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6" w:rsidRDefault="00716806" w:rsidP="00716806">
      <w:pPr>
        <w:pStyle w:val="Nadpis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</w:p>
    <w:p w:rsidR="00716806" w:rsidRPr="00312479" w:rsidRDefault="00716806" w:rsidP="00716806">
      <w:pPr>
        <w:pStyle w:val="Odsekzoznamu"/>
        <w:ind w:left="360"/>
        <w:jc w:val="right"/>
        <w:rPr>
          <w:b/>
          <w:sz w:val="20"/>
        </w:rPr>
      </w:pPr>
      <w:r w:rsidRPr="00312479">
        <w:rPr>
          <w:b/>
          <w:sz w:val="20"/>
        </w:rPr>
        <w:t>Príloha č.1 ku Kúpnej zmluve</w:t>
      </w:r>
    </w:p>
    <w:p w:rsidR="00716806" w:rsidRDefault="00716806" w:rsidP="00716806">
      <w:pPr>
        <w:pStyle w:val="Nadpis1"/>
        <w:numPr>
          <w:ilvl w:val="0"/>
          <w:numId w:val="0"/>
        </w:numPr>
        <w:spacing w:line="240" w:lineRule="auto"/>
        <w:ind w:left="360"/>
        <w:rPr>
          <w:sz w:val="28"/>
          <w:szCs w:val="28"/>
        </w:rPr>
      </w:pPr>
      <w:r w:rsidRPr="00991455">
        <w:rPr>
          <w:sz w:val="28"/>
          <w:szCs w:val="28"/>
        </w:rPr>
        <w:t xml:space="preserve"> </w:t>
      </w:r>
    </w:p>
    <w:p w:rsidR="00716806" w:rsidRPr="00307041" w:rsidRDefault="00716806" w:rsidP="00716806">
      <w:pPr>
        <w:tabs>
          <w:tab w:val="left" w:pos="851"/>
        </w:tabs>
        <w:autoSpaceDE w:val="0"/>
        <w:autoSpaceDN w:val="0"/>
        <w:rPr>
          <w:szCs w:val="24"/>
        </w:rPr>
      </w:pPr>
      <w:r w:rsidRPr="00307041">
        <w:rPr>
          <w:szCs w:val="24"/>
        </w:rPr>
        <w:t xml:space="preserve">Predmetom zákazky je kúpa tovaru: </w:t>
      </w:r>
      <w:r>
        <w:rPr>
          <w:szCs w:val="24"/>
        </w:rPr>
        <w:t>„</w:t>
      </w:r>
      <w:r w:rsidRPr="000B01EB">
        <w:rPr>
          <w:b/>
          <w:i/>
          <w:snapToGrid w:val="0"/>
          <w:sz w:val="22"/>
        </w:rPr>
        <w:t>Digitálne RTG zariadenia II vrátane súvisiacich služieb</w:t>
      </w:r>
      <w:r w:rsidRPr="000B01EB">
        <w:rPr>
          <w:b/>
          <w:i/>
          <w:szCs w:val="24"/>
        </w:rPr>
        <w:t>“ -</w:t>
      </w:r>
      <w:r w:rsidRPr="00307041">
        <w:rPr>
          <w:szCs w:val="24"/>
        </w:rPr>
        <w:t xml:space="preserve"> dodávky na miesto určenia, </w:t>
      </w:r>
      <w:r>
        <w:rPr>
          <w:szCs w:val="24"/>
        </w:rPr>
        <w:t xml:space="preserve">technologického projektu (ak je relevantné), </w:t>
      </w:r>
      <w:r w:rsidRPr="00307041">
        <w:rPr>
          <w:szCs w:val="24"/>
        </w:rPr>
        <w:t>fyzického prevzatia tovaru, odbornej inštalácie, uvedenia zariadenia do trvalej prevádzky, funkčnej skúšky, odovzdania dokumentácie, zaškolenia obsluhy, vrátane plného servisného pokrytia</w:t>
      </w:r>
      <w:r>
        <w:rPr>
          <w:szCs w:val="24"/>
        </w:rPr>
        <w:t xml:space="preserve"> (pre časti 1., 2., 3. je pokrytie 48 mesiacov, pre časť č. 4 je 24 mesiacov) </w:t>
      </w:r>
      <w:r w:rsidRPr="00307041">
        <w:rPr>
          <w:szCs w:val="24"/>
        </w:rPr>
        <w:t>.</w:t>
      </w:r>
    </w:p>
    <w:p w:rsidR="00716806" w:rsidRPr="00844A99" w:rsidRDefault="00716806" w:rsidP="00716806">
      <w:pPr>
        <w:rPr>
          <w:sz w:val="22"/>
        </w:rPr>
      </w:pPr>
      <w:r w:rsidRPr="00844A99">
        <w:rPr>
          <w:sz w:val="22"/>
        </w:rPr>
        <w:t>Predmet zákazky je rozdelený na</w:t>
      </w:r>
      <w:r>
        <w:rPr>
          <w:sz w:val="22"/>
        </w:rPr>
        <w:t xml:space="preserve"> 4</w:t>
      </w:r>
      <w:r w:rsidRPr="00844A99">
        <w:rPr>
          <w:sz w:val="22"/>
        </w:rPr>
        <w:t xml:space="preserve"> čast</w:t>
      </w:r>
      <w:r>
        <w:rPr>
          <w:sz w:val="22"/>
        </w:rPr>
        <w:t>i</w:t>
      </w:r>
      <w:r w:rsidRPr="00844A99">
        <w:rPr>
          <w:sz w:val="22"/>
        </w:rPr>
        <w:t xml:space="preserve"> </w:t>
      </w:r>
      <w:r>
        <w:rPr>
          <w:rFonts w:eastAsiaTheme="minorHAnsi"/>
          <w:lang w:eastAsia="en-US"/>
        </w:rPr>
        <w:t xml:space="preserve">v závislosti od požadovaných technicko-medicínskych parametrov a jednotlivých zostáv </w:t>
      </w:r>
      <w:r w:rsidRPr="00844A99">
        <w:rPr>
          <w:sz w:val="22"/>
        </w:rPr>
        <w:t>v nasledovnom rozsahu:</w:t>
      </w:r>
    </w:p>
    <w:p w:rsidR="00716806" w:rsidRPr="000B01EB" w:rsidRDefault="00716806" w:rsidP="00716806">
      <w:pPr>
        <w:rPr>
          <w:b/>
          <w:i/>
          <w:snapToGrid w:val="0"/>
          <w:sz w:val="22"/>
        </w:rPr>
      </w:pPr>
      <w:r w:rsidRPr="000B01EB">
        <w:rPr>
          <w:b/>
          <w:i/>
          <w:snapToGrid w:val="0"/>
          <w:sz w:val="22"/>
        </w:rPr>
        <w:t xml:space="preserve">časť č.1: </w:t>
      </w:r>
    </w:p>
    <w:p w:rsidR="00716806" w:rsidRPr="000B01EB" w:rsidRDefault="00716806" w:rsidP="00716806">
      <w:pPr>
        <w:outlineLvl w:val="0"/>
        <w:rPr>
          <w:bCs/>
          <w:sz w:val="22"/>
        </w:rPr>
      </w:pPr>
      <w:r w:rsidRPr="000B01EB">
        <w:rPr>
          <w:b/>
          <w:snapToGrid w:val="0"/>
          <w:sz w:val="22"/>
        </w:rPr>
        <w:t xml:space="preserve">Digitálny  RTG </w:t>
      </w:r>
      <w:r>
        <w:rPr>
          <w:b/>
          <w:snapToGrid w:val="0"/>
          <w:sz w:val="22"/>
        </w:rPr>
        <w:t xml:space="preserve">systém </w:t>
      </w:r>
      <w:r w:rsidRPr="000B01EB">
        <w:rPr>
          <w:b/>
          <w:bCs/>
          <w:color w:val="000000"/>
          <w:sz w:val="22"/>
        </w:rPr>
        <w:t>typu stropný záves</w:t>
      </w:r>
      <w:r w:rsidRPr="004011E8">
        <w:rPr>
          <w:bCs/>
          <w:color w:val="000000"/>
          <w:sz w:val="22"/>
        </w:rPr>
        <w:t xml:space="preserve"> s dvoma detektormi a pokročilými technikami </w:t>
      </w:r>
      <w:r w:rsidRPr="000B01EB">
        <w:rPr>
          <w:b/>
          <w:bCs/>
          <w:color w:val="000000"/>
          <w:sz w:val="22"/>
        </w:rPr>
        <w:t>1ks</w:t>
      </w:r>
      <w:r>
        <w:rPr>
          <w:bCs/>
          <w:color w:val="000000"/>
          <w:sz w:val="22"/>
        </w:rPr>
        <w:t xml:space="preserve"> </w:t>
      </w:r>
      <w:r w:rsidRPr="008D270F">
        <w:rPr>
          <w:b/>
          <w:bCs/>
          <w:sz w:val="22"/>
        </w:rPr>
        <w:t xml:space="preserve"> </w:t>
      </w:r>
      <w:r w:rsidRPr="000B01EB">
        <w:rPr>
          <w:bCs/>
          <w:sz w:val="22"/>
        </w:rPr>
        <w:t>pre  potreby RTG pracoviska</w:t>
      </w:r>
    </w:p>
    <w:p w:rsidR="00716806" w:rsidRPr="000B01EB" w:rsidRDefault="00716806" w:rsidP="00716806">
      <w:pPr>
        <w:rPr>
          <w:b/>
          <w:bCs/>
          <w:i/>
          <w:color w:val="000000"/>
          <w:sz w:val="22"/>
        </w:rPr>
      </w:pPr>
      <w:r w:rsidRPr="000B01EB">
        <w:rPr>
          <w:b/>
          <w:bCs/>
          <w:i/>
          <w:color w:val="000000"/>
          <w:sz w:val="22"/>
        </w:rPr>
        <w:t xml:space="preserve">časť č.2: </w:t>
      </w:r>
    </w:p>
    <w:p w:rsidR="00716806" w:rsidRDefault="00716806" w:rsidP="00716806">
      <w:pPr>
        <w:outlineLvl w:val="0"/>
        <w:rPr>
          <w:b/>
          <w:bCs/>
          <w:sz w:val="22"/>
        </w:rPr>
      </w:pPr>
      <w:r w:rsidRPr="000B01EB">
        <w:rPr>
          <w:b/>
          <w:bCs/>
          <w:sz w:val="22"/>
        </w:rPr>
        <w:t>Digitálny RTG systém</w:t>
      </w:r>
      <w:r w:rsidRPr="004011E8">
        <w:rPr>
          <w:bCs/>
          <w:sz w:val="22"/>
        </w:rPr>
        <w:t xml:space="preserve"> typu stropný záves s dvoma  detektormi, pokročilými technikami </w:t>
      </w:r>
      <w:r w:rsidRPr="000B01EB">
        <w:rPr>
          <w:b/>
          <w:bCs/>
          <w:sz w:val="22"/>
        </w:rPr>
        <w:t xml:space="preserve">s </w:t>
      </w:r>
      <w:proofErr w:type="spellStart"/>
      <w:r w:rsidRPr="000B01EB">
        <w:rPr>
          <w:b/>
          <w:bCs/>
          <w:sz w:val="22"/>
        </w:rPr>
        <w:t>dual</w:t>
      </w:r>
      <w:proofErr w:type="spellEnd"/>
      <w:r w:rsidRPr="000B01EB">
        <w:rPr>
          <w:b/>
          <w:bCs/>
          <w:sz w:val="22"/>
        </w:rPr>
        <w:t xml:space="preserve"> </w:t>
      </w:r>
      <w:proofErr w:type="spellStart"/>
      <w:r w:rsidRPr="000B01EB">
        <w:rPr>
          <w:b/>
          <w:bCs/>
          <w:sz w:val="22"/>
        </w:rPr>
        <w:t>energy</w:t>
      </w:r>
      <w:proofErr w:type="spellEnd"/>
      <w:r w:rsidRPr="000B01EB">
        <w:rPr>
          <w:b/>
          <w:bCs/>
          <w:sz w:val="22"/>
        </w:rPr>
        <w:t xml:space="preserve"> a </w:t>
      </w:r>
      <w:proofErr w:type="spellStart"/>
      <w:r w:rsidRPr="000B01EB">
        <w:rPr>
          <w:b/>
          <w:bCs/>
          <w:sz w:val="22"/>
        </w:rPr>
        <w:t>tomosyntézou</w:t>
      </w:r>
      <w:proofErr w:type="spellEnd"/>
      <w:r w:rsidRPr="000B01EB">
        <w:rPr>
          <w:b/>
          <w:bCs/>
          <w:sz w:val="22"/>
        </w:rPr>
        <w:t xml:space="preserve"> 1ks</w:t>
      </w:r>
      <w:r>
        <w:rPr>
          <w:bCs/>
          <w:sz w:val="22"/>
        </w:rPr>
        <w:t xml:space="preserve"> </w:t>
      </w:r>
      <w:r w:rsidRPr="000B01EB">
        <w:rPr>
          <w:bCs/>
          <w:sz w:val="22"/>
        </w:rPr>
        <w:t>pre potreby RTG pracoviska</w:t>
      </w:r>
    </w:p>
    <w:p w:rsidR="00716806" w:rsidRPr="000B01EB" w:rsidRDefault="00716806" w:rsidP="00716806">
      <w:pPr>
        <w:rPr>
          <w:b/>
          <w:bCs/>
          <w:i/>
          <w:sz w:val="22"/>
        </w:rPr>
      </w:pPr>
      <w:r w:rsidRPr="000B01EB">
        <w:rPr>
          <w:b/>
          <w:bCs/>
          <w:i/>
          <w:sz w:val="22"/>
        </w:rPr>
        <w:t>časť č.</w:t>
      </w:r>
      <w:r>
        <w:rPr>
          <w:b/>
          <w:bCs/>
          <w:i/>
          <w:sz w:val="22"/>
        </w:rPr>
        <w:t>3</w:t>
      </w:r>
      <w:r w:rsidRPr="000B01EB">
        <w:rPr>
          <w:b/>
          <w:bCs/>
          <w:i/>
          <w:sz w:val="22"/>
        </w:rPr>
        <w:t xml:space="preserve">: </w:t>
      </w:r>
    </w:p>
    <w:p w:rsidR="00716806" w:rsidRPr="00391110" w:rsidRDefault="00716806" w:rsidP="00716806">
      <w:pPr>
        <w:ind w:right="281"/>
        <w:outlineLvl w:val="0"/>
        <w:rPr>
          <w:b/>
          <w:i/>
          <w:sz w:val="22"/>
        </w:rPr>
      </w:pPr>
      <w:r w:rsidRPr="003B0101">
        <w:rPr>
          <w:b/>
          <w:sz w:val="22"/>
        </w:rPr>
        <w:t>Mobilný RTG prístroj s C ramenom  2 ks</w:t>
      </w:r>
      <w:r>
        <w:rPr>
          <w:sz w:val="22"/>
        </w:rPr>
        <w:t xml:space="preserve">: </w:t>
      </w:r>
      <w:r w:rsidRPr="00391110">
        <w:rPr>
          <w:sz w:val="22"/>
        </w:rPr>
        <w:t xml:space="preserve">pre potreby Oddelenia </w:t>
      </w:r>
      <w:proofErr w:type="spellStart"/>
      <w:r w:rsidRPr="00391110">
        <w:rPr>
          <w:sz w:val="22"/>
        </w:rPr>
        <w:t>zákrokových</w:t>
      </w:r>
      <w:proofErr w:type="spellEnd"/>
      <w:r w:rsidRPr="00391110">
        <w:rPr>
          <w:sz w:val="22"/>
        </w:rPr>
        <w:t xml:space="preserve"> sál a robotickej chirurgie 1 ks a pre potreby Urgentného príjmu pre chirurgické ošetrenie zlomenín, operáciu častí horných a dolných končatín a ostatných chirurgických výkonov vykonávaných na </w:t>
      </w:r>
      <w:proofErr w:type="spellStart"/>
      <w:r w:rsidRPr="00391110">
        <w:rPr>
          <w:sz w:val="22"/>
        </w:rPr>
        <w:t>zákrokových</w:t>
      </w:r>
      <w:proofErr w:type="spellEnd"/>
      <w:r w:rsidRPr="00391110">
        <w:rPr>
          <w:sz w:val="22"/>
        </w:rPr>
        <w:t xml:space="preserve"> sálach 1 ks</w:t>
      </w:r>
      <w:r w:rsidRPr="00391110">
        <w:rPr>
          <w:b/>
          <w:i/>
          <w:sz w:val="22"/>
        </w:rPr>
        <w:t>,</w:t>
      </w:r>
    </w:p>
    <w:p w:rsidR="00716806" w:rsidRPr="003B0101" w:rsidRDefault="00716806" w:rsidP="00716806">
      <w:pPr>
        <w:ind w:right="281"/>
        <w:rPr>
          <w:b/>
          <w:i/>
          <w:sz w:val="22"/>
        </w:rPr>
      </w:pPr>
      <w:r w:rsidRPr="003B0101">
        <w:rPr>
          <w:b/>
          <w:i/>
          <w:sz w:val="22"/>
        </w:rPr>
        <w:t>časť č.</w:t>
      </w:r>
      <w:r>
        <w:rPr>
          <w:b/>
          <w:i/>
          <w:sz w:val="22"/>
        </w:rPr>
        <w:t>4</w:t>
      </w:r>
      <w:r w:rsidRPr="003B0101">
        <w:rPr>
          <w:b/>
          <w:i/>
          <w:sz w:val="22"/>
        </w:rPr>
        <w:t xml:space="preserve">: </w:t>
      </w:r>
    </w:p>
    <w:p w:rsidR="00716806" w:rsidRPr="00391110" w:rsidRDefault="00716806" w:rsidP="00716806">
      <w:pPr>
        <w:ind w:right="281"/>
        <w:outlineLvl w:val="0"/>
        <w:rPr>
          <w:sz w:val="22"/>
        </w:rPr>
      </w:pPr>
      <w:r w:rsidRPr="003B0101">
        <w:rPr>
          <w:b/>
          <w:sz w:val="22"/>
        </w:rPr>
        <w:t>Mobilný rádiologický stôl</w:t>
      </w:r>
      <w:r w:rsidRPr="004011E8">
        <w:rPr>
          <w:sz w:val="22"/>
        </w:rPr>
        <w:t xml:space="preserve"> </w:t>
      </w:r>
      <w:r w:rsidRPr="00391110">
        <w:rPr>
          <w:sz w:val="22"/>
        </w:rPr>
        <w:t>k RTG prístroju s </w:t>
      </w:r>
      <w:proofErr w:type="spellStart"/>
      <w:r w:rsidRPr="00391110">
        <w:rPr>
          <w:sz w:val="22"/>
        </w:rPr>
        <w:t>Cramenom</w:t>
      </w:r>
      <w:proofErr w:type="spellEnd"/>
      <w:r w:rsidRPr="00391110">
        <w:rPr>
          <w:sz w:val="22"/>
        </w:rPr>
        <w:t xml:space="preserve"> </w:t>
      </w:r>
      <w:r w:rsidRPr="00391110">
        <w:rPr>
          <w:b/>
          <w:sz w:val="22"/>
        </w:rPr>
        <w:t>2 ks</w:t>
      </w:r>
      <w:r w:rsidRPr="00391110">
        <w:rPr>
          <w:sz w:val="22"/>
        </w:rPr>
        <w:t xml:space="preserve"> pre potreby ERCP pracoviska 1 ks a pre potreby </w:t>
      </w:r>
      <w:proofErr w:type="spellStart"/>
      <w:r w:rsidRPr="00391110">
        <w:rPr>
          <w:sz w:val="22"/>
        </w:rPr>
        <w:t>angiologického</w:t>
      </w:r>
      <w:proofErr w:type="spellEnd"/>
      <w:r w:rsidRPr="00391110">
        <w:rPr>
          <w:sz w:val="22"/>
        </w:rPr>
        <w:t xml:space="preserve"> pracoviska Oddelenia rádiológie 1 ks</w:t>
      </w:r>
    </w:p>
    <w:p w:rsidR="00716806" w:rsidRDefault="00716806" w:rsidP="00716806">
      <w:pPr>
        <w:ind w:left="360" w:right="281" w:hanging="76"/>
        <w:rPr>
          <w:sz w:val="22"/>
        </w:rPr>
      </w:pPr>
    </w:p>
    <w:p w:rsidR="00716806" w:rsidRPr="008D270F" w:rsidRDefault="00716806" w:rsidP="00716806">
      <w:pPr>
        <w:rPr>
          <w:sz w:val="22"/>
        </w:rPr>
      </w:pPr>
      <w:r w:rsidRPr="008D270F">
        <w:rPr>
          <w:sz w:val="22"/>
        </w:rPr>
        <w:t>Dodávateľ je povinný zabezpečiť zaškolenie obsluhy, protokol o prevzatí a odovzdaní zariadenia do trvalej prevá</w:t>
      </w:r>
      <w:r>
        <w:rPr>
          <w:sz w:val="22"/>
        </w:rPr>
        <w:t>d</w:t>
      </w:r>
      <w:r w:rsidRPr="008D270F">
        <w:rPr>
          <w:sz w:val="22"/>
        </w:rPr>
        <w:t xml:space="preserve">zky vrátane preberacej skúšky zdroja ionizujúceho žiarenia, skúšky zariadenia na lekárske ožiarenie v zmysle zákona č.87/2018 </w:t>
      </w:r>
      <w:proofErr w:type="spellStart"/>
      <w:r w:rsidRPr="008D270F">
        <w:rPr>
          <w:sz w:val="22"/>
        </w:rPr>
        <w:t>Z.z</w:t>
      </w:r>
      <w:proofErr w:type="spellEnd"/>
      <w:r w:rsidRPr="008D270F">
        <w:rPr>
          <w:sz w:val="22"/>
        </w:rPr>
        <w:t xml:space="preserve">., prvotnej skúšky elektrickej revízie v zmysle platných predpisov, sprievodnej a technickej dokumentácie, </w:t>
      </w:r>
      <w:r w:rsidRPr="008D270F">
        <w:rPr>
          <w:bCs/>
          <w:sz w:val="22"/>
        </w:rPr>
        <w:t>ktorá sa k nemu vzťahuje a ktorá je potrebná na jej užívanie a na výkon vlastníckeho práva,</w:t>
      </w:r>
      <w:r w:rsidRPr="008D270F">
        <w:rPr>
          <w:sz w:val="22"/>
        </w:rPr>
        <w:t xml:space="preserve"> v rozsahu zodpovedajúcom charakteru  a bezpečnostno-technickým požiadavkám k používaniu zariadení.</w:t>
      </w:r>
    </w:p>
    <w:p w:rsidR="00716806" w:rsidRDefault="00716806" w:rsidP="00716806">
      <w:pPr>
        <w:ind w:left="360" w:right="281" w:hanging="76"/>
        <w:rPr>
          <w:sz w:val="22"/>
        </w:rPr>
      </w:pPr>
    </w:p>
    <w:p w:rsidR="00716806" w:rsidRDefault="00716806" w:rsidP="00716806">
      <w:pPr>
        <w:tabs>
          <w:tab w:val="left" w:pos="851"/>
        </w:tabs>
        <w:autoSpaceDE w:val="0"/>
        <w:autoSpaceDN w:val="0"/>
      </w:pPr>
      <w:r>
        <w:t>P</w:t>
      </w:r>
      <w:r w:rsidRPr="006F50E3">
        <w:t>rístroj</w:t>
      </w:r>
      <w:r>
        <w:t>ová technika</w:t>
      </w:r>
      <w:r w:rsidRPr="006F50E3">
        <w:t xml:space="preserve"> mus</w:t>
      </w:r>
      <w:r>
        <w:t>í</w:t>
      </w:r>
      <w:r w:rsidRPr="006F50E3">
        <w:t xml:space="preserve"> byť </w:t>
      </w:r>
      <w:r w:rsidRPr="002778FE">
        <w:rPr>
          <w:i/>
        </w:rPr>
        <w:t xml:space="preserve">NOVÁ, NEPOUŽITÁ s MINIMÁLNYMI TECHNICKO-MEDICÍNSKYMI a FUNKČNÝMI PARAMETRAMI </w:t>
      </w:r>
      <w:r w:rsidRPr="007962A8">
        <w:t>uvedenými verejným obstarávateľom.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rPr>
          <w:sz w:val="22"/>
        </w:rPr>
      </w:pPr>
      <w:r>
        <w:rPr>
          <w:sz w:val="22"/>
        </w:rPr>
        <w:t>Požadujeme dodanie prístrojovej techniky, ktorá je schválená na dovoz a predaj v Slovenskej republike, resp. v rámci Európskej únie a bude vyhovovať platným medzinárodným normám, STN, všeobecne záväzným právnym predpisom a ktorá má pridelený platný ŠUKL kód.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ind w:left="284"/>
      </w:pPr>
    </w:p>
    <w:p w:rsidR="00716806" w:rsidRDefault="00716806" w:rsidP="00716806">
      <w:pPr>
        <w:tabs>
          <w:tab w:val="left" w:pos="851"/>
        </w:tabs>
        <w:autoSpaceDE w:val="0"/>
        <w:autoSpaceDN w:val="0"/>
      </w:pPr>
      <w:r>
        <w:t>Ponúkané zariadenia pre jednotlivé časti predmetu zákazky musia spĺňať zadefinovanú technickú špecifikáciu. Verejný obstarávateľ umožňuje v tých častiach predmetu zákazky, v ktorých v špecifikácii môže súhrn niektorých z uvedených parametrov alebo rozpätie parametrov identifikovať výrobok konkrétneho výrobcu, predložiť v ponuke ekvivalent pod podmienkou, že také zariadenie bude spĺňať požiadavky na úžitkové, prevádzkové a funkčné charakteristiky, ktoré sú nevyhnutné na zabezpečenie účelu, na ktoré sú zariadenia určené. Dôkazné bremeno identifikácie výrobku konkrétneho výrobcu a splnenie úžitkovej, prevádzkovej a funkčnej charakteristiky je na strane uchádzača.</w:t>
      </w:r>
    </w:p>
    <w:p w:rsidR="00716806" w:rsidRDefault="00716806" w:rsidP="00716806">
      <w:pPr>
        <w:tabs>
          <w:tab w:val="left" w:pos="851"/>
        </w:tabs>
        <w:autoSpaceDE w:val="0"/>
        <w:autoSpaceDN w:val="0"/>
      </w:pPr>
    </w:p>
    <w:p w:rsidR="00716806" w:rsidRPr="0098102F" w:rsidRDefault="00716806" w:rsidP="00716806">
      <w:pPr>
        <w:pStyle w:val="Odsekzoznamu"/>
        <w:shd w:val="clear" w:color="auto" w:fill="FFFFFF"/>
        <w:ind w:left="0"/>
        <w:rPr>
          <w:b/>
          <w:bCs/>
          <w:sz w:val="22"/>
        </w:rPr>
      </w:pPr>
      <w:r w:rsidRPr="0098102F">
        <w:rPr>
          <w:b/>
          <w:bCs/>
          <w:sz w:val="22"/>
        </w:rPr>
        <w:t>Sociálne hľadisko, ako osobitná podmienka plnenia zmluvy.</w:t>
      </w:r>
    </w:p>
    <w:p w:rsidR="00716806" w:rsidRPr="0098102F" w:rsidRDefault="00716806" w:rsidP="00716806">
      <w:pPr>
        <w:rPr>
          <w:sz w:val="22"/>
          <w:shd w:val="clear" w:color="auto" w:fill="FFFFFF"/>
        </w:rPr>
      </w:pPr>
      <w:r w:rsidRPr="0098102F">
        <w:rPr>
          <w:sz w:val="22"/>
          <w:shd w:val="clear" w:color="auto" w:fill="FFFFFF"/>
        </w:rPr>
        <w:t>Pozitívny sociálny vplyv projektu/ predmetu zákazky v oblasti edukácie/ zabezpečenie rastu ekonomiky založenej na vedomostiach a inováciách v zmysle § 2 ods. 5 písm. p)</w:t>
      </w:r>
      <w:r>
        <w:rPr>
          <w:sz w:val="22"/>
          <w:shd w:val="clear" w:color="auto" w:fill="FFFFFF"/>
        </w:rPr>
        <w:t xml:space="preserve"> </w:t>
      </w:r>
      <w:proofErr w:type="spellStart"/>
      <w:r w:rsidRPr="000B182B">
        <w:rPr>
          <w:sz w:val="22"/>
        </w:rPr>
        <w:t>ZoVO</w:t>
      </w:r>
      <w:proofErr w:type="spellEnd"/>
      <w:r w:rsidRPr="000B182B">
        <w:rPr>
          <w:sz w:val="22"/>
        </w:rPr>
        <w:t>: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Kupujúci</w:t>
      </w:r>
      <w:r w:rsidRPr="0098102F">
        <w:rPr>
          <w:sz w:val="22"/>
          <w:shd w:val="clear" w:color="auto" w:fill="FFFFFF"/>
        </w:rPr>
        <w:t xml:space="preserve"> umožní realizáciu vzdelávacích </w:t>
      </w:r>
      <w:r>
        <w:rPr>
          <w:sz w:val="22"/>
          <w:shd w:val="clear" w:color="auto" w:fill="FFFFFF"/>
        </w:rPr>
        <w:t>aktivít</w:t>
      </w:r>
      <w:r w:rsidRPr="0098102F">
        <w:rPr>
          <w:sz w:val="22"/>
          <w:shd w:val="clear" w:color="auto" w:fill="FFFFFF"/>
        </w:rPr>
        <w:t xml:space="preserve"> s predstavením fungovania obstarávaného predmetu kúpy pre študentov </w:t>
      </w:r>
      <w:r w:rsidRPr="00E243D7">
        <w:rPr>
          <w:sz w:val="22"/>
          <w:shd w:val="clear" w:color="auto" w:fill="FFFFFF"/>
        </w:rPr>
        <w:t>medicínskych odborov</w:t>
      </w:r>
      <w:r>
        <w:rPr>
          <w:sz w:val="22"/>
          <w:shd w:val="clear" w:color="auto" w:fill="FFFFFF"/>
        </w:rPr>
        <w:t xml:space="preserve"> </w:t>
      </w:r>
      <w:r w:rsidRPr="0098102F">
        <w:rPr>
          <w:sz w:val="22"/>
          <w:shd w:val="clear" w:color="auto" w:fill="FFFFFF"/>
        </w:rPr>
        <w:t xml:space="preserve">v rámci </w:t>
      </w:r>
      <w:proofErr w:type="spellStart"/>
      <w:r w:rsidRPr="0098102F">
        <w:rPr>
          <w:sz w:val="22"/>
          <w:shd w:val="clear" w:color="auto" w:fill="FFFFFF"/>
        </w:rPr>
        <w:t>pregraduálneho</w:t>
      </w:r>
      <w:proofErr w:type="spellEnd"/>
      <w:r w:rsidRPr="0098102F">
        <w:rPr>
          <w:sz w:val="22"/>
          <w:shd w:val="clear" w:color="auto" w:fill="FFFFFF"/>
        </w:rPr>
        <w:t xml:space="preserve"> stupňa štúdia</w:t>
      </w:r>
      <w:r>
        <w:rPr>
          <w:sz w:val="22"/>
          <w:shd w:val="clear" w:color="auto" w:fill="FFFFFF"/>
        </w:rPr>
        <w:t xml:space="preserve"> (SZU)</w:t>
      </w:r>
      <w:r w:rsidRPr="0098102F">
        <w:rPr>
          <w:sz w:val="22"/>
          <w:shd w:val="clear" w:color="auto" w:fill="FFFFFF"/>
        </w:rPr>
        <w:t xml:space="preserve"> a</w:t>
      </w:r>
      <w:r>
        <w:rPr>
          <w:sz w:val="22"/>
          <w:shd w:val="clear" w:color="auto" w:fill="FFFFFF"/>
        </w:rPr>
        <w:t>lebo</w:t>
      </w:r>
      <w:r w:rsidRPr="0098102F">
        <w:rPr>
          <w:sz w:val="22"/>
          <w:shd w:val="clear" w:color="auto" w:fill="FFFFFF"/>
        </w:rPr>
        <w:t xml:space="preserve"> lekárov </w:t>
      </w:r>
      <w:r w:rsidRPr="0098102F">
        <w:rPr>
          <w:sz w:val="22"/>
          <w:shd w:val="clear" w:color="auto" w:fill="FFFFFF"/>
        </w:rPr>
        <w:lastRenderedPageBreak/>
        <w:t xml:space="preserve">v rámci špecializačného (postgraduálneho) štúdia. </w:t>
      </w:r>
      <w:r>
        <w:rPr>
          <w:sz w:val="22"/>
          <w:shd w:val="clear" w:color="auto" w:fill="FFFFFF"/>
        </w:rPr>
        <w:t>Vzdelávaciu aktivitu je potrebné zrealizovať najneskôr do 12 mesiacov od účinnosti kúpnej zmluvy.</w:t>
      </w:r>
    </w:p>
    <w:p w:rsidR="00716806" w:rsidRDefault="00716806" w:rsidP="00716806">
      <w:pPr>
        <w:rPr>
          <w:sz w:val="22"/>
          <w:shd w:val="clear" w:color="auto" w:fill="FFFFFF"/>
        </w:rPr>
      </w:pPr>
      <w:r w:rsidRPr="0098102F">
        <w:rPr>
          <w:sz w:val="22"/>
          <w:shd w:val="clear" w:color="auto" w:fill="FFFFFF"/>
        </w:rPr>
        <w:t xml:space="preserve">Predávajúci je povinný </w:t>
      </w:r>
      <w:proofErr w:type="spellStart"/>
      <w:r w:rsidRPr="0098102F">
        <w:rPr>
          <w:sz w:val="22"/>
          <w:shd w:val="clear" w:color="auto" w:fill="FFFFFF"/>
        </w:rPr>
        <w:t>odprezentovať</w:t>
      </w:r>
      <w:proofErr w:type="spellEnd"/>
      <w:r w:rsidRPr="0098102F">
        <w:rPr>
          <w:sz w:val="22"/>
          <w:shd w:val="clear" w:color="auto" w:fill="FFFFFF"/>
        </w:rPr>
        <w:t xml:space="preserve"> praktické používanie predmetu kúpy a funk</w:t>
      </w:r>
      <w:r>
        <w:rPr>
          <w:sz w:val="22"/>
          <w:shd w:val="clear" w:color="auto" w:fill="FFFFFF"/>
        </w:rPr>
        <w:t>cionality predmetu kúpy, a to</w:t>
      </w:r>
      <w:r w:rsidRPr="0098102F">
        <w:rPr>
          <w:sz w:val="22"/>
          <w:shd w:val="clear" w:color="auto" w:fill="FFFFFF"/>
        </w:rPr>
        <w:t xml:space="preserve"> formou priameho predstavenia predmetu kúpy (exkurzie)</w:t>
      </w:r>
      <w:r w:rsidRPr="00AE3385">
        <w:rPr>
          <w:color w:val="FF0000"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>priamo na pracovisku resp. pracoviskách</w:t>
      </w:r>
      <w:r w:rsidRPr="00E243D7">
        <w:rPr>
          <w:sz w:val="22"/>
          <w:shd w:val="clear" w:color="auto" w:fill="FFFFFF"/>
        </w:rPr>
        <w:t>, kde bude predmet kúpy umiestnený</w:t>
      </w:r>
      <w:r w:rsidRPr="0098102F">
        <w:rPr>
          <w:sz w:val="22"/>
          <w:shd w:val="clear" w:color="auto" w:fill="FFFFFF"/>
        </w:rPr>
        <w:t xml:space="preserve">. 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Minimálny rozsah vzdelávacej aktivity bude v rozsahu jednej exkurzie.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</w:t>
      </w:r>
      <w:r w:rsidRPr="0098102F">
        <w:rPr>
          <w:sz w:val="22"/>
          <w:shd w:val="clear" w:color="auto" w:fill="FFFFFF"/>
        </w:rPr>
        <w:t>redávajúci zabezpeč</w:t>
      </w:r>
      <w:r>
        <w:rPr>
          <w:sz w:val="22"/>
          <w:shd w:val="clear" w:color="auto" w:fill="FFFFFF"/>
        </w:rPr>
        <w:t>í prítomnosť odborne spôsobilej</w:t>
      </w:r>
      <w:r w:rsidRPr="0098102F">
        <w:rPr>
          <w:sz w:val="22"/>
          <w:shd w:val="clear" w:color="auto" w:fill="FFFFFF"/>
        </w:rPr>
        <w:t xml:space="preserve"> osoby, ktorá bude prezentovať predmet kúpy a jeho funkcionality.</w:t>
      </w:r>
      <w:r>
        <w:rPr>
          <w:sz w:val="22"/>
          <w:shd w:val="clear" w:color="auto" w:fill="FFFFFF"/>
        </w:rPr>
        <w:t xml:space="preserve"> </w:t>
      </w:r>
      <w:r w:rsidRPr="0098102F">
        <w:rPr>
          <w:sz w:val="22"/>
          <w:shd w:val="clear" w:color="auto" w:fill="FFFFFF"/>
        </w:rPr>
        <w:t xml:space="preserve">Prítomnosť účastníkov zabezpečí </w:t>
      </w:r>
      <w:r>
        <w:rPr>
          <w:sz w:val="22"/>
          <w:shd w:val="clear" w:color="auto" w:fill="FFFFFF"/>
        </w:rPr>
        <w:t>kupujúci.</w:t>
      </w:r>
    </w:p>
    <w:p w:rsidR="00716806" w:rsidRDefault="00716806" w:rsidP="00716806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Dĺžka a rozsah vzdelávacej aktivity bude</w:t>
      </w:r>
      <w:r w:rsidRPr="0098102F"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>prispôsobená forme vzdelávacej aktivity a štruktúre účastníkov vzdelávacej aktivity. Minimálna dĺžka aktivity je v trvaní  2 hodín na pracovisku.</w:t>
      </w:r>
    </w:p>
    <w:p w:rsidR="00716806" w:rsidRDefault="00716806" w:rsidP="00716806">
      <w:pPr>
        <w:rPr>
          <w:szCs w:val="24"/>
        </w:rPr>
      </w:pPr>
      <w:r>
        <w:rPr>
          <w:sz w:val="22"/>
          <w:shd w:val="clear" w:color="auto" w:fill="FFFFFF"/>
        </w:rPr>
        <w:t>Vzdelávacia aktivita bude</w:t>
      </w:r>
      <w:r w:rsidRPr="0098102F">
        <w:rPr>
          <w:sz w:val="22"/>
          <w:shd w:val="clear" w:color="auto" w:fill="FFFFFF"/>
        </w:rPr>
        <w:t xml:space="preserve"> prebiehať v pracovných dňoch</w:t>
      </w:r>
      <w:r>
        <w:rPr>
          <w:sz w:val="22"/>
          <w:shd w:val="clear" w:color="auto" w:fill="FFFFFF"/>
        </w:rPr>
        <w:t>.</w:t>
      </w:r>
    </w:p>
    <w:p w:rsidR="00716806" w:rsidRDefault="00716806" w:rsidP="00716806">
      <w:pPr>
        <w:tabs>
          <w:tab w:val="left" w:pos="851"/>
        </w:tabs>
        <w:autoSpaceDE w:val="0"/>
        <w:autoSpaceDN w:val="0"/>
        <w:ind w:left="284"/>
        <w:rPr>
          <w:sz w:val="22"/>
        </w:rPr>
      </w:pPr>
    </w:p>
    <w:p w:rsidR="00716806" w:rsidRPr="00A2293F" w:rsidRDefault="00716806" w:rsidP="00716806">
      <w:pPr>
        <w:spacing w:before="120"/>
        <w:rPr>
          <w:color w:val="000000"/>
          <w:sz w:val="22"/>
        </w:rPr>
      </w:pPr>
      <w:r w:rsidRPr="00A2293F">
        <w:rPr>
          <w:color w:val="000000"/>
          <w:sz w:val="22"/>
        </w:rPr>
        <w:t>Súčasťou predmetu zákazky je: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dodávka zariadenia na určené miesto určenia, vrátane technologického projektu (ak je relevantné)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inštalácia, 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funkčná skúška, 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>odovzdanie dokumentácie,</w:t>
      </w:r>
    </w:p>
    <w:p w:rsidR="00716806" w:rsidRPr="00A2293F" w:rsidRDefault="00716806" w:rsidP="00716806">
      <w:pPr>
        <w:pStyle w:val="tl1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A2293F">
        <w:rPr>
          <w:rFonts w:ascii="Times New Roman" w:hAnsi="Times New Roman"/>
          <w:sz w:val="22"/>
          <w:szCs w:val="22"/>
        </w:rPr>
        <w:t xml:space="preserve">zaškolenie obsluhy, </w:t>
      </w:r>
    </w:p>
    <w:p w:rsidR="00716806" w:rsidRPr="005E3474" w:rsidRDefault="00716806" w:rsidP="00716806">
      <w:pPr>
        <w:pStyle w:val="Bezriadkovania"/>
        <w:numPr>
          <w:ilvl w:val="0"/>
          <w:numId w:val="4"/>
        </w:numPr>
        <w:ind w:left="1843" w:hanging="425"/>
        <w:jc w:val="both"/>
        <w:rPr>
          <w:rFonts w:ascii="Times New Roman" w:hAnsi="Times New Roman"/>
        </w:rPr>
      </w:pPr>
      <w:r w:rsidRPr="00A2293F">
        <w:rPr>
          <w:rFonts w:ascii="Times New Roman" w:hAnsi="Times New Roman"/>
        </w:rPr>
        <w:t>plná servisná podpora po dobu minimálne 48 mesiacov pri časti č. 1, 2., 3</w:t>
      </w:r>
      <w:r>
        <w:rPr>
          <w:rFonts w:ascii="Times New Roman" w:hAnsi="Times New Roman"/>
        </w:rPr>
        <w:t xml:space="preserve"> </w:t>
      </w:r>
      <w:r w:rsidRPr="00A2293F">
        <w:rPr>
          <w:rFonts w:ascii="Times New Roman" w:hAnsi="Times New Roman"/>
        </w:rPr>
        <w:t>a u časti č.</w:t>
      </w:r>
      <w:r>
        <w:rPr>
          <w:rFonts w:ascii="Times New Roman" w:hAnsi="Times New Roman"/>
        </w:rPr>
        <w:t>4</w:t>
      </w:r>
      <w:r w:rsidRPr="00A2293F">
        <w:rPr>
          <w:rFonts w:ascii="Times New Roman" w:hAnsi="Times New Roman"/>
        </w:rPr>
        <w:t xml:space="preserve"> po dobu 24 mesiacov</w:t>
      </w:r>
      <w:r>
        <w:rPr>
          <w:rFonts w:ascii="Times New Roman" w:hAnsi="Times New Roman"/>
        </w:rPr>
        <w:t xml:space="preserve"> </w:t>
      </w:r>
      <w:r w:rsidRPr="005E3474">
        <w:rPr>
          <w:rFonts w:ascii="Times New Roman" w:hAnsi="Times New Roman"/>
        </w:rPr>
        <w:t>vrátane povinných preventívnych  prehliadok a kontrol, ktoré sú stanovené právnymi predpismi a výrobcom na ponúkané zariadenie.</w:t>
      </w:r>
    </w:p>
    <w:p w:rsidR="00716806" w:rsidRPr="00A2293F" w:rsidRDefault="00716806" w:rsidP="00716806">
      <w:pPr>
        <w:pStyle w:val="tl1"/>
        <w:ind w:left="1778"/>
        <w:rPr>
          <w:rFonts w:ascii="Times New Roman" w:hAnsi="Times New Roman"/>
          <w:color w:val="000000"/>
          <w:sz w:val="22"/>
          <w:szCs w:val="22"/>
        </w:rPr>
      </w:pPr>
    </w:p>
    <w:p w:rsidR="00716806" w:rsidRDefault="00716806" w:rsidP="00716806">
      <w:pPr>
        <w:pStyle w:val="Bezriadkovania"/>
        <w:jc w:val="both"/>
        <w:rPr>
          <w:rFonts w:ascii="Times New Roman" w:hAnsi="Times New Roman"/>
        </w:rPr>
      </w:pPr>
      <w:r w:rsidRPr="00A2293F">
        <w:rPr>
          <w:rFonts w:ascii="Times New Roman" w:hAnsi="Times New Roman"/>
        </w:rPr>
        <w:t>Dodávateľ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Cenovú ponuku bude tvoriť cena za všetky činnosti súvisiace s dodaním, inštaláciou, servisom prístrojovej techniky a to v rozsahu, ktorý zodpovedá plnej funkčnosti prístrojovej techniky.</w:t>
      </w:r>
    </w:p>
    <w:p w:rsidR="00716806" w:rsidRPr="00230524" w:rsidRDefault="00716806" w:rsidP="00716806">
      <w:pPr>
        <w:pStyle w:val="Bezriadkovania"/>
        <w:jc w:val="both"/>
        <w:rPr>
          <w:rFonts w:ascii="Times New Roman" w:hAnsi="Times New Roman"/>
          <w:u w:val="single"/>
        </w:rPr>
      </w:pPr>
      <w:r w:rsidRPr="00230524">
        <w:rPr>
          <w:rFonts w:ascii="Times New Roman" w:hAnsi="Times New Roman"/>
          <w:u w:val="single"/>
        </w:rPr>
        <w:t>Verejný obstarávateľ si vyhradzuje právo na odskúšanie ponúkanej prístrojovej techniky za účelom overenia požadovanej technickej a funkčnej špecifikácie.</w:t>
      </w:r>
    </w:p>
    <w:p w:rsidR="00716806" w:rsidRPr="00230524" w:rsidRDefault="00716806" w:rsidP="00716806">
      <w:pPr>
        <w:pStyle w:val="Bezriadkovania"/>
        <w:jc w:val="both"/>
        <w:rPr>
          <w:rFonts w:ascii="Times New Roman" w:hAnsi="Times New Roman"/>
        </w:rPr>
      </w:pPr>
      <w:r w:rsidRPr="00230524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716806" w:rsidRDefault="00716806" w:rsidP="00716806">
      <w:pPr>
        <w:rPr>
          <w:b/>
        </w:rPr>
      </w:pPr>
    </w:p>
    <w:p w:rsidR="00716806" w:rsidRDefault="00716806" w:rsidP="00716806">
      <w:pPr>
        <w:rPr>
          <w:b/>
        </w:rPr>
      </w:pPr>
      <w:r w:rsidRPr="003C5024">
        <w:rPr>
          <w:b/>
        </w:rPr>
        <w:t>Technická a funkčná špecifikácia:</w:t>
      </w:r>
    </w:p>
    <w:p w:rsidR="00716806" w:rsidRDefault="00716806" w:rsidP="00716806">
      <w:pPr>
        <w:jc w:val="right"/>
        <w:rPr>
          <w:b/>
          <w:sz w:val="20"/>
          <w:szCs w:val="20"/>
        </w:rPr>
      </w:pPr>
    </w:p>
    <w:p w:rsidR="00716806" w:rsidRDefault="00716806" w:rsidP="00716806">
      <w:pPr>
        <w:rPr>
          <w:b/>
        </w:rPr>
      </w:pPr>
      <w:r w:rsidRPr="001E32F8">
        <w:rPr>
          <w:b/>
        </w:rPr>
        <w:t xml:space="preserve">ČASŤ </w:t>
      </w:r>
      <w:r>
        <w:rPr>
          <w:b/>
        </w:rPr>
        <w:t>č</w:t>
      </w:r>
      <w:r w:rsidRPr="001E32F8">
        <w:rPr>
          <w:b/>
        </w:rPr>
        <w:t>. 1</w:t>
      </w:r>
    </w:p>
    <w:tbl>
      <w:tblPr>
        <w:tblW w:w="9640" w:type="dxa"/>
        <w:tblInd w:w="-254" w:type="dxa"/>
        <w:tblCellMar>
          <w:left w:w="30" w:type="dxa"/>
          <w:right w:w="30" w:type="dxa"/>
        </w:tblCellMar>
        <w:tblLook w:val="0000"/>
      </w:tblPr>
      <w:tblGrid>
        <w:gridCol w:w="3970"/>
        <w:gridCol w:w="2977"/>
        <w:gridCol w:w="2693"/>
      </w:tblGrid>
      <w:tr w:rsidR="00716806" w:rsidRPr="00855399" w:rsidTr="00857163">
        <w:trPr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Pr="00855399">
              <w:rPr>
                <w:b/>
                <w:bCs/>
                <w:color w:val="000000"/>
              </w:rPr>
              <w:t xml:space="preserve">igitálny RTG systém typu stropný záves s </w:t>
            </w:r>
            <w:r w:rsidRPr="00E86668">
              <w:rPr>
                <w:b/>
                <w:bCs/>
                <w:color w:val="000000"/>
              </w:rPr>
              <w:t>dvoma</w:t>
            </w:r>
            <w:r w:rsidRPr="00855399">
              <w:rPr>
                <w:b/>
                <w:bCs/>
                <w:color w:val="000000"/>
              </w:rPr>
              <w:t xml:space="preserve"> detektormi a pokročilými technikami ,1ks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5399">
              <w:rPr>
                <w:b/>
                <w:bCs/>
                <w:color w:val="000000"/>
              </w:rPr>
              <w:t>Vybavenie RTG pracoviska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715DF1" w:rsidRDefault="00716806" w:rsidP="00857163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RPr="00855399" w:rsidTr="00857163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výrobca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typ zariadenia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prístroj je nový, nepoužívaný, </w:t>
            </w:r>
            <w:proofErr w:type="spellStart"/>
            <w:r w:rsidRPr="00A2293F">
              <w:rPr>
                <w:color w:val="000000"/>
                <w:sz w:val="22"/>
              </w:rPr>
              <w:t>nerepasovaný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závesný typ prístroja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Typ detektora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CsI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Počet detektorov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Pripojenie detektora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dva bezdrôtové alebo jeden bezdrôtový a jeden pevný detektor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Automatické nabíjanie akumulátora detektoru alebo nabíjačka s min. 2 akumulátormi pre detektor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Vertigraf</w:t>
            </w:r>
            <w:proofErr w:type="spellEnd"/>
            <w:r w:rsidRPr="00A2293F">
              <w:rPr>
                <w:color w:val="000000"/>
                <w:sz w:val="22"/>
              </w:rPr>
              <w:t xml:space="preserve"> s AEC s funkciou nakláňania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Rozmer aktívnej plochy detektora</w:t>
            </w:r>
          </w:p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 (výška x šírka)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32 x 42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>Priestorové rozlíšenie DDR pri vysokom kontraste 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 xml:space="preserve">≥ 2,5 </w:t>
            </w:r>
            <w:proofErr w:type="spellStart"/>
            <w:r w:rsidRPr="00A2293F">
              <w:rPr>
                <w:color w:val="000000"/>
                <w:sz w:val="22"/>
                <w:shd w:val="clear" w:color="auto" w:fill="FFFFFF"/>
              </w:rPr>
              <w:t>lp</w:t>
            </w:r>
            <w:proofErr w:type="spellEnd"/>
            <w:r w:rsidRPr="00A2293F">
              <w:rPr>
                <w:color w:val="000000"/>
                <w:sz w:val="22"/>
                <w:shd w:val="clear" w:color="auto" w:fill="FFFFFF"/>
              </w:rPr>
              <w:t>/mm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Rozlíšenie – hĺbka šedi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14 bit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Čas cyklu – možnosť snímkovať ďalšiu expozíciu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maximálne 8 sekúnd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Čas zobrazenia snímky po expozícii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maximálne 12 sekúnd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Digitálne detektory pripojené pomocou bezdrôtovej technológie - </w:t>
            </w:r>
            <w:proofErr w:type="spellStart"/>
            <w:r w:rsidRPr="00A2293F">
              <w:rPr>
                <w:color w:val="000000"/>
                <w:sz w:val="22"/>
              </w:rPr>
              <w:t>Wi-Fi</w:t>
            </w:r>
            <w:proofErr w:type="spellEnd"/>
            <w:r w:rsidRPr="00A2293F">
              <w:rPr>
                <w:color w:val="000000"/>
                <w:sz w:val="22"/>
              </w:rPr>
              <w:t xml:space="preserve">  alebo iný bezdrôtový prenos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Výstupný výkon generátora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80 </w:t>
            </w:r>
            <w:proofErr w:type="spellStart"/>
            <w:r w:rsidRPr="00A2293F">
              <w:rPr>
                <w:color w:val="000000"/>
                <w:sz w:val="22"/>
              </w:rPr>
              <w:t>kW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pri 1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krokoch minimálne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A2293F">
              <w:rPr>
                <w:color w:val="000000"/>
                <w:sz w:val="22"/>
              </w:rPr>
              <w:t xml:space="preserve">minimálne od 40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do 150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v prípade použitia žiariča s integrovaným VN transformátorom rozsah minimálne od 40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  <w:r w:rsidRPr="00A2293F">
              <w:rPr>
                <w:color w:val="000000"/>
                <w:sz w:val="22"/>
              </w:rPr>
              <w:t xml:space="preserve"> do 130 </w:t>
            </w:r>
            <w:proofErr w:type="spellStart"/>
            <w:r w:rsidRPr="00A2293F">
              <w:rPr>
                <w:color w:val="000000"/>
                <w:sz w:val="22"/>
              </w:rPr>
              <w:t>kV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nastavenia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  <w:r w:rsidRPr="00A2293F">
              <w:rPr>
                <w:color w:val="000000"/>
                <w:sz w:val="22"/>
              </w:rPr>
              <w:t xml:space="preserve"> minimálne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od 0,5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  <w:r w:rsidRPr="00A2293F">
              <w:rPr>
                <w:color w:val="000000"/>
                <w:sz w:val="22"/>
              </w:rPr>
              <w:t xml:space="preserve"> do 600 </w:t>
            </w:r>
            <w:proofErr w:type="spellStart"/>
            <w:r w:rsidRPr="00A2293F">
              <w:rPr>
                <w:color w:val="000000"/>
                <w:sz w:val="22"/>
              </w:rPr>
              <w:t>mAs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Veľkosť malého ohniska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sz w:val="22"/>
              </w:rPr>
              <w:t>maximálne 0</w:t>
            </w:r>
            <w:r w:rsidRPr="00A2293F">
              <w:rPr>
                <w:color w:val="000000"/>
                <w:sz w:val="22"/>
              </w:rPr>
              <w:t>,6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Veľkosť veľkého ohniska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A2293F">
              <w:rPr>
                <w:sz w:val="22"/>
              </w:rPr>
              <w:t>maximálne1,3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Tepelná kapacita anódy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</w:t>
            </w:r>
            <w:r w:rsidRPr="00A2293F">
              <w:rPr>
                <w:strike/>
                <w:color w:val="000000"/>
                <w:sz w:val="22"/>
              </w:rPr>
              <w:t>e</w:t>
            </w:r>
            <w:r w:rsidRPr="00A2293F">
              <w:rPr>
                <w:color w:val="000000"/>
                <w:sz w:val="22"/>
              </w:rPr>
              <w:t xml:space="preserve"> 300 </w:t>
            </w:r>
            <w:proofErr w:type="spellStart"/>
            <w:r w:rsidRPr="00A2293F">
              <w:rPr>
                <w:color w:val="000000"/>
                <w:sz w:val="22"/>
              </w:rPr>
              <w:t>kHU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A2293F">
              <w:rPr>
                <w:color w:val="000000"/>
                <w:sz w:val="22"/>
              </w:rPr>
              <w:t>rtg</w:t>
            </w:r>
            <w:proofErr w:type="spellEnd"/>
            <w:r w:rsidRPr="00A2293F">
              <w:rPr>
                <w:color w:val="000000"/>
                <w:sz w:val="22"/>
              </w:rPr>
              <w:t xml:space="preserve"> lampy, horizontálna rotácia </w:t>
            </w:r>
            <w:proofErr w:type="spellStart"/>
            <w:r w:rsidRPr="00A2293F">
              <w:rPr>
                <w:color w:val="000000"/>
                <w:sz w:val="22"/>
              </w:rPr>
              <w:t>rtg</w:t>
            </w:r>
            <w:proofErr w:type="spellEnd"/>
            <w:r w:rsidRPr="00A2293F">
              <w:rPr>
                <w:color w:val="000000"/>
                <w:sz w:val="22"/>
              </w:rPr>
              <w:t xml:space="preserve"> lampy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Bucky</w:t>
            </w:r>
            <w:proofErr w:type="spellEnd"/>
            <w:r w:rsidRPr="00A2293F">
              <w:rPr>
                <w:color w:val="000000"/>
                <w:sz w:val="22"/>
              </w:rPr>
              <w:t xml:space="preserve"> clona vo </w:t>
            </w:r>
            <w:proofErr w:type="spellStart"/>
            <w:r w:rsidRPr="00A2293F">
              <w:rPr>
                <w:color w:val="000000"/>
                <w:sz w:val="22"/>
              </w:rPr>
              <w:t>vertigrafe</w:t>
            </w:r>
            <w:proofErr w:type="spellEnd"/>
            <w:r w:rsidRPr="00A2293F">
              <w:rPr>
                <w:color w:val="000000"/>
                <w:sz w:val="22"/>
              </w:rPr>
              <w:t xml:space="preserve"> aj v stole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Pacientsky stôl fixný </w:t>
            </w:r>
            <w:proofErr w:type="spellStart"/>
            <w:r w:rsidRPr="00A2293F">
              <w:rPr>
                <w:color w:val="000000"/>
                <w:sz w:val="22"/>
              </w:rPr>
              <w:t>elevačný</w:t>
            </w:r>
            <w:proofErr w:type="spellEnd"/>
            <w:r w:rsidRPr="00A2293F">
              <w:rPr>
                <w:color w:val="000000"/>
                <w:sz w:val="22"/>
              </w:rPr>
              <w:t xml:space="preserve">  s nosnosťou min. 200 kg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Pacientsky stôl s plávajúcou doskou, vyrobený z uhlíkových vlákien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Rozmer stola (dĺžka x šírka)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200 cm x 60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Rozsah motorického nastavenia výšky stola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55 cm - 75 cm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Dávkový parameter so zápisom k aktívnemu obrazu s automatickým prenosom do </w:t>
            </w:r>
            <w:proofErr w:type="spellStart"/>
            <w:r w:rsidRPr="00A2293F">
              <w:rPr>
                <w:color w:val="000000"/>
                <w:sz w:val="22"/>
              </w:rPr>
              <w:t>PACS-u</w:t>
            </w:r>
            <w:proofErr w:type="spellEnd"/>
            <w:r w:rsidRPr="00A2293F">
              <w:rPr>
                <w:color w:val="000000"/>
                <w:sz w:val="22"/>
              </w:rPr>
              <w:t xml:space="preserve"> (DAP)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Zabudované laserové zameriavanie alebo </w:t>
            </w:r>
            <w:proofErr w:type="spellStart"/>
            <w:r w:rsidRPr="00A2293F">
              <w:rPr>
                <w:color w:val="000000"/>
                <w:sz w:val="22"/>
              </w:rPr>
              <w:t>kolimačné</w:t>
            </w:r>
            <w:proofErr w:type="spellEnd"/>
            <w:r w:rsidRPr="00A2293F">
              <w:rPr>
                <w:color w:val="000000"/>
                <w:sz w:val="22"/>
              </w:rPr>
              <w:t xml:space="preserve"> svetlo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Stitching</w:t>
            </w:r>
            <w:proofErr w:type="spellEnd"/>
            <w:r w:rsidRPr="00A2293F">
              <w:rPr>
                <w:color w:val="000000"/>
                <w:sz w:val="22"/>
              </w:rPr>
              <w:t xml:space="preserve"> (spájanie obrazov) na </w:t>
            </w:r>
            <w:proofErr w:type="spellStart"/>
            <w:r w:rsidRPr="00A2293F">
              <w:rPr>
                <w:color w:val="000000"/>
                <w:sz w:val="22"/>
              </w:rPr>
              <w:t>vertigrafe</w:t>
            </w:r>
            <w:proofErr w:type="spellEnd"/>
            <w:r w:rsidRPr="00A2293F">
              <w:rPr>
                <w:color w:val="000000"/>
                <w:sz w:val="22"/>
              </w:rPr>
              <w:t xml:space="preserve"> a na </w:t>
            </w:r>
            <w:proofErr w:type="spellStart"/>
            <w:r w:rsidRPr="00A2293F">
              <w:rPr>
                <w:color w:val="000000"/>
                <w:sz w:val="22"/>
              </w:rPr>
              <w:t>elevačnom</w:t>
            </w:r>
            <w:proofErr w:type="spellEnd"/>
            <w:r w:rsidRPr="00A2293F">
              <w:rPr>
                <w:color w:val="000000"/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min. 115 cm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Autopositioning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Autotracking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Expozičná automatika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DAP, KAP meter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akvizičnej stanice pre RTG prístroje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Zabudované CD/DVD alebo USB rozhranie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Hard</w:t>
            </w:r>
            <w:proofErr w:type="spellEnd"/>
            <w:r w:rsidRPr="00A2293F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250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Pamäť RAM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min. 4 GB alebo v prípade operačného systému Linux – min. 2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Minimálne DICOM verzia 3 alebo novšia,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Worklist</w:t>
            </w:r>
            <w:proofErr w:type="spellEnd"/>
            <w:r w:rsidRPr="00A2293F">
              <w:rPr>
                <w:color w:val="000000"/>
                <w:sz w:val="22"/>
              </w:rPr>
              <w:t xml:space="preserve">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Send</w:t>
            </w:r>
            <w:proofErr w:type="spellEnd"/>
            <w:r w:rsidRPr="00A2293F">
              <w:rPr>
                <w:color w:val="000000"/>
                <w:sz w:val="22"/>
              </w:rPr>
              <w:t xml:space="preserve">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MPPS, </w:t>
            </w:r>
            <w:proofErr w:type="spellStart"/>
            <w:r w:rsidRPr="00A2293F">
              <w:rPr>
                <w:color w:val="000000"/>
                <w:sz w:val="22"/>
              </w:rPr>
              <w:t>Dicom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Storage</w:t>
            </w:r>
            <w:proofErr w:type="spellEnd"/>
            <w:r w:rsidRPr="00A2293F">
              <w:rPr>
                <w:color w:val="000000"/>
                <w:sz w:val="22"/>
              </w:rPr>
              <w:t xml:space="preserve"> </w:t>
            </w:r>
            <w:proofErr w:type="spellStart"/>
            <w:r w:rsidRPr="00A2293F">
              <w:rPr>
                <w:color w:val="000000"/>
                <w:sz w:val="22"/>
              </w:rPr>
              <w:t>Commitment</w:t>
            </w:r>
            <w:proofErr w:type="spellEnd"/>
            <w:r w:rsidRPr="00A2293F">
              <w:rPr>
                <w:color w:val="000000"/>
                <w:sz w:val="22"/>
              </w:rPr>
              <w:t xml:space="preserve">, DICOM zasielanie snímok na PACS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Užívateľské rozhranie alebo manuál v slovenskom alebo českom jazyku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Monitor akvizičnej stanice s rozmerom minimálne 19 palcov, s rozlíšením</w:t>
            </w:r>
            <w:r w:rsidRPr="00A2293F">
              <w:rPr>
                <w:sz w:val="22"/>
              </w:rPr>
              <w:t xml:space="preserve"> </w:t>
            </w:r>
            <w:r w:rsidRPr="00A2293F">
              <w:rPr>
                <w:color w:val="000000"/>
                <w:sz w:val="22"/>
              </w:rPr>
              <w:t>minimálne 1280x1024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vyhodnocovacej stanice pre RTG prístroje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Operačný systém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Windows alebo Linux, resp. ekvivalent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 w:rsidRPr="00A2293F">
              <w:rPr>
                <w:color w:val="000000"/>
                <w:sz w:val="22"/>
              </w:rPr>
              <w:t>Hard</w:t>
            </w:r>
            <w:proofErr w:type="spellEnd"/>
            <w:r w:rsidRPr="00A2293F">
              <w:rPr>
                <w:color w:val="000000"/>
                <w:sz w:val="22"/>
              </w:rPr>
              <w:t xml:space="preserve"> disk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500 GB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Pamäť RAM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min. 4 GB alebo v prípade operačného systému Linux - 2 GB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Dvojica 3 </w:t>
            </w:r>
            <w:proofErr w:type="spellStart"/>
            <w:r w:rsidRPr="00A2293F">
              <w:rPr>
                <w:color w:val="000000"/>
                <w:sz w:val="22"/>
              </w:rPr>
              <w:t>Mpix</w:t>
            </w:r>
            <w:proofErr w:type="spellEnd"/>
            <w:r w:rsidRPr="00A2293F">
              <w:rPr>
                <w:color w:val="000000"/>
                <w:sz w:val="22"/>
              </w:rPr>
              <w:t xml:space="preserve"> monitorov min. 21" + monitor pre prácu v NIS 19"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Príslušná grafická karta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áno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Servisné podmienky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Podmienka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6806" w:rsidRPr="00A2293F" w:rsidTr="00857163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plné servisné pokrytie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minimálne 48 mesiacov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16806" w:rsidRPr="00A2293F" w:rsidRDefault="00716806" w:rsidP="00716806">
      <w:pPr>
        <w:outlineLvl w:val="0"/>
        <w:rPr>
          <w:b/>
          <w:sz w:val="22"/>
        </w:rPr>
      </w:pPr>
    </w:p>
    <w:p w:rsidR="00716806" w:rsidRPr="001E32F8" w:rsidRDefault="00716806" w:rsidP="00716806">
      <w:pPr>
        <w:outlineLvl w:val="0"/>
        <w:rPr>
          <w:b/>
        </w:rPr>
      </w:pPr>
      <w:r w:rsidRPr="001E32F8">
        <w:rPr>
          <w:b/>
        </w:rPr>
        <w:t xml:space="preserve">ČASŤ </w:t>
      </w:r>
      <w:r>
        <w:rPr>
          <w:b/>
        </w:rPr>
        <w:t>č</w:t>
      </w:r>
      <w:r w:rsidRPr="001E32F8">
        <w:rPr>
          <w:b/>
        </w:rPr>
        <w:t>. 2</w:t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  <w:r w:rsidRPr="001E32F8">
        <w:rPr>
          <w:b/>
        </w:rPr>
        <w:tab/>
      </w:r>
    </w:p>
    <w:tbl>
      <w:tblPr>
        <w:tblW w:w="482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8"/>
        <w:gridCol w:w="2767"/>
        <w:gridCol w:w="2500"/>
      </w:tblGrid>
      <w:tr w:rsidR="00716806" w:rsidRPr="006E493D" w:rsidTr="00857163">
        <w:trPr>
          <w:trHeight w:val="795"/>
        </w:trPr>
        <w:tc>
          <w:tcPr>
            <w:tcW w:w="2059" w:type="pct"/>
            <w:shd w:val="clear" w:color="auto" w:fill="C2D69B"/>
            <w:hideMark/>
          </w:tcPr>
          <w:p w:rsidR="00716806" w:rsidRPr="00715DF1" w:rsidRDefault="00716806" w:rsidP="00857163">
            <w:pPr>
              <w:rPr>
                <w:b/>
                <w:bCs/>
              </w:rPr>
            </w:pPr>
            <w:r w:rsidRPr="00715DF1">
              <w:rPr>
                <w:b/>
                <w:bCs/>
              </w:rPr>
              <w:t xml:space="preserve">Digitálny RTG systém typu stropný záves s dvoma  detektormi, pokročilými technikami s </w:t>
            </w:r>
            <w:proofErr w:type="spellStart"/>
            <w:r w:rsidRPr="00715DF1">
              <w:rPr>
                <w:b/>
                <w:bCs/>
              </w:rPr>
              <w:t>dual</w:t>
            </w:r>
            <w:proofErr w:type="spellEnd"/>
            <w:r w:rsidRPr="00715DF1">
              <w:rPr>
                <w:b/>
                <w:bCs/>
              </w:rPr>
              <w:t xml:space="preserve"> </w:t>
            </w:r>
            <w:proofErr w:type="spellStart"/>
            <w:r w:rsidRPr="00715DF1">
              <w:rPr>
                <w:b/>
                <w:bCs/>
              </w:rPr>
              <w:t>energy</w:t>
            </w:r>
            <w:proofErr w:type="spellEnd"/>
            <w:r w:rsidRPr="00715DF1">
              <w:rPr>
                <w:b/>
                <w:bCs/>
              </w:rPr>
              <w:t xml:space="preserve"> a </w:t>
            </w:r>
            <w:proofErr w:type="spellStart"/>
            <w:r w:rsidRPr="00715DF1">
              <w:rPr>
                <w:b/>
                <w:bCs/>
              </w:rPr>
              <w:t>tomosyntézou</w:t>
            </w:r>
            <w:proofErr w:type="spellEnd"/>
            <w:r w:rsidRPr="00715DF1">
              <w:rPr>
                <w:b/>
                <w:bCs/>
              </w:rPr>
              <w:t>, 1ks</w:t>
            </w:r>
          </w:p>
        </w:tc>
        <w:tc>
          <w:tcPr>
            <w:tcW w:w="1545" w:type="pct"/>
            <w:shd w:val="clear" w:color="auto" w:fill="C2D69B"/>
            <w:hideMark/>
          </w:tcPr>
          <w:p w:rsidR="00716806" w:rsidRPr="00715DF1" w:rsidRDefault="00716806" w:rsidP="00857163">
            <w:pPr>
              <w:jc w:val="center"/>
              <w:rPr>
                <w:b/>
                <w:bCs/>
              </w:rPr>
            </w:pPr>
            <w:r w:rsidRPr="00715DF1">
              <w:rPr>
                <w:b/>
                <w:bCs/>
              </w:rPr>
              <w:t>Vybavenie RTG pracoviska</w:t>
            </w:r>
          </w:p>
        </w:tc>
        <w:tc>
          <w:tcPr>
            <w:tcW w:w="1396" w:type="pct"/>
            <w:shd w:val="clear" w:color="auto" w:fill="auto"/>
          </w:tcPr>
          <w:p w:rsidR="00716806" w:rsidRPr="00715DF1" w:rsidRDefault="00716806" w:rsidP="00857163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RPr="006E493D" w:rsidTr="00857163">
        <w:trPr>
          <w:trHeight w:val="386"/>
        </w:trPr>
        <w:tc>
          <w:tcPr>
            <w:tcW w:w="2059" w:type="pct"/>
            <w:shd w:val="clear" w:color="auto" w:fill="EAF1DD"/>
            <w:hideMark/>
          </w:tcPr>
          <w:p w:rsidR="00716806" w:rsidRPr="00715DF1" w:rsidRDefault="00716806" w:rsidP="00857163">
            <w:pPr>
              <w:jc w:val="left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Technická špecifikácia RTG prístroja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Typ prístroja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výrobca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typ zariadenia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prístroj je nový, nepoužívaný, </w:t>
            </w:r>
            <w:proofErr w:type="spellStart"/>
            <w:r w:rsidRPr="00A2293F">
              <w:rPr>
                <w:color w:val="000000"/>
                <w:sz w:val="22"/>
              </w:rPr>
              <w:t>nerepasovaný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6471E2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71E2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r w:rsidRPr="00A2293F">
              <w:rPr>
                <w:sz w:val="22"/>
              </w:rPr>
              <w:t>závesný typ prístroja</w:t>
            </w:r>
          </w:p>
        </w:tc>
        <w:tc>
          <w:tcPr>
            <w:tcW w:w="1545" w:type="pct"/>
            <w:noWrap/>
            <w:hideMark/>
          </w:tcPr>
          <w:p w:rsidR="00716806" w:rsidRPr="006471E2" w:rsidRDefault="00716806" w:rsidP="00857163">
            <w:r w:rsidRPr="006471E2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Typ detektora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proofErr w:type="spellStart"/>
            <w:r w:rsidRPr="00715DF1">
              <w:rPr>
                <w:sz w:val="22"/>
              </w:rPr>
              <w:t>CsI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Počet detektorov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minimálne 2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Pripojenie detektora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color w:val="000000"/>
                <w:sz w:val="22"/>
              </w:rPr>
              <w:t>Dva bezdrôtové alebo jeden bezdrôtový a jeden pevný detektor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Automatické nabíjanie akumulátora detektoru alebo </w:t>
            </w:r>
            <w:proofErr w:type="spellStart"/>
            <w:r w:rsidRPr="00A2293F">
              <w:rPr>
                <w:sz w:val="22"/>
              </w:rPr>
              <w:t>nábíjačka</w:t>
            </w:r>
            <w:proofErr w:type="spellEnd"/>
            <w:r w:rsidRPr="00A2293F">
              <w:rPr>
                <w:sz w:val="22"/>
              </w:rPr>
              <w:t xml:space="preserve"> s min. 2 akumulátormi pre detektor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Vertigraf</w:t>
            </w:r>
            <w:proofErr w:type="spellEnd"/>
            <w:r w:rsidRPr="00A2293F">
              <w:rPr>
                <w:sz w:val="22"/>
              </w:rPr>
              <w:t xml:space="preserve"> s AEC s funkciou nakláňania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noWrap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Rozmer aktívnej plochy detektora (výška x šírka)</w:t>
            </w:r>
          </w:p>
        </w:tc>
        <w:tc>
          <w:tcPr>
            <w:tcW w:w="1545" w:type="pct"/>
            <w:noWrap/>
            <w:hideMark/>
          </w:tcPr>
          <w:p w:rsidR="00716806" w:rsidRPr="009A32FB" w:rsidRDefault="00716806" w:rsidP="00857163">
            <w:pPr>
              <w:rPr>
                <w:highlight w:val="green"/>
              </w:rPr>
            </w:pPr>
            <w:r w:rsidRPr="00993494">
              <w:rPr>
                <w:sz w:val="22"/>
              </w:rPr>
              <w:t xml:space="preserve">minimálne 32 x 42 cm 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noWrap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  <w:shd w:val="clear" w:color="auto" w:fill="FFFFFF"/>
              </w:rPr>
              <w:t>Priestorové rozlíšenie DDR pri vysokom kontraste je</w:t>
            </w:r>
          </w:p>
        </w:tc>
        <w:tc>
          <w:tcPr>
            <w:tcW w:w="1545" w:type="pct"/>
            <w:noWrap/>
          </w:tcPr>
          <w:p w:rsidR="00716806" w:rsidRPr="002623B3" w:rsidRDefault="00716806" w:rsidP="00857163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2623B3">
              <w:rPr>
                <w:color w:val="000000"/>
                <w:sz w:val="22"/>
                <w:shd w:val="clear" w:color="auto" w:fill="FFFFFF"/>
              </w:rPr>
              <w:t xml:space="preserve">≥ 2,5 </w:t>
            </w:r>
            <w:proofErr w:type="spellStart"/>
            <w:r w:rsidRPr="002623B3">
              <w:rPr>
                <w:color w:val="000000"/>
                <w:sz w:val="22"/>
                <w:shd w:val="clear" w:color="auto" w:fill="FFFFFF"/>
              </w:rPr>
              <w:t>lp</w:t>
            </w:r>
            <w:proofErr w:type="spellEnd"/>
            <w:r w:rsidRPr="002623B3">
              <w:rPr>
                <w:color w:val="000000"/>
                <w:sz w:val="22"/>
                <w:shd w:val="clear" w:color="auto" w:fill="FFFFFF"/>
              </w:rPr>
              <w:t>/mm</w:t>
            </w:r>
          </w:p>
        </w:tc>
        <w:tc>
          <w:tcPr>
            <w:tcW w:w="1396" w:type="pct"/>
          </w:tcPr>
          <w:p w:rsidR="00716806" w:rsidRPr="00F671BF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Rozlíšenie – hĺbka šedi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minimálne 14 bit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Čas cyklu – možnosť snímkovať ďalšiu expozíciu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maximálne 8 sekúnd 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40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Čas zobrazenia snímky po expozícii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maximálne 12 sekúnd 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Digitálne detektory pripojené pomocou bezdrôtovej technológie - </w:t>
            </w:r>
            <w:proofErr w:type="spellStart"/>
            <w:r w:rsidRPr="00A2293F">
              <w:rPr>
                <w:sz w:val="22"/>
              </w:rPr>
              <w:t>Wi-Fi</w:t>
            </w:r>
            <w:proofErr w:type="spellEnd"/>
            <w:r w:rsidRPr="00A2293F">
              <w:rPr>
                <w:sz w:val="22"/>
              </w:rPr>
              <w:t xml:space="preserve"> , alebo iný bezdrôtový prenos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noWrap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Výstupný výkon generátora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minimálne 80 </w:t>
            </w:r>
            <w:proofErr w:type="spellStart"/>
            <w:r w:rsidRPr="00715DF1">
              <w:rPr>
                <w:sz w:val="22"/>
              </w:rPr>
              <w:t>kW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Rozsah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pri 1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krokoch minimálne</w:t>
            </w:r>
          </w:p>
        </w:tc>
        <w:tc>
          <w:tcPr>
            <w:tcW w:w="1545" w:type="pct"/>
            <w:noWrap/>
          </w:tcPr>
          <w:p w:rsidR="00716806" w:rsidRPr="009A32FB" w:rsidRDefault="00716806" w:rsidP="00857163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993494">
              <w:rPr>
                <w:color w:val="000000"/>
                <w:sz w:val="22"/>
              </w:rPr>
              <w:t xml:space="preserve">minimálne od 40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do 150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v prípade použitia žiariča s integrovaným VN transformátorom rozsah minimálne od 40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  <w:r w:rsidRPr="00993494">
              <w:rPr>
                <w:color w:val="000000"/>
                <w:sz w:val="22"/>
              </w:rPr>
              <w:t xml:space="preserve"> do 130 </w:t>
            </w:r>
            <w:proofErr w:type="spellStart"/>
            <w:r w:rsidRPr="00993494">
              <w:rPr>
                <w:color w:val="000000"/>
                <w:sz w:val="22"/>
              </w:rPr>
              <w:t>kV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Rozsah nastavenia </w:t>
            </w:r>
            <w:proofErr w:type="spellStart"/>
            <w:r w:rsidRPr="00A2293F">
              <w:rPr>
                <w:sz w:val="22"/>
              </w:rPr>
              <w:t>mAs</w:t>
            </w:r>
            <w:proofErr w:type="spellEnd"/>
            <w:r w:rsidRPr="00A2293F">
              <w:rPr>
                <w:sz w:val="22"/>
              </w:rPr>
              <w:t xml:space="preserve"> minimálne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od 0,5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  <w:r w:rsidRPr="00715DF1">
              <w:rPr>
                <w:sz w:val="22"/>
              </w:rPr>
              <w:t xml:space="preserve"> do 600 </w:t>
            </w:r>
            <w:proofErr w:type="spellStart"/>
            <w:r w:rsidRPr="00715DF1">
              <w:rPr>
                <w:sz w:val="22"/>
              </w:rPr>
              <w:t>mAs</w:t>
            </w:r>
            <w:proofErr w:type="spellEnd"/>
          </w:p>
        </w:tc>
        <w:tc>
          <w:tcPr>
            <w:tcW w:w="1396" w:type="pct"/>
          </w:tcPr>
          <w:p w:rsidR="00716806" w:rsidRPr="002C2650" w:rsidRDefault="00716806" w:rsidP="00857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Veľkosť malého ohniska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</w:t>
            </w:r>
            <w:r>
              <w:rPr>
                <w:sz w:val="22"/>
              </w:rPr>
              <w:t>aximálne</w:t>
            </w:r>
            <w:r w:rsidRPr="00715DF1">
              <w:rPr>
                <w:sz w:val="22"/>
              </w:rPr>
              <w:t xml:space="preserve"> 0,6 mm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Veľkosť veľkého ohniska</w:t>
            </w:r>
          </w:p>
        </w:tc>
        <w:tc>
          <w:tcPr>
            <w:tcW w:w="1545" w:type="pct"/>
            <w:noWrap/>
            <w:hideMark/>
          </w:tcPr>
          <w:p w:rsidR="00716806" w:rsidRPr="00EA0C3F" w:rsidRDefault="00716806" w:rsidP="00857163">
            <w:pPr>
              <w:rPr>
                <w:highlight w:val="green"/>
              </w:rPr>
            </w:pPr>
            <w:r w:rsidRPr="00993494">
              <w:rPr>
                <w:sz w:val="22"/>
              </w:rPr>
              <w:t>m</w:t>
            </w:r>
            <w:r>
              <w:rPr>
                <w:sz w:val="22"/>
              </w:rPr>
              <w:t>aximálne</w:t>
            </w:r>
            <w:r w:rsidRPr="00993494">
              <w:rPr>
                <w:sz w:val="22"/>
              </w:rPr>
              <w:t xml:space="preserve"> 1,3 mm</w:t>
            </w:r>
          </w:p>
        </w:tc>
        <w:tc>
          <w:tcPr>
            <w:tcW w:w="1396" w:type="pct"/>
          </w:tcPr>
          <w:p w:rsidR="00716806" w:rsidRPr="00A9783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Tepelná kapacita anódy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minimálne 300 </w:t>
            </w:r>
            <w:proofErr w:type="spellStart"/>
            <w:r w:rsidRPr="00715DF1">
              <w:rPr>
                <w:sz w:val="22"/>
              </w:rPr>
              <w:t>k</w:t>
            </w:r>
            <w:r>
              <w:rPr>
                <w:sz w:val="22"/>
              </w:rPr>
              <w:t>HU</w:t>
            </w:r>
            <w:proofErr w:type="spellEnd"/>
          </w:p>
        </w:tc>
        <w:tc>
          <w:tcPr>
            <w:tcW w:w="1396" w:type="pct"/>
          </w:tcPr>
          <w:p w:rsidR="00716806" w:rsidRPr="00A9783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Plne motorizované nasledujúce pohyby: pozdĺžny, bočný, vertikálny, vertikálna rotácia </w:t>
            </w:r>
            <w:proofErr w:type="spellStart"/>
            <w:r w:rsidRPr="00A2293F">
              <w:rPr>
                <w:sz w:val="22"/>
              </w:rPr>
              <w:t>rtg</w:t>
            </w:r>
            <w:proofErr w:type="spellEnd"/>
            <w:r w:rsidRPr="00A2293F">
              <w:rPr>
                <w:sz w:val="22"/>
              </w:rPr>
              <w:t xml:space="preserve"> lampy, horizontálna rotácia </w:t>
            </w:r>
            <w:proofErr w:type="spellStart"/>
            <w:r w:rsidRPr="00A2293F">
              <w:rPr>
                <w:sz w:val="22"/>
              </w:rPr>
              <w:t>rtg</w:t>
            </w:r>
            <w:proofErr w:type="spellEnd"/>
            <w:r w:rsidRPr="00A2293F">
              <w:rPr>
                <w:sz w:val="22"/>
              </w:rPr>
              <w:t xml:space="preserve"> lampy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Bucky</w:t>
            </w:r>
            <w:proofErr w:type="spellEnd"/>
            <w:r w:rsidRPr="00A2293F">
              <w:rPr>
                <w:sz w:val="22"/>
              </w:rPr>
              <w:t xml:space="preserve"> clona vo </w:t>
            </w:r>
            <w:proofErr w:type="spellStart"/>
            <w:r w:rsidRPr="00A2293F">
              <w:rPr>
                <w:sz w:val="22"/>
              </w:rPr>
              <w:t>vertigrafe</w:t>
            </w:r>
            <w:proofErr w:type="spellEnd"/>
            <w:r w:rsidRPr="00A2293F">
              <w:rPr>
                <w:sz w:val="22"/>
              </w:rPr>
              <w:t xml:space="preserve"> aj v stole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288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Motorizované sklápanie detektora a vertikálny pohyb ovládaný cez diaľkové ovládanie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Pacientsky stôl fixný </w:t>
            </w:r>
            <w:proofErr w:type="spellStart"/>
            <w:r w:rsidRPr="00A2293F">
              <w:rPr>
                <w:sz w:val="22"/>
              </w:rPr>
              <w:t>elevačný</w:t>
            </w:r>
            <w:proofErr w:type="spellEnd"/>
            <w:r w:rsidRPr="00A2293F">
              <w:rPr>
                <w:sz w:val="22"/>
              </w:rPr>
              <w:t xml:space="preserve">  s nosnosťou min. 200 kg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Pacientsky stôl s plávajúcou doskou, vyrobený z uhlíkových vlákien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Rozmer stola (dĺžka x šírka)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minimálne 200 cm x 60 cm 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Rozsah motorického nastavenia výšky stola 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minimálne 55 cm - 75 cm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Dávkový parameter so zápisom k aktívnemu obrazu s automat. prenosom do </w:t>
            </w:r>
            <w:proofErr w:type="spellStart"/>
            <w:r w:rsidRPr="00A2293F">
              <w:rPr>
                <w:sz w:val="22"/>
              </w:rPr>
              <w:t>PACS-u</w:t>
            </w:r>
            <w:proofErr w:type="spellEnd"/>
            <w:r w:rsidRPr="00A2293F">
              <w:rPr>
                <w:sz w:val="22"/>
              </w:rPr>
              <w:t xml:space="preserve"> (DAP)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Zabudované laserové zameriavanie alebo </w:t>
            </w:r>
            <w:proofErr w:type="spellStart"/>
            <w:r w:rsidRPr="00A2293F">
              <w:rPr>
                <w:sz w:val="22"/>
              </w:rPr>
              <w:t>kolimačné</w:t>
            </w:r>
            <w:proofErr w:type="spellEnd"/>
            <w:r w:rsidRPr="00A2293F">
              <w:rPr>
                <w:sz w:val="22"/>
              </w:rPr>
              <w:t xml:space="preserve"> svetlo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Stitching</w:t>
            </w:r>
            <w:proofErr w:type="spellEnd"/>
            <w:r w:rsidRPr="00A2293F">
              <w:rPr>
                <w:sz w:val="22"/>
              </w:rPr>
              <w:t xml:space="preserve"> (spájanie obrazov) na </w:t>
            </w:r>
            <w:proofErr w:type="spellStart"/>
            <w:r w:rsidRPr="00A2293F">
              <w:rPr>
                <w:sz w:val="22"/>
              </w:rPr>
              <w:t>vertigrafe</w:t>
            </w:r>
            <w:proofErr w:type="spellEnd"/>
            <w:r w:rsidRPr="00A2293F">
              <w:rPr>
                <w:sz w:val="22"/>
              </w:rPr>
              <w:t xml:space="preserve"> a na </w:t>
            </w:r>
            <w:proofErr w:type="spellStart"/>
            <w:r w:rsidRPr="00A2293F">
              <w:rPr>
                <w:sz w:val="22"/>
              </w:rPr>
              <w:t>elevačnom</w:t>
            </w:r>
            <w:proofErr w:type="spellEnd"/>
            <w:r w:rsidRPr="00A2293F">
              <w:rPr>
                <w:sz w:val="22"/>
              </w:rPr>
              <w:t xml:space="preserve"> stole vrátane automatizovaného posunu detektora a automatického softvérového spracovania</w:t>
            </w:r>
          </w:p>
        </w:tc>
        <w:tc>
          <w:tcPr>
            <w:tcW w:w="1545" w:type="pct"/>
            <w:noWrap/>
            <w:hideMark/>
          </w:tcPr>
          <w:p w:rsidR="00716806" w:rsidRPr="009A32FB" w:rsidRDefault="00716806" w:rsidP="00857163">
            <w:r w:rsidRPr="00993494">
              <w:rPr>
                <w:sz w:val="22"/>
              </w:rPr>
              <w:t>min. 115 cm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Autopositioning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Autotracking</w:t>
            </w:r>
            <w:proofErr w:type="spellEnd"/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288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Expozičná automatika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DAP, KAP meter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828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Softvér a hardvér pre získanie 3 diagnostických obrazov (snímka mäkkých tkanív, snímka kostí a štandardná snímka kostí a mäkkých tkanív)  - z jednej akvizície pri snímkovaní hrudníka alebo brucha pomocou dvoch expozícií s dvomi rôznymi energetickými úrovňami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Tomosyntéza</w:t>
            </w:r>
            <w:proofErr w:type="spellEnd"/>
            <w:r w:rsidRPr="00A2293F">
              <w:rPr>
                <w:sz w:val="22"/>
              </w:rPr>
              <w:t xml:space="preserve"> s rekonštrukciou mnohonásobných rovín zo série snímok s nízkou dávkou získaných pod určitými uhlami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456"/>
        </w:trPr>
        <w:tc>
          <w:tcPr>
            <w:tcW w:w="2059" w:type="pct"/>
            <w:shd w:val="clear" w:color="auto" w:fill="EAF1DD"/>
            <w:hideMark/>
          </w:tcPr>
          <w:p w:rsidR="00716806" w:rsidRPr="00A2293F" w:rsidRDefault="00716806" w:rsidP="00857163">
            <w:pPr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akvizičnej stanice pre RTG prístroj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Zabudované CD/DVD alebo USB rozhranie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Hard</w:t>
            </w:r>
            <w:proofErr w:type="spellEnd"/>
            <w:r w:rsidRPr="00A2293F">
              <w:rPr>
                <w:sz w:val="22"/>
              </w:rPr>
              <w:t xml:space="preserve"> disk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minimálne 250 GB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min. 4 GB alebo v prípade operačného systému Linux – min.2 GB 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552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Minimálne DICOM verzia 3 alebo novšia,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Worklist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Send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MPPS,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Storage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Commitment</w:t>
            </w:r>
            <w:proofErr w:type="spellEnd"/>
            <w:r w:rsidRPr="00A2293F">
              <w:rPr>
                <w:sz w:val="22"/>
              </w:rPr>
              <w:t>, DICOM zasielanie snímok na PACS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Monitor akvizičnej stanice s rozmerom minimálne 19 palcov, s rozlíšením</w:t>
            </w:r>
            <w:r w:rsidRPr="00A2293F">
              <w:rPr>
                <w:sz w:val="22"/>
              </w:rPr>
              <w:t xml:space="preserve"> </w:t>
            </w:r>
            <w:r w:rsidRPr="00A2293F">
              <w:rPr>
                <w:color w:val="000000"/>
                <w:sz w:val="22"/>
              </w:rPr>
              <w:t>minimálne 1280x1024</w:t>
            </w:r>
          </w:p>
        </w:tc>
        <w:tc>
          <w:tcPr>
            <w:tcW w:w="1545" w:type="pct"/>
            <w:noWrap/>
          </w:tcPr>
          <w:p w:rsidR="00716806" w:rsidRPr="00993494" w:rsidRDefault="00716806" w:rsidP="00857163">
            <w:r w:rsidRPr="00993494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F671BF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shd w:val="clear" w:color="auto" w:fill="EAF1DD"/>
            <w:hideMark/>
          </w:tcPr>
          <w:p w:rsidR="00716806" w:rsidRPr="00A2293F" w:rsidRDefault="00716806" w:rsidP="00857163">
            <w:pPr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Technická špecifikácia vyhodnocovacej stanice pre RTG prístroj</w:t>
            </w:r>
          </w:p>
        </w:tc>
        <w:tc>
          <w:tcPr>
            <w:tcW w:w="1545" w:type="pct"/>
            <w:shd w:val="clear" w:color="auto" w:fill="EAF1DD"/>
            <w:noWrap/>
            <w:hideMark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  <w:r w:rsidRPr="00715DF1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EAF1DD"/>
          </w:tcPr>
          <w:p w:rsidR="00716806" w:rsidRPr="00715DF1" w:rsidRDefault="00716806" w:rsidP="00857163">
            <w:pPr>
              <w:jc w:val="center"/>
              <w:rPr>
                <w:color w:val="00000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Windows alebo Linux alebo ekvivalent</w:t>
            </w:r>
          </w:p>
        </w:tc>
        <w:tc>
          <w:tcPr>
            <w:tcW w:w="1396" w:type="pct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Hard</w:t>
            </w:r>
            <w:proofErr w:type="spellEnd"/>
            <w:r w:rsidRPr="00A2293F">
              <w:rPr>
                <w:sz w:val="22"/>
              </w:rPr>
              <w:t xml:space="preserve"> disk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minimálne 500 GB</w:t>
            </w:r>
          </w:p>
        </w:tc>
        <w:tc>
          <w:tcPr>
            <w:tcW w:w="1396" w:type="pct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 xml:space="preserve">min. 4 GB alebo v prípade operačného systému Linux min. 2 GB </w:t>
            </w:r>
          </w:p>
        </w:tc>
        <w:tc>
          <w:tcPr>
            <w:tcW w:w="1396" w:type="pct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Dvojica 3 </w:t>
            </w:r>
            <w:proofErr w:type="spellStart"/>
            <w:r w:rsidRPr="00A2293F">
              <w:rPr>
                <w:sz w:val="22"/>
              </w:rPr>
              <w:t>Mpix</w:t>
            </w:r>
            <w:proofErr w:type="spellEnd"/>
            <w:r w:rsidRPr="00A2293F">
              <w:rPr>
                <w:sz w:val="22"/>
              </w:rPr>
              <w:t xml:space="preserve"> monitorov min. 21" + monitor pre prácu v NIS 19"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Príslušná grafická karta</w:t>
            </w:r>
          </w:p>
        </w:tc>
        <w:tc>
          <w:tcPr>
            <w:tcW w:w="1545" w:type="pct"/>
            <w:noWrap/>
            <w:hideMark/>
          </w:tcPr>
          <w:p w:rsidR="00716806" w:rsidRPr="00715DF1" w:rsidRDefault="00716806" w:rsidP="00857163">
            <w:r w:rsidRPr="00715DF1">
              <w:rPr>
                <w:sz w:val="22"/>
              </w:rPr>
              <w:t>áno</w:t>
            </w:r>
          </w:p>
        </w:tc>
        <w:tc>
          <w:tcPr>
            <w:tcW w:w="1396" w:type="pct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shd w:val="clear" w:color="auto" w:fill="FFFFCC"/>
            <w:hideMark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 xml:space="preserve">Servisné podmienky </w:t>
            </w:r>
          </w:p>
        </w:tc>
        <w:tc>
          <w:tcPr>
            <w:tcW w:w="1545" w:type="pct"/>
            <w:shd w:val="clear" w:color="auto" w:fill="FFFFCC"/>
            <w:noWrap/>
            <w:hideMark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shd w:val="clear" w:color="auto" w:fill="FFFFCC"/>
          </w:tcPr>
          <w:p w:rsidR="00716806" w:rsidRPr="00282E16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16806" w:rsidRPr="006E493D" w:rsidTr="00857163">
        <w:trPr>
          <w:trHeight w:val="399"/>
        </w:trPr>
        <w:tc>
          <w:tcPr>
            <w:tcW w:w="2059" w:type="pct"/>
            <w:hideMark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2293F">
              <w:rPr>
                <w:color w:val="000000"/>
                <w:sz w:val="22"/>
              </w:rPr>
              <w:t>plné servisné pokrytie</w:t>
            </w:r>
          </w:p>
        </w:tc>
        <w:tc>
          <w:tcPr>
            <w:tcW w:w="1545" w:type="pct"/>
            <w:noWrap/>
            <w:hideMark/>
          </w:tcPr>
          <w:p w:rsidR="00716806" w:rsidRPr="00855399" w:rsidRDefault="00716806" w:rsidP="008571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minimálne 48 mesiacov</w:t>
            </w:r>
          </w:p>
        </w:tc>
        <w:tc>
          <w:tcPr>
            <w:tcW w:w="1396" w:type="pct"/>
          </w:tcPr>
          <w:p w:rsidR="00716806" w:rsidRPr="002C2650" w:rsidRDefault="00716806" w:rsidP="008571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6806" w:rsidRDefault="00716806" w:rsidP="00716806"/>
    <w:p w:rsidR="00716806" w:rsidRPr="00DA7D23" w:rsidRDefault="00716806" w:rsidP="00716806">
      <w:pPr>
        <w:pStyle w:val="Default"/>
        <w:rPr>
          <w:rFonts w:eastAsia="PMingLiU"/>
          <w:b/>
          <w:sz w:val="20"/>
          <w:szCs w:val="20"/>
        </w:rPr>
      </w:pPr>
      <w:r>
        <w:t xml:space="preserve">ČASŤ Č.3 </w:t>
      </w:r>
    </w:p>
    <w:tbl>
      <w:tblPr>
        <w:tblW w:w="4858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5"/>
        <w:gridCol w:w="2766"/>
        <w:gridCol w:w="2499"/>
      </w:tblGrid>
      <w:tr w:rsidR="00716806" w:rsidRPr="00D63EA3" w:rsidTr="00857163">
        <w:trPr>
          <w:trHeight w:val="816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16806" w:rsidRPr="00790710" w:rsidRDefault="00716806" w:rsidP="00857163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, 2 ks, </w:t>
            </w:r>
          </w:p>
          <w:p w:rsidR="00716806" w:rsidRPr="00790710" w:rsidRDefault="00716806" w:rsidP="00857163">
            <w:pPr>
              <w:jc w:val="center"/>
              <w:rPr>
                <w:color w:val="00000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716806" w:rsidRDefault="00716806" w:rsidP="0085716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1 </w:t>
            </w:r>
            <w:proofErr w:type="spellStart"/>
            <w:r>
              <w:rPr>
                <w:b/>
                <w:bCs/>
                <w:sz w:val="22"/>
              </w:rPr>
              <w:t>ks</w:t>
            </w:r>
            <w:r w:rsidRPr="00790710">
              <w:rPr>
                <w:b/>
                <w:bCs/>
                <w:sz w:val="22"/>
              </w:rPr>
              <w:t>pre</w:t>
            </w:r>
            <w:proofErr w:type="spellEnd"/>
            <w:r w:rsidRPr="00790710">
              <w:rPr>
                <w:b/>
                <w:bCs/>
                <w:sz w:val="22"/>
              </w:rPr>
              <w:t xml:space="preserve"> </w:t>
            </w:r>
            <w:proofErr w:type="spellStart"/>
            <w:r w:rsidRPr="00790710">
              <w:rPr>
                <w:b/>
                <w:bCs/>
                <w:sz w:val="22"/>
              </w:rPr>
              <w:t>OZSaRCH</w:t>
            </w:r>
            <w:proofErr w:type="spellEnd"/>
          </w:p>
          <w:p w:rsidR="00716806" w:rsidRPr="00790710" w:rsidRDefault="00716806" w:rsidP="00857163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 xml:space="preserve"> a 1 ks pre UP II. typu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806" w:rsidRPr="008B2018" w:rsidRDefault="00716806" w:rsidP="00857163">
            <w:pPr>
              <w:tabs>
                <w:tab w:val="left" w:pos="4504"/>
              </w:tabs>
              <w:jc w:val="center"/>
              <w:rPr>
                <w:color w:val="000000"/>
                <w:sz w:val="20"/>
                <w:szCs w:val="20"/>
              </w:rPr>
            </w:pPr>
            <w:r w:rsidRPr="008B2018">
              <w:rPr>
                <w:b/>
                <w:bCs/>
                <w:sz w:val="20"/>
                <w:szCs w:val="20"/>
              </w:rPr>
              <w:t>Požadujeme uviesť, či požiadavku spĺňa áno/nie resp. uviesť  konkrétny parameter </w:t>
            </w:r>
          </w:p>
        </w:tc>
      </w:tr>
      <w:tr w:rsidR="00716806" w:rsidRPr="00D63EA3" w:rsidTr="00857163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857163">
            <w:pPr>
              <w:jc w:val="left"/>
              <w:rPr>
                <w:b/>
                <w:color w:val="000000"/>
              </w:rPr>
            </w:pPr>
            <w:r w:rsidRPr="00A2293F">
              <w:rPr>
                <w:b/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31DC8" w:rsidRDefault="00716806" w:rsidP="00857163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D63EA3" w:rsidRDefault="00716806" w:rsidP="00857163">
            <w:pPr>
              <w:jc w:val="left"/>
              <w:rPr>
                <w:color w:val="00000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Typ prístroja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výrobca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9350A0" w:rsidRDefault="00716806" w:rsidP="00857163">
            <w:pPr>
              <w:jc w:val="left"/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typ zariadenia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9350A0" w:rsidRDefault="00716806" w:rsidP="00857163">
            <w:pPr>
              <w:jc w:val="left"/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color w:val="000000"/>
                <w:sz w:val="22"/>
              </w:rPr>
              <w:t xml:space="preserve">Zariadenie je nové, nepoužité, </w:t>
            </w:r>
            <w:proofErr w:type="spellStart"/>
            <w:r w:rsidRPr="00A2293F">
              <w:rPr>
                <w:color w:val="000000"/>
                <w:sz w:val="22"/>
              </w:rPr>
              <w:t>nerepasované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806" w:rsidRPr="00C50828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6E006B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716806" w:rsidRPr="009350A0" w:rsidTr="00857163">
        <w:trPr>
          <w:trHeight w:val="82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Mobilný RTG prístroj s C ramenom na ortopedické, interné urologické a traumatologické výkony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C50828">
              <w:rPr>
                <w:color w:val="000000"/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Typ detektora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  <w:rPr>
                <w:strike/>
              </w:rPr>
            </w:pPr>
            <w:r w:rsidRPr="00C50828">
              <w:rPr>
                <w:sz w:val="22"/>
              </w:rPr>
              <w:t xml:space="preserve">CSI alebo </w:t>
            </w:r>
            <w:proofErr w:type="spellStart"/>
            <w:r w:rsidRPr="00C50828">
              <w:rPr>
                <w:sz w:val="22"/>
              </w:rPr>
              <w:t>aSi</w:t>
            </w:r>
            <w:proofErr w:type="spellEnd"/>
            <w:r w:rsidRPr="00C50828">
              <w:rPr>
                <w:sz w:val="22"/>
              </w:rPr>
              <w:t xml:space="preserve"> s </w:t>
            </w:r>
            <w:proofErr w:type="spellStart"/>
            <w:r w:rsidRPr="00C50828">
              <w:rPr>
                <w:sz w:val="22"/>
              </w:rPr>
              <w:t>CsI</w:t>
            </w:r>
            <w:proofErr w:type="spellEnd"/>
            <w:r w:rsidRPr="00C50828">
              <w:rPr>
                <w:sz w:val="22"/>
              </w:rPr>
              <w:t xml:space="preserve"> </w:t>
            </w:r>
            <w:proofErr w:type="spellStart"/>
            <w:r w:rsidRPr="00C50828">
              <w:rPr>
                <w:sz w:val="22"/>
              </w:rPr>
              <w:t>scintilátorom</w:t>
            </w:r>
            <w:proofErr w:type="spellEnd"/>
            <w:r w:rsidRPr="00C50828">
              <w:rPr>
                <w:sz w:val="22"/>
              </w:rPr>
              <w:t xml:space="preserve"> alebo CMOS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Počet detektorov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 xml:space="preserve"> 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Rozmer aktívnej plochy </w:t>
            </w:r>
            <w:proofErr w:type="spellStart"/>
            <w:r w:rsidRPr="00A2293F">
              <w:rPr>
                <w:sz w:val="22"/>
              </w:rPr>
              <w:t>dektora</w:t>
            </w:r>
            <w:proofErr w:type="spellEnd"/>
            <w:r w:rsidRPr="00A2293F">
              <w:rPr>
                <w:sz w:val="22"/>
              </w:rPr>
              <w:t xml:space="preserve"> (výška x šírka)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  <w:rPr>
                <w:strike/>
              </w:rPr>
            </w:pPr>
            <w:r w:rsidRPr="00C50828">
              <w:rPr>
                <w:sz w:val="22"/>
              </w:rPr>
              <w:t>minimálne 20x20 cm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Rozlíšenie – počet bodov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 xml:space="preserve">minimálne 1024 x 1024 </w:t>
            </w:r>
            <w:proofErr w:type="spellStart"/>
            <w:r w:rsidRPr="00C50828">
              <w:rPr>
                <w:sz w:val="22"/>
              </w:rPr>
              <w:t>pixelov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Rozlíšenie – veľkosť bodu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 xml:space="preserve">maximálne 200 </w:t>
            </w:r>
            <w:proofErr w:type="spellStart"/>
            <w:r w:rsidRPr="00C50828">
              <w:rPr>
                <w:sz w:val="22"/>
              </w:rPr>
              <w:t>μm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Rozlíšenie – rozsah šedi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minimálne 14 bit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Výstupný výkon generátora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proofErr w:type="spellStart"/>
            <w:r w:rsidRPr="00C50828">
              <w:rPr>
                <w:sz w:val="22"/>
              </w:rPr>
              <w:t>minmálne</w:t>
            </w:r>
            <w:proofErr w:type="spellEnd"/>
            <w:r w:rsidRPr="00C50828">
              <w:rPr>
                <w:sz w:val="22"/>
              </w:rPr>
              <w:t xml:space="preserve"> 2 </w:t>
            </w:r>
            <w:proofErr w:type="spellStart"/>
            <w:r w:rsidRPr="00C50828">
              <w:rPr>
                <w:sz w:val="22"/>
              </w:rPr>
              <w:t>kW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Rozsah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pri 1 </w:t>
            </w:r>
            <w:proofErr w:type="spellStart"/>
            <w:r w:rsidRPr="00A2293F">
              <w:rPr>
                <w:sz w:val="22"/>
              </w:rPr>
              <w:t>kV</w:t>
            </w:r>
            <w:proofErr w:type="spellEnd"/>
            <w:r w:rsidRPr="00A2293F">
              <w:rPr>
                <w:sz w:val="22"/>
              </w:rPr>
              <w:t xml:space="preserve"> krokoch minimálne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 xml:space="preserve">minimálne od 40 kHz do 110 </w:t>
            </w:r>
            <w:proofErr w:type="spellStart"/>
            <w:r w:rsidRPr="00C50828">
              <w:rPr>
                <w:sz w:val="22"/>
              </w:rPr>
              <w:t>kV</w:t>
            </w:r>
            <w:proofErr w:type="spellEnd"/>
            <w:r w:rsidRPr="00C50828">
              <w:rPr>
                <w:sz w:val="22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Veľkosť ohniska/ohnísk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max.0,6 mm pre jedno ohnisko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Davkový</w:t>
            </w:r>
            <w:proofErr w:type="spellEnd"/>
            <w:r w:rsidRPr="00A2293F">
              <w:rPr>
                <w:sz w:val="22"/>
              </w:rPr>
              <w:t xml:space="preserve"> parameter so zápisom k aktívnemu obrazu s automatickým prenosom do </w:t>
            </w:r>
            <w:proofErr w:type="spellStart"/>
            <w:r w:rsidRPr="00A2293F">
              <w:rPr>
                <w:sz w:val="22"/>
              </w:rPr>
              <w:t>PACS-u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Laserové zameriavanie zabudované v detektore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tabs>
                <w:tab w:val="left" w:pos="2722"/>
              </w:tabs>
              <w:jc w:val="left"/>
            </w:pPr>
            <w:r w:rsidRPr="00A2293F">
              <w:rPr>
                <w:sz w:val="22"/>
              </w:rPr>
              <w:t>Hĺbka C ramena</w:t>
            </w:r>
            <w:r w:rsidRPr="00A2293F">
              <w:rPr>
                <w:sz w:val="22"/>
              </w:rPr>
              <w:tab/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>
              <w:rPr>
                <w:sz w:val="22"/>
              </w:rPr>
              <w:t>m</w:t>
            </w:r>
            <w:r w:rsidRPr="00C50828">
              <w:rPr>
                <w:sz w:val="22"/>
              </w:rPr>
              <w:t>inimálne 60 cm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Orbitálny pohyb </w:t>
            </w:r>
            <w:proofErr w:type="spellStart"/>
            <w:r w:rsidRPr="00A2293F">
              <w:rPr>
                <w:sz w:val="22"/>
              </w:rPr>
              <w:t>C-ramena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minimálne 125°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proofErr w:type="spellStart"/>
            <w:r w:rsidRPr="00A2293F">
              <w:rPr>
                <w:sz w:val="22"/>
              </w:rPr>
              <w:t>Angulačný</w:t>
            </w:r>
            <w:proofErr w:type="spellEnd"/>
            <w:r w:rsidRPr="00A2293F">
              <w:rPr>
                <w:sz w:val="22"/>
              </w:rPr>
              <w:t xml:space="preserve"> pohyb </w:t>
            </w:r>
            <w:proofErr w:type="spellStart"/>
            <w:r w:rsidRPr="00A2293F">
              <w:rPr>
                <w:sz w:val="22"/>
              </w:rPr>
              <w:t>C-ramena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celkovo minimálne 360 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DAP meter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39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Rozlišovacia schopnosť zobrazenia pri vysokom kontraste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sym w:font="Symbol" w:char="F0B3"/>
            </w:r>
            <w:r w:rsidRPr="00C50828">
              <w:rPr>
                <w:sz w:val="22"/>
              </w:rPr>
              <w:t xml:space="preserve"> 2,5 </w:t>
            </w:r>
            <w:proofErr w:type="spellStart"/>
            <w:r w:rsidRPr="00C50828">
              <w:rPr>
                <w:sz w:val="22"/>
              </w:rPr>
              <w:t>lp</w:t>
            </w:r>
            <w:proofErr w:type="spellEnd"/>
            <w:r w:rsidRPr="00C50828">
              <w:rPr>
                <w:sz w:val="22"/>
              </w:rPr>
              <w:t>/mm</w:t>
            </w:r>
          </w:p>
          <w:p w:rsidR="00716806" w:rsidRPr="00C50828" w:rsidRDefault="00716806" w:rsidP="00857163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Automatickú reguláciu dávkového príkonu pri </w:t>
            </w:r>
            <w:proofErr w:type="spellStart"/>
            <w:r w:rsidRPr="00A2293F">
              <w:rPr>
                <w:sz w:val="22"/>
              </w:rPr>
              <w:t>skiaskopii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9350A0" w:rsidTr="00857163">
        <w:trPr>
          <w:trHeight w:val="43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Nastaviteľné clony na vymedzenie veľkosti primárneho zväzku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rozsah </w:t>
            </w:r>
            <w:proofErr w:type="spellStart"/>
            <w:r w:rsidRPr="00A2293F">
              <w:rPr>
                <w:sz w:val="22"/>
              </w:rPr>
              <w:t>pulzného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skiaskopického</w:t>
            </w:r>
            <w:proofErr w:type="spellEnd"/>
            <w:r w:rsidRPr="00A2293F">
              <w:rPr>
                <w:sz w:val="22"/>
              </w:rPr>
              <w:t xml:space="preserve"> módu vo formáte 1K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minimálne od 4 do 15 obrazov/sekundu, v prípade kontinuálneho režimu minimálne 8 obrazov/sekundu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288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857163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Technická špecifikácia akvizičnej stanice pre RTG prístroj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Podmienka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120995" w:rsidRDefault="00716806" w:rsidP="00857163">
            <w:pPr>
              <w:jc w:val="left"/>
            </w:pPr>
          </w:p>
        </w:tc>
      </w:tr>
      <w:tr w:rsidR="00716806" w:rsidRPr="00120995" w:rsidTr="00857163">
        <w:trPr>
          <w:trHeight w:val="288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Operačný systém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Windows alebo Linux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Zabudované CD/DVD alebo USB rozhranie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Pamäťová kapacita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minimálne 5 000 obrazov v DICOM formáte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Pamäť RAM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 xml:space="preserve">minimálne 4 GB, v prípade operačného systému Linux - minimálne 2 GB 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9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Min DICOM ver3,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Worklist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Send</w:t>
            </w:r>
            <w:proofErr w:type="spellEnd"/>
            <w:r w:rsidRPr="00A2293F">
              <w:rPr>
                <w:sz w:val="22"/>
              </w:rPr>
              <w:t xml:space="preserve">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MPPS,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Q/R, </w:t>
            </w:r>
            <w:proofErr w:type="spellStart"/>
            <w:r w:rsidRPr="00A2293F">
              <w:rPr>
                <w:sz w:val="22"/>
              </w:rPr>
              <w:t>Dicom</w:t>
            </w:r>
            <w:proofErr w:type="spellEnd"/>
            <w:r w:rsidRPr="00A2293F">
              <w:rPr>
                <w:sz w:val="22"/>
              </w:rPr>
              <w:t xml:space="preserve"> </w:t>
            </w:r>
            <w:proofErr w:type="spellStart"/>
            <w:r w:rsidRPr="00A2293F">
              <w:rPr>
                <w:sz w:val="22"/>
              </w:rPr>
              <w:t>Storage</w:t>
            </w:r>
            <w:proofErr w:type="spell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552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552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Vozík s TFT monitorom min. 23 palcov alebo 2 TFT monitormi min. 19 palcov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55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857163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Základné príslušenstvo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857163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46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 xml:space="preserve">Sterilizovateľné poťahy na zariadenie, 1 balenie 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jc w:val="left"/>
            </w:pPr>
            <w:r w:rsidRPr="00A2293F">
              <w:rPr>
                <w:sz w:val="22"/>
              </w:rPr>
              <w:t>Držiaky na uchytenie sterilizovateľných poťahov 1 balenie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jc w:val="left"/>
            </w:pPr>
            <w:r w:rsidRPr="00C50828">
              <w:rPr>
                <w:sz w:val="22"/>
              </w:rPr>
              <w:t>áno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3D1AF9" w:rsidRDefault="00716806" w:rsidP="00857163">
            <w:pPr>
              <w:jc w:val="left"/>
              <w:rPr>
                <w:sz w:val="20"/>
                <w:szCs w:val="20"/>
              </w:rPr>
            </w:pPr>
          </w:p>
        </w:tc>
      </w:tr>
      <w:tr w:rsidR="00716806" w:rsidRPr="00120995" w:rsidTr="00857163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16806" w:rsidRPr="00A2293F" w:rsidRDefault="00716806" w:rsidP="00857163">
            <w:pPr>
              <w:jc w:val="left"/>
              <w:rPr>
                <w:b/>
              </w:rPr>
            </w:pPr>
            <w:r w:rsidRPr="00A2293F">
              <w:rPr>
                <w:b/>
                <w:sz w:val="22"/>
              </w:rPr>
              <w:t>Servisné podmienky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16806" w:rsidRPr="00C50828" w:rsidRDefault="00716806" w:rsidP="00857163">
            <w:pPr>
              <w:jc w:val="left"/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6806" w:rsidRPr="00120995" w:rsidRDefault="00716806" w:rsidP="00857163">
            <w:pPr>
              <w:jc w:val="left"/>
            </w:pPr>
          </w:p>
        </w:tc>
      </w:tr>
      <w:tr w:rsidR="00716806" w:rsidRPr="00120995" w:rsidTr="00857163">
        <w:trPr>
          <w:trHeight w:val="3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06" w:rsidRPr="00A2293F" w:rsidRDefault="00716806" w:rsidP="00857163">
            <w:pPr>
              <w:autoSpaceDE w:val="0"/>
              <w:autoSpaceDN w:val="0"/>
              <w:adjustRightInd w:val="0"/>
              <w:jc w:val="left"/>
            </w:pPr>
            <w:r w:rsidRPr="00A2293F">
              <w:rPr>
                <w:sz w:val="22"/>
              </w:rPr>
              <w:t xml:space="preserve">plná servisná podpora 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806" w:rsidRPr="00C50828" w:rsidRDefault="00716806" w:rsidP="00857163">
            <w:pPr>
              <w:autoSpaceDE w:val="0"/>
              <w:autoSpaceDN w:val="0"/>
              <w:adjustRightInd w:val="0"/>
              <w:jc w:val="left"/>
            </w:pPr>
            <w:r w:rsidRPr="00C50828">
              <w:rPr>
                <w:sz w:val="22"/>
              </w:rPr>
              <w:t>min. 48 mesiacov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06" w:rsidRPr="00120995" w:rsidRDefault="00716806" w:rsidP="00857163">
            <w:pPr>
              <w:jc w:val="left"/>
            </w:pPr>
          </w:p>
        </w:tc>
      </w:tr>
    </w:tbl>
    <w:p w:rsidR="00716806" w:rsidRDefault="00716806" w:rsidP="00716806">
      <w:pPr>
        <w:jc w:val="left"/>
      </w:pPr>
    </w:p>
    <w:p w:rsidR="00716806" w:rsidRDefault="00716806" w:rsidP="00716806">
      <w:pPr>
        <w:jc w:val="left"/>
      </w:pPr>
    </w:p>
    <w:p w:rsidR="00716806" w:rsidRPr="00A70D37" w:rsidRDefault="00716806" w:rsidP="00716806">
      <w:pPr>
        <w:jc w:val="left"/>
      </w:pPr>
      <w:r w:rsidRPr="00A70D37">
        <w:t>ČASŤ č.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ERCP</w:t>
      </w:r>
    </w:p>
    <w:tbl>
      <w:tblPr>
        <w:tblStyle w:val="Mriekatabuky"/>
        <w:tblW w:w="9640" w:type="dxa"/>
        <w:tblInd w:w="-176" w:type="dxa"/>
        <w:tblLayout w:type="fixed"/>
        <w:tblLook w:val="04A0"/>
      </w:tblPr>
      <w:tblGrid>
        <w:gridCol w:w="3970"/>
        <w:gridCol w:w="2835"/>
        <w:gridCol w:w="2835"/>
      </w:tblGrid>
      <w:tr w:rsidR="00716806" w:rsidTr="00857163">
        <w:trPr>
          <w:trHeight w:val="585"/>
        </w:trPr>
        <w:tc>
          <w:tcPr>
            <w:tcW w:w="3970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Mobilný rádiologický stôl k RTG prístroju s C ramenom pre potreby ERCP pracoviska -1 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</w:p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pre potreby ERCP pracoviska -1 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716806" w:rsidTr="00857163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C31DC8" w:rsidRDefault="00716806" w:rsidP="00857163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C31DC8" w:rsidRDefault="00716806" w:rsidP="00857163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D63EA3" w:rsidRDefault="00716806" w:rsidP="00857163">
            <w:pPr>
              <w:jc w:val="left"/>
              <w:rPr>
                <w:color w:val="000000"/>
              </w:rPr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Typ prístroja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typ zariadenia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A70D37">
              <w:rPr>
                <w:color w:val="000000"/>
                <w:sz w:val="22"/>
                <w:szCs w:val="22"/>
              </w:rPr>
              <w:t xml:space="preserve">ariadenie je nové, nepoužité, </w:t>
            </w:r>
            <w:proofErr w:type="spellStart"/>
            <w:r w:rsidRPr="00A70D37">
              <w:rPr>
                <w:color w:val="000000"/>
                <w:sz w:val="22"/>
                <w:szCs w:val="22"/>
              </w:rPr>
              <w:t>nerepasované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Mobilný rádiologický stôl s plávajúcou a </w:t>
            </w:r>
            <w:proofErr w:type="spellStart"/>
            <w:r w:rsidRPr="00A70D37">
              <w:rPr>
                <w:sz w:val="22"/>
                <w:szCs w:val="22"/>
              </w:rPr>
              <w:t>elevačnou</w:t>
            </w:r>
            <w:proofErr w:type="spellEnd"/>
            <w:r w:rsidRPr="00A70D37">
              <w:rPr>
                <w:sz w:val="22"/>
                <w:szCs w:val="22"/>
              </w:rPr>
              <w:t xml:space="preserve"> pacientskou stolovou doskou s uhlíkových vlákien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dĺžka / dĺžka priehľadnej plochy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220cm / min. 165cm</w:t>
            </w:r>
          </w:p>
        </w:tc>
        <w:tc>
          <w:tcPr>
            <w:tcW w:w="2835" w:type="dxa"/>
            <w:shd w:val="clear" w:color="auto" w:fill="auto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šírka / šírka priehľadnej plochy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70cm / min. 55cm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Max. hmotnosť pacienta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200kg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Bočný motorizovaný pohyb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+/- 15°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Pozdĺžny motorizovaný pohyb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90cm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Rozsah zvislého motorizovaného pohybu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35cm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Trendelenburg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+/- 20°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ovládania motorizovaných pohybov tlačidlami a </w:t>
            </w:r>
            <w:proofErr w:type="spellStart"/>
            <w:r w:rsidRPr="00A70D37">
              <w:rPr>
                <w:sz w:val="22"/>
                <w:szCs w:val="22"/>
              </w:rPr>
              <w:t>joystickom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Priepustnosť žiarenia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max. 0,4mm </w:t>
            </w:r>
            <w:proofErr w:type="spellStart"/>
            <w:r w:rsidRPr="00A70D37">
              <w:rPr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Mobilná základňa stola so 4 kolesami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usadenia stola na podlahe na zabezpečenie jeho stability počas operácie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97"/>
        </w:trPr>
        <w:tc>
          <w:tcPr>
            <w:tcW w:w="3970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Základné príslušenstvo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Default="00716806" w:rsidP="00857163">
            <w:pPr>
              <w:jc w:val="left"/>
            </w:pPr>
          </w:p>
        </w:tc>
      </w:tr>
      <w:tr w:rsidR="00716806" w:rsidRPr="00D51928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Kompaktný viacpólový nožný spínač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857163">
            <w:pPr>
              <w:jc w:val="left"/>
              <w:rPr>
                <w:sz w:val="20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Postranné euro lišty na uchytenie príslušenstva v dĺžke 2/3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ruku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bočného </w:t>
            </w:r>
            <w:proofErr w:type="spellStart"/>
            <w:r w:rsidRPr="00A70D37">
              <w:rPr>
                <w:sz w:val="22"/>
                <w:szCs w:val="22"/>
              </w:rPr>
              <w:t>extenčného</w:t>
            </w:r>
            <w:proofErr w:type="spellEnd"/>
            <w:r w:rsidRPr="00A70D37">
              <w:rPr>
                <w:sz w:val="22"/>
                <w:szCs w:val="22"/>
              </w:rPr>
              <w:t xml:space="preserve"> rozšírenia stola na zákroky zahrňujúce laterálne polohovanie pacienta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Bočná opierka namontovaná na </w:t>
            </w:r>
            <w:proofErr w:type="spellStart"/>
            <w:r w:rsidRPr="00A70D37">
              <w:rPr>
                <w:sz w:val="22"/>
                <w:szCs w:val="22"/>
              </w:rPr>
              <w:t>eurolište</w:t>
            </w:r>
            <w:proofErr w:type="spellEnd"/>
            <w:r w:rsidRPr="00A70D37">
              <w:rPr>
                <w:sz w:val="22"/>
                <w:szCs w:val="22"/>
              </w:rPr>
              <w:t xml:space="preserve"> zaisťujúca bezpečnosť a pohodlie pacienta počas postupov ERCP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Krátka odnímateľná </w:t>
            </w:r>
            <w:proofErr w:type="spellStart"/>
            <w:r w:rsidRPr="00A70D37">
              <w:rPr>
                <w:sz w:val="22"/>
                <w:szCs w:val="22"/>
              </w:rPr>
              <w:t>eurolišta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Záves na ochranu ionizačného žiarenia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  <w:shd w:val="clear" w:color="auto" w:fill="DAEEF3" w:themeFill="accent5" w:themeFillTint="33"/>
          </w:tcPr>
          <w:p w:rsidR="00716806" w:rsidRPr="007C4EE5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7C4EE5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A70D37" w:rsidTr="00857163">
        <w:trPr>
          <w:trHeight w:val="397"/>
        </w:trPr>
        <w:tc>
          <w:tcPr>
            <w:tcW w:w="3970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plná servisná podpora 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</w:tbl>
    <w:p w:rsidR="00716806" w:rsidRDefault="00716806" w:rsidP="00716806">
      <w:pPr>
        <w:jc w:val="lef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ANGIO OR</w:t>
      </w:r>
    </w:p>
    <w:tbl>
      <w:tblPr>
        <w:tblStyle w:val="Mriekatabuky"/>
        <w:tblW w:w="9640" w:type="dxa"/>
        <w:tblInd w:w="-176" w:type="dxa"/>
        <w:tblLayout w:type="fixed"/>
        <w:tblLook w:val="04A0"/>
      </w:tblPr>
      <w:tblGrid>
        <w:gridCol w:w="3970"/>
        <w:gridCol w:w="2835"/>
        <w:gridCol w:w="2835"/>
      </w:tblGrid>
      <w:tr w:rsidR="00716806" w:rsidTr="00857163">
        <w:trPr>
          <w:trHeight w:val="585"/>
        </w:trPr>
        <w:tc>
          <w:tcPr>
            <w:tcW w:w="3970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 xml:space="preserve">Mobilný rádiologický stôl k RTG prístroju s C ramenom pre potreby </w:t>
            </w:r>
            <w:proofErr w:type="spellStart"/>
            <w:r w:rsidRPr="00A70D37">
              <w:rPr>
                <w:b/>
                <w:sz w:val="22"/>
                <w:szCs w:val="22"/>
              </w:rPr>
              <w:t>angiologického</w:t>
            </w:r>
            <w:proofErr w:type="spellEnd"/>
            <w:r w:rsidRPr="00A70D37">
              <w:rPr>
                <w:b/>
                <w:sz w:val="22"/>
                <w:szCs w:val="22"/>
              </w:rPr>
              <w:t xml:space="preserve"> pracoviska – </w:t>
            </w:r>
            <w:r>
              <w:rPr>
                <w:b/>
                <w:sz w:val="22"/>
                <w:szCs w:val="22"/>
              </w:rPr>
              <w:t>1ks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</w:p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 xml:space="preserve">pre potreby </w:t>
            </w:r>
            <w:proofErr w:type="spellStart"/>
            <w:r w:rsidRPr="00A70D37">
              <w:rPr>
                <w:b/>
                <w:sz w:val="22"/>
                <w:szCs w:val="22"/>
              </w:rPr>
              <w:t>angiologického</w:t>
            </w:r>
            <w:proofErr w:type="spellEnd"/>
            <w:r w:rsidRPr="00A70D37">
              <w:rPr>
                <w:b/>
                <w:sz w:val="22"/>
                <w:szCs w:val="22"/>
              </w:rPr>
              <w:t xml:space="preserve"> pracoviska – </w:t>
            </w:r>
            <w:r>
              <w:rPr>
                <w:b/>
                <w:sz w:val="22"/>
                <w:szCs w:val="22"/>
              </w:rPr>
              <w:t>1ks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Požadujeme uviesť, či požiadavku spĺňa: áno / nie, resp. uviesť konkrétny parameter</w:t>
            </w:r>
          </w:p>
        </w:tc>
      </w:tr>
      <w:tr w:rsidR="00716806" w:rsidTr="00857163">
        <w:trPr>
          <w:trHeight w:val="585"/>
        </w:trPr>
        <w:tc>
          <w:tcPr>
            <w:tcW w:w="3970" w:type="dxa"/>
            <w:shd w:val="clear" w:color="auto" w:fill="DAEEF3" w:themeFill="accent5" w:themeFillTint="33"/>
          </w:tcPr>
          <w:p w:rsidR="00716806" w:rsidRPr="00C31DC8" w:rsidRDefault="00716806" w:rsidP="00857163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 xml:space="preserve">Technická špecifikácia 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C31DC8" w:rsidRDefault="00716806" w:rsidP="00857163">
            <w:pPr>
              <w:jc w:val="left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b/>
                <w:sz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Typ prístroja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typ zariadenia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 xml:space="preserve">Zariadenie je nové, nepoužité, </w:t>
            </w:r>
            <w:proofErr w:type="spellStart"/>
            <w:r w:rsidRPr="00A70D37">
              <w:rPr>
                <w:color w:val="000000"/>
                <w:sz w:val="22"/>
                <w:szCs w:val="22"/>
              </w:rPr>
              <w:t>nerepasované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A70D3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Mobilný rádiologický stôl s plávajúcou a </w:t>
            </w:r>
            <w:proofErr w:type="spellStart"/>
            <w:r w:rsidRPr="00A70D37">
              <w:rPr>
                <w:sz w:val="22"/>
                <w:szCs w:val="22"/>
              </w:rPr>
              <w:t>elevačnou</w:t>
            </w:r>
            <w:proofErr w:type="spellEnd"/>
            <w:r w:rsidRPr="00A70D37">
              <w:rPr>
                <w:sz w:val="22"/>
                <w:szCs w:val="22"/>
              </w:rPr>
              <w:t xml:space="preserve"> pacientskou stolovou doskou s uhlíkových vlákien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Celková </w:t>
            </w:r>
            <w:proofErr w:type="spellStart"/>
            <w:r w:rsidRPr="00A70D37">
              <w:rPr>
                <w:sz w:val="22"/>
                <w:szCs w:val="22"/>
              </w:rPr>
              <w:t>dľžka</w:t>
            </w:r>
            <w:proofErr w:type="spellEnd"/>
            <w:r w:rsidRPr="00A70D37">
              <w:rPr>
                <w:sz w:val="22"/>
                <w:szCs w:val="22"/>
              </w:rPr>
              <w:t xml:space="preserve"> / </w:t>
            </w:r>
            <w:proofErr w:type="spellStart"/>
            <w:r w:rsidRPr="00A70D37">
              <w:rPr>
                <w:sz w:val="22"/>
                <w:szCs w:val="22"/>
              </w:rPr>
              <w:t>Dľžka</w:t>
            </w:r>
            <w:proofErr w:type="spellEnd"/>
            <w:r w:rsidRPr="00A70D37">
              <w:rPr>
                <w:sz w:val="22"/>
                <w:szCs w:val="22"/>
              </w:rPr>
              <w:t xml:space="preserve"> priehľadnej plochy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220cm / min. 165cm</w:t>
            </w:r>
          </w:p>
        </w:tc>
        <w:tc>
          <w:tcPr>
            <w:tcW w:w="2835" w:type="dxa"/>
            <w:shd w:val="clear" w:color="auto" w:fill="auto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Celková šírka / Šírka priehľadnej plochy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70cm / min. 55cm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Max. hmotnosť pacienta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200kg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Bočný motorizovaný pohyb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+/- 15°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Pozdľžny</w:t>
            </w:r>
            <w:proofErr w:type="spellEnd"/>
            <w:r w:rsidRPr="00A70D37">
              <w:rPr>
                <w:sz w:val="22"/>
                <w:szCs w:val="22"/>
              </w:rPr>
              <w:t xml:space="preserve"> motorizovaný pohyb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90cm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Rozsah zvislého motorizovaného pohybu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35cm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proofErr w:type="spellStart"/>
            <w:r w:rsidRPr="00A70D37">
              <w:rPr>
                <w:sz w:val="22"/>
                <w:szCs w:val="22"/>
              </w:rPr>
              <w:t>Trendelenburg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+/- 20°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Možnosť ovládania motorizovaných pohybov tlačidlami a </w:t>
            </w:r>
            <w:proofErr w:type="spellStart"/>
            <w:r w:rsidRPr="00A70D37">
              <w:rPr>
                <w:sz w:val="22"/>
                <w:szCs w:val="22"/>
              </w:rPr>
              <w:t>joystickom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Priepustnosť žiarenia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max. 0,4mm </w:t>
            </w:r>
            <w:proofErr w:type="spellStart"/>
            <w:r w:rsidRPr="00A70D37">
              <w:rPr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Mobilná základňa stola so 4 kolesami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usadenia stola na podlahe na zabezpečenie jeho stability počas operácie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A70D37">
              <w:rPr>
                <w:b/>
                <w:sz w:val="22"/>
                <w:szCs w:val="22"/>
              </w:rPr>
              <w:t>Základné príslušenstvo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Default="00716806" w:rsidP="00857163">
            <w:pPr>
              <w:jc w:val="left"/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Kompaktný viacpólový nožný spínač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857163">
            <w:pPr>
              <w:jc w:val="left"/>
              <w:rPr>
                <w:sz w:val="20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Postranné euro lišty na uchytenie príslušenstva v d</w:t>
            </w:r>
            <w:r>
              <w:rPr>
                <w:sz w:val="22"/>
                <w:szCs w:val="22"/>
              </w:rPr>
              <w:t>ĺ</w:t>
            </w:r>
            <w:r w:rsidRPr="00A70D37">
              <w:rPr>
                <w:sz w:val="22"/>
                <w:szCs w:val="22"/>
              </w:rPr>
              <w:t xml:space="preserve">žke 2/3 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ruku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Polohovateľná podložka pod hlavu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Možnosť predĺženia stola pri výkonoch o odkladaciu plochu na katétre v dĺžke 1 000mm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Krátka odnímateľná </w:t>
            </w:r>
            <w:proofErr w:type="spellStart"/>
            <w:r w:rsidRPr="00A70D37">
              <w:rPr>
                <w:sz w:val="22"/>
                <w:szCs w:val="22"/>
              </w:rPr>
              <w:t>eurolišta</w:t>
            </w:r>
            <w:proofErr w:type="spellEnd"/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857163">
            <w:pPr>
              <w:jc w:val="left"/>
              <w:rPr>
                <w:sz w:val="20"/>
              </w:rPr>
            </w:pPr>
          </w:p>
        </w:tc>
      </w:tr>
      <w:tr w:rsidR="00716806" w:rsidRPr="00D51928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Dlhá odnímateľná lišta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Pr="00D51928" w:rsidRDefault="00716806" w:rsidP="00857163">
            <w:pPr>
              <w:jc w:val="left"/>
              <w:rPr>
                <w:sz w:val="20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Záves na ochranu ionizačného žiarenia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áno</w:t>
            </w:r>
          </w:p>
        </w:tc>
        <w:tc>
          <w:tcPr>
            <w:tcW w:w="2835" w:type="dxa"/>
          </w:tcPr>
          <w:p w:rsidR="00716806" w:rsidRDefault="00716806" w:rsidP="00857163">
            <w:pPr>
              <w:jc w:val="left"/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  <w:shd w:val="clear" w:color="auto" w:fill="DAEEF3" w:themeFill="accent5" w:themeFillTint="33"/>
          </w:tcPr>
          <w:p w:rsidR="00716806" w:rsidRPr="007C4EE5" w:rsidRDefault="00716806" w:rsidP="00857163">
            <w:pPr>
              <w:jc w:val="left"/>
              <w:rPr>
                <w:b/>
                <w:sz w:val="22"/>
                <w:szCs w:val="22"/>
              </w:rPr>
            </w:pPr>
            <w:r w:rsidRPr="007C4EE5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  <w:tr w:rsidR="00716806" w:rsidTr="00857163">
        <w:trPr>
          <w:trHeight w:val="340"/>
        </w:trPr>
        <w:tc>
          <w:tcPr>
            <w:tcW w:w="3970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 xml:space="preserve">plná servisná podpora 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70D37">
              <w:rPr>
                <w:sz w:val="22"/>
                <w:szCs w:val="22"/>
              </w:rPr>
              <w:t>min. 24 mesiacov</w:t>
            </w:r>
          </w:p>
        </w:tc>
        <w:tc>
          <w:tcPr>
            <w:tcW w:w="2835" w:type="dxa"/>
          </w:tcPr>
          <w:p w:rsidR="00716806" w:rsidRPr="00A70D37" w:rsidRDefault="00716806" w:rsidP="00857163">
            <w:pPr>
              <w:jc w:val="left"/>
              <w:rPr>
                <w:sz w:val="22"/>
                <w:szCs w:val="22"/>
              </w:rPr>
            </w:pPr>
          </w:p>
        </w:tc>
      </w:tr>
    </w:tbl>
    <w:p w:rsidR="00980706" w:rsidRDefault="00980706"/>
    <w:sectPr w:rsidR="00980706" w:rsidSect="0098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D0B"/>
    <w:multiLevelType w:val="hybridMultilevel"/>
    <w:tmpl w:val="E8CEE18C"/>
    <w:lvl w:ilvl="0" w:tplc="3ED4BCB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">
    <w:nsid w:val="70D73001"/>
    <w:multiLevelType w:val="hybridMultilevel"/>
    <w:tmpl w:val="85463928"/>
    <w:lvl w:ilvl="0" w:tplc="041B0001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inkAnnotations="0"/>
  <w:defaultTabStop w:val="708"/>
  <w:hyphenationZone w:val="425"/>
  <w:characterSpacingControl w:val="doNotCompress"/>
  <w:savePreviewPicture/>
  <w:compat/>
  <w:rsids>
    <w:rsidRoot w:val="00716806"/>
    <w:rsid w:val="00716806"/>
    <w:rsid w:val="007479BB"/>
    <w:rsid w:val="0098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68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16806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16806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16806"/>
    <w:pPr>
      <w:ind w:left="680"/>
      <w:contextualSpacing/>
    </w:pPr>
    <w:rPr>
      <w:szCs w:val="20"/>
    </w:rPr>
  </w:style>
  <w:style w:type="paragraph" w:customStyle="1" w:styleId="Default">
    <w:name w:val="Default"/>
    <w:uiPriority w:val="99"/>
    <w:rsid w:val="00716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uiPriority w:val="99"/>
    <w:rsid w:val="0071680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716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168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71680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680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2020-12-22T07:25:00Z</dcterms:created>
  <dcterms:modified xsi:type="dcterms:W3CDTF">2020-12-22T07:25:00Z</dcterms:modified>
</cp:coreProperties>
</file>