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9901"/>
      </w:tblGrid>
      <w:tr w:rsidR="00AA169A" w:rsidRPr="00AA169A" w:rsidTr="005900C1">
        <w:tc>
          <w:tcPr>
            <w:tcW w:w="1501" w:type="pct"/>
          </w:tcPr>
          <w:p w:rsidR="00AA169A" w:rsidRPr="00AA169A" w:rsidRDefault="00AA169A" w:rsidP="005900C1">
            <w:pPr>
              <w:rPr>
                <w:rFonts w:ascii="Century Gothic" w:hAnsi="Century Gothic"/>
                <w:sz w:val="18"/>
                <w:szCs w:val="18"/>
              </w:rPr>
            </w:pPr>
            <w:bookmarkStart w:id="0" w:name="_GoBack"/>
            <w:bookmarkEnd w:id="0"/>
            <w:r w:rsidRPr="00AA169A">
              <w:rPr>
                <w:rFonts w:ascii="Century Gothic" w:hAnsi="Century Gothic"/>
                <w:sz w:val="18"/>
                <w:szCs w:val="18"/>
              </w:rPr>
              <w:t xml:space="preserve">Príloha č. </w:t>
            </w:r>
            <w:r w:rsidR="005B429A">
              <w:rPr>
                <w:rFonts w:ascii="Century Gothic" w:hAnsi="Century Gothic"/>
                <w:sz w:val="18"/>
                <w:szCs w:val="18"/>
              </w:rPr>
              <w:t>7</w:t>
            </w:r>
            <w:r w:rsidRPr="00AA169A">
              <w:rPr>
                <w:rFonts w:ascii="Century Gothic" w:hAnsi="Century Gothic"/>
                <w:sz w:val="18"/>
                <w:szCs w:val="18"/>
              </w:rPr>
              <w:t xml:space="preserve"> súťažných podkladov</w:t>
            </w:r>
          </w:p>
        </w:tc>
        <w:tc>
          <w:tcPr>
            <w:tcW w:w="3499" w:type="pct"/>
          </w:tcPr>
          <w:p w:rsidR="00AA169A" w:rsidRPr="00AA169A" w:rsidRDefault="005B429A" w:rsidP="005900C1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20"/>
              </w:rPr>
              <w:t>Tabuľka základných údajov o predmete zákazky</w:t>
            </w:r>
          </w:p>
        </w:tc>
      </w:tr>
      <w:tr w:rsidR="00AA169A" w:rsidRPr="00AA169A" w:rsidTr="007B6E15">
        <w:trPr>
          <w:trHeight w:val="275"/>
        </w:trPr>
        <w:tc>
          <w:tcPr>
            <w:tcW w:w="1501" w:type="pct"/>
          </w:tcPr>
          <w:p w:rsidR="00AA169A" w:rsidRPr="00AA169A" w:rsidRDefault="00AA169A" w:rsidP="005900C1">
            <w:pPr>
              <w:rPr>
                <w:rFonts w:ascii="Century Gothic" w:hAnsi="Century Gothic"/>
                <w:sz w:val="18"/>
                <w:szCs w:val="18"/>
              </w:rPr>
            </w:pPr>
            <w:r w:rsidRPr="00AA169A">
              <w:rPr>
                <w:rFonts w:ascii="Century Gothic" w:hAnsi="Century Gothic"/>
                <w:sz w:val="18"/>
                <w:szCs w:val="18"/>
              </w:rPr>
              <w:t xml:space="preserve">Príloha č. </w:t>
            </w:r>
            <w:r w:rsidR="00BB47E1">
              <w:rPr>
                <w:rFonts w:ascii="Century Gothic" w:hAnsi="Century Gothic"/>
                <w:sz w:val="18"/>
                <w:szCs w:val="18"/>
              </w:rPr>
              <w:t>5</w:t>
            </w:r>
            <w:r w:rsidR="005B429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A169A">
              <w:rPr>
                <w:rFonts w:ascii="Century Gothic" w:hAnsi="Century Gothic"/>
                <w:sz w:val="18"/>
                <w:szCs w:val="18"/>
              </w:rPr>
              <w:t>zmluvy</w:t>
            </w:r>
          </w:p>
        </w:tc>
        <w:tc>
          <w:tcPr>
            <w:tcW w:w="3499" w:type="pct"/>
          </w:tcPr>
          <w:p w:rsidR="00AA169A" w:rsidRPr="00AA169A" w:rsidRDefault="00AA169A" w:rsidP="005900C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169A" w:rsidRPr="00AA169A" w:rsidTr="005900C1">
        <w:tc>
          <w:tcPr>
            <w:tcW w:w="1501" w:type="pct"/>
          </w:tcPr>
          <w:p w:rsidR="00AA169A" w:rsidRPr="00AA169A" w:rsidRDefault="00AA169A" w:rsidP="005900C1">
            <w:pPr>
              <w:rPr>
                <w:rFonts w:ascii="Century Gothic" w:hAnsi="Century Gothic"/>
                <w:sz w:val="18"/>
                <w:szCs w:val="18"/>
              </w:rPr>
            </w:pPr>
            <w:r w:rsidRPr="00AA169A">
              <w:rPr>
                <w:rFonts w:ascii="Century Gothic" w:hAnsi="Century Gothic"/>
                <w:sz w:val="18"/>
                <w:szCs w:val="18"/>
              </w:rPr>
              <w:t>Obstarávateľská organizácia / Kupujúci</w:t>
            </w:r>
          </w:p>
        </w:tc>
        <w:tc>
          <w:tcPr>
            <w:tcW w:w="3499" w:type="pct"/>
          </w:tcPr>
          <w:p w:rsidR="00AA169A" w:rsidRPr="00AA169A" w:rsidRDefault="00AA169A" w:rsidP="005900C1">
            <w:pPr>
              <w:rPr>
                <w:rFonts w:ascii="Century Gothic" w:hAnsi="Century Gothic"/>
                <w:sz w:val="18"/>
                <w:szCs w:val="18"/>
              </w:rPr>
            </w:pPr>
            <w:r w:rsidRPr="00AA169A">
              <w:rPr>
                <w:rFonts w:ascii="Century Gothic" w:hAnsi="Century Gothic"/>
                <w:sz w:val="18"/>
                <w:szCs w:val="18"/>
              </w:rPr>
              <w:t>SAD Prievidza a.s.</w:t>
            </w:r>
          </w:p>
        </w:tc>
      </w:tr>
      <w:tr w:rsidR="00AA169A" w:rsidRPr="00AA169A" w:rsidTr="005900C1">
        <w:tc>
          <w:tcPr>
            <w:tcW w:w="1501" w:type="pct"/>
          </w:tcPr>
          <w:p w:rsidR="00AA169A" w:rsidRPr="00AA169A" w:rsidRDefault="00AA169A" w:rsidP="005900C1">
            <w:pPr>
              <w:rPr>
                <w:rFonts w:ascii="Century Gothic" w:hAnsi="Century Gothic"/>
                <w:sz w:val="18"/>
                <w:szCs w:val="18"/>
              </w:rPr>
            </w:pPr>
            <w:r w:rsidRPr="00AA169A">
              <w:rPr>
                <w:rFonts w:ascii="Century Gothic" w:hAnsi="Century Gothic"/>
                <w:sz w:val="18"/>
                <w:szCs w:val="18"/>
              </w:rPr>
              <w:t>Predmet zákazky</w:t>
            </w:r>
          </w:p>
        </w:tc>
        <w:tc>
          <w:tcPr>
            <w:tcW w:w="3499" w:type="pct"/>
          </w:tcPr>
          <w:p w:rsidR="00AA169A" w:rsidRPr="005B429A" w:rsidRDefault="00974807" w:rsidP="005900C1">
            <w:pPr>
              <w:rPr>
                <w:rFonts w:ascii="Century Gothic" w:hAnsi="Century Gothic"/>
                <w:sz w:val="18"/>
                <w:szCs w:val="18"/>
              </w:rPr>
            </w:pPr>
            <w:r w:rsidRPr="00974807">
              <w:rPr>
                <w:rFonts w:ascii="Century Gothic" w:hAnsi="Century Gothic"/>
                <w:sz w:val="18"/>
                <w:szCs w:val="18"/>
              </w:rPr>
              <w:t>Ekologické autobusy v prímestskej doprave</w:t>
            </w:r>
          </w:p>
        </w:tc>
      </w:tr>
      <w:tr w:rsidR="00AA169A" w:rsidRPr="00AA169A" w:rsidTr="005900C1">
        <w:tc>
          <w:tcPr>
            <w:tcW w:w="1501" w:type="pct"/>
          </w:tcPr>
          <w:p w:rsidR="00AA169A" w:rsidRPr="00AA169A" w:rsidRDefault="00AA169A" w:rsidP="005900C1">
            <w:pPr>
              <w:rPr>
                <w:rFonts w:ascii="Century Gothic" w:hAnsi="Century Gothic"/>
                <w:sz w:val="18"/>
                <w:szCs w:val="18"/>
              </w:rPr>
            </w:pPr>
            <w:r w:rsidRPr="00AA169A">
              <w:rPr>
                <w:rFonts w:ascii="Century Gothic" w:hAnsi="Century Gothic"/>
                <w:sz w:val="18"/>
                <w:szCs w:val="18"/>
              </w:rPr>
              <w:t>Postup</w:t>
            </w:r>
          </w:p>
        </w:tc>
        <w:tc>
          <w:tcPr>
            <w:tcW w:w="3499" w:type="pct"/>
          </w:tcPr>
          <w:p w:rsidR="00AA169A" w:rsidRPr="00AA169A" w:rsidRDefault="00AA169A" w:rsidP="005900C1">
            <w:pPr>
              <w:rPr>
                <w:rFonts w:ascii="Century Gothic" w:hAnsi="Century Gothic"/>
                <w:sz w:val="18"/>
                <w:szCs w:val="18"/>
              </w:rPr>
            </w:pPr>
            <w:r w:rsidRPr="00AA169A">
              <w:rPr>
                <w:rFonts w:ascii="Century Gothic" w:hAnsi="Century Gothic"/>
                <w:sz w:val="18"/>
                <w:szCs w:val="18"/>
              </w:rPr>
              <w:t>Verejná súťaž</w:t>
            </w:r>
          </w:p>
        </w:tc>
      </w:tr>
    </w:tbl>
    <w:p w:rsidR="00015C2D" w:rsidRDefault="00015C2D">
      <w:pPr>
        <w:rPr>
          <w:rFonts w:ascii="Century Gothic" w:hAnsi="Century Gothic"/>
          <w:sz w:val="18"/>
          <w:szCs w:val="18"/>
        </w:rPr>
      </w:pPr>
    </w:p>
    <w:tbl>
      <w:tblPr>
        <w:tblStyle w:val="Mriekatabuky"/>
        <w:tblW w:w="0" w:type="auto"/>
        <w:tblInd w:w="-72" w:type="dxa"/>
        <w:tblLook w:val="01E0" w:firstRow="1" w:lastRow="1" w:firstColumn="1" w:lastColumn="1" w:noHBand="0" w:noVBand="0"/>
      </w:tblPr>
      <w:tblGrid>
        <w:gridCol w:w="3240"/>
        <w:gridCol w:w="11050"/>
      </w:tblGrid>
      <w:tr w:rsidR="00D274DB" w:rsidRPr="00DF6587" w:rsidTr="00581EEE">
        <w:tc>
          <w:tcPr>
            <w:tcW w:w="3240" w:type="dxa"/>
          </w:tcPr>
          <w:p w:rsidR="00D274DB" w:rsidRPr="00286055" w:rsidRDefault="00D274DB" w:rsidP="00581EEE">
            <w:pPr>
              <w:spacing w:line="0" w:lineRule="atLeast"/>
              <w:rPr>
                <w:rFonts w:ascii="Century Gothic" w:eastAsia="Arial" w:hAnsi="Century Gothic"/>
              </w:rPr>
            </w:pPr>
            <w:r w:rsidRPr="00286055">
              <w:rPr>
                <w:rFonts w:ascii="Century Gothic" w:hAnsi="Century Gothic" w:cs="Arial"/>
              </w:rPr>
              <w:t>Obchodné meno alebo názov uchádzača:</w:t>
            </w:r>
          </w:p>
        </w:tc>
        <w:tc>
          <w:tcPr>
            <w:tcW w:w="11050" w:type="dxa"/>
          </w:tcPr>
          <w:p w:rsidR="00D274DB" w:rsidRPr="00DF6587" w:rsidRDefault="00D274DB" w:rsidP="00581EEE">
            <w:pPr>
              <w:spacing w:line="0" w:lineRule="atLeast"/>
              <w:rPr>
                <w:rFonts w:ascii="Century Gothic" w:eastAsia="Arial" w:hAnsi="Century Gothic"/>
                <w:i/>
              </w:rPr>
            </w:pPr>
            <w:r w:rsidRPr="00A07DC0">
              <w:rPr>
                <w:rFonts w:ascii="Century Gothic" w:eastAsia="Arial" w:hAnsi="Century Gothic"/>
                <w:i/>
                <w:highlight w:val="yellow"/>
              </w:rPr>
              <w:t>Vyplniť:</w:t>
            </w:r>
          </w:p>
        </w:tc>
      </w:tr>
      <w:tr w:rsidR="00D274DB" w:rsidRPr="00DF6587" w:rsidTr="00581EEE">
        <w:tc>
          <w:tcPr>
            <w:tcW w:w="3240" w:type="dxa"/>
          </w:tcPr>
          <w:p w:rsidR="00D274DB" w:rsidRPr="00286055" w:rsidRDefault="00D274DB" w:rsidP="00581EEE">
            <w:pPr>
              <w:spacing w:line="0" w:lineRule="atLeast"/>
              <w:rPr>
                <w:rFonts w:ascii="Century Gothic" w:eastAsia="Arial" w:hAnsi="Century Gothic"/>
              </w:rPr>
            </w:pPr>
            <w:r w:rsidRPr="00286055">
              <w:rPr>
                <w:rFonts w:ascii="Century Gothic" w:hAnsi="Century Gothic" w:cs="Arial"/>
              </w:rPr>
              <w:t>Sídlo alebo miesto podnikania uchádzača:</w:t>
            </w:r>
          </w:p>
        </w:tc>
        <w:tc>
          <w:tcPr>
            <w:tcW w:w="11050" w:type="dxa"/>
          </w:tcPr>
          <w:p w:rsidR="00D274DB" w:rsidRPr="00DF6587" w:rsidRDefault="00D274DB" w:rsidP="00581EEE">
            <w:pPr>
              <w:spacing w:line="0" w:lineRule="atLeast"/>
              <w:rPr>
                <w:rFonts w:ascii="Century Gothic" w:eastAsia="Arial" w:hAnsi="Century Gothic"/>
                <w:i/>
              </w:rPr>
            </w:pPr>
            <w:r w:rsidRPr="00A07DC0">
              <w:rPr>
                <w:rFonts w:ascii="Century Gothic" w:eastAsia="Arial" w:hAnsi="Century Gothic"/>
                <w:i/>
                <w:highlight w:val="yellow"/>
              </w:rPr>
              <w:t>Vyplniť</w:t>
            </w:r>
            <w:r>
              <w:rPr>
                <w:rFonts w:ascii="Century Gothic" w:eastAsia="Arial" w:hAnsi="Century Gothic"/>
                <w:i/>
              </w:rPr>
              <w:t>:</w:t>
            </w:r>
          </w:p>
        </w:tc>
      </w:tr>
      <w:tr w:rsidR="00D274DB" w:rsidRPr="00DF6587" w:rsidTr="00581EEE">
        <w:tc>
          <w:tcPr>
            <w:tcW w:w="3240" w:type="dxa"/>
          </w:tcPr>
          <w:p w:rsidR="00D274DB" w:rsidRPr="00286055" w:rsidRDefault="00D274DB" w:rsidP="00581EEE">
            <w:pPr>
              <w:spacing w:line="0" w:lineRule="atLeast"/>
              <w:rPr>
                <w:rFonts w:ascii="Century Gothic" w:eastAsia="Arial" w:hAnsi="Century Gothic"/>
              </w:rPr>
            </w:pPr>
            <w:r w:rsidRPr="00286055">
              <w:rPr>
                <w:rFonts w:ascii="Century Gothic" w:eastAsia="Arial" w:hAnsi="Century Gothic"/>
              </w:rPr>
              <w:t>IČO:</w:t>
            </w:r>
          </w:p>
        </w:tc>
        <w:tc>
          <w:tcPr>
            <w:tcW w:w="11050" w:type="dxa"/>
          </w:tcPr>
          <w:p w:rsidR="00D274DB" w:rsidRPr="00DF6587" w:rsidRDefault="00D274DB" w:rsidP="00581EEE">
            <w:pPr>
              <w:spacing w:line="0" w:lineRule="atLeast"/>
              <w:rPr>
                <w:rFonts w:ascii="Century Gothic" w:eastAsia="Arial" w:hAnsi="Century Gothic"/>
                <w:i/>
              </w:rPr>
            </w:pPr>
            <w:r w:rsidRPr="00A07DC0">
              <w:rPr>
                <w:rFonts w:ascii="Century Gothic" w:eastAsia="Arial" w:hAnsi="Century Gothic"/>
                <w:i/>
                <w:highlight w:val="yellow"/>
              </w:rPr>
              <w:t>Vyplniť:</w:t>
            </w:r>
          </w:p>
        </w:tc>
      </w:tr>
    </w:tbl>
    <w:p w:rsidR="00D274DB" w:rsidRPr="00AA169A" w:rsidRDefault="00D274DB">
      <w:pPr>
        <w:rPr>
          <w:rFonts w:ascii="Century Gothic" w:hAnsi="Century Gothic"/>
          <w:sz w:val="18"/>
          <w:szCs w:val="18"/>
        </w:rPr>
      </w:pPr>
    </w:p>
    <w:p w:rsidR="00AA169A" w:rsidRPr="00AA169A" w:rsidRDefault="00AA169A" w:rsidP="00AA169A">
      <w:pPr>
        <w:pStyle w:val="Odsekzoznamu"/>
        <w:numPr>
          <w:ilvl w:val="0"/>
          <w:numId w:val="1"/>
        </w:numPr>
        <w:rPr>
          <w:rFonts w:ascii="Century Gothic" w:hAnsi="Century Gothic"/>
          <w:b/>
          <w:sz w:val="18"/>
          <w:szCs w:val="18"/>
        </w:rPr>
      </w:pPr>
      <w:r w:rsidRPr="00AA169A">
        <w:rPr>
          <w:rFonts w:ascii="Century Gothic" w:hAnsi="Century Gothic"/>
          <w:b/>
          <w:sz w:val="18"/>
          <w:szCs w:val="18"/>
        </w:rPr>
        <w:t>Všeobecné informácie o Autobuse</w:t>
      </w:r>
    </w:p>
    <w:tbl>
      <w:tblPr>
        <w:tblW w:w="140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5953"/>
        <w:gridCol w:w="7088"/>
        <w:gridCol w:w="167"/>
      </w:tblGrid>
      <w:tr w:rsidR="0020091F" w:rsidRPr="00AA169A" w:rsidTr="0020091F">
        <w:trPr>
          <w:trHeight w:val="2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1F" w:rsidRPr="00971254" w:rsidRDefault="0020091F" w:rsidP="00AA169A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971254">
              <w:rPr>
                <w:rFonts w:ascii="Century Gothic" w:hAnsi="Century Gothic"/>
                <w:b/>
                <w:sz w:val="16"/>
                <w:szCs w:val="16"/>
              </w:rPr>
              <w:t>Ponúkaná hodnota zo strany uchádzača:</w:t>
            </w:r>
          </w:p>
          <w:p w:rsidR="0020091F" w:rsidRPr="00AA169A" w:rsidRDefault="0020091F" w:rsidP="00AA16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71254">
              <w:rPr>
                <w:rFonts w:ascii="Century Gothic" w:hAnsi="Century Gothic"/>
                <w:b/>
                <w:sz w:val="16"/>
                <w:szCs w:val="16"/>
              </w:rPr>
              <w:t>ÁNO - NIE / hodnota parametra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/opis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091F" w:rsidRPr="00AA169A" w:rsidRDefault="0020091F" w:rsidP="005900C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5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sk-SK"/>
              </w:rPr>
              <w:t>1.1.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sk-SK"/>
              </w:rPr>
              <w:t>Výrobca: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91F" w:rsidRPr="00AA169A" w:rsidRDefault="0020091F" w:rsidP="005900C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91F" w:rsidRPr="00AA169A" w:rsidRDefault="0020091F" w:rsidP="005900C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sk-SK"/>
              </w:rPr>
              <w:t>1.2.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sk-SK"/>
              </w:rPr>
              <w:t>Typ: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91F" w:rsidRPr="00AA169A" w:rsidRDefault="0020091F" w:rsidP="005900C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91F" w:rsidRPr="00AA169A" w:rsidRDefault="0020091F" w:rsidP="005900C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sk-SK"/>
              </w:rPr>
              <w:t>1.3.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sk-SK"/>
              </w:rPr>
              <w:t>Kategória - M3 trieda II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91F" w:rsidRPr="00AA169A" w:rsidRDefault="0020091F" w:rsidP="005900C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91F" w:rsidRPr="00AA169A" w:rsidRDefault="0020091F" w:rsidP="005900C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sk-SK"/>
              </w:rPr>
              <w:t>1.4.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sk-SK"/>
              </w:rPr>
              <w:t>Pohon - naftový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91F" w:rsidRPr="00AA169A" w:rsidRDefault="0020091F" w:rsidP="005900C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91F" w:rsidRPr="00AA169A" w:rsidRDefault="0020091F" w:rsidP="005900C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91F" w:rsidRPr="00AA169A" w:rsidRDefault="0020091F" w:rsidP="005900C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91F" w:rsidRPr="0020091F" w:rsidRDefault="0020091F" w:rsidP="00AA169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  <w:t>Rozmery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2.1.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Dĺžka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2.2.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Šírka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2.3.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Výška (s klímou / bez klímy / s výstupom výfuku na strechu vo</w:t>
            </w: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z</w:t>
            </w: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i</w:t>
            </w: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d</w:t>
            </w: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la)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2.4.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Rázvor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2.5.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Predný / zadný previs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2.6.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Rozchod vpredu / vzadu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2.7.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Vnútorná výška vpredu / vzadu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2.8.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Nástupná výška predných / stredných / zadných dverí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2.9.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Nástupná šírka predných / stredných / zadných dverí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lastRenderedPageBreak/>
              <w:t>2.10.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Vonkajší obrysový polomer zatáčania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2.11.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Vnútorný polomer zatáčania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2.12.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Uhol nájazdu vpredu / vzadu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2.13.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rozloženie dverí, šírka dverí, otváranie - popis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  <w:t>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  <w:t>Obsaditeľnosť a pohotovostná hmotnosť vozidla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3.1.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Celková obsaditeľnosť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3.2.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Počet miest na sedenie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3.3.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Pohotovostná hmotnosť vozidla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  <w:t>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  <w:t>Pohon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4.1.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motor typ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4.2.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emisná trieda - predpis ES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4.3.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výkon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4.4.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krútiaci moment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4.5.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objem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4.6.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max rýchlosť nastavená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4.7.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objem nádrže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4.8.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 xml:space="preserve">objem nádrže </w:t>
            </w:r>
            <w:proofErr w:type="spellStart"/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AdBlue</w:t>
            </w:r>
            <w:proofErr w:type="spellEnd"/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sk-SK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sk-SK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  <w:t>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  <w:t>Prevodovka, nápravy, brzdový systém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5.1.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automatická prevodovka - výrobca / typ / počet prevodových stupňov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5.2.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ovládanie prevodovky - popis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5.3.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 xml:space="preserve">ovládanie </w:t>
            </w:r>
            <w:proofErr w:type="spellStart"/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retardéra</w:t>
            </w:r>
            <w:proofErr w:type="spellEnd"/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 xml:space="preserve"> - popis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5.4.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riadenie - typ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5.5.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predná náprava - typ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5.6.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hnacia náprava - typ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5.7.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 xml:space="preserve">systém pérovania - </w:t>
            </w:r>
            <w:proofErr w:type="spellStart"/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kneeling</w:t>
            </w:r>
            <w:proofErr w:type="spellEnd"/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 xml:space="preserve"> - typ / popis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5.8.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brzdový systém - výbava / popis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5.9.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pneumatiky - výrobca / typ / rozmer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  <w:t>6.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  <w:t>Vykurovanie, vetranie a klimatizácia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6.1.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klimatizácia celého vozidla - typ / výrobca / technické parametre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6.2.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klimatizácia miesta vodiča - popis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6.3.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prídavné kúrenie - typ / výkon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6.4.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strešné okná elektricky ovládané - typ / počet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6.5.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strešné ventilátory - typ / počet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lastRenderedPageBreak/>
              <w:t>6.6.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bočné zasklenie - prevedenie / počet výklopných okien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  <w:t>7.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  <w:t>Elektrická časť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7.1.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akumulátor - napätie / kapacita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7.2.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alternátor - typ / výkon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7.3.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predné svetlomety - typ / popis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7.4.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obrysové svetlá - typ / popis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7.5.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smerové svetlá - typ / popis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7.6.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denné svetlá - typ / popis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7.7.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zadné svetlá - typ / popis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7.8.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vnútorné osvetlenie - typ / popis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  <w:t>8.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  <w:t>Pracovisko vodiča, ovládanie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8.1.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 xml:space="preserve">kabína vodiča - typ / popis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8.2.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sedadlo vodiča - typ / popis / ovládanie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8.3.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ovládanie dverí - popis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8.4.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spätné zrkadlá - typ / popis / ovládanie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8.5.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tienidlá, rolety - popis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8.6.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zvuková signalizácia ovládacích prvkov - popis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8.7.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odmrazovanie čelného skla, okna vodiča a skla pred</w:t>
            </w: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n</w:t>
            </w: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ých dverí - popis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8.8.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odkladacie priestory pre vodiča - objem cca  / popis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8.9.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 xml:space="preserve">príprava na </w:t>
            </w:r>
            <w:proofErr w:type="spellStart"/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WiFi</w:t>
            </w:r>
            <w:proofErr w:type="spellEnd"/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 xml:space="preserve"> - popis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8.10.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parkovacie senzory - popis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sk-SK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sk-SK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  <w:t>9.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  <w:t>Priestor pre cestujúcich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9.1.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sedadlá pre cestujúcich - typ / popis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9.2.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podpaha</w:t>
            </w:r>
            <w:proofErr w:type="spellEnd"/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 xml:space="preserve"> - prevedenie / popis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9.3.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výklopná rampa - typ / výrobca / popis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9.4.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piktogramy - popis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9.5.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USB nabíjačky - počet / popis umiestnenia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  <w:t>10.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sk-SK"/>
              </w:rPr>
              <w:t>Ostatná výbava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10.1.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 xml:space="preserve">autorádio - typ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10.2.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 xml:space="preserve">digitálny </w:t>
            </w:r>
            <w:proofErr w:type="spellStart"/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tachograf</w:t>
            </w:r>
            <w:proofErr w:type="spellEnd"/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 xml:space="preserve"> - typ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10.3.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informačný systém vonkajší, predný panel LED 19x160, bočný panel LED 19x120 - typ / výrobca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10.4.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informačný systém vnútorný, LCD panel 29" - typ / výrobca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lastRenderedPageBreak/>
              <w:t>10.5.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 xml:space="preserve">príprava na pokladňu - </w:t>
            </w:r>
            <w:r w:rsidRPr="00AA169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VESNA </w:t>
            </w:r>
            <w:proofErr w:type="spellStart"/>
            <w:r w:rsidRPr="00AA169A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TransData</w:t>
            </w:r>
            <w:proofErr w:type="spellEnd"/>
          </w:p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10.6.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zariadenie na vyčítanie a spracovanie technických veličín - typ / výrobca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91F" w:rsidRPr="00AA169A" w:rsidRDefault="0020091F" w:rsidP="005900C1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10.7.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povinná výbava - popis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</w:p>
        </w:tc>
      </w:tr>
      <w:tr w:rsidR="0020091F" w:rsidRPr="00AA169A" w:rsidTr="0020091F">
        <w:trPr>
          <w:trHeight w:val="2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10.8.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dokumentácia ku vozidlu a diagnostika - popis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  <w:r w:rsidRPr="00AA169A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91F" w:rsidRPr="00AA169A" w:rsidRDefault="0020091F" w:rsidP="005900C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sk-SK"/>
              </w:rPr>
            </w:pPr>
          </w:p>
        </w:tc>
      </w:tr>
    </w:tbl>
    <w:p w:rsidR="00AA169A" w:rsidRDefault="00AA169A">
      <w:pPr>
        <w:rPr>
          <w:rFonts w:ascii="Century Gothic" w:hAnsi="Century Gothic"/>
          <w:sz w:val="18"/>
          <w:szCs w:val="18"/>
        </w:rPr>
      </w:pPr>
    </w:p>
    <w:p w:rsidR="00D274DB" w:rsidRDefault="00D274DB">
      <w:pPr>
        <w:rPr>
          <w:rFonts w:ascii="Century Gothic" w:hAnsi="Century Gothic"/>
          <w:sz w:val="18"/>
          <w:szCs w:val="18"/>
        </w:rPr>
      </w:pPr>
    </w:p>
    <w:p w:rsidR="00D274DB" w:rsidRDefault="00D274DB" w:rsidP="00D274DB">
      <w:pPr>
        <w:ind w:left="360" w:right="142"/>
        <w:rPr>
          <w:rFonts w:ascii="Century Gothic" w:hAnsi="Century Gothic"/>
          <w:sz w:val="18"/>
          <w:szCs w:val="18"/>
        </w:rPr>
      </w:pPr>
    </w:p>
    <w:p w:rsidR="00D274DB" w:rsidRPr="00A07DC0" w:rsidRDefault="00D274DB" w:rsidP="00D274DB">
      <w:pPr>
        <w:ind w:right="142"/>
        <w:rPr>
          <w:rFonts w:ascii="Century Gothic" w:hAnsi="Century Gothic"/>
          <w:i/>
          <w:sz w:val="18"/>
          <w:szCs w:val="18"/>
        </w:rPr>
      </w:pPr>
      <w:r w:rsidRPr="00A07DC0">
        <w:rPr>
          <w:rFonts w:ascii="Century Gothic" w:hAnsi="Century Gothic"/>
          <w:i/>
          <w:sz w:val="18"/>
          <w:szCs w:val="18"/>
          <w:highlight w:val="yellow"/>
        </w:rPr>
        <w:t>Vyplniť:</w:t>
      </w:r>
    </w:p>
    <w:p w:rsidR="00D274DB" w:rsidRDefault="00D274DB" w:rsidP="00D274DB">
      <w:pPr>
        <w:ind w:right="142"/>
        <w:rPr>
          <w:rFonts w:ascii="Century Gothic" w:hAnsi="Century Gothic"/>
          <w:sz w:val="18"/>
          <w:szCs w:val="18"/>
        </w:rPr>
      </w:pPr>
    </w:p>
    <w:p w:rsidR="00D274DB" w:rsidRDefault="00D274DB" w:rsidP="00D274DB">
      <w:pPr>
        <w:ind w:right="142"/>
        <w:rPr>
          <w:rFonts w:ascii="Century Gothic" w:hAnsi="Century Gothic"/>
          <w:sz w:val="18"/>
          <w:szCs w:val="18"/>
        </w:rPr>
      </w:pPr>
    </w:p>
    <w:p w:rsidR="00D274DB" w:rsidRDefault="00D274DB" w:rsidP="00D274DB">
      <w:pPr>
        <w:ind w:right="142"/>
        <w:rPr>
          <w:rFonts w:ascii="Century Gothic" w:hAnsi="Century Gothic"/>
          <w:sz w:val="18"/>
          <w:szCs w:val="18"/>
        </w:rPr>
      </w:pPr>
    </w:p>
    <w:p w:rsidR="00D274DB" w:rsidRDefault="00D274DB" w:rsidP="00D274DB">
      <w:pPr>
        <w:rPr>
          <w:rFonts w:ascii="Century Gothic" w:eastAsia="Arial" w:hAnsi="Century Gothic"/>
          <w:sz w:val="18"/>
        </w:rPr>
      </w:pPr>
      <w:r>
        <w:rPr>
          <w:rFonts w:ascii="Century Gothic" w:eastAsia="Arial" w:hAnsi="Century Gothic"/>
          <w:sz w:val="18"/>
        </w:rPr>
        <w:t>V ....................................... dňa ..........................................</w:t>
      </w:r>
      <w:r>
        <w:rPr>
          <w:rFonts w:ascii="Century Gothic" w:eastAsia="Arial" w:hAnsi="Century Gothic"/>
          <w:sz w:val="18"/>
        </w:rPr>
        <w:tab/>
      </w:r>
      <w:r>
        <w:rPr>
          <w:rFonts w:ascii="Century Gothic" w:eastAsia="Arial" w:hAnsi="Century Gothic"/>
          <w:sz w:val="18"/>
        </w:rPr>
        <w:tab/>
      </w:r>
      <w:r>
        <w:rPr>
          <w:rFonts w:ascii="Century Gothic" w:eastAsia="Arial" w:hAnsi="Century Gothic"/>
          <w:sz w:val="18"/>
        </w:rPr>
        <w:tab/>
      </w:r>
      <w:r>
        <w:rPr>
          <w:rFonts w:ascii="Century Gothic" w:eastAsia="Arial" w:hAnsi="Century Gothic"/>
          <w:sz w:val="18"/>
        </w:rPr>
        <w:tab/>
      </w:r>
      <w:r>
        <w:rPr>
          <w:rFonts w:ascii="Century Gothic" w:eastAsia="Arial" w:hAnsi="Century Gothic"/>
          <w:sz w:val="18"/>
        </w:rPr>
        <w:tab/>
        <w:t>Podpisy osôb oprávnených konať v mene uchádzača:</w:t>
      </w:r>
    </w:p>
    <w:p w:rsidR="00D274DB" w:rsidRDefault="00D274DB" w:rsidP="00D274DB">
      <w:pPr>
        <w:spacing w:line="0" w:lineRule="atLeast"/>
        <w:ind w:left="7160" w:firstLine="628"/>
        <w:rPr>
          <w:rFonts w:ascii="Century Gothic" w:eastAsia="Arial" w:hAnsi="Century Gothic"/>
          <w:sz w:val="18"/>
        </w:rPr>
      </w:pPr>
    </w:p>
    <w:p w:rsidR="00D274DB" w:rsidRDefault="00D274DB" w:rsidP="00D274DB">
      <w:pPr>
        <w:spacing w:line="0" w:lineRule="atLeast"/>
        <w:ind w:left="7160" w:firstLine="628"/>
        <w:rPr>
          <w:rFonts w:ascii="Century Gothic" w:eastAsia="Arial" w:hAnsi="Century Gothic"/>
          <w:sz w:val="18"/>
        </w:rPr>
      </w:pPr>
      <w:r>
        <w:rPr>
          <w:rFonts w:ascii="Century Gothic" w:eastAsia="Arial" w:hAnsi="Century Gothic"/>
          <w:sz w:val="18"/>
        </w:rPr>
        <w:t>Meno a priezvisko podpisujúceho: ...................................................</w:t>
      </w:r>
    </w:p>
    <w:p w:rsidR="00D274DB" w:rsidRDefault="00D274DB" w:rsidP="00D274DB">
      <w:pPr>
        <w:ind w:right="142"/>
        <w:rPr>
          <w:rFonts w:ascii="Century Gothic" w:hAnsi="Century Gothic"/>
          <w:sz w:val="18"/>
          <w:szCs w:val="18"/>
        </w:rPr>
      </w:pPr>
    </w:p>
    <w:p w:rsidR="00D274DB" w:rsidRDefault="00D274DB" w:rsidP="00D274DB">
      <w:pPr>
        <w:ind w:right="142"/>
        <w:rPr>
          <w:rFonts w:ascii="Century Gothic" w:hAnsi="Century Gothic"/>
          <w:sz w:val="18"/>
          <w:szCs w:val="18"/>
        </w:rPr>
      </w:pPr>
    </w:p>
    <w:p w:rsidR="00D274DB" w:rsidRDefault="00D274DB" w:rsidP="00D274DB">
      <w:pPr>
        <w:ind w:right="142"/>
        <w:rPr>
          <w:rFonts w:ascii="Century Gothic" w:hAnsi="Century Gothic"/>
          <w:sz w:val="18"/>
          <w:szCs w:val="18"/>
        </w:rPr>
      </w:pPr>
    </w:p>
    <w:p w:rsidR="00D274DB" w:rsidRDefault="00D274DB" w:rsidP="00D274DB">
      <w:pPr>
        <w:pStyle w:val="Zkladntext"/>
        <w:ind w:left="7080" w:firstLine="708"/>
        <w:jc w:val="left"/>
        <w:rPr>
          <w:rFonts w:ascii="Century Gothic" w:eastAsia="Arial" w:hAnsi="Century Gothic"/>
          <w:sz w:val="18"/>
        </w:rPr>
      </w:pPr>
      <w:r>
        <w:rPr>
          <w:rFonts w:ascii="Century Gothic" w:eastAsia="Arial" w:hAnsi="Century Gothic"/>
          <w:sz w:val="18"/>
        </w:rPr>
        <w:t>...................................................</w:t>
      </w:r>
    </w:p>
    <w:p w:rsidR="00D274DB" w:rsidRDefault="00D274DB" w:rsidP="00D274DB">
      <w:pPr>
        <w:ind w:right="142"/>
        <w:rPr>
          <w:rFonts w:ascii="Century Gothic" w:hAnsi="Century Gothic"/>
          <w:sz w:val="18"/>
          <w:szCs w:val="18"/>
        </w:rPr>
      </w:pPr>
      <w:r>
        <w:rPr>
          <w:rFonts w:ascii="Century Gothic" w:eastAsia="Arial" w:hAnsi="Century Gothic"/>
          <w:sz w:val="18"/>
        </w:rPr>
        <w:tab/>
      </w:r>
      <w:r>
        <w:rPr>
          <w:rFonts w:ascii="Century Gothic" w:eastAsia="Arial" w:hAnsi="Century Gothic"/>
          <w:sz w:val="18"/>
        </w:rPr>
        <w:tab/>
      </w:r>
      <w:r>
        <w:rPr>
          <w:rFonts w:ascii="Century Gothic" w:eastAsia="Arial" w:hAnsi="Century Gothic"/>
          <w:sz w:val="18"/>
        </w:rPr>
        <w:tab/>
      </w:r>
      <w:r>
        <w:rPr>
          <w:rFonts w:ascii="Century Gothic" w:eastAsia="Arial" w:hAnsi="Century Gothic"/>
          <w:sz w:val="18"/>
        </w:rPr>
        <w:tab/>
      </w:r>
      <w:r>
        <w:rPr>
          <w:rFonts w:ascii="Century Gothic" w:eastAsia="Arial" w:hAnsi="Century Gothic"/>
          <w:sz w:val="18"/>
        </w:rPr>
        <w:tab/>
      </w:r>
      <w:r>
        <w:rPr>
          <w:rFonts w:ascii="Century Gothic" w:eastAsia="Arial" w:hAnsi="Century Gothic"/>
          <w:sz w:val="18"/>
        </w:rPr>
        <w:tab/>
      </w:r>
      <w:r>
        <w:rPr>
          <w:rFonts w:ascii="Century Gothic" w:eastAsia="Arial" w:hAnsi="Century Gothic"/>
          <w:sz w:val="18"/>
        </w:rPr>
        <w:tab/>
      </w:r>
      <w:r>
        <w:rPr>
          <w:rFonts w:ascii="Century Gothic" w:eastAsia="Arial" w:hAnsi="Century Gothic"/>
          <w:sz w:val="18"/>
        </w:rPr>
        <w:tab/>
      </w:r>
      <w:r>
        <w:rPr>
          <w:rFonts w:ascii="Century Gothic" w:eastAsia="Arial" w:hAnsi="Century Gothic"/>
          <w:sz w:val="18"/>
        </w:rPr>
        <w:tab/>
      </w:r>
      <w:r>
        <w:rPr>
          <w:rFonts w:ascii="Century Gothic" w:eastAsia="Arial" w:hAnsi="Century Gothic"/>
          <w:sz w:val="18"/>
        </w:rPr>
        <w:tab/>
      </w:r>
      <w:r>
        <w:rPr>
          <w:rFonts w:ascii="Century Gothic" w:eastAsia="Arial" w:hAnsi="Century Gothic"/>
          <w:sz w:val="18"/>
        </w:rPr>
        <w:tab/>
        <w:t>podpis</w:t>
      </w:r>
    </w:p>
    <w:p w:rsidR="00D274DB" w:rsidRDefault="00D274DB" w:rsidP="00D274DB">
      <w:pPr>
        <w:ind w:right="142"/>
        <w:rPr>
          <w:rFonts w:ascii="Century Gothic" w:hAnsi="Century Gothic"/>
          <w:sz w:val="18"/>
          <w:szCs w:val="18"/>
        </w:rPr>
      </w:pPr>
    </w:p>
    <w:p w:rsidR="00D274DB" w:rsidRPr="009E104B" w:rsidRDefault="00D274DB" w:rsidP="00D274DB">
      <w:pPr>
        <w:ind w:left="360" w:right="142"/>
        <w:rPr>
          <w:rFonts w:ascii="Century Gothic" w:hAnsi="Century Gothic"/>
          <w:sz w:val="18"/>
          <w:szCs w:val="18"/>
        </w:rPr>
      </w:pPr>
    </w:p>
    <w:p w:rsidR="00D274DB" w:rsidRPr="00AA169A" w:rsidRDefault="00D274DB">
      <w:pPr>
        <w:rPr>
          <w:rFonts w:ascii="Century Gothic" w:hAnsi="Century Gothic"/>
          <w:sz w:val="18"/>
          <w:szCs w:val="18"/>
        </w:rPr>
      </w:pPr>
    </w:p>
    <w:sectPr w:rsidR="00D274DB" w:rsidRPr="00AA169A" w:rsidSect="00AA16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69A" w:rsidRDefault="00AA169A" w:rsidP="00AA169A">
      <w:pPr>
        <w:spacing w:after="0" w:line="240" w:lineRule="auto"/>
      </w:pPr>
      <w:r>
        <w:separator/>
      </w:r>
    </w:p>
  </w:endnote>
  <w:endnote w:type="continuationSeparator" w:id="0">
    <w:p w:rsidR="00AA169A" w:rsidRDefault="00AA169A" w:rsidP="00AA1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69A" w:rsidRDefault="00AA169A" w:rsidP="00AA169A">
      <w:pPr>
        <w:spacing w:after="0" w:line="240" w:lineRule="auto"/>
      </w:pPr>
      <w:r>
        <w:separator/>
      </w:r>
    </w:p>
  </w:footnote>
  <w:footnote w:type="continuationSeparator" w:id="0">
    <w:p w:rsidR="00AA169A" w:rsidRDefault="00AA169A" w:rsidP="00AA1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52B45"/>
    <w:multiLevelType w:val="hybridMultilevel"/>
    <w:tmpl w:val="FD6A5080"/>
    <w:lvl w:ilvl="0" w:tplc="D23E4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9A"/>
    <w:rsid w:val="00015C2D"/>
    <w:rsid w:val="001837ED"/>
    <w:rsid w:val="0020091F"/>
    <w:rsid w:val="005B429A"/>
    <w:rsid w:val="007B6E15"/>
    <w:rsid w:val="00974807"/>
    <w:rsid w:val="00AA169A"/>
    <w:rsid w:val="00BB47E1"/>
    <w:rsid w:val="00D2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A1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A169A"/>
  </w:style>
  <w:style w:type="paragraph" w:styleId="Pta">
    <w:name w:val="footer"/>
    <w:basedOn w:val="Normlny"/>
    <w:link w:val="PtaChar"/>
    <w:uiPriority w:val="99"/>
    <w:unhideWhenUsed/>
    <w:rsid w:val="00AA1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A169A"/>
  </w:style>
  <w:style w:type="paragraph" w:styleId="Odsekzoznamu">
    <w:name w:val="List Paragraph"/>
    <w:basedOn w:val="Normlny"/>
    <w:uiPriority w:val="34"/>
    <w:qFormat/>
    <w:rsid w:val="00AA169A"/>
    <w:pPr>
      <w:ind w:left="720"/>
      <w:contextualSpacing/>
    </w:pPr>
  </w:style>
  <w:style w:type="table" w:styleId="Mriekatabuky">
    <w:name w:val="Table Grid"/>
    <w:basedOn w:val="Normlnatabuka"/>
    <w:rsid w:val="00D27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Obsah"/>
    <w:basedOn w:val="Normlny"/>
    <w:link w:val="ZkladntextChar"/>
    <w:qFormat/>
    <w:rsid w:val="00D274DB"/>
    <w:pPr>
      <w:spacing w:after="0" w:line="240" w:lineRule="auto"/>
      <w:jc w:val="both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D274DB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A1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A169A"/>
  </w:style>
  <w:style w:type="paragraph" w:styleId="Pta">
    <w:name w:val="footer"/>
    <w:basedOn w:val="Normlny"/>
    <w:link w:val="PtaChar"/>
    <w:uiPriority w:val="99"/>
    <w:unhideWhenUsed/>
    <w:rsid w:val="00AA1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A169A"/>
  </w:style>
  <w:style w:type="paragraph" w:styleId="Odsekzoznamu">
    <w:name w:val="List Paragraph"/>
    <w:basedOn w:val="Normlny"/>
    <w:uiPriority w:val="34"/>
    <w:qFormat/>
    <w:rsid w:val="00AA169A"/>
    <w:pPr>
      <w:ind w:left="720"/>
      <w:contextualSpacing/>
    </w:pPr>
  </w:style>
  <w:style w:type="table" w:styleId="Mriekatabuky">
    <w:name w:val="Table Grid"/>
    <w:basedOn w:val="Normlnatabuka"/>
    <w:rsid w:val="00D27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Obsah"/>
    <w:basedOn w:val="Normlny"/>
    <w:link w:val="ZkladntextChar"/>
    <w:qFormat/>
    <w:rsid w:val="00D274DB"/>
    <w:pPr>
      <w:spacing w:after="0" w:line="240" w:lineRule="auto"/>
      <w:jc w:val="both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D274DB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5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5970C-1C82-4FD5-9339-BD54D3D7F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Advokati</cp:lastModifiedBy>
  <cp:revision>6</cp:revision>
  <cp:lastPrinted>2020-12-08T13:32:00Z</cp:lastPrinted>
  <dcterms:created xsi:type="dcterms:W3CDTF">2019-05-03T16:43:00Z</dcterms:created>
  <dcterms:modified xsi:type="dcterms:W3CDTF">2020-12-08T13:32:00Z</dcterms:modified>
</cp:coreProperties>
</file>