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B3" w:rsidRPr="00581A77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581A77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581A7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F53233" w:rsidRPr="00581A77">
        <w:rPr>
          <w:rFonts w:ascii="Times New Roman" w:hAnsi="Times New Roman" w:cs="Times New Roman"/>
          <w:b/>
          <w:sz w:val="24"/>
          <w:szCs w:val="24"/>
        </w:rPr>
        <w:t>3</w:t>
      </w:r>
      <w:r w:rsidRPr="00581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581A77">
        <w:rPr>
          <w:rFonts w:ascii="Times New Roman" w:hAnsi="Times New Roman" w:cs="Times New Roman"/>
          <w:b/>
          <w:sz w:val="24"/>
          <w:szCs w:val="24"/>
        </w:rPr>
        <w:t>v rámci DNS</w:t>
      </w:r>
    </w:p>
    <w:p w:rsidR="008742B3" w:rsidRPr="00581A77" w:rsidRDefault="008742B3" w:rsidP="007F23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C46" w:rsidRPr="00581A77" w:rsidRDefault="00812C46" w:rsidP="007F2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Technická špecifikácia</w:t>
      </w:r>
    </w:p>
    <w:p w:rsidR="00812C46" w:rsidRPr="00581A77" w:rsidRDefault="00812C46" w:rsidP="00812C46">
      <w:pPr>
        <w:rPr>
          <w:rFonts w:ascii="Times New Roman" w:hAnsi="Times New Roman" w:cs="Times New Roman"/>
          <w:sz w:val="24"/>
          <w:szCs w:val="24"/>
        </w:rPr>
      </w:pPr>
    </w:p>
    <w:p w:rsidR="00241988" w:rsidRPr="00581A77" w:rsidRDefault="00241988" w:rsidP="00241988">
      <w:pPr>
        <w:rPr>
          <w:rFonts w:ascii="Times New Roman" w:hAnsi="Times New Roman" w:cs="Times New Roman"/>
          <w:b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Z dôvodu kompatibility so súčasnou infraštruktúrou sú potrebné zariadenia:</w:t>
      </w:r>
    </w:p>
    <w:p w:rsidR="00241988" w:rsidRPr="00581A77" w:rsidRDefault="00241988" w:rsidP="00241988">
      <w:pPr>
        <w:spacing w:after="22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1988" w:rsidRPr="00581A77" w:rsidRDefault="00241988" w:rsidP="00241988">
      <w:pPr>
        <w:spacing w:after="225"/>
        <w:outlineLvl w:val="0"/>
        <w:rPr>
          <w:rFonts w:ascii="Times New Roman" w:hAnsi="Times New Roman" w:cs="Times New Roman"/>
          <w:b/>
          <w:color w:val="46660B"/>
          <w:kern w:val="36"/>
          <w:sz w:val="24"/>
          <w:szCs w:val="24"/>
          <w:lang w:eastAsia="sk-SK"/>
        </w:rPr>
      </w:pPr>
      <w:r w:rsidRPr="00581A77">
        <w:rPr>
          <w:rFonts w:ascii="Times New Roman" w:hAnsi="Times New Roman" w:cs="Times New Roman"/>
          <w:b/>
          <w:kern w:val="36"/>
          <w:sz w:val="24"/>
          <w:szCs w:val="24"/>
          <w:lang w:eastAsia="sk-SK"/>
        </w:rPr>
        <w:t xml:space="preserve">Cisco WS-C2960X-48FPS-L,48xGigE </w:t>
      </w:r>
      <w:proofErr w:type="spellStart"/>
      <w:r w:rsidRPr="00581A77">
        <w:rPr>
          <w:rFonts w:ascii="Times New Roman" w:hAnsi="Times New Roman" w:cs="Times New Roman"/>
          <w:b/>
          <w:kern w:val="36"/>
          <w:sz w:val="24"/>
          <w:szCs w:val="24"/>
          <w:lang w:eastAsia="sk-SK"/>
        </w:rPr>
        <w:t>PoE</w:t>
      </w:r>
      <w:proofErr w:type="spellEnd"/>
      <w:r w:rsidRPr="00581A77">
        <w:rPr>
          <w:rFonts w:ascii="Times New Roman" w:hAnsi="Times New Roman" w:cs="Times New Roman"/>
          <w:b/>
          <w:kern w:val="36"/>
          <w:sz w:val="24"/>
          <w:szCs w:val="24"/>
          <w:lang w:eastAsia="sk-SK"/>
        </w:rPr>
        <w:t xml:space="preserve"> 740W, 4x SFP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Záruka</w:t>
      </w:r>
      <w:r w:rsidRPr="00581A77">
        <w:rPr>
          <w:rFonts w:ascii="Times New Roman" w:hAnsi="Times New Roman" w:cs="Times New Roman"/>
          <w:sz w:val="24"/>
          <w:szCs w:val="24"/>
        </w:rPr>
        <w:t>: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sz w:val="24"/>
          <w:szCs w:val="24"/>
        </w:rPr>
        <w:t>Ponuka musí zahŕňať záruku po dobu 2 rokov od inštalácie zariadenia s pokrytím 8x5 a odstránením poruchy do NBD.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Počet kusov</w:t>
      </w:r>
      <w:r w:rsidRPr="00581A77">
        <w:rPr>
          <w:rFonts w:ascii="Times New Roman" w:hAnsi="Times New Roman" w:cs="Times New Roman"/>
          <w:sz w:val="24"/>
          <w:szCs w:val="24"/>
        </w:rPr>
        <w:t>: 3</w:t>
      </w:r>
    </w:p>
    <w:p w:rsidR="00241988" w:rsidRPr="00581A77" w:rsidRDefault="00241988" w:rsidP="00241988">
      <w:pPr>
        <w:rPr>
          <w:rFonts w:ascii="Times New Roman" w:hAnsi="Times New Roman" w:cs="Times New Roman"/>
          <w:b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 xml:space="preserve">Cisco </w:t>
      </w:r>
      <w:r w:rsidRPr="00581A7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ASA5506-SEC-BUN-K9 </w:t>
      </w:r>
      <w:proofErr w:type="spellStart"/>
      <w:r w:rsidRPr="00581A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with</w:t>
      </w:r>
      <w:proofErr w:type="spellEnd"/>
      <w:r w:rsidRPr="00581A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81A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FirePOWER</w:t>
      </w:r>
      <w:proofErr w:type="spellEnd"/>
      <w:r w:rsidRPr="00581A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81A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Services</w:t>
      </w:r>
      <w:proofErr w:type="spellEnd"/>
      <w:r w:rsidRPr="00581A7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Záruka</w:t>
      </w:r>
      <w:r w:rsidRPr="00581A77">
        <w:rPr>
          <w:rFonts w:ascii="Times New Roman" w:hAnsi="Times New Roman" w:cs="Times New Roman"/>
          <w:sz w:val="24"/>
          <w:szCs w:val="24"/>
        </w:rPr>
        <w:t>: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sz w:val="24"/>
          <w:szCs w:val="24"/>
        </w:rPr>
        <w:t>Ponuka musí zahŕňať záruku po dobu 5 rokov od inštalácie zariadenia s pokrytím 8x5 a odstránením poruchy do NBD.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Počet kusov</w:t>
      </w:r>
      <w:r w:rsidRPr="00581A77">
        <w:rPr>
          <w:rFonts w:ascii="Times New Roman" w:hAnsi="Times New Roman" w:cs="Times New Roman"/>
          <w:sz w:val="24"/>
          <w:szCs w:val="24"/>
        </w:rPr>
        <w:t>: 2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</w:p>
    <w:p w:rsidR="00241988" w:rsidRPr="00581A77" w:rsidRDefault="00241988" w:rsidP="00241988">
      <w:pPr>
        <w:rPr>
          <w:rFonts w:ascii="Times New Roman" w:hAnsi="Times New Roman" w:cs="Times New Roman"/>
          <w:b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  <w:lang w:eastAsia="sk-SK"/>
        </w:rPr>
        <w:t>Cisco WS-C2960C-8TC-L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Záruka</w:t>
      </w:r>
      <w:r w:rsidRPr="00581A77">
        <w:rPr>
          <w:rFonts w:ascii="Times New Roman" w:hAnsi="Times New Roman" w:cs="Times New Roman"/>
          <w:sz w:val="24"/>
          <w:szCs w:val="24"/>
        </w:rPr>
        <w:t>: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sz w:val="24"/>
          <w:szCs w:val="24"/>
        </w:rPr>
        <w:t>Ponuka musí zahŕňať záruku po dobu 2 rokov od inštalácie zariadenia s pokrytím 8x5 a odstránením poruchy do NBD.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Počet kusov</w:t>
      </w:r>
      <w:r w:rsidRPr="00581A77">
        <w:rPr>
          <w:rFonts w:ascii="Times New Roman" w:hAnsi="Times New Roman" w:cs="Times New Roman"/>
          <w:sz w:val="24"/>
          <w:szCs w:val="24"/>
        </w:rPr>
        <w:t>: 2</w:t>
      </w:r>
    </w:p>
    <w:p w:rsidR="00241988" w:rsidRPr="00581A77" w:rsidRDefault="00241988" w:rsidP="00241988">
      <w:pPr>
        <w:rPr>
          <w:rFonts w:ascii="Times New Roman" w:hAnsi="Times New Roman" w:cs="Times New Roman"/>
          <w:b/>
          <w:sz w:val="24"/>
          <w:szCs w:val="24"/>
        </w:rPr>
      </w:pPr>
    </w:p>
    <w:p w:rsidR="002D6664" w:rsidRPr="00581A77" w:rsidRDefault="002D6664" w:rsidP="002D666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81A77">
        <w:rPr>
          <w:rFonts w:ascii="Times New Roman" w:hAnsi="Times New Roman" w:cs="Times New Roman"/>
          <w:color w:val="FF0000"/>
          <w:sz w:val="24"/>
          <w:szCs w:val="24"/>
        </w:rPr>
        <w:t xml:space="preserve">Verejný obstarávateľ bude akceptovať kompatibilnú náhradu </w:t>
      </w:r>
      <w:r w:rsidRPr="00581A77">
        <w:rPr>
          <w:rFonts w:ascii="Times New Roman" w:hAnsi="Times New Roman" w:cs="Times New Roman"/>
          <w:b/>
          <w:bCs/>
          <w:color w:val="FF0000"/>
          <w:sz w:val="24"/>
          <w:szCs w:val="24"/>
        </w:rPr>
        <w:t>určenú výrobcom zariadení,</w:t>
      </w:r>
      <w:r w:rsidRPr="00581A77">
        <w:rPr>
          <w:rFonts w:ascii="Times New Roman" w:hAnsi="Times New Roman" w:cs="Times New Roman"/>
          <w:color w:val="FF0000"/>
          <w:sz w:val="24"/>
          <w:szCs w:val="24"/>
        </w:rPr>
        <w:t xml:space="preserve"> v prípade EOL výrobku.</w:t>
      </w:r>
      <w:r w:rsidR="00B6740A">
        <w:rPr>
          <w:rFonts w:ascii="Times New Roman" w:hAnsi="Times New Roman" w:cs="Times New Roman"/>
          <w:color w:val="FF0000"/>
          <w:sz w:val="24"/>
          <w:szCs w:val="24"/>
        </w:rPr>
        <w:t xml:space="preserve"> Je však nutné uviesť presný názov zariadenia.</w:t>
      </w:r>
      <w:bookmarkStart w:id="0" w:name="_GoBack"/>
      <w:bookmarkEnd w:id="0"/>
    </w:p>
    <w:p w:rsidR="002D6664" w:rsidRPr="00581A77" w:rsidRDefault="002D6664" w:rsidP="00241988">
      <w:pPr>
        <w:rPr>
          <w:rFonts w:ascii="Times New Roman" w:hAnsi="Times New Roman" w:cs="Times New Roman"/>
          <w:b/>
          <w:sz w:val="24"/>
          <w:szCs w:val="24"/>
        </w:rPr>
      </w:pPr>
    </w:p>
    <w:p w:rsidR="00241988" w:rsidRPr="00581A77" w:rsidRDefault="00241988" w:rsidP="00241988">
      <w:pPr>
        <w:rPr>
          <w:rFonts w:ascii="Times New Roman" w:hAnsi="Times New Roman" w:cs="Times New Roman"/>
          <w:b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 xml:space="preserve">WIFI router: </w:t>
      </w:r>
      <w:hyperlink r:id="rId5" w:history="1">
        <w:r w:rsidRPr="00581A77">
          <w:rPr>
            <w:rFonts w:ascii="Times New Roman" w:hAnsi="Times New Roman" w:cs="Times New Roman"/>
            <w:b/>
            <w:sz w:val="24"/>
            <w:szCs w:val="24"/>
          </w:rPr>
          <w:t>TP-</w:t>
        </w:r>
        <w:proofErr w:type="spellStart"/>
        <w:r w:rsidRPr="00581A77">
          <w:rPr>
            <w:rFonts w:ascii="Times New Roman" w:hAnsi="Times New Roman" w:cs="Times New Roman"/>
            <w:b/>
            <w:sz w:val="24"/>
            <w:szCs w:val="24"/>
          </w:rPr>
          <w:t>Link</w:t>
        </w:r>
        <w:proofErr w:type="spellEnd"/>
        <w:r w:rsidRPr="00581A7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Pr="00581A77">
          <w:rPr>
            <w:rFonts w:ascii="Times New Roman" w:hAnsi="Times New Roman" w:cs="Times New Roman"/>
            <w:b/>
            <w:sz w:val="24"/>
            <w:szCs w:val="24"/>
          </w:rPr>
          <w:t>Archer</w:t>
        </w:r>
        <w:proofErr w:type="spellEnd"/>
        <w:r w:rsidRPr="00581A77">
          <w:rPr>
            <w:rFonts w:ascii="Times New Roman" w:hAnsi="Times New Roman" w:cs="Times New Roman"/>
            <w:b/>
            <w:sz w:val="24"/>
            <w:szCs w:val="24"/>
          </w:rPr>
          <w:t xml:space="preserve"> C6</w:t>
        </w:r>
      </w:hyperlink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Záruka</w:t>
      </w:r>
      <w:r w:rsidRPr="00581A77">
        <w:rPr>
          <w:rFonts w:ascii="Times New Roman" w:hAnsi="Times New Roman" w:cs="Times New Roman"/>
          <w:sz w:val="24"/>
          <w:szCs w:val="24"/>
        </w:rPr>
        <w:t>: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sz w:val="24"/>
          <w:szCs w:val="24"/>
        </w:rPr>
        <w:t>Ponuka musí zahŕňať záruku po dobu 2 rokov .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b/>
          <w:sz w:val="24"/>
          <w:szCs w:val="24"/>
        </w:rPr>
        <w:t>Počet kusov</w:t>
      </w:r>
      <w:r w:rsidRPr="00581A77">
        <w:rPr>
          <w:rFonts w:ascii="Times New Roman" w:hAnsi="Times New Roman" w:cs="Times New Roman"/>
          <w:sz w:val="24"/>
          <w:szCs w:val="24"/>
        </w:rPr>
        <w:t>: 2</w:t>
      </w:r>
    </w:p>
    <w:p w:rsidR="00241988" w:rsidRPr="00581A77" w:rsidRDefault="00241988" w:rsidP="00241988">
      <w:pPr>
        <w:rPr>
          <w:rFonts w:ascii="Times New Roman" w:hAnsi="Times New Roman" w:cs="Times New Roman"/>
          <w:sz w:val="24"/>
          <w:szCs w:val="24"/>
        </w:rPr>
      </w:pPr>
    </w:p>
    <w:p w:rsidR="00812C46" w:rsidRPr="00581A77" w:rsidRDefault="00812C46" w:rsidP="00812C4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492DFF" w:rsidRPr="00581A77" w:rsidRDefault="00165E61" w:rsidP="00812C46">
      <w:p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sz w:val="24"/>
          <w:szCs w:val="24"/>
        </w:rPr>
        <w:t>Verejný obstarávat</w:t>
      </w:r>
      <w:r w:rsidR="00492DFF" w:rsidRPr="00581A77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:rsidR="00812C46" w:rsidRPr="00581A77" w:rsidRDefault="00492DFF" w:rsidP="00B9600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sz w:val="24"/>
          <w:szCs w:val="24"/>
        </w:rPr>
        <w:t>dodať predmet zákazky do miesta plnenia,</w:t>
      </w:r>
    </w:p>
    <w:p w:rsidR="00B96004" w:rsidRPr="00581A77" w:rsidRDefault="00B96004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581A77">
        <w:rPr>
          <w:rFonts w:ascii="Times New Roman" w:eastAsia="Calibri" w:hAnsi="Times New Roman" w:cs="Times New Roman"/>
          <w:sz w:val="24"/>
          <w:szCs w:val="24"/>
        </w:rPr>
        <w:t>dodať nové, nepoužité zariadenia</w:t>
      </w:r>
      <w:r w:rsidR="009803CF" w:rsidRPr="00581A7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92DFF" w:rsidRPr="00581A77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581A77">
        <w:rPr>
          <w:rFonts w:ascii="Times New Roman" w:hAnsi="Times New Roman" w:cs="Times New Roman"/>
          <w:sz w:val="24"/>
          <w:szCs w:val="24"/>
        </w:rPr>
        <w:t xml:space="preserve">vykonať </w:t>
      </w:r>
      <w:r w:rsidRPr="00581A77">
        <w:rPr>
          <w:rFonts w:ascii="Times New Roman" w:eastAsia="Calibri" w:hAnsi="Times New Roman" w:cs="Times New Roman"/>
          <w:sz w:val="24"/>
          <w:szCs w:val="24"/>
        </w:rPr>
        <w:t>základ</w:t>
      </w:r>
      <w:r w:rsidR="00B96004" w:rsidRPr="00581A77">
        <w:rPr>
          <w:rFonts w:ascii="Times New Roman" w:eastAsia="Calibri" w:hAnsi="Times New Roman" w:cs="Times New Roman"/>
          <w:sz w:val="24"/>
          <w:szCs w:val="24"/>
        </w:rPr>
        <w:t>né inštalačné práce (zahorenie),</w:t>
      </w:r>
    </w:p>
    <w:p w:rsidR="00492DFF" w:rsidRPr="00581A77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581A77">
        <w:rPr>
          <w:rFonts w:ascii="Times New Roman" w:eastAsia="Calibri" w:hAnsi="Times New Roman" w:cs="Times New Roman"/>
          <w:sz w:val="24"/>
          <w:szCs w:val="24"/>
        </w:rPr>
        <w:t>zlikvidovať obalový materiál na vlastné náklady</w:t>
      </w:r>
      <w:r w:rsidR="00B96004" w:rsidRPr="00581A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2DFF" w:rsidRPr="00581A77" w:rsidRDefault="00492DFF" w:rsidP="00812C46">
      <w:pPr>
        <w:rPr>
          <w:rFonts w:ascii="Times New Roman" w:hAnsi="Times New Roman" w:cs="Times New Roman"/>
          <w:sz w:val="24"/>
          <w:szCs w:val="24"/>
        </w:rPr>
      </w:pPr>
    </w:p>
    <w:p w:rsidR="00411422" w:rsidRPr="00581A77" w:rsidRDefault="00411422" w:rsidP="008742B3">
      <w:pPr>
        <w:rPr>
          <w:rFonts w:ascii="Times New Roman" w:hAnsi="Times New Roman" w:cs="Times New Roman"/>
          <w:sz w:val="24"/>
          <w:szCs w:val="24"/>
        </w:rPr>
      </w:pPr>
    </w:p>
    <w:sectPr w:rsidR="00411422" w:rsidRPr="0058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165E61"/>
    <w:rsid w:val="00241988"/>
    <w:rsid w:val="00242B4E"/>
    <w:rsid w:val="00272C66"/>
    <w:rsid w:val="002D6664"/>
    <w:rsid w:val="003A7053"/>
    <w:rsid w:val="00411422"/>
    <w:rsid w:val="00492DFF"/>
    <w:rsid w:val="00581A77"/>
    <w:rsid w:val="005D02D9"/>
    <w:rsid w:val="007F2300"/>
    <w:rsid w:val="00812C46"/>
    <w:rsid w:val="008742B3"/>
    <w:rsid w:val="009803CF"/>
    <w:rsid w:val="00A573B2"/>
    <w:rsid w:val="00B435DA"/>
    <w:rsid w:val="00B6740A"/>
    <w:rsid w:val="00B96004"/>
    <w:rsid w:val="00BB6985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4E0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za.sk/tp-link-archer-c6-d5484619.htm?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17</cp:revision>
  <dcterms:created xsi:type="dcterms:W3CDTF">2020-08-13T11:11:00Z</dcterms:created>
  <dcterms:modified xsi:type="dcterms:W3CDTF">2021-01-22T15:53:00Z</dcterms:modified>
</cp:coreProperties>
</file>