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737D1" w14:textId="77777777" w:rsidR="00857BFF" w:rsidRDefault="00857BFF" w:rsidP="00525726">
      <w:pPr>
        <w:jc w:val="both"/>
        <w:rPr>
          <w:rFonts w:ascii="Proba Pro" w:hAnsi="Proba Pro"/>
          <w:caps/>
          <w:color w:val="008998"/>
          <w:spacing w:val="30"/>
          <w:sz w:val="40"/>
          <w:szCs w:val="40"/>
        </w:rPr>
      </w:pPr>
    </w:p>
    <w:p w14:paraId="7F131078" w14:textId="622E4AC4" w:rsidR="008B5029" w:rsidRPr="002C3283" w:rsidRDefault="008B5029" w:rsidP="003F068F">
      <w:pPr>
        <w:jc w:val="center"/>
        <w:rPr>
          <w:rFonts w:ascii="Proba Pro" w:hAnsi="Proba Pro"/>
          <w:caps/>
          <w:color w:val="008998"/>
          <w:spacing w:val="30"/>
          <w:sz w:val="40"/>
          <w:szCs w:val="40"/>
        </w:rPr>
      </w:pPr>
      <w:r w:rsidRPr="002C3283">
        <w:rPr>
          <w:rFonts w:ascii="Proba Pro" w:hAnsi="Proba Pro"/>
          <w:caps/>
          <w:color w:val="008998"/>
          <w:spacing w:val="30"/>
          <w:sz w:val="40"/>
          <w:szCs w:val="40"/>
        </w:rPr>
        <w:t>Súťažné podklady</w:t>
      </w:r>
    </w:p>
    <w:p w14:paraId="196BC282" w14:textId="77777777" w:rsidR="008B5029" w:rsidRPr="002C3283" w:rsidRDefault="008B5029" w:rsidP="003F068F">
      <w:pPr>
        <w:jc w:val="center"/>
        <w:rPr>
          <w:rFonts w:ascii="Proba Pro" w:hAnsi="Proba Pro"/>
          <w:caps/>
          <w:spacing w:val="30"/>
          <w:sz w:val="24"/>
          <w:szCs w:val="32"/>
        </w:rPr>
      </w:pPr>
    </w:p>
    <w:p w14:paraId="0D38C2B2" w14:textId="77777777" w:rsidR="008B5029" w:rsidRPr="002C3283" w:rsidRDefault="008B5029" w:rsidP="003F068F">
      <w:pPr>
        <w:jc w:val="center"/>
        <w:rPr>
          <w:rFonts w:ascii="Proba Pro" w:hAnsi="Proba Pro"/>
          <w:caps/>
          <w:spacing w:val="30"/>
          <w:sz w:val="24"/>
          <w:szCs w:val="32"/>
        </w:rPr>
      </w:pPr>
    </w:p>
    <w:p w14:paraId="5591ED9F" w14:textId="77777777" w:rsidR="008B5029" w:rsidRPr="002C3283" w:rsidRDefault="00FE6636" w:rsidP="003F068F">
      <w:pPr>
        <w:jc w:val="center"/>
        <w:rPr>
          <w:rFonts w:ascii="Proba Pro" w:hAnsi="Proba Pro"/>
          <w:caps/>
          <w:spacing w:val="30"/>
          <w:sz w:val="28"/>
          <w:szCs w:val="32"/>
        </w:rPr>
      </w:pPr>
      <w:r w:rsidRPr="002C3283">
        <w:rPr>
          <w:rFonts w:ascii="Proba Pro" w:hAnsi="Proba Pro"/>
          <w:caps/>
          <w:spacing w:val="30"/>
          <w:sz w:val="28"/>
          <w:szCs w:val="32"/>
        </w:rPr>
        <w:t>VEREJNÁ SÚŤAŽ</w:t>
      </w:r>
    </w:p>
    <w:p w14:paraId="5A55C720" w14:textId="77777777" w:rsidR="008B5029" w:rsidRPr="002C3283" w:rsidRDefault="008B5029" w:rsidP="003F068F">
      <w:pPr>
        <w:jc w:val="center"/>
        <w:rPr>
          <w:rFonts w:ascii="Proba Pro" w:hAnsi="Proba Pro"/>
          <w:caps/>
          <w:spacing w:val="30"/>
          <w:sz w:val="20"/>
          <w:szCs w:val="32"/>
        </w:rPr>
      </w:pPr>
    </w:p>
    <w:p w14:paraId="27C4F2B7" w14:textId="77777777" w:rsidR="008B5029" w:rsidRPr="002C3283" w:rsidRDefault="008B5029" w:rsidP="003F068F">
      <w:pPr>
        <w:jc w:val="center"/>
        <w:rPr>
          <w:rFonts w:ascii="Proba Pro" w:hAnsi="Proba Pro"/>
          <w:caps/>
          <w:spacing w:val="30"/>
        </w:rPr>
      </w:pPr>
    </w:p>
    <w:p w14:paraId="49A01306" w14:textId="77777777" w:rsidR="008B5029" w:rsidRPr="002C3283" w:rsidRDefault="00CA6A53" w:rsidP="003F068F">
      <w:pPr>
        <w:jc w:val="center"/>
        <w:rPr>
          <w:rFonts w:ascii="Proba Pro" w:hAnsi="Proba Pro"/>
          <w:sz w:val="20"/>
        </w:rPr>
      </w:pPr>
      <w:r w:rsidRPr="002C3283">
        <w:rPr>
          <w:rFonts w:ascii="Proba Pro" w:hAnsi="Proba Pro"/>
          <w:sz w:val="20"/>
        </w:rPr>
        <w:t>realizovaná v</w:t>
      </w:r>
      <w:r w:rsidRPr="002C3283">
        <w:rPr>
          <w:rFonts w:ascii="Arial" w:hAnsi="Arial" w:cs="Arial"/>
          <w:sz w:val="20"/>
        </w:rPr>
        <w:t> </w:t>
      </w:r>
      <w:r w:rsidRPr="002C3283">
        <w:rPr>
          <w:rFonts w:ascii="Proba Pro" w:hAnsi="Proba Pro"/>
          <w:sz w:val="20"/>
        </w:rPr>
        <w:t>súlade so zákonom</w:t>
      </w:r>
      <w:r w:rsidR="008B5029" w:rsidRPr="002C3283">
        <w:rPr>
          <w:rFonts w:ascii="Proba Pro" w:hAnsi="Proba Pro"/>
          <w:sz w:val="20"/>
        </w:rPr>
        <w:t xml:space="preserve"> č. </w:t>
      </w:r>
      <w:r w:rsidR="008C35C5" w:rsidRPr="002C3283">
        <w:rPr>
          <w:rFonts w:ascii="Proba Pro" w:hAnsi="Proba Pro"/>
          <w:sz w:val="20"/>
        </w:rPr>
        <w:t>343</w:t>
      </w:r>
      <w:r w:rsidR="008B5029" w:rsidRPr="002C3283">
        <w:rPr>
          <w:rFonts w:ascii="Proba Pro" w:hAnsi="Proba Pro"/>
          <w:sz w:val="20"/>
        </w:rPr>
        <w:t>/20</w:t>
      </w:r>
      <w:r w:rsidR="008C35C5" w:rsidRPr="002C3283">
        <w:rPr>
          <w:rFonts w:ascii="Proba Pro" w:hAnsi="Proba Pro"/>
          <w:sz w:val="20"/>
        </w:rPr>
        <w:t>15</w:t>
      </w:r>
      <w:r w:rsidR="008B5029" w:rsidRPr="002C3283">
        <w:rPr>
          <w:rFonts w:ascii="Proba Pro" w:hAnsi="Proba Pro"/>
          <w:sz w:val="20"/>
        </w:rPr>
        <w:t xml:space="preserve"> Z. z. o verejnom obstarávaní </w:t>
      </w:r>
      <w:r w:rsidR="008B5029" w:rsidRPr="002C3283">
        <w:rPr>
          <w:rFonts w:ascii="Proba Pro" w:eastAsia="MingLiU" w:hAnsi="Proba Pro" w:cs="MingLiU"/>
          <w:sz w:val="20"/>
        </w:rPr>
        <w:br/>
      </w:r>
      <w:r w:rsidR="008B5029" w:rsidRPr="002C3283">
        <w:rPr>
          <w:rFonts w:ascii="Proba Pro" w:hAnsi="Proba Pro"/>
          <w:sz w:val="20"/>
        </w:rPr>
        <w:t>a o zmene a doplnení niektorých zákonov v platnom znení („</w:t>
      </w:r>
      <w:r w:rsidR="008B5029" w:rsidRPr="002C3283">
        <w:rPr>
          <w:rFonts w:ascii="Proba Pro" w:hAnsi="Proba Pro"/>
          <w:b/>
          <w:sz w:val="20"/>
        </w:rPr>
        <w:t>ZVO</w:t>
      </w:r>
      <w:r w:rsidR="008B5029" w:rsidRPr="002C3283">
        <w:rPr>
          <w:rFonts w:ascii="Proba Pro" w:hAnsi="Proba Pro"/>
          <w:sz w:val="20"/>
        </w:rPr>
        <w:t>“)</w:t>
      </w:r>
      <w:r w:rsidR="008B5029" w:rsidRPr="002C3283">
        <w:rPr>
          <w:rFonts w:ascii="Proba Pro" w:eastAsia="MingLiU" w:hAnsi="Proba Pro" w:cs="MingLiU"/>
          <w:sz w:val="20"/>
        </w:rPr>
        <w:br/>
      </w:r>
      <w:r w:rsidR="008B5029" w:rsidRPr="002C3283">
        <w:rPr>
          <w:rFonts w:ascii="Proba Pro" w:hAnsi="Proba Pro"/>
          <w:sz w:val="20"/>
        </w:rPr>
        <w:t xml:space="preserve"> („</w:t>
      </w:r>
      <w:r w:rsidRPr="002C3283">
        <w:rPr>
          <w:rFonts w:ascii="Proba Pro" w:hAnsi="Proba Pro"/>
          <w:b/>
          <w:sz w:val="20"/>
        </w:rPr>
        <w:t>verejná</w:t>
      </w:r>
      <w:r w:rsidRPr="002C3283">
        <w:rPr>
          <w:rFonts w:ascii="Proba Pro" w:hAnsi="Proba Pro"/>
          <w:sz w:val="20"/>
        </w:rPr>
        <w:t xml:space="preserve"> </w:t>
      </w:r>
      <w:r w:rsidR="008B5029" w:rsidRPr="002C3283">
        <w:rPr>
          <w:rFonts w:ascii="Proba Pro" w:hAnsi="Proba Pro"/>
          <w:b/>
          <w:sz w:val="20"/>
        </w:rPr>
        <w:t>súťaž</w:t>
      </w:r>
      <w:r w:rsidR="008B5029" w:rsidRPr="002C3283">
        <w:rPr>
          <w:rFonts w:ascii="Proba Pro" w:hAnsi="Proba Pro"/>
          <w:sz w:val="20"/>
        </w:rPr>
        <w:t>“)</w:t>
      </w:r>
    </w:p>
    <w:p w14:paraId="1D069E08" w14:textId="77777777" w:rsidR="008B5029" w:rsidRPr="002C3283" w:rsidRDefault="008B5029" w:rsidP="003F068F">
      <w:pPr>
        <w:jc w:val="center"/>
        <w:rPr>
          <w:rFonts w:ascii="Proba Pro" w:hAnsi="Proba Pro"/>
        </w:rPr>
      </w:pPr>
    </w:p>
    <w:p w14:paraId="21E94C02" w14:textId="77777777" w:rsidR="008B5029" w:rsidRPr="002C3283" w:rsidRDefault="008B5029" w:rsidP="003F068F">
      <w:pPr>
        <w:jc w:val="center"/>
        <w:rPr>
          <w:rFonts w:ascii="Proba Pro" w:hAnsi="Proba Pro"/>
        </w:rPr>
      </w:pPr>
    </w:p>
    <w:p w14:paraId="0E15BDEC" w14:textId="510240E8" w:rsidR="008B5029" w:rsidRPr="002C3283" w:rsidRDefault="008B5029" w:rsidP="003F068F">
      <w:pPr>
        <w:jc w:val="center"/>
        <w:rPr>
          <w:rFonts w:ascii="Proba Pro" w:hAnsi="Proba Pro"/>
          <w:sz w:val="20"/>
        </w:rPr>
      </w:pPr>
      <w:r w:rsidRPr="002C3283">
        <w:rPr>
          <w:rFonts w:ascii="Proba Pro" w:hAnsi="Proba Pro"/>
          <w:sz w:val="20"/>
        </w:rPr>
        <w:t>/</w:t>
      </w:r>
      <w:r w:rsidR="0080067A" w:rsidRPr="002C3283">
        <w:rPr>
          <w:rFonts w:ascii="Proba Pro" w:hAnsi="Proba Pro"/>
          <w:sz w:val="20"/>
        </w:rPr>
        <w:t>tovar</w:t>
      </w:r>
      <w:r w:rsidRPr="002C3283">
        <w:rPr>
          <w:rFonts w:ascii="Proba Pro" w:hAnsi="Proba Pro"/>
          <w:sz w:val="20"/>
        </w:rPr>
        <w:t>/</w:t>
      </w:r>
    </w:p>
    <w:p w14:paraId="3FB0B880" w14:textId="77777777" w:rsidR="008B5029" w:rsidRPr="002C3283" w:rsidRDefault="008B5029" w:rsidP="003F068F">
      <w:pPr>
        <w:rPr>
          <w:rFonts w:ascii="Proba Pro" w:hAnsi="Proba Pro"/>
        </w:rPr>
      </w:pPr>
    </w:p>
    <w:p w14:paraId="79A2E3EF" w14:textId="77777777" w:rsidR="008B5029" w:rsidRPr="002C3283" w:rsidRDefault="008B5029" w:rsidP="003F068F">
      <w:pPr>
        <w:rPr>
          <w:rFonts w:ascii="Proba Pro" w:hAnsi="Proba Pro"/>
        </w:rPr>
      </w:pPr>
    </w:p>
    <w:p w14:paraId="790F3511" w14:textId="77777777" w:rsidR="00880F90" w:rsidRPr="002C3283" w:rsidRDefault="00880F90" w:rsidP="003F068F">
      <w:pPr>
        <w:jc w:val="center"/>
        <w:rPr>
          <w:rFonts w:ascii="Proba Pro" w:hAnsi="Proba Pro"/>
        </w:rPr>
      </w:pPr>
    </w:p>
    <w:p w14:paraId="5773C715" w14:textId="77777777" w:rsidR="008B5029" w:rsidRPr="002C3283" w:rsidRDefault="008B5029" w:rsidP="003F068F">
      <w:pPr>
        <w:jc w:val="center"/>
        <w:rPr>
          <w:rFonts w:ascii="Proba Pro" w:hAnsi="Proba Pro"/>
          <w:sz w:val="20"/>
        </w:rPr>
      </w:pPr>
      <w:r w:rsidRPr="002C3283">
        <w:rPr>
          <w:rFonts w:ascii="Proba Pro" w:hAnsi="Proba Pro"/>
          <w:sz w:val="20"/>
        </w:rPr>
        <w:t xml:space="preserve">evidenčné číslo </w:t>
      </w:r>
      <w:r w:rsidR="00CA6A53" w:rsidRPr="002C3283">
        <w:rPr>
          <w:rFonts w:ascii="Proba Pro" w:hAnsi="Proba Pro"/>
          <w:sz w:val="20"/>
        </w:rPr>
        <w:t xml:space="preserve">verejnej </w:t>
      </w:r>
      <w:r w:rsidRPr="002C3283">
        <w:rPr>
          <w:rFonts w:ascii="Proba Pro" w:hAnsi="Proba Pro"/>
          <w:sz w:val="20"/>
        </w:rPr>
        <w:t>súťaže:</w:t>
      </w:r>
    </w:p>
    <w:p w14:paraId="119C7403" w14:textId="5BD9907D" w:rsidR="0080067A" w:rsidRPr="002C3283" w:rsidRDefault="0080067A" w:rsidP="003F068F">
      <w:pPr>
        <w:tabs>
          <w:tab w:val="center" w:pos="4533"/>
          <w:tab w:val="left" w:pos="6136"/>
        </w:tabs>
        <w:jc w:val="center"/>
        <w:rPr>
          <w:rFonts w:ascii="Proba Pro" w:hAnsi="Proba Pro"/>
          <w:sz w:val="20"/>
        </w:rPr>
      </w:pPr>
      <w:r w:rsidRPr="002C3283">
        <w:rPr>
          <w:rFonts w:ascii="Proba Pro" w:hAnsi="Proba Pro"/>
          <w:sz w:val="20"/>
        </w:rPr>
        <w:t xml:space="preserve">BJ Energy </w:t>
      </w:r>
      <w:r w:rsidR="00250E00" w:rsidRPr="002C3283">
        <w:rPr>
          <w:rFonts w:ascii="Proba Pro" w:hAnsi="Proba Pro"/>
          <w:sz w:val="20"/>
        </w:rPr>
        <w:t>N</w:t>
      </w:r>
      <w:r w:rsidRPr="002C3283">
        <w:rPr>
          <w:rFonts w:ascii="Proba Pro" w:hAnsi="Proba Pro"/>
          <w:sz w:val="20"/>
        </w:rPr>
        <w:t>LZ 1/2018</w:t>
      </w:r>
    </w:p>
    <w:p w14:paraId="0FA95EDA" w14:textId="5E80E34A" w:rsidR="008B5029" w:rsidRPr="002C3283" w:rsidRDefault="008B5029" w:rsidP="003F068F">
      <w:pPr>
        <w:jc w:val="center"/>
        <w:rPr>
          <w:rFonts w:ascii="Proba Pro" w:hAnsi="Proba Pro"/>
          <w:sz w:val="20"/>
        </w:rPr>
      </w:pPr>
    </w:p>
    <w:p w14:paraId="30131F5B" w14:textId="77777777" w:rsidR="008B5029" w:rsidRPr="002C3283" w:rsidRDefault="008B5029" w:rsidP="003F068F">
      <w:pPr>
        <w:rPr>
          <w:rFonts w:ascii="Proba Pro" w:hAnsi="Proba Pro"/>
        </w:rPr>
      </w:pPr>
    </w:p>
    <w:p w14:paraId="68A6A72B" w14:textId="77777777" w:rsidR="00880F90" w:rsidRPr="002C3283" w:rsidRDefault="00880F90" w:rsidP="003F068F">
      <w:pPr>
        <w:jc w:val="center"/>
        <w:rPr>
          <w:rFonts w:ascii="Proba Pro" w:hAnsi="Proba Pro"/>
        </w:rPr>
      </w:pPr>
    </w:p>
    <w:p w14:paraId="5C6816E7" w14:textId="77777777" w:rsidR="008B5029" w:rsidRPr="002C3283" w:rsidRDefault="008B5029" w:rsidP="003F068F">
      <w:pPr>
        <w:jc w:val="center"/>
        <w:rPr>
          <w:rFonts w:ascii="Proba Pro" w:hAnsi="Proba Pro"/>
        </w:rPr>
      </w:pPr>
    </w:p>
    <w:p w14:paraId="2043868B" w14:textId="77777777" w:rsidR="008B5029" w:rsidRPr="003F068F" w:rsidRDefault="008B5029" w:rsidP="003F068F">
      <w:pPr>
        <w:jc w:val="center"/>
        <w:rPr>
          <w:rFonts w:ascii="Proba Pro" w:hAnsi="Proba Pro"/>
          <w:caps/>
          <w:spacing w:val="30"/>
          <w:sz w:val="24"/>
          <w:szCs w:val="24"/>
        </w:rPr>
      </w:pPr>
      <w:r w:rsidRPr="003F068F">
        <w:rPr>
          <w:rFonts w:ascii="Proba Pro" w:hAnsi="Proba Pro"/>
          <w:caps/>
          <w:spacing w:val="30"/>
          <w:sz w:val="24"/>
          <w:szCs w:val="24"/>
        </w:rPr>
        <w:t>predmet zákazky</w:t>
      </w:r>
    </w:p>
    <w:p w14:paraId="1C16E3B5" w14:textId="77777777" w:rsidR="008B5029" w:rsidRPr="003F068F" w:rsidRDefault="008B5029" w:rsidP="003F068F">
      <w:pPr>
        <w:rPr>
          <w:rFonts w:ascii="Proba Pro" w:hAnsi="Proba Pro"/>
          <w:sz w:val="24"/>
          <w:szCs w:val="24"/>
        </w:rPr>
      </w:pPr>
    </w:p>
    <w:p w14:paraId="352A45CF" w14:textId="25A22B78" w:rsidR="008B5029" w:rsidRPr="003F068F" w:rsidRDefault="0080067A" w:rsidP="003F068F">
      <w:pPr>
        <w:jc w:val="center"/>
        <w:rPr>
          <w:rFonts w:ascii="Proba Pro" w:hAnsi="Proba Pro"/>
          <w:sz w:val="24"/>
          <w:szCs w:val="24"/>
        </w:rPr>
      </w:pPr>
      <w:bookmarkStart w:id="0" w:name="_Hlk501710952"/>
      <w:r w:rsidRPr="003F068F">
        <w:rPr>
          <w:rFonts w:ascii="Proba Pro" w:hAnsi="Proba Pro"/>
          <w:spacing w:val="30"/>
          <w:sz w:val="24"/>
          <w:szCs w:val="24"/>
        </w:rPr>
        <w:t>Digitalizácia a</w:t>
      </w:r>
      <w:r w:rsidRPr="003F068F">
        <w:rPr>
          <w:rFonts w:ascii="Calibri" w:hAnsi="Calibri" w:cs="Calibri"/>
          <w:spacing w:val="30"/>
          <w:sz w:val="24"/>
          <w:szCs w:val="24"/>
        </w:rPr>
        <w:t> </w:t>
      </w:r>
      <w:r w:rsidRPr="003F068F">
        <w:rPr>
          <w:rFonts w:ascii="Proba Pro" w:hAnsi="Proba Pro"/>
          <w:spacing w:val="30"/>
          <w:sz w:val="24"/>
          <w:szCs w:val="24"/>
        </w:rPr>
        <w:t>robotizácia výrobných procesov spoločnosti</w:t>
      </w:r>
    </w:p>
    <w:bookmarkEnd w:id="0"/>
    <w:p w14:paraId="31C4F2BD" w14:textId="77777777" w:rsidR="008B5029" w:rsidRPr="002C3283" w:rsidRDefault="008B5029" w:rsidP="003F068F">
      <w:pPr>
        <w:jc w:val="center"/>
        <w:rPr>
          <w:rFonts w:ascii="Proba Pro" w:hAnsi="Proba Pro"/>
          <w:sz w:val="24"/>
          <w:szCs w:val="24"/>
        </w:rPr>
      </w:pPr>
    </w:p>
    <w:p w14:paraId="6BA0FCA6" w14:textId="18D2A444" w:rsidR="00756628" w:rsidRDefault="00756628" w:rsidP="00525726">
      <w:pPr>
        <w:jc w:val="both"/>
        <w:rPr>
          <w:rFonts w:ascii="Proba Pro" w:hAnsi="Proba Pro"/>
        </w:rPr>
      </w:pPr>
    </w:p>
    <w:p w14:paraId="63F47122" w14:textId="33A51A8A" w:rsidR="003F068F" w:rsidRDefault="003F068F" w:rsidP="00525726">
      <w:pPr>
        <w:jc w:val="both"/>
        <w:rPr>
          <w:rFonts w:ascii="Proba Pro" w:hAnsi="Proba Pro"/>
        </w:rPr>
      </w:pPr>
    </w:p>
    <w:p w14:paraId="5FF7FD44" w14:textId="47BC1170" w:rsidR="003F068F" w:rsidRDefault="003F068F" w:rsidP="00525726">
      <w:pPr>
        <w:jc w:val="both"/>
        <w:rPr>
          <w:rFonts w:ascii="Proba Pro" w:hAnsi="Proba Pro"/>
        </w:rPr>
      </w:pPr>
    </w:p>
    <w:p w14:paraId="14F5D992" w14:textId="77777777" w:rsidR="003F068F" w:rsidRPr="002C3283" w:rsidRDefault="003F068F" w:rsidP="00525726">
      <w:pPr>
        <w:jc w:val="both"/>
        <w:rPr>
          <w:rFonts w:ascii="Proba Pro" w:hAnsi="Proba Pro"/>
        </w:rPr>
      </w:pPr>
    </w:p>
    <w:p w14:paraId="01B8FAD5" w14:textId="77777777" w:rsidR="00880F90" w:rsidRPr="002C3283" w:rsidRDefault="00880F90" w:rsidP="00525726">
      <w:pPr>
        <w:jc w:val="both"/>
        <w:rPr>
          <w:rFonts w:ascii="Proba Pro" w:hAnsi="Proba Pro"/>
        </w:rPr>
      </w:pPr>
    </w:p>
    <w:p w14:paraId="307B6E15" w14:textId="77777777" w:rsidR="00880F90" w:rsidRPr="002C3283" w:rsidRDefault="00880F90" w:rsidP="00525726">
      <w:pPr>
        <w:jc w:val="both"/>
        <w:rPr>
          <w:rFonts w:ascii="Proba Pro" w:hAnsi="Proba Pro"/>
        </w:rPr>
      </w:pPr>
    </w:p>
    <w:p w14:paraId="0A3AF805" w14:textId="77777777" w:rsidR="00880F90" w:rsidRPr="002C3283" w:rsidRDefault="00880F90" w:rsidP="00525726">
      <w:pPr>
        <w:jc w:val="both"/>
        <w:rPr>
          <w:rFonts w:ascii="Proba Pro" w:hAnsi="Proba Pro"/>
        </w:rPr>
      </w:pPr>
    </w:p>
    <w:tbl>
      <w:tblPr>
        <w:tblStyle w:val="Mriekatabuky"/>
        <w:tblW w:w="9114" w:type="dxa"/>
        <w:tblInd w:w="142" w:type="dxa"/>
        <w:tblBorders>
          <w:top w:val="none" w:sz="0" w:space="0" w:color="auto"/>
          <w:left w:val="none" w:sz="0" w:space="0" w:color="auto"/>
          <w:right w:val="none" w:sz="0" w:space="0" w:color="auto"/>
        </w:tblBorders>
        <w:tblCellMar>
          <w:left w:w="0" w:type="dxa"/>
        </w:tblCellMar>
        <w:tblLook w:val="04A0" w:firstRow="1" w:lastRow="0" w:firstColumn="1" w:lastColumn="0" w:noHBand="0" w:noVBand="1"/>
      </w:tblPr>
      <w:tblGrid>
        <w:gridCol w:w="9114"/>
      </w:tblGrid>
      <w:tr w:rsidR="008B5029" w:rsidRPr="002C3283" w14:paraId="0AAD68AD" w14:textId="77777777" w:rsidTr="00D3070D">
        <w:trPr>
          <w:trHeight w:val="900"/>
        </w:trPr>
        <w:tc>
          <w:tcPr>
            <w:tcW w:w="9114" w:type="dxa"/>
            <w:vAlign w:val="center"/>
          </w:tcPr>
          <w:p w14:paraId="1349A0E0" w14:textId="275B9E2D" w:rsidR="008B5029" w:rsidRPr="002C3283" w:rsidRDefault="008B5029" w:rsidP="00525726">
            <w:pPr>
              <w:jc w:val="both"/>
              <w:rPr>
                <w:rFonts w:ascii="Proba Pro" w:hAnsi="Proba Pro"/>
                <w:sz w:val="20"/>
              </w:rPr>
            </w:pPr>
            <w:r w:rsidRPr="002C3283">
              <w:rPr>
                <w:rFonts w:ascii="Proba Pro" w:hAnsi="Proba Pro"/>
                <w:sz w:val="20"/>
              </w:rPr>
              <w:t>Osob</w:t>
            </w:r>
            <w:r w:rsidR="00534C1D" w:rsidRPr="002C3283">
              <w:rPr>
                <w:rFonts w:ascii="Proba Pro" w:hAnsi="Proba Pro"/>
                <w:sz w:val="20"/>
              </w:rPr>
              <w:t>a</w:t>
            </w:r>
            <w:r w:rsidRPr="002C3283">
              <w:rPr>
                <w:rFonts w:ascii="Proba Pro" w:hAnsi="Proba Pro"/>
                <w:sz w:val="20"/>
              </w:rPr>
              <w:t xml:space="preserve"> zodpovedn</w:t>
            </w:r>
            <w:r w:rsidR="00534C1D" w:rsidRPr="002C3283">
              <w:rPr>
                <w:rFonts w:ascii="Proba Pro" w:hAnsi="Proba Pro"/>
                <w:sz w:val="20"/>
              </w:rPr>
              <w:t>á</w:t>
            </w:r>
            <w:r w:rsidRPr="002C3283">
              <w:rPr>
                <w:rFonts w:ascii="Proba Pro" w:hAnsi="Proba Pro"/>
                <w:sz w:val="20"/>
              </w:rPr>
              <w:t xml:space="preserve"> za vypracovanie súťažných podkladov: </w:t>
            </w:r>
            <w:r w:rsidR="00B007E5" w:rsidRPr="002C3283">
              <w:rPr>
                <w:rFonts w:ascii="Proba Pro" w:hAnsi="Proba Pro"/>
                <w:sz w:val="20"/>
              </w:rPr>
              <w:t xml:space="preserve">     </w:t>
            </w:r>
            <w:r w:rsidR="003F068F">
              <w:rPr>
                <w:rFonts w:ascii="Proba Pro" w:hAnsi="Proba Pro"/>
                <w:sz w:val="20"/>
              </w:rPr>
              <w:t xml:space="preserve">            </w:t>
            </w:r>
            <w:r w:rsidR="0048352F" w:rsidRPr="002C3283">
              <w:rPr>
                <w:rFonts w:ascii="Proba Pro" w:hAnsi="Proba Pro"/>
                <w:sz w:val="20"/>
              </w:rPr>
              <w:t>JUDr. Marek Griga</w:t>
            </w:r>
            <w:r w:rsidR="00B007E5" w:rsidRPr="002C3283">
              <w:rPr>
                <w:rFonts w:ascii="Proba Pro" w:hAnsi="Proba Pro"/>
                <w:sz w:val="20"/>
              </w:rPr>
              <w:t xml:space="preserve">         </w:t>
            </w:r>
            <w:r w:rsidR="00B53367" w:rsidRPr="002C3283">
              <w:rPr>
                <w:rFonts w:ascii="Proba Pro" w:hAnsi="Proba Pro"/>
                <w:sz w:val="20"/>
              </w:rPr>
              <w:t xml:space="preserve">     </w:t>
            </w:r>
            <w:r w:rsidR="00534C1D" w:rsidRPr="002C3283">
              <w:rPr>
                <w:rFonts w:ascii="Proba Pro" w:hAnsi="Proba Pro"/>
                <w:sz w:val="20"/>
              </w:rPr>
              <w:t xml:space="preserve">                          </w:t>
            </w:r>
          </w:p>
        </w:tc>
      </w:tr>
      <w:tr w:rsidR="008B5029" w:rsidRPr="002C3283" w14:paraId="023C7E34" w14:textId="77777777" w:rsidTr="00D3070D">
        <w:trPr>
          <w:trHeight w:val="900"/>
        </w:trPr>
        <w:tc>
          <w:tcPr>
            <w:tcW w:w="9114" w:type="dxa"/>
            <w:vAlign w:val="center"/>
          </w:tcPr>
          <w:p w14:paraId="2E24DEAA" w14:textId="387FE98D" w:rsidR="00D3070D" w:rsidRPr="002C3283" w:rsidRDefault="00D3070D" w:rsidP="00525726">
            <w:pPr>
              <w:jc w:val="both"/>
              <w:rPr>
                <w:rFonts w:ascii="Proba Pro" w:hAnsi="Proba Pro"/>
                <w:sz w:val="20"/>
              </w:rPr>
            </w:pPr>
          </w:p>
          <w:p w14:paraId="1E2F9A72" w14:textId="77777777" w:rsidR="00D3070D" w:rsidRPr="002C3283" w:rsidRDefault="00D3070D" w:rsidP="00525726">
            <w:pPr>
              <w:jc w:val="both"/>
              <w:rPr>
                <w:rFonts w:ascii="Proba Pro" w:hAnsi="Proba Pro"/>
                <w:sz w:val="20"/>
              </w:rPr>
            </w:pPr>
          </w:p>
          <w:p w14:paraId="1278B6CA" w14:textId="1D96564D" w:rsidR="00AC6BB4" w:rsidRPr="002C3283" w:rsidRDefault="008B5029" w:rsidP="00525726">
            <w:pPr>
              <w:autoSpaceDN w:val="0"/>
              <w:ind w:left="4320" w:hanging="4320"/>
              <w:jc w:val="both"/>
              <w:textAlignment w:val="baseline"/>
              <w:rPr>
                <w:rFonts w:ascii="Proba Pro" w:eastAsia="Times New Roman" w:hAnsi="Proba Pro" w:cs="Times New Roman"/>
                <w:bCs/>
                <w:color w:val="auto"/>
                <w:sz w:val="20"/>
                <w:szCs w:val="20"/>
                <w:lang w:eastAsia="sk-SK"/>
              </w:rPr>
            </w:pPr>
            <w:r w:rsidRPr="002C3283">
              <w:rPr>
                <w:rFonts w:ascii="Proba Pro" w:hAnsi="Proba Pro"/>
                <w:sz w:val="20"/>
              </w:rPr>
              <w:t>Súťažné podklady schválil:</w:t>
            </w:r>
            <w:r w:rsidR="00544A38" w:rsidRPr="002C3283">
              <w:rPr>
                <w:rFonts w:ascii="Proba Pro" w:hAnsi="Proba Pro"/>
              </w:rPr>
              <w:t xml:space="preserve">            </w:t>
            </w:r>
            <w:r w:rsidR="000E0C2B" w:rsidRPr="002C3283">
              <w:rPr>
                <w:rFonts w:ascii="Proba Pro" w:hAnsi="Proba Pro"/>
              </w:rPr>
              <w:t xml:space="preserve">                                                                   </w:t>
            </w:r>
            <w:r w:rsidR="003F068F">
              <w:rPr>
                <w:rFonts w:ascii="Proba Pro" w:hAnsi="Proba Pro"/>
              </w:rPr>
              <w:t xml:space="preserve">                </w:t>
            </w:r>
            <w:r w:rsidR="00AC6BB4" w:rsidRPr="002C3283">
              <w:rPr>
                <w:rFonts w:ascii="Proba Pro" w:eastAsia="Times New Roman" w:hAnsi="Proba Pro" w:cs="Times New Roman"/>
                <w:bCs/>
                <w:color w:val="auto"/>
                <w:sz w:val="20"/>
                <w:szCs w:val="20"/>
                <w:lang w:eastAsia="sk-SK"/>
              </w:rPr>
              <w:t>Ing.</w:t>
            </w:r>
            <w:r w:rsidR="00AC6BB4" w:rsidRPr="002C3283">
              <w:rPr>
                <w:rFonts w:ascii="Calibri" w:eastAsia="Times New Roman" w:hAnsi="Calibri" w:cs="Calibri"/>
                <w:bCs/>
                <w:color w:val="auto"/>
                <w:sz w:val="20"/>
                <w:szCs w:val="20"/>
                <w:lang w:eastAsia="sk-SK"/>
              </w:rPr>
              <w:t> </w:t>
            </w:r>
            <w:r w:rsidR="00AC6BB4" w:rsidRPr="002C3283">
              <w:rPr>
                <w:rFonts w:ascii="Proba Pro" w:eastAsia="Times New Roman" w:hAnsi="Proba Pro" w:cs="Times New Roman"/>
                <w:bCs/>
                <w:color w:val="auto"/>
                <w:sz w:val="20"/>
                <w:szCs w:val="20"/>
                <w:lang w:eastAsia="sk-SK"/>
              </w:rPr>
              <w:t>Jozef Bubica, konateľ</w:t>
            </w:r>
          </w:p>
          <w:p w14:paraId="341AC676" w14:textId="538A509E" w:rsidR="00356981" w:rsidRPr="002C3283" w:rsidRDefault="00356981" w:rsidP="00525726">
            <w:pPr>
              <w:jc w:val="both"/>
              <w:rPr>
                <w:rFonts w:ascii="Proba Pro" w:hAnsi="Proba Pro"/>
                <w:sz w:val="20"/>
              </w:rPr>
            </w:pPr>
          </w:p>
        </w:tc>
      </w:tr>
    </w:tbl>
    <w:p w14:paraId="65C2427E" w14:textId="330E46FF" w:rsidR="003275A1" w:rsidRPr="002C3283" w:rsidRDefault="003275A1" w:rsidP="00525726">
      <w:pPr>
        <w:jc w:val="both"/>
        <w:rPr>
          <w:rFonts w:ascii="Proba Pro" w:hAnsi="Proba Pro"/>
        </w:rPr>
      </w:pPr>
    </w:p>
    <w:p w14:paraId="45C67E53" w14:textId="6AE92040" w:rsidR="000E0C2B" w:rsidRPr="002C3283" w:rsidRDefault="000E0C2B" w:rsidP="00525726">
      <w:pPr>
        <w:jc w:val="both"/>
        <w:rPr>
          <w:rFonts w:ascii="Proba Pro" w:hAnsi="Proba Pro"/>
        </w:rPr>
      </w:pPr>
    </w:p>
    <w:p w14:paraId="0C8718E3" w14:textId="35D263A7" w:rsidR="000E0C2B" w:rsidRPr="002C3283" w:rsidRDefault="000E0C2B" w:rsidP="00525726">
      <w:pPr>
        <w:jc w:val="both"/>
        <w:rPr>
          <w:rFonts w:ascii="Proba Pro" w:hAnsi="Proba Pro"/>
        </w:rPr>
      </w:pPr>
    </w:p>
    <w:p w14:paraId="1B26F862" w14:textId="4113971A" w:rsidR="003F068F" w:rsidRDefault="003F068F" w:rsidP="00525726">
      <w:pPr>
        <w:jc w:val="both"/>
        <w:rPr>
          <w:rFonts w:ascii="Proba Pro" w:hAnsi="Proba Pro"/>
        </w:rPr>
      </w:pPr>
    </w:p>
    <w:p w14:paraId="27988F92" w14:textId="22C8A6B0" w:rsidR="003F068F" w:rsidRDefault="003F068F" w:rsidP="00525726">
      <w:pPr>
        <w:jc w:val="both"/>
        <w:rPr>
          <w:rFonts w:ascii="Proba Pro" w:hAnsi="Proba Pro"/>
        </w:rPr>
      </w:pPr>
    </w:p>
    <w:p w14:paraId="1A6B135D" w14:textId="77777777" w:rsidR="003F068F" w:rsidRPr="002C3283" w:rsidRDefault="003F068F" w:rsidP="00525726">
      <w:pPr>
        <w:jc w:val="both"/>
        <w:rPr>
          <w:rFonts w:ascii="Proba Pro" w:hAnsi="Proba Pro"/>
        </w:rPr>
      </w:pPr>
    </w:p>
    <w:p w14:paraId="5CA21762" w14:textId="5167F2AD" w:rsidR="000E0C2B" w:rsidRPr="002C3283" w:rsidRDefault="000E0C2B" w:rsidP="00525726">
      <w:pPr>
        <w:jc w:val="both"/>
        <w:rPr>
          <w:rFonts w:ascii="Proba Pro" w:hAnsi="Proba Pro"/>
        </w:rPr>
      </w:pPr>
    </w:p>
    <w:p w14:paraId="687DBF0E" w14:textId="77777777" w:rsidR="00F05F50" w:rsidRPr="002C3283" w:rsidRDefault="00F05F50" w:rsidP="00525726">
      <w:pPr>
        <w:jc w:val="both"/>
        <w:rPr>
          <w:rFonts w:ascii="Proba Pro" w:hAnsi="Proba Pro"/>
          <w:sz w:val="20"/>
        </w:rPr>
      </w:pPr>
    </w:p>
    <w:p w14:paraId="00EBE5A7" w14:textId="77777777" w:rsidR="00880F90" w:rsidRPr="002C3283" w:rsidRDefault="00880F90" w:rsidP="00525726">
      <w:pPr>
        <w:jc w:val="both"/>
        <w:rPr>
          <w:rFonts w:ascii="Proba Pro" w:hAnsi="Proba Pro"/>
          <w:sz w:val="20"/>
        </w:rPr>
      </w:pPr>
    </w:p>
    <w:p w14:paraId="4033E82F" w14:textId="77777777" w:rsidR="000E0C2B" w:rsidRPr="002C3283" w:rsidRDefault="000E0C2B" w:rsidP="00525726">
      <w:pPr>
        <w:jc w:val="both"/>
        <w:rPr>
          <w:rFonts w:ascii="Proba Pro" w:hAnsi="Proba Pro"/>
          <w:sz w:val="20"/>
        </w:rPr>
      </w:pPr>
    </w:p>
    <w:p w14:paraId="07D1A8FD" w14:textId="77777777" w:rsidR="0080067A" w:rsidRPr="002C3283" w:rsidRDefault="0080067A" w:rsidP="003F068F">
      <w:pPr>
        <w:jc w:val="center"/>
        <w:rPr>
          <w:rFonts w:ascii="Proba Pro" w:hAnsi="Proba Pro"/>
        </w:rPr>
        <w:sectPr w:rsidR="0080067A" w:rsidRPr="002C3283" w:rsidSect="00F41835">
          <w:headerReference w:type="default" r:id="rId8"/>
          <w:footerReference w:type="even" r:id="rId9"/>
          <w:footerReference w:type="default" r:id="rId10"/>
          <w:pgSz w:w="11907" w:h="16840" w:code="9"/>
          <w:pgMar w:top="1418" w:right="1418" w:bottom="1418" w:left="1418" w:header="709" w:footer="709" w:gutter="0"/>
          <w:pgNumType w:start="1"/>
          <w:cols w:space="708"/>
          <w:docGrid w:linePitch="360"/>
        </w:sectPr>
      </w:pPr>
      <w:r w:rsidRPr="002C3283">
        <w:rPr>
          <w:rFonts w:ascii="Proba Pro" w:hAnsi="Proba Pro"/>
          <w:sz w:val="20"/>
        </w:rPr>
        <w:t>V Žiline, dňa 31.08.2018</w:t>
      </w:r>
    </w:p>
    <w:p w14:paraId="0B5F169C" w14:textId="28D860FE" w:rsidR="003F068F" w:rsidRPr="003F068F" w:rsidRDefault="004A58F0">
      <w:pPr>
        <w:pStyle w:val="Obsah1"/>
        <w:rPr>
          <w:rFonts w:ascii="Proba Pro" w:eastAsiaTheme="minorEastAsia" w:hAnsi="Proba Pro"/>
          <w:b w:val="0"/>
          <w:sz w:val="20"/>
          <w:szCs w:val="20"/>
          <w:lang w:eastAsia="sk-SK"/>
        </w:rPr>
      </w:pPr>
      <w:r w:rsidRPr="003F068F">
        <w:rPr>
          <w:rFonts w:ascii="Proba Pro" w:hAnsi="Proba Pro"/>
          <w:noProof w:val="0"/>
          <w:sz w:val="20"/>
          <w:szCs w:val="20"/>
        </w:rPr>
        <w:lastRenderedPageBreak/>
        <w:fldChar w:fldCharType="begin"/>
      </w:r>
      <w:r w:rsidR="007846C5" w:rsidRPr="003F068F">
        <w:rPr>
          <w:rFonts w:ascii="Proba Pro" w:hAnsi="Proba Pro"/>
          <w:noProof w:val="0"/>
          <w:sz w:val="20"/>
          <w:szCs w:val="20"/>
        </w:rPr>
        <w:instrText xml:space="preserve"> TOC \o "1-2" \f </w:instrText>
      </w:r>
      <w:r w:rsidRPr="003F068F">
        <w:rPr>
          <w:rFonts w:ascii="Proba Pro" w:hAnsi="Proba Pro"/>
          <w:noProof w:val="0"/>
          <w:sz w:val="20"/>
          <w:szCs w:val="20"/>
        </w:rPr>
        <w:fldChar w:fldCharType="separate"/>
      </w:r>
      <w:r w:rsidR="003F068F" w:rsidRPr="003F068F">
        <w:rPr>
          <w:rFonts w:ascii="Proba Pro" w:hAnsi="Proba Pro"/>
          <w:sz w:val="20"/>
          <w:szCs w:val="20"/>
        </w:rPr>
        <w:t>ČASŤ A. Pokyny pre uchádzačov</w:t>
      </w:r>
      <w:r w:rsidR="003F068F" w:rsidRPr="003F068F">
        <w:rPr>
          <w:rFonts w:ascii="Proba Pro" w:hAnsi="Proba Pro"/>
          <w:sz w:val="20"/>
          <w:szCs w:val="20"/>
        </w:rPr>
        <w:tab/>
      </w:r>
      <w:r w:rsidR="003F068F" w:rsidRPr="003F068F">
        <w:rPr>
          <w:rFonts w:ascii="Proba Pro" w:hAnsi="Proba Pro"/>
          <w:sz w:val="20"/>
          <w:szCs w:val="20"/>
        </w:rPr>
        <w:fldChar w:fldCharType="begin"/>
      </w:r>
      <w:r w:rsidR="003F068F" w:rsidRPr="003F068F">
        <w:rPr>
          <w:rFonts w:ascii="Proba Pro" w:hAnsi="Proba Pro"/>
          <w:sz w:val="20"/>
          <w:szCs w:val="20"/>
        </w:rPr>
        <w:instrText xml:space="preserve"> PAGEREF _Toc526240620 \h </w:instrText>
      </w:r>
      <w:r w:rsidR="003F068F" w:rsidRPr="003F068F">
        <w:rPr>
          <w:rFonts w:ascii="Proba Pro" w:hAnsi="Proba Pro"/>
          <w:sz w:val="20"/>
          <w:szCs w:val="20"/>
        </w:rPr>
      </w:r>
      <w:r w:rsidR="003F068F" w:rsidRPr="003F068F">
        <w:rPr>
          <w:rFonts w:ascii="Proba Pro" w:hAnsi="Proba Pro"/>
          <w:sz w:val="20"/>
          <w:szCs w:val="20"/>
        </w:rPr>
        <w:fldChar w:fldCharType="separate"/>
      </w:r>
      <w:r w:rsidR="003F068F" w:rsidRPr="003F068F">
        <w:rPr>
          <w:rFonts w:ascii="Proba Pro" w:hAnsi="Proba Pro"/>
          <w:sz w:val="20"/>
          <w:szCs w:val="20"/>
        </w:rPr>
        <w:t>4</w:t>
      </w:r>
      <w:r w:rsidR="003F068F" w:rsidRPr="003F068F">
        <w:rPr>
          <w:rFonts w:ascii="Proba Pro" w:hAnsi="Proba Pro"/>
          <w:sz w:val="20"/>
          <w:szCs w:val="20"/>
        </w:rPr>
        <w:fldChar w:fldCharType="end"/>
      </w:r>
    </w:p>
    <w:p w14:paraId="59F3257A" w14:textId="6C89C058"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ODDIEL I. Všeobecné informácie</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_Toc526240621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4</w:t>
      </w:r>
      <w:r w:rsidRPr="003F068F">
        <w:rPr>
          <w:rFonts w:ascii="Proba Pro" w:hAnsi="Proba Pro"/>
          <w:sz w:val="20"/>
          <w:szCs w:val="20"/>
        </w:rPr>
        <w:fldChar w:fldCharType="end"/>
      </w:r>
    </w:p>
    <w:p w14:paraId="5FF1AC1C" w14:textId="4E9368CC"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Identifikácia osoby podľa § 8 ods. 1 ZVO</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_Toc526240622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w:t>
      </w:r>
      <w:r w:rsidRPr="003F068F">
        <w:rPr>
          <w:rFonts w:ascii="Proba Pro" w:hAnsi="Proba Pro"/>
          <w:noProof/>
          <w:sz w:val="20"/>
          <w:szCs w:val="20"/>
        </w:rPr>
        <w:fldChar w:fldCharType="end"/>
      </w:r>
    </w:p>
    <w:p w14:paraId="55649280" w14:textId="693EF589"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Predmet zákazky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_Toc526240623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w:t>
      </w:r>
      <w:r w:rsidRPr="003F068F">
        <w:rPr>
          <w:rFonts w:ascii="Proba Pro" w:hAnsi="Proba Pro"/>
          <w:noProof/>
          <w:sz w:val="20"/>
          <w:szCs w:val="20"/>
        </w:rPr>
        <w:fldChar w:fldCharType="end"/>
      </w:r>
    </w:p>
    <w:p w14:paraId="0E551AA9" w14:textId="1621AFB5"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3</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Komplexnosť dodávky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_Toc526240624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5</w:t>
      </w:r>
      <w:r w:rsidRPr="003F068F">
        <w:rPr>
          <w:rFonts w:ascii="Proba Pro" w:hAnsi="Proba Pro"/>
          <w:noProof/>
          <w:sz w:val="20"/>
          <w:szCs w:val="20"/>
        </w:rPr>
        <w:fldChar w:fldCharType="end"/>
      </w:r>
    </w:p>
    <w:p w14:paraId="71EC76EB" w14:textId="1D82D6CF"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4</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Zdroj finančných prostriedkov</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_Toc526240625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5</w:t>
      </w:r>
      <w:r w:rsidRPr="003F068F">
        <w:rPr>
          <w:rFonts w:ascii="Proba Pro" w:hAnsi="Proba Pro"/>
          <w:noProof/>
          <w:sz w:val="20"/>
          <w:szCs w:val="20"/>
        </w:rPr>
        <w:fldChar w:fldCharType="end"/>
      </w:r>
    </w:p>
    <w:p w14:paraId="179B180C" w14:textId="788B4FA0"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5</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Zmluva</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_Toc526240626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5</w:t>
      </w:r>
      <w:r w:rsidRPr="003F068F">
        <w:rPr>
          <w:rFonts w:ascii="Proba Pro" w:hAnsi="Proba Pro"/>
          <w:noProof/>
          <w:sz w:val="20"/>
          <w:szCs w:val="20"/>
        </w:rPr>
        <w:fldChar w:fldCharType="end"/>
      </w:r>
    </w:p>
    <w:p w14:paraId="33F655CF" w14:textId="504BB642"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6</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Miesto a</w:t>
      </w:r>
      <w:r w:rsidRPr="003F068F">
        <w:rPr>
          <w:rFonts w:ascii="Calibri" w:hAnsi="Calibri" w:cs="Calibri"/>
          <w:b/>
          <w:noProof/>
          <w:color w:val="008998"/>
          <w:sz w:val="20"/>
          <w:szCs w:val="20"/>
        </w:rPr>
        <w:t> </w:t>
      </w:r>
      <w:r w:rsidRPr="003F068F">
        <w:rPr>
          <w:rFonts w:ascii="Proba Pro" w:hAnsi="Proba Pro"/>
          <w:b/>
          <w:noProof/>
          <w:color w:val="008998"/>
          <w:sz w:val="20"/>
          <w:szCs w:val="20"/>
        </w:rPr>
        <w:t>termín dodania predmetu zákazky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_Toc526240627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5</w:t>
      </w:r>
      <w:r w:rsidRPr="003F068F">
        <w:rPr>
          <w:rFonts w:ascii="Proba Pro" w:hAnsi="Proba Pro"/>
          <w:noProof/>
          <w:sz w:val="20"/>
          <w:szCs w:val="20"/>
        </w:rPr>
        <w:fldChar w:fldCharType="end"/>
      </w:r>
    </w:p>
    <w:p w14:paraId="0C46AAB0" w14:textId="2EF944C1"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7</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Oprávnení uchádzači</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_Toc526240628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5</w:t>
      </w:r>
      <w:r w:rsidRPr="003F068F">
        <w:rPr>
          <w:rFonts w:ascii="Proba Pro" w:hAnsi="Proba Pro"/>
          <w:noProof/>
          <w:sz w:val="20"/>
          <w:szCs w:val="20"/>
        </w:rPr>
        <w:fldChar w:fldCharType="end"/>
      </w:r>
    </w:p>
    <w:p w14:paraId="0E0ED62A" w14:textId="33EE774F"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8</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Predloženie a</w:t>
      </w:r>
      <w:r w:rsidRPr="003F068F">
        <w:rPr>
          <w:rFonts w:ascii="Calibri" w:hAnsi="Calibri" w:cs="Calibri"/>
          <w:b/>
          <w:noProof/>
          <w:color w:val="008998"/>
          <w:sz w:val="20"/>
          <w:szCs w:val="20"/>
        </w:rPr>
        <w:t> </w:t>
      </w:r>
      <w:r w:rsidRPr="003F068F">
        <w:rPr>
          <w:rFonts w:ascii="Proba Pro" w:hAnsi="Proba Pro"/>
          <w:b/>
          <w:noProof/>
          <w:color w:val="008998"/>
          <w:sz w:val="20"/>
          <w:szCs w:val="20"/>
        </w:rPr>
        <w:t>obsah pon</w:t>
      </w:r>
      <w:r w:rsidRPr="003F068F">
        <w:rPr>
          <w:rFonts w:ascii="Proba Pro" w:hAnsi="Proba Pro" w:cs="Proba Pro"/>
          <w:b/>
          <w:noProof/>
          <w:color w:val="008998"/>
          <w:sz w:val="20"/>
          <w:szCs w:val="20"/>
        </w:rPr>
        <w:t>ú</w:t>
      </w:r>
      <w:r w:rsidRPr="003F068F">
        <w:rPr>
          <w:rFonts w:ascii="Proba Pro" w:hAnsi="Proba Pro"/>
          <w:b/>
          <w:noProof/>
          <w:color w:val="008998"/>
          <w:sz w:val="20"/>
          <w:szCs w:val="20"/>
        </w:rPr>
        <w:t>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_Toc526240629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6</w:t>
      </w:r>
      <w:r w:rsidRPr="003F068F">
        <w:rPr>
          <w:rFonts w:ascii="Proba Pro" w:hAnsi="Proba Pro"/>
          <w:noProof/>
          <w:sz w:val="20"/>
          <w:szCs w:val="20"/>
        </w:rPr>
        <w:fldChar w:fldCharType="end"/>
      </w:r>
    </w:p>
    <w:p w14:paraId="6A3AD3E2" w14:textId="1FEB2677"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9</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Variantné riešenie</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_Toc526240630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8</w:t>
      </w:r>
      <w:r w:rsidRPr="003F068F">
        <w:rPr>
          <w:rFonts w:ascii="Proba Pro" w:hAnsi="Proba Pro"/>
          <w:noProof/>
          <w:sz w:val="20"/>
          <w:szCs w:val="20"/>
        </w:rPr>
        <w:fldChar w:fldCharType="end"/>
      </w:r>
    </w:p>
    <w:p w14:paraId="6DDF8201" w14:textId="2FA22E32"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10</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Platnosť ponúk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_Toc526240631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8</w:t>
      </w:r>
      <w:r w:rsidRPr="003F068F">
        <w:rPr>
          <w:rFonts w:ascii="Proba Pro" w:hAnsi="Proba Pro"/>
          <w:noProof/>
          <w:sz w:val="20"/>
          <w:szCs w:val="20"/>
        </w:rPr>
        <w:fldChar w:fldCharType="end"/>
      </w:r>
    </w:p>
    <w:p w14:paraId="328B58B3" w14:textId="308078FC"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11</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Náklady na ponuky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_Toc526240632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8</w:t>
      </w:r>
      <w:r w:rsidRPr="003F068F">
        <w:rPr>
          <w:rFonts w:ascii="Proba Pro" w:hAnsi="Proba Pro"/>
          <w:noProof/>
          <w:sz w:val="20"/>
          <w:szCs w:val="20"/>
        </w:rPr>
        <w:fldChar w:fldCharType="end"/>
      </w:r>
    </w:p>
    <w:p w14:paraId="26D69A14" w14:textId="09502E08"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ODDIEL II. Dorozumievanie medzi verejným obstarávateľom a</w:t>
      </w:r>
      <w:r w:rsidRPr="003F068F">
        <w:rPr>
          <w:rFonts w:ascii="Calibri" w:hAnsi="Calibri" w:cs="Calibri"/>
          <w:sz w:val="20"/>
          <w:szCs w:val="20"/>
        </w:rPr>
        <w:t> </w:t>
      </w:r>
      <w:r w:rsidRPr="003F068F">
        <w:rPr>
          <w:rFonts w:ascii="Proba Pro" w:hAnsi="Proba Pro"/>
          <w:sz w:val="20"/>
          <w:szCs w:val="20"/>
        </w:rPr>
        <w:t>uch</w:t>
      </w:r>
      <w:r w:rsidRPr="003F068F">
        <w:rPr>
          <w:rFonts w:ascii="Proba Pro" w:hAnsi="Proba Pro" w:cs="Proba Pro"/>
          <w:sz w:val="20"/>
          <w:szCs w:val="20"/>
        </w:rPr>
        <w:t>á</w:t>
      </w:r>
      <w:r w:rsidRPr="003F068F">
        <w:rPr>
          <w:rFonts w:ascii="Proba Pro" w:hAnsi="Proba Pro"/>
          <w:sz w:val="20"/>
          <w:szCs w:val="20"/>
        </w:rPr>
        <w:t>dza</w:t>
      </w:r>
      <w:r w:rsidRPr="003F068F">
        <w:rPr>
          <w:rFonts w:ascii="Proba Pro" w:hAnsi="Proba Pro" w:cs="Proba Pro"/>
          <w:sz w:val="20"/>
          <w:szCs w:val="20"/>
        </w:rPr>
        <w:t>č</w:t>
      </w:r>
      <w:r w:rsidRPr="003F068F">
        <w:rPr>
          <w:rFonts w:ascii="Proba Pro" w:hAnsi="Proba Pro"/>
          <w:sz w:val="20"/>
          <w:szCs w:val="20"/>
        </w:rPr>
        <w:t>mi alebo z</w:t>
      </w:r>
      <w:r w:rsidRPr="003F068F">
        <w:rPr>
          <w:rFonts w:ascii="Proba Pro" w:hAnsi="Proba Pro" w:cs="Proba Pro"/>
          <w:sz w:val="20"/>
          <w:szCs w:val="20"/>
        </w:rPr>
        <w:t>á</w:t>
      </w:r>
      <w:r w:rsidRPr="003F068F">
        <w:rPr>
          <w:rFonts w:ascii="Proba Pro" w:hAnsi="Proba Pro"/>
          <w:sz w:val="20"/>
          <w:szCs w:val="20"/>
        </w:rPr>
        <w:t>ujemcami</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_Toc526240633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8</w:t>
      </w:r>
      <w:r w:rsidRPr="003F068F">
        <w:rPr>
          <w:rFonts w:ascii="Proba Pro" w:hAnsi="Proba Pro"/>
          <w:sz w:val="20"/>
          <w:szCs w:val="20"/>
        </w:rPr>
        <w:fldChar w:fldCharType="end"/>
      </w:r>
    </w:p>
    <w:p w14:paraId="11E1BCF2" w14:textId="1BF0AFE0"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12</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Dorozumievanie medzi verejným obstarávateľom a</w:t>
      </w:r>
      <w:r w:rsidRPr="003F068F">
        <w:rPr>
          <w:rFonts w:ascii="Calibri" w:hAnsi="Calibri" w:cs="Calibri"/>
          <w:b/>
          <w:noProof/>
          <w:color w:val="008998"/>
          <w:sz w:val="20"/>
          <w:szCs w:val="20"/>
        </w:rPr>
        <w:t> </w:t>
      </w:r>
      <w:r w:rsidRPr="003F068F">
        <w:rPr>
          <w:rFonts w:ascii="Proba Pro" w:hAnsi="Proba Pro"/>
          <w:b/>
          <w:noProof/>
          <w:color w:val="008998"/>
          <w:sz w:val="20"/>
          <w:szCs w:val="20"/>
        </w:rPr>
        <w:t>uch</w:t>
      </w:r>
      <w:r w:rsidRPr="003F068F">
        <w:rPr>
          <w:rFonts w:ascii="Proba Pro" w:hAnsi="Proba Pro" w:cs="Proba Pro"/>
          <w:b/>
          <w:noProof/>
          <w:color w:val="008998"/>
          <w:sz w:val="20"/>
          <w:szCs w:val="20"/>
        </w:rPr>
        <w:t>á</w:t>
      </w:r>
      <w:r w:rsidRPr="003F068F">
        <w:rPr>
          <w:rFonts w:ascii="Proba Pro" w:hAnsi="Proba Pro"/>
          <w:b/>
          <w:noProof/>
          <w:color w:val="008998"/>
          <w:sz w:val="20"/>
          <w:szCs w:val="20"/>
        </w:rPr>
        <w:t>dza</w:t>
      </w:r>
      <w:r w:rsidRPr="003F068F">
        <w:rPr>
          <w:rFonts w:ascii="Proba Pro" w:hAnsi="Proba Pro" w:cs="Proba Pro"/>
          <w:b/>
          <w:noProof/>
          <w:color w:val="008998"/>
          <w:sz w:val="20"/>
          <w:szCs w:val="20"/>
        </w:rPr>
        <w:t>č</w:t>
      </w:r>
      <w:r w:rsidRPr="003F068F">
        <w:rPr>
          <w:rFonts w:ascii="Proba Pro" w:hAnsi="Proba Pro"/>
          <w:b/>
          <w:noProof/>
          <w:color w:val="008998"/>
          <w:sz w:val="20"/>
          <w:szCs w:val="20"/>
        </w:rPr>
        <w:t>mi alebo z</w:t>
      </w:r>
      <w:r w:rsidRPr="003F068F">
        <w:rPr>
          <w:rFonts w:ascii="Proba Pro" w:hAnsi="Proba Pro" w:cs="Proba Pro"/>
          <w:b/>
          <w:noProof/>
          <w:color w:val="008998"/>
          <w:sz w:val="20"/>
          <w:szCs w:val="20"/>
        </w:rPr>
        <w:t>á</w:t>
      </w:r>
      <w:r w:rsidRPr="003F068F">
        <w:rPr>
          <w:rFonts w:ascii="Proba Pro" w:hAnsi="Proba Pro"/>
          <w:b/>
          <w:noProof/>
          <w:color w:val="008998"/>
          <w:sz w:val="20"/>
          <w:szCs w:val="20"/>
        </w:rPr>
        <w:t>ujemcami</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_Toc526240634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8</w:t>
      </w:r>
      <w:r w:rsidRPr="003F068F">
        <w:rPr>
          <w:rFonts w:ascii="Proba Pro" w:hAnsi="Proba Pro"/>
          <w:noProof/>
          <w:sz w:val="20"/>
          <w:szCs w:val="20"/>
        </w:rPr>
        <w:fldChar w:fldCharType="end"/>
      </w:r>
    </w:p>
    <w:p w14:paraId="1C1A54ED" w14:textId="53593463"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13</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Vysvetľovanie a</w:t>
      </w:r>
      <w:r w:rsidRPr="003F068F">
        <w:rPr>
          <w:rFonts w:ascii="Calibri" w:hAnsi="Calibri" w:cs="Calibri"/>
          <w:b/>
          <w:noProof/>
          <w:color w:val="008998"/>
          <w:sz w:val="20"/>
          <w:szCs w:val="20"/>
        </w:rPr>
        <w:t> </w:t>
      </w:r>
      <w:r w:rsidRPr="003F068F">
        <w:rPr>
          <w:rFonts w:ascii="Proba Pro" w:hAnsi="Proba Pro"/>
          <w:b/>
          <w:noProof/>
          <w:color w:val="008998"/>
          <w:sz w:val="20"/>
          <w:szCs w:val="20"/>
        </w:rPr>
        <w:t>doplnenie s</w:t>
      </w:r>
      <w:r w:rsidRPr="003F068F">
        <w:rPr>
          <w:rFonts w:ascii="Proba Pro" w:hAnsi="Proba Pro" w:cs="Proba Pro"/>
          <w:b/>
          <w:noProof/>
          <w:color w:val="008998"/>
          <w:sz w:val="20"/>
          <w:szCs w:val="20"/>
        </w:rPr>
        <w:t>úť</w:t>
      </w:r>
      <w:r w:rsidRPr="003F068F">
        <w:rPr>
          <w:rFonts w:ascii="Proba Pro" w:hAnsi="Proba Pro"/>
          <w:b/>
          <w:noProof/>
          <w:color w:val="008998"/>
          <w:sz w:val="20"/>
          <w:szCs w:val="20"/>
        </w:rPr>
        <w:t>a</w:t>
      </w:r>
      <w:r w:rsidRPr="003F068F">
        <w:rPr>
          <w:rFonts w:ascii="Proba Pro" w:hAnsi="Proba Pro" w:cs="Proba Pro"/>
          <w:b/>
          <w:noProof/>
          <w:color w:val="008998"/>
          <w:sz w:val="20"/>
          <w:szCs w:val="20"/>
        </w:rPr>
        <w:t>ž</w:t>
      </w:r>
      <w:r w:rsidRPr="003F068F">
        <w:rPr>
          <w:rFonts w:ascii="Proba Pro" w:hAnsi="Proba Pro"/>
          <w:b/>
          <w:noProof/>
          <w:color w:val="008998"/>
          <w:sz w:val="20"/>
          <w:szCs w:val="20"/>
        </w:rPr>
        <w:t>n</w:t>
      </w:r>
      <w:r w:rsidRPr="003F068F">
        <w:rPr>
          <w:rFonts w:ascii="Proba Pro" w:hAnsi="Proba Pro" w:cs="Proba Pro"/>
          <w:b/>
          <w:noProof/>
          <w:color w:val="008998"/>
          <w:sz w:val="20"/>
          <w:szCs w:val="20"/>
        </w:rPr>
        <w:t>ý</w:t>
      </w:r>
      <w:r w:rsidRPr="003F068F">
        <w:rPr>
          <w:rFonts w:ascii="Proba Pro" w:hAnsi="Proba Pro"/>
          <w:b/>
          <w:noProof/>
          <w:color w:val="008998"/>
          <w:sz w:val="20"/>
          <w:szCs w:val="20"/>
        </w:rPr>
        <w:t>ch podkladov</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_Toc526240635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9</w:t>
      </w:r>
      <w:r w:rsidRPr="003F068F">
        <w:rPr>
          <w:rFonts w:ascii="Proba Pro" w:hAnsi="Proba Pro"/>
          <w:noProof/>
          <w:sz w:val="20"/>
          <w:szCs w:val="20"/>
        </w:rPr>
        <w:fldChar w:fldCharType="end"/>
      </w:r>
    </w:p>
    <w:p w14:paraId="3938C6BD" w14:textId="572AA2BD"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14</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Obhliadka miesta dodania predmetu zákazky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_Toc526240636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9</w:t>
      </w:r>
      <w:r w:rsidRPr="003F068F">
        <w:rPr>
          <w:rFonts w:ascii="Proba Pro" w:hAnsi="Proba Pro"/>
          <w:noProof/>
          <w:sz w:val="20"/>
          <w:szCs w:val="20"/>
        </w:rPr>
        <w:fldChar w:fldCharType="end"/>
      </w:r>
    </w:p>
    <w:p w14:paraId="522D14CE" w14:textId="708071DE"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ODDIEL III. Príprava ponuky</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_Toc526240637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9</w:t>
      </w:r>
      <w:r w:rsidRPr="003F068F">
        <w:rPr>
          <w:rFonts w:ascii="Proba Pro" w:hAnsi="Proba Pro"/>
          <w:sz w:val="20"/>
          <w:szCs w:val="20"/>
        </w:rPr>
        <w:fldChar w:fldCharType="end"/>
      </w:r>
    </w:p>
    <w:p w14:paraId="2683FC01" w14:textId="2898E27D"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15</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Jazyk ponúk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_Toc526240638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10</w:t>
      </w:r>
      <w:r w:rsidRPr="003F068F">
        <w:rPr>
          <w:rFonts w:ascii="Proba Pro" w:hAnsi="Proba Pro"/>
          <w:noProof/>
          <w:sz w:val="20"/>
          <w:szCs w:val="20"/>
        </w:rPr>
        <w:fldChar w:fldCharType="end"/>
      </w:r>
    </w:p>
    <w:p w14:paraId="30676BAF" w14:textId="6C26AE55"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16</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Zábezpeka</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_Toc526240639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10</w:t>
      </w:r>
      <w:r w:rsidRPr="003F068F">
        <w:rPr>
          <w:rFonts w:ascii="Proba Pro" w:hAnsi="Proba Pro"/>
          <w:noProof/>
          <w:sz w:val="20"/>
          <w:szCs w:val="20"/>
        </w:rPr>
        <w:fldChar w:fldCharType="end"/>
      </w:r>
    </w:p>
    <w:p w14:paraId="0A9AF0B2" w14:textId="6C7C0F27"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17</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Mena a</w:t>
      </w:r>
      <w:r w:rsidRPr="003F068F">
        <w:rPr>
          <w:rFonts w:ascii="Calibri" w:hAnsi="Calibri" w:cs="Calibri"/>
          <w:b/>
          <w:noProof/>
          <w:color w:val="008998"/>
          <w:sz w:val="20"/>
          <w:szCs w:val="20"/>
        </w:rPr>
        <w:t> </w:t>
      </w:r>
      <w:r w:rsidRPr="003F068F">
        <w:rPr>
          <w:rFonts w:ascii="Proba Pro" w:hAnsi="Proba Pro"/>
          <w:b/>
          <w:noProof/>
          <w:color w:val="008998"/>
          <w:sz w:val="20"/>
          <w:szCs w:val="20"/>
        </w:rPr>
        <w:t>ceny uv</w:t>
      </w:r>
      <w:r w:rsidRPr="003F068F">
        <w:rPr>
          <w:rFonts w:ascii="Proba Pro" w:hAnsi="Proba Pro" w:cs="Proba Pro"/>
          <w:b/>
          <w:noProof/>
          <w:color w:val="008998"/>
          <w:sz w:val="20"/>
          <w:szCs w:val="20"/>
        </w:rPr>
        <w:t>á</w:t>
      </w:r>
      <w:r w:rsidRPr="003F068F">
        <w:rPr>
          <w:rFonts w:ascii="Proba Pro" w:hAnsi="Proba Pro"/>
          <w:b/>
          <w:noProof/>
          <w:color w:val="008998"/>
          <w:sz w:val="20"/>
          <w:szCs w:val="20"/>
        </w:rPr>
        <w:t>dzan</w:t>
      </w:r>
      <w:r w:rsidRPr="003F068F">
        <w:rPr>
          <w:rFonts w:ascii="Proba Pro" w:hAnsi="Proba Pro" w:cs="Proba Pro"/>
          <w:b/>
          <w:noProof/>
          <w:color w:val="008998"/>
          <w:sz w:val="20"/>
          <w:szCs w:val="20"/>
        </w:rPr>
        <w:t>é</w:t>
      </w:r>
      <w:r w:rsidRPr="003F068F">
        <w:rPr>
          <w:rFonts w:ascii="Proba Pro" w:hAnsi="Proba Pro"/>
          <w:b/>
          <w:noProof/>
          <w:color w:val="008998"/>
          <w:sz w:val="20"/>
          <w:szCs w:val="20"/>
        </w:rPr>
        <w:t xml:space="preserve"> v ponuk</w:t>
      </w:r>
      <w:r w:rsidRPr="003F068F">
        <w:rPr>
          <w:rFonts w:ascii="Proba Pro" w:hAnsi="Proba Pro" w:cs="Proba Pro"/>
          <w:b/>
          <w:noProof/>
          <w:color w:val="008998"/>
          <w:sz w:val="20"/>
          <w:szCs w:val="20"/>
        </w:rPr>
        <w:t>á</w:t>
      </w:r>
      <w:r w:rsidRPr="003F068F">
        <w:rPr>
          <w:rFonts w:ascii="Proba Pro" w:hAnsi="Proba Pro"/>
          <w:b/>
          <w:noProof/>
          <w:color w:val="008998"/>
          <w:sz w:val="20"/>
          <w:szCs w:val="20"/>
        </w:rPr>
        <w:t>ch</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_Toc526240640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11</w:t>
      </w:r>
      <w:r w:rsidRPr="003F068F">
        <w:rPr>
          <w:rFonts w:ascii="Proba Pro" w:hAnsi="Proba Pro"/>
          <w:noProof/>
          <w:sz w:val="20"/>
          <w:szCs w:val="20"/>
        </w:rPr>
        <w:fldChar w:fldCharType="end"/>
      </w:r>
    </w:p>
    <w:p w14:paraId="75108127" w14:textId="56565E0E"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18</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Vyhotovenie ponúk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_Toc526240641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11</w:t>
      </w:r>
      <w:r w:rsidRPr="003F068F">
        <w:rPr>
          <w:rFonts w:ascii="Proba Pro" w:hAnsi="Proba Pro"/>
          <w:noProof/>
          <w:sz w:val="20"/>
          <w:szCs w:val="20"/>
        </w:rPr>
        <w:fldChar w:fldCharType="end"/>
      </w:r>
    </w:p>
    <w:p w14:paraId="1537A09E" w14:textId="14D82E0B"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19</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Konflikt záujmov</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_Toc526240642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11</w:t>
      </w:r>
      <w:r w:rsidRPr="003F068F">
        <w:rPr>
          <w:rFonts w:ascii="Proba Pro" w:hAnsi="Proba Pro"/>
          <w:noProof/>
          <w:sz w:val="20"/>
          <w:szCs w:val="20"/>
        </w:rPr>
        <w:fldChar w:fldCharType="end"/>
      </w:r>
    </w:p>
    <w:p w14:paraId="12199329" w14:textId="73089137"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Oddiel IV. Predkladanie ponúk</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_Toc526240643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12</w:t>
      </w:r>
      <w:r w:rsidRPr="003F068F">
        <w:rPr>
          <w:rFonts w:ascii="Proba Pro" w:hAnsi="Proba Pro"/>
          <w:sz w:val="20"/>
          <w:szCs w:val="20"/>
        </w:rPr>
        <w:fldChar w:fldCharType="end"/>
      </w:r>
    </w:p>
    <w:p w14:paraId="7A2F437D" w14:textId="105E012F"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20</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SPÔSOB PREDKLADANIA PONUKY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_Toc526240644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12</w:t>
      </w:r>
      <w:r w:rsidRPr="003F068F">
        <w:rPr>
          <w:rFonts w:ascii="Proba Pro" w:hAnsi="Proba Pro"/>
          <w:noProof/>
          <w:sz w:val="20"/>
          <w:szCs w:val="20"/>
        </w:rPr>
        <w:fldChar w:fldCharType="end"/>
      </w:r>
    </w:p>
    <w:p w14:paraId="023D0A13" w14:textId="437AC2ED"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21</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Miesto a</w:t>
      </w:r>
      <w:r w:rsidRPr="003F068F">
        <w:rPr>
          <w:rFonts w:ascii="Calibri" w:hAnsi="Calibri" w:cs="Calibri"/>
          <w:b/>
          <w:noProof/>
          <w:color w:val="008998"/>
          <w:sz w:val="20"/>
          <w:szCs w:val="20"/>
        </w:rPr>
        <w:t> </w:t>
      </w:r>
      <w:r w:rsidRPr="003F068F">
        <w:rPr>
          <w:rFonts w:ascii="Proba Pro" w:hAnsi="Proba Pro"/>
          <w:b/>
          <w:noProof/>
          <w:color w:val="008998"/>
          <w:sz w:val="20"/>
          <w:szCs w:val="20"/>
        </w:rPr>
        <w:t>lehota na predkladanie pon</w:t>
      </w:r>
      <w:r w:rsidRPr="003F068F">
        <w:rPr>
          <w:rFonts w:ascii="Proba Pro" w:hAnsi="Proba Pro" w:cs="Proba Pro"/>
          <w:b/>
          <w:noProof/>
          <w:color w:val="008998"/>
          <w:sz w:val="20"/>
          <w:szCs w:val="20"/>
        </w:rPr>
        <w:t>ú</w:t>
      </w:r>
      <w:r w:rsidRPr="003F068F">
        <w:rPr>
          <w:rFonts w:ascii="Proba Pro" w:hAnsi="Proba Pro"/>
          <w:b/>
          <w:noProof/>
          <w:color w:val="008998"/>
          <w:sz w:val="20"/>
          <w:szCs w:val="20"/>
        </w:rPr>
        <w:t>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_Toc526240645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12</w:t>
      </w:r>
      <w:r w:rsidRPr="003F068F">
        <w:rPr>
          <w:rFonts w:ascii="Proba Pro" w:hAnsi="Proba Pro"/>
          <w:noProof/>
          <w:sz w:val="20"/>
          <w:szCs w:val="20"/>
        </w:rPr>
        <w:fldChar w:fldCharType="end"/>
      </w:r>
    </w:p>
    <w:p w14:paraId="7AB83186" w14:textId="58E1DD40"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22</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Doplnenie, zmena a</w:t>
      </w:r>
      <w:r w:rsidRPr="003F068F">
        <w:rPr>
          <w:rFonts w:ascii="Calibri" w:hAnsi="Calibri" w:cs="Calibri"/>
          <w:b/>
          <w:noProof/>
          <w:color w:val="008998"/>
          <w:sz w:val="20"/>
          <w:szCs w:val="20"/>
        </w:rPr>
        <w:t> </w:t>
      </w:r>
      <w:r w:rsidRPr="003F068F">
        <w:rPr>
          <w:rFonts w:ascii="Proba Pro" w:hAnsi="Proba Pro"/>
          <w:b/>
          <w:noProof/>
          <w:color w:val="008998"/>
          <w:sz w:val="20"/>
          <w:szCs w:val="20"/>
        </w:rPr>
        <w:t>odvolanie pon</w:t>
      </w:r>
      <w:r w:rsidRPr="003F068F">
        <w:rPr>
          <w:rFonts w:ascii="Proba Pro" w:hAnsi="Proba Pro" w:cs="Proba Pro"/>
          <w:b/>
          <w:noProof/>
          <w:color w:val="008998"/>
          <w:sz w:val="20"/>
          <w:szCs w:val="20"/>
        </w:rPr>
        <w:t>ú</w:t>
      </w:r>
      <w:r w:rsidRPr="003F068F">
        <w:rPr>
          <w:rFonts w:ascii="Proba Pro" w:hAnsi="Proba Pro"/>
          <w:b/>
          <w:noProof/>
          <w:color w:val="008998"/>
          <w:sz w:val="20"/>
          <w:szCs w:val="20"/>
        </w:rPr>
        <w:t>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_Toc526240646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13</w:t>
      </w:r>
      <w:r w:rsidRPr="003F068F">
        <w:rPr>
          <w:rFonts w:ascii="Proba Pro" w:hAnsi="Proba Pro"/>
          <w:noProof/>
          <w:sz w:val="20"/>
          <w:szCs w:val="20"/>
        </w:rPr>
        <w:fldChar w:fldCharType="end"/>
      </w:r>
    </w:p>
    <w:p w14:paraId="0750CB7C" w14:textId="610B6FA5"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Oddiel V. Otváranie a</w:t>
      </w:r>
      <w:r w:rsidRPr="003F068F">
        <w:rPr>
          <w:rFonts w:ascii="Calibri" w:hAnsi="Calibri" w:cs="Calibri"/>
          <w:sz w:val="20"/>
          <w:szCs w:val="20"/>
        </w:rPr>
        <w:t> </w:t>
      </w:r>
      <w:r w:rsidRPr="003F068F">
        <w:rPr>
          <w:rFonts w:ascii="Proba Pro" w:hAnsi="Proba Pro"/>
          <w:sz w:val="20"/>
          <w:szCs w:val="20"/>
        </w:rPr>
        <w:t>vyhodnotenie pon</w:t>
      </w:r>
      <w:r w:rsidRPr="003F068F">
        <w:rPr>
          <w:rFonts w:ascii="Proba Pro" w:hAnsi="Proba Pro" w:cs="Proba Pro"/>
          <w:sz w:val="20"/>
          <w:szCs w:val="20"/>
        </w:rPr>
        <w:t>ú</w:t>
      </w:r>
      <w:r w:rsidRPr="003F068F">
        <w:rPr>
          <w:rFonts w:ascii="Proba Pro" w:hAnsi="Proba Pro"/>
          <w:sz w:val="20"/>
          <w:szCs w:val="20"/>
        </w:rPr>
        <w:t>k</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_Toc526240647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13</w:t>
      </w:r>
      <w:r w:rsidRPr="003F068F">
        <w:rPr>
          <w:rFonts w:ascii="Proba Pro" w:hAnsi="Proba Pro"/>
          <w:sz w:val="20"/>
          <w:szCs w:val="20"/>
        </w:rPr>
        <w:fldChar w:fldCharType="end"/>
      </w:r>
    </w:p>
    <w:p w14:paraId="419B0A85" w14:textId="68BE84E7"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23</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Otváranie ponúk a</w:t>
      </w:r>
      <w:r w:rsidRPr="003F068F">
        <w:rPr>
          <w:rFonts w:ascii="Calibri" w:hAnsi="Calibri" w:cs="Calibri"/>
          <w:b/>
          <w:noProof/>
          <w:color w:val="008998"/>
          <w:sz w:val="20"/>
          <w:szCs w:val="20"/>
        </w:rPr>
        <w:t> </w:t>
      </w:r>
      <w:r w:rsidRPr="003F068F">
        <w:rPr>
          <w:rFonts w:ascii="Proba Pro" w:hAnsi="Proba Pro" w:cs="Proba Pro"/>
          <w:b/>
          <w:noProof/>
          <w:color w:val="008998"/>
          <w:sz w:val="20"/>
          <w:szCs w:val="20"/>
        </w:rPr>
        <w:t>č</w:t>
      </w:r>
      <w:r w:rsidRPr="003F068F">
        <w:rPr>
          <w:rFonts w:ascii="Proba Pro" w:hAnsi="Proba Pro"/>
          <w:b/>
          <w:noProof/>
          <w:color w:val="008998"/>
          <w:sz w:val="20"/>
          <w:szCs w:val="20"/>
        </w:rPr>
        <w:t>ast</w:t>
      </w:r>
      <w:r w:rsidRPr="003F068F">
        <w:rPr>
          <w:rFonts w:ascii="Proba Pro" w:hAnsi="Proba Pro" w:cs="Proba Pro"/>
          <w:b/>
          <w:noProof/>
          <w:color w:val="008998"/>
          <w:sz w:val="20"/>
          <w:szCs w:val="20"/>
        </w:rPr>
        <w:t>í</w:t>
      </w:r>
      <w:r w:rsidRPr="003F068F">
        <w:rPr>
          <w:rFonts w:ascii="Proba Pro" w:hAnsi="Proba Pro"/>
          <w:b/>
          <w:noProof/>
          <w:color w:val="008998"/>
          <w:sz w:val="20"/>
          <w:szCs w:val="20"/>
        </w:rPr>
        <w:t xml:space="preserve"> pon</w:t>
      </w:r>
      <w:r w:rsidRPr="003F068F">
        <w:rPr>
          <w:rFonts w:ascii="Proba Pro" w:hAnsi="Proba Pro" w:cs="Proba Pro"/>
          <w:b/>
          <w:noProof/>
          <w:color w:val="008998"/>
          <w:sz w:val="20"/>
          <w:szCs w:val="20"/>
        </w:rPr>
        <w:t>ú</w:t>
      </w:r>
      <w:r w:rsidRPr="003F068F">
        <w:rPr>
          <w:rFonts w:ascii="Proba Pro" w:hAnsi="Proba Pro"/>
          <w:b/>
          <w:noProof/>
          <w:color w:val="008998"/>
          <w:sz w:val="20"/>
          <w:szCs w:val="20"/>
        </w:rPr>
        <w:t>k ozna</w:t>
      </w:r>
      <w:r w:rsidRPr="003F068F">
        <w:rPr>
          <w:rFonts w:ascii="Proba Pro" w:hAnsi="Proba Pro" w:cs="Proba Pro"/>
          <w:b/>
          <w:noProof/>
          <w:color w:val="008998"/>
          <w:sz w:val="20"/>
          <w:szCs w:val="20"/>
        </w:rPr>
        <w:t>č</w:t>
      </w:r>
      <w:r w:rsidRPr="003F068F">
        <w:rPr>
          <w:rFonts w:ascii="Proba Pro" w:hAnsi="Proba Pro"/>
          <w:b/>
          <w:noProof/>
          <w:color w:val="008998"/>
          <w:sz w:val="20"/>
          <w:szCs w:val="20"/>
        </w:rPr>
        <w:t>en</w:t>
      </w:r>
      <w:r w:rsidRPr="003F068F">
        <w:rPr>
          <w:rFonts w:ascii="Proba Pro" w:hAnsi="Proba Pro" w:cs="Proba Pro"/>
          <w:b/>
          <w:noProof/>
          <w:color w:val="008998"/>
          <w:sz w:val="20"/>
          <w:szCs w:val="20"/>
        </w:rPr>
        <w:t>ý</w:t>
      </w:r>
      <w:r w:rsidRPr="003F068F">
        <w:rPr>
          <w:rFonts w:ascii="Proba Pro" w:hAnsi="Proba Pro"/>
          <w:b/>
          <w:noProof/>
          <w:color w:val="008998"/>
          <w:sz w:val="20"/>
          <w:szCs w:val="20"/>
        </w:rPr>
        <w:t xml:space="preserve">ch ako </w:t>
      </w:r>
      <w:r w:rsidRPr="003F068F">
        <w:rPr>
          <w:rFonts w:ascii="Proba Pro" w:hAnsi="Proba Pro" w:cs="Proba Pro"/>
          <w:b/>
          <w:noProof/>
          <w:color w:val="008998"/>
          <w:sz w:val="20"/>
          <w:szCs w:val="20"/>
        </w:rPr>
        <w:t>„</w:t>
      </w:r>
      <w:r w:rsidRPr="003F068F">
        <w:rPr>
          <w:rFonts w:ascii="Proba Pro" w:hAnsi="Proba Pro"/>
          <w:b/>
          <w:noProof/>
          <w:color w:val="008998"/>
          <w:sz w:val="20"/>
          <w:szCs w:val="20"/>
        </w:rPr>
        <w:t>ostatn</w:t>
      </w:r>
      <w:r w:rsidRPr="003F068F">
        <w:rPr>
          <w:rFonts w:ascii="Proba Pro" w:hAnsi="Proba Pro" w:cs="Proba Pro"/>
          <w:b/>
          <w:noProof/>
          <w:color w:val="008998"/>
          <w:sz w:val="20"/>
          <w:szCs w:val="20"/>
        </w:rPr>
        <w:t>é“</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_Toc526240648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13</w:t>
      </w:r>
      <w:r w:rsidRPr="003F068F">
        <w:rPr>
          <w:rFonts w:ascii="Proba Pro" w:hAnsi="Proba Pro"/>
          <w:noProof/>
          <w:sz w:val="20"/>
          <w:szCs w:val="20"/>
        </w:rPr>
        <w:fldChar w:fldCharType="end"/>
      </w:r>
    </w:p>
    <w:p w14:paraId="73EF6C2D" w14:textId="4EB67E3A"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24</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Vyhodnotenie splnenia podmienok účasti, vysvetľovanie a</w:t>
      </w:r>
      <w:r w:rsidRPr="003F068F">
        <w:rPr>
          <w:rFonts w:ascii="Calibri" w:hAnsi="Calibri" w:cs="Calibri"/>
          <w:b/>
          <w:noProof/>
          <w:color w:val="008998"/>
          <w:sz w:val="20"/>
          <w:szCs w:val="20"/>
        </w:rPr>
        <w:t> </w:t>
      </w:r>
      <w:r w:rsidRPr="003F068F">
        <w:rPr>
          <w:rFonts w:ascii="Proba Pro" w:hAnsi="Proba Pro"/>
          <w:b/>
          <w:noProof/>
          <w:color w:val="008998"/>
          <w:sz w:val="20"/>
          <w:szCs w:val="20"/>
        </w:rPr>
        <w:t xml:space="preserve">vyhodnocovanie </w:t>
      </w:r>
      <w:r w:rsidRPr="003F068F">
        <w:rPr>
          <w:rFonts w:ascii="Proba Pro" w:hAnsi="Proba Pro" w:cs="Proba Pro"/>
          <w:b/>
          <w:noProof/>
          <w:color w:val="008998"/>
          <w:sz w:val="20"/>
          <w:szCs w:val="20"/>
        </w:rPr>
        <w:t>č</w:t>
      </w:r>
      <w:r w:rsidRPr="003F068F">
        <w:rPr>
          <w:rFonts w:ascii="Proba Pro" w:hAnsi="Proba Pro"/>
          <w:b/>
          <w:noProof/>
          <w:color w:val="008998"/>
          <w:sz w:val="20"/>
          <w:szCs w:val="20"/>
        </w:rPr>
        <w:t>asti pon</w:t>
      </w:r>
      <w:r w:rsidRPr="003F068F">
        <w:rPr>
          <w:rFonts w:ascii="Proba Pro" w:hAnsi="Proba Pro" w:cs="Proba Pro"/>
          <w:b/>
          <w:noProof/>
          <w:color w:val="008998"/>
          <w:sz w:val="20"/>
          <w:szCs w:val="20"/>
        </w:rPr>
        <w:t>ú</w:t>
      </w:r>
      <w:r w:rsidRPr="003F068F">
        <w:rPr>
          <w:rFonts w:ascii="Proba Pro" w:hAnsi="Proba Pro"/>
          <w:b/>
          <w:noProof/>
          <w:color w:val="008998"/>
          <w:sz w:val="20"/>
          <w:szCs w:val="20"/>
        </w:rPr>
        <w:t xml:space="preserve">k </w:t>
      </w:r>
      <w:r w:rsidRPr="003F068F">
        <w:rPr>
          <w:rFonts w:ascii="Proba Pro" w:hAnsi="Proba Pro" w:cs="Proba Pro"/>
          <w:b/>
          <w:noProof/>
          <w:color w:val="008998"/>
          <w:sz w:val="20"/>
          <w:szCs w:val="20"/>
        </w:rPr>
        <w:t>„</w:t>
      </w:r>
      <w:r w:rsidRPr="003F068F">
        <w:rPr>
          <w:rFonts w:ascii="Proba Pro" w:hAnsi="Proba Pro"/>
          <w:b/>
          <w:noProof/>
          <w:color w:val="008998"/>
          <w:sz w:val="20"/>
          <w:szCs w:val="20"/>
        </w:rPr>
        <w:t>Ostatn</w:t>
      </w:r>
      <w:r w:rsidRPr="003F068F">
        <w:rPr>
          <w:rFonts w:ascii="Proba Pro" w:hAnsi="Proba Pro" w:cs="Proba Pro"/>
          <w:b/>
          <w:noProof/>
          <w:color w:val="008998"/>
          <w:sz w:val="20"/>
          <w:szCs w:val="20"/>
        </w:rPr>
        <w:t>é“</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_Toc526240649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13</w:t>
      </w:r>
      <w:r w:rsidRPr="003F068F">
        <w:rPr>
          <w:rFonts w:ascii="Proba Pro" w:hAnsi="Proba Pro"/>
          <w:noProof/>
          <w:sz w:val="20"/>
          <w:szCs w:val="20"/>
        </w:rPr>
        <w:fldChar w:fldCharType="end"/>
      </w:r>
    </w:p>
    <w:p w14:paraId="4315EEB6" w14:textId="360FE6CC"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25</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Dôvernosť procesu verejného obstarávania</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_Toc526240650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15</w:t>
      </w:r>
      <w:r w:rsidRPr="003F068F">
        <w:rPr>
          <w:rFonts w:ascii="Proba Pro" w:hAnsi="Proba Pro"/>
          <w:noProof/>
          <w:sz w:val="20"/>
          <w:szCs w:val="20"/>
        </w:rPr>
        <w:fldChar w:fldCharType="end"/>
      </w:r>
    </w:p>
    <w:p w14:paraId="3B739967" w14:textId="1CB7E48B"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26</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Otváranie častí ponúk označených ako „kritériá“</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_Toc526240651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16</w:t>
      </w:r>
      <w:r w:rsidRPr="003F068F">
        <w:rPr>
          <w:rFonts w:ascii="Proba Pro" w:hAnsi="Proba Pro"/>
          <w:noProof/>
          <w:sz w:val="20"/>
          <w:szCs w:val="20"/>
        </w:rPr>
        <w:fldChar w:fldCharType="end"/>
      </w:r>
    </w:p>
    <w:p w14:paraId="5CD0E3BA" w14:textId="673AB7B7"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27</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Vysvetľovanie a</w:t>
      </w:r>
      <w:r w:rsidRPr="003F068F">
        <w:rPr>
          <w:rFonts w:ascii="Calibri" w:hAnsi="Calibri" w:cs="Calibri"/>
          <w:b/>
          <w:noProof/>
          <w:color w:val="008998"/>
          <w:sz w:val="20"/>
          <w:szCs w:val="20"/>
        </w:rPr>
        <w:t> </w:t>
      </w:r>
      <w:r w:rsidRPr="003F068F">
        <w:rPr>
          <w:rFonts w:ascii="Proba Pro" w:hAnsi="Proba Pro"/>
          <w:b/>
          <w:noProof/>
          <w:color w:val="008998"/>
          <w:sz w:val="20"/>
          <w:szCs w:val="20"/>
        </w:rPr>
        <w:t>vyhodnocovanie pon</w:t>
      </w:r>
      <w:r w:rsidRPr="003F068F">
        <w:rPr>
          <w:rFonts w:ascii="Proba Pro" w:hAnsi="Proba Pro" w:cs="Proba Pro"/>
          <w:b/>
          <w:noProof/>
          <w:color w:val="008998"/>
          <w:sz w:val="20"/>
          <w:szCs w:val="20"/>
        </w:rPr>
        <w:t>ú</w:t>
      </w:r>
      <w:r w:rsidRPr="003F068F">
        <w:rPr>
          <w:rFonts w:ascii="Proba Pro" w:hAnsi="Proba Pro"/>
          <w:b/>
          <w:noProof/>
          <w:color w:val="008998"/>
          <w:sz w:val="20"/>
          <w:szCs w:val="20"/>
        </w:rPr>
        <w:t>k ozna</w:t>
      </w:r>
      <w:r w:rsidRPr="003F068F">
        <w:rPr>
          <w:rFonts w:ascii="Proba Pro" w:hAnsi="Proba Pro" w:cs="Proba Pro"/>
          <w:b/>
          <w:noProof/>
          <w:color w:val="008998"/>
          <w:sz w:val="20"/>
          <w:szCs w:val="20"/>
        </w:rPr>
        <w:t>č</w:t>
      </w:r>
      <w:r w:rsidRPr="003F068F">
        <w:rPr>
          <w:rFonts w:ascii="Proba Pro" w:hAnsi="Proba Pro"/>
          <w:b/>
          <w:noProof/>
          <w:color w:val="008998"/>
          <w:sz w:val="20"/>
          <w:szCs w:val="20"/>
        </w:rPr>
        <w:t>en</w:t>
      </w:r>
      <w:r w:rsidRPr="003F068F">
        <w:rPr>
          <w:rFonts w:ascii="Proba Pro" w:hAnsi="Proba Pro" w:cs="Proba Pro"/>
          <w:b/>
          <w:noProof/>
          <w:color w:val="008998"/>
          <w:sz w:val="20"/>
          <w:szCs w:val="20"/>
        </w:rPr>
        <w:t>ý</w:t>
      </w:r>
      <w:r w:rsidRPr="003F068F">
        <w:rPr>
          <w:rFonts w:ascii="Proba Pro" w:hAnsi="Proba Pro"/>
          <w:b/>
          <w:noProof/>
          <w:color w:val="008998"/>
          <w:sz w:val="20"/>
          <w:szCs w:val="20"/>
        </w:rPr>
        <w:t xml:space="preserve">ch ako </w:t>
      </w:r>
      <w:r w:rsidRPr="003F068F">
        <w:rPr>
          <w:rFonts w:ascii="Proba Pro" w:hAnsi="Proba Pro" w:cs="Proba Pro"/>
          <w:b/>
          <w:noProof/>
          <w:color w:val="008998"/>
          <w:sz w:val="20"/>
          <w:szCs w:val="20"/>
        </w:rPr>
        <w:t>„</w:t>
      </w:r>
      <w:r w:rsidRPr="003F068F">
        <w:rPr>
          <w:rFonts w:ascii="Proba Pro" w:hAnsi="Proba Pro"/>
          <w:b/>
          <w:noProof/>
          <w:color w:val="008998"/>
          <w:sz w:val="20"/>
          <w:szCs w:val="20"/>
        </w:rPr>
        <w:t>krit</w:t>
      </w:r>
      <w:r w:rsidRPr="003F068F">
        <w:rPr>
          <w:rFonts w:ascii="Proba Pro" w:hAnsi="Proba Pro" w:cs="Proba Pro"/>
          <w:b/>
          <w:noProof/>
          <w:color w:val="008998"/>
          <w:sz w:val="20"/>
          <w:szCs w:val="20"/>
        </w:rPr>
        <w:t>é</w:t>
      </w:r>
      <w:r w:rsidRPr="003F068F">
        <w:rPr>
          <w:rFonts w:ascii="Proba Pro" w:hAnsi="Proba Pro"/>
          <w:b/>
          <w:noProof/>
          <w:color w:val="008998"/>
          <w:sz w:val="20"/>
          <w:szCs w:val="20"/>
        </w:rPr>
        <w:t>riá“</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_Toc526240652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17</w:t>
      </w:r>
      <w:r w:rsidRPr="003F068F">
        <w:rPr>
          <w:rFonts w:ascii="Proba Pro" w:hAnsi="Proba Pro"/>
          <w:noProof/>
          <w:sz w:val="20"/>
          <w:szCs w:val="20"/>
        </w:rPr>
        <w:fldChar w:fldCharType="end"/>
      </w:r>
    </w:p>
    <w:p w14:paraId="54BD3235" w14:textId="1155CFDE"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28</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Mena na vyhodnotenie ponúk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_Toc526240653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18</w:t>
      </w:r>
      <w:r w:rsidRPr="003F068F">
        <w:rPr>
          <w:rFonts w:ascii="Proba Pro" w:hAnsi="Proba Pro"/>
          <w:noProof/>
          <w:sz w:val="20"/>
          <w:szCs w:val="20"/>
        </w:rPr>
        <w:fldChar w:fldCharType="end"/>
      </w:r>
    </w:p>
    <w:p w14:paraId="793BFAB6" w14:textId="619F41EF"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29</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Hodnotenie ponúk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_Toc526240654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18</w:t>
      </w:r>
      <w:r w:rsidRPr="003F068F">
        <w:rPr>
          <w:rFonts w:ascii="Proba Pro" w:hAnsi="Proba Pro"/>
          <w:noProof/>
          <w:sz w:val="20"/>
          <w:szCs w:val="20"/>
        </w:rPr>
        <w:fldChar w:fldCharType="end"/>
      </w:r>
    </w:p>
    <w:p w14:paraId="0D0E01B2" w14:textId="62DDFAE9"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Oddiel VI. Prijatie ponuky a</w:t>
      </w:r>
      <w:r w:rsidRPr="003F068F">
        <w:rPr>
          <w:rFonts w:ascii="Calibri" w:hAnsi="Calibri" w:cs="Calibri"/>
          <w:sz w:val="20"/>
          <w:szCs w:val="20"/>
        </w:rPr>
        <w:t> </w:t>
      </w:r>
      <w:r w:rsidRPr="003F068F">
        <w:rPr>
          <w:rFonts w:ascii="Proba Pro" w:hAnsi="Proba Pro"/>
          <w:sz w:val="20"/>
          <w:szCs w:val="20"/>
        </w:rPr>
        <w:t>uzavretie zmluvy</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_Toc526240655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18</w:t>
      </w:r>
      <w:r w:rsidRPr="003F068F">
        <w:rPr>
          <w:rFonts w:ascii="Proba Pro" w:hAnsi="Proba Pro"/>
          <w:sz w:val="20"/>
          <w:szCs w:val="20"/>
        </w:rPr>
        <w:fldChar w:fldCharType="end"/>
      </w:r>
    </w:p>
    <w:p w14:paraId="6D63BA97" w14:textId="32879AE8"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30</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Vyhodnotenie splnenia podmienok účasti úspešného uchádzača a informácia o</w:t>
      </w:r>
      <w:r w:rsidRPr="003F068F">
        <w:rPr>
          <w:rFonts w:ascii="Calibri" w:hAnsi="Calibri" w:cs="Calibri"/>
          <w:b/>
          <w:noProof/>
          <w:color w:val="008998"/>
          <w:sz w:val="20"/>
          <w:szCs w:val="20"/>
        </w:rPr>
        <w:t> </w:t>
      </w:r>
      <w:r w:rsidRPr="003F068F">
        <w:rPr>
          <w:rFonts w:ascii="Proba Pro" w:hAnsi="Proba Pro"/>
          <w:b/>
          <w:noProof/>
          <w:color w:val="008998"/>
          <w:sz w:val="20"/>
          <w:szCs w:val="20"/>
        </w:rPr>
        <w:t>v</w:t>
      </w:r>
      <w:r w:rsidRPr="003F068F">
        <w:rPr>
          <w:rFonts w:ascii="Proba Pro" w:hAnsi="Proba Pro" w:cs="Proba Pro"/>
          <w:b/>
          <w:noProof/>
          <w:color w:val="008998"/>
          <w:sz w:val="20"/>
          <w:szCs w:val="20"/>
        </w:rPr>
        <w:t>ý</w:t>
      </w:r>
      <w:r w:rsidRPr="003F068F">
        <w:rPr>
          <w:rFonts w:ascii="Proba Pro" w:hAnsi="Proba Pro"/>
          <w:b/>
          <w:noProof/>
          <w:color w:val="008998"/>
          <w:sz w:val="20"/>
          <w:szCs w:val="20"/>
        </w:rPr>
        <w:t>sledku hodnotenia pon</w:t>
      </w:r>
      <w:r w:rsidRPr="003F068F">
        <w:rPr>
          <w:rFonts w:ascii="Proba Pro" w:hAnsi="Proba Pro" w:cs="Proba Pro"/>
          <w:b/>
          <w:noProof/>
          <w:color w:val="008998"/>
          <w:sz w:val="20"/>
          <w:szCs w:val="20"/>
        </w:rPr>
        <w:t>ú</w:t>
      </w:r>
      <w:r w:rsidRPr="003F068F">
        <w:rPr>
          <w:rFonts w:ascii="Proba Pro" w:hAnsi="Proba Pro"/>
          <w:b/>
          <w:noProof/>
          <w:color w:val="008998"/>
          <w:sz w:val="20"/>
          <w:szCs w:val="20"/>
        </w:rPr>
        <w:t>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_Toc526240656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18</w:t>
      </w:r>
      <w:r w:rsidRPr="003F068F">
        <w:rPr>
          <w:rFonts w:ascii="Proba Pro" w:hAnsi="Proba Pro"/>
          <w:noProof/>
          <w:sz w:val="20"/>
          <w:szCs w:val="20"/>
        </w:rPr>
        <w:fldChar w:fldCharType="end"/>
      </w:r>
    </w:p>
    <w:p w14:paraId="25FA2426" w14:textId="70F4206F"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31</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Uzavretie zmluvy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_Toc526240657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19</w:t>
      </w:r>
      <w:r w:rsidRPr="003F068F">
        <w:rPr>
          <w:rFonts w:ascii="Proba Pro" w:hAnsi="Proba Pro"/>
          <w:noProof/>
          <w:sz w:val="20"/>
          <w:szCs w:val="20"/>
        </w:rPr>
        <w:fldChar w:fldCharType="end"/>
      </w:r>
    </w:p>
    <w:p w14:paraId="084991DC" w14:textId="71FB37DB"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ČASŤ B. Opis predmetu zákazky</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_Toc526240658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20</w:t>
      </w:r>
      <w:r w:rsidRPr="003F068F">
        <w:rPr>
          <w:rFonts w:ascii="Proba Pro" w:hAnsi="Proba Pro"/>
          <w:sz w:val="20"/>
          <w:szCs w:val="20"/>
        </w:rPr>
        <w:fldChar w:fldCharType="end"/>
      </w:r>
    </w:p>
    <w:p w14:paraId="096D666A" w14:textId="78E35070"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Súčasný stav a</w:t>
      </w:r>
      <w:r w:rsidRPr="003F068F">
        <w:rPr>
          <w:rFonts w:ascii="Calibri" w:hAnsi="Calibri" w:cs="Calibri"/>
          <w:b/>
          <w:noProof/>
          <w:color w:val="008998"/>
          <w:sz w:val="20"/>
          <w:szCs w:val="20"/>
        </w:rPr>
        <w:t> </w:t>
      </w:r>
      <w:r w:rsidRPr="003F068F">
        <w:rPr>
          <w:rFonts w:ascii="Proba Pro" w:hAnsi="Proba Pro"/>
          <w:b/>
          <w:noProof/>
          <w:color w:val="008998"/>
          <w:sz w:val="20"/>
          <w:szCs w:val="20"/>
        </w:rPr>
        <w:t>cieľový stav</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_Toc526240659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20</w:t>
      </w:r>
      <w:r w:rsidRPr="003F068F">
        <w:rPr>
          <w:rFonts w:ascii="Proba Pro" w:hAnsi="Proba Pro"/>
          <w:noProof/>
          <w:sz w:val="20"/>
          <w:szCs w:val="20"/>
        </w:rPr>
        <w:fldChar w:fldCharType="end"/>
      </w:r>
    </w:p>
    <w:p w14:paraId="44FE9A8B" w14:textId="1FE0BCB1"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Základný opis</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_Toc526240660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21</w:t>
      </w:r>
      <w:r w:rsidRPr="003F068F">
        <w:rPr>
          <w:rFonts w:ascii="Proba Pro" w:hAnsi="Proba Pro"/>
          <w:noProof/>
          <w:sz w:val="20"/>
          <w:szCs w:val="20"/>
        </w:rPr>
        <w:fldChar w:fldCharType="end"/>
      </w:r>
    </w:p>
    <w:p w14:paraId="767B9C83" w14:textId="612E70C8"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3</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Záruka a</w:t>
      </w:r>
      <w:r w:rsidRPr="003F068F">
        <w:rPr>
          <w:rFonts w:ascii="Calibri" w:hAnsi="Calibri" w:cs="Calibri"/>
          <w:b/>
          <w:noProof/>
          <w:color w:val="008998"/>
          <w:sz w:val="20"/>
          <w:szCs w:val="20"/>
        </w:rPr>
        <w:t> </w:t>
      </w:r>
      <w:r w:rsidRPr="003F068F">
        <w:rPr>
          <w:rFonts w:ascii="Proba Pro" w:hAnsi="Proba Pro"/>
          <w:b/>
          <w:noProof/>
          <w:color w:val="008998"/>
          <w:sz w:val="20"/>
          <w:szCs w:val="20"/>
        </w:rPr>
        <w:t>servisn</w:t>
      </w:r>
      <w:r w:rsidRPr="003F068F">
        <w:rPr>
          <w:rFonts w:ascii="Proba Pro" w:hAnsi="Proba Pro" w:cs="Proba Pro"/>
          <w:b/>
          <w:noProof/>
          <w:color w:val="008998"/>
          <w:sz w:val="20"/>
          <w:szCs w:val="20"/>
        </w:rPr>
        <w:t>é</w:t>
      </w:r>
      <w:r w:rsidRPr="003F068F">
        <w:rPr>
          <w:rFonts w:ascii="Proba Pro" w:hAnsi="Proba Pro"/>
          <w:b/>
          <w:noProof/>
          <w:color w:val="008998"/>
          <w:sz w:val="20"/>
          <w:szCs w:val="20"/>
        </w:rPr>
        <w:t xml:space="preserve"> podmienky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_Toc526240661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38</w:t>
      </w:r>
      <w:r w:rsidRPr="003F068F">
        <w:rPr>
          <w:rFonts w:ascii="Proba Pro" w:hAnsi="Proba Pro"/>
          <w:noProof/>
          <w:sz w:val="20"/>
          <w:szCs w:val="20"/>
        </w:rPr>
        <w:fldChar w:fldCharType="end"/>
      </w:r>
    </w:p>
    <w:p w14:paraId="7F303B82" w14:textId="1ACE0722"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4</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Miesto dodania predmetu zákazky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_Toc526240662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39</w:t>
      </w:r>
      <w:r w:rsidRPr="003F068F">
        <w:rPr>
          <w:rFonts w:ascii="Proba Pro" w:hAnsi="Proba Pro"/>
          <w:noProof/>
          <w:sz w:val="20"/>
          <w:szCs w:val="20"/>
        </w:rPr>
        <w:fldChar w:fldCharType="end"/>
      </w:r>
    </w:p>
    <w:p w14:paraId="7867D60C" w14:textId="72A8754B"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5</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Termín dodania predmetu zákazky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_Toc526240663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39</w:t>
      </w:r>
      <w:r w:rsidRPr="003F068F">
        <w:rPr>
          <w:rFonts w:ascii="Proba Pro" w:hAnsi="Proba Pro"/>
          <w:noProof/>
          <w:sz w:val="20"/>
          <w:szCs w:val="20"/>
        </w:rPr>
        <w:fldChar w:fldCharType="end"/>
      </w:r>
    </w:p>
    <w:p w14:paraId="428B72E2" w14:textId="536C9F97"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6</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Ďalšie požiadavky na predmet zákazky a</w:t>
      </w:r>
      <w:r w:rsidRPr="003F068F">
        <w:rPr>
          <w:rFonts w:ascii="Calibri" w:hAnsi="Calibri" w:cs="Calibri"/>
          <w:b/>
          <w:noProof/>
          <w:color w:val="008998"/>
          <w:sz w:val="20"/>
          <w:szCs w:val="20"/>
        </w:rPr>
        <w:t> </w:t>
      </w:r>
      <w:r w:rsidRPr="003F068F">
        <w:rPr>
          <w:rFonts w:ascii="Proba Pro" w:hAnsi="Proba Pro"/>
          <w:b/>
          <w:noProof/>
          <w:color w:val="008998"/>
          <w:sz w:val="20"/>
          <w:szCs w:val="20"/>
        </w:rPr>
        <w:t>s</w:t>
      </w:r>
      <w:r w:rsidRPr="003F068F">
        <w:rPr>
          <w:rFonts w:ascii="Proba Pro" w:hAnsi="Proba Pro" w:cs="Proba Pro"/>
          <w:b/>
          <w:noProof/>
          <w:color w:val="008998"/>
          <w:sz w:val="20"/>
          <w:szCs w:val="20"/>
        </w:rPr>
        <w:t>ú</w:t>
      </w:r>
      <w:r w:rsidRPr="003F068F">
        <w:rPr>
          <w:rFonts w:ascii="Proba Pro" w:hAnsi="Proba Pro"/>
          <w:b/>
          <w:noProof/>
          <w:color w:val="008998"/>
          <w:sz w:val="20"/>
          <w:szCs w:val="20"/>
        </w:rPr>
        <w:t>visiace slu</w:t>
      </w:r>
      <w:r w:rsidRPr="003F068F">
        <w:rPr>
          <w:rFonts w:ascii="Proba Pro" w:hAnsi="Proba Pro" w:cs="Proba Pro"/>
          <w:b/>
          <w:noProof/>
          <w:color w:val="008998"/>
          <w:sz w:val="20"/>
          <w:szCs w:val="20"/>
        </w:rPr>
        <w:t>ž</w:t>
      </w:r>
      <w:r w:rsidRPr="003F068F">
        <w:rPr>
          <w:rFonts w:ascii="Proba Pro" w:hAnsi="Proba Pro"/>
          <w:b/>
          <w:noProof/>
          <w:color w:val="008998"/>
          <w:sz w:val="20"/>
          <w:szCs w:val="20"/>
        </w:rPr>
        <w:t>by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_Toc526240664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39</w:t>
      </w:r>
      <w:r w:rsidRPr="003F068F">
        <w:rPr>
          <w:rFonts w:ascii="Proba Pro" w:hAnsi="Proba Pro"/>
          <w:noProof/>
          <w:sz w:val="20"/>
          <w:szCs w:val="20"/>
        </w:rPr>
        <w:fldChar w:fldCharType="end"/>
      </w:r>
    </w:p>
    <w:p w14:paraId="7AC330EC" w14:textId="5391B46A"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lastRenderedPageBreak/>
        <w:t>7</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Základný opis</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_Toc526240665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39</w:t>
      </w:r>
      <w:r w:rsidRPr="003F068F">
        <w:rPr>
          <w:rFonts w:ascii="Proba Pro" w:hAnsi="Proba Pro"/>
          <w:noProof/>
          <w:sz w:val="20"/>
          <w:szCs w:val="20"/>
        </w:rPr>
        <w:fldChar w:fldCharType="end"/>
      </w:r>
    </w:p>
    <w:p w14:paraId="2D38D25C" w14:textId="4E740A9E"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8</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Požadované technické (funkčné a</w:t>
      </w:r>
      <w:r w:rsidRPr="003F068F">
        <w:rPr>
          <w:rFonts w:ascii="Calibri" w:hAnsi="Calibri" w:cs="Calibri"/>
          <w:b/>
          <w:noProof/>
          <w:color w:val="008998"/>
          <w:sz w:val="20"/>
          <w:szCs w:val="20"/>
        </w:rPr>
        <w:t> </w:t>
      </w:r>
      <w:r w:rsidRPr="003F068F">
        <w:rPr>
          <w:rFonts w:ascii="Proba Pro" w:hAnsi="Proba Pro"/>
          <w:b/>
          <w:noProof/>
          <w:color w:val="008998"/>
          <w:sz w:val="20"/>
          <w:szCs w:val="20"/>
        </w:rPr>
        <w:t>v</w:t>
      </w:r>
      <w:r w:rsidRPr="003F068F">
        <w:rPr>
          <w:rFonts w:ascii="Proba Pro" w:hAnsi="Proba Pro" w:cs="Proba Pro"/>
          <w:b/>
          <w:noProof/>
          <w:color w:val="008998"/>
          <w:sz w:val="20"/>
          <w:szCs w:val="20"/>
        </w:rPr>
        <w:t>ý</w:t>
      </w:r>
      <w:r w:rsidRPr="003F068F">
        <w:rPr>
          <w:rFonts w:ascii="Proba Pro" w:hAnsi="Proba Pro"/>
          <w:b/>
          <w:noProof/>
          <w:color w:val="008998"/>
          <w:sz w:val="20"/>
          <w:szCs w:val="20"/>
        </w:rPr>
        <w:t>konnostn</w:t>
      </w:r>
      <w:r w:rsidRPr="003F068F">
        <w:rPr>
          <w:rFonts w:ascii="Proba Pro" w:hAnsi="Proba Pro" w:cs="Proba Pro"/>
          <w:b/>
          <w:noProof/>
          <w:color w:val="008998"/>
          <w:sz w:val="20"/>
          <w:szCs w:val="20"/>
        </w:rPr>
        <w:t>é</w:t>
      </w:r>
      <w:r w:rsidRPr="003F068F">
        <w:rPr>
          <w:rFonts w:ascii="Proba Pro" w:hAnsi="Proba Pro"/>
          <w:b/>
          <w:noProof/>
          <w:color w:val="008998"/>
          <w:sz w:val="20"/>
          <w:szCs w:val="20"/>
        </w:rPr>
        <w:t>) parametre a</w:t>
      </w:r>
      <w:r w:rsidRPr="003F068F">
        <w:rPr>
          <w:rFonts w:ascii="Calibri" w:hAnsi="Calibri" w:cs="Calibri"/>
          <w:b/>
          <w:noProof/>
          <w:color w:val="008998"/>
          <w:sz w:val="20"/>
          <w:szCs w:val="20"/>
        </w:rPr>
        <w:t> </w:t>
      </w:r>
      <w:r w:rsidRPr="003F068F">
        <w:rPr>
          <w:rFonts w:ascii="Proba Pro" w:hAnsi="Proba Pro"/>
          <w:b/>
          <w:noProof/>
          <w:color w:val="008998"/>
          <w:sz w:val="20"/>
          <w:szCs w:val="20"/>
        </w:rPr>
        <w:t>súvisiace charakteristiky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_Toc526240666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40</w:t>
      </w:r>
      <w:r w:rsidRPr="003F068F">
        <w:rPr>
          <w:rFonts w:ascii="Proba Pro" w:hAnsi="Proba Pro"/>
          <w:noProof/>
          <w:sz w:val="20"/>
          <w:szCs w:val="20"/>
        </w:rPr>
        <w:fldChar w:fldCharType="end"/>
      </w:r>
    </w:p>
    <w:p w14:paraId="77EADA60" w14:textId="3C280007"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9</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Záruka a</w:t>
      </w:r>
      <w:r w:rsidRPr="003F068F">
        <w:rPr>
          <w:rFonts w:ascii="Calibri" w:hAnsi="Calibri" w:cs="Calibri"/>
          <w:b/>
          <w:noProof/>
          <w:color w:val="008998"/>
          <w:sz w:val="20"/>
          <w:szCs w:val="20"/>
        </w:rPr>
        <w:t> </w:t>
      </w:r>
      <w:r w:rsidRPr="003F068F">
        <w:rPr>
          <w:rFonts w:ascii="Proba Pro" w:hAnsi="Proba Pro"/>
          <w:b/>
          <w:noProof/>
          <w:color w:val="008998"/>
          <w:sz w:val="20"/>
          <w:szCs w:val="20"/>
        </w:rPr>
        <w:t>servisn</w:t>
      </w:r>
      <w:r w:rsidRPr="003F068F">
        <w:rPr>
          <w:rFonts w:ascii="Proba Pro" w:hAnsi="Proba Pro" w:cs="Proba Pro"/>
          <w:b/>
          <w:noProof/>
          <w:color w:val="008998"/>
          <w:sz w:val="20"/>
          <w:szCs w:val="20"/>
        </w:rPr>
        <w:t>é</w:t>
      </w:r>
      <w:r w:rsidRPr="003F068F">
        <w:rPr>
          <w:rFonts w:ascii="Proba Pro" w:hAnsi="Proba Pro"/>
          <w:b/>
          <w:noProof/>
          <w:color w:val="008998"/>
          <w:sz w:val="20"/>
          <w:szCs w:val="20"/>
        </w:rPr>
        <w:t xml:space="preserve"> podmienky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_Toc526240667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45</w:t>
      </w:r>
      <w:r w:rsidRPr="003F068F">
        <w:rPr>
          <w:rFonts w:ascii="Proba Pro" w:hAnsi="Proba Pro"/>
          <w:noProof/>
          <w:sz w:val="20"/>
          <w:szCs w:val="20"/>
        </w:rPr>
        <w:fldChar w:fldCharType="end"/>
      </w:r>
    </w:p>
    <w:p w14:paraId="07C8959B" w14:textId="307F4B05"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10</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Miesto dodania predmetu zákazky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_Toc526240668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45</w:t>
      </w:r>
      <w:r w:rsidRPr="003F068F">
        <w:rPr>
          <w:rFonts w:ascii="Proba Pro" w:hAnsi="Proba Pro"/>
          <w:noProof/>
          <w:sz w:val="20"/>
          <w:szCs w:val="20"/>
        </w:rPr>
        <w:fldChar w:fldCharType="end"/>
      </w:r>
    </w:p>
    <w:p w14:paraId="3520112F" w14:textId="2767E1BD"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11</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Termín dodania predmetu zákazky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_Toc526240669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45</w:t>
      </w:r>
      <w:r w:rsidRPr="003F068F">
        <w:rPr>
          <w:rFonts w:ascii="Proba Pro" w:hAnsi="Proba Pro"/>
          <w:noProof/>
          <w:sz w:val="20"/>
          <w:szCs w:val="20"/>
        </w:rPr>
        <w:fldChar w:fldCharType="end"/>
      </w:r>
    </w:p>
    <w:p w14:paraId="2A40028E" w14:textId="759AFC0C"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12</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Ďalšie požiadavky na predmet zákazky a</w:t>
      </w:r>
      <w:r w:rsidRPr="003F068F">
        <w:rPr>
          <w:rFonts w:ascii="Calibri" w:hAnsi="Calibri" w:cs="Calibri"/>
          <w:b/>
          <w:noProof/>
          <w:color w:val="008998"/>
          <w:sz w:val="20"/>
          <w:szCs w:val="20"/>
        </w:rPr>
        <w:t> </w:t>
      </w:r>
      <w:r w:rsidRPr="003F068F">
        <w:rPr>
          <w:rFonts w:ascii="Proba Pro" w:hAnsi="Proba Pro"/>
          <w:b/>
          <w:noProof/>
          <w:color w:val="008998"/>
          <w:sz w:val="20"/>
          <w:szCs w:val="20"/>
        </w:rPr>
        <w:t>s</w:t>
      </w:r>
      <w:r w:rsidRPr="003F068F">
        <w:rPr>
          <w:rFonts w:ascii="Proba Pro" w:hAnsi="Proba Pro" w:cs="Proba Pro"/>
          <w:b/>
          <w:noProof/>
          <w:color w:val="008998"/>
          <w:sz w:val="20"/>
          <w:szCs w:val="20"/>
        </w:rPr>
        <w:t>ú</w:t>
      </w:r>
      <w:r w:rsidRPr="003F068F">
        <w:rPr>
          <w:rFonts w:ascii="Proba Pro" w:hAnsi="Proba Pro"/>
          <w:b/>
          <w:noProof/>
          <w:color w:val="008998"/>
          <w:sz w:val="20"/>
          <w:szCs w:val="20"/>
        </w:rPr>
        <w:t>visiace slu</w:t>
      </w:r>
      <w:r w:rsidRPr="003F068F">
        <w:rPr>
          <w:rFonts w:ascii="Proba Pro" w:hAnsi="Proba Pro" w:cs="Proba Pro"/>
          <w:b/>
          <w:noProof/>
          <w:color w:val="008998"/>
          <w:sz w:val="20"/>
          <w:szCs w:val="20"/>
        </w:rPr>
        <w:t>ž</w:t>
      </w:r>
      <w:r w:rsidRPr="003F068F">
        <w:rPr>
          <w:rFonts w:ascii="Proba Pro" w:hAnsi="Proba Pro"/>
          <w:b/>
          <w:noProof/>
          <w:color w:val="008998"/>
          <w:sz w:val="20"/>
          <w:szCs w:val="20"/>
        </w:rPr>
        <w:t>by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_Toc526240670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45</w:t>
      </w:r>
      <w:r w:rsidRPr="003F068F">
        <w:rPr>
          <w:rFonts w:ascii="Proba Pro" w:hAnsi="Proba Pro"/>
          <w:noProof/>
          <w:sz w:val="20"/>
          <w:szCs w:val="20"/>
        </w:rPr>
        <w:fldChar w:fldCharType="end"/>
      </w:r>
    </w:p>
    <w:p w14:paraId="74AECA30" w14:textId="0814A153"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ČASŤ C. Spôsob určenia ceny</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_Toc526240671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46</w:t>
      </w:r>
      <w:r w:rsidRPr="003F068F">
        <w:rPr>
          <w:rFonts w:ascii="Proba Pro" w:hAnsi="Proba Pro"/>
          <w:sz w:val="20"/>
          <w:szCs w:val="20"/>
        </w:rPr>
        <w:fldChar w:fldCharType="end"/>
      </w:r>
    </w:p>
    <w:p w14:paraId="708F9403" w14:textId="3F882432"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Stanovenie ceny za predmet zákazky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_Toc526240672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46</w:t>
      </w:r>
      <w:r w:rsidRPr="003F068F">
        <w:rPr>
          <w:rFonts w:ascii="Proba Pro" w:hAnsi="Proba Pro"/>
          <w:noProof/>
          <w:sz w:val="20"/>
          <w:szCs w:val="20"/>
        </w:rPr>
        <w:fldChar w:fldCharType="end"/>
      </w:r>
    </w:p>
    <w:p w14:paraId="4F2E2B9A" w14:textId="219D3D22"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Predloženie ceny za predmet zákazky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_Toc526240673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46</w:t>
      </w:r>
      <w:r w:rsidRPr="003F068F">
        <w:rPr>
          <w:rFonts w:ascii="Proba Pro" w:hAnsi="Proba Pro"/>
          <w:noProof/>
          <w:sz w:val="20"/>
          <w:szCs w:val="20"/>
        </w:rPr>
        <w:fldChar w:fldCharType="end"/>
      </w:r>
    </w:p>
    <w:p w14:paraId="394B9E2B" w14:textId="78680EB7"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ČASŤ D. Podmienky účasti uchádzačov</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_Toc526240674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48</w:t>
      </w:r>
      <w:r w:rsidRPr="003F068F">
        <w:rPr>
          <w:rFonts w:ascii="Proba Pro" w:hAnsi="Proba Pro"/>
          <w:sz w:val="20"/>
          <w:szCs w:val="20"/>
        </w:rPr>
        <w:fldChar w:fldCharType="end"/>
      </w:r>
    </w:p>
    <w:p w14:paraId="24FFAEB1" w14:textId="7A82EF18"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Osobné postavenie</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_Toc526240675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48</w:t>
      </w:r>
      <w:r w:rsidRPr="003F068F">
        <w:rPr>
          <w:rFonts w:ascii="Proba Pro" w:hAnsi="Proba Pro"/>
          <w:noProof/>
          <w:sz w:val="20"/>
          <w:szCs w:val="20"/>
        </w:rPr>
        <w:fldChar w:fldCharType="end"/>
      </w:r>
    </w:p>
    <w:p w14:paraId="7FDD7252" w14:textId="79FABB22"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Technická a</w:t>
      </w:r>
      <w:r w:rsidRPr="003F068F">
        <w:rPr>
          <w:rFonts w:ascii="Calibri" w:hAnsi="Calibri" w:cs="Calibri"/>
          <w:b/>
          <w:noProof/>
          <w:color w:val="008998"/>
          <w:sz w:val="20"/>
          <w:szCs w:val="20"/>
        </w:rPr>
        <w:t> </w:t>
      </w:r>
      <w:r w:rsidRPr="003F068F">
        <w:rPr>
          <w:rFonts w:ascii="Proba Pro" w:hAnsi="Proba Pro"/>
          <w:b/>
          <w:noProof/>
          <w:color w:val="008998"/>
          <w:sz w:val="20"/>
          <w:szCs w:val="20"/>
        </w:rPr>
        <w:t>odborná spôsobilosť</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_Toc526240676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48</w:t>
      </w:r>
      <w:r w:rsidRPr="003F068F">
        <w:rPr>
          <w:rFonts w:ascii="Proba Pro" w:hAnsi="Proba Pro"/>
          <w:noProof/>
          <w:sz w:val="20"/>
          <w:szCs w:val="20"/>
        </w:rPr>
        <w:fldChar w:fldCharType="end"/>
      </w:r>
    </w:p>
    <w:p w14:paraId="6D77B291" w14:textId="489E02AD"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ČASŤ E. Obchodné podmienky</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_Toc526240677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51</w:t>
      </w:r>
      <w:r w:rsidRPr="003F068F">
        <w:rPr>
          <w:rFonts w:ascii="Proba Pro" w:hAnsi="Proba Pro"/>
          <w:sz w:val="20"/>
          <w:szCs w:val="20"/>
        </w:rPr>
        <w:fldChar w:fldCharType="end"/>
      </w:r>
    </w:p>
    <w:p w14:paraId="240A4B68" w14:textId="3CADC139"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3</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Podmienky uzatvorenia zmluvy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_Toc526240678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51</w:t>
      </w:r>
      <w:r w:rsidRPr="003F068F">
        <w:rPr>
          <w:rFonts w:ascii="Proba Pro" w:hAnsi="Proba Pro"/>
          <w:noProof/>
          <w:sz w:val="20"/>
          <w:szCs w:val="20"/>
        </w:rPr>
        <w:fldChar w:fldCharType="end"/>
      </w:r>
    </w:p>
    <w:p w14:paraId="39FB8975" w14:textId="2CCCDD99"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4</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Vzor zmluvy</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_Toc526240679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51</w:t>
      </w:r>
      <w:r w:rsidRPr="003F068F">
        <w:rPr>
          <w:rFonts w:ascii="Proba Pro" w:hAnsi="Proba Pro"/>
          <w:noProof/>
          <w:sz w:val="20"/>
          <w:szCs w:val="20"/>
        </w:rPr>
        <w:fldChar w:fldCharType="end"/>
      </w:r>
    </w:p>
    <w:p w14:paraId="01D51B95" w14:textId="0C8E4D1F"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Časť F. Kritéria hodnotenia ponúk</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_Toc526240680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92</w:t>
      </w:r>
      <w:r w:rsidRPr="003F068F">
        <w:rPr>
          <w:rFonts w:ascii="Proba Pro" w:hAnsi="Proba Pro"/>
          <w:sz w:val="20"/>
          <w:szCs w:val="20"/>
        </w:rPr>
        <w:fldChar w:fldCharType="end"/>
      </w:r>
    </w:p>
    <w:p w14:paraId="678FE0F1" w14:textId="16C65380"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1</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Kritérium na hodnotenie ponúk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_Toc526240681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92</w:t>
      </w:r>
      <w:r w:rsidRPr="003F068F">
        <w:rPr>
          <w:rFonts w:ascii="Proba Pro" w:hAnsi="Proba Pro"/>
          <w:noProof/>
          <w:sz w:val="20"/>
          <w:szCs w:val="20"/>
        </w:rPr>
        <w:fldChar w:fldCharType="end"/>
      </w:r>
    </w:p>
    <w:p w14:paraId="15B57824" w14:textId="25F7CF37" w:rsidR="003F068F" w:rsidRPr="003F068F" w:rsidRDefault="003F068F">
      <w:pPr>
        <w:pStyle w:val="Obsah2"/>
        <w:rPr>
          <w:rFonts w:ascii="Proba Pro" w:eastAsiaTheme="minorEastAsia" w:hAnsi="Proba Pro"/>
          <w:noProof/>
          <w:color w:val="auto"/>
          <w:sz w:val="20"/>
          <w:szCs w:val="20"/>
          <w:lang w:eastAsia="sk-SK"/>
        </w:rPr>
      </w:pPr>
      <w:r w:rsidRPr="003F068F">
        <w:rPr>
          <w:rFonts w:ascii="Proba Pro" w:hAnsi="Proba Pro"/>
          <w:b/>
          <w:noProof/>
          <w:color w:val="008998"/>
          <w:sz w:val="20"/>
          <w:szCs w:val="20"/>
        </w:rPr>
        <w:t>2</w:t>
      </w:r>
      <w:r w:rsidRPr="003F068F">
        <w:rPr>
          <w:rFonts w:ascii="Proba Pro" w:eastAsiaTheme="minorEastAsia" w:hAnsi="Proba Pro"/>
          <w:noProof/>
          <w:color w:val="auto"/>
          <w:sz w:val="20"/>
          <w:szCs w:val="20"/>
          <w:lang w:eastAsia="sk-SK"/>
        </w:rPr>
        <w:tab/>
      </w:r>
      <w:r w:rsidRPr="003F068F">
        <w:rPr>
          <w:rFonts w:ascii="Proba Pro" w:hAnsi="Proba Pro"/>
          <w:b/>
          <w:noProof/>
          <w:color w:val="008998"/>
          <w:sz w:val="20"/>
          <w:szCs w:val="20"/>
        </w:rPr>
        <w:t>Spôsob vyhodnotenia ponúk</w:t>
      </w:r>
      <w:r w:rsidRPr="003F068F">
        <w:rPr>
          <w:rFonts w:ascii="Proba Pro" w:hAnsi="Proba Pro"/>
          <w:noProof/>
          <w:sz w:val="20"/>
          <w:szCs w:val="20"/>
        </w:rPr>
        <w:tab/>
      </w:r>
      <w:r w:rsidRPr="003F068F">
        <w:rPr>
          <w:rFonts w:ascii="Proba Pro" w:hAnsi="Proba Pro"/>
          <w:noProof/>
          <w:sz w:val="20"/>
          <w:szCs w:val="20"/>
        </w:rPr>
        <w:fldChar w:fldCharType="begin"/>
      </w:r>
      <w:r w:rsidRPr="003F068F">
        <w:rPr>
          <w:rFonts w:ascii="Proba Pro" w:hAnsi="Proba Pro"/>
          <w:noProof/>
          <w:sz w:val="20"/>
          <w:szCs w:val="20"/>
        </w:rPr>
        <w:instrText xml:space="preserve"> PAGEREF _Toc526240682 \h </w:instrText>
      </w:r>
      <w:r w:rsidRPr="003F068F">
        <w:rPr>
          <w:rFonts w:ascii="Proba Pro" w:hAnsi="Proba Pro"/>
          <w:noProof/>
          <w:sz w:val="20"/>
          <w:szCs w:val="20"/>
        </w:rPr>
      </w:r>
      <w:r w:rsidRPr="003F068F">
        <w:rPr>
          <w:rFonts w:ascii="Proba Pro" w:hAnsi="Proba Pro"/>
          <w:noProof/>
          <w:sz w:val="20"/>
          <w:szCs w:val="20"/>
        </w:rPr>
        <w:fldChar w:fldCharType="separate"/>
      </w:r>
      <w:r w:rsidRPr="003F068F">
        <w:rPr>
          <w:rFonts w:ascii="Proba Pro" w:hAnsi="Proba Pro"/>
          <w:noProof/>
          <w:sz w:val="20"/>
          <w:szCs w:val="20"/>
        </w:rPr>
        <w:t>92</w:t>
      </w:r>
      <w:r w:rsidRPr="003F068F">
        <w:rPr>
          <w:rFonts w:ascii="Proba Pro" w:hAnsi="Proba Pro"/>
          <w:noProof/>
          <w:sz w:val="20"/>
          <w:szCs w:val="20"/>
        </w:rPr>
        <w:fldChar w:fldCharType="end"/>
      </w:r>
    </w:p>
    <w:p w14:paraId="6DCEA77C" w14:textId="2DE7A4F0"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Príloha č.1:</w:t>
      </w:r>
      <w:r w:rsidRPr="003F068F">
        <w:rPr>
          <w:rFonts w:ascii="Proba Pro" w:eastAsiaTheme="minorEastAsia" w:hAnsi="Proba Pro"/>
          <w:b w:val="0"/>
          <w:sz w:val="20"/>
          <w:szCs w:val="20"/>
          <w:lang w:eastAsia="sk-SK"/>
        </w:rPr>
        <w:tab/>
      </w:r>
      <w:r w:rsidRPr="003F068F">
        <w:rPr>
          <w:rFonts w:ascii="Proba Pro" w:hAnsi="Proba Pro"/>
          <w:sz w:val="20"/>
          <w:szCs w:val="20"/>
        </w:rPr>
        <w:t>Návrh uchádzača na plnenie kritéria (vzor)</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_Toc526240683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95</w:t>
      </w:r>
      <w:r w:rsidRPr="003F068F">
        <w:rPr>
          <w:rFonts w:ascii="Proba Pro" w:hAnsi="Proba Pro"/>
          <w:sz w:val="20"/>
          <w:szCs w:val="20"/>
        </w:rPr>
        <w:fldChar w:fldCharType="end"/>
      </w:r>
    </w:p>
    <w:p w14:paraId="2BFC38E8" w14:textId="13D10942"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Príloha č.2:</w:t>
      </w:r>
      <w:r w:rsidRPr="003F068F">
        <w:rPr>
          <w:rFonts w:ascii="Proba Pro" w:eastAsiaTheme="minorEastAsia" w:hAnsi="Proba Pro"/>
          <w:b w:val="0"/>
          <w:sz w:val="20"/>
          <w:szCs w:val="20"/>
          <w:lang w:eastAsia="sk-SK"/>
        </w:rPr>
        <w:tab/>
      </w:r>
      <w:r w:rsidRPr="003F068F">
        <w:rPr>
          <w:rFonts w:ascii="Proba Pro" w:hAnsi="Proba Pro"/>
          <w:sz w:val="20"/>
          <w:szCs w:val="20"/>
        </w:rPr>
        <w:t>Jednotný európsky dokument (JED) v</w:t>
      </w:r>
      <w:r w:rsidRPr="003F068F">
        <w:rPr>
          <w:rFonts w:ascii="Calibri" w:hAnsi="Calibri" w:cs="Calibri"/>
          <w:sz w:val="20"/>
          <w:szCs w:val="20"/>
        </w:rPr>
        <w:t> </w:t>
      </w:r>
      <w:r w:rsidRPr="003F068F">
        <w:rPr>
          <w:rFonts w:ascii="Proba Pro" w:hAnsi="Proba Pro"/>
          <w:sz w:val="20"/>
          <w:szCs w:val="20"/>
        </w:rPr>
        <w:t>zmysle § 39 ZVO</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_Toc526240684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97</w:t>
      </w:r>
      <w:r w:rsidRPr="003F068F">
        <w:rPr>
          <w:rFonts w:ascii="Proba Pro" w:hAnsi="Proba Pro"/>
          <w:sz w:val="20"/>
          <w:szCs w:val="20"/>
        </w:rPr>
        <w:fldChar w:fldCharType="end"/>
      </w:r>
    </w:p>
    <w:p w14:paraId="061FF5AD" w14:textId="1D63B55B" w:rsidR="003F068F" w:rsidRPr="003F068F" w:rsidRDefault="003F068F">
      <w:pPr>
        <w:pStyle w:val="Obsah1"/>
        <w:rPr>
          <w:rFonts w:ascii="Proba Pro" w:eastAsiaTheme="minorEastAsia" w:hAnsi="Proba Pro"/>
          <w:b w:val="0"/>
          <w:sz w:val="20"/>
          <w:szCs w:val="20"/>
          <w:lang w:eastAsia="sk-SK"/>
        </w:rPr>
      </w:pPr>
      <w:r w:rsidRPr="003F068F">
        <w:rPr>
          <w:rFonts w:ascii="Proba Pro" w:hAnsi="Proba Pro"/>
          <w:sz w:val="20"/>
          <w:szCs w:val="20"/>
        </w:rPr>
        <w:t>Príloha č.3:</w:t>
      </w:r>
      <w:r w:rsidRPr="003F068F">
        <w:rPr>
          <w:rFonts w:ascii="Proba Pro" w:eastAsiaTheme="minorEastAsia" w:hAnsi="Proba Pro"/>
          <w:b w:val="0"/>
          <w:sz w:val="20"/>
          <w:szCs w:val="20"/>
          <w:lang w:eastAsia="sk-SK"/>
        </w:rPr>
        <w:tab/>
      </w:r>
      <w:r w:rsidRPr="003F068F">
        <w:rPr>
          <w:rFonts w:ascii="Proba Pro" w:hAnsi="Proba Pro"/>
          <w:sz w:val="20"/>
          <w:szCs w:val="20"/>
        </w:rPr>
        <w:t>Čestné vyhlásenie o</w:t>
      </w:r>
      <w:r w:rsidRPr="003F068F">
        <w:rPr>
          <w:rFonts w:ascii="Calibri" w:hAnsi="Calibri" w:cs="Calibri"/>
          <w:sz w:val="20"/>
          <w:szCs w:val="20"/>
        </w:rPr>
        <w:t> </w:t>
      </w:r>
      <w:r w:rsidRPr="003F068F">
        <w:rPr>
          <w:rFonts w:ascii="Proba Pro" w:hAnsi="Proba Pro"/>
          <w:sz w:val="20"/>
          <w:szCs w:val="20"/>
        </w:rPr>
        <w:t>neprítomnosti konfliktu záujmov</w:t>
      </w:r>
      <w:r w:rsidRPr="003F068F">
        <w:rPr>
          <w:rFonts w:ascii="Proba Pro" w:hAnsi="Proba Pro"/>
          <w:sz w:val="20"/>
          <w:szCs w:val="20"/>
        </w:rPr>
        <w:tab/>
      </w:r>
      <w:r w:rsidRPr="003F068F">
        <w:rPr>
          <w:rFonts w:ascii="Proba Pro" w:hAnsi="Proba Pro"/>
          <w:sz w:val="20"/>
          <w:szCs w:val="20"/>
        </w:rPr>
        <w:fldChar w:fldCharType="begin"/>
      </w:r>
      <w:r w:rsidRPr="003F068F">
        <w:rPr>
          <w:rFonts w:ascii="Proba Pro" w:hAnsi="Proba Pro"/>
          <w:sz w:val="20"/>
          <w:szCs w:val="20"/>
        </w:rPr>
        <w:instrText xml:space="preserve"> PAGEREF _Toc526240685 \h </w:instrText>
      </w:r>
      <w:r w:rsidRPr="003F068F">
        <w:rPr>
          <w:rFonts w:ascii="Proba Pro" w:hAnsi="Proba Pro"/>
          <w:sz w:val="20"/>
          <w:szCs w:val="20"/>
        </w:rPr>
      </w:r>
      <w:r w:rsidRPr="003F068F">
        <w:rPr>
          <w:rFonts w:ascii="Proba Pro" w:hAnsi="Proba Pro"/>
          <w:sz w:val="20"/>
          <w:szCs w:val="20"/>
        </w:rPr>
        <w:fldChar w:fldCharType="separate"/>
      </w:r>
      <w:r w:rsidRPr="003F068F">
        <w:rPr>
          <w:rFonts w:ascii="Proba Pro" w:hAnsi="Proba Pro"/>
          <w:sz w:val="20"/>
          <w:szCs w:val="20"/>
        </w:rPr>
        <w:t>98</w:t>
      </w:r>
      <w:r w:rsidRPr="003F068F">
        <w:rPr>
          <w:rFonts w:ascii="Proba Pro" w:hAnsi="Proba Pro"/>
          <w:sz w:val="20"/>
          <w:szCs w:val="20"/>
        </w:rPr>
        <w:fldChar w:fldCharType="end"/>
      </w:r>
    </w:p>
    <w:p w14:paraId="6A7AAE8F" w14:textId="5A8DC22D" w:rsidR="00717202" w:rsidRPr="002C3283" w:rsidRDefault="004A58F0" w:rsidP="00525726">
      <w:pPr>
        <w:pStyle w:val="Obsah1"/>
        <w:jc w:val="both"/>
        <w:rPr>
          <w:noProof w:val="0"/>
        </w:rPr>
        <w:sectPr w:rsidR="00717202" w:rsidRPr="002C3283" w:rsidSect="00267B50">
          <w:headerReference w:type="default" r:id="rId11"/>
          <w:footerReference w:type="default" r:id="rId12"/>
          <w:pgSz w:w="11900" w:h="16840"/>
          <w:pgMar w:top="1417" w:right="1417" w:bottom="1417" w:left="1560" w:header="708" w:footer="708" w:gutter="0"/>
          <w:cols w:space="708"/>
          <w:docGrid w:linePitch="360"/>
        </w:sectPr>
      </w:pPr>
      <w:r w:rsidRPr="003F068F">
        <w:rPr>
          <w:rFonts w:ascii="Proba Pro" w:hAnsi="Proba Pro"/>
          <w:noProof w:val="0"/>
          <w:sz w:val="20"/>
          <w:szCs w:val="20"/>
        </w:rPr>
        <w:fldChar w:fldCharType="end"/>
      </w:r>
    </w:p>
    <w:p w14:paraId="50883813" w14:textId="77777777" w:rsidR="003F068F" w:rsidRPr="00500065" w:rsidRDefault="003F068F" w:rsidP="003F068F">
      <w:pPr>
        <w:pStyle w:val="SP1"/>
      </w:pPr>
      <w:bookmarkStart w:id="1" w:name="_Toc524701761"/>
      <w:r w:rsidRPr="00500065">
        <w:lastRenderedPageBreak/>
        <w:t>ČASŤ A. Pokyny pre uchádzačov</w:t>
      </w:r>
      <w:bookmarkEnd w:id="1"/>
    </w:p>
    <w:p w14:paraId="393B0B56" w14:textId="5710DE27" w:rsidR="00122EE7" w:rsidRPr="002C3283" w:rsidRDefault="003F068F" w:rsidP="003F068F">
      <w:pPr>
        <w:pStyle w:val="SP2"/>
      </w:pPr>
      <w:bookmarkStart w:id="2" w:name="_Toc524701762"/>
      <w:r w:rsidRPr="00500065">
        <w:t>ODDIEL I. Všeobecné informácie</w:t>
      </w:r>
      <w:bookmarkEnd w:id="2"/>
    </w:p>
    <w:p w14:paraId="292EBE2E" w14:textId="43238E94" w:rsidR="00122EE7" w:rsidRPr="002C3283" w:rsidRDefault="00122EE7" w:rsidP="00525726">
      <w:pPr>
        <w:pStyle w:val="Nadpis2"/>
        <w:keepNext w:val="0"/>
        <w:keepLines w:val="0"/>
        <w:spacing w:before="0"/>
        <w:ind w:left="426" w:hanging="426"/>
        <w:jc w:val="both"/>
        <w:rPr>
          <w:b/>
          <w:color w:val="008998"/>
          <w:sz w:val="20"/>
          <w:szCs w:val="20"/>
          <w:lang w:val="sk-SK"/>
        </w:rPr>
      </w:pPr>
      <w:bookmarkStart w:id="3" w:name="_Toc520748448"/>
      <w:bookmarkStart w:id="4" w:name="_Toc447725742"/>
      <w:bookmarkStart w:id="5" w:name="_Toc526240622"/>
      <w:r w:rsidRPr="002C3283">
        <w:rPr>
          <w:b/>
          <w:color w:val="008998"/>
          <w:sz w:val="20"/>
          <w:szCs w:val="20"/>
          <w:lang w:val="sk-SK"/>
        </w:rPr>
        <w:t xml:space="preserve">Identifikácia osoby podľa § 8 ods. </w:t>
      </w:r>
      <w:r w:rsidR="00AC6BB4" w:rsidRPr="002C3283">
        <w:rPr>
          <w:b/>
          <w:color w:val="008998"/>
          <w:sz w:val="20"/>
          <w:szCs w:val="20"/>
          <w:lang w:val="sk-SK"/>
        </w:rPr>
        <w:t>1</w:t>
      </w:r>
      <w:r w:rsidRPr="002C3283">
        <w:rPr>
          <w:b/>
          <w:color w:val="008998"/>
          <w:sz w:val="20"/>
          <w:szCs w:val="20"/>
          <w:lang w:val="sk-SK"/>
        </w:rPr>
        <w:t xml:space="preserve"> ZVO</w:t>
      </w:r>
      <w:bookmarkEnd w:id="3"/>
      <w:bookmarkEnd w:id="5"/>
      <w:r w:rsidRPr="002C3283">
        <w:rPr>
          <w:b/>
          <w:color w:val="008998"/>
          <w:sz w:val="20"/>
          <w:szCs w:val="20"/>
          <w:lang w:val="sk-SK"/>
        </w:rPr>
        <w:t xml:space="preserve"> </w:t>
      </w:r>
      <w:bookmarkEnd w:id="4"/>
    </w:p>
    <w:p w14:paraId="0142BFAF" w14:textId="77777777" w:rsidR="00122EE7" w:rsidRPr="002C3283" w:rsidRDefault="00122EE7" w:rsidP="00525726">
      <w:pPr>
        <w:pStyle w:val="Nadpis3"/>
        <w:keepNext w:val="0"/>
        <w:keepLines w:val="0"/>
        <w:numPr>
          <w:ilvl w:val="0"/>
          <w:numId w:val="0"/>
        </w:numPr>
        <w:ind w:left="-11"/>
        <w:jc w:val="both"/>
      </w:pPr>
    </w:p>
    <w:p w14:paraId="78C04F4C" w14:textId="77777777" w:rsidR="00122EE7" w:rsidRPr="002C3283" w:rsidRDefault="00122EE7" w:rsidP="00525726">
      <w:pPr>
        <w:autoSpaceDN w:val="0"/>
        <w:ind w:left="4320" w:hanging="4320"/>
        <w:jc w:val="both"/>
        <w:textAlignment w:val="baseline"/>
        <w:rPr>
          <w:rFonts w:ascii="Proba Pro" w:eastAsia="Times New Roman" w:hAnsi="Proba Pro" w:cs="Times New Roman"/>
          <w:color w:val="auto"/>
          <w:sz w:val="20"/>
          <w:szCs w:val="24"/>
          <w:lang w:eastAsia="sk-SK"/>
        </w:rPr>
      </w:pPr>
      <w:r w:rsidRPr="002C3283">
        <w:rPr>
          <w:rFonts w:ascii="Proba Pro" w:eastAsia="Times New Roman" w:hAnsi="Proba Pro" w:cs="Arial"/>
          <w:color w:val="auto"/>
          <w:sz w:val="20"/>
          <w:szCs w:val="20"/>
          <w:lang w:eastAsia="sk-SK"/>
        </w:rPr>
        <w:t>Názov:</w:t>
      </w:r>
      <w:r w:rsidRPr="002C3283">
        <w:rPr>
          <w:rFonts w:ascii="Proba Pro" w:eastAsia="Times New Roman" w:hAnsi="Proba Pro" w:cs="Arial"/>
          <w:color w:val="auto"/>
          <w:sz w:val="20"/>
          <w:szCs w:val="20"/>
          <w:lang w:eastAsia="sk-SK"/>
        </w:rPr>
        <w:tab/>
        <w:t>BJ Energy, s.r.o.</w:t>
      </w:r>
    </w:p>
    <w:p w14:paraId="04AF15B1" w14:textId="77777777" w:rsidR="00122EE7" w:rsidRPr="002C3283" w:rsidRDefault="00122EE7" w:rsidP="00525726">
      <w:pPr>
        <w:autoSpaceDN w:val="0"/>
        <w:ind w:left="4320" w:hanging="4320"/>
        <w:jc w:val="both"/>
        <w:textAlignment w:val="baseline"/>
        <w:rPr>
          <w:rFonts w:ascii="Proba Pro" w:eastAsia="Times New Roman" w:hAnsi="Proba Pro" w:cs="Times New Roman"/>
          <w:color w:val="auto"/>
          <w:sz w:val="20"/>
          <w:szCs w:val="20"/>
          <w:lang w:eastAsia="sk-SK"/>
        </w:rPr>
      </w:pPr>
      <w:r w:rsidRPr="002C3283">
        <w:rPr>
          <w:rFonts w:ascii="Proba Pro" w:eastAsia="Times New Roman" w:hAnsi="Proba Pro" w:cs="Arial"/>
          <w:color w:val="auto"/>
          <w:sz w:val="20"/>
          <w:szCs w:val="20"/>
          <w:lang w:eastAsia="sk-SK"/>
        </w:rPr>
        <w:t>Sídlo:</w:t>
      </w:r>
      <w:r w:rsidRPr="002C3283">
        <w:rPr>
          <w:rFonts w:ascii="Proba Pro" w:eastAsia="Times New Roman" w:hAnsi="Proba Pro" w:cs="Arial"/>
          <w:color w:val="auto"/>
          <w:sz w:val="20"/>
          <w:szCs w:val="20"/>
          <w:lang w:eastAsia="sk-SK"/>
        </w:rPr>
        <w:tab/>
        <w:t>Kamenná 9</w:t>
      </w:r>
      <w:r w:rsidRPr="002C3283">
        <w:rPr>
          <w:rFonts w:ascii="Proba Pro" w:eastAsia="Times New Roman" w:hAnsi="Proba Pro" w:cs="Times New Roman"/>
          <w:bCs/>
          <w:color w:val="auto"/>
          <w:sz w:val="20"/>
          <w:szCs w:val="20"/>
          <w:lang w:eastAsia="sk-SK"/>
        </w:rPr>
        <w:t>, 01 001 Žilina</w:t>
      </w:r>
      <w:r w:rsidRPr="002C3283">
        <w:rPr>
          <w:rFonts w:ascii="Calibri" w:eastAsia="Times New Roman" w:hAnsi="Calibri" w:cs="Calibri"/>
          <w:bCs/>
          <w:color w:val="auto"/>
          <w:sz w:val="20"/>
          <w:szCs w:val="20"/>
          <w:lang w:eastAsia="sk-SK"/>
        </w:rPr>
        <w:t> </w:t>
      </w:r>
    </w:p>
    <w:p w14:paraId="4BDFE8B6" w14:textId="77777777" w:rsidR="00122EE7" w:rsidRPr="002C3283" w:rsidRDefault="00122EE7" w:rsidP="00525726">
      <w:pPr>
        <w:autoSpaceDN w:val="0"/>
        <w:ind w:left="4320" w:hanging="4320"/>
        <w:jc w:val="both"/>
        <w:textAlignment w:val="baseline"/>
        <w:rPr>
          <w:rFonts w:ascii="Proba Pro" w:eastAsia="Times New Roman" w:hAnsi="Proba Pro" w:cs="Times New Roman"/>
          <w:bCs/>
          <w:color w:val="auto"/>
          <w:sz w:val="20"/>
          <w:szCs w:val="20"/>
          <w:lang w:eastAsia="sk-SK"/>
        </w:rPr>
      </w:pPr>
      <w:r w:rsidRPr="002C3283">
        <w:rPr>
          <w:rFonts w:ascii="Proba Pro" w:eastAsia="Times New Roman" w:hAnsi="Proba Pro" w:cs="Times New Roman"/>
          <w:color w:val="auto"/>
          <w:sz w:val="20"/>
          <w:szCs w:val="20"/>
          <w:lang w:eastAsia="sk-SK"/>
        </w:rPr>
        <w:t>Štatutárny orgán/štatutár:</w:t>
      </w:r>
      <w:r w:rsidRPr="002C3283">
        <w:rPr>
          <w:rFonts w:ascii="Proba Pro" w:eastAsia="Times New Roman" w:hAnsi="Proba Pro" w:cs="Times New Roman"/>
          <w:color w:val="auto"/>
          <w:sz w:val="20"/>
          <w:szCs w:val="20"/>
          <w:lang w:eastAsia="sk-SK"/>
        </w:rPr>
        <w:tab/>
      </w:r>
      <w:r w:rsidRPr="002C3283">
        <w:rPr>
          <w:rFonts w:ascii="Proba Pro" w:eastAsia="Times New Roman" w:hAnsi="Proba Pro" w:cs="Times New Roman"/>
          <w:bCs/>
          <w:color w:val="auto"/>
          <w:sz w:val="20"/>
          <w:szCs w:val="20"/>
          <w:lang w:eastAsia="sk-SK"/>
        </w:rPr>
        <w:t>Ing.</w:t>
      </w:r>
      <w:r w:rsidRPr="002C3283">
        <w:rPr>
          <w:rFonts w:ascii="Calibri" w:eastAsia="Times New Roman" w:hAnsi="Calibri" w:cs="Calibri"/>
          <w:bCs/>
          <w:color w:val="auto"/>
          <w:sz w:val="20"/>
          <w:szCs w:val="20"/>
          <w:lang w:eastAsia="sk-SK"/>
        </w:rPr>
        <w:t> </w:t>
      </w:r>
      <w:r w:rsidRPr="002C3283">
        <w:rPr>
          <w:rFonts w:ascii="Proba Pro" w:eastAsia="Times New Roman" w:hAnsi="Proba Pro" w:cs="Times New Roman"/>
          <w:bCs/>
          <w:color w:val="auto"/>
          <w:sz w:val="20"/>
          <w:szCs w:val="20"/>
          <w:lang w:eastAsia="sk-SK"/>
        </w:rPr>
        <w:t>Jozef Bubica, konateľ</w:t>
      </w:r>
    </w:p>
    <w:p w14:paraId="67EF7DE8" w14:textId="77777777" w:rsidR="00122EE7" w:rsidRPr="002C3283" w:rsidRDefault="00122EE7" w:rsidP="00525726">
      <w:pPr>
        <w:autoSpaceDN w:val="0"/>
        <w:ind w:left="4320" w:hanging="4320"/>
        <w:jc w:val="both"/>
        <w:textAlignment w:val="baseline"/>
        <w:rPr>
          <w:rFonts w:ascii="Proba Pro" w:eastAsia="Times New Roman" w:hAnsi="Proba Pro" w:cs="Times New Roman"/>
          <w:color w:val="auto"/>
          <w:sz w:val="20"/>
          <w:szCs w:val="24"/>
          <w:lang w:eastAsia="sk-SK"/>
        </w:rPr>
      </w:pPr>
      <w:r w:rsidRPr="002C3283">
        <w:rPr>
          <w:rFonts w:ascii="Proba Pro" w:eastAsia="Times New Roman" w:hAnsi="Proba Pro" w:cs="Arial"/>
          <w:color w:val="auto"/>
          <w:sz w:val="20"/>
          <w:szCs w:val="20"/>
          <w:lang w:eastAsia="sk-SK"/>
        </w:rPr>
        <w:t>IČO:</w:t>
      </w:r>
      <w:r w:rsidRPr="002C3283">
        <w:rPr>
          <w:rFonts w:ascii="Proba Pro" w:eastAsia="Times New Roman" w:hAnsi="Proba Pro" w:cs="Arial"/>
          <w:color w:val="auto"/>
          <w:sz w:val="20"/>
          <w:szCs w:val="20"/>
          <w:lang w:eastAsia="sk-SK"/>
        </w:rPr>
        <w:tab/>
      </w:r>
      <w:r w:rsidRPr="002C3283">
        <w:rPr>
          <w:rFonts w:ascii="Proba Pro" w:eastAsia="Times New Roman" w:hAnsi="Proba Pro" w:cs="Arial"/>
          <w:bCs/>
          <w:color w:val="000000"/>
          <w:sz w:val="20"/>
          <w:szCs w:val="20"/>
          <w:shd w:val="clear" w:color="auto" w:fill="FFFFFF"/>
          <w:lang w:eastAsia="sk-SK"/>
        </w:rPr>
        <w:t>44</w:t>
      </w:r>
      <w:r w:rsidRPr="002C3283">
        <w:rPr>
          <w:rFonts w:ascii="Calibri" w:eastAsia="Times New Roman" w:hAnsi="Calibri" w:cs="Calibri"/>
          <w:bCs/>
          <w:color w:val="000000"/>
          <w:sz w:val="20"/>
          <w:szCs w:val="20"/>
          <w:shd w:val="clear" w:color="auto" w:fill="FFFFFF"/>
          <w:lang w:eastAsia="sk-SK"/>
        </w:rPr>
        <w:t> </w:t>
      </w:r>
      <w:r w:rsidRPr="002C3283">
        <w:rPr>
          <w:rFonts w:ascii="Proba Pro" w:eastAsia="Times New Roman" w:hAnsi="Proba Pro" w:cs="Arial"/>
          <w:bCs/>
          <w:color w:val="000000"/>
          <w:sz w:val="20"/>
          <w:szCs w:val="20"/>
          <w:shd w:val="clear" w:color="auto" w:fill="FFFFFF"/>
          <w:lang w:eastAsia="sk-SK"/>
        </w:rPr>
        <w:t>174 217</w:t>
      </w:r>
    </w:p>
    <w:p w14:paraId="69BE2DC8" w14:textId="77777777" w:rsidR="00122EE7" w:rsidRPr="002C3283" w:rsidRDefault="00122EE7"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IČ DPH:</w:t>
      </w:r>
      <w:r w:rsidRPr="002C3283">
        <w:rPr>
          <w:rFonts w:ascii="Proba Pro" w:eastAsia="Times New Roman" w:hAnsi="Proba Pro" w:cs="Arial"/>
          <w:color w:val="auto"/>
          <w:sz w:val="20"/>
          <w:szCs w:val="20"/>
          <w:lang w:eastAsia="sk-SK"/>
        </w:rPr>
        <w:tab/>
        <w:t>SK2022632755</w:t>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r>
    </w:p>
    <w:p w14:paraId="3FEF3F34" w14:textId="1A15DD60" w:rsidR="00122EE7" w:rsidRPr="002C3283" w:rsidRDefault="00122EE7"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DIČ:</w:t>
      </w:r>
      <w:r w:rsidRPr="002C3283">
        <w:rPr>
          <w:rFonts w:ascii="Proba Pro" w:eastAsia="Times New Roman" w:hAnsi="Proba Pro" w:cs="Arial"/>
          <w:color w:val="auto"/>
          <w:sz w:val="20"/>
          <w:szCs w:val="20"/>
          <w:lang w:eastAsia="sk-SK"/>
        </w:rPr>
        <w:tab/>
      </w:r>
      <w:r w:rsidR="00857BFF" w:rsidRPr="002C3283">
        <w:rPr>
          <w:rFonts w:ascii="Proba Pro" w:eastAsia="Times New Roman" w:hAnsi="Proba Pro" w:cs="Arial"/>
          <w:color w:val="auto"/>
          <w:sz w:val="20"/>
          <w:szCs w:val="20"/>
          <w:lang w:eastAsia="sk-SK"/>
        </w:rPr>
        <w:t>2022632755</w:t>
      </w:r>
    </w:p>
    <w:p w14:paraId="585876CB" w14:textId="77777777" w:rsidR="00122EE7" w:rsidRPr="002C3283" w:rsidRDefault="00122EE7" w:rsidP="00525726">
      <w:pPr>
        <w:autoSpaceDN w:val="0"/>
        <w:ind w:left="4320" w:hanging="4320"/>
        <w:jc w:val="both"/>
        <w:textAlignment w:val="baseline"/>
        <w:rPr>
          <w:rFonts w:ascii="Proba Pro" w:eastAsia="Times New Roman" w:hAnsi="Proba Pro" w:cs="Times New Roman"/>
          <w:color w:val="auto"/>
          <w:sz w:val="20"/>
          <w:szCs w:val="24"/>
          <w:lang w:eastAsia="sk-SK"/>
        </w:rPr>
      </w:pPr>
      <w:r w:rsidRPr="002C3283">
        <w:rPr>
          <w:rFonts w:ascii="Proba Pro" w:eastAsia="Times New Roman" w:hAnsi="Proba Pro" w:cs="Arial"/>
          <w:color w:val="auto"/>
          <w:sz w:val="20"/>
          <w:szCs w:val="20"/>
          <w:lang w:eastAsia="sk-SK"/>
        </w:rPr>
        <w:t>Bankové spojenie:</w:t>
      </w:r>
      <w:r w:rsidRPr="002C3283">
        <w:rPr>
          <w:rFonts w:ascii="Proba Pro" w:eastAsia="Times New Roman" w:hAnsi="Proba Pro" w:cs="Arial"/>
          <w:color w:val="auto"/>
          <w:sz w:val="20"/>
          <w:szCs w:val="20"/>
          <w:lang w:eastAsia="sk-SK"/>
        </w:rPr>
        <w:tab/>
      </w:r>
      <w:bookmarkStart w:id="6" w:name="ROB_banka"/>
      <w:bookmarkEnd w:id="6"/>
      <w:r w:rsidRPr="002C3283">
        <w:rPr>
          <w:rFonts w:ascii="Proba Pro" w:eastAsia="Times New Roman" w:hAnsi="Proba Pro" w:cs="Arial"/>
          <w:color w:val="auto"/>
          <w:sz w:val="20"/>
          <w:szCs w:val="20"/>
          <w:lang w:eastAsia="sk-SK"/>
        </w:rPr>
        <w:t>FIO a.s.</w:t>
      </w:r>
    </w:p>
    <w:p w14:paraId="54D23FD5" w14:textId="77777777" w:rsidR="00122EE7" w:rsidRPr="002C3283" w:rsidRDefault="00122EE7" w:rsidP="00525726">
      <w:pPr>
        <w:autoSpaceDN w:val="0"/>
        <w:ind w:left="4320" w:hanging="4320"/>
        <w:jc w:val="both"/>
        <w:textAlignment w:val="baseline"/>
        <w:rPr>
          <w:rFonts w:ascii="Proba Pro" w:eastAsia="Times New Roman" w:hAnsi="Proba Pro" w:cs="Times New Roman"/>
          <w:color w:val="auto"/>
          <w:sz w:val="20"/>
          <w:szCs w:val="24"/>
          <w:lang w:eastAsia="sk-SK"/>
        </w:rPr>
      </w:pPr>
      <w:r w:rsidRPr="002C3283">
        <w:rPr>
          <w:rFonts w:ascii="Proba Pro" w:eastAsia="Times New Roman" w:hAnsi="Proba Pro" w:cs="Arial"/>
          <w:color w:val="auto"/>
          <w:sz w:val="20"/>
          <w:szCs w:val="20"/>
          <w:lang w:eastAsia="sk-SK"/>
        </w:rPr>
        <w:t>Číslo účtu:</w:t>
      </w:r>
      <w:bookmarkStart w:id="7" w:name="ROB_ucet"/>
      <w:bookmarkEnd w:id="7"/>
      <w:r w:rsidRPr="002C3283">
        <w:rPr>
          <w:rFonts w:ascii="Proba Pro" w:eastAsia="Times New Roman" w:hAnsi="Proba Pro" w:cs="Arial"/>
          <w:color w:val="auto"/>
          <w:sz w:val="20"/>
          <w:szCs w:val="20"/>
          <w:lang w:eastAsia="sk-SK"/>
        </w:rPr>
        <w:tab/>
        <w:t>SK478330000002201027508</w:t>
      </w:r>
    </w:p>
    <w:p w14:paraId="20E7B269" w14:textId="77777777" w:rsidR="00122EE7" w:rsidRPr="002C3283" w:rsidRDefault="00122EE7" w:rsidP="00525726">
      <w:pPr>
        <w:autoSpaceDN w:val="0"/>
        <w:ind w:left="4320" w:hanging="4320"/>
        <w:jc w:val="both"/>
        <w:textAlignment w:val="baseline"/>
        <w:rPr>
          <w:rFonts w:ascii="Proba Pro" w:eastAsia="Times New Roman" w:hAnsi="Proba Pro" w:cs="Times New Roman"/>
          <w:color w:val="auto"/>
          <w:sz w:val="20"/>
          <w:szCs w:val="24"/>
          <w:lang w:eastAsia="sk-SK"/>
        </w:rPr>
      </w:pPr>
      <w:r w:rsidRPr="002C3283">
        <w:rPr>
          <w:rFonts w:ascii="Proba Pro" w:eastAsia="Times New Roman" w:hAnsi="Proba Pro" w:cs="Arial"/>
          <w:color w:val="auto"/>
          <w:sz w:val="20"/>
          <w:szCs w:val="20"/>
          <w:lang w:eastAsia="sk-SK"/>
        </w:rPr>
        <w:t>zapísaný:</w:t>
      </w:r>
      <w:r w:rsidRPr="002C3283">
        <w:rPr>
          <w:rFonts w:ascii="Proba Pro" w:eastAsia="Times New Roman" w:hAnsi="Proba Pro" w:cs="Arial"/>
          <w:color w:val="auto"/>
          <w:sz w:val="20"/>
          <w:szCs w:val="20"/>
          <w:lang w:eastAsia="sk-SK"/>
        </w:rPr>
        <w:tab/>
        <w:t>v</w:t>
      </w:r>
      <w:r w:rsidRPr="002C3283">
        <w:rPr>
          <w:rFonts w:ascii="Calibri" w:eastAsia="Times New Roman" w:hAnsi="Calibri" w:cs="Calibri"/>
          <w:color w:val="auto"/>
          <w:sz w:val="20"/>
          <w:szCs w:val="20"/>
          <w:lang w:eastAsia="sk-SK"/>
        </w:rPr>
        <w:t> </w:t>
      </w:r>
      <w:r w:rsidRPr="002C3283">
        <w:rPr>
          <w:rFonts w:ascii="Proba Pro" w:eastAsia="Times New Roman" w:hAnsi="Proba Pro" w:cs="Arial"/>
          <w:color w:val="auto"/>
          <w:sz w:val="20"/>
          <w:szCs w:val="20"/>
          <w:lang w:eastAsia="sk-SK"/>
        </w:rPr>
        <w:t>Obchodnom registri Okresn</w:t>
      </w:r>
      <w:r w:rsidRPr="002C3283">
        <w:rPr>
          <w:rFonts w:ascii="Proba Pro" w:eastAsia="Times New Roman" w:hAnsi="Proba Pro" w:cs="Proba Pro"/>
          <w:color w:val="auto"/>
          <w:sz w:val="20"/>
          <w:szCs w:val="20"/>
          <w:lang w:eastAsia="sk-SK"/>
        </w:rPr>
        <w:t>é</w:t>
      </w:r>
      <w:r w:rsidRPr="002C3283">
        <w:rPr>
          <w:rFonts w:ascii="Proba Pro" w:eastAsia="Times New Roman" w:hAnsi="Proba Pro" w:cs="Arial"/>
          <w:color w:val="auto"/>
          <w:sz w:val="20"/>
          <w:szCs w:val="20"/>
          <w:lang w:eastAsia="sk-SK"/>
        </w:rPr>
        <w:t>ho s</w:t>
      </w:r>
      <w:r w:rsidRPr="002C3283">
        <w:rPr>
          <w:rFonts w:ascii="Proba Pro" w:eastAsia="Times New Roman" w:hAnsi="Proba Pro" w:cs="Proba Pro"/>
          <w:color w:val="auto"/>
          <w:sz w:val="20"/>
          <w:szCs w:val="20"/>
          <w:lang w:eastAsia="sk-SK"/>
        </w:rPr>
        <w:t>ú</w:t>
      </w:r>
      <w:r w:rsidRPr="002C3283">
        <w:rPr>
          <w:rFonts w:ascii="Proba Pro" w:eastAsia="Times New Roman" w:hAnsi="Proba Pro" w:cs="Arial"/>
          <w:color w:val="auto"/>
          <w:sz w:val="20"/>
          <w:szCs w:val="20"/>
          <w:lang w:eastAsia="sk-SK"/>
        </w:rPr>
        <w:t>du Žilina, oddiel: Sro, vlo</w:t>
      </w:r>
      <w:r w:rsidRPr="002C3283">
        <w:rPr>
          <w:rFonts w:ascii="Proba Pro" w:eastAsia="Times New Roman" w:hAnsi="Proba Pro" w:cs="Proba Pro"/>
          <w:color w:val="auto"/>
          <w:sz w:val="20"/>
          <w:szCs w:val="20"/>
          <w:lang w:eastAsia="sk-SK"/>
        </w:rPr>
        <w:t>ž</w:t>
      </w:r>
      <w:r w:rsidRPr="002C3283">
        <w:rPr>
          <w:rFonts w:ascii="Proba Pro" w:eastAsia="Times New Roman" w:hAnsi="Proba Pro" w:cs="Arial"/>
          <w:color w:val="auto"/>
          <w:sz w:val="20"/>
          <w:szCs w:val="20"/>
          <w:lang w:eastAsia="sk-SK"/>
        </w:rPr>
        <w:t xml:space="preserve">ka </w:t>
      </w:r>
      <w:r w:rsidRPr="002C3283">
        <w:rPr>
          <w:rFonts w:ascii="Proba Pro" w:eastAsia="Times New Roman" w:hAnsi="Proba Pro" w:cs="Proba Pro"/>
          <w:color w:val="auto"/>
          <w:sz w:val="20"/>
          <w:szCs w:val="20"/>
          <w:lang w:eastAsia="sk-SK"/>
        </w:rPr>
        <w:t>čí</w:t>
      </w:r>
      <w:r w:rsidRPr="002C3283">
        <w:rPr>
          <w:rFonts w:ascii="Proba Pro" w:eastAsia="Times New Roman" w:hAnsi="Proba Pro" w:cs="Arial"/>
          <w:color w:val="auto"/>
          <w:sz w:val="20"/>
          <w:szCs w:val="20"/>
          <w:lang w:eastAsia="sk-SK"/>
        </w:rPr>
        <w:t xml:space="preserve">slo </w:t>
      </w:r>
      <w:r w:rsidRPr="002C3283">
        <w:rPr>
          <w:rFonts w:ascii="Proba Pro" w:eastAsia="Times New Roman" w:hAnsi="Proba Pro" w:cs="Arial"/>
          <w:bCs/>
          <w:color w:val="auto"/>
          <w:sz w:val="20"/>
          <w:szCs w:val="20"/>
          <w:lang w:eastAsia="sk-SK"/>
        </w:rPr>
        <w:t>20763/L</w:t>
      </w:r>
    </w:p>
    <w:p w14:paraId="73B42C6D" w14:textId="77777777" w:rsidR="00122EE7" w:rsidRPr="002C3283" w:rsidRDefault="00122EE7" w:rsidP="00525726">
      <w:pPr>
        <w:autoSpaceDN w:val="0"/>
        <w:ind w:left="4320" w:hanging="4320"/>
        <w:jc w:val="both"/>
        <w:textAlignment w:val="baseline"/>
        <w:rPr>
          <w:rFonts w:ascii="Proba Pro" w:eastAsia="Times New Roman" w:hAnsi="Proba Pro" w:cs="Times New Roman"/>
          <w:color w:val="auto"/>
          <w:sz w:val="20"/>
          <w:szCs w:val="24"/>
          <w:lang w:eastAsia="sk-SK"/>
        </w:rPr>
      </w:pPr>
      <w:r w:rsidRPr="002C3283">
        <w:rPr>
          <w:rFonts w:ascii="Proba Pro" w:eastAsia="Times New Roman" w:hAnsi="Proba Pro" w:cs="Arial"/>
          <w:color w:val="auto"/>
          <w:sz w:val="20"/>
          <w:szCs w:val="20"/>
          <w:lang w:eastAsia="sk-SK"/>
        </w:rPr>
        <w:t xml:space="preserve">Internetová adresa: </w:t>
      </w:r>
      <w:r w:rsidRPr="002C3283">
        <w:rPr>
          <w:rFonts w:ascii="Proba Pro" w:eastAsia="Times New Roman" w:hAnsi="Proba Pro" w:cs="Arial"/>
          <w:color w:val="auto"/>
          <w:sz w:val="20"/>
          <w:szCs w:val="20"/>
          <w:lang w:eastAsia="sk-SK"/>
        </w:rPr>
        <w:tab/>
      </w:r>
      <w:r w:rsidRPr="002C3283">
        <w:rPr>
          <w:rFonts w:ascii="Proba Pro" w:eastAsia="Times New Roman" w:hAnsi="Proba Pro" w:cs="Times New Roman"/>
          <w:color w:val="auto"/>
          <w:sz w:val="20"/>
          <w:szCs w:val="24"/>
          <w:lang w:eastAsia="sk-SK"/>
        </w:rPr>
        <w:t>www.cncrezanie.sk</w:t>
      </w:r>
    </w:p>
    <w:p w14:paraId="621939F9" w14:textId="77777777" w:rsidR="00122EE7" w:rsidRPr="002C3283" w:rsidRDefault="00122EE7" w:rsidP="00525726">
      <w:pPr>
        <w:pStyle w:val="Nadpis3"/>
        <w:keepNext w:val="0"/>
        <w:keepLines w:val="0"/>
        <w:numPr>
          <w:ilvl w:val="0"/>
          <w:numId w:val="0"/>
        </w:numPr>
        <w:ind w:left="-11"/>
        <w:jc w:val="both"/>
      </w:pPr>
    </w:p>
    <w:p w14:paraId="7CD1E057" w14:textId="77777777" w:rsidR="00122EE7" w:rsidRPr="002C3283" w:rsidRDefault="00122EE7" w:rsidP="00525726">
      <w:pPr>
        <w:pStyle w:val="Nadpis3"/>
        <w:keepNext w:val="0"/>
        <w:keepLines w:val="0"/>
        <w:numPr>
          <w:ilvl w:val="0"/>
          <w:numId w:val="0"/>
        </w:numPr>
        <w:ind w:left="-11"/>
        <w:jc w:val="both"/>
      </w:pPr>
      <w:r w:rsidRPr="002C3283">
        <w:t>(ďalej len „</w:t>
      </w:r>
      <w:r w:rsidRPr="002C3283">
        <w:rPr>
          <w:b/>
        </w:rPr>
        <w:t>verejný obstarávateľ</w:t>
      </w:r>
      <w:r w:rsidRPr="002C3283">
        <w:t>“)</w:t>
      </w:r>
    </w:p>
    <w:p w14:paraId="1A987679" w14:textId="77777777" w:rsidR="00122EE7" w:rsidRPr="002C3283" w:rsidRDefault="00122EE7" w:rsidP="00525726">
      <w:pPr>
        <w:pStyle w:val="Nadpis3"/>
        <w:keepNext w:val="0"/>
        <w:keepLines w:val="0"/>
        <w:numPr>
          <w:ilvl w:val="0"/>
          <w:numId w:val="0"/>
        </w:numPr>
        <w:ind w:left="-11"/>
        <w:jc w:val="both"/>
      </w:pPr>
    </w:p>
    <w:p w14:paraId="6605C603" w14:textId="77777777" w:rsidR="00122EE7" w:rsidRPr="002C3283" w:rsidRDefault="00122EE7" w:rsidP="00525726">
      <w:pPr>
        <w:pStyle w:val="Nadpis3"/>
        <w:keepNext w:val="0"/>
        <w:keepLines w:val="0"/>
        <w:numPr>
          <w:ilvl w:val="0"/>
          <w:numId w:val="0"/>
        </w:numPr>
        <w:ind w:left="-11"/>
        <w:jc w:val="both"/>
      </w:pPr>
      <w:r w:rsidRPr="002C3283">
        <w:t>ďalšie informácie o</w:t>
      </w:r>
      <w:r w:rsidRPr="002C3283">
        <w:rPr>
          <w:rFonts w:ascii="Calibri" w:hAnsi="Calibri" w:cs="Calibri"/>
        </w:rPr>
        <w:t> </w:t>
      </w:r>
      <w:r w:rsidRPr="002C3283">
        <w:t>podmienkach s</w:t>
      </w:r>
      <w:r w:rsidRPr="002C3283">
        <w:rPr>
          <w:rFonts w:cs="Proba Pro"/>
        </w:rPr>
        <w:t>úť</w:t>
      </w:r>
      <w:r w:rsidRPr="002C3283">
        <w:t>a</w:t>
      </w:r>
      <w:r w:rsidRPr="002C3283">
        <w:rPr>
          <w:rFonts w:cs="Proba Pro"/>
        </w:rPr>
        <w:t>ž</w:t>
      </w:r>
      <w:r w:rsidRPr="002C3283">
        <w:t>e m</w:t>
      </w:r>
      <w:r w:rsidRPr="002C3283">
        <w:rPr>
          <w:rFonts w:cs="Proba Pro"/>
        </w:rPr>
        <w:t>ôž</w:t>
      </w:r>
      <w:r w:rsidRPr="002C3283">
        <w:t>ete z</w:t>
      </w:r>
      <w:r w:rsidRPr="002C3283">
        <w:rPr>
          <w:rFonts w:cs="Proba Pro"/>
        </w:rPr>
        <w:t>í</w:t>
      </w:r>
      <w:r w:rsidRPr="002C3283">
        <w:t>ska</w:t>
      </w:r>
      <w:r w:rsidRPr="002C3283">
        <w:rPr>
          <w:rFonts w:cs="Proba Pro"/>
        </w:rPr>
        <w:t>ť</w:t>
      </w:r>
      <w:r w:rsidRPr="002C3283">
        <w:t xml:space="preserve"> u:</w:t>
      </w:r>
    </w:p>
    <w:p w14:paraId="068A5AED" w14:textId="77777777" w:rsidR="00122EE7" w:rsidRPr="002C3283" w:rsidRDefault="00122EE7" w:rsidP="00525726">
      <w:pPr>
        <w:pStyle w:val="Nadpis3"/>
        <w:keepNext w:val="0"/>
        <w:keepLines w:val="0"/>
        <w:numPr>
          <w:ilvl w:val="0"/>
          <w:numId w:val="0"/>
        </w:numPr>
        <w:ind w:left="-11"/>
        <w:jc w:val="both"/>
      </w:pPr>
    </w:p>
    <w:p w14:paraId="04CEF6EA" w14:textId="77777777" w:rsidR="00122EE7" w:rsidRPr="002C3283" w:rsidRDefault="00122EE7" w:rsidP="00525726">
      <w:pPr>
        <w:pStyle w:val="Nadpis3"/>
        <w:keepNext w:val="0"/>
        <w:keepLines w:val="0"/>
        <w:numPr>
          <w:ilvl w:val="0"/>
          <w:numId w:val="0"/>
        </w:numPr>
        <w:ind w:left="-11"/>
        <w:jc w:val="both"/>
      </w:pPr>
      <w:r w:rsidRPr="002C3283">
        <w:t xml:space="preserve">Obchodné meno: </w:t>
      </w:r>
      <w:r w:rsidRPr="002C3283">
        <w:tab/>
      </w:r>
      <w:r w:rsidRPr="002C3283">
        <w:tab/>
      </w:r>
      <w:r w:rsidRPr="002C3283">
        <w:tab/>
      </w:r>
      <w:r w:rsidRPr="002C3283">
        <w:tab/>
        <w:t>Tatra Tender s.r.o.</w:t>
      </w:r>
    </w:p>
    <w:p w14:paraId="12E3270F" w14:textId="77777777" w:rsidR="00122EE7" w:rsidRPr="002C3283" w:rsidRDefault="00122EE7" w:rsidP="00525726">
      <w:pPr>
        <w:pStyle w:val="Nadpis3"/>
        <w:keepNext w:val="0"/>
        <w:keepLines w:val="0"/>
        <w:numPr>
          <w:ilvl w:val="0"/>
          <w:numId w:val="0"/>
        </w:numPr>
        <w:ind w:left="-11"/>
        <w:jc w:val="both"/>
      </w:pPr>
      <w:r w:rsidRPr="002C3283">
        <w:t>Sídlo:</w:t>
      </w:r>
      <w:r w:rsidRPr="002C3283">
        <w:tab/>
      </w:r>
      <w:r w:rsidRPr="002C3283">
        <w:tab/>
      </w:r>
      <w:r w:rsidRPr="002C3283">
        <w:tab/>
      </w:r>
      <w:r w:rsidRPr="002C3283">
        <w:tab/>
      </w:r>
      <w:r w:rsidRPr="002C3283">
        <w:tab/>
      </w:r>
      <w:r w:rsidRPr="002C3283">
        <w:tab/>
        <w:t>Krčméryho 16, 811 04 Bratislava, Slovenská republika</w:t>
      </w:r>
    </w:p>
    <w:p w14:paraId="2F5E18D5" w14:textId="77777777" w:rsidR="00122EE7" w:rsidRPr="002C3283" w:rsidRDefault="00122EE7" w:rsidP="00525726">
      <w:pPr>
        <w:pStyle w:val="Nadpis3"/>
        <w:keepNext w:val="0"/>
        <w:keepLines w:val="0"/>
        <w:numPr>
          <w:ilvl w:val="0"/>
          <w:numId w:val="0"/>
        </w:numPr>
        <w:ind w:left="-11"/>
        <w:jc w:val="both"/>
      </w:pPr>
      <w:r w:rsidRPr="002C3283">
        <w:t>Štatutárny zástupca:</w:t>
      </w:r>
      <w:r w:rsidRPr="002C3283">
        <w:tab/>
      </w:r>
      <w:r w:rsidRPr="002C3283">
        <w:tab/>
      </w:r>
      <w:r w:rsidRPr="002C3283">
        <w:tab/>
      </w:r>
      <w:r w:rsidRPr="002C3283">
        <w:tab/>
        <w:t xml:space="preserve">Mgr. Vladimír Oros, konateľ </w:t>
      </w:r>
    </w:p>
    <w:p w14:paraId="47EB6790" w14:textId="77777777" w:rsidR="00122EE7" w:rsidRPr="002C3283" w:rsidRDefault="00122EE7" w:rsidP="00525726">
      <w:pPr>
        <w:pStyle w:val="Nadpis3"/>
        <w:keepNext w:val="0"/>
        <w:keepLines w:val="0"/>
        <w:numPr>
          <w:ilvl w:val="0"/>
          <w:numId w:val="0"/>
        </w:numPr>
        <w:ind w:left="-11"/>
        <w:jc w:val="both"/>
      </w:pPr>
      <w:r w:rsidRPr="002C3283">
        <w:t>IČO:</w:t>
      </w:r>
      <w:r w:rsidRPr="002C3283">
        <w:tab/>
      </w:r>
      <w:r w:rsidRPr="002C3283">
        <w:tab/>
      </w:r>
      <w:r w:rsidRPr="002C3283">
        <w:tab/>
      </w:r>
      <w:r w:rsidRPr="002C3283">
        <w:tab/>
      </w:r>
      <w:r w:rsidRPr="002C3283">
        <w:tab/>
      </w:r>
      <w:r w:rsidRPr="002C3283">
        <w:tab/>
        <w:t>44</w:t>
      </w:r>
      <w:r w:rsidRPr="002C3283">
        <w:rPr>
          <w:rFonts w:ascii="Calibri" w:hAnsi="Calibri" w:cs="Calibri"/>
        </w:rPr>
        <w:t> </w:t>
      </w:r>
      <w:r w:rsidRPr="002C3283">
        <w:t>119 313</w:t>
      </w:r>
    </w:p>
    <w:p w14:paraId="2CF0E464" w14:textId="77777777" w:rsidR="00122EE7" w:rsidRPr="002C3283" w:rsidRDefault="00122EE7" w:rsidP="00525726">
      <w:pPr>
        <w:pStyle w:val="Nadpis3"/>
        <w:keepNext w:val="0"/>
        <w:keepLines w:val="0"/>
        <w:numPr>
          <w:ilvl w:val="0"/>
          <w:numId w:val="0"/>
        </w:numPr>
        <w:ind w:left="4320" w:hanging="4331"/>
        <w:jc w:val="both"/>
      </w:pPr>
      <w:r w:rsidRPr="002C3283">
        <w:t>zapísaný:</w:t>
      </w:r>
      <w:r w:rsidRPr="002C3283">
        <w:tab/>
        <w:t>v</w:t>
      </w:r>
      <w:r w:rsidRPr="002C3283">
        <w:rPr>
          <w:rFonts w:ascii="Calibri" w:hAnsi="Calibri" w:cs="Calibri"/>
        </w:rPr>
        <w:t> </w:t>
      </w:r>
      <w:r w:rsidRPr="002C3283">
        <w:t>Obchodnom registri Okresn</w:t>
      </w:r>
      <w:r w:rsidRPr="002C3283">
        <w:rPr>
          <w:rFonts w:cs="Proba Pro"/>
        </w:rPr>
        <w:t>é</w:t>
      </w:r>
      <w:r w:rsidRPr="002C3283">
        <w:t>ho s</w:t>
      </w:r>
      <w:r w:rsidRPr="002C3283">
        <w:rPr>
          <w:rFonts w:cs="Proba Pro"/>
        </w:rPr>
        <w:t>ú</w:t>
      </w:r>
      <w:r w:rsidRPr="002C3283">
        <w:t>du Bratislava I, oddiel: Sro, vlo</w:t>
      </w:r>
      <w:r w:rsidRPr="002C3283">
        <w:rPr>
          <w:rFonts w:cs="Proba Pro"/>
        </w:rPr>
        <w:t>ž</w:t>
      </w:r>
      <w:r w:rsidRPr="002C3283">
        <w:t xml:space="preserve">ka </w:t>
      </w:r>
      <w:r w:rsidRPr="002C3283">
        <w:rPr>
          <w:rFonts w:cs="Proba Pro"/>
        </w:rPr>
        <w:t>čí</w:t>
      </w:r>
      <w:r w:rsidRPr="002C3283">
        <w:t>slo 51980/B</w:t>
      </w:r>
    </w:p>
    <w:p w14:paraId="3076AB71" w14:textId="77777777" w:rsidR="00122EE7" w:rsidRPr="002C3283" w:rsidRDefault="00122EE7" w:rsidP="00525726">
      <w:pPr>
        <w:pStyle w:val="Nadpis3"/>
        <w:keepNext w:val="0"/>
        <w:keepLines w:val="0"/>
        <w:numPr>
          <w:ilvl w:val="0"/>
          <w:numId w:val="0"/>
        </w:numPr>
        <w:ind w:left="-11"/>
        <w:jc w:val="both"/>
      </w:pPr>
      <w:r w:rsidRPr="002C3283">
        <w:t xml:space="preserve">Osoba zodpovedná </w:t>
      </w:r>
    </w:p>
    <w:p w14:paraId="539BE318" w14:textId="45C0F109" w:rsidR="00122EE7" w:rsidRPr="002C3283" w:rsidRDefault="00122EE7" w:rsidP="00525726">
      <w:pPr>
        <w:pStyle w:val="Nadpis3"/>
        <w:keepNext w:val="0"/>
        <w:keepLines w:val="0"/>
        <w:numPr>
          <w:ilvl w:val="0"/>
          <w:numId w:val="0"/>
        </w:numPr>
        <w:ind w:left="-11"/>
        <w:jc w:val="both"/>
      </w:pPr>
      <w:r w:rsidRPr="002C3283">
        <w:t xml:space="preserve">za vypracovanie súťažných podkladov:      </w:t>
      </w:r>
      <w:r w:rsidR="00267BB2">
        <w:tab/>
      </w:r>
      <w:r w:rsidRPr="002C3283">
        <w:t xml:space="preserve">    </w:t>
      </w:r>
      <w:r w:rsidRPr="002C3283">
        <w:tab/>
        <w:t>JUDr. Marek Griga (ďalej len „</w:t>
      </w:r>
      <w:r w:rsidRPr="002C3283">
        <w:rPr>
          <w:b/>
        </w:rPr>
        <w:t>Zodpovedná osoba</w:t>
      </w:r>
      <w:r w:rsidRPr="002C3283">
        <w:t>“)</w:t>
      </w:r>
    </w:p>
    <w:p w14:paraId="1E63EFC7" w14:textId="77777777" w:rsidR="00122EE7" w:rsidRPr="002C3283" w:rsidRDefault="00122EE7" w:rsidP="00525726">
      <w:pPr>
        <w:jc w:val="both"/>
        <w:rPr>
          <w:rFonts w:ascii="Proba Pro" w:hAnsi="Proba Pro"/>
        </w:rPr>
      </w:pPr>
    </w:p>
    <w:p w14:paraId="7AF279E2" w14:textId="77777777" w:rsidR="00122EE7" w:rsidRPr="002C3283" w:rsidRDefault="00122EE7" w:rsidP="00525726">
      <w:pPr>
        <w:pStyle w:val="Nadpis2"/>
        <w:keepNext w:val="0"/>
        <w:keepLines w:val="0"/>
        <w:spacing w:before="0"/>
        <w:ind w:left="426" w:hanging="426"/>
        <w:jc w:val="both"/>
        <w:rPr>
          <w:b/>
          <w:color w:val="008998"/>
          <w:sz w:val="20"/>
          <w:szCs w:val="20"/>
          <w:lang w:val="sk-SK"/>
        </w:rPr>
      </w:pPr>
      <w:bookmarkStart w:id="8" w:name="_Toc447725743"/>
      <w:bookmarkStart w:id="9" w:name="_Toc520748449"/>
      <w:bookmarkStart w:id="10" w:name="_Toc526240623"/>
      <w:r w:rsidRPr="002C3283">
        <w:rPr>
          <w:b/>
          <w:color w:val="008998"/>
          <w:sz w:val="20"/>
          <w:szCs w:val="20"/>
          <w:lang w:val="sk-SK"/>
        </w:rPr>
        <w:t>Predmet zákazky</w:t>
      </w:r>
      <w:bookmarkEnd w:id="8"/>
      <w:bookmarkEnd w:id="9"/>
      <w:bookmarkEnd w:id="10"/>
    </w:p>
    <w:p w14:paraId="433AD614" w14:textId="77777777" w:rsidR="00122EE7" w:rsidRPr="002C3283" w:rsidRDefault="00122EE7" w:rsidP="00525726">
      <w:pPr>
        <w:jc w:val="both"/>
        <w:rPr>
          <w:rFonts w:ascii="Proba Pro" w:hAnsi="Proba Pro"/>
        </w:rPr>
      </w:pPr>
    </w:p>
    <w:p w14:paraId="43338439" w14:textId="77777777" w:rsidR="00122EE7" w:rsidRPr="002C3283" w:rsidRDefault="00122EE7" w:rsidP="00525726">
      <w:pPr>
        <w:pStyle w:val="Nadpis3"/>
        <w:keepNext w:val="0"/>
        <w:keepLines w:val="0"/>
        <w:ind w:left="426" w:hanging="437"/>
        <w:jc w:val="both"/>
        <w:rPr>
          <w:color w:val="auto"/>
        </w:rPr>
      </w:pPr>
      <w:r w:rsidRPr="002C3283">
        <w:rPr>
          <w:color w:val="auto"/>
        </w:rPr>
        <w:t>Predmetom zákazky je Digitalizácia a</w:t>
      </w:r>
      <w:r w:rsidRPr="002C3283">
        <w:rPr>
          <w:rFonts w:ascii="Calibri" w:hAnsi="Calibri" w:cs="Calibri"/>
          <w:color w:val="auto"/>
        </w:rPr>
        <w:t> </w:t>
      </w:r>
      <w:r w:rsidRPr="002C3283">
        <w:rPr>
          <w:color w:val="auto"/>
        </w:rPr>
        <w:t>robotizácia výrobných procesov spoločnosti (ďalej tiež len „</w:t>
      </w:r>
      <w:r w:rsidRPr="002C3283">
        <w:rPr>
          <w:b/>
          <w:color w:val="auto"/>
        </w:rPr>
        <w:t>predmet zákazky</w:t>
      </w:r>
      <w:r w:rsidRPr="002C3283">
        <w:rPr>
          <w:color w:val="auto"/>
        </w:rPr>
        <w:t>“).</w:t>
      </w:r>
    </w:p>
    <w:p w14:paraId="2A645912" w14:textId="77777777" w:rsidR="00122EE7" w:rsidRPr="002C3283" w:rsidRDefault="00122EE7" w:rsidP="00525726">
      <w:pPr>
        <w:pStyle w:val="Nadpis3"/>
        <w:keepNext w:val="0"/>
        <w:keepLines w:val="0"/>
        <w:numPr>
          <w:ilvl w:val="0"/>
          <w:numId w:val="0"/>
        </w:numPr>
        <w:ind w:left="426"/>
        <w:jc w:val="both"/>
        <w:rPr>
          <w:color w:val="auto"/>
        </w:rPr>
      </w:pPr>
    </w:p>
    <w:p w14:paraId="66B9E3A0" w14:textId="77777777" w:rsidR="00122EE7" w:rsidRPr="002C3283" w:rsidRDefault="00122EE7" w:rsidP="00525726">
      <w:pPr>
        <w:pStyle w:val="Nadpis3"/>
        <w:keepNext w:val="0"/>
        <w:keepLines w:val="0"/>
        <w:ind w:left="426" w:hanging="437"/>
        <w:jc w:val="both"/>
        <w:rPr>
          <w:color w:val="auto"/>
        </w:rPr>
      </w:pPr>
      <w:r w:rsidRPr="002C3283">
        <w:rPr>
          <w:color w:val="auto"/>
        </w:rPr>
        <w:t>Predmet zákazky je rozdelený na nasledujúce 2 samostatné časti (ďalej aj „</w:t>
      </w:r>
      <w:r w:rsidRPr="00267BB2">
        <w:rPr>
          <w:b/>
          <w:color w:val="auto"/>
        </w:rPr>
        <w:t>Časti predmetu zákazky</w:t>
      </w:r>
      <w:r w:rsidRPr="002C3283">
        <w:rPr>
          <w:color w:val="auto"/>
        </w:rPr>
        <w:t>“ alebo len „</w:t>
      </w:r>
      <w:r w:rsidRPr="00267BB2">
        <w:rPr>
          <w:b/>
          <w:color w:val="auto"/>
        </w:rPr>
        <w:t>Časti</w:t>
      </w:r>
      <w:r w:rsidRPr="002C3283">
        <w:rPr>
          <w:color w:val="auto"/>
        </w:rPr>
        <w:t>“) pozostávajúce z</w:t>
      </w:r>
      <w:r w:rsidRPr="002C3283">
        <w:rPr>
          <w:rFonts w:ascii="Calibri" w:hAnsi="Calibri" w:cs="Calibri"/>
          <w:color w:val="auto"/>
        </w:rPr>
        <w:t> </w:t>
      </w:r>
      <w:r w:rsidRPr="002C3283">
        <w:rPr>
          <w:color w:val="auto"/>
        </w:rPr>
        <w:t>nasledovných položiek</w:t>
      </w:r>
    </w:p>
    <w:p w14:paraId="045E5409" w14:textId="77777777" w:rsidR="00122EE7" w:rsidRPr="002C3283" w:rsidRDefault="00122EE7" w:rsidP="00525726">
      <w:pPr>
        <w:pStyle w:val="Nadpis3"/>
        <w:keepNext w:val="0"/>
        <w:keepLines w:val="0"/>
        <w:numPr>
          <w:ilvl w:val="0"/>
          <w:numId w:val="0"/>
        </w:numPr>
        <w:ind w:left="426"/>
        <w:jc w:val="both"/>
        <w:rPr>
          <w:szCs w:val="20"/>
        </w:rPr>
      </w:pPr>
      <w:r w:rsidRPr="002C3283">
        <w:rPr>
          <w:b/>
          <w:color w:val="auto"/>
          <w:szCs w:val="20"/>
        </w:rPr>
        <w:t>Časť I:</w:t>
      </w:r>
    </w:p>
    <w:tbl>
      <w:tblPr>
        <w:tblpPr w:leftFromText="142" w:rightFromText="142" w:vertAnchor="text" w:tblpXSpec="center" w:tblpY="1"/>
        <w:tblOverlap w:val="never"/>
        <w:tblW w:w="4769" w:type="pct"/>
        <w:tblBorders>
          <w:top w:val="single" w:sz="4" w:space="0" w:color="008998"/>
          <w:left w:val="single" w:sz="4" w:space="0" w:color="008998"/>
          <w:bottom w:val="single" w:sz="4" w:space="0" w:color="008998"/>
          <w:right w:val="single" w:sz="4" w:space="0" w:color="008998"/>
          <w:insideH w:val="single" w:sz="4" w:space="0" w:color="008998"/>
          <w:insideV w:val="single" w:sz="4" w:space="0" w:color="008998"/>
        </w:tblBorders>
        <w:tblLook w:val="04A0" w:firstRow="1" w:lastRow="0" w:firstColumn="1" w:lastColumn="0" w:noHBand="0" w:noVBand="1"/>
      </w:tblPr>
      <w:tblGrid>
        <w:gridCol w:w="574"/>
        <w:gridCol w:w="3416"/>
        <w:gridCol w:w="4653"/>
      </w:tblGrid>
      <w:tr w:rsidR="00122EE7" w:rsidRPr="002C3283" w14:paraId="45DEAF00" w14:textId="77777777" w:rsidTr="00F41835">
        <w:tc>
          <w:tcPr>
            <w:tcW w:w="332" w:type="pct"/>
            <w:tcBorders>
              <w:top w:val="single" w:sz="4" w:space="0" w:color="008998"/>
              <w:left w:val="single" w:sz="4" w:space="0" w:color="008998"/>
              <w:bottom w:val="single" w:sz="4" w:space="0" w:color="008998"/>
              <w:right w:val="single" w:sz="4" w:space="0" w:color="008998"/>
            </w:tcBorders>
            <w:shd w:val="clear" w:color="auto" w:fill="BFBFBF"/>
            <w:hideMark/>
          </w:tcPr>
          <w:p w14:paraId="31CA87C1" w14:textId="77777777" w:rsidR="00122EE7" w:rsidRPr="002C3283" w:rsidRDefault="00122EE7" w:rsidP="00525726">
            <w:pPr>
              <w:jc w:val="both"/>
              <w:rPr>
                <w:rFonts w:ascii="Proba Pro" w:hAnsi="Proba Pro"/>
                <w:b/>
                <w:color w:val="008998"/>
                <w:sz w:val="20"/>
                <w:szCs w:val="20"/>
              </w:rPr>
            </w:pPr>
            <w:r w:rsidRPr="002C3283">
              <w:rPr>
                <w:rFonts w:ascii="Proba Pro" w:hAnsi="Proba Pro"/>
                <w:b/>
                <w:color w:val="008998"/>
                <w:sz w:val="20"/>
                <w:szCs w:val="20"/>
              </w:rPr>
              <w:t>Č.p.</w:t>
            </w:r>
          </w:p>
        </w:tc>
        <w:tc>
          <w:tcPr>
            <w:tcW w:w="1976" w:type="pct"/>
            <w:tcBorders>
              <w:top w:val="single" w:sz="4" w:space="0" w:color="008998"/>
              <w:left w:val="single" w:sz="4" w:space="0" w:color="008998"/>
              <w:bottom w:val="single" w:sz="4" w:space="0" w:color="008998"/>
              <w:right w:val="single" w:sz="4" w:space="0" w:color="008998"/>
            </w:tcBorders>
            <w:shd w:val="clear" w:color="auto" w:fill="BFBFBF"/>
            <w:hideMark/>
          </w:tcPr>
          <w:p w14:paraId="41C6D094" w14:textId="77777777" w:rsidR="00122EE7" w:rsidRPr="002C3283" w:rsidRDefault="00122EE7" w:rsidP="00525726">
            <w:pPr>
              <w:jc w:val="both"/>
              <w:rPr>
                <w:rFonts w:ascii="Proba Pro" w:hAnsi="Proba Pro"/>
                <w:b/>
                <w:color w:val="008998"/>
                <w:sz w:val="20"/>
                <w:szCs w:val="20"/>
              </w:rPr>
            </w:pPr>
            <w:r w:rsidRPr="002C3283">
              <w:rPr>
                <w:rFonts w:ascii="Proba Pro" w:hAnsi="Proba Pro"/>
                <w:b/>
                <w:color w:val="008998"/>
                <w:sz w:val="20"/>
                <w:szCs w:val="20"/>
              </w:rPr>
              <w:t>Názov</w:t>
            </w:r>
          </w:p>
        </w:tc>
        <w:tc>
          <w:tcPr>
            <w:tcW w:w="2692" w:type="pct"/>
            <w:tcBorders>
              <w:top w:val="single" w:sz="4" w:space="0" w:color="008998"/>
              <w:left w:val="single" w:sz="4" w:space="0" w:color="008998"/>
              <w:bottom w:val="single" w:sz="4" w:space="0" w:color="008998"/>
              <w:right w:val="single" w:sz="4" w:space="0" w:color="008998"/>
            </w:tcBorders>
            <w:shd w:val="clear" w:color="auto" w:fill="BFBFBF"/>
            <w:hideMark/>
          </w:tcPr>
          <w:p w14:paraId="033C92F7" w14:textId="77777777" w:rsidR="00122EE7" w:rsidRPr="002C3283" w:rsidRDefault="00122EE7" w:rsidP="00525726">
            <w:pPr>
              <w:jc w:val="both"/>
              <w:rPr>
                <w:rFonts w:ascii="Proba Pro" w:hAnsi="Proba Pro"/>
                <w:b/>
                <w:color w:val="008998"/>
                <w:sz w:val="20"/>
                <w:szCs w:val="20"/>
              </w:rPr>
            </w:pPr>
            <w:r w:rsidRPr="002C3283">
              <w:rPr>
                <w:rFonts w:ascii="Proba Pro" w:hAnsi="Proba Pro"/>
                <w:b/>
                <w:color w:val="008998"/>
                <w:sz w:val="20"/>
                <w:szCs w:val="20"/>
              </w:rPr>
              <w:t>CPV</w:t>
            </w:r>
          </w:p>
        </w:tc>
      </w:tr>
      <w:tr w:rsidR="00122EE7" w:rsidRPr="002C3283" w14:paraId="7B41BDD3" w14:textId="77777777" w:rsidTr="00F41835">
        <w:trPr>
          <w:trHeight w:val="87"/>
        </w:trPr>
        <w:tc>
          <w:tcPr>
            <w:tcW w:w="332" w:type="pct"/>
            <w:tcBorders>
              <w:top w:val="single" w:sz="4" w:space="0" w:color="008998"/>
              <w:left w:val="single" w:sz="4" w:space="0" w:color="008998"/>
              <w:bottom w:val="single" w:sz="4" w:space="0" w:color="008998"/>
              <w:right w:val="single" w:sz="4" w:space="0" w:color="008998"/>
            </w:tcBorders>
          </w:tcPr>
          <w:p w14:paraId="0AEC5F5C" w14:textId="77777777" w:rsidR="00122EE7" w:rsidRPr="002C3283" w:rsidRDefault="00122EE7" w:rsidP="00525726">
            <w:pPr>
              <w:numPr>
                <w:ilvl w:val="0"/>
                <w:numId w:val="28"/>
              </w:numPr>
              <w:ind w:left="454"/>
              <w:jc w:val="both"/>
              <w:rPr>
                <w:rFonts w:ascii="Proba Pro" w:eastAsiaTheme="majorEastAsia" w:hAnsi="Proba Pro" w:cstheme="majorBidi"/>
                <w:color w:val="auto"/>
                <w:sz w:val="20"/>
                <w:szCs w:val="24"/>
              </w:rPr>
            </w:pPr>
          </w:p>
        </w:tc>
        <w:tc>
          <w:tcPr>
            <w:tcW w:w="1976" w:type="pct"/>
            <w:tcBorders>
              <w:top w:val="single" w:sz="4" w:space="0" w:color="008998"/>
              <w:left w:val="single" w:sz="4" w:space="0" w:color="008998"/>
              <w:bottom w:val="single" w:sz="4" w:space="0" w:color="008998"/>
              <w:right w:val="single" w:sz="4" w:space="0" w:color="008998"/>
            </w:tcBorders>
            <w:shd w:val="clear" w:color="auto" w:fill="auto"/>
            <w:vAlign w:val="center"/>
            <w:hideMark/>
          </w:tcPr>
          <w:p w14:paraId="2912F410" w14:textId="12166640" w:rsidR="00122EE7" w:rsidRPr="002C3283" w:rsidRDefault="000E0CD5"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b/>
                <w:color w:val="auto"/>
                <w:sz w:val="20"/>
                <w:szCs w:val="24"/>
              </w:rPr>
              <w:t>Integrovaný po</w:t>
            </w:r>
            <w:r w:rsidR="00EB3BDD" w:rsidRPr="002C3283">
              <w:rPr>
                <w:rFonts w:ascii="Proba Pro" w:eastAsiaTheme="majorEastAsia" w:hAnsi="Proba Pro" w:cstheme="majorBidi"/>
                <w:b/>
                <w:color w:val="auto"/>
                <w:sz w:val="20"/>
                <w:szCs w:val="24"/>
              </w:rPr>
              <w:t>čítačový systém</w:t>
            </w:r>
            <w:r w:rsidR="00122EE7" w:rsidRPr="002C3283">
              <w:rPr>
                <w:rFonts w:ascii="Proba Pro" w:eastAsiaTheme="majorEastAsia" w:hAnsi="Proba Pro" w:cstheme="majorBidi"/>
                <w:b/>
                <w:color w:val="auto"/>
                <w:sz w:val="20"/>
                <w:szCs w:val="24"/>
              </w:rPr>
              <w:t xml:space="preserve"> </w:t>
            </w:r>
          </w:p>
        </w:tc>
        <w:tc>
          <w:tcPr>
            <w:tcW w:w="2692" w:type="pct"/>
            <w:tcBorders>
              <w:top w:val="single" w:sz="4" w:space="0" w:color="008998"/>
              <w:left w:val="single" w:sz="4" w:space="0" w:color="008998"/>
              <w:bottom w:val="single" w:sz="4" w:space="0" w:color="008998"/>
              <w:right w:val="single" w:sz="4" w:space="0" w:color="008998"/>
            </w:tcBorders>
            <w:hideMark/>
          </w:tcPr>
          <w:p w14:paraId="5729C0A9" w14:textId="77777777" w:rsidR="00122EE7" w:rsidRPr="002C3283" w:rsidRDefault="00122EE7"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 xml:space="preserve">Hlavný CPV: </w:t>
            </w:r>
          </w:p>
          <w:p w14:paraId="77D0EBBB" w14:textId="77777777" w:rsidR="00122EE7" w:rsidRPr="002C3283" w:rsidRDefault="00122EE7"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72212451-5 Služby na vývoj softvéru na plánovanie podnikových zdrojov</w:t>
            </w:r>
          </w:p>
          <w:p w14:paraId="24F06B0F" w14:textId="77777777" w:rsidR="00122EE7" w:rsidRPr="002C3283" w:rsidRDefault="00122EE7"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Doplňujúce CPV:</w:t>
            </w:r>
          </w:p>
          <w:p w14:paraId="7D1C3974" w14:textId="77777777" w:rsidR="00122EE7" w:rsidRPr="002C3283" w:rsidRDefault="00122EE7"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72212150-5 Služby na vývoj softvéru na riadenie priemyselných odvetví</w:t>
            </w:r>
          </w:p>
          <w:p w14:paraId="062602B0" w14:textId="3FB9B7C7" w:rsidR="00122EE7" w:rsidRPr="002C3283" w:rsidRDefault="00122EE7"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48800000-6</w:t>
            </w:r>
            <w:r w:rsidR="00DF1B56" w:rsidRPr="002C3283">
              <w:rPr>
                <w:rFonts w:ascii="Proba Pro" w:eastAsiaTheme="majorEastAsia" w:hAnsi="Proba Pro" w:cstheme="majorBidi"/>
                <w:color w:val="auto"/>
                <w:sz w:val="20"/>
                <w:szCs w:val="24"/>
              </w:rPr>
              <w:t xml:space="preserve"> </w:t>
            </w:r>
            <w:r w:rsidRPr="002C3283">
              <w:rPr>
                <w:rFonts w:ascii="Proba Pro" w:eastAsiaTheme="majorEastAsia" w:hAnsi="Proba Pro" w:cstheme="majorBidi"/>
                <w:color w:val="auto"/>
                <w:sz w:val="20"/>
                <w:szCs w:val="24"/>
              </w:rPr>
              <w:t>Informačné systémy a servery  48820000-2</w:t>
            </w:r>
            <w:r w:rsidR="00DF1B56" w:rsidRPr="002C3283">
              <w:rPr>
                <w:rFonts w:ascii="Proba Pro" w:eastAsiaTheme="majorEastAsia" w:hAnsi="Proba Pro" w:cstheme="majorBidi"/>
                <w:color w:val="auto"/>
                <w:sz w:val="20"/>
                <w:szCs w:val="24"/>
              </w:rPr>
              <w:t xml:space="preserve"> </w:t>
            </w:r>
            <w:r w:rsidRPr="002C3283">
              <w:rPr>
                <w:rFonts w:ascii="Proba Pro" w:eastAsiaTheme="majorEastAsia" w:hAnsi="Proba Pro" w:cstheme="majorBidi"/>
                <w:color w:val="auto"/>
                <w:sz w:val="20"/>
                <w:szCs w:val="24"/>
              </w:rPr>
              <w:t xml:space="preserve">Servery </w:t>
            </w:r>
          </w:p>
        </w:tc>
      </w:tr>
    </w:tbl>
    <w:p w14:paraId="241C4815" w14:textId="77777777" w:rsidR="00122EE7" w:rsidRPr="002C3283" w:rsidRDefault="00122EE7" w:rsidP="00525726">
      <w:pPr>
        <w:pStyle w:val="Nadpis3"/>
        <w:keepNext w:val="0"/>
        <w:keepLines w:val="0"/>
        <w:numPr>
          <w:ilvl w:val="0"/>
          <w:numId w:val="0"/>
        </w:numPr>
        <w:ind w:left="426"/>
        <w:jc w:val="both"/>
        <w:rPr>
          <w:color w:val="auto"/>
        </w:rPr>
      </w:pPr>
    </w:p>
    <w:p w14:paraId="6C060DFD" w14:textId="77777777" w:rsidR="00122EE7" w:rsidRPr="002C3283" w:rsidRDefault="00122EE7" w:rsidP="00525726">
      <w:pPr>
        <w:pStyle w:val="Nadpis3"/>
        <w:keepNext w:val="0"/>
        <w:keepLines w:val="0"/>
        <w:numPr>
          <w:ilvl w:val="0"/>
          <w:numId w:val="0"/>
        </w:numPr>
        <w:ind w:left="426"/>
        <w:jc w:val="both"/>
        <w:rPr>
          <w:color w:val="auto"/>
        </w:rPr>
      </w:pPr>
    </w:p>
    <w:p w14:paraId="3F53A43D" w14:textId="77777777" w:rsidR="00122EE7" w:rsidRPr="002C3283" w:rsidRDefault="00122EE7" w:rsidP="00525726">
      <w:pPr>
        <w:pStyle w:val="Nadpis3"/>
        <w:keepNext w:val="0"/>
        <w:keepLines w:val="0"/>
        <w:numPr>
          <w:ilvl w:val="0"/>
          <w:numId w:val="0"/>
        </w:numPr>
        <w:ind w:left="426"/>
        <w:jc w:val="both"/>
        <w:rPr>
          <w:color w:val="auto"/>
        </w:rPr>
      </w:pPr>
      <w:r w:rsidRPr="002C3283">
        <w:rPr>
          <w:color w:val="auto"/>
        </w:rPr>
        <w:t>Časť II:</w:t>
      </w:r>
    </w:p>
    <w:tbl>
      <w:tblPr>
        <w:tblpPr w:leftFromText="142" w:rightFromText="142" w:vertAnchor="text" w:tblpXSpec="center" w:tblpY="1"/>
        <w:tblOverlap w:val="never"/>
        <w:tblW w:w="4690" w:type="pct"/>
        <w:tblBorders>
          <w:top w:val="single" w:sz="4" w:space="0" w:color="008998"/>
          <w:left w:val="single" w:sz="4" w:space="0" w:color="008998"/>
          <w:bottom w:val="single" w:sz="4" w:space="0" w:color="008998"/>
          <w:right w:val="single" w:sz="4" w:space="0" w:color="008998"/>
          <w:insideH w:val="single" w:sz="4" w:space="0" w:color="008998"/>
          <w:insideV w:val="single" w:sz="4" w:space="0" w:color="008998"/>
        </w:tblBorders>
        <w:tblLook w:val="04A0" w:firstRow="1" w:lastRow="0" w:firstColumn="1" w:lastColumn="0" w:noHBand="0" w:noVBand="1"/>
      </w:tblPr>
      <w:tblGrid>
        <w:gridCol w:w="575"/>
        <w:gridCol w:w="3415"/>
        <w:gridCol w:w="4510"/>
      </w:tblGrid>
      <w:tr w:rsidR="00122EE7" w:rsidRPr="002C3283" w14:paraId="0E626351" w14:textId="77777777" w:rsidTr="00F41835">
        <w:tc>
          <w:tcPr>
            <w:tcW w:w="338" w:type="pct"/>
            <w:tcBorders>
              <w:top w:val="single" w:sz="4" w:space="0" w:color="008998"/>
              <w:left w:val="single" w:sz="4" w:space="0" w:color="008998"/>
              <w:bottom w:val="single" w:sz="4" w:space="0" w:color="008998"/>
              <w:right w:val="single" w:sz="4" w:space="0" w:color="008998"/>
            </w:tcBorders>
            <w:shd w:val="clear" w:color="auto" w:fill="BFBFBF"/>
            <w:hideMark/>
          </w:tcPr>
          <w:p w14:paraId="06D07F6C" w14:textId="77777777" w:rsidR="00122EE7" w:rsidRPr="002C3283" w:rsidRDefault="00122EE7"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Č.p.</w:t>
            </w:r>
          </w:p>
        </w:tc>
        <w:tc>
          <w:tcPr>
            <w:tcW w:w="2009" w:type="pct"/>
            <w:tcBorders>
              <w:top w:val="single" w:sz="4" w:space="0" w:color="008998"/>
              <w:left w:val="single" w:sz="4" w:space="0" w:color="008998"/>
              <w:bottom w:val="single" w:sz="4" w:space="0" w:color="008998"/>
              <w:right w:val="single" w:sz="4" w:space="0" w:color="008998"/>
            </w:tcBorders>
            <w:shd w:val="clear" w:color="auto" w:fill="BFBFBF"/>
            <w:hideMark/>
          </w:tcPr>
          <w:p w14:paraId="07B4FBC0" w14:textId="77777777" w:rsidR="00122EE7" w:rsidRPr="002C3283" w:rsidRDefault="00122EE7"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Názov</w:t>
            </w:r>
          </w:p>
        </w:tc>
        <w:tc>
          <w:tcPr>
            <w:tcW w:w="2653" w:type="pct"/>
            <w:tcBorders>
              <w:top w:val="single" w:sz="4" w:space="0" w:color="008998"/>
              <w:left w:val="single" w:sz="4" w:space="0" w:color="008998"/>
              <w:bottom w:val="single" w:sz="4" w:space="0" w:color="008998"/>
              <w:right w:val="single" w:sz="4" w:space="0" w:color="008998"/>
            </w:tcBorders>
            <w:shd w:val="clear" w:color="auto" w:fill="BFBFBF"/>
            <w:hideMark/>
          </w:tcPr>
          <w:p w14:paraId="452A99FD" w14:textId="77777777" w:rsidR="00122EE7" w:rsidRPr="002C3283" w:rsidRDefault="00122EE7"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CPV</w:t>
            </w:r>
          </w:p>
        </w:tc>
      </w:tr>
      <w:tr w:rsidR="00122EE7" w:rsidRPr="002C3283" w14:paraId="37B50CAD" w14:textId="77777777" w:rsidTr="00F41835">
        <w:trPr>
          <w:trHeight w:val="87"/>
        </w:trPr>
        <w:tc>
          <w:tcPr>
            <w:tcW w:w="338" w:type="pct"/>
            <w:tcBorders>
              <w:top w:val="single" w:sz="4" w:space="0" w:color="008998"/>
              <w:left w:val="single" w:sz="4" w:space="0" w:color="008998"/>
              <w:bottom w:val="single" w:sz="4" w:space="0" w:color="008998"/>
              <w:right w:val="single" w:sz="4" w:space="0" w:color="008998"/>
            </w:tcBorders>
          </w:tcPr>
          <w:p w14:paraId="6F88DD2F" w14:textId="77777777" w:rsidR="00122EE7" w:rsidRPr="002C3283" w:rsidRDefault="00122EE7" w:rsidP="00525726">
            <w:pPr>
              <w:numPr>
                <w:ilvl w:val="0"/>
                <w:numId w:val="28"/>
              </w:numPr>
              <w:ind w:left="454"/>
              <w:jc w:val="both"/>
              <w:rPr>
                <w:rFonts w:ascii="Proba Pro" w:eastAsiaTheme="majorEastAsia" w:hAnsi="Proba Pro" w:cstheme="majorBidi"/>
                <w:color w:val="auto"/>
                <w:sz w:val="20"/>
                <w:szCs w:val="24"/>
              </w:rPr>
            </w:pPr>
          </w:p>
        </w:tc>
        <w:tc>
          <w:tcPr>
            <w:tcW w:w="2009" w:type="pct"/>
            <w:tcBorders>
              <w:top w:val="single" w:sz="4" w:space="0" w:color="008998"/>
              <w:left w:val="single" w:sz="4" w:space="0" w:color="008998"/>
              <w:bottom w:val="single" w:sz="4" w:space="0" w:color="008998"/>
              <w:right w:val="single" w:sz="4" w:space="0" w:color="008998"/>
            </w:tcBorders>
            <w:vAlign w:val="center"/>
            <w:hideMark/>
          </w:tcPr>
          <w:p w14:paraId="709A4E34" w14:textId="67B72DFF" w:rsidR="00122EE7" w:rsidRPr="002C3283" w:rsidRDefault="00122EE7" w:rsidP="00525726">
            <w:pPr>
              <w:jc w:val="both"/>
              <w:rPr>
                <w:rFonts w:ascii="Proba Pro" w:eastAsiaTheme="majorEastAsia" w:hAnsi="Proba Pro" w:cstheme="majorBidi"/>
                <w:b/>
                <w:color w:val="auto"/>
                <w:szCs w:val="24"/>
              </w:rPr>
            </w:pPr>
            <w:r w:rsidRPr="002C3283">
              <w:rPr>
                <w:rFonts w:ascii="Proba Pro" w:eastAsiaTheme="majorEastAsia" w:hAnsi="Proba Pro" w:cstheme="majorBidi"/>
                <w:b/>
                <w:color w:val="auto"/>
                <w:sz w:val="20"/>
                <w:szCs w:val="24"/>
              </w:rPr>
              <w:t>Roboti</w:t>
            </w:r>
            <w:r w:rsidR="00EB3BDD" w:rsidRPr="002C3283">
              <w:rPr>
                <w:rFonts w:ascii="Proba Pro" w:eastAsiaTheme="majorEastAsia" w:hAnsi="Proba Pro" w:cstheme="majorBidi"/>
                <w:b/>
                <w:color w:val="auto"/>
                <w:sz w:val="20"/>
                <w:szCs w:val="24"/>
              </w:rPr>
              <w:t>zovan</w:t>
            </w:r>
            <w:r w:rsidR="006C22A0" w:rsidRPr="002C3283">
              <w:rPr>
                <w:rFonts w:ascii="Proba Pro" w:eastAsiaTheme="majorEastAsia" w:hAnsi="Proba Pro" w:cstheme="majorBidi"/>
                <w:b/>
                <w:color w:val="auto"/>
                <w:sz w:val="20"/>
                <w:szCs w:val="24"/>
              </w:rPr>
              <w:t>é</w:t>
            </w:r>
            <w:r w:rsidRPr="002C3283">
              <w:rPr>
                <w:rFonts w:ascii="Proba Pro" w:eastAsiaTheme="majorEastAsia" w:hAnsi="Proba Pro" w:cstheme="majorBidi"/>
                <w:b/>
                <w:color w:val="auto"/>
                <w:sz w:val="20"/>
                <w:szCs w:val="24"/>
              </w:rPr>
              <w:t xml:space="preserve"> centrum s</w:t>
            </w:r>
            <w:r w:rsidRPr="002C3283">
              <w:rPr>
                <w:rFonts w:ascii="Calibri" w:eastAsiaTheme="majorEastAsia" w:hAnsi="Calibri" w:cs="Calibri"/>
                <w:b/>
                <w:color w:val="auto"/>
                <w:sz w:val="20"/>
                <w:szCs w:val="24"/>
              </w:rPr>
              <w:t> </w:t>
            </w:r>
            <w:r w:rsidRPr="002C3283">
              <w:rPr>
                <w:rFonts w:ascii="Proba Pro" w:eastAsiaTheme="majorEastAsia" w:hAnsi="Proba Pro" w:cstheme="majorBidi"/>
                <w:b/>
                <w:color w:val="auto"/>
                <w:sz w:val="20"/>
                <w:szCs w:val="24"/>
              </w:rPr>
              <w:t>pracoviskom na zváranie a pracoviskom na zváranie a</w:t>
            </w:r>
            <w:r w:rsidRPr="002C3283">
              <w:rPr>
                <w:rFonts w:ascii="Calibri" w:eastAsiaTheme="majorEastAsia" w:hAnsi="Calibri" w:cs="Calibri"/>
                <w:b/>
                <w:color w:val="auto"/>
                <w:sz w:val="20"/>
                <w:szCs w:val="24"/>
              </w:rPr>
              <w:t> </w:t>
            </w:r>
            <w:r w:rsidRPr="002C3283">
              <w:rPr>
                <w:rFonts w:ascii="Proba Pro" w:eastAsiaTheme="majorEastAsia" w:hAnsi="Proba Pro" w:cstheme="majorBidi"/>
                <w:b/>
                <w:color w:val="auto"/>
                <w:sz w:val="20"/>
                <w:szCs w:val="24"/>
              </w:rPr>
              <w:t>delenie</w:t>
            </w:r>
            <w:r w:rsidRPr="002C3283">
              <w:rPr>
                <w:rFonts w:ascii="Proba Pro" w:eastAsiaTheme="majorEastAsia" w:hAnsi="Proba Pro" w:cstheme="majorBidi"/>
                <w:b/>
                <w:color w:val="auto"/>
                <w:szCs w:val="24"/>
              </w:rPr>
              <w:t xml:space="preserve"> </w:t>
            </w:r>
          </w:p>
          <w:p w14:paraId="6AB72416" w14:textId="77777777" w:rsidR="00122EE7" w:rsidRPr="002C3283" w:rsidRDefault="00122EE7" w:rsidP="00525726">
            <w:pPr>
              <w:jc w:val="both"/>
              <w:rPr>
                <w:rFonts w:ascii="Proba Pro" w:eastAsiaTheme="majorEastAsia" w:hAnsi="Proba Pro" w:cstheme="majorBidi"/>
                <w:color w:val="auto"/>
                <w:sz w:val="20"/>
                <w:szCs w:val="24"/>
              </w:rPr>
            </w:pPr>
          </w:p>
        </w:tc>
        <w:tc>
          <w:tcPr>
            <w:tcW w:w="2653" w:type="pct"/>
            <w:tcBorders>
              <w:top w:val="single" w:sz="4" w:space="0" w:color="008998"/>
              <w:left w:val="single" w:sz="4" w:space="0" w:color="008998"/>
              <w:bottom w:val="single" w:sz="4" w:space="0" w:color="008998"/>
              <w:right w:val="single" w:sz="4" w:space="0" w:color="008998"/>
            </w:tcBorders>
            <w:hideMark/>
          </w:tcPr>
          <w:p w14:paraId="0EF0624C" w14:textId="77777777" w:rsidR="00122EE7" w:rsidRPr="002C3283" w:rsidRDefault="00122EE7"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 xml:space="preserve">Hlavný CPV: </w:t>
            </w:r>
          </w:p>
          <w:p w14:paraId="121E83DA" w14:textId="08DEC7FD" w:rsidR="00122EE7" w:rsidRPr="002C3283" w:rsidRDefault="002D1344" w:rsidP="00525726">
            <w:pPr>
              <w:jc w:val="both"/>
              <w:rPr>
                <w:rFonts w:ascii="Proba Pro" w:eastAsiaTheme="majorEastAsia" w:hAnsi="Proba Pro" w:cstheme="majorBidi"/>
                <w:color w:val="auto"/>
                <w:sz w:val="20"/>
                <w:szCs w:val="24"/>
              </w:rPr>
            </w:pPr>
            <w:r w:rsidRPr="002C3283">
              <w:rPr>
                <w:rFonts w:ascii="Proba Pro" w:eastAsiaTheme="majorEastAsia" w:hAnsi="Proba Pro" w:cstheme="majorBidi"/>
                <w:color w:val="auto"/>
                <w:sz w:val="20"/>
                <w:szCs w:val="24"/>
              </w:rPr>
              <w:t xml:space="preserve">42997300-4 priemyselné roboty </w:t>
            </w:r>
          </w:p>
        </w:tc>
      </w:tr>
    </w:tbl>
    <w:p w14:paraId="37B41174" w14:textId="77777777" w:rsidR="00122EE7" w:rsidRPr="002C3283" w:rsidRDefault="00122EE7" w:rsidP="00525726">
      <w:pPr>
        <w:pStyle w:val="Nadpis3"/>
        <w:keepNext w:val="0"/>
        <w:keepLines w:val="0"/>
        <w:numPr>
          <w:ilvl w:val="0"/>
          <w:numId w:val="0"/>
        </w:numPr>
        <w:ind w:left="426"/>
        <w:jc w:val="both"/>
        <w:rPr>
          <w:color w:val="auto"/>
        </w:rPr>
      </w:pPr>
    </w:p>
    <w:p w14:paraId="120E695B" w14:textId="77777777" w:rsidR="00122EE7" w:rsidRPr="002C3283" w:rsidRDefault="00122EE7" w:rsidP="00525726">
      <w:pPr>
        <w:pStyle w:val="Nadpis3"/>
        <w:keepNext w:val="0"/>
        <w:keepLines w:val="0"/>
        <w:ind w:left="426" w:hanging="437"/>
        <w:jc w:val="both"/>
        <w:rPr>
          <w:color w:val="auto"/>
        </w:rPr>
      </w:pPr>
      <w:r w:rsidRPr="002C3283">
        <w:rPr>
          <w:color w:val="auto"/>
        </w:rPr>
        <w:t>Podrobné vymedzenie predmetu zákazky tvorí Časť B. Opis predmetu zákazky.</w:t>
      </w:r>
    </w:p>
    <w:p w14:paraId="2E2CA256" w14:textId="77777777" w:rsidR="00857BFF" w:rsidRDefault="00857BFF" w:rsidP="00525726">
      <w:pPr>
        <w:pStyle w:val="Nadpis2"/>
        <w:keepNext w:val="0"/>
        <w:keepLines w:val="0"/>
        <w:numPr>
          <w:ilvl w:val="0"/>
          <w:numId w:val="0"/>
        </w:numPr>
        <w:spacing w:before="0"/>
        <w:ind w:left="426"/>
        <w:jc w:val="both"/>
        <w:rPr>
          <w:b/>
          <w:color w:val="008998"/>
          <w:sz w:val="20"/>
          <w:szCs w:val="20"/>
          <w:lang w:val="sk-SK"/>
        </w:rPr>
      </w:pPr>
      <w:bookmarkStart w:id="11" w:name="_Toc447725744"/>
      <w:bookmarkStart w:id="12" w:name="_Toc520748450"/>
    </w:p>
    <w:p w14:paraId="084B5A68" w14:textId="2363291A" w:rsidR="00122EE7" w:rsidRPr="002C3283" w:rsidRDefault="00122EE7" w:rsidP="00525726">
      <w:pPr>
        <w:pStyle w:val="Nadpis2"/>
        <w:keepNext w:val="0"/>
        <w:keepLines w:val="0"/>
        <w:spacing w:before="0"/>
        <w:ind w:left="426" w:hanging="426"/>
        <w:jc w:val="both"/>
        <w:rPr>
          <w:b/>
          <w:color w:val="008998"/>
          <w:sz w:val="20"/>
          <w:szCs w:val="20"/>
          <w:lang w:val="sk-SK"/>
        </w:rPr>
      </w:pPr>
      <w:bookmarkStart w:id="13" w:name="_Toc526240624"/>
      <w:r w:rsidRPr="002C3283">
        <w:rPr>
          <w:b/>
          <w:color w:val="008998"/>
          <w:sz w:val="20"/>
          <w:szCs w:val="20"/>
          <w:lang w:val="sk-SK"/>
        </w:rPr>
        <w:t>Komplexnosť dodávky</w:t>
      </w:r>
      <w:bookmarkEnd w:id="11"/>
      <w:bookmarkEnd w:id="12"/>
      <w:bookmarkEnd w:id="13"/>
    </w:p>
    <w:p w14:paraId="4DD7F184" w14:textId="77777777" w:rsidR="00122EE7" w:rsidRPr="002C3283" w:rsidRDefault="00122EE7" w:rsidP="00525726">
      <w:pPr>
        <w:jc w:val="both"/>
        <w:rPr>
          <w:rFonts w:ascii="Proba Pro" w:hAnsi="Proba Pro"/>
          <w:color w:val="auto"/>
        </w:rPr>
      </w:pPr>
    </w:p>
    <w:p w14:paraId="70593575" w14:textId="77777777" w:rsidR="00122EE7" w:rsidRPr="002C3283" w:rsidRDefault="00122EE7" w:rsidP="00525726">
      <w:pPr>
        <w:pStyle w:val="Nadpis3"/>
        <w:keepNext w:val="0"/>
        <w:keepLines w:val="0"/>
        <w:ind w:left="426" w:hanging="437"/>
        <w:jc w:val="both"/>
        <w:rPr>
          <w:color w:val="auto"/>
        </w:rPr>
      </w:pPr>
      <w:r w:rsidRPr="002C3283">
        <w:rPr>
          <w:color w:val="auto"/>
        </w:rPr>
        <w:t>Uchádzač predloží ponuku na jednu alebo viacero Častí predmetu zákazky.</w:t>
      </w:r>
    </w:p>
    <w:p w14:paraId="2964C7E9" w14:textId="77777777" w:rsidR="00122EE7" w:rsidRPr="002C3283" w:rsidRDefault="00122EE7" w:rsidP="00525726">
      <w:pPr>
        <w:jc w:val="both"/>
        <w:rPr>
          <w:rFonts w:ascii="Proba Pro" w:hAnsi="Proba Pro"/>
        </w:rPr>
      </w:pPr>
    </w:p>
    <w:p w14:paraId="1A55F99B" w14:textId="77777777" w:rsidR="00122EE7" w:rsidRPr="002C3283" w:rsidRDefault="00122EE7" w:rsidP="00525726">
      <w:pPr>
        <w:pStyle w:val="Nadpis2"/>
        <w:keepNext w:val="0"/>
        <w:keepLines w:val="0"/>
        <w:spacing w:before="0"/>
        <w:ind w:left="426" w:hanging="426"/>
        <w:jc w:val="both"/>
        <w:rPr>
          <w:b/>
          <w:color w:val="008998"/>
          <w:sz w:val="20"/>
          <w:szCs w:val="20"/>
          <w:lang w:val="sk-SK"/>
        </w:rPr>
      </w:pPr>
      <w:bookmarkStart w:id="14" w:name="_Toc447725745"/>
      <w:bookmarkStart w:id="15" w:name="_Toc520748451"/>
      <w:bookmarkStart w:id="16" w:name="_Toc526240625"/>
      <w:r w:rsidRPr="002C3283">
        <w:rPr>
          <w:b/>
          <w:color w:val="008998"/>
          <w:sz w:val="20"/>
          <w:szCs w:val="20"/>
          <w:lang w:val="sk-SK"/>
        </w:rPr>
        <w:t>Zdroj finančných prostriedkov</w:t>
      </w:r>
      <w:bookmarkEnd w:id="14"/>
      <w:bookmarkEnd w:id="15"/>
      <w:bookmarkEnd w:id="16"/>
    </w:p>
    <w:p w14:paraId="6F557F7B" w14:textId="77777777" w:rsidR="00122EE7" w:rsidRPr="002C3283" w:rsidRDefault="00122EE7" w:rsidP="00525726">
      <w:pPr>
        <w:jc w:val="both"/>
        <w:rPr>
          <w:rFonts w:ascii="Proba Pro" w:hAnsi="Proba Pro"/>
        </w:rPr>
      </w:pPr>
    </w:p>
    <w:p w14:paraId="3E087929" w14:textId="2536755F" w:rsidR="00122EE7" w:rsidRPr="002C3283" w:rsidRDefault="00122EE7" w:rsidP="00525726">
      <w:pPr>
        <w:pStyle w:val="Nadpis3"/>
        <w:keepNext w:val="0"/>
        <w:keepLines w:val="0"/>
        <w:ind w:left="426" w:hanging="437"/>
        <w:jc w:val="both"/>
        <w:rPr>
          <w:color w:val="auto"/>
          <w:shd w:val="clear" w:color="auto" w:fill="FFFFFF"/>
        </w:rPr>
      </w:pPr>
      <w:r w:rsidRPr="002C3283">
        <w:rPr>
          <w:color w:val="auto"/>
          <w:shd w:val="clear" w:color="auto" w:fill="FFFFFF"/>
        </w:rPr>
        <w:t xml:space="preserve">Predmet zákazky má byť zo </w:t>
      </w:r>
      <w:r w:rsidR="00EB3BDD" w:rsidRPr="002C3283">
        <w:rPr>
          <w:color w:val="auto"/>
          <w:shd w:val="clear" w:color="auto" w:fill="FFFFFF"/>
        </w:rPr>
        <w:t>5</w:t>
      </w:r>
      <w:r w:rsidRPr="002C3283">
        <w:rPr>
          <w:color w:val="auto"/>
          <w:shd w:val="clear" w:color="auto" w:fill="FFFFFF"/>
        </w:rPr>
        <w:t>5 % miery financovaný z nenávratného finančného príspevku poskytnutého verejnému obstarávateľovi Ministerstvom hospodárstva Slovenskej republiky (ďalej „</w:t>
      </w:r>
      <w:r w:rsidRPr="002C3283">
        <w:rPr>
          <w:b/>
          <w:color w:val="auto"/>
          <w:shd w:val="clear" w:color="auto" w:fill="FFFFFF"/>
        </w:rPr>
        <w:t>Poskytovateľ NFP</w:t>
      </w:r>
      <w:r w:rsidRPr="002C3283">
        <w:rPr>
          <w:color w:val="auto"/>
          <w:shd w:val="clear" w:color="auto" w:fill="FFFFFF"/>
        </w:rPr>
        <w:t>“) pre projekt "</w:t>
      </w:r>
      <w:r w:rsidR="00DF1B56" w:rsidRPr="002C3283">
        <w:rPr>
          <w:b/>
          <w:color w:val="auto"/>
          <w:shd w:val="clear" w:color="auto" w:fill="FFFFFF"/>
        </w:rPr>
        <w:t>Projekt digitalizácie a robotizácia procesov spoločnosti prostredníctvom zavedenia integrovaného počítačového systému a robotizácie procesu delenia a zvárania</w:t>
      </w:r>
      <w:r w:rsidRPr="002C3283">
        <w:rPr>
          <w:color w:val="auto"/>
          <w:shd w:val="clear" w:color="auto" w:fill="FFFFFF"/>
        </w:rPr>
        <w:t>" (ďalej „Projekt“) v rámci operačného programu Výskum a inovácie a z vlastných prostriedkov verejného obstarávateľa.</w:t>
      </w:r>
    </w:p>
    <w:p w14:paraId="661CEDE3" w14:textId="77777777" w:rsidR="00122EE7" w:rsidRPr="002C3283" w:rsidRDefault="00122EE7" w:rsidP="00525726">
      <w:pPr>
        <w:pStyle w:val="Nadpis3"/>
        <w:keepNext w:val="0"/>
        <w:keepLines w:val="0"/>
        <w:numPr>
          <w:ilvl w:val="0"/>
          <w:numId w:val="0"/>
        </w:numPr>
        <w:ind w:left="426"/>
        <w:jc w:val="both"/>
        <w:rPr>
          <w:color w:val="auto"/>
        </w:rPr>
      </w:pPr>
    </w:p>
    <w:p w14:paraId="7EDF0F0D" w14:textId="77777777" w:rsidR="00122EE7" w:rsidRPr="002C3283" w:rsidRDefault="00122EE7" w:rsidP="00525726">
      <w:pPr>
        <w:pStyle w:val="Nadpis3"/>
        <w:keepNext w:val="0"/>
        <w:keepLines w:val="0"/>
        <w:ind w:left="426" w:hanging="437"/>
        <w:jc w:val="both"/>
        <w:rPr>
          <w:color w:val="auto"/>
        </w:rPr>
      </w:pPr>
      <w:r w:rsidRPr="002C3283">
        <w:rPr>
          <w:color w:val="auto"/>
          <w:shd w:val="clear" w:color="auto" w:fill="FFFFFF"/>
        </w:rPr>
        <w:t>V</w:t>
      </w:r>
      <w:r w:rsidRPr="002C3283">
        <w:rPr>
          <w:rFonts w:ascii="Calibri" w:hAnsi="Calibri" w:cs="Calibri"/>
          <w:color w:val="auto"/>
          <w:shd w:val="clear" w:color="auto" w:fill="FFFFFF"/>
        </w:rPr>
        <w:t> </w:t>
      </w:r>
      <w:r w:rsidRPr="002C3283">
        <w:rPr>
          <w:color w:val="auto"/>
          <w:shd w:val="clear" w:color="auto" w:fill="FFFFFF"/>
        </w:rPr>
        <w:t>čase vyhlásenia tejto súťaže ešte nie je zmluva o</w:t>
      </w:r>
      <w:r w:rsidRPr="002C3283">
        <w:rPr>
          <w:rFonts w:ascii="Calibri" w:hAnsi="Calibri" w:cs="Calibri"/>
          <w:color w:val="auto"/>
          <w:shd w:val="clear" w:color="auto" w:fill="FFFFFF"/>
        </w:rPr>
        <w:t> </w:t>
      </w:r>
      <w:r w:rsidRPr="002C3283">
        <w:rPr>
          <w:color w:val="auto"/>
          <w:shd w:val="clear" w:color="auto" w:fill="FFFFFF"/>
        </w:rPr>
        <w:t>poskytnutí NFP („</w:t>
      </w:r>
      <w:r w:rsidRPr="002C3283">
        <w:rPr>
          <w:b/>
          <w:color w:val="auto"/>
          <w:shd w:val="clear" w:color="auto" w:fill="FFFFFF"/>
        </w:rPr>
        <w:t>Zmluva o</w:t>
      </w:r>
      <w:r w:rsidRPr="002C3283">
        <w:rPr>
          <w:rFonts w:ascii="Calibri" w:hAnsi="Calibri" w:cs="Calibri"/>
          <w:b/>
          <w:color w:val="auto"/>
          <w:shd w:val="clear" w:color="auto" w:fill="FFFFFF"/>
        </w:rPr>
        <w:t> </w:t>
      </w:r>
      <w:r w:rsidRPr="002C3283">
        <w:rPr>
          <w:b/>
          <w:color w:val="auto"/>
          <w:shd w:val="clear" w:color="auto" w:fill="FFFFFF"/>
        </w:rPr>
        <w:t>NFP</w:t>
      </w:r>
      <w:r w:rsidRPr="002C3283">
        <w:rPr>
          <w:color w:val="auto"/>
          <w:shd w:val="clear" w:color="auto" w:fill="FFFFFF"/>
        </w:rPr>
        <w:t xml:space="preserve">“) uzavretá, </w:t>
      </w:r>
      <w:r w:rsidRPr="002C3283">
        <w:rPr>
          <w:color w:val="auto"/>
        </w:rPr>
        <w:t>nakoľko podmienkou pre podanie žiadosti o</w:t>
      </w:r>
      <w:r w:rsidRPr="002C3283">
        <w:rPr>
          <w:rFonts w:ascii="Calibri" w:hAnsi="Calibri" w:cs="Calibri"/>
          <w:color w:val="auto"/>
        </w:rPr>
        <w:t> </w:t>
      </w:r>
      <w:r w:rsidRPr="002C3283">
        <w:rPr>
          <w:color w:val="auto"/>
        </w:rPr>
        <w:t>poskytnutie NFP je v</w:t>
      </w:r>
      <w:r w:rsidRPr="002C3283">
        <w:rPr>
          <w:rFonts w:ascii="Calibri" w:hAnsi="Calibri" w:cs="Calibri"/>
          <w:color w:val="auto"/>
        </w:rPr>
        <w:t> </w:t>
      </w:r>
      <w:r w:rsidRPr="002C3283">
        <w:rPr>
          <w:color w:val="auto"/>
        </w:rPr>
        <w:t>s</w:t>
      </w:r>
      <w:r w:rsidRPr="002C3283">
        <w:rPr>
          <w:rFonts w:cs="Proba Pro"/>
          <w:color w:val="auto"/>
        </w:rPr>
        <w:t>ú</w:t>
      </w:r>
      <w:r w:rsidRPr="002C3283">
        <w:rPr>
          <w:color w:val="auto"/>
        </w:rPr>
        <w:t>lade s</w:t>
      </w:r>
      <w:r w:rsidRPr="002C3283">
        <w:rPr>
          <w:rFonts w:ascii="Calibri" w:hAnsi="Calibri" w:cs="Calibri"/>
          <w:color w:val="auto"/>
        </w:rPr>
        <w:t> </w:t>
      </w:r>
      <w:r w:rsidRPr="002C3283">
        <w:rPr>
          <w:color w:val="auto"/>
        </w:rPr>
        <w:t>podmienkami v</w:t>
      </w:r>
      <w:r w:rsidRPr="002C3283">
        <w:rPr>
          <w:rFonts w:cs="Proba Pro"/>
          <w:color w:val="auto"/>
        </w:rPr>
        <w:t>ý</w:t>
      </w:r>
      <w:r w:rsidRPr="002C3283">
        <w:rPr>
          <w:color w:val="auto"/>
        </w:rPr>
        <w:t>zvy ku d</w:t>
      </w:r>
      <w:r w:rsidRPr="002C3283">
        <w:rPr>
          <w:rFonts w:cs="Proba Pro"/>
          <w:color w:val="auto"/>
        </w:rPr>
        <w:t>ň</w:t>
      </w:r>
      <w:r w:rsidRPr="002C3283">
        <w:rPr>
          <w:color w:val="auto"/>
        </w:rPr>
        <w:t>u predlo</w:t>
      </w:r>
      <w:r w:rsidRPr="002C3283">
        <w:rPr>
          <w:rFonts w:cs="Proba Pro"/>
          <w:color w:val="auto"/>
        </w:rPr>
        <w:t>ž</w:t>
      </w:r>
      <w:r w:rsidRPr="002C3283">
        <w:rPr>
          <w:color w:val="auto"/>
        </w:rPr>
        <w:t xml:space="preserve">enia </w:t>
      </w:r>
      <w:r w:rsidRPr="002C3283">
        <w:rPr>
          <w:rFonts w:cs="Proba Pro"/>
          <w:color w:val="auto"/>
        </w:rPr>
        <w:t>ž</w:t>
      </w:r>
      <w:r w:rsidRPr="002C3283">
        <w:rPr>
          <w:color w:val="auto"/>
        </w:rPr>
        <w:t>iadosti o NFP na v</w:t>
      </w:r>
      <w:r w:rsidRPr="002C3283">
        <w:rPr>
          <w:rFonts w:cs="Proba Pro"/>
          <w:color w:val="auto"/>
        </w:rPr>
        <w:t>š</w:t>
      </w:r>
      <w:r w:rsidRPr="002C3283">
        <w:rPr>
          <w:color w:val="auto"/>
        </w:rPr>
        <w:t>etky aktivity Projektu, vyhlásené verejné obstarávanie v</w:t>
      </w:r>
      <w:r w:rsidRPr="002C3283">
        <w:rPr>
          <w:rFonts w:ascii="Calibri" w:hAnsi="Calibri" w:cs="Calibri"/>
          <w:color w:val="auto"/>
        </w:rPr>
        <w:t> </w:t>
      </w:r>
      <w:r w:rsidRPr="002C3283">
        <w:rPr>
          <w:color w:val="auto"/>
        </w:rPr>
        <w:t>s</w:t>
      </w:r>
      <w:r w:rsidRPr="002C3283">
        <w:rPr>
          <w:rFonts w:cs="Proba Pro"/>
          <w:color w:val="auto"/>
        </w:rPr>
        <w:t>ú</w:t>
      </w:r>
      <w:r w:rsidRPr="002C3283">
        <w:rPr>
          <w:color w:val="auto"/>
        </w:rPr>
        <w:t>lade s</w:t>
      </w:r>
      <w:r w:rsidRPr="002C3283">
        <w:rPr>
          <w:rFonts w:ascii="Calibri" w:hAnsi="Calibri" w:cs="Calibri"/>
          <w:color w:val="auto"/>
        </w:rPr>
        <w:t> </w:t>
      </w:r>
      <w:r w:rsidRPr="002C3283">
        <w:rPr>
          <w:color w:val="auto"/>
        </w:rPr>
        <w:t>ustanoveniami ZVO.</w:t>
      </w:r>
    </w:p>
    <w:p w14:paraId="4E517403" w14:textId="77777777" w:rsidR="00122EE7" w:rsidRPr="002C3283" w:rsidRDefault="00122EE7" w:rsidP="00525726">
      <w:pPr>
        <w:jc w:val="both"/>
        <w:rPr>
          <w:rFonts w:ascii="Proba Pro" w:hAnsi="Proba Pro"/>
        </w:rPr>
      </w:pPr>
    </w:p>
    <w:p w14:paraId="25DC6E88" w14:textId="77777777" w:rsidR="00122EE7" w:rsidRPr="002C3283" w:rsidRDefault="00122EE7" w:rsidP="00525726">
      <w:pPr>
        <w:pStyle w:val="Nadpis2"/>
        <w:keepNext w:val="0"/>
        <w:keepLines w:val="0"/>
        <w:spacing w:before="0"/>
        <w:ind w:left="426" w:hanging="426"/>
        <w:jc w:val="both"/>
        <w:rPr>
          <w:b/>
          <w:color w:val="008998"/>
          <w:sz w:val="20"/>
          <w:szCs w:val="20"/>
          <w:lang w:val="sk-SK"/>
        </w:rPr>
      </w:pPr>
      <w:bookmarkStart w:id="17" w:name="_Toc447725746"/>
      <w:bookmarkStart w:id="18" w:name="_Toc520748452"/>
      <w:bookmarkStart w:id="19" w:name="_Toc526240626"/>
      <w:r w:rsidRPr="002C3283">
        <w:rPr>
          <w:b/>
          <w:color w:val="008998"/>
          <w:sz w:val="20"/>
          <w:szCs w:val="20"/>
          <w:lang w:val="sk-SK"/>
        </w:rPr>
        <w:t>Zmluva</w:t>
      </w:r>
      <w:bookmarkEnd w:id="17"/>
      <w:bookmarkEnd w:id="18"/>
      <w:bookmarkEnd w:id="19"/>
    </w:p>
    <w:p w14:paraId="14893046" w14:textId="77777777" w:rsidR="00122EE7" w:rsidRPr="002C3283" w:rsidRDefault="00122EE7" w:rsidP="00525726">
      <w:pPr>
        <w:jc w:val="both"/>
        <w:rPr>
          <w:rFonts w:ascii="Proba Pro" w:hAnsi="Proba Pro"/>
        </w:rPr>
      </w:pPr>
    </w:p>
    <w:p w14:paraId="6E0DB13D" w14:textId="7866EB34" w:rsidR="00122EE7" w:rsidRPr="002C3283" w:rsidRDefault="00122EE7" w:rsidP="00525726">
      <w:pPr>
        <w:pStyle w:val="Nadpis3"/>
        <w:keepNext w:val="0"/>
        <w:keepLines w:val="0"/>
        <w:ind w:left="426" w:hanging="437"/>
        <w:jc w:val="both"/>
        <w:rPr>
          <w:color w:val="auto"/>
        </w:rPr>
      </w:pPr>
      <w:r w:rsidRPr="002C3283">
        <w:rPr>
          <w:color w:val="auto"/>
        </w:rPr>
        <w:t xml:space="preserve">Výsledkom súťaže </w:t>
      </w:r>
      <w:r w:rsidRPr="002C3283">
        <w:t xml:space="preserve">bude pre </w:t>
      </w:r>
      <w:r w:rsidR="002C3B7F" w:rsidRPr="002C3283">
        <w:t xml:space="preserve">obe </w:t>
      </w:r>
      <w:r w:rsidR="002C3283">
        <w:t>Časti</w:t>
      </w:r>
      <w:r w:rsidRPr="002C3283">
        <w:t xml:space="preserve"> uzatvorená zmluva o</w:t>
      </w:r>
      <w:r w:rsidRPr="002C3283">
        <w:rPr>
          <w:rFonts w:ascii="Calibri" w:hAnsi="Calibri" w:cs="Calibri"/>
        </w:rPr>
        <w:t> </w:t>
      </w:r>
      <w:r w:rsidRPr="002C3283">
        <w:t>dielo uzavretá v</w:t>
      </w:r>
      <w:r w:rsidRPr="002C3283">
        <w:rPr>
          <w:rFonts w:ascii="Calibri" w:hAnsi="Calibri" w:cs="Calibri"/>
        </w:rPr>
        <w:t> </w:t>
      </w:r>
      <w:r w:rsidRPr="002C3283">
        <w:t>s</w:t>
      </w:r>
      <w:r w:rsidRPr="002C3283">
        <w:rPr>
          <w:rFonts w:cs="Proba Pro"/>
        </w:rPr>
        <w:t>ú</w:t>
      </w:r>
      <w:r w:rsidRPr="002C3283">
        <w:t xml:space="preserve">lade s ustanoveniami </w:t>
      </w:r>
      <w:r w:rsidR="00267BB2">
        <w:t xml:space="preserve">                   </w:t>
      </w:r>
      <w:r w:rsidRPr="002C3283">
        <w:t>§ 536</w:t>
      </w:r>
      <w:r w:rsidRPr="002C3283">
        <w:rPr>
          <w:color w:val="auto"/>
        </w:rPr>
        <w:t xml:space="preserve"> a</w:t>
      </w:r>
      <w:r w:rsidRPr="002C3283">
        <w:rPr>
          <w:rFonts w:ascii="Calibri" w:hAnsi="Calibri" w:cs="Calibri"/>
          <w:color w:val="auto"/>
        </w:rPr>
        <w:t> </w:t>
      </w:r>
      <w:proofErr w:type="spellStart"/>
      <w:r w:rsidRPr="002C3283">
        <w:rPr>
          <w:color w:val="auto"/>
        </w:rPr>
        <w:t>nasl</w:t>
      </w:r>
      <w:proofErr w:type="spellEnd"/>
      <w:r w:rsidRPr="002C3283">
        <w:rPr>
          <w:color w:val="auto"/>
        </w:rPr>
        <w:t>. z</w:t>
      </w:r>
      <w:r w:rsidRPr="002C3283">
        <w:rPr>
          <w:rFonts w:cs="Proba Pro"/>
          <w:color w:val="auto"/>
        </w:rPr>
        <w:t>á</w:t>
      </w:r>
      <w:r w:rsidRPr="002C3283">
        <w:rPr>
          <w:color w:val="auto"/>
        </w:rPr>
        <w:t xml:space="preserve">kona </w:t>
      </w:r>
      <w:r w:rsidRPr="002C3283">
        <w:rPr>
          <w:rFonts w:cs="Proba Pro"/>
          <w:color w:val="auto"/>
        </w:rPr>
        <w:t>č</w:t>
      </w:r>
      <w:r w:rsidRPr="002C3283">
        <w:rPr>
          <w:color w:val="auto"/>
        </w:rPr>
        <w:t>. 513/1991 Zb., Obchodn</w:t>
      </w:r>
      <w:r w:rsidRPr="002C3283">
        <w:rPr>
          <w:rFonts w:cs="Proba Pro"/>
          <w:color w:val="auto"/>
        </w:rPr>
        <w:t>ý</w:t>
      </w:r>
      <w:r w:rsidRPr="002C3283">
        <w:rPr>
          <w:color w:val="auto"/>
        </w:rPr>
        <w:t xml:space="preserve"> z</w:t>
      </w:r>
      <w:r w:rsidRPr="002C3283">
        <w:rPr>
          <w:rFonts w:cs="Proba Pro"/>
          <w:color w:val="auto"/>
        </w:rPr>
        <w:t>á</w:t>
      </w:r>
      <w:r w:rsidRPr="002C3283">
        <w:rPr>
          <w:color w:val="auto"/>
        </w:rPr>
        <w:t>konn</w:t>
      </w:r>
      <w:r w:rsidRPr="002C3283">
        <w:rPr>
          <w:rFonts w:cs="Proba Pro"/>
          <w:color w:val="auto"/>
        </w:rPr>
        <w:t>í</w:t>
      </w:r>
      <w:r w:rsidRPr="002C3283">
        <w:rPr>
          <w:color w:val="auto"/>
        </w:rPr>
        <w:t>k v</w:t>
      </w:r>
      <w:r w:rsidRPr="002C3283">
        <w:rPr>
          <w:rFonts w:ascii="Calibri" w:hAnsi="Calibri" w:cs="Calibri"/>
          <w:color w:val="auto"/>
        </w:rPr>
        <w:t> </w:t>
      </w:r>
      <w:r w:rsidRPr="002C3283">
        <w:rPr>
          <w:color w:val="auto"/>
        </w:rPr>
        <w:t>platnom znen</w:t>
      </w:r>
      <w:r w:rsidRPr="002C3283">
        <w:rPr>
          <w:rFonts w:cs="Proba Pro"/>
          <w:color w:val="auto"/>
        </w:rPr>
        <w:t>í („Obchodný zákonník“)</w:t>
      </w:r>
      <w:r w:rsidRPr="002C3283">
        <w:rPr>
          <w:color w:val="auto"/>
        </w:rPr>
        <w:t xml:space="preserve"> medzi </w:t>
      </w:r>
      <w:r w:rsidRPr="002C3283">
        <w:rPr>
          <w:rFonts w:cs="Proba Pro"/>
          <w:color w:val="auto"/>
        </w:rPr>
        <w:t>ú</w:t>
      </w:r>
      <w:r w:rsidRPr="002C3283">
        <w:rPr>
          <w:color w:val="auto"/>
        </w:rPr>
        <w:t>spe</w:t>
      </w:r>
      <w:r w:rsidRPr="002C3283">
        <w:rPr>
          <w:rFonts w:cs="Proba Pro"/>
          <w:color w:val="auto"/>
        </w:rPr>
        <w:t>š</w:t>
      </w:r>
      <w:r w:rsidRPr="002C3283">
        <w:rPr>
          <w:color w:val="auto"/>
        </w:rPr>
        <w:t>n</w:t>
      </w:r>
      <w:r w:rsidRPr="002C3283">
        <w:rPr>
          <w:rFonts w:cs="Proba Pro"/>
          <w:color w:val="auto"/>
        </w:rPr>
        <w:t>ý</w:t>
      </w:r>
      <w:r w:rsidRPr="002C3283">
        <w:rPr>
          <w:color w:val="auto"/>
        </w:rPr>
        <w:t>m uch</w:t>
      </w:r>
      <w:r w:rsidRPr="002C3283">
        <w:rPr>
          <w:rFonts w:cs="Proba Pro"/>
          <w:color w:val="auto"/>
        </w:rPr>
        <w:t>á</w:t>
      </w:r>
      <w:r w:rsidRPr="002C3283">
        <w:rPr>
          <w:color w:val="auto"/>
        </w:rPr>
        <w:t>dzačom (zhotoviteľom) a verejným obstarávateľom (objednávateľom)</w:t>
      </w:r>
      <w:r w:rsidR="002C3B7F" w:rsidRPr="002C3283">
        <w:rPr>
          <w:color w:val="auto"/>
        </w:rPr>
        <w:t xml:space="preserve">. </w:t>
      </w:r>
      <w:r w:rsidRPr="002C3283">
        <w:rPr>
          <w:color w:val="auto"/>
        </w:rPr>
        <w:t>Pokiaľ sa v</w:t>
      </w:r>
      <w:r w:rsidRPr="002C3283">
        <w:rPr>
          <w:rFonts w:ascii="Calibri" w:hAnsi="Calibri" w:cs="Calibri"/>
          <w:color w:val="auto"/>
        </w:rPr>
        <w:t> </w:t>
      </w:r>
      <w:r w:rsidRPr="002C3283">
        <w:rPr>
          <w:color w:val="auto"/>
        </w:rPr>
        <w:t>súťažných podkladoch hovor</w:t>
      </w:r>
      <w:r w:rsidRPr="002C3283">
        <w:rPr>
          <w:rFonts w:cs="Proba Pro"/>
          <w:color w:val="auto"/>
        </w:rPr>
        <w:t>í</w:t>
      </w:r>
      <w:r w:rsidRPr="002C3283">
        <w:rPr>
          <w:color w:val="auto"/>
        </w:rPr>
        <w:t xml:space="preserve"> o</w:t>
      </w:r>
      <w:r w:rsidRPr="002C3283">
        <w:rPr>
          <w:rFonts w:ascii="Calibri" w:hAnsi="Calibri" w:cs="Calibri"/>
          <w:color w:val="auto"/>
        </w:rPr>
        <w:t> </w:t>
      </w:r>
      <w:r w:rsidRPr="002C3283">
        <w:rPr>
          <w:color w:val="auto"/>
        </w:rPr>
        <w:t>zmluve, plat</w:t>
      </w:r>
      <w:r w:rsidRPr="002C3283">
        <w:rPr>
          <w:rFonts w:cs="Proba Pro"/>
          <w:color w:val="auto"/>
        </w:rPr>
        <w:t>í</w:t>
      </w:r>
      <w:r w:rsidRPr="002C3283">
        <w:rPr>
          <w:color w:val="auto"/>
        </w:rPr>
        <w:t xml:space="preserve">, </w:t>
      </w:r>
      <w:r w:rsidRPr="002C3283">
        <w:rPr>
          <w:rFonts w:cs="Proba Pro"/>
          <w:color w:val="auto"/>
        </w:rPr>
        <w:t>ž</w:t>
      </w:r>
      <w:r w:rsidRPr="002C3283">
        <w:rPr>
          <w:color w:val="auto"/>
        </w:rPr>
        <w:t>e sa uv</w:t>
      </w:r>
      <w:r w:rsidRPr="002C3283">
        <w:rPr>
          <w:rFonts w:cs="Proba Pro"/>
          <w:color w:val="auto"/>
        </w:rPr>
        <w:t>á</w:t>
      </w:r>
      <w:r w:rsidRPr="002C3283">
        <w:rPr>
          <w:color w:val="auto"/>
        </w:rPr>
        <w:t>dzan</w:t>
      </w:r>
      <w:r w:rsidRPr="002C3283">
        <w:rPr>
          <w:rFonts w:cs="Proba Pro"/>
          <w:color w:val="auto"/>
        </w:rPr>
        <w:t>á</w:t>
      </w:r>
      <w:r w:rsidRPr="002C3283">
        <w:rPr>
          <w:color w:val="auto"/>
        </w:rPr>
        <w:t xml:space="preserve"> inform</w:t>
      </w:r>
      <w:r w:rsidRPr="002C3283">
        <w:rPr>
          <w:rFonts w:cs="Proba Pro"/>
          <w:color w:val="auto"/>
        </w:rPr>
        <w:t>á</w:t>
      </w:r>
      <w:r w:rsidRPr="002C3283">
        <w:rPr>
          <w:color w:val="auto"/>
        </w:rPr>
        <w:t>cia, resp. podmienka vz</w:t>
      </w:r>
      <w:r w:rsidRPr="002C3283">
        <w:rPr>
          <w:rFonts w:cs="Proba Pro"/>
          <w:color w:val="auto"/>
        </w:rPr>
        <w:t>ť</w:t>
      </w:r>
      <w:r w:rsidRPr="002C3283">
        <w:rPr>
          <w:color w:val="auto"/>
        </w:rPr>
        <w:t>ahuje na zmluvy pre v</w:t>
      </w:r>
      <w:r w:rsidRPr="002C3283">
        <w:rPr>
          <w:rFonts w:cs="Proba Pro"/>
          <w:color w:val="auto"/>
        </w:rPr>
        <w:t>š</w:t>
      </w:r>
      <w:r w:rsidRPr="002C3283">
        <w:rPr>
          <w:color w:val="auto"/>
        </w:rPr>
        <w:t xml:space="preserve">etky </w:t>
      </w:r>
      <w:r w:rsidRPr="002C3283">
        <w:rPr>
          <w:rFonts w:cs="Proba Pro"/>
          <w:color w:val="auto"/>
        </w:rPr>
        <w:t>Č</w:t>
      </w:r>
      <w:r w:rsidRPr="002C3283">
        <w:rPr>
          <w:color w:val="auto"/>
        </w:rPr>
        <w:t>asti, ak nie je uvedené inak.</w:t>
      </w:r>
    </w:p>
    <w:p w14:paraId="1E5559C3" w14:textId="77777777" w:rsidR="00122EE7" w:rsidRPr="002C3283" w:rsidRDefault="00122EE7" w:rsidP="00525726">
      <w:pPr>
        <w:pStyle w:val="Nadpis3"/>
        <w:keepNext w:val="0"/>
        <w:keepLines w:val="0"/>
        <w:numPr>
          <w:ilvl w:val="0"/>
          <w:numId w:val="0"/>
        </w:numPr>
        <w:ind w:left="426"/>
        <w:jc w:val="both"/>
        <w:rPr>
          <w:color w:val="auto"/>
        </w:rPr>
      </w:pPr>
    </w:p>
    <w:p w14:paraId="4B615732" w14:textId="77777777" w:rsidR="00122EE7" w:rsidRPr="002C3283" w:rsidRDefault="00122EE7" w:rsidP="00525726">
      <w:pPr>
        <w:pStyle w:val="Nadpis3"/>
        <w:keepNext w:val="0"/>
        <w:keepLines w:val="0"/>
        <w:ind w:left="426" w:hanging="437"/>
        <w:jc w:val="both"/>
        <w:rPr>
          <w:color w:val="auto"/>
        </w:rPr>
      </w:pPr>
      <w:r w:rsidRPr="002C3283">
        <w:rPr>
          <w:color w:val="auto"/>
        </w:rPr>
        <w:t>Obsah zmluvy bude zodpovedať podmienkam stanoveným v</w:t>
      </w:r>
      <w:r w:rsidRPr="002C3283">
        <w:rPr>
          <w:rFonts w:ascii="Calibri" w:hAnsi="Calibri" w:cs="Calibri"/>
          <w:color w:val="auto"/>
        </w:rPr>
        <w:t> </w:t>
      </w:r>
      <w:r w:rsidRPr="002C3283">
        <w:rPr>
          <w:color w:val="auto"/>
        </w:rPr>
        <w:t>t</w:t>
      </w:r>
      <w:r w:rsidRPr="002C3283">
        <w:rPr>
          <w:rFonts w:cs="Proba Pro"/>
          <w:color w:val="auto"/>
        </w:rPr>
        <w:t>ý</w:t>
      </w:r>
      <w:r w:rsidRPr="002C3283">
        <w:rPr>
          <w:color w:val="auto"/>
        </w:rPr>
        <w:t>chto s</w:t>
      </w:r>
      <w:r w:rsidRPr="002C3283">
        <w:rPr>
          <w:rFonts w:cs="Proba Pro"/>
          <w:color w:val="auto"/>
        </w:rPr>
        <w:t>úť</w:t>
      </w:r>
      <w:r w:rsidRPr="002C3283">
        <w:rPr>
          <w:color w:val="auto"/>
        </w:rPr>
        <w:t>a</w:t>
      </w:r>
      <w:r w:rsidRPr="002C3283">
        <w:rPr>
          <w:rFonts w:cs="Proba Pro"/>
          <w:color w:val="auto"/>
        </w:rPr>
        <w:t>ž</w:t>
      </w:r>
      <w:r w:rsidRPr="002C3283">
        <w:rPr>
          <w:color w:val="auto"/>
        </w:rPr>
        <w:t>n</w:t>
      </w:r>
      <w:r w:rsidRPr="002C3283">
        <w:rPr>
          <w:rFonts w:cs="Proba Pro"/>
          <w:color w:val="auto"/>
        </w:rPr>
        <w:t>ý</w:t>
      </w:r>
      <w:r w:rsidRPr="002C3283">
        <w:rPr>
          <w:color w:val="auto"/>
        </w:rPr>
        <w:t>ch podkladoch a</w:t>
      </w:r>
      <w:r w:rsidRPr="002C3283">
        <w:rPr>
          <w:rFonts w:ascii="Calibri" w:hAnsi="Calibri" w:cs="Calibri"/>
          <w:color w:val="auto"/>
        </w:rPr>
        <w:t> </w:t>
      </w:r>
      <w:r w:rsidRPr="002C3283">
        <w:rPr>
          <w:color w:val="auto"/>
        </w:rPr>
        <w:t xml:space="preserve">v ponuke </w:t>
      </w:r>
      <w:r w:rsidRPr="002C3283">
        <w:rPr>
          <w:rFonts w:cs="Proba Pro"/>
          <w:color w:val="auto"/>
        </w:rPr>
        <w:t>ú</w:t>
      </w:r>
      <w:r w:rsidRPr="002C3283">
        <w:rPr>
          <w:color w:val="auto"/>
        </w:rPr>
        <w:t>spe</w:t>
      </w:r>
      <w:r w:rsidRPr="002C3283">
        <w:rPr>
          <w:rFonts w:cs="Proba Pro"/>
          <w:color w:val="auto"/>
        </w:rPr>
        <w:t>š</w:t>
      </w:r>
      <w:r w:rsidRPr="002C3283">
        <w:rPr>
          <w:color w:val="auto"/>
        </w:rPr>
        <w:t>n</w:t>
      </w:r>
      <w:r w:rsidRPr="002C3283">
        <w:rPr>
          <w:rFonts w:cs="Proba Pro"/>
          <w:color w:val="auto"/>
        </w:rPr>
        <w:t>é</w:t>
      </w:r>
      <w:r w:rsidRPr="002C3283">
        <w:rPr>
          <w:color w:val="auto"/>
        </w:rPr>
        <w:t>ho uch</w:t>
      </w:r>
      <w:r w:rsidRPr="002C3283">
        <w:rPr>
          <w:rFonts w:cs="Proba Pro"/>
          <w:color w:val="auto"/>
        </w:rPr>
        <w:t>á</w:t>
      </w:r>
      <w:r w:rsidRPr="002C3283">
        <w:rPr>
          <w:color w:val="auto"/>
        </w:rPr>
        <w:t>dza</w:t>
      </w:r>
      <w:r w:rsidRPr="002C3283">
        <w:rPr>
          <w:rFonts w:cs="Proba Pro"/>
          <w:color w:val="auto"/>
        </w:rPr>
        <w:t>č</w:t>
      </w:r>
      <w:r w:rsidRPr="002C3283">
        <w:rPr>
          <w:color w:val="auto"/>
        </w:rPr>
        <w:t>a.</w:t>
      </w:r>
    </w:p>
    <w:p w14:paraId="705AEC55" w14:textId="77777777" w:rsidR="00122EE7" w:rsidRPr="002C3283" w:rsidRDefault="00122EE7" w:rsidP="00525726">
      <w:pPr>
        <w:pStyle w:val="Nadpis3"/>
        <w:keepNext w:val="0"/>
        <w:keepLines w:val="0"/>
        <w:numPr>
          <w:ilvl w:val="0"/>
          <w:numId w:val="0"/>
        </w:numPr>
        <w:ind w:left="426"/>
        <w:jc w:val="both"/>
        <w:rPr>
          <w:color w:val="auto"/>
        </w:rPr>
      </w:pPr>
    </w:p>
    <w:p w14:paraId="6B296A8B" w14:textId="77777777" w:rsidR="00122EE7" w:rsidRPr="002C3283" w:rsidRDefault="00122EE7" w:rsidP="00525726">
      <w:pPr>
        <w:pStyle w:val="Nadpis3"/>
        <w:keepNext w:val="0"/>
        <w:keepLines w:val="0"/>
        <w:ind w:left="426" w:hanging="437"/>
        <w:jc w:val="both"/>
        <w:rPr>
          <w:color w:val="auto"/>
        </w:rPr>
      </w:pPr>
      <w:r w:rsidRPr="002C3283">
        <w:rPr>
          <w:color w:val="auto"/>
        </w:rPr>
        <w:t>Keďže verejný obstarávateľ nedisponuje vlastnými prostriedkami na financovanie predmetu zákazky v plnom rozsahu, podmienkou uzavretia zmluvy s úspešným uchádzačom je uzavretie Zmluvy o NFP na financovanie Projektu s Poskytovateľom NFP a schválenie výsledku tejto súťaže Poskytovateľom NFP, pokiaľ to Zmluva o NFP bude vyžadovať.</w:t>
      </w:r>
    </w:p>
    <w:p w14:paraId="2EE94577" w14:textId="77777777" w:rsidR="00122EE7" w:rsidRPr="002C3283" w:rsidRDefault="00122EE7" w:rsidP="00525726">
      <w:pPr>
        <w:pStyle w:val="Nadpis2"/>
        <w:keepNext w:val="0"/>
        <w:keepLines w:val="0"/>
        <w:numPr>
          <w:ilvl w:val="0"/>
          <w:numId w:val="0"/>
        </w:numPr>
        <w:spacing w:before="0"/>
        <w:ind w:left="426"/>
        <w:jc w:val="both"/>
        <w:rPr>
          <w:b/>
          <w:color w:val="008998"/>
          <w:sz w:val="20"/>
          <w:szCs w:val="20"/>
          <w:lang w:val="sk-SK"/>
        </w:rPr>
      </w:pPr>
      <w:bookmarkStart w:id="20" w:name="_Toc447725747"/>
    </w:p>
    <w:p w14:paraId="461AC085" w14:textId="77777777" w:rsidR="00122EE7" w:rsidRPr="002C3283" w:rsidRDefault="00122EE7" w:rsidP="00525726">
      <w:pPr>
        <w:pStyle w:val="Nadpis2"/>
        <w:keepNext w:val="0"/>
        <w:keepLines w:val="0"/>
        <w:spacing w:before="0"/>
        <w:ind w:left="426" w:hanging="426"/>
        <w:jc w:val="both"/>
        <w:rPr>
          <w:b/>
          <w:color w:val="008998"/>
          <w:sz w:val="20"/>
          <w:szCs w:val="20"/>
          <w:lang w:val="sk-SK"/>
        </w:rPr>
      </w:pPr>
      <w:bookmarkStart w:id="21" w:name="_Toc520748453"/>
      <w:bookmarkStart w:id="22" w:name="_Toc526240627"/>
      <w:r w:rsidRPr="002C3283">
        <w:rPr>
          <w:b/>
          <w:color w:val="008998"/>
          <w:sz w:val="20"/>
          <w:szCs w:val="20"/>
          <w:lang w:val="sk-SK"/>
        </w:rPr>
        <w:t>Miesto a</w:t>
      </w:r>
      <w:r w:rsidRPr="002C3283">
        <w:rPr>
          <w:rFonts w:ascii="Calibri" w:hAnsi="Calibri" w:cs="Calibri"/>
          <w:b/>
          <w:color w:val="008998"/>
          <w:sz w:val="20"/>
          <w:szCs w:val="20"/>
          <w:lang w:val="sk-SK"/>
        </w:rPr>
        <w:t> </w:t>
      </w:r>
      <w:r w:rsidRPr="002C3283">
        <w:rPr>
          <w:b/>
          <w:color w:val="008998"/>
          <w:sz w:val="20"/>
          <w:szCs w:val="20"/>
          <w:lang w:val="sk-SK"/>
        </w:rPr>
        <w:t>termín dodania predmetu zákazky</w:t>
      </w:r>
      <w:bookmarkEnd w:id="20"/>
      <w:bookmarkEnd w:id="21"/>
      <w:bookmarkEnd w:id="22"/>
    </w:p>
    <w:p w14:paraId="0B588370" w14:textId="77777777" w:rsidR="00122EE7" w:rsidRPr="002C3283" w:rsidRDefault="00122EE7" w:rsidP="00525726">
      <w:pPr>
        <w:jc w:val="both"/>
        <w:rPr>
          <w:rFonts w:ascii="Proba Pro" w:hAnsi="Proba Pro"/>
        </w:rPr>
      </w:pPr>
    </w:p>
    <w:p w14:paraId="5DB72059" w14:textId="796C7742" w:rsidR="00122EE7" w:rsidRPr="002C3283" w:rsidRDefault="00122EE7" w:rsidP="00525726">
      <w:pPr>
        <w:pStyle w:val="Nadpis3"/>
        <w:keepNext w:val="0"/>
        <w:keepLines w:val="0"/>
        <w:ind w:left="426" w:hanging="437"/>
        <w:jc w:val="both"/>
      </w:pPr>
      <w:r w:rsidRPr="002C3283">
        <w:t>Miestom dodania pre všetky Časti predmetu zákazky: Továrenská 1000/22, 059 01 Spišská Belá, Slovenská republika.</w:t>
      </w:r>
    </w:p>
    <w:p w14:paraId="5560ED2B" w14:textId="77777777" w:rsidR="00122EE7" w:rsidRPr="002C3283" w:rsidRDefault="00122EE7" w:rsidP="00525726">
      <w:pPr>
        <w:pStyle w:val="Nadpis3"/>
        <w:keepNext w:val="0"/>
        <w:keepLines w:val="0"/>
        <w:numPr>
          <w:ilvl w:val="0"/>
          <w:numId w:val="0"/>
        </w:numPr>
        <w:ind w:left="426"/>
        <w:jc w:val="both"/>
        <w:rPr>
          <w:color w:val="auto"/>
        </w:rPr>
      </w:pPr>
    </w:p>
    <w:p w14:paraId="0277679C" w14:textId="77777777" w:rsidR="00122EE7" w:rsidRPr="002C3283" w:rsidRDefault="00122EE7" w:rsidP="00525726">
      <w:pPr>
        <w:pStyle w:val="Nadpis3"/>
        <w:keepNext w:val="0"/>
        <w:keepLines w:val="0"/>
        <w:ind w:left="426" w:hanging="437"/>
        <w:jc w:val="both"/>
        <w:rPr>
          <w:color w:val="auto"/>
        </w:rPr>
      </w:pPr>
      <w:r w:rsidRPr="002C3283">
        <w:rPr>
          <w:color w:val="auto"/>
        </w:rPr>
        <w:t>Termín dodania:</w:t>
      </w:r>
    </w:p>
    <w:p w14:paraId="39CE8F1C" w14:textId="77777777" w:rsidR="00122EE7" w:rsidRPr="002C3283" w:rsidRDefault="00122EE7" w:rsidP="00525726">
      <w:pPr>
        <w:pStyle w:val="Nadpis4"/>
        <w:keepNext w:val="0"/>
        <w:keepLines w:val="0"/>
        <w:ind w:left="1134" w:hanging="708"/>
        <w:jc w:val="both"/>
      </w:pPr>
      <w:r w:rsidRPr="002C3283">
        <w:t>pre Časť  I. predmetu zákazky: 8 mesiacov od účinnosti zmluvy a</w:t>
      </w:r>
      <w:r w:rsidRPr="002C3283">
        <w:rPr>
          <w:rFonts w:ascii="Calibri" w:hAnsi="Calibri" w:cs="Calibri"/>
        </w:rPr>
        <w:t> </w:t>
      </w:r>
    </w:p>
    <w:p w14:paraId="261ED7B8" w14:textId="77777777" w:rsidR="002C3B7F" w:rsidRPr="002C3283" w:rsidRDefault="00122EE7" w:rsidP="00525726">
      <w:pPr>
        <w:pStyle w:val="Nadpis4"/>
        <w:keepNext w:val="0"/>
        <w:keepLines w:val="0"/>
        <w:ind w:left="1134" w:hanging="722"/>
        <w:jc w:val="both"/>
        <w:rPr>
          <w:color w:val="auto"/>
        </w:rPr>
      </w:pPr>
      <w:r w:rsidRPr="002C3283">
        <w:t xml:space="preserve">pre Časť II. Predmetu zákazky: 8 mesiacov od účinnosti zmluvy, </w:t>
      </w:r>
    </w:p>
    <w:p w14:paraId="07F7595F" w14:textId="52411711" w:rsidR="004B1DD1" w:rsidRPr="002C3283" w:rsidRDefault="00122EE7" w:rsidP="00525726">
      <w:pPr>
        <w:pStyle w:val="Nadpis4"/>
        <w:keepNext w:val="0"/>
        <w:keepLines w:val="0"/>
        <w:numPr>
          <w:ilvl w:val="0"/>
          <w:numId w:val="0"/>
        </w:numPr>
        <w:ind w:left="426"/>
        <w:jc w:val="both"/>
        <w:rPr>
          <w:color w:val="auto"/>
        </w:rPr>
      </w:pPr>
      <w:r w:rsidRPr="002C3283">
        <w:t>za podmienok uvedených v</w:t>
      </w:r>
      <w:r w:rsidRPr="002C3283">
        <w:rPr>
          <w:rFonts w:ascii="Calibri" w:hAnsi="Calibri" w:cs="Calibri"/>
        </w:rPr>
        <w:t> </w:t>
      </w:r>
      <w:r w:rsidRPr="002C3283">
        <w:t>Časti E. Obchodné podmienky týchto súťažných podkladov.</w:t>
      </w:r>
    </w:p>
    <w:p w14:paraId="36994404" w14:textId="77777777" w:rsidR="00AE3791" w:rsidRPr="002C3283" w:rsidRDefault="00AE3791" w:rsidP="00525726">
      <w:pPr>
        <w:pStyle w:val="Nadpis2"/>
        <w:keepNext w:val="0"/>
        <w:keepLines w:val="0"/>
        <w:spacing w:before="240" w:after="240"/>
        <w:ind w:left="425" w:hanging="425"/>
        <w:jc w:val="both"/>
        <w:rPr>
          <w:b/>
          <w:color w:val="008998"/>
          <w:sz w:val="20"/>
          <w:szCs w:val="20"/>
          <w:lang w:val="sk-SK"/>
        </w:rPr>
      </w:pPr>
      <w:bookmarkStart w:id="23" w:name="_Toc447725748"/>
      <w:bookmarkStart w:id="24" w:name="_Toc526240628"/>
      <w:r w:rsidRPr="002C3283">
        <w:rPr>
          <w:b/>
          <w:color w:val="008998"/>
          <w:sz w:val="20"/>
          <w:szCs w:val="20"/>
          <w:lang w:val="sk-SK"/>
        </w:rPr>
        <w:t>Oprávnení uchádzači</w:t>
      </w:r>
      <w:bookmarkEnd w:id="23"/>
      <w:bookmarkEnd w:id="24"/>
    </w:p>
    <w:p w14:paraId="2F5DBC81" w14:textId="77777777" w:rsidR="00414230" w:rsidRPr="002C3283" w:rsidRDefault="00D74F88" w:rsidP="00525726">
      <w:pPr>
        <w:pStyle w:val="Nadpis3"/>
        <w:keepNext w:val="0"/>
        <w:keepLines w:val="0"/>
        <w:spacing w:after="120"/>
        <w:ind w:left="567" w:hanging="567"/>
        <w:jc w:val="both"/>
        <w:rPr>
          <w:color w:val="auto"/>
        </w:rPr>
      </w:pPr>
      <w:r w:rsidRPr="002C3283">
        <w:rPr>
          <w:color w:val="auto"/>
        </w:rPr>
        <w:t>Ponuku môžu predkladať fyzické, právnické osoby alebo skupina fyzických alebo právnických osôb, vystupujúcich voči verejnému obstarávateľovi spoločne</w:t>
      </w:r>
      <w:r w:rsidR="00023E6E" w:rsidRPr="002C3283">
        <w:rPr>
          <w:color w:val="auto"/>
        </w:rPr>
        <w:t>.</w:t>
      </w:r>
      <w:r w:rsidR="00414230" w:rsidRPr="002C3283">
        <w:rPr>
          <w:color w:val="auto"/>
        </w:rPr>
        <w:t xml:space="preserve"> </w:t>
      </w:r>
    </w:p>
    <w:p w14:paraId="3A157FF3" w14:textId="77777777" w:rsidR="00922A11" w:rsidRPr="002C3283" w:rsidRDefault="00414230" w:rsidP="00525726">
      <w:pPr>
        <w:pStyle w:val="Nadpis3"/>
        <w:keepNext w:val="0"/>
        <w:keepLines w:val="0"/>
        <w:spacing w:after="120"/>
        <w:ind w:left="567" w:hanging="567"/>
        <w:jc w:val="both"/>
        <w:rPr>
          <w:color w:val="auto"/>
        </w:rPr>
      </w:pPr>
      <w:r w:rsidRPr="002C3283">
        <w:rPr>
          <w:color w:val="auto"/>
        </w:rPr>
        <w:t>V</w:t>
      </w:r>
      <w:r w:rsidRPr="002C3283">
        <w:rPr>
          <w:rFonts w:ascii="Arial" w:hAnsi="Arial" w:cs="Arial"/>
          <w:color w:val="auto"/>
        </w:rPr>
        <w:t> </w:t>
      </w:r>
      <w:r w:rsidRPr="002C3283">
        <w:rPr>
          <w:color w:val="auto"/>
        </w:rPr>
        <w:t>pr</w:t>
      </w:r>
      <w:r w:rsidRPr="002C3283">
        <w:rPr>
          <w:rFonts w:cs="Proba Pro"/>
          <w:color w:val="auto"/>
        </w:rPr>
        <w:t>í</w:t>
      </w:r>
      <w:r w:rsidRPr="002C3283">
        <w:rPr>
          <w:color w:val="auto"/>
        </w:rPr>
        <w:t xml:space="preserve">pade, </w:t>
      </w:r>
      <w:r w:rsidRPr="002C3283">
        <w:rPr>
          <w:rFonts w:cs="Proba Pro"/>
          <w:color w:val="auto"/>
        </w:rPr>
        <w:t>ž</w:t>
      </w:r>
      <w:r w:rsidRPr="002C3283">
        <w:rPr>
          <w:color w:val="auto"/>
        </w:rPr>
        <w:t>e je uch</w:t>
      </w:r>
      <w:r w:rsidRPr="002C3283">
        <w:rPr>
          <w:rFonts w:cs="Proba Pro"/>
          <w:color w:val="auto"/>
        </w:rPr>
        <w:t>á</w:t>
      </w:r>
      <w:r w:rsidRPr="002C3283">
        <w:rPr>
          <w:color w:val="auto"/>
        </w:rPr>
        <w:t>dza</w:t>
      </w:r>
      <w:r w:rsidRPr="002C3283">
        <w:rPr>
          <w:rFonts w:cs="Proba Pro"/>
          <w:color w:val="auto"/>
        </w:rPr>
        <w:t>č</w:t>
      </w:r>
      <w:r w:rsidRPr="002C3283">
        <w:rPr>
          <w:color w:val="auto"/>
        </w:rPr>
        <w:t>om skupina, tak</w:t>
      </w:r>
      <w:r w:rsidRPr="002C3283">
        <w:rPr>
          <w:rFonts w:cs="Proba Pro"/>
          <w:color w:val="auto"/>
        </w:rPr>
        <w:t>ý</w:t>
      </w:r>
      <w:r w:rsidRPr="002C3283">
        <w:rPr>
          <w:color w:val="auto"/>
        </w:rPr>
        <w:t>to uch</w:t>
      </w:r>
      <w:r w:rsidRPr="002C3283">
        <w:rPr>
          <w:rFonts w:cs="Proba Pro"/>
          <w:color w:val="auto"/>
        </w:rPr>
        <w:t>á</w:t>
      </w:r>
      <w:r w:rsidRPr="002C3283">
        <w:rPr>
          <w:color w:val="auto"/>
        </w:rPr>
        <w:t>dza</w:t>
      </w:r>
      <w:r w:rsidRPr="002C3283">
        <w:rPr>
          <w:rFonts w:cs="Proba Pro"/>
          <w:color w:val="auto"/>
        </w:rPr>
        <w:t>č</w:t>
      </w:r>
      <w:r w:rsidRPr="002C3283">
        <w:rPr>
          <w:color w:val="auto"/>
        </w:rPr>
        <w:t xml:space="preserve"> je povinn</w:t>
      </w:r>
      <w:r w:rsidRPr="002C3283">
        <w:rPr>
          <w:rFonts w:cs="Proba Pro"/>
          <w:color w:val="auto"/>
        </w:rPr>
        <w:t>ý</w:t>
      </w:r>
      <w:r w:rsidRPr="002C3283">
        <w:rPr>
          <w:color w:val="auto"/>
        </w:rPr>
        <w:t xml:space="preserve"> predlo</w:t>
      </w:r>
      <w:r w:rsidRPr="002C3283">
        <w:rPr>
          <w:rFonts w:cs="Proba Pro"/>
          <w:color w:val="auto"/>
        </w:rPr>
        <w:t>ž</w:t>
      </w:r>
      <w:r w:rsidRPr="002C3283">
        <w:rPr>
          <w:color w:val="auto"/>
        </w:rPr>
        <w:t>i</w:t>
      </w:r>
      <w:r w:rsidRPr="002C3283">
        <w:rPr>
          <w:rFonts w:cs="Proba Pro"/>
          <w:color w:val="auto"/>
        </w:rPr>
        <w:t>ť</w:t>
      </w:r>
      <w:r w:rsidRPr="002C3283">
        <w:rPr>
          <w:color w:val="auto"/>
        </w:rPr>
        <w:t xml:space="preserve"> doklad podp</w:t>
      </w:r>
      <w:r w:rsidRPr="002C3283">
        <w:rPr>
          <w:rFonts w:cs="Proba Pro"/>
          <w:color w:val="auto"/>
        </w:rPr>
        <w:t>í</w:t>
      </w:r>
      <w:r w:rsidRPr="002C3283">
        <w:rPr>
          <w:color w:val="auto"/>
        </w:rPr>
        <w:t>san</w:t>
      </w:r>
      <w:r w:rsidRPr="002C3283">
        <w:rPr>
          <w:rFonts w:cs="Proba Pro"/>
          <w:color w:val="auto"/>
        </w:rPr>
        <w:t>ý</w:t>
      </w:r>
      <w:r w:rsidRPr="002C3283">
        <w:rPr>
          <w:color w:val="auto"/>
        </w:rPr>
        <w:t xml:space="preserve"> v</w:t>
      </w:r>
      <w:r w:rsidRPr="002C3283">
        <w:rPr>
          <w:rFonts w:cs="Proba Pro"/>
          <w:color w:val="auto"/>
        </w:rPr>
        <w:t>š</w:t>
      </w:r>
      <w:r w:rsidRPr="002C3283">
        <w:rPr>
          <w:color w:val="auto"/>
        </w:rPr>
        <w:t>etk</w:t>
      </w:r>
      <w:r w:rsidRPr="002C3283">
        <w:rPr>
          <w:rFonts w:cs="Proba Pro"/>
          <w:color w:val="auto"/>
        </w:rPr>
        <w:t>ý</w:t>
      </w:r>
      <w:r w:rsidRPr="002C3283">
        <w:rPr>
          <w:color w:val="auto"/>
        </w:rPr>
        <w:t xml:space="preserve">mi </w:t>
      </w:r>
      <w:r w:rsidRPr="002C3283">
        <w:rPr>
          <w:rFonts w:cs="Proba Pro"/>
          <w:color w:val="auto"/>
        </w:rPr>
        <w:t>č</w:t>
      </w:r>
      <w:r w:rsidRPr="002C3283">
        <w:rPr>
          <w:color w:val="auto"/>
        </w:rPr>
        <w:t>lenmi skupiny o</w:t>
      </w:r>
      <w:r w:rsidRPr="002C3283">
        <w:rPr>
          <w:rFonts w:ascii="Arial" w:hAnsi="Arial" w:cs="Arial"/>
          <w:color w:val="auto"/>
        </w:rPr>
        <w:t> </w:t>
      </w:r>
      <w:r w:rsidRPr="002C3283">
        <w:rPr>
          <w:color w:val="auto"/>
        </w:rPr>
        <w:t>ur</w:t>
      </w:r>
      <w:r w:rsidRPr="002C3283">
        <w:rPr>
          <w:rFonts w:cs="Proba Pro"/>
          <w:color w:val="auto"/>
        </w:rPr>
        <w:t>č</w:t>
      </w:r>
      <w:r w:rsidRPr="002C3283">
        <w:rPr>
          <w:color w:val="auto"/>
        </w:rPr>
        <w:t>en</w:t>
      </w:r>
      <w:r w:rsidRPr="002C3283">
        <w:rPr>
          <w:rFonts w:cs="Proba Pro"/>
          <w:color w:val="auto"/>
        </w:rPr>
        <w:t>í</w:t>
      </w:r>
      <w:r w:rsidRPr="002C3283">
        <w:rPr>
          <w:color w:val="auto"/>
        </w:rPr>
        <w:t xml:space="preserve"> ved</w:t>
      </w:r>
      <w:r w:rsidRPr="002C3283">
        <w:rPr>
          <w:rFonts w:cs="Proba Pro"/>
          <w:color w:val="auto"/>
        </w:rPr>
        <w:t>ú</w:t>
      </w:r>
      <w:r w:rsidRPr="002C3283">
        <w:rPr>
          <w:color w:val="auto"/>
        </w:rPr>
        <w:t xml:space="preserve">ceho </w:t>
      </w:r>
      <w:r w:rsidRPr="002C3283">
        <w:rPr>
          <w:rFonts w:cs="Proba Pro"/>
          <w:color w:val="auto"/>
        </w:rPr>
        <w:t>č</w:t>
      </w:r>
      <w:r w:rsidRPr="002C3283">
        <w:rPr>
          <w:color w:val="auto"/>
        </w:rPr>
        <w:t>lena opr</w:t>
      </w:r>
      <w:r w:rsidRPr="002C3283">
        <w:rPr>
          <w:rFonts w:cs="Proba Pro"/>
          <w:color w:val="auto"/>
        </w:rPr>
        <w:t>á</w:t>
      </w:r>
      <w:r w:rsidRPr="002C3283">
        <w:rPr>
          <w:color w:val="auto"/>
        </w:rPr>
        <w:t>vnen</w:t>
      </w:r>
      <w:r w:rsidRPr="002C3283">
        <w:rPr>
          <w:rFonts w:cs="Proba Pro"/>
          <w:color w:val="auto"/>
        </w:rPr>
        <w:t>é</w:t>
      </w:r>
      <w:r w:rsidRPr="002C3283">
        <w:rPr>
          <w:color w:val="auto"/>
        </w:rPr>
        <w:t>ho kona</w:t>
      </w:r>
      <w:r w:rsidRPr="002C3283">
        <w:rPr>
          <w:rFonts w:cs="Proba Pro"/>
          <w:color w:val="auto"/>
        </w:rPr>
        <w:t>ť</w:t>
      </w:r>
      <w:r w:rsidRPr="002C3283">
        <w:rPr>
          <w:color w:val="auto"/>
        </w:rPr>
        <w:t xml:space="preserve"> v</w:t>
      </w:r>
      <w:r w:rsidRPr="002C3283">
        <w:rPr>
          <w:rFonts w:ascii="Arial" w:hAnsi="Arial" w:cs="Arial"/>
          <w:color w:val="auto"/>
        </w:rPr>
        <w:t> </w:t>
      </w:r>
      <w:r w:rsidRPr="002C3283">
        <w:rPr>
          <w:color w:val="auto"/>
        </w:rPr>
        <w:t>mene ostatn</w:t>
      </w:r>
      <w:r w:rsidRPr="002C3283">
        <w:rPr>
          <w:rFonts w:cs="Proba Pro"/>
          <w:color w:val="auto"/>
        </w:rPr>
        <w:t>ý</w:t>
      </w:r>
      <w:r w:rsidRPr="002C3283">
        <w:rPr>
          <w:color w:val="auto"/>
        </w:rPr>
        <w:t xml:space="preserve">ch </w:t>
      </w:r>
      <w:r w:rsidRPr="002C3283">
        <w:rPr>
          <w:rFonts w:cs="Proba Pro"/>
          <w:color w:val="auto"/>
        </w:rPr>
        <w:t>č</w:t>
      </w:r>
      <w:r w:rsidRPr="002C3283">
        <w:rPr>
          <w:color w:val="auto"/>
        </w:rPr>
        <w:t>lenov skupiny v</w:t>
      </w:r>
      <w:r w:rsidRPr="002C3283">
        <w:rPr>
          <w:rFonts w:ascii="Arial" w:hAnsi="Arial" w:cs="Arial"/>
          <w:color w:val="auto"/>
        </w:rPr>
        <w:t> </w:t>
      </w:r>
      <w:r w:rsidRPr="002C3283">
        <w:rPr>
          <w:color w:val="auto"/>
        </w:rPr>
        <w:t>tejto verejnej súťaži. V</w:t>
      </w:r>
      <w:r w:rsidRPr="002C3283">
        <w:rPr>
          <w:rFonts w:ascii="Arial" w:hAnsi="Arial" w:cs="Arial"/>
          <w:color w:val="auto"/>
        </w:rPr>
        <w:t> </w:t>
      </w:r>
      <w:r w:rsidRPr="002C3283">
        <w:rPr>
          <w:color w:val="auto"/>
        </w:rPr>
        <w:t>pr</w:t>
      </w:r>
      <w:r w:rsidRPr="002C3283">
        <w:rPr>
          <w:rFonts w:cs="Proba Pro"/>
          <w:color w:val="auto"/>
        </w:rPr>
        <w:t>í</w:t>
      </w:r>
      <w:r w:rsidRPr="002C3283">
        <w:rPr>
          <w:color w:val="auto"/>
        </w:rPr>
        <w:t>pade, ak bude ponuka skupiny dod</w:t>
      </w:r>
      <w:r w:rsidRPr="002C3283">
        <w:rPr>
          <w:rFonts w:cs="Proba Pro"/>
          <w:color w:val="auto"/>
        </w:rPr>
        <w:t>á</w:t>
      </w:r>
      <w:r w:rsidRPr="002C3283">
        <w:rPr>
          <w:color w:val="auto"/>
        </w:rPr>
        <w:t>vate</w:t>
      </w:r>
      <w:r w:rsidRPr="002C3283">
        <w:rPr>
          <w:rFonts w:cs="Proba Pro"/>
          <w:color w:val="auto"/>
        </w:rPr>
        <w:t>ľ</w:t>
      </w:r>
      <w:r w:rsidRPr="002C3283">
        <w:rPr>
          <w:color w:val="auto"/>
        </w:rPr>
        <w:t>ov vyhodnoten</w:t>
      </w:r>
      <w:r w:rsidRPr="002C3283">
        <w:rPr>
          <w:rFonts w:cs="Proba Pro"/>
          <w:color w:val="auto"/>
        </w:rPr>
        <w:t>á</w:t>
      </w:r>
      <w:r w:rsidRPr="002C3283">
        <w:rPr>
          <w:color w:val="auto"/>
        </w:rPr>
        <w:t xml:space="preserve"> ako </w:t>
      </w:r>
      <w:r w:rsidRPr="002C3283">
        <w:rPr>
          <w:rFonts w:cs="Proba Pro"/>
          <w:color w:val="auto"/>
        </w:rPr>
        <w:t>ú</w:t>
      </w:r>
      <w:r w:rsidRPr="002C3283">
        <w:rPr>
          <w:color w:val="auto"/>
        </w:rPr>
        <w:t>spe</w:t>
      </w:r>
      <w:r w:rsidRPr="002C3283">
        <w:rPr>
          <w:rFonts w:cs="Proba Pro"/>
          <w:color w:val="auto"/>
        </w:rPr>
        <w:t>š</w:t>
      </w:r>
      <w:r w:rsidRPr="002C3283">
        <w:rPr>
          <w:color w:val="auto"/>
        </w:rPr>
        <w:t>n</w:t>
      </w:r>
      <w:r w:rsidRPr="002C3283">
        <w:rPr>
          <w:rFonts w:cs="Proba Pro"/>
          <w:color w:val="auto"/>
        </w:rPr>
        <w:t>á</w:t>
      </w:r>
      <w:r w:rsidRPr="002C3283">
        <w:rPr>
          <w:color w:val="auto"/>
        </w:rPr>
        <w:t>, t</w:t>
      </w:r>
      <w:r w:rsidRPr="002C3283">
        <w:rPr>
          <w:rFonts w:cs="Proba Pro"/>
          <w:color w:val="auto"/>
        </w:rPr>
        <w:t>á</w:t>
      </w:r>
      <w:r w:rsidRPr="002C3283">
        <w:rPr>
          <w:color w:val="auto"/>
        </w:rPr>
        <w:t>to skupina bude povinn</w:t>
      </w:r>
      <w:r w:rsidRPr="002C3283">
        <w:rPr>
          <w:rFonts w:cs="Proba Pro"/>
          <w:color w:val="auto"/>
        </w:rPr>
        <w:t>á</w:t>
      </w:r>
      <w:r w:rsidRPr="002C3283">
        <w:rPr>
          <w:color w:val="auto"/>
        </w:rPr>
        <w:t xml:space="preserve"> vytvori</w:t>
      </w:r>
      <w:r w:rsidRPr="002C3283">
        <w:rPr>
          <w:rFonts w:cs="Proba Pro"/>
          <w:color w:val="auto"/>
        </w:rPr>
        <w:t>ť</w:t>
      </w:r>
      <w:r w:rsidRPr="002C3283">
        <w:rPr>
          <w:color w:val="auto"/>
        </w:rPr>
        <w:t xml:space="preserve"> zdru</w:t>
      </w:r>
      <w:r w:rsidRPr="002C3283">
        <w:rPr>
          <w:rFonts w:cs="Proba Pro"/>
          <w:color w:val="auto"/>
        </w:rPr>
        <w:t>ž</w:t>
      </w:r>
      <w:r w:rsidRPr="002C3283">
        <w:rPr>
          <w:color w:val="auto"/>
        </w:rPr>
        <w:t>enie os</w:t>
      </w:r>
      <w:r w:rsidRPr="002C3283">
        <w:rPr>
          <w:rFonts w:cs="Proba Pro"/>
          <w:color w:val="auto"/>
        </w:rPr>
        <w:t>ô</w:t>
      </w:r>
      <w:r w:rsidRPr="002C3283">
        <w:rPr>
          <w:color w:val="auto"/>
        </w:rPr>
        <w:t>b pod</w:t>
      </w:r>
      <w:r w:rsidRPr="002C3283">
        <w:rPr>
          <w:rFonts w:cs="Proba Pro"/>
          <w:color w:val="auto"/>
        </w:rPr>
        <w:t>ľ</w:t>
      </w:r>
      <w:r w:rsidRPr="002C3283">
        <w:rPr>
          <w:color w:val="auto"/>
        </w:rPr>
        <w:t>a relevantn</w:t>
      </w:r>
      <w:r w:rsidRPr="002C3283">
        <w:rPr>
          <w:rFonts w:cs="Proba Pro"/>
          <w:color w:val="auto"/>
        </w:rPr>
        <w:t>ý</w:t>
      </w:r>
      <w:r w:rsidRPr="002C3283">
        <w:rPr>
          <w:color w:val="auto"/>
        </w:rPr>
        <w:t xml:space="preserve">ch ustanovení súkromného práva. </w:t>
      </w:r>
      <w:r w:rsidRPr="002C3283">
        <w:rPr>
          <w:color w:val="auto"/>
        </w:rPr>
        <w:lastRenderedPageBreak/>
        <w:t>Z</w:t>
      </w:r>
      <w:r w:rsidRPr="002C3283">
        <w:rPr>
          <w:rFonts w:ascii="Arial" w:hAnsi="Arial" w:cs="Arial"/>
          <w:color w:val="auto"/>
        </w:rPr>
        <w:t> </w:t>
      </w:r>
      <w:r w:rsidRPr="002C3283">
        <w:rPr>
          <w:color w:val="auto"/>
        </w:rPr>
        <w:t>dokument</w:t>
      </w:r>
      <w:r w:rsidRPr="002C3283">
        <w:rPr>
          <w:rFonts w:cs="Proba Pro"/>
          <w:color w:val="auto"/>
        </w:rPr>
        <w:t>á</w:t>
      </w:r>
      <w:r w:rsidRPr="002C3283">
        <w:rPr>
          <w:color w:val="auto"/>
        </w:rPr>
        <w:t>cie preukazuj</w:t>
      </w:r>
      <w:r w:rsidRPr="002C3283">
        <w:rPr>
          <w:rFonts w:cs="Proba Pro"/>
          <w:color w:val="auto"/>
        </w:rPr>
        <w:t>ú</w:t>
      </w:r>
      <w:r w:rsidRPr="002C3283">
        <w:rPr>
          <w:color w:val="auto"/>
        </w:rPr>
        <w:t>cej vznik zdru</w:t>
      </w:r>
      <w:r w:rsidRPr="002C3283">
        <w:rPr>
          <w:rFonts w:cs="Proba Pro"/>
          <w:color w:val="auto"/>
        </w:rPr>
        <w:t>ž</w:t>
      </w:r>
      <w:r w:rsidRPr="002C3283">
        <w:rPr>
          <w:color w:val="auto"/>
        </w:rPr>
        <w:t>enia (resp. inej z</w:t>
      </w:r>
      <w:r w:rsidRPr="002C3283">
        <w:rPr>
          <w:rFonts w:cs="Proba Pro"/>
          <w:color w:val="auto"/>
        </w:rPr>
        <w:t>á</w:t>
      </w:r>
      <w:r w:rsidRPr="002C3283">
        <w:rPr>
          <w:color w:val="auto"/>
        </w:rPr>
        <w:t>konnej formy spolupr</w:t>
      </w:r>
      <w:r w:rsidRPr="002C3283">
        <w:rPr>
          <w:rFonts w:cs="Proba Pro"/>
          <w:color w:val="auto"/>
        </w:rPr>
        <w:t>á</w:t>
      </w:r>
      <w:r w:rsidRPr="002C3283">
        <w:rPr>
          <w:color w:val="auto"/>
        </w:rPr>
        <w:t>ce fyzick</w:t>
      </w:r>
      <w:r w:rsidRPr="002C3283">
        <w:rPr>
          <w:rFonts w:cs="Proba Pro"/>
          <w:color w:val="auto"/>
        </w:rPr>
        <w:t>ý</w:t>
      </w:r>
      <w:r w:rsidRPr="002C3283">
        <w:rPr>
          <w:color w:val="auto"/>
        </w:rPr>
        <w:t>ch alebo pr</w:t>
      </w:r>
      <w:r w:rsidRPr="002C3283">
        <w:rPr>
          <w:rFonts w:cs="Proba Pro"/>
          <w:color w:val="auto"/>
        </w:rPr>
        <w:t>á</w:t>
      </w:r>
      <w:r w:rsidRPr="002C3283">
        <w:rPr>
          <w:color w:val="auto"/>
        </w:rPr>
        <w:t>vnick</w:t>
      </w:r>
      <w:r w:rsidRPr="002C3283">
        <w:rPr>
          <w:rFonts w:cs="Proba Pro"/>
          <w:color w:val="auto"/>
        </w:rPr>
        <w:t>ý</w:t>
      </w:r>
      <w:r w:rsidRPr="002C3283">
        <w:rPr>
          <w:color w:val="auto"/>
        </w:rPr>
        <w:t>ch os</w:t>
      </w:r>
      <w:r w:rsidRPr="002C3283">
        <w:rPr>
          <w:rFonts w:cs="Proba Pro"/>
          <w:color w:val="auto"/>
        </w:rPr>
        <w:t>ô</w:t>
      </w:r>
      <w:r w:rsidRPr="002C3283">
        <w:rPr>
          <w:color w:val="auto"/>
        </w:rPr>
        <w:t>b) mus</w:t>
      </w:r>
      <w:r w:rsidRPr="002C3283">
        <w:rPr>
          <w:rFonts w:cs="Proba Pro"/>
          <w:color w:val="auto"/>
        </w:rPr>
        <w:t>í</w:t>
      </w:r>
      <w:r w:rsidRPr="002C3283">
        <w:rPr>
          <w:color w:val="auto"/>
        </w:rPr>
        <w:t xml:space="preserve"> by</w:t>
      </w:r>
      <w:r w:rsidRPr="002C3283">
        <w:rPr>
          <w:rFonts w:cs="Proba Pro"/>
          <w:color w:val="auto"/>
        </w:rPr>
        <w:t>ť</w:t>
      </w:r>
      <w:r w:rsidRPr="002C3283">
        <w:rPr>
          <w:color w:val="auto"/>
        </w:rPr>
        <w:t xml:space="preserve"> jasn</w:t>
      </w:r>
      <w:r w:rsidRPr="002C3283">
        <w:rPr>
          <w:rFonts w:cs="Proba Pro"/>
          <w:color w:val="auto"/>
        </w:rPr>
        <w:t>é</w:t>
      </w:r>
      <w:r w:rsidRPr="002C3283">
        <w:rPr>
          <w:color w:val="auto"/>
        </w:rPr>
        <w:t xml:space="preserve"> a</w:t>
      </w:r>
      <w:r w:rsidRPr="002C3283">
        <w:rPr>
          <w:rFonts w:ascii="Arial" w:hAnsi="Arial" w:cs="Arial"/>
          <w:color w:val="auto"/>
        </w:rPr>
        <w:t> </w:t>
      </w:r>
      <w:r w:rsidRPr="002C3283">
        <w:rPr>
          <w:color w:val="auto"/>
        </w:rPr>
        <w:t>zrejm</w:t>
      </w:r>
      <w:r w:rsidRPr="002C3283">
        <w:rPr>
          <w:rFonts w:cs="Proba Pro"/>
          <w:color w:val="auto"/>
        </w:rPr>
        <w:t>é</w:t>
      </w:r>
      <w:r w:rsidRPr="002C3283">
        <w:rPr>
          <w:color w:val="auto"/>
        </w:rPr>
        <w:t>, ako s</w:t>
      </w:r>
      <w:r w:rsidRPr="002C3283">
        <w:rPr>
          <w:rFonts w:cs="Proba Pro"/>
          <w:color w:val="auto"/>
        </w:rPr>
        <w:t>ú</w:t>
      </w:r>
      <w:r w:rsidRPr="002C3283">
        <w:rPr>
          <w:color w:val="auto"/>
        </w:rPr>
        <w:t xml:space="preserve"> stanoven</w:t>
      </w:r>
      <w:r w:rsidRPr="002C3283">
        <w:rPr>
          <w:rFonts w:cs="Proba Pro"/>
          <w:color w:val="auto"/>
        </w:rPr>
        <w:t>é</w:t>
      </w:r>
      <w:r w:rsidRPr="002C3283">
        <w:rPr>
          <w:color w:val="auto"/>
        </w:rPr>
        <w:t xml:space="preserve"> vz</w:t>
      </w:r>
      <w:r w:rsidRPr="002C3283">
        <w:rPr>
          <w:rFonts w:cs="Proba Pro"/>
          <w:color w:val="auto"/>
        </w:rPr>
        <w:t>á</w:t>
      </w:r>
      <w:r w:rsidRPr="002C3283">
        <w:rPr>
          <w:color w:val="auto"/>
        </w:rPr>
        <w:t>jomn</w:t>
      </w:r>
      <w:r w:rsidRPr="002C3283">
        <w:rPr>
          <w:rFonts w:cs="Proba Pro"/>
          <w:color w:val="auto"/>
        </w:rPr>
        <w:t>é</w:t>
      </w:r>
      <w:r w:rsidRPr="002C3283">
        <w:rPr>
          <w:color w:val="auto"/>
        </w:rPr>
        <w:t xml:space="preserve"> pr</w:t>
      </w:r>
      <w:r w:rsidRPr="002C3283">
        <w:rPr>
          <w:rFonts w:cs="Proba Pro"/>
          <w:color w:val="auto"/>
        </w:rPr>
        <w:t>á</w:t>
      </w:r>
      <w:r w:rsidRPr="002C3283">
        <w:rPr>
          <w:color w:val="auto"/>
        </w:rPr>
        <w:t>va a</w:t>
      </w:r>
      <w:r w:rsidRPr="002C3283">
        <w:rPr>
          <w:rFonts w:ascii="Arial" w:hAnsi="Arial" w:cs="Arial"/>
          <w:color w:val="auto"/>
        </w:rPr>
        <w:t> </w:t>
      </w:r>
      <w:r w:rsidRPr="002C3283">
        <w:rPr>
          <w:color w:val="auto"/>
        </w:rPr>
        <w:t>povinnosti, kto a</w:t>
      </w:r>
      <w:r w:rsidRPr="002C3283">
        <w:rPr>
          <w:rFonts w:ascii="Arial" w:hAnsi="Arial" w:cs="Arial"/>
          <w:color w:val="auto"/>
        </w:rPr>
        <w:t> </w:t>
      </w:r>
      <w:r w:rsidRPr="002C3283">
        <w:rPr>
          <w:color w:val="auto"/>
        </w:rPr>
        <w:t xml:space="preserve">akou </w:t>
      </w:r>
      <w:r w:rsidRPr="002C3283">
        <w:rPr>
          <w:rFonts w:cs="Proba Pro"/>
          <w:color w:val="auto"/>
        </w:rPr>
        <w:t>č</w:t>
      </w:r>
      <w:r w:rsidRPr="002C3283">
        <w:rPr>
          <w:color w:val="auto"/>
        </w:rPr>
        <w:t>as</w:t>
      </w:r>
      <w:r w:rsidRPr="002C3283">
        <w:rPr>
          <w:rFonts w:cs="Proba Pro"/>
          <w:color w:val="auto"/>
        </w:rPr>
        <w:t>ť</w:t>
      </w:r>
      <w:r w:rsidRPr="002C3283">
        <w:rPr>
          <w:color w:val="auto"/>
        </w:rPr>
        <w:t>ou sa bude na plnen</w:t>
      </w:r>
      <w:r w:rsidRPr="002C3283">
        <w:rPr>
          <w:rFonts w:cs="Proba Pro"/>
          <w:color w:val="auto"/>
        </w:rPr>
        <w:t>í</w:t>
      </w:r>
      <w:r w:rsidRPr="002C3283">
        <w:rPr>
          <w:color w:val="auto"/>
        </w:rPr>
        <w:t xml:space="preserve"> podie</w:t>
      </w:r>
      <w:r w:rsidRPr="002C3283">
        <w:rPr>
          <w:rFonts w:cs="Proba Pro"/>
          <w:color w:val="auto"/>
        </w:rPr>
        <w:t>ľ</w:t>
      </w:r>
      <w:r w:rsidRPr="002C3283">
        <w:rPr>
          <w:color w:val="auto"/>
        </w:rPr>
        <w:t>a</w:t>
      </w:r>
      <w:r w:rsidRPr="002C3283">
        <w:rPr>
          <w:rFonts w:cs="Proba Pro"/>
          <w:color w:val="auto"/>
        </w:rPr>
        <w:t>ť</w:t>
      </w:r>
      <w:r w:rsidRPr="002C3283">
        <w:rPr>
          <w:color w:val="auto"/>
        </w:rPr>
        <w:t xml:space="preserve"> a</w:t>
      </w:r>
      <w:r w:rsidRPr="002C3283">
        <w:rPr>
          <w:rFonts w:ascii="Arial" w:hAnsi="Arial" w:cs="Arial"/>
          <w:color w:val="auto"/>
        </w:rPr>
        <w:t> </w:t>
      </w:r>
      <w:r w:rsidRPr="002C3283">
        <w:rPr>
          <w:color w:val="auto"/>
        </w:rPr>
        <w:t>skutočnosť, že všetci členovia združenia ručia za záväzky združenia spoločne a</w:t>
      </w:r>
      <w:r w:rsidRPr="002C3283">
        <w:rPr>
          <w:rFonts w:ascii="Arial" w:hAnsi="Arial" w:cs="Arial"/>
          <w:color w:val="auto"/>
        </w:rPr>
        <w:t> </w:t>
      </w:r>
      <w:r w:rsidRPr="002C3283">
        <w:rPr>
          <w:color w:val="auto"/>
        </w:rPr>
        <w:t>nerozdielne.</w:t>
      </w:r>
    </w:p>
    <w:p w14:paraId="65DA5402" w14:textId="62524B43" w:rsidR="00AE3791" w:rsidRPr="002C3283" w:rsidRDefault="00AE3791" w:rsidP="00525726">
      <w:pPr>
        <w:pStyle w:val="Nadpis2"/>
        <w:keepNext w:val="0"/>
        <w:keepLines w:val="0"/>
        <w:spacing w:before="240" w:after="240"/>
        <w:ind w:left="425" w:hanging="425"/>
        <w:jc w:val="both"/>
        <w:rPr>
          <w:b/>
          <w:color w:val="008998"/>
          <w:sz w:val="20"/>
          <w:szCs w:val="20"/>
          <w:lang w:val="sk-SK"/>
        </w:rPr>
      </w:pPr>
      <w:bookmarkStart w:id="25" w:name="_Toc447725749"/>
      <w:bookmarkStart w:id="26" w:name="_Toc526240629"/>
      <w:r w:rsidRPr="002C3283">
        <w:rPr>
          <w:b/>
          <w:color w:val="008998"/>
          <w:sz w:val="20"/>
          <w:szCs w:val="20"/>
          <w:lang w:val="sk-SK"/>
        </w:rPr>
        <w:t>Predloženie a</w:t>
      </w:r>
      <w:r w:rsidRPr="002C3283">
        <w:rPr>
          <w:rFonts w:ascii="Arial" w:hAnsi="Arial" w:cs="Arial"/>
          <w:b/>
          <w:color w:val="008998"/>
          <w:sz w:val="20"/>
          <w:szCs w:val="20"/>
          <w:lang w:val="sk-SK"/>
        </w:rPr>
        <w:t> </w:t>
      </w:r>
      <w:r w:rsidRPr="002C3283">
        <w:rPr>
          <w:b/>
          <w:color w:val="008998"/>
          <w:sz w:val="20"/>
          <w:szCs w:val="20"/>
          <w:lang w:val="sk-SK"/>
        </w:rPr>
        <w:t>obsah pon</w:t>
      </w:r>
      <w:r w:rsidRPr="002C3283">
        <w:rPr>
          <w:rFonts w:cs="Proba Pro"/>
          <w:b/>
          <w:color w:val="008998"/>
          <w:sz w:val="20"/>
          <w:szCs w:val="20"/>
          <w:lang w:val="sk-SK"/>
        </w:rPr>
        <w:t>ú</w:t>
      </w:r>
      <w:r w:rsidRPr="002C3283">
        <w:rPr>
          <w:b/>
          <w:color w:val="008998"/>
          <w:sz w:val="20"/>
          <w:szCs w:val="20"/>
          <w:lang w:val="sk-SK"/>
        </w:rPr>
        <w:t>k</w:t>
      </w:r>
      <w:bookmarkEnd w:id="25"/>
      <w:bookmarkEnd w:id="26"/>
    </w:p>
    <w:p w14:paraId="19A4E53B" w14:textId="77777777" w:rsidR="0089310D" w:rsidRPr="002C3283" w:rsidRDefault="0089310D" w:rsidP="00525726">
      <w:pPr>
        <w:pStyle w:val="Nadpis3"/>
        <w:keepNext w:val="0"/>
        <w:keepLines w:val="0"/>
        <w:spacing w:after="120"/>
        <w:ind w:left="567" w:hanging="567"/>
        <w:jc w:val="both"/>
        <w:rPr>
          <w:color w:val="auto"/>
        </w:rPr>
      </w:pPr>
      <w:r w:rsidRPr="002C3283">
        <w:rPr>
          <w:color w:val="auto"/>
        </w:rPr>
        <w:t>Uchádzač môže predložiť na tú istú Časť predmetu zákazky iba jednu ponuku. Uchádzač nemôže byť v tom istom postupe zadávania zákazky členom skupiny dodávateľov, ktorá predkladá ponuku. Verejný obstarávateľ vylúči uchádzača, ktorý je súčasne členom skupiny dodávateľov.</w:t>
      </w:r>
    </w:p>
    <w:p w14:paraId="0AFC9A0D" w14:textId="77777777" w:rsidR="00857BFF" w:rsidRDefault="00D74F88" w:rsidP="00525726">
      <w:pPr>
        <w:pStyle w:val="Nadpis3"/>
        <w:keepNext w:val="0"/>
        <w:keepLines w:val="0"/>
        <w:spacing w:after="120"/>
        <w:ind w:left="567" w:hanging="567"/>
        <w:jc w:val="both"/>
        <w:rPr>
          <w:color w:val="auto"/>
        </w:rPr>
      </w:pPr>
      <w:r w:rsidRPr="002C3283">
        <w:rPr>
          <w:color w:val="auto"/>
        </w:rPr>
        <w:t xml:space="preserve">Ponuku uchádzač predloží tak, aby obsahovala osobitne oddelenú a uzavretú </w:t>
      </w:r>
      <w:r w:rsidR="00DA0CD5" w:rsidRPr="002C3283">
        <w:rPr>
          <w:color w:val="auto"/>
        </w:rPr>
        <w:t xml:space="preserve">časť ponuky označenú slovom "Ostatné“ a osobitne oddelenú a uzavretú </w:t>
      </w:r>
      <w:r w:rsidRPr="002C3283">
        <w:rPr>
          <w:color w:val="auto"/>
        </w:rPr>
        <w:t>časť týkajúcu sa návrhu na plnenie kritérií na vyhodnotenie ponúk, označenú slovom "Kritériá"</w:t>
      </w:r>
      <w:r w:rsidR="00DA0CD5" w:rsidRPr="002C3283">
        <w:rPr>
          <w:color w:val="auto"/>
        </w:rPr>
        <w:t>.</w:t>
      </w:r>
      <w:r w:rsidR="00234607" w:rsidRPr="002C3283">
        <w:rPr>
          <w:color w:val="auto"/>
        </w:rPr>
        <w:t xml:space="preserve"> </w:t>
      </w:r>
    </w:p>
    <w:p w14:paraId="76602B0B" w14:textId="77777777" w:rsidR="00857BFF" w:rsidRPr="00857BFF" w:rsidRDefault="00857BFF" w:rsidP="00525726">
      <w:pPr>
        <w:pStyle w:val="Nadpis3"/>
        <w:keepNext w:val="0"/>
        <w:keepLines w:val="0"/>
        <w:spacing w:after="120"/>
        <w:ind w:left="567" w:hanging="567"/>
        <w:jc w:val="both"/>
        <w:rPr>
          <w:color w:val="00B050"/>
        </w:rPr>
      </w:pPr>
      <w:r w:rsidRPr="00857BFF">
        <w:rPr>
          <w:color w:val="00B050"/>
        </w:rPr>
        <w:t>Ak nie je v</w:t>
      </w:r>
      <w:r w:rsidRPr="00857BFF">
        <w:rPr>
          <w:rFonts w:ascii="Calibri" w:hAnsi="Calibri" w:cs="Calibri"/>
          <w:color w:val="00B050"/>
        </w:rPr>
        <w:t> </w:t>
      </w:r>
      <w:r w:rsidRPr="00857BFF">
        <w:rPr>
          <w:color w:val="00B050"/>
        </w:rPr>
        <w:t>bode 8.7 tejto časti súťažných podkladov uvedené inak, uchádzač predkladá ponuku v elektronickej podobe prostredníctvom systému JOSEPHINE spôsobom uvedeným v</w:t>
      </w:r>
      <w:r w:rsidRPr="00857BFF">
        <w:rPr>
          <w:rFonts w:ascii="Calibri" w:hAnsi="Calibri" w:cs="Calibri"/>
          <w:color w:val="00B050"/>
        </w:rPr>
        <w:t> </w:t>
      </w:r>
      <w:r w:rsidRPr="00857BFF">
        <w:rPr>
          <w:color w:val="00B050"/>
        </w:rPr>
        <w:t>bode 20 tejto časti súťažných podkladov a v lehote uvedenej v</w:t>
      </w:r>
      <w:r w:rsidRPr="00857BFF">
        <w:rPr>
          <w:rFonts w:ascii="Calibri" w:hAnsi="Calibri" w:cs="Calibri"/>
          <w:color w:val="00B050"/>
        </w:rPr>
        <w:t> </w:t>
      </w:r>
      <w:r w:rsidRPr="00857BFF">
        <w:rPr>
          <w:color w:val="00B050"/>
        </w:rPr>
        <w:t>bode 21 tejto časti súťažných podkladov.</w:t>
      </w:r>
    </w:p>
    <w:p w14:paraId="0D9C9C64" w14:textId="5481106E" w:rsidR="00857BFF" w:rsidRPr="00857BFF" w:rsidRDefault="00857BFF" w:rsidP="00525726">
      <w:pPr>
        <w:pStyle w:val="Nadpis3"/>
        <w:keepNext w:val="0"/>
        <w:keepLines w:val="0"/>
        <w:spacing w:after="120"/>
        <w:ind w:left="567" w:hanging="567"/>
        <w:jc w:val="both"/>
        <w:rPr>
          <w:color w:val="00B050"/>
        </w:rPr>
      </w:pPr>
      <w:r w:rsidRPr="00857BFF">
        <w:rPr>
          <w:color w:val="00B050"/>
        </w:rPr>
        <w:t xml:space="preserve">Súčasťou ponuky musia byť nasledujúce doklady / dokumenty: </w:t>
      </w:r>
    </w:p>
    <w:p w14:paraId="7CCB7F31" w14:textId="5A5FA2D5" w:rsidR="00857BFF" w:rsidRPr="00AF75EE" w:rsidRDefault="00857BFF" w:rsidP="00330F5A">
      <w:pPr>
        <w:pStyle w:val="Odsekzoznamu"/>
        <w:numPr>
          <w:ilvl w:val="2"/>
          <w:numId w:val="48"/>
        </w:numPr>
        <w:spacing w:before="240" w:after="240"/>
        <w:ind w:left="1134" w:hanging="567"/>
        <w:contextualSpacing w:val="0"/>
        <w:jc w:val="both"/>
        <w:outlineLvl w:val="1"/>
        <w:rPr>
          <w:rFonts w:ascii="Proba Pro" w:hAnsi="Proba Pro"/>
        </w:rPr>
      </w:pPr>
      <w:r w:rsidRPr="00AF75EE">
        <w:rPr>
          <w:rFonts w:ascii="Proba Pro" w:hAnsi="Proba Pro"/>
        </w:rPr>
        <w:t xml:space="preserve">Časť – „Ostatné“: </w:t>
      </w:r>
    </w:p>
    <w:p w14:paraId="1FDF2A4C" w14:textId="77777777" w:rsidR="00AF75EE" w:rsidRDefault="00F41835" w:rsidP="00525726">
      <w:pPr>
        <w:pStyle w:val="Nadpis5"/>
        <w:keepNext w:val="0"/>
        <w:keepLines w:val="0"/>
        <w:spacing w:before="0" w:after="120"/>
        <w:ind w:left="1985" w:hanging="851"/>
        <w:jc w:val="both"/>
        <w:rPr>
          <w:rFonts w:ascii="Proba Pro" w:hAnsi="Proba Pro"/>
          <w:color w:val="auto"/>
          <w:sz w:val="20"/>
          <w:szCs w:val="20"/>
        </w:rPr>
      </w:pPr>
      <w:bookmarkStart w:id="27" w:name="_Ref511197378"/>
      <w:r w:rsidRPr="002C3283">
        <w:rPr>
          <w:rFonts w:ascii="Proba Pro" w:hAnsi="Proba Pro"/>
          <w:color w:val="auto"/>
          <w:sz w:val="20"/>
          <w:szCs w:val="20"/>
        </w:rPr>
        <w:t>Identifikácia uchádzača, súťaže a</w:t>
      </w:r>
      <w:r w:rsidRPr="002C3283">
        <w:rPr>
          <w:rFonts w:ascii="Calibri" w:hAnsi="Calibri" w:cs="Calibri"/>
          <w:color w:val="auto"/>
          <w:sz w:val="20"/>
          <w:szCs w:val="20"/>
        </w:rPr>
        <w:t> </w:t>
      </w:r>
      <w:r w:rsidRPr="002C3283">
        <w:rPr>
          <w:rFonts w:ascii="Proba Pro" w:hAnsi="Proba Pro"/>
          <w:color w:val="auto"/>
          <w:sz w:val="20"/>
          <w:szCs w:val="20"/>
        </w:rPr>
        <w:t>Časti predmetu zákazky, do ktorej sa ponuka predkladá</w:t>
      </w:r>
      <w:bookmarkStart w:id="28" w:name="_Ref511197477"/>
      <w:bookmarkEnd w:id="27"/>
      <w:r w:rsidR="00AF75EE">
        <w:rPr>
          <w:rFonts w:ascii="Proba Pro" w:hAnsi="Proba Pro"/>
          <w:color w:val="auto"/>
          <w:sz w:val="20"/>
          <w:szCs w:val="20"/>
        </w:rPr>
        <w:t>.</w:t>
      </w:r>
    </w:p>
    <w:p w14:paraId="63FD2252" w14:textId="77777777" w:rsidR="00AF75EE" w:rsidRDefault="00F41835" w:rsidP="00525726">
      <w:pPr>
        <w:pStyle w:val="Nadpis5"/>
        <w:keepNext w:val="0"/>
        <w:keepLines w:val="0"/>
        <w:spacing w:before="0" w:after="120"/>
        <w:ind w:left="1985" w:hanging="851"/>
        <w:jc w:val="both"/>
        <w:rPr>
          <w:rFonts w:ascii="Proba Pro" w:hAnsi="Proba Pro"/>
          <w:color w:val="auto"/>
          <w:sz w:val="20"/>
          <w:szCs w:val="20"/>
        </w:rPr>
      </w:pPr>
      <w:r w:rsidRPr="00AF75EE">
        <w:rPr>
          <w:rFonts w:ascii="Proba Pro" w:hAnsi="Proba Pro"/>
          <w:color w:val="auto"/>
          <w:sz w:val="20"/>
          <w:szCs w:val="20"/>
        </w:rPr>
        <w:t>Podrobný opis ponúkaného predmetu plnenia a</w:t>
      </w:r>
      <w:r w:rsidRPr="00AF75EE">
        <w:rPr>
          <w:rFonts w:ascii="Calibri" w:hAnsi="Calibri" w:cs="Calibri"/>
          <w:color w:val="auto"/>
          <w:sz w:val="20"/>
          <w:szCs w:val="20"/>
        </w:rPr>
        <w:t> </w:t>
      </w:r>
      <w:r w:rsidRPr="00AF75EE">
        <w:rPr>
          <w:rFonts w:ascii="Proba Pro" w:hAnsi="Proba Pro"/>
          <w:color w:val="auto"/>
          <w:sz w:val="20"/>
          <w:szCs w:val="20"/>
        </w:rPr>
        <w:t>doklady v</w:t>
      </w:r>
      <w:r w:rsidRPr="00AF75EE">
        <w:rPr>
          <w:rFonts w:ascii="Calibri" w:hAnsi="Calibri" w:cs="Calibri"/>
          <w:color w:val="auto"/>
          <w:sz w:val="20"/>
          <w:szCs w:val="20"/>
        </w:rPr>
        <w:t> </w:t>
      </w:r>
      <w:r w:rsidRPr="00AF75EE">
        <w:rPr>
          <w:rFonts w:ascii="Proba Pro" w:hAnsi="Proba Pro"/>
          <w:color w:val="auto"/>
          <w:sz w:val="20"/>
          <w:szCs w:val="20"/>
        </w:rPr>
        <w:t>súlade s</w:t>
      </w:r>
      <w:r w:rsidRPr="00AF75EE">
        <w:rPr>
          <w:rFonts w:ascii="Calibri" w:hAnsi="Calibri" w:cs="Calibri"/>
          <w:color w:val="auto"/>
          <w:sz w:val="20"/>
          <w:szCs w:val="20"/>
        </w:rPr>
        <w:t> </w:t>
      </w:r>
      <w:r w:rsidRPr="00AF75EE">
        <w:rPr>
          <w:rFonts w:ascii="Proba Pro" w:hAnsi="Proba Pro"/>
          <w:color w:val="auto"/>
          <w:sz w:val="20"/>
          <w:szCs w:val="20"/>
        </w:rPr>
        <w:t xml:space="preserve">bodom </w:t>
      </w:r>
      <w:r w:rsidRPr="00AF75EE">
        <w:rPr>
          <w:rFonts w:ascii="Proba Pro" w:hAnsi="Proba Pro"/>
          <w:color w:val="auto"/>
          <w:sz w:val="20"/>
          <w:szCs w:val="20"/>
        </w:rPr>
        <w:fldChar w:fldCharType="begin"/>
      </w:r>
      <w:r w:rsidRPr="00AF75EE">
        <w:rPr>
          <w:rFonts w:ascii="Proba Pro" w:hAnsi="Proba Pro"/>
          <w:color w:val="auto"/>
          <w:sz w:val="20"/>
          <w:szCs w:val="20"/>
        </w:rPr>
        <w:instrText xml:space="preserve"> REF _Ref512865258 \r \h  \* MERGEFORMAT </w:instrText>
      </w:r>
      <w:r w:rsidRPr="002C3283">
        <w:rPr>
          <w:rFonts w:ascii="Proba Pro" w:hAnsi="Proba Pro"/>
          <w:color w:val="auto"/>
          <w:sz w:val="20"/>
          <w:szCs w:val="20"/>
        </w:rPr>
      </w:r>
      <w:r w:rsidRPr="00AF75EE">
        <w:rPr>
          <w:rFonts w:ascii="Proba Pro" w:hAnsi="Proba Pro"/>
          <w:color w:val="auto"/>
          <w:sz w:val="20"/>
          <w:szCs w:val="20"/>
        </w:rPr>
        <w:fldChar w:fldCharType="separate"/>
      </w:r>
      <w:r w:rsidR="00501AC5" w:rsidRPr="00AF75EE">
        <w:rPr>
          <w:rFonts w:ascii="Proba Pro" w:hAnsi="Proba Pro"/>
          <w:b/>
          <w:bCs/>
          <w:color w:val="auto"/>
          <w:sz w:val="20"/>
          <w:szCs w:val="20"/>
        </w:rPr>
        <w:t>6.1</w:t>
      </w:r>
      <w:r w:rsidRPr="00AF75EE">
        <w:rPr>
          <w:rFonts w:ascii="Proba Pro" w:hAnsi="Proba Pro"/>
          <w:color w:val="auto"/>
          <w:sz w:val="20"/>
          <w:szCs w:val="20"/>
        </w:rPr>
        <w:fldChar w:fldCharType="end"/>
      </w:r>
      <w:r w:rsidRPr="00AF75EE">
        <w:rPr>
          <w:rFonts w:ascii="Proba Pro" w:hAnsi="Proba Pro"/>
          <w:color w:val="auto"/>
          <w:sz w:val="20"/>
          <w:szCs w:val="20"/>
        </w:rPr>
        <w:t xml:space="preserve"> Časti B. Opis predmetu zákazky týchto súťažných podkladov pre Časť I</w:t>
      </w:r>
      <w:r w:rsidRPr="00AF75EE">
        <w:rPr>
          <w:rFonts w:ascii="Calibri" w:hAnsi="Calibri" w:cs="Calibri"/>
          <w:color w:val="auto"/>
          <w:sz w:val="20"/>
          <w:szCs w:val="20"/>
        </w:rPr>
        <w:t> </w:t>
      </w:r>
      <w:r w:rsidRPr="00AF75EE">
        <w:rPr>
          <w:rFonts w:ascii="Proba Pro" w:hAnsi="Proba Pro"/>
          <w:color w:val="auto"/>
          <w:sz w:val="20"/>
          <w:szCs w:val="20"/>
        </w:rPr>
        <w:t>predmetu zákazky resp. v</w:t>
      </w:r>
      <w:r w:rsidRPr="00AF75EE">
        <w:rPr>
          <w:rFonts w:ascii="Calibri" w:hAnsi="Calibri" w:cs="Calibri"/>
          <w:color w:val="auto"/>
          <w:sz w:val="20"/>
          <w:szCs w:val="20"/>
        </w:rPr>
        <w:t> </w:t>
      </w:r>
      <w:r w:rsidRPr="00AF75EE">
        <w:rPr>
          <w:rFonts w:ascii="Proba Pro" w:hAnsi="Proba Pro"/>
          <w:color w:val="auto"/>
          <w:sz w:val="20"/>
          <w:szCs w:val="20"/>
        </w:rPr>
        <w:t>súlade s</w:t>
      </w:r>
      <w:r w:rsidRPr="00AF75EE">
        <w:rPr>
          <w:rFonts w:ascii="Calibri" w:hAnsi="Calibri" w:cs="Calibri"/>
          <w:color w:val="auto"/>
          <w:sz w:val="20"/>
          <w:szCs w:val="20"/>
        </w:rPr>
        <w:t> </w:t>
      </w:r>
      <w:r w:rsidRPr="00AF75EE">
        <w:rPr>
          <w:rFonts w:ascii="Proba Pro" w:hAnsi="Proba Pro"/>
          <w:color w:val="auto"/>
          <w:sz w:val="20"/>
          <w:szCs w:val="20"/>
        </w:rPr>
        <w:t xml:space="preserve">bodom  </w:t>
      </w:r>
      <w:r w:rsidRPr="00AF75EE">
        <w:rPr>
          <w:rFonts w:ascii="Proba Pro" w:hAnsi="Proba Pro"/>
          <w:color w:val="auto"/>
          <w:sz w:val="20"/>
          <w:szCs w:val="20"/>
        </w:rPr>
        <w:fldChar w:fldCharType="begin"/>
      </w:r>
      <w:r w:rsidRPr="00AF75EE">
        <w:rPr>
          <w:rFonts w:ascii="Proba Pro" w:hAnsi="Proba Pro"/>
          <w:color w:val="auto"/>
          <w:sz w:val="20"/>
          <w:szCs w:val="20"/>
        </w:rPr>
        <w:instrText xml:space="preserve"> REF _Ref512865240 \r \h  \* MERGEFORMAT </w:instrText>
      </w:r>
      <w:r w:rsidRPr="002C3283">
        <w:rPr>
          <w:rFonts w:ascii="Proba Pro" w:hAnsi="Proba Pro"/>
          <w:color w:val="auto"/>
          <w:sz w:val="20"/>
          <w:szCs w:val="20"/>
        </w:rPr>
      </w:r>
      <w:r w:rsidRPr="00AF75EE">
        <w:rPr>
          <w:rFonts w:ascii="Proba Pro" w:hAnsi="Proba Pro"/>
          <w:color w:val="auto"/>
          <w:sz w:val="20"/>
          <w:szCs w:val="20"/>
        </w:rPr>
        <w:fldChar w:fldCharType="separate"/>
      </w:r>
      <w:r w:rsidR="00501AC5" w:rsidRPr="00AF75EE">
        <w:rPr>
          <w:rFonts w:ascii="Proba Pro" w:hAnsi="Proba Pro"/>
          <w:b/>
          <w:bCs/>
          <w:color w:val="auto"/>
          <w:sz w:val="20"/>
          <w:szCs w:val="20"/>
        </w:rPr>
        <w:t>12.1</w:t>
      </w:r>
      <w:r w:rsidRPr="00AF75EE">
        <w:rPr>
          <w:rFonts w:ascii="Proba Pro" w:hAnsi="Proba Pro"/>
          <w:color w:val="auto"/>
          <w:sz w:val="20"/>
          <w:szCs w:val="20"/>
        </w:rPr>
        <w:fldChar w:fldCharType="end"/>
      </w:r>
      <w:r w:rsidRPr="00AF75EE">
        <w:rPr>
          <w:rFonts w:ascii="Proba Pro" w:hAnsi="Proba Pro"/>
          <w:color w:val="auto"/>
          <w:sz w:val="20"/>
          <w:szCs w:val="20"/>
        </w:rPr>
        <w:t xml:space="preserve">  Časti B. Opis predmetu zákazky týchto súťažných podkladov pre Časť II predmetu zákazky, z ktorého musí vyplývať splnenie všetkých podmienok stanovených v Časti B. Opis predmetu zákazky pre príslušnú Časť predmetu zákazky, na ktorú uchádzač predkladá ponuku. Opis musí obsahovať prehľadnú a jednoznačnú informáciu, ako služby a</w:t>
      </w:r>
      <w:r w:rsidRPr="00AF75EE">
        <w:rPr>
          <w:rFonts w:ascii="Calibri" w:hAnsi="Calibri" w:cs="Calibri"/>
          <w:color w:val="auto"/>
          <w:sz w:val="20"/>
          <w:szCs w:val="20"/>
        </w:rPr>
        <w:t> </w:t>
      </w:r>
      <w:r w:rsidRPr="00AF75EE">
        <w:rPr>
          <w:rFonts w:ascii="Proba Pro" w:hAnsi="Proba Pro"/>
          <w:color w:val="auto"/>
          <w:sz w:val="20"/>
          <w:szCs w:val="20"/>
        </w:rPr>
        <w:t>súvisiace tovary tvoriace ponúkaný predmet plnenia spĺňajú všetky požadované funkčné charakteristiky, technické parametre a</w:t>
      </w:r>
      <w:r w:rsidRPr="00AF75EE">
        <w:rPr>
          <w:rFonts w:ascii="Calibri" w:hAnsi="Calibri" w:cs="Calibri"/>
          <w:color w:val="auto"/>
          <w:sz w:val="20"/>
          <w:szCs w:val="20"/>
        </w:rPr>
        <w:t> </w:t>
      </w:r>
      <w:r w:rsidRPr="00AF75EE">
        <w:rPr>
          <w:rFonts w:ascii="Proba Pro" w:hAnsi="Proba Pro"/>
          <w:color w:val="auto"/>
          <w:sz w:val="20"/>
          <w:szCs w:val="20"/>
        </w:rPr>
        <w:t>ďalšie požiadavky uvedené v Časti B. Opis predmetu zákazky. Každé ponúkané zariadenie musí obsahovať informáciu o type zariadenia/názve zariadenia/typovom označení výrobku a obchodnom mene výrobcu. Obdobne platí pre akýkoľvek štandardizovaný softvér (krabicový softvér), ktorý bude predmetom ponuky uchádzača. V prípade, ak uchádzač predkladá ponuku na obidve Časti predmetu zákazky, predloží</w:t>
      </w:r>
      <w:r w:rsidR="002B24CD" w:rsidRPr="00AF75EE">
        <w:rPr>
          <w:rFonts w:ascii="Proba Pro" w:hAnsi="Proba Pro"/>
          <w:color w:val="auto"/>
          <w:sz w:val="20"/>
          <w:szCs w:val="20"/>
        </w:rPr>
        <w:t xml:space="preserve"> </w:t>
      </w:r>
      <w:r w:rsidRPr="00AF75EE">
        <w:rPr>
          <w:rFonts w:ascii="Proba Pro" w:hAnsi="Proba Pro"/>
          <w:color w:val="auto"/>
          <w:sz w:val="20"/>
          <w:szCs w:val="20"/>
        </w:rPr>
        <w:t xml:space="preserve"> podrobný opis ponúkaného predmetu plnenia samostatne pre každú Časť.</w:t>
      </w:r>
      <w:bookmarkStart w:id="29" w:name="_Ref510509148"/>
      <w:bookmarkEnd w:id="28"/>
    </w:p>
    <w:p w14:paraId="4C123D1E" w14:textId="77777777" w:rsidR="00AF75EE" w:rsidRDefault="00F41835" w:rsidP="00525726">
      <w:pPr>
        <w:pStyle w:val="Nadpis5"/>
        <w:keepNext w:val="0"/>
        <w:keepLines w:val="0"/>
        <w:spacing w:before="0" w:after="120"/>
        <w:ind w:left="1985" w:hanging="851"/>
        <w:jc w:val="both"/>
        <w:rPr>
          <w:rFonts w:ascii="Proba Pro" w:hAnsi="Proba Pro"/>
          <w:color w:val="auto"/>
          <w:sz w:val="20"/>
          <w:szCs w:val="20"/>
        </w:rPr>
      </w:pPr>
      <w:r w:rsidRPr="00AF75EE">
        <w:rPr>
          <w:rFonts w:ascii="Proba Pro" w:hAnsi="Proba Pro"/>
          <w:color w:val="auto"/>
          <w:sz w:val="20"/>
          <w:szCs w:val="20"/>
        </w:rPr>
        <w:t>Doklady a</w:t>
      </w:r>
      <w:r w:rsidRPr="00AF75EE">
        <w:rPr>
          <w:rFonts w:ascii="Calibri" w:hAnsi="Calibri" w:cs="Calibri"/>
          <w:color w:val="auto"/>
          <w:sz w:val="20"/>
          <w:szCs w:val="20"/>
        </w:rPr>
        <w:t> </w:t>
      </w:r>
      <w:r w:rsidRPr="00AF75EE">
        <w:rPr>
          <w:rFonts w:ascii="Proba Pro" w:hAnsi="Proba Pro"/>
          <w:color w:val="auto"/>
          <w:sz w:val="20"/>
          <w:szCs w:val="20"/>
        </w:rPr>
        <w:t>dokumenty požadované v</w:t>
      </w:r>
      <w:r w:rsidRPr="00AF75EE">
        <w:rPr>
          <w:rFonts w:ascii="Calibri" w:hAnsi="Calibri" w:cs="Calibri"/>
          <w:color w:val="auto"/>
          <w:sz w:val="20"/>
          <w:szCs w:val="20"/>
        </w:rPr>
        <w:t> </w:t>
      </w:r>
      <w:r w:rsidRPr="00AF75EE">
        <w:rPr>
          <w:rFonts w:ascii="Proba Pro" w:hAnsi="Proba Pro"/>
          <w:color w:val="auto"/>
          <w:sz w:val="20"/>
          <w:szCs w:val="20"/>
        </w:rPr>
        <w:t>Časti D. Podmienky účasti uchádzačov týchto súťažných podkladov slúžiace na preukázanie splnenia podmienok účasti.</w:t>
      </w:r>
      <w:bookmarkEnd w:id="29"/>
      <w:r w:rsidRPr="00AF75EE">
        <w:rPr>
          <w:rFonts w:ascii="Proba Pro" w:hAnsi="Proba Pro"/>
          <w:color w:val="auto"/>
          <w:sz w:val="20"/>
          <w:szCs w:val="20"/>
        </w:rPr>
        <w:t xml:space="preserve"> </w:t>
      </w:r>
      <w:bookmarkStart w:id="30" w:name="_Ref511197501"/>
    </w:p>
    <w:p w14:paraId="3EB2F980" w14:textId="77777777" w:rsidR="00AF75EE" w:rsidRDefault="00F41835" w:rsidP="00525726">
      <w:pPr>
        <w:pStyle w:val="Nadpis5"/>
        <w:keepNext w:val="0"/>
        <w:keepLines w:val="0"/>
        <w:spacing w:before="0" w:after="120"/>
        <w:ind w:left="1985" w:hanging="851"/>
        <w:jc w:val="both"/>
        <w:rPr>
          <w:rFonts w:ascii="Proba Pro" w:hAnsi="Proba Pro"/>
          <w:color w:val="auto"/>
          <w:sz w:val="20"/>
          <w:szCs w:val="20"/>
        </w:rPr>
      </w:pPr>
      <w:r w:rsidRPr="00AF75EE">
        <w:rPr>
          <w:rFonts w:ascii="Proba Pro" w:hAnsi="Proba Pro"/>
          <w:color w:val="auto"/>
          <w:sz w:val="20"/>
          <w:szCs w:val="20"/>
        </w:rPr>
        <w:t>Návrh zmluvy vypracovaný podľa bodu 2 Časti E. Obchodné podmienky týchto súťažných podkladov vrátane jej príloh (</w:t>
      </w:r>
      <w:r w:rsidR="00282D01" w:rsidRPr="00AF75EE">
        <w:rPr>
          <w:rFonts w:ascii="Proba Pro" w:hAnsi="Proba Pro"/>
          <w:color w:val="auto"/>
          <w:sz w:val="20"/>
          <w:szCs w:val="20"/>
        </w:rPr>
        <w:t>bez</w:t>
      </w:r>
      <w:r w:rsidRPr="00AF75EE">
        <w:rPr>
          <w:rFonts w:ascii="Proba Pro" w:hAnsi="Proba Pro"/>
          <w:color w:val="auto"/>
          <w:sz w:val="20"/>
          <w:szCs w:val="20"/>
        </w:rPr>
        <w:t xml:space="preserve"> uvedenia ceny)</w:t>
      </w:r>
      <w:r w:rsidR="002B24CD" w:rsidRPr="00AF75EE">
        <w:rPr>
          <w:rFonts w:ascii="Proba Pro" w:hAnsi="Proba Pro"/>
          <w:color w:val="auto"/>
          <w:sz w:val="20"/>
          <w:szCs w:val="20"/>
        </w:rPr>
        <w:t xml:space="preserve"> pre príslušnä Časť predmetu zákazky</w:t>
      </w:r>
      <w:r w:rsidRPr="00AF75EE">
        <w:rPr>
          <w:rFonts w:ascii="Proba Pro" w:hAnsi="Proba Pro"/>
          <w:color w:val="auto"/>
          <w:sz w:val="20"/>
          <w:szCs w:val="20"/>
        </w:rPr>
        <w:t>. V prípade, ak uchádzač predkladá ponuku na viac ako jednu Časť predmetu zákazky, predloží návrh zmluvy pre každú z týchto Častí samostatne.</w:t>
      </w:r>
      <w:bookmarkEnd w:id="30"/>
    </w:p>
    <w:p w14:paraId="4846460C" w14:textId="77777777" w:rsidR="000E7036" w:rsidRPr="000E7036" w:rsidRDefault="00857BFF" w:rsidP="00525726">
      <w:pPr>
        <w:pStyle w:val="Nadpis5"/>
        <w:keepNext w:val="0"/>
        <w:keepLines w:val="0"/>
        <w:spacing w:before="0" w:after="120"/>
        <w:ind w:left="1985" w:hanging="851"/>
        <w:jc w:val="both"/>
        <w:rPr>
          <w:rFonts w:ascii="Proba Pro" w:hAnsi="Proba Pro"/>
          <w:color w:val="00B050"/>
          <w:sz w:val="20"/>
          <w:szCs w:val="20"/>
        </w:rPr>
      </w:pPr>
      <w:r w:rsidRPr="00AF75EE">
        <w:rPr>
          <w:rFonts w:ascii="Proba Pro" w:hAnsi="Proba Pro"/>
          <w:color w:val="00B050"/>
          <w:sz w:val="20"/>
          <w:szCs w:val="20"/>
        </w:rPr>
        <w:t xml:space="preserve">Doklad o zložení zábezpeky podľa bodu 16 tejto časti súťažných podkladov vo forme </w:t>
      </w:r>
      <w:r w:rsidRPr="000E7036">
        <w:rPr>
          <w:rFonts w:ascii="Proba Pro" w:hAnsi="Proba Pro"/>
          <w:color w:val="00B050"/>
          <w:sz w:val="20"/>
          <w:szCs w:val="20"/>
        </w:rPr>
        <w:t>stanovenej v bode 8.7 tejto časti súťažných podkladov</w:t>
      </w:r>
      <w:r w:rsidR="00AF75EE" w:rsidRPr="000E7036">
        <w:rPr>
          <w:rFonts w:ascii="Proba Pro" w:hAnsi="Proba Pro"/>
          <w:color w:val="00B050"/>
          <w:sz w:val="20"/>
          <w:szCs w:val="20"/>
        </w:rPr>
        <w:t>.</w:t>
      </w:r>
    </w:p>
    <w:p w14:paraId="2A974155" w14:textId="77777777" w:rsidR="000E7036" w:rsidRPr="000E7036" w:rsidRDefault="000E7036" w:rsidP="00525726">
      <w:pPr>
        <w:pStyle w:val="Nadpis5"/>
        <w:keepNext w:val="0"/>
        <w:keepLines w:val="0"/>
        <w:spacing w:before="0" w:after="120"/>
        <w:ind w:left="1985" w:hanging="851"/>
        <w:jc w:val="both"/>
        <w:rPr>
          <w:rFonts w:ascii="Proba Pro" w:hAnsi="Proba Pro"/>
          <w:color w:val="00B050"/>
          <w:sz w:val="20"/>
          <w:szCs w:val="20"/>
        </w:rPr>
      </w:pPr>
      <w:r w:rsidRPr="000E7036">
        <w:rPr>
          <w:rFonts w:ascii="Proba Pro" w:hAnsi="Proba Pro"/>
          <w:color w:val="00B050"/>
          <w:sz w:val="20"/>
          <w:szCs w:val="20"/>
        </w:rPr>
        <w:t>Vyhlásenie uchádzača o pravdivosti a úplnosti všetkých dokladov a údajov uvedených v ponuke.</w:t>
      </w:r>
    </w:p>
    <w:p w14:paraId="09AB4D50" w14:textId="266277B6" w:rsidR="000E7036" w:rsidRPr="000E7036" w:rsidRDefault="000E7036" w:rsidP="00525726">
      <w:pPr>
        <w:pStyle w:val="Nadpis5"/>
        <w:keepNext w:val="0"/>
        <w:keepLines w:val="0"/>
        <w:spacing w:before="0" w:after="120"/>
        <w:ind w:left="1985" w:hanging="851"/>
        <w:jc w:val="both"/>
        <w:rPr>
          <w:rFonts w:ascii="Proba Pro" w:hAnsi="Proba Pro"/>
          <w:color w:val="00B050"/>
          <w:sz w:val="20"/>
          <w:szCs w:val="20"/>
        </w:rPr>
      </w:pPr>
      <w:r w:rsidRPr="000E7036">
        <w:rPr>
          <w:rFonts w:ascii="Proba Pro" w:hAnsi="Proba Pro"/>
          <w:color w:val="00B050"/>
          <w:sz w:val="20"/>
          <w:szCs w:val="20"/>
        </w:rPr>
        <w:t>Čestné vyhlásenie uchádzača o neprítomnosti konfliktu záujmov vypracované podľa Prílohy č. 3 týchto súťažných podkladov v súlade s bodom 19 tejto časti súťažných podkladov.</w:t>
      </w:r>
    </w:p>
    <w:p w14:paraId="03B5A1A7" w14:textId="77777777" w:rsidR="00AF75EE" w:rsidRPr="00500065" w:rsidRDefault="00AF75EE" w:rsidP="00330F5A">
      <w:pPr>
        <w:pStyle w:val="Odsekzoznamu"/>
        <w:numPr>
          <w:ilvl w:val="2"/>
          <w:numId w:val="48"/>
        </w:numPr>
        <w:spacing w:before="240" w:after="240"/>
        <w:ind w:left="1134" w:hanging="567"/>
        <w:contextualSpacing w:val="0"/>
        <w:jc w:val="both"/>
        <w:outlineLvl w:val="1"/>
        <w:rPr>
          <w:rFonts w:ascii="Proba Pro" w:hAnsi="Proba Pro"/>
        </w:rPr>
      </w:pPr>
      <w:r w:rsidRPr="00500065">
        <w:rPr>
          <w:rFonts w:ascii="Proba Pro" w:hAnsi="Proba Pro"/>
        </w:rPr>
        <w:lastRenderedPageBreak/>
        <w:t xml:space="preserve">Časť – „Kritériá“: </w:t>
      </w:r>
    </w:p>
    <w:p w14:paraId="65804491" w14:textId="5433AA0B" w:rsidR="00D74F88" w:rsidRPr="00AF75EE" w:rsidRDefault="00D74F88" w:rsidP="00525726">
      <w:pPr>
        <w:pStyle w:val="Nadpis5"/>
        <w:keepNext w:val="0"/>
        <w:keepLines w:val="0"/>
        <w:spacing w:before="0" w:after="120"/>
        <w:ind w:left="1985" w:hanging="851"/>
        <w:jc w:val="both"/>
        <w:rPr>
          <w:rFonts w:ascii="Proba Pro" w:hAnsi="Proba Pro"/>
          <w:color w:val="auto"/>
          <w:sz w:val="20"/>
          <w:szCs w:val="20"/>
        </w:rPr>
      </w:pPr>
      <w:r w:rsidRPr="00AF75EE">
        <w:rPr>
          <w:rFonts w:ascii="Proba Pro" w:hAnsi="Proba Pro"/>
          <w:color w:val="auto"/>
          <w:sz w:val="20"/>
          <w:szCs w:val="20"/>
        </w:rPr>
        <w:t>Identifikáci</w:t>
      </w:r>
      <w:r w:rsidR="00E35B29" w:rsidRPr="00AF75EE">
        <w:rPr>
          <w:rFonts w:ascii="Proba Pro" w:hAnsi="Proba Pro"/>
          <w:color w:val="auto"/>
          <w:sz w:val="20"/>
          <w:szCs w:val="20"/>
        </w:rPr>
        <w:t>a</w:t>
      </w:r>
      <w:r w:rsidRPr="00AF75EE">
        <w:rPr>
          <w:rFonts w:ascii="Proba Pro" w:hAnsi="Proba Pro"/>
          <w:color w:val="auto"/>
          <w:sz w:val="20"/>
          <w:szCs w:val="20"/>
        </w:rPr>
        <w:t xml:space="preserve"> uchádzača a</w:t>
      </w:r>
      <w:r w:rsidR="00CA6A53" w:rsidRPr="00AF75EE">
        <w:rPr>
          <w:rFonts w:ascii="Arial" w:hAnsi="Arial" w:cs="Arial"/>
          <w:color w:val="auto"/>
          <w:sz w:val="20"/>
          <w:szCs w:val="20"/>
        </w:rPr>
        <w:t> </w:t>
      </w:r>
      <w:r w:rsidR="00CA6A53" w:rsidRPr="00AF75EE">
        <w:rPr>
          <w:rFonts w:ascii="Proba Pro" w:hAnsi="Proba Pro"/>
          <w:color w:val="auto"/>
          <w:sz w:val="20"/>
          <w:szCs w:val="20"/>
        </w:rPr>
        <w:t xml:space="preserve">verejnej </w:t>
      </w:r>
      <w:r w:rsidRPr="00AF75EE">
        <w:rPr>
          <w:rFonts w:ascii="Proba Pro" w:hAnsi="Proba Pro"/>
          <w:color w:val="auto"/>
          <w:sz w:val="20"/>
          <w:szCs w:val="20"/>
        </w:rPr>
        <w:t>súťaže, do ktorej sa ponuka predkladá,</w:t>
      </w:r>
    </w:p>
    <w:p w14:paraId="04D3564E" w14:textId="1F5A278C" w:rsidR="00D74F88" w:rsidRPr="00AF75EE" w:rsidRDefault="00D74F88" w:rsidP="00525726">
      <w:pPr>
        <w:pStyle w:val="Nadpis5"/>
        <w:keepNext w:val="0"/>
        <w:keepLines w:val="0"/>
        <w:spacing w:before="0" w:after="120"/>
        <w:ind w:left="1985" w:hanging="851"/>
        <w:jc w:val="both"/>
        <w:rPr>
          <w:rFonts w:ascii="Proba Pro" w:hAnsi="Proba Pro"/>
          <w:color w:val="auto"/>
          <w:sz w:val="20"/>
          <w:szCs w:val="20"/>
        </w:rPr>
      </w:pPr>
      <w:r w:rsidRPr="00AF75EE">
        <w:rPr>
          <w:rFonts w:ascii="Proba Pro" w:hAnsi="Proba Pro"/>
          <w:color w:val="auto"/>
          <w:sz w:val="20"/>
          <w:szCs w:val="20"/>
        </w:rPr>
        <w:t>Návrh na plnenie kritéria predložený formou vyplnenej tabuľky podľa vzoru v</w:t>
      </w:r>
      <w:r w:rsidRPr="00AF75EE">
        <w:rPr>
          <w:rFonts w:ascii="Arial" w:hAnsi="Arial" w:cs="Arial"/>
          <w:color w:val="auto"/>
          <w:sz w:val="20"/>
          <w:szCs w:val="20"/>
        </w:rPr>
        <w:t> </w:t>
      </w:r>
      <w:r w:rsidRPr="00AF75EE">
        <w:rPr>
          <w:rFonts w:ascii="Proba Pro" w:hAnsi="Proba Pro"/>
          <w:color w:val="auto"/>
          <w:sz w:val="20"/>
          <w:szCs w:val="20"/>
        </w:rPr>
        <w:t>Pr</w:t>
      </w:r>
      <w:r w:rsidRPr="00AF75EE">
        <w:rPr>
          <w:rFonts w:ascii="Proba Pro" w:hAnsi="Proba Pro" w:cs="Proba Pro"/>
          <w:color w:val="auto"/>
          <w:sz w:val="20"/>
          <w:szCs w:val="20"/>
        </w:rPr>
        <w:t>í</w:t>
      </w:r>
      <w:r w:rsidRPr="00AF75EE">
        <w:rPr>
          <w:rFonts w:ascii="Proba Pro" w:hAnsi="Proba Pro"/>
          <w:color w:val="auto"/>
          <w:sz w:val="20"/>
          <w:szCs w:val="20"/>
        </w:rPr>
        <w:t xml:space="preserve">lohe </w:t>
      </w:r>
      <w:r w:rsidRPr="00AF75EE">
        <w:rPr>
          <w:rFonts w:ascii="Proba Pro" w:hAnsi="Proba Pro" w:cs="Proba Pro"/>
          <w:color w:val="auto"/>
          <w:sz w:val="20"/>
          <w:szCs w:val="20"/>
        </w:rPr>
        <w:t>č</w:t>
      </w:r>
      <w:r w:rsidRPr="00AF75EE">
        <w:rPr>
          <w:rFonts w:ascii="Proba Pro" w:hAnsi="Proba Pro"/>
          <w:color w:val="auto"/>
          <w:sz w:val="20"/>
          <w:szCs w:val="20"/>
        </w:rPr>
        <w:t>.1 Návrh uchádzača na plnenie kritéria (vzor</w:t>
      </w:r>
      <w:r w:rsidRPr="00AF75EE">
        <w:rPr>
          <w:rFonts w:ascii="Proba Pro" w:hAnsi="Proba Pro"/>
          <w:smallCaps/>
          <w:color w:val="auto"/>
          <w:sz w:val="20"/>
          <w:szCs w:val="20"/>
        </w:rPr>
        <w:t>)</w:t>
      </w:r>
      <w:r w:rsidRPr="00AF75EE">
        <w:rPr>
          <w:rFonts w:ascii="Proba Pro" w:hAnsi="Proba Pro"/>
          <w:color w:val="auto"/>
          <w:sz w:val="20"/>
          <w:szCs w:val="20"/>
        </w:rPr>
        <w:t xml:space="preserve"> t</w:t>
      </w:r>
      <w:r w:rsidRPr="00AF75EE">
        <w:rPr>
          <w:rFonts w:ascii="Proba Pro" w:hAnsi="Proba Pro" w:cs="Proba Pro"/>
          <w:color w:val="auto"/>
          <w:sz w:val="20"/>
          <w:szCs w:val="20"/>
        </w:rPr>
        <w:t>ý</w:t>
      </w:r>
      <w:r w:rsidRPr="00AF75EE">
        <w:rPr>
          <w:rFonts w:ascii="Proba Pro" w:hAnsi="Proba Pro"/>
          <w:color w:val="auto"/>
          <w:sz w:val="20"/>
          <w:szCs w:val="20"/>
        </w:rPr>
        <w:t>chto s</w:t>
      </w:r>
      <w:r w:rsidRPr="00AF75EE">
        <w:rPr>
          <w:rFonts w:ascii="Proba Pro" w:hAnsi="Proba Pro" w:cs="Proba Pro"/>
          <w:color w:val="auto"/>
          <w:sz w:val="20"/>
          <w:szCs w:val="20"/>
        </w:rPr>
        <w:t>úť</w:t>
      </w:r>
      <w:r w:rsidRPr="00AF75EE">
        <w:rPr>
          <w:rFonts w:ascii="Proba Pro" w:hAnsi="Proba Pro"/>
          <w:color w:val="auto"/>
          <w:sz w:val="20"/>
          <w:szCs w:val="20"/>
        </w:rPr>
        <w:t>a</w:t>
      </w:r>
      <w:r w:rsidRPr="00AF75EE">
        <w:rPr>
          <w:rFonts w:ascii="Proba Pro" w:hAnsi="Proba Pro" w:cs="Proba Pro"/>
          <w:color w:val="auto"/>
          <w:sz w:val="20"/>
          <w:szCs w:val="20"/>
        </w:rPr>
        <w:t>ž</w:t>
      </w:r>
      <w:r w:rsidRPr="00AF75EE">
        <w:rPr>
          <w:rFonts w:ascii="Proba Pro" w:hAnsi="Proba Pro"/>
          <w:color w:val="auto"/>
          <w:sz w:val="20"/>
          <w:szCs w:val="20"/>
        </w:rPr>
        <w:t>n</w:t>
      </w:r>
      <w:r w:rsidRPr="00AF75EE">
        <w:rPr>
          <w:rFonts w:ascii="Proba Pro" w:hAnsi="Proba Pro" w:cs="Proba Pro"/>
          <w:color w:val="auto"/>
          <w:sz w:val="20"/>
          <w:szCs w:val="20"/>
        </w:rPr>
        <w:t>ý</w:t>
      </w:r>
      <w:r w:rsidRPr="00AF75EE">
        <w:rPr>
          <w:rFonts w:ascii="Proba Pro" w:hAnsi="Proba Pro"/>
          <w:color w:val="auto"/>
          <w:sz w:val="20"/>
          <w:szCs w:val="20"/>
        </w:rPr>
        <w:t>ch podkladov</w:t>
      </w:r>
      <w:r w:rsidR="00823B71" w:rsidRPr="00AF75EE">
        <w:rPr>
          <w:rFonts w:ascii="Proba Pro" w:hAnsi="Proba Pro"/>
          <w:color w:val="auto"/>
          <w:sz w:val="20"/>
          <w:szCs w:val="20"/>
        </w:rPr>
        <w:t xml:space="preserve"> v závislosti časti predmetu zákazky pre ktorú uchádzač predk</w:t>
      </w:r>
      <w:r w:rsidR="002C3283" w:rsidRPr="00AF75EE">
        <w:rPr>
          <w:rFonts w:ascii="Proba Pro" w:hAnsi="Proba Pro"/>
          <w:color w:val="auto"/>
          <w:sz w:val="20"/>
          <w:szCs w:val="20"/>
        </w:rPr>
        <w:t>l</w:t>
      </w:r>
      <w:r w:rsidR="00823B71" w:rsidRPr="00AF75EE">
        <w:rPr>
          <w:rFonts w:ascii="Proba Pro" w:hAnsi="Proba Pro"/>
          <w:color w:val="auto"/>
          <w:sz w:val="20"/>
          <w:szCs w:val="20"/>
        </w:rPr>
        <w:t>adá svoju ponuku</w:t>
      </w:r>
      <w:r w:rsidRPr="00AF75EE">
        <w:rPr>
          <w:rFonts w:ascii="Proba Pro" w:hAnsi="Proba Pro"/>
          <w:color w:val="auto"/>
          <w:sz w:val="20"/>
          <w:szCs w:val="20"/>
        </w:rPr>
        <w:t>.</w:t>
      </w:r>
    </w:p>
    <w:p w14:paraId="3AA2A9D4" w14:textId="16D0F589" w:rsidR="00D74F88" w:rsidRPr="00AF75EE" w:rsidRDefault="00D74F88" w:rsidP="00525726">
      <w:pPr>
        <w:pStyle w:val="Nadpis5"/>
        <w:keepNext w:val="0"/>
        <w:keepLines w:val="0"/>
        <w:spacing w:before="0" w:after="120"/>
        <w:ind w:left="1985" w:hanging="851"/>
        <w:jc w:val="both"/>
        <w:rPr>
          <w:rFonts w:ascii="Proba Pro" w:hAnsi="Proba Pro"/>
          <w:color w:val="auto"/>
          <w:sz w:val="20"/>
          <w:szCs w:val="20"/>
        </w:rPr>
      </w:pPr>
      <w:r w:rsidRPr="00AF75EE">
        <w:rPr>
          <w:rFonts w:ascii="Proba Pro" w:hAnsi="Proba Pro"/>
          <w:color w:val="auto"/>
          <w:sz w:val="20"/>
          <w:szCs w:val="20"/>
        </w:rPr>
        <w:t>Cenu predmetu zákazky stanovenú v</w:t>
      </w:r>
      <w:r w:rsidRPr="00AF75EE">
        <w:rPr>
          <w:rFonts w:ascii="Arial" w:hAnsi="Arial" w:cs="Arial"/>
          <w:color w:val="auto"/>
          <w:sz w:val="20"/>
          <w:szCs w:val="20"/>
        </w:rPr>
        <w:t> </w:t>
      </w:r>
      <w:r w:rsidRPr="00AF75EE">
        <w:rPr>
          <w:rFonts w:ascii="Proba Pro" w:hAnsi="Proba Pro"/>
          <w:color w:val="auto"/>
          <w:sz w:val="20"/>
          <w:szCs w:val="20"/>
        </w:rPr>
        <w:t>s</w:t>
      </w:r>
      <w:r w:rsidRPr="00AF75EE">
        <w:rPr>
          <w:rFonts w:ascii="Proba Pro" w:hAnsi="Proba Pro" w:cs="Proba Pro"/>
          <w:color w:val="auto"/>
          <w:sz w:val="20"/>
          <w:szCs w:val="20"/>
        </w:rPr>
        <w:t>ú</w:t>
      </w:r>
      <w:r w:rsidRPr="00AF75EE">
        <w:rPr>
          <w:rFonts w:ascii="Proba Pro" w:hAnsi="Proba Pro"/>
          <w:color w:val="auto"/>
          <w:sz w:val="20"/>
          <w:szCs w:val="20"/>
        </w:rPr>
        <w:t>lade s</w:t>
      </w:r>
      <w:r w:rsidRPr="00AF75EE">
        <w:rPr>
          <w:rFonts w:ascii="Arial" w:hAnsi="Arial" w:cs="Arial"/>
          <w:color w:val="auto"/>
          <w:sz w:val="20"/>
          <w:szCs w:val="20"/>
        </w:rPr>
        <w:t> </w:t>
      </w:r>
      <w:r w:rsidRPr="00AF75EE">
        <w:rPr>
          <w:rFonts w:ascii="Proba Pro" w:hAnsi="Proba Pro"/>
          <w:color w:val="auto"/>
          <w:sz w:val="20"/>
          <w:szCs w:val="20"/>
        </w:rPr>
        <w:t xml:space="preserve">podmienkami </w:t>
      </w:r>
      <w:r w:rsidRPr="00AF75EE">
        <w:rPr>
          <w:rFonts w:ascii="Proba Pro" w:hAnsi="Proba Pro" w:cs="Proba Pro"/>
          <w:color w:val="auto"/>
          <w:sz w:val="20"/>
          <w:szCs w:val="20"/>
        </w:rPr>
        <w:t>Č</w:t>
      </w:r>
      <w:r w:rsidRPr="00AF75EE">
        <w:rPr>
          <w:rFonts w:ascii="Proba Pro" w:hAnsi="Proba Pro"/>
          <w:color w:val="auto"/>
          <w:sz w:val="20"/>
          <w:szCs w:val="20"/>
        </w:rPr>
        <w:t>asti C. Spôsob určenia ceny a</w:t>
      </w:r>
      <w:r w:rsidRPr="00AF75EE">
        <w:rPr>
          <w:rFonts w:ascii="Arial" w:hAnsi="Arial" w:cs="Arial"/>
          <w:color w:val="auto"/>
          <w:sz w:val="20"/>
          <w:szCs w:val="20"/>
        </w:rPr>
        <w:t> </w:t>
      </w:r>
      <w:r w:rsidRPr="00AF75EE">
        <w:rPr>
          <w:rFonts w:ascii="Proba Pro" w:hAnsi="Proba Pro" w:cs="Proba Pro"/>
          <w:color w:val="auto"/>
          <w:sz w:val="20"/>
          <w:szCs w:val="20"/>
        </w:rPr>
        <w:t>Č</w:t>
      </w:r>
      <w:r w:rsidRPr="00AF75EE">
        <w:rPr>
          <w:rFonts w:ascii="Proba Pro" w:hAnsi="Proba Pro"/>
          <w:color w:val="auto"/>
          <w:sz w:val="20"/>
          <w:szCs w:val="20"/>
        </w:rPr>
        <w:t xml:space="preserve">asti </w:t>
      </w:r>
      <w:r w:rsidR="002C2292" w:rsidRPr="00AF75EE">
        <w:rPr>
          <w:rFonts w:ascii="Proba Pro" w:hAnsi="Proba Pro"/>
          <w:color w:val="auto"/>
          <w:sz w:val="20"/>
          <w:szCs w:val="20"/>
        </w:rPr>
        <w:t>G</w:t>
      </w:r>
      <w:r w:rsidRPr="00AF75EE">
        <w:rPr>
          <w:rFonts w:ascii="Proba Pro" w:hAnsi="Proba Pro"/>
          <w:color w:val="auto"/>
          <w:sz w:val="20"/>
          <w:szCs w:val="20"/>
        </w:rPr>
        <w:t>. Cenová (vzor)</w:t>
      </w:r>
      <w:r w:rsidR="002844DC" w:rsidRPr="00AF75EE">
        <w:rPr>
          <w:rFonts w:ascii="Proba Pro" w:hAnsi="Proba Pro"/>
          <w:color w:val="auto"/>
          <w:sz w:val="20"/>
          <w:szCs w:val="20"/>
        </w:rPr>
        <w:t>.</w:t>
      </w:r>
      <w:r w:rsidRPr="00AF75EE">
        <w:rPr>
          <w:rFonts w:ascii="Proba Pro" w:hAnsi="Proba Pro"/>
          <w:color w:val="auto"/>
          <w:sz w:val="20"/>
          <w:szCs w:val="20"/>
        </w:rPr>
        <w:t xml:space="preserve"> </w:t>
      </w:r>
    </w:p>
    <w:p w14:paraId="744C5626" w14:textId="77777777" w:rsidR="00AF75EE" w:rsidRPr="000E7036" w:rsidRDefault="00AF75EE" w:rsidP="00525726">
      <w:pPr>
        <w:pStyle w:val="Nadpis3"/>
        <w:keepNext w:val="0"/>
        <w:keepLines w:val="0"/>
        <w:spacing w:after="120"/>
        <w:ind w:left="567" w:hanging="567"/>
        <w:jc w:val="both"/>
        <w:rPr>
          <w:color w:val="00B050"/>
        </w:rPr>
      </w:pPr>
      <w:r w:rsidRPr="000E7036">
        <w:rPr>
          <w:color w:val="00B050"/>
        </w:rPr>
        <w:t>Každá z vyššie uvedených častí ponuky (pokiaľ z</w:t>
      </w:r>
      <w:r w:rsidRPr="000E7036">
        <w:rPr>
          <w:rFonts w:ascii="Calibri" w:hAnsi="Calibri" w:cs="Calibri"/>
          <w:color w:val="00B050"/>
        </w:rPr>
        <w:t> </w:t>
      </w:r>
      <w:r w:rsidRPr="000E7036">
        <w:rPr>
          <w:color w:val="00B050"/>
        </w:rPr>
        <w:t>bodov 8.6 alebo 8.7 tejto časti súťažných podkladov nevyplýva inak) musí byť:</w:t>
      </w:r>
    </w:p>
    <w:p w14:paraId="6469AD9A" w14:textId="1B8FBCD7" w:rsidR="00AF75EE" w:rsidRPr="000E7036" w:rsidRDefault="00AF75EE" w:rsidP="00525726">
      <w:pPr>
        <w:pStyle w:val="Nadpis4"/>
        <w:keepNext w:val="0"/>
        <w:keepLines w:val="0"/>
        <w:spacing w:before="240" w:after="240"/>
        <w:ind w:left="1134" w:hanging="567"/>
        <w:jc w:val="both"/>
        <w:rPr>
          <w:color w:val="00B050"/>
        </w:rPr>
      </w:pPr>
      <w:r w:rsidRPr="000E7036">
        <w:rPr>
          <w:color w:val="00B050"/>
        </w:rPr>
        <w:t>v</w:t>
      </w:r>
      <w:r w:rsidRPr="000E7036">
        <w:rPr>
          <w:rFonts w:ascii="Calibri" w:hAnsi="Calibri" w:cs="Calibri"/>
          <w:color w:val="00B050"/>
        </w:rPr>
        <w:t> </w:t>
      </w:r>
      <w:r w:rsidRPr="000E7036">
        <w:rPr>
          <w:color w:val="00B050"/>
        </w:rPr>
        <w:t>prípade:</w:t>
      </w:r>
    </w:p>
    <w:p w14:paraId="4535EC19" w14:textId="77777777" w:rsidR="00AF75EE" w:rsidRPr="000E7036" w:rsidRDefault="00AF75EE" w:rsidP="00525726">
      <w:pPr>
        <w:pStyle w:val="Nadpis5"/>
        <w:keepNext w:val="0"/>
        <w:keepLines w:val="0"/>
        <w:spacing w:before="0" w:after="120"/>
        <w:ind w:left="1985" w:hanging="851"/>
        <w:jc w:val="both"/>
        <w:rPr>
          <w:rFonts w:ascii="Proba Pro" w:hAnsi="Proba Pro"/>
          <w:color w:val="00B050"/>
          <w:sz w:val="20"/>
          <w:szCs w:val="20"/>
        </w:rPr>
      </w:pPr>
      <w:r w:rsidRPr="000E7036">
        <w:rPr>
          <w:rFonts w:ascii="Proba Pro" w:hAnsi="Proba Pro"/>
          <w:color w:val="00B050"/>
          <w:sz w:val="20"/>
          <w:szCs w:val="20"/>
        </w:rPr>
        <w:t xml:space="preserve">dokumentu vydaného uchádzačom - </w:t>
      </w:r>
      <w:r w:rsidRPr="000E7036">
        <w:rPr>
          <w:rFonts w:ascii="Proba Pro" w:hAnsi="Proba Pro"/>
          <w:b/>
          <w:color w:val="00B050"/>
          <w:sz w:val="20"/>
          <w:szCs w:val="20"/>
          <w:u w:val="single"/>
        </w:rPr>
        <w:t>podpísaná uchádzačom</w:t>
      </w:r>
      <w:r w:rsidRPr="000E7036">
        <w:rPr>
          <w:rFonts w:ascii="Proba Pro" w:hAnsi="Proba Pro"/>
          <w:color w:val="00B050"/>
          <w:sz w:val="20"/>
          <w:szCs w:val="20"/>
        </w:rPr>
        <w:t xml:space="preserve">, jeho štatutárnym zástupcom alebo iným písomne splnomocneným zástupcom uchádzača, ktorý je oprávnený konať za uchádzača v záväzkových vzťahoch tu opísaných, </w:t>
      </w:r>
    </w:p>
    <w:p w14:paraId="40AF5E4A" w14:textId="77777777" w:rsidR="00AF75EE" w:rsidRPr="000E7036" w:rsidRDefault="00AF75EE" w:rsidP="00525726">
      <w:pPr>
        <w:pStyle w:val="Nadpis5"/>
        <w:keepNext w:val="0"/>
        <w:keepLines w:val="0"/>
        <w:spacing w:before="0" w:after="120"/>
        <w:ind w:left="1985" w:hanging="851"/>
        <w:jc w:val="both"/>
        <w:rPr>
          <w:rFonts w:ascii="Proba Pro" w:hAnsi="Proba Pro"/>
          <w:color w:val="00B050"/>
          <w:sz w:val="20"/>
          <w:szCs w:val="20"/>
        </w:rPr>
      </w:pPr>
      <w:r w:rsidRPr="000E7036">
        <w:rPr>
          <w:rFonts w:ascii="Proba Pro" w:hAnsi="Proba Pro"/>
          <w:color w:val="00B050"/>
          <w:sz w:val="20"/>
          <w:szCs w:val="20"/>
        </w:rPr>
        <w:t>dokumentu, ktorý uchádzač nevydáva a</w:t>
      </w:r>
      <w:r w:rsidRPr="000E7036">
        <w:rPr>
          <w:rFonts w:ascii="Calibri" w:hAnsi="Calibri" w:cs="Calibri"/>
          <w:color w:val="00B050"/>
          <w:sz w:val="20"/>
          <w:szCs w:val="20"/>
        </w:rPr>
        <w:t> </w:t>
      </w:r>
      <w:r w:rsidRPr="000E7036">
        <w:rPr>
          <w:rFonts w:ascii="Proba Pro" w:hAnsi="Proba Pro"/>
          <w:color w:val="00B050"/>
          <w:sz w:val="20"/>
          <w:szCs w:val="20"/>
        </w:rPr>
        <w:t xml:space="preserve">nejedná sa o doklad uvedený v bode 8.4.1.3 tejto časti súťažných podkladov, určený na preukázanie splnenia podmienok účasti osobného postavenia podľa § 32 ZVO alebo doklad uvedený v bode 8.4.1.5 tejto časti súťažných podkladov - </w:t>
      </w:r>
      <w:r w:rsidRPr="000E7036">
        <w:rPr>
          <w:rFonts w:ascii="Proba Pro" w:hAnsi="Proba Pro"/>
          <w:b/>
          <w:color w:val="00B050"/>
          <w:sz w:val="20"/>
          <w:szCs w:val="20"/>
          <w:u w:val="single"/>
        </w:rPr>
        <w:t>podpísaná treťou osobou</w:t>
      </w:r>
      <w:r w:rsidRPr="000E7036">
        <w:rPr>
          <w:rFonts w:ascii="Proba Pro" w:hAnsi="Proba Pro"/>
          <w:color w:val="00B050"/>
          <w:sz w:val="20"/>
          <w:szCs w:val="20"/>
        </w:rPr>
        <w:t>, ktorá ho vydáva, resp.  jej štatutárnym zástupcom alebo iným ňou splnomocneným zástupcom,</w:t>
      </w:r>
    </w:p>
    <w:p w14:paraId="22C1033E" w14:textId="77777777" w:rsidR="00AF75EE" w:rsidRPr="000E7036" w:rsidRDefault="00AF75EE" w:rsidP="00525726">
      <w:pPr>
        <w:pStyle w:val="Nadpis4"/>
        <w:keepNext w:val="0"/>
        <w:keepLines w:val="0"/>
        <w:spacing w:before="240" w:after="240"/>
        <w:ind w:left="1134" w:hanging="567"/>
        <w:jc w:val="both"/>
        <w:rPr>
          <w:color w:val="00B050"/>
        </w:rPr>
      </w:pPr>
      <w:r w:rsidRPr="000E7036">
        <w:rPr>
          <w:b/>
          <w:color w:val="00B050"/>
          <w:u w:val="single"/>
        </w:rPr>
        <w:t>naskenovaná</w:t>
      </w:r>
      <w:r w:rsidRPr="000E7036">
        <w:rPr>
          <w:b/>
          <w:color w:val="00B050"/>
        </w:rPr>
        <w:t xml:space="preserve"> </w:t>
      </w:r>
      <w:r w:rsidRPr="000E7036">
        <w:rPr>
          <w:color w:val="00B050"/>
        </w:rPr>
        <w:t xml:space="preserve">(odporúčaný formát je „PDF“), </w:t>
      </w:r>
    </w:p>
    <w:p w14:paraId="61A62A80" w14:textId="77777777" w:rsidR="00AF75EE" w:rsidRPr="000E7036" w:rsidRDefault="00AF75EE" w:rsidP="00525726">
      <w:pPr>
        <w:pStyle w:val="Nadpis4"/>
        <w:keepNext w:val="0"/>
        <w:keepLines w:val="0"/>
        <w:ind w:left="1134" w:hanging="567"/>
        <w:jc w:val="both"/>
        <w:rPr>
          <w:color w:val="00B050"/>
        </w:rPr>
      </w:pPr>
      <w:r w:rsidRPr="000E7036">
        <w:rPr>
          <w:b/>
          <w:color w:val="00B050"/>
          <w:u w:val="single"/>
        </w:rPr>
        <w:t>vložená</w:t>
      </w:r>
      <w:r w:rsidRPr="000E7036">
        <w:rPr>
          <w:color w:val="00B050"/>
          <w:u w:val="single"/>
        </w:rPr>
        <w:t xml:space="preserve"> </w:t>
      </w:r>
      <w:r w:rsidRPr="000E7036">
        <w:rPr>
          <w:color w:val="00B050"/>
        </w:rPr>
        <w:t>do systému JOSEPHINE spôsobom uvedeným v</w:t>
      </w:r>
      <w:r w:rsidRPr="000E7036">
        <w:rPr>
          <w:rFonts w:ascii="Calibri" w:hAnsi="Calibri" w:cs="Calibri"/>
          <w:color w:val="00B050"/>
        </w:rPr>
        <w:t> </w:t>
      </w:r>
      <w:r w:rsidRPr="000E7036">
        <w:rPr>
          <w:color w:val="00B050"/>
        </w:rPr>
        <w:t xml:space="preserve">bode 20 tejto časti súťažných podkladov. </w:t>
      </w:r>
    </w:p>
    <w:p w14:paraId="3EB96D8E" w14:textId="77777777" w:rsidR="00AF75EE" w:rsidRPr="000E7036" w:rsidRDefault="00AF75EE" w:rsidP="00525726">
      <w:pPr>
        <w:jc w:val="both"/>
        <w:rPr>
          <w:rFonts w:ascii="Proba Pro" w:hAnsi="Proba Pro"/>
          <w:color w:val="00B050"/>
          <w:highlight w:val="yellow"/>
        </w:rPr>
      </w:pPr>
    </w:p>
    <w:p w14:paraId="00618ECC" w14:textId="61EF00DA" w:rsidR="00AF75EE" w:rsidRPr="000E7036" w:rsidRDefault="00AF75EE" w:rsidP="00525726">
      <w:pPr>
        <w:pStyle w:val="Nadpis3"/>
        <w:keepNext w:val="0"/>
        <w:keepLines w:val="0"/>
        <w:spacing w:after="120"/>
        <w:ind w:left="567" w:hanging="567"/>
        <w:jc w:val="both"/>
        <w:rPr>
          <w:color w:val="00B050"/>
        </w:rPr>
      </w:pPr>
      <w:r w:rsidRPr="000E7036">
        <w:rPr>
          <w:color w:val="00B050"/>
        </w:rPr>
        <w:t>Doklady a</w:t>
      </w:r>
      <w:r w:rsidRPr="000E7036">
        <w:rPr>
          <w:rFonts w:ascii="Calibri" w:hAnsi="Calibri" w:cs="Calibri"/>
          <w:color w:val="00B050"/>
        </w:rPr>
        <w:t> </w:t>
      </w:r>
      <w:r w:rsidRPr="000E7036">
        <w:rPr>
          <w:color w:val="00B050"/>
        </w:rPr>
        <w:t>dokumenty uvedené v</w:t>
      </w:r>
      <w:r w:rsidRPr="000E7036">
        <w:rPr>
          <w:rFonts w:ascii="Calibri" w:hAnsi="Calibri" w:cs="Calibri"/>
          <w:color w:val="00B050"/>
        </w:rPr>
        <w:t> </w:t>
      </w:r>
      <w:r w:rsidRPr="000E7036">
        <w:rPr>
          <w:color w:val="00B050"/>
        </w:rPr>
        <w:t xml:space="preserve">bode 8.4.1.3 tejto časti súťažných podkladov, </w:t>
      </w:r>
      <w:r w:rsidRPr="000E7036">
        <w:rPr>
          <w:b/>
          <w:color w:val="00B050"/>
        </w:rPr>
        <w:t xml:space="preserve">ktorými uchádzač </w:t>
      </w:r>
      <w:r w:rsidRPr="000E7036">
        <w:rPr>
          <w:color w:val="00B050"/>
        </w:rPr>
        <w:t>preukazuje</w:t>
      </w:r>
      <w:r w:rsidRPr="000E7036">
        <w:rPr>
          <w:b/>
          <w:color w:val="00B050"/>
        </w:rPr>
        <w:t xml:space="preserve"> splnenie podmienok účasti osobného postavenia podľa ustanovenia § 32 ZVO</w:t>
      </w:r>
      <w:r w:rsidRPr="000E7036">
        <w:rPr>
          <w:color w:val="00B050"/>
        </w:rPr>
        <w:t>, ktoré vydávajú tretie subjekty (najmä orgány verejnej moci), vrátane ich úradných prekladov, ak sú vyhotovené v inom ako slovenskom alebo českom jazyku, musia byť do systému JOSEPHINE vložené buď</w:t>
      </w:r>
    </w:p>
    <w:p w14:paraId="39AFE69A" w14:textId="77777777" w:rsidR="00AF75EE" w:rsidRPr="000E7036" w:rsidRDefault="00AF75EE" w:rsidP="00525726">
      <w:pPr>
        <w:pStyle w:val="Nadpis4"/>
        <w:keepNext w:val="0"/>
        <w:keepLines w:val="0"/>
        <w:spacing w:before="240" w:after="240"/>
        <w:ind w:left="1134" w:hanging="567"/>
        <w:jc w:val="both"/>
        <w:rPr>
          <w:color w:val="00B050"/>
        </w:rPr>
      </w:pPr>
      <w:r w:rsidRPr="000E7036">
        <w:rPr>
          <w:color w:val="00B050"/>
        </w:rPr>
        <w:t>ako doklady obsahujúce kvalifikovaný elektronický podpis podľa Nariadenia Európskeho parlamentu a Rady (EÚ) č. 910/2014 zo dňa 23. júla 2014 o elektronickej identifikácii a dôveryhodných službách pre elektronické transakcie na vnútornom trhu a o zrušení smernice 1999/93/ES (ďalej len „</w:t>
      </w:r>
      <w:r w:rsidRPr="000E7036">
        <w:rPr>
          <w:b/>
          <w:color w:val="00B050"/>
        </w:rPr>
        <w:t xml:space="preserve">nariadenie </w:t>
      </w:r>
      <w:proofErr w:type="spellStart"/>
      <w:r w:rsidRPr="000E7036">
        <w:rPr>
          <w:b/>
          <w:color w:val="00B050"/>
        </w:rPr>
        <w:t>eIDAS</w:t>
      </w:r>
      <w:proofErr w:type="spellEnd"/>
      <w:r w:rsidRPr="000E7036">
        <w:rPr>
          <w:color w:val="00B050"/>
        </w:rPr>
        <w:t xml:space="preserve">“) subjektu, ktorý taký doklad vydal; alebo </w:t>
      </w:r>
    </w:p>
    <w:p w14:paraId="0B5E8FF7" w14:textId="7B03C4CB" w:rsidR="00AF75EE" w:rsidRPr="000E7036" w:rsidRDefault="00AF75EE" w:rsidP="00525726">
      <w:pPr>
        <w:pStyle w:val="Nadpis4"/>
        <w:keepNext w:val="0"/>
        <w:keepLines w:val="0"/>
        <w:spacing w:before="240" w:after="240"/>
        <w:ind w:left="1134" w:hanging="567"/>
        <w:jc w:val="both"/>
        <w:rPr>
          <w:color w:val="00B050"/>
        </w:rPr>
      </w:pPr>
      <w:r w:rsidRPr="000E7036">
        <w:rPr>
          <w:color w:val="00B050"/>
        </w:rPr>
        <w:t xml:space="preserve">v prípade, ak nie sú vydávané v elektronickej forme s kvalifikovaným elektronickým podpisom podľa nariadenia </w:t>
      </w:r>
      <w:proofErr w:type="spellStart"/>
      <w:r w:rsidRPr="000E7036">
        <w:rPr>
          <w:color w:val="00B050"/>
        </w:rPr>
        <w:t>eIDAS</w:t>
      </w:r>
      <w:proofErr w:type="spellEnd"/>
      <w:r w:rsidRPr="000E7036">
        <w:rPr>
          <w:color w:val="00B050"/>
        </w:rPr>
        <w:t>, tak vo forme elektronického dokumentu vytvoreného zaručenou konverziou pôvodného originálu dokumentu podľa zákona č. 305/2013 Z. z. o e-</w:t>
      </w:r>
      <w:proofErr w:type="spellStart"/>
      <w:r w:rsidRPr="000E7036">
        <w:rPr>
          <w:color w:val="00B050"/>
        </w:rPr>
        <w:t>Governmente</w:t>
      </w:r>
      <w:proofErr w:type="spellEnd"/>
      <w:r w:rsidRPr="000E7036">
        <w:rPr>
          <w:color w:val="00B050"/>
        </w:rPr>
        <w:t xml:space="preserve"> v znení neskorších predpisov.</w:t>
      </w:r>
    </w:p>
    <w:p w14:paraId="45C5AA82" w14:textId="77777777" w:rsidR="00AF75EE" w:rsidRPr="000E7036" w:rsidRDefault="00AF75EE" w:rsidP="00525726">
      <w:pPr>
        <w:pStyle w:val="Nadpis3"/>
        <w:keepNext w:val="0"/>
        <w:keepLines w:val="0"/>
        <w:spacing w:after="120"/>
        <w:ind w:left="567" w:hanging="567"/>
        <w:jc w:val="both"/>
        <w:rPr>
          <w:color w:val="00B050"/>
        </w:rPr>
      </w:pPr>
      <w:r w:rsidRPr="000E7036">
        <w:rPr>
          <w:color w:val="00B050"/>
        </w:rPr>
        <w:t>V prípade poskytnutia zábezpeky formou bankovej záruky, uchádzač predloží doklad o</w:t>
      </w:r>
      <w:r w:rsidRPr="000E7036">
        <w:rPr>
          <w:rFonts w:ascii="Calibri" w:hAnsi="Calibri" w:cs="Calibri"/>
          <w:color w:val="00B050"/>
        </w:rPr>
        <w:t> </w:t>
      </w:r>
      <w:r w:rsidRPr="000E7036">
        <w:rPr>
          <w:color w:val="00B050"/>
        </w:rPr>
        <w:t xml:space="preserve">zložení bankovej záruky podľa bodu 8.4.1.5 tejto časti súťažných podkladov buď </w:t>
      </w:r>
    </w:p>
    <w:p w14:paraId="4B2B0468" w14:textId="77777777" w:rsidR="00AF75EE" w:rsidRPr="000E7036" w:rsidRDefault="00AF75EE" w:rsidP="00330F5A">
      <w:pPr>
        <w:pStyle w:val="Nadpis4"/>
        <w:keepNext w:val="0"/>
        <w:keepLines w:val="0"/>
        <w:numPr>
          <w:ilvl w:val="2"/>
          <w:numId w:val="50"/>
        </w:numPr>
        <w:tabs>
          <w:tab w:val="left" w:pos="1418"/>
        </w:tabs>
        <w:ind w:left="1134" w:hanging="567"/>
        <w:jc w:val="both"/>
        <w:rPr>
          <w:color w:val="00B050"/>
        </w:rPr>
      </w:pPr>
      <w:r w:rsidRPr="000E7036">
        <w:rPr>
          <w:color w:val="00B050"/>
        </w:rPr>
        <w:t xml:space="preserve">v ponuke vo forme elektronického dokumentu s kvalifikovaným elektronickým podpisom banky v súlade s nariadením </w:t>
      </w:r>
      <w:proofErr w:type="spellStart"/>
      <w:r w:rsidRPr="000E7036">
        <w:rPr>
          <w:color w:val="00B050"/>
        </w:rPr>
        <w:t>eIDAS</w:t>
      </w:r>
      <w:proofErr w:type="spellEnd"/>
      <w:r w:rsidRPr="000E7036">
        <w:rPr>
          <w:color w:val="00B050"/>
        </w:rPr>
        <w:t xml:space="preserve"> v</w:t>
      </w:r>
      <w:r w:rsidRPr="000E7036">
        <w:rPr>
          <w:rFonts w:ascii="Calibri" w:hAnsi="Calibri" w:cs="Calibri"/>
          <w:color w:val="00B050"/>
        </w:rPr>
        <w:t> </w:t>
      </w:r>
      <w:r w:rsidRPr="000E7036">
        <w:rPr>
          <w:color w:val="00B050"/>
        </w:rPr>
        <w:t xml:space="preserve">prípade, ak banka uchádzača takúto formu vystavenia bankovej záruky pripúšťa. V takom prípade nesmie byť uplatnenie bankovej záruky zo strany verejného obstarávateľa spojené so žiadnou prekážkou vyplývajúcou z elektronickej formy bankovej záruky oproti uplatneniu plnenia z písomnej bankovej záruky; alebo </w:t>
      </w:r>
    </w:p>
    <w:p w14:paraId="4C54F90D" w14:textId="77777777" w:rsidR="00AF75EE" w:rsidRPr="000E7036" w:rsidRDefault="00AF75EE" w:rsidP="00525726">
      <w:pPr>
        <w:pStyle w:val="Nadpis3"/>
        <w:keepNext w:val="0"/>
        <w:keepLines w:val="0"/>
        <w:numPr>
          <w:ilvl w:val="0"/>
          <w:numId w:val="0"/>
        </w:numPr>
        <w:ind w:left="737"/>
        <w:jc w:val="both"/>
        <w:rPr>
          <w:color w:val="00B050"/>
        </w:rPr>
      </w:pPr>
    </w:p>
    <w:p w14:paraId="72E33772" w14:textId="77777777" w:rsidR="00AF75EE" w:rsidRPr="000E7036" w:rsidRDefault="00AF75EE" w:rsidP="00330F5A">
      <w:pPr>
        <w:pStyle w:val="Nadpis4"/>
        <w:keepNext w:val="0"/>
        <w:keepLines w:val="0"/>
        <w:numPr>
          <w:ilvl w:val="2"/>
          <w:numId w:val="50"/>
        </w:numPr>
        <w:tabs>
          <w:tab w:val="left" w:pos="1418"/>
        </w:tabs>
        <w:ind w:left="1134" w:hanging="567"/>
        <w:jc w:val="both"/>
        <w:rPr>
          <w:color w:val="00B050"/>
        </w:rPr>
      </w:pPr>
      <w:r w:rsidRPr="000E7036">
        <w:rPr>
          <w:color w:val="00B050"/>
        </w:rPr>
        <w:t xml:space="preserve">v ponuke vo forme prostej kópie bankovej záruky, pričom v takom prípade uchádzač okrem </w:t>
      </w:r>
      <w:proofErr w:type="spellStart"/>
      <w:r w:rsidRPr="000E7036">
        <w:rPr>
          <w:color w:val="00B050"/>
        </w:rPr>
        <w:t>scanu</w:t>
      </w:r>
      <w:proofErr w:type="spellEnd"/>
      <w:r w:rsidRPr="000E7036">
        <w:rPr>
          <w:color w:val="00B050"/>
        </w:rPr>
        <w:t xml:space="preserve"> vloženého do systému JOSEPHINE tiež zároveň samostatne doručí originál záručnej listiny </w:t>
      </w:r>
      <w:r w:rsidRPr="000E7036">
        <w:rPr>
          <w:color w:val="00B050"/>
        </w:rPr>
        <w:lastRenderedPageBreak/>
        <w:t xml:space="preserve">(notársky overená kópia záručnej listiny nie je postačujúca) na adresu Tatra Tender </w:t>
      </w:r>
      <w:proofErr w:type="spellStart"/>
      <w:r w:rsidRPr="000E7036">
        <w:rPr>
          <w:color w:val="00B050"/>
        </w:rPr>
        <w:t>s.r.o</w:t>
      </w:r>
      <w:proofErr w:type="spellEnd"/>
      <w:r w:rsidRPr="000E7036">
        <w:rPr>
          <w:color w:val="00B050"/>
        </w:rPr>
        <w:t>., Krčméryho 16, 811 04 Bratislava v</w:t>
      </w:r>
      <w:r w:rsidRPr="000E7036">
        <w:rPr>
          <w:rFonts w:ascii="Calibri" w:hAnsi="Calibri" w:cs="Calibri"/>
          <w:color w:val="00B050"/>
        </w:rPr>
        <w:t> </w:t>
      </w:r>
      <w:r w:rsidRPr="000E7036">
        <w:rPr>
          <w:color w:val="00B050"/>
        </w:rPr>
        <w:t>súlade s</w:t>
      </w:r>
      <w:r w:rsidRPr="000E7036">
        <w:rPr>
          <w:rFonts w:ascii="Calibri" w:hAnsi="Calibri" w:cs="Calibri"/>
          <w:color w:val="00B050"/>
        </w:rPr>
        <w:t> </w:t>
      </w:r>
      <w:r w:rsidRPr="000E7036">
        <w:rPr>
          <w:color w:val="00B050"/>
        </w:rPr>
        <w:t xml:space="preserve">bodom 21 tejto časti súťažných podkladov. </w:t>
      </w:r>
    </w:p>
    <w:p w14:paraId="11D2F472" w14:textId="77777777" w:rsidR="00AF75EE" w:rsidRPr="000E7036" w:rsidRDefault="00AF75EE" w:rsidP="00525726">
      <w:pPr>
        <w:pStyle w:val="Nadpis3"/>
        <w:keepNext w:val="0"/>
        <w:keepLines w:val="0"/>
        <w:numPr>
          <w:ilvl w:val="0"/>
          <w:numId w:val="0"/>
        </w:numPr>
        <w:ind w:left="567"/>
        <w:jc w:val="both"/>
        <w:rPr>
          <w:color w:val="00B050"/>
        </w:rPr>
      </w:pPr>
    </w:p>
    <w:p w14:paraId="64F87FC5" w14:textId="77777777" w:rsidR="00AF75EE" w:rsidRPr="000E7036" w:rsidRDefault="00AF75EE" w:rsidP="00525726">
      <w:pPr>
        <w:pStyle w:val="Nadpis3"/>
        <w:keepNext w:val="0"/>
        <w:keepLines w:val="0"/>
        <w:numPr>
          <w:ilvl w:val="0"/>
          <w:numId w:val="0"/>
        </w:numPr>
        <w:spacing w:after="120"/>
        <w:ind w:left="567"/>
        <w:jc w:val="both"/>
        <w:rPr>
          <w:color w:val="00B050"/>
        </w:rPr>
      </w:pPr>
      <w:r w:rsidRPr="000E7036">
        <w:rPr>
          <w:color w:val="00B050"/>
        </w:rPr>
        <w:t>V prípade zloženia finančných prostriedkov na bankový účet verejného obstarávateľa uchádzač predloží výpis z bankového účtu, resp. iné vyjadrenie uchádzača potvrdzujúce skutočnosť, že finančné prostriedky budú pripísané na účet verejného obstarávateľa najneskôr v deň uplynutia lehoty na predkladanie ponúk.</w:t>
      </w:r>
    </w:p>
    <w:p w14:paraId="2C4A97E9" w14:textId="77777777" w:rsidR="00AF75EE" w:rsidRPr="000E7036" w:rsidRDefault="00AF75EE" w:rsidP="00525726">
      <w:pPr>
        <w:pStyle w:val="Nadpis3"/>
        <w:keepNext w:val="0"/>
        <w:keepLines w:val="0"/>
        <w:numPr>
          <w:ilvl w:val="0"/>
          <w:numId w:val="0"/>
        </w:numPr>
        <w:ind w:left="737"/>
        <w:jc w:val="both"/>
        <w:rPr>
          <w:color w:val="00B050"/>
        </w:rPr>
      </w:pPr>
    </w:p>
    <w:p w14:paraId="5A3BC4B3" w14:textId="77777777" w:rsidR="000E7036" w:rsidRPr="000E7036" w:rsidRDefault="00AF75EE" w:rsidP="00525726">
      <w:pPr>
        <w:pStyle w:val="Nadpis3"/>
        <w:keepNext w:val="0"/>
        <w:keepLines w:val="0"/>
        <w:spacing w:after="120"/>
        <w:ind w:left="567" w:hanging="567"/>
        <w:jc w:val="both"/>
        <w:rPr>
          <w:color w:val="00B050"/>
        </w:rPr>
      </w:pPr>
      <w:r w:rsidRPr="000E7036">
        <w:rPr>
          <w:color w:val="00B050"/>
        </w:rPr>
        <w:t xml:space="preserve">Všetky doklady a dokumenty tvoriace obsah ponuky, požadované v týchto súťažných podkladoch, musia byť k termínu predloženia ponuky platné a aktuálne. </w:t>
      </w:r>
    </w:p>
    <w:p w14:paraId="2F940911" w14:textId="41F5E1C4" w:rsidR="00AF75EE" w:rsidRPr="000E7036" w:rsidRDefault="00AF75EE" w:rsidP="00525726">
      <w:pPr>
        <w:pStyle w:val="Nadpis3"/>
        <w:keepNext w:val="0"/>
        <w:keepLines w:val="0"/>
        <w:spacing w:after="120"/>
        <w:ind w:left="567" w:hanging="567"/>
        <w:jc w:val="both"/>
        <w:rPr>
          <w:color w:val="00B050"/>
        </w:rPr>
      </w:pPr>
      <w:r w:rsidRPr="000E7036">
        <w:rPr>
          <w:color w:val="00B050"/>
        </w:rPr>
        <w:t>V</w:t>
      </w:r>
      <w:r w:rsidRPr="000E7036">
        <w:rPr>
          <w:rFonts w:ascii="Calibri" w:hAnsi="Calibri" w:cs="Calibri"/>
          <w:color w:val="00B050"/>
        </w:rPr>
        <w:t> </w:t>
      </w:r>
      <w:r w:rsidRPr="000E7036">
        <w:rPr>
          <w:color w:val="00B050"/>
        </w:rPr>
        <w:t>prípade, ak sa vyskytnú pochybnosti o pravosti dokumentov predložených v</w:t>
      </w:r>
      <w:r w:rsidRPr="000E7036">
        <w:rPr>
          <w:rFonts w:ascii="Calibri" w:hAnsi="Calibri" w:cs="Calibri"/>
          <w:color w:val="00B050"/>
        </w:rPr>
        <w:t> </w:t>
      </w:r>
      <w:r w:rsidRPr="000E7036">
        <w:rPr>
          <w:color w:val="00B050"/>
        </w:rPr>
        <w:t xml:space="preserve">ponuke vo forme </w:t>
      </w:r>
      <w:proofErr w:type="spellStart"/>
      <w:r w:rsidRPr="000E7036">
        <w:rPr>
          <w:color w:val="00B050"/>
        </w:rPr>
        <w:t>skenu</w:t>
      </w:r>
      <w:proofErr w:type="spellEnd"/>
      <w:r w:rsidRPr="000E7036">
        <w:rPr>
          <w:color w:val="00B050"/>
        </w:rPr>
        <w:t xml:space="preserve"> podľa bodu 8.5 alebo pravdivosti informácii v</w:t>
      </w:r>
      <w:r w:rsidRPr="000E7036">
        <w:rPr>
          <w:rFonts w:ascii="Calibri" w:hAnsi="Calibri" w:cs="Calibri"/>
          <w:color w:val="00B050"/>
        </w:rPr>
        <w:t> </w:t>
      </w:r>
      <w:r w:rsidRPr="000E7036">
        <w:rPr>
          <w:color w:val="00B050"/>
        </w:rPr>
        <w:t>nich uvedených, vyhradzuje si verejný obstarávateľ právo požadovať od uchádzača ich dodatočné predloženie vo forme podľa bodu 8.6 tejto časti súťažných podkladov</w:t>
      </w:r>
      <w:r w:rsidR="000E7036" w:rsidRPr="000E7036">
        <w:rPr>
          <w:color w:val="00B050"/>
        </w:rPr>
        <w:t>.</w:t>
      </w:r>
    </w:p>
    <w:p w14:paraId="6EEC0C8C" w14:textId="08DBEA9A" w:rsidR="00414230" w:rsidRPr="002C3283" w:rsidRDefault="00414230" w:rsidP="00525726">
      <w:pPr>
        <w:pStyle w:val="Nadpis2"/>
        <w:keepNext w:val="0"/>
        <w:keepLines w:val="0"/>
        <w:spacing w:before="240" w:after="240"/>
        <w:ind w:left="425" w:hanging="425"/>
        <w:jc w:val="both"/>
        <w:rPr>
          <w:b/>
          <w:color w:val="008998"/>
          <w:sz w:val="20"/>
          <w:szCs w:val="20"/>
          <w:lang w:val="sk-SK"/>
        </w:rPr>
      </w:pPr>
      <w:bookmarkStart w:id="31" w:name="_Toc447725750"/>
      <w:bookmarkStart w:id="32" w:name="_Toc526240630"/>
      <w:r w:rsidRPr="002C3283">
        <w:rPr>
          <w:b/>
          <w:color w:val="008998"/>
          <w:sz w:val="20"/>
          <w:szCs w:val="20"/>
          <w:lang w:val="sk-SK"/>
        </w:rPr>
        <w:t>Variantné riešenie</w:t>
      </w:r>
      <w:bookmarkEnd w:id="31"/>
      <w:bookmarkEnd w:id="32"/>
    </w:p>
    <w:p w14:paraId="4D180965" w14:textId="77777777" w:rsidR="00414230" w:rsidRPr="002C3283" w:rsidRDefault="00414230" w:rsidP="00525726">
      <w:pPr>
        <w:pStyle w:val="Nadpis3"/>
        <w:keepNext w:val="0"/>
        <w:keepLines w:val="0"/>
        <w:spacing w:after="120"/>
        <w:ind w:left="567" w:hanging="567"/>
        <w:jc w:val="both"/>
        <w:rPr>
          <w:color w:val="auto"/>
        </w:rPr>
      </w:pPr>
      <w:r w:rsidRPr="002C3283">
        <w:rPr>
          <w:color w:val="auto"/>
        </w:rPr>
        <w:t>Neumožňuje sa predložiť variantné riešenie.</w:t>
      </w:r>
    </w:p>
    <w:p w14:paraId="1799E2B4" w14:textId="77777777" w:rsidR="00414230" w:rsidRPr="002C3283" w:rsidRDefault="00414230" w:rsidP="00525726">
      <w:pPr>
        <w:pStyle w:val="Nadpis2"/>
        <w:keepNext w:val="0"/>
        <w:keepLines w:val="0"/>
        <w:spacing w:before="240" w:after="240"/>
        <w:ind w:left="425" w:hanging="425"/>
        <w:jc w:val="both"/>
        <w:rPr>
          <w:b/>
          <w:color w:val="008998"/>
          <w:sz w:val="20"/>
          <w:szCs w:val="20"/>
          <w:lang w:val="sk-SK"/>
        </w:rPr>
      </w:pPr>
      <w:bookmarkStart w:id="33" w:name="_Toc447725751"/>
      <w:bookmarkStart w:id="34" w:name="_Toc526240631"/>
      <w:r w:rsidRPr="002C3283">
        <w:rPr>
          <w:b/>
          <w:color w:val="008998"/>
          <w:sz w:val="20"/>
          <w:szCs w:val="20"/>
          <w:lang w:val="sk-SK"/>
        </w:rPr>
        <w:t>Platnosť ponúk</w:t>
      </w:r>
      <w:bookmarkEnd w:id="33"/>
      <w:bookmarkEnd w:id="34"/>
    </w:p>
    <w:p w14:paraId="206CA60F" w14:textId="0F28D8C9" w:rsidR="00414230" w:rsidRPr="002C3283" w:rsidRDefault="00414230" w:rsidP="00525726">
      <w:pPr>
        <w:pStyle w:val="Nadpis3"/>
        <w:keepNext w:val="0"/>
        <w:keepLines w:val="0"/>
        <w:spacing w:after="120"/>
        <w:ind w:left="567" w:hanging="567"/>
        <w:jc w:val="both"/>
        <w:rPr>
          <w:color w:val="auto"/>
        </w:rPr>
      </w:pPr>
      <w:r w:rsidRPr="002C3283">
        <w:rPr>
          <w:color w:val="auto"/>
        </w:rPr>
        <w:t xml:space="preserve">Ponuky zostávajú platné počas lehoty viazanosti ponúk stanovenej do </w:t>
      </w:r>
      <w:r w:rsidR="00645513" w:rsidRPr="002C3283">
        <w:rPr>
          <w:color w:val="auto"/>
        </w:rPr>
        <w:t>31.</w:t>
      </w:r>
      <w:r w:rsidR="00A62368" w:rsidRPr="002C3283">
        <w:rPr>
          <w:color w:val="auto"/>
        </w:rPr>
        <w:t>03.2019</w:t>
      </w:r>
      <w:r w:rsidRPr="002C3283">
        <w:rPr>
          <w:color w:val="auto"/>
        </w:rPr>
        <w:t>.</w:t>
      </w:r>
    </w:p>
    <w:p w14:paraId="324BDD62" w14:textId="6DE12851" w:rsidR="00414230" w:rsidRPr="002C3283" w:rsidRDefault="00414230" w:rsidP="00525726">
      <w:pPr>
        <w:pStyle w:val="Nadpis3"/>
        <w:keepNext w:val="0"/>
        <w:keepLines w:val="0"/>
        <w:spacing w:after="120"/>
        <w:ind w:left="567" w:hanging="567"/>
        <w:jc w:val="both"/>
        <w:rPr>
          <w:color w:val="auto"/>
        </w:rPr>
      </w:pPr>
      <w:r w:rsidRPr="002C3283">
        <w:rPr>
          <w:color w:val="auto"/>
        </w:rPr>
        <w:t>V</w:t>
      </w:r>
      <w:r w:rsidRPr="002C3283">
        <w:rPr>
          <w:rFonts w:ascii="Arial" w:hAnsi="Arial" w:cs="Arial"/>
          <w:color w:val="auto"/>
        </w:rPr>
        <w:t> </w:t>
      </w:r>
      <w:r w:rsidRPr="002C3283">
        <w:rPr>
          <w:color w:val="auto"/>
        </w:rPr>
        <w:t>pr</w:t>
      </w:r>
      <w:r w:rsidRPr="002C3283">
        <w:rPr>
          <w:rFonts w:cs="Proba Pro"/>
          <w:color w:val="auto"/>
        </w:rPr>
        <w:t>í</w:t>
      </w:r>
      <w:r w:rsidRPr="002C3283">
        <w:rPr>
          <w:color w:val="auto"/>
        </w:rPr>
        <w:t>pade podania n</w:t>
      </w:r>
      <w:r w:rsidRPr="002C3283">
        <w:rPr>
          <w:rFonts w:cs="Proba Pro"/>
          <w:color w:val="auto"/>
        </w:rPr>
        <w:t>á</w:t>
      </w:r>
      <w:r w:rsidRPr="002C3283">
        <w:rPr>
          <w:color w:val="auto"/>
        </w:rPr>
        <w:t>miet</w:t>
      </w:r>
      <w:r w:rsidR="002844DC" w:rsidRPr="002C3283">
        <w:rPr>
          <w:color w:val="auto"/>
        </w:rPr>
        <w:t>ok</w:t>
      </w:r>
      <w:r w:rsidRPr="002C3283">
        <w:rPr>
          <w:color w:val="auto"/>
        </w:rPr>
        <w:t xml:space="preserve"> proti postupu verejného obstarávateľa, alebo v</w:t>
      </w:r>
      <w:r w:rsidRPr="002C3283">
        <w:rPr>
          <w:rFonts w:ascii="Arial" w:hAnsi="Arial" w:cs="Arial"/>
          <w:color w:val="auto"/>
        </w:rPr>
        <w:t> </w:t>
      </w:r>
      <w:r w:rsidRPr="002C3283">
        <w:rPr>
          <w:color w:val="auto"/>
        </w:rPr>
        <w:t>pr</w:t>
      </w:r>
      <w:r w:rsidRPr="002C3283">
        <w:rPr>
          <w:rFonts w:cs="Proba Pro"/>
          <w:color w:val="auto"/>
        </w:rPr>
        <w:t>í</w:t>
      </w:r>
      <w:r w:rsidRPr="002C3283">
        <w:rPr>
          <w:color w:val="auto"/>
        </w:rPr>
        <w:t>pade pred</w:t>
      </w:r>
      <w:r w:rsidRPr="002C3283">
        <w:rPr>
          <w:rFonts w:cs="Proba Pro"/>
          <w:color w:val="auto"/>
        </w:rPr>
        <w:t>ĺž</w:t>
      </w:r>
      <w:r w:rsidRPr="002C3283">
        <w:rPr>
          <w:color w:val="auto"/>
        </w:rPr>
        <w:t>enia procesu verejn</w:t>
      </w:r>
      <w:r w:rsidRPr="002C3283">
        <w:rPr>
          <w:rFonts w:cs="Proba Pro"/>
          <w:color w:val="auto"/>
        </w:rPr>
        <w:t>é</w:t>
      </w:r>
      <w:r w:rsidRPr="002C3283">
        <w:rPr>
          <w:color w:val="auto"/>
        </w:rPr>
        <w:t>ho obstar</w:t>
      </w:r>
      <w:r w:rsidRPr="002C3283">
        <w:rPr>
          <w:rFonts w:cs="Proba Pro"/>
          <w:color w:val="auto"/>
        </w:rPr>
        <w:t>á</w:t>
      </w:r>
      <w:r w:rsidRPr="002C3283">
        <w:rPr>
          <w:color w:val="auto"/>
        </w:rPr>
        <w:t>vania z</w:t>
      </w:r>
      <w:r w:rsidRPr="002C3283">
        <w:rPr>
          <w:rFonts w:ascii="Arial" w:hAnsi="Arial" w:cs="Arial"/>
          <w:color w:val="auto"/>
        </w:rPr>
        <w:t> </w:t>
      </w:r>
      <w:r w:rsidRPr="002C3283">
        <w:rPr>
          <w:color w:val="auto"/>
        </w:rPr>
        <w:t>in</w:t>
      </w:r>
      <w:r w:rsidRPr="002C3283">
        <w:rPr>
          <w:rFonts w:cs="Proba Pro"/>
          <w:color w:val="auto"/>
        </w:rPr>
        <w:t>ý</w:t>
      </w:r>
      <w:r w:rsidRPr="002C3283">
        <w:rPr>
          <w:color w:val="auto"/>
        </w:rPr>
        <w:t>ch objekt</w:t>
      </w:r>
      <w:r w:rsidRPr="002C3283">
        <w:rPr>
          <w:rFonts w:cs="Proba Pro"/>
          <w:color w:val="auto"/>
        </w:rPr>
        <w:t>í</w:t>
      </w:r>
      <w:r w:rsidRPr="002C3283">
        <w:rPr>
          <w:color w:val="auto"/>
        </w:rPr>
        <w:t>vnych dôvodov, sa uchádzačom oznámi predpokladané predĺženie lehoty viazanosti ponúk.</w:t>
      </w:r>
    </w:p>
    <w:p w14:paraId="6E0E57A3" w14:textId="77777777" w:rsidR="00414230" w:rsidRPr="002C3283" w:rsidRDefault="00414230" w:rsidP="00525726">
      <w:pPr>
        <w:pStyle w:val="Nadpis2"/>
        <w:keepNext w:val="0"/>
        <w:keepLines w:val="0"/>
        <w:spacing w:before="240" w:after="240"/>
        <w:ind w:left="425" w:hanging="425"/>
        <w:jc w:val="both"/>
        <w:rPr>
          <w:b/>
          <w:color w:val="008998"/>
          <w:sz w:val="20"/>
          <w:szCs w:val="20"/>
          <w:lang w:val="sk-SK"/>
        </w:rPr>
      </w:pPr>
      <w:bookmarkStart w:id="35" w:name="_Toc447725752"/>
      <w:bookmarkStart w:id="36" w:name="_Toc526240632"/>
      <w:r w:rsidRPr="002C3283">
        <w:rPr>
          <w:b/>
          <w:color w:val="008998"/>
          <w:sz w:val="20"/>
          <w:szCs w:val="20"/>
          <w:lang w:val="sk-SK"/>
        </w:rPr>
        <w:t>Náklady na ponuky</w:t>
      </w:r>
      <w:bookmarkEnd w:id="35"/>
      <w:bookmarkEnd w:id="36"/>
    </w:p>
    <w:p w14:paraId="6AC60C34" w14:textId="77777777" w:rsidR="00414230" w:rsidRPr="002C3283" w:rsidRDefault="00414230" w:rsidP="00525726">
      <w:pPr>
        <w:pStyle w:val="Nadpis3"/>
        <w:keepNext w:val="0"/>
        <w:keepLines w:val="0"/>
        <w:spacing w:after="120"/>
        <w:ind w:left="567" w:hanging="567"/>
        <w:jc w:val="both"/>
        <w:rPr>
          <w:color w:val="auto"/>
        </w:rPr>
      </w:pPr>
      <w:r w:rsidRPr="002C3283">
        <w:rPr>
          <w:color w:val="auto"/>
        </w:rPr>
        <w:t>Všetky výdavky spojené s</w:t>
      </w:r>
      <w:r w:rsidRPr="002C3283">
        <w:rPr>
          <w:rFonts w:ascii="Arial" w:hAnsi="Arial" w:cs="Arial"/>
          <w:color w:val="auto"/>
        </w:rPr>
        <w:t> </w:t>
      </w:r>
      <w:r w:rsidRPr="002C3283">
        <w:rPr>
          <w:color w:val="auto"/>
        </w:rPr>
        <w:t>pr</w:t>
      </w:r>
      <w:r w:rsidRPr="002C3283">
        <w:rPr>
          <w:rFonts w:cs="Proba Pro"/>
          <w:color w:val="auto"/>
        </w:rPr>
        <w:t>í</w:t>
      </w:r>
      <w:r w:rsidRPr="002C3283">
        <w:rPr>
          <w:color w:val="auto"/>
        </w:rPr>
        <w:t>pravou a</w:t>
      </w:r>
      <w:r w:rsidRPr="002C3283">
        <w:rPr>
          <w:rFonts w:ascii="Arial" w:hAnsi="Arial" w:cs="Arial"/>
          <w:color w:val="auto"/>
        </w:rPr>
        <w:t> </w:t>
      </w:r>
      <w:r w:rsidRPr="002C3283">
        <w:rPr>
          <w:color w:val="auto"/>
        </w:rPr>
        <w:t>predlo</w:t>
      </w:r>
      <w:r w:rsidRPr="002C3283">
        <w:rPr>
          <w:rFonts w:cs="Proba Pro"/>
          <w:color w:val="auto"/>
        </w:rPr>
        <w:t>ž</w:t>
      </w:r>
      <w:r w:rsidRPr="002C3283">
        <w:rPr>
          <w:color w:val="auto"/>
        </w:rPr>
        <w:t>en</w:t>
      </w:r>
      <w:r w:rsidRPr="002C3283">
        <w:rPr>
          <w:rFonts w:cs="Proba Pro"/>
          <w:color w:val="auto"/>
        </w:rPr>
        <w:t>í</w:t>
      </w:r>
      <w:r w:rsidRPr="002C3283">
        <w:rPr>
          <w:color w:val="auto"/>
        </w:rPr>
        <w:t xml:space="preserve">m ponúk znášajú uchádzači bez finančného nároku voči verejnému obstarávateľovi. </w:t>
      </w:r>
    </w:p>
    <w:p w14:paraId="07274089" w14:textId="3961E7DF" w:rsidR="00414230" w:rsidRPr="002C3283" w:rsidRDefault="00414230" w:rsidP="00525726">
      <w:pPr>
        <w:pStyle w:val="Nadpis3"/>
        <w:keepNext w:val="0"/>
        <w:keepLines w:val="0"/>
        <w:spacing w:after="120"/>
        <w:ind w:left="567" w:hanging="567"/>
        <w:jc w:val="both"/>
        <w:rPr>
          <w:color w:val="auto"/>
        </w:rPr>
      </w:pPr>
      <w:r w:rsidRPr="002C3283">
        <w:rPr>
          <w:color w:val="auto"/>
        </w:rPr>
        <w:t>Ponuky doručené na adresu uvedenú v bode 21.1 a predložené v lehote na predkladanie ponúk podľa bodu 21.2 sa počas plynutia lehoty viazanosti a po uplynutí lehoty viazanosti ponúk podľa bodu 10.1 uchádzačom nevracajú. Zostávajú ako súčasť dokumentácie o</w:t>
      </w:r>
      <w:r w:rsidR="008D01D0" w:rsidRPr="002C3283">
        <w:rPr>
          <w:color w:val="auto"/>
        </w:rPr>
        <w:t xml:space="preserve"> verejnej</w:t>
      </w:r>
      <w:r w:rsidRPr="002C3283">
        <w:rPr>
          <w:color w:val="auto"/>
        </w:rPr>
        <w:t xml:space="preserve"> súťaži. </w:t>
      </w:r>
    </w:p>
    <w:p w14:paraId="3FC1F19E" w14:textId="77777777" w:rsidR="00414230" w:rsidRPr="002C3283" w:rsidRDefault="00414230" w:rsidP="00525726">
      <w:pPr>
        <w:pStyle w:val="Nadpis1"/>
        <w:keepNext w:val="0"/>
        <w:keepLines w:val="0"/>
        <w:numPr>
          <w:ilvl w:val="0"/>
          <w:numId w:val="7"/>
        </w:numPr>
        <w:spacing w:before="360" w:after="360"/>
        <w:ind w:left="431" w:hanging="431"/>
        <w:jc w:val="both"/>
      </w:pPr>
      <w:bookmarkStart w:id="37" w:name="_Toc526240633"/>
      <w:r w:rsidRPr="002C3283">
        <w:t>ODDIEL II. Dorozumievanie medzi verejným obstarávateľom a</w:t>
      </w:r>
      <w:r w:rsidRPr="002C3283">
        <w:rPr>
          <w:rFonts w:ascii="Arial" w:hAnsi="Arial" w:cs="Arial"/>
        </w:rPr>
        <w:t> </w:t>
      </w:r>
      <w:r w:rsidRPr="002C3283">
        <w:t>uch</w:t>
      </w:r>
      <w:r w:rsidRPr="002C3283">
        <w:rPr>
          <w:rFonts w:cs="Proba Pro"/>
        </w:rPr>
        <w:t>á</w:t>
      </w:r>
      <w:r w:rsidRPr="002C3283">
        <w:t>dza</w:t>
      </w:r>
      <w:r w:rsidRPr="002C3283">
        <w:rPr>
          <w:rFonts w:cs="Proba Pro"/>
        </w:rPr>
        <w:t>č</w:t>
      </w:r>
      <w:r w:rsidRPr="002C3283">
        <w:t>mi alebo z</w:t>
      </w:r>
      <w:r w:rsidRPr="002C3283">
        <w:rPr>
          <w:rFonts w:cs="Proba Pro"/>
        </w:rPr>
        <w:t>á</w:t>
      </w:r>
      <w:r w:rsidRPr="002C3283">
        <w:t>ujemcami</w:t>
      </w:r>
      <w:bookmarkEnd w:id="37"/>
    </w:p>
    <w:p w14:paraId="6D763DE9" w14:textId="77777777" w:rsidR="00414230" w:rsidRPr="002C3283" w:rsidRDefault="00414230" w:rsidP="00525726">
      <w:pPr>
        <w:pStyle w:val="Nadpis2"/>
        <w:keepNext w:val="0"/>
        <w:keepLines w:val="0"/>
        <w:spacing w:before="240" w:after="240"/>
        <w:ind w:left="425" w:hanging="425"/>
        <w:jc w:val="both"/>
        <w:rPr>
          <w:b/>
          <w:color w:val="008998"/>
          <w:sz w:val="20"/>
          <w:szCs w:val="20"/>
          <w:lang w:val="sk-SK"/>
        </w:rPr>
      </w:pPr>
      <w:bookmarkStart w:id="38" w:name="_Toc444084946"/>
      <w:bookmarkStart w:id="39" w:name="_Toc526240634"/>
      <w:r w:rsidRPr="002C3283">
        <w:rPr>
          <w:b/>
          <w:color w:val="008998"/>
          <w:sz w:val="20"/>
          <w:szCs w:val="20"/>
          <w:lang w:val="sk-SK"/>
        </w:rPr>
        <w:t>Dorozumievanie medzi verejným obstarávateľom a</w:t>
      </w:r>
      <w:r w:rsidRPr="002C3283">
        <w:rPr>
          <w:rFonts w:ascii="Arial" w:hAnsi="Arial" w:cs="Arial"/>
          <w:b/>
          <w:color w:val="008998"/>
          <w:sz w:val="20"/>
          <w:szCs w:val="20"/>
          <w:lang w:val="sk-SK"/>
        </w:rPr>
        <w:t> </w:t>
      </w:r>
      <w:r w:rsidRPr="002C3283">
        <w:rPr>
          <w:b/>
          <w:color w:val="008998"/>
          <w:sz w:val="20"/>
          <w:szCs w:val="20"/>
          <w:lang w:val="sk-SK"/>
        </w:rPr>
        <w:t>uch</w:t>
      </w:r>
      <w:r w:rsidRPr="002C3283">
        <w:rPr>
          <w:rFonts w:cs="Proba Pro"/>
          <w:b/>
          <w:color w:val="008998"/>
          <w:sz w:val="20"/>
          <w:szCs w:val="20"/>
          <w:lang w:val="sk-SK"/>
        </w:rPr>
        <w:t>á</w:t>
      </w:r>
      <w:r w:rsidRPr="002C3283">
        <w:rPr>
          <w:b/>
          <w:color w:val="008998"/>
          <w:sz w:val="20"/>
          <w:szCs w:val="20"/>
          <w:lang w:val="sk-SK"/>
        </w:rPr>
        <w:t>dza</w:t>
      </w:r>
      <w:r w:rsidRPr="002C3283">
        <w:rPr>
          <w:rFonts w:cs="Proba Pro"/>
          <w:b/>
          <w:color w:val="008998"/>
          <w:sz w:val="20"/>
          <w:szCs w:val="20"/>
          <w:lang w:val="sk-SK"/>
        </w:rPr>
        <w:t>č</w:t>
      </w:r>
      <w:r w:rsidRPr="002C3283">
        <w:rPr>
          <w:b/>
          <w:color w:val="008998"/>
          <w:sz w:val="20"/>
          <w:szCs w:val="20"/>
          <w:lang w:val="sk-SK"/>
        </w:rPr>
        <w:t>mi alebo z</w:t>
      </w:r>
      <w:r w:rsidRPr="002C3283">
        <w:rPr>
          <w:rFonts w:cs="Proba Pro"/>
          <w:b/>
          <w:color w:val="008998"/>
          <w:sz w:val="20"/>
          <w:szCs w:val="20"/>
          <w:lang w:val="sk-SK"/>
        </w:rPr>
        <w:t>á</w:t>
      </w:r>
      <w:r w:rsidRPr="002C3283">
        <w:rPr>
          <w:b/>
          <w:color w:val="008998"/>
          <w:sz w:val="20"/>
          <w:szCs w:val="20"/>
          <w:lang w:val="sk-SK"/>
        </w:rPr>
        <w:t>ujemcami</w:t>
      </w:r>
      <w:bookmarkEnd w:id="38"/>
      <w:bookmarkEnd w:id="39"/>
    </w:p>
    <w:p w14:paraId="3FF1CD34" w14:textId="161F7422" w:rsidR="00DC6564" w:rsidRPr="00DC6564" w:rsidRDefault="00DC6564" w:rsidP="00525726">
      <w:pPr>
        <w:pStyle w:val="Nadpis3"/>
        <w:keepNext w:val="0"/>
        <w:keepLines w:val="0"/>
        <w:spacing w:after="120"/>
        <w:ind w:left="567" w:hanging="567"/>
        <w:jc w:val="both"/>
        <w:rPr>
          <w:color w:val="00B050"/>
        </w:rPr>
      </w:pPr>
      <w:r w:rsidRPr="00DC6564">
        <w:rPr>
          <w:color w:val="00B050"/>
        </w:rPr>
        <w:t>Verejný obstarávateľ bude pri komunikácii s</w:t>
      </w:r>
      <w:r w:rsidRPr="00DC6564">
        <w:rPr>
          <w:rFonts w:ascii="Calibri" w:hAnsi="Calibri" w:cs="Calibri"/>
          <w:color w:val="00B050"/>
        </w:rPr>
        <w:t> </w:t>
      </w:r>
      <w:r w:rsidRPr="00DC6564">
        <w:rPr>
          <w:color w:val="00B050"/>
        </w:rPr>
        <w:t xml:space="preserve">uchádzačmi, resp. záujemcami, postupovať v zmysle § 20 </w:t>
      </w:r>
      <w:r w:rsidRPr="00DC6564">
        <w:rPr>
          <w:rStyle w:val="spelle"/>
          <w:color w:val="00B050"/>
        </w:rPr>
        <w:t>ZVO</w:t>
      </w:r>
      <w:r w:rsidRPr="00DC6564">
        <w:rPr>
          <w:color w:val="00B050"/>
        </w:rPr>
        <w:t xml:space="preserve"> prostredníctvom komunikačného rozhrania systému JOSEPHINE. Tento spôsob komunikácie sa týka akejkoľvek komunikácie a podaní medzi verejným obstarávateľom a</w:t>
      </w:r>
      <w:r w:rsidRPr="00DC6564">
        <w:rPr>
          <w:rFonts w:ascii="Calibri" w:hAnsi="Calibri" w:cs="Calibri"/>
          <w:color w:val="00B050"/>
        </w:rPr>
        <w:t> </w:t>
      </w:r>
      <w:r w:rsidRPr="00DC6564">
        <w:rPr>
          <w:color w:val="00B050"/>
        </w:rPr>
        <w:t>uchádzačmi, resp. záujemcami,  počas celého procesu verejného obstarávania. Komunikácia bude prebiehať v</w:t>
      </w:r>
      <w:r w:rsidRPr="00DC6564">
        <w:rPr>
          <w:rFonts w:ascii="Calibri" w:hAnsi="Calibri" w:cs="Calibri"/>
          <w:color w:val="00B050"/>
        </w:rPr>
        <w:t> </w:t>
      </w:r>
      <w:r w:rsidRPr="00DC6564">
        <w:rPr>
          <w:color w:val="00B050"/>
        </w:rPr>
        <w:t xml:space="preserve">slovenskom jazyku. </w:t>
      </w:r>
    </w:p>
    <w:p w14:paraId="2DA3A713" w14:textId="1E72AF56" w:rsidR="00DC6564" w:rsidRPr="00DC6564" w:rsidRDefault="00DC6564" w:rsidP="00525726">
      <w:pPr>
        <w:pStyle w:val="Nadpis3"/>
        <w:keepNext w:val="0"/>
        <w:keepLines w:val="0"/>
        <w:spacing w:after="120"/>
        <w:ind w:left="567" w:hanging="567"/>
        <w:jc w:val="both"/>
        <w:rPr>
          <w:color w:val="00B050"/>
        </w:rPr>
      </w:pPr>
      <w:r w:rsidRPr="00DC6564">
        <w:rPr>
          <w:color w:val="00B050"/>
        </w:rPr>
        <w:t xml:space="preserve">JOSEPHINE je na účely tohto verejného obstarávania softvér pre elektronizáciu zadávania verejných zákaziek. JOSEPHINE je webová aplikácia na doméne </w:t>
      </w:r>
      <w:hyperlink r:id="rId13" w:history="1">
        <w:r w:rsidRPr="00DC6564">
          <w:rPr>
            <w:color w:val="00B050"/>
          </w:rPr>
          <w:t>https://josephine.proebiz.com</w:t>
        </w:r>
      </w:hyperlink>
      <w:r w:rsidRPr="00DC6564">
        <w:rPr>
          <w:color w:val="00B050"/>
        </w:rPr>
        <w:t>.</w:t>
      </w:r>
    </w:p>
    <w:p w14:paraId="01633E1E" w14:textId="4DC49AA0" w:rsidR="00DC6564" w:rsidRPr="00DC6564" w:rsidRDefault="00DC6564" w:rsidP="00525726">
      <w:pPr>
        <w:pStyle w:val="Nadpis3"/>
        <w:keepNext w:val="0"/>
        <w:keepLines w:val="0"/>
        <w:spacing w:after="120"/>
        <w:ind w:left="567" w:hanging="567"/>
        <w:jc w:val="both"/>
        <w:rPr>
          <w:color w:val="00B050"/>
        </w:rPr>
      </w:pPr>
      <w:r w:rsidRPr="00DC6564">
        <w:rPr>
          <w:color w:val="00B050"/>
        </w:rPr>
        <w:t>Návod na používanie systému je dostupný na webovom sídle portálu JOSEPHINE (</w:t>
      </w:r>
      <w:hyperlink r:id="rId14" w:history="1">
        <w:r w:rsidRPr="00DC6564">
          <w:rPr>
            <w:color w:val="00B050"/>
          </w:rPr>
          <w:t>http://files.nar.cz/docs/josephine/sk/Skrateny_navod_ucastnik.pdf</w:t>
        </w:r>
      </w:hyperlink>
      <w:r w:rsidRPr="00DC6564">
        <w:rPr>
          <w:color w:val="00B050"/>
        </w:rPr>
        <w:t xml:space="preserve">). </w:t>
      </w:r>
    </w:p>
    <w:p w14:paraId="1CC57D8C" w14:textId="75AB9688" w:rsidR="00DC6564" w:rsidRPr="00DC6564" w:rsidRDefault="00DC6564" w:rsidP="00525726">
      <w:pPr>
        <w:pStyle w:val="Nadpis3"/>
        <w:keepNext w:val="0"/>
        <w:keepLines w:val="0"/>
        <w:spacing w:after="120"/>
        <w:ind w:left="567" w:hanging="567"/>
        <w:jc w:val="both"/>
        <w:rPr>
          <w:color w:val="00B050"/>
        </w:rPr>
      </w:pPr>
      <w:r w:rsidRPr="00DC6564">
        <w:rPr>
          <w:color w:val="00B050"/>
        </w:rPr>
        <w:t>Minimálne technické požiadavky na používanie systému sú dostupné na webovom sídle portálu JOSEPHINE (</w:t>
      </w:r>
      <w:hyperlink r:id="rId15" w:history="1">
        <w:r w:rsidRPr="00DC6564">
          <w:rPr>
            <w:color w:val="00B050"/>
          </w:rPr>
          <w:t>http://files.nar.cz/docs/josephine/sk/Technicke_poziadavky_sw_JOSEPHINE.pdf</w:t>
        </w:r>
      </w:hyperlink>
      <w:r w:rsidRPr="00DC6564">
        <w:rPr>
          <w:color w:val="00B050"/>
        </w:rPr>
        <w:t>).</w:t>
      </w:r>
    </w:p>
    <w:p w14:paraId="5F6E3707" w14:textId="77777777" w:rsidR="00DC6564" w:rsidRPr="00DC6564" w:rsidRDefault="00DC6564" w:rsidP="00525726">
      <w:pPr>
        <w:pStyle w:val="Nadpis3"/>
        <w:keepNext w:val="0"/>
        <w:keepLines w:val="0"/>
        <w:spacing w:after="120"/>
        <w:ind w:left="567" w:hanging="567"/>
        <w:jc w:val="both"/>
        <w:rPr>
          <w:color w:val="00B050"/>
        </w:rPr>
      </w:pPr>
      <w:r w:rsidRPr="00DC6564">
        <w:rPr>
          <w:color w:val="00B050"/>
        </w:rPr>
        <w:lastRenderedPageBreak/>
        <w:t xml:space="preserve">Na bezproblémové používanie systému JOSEPHINE je nutné používať jeden z podporovaných internetových prehliadačov: </w:t>
      </w:r>
    </w:p>
    <w:p w14:paraId="2241F936" w14:textId="77777777" w:rsidR="00DC6564" w:rsidRPr="00DC6564" w:rsidRDefault="00DC6564" w:rsidP="00330F5A">
      <w:pPr>
        <w:pStyle w:val="Nadpis3"/>
        <w:keepNext w:val="0"/>
        <w:keepLines w:val="0"/>
        <w:numPr>
          <w:ilvl w:val="0"/>
          <w:numId w:val="51"/>
        </w:numPr>
        <w:ind w:left="851" w:hanging="284"/>
        <w:jc w:val="both"/>
        <w:rPr>
          <w:color w:val="00B050"/>
        </w:rPr>
      </w:pPr>
      <w:r w:rsidRPr="00DC6564">
        <w:rPr>
          <w:color w:val="00B050"/>
        </w:rPr>
        <w:t xml:space="preserve">Microsoft Internet Explorer verzia 11.0 a vyššia, </w:t>
      </w:r>
    </w:p>
    <w:p w14:paraId="58025526" w14:textId="77777777" w:rsidR="00DC6564" w:rsidRPr="00DC6564" w:rsidRDefault="00DC6564" w:rsidP="00330F5A">
      <w:pPr>
        <w:pStyle w:val="Nadpis3"/>
        <w:keepNext w:val="0"/>
        <w:keepLines w:val="0"/>
        <w:numPr>
          <w:ilvl w:val="0"/>
          <w:numId w:val="51"/>
        </w:numPr>
        <w:ind w:left="851" w:hanging="284"/>
        <w:jc w:val="both"/>
        <w:rPr>
          <w:color w:val="00B050"/>
        </w:rPr>
      </w:pPr>
      <w:proofErr w:type="spellStart"/>
      <w:r w:rsidRPr="00DC6564">
        <w:rPr>
          <w:color w:val="00B050"/>
        </w:rPr>
        <w:t>Mozilla</w:t>
      </w:r>
      <w:proofErr w:type="spellEnd"/>
      <w:r w:rsidRPr="00DC6564">
        <w:rPr>
          <w:color w:val="00B050"/>
        </w:rPr>
        <w:t xml:space="preserve"> Firefox verzia 13.0 a vyššia,</w:t>
      </w:r>
    </w:p>
    <w:p w14:paraId="6C89660C" w14:textId="77777777" w:rsidR="00DC6564" w:rsidRPr="00DC6564" w:rsidRDefault="00DC6564" w:rsidP="00330F5A">
      <w:pPr>
        <w:pStyle w:val="Nadpis3"/>
        <w:keepNext w:val="0"/>
        <w:keepLines w:val="0"/>
        <w:numPr>
          <w:ilvl w:val="0"/>
          <w:numId w:val="51"/>
        </w:numPr>
        <w:ind w:left="851" w:hanging="284"/>
        <w:jc w:val="both"/>
        <w:rPr>
          <w:color w:val="00B050"/>
        </w:rPr>
      </w:pPr>
      <w:r w:rsidRPr="00DC6564">
        <w:rPr>
          <w:color w:val="00B050"/>
        </w:rPr>
        <w:t xml:space="preserve">Google Chrome, alebo </w:t>
      </w:r>
    </w:p>
    <w:p w14:paraId="62D74532" w14:textId="5AF9CB17" w:rsidR="00DC6564" w:rsidRPr="00DC6564" w:rsidRDefault="00DC6564" w:rsidP="00330F5A">
      <w:pPr>
        <w:pStyle w:val="Nadpis3"/>
        <w:keepNext w:val="0"/>
        <w:keepLines w:val="0"/>
        <w:numPr>
          <w:ilvl w:val="0"/>
          <w:numId w:val="51"/>
        </w:numPr>
        <w:spacing w:after="120"/>
        <w:ind w:left="851" w:hanging="284"/>
        <w:jc w:val="both"/>
        <w:rPr>
          <w:color w:val="00B050"/>
        </w:rPr>
      </w:pPr>
      <w:r w:rsidRPr="00DC6564">
        <w:rPr>
          <w:color w:val="00B050"/>
        </w:rPr>
        <w:t xml:space="preserve">Microsoft </w:t>
      </w:r>
      <w:proofErr w:type="spellStart"/>
      <w:r w:rsidRPr="00DC6564">
        <w:rPr>
          <w:color w:val="00B050"/>
        </w:rPr>
        <w:t>Edge</w:t>
      </w:r>
      <w:proofErr w:type="spellEnd"/>
      <w:r w:rsidRPr="00DC6564">
        <w:rPr>
          <w:color w:val="00B050"/>
        </w:rPr>
        <w:t>.</w:t>
      </w:r>
    </w:p>
    <w:p w14:paraId="7BA20F95" w14:textId="55AAF300" w:rsidR="00DC6564" w:rsidRPr="00DC6564" w:rsidRDefault="00DC6564" w:rsidP="00525726">
      <w:pPr>
        <w:pStyle w:val="Nadpis3"/>
        <w:keepNext w:val="0"/>
        <w:keepLines w:val="0"/>
        <w:spacing w:after="120"/>
        <w:ind w:left="567" w:hanging="567"/>
        <w:jc w:val="both"/>
        <w:rPr>
          <w:color w:val="00B050"/>
        </w:rPr>
      </w:pPr>
      <w:r w:rsidRPr="00DC6564">
        <w:rPr>
          <w:color w:val="00B050"/>
        </w:rPr>
        <w:t xml:space="preserve">Pravidlá pre doručovanie – zásielka sa považuje za doručenú uchádzačovi, resp. záujemcovi, ak jej adresát bude mať objektívnu možnosť oboznámiť sa s jej obsahom, t. j. akonáhle sa dostane zásielka do sféry jeho dispozície. Za okamih doručenia sa v systéme JOSEPHINE považuje okamih jej odoslania v systéme JOSEPHINE, a to v súlade s funkcionalitou systému. </w:t>
      </w:r>
    </w:p>
    <w:p w14:paraId="1CAF6587" w14:textId="21B12F1F" w:rsidR="00DC6564" w:rsidRPr="00DC6564" w:rsidRDefault="00DC6564" w:rsidP="00525726">
      <w:pPr>
        <w:pStyle w:val="Nadpis3"/>
        <w:keepNext w:val="0"/>
        <w:keepLines w:val="0"/>
        <w:spacing w:after="120"/>
        <w:ind w:left="567" w:hanging="567"/>
        <w:jc w:val="both"/>
        <w:rPr>
          <w:color w:val="00B050"/>
        </w:rPr>
      </w:pPr>
      <w:r w:rsidRPr="00DC6564">
        <w:rPr>
          <w:color w:val="00B050"/>
        </w:rPr>
        <w:t>Ak je odosielateľom zásielky verejný obstarávateľ, tak uchádzačovi, resp. záujemcovi,  bude na ním určený kontaktný email (zadaný pri registrácii do systému JOSEPHINE) bezodkladne odoslaná informácia, že k predmetnej zákazke existuje nová zásielka/správa. Uchádzač, resp. záujemca,  sa prihlási do systému a v komunikačnom rozhraní zákazky bude mať zobrazený obsah komunikácie – zásielky, správy. Uchádzač, resp. záujemca,  si môže v komunikačnom rozhraní zobraziť celú históriu o svojej komunikácií s verejným obstarávateľom.</w:t>
      </w:r>
    </w:p>
    <w:p w14:paraId="38001F7F" w14:textId="17196BBE" w:rsidR="00DC6564" w:rsidRPr="00DC6564" w:rsidRDefault="00DC6564" w:rsidP="00525726">
      <w:pPr>
        <w:pStyle w:val="Nadpis3"/>
        <w:keepNext w:val="0"/>
        <w:keepLines w:val="0"/>
        <w:spacing w:after="120"/>
        <w:ind w:left="567" w:hanging="567"/>
        <w:jc w:val="both"/>
        <w:rPr>
          <w:color w:val="00B050"/>
        </w:rPr>
      </w:pPr>
      <w:r w:rsidRPr="00DC6564">
        <w:rPr>
          <w:color w:val="00B050"/>
        </w:rPr>
        <w:t>Ak je odosielateľom informácie uchádzač, resp. záujemca, tak po prihlásení do systému a predmetnej zákazky môže prostredníctvom komunikačného rozhrania odosielať správy a potrebné prílohy verejnému obstarávateľovi. Takáto zásielka sa považuje za doručenú verejnému obstarávateľovi okamihom jej odoslania v systému JOSEPHINE v súlade s funkcionalitou systému.</w:t>
      </w:r>
    </w:p>
    <w:p w14:paraId="61A9B6AC" w14:textId="147671F7" w:rsidR="00DC6564" w:rsidRPr="00DC6564" w:rsidRDefault="00DC6564" w:rsidP="00525726">
      <w:pPr>
        <w:pStyle w:val="Nadpis3"/>
        <w:keepNext w:val="0"/>
        <w:keepLines w:val="0"/>
        <w:spacing w:after="120"/>
        <w:ind w:left="567" w:hanging="567"/>
        <w:jc w:val="both"/>
        <w:rPr>
          <w:color w:val="00B050"/>
        </w:rPr>
      </w:pPr>
      <w:r w:rsidRPr="00DC6564">
        <w:rPr>
          <w:color w:val="00B050"/>
        </w:rPr>
        <w:t>Všetky informácie o zákazke sú verejne prístupné na prehľade zákazky. Ak chce uchádzač, resp. záujemca,  dostávať e-mailové notifikácie o prípadných aktualizáciách k danej zákazke, tak musí spĺňať jeden z týchto variant: predložiť ponuku, stiahnuť dokumenty z prehľadu zákazky ako prihlásený záujemca, komunikovať komunikačným modulom, alebo zakliknúť tlačidlo "ZAUJÍMA MA TO". Preto odporúčame všetkým uchádzačom, resp. záujemcom,, ktorí sa zatiaľ aktívne nezapojili do verejného obstarávania, aby zaklikli tlačidlo "ZAUJÍMA MA TO".</w:t>
      </w:r>
    </w:p>
    <w:p w14:paraId="71751F1A" w14:textId="5695AB97" w:rsidR="00250E00" w:rsidRPr="00DC6564" w:rsidRDefault="00DC6564" w:rsidP="00525726">
      <w:pPr>
        <w:pStyle w:val="Nadpis3"/>
        <w:keepNext w:val="0"/>
        <w:keepLines w:val="0"/>
        <w:spacing w:after="120"/>
        <w:ind w:left="567" w:hanging="567"/>
        <w:jc w:val="both"/>
        <w:rPr>
          <w:color w:val="00B050"/>
        </w:rPr>
      </w:pPr>
      <w:r w:rsidRPr="00DC6564">
        <w:rPr>
          <w:color w:val="00B050"/>
        </w:rPr>
        <w:t xml:space="preserve">Verejný obstarávateľ umožňuje neobmedzený a priamy prístup elektronickými prostriedkami k všetkým poskytnutým dokumentom / informáciám počas lehoty na predkladanie ponúk. </w:t>
      </w:r>
      <w:r w:rsidRPr="00DC6564">
        <w:rPr>
          <w:rFonts w:hint="eastAsia"/>
          <w:color w:val="00B050"/>
        </w:rPr>
        <w:t>Verejný obstarávateľ bude všetky dokumenty uverejňovať ako elektronické dokumenty (i) v príslušnej časti zákazky v systéme JOSEPHINE a (ii) v profile verejného obstarávateľa zriadenom v elektronickom úložisku na webovej stránke Úradu pre verejné obstarávanie.</w:t>
      </w:r>
    </w:p>
    <w:p w14:paraId="5FFB5F8B" w14:textId="53605726" w:rsidR="003E395A" w:rsidRPr="002C3283" w:rsidRDefault="003E395A" w:rsidP="00525726">
      <w:pPr>
        <w:pStyle w:val="Nadpis2"/>
        <w:keepNext w:val="0"/>
        <w:keepLines w:val="0"/>
        <w:spacing w:before="240" w:after="240"/>
        <w:ind w:left="425" w:hanging="425"/>
        <w:jc w:val="both"/>
        <w:rPr>
          <w:b/>
          <w:color w:val="008998"/>
          <w:sz w:val="20"/>
          <w:szCs w:val="20"/>
          <w:lang w:val="sk-SK"/>
        </w:rPr>
      </w:pPr>
      <w:bookmarkStart w:id="40" w:name="_Toc444084947"/>
      <w:bookmarkStart w:id="41" w:name="_Toc526240635"/>
      <w:r w:rsidRPr="002C3283">
        <w:rPr>
          <w:b/>
          <w:color w:val="008998"/>
          <w:sz w:val="20"/>
          <w:szCs w:val="20"/>
          <w:lang w:val="sk-SK"/>
        </w:rPr>
        <w:t>Vysvetľovanie a</w:t>
      </w:r>
      <w:r w:rsidRPr="002C3283">
        <w:rPr>
          <w:rFonts w:ascii="Arial" w:hAnsi="Arial" w:cs="Arial"/>
          <w:b/>
          <w:color w:val="008998"/>
          <w:sz w:val="20"/>
          <w:szCs w:val="20"/>
          <w:lang w:val="sk-SK"/>
        </w:rPr>
        <w:t> </w:t>
      </w:r>
      <w:r w:rsidRPr="002C3283">
        <w:rPr>
          <w:b/>
          <w:color w:val="008998"/>
          <w:sz w:val="20"/>
          <w:szCs w:val="20"/>
          <w:lang w:val="sk-SK"/>
        </w:rPr>
        <w:t>doplnenie s</w:t>
      </w:r>
      <w:r w:rsidRPr="002C3283">
        <w:rPr>
          <w:rFonts w:cs="Proba Pro"/>
          <w:b/>
          <w:color w:val="008998"/>
          <w:sz w:val="20"/>
          <w:szCs w:val="20"/>
          <w:lang w:val="sk-SK"/>
        </w:rPr>
        <w:t>úť</w:t>
      </w:r>
      <w:r w:rsidRPr="002C3283">
        <w:rPr>
          <w:b/>
          <w:color w:val="008998"/>
          <w:sz w:val="20"/>
          <w:szCs w:val="20"/>
          <w:lang w:val="sk-SK"/>
        </w:rPr>
        <w:t>a</w:t>
      </w:r>
      <w:r w:rsidRPr="002C3283">
        <w:rPr>
          <w:rFonts w:cs="Proba Pro"/>
          <w:b/>
          <w:color w:val="008998"/>
          <w:sz w:val="20"/>
          <w:szCs w:val="20"/>
          <w:lang w:val="sk-SK"/>
        </w:rPr>
        <w:t>ž</w:t>
      </w:r>
      <w:r w:rsidRPr="002C3283">
        <w:rPr>
          <w:b/>
          <w:color w:val="008998"/>
          <w:sz w:val="20"/>
          <w:szCs w:val="20"/>
          <w:lang w:val="sk-SK"/>
        </w:rPr>
        <w:t>n</w:t>
      </w:r>
      <w:r w:rsidRPr="002C3283">
        <w:rPr>
          <w:rFonts w:cs="Proba Pro"/>
          <w:b/>
          <w:color w:val="008998"/>
          <w:sz w:val="20"/>
          <w:szCs w:val="20"/>
          <w:lang w:val="sk-SK"/>
        </w:rPr>
        <w:t>ý</w:t>
      </w:r>
      <w:r w:rsidRPr="002C3283">
        <w:rPr>
          <w:b/>
          <w:color w:val="008998"/>
          <w:sz w:val="20"/>
          <w:szCs w:val="20"/>
          <w:lang w:val="sk-SK"/>
        </w:rPr>
        <w:t>ch podkladov</w:t>
      </w:r>
      <w:bookmarkEnd w:id="40"/>
      <w:bookmarkEnd w:id="41"/>
    </w:p>
    <w:p w14:paraId="466478E5" w14:textId="77777777" w:rsidR="00DC6564" w:rsidRPr="00DC6564" w:rsidRDefault="00DC6564" w:rsidP="00525726">
      <w:pPr>
        <w:pStyle w:val="Nadpis3"/>
        <w:keepNext w:val="0"/>
        <w:keepLines w:val="0"/>
        <w:spacing w:after="120"/>
        <w:ind w:left="567" w:hanging="567"/>
        <w:jc w:val="both"/>
        <w:rPr>
          <w:color w:val="00B050"/>
        </w:rPr>
      </w:pPr>
      <w:r w:rsidRPr="00DC6564">
        <w:rPr>
          <w:color w:val="00B050"/>
        </w:rPr>
        <w:t>V prípade nejasností alebo potreby objasnenia akýchkoľvek poskytnutých informácií v lehote na predkladanie ponúk, môže ktorýkoľvek zo záujemcov požiadať o vysvetlenie prostredníctvom komunikačného rozhrania systému JOSEPHINE podľa vyššie uvedených pravidiel komunikácie. Verejný obstarávateľ bezodkladne poskytne vysvetlenie informácií potrebných na vypracovanie ponuky, návrhu a na preukázanie splnenia podmienok účasti všetkým záujemcom, ktorí sú mu známi, najneskôr však šesť dní pred uplynutím lehoty na predkladanie ponúk za predpokladu, že o vysvetlenie záujemca požiada dostatočne vopred.</w:t>
      </w:r>
    </w:p>
    <w:p w14:paraId="09F99A31" w14:textId="77777777" w:rsidR="003E395A" w:rsidRPr="002C3283" w:rsidRDefault="003E395A" w:rsidP="00525726">
      <w:pPr>
        <w:pStyle w:val="Nadpis2"/>
        <w:keepNext w:val="0"/>
        <w:keepLines w:val="0"/>
        <w:spacing w:before="240" w:after="240"/>
        <w:ind w:left="425" w:hanging="425"/>
        <w:jc w:val="both"/>
        <w:rPr>
          <w:b/>
          <w:color w:val="008998"/>
          <w:sz w:val="20"/>
          <w:szCs w:val="20"/>
          <w:lang w:val="sk-SK"/>
        </w:rPr>
      </w:pPr>
      <w:r w:rsidRPr="002C3283">
        <w:rPr>
          <w:b/>
          <w:color w:val="008998"/>
          <w:sz w:val="20"/>
          <w:szCs w:val="20"/>
          <w:lang w:val="sk-SK"/>
        </w:rPr>
        <w:t xml:space="preserve"> </w:t>
      </w:r>
      <w:bookmarkStart w:id="42" w:name="_Toc444084948"/>
      <w:bookmarkStart w:id="43" w:name="_Toc526240636"/>
      <w:r w:rsidRPr="002C3283">
        <w:rPr>
          <w:b/>
          <w:color w:val="008998"/>
          <w:sz w:val="20"/>
          <w:szCs w:val="20"/>
          <w:lang w:val="sk-SK"/>
        </w:rPr>
        <w:t>Obhliadka miesta dodania predmetu zákazky</w:t>
      </w:r>
      <w:bookmarkEnd w:id="42"/>
      <w:bookmarkEnd w:id="43"/>
    </w:p>
    <w:p w14:paraId="17D4C529" w14:textId="36668C2A" w:rsidR="00CA366F" w:rsidRPr="002C3283" w:rsidRDefault="00CA366F" w:rsidP="00525726">
      <w:pPr>
        <w:pStyle w:val="Nadpis3"/>
        <w:keepNext w:val="0"/>
        <w:keepLines w:val="0"/>
        <w:spacing w:after="120"/>
        <w:ind w:left="567" w:hanging="567"/>
        <w:jc w:val="both"/>
        <w:rPr>
          <w:color w:val="auto"/>
        </w:rPr>
      </w:pPr>
      <w:r w:rsidRPr="002C3283">
        <w:rPr>
          <w:color w:val="auto"/>
        </w:rPr>
        <w:t>Verejný obstarávateľ záujemcom odporúča vykonať obhliadku miesta realizácie predmetu zákazky. Obhliadka bude organizovaná pre záujemcov samostatne. V prípade záujmu o obhliadku musí záujemca kontaktovať kontaktnú osobu verejného obstarávateľa na nižšie uvedených kontaktných údajoch. Termín obhliadky si verejný obstarávateľ so záujemcom dohodne osobitne. Účasť na obhliadke a</w:t>
      </w:r>
      <w:r w:rsidRPr="002C3283">
        <w:rPr>
          <w:rFonts w:ascii="Calibri" w:hAnsi="Calibri" w:cs="Calibri"/>
          <w:color w:val="auto"/>
        </w:rPr>
        <w:t> </w:t>
      </w:r>
      <w:r w:rsidRPr="002C3283">
        <w:rPr>
          <w:color w:val="auto"/>
        </w:rPr>
        <w:t>termín obhliadky záujemca potvrdí spolu s uvedením svojich identifikačných údajov na elektronickú adresu kontaktnej osoby pre obhliadku najneskôr 48 hodín pred určeným časom obhliadky.</w:t>
      </w:r>
    </w:p>
    <w:p w14:paraId="589C74C2" w14:textId="58C32430" w:rsidR="00CA366F" w:rsidRPr="002C3283" w:rsidRDefault="00CA366F" w:rsidP="00525726">
      <w:pPr>
        <w:pStyle w:val="Nadpis3"/>
        <w:keepNext w:val="0"/>
        <w:keepLines w:val="0"/>
        <w:spacing w:after="120"/>
        <w:ind w:left="567" w:hanging="567"/>
        <w:jc w:val="both"/>
        <w:rPr>
          <w:color w:val="auto"/>
        </w:rPr>
      </w:pPr>
      <w:r w:rsidRPr="002C3283">
        <w:rPr>
          <w:color w:val="auto"/>
        </w:rPr>
        <w:t>Kontaktná osoba pre obhliadku: Ing. Jozef Bubica Tel.:+421 908 134</w:t>
      </w:r>
      <w:r w:rsidRPr="002C3283">
        <w:rPr>
          <w:rFonts w:ascii="Calibri" w:hAnsi="Calibri" w:cs="Calibri"/>
          <w:color w:val="auto"/>
        </w:rPr>
        <w:t> </w:t>
      </w:r>
      <w:r w:rsidRPr="002C3283">
        <w:rPr>
          <w:color w:val="auto"/>
        </w:rPr>
        <w:t>061, Email: office@bjenergy.sk</w:t>
      </w:r>
    </w:p>
    <w:p w14:paraId="4308DB68" w14:textId="57AA0753" w:rsidR="00F46482" w:rsidRPr="002C3283" w:rsidRDefault="00F46482" w:rsidP="00525726">
      <w:pPr>
        <w:pStyle w:val="Nadpis1"/>
        <w:keepNext w:val="0"/>
        <w:keepLines w:val="0"/>
        <w:numPr>
          <w:ilvl w:val="0"/>
          <w:numId w:val="7"/>
        </w:numPr>
        <w:spacing w:before="360" w:after="360"/>
        <w:ind w:left="431" w:hanging="431"/>
        <w:jc w:val="both"/>
      </w:pPr>
      <w:bookmarkStart w:id="44" w:name="_Toc526240637"/>
      <w:r w:rsidRPr="002C3283">
        <w:lastRenderedPageBreak/>
        <w:t>ODDIEL III. Príprava ponuky</w:t>
      </w:r>
      <w:bookmarkEnd w:id="44"/>
    </w:p>
    <w:p w14:paraId="3D11B162" w14:textId="77777777" w:rsidR="00B25D70" w:rsidRPr="002C3283" w:rsidRDefault="00B25D70" w:rsidP="00525726">
      <w:pPr>
        <w:pStyle w:val="Nadpis2"/>
        <w:keepNext w:val="0"/>
        <w:keepLines w:val="0"/>
        <w:spacing w:before="240" w:after="240"/>
        <w:ind w:left="425" w:hanging="425"/>
        <w:jc w:val="both"/>
        <w:rPr>
          <w:b/>
          <w:color w:val="008998"/>
          <w:sz w:val="20"/>
          <w:szCs w:val="20"/>
          <w:lang w:val="sk-SK"/>
        </w:rPr>
      </w:pPr>
      <w:bookmarkStart w:id="45" w:name="_Toc444084950"/>
      <w:bookmarkStart w:id="46" w:name="_Toc526240638"/>
      <w:r w:rsidRPr="002C3283">
        <w:rPr>
          <w:b/>
          <w:color w:val="008998"/>
          <w:sz w:val="20"/>
          <w:szCs w:val="20"/>
          <w:lang w:val="sk-SK"/>
        </w:rPr>
        <w:t>Jazyk ponúk</w:t>
      </w:r>
      <w:bookmarkEnd w:id="45"/>
      <w:bookmarkEnd w:id="46"/>
    </w:p>
    <w:p w14:paraId="1B9E0362" w14:textId="77777777" w:rsidR="00B25D70" w:rsidRPr="002C3283" w:rsidRDefault="00B25D70" w:rsidP="00525726">
      <w:pPr>
        <w:pStyle w:val="Nadpis3"/>
        <w:keepNext w:val="0"/>
        <w:keepLines w:val="0"/>
        <w:spacing w:after="120"/>
        <w:ind w:left="567" w:hanging="567"/>
        <w:jc w:val="both"/>
        <w:rPr>
          <w:color w:val="auto"/>
        </w:rPr>
      </w:pPr>
      <w:r w:rsidRPr="002C3283">
        <w:rPr>
          <w:color w:val="auto"/>
        </w:rPr>
        <w:t>Ponuky, doklady a dokumenty v</w:t>
      </w:r>
      <w:r w:rsidRPr="002C3283">
        <w:rPr>
          <w:rFonts w:ascii="Arial" w:hAnsi="Arial" w:cs="Arial"/>
          <w:color w:val="auto"/>
        </w:rPr>
        <w:t> </w:t>
      </w:r>
      <w:r w:rsidRPr="002C3283">
        <w:rPr>
          <w:color w:val="auto"/>
        </w:rPr>
        <w:t xml:space="preserve">nich predložené sa predkladajú v štátnom jazyku Slovenskej republiky. </w:t>
      </w:r>
      <w:bookmarkStart w:id="47" w:name="jazyky"/>
      <w:bookmarkEnd w:id="47"/>
    </w:p>
    <w:p w14:paraId="182D2C40" w14:textId="032B10E8" w:rsidR="00F46482" w:rsidRPr="002C3283" w:rsidRDefault="00B25D70" w:rsidP="00525726">
      <w:pPr>
        <w:pStyle w:val="Nadpis3"/>
        <w:keepNext w:val="0"/>
        <w:keepLines w:val="0"/>
        <w:spacing w:after="120"/>
        <w:ind w:left="567" w:hanging="567"/>
        <w:jc w:val="both"/>
        <w:rPr>
          <w:color w:val="auto"/>
        </w:rPr>
      </w:pPr>
      <w:r w:rsidRPr="002C3283">
        <w:rPr>
          <w:color w:val="auto"/>
        </w:rPr>
        <w:t xml:space="preserve">Ak je doklad alebo dokument vyhotovený v cudzom jazyku, predkladá sa spolu s jeho úradným prekladom do štátneho jazyka; to neplatí pre ponuky, návrhy, doklady a dokumenty vyhotovené v českom jazyku. Ak sa zistí rozdiel v ich obsahu, rozhodujúci je úradný preklad do štátneho jazyka. </w:t>
      </w:r>
    </w:p>
    <w:p w14:paraId="2634346D" w14:textId="77777777" w:rsidR="00041ACA" w:rsidRPr="002C3283" w:rsidRDefault="00041ACA" w:rsidP="00525726">
      <w:pPr>
        <w:jc w:val="both"/>
      </w:pPr>
    </w:p>
    <w:p w14:paraId="6847B930" w14:textId="77777777" w:rsidR="00041ACA" w:rsidRPr="002C3283" w:rsidRDefault="00041ACA" w:rsidP="00525726">
      <w:pPr>
        <w:pStyle w:val="Nadpis2"/>
        <w:keepNext w:val="0"/>
        <w:keepLines w:val="0"/>
        <w:spacing w:before="0"/>
        <w:ind w:left="426" w:hanging="426"/>
        <w:jc w:val="both"/>
        <w:rPr>
          <w:b/>
          <w:color w:val="008998"/>
          <w:sz w:val="20"/>
          <w:szCs w:val="20"/>
          <w:lang w:val="sk-SK"/>
        </w:rPr>
      </w:pPr>
      <w:bookmarkStart w:id="48" w:name="_Toc520748465"/>
      <w:bookmarkStart w:id="49" w:name="_Toc526240639"/>
      <w:r w:rsidRPr="002C3283">
        <w:rPr>
          <w:b/>
          <w:color w:val="008998"/>
          <w:sz w:val="20"/>
          <w:szCs w:val="20"/>
          <w:lang w:val="sk-SK"/>
        </w:rPr>
        <w:t>Zábezpeka</w:t>
      </w:r>
      <w:bookmarkEnd w:id="48"/>
      <w:bookmarkEnd w:id="49"/>
    </w:p>
    <w:p w14:paraId="2298593B" w14:textId="77777777" w:rsidR="00041ACA" w:rsidRPr="002C3283" w:rsidRDefault="00041ACA" w:rsidP="00525726">
      <w:pPr>
        <w:pStyle w:val="Nadpis3"/>
        <w:keepNext w:val="0"/>
        <w:keepLines w:val="0"/>
        <w:numPr>
          <w:ilvl w:val="0"/>
          <w:numId w:val="0"/>
        </w:numPr>
        <w:ind w:left="426"/>
        <w:jc w:val="both"/>
        <w:rPr>
          <w:color w:val="auto"/>
        </w:rPr>
      </w:pPr>
    </w:p>
    <w:p w14:paraId="49A3EA66" w14:textId="77777777" w:rsidR="00041ACA" w:rsidRPr="002C3283" w:rsidRDefault="00041ACA" w:rsidP="00525726">
      <w:pPr>
        <w:pStyle w:val="Nadpis3"/>
        <w:keepNext w:val="0"/>
        <w:keepLines w:val="0"/>
        <w:ind w:left="426" w:hanging="437"/>
        <w:jc w:val="both"/>
        <w:rPr>
          <w:color w:val="auto"/>
        </w:rPr>
      </w:pPr>
      <w:bookmarkStart w:id="50" w:name="_Hlk512586063"/>
      <w:r w:rsidRPr="002C3283">
        <w:rPr>
          <w:color w:val="auto"/>
        </w:rPr>
        <w:t>Verejný obstarávateľ vyžaduje na zabezpečenie ponuky zloženie zábezpeky, ak je ponuka predkladaná:</w:t>
      </w:r>
    </w:p>
    <w:p w14:paraId="30642D36" w14:textId="77777777" w:rsidR="00041ACA" w:rsidRPr="002C3283" w:rsidRDefault="00041ACA" w:rsidP="00525726">
      <w:pPr>
        <w:pStyle w:val="Nadpis4"/>
        <w:keepNext w:val="0"/>
        <w:keepLines w:val="0"/>
        <w:ind w:left="1134" w:hanging="708"/>
        <w:jc w:val="both"/>
        <w:rPr>
          <w:color w:val="auto"/>
        </w:rPr>
      </w:pPr>
      <w:r w:rsidRPr="002C3283">
        <w:rPr>
          <w:color w:val="auto"/>
        </w:rPr>
        <w:t>pre Časť I.</w:t>
      </w:r>
      <w:r w:rsidRPr="002C3283">
        <w:rPr>
          <w:rFonts w:ascii="Calibri" w:hAnsi="Calibri" w:cs="Calibri"/>
          <w:color w:val="auto"/>
        </w:rPr>
        <w:t> </w:t>
      </w:r>
      <w:r w:rsidRPr="002C3283">
        <w:rPr>
          <w:color w:val="auto"/>
        </w:rPr>
        <w:t xml:space="preserve">vo výške 5 000,-EUR (slovom päťtisíc EUR), </w:t>
      </w:r>
    </w:p>
    <w:p w14:paraId="0E274883" w14:textId="77777777" w:rsidR="00041ACA" w:rsidRPr="002C3283" w:rsidRDefault="00041ACA" w:rsidP="00525726">
      <w:pPr>
        <w:pStyle w:val="Nadpis4"/>
        <w:keepNext w:val="0"/>
        <w:keepLines w:val="0"/>
        <w:ind w:left="1134" w:hanging="708"/>
        <w:jc w:val="both"/>
        <w:rPr>
          <w:color w:val="auto"/>
        </w:rPr>
      </w:pPr>
      <w:r w:rsidRPr="002C3283">
        <w:rPr>
          <w:color w:val="auto"/>
        </w:rPr>
        <w:t>pre Časť II. vo výške 5</w:t>
      </w:r>
      <w:r w:rsidRPr="002C3283">
        <w:rPr>
          <w:rFonts w:ascii="Calibri" w:hAnsi="Calibri" w:cs="Calibri"/>
          <w:color w:val="auto"/>
        </w:rPr>
        <w:t> </w:t>
      </w:r>
      <w:r w:rsidRPr="002C3283">
        <w:rPr>
          <w:color w:val="auto"/>
        </w:rPr>
        <w:t>000 ,-EUR (slovom päťtisíc EUR).</w:t>
      </w:r>
    </w:p>
    <w:bookmarkEnd w:id="50"/>
    <w:p w14:paraId="14157F8B" w14:textId="77777777" w:rsidR="00041ACA" w:rsidRPr="002C3283" w:rsidRDefault="00041ACA" w:rsidP="00525726">
      <w:pPr>
        <w:pStyle w:val="Nadpis3"/>
        <w:keepNext w:val="0"/>
        <w:keepLines w:val="0"/>
        <w:numPr>
          <w:ilvl w:val="0"/>
          <w:numId w:val="0"/>
        </w:numPr>
        <w:ind w:left="426"/>
        <w:jc w:val="both"/>
        <w:rPr>
          <w:color w:val="auto"/>
        </w:rPr>
      </w:pPr>
    </w:p>
    <w:p w14:paraId="17CAA295" w14:textId="77777777" w:rsidR="00041ACA" w:rsidRPr="002C3283" w:rsidRDefault="00041ACA" w:rsidP="00525726">
      <w:pPr>
        <w:pStyle w:val="Nadpis3"/>
        <w:keepNext w:val="0"/>
        <w:keepLines w:val="0"/>
        <w:ind w:left="426" w:hanging="437"/>
        <w:jc w:val="both"/>
        <w:rPr>
          <w:color w:val="auto"/>
        </w:rPr>
      </w:pPr>
      <w:r w:rsidRPr="002C3283">
        <w:rPr>
          <w:color w:val="auto"/>
        </w:rPr>
        <w:t>Zábezpeku je možné zložiť:</w:t>
      </w:r>
    </w:p>
    <w:p w14:paraId="53CBF29D" w14:textId="77777777" w:rsidR="00041ACA" w:rsidRPr="002C3283" w:rsidRDefault="00041ACA" w:rsidP="00525726">
      <w:pPr>
        <w:pStyle w:val="Nadpis3"/>
        <w:keepNext w:val="0"/>
        <w:keepLines w:val="0"/>
        <w:numPr>
          <w:ilvl w:val="0"/>
          <w:numId w:val="0"/>
        </w:numPr>
        <w:ind w:left="426"/>
        <w:jc w:val="both"/>
        <w:rPr>
          <w:color w:val="auto"/>
        </w:rPr>
      </w:pPr>
    </w:p>
    <w:p w14:paraId="52274B9F" w14:textId="77777777" w:rsidR="00041ACA" w:rsidRPr="002C3283" w:rsidRDefault="00041ACA" w:rsidP="00525726">
      <w:pPr>
        <w:pStyle w:val="Nadpis3"/>
        <w:keepNext w:val="0"/>
        <w:keepLines w:val="0"/>
        <w:numPr>
          <w:ilvl w:val="0"/>
          <w:numId w:val="0"/>
        </w:numPr>
        <w:ind w:left="426"/>
        <w:jc w:val="both"/>
        <w:rPr>
          <w:b/>
          <w:color w:val="auto"/>
        </w:rPr>
      </w:pPr>
      <w:r w:rsidRPr="002C3283">
        <w:rPr>
          <w:b/>
          <w:color w:val="auto"/>
        </w:rPr>
        <w:t>Zloženie zábezpeky poskytnutím bankovej záruky za uchádzača</w:t>
      </w:r>
    </w:p>
    <w:p w14:paraId="488D03C1" w14:textId="72E532A2" w:rsidR="00041ACA" w:rsidRPr="002C3283" w:rsidRDefault="00041ACA" w:rsidP="00525726">
      <w:pPr>
        <w:pStyle w:val="Nadpis4"/>
        <w:keepNext w:val="0"/>
        <w:keepLines w:val="0"/>
        <w:ind w:left="1134" w:hanging="708"/>
        <w:jc w:val="both"/>
        <w:rPr>
          <w:color w:val="auto"/>
        </w:rPr>
      </w:pPr>
      <w:bookmarkStart w:id="51" w:name="_Hlk526237440"/>
      <w:r w:rsidRPr="002C3283">
        <w:rPr>
          <w:color w:val="auto"/>
        </w:rPr>
        <w:t xml:space="preserve">Poskytnutie bankovej záruky nesmie byť v rozpore s ustanoveniami § 313 až § 322 Obchodného zákonníka, v platnom znení. Banková záruka môže byť vystavená bankou so sídlom v Slovenskej republike, pobočkou zahraničnej banky v Slovenskej republike alebo zahraničnou bankou. Doba platnosti bankovej záruky musí byť určená v bankovej záruke minimálne do skončenia lehoty viazanosti ponúk (resp. predĺženej lehoty viazanosti), t.j. 31.03.2019. </w:t>
      </w:r>
      <w:r w:rsidRPr="00414CCE">
        <w:t xml:space="preserve">Z bankovej záruky vystavenej bankou musí ďalej vyplývať, že banka uspokojí veriteľa (verejného obstarávateľa) za dlžníka (uchádzača) v prípade prepadnutia jeho zábezpeky v prospech verejného obstarávateľa. </w:t>
      </w:r>
      <w:r w:rsidRPr="00C10BE1">
        <w:rPr>
          <w:color w:val="00B050"/>
        </w:rPr>
        <w:t xml:space="preserve">Banka predĺži platnosť bankovej záruky v prípade, že </w:t>
      </w:r>
      <w:r w:rsidR="00C10BE1" w:rsidRPr="00C10BE1">
        <w:rPr>
          <w:rFonts w:eastAsia="Proba Pro" w:cs="Proba Pro"/>
          <w:color w:val="00B050"/>
          <w:szCs w:val="20"/>
        </w:rPr>
        <w:t>bola lehota</w:t>
      </w:r>
      <w:r w:rsidR="00C10BE1" w:rsidRPr="00C10BE1">
        <w:rPr>
          <w:color w:val="00B050"/>
        </w:rPr>
        <w:t xml:space="preserve"> viazanosti ponúk</w:t>
      </w:r>
      <w:r w:rsidR="00C10BE1" w:rsidRPr="00C10BE1">
        <w:rPr>
          <w:rFonts w:eastAsia="Proba Pro" w:cs="Proba Pro"/>
          <w:color w:val="00B050"/>
          <w:szCs w:val="20"/>
        </w:rPr>
        <w:t xml:space="preserve"> predĺžená</w:t>
      </w:r>
      <w:r w:rsidRPr="002C3283">
        <w:rPr>
          <w:color w:val="auto"/>
        </w:rPr>
        <w:t xml:space="preserve">. Banka sa musí bezpodmienečne zaviazať zaplatiť na účet verejného obstarávateľa pohľadávku krytú bankovou zárukou do 7 dní po doručení výzvy verejného obstarávateľa na jej zaplatenie. Banková záruka vzniká dňom písomného vyhlásenia banky a zábezpeka vzniká doručením záručnej listiny verejnému obstarávateľovi. </w:t>
      </w:r>
      <w:r w:rsidR="00C10BE1" w:rsidRPr="00C10BE1">
        <w:rPr>
          <w:color w:val="00B050"/>
          <w:szCs w:val="20"/>
        </w:rPr>
        <w:t>V pr</w:t>
      </w:r>
      <w:r w:rsidR="00C10BE1" w:rsidRPr="00C10BE1">
        <w:rPr>
          <w:rFonts w:cs="Proba Pro"/>
          <w:color w:val="00B050"/>
          <w:szCs w:val="20"/>
        </w:rPr>
        <w:t>í</w:t>
      </w:r>
      <w:r w:rsidR="00C10BE1" w:rsidRPr="00C10BE1">
        <w:rPr>
          <w:color w:val="00B050"/>
          <w:szCs w:val="20"/>
        </w:rPr>
        <w:t>pade poskytnutia z</w:t>
      </w:r>
      <w:r w:rsidR="00C10BE1" w:rsidRPr="00C10BE1">
        <w:rPr>
          <w:rFonts w:cs="Proba Pro"/>
          <w:color w:val="00B050"/>
          <w:szCs w:val="20"/>
        </w:rPr>
        <w:t>á</w:t>
      </w:r>
      <w:r w:rsidR="00C10BE1" w:rsidRPr="00C10BE1">
        <w:rPr>
          <w:color w:val="00B050"/>
          <w:szCs w:val="20"/>
        </w:rPr>
        <w:t>bezpeky formou bankovej z</w:t>
      </w:r>
      <w:r w:rsidR="00C10BE1" w:rsidRPr="00C10BE1">
        <w:rPr>
          <w:rFonts w:cs="Proba Pro"/>
          <w:color w:val="00B050"/>
          <w:szCs w:val="20"/>
        </w:rPr>
        <w:t>á</w:t>
      </w:r>
      <w:r w:rsidR="00C10BE1" w:rsidRPr="00C10BE1">
        <w:rPr>
          <w:color w:val="00B050"/>
          <w:szCs w:val="20"/>
        </w:rPr>
        <w:t>ruky, uch</w:t>
      </w:r>
      <w:r w:rsidR="00C10BE1" w:rsidRPr="00C10BE1">
        <w:rPr>
          <w:rFonts w:cs="Proba Pro"/>
          <w:color w:val="00B050"/>
          <w:szCs w:val="20"/>
        </w:rPr>
        <w:t>á</w:t>
      </w:r>
      <w:r w:rsidR="00C10BE1" w:rsidRPr="00C10BE1">
        <w:rPr>
          <w:color w:val="00B050"/>
          <w:szCs w:val="20"/>
        </w:rPr>
        <w:t>dza</w:t>
      </w:r>
      <w:r w:rsidR="00C10BE1" w:rsidRPr="00C10BE1">
        <w:rPr>
          <w:rFonts w:cs="Proba Pro"/>
          <w:color w:val="00B050"/>
          <w:szCs w:val="20"/>
        </w:rPr>
        <w:t>č</w:t>
      </w:r>
      <w:r w:rsidR="00C10BE1" w:rsidRPr="00C10BE1">
        <w:rPr>
          <w:color w:val="00B050"/>
          <w:szCs w:val="20"/>
        </w:rPr>
        <w:t xml:space="preserve"> predlo</w:t>
      </w:r>
      <w:r w:rsidR="00C10BE1" w:rsidRPr="00C10BE1">
        <w:rPr>
          <w:rFonts w:cs="Proba Pro"/>
          <w:color w:val="00B050"/>
          <w:szCs w:val="20"/>
        </w:rPr>
        <w:t>ží</w:t>
      </w:r>
      <w:r w:rsidR="00C10BE1" w:rsidRPr="00C10BE1">
        <w:rPr>
          <w:color w:val="00B050"/>
          <w:szCs w:val="20"/>
        </w:rPr>
        <w:t xml:space="preserve"> bankovú záruku </w:t>
      </w:r>
      <w:r w:rsidR="00C10BE1" w:rsidRPr="00C10BE1">
        <w:rPr>
          <w:b/>
          <w:color w:val="00B050"/>
          <w:szCs w:val="20"/>
        </w:rPr>
        <w:t>vo forme a</w:t>
      </w:r>
      <w:r w:rsidR="00C10BE1" w:rsidRPr="00C10BE1">
        <w:rPr>
          <w:rFonts w:ascii="Calibri" w:hAnsi="Calibri" w:cs="Calibri"/>
          <w:b/>
          <w:color w:val="00B050"/>
          <w:szCs w:val="20"/>
        </w:rPr>
        <w:t> </w:t>
      </w:r>
      <w:r w:rsidR="00C10BE1" w:rsidRPr="00C10BE1">
        <w:rPr>
          <w:b/>
          <w:color w:val="00B050"/>
          <w:szCs w:val="20"/>
        </w:rPr>
        <w:t>sp</w:t>
      </w:r>
      <w:r w:rsidR="00C10BE1" w:rsidRPr="00C10BE1">
        <w:rPr>
          <w:rFonts w:cs="Proba Pro"/>
          <w:b/>
          <w:color w:val="00B050"/>
          <w:szCs w:val="20"/>
        </w:rPr>
        <w:t>ô</w:t>
      </w:r>
      <w:r w:rsidR="00C10BE1" w:rsidRPr="00C10BE1">
        <w:rPr>
          <w:b/>
          <w:color w:val="00B050"/>
          <w:szCs w:val="20"/>
        </w:rPr>
        <w:t>sobom uveden</w:t>
      </w:r>
      <w:r w:rsidR="00C10BE1" w:rsidRPr="00C10BE1">
        <w:rPr>
          <w:rFonts w:cs="Proba Pro"/>
          <w:b/>
          <w:color w:val="00B050"/>
          <w:szCs w:val="20"/>
        </w:rPr>
        <w:t>ý</w:t>
      </w:r>
      <w:r w:rsidR="00C10BE1" w:rsidRPr="00C10BE1">
        <w:rPr>
          <w:b/>
          <w:color w:val="00B050"/>
          <w:szCs w:val="20"/>
        </w:rPr>
        <w:t>m v</w:t>
      </w:r>
      <w:r w:rsidR="00C10BE1" w:rsidRPr="00C10BE1">
        <w:rPr>
          <w:rFonts w:ascii="Calibri" w:hAnsi="Calibri" w:cs="Calibri"/>
          <w:b/>
          <w:color w:val="00B050"/>
          <w:szCs w:val="20"/>
        </w:rPr>
        <w:t> </w:t>
      </w:r>
      <w:r w:rsidR="00C10BE1" w:rsidRPr="00C10BE1">
        <w:rPr>
          <w:b/>
          <w:color w:val="00B050"/>
          <w:szCs w:val="20"/>
        </w:rPr>
        <w:t>ustanoven</w:t>
      </w:r>
      <w:r w:rsidR="00C10BE1" w:rsidRPr="00C10BE1">
        <w:rPr>
          <w:rFonts w:cs="Proba Pro"/>
          <w:b/>
          <w:color w:val="00B050"/>
          <w:szCs w:val="20"/>
        </w:rPr>
        <w:t>í</w:t>
      </w:r>
      <w:r w:rsidR="00C10BE1" w:rsidRPr="00C10BE1">
        <w:rPr>
          <w:b/>
          <w:color w:val="00B050"/>
          <w:szCs w:val="20"/>
        </w:rPr>
        <w:t xml:space="preserve"> bodu 8.4.1.5 tejto časti súťažných podkladov.</w:t>
      </w:r>
    </w:p>
    <w:p w14:paraId="64D5D9A7" w14:textId="77777777" w:rsidR="00041ACA" w:rsidRPr="002C3283" w:rsidRDefault="00041ACA" w:rsidP="00525726">
      <w:pPr>
        <w:pStyle w:val="Nadpis4"/>
        <w:keepNext w:val="0"/>
        <w:keepLines w:val="0"/>
        <w:numPr>
          <w:ilvl w:val="0"/>
          <w:numId w:val="0"/>
        </w:numPr>
        <w:ind w:left="1134"/>
        <w:jc w:val="both"/>
        <w:rPr>
          <w:color w:val="auto"/>
        </w:rPr>
      </w:pPr>
      <w:bookmarkStart w:id="52" w:name="_GoBack"/>
      <w:bookmarkEnd w:id="52"/>
    </w:p>
    <w:p w14:paraId="7B0BD400" w14:textId="77777777" w:rsidR="00041ACA" w:rsidRPr="002C3283" w:rsidRDefault="00041ACA" w:rsidP="00525726">
      <w:pPr>
        <w:pStyle w:val="Nadpis4"/>
        <w:keepNext w:val="0"/>
        <w:keepLines w:val="0"/>
        <w:ind w:left="1134" w:hanging="708"/>
        <w:jc w:val="both"/>
        <w:rPr>
          <w:color w:val="auto"/>
        </w:rPr>
      </w:pPr>
      <w:r w:rsidRPr="002C3283">
        <w:rPr>
          <w:color w:val="auto"/>
        </w:rPr>
        <w:t>Banková záruka zanikne:</w:t>
      </w:r>
    </w:p>
    <w:p w14:paraId="0FD0F944" w14:textId="77777777" w:rsidR="00041ACA" w:rsidRPr="002C3283" w:rsidRDefault="00041ACA" w:rsidP="00525726">
      <w:pPr>
        <w:pStyle w:val="Nadpis5"/>
        <w:keepNext w:val="0"/>
        <w:keepLines w:val="0"/>
        <w:spacing w:before="0"/>
        <w:ind w:left="1843" w:hanging="709"/>
        <w:jc w:val="both"/>
        <w:rPr>
          <w:rFonts w:ascii="Proba Pro" w:hAnsi="Proba Pro"/>
          <w:color w:val="auto"/>
          <w:sz w:val="20"/>
          <w:szCs w:val="20"/>
        </w:rPr>
      </w:pPr>
      <w:r w:rsidRPr="002C3283">
        <w:rPr>
          <w:rFonts w:ascii="Proba Pro" w:hAnsi="Proba Pro"/>
          <w:color w:val="auto"/>
          <w:sz w:val="20"/>
          <w:szCs w:val="20"/>
        </w:rPr>
        <w:t>plnením banky vo výške zábezpeky, ktoré banka poskytla za uchádzača v prospech verejného obstarávateľa,</w:t>
      </w:r>
    </w:p>
    <w:p w14:paraId="5EF76384" w14:textId="77777777" w:rsidR="00041ACA" w:rsidRPr="002C3283" w:rsidRDefault="00041ACA" w:rsidP="00525726">
      <w:pPr>
        <w:pStyle w:val="Nadpis5"/>
        <w:keepNext w:val="0"/>
        <w:keepLines w:val="0"/>
        <w:spacing w:before="0"/>
        <w:ind w:left="1843" w:hanging="709"/>
        <w:jc w:val="both"/>
        <w:rPr>
          <w:rFonts w:ascii="Proba Pro" w:hAnsi="Proba Pro"/>
          <w:color w:val="auto"/>
          <w:sz w:val="20"/>
          <w:szCs w:val="20"/>
        </w:rPr>
      </w:pPr>
      <w:r w:rsidRPr="002C3283">
        <w:rPr>
          <w:rFonts w:ascii="Proba Pro" w:hAnsi="Proba Pro"/>
          <w:color w:val="auto"/>
          <w:sz w:val="20"/>
          <w:szCs w:val="20"/>
        </w:rPr>
        <w:t>odvolaním bankovej záruky uchádzača na základe písomného oznámenia (súhlasu verejného obstarávateľa) doručeného uchádzačovi,</w:t>
      </w:r>
    </w:p>
    <w:p w14:paraId="53B1B989" w14:textId="77777777" w:rsidR="00041ACA" w:rsidRPr="002C3283" w:rsidRDefault="00041ACA" w:rsidP="00525726">
      <w:pPr>
        <w:pStyle w:val="Nadpis5"/>
        <w:keepNext w:val="0"/>
        <w:keepLines w:val="0"/>
        <w:spacing w:before="0"/>
        <w:ind w:left="1843" w:hanging="709"/>
        <w:jc w:val="both"/>
        <w:rPr>
          <w:rFonts w:ascii="Proba Pro" w:hAnsi="Proba Pro"/>
          <w:color w:val="auto"/>
          <w:sz w:val="20"/>
          <w:szCs w:val="20"/>
        </w:rPr>
      </w:pPr>
      <w:r w:rsidRPr="002C3283">
        <w:rPr>
          <w:rFonts w:ascii="Proba Pro" w:hAnsi="Proba Pro"/>
          <w:color w:val="auto"/>
          <w:sz w:val="20"/>
          <w:szCs w:val="20"/>
        </w:rPr>
        <w:t>uplynutím doby platnosti bankovej záruky, ak si verejný obstarávateľ do uplynutia doby platnosti neuplatnil svoje nároky voči banke vyplývajúce z vystavenej záručnej listiny, alebo v dobe platnosti bankovej záruky nepožiadal uchádzača o predĺženie doby platnosti bankovej záruky z titulu predĺženia lehoty viazanosti. Ak bankovú záruku poskytne zahraničná banka, ktorá nemá pobočku na území Slovenskej republiky, banková záruka vyhotovená zahraničnou bankou v inom ako štátnom jazyku, musí byť zároveň doložená úradným prekladom do slovenského jazyka.</w:t>
      </w:r>
    </w:p>
    <w:p w14:paraId="64279CE7" w14:textId="77777777" w:rsidR="00041ACA" w:rsidRPr="002C3283" w:rsidRDefault="00041ACA" w:rsidP="00525726">
      <w:pPr>
        <w:pStyle w:val="Nadpis3"/>
        <w:keepNext w:val="0"/>
        <w:keepLines w:val="0"/>
        <w:numPr>
          <w:ilvl w:val="0"/>
          <w:numId w:val="0"/>
        </w:numPr>
        <w:ind w:left="426"/>
        <w:jc w:val="both"/>
        <w:rPr>
          <w:b/>
          <w:color w:val="auto"/>
        </w:rPr>
      </w:pPr>
    </w:p>
    <w:p w14:paraId="5EBB257B" w14:textId="77777777" w:rsidR="00041ACA" w:rsidRPr="002C3283" w:rsidRDefault="00041ACA" w:rsidP="00525726">
      <w:pPr>
        <w:pStyle w:val="Nadpis3"/>
        <w:keepNext w:val="0"/>
        <w:keepLines w:val="0"/>
        <w:numPr>
          <w:ilvl w:val="0"/>
          <w:numId w:val="0"/>
        </w:numPr>
        <w:ind w:left="426"/>
        <w:jc w:val="both"/>
        <w:rPr>
          <w:b/>
          <w:color w:val="auto"/>
        </w:rPr>
      </w:pPr>
      <w:r w:rsidRPr="002C3283">
        <w:rPr>
          <w:b/>
          <w:color w:val="auto"/>
        </w:rPr>
        <w:t>Zložením finančných prostriedkov na bankový účet verejného obstarávateľa</w:t>
      </w:r>
    </w:p>
    <w:p w14:paraId="4C99B82C" w14:textId="77777777" w:rsidR="00041ACA" w:rsidRPr="002C3283" w:rsidRDefault="00041ACA" w:rsidP="00525726">
      <w:pPr>
        <w:pStyle w:val="Nadpis4"/>
        <w:keepNext w:val="0"/>
        <w:keepLines w:val="0"/>
        <w:ind w:left="1134" w:hanging="708"/>
        <w:jc w:val="both"/>
        <w:rPr>
          <w:color w:val="auto"/>
        </w:rPr>
      </w:pPr>
      <w:r w:rsidRPr="002C3283">
        <w:rPr>
          <w:color w:val="auto"/>
        </w:rPr>
        <w:t xml:space="preserve">V prípade zloženia finančných prostriedkov na bankový účet verejného obstarávateľa musia byť zložené na účet: </w:t>
      </w:r>
    </w:p>
    <w:p w14:paraId="403B5DAE" w14:textId="77777777" w:rsidR="00041ACA" w:rsidRPr="002C3283" w:rsidRDefault="00041ACA" w:rsidP="00525726">
      <w:pPr>
        <w:pStyle w:val="Nadpis5"/>
        <w:keepNext w:val="0"/>
        <w:keepLines w:val="0"/>
        <w:numPr>
          <w:ilvl w:val="0"/>
          <w:numId w:val="0"/>
        </w:numPr>
        <w:spacing w:before="0"/>
        <w:ind w:left="1843"/>
        <w:jc w:val="both"/>
        <w:rPr>
          <w:rFonts w:ascii="Proba Pro" w:hAnsi="Proba Pro"/>
          <w:iCs/>
          <w:color w:val="auto"/>
          <w:sz w:val="20"/>
        </w:rPr>
      </w:pPr>
      <w:r w:rsidRPr="002C3283">
        <w:rPr>
          <w:rFonts w:ascii="Proba Pro" w:hAnsi="Proba Pro"/>
          <w:iCs/>
          <w:color w:val="auto"/>
          <w:sz w:val="20"/>
        </w:rPr>
        <w:t>Banka: FIO a.s.</w:t>
      </w:r>
    </w:p>
    <w:p w14:paraId="4085B30E" w14:textId="77777777" w:rsidR="00041ACA" w:rsidRPr="002C3283" w:rsidRDefault="00041ACA" w:rsidP="00525726">
      <w:pPr>
        <w:pStyle w:val="Nadpis5"/>
        <w:keepNext w:val="0"/>
        <w:keepLines w:val="0"/>
        <w:numPr>
          <w:ilvl w:val="0"/>
          <w:numId w:val="0"/>
        </w:numPr>
        <w:spacing w:before="0"/>
        <w:ind w:left="1843"/>
        <w:jc w:val="both"/>
        <w:rPr>
          <w:rFonts w:ascii="Proba Pro" w:hAnsi="Proba Pro"/>
          <w:iCs/>
          <w:color w:val="auto"/>
          <w:sz w:val="20"/>
        </w:rPr>
      </w:pPr>
      <w:r w:rsidRPr="002C3283">
        <w:rPr>
          <w:rFonts w:ascii="Proba Pro" w:hAnsi="Proba Pro"/>
          <w:iCs/>
          <w:color w:val="auto"/>
          <w:sz w:val="20"/>
        </w:rPr>
        <w:t>IBAN kód: SK478330000002201027508</w:t>
      </w:r>
    </w:p>
    <w:p w14:paraId="6432E791" w14:textId="5E671B0C" w:rsidR="00041ACA" w:rsidRPr="002C3283" w:rsidRDefault="00041ACA" w:rsidP="00525726">
      <w:pPr>
        <w:pStyle w:val="Nadpis5"/>
        <w:keepNext w:val="0"/>
        <w:keepLines w:val="0"/>
        <w:numPr>
          <w:ilvl w:val="0"/>
          <w:numId w:val="0"/>
        </w:numPr>
        <w:spacing w:before="0"/>
        <w:ind w:left="1843"/>
        <w:jc w:val="both"/>
        <w:rPr>
          <w:rFonts w:ascii="Proba Pro" w:hAnsi="Proba Pro"/>
          <w:iCs/>
          <w:color w:val="auto"/>
          <w:sz w:val="20"/>
        </w:rPr>
      </w:pPr>
      <w:r w:rsidRPr="002C3283">
        <w:rPr>
          <w:rFonts w:ascii="Proba Pro" w:hAnsi="Proba Pro"/>
          <w:iCs/>
          <w:color w:val="auto"/>
          <w:sz w:val="20"/>
        </w:rPr>
        <w:t xml:space="preserve">SWIFTová adresa banky: </w:t>
      </w:r>
      <w:r w:rsidR="00994E6A" w:rsidRPr="002C3283">
        <w:rPr>
          <w:rFonts w:ascii="Proba Pro" w:hAnsi="Proba Pro"/>
          <w:iCs/>
          <w:color w:val="auto"/>
          <w:sz w:val="20"/>
        </w:rPr>
        <w:t>FIOZSKBA</w:t>
      </w:r>
    </w:p>
    <w:p w14:paraId="0FEA8A75" w14:textId="49ABCFE5" w:rsidR="00041ACA" w:rsidRPr="002C3283" w:rsidRDefault="00041ACA" w:rsidP="00525726">
      <w:pPr>
        <w:pStyle w:val="Nadpis5"/>
        <w:keepNext w:val="0"/>
        <w:keepLines w:val="0"/>
        <w:numPr>
          <w:ilvl w:val="0"/>
          <w:numId w:val="0"/>
        </w:numPr>
        <w:spacing w:before="0"/>
        <w:ind w:left="1843"/>
        <w:jc w:val="both"/>
        <w:rPr>
          <w:rFonts w:ascii="Proba Pro" w:hAnsi="Proba Pro"/>
          <w:i/>
          <w:color w:val="auto"/>
          <w:sz w:val="20"/>
          <w:szCs w:val="20"/>
        </w:rPr>
      </w:pPr>
      <w:r w:rsidRPr="002C3283">
        <w:rPr>
          <w:rFonts w:ascii="Proba Pro" w:hAnsi="Proba Pro"/>
          <w:iCs/>
          <w:color w:val="auto"/>
          <w:sz w:val="20"/>
        </w:rPr>
        <w:t xml:space="preserve">Variabilný symbol: </w:t>
      </w:r>
      <w:r w:rsidRPr="002C3283">
        <w:rPr>
          <w:rFonts w:ascii="Proba Pro" w:hAnsi="Proba Pro"/>
          <w:iCs/>
          <w:color w:val="auto"/>
          <w:sz w:val="20"/>
          <w:highlight w:val="lightGray"/>
        </w:rPr>
        <w:t>[</w:t>
      </w:r>
      <w:r w:rsidRPr="002C3283">
        <w:rPr>
          <w:rFonts w:ascii="Proba Pro" w:hAnsi="Proba Pro"/>
          <w:i/>
          <w:iCs/>
          <w:color w:val="auto"/>
          <w:sz w:val="20"/>
          <w:highlight w:val="lightGray"/>
        </w:rPr>
        <w:t>uchádzač doplní svoje IČO</w:t>
      </w:r>
      <w:r w:rsidRPr="002C3283">
        <w:rPr>
          <w:rFonts w:ascii="Proba Pro" w:hAnsi="Proba Pro"/>
          <w:i/>
          <w:color w:val="auto"/>
          <w:sz w:val="20"/>
          <w:szCs w:val="20"/>
        </w:rPr>
        <w:t>]</w:t>
      </w:r>
    </w:p>
    <w:p w14:paraId="33CE69BF" w14:textId="313D1550" w:rsidR="00041ACA" w:rsidRPr="002C3283" w:rsidRDefault="006C43C3" w:rsidP="00525726">
      <w:pPr>
        <w:jc w:val="both"/>
        <w:rPr>
          <w:color w:val="auto"/>
        </w:rPr>
      </w:pPr>
      <w:r w:rsidRPr="002C3283">
        <w:tab/>
      </w:r>
      <w:r w:rsidRPr="002C3283">
        <w:tab/>
      </w:r>
    </w:p>
    <w:p w14:paraId="10BB838E" w14:textId="77777777" w:rsidR="00041ACA" w:rsidRPr="002C3283" w:rsidRDefault="00041ACA" w:rsidP="00525726">
      <w:pPr>
        <w:pStyle w:val="Nadpis4"/>
        <w:keepNext w:val="0"/>
        <w:keepLines w:val="0"/>
        <w:ind w:left="1134" w:hanging="708"/>
        <w:jc w:val="both"/>
        <w:rPr>
          <w:color w:val="auto"/>
        </w:rPr>
      </w:pPr>
      <w:r w:rsidRPr="002C3283">
        <w:rPr>
          <w:color w:val="auto"/>
        </w:rPr>
        <w:lastRenderedPageBreak/>
        <w:t>Finančné prostriedky musia byť pripísané na účet verejného obstarávateľa najneskôr v deň uplynutia lehoty na predkladanie ponúk.</w:t>
      </w:r>
    </w:p>
    <w:p w14:paraId="04B296C9" w14:textId="77777777" w:rsidR="00041ACA" w:rsidRPr="002C3283" w:rsidRDefault="00041ACA" w:rsidP="00525726">
      <w:pPr>
        <w:pStyle w:val="Nadpis3"/>
        <w:keepNext w:val="0"/>
        <w:keepLines w:val="0"/>
        <w:numPr>
          <w:ilvl w:val="0"/>
          <w:numId w:val="0"/>
        </w:numPr>
        <w:ind w:left="426"/>
        <w:jc w:val="both"/>
        <w:rPr>
          <w:color w:val="auto"/>
        </w:rPr>
      </w:pPr>
    </w:p>
    <w:p w14:paraId="524F5956" w14:textId="77777777" w:rsidR="00041ACA" w:rsidRPr="002C3283" w:rsidRDefault="00041ACA" w:rsidP="00525726">
      <w:pPr>
        <w:pStyle w:val="Nadpis3"/>
        <w:keepNext w:val="0"/>
        <w:keepLines w:val="0"/>
        <w:ind w:left="426" w:hanging="437"/>
        <w:jc w:val="both"/>
        <w:rPr>
          <w:color w:val="auto"/>
        </w:rPr>
      </w:pPr>
      <w:r w:rsidRPr="002C3283">
        <w:rPr>
          <w:color w:val="auto"/>
        </w:rPr>
        <w:t>Ak nebude platná banková záruka súčasťou ponuky uchádzača, prípadne nebudú zložené finančné prostriedky na účte verejného obstarávateľa v</w:t>
      </w:r>
      <w:r w:rsidRPr="002C3283">
        <w:rPr>
          <w:rFonts w:ascii="Calibri" w:hAnsi="Calibri" w:cs="Calibri"/>
          <w:color w:val="auto"/>
        </w:rPr>
        <w:t> </w:t>
      </w:r>
      <w:r w:rsidRPr="002C3283">
        <w:rPr>
          <w:color w:val="auto"/>
        </w:rPr>
        <w:t>zmysle bodu 16.2.2 vyššie, bude uchádzač z verejného obstarávania vylúčený v</w:t>
      </w:r>
      <w:r w:rsidRPr="002C3283">
        <w:rPr>
          <w:rFonts w:ascii="Calibri" w:hAnsi="Calibri" w:cs="Calibri"/>
          <w:color w:val="auto"/>
        </w:rPr>
        <w:t> </w:t>
      </w:r>
      <w:r w:rsidRPr="002C3283">
        <w:rPr>
          <w:color w:val="auto"/>
        </w:rPr>
        <w:t>súlade s § 53 ods. 5 písm. a) ZVO. Uchádzač bude písomne upovedomený o vylúčení jeho ponuky zo súťaže s uvedením dôvodu vylúčenia a lehoty, v ktorej môžu byť doručené námietky podľa § 170 ods. 3 písm. d) ZVO.</w:t>
      </w:r>
    </w:p>
    <w:p w14:paraId="49231A8C" w14:textId="77777777" w:rsidR="00041ACA" w:rsidRPr="002C3283" w:rsidRDefault="00041ACA" w:rsidP="00525726">
      <w:pPr>
        <w:pStyle w:val="Nadpis3"/>
        <w:keepNext w:val="0"/>
        <w:keepLines w:val="0"/>
        <w:numPr>
          <w:ilvl w:val="0"/>
          <w:numId w:val="0"/>
        </w:numPr>
        <w:ind w:left="426"/>
        <w:jc w:val="both"/>
        <w:rPr>
          <w:color w:val="auto"/>
        </w:rPr>
      </w:pPr>
    </w:p>
    <w:p w14:paraId="62BE52AF" w14:textId="77777777" w:rsidR="00041ACA" w:rsidRPr="002C3283" w:rsidRDefault="00041ACA" w:rsidP="00525726">
      <w:pPr>
        <w:pStyle w:val="Nadpis3"/>
        <w:keepNext w:val="0"/>
        <w:keepLines w:val="0"/>
        <w:ind w:left="426" w:hanging="437"/>
        <w:jc w:val="both"/>
        <w:rPr>
          <w:color w:val="auto"/>
        </w:rPr>
      </w:pPr>
      <w:r w:rsidRPr="002C3283">
        <w:rPr>
          <w:color w:val="auto"/>
        </w:rPr>
        <w:t>Verejný obstarávateľ uvoľní alebo vráti uchádzačovi zábezpeku do siedmich dní odo dňa:</w:t>
      </w:r>
    </w:p>
    <w:p w14:paraId="3A76FE02" w14:textId="77777777" w:rsidR="00041ACA" w:rsidRPr="002C3283" w:rsidRDefault="00041ACA" w:rsidP="00525726">
      <w:pPr>
        <w:pStyle w:val="Nadpis3"/>
        <w:keepNext w:val="0"/>
        <w:keepLines w:val="0"/>
        <w:numPr>
          <w:ilvl w:val="0"/>
          <w:numId w:val="0"/>
        </w:numPr>
        <w:ind w:left="426"/>
        <w:jc w:val="both"/>
        <w:rPr>
          <w:color w:val="auto"/>
        </w:rPr>
      </w:pPr>
    </w:p>
    <w:p w14:paraId="01FB64ED" w14:textId="77777777" w:rsidR="00041ACA" w:rsidRPr="002C3283" w:rsidRDefault="00041ACA" w:rsidP="00525726">
      <w:pPr>
        <w:pStyle w:val="Nadpis4"/>
        <w:keepNext w:val="0"/>
        <w:keepLines w:val="0"/>
        <w:ind w:left="1134" w:hanging="708"/>
        <w:jc w:val="both"/>
        <w:rPr>
          <w:color w:val="auto"/>
        </w:rPr>
      </w:pPr>
      <w:r w:rsidRPr="002C3283">
        <w:rPr>
          <w:color w:val="auto"/>
        </w:rPr>
        <w:t xml:space="preserve">márneho uplynutia lehoty na doručenie námietky, ak ho verejný obstarávateľ vylúčil z verejného obstarávania, alebo ak verejný obstarávateľ zruší použitý postup zadávania zákazky, </w:t>
      </w:r>
    </w:p>
    <w:p w14:paraId="245B958A" w14:textId="77777777" w:rsidR="00041ACA" w:rsidRPr="002C3283" w:rsidRDefault="00041ACA" w:rsidP="00525726">
      <w:pPr>
        <w:pStyle w:val="Nadpis4"/>
        <w:keepNext w:val="0"/>
        <w:keepLines w:val="0"/>
        <w:ind w:left="1134" w:hanging="708"/>
        <w:jc w:val="both"/>
        <w:rPr>
          <w:color w:val="auto"/>
        </w:rPr>
      </w:pPr>
      <w:r w:rsidRPr="002C3283">
        <w:rPr>
          <w:color w:val="auto"/>
        </w:rPr>
        <w:t>uzavretia zmluvy.</w:t>
      </w:r>
    </w:p>
    <w:p w14:paraId="6884A6E0" w14:textId="77777777" w:rsidR="00041ACA" w:rsidRPr="002C3283" w:rsidRDefault="00041ACA" w:rsidP="00525726">
      <w:pPr>
        <w:pStyle w:val="Nadpis3"/>
        <w:keepNext w:val="0"/>
        <w:keepLines w:val="0"/>
        <w:numPr>
          <w:ilvl w:val="0"/>
          <w:numId w:val="0"/>
        </w:numPr>
        <w:ind w:left="426"/>
        <w:jc w:val="both"/>
        <w:rPr>
          <w:color w:val="auto"/>
        </w:rPr>
      </w:pPr>
    </w:p>
    <w:p w14:paraId="4402C4C1" w14:textId="77777777" w:rsidR="00041ACA" w:rsidRPr="002C3283" w:rsidRDefault="00041ACA" w:rsidP="00525726">
      <w:pPr>
        <w:pStyle w:val="Nadpis3"/>
        <w:keepNext w:val="0"/>
        <w:keepLines w:val="0"/>
        <w:ind w:left="426" w:hanging="437"/>
        <w:jc w:val="both"/>
        <w:rPr>
          <w:color w:val="auto"/>
        </w:rPr>
      </w:pPr>
      <w:r w:rsidRPr="002C3283">
        <w:rPr>
          <w:color w:val="auto"/>
        </w:rPr>
        <w:t xml:space="preserve">Zábezpeka prepadne v prospech verejného obstarávateľa: </w:t>
      </w:r>
    </w:p>
    <w:p w14:paraId="3942F0BD" w14:textId="77777777" w:rsidR="00041ACA" w:rsidRPr="002C3283" w:rsidRDefault="00041ACA" w:rsidP="00525726">
      <w:pPr>
        <w:pStyle w:val="Nadpis4"/>
        <w:keepNext w:val="0"/>
        <w:keepLines w:val="0"/>
        <w:ind w:left="1134" w:hanging="708"/>
        <w:jc w:val="both"/>
        <w:rPr>
          <w:color w:val="auto"/>
        </w:rPr>
      </w:pPr>
      <w:r w:rsidRPr="002C3283">
        <w:rPr>
          <w:color w:val="auto"/>
        </w:rPr>
        <w:t>ak uchádzač odstúpi od svojej ponuky v lehote viazanosti ponúk, alebo</w:t>
      </w:r>
    </w:p>
    <w:p w14:paraId="581A4738" w14:textId="3189D98C" w:rsidR="00041ACA" w:rsidRPr="002C3283" w:rsidRDefault="00041ACA" w:rsidP="00525726">
      <w:pPr>
        <w:pStyle w:val="Nadpis4"/>
        <w:keepNext w:val="0"/>
        <w:keepLines w:val="0"/>
        <w:ind w:left="1134" w:hanging="708"/>
        <w:jc w:val="both"/>
      </w:pPr>
      <w:r w:rsidRPr="00C10BE1">
        <w:rPr>
          <w:color w:val="00B050"/>
        </w:rPr>
        <w:t xml:space="preserve">ak neposkytne súčinnosť alebo odmietne uzavrieť zmluvu v súlade s § 56 ods. </w:t>
      </w:r>
      <w:r w:rsidR="00C10BE1" w:rsidRPr="00C10BE1">
        <w:rPr>
          <w:color w:val="00B050"/>
        </w:rPr>
        <w:t>8</w:t>
      </w:r>
      <w:r w:rsidRPr="00C10BE1">
        <w:rPr>
          <w:color w:val="00B050"/>
        </w:rPr>
        <w:t xml:space="preserve"> až 1</w:t>
      </w:r>
      <w:r w:rsidR="00C10BE1" w:rsidRPr="00C10BE1">
        <w:rPr>
          <w:color w:val="00B050"/>
        </w:rPr>
        <w:t>2</w:t>
      </w:r>
      <w:r w:rsidRPr="00C10BE1">
        <w:rPr>
          <w:color w:val="00B050"/>
        </w:rPr>
        <w:t xml:space="preserve"> ZVO</w:t>
      </w:r>
      <w:r w:rsidRPr="002C3283">
        <w:rPr>
          <w:color w:val="auto"/>
        </w:rPr>
        <w:t>.</w:t>
      </w:r>
    </w:p>
    <w:p w14:paraId="3D6D7075" w14:textId="77777777" w:rsidR="00C2485B" w:rsidRPr="002C3283" w:rsidRDefault="00C2485B" w:rsidP="00525726">
      <w:pPr>
        <w:pStyle w:val="Nadpis2"/>
        <w:keepNext w:val="0"/>
        <w:keepLines w:val="0"/>
        <w:spacing w:before="240" w:after="240"/>
        <w:ind w:left="425" w:hanging="425"/>
        <w:jc w:val="both"/>
        <w:rPr>
          <w:b/>
          <w:color w:val="008998"/>
          <w:sz w:val="20"/>
          <w:szCs w:val="20"/>
          <w:lang w:val="sk-SK"/>
        </w:rPr>
      </w:pPr>
      <w:bookmarkStart w:id="53" w:name="_Toc444084952"/>
      <w:bookmarkStart w:id="54" w:name="_Toc526240640"/>
      <w:bookmarkEnd w:id="51"/>
      <w:r w:rsidRPr="002C3283">
        <w:rPr>
          <w:b/>
          <w:color w:val="008998"/>
          <w:sz w:val="20"/>
          <w:szCs w:val="20"/>
          <w:lang w:val="sk-SK"/>
        </w:rPr>
        <w:t>Mena a</w:t>
      </w:r>
      <w:r w:rsidRPr="002C3283">
        <w:rPr>
          <w:rFonts w:ascii="Arial" w:hAnsi="Arial" w:cs="Arial"/>
          <w:b/>
          <w:color w:val="008998"/>
          <w:sz w:val="20"/>
          <w:szCs w:val="20"/>
          <w:lang w:val="sk-SK"/>
        </w:rPr>
        <w:t> </w:t>
      </w:r>
      <w:r w:rsidRPr="002C3283">
        <w:rPr>
          <w:b/>
          <w:color w:val="008998"/>
          <w:sz w:val="20"/>
          <w:szCs w:val="20"/>
          <w:lang w:val="sk-SK"/>
        </w:rPr>
        <w:t>ceny uv</w:t>
      </w:r>
      <w:r w:rsidRPr="002C3283">
        <w:rPr>
          <w:rFonts w:cs="Proba Pro"/>
          <w:b/>
          <w:color w:val="008998"/>
          <w:sz w:val="20"/>
          <w:szCs w:val="20"/>
          <w:lang w:val="sk-SK"/>
        </w:rPr>
        <w:t>á</w:t>
      </w:r>
      <w:r w:rsidRPr="002C3283">
        <w:rPr>
          <w:b/>
          <w:color w:val="008998"/>
          <w:sz w:val="20"/>
          <w:szCs w:val="20"/>
          <w:lang w:val="sk-SK"/>
        </w:rPr>
        <w:t>dzan</w:t>
      </w:r>
      <w:r w:rsidRPr="002C3283">
        <w:rPr>
          <w:rFonts w:cs="Proba Pro"/>
          <w:b/>
          <w:color w:val="008998"/>
          <w:sz w:val="20"/>
          <w:szCs w:val="20"/>
          <w:lang w:val="sk-SK"/>
        </w:rPr>
        <w:t>é</w:t>
      </w:r>
      <w:r w:rsidRPr="002C3283">
        <w:rPr>
          <w:b/>
          <w:color w:val="008998"/>
          <w:sz w:val="20"/>
          <w:szCs w:val="20"/>
          <w:lang w:val="sk-SK"/>
        </w:rPr>
        <w:t xml:space="preserve"> v ponuk</w:t>
      </w:r>
      <w:r w:rsidRPr="002C3283">
        <w:rPr>
          <w:rFonts w:cs="Proba Pro"/>
          <w:b/>
          <w:color w:val="008998"/>
          <w:sz w:val="20"/>
          <w:szCs w:val="20"/>
          <w:lang w:val="sk-SK"/>
        </w:rPr>
        <w:t>á</w:t>
      </w:r>
      <w:r w:rsidRPr="002C3283">
        <w:rPr>
          <w:b/>
          <w:color w:val="008998"/>
          <w:sz w:val="20"/>
          <w:szCs w:val="20"/>
          <w:lang w:val="sk-SK"/>
        </w:rPr>
        <w:t>ch</w:t>
      </w:r>
      <w:bookmarkEnd w:id="53"/>
      <w:bookmarkEnd w:id="54"/>
    </w:p>
    <w:p w14:paraId="0B1670A2" w14:textId="77777777" w:rsidR="00C2485B" w:rsidRPr="002C3283" w:rsidRDefault="00C2485B" w:rsidP="00525726">
      <w:pPr>
        <w:pStyle w:val="Nadpis3"/>
        <w:keepNext w:val="0"/>
        <w:keepLines w:val="0"/>
        <w:spacing w:after="120"/>
        <w:ind w:left="567" w:hanging="567"/>
        <w:jc w:val="both"/>
        <w:rPr>
          <w:color w:val="auto"/>
        </w:rPr>
      </w:pPr>
      <w:r w:rsidRPr="002C3283">
        <w:rPr>
          <w:color w:val="auto"/>
        </w:rPr>
        <w:t>Navrhovaná zmluvná cena musí byť stanovená podľa § 3 zákona č. 18/1996 Z. z. o</w:t>
      </w:r>
      <w:r w:rsidRPr="002C3283">
        <w:rPr>
          <w:rFonts w:ascii="Arial" w:hAnsi="Arial" w:cs="Arial"/>
          <w:color w:val="auto"/>
        </w:rPr>
        <w:t> </w:t>
      </w:r>
      <w:r w:rsidRPr="002C3283">
        <w:rPr>
          <w:color w:val="auto"/>
        </w:rPr>
        <w:t>cen</w:t>
      </w:r>
      <w:r w:rsidRPr="002C3283">
        <w:rPr>
          <w:rFonts w:cs="Proba Pro"/>
          <w:color w:val="auto"/>
        </w:rPr>
        <w:t>á</w:t>
      </w:r>
      <w:r w:rsidRPr="002C3283">
        <w:rPr>
          <w:color w:val="auto"/>
        </w:rPr>
        <w:t>ch, v</w:t>
      </w:r>
      <w:r w:rsidRPr="002C3283">
        <w:rPr>
          <w:rFonts w:ascii="Arial" w:hAnsi="Arial" w:cs="Arial"/>
          <w:color w:val="auto"/>
        </w:rPr>
        <w:t> </w:t>
      </w:r>
      <w:r w:rsidRPr="002C3283">
        <w:rPr>
          <w:color w:val="auto"/>
        </w:rPr>
        <w:t xml:space="preserve">platnom </w:t>
      </w:r>
      <w:r w:rsidRPr="002C3283">
        <w:t>znení</w:t>
      </w:r>
      <w:r w:rsidRPr="002C3283">
        <w:rPr>
          <w:color w:val="auto"/>
        </w:rPr>
        <w:t>.</w:t>
      </w:r>
    </w:p>
    <w:p w14:paraId="4848BD54" w14:textId="0AEB4B59" w:rsidR="00C2485B" w:rsidRPr="002C3283" w:rsidRDefault="00C2485B" w:rsidP="00525726">
      <w:pPr>
        <w:pStyle w:val="Nadpis3"/>
        <w:keepNext w:val="0"/>
        <w:keepLines w:val="0"/>
        <w:spacing w:after="120"/>
        <w:ind w:left="567" w:hanging="567"/>
        <w:jc w:val="both"/>
        <w:rPr>
          <w:color w:val="auto"/>
        </w:rPr>
      </w:pPr>
      <w:r w:rsidRPr="002C3283">
        <w:t>Uchádzačom</w:t>
      </w:r>
      <w:r w:rsidRPr="002C3283">
        <w:rPr>
          <w:color w:val="auto"/>
        </w:rPr>
        <w:t xml:space="preserve"> navrhovaná zmluvná cena bude vyjadrená v</w:t>
      </w:r>
      <w:r w:rsidR="00C0634C" w:rsidRPr="002C3283">
        <w:rPr>
          <w:rFonts w:ascii="Arial" w:hAnsi="Arial" w:cs="Arial"/>
          <w:color w:val="auto"/>
        </w:rPr>
        <w:t> </w:t>
      </w:r>
      <w:r w:rsidR="00C0634C" w:rsidRPr="002C3283">
        <w:rPr>
          <w:color w:val="auto"/>
        </w:rPr>
        <w:t>mene EUR</w:t>
      </w:r>
      <w:r w:rsidRPr="002C3283">
        <w:rPr>
          <w:color w:val="auto"/>
        </w:rPr>
        <w:t xml:space="preserve">. Celková </w:t>
      </w:r>
      <w:r w:rsidR="004A5BA8" w:rsidRPr="002C3283">
        <w:rPr>
          <w:color w:val="auto"/>
        </w:rPr>
        <w:t>cena</w:t>
      </w:r>
      <w:r w:rsidR="00BF3E7A" w:rsidRPr="002C3283">
        <w:rPr>
          <w:color w:val="auto"/>
        </w:rPr>
        <w:t xml:space="preserve"> </w:t>
      </w:r>
      <w:r w:rsidRPr="002C3283">
        <w:rPr>
          <w:color w:val="auto"/>
        </w:rPr>
        <w:t>musí byť vyjadrená ako kladné číslo zaokrúhlené na maximálne dve desatinné miesta.</w:t>
      </w:r>
    </w:p>
    <w:p w14:paraId="30FC90F9" w14:textId="7FB65A7D" w:rsidR="00C2485B" w:rsidRPr="002C3283" w:rsidRDefault="00C2485B" w:rsidP="00525726">
      <w:pPr>
        <w:pStyle w:val="Nadpis3"/>
        <w:keepNext w:val="0"/>
        <w:keepLines w:val="0"/>
        <w:spacing w:after="120"/>
        <w:ind w:left="567" w:hanging="567"/>
        <w:jc w:val="both"/>
        <w:rPr>
          <w:rFonts w:cs="Arial"/>
        </w:rPr>
      </w:pPr>
      <w:r w:rsidRPr="002C3283">
        <w:rPr>
          <w:color w:val="auto"/>
        </w:rPr>
        <w:t>Časti ponúk uvádzajúce cenu musia obsahovať celkov</w:t>
      </w:r>
      <w:r w:rsidRPr="002C3283">
        <w:rPr>
          <w:rFonts w:cs="Proba Pro"/>
          <w:color w:val="auto"/>
        </w:rPr>
        <w:t>ú</w:t>
      </w:r>
      <w:r w:rsidRPr="002C3283">
        <w:rPr>
          <w:color w:val="auto"/>
        </w:rPr>
        <w:t xml:space="preserve"> cenu predmetu z</w:t>
      </w:r>
      <w:r w:rsidRPr="002C3283">
        <w:rPr>
          <w:rFonts w:cs="Proba Pro"/>
          <w:color w:val="auto"/>
        </w:rPr>
        <w:t>á</w:t>
      </w:r>
      <w:r w:rsidR="004A5BA8" w:rsidRPr="002C3283">
        <w:rPr>
          <w:color w:val="auto"/>
        </w:rPr>
        <w:t>kazky</w:t>
      </w:r>
      <w:r w:rsidRPr="002C3283">
        <w:rPr>
          <w:color w:val="auto"/>
        </w:rPr>
        <w:t xml:space="preserve">, ako aj </w:t>
      </w:r>
      <w:r w:rsidRPr="002C3283">
        <w:rPr>
          <w:rFonts w:cs="Proba Pro"/>
          <w:color w:val="auto"/>
        </w:rPr>
        <w:t>ď</w:t>
      </w:r>
      <w:r w:rsidRPr="002C3283">
        <w:rPr>
          <w:color w:val="auto"/>
        </w:rPr>
        <w:t>al</w:t>
      </w:r>
      <w:r w:rsidRPr="002C3283">
        <w:rPr>
          <w:rFonts w:cs="Proba Pro"/>
          <w:color w:val="auto"/>
        </w:rPr>
        <w:t>š</w:t>
      </w:r>
      <w:r w:rsidRPr="002C3283">
        <w:rPr>
          <w:color w:val="auto"/>
        </w:rPr>
        <w:t>ie tam uvedené náležitosti.</w:t>
      </w:r>
    </w:p>
    <w:p w14:paraId="4B304706" w14:textId="77777777" w:rsidR="00C2485B" w:rsidRPr="002C3283" w:rsidRDefault="00C2485B" w:rsidP="00525726">
      <w:pPr>
        <w:pStyle w:val="Nadpis2"/>
        <w:keepNext w:val="0"/>
        <w:keepLines w:val="0"/>
        <w:spacing w:before="240" w:after="240"/>
        <w:ind w:left="425" w:hanging="425"/>
        <w:jc w:val="both"/>
        <w:rPr>
          <w:b/>
          <w:color w:val="008998"/>
          <w:sz w:val="20"/>
          <w:szCs w:val="20"/>
          <w:lang w:val="sk-SK"/>
        </w:rPr>
      </w:pPr>
      <w:bookmarkStart w:id="55" w:name="_Toc444084953"/>
      <w:bookmarkStart w:id="56" w:name="_Toc526240641"/>
      <w:r w:rsidRPr="002C3283">
        <w:rPr>
          <w:b/>
          <w:color w:val="008998"/>
          <w:sz w:val="20"/>
          <w:szCs w:val="20"/>
          <w:lang w:val="sk-SK"/>
        </w:rPr>
        <w:t>Vyhotovenie ponúk</w:t>
      </w:r>
      <w:bookmarkEnd w:id="55"/>
      <w:bookmarkEnd w:id="56"/>
    </w:p>
    <w:p w14:paraId="401DD124" w14:textId="77777777" w:rsidR="00C10BE1" w:rsidRPr="00C10BE1" w:rsidRDefault="00C10BE1" w:rsidP="00525726">
      <w:pPr>
        <w:pStyle w:val="Nadpis3"/>
        <w:keepNext w:val="0"/>
        <w:keepLines w:val="0"/>
        <w:spacing w:after="120"/>
        <w:ind w:left="567" w:hanging="567"/>
        <w:jc w:val="both"/>
        <w:rPr>
          <w:rStyle w:val="spelle"/>
          <w:color w:val="00B050"/>
        </w:rPr>
      </w:pPr>
      <w:bookmarkStart w:id="57" w:name="_Toc444084954"/>
      <w:r w:rsidRPr="00C10BE1">
        <w:rPr>
          <w:rStyle w:val="spelle"/>
          <w:color w:val="00B050"/>
        </w:rPr>
        <w:t>Ak nie je v</w:t>
      </w:r>
      <w:r w:rsidRPr="00C10BE1">
        <w:rPr>
          <w:rStyle w:val="spelle"/>
          <w:rFonts w:ascii="Calibri" w:hAnsi="Calibri" w:cs="Calibri"/>
          <w:color w:val="00B050"/>
        </w:rPr>
        <w:t> </w:t>
      </w:r>
      <w:r w:rsidRPr="00C10BE1">
        <w:rPr>
          <w:rStyle w:val="spelle"/>
          <w:color w:val="00B050"/>
        </w:rPr>
        <w:t xml:space="preserve">bode 8.7 tejto časti súťažných podkladov uvedené inak, uchádzač predkladá ponuku v </w:t>
      </w:r>
      <w:r w:rsidRPr="00C10BE1">
        <w:rPr>
          <w:color w:val="00B050"/>
        </w:rPr>
        <w:t>elektronickej</w:t>
      </w:r>
      <w:r w:rsidRPr="00C10BE1">
        <w:rPr>
          <w:rStyle w:val="spelle"/>
          <w:color w:val="00B050"/>
        </w:rPr>
        <w:t xml:space="preserve"> podobe v lehote na predkladanie ponúk podľa požiadaviek uvedených v týchto súťažných podkladoch. Ponuka musí byť vyhotovená elektronicky v zmysle § 49 ods. 1 písm. a) ZVO a vložená do systému JOSEPHINE umiestnenom na webovej adrese </w:t>
      </w:r>
      <w:hyperlink r:id="rId16" w:history="1">
        <w:r w:rsidRPr="00C10BE1">
          <w:rPr>
            <w:rStyle w:val="spelle"/>
            <w:color w:val="00B050"/>
          </w:rPr>
          <w:t>https://josephine.proebiz.com/</w:t>
        </w:r>
      </w:hyperlink>
      <w:r w:rsidRPr="00C10BE1">
        <w:rPr>
          <w:rStyle w:val="spelle"/>
          <w:color w:val="00B050"/>
        </w:rPr>
        <w:t>.</w:t>
      </w:r>
    </w:p>
    <w:p w14:paraId="52ED27A5" w14:textId="77777777" w:rsidR="00C10BE1" w:rsidRPr="00C10BE1" w:rsidRDefault="00C10BE1" w:rsidP="00525726">
      <w:pPr>
        <w:pStyle w:val="Nadpis3"/>
        <w:keepNext w:val="0"/>
        <w:keepLines w:val="0"/>
        <w:spacing w:after="120"/>
        <w:ind w:left="567" w:hanging="567"/>
        <w:jc w:val="both"/>
        <w:rPr>
          <w:rStyle w:val="spelle"/>
          <w:color w:val="00B050"/>
        </w:rPr>
      </w:pPr>
      <w:r w:rsidRPr="00C10BE1">
        <w:rPr>
          <w:rStyle w:val="spelle"/>
          <w:color w:val="00B050"/>
        </w:rPr>
        <w:t xml:space="preserve">Uzavretosť ponuky sa zabezpečí elektronickými prostriedkami komunikačného rozhrania systému </w:t>
      </w:r>
      <w:r w:rsidRPr="00C10BE1">
        <w:rPr>
          <w:color w:val="00B050"/>
        </w:rPr>
        <w:t>JOSEPHINE</w:t>
      </w:r>
      <w:r w:rsidRPr="00C10BE1">
        <w:rPr>
          <w:rStyle w:val="spelle"/>
          <w:color w:val="00B050"/>
        </w:rPr>
        <w:t xml:space="preserve"> tak, aby bola zabezpečená neporušiteľnosť a integrita ponuky.</w:t>
      </w:r>
    </w:p>
    <w:p w14:paraId="6F16CF69" w14:textId="77777777" w:rsidR="00C10BE1" w:rsidRPr="00C10BE1" w:rsidRDefault="00C10BE1" w:rsidP="00525726">
      <w:pPr>
        <w:pStyle w:val="Nadpis3"/>
        <w:keepNext w:val="0"/>
        <w:keepLines w:val="0"/>
        <w:spacing w:after="120"/>
        <w:ind w:left="567" w:hanging="567"/>
        <w:jc w:val="both"/>
        <w:rPr>
          <w:rStyle w:val="spelle"/>
          <w:color w:val="00B050"/>
        </w:rPr>
      </w:pPr>
      <w:r w:rsidRPr="00C10BE1">
        <w:rPr>
          <w:rStyle w:val="spelle"/>
          <w:color w:val="00B050"/>
        </w:rPr>
        <w:t xml:space="preserve">Ponuka je do systému JOSEPHINE vložená vo chvíli dokončenia spracovania obálky (priebeh spracovávania systému znázorňuje percentami vedľa príslušného tlačidla). Vloženie ponuky systém </w:t>
      </w:r>
      <w:r w:rsidRPr="00C10BE1">
        <w:rPr>
          <w:color w:val="00B050"/>
        </w:rPr>
        <w:t>potvrdí</w:t>
      </w:r>
      <w:r w:rsidRPr="00C10BE1">
        <w:rPr>
          <w:rStyle w:val="spelle"/>
          <w:color w:val="00B050"/>
        </w:rPr>
        <w:t xml:space="preserve"> hláškou „Uložené“ a samotná ponuka sa zobrazí v záložke „Ponuky a žiadosti“. Predloženú ponuku vidí uchádzač zobrazenú v záložke „Ponuky a žiadosti“ s dátumom vloženia. Po odoslaní ponuky je uchádzačovi doručený notifikačný e-mail s informáciou o podanej ponuke.</w:t>
      </w:r>
    </w:p>
    <w:p w14:paraId="50FCC4CF" w14:textId="77777777" w:rsidR="004F27F4" w:rsidRPr="002C3283" w:rsidRDefault="00865F5A" w:rsidP="00525726">
      <w:pPr>
        <w:pStyle w:val="Nadpis2"/>
        <w:keepNext w:val="0"/>
        <w:keepLines w:val="0"/>
        <w:spacing w:before="240" w:after="240"/>
        <w:ind w:left="425" w:hanging="425"/>
        <w:jc w:val="both"/>
        <w:rPr>
          <w:b/>
          <w:color w:val="008998"/>
          <w:sz w:val="20"/>
          <w:szCs w:val="20"/>
          <w:lang w:val="sk-SK"/>
        </w:rPr>
      </w:pPr>
      <w:bookmarkStart w:id="58" w:name="_Toc526240642"/>
      <w:r w:rsidRPr="002C3283">
        <w:rPr>
          <w:b/>
          <w:color w:val="008998"/>
          <w:sz w:val="20"/>
          <w:szCs w:val="20"/>
          <w:lang w:val="sk-SK"/>
        </w:rPr>
        <w:t>Konflikt záujmov</w:t>
      </w:r>
      <w:bookmarkEnd w:id="58"/>
    </w:p>
    <w:p w14:paraId="6FAEF0DC" w14:textId="1E2DB8C4" w:rsidR="00865F5A" w:rsidRPr="002C3283" w:rsidRDefault="003B6043" w:rsidP="00525726">
      <w:pPr>
        <w:pStyle w:val="Nadpis3"/>
        <w:keepNext w:val="0"/>
        <w:keepLines w:val="0"/>
        <w:spacing w:after="120"/>
        <w:ind w:left="567" w:hanging="567"/>
        <w:jc w:val="both"/>
        <w:rPr>
          <w:color w:val="auto"/>
        </w:rPr>
      </w:pPr>
      <w:r w:rsidRPr="002C3283">
        <w:rPr>
          <w:color w:val="auto"/>
        </w:rPr>
        <w:t xml:space="preserve">Verejný obstarávateľ zabezpečí, </w:t>
      </w:r>
      <w:r w:rsidR="00865F5A" w:rsidRPr="002C3283">
        <w:rPr>
          <w:color w:val="auto"/>
        </w:rPr>
        <w:t>aby v tomto verejnom obstarávaní nedošlo ku konfliktu záujmov, ktorý by mohol narušiť alebo obmedziť hospodársku súťaž alebo porušiť princíp transparentnosti a princíp rovnakého zaobchádzania.</w:t>
      </w:r>
    </w:p>
    <w:p w14:paraId="30A9F8CA" w14:textId="77777777" w:rsidR="00865F5A" w:rsidRPr="002C3283" w:rsidRDefault="00865F5A" w:rsidP="00525726">
      <w:pPr>
        <w:pStyle w:val="Nadpis3"/>
        <w:keepNext w:val="0"/>
        <w:keepLines w:val="0"/>
        <w:spacing w:after="120"/>
        <w:ind w:left="567" w:hanging="567"/>
        <w:jc w:val="both"/>
        <w:rPr>
          <w:color w:val="auto"/>
        </w:rPr>
      </w:pPr>
      <w:r w:rsidRPr="002C3283">
        <w:rPr>
          <w:color w:val="auto"/>
        </w:rPr>
        <w:t>Konflikt záujmov zahŕňa najmä situácie</w:t>
      </w:r>
      <w:r w:rsidR="00726E43" w:rsidRPr="002C3283">
        <w:rPr>
          <w:color w:val="auto"/>
        </w:rPr>
        <w:t>,</w:t>
      </w:r>
      <w:r w:rsidRPr="002C3283">
        <w:rPr>
          <w:color w:val="auto"/>
        </w:rPr>
        <w:t xml:space="preserve"> kedy osoba, ktorá môže ovplyvniť výsledok alebo priebeh verejného obstarávania (vrátane osoby bez nutnosti formálneho zapojenia do priebehu verejného obstarávania), má priamy alebo nepriamy finančný záujem, ekonomický záujem alebo iný osobný záujem, ktorý možno považovať za ohrozenie jej nestrannosti a nezávislosti v súvislosti s verejným obstarávaním.</w:t>
      </w:r>
    </w:p>
    <w:p w14:paraId="19E27783" w14:textId="77777777" w:rsidR="00865F5A" w:rsidRPr="002C3283" w:rsidRDefault="00865F5A" w:rsidP="00525726">
      <w:pPr>
        <w:pStyle w:val="Nadpis3"/>
        <w:keepNext w:val="0"/>
        <w:keepLines w:val="0"/>
        <w:spacing w:after="120"/>
        <w:ind w:left="567" w:hanging="567"/>
        <w:jc w:val="both"/>
        <w:rPr>
          <w:color w:val="auto"/>
        </w:rPr>
      </w:pPr>
      <w:r w:rsidRPr="002C3283">
        <w:rPr>
          <w:color w:val="auto"/>
        </w:rPr>
        <w:lastRenderedPageBreak/>
        <w:t>Verejný obstarávateľ príj</w:t>
      </w:r>
      <w:r w:rsidR="003F6DF0" w:rsidRPr="002C3283">
        <w:rPr>
          <w:color w:val="auto"/>
        </w:rPr>
        <w:t>me primerané opatrenia a vykoná</w:t>
      </w:r>
      <w:r w:rsidRPr="002C3283">
        <w:rPr>
          <w:color w:val="auto"/>
        </w:rPr>
        <w:t xml:space="preserve"> nápravu, ak zistí konflikt záujmov. Opatreniami podľa prvej vety sú najmä vylúčenie zainteresovanej osoby z procesu prípravy alebo realizácie verejného obstarávania alebo úprava jej povinností a zodpovednosti s cieľom zabrániť pretrvávaniu konfliktu záujmov. V prípade nemožnosti odstrániť konflikt záujmov inými účinnými opatreniami, vylúči verejný obstarávateľ v súlade s ustanovením § 40 ods. 6 písm. f) ZVO uchádzača z tohto verejného obstarávania.</w:t>
      </w:r>
    </w:p>
    <w:p w14:paraId="10A38784" w14:textId="31D22B8B" w:rsidR="00865F5A" w:rsidRPr="002C3283" w:rsidRDefault="00865F5A" w:rsidP="00525726">
      <w:pPr>
        <w:pStyle w:val="Nadpis3"/>
        <w:keepNext w:val="0"/>
        <w:keepLines w:val="0"/>
        <w:spacing w:after="120"/>
        <w:ind w:left="567" w:hanging="567"/>
        <w:jc w:val="both"/>
        <w:rPr>
          <w:color w:val="auto"/>
        </w:rPr>
      </w:pPr>
      <w:r w:rsidRPr="002C3283">
        <w:rPr>
          <w:color w:val="auto"/>
        </w:rPr>
        <w:t>Verejný obstarávateľ v rámci opatrení podľa predchádzajúceho bodu požaduje</w:t>
      </w:r>
      <w:r w:rsidR="00645513" w:rsidRPr="002C3283">
        <w:rPr>
          <w:color w:val="auto"/>
        </w:rPr>
        <w:t>,</w:t>
      </w:r>
      <w:r w:rsidRPr="002C3283">
        <w:rPr>
          <w:color w:val="auto"/>
        </w:rPr>
        <w:t xml:space="preserve"> aby záujemca / uchádzač / člen skupiny dodávateľov vo všetkých fázach procesu verejného obstarávania postupoval tak, aby nedošlo k vzniku konfliktu záujmov. Uchádzač je povinný vo svojej ponuke predložiť čestné vyhlásenie o neprítomnosti konfliktu záujmov (verejný obstarávateľ upozorňuje, že bude kontrolovať pravdivosť uchádzačmi predložených vyhlásení týkajúcich sa konfliktu záujmov)</w:t>
      </w:r>
      <w:r w:rsidR="00964ED6" w:rsidRPr="002C3283">
        <w:rPr>
          <w:color w:val="auto"/>
        </w:rPr>
        <w:t xml:space="preserve"> spôsobom podľa prílohy č. </w:t>
      </w:r>
      <w:r w:rsidR="00CF40F7" w:rsidRPr="002C3283">
        <w:rPr>
          <w:color w:val="auto"/>
        </w:rPr>
        <w:t>3</w:t>
      </w:r>
      <w:r w:rsidR="00964ED6" w:rsidRPr="002C3283">
        <w:rPr>
          <w:color w:val="auto"/>
        </w:rPr>
        <w:t xml:space="preserve"> týchto súťažných podkladov</w:t>
      </w:r>
      <w:r w:rsidRPr="002C3283">
        <w:rPr>
          <w:color w:val="auto"/>
        </w:rPr>
        <w:t>.</w:t>
      </w:r>
    </w:p>
    <w:p w14:paraId="7768FCBB" w14:textId="6F6F860B" w:rsidR="00865F5A" w:rsidRPr="002C3283" w:rsidRDefault="00865F5A" w:rsidP="00525726">
      <w:pPr>
        <w:pStyle w:val="Nadpis3"/>
        <w:keepNext w:val="0"/>
        <w:keepLines w:val="0"/>
        <w:spacing w:after="120"/>
        <w:ind w:left="567" w:hanging="567"/>
        <w:jc w:val="both"/>
        <w:rPr>
          <w:color w:val="auto"/>
        </w:rPr>
      </w:pPr>
      <w:r w:rsidRPr="002C3283">
        <w:rPr>
          <w:color w:val="auto"/>
        </w:rPr>
        <w:t xml:space="preserve">Uchádzač je povinný </w:t>
      </w:r>
      <w:r w:rsidRPr="002C3283">
        <w:rPr>
          <w:color w:val="auto"/>
          <w:u w:val="single"/>
        </w:rPr>
        <w:t>bezodkladne</w:t>
      </w:r>
      <w:r w:rsidRPr="002C3283">
        <w:rPr>
          <w:color w:val="auto"/>
        </w:rPr>
        <w:t xml:space="preserve"> po tom, ako sa dozvie o konflikte záujmov alebo o možnosti jeho vzniku, informovať o tejto skutočnosti verejného obstarávateľa.</w:t>
      </w:r>
    </w:p>
    <w:p w14:paraId="547A1B5D" w14:textId="77777777" w:rsidR="00C2485B" w:rsidRPr="002C3283" w:rsidRDefault="00C2485B" w:rsidP="00525726">
      <w:pPr>
        <w:pStyle w:val="Nadpis1"/>
        <w:keepNext w:val="0"/>
        <w:keepLines w:val="0"/>
        <w:numPr>
          <w:ilvl w:val="0"/>
          <w:numId w:val="7"/>
        </w:numPr>
        <w:spacing w:before="360" w:after="360"/>
        <w:ind w:left="431" w:hanging="431"/>
        <w:jc w:val="both"/>
      </w:pPr>
      <w:bookmarkStart w:id="59" w:name="_Toc526240643"/>
      <w:r w:rsidRPr="002C3283">
        <w:t>Oddiel IV. Predkladanie ponúk</w:t>
      </w:r>
      <w:bookmarkEnd w:id="57"/>
      <w:bookmarkEnd w:id="59"/>
    </w:p>
    <w:p w14:paraId="7EE44977" w14:textId="77777777" w:rsidR="00C10BE1" w:rsidRPr="00C10BE1" w:rsidRDefault="00C10BE1" w:rsidP="00525726">
      <w:pPr>
        <w:pStyle w:val="Nadpis2"/>
        <w:keepNext w:val="0"/>
        <w:keepLines w:val="0"/>
        <w:spacing w:before="240" w:after="240"/>
        <w:ind w:left="425" w:hanging="425"/>
        <w:jc w:val="both"/>
        <w:rPr>
          <w:b/>
          <w:color w:val="008998"/>
          <w:sz w:val="20"/>
          <w:szCs w:val="20"/>
          <w:lang w:val="sk-SK"/>
        </w:rPr>
      </w:pPr>
      <w:bookmarkStart w:id="60" w:name="_Toc526240644"/>
      <w:r w:rsidRPr="00C10BE1">
        <w:rPr>
          <w:b/>
          <w:color w:val="008998"/>
          <w:sz w:val="20"/>
          <w:szCs w:val="20"/>
          <w:lang w:val="sk-SK"/>
        </w:rPr>
        <w:t>SPÔSOB PREDKLADANIA PONUKY</w:t>
      </w:r>
      <w:bookmarkEnd w:id="60"/>
    </w:p>
    <w:p w14:paraId="728AC4D3" w14:textId="77777777" w:rsidR="00C10BE1" w:rsidRPr="00C10BE1" w:rsidRDefault="00C10BE1" w:rsidP="00525726">
      <w:pPr>
        <w:pStyle w:val="Nadpis3"/>
        <w:keepNext w:val="0"/>
        <w:keepLines w:val="0"/>
        <w:spacing w:after="120"/>
        <w:ind w:left="567" w:hanging="567"/>
        <w:jc w:val="both"/>
        <w:rPr>
          <w:color w:val="00B050"/>
        </w:rPr>
      </w:pPr>
      <w:r w:rsidRPr="00C10BE1">
        <w:rPr>
          <w:color w:val="00B050"/>
        </w:rPr>
        <w:t>Ak nie je v</w:t>
      </w:r>
      <w:r w:rsidRPr="00C10BE1">
        <w:rPr>
          <w:rFonts w:ascii="Calibri" w:hAnsi="Calibri" w:cs="Calibri"/>
          <w:color w:val="00B050"/>
        </w:rPr>
        <w:t> </w:t>
      </w:r>
      <w:r w:rsidRPr="00C10BE1">
        <w:rPr>
          <w:color w:val="00B050"/>
        </w:rPr>
        <w:t xml:space="preserve">bode 8.7 tejto časti súťažných podkladov uvedené inak, uchádzač predkladá ponuku v elektronickej podobe </w:t>
      </w:r>
      <w:r w:rsidRPr="00C10BE1">
        <w:rPr>
          <w:color w:val="00B050"/>
          <w:u w:val="single"/>
        </w:rPr>
        <w:t>do systému JOSEPHINE</w:t>
      </w:r>
      <w:r w:rsidRPr="00C10BE1">
        <w:rPr>
          <w:color w:val="00B050"/>
        </w:rPr>
        <w:t xml:space="preserve">, umiestnenom na webovej adrese: </w:t>
      </w:r>
      <w:hyperlink r:id="rId17" w:history="1">
        <w:r w:rsidRPr="00C10BE1">
          <w:rPr>
            <w:rStyle w:val="Hypertextovprepojenie"/>
            <w:color w:val="00B050"/>
          </w:rPr>
          <w:t>https://josephine.proebiz.com</w:t>
        </w:r>
      </w:hyperlink>
      <w:r w:rsidRPr="00C10BE1">
        <w:rPr>
          <w:color w:val="00B050"/>
        </w:rPr>
        <w:t xml:space="preserve">, a to v lehote na predkladanie ponúk podľa požiadaviek uvedených v týchto súťažných podkladoch. Ponuka musí byť predložená v čitateľnej a reprodukovateľnej podobe. </w:t>
      </w:r>
    </w:p>
    <w:p w14:paraId="50ADC957" w14:textId="77777777" w:rsidR="00C10BE1" w:rsidRPr="00C10BE1" w:rsidRDefault="00C10BE1" w:rsidP="00525726">
      <w:pPr>
        <w:pStyle w:val="Nadpis3"/>
        <w:keepNext w:val="0"/>
        <w:keepLines w:val="0"/>
        <w:spacing w:after="120"/>
        <w:ind w:left="567" w:hanging="567"/>
        <w:jc w:val="both"/>
        <w:rPr>
          <w:color w:val="00B050"/>
        </w:rPr>
      </w:pPr>
      <w:r w:rsidRPr="00C10BE1">
        <w:rPr>
          <w:color w:val="00B050"/>
        </w:rPr>
        <w:t xml:space="preserve">Elektronická ponuka musí byť predložená v určených komunikačných formátoch a určeným spôsobom tak, aby bola zabezpečená pred zmenou jej obsahu; ak sa vyžaduje kódovanie a šifrovanie, musí byť predložená vo vopred určených formátoch kódovania a šifrovania. Verejný obstarávateľ vylúči uchádzača, ak </w:t>
      </w:r>
    </w:p>
    <w:p w14:paraId="3611DDA8" w14:textId="77777777" w:rsidR="00C10BE1" w:rsidRPr="00500065" w:rsidRDefault="00C10BE1" w:rsidP="00330F5A">
      <w:pPr>
        <w:pStyle w:val="Nadpis4"/>
        <w:keepNext w:val="0"/>
        <w:keepLines w:val="0"/>
        <w:numPr>
          <w:ilvl w:val="2"/>
          <w:numId w:val="52"/>
        </w:numPr>
        <w:ind w:left="1134" w:hanging="567"/>
        <w:jc w:val="both"/>
      </w:pPr>
      <w:r w:rsidRPr="00C10BE1">
        <w:rPr>
          <w:color w:val="00B050"/>
        </w:rPr>
        <w:t>nedodržal určený spôsob komunikácie</w:t>
      </w:r>
      <w:r w:rsidRPr="00500065">
        <w:t>,</w:t>
      </w:r>
    </w:p>
    <w:p w14:paraId="667141B5" w14:textId="77777777" w:rsidR="00C10BE1" w:rsidRPr="00500065" w:rsidRDefault="00C10BE1" w:rsidP="00330F5A">
      <w:pPr>
        <w:pStyle w:val="Nadpis4"/>
        <w:keepNext w:val="0"/>
        <w:keepLines w:val="0"/>
        <w:numPr>
          <w:ilvl w:val="2"/>
          <w:numId w:val="52"/>
        </w:numPr>
        <w:ind w:left="1134" w:hanging="567"/>
        <w:jc w:val="both"/>
      </w:pPr>
      <w:r w:rsidRPr="00C10BE1">
        <w:rPr>
          <w:color w:val="00B050"/>
        </w:rPr>
        <w:t>obsah jeho ponuky nie je možné sprístupniť alebo</w:t>
      </w:r>
    </w:p>
    <w:p w14:paraId="21F2A821" w14:textId="77777777" w:rsidR="00C10BE1" w:rsidRPr="00500065" w:rsidRDefault="00C10BE1" w:rsidP="00330F5A">
      <w:pPr>
        <w:pStyle w:val="Nadpis4"/>
        <w:keepNext w:val="0"/>
        <w:keepLines w:val="0"/>
        <w:numPr>
          <w:ilvl w:val="2"/>
          <w:numId w:val="52"/>
        </w:numPr>
        <w:ind w:left="1134" w:hanging="567"/>
        <w:jc w:val="both"/>
      </w:pPr>
      <w:r w:rsidRPr="00C10BE1">
        <w:rPr>
          <w:color w:val="00B050"/>
        </w:rPr>
        <w:t>nepredložil ponuku vo vyžadovanom formáte kódovania, ak je potrebný na ďalšie spracovanie pri vyhodnocovaní ponúk</w:t>
      </w:r>
      <w:r w:rsidRPr="00500065">
        <w:t>.</w:t>
      </w:r>
    </w:p>
    <w:p w14:paraId="7528B8A0" w14:textId="77777777" w:rsidR="00C10BE1" w:rsidRPr="00500065" w:rsidRDefault="00C10BE1" w:rsidP="00525726">
      <w:pPr>
        <w:jc w:val="both"/>
        <w:rPr>
          <w:rFonts w:ascii="Proba Pro" w:hAnsi="Proba Pro"/>
        </w:rPr>
      </w:pPr>
    </w:p>
    <w:p w14:paraId="363FCCA2" w14:textId="77777777" w:rsidR="00C10BE1" w:rsidRPr="00C10BE1" w:rsidRDefault="00C10BE1" w:rsidP="00525726">
      <w:pPr>
        <w:pStyle w:val="Nadpis3"/>
        <w:keepNext w:val="0"/>
        <w:keepLines w:val="0"/>
        <w:spacing w:after="120"/>
        <w:ind w:left="567" w:hanging="567"/>
        <w:jc w:val="both"/>
        <w:rPr>
          <w:color w:val="00B050"/>
        </w:rPr>
      </w:pPr>
      <w:r w:rsidRPr="00C10BE1">
        <w:rPr>
          <w:color w:val="00B050"/>
        </w:rPr>
        <w:t>Uchádzač má možnosť registrovať sa do systému JOSEPHINE pomocou hesla i registráciou a prihlásením pomocou občianskeho preukazu s elektronickým čipom a bezpečnostným osobnostným kódom (</w:t>
      </w:r>
      <w:proofErr w:type="spellStart"/>
      <w:r w:rsidRPr="00C10BE1">
        <w:rPr>
          <w:color w:val="00B050"/>
        </w:rPr>
        <w:t>eID</w:t>
      </w:r>
      <w:proofErr w:type="spellEnd"/>
      <w:r w:rsidRPr="00C10BE1">
        <w:rPr>
          <w:color w:val="00B050"/>
        </w:rPr>
        <w:t>).</w:t>
      </w:r>
    </w:p>
    <w:p w14:paraId="489A3C17" w14:textId="77777777" w:rsidR="00C10BE1" w:rsidRPr="00500065" w:rsidRDefault="00C10BE1" w:rsidP="00525726">
      <w:pPr>
        <w:pStyle w:val="Nadpis3"/>
        <w:keepNext w:val="0"/>
        <w:keepLines w:val="0"/>
        <w:spacing w:after="120"/>
        <w:ind w:left="567" w:hanging="567"/>
        <w:jc w:val="both"/>
        <w:rPr>
          <w:color w:val="auto"/>
        </w:rPr>
      </w:pPr>
      <w:r w:rsidRPr="00C10BE1">
        <w:rPr>
          <w:color w:val="00B050"/>
        </w:rPr>
        <w:t>Predkladanie ponúk je umožnené iba autentifikovaným uchádzačom. Autentifikáciu je možné previesť dvoma spôsobmi</w:t>
      </w:r>
      <w:r w:rsidRPr="00500065">
        <w:rPr>
          <w:color w:val="auto"/>
        </w:rPr>
        <w:t xml:space="preserve">: </w:t>
      </w:r>
    </w:p>
    <w:p w14:paraId="60002501" w14:textId="77777777" w:rsidR="00C10BE1" w:rsidRPr="00500065" w:rsidRDefault="00C10BE1" w:rsidP="00330F5A">
      <w:pPr>
        <w:pStyle w:val="Nadpis4"/>
        <w:keepNext w:val="0"/>
        <w:keepLines w:val="0"/>
        <w:numPr>
          <w:ilvl w:val="2"/>
          <w:numId w:val="53"/>
        </w:numPr>
        <w:ind w:left="1134" w:hanging="567"/>
        <w:jc w:val="both"/>
        <w:rPr>
          <w:color w:val="auto"/>
        </w:rPr>
      </w:pPr>
      <w:r w:rsidRPr="00C10BE1">
        <w:rPr>
          <w:color w:val="00B050"/>
        </w:rPr>
        <w:t>v systéme JOSEPHINE registráciou a prihlásením pomocou občianskeho preukazu s elektronickým čipom a bezpečnostným osobnostným kódom (</w:t>
      </w:r>
      <w:proofErr w:type="spellStart"/>
      <w:r w:rsidRPr="00C10BE1">
        <w:rPr>
          <w:color w:val="00B050"/>
        </w:rPr>
        <w:t>eID</w:t>
      </w:r>
      <w:proofErr w:type="spellEnd"/>
      <w:r w:rsidRPr="00C10BE1">
        <w:rPr>
          <w:color w:val="00B050"/>
        </w:rPr>
        <w:t xml:space="preserve">). V systéme je autentifikovaná spoločnosť, ktorej pomocou </w:t>
      </w:r>
      <w:proofErr w:type="spellStart"/>
      <w:r w:rsidRPr="00C10BE1">
        <w:rPr>
          <w:color w:val="00B050"/>
        </w:rPr>
        <w:t>eID</w:t>
      </w:r>
      <w:proofErr w:type="spellEnd"/>
      <w:r w:rsidRPr="00C10BE1">
        <w:rPr>
          <w:color w:val="00B050"/>
        </w:rPr>
        <w:t xml:space="preserve"> registruje štatutár danej spoločnosti. Autentifikáciu vykonáva poskytovateľ systému JOSEPHINE a to v pracovných dňoch v čase 8:00 – 16:00 hod. alebo</w:t>
      </w:r>
      <w:r w:rsidRPr="00500065">
        <w:t xml:space="preserve"> </w:t>
      </w:r>
    </w:p>
    <w:p w14:paraId="009891BA" w14:textId="77777777" w:rsidR="00C10BE1" w:rsidRPr="00500065" w:rsidRDefault="00C10BE1" w:rsidP="00330F5A">
      <w:pPr>
        <w:pStyle w:val="Nadpis4"/>
        <w:keepNext w:val="0"/>
        <w:keepLines w:val="0"/>
        <w:numPr>
          <w:ilvl w:val="2"/>
          <w:numId w:val="53"/>
        </w:numPr>
        <w:ind w:left="1134" w:hanging="567"/>
        <w:jc w:val="both"/>
      </w:pPr>
      <w:r w:rsidRPr="00C10BE1">
        <w:rPr>
          <w:color w:val="00B050"/>
        </w:rPr>
        <w:t xml:space="preserve">prostredníctvom autorizačného kódu, ktorý bude poslaný na adresu sídla firmy uchádzača v listovej podobe formou doporučenej pošty v prípade, kedy spoločnosť pomocou </w:t>
      </w:r>
      <w:proofErr w:type="spellStart"/>
      <w:r w:rsidRPr="00C10BE1">
        <w:rPr>
          <w:color w:val="00B050"/>
        </w:rPr>
        <w:t>eID</w:t>
      </w:r>
      <w:proofErr w:type="spellEnd"/>
      <w:r w:rsidRPr="00C10BE1">
        <w:rPr>
          <w:color w:val="00B050"/>
        </w:rPr>
        <w:t xml:space="preserve"> registruje osoba, ktorá nie je štatutárom tejto spoločnosti alebo je registrácia do systému realizovaná pomocou hesla. </w:t>
      </w:r>
      <w:r w:rsidRPr="00C10BE1">
        <w:rPr>
          <w:b/>
          <w:color w:val="00B050"/>
        </w:rPr>
        <w:t>Lehota na doručenie hesla na registráciu zaslaného v listovej podobe je min. 4 pracovné dni a je potrebné s touto dobou počítať pri vkladaní ponuky.</w:t>
      </w:r>
    </w:p>
    <w:p w14:paraId="781B316F" w14:textId="77777777" w:rsidR="00C10BE1" w:rsidRPr="00500065" w:rsidRDefault="00C10BE1" w:rsidP="00525726">
      <w:pPr>
        <w:jc w:val="both"/>
        <w:rPr>
          <w:rFonts w:ascii="Proba Pro" w:hAnsi="Proba Pro"/>
          <w:highlight w:val="yellow"/>
        </w:rPr>
      </w:pPr>
    </w:p>
    <w:p w14:paraId="46445740" w14:textId="77777777" w:rsidR="00C10BE1" w:rsidRPr="00C10BE1" w:rsidRDefault="00C10BE1" w:rsidP="00525726">
      <w:pPr>
        <w:pStyle w:val="Nadpis3"/>
        <w:keepNext w:val="0"/>
        <w:keepLines w:val="0"/>
        <w:spacing w:after="120"/>
        <w:ind w:left="567" w:hanging="567"/>
        <w:jc w:val="both"/>
        <w:rPr>
          <w:color w:val="00B050"/>
        </w:rPr>
      </w:pPr>
      <w:r w:rsidRPr="00C10BE1">
        <w:rPr>
          <w:color w:val="00B050"/>
        </w:rPr>
        <w:t>Autentifikovaný uchádzač si po prihlásení do systému JOSEPHINE v Prehľade zákaziek vyberie predmetnú zákazku a vloží svoju ponuku do určeného formulára na príjem ponúk, ktorý nájde v záložke „Ponuky“.</w:t>
      </w:r>
    </w:p>
    <w:p w14:paraId="7AFD8AD6" w14:textId="469CC2ED" w:rsidR="00C2485B" w:rsidRPr="00C10BE1" w:rsidRDefault="00C10BE1" w:rsidP="00525726">
      <w:pPr>
        <w:pStyle w:val="Nadpis3"/>
        <w:keepNext w:val="0"/>
        <w:keepLines w:val="0"/>
        <w:spacing w:after="120"/>
        <w:ind w:left="567" w:hanging="567"/>
        <w:jc w:val="both"/>
        <w:rPr>
          <w:color w:val="00B050"/>
        </w:rPr>
      </w:pPr>
      <w:r w:rsidRPr="00C10BE1">
        <w:rPr>
          <w:color w:val="00B050"/>
        </w:rPr>
        <w:t xml:space="preserve">Elektronická ponuka sa vloží vyplnením ponukového formulára a vložením požadovaných dokladov a dokumentov v systéme JOSEPHINE umiestnenom na webovej adrese </w:t>
      </w:r>
      <w:hyperlink r:id="rId18" w:history="1">
        <w:r w:rsidRPr="00C10BE1">
          <w:rPr>
            <w:rStyle w:val="Hypertextovprepojenie"/>
            <w:color w:val="00B050"/>
          </w:rPr>
          <w:t>https://josephine.proebiz.com</w:t>
        </w:r>
      </w:hyperlink>
      <w:r w:rsidRPr="00C10BE1">
        <w:rPr>
          <w:color w:val="00B050"/>
        </w:rPr>
        <w:t xml:space="preserve">. </w:t>
      </w:r>
      <w:r w:rsidRPr="00C10BE1">
        <w:rPr>
          <w:color w:val="00B050"/>
        </w:rPr>
        <w:lastRenderedPageBreak/>
        <w:t>Požiadavka verejného obstarávateľa na doklady, dokumenty a ďalšie písomnosti, ktoré musia byť predložené v ponuke je uvedená v</w:t>
      </w:r>
      <w:r w:rsidRPr="00C10BE1">
        <w:rPr>
          <w:rFonts w:ascii="Calibri" w:hAnsi="Calibri" w:cs="Calibri"/>
          <w:color w:val="00B050"/>
        </w:rPr>
        <w:t> </w:t>
      </w:r>
      <w:r w:rsidRPr="00C10BE1">
        <w:rPr>
          <w:color w:val="00B050"/>
        </w:rPr>
        <w:t>bode 8 tejto časti súťažných podkladov.</w:t>
      </w:r>
    </w:p>
    <w:p w14:paraId="60CA5F81" w14:textId="77777777" w:rsidR="00C2485B" w:rsidRPr="002C3283" w:rsidRDefault="00C2485B" w:rsidP="00525726">
      <w:pPr>
        <w:pStyle w:val="Nadpis2"/>
        <w:keepNext w:val="0"/>
        <w:keepLines w:val="0"/>
        <w:spacing w:before="240" w:after="240"/>
        <w:ind w:left="425" w:hanging="425"/>
        <w:jc w:val="both"/>
        <w:rPr>
          <w:b/>
          <w:color w:val="008998"/>
          <w:sz w:val="20"/>
          <w:szCs w:val="20"/>
          <w:lang w:val="sk-SK"/>
        </w:rPr>
      </w:pPr>
      <w:bookmarkStart w:id="61" w:name="_Toc444084956"/>
      <w:bookmarkStart w:id="62" w:name="_Toc526240645"/>
      <w:r w:rsidRPr="002C3283">
        <w:rPr>
          <w:b/>
          <w:color w:val="008998"/>
          <w:sz w:val="20"/>
          <w:szCs w:val="20"/>
          <w:lang w:val="sk-SK"/>
        </w:rPr>
        <w:t>Miesto a</w:t>
      </w:r>
      <w:r w:rsidRPr="002C3283">
        <w:rPr>
          <w:rFonts w:ascii="Arial" w:hAnsi="Arial" w:cs="Arial"/>
          <w:b/>
          <w:color w:val="008998"/>
          <w:sz w:val="20"/>
          <w:szCs w:val="20"/>
          <w:lang w:val="sk-SK"/>
        </w:rPr>
        <w:t> </w:t>
      </w:r>
      <w:r w:rsidRPr="002C3283">
        <w:rPr>
          <w:b/>
          <w:color w:val="008998"/>
          <w:sz w:val="20"/>
          <w:szCs w:val="20"/>
          <w:lang w:val="sk-SK"/>
        </w:rPr>
        <w:t>lehota na predkladanie pon</w:t>
      </w:r>
      <w:r w:rsidRPr="002C3283">
        <w:rPr>
          <w:rFonts w:cs="Proba Pro"/>
          <w:b/>
          <w:color w:val="008998"/>
          <w:sz w:val="20"/>
          <w:szCs w:val="20"/>
          <w:lang w:val="sk-SK"/>
        </w:rPr>
        <w:t>ú</w:t>
      </w:r>
      <w:r w:rsidRPr="002C3283">
        <w:rPr>
          <w:b/>
          <w:color w:val="008998"/>
          <w:sz w:val="20"/>
          <w:szCs w:val="20"/>
          <w:lang w:val="sk-SK"/>
        </w:rPr>
        <w:t>k</w:t>
      </w:r>
      <w:bookmarkEnd w:id="61"/>
      <w:bookmarkEnd w:id="62"/>
    </w:p>
    <w:p w14:paraId="3222D94D" w14:textId="77777777" w:rsidR="00C10BE1" w:rsidRPr="00C10BE1" w:rsidRDefault="00C10BE1" w:rsidP="00525726">
      <w:pPr>
        <w:pStyle w:val="Nadpis3"/>
        <w:keepNext w:val="0"/>
        <w:keepLines w:val="0"/>
        <w:spacing w:after="120"/>
        <w:ind w:left="567" w:hanging="567"/>
        <w:jc w:val="both"/>
        <w:rPr>
          <w:color w:val="00B050"/>
        </w:rPr>
      </w:pPr>
      <w:bookmarkStart w:id="63" w:name="_Toc444084957"/>
      <w:r w:rsidRPr="00C10BE1">
        <w:rPr>
          <w:color w:val="00B050"/>
        </w:rPr>
        <w:t>Ak je v</w:t>
      </w:r>
      <w:r w:rsidRPr="00C10BE1">
        <w:rPr>
          <w:rFonts w:ascii="Calibri" w:hAnsi="Calibri" w:cs="Calibri"/>
          <w:color w:val="00B050"/>
        </w:rPr>
        <w:t> </w:t>
      </w:r>
      <w:r w:rsidRPr="00C10BE1">
        <w:rPr>
          <w:color w:val="00B050"/>
        </w:rPr>
        <w:t xml:space="preserve">bode 8.7 tejto časti súťažných podkladov uvedené, že doklady, dokumenty, iné písomnosti je uchádzač povinný doručiť na adresu: Tatra Tender </w:t>
      </w:r>
      <w:proofErr w:type="spellStart"/>
      <w:r w:rsidRPr="00C10BE1">
        <w:rPr>
          <w:color w:val="00B050"/>
        </w:rPr>
        <w:t>s.r.o</w:t>
      </w:r>
      <w:proofErr w:type="spellEnd"/>
      <w:r w:rsidRPr="00C10BE1">
        <w:rPr>
          <w:color w:val="00B050"/>
        </w:rPr>
        <w:t xml:space="preserve">., Krčméryho 16, 811 04 Bratislava, tieto musia byť vložené do samostatného uzatvoreného obalu. </w:t>
      </w:r>
    </w:p>
    <w:p w14:paraId="7DF71B5D" w14:textId="77777777" w:rsidR="00C10BE1" w:rsidRPr="00500065" w:rsidRDefault="00C10BE1" w:rsidP="00525726">
      <w:pPr>
        <w:pStyle w:val="Nadpis3"/>
        <w:keepNext w:val="0"/>
        <w:keepLines w:val="0"/>
        <w:spacing w:after="120"/>
        <w:ind w:left="567" w:hanging="567"/>
        <w:jc w:val="both"/>
        <w:rPr>
          <w:color w:val="auto"/>
        </w:rPr>
      </w:pPr>
      <w:r w:rsidRPr="00C10BE1">
        <w:rPr>
          <w:color w:val="00B050"/>
        </w:rPr>
        <w:t xml:space="preserve">Obal ponuky musí obsahovať nasledovné údaje:  </w:t>
      </w:r>
    </w:p>
    <w:p w14:paraId="0BE1A810" w14:textId="77777777" w:rsidR="00C10BE1" w:rsidRPr="00500065" w:rsidRDefault="00C10BE1" w:rsidP="00330F5A">
      <w:pPr>
        <w:pStyle w:val="Nadpis4"/>
        <w:keepNext w:val="0"/>
        <w:keepLines w:val="0"/>
        <w:numPr>
          <w:ilvl w:val="2"/>
          <w:numId w:val="54"/>
        </w:numPr>
        <w:spacing w:after="240"/>
        <w:ind w:left="1134" w:hanging="567"/>
        <w:jc w:val="both"/>
        <w:rPr>
          <w:color w:val="auto"/>
        </w:rPr>
      </w:pPr>
      <w:r w:rsidRPr="00C10BE1">
        <w:rPr>
          <w:color w:val="00B050"/>
        </w:rPr>
        <w:t xml:space="preserve">adresu: Tatra Tender </w:t>
      </w:r>
      <w:proofErr w:type="spellStart"/>
      <w:r w:rsidRPr="00C10BE1">
        <w:rPr>
          <w:color w:val="00B050"/>
        </w:rPr>
        <w:t>s.r.o</w:t>
      </w:r>
      <w:proofErr w:type="spellEnd"/>
      <w:r w:rsidRPr="00C10BE1">
        <w:rPr>
          <w:color w:val="00B050"/>
        </w:rPr>
        <w:t>., Krčméryho 16, 811 04 Bratislava</w:t>
      </w:r>
      <w:r w:rsidRPr="00500065">
        <w:t>,</w:t>
      </w:r>
    </w:p>
    <w:p w14:paraId="6AF9293A" w14:textId="77777777" w:rsidR="00C10BE1" w:rsidRPr="00500065" w:rsidRDefault="00C10BE1" w:rsidP="00330F5A">
      <w:pPr>
        <w:pStyle w:val="Nadpis4"/>
        <w:keepNext w:val="0"/>
        <w:keepLines w:val="0"/>
        <w:numPr>
          <w:ilvl w:val="2"/>
          <w:numId w:val="54"/>
        </w:numPr>
        <w:spacing w:after="240"/>
        <w:ind w:left="1134" w:hanging="567"/>
        <w:jc w:val="both"/>
        <w:rPr>
          <w:color w:val="auto"/>
        </w:rPr>
      </w:pPr>
      <w:r w:rsidRPr="00C10BE1">
        <w:rPr>
          <w:color w:val="00B050"/>
        </w:rPr>
        <w:t>adresu uchádzača (názov alebo obchodné meno a adresu sídla alebo miesta podnikania)</w:t>
      </w:r>
      <w:r w:rsidRPr="00500065">
        <w:rPr>
          <w:color w:val="auto"/>
        </w:rPr>
        <w:t>,</w:t>
      </w:r>
    </w:p>
    <w:p w14:paraId="73AF97D8" w14:textId="320D863E" w:rsidR="00C10BE1" w:rsidRPr="00500065" w:rsidRDefault="00C10BE1" w:rsidP="00330F5A">
      <w:pPr>
        <w:pStyle w:val="Nadpis4"/>
        <w:keepNext w:val="0"/>
        <w:keepLines w:val="0"/>
        <w:numPr>
          <w:ilvl w:val="2"/>
          <w:numId w:val="54"/>
        </w:numPr>
        <w:spacing w:after="240"/>
        <w:ind w:left="1134" w:hanging="567"/>
        <w:jc w:val="both"/>
        <w:rPr>
          <w:color w:val="auto"/>
        </w:rPr>
      </w:pPr>
      <w:r w:rsidRPr="00C10BE1">
        <w:rPr>
          <w:color w:val="00B050"/>
        </w:rPr>
        <w:t>označenie „</w:t>
      </w:r>
      <w:r w:rsidRPr="00C10BE1">
        <w:rPr>
          <w:b/>
          <w:color w:val="00B050"/>
        </w:rPr>
        <w:t xml:space="preserve">Verejná súťaž – </w:t>
      </w:r>
      <w:proofErr w:type="spellStart"/>
      <w:r w:rsidRPr="00C10BE1">
        <w:rPr>
          <w:b/>
          <w:color w:val="00B050"/>
        </w:rPr>
        <w:t>Digitalitácia</w:t>
      </w:r>
      <w:proofErr w:type="spellEnd"/>
      <w:r w:rsidRPr="00C10BE1">
        <w:rPr>
          <w:b/>
          <w:color w:val="00B050"/>
        </w:rPr>
        <w:t xml:space="preserve"> a robotizácia– neotvárať</w:t>
      </w:r>
      <w:r w:rsidRPr="00500065">
        <w:t>“.</w:t>
      </w:r>
    </w:p>
    <w:p w14:paraId="32612A63" w14:textId="0F9FA60F" w:rsidR="00C10BE1" w:rsidRPr="00C10BE1" w:rsidRDefault="00C10BE1" w:rsidP="00525726">
      <w:pPr>
        <w:pStyle w:val="Nadpis3"/>
        <w:keepNext w:val="0"/>
        <w:keepLines w:val="0"/>
        <w:spacing w:after="120"/>
        <w:ind w:left="567" w:hanging="567"/>
        <w:jc w:val="both"/>
        <w:rPr>
          <w:color w:val="00B050"/>
        </w:rPr>
      </w:pPr>
      <w:r w:rsidRPr="003F068F">
        <w:rPr>
          <w:color w:val="00B050"/>
        </w:rPr>
        <w:t>Lehota na predkladanie ponúk uplynie: 15.11.2018 o</w:t>
      </w:r>
      <w:r w:rsidRPr="003F068F">
        <w:rPr>
          <w:rFonts w:ascii="Calibri" w:hAnsi="Calibri" w:cs="Calibri"/>
          <w:color w:val="00B050"/>
        </w:rPr>
        <w:t> </w:t>
      </w:r>
      <w:r w:rsidRPr="003F068F">
        <w:rPr>
          <w:color w:val="00B050"/>
        </w:rPr>
        <w:t>14:00 hod. miestneho času</w:t>
      </w:r>
      <w:r w:rsidRPr="00525726">
        <w:rPr>
          <w:color w:val="auto"/>
        </w:rPr>
        <w:t>.</w:t>
      </w:r>
    </w:p>
    <w:p w14:paraId="54A3E79D" w14:textId="77777777" w:rsidR="00C10BE1" w:rsidRPr="00C10BE1" w:rsidRDefault="00C10BE1" w:rsidP="00525726">
      <w:pPr>
        <w:pStyle w:val="Nadpis3"/>
        <w:keepNext w:val="0"/>
        <w:keepLines w:val="0"/>
        <w:spacing w:after="120"/>
        <w:ind w:left="567" w:hanging="567"/>
        <w:jc w:val="both"/>
        <w:rPr>
          <w:color w:val="00B050"/>
        </w:rPr>
      </w:pPr>
      <w:r w:rsidRPr="00C10BE1">
        <w:rPr>
          <w:color w:val="00B050"/>
        </w:rPr>
        <w:t>Ponuka v elektronickej podobe predložená po uplynutí lehoty na predkladanie ponúk uvedenej v</w:t>
      </w:r>
      <w:r w:rsidRPr="00C10BE1">
        <w:rPr>
          <w:rFonts w:ascii="Calibri" w:hAnsi="Calibri" w:cs="Calibri"/>
          <w:color w:val="00B050"/>
        </w:rPr>
        <w:t> </w:t>
      </w:r>
      <w:r w:rsidRPr="00C10BE1">
        <w:rPr>
          <w:color w:val="00B050"/>
        </w:rPr>
        <w:t xml:space="preserve">bode 21.2 sa nesprístupní. Časti ponuky, ktoré je potrebné podľa bodu 8.7 tejto časti súťažných podkladov predložiť na adresu: Tatra Tender </w:t>
      </w:r>
      <w:proofErr w:type="spellStart"/>
      <w:r w:rsidRPr="00C10BE1">
        <w:rPr>
          <w:color w:val="00B050"/>
        </w:rPr>
        <w:t>s.r.o</w:t>
      </w:r>
      <w:proofErr w:type="spellEnd"/>
      <w:r w:rsidRPr="00C10BE1">
        <w:rPr>
          <w:color w:val="00B050"/>
        </w:rPr>
        <w:t>., Krčméryho 16, 811 04 Bratislava a</w:t>
      </w:r>
      <w:r w:rsidRPr="00C10BE1">
        <w:rPr>
          <w:rFonts w:ascii="Calibri" w:hAnsi="Calibri" w:cs="Calibri"/>
          <w:color w:val="00B050"/>
        </w:rPr>
        <w:t> </w:t>
      </w:r>
      <w:r w:rsidRPr="00C10BE1">
        <w:rPr>
          <w:color w:val="00B050"/>
        </w:rPr>
        <w:t>sú predložené po uplynutí lehoty na predkladanie ponúk uvedenej v</w:t>
      </w:r>
      <w:r w:rsidRPr="00C10BE1">
        <w:rPr>
          <w:rFonts w:ascii="Calibri" w:hAnsi="Calibri" w:cs="Calibri"/>
          <w:color w:val="00B050"/>
        </w:rPr>
        <w:t> </w:t>
      </w:r>
      <w:r w:rsidRPr="00C10BE1">
        <w:rPr>
          <w:color w:val="00B050"/>
        </w:rPr>
        <w:t>bode 21.2 sa vrátia uchádzačom neotvorené.</w:t>
      </w:r>
    </w:p>
    <w:p w14:paraId="2D32621A" w14:textId="77777777" w:rsidR="00C2485B" w:rsidRPr="002C3283" w:rsidRDefault="00C2485B" w:rsidP="00525726">
      <w:pPr>
        <w:pStyle w:val="Nadpis2"/>
        <w:keepNext w:val="0"/>
        <w:keepLines w:val="0"/>
        <w:spacing w:before="240" w:after="240"/>
        <w:ind w:left="425" w:hanging="425"/>
        <w:jc w:val="both"/>
        <w:rPr>
          <w:b/>
          <w:color w:val="008998"/>
          <w:sz w:val="20"/>
          <w:szCs w:val="20"/>
          <w:lang w:val="sk-SK"/>
        </w:rPr>
      </w:pPr>
      <w:bookmarkStart w:id="64" w:name="_Toc526240646"/>
      <w:r w:rsidRPr="002C3283">
        <w:rPr>
          <w:b/>
          <w:color w:val="008998"/>
          <w:sz w:val="20"/>
          <w:szCs w:val="20"/>
          <w:lang w:val="sk-SK"/>
        </w:rPr>
        <w:t>Doplnenie, zmena a</w:t>
      </w:r>
      <w:r w:rsidRPr="002C3283">
        <w:rPr>
          <w:rFonts w:ascii="Arial" w:hAnsi="Arial" w:cs="Arial"/>
          <w:b/>
          <w:color w:val="008998"/>
          <w:sz w:val="20"/>
          <w:szCs w:val="20"/>
          <w:lang w:val="sk-SK"/>
        </w:rPr>
        <w:t> </w:t>
      </w:r>
      <w:r w:rsidRPr="002C3283">
        <w:rPr>
          <w:b/>
          <w:color w:val="008998"/>
          <w:sz w:val="20"/>
          <w:szCs w:val="20"/>
          <w:lang w:val="sk-SK"/>
        </w:rPr>
        <w:t>odvolanie pon</w:t>
      </w:r>
      <w:r w:rsidRPr="002C3283">
        <w:rPr>
          <w:rFonts w:cs="Proba Pro"/>
          <w:b/>
          <w:color w:val="008998"/>
          <w:sz w:val="20"/>
          <w:szCs w:val="20"/>
          <w:lang w:val="sk-SK"/>
        </w:rPr>
        <w:t>ú</w:t>
      </w:r>
      <w:r w:rsidRPr="002C3283">
        <w:rPr>
          <w:b/>
          <w:color w:val="008998"/>
          <w:sz w:val="20"/>
          <w:szCs w:val="20"/>
          <w:lang w:val="sk-SK"/>
        </w:rPr>
        <w:t>k</w:t>
      </w:r>
      <w:bookmarkEnd w:id="63"/>
      <w:bookmarkEnd w:id="64"/>
    </w:p>
    <w:p w14:paraId="2357B6EF" w14:textId="77777777" w:rsidR="00C10BE1" w:rsidRPr="00C10BE1" w:rsidRDefault="00C10BE1" w:rsidP="00525726">
      <w:pPr>
        <w:pStyle w:val="Nadpis3"/>
        <w:keepNext w:val="0"/>
        <w:keepLines w:val="0"/>
        <w:spacing w:after="120"/>
        <w:ind w:left="567" w:hanging="567"/>
        <w:jc w:val="both"/>
        <w:rPr>
          <w:color w:val="00B050"/>
        </w:rPr>
      </w:pPr>
      <w:r w:rsidRPr="00C10BE1">
        <w:rPr>
          <w:color w:val="00B050"/>
        </w:rPr>
        <w:t>Uchádzač môže predloženú ponuku doplniť, zmeniť alebo odvolať do uplynutia lehoty na predkladanie ponúk. Doplnenie alebo zmenu ponuky je možné vykonať prostredníctvom funkcionality webovej aplikácie JOSEPHINE. Uchádzač pri zmene a odvolaní ponuky postupuje obdobne ako pri vložení prvotnej ponuky (kliknutím na tlačidlo „Stiahnuť ponuku“ a predložením novej ponuky). Doplnenie alebo zmenu časti ponuky, ktorá bola predložená podľa bodu 8.7 tejto časti súťažných podkladov, je možné vykonať odvolaním pôvodnej časti ponuky na základe žiadosti uchádzača predloženej prostredníctvom funkcionality webovej aplikácie JOSEPHINE a</w:t>
      </w:r>
      <w:r w:rsidRPr="00C10BE1">
        <w:rPr>
          <w:rFonts w:ascii="Calibri" w:hAnsi="Calibri" w:cs="Calibri"/>
          <w:color w:val="00B050"/>
        </w:rPr>
        <w:t> </w:t>
      </w:r>
      <w:r w:rsidRPr="00C10BE1">
        <w:rPr>
          <w:color w:val="00B050"/>
        </w:rPr>
        <w:t>doručením novej ponuky v</w:t>
      </w:r>
      <w:r w:rsidRPr="00C10BE1">
        <w:rPr>
          <w:rFonts w:ascii="Calibri" w:hAnsi="Calibri" w:cs="Calibri"/>
          <w:color w:val="00B050"/>
        </w:rPr>
        <w:t> </w:t>
      </w:r>
      <w:r w:rsidRPr="00C10BE1">
        <w:rPr>
          <w:color w:val="00B050"/>
        </w:rPr>
        <w:t>lehote na predkladanie ponúk podľa bodu 21.2 a</w:t>
      </w:r>
      <w:r w:rsidRPr="00C10BE1">
        <w:rPr>
          <w:rFonts w:ascii="Calibri" w:hAnsi="Calibri" w:cs="Calibri"/>
          <w:color w:val="00B050"/>
        </w:rPr>
        <w:t> </w:t>
      </w:r>
      <w:r w:rsidRPr="00C10BE1">
        <w:rPr>
          <w:color w:val="00B050"/>
        </w:rPr>
        <w:t>na adresu uvedenú v</w:t>
      </w:r>
      <w:r w:rsidRPr="00C10BE1">
        <w:rPr>
          <w:rFonts w:ascii="Calibri" w:hAnsi="Calibri" w:cs="Calibri"/>
          <w:color w:val="00B050"/>
        </w:rPr>
        <w:t> </w:t>
      </w:r>
      <w:r w:rsidRPr="00C10BE1">
        <w:rPr>
          <w:color w:val="00B050"/>
        </w:rPr>
        <w:t>bode 21.1. tejto časti súťažných podkladov.</w:t>
      </w:r>
    </w:p>
    <w:p w14:paraId="39BAD3D4" w14:textId="77777777" w:rsidR="00C2485B" w:rsidRPr="00C10BE1" w:rsidRDefault="00C2485B" w:rsidP="00525726">
      <w:pPr>
        <w:pStyle w:val="Nadpis3"/>
        <w:keepNext w:val="0"/>
        <w:keepLines w:val="0"/>
        <w:spacing w:after="120"/>
        <w:ind w:left="567" w:hanging="567"/>
        <w:jc w:val="both"/>
        <w:rPr>
          <w:color w:val="00B050"/>
        </w:rPr>
      </w:pPr>
      <w:r w:rsidRPr="00C10BE1">
        <w:rPr>
          <w:color w:val="00B050"/>
        </w:rPr>
        <w:t xml:space="preserve">Uchádzači môžu predložené ponuky dodatočne doplniť, zmeniť alebo odvolať do uplynutia lehoty na </w:t>
      </w:r>
      <w:r w:rsidR="00933D67" w:rsidRPr="00C10BE1">
        <w:rPr>
          <w:color w:val="00B050"/>
        </w:rPr>
        <w:t>predkladanie ponúk podľa bodu 21</w:t>
      </w:r>
      <w:r w:rsidRPr="00C10BE1">
        <w:rPr>
          <w:color w:val="00B050"/>
        </w:rPr>
        <w:t xml:space="preserve">.2. </w:t>
      </w:r>
    </w:p>
    <w:p w14:paraId="4AF84E6D" w14:textId="77777777" w:rsidR="007600E6" w:rsidRPr="002C3283" w:rsidRDefault="00EF2D37" w:rsidP="00525726">
      <w:pPr>
        <w:pStyle w:val="Nadpis1"/>
        <w:keepNext w:val="0"/>
        <w:keepLines w:val="0"/>
        <w:numPr>
          <w:ilvl w:val="0"/>
          <w:numId w:val="7"/>
        </w:numPr>
        <w:spacing w:before="360" w:after="360"/>
        <w:ind w:left="431" w:hanging="431"/>
        <w:jc w:val="both"/>
      </w:pPr>
      <w:bookmarkStart w:id="65" w:name="_Toc444084958"/>
      <w:bookmarkStart w:id="66" w:name="_Toc526240647"/>
      <w:r w:rsidRPr="002C3283">
        <w:t>Oddiel V. Otváranie a</w:t>
      </w:r>
      <w:r w:rsidRPr="002C3283">
        <w:rPr>
          <w:rFonts w:ascii="Arial" w:hAnsi="Arial" w:cs="Arial"/>
        </w:rPr>
        <w:t> </w:t>
      </w:r>
      <w:r w:rsidRPr="002C3283">
        <w:t>vyhodnotenie pon</w:t>
      </w:r>
      <w:r w:rsidRPr="002C3283">
        <w:rPr>
          <w:rFonts w:cs="Proba Pro"/>
        </w:rPr>
        <w:t>ú</w:t>
      </w:r>
      <w:r w:rsidRPr="002C3283">
        <w:t>k</w:t>
      </w:r>
      <w:bookmarkEnd w:id="65"/>
      <w:bookmarkEnd w:id="66"/>
    </w:p>
    <w:p w14:paraId="29F22EB9" w14:textId="77777777" w:rsidR="00EF2D37" w:rsidRPr="002C3283" w:rsidRDefault="00EF2D37" w:rsidP="00525726">
      <w:pPr>
        <w:pStyle w:val="Nadpis2"/>
        <w:keepNext w:val="0"/>
        <w:keepLines w:val="0"/>
        <w:spacing w:before="240" w:after="240"/>
        <w:ind w:left="425" w:hanging="425"/>
        <w:jc w:val="both"/>
        <w:rPr>
          <w:b/>
          <w:color w:val="008998"/>
          <w:sz w:val="20"/>
          <w:szCs w:val="20"/>
          <w:lang w:val="sk-SK"/>
        </w:rPr>
      </w:pPr>
      <w:bookmarkStart w:id="67" w:name="_Toc444084959"/>
      <w:bookmarkStart w:id="68" w:name="_Toc526240648"/>
      <w:r w:rsidRPr="002C3283">
        <w:rPr>
          <w:b/>
          <w:color w:val="008998"/>
          <w:sz w:val="20"/>
          <w:szCs w:val="20"/>
          <w:lang w:val="sk-SK"/>
        </w:rPr>
        <w:t>Otváranie ponúk a</w:t>
      </w:r>
      <w:r w:rsidRPr="002C3283">
        <w:rPr>
          <w:rFonts w:ascii="Arial" w:hAnsi="Arial" w:cs="Arial"/>
          <w:b/>
          <w:color w:val="008998"/>
          <w:sz w:val="20"/>
          <w:szCs w:val="20"/>
          <w:lang w:val="sk-SK"/>
        </w:rPr>
        <w:t> </w:t>
      </w:r>
      <w:r w:rsidRPr="002C3283">
        <w:rPr>
          <w:rFonts w:cs="Proba Pro"/>
          <w:b/>
          <w:color w:val="008998"/>
          <w:sz w:val="20"/>
          <w:szCs w:val="20"/>
          <w:lang w:val="sk-SK"/>
        </w:rPr>
        <w:t>č</w:t>
      </w:r>
      <w:r w:rsidRPr="002C3283">
        <w:rPr>
          <w:b/>
          <w:color w:val="008998"/>
          <w:sz w:val="20"/>
          <w:szCs w:val="20"/>
          <w:lang w:val="sk-SK"/>
        </w:rPr>
        <w:t>ast</w:t>
      </w:r>
      <w:r w:rsidRPr="002C3283">
        <w:rPr>
          <w:rFonts w:cs="Proba Pro"/>
          <w:b/>
          <w:color w:val="008998"/>
          <w:sz w:val="20"/>
          <w:szCs w:val="20"/>
          <w:lang w:val="sk-SK"/>
        </w:rPr>
        <w:t>í</w:t>
      </w:r>
      <w:r w:rsidRPr="002C3283">
        <w:rPr>
          <w:b/>
          <w:color w:val="008998"/>
          <w:sz w:val="20"/>
          <w:szCs w:val="20"/>
          <w:lang w:val="sk-SK"/>
        </w:rPr>
        <w:t xml:space="preserve"> pon</w:t>
      </w:r>
      <w:r w:rsidRPr="002C3283">
        <w:rPr>
          <w:rFonts w:cs="Proba Pro"/>
          <w:b/>
          <w:color w:val="008998"/>
          <w:sz w:val="20"/>
          <w:szCs w:val="20"/>
          <w:lang w:val="sk-SK"/>
        </w:rPr>
        <w:t>ú</w:t>
      </w:r>
      <w:r w:rsidRPr="002C3283">
        <w:rPr>
          <w:b/>
          <w:color w:val="008998"/>
          <w:sz w:val="20"/>
          <w:szCs w:val="20"/>
          <w:lang w:val="sk-SK"/>
        </w:rPr>
        <w:t>k ozna</w:t>
      </w:r>
      <w:r w:rsidRPr="002C3283">
        <w:rPr>
          <w:rFonts w:cs="Proba Pro"/>
          <w:b/>
          <w:color w:val="008998"/>
          <w:sz w:val="20"/>
          <w:szCs w:val="20"/>
          <w:lang w:val="sk-SK"/>
        </w:rPr>
        <w:t>č</w:t>
      </w:r>
      <w:r w:rsidRPr="002C3283">
        <w:rPr>
          <w:b/>
          <w:color w:val="008998"/>
          <w:sz w:val="20"/>
          <w:szCs w:val="20"/>
          <w:lang w:val="sk-SK"/>
        </w:rPr>
        <w:t>en</w:t>
      </w:r>
      <w:r w:rsidRPr="002C3283">
        <w:rPr>
          <w:rFonts w:cs="Proba Pro"/>
          <w:b/>
          <w:color w:val="008998"/>
          <w:sz w:val="20"/>
          <w:szCs w:val="20"/>
          <w:lang w:val="sk-SK"/>
        </w:rPr>
        <w:t>ý</w:t>
      </w:r>
      <w:r w:rsidRPr="002C3283">
        <w:rPr>
          <w:b/>
          <w:color w:val="008998"/>
          <w:sz w:val="20"/>
          <w:szCs w:val="20"/>
          <w:lang w:val="sk-SK"/>
        </w:rPr>
        <w:t xml:space="preserve">ch ako </w:t>
      </w:r>
      <w:r w:rsidRPr="002C3283">
        <w:rPr>
          <w:rFonts w:cs="Proba Pro"/>
          <w:b/>
          <w:color w:val="008998"/>
          <w:sz w:val="20"/>
          <w:szCs w:val="20"/>
          <w:lang w:val="sk-SK"/>
        </w:rPr>
        <w:t>„</w:t>
      </w:r>
      <w:r w:rsidRPr="002C3283">
        <w:rPr>
          <w:b/>
          <w:color w:val="008998"/>
          <w:sz w:val="20"/>
          <w:szCs w:val="20"/>
          <w:lang w:val="sk-SK"/>
        </w:rPr>
        <w:t>ostatn</w:t>
      </w:r>
      <w:r w:rsidRPr="002C3283">
        <w:rPr>
          <w:rFonts w:cs="Proba Pro"/>
          <w:b/>
          <w:color w:val="008998"/>
          <w:sz w:val="20"/>
          <w:szCs w:val="20"/>
          <w:lang w:val="sk-SK"/>
        </w:rPr>
        <w:t>é“</w:t>
      </w:r>
      <w:bookmarkEnd w:id="67"/>
      <w:bookmarkEnd w:id="68"/>
    </w:p>
    <w:p w14:paraId="7FEE7D7A" w14:textId="77777777" w:rsidR="00525726" w:rsidRPr="00525726" w:rsidRDefault="00525726" w:rsidP="00525726">
      <w:pPr>
        <w:pStyle w:val="Nadpis3"/>
        <w:keepNext w:val="0"/>
        <w:keepLines w:val="0"/>
        <w:spacing w:after="120"/>
        <w:ind w:left="567" w:hanging="567"/>
        <w:jc w:val="both"/>
        <w:rPr>
          <w:color w:val="00B050"/>
        </w:rPr>
      </w:pPr>
      <w:r w:rsidRPr="00525726">
        <w:rPr>
          <w:color w:val="00B050"/>
        </w:rPr>
        <w:t xml:space="preserve">Otváranie ponúk vykoná komisia tak, že najskôr overí neporušenosť ponuky a následne otvorí časť ponuky označenú ako „Ostatné“ sprístupnením jej obsahu komisii. </w:t>
      </w:r>
    </w:p>
    <w:p w14:paraId="0DA64582" w14:textId="53838D71" w:rsidR="00EB3D26" w:rsidRPr="002C3283" w:rsidRDefault="00EF2D37" w:rsidP="00525726">
      <w:pPr>
        <w:pStyle w:val="Nadpis3"/>
        <w:keepNext w:val="0"/>
        <w:keepLines w:val="0"/>
        <w:spacing w:after="120"/>
        <w:ind w:left="567" w:hanging="567"/>
        <w:jc w:val="both"/>
      </w:pPr>
      <w:r w:rsidRPr="003F068F">
        <w:rPr>
          <w:color w:val="00B050"/>
        </w:rPr>
        <w:t>Otváranie ponúk s</w:t>
      </w:r>
      <w:r w:rsidRPr="003F068F">
        <w:rPr>
          <w:rFonts w:ascii="Arial" w:hAnsi="Arial" w:cs="Arial"/>
          <w:color w:val="00B050"/>
        </w:rPr>
        <w:t> </w:t>
      </w:r>
      <w:r w:rsidRPr="003F068F">
        <w:rPr>
          <w:color w:val="00B050"/>
        </w:rPr>
        <w:t xml:space="preserve">časťou ponuky „Ostatné“ </w:t>
      </w:r>
      <w:r w:rsidR="003D16A5" w:rsidRPr="003F068F">
        <w:rPr>
          <w:color w:val="00B050"/>
        </w:rPr>
        <w:t xml:space="preserve">pre obe časti predmetu zákazky </w:t>
      </w:r>
      <w:r w:rsidRPr="003F068F">
        <w:rPr>
          <w:color w:val="00B050"/>
        </w:rPr>
        <w:t>sa uskutoční dňa</w:t>
      </w:r>
      <w:r w:rsidR="003D16A5" w:rsidRPr="003F068F">
        <w:rPr>
          <w:color w:val="00B050"/>
        </w:rPr>
        <w:t xml:space="preserve"> </w:t>
      </w:r>
      <w:r w:rsidR="00525726" w:rsidRPr="003F068F">
        <w:rPr>
          <w:color w:val="00B050"/>
        </w:rPr>
        <w:t>15</w:t>
      </w:r>
      <w:r w:rsidR="003D16A5" w:rsidRPr="003F068F">
        <w:rPr>
          <w:color w:val="00B050"/>
        </w:rPr>
        <w:t>.</w:t>
      </w:r>
      <w:r w:rsidR="00525726" w:rsidRPr="003F068F">
        <w:rPr>
          <w:color w:val="00B050"/>
        </w:rPr>
        <w:t>1</w:t>
      </w:r>
      <w:r w:rsidR="003D16A5" w:rsidRPr="003F068F">
        <w:rPr>
          <w:color w:val="00B050"/>
        </w:rPr>
        <w:t>.2018 o</w:t>
      </w:r>
      <w:r w:rsidR="003D16A5" w:rsidRPr="003F068F">
        <w:rPr>
          <w:rFonts w:ascii="Calibri" w:hAnsi="Calibri" w:cs="Calibri"/>
          <w:color w:val="00B050"/>
        </w:rPr>
        <w:t> </w:t>
      </w:r>
      <w:r w:rsidR="003D16A5" w:rsidRPr="003F068F">
        <w:rPr>
          <w:color w:val="00B050"/>
        </w:rPr>
        <w:t xml:space="preserve">14:30 hod. miestneho času na adrese: </w:t>
      </w:r>
      <w:bookmarkStart w:id="69" w:name="otvaranie_miesto"/>
      <w:bookmarkEnd w:id="69"/>
      <w:r w:rsidR="003D16A5" w:rsidRPr="003F068F">
        <w:rPr>
          <w:color w:val="00B050"/>
        </w:rPr>
        <w:t>Tatra Tender s.r.o., Krčméryho 16, 811 04 Bratislava, Slovenská republika</w:t>
      </w:r>
      <w:r w:rsidR="00EB3D26" w:rsidRPr="002C3283">
        <w:t>.</w:t>
      </w:r>
    </w:p>
    <w:p w14:paraId="635A1F97" w14:textId="31C486EB" w:rsidR="00EF2D37" w:rsidRPr="00525726" w:rsidRDefault="00EF2D37" w:rsidP="00525726">
      <w:pPr>
        <w:pStyle w:val="Nadpis3"/>
        <w:keepNext w:val="0"/>
        <w:keepLines w:val="0"/>
        <w:spacing w:after="120"/>
        <w:ind w:left="567" w:hanging="567"/>
        <w:jc w:val="both"/>
        <w:rPr>
          <w:color w:val="00B050"/>
        </w:rPr>
      </w:pPr>
      <w:r w:rsidRPr="00525726">
        <w:rPr>
          <w:color w:val="00B050"/>
        </w:rPr>
        <w:t>Otváranie časti ponúk „Ostatné“ komisiou bude v</w:t>
      </w:r>
      <w:r w:rsidRPr="00525726">
        <w:rPr>
          <w:rFonts w:ascii="Arial" w:hAnsi="Arial" w:cs="Arial"/>
          <w:color w:val="00B050"/>
        </w:rPr>
        <w:t> </w:t>
      </w:r>
      <w:r w:rsidRPr="00525726">
        <w:rPr>
          <w:color w:val="00B050"/>
        </w:rPr>
        <w:t>zmysle § 52 ZVO neverejné.</w:t>
      </w:r>
    </w:p>
    <w:p w14:paraId="6AE83800" w14:textId="77777777" w:rsidR="00EF2D37" w:rsidRPr="002C3283" w:rsidRDefault="00EF2D37" w:rsidP="00525726">
      <w:pPr>
        <w:pStyle w:val="Nadpis3"/>
        <w:keepNext w:val="0"/>
        <w:keepLines w:val="0"/>
        <w:spacing w:after="120"/>
        <w:ind w:left="567" w:hanging="567"/>
        <w:jc w:val="both"/>
        <w:rPr>
          <w:rFonts w:cs="Arial"/>
          <w:b/>
        </w:rPr>
      </w:pPr>
      <w:r w:rsidRPr="002C3283">
        <w:t>Po otvorení časti ponuky "Ostatné" komisia vykoná všetky úkony podľa ZVO a</w:t>
      </w:r>
      <w:r w:rsidRPr="002C3283">
        <w:rPr>
          <w:rFonts w:ascii="Arial" w:hAnsi="Arial" w:cs="Arial"/>
        </w:rPr>
        <w:t> </w:t>
      </w:r>
      <w:r w:rsidRPr="002C3283">
        <w:t>v</w:t>
      </w:r>
      <w:r w:rsidRPr="002C3283">
        <w:rPr>
          <w:rFonts w:ascii="Arial" w:hAnsi="Arial" w:cs="Arial"/>
        </w:rPr>
        <w:t> </w:t>
      </w:r>
      <w:r w:rsidR="00C0634C" w:rsidRPr="002C3283">
        <w:t xml:space="preserve">súlade ustanovením </w:t>
      </w:r>
      <w:r w:rsidRPr="002C3283">
        <w:t>bodu 2</w:t>
      </w:r>
      <w:r w:rsidR="00933D67" w:rsidRPr="002C3283">
        <w:t>4</w:t>
      </w:r>
      <w:r w:rsidRPr="002C3283">
        <w:t xml:space="preserve"> tejto časti súťažných podkladov. </w:t>
      </w:r>
    </w:p>
    <w:p w14:paraId="0496AA5E" w14:textId="77777777" w:rsidR="00EF2D37" w:rsidRPr="002C3283" w:rsidRDefault="00EF2D37" w:rsidP="00525726">
      <w:pPr>
        <w:pStyle w:val="Nadpis2"/>
        <w:keepNext w:val="0"/>
        <w:keepLines w:val="0"/>
        <w:spacing w:before="240" w:after="240"/>
        <w:ind w:left="425" w:hanging="425"/>
        <w:jc w:val="both"/>
        <w:rPr>
          <w:b/>
          <w:color w:val="008998"/>
          <w:sz w:val="20"/>
          <w:szCs w:val="20"/>
          <w:lang w:val="sk-SK"/>
        </w:rPr>
      </w:pPr>
      <w:bookmarkStart w:id="70" w:name="_Toc444084960"/>
      <w:bookmarkStart w:id="71" w:name="_Toc526240649"/>
      <w:r w:rsidRPr="002C3283">
        <w:rPr>
          <w:b/>
          <w:color w:val="008998"/>
          <w:sz w:val="20"/>
          <w:szCs w:val="20"/>
          <w:lang w:val="sk-SK"/>
        </w:rPr>
        <w:t>Vyhodnotenie splnenia podmienok účasti, vysvetľovanie a</w:t>
      </w:r>
      <w:r w:rsidRPr="002C3283">
        <w:rPr>
          <w:rFonts w:ascii="Arial" w:hAnsi="Arial" w:cs="Arial"/>
          <w:b/>
          <w:color w:val="008998"/>
          <w:sz w:val="20"/>
          <w:szCs w:val="20"/>
          <w:lang w:val="sk-SK"/>
        </w:rPr>
        <w:t> </w:t>
      </w:r>
      <w:r w:rsidRPr="002C3283">
        <w:rPr>
          <w:b/>
          <w:color w:val="008998"/>
          <w:sz w:val="20"/>
          <w:szCs w:val="20"/>
          <w:lang w:val="sk-SK"/>
        </w:rPr>
        <w:t xml:space="preserve">vyhodnocovanie </w:t>
      </w:r>
      <w:r w:rsidRPr="002C3283">
        <w:rPr>
          <w:rFonts w:cs="Proba Pro"/>
          <w:b/>
          <w:color w:val="008998"/>
          <w:sz w:val="20"/>
          <w:szCs w:val="20"/>
          <w:lang w:val="sk-SK"/>
        </w:rPr>
        <w:t>č</w:t>
      </w:r>
      <w:r w:rsidRPr="002C3283">
        <w:rPr>
          <w:b/>
          <w:color w:val="008998"/>
          <w:sz w:val="20"/>
          <w:szCs w:val="20"/>
          <w:lang w:val="sk-SK"/>
        </w:rPr>
        <w:t>asti pon</w:t>
      </w:r>
      <w:r w:rsidRPr="002C3283">
        <w:rPr>
          <w:rFonts w:cs="Proba Pro"/>
          <w:b/>
          <w:color w:val="008998"/>
          <w:sz w:val="20"/>
          <w:szCs w:val="20"/>
          <w:lang w:val="sk-SK"/>
        </w:rPr>
        <w:t>ú</w:t>
      </w:r>
      <w:r w:rsidRPr="002C3283">
        <w:rPr>
          <w:b/>
          <w:color w:val="008998"/>
          <w:sz w:val="20"/>
          <w:szCs w:val="20"/>
          <w:lang w:val="sk-SK"/>
        </w:rPr>
        <w:t xml:space="preserve">k </w:t>
      </w:r>
      <w:r w:rsidRPr="002C3283">
        <w:rPr>
          <w:rFonts w:cs="Proba Pro"/>
          <w:b/>
          <w:color w:val="008998"/>
          <w:sz w:val="20"/>
          <w:szCs w:val="20"/>
          <w:lang w:val="sk-SK"/>
        </w:rPr>
        <w:t>„</w:t>
      </w:r>
      <w:r w:rsidRPr="002C3283">
        <w:rPr>
          <w:b/>
          <w:color w:val="008998"/>
          <w:sz w:val="20"/>
          <w:szCs w:val="20"/>
          <w:lang w:val="sk-SK"/>
        </w:rPr>
        <w:t>Ostatn</w:t>
      </w:r>
      <w:r w:rsidRPr="002C3283">
        <w:rPr>
          <w:rFonts w:cs="Proba Pro"/>
          <w:b/>
          <w:color w:val="008998"/>
          <w:sz w:val="20"/>
          <w:szCs w:val="20"/>
          <w:lang w:val="sk-SK"/>
        </w:rPr>
        <w:t>é“</w:t>
      </w:r>
      <w:bookmarkEnd w:id="70"/>
      <w:bookmarkEnd w:id="71"/>
    </w:p>
    <w:p w14:paraId="1AC25C72" w14:textId="77777777" w:rsidR="00EF2D37" w:rsidRPr="002C3283" w:rsidRDefault="00EF2D37" w:rsidP="00525726">
      <w:pPr>
        <w:pStyle w:val="Nadpis3"/>
        <w:keepNext w:val="0"/>
        <w:keepLines w:val="0"/>
        <w:spacing w:after="120"/>
        <w:ind w:left="567" w:hanging="567"/>
        <w:jc w:val="both"/>
      </w:pPr>
      <w:r w:rsidRPr="002C3283">
        <w:t>Posúdenie splnenia podmienok účasti a</w:t>
      </w:r>
      <w:r w:rsidRPr="002C3283">
        <w:rPr>
          <w:rFonts w:ascii="Arial" w:hAnsi="Arial" w:cs="Arial"/>
        </w:rPr>
        <w:t> </w:t>
      </w:r>
      <w:r w:rsidRPr="002C3283">
        <w:t>vyhodnotenie ponúk komisiou je neverejné.</w:t>
      </w:r>
    </w:p>
    <w:p w14:paraId="0595BC3C" w14:textId="77777777" w:rsidR="00EF2D37" w:rsidRPr="002C3283" w:rsidRDefault="00EF2D37" w:rsidP="00525726">
      <w:pPr>
        <w:pStyle w:val="Nadpis3"/>
        <w:keepNext w:val="0"/>
        <w:keepLines w:val="0"/>
        <w:spacing w:after="120"/>
        <w:ind w:left="567" w:hanging="567"/>
        <w:jc w:val="both"/>
      </w:pPr>
      <w:r w:rsidRPr="002C3283">
        <w:lastRenderedPageBreak/>
        <w:t>V</w:t>
      </w:r>
      <w:r w:rsidRPr="002C3283">
        <w:rPr>
          <w:rFonts w:ascii="Arial" w:hAnsi="Arial" w:cs="Arial"/>
        </w:rPr>
        <w:t> </w:t>
      </w:r>
      <w:r w:rsidRPr="002C3283">
        <w:t xml:space="preserve">rámci procesu hodnotenia ponúk komisia najprv posudzuje splnenie požiadaviek verejného obstarávateľa na uchádzača. </w:t>
      </w:r>
    </w:p>
    <w:p w14:paraId="37E42057" w14:textId="77777777" w:rsidR="003F068F" w:rsidRDefault="00EF2D37" w:rsidP="003F068F">
      <w:pPr>
        <w:pStyle w:val="Nadpis3"/>
        <w:keepNext w:val="0"/>
        <w:keepLines w:val="0"/>
        <w:spacing w:after="120"/>
        <w:ind w:left="567" w:hanging="567"/>
        <w:jc w:val="both"/>
      </w:pPr>
      <w:r w:rsidRPr="002C3283">
        <w:t xml:space="preserve">Posúdenie splnenia podmienok účasti uchádzačov podľa časti </w:t>
      </w:r>
      <w:r w:rsidR="001D3501" w:rsidRPr="002C3283">
        <w:t>D. Podmienky účasti týchto súťažných podkladov</w:t>
      </w:r>
      <w:r w:rsidR="00905FB2" w:rsidRPr="002C3283">
        <w:t xml:space="preserve"> </w:t>
      </w:r>
      <w:r w:rsidRPr="002C3283">
        <w:t>bude založené na posúdení splnenia:</w:t>
      </w:r>
    </w:p>
    <w:p w14:paraId="03BFD9F8" w14:textId="77777777" w:rsidR="003F068F" w:rsidRDefault="00EF2D37" w:rsidP="003F068F">
      <w:pPr>
        <w:pStyle w:val="Nadpis4"/>
        <w:spacing w:after="120"/>
        <w:ind w:left="1134" w:hanging="567"/>
      </w:pPr>
      <w:r w:rsidRPr="003F068F">
        <w:t>podmienok týkajúcich sa osobného post</w:t>
      </w:r>
      <w:r w:rsidR="003B6043" w:rsidRPr="003F068F">
        <w:t>avenia uchádzača podľa § 32 ZVO,</w:t>
      </w:r>
    </w:p>
    <w:p w14:paraId="69749688" w14:textId="607BAD9A" w:rsidR="007D2206" w:rsidRPr="003F068F" w:rsidRDefault="003B6043" w:rsidP="003F068F">
      <w:pPr>
        <w:pStyle w:val="Nadpis4"/>
        <w:spacing w:after="120"/>
        <w:ind w:left="1134" w:hanging="567"/>
      </w:pPr>
      <w:r w:rsidRPr="003F068F">
        <w:rPr>
          <w:color w:val="auto"/>
        </w:rPr>
        <w:t>podmienok technickej a odbornej spôsobilosti podľa § 34 až § 36 ZVO.</w:t>
      </w:r>
    </w:p>
    <w:p w14:paraId="6DDB20DB" w14:textId="0B926170" w:rsidR="00C50B6F" w:rsidRPr="002C3283" w:rsidRDefault="00EF2D37" w:rsidP="00525726">
      <w:pPr>
        <w:pStyle w:val="Nadpis3"/>
        <w:keepNext w:val="0"/>
        <w:keepLines w:val="0"/>
        <w:ind w:left="567" w:hanging="567"/>
        <w:jc w:val="both"/>
        <w:rPr>
          <w:rStyle w:val="Hypertextovprepojenie"/>
        </w:rPr>
      </w:pPr>
      <w:r w:rsidRPr="002C3283">
        <w:t>Splnenie podmienok účasti uchádzačov v</w:t>
      </w:r>
      <w:r w:rsidR="00483CE3" w:rsidRPr="002C3283">
        <w:t xml:space="preserve">o verejnej </w:t>
      </w:r>
      <w:r w:rsidRPr="002C3283">
        <w:t>súťaži sa bude posudzovať na základe</w:t>
      </w:r>
      <w:r w:rsidRPr="002C3283">
        <w:rPr>
          <w:rFonts w:ascii="Arial" w:hAnsi="Arial" w:cs="Arial"/>
        </w:rPr>
        <w:t> </w:t>
      </w:r>
      <w:r w:rsidRPr="002C3283">
        <w:t>dokladov a</w:t>
      </w:r>
      <w:r w:rsidRPr="002C3283">
        <w:rPr>
          <w:rFonts w:ascii="Arial" w:hAnsi="Arial" w:cs="Arial"/>
        </w:rPr>
        <w:t> </w:t>
      </w:r>
      <w:r w:rsidRPr="002C3283">
        <w:t>dokumentov predložených podľa požiadaviek uvedených v</w:t>
      </w:r>
      <w:r w:rsidRPr="002C3283">
        <w:rPr>
          <w:rFonts w:ascii="Arial" w:hAnsi="Arial" w:cs="Arial"/>
        </w:rPr>
        <w:t> </w:t>
      </w:r>
      <w:r w:rsidRPr="002C3283">
        <w:rPr>
          <w:rFonts w:cs="Proba Pro"/>
        </w:rPr>
        <w:t>č</w:t>
      </w:r>
      <w:r w:rsidRPr="002C3283">
        <w:t>asti III.1</w:t>
      </w:r>
      <w:r w:rsidR="00905FB2" w:rsidRPr="002C3283">
        <w:t>)</w:t>
      </w:r>
      <w:r w:rsidRPr="002C3283">
        <w:t xml:space="preserve"> </w:t>
      </w:r>
      <w:r w:rsidR="00905FB2" w:rsidRPr="002C3283">
        <w:t>Oznámenia</w:t>
      </w:r>
      <w:r w:rsidRPr="002C3283">
        <w:t>.</w:t>
      </w:r>
      <w:r w:rsidR="003F6DF0" w:rsidRPr="002C3283">
        <w:t xml:space="preserve"> Jednotným európskym dokumentom pre verejné obstarávanie (JED) môže uchádzač predbežne nahradiť doklady na preukázanie splnenia podmienok účasti určené verejným obstarávateľom spôsobom podľa § 39 ZVO (podrobnejšie inštrukcie sú v</w:t>
      </w:r>
      <w:r w:rsidR="003F6DF0" w:rsidRPr="002C3283">
        <w:rPr>
          <w:rFonts w:ascii="Arial" w:hAnsi="Arial" w:cs="Arial"/>
        </w:rPr>
        <w:t> </w:t>
      </w:r>
      <w:r w:rsidR="003F6DF0" w:rsidRPr="002C3283">
        <w:t>pr</w:t>
      </w:r>
      <w:r w:rsidR="003F6DF0" w:rsidRPr="002C3283">
        <w:rPr>
          <w:rFonts w:cs="Proba Pro"/>
        </w:rPr>
        <w:t>í</w:t>
      </w:r>
      <w:r w:rsidR="003F6DF0" w:rsidRPr="002C3283">
        <w:t xml:space="preserve">lohe </w:t>
      </w:r>
      <w:r w:rsidR="003F6DF0" w:rsidRPr="002C3283">
        <w:rPr>
          <w:rFonts w:cs="Proba Pro"/>
        </w:rPr>
        <w:t>č</w:t>
      </w:r>
      <w:r w:rsidR="003F6DF0" w:rsidRPr="002C3283">
        <w:t>. 2 t</w:t>
      </w:r>
      <w:r w:rsidR="003F6DF0" w:rsidRPr="002C3283">
        <w:rPr>
          <w:rFonts w:cs="Proba Pro"/>
        </w:rPr>
        <w:t>ý</w:t>
      </w:r>
      <w:r w:rsidR="003F6DF0" w:rsidRPr="002C3283">
        <w:t>chto s</w:t>
      </w:r>
      <w:r w:rsidR="003F6DF0" w:rsidRPr="002C3283">
        <w:rPr>
          <w:rFonts w:cs="Proba Pro"/>
        </w:rPr>
        <w:t>úť</w:t>
      </w:r>
      <w:r w:rsidR="003F6DF0" w:rsidRPr="002C3283">
        <w:t>a</w:t>
      </w:r>
      <w:r w:rsidR="003F6DF0" w:rsidRPr="002C3283">
        <w:rPr>
          <w:rFonts w:cs="Proba Pro"/>
        </w:rPr>
        <w:t>ž</w:t>
      </w:r>
      <w:r w:rsidR="003F6DF0" w:rsidRPr="002C3283">
        <w:t>n</w:t>
      </w:r>
      <w:r w:rsidR="003F6DF0" w:rsidRPr="002C3283">
        <w:rPr>
          <w:rFonts w:cs="Proba Pro"/>
        </w:rPr>
        <w:t>ý</w:t>
      </w:r>
      <w:r w:rsidR="003F6DF0" w:rsidRPr="002C3283">
        <w:t xml:space="preserve">ch podkladov a na web stránke Úradu pre verejné obstarávanie: </w:t>
      </w:r>
      <w:hyperlink r:id="rId19" w:history="1">
        <w:r w:rsidR="003F6DF0" w:rsidRPr="002C3283">
          <w:rPr>
            <w:rStyle w:val="Hypertextovprepojenie"/>
          </w:rPr>
          <w:t>http://www.uvo.gov.sk/legislativametodika-dohlad/jednotny-europsky-dokument-pre-verejne-obstaravanie-553.html</w:t>
        </w:r>
      </w:hyperlink>
      <w:r w:rsidR="003F6DF0" w:rsidRPr="002C3283">
        <w:t>).</w:t>
      </w:r>
      <w:r w:rsidR="00C50B6F" w:rsidRPr="002C3283">
        <w:t xml:space="preserve"> </w:t>
      </w:r>
      <w:r w:rsidR="00C50B6F" w:rsidRPr="002C3283">
        <w:rPr>
          <w:rStyle w:val="Hypertextovprepojenie"/>
        </w:rPr>
        <w:t xml:space="preserve">Online formulár je možné vyplniť na web stránke </w:t>
      </w:r>
      <w:hyperlink r:id="rId20" w:history="1">
        <w:r w:rsidR="00C50B6F" w:rsidRPr="002C3283">
          <w:rPr>
            <w:rStyle w:val="Hypertextovprepojenie"/>
          </w:rPr>
          <w:t>https://ec.europa.eu/tools/espd/filter?lang=sk</w:t>
        </w:r>
      </w:hyperlink>
      <w:r w:rsidR="00C50B6F" w:rsidRPr="002C3283">
        <w:rPr>
          <w:rStyle w:val="Hypertextovprepojenie"/>
        </w:rPr>
        <w:t>.</w:t>
      </w:r>
      <w:r w:rsidR="007D2206" w:rsidRPr="002C3283">
        <w:rPr>
          <w:rStyle w:val="Hypertextovprepojenie"/>
        </w:rPr>
        <w:t xml:space="preserve"> Verejný obstarávateľ obmedzuje v súvislosti Jednotným európskym dokumentom informácie požadované na podmienky účasti (týkajúce sa časti IV: Podmienky účasti oddiel A až D) na jednu otázku, s odpoveďou áno alebo nie (α: Globálny údaj pre všetky podmienky účasti), t.j. či hospodárske subjekty spĺňajú všetky požadované podmienky účasti, týkajúce sa ekonomického a finančného postavenia a technickej alebo odbornej spôsobilosti.</w:t>
      </w:r>
    </w:p>
    <w:p w14:paraId="10663C9C" w14:textId="77777777" w:rsidR="007D2206" w:rsidRPr="002C3283" w:rsidRDefault="007D2206" w:rsidP="00525726">
      <w:pPr>
        <w:jc w:val="both"/>
      </w:pPr>
    </w:p>
    <w:p w14:paraId="62CD4559" w14:textId="77777777" w:rsidR="006011CA" w:rsidRDefault="00EF2D37" w:rsidP="006011CA">
      <w:pPr>
        <w:pStyle w:val="Nadpis3"/>
        <w:keepNext w:val="0"/>
        <w:keepLines w:val="0"/>
        <w:spacing w:after="120"/>
        <w:ind w:left="567" w:hanging="567"/>
        <w:jc w:val="both"/>
      </w:pPr>
      <w:r w:rsidRPr="002C3283">
        <w:t>Verejný obstarávateľ písomne požiada uchádzača o vysvetlenie alebo doplnenie predložených dokladov, ak z predložených dokladov nemožno posúdiť ich platnosť alebo splnenie podmienky účasti. Ak verejný obstarávateľ neurčí dlhšiu lehotu, uchádzač alebo záujemca doručí vysvetlenie alebo doplnenie predložených dokladov do</w:t>
      </w:r>
    </w:p>
    <w:p w14:paraId="3C6975FF" w14:textId="77777777" w:rsidR="006011CA" w:rsidRDefault="00EF2D37" w:rsidP="006011CA">
      <w:pPr>
        <w:pStyle w:val="Nadpis4"/>
        <w:spacing w:after="120"/>
        <w:ind w:left="1276" w:hanging="709"/>
      </w:pPr>
      <w:r w:rsidRPr="006011CA">
        <w:t>dvoch pracovných dní odo dňa odoslania žiadosti, ak sa komunikácia uskutočňuje prostredníctvom elektronických prostriedkov,</w:t>
      </w:r>
    </w:p>
    <w:p w14:paraId="5B7BB94C" w14:textId="25B218AD" w:rsidR="00EF2D37" w:rsidRPr="006011CA" w:rsidRDefault="00EF2D37" w:rsidP="006011CA">
      <w:pPr>
        <w:pStyle w:val="Nadpis4"/>
        <w:spacing w:after="120"/>
        <w:ind w:left="1276" w:hanging="709"/>
      </w:pPr>
      <w:r w:rsidRPr="006011CA">
        <w:rPr>
          <w:color w:val="auto"/>
        </w:rPr>
        <w:t>piatich pracovných dní odo dňa doručenia žiadosti, ak sa komunikácia uskutočňuje inak, ako podľa bodu 2</w:t>
      </w:r>
      <w:r w:rsidR="00905FB2" w:rsidRPr="006011CA">
        <w:rPr>
          <w:color w:val="auto"/>
        </w:rPr>
        <w:t>4</w:t>
      </w:r>
      <w:r w:rsidRPr="006011CA">
        <w:rPr>
          <w:color w:val="auto"/>
        </w:rPr>
        <w:t>.5.1.</w:t>
      </w:r>
    </w:p>
    <w:p w14:paraId="433FA313" w14:textId="77777777" w:rsidR="00EF2D37" w:rsidRPr="002C3283" w:rsidRDefault="00EF2D37" w:rsidP="00525726">
      <w:pPr>
        <w:pStyle w:val="Nadpis3"/>
        <w:keepNext w:val="0"/>
        <w:keepLines w:val="0"/>
        <w:spacing w:after="120"/>
        <w:ind w:left="567" w:hanging="567"/>
        <w:jc w:val="both"/>
      </w:pPr>
      <w:r w:rsidRPr="002C3283">
        <w:t>Verejný obstarávateľ písomne požiada uchádzača o nahradenie inej osoby, prostredníctvom ktorej preukazuje finančné a ekonomické postavenie alebo technickú spôsobilosť alebo odbornú spôsobilosť, ak existujú dôvody na vylúčenie. Ak verejný obstarávateľ neurčí dlhšiu lehotu, uchádzač je tak povinný urobiť do piatich pracovných dní odo dňa doručenia žiadosti.</w:t>
      </w:r>
    </w:p>
    <w:p w14:paraId="269D31F8" w14:textId="52223F09" w:rsidR="00EF2D37" w:rsidRPr="002C3283" w:rsidRDefault="00964ED6" w:rsidP="00525726">
      <w:pPr>
        <w:pStyle w:val="Nadpis3"/>
        <w:keepNext w:val="0"/>
        <w:keepLines w:val="0"/>
        <w:spacing w:after="120"/>
        <w:ind w:left="567" w:hanging="567"/>
        <w:jc w:val="both"/>
      </w:pPr>
      <w:r w:rsidRPr="002C3283">
        <w:t>Verejný obstarávateľ vyžaduje, aby úspešný uchádzač v zmluve najneskôr v čase jej uzavretia uviedol údaje o všetkých známych subdodávateľoch</w:t>
      </w:r>
      <w:r w:rsidR="00B81D8D" w:rsidRPr="002C3283">
        <w:t xml:space="preserve"> (obchodné meno, sídlo alebo miesto podnikania, IČO a pod.), a tiež</w:t>
      </w:r>
      <w:r w:rsidR="006E3F55" w:rsidRPr="002C3283">
        <w:t xml:space="preserve"> </w:t>
      </w:r>
      <w:r w:rsidRPr="002C3283">
        <w:t>údaje o osobe op</w:t>
      </w:r>
      <w:r w:rsidR="00C0634C" w:rsidRPr="002C3283">
        <w:t xml:space="preserve">rávnenej konať za subdodávateľa </w:t>
      </w:r>
      <w:r w:rsidRPr="002C3283">
        <w:t xml:space="preserve">v rozsahu meno a priezvisko, adresa pobytu, dátum narodenia. Uvedené informácie predloží úspešný uchádzač ako prílohu č. </w:t>
      </w:r>
      <w:r w:rsidR="00BB128C" w:rsidRPr="002C3283">
        <w:t xml:space="preserve">4 </w:t>
      </w:r>
      <w:r w:rsidRPr="002C3283">
        <w:t>zmluvy.</w:t>
      </w:r>
    </w:p>
    <w:p w14:paraId="77CF09E3" w14:textId="77777777" w:rsidR="00525726" w:rsidRDefault="00EF2D37" w:rsidP="00525726">
      <w:pPr>
        <w:pStyle w:val="Nadpis3"/>
        <w:keepNext w:val="0"/>
        <w:keepLines w:val="0"/>
        <w:spacing w:after="120"/>
        <w:ind w:left="567" w:hanging="567"/>
        <w:jc w:val="both"/>
      </w:pPr>
      <w:r w:rsidRPr="002C3283">
        <w:t>Verejný obstarávateľ vyhodnotí splnenie podmienok účasti v</w:t>
      </w:r>
      <w:r w:rsidRPr="002C3283">
        <w:rPr>
          <w:rFonts w:ascii="Arial" w:hAnsi="Arial" w:cs="Arial"/>
        </w:rPr>
        <w:t> </w:t>
      </w:r>
      <w:r w:rsidRPr="002C3283">
        <w:t>súlade s</w:t>
      </w:r>
      <w:r w:rsidRPr="002C3283">
        <w:rPr>
          <w:rFonts w:ascii="Arial" w:hAnsi="Arial" w:cs="Arial"/>
        </w:rPr>
        <w:t> </w:t>
      </w:r>
      <w:r w:rsidRPr="002C3283">
        <w:t>ustanoveniami § 40 ZVO a</w:t>
      </w:r>
      <w:r w:rsidRPr="002C3283">
        <w:rPr>
          <w:rFonts w:ascii="Arial" w:hAnsi="Arial" w:cs="Arial"/>
        </w:rPr>
        <w:t> </w:t>
      </w:r>
      <w:r w:rsidRPr="002C3283">
        <w:t>vylúči z</w:t>
      </w:r>
      <w:r w:rsidR="00483CE3" w:rsidRPr="002C3283">
        <w:t xml:space="preserve"> verejnej </w:t>
      </w:r>
      <w:r w:rsidRPr="002C3283">
        <w:t>súťaže uchádzača, ktorý:</w:t>
      </w:r>
    </w:p>
    <w:p w14:paraId="3363EFE6" w14:textId="060E90A0" w:rsidR="00EF2D37" w:rsidRPr="00525726" w:rsidRDefault="00EF2D37" w:rsidP="00525726">
      <w:pPr>
        <w:pStyle w:val="Nadpis4"/>
        <w:keepNext w:val="0"/>
        <w:keepLines w:val="0"/>
        <w:spacing w:after="120"/>
        <w:ind w:left="1276" w:hanging="709"/>
        <w:jc w:val="both"/>
      </w:pPr>
      <w:r w:rsidRPr="00525726">
        <w:t xml:space="preserve">nesplnil podmienky účasti, </w:t>
      </w:r>
    </w:p>
    <w:p w14:paraId="1BF72A3E" w14:textId="77777777" w:rsidR="00EF2D37" w:rsidRPr="00525726" w:rsidRDefault="00EF2D37" w:rsidP="00525726">
      <w:pPr>
        <w:pStyle w:val="Nadpis4"/>
        <w:keepNext w:val="0"/>
        <w:keepLines w:val="0"/>
        <w:spacing w:after="120"/>
        <w:ind w:left="1276" w:hanging="709"/>
        <w:jc w:val="both"/>
      </w:pPr>
      <w:r w:rsidRPr="00525726">
        <w:t xml:space="preserve">predložil neplatné doklady; neplatnými dokladmi sú doklady, ktorým uplynula lehota platnosti, </w:t>
      </w:r>
    </w:p>
    <w:p w14:paraId="741C3E46" w14:textId="77777777" w:rsidR="00EF2D37" w:rsidRPr="00525726" w:rsidRDefault="00EF2D37" w:rsidP="00525726">
      <w:pPr>
        <w:pStyle w:val="Nadpis4"/>
        <w:keepNext w:val="0"/>
        <w:keepLines w:val="0"/>
        <w:spacing w:after="120"/>
        <w:ind w:left="1276" w:hanging="709"/>
        <w:jc w:val="both"/>
      </w:pPr>
      <w:r w:rsidRPr="00525726">
        <w:t>poskytol informácie alebo doklady, ktoré sú nepravdivé alebo pozmenené tak, že nezodpovedajú skutočnosti,</w:t>
      </w:r>
    </w:p>
    <w:p w14:paraId="7A8DF4A5" w14:textId="77777777" w:rsidR="00EF2D37" w:rsidRPr="00525726" w:rsidRDefault="00EF2D37" w:rsidP="00525726">
      <w:pPr>
        <w:pStyle w:val="Nadpis4"/>
        <w:keepNext w:val="0"/>
        <w:keepLines w:val="0"/>
        <w:spacing w:after="120"/>
        <w:ind w:left="1276" w:hanging="709"/>
        <w:jc w:val="both"/>
      </w:pPr>
      <w:r w:rsidRPr="00525726">
        <w:t>pokúsil sa neoprávnene ovplyvniť postup verejného obstarávania,</w:t>
      </w:r>
    </w:p>
    <w:p w14:paraId="32EF4977" w14:textId="77777777" w:rsidR="00EF2D37" w:rsidRPr="00525726" w:rsidRDefault="00EF2D37" w:rsidP="00525726">
      <w:pPr>
        <w:pStyle w:val="Nadpis4"/>
        <w:keepNext w:val="0"/>
        <w:keepLines w:val="0"/>
        <w:spacing w:after="120"/>
        <w:ind w:left="1276" w:hanging="709"/>
        <w:jc w:val="both"/>
      </w:pPr>
      <w:r w:rsidRPr="00525726">
        <w:t>pokúsil sa získať dôverné informácie, ktoré by mu poskytli neoprávnenú výhodu,</w:t>
      </w:r>
    </w:p>
    <w:p w14:paraId="20E226E2" w14:textId="77777777" w:rsidR="00EF2D37" w:rsidRPr="00525726" w:rsidRDefault="00EF2D37" w:rsidP="00525726">
      <w:pPr>
        <w:pStyle w:val="Nadpis4"/>
        <w:keepNext w:val="0"/>
        <w:keepLines w:val="0"/>
        <w:spacing w:after="120"/>
        <w:ind w:left="1276" w:hanging="709"/>
        <w:jc w:val="both"/>
      </w:pPr>
      <w:r w:rsidRPr="00525726">
        <w:t>konflikt záujmov podľa § 23 ZVO nemožno odstrániť inými účinnými opatreniami,</w:t>
      </w:r>
    </w:p>
    <w:p w14:paraId="1EFA7EF9" w14:textId="77777777" w:rsidR="00EF2D37" w:rsidRPr="00525726" w:rsidRDefault="00EF2D37" w:rsidP="00525726">
      <w:pPr>
        <w:pStyle w:val="Nadpis4"/>
        <w:keepNext w:val="0"/>
        <w:keepLines w:val="0"/>
        <w:spacing w:after="120"/>
        <w:ind w:left="1276" w:hanging="709"/>
        <w:jc w:val="both"/>
      </w:pPr>
      <w:r w:rsidRPr="00525726">
        <w:t xml:space="preserve">na základe dôveryhodných informácií má dôvodné podozrenie, že uchádzač alebo záujemca uzavrel v danom verejnom obstarávaní s iným hospodárskym subjektom dohodu narúšajúcu hospodársku súťaž, ak sa táto podmienka uviedla </w:t>
      </w:r>
      <w:r w:rsidR="00964ED6" w:rsidRPr="00525726">
        <w:t>v Oznámení</w:t>
      </w:r>
      <w:r w:rsidRPr="00525726">
        <w:t>,</w:t>
      </w:r>
    </w:p>
    <w:p w14:paraId="0AE5EC41" w14:textId="77777777" w:rsidR="00EF2D37" w:rsidRPr="002C3283" w:rsidRDefault="00EF2D37" w:rsidP="00525726">
      <w:pPr>
        <w:pStyle w:val="Nadpis4"/>
        <w:keepNext w:val="0"/>
        <w:keepLines w:val="0"/>
        <w:spacing w:after="120"/>
        <w:ind w:left="1276" w:hanging="709"/>
        <w:jc w:val="both"/>
        <w:rPr>
          <w:color w:val="auto"/>
        </w:rPr>
      </w:pPr>
      <w:r w:rsidRPr="00525726">
        <w:lastRenderedPageBreak/>
        <w:t>pri posudzovaní odbornej spôsobilosti preukázateľne identifikoval protichodné záujmy záujemcu alebo</w:t>
      </w:r>
      <w:r w:rsidRPr="002C3283">
        <w:rPr>
          <w:color w:val="auto"/>
        </w:rPr>
        <w:t xml:space="preserve"> uchádzača, ktoré môžu nepriaznivo ovplyvniť plnenie zákazky,</w:t>
      </w:r>
    </w:p>
    <w:p w14:paraId="31A52C44" w14:textId="77777777" w:rsidR="00EF2D37" w:rsidRPr="002C3283" w:rsidRDefault="00EF2D37" w:rsidP="00525726">
      <w:pPr>
        <w:pStyle w:val="Nadpis4"/>
        <w:keepNext w:val="0"/>
        <w:keepLines w:val="0"/>
        <w:spacing w:after="120"/>
        <w:ind w:left="1276" w:hanging="709"/>
        <w:jc w:val="both"/>
        <w:rPr>
          <w:color w:val="auto"/>
        </w:rPr>
      </w:pPr>
      <w:r w:rsidRPr="00525726">
        <w:t>nepredložil</w:t>
      </w:r>
      <w:r w:rsidRPr="002C3283">
        <w:rPr>
          <w:color w:val="auto"/>
        </w:rPr>
        <w:t xml:space="preserve"> po písomnej žiadosti podľa odseku 2</w:t>
      </w:r>
      <w:r w:rsidR="003F6DF0" w:rsidRPr="002C3283">
        <w:rPr>
          <w:color w:val="auto"/>
        </w:rPr>
        <w:t>4</w:t>
      </w:r>
      <w:r w:rsidRPr="002C3283">
        <w:rPr>
          <w:color w:val="auto"/>
        </w:rPr>
        <w:t>.5 vysvetlenie alebo doplnenie predložených dokladov v určenej lehote,</w:t>
      </w:r>
    </w:p>
    <w:p w14:paraId="289FFE74" w14:textId="77777777" w:rsidR="00EF2D37" w:rsidRPr="002C3283" w:rsidRDefault="00EF2D37" w:rsidP="00525726">
      <w:pPr>
        <w:pStyle w:val="Nadpis4"/>
        <w:keepNext w:val="0"/>
        <w:keepLines w:val="0"/>
        <w:spacing w:after="120"/>
        <w:ind w:left="1276" w:hanging="709"/>
        <w:jc w:val="both"/>
        <w:rPr>
          <w:color w:val="auto"/>
        </w:rPr>
      </w:pPr>
      <w:r w:rsidRPr="002C3283">
        <w:rPr>
          <w:color w:val="auto"/>
        </w:rPr>
        <w:t xml:space="preserve">nepredložil po písomnej žiadosti doklady nahradené jednotným európskym dokumentom v určenej </w:t>
      </w:r>
      <w:r w:rsidRPr="00525726">
        <w:t>lehote</w:t>
      </w:r>
      <w:r w:rsidRPr="002C3283">
        <w:rPr>
          <w:color w:val="auto"/>
        </w:rPr>
        <w:t>,</w:t>
      </w:r>
    </w:p>
    <w:p w14:paraId="1CF16223" w14:textId="77777777" w:rsidR="00EF2D37" w:rsidRPr="002C3283" w:rsidRDefault="00EF2D37" w:rsidP="00525726">
      <w:pPr>
        <w:pStyle w:val="Nadpis4"/>
        <w:keepNext w:val="0"/>
        <w:keepLines w:val="0"/>
        <w:spacing w:after="120"/>
        <w:ind w:left="1276" w:hanging="709"/>
        <w:jc w:val="both"/>
        <w:rPr>
          <w:color w:val="auto"/>
        </w:rPr>
      </w:pPr>
      <w:r w:rsidRPr="00525726">
        <w:t>nenahradil</w:t>
      </w:r>
      <w:r w:rsidRPr="002C3283">
        <w:rPr>
          <w:color w:val="auto"/>
        </w:rPr>
        <w:t xml:space="preserve"> inú osobu, prostredníctvom ktorej preukazuje splnenie podmienok účasti finančného a ekonomického postavenia alebo technickej spôsobilosti alebo odbornej spôsobilosti, ktorá nespĺňa určené požiadavky, v určenej lehote inou osobou, ktorá spĺňa určené požiadavky.</w:t>
      </w:r>
    </w:p>
    <w:p w14:paraId="2AC91E6B" w14:textId="77777777" w:rsidR="00EF2D37" w:rsidRPr="002C3283" w:rsidRDefault="00EF2D37" w:rsidP="00525726">
      <w:pPr>
        <w:pStyle w:val="Nadpis3"/>
        <w:keepNext w:val="0"/>
        <w:keepLines w:val="0"/>
        <w:spacing w:after="120"/>
        <w:ind w:left="567" w:hanging="567"/>
        <w:jc w:val="both"/>
      </w:pPr>
      <w:r w:rsidRPr="002C3283">
        <w:t>Verejný obstarávateľ vylúči z verejného obstarávania aj uchádzača, ak narušenie hospodárskej súťaže, ktoré vyplynulo z prípravných trhových konzultácií alebo jeho predbežného zapojenia podľa § 25</w:t>
      </w:r>
      <w:r w:rsidR="00C66FEC" w:rsidRPr="002C3283">
        <w:t xml:space="preserve"> ZVO</w:t>
      </w:r>
      <w:r w:rsidRPr="002C3283">
        <w:t>, nemožno odstrániť inými účinnými opatreniami ani po vyjadrení uchádzača; verejný obstarávateľ pred takýmto vylúčením poskytne uchádzačovi možnosť v lehote piatich pracovných dní od doručenia žiadosti preukázať, že jeho účasťou na prípravných trhových konzultáciách alebo predbežnom zapojení nedošlo k narušeniu hospodárskej súťaže.</w:t>
      </w:r>
    </w:p>
    <w:p w14:paraId="30A5DDCB" w14:textId="77777777" w:rsidR="00EF2D37" w:rsidRPr="002C3283" w:rsidRDefault="00EF2D37" w:rsidP="00525726">
      <w:pPr>
        <w:pStyle w:val="Nadpis3"/>
        <w:keepNext w:val="0"/>
        <w:keepLines w:val="0"/>
        <w:spacing w:after="120"/>
        <w:ind w:left="567" w:hanging="567"/>
        <w:jc w:val="both"/>
      </w:pPr>
      <w:r w:rsidRPr="002C3283">
        <w:t xml:space="preserve">Uchádzač, ktorý nespĺňa podmienky účasti osobného postavenia podľa § 32 ods. 1 písm. a), g) a h) ZVO alebo sa na neho vzťahuje dôvod na </w:t>
      </w:r>
      <w:r w:rsidR="002F556B" w:rsidRPr="002C3283">
        <w:t>vylúčenie podľa bodu odseku 2</w:t>
      </w:r>
      <w:r w:rsidR="003F6DF0" w:rsidRPr="002C3283">
        <w:t>4</w:t>
      </w:r>
      <w:r w:rsidR="002F556B" w:rsidRPr="002C3283">
        <w:t>.8</w:t>
      </w:r>
      <w:r w:rsidRPr="002C3283">
        <w:t>.4 až 2</w:t>
      </w:r>
      <w:r w:rsidR="003F6DF0" w:rsidRPr="002C3283">
        <w:t>4</w:t>
      </w:r>
      <w:r w:rsidRPr="002C3283">
        <w:t>.</w:t>
      </w:r>
      <w:r w:rsidR="002F556B" w:rsidRPr="002C3283">
        <w:t>8</w:t>
      </w:r>
      <w:r w:rsidRPr="002C3283">
        <w:t>.7 vyššie a</w:t>
      </w:r>
      <w:r w:rsidRPr="002C3283">
        <w:rPr>
          <w:rFonts w:ascii="Arial" w:hAnsi="Arial" w:cs="Arial"/>
        </w:rPr>
        <w:t> </w:t>
      </w:r>
      <w:r w:rsidR="002F556B" w:rsidRPr="002C3283">
        <w:t>bodu 2</w:t>
      </w:r>
      <w:r w:rsidR="003F6DF0" w:rsidRPr="002C3283">
        <w:t>4</w:t>
      </w:r>
      <w:r w:rsidR="002F556B" w:rsidRPr="002C3283">
        <w:t>.9</w:t>
      </w:r>
      <w:r w:rsidRPr="002C3283">
        <w:t xml:space="preserve"> vyššie, je oprávnený verejnému obstarávateľovi preukázať, že prijal dostatočné opatrenia na vykonanie nápravy. Opatreniami na vykonanie nápravy musí uchádzač preukázať, že zaplatil alebo sa zaviazal zaplatiť náhradu týkajúcu sa akejkoľvek škody, napravil pochybenie, dostatočne objasnil sporné skutočnosti a okolnosti, a to aktívnou spoluprácou s príslušnými orgánmi, a že prijal konkrétne technické, organizačné a personálne opatrenia, ktoré sú určené na to, aby sa zabránilo budúcim pochybeniam, priestupkom, správnym deliktom alebo trestným činom.</w:t>
      </w:r>
    </w:p>
    <w:p w14:paraId="6EF8B39D" w14:textId="77777777" w:rsidR="00EF2D37" w:rsidRPr="002C3283" w:rsidRDefault="00EF2D37" w:rsidP="00525726">
      <w:pPr>
        <w:pStyle w:val="Nadpis3"/>
        <w:keepNext w:val="0"/>
        <w:keepLines w:val="0"/>
        <w:spacing w:after="120"/>
        <w:ind w:left="567" w:hanging="567"/>
        <w:jc w:val="both"/>
      </w:pPr>
      <w:r w:rsidRPr="002C3283">
        <w:t>Uchádzač bude písomne upovedomený o</w:t>
      </w:r>
      <w:r w:rsidRPr="002C3283">
        <w:rPr>
          <w:rFonts w:ascii="Arial" w:hAnsi="Arial" w:cs="Arial"/>
        </w:rPr>
        <w:t> </w:t>
      </w:r>
      <w:r w:rsidRPr="002C3283">
        <w:t>jeho vylúčení z</w:t>
      </w:r>
      <w:r w:rsidR="00483CE3" w:rsidRPr="002C3283">
        <w:rPr>
          <w:rFonts w:ascii="Arial" w:hAnsi="Arial" w:cs="Arial"/>
        </w:rPr>
        <w:t> </w:t>
      </w:r>
      <w:r w:rsidR="00483CE3" w:rsidRPr="002C3283">
        <w:t xml:space="preserve">verejnej </w:t>
      </w:r>
      <w:r w:rsidRPr="002C3283">
        <w:t>súťaže s</w:t>
      </w:r>
      <w:r w:rsidRPr="002C3283">
        <w:rPr>
          <w:rFonts w:ascii="Arial" w:hAnsi="Arial" w:cs="Arial"/>
        </w:rPr>
        <w:t> </w:t>
      </w:r>
      <w:r w:rsidRPr="002C3283">
        <w:t>uvedením dôvodu a lehoty, v ktorej môže byť doručená námietka podľa § 170 ods. 3 písm. d) ZVO.</w:t>
      </w:r>
    </w:p>
    <w:p w14:paraId="29D9D9A3" w14:textId="77777777" w:rsidR="00EF2D37" w:rsidRPr="002C3283" w:rsidRDefault="00EF2D37" w:rsidP="00525726">
      <w:pPr>
        <w:pStyle w:val="Nadpis3"/>
        <w:keepNext w:val="0"/>
        <w:keepLines w:val="0"/>
        <w:spacing w:after="120"/>
        <w:ind w:left="567" w:hanging="567"/>
        <w:jc w:val="both"/>
      </w:pPr>
      <w:r w:rsidRPr="002C3283">
        <w:t xml:space="preserve">Komisia ďalej vyhodnocuje časti ponúk „Ostatné“ z hľadiska splnenia požiadaviek verejného obstarávateľa na predmet zákazky. </w:t>
      </w:r>
    </w:p>
    <w:p w14:paraId="1433E700" w14:textId="77777777" w:rsidR="00EF2D37" w:rsidRPr="002C3283" w:rsidRDefault="00EF2D37" w:rsidP="00525726">
      <w:pPr>
        <w:pStyle w:val="Nadpis3"/>
        <w:keepNext w:val="0"/>
        <w:keepLines w:val="0"/>
        <w:spacing w:after="120"/>
        <w:ind w:left="567" w:hanging="567"/>
        <w:jc w:val="both"/>
      </w:pPr>
      <w:r w:rsidRPr="002C3283">
        <w:t>Ak komisia identifikuje nezrovnalosti alebo nejasnosti v informáciách alebo dôkazoch, ktoré uchádzač poskytol, písomne požiada o vysvetlenie ponuky v</w:t>
      </w:r>
      <w:r w:rsidRPr="002C3283">
        <w:rPr>
          <w:rFonts w:ascii="Arial" w:hAnsi="Arial" w:cs="Arial"/>
        </w:rPr>
        <w:t> </w:t>
      </w:r>
      <w:r w:rsidRPr="002C3283">
        <w:rPr>
          <w:rFonts w:cs="Proba Pro"/>
        </w:rPr>
        <w:t>č</w:t>
      </w:r>
      <w:r w:rsidRPr="002C3283">
        <w:t>asti „Ostatné“ a ak je to potrebné aj o predloženie dôkazov. Vysvetlením ponuky nemôže dôjsť k jej zmene. Za zmenu ponuky sa nepovažuje odstránenie zrejmých chýb v písaní a počítaní. Ustanovenia bodu 2</w:t>
      </w:r>
      <w:r w:rsidR="005E5699" w:rsidRPr="002C3283">
        <w:t>7</w:t>
      </w:r>
      <w:r w:rsidRPr="002C3283">
        <w:t>.</w:t>
      </w:r>
      <w:r w:rsidR="005E5699" w:rsidRPr="002C3283">
        <w:t xml:space="preserve">5 </w:t>
      </w:r>
      <w:r w:rsidRPr="002C3283">
        <w:t>a</w:t>
      </w:r>
      <w:r w:rsidRPr="002C3283">
        <w:rPr>
          <w:rFonts w:ascii="Arial" w:hAnsi="Arial" w:cs="Arial"/>
        </w:rPr>
        <w:t> </w:t>
      </w:r>
      <w:r w:rsidRPr="002C3283">
        <w:t>2</w:t>
      </w:r>
      <w:r w:rsidR="005E5699" w:rsidRPr="002C3283">
        <w:t>7</w:t>
      </w:r>
      <w:r w:rsidRPr="002C3283">
        <w:t>.</w:t>
      </w:r>
      <w:r w:rsidR="005E5699" w:rsidRPr="002C3283">
        <w:t xml:space="preserve">6 </w:t>
      </w:r>
      <w:r w:rsidRPr="002C3283">
        <w:t xml:space="preserve">tejto časti súťažných podkladov pre hodnotenie častí ponúk označených ako „Kritériá“ sa budú aplikovať primerane aj na hodnotenie častí ponúk označených ako „Ostatné“. </w:t>
      </w:r>
    </w:p>
    <w:p w14:paraId="0F27B9DE" w14:textId="36D6F279" w:rsidR="00EF2D37" w:rsidRPr="002C3283" w:rsidRDefault="00EF2D37" w:rsidP="00525726">
      <w:pPr>
        <w:pStyle w:val="Nadpis3"/>
        <w:keepNext w:val="0"/>
        <w:keepLines w:val="0"/>
        <w:spacing w:after="120"/>
        <w:ind w:left="567" w:hanging="567"/>
        <w:jc w:val="both"/>
      </w:pPr>
      <w:r w:rsidRPr="002C3283">
        <w:t>Z</w:t>
      </w:r>
      <w:r w:rsidRPr="002C3283">
        <w:rPr>
          <w:rFonts w:ascii="Arial" w:hAnsi="Arial" w:cs="Arial"/>
        </w:rPr>
        <w:t> </w:t>
      </w:r>
      <w:r w:rsidRPr="002C3283">
        <w:t>procesu vyhodnocovania bude vyl</w:t>
      </w:r>
      <w:r w:rsidRPr="002C3283">
        <w:rPr>
          <w:rFonts w:cs="Proba Pro"/>
        </w:rPr>
        <w:t>úč</w:t>
      </w:r>
      <w:r w:rsidRPr="002C3283">
        <w:t>en</w:t>
      </w:r>
      <w:r w:rsidRPr="002C3283">
        <w:rPr>
          <w:rFonts w:cs="Proba Pro"/>
        </w:rPr>
        <w:t>á</w:t>
      </w:r>
      <w:r w:rsidRPr="002C3283">
        <w:t xml:space="preserve"> ponuka uch</w:t>
      </w:r>
      <w:r w:rsidRPr="002C3283">
        <w:rPr>
          <w:rFonts w:cs="Proba Pro"/>
        </w:rPr>
        <w:t>á</w:t>
      </w:r>
      <w:r w:rsidRPr="002C3283">
        <w:t>dza</w:t>
      </w:r>
      <w:r w:rsidRPr="002C3283">
        <w:rPr>
          <w:rFonts w:cs="Proba Pro"/>
        </w:rPr>
        <w:t>č</w:t>
      </w:r>
      <w:r w:rsidRPr="002C3283">
        <w:t>a, ak:</w:t>
      </w:r>
    </w:p>
    <w:p w14:paraId="13A2F80A" w14:textId="77777777" w:rsidR="00525726" w:rsidRPr="00525726" w:rsidRDefault="00525726" w:rsidP="00330F5A">
      <w:pPr>
        <w:pStyle w:val="Odsekzoznamu"/>
        <w:numPr>
          <w:ilvl w:val="0"/>
          <w:numId w:val="54"/>
        </w:numPr>
        <w:spacing w:after="120"/>
        <w:contextualSpacing w:val="0"/>
        <w:jc w:val="both"/>
        <w:outlineLvl w:val="3"/>
        <w:rPr>
          <w:rFonts w:ascii="Proba Pro" w:eastAsiaTheme="majorEastAsia" w:hAnsi="Proba Pro" w:cstheme="majorBidi"/>
          <w:iCs/>
          <w:vanish/>
          <w:szCs w:val="22"/>
          <w:lang w:eastAsia="en-US"/>
        </w:rPr>
      </w:pPr>
    </w:p>
    <w:p w14:paraId="52255CD2" w14:textId="77777777" w:rsidR="00525726" w:rsidRPr="00525726" w:rsidRDefault="00525726" w:rsidP="00330F5A">
      <w:pPr>
        <w:pStyle w:val="Odsekzoznamu"/>
        <w:numPr>
          <w:ilvl w:val="0"/>
          <w:numId w:val="54"/>
        </w:numPr>
        <w:spacing w:after="120"/>
        <w:contextualSpacing w:val="0"/>
        <w:jc w:val="both"/>
        <w:outlineLvl w:val="3"/>
        <w:rPr>
          <w:rFonts w:ascii="Proba Pro" w:eastAsiaTheme="majorEastAsia" w:hAnsi="Proba Pro" w:cstheme="majorBidi"/>
          <w:iCs/>
          <w:vanish/>
          <w:szCs w:val="22"/>
          <w:lang w:eastAsia="en-US"/>
        </w:rPr>
      </w:pPr>
    </w:p>
    <w:p w14:paraId="48EEAEC3" w14:textId="77777777" w:rsidR="00525726" w:rsidRPr="00525726" w:rsidRDefault="00525726" w:rsidP="00330F5A">
      <w:pPr>
        <w:pStyle w:val="Odsekzoznamu"/>
        <w:numPr>
          <w:ilvl w:val="0"/>
          <w:numId w:val="54"/>
        </w:numPr>
        <w:spacing w:after="120"/>
        <w:contextualSpacing w:val="0"/>
        <w:jc w:val="both"/>
        <w:outlineLvl w:val="3"/>
        <w:rPr>
          <w:rFonts w:ascii="Proba Pro" w:eastAsiaTheme="majorEastAsia" w:hAnsi="Proba Pro" w:cstheme="majorBidi"/>
          <w:iCs/>
          <w:vanish/>
          <w:szCs w:val="22"/>
          <w:lang w:eastAsia="en-US"/>
        </w:rPr>
      </w:pPr>
    </w:p>
    <w:p w14:paraId="01F2A42A"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4B373281"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5785733A"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31916DC5"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5FE09857"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4B3C90C8"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1112AD25"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69A9AC94"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388E9DCF"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50346DBD"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160613C3"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26F0D30C"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64D9A960"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7C373ABF"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02122C01" w14:textId="0D43C708" w:rsidR="00EF2D37" w:rsidRPr="002C3283" w:rsidRDefault="00EF2D37" w:rsidP="00330F5A">
      <w:pPr>
        <w:pStyle w:val="Nadpis4"/>
        <w:keepNext w:val="0"/>
        <w:keepLines w:val="0"/>
        <w:numPr>
          <w:ilvl w:val="2"/>
          <w:numId w:val="54"/>
        </w:numPr>
        <w:spacing w:after="120"/>
        <w:ind w:left="1418" w:hanging="851"/>
        <w:jc w:val="both"/>
        <w:rPr>
          <w:color w:val="auto"/>
        </w:rPr>
      </w:pPr>
      <w:r w:rsidRPr="002C3283">
        <w:rPr>
          <w:color w:val="auto"/>
        </w:rPr>
        <w:t>ponuka nespĺňa požiadavky na predmet zákazky uvedené v dokumentoch potrebných na vypracovanie ponuky,</w:t>
      </w:r>
      <w:r w:rsidRPr="002C3283" w:rsidDel="005C47B2">
        <w:rPr>
          <w:color w:val="auto"/>
        </w:rPr>
        <w:t xml:space="preserve"> </w:t>
      </w:r>
    </w:p>
    <w:p w14:paraId="0E2ED83D" w14:textId="39B8E85E" w:rsidR="00EF2D37" w:rsidRPr="002C3283" w:rsidRDefault="00EF2D37" w:rsidP="00330F5A">
      <w:pPr>
        <w:pStyle w:val="Nadpis4"/>
        <w:keepNext w:val="0"/>
        <w:keepLines w:val="0"/>
        <w:numPr>
          <w:ilvl w:val="2"/>
          <w:numId w:val="54"/>
        </w:numPr>
        <w:spacing w:after="120"/>
        <w:ind w:left="1418" w:hanging="851"/>
        <w:jc w:val="both"/>
        <w:rPr>
          <w:color w:val="auto"/>
        </w:rPr>
      </w:pPr>
      <w:r w:rsidRPr="002C3283">
        <w:rPr>
          <w:color w:val="auto"/>
        </w:rPr>
        <w:t xml:space="preserve">uchádzač nedoručí písomné vysvetlenie ponuky na </w:t>
      </w:r>
      <w:r w:rsidR="003F6DF0" w:rsidRPr="002C3283">
        <w:rPr>
          <w:color w:val="auto"/>
        </w:rPr>
        <w:t>základe požiadavky podľa bodu 24</w:t>
      </w:r>
      <w:r w:rsidRPr="002C3283">
        <w:rPr>
          <w:color w:val="auto"/>
        </w:rPr>
        <w:t>.</w:t>
      </w:r>
      <w:r w:rsidR="00297FEA" w:rsidRPr="002C3283">
        <w:rPr>
          <w:color w:val="auto"/>
        </w:rPr>
        <w:t>13</w:t>
      </w:r>
      <w:r w:rsidRPr="002C3283">
        <w:rPr>
          <w:color w:val="auto"/>
        </w:rPr>
        <w:t xml:space="preserve"> tejto časti súťažných podkladov,</w:t>
      </w:r>
    </w:p>
    <w:p w14:paraId="362A66A4" w14:textId="1CEAFA53" w:rsidR="00EF2D37" w:rsidRPr="002C3283" w:rsidRDefault="00EF2D37" w:rsidP="00330F5A">
      <w:pPr>
        <w:pStyle w:val="Nadpis4"/>
        <w:keepNext w:val="0"/>
        <w:keepLines w:val="0"/>
        <w:numPr>
          <w:ilvl w:val="2"/>
          <w:numId w:val="54"/>
        </w:numPr>
        <w:spacing w:after="120"/>
        <w:ind w:left="1418" w:hanging="851"/>
        <w:jc w:val="both"/>
        <w:rPr>
          <w:color w:val="auto"/>
        </w:rPr>
      </w:pPr>
      <w:r w:rsidRPr="002C3283">
        <w:rPr>
          <w:color w:val="auto"/>
        </w:rPr>
        <w:t>uchádzačom predložené vysvetlenie ponuky nie je v súlade s požiadavkou podľa § 53 ods. 1 ZVO,</w:t>
      </w:r>
    </w:p>
    <w:p w14:paraId="7D91FC85" w14:textId="50B8599F" w:rsidR="0053201B" w:rsidRPr="002C3283" w:rsidRDefault="0053201B" w:rsidP="00330F5A">
      <w:pPr>
        <w:pStyle w:val="Nadpis4"/>
        <w:keepNext w:val="0"/>
        <w:keepLines w:val="0"/>
        <w:numPr>
          <w:ilvl w:val="2"/>
          <w:numId w:val="54"/>
        </w:numPr>
        <w:spacing w:after="120"/>
        <w:ind w:left="1418" w:hanging="851"/>
        <w:jc w:val="both"/>
        <w:rPr>
          <w:color w:val="auto"/>
        </w:rPr>
      </w:pPr>
      <w:r w:rsidRPr="002C3283">
        <w:rPr>
          <w:color w:val="auto"/>
        </w:rPr>
        <w:t xml:space="preserve">uchádzač </w:t>
      </w:r>
      <w:r w:rsidR="00DE22B8" w:rsidRPr="002C3283">
        <w:rPr>
          <w:color w:val="auto"/>
        </w:rPr>
        <w:t xml:space="preserve">nezložil zábezpeku v súlade s bodom </w:t>
      </w:r>
      <w:r w:rsidR="004842F1" w:rsidRPr="002C3283">
        <w:rPr>
          <w:color w:val="auto"/>
        </w:rPr>
        <w:t>16 tejto Časti A súťažných podkladov</w:t>
      </w:r>
    </w:p>
    <w:p w14:paraId="13B08131" w14:textId="77777777" w:rsidR="00EF2D37" w:rsidRPr="002C3283" w:rsidRDefault="00EF2D37" w:rsidP="00330F5A">
      <w:pPr>
        <w:pStyle w:val="Nadpis4"/>
        <w:keepNext w:val="0"/>
        <w:keepLines w:val="0"/>
        <w:numPr>
          <w:ilvl w:val="2"/>
          <w:numId w:val="54"/>
        </w:numPr>
        <w:spacing w:after="120"/>
        <w:ind w:left="1418" w:hanging="851"/>
        <w:jc w:val="both"/>
        <w:rPr>
          <w:color w:val="auto"/>
        </w:rPr>
      </w:pPr>
      <w:r w:rsidRPr="002C3283">
        <w:rPr>
          <w:color w:val="auto"/>
        </w:rPr>
        <w:t>uchádzač poskytol nepravdivé informácie alebo skreslené informácie s podstatným vplyvom na vyhodnotenie ponúk,</w:t>
      </w:r>
    </w:p>
    <w:p w14:paraId="7558DF95" w14:textId="77777777" w:rsidR="00EF2D37" w:rsidRPr="002C3283" w:rsidRDefault="00EF2D37" w:rsidP="00330F5A">
      <w:pPr>
        <w:pStyle w:val="Nadpis4"/>
        <w:keepNext w:val="0"/>
        <w:keepLines w:val="0"/>
        <w:numPr>
          <w:ilvl w:val="2"/>
          <w:numId w:val="54"/>
        </w:numPr>
        <w:spacing w:after="120"/>
        <w:ind w:left="1418" w:hanging="851"/>
        <w:jc w:val="both"/>
        <w:rPr>
          <w:color w:val="auto"/>
        </w:rPr>
      </w:pPr>
      <w:r w:rsidRPr="002C3283">
        <w:rPr>
          <w:color w:val="auto"/>
        </w:rPr>
        <w:t>uchádzač sa pokúsil neoprávnene ovplyvniť postup verejného obstarávania.</w:t>
      </w:r>
    </w:p>
    <w:p w14:paraId="54305C74" w14:textId="77777777" w:rsidR="00EF2D37" w:rsidRPr="002C3283" w:rsidRDefault="00EF2D37" w:rsidP="00525726">
      <w:pPr>
        <w:pStyle w:val="Nadpis3"/>
        <w:keepNext w:val="0"/>
        <w:keepLines w:val="0"/>
        <w:spacing w:after="120"/>
        <w:ind w:left="567" w:hanging="567"/>
        <w:jc w:val="both"/>
      </w:pPr>
      <w:r w:rsidRPr="002C3283">
        <w:t xml:space="preserve">Komisia akceptuje iba ponuky, ktorých časti „Ostatné“ spĺňajú požiadavky na predmet zákazky uvedené </w:t>
      </w:r>
      <w:r w:rsidR="00964ED6" w:rsidRPr="002C3283">
        <w:t xml:space="preserve">v Oznámení </w:t>
      </w:r>
      <w:r w:rsidRPr="002C3283">
        <w:t>a v týchto súťažných podkladoch a zároveň neobsahujú žiadne obmedzenia alebo výhrady, ktoré sú s</w:t>
      </w:r>
      <w:r w:rsidRPr="002C3283">
        <w:rPr>
          <w:rFonts w:ascii="Arial" w:hAnsi="Arial" w:cs="Arial"/>
        </w:rPr>
        <w:t> </w:t>
      </w:r>
      <w:r w:rsidRPr="002C3283">
        <w:t>nimi v</w:t>
      </w:r>
      <w:r w:rsidRPr="002C3283">
        <w:rPr>
          <w:rFonts w:ascii="Arial" w:hAnsi="Arial" w:cs="Arial"/>
        </w:rPr>
        <w:t> </w:t>
      </w:r>
      <w:r w:rsidRPr="002C3283">
        <w:t>rozpore s</w:t>
      </w:r>
      <w:r w:rsidRPr="002C3283">
        <w:rPr>
          <w:rFonts w:ascii="Arial" w:hAnsi="Arial" w:cs="Arial"/>
        </w:rPr>
        <w:t> </w:t>
      </w:r>
      <w:r w:rsidRPr="002C3283">
        <w:t>t</w:t>
      </w:r>
      <w:r w:rsidRPr="002C3283">
        <w:rPr>
          <w:rFonts w:cs="Proba Pro"/>
        </w:rPr>
        <w:t>ý</w:t>
      </w:r>
      <w:r w:rsidRPr="002C3283">
        <w:t>mito po</w:t>
      </w:r>
      <w:r w:rsidRPr="002C3283">
        <w:rPr>
          <w:rFonts w:cs="Proba Pro"/>
        </w:rPr>
        <w:t>ž</w:t>
      </w:r>
      <w:r w:rsidRPr="002C3283">
        <w:t>iadavkami. Ostatn</w:t>
      </w:r>
      <w:r w:rsidRPr="002C3283">
        <w:rPr>
          <w:rFonts w:cs="Proba Pro"/>
        </w:rPr>
        <w:t>é</w:t>
      </w:r>
      <w:r w:rsidRPr="002C3283">
        <w:t xml:space="preserve"> ponuky uch</w:t>
      </w:r>
      <w:r w:rsidRPr="002C3283">
        <w:rPr>
          <w:rFonts w:cs="Proba Pro"/>
        </w:rPr>
        <w:t>á</w:t>
      </w:r>
      <w:r w:rsidRPr="002C3283">
        <w:t>dza</w:t>
      </w:r>
      <w:r w:rsidRPr="002C3283">
        <w:rPr>
          <w:rFonts w:cs="Proba Pro"/>
        </w:rPr>
        <w:t>č</w:t>
      </w:r>
      <w:r w:rsidRPr="002C3283">
        <w:t>ov bud</w:t>
      </w:r>
      <w:r w:rsidRPr="002C3283">
        <w:rPr>
          <w:rFonts w:cs="Proba Pro"/>
        </w:rPr>
        <w:t>ú</w:t>
      </w:r>
      <w:r w:rsidRPr="002C3283">
        <w:t xml:space="preserve"> z</w:t>
      </w:r>
      <w:r w:rsidR="00483CE3" w:rsidRPr="002C3283">
        <w:t xml:space="preserve"> verejnej</w:t>
      </w:r>
      <w:r w:rsidRPr="002C3283">
        <w:t xml:space="preserve"> s</w:t>
      </w:r>
      <w:r w:rsidRPr="002C3283">
        <w:rPr>
          <w:rFonts w:cs="Proba Pro"/>
        </w:rPr>
        <w:t>úť</w:t>
      </w:r>
      <w:r w:rsidRPr="002C3283">
        <w:t>a</w:t>
      </w:r>
      <w:r w:rsidRPr="002C3283">
        <w:rPr>
          <w:rFonts w:cs="Proba Pro"/>
        </w:rPr>
        <w:t>ž</w:t>
      </w:r>
      <w:r w:rsidRPr="002C3283">
        <w:t>e vyl</w:t>
      </w:r>
      <w:r w:rsidRPr="002C3283">
        <w:rPr>
          <w:rFonts w:cs="Proba Pro"/>
        </w:rPr>
        <w:t>úč</w:t>
      </w:r>
      <w:r w:rsidRPr="002C3283">
        <w:t>en</w:t>
      </w:r>
      <w:r w:rsidRPr="002C3283">
        <w:rPr>
          <w:rFonts w:cs="Proba Pro"/>
        </w:rPr>
        <w:t>é</w:t>
      </w:r>
      <w:r w:rsidRPr="002C3283">
        <w:t>.</w:t>
      </w:r>
    </w:p>
    <w:p w14:paraId="636C9E82" w14:textId="77777777" w:rsidR="00EF2D37" w:rsidRPr="002C3283" w:rsidRDefault="00EF2D37" w:rsidP="00525726">
      <w:pPr>
        <w:pStyle w:val="Nadpis2"/>
        <w:keepNext w:val="0"/>
        <w:keepLines w:val="0"/>
        <w:spacing w:before="240" w:after="240"/>
        <w:ind w:left="425" w:hanging="425"/>
        <w:jc w:val="both"/>
        <w:rPr>
          <w:b/>
          <w:color w:val="008998"/>
          <w:sz w:val="20"/>
          <w:szCs w:val="20"/>
          <w:lang w:val="sk-SK"/>
        </w:rPr>
      </w:pPr>
      <w:bookmarkStart w:id="72" w:name="_Toc502432679"/>
      <w:bookmarkEnd w:id="72"/>
      <w:r w:rsidRPr="002C3283">
        <w:rPr>
          <w:b/>
          <w:color w:val="008998"/>
          <w:sz w:val="20"/>
          <w:szCs w:val="20"/>
          <w:lang w:val="sk-SK"/>
        </w:rPr>
        <w:lastRenderedPageBreak/>
        <w:t xml:space="preserve"> </w:t>
      </w:r>
      <w:bookmarkStart w:id="73" w:name="_Toc444084961"/>
      <w:bookmarkStart w:id="74" w:name="_Toc526240650"/>
      <w:r w:rsidRPr="002C3283">
        <w:rPr>
          <w:b/>
          <w:color w:val="008998"/>
          <w:sz w:val="20"/>
          <w:szCs w:val="20"/>
          <w:lang w:val="sk-SK"/>
        </w:rPr>
        <w:t>Dôvernosť procesu verejného obstarávania</w:t>
      </w:r>
      <w:bookmarkEnd w:id="73"/>
      <w:bookmarkEnd w:id="74"/>
    </w:p>
    <w:p w14:paraId="6A455433" w14:textId="77777777" w:rsidR="00EF2D37" w:rsidRPr="002C3283" w:rsidRDefault="00EF2D37" w:rsidP="00525726">
      <w:pPr>
        <w:pStyle w:val="Nadpis3"/>
        <w:keepNext w:val="0"/>
        <w:keepLines w:val="0"/>
        <w:spacing w:after="120"/>
        <w:ind w:left="567" w:hanging="567"/>
        <w:jc w:val="both"/>
      </w:pPr>
      <w:r w:rsidRPr="002C3283">
        <w:t>Informácie týkajúce sa preskúmania, vysvetľovania a vyhodnocovania ponúk sú počas prebiehajúceho procesu dôverné. Členovia komisie na vyhodnotenie ponúk a</w:t>
      </w:r>
      <w:r w:rsidRPr="002C3283">
        <w:rPr>
          <w:rFonts w:ascii="Arial" w:hAnsi="Arial" w:cs="Arial"/>
        </w:rPr>
        <w:t> </w:t>
      </w:r>
      <w:r w:rsidRPr="002C3283">
        <w:t>zodpovedn</w:t>
      </w:r>
      <w:r w:rsidRPr="002C3283">
        <w:rPr>
          <w:rFonts w:cs="Proba Pro"/>
        </w:rPr>
        <w:t>é</w:t>
      </w:r>
      <w:r w:rsidRPr="002C3283">
        <w:t xml:space="preserve"> osoby verejn</w:t>
      </w:r>
      <w:r w:rsidRPr="002C3283">
        <w:rPr>
          <w:rFonts w:cs="Proba Pro"/>
        </w:rPr>
        <w:t>é</w:t>
      </w:r>
      <w:r w:rsidRPr="002C3283">
        <w:t>ho obstar</w:t>
      </w:r>
      <w:r w:rsidRPr="002C3283">
        <w:rPr>
          <w:rFonts w:cs="Proba Pro"/>
        </w:rPr>
        <w:t>á</w:t>
      </w:r>
      <w:r w:rsidRPr="002C3283">
        <w:t>vate</w:t>
      </w:r>
      <w:r w:rsidRPr="002C3283">
        <w:rPr>
          <w:rFonts w:cs="Proba Pro"/>
        </w:rPr>
        <w:t>ľ</w:t>
      </w:r>
      <w:r w:rsidRPr="002C3283">
        <w:t>a</w:t>
      </w:r>
      <w:r w:rsidRPr="002C3283">
        <w:rPr>
          <w:rFonts w:ascii="Arial" w:hAnsi="Arial" w:cs="Arial"/>
        </w:rPr>
        <w:t> </w:t>
      </w:r>
      <w:r w:rsidRPr="002C3283">
        <w:t>nesm</w:t>
      </w:r>
      <w:r w:rsidRPr="002C3283">
        <w:rPr>
          <w:rFonts w:cs="Proba Pro"/>
        </w:rPr>
        <w:t>ú</w:t>
      </w:r>
      <w:r w:rsidRPr="002C3283">
        <w:t>/nebud</w:t>
      </w:r>
      <w:r w:rsidRPr="002C3283">
        <w:rPr>
          <w:rFonts w:cs="Proba Pro"/>
        </w:rPr>
        <w:t>ú</w:t>
      </w:r>
      <w:r w:rsidRPr="002C3283">
        <w:t xml:space="preserve"> po</w:t>
      </w:r>
      <w:r w:rsidRPr="002C3283">
        <w:rPr>
          <w:rFonts w:cs="Proba Pro"/>
        </w:rPr>
        <w:t>č</w:t>
      </w:r>
      <w:r w:rsidRPr="002C3283">
        <w:t>as prebiehaj</w:t>
      </w:r>
      <w:r w:rsidRPr="002C3283">
        <w:rPr>
          <w:rFonts w:cs="Proba Pro"/>
        </w:rPr>
        <w:t>ú</w:t>
      </w:r>
      <w:r w:rsidRPr="002C3283">
        <w:t>ceho procesu vyhlásenej súťaže poskytovať alebo zverejňovať uvedené informácie o</w:t>
      </w:r>
      <w:r w:rsidRPr="002C3283">
        <w:rPr>
          <w:rFonts w:ascii="Arial" w:hAnsi="Arial" w:cs="Arial"/>
        </w:rPr>
        <w:t> </w:t>
      </w:r>
      <w:r w:rsidRPr="002C3283">
        <w:t>obsahu pon</w:t>
      </w:r>
      <w:r w:rsidRPr="002C3283">
        <w:rPr>
          <w:rFonts w:cs="Proba Pro"/>
        </w:rPr>
        <w:t>ú</w:t>
      </w:r>
      <w:r w:rsidRPr="002C3283">
        <w:t>k ani uch</w:t>
      </w:r>
      <w:r w:rsidRPr="002C3283">
        <w:rPr>
          <w:rFonts w:cs="Proba Pro"/>
        </w:rPr>
        <w:t>á</w:t>
      </w:r>
      <w:r w:rsidRPr="002C3283">
        <w:t>dza</w:t>
      </w:r>
      <w:r w:rsidRPr="002C3283">
        <w:rPr>
          <w:rFonts w:cs="Proba Pro"/>
        </w:rPr>
        <w:t>č</w:t>
      </w:r>
      <w:r w:rsidRPr="002C3283">
        <w:t xml:space="preserve">om, ani </w:t>
      </w:r>
      <w:r w:rsidRPr="002C3283">
        <w:rPr>
          <w:rFonts w:cs="Proba Pro"/>
        </w:rPr>
        <w:t>ž</w:t>
      </w:r>
      <w:r w:rsidRPr="002C3283">
        <w:t>iadnym in</w:t>
      </w:r>
      <w:r w:rsidRPr="002C3283">
        <w:rPr>
          <w:rFonts w:cs="Proba Pro"/>
        </w:rPr>
        <w:t>ý</w:t>
      </w:r>
      <w:r w:rsidRPr="002C3283">
        <w:t>m tret</w:t>
      </w:r>
      <w:r w:rsidRPr="002C3283">
        <w:rPr>
          <w:rFonts w:cs="Proba Pro"/>
        </w:rPr>
        <w:t>í</w:t>
      </w:r>
      <w:r w:rsidRPr="002C3283">
        <w:t>m osob</w:t>
      </w:r>
      <w:r w:rsidRPr="002C3283">
        <w:rPr>
          <w:rFonts w:cs="Proba Pro"/>
        </w:rPr>
        <w:t>á</w:t>
      </w:r>
      <w:r w:rsidRPr="002C3283">
        <w:t xml:space="preserve">m. </w:t>
      </w:r>
    </w:p>
    <w:p w14:paraId="4D1763BE" w14:textId="77777777" w:rsidR="00EF2D37" w:rsidRPr="002C3283" w:rsidRDefault="00EF2D37" w:rsidP="00525726">
      <w:pPr>
        <w:pStyle w:val="Nadpis3"/>
        <w:keepNext w:val="0"/>
        <w:keepLines w:val="0"/>
        <w:spacing w:after="120"/>
        <w:ind w:left="567" w:hanging="567"/>
        <w:jc w:val="both"/>
      </w:pPr>
      <w:r w:rsidRPr="002C3283">
        <w:t>Obchodné tajomstvo a informácie, ktoré uchádzač v</w:t>
      </w:r>
      <w:r w:rsidRPr="002C3283">
        <w:rPr>
          <w:rFonts w:ascii="Arial" w:hAnsi="Arial" w:cs="Arial"/>
        </w:rPr>
        <w:t> </w:t>
      </w:r>
      <w:r w:rsidRPr="002C3283">
        <w:t>ponuke označí za dôverné,</w:t>
      </w:r>
      <w:r w:rsidRPr="002C3283">
        <w:rPr>
          <w:rFonts w:ascii="Arial" w:hAnsi="Arial" w:cs="Arial"/>
        </w:rPr>
        <w:t> </w:t>
      </w:r>
      <w:r w:rsidRPr="002C3283">
        <w:t>nebud</w:t>
      </w:r>
      <w:r w:rsidRPr="002C3283">
        <w:rPr>
          <w:rFonts w:cs="Proba Pro"/>
        </w:rPr>
        <w:t>ú</w:t>
      </w:r>
      <w:r w:rsidRPr="002C3283">
        <w:t xml:space="preserve"> zverejnen</w:t>
      </w:r>
      <w:r w:rsidRPr="002C3283">
        <w:rPr>
          <w:rFonts w:cs="Proba Pro"/>
        </w:rPr>
        <w:t>é</w:t>
      </w:r>
      <w:r w:rsidRPr="002C3283">
        <w:t xml:space="preserve"> alebo inak pou</w:t>
      </w:r>
      <w:r w:rsidRPr="002C3283">
        <w:rPr>
          <w:rFonts w:cs="Proba Pro"/>
        </w:rPr>
        <w:t>ž</w:t>
      </w:r>
      <w:r w:rsidRPr="002C3283">
        <w:t>it</w:t>
      </w:r>
      <w:r w:rsidRPr="002C3283">
        <w:rPr>
          <w:rFonts w:cs="Proba Pro"/>
        </w:rPr>
        <w:t>é</w:t>
      </w:r>
      <w:r w:rsidRPr="002C3283">
        <w:t xml:space="preserve"> bez predch</w:t>
      </w:r>
      <w:r w:rsidRPr="002C3283">
        <w:rPr>
          <w:rFonts w:cs="Proba Pro"/>
        </w:rPr>
        <w:t>á</w:t>
      </w:r>
      <w:r w:rsidRPr="002C3283">
        <w:t>dzaj</w:t>
      </w:r>
      <w:r w:rsidRPr="002C3283">
        <w:rPr>
          <w:rFonts w:cs="Proba Pro"/>
        </w:rPr>
        <w:t>ú</w:t>
      </w:r>
      <w:r w:rsidRPr="002C3283">
        <w:t>ceho s</w:t>
      </w:r>
      <w:r w:rsidRPr="002C3283">
        <w:rPr>
          <w:rFonts w:cs="Proba Pro"/>
        </w:rPr>
        <w:t>ú</w:t>
      </w:r>
      <w:r w:rsidRPr="002C3283">
        <w:t>hlasu uch</w:t>
      </w:r>
      <w:r w:rsidRPr="002C3283">
        <w:rPr>
          <w:rFonts w:cs="Proba Pro"/>
        </w:rPr>
        <w:t>á</w:t>
      </w:r>
      <w:r w:rsidRPr="002C3283">
        <w:t>dza</w:t>
      </w:r>
      <w:r w:rsidRPr="002C3283">
        <w:rPr>
          <w:rFonts w:cs="Proba Pro"/>
        </w:rPr>
        <w:t>č</w:t>
      </w:r>
      <w:r w:rsidRPr="002C3283">
        <w:t>a, pokia</w:t>
      </w:r>
      <w:r w:rsidRPr="002C3283">
        <w:rPr>
          <w:rFonts w:cs="Proba Pro"/>
        </w:rPr>
        <w:t>ľ</w:t>
      </w:r>
      <w:r w:rsidRPr="002C3283">
        <w:t>:</w:t>
      </w:r>
    </w:p>
    <w:p w14:paraId="3CD46896" w14:textId="77777777" w:rsidR="00525726" w:rsidRPr="00525726" w:rsidRDefault="00525726" w:rsidP="00330F5A">
      <w:pPr>
        <w:pStyle w:val="Odsekzoznamu"/>
        <w:numPr>
          <w:ilvl w:val="0"/>
          <w:numId w:val="54"/>
        </w:numPr>
        <w:spacing w:after="120"/>
        <w:contextualSpacing w:val="0"/>
        <w:jc w:val="both"/>
        <w:outlineLvl w:val="3"/>
        <w:rPr>
          <w:rFonts w:ascii="Proba Pro" w:eastAsiaTheme="majorEastAsia" w:hAnsi="Proba Pro" w:cstheme="majorBidi"/>
          <w:iCs/>
          <w:vanish/>
          <w:szCs w:val="22"/>
          <w:lang w:eastAsia="en-US"/>
        </w:rPr>
      </w:pPr>
    </w:p>
    <w:p w14:paraId="61847415" w14:textId="77777777" w:rsidR="00525726" w:rsidRPr="00525726" w:rsidRDefault="00525726" w:rsidP="00330F5A">
      <w:pPr>
        <w:pStyle w:val="Odsekzoznamu"/>
        <w:numPr>
          <w:ilvl w:val="0"/>
          <w:numId w:val="54"/>
        </w:numPr>
        <w:spacing w:after="120"/>
        <w:contextualSpacing w:val="0"/>
        <w:jc w:val="both"/>
        <w:outlineLvl w:val="3"/>
        <w:rPr>
          <w:rFonts w:ascii="Proba Pro" w:eastAsiaTheme="majorEastAsia" w:hAnsi="Proba Pro" w:cstheme="majorBidi"/>
          <w:iCs/>
          <w:vanish/>
          <w:szCs w:val="22"/>
          <w:lang w:eastAsia="en-US"/>
        </w:rPr>
      </w:pPr>
    </w:p>
    <w:p w14:paraId="39F7DB66" w14:textId="77777777" w:rsidR="00525726" w:rsidRPr="00525726" w:rsidRDefault="00525726" w:rsidP="00330F5A">
      <w:pPr>
        <w:pStyle w:val="Odsekzoznamu"/>
        <w:numPr>
          <w:ilvl w:val="0"/>
          <w:numId w:val="54"/>
        </w:numPr>
        <w:spacing w:after="120"/>
        <w:contextualSpacing w:val="0"/>
        <w:jc w:val="both"/>
        <w:outlineLvl w:val="3"/>
        <w:rPr>
          <w:rFonts w:ascii="Proba Pro" w:eastAsiaTheme="majorEastAsia" w:hAnsi="Proba Pro" w:cstheme="majorBidi"/>
          <w:iCs/>
          <w:vanish/>
          <w:szCs w:val="22"/>
          <w:lang w:eastAsia="en-US"/>
        </w:rPr>
      </w:pPr>
    </w:p>
    <w:p w14:paraId="06FCAD06" w14:textId="77777777" w:rsidR="00525726" w:rsidRPr="00525726" w:rsidRDefault="00525726" w:rsidP="00330F5A">
      <w:pPr>
        <w:pStyle w:val="Odsekzoznamu"/>
        <w:numPr>
          <w:ilvl w:val="0"/>
          <w:numId w:val="54"/>
        </w:numPr>
        <w:spacing w:after="120"/>
        <w:contextualSpacing w:val="0"/>
        <w:jc w:val="both"/>
        <w:outlineLvl w:val="3"/>
        <w:rPr>
          <w:rFonts w:ascii="Proba Pro" w:eastAsiaTheme="majorEastAsia" w:hAnsi="Proba Pro" w:cstheme="majorBidi"/>
          <w:iCs/>
          <w:vanish/>
          <w:szCs w:val="22"/>
          <w:lang w:eastAsia="en-US"/>
        </w:rPr>
      </w:pPr>
    </w:p>
    <w:p w14:paraId="0CC18189"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079C91F4"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10F22B8F" w14:textId="77777777" w:rsidR="00525726" w:rsidRDefault="00EF2D37" w:rsidP="00525726">
      <w:pPr>
        <w:pStyle w:val="Nadpis4"/>
        <w:spacing w:after="120"/>
        <w:ind w:left="1276" w:hanging="709"/>
      </w:pPr>
      <w:r w:rsidRPr="00525726">
        <w:t>uvedené nebude v rozpore so ZVO a</w:t>
      </w:r>
      <w:r w:rsidRPr="00525726">
        <w:rPr>
          <w:rFonts w:ascii="Arial" w:hAnsi="Arial" w:cs="Arial"/>
        </w:rPr>
        <w:t> </w:t>
      </w:r>
      <w:r w:rsidRPr="00525726">
        <w:t>in</w:t>
      </w:r>
      <w:r w:rsidRPr="00525726">
        <w:rPr>
          <w:rFonts w:cs="Proba Pro"/>
        </w:rPr>
        <w:t>ý</w:t>
      </w:r>
      <w:r w:rsidRPr="00525726">
        <w:t>mi v</w:t>
      </w:r>
      <w:r w:rsidRPr="00525726">
        <w:rPr>
          <w:rFonts w:cs="Proba Pro"/>
        </w:rPr>
        <w:t>š</w:t>
      </w:r>
      <w:r w:rsidRPr="00525726">
        <w:t>eobecne z</w:t>
      </w:r>
      <w:r w:rsidRPr="00525726">
        <w:rPr>
          <w:rFonts w:cs="Proba Pro"/>
        </w:rPr>
        <w:t>á</w:t>
      </w:r>
      <w:r w:rsidRPr="00525726">
        <w:t>v</w:t>
      </w:r>
      <w:r w:rsidRPr="00525726">
        <w:rPr>
          <w:rFonts w:cs="Proba Pro"/>
        </w:rPr>
        <w:t>ä</w:t>
      </w:r>
      <w:r w:rsidRPr="00525726">
        <w:t>zn</w:t>
      </w:r>
      <w:r w:rsidRPr="00525726">
        <w:rPr>
          <w:rFonts w:cs="Proba Pro"/>
        </w:rPr>
        <w:t>ý</w:t>
      </w:r>
      <w:r w:rsidRPr="00525726">
        <w:t>mi pr</w:t>
      </w:r>
      <w:r w:rsidRPr="00525726">
        <w:rPr>
          <w:rFonts w:cs="Proba Pro"/>
        </w:rPr>
        <w:t>á</w:t>
      </w:r>
      <w:r w:rsidRPr="00525726">
        <w:t>vnymi predpismi (napr. povinnos</w:t>
      </w:r>
      <w:r w:rsidRPr="00525726">
        <w:rPr>
          <w:rFonts w:cs="Proba Pro"/>
        </w:rPr>
        <w:t>ť</w:t>
      </w:r>
      <w:r w:rsidRPr="00525726">
        <w:t xml:space="preserve"> zverej</w:t>
      </w:r>
      <w:r w:rsidRPr="00525726">
        <w:rPr>
          <w:rFonts w:cs="Proba Pro"/>
        </w:rPr>
        <w:t>ň</w:t>
      </w:r>
      <w:r w:rsidRPr="00525726">
        <w:t>ova</w:t>
      </w:r>
      <w:r w:rsidRPr="00525726">
        <w:rPr>
          <w:rFonts w:cs="Proba Pro"/>
        </w:rPr>
        <w:t>ť</w:t>
      </w:r>
      <w:r w:rsidRPr="00525726">
        <w:t xml:space="preserve"> zmluvy pod</w:t>
      </w:r>
      <w:r w:rsidRPr="00525726">
        <w:rPr>
          <w:rFonts w:cs="Proba Pro"/>
        </w:rPr>
        <w:t>ľ</w:t>
      </w:r>
      <w:r w:rsidRPr="00525726">
        <w:t>a osobitn</w:t>
      </w:r>
      <w:r w:rsidRPr="00525726">
        <w:rPr>
          <w:rFonts w:cs="Proba Pro"/>
        </w:rPr>
        <w:t>é</w:t>
      </w:r>
      <w:r w:rsidRPr="00525726">
        <w:t>ho predpisu),</w:t>
      </w:r>
    </w:p>
    <w:p w14:paraId="18D1ACC6" w14:textId="00AD3C62" w:rsidR="00EF2D37" w:rsidRPr="00525726" w:rsidRDefault="00EF2D37" w:rsidP="00525726">
      <w:pPr>
        <w:pStyle w:val="Nadpis4"/>
        <w:spacing w:after="120"/>
        <w:ind w:left="1276" w:hanging="709"/>
      </w:pPr>
      <w:r w:rsidRPr="00525726">
        <w:rPr>
          <w:color w:val="auto"/>
        </w:rPr>
        <w:t>z</w:t>
      </w:r>
      <w:r w:rsidRPr="00525726">
        <w:rPr>
          <w:rFonts w:ascii="Arial" w:hAnsi="Arial" w:cs="Arial"/>
          <w:color w:val="auto"/>
        </w:rPr>
        <w:t> </w:t>
      </w:r>
      <w:r w:rsidRPr="00525726">
        <w:rPr>
          <w:color w:val="auto"/>
        </w:rPr>
        <w:t>obsahu ponuky bude nepochybne jasné, ktoré informácie považuje uchádzač za dôverné a</w:t>
      </w:r>
    </w:p>
    <w:p w14:paraId="5E9C53A9" w14:textId="77777777" w:rsidR="00EF2D37" w:rsidRPr="002C3283" w:rsidRDefault="00EF2D37" w:rsidP="00525726">
      <w:pPr>
        <w:pStyle w:val="Nadpis3"/>
        <w:keepNext w:val="0"/>
        <w:keepLines w:val="0"/>
        <w:spacing w:after="120"/>
        <w:ind w:left="567" w:hanging="567"/>
        <w:jc w:val="both"/>
        <w:rPr>
          <w:rFonts w:cs="Arial"/>
          <w:szCs w:val="20"/>
        </w:rPr>
      </w:pPr>
      <w:r w:rsidRPr="002C3283">
        <w:rPr>
          <w:rFonts w:cs="Arial"/>
          <w:szCs w:val="20"/>
        </w:rPr>
        <w:t>V</w:t>
      </w:r>
      <w:r w:rsidRPr="002C3283">
        <w:rPr>
          <w:rFonts w:ascii="Arial" w:hAnsi="Arial" w:cs="Arial"/>
          <w:szCs w:val="20"/>
        </w:rPr>
        <w:t> </w:t>
      </w:r>
      <w:r w:rsidRPr="002C3283">
        <w:rPr>
          <w:rFonts w:cs="Arial"/>
          <w:szCs w:val="20"/>
        </w:rPr>
        <w:t>opa</w:t>
      </w:r>
      <w:r w:rsidRPr="002C3283">
        <w:rPr>
          <w:rFonts w:cs="Proba Pro"/>
          <w:szCs w:val="20"/>
        </w:rPr>
        <w:t>č</w:t>
      </w:r>
      <w:r w:rsidRPr="002C3283">
        <w:rPr>
          <w:rFonts w:cs="Arial"/>
          <w:szCs w:val="20"/>
        </w:rPr>
        <w:t>nom pr</w:t>
      </w:r>
      <w:r w:rsidRPr="002C3283">
        <w:rPr>
          <w:rFonts w:cs="Proba Pro"/>
          <w:szCs w:val="20"/>
        </w:rPr>
        <w:t>í</w:t>
      </w:r>
      <w:r w:rsidRPr="002C3283">
        <w:rPr>
          <w:rFonts w:cs="Arial"/>
          <w:szCs w:val="20"/>
        </w:rPr>
        <w:t>pade verejn</w:t>
      </w:r>
      <w:r w:rsidRPr="002C3283">
        <w:rPr>
          <w:rFonts w:cs="Proba Pro"/>
          <w:szCs w:val="20"/>
        </w:rPr>
        <w:t>ý</w:t>
      </w:r>
      <w:r w:rsidRPr="002C3283">
        <w:rPr>
          <w:rFonts w:cs="Arial"/>
          <w:szCs w:val="20"/>
        </w:rPr>
        <w:t xml:space="preserve"> obstarávateľ zverejní v</w:t>
      </w:r>
      <w:r w:rsidRPr="002C3283">
        <w:rPr>
          <w:rFonts w:ascii="Arial" w:hAnsi="Arial" w:cs="Arial"/>
          <w:szCs w:val="20"/>
        </w:rPr>
        <w:t> </w:t>
      </w:r>
      <w:r w:rsidRPr="002C3283">
        <w:rPr>
          <w:rFonts w:cs="Arial"/>
          <w:szCs w:val="20"/>
        </w:rPr>
        <w:t xml:space="preserve">profile </w:t>
      </w:r>
      <w:r w:rsidR="005E5699" w:rsidRPr="002C3283">
        <w:rPr>
          <w:rFonts w:cs="Arial"/>
          <w:szCs w:val="20"/>
        </w:rPr>
        <w:t>verejného obstarávateľa na webovej stránke Úradu pre verejné obstarávanie (ďalej len „</w:t>
      </w:r>
      <w:r w:rsidR="005E5699" w:rsidRPr="002C3283">
        <w:rPr>
          <w:rFonts w:cs="Arial"/>
          <w:b/>
          <w:szCs w:val="20"/>
        </w:rPr>
        <w:t>profil</w:t>
      </w:r>
      <w:r w:rsidR="005E5699" w:rsidRPr="002C3283">
        <w:t xml:space="preserve">“) </w:t>
      </w:r>
      <w:r w:rsidRPr="002C3283">
        <w:rPr>
          <w:rFonts w:cs="Arial"/>
          <w:szCs w:val="20"/>
        </w:rPr>
        <w:t>kompletn</w:t>
      </w:r>
      <w:r w:rsidRPr="002C3283">
        <w:rPr>
          <w:rFonts w:cs="Proba Pro"/>
          <w:szCs w:val="20"/>
        </w:rPr>
        <w:t>ú</w:t>
      </w:r>
      <w:r w:rsidRPr="002C3283">
        <w:rPr>
          <w:rFonts w:cs="Arial"/>
          <w:szCs w:val="20"/>
        </w:rPr>
        <w:t xml:space="preserve"> ponuku, pri</w:t>
      </w:r>
      <w:r w:rsidRPr="002C3283">
        <w:rPr>
          <w:rFonts w:cs="Proba Pro"/>
          <w:szCs w:val="20"/>
        </w:rPr>
        <w:t>č</w:t>
      </w:r>
      <w:r w:rsidRPr="002C3283">
        <w:rPr>
          <w:rFonts w:cs="Arial"/>
          <w:szCs w:val="20"/>
        </w:rPr>
        <w:t>om verejn</w:t>
      </w:r>
      <w:r w:rsidRPr="002C3283">
        <w:rPr>
          <w:rFonts w:cs="Proba Pro"/>
          <w:szCs w:val="20"/>
        </w:rPr>
        <w:t>ý</w:t>
      </w:r>
      <w:r w:rsidRPr="002C3283">
        <w:rPr>
          <w:rFonts w:cs="Arial"/>
          <w:szCs w:val="20"/>
        </w:rPr>
        <w:t xml:space="preserve"> obstar</w:t>
      </w:r>
      <w:r w:rsidRPr="002C3283">
        <w:rPr>
          <w:rFonts w:cs="Proba Pro"/>
          <w:szCs w:val="20"/>
        </w:rPr>
        <w:t>á</w:t>
      </w:r>
      <w:r w:rsidRPr="002C3283">
        <w:rPr>
          <w:rFonts w:cs="Arial"/>
          <w:szCs w:val="20"/>
        </w:rPr>
        <w:t>vate</w:t>
      </w:r>
      <w:r w:rsidRPr="002C3283">
        <w:rPr>
          <w:rFonts w:cs="Proba Pro"/>
          <w:szCs w:val="20"/>
        </w:rPr>
        <w:t>ľ</w:t>
      </w:r>
      <w:r w:rsidRPr="002C3283">
        <w:rPr>
          <w:rFonts w:cs="Arial"/>
          <w:szCs w:val="20"/>
        </w:rPr>
        <w:t xml:space="preserve"> a osoba (uveden</w:t>
      </w:r>
      <w:r w:rsidRPr="002C3283">
        <w:rPr>
          <w:rFonts w:cs="Proba Pro"/>
          <w:szCs w:val="20"/>
        </w:rPr>
        <w:t>á</w:t>
      </w:r>
      <w:r w:rsidRPr="002C3283">
        <w:rPr>
          <w:rFonts w:cs="Arial"/>
          <w:szCs w:val="20"/>
        </w:rPr>
        <w:t xml:space="preserve"> v</w:t>
      </w:r>
      <w:r w:rsidRPr="002C3283">
        <w:rPr>
          <w:rFonts w:ascii="Arial" w:hAnsi="Arial" w:cs="Arial"/>
          <w:szCs w:val="20"/>
        </w:rPr>
        <w:t> </w:t>
      </w:r>
      <w:r w:rsidRPr="002C3283">
        <w:rPr>
          <w:rFonts w:cs="Arial"/>
          <w:szCs w:val="20"/>
        </w:rPr>
        <w:t>bode 1 Časti A. Pokyny pre uchádzačov) vykonávajúca pre verejného obstarávateľa niektoré činnosti spojené s realizáciou postupu zadávania tejto zákazky, budú vždy zbavení a</w:t>
      </w:r>
      <w:r w:rsidRPr="002C3283">
        <w:rPr>
          <w:rFonts w:ascii="Arial" w:hAnsi="Arial" w:cs="Arial"/>
          <w:szCs w:val="20"/>
        </w:rPr>
        <w:t> </w:t>
      </w:r>
      <w:r w:rsidRPr="002C3283">
        <w:rPr>
          <w:rFonts w:cs="Arial"/>
          <w:szCs w:val="20"/>
        </w:rPr>
        <w:t>ochr</w:t>
      </w:r>
      <w:r w:rsidRPr="002C3283">
        <w:rPr>
          <w:rFonts w:cs="Proba Pro"/>
          <w:szCs w:val="20"/>
        </w:rPr>
        <w:t>á</w:t>
      </w:r>
      <w:r w:rsidRPr="002C3283">
        <w:rPr>
          <w:rFonts w:cs="Arial"/>
          <w:szCs w:val="20"/>
        </w:rPr>
        <w:t>nen</w:t>
      </w:r>
      <w:r w:rsidRPr="002C3283">
        <w:rPr>
          <w:rFonts w:cs="Proba Pro"/>
          <w:szCs w:val="20"/>
        </w:rPr>
        <w:t>í</w:t>
      </w:r>
      <w:r w:rsidRPr="002C3283">
        <w:rPr>
          <w:rFonts w:cs="Arial"/>
          <w:szCs w:val="20"/>
        </w:rPr>
        <w:t xml:space="preserve"> pred akouko</w:t>
      </w:r>
      <w:r w:rsidRPr="002C3283">
        <w:rPr>
          <w:rFonts w:cs="Proba Pro"/>
          <w:szCs w:val="20"/>
        </w:rPr>
        <w:t>ľ</w:t>
      </w:r>
      <w:r w:rsidRPr="002C3283">
        <w:rPr>
          <w:rFonts w:cs="Arial"/>
          <w:szCs w:val="20"/>
        </w:rPr>
        <w:t>vek potenci</w:t>
      </w:r>
      <w:r w:rsidRPr="002C3283">
        <w:rPr>
          <w:rFonts w:cs="Proba Pro"/>
          <w:szCs w:val="20"/>
        </w:rPr>
        <w:t>á</w:t>
      </w:r>
      <w:r w:rsidRPr="002C3283">
        <w:rPr>
          <w:rFonts w:cs="Arial"/>
          <w:szCs w:val="20"/>
        </w:rPr>
        <w:t>lnou ujmou, ktor</w:t>
      </w:r>
      <w:r w:rsidRPr="002C3283">
        <w:rPr>
          <w:rFonts w:cs="Proba Pro"/>
          <w:szCs w:val="20"/>
        </w:rPr>
        <w:t>á</w:t>
      </w:r>
      <w:r w:rsidRPr="002C3283">
        <w:rPr>
          <w:rFonts w:cs="Arial"/>
          <w:szCs w:val="20"/>
        </w:rPr>
        <w:t xml:space="preserve"> im m</w:t>
      </w:r>
      <w:r w:rsidRPr="002C3283">
        <w:rPr>
          <w:rFonts w:cs="Proba Pro"/>
          <w:szCs w:val="20"/>
        </w:rPr>
        <w:t>ôž</w:t>
      </w:r>
      <w:r w:rsidRPr="002C3283">
        <w:rPr>
          <w:rFonts w:cs="Arial"/>
          <w:szCs w:val="20"/>
        </w:rPr>
        <w:t>e by</w:t>
      </w:r>
      <w:r w:rsidRPr="002C3283">
        <w:rPr>
          <w:rFonts w:cs="Proba Pro"/>
          <w:szCs w:val="20"/>
        </w:rPr>
        <w:t>ť</w:t>
      </w:r>
      <w:r w:rsidRPr="002C3283">
        <w:rPr>
          <w:rFonts w:cs="Arial"/>
          <w:szCs w:val="20"/>
        </w:rPr>
        <w:t xml:space="preserve"> sp</w:t>
      </w:r>
      <w:r w:rsidRPr="002C3283">
        <w:rPr>
          <w:rFonts w:cs="Proba Pro"/>
          <w:szCs w:val="20"/>
        </w:rPr>
        <w:t>ô</w:t>
      </w:r>
      <w:r w:rsidRPr="002C3283">
        <w:rPr>
          <w:rFonts w:cs="Arial"/>
          <w:szCs w:val="20"/>
        </w:rPr>
        <w:t>soben</w:t>
      </w:r>
      <w:r w:rsidRPr="002C3283">
        <w:rPr>
          <w:rFonts w:cs="Proba Pro"/>
          <w:szCs w:val="20"/>
        </w:rPr>
        <w:t>á</w:t>
      </w:r>
      <w:r w:rsidRPr="002C3283">
        <w:rPr>
          <w:rFonts w:cs="Arial"/>
          <w:szCs w:val="20"/>
        </w:rPr>
        <w:t xml:space="preserve"> poru</w:t>
      </w:r>
      <w:r w:rsidRPr="002C3283">
        <w:rPr>
          <w:rFonts w:cs="Proba Pro"/>
          <w:szCs w:val="20"/>
        </w:rPr>
        <w:t>š</w:t>
      </w:r>
      <w:r w:rsidRPr="002C3283">
        <w:rPr>
          <w:rFonts w:cs="Arial"/>
          <w:szCs w:val="20"/>
        </w:rPr>
        <w:t>en</w:t>
      </w:r>
      <w:r w:rsidRPr="002C3283">
        <w:rPr>
          <w:rFonts w:cs="Proba Pro"/>
          <w:szCs w:val="20"/>
        </w:rPr>
        <w:t>í</w:t>
      </w:r>
      <w:r w:rsidRPr="002C3283">
        <w:rPr>
          <w:rFonts w:cs="Arial"/>
          <w:szCs w:val="20"/>
        </w:rPr>
        <w:t>m vy</w:t>
      </w:r>
      <w:r w:rsidRPr="002C3283">
        <w:rPr>
          <w:rFonts w:cs="Proba Pro"/>
          <w:szCs w:val="20"/>
        </w:rPr>
        <w:t>šš</w:t>
      </w:r>
      <w:r w:rsidRPr="002C3283">
        <w:rPr>
          <w:rFonts w:cs="Arial"/>
          <w:szCs w:val="20"/>
        </w:rPr>
        <w:t>ie op</w:t>
      </w:r>
      <w:r w:rsidRPr="002C3283">
        <w:rPr>
          <w:rFonts w:cs="Proba Pro"/>
          <w:szCs w:val="20"/>
        </w:rPr>
        <w:t>í</w:t>
      </w:r>
      <w:r w:rsidRPr="002C3283">
        <w:rPr>
          <w:rFonts w:cs="Arial"/>
          <w:szCs w:val="20"/>
        </w:rPr>
        <w:t>sanej povinnosti uch</w:t>
      </w:r>
      <w:r w:rsidRPr="002C3283">
        <w:rPr>
          <w:rFonts w:cs="Proba Pro"/>
          <w:szCs w:val="20"/>
        </w:rPr>
        <w:t>á</w:t>
      </w:r>
      <w:r w:rsidRPr="002C3283">
        <w:rPr>
          <w:rFonts w:cs="Arial"/>
          <w:szCs w:val="20"/>
        </w:rPr>
        <w:t>dza</w:t>
      </w:r>
      <w:r w:rsidRPr="002C3283">
        <w:rPr>
          <w:rFonts w:cs="Proba Pro"/>
          <w:szCs w:val="20"/>
        </w:rPr>
        <w:t>č</w:t>
      </w:r>
      <w:r w:rsidRPr="002C3283">
        <w:rPr>
          <w:rFonts w:cs="Arial"/>
          <w:szCs w:val="20"/>
        </w:rPr>
        <w:t>a. Predlo</w:t>
      </w:r>
      <w:r w:rsidRPr="002C3283">
        <w:rPr>
          <w:rFonts w:cs="Proba Pro"/>
          <w:szCs w:val="20"/>
        </w:rPr>
        <w:t>ž</w:t>
      </w:r>
      <w:r w:rsidRPr="002C3283">
        <w:rPr>
          <w:rFonts w:cs="Arial"/>
          <w:szCs w:val="20"/>
        </w:rPr>
        <w:t>en</w:t>
      </w:r>
      <w:r w:rsidRPr="002C3283">
        <w:rPr>
          <w:rFonts w:cs="Proba Pro"/>
          <w:szCs w:val="20"/>
        </w:rPr>
        <w:t>í</w:t>
      </w:r>
      <w:r w:rsidRPr="002C3283">
        <w:rPr>
          <w:rFonts w:cs="Arial"/>
          <w:szCs w:val="20"/>
        </w:rPr>
        <w:t>m ponuky uch</w:t>
      </w:r>
      <w:r w:rsidRPr="002C3283">
        <w:rPr>
          <w:rFonts w:cs="Proba Pro"/>
          <w:szCs w:val="20"/>
        </w:rPr>
        <w:t>á</w:t>
      </w:r>
      <w:r w:rsidRPr="002C3283">
        <w:rPr>
          <w:rFonts w:cs="Arial"/>
          <w:szCs w:val="20"/>
        </w:rPr>
        <w:t>dza</w:t>
      </w:r>
      <w:r w:rsidRPr="002C3283">
        <w:rPr>
          <w:rFonts w:cs="Proba Pro"/>
          <w:szCs w:val="20"/>
        </w:rPr>
        <w:t>č</w:t>
      </w:r>
      <w:r w:rsidRPr="002C3283">
        <w:rPr>
          <w:rFonts w:cs="Arial"/>
          <w:szCs w:val="20"/>
        </w:rPr>
        <w:t xml:space="preserve"> vyjadruje svoju jednozna</w:t>
      </w:r>
      <w:r w:rsidRPr="002C3283">
        <w:rPr>
          <w:rFonts w:cs="Proba Pro"/>
          <w:szCs w:val="20"/>
        </w:rPr>
        <w:t>č</w:t>
      </w:r>
      <w:r w:rsidRPr="002C3283">
        <w:rPr>
          <w:rFonts w:cs="Arial"/>
          <w:szCs w:val="20"/>
        </w:rPr>
        <w:t>n</w:t>
      </w:r>
      <w:r w:rsidRPr="002C3283">
        <w:rPr>
          <w:rFonts w:cs="Proba Pro"/>
          <w:szCs w:val="20"/>
        </w:rPr>
        <w:t>ú</w:t>
      </w:r>
      <w:r w:rsidRPr="002C3283">
        <w:rPr>
          <w:rFonts w:cs="Arial"/>
          <w:szCs w:val="20"/>
        </w:rPr>
        <w:t xml:space="preserve"> v</w:t>
      </w:r>
      <w:r w:rsidRPr="002C3283">
        <w:rPr>
          <w:rFonts w:cs="Proba Pro"/>
          <w:szCs w:val="20"/>
        </w:rPr>
        <w:t>ôľ</w:t>
      </w:r>
      <w:r w:rsidRPr="002C3283">
        <w:rPr>
          <w:rFonts w:cs="Arial"/>
          <w:szCs w:val="20"/>
        </w:rPr>
        <w:t>u by</w:t>
      </w:r>
      <w:r w:rsidRPr="002C3283">
        <w:rPr>
          <w:rFonts w:cs="Proba Pro"/>
          <w:szCs w:val="20"/>
        </w:rPr>
        <w:t>ť</w:t>
      </w:r>
      <w:r w:rsidRPr="002C3283">
        <w:rPr>
          <w:rFonts w:cs="Arial"/>
          <w:szCs w:val="20"/>
        </w:rPr>
        <w:t xml:space="preserve"> viazan</w:t>
      </w:r>
      <w:r w:rsidRPr="002C3283">
        <w:rPr>
          <w:rFonts w:cs="Proba Pro"/>
          <w:szCs w:val="20"/>
        </w:rPr>
        <w:t>ý</w:t>
      </w:r>
      <w:r w:rsidRPr="002C3283">
        <w:rPr>
          <w:rFonts w:cs="Arial"/>
          <w:szCs w:val="20"/>
        </w:rPr>
        <w:t xml:space="preserve"> t</w:t>
      </w:r>
      <w:r w:rsidRPr="002C3283">
        <w:rPr>
          <w:rFonts w:cs="Proba Pro"/>
          <w:szCs w:val="20"/>
        </w:rPr>
        <w:t>ý</w:t>
      </w:r>
      <w:r w:rsidRPr="002C3283">
        <w:rPr>
          <w:rFonts w:cs="Arial"/>
          <w:szCs w:val="20"/>
        </w:rPr>
        <w:t>mto ustanoven</w:t>
      </w:r>
      <w:r w:rsidRPr="002C3283">
        <w:rPr>
          <w:rFonts w:cs="Proba Pro"/>
          <w:szCs w:val="20"/>
        </w:rPr>
        <w:t>í</w:t>
      </w:r>
      <w:r w:rsidRPr="002C3283">
        <w:rPr>
          <w:rFonts w:cs="Arial"/>
          <w:szCs w:val="20"/>
        </w:rPr>
        <w:t xml:space="preserve">m.  </w:t>
      </w:r>
    </w:p>
    <w:p w14:paraId="45638867" w14:textId="77777777" w:rsidR="00EF2D37" w:rsidRPr="002C3283" w:rsidRDefault="00EF2D37" w:rsidP="00525726">
      <w:pPr>
        <w:pStyle w:val="Nadpis3"/>
        <w:keepNext w:val="0"/>
        <w:keepLines w:val="0"/>
        <w:spacing w:after="120"/>
        <w:ind w:left="567" w:hanging="567"/>
        <w:jc w:val="both"/>
        <w:rPr>
          <w:rFonts w:cs="Arial"/>
          <w:szCs w:val="20"/>
        </w:rPr>
      </w:pPr>
      <w:r w:rsidRPr="002C3283">
        <w:rPr>
          <w:rFonts w:cs="Arial"/>
          <w:szCs w:val="20"/>
        </w:rPr>
        <w:t xml:space="preserve">Za dôverné informácie môže uchádzač </w:t>
      </w:r>
      <w:r w:rsidR="00FD5B21" w:rsidRPr="002C3283">
        <w:rPr>
          <w:rFonts w:cs="Arial"/>
          <w:szCs w:val="20"/>
        </w:rPr>
        <w:t>v</w:t>
      </w:r>
      <w:r w:rsidR="00FD5B21" w:rsidRPr="002C3283">
        <w:rPr>
          <w:rFonts w:ascii="Arial" w:hAnsi="Arial" w:cs="Arial"/>
          <w:szCs w:val="20"/>
        </w:rPr>
        <w:t> </w:t>
      </w:r>
      <w:r w:rsidR="00FD5B21" w:rsidRPr="002C3283">
        <w:rPr>
          <w:rFonts w:cs="Arial"/>
          <w:szCs w:val="20"/>
        </w:rPr>
        <w:t xml:space="preserve">súlade s § 22 ZVO </w:t>
      </w:r>
      <w:r w:rsidRPr="002C3283">
        <w:rPr>
          <w:rFonts w:cs="Arial"/>
          <w:szCs w:val="20"/>
        </w:rPr>
        <w:t xml:space="preserve">označiť výhradne obchodné tajomstvo, technické riešenia a predlohy, návody, výkresy, projektové dokumentácie, modely, spôsob výpočtu jednotkových cien a ak sa neuvádzajú jednotkové ceny, ale len cena, tak aj spôsob </w:t>
      </w:r>
      <w:r w:rsidRPr="002C3283">
        <w:t>výpočtu</w:t>
      </w:r>
      <w:r w:rsidRPr="002C3283">
        <w:rPr>
          <w:rFonts w:cs="Arial"/>
          <w:szCs w:val="20"/>
        </w:rPr>
        <w:t xml:space="preserve"> ceny a vzory.</w:t>
      </w:r>
    </w:p>
    <w:p w14:paraId="1700144C" w14:textId="77777777" w:rsidR="003F6DF0" w:rsidRPr="002C3283" w:rsidRDefault="003F6DF0" w:rsidP="00525726">
      <w:pPr>
        <w:pStyle w:val="Nadpis3"/>
        <w:keepNext w:val="0"/>
        <w:keepLines w:val="0"/>
        <w:spacing w:after="120"/>
        <w:ind w:left="567" w:hanging="567"/>
        <w:jc w:val="both"/>
      </w:pPr>
      <w:r w:rsidRPr="002C3283">
        <w:t>Po podpise zmluvy verejný obstarávateľ zverejní v profile v</w:t>
      </w:r>
      <w:r w:rsidRPr="002C3283">
        <w:rPr>
          <w:rFonts w:ascii="Arial" w:hAnsi="Arial" w:cs="Arial"/>
        </w:rPr>
        <w:t> </w:t>
      </w:r>
      <w:r w:rsidRPr="002C3283">
        <w:t>s</w:t>
      </w:r>
      <w:r w:rsidRPr="002C3283">
        <w:rPr>
          <w:rFonts w:cs="Proba Pro"/>
        </w:rPr>
        <w:t>ú</w:t>
      </w:r>
      <w:r w:rsidRPr="002C3283">
        <w:t xml:space="preserve">lade s </w:t>
      </w:r>
      <w:r w:rsidRPr="002C3283">
        <w:rPr>
          <w:rFonts w:cs="Proba Pro"/>
        </w:rPr>
        <w:t>§</w:t>
      </w:r>
      <w:r w:rsidRPr="002C3283">
        <w:t xml:space="preserve"> 64 ZVO zápisnicu z vyhodnotenia splnenia podmienok účasti, ponuky všetkých uchádzačov doručené v lehote na predkladanie ponúk, zápisnicu z otvárania ponúk, zápisnicu z vyhodnotenia ponúk, správu podľa § 24 ZVO, zmluvu a každú jej zmenu. Po skončení alebo zániku zmluvy verejný obstarávateľ zverejní v profile sumu skutočne uhradeného plnenia zo zmluvy, zoznam subdodávateľov a informácie a dokumenty, o ktorých to ustanovuje ZVO.</w:t>
      </w:r>
    </w:p>
    <w:p w14:paraId="106D0866" w14:textId="77777777" w:rsidR="00EF2D37" w:rsidRPr="002C3283" w:rsidRDefault="00EF2D37" w:rsidP="00525726">
      <w:pPr>
        <w:pStyle w:val="Nadpis2"/>
        <w:keepNext w:val="0"/>
        <w:keepLines w:val="0"/>
        <w:spacing w:before="240" w:after="240"/>
        <w:ind w:left="425" w:hanging="425"/>
        <w:jc w:val="both"/>
        <w:rPr>
          <w:b/>
          <w:color w:val="008998"/>
          <w:sz w:val="20"/>
          <w:szCs w:val="20"/>
          <w:lang w:val="sk-SK"/>
        </w:rPr>
      </w:pPr>
      <w:bookmarkStart w:id="75" w:name="_Toc444084962"/>
      <w:bookmarkStart w:id="76" w:name="_Toc526240651"/>
      <w:r w:rsidRPr="002C3283">
        <w:rPr>
          <w:b/>
          <w:color w:val="008998"/>
          <w:sz w:val="20"/>
          <w:szCs w:val="20"/>
          <w:lang w:val="sk-SK"/>
        </w:rPr>
        <w:t>Otváranie častí ponúk označených ako „kritériá“</w:t>
      </w:r>
      <w:bookmarkEnd w:id="75"/>
      <w:bookmarkEnd w:id="76"/>
    </w:p>
    <w:p w14:paraId="7AC66997" w14:textId="77777777" w:rsidR="00EF2D37" w:rsidRPr="002C3283" w:rsidRDefault="00EF2D37" w:rsidP="00525726">
      <w:pPr>
        <w:pStyle w:val="Nadpis3"/>
        <w:keepNext w:val="0"/>
        <w:keepLines w:val="0"/>
        <w:spacing w:after="120"/>
        <w:ind w:left="567" w:hanging="567"/>
        <w:jc w:val="both"/>
      </w:pPr>
      <w:r w:rsidRPr="002C3283">
        <w:t>Otváranie častí ponúk, označených ako "Kritériá" vykoná komisia najskôr deň nasledujúci po dni ukončenia procesu vyhodnocovania časti ponúk „Ostatné“. To znamená deň nasledujúci po dni:</w:t>
      </w:r>
    </w:p>
    <w:p w14:paraId="4E8F15A7" w14:textId="77777777" w:rsidR="00525726" w:rsidRPr="00525726" w:rsidRDefault="00525726" w:rsidP="00330F5A">
      <w:pPr>
        <w:pStyle w:val="Odsekzoznamu"/>
        <w:numPr>
          <w:ilvl w:val="0"/>
          <w:numId w:val="54"/>
        </w:numPr>
        <w:spacing w:after="120"/>
        <w:contextualSpacing w:val="0"/>
        <w:jc w:val="both"/>
        <w:outlineLvl w:val="3"/>
        <w:rPr>
          <w:rFonts w:ascii="Proba Pro" w:eastAsiaTheme="majorEastAsia" w:hAnsi="Proba Pro" w:cstheme="majorBidi"/>
          <w:iCs/>
          <w:vanish/>
          <w:szCs w:val="22"/>
          <w:lang w:eastAsia="en-US"/>
        </w:rPr>
      </w:pPr>
    </w:p>
    <w:p w14:paraId="15F7C780"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764E608F" w14:textId="623E9570"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márneho uplynutia lehoty na doručenie žiadosti o nápravu podľa § 164 ods. 1 ZVO alebo márneho uplynutia lehoty na doručenie námietok podľa § 170 ods. 3 písm. c) ZVO všetkým oprávneným osobám, ak nedošlo k vylúčeniu žiadneho uchádzača alebo k</w:t>
      </w:r>
      <w:r w:rsidRPr="002C3283">
        <w:rPr>
          <w:rFonts w:ascii="Arial" w:hAnsi="Arial" w:cs="Arial"/>
          <w:color w:val="auto"/>
        </w:rPr>
        <w:t> </w:t>
      </w:r>
      <w:r w:rsidRPr="002C3283">
        <w:rPr>
          <w:color w:val="auto"/>
        </w:rPr>
        <w:t>vyl</w:t>
      </w:r>
      <w:r w:rsidRPr="002C3283">
        <w:rPr>
          <w:rFonts w:cs="Proba Pro"/>
          <w:color w:val="auto"/>
        </w:rPr>
        <w:t>úč</w:t>
      </w:r>
      <w:r w:rsidRPr="002C3283">
        <w:rPr>
          <w:color w:val="auto"/>
        </w:rPr>
        <w:t xml:space="preserve">eniu </w:t>
      </w:r>
      <w:r w:rsidRPr="002C3283">
        <w:rPr>
          <w:rFonts w:cs="Proba Pro"/>
          <w:color w:val="auto"/>
        </w:rPr>
        <w:t>ž</w:t>
      </w:r>
      <w:r w:rsidRPr="002C3283">
        <w:rPr>
          <w:color w:val="auto"/>
        </w:rPr>
        <w:t>iadnej ponuky,</w:t>
      </w:r>
    </w:p>
    <w:p w14:paraId="37DB49BB"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márneho uplynutia lehoty na doručenie námietok podľa § 170 ods. 3 písm. a) a b) ZVO všetkým oprávneným osobám, ak nedošlo k vylúčeniu žiadneho uchádzača ani k</w:t>
      </w:r>
      <w:r w:rsidRPr="002C3283">
        <w:rPr>
          <w:rFonts w:ascii="Arial" w:hAnsi="Arial" w:cs="Arial"/>
          <w:color w:val="auto"/>
        </w:rPr>
        <w:t> </w:t>
      </w:r>
      <w:r w:rsidRPr="002C3283">
        <w:rPr>
          <w:color w:val="auto"/>
        </w:rPr>
        <w:t>vyl</w:t>
      </w:r>
      <w:r w:rsidRPr="002C3283">
        <w:rPr>
          <w:rFonts w:cs="Proba Pro"/>
          <w:color w:val="auto"/>
        </w:rPr>
        <w:t>úč</w:t>
      </w:r>
      <w:r w:rsidRPr="002C3283">
        <w:rPr>
          <w:color w:val="auto"/>
        </w:rPr>
        <w:t xml:space="preserve">eniu </w:t>
      </w:r>
      <w:r w:rsidRPr="002C3283">
        <w:rPr>
          <w:rFonts w:cs="Proba Pro"/>
          <w:color w:val="auto"/>
        </w:rPr>
        <w:t>ž</w:t>
      </w:r>
      <w:r w:rsidRPr="002C3283">
        <w:rPr>
          <w:color w:val="auto"/>
        </w:rPr>
        <w:t>iadnej ponuky a bola v</w:t>
      </w:r>
      <w:r w:rsidRPr="002C3283">
        <w:rPr>
          <w:rFonts w:cs="Proba Pro"/>
          <w:color w:val="auto"/>
        </w:rPr>
        <w:t>č</w:t>
      </w:r>
      <w:r w:rsidRPr="002C3283">
        <w:rPr>
          <w:color w:val="auto"/>
        </w:rPr>
        <w:t>as doru</w:t>
      </w:r>
      <w:r w:rsidRPr="002C3283">
        <w:rPr>
          <w:rFonts w:cs="Proba Pro"/>
          <w:color w:val="auto"/>
        </w:rPr>
        <w:t>č</w:t>
      </w:r>
      <w:r w:rsidRPr="002C3283">
        <w:rPr>
          <w:color w:val="auto"/>
        </w:rPr>
        <w:t>en</w:t>
      </w:r>
      <w:r w:rsidRPr="002C3283">
        <w:rPr>
          <w:rFonts w:cs="Proba Pro"/>
          <w:color w:val="auto"/>
        </w:rPr>
        <w:t>á</w:t>
      </w:r>
      <w:r w:rsidRPr="002C3283">
        <w:rPr>
          <w:color w:val="auto"/>
        </w:rPr>
        <w:t xml:space="preserve"> aspo</w:t>
      </w:r>
      <w:r w:rsidRPr="002C3283">
        <w:rPr>
          <w:rFonts w:cs="Proba Pro"/>
          <w:color w:val="auto"/>
        </w:rPr>
        <w:t>ň</w:t>
      </w:r>
      <w:r w:rsidRPr="002C3283">
        <w:rPr>
          <w:color w:val="auto"/>
        </w:rPr>
        <w:t xml:space="preserve"> jedna </w:t>
      </w:r>
      <w:r w:rsidRPr="002C3283">
        <w:rPr>
          <w:rFonts w:cs="Proba Pro"/>
          <w:color w:val="auto"/>
        </w:rPr>
        <w:t>ž</w:t>
      </w:r>
      <w:r w:rsidRPr="002C3283">
        <w:rPr>
          <w:color w:val="auto"/>
        </w:rPr>
        <w:t>iados</w:t>
      </w:r>
      <w:r w:rsidRPr="002C3283">
        <w:rPr>
          <w:rFonts w:cs="Proba Pro"/>
          <w:color w:val="auto"/>
        </w:rPr>
        <w:t>ť</w:t>
      </w:r>
      <w:r w:rsidRPr="002C3283">
        <w:rPr>
          <w:color w:val="auto"/>
        </w:rPr>
        <w:t xml:space="preserve"> o n</w:t>
      </w:r>
      <w:r w:rsidRPr="002C3283">
        <w:rPr>
          <w:rFonts w:cs="Proba Pro"/>
          <w:color w:val="auto"/>
        </w:rPr>
        <w:t>á</w:t>
      </w:r>
      <w:r w:rsidRPr="002C3283">
        <w:rPr>
          <w:color w:val="auto"/>
        </w:rPr>
        <w:t>pravu,</w:t>
      </w:r>
    </w:p>
    <w:p w14:paraId="72A86778"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márneho uplynutia lehoty na doručenie námietok podľa § 170 ods. 3 písm. d) ZVO všetkým oprávneným osobám, ak došlo k vylúčeniu aspoň jedného uchádzača alebo k</w:t>
      </w:r>
      <w:r w:rsidRPr="002C3283">
        <w:rPr>
          <w:rFonts w:ascii="Arial" w:hAnsi="Arial" w:cs="Arial"/>
          <w:color w:val="auto"/>
        </w:rPr>
        <w:t> </w:t>
      </w:r>
      <w:r w:rsidRPr="002C3283">
        <w:rPr>
          <w:color w:val="auto"/>
        </w:rPr>
        <w:t>vyl</w:t>
      </w:r>
      <w:r w:rsidRPr="002C3283">
        <w:rPr>
          <w:rFonts w:cs="Proba Pro"/>
          <w:color w:val="auto"/>
        </w:rPr>
        <w:t>úč</w:t>
      </w:r>
      <w:r w:rsidRPr="002C3283">
        <w:rPr>
          <w:color w:val="auto"/>
        </w:rPr>
        <w:t>eniu aspo</w:t>
      </w:r>
      <w:r w:rsidRPr="002C3283">
        <w:rPr>
          <w:rFonts w:cs="Proba Pro"/>
          <w:color w:val="auto"/>
        </w:rPr>
        <w:t>ň</w:t>
      </w:r>
      <w:r w:rsidRPr="002C3283">
        <w:rPr>
          <w:color w:val="auto"/>
        </w:rPr>
        <w:t xml:space="preserve"> jednej ponuky, ak nebola v</w:t>
      </w:r>
      <w:r w:rsidRPr="002C3283">
        <w:rPr>
          <w:rFonts w:cs="Proba Pro"/>
          <w:color w:val="auto"/>
        </w:rPr>
        <w:t>č</w:t>
      </w:r>
      <w:r w:rsidRPr="002C3283">
        <w:rPr>
          <w:color w:val="auto"/>
        </w:rPr>
        <w:t>as doru</w:t>
      </w:r>
      <w:r w:rsidRPr="002C3283">
        <w:rPr>
          <w:rFonts w:cs="Proba Pro"/>
          <w:color w:val="auto"/>
        </w:rPr>
        <w:t>č</w:t>
      </w:r>
      <w:r w:rsidRPr="002C3283">
        <w:rPr>
          <w:color w:val="auto"/>
        </w:rPr>
        <w:t>en</w:t>
      </w:r>
      <w:r w:rsidRPr="002C3283">
        <w:rPr>
          <w:rFonts w:cs="Proba Pro"/>
          <w:color w:val="auto"/>
        </w:rPr>
        <w:t>á</w:t>
      </w:r>
      <w:r w:rsidRPr="002C3283">
        <w:rPr>
          <w:color w:val="auto"/>
        </w:rPr>
        <w:t xml:space="preserve"> </w:t>
      </w:r>
      <w:r w:rsidRPr="002C3283">
        <w:rPr>
          <w:rFonts w:cs="Proba Pro"/>
          <w:color w:val="auto"/>
        </w:rPr>
        <w:t>ž</w:t>
      </w:r>
      <w:r w:rsidRPr="002C3283">
        <w:rPr>
          <w:color w:val="auto"/>
        </w:rPr>
        <w:t>iados</w:t>
      </w:r>
      <w:r w:rsidRPr="002C3283">
        <w:rPr>
          <w:rFonts w:cs="Proba Pro"/>
          <w:color w:val="auto"/>
        </w:rPr>
        <w:t>ť</w:t>
      </w:r>
      <w:r w:rsidRPr="002C3283">
        <w:rPr>
          <w:color w:val="auto"/>
        </w:rPr>
        <w:t xml:space="preserve"> o n</w:t>
      </w:r>
      <w:r w:rsidRPr="002C3283">
        <w:rPr>
          <w:rFonts w:cs="Proba Pro"/>
          <w:color w:val="auto"/>
        </w:rPr>
        <w:t>á</w:t>
      </w:r>
      <w:r w:rsidRPr="002C3283">
        <w:rPr>
          <w:color w:val="auto"/>
        </w:rPr>
        <w:t>pravu alebo neboli včas doručené námietky podľa § 170 ods. 3 písm. a) až c) ZVO,</w:t>
      </w:r>
    </w:p>
    <w:p w14:paraId="41964CF2"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keď nastane jedna z týchto skutočností, ak boli včas doručené aspoň jedny námietky:</w:t>
      </w:r>
    </w:p>
    <w:p w14:paraId="3E12BE8D" w14:textId="77777777" w:rsidR="00EF2D37" w:rsidRPr="002C3283" w:rsidRDefault="00EF2D37" w:rsidP="00525726">
      <w:pPr>
        <w:numPr>
          <w:ilvl w:val="0"/>
          <w:numId w:val="8"/>
        </w:numPr>
        <w:spacing w:after="120"/>
        <w:ind w:left="1701" w:hanging="425"/>
        <w:jc w:val="both"/>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 xml:space="preserve">doručenie rozhodnutia Úradu pre verejné obstarávanie podľa § 174 ods. 1 ZVO verejnému obstarávateľovi, </w:t>
      </w:r>
    </w:p>
    <w:p w14:paraId="7024EA81" w14:textId="1468697C" w:rsidR="00EF2D37" w:rsidRPr="002C3283" w:rsidRDefault="00EF2D37" w:rsidP="00525726">
      <w:pPr>
        <w:numPr>
          <w:ilvl w:val="0"/>
          <w:numId w:val="8"/>
        </w:numPr>
        <w:spacing w:after="120"/>
        <w:ind w:left="1701" w:hanging="425"/>
        <w:jc w:val="both"/>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márne uplynutie lehoty na podanie odvolania všetkým oprávneným osobám, deň právoplatnosti rozhodnutia Úradu pre verejné obstarávanie podľa § 175 ods. 2 alebo ods. 3</w:t>
      </w:r>
      <w:r w:rsidR="00385E44" w:rsidRPr="002C3283">
        <w:rPr>
          <w:rFonts w:ascii="Proba Pro" w:eastAsia="Times New Roman" w:hAnsi="Proba Pro" w:cs="Arial"/>
          <w:color w:val="auto"/>
          <w:sz w:val="20"/>
          <w:szCs w:val="20"/>
          <w:lang w:eastAsia="sk-SK"/>
        </w:rPr>
        <w:t xml:space="preserve"> ZVO</w:t>
      </w:r>
      <w:r w:rsidRPr="002C3283">
        <w:rPr>
          <w:rFonts w:ascii="Proba Pro" w:eastAsia="Times New Roman" w:hAnsi="Proba Pro" w:cs="Arial"/>
          <w:color w:val="auto"/>
          <w:sz w:val="20"/>
          <w:szCs w:val="20"/>
          <w:lang w:eastAsia="sk-SK"/>
        </w:rPr>
        <w:t xml:space="preserve">, </w:t>
      </w:r>
    </w:p>
    <w:p w14:paraId="53455B69" w14:textId="77777777" w:rsidR="00C66FEC" w:rsidRPr="002C3283" w:rsidRDefault="00EF2D37" w:rsidP="00525726">
      <w:pPr>
        <w:numPr>
          <w:ilvl w:val="0"/>
          <w:numId w:val="8"/>
        </w:numPr>
        <w:spacing w:after="120"/>
        <w:ind w:left="1701" w:hanging="425"/>
        <w:jc w:val="both"/>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lastRenderedPageBreak/>
        <w:t>doručenie rozhodnutia Úradu pre verejné obstarávanie o</w:t>
      </w:r>
      <w:r w:rsidRPr="002C3283">
        <w:rPr>
          <w:rFonts w:ascii="Arial" w:eastAsia="Times New Roman" w:hAnsi="Arial" w:cs="Arial"/>
          <w:color w:val="auto"/>
          <w:sz w:val="20"/>
          <w:szCs w:val="20"/>
          <w:lang w:eastAsia="sk-SK"/>
        </w:rPr>
        <w:t> </w:t>
      </w:r>
      <w:r w:rsidRPr="002C3283">
        <w:rPr>
          <w:rFonts w:ascii="Proba Pro" w:eastAsia="Times New Roman" w:hAnsi="Proba Pro" w:cs="Arial"/>
          <w:color w:val="auto"/>
          <w:sz w:val="20"/>
          <w:szCs w:val="20"/>
          <w:lang w:eastAsia="sk-SK"/>
        </w:rPr>
        <w:t xml:space="preserve">odvolaní verejnému obstarávateľovi. </w:t>
      </w:r>
    </w:p>
    <w:p w14:paraId="54C50222" w14:textId="4DA021B8" w:rsidR="008C21A4" w:rsidRPr="002C3283" w:rsidRDefault="008C21A4" w:rsidP="00525726">
      <w:pPr>
        <w:pStyle w:val="Nadpis3"/>
        <w:keepNext w:val="0"/>
        <w:keepLines w:val="0"/>
        <w:ind w:left="567" w:hanging="567"/>
        <w:jc w:val="both"/>
        <w:rPr>
          <w:color w:val="auto"/>
        </w:rPr>
      </w:pPr>
      <w:r w:rsidRPr="002C3283">
        <w:rPr>
          <w:color w:val="auto"/>
        </w:rPr>
        <w:t>Na otváranie častí ponúk označených ako „Kritériá“ majú v</w:t>
      </w:r>
      <w:r w:rsidRPr="002C3283">
        <w:rPr>
          <w:rFonts w:ascii="Calibri" w:hAnsi="Calibri" w:cs="Calibri"/>
          <w:color w:val="auto"/>
        </w:rPr>
        <w:t> </w:t>
      </w:r>
      <w:r w:rsidRPr="002C3283">
        <w:rPr>
          <w:color w:val="auto"/>
        </w:rPr>
        <w:t>s</w:t>
      </w:r>
      <w:r w:rsidRPr="002C3283">
        <w:rPr>
          <w:rFonts w:cs="Proba Pro"/>
          <w:color w:val="auto"/>
        </w:rPr>
        <w:t>ú</w:t>
      </w:r>
      <w:r w:rsidRPr="002C3283">
        <w:rPr>
          <w:color w:val="auto"/>
        </w:rPr>
        <w:t>lade s</w:t>
      </w:r>
      <w:r w:rsidRPr="002C3283">
        <w:rPr>
          <w:rFonts w:ascii="Calibri" w:hAnsi="Calibri" w:cs="Calibri"/>
          <w:color w:val="auto"/>
        </w:rPr>
        <w:t> </w:t>
      </w:r>
      <w:r w:rsidRPr="002C3283">
        <w:rPr>
          <w:color w:val="auto"/>
        </w:rPr>
        <w:t>ustanoven</w:t>
      </w:r>
      <w:r w:rsidRPr="002C3283">
        <w:rPr>
          <w:rFonts w:cs="Proba Pro"/>
          <w:color w:val="auto"/>
        </w:rPr>
        <w:t>í</w:t>
      </w:r>
      <w:r w:rsidRPr="002C3283">
        <w:rPr>
          <w:color w:val="auto"/>
        </w:rPr>
        <w:t xml:space="preserve">m </w:t>
      </w:r>
      <w:r w:rsidRPr="002C3283">
        <w:rPr>
          <w:rFonts w:cs="Proba Pro"/>
          <w:color w:val="auto"/>
        </w:rPr>
        <w:t>§</w:t>
      </w:r>
      <w:r w:rsidRPr="002C3283">
        <w:rPr>
          <w:color w:val="auto"/>
        </w:rPr>
        <w:t xml:space="preserve"> 52 ods. 3 ZVO prístup uchádzači, ktorí predložili ponuku v čase stanovenom</w:t>
      </w:r>
      <w:r w:rsidRPr="002C3283">
        <w:rPr>
          <w:rFonts w:ascii="Calibri" w:hAnsi="Calibri" w:cs="Calibri"/>
          <w:color w:val="auto"/>
        </w:rPr>
        <w:t> </w:t>
      </w:r>
      <w:r w:rsidRPr="002C3283">
        <w:rPr>
          <w:color w:val="auto"/>
        </w:rPr>
        <w:t>v</w:t>
      </w:r>
      <w:r w:rsidR="00201E3D" w:rsidRPr="002C3283">
        <w:rPr>
          <w:color w:val="auto"/>
        </w:rPr>
        <w:t xml:space="preserve"> oznámení</w:t>
      </w:r>
      <w:r w:rsidRPr="002C3283">
        <w:rPr>
          <w:color w:val="auto"/>
        </w:rPr>
        <w:t>, a</w:t>
      </w:r>
      <w:r w:rsidRPr="002C3283">
        <w:rPr>
          <w:rFonts w:ascii="Calibri" w:hAnsi="Calibri" w:cs="Calibri"/>
          <w:color w:val="auto"/>
        </w:rPr>
        <w:t> </w:t>
      </w:r>
      <w:r w:rsidRPr="002C3283">
        <w:rPr>
          <w:color w:val="auto"/>
        </w:rPr>
        <w:t>ktor</w:t>
      </w:r>
      <w:r w:rsidRPr="002C3283">
        <w:rPr>
          <w:rFonts w:cs="Proba Pro"/>
          <w:color w:val="auto"/>
        </w:rPr>
        <w:t>ý</w:t>
      </w:r>
      <w:r w:rsidRPr="002C3283">
        <w:rPr>
          <w:color w:val="auto"/>
        </w:rPr>
        <w:t xml:space="preserve">ch ponuka nebola vylúčená. </w:t>
      </w:r>
    </w:p>
    <w:p w14:paraId="24EFBBDA" w14:textId="77777777" w:rsidR="008C21A4" w:rsidRPr="002C3283" w:rsidRDefault="008C21A4" w:rsidP="00525726">
      <w:pPr>
        <w:pStyle w:val="Nadpis3"/>
        <w:keepNext w:val="0"/>
        <w:keepLines w:val="0"/>
        <w:numPr>
          <w:ilvl w:val="0"/>
          <w:numId w:val="0"/>
        </w:numPr>
        <w:ind w:left="567"/>
        <w:jc w:val="both"/>
        <w:rPr>
          <w:color w:val="auto"/>
        </w:rPr>
      </w:pPr>
    </w:p>
    <w:p w14:paraId="1C066A72" w14:textId="77777777" w:rsidR="008C21A4" w:rsidRPr="002C3283" w:rsidRDefault="008C21A4" w:rsidP="00525726">
      <w:pPr>
        <w:pStyle w:val="Nadpis3"/>
        <w:keepNext w:val="0"/>
        <w:keepLines w:val="0"/>
        <w:ind w:left="567" w:hanging="567"/>
        <w:jc w:val="both"/>
        <w:rPr>
          <w:color w:val="auto"/>
        </w:rPr>
      </w:pPr>
      <w:r w:rsidRPr="002C3283">
        <w:rPr>
          <w:color w:val="auto"/>
        </w:rPr>
        <w:t>Na otváraní častí ponúk označených ako „Kritériá“ budú týmto uchádzačom oznámené náležitosti v</w:t>
      </w:r>
      <w:r w:rsidRPr="002C3283">
        <w:rPr>
          <w:rFonts w:ascii="Calibri" w:hAnsi="Calibri" w:cs="Calibri"/>
          <w:color w:val="auto"/>
        </w:rPr>
        <w:t> </w:t>
      </w:r>
      <w:r w:rsidRPr="002C3283">
        <w:rPr>
          <w:color w:val="auto"/>
        </w:rPr>
        <w:t xml:space="preserve">zmysle </w:t>
      </w:r>
      <w:r w:rsidRPr="002C3283">
        <w:rPr>
          <w:rFonts w:cs="Proba Pro"/>
          <w:color w:val="auto"/>
        </w:rPr>
        <w:t>§</w:t>
      </w:r>
      <w:r w:rsidRPr="002C3283">
        <w:rPr>
          <w:color w:val="auto"/>
        </w:rPr>
        <w:t xml:space="preserve"> 52 ods.3 ZVO.</w:t>
      </w:r>
    </w:p>
    <w:p w14:paraId="3D2E5F7F" w14:textId="77777777" w:rsidR="008C21A4" w:rsidRPr="002C3283" w:rsidRDefault="008C21A4" w:rsidP="00525726">
      <w:pPr>
        <w:pStyle w:val="Nadpis3"/>
        <w:keepNext w:val="0"/>
        <w:keepLines w:val="0"/>
        <w:numPr>
          <w:ilvl w:val="0"/>
          <w:numId w:val="0"/>
        </w:numPr>
        <w:ind w:left="567"/>
        <w:jc w:val="both"/>
        <w:rPr>
          <w:color w:val="auto"/>
        </w:rPr>
      </w:pPr>
    </w:p>
    <w:p w14:paraId="37125AF0" w14:textId="6EEB22BA" w:rsidR="008C21A4" w:rsidRPr="002C3283" w:rsidRDefault="008C21A4" w:rsidP="00525726">
      <w:pPr>
        <w:pStyle w:val="Nadpis3"/>
        <w:keepNext w:val="0"/>
        <w:keepLines w:val="0"/>
        <w:ind w:left="567" w:hanging="567"/>
        <w:jc w:val="both"/>
        <w:rPr>
          <w:color w:val="auto"/>
        </w:rPr>
      </w:pPr>
      <w:r w:rsidRPr="002C3283">
        <w:rPr>
          <w:color w:val="auto"/>
        </w:rPr>
        <w:t>Uchádzač, ktorý predložil ponuku v lehote na predkladanie pon</w:t>
      </w:r>
      <w:r w:rsidRPr="002C3283">
        <w:rPr>
          <w:rFonts w:cs="Proba Pro"/>
          <w:color w:val="auto"/>
        </w:rPr>
        <w:t>ú</w:t>
      </w:r>
      <w:r w:rsidRPr="002C3283">
        <w:rPr>
          <w:color w:val="auto"/>
        </w:rPr>
        <w:t>k, a ktor</w:t>
      </w:r>
      <w:r w:rsidRPr="002C3283">
        <w:rPr>
          <w:rFonts w:cs="Proba Pro"/>
          <w:color w:val="auto"/>
        </w:rPr>
        <w:t>é</w:t>
      </w:r>
      <w:r w:rsidRPr="002C3283">
        <w:rPr>
          <w:color w:val="auto"/>
        </w:rPr>
        <w:t>ho ponuka nebola vyl</w:t>
      </w:r>
      <w:r w:rsidRPr="002C3283">
        <w:rPr>
          <w:rFonts w:cs="Proba Pro"/>
          <w:color w:val="auto"/>
        </w:rPr>
        <w:t>úč</w:t>
      </w:r>
      <w:r w:rsidRPr="002C3283">
        <w:rPr>
          <w:color w:val="auto"/>
        </w:rPr>
        <w:t>en</w:t>
      </w:r>
      <w:r w:rsidRPr="002C3283">
        <w:rPr>
          <w:rFonts w:cs="Proba Pro"/>
          <w:color w:val="auto"/>
        </w:rPr>
        <w:t>á</w:t>
      </w:r>
      <w:r w:rsidRPr="002C3283">
        <w:rPr>
          <w:color w:val="auto"/>
        </w:rPr>
        <w:t>, je opr</w:t>
      </w:r>
      <w:r w:rsidRPr="002C3283">
        <w:rPr>
          <w:rFonts w:cs="Proba Pro"/>
          <w:color w:val="auto"/>
        </w:rPr>
        <w:t>á</w:t>
      </w:r>
      <w:r w:rsidRPr="002C3283">
        <w:rPr>
          <w:color w:val="auto"/>
        </w:rPr>
        <w:t>vnen</w:t>
      </w:r>
      <w:r w:rsidRPr="002C3283">
        <w:rPr>
          <w:rFonts w:cs="Proba Pro"/>
          <w:color w:val="auto"/>
        </w:rPr>
        <w:t>ý</w:t>
      </w:r>
      <w:r w:rsidRPr="002C3283">
        <w:rPr>
          <w:color w:val="auto"/>
        </w:rPr>
        <w:t xml:space="preserve"> z</w:t>
      </w:r>
      <w:r w:rsidRPr="002C3283">
        <w:rPr>
          <w:rFonts w:cs="Proba Pro"/>
          <w:color w:val="auto"/>
        </w:rPr>
        <w:t>úč</w:t>
      </w:r>
      <w:r w:rsidRPr="002C3283">
        <w:rPr>
          <w:color w:val="auto"/>
        </w:rPr>
        <w:t>astni</w:t>
      </w:r>
      <w:r w:rsidRPr="002C3283">
        <w:rPr>
          <w:rFonts w:cs="Proba Pro"/>
          <w:color w:val="auto"/>
        </w:rPr>
        <w:t>ť</w:t>
      </w:r>
      <w:r w:rsidRPr="002C3283">
        <w:rPr>
          <w:color w:val="auto"/>
        </w:rPr>
        <w:t xml:space="preserve"> sa na otv</w:t>
      </w:r>
      <w:r w:rsidRPr="002C3283">
        <w:rPr>
          <w:rFonts w:cs="Proba Pro"/>
          <w:color w:val="auto"/>
        </w:rPr>
        <w:t>á</w:t>
      </w:r>
      <w:r w:rsidRPr="002C3283">
        <w:rPr>
          <w:color w:val="auto"/>
        </w:rPr>
        <w:t>ran</w:t>
      </w:r>
      <w:r w:rsidRPr="002C3283">
        <w:rPr>
          <w:rFonts w:cs="Proba Pro"/>
          <w:color w:val="auto"/>
        </w:rPr>
        <w:t>í</w:t>
      </w:r>
      <w:r w:rsidRPr="002C3283">
        <w:rPr>
          <w:color w:val="auto"/>
        </w:rPr>
        <w:t xml:space="preserve"> ponúk prostredníctvom svojho štatutárneho orgánu /svojich štatutárnych orgánov, resp. môže byť zastúpený osobou oprávnenou zúčastniť sa na otváraní ponúk za uchádzača. Uchádzač (fyzická osoba), štatutárny orgán alebo člen štatutárneho orgánu uchádzača (právnická osoba) sa preukáže na otváraní ponúk preukazom totožnosti a</w:t>
      </w:r>
      <w:r w:rsidRPr="002C3283">
        <w:rPr>
          <w:rFonts w:ascii="Calibri" w:hAnsi="Calibri" w:cs="Calibri"/>
          <w:color w:val="auto"/>
        </w:rPr>
        <w:t> </w:t>
      </w:r>
      <w:r w:rsidRPr="002C3283">
        <w:rPr>
          <w:color w:val="auto"/>
        </w:rPr>
        <w:t>napr. platn</w:t>
      </w:r>
      <w:r w:rsidRPr="002C3283">
        <w:rPr>
          <w:rFonts w:cs="Proba Pro"/>
          <w:color w:val="auto"/>
        </w:rPr>
        <w:t>ý</w:t>
      </w:r>
      <w:r w:rsidRPr="002C3283">
        <w:rPr>
          <w:color w:val="auto"/>
        </w:rPr>
        <w:t>m v</w:t>
      </w:r>
      <w:r w:rsidRPr="002C3283">
        <w:rPr>
          <w:rFonts w:cs="Proba Pro"/>
          <w:color w:val="auto"/>
        </w:rPr>
        <w:t>ý</w:t>
      </w:r>
      <w:r w:rsidRPr="002C3283">
        <w:rPr>
          <w:color w:val="auto"/>
        </w:rPr>
        <w:t>pisom z obchodn</w:t>
      </w:r>
      <w:r w:rsidRPr="002C3283">
        <w:rPr>
          <w:rFonts w:cs="Proba Pro"/>
          <w:color w:val="auto"/>
        </w:rPr>
        <w:t>é</w:t>
      </w:r>
      <w:r w:rsidRPr="002C3283">
        <w:rPr>
          <w:color w:val="auto"/>
        </w:rPr>
        <w:t>ho registra. Poverený zástupca uchádzača sa preukáže preukazom totožnosti, napr. platným výpisom z obchodného registra a splnomocnením na zastupovanie.</w:t>
      </w:r>
    </w:p>
    <w:p w14:paraId="56376DD2" w14:textId="77777777" w:rsidR="008C21A4" w:rsidRPr="002C3283" w:rsidRDefault="008C21A4" w:rsidP="00525726">
      <w:pPr>
        <w:pStyle w:val="Nadpis3"/>
        <w:keepNext w:val="0"/>
        <w:keepLines w:val="0"/>
        <w:numPr>
          <w:ilvl w:val="0"/>
          <w:numId w:val="0"/>
        </w:numPr>
        <w:ind w:left="567"/>
        <w:jc w:val="both"/>
        <w:rPr>
          <w:color w:val="auto"/>
        </w:rPr>
      </w:pPr>
    </w:p>
    <w:p w14:paraId="277CF9D1" w14:textId="77777777" w:rsidR="008C21A4" w:rsidRPr="002C3283" w:rsidRDefault="008C21A4" w:rsidP="00525726">
      <w:pPr>
        <w:pStyle w:val="Nadpis3"/>
        <w:keepNext w:val="0"/>
        <w:keepLines w:val="0"/>
        <w:ind w:left="567" w:hanging="567"/>
        <w:jc w:val="both"/>
        <w:rPr>
          <w:color w:val="auto"/>
        </w:rPr>
      </w:pPr>
      <w:r w:rsidRPr="002C3283">
        <w:rPr>
          <w:color w:val="auto"/>
        </w:rPr>
        <w:t>Verejný obstarávateľ najneskôr do piatich dní odo dňa otvárania častí ponúk, označených ako "Kritériá", pošle všetkým uchádzačom, ktorí predložili ponuky v lehote na predkladanie ponúk a ktorých ponuka nebola vylúčená, zápisnicu z otvárania tejto časti ponúk. Zápisnica obsahuje údaje zverejnené podľa § 52 ods. 3 ZVO.</w:t>
      </w:r>
    </w:p>
    <w:p w14:paraId="344F1AB7" w14:textId="77777777" w:rsidR="00EF2D37" w:rsidRPr="002C3283" w:rsidRDefault="00EF2D37" w:rsidP="00525726">
      <w:pPr>
        <w:pStyle w:val="Nadpis2"/>
        <w:keepNext w:val="0"/>
        <w:keepLines w:val="0"/>
        <w:spacing w:before="240" w:after="240"/>
        <w:ind w:left="425" w:hanging="425"/>
        <w:jc w:val="both"/>
        <w:rPr>
          <w:b/>
          <w:color w:val="008998"/>
          <w:sz w:val="20"/>
          <w:szCs w:val="20"/>
          <w:lang w:val="sk-SK"/>
        </w:rPr>
      </w:pPr>
      <w:bookmarkStart w:id="77" w:name="_Toc444084963"/>
      <w:bookmarkStart w:id="78" w:name="_Toc444084964"/>
      <w:bookmarkStart w:id="79" w:name="_Toc444084965"/>
      <w:bookmarkStart w:id="80" w:name="_Toc444084966"/>
      <w:bookmarkStart w:id="81" w:name="_Toc526240652"/>
      <w:bookmarkEnd w:id="77"/>
      <w:bookmarkEnd w:id="78"/>
      <w:bookmarkEnd w:id="79"/>
      <w:r w:rsidRPr="002C3283">
        <w:rPr>
          <w:b/>
          <w:color w:val="008998"/>
          <w:sz w:val="20"/>
          <w:szCs w:val="20"/>
          <w:lang w:val="sk-SK"/>
        </w:rPr>
        <w:t>Vysvetľovanie a</w:t>
      </w:r>
      <w:r w:rsidRPr="002C3283">
        <w:rPr>
          <w:rFonts w:ascii="Arial" w:hAnsi="Arial" w:cs="Arial"/>
          <w:b/>
          <w:color w:val="008998"/>
          <w:sz w:val="20"/>
          <w:szCs w:val="20"/>
          <w:lang w:val="sk-SK"/>
        </w:rPr>
        <w:t> </w:t>
      </w:r>
      <w:r w:rsidRPr="002C3283">
        <w:rPr>
          <w:b/>
          <w:color w:val="008998"/>
          <w:sz w:val="20"/>
          <w:szCs w:val="20"/>
          <w:lang w:val="sk-SK"/>
        </w:rPr>
        <w:t>vyhodnocovanie pon</w:t>
      </w:r>
      <w:r w:rsidRPr="002C3283">
        <w:rPr>
          <w:rFonts w:cs="Proba Pro"/>
          <w:b/>
          <w:color w:val="008998"/>
          <w:sz w:val="20"/>
          <w:szCs w:val="20"/>
          <w:lang w:val="sk-SK"/>
        </w:rPr>
        <w:t>ú</w:t>
      </w:r>
      <w:r w:rsidRPr="002C3283">
        <w:rPr>
          <w:b/>
          <w:color w:val="008998"/>
          <w:sz w:val="20"/>
          <w:szCs w:val="20"/>
          <w:lang w:val="sk-SK"/>
        </w:rPr>
        <w:t>k ozna</w:t>
      </w:r>
      <w:r w:rsidRPr="002C3283">
        <w:rPr>
          <w:rFonts w:cs="Proba Pro"/>
          <w:b/>
          <w:color w:val="008998"/>
          <w:sz w:val="20"/>
          <w:szCs w:val="20"/>
          <w:lang w:val="sk-SK"/>
        </w:rPr>
        <w:t>č</w:t>
      </w:r>
      <w:r w:rsidRPr="002C3283">
        <w:rPr>
          <w:b/>
          <w:color w:val="008998"/>
          <w:sz w:val="20"/>
          <w:szCs w:val="20"/>
          <w:lang w:val="sk-SK"/>
        </w:rPr>
        <w:t>en</w:t>
      </w:r>
      <w:r w:rsidRPr="002C3283">
        <w:rPr>
          <w:rFonts w:cs="Proba Pro"/>
          <w:b/>
          <w:color w:val="008998"/>
          <w:sz w:val="20"/>
          <w:szCs w:val="20"/>
          <w:lang w:val="sk-SK"/>
        </w:rPr>
        <w:t>ý</w:t>
      </w:r>
      <w:r w:rsidRPr="002C3283">
        <w:rPr>
          <w:b/>
          <w:color w:val="008998"/>
          <w:sz w:val="20"/>
          <w:szCs w:val="20"/>
          <w:lang w:val="sk-SK"/>
        </w:rPr>
        <w:t xml:space="preserve">ch ako </w:t>
      </w:r>
      <w:r w:rsidRPr="002C3283">
        <w:rPr>
          <w:rFonts w:cs="Proba Pro"/>
          <w:b/>
          <w:color w:val="008998"/>
          <w:sz w:val="20"/>
          <w:szCs w:val="20"/>
          <w:lang w:val="sk-SK"/>
        </w:rPr>
        <w:t>„</w:t>
      </w:r>
      <w:r w:rsidRPr="002C3283">
        <w:rPr>
          <w:b/>
          <w:color w:val="008998"/>
          <w:sz w:val="20"/>
          <w:szCs w:val="20"/>
          <w:lang w:val="sk-SK"/>
        </w:rPr>
        <w:t>krit</w:t>
      </w:r>
      <w:r w:rsidRPr="002C3283">
        <w:rPr>
          <w:rFonts w:cs="Proba Pro"/>
          <w:b/>
          <w:color w:val="008998"/>
          <w:sz w:val="20"/>
          <w:szCs w:val="20"/>
          <w:lang w:val="sk-SK"/>
        </w:rPr>
        <w:t>é</w:t>
      </w:r>
      <w:r w:rsidRPr="002C3283">
        <w:rPr>
          <w:b/>
          <w:color w:val="008998"/>
          <w:sz w:val="20"/>
          <w:szCs w:val="20"/>
          <w:lang w:val="sk-SK"/>
        </w:rPr>
        <w:t>riá“</w:t>
      </w:r>
      <w:bookmarkEnd w:id="80"/>
      <w:bookmarkEnd w:id="81"/>
    </w:p>
    <w:p w14:paraId="52BC4454" w14:textId="77777777" w:rsidR="00EF2D37" w:rsidRPr="002C3283" w:rsidRDefault="00EF2D37" w:rsidP="00525726">
      <w:pPr>
        <w:pStyle w:val="Nadpis3"/>
        <w:keepNext w:val="0"/>
        <w:keepLines w:val="0"/>
        <w:spacing w:after="120"/>
        <w:ind w:left="567" w:hanging="567"/>
        <w:jc w:val="both"/>
      </w:pPr>
      <w:r w:rsidRPr="002C3283">
        <w:t>Komisia môže písomne požiadať uchádzača o</w:t>
      </w:r>
      <w:r w:rsidRPr="002C3283">
        <w:rPr>
          <w:rFonts w:ascii="Arial" w:hAnsi="Arial" w:cs="Arial"/>
        </w:rPr>
        <w:t> </w:t>
      </w:r>
      <w:r w:rsidRPr="002C3283">
        <w:t xml:space="preserve">vysvetlenie </w:t>
      </w:r>
      <w:r w:rsidRPr="002C3283">
        <w:rPr>
          <w:rFonts w:cs="Proba Pro"/>
        </w:rPr>
        <w:t>č</w:t>
      </w:r>
      <w:r w:rsidRPr="002C3283">
        <w:t>asti ponuky ozna</w:t>
      </w:r>
      <w:r w:rsidRPr="002C3283">
        <w:rPr>
          <w:rFonts w:cs="Proba Pro"/>
        </w:rPr>
        <w:t>č</w:t>
      </w:r>
      <w:r w:rsidRPr="002C3283">
        <w:t xml:space="preserve">enej ako </w:t>
      </w:r>
      <w:r w:rsidRPr="002C3283">
        <w:rPr>
          <w:rFonts w:cs="Proba Pro"/>
        </w:rPr>
        <w:t>„</w:t>
      </w:r>
      <w:r w:rsidRPr="002C3283">
        <w:t>Krit</w:t>
      </w:r>
      <w:r w:rsidRPr="002C3283">
        <w:rPr>
          <w:rFonts w:cs="Proba Pro"/>
        </w:rPr>
        <w:t>é</w:t>
      </w:r>
      <w:r w:rsidRPr="002C3283">
        <w:t>ri</w:t>
      </w:r>
      <w:r w:rsidRPr="002C3283">
        <w:rPr>
          <w:rFonts w:cs="Proba Pro"/>
        </w:rPr>
        <w:t>á“</w:t>
      </w:r>
      <w:r w:rsidRPr="002C3283">
        <w:t>. Vysvetlen</w:t>
      </w:r>
      <w:r w:rsidRPr="002C3283">
        <w:rPr>
          <w:rFonts w:cs="Proba Pro"/>
        </w:rPr>
        <w:t>í</w:t>
      </w:r>
      <w:r w:rsidRPr="002C3283">
        <w:t>m ponuky nem</w:t>
      </w:r>
      <w:r w:rsidRPr="002C3283">
        <w:rPr>
          <w:rFonts w:cs="Proba Pro"/>
        </w:rPr>
        <w:t>ôž</w:t>
      </w:r>
      <w:r w:rsidRPr="002C3283">
        <w:t>e d</w:t>
      </w:r>
      <w:r w:rsidRPr="002C3283">
        <w:rPr>
          <w:rFonts w:cs="Proba Pro"/>
        </w:rPr>
        <w:t>ô</w:t>
      </w:r>
      <w:r w:rsidRPr="002C3283">
        <w:t>js</w:t>
      </w:r>
      <w:r w:rsidRPr="002C3283">
        <w:rPr>
          <w:rFonts w:cs="Proba Pro"/>
        </w:rPr>
        <w:t>ť</w:t>
      </w:r>
      <w:r w:rsidRPr="002C3283">
        <w:t xml:space="preserve"> k</w:t>
      </w:r>
      <w:r w:rsidRPr="002C3283">
        <w:rPr>
          <w:rFonts w:ascii="Arial" w:hAnsi="Arial" w:cs="Arial"/>
        </w:rPr>
        <w:t> </w:t>
      </w:r>
      <w:r w:rsidRPr="002C3283">
        <w:t>jej zmene. Za zmenu ponuky sa nepovažuje odstránenie zrejmých chýb v</w:t>
      </w:r>
      <w:r w:rsidRPr="002C3283">
        <w:rPr>
          <w:rFonts w:ascii="Arial" w:hAnsi="Arial" w:cs="Arial"/>
        </w:rPr>
        <w:t> </w:t>
      </w:r>
      <w:r w:rsidRPr="002C3283">
        <w:t>p</w:t>
      </w:r>
      <w:r w:rsidRPr="002C3283">
        <w:rPr>
          <w:rFonts w:cs="Proba Pro"/>
        </w:rPr>
        <w:t>í</w:t>
      </w:r>
      <w:r w:rsidRPr="002C3283">
        <w:t>san</w:t>
      </w:r>
      <w:r w:rsidRPr="002C3283">
        <w:rPr>
          <w:rFonts w:cs="Proba Pro"/>
        </w:rPr>
        <w:t>í</w:t>
      </w:r>
      <w:r w:rsidRPr="002C3283">
        <w:t xml:space="preserve"> a</w:t>
      </w:r>
      <w:r w:rsidRPr="002C3283">
        <w:rPr>
          <w:rFonts w:ascii="Arial" w:hAnsi="Arial" w:cs="Arial"/>
        </w:rPr>
        <w:t> </w:t>
      </w:r>
      <w:r w:rsidRPr="002C3283">
        <w:t>po</w:t>
      </w:r>
      <w:r w:rsidRPr="002C3283">
        <w:rPr>
          <w:rFonts w:cs="Proba Pro"/>
        </w:rPr>
        <w:t>čí</w:t>
      </w:r>
      <w:r w:rsidRPr="002C3283">
        <w:t>tan</w:t>
      </w:r>
      <w:r w:rsidRPr="002C3283">
        <w:rPr>
          <w:rFonts w:cs="Proba Pro"/>
        </w:rPr>
        <w:t>í</w:t>
      </w:r>
      <w:r w:rsidRPr="002C3283">
        <w:t xml:space="preserve">. </w:t>
      </w:r>
    </w:p>
    <w:p w14:paraId="6C678CEC" w14:textId="77777777" w:rsidR="00EF2D37" w:rsidRPr="002C3283" w:rsidRDefault="00EF2D37" w:rsidP="00525726">
      <w:pPr>
        <w:pStyle w:val="Nadpis3"/>
        <w:keepNext w:val="0"/>
        <w:keepLines w:val="0"/>
        <w:spacing w:after="120"/>
        <w:ind w:left="567" w:hanging="567"/>
        <w:jc w:val="both"/>
      </w:pPr>
      <w:r w:rsidRPr="002C3283">
        <w:t>Ak boli predložené najmenej tri ponuky od uchádzačov, ktorí spĺňajú podmienky účasti, ktoré spĺňajú požiadavky verejného obstarávateľa na predmet zákazky, mimoriadne nízkou ponukou je vždy aj ponuka, ktorá obsahuje cenu plnenia, ktorá je najmenej o</w:t>
      </w:r>
    </w:p>
    <w:p w14:paraId="2C9B64F9" w14:textId="3DF70579" w:rsidR="00EF2D37" w:rsidRPr="002C3283" w:rsidRDefault="00EF2D37" w:rsidP="00525726">
      <w:pPr>
        <w:numPr>
          <w:ilvl w:val="0"/>
          <w:numId w:val="9"/>
        </w:numPr>
        <w:spacing w:after="120"/>
        <w:ind w:left="851" w:hanging="284"/>
        <w:jc w:val="both"/>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15 % nižši</w:t>
      </w:r>
      <w:r w:rsidR="008D01D0" w:rsidRPr="002C3283">
        <w:rPr>
          <w:rFonts w:ascii="Proba Pro" w:eastAsia="Times New Roman" w:hAnsi="Proba Pro" w:cs="Arial"/>
          <w:color w:val="auto"/>
          <w:sz w:val="20"/>
          <w:szCs w:val="20"/>
          <w:lang w:eastAsia="sk-SK"/>
        </w:rPr>
        <w:t>a</w:t>
      </w:r>
      <w:r w:rsidRPr="002C3283">
        <w:rPr>
          <w:rFonts w:ascii="Proba Pro" w:eastAsia="Times New Roman" w:hAnsi="Proba Pro" w:cs="Arial"/>
          <w:color w:val="auto"/>
          <w:sz w:val="20"/>
          <w:szCs w:val="20"/>
          <w:lang w:eastAsia="sk-SK"/>
        </w:rPr>
        <w:t>, ako priemer cien plnenia podľa ostatných ponúk okrem ponuky s</w:t>
      </w:r>
      <w:r w:rsidRPr="002C3283">
        <w:rPr>
          <w:rFonts w:ascii="Arial" w:eastAsia="Times New Roman" w:hAnsi="Arial" w:cs="Arial"/>
          <w:color w:val="auto"/>
          <w:sz w:val="20"/>
          <w:szCs w:val="20"/>
          <w:lang w:eastAsia="sk-SK"/>
        </w:rPr>
        <w:t> </w:t>
      </w:r>
      <w:r w:rsidRPr="002C3283">
        <w:rPr>
          <w:rFonts w:ascii="Proba Pro" w:eastAsia="Times New Roman" w:hAnsi="Proba Pro" w:cs="Arial"/>
          <w:color w:val="auto"/>
          <w:sz w:val="20"/>
          <w:szCs w:val="20"/>
          <w:lang w:eastAsia="sk-SK"/>
        </w:rPr>
        <w:t xml:space="preserve">najnižšou cenou alebo </w:t>
      </w:r>
    </w:p>
    <w:p w14:paraId="607D7A53" w14:textId="4899CBE6" w:rsidR="00EF2D37" w:rsidRPr="002C3283" w:rsidRDefault="00EF2D37" w:rsidP="00525726">
      <w:pPr>
        <w:numPr>
          <w:ilvl w:val="0"/>
          <w:numId w:val="9"/>
        </w:numPr>
        <w:spacing w:after="120"/>
        <w:ind w:left="851" w:hanging="284"/>
        <w:jc w:val="both"/>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10 % nižši</w:t>
      </w:r>
      <w:r w:rsidR="008D01D0" w:rsidRPr="002C3283">
        <w:rPr>
          <w:rFonts w:ascii="Proba Pro" w:eastAsia="Times New Roman" w:hAnsi="Proba Pro" w:cs="Arial"/>
          <w:color w:val="auto"/>
          <w:sz w:val="20"/>
          <w:szCs w:val="20"/>
          <w:lang w:eastAsia="sk-SK"/>
        </w:rPr>
        <w:t>a</w:t>
      </w:r>
      <w:r w:rsidRPr="002C3283">
        <w:rPr>
          <w:rFonts w:ascii="Proba Pro" w:eastAsia="Times New Roman" w:hAnsi="Proba Pro" w:cs="Arial"/>
          <w:color w:val="auto"/>
          <w:sz w:val="20"/>
          <w:szCs w:val="20"/>
          <w:lang w:eastAsia="sk-SK"/>
        </w:rPr>
        <w:t>,</w:t>
      </w:r>
      <w:r w:rsidRPr="002C3283">
        <w:rPr>
          <w:rFonts w:ascii="Arial" w:eastAsia="Times New Roman" w:hAnsi="Arial" w:cs="Arial"/>
          <w:color w:val="auto"/>
          <w:sz w:val="20"/>
          <w:szCs w:val="20"/>
          <w:lang w:eastAsia="sk-SK"/>
        </w:rPr>
        <w:t> </w:t>
      </w:r>
      <w:r w:rsidRPr="002C3283">
        <w:rPr>
          <w:rFonts w:ascii="Proba Pro" w:eastAsia="Times New Roman" w:hAnsi="Proba Pro" w:cs="Arial"/>
          <w:color w:val="auto"/>
          <w:sz w:val="20"/>
          <w:szCs w:val="20"/>
          <w:lang w:eastAsia="sk-SK"/>
        </w:rPr>
        <w:t>ako je cena plnenia pod</w:t>
      </w:r>
      <w:r w:rsidRPr="002C3283">
        <w:rPr>
          <w:rFonts w:ascii="Proba Pro" w:eastAsia="Times New Roman" w:hAnsi="Proba Pro" w:cs="Proba Pro"/>
          <w:color w:val="auto"/>
          <w:sz w:val="20"/>
          <w:szCs w:val="20"/>
          <w:lang w:eastAsia="sk-SK"/>
        </w:rPr>
        <w:t>ľ</w:t>
      </w:r>
      <w:r w:rsidRPr="002C3283">
        <w:rPr>
          <w:rFonts w:ascii="Proba Pro" w:eastAsia="Times New Roman" w:hAnsi="Proba Pro" w:cs="Arial"/>
          <w:color w:val="auto"/>
          <w:sz w:val="20"/>
          <w:szCs w:val="20"/>
          <w:lang w:eastAsia="sk-SK"/>
        </w:rPr>
        <w:t>a ponuky s</w:t>
      </w:r>
      <w:r w:rsidRPr="002C3283">
        <w:rPr>
          <w:rFonts w:ascii="Arial" w:eastAsia="Times New Roman" w:hAnsi="Arial" w:cs="Arial"/>
          <w:color w:val="auto"/>
          <w:sz w:val="20"/>
          <w:szCs w:val="20"/>
          <w:lang w:eastAsia="sk-SK"/>
        </w:rPr>
        <w:t> </w:t>
      </w:r>
      <w:r w:rsidRPr="002C3283">
        <w:rPr>
          <w:rFonts w:ascii="Proba Pro" w:eastAsia="Times New Roman" w:hAnsi="Proba Pro" w:cs="Arial"/>
          <w:color w:val="auto"/>
          <w:sz w:val="20"/>
          <w:szCs w:val="20"/>
          <w:lang w:eastAsia="sk-SK"/>
        </w:rPr>
        <w:t>druhou najni</w:t>
      </w:r>
      <w:r w:rsidRPr="002C3283">
        <w:rPr>
          <w:rFonts w:ascii="Proba Pro" w:eastAsia="Times New Roman" w:hAnsi="Proba Pro" w:cs="Proba Pro"/>
          <w:color w:val="auto"/>
          <w:sz w:val="20"/>
          <w:szCs w:val="20"/>
          <w:lang w:eastAsia="sk-SK"/>
        </w:rPr>
        <w:t>žš</w:t>
      </w:r>
      <w:r w:rsidRPr="002C3283">
        <w:rPr>
          <w:rFonts w:ascii="Proba Pro" w:eastAsia="Times New Roman" w:hAnsi="Proba Pro" w:cs="Arial"/>
          <w:color w:val="auto"/>
          <w:sz w:val="20"/>
          <w:szCs w:val="20"/>
          <w:lang w:eastAsia="sk-SK"/>
        </w:rPr>
        <w:t>ou cenou plnenia.</w:t>
      </w:r>
    </w:p>
    <w:p w14:paraId="20BAE658" w14:textId="77777777" w:rsidR="00EF2D37" w:rsidRPr="002C3283" w:rsidRDefault="00EF2D37" w:rsidP="00525726">
      <w:pPr>
        <w:pStyle w:val="Nadpis3"/>
        <w:keepNext w:val="0"/>
        <w:keepLines w:val="0"/>
        <w:spacing w:after="120"/>
        <w:ind w:left="567" w:hanging="567"/>
        <w:jc w:val="both"/>
      </w:pPr>
      <w:r w:rsidRPr="002C3283">
        <w:t>Vysvetľovanie mimoriadne nízkej ponuky</w:t>
      </w:r>
    </w:p>
    <w:p w14:paraId="14CC6831" w14:textId="0C7E6635" w:rsidR="00EF2D37" w:rsidRPr="002C3283" w:rsidRDefault="00EF2D37" w:rsidP="00525726">
      <w:pPr>
        <w:pStyle w:val="Nadpis3"/>
        <w:keepNext w:val="0"/>
        <w:keepLines w:val="0"/>
        <w:numPr>
          <w:ilvl w:val="0"/>
          <w:numId w:val="0"/>
        </w:numPr>
        <w:spacing w:after="120"/>
        <w:ind w:left="567"/>
        <w:jc w:val="both"/>
      </w:pPr>
      <w:r w:rsidRPr="002C3283">
        <w:t>Ak niektorá z</w:t>
      </w:r>
      <w:r w:rsidRPr="002C3283">
        <w:rPr>
          <w:rFonts w:ascii="Arial" w:hAnsi="Arial" w:cs="Arial"/>
        </w:rPr>
        <w:t> </w:t>
      </w:r>
      <w:r w:rsidRPr="002C3283">
        <w:t>riadne predlo</w:t>
      </w:r>
      <w:r w:rsidRPr="002C3283">
        <w:rPr>
          <w:rFonts w:cs="Proba Pro"/>
        </w:rPr>
        <w:t>ž</w:t>
      </w:r>
      <w:r w:rsidRPr="002C3283">
        <w:t>en</w:t>
      </w:r>
      <w:r w:rsidRPr="002C3283">
        <w:rPr>
          <w:rFonts w:cs="Proba Pro"/>
        </w:rPr>
        <w:t>ý</w:t>
      </w:r>
      <w:r w:rsidRPr="002C3283">
        <w:t>ch pon</w:t>
      </w:r>
      <w:r w:rsidRPr="002C3283">
        <w:rPr>
          <w:rFonts w:cs="Proba Pro"/>
        </w:rPr>
        <w:t>ú</w:t>
      </w:r>
      <w:r w:rsidRPr="002C3283">
        <w:t>k obsahuje mimoriadne nízku ponuku vo vzťahu k</w:t>
      </w:r>
      <w:r w:rsidRPr="002C3283">
        <w:rPr>
          <w:rFonts w:ascii="Arial" w:hAnsi="Arial" w:cs="Arial"/>
        </w:rPr>
        <w:t> </w:t>
      </w:r>
      <w:r w:rsidRPr="002C3283">
        <w:t>predmetu z</w:t>
      </w:r>
      <w:r w:rsidRPr="002C3283">
        <w:rPr>
          <w:rFonts w:cs="Proba Pro"/>
        </w:rPr>
        <w:t>á</w:t>
      </w:r>
      <w:r w:rsidRPr="002C3283">
        <w:t>kazky, komisia p</w:t>
      </w:r>
      <w:r w:rsidRPr="002C3283">
        <w:rPr>
          <w:rFonts w:cs="Proba Pro"/>
        </w:rPr>
        <w:t>í</w:t>
      </w:r>
      <w:r w:rsidRPr="002C3283">
        <w:t>somne po</w:t>
      </w:r>
      <w:r w:rsidRPr="002C3283">
        <w:rPr>
          <w:rFonts w:cs="Proba Pro"/>
        </w:rPr>
        <w:t>ž</w:t>
      </w:r>
      <w:r w:rsidRPr="002C3283">
        <w:t>iada uch</w:t>
      </w:r>
      <w:r w:rsidRPr="002C3283">
        <w:rPr>
          <w:rFonts w:cs="Proba Pro"/>
        </w:rPr>
        <w:t>á</w:t>
      </w:r>
      <w:r w:rsidRPr="002C3283">
        <w:t>dza</w:t>
      </w:r>
      <w:r w:rsidRPr="002C3283">
        <w:rPr>
          <w:rFonts w:cs="Proba Pro"/>
        </w:rPr>
        <w:t>č</w:t>
      </w:r>
      <w:r w:rsidRPr="002C3283">
        <w:t>a o vysvetlenie týkajúce sa tej časti ponuky, ktoré sú pre jej cenu podstatné v</w:t>
      </w:r>
      <w:r w:rsidRPr="002C3283">
        <w:rPr>
          <w:rFonts w:ascii="Arial" w:hAnsi="Arial" w:cs="Arial"/>
        </w:rPr>
        <w:t> </w:t>
      </w:r>
      <w:r w:rsidRPr="002C3283">
        <w:t>s</w:t>
      </w:r>
      <w:r w:rsidRPr="002C3283">
        <w:rPr>
          <w:rFonts w:cs="Proba Pro"/>
        </w:rPr>
        <w:t>ú</w:t>
      </w:r>
      <w:r w:rsidRPr="002C3283">
        <w:t>lade s</w:t>
      </w:r>
      <w:r w:rsidRPr="002C3283">
        <w:rPr>
          <w:rFonts w:ascii="Arial" w:hAnsi="Arial" w:cs="Arial"/>
        </w:rPr>
        <w:t> </w:t>
      </w:r>
      <w:r w:rsidRPr="002C3283">
        <w:t xml:space="preserve">ustanoveniami </w:t>
      </w:r>
      <w:r w:rsidRPr="002C3283">
        <w:rPr>
          <w:rFonts w:cs="Proba Pro"/>
        </w:rPr>
        <w:t>§</w:t>
      </w:r>
      <w:r w:rsidRPr="002C3283">
        <w:t xml:space="preserve"> 53 ods. 2 a</w:t>
      </w:r>
      <w:r w:rsidRPr="002C3283">
        <w:rPr>
          <w:rFonts w:ascii="Arial" w:hAnsi="Arial" w:cs="Arial"/>
        </w:rPr>
        <w:t> </w:t>
      </w:r>
      <w:r w:rsidRPr="002C3283">
        <w:t>6 ZVO. Uchádzač musí doručiť odôvodnenie nízkej ponuky do piatich pracovných dní odo dňa doručenia žiadosti, pokiaľ komisia neurčí dlhšiu lehotu.</w:t>
      </w:r>
    </w:p>
    <w:p w14:paraId="40E2557B" w14:textId="77777777" w:rsidR="00EF2D37" w:rsidRPr="002C3283" w:rsidRDefault="00EF2D37" w:rsidP="00525726">
      <w:pPr>
        <w:pStyle w:val="Nadpis3"/>
        <w:keepNext w:val="0"/>
        <w:keepLines w:val="0"/>
        <w:spacing w:after="120"/>
        <w:ind w:left="567" w:hanging="567"/>
        <w:jc w:val="both"/>
      </w:pPr>
      <w:r w:rsidRPr="002C3283">
        <w:t>Ak komisia identifikuje nezrovnalosti alebo nejasnosti v informáciách alebo dôkazoch, ktoré uchádzač poskytol, písomne požiada o vysvetlenie ponuky v</w:t>
      </w:r>
      <w:r w:rsidRPr="002C3283">
        <w:rPr>
          <w:rFonts w:ascii="Arial" w:hAnsi="Arial" w:cs="Arial"/>
        </w:rPr>
        <w:t> </w:t>
      </w:r>
      <w:r w:rsidRPr="002C3283">
        <w:rPr>
          <w:rFonts w:cs="Proba Pro"/>
        </w:rPr>
        <w:t>č</w:t>
      </w:r>
      <w:r w:rsidRPr="002C3283">
        <w:t xml:space="preserve">asti </w:t>
      </w:r>
      <w:r w:rsidRPr="002C3283">
        <w:rPr>
          <w:rFonts w:cs="Proba Pro"/>
        </w:rPr>
        <w:t>„</w:t>
      </w:r>
      <w:r w:rsidRPr="002C3283">
        <w:t>Kritériá“ a ak je to potrebné aj o predloženie dôkazov. Vysvetlením ponuky nemôže dôjsť k jej zmene. Za zmenu ponuky sa nepovažuje odstránenie zrejmých chýb v písaní a počítaní. Uchádzač bude povinný doručiť vysvetlenie svojej ponuky v časti „Kritériá“ v</w:t>
      </w:r>
      <w:r w:rsidRPr="002C3283">
        <w:rPr>
          <w:rFonts w:ascii="Arial" w:hAnsi="Arial" w:cs="Arial"/>
        </w:rPr>
        <w:t> </w:t>
      </w:r>
      <w:r w:rsidRPr="002C3283">
        <w:t>lehote piatich pracovn</w:t>
      </w:r>
      <w:r w:rsidRPr="002C3283">
        <w:rPr>
          <w:rFonts w:cs="Proba Pro"/>
        </w:rPr>
        <w:t>ý</w:t>
      </w:r>
      <w:r w:rsidRPr="002C3283">
        <w:t>ch dn</w:t>
      </w:r>
      <w:r w:rsidRPr="002C3283">
        <w:rPr>
          <w:rFonts w:cs="Proba Pro"/>
        </w:rPr>
        <w:t>í</w:t>
      </w:r>
      <w:r w:rsidRPr="002C3283">
        <w:t xml:space="preserve"> odo d</w:t>
      </w:r>
      <w:r w:rsidRPr="002C3283">
        <w:rPr>
          <w:rFonts w:cs="Proba Pro"/>
        </w:rPr>
        <w:t>ň</w:t>
      </w:r>
      <w:r w:rsidRPr="002C3283">
        <w:t>a doru</w:t>
      </w:r>
      <w:r w:rsidRPr="002C3283">
        <w:rPr>
          <w:rFonts w:cs="Proba Pro"/>
        </w:rPr>
        <w:t>č</w:t>
      </w:r>
      <w:r w:rsidRPr="002C3283">
        <w:t xml:space="preserve">enia </w:t>
      </w:r>
      <w:r w:rsidRPr="002C3283">
        <w:rPr>
          <w:rFonts w:cs="Proba Pro"/>
        </w:rPr>
        <w:t>ž</w:t>
      </w:r>
      <w:r w:rsidRPr="002C3283">
        <w:t>iadosti, ak komisia neurčila dlhšiu lehotu.</w:t>
      </w:r>
    </w:p>
    <w:p w14:paraId="10B7CA67" w14:textId="77777777" w:rsidR="00EF2D37" w:rsidRPr="002C3283" w:rsidRDefault="00EF2D37" w:rsidP="00525726">
      <w:pPr>
        <w:pStyle w:val="Nadpis3"/>
        <w:keepNext w:val="0"/>
        <w:keepLines w:val="0"/>
        <w:spacing w:after="120"/>
        <w:ind w:left="567" w:hanging="567"/>
        <w:jc w:val="both"/>
      </w:pPr>
      <w:r w:rsidRPr="002C3283">
        <w:t>V</w:t>
      </w:r>
      <w:r w:rsidRPr="002C3283">
        <w:rPr>
          <w:rFonts w:ascii="Arial" w:hAnsi="Arial" w:cs="Arial"/>
        </w:rPr>
        <w:t> </w:t>
      </w:r>
      <w:r w:rsidRPr="002C3283">
        <w:t>pr</w:t>
      </w:r>
      <w:r w:rsidRPr="002C3283">
        <w:rPr>
          <w:rFonts w:cs="Proba Pro"/>
        </w:rPr>
        <w:t>í</w:t>
      </w:r>
      <w:r w:rsidRPr="002C3283">
        <w:t>pade matematick</w:t>
      </w:r>
      <w:r w:rsidRPr="002C3283">
        <w:rPr>
          <w:rFonts w:cs="Proba Pro"/>
        </w:rPr>
        <w:t>ý</w:t>
      </w:r>
      <w:r w:rsidRPr="002C3283">
        <w:t>ch ch</w:t>
      </w:r>
      <w:r w:rsidRPr="002C3283">
        <w:rPr>
          <w:rFonts w:cs="Proba Pro"/>
        </w:rPr>
        <w:t>ý</w:t>
      </w:r>
      <w:r w:rsidRPr="002C3283">
        <w:t>b bude umo</w:t>
      </w:r>
      <w:r w:rsidRPr="002C3283">
        <w:rPr>
          <w:rFonts w:cs="Proba Pro"/>
        </w:rPr>
        <w:t>ž</w:t>
      </w:r>
      <w:r w:rsidRPr="002C3283">
        <w:t>nen</w:t>
      </w:r>
      <w:r w:rsidRPr="002C3283">
        <w:rPr>
          <w:rFonts w:cs="Proba Pro"/>
        </w:rPr>
        <w:t>é</w:t>
      </w:r>
      <w:r w:rsidRPr="002C3283">
        <w:t xml:space="preserve"> uch</w:t>
      </w:r>
      <w:r w:rsidRPr="002C3283">
        <w:rPr>
          <w:rFonts w:cs="Proba Pro"/>
        </w:rPr>
        <w:t>á</w:t>
      </w:r>
      <w:r w:rsidRPr="002C3283">
        <w:t>dza</w:t>
      </w:r>
      <w:r w:rsidRPr="002C3283">
        <w:rPr>
          <w:rFonts w:cs="Proba Pro"/>
        </w:rPr>
        <w:t>č</w:t>
      </w:r>
      <w:r w:rsidRPr="002C3283">
        <w:t>ovi vysvetli</w:t>
      </w:r>
      <w:r w:rsidRPr="002C3283">
        <w:rPr>
          <w:rFonts w:cs="Proba Pro"/>
        </w:rPr>
        <w:t>ť</w:t>
      </w:r>
      <w:r w:rsidRPr="002C3283">
        <w:t xml:space="preserve"> ponuku v nasledovných situáciách: </w:t>
      </w:r>
    </w:p>
    <w:p w14:paraId="69580CBD" w14:textId="77777777" w:rsidR="00525726" w:rsidRPr="00525726" w:rsidRDefault="00525726" w:rsidP="00330F5A">
      <w:pPr>
        <w:pStyle w:val="Odsekzoznamu"/>
        <w:numPr>
          <w:ilvl w:val="0"/>
          <w:numId w:val="54"/>
        </w:numPr>
        <w:spacing w:after="120"/>
        <w:contextualSpacing w:val="0"/>
        <w:jc w:val="both"/>
        <w:outlineLvl w:val="3"/>
        <w:rPr>
          <w:rFonts w:ascii="Proba Pro" w:eastAsiaTheme="majorEastAsia" w:hAnsi="Proba Pro" w:cstheme="majorBidi"/>
          <w:iCs/>
          <w:vanish/>
          <w:szCs w:val="22"/>
          <w:lang w:eastAsia="en-US"/>
        </w:rPr>
      </w:pPr>
    </w:p>
    <w:p w14:paraId="42AE303F"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061DBB7D"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62B3FD66"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46461996"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4A8C6C0D"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2A9217F5" w14:textId="0A506DAE"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v</w:t>
      </w:r>
      <w:r w:rsidRPr="002C3283">
        <w:rPr>
          <w:rFonts w:ascii="Arial" w:hAnsi="Arial" w:cs="Arial"/>
          <w:color w:val="auto"/>
        </w:rPr>
        <w:t> </w:t>
      </w:r>
      <w:r w:rsidRPr="002C3283">
        <w:rPr>
          <w:color w:val="auto"/>
        </w:rPr>
        <w:t>pr</w:t>
      </w:r>
      <w:r w:rsidRPr="002C3283">
        <w:rPr>
          <w:rFonts w:cs="Proba Pro"/>
          <w:color w:val="auto"/>
        </w:rPr>
        <w:t>í</w:t>
      </w:r>
      <w:r w:rsidRPr="002C3283">
        <w:rPr>
          <w:color w:val="auto"/>
        </w:rPr>
        <w:t xml:space="preserve">pade rozdielu medzi sumou uvedenou </w:t>
      </w:r>
      <w:r w:rsidRPr="002C3283">
        <w:rPr>
          <w:rFonts w:cs="Proba Pro"/>
          <w:color w:val="auto"/>
        </w:rPr>
        <w:t>čí</w:t>
      </w:r>
      <w:r w:rsidRPr="002C3283">
        <w:rPr>
          <w:color w:val="auto"/>
        </w:rPr>
        <w:t>slom a sumou uvedenou slovom, bude uch</w:t>
      </w:r>
      <w:r w:rsidRPr="002C3283">
        <w:rPr>
          <w:rFonts w:cs="Proba Pro"/>
          <w:color w:val="auto"/>
        </w:rPr>
        <w:t>á</w:t>
      </w:r>
      <w:r w:rsidRPr="002C3283">
        <w:rPr>
          <w:color w:val="auto"/>
        </w:rPr>
        <w:t>dza</w:t>
      </w:r>
      <w:r w:rsidRPr="002C3283">
        <w:rPr>
          <w:rFonts w:cs="Proba Pro"/>
          <w:color w:val="auto"/>
        </w:rPr>
        <w:t>č</w:t>
      </w:r>
      <w:r w:rsidRPr="002C3283">
        <w:rPr>
          <w:color w:val="auto"/>
        </w:rPr>
        <w:t xml:space="preserve"> vyzvan</w:t>
      </w:r>
      <w:r w:rsidRPr="002C3283">
        <w:rPr>
          <w:rFonts w:cs="Proba Pro"/>
          <w:color w:val="auto"/>
        </w:rPr>
        <w:t>ý</w:t>
      </w:r>
      <w:r w:rsidRPr="002C3283">
        <w:rPr>
          <w:color w:val="auto"/>
        </w:rPr>
        <w:t xml:space="preserve"> na potvrdenie platnej sumy,</w:t>
      </w:r>
    </w:p>
    <w:p w14:paraId="41ADD19E"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v</w:t>
      </w:r>
      <w:r w:rsidRPr="002C3283">
        <w:rPr>
          <w:rFonts w:ascii="Arial" w:hAnsi="Arial" w:cs="Arial"/>
          <w:color w:val="auto"/>
        </w:rPr>
        <w:t> </w:t>
      </w:r>
      <w:r w:rsidRPr="002C3283">
        <w:rPr>
          <w:color w:val="auto"/>
        </w:rPr>
        <w:t>pr</w:t>
      </w:r>
      <w:r w:rsidRPr="002C3283">
        <w:rPr>
          <w:rFonts w:cs="Proba Pro"/>
          <w:color w:val="auto"/>
        </w:rPr>
        <w:t>í</w:t>
      </w:r>
      <w:r w:rsidRPr="002C3283">
        <w:rPr>
          <w:color w:val="auto"/>
        </w:rPr>
        <w:t>pade rozdielu medzi jednotkovou cenou a celkovou cenou a uveden</w:t>
      </w:r>
      <w:r w:rsidRPr="002C3283">
        <w:rPr>
          <w:rFonts w:cs="Proba Pro"/>
          <w:color w:val="auto"/>
        </w:rPr>
        <w:t>á</w:t>
      </w:r>
      <w:r w:rsidRPr="002C3283">
        <w:rPr>
          <w:color w:val="auto"/>
        </w:rPr>
        <w:t xml:space="preserve"> chyba vznikla d</w:t>
      </w:r>
      <w:r w:rsidRPr="002C3283">
        <w:rPr>
          <w:rFonts w:cs="Proba Pro"/>
          <w:color w:val="auto"/>
        </w:rPr>
        <w:t>ô</w:t>
      </w:r>
      <w:r w:rsidRPr="002C3283">
        <w:rPr>
          <w:color w:val="auto"/>
        </w:rPr>
        <w:t>sledkom nespr</w:t>
      </w:r>
      <w:r w:rsidRPr="002C3283">
        <w:rPr>
          <w:rFonts w:cs="Proba Pro"/>
          <w:color w:val="auto"/>
        </w:rPr>
        <w:t>á</w:t>
      </w:r>
      <w:r w:rsidRPr="002C3283">
        <w:rPr>
          <w:color w:val="auto"/>
        </w:rPr>
        <w:t>vneho n</w:t>
      </w:r>
      <w:r w:rsidRPr="002C3283">
        <w:rPr>
          <w:rFonts w:cs="Proba Pro"/>
          <w:color w:val="auto"/>
        </w:rPr>
        <w:t>á</w:t>
      </w:r>
      <w:r w:rsidRPr="002C3283">
        <w:rPr>
          <w:color w:val="auto"/>
        </w:rPr>
        <w:t>sobenia jednotkovej ceny množstvom jednotiek, bude uchádzač vyzvaný na potvrdenie správnej celkovej ceny,</w:t>
      </w:r>
    </w:p>
    <w:p w14:paraId="444F7C68"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lastRenderedPageBreak/>
        <w:t>v</w:t>
      </w:r>
      <w:r w:rsidRPr="002C3283">
        <w:rPr>
          <w:rFonts w:ascii="Arial" w:hAnsi="Arial" w:cs="Arial"/>
          <w:color w:val="auto"/>
        </w:rPr>
        <w:t> </w:t>
      </w:r>
      <w:r w:rsidRPr="002C3283">
        <w:rPr>
          <w:color w:val="auto"/>
        </w:rPr>
        <w:t>pr</w:t>
      </w:r>
      <w:r w:rsidRPr="002C3283">
        <w:rPr>
          <w:rFonts w:cs="Proba Pro"/>
          <w:color w:val="auto"/>
        </w:rPr>
        <w:t>í</w:t>
      </w:r>
      <w:r w:rsidRPr="002C3283">
        <w:rPr>
          <w:color w:val="auto"/>
        </w:rPr>
        <w:t>pade preuk</w:t>
      </w:r>
      <w:r w:rsidRPr="002C3283">
        <w:rPr>
          <w:rFonts w:cs="Proba Pro"/>
          <w:color w:val="auto"/>
        </w:rPr>
        <w:t>á</w:t>
      </w:r>
      <w:r w:rsidRPr="002C3283">
        <w:rPr>
          <w:color w:val="auto"/>
        </w:rPr>
        <w:t>zate</w:t>
      </w:r>
      <w:r w:rsidRPr="002C3283">
        <w:rPr>
          <w:rFonts w:cs="Proba Pro"/>
          <w:color w:val="auto"/>
        </w:rPr>
        <w:t>ľ</w:t>
      </w:r>
      <w:r w:rsidRPr="002C3283">
        <w:rPr>
          <w:color w:val="auto"/>
        </w:rPr>
        <w:t>ne hrubej chyby pri jednotkovej cene v</w:t>
      </w:r>
      <w:r w:rsidRPr="002C3283">
        <w:rPr>
          <w:rFonts w:ascii="Arial" w:hAnsi="Arial" w:cs="Arial"/>
          <w:color w:val="auto"/>
        </w:rPr>
        <w:t> </w:t>
      </w:r>
      <w:r w:rsidRPr="002C3283">
        <w:rPr>
          <w:color w:val="auto"/>
        </w:rPr>
        <w:t xml:space="preserve">desatinnej </w:t>
      </w:r>
      <w:r w:rsidRPr="002C3283">
        <w:rPr>
          <w:rFonts w:cs="Proba Pro"/>
          <w:color w:val="auto"/>
        </w:rPr>
        <w:t>č</w:t>
      </w:r>
      <w:r w:rsidRPr="002C3283">
        <w:rPr>
          <w:color w:val="auto"/>
        </w:rPr>
        <w:t>iarke, bude uch</w:t>
      </w:r>
      <w:r w:rsidRPr="002C3283">
        <w:rPr>
          <w:rFonts w:cs="Proba Pro"/>
          <w:color w:val="auto"/>
        </w:rPr>
        <w:t>á</w:t>
      </w:r>
      <w:r w:rsidRPr="002C3283">
        <w:rPr>
          <w:color w:val="auto"/>
        </w:rPr>
        <w:t>dza</w:t>
      </w:r>
      <w:r w:rsidRPr="002C3283">
        <w:rPr>
          <w:rFonts w:cs="Proba Pro"/>
          <w:color w:val="auto"/>
        </w:rPr>
        <w:t>č</w:t>
      </w:r>
      <w:r w:rsidRPr="002C3283">
        <w:rPr>
          <w:color w:val="auto"/>
        </w:rPr>
        <w:t xml:space="preserve"> vyzvan</w:t>
      </w:r>
      <w:r w:rsidRPr="002C3283">
        <w:rPr>
          <w:rFonts w:cs="Proba Pro"/>
          <w:color w:val="auto"/>
        </w:rPr>
        <w:t>ý</w:t>
      </w:r>
      <w:r w:rsidRPr="002C3283">
        <w:rPr>
          <w:color w:val="auto"/>
        </w:rPr>
        <w:t xml:space="preserve"> na potvrdenie spr</w:t>
      </w:r>
      <w:r w:rsidRPr="002C3283">
        <w:rPr>
          <w:rFonts w:cs="Proba Pro"/>
          <w:color w:val="auto"/>
        </w:rPr>
        <w:t>á</w:t>
      </w:r>
      <w:r w:rsidRPr="002C3283">
        <w:rPr>
          <w:color w:val="auto"/>
        </w:rPr>
        <w:t>vnej jednotkovej ceny so spr</w:t>
      </w:r>
      <w:r w:rsidRPr="002C3283">
        <w:rPr>
          <w:rFonts w:cs="Proba Pro"/>
          <w:color w:val="auto"/>
        </w:rPr>
        <w:t>á</w:t>
      </w:r>
      <w:r w:rsidRPr="002C3283">
        <w:rPr>
          <w:color w:val="auto"/>
        </w:rPr>
        <w:t>vnym umiestnením desatinnej čiarky,</w:t>
      </w:r>
    </w:p>
    <w:p w14:paraId="38646BBC"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v</w:t>
      </w:r>
      <w:r w:rsidRPr="002C3283">
        <w:rPr>
          <w:rFonts w:ascii="Arial" w:hAnsi="Arial" w:cs="Arial"/>
          <w:color w:val="auto"/>
        </w:rPr>
        <w:t> </w:t>
      </w:r>
      <w:r w:rsidRPr="002C3283">
        <w:rPr>
          <w:color w:val="auto"/>
        </w:rPr>
        <w:t>pr</w:t>
      </w:r>
      <w:r w:rsidRPr="002C3283">
        <w:rPr>
          <w:rFonts w:cs="Proba Pro"/>
          <w:color w:val="auto"/>
        </w:rPr>
        <w:t>í</w:t>
      </w:r>
      <w:r w:rsidRPr="002C3283">
        <w:rPr>
          <w:color w:val="auto"/>
        </w:rPr>
        <w:t>pade nespr</w:t>
      </w:r>
      <w:r w:rsidRPr="002C3283">
        <w:rPr>
          <w:rFonts w:cs="Proba Pro"/>
          <w:color w:val="auto"/>
        </w:rPr>
        <w:t>á</w:t>
      </w:r>
      <w:r w:rsidRPr="002C3283">
        <w:rPr>
          <w:color w:val="auto"/>
        </w:rPr>
        <w:t>vne spo</w:t>
      </w:r>
      <w:r w:rsidRPr="002C3283">
        <w:rPr>
          <w:rFonts w:cs="Proba Pro"/>
          <w:color w:val="auto"/>
        </w:rPr>
        <w:t>čí</w:t>
      </w:r>
      <w:r w:rsidRPr="002C3283">
        <w:rPr>
          <w:color w:val="auto"/>
        </w:rPr>
        <w:t>tanej sumy vo vz</w:t>
      </w:r>
      <w:r w:rsidRPr="002C3283">
        <w:rPr>
          <w:rFonts w:cs="Proba Pro"/>
          <w:color w:val="auto"/>
        </w:rPr>
        <w:t>á</w:t>
      </w:r>
      <w:r w:rsidRPr="002C3283">
        <w:rPr>
          <w:color w:val="auto"/>
        </w:rPr>
        <w:t>jomnom</w:t>
      </w:r>
      <w:r w:rsidRPr="002C3283">
        <w:rPr>
          <w:rFonts w:ascii="Arial" w:hAnsi="Arial" w:cs="Arial"/>
          <w:color w:val="auto"/>
        </w:rPr>
        <w:t> </w:t>
      </w:r>
      <w:r w:rsidRPr="002C3283">
        <w:rPr>
          <w:color w:val="auto"/>
        </w:rPr>
        <w:t>s</w:t>
      </w:r>
      <w:r w:rsidRPr="002C3283">
        <w:rPr>
          <w:rFonts w:cs="Proba Pro"/>
          <w:color w:val="auto"/>
        </w:rPr>
        <w:t>úč</w:t>
      </w:r>
      <w:r w:rsidRPr="002C3283">
        <w:rPr>
          <w:color w:val="auto"/>
        </w:rPr>
        <w:t>te alebo medzis</w:t>
      </w:r>
      <w:r w:rsidRPr="002C3283">
        <w:rPr>
          <w:rFonts w:cs="Proba Pro"/>
          <w:color w:val="auto"/>
        </w:rPr>
        <w:t>úč</w:t>
      </w:r>
      <w:r w:rsidRPr="002C3283">
        <w:rPr>
          <w:color w:val="auto"/>
        </w:rPr>
        <w:t>te jednotliv</w:t>
      </w:r>
      <w:r w:rsidRPr="002C3283">
        <w:rPr>
          <w:rFonts w:cs="Proba Pro"/>
          <w:color w:val="auto"/>
        </w:rPr>
        <w:t>ý</w:t>
      </w:r>
      <w:r w:rsidRPr="002C3283">
        <w:rPr>
          <w:color w:val="auto"/>
        </w:rPr>
        <w:t>ch polo</w:t>
      </w:r>
      <w:r w:rsidRPr="002C3283">
        <w:rPr>
          <w:rFonts w:cs="Proba Pro"/>
          <w:color w:val="auto"/>
        </w:rPr>
        <w:t>ž</w:t>
      </w:r>
      <w:r w:rsidRPr="002C3283">
        <w:rPr>
          <w:color w:val="auto"/>
        </w:rPr>
        <w:t>iek, bude uch</w:t>
      </w:r>
      <w:r w:rsidRPr="002C3283">
        <w:rPr>
          <w:rFonts w:cs="Proba Pro"/>
          <w:color w:val="auto"/>
        </w:rPr>
        <w:t>á</w:t>
      </w:r>
      <w:r w:rsidRPr="002C3283">
        <w:rPr>
          <w:color w:val="auto"/>
        </w:rPr>
        <w:t>dza</w:t>
      </w:r>
      <w:r w:rsidRPr="002C3283">
        <w:rPr>
          <w:rFonts w:cs="Proba Pro"/>
          <w:color w:val="auto"/>
        </w:rPr>
        <w:t>č</w:t>
      </w:r>
      <w:r w:rsidRPr="002C3283">
        <w:rPr>
          <w:color w:val="auto"/>
        </w:rPr>
        <w:t xml:space="preserve"> vyzvan</w:t>
      </w:r>
      <w:r w:rsidRPr="002C3283">
        <w:rPr>
          <w:rFonts w:cs="Proba Pro"/>
          <w:color w:val="auto"/>
        </w:rPr>
        <w:t>ý</w:t>
      </w:r>
      <w:r w:rsidRPr="002C3283">
        <w:rPr>
          <w:color w:val="auto"/>
        </w:rPr>
        <w:t xml:space="preserve"> na potvrdenie spr</w:t>
      </w:r>
      <w:r w:rsidRPr="002C3283">
        <w:rPr>
          <w:rFonts w:cs="Proba Pro"/>
          <w:color w:val="auto"/>
        </w:rPr>
        <w:t>á</w:t>
      </w:r>
      <w:r w:rsidRPr="002C3283">
        <w:rPr>
          <w:color w:val="auto"/>
        </w:rPr>
        <w:t>vneho s</w:t>
      </w:r>
      <w:r w:rsidRPr="002C3283">
        <w:rPr>
          <w:rFonts w:cs="Proba Pro"/>
          <w:color w:val="auto"/>
        </w:rPr>
        <w:t>úč</w:t>
      </w:r>
      <w:r w:rsidRPr="002C3283">
        <w:rPr>
          <w:color w:val="auto"/>
        </w:rPr>
        <w:t>tu, resp. medzis</w:t>
      </w:r>
      <w:r w:rsidRPr="002C3283">
        <w:rPr>
          <w:rFonts w:cs="Proba Pro"/>
          <w:color w:val="auto"/>
        </w:rPr>
        <w:t>úč</w:t>
      </w:r>
      <w:r w:rsidRPr="002C3283">
        <w:rPr>
          <w:color w:val="auto"/>
        </w:rPr>
        <w:t>tu jednotliv</w:t>
      </w:r>
      <w:r w:rsidRPr="002C3283">
        <w:rPr>
          <w:rFonts w:cs="Proba Pro"/>
          <w:color w:val="auto"/>
        </w:rPr>
        <w:t>ý</w:t>
      </w:r>
      <w:r w:rsidRPr="002C3283">
        <w:rPr>
          <w:color w:val="auto"/>
        </w:rPr>
        <w:t>ch polo</w:t>
      </w:r>
      <w:r w:rsidRPr="002C3283">
        <w:rPr>
          <w:rFonts w:cs="Proba Pro"/>
          <w:color w:val="auto"/>
        </w:rPr>
        <w:t>ž</w:t>
      </w:r>
      <w:r w:rsidRPr="002C3283">
        <w:rPr>
          <w:color w:val="auto"/>
        </w:rPr>
        <w:t>iek a</w:t>
      </w:r>
      <w:r w:rsidRPr="002C3283">
        <w:rPr>
          <w:rFonts w:ascii="Arial" w:hAnsi="Arial" w:cs="Arial"/>
          <w:color w:val="auto"/>
        </w:rPr>
        <w:t> </w:t>
      </w:r>
      <w:r w:rsidRPr="002C3283">
        <w:rPr>
          <w:color w:val="auto"/>
        </w:rPr>
        <w:t>pod.</w:t>
      </w:r>
    </w:p>
    <w:p w14:paraId="504F4EE4" w14:textId="77777777" w:rsidR="00EF2D37" w:rsidRPr="002C3283" w:rsidRDefault="00EF2D37" w:rsidP="00525726">
      <w:pPr>
        <w:pStyle w:val="Nadpis3"/>
        <w:keepNext w:val="0"/>
        <w:keepLines w:val="0"/>
        <w:spacing w:after="120"/>
        <w:ind w:left="567" w:hanging="567"/>
        <w:jc w:val="both"/>
      </w:pPr>
      <w:r w:rsidRPr="002C3283">
        <w:t>Z</w:t>
      </w:r>
      <w:r w:rsidRPr="002C3283">
        <w:rPr>
          <w:rFonts w:ascii="Arial" w:hAnsi="Arial" w:cs="Arial"/>
        </w:rPr>
        <w:t> </w:t>
      </w:r>
      <w:r w:rsidRPr="002C3283">
        <w:t>procesu vyhodnocovania bude vylúčená (celá) ponuka uchádzača ak:</w:t>
      </w:r>
    </w:p>
    <w:p w14:paraId="0B190D46" w14:textId="77777777" w:rsidR="00525726" w:rsidRPr="00525726" w:rsidRDefault="00525726" w:rsidP="00330F5A">
      <w:pPr>
        <w:pStyle w:val="Odsekzoznamu"/>
        <w:numPr>
          <w:ilvl w:val="1"/>
          <w:numId w:val="54"/>
        </w:numPr>
        <w:spacing w:after="120"/>
        <w:contextualSpacing w:val="0"/>
        <w:jc w:val="both"/>
        <w:outlineLvl w:val="3"/>
        <w:rPr>
          <w:rFonts w:ascii="Proba Pro" w:eastAsiaTheme="majorEastAsia" w:hAnsi="Proba Pro" w:cstheme="majorBidi"/>
          <w:iCs/>
          <w:vanish/>
          <w:szCs w:val="22"/>
          <w:lang w:eastAsia="en-US"/>
        </w:rPr>
      </w:pPr>
    </w:p>
    <w:p w14:paraId="464ABA26" w14:textId="33EC4B7F" w:rsidR="00EF2D37" w:rsidRPr="002C3283" w:rsidRDefault="00964ED6" w:rsidP="00330F5A">
      <w:pPr>
        <w:pStyle w:val="Nadpis4"/>
        <w:keepNext w:val="0"/>
        <w:keepLines w:val="0"/>
        <w:numPr>
          <w:ilvl w:val="2"/>
          <w:numId w:val="54"/>
        </w:numPr>
        <w:spacing w:after="120"/>
        <w:ind w:left="1287"/>
        <w:jc w:val="both"/>
        <w:rPr>
          <w:color w:val="auto"/>
        </w:rPr>
      </w:pPr>
      <w:r w:rsidRPr="002C3283">
        <w:rPr>
          <w:color w:val="auto"/>
        </w:rPr>
        <w:t>č</w:t>
      </w:r>
      <w:r w:rsidR="00EF2D37" w:rsidRPr="002C3283">
        <w:rPr>
          <w:color w:val="auto"/>
        </w:rPr>
        <w:t>asť ponuky uchádzača „Kritériá“ nespĺňa požiadavky na predmet zákazky uvedené v</w:t>
      </w:r>
      <w:r w:rsidR="00EF2D37" w:rsidRPr="002C3283">
        <w:rPr>
          <w:rFonts w:ascii="Arial" w:hAnsi="Arial" w:cs="Arial"/>
          <w:color w:val="auto"/>
        </w:rPr>
        <w:t> </w:t>
      </w:r>
      <w:r w:rsidR="00EF2D37" w:rsidRPr="002C3283">
        <w:rPr>
          <w:color w:val="auto"/>
        </w:rPr>
        <w:t>dokumentoch potrebn</w:t>
      </w:r>
      <w:r w:rsidR="00EF2D37" w:rsidRPr="002C3283">
        <w:rPr>
          <w:rFonts w:cs="Proba Pro"/>
          <w:color w:val="auto"/>
        </w:rPr>
        <w:t>ý</w:t>
      </w:r>
      <w:r w:rsidR="00EF2D37" w:rsidRPr="002C3283">
        <w:rPr>
          <w:color w:val="auto"/>
        </w:rPr>
        <w:t>ch na vypracovanie ponuky,</w:t>
      </w:r>
    </w:p>
    <w:p w14:paraId="3BD42CEE"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uchádzač nedoručí písomné vysvetlenie časti ponuky označenej ako „Kritériá“ na základe požiadavky podľa § 53 ods. 1 ZVO do</w:t>
      </w:r>
    </w:p>
    <w:p w14:paraId="785E0DB7" w14:textId="77777777" w:rsidR="00525726" w:rsidRDefault="00EF2D37" w:rsidP="00525726">
      <w:pPr>
        <w:pStyle w:val="Nadpis5"/>
        <w:keepNext w:val="0"/>
        <w:keepLines w:val="0"/>
        <w:spacing w:before="0" w:after="120"/>
        <w:ind w:left="1985" w:hanging="709"/>
        <w:jc w:val="both"/>
        <w:rPr>
          <w:rFonts w:ascii="Proba Pro" w:hAnsi="Proba Pro"/>
          <w:color w:val="auto"/>
          <w:sz w:val="20"/>
          <w:szCs w:val="20"/>
        </w:rPr>
      </w:pPr>
      <w:r w:rsidRPr="002C3283">
        <w:rPr>
          <w:rFonts w:ascii="Proba Pro" w:hAnsi="Proba Pro"/>
          <w:color w:val="auto"/>
          <w:sz w:val="20"/>
          <w:szCs w:val="20"/>
        </w:rPr>
        <w:t>dvoch pracovných dní odo dňa odoslania žiadosti o vysvetlenie, ak komisia neurčila dlhšiu lehotu a komunikácia sa uskutočňuje prostredníctvom elektronických prostriedkov</w:t>
      </w:r>
      <w:r w:rsidR="008D01D0" w:rsidRPr="002C3283">
        <w:rPr>
          <w:rFonts w:ascii="Proba Pro" w:hAnsi="Proba Pro"/>
          <w:color w:val="auto"/>
          <w:sz w:val="20"/>
          <w:szCs w:val="20"/>
        </w:rPr>
        <w:t>,</w:t>
      </w:r>
    </w:p>
    <w:p w14:paraId="207A061F" w14:textId="40AE4371" w:rsidR="00EF2D37" w:rsidRPr="00525726" w:rsidRDefault="00EF2D37" w:rsidP="00525726">
      <w:pPr>
        <w:pStyle w:val="Nadpis5"/>
        <w:keepNext w:val="0"/>
        <w:keepLines w:val="0"/>
        <w:spacing w:before="0" w:after="120"/>
        <w:ind w:left="1985" w:hanging="709"/>
        <w:jc w:val="both"/>
        <w:rPr>
          <w:rFonts w:ascii="Proba Pro" w:hAnsi="Proba Pro"/>
          <w:color w:val="auto"/>
          <w:sz w:val="20"/>
          <w:szCs w:val="20"/>
        </w:rPr>
      </w:pPr>
      <w:r w:rsidRPr="00525726">
        <w:rPr>
          <w:rFonts w:ascii="Proba Pro" w:hAnsi="Proba Pro"/>
          <w:color w:val="auto"/>
          <w:sz w:val="20"/>
          <w:szCs w:val="20"/>
        </w:rPr>
        <w:t>piatich pracovných dní odo dňa doručenia žiadosti o vysvetlenie, ak komisia neurčila dlhšiu lehotu a</w:t>
      </w:r>
      <w:r w:rsidRPr="00525726">
        <w:rPr>
          <w:rFonts w:ascii="Arial" w:hAnsi="Arial" w:cs="Arial"/>
          <w:color w:val="auto"/>
          <w:sz w:val="20"/>
          <w:szCs w:val="20"/>
        </w:rPr>
        <w:t> </w:t>
      </w:r>
      <w:r w:rsidRPr="00525726">
        <w:rPr>
          <w:rFonts w:ascii="Proba Pro" w:hAnsi="Proba Pro"/>
          <w:color w:val="auto"/>
          <w:sz w:val="20"/>
          <w:szCs w:val="20"/>
        </w:rPr>
        <w:t>komunik</w:t>
      </w:r>
      <w:r w:rsidRPr="00525726">
        <w:rPr>
          <w:rFonts w:ascii="Proba Pro" w:hAnsi="Proba Pro" w:cs="Proba Pro"/>
          <w:color w:val="auto"/>
          <w:sz w:val="20"/>
          <w:szCs w:val="20"/>
        </w:rPr>
        <w:t>á</w:t>
      </w:r>
      <w:r w:rsidRPr="00525726">
        <w:rPr>
          <w:rFonts w:ascii="Proba Pro" w:hAnsi="Proba Pro"/>
          <w:color w:val="auto"/>
          <w:sz w:val="20"/>
          <w:szCs w:val="20"/>
        </w:rPr>
        <w:t>cia sa uskuto</w:t>
      </w:r>
      <w:r w:rsidRPr="00525726">
        <w:rPr>
          <w:rFonts w:ascii="Proba Pro" w:hAnsi="Proba Pro" w:cs="Proba Pro"/>
          <w:color w:val="auto"/>
          <w:sz w:val="20"/>
          <w:szCs w:val="20"/>
        </w:rPr>
        <w:t>čň</w:t>
      </w:r>
      <w:r w:rsidRPr="00525726">
        <w:rPr>
          <w:rFonts w:ascii="Proba Pro" w:hAnsi="Proba Pro"/>
          <w:color w:val="auto"/>
          <w:sz w:val="20"/>
          <w:szCs w:val="20"/>
        </w:rPr>
        <w:t>uje inak ako pod</w:t>
      </w:r>
      <w:r w:rsidRPr="00525726">
        <w:rPr>
          <w:rFonts w:ascii="Proba Pro" w:hAnsi="Proba Pro" w:cs="Proba Pro"/>
          <w:color w:val="auto"/>
          <w:sz w:val="20"/>
          <w:szCs w:val="20"/>
        </w:rPr>
        <w:t>ľ</w:t>
      </w:r>
      <w:r w:rsidR="00AC64A5" w:rsidRPr="00525726">
        <w:rPr>
          <w:rFonts w:ascii="Proba Pro" w:hAnsi="Proba Pro"/>
          <w:color w:val="auto"/>
          <w:sz w:val="20"/>
          <w:szCs w:val="20"/>
        </w:rPr>
        <w:t>a bodu 27</w:t>
      </w:r>
      <w:r w:rsidRPr="00525726">
        <w:rPr>
          <w:rFonts w:ascii="Proba Pro" w:hAnsi="Proba Pro"/>
          <w:color w:val="auto"/>
          <w:sz w:val="20"/>
          <w:szCs w:val="20"/>
        </w:rPr>
        <w:t>.</w:t>
      </w:r>
      <w:r w:rsidR="008A0DA5" w:rsidRPr="00525726">
        <w:rPr>
          <w:rFonts w:ascii="Proba Pro" w:hAnsi="Proba Pro"/>
          <w:color w:val="auto"/>
          <w:sz w:val="20"/>
          <w:szCs w:val="20"/>
        </w:rPr>
        <w:t>6</w:t>
      </w:r>
      <w:r w:rsidRPr="00525726">
        <w:rPr>
          <w:rFonts w:ascii="Proba Pro" w:hAnsi="Proba Pro"/>
          <w:color w:val="auto"/>
          <w:sz w:val="20"/>
          <w:szCs w:val="20"/>
        </w:rPr>
        <w:t>.2.1,</w:t>
      </w:r>
    </w:p>
    <w:p w14:paraId="0449A131" w14:textId="4F300155"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uchádzačom predložené vysvetlenie ponuky nie je svojím obsahom v</w:t>
      </w:r>
      <w:r w:rsidRPr="002C3283">
        <w:rPr>
          <w:rFonts w:ascii="Arial" w:hAnsi="Arial" w:cs="Arial"/>
          <w:color w:val="auto"/>
        </w:rPr>
        <w:t> </w:t>
      </w:r>
      <w:r w:rsidRPr="002C3283">
        <w:rPr>
          <w:color w:val="auto"/>
        </w:rPr>
        <w:t>s</w:t>
      </w:r>
      <w:r w:rsidRPr="002C3283">
        <w:rPr>
          <w:rFonts w:cs="Proba Pro"/>
          <w:color w:val="auto"/>
        </w:rPr>
        <w:t>ú</w:t>
      </w:r>
      <w:r w:rsidRPr="002C3283">
        <w:rPr>
          <w:color w:val="auto"/>
        </w:rPr>
        <w:t>lade s po</w:t>
      </w:r>
      <w:r w:rsidRPr="002C3283">
        <w:rPr>
          <w:rFonts w:cs="Proba Pro"/>
          <w:color w:val="auto"/>
        </w:rPr>
        <w:t>ž</w:t>
      </w:r>
      <w:r w:rsidRPr="002C3283">
        <w:rPr>
          <w:color w:val="auto"/>
        </w:rPr>
        <w:t>iadavkou pod</w:t>
      </w:r>
      <w:r w:rsidRPr="002C3283">
        <w:rPr>
          <w:rFonts w:cs="Proba Pro"/>
          <w:color w:val="auto"/>
        </w:rPr>
        <w:t>ľ</w:t>
      </w:r>
      <w:r w:rsidRPr="002C3283">
        <w:rPr>
          <w:color w:val="auto"/>
        </w:rPr>
        <w:t xml:space="preserve">a </w:t>
      </w:r>
      <w:r w:rsidRPr="002C3283">
        <w:rPr>
          <w:rFonts w:cs="Proba Pro"/>
          <w:color w:val="auto"/>
        </w:rPr>
        <w:t>§</w:t>
      </w:r>
      <w:r w:rsidRPr="002C3283">
        <w:rPr>
          <w:color w:val="auto"/>
        </w:rPr>
        <w:t xml:space="preserve"> 53 ods. 1 ZVO</w:t>
      </w:r>
      <w:r w:rsidR="008D01D0" w:rsidRPr="002C3283">
        <w:rPr>
          <w:color w:val="auto"/>
        </w:rPr>
        <w:t>,</w:t>
      </w:r>
    </w:p>
    <w:p w14:paraId="17B984AF"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uchádzač nedoručí písomné odôvodnenie mimoriadne nízkej ponuky do piatich pracovných dní odo dňa doručenia žiadosti, ak komisia neurčila dlhšiu lehotu,</w:t>
      </w:r>
    </w:p>
    <w:p w14:paraId="4323E3AC"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uchádzačom predložené vysvetlenie mimoriadne nízkej ponuky a dôkazy dostatočne neodôvodňujú nízku úroveň cien alebo nákladov najmä s ohľadom na skutočnosti podľa § 53 ods. 2 ZVO,</w:t>
      </w:r>
    </w:p>
    <w:p w14:paraId="52E21CDE"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uchádzač poskytol nepravdivé informácie alebo skreslené informácie s podstatným vplyvom na vyhodnotenie ponúk,</w:t>
      </w:r>
    </w:p>
    <w:p w14:paraId="477A5341" w14:textId="77777777" w:rsidR="00EF2D37" w:rsidRPr="002C3283" w:rsidRDefault="00EF2D37" w:rsidP="00330F5A">
      <w:pPr>
        <w:pStyle w:val="Nadpis4"/>
        <w:keepNext w:val="0"/>
        <w:keepLines w:val="0"/>
        <w:numPr>
          <w:ilvl w:val="2"/>
          <w:numId w:val="54"/>
        </w:numPr>
        <w:spacing w:after="120"/>
        <w:ind w:left="1287"/>
        <w:jc w:val="both"/>
        <w:rPr>
          <w:color w:val="auto"/>
        </w:rPr>
      </w:pPr>
      <w:r w:rsidRPr="002C3283">
        <w:rPr>
          <w:color w:val="auto"/>
        </w:rPr>
        <w:t>uchádzač sa pokúsil neoprávnene ovplyvniť postup verejného obstarávania.</w:t>
      </w:r>
    </w:p>
    <w:p w14:paraId="2848B73A" w14:textId="26FAAF06" w:rsidR="00EF2D37" w:rsidRPr="002C3283" w:rsidRDefault="00EF2D37" w:rsidP="00525726">
      <w:pPr>
        <w:pStyle w:val="Nadpis3"/>
        <w:keepNext w:val="0"/>
        <w:keepLines w:val="0"/>
        <w:spacing w:after="120"/>
        <w:ind w:left="567" w:hanging="567"/>
        <w:jc w:val="both"/>
        <w:rPr>
          <w:rFonts w:cs="Arial"/>
          <w:szCs w:val="20"/>
        </w:rPr>
      </w:pPr>
      <w:r w:rsidRPr="002C3283">
        <w:rPr>
          <w:rFonts w:cs="Arial"/>
          <w:szCs w:val="20"/>
        </w:rPr>
        <w:t>Uchádzač bude písomne upovedomený o vylúčení jeho ponuky z</w:t>
      </w:r>
      <w:r w:rsidR="00483CE3" w:rsidRPr="002C3283">
        <w:rPr>
          <w:rFonts w:ascii="Arial" w:hAnsi="Arial" w:cs="Arial"/>
          <w:szCs w:val="20"/>
        </w:rPr>
        <w:t> </w:t>
      </w:r>
      <w:r w:rsidR="00483CE3" w:rsidRPr="002C3283">
        <w:rPr>
          <w:rFonts w:cs="Arial"/>
          <w:szCs w:val="20"/>
        </w:rPr>
        <w:t>ver</w:t>
      </w:r>
      <w:r w:rsidR="008D01D0" w:rsidRPr="002C3283">
        <w:rPr>
          <w:rFonts w:cs="Arial"/>
          <w:szCs w:val="20"/>
        </w:rPr>
        <w:t>e</w:t>
      </w:r>
      <w:r w:rsidR="00483CE3" w:rsidRPr="002C3283">
        <w:rPr>
          <w:rFonts w:cs="Arial"/>
          <w:szCs w:val="20"/>
        </w:rPr>
        <w:t xml:space="preserve">jnej </w:t>
      </w:r>
      <w:r w:rsidRPr="002C3283">
        <w:rPr>
          <w:rFonts w:cs="Arial"/>
          <w:szCs w:val="20"/>
        </w:rPr>
        <w:t>súťaže s</w:t>
      </w:r>
      <w:r w:rsidRPr="002C3283">
        <w:rPr>
          <w:rFonts w:ascii="Arial" w:hAnsi="Arial" w:cs="Arial"/>
          <w:szCs w:val="20"/>
        </w:rPr>
        <w:t> </w:t>
      </w:r>
      <w:r w:rsidRPr="002C3283">
        <w:rPr>
          <w:rFonts w:cs="Arial"/>
          <w:szCs w:val="20"/>
        </w:rPr>
        <w:t>uveden</w:t>
      </w:r>
      <w:r w:rsidRPr="002C3283">
        <w:rPr>
          <w:rFonts w:cs="Proba Pro"/>
          <w:szCs w:val="20"/>
        </w:rPr>
        <w:t>í</w:t>
      </w:r>
      <w:r w:rsidRPr="002C3283">
        <w:rPr>
          <w:rFonts w:cs="Arial"/>
          <w:szCs w:val="20"/>
        </w:rPr>
        <w:t>m d</w:t>
      </w:r>
      <w:r w:rsidRPr="002C3283">
        <w:rPr>
          <w:rFonts w:cs="Proba Pro"/>
          <w:szCs w:val="20"/>
        </w:rPr>
        <w:t>ô</w:t>
      </w:r>
      <w:r w:rsidRPr="002C3283">
        <w:rPr>
          <w:rFonts w:cs="Arial"/>
          <w:szCs w:val="20"/>
        </w:rPr>
        <w:t>vodu a lehoty, v ktorej môžu byť doručené námietky podľa § 170 ods. 3 písm. d) ZVO.</w:t>
      </w:r>
    </w:p>
    <w:p w14:paraId="7CC5D7EB" w14:textId="77777777" w:rsidR="00A671D7" w:rsidRPr="002C3283" w:rsidRDefault="00EF2D37" w:rsidP="00525726">
      <w:pPr>
        <w:pStyle w:val="Nadpis3"/>
        <w:keepNext w:val="0"/>
        <w:keepLines w:val="0"/>
        <w:spacing w:after="120"/>
        <w:ind w:left="567" w:hanging="567"/>
        <w:jc w:val="both"/>
      </w:pPr>
      <w:r w:rsidRPr="002C3283">
        <w:t xml:space="preserve">Komisia akceptuje iba ponuky, ktorých časti „Kritériá“ spĺňajú požiadavky na predmet zákazky uvedené </w:t>
      </w:r>
      <w:r w:rsidR="008A376D" w:rsidRPr="002C3283">
        <w:t>v Oznámení</w:t>
      </w:r>
      <w:r w:rsidRPr="002C3283">
        <w:t xml:space="preserve"> a v týchto súťažných podkladoch a zároveň neobsahujú žiadne obmedzenia alebo výhrady, ktoré sú s</w:t>
      </w:r>
      <w:r w:rsidRPr="002C3283">
        <w:rPr>
          <w:rFonts w:ascii="Arial" w:hAnsi="Arial" w:cs="Arial"/>
        </w:rPr>
        <w:t> </w:t>
      </w:r>
      <w:r w:rsidRPr="002C3283">
        <w:t>nimi v</w:t>
      </w:r>
      <w:r w:rsidRPr="002C3283">
        <w:rPr>
          <w:rFonts w:ascii="Arial" w:hAnsi="Arial" w:cs="Arial"/>
        </w:rPr>
        <w:t> </w:t>
      </w:r>
      <w:r w:rsidRPr="002C3283">
        <w:t>rozpore s</w:t>
      </w:r>
      <w:r w:rsidRPr="002C3283">
        <w:rPr>
          <w:rFonts w:ascii="Arial" w:hAnsi="Arial" w:cs="Arial"/>
        </w:rPr>
        <w:t> </w:t>
      </w:r>
      <w:r w:rsidRPr="002C3283">
        <w:t>t</w:t>
      </w:r>
      <w:r w:rsidRPr="002C3283">
        <w:rPr>
          <w:rFonts w:cs="Proba Pro"/>
        </w:rPr>
        <w:t>ý</w:t>
      </w:r>
      <w:r w:rsidRPr="002C3283">
        <w:t>mito po</w:t>
      </w:r>
      <w:r w:rsidRPr="002C3283">
        <w:rPr>
          <w:rFonts w:cs="Proba Pro"/>
        </w:rPr>
        <w:t>ž</w:t>
      </w:r>
      <w:r w:rsidRPr="002C3283">
        <w:t>iadavkami. Ostatn</w:t>
      </w:r>
      <w:r w:rsidRPr="002C3283">
        <w:rPr>
          <w:rFonts w:cs="Proba Pro"/>
        </w:rPr>
        <w:t>é</w:t>
      </w:r>
      <w:r w:rsidRPr="002C3283">
        <w:t xml:space="preserve"> ponuky uch</w:t>
      </w:r>
      <w:r w:rsidRPr="002C3283">
        <w:rPr>
          <w:rFonts w:cs="Proba Pro"/>
        </w:rPr>
        <w:t>á</w:t>
      </w:r>
      <w:r w:rsidRPr="002C3283">
        <w:t>dza</w:t>
      </w:r>
      <w:r w:rsidRPr="002C3283">
        <w:rPr>
          <w:rFonts w:cs="Proba Pro"/>
        </w:rPr>
        <w:t>č</w:t>
      </w:r>
      <w:r w:rsidRPr="002C3283">
        <w:t>ov bud</w:t>
      </w:r>
      <w:r w:rsidRPr="002C3283">
        <w:rPr>
          <w:rFonts w:cs="Proba Pro"/>
        </w:rPr>
        <w:t>ú</w:t>
      </w:r>
      <w:r w:rsidRPr="002C3283">
        <w:t xml:space="preserve"> z</w:t>
      </w:r>
      <w:r w:rsidR="00483CE3" w:rsidRPr="002C3283">
        <w:rPr>
          <w:rFonts w:ascii="Arial" w:hAnsi="Arial" w:cs="Arial"/>
        </w:rPr>
        <w:t> </w:t>
      </w:r>
      <w:r w:rsidR="00483CE3" w:rsidRPr="002C3283">
        <w:t xml:space="preserve">verejnej </w:t>
      </w:r>
      <w:r w:rsidRPr="002C3283">
        <w:t>súťaže vylúčené.</w:t>
      </w:r>
      <w:r w:rsidR="00253181" w:rsidRPr="002C3283">
        <w:t xml:space="preserve"> </w:t>
      </w:r>
    </w:p>
    <w:p w14:paraId="12B6B09A" w14:textId="77777777" w:rsidR="00253181" w:rsidRPr="002C3283" w:rsidRDefault="00253181" w:rsidP="00525726">
      <w:pPr>
        <w:pStyle w:val="Nadpis2"/>
        <w:keepNext w:val="0"/>
        <w:keepLines w:val="0"/>
        <w:spacing w:before="240" w:after="240"/>
        <w:ind w:left="425" w:hanging="425"/>
        <w:jc w:val="both"/>
        <w:rPr>
          <w:b/>
          <w:color w:val="008998"/>
          <w:sz w:val="20"/>
          <w:szCs w:val="20"/>
          <w:lang w:val="sk-SK"/>
        </w:rPr>
      </w:pPr>
      <w:bookmarkStart w:id="82" w:name="_Toc526240653"/>
      <w:r w:rsidRPr="002C3283">
        <w:rPr>
          <w:b/>
          <w:color w:val="008998"/>
          <w:sz w:val="20"/>
          <w:szCs w:val="20"/>
          <w:lang w:val="sk-SK"/>
        </w:rPr>
        <w:t>Mena na vyhodnotenie ponúk</w:t>
      </w:r>
      <w:bookmarkEnd w:id="82"/>
    </w:p>
    <w:p w14:paraId="29FD8547" w14:textId="2F1EECD4" w:rsidR="00253181" w:rsidRPr="002C3283" w:rsidRDefault="00253181" w:rsidP="00525726">
      <w:pPr>
        <w:pStyle w:val="Nadpis3"/>
        <w:keepNext w:val="0"/>
        <w:keepLines w:val="0"/>
        <w:spacing w:after="120"/>
        <w:ind w:left="567" w:hanging="567"/>
        <w:jc w:val="both"/>
      </w:pPr>
      <w:r w:rsidRPr="002C3283">
        <w:t>Ceny uvedené v</w:t>
      </w:r>
      <w:r w:rsidRPr="002C3283">
        <w:rPr>
          <w:rFonts w:ascii="Arial" w:hAnsi="Arial" w:cs="Arial"/>
        </w:rPr>
        <w:t> </w:t>
      </w:r>
      <w:r w:rsidRPr="002C3283">
        <w:t>ponuk</w:t>
      </w:r>
      <w:r w:rsidRPr="002C3283">
        <w:rPr>
          <w:rFonts w:cs="Proba Pro"/>
        </w:rPr>
        <w:t>á</w:t>
      </w:r>
      <w:r w:rsidRPr="002C3283">
        <w:t>ch uch</w:t>
      </w:r>
      <w:r w:rsidRPr="002C3283">
        <w:rPr>
          <w:rFonts w:cs="Proba Pro"/>
        </w:rPr>
        <w:t>á</w:t>
      </w:r>
      <w:r w:rsidRPr="002C3283">
        <w:t>dzačov sa budú vyhodnocovať v</w:t>
      </w:r>
      <w:r w:rsidRPr="002C3283">
        <w:rPr>
          <w:rFonts w:ascii="Arial" w:hAnsi="Arial" w:cs="Arial"/>
        </w:rPr>
        <w:t> </w:t>
      </w:r>
      <w:r w:rsidRPr="002C3283">
        <w:t>euro. Hodnoten</w:t>
      </w:r>
      <w:r w:rsidRPr="002C3283">
        <w:rPr>
          <w:rFonts w:cs="Proba Pro"/>
        </w:rPr>
        <w:t>é</w:t>
      </w:r>
      <w:r w:rsidRPr="002C3283">
        <w:t xml:space="preserve"> bud</w:t>
      </w:r>
      <w:r w:rsidRPr="002C3283">
        <w:rPr>
          <w:rFonts w:cs="Proba Pro"/>
        </w:rPr>
        <w:t>ú</w:t>
      </w:r>
      <w:r w:rsidR="00E27C31" w:rsidRPr="002C3283">
        <w:t xml:space="preserve"> ceny </w:t>
      </w:r>
      <w:r w:rsidR="00E27C31" w:rsidRPr="002C3283">
        <w:rPr>
          <w:u w:val="single"/>
        </w:rPr>
        <w:t>bez DPH</w:t>
      </w:r>
      <w:r w:rsidR="00463A36" w:rsidRPr="002C3283">
        <w:t>.</w:t>
      </w:r>
    </w:p>
    <w:p w14:paraId="48D10432" w14:textId="77777777" w:rsidR="00253181" w:rsidRPr="002C3283" w:rsidRDefault="00253181" w:rsidP="00525726">
      <w:pPr>
        <w:pStyle w:val="Nadpis2"/>
        <w:keepNext w:val="0"/>
        <w:keepLines w:val="0"/>
        <w:spacing w:before="240" w:after="240"/>
        <w:ind w:left="425" w:hanging="425"/>
        <w:jc w:val="both"/>
        <w:rPr>
          <w:b/>
          <w:color w:val="008998"/>
          <w:sz w:val="20"/>
          <w:szCs w:val="20"/>
          <w:lang w:val="sk-SK"/>
        </w:rPr>
      </w:pPr>
      <w:bookmarkStart w:id="83" w:name="_Toc526240654"/>
      <w:r w:rsidRPr="002C3283">
        <w:rPr>
          <w:b/>
          <w:color w:val="008998"/>
          <w:sz w:val="20"/>
          <w:szCs w:val="20"/>
          <w:lang w:val="sk-SK"/>
        </w:rPr>
        <w:t>Hodnotenie ponúk</w:t>
      </w:r>
      <w:bookmarkEnd w:id="83"/>
    </w:p>
    <w:p w14:paraId="6C18B07C" w14:textId="4B277448" w:rsidR="00253181" w:rsidRPr="002C3283" w:rsidRDefault="00253181" w:rsidP="00525726">
      <w:pPr>
        <w:pStyle w:val="Nadpis3"/>
        <w:keepNext w:val="0"/>
        <w:keepLines w:val="0"/>
        <w:spacing w:after="120"/>
        <w:ind w:left="567" w:hanging="567"/>
        <w:jc w:val="both"/>
      </w:pPr>
      <w:r w:rsidRPr="002C3283">
        <w:t>Ponuky uchádzačov, ktoré neboli z</w:t>
      </w:r>
      <w:r w:rsidRPr="002C3283">
        <w:rPr>
          <w:rFonts w:ascii="Arial" w:hAnsi="Arial" w:cs="Arial"/>
        </w:rPr>
        <w:t> </w:t>
      </w:r>
      <w:r w:rsidRPr="002C3283">
        <w:t>ver</w:t>
      </w:r>
      <w:r w:rsidR="0027757F" w:rsidRPr="002C3283">
        <w:t>e</w:t>
      </w:r>
      <w:r w:rsidRPr="002C3283">
        <w:t>jnej s</w:t>
      </w:r>
      <w:r w:rsidRPr="002C3283">
        <w:rPr>
          <w:rFonts w:cs="Proba Pro"/>
        </w:rPr>
        <w:t>úť</w:t>
      </w:r>
      <w:r w:rsidRPr="002C3283">
        <w:t>a</w:t>
      </w:r>
      <w:r w:rsidRPr="002C3283">
        <w:rPr>
          <w:rFonts w:cs="Proba Pro"/>
        </w:rPr>
        <w:t>ž</w:t>
      </w:r>
      <w:r w:rsidRPr="002C3283">
        <w:t>e vyl</w:t>
      </w:r>
      <w:r w:rsidRPr="002C3283">
        <w:rPr>
          <w:rFonts w:cs="Proba Pro"/>
        </w:rPr>
        <w:t>úč</w:t>
      </w:r>
      <w:r w:rsidRPr="002C3283">
        <w:t>en</w:t>
      </w:r>
      <w:r w:rsidRPr="002C3283">
        <w:rPr>
          <w:rFonts w:cs="Proba Pro"/>
        </w:rPr>
        <w:t>é</w:t>
      </w:r>
      <w:r w:rsidRPr="002C3283">
        <w:t>, bud</w:t>
      </w:r>
      <w:r w:rsidRPr="002C3283">
        <w:rPr>
          <w:rFonts w:cs="Proba Pro"/>
        </w:rPr>
        <w:t>ú</w:t>
      </w:r>
      <w:r w:rsidRPr="002C3283">
        <w:t xml:space="preserve"> vyhodnocovan</w:t>
      </w:r>
      <w:r w:rsidRPr="002C3283">
        <w:rPr>
          <w:rFonts w:cs="Proba Pro"/>
        </w:rPr>
        <w:t>é</w:t>
      </w:r>
      <w:r w:rsidRPr="002C3283">
        <w:t xml:space="preserve"> len pod</w:t>
      </w:r>
      <w:r w:rsidRPr="002C3283">
        <w:rPr>
          <w:rFonts w:cs="Proba Pro"/>
        </w:rPr>
        <w:t>ľ</w:t>
      </w:r>
      <w:r w:rsidRPr="002C3283">
        <w:t>a krit</w:t>
      </w:r>
      <w:r w:rsidRPr="002C3283">
        <w:rPr>
          <w:rFonts w:cs="Proba Pro"/>
        </w:rPr>
        <w:t>é</w:t>
      </w:r>
      <w:r w:rsidRPr="002C3283">
        <w:t>ri</w:t>
      </w:r>
      <w:r w:rsidRPr="002C3283">
        <w:rPr>
          <w:rFonts w:cs="Proba Pro"/>
        </w:rPr>
        <w:t>í</w:t>
      </w:r>
      <w:r w:rsidRPr="002C3283">
        <w:t xml:space="preserve"> na hodnotenie pon</w:t>
      </w:r>
      <w:r w:rsidRPr="002C3283">
        <w:rPr>
          <w:rFonts w:cs="Proba Pro"/>
        </w:rPr>
        <w:t>ú</w:t>
      </w:r>
      <w:r w:rsidRPr="002C3283">
        <w:t>k uveden</w:t>
      </w:r>
      <w:r w:rsidRPr="002C3283">
        <w:rPr>
          <w:rFonts w:cs="Proba Pro"/>
        </w:rPr>
        <w:t>ý</w:t>
      </w:r>
      <w:r w:rsidRPr="002C3283">
        <w:t>ch v Ozn</w:t>
      </w:r>
      <w:r w:rsidRPr="002C3283">
        <w:rPr>
          <w:rFonts w:cs="Proba Pro"/>
        </w:rPr>
        <w:t>á</w:t>
      </w:r>
      <w:r w:rsidRPr="002C3283">
        <w:t>men</w:t>
      </w:r>
      <w:r w:rsidRPr="002C3283">
        <w:rPr>
          <w:rFonts w:cs="Proba Pro"/>
        </w:rPr>
        <w:t>í</w:t>
      </w:r>
      <w:r w:rsidRPr="002C3283">
        <w:t xml:space="preserve"> a sp</w:t>
      </w:r>
      <w:r w:rsidRPr="002C3283">
        <w:rPr>
          <w:rFonts w:cs="Proba Pro"/>
        </w:rPr>
        <w:t>ô</w:t>
      </w:r>
      <w:r w:rsidRPr="002C3283">
        <w:t>sobom ur</w:t>
      </w:r>
      <w:r w:rsidRPr="002C3283">
        <w:rPr>
          <w:rFonts w:cs="Proba Pro"/>
        </w:rPr>
        <w:t>č</w:t>
      </w:r>
      <w:r w:rsidRPr="002C3283">
        <w:t>en</w:t>
      </w:r>
      <w:r w:rsidRPr="002C3283">
        <w:rPr>
          <w:rFonts w:cs="Proba Pro"/>
        </w:rPr>
        <w:t>ý</w:t>
      </w:r>
      <w:r w:rsidRPr="002C3283">
        <w:t>m v</w:t>
      </w:r>
      <w:r w:rsidRPr="002C3283">
        <w:rPr>
          <w:rFonts w:ascii="Arial" w:hAnsi="Arial" w:cs="Arial"/>
        </w:rPr>
        <w:t> </w:t>
      </w:r>
      <w:r w:rsidRPr="002C3283">
        <w:t>Časti E. Kritéri</w:t>
      </w:r>
      <w:r w:rsidR="008A0DA5" w:rsidRPr="002C3283">
        <w:t xml:space="preserve">a hodnotenia </w:t>
      </w:r>
      <w:r w:rsidRPr="002C3283">
        <w:t xml:space="preserve">ponúk týchto súťažných podkladov. </w:t>
      </w:r>
    </w:p>
    <w:p w14:paraId="72330D34" w14:textId="77777777" w:rsidR="00253181" w:rsidRPr="002C3283" w:rsidRDefault="00253181" w:rsidP="00525726">
      <w:pPr>
        <w:pStyle w:val="Nadpis1"/>
        <w:keepNext w:val="0"/>
        <w:keepLines w:val="0"/>
        <w:numPr>
          <w:ilvl w:val="0"/>
          <w:numId w:val="7"/>
        </w:numPr>
        <w:spacing w:before="360" w:after="360"/>
        <w:ind w:left="431" w:hanging="431"/>
        <w:jc w:val="both"/>
        <w:rPr>
          <w:rFonts w:cs="Arial"/>
        </w:rPr>
      </w:pPr>
      <w:bookmarkStart w:id="84" w:name="_Toc444084969"/>
      <w:bookmarkStart w:id="85" w:name="_Toc526240655"/>
      <w:r w:rsidRPr="002C3283">
        <w:t>Oddiel VI. Prijatie ponuky a</w:t>
      </w:r>
      <w:r w:rsidRPr="002C3283">
        <w:rPr>
          <w:rFonts w:ascii="Arial" w:hAnsi="Arial" w:cs="Arial"/>
        </w:rPr>
        <w:t> </w:t>
      </w:r>
      <w:r w:rsidRPr="002C3283">
        <w:t>uzavretie zmluvy</w:t>
      </w:r>
      <w:bookmarkEnd w:id="84"/>
      <w:bookmarkEnd w:id="85"/>
    </w:p>
    <w:p w14:paraId="13ADF2A5" w14:textId="77777777" w:rsidR="00253181" w:rsidRPr="002C3283" w:rsidRDefault="00253181" w:rsidP="00525726">
      <w:pPr>
        <w:pStyle w:val="Nadpis2"/>
        <w:keepNext w:val="0"/>
        <w:keepLines w:val="0"/>
        <w:spacing w:before="240" w:after="240"/>
        <w:ind w:left="425" w:hanging="425"/>
        <w:jc w:val="both"/>
        <w:rPr>
          <w:b/>
          <w:color w:val="008998"/>
          <w:sz w:val="20"/>
          <w:szCs w:val="20"/>
          <w:lang w:val="sk-SK"/>
        </w:rPr>
      </w:pPr>
      <w:bookmarkStart w:id="86" w:name="_Toc444084970"/>
      <w:bookmarkStart w:id="87" w:name="_Toc526240656"/>
      <w:r w:rsidRPr="002C3283">
        <w:rPr>
          <w:b/>
          <w:color w:val="008998"/>
          <w:sz w:val="20"/>
          <w:szCs w:val="20"/>
          <w:lang w:val="sk-SK"/>
        </w:rPr>
        <w:t>Vyhodnotenie splnenia podmienok účasti úspešného uchádzača a informácia o</w:t>
      </w:r>
      <w:r w:rsidRPr="002C3283">
        <w:rPr>
          <w:rFonts w:ascii="Arial" w:hAnsi="Arial" w:cs="Arial"/>
          <w:b/>
          <w:color w:val="008998"/>
          <w:sz w:val="20"/>
          <w:szCs w:val="20"/>
          <w:lang w:val="sk-SK"/>
        </w:rPr>
        <w:t> </w:t>
      </w:r>
      <w:r w:rsidRPr="002C3283">
        <w:rPr>
          <w:b/>
          <w:color w:val="008998"/>
          <w:sz w:val="20"/>
          <w:szCs w:val="20"/>
          <w:lang w:val="sk-SK"/>
        </w:rPr>
        <w:t>v</w:t>
      </w:r>
      <w:r w:rsidRPr="002C3283">
        <w:rPr>
          <w:rFonts w:cs="Proba Pro"/>
          <w:b/>
          <w:color w:val="008998"/>
          <w:sz w:val="20"/>
          <w:szCs w:val="20"/>
          <w:lang w:val="sk-SK"/>
        </w:rPr>
        <w:t>ý</w:t>
      </w:r>
      <w:r w:rsidRPr="002C3283">
        <w:rPr>
          <w:b/>
          <w:color w:val="008998"/>
          <w:sz w:val="20"/>
          <w:szCs w:val="20"/>
          <w:lang w:val="sk-SK"/>
        </w:rPr>
        <w:t>sledku hodnotenia pon</w:t>
      </w:r>
      <w:r w:rsidRPr="002C3283">
        <w:rPr>
          <w:rFonts w:cs="Proba Pro"/>
          <w:b/>
          <w:color w:val="008998"/>
          <w:sz w:val="20"/>
          <w:szCs w:val="20"/>
          <w:lang w:val="sk-SK"/>
        </w:rPr>
        <w:t>ú</w:t>
      </w:r>
      <w:r w:rsidRPr="002C3283">
        <w:rPr>
          <w:b/>
          <w:color w:val="008998"/>
          <w:sz w:val="20"/>
          <w:szCs w:val="20"/>
          <w:lang w:val="sk-SK"/>
        </w:rPr>
        <w:t>k</w:t>
      </w:r>
      <w:bookmarkEnd w:id="86"/>
      <w:bookmarkEnd w:id="87"/>
    </w:p>
    <w:p w14:paraId="72B61A53" w14:textId="750C16C4" w:rsidR="00A671D7" w:rsidRPr="002C3283" w:rsidRDefault="00297FEA" w:rsidP="00525726">
      <w:pPr>
        <w:pStyle w:val="Nadpis3"/>
        <w:keepNext w:val="0"/>
        <w:keepLines w:val="0"/>
        <w:spacing w:after="120"/>
        <w:ind w:left="567" w:hanging="567"/>
        <w:jc w:val="both"/>
      </w:pPr>
      <w:r w:rsidRPr="002C3283">
        <w:lastRenderedPageBreak/>
        <w:t xml:space="preserve">Ak nedošlo k predloženiu dokladov preukazujúcich splnenie podmienok účasti skôr, verejný obstarávateľ je povinný po vyhodnotení ponúk vyhodnotiť splnenie podmienok účasti </w:t>
      </w:r>
      <w:r w:rsidR="00AD600D" w:rsidRPr="002C3283">
        <w:t xml:space="preserve"> </w:t>
      </w:r>
      <w:r w:rsidR="00140205" w:rsidRPr="002C3283">
        <w:t>uchádzačom, ktorý sa umiestnil na prvom mieste v poradí</w:t>
      </w:r>
      <w:r w:rsidRPr="002C3283">
        <w:t>.</w:t>
      </w:r>
      <w:r w:rsidR="00385E44" w:rsidRPr="002C3283">
        <w:t xml:space="preserve"> </w:t>
      </w:r>
      <w:r w:rsidR="00A671D7" w:rsidRPr="002C3283">
        <w:t xml:space="preserve">Ak dôjde k vylúčeniu uchádzača alebo uchádzačov, vyhodnotí sa následne splnenie podmienok účasti ďalšieho uchádzača alebo uchádzačov v poradí </w:t>
      </w:r>
      <w:r w:rsidR="00845517" w:rsidRPr="002C3283">
        <w:t>tak, aby uchádzač umiestnený na prvom mieste v novozostavenom poradí spĺňal podmienky účasti</w:t>
      </w:r>
      <w:r w:rsidR="00A671D7" w:rsidRPr="002C3283">
        <w:t xml:space="preserve">. Verejný obstarávateľ písomne požiada </w:t>
      </w:r>
      <w:r w:rsidR="00AD600D" w:rsidRPr="002C3283">
        <w:t xml:space="preserve">uchádzača </w:t>
      </w:r>
      <w:r w:rsidR="00A671D7" w:rsidRPr="002C3283">
        <w:t>o predloženie dokladov preukazujúcich splnenie podmienok účasti v lehote päť pracovných dní odo dňa doručenia žiadosti, ak verejný obstarávateľ v žiadosti neurčí dlhšiu lehotu a vyhodnotí ich podľa § 40 ZVO.</w:t>
      </w:r>
    </w:p>
    <w:p w14:paraId="21EDF131" w14:textId="77777777" w:rsidR="00696CAC" w:rsidRPr="002C3283" w:rsidRDefault="00A671D7" w:rsidP="00525726">
      <w:pPr>
        <w:pStyle w:val="Nadpis3"/>
        <w:keepNext w:val="0"/>
        <w:keepLines w:val="0"/>
        <w:spacing w:after="120"/>
        <w:ind w:left="567" w:hanging="567"/>
        <w:jc w:val="both"/>
      </w:pPr>
      <w:r w:rsidRPr="002C3283">
        <w:t>Verejný obstarávateľ po vyhodnotení ponúk, po skončení postupu podľa bodu 30.1 vyššie a po odoslaní všetkých oznámení o vylúčení uchádzača, bezodkladne písomne oznámi všetkým uchádzačom, ktorých ponuky sa vyhodnocovali, výsledok vyhodnotenia ponúk, vrátane poradia uchádzačov a súčasne zverejní informáciu o výsledku vyhodnotenia ponúk a poradie uchádzačov v profile. Úspešnému uchádzačovi alebo uchádzačom oznámi, že jeho ponuku alebo ponuky prijíma. Neúspešnému uchádzačovi oznámi, že neuspel a dôvody neprijatia jeho ponuky. Neúspešnému uchádzačovi v informácii o výsledku vyhodnotenia ponúk</w:t>
      </w:r>
      <w:r w:rsidRPr="002C3283" w:rsidDel="00E32F6A">
        <w:t xml:space="preserve"> </w:t>
      </w:r>
      <w:r w:rsidRPr="002C3283">
        <w:t>uvedie aj identifikáciu úspešného uchádzača alebo uchádzačov, informáciu o charakteristikách a výhodách prijatej ponuky alebo ponúk a lehotu, v ktorej môže byť doručená námietka podľa § 170 ods. 3 písm. f) ZVO. Dátum odoslania informácie o výsledku vyhodnotenia ponúk preukazuje verejný obstarávateľ.</w:t>
      </w:r>
      <w:bookmarkStart w:id="88" w:name="_Toc444084971"/>
    </w:p>
    <w:p w14:paraId="08EBCB87" w14:textId="77777777" w:rsidR="00EF2D37" w:rsidRPr="002C3283" w:rsidRDefault="00EF2D37" w:rsidP="00525726">
      <w:pPr>
        <w:pStyle w:val="Nadpis2"/>
        <w:keepNext w:val="0"/>
        <w:keepLines w:val="0"/>
        <w:spacing w:before="240" w:after="240"/>
        <w:ind w:left="425" w:hanging="425"/>
        <w:jc w:val="both"/>
        <w:rPr>
          <w:b/>
          <w:color w:val="008998"/>
          <w:sz w:val="20"/>
          <w:szCs w:val="20"/>
          <w:lang w:val="sk-SK"/>
        </w:rPr>
      </w:pPr>
      <w:bookmarkStart w:id="89" w:name="_Toc526240657"/>
      <w:r w:rsidRPr="002C3283">
        <w:rPr>
          <w:b/>
          <w:color w:val="008998"/>
          <w:sz w:val="20"/>
          <w:szCs w:val="20"/>
          <w:lang w:val="sk-SK"/>
        </w:rPr>
        <w:t>Uzavretie zmluvy</w:t>
      </w:r>
      <w:bookmarkEnd w:id="88"/>
      <w:bookmarkEnd w:id="89"/>
    </w:p>
    <w:p w14:paraId="27A73110" w14:textId="4B9C8F33" w:rsidR="0051482E" w:rsidRPr="002C3283" w:rsidRDefault="0051482E" w:rsidP="00525726">
      <w:pPr>
        <w:pStyle w:val="Nadpis3"/>
        <w:keepNext w:val="0"/>
        <w:keepLines w:val="0"/>
        <w:numPr>
          <w:ilvl w:val="2"/>
          <w:numId w:val="22"/>
        </w:numPr>
        <w:spacing w:after="120"/>
        <w:ind w:left="567" w:hanging="567"/>
        <w:jc w:val="both"/>
      </w:pPr>
      <w:r w:rsidRPr="002C3283">
        <w:t>Návrh zmluvy predložený uchádzačom, ktorého ponuka bola úspešná, bude prijatý v</w:t>
      </w:r>
      <w:r w:rsidRPr="002C3283">
        <w:rPr>
          <w:rFonts w:ascii="Arial" w:hAnsi="Arial" w:cs="Arial"/>
        </w:rPr>
        <w:t> </w:t>
      </w:r>
      <w:r w:rsidRPr="002C3283">
        <w:t>s</w:t>
      </w:r>
      <w:r w:rsidRPr="002C3283">
        <w:rPr>
          <w:rFonts w:cs="Proba Pro"/>
        </w:rPr>
        <w:t>ú</w:t>
      </w:r>
      <w:r w:rsidRPr="002C3283">
        <w:t>lade s</w:t>
      </w:r>
      <w:r w:rsidRPr="002C3283">
        <w:rPr>
          <w:rFonts w:ascii="Arial" w:hAnsi="Arial" w:cs="Arial"/>
        </w:rPr>
        <w:t> </w:t>
      </w:r>
      <w:r w:rsidRPr="002C3283">
        <w:t>t</w:t>
      </w:r>
      <w:r w:rsidRPr="002C3283">
        <w:rPr>
          <w:rFonts w:cs="Proba Pro"/>
        </w:rPr>
        <w:t>ý</w:t>
      </w:r>
      <w:r w:rsidRPr="002C3283">
        <w:t>mito s</w:t>
      </w:r>
      <w:r w:rsidRPr="002C3283">
        <w:rPr>
          <w:rFonts w:cs="Proba Pro"/>
        </w:rPr>
        <w:t>úť</w:t>
      </w:r>
      <w:r w:rsidRPr="002C3283">
        <w:t>a</w:t>
      </w:r>
      <w:r w:rsidRPr="002C3283">
        <w:rPr>
          <w:rFonts w:cs="Proba Pro"/>
        </w:rPr>
        <w:t>ž</w:t>
      </w:r>
      <w:r w:rsidRPr="002C3283">
        <w:t>n</w:t>
      </w:r>
      <w:r w:rsidRPr="002C3283">
        <w:rPr>
          <w:rFonts w:cs="Proba Pro"/>
        </w:rPr>
        <w:t>ý</w:t>
      </w:r>
      <w:r w:rsidRPr="002C3283">
        <w:t>mi podkladmi najnesk</w:t>
      </w:r>
      <w:r w:rsidRPr="002C3283">
        <w:rPr>
          <w:rFonts w:cs="Proba Pro"/>
        </w:rPr>
        <w:t>ô</w:t>
      </w:r>
      <w:r w:rsidRPr="002C3283">
        <w:t>r do</w:t>
      </w:r>
      <w:r w:rsidR="00AF1959" w:rsidRPr="002C3283">
        <w:t xml:space="preserve"> </w:t>
      </w:r>
      <w:r w:rsidR="00243864" w:rsidRPr="002C3283">
        <w:rPr>
          <w:rFonts w:eastAsia="Times New Roman" w:cs="Arial"/>
          <w:color w:val="auto"/>
          <w:szCs w:val="20"/>
          <w:lang w:eastAsia="sk-SK"/>
        </w:rPr>
        <w:t>31.03.2019</w:t>
      </w:r>
      <w:r w:rsidRPr="002C3283">
        <w:t>. V</w:t>
      </w:r>
      <w:r w:rsidRPr="002C3283">
        <w:rPr>
          <w:rFonts w:ascii="Arial" w:hAnsi="Arial" w:cs="Arial"/>
        </w:rPr>
        <w:t> </w:t>
      </w:r>
      <w:r w:rsidRPr="002C3283">
        <w:t>pr</w:t>
      </w:r>
      <w:r w:rsidRPr="002C3283">
        <w:rPr>
          <w:rFonts w:cs="Proba Pro"/>
        </w:rPr>
        <w:t>í</w:t>
      </w:r>
      <w:r w:rsidRPr="002C3283">
        <w:t>pade, ak bude uplatnen</w:t>
      </w:r>
      <w:r w:rsidRPr="002C3283">
        <w:rPr>
          <w:rFonts w:cs="Proba Pro"/>
        </w:rPr>
        <w:t>á</w:t>
      </w:r>
      <w:r w:rsidRPr="002C3283">
        <w:t xml:space="preserve"> proti postupu verejn</w:t>
      </w:r>
      <w:r w:rsidRPr="002C3283">
        <w:rPr>
          <w:rFonts w:cs="Proba Pro"/>
        </w:rPr>
        <w:t>é</w:t>
      </w:r>
      <w:r w:rsidRPr="002C3283">
        <w:t>ho obstar</w:t>
      </w:r>
      <w:r w:rsidRPr="002C3283">
        <w:rPr>
          <w:rFonts w:cs="Proba Pro"/>
        </w:rPr>
        <w:t>á</w:t>
      </w:r>
      <w:r w:rsidRPr="002C3283">
        <w:t>vate</w:t>
      </w:r>
      <w:r w:rsidRPr="002C3283">
        <w:rPr>
          <w:rFonts w:cs="Proba Pro"/>
        </w:rPr>
        <w:t>ľ</w:t>
      </w:r>
      <w:r w:rsidRPr="002C3283">
        <w:t xml:space="preserve">a </w:t>
      </w:r>
      <w:r w:rsidRPr="002C3283">
        <w:rPr>
          <w:rFonts w:cs="Proba Pro"/>
        </w:rPr>
        <w:t>ž</w:t>
      </w:r>
      <w:r w:rsidRPr="002C3283">
        <w:t>iados</w:t>
      </w:r>
      <w:r w:rsidRPr="002C3283">
        <w:rPr>
          <w:rFonts w:cs="Proba Pro"/>
        </w:rPr>
        <w:t>ť</w:t>
      </w:r>
      <w:r w:rsidRPr="002C3283">
        <w:t xml:space="preserve"> o</w:t>
      </w:r>
      <w:r w:rsidRPr="002C3283">
        <w:rPr>
          <w:rFonts w:ascii="Arial" w:hAnsi="Arial" w:cs="Arial"/>
        </w:rPr>
        <w:t> </w:t>
      </w:r>
      <w:r w:rsidRPr="002C3283">
        <w:t>n</w:t>
      </w:r>
      <w:r w:rsidRPr="002C3283">
        <w:rPr>
          <w:rFonts w:cs="Proba Pro"/>
        </w:rPr>
        <w:t>á</w:t>
      </w:r>
      <w:r w:rsidRPr="002C3283">
        <w:t>pravu, pr</w:t>
      </w:r>
      <w:r w:rsidRPr="002C3283">
        <w:rPr>
          <w:rFonts w:cs="Proba Pro"/>
        </w:rPr>
        <w:t>í</w:t>
      </w:r>
      <w:r w:rsidRPr="002C3283">
        <w:t>padne n</w:t>
      </w:r>
      <w:r w:rsidRPr="002C3283">
        <w:rPr>
          <w:rFonts w:cs="Proba Pro"/>
        </w:rPr>
        <w:t>á</w:t>
      </w:r>
      <w:r w:rsidRPr="002C3283">
        <w:t>mietky, verejný obstarávateľ si vyhradzuje právo prijať zmluvu v predĺženej lehote viazanosti ponúk.</w:t>
      </w:r>
    </w:p>
    <w:p w14:paraId="7DFBFB35" w14:textId="6DAFDEDC" w:rsidR="00742212" w:rsidRPr="002C3283" w:rsidRDefault="00742212" w:rsidP="00525726">
      <w:pPr>
        <w:pStyle w:val="Nadpis3"/>
        <w:keepNext w:val="0"/>
        <w:keepLines w:val="0"/>
        <w:numPr>
          <w:ilvl w:val="2"/>
          <w:numId w:val="22"/>
        </w:numPr>
        <w:spacing w:after="120"/>
        <w:ind w:left="567" w:hanging="567"/>
        <w:jc w:val="both"/>
      </w:pPr>
      <w:r w:rsidRPr="002C3283">
        <w:t xml:space="preserve">Úspešný uchádzač je povinný poskytnúť verejnému obstarávateľovi riadnu súčinnosť potrebnú na uzavretie zmluvy tak, aby mohla byť uzavretá do 10 pracovných dní odo dňa uplynutia lehoty podľa § 56 ods. 2 až 7 ZVO, ak bol na jej uzavretie písomne vyzvaný. </w:t>
      </w:r>
    </w:p>
    <w:p w14:paraId="447647F6" w14:textId="77777777" w:rsidR="00742212" w:rsidRPr="002C3283" w:rsidRDefault="00742212" w:rsidP="00525726">
      <w:pPr>
        <w:pStyle w:val="Nadpis3"/>
        <w:keepNext w:val="0"/>
        <w:keepLines w:val="0"/>
        <w:numPr>
          <w:ilvl w:val="2"/>
          <w:numId w:val="22"/>
        </w:numPr>
        <w:spacing w:after="120"/>
        <w:ind w:left="567" w:hanging="567"/>
        <w:jc w:val="both"/>
      </w:pPr>
      <w:r w:rsidRPr="002C3283">
        <w:t xml:space="preserve">Ak úspešný uchádzač odmietne uzavrieť zmluvu alebo nie sú splnené povinnosti podľa bodu 31.2 tejto časti súťažných podkladov, verejný obstarávateľ môže uzavrieť zmluvu s uchádzačom, ktorý sa umiestnil ako druhý v poradí. </w:t>
      </w:r>
    </w:p>
    <w:p w14:paraId="670A7A48" w14:textId="77777777" w:rsidR="00742212" w:rsidRPr="002C3283" w:rsidRDefault="00742212" w:rsidP="00525726">
      <w:pPr>
        <w:pStyle w:val="Nadpis3"/>
        <w:keepNext w:val="0"/>
        <w:keepLines w:val="0"/>
        <w:numPr>
          <w:ilvl w:val="2"/>
          <w:numId w:val="22"/>
        </w:numPr>
        <w:spacing w:after="120"/>
        <w:ind w:left="567" w:hanging="567"/>
        <w:jc w:val="both"/>
      </w:pPr>
      <w:r w:rsidRPr="002C3283">
        <w:t xml:space="preserve">Ak uchádzač, ktorý sa umiestnil ako druhý v poradí odmietne uzavrieť zmluvu, neposkytne verejnému obstarávateľovi riadnu súčinnosť potrebnú na jej uzavretie tak, aby mohla byť uzavretá do 10 pracovných dní odo dňa, keď bol na jej uzavretie písomne vyzvaný, verejný obstarávateľ môže uzavrieť zmluvu s uchádzačom, ktorý sa umiestnil ako tretí v poradí. </w:t>
      </w:r>
    </w:p>
    <w:p w14:paraId="206C109C" w14:textId="77777777" w:rsidR="00742212" w:rsidRPr="002C3283" w:rsidRDefault="00742212" w:rsidP="00525726">
      <w:pPr>
        <w:pStyle w:val="Nadpis3"/>
        <w:keepNext w:val="0"/>
        <w:keepLines w:val="0"/>
        <w:numPr>
          <w:ilvl w:val="2"/>
          <w:numId w:val="22"/>
        </w:numPr>
        <w:spacing w:after="120"/>
        <w:ind w:left="567" w:hanging="567"/>
        <w:jc w:val="both"/>
      </w:pPr>
      <w:r w:rsidRPr="002C3283">
        <w:t xml:space="preserve">Uchádzač, ktorý sa umiestnil ako tretí v poradí, je povinný poskytnúť verejnému obstarávateľovi riadnu súčinnosť, potrebnú na uzavretie zmluvy tak, aby mohla byť uzavretá do 10 pracovných dní odo dňa, keď bol na jej uzavretie písomne vyzvaný. </w:t>
      </w:r>
    </w:p>
    <w:p w14:paraId="01831850" w14:textId="77777777" w:rsidR="00742212" w:rsidRPr="002C3283" w:rsidRDefault="00742212" w:rsidP="00525726">
      <w:pPr>
        <w:pStyle w:val="Nadpis3"/>
        <w:keepNext w:val="0"/>
        <w:keepLines w:val="0"/>
        <w:numPr>
          <w:ilvl w:val="2"/>
          <w:numId w:val="22"/>
        </w:numPr>
        <w:spacing w:after="120"/>
        <w:ind w:left="567" w:hanging="567"/>
        <w:jc w:val="both"/>
      </w:pPr>
      <w:r w:rsidRPr="002C3283">
        <w:t>Verejný obstarávateľ neuzavrie zmluvu s uchádzačom alebo uchádzačmi, ktorí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p>
    <w:p w14:paraId="4830FF14" w14:textId="4B0D01A6" w:rsidR="0051482E" w:rsidRPr="002C3283" w:rsidRDefault="0051482E" w:rsidP="00525726">
      <w:pPr>
        <w:pStyle w:val="Nadpis3"/>
        <w:keepNext w:val="0"/>
        <w:keepLines w:val="0"/>
        <w:spacing w:after="120"/>
        <w:ind w:left="567" w:hanging="567"/>
        <w:jc w:val="both"/>
      </w:pPr>
      <w:r w:rsidRPr="002C3283">
        <w:t>Nakoľko verejný obstarávateľ pri vyhlásení tejto verejnej súťaže vychádzal z</w:t>
      </w:r>
      <w:r w:rsidRPr="002C3283">
        <w:rPr>
          <w:rFonts w:ascii="Arial" w:hAnsi="Arial" w:cs="Arial"/>
        </w:rPr>
        <w:t> </w:t>
      </w:r>
      <w:r w:rsidRPr="002C3283">
        <w:t xml:space="preserve">predpokladu, </w:t>
      </w:r>
      <w:r w:rsidRPr="002C3283">
        <w:rPr>
          <w:rFonts w:cs="Proba Pro"/>
        </w:rPr>
        <w:t>ž</w:t>
      </w:r>
      <w:r w:rsidRPr="002C3283">
        <w:t>e predmet z</w:t>
      </w:r>
      <w:r w:rsidRPr="002C3283">
        <w:rPr>
          <w:rFonts w:cs="Proba Pro"/>
        </w:rPr>
        <w:t>á</w:t>
      </w:r>
      <w:r w:rsidRPr="002C3283">
        <w:t>kazky bude z</w:t>
      </w:r>
      <w:r w:rsidRPr="002C3283">
        <w:rPr>
          <w:rFonts w:ascii="Arial" w:hAnsi="Arial" w:cs="Arial"/>
        </w:rPr>
        <w:t> </w:t>
      </w:r>
      <w:r w:rsidR="00BA18EC" w:rsidRPr="002C3283">
        <w:t>8</w:t>
      </w:r>
      <w:r w:rsidRPr="002C3283">
        <w:t>5 % financovan</w:t>
      </w:r>
      <w:r w:rsidRPr="002C3283">
        <w:rPr>
          <w:rFonts w:cs="Proba Pro"/>
        </w:rPr>
        <w:t>ý</w:t>
      </w:r>
      <w:r w:rsidRPr="002C3283">
        <w:t xml:space="preserve"> z</w:t>
      </w:r>
      <w:r w:rsidRPr="002C3283">
        <w:rPr>
          <w:rFonts w:ascii="Arial" w:hAnsi="Arial" w:cs="Arial"/>
        </w:rPr>
        <w:t> </w:t>
      </w:r>
      <w:r w:rsidRPr="002C3283">
        <w:t>nen</w:t>
      </w:r>
      <w:r w:rsidRPr="002C3283">
        <w:rPr>
          <w:rFonts w:cs="Proba Pro"/>
        </w:rPr>
        <w:t>á</w:t>
      </w:r>
      <w:r w:rsidRPr="002C3283">
        <w:t>vratn</w:t>
      </w:r>
      <w:r w:rsidRPr="002C3283">
        <w:rPr>
          <w:rFonts w:cs="Proba Pro"/>
        </w:rPr>
        <w:t>é</w:t>
      </w:r>
      <w:r w:rsidRPr="002C3283">
        <w:t>ho finan</w:t>
      </w:r>
      <w:r w:rsidRPr="002C3283">
        <w:rPr>
          <w:rFonts w:cs="Proba Pro"/>
        </w:rPr>
        <w:t>č</w:t>
      </w:r>
      <w:r w:rsidRPr="002C3283">
        <w:t>n</w:t>
      </w:r>
      <w:r w:rsidRPr="002C3283">
        <w:rPr>
          <w:rFonts w:cs="Proba Pro"/>
        </w:rPr>
        <w:t>é</w:t>
      </w:r>
      <w:r w:rsidRPr="002C3283">
        <w:t>ho pr</w:t>
      </w:r>
      <w:r w:rsidRPr="002C3283">
        <w:rPr>
          <w:rFonts w:cs="Proba Pro"/>
        </w:rPr>
        <w:t>í</w:t>
      </w:r>
      <w:r w:rsidRPr="002C3283">
        <w:t>spevku, ktor</w:t>
      </w:r>
      <w:r w:rsidRPr="002C3283">
        <w:rPr>
          <w:rFonts w:cs="Proba Pro"/>
        </w:rPr>
        <w:t>ý</w:t>
      </w:r>
      <w:r w:rsidRPr="002C3283">
        <w:t xml:space="preserve"> mu bude poskytnut</w:t>
      </w:r>
      <w:r w:rsidRPr="002C3283">
        <w:rPr>
          <w:rFonts w:cs="Proba Pro"/>
        </w:rPr>
        <w:t>ý</w:t>
      </w:r>
      <w:r w:rsidRPr="002C3283">
        <w:t xml:space="preserve"> Poskytovate</w:t>
      </w:r>
      <w:r w:rsidRPr="002C3283">
        <w:rPr>
          <w:rFonts w:cs="Proba Pro"/>
        </w:rPr>
        <w:t>ľ</w:t>
      </w:r>
      <w:r w:rsidRPr="002C3283">
        <w:t>om NFP, uzavretie zmluvy s</w:t>
      </w:r>
      <w:r w:rsidRPr="002C3283">
        <w:rPr>
          <w:rFonts w:ascii="Arial" w:hAnsi="Arial" w:cs="Arial"/>
        </w:rPr>
        <w:t> </w:t>
      </w:r>
      <w:r w:rsidRPr="002C3283">
        <w:rPr>
          <w:rFonts w:cs="Proba Pro"/>
        </w:rPr>
        <w:t>ú</w:t>
      </w:r>
      <w:r w:rsidRPr="002C3283">
        <w:t>spe</w:t>
      </w:r>
      <w:r w:rsidRPr="002C3283">
        <w:rPr>
          <w:rFonts w:cs="Proba Pro"/>
        </w:rPr>
        <w:t>š</w:t>
      </w:r>
      <w:r w:rsidRPr="002C3283">
        <w:t>n</w:t>
      </w:r>
      <w:r w:rsidRPr="002C3283">
        <w:rPr>
          <w:rFonts w:cs="Proba Pro"/>
        </w:rPr>
        <w:t>ý</w:t>
      </w:r>
      <w:r w:rsidRPr="002C3283">
        <w:t>m uch</w:t>
      </w:r>
      <w:r w:rsidRPr="002C3283">
        <w:rPr>
          <w:rFonts w:cs="Proba Pro"/>
        </w:rPr>
        <w:t>á</w:t>
      </w:r>
      <w:r w:rsidRPr="002C3283">
        <w:t>dza</w:t>
      </w:r>
      <w:r w:rsidRPr="002C3283">
        <w:rPr>
          <w:rFonts w:cs="Proba Pro"/>
        </w:rPr>
        <w:t>č</w:t>
      </w:r>
      <w:r w:rsidRPr="002C3283">
        <w:t>om je podmienen</w:t>
      </w:r>
      <w:r w:rsidRPr="002C3283">
        <w:rPr>
          <w:rFonts w:cs="Proba Pro"/>
        </w:rPr>
        <w:t>é</w:t>
      </w:r>
      <w:r w:rsidRPr="002C3283">
        <w:t xml:space="preserve"> uzavret</w:t>
      </w:r>
      <w:r w:rsidRPr="002C3283">
        <w:rPr>
          <w:rFonts w:cs="Proba Pro"/>
        </w:rPr>
        <w:t>í</w:t>
      </w:r>
      <w:r w:rsidRPr="002C3283">
        <w:t>m Zmluvy o NFP na financovanie Projektu s Poskytovateľom NFP a schválením výsledku tejto verejnej súťaže Poskytovateľom NFP, pokiaľ to Zmluva o NFP bude vyžadovať. Nesplnenie podmienok uzavretia zmluvy uvedených v</w:t>
      </w:r>
      <w:r w:rsidRPr="002C3283">
        <w:rPr>
          <w:rFonts w:ascii="Arial" w:hAnsi="Arial" w:cs="Arial"/>
        </w:rPr>
        <w:t> </w:t>
      </w:r>
      <w:r w:rsidRPr="002C3283">
        <w:t>predch</w:t>
      </w:r>
      <w:r w:rsidRPr="002C3283">
        <w:rPr>
          <w:rFonts w:cs="Proba Pro"/>
        </w:rPr>
        <w:t>á</w:t>
      </w:r>
      <w:r w:rsidRPr="002C3283">
        <w:t>dzaj</w:t>
      </w:r>
      <w:r w:rsidRPr="002C3283">
        <w:rPr>
          <w:rFonts w:cs="Proba Pro"/>
        </w:rPr>
        <w:t>ú</w:t>
      </w:r>
      <w:r w:rsidRPr="002C3283">
        <w:t>cej vete sa pova</w:t>
      </w:r>
      <w:r w:rsidRPr="002C3283">
        <w:rPr>
          <w:rFonts w:cs="Proba Pro"/>
        </w:rPr>
        <w:t>ž</w:t>
      </w:r>
      <w:r w:rsidRPr="002C3283">
        <w:t>uje za zmenu okolnost</w:t>
      </w:r>
      <w:r w:rsidRPr="002C3283">
        <w:rPr>
          <w:rFonts w:cs="Proba Pro"/>
        </w:rPr>
        <w:t>í</w:t>
      </w:r>
      <w:r w:rsidRPr="002C3283">
        <w:t>, za ktorých bola táto verejná súťaž vyhlásená a</w:t>
      </w:r>
      <w:r w:rsidRPr="002C3283">
        <w:rPr>
          <w:rFonts w:ascii="Arial" w:hAnsi="Arial" w:cs="Arial"/>
        </w:rPr>
        <w:t> </w:t>
      </w:r>
      <w:r w:rsidRPr="002C3283">
        <w:t>je d</w:t>
      </w:r>
      <w:r w:rsidRPr="002C3283">
        <w:rPr>
          <w:rFonts w:cs="Proba Pro"/>
        </w:rPr>
        <w:t>ô</w:t>
      </w:r>
      <w:r w:rsidRPr="002C3283">
        <w:t>vodom na jej zru</w:t>
      </w:r>
      <w:r w:rsidRPr="002C3283">
        <w:rPr>
          <w:rFonts w:cs="Proba Pro"/>
        </w:rPr>
        <w:t>š</w:t>
      </w:r>
      <w:r w:rsidRPr="002C3283">
        <w:t>enie.</w:t>
      </w:r>
    </w:p>
    <w:p w14:paraId="1AB689E5" w14:textId="67D4D1AF" w:rsidR="0051482E" w:rsidRPr="002C3283" w:rsidRDefault="0051482E" w:rsidP="00525726">
      <w:pPr>
        <w:pStyle w:val="Nadpis3"/>
        <w:keepNext w:val="0"/>
        <w:keepLines w:val="0"/>
        <w:spacing w:after="120"/>
        <w:ind w:left="567" w:hanging="567"/>
        <w:jc w:val="both"/>
      </w:pPr>
      <w:r w:rsidRPr="002C3283">
        <w:lastRenderedPageBreak/>
        <w:t>Ponuky uchádzačov, ani ich časti, sa nepoužijú bez súhlasu uchádzačov, ak právne predpisy alebo tieto súťažné podklady neustanovujú inak.</w:t>
      </w:r>
    </w:p>
    <w:p w14:paraId="34DA7A7B" w14:textId="2DC21FFA" w:rsidR="00F0716F" w:rsidRPr="002C3283" w:rsidRDefault="00F0716F" w:rsidP="00525726">
      <w:pPr>
        <w:pStyle w:val="Nadpis3"/>
        <w:keepNext w:val="0"/>
        <w:keepLines w:val="0"/>
        <w:numPr>
          <w:ilvl w:val="0"/>
          <w:numId w:val="0"/>
        </w:numPr>
        <w:spacing w:after="120"/>
        <w:ind w:left="567"/>
        <w:jc w:val="both"/>
      </w:pPr>
      <w:r w:rsidRPr="002C3283">
        <w:br w:type="page"/>
      </w:r>
    </w:p>
    <w:p w14:paraId="6420FF72" w14:textId="77777777" w:rsidR="00C814AF" w:rsidRPr="002C3283" w:rsidRDefault="00C814AF" w:rsidP="00525726">
      <w:pPr>
        <w:pStyle w:val="Nadpis1"/>
        <w:keepNext w:val="0"/>
        <w:keepLines w:val="0"/>
        <w:numPr>
          <w:ilvl w:val="0"/>
          <w:numId w:val="0"/>
        </w:numPr>
        <w:spacing w:before="0"/>
        <w:ind w:left="432" w:hanging="432"/>
        <w:jc w:val="both"/>
        <w:rPr>
          <w:b/>
          <w:sz w:val="28"/>
          <w:szCs w:val="28"/>
        </w:rPr>
      </w:pPr>
      <w:bookmarkStart w:id="90" w:name="_Toc520748480"/>
      <w:bookmarkStart w:id="91" w:name="_Toc444084984"/>
      <w:bookmarkStart w:id="92" w:name="_Toc526240658"/>
      <w:r w:rsidRPr="002C3283">
        <w:rPr>
          <w:b/>
          <w:sz w:val="28"/>
          <w:szCs w:val="28"/>
        </w:rPr>
        <w:lastRenderedPageBreak/>
        <w:t>ČASŤ B. Opis predmetu zákazky</w:t>
      </w:r>
      <w:bookmarkEnd w:id="90"/>
      <w:bookmarkEnd w:id="92"/>
    </w:p>
    <w:p w14:paraId="60F4B731" w14:textId="77777777" w:rsidR="00C814AF" w:rsidRPr="002C3283" w:rsidRDefault="00C814AF" w:rsidP="00525726">
      <w:pPr>
        <w:jc w:val="both"/>
        <w:rPr>
          <w:rFonts w:ascii="Proba Pro" w:hAnsi="Proba Pro"/>
          <w:bCs/>
        </w:rPr>
      </w:pPr>
      <w:r w:rsidRPr="002C3283">
        <w:rPr>
          <w:rFonts w:ascii="Proba Pro" w:hAnsi="Proba Pro"/>
          <w:bCs/>
        </w:rPr>
        <w:t xml:space="preserve">   </w:t>
      </w:r>
    </w:p>
    <w:p w14:paraId="2724B988" w14:textId="77777777" w:rsidR="00C814AF" w:rsidRPr="002C3283" w:rsidRDefault="00C814AF" w:rsidP="00525726">
      <w:pPr>
        <w:jc w:val="both"/>
        <w:rPr>
          <w:rFonts w:ascii="Proba Pro" w:hAnsi="Proba Pro"/>
          <w:b/>
          <w:bCs/>
        </w:rPr>
      </w:pPr>
    </w:p>
    <w:p w14:paraId="46EE4B01" w14:textId="77777777" w:rsidR="00C814AF" w:rsidRPr="002C3283" w:rsidRDefault="00C814AF" w:rsidP="00525726">
      <w:pPr>
        <w:jc w:val="both"/>
        <w:rPr>
          <w:rFonts w:ascii="Proba Pro" w:hAnsi="Proba Pro"/>
          <w:b/>
          <w:sz w:val="20"/>
          <w:szCs w:val="20"/>
        </w:rPr>
      </w:pPr>
      <w:r w:rsidRPr="002C3283">
        <w:rPr>
          <w:rFonts w:ascii="Proba Pro" w:hAnsi="Proba Pro"/>
          <w:b/>
          <w:sz w:val="20"/>
          <w:szCs w:val="20"/>
        </w:rPr>
        <w:t>Nižšie sú stanovené záväzné funkčné a</w:t>
      </w:r>
      <w:r w:rsidRPr="002C3283">
        <w:rPr>
          <w:rFonts w:ascii="Calibri" w:hAnsi="Calibri" w:cs="Calibri"/>
          <w:b/>
          <w:sz w:val="20"/>
          <w:szCs w:val="20"/>
        </w:rPr>
        <w:t> </w:t>
      </w:r>
      <w:r w:rsidRPr="002C3283">
        <w:rPr>
          <w:rFonts w:ascii="Proba Pro" w:hAnsi="Proba Pro"/>
          <w:b/>
          <w:sz w:val="20"/>
          <w:szCs w:val="20"/>
        </w:rPr>
        <w:t>v</w:t>
      </w:r>
      <w:r w:rsidRPr="002C3283">
        <w:rPr>
          <w:rFonts w:ascii="Proba Pro" w:hAnsi="Proba Pro" w:cs="Proba Pro"/>
          <w:b/>
          <w:sz w:val="20"/>
          <w:szCs w:val="20"/>
        </w:rPr>
        <w:t>ý</w:t>
      </w:r>
      <w:r w:rsidRPr="002C3283">
        <w:rPr>
          <w:rFonts w:ascii="Proba Pro" w:hAnsi="Proba Pro"/>
          <w:b/>
          <w:sz w:val="20"/>
          <w:szCs w:val="20"/>
        </w:rPr>
        <w:t>konnostn</w:t>
      </w:r>
      <w:r w:rsidRPr="002C3283">
        <w:rPr>
          <w:rFonts w:ascii="Proba Pro" w:hAnsi="Proba Pro" w:cs="Proba Pro"/>
          <w:b/>
          <w:sz w:val="20"/>
          <w:szCs w:val="20"/>
        </w:rPr>
        <w:t>é</w:t>
      </w:r>
      <w:r w:rsidRPr="002C3283">
        <w:rPr>
          <w:rFonts w:ascii="Proba Pro" w:hAnsi="Proba Pro"/>
          <w:b/>
          <w:sz w:val="20"/>
          <w:szCs w:val="20"/>
        </w:rPr>
        <w:t xml:space="preserve"> parametre predmetu zákazky. Pokiaľ sa v</w:t>
      </w:r>
      <w:r w:rsidRPr="002C3283">
        <w:rPr>
          <w:rFonts w:ascii="Calibri" w:hAnsi="Calibri" w:cs="Calibri"/>
          <w:b/>
          <w:sz w:val="20"/>
          <w:szCs w:val="20"/>
        </w:rPr>
        <w:t> </w:t>
      </w:r>
      <w:r w:rsidRPr="002C3283">
        <w:rPr>
          <w:rFonts w:ascii="Proba Pro" w:hAnsi="Proba Pro"/>
          <w:b/>
          <w:sz w:val="20"/>
          <w:szCs w:val="20"/>
        </w:rPr>
        <w:t>opise predmetu z</w:t>
      </w:r>
      <w:r w:rsidRPr="002C3283">
        <w:rPr>
          <w:rFonts w:ascii="Proba Pro" w:hAnsi="Proba Pro" w:cs="Proba Pro"/>
          <w:b/>
          <w:sz w:val="20"/>
          <w:szCs w:val="20"/>
        </w:rPr>
        <w:t>á</w:t>
      </w:r>
      <w:r w:rsidRPr="002C3283">
        <w:rPr>
          <w:rFonts w:ascii="Proba Pro" w:hAnsi="Proba Pro"/>
          <w:b/>
          <w:sz w:val="20"/>
          <w:szCs w:val="20"/>
        </w:rPr>
        <w:t>kazky pou</w:t>
      </w:r>
      <w:r w:rsidRPr="002C3283">
        <w:rPr>
          <w:rFonts w:ascii="Proba Pro" w:hAnsi="Proba Pro" w:cs="Proba Pro"/>
          <w:b/>
          <w:sz w:val="20"/>
          <w:szCs w:val="20"/>
        </w:rPr>
        <w:t>ž</w:t>
      </w:r>
      <w:r w:rsidRPr="002C3283">
        <w:rPr>
          <w:rFonts w:ascii="Proba Pro" w:hAnsi="Proba Pro"/>
          <w:b/>
          <w:sz w:val="20"/>
          <w:szCs w:val="20"/>
        </w:rPr>
        <w:t>il odkaz na konkr</w:t>
      </w:r>
      <w:r w:rsidRPr="002C3283">
        <w:rPr>
          <w:rFonts w:ascii="Proba Pro" w:hAnsi="Proba Pro" w:cs="Proba Pro"/>
          <w:b/>
          <w:sz w:val="20"/>
          <w:szCs w:val="20"/>
        </w:rPr>
        <w:t>é</w:t>
      </w:r>
      <w:r w:rsidRPr="002C3283">
        <w:rPr>
          <w:rFonts w:ascii="Proba Pro" w:hAnsi="Proba Pro"/>
          <w:b/>
          <w:sz w:val="20"/>
          <w:szCs w:val="20"/>
        </w:rPr>
        <w:t>tnu zna</w:t>
      </w:r>
      <w:r w:rsidRPr="002C3283">
        <w:rPr>
          <w:rFonts w:ascii="Proba Pro" w:hAnsi="Proba Pro" w:cs="Proba Pro"/>
          <w:b/>
          <w:sz w:val="20"/>
          <w:szCs w:val="20"/>
        </w:rPr>
        <w:t>č</w:t>
      </w:r>
      <w:r w:rsidRPr="002C3283">
        <w:rPr>
          <w:rFonts w:ascii="Proba Pro" w:hAnsi="Proba Pro"/>
          <w:b/>
          <w:sz w:val="20"/>
          <w:szCs w:val="20"/>
        </w:rPr>
        <w:t>ku, v</w:t>
      </w:r>
      <w:r w:rsidRPr="002C3283">
        <w:rPr>
          <w:rFonts w:ascii="Proba Pro" w:hAnsi="Proba Pro" w:cs="Proba Pro"/>
          <w:b/>
          <w:sz w:val="20"/>
          <w:szCs w:val="20"/>
        </w:rPr>
        <w:t>ý</w:t>
      </w:r>
      <w:r w:rsidRPr="002C3283">
        <w:rPr>
          <w:rFonts w:ascii="Proba Pro" w:hAnsi="Proba Pro"/>
          <w:b/>
          <w:sz w:val="20"/>
          <w:szCs w:val="20"/>
        </w:rPr>
        <w:t>robcu, alebo v</w:t>
      </w:r>
      <w:r w:rsidRPr="002C3283">
        <w:rPr>
          <w:rFonts w:ascii="Proba Pro" w:hAnsi="Proba Pro" w:cs="Proba Pro"/>
          <w:b/>
          <w:sz w:val="20"/>
          <w:szCs w:val="20"/>
        </w:rPr>
        <w:t>ý</w:t>
      </w:r>
      <w:r w:rsidRPr="002C3283">
        <w:rPr>
          <w:rFonts w:ascii="Proba Pro" w:hAnsi="Proba Pro"/>
          <w:b/>
          <w:sz w:val="20"/>
          <w:szCs w:val="20"/>
        </w:rPr>
        <w:t>robok alebo typ v</w:t>
      </w:r>
      <w:r w:rsidRPr="002C3283">
        <w:rPr>
          <w:rFonts w:ascii="Proba Pro" w:hAnsi="Proba Pro" w:cs="Proba Pro"/>
          <w:b/>
          <w:sz w:val="20"/>
          <w:szCs w:val="20"/>
        </w:rPr>
        <w:t>ý</w:t>
      </w:r>
      <w:r w:rsidRPr="002C3283">
        <w:rPr>
          <w:rFonts w:ascii="Proba Pro" w:hAnsi="Proba Pro"/>
          <w:b/>
          <w:sz w:val="20"/>
          <w:szCs w:val="20"/>
        </w:rPr>
        <w:t xml:space="preserve">robku </w:t>
      </w:r>
      <w:r w:rsidRPr="002C3283">
        <w:rPr>
          <w:rFonts w:ascii="Proba Pro" w:hAnsi="Proba Pro" w:cs="Proba Pro"/>
          <w:b/>
          <w:sz w:val="20"/>
          <w:szCs w:val="20"/>
        </w:rPr>
        <w:t>–</w:t>
      </w:r>
      <w:r w:rsidRPr="002C3283">
        <w:rPr>
          <w:rFonts w:ascii="Proba Pro" w:hAnsi="Proba Pro"/>
          <w:b/>
          <w:sz w:val="20"/>
          <w:szCs w:val="20"/>
        </w:rPr>
        <w:t xml:space="preserve"> tieto boli pou</w:t>
      </w:r>
      <w:r w:rsidRPr="002C3283">
        <w:rPr>
          <w:rFonts w:ascii="Proba Pro" w:hAnsi="Proba Pro" w:cs="Proba Pro"/>
          <w:b/>
          <w:sz w:val="20"/>
          <w:szCs w:val="20"/>
        </w:rPr>
        <w:t>ž</w:t>
      </w:r>
      <w:r w:rsidRPr="002C3283">
        <w:rPr>
          <w:rFonts w:ascii="Proba Pro" w:hAnsi="Proba Pro"/>
          <w:b/>
          <w:sz w:val="20"/>
          <w:szCs w:val="20"/>
        </w:rPr>
        <w:t>it</w:t>
      </w:r>
      <w:r w:rsidRPr="002C3283">
        <w:rPr>
          <w:rFonts w:ascii="Proba Pro" w:hAnsi="Proba Pro" w:cs="Proba Pro"/>
          <w:b/>
          <w:sz w:val="20"/>
          <w:szCs w:val="20"/>
        </w:rPr>
        <w:t>é</w:t>
      </w:r>
      <w:r w:rsidRPr="002C3283">
        <w:rPr>
          <w:rFonts w:ascii="Proba Pro" w:hAnsi="Proba Pro"/>
          <w:b/>
          <w:sz w:val="20"/>
          <w:szCs w:val="20"/>
        </w:rPr>
        <w:t xml:space="preserve"> v</w:t>
      </w:r>
      <w:r w:rsidRPr="002C3283">
        <w:rPr>
          <w:rFonts w:ascii="Proba Pro" w:hAnsi="Proba Pro" w:cs="Proba Pro"/>
          <w:b/>
          <w:sz w:val="20"/>
          <w:szCs w:val="20"/>
        </w:rPr>
        <w:t>ý</w:t>
      </w:r>
      <w:r w:rsidRPr="002C3283">
        <w:rPr>
          <w:rFonts w:ascii="Proba Pro" w:hAnsi="Proba Pro"/>
          <w:b/>
          <w:sz w:val="20"/>
          <w:szCs w:val="20"/>
        </w:rPr>
        <w:t>lu</w:t>
      </w:r>
      <w:r w:rsidRPr="002C3283">
        <w:rPr>
          <w:rFonts w:ascii="Proba Pro" w:hAnsi="Proba Pro" w:cs="Proba Pro"/>
          <w:b/>
          <w:sz w:val="20"/>
          <w:szCs w:val="20"/>
        </w:rPr>
        <w:t>č</w:t>
      </w:r>
      <w:r w:rsidRPr="002C3283">
        <w:rPr>
          <w:rFonts w:ascii="Proba Pro" w:hAnsi="Proba Pro"/>
          <w:b/>
          <w:sz w:val="20"/>
          <w:szCs w:val="20"/>
        </w:rPr>
        <w:t>ne pre ilustr</w:t>
      </w:r>
      <w:r w:rsidRPr="002C3283">
        <w:rPr>
          <w:rFonts w:ascii="Proba Pro" w:hAnsi="Proba Pro" w:cs="Proba Pro"/>
          <w:b/>
          <w:sz w:val="20"/>
          <w:szCs w:val="20"/>
        </w:rPr>
        <w:t>á</w:t>
      </w:r>
      <w:r w:rsidRPr="002C3283">
        <w:rPr>
          <w:rFonts w:ascii="Proba Pro" w:hAnsi="Proba Pro"/>
          <w:b/>
          <w:sz w:val="20"/>
          <w:szCs w:val="20"/>
        </w:rPr>
        <w:t>ciu vtedy, ak nebolo mo</w:t>
      </w:r>
      <w:r w:rsidRPr="002C3283">
        <w:rPr>
          <w:rFonts w:ascii="Proba Pro" w:hAnsi="Proba Pro" w:cs="Proba Pro"/>
          <w:b/>
          <w:sz w:val="20"/>
          <w:szCs w:val="20"/>
        </w:rPr>
        <w:t>ž</w:t>
      </w:r>
      <w:r w:rsidRPr="002C3283">
        <w:rPr>
          <w:rFonts w:ascii="Proba Pro" w:hAnsi="Proba Pro"/>
          <w:b/>
          <w:sz w:val="20"/>
          <w:szCs w:val="20"/>
        </w:rPr>
        <w:t>n</w:t>
      </w:r>
      <w:r w:rsidRPr="002C3283">
        <w:rPr>
          <w:rFonts w:ascii="Proba Pro" w:hAnsi="Proba Pro" w:cs="Proba Pro"/>
          <w:b/>
          <w:sz w:val="20"/>
          <w:szCs w:val="20"/>
        </w:rPr>
        <w:t>é</w:t>
      </w:r>
      <w:r w:rsidRPr="002C3283">
        <w:rPr>
          <w:rFonts w:ascii="Proba Pro" w:hAnsi="Proba Pro"/>
          <w:b/>
          <w:sz w:val="20"/>
          <w:szCs w:val="20"/>
        </w:rPr>
        <w:t xml:space="preserve"> dostato</w:t>
      </w:r>
      <w:r w:rsidRPr="002C3283">
        <w:rPr>
          <w:rFonts w:ascii="Proba Pro" w:hAnsi="Proba Pro" w:cs="Proba Pro"/>
          <w:b/>
          <w:sz w:val="20"/>
          <w:szCs w:val="20"/>
        </w:rPr>
        <w:t>č</w:t>
      </w:r>
      <w:r w:rsidRPr="002C3283">
        <w:rPr>
          <w:rFonts w:ascii="Proba Pro" w:hAnsi="Proba Pro"/>
          <w:b/>
          <w:sz w:val="20"/>
          <w:szCs w:val="20"/>
        </w:rPr>
        <w:t>ne presne a zrozumite</w:t>
      </w:r>
      <w:r w:rsidRPr="002C3283">
        <w:rPr>
          <w:rFonts w:ascii="Proba Pro" w:hAnsi="Proba Pro" w:cs="Proba Pro"/>
          <w:b/>
          <w:sz w:val="20"/>
          <w:szCs w:val="20"/>
        </w:rPr>
        <w:t>ľ</w:t>
      </w:r>
      <w:r w:rsidRPr="002C3283">
        <w:rPr>
          <w:rFonts w:ascii="Proba Pro" w:hAnsi="Proba Pro"/>
          <w:b/>
          <w:sz w:val="20"/>
          <w:szCs w:val="20"/>
        </w:rPr>
        <w:t>ne op</w:t>
      </w:r>
      <w:r w:rsidRPr="002C3283">
        <w:rPr>
          <w:rFonts w:ascii="Proba Pro" w:hAnsi="Proba Pro" w:cs="Proba Pro"/>
          <w:b/>
          <w:sz w:val="20"/>
          <w:szCs w:val="20"/>
        </w:rPr>
        <w:t>í</w:t>
      </w:r>
      <w:r w:rsidRPr="002C3283">
        <w:rPr>
          <w:rFonts w:ascii="Proba Pro" w:hAnsi="Proba Pro"/>
          <w:b/>
          <w:sz w:val="20"/>
          <w:szCs w:val="20"/>
        </w:rPr>
        <w:t>sa</w:t>
      </w:r>
      <w:r w:rsidRPr="002C3283">
        <w:rPr>
          <w:rFonts w:ascii="Proba Pro" w:hAnsi="Proba Pro" w:cs="Proba Pro"/>
          <w:b/>
          <w:sz w:val="20"/>
          <w:szCs w:val="20"/>
        </w:rPr>
        <w:t>ť</w:t>
      </w:r>
      <w:r w:rsidRPr="002C3283">
        <w:rPr>
          <w:rFonts w:ascii="Proba Pro" w:hAnsi="Proba Pro"/>
          <w:b/>
          <w:sz w:val="20"/>
          <w:szCs w:val="20"/>
        </w:rPr>
        <w:t xml:space="preserve"> predmet z</w:t>
      </w:r>
      <w:r w:rsidRPr="002C3283">
        <w:rPr>
          <w:rFonts w:ascii="Proba Pro" w:hAnsi="Proba Pro" w:cs="Proba Pro"/>
          <w:b/>
          <w:sz w:val="20"/>
          <w:szCs w:val="20"/>
        </w:rPr>
        <w:t>á</w:t>
      </w:r>
      <w:r w:rsidRPr="002C3283">
        <w:rPr>
          <w:rFonts w:ascii="Proba Pro" w:hAnsi="Proba Pro"/>
          <w:b/>
          <w:sz w:val="20"/>
          <w:szCs w:val="20"/>
        </w:rPr>
        <w:t>kazky v</w:t>
      </w:r>
      <w:r w:rsidRPr="002C3283">
        <w:rPr>
          <w:rFonts w:ascii="Calibri" w:hAnsi="Calibri" w:cs="Calibri"/>
          <w:b/>
          <w:sz w:val="20"/>
          <w:szCs w:val="20"/>
        </w:rPr>
        <w:t> </w:t>
      </w:r>
      <w:r w:rsidRPr="002C3283">
        <w:rPr>
          <w:rFonts w:ascii="Proba Pro" w:hAnsi="Proba Pro"/>
          <w:b/>
          <w:sz w:val="20"/>
          <w:szCs w:val="20"/>
        </w:rPr>
        <w:t>s</w:t>
      </w:r>
      <w:r w:rsidRPr="002C3283">
        <w:rPr>
          <w:rFonts w:ascii="Proba Pro" w:hAnsi="Proba Pro" w:cs="Proba Pro"/>
          <w:b/>
          <w:sz w:val="20"/>
          <w:szCs w:val="20"/>
        </w:rPr>
        <w:t>ú</w:t>
      </w:r>
      <w:r w:rsidRPr="002C3283">
        <w:rPr>
          <w:rFonts w:ascii="Proba Pro" w:hAnsi="Proba Pro"/>
          <w:b/>
          <w:sz w:val="20"/>
          <w:szCs w:val="20"/>
        </w:rPr>
        <w:t>lade so ZVO a</w:t>
      </w:r>
      <w:r w:rsidRPr="002C3283">
        <w:rPr>
          <w:rFonts w:ascii="Calibri" w:hAnsi="Calibri" w:cs="Calibri"/>
          <w:b/>
          <w:sz w:val="20"/>
          <w:szCs w:val="20"/>
        </w:rPr>
        <w:t> </w:t>
      </w:r>
      <w:r w:rsidRPr="002C3283">
        <w:rPr>
          <w:rFonts w:ascii="Proba Pro" w:hAnsi="Proba Pro"/>
          <w:b/>
          <w:sz w:val="20"/>
          <w:szCs w:val="20"/>
        </w:rPr>
        <w:t>obvyklou obchodnou praxou preva</w:t>
      </w:r>
      <w:r w:rsidRPr="002C3283">
        <w:rPr>
          <w:rFonts w:ascii="Proba Pro" w:hAnsi="Proba Pro" w:cs="Proba Pro"/>
          <w:b/>
          <w:sz w:val="20"/>
          <w:szCs w:val="20"/>
        </w:rPr>
        <w:t>ž</w:t>
      </w:r>
      <w:r w:rsidRPr="002C3283">
        <w:rPr>
          <w:rFonts w:ascii="Proba Pro" w:hAnsi="Proba Pro"/>
          <w:b/>
          <w:sz w:val="20"/>
          <w:szCs w:val="20"/>
        </w:rPr>
        <w:t>uj</w:t>
      </w:r>
      <w:r w:rsidRPr="002C3283">
        <w:rPr>
          <w:rFonts w:ascii="Proba Pro" w:hAnsi="Proba Pro" w:cs="Proba Pro"/>
          <w:b/>
          <w:sz w:val="20"/>
          <w:szCs w:val="20"/>
        </w:rPr>
        <w:t>ú</w:t>
      </w:r>
      <w:r w:rsidRPr="002C3283">
        <w:rPr>
          <w:rFonts w:ascii="Proba Pro" w:hAnsi="Proba Pro"/>
          <w:b/>
          <w:sz w:val="20"/>
          <w:szCs w:val="20"/>
        </w:rPr>
        <w:t>cou pri dod</w:t>
      </w:r>
      <w:r w:rsidRPr="002C3283">
        <w:rPr>
          <w:rFonts w:ascii="Proba Pro" w:hAnsi="Proba Pro" w:cs="Proba Pro"/>
          <w:b/>
          <w:sz w:val="20"/>
          <w:szCs w:val="20"/>
        </w:rPr>
        <w:t>á</w:t>
      </w:r>
      <w:r w:rsidRPr="002C3283">
        <w:rPr>
          <w:rFonts w:ascii="Proba Pro" w:hAnsi="Proba Pro"/>
          <w:b/>
          <w:sz w:val="20"/>
          <w:szCs w:val="20"/>
        </w:rPr>
        <w:t>vke rovnak</w:t>
      </w:r>
      <w:r w:rsidRPr="002C3283">
        <w:rPr>
          <w:rFonts w:ascii="Proba Pro" w:hAnsi="Proba Pro" w:cs="Proba Pro"/>
          <w:b/>
          <w:sz w:val="20"/>
          <w:szCs w:val="20"/>
        </w:rPr>
        <w:t>ý</w:t>
      </w:r>
      <w:r w:rsidRPr="002C3283">
        <w:rPr>
          <w:rFonts w:ascii="Proba Pro" w:hAnsi="Proba Pro"/>
          <w:b/>
          <w:sz w:val="20"/>
          <w:szCs w:val="20"/>
        </w:rPr>
        <w:t>ch alebo obdobn</w:t>
      </w:r>
      <w:r w:rsidRPr="002C3283">
        <w:rPr>
          <w:rFonts w:ascii="Proba Pro" w:hAnsi="Proba Pro" w:cs="Proba Pro"/>
          <w:b/>
          <w:sz w:val="20"/>
          <w:szCs w:val="20"/>
        </w:rPr>
        <w:t>ý</w:t>
      </w:r>
      <w:r w:rsidRPr="002C3283">
        <w:rPr>
          <w:rFonts w:ascii="Proba Pro" w:hAnsi="Proba Pro"/>
          <w:b/>
          <w:sz w:val="20"/>
          <w:szCs w:val="20"/>
        </w:rPr>
        <w:t>ch predmetov z</w:t>
      </w:r>
      <w:r w:rsidRPr="002C3283">
        <w:rPr>
          <w:rFonts w:ascii="Proba Pro" w:hAnsi="Proba Pro" w:cs="Proba Pro"/>
          <w:b/>
          <w:sz w:val="20"/>
          <w:szCs w:val="20"/>
        </w:rPr>
        <w:t>á</w:t>
      </w:r>
      <w:r w:rsidRPr="002C3283">
        <w:rPr>
          <w:rFonts w:ascii="Proba Pro" w:hAnsi="Proba Pro"/>
          <w:b/>
          <w:sz w:val="20"/>
          <w:szCs w:val="20"/>
        </w:rPr>
        <w:t>kazky. V</w:t>
      </w:r>
      <w:r w:rsidRPr="002C3283">
        <w:rPr>
          <w:rFonts w:ascii="Calibri" w:hAnsi="Calibri" w:cs="Calibri"/>
          <w:b/>
          <w:sz w:val="20"/>
          <w:szCs w:val="20"/>
        </w:rPr>
        <w:t> </w:t>
      </w:r>
      <w:r w:rsidRPr="002C3283">
        <w:rPr>
          <w:rFonts w:ascii="Proba Pro" w:hAnsi="Proba Pro"/>
          <w:b/>
          <w:sz w:val="20"/>
          <w:szCs w:val="20"/>
        </w:rPr>
        <w:t>tak</w:t>
      </w:r>
      <w:r w:rsidRPr="002C3283">
        <w:rPr>
          <w:rFonts w:ascii="Proba Pro" w:hAnsi="Proba Pro" w:cs="Proba Pro"/>
          <w:b/>
          <w:sz w:val="20"/>
          <w:szCs w:val="20"/>
        </w:rPr>
        <w:t>ý</w:t>
      </w:r>
      <w:r w:rsidRPr="002C3283">
        <w:rPr>
          <w:rFonts w:ascii="Proba Pro" w:hAnsi="Proba Pro"/>
          <w:b/>
          <w:sz w:val="20"/>
          <w:szCs w:val="20"/>
        </w:rPr>
        <w:t>chto pr</w:t>
      </w:r>
      <w:r w:rsidRPr="002C3283">
        <w:rPr>
          <w:rFonts w:ascii="Proba Pro" w:hAnsi="Proba Pro" w:cs="Proba Pro"/>
          <w:b/>
          <w:sz w:val="20"/>
          <w:szCs w:val="20"/>
        </w:rPr>
        <w:t>í</w:t>
      </w:r>
      <w:r w:rsidRPr="002C3283">
        <w:rPr>
          <w:rFonts w:ascii="Proba Pro" w:hAnsi="Proba Pro"/>
          <w:b/>
          <w:sz w:val="20"/>
          <w:szCs w:val="20"/>
        </w:rPr>
        <w:t>padoch sa m</w:t>
      </w:r>
      <w:r w:rsidRPr="002C3283">
        <w:rPr>
          <w:rFonts w:ascii="Proba Pro" w:hAnsi="Proba Pro" w:cs="Proba Pro"/>
          <w:b/>
          <w:sz w:val="20"/>
          <w:szCs w:val="20"/>
        </w:rPr>
        <w:t>á</w:t>
      </w:r>
      <w:r w:rsidRPr="002C3283">
        <w:rPr>
          <w:rFonts w:ascii="Proba Pro" w:hAnsi="Proba Pro"/>
          <w:b/>
          <w:sz w:val="20"/>
          <w:szCs w:val="20"/>
        </w:rPr>
        <w:t xml:space="preserve"> za to, </w:t>
      </w:r>
      <w:r w:rsidRPr="002C3283">
        <w:rPr>
          <w:rFonts w:ascii="Proba Pro" w:hAnsi="Proba Pro" w:cs="Proba Pro"/>
          <w:b/>
          <w:sz w:val="20"/>
          <w:szCs w:val="20"/>
        </w:rPr>
        <w:t>ž</w:t>
      </w:r>
      <w:r w:rsidRPr="002C3283">
        <w:rPr>
          <w:rFonts w:ascii="Proba Pro" w:hAnsi="Proba Pro"/>
          <w:b/>
          <w:sz w:val="20"/>
          <w:szCs w:val="20"/>
        </w:rPr>
        <w:t>e je tak</w:t>
      </w:r>
      <w:r w:rsidRPr="002C3283">
        <w:rPr>
          <w:rFonts w:ascii="Proba Pro" w:hAnsi="Proba Pro" w:cs="Proba Pro"/>
          <w:b/>
          <w:sz w:val="20"/>
          <w:szCs w:val="20"/>
        </w:rPr>
        <w:t>ý</w:t>
      </w:r>
      <w:r w:rsidRPr="002C3283">
        <w:rPr>
          <w:rFonts w:ascii="Proba Pro" w:hAnsi="Proba Pro"/>
          <w:b/>
          <w:sz w:val="20"/>
          <w:szCs w:val="20"/>
        </w:rPr>
        <w:t>to odkaz v</w:t>
      </w:r>
      <w:r w:rsidRPr="002C3283">
        <w:rPr>
          <w:rFonts w:ascii="Proba Pro" w:hAnsi="Proba Pro" w:cs="Proba Pro"/>
          <w:b/>
          <w:sz w:val="20"/>
          <w:szCs w:val="20"/>
        </w:rPr>
        <w:t>ž</w:t>
      </w:r>
      <w:r w:rsidRPr="002C3283">
        <w:rPr>
          <w:rFonts w:ascii="Proba Pro" w:hAnsi="Proba Pro"/>
          <w:b/>
          <w:sz w:val="20"/>
          <w:szCs w:val="20"/>
        </w:rPr>
        <w:t>dy doplnen</w:t>
      </w:r>
      <w:r w:rsidRPr="002C3283">
        <w:rPr>
          <w:rFonts w:ascii="Proba Pro" w:hAnsi="Proba Pro" w:cs="Proba Pro"/>
          <w:b/>
          <w:sz w:val="20"/>
          <w:szCs w:val="20"/>
        </w:rPr>
        <w:t>ý</w:t>
      </w:r>
      <w:r w:rsidRPr="002C3283">
        <w:rPr>
          <w:rFonts w:ascii="Proba Pro" w:hAnsi="Proba Pro"/>
          <w:b/>
          <w:sz w:val="20"/>
          <w:szCs w:val="20"/>
        </w:rPr>
        <w:t xml:space="preserve"> slovami "alebo ekvivalentn</w:t>
      </w:r>
      <w:r w:rsidRPr="002C3283">
        <w:rPr>
          <w:rFonts w:ascii="Proba Pro" w:hAnsi="Proba Pro" w:cs="Proba Pro"/>
          <w:b/>
          <w:sz w:val="20"/>
          <w:szCs w:val="20"/>
        </w:rPr>
        <w:t>ý“</w:t>
      </w:r>
      <w:r w:rsidRPr="002C3283">
        <w:rPr>
          <w:rFonts w:ascii="Proba Pro" w:hAnsi="Proba Pro"/>
          <w:b/>
          <w:sz w:val="20"/>
          <w:szCs w:val="20"/>
        </w:rPr>
        <w:t xml:space="preserve"> a plat</w:t>
      </w:r>
      <w:r w:rsidRPr="002C3283">
        <w:rPr>
          <w:rFonts w:ascii="Proba Pro" w:hAnsi="Proba Pro" w:cs="Proba Pro"/>
          <w:b/>
          <w:sz w:val="20"/>
          <w:szCs w:val="20"/>
        </w:rPr>
        <w:t>í</w:t>
      </w:r>
      <w:r w:rsidRPr="002C3283">
        <w:rPr>
          <w:rFonts w:ascii="Proba Pro" w:hAnsi="Proba Pro"/>
          <w:b/>
          <w:sz w:val="20"/>
          <w:szCs w:val="20"/>
        </w:rPr>
        <w:t xml:space="preserve">, </w:t>
      </w:r>
      <w:r w:rsidRPr="002C3283">
        <w:rPr>
          <w:rFonts w:ascii="Proba Pro" w:hAnsi="Proba Pro" w:cs="Proba Pro"/>
          <w:b/>
          <w:sz w:val="20"/>
          <w:szCs w:val="20"/>
        </w:rPr>
        <w:t>ž</w:t>
      </w:r>
      <w:r w:rsidRPr="002C3283">
        <w:rPr>
          <w:rFonts w:ascii="Proba Pro" w:hAnsi="Proba Pro"/>
          <w:b/>
          <w:sz w:val="20"/>
          <w:szCs w:val="20"/>
        </w:rPr>
        <w:t>e uch</w:t>
      </w:r>
      <w:r w:rsidRPr="002C3283">
        <w:rPr>
          <w:rFonts w:ascii="Proba Pro" w:hAnsi="Proba Pro" w:cs="Proba Pro"/>
          <w:b/>
          <w:sz w:val="20"/>
          <w:szCs w:val="20"/>
        </w:rPr>
        <w:t>á</w:t>
      </w:r>
      <w:r w:rsidRPr="002C3283">
        <w:rPr>
          <w:rFonts w:ascii="Proba Pro" w:hAnsi="Proba Pro"/>
          <w:b/>
          <w:sz w:val="20"/>
          <w:szCs w:val="20"/>
        </w:rPr>
        <w:t>dza</w:t>
      </w:r>
      <w:r w:rsidRPr="002C3283">
        <w:rPr>
          <w:rFonts w:ascii="Proba Pro" w:hAnsi="Proba Pro" w:cs="Proba Pro"/>
          <w:b/>
          <w:sz w:val="20"/>
          <w:szCs w:val="20"/>
        </w:rPr>
        <w:t>č</w:t>
      </w:r>
      <w:r w:rsidRPr="002C3283">
        <w:rPr>
          <w:rFonts w:ascii="Proba Pro" w:hAnsi="Proba Pro"/>
          <w:b/>
          <w:sz w:val="20"/>
          <w:szCs w:val="20"/>
        </w:rPr>
        <w:t xml:space="preserve"> m</w:t>
      </w:r>
      <w:r w:rsidRPr="002C3283">
        <w:rPr>
          <w:rFonts w:ascii="Proba Pro" w:hAnsi="Proba Pro" w:cs="Proba Pro"/>
          <w:b/>
          <w:sz w:val="20"/>
          <w:szCs w:val="20"/>
        </w:rPr>
        <w:t>ôž</w:t>
      </w:r>
      <w:r w:rsidRPr="002C3283">
        <w:rPr>
          <w:rFonts w:ascii="Proba Pro" w:hAnsi="Proba Pro"/>
          <w:b/>
          <w:sz w:val="20"/>
          <w:szCs w:val="20"/>
        </w:rPr>
        <w:t>e v</w:t>
      </w:r>
      <w:r w:rsidRPr="002C3283">
        <w:rPr>
          <w:rFonts w:ascii="Proba Pro" w:hAnsi="Proba Pro" w:cs="Proba Pro"/>
          <w:b/>
          <w:sz w:val="20"/>
          <w:szCs w:val="20"/>
        </w:rPr>
        <w:t>ž</w:t>
      </w:r>
      <w:r w:rsidRPr="002C3283">
        <w:rPr>
          <w:rFonts w:ascii="Proba Pro" w:hAnsi="Proba Pro"/>
          <w:b/>
          <w:sz w:val="20"/>
          <w:szCs w:val="20"/>
        </w:rPr>
        <w:t>dy pon</w:t>
      </w:r>
      <w:r w:rsidRPr="002C3283">
        <w:rPr>
          <w:rFonts w:ascii="Proba Pro" w:hAnsi="Proba Pro" w:cs="Proba Pro"/>
          <w:b/>
          <w:sz w:val="20"/>
          <w:szCs w:val="20"/>
        </w:rPr>
        <w:t>ú</w:t>
      </w:r>
      <w:r w:rsidRPr="002C3283">
        <w:rPr>
          <w:rFonts w:ascii="Proba Pro" w:hAnsi="Proba Pro"/>
          <w:b/>
          <w:sz w:val="20"/>
          <w:szCs w:val="20"/>
        </w:rPr>
        <w:t>knu</w:t>
      </w:r>
      <w:r w:rsidRPr="002C3283">
        <w:rPr>
          <w:rFonts w:ascii="Proba Pro" w:hAnsi="Proba Pro" w:cs="Proba Pro"/>
          <w:b/>
          <w:sz w:val="20"/>
          <w:szCs w:val="20"/>
        </w:rPr>
        <w:t>ť</w:t>
      </w:r>
      <w:r w:rsidRPr="002C3283">
        <w:rPr>
          <w:rFonts w:ascii="Proba Pro" w:hAnsi="Proba Pro"/>
          <w:b/>
          <w:sz w:val="20"/>
          <w:szCs w:val="20"/>
        </w:rPr>
        <w:t xml:space="preserve"> aj ekvivalentné alebo lepšie plnenie v</w:t>
      </w:r>
      <w:r w:rsidRPr="002C3283">
        <w:rPr>
          <w:rFonts w:ascii="Calibri" w:hAnsi="Calibri" w:cs="Calibri"/>
          <w:b/>
          <w:sz w:val="20"/>
          <w:szCs w:val="20"/>
        </w:rPr>
        <w:t> </w:t>
      </w:r>
      <w:r w:rsidRPr="002C3283">
        <w:rPr>
          <w:rFonts w:ascii="Proba Pro" w:hAnsi="Proba Pro"/>
          <w:b/>
          <w:sz w:val="20"/>
          <w:szCs w:val="20"/>
        </w:rPr>
        <w:t>s</w:t>
      </w:r>
      <w:r w:rsidRPr="002C3283">
        <w:rPr>
          <w:rFonts w:ascii="Proba Pro" w:hAnsi="Proba Pro" w:cs="Proba Pro"/>
          <w:b/>
          <w:sz w:val="20"/>
          <w:szCs w:val="20"/>
        </w:rPr>
        <w:t>ú</w:t>
      </w:r>
      <w:r w:rsidRPr="002C3283">
        <w:rPr>
          <w:rFonts w:ascii="Proba Pro" w:hAnsi="Proba Pro"/>
          <w:b/>
          <w:sz w:val="20"/>
          <w:szCs w:val="20"/>
        </w:rPr>
        <w:t>lade s</w:t>
      </w:r>
      <w:r w:rsidRPr="002C3283">
        <w:rPr>
          <w:rFonts w:ascii="Calibri" w:hAnsi="Calibri" w:cs="Calibri"/>
          <w:b/>
          <w:sz w:val="20"/>
          <w:szCs w:val="20"/>
        </w:rPr>
        <w:t> </w:t>
      </w:r>
      <w:r w:rsidRPr="002C3283">
        <w:rPr>
          <w:rFonts w:ascii="Proba Pro" w:hAnsi="Proba Pro"/>
          <w:b/>
          <w:sz w:val="20"/>
          <w:szCs w:val="20"/>
        </w:rPr>
        <w:t>ustanoven</w:t>
      </w:r>
      <w:r w:rsidRPr="002C3283">
        <w:rPr>
          <w:rFonts w:ascii="Proba Pro" w:hAnsi="Proba Pro" w:cs="Proba Pro"/>
          <w:b/>
          <w:sz w:val="20"/>
          <w:szCs w:val="20"/>
        </w:rPr>
        <w:t>í</w:t>
      </w:r>
      <w:r w:rsidRPr="002C3283">
        <w:rPr>
          <w:rFonts w:ascii="Proba Pro" w:hAnsi="Proba Pro"/>
          <w:b/>
          <w:sz w:val="20"/>
          <w:szCs w:val="20"/>
        </w:rPr>
        <w:t xml:space="preserve">m </w:t>
      </w:r>
      <w:r w:rsidRPr="002C3283">
        <w:rPr>
          <w:rFonts w:ascii="Proba Pro" w:hAnsi="Proba Pro" w:cs="Proba Pro"/>
          <w:b/>
          <w:sz w:val="20"/>
          <w:szCs w:val="20"/>
        </w:rPr>
        <w:t>§</w:t>
      </w:r>
      <w:r w:rsidRPr="002C3283">
        <w:rPr>
          <w:rFonts w:ascii="Proba Pro" w:hAnsi="Proba Pro"/>
          <w:b/>
          <w:sz w:val="20"/>
          <w:szCs w:val="20"/>
        </w:rPr>
        <w:t xml:space="preserve"> 42 ods. 3 ZVO. </w:t>
      </w:r>
      <w:bookmarkStart w:id="93" w:name="_Toc468362467"/>
      <w:bookmarkStart w:id="94" w:name="_Toc444084973"/>
      <w:bookmarkStart w:id="95" w:name="_Toc400006294"/>
    </w:p>
    <w:bookmarkEnd w:id="93"/>
    <w:bookmarkEnd w:id="94"/>
    <w:bookmarkEnd w:id="95"/>
    <w:p w14:paraId="3EC052D5" w14:textId="77777777" w:rsidR="00C814AF" w:rsidRPr="002C3283" w:rsidRDefault="00C814AF" w:rsidP="00525726">
      <w:pPr>
        <w:pStyle w:val="Nadpis1"/>
        <w:keepNext w:val="0"/>
        <w:keepLines w:val="0"/>
        <w:numPr>
          <w:ilvl w:val="0"/>
          <w:numId w:val="7"/>
        </w:numPr>
        <w:spacing w:before="0"/>
        <w:jc w:val="both"/>
      </w:pPr>
    </w:p>
    <w:p w14:paraId="73369DAD" w14:textId="77777777" w:rsidR="00C814AF" w:rsidRPr="002C3283" w:rsidRDefault="00C814AF" w:rsidP="00525726">
      <w:pPr>
        <w:pStyle w:val="Nadpis2"/>
        <w:keepNext w:val="0"/>
        <w:keepLines w:val="0"/>
        <w:numPr>
          <w:ilvl w:val="1"/>
          <w:numId w:val="13"/>
        </w:numPr>
        <w:spacing w:before="0"/>
        <w:ind w:left="426" w:hanging="435"/>
        <w:jc w:val="both"/>
        <w:rPr>
          <w:b/>
          <w:color w:val="008998"/>
          <w:sz w:val="20"/>
          <w:szCs w:val="20"/>
          <w:lang w:val="sk-SK"/>
        </w:rPr>
      </w:pPr>
      <w:bookmarkStart w:id="96" w:name="_Toc510606696"/>
      <w:bookmarkStart w:id="97" w:name="_Toc520748481"/>
      <w:bookmarkStart w:id="98" w:name="_Toc400006299"/>
      <w:bookmarkStart w:id="99" w:name="_Toc444084978"/>
      <w:bookmarkStart w:id="100" w:name="_Toc526240659"/>
      <w:r w:rsidRPr="002C3283">
        <w:rPr>
          <w:b/>
          <w:color w:val="008998"/>
          <w:sz w:val="20"/>
          <w:szCs w:val="20"/>
          <w:lang w:val="sk-SK"/>
        </w:rPr>
        <w:t>Súčasný stav a</w:t>
      </w:r>
      <w:r w:rsidRPr="002C3283">
        <w:rPr>
          <w:rFonts w:ascii="Calibri" w:hAnsi="Calibri" w:cs="Calibri"/>
          <w:b/>
          <w:color w:val="008998"/>
          <w:sz w:val="20"/>
          <w:szCs w:val="20"/>
          <w:lang w:val="sk-SK"/>
        </w:rPr>
        <w:t> </w:t>
      </w:r>
      <w:r w:rsidRPr="002C3283">
        <w:rPr>
          <w:b/>
          <w:color w:val="008998"/>
          <w:sz w:val="20"/>
          <w:szCs w:val="20"/>
          <w:lang w:val="sk-SK"/>
        </w:rPr>
        <w:t>cieľový stav</w:t>
      </w:r>
      <w:bookmarkEnd w:id="96"/>
      <w:bookmarkEnd w:id="97"/>
      <w:bookmarkEnd w:id="100"/>
    </w:p>
    <w:p w14:paraId="114BF00F" w14:textId="77777777" w:rsidR="00C814AF" w:rsidRPr="002C3283" w:rsidRDefault="00C814AF" w:rsidP="00525726">
      <w:pPr>
        <w:pStyle w:val="Nadpis3"/>
        <w:keepNext w:val="0"/>
        <w:keepLines w:val="0"/>
        <w:numPr>
          <w:ilvl w:val="0"/>
          <w:numId w:val="0"/>
        </w:numPr>
        <w:ind w:left="567"/>
        <w:jc w:val="both"/>
      </w:pPr>
    </w:p>
    <w:p w14:paraId="31BAE5FD" w14:textId="77777777" w:rsidR="006712E0" w:rsidRPr="002C3283" w:rsidRDefault="006712E0" w:rsidP="00525726">
      <w:pPr>
        <w:pStyle w:val="Nadpis3"/>
        <w:keepNext w:val="0"/>
        <w:keepLines w:val="0"/>
        <w:ind w:left="567"/>
        <w:jc w:val="both"/>
      </w:pPr>
      <w:r w:rsidRPr="002C3283">
        <w:t>Verejný obstarávateľ (ďalej aj ako „spoločnosť“)  je na trhu od roku 2008, keď začala s vývojom a výrobou vykurovacích kotlov a zariadení pre oblasť energetiky, vrátane zariadení pre využitie alternatívnych energetických zdrojov. Podnik sa v súčasnosti zaoberá zákazkovou strojárskou výrobou.</w:t>
      </w:r>
    </w:p>
    <w:p w14:paraId="6A15EFBA" w14:textId="77777777" w:rsidR="006712E0" w:rsidRPr="002C3283" w:rsidRDefault="006712E0" w:rsidP="00525726">
      <w:pPr>
        <w:pStyle w:val="Nadpis3"/>
        <w:keepNext w:val="0"/>
        <w:keepLines w:val="0"/>
        <w:numPr>
          <w:ilvl w:val="0"/>
          <w:numId w:val="0"/>
        </w:numPr>
        <w:ind w:left="567"/>
        <w:jc w:val="both"/>
        <w:rPr>
          <w:highlight w:val="yellow"/>
        </w:rPr>
      </w:pPr>
      <w:r w:rsidRPr="002C3283">
        <w:rPr>
          <w:highlight w:val="yellow"/>
        </w:rPr>
        <w:t xml:space="preserve"> </w:t>
      </w:r>
    </w:p>
    <w:p w14:paraId="669AA416" w14:textId="77777777" w:rsidR="006712E0" w:rsidRPr="002C3283" w:rsidRDefault="006712E0" w:rsidP="00525726">
      <w:pPr>
        <w:pStyle w:val="Nadpis3"/>
        <w:keepNext w:val="0"/>
        <w:keepLines w:val="0"/>
        <w:ind w:left="567"/>
        <w:jc w:val="both"/>
      </w:pPr>
      <w:r w:rsidRPr="002C3283">
        <w:t xml:space="preserve">Nárast konkurencie však dynamicky mení portfólio výrobkov spoločnosti. Medzi hlavné výrobné procesy spoločnosti patrí CNC delenie materiálu, rezanie,  sústruženie, frézovanie, ohraňovanie, zváranie a finalizácia hotových strojárskych výrobkov. Podporné činnosti obsahujú tvorbu výkresovej dokumentácie, technologický návrh výroby a optimalizáciu procesov výroby. </w:t>
      </w:r>
    </w:p>
    <w:p w14:paraId="7D1C42EF" w14:textId="77777777" w:rsidR="009F46FC" w:rsidRPr="002C3283" w:rsidRDefault="009F46FC" w:rsidP="00525726">
      <w:pPr>
        <w:pStyle w:val="Nadpis3"/>
        <w:keepNext w:val="0"/>
        <w:keepLines w:val="0"/>
        <w:numPr>
          <w:ilvl w:val="0"/>
          <w:numId w:val="0"/>
        </w:numPr>
        <w:ind w:left="567"/>
        <w:jc w:val="both"/>
      </w:pPr>
    </w:p>
    <w:p w14:paraId="5595C0F3" w14:textId="7D60940A" w:rsidR="006712E0" w:rsidRPr="002C3283" w:rsidRDefault="006712E0" w:rsidP="00525726">
      <w:pPr>
        <w:pStyle w:val="Nadpis3"/>
        <w:keepNext w:val="0"/>
        <w:keepLines w:val="0"/>
        <w:ind w:left="567"/>
        <w:jc w:val="both"/>
      </w:pPr>
      <w:r w:rsidRPr="002C3283">
        <w:t xml:space="preserve">Na základe analýzy súčasného stavu vedenie spoločnosti predpokladá, že konkurencieschopnosť firmy sa v súčasnosti odvíja od pružnosti jej reakcie vo výrobe, ktorú však zabezpečujú kvalifikovaní pracovníci. Na rozdiel od niektorých požiadaviek v zákazkovej výrobe však túto silnú stránku nemôže využívať v získavaní nových zákazníkov pri výrobe v sériách. Jej súčasné technológie neumožňujú pracovať v logike systémového celku. Pre získavanie nových zákazníkov však také fungovanie potrebuje. </w:t>
      </w:r>
    </w:p>
    <w:p w14:paraId="0E7AB729" w14:textId="77777777" w:rsidR="009F46FC" w:rsidRPr="002C3283" w:rsidRDefault="009F46FC" w:rsidP="00525726">
      <w:pPr>
        <w:pStyle w:val="Nadpis3"/>
        <w:keepNext w:val="0"/>
        <w:keepLines w:val="0"/>
        <w:numPr>
          <w:ilvl w:val="0"/>
          <w:numId w:val="0"/>
        </w:numPr>
        <w:ind w:left="567"/>
        <w:jc w:val="both"/>
      </w:pPr>
    </w:p>
    <w:p w14:paraId="6D1805C3" w14:textId="4040BC0B" w:rsidR="006712E0" w:rsidRPr="002C3283" w:rsidRDefault="006712E0" w:rsidP="00525726">
      <w:pPr>
        <w:pStyle w:val="Nadpis3"/>
        <w:keepNext w:val="0"/>
        <w:keepLines w:val="0"/>
        <w:ind w:left="567"/>
        <w:jc w:val="both"/>
      </w:pPr>
      <w:r w:rsidRPr="002C3283">
        <w:t xml:space="preserve">Vedenie spoločnosti identifikovalo potrebu pripraviť podnik na zavádzanie princípov Industry 4.0. Štandardy Industry 4.0 predstavujú moderný trend automatizácie a výmeny dát z výrobných technológií, založený na hlbokej priemyselnej integrácií prostredníctvom informačných technológií a s tým spojeným spracovaním dát. V rámci dlhodobej stratégie rozvoja podniku a investičného plánovania ho vedenie vníma ako kľúčový prvok zvyšovania konkurencieschopnosti. Preto firma pripravila projekt digitalizácie procesov v súlade so stratégiou Industry 4.0, s ktorou závisí aj zavádzanie robotizácie. </w:t>
      </w:r>
    </w:p>
    <w:p w14:paraId="4DA201B9" w14:textId="77777777" w:rsidR="006712E0" w:rsidRPr="002C3283" w:rsidRDefault="006712E0" w:rsidP="00525726">
      <w:pPr>
        <w:pStyle w:val="Nadpis3"/>
        <w:keepNext w:val="0"/>
        <w:keepLines w:val="0"/>
        <w:widowControl w:val="0"/>
        <w:numPr>
          <w:ilvl w:val="0"/>
          <w:numId w:val="0"/>
        </w:numPr>
        <w:ind w:left="567"/>
        <w:jc w:val="both"/>
        <w:rPr>
          <w:highlight w:val="yellow"/>
        </w:rPr>
      </w:pPr>
      <w:r w:rsidRPr="002C3283">
        <w:rPr>
          <w:highlight w:val="yellow"/>
        </w:rPr>
        <w:t xml:space="preserve"> </w:t>
      </w:r>
    </w:p>
    <w:p w14:paraId="5B290806" w14:textId="77777777" w:rsidR="006712E0" w:rsidRPr="002C3283" w:rsidRDefault="006712E0" w:rsidP="00525726">
      <w:pPr>
        <w:pStyle w:val="Nadpis3"/>
        <w:keepNext w:val="0"/>
        <w:keepLines w:val="0"/>
        <w:widowControl w:val="0"/>
        <w:ind w:left="567"/>
        <w:jc w:val="both"/>
      </w:pPr>
      <w:r w:rsidRPr="002C3283">
        <w:t xml:space="preserve">Investíciu do inovatívnych technológií sa rozhodla zamerať na zlepšenie priepustnosti výroby OEE (Overall Equipment Effectiveness) a skrátenie časov na opakované podporné činnosti  výrobných procesov, ako aj robotizáciu niektorých procesov vo zváraní a delení. Výsledkom bude zvýšenie efektivity výroby prostredníctvom zvýšenia OEE technologického celku o viac než 18 percent. </w:t>
      </w:r>
    </w:p>
    <w:p w14:paraId="3BFD7986" w14:textId="48D478F4" w:rsidR="006712E0" w:rsidRPr="002C3283" w:rsidRDefault="006712E0" w:rsidP="00525726">
      <w:pPr>
        <w:pStyle w:val="Nadpis3"/>
        <w:keepNext w:val="0"/>
        <w:keepLines w:val="0"/>
        <w:widowControl w:val="0"/>
        <w:numPr>
          <w:ilvl w:val="0"/>
          <w:numId w:val="0"/>
        </w:numPr>
        <w:ind w:left="567"/>
        <w:jc w:val="both"/>
      </w:pPr>
      <w:r w:rsidRPr="002C3283">
        <w:t>Vedenie spoločnosti s pomocou zodpovedných pracovníkov vytvorilo spolu s analýzou návrh riešenia. Cieľom je zaviesť kyberneticko-fyzikálny systém, schopný v reálnom čase monitorovať priebeh výrobného procesu od prijatia dopytu až po expedíciu výrobkov. Súčasťou projektu bude tiež proces robotizácie zvárania a delenia. Vytvorí riešenie, pokrývajúce komplexné robotizované zváracie a rezacie procesy vo firme tak, aby umožnili zavedenie sériovej výroby s presnosťou rádovo v stotinách milimetrov. Zámerom firmy je realizáciou projektu zlepšiť parametre a presnosť výroby pre možnosť sériovej výroby s vyššou pridanou hodnotou. Ako výsledok očakáva posun do pozície konkurencieschopného moderného podniku, ktorý využíva na plánovanie prevádzky a rozvoja komplexný počítačový ekosystém. Ten bude schopný integrovať a efektívne napomáhať pri riadení strojového parku firmy a súvisiacich technológií. Vďaka zberu dát a ich premene na relevantné informácie bude mať vedenie a pracovníci spoločnosti k dispozícii rozsiahlejšie možnosti pre rýchle a kvalitné rozhodovanie a vytváranie potenciálu pre ďalšie zvyšovanie efektívnosti vo výrobných procesoch, podporných a obslužných činnostiach.</w:t>
      </w:r>
      <w:r w:rsidR="009F46FC" w:rsidRPr="002C3283">
        <w:t xml:space="preserve"> </w:t>
      </w:r>
      <w:r w:rsidRPr="002C3283">
        <w:t xml:space="preserve">Zavedením nových technológií sleduje firma cieľ zosúladiť výrobné operácie komplexných zváracích a deliacich prác v technologickom celku do jedného integrálneho projektívneho a výrobného celku. </w:t>
      </w:r>
      <w:r w:rsidRPr="002C3283">
        <w:rPr>
          <w:highlight w:val="yellow"/>
        </w:rPr>
        <w:t xml:space="preserve"> </w:t>
      </w:r>
    </w:p>
    <w:p w14:paraId="55E18927" w14:textId="504AAD5E" w:rsidR="00C814AF" w:rsidRPr="002C3283" w:rsidRDefault="006712E0" w:rsidP="00525726">
      <w:pPr>
        <w:pStyle w:val="Nadpis3"/>
        <w:keepNext w:val="0"/>
        <w:keepLines w:val="0"/>
        <w:ind w:left="567"/>
        <w:jc w:val="both"/>
      </w:pPr>
      <w:r w:rsidRPr="002C3283">
        <w:lastRenderedPageBreak/>
        <w:t xml:space="preserve">Riešenie sa bude skladať z nasadenia </w:t>
      </w:r>
      <w:r w:rsidR="00D07B60" w:rsidRPr="002C3283">
        <w:t>integrovaného počítačového systému</w:t>
      </w:r>
      <w:r w:rsidRPr="002C3283">
        <w:t xml:space="preserve"> (Časť I. predmetu zákazky).  Zefektívnenie výrobného procesu bude umocnené zapojením robotických zariadení (Časť II. predmetu zákazky).  </w:t>
      </w:r>
    </w:p>
    <w:p w14:paraId="0235BE27" w14:textId="77777777" w:rsidR="00C814AF" w:rsidRPr="002C3283" w:rsidRDefault="00C814AF" w:rsidP="00525726">
      <w:pPr>
        <w:jc w:val="both"/>
        <w:rPr>
          <w:rFonts w:ascii="Proba Pro" w:hAnsi="Proba Pro"/>
        </w:rPr>
      </w:pPr>
    </w:p>
    <w:p w14:paraId="62CC953D" w14:textId="77777777" w:rsidR="00C814AF" w:rsidRPr="002C3283" w:rsidRDefault="00C814AF" w:rsidP="00525726">
      <w:pPr>
        <w:jc w:val="both"/>
        <w:rPr>
          <w:rFonts w:ascii="Proba Pro" w:hAnsi="Proba Pro"/>
          <w:b/>
          <w:bCs/>
          <w:color w:val="auto"/>
          <w:sz w:val="24"/>
          <w:szCs w:val="24"/>
        </w:rPr>
      </w:pPr>
    </w:p>
    <w:p w14:paraId="5D863268" w14:textId="77777777" w:rsidR="00C814AF" w:rsidRPr="002C3283" w:rsidRDefault="00C814AF" w:rsidP="00525726">
      <w:pPr>
        <w:jc w:val="both"/>
        <w:rPr>
          <w:rFonts w:ascii="Proba Pro" w:hAnsi="Proba Pro"/>
          <w:b/>
          <w:bCs/>
          <w:color w:val="auto"/>
          <w:sz w:val="24"/>
          <w:szCs w:val="24"/>
        </w:rPr>
      </w:pPr>
      <w:r w:rsidRPr="002C3283">
        <w:rPr>
          <w:rFonts w:ascii="Proba Pro" w:hAnsi="Proba Pro"/>
          <w:b/>
          <w:bCs/>
          <w:color w:val="auto"/>
          <w:sz w:val="24"/>
          <w:szCs w:val="24"/>
        </w:rPr>
        <w:t>ČASŤ I.</w:t>
      </w:r>
    </w:p>
    <w:p w14:paraId="63E2FD3C" w14:textId="77777777" w:rsidR="00CB4848" w:rsidRPr="002C3283" w:rsidRDefault="00CB4848" w:rsidP="00525726">
      <w:pPr>
        <w:pStyle w:val="Nadpis2"/>
        <w:keepNext w:val="0"/>
        <w:keepLines w:val="0"/>
        <w:numPr>
          <w:ilvl w:val="1"/>
          <w:numId w:val="13"/>
        </w:numPr>
        <w:spacing w:before="0"/>
        <w:jc w:val="both"/>
        <w:rPr>
          <w:b/>
          <w:color w:val="008998"/>
          <w:sz w:val="20"/>
          <w:szCs w:val="20"/>
          <w:lang w:val="sk-SK"/>
        </w:rPr>
      </w:pPr>
      <w:bookmarkStart w:id="101" w:name="_Toc510606698"/>
      <w:bookmarkStart w:id="102" w:name="_Toc526240660"/>
      <w:r w:rsidRPr="002C3283">
        <w:rPr>
          <w:b/>
          <w:color w:val="008998"/>
          <w:sz w:val="20"/>
          <w:szCs w:val="20"/>
          <w:lang w:val="sk-SK"/>
        </w:rPr>
        <w:t>Základný opis</w:t>
      </w:r>
      <w:bookmarkEnd w:id="102"/>
    </w:p>
    <w:p w14:paraId="4F447708" w14:textId="77777777" w:rsidR="00FC2748" w:rsidRPr="002C3283" w:rsidRDefault="00FC2748" w:rsidP="00525726">
      <w:pPr>
        <w:jc w:val="both"/>
        <w:rPr>
          <w:b/>
          <w:sz w:val="24"/>
        </w:rPr>
      </w:pPr>
    </w:p>
    <w:p w14:paraId="1097425B" w14:textId="77777777" w:rsidR="00FC2748" w:rsidRPr="002C3283" w:rsidRDefault="00FC2748" w:rsidP="00525726">
      <w:pPr>
        <w:pStyle w:val="Nadpis3"/>
        <w:keepNext w:val="0"/>
        <w:keepLines w:val="0"/>
        <w:ind w:left="567"/>
        <w:jc w:val="both"/>
      </w:pPr>
      <w:r w:rsidRPr="002C3283">
        <w:t>Predmetom zákazky verejný obstarávateľ plánuje realizovať projekt zameraný na digitalizáciu procesov spoločnosti v</w:t>
      </w:r>
      <w:r w:rsidRPr="002C3283">
        <w:rPr>
          <w:rFonts w:ascii="Calibri" w:hAnsi="Calibri" w:cs="Calibri"/>
        </w:rPr>
        <w:t> </w:t>
      </w:r>
      <w:r w:rsidRPr="002C3283">
        <w:t>kontexte so stratégiou Industry 4.0. Zákazkou verejný obstarávateľ plánuje investíciu do inovatívnych technológií zameraných na zlepšenie OEE (Overall Equipment Effectiveness) spoločnosti a skrátenie časov na opakované podporné činnosti  výrobných procesov. Predmetom I. verejného obstarávania je Integrovaný počítačový systém pokrývajúci predvýrobné a</w:t>
      </w:r>
      <w:r w:rsidRPr="002C3283">
        <w:rPr>
          <w:rFonts w:ascii="Calibri" w:hAnsi="Calibri" w:cs="Calibri"/>
        </w:rPr>
        <w:t> </w:t>
      </w:r>
      <w:r w:rsidRPr="002C3283">
        <w:t>výrobné procesy spoločnosti podľa procesnej mapy uvedenej nižšie. Cieľom nasadenia integrované počítačového systému je digitalizovať firemné procesy. Využitím vhodného senzorického riešenia vytvoriť kyberneticko-fyzikálny systém, ktorý bude schopný v</w:t>
      </w:r>
      <w:r w:rsidRPr="002C3283">
        <w:rPr>
          <w:rFonts w:ascii="Calibri" w:hAnsi="Calibri" w:cs="Calibri"/>
        </w:rPr>
        <w:t> </w:t>
      </w:r>
      <w:r w:rsidRPr="002C3283">
        <w:t>reálnom čase monitorovať priebeh výrobného procesu od prijatia dopytu až po expedíciu výrobkov. Verejný obstarávateľ sa zaoberá zákazkovou strojárskou výrobou. Medzi hlavné výrobné procesy spoločnosti patrí CNC delenie materiálu, rezanie,  sústruženie, frézovanie, ohrňovania, zváranie a</w:t>
      </w:r>
      <w:r w:rsidRPr="002C3283">
        <w:rPr>
          <w:rFonts w:ascii="Calibri" w:hAnsi="Calibri" w:cs="Calibri"/>
        </w:rPr>
        <w:t> </w:t>
      </w:r>
      <w:r w:rsidRPr="002C3283">
        <w:t>finalizácia hotových strojárskych výrobkov. Podporné činnosti pre výrobné procesy zahrňujú tvorbu výkresovej dokumentácie, technologický návrh výroby a</w:t>
      </w:r>
      <w:r w:rsidRPr="002C3283">
        <w:rPr>
          <w:rFonts w:ascii="Calibri" w:hAnsi="Calibri" w:cs="Calibri"/>
        </w:rPr>
        <w:t> </w:t>
      </w:r>
      <w:r w:rsidRPr="002C3283">
        <w:t>optimalizáciu procesov výroby. Verejný obstarávateľ momentálne nemá k</w:t>
      </w:r>
      <w:r w:rsidRPr="002C3283">
        <w:rPr>
          <w:rFonts w:ascii="Calibri" w:hAnsi="Calibri" w:cs="Calibri"/>
        </w:rPr>
        <w:t> </w:t>
      </w:r>
      <w:r w:rsidRPr="002C3283">
        <w:t>dispozícií integrovaný počítačový systém, využívané sú len bežne dostupné kancelárske softwarové nástroje bez využívania databázového systému.  Verejný obstarávateľ požaduje dodanie integrovaného počítačového systému ako jednotného logického celku, ktorý môže pozostávať z</w:t>
      </w:r>
      <w:r w:rsidRPr="002C3283">
        <w:rPr>
          <w:rFonts w:ascii="Calibri" w:hAnsi="Calibri" w:cs="Calibri"/>
        </w:rPr>
        <w:t> </w:t>
      </w:r>
      <w:r w:rsidRPr="002C3283">
        <w:t>viacerých subsystémov, ktoré musia byť navzájom kompatibilné a</w:t>
      </w:r>
      <w:r w:rsidRPr="002C3283">
        <w:rPr>
          <w:rFonts w:ascii="Calibri" w:hAnsi="Calibri" w:cs="Calibri"/>
        </w:rPr>
        <w:t> </w:t>
      </w:r>
      <w:r w:rsidRPr="002C3283">
        <w:t>integrované. Integrácia musí byť realizovaná prostredníctvom obojstrannej komunikácie medzi subsystémami formou API (Application programming interface)  rozhrania resp. obdobnou formou. Integrovaný počítačový systém musí byť postavený na databázovej platforme a</w:t>
      </w:r>
      <w:r w:rsidRPr="002C3283">
        <w:rPr>
          <w:rFonts w:ascii="Calibri" w:hAnsi="Calibri" w:cs="Calibri"/>
        </w:rPr>
        <w:t> </w:t>
      </w:r>
      <w:r w:rsidRPr="002C3283">
        <w:t>ako jednotný logický celok bude tvoriť zostavu softwarov a</w:t>
      </w:r>
      <w:r w:rsidRPr="002C3283">
        <w:rPr>
          <w:rFonts w:ascii="Calibri" w:hAnsi="Calibri" w:cs="Calibri"/>
        </w:rPr>
        <w:t> </w:t>
      </w:r>
      <w:r w:rsidRPr="002C3283">
        <w:t>hardwarov pre plnohodnotné zjednotenie procesov a</w:t>
      </w:r>
      <w:r w:rsidRPr="002C3283">
        <w:rPr>
          <w:rFonts w:ascii="Calibri" w:hAnsi="Calibri" w:cs="Calibri"/>
        </w:rPr>
        <w:t> </w:t>
      </w:r>
      <w:r w:rsidRPr="002C3283">
        <w:t>dát obstarávateľa. Oblasti, ktoré je potrebné pokryť vhodným navrhnutím subsystémov, verejný obstarávateľ špecifikuje podľa stratégie Industry 4.0 na:</w:t>
      </w:r>
    </w:p>
    <w:p w14:paraId="15D9455F" w14:textId="77777777" w:rsidR="00FC2748" w:rsidRPr="002C3283" w:rsidRDefault="00FC2748" w:rsidP="00525726">
      <w:pPr>
        <w:pStyle w:val="Nadpis4"/>
        <w:keepNext w:val="0"/>
        <w:keepLines w:val="0"/>
        <w:jc w:val="both"/>
      </w:pPr>
      <w:r w:rsidRPr="002C3283">
        <w:t>Oblasť podpory návrhu výrobkov – CAD (Computer Aided Design)</w:t>
      </w:r>
    </w:p>
    <w:p w14:paraId="4B471CB6" w14:textId="77777777" w:rsidR="00FC2748" w:rsidRPr="002C3283" w:rsidRDefault="00FC2748" w:rsidP="00525726">
      <w:pPr>
        <w:pStyle w:val="Nadpis4"/>
        <w:keepNext w:val="0"/>
        <w:keepLines w:val="0"/>
        <w:jc w:val="both"/>
      </w:pPr>
      <w:r w:rsidRPr="002C3283">
        <w:t>Oblasť riadenia životného cyklu výrobkov – PLM (Product lifecycle management)</w:t>
      </w:r>
    </w:p>
    <w:p w14:paraId="02254BBC" w14:textId="77777777" w:rsidR="00FC2748" w:rsidRPr="002C3283" w:rsidRDefault="00FC2748" w:rsidP="00525726">
      <w:pPr>
        <w:pStyle w:val="Nadpis4"/>
        <w:keepNext w:val="0"/>
        <w:keepLines w:val="0"/>
        <w:jc w:val="both"/>
      </w:pPr>
      <w:r w:rsidRPr="002C3283">
        <w:t>Oblasť plánovania podnikových zdrojov – ERP (enterprise resource planning)</w:t>
      </w:r>
    </w:p>
    <w:p w14:paraId="6BD72810" w14:textId="77777777" w:rsidR="00FC2748" w:rsidRPr="002C3283" w:rsidRDefault="00FC2748" w:rsidP="00525726">
      <w:pPr>
        <w:pStyle w:val="Nadpis4"/>
        <w:keepNext w:val="0"/>
        <w:keepLines w:val="0"/>
        <w:jc w:val="both"/>
      </w:pPr>
      <w:r w:rsidRPr="002C3283">
        <w:t>Oblasť optimalizácie využitia materiálu – Nesting systém</w:t>
      </w:r>
    </w:p>
    <w:p w14:paraId="3828D391" w14:textId="77777777" w:rsidR="00FC2748" w:rsidRPr="002C3283" w:rsidRDefault="00FC2748" w:rsidP="00525726">
      <w:pPr>
        <w:pStyle w:val="Nadpis4"/>
        <w:keepNext w:val="0"/>
        <w:keepLines w:val="0"/>
        <w:jc w:val="both"/>
      </w:pPr>
      <w:r w:rsidRPr="002C3283">
        <w:t>Oblasť zberu dát z</w:t>
      </w:r>
      <w:r w:rsidRPr="002C3283">
        <w:rPr>
          <w:rFonts w:ascii="Calibri" w:hAnsi="Calibri" w:cs="Calibri"/>
        </w:rPr>
        <w:t> </w:t>
      </w:r>
      <w:r w:rsidRPr="002C3283">
        <w:t>výroby – MES (Manufacturing execution systems)</w:t>
      </w:r>
    </w:p>
    <w:p w14:paraId="114945DC" w14:textId="77777777" w:rsidR="00FC2748" w:rsidRPr="002C3283" w:rsidRDefault="00FC2748" w:rsidP="00525726">
      <w:pPr>
        <w:pStyle w:val="Nadpis3"/>
        <w:keepNext w:val="0"/>
        <w:keepLines w:val="0"/>
        <w:ind w:left="567"/>
        <w:jc w:val="both"/>
      </w:pPr>
      <w:r w:rsidRPr="002C3283">
        <w:t>Návrh pre realizáciu Integrovaného počítačového systému musí prostredníctvom vzájomne kompatibilných softwarovo-hardwarových subsystémov a</w:t>
      </w:r>
      <w:r w:rsidRPr="002C3283">
        <w:rPr>
          <w:rFonts w:ascii="Calibri" w:hAnsi="Calibri" w:cs="Calibri"/>
        </w:rPr>
        <w:t> </w:t>
      </w:r>
      <w:r w:rsidRPr="002C3283">
        <w:t>jednotlivých členov digitalizovať hlavné procesy:</w:t>
      </w:r>
    </w:p>
    <w:p w14:paraId="4309B6C7" w14:textId="77777777" w:rsidR="00FC2748" w:rsidRPr="002C3283" w:rsidRDefault="00FC2748" w:rsidP="00525726">
      <w:pPr>
        <w:pStyle w:val="Nadpis4"/>
        <w:keepNext w:val="0"/>
        <w:keepLines w:val="0"/>
        <w:jc w:val="both"/>
      </w:pPr>
      <w:r w:rsidRPr="002C3283">
        <w:t>Dopytovo-ponukové konanie</w:t>
      </w:r>
    </w:p>
    <w:p w14:paraId="66B5D06D" w14:textId="77777777" w:rsidR="00FC2748" w:rsidRPr="002C3283" w:rsidRDefault="00FC2748" w:rsidP="00525726">
      <w:pPr>
        <w:pStyle w:val="Nadpis4"/>
        <w:keepNext w:val="0"/>
        <w:keepLines w:val="0"/>
        <w:jc w:val="both"/>
      </w:pPr>
      <w:r w:rsidRPr="002C3283">
        <w:t>Zákazkové riadenie</w:t>
      </w:r>
    </w:p>
    <w:p w14:paraId="6809C128" w14:textId="77777777" w:rsidR="00FC2748" w:rsidRPr="002C3283" w:rsidRDefault="00FC2748" w:rsidP="00525726">
      <w:pPr>
        <w:pStyle w:val="Nadpis4"/>
        <w:keepNext w:val="0"/>
        <w:keepLines w:val="0"/>
        <w:jc w:val="both"/>
      </w:pPr>
      <w:r w:rsidRPr="002C3283">
        <w:t xml:space="preserve">Výrobné procesy </w:t>
      </w:r>
    </w:p>
    <w:p w14:paraId="59441A62" w14:textId="77777777" w:rsidR="00FC2748" w:rsidRPr="002C3283" w:rsidRDefault="00FC2748" w:rsidP="00525726">
      <w:pPr>
        <w:jc w:val="both"/>
        <w:sectPr w:rsidR="00FC2748" w:rsidRPr="002C3283">
          <w:pgSz w:w="11906" w:h="16838"/>
          <w:pgMar w:top="1417" w:right="1417" w:bottom="1417" w:left="1417" w:header="708" w:footer="708" w:gutter="0"/>
          <w:cols w:space="708"/>
        </w:sectPr>
      </w:pPr>
      <w:r w:rsidRPr="002C3283">
        <w:br w:type="page"/>
      </w:r>
    </w:p>
    <w:p w14:paraId="24B50F4C" w14:textId="77777777" w:rsidR="00FC2748" w:rsidRPr="002C3283" w:rsidRDefault="00FC2748" w:rsidP="00525726">
      <w:pPr>
        <w:ind w:left="-1417"/>
        <w:jc w:val="both"/>
        <w:rPr>
          <w:sz w:val="22"/>
        </w:rPr>
      </w:pPr>
      <w:r w:rsidRPr="002C3283">
        <w:lastRenderedPageBreak/>
        <w:t>Návrh procesnej mapa obstarávateľa pre digitalizáciu</w:t>
      </w:r>
    </w:p>
    <w:p w14:paraId="6648728A" w14:textId="19DFDCA2" w:rsidR="00FC2748" w:rsidRPr="002C3283" w:rsidRDefault="00FC2748" w:rsidP="00DA78FB">
      <w:pPr>
        <w:ind w:left="-1417"/>
        <w:jc w:val="both"/>
        <w:sectPr w:rsidR="00FC2748" w:rsidRPr="002C3283">
          <w:pgSz w:w="16838" w:h="11906" w:orient="landscape"/>
          <w:pgMar w:top="1417" w:right="1417" w:bottom="1417" w:left="1417" w:header="708" w:footer="708" w:gutter="0"/>
          <w:cols w:space="708"/>
        </w:sectPr>
      </w:pPr>
      <w:r w:rsidRPr="002C3283">
        <w:rPr>
          <w:noProof/>
        </w:rPr>
        <w:drawing>
          <wp:inline distT="0" distB="0" distL="0" distR="0" wp14:anchorId="7B61FAE8" wp14:editId="09771EEB">
            <wp:extent cx="10591800" cy="37211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91800" cy="3721100"/>
                    </a:xfrm>
                    <a:prstGeom prst="rect">
                      <a:avLst/>
                    </a:prstGeom>
                    <a:noFill/>
                    <a:ln>
                      <a:noFill/>
                    </a:ln>
                  </pic:spPr>
                </pic:pic>
              </a:graphicData>
            </a:graphic>
          </wp:inline>
        </w:drawing>
      </w:r>
    </w:p>
    <w:p w14:paraId="045EFDBD" w14:textId="565EFE74" w:rsidR="00FC2748" w:rsidRPr="002C3283" w:rsidRDefault="00FC2748" w:rsidP="00525726">
      <w:pPr>
        <w:jc w:val="both"/>
        <w:rPr>
          <w:b/>
        </w:rPr>
      </w:pPr>
    </w:p>
    <w:tbl>
      <w:tblPr>
        <w:tblpPr w:leftFromText="141" w:rightFromText="141" w:vertAnchor="text" w:tblpY="-1416"/>
        <w:tblW w:w="9229" w:type="dxa"/>
        <w:tblLayout w:type="fixed"/>
        <w:tblCellMar>
          <w:left w:w="70" w:type="dxa"/>
          <w:right w:w="70" w:type="dxa"/>
        </w:tblCellMar>
        <w:tblLook w:val="04A0" w:firstRow="1" w:lastRow="0" w:firstColumn="1" w:lastColumn="0" w:noHBand="0" w:noVBand="1"/>
      </w:tblPr>
      <w:tblGrid>
        <w:gridCol w:w="980"/>
        <w:gridCol w:w="1160"/>
        <w:gridCol w:w="701"/>
        <w:gridCol w:w="2388"/>
        <w:gridCol w:w="2016"/>
        <w:gridCol w:w="851"/>
        <w:gridCol w:w="1133"/>
      </w:tblGrid>
      <w:tr w:rsidR="006D62C9" w:rsidRPr="002C3283" w14:paraId="1272F03C" w14:textId="77777777" w:rsidTr="00840939">
        <w:trPr>
          <w:trHeight w:val="1215"/>
        </w:trPr>
        <w:tc>
          <w:tcPr>
            <w:tcW w:w="9229" w:type="dxa"/>
            <w:gridSpan w:val="7"/>
            <w:tcBorders>
              <w:top w:val="single" w:sz="24" w:space="0" w:color="auto"/>
              <w:left w:val="single" w:sz="24" w:space="0" w:color="auto"/>
              <w:bottom w:val="single" w:sz="8" w:space="0" w:color="auto"/>
              <w:right w:val="single" w:sz="8" w:space="0" w:color="auto"/>
            </w:tcBorders>
            <w:shd w:val="clear" w:color="auto" w:fill="auto"/>
            <w:vAlign w:val="center"/>
          </w:tcPr>
          <w:p w14:paraId="43C40C0E" w14:textId="77777777" w:rsidR="006D62C9" w:rsidRPr="002C3283" w:rsidRDefault="006D62C9" w:rsidP="00525726">
            <w:pPr>
              <w:jc w:val="both"/>
              <w:rPr>
                <w:rFonts w:ascii="Proba Pro" w:hAnsi="Proba Pro"/>
                <w:b/>
              </w:rPr>
            </w:pPr>
            <w:r w:rsidRPr="002C3283">
              <w:rPr>
                <w:rFonts w:ascii="Proba Pro" w:hAnsi="Proba Pro"/>
                <w:b/>
              </w:rPr>
              <w:lastRenderedPageBreak/>
              <w:t>Technická špecifikácia predmetu Časť I. predmetu zákazky</w:t>
            </w:r>
          </w:p>
          <w:p w14:paraId="59DD1B73" w14:textId="26A3B392" w:rsidR="000275AC" w:rsidRPr="002C3283" w:rsidRDefault="000275AC"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Integrovaný počítačový systém</w:t>
            </w:r>
          </w:p>
        </w:tc>
      </w:tr>
      <w:tr w:rsidR="00534065" w:rsidRPr="002C3283" w14:paraId="422EBD9B" w14:textId="77777777" w:rsidTr="00840939">
        <w:trPr>
          <w:trHeight w:val="1215"/>
        </w:trPr>
        <w:tc>
          <w:tcPr>
            <w:tcW w:w="980" w:type="dxa"/>
            <w:tcBorders>
              <w:top w:val="single" w:sz="24" w:space="0" w:color="auto"/>
              <w:left w:val="single" w:sz="24" w:space="0" w:color="auto"/>
              <w:bottom w:val="single" w:sz="8" w:space="0" w:color="auto"/>
              <w:right w:val="single" w:sz="8" w:space="0" w:color="auto"/>
            </w:tcBorders>
            <w:shd w:val="clear" w:color="auto" w:fill="auto"/>
            <w:vAlign w:val="center"/>
            <w:hideMark/>
          </w:tcPr>
          <w:p w14:paraId="28A8C6A9"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Subsystém</w:t>
            </w:r>
          </w:p>
        </w:tc>
        <w:tc>
          <w:tcPr>
            <w:tcW w:w="1160" w:type="dxa"/>
            <w:tcBorders>
              <w:top w:val="single" w:sz="24" w:space="0" w:color="auto"/>
              <w:left w:val="nil"/>
              <w:bottom w:val="single" w:sz="8" w:space="0" w:color="auto"/>
              <w:right w:val="single" w:sz="8" w:space="0" w:color="auto"/>
            </w:tcBorders>
            <w:shd w:val="clear" w:color="auto" w:fill="auto"/>
            <w:vAlign w:val="center"/>
            <w:hideMark/>
          </w:tcPr>
          <w:p w14:paraId="6DD9FD2F"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Časť, modul</w:t>
            </w:r>
          </w:p>
        </w:tc>
        <w:tc>
          <w:tcPr>
            <w:tcW w:w="5105" w:type="dxa"/>
            <w:gridSpan w:val="3"/>
            <w:tcBorders>
              <w:top w:val="single" w:sz="24" w:space="0" w:color="auto"/>
              <w:left w:val="nil"/>
              <w:bottom w:val="single" w:sz="8" w:space="0" w:color="auto"/>
              <w:right w:val="single" w:sz="8" w:space="0" w:color="000000"/>
            </w:tcBorders>
            <w:shd w:val="clear" w:color="auto" w:fill="auto"/>
            <w:vAlign w:val="center"/>
            <w:hideMark/>
          </w:tcPr>
          <w:p w14:paraId="5ED2F254"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Parameter</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5DA75CE7"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MJ</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78A3E255"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Požadovaná hodnota</w:t>
            </w:r>
          </w:p>
        </w:tc>
      </w:tr>
      <w:tr w:rsidR="00534065" w:rsidRPr="002C3283" w14:paraId="7BE727AF" w14:textId="77777777" w:rsidTr="00840939">
        <w:trPr>
          <w:trHeight w:val="495"/>
        </w:trPr>
        <w:tc>
          <w:tcPr>
            <w:tcW w:w="2140" w:type="dxa"/>
            <w:gridSpan w:val="2"/>
            <w:vMerge w:val="restart"/>
            <w:tcBorders>
              <w:top w:val="single" w:sz="24" w:space="0" w:color="auto"/>
              <w:left w:val="single" w:sz="24" w:space="0" w:color="auto"/>
              <w:bottom w:val="single" w:sz="8" w:space="0" w:color="000000"/>
              <w:right w:val="single" w:sz="8" w:space="0" w:color="000000"/>
            </w:tcBorders>
            <w:shd w:val="clear" w:color="auto" w:fill="auto"/>
            <w:vAlign w:val="center"/>
            <w:hideMark/>
          </w:tcPr>
          <w:p w14:paraId="162CBE59"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CAD (Computer Aided Design)</w:t>
            </w:r>
          </w:p>
        </w:tc>
        <w:tc>
          <w:tcPr>
            <w:tcW w:w="3089" w:type="dxa"/>
            <w:gridSpan w:val="2"/>
            <w:tcBorders>
              <w:top w:val="single" w:sz="24" w:space="0" w:color="auto"/>
              <w:left w:val="nil"/>
              <w:bottom w:val="nil"/>
              <w:right w:val="nil"/>
            </w:tcBorders>
            <w:shd w:val="clear" w:color="auto" w:fill="auto"/>
            <w:vAlign w:val="center"/>
            <w:hideMark/>
          </w:tcPr>
          <w:p w14:paraId="4D8F2A6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Licencie</w:t>
            </w:r>
          </w:p>
        </w:tc>
        <w:tc>
          <w:tcPr>
            <w:tcW w:w="2016" w:type="dxa"/>
            <w:tcBorders>
              <w:top w:val="single" w:sz="24" w:space="0" w:color="auto"/>
              <w:left w:val="nil"/>
              <w:bottom w:val="nil"/>
              <w:right w:val="single" w:sz="8" w:space="0" w:color="auto"/>
            </w:tcBorders>
            <w:shd w:val="clear" w:color="auto" w:fill="auto"/>
            <w:vAlign w:val="center"/>
            <w:hideMark/>
          </w:tcPr>
          <w:p w14:paraId="085ABBF7"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Calibri" w:eastAsia="Times New Roman" w:hAnsi="Calibri" w:cs="Calibri"/>
                <w:b/>
                <w:bCs/>
                <w:color w:val="000000"/>
                <w:sz w:val="18"/>
                <w:szCs w:val="18"/>
                <w:lang w:eastAsia="sk-SK"/>
              </w:rPr>
              <w:t> </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1BE9A097"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6CC27A9F"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2</w:t>
            </w:r>
          </w:p>
        </w:tc>
      </w:tr>
      <w:tr w:rsidR="00534065" w:rsidRPr="002C3283" w14:paraId="5721EA5A" w14:textId="77777777" w:rsidTr="00840939">
        <w:trPr>
          <w:trHeight w:val="49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6DEA639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53FAFA1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3D modelár s možnosťou:</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59D9D0"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3805F20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3E47CF5" w14:textId="77777777" w:rsidTr="00840939">
        <w:trPr>
          <w:trHeight w:val="60"/>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4B285E4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6B6A77B" w14:textId="77777777" w:rsidR="00534065" w:rsidRPr="002C3283" w:rsidRDefault="00534065" w:rsidP="00525726">
            <w:pPr>
              <w:ind w:left="499" w:firstLineChars="157" w:firstLine="283"/>
              <w:jc w:val="both"/>
              <w:rPr>
                <w:rFonts w:ascii="Proba Pro" w:eastAsia="Times New Roman" w:hAnsi="Proba Pro"/>
                <w:color w:val="000000"/>
                <w:sz w:val="18"/>
                <w:szCs w:val="18"/>
                <w:lang w:eastAsia="sk-SK"/>
              </w:rPr>
            </w:pPr>
            <w:r w:rsidRPr="002C3283">
              <w:rPr>
                <w:rFonts w:ascii="Calibri" w:eastAsia="Times New Roman" w:hAnsi="Calibri" w:cs="Calibri"/>
                <w:color w:val="000000"/>
                <w:sz w:val="18"/>
                <w:szCs w:val="18"/>
                <w:lang w:eastAsia="sk-SK"/>
              </w:rPr>
              <w:t> </w:t>
            </w:r>
            <w:r w:rsidRPr="002C3283">
              <w:rPr>
                <w:rFonts w:ascii="Proba Pro" w:eastAsia="Times New Roman" w:hAnsi="Proba Pro"/>
                <w:color w:val="000000"/>
                <w:sz w:val="18"/>
                <w:szCs w:val="18"/>
                <w:lang w:eastAsia="sk-SK"/>
              </w:rPr>
              <w:t>priamej edit</w:t>
            </w:r>
            <w:r w:rsidRPr="002C3283">
              <w:rPr>
                <w:rFonts w:ascii="Proba Pro" w:eastAsia="Times New Roman" w:hAnsi="Proba Pro" w:cs="Proba Pro"/>
                <w:color w:val="000000"/>
                <w:sz w:val="18"/>
                <w:szCs w:val="18"/>
                <w:lang w:eastAsia="sk-SK"/>
              </w:rPr>
              <w:t>á</w:t>
            </w:r>
            <w:r w:rsidRPr="002C3283">
              <w:rPr>
                <w:rFonts w:ascii="Proba Pro" w:eastAsia="Times New Roman" w:hAnsi="Proba Pro"/>
                <w:color w:val="000000"/>
                <w:sz w:val="18"/>
                <w:szCs w:val="18"/>
                <w:lang w:eastAsia="sk-SK"/>
              </w:rPr>
              <w:t>cie parametrick</w:t>
            </w:r>
            <w:r w:rsidRPr="002C3283">
              <w:rPr>
                <w:rFonts w:ascii="Proba Pro" w:eastAsia="Times New Roman" w:hAnsi="Proba Pro" w:cs="Proba Pro"/>
                <w:color w:val="000000"/>
                <w:sz w:val="18"/>
                <w:szCs w:val="18"/>
                <w:lang w:eastAsia="sk-SK"/>
              </w:rPr>
              <w:t>ý</w:t>
            </w:r>
            <w:r w:rsidRPr="002C3283">
              <w:rPr>
                <w:rFonts w:ascii="Proba Pro" w:eastAsia="Times New Roman" w:hAnsi="Proba Pro"/>
                <w:color w:val="000000"/>
                <w:sz w:val="18"/>
                <w:szCs w:val="18"/>
                <w:lang w:eastAsia="sk-SK"/>
              </w:rPr>
              <w:t>ch modelov so zachovan</w:t>
            </w:r>
            <w:r w:rsidRPr="002C3283">
              <w:rPr>
                <w:rFonts w:ascii="Proba Pro" w:eastAsia="Times New Roman" w:hAnsi="Proba Pro" w:cs="Proba Pro"/>
                <w:color w:val="000000"/>
                <w:sz w:val="18"/>
                <w:szCs w:val="18"/>
                <w:lang w:eastAsia="sk-SK"/>
              </w:rPr>
              <w:t>í</w:t>
            </w:r>
            <w:r w:rsidRPr="002C3283">
              <w:rPr>
                <w:rFonts w:ascii="Proba Pro" w:eastAsia="Times New Roman" w:hAnsi="Proba Pro"/>
                <w:color w:val="000000"/>
                <w:sz w:val="18"/>
                <w:szCs w:val="18"/>
                <w:lang w:eastAsia="sk-SK"/>
              </w:rPr>
              <w:t>m stromu hist</w:t>
            </w:r>
            <w:r w:rsidRPr="002C3283">
              <w:rPr>
                <w:rFonts w:ascii="Proba Pro" w:eastAsia="Times New Roman" w:hAnsi="Proba Pro" w:cs="Proba Pro"/>
                <w:color w:val="000000"/>
                <w:sz w:val="18"/>
                <w:szCs w:val="18"/>
                <w:lang w:eastAsia="sk-SK"/>
              </w:rPr>
              <w:t>ó</w:t>
            </w:r>
            <w:r w:rsidRPr="002C3283">
              <w:rPr>
                <w:rFonts w:ascii="Proba Pro" w:eastAsia="Times New Roman" w:hAnsi="Proba Pro"/>
                <w:color w:val="000000"/>
                <w:sz w:val="18"/>
                <w:szCs w:val="18"/>
                <w:lang w:eastAsia="sk-SK"/>
              </w:rPr>
              <w:t xml:space="preserve">rie </w:t>
            </w:r>
          </w:p>
        </w:tc>
        <w:tc>
          <w:tcPr>
            <w:tcW w:w="851" w:type="dxa"/>
            <w:vMerge/>
            <w:tcBorders>
              <w:top w:val="nil"/>
              <w:left w:val="single" w:sz="8" w:space="0" w:color="auto"/>
              <w:bottom w:val="single" w:sz="8" w:space="0" w:color="000000"/>
              <w:right w:val="single" w:sz="8" w:space="0" w:color="auto"/>
            </w:tcBorders>
            <w:vAlign w:val="center"/>
            <w:hideMark/>
          </w:tcPr>
          <w:p w14:paraId="08440F06"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6011DE4"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425480C" w14:textId="77777777" w:rsidTr="00840939">
        <w:trPr>
          <w:trHeight w:val="55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4F9AA7A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B1DC984" w14:textId="77777777" w:rsidR="00534065" w:rsidRPr="002C3283" w:rsidRDefault="00534065" w:rsidP="00525726">
            <w:pPr>
              <w:ind w:left="499"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editácie neparametrickej geometrie s ukladaním úprav do stromu histórie </w:t>
            </w:r>
          </w:p>
        </w:tc>
        <w:tc>
          <w:tcPr>
            <w:tcW w:w="851" w:type="dxa"/>
            <w:vMerge/>
            <w:tcBorders>
              <w:top w:val="nil"/>
              <w:left w:val="single" w:sz="8" w:space="0" w:color="auto"/>
              <w:bottom w:val="single" w:sz="8" w:space="0" w:color="000000"/>
              <w:right w:val="single" w:sz="8" w:space="0" w:color="auto"/>
            </w:tcBorders>
            <w:vAlign w:val="center"/>
            <w:hideMark/>
          </w:tcPr>
          <w:p w14:paraId="40C8BAB9"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FB02917"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7BFCEA0" w14:textId="77777777" w:rsidTr="00840939">
        <w:trPr>
          <w:trHeight w:val="979"/>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3549D56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C8C3FC8" w14:textId="77777777" w:rsidR="00534065" w:rsidRPr="002C3283" w:rsidRDefault="00534065" w:rsidP="00525726">
            <w:pPr>
              <w:ind w:left="499"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hybridného modelovania, tzn. kombináciou parametrického modelovania s priamou editáciou so    zachovaním všetkých úprav v strome histórie </w:t>
            </w:r>
          </w:p>
        </w:tc>
        <w:tc>
          <w:tcPr>
            <w:tcW w:w="851" w:type="dxa"/>
            <w:vMerge/>
            <w:tcBorders>
              <w:top w:val="nil"/>
              <w:left w:val="single" w:sz="8" w:space="0" w:color="auto"/>
              <w:bottom w:val="single" w:sz="8" w:space="0" w:color="000000"/>
              <w:right w:val="single" w:sz="8" w:space="0" w:color="auto"/>
            </w:tcBorders>
            <w:vAlign w:val="center"/>
            <w:hideMark/>
          </w:tcPr>
          <w:p w14:paraId="5B77CF6B"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1E5D2E24"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3D509A6" w14:textId="77777777" w:rsidTr="00840939">
        <w:trPr>
          <w:trHeight w:val="554"/>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1466CF2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724FA55" w14:textId="77777777" w:rsidR="00534065" w:rsidRPr="002C3283" w:rsidRDefault="00534065" w:rsidP="00525726">
            <w:pPr>
              <w:ind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vytvárania multibody telies v jednom modeli</w:t>
            </w:r>
          </w:p>
        </w:tc>
        <w:tc>
          <w:tcPr>
            <w:tcW w:w="851" w:type="dxa"/>
            <w:vMerge/>
            <w:tcBorders>
              <w:top w:val="nil"/>
              <w:left w:val="single" w:sz="8" w:space="0" w:color="auto"/>
              <w:bottom w:val="single" w:sz="8" w:space="0" w:color="000000"/>
              <w:right w:val="single" w:sz="8" w:space="0" w:color="auto"/>
            </w:tcBorders>
            <w:vAlign w:val="center"/>
            <w:hideMark/>
          </w:tcPr>
          <w:p w14:paraId="70A46472"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DAE53E2"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0472629" w14:textId="77777777" w:rsidTr="00840939">
        <w:trPr>
          <w:trHeight w:val="548"/>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2EE00B9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64292AA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Prostredie pre modelovanie zostáv</w:t>
            </w:r>
          </w:p>
        </w:tc>
        <w:tc>
          <w:tcPr>
            <w:tcW w:w="851" w:type="dxa"/>
            <w:tcBorders>
              <w:top w:val="nil"/>
              <w:left w:val="nil"/>
              <w:bottom w:val="single" w:sz="8" w:space="0" w:color="auto"/>
              <w:right w:val="single" w:sz="8" w:space="0" w:color="auto"/>
            </w:tcBorders>
            <w:shd w:val="clear" w:color="auto" w:fill="auto"/>
            <w:vAlign w:val="center"/>
            <w:hideMark/>
          </w:tcPr>
          <w:p w14:paraId="1A55DBC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ADD20F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77A502D" w14:textId="77777777" w:rsidTr="00840939">
        <w:trPr>
          <w:trHeight w:val="690"/>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048FB8C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8B17C5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Modelovanie základných tvarových plôch </w:t>
            </w:r>
          </w:p>
        </w:tc>
        <w:tc>
          <w:tcPr>
            <w:tcW w:w="851" w:type="dxa"/>
            <w:tcBorders>
              <w:top w:val="nil"/>
              <w:left w:val="nil"/>
              <w:bottom w:val="single" w:sz="8" w:space="0" w:color="auto"/>
              <w:right w:val="single" w:sz="8" w:space="0" w:color="auto"/>
            </w:tcBorders>
            <w:shd w:val="clear" w:color="auto" w:fill="auto"/>
            <w:vAlign w:val="center"/>
            <w:hideMark/>
          </w:tcPr>
          <w:p w14:paraId="6BFD1190"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697C556"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D62FBD3" w14:textId="77777777" w:rsidTr="00840939">
        <w:trPr>
          <w:trHeight w:val="91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5A62C9A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ADFF14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Modelovanie ohýbaných plechových dielov</w:t>
            </w:r>
          </w:p>
        </w:tc>
        <w:tc>
          <w:tcPr>
            <w:tcW w:w="851" w:type="dxa"/>
            <w:tcBorders>
              <w:top w:val="nil"/>
              <w:left w:val="nil"/>
              <w:bottom w:val="single" w:sz="8" w:space="0" w:color="auto"/>
              <w:right w:val="single" w:sz="8" w:space="0" w:color="auto"/>
            </w:tcBorders>
            <w:shd w:val="clear" w:color="auto" w:fill="auto"/>
            <w:vAlign w:val="center"/>
            <w:hideMark/>
          </w:tcPr>
          <w:p w14:paraId="1C38EFB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4F500F2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F00FCA0" w14:textId="77777777" w:rsidTr="00840939">
        <w:trPr>
          <w:trHeight w:val="49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6963BC9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3247F9F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výkresovej dokumentácie</w:t>
            </w:r>
          </w:p>
        </w:tc>
        <w:tc>
          <w:tcPr>
            <w:tcW w:w="851" w:type="dxa"/>
            <w:tcBorders>
              <w:top w:val="nil"/>
              <w:left w:val="nil"/>
              <w:bottom w:val="single" w:sz="8" w:space="0" w:color="auto"/>
              <w:right w:val="single" w:sz="8" w:space="0" w:color="auto"/>
            </w:tcBorders>
            <w:shd w:val="clear" w:color="auto" w:fill="auto"/>
            <w:vAlign w:val="center"/>
            <w:hideMark/>
          </w:tcPr>
          <w:p w14:paraId="0E4DB9F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6E44A3D"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E48EB02" w14:textId="77777777" w:rsidTr="00840939">
        <w:trPr>
          <w:trHeight w:val="49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33E8404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FF66F1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Translátory pre IGES, DXF/DWG, STEP 203/214, JT, Parasolid</w:t>
            </w:r>
          </w:p>
        </w:tc>
        <w:tc>
          <w:tcPr>
            <w:tcW w:w="851" w:type="dxa"/>
            <w:tcBorders>
              <w:top w:val="nil"/>
              <w:left w:val="nil"/>
              <w:bottom w:val="single" w:sz="8" w:space="0" w:color="auto"/>
              <w:right w:val="single" w:sz="8" w:space="0" w:color="auto"/>
            </w:tcBorders>
            <w:shd w:val="clear" w:color="auto" w:fill="auto"/>
            <w:vAlign w:val="center"/>
            <w:hideMark/>
          </w:tcPr>
          <w:p w14:paraId="5C11490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E2C8DC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D677B7E" w14:textId="77777777" w:rsidTr="00840939">
        <w:trPr>
          <w:trHeight w:val="690"/>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3E6C770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621F366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Užívateľská licencia </w:t>
            </w:r>
          </w:p>
        </w:tc>
        <w:tc>
          <w:tcPr>
            <w:tcW w:w="851" w:type="dxa"/>
            <w:tcBorders>
              <w:top w:val="nil"/>
              <w:left w:val="nil"/>
              <w:bottom w:val="single" w:sz="8" w:space="0" w:color="auto"/>
              <w:right w:val="single" w:sz="8" w:space="0" w:color="auto"/>
            </w:tcBorders>
            <w:shd w:val="clear" w:color="auto" w:fill="auto"/>
            <w:vAlign w:val="center"/>
            <w:hideMark/>
          </w:tcPr>
          <w:p w14:paraId="627839E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953581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ED3B040" w14:textId="77777777" w:rsidTr="00840939">
        <w:trPr>
          <w:trHeight w:val="899"/>
        </w:trPr>
        <w:tc>
          <w:tcPr>
            <w:tcW w:w="2140" w:type="dxa"/>
            <w:gridSpan w:val="2"/>
            <w:vMerge/>
            <w:tcBorders>
              <w:top w:val="single" w:sz="4" w:space="0" w:color="auto"/>
              <w:left w:val="single" w:sz="24" w:space="0" w:color="auto"/>
              <w:bottom w:val="single" w:sz="24" w:space="0" w:color="auto"/>
              <w:right w:val="single" w:sz="8" w:space="0" w:color="000000"/>
            </w:tcBorders>
            <w:vAlign w:val="center"/>
            <w:hideMark/>
          </w:tcPr>
          <w:p w14:paraId="15F9646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4" w:space="0" w:color="auto"/>
              <w:left w:val="single" w:sz="8" w:space="0" w:color="auto"/>
              <w:bottom w:val="single" w:sz="24" w:space="0" w:color="auto"/>
              <w:right w:val="single" w:sz="8" w:space="0" w:color="000000"/>
            </w:tcBorders>
            <w:shd w:val="clear" w:color="auto" w:fill="auto"/>
            <w:noWrap/>
            <w:vAlign w:val="center"/>
            <w:hideMark/>
          </w:tcPr>
          <w:p w14:paraId="1B8D4572"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Integrácia do PLM/ERP</w:t>
            </w:r>
          </w:p>
        </w:tc>
        <w:tc>
          <w:tcPr>
            <w:tcW w:w="851" w:type="dxa"/>
            <w:tcBorders>
              <w:top w:val="single" w:sz="4" w:space="0" w:color="auto"/>
              <w:left w:val="nil"/>
              <w:bottom w:val="single" w:sz="24" w:space="0" w:color="auto"/>
              <w:right w:val="single" w:sz="8" w:space="0" w:color="auto"/>
            </w:tcBorders>
            <w:shd w:val="clear" w:color="auto" w:fill="auto"/>
            <w:vAlign w:val="center"/>
            <w:hideMark/>
          </w:tcPr>
          <w:p w14:paraId="15ADD63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24" w:space="0" w:color="auto"/>
              <w:right w:val="single" w:sz="8" w:space="0" w:color="auto"/>
            </w:tcBorders>
            <w:shd w:val="clear" w:color="auto" w:fill="auto"/>
            <w:vAlign w:val="center"/>
            <w:hideMark/>
          </w:tcPr>
          <w:p w14:paraId="48FFF7D6"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74B00AC5" w14:textId="77777777" w:rsidTr="00840939">
        <w:trPr>
          <w:trHeight w:val="810"/>
        </w:trPr>
        <w:tc>
          <w:tcPr>
            <w:tcW w:w="2140" w:type="dxa"/>
            <w:gridSpan w:val="2"/>
            <w:vMerge w:val="restart"/>
            <w:tcBorders>
              <w:top w:val="single" w:sz="24" w:space="0" w:color="auto"/>
              <w:left w:val="single" w:sz="24" w:space="0" w:color="auto"/>
              <w:right w:val="single" w:sz="8" w:space="0" w:color="000000"/>
            </w:tcBorders>
            <w:shd w:val="clear" w:color="auto" w:fill="auto"/>
            <w:vAlign w:val="center"/>
            <w:hideMark/>
          </w:tcPr>
          <w:p w14:paraId="3A1D431E" w14:textId="77777777" w:rsidR="00534065" w:rsidRPr="002C3283" w:rsidRDefault="00534065" w:rsidP="00525726">
            <w:pPr>
              <w:jc w:val="both"/>
              <w:rPr>
                <w:rFonts w:ascii="Proba Pro" w:eastAsia="Times New Roman" w:hAnsi="Proba Pro"/>
                <w:b/>
                <w:bCs/>
                <w:color w:val="000000"/>
                <w:sz w:val="18"/>
                <w:szCs w:val="18"/>
                <w:lang w:eastAsia="sk-SK"/>
              </w:rPr>
            </w:pPr>
          </w:p>
          <w:p w14:paraId="0FA4B4C3" w14:textId="77777777" w:rsidR="00534065" w:rsidRPr="002C3283" w:rsidRDefault="00534065" w:rsidP="00525726">
            <w:pPr>
              <w:jc w:val="both"/>
              <w:rPr>
                <w:rFonts w:ascii="Proba Pro" w:eastAsia="Times New Roman" w:hAnsi="Proba Pro"/>
                <w:b/>
                <w:bCs/>
                <w:color w:val="000000"/>
                <w:sz w:val="18"/>
                <w:szCs w:val="18"/>
                <w:lang w:eastAsia="sk-SK"/>
              </w:rPr>
            </w:pPr>
          </w:p>
          <w:p w14:paraId="3CB74EAB" w14:textId="77777777" w:rsidR="00534065" w:rsidRPr="002C3283" w:rsidRDefault="00534065" w:rsidP="00525726">
            <w:pPr>
              <w:jc w:val="both"/>
              <w:rPr>
                <w:rFonts w:ascii="Proba Pro" w:eastAsia="Times New Roman" w:hAnsi="Proba Pro"/>
                <w:b/>
                <w:bCs/>
                <w:color w:val="000000"/>
                <w:sz w:val="18"/>
                <w:szCs w:val="18"/>
                <w:lang w:eastAsia="sk-SK"/>
              </w:rPr>
            </w:pPr>
          </w:p>
          <w:p w14:paraId="5F51C7F1" w14:textId="77777777" w:rsidR="00534065" w:rsidRPr="002C3283" w:rsidRDefault="00534065" w:rsidP="00525726">
            <w:pPr>
              <w:jc w:val="both"/>
              <w:rPr>
                <w:rFonts w:ascii="Proba Pro" w:eastAsia="Times New Roman" w:hAnsi="Proba Pro"/>
                <w:b/>
                <w:bCs/>
                <w:color w:val="000000"/>
                <w:sz w:val="18"/>
                <w:szCs w:val="18"/>
                <w:lang w:eastAsia="sk-SK"/>
              </w:rPr>
            </w:pPr>
          </w:p>
          <w:p w14:paraId="5F704FE0" w14:textId="77777777" w:rsidR="00534065" w:rsidRPr="002C3283" w:rsidRDefault="00534065" w:rsidP="00525726">
            <w:pPr>
              <w:jc w:val="both"/>
              <w:rPr>
                <w:rFonts w:ascii="Proba Pro" w:eastAsia="Times New Roman" w:hAnsi="Proba Pro"/>
                <w:b/>
                <w:bCs/>
                <w:color w:val="000000"/>
                <w:sz w:val="18"/>
                <w:szCs w:val="18"/>
                <w:lang w:eastAsia="sk-SK"/>
              </w:rPr>
            </w:pPr>
          </w:p>
          <w:p w14:paraId="72B530B8" w14:textId="77777777" w:rsidR="00534065" w:rsidRPr="002C3283" w:rsidRDefault="00534065" w:rsidP="00525726">
            <w:pPr>
              <w:jc w:val="both"/>
              <w:rPr>
                <w:rFonts w:ascii="Proba Pro" w:eastAsia="Times New Roman" w:hAnsi="Proba Pro"/>
                <w:b/>
                <w:bCs/>
                <w:color w:val="000000"/>
                <w:sz w:val="18"/>
                <w:szCs w:val="18"/>
                <w:lang w:eastAsia="sk-SK"/>
              </w:rPr>
            </w:pPr>
          </w:p>
          <w:p w14:paraId="2C1AF5B6" w14:textId="77777777" w:rsidR="00534065" w:rsidRPr="002C3283" w:rsidRDefault="00534065" w:rsidP="00525726">
            <w:pPr>
              <w:jc w:val="both"/>
              <w:rPr>
                <w:rFonts w:ascii="Proba Pro" w:eastAsia="Times New Roman" w:hAnsi="Proba Pro"/>
                <w:b/>
                <w:bCs/>
                <w:color w:val="000000"/>
                <w:sz w:val="18"/>
                <w:szCs w:val="18"/>
                <w:lang w:eastAsia="sk-SK"/>
              </w:rPr>
            </w:pPr>
          </w:p>
          <w:p w14:paraId="21510C21" w14:textId="77777777" w:rsidR="00534065" w:rsidRPr="002C3283" w:rsidRDefault="00534065" w:rsidP="00525726">
            <w:pPr>
              <w:jc w:val="both"/>
              <w:rPr>
                <w:rFonts w:ascii="Proba Pro" w:eastAsia="Times New Roman" w:hAnsi="Proba Pro"/>
                <w:b/>
                <w:bCs/>
                <w:color w:val="000000"/>
                <w:sz w:val="18"/>
                <w:szCs w:val="18"/>
                <w:lang w:eastAsia="sk-SK"/>
              </w:rPr>
            </w:pPr>
          </w:p>
          <w:p w14:paraId="3D4B0CA1" w14:textId="77777777" w:rsidR="00534065" w:rsidRPr="002C3283" w:rsidRDefault="00534065" w:rsidP="00525726">
            <w:pPr>
              <w:jc w:val="both"/>
              <w:rPr>
                <w:rFonts w:ascii="Proba Pro" w:eastAsia="Times New Roman" w:hAnsi="Proba Pro"/>
                <w:b/>
                <w:bCs/>
                <w:color w:val="000000"/>
                <w:sz w:val="18"/>
                <w:szCs w:val="18"/>
                <w:lang w:eastAsia="sk-SK"/>
              </w:rPr>
            </w:pPr>
          </w:p>
          <w:p w14:paraId="033050A3" w14:textId="77777777" w:rsidR="00534065" w:rsidRPr="002C3283" w:rsidRDefault="00534065" w:rsidP="00525726">
            <w:pPr>
              <w:jc w:val="both"/>
              <w:rPr>
                <w:rFonts w:ascii="Proba Pro" w:eastAsia="Times New Roman" w:hAnsi="Proba Pro"/>
                <w:b/>
                <w:bCs/>
                <w:color w:val="000000"/>
                <w:sz w:val="18"/>
                <w:szCs w:val="18"/>
                <w:lang w:eastAsia="sk-SK"/>
              </w:rPr>
            </w:pPr>
          </w:p>
          <w:p w14:paraId="6F923003" w14:textId="77777777" w:rsidR="00534065" w:rsidRPr="002C3283" w:rsidRDefault="00534065" w:rsidP="00525726">
            <w:pPr>
              <w:jc w:val="both"/>
              <w:rPr>
                <w:rFonts w:ascii="Proba Pro" w:eastAsia="Times New Roman" w:hAnsi="Proba Pro"/>
                <w:b/>
                <w:bCs/>
                <w:color w:val="000000"/>
                <w:sz w:val="18"/>
                <w:szCs w:val="18"/>
                <w:lang w:eastAsia="sk-SK"/>
              </w:rPr>
            </w:pPr>
          </w:p>
          <w:p w14:paraId="5648E923" w14:textId="77777777" w:rsidR="00534065" w:rsidRPr="002C3283" w:rsidRDefault="00534065" w:rsidP="00525726">
            <w:pPr>
              <w:jc w:val="both"/>
              <w:rPr>
                <w:rFonts w:ascii="Proba Pro" w:eastAsia="Times New Roman" w:hAnsi="Proba Pro"/>
                <w:b/>
                <w:bCs/>
                <w:color w:val="000000"/>
                <w:sz w:val="18"/>
                <w:szCs w:val="18"/>
                <w:lang w:eastAsia="sk-SK"/>
              </w:rPr>
            </w:pPr>
          </w:p>
          <w:p w14:paraId="4624D2D5" w14:textId="77777777" w:rsidR="00534065" w:rsidRPr="002C3283" w:rsidRDefault="00534065" w:rsidP="00525726">
            <w:pPr>
              <w:jc w:val="both"/>
              <w:rPr>
                <w:rFonts w:ascii="Proba Pro" w:eastAsia="Times New Roman" w:hAnsi="Proba Pro"/>
                <w:b/>
                <w:bCs/>
                <w:color w:val="000000"/>
                <w:sz w:val="18"/>
                <w:szCs w:val="18"/>
                <w:lang w:eastAsia="sk-SK"/>
              </w:rPr>
            </w:pPr>
          </w:p>
          <w:p w14:paraId="0DB91D88" w14:textId="77777777" w:rsidR="00534065" w:rsidRPr="002C3283" w:rsidRDefault="00534065" w:rsidP="00525726">
            <w:pPr>
              <w:jc w:val="both"/>
              <w:rPr>
                <w:rFonts w:ascii="Proba Pro" w:eastAsia="Times New Roman" w:hAnsi="Proba Pro"/>
                <w:b/>
                <w:bCs/>
                <w:color w:val="000000"/>
                <w:sz w:val="18"/>
                <w:szCs w:val="18"/>
                <w:lang w:eastAsia="sk-SK"/>
              </w:rPr>
            </w:pPr>
          </w:p>
          <w:p w14:paraId="11AEB051" w14:textId="77777777" w:rsidR="00534065" w:rsidRPr="002C3283" w:rsidRDefault="00534065" w:rsidP="00525726">
            <w:pPr>
              <w:jc w:val="both"/>
              <w:rPr>
                <w:rFonts w:ascii="Proba Pro" w:eastAsia="Times New Roman" w:hAnsi="Proba Pro"/>
                <w:b/>
                <w:bCs/>
                <w:color w:val="000000"/>
                <w:sz w:val="18"/>
                <w:szCs w:val="18"/>
                <w:lang w:eastAsia="sk-SK"/>
              </w:rPr>
            </w:pPr>
          </w:p>
          <w:p w14:paraId="75AED8F5" w14:textId="77777777" w:rsidR="00534065" w:rsidRPr="002C3283" w:rsidRDefault="00534065" w:rsidP="00525726">
            <w:pPr>
              <w:jc w:val="both"/>
              <w:rPr>
                <w:rFonts w:ascii="Proba Pro" w:eastAsia="Times New Roman" w:hAnsi="Proba Pro"/>
                <w:b/>
                <w:bCs/>
                <w:color w:val="000000"/>
                <w:sz w:val="18"/>
                <w:szCs w:val="18"/>
                <w:lang w:eastAsia="sk-SK"/>
              </w:rPr>
            </w:pPr>
          </w:p>
          <w:p w14:paraId="4FC61E6C" w14:textId="77777777" w:rsidR="00534065" w:rsidRPr="002C3283" w:rsidRDefault="00534065" w:rsidP="00525726">
            <w:pPr>
              <w:jc w:val="both"/>
              <w:rPr>
                <w:rFonts w:ascii="Proba Pro" w:eastAsia="Times New Roman" w:hAnsi="Proba Pro"/>
                <w:b/>
                <w:bCs/>
                <w:color w:val="000000"/>
                <w:sz w:val="18"/>
                <w:szCs w:val="18"/>
                <w:lang w:eastAsia="sk-SK"/>
              </w:rPr>
            </w:pPr>
          </w:p>
          <w:p w14:paraId="7E89F2F7" w14:textId="77777777" w:rsidR="00534065" w:rsidRPr="002C3283" w:rsidRDefault="00534065" w:rsidP="00525726">
            <w:pPr>
              <w:jc w:val="both"/>
              <w:rPr>
                <w:rFonts w:ascii="Proba Pro" w:eastAsia="Times New Roman" w:hAnsi="Proba Pro"/>
                <w:b/>
                <w:bCs/>
                <w:color w:val="000000"/>
                <w:sz w:val="18"/>
                <w:szCs w:val="18"/>
                <w:lang w:eastAsia="sk-SK"/>
              </w:rPr>
            </w:pPr>
          </w:p>
          <w:p w14:paraId="0D3AF6DA" w14:textId="77777777" w:rsidR="00534065" w:rsidRPr="002C3283" w:rsidRDefault="00534065" w:rsidP="00525726">
            <w:pPr>
              <w:jc w:val="both"/>
              <w:rPr>
                <w:rFonts w:ascii="Proba Pro" w:eastAsia="Times New Roman" w:hAnsi="Proba Pro"/>
                <w:b/>
                <w:bCs/>
                <w:color w:val="000000"/>
                <w:sz w:val="18"/>
                <w:szCs w:val="18"/>
                <w:lang w:eastAsia="sk-SK"/>
              </w:rPr>
            </w:pPr>
          </w:p>
          <w:p w14:paraId="2A1CCC42" w14:textId="77777777" w:rsidR="00534065" w:rsidRPr="002C3283" w:rsidRDefault="00534065" w:rsidP="00525726">
            <w:pPr>
              <w:jc w:val="both"/>
              <w:rPr>
                <w:rFonts w:ascii="Proba Pro" w:eastAsia="Times New Roman" w:hAnsi="Proba Pro"/>
                <w:b/>
                <w:bCs/>
                <w:color w:val="000000"/>
                <w:sz w:val="18"/>
                <w:szCs w:val="18"/>
                <w:lang w:eastAsia="sk-SK"/>
              </w:rPr>
            </w:pPr>
          </w:p>
          <w:p w14:paraId="2DD4C942" w14:textId="77777777" w:rsidR="00534065" w:rsidRPr="002C3283" w:rsidRDefault="00534065" w:rsidP="00525726">
            <w:pPr>
              <w:jc w:val="both"/>
              <w:rPr>
                <w:rFonts w:ascii="Proba Pro" w:eastAsia="Times New Roman" w:hAnsi="Proba Pro"/>
                <w:b/>
                <w:bCs/>
                <w:color w:val="000000"/>
                <w:sz w:val="18"/>
                <w:szCs w:val="18"/>
                <w:lang w:eastAsia="sk-SK"/>
              </w:rPr>
            </w:pPr>
          </w:p>
          <w:p w14:paraId="5739B52D" w14:textId="77777777" w:rsidR="00534065" w:rsidRPr="002C3283" w:rsidRDefault="00534065" w:rsidP="00525726">
            <w:pPr>
              <w:jc w:val="both"/>
              <w:rPr>
                <w:rFonts w:ascii="Proba Pro" w:eastAsia="Times New Roman" w:hAnsi="Proba Pro"/>
                <w:b/>
                <w:bCs/>
                <w:color w:val="000000"/>
                <w:sz w:val="18"/>
                <w:szCs w:val="18"/>
                <w:lang w:eastAsia="sk-SK"/>
              </w:rPr>
            </w:pPr>
          </w:p>
          <w:p w14:paraId="5BE87522" w14:textId="77777777" w:rsidR="00534065" w:rsidRPr="002C3283" w:rsidRDefault="00534065" w:rsidP="00525726">
            <w:pPr>
              <w:jc w:val="both"/>
              <w:rPr>
                <w:rFonts w:ascii="Proba Pro" w:eastAsia="Times New Roman" w:hAnsi="Proba Pro"/>
                <w:b/>
                <w:bCs/>
                <w:color w:val="000000"/>
                <w:sz w:val="18"/>
                <w:szCs w:val="18"/>
                <w:lang w:eastAsia="sk-SK"/>
              </w:rPr>
            </w:pPr>
          </w:p>
          <w:p w14:paraId="7FE287DE" w14:textId="77777777" w:rsidR="00534065" w:rsidRPr="002C3283" w:rsidRDefault="00534065" w:rsidP="00525726">
            <w:pPr>
              <w:jc w:val="both"/>
              <w:rPr>
                <w:rFonts w:ascii="Proba Pro" w:eastAsia="Times New Roman" w:hAnsi="Proba Pro"/>
                <w:b/>
                <w:bCs/>
                <w:color w:val="000000"/>
                <w:sz w:val="18"/>
                <w:szCs w:val="18"/>
                <w:lang w:eastAsia="sk-SK"/>
              </w:rPr>
            </w:pPr>
          </w:p>
          <w:p w14:paraId="30834CC8" w14:textId="77777777" w:rsidR="00534065" w:rsidRPr="002C3283" w:rsidRDefault="00534065" w:rsidP="00525726">
            <w:pPr>
              <w:jc w:val="both"/>
              <w:rPr>
                <w:rFonts w:ascii="Proba Pro" w:eastAsia="Times New Roman" w:hAnsi="Proba Pro"/>
                <w:b/>
                <w:bCs/>
                <w:color w:val="000000"/>
                <w:sz w:val="18"/>
                <w:szCs w:val="18"/>
                <w:lang w:eastAsia="sk-SK"/>
              </w:rPr>
            </w:pPr>
          </w:p>
          <w:p w14:paraId="38255552" w14:textId="77777777" w:rsidR="00534065" w:rsidRPr="002C3283" w:rsidRDefault="00534065" w:rsidP="00525726">
            <w:pPr>
              <w:jc w:val="both"/>
              <w:rPr>
                <w:rFonts w:ascii="Proba Pro" w:eastAsia="Times New Roman" w:hAnsi="Proba Pro"/>
                <w:b/>
                <w:bCs/>
                <w:color w:val="000000"/>
                <w:sz w:val="18"/>
                <w:szCs w:val="18"/>
                <w:lang w:eastAsia="sk-SK"/>
              </w:rPr>
            </w:pPr>
          </w:p>
          <w:p w14:paraId="0B46FB44" w14:textId="77777777" w:rsidR="00534065" w:rsidRPr="002C3283" w:rsidRDefault="00534065" w:rsidP="00525726">
            <w:pPr>
              <w:jc w:val="both"/>
              <w:rPr>
                <w:rFonts w:ascii="Proba Pro" w:eastAsia="Times New Roman" w:hAnsi="Proba Pro"/>
                <w:b/>
                <w:bCs/>
                <w:color w:val="000000"/>
                <w:sz w:val="18"/>
                <w:szCs w:val="18"/>
                <w:lang w:eastAsia="sk-SK"/>
              </w:rPr>
            </w:pPr>
          </w:p>
          <w:p w14:paraId="3D221654" w14:textId="77777777" w:rsidR="00534065" w:rsidRPr="002C3283" w:rsidRDefault="00534065" w:rsidP="00525726">
            <w:pPr>
              <w:jc w:val="both"/>
              <w:rPr>
                <w:rFonts w:ascii="Proba Pro" w:eastAsia="Times New Roman" w:hAnsi="Proba Pro"/>
                <w:b/>
                <w:bCs/>
                <w:color w:val="000000"/>
                <w:sz w:val="18"/>
                <w:szCs w:val="18"/>
                <w:lang w:eastAsia="sk-SK"/>
              </w:rPr>
            </w:pPr>
          </w:p>
          <w:p w14:paraId="5FBF57F3" w14:textId="77777777" w:rsidR="00534065" w:rsidRPr="002C3283" w:rsidRDefault="00534065" w:rsidP="00525726">
            <w:pPr>
              <w:jc w:val="both"/>
              <w:rPr>
                <w:rFonts w:ascii="Proba Pro" w:eastAsia="Times New Roman" w:hAnsi="Proba Pro"/>
                <w:b/>
                <w:bCs/>
                <w:color w:val="000000"/>
                <w:sz w:val="18"/>
                <w:szCs w:val="18"/>
                <w:lang w:eastAsia="sk-SK"/>
              </w:rPr>
            </w:pPr>
          </w:p>
          <w:p w14:paraId="4A9DF166"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PLM (Product lifecycle management )</w:t>
            </w:r>
          </w:p>
          <w:p w14:paraId="2842B404" w14:textId="77777777" w:rsidR="00534065" w:rsidRPr="002C3283" w:rsidRDefault="00534065" w:rsidP="00525726">
            <w:pPr>
              <w:jc w:val="both"/>
              <w:rPr>
                <w:rFonts w:ascii="Proba Pro" w:eastAsia="Times New Roman" w:hAnsi="Proba Pro"/>
                <w:b/>
                <w:bCs/>
                <w:color w:val="000000"/>
                <w:sz w:val="18"/>
                <w:szCs w:val="18"/>
                <w:lang w:eastAsia="sk-SK"/>
              </w:rPr>
            </w:pPr>
          </w:p>
          <w:p w14:paraId="2200CEC1" w14:textId="77777777" w:rsidR="00534065" w:rsidRPr="002C3283" w:rsidRDefault="00534065" w:rsidP="00525726">
            <w:pPr>
              <w:jc w:val="both"/>
              <w:rPr>
                <w:rFonts w:ascii="Proba Pro" w:eastAsia="Times New Roman" w:hAnsi="Proba Pro"/>
                <w:b/>
                <w:bCs/>
                <w:color w:val="000000"/>
                <w:sz w:val="18"/>
                <w:szCs w:val="18"/>
                <w:lang w:eastAsia="sk-SK"/>
              </w:rPr>
            </w:pPr>
          </w:p>
          <w:p w14:paraId="140878AA" w14:textId="77777777" w:rsidR="00534065" w:rsidRPr="002C3283" w:rsidRDefault="00534065" w:rsidP="00525726">
            <w:pPr>
              <w:jc w:val="both"/>
              <w:rPr>
                <w:rFonts w:ascii="Proba Pro" w:eastAsia="Times New Roman" w:hAnsi="Proba Pro"/>
                <w:b/>
                <w:bCs/>
                <w:color w:val="000000"/>
                <w:sz w:val="18"/>
                <w:szCs w:val="18"/>
                <w:lang w:eastAsia="sk-SK"/>
              </w:rPr>
            </w:pPr>
          </w:p>
          <w:p w14:paraId="2409CE3A" w14:textId="77777777" w:rsidR="00534065" w:rsidRPr="002C3283" w:rsidRDefault="00534065" w:rsidP="00525726">
            <w:pPr>
              <w:jc w:val="both"/>
              <w:rPr>
                <w:rFonts w:ascii="Proba Pro" w:eastAsia="Times New Roman" w:hAnsi="Proba Pro"/>
                <w:b/>
                <w:bCs/>
                <w:color w:val="000000"/>
                <w:sz w:val="18"/>
                <w:szCs w:val="18"/>
                <w:lang w:eastAsia="sk-SK"/>
              </w:rPr>
            </w:pPr>
          </w:p>
          <w:p w14:paraId="273950F4" w14:textId="77777777" w:rsidR="00534065" w:rsidRPr="002C3283" w:rsidRDefault="00534065" w:rsidP="00525726">
            <w:pPr>
              <w:jc w:val="both"/>
              <w:rPr>
                <w:rFonts w:ascii="Proba Pro" w:eastAsia="Times New Roman" w:hAnsi="Proba Pro"/>
                <w:b/>
                <w:bCs/>
                <w:color w:val="000000"/>
                <w:sz w:val="18"/>
                <w:szCs w:val="18"/>
                <w:lang w:eastAsia="sk-SK"/>
              </w:rPr>
            </w:pPr>
          </w:p>
          <w:p w14:paraId="5CE357DD" w14:textId="77777777" w:rsidR="00534065" w:rsidRPr="002C3283" w:rsidRDefault="00534065" w:rsidP="00525726">
            <w:pPr>
              <w:jc w:val="both"/>
              <w:rPr>
                <w:rFonts w:ascii="Proba Pro" w:eastAsia="Times New Roman" w:hAnsi="Proba Pro"/>
                <w:b/>
                <w:bCs/>
                <w:color w:val="000000"/>
                <w:sz w:val="18"/>
                <w:szCs w:val="18"/>
                <w:lang w:eastAsia="sk-SK"/>
              </w:rPr>
            </w:pPr>
          </w:p>
          <w:p w14:paraId="18AE8E1B" w14:textId="77777777" w:rsidR="00534065" w:rsidRPr="002C3283" w:rsidRDefault="00534065" w:rsidP="00525726">
            <w:pPr>
              <w:jc w:val="both"/>
              <w:rPr>
                <w:rFonts w:ascii="Proba Pro" w:eastAsia="Times New Roman" w:hAnsi="Proba Pro"/>
                <w:b/>
                <w:bCs/>
                <w:color w:val="000000"/>
                <w:sz w:val="18"/>
                <w:szCs w:val="18"/>
                <w:lang w:eastAsia="sk-SK"/>
              </w:rPr>
            </w:pPr>
          </w:p>
          <w:p w14:paraId="7B8E6CF5" w14:textId="77777777" w:rsidR="00534065" w:rsidRPr="002C3283" w:rsidRDefault="00534065" w:rsidP="00525726">
            <w:pPr>
              <w:jc w:val="both"/>
              <w:rPr>
                <w:rFonts w:ascii="Proba Pro" w:eastAsia="Times New Roman" w:hAnsi="Proba Pro"/>
                <w:b/>
                <w:bCs/>
                <w:color w:val="000000"/>
                <w:sz w:val="18"/>
                <w:szCs w:val="18"/>
                <w:lang w:eastAsia="sk-SK"/>
              </w:rPr>
            </w:pPr>
          </w:p>
          <w:p w14:paraId="21F6FA54" w14:textId="77777777" w:rsidR="00534065" w:rsidRPr="002C3283" w:rsidRDefault="00534065" w:rsidP="00525726">
            <w:pPr>
              <w:jc w:val="both"/>
              <w:rPr>
                <w:rFonts w:ascii="Proba Pro" w:eastAsia="Times New Roman" w:hAnsi="Proba Pro"/>
                <w:b/>
                <w:bCs/>
                <w:color w:val="000000"/>
                <w:sz w:val="18"/>
                <w:szCs w:val="18"/>
                <w:lang w:eastAsia="sk-SK"/>
              </w:rPr>
            </w:pPr>
          </w:p>
          <w:p w14:paraId="1AEE1DCB" w14:textId="77777777" w:rsidR="00534065" w:rsidRPr="002C3283" w:rsidRDefault="00534065" w:rsidP="00525726">
            <w:pPr>
              <w:jc w:val="both"/>
              <w:rPr>
                <w:rFonts w:ascii="Proba Pro" w:eastAsia="Times New Roman" w:hAnsi="Proba Pro"/>
                <w:b/>
                <w:bCs/>
                <w:color w:val="000000"/>
                <w:sz w:val="18"/>
                <w:szCs w:val="18"/>
                <w:lang w:eastAsia="sk-SK"/>
              </w:rPr>
            </w:pPr>
          </w:p>
          <w:p w14:paraId="3BF9ADD8" w14:textId="77777777" w:rsidR="00534065" w:rsidRPr="002C3283" w:rsidRDefault="00534065" w:rsidP="00525726">
            <w:pPr>
              <w:jc w:val="both"/>
              <w:rPr>
                <w:rFonts w:ascii="Proba Pro" w:eastAsia="Times New Roman" w:hAnsi="Proba Pro"/>
                <w:b/>
                <w:bCs/>
                <w:color w:val="000000"/>
                <w:sz w:val="18"/>
                <w:szCs w:val="18"/>
                <w:lang w:eastAsia="sk-SK"/>
              </w:rPr>
            </w:pPr>
          </w:p>
          <w:p w14:paraId="748EFAAD" w14:textId="77777777" w:rsidR="00534065" w:rsidRPr="002C3283" w:rsidRDefault="00534065" w:rsidP="00525726">
            <w:pPr>
              <w:jc w:val="both"/>
              <w:rPr>
                <w:rFonts w:ascii="Proba Pro" w:eastAsia="Times New Roman" w:hAnsi="Proba Pro"/>
                <w:b/>
                <w:bCs/>
                <w:color w:val="000000"/>
                <w:sz w:val="18"/>
                <w:szCs w:val="18"/>
                <w:lang w:eastAsia="sk-SK"/>
              </w:rPr>
            </w:pPr>
          </w:p>
          <w:p w14:paraId="2C33BC6E" w14:textId="77777777" w:rsidR="00534065" w:rsidRPr="002C3283" w:rsidRDefault="00534065" w:rsidP="00525726">
            <w:pPr>
              <w:jc w:val="both"/>
              <w:rPr>
                <w:rFonts w:ascii="Proba Pro" w:eastAsia="Times New Roman" w:hAnsi="Proba Pro"/>
                <w:b/>
                <w:bCs/>
                <w:color w:val="000000"/>
                <w:sz w:val="18"/>
                <w:szCs w:val="18"/>
                <w:lang w:eastAsia="sk-SK"/>
              </w:rPr>
            </w:pPr>
          </w:p>
          <w:p w14:paraId="57D08BEB" w14:textId="77777777" w:rsidR="00534065" w:rsidRPr="002C3283" w:rsidRDefault="00534065" w:rsidP="00525726">
            <w:pPr>
              <w:jc w:val="both"/>
              <w:rPr>
                <w:rFonts w:ascii="Proba Pro" w:eastAsia="Times New Roman" w:hAnsi="Proba Pro"/>
                <w:b/>
                <w:bCs/>
                <w:color w:val="000000"/>
                <w:sz w:val="18"/>
                <w:szCs w:val="18"/>
                <w:lang w:eastAsia="sk-SK"/>
              </w:rPr>
            </w:pPr>
          </w:p>
          <w:p w14:paraId="7694ACE8" w14:textId="77777777" w:rsidR="00534065" w:rsidRPr="002C3283" w:rsidRDefault="00534065" w:rsidP="00525726">
            <w:pPr>
              <w:jc w:val="both"/>
              <w:rPr>
                <w:rFonts w:ascii="Proba Pro" w:eastAsia="Times New Roman" w:hAnsi="Proba Pro"/>
                <w:b/>
                <w:bCs/>
                <w:color w:val="000000"/>
                <w:sz w:val="18"/>
                <w:szCs w:val="18"/>
                <w:lang w:eastAsia="sk-SK"/>
              </w:rPr>
            </w:pPr>
          </w:p>
          <w:p w14:paraId="40BA27C2" w14:textId="77777777" w:rsidR="00534065" w:rsidRPr="002C3283" w:rsidRDefault="00534065" w:rsidP="00525726">
            <w:pPr>
              <w:jc w:val="both"/>
              <w:rPr>
                <w:rFonts w:ascii="Proba Pro" w:eastAsia="Times New Roman" w:hAnsi="Proba Pro"/>
                <w:b/>
                <w:bCs/>
                <w:color w:val="000000"/>
                <w:sz w:val="18"/>
                <w:szCs w:val="18"/>
                <w:lang w:eastAsia="sk-SK"/>
              </w:rPr>
            </w:pPr>
          </w:p>
          <w:p w14:paraId="40941179" w14:textId="77777777" w:rsidR="00534065" w:rsidRPr="002C3283" w:rsidRDefault="00534065" w:rsidP="00525726">
            <w:pPr>
              <w:jc w:val="both"/>
              <w:rPr>
                <w:rFonts w:ascii="Proba Pro" w:eastAsia="Times New Roman" w:hAnsi="Proba Pro"/>
                <w:b/>
                <w:bCs/>
                <w:color w:val="000000"/>
                <w:sz w:val="18"/>
                <w:szCs w:val="18"/>
                <w:lang w:eastAsia="sk-SK"/>
              </w:rPr>
            </w:pPr>
          </w:p>
          <w:p w14:paraId="0B6F1A30" w14:textId="77777777" w:rsidR="00534065" w:rsidRPr="002C3283" w:rsidRDefault="00534065" w:rsidP="00525726">
            <w:pPr>
              <w:jc w:val="both"/>
              <w:rPr>
                <w:rFonts w:ascii="Proba Pro" w:eastAsia="Times New Roman" w:hAnsi="Proba Pro"/>
                <w:b/>
                <w:bCs/>
                <w:color w:val="000000"/>
                <w:sz w:val="18"/>
                <w:szCs w:val="18"/>
                <w:lang w:eastAsia="sk-SK"/>
              </w:rPr>
            </w:pPr>
          </w:p>
          <w:p w14:paraId="404C6500" w14:textId="77777777" w:rsidR="00534065" w:rsidRPr="002C3283" w:rsidRDefault="00534065" w:rsidP="00525726">
            <w:pPr>
              <w:jc w:val="both"/>
              <w:rPr>
                <w:rFonts w:ascii="Proba Pro" w:eastAsia="Times New Roman" w:hAnsi="Proba Pro"/>
                <w:b/>
                <w:bCs/>
                <w:color w:val="000000"/>
                <w:sz w:val="18"/>
                <w:szCs w:val="18"/>
                <w:lang w:eastAsia="sk-SK"/>
              </w:rPr>
            </w:pPr>
          </w:p>
          <w:p w14:paraId="4DCB885E" w14:textId="77777777" w:rsidR="00534065" w:rsidRPr="002C3283" w:rsidRDefault="00534065" w:rsidP="00525726">
            <w:pPr>
              <w:jc w:val="both"/>
              <w:rPr>
                <w:rFonts w:ascii="Proba Pro" w:eastAsia="Times New Roman" w:hAnsi="Proba Pro"/>
                <w:b/>
                <w:bCs/>
                <w:color w:val="000000"/>
                <w:sz w:val="18"/>
                <w:szCs w:val="18"/>
                <w:lang w:eastAsia="sk-SK"/>
              </w:rPr>
            </w:pPr>
          </w:p>
          <w:p w14:paraId="143B500C" w14:textId="77777777" w:rsidR="00534065" w:rsidRPr="002C3283" w:rsidRDefault="00534065" w:rsidP="00525726">
            <w:pPr>
              <w:jc w:val="both"/>
              <w:rPr>
                <w:rFonts w:ascii="Proba Pro" w:eastAsia="Times New Roman" w:hAnsi="Proba Pro"/>
                <w:b/>
                <w:bCs/>
                <w:color w:val="000000"/>
                <w:sz w:val="18"/>
                <w:szCs w:val="18"/>
                <w:lang w:eastAsia="sk-SK"/>
              </w:rPr>
            </w:pPr>
          </w:p>
          <w:p w14:paraId="427AA44A" w14:textId="77777777" w:rsidR="00534065" w:rsidRPr="002C3283" w:rsidRDefault="00534065" w:rsidP="00525726">
            <w:pPr>
              <w:jc w:val="both"/>
              <w:rPr>
                <w:rFonts w:ascii="Proba Pro" w:eastAsia="Times New Roman" w:hAnsi="Proba Pro"/>
                <w:b/>
                <w:bCs/>
                <w:color w:val="000000"/>
                <w:sz w:val="18"/>
                <w:szCs w:val="18"/>
                <w:lang w:eastAsia="sk-SK"/>
              </w:rPr>
            </w:pPr>
          </w:p>
          <w:p w14:paraId="75FD931B" w14:textId="77777777" w:rsidR="00534065" w:rsidRPr="002C3283" w:rsidRDefault="00534065" w:rsidP="00525726">
            <w:pPr>
              <w:jc w:val="both"/>
              <w:rPr>
                <w:rFonts w:ascii="Proba Pro" w:eastAsia="Times New Roman" w:hAnsi="Proba Pro"/>
                <w:b/>
                <w:bCs/>
                <w:color w:val="000000"/>
                <w:sz w:val="18"/>
                <w:szCs w:val="18"/>
                <w:lang w:eastAsia="sk-SK"/>
              </w:rPr>
            </w:pPr>
          </w:p>
          <w:p w14:paraId="1C01660D" w14:textId="77777777" w:rsidR="00534065" w:rsidRPr="002C3283" w:rsidRDefault="00534065" w:rsidP="00525726">
            <w:pPr>
              <w:jc w:val="both"/>
              <w:rPr>
                <w:rFonts w:ascii="Proba Pro" w:eastAsia="Times New Roman" w:hAnsi="Proba Pro"/>
                <w:b/>
                <w:bCs/>
                <w:color w:val="000000"/>
                <w:sz w:val="18"/>
                <w:szCs w:val="18"/>
                <w:lang w:eastAsia="sk-SK"/>
              </w:rPr>
            </w:pPr>
          </w:p>
          <w:p w14:paraId="7CB4C248" w14:textId="77777777" w:rsidR="00534065" w:rsidRPr="002C3283" w:rsidRDefault="00534065" w:rsidP="00525726">
            <w:pPr>
              <w:jc w:val="both"/>
              <w:rPr>
                <w:rFonts w:ascii="Proba Pro" w:eastAsia="Times New Roman" w:hAnsi="Proba Pro"/>
                <w:b/>
                <w:bCs/>
                <w:color w:val="000000"/>
                <w:sz w:val="18"/>
                <w:szCs w:val="18"/>
                <w:lang w:eastAsia="sk-SK"/>
              </w:rPr>
            </w:pPr>
          </w:p>
          <w:p w14:paraId="3D8E41E3" w14:textId="77777777" w:rsidR="00534065" w:rsidRPr="002C3283" w:rsidRDefault="00534065" w:rsidP="00525726">
            <w:pPr>
              <w:jc w:val="both"/>
              <w:rPr>
                <w:rFonts w:ascii="Proba Pro" w:eastAsia="Times New Roman" w:hAnsi="Proba Pro"/>
                <w:b/>
                <w:bCs/>
                <w:color w:val="000000"/>
                <w:sz w:val="18"/>
                <w:szCs w:val="18"/>
                <w:lang w:eastAsia="sk-SK"/>
              </w:rPr>
            </w:pPr>
          </w:p>
          <w:p w14:paraId="15827384" w14:textId="77777777" w:rsidR="00534065" w:rsidRPr="002C3283" w:rsidRDefault="00534065" w:rsidP="00525726">
            <w:pPr>
              <w:jc w:val="both"/>
              <w:rPr>
                <w:rFonts w:ascii="Proba Pro" w:eastAsia="Times New Roman" w:hAnsi="Proba Pro"/>
                <w:b/>
                <w:bCs/>
                <w:color w:val="000000"/>
                <w:sz w:val="18"/>
                <w:szCs w:val="18"/>
                <w:lang w:eastAsia="sk-SK"/>
              </w:rPr>
            </w:pPr>
          </w:p>
          <w:p w14:paraId="48963E75" w14:textId="77777777" w:rsidR="00534065" w:rsidRPr="002C3283" w:rsidRDefault="00534065" w:rsidP="00525726">
            <w:pPr>
              <w:jc w:val="both"/>
              <w:rPr>
                <w:rFonts w:ascii="Proba Pro" w:eastAsia="Times New Roman" w:hAnsi="Proba Pro"/>
                <w:b/>
                <w:bCs/>
                <w:color w:val="000000"/>
                <w:sz w:val="18"/>
                <w:szCs w:val="18"/>
                <w:lang w:eastAsia="sk-SK"/>
              </w:rPr>
            </w:pPr>
          </w:p>
          <w:p w14:paraId="46E6EE7D" w14:textId="77777777" w:rsidR="00534065" w:rsidRPr="002C3283" w:rsidRDefault="00534065" w:rsidP="00525726">
            <w:pPr>
              <w:jc w:val="both"/>
              <w:rPr>
                <w:rFonts w:ascii="Proba Pro" w:eastAsia="Times New Roman" w:hAnsi="Proba Pro"/>
                <w:b/>
                <w:bCs/>
                <w:color w:val="000000"/>
                <w:sz w:val="18"/>
                <w:szCs w:val="18"/>
                <w:lang w:eastAsia="sk-SK"/>
              </w:rPr>
            </w:pPr>
          </w:p>
          <w:p w14:paraId="2457FF0A" w14:textId="77777777" w:rsidR="00534065" w:rsidRPr="002C3283" w:rsidRDefault="00534065" w:rsidP="00525726">
            <w:pPr>
              <w:jc w:val="both"/>
              <w:rPr>
                <w:rFonts w:ascii="Proba Pro" w:eastAsia="Times New Roman" w:hAnsi="Proba Pro"/>
                <w:b/>
                <w:bCs/>
                <w:color w:val="000000"/>
                <w:sz w:val="18"/>
                <w:szCs w:val="18"/>
                <w:lang w:eastAsia="sk-SK"/>
              </w:rPr>
            </w:pPr>
          </w:p>
          <w:p w14:paraId="5EDFDD00" w14:textId="77777777" w:rsidR="00534065" w:rsidRPr="002C3283" w:rsidRDefault="00534065" w:rsidP="00525726">
            <w:pPr>
              <w:jc w:val="both"/>
              <w:rPr>
                <w:rFonts w:ascii="Proba Pro" w:eastAsia="Times New Roman" w:hAnsi="Proba Pro"/>
                <w:b/>
                <w:bCs/>
                <w:color w:val="000000"/>
                <w:sz w:val="18"/>
                <w:szCs w:val="18"/>
                <w:lang w:eastAsia="sk-SK"/>
              </w:rPr>
            </w:pPr>
          </w:p>
          <w:p w14:paraId="4D2E35F2" w14:textId="77777777" w:rsidR="00534065" w:rsidRPr="002C3283" w:rsidRDefault="00534065" w:rsidP="00525726">
            <w:pPr>
              <w:jc w:val="both"/>
              <w:rPr>
                <w:rFonts w:ascii="Proba Pro" w:eastAsia="Times New Roman" w:hAnsi="Proba Pro"/>
                <w:b/>
                <w:bCs/>
                <w:color w:val="000000"/>
                <w:sz w:val="18"/>
                <w:szCs w:val="18"/>
                <w:lang w:eastAsia="sk-SK"/>
              </w:rPr>
            </w:pPr>
          </w:p>
          <w:p w14:paraId="00D862CE" w14:textId="77777777" w:rsidR="00534065" w:rsidRPr="002C3283" w:rsidRDefault="00534065" w:rsidP="00525726">
            <w:pPr>
              <w:jc w:val="both"/>
              <w:rPr>
                <w:rFonts w:ascii="Proba Pro" w:eastAsia="Times New Roman" w:hAnsi="Proba Pro"/>
                <w:b/>
                <w:bCs/>
                <w:color w:val="000000"/>
                <w:sz w:val="18"/>
                <w:szCs w:val="18"/>
                <w:lang w:eastAsia="sk-SK"/>
              </w:rPr>
            </w:pPr>
          </w:p>
          <w:p w14:paraId="08531CCE" w14:textId="77777777" w:rsidR="00534065" w:rsidRPr="002C3283" w:rsidRDefault="00534065" w:rsidP="00525726">
            <w:pPr>
              <w:jc w:val="both"/>
              <w:rPr>
                <w:rFonts w:ascii="Proba Pro" w:eastAsia="Times New Roman" w:hAnsi="Proba Pro"/>
                <w:b/>
                <w:bCs/>
                <w:color w:val="000000"/>
                <w:sz w:val="18"/>
                <w:szCs w:val="18"/>
                <w:lang w:eastAsia="sk-SK"/>
              </w:rPr>
            </w:pPr>
          </w:p>
          <w:p w14:paraId="7784C581" w14:textId="77777777" w:rsidR="00534065" w:rsidRPr="002C3283" w:rsidRDefault="00534065" w:rsidP="00525726">
            <w:pPr>
              <w:jc w:val="both"/>
              <w:rPr>
                <w:rFonts w:ascii="Proba Pro" w:eastAsia="Times New Roman" w:hAnsi="Proba Pro"/>
                <w:b/>
                <w:bCs/>
                <w:color w:val="000000"/>
                <w:sz w:val="18"/>
                <w:szCs w:val="18"/>
                <w:lang w:eastAsia="sk-SK"/>
              </w:rPr>
            </w:pPr>
          </w:p>
          <w:p w14:paraId="3B99D3D2" w14:textId="77777777" w:rsidR="00534065" w:rsidRPr="002C3283" w:rsidRDefault="00534065" w:rsidP="00525726">
            <w:pPr>
              <w:jc w:val="both"/>
              <w:rPr>
                <w:rFonts w:ascii="Proba Pro" w:eastAsia="Times New Roman" w:hAnsi="Proba Pro"/>
                <w:b/>
                <w:bCs/>
                <w:color w:val="000000"/>
                <w:sz w:val="18"/>
                <w:szCs w:val="18"/>
                <w:lang w:eastAsia="sk-SK"/>
              </w:rPr>
            </w:pPr>
          </w:p>
          <w:p w14:paraId="175FFB61" w14:textId="77777777" w:rsidR="00534065" w:rsidRPr="002C3283" w:rsidRDefault="00534065" w:rsidP="00525726">
            <w:pPr>
              <w:jc w:val="both"/>
              <w:rPr>
                <w:rFonts w:ascii="Proba Pro" w:eastAsia="Times New Roman" w:hAnsi="Proba Pro"/>
                <w:b/>
                <w:bCs/>
                <w:color w:val="000000"/>
                <w:sz w:val="18"/>
                <w:szCs w:val="18"/>
                <w:lang w:eastAsia="sk-SK"/>
              </w:rPr>
            </w:pPr>
          </w:p>
          <w:p w14:paraId="583B74C7" w14:textId="77777777" w:rsidR="00534065" w:rsidRPr="002C3283" w:rsidRDefault="00534065" w:rsidP="00525726">
            <w:pPr>
              <w:jc w:val="both"/>
              <w:rPr>
                <w:rFonts w:ascii="Proba Pro" w:eastAsia="Times New Roman" w:hAnsi="Proba Pro"/>
                <w:b/>
                <w:bCs/>
                <w:color w:val="000000"/>
                <w:sz w:val="18"/>
                <w:szCs w:val="18"/>
                <w:lang w:eastAsia="sk-SK"/>
              </w:rPr>
            </w:pPr>
          </w:p>
          <w:p w14:paraId="7BFBED80" w14:textId="77777777" w:rsidR="00534065" w:rsidRPr="002C3283" w:rsidRDefault="00534065" w:rsidP="00525726">
            <w:pPr>
              <w:jc w:val="both"/>
              <w:rPr>
                <w:rFonts w:ascii="Proba Pro" w:eastAsia="Times New Roman" w:hAnsi="Proba Pro"/>
                <w:b/>
                <w:bCs/>
                <w:color w:val="000000"/>
                <w:sz w:val="18"/>
                <w:szCs w:val="18"/>
                <w:lang w:eastAsia="sk-SK"/>
              </w:rPr>
            </w:pPr>
          </w:p>
          <w:p w14:paraId="0AD34755" w14:textId="77777777" w:rsidR="00534065" w:rsidRPr="002C3283" w:rsidRDefault="00534065" w:rsidP="00525726">
            <w:pPr>
              <w:jc w:val="both"/>
              <w:rPr>
                <w:rFonts w:ascii="Proba Pro" w:eastAsia="Times New Roman" w:hAnsi="Proba Pro"/>
                <w:b/>
                <w:bCs/>
                <w:color w:val="000000"/>
                <w:sz w:val="18"/>
                <w:szCs w:val="18"/>
                <w:lang w:eastAsia="sk-SK"/>
              </w:rPr>
            </w:pPr>
          </w:p>
          <w:p w14:paraId="666436DB" w14:textId="77777777" w:rsidR="00534065" w:rsidRPr="002C3283" w:rsidRDefault="00534065" w:rsidP="00525726">
            <w:pPr>
              <w:jc w:val="both"/>
              <w:rPr>
                <w:rFonts w:ascii="Proba Pro" w:eastAsia="Times New Roman" w:hAnsi="Proba Pro"/>
                <w:b/>
                <w:bCs/>
                <w:color w:val="000000"/>
                <w:sz w:val="18"/>
                <w:szCs w:val="18"/>
                <w:lang w:eastAsia="sk-SK"/>
              </w:rPr>
            </w:pPr>
          </w:p>
          <w:p w14:paraId="2D996B7E" w14:textId="77777777" w:rsidR="00534065" w:rsidRPr="002C3283" w:rsidRDefault="00534065" w:rsidP="00525726">
            <w:pPr>
              <w:jc w:val="both"/>
              <w:rPr>
                <w:rFonts w:ascii="Proba Pro" w:eastAsia="Times New Roman" w:hAnsi="Proba Pro"/>
                <w:b/>
                <w:bCs/>
                <w:color w:val="000000"/>
                <w:sz w:val="18"/>
                <w:szCs w:val="18"/>
                <w:lang w:eastAsia="sk-SK"/>
              </w:rPr>
            </w:pPr>
          </w:p>
          <w:p w14:paraId="71BD84E1" w14:textId="77777777" w:rsidR="00534065" w:rsidRPr="002C3283" w:rsidRDefault="00534065" w:rsidP="00525726">
            <w:pPr>
              <w:jc w:val="both"/>
              <w:rPr>
                <w:rFonts w:ascii="Proba Pro" w:eastAsia="Times New Roman" w:hAnsi="Proba Pro"/>
                <w:b/>
                <w:bCs/>
                <w:color w:val="000000"/>
                <w:sz w:val="18"/>
                <w:szCs w:val="18"/>
                <w:lang w:eastAsia="sk-SK"/>
              </w:rPr>
            </w:pPr>
          </w:p>
          <w:p w14:paraId="0E9FB037" w14:textId="77777777" w:rsidR="00534065" w:rsidRPr="002C3283" w:rsidRDefault="00534065" w:rsidP="00525726">
            <w:pPr>
              <w:jc w:val="both"/>
              <w:rPr>
                <w:rFonts w:ascii="Proba Pro" w:eastAsia="Times New Roman" w:hAnsi="Proba Pro"/>
                <w:b/>
                <w:bCs/>
                <w:color w:val="000000"/>
                <w:sz w:val="18"/>
                <w:szCs w:val="18"/>
                <w:lang w:eastAsia="sk-SK"/>
              </w:rPr>
            </w:pPr>
          </w:p>
          <w:p w14:paraId="1F37E6DA" w14:textId="77777777" w:rsidR="00534065" w:rsidRPr="002C3283" w:rsidRDefault="00534065" w:rsidP="00525726">
            <w:pPr>
              <w:jc w:val="both"/>
              <w:rPr>
                <w:rFonts w:ascii="Proba Pro" w:eastAsia="Times New Roman" w:hAnsi="Proba Pro"/>
                <w:b/>
                <w:bCs/>
                <w:color w:val="000000"/>
                <w:sz w:val="18"/>
                <w:szCs w:val="18"/>
                <w:lang w:eastAsia="sk-SK"/>
              </w:rPr>
            </w:pPr>
          </w:p>
          <w:p w14:paraId="3EA00DDD" w14:textId="77777777" w:rsidR="00534065" w:rsidRPr="002C3283" w:rsidRDefault="00534065" w:rsidP="00525726">
            <w:pPr>
              <w:jc w:val="both"/>
              <w:rPr>
                <w:rFonts w:ascii="Proba Pro" w:eastAsia="Times New Roman" w:hAnsi="Proba Pro"/>
                <w:b/>
                <w:bCs/>
                <w:color w:val="000000"/>
                <w:sz w:val="18"/>
                <w:szCs w:val="18"/>
                <w:lang w:eastAsia="sk-SK"/>
              </w:rPr>
            </w:pPr>
          </w:p>
          <w:p w14:paraId="1D40BADE" w14:textId="77777777" w:rsidR="00534065" w:rsidRPr="002C3283" w:rsidRDefault="00534065" w:rsidP="00525726">
            <w:pPr>
              <w:jc w:val="both"/>
              <w:rPr>
                <w:rFonts w:ascii="Proba Pro" w:eastAsia="Times New Roman" w:hAnsi="Proba Pro"/>
                <w:b/>
                <w:bCs/>
                <w:color w:val="000000"/>
                <w:sz w:val="18"/>
                <w:szCs w:val="18"/>
                <w:lang w:eastAsia="sk-SK"/>
              </w:rPr>
            </w:pPr>
          </w:p>
          <w:p w14:paraId="574D997C" w14:textId="77777777" w:rsidR="00534065" w:rsidRPr="002C3283" w:rsidRDefault="00534065" w:rsidP="00525726">
            <w:pPr>
              <w:jc w:val="both"/>
              <w:rPr>
                <w:rFonts w:ascii="Proba Pro" w:eastAsia="Times New Roman" w:hAnsi="Proba Pro"/>
                <w:b/>
                <w:bCs/>
                <w:color w:val="000000"/>
                <w:sz w:val="18"/>
                <w:szCs w:val="18"/>
                <w:lang w:eastAsia="sk-SK"/>
              </w:rPr>
            </w:pPr>
          </w:p>
          <w:p w14:paraId="570604C9" w14:textId="77777777" w:rsidR="00534065" w:rsidRPr="002C3283" w:rsidRDefault="00534065" w:rsidP="00525726">
            <w:pPr>
              <w:jc w:val="both"/>
              <w:rPr>
                <w:rFonts w:ascii="Proba Pro" w:eastAsia="Times New Roman" w:hAnsi="Proba Pro"/>
                <w:b/>
                <w:bCs/>
                <w:color w:val="000000"/>
                <w:sz w:val="18"/>
                <w:szCs w:val="18"/>
                <w:lang w:eastAsia="sk-SK"/>
              </w:rPr>
            </w:pPr>
          </w:p>
          <w:p w14:paraId="1CF26B96" w14:textId="77777777" w:rsidR="00534065" w:rsidRPr="002C3283" w:rsidRDefault="00534065" w:rsidP="00525726">
            <w:pPr>
              <w:jc w:val="both"/>
              <w:rPr>
                <w:rFonts w:ascii="Proba Pro" w:eastAsia="Times New Roman" w:hAnsi="Proba Pro"/>
                <w:b/>
                <w:bCs/>
                <w:color w:val="000000"/>
                <w:sz w:val="18"/>
                <w:szCs w:val="18"/>
                <w:lang w:eastAsia="sk-SK"/>
              </w:rPr>
            </w:pPr>
          </w:p>
          <w:p w14:paraId="1B1627CB" w14:textId="77777777" w:rsidR="00534065" w:rsidRPr="002C3283" w:rsidRDefault="00534065" w:rsidP="00525726">
            <w:pPr>
              <w:jc w:val="both"/>
              <w:rPr>
                <w:rFonts w:ascii="Proba Pro" w:eastAsia="Times New Roman" w:hAnsi="Proba Pro"/>
                <w:b/>
                <w:bCs/>
                <w:color w:val="000000"/>
                <w:sz w:val="18"/>
                <w:szCs w:val="18"/>
                <w:lang w:eastAsia="sk-SK"/>
              </w:rPr>
            </w:pPr>
          </w:p>
          <w:p w14:paraId="3C016978" w14:textId="77777777" w:rsidR="00534065" w:rsidRPr="002C3283" w:rsidRDefault="00534065" w:rsidP="00525726">
            <w:pPr>
              <w:jc w:val="both"/>
              <w:rPr>
                <w:rFonts w:ascii="Proba Pro" w:eastAsia="Times New Roman" w:hAnsi="Proba Pro"/>
                <w:b/>
                <w:bCs/>
                <w:color w:val="000000"/>
                <w:sz w:val="18"/>
                <w:szCs w:val="18"/>
                <w:lang w:eastAsia="sk-SK"/>
              </w:rPr>
            </w:pPr>
          </w:p>
          <w:p w14:paraId="1D37E874" w14:textId="77777777" w:rsidR="00534065" w:rsidRPr="002C3283" w:rsidRDefault="00534065" w:rsidP="00525726">
            <w:pPr>
              <w:jc w:val="both"/>
              <w:rPr>
                <w:rFonts w:ascii="Proba Pro" w:eastAsia="Times New Roman" w:hAnsi="Proba Pro"/>
                <w:b/>
                <w:bCs/>
                <w:color w:val="000000"/>
                <w:sz w:val="18"/>
                <w:szCs w:val="18"/>
                <w:lang w:eastAsia="sk-SK"/>
              </w:rPr>
            </w:pPr>
          </w:p>
          <w:p w14:paraId="04DD650A" w14:textId="77777777" w:rsidR="00534065" w:rsidRPr="002C3283" w:rsidRDefault="00534065" w:rsidP="00525726">
            <w:pPr>
              <w:jc w:val="both"/>
              <w:rPr>
                <w:rFonts w:ascii="Proba Pro" w:eastAsia="Times New Roman" w:hAnsi="Proba Pro"/>
                <w:b/>
                <w:bCs/>
                <w:color w:val="000000"/>
                <w:sz w:val="18"/>
                <w:szCs w:val="18"/>
                <w:lang w:eastAsia="sk-SK"/>
              </w:rPr>
            </w:pPr>
          </w:p>
          <w:p w14:paraId="3C79DB44" w14:textId="77777777" w:rsidR="00534065" w:rsidRPr="002C3283" w:rsidRDefault="00534065" w:rsidP="00525726">
            <w:pPr>
              <w:jc w:val="both"/>
              <w:rPr>
                <w:rFonts w:ascii="Proba Pro" w:eastAsia="Times New Roman" w:hAnsi="Proba Pro"/>
                <w:b/>
                <w:bCs/>
                <w:color w:val="000000"/>
                <w:sz w:val="18"/>
                <w:szCs w:val="18"/>
                <w:lang w:eastAsia="sk-SK"/>
              </w:rPr>
            </w:pPr>
          </w:p>
          <w:p w14:paraId="29DDA71B" w14:textId="77777777" w:rsidR="00534065" w:rsidRPr="002C3283" w:rsidRDefault="00534065" w:rsidP="00525726">
            <w:pPr>
              <w:jc w:val="both"/>
              <w:rPr>
                <w:rFonts w:ascii="Proba Pro" w:eastAsia="Times New Roman" w:hAnsi="Proba Pro"/>
                <w:b/>
                <w:bCs/>
                <w:color w:val="000000"/>
                <w:sz w:val="18"/>
                <w:szCs w:val="18"/>
                <w:lang w:eastAsia="sk-SK"/>
              </w:rPr>
            </w:pPr>
          </w:p>
          <w:p w14:paraId="376083C3" w14:textId="77777777" w:rsidR="00534065" w:rsidRPr="002C3283" w:rsidRDefault="00534065" w:rsidP="00525726">
            <w:pPr>
              <w:jc w:val="both"/>
              <w:rPr>
                <w:rFonts w:ascii="Proba Pro" w:eastAsia="Times New Roman" w:hAnsi="Proba Pro"/>
                <w:b/>
                <w:bCs/>
                <w:color w:val="000000"/>
                <w:sz w:val="18"/>
                <w:szCs w:val="18"/>
                <w:lang w:eastAsia="sk-SK"/>
              </w:rPr>
            </w:pPr>
          </w:p>
          <w:p w14:paraId="0CAB9839" w14:textId="77777777" w:rsidR="00534065" w:rsidRPr="002C3283" w:rsidRDefault="00534065" w:rsidP="00525726">
            <w:pPr>
              <w:jc w:val="both"/>
              <w:rPr>
                <w:rFonts w:ascii="Proba Pro" w:eastAsia="Times New Roman" w:hAnsi="Proba Pro"/>
                <w:b/>
                <w:bCs/>
                <w:color w:val="000000"/>
                <w:sz w:val="18"/>
                <w:szCs w:val="18"/>
                <w:lang w:eastAsia="sk-SK"/>
              </w:rPr>
            </w:pPr>
          </w:p>
          <w:p w14:paraId="2DFB8804" w14:textId="77777777" w:rsidR="00534065" w:rsidRPr="002C3283" w:rsidRDefault="00534065" w:rsidP="00525726">
            <w:pPr>
              <w:jc w:val="both"/>
              <w:rPr>
                <w:rFonts w:ascii="Proba Pro" w:eastAsia="Times New Roman" w:hAnsi="Proba Pro"/>
                <w:b/>
                <w:bCs/>
                <w:color w:val="000000"/>
                <w:sz w:val="18"/>
                <w:szCs w:val="18"/>
                <w:lang w:eastAsia="sk-SK"/>
              </w:rPr>
            </w:pPr>
          </w:p>
          <w:p w14:paraId="259DDBF8" w14:textId="77777777" w:rsidR="00534065" w:rsidRPr="002C3283" w:rsidRDefault="00534065" w:rsidP="00525726">
            <w:pPr>
              <w:jc w:val="both"/>
              <w:rPr>
                <w:rFonts w:ascii="Proba Pro" w:eastAsia="Times New Roman" w:hAnsi="Proba Pro"/>
                <w:b/>
                <w:bCs/>
                <w:color w:val="000000"/>
                <w:sz w:val="18"/>
                <w:szCs w:val="18"/>
                <w:lang w:eastAsia="sk-SK"/>
              </w:rPr>
            </w:pPr>
          </w:p>
          <w:p w14:paraId="340C7CC1" w14:textId="77777777" w:rsidR="00534065" w:rsidRPr="002C3283" w:rsidRDefault="00534065" w:rsidP="00525726">
            <w:pPr>
              <w:jc w:val="both"/>
              <w:rPr>
                <w:rFonts w:ascii="Proba Pro" w:eastAsia="Times New Roman" w:hAnsi="Proba Pro"/>
                <w:b/>
                <w:bCs/>
                <w:color w:val="000000"/>
                <w:sz w:val="18"/>
                <w:szCs w:val="18"/>
                <w:lang w:eastAsia="sk-SK"/>
              </w:rPr>
            </w:pPr>
          </w:p>
          <w:p w14:paraId="5E1AD2C6" w14:textId="77777777" w:rsidR="00534065" w:rsidRPr="002C3283" w:rsidRDefault="00534065" w:rsidP="00525726">
            <w:pPr>
              <w:jc w:val="both"/>
              <w:rPr>
                <w:rFonts w:ascii="Proba Pro" w:eastAsia="Times New Roman" w:hAnsi="Proba Pro"/>
                <w:b/>
                <w:bCs/>
                <w:color w:val="000000"/>
                <w:sz w:val="18"/>
                <w:szCs w:val="18"/>
                <w:lang w:eastAsia="sk-SK"/>
              </w:rPr>
            </w:pPr>
          </w:p>
          <w:p w14:paraId="4614EDE4"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PLM (Product lifecycle management )</w:t>
            </w:r>
          </w:p>
        </w:tc>
        <w:tc>
          <w:tcPr>
            <w:tcW w:w="3089" w:type="dxa"/>
            <w:gridSpan w:val="2"/>
            <w:tcBorders>
              <w:top w:val="single" w:sz="24" w:space="0" w:color="auto"/>
              <w:left w:val="nil"/>
              <w:bottom w:val="nil"/>
              <w:right w:val="nil"/>
            </w:tcBorders>
            <w:shd w:val="clear" w:color="auto" w:fill="auto"/>
            <w:vAlign w:val="center"/>
            <w:hideMark/>
          </w:tcPr>
          <w:p w14:paraId="2BF71640"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lastRenderedPageBreak/>
              <w:t>Licencie</w:t>
            </w:r>
          </w:p>
        </w:tc>
        <w:tc>
          <w:tcPr>
            <w:tcW w:w="2016" w:type="dxa"/>
            <w:tcBorders>
              <w:top w:val="single" w:sz="24" w:space="0" w:color="auto"/>
              <w:left w:val="nil"/>
              <w:bottom w:val="nil"/>
              <w:right w:val="single" w:sz="8" w:space="0" w:color="auto"/>
            </w:tcBorders>
            <w:shd w:val="clear" w:color="auto" w:fill="auto"/>
            <w:vAlign w:val="center"/>
            <w:hideMark/>
          </w:tcPr>
          <w:p w14:paraId="411D6799"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Calibri" w:eastAsia="Times New Roman" w:hAnsi="Calibri" w:cs="Calibri"/>
                <w:b/>
                <w:bCs/>
                <w:color w:val="000000"/>
                <w:sz w:val="18"/>
                <w:szCs w:val="18"/>
                <w:lang w:eastAsia="sk-SK"/>
              </w:rPr>
              <w:t> </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201C23F6"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729C63DD"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4</w:t>
            </w:r>
          </w:p>
        </w:tc>
      </w:tr>
      <w:tr w:rsidR="00534065" w:rsidRPr="002C3283" w14:paraId="1E4A9650" w14:textId="77777777" w:rsidTr="00840939">
        <w:trPr>
          <w:trHeight w:val="315"/>
        </w:trPr>
        <w:tc>
          <w:tcPr>
            <w:tcW w:w="2140" w:type="dxa"/>
            <w:gridSpan w:val="2"/>
            <w:vMerge/>
            <w:tcBorders>
              <w:top w:val="single" w:sz="8" w:space="0" w:color="auto"/>
              <w:left w:val="single" w:sz="24" w:space="0" w:color="auto"/>
              <w:right w:val="single" w:sz="8" w:space="0" w:color="000000"/>
            </w:tcBorders>
            <w:vAlign w:val="center"/>
            <w:hideMark/>
          </w:tcPr>
          <w:p w14:paraId="209A209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53E08EB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štruktúry výrobku (kusovník):</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8D061E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1D4940E0"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D27F007" w14:textId="77777777" w:rsidTr="00840939">
        <w:trPr>
          <w:trHeight w:val="495"/>
        </w:trPr>
        <w:tc>
          <w:tcPr>
            <w:tcW w:w="2140" w:type="dxa"/>
            <w:gridSpan w:val="2"/>
            <w:vMerge/>
            <w:tcBorders>
              <w:top w:val="single" w:sz="8" w:space="0" w:color="auto"/>
              <w:left w:val="single" w:sz="24" w:space="0" w:color="auto"/>
              <w:right w:val="single" w:sz="8" w:space="0" w:color="000000"/>
            </w:tcBorders>
            <w:vAlign w:val="center"/>
            <w:hideMark/>
          </w:tcPr>
          <w:p w14:paraId="2E7532B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1282E90"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Číslo položky</w:t>
            </w:r>
          </w:p>
        </w:tc>
        <w:tc>
          <w:tcPr>
            <w:tcW w:w="851" w:type="dxa"/>
            <w:vMerge/>
            <w:tcBorders>
              <w:top w:val="nil"/>
              <w:left w:val="single" w:sz="8" w:space="0" w:color="auto"/>
              <w:bottom w:val="single" w:sz="8" w:space="0" w:color="000000"/>
              <w:right w:val="single" w:sz="8" w:space="0" w:color="auto"/>
            </w:tcBorders>
            <w:vAlign w:val="center"/>
            <w:hideMark/>
          </w:tcPr>
          <w:p w14:paraId="5D8F231A"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7427FA6"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8C40271" w14:textId="77777777" w:rsidTr="00840939">
        <w:trPr>
          <w:trHeight w:val="690"/>
        </w:trPr>
        <w:tc>
          <w:tcPr>
            <w:tcW w:w="2140" w:type="dxa"/>
            <w:gridSpan w:val="2"/>
            <w:vMerge/>
            <w:tcBorders>
              <w:top w:val="single" w:sz="8" w:space="0" w:color="auto"/>
              <w:left w:val="single" w:sz="24" w:space="0" w:color="auto"/>
              <w:right w:val="single" w:sz="8" w:space="0" w:color="000000"/>
            </w:tcBorders>
            <w:vAlign w:val="center"/>
            <w:hideMark/>
          </w:tcPr>
          <w:p w14:paraId="7030058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D50BC5E"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Názov položky</w:t>
            </w:r>
          </w:p>
        </w:tc>
        <w:tc>
          <w:tcPr>
            <w:tcW w:w="851" w:type="dxa"/>
            <w:vMerge/>
            <w:tcBorders>
              <w:top w:val="nil"/>
              <w:left w:val="single" w:sz="8" w:space="0" w:color="auto"/>
              <w:bottom w:val="single" w:sz="8" w:space="0" w:color="000000"/>
              <w:right w:val="single" w:sz="8" w:space="0" w:color="auto"/>
            </w:tcBorders>
            <w:vAlign w:val="center"/>
            <w:hideMark/>
          </w:tcPr>
          <w:p w14:paraId="1D57687F"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D509DD6"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331BFC6C" w14:textId="77777777" w:rsidTr="00840939">
        <w:trPr>
          <w:trHeight w:val="495"/>
        </w:trPr>
        <w:tc>
          <w:tcPr>
            <w:tcW w:w="2140" w:type="dxa"/>
            <w:gridSpan w:val="2"/>
            <w:vMerge/>
            <w:tcBorders>
              <w:top w:val="single" w:sz="8" w:space="0" w:color="auto"/>
              <w:left w:val="single" w:sz="24" w:space="0" w:color="auto"/>
              <w:right w:val="single" w:sz="8" w:space="0" w:color="000000"/>
            </w:tcBorders>
            <w:vAlign w:val="center"/>
            <w:hideMark/>
          </w:tcPr>
          <w:p w14:paraId="729E91D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84F1CA2"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Revízia </w:t>
            </w:r>
          </w:p>
        </w:tc>
        <w:tc>
          <w:tcPr>
            <w:tcW w:w="851" w:type="dxa"/>
            <w:vMerge/>
            <w:tcBorders>
              <w:top w:val="nil"/>
              <w:left w:val="single" w:sz="8" w:space="0" w:color="auto"/>
              <w:bottom w:val="single" w:sz="8" w:space="0" w:color="000000"/>
              <w:right w:val="single" w:sz="8" w:space="0" w:color="auto"/>
            </w:tcBorders>
            <w:vAlign w:val="center"/>
            <w:hideMark/>
          </w:tcPr>
          <w:p w14:paraId="1E0A602D"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F18525A"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6BDEB6EE" w14:textId="77777777" w:rsidTr="00840939">
        <w:trPr>
          <w:trHeight w:val="525"/>
        </w:trPr>
        <w:tc>
          <w:tcPr>
            <w:tcW w:w="2140" w:type="dxa"/>
            <w:gridSpan w:val="2"/>
            <w:vMerge/>
            <w:tcBorders>
              <w:top w:val="single" w:sz="8" w:space="0" w:color="auto"/>
              <w:left w:val="single" w:sz="24" w:space="0" w:color="auto"/>
              <w:right w:val="single" w:sz="8" w:space="0" w:color="000000"/>
            </w:tcBorders>
            <w:vAlign w:val="center"/>
            <w:hideMark/>
          </w:tcPr>
          <w:p w14:paraId="53AF77C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D92DE25"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Typ (výrobok, zostava, dielec, nakupovaná položka) </w:t>
            </w:r>
          </w:p>
        </w:tc>
        <w:tc>
          <w:tcPr>
            <w:tcW w:w="851" w:type="dxa"/>
            <w:vMerge/>
            <w:tcBorders>
              <w:top w:val="nil"/>
              <w:left w:val="single" w:sz="8" w:space="0" w:color="auto"/>
              <w:bottom w:val="single" w:sz="8" w:space="0" w:color="000000"/>
              <w:right w:val="single" w:sz="8" w:space="0" w:color="auto"/>
            </w:tcBorders>
            <w:vAlign w:val="center"/>
            <w:hideMark/>
          </w:tcPr>
          <w:p w14:paraId="5660E48B"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E2C7DB0"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B056944" w14:textId="77777777" w:rsidTr="00840939">
        <w:trPr>
          <w:trHeight w:val="390"/>
        </w:trPr>
        <w:tc>
          <w:tcPr>
            <w:tcW w:w="2140" w:type="dxa"/>
            <w:gridSpan w:val="2"/>
            <w:vMerge/>
            <w:tcBorders>
              <w:top w:val="single" w:sz="8" w:space="0" w:color="auto"/>
              <w:left w:val="single" w:sz="24" w:space="0" w:color="auto"/>
              <w:right w:val="single" w:sz="8" w:space="0" w:color="000000"/>
            </w:tcBorders>
            <w:vAlign w:val="center"/>
            <w:hideMark/>
          </w:tcPr>
          <w:p w14:paraId="5A1CBB2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1B458AC9"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Konštrukčné tvary a rozmery výrobkov</w:t>
            </w:r>
          </w:p>
        </w:tc>
        <w:tc>
          <w:tcPr>
            <w:tcW w:w="851" w:type="dxa"/>
            <w:vMerge/>
            <w:tcBorders>
              <w:top w:val="nil"/>
              <w:left w:val="single" w:sz="8" w:space="0" w:color="auto"/>
              <w:bottom w:val="single" w:sz="8" w:space="0" w:color="000000"/>
              <w:right w:val="single" w:sz="8" w:space="0" w:color="auto"/>
            </w:tcBorders>
            <w:vAlign w:val="center"/>
            <w:hideMark/>
          </w:tcPr>
          <w:p w14:paraId="55EA07E7"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E3DFC51"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233CB01D" w14:textId="77777777" w:rsidTr="00840939">
        <w:trPr>
          <w:trHeight w:val="1093"/>
        </w:trPr>
        <w:tc>
          <w:tcPr>
            <w:tcW w:w="2140" w:type="dxa"/>
            <w:gridSpan w:val="2"/>
            <w:vMerge/>
            <w:tcBorders>
              <w:top w:val="single" w:sz="8" w:space="0" w:color="auto"/>
              <w:left w:val="single" w:sz="24" w:space="0" w:color="auto"/>
              <w:right w:val="single" w:sz="8" w:space="0" w:color="000000"/>
            </w:tcBorders>
            <w:vAlign w:val="center"/>
            <w:hideMark/>
          </w:tcPr>
          <w:p w14:paraId="19A45E9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51CDE807"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noriem (Akostná norma, Rozmerová norma, STN norma, EN norma)</w:t>
            </w:r>
          </w:p>
        </w:tc>
        <w:tc>
          <w:tcPr>
            <w:tcW w:w="851" w:type="dxa"/>
            <w:vMerge/>
            <w:tcBorders>
              <w:top w:val="nil"/>
              <w:left w:val="single" w:sz="8" w:space="0" w:color="auto"/>
              <w:bottom w:val="single" w:sz="8" w:space="0" w:color="000000"/>
              <w:right w:val="single" w:sz="8" w:space="0" w:color="auto"/>
            </w:tcBorders>
            <w:vAlign w:val="center"/>
            <w:hideMark/>
          </w:tcPr>
          <w:p w14:paraId="634B2337"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492EA8B"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654B93E7" w14:textId="77777777" w:rsidTr="00840939">
        <w:trPr>
          <w:trHeight w:val="480"/>
        </w:trPr>
        <w:tc>
          <w:tcPr>
            <w:tcW w:w="2140" w:type="dxa"/>
            <w:gridSpan w:val="2"/>
            <w:vMerge/>
            <w:tcBorders>
              <w:top w:val="single" w:sz="8" w:space="0" w:color="auto"/>
              <w:left w:val="single" w:sz="24" w:space="0" w:color="auto"/>
              <w:right w:val="single" w:sz="8" w:space="0" w:color="000000"/>
            </w:tcBorders>
            <w:vAlign w:val="center"/>
            <w:hideMark/>
          </w:tcPr>
          <w:p w14:paraId="6A3D054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420140B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Evidencia výkresovej dokumentácie k výrobkom a jej prehľadanie bez nutnosti tlače: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51CECA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01B058C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7E36358" w14:textId="77777777" w:rsidTr="00840939">
        <w:trPr>
          <w:trHeight w:val="915"/>
        </w:trPr>
        <w:tc>
          <w:tcPr>
            <w:tcW w:w="2140" w:type="dxa"/>
            <w:gridSpan w:val="2"/>
            <w:vMerge/>
            <w:tcBorders>
              <w:top w:val="single" w:sz="8" w:space="0" w:color="auto"/>
              <w:left w:val="single" w:sz="24" w:space="0" w:color="auto"/>
              <w:right w:val="single" w:sz="8" w:space="0" w:color="000000"/>
            </w:tcBorders>
            <w:vAlign w:val="center"/>
            <w:hideMark/>
          </w:tcPr>
          <w:p w14:paraId="1F75E02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8263EB3"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DXF, DWG,  PDF, DOCX, XLS</w:t>
            </w:r>
          </w:p>
        </w:tc>
        <w:tc>
          <w:tcPr>
            <w:tcW w:w="851" w:type="dxa"/>
            <w:vMerge/>
            <w:tcBorders>
              <w:top w:val="nil"/>
              <w:left w:val="single" w:sz="8" w:space="0" w:color="auto"/>
              <w:bottom w:val="single" w:sz="8" w:space="0" w:color="000000"/>
              <w:right w:val="single" w:sz="8" w:space="0" w:color="auto"/>
            </w:tcBorders>
            <w:vAlign w:val="center"/>
            <w:hideMark/>
          </w:tcPr>
          <w:p w14:paraId="3E40016A"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88315AD"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3D7D0A72" w14:textId="77777777" w:rsidTr="00840939">
        <w:trPr>
          <w:trHeight w:val="495"/>
        </w:trPr>
        <w:tc>
          <w:tcPr>
            <w:tcW w:w="2140" w:type="dxa"/>
            <w:gridSpan w:val="2"/>
            <w:vMerge/>
            <w:tcBorders>
              <w:top w:val="single" w:sz="8" w:space="0" w:color="auto"/>
              <w:left w:val="single" w:sz="24" w:space="0" w:color="auto"/>
              <w:right w:val="single" w:sz="8" w:space="0" w:color="000000"/>
            </w:tcBorders>
            <w:vAlign w:val="center"/>
            <w:hideMark/>
          </w:tcPr>
          <w:p w14:paraId="0966E41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B49E867"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Natívne súbory CAD systému</w:t>
            </w:r>
          </w:p>
        </w:tc>
        <w:tc>
          <w:tcPr>
            <w:tcW w:w="851" w:type="dxa"/>
            <w:vMerge/>
            <w:tcBorders>
              <w:top w:val="nil"/>
              <w:left w:val="single" w:sz="8" w:space="0" w:color="auto"/>
              <w:bottom w:val="single" w:sz="8" w:space="0" w:color="000000"/>
              <w:right w:val="single" w:sz="8" w:space="0" w:color="auto"/>
            </w:tcBorders>
            <w:vAlign w:val="center"/>
            <w:hideMark/>
          </w:tcPr>
          <w:p w14:paraId="6D659646"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D42F9FB"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3F75DE6" w14:textId="77777777" w:rsidTr="00840939">
        <w:trPr>
          <w:trHeight w:val="1278"/>
        </w:trPr>
        <w:tc>
          <w:tcPr>
            <w:tcW w:w="2140" w:type="dxa"/>
            <w:gridSpan w:val="2"/>
            <w:vMerge/>
            <w:tcBorders>
              <w:top w:val="single" w:sz="8" w:space="0" w:color="auto"/>
              <w:left w:val="single" w:sz="24" w:space="0" w:color="auto"/>
              <w:right w:val="single" w:sz="8" w:space="0" w:color="000000"/>
            </w:tcBorders>
            <w:vAlign w:val="center"/>
            <w:hideMark/>
          </w:tcPr>
          <w:p w14:paraId="01067F6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71531B10"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Natívne súbory CAM systému</w:t>
            </w:r>
          </w:p>
        </w:tc>
        <w:tc>
          <w:tcPr>
            <w:tcW w:w="851" w:type="dxa"/>
            <w:vMerge/>
            <w:tcBorders>
              <w:top w:val="nil"/>
              <w:left w:val="single" w:sz="8" w:space="0" w:color="auto"/>
              <w:bottom w:val="single" w:sz="8" w:space="0" w:color="000000"/>
              <w:right w:val="single" w:sz="8" w:space="0" w:color="auto"/>
            </w:tcBorders>
            <w:vAlign w:val="center"/>
            <w:hideMark/>
          </w:tcPr>
          <w:p w14:paraId="1C4223EF"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069553A"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6B57F813" w14:textId="77777777" w:rsidTr="00840939">
        <w:trPr>
          <w:trHeight w:val="830"/>
        </w:trPr>
        <w:tc>
          <w:tcPr>
            <w:tcW w:w="2140" w:type="dxa"/>
            <w:gridSpan w:val="2"/>
            <w:vMerge/>
            <w:tcBorders>
              <w:top w:val="single" w:sz="8" w:space="0" w:color="auto"/>
              <w:left w:val="single" w:sz="24" w:space="0" w:color="auto"/>
              <w:right w:val="single" w:sz="8" w:space="0" w:color="000000"/>
            </w:tcBorders>
            <w:vAlign w:val="center"/>
            <w:hideMark/>
          </w:tcPr>
          <w:p w14:paraId="53DA138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702AF242"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Schvaľovací proces výrobkov pomocou </w:t>
            </w:r>
            <w:r w:rsidRPr="002C3283">
              <w:rPr>
                <w:rFonts w:ascii="Proba Pro" w:eastAsia="Times New Roman" w:hAnsi="Proba Pro"/>
                <w:sz w:val="18"/>
                <w:szCs w:val="18"/>
                <w:lang w:eastAsia="sk-SK"/>
              </w:rPr>
              <w:t>užívateľsky</w:t>
            </w:r>
            <w:r w:rsidRPr="002C3283">
              <w:rPr>
                <w:rFonts w:ascii="Proba Pro" w:eastAsia="Times New Roman" w:hAnsi="Proba Pro"/>
                <w:color w:val="000000"/>
                <w:sz w:val="18"/>
                <w:szCs w:val="18"/>
                <w:lang w:eastAsia="sk-SK"/>
              </w:rPr>
              <w:t xml:space="preserve"> definovaného Wokflow</w:t>
            </w:r>
          </w:p>
        </w:tc>
        <w:tc>
          <w:tcPr>
            <w:tcW w:w="851" w:type="dxa"/>
            <w:tcBorders>
              <w:top w:val="nil"/>
              <w:left w:val="nil"/>
              <w:bottom w:val="nil"/>
              <w:right w:val="single" w:sz="8" w:space="0" w:color="auto"/>
            </w:tcBorders>
            <w:shd w:val="clear" w:color="auto" w:fill="auto"/>
            <w:vAlign w:val="center"/>
            <w:hideMark/>
          </w:tcPr>
          <w:p w14:paraId="3A9CC93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nil"/>
              <w:right w:val="single" w:sz="8" w:space="0" w:color="auto"/>
            </w:tcBorders>
            <w:shd w:val="clear" w:color="auto" w:fill="auto"/>
            <w:vAlign w:val="center"/>
            <w:hideMark/>
          </w:tcPr>
          <w:p w14:paraId="2BE0D4F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5C3C4B0" w14:textId="77777777" w:rsidTr="00840939">
        <w:trPr>
          <w:trHeight w:val="315"/>
        </w:trPr>
        <w:tc>
          <w:tcPr>
            <w:tcW w:w="2140" w:type="dxa"/>
            <w:gridSpan w:val="2"/>
            <w:vMerge/>
            <w:tcBorders>
              <w:top w:val="single" w:sz="8" w:space="0" w:color="auto"/>
              <w:left w:val="single" w:sz="24" w:space="0" w:color="auto"/>
              <w:right w:val="single" w:sz="8" w:space="0" w:color="000000"/>
            </w:tcBorders>
            <w:vAlign w:val="center"/>
            <w:hideMark/>
          </w:tcPr>
          <w:p w14:paraId="28D4EF0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0BE1EE2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Zmenové konanie</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7B150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E1AD5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3561E241" w14:textId="77777777" w:rsidTr="00840939">
        <w:trPr>
          <w:trHeight w:val="900"/>
        </w:trPr>
        <w:tc>
          <w:tcPr>
            <w:tcW w:w="2140" w:type="dxa"/>
            <w:gridSpan w:val="2"/>
            <w:vMerge/>
            <w:tcBorders>
              <w:top w:val="single" w:sz="8" w:space="0" w:color="auto"/>
              <w:left w:val="single" w:sz="24" w:space="0" w:color="auto"/>
              <w:right w:val="single" w:sz="8" w:space="0" w:color="000000"/>
            </w:tcBorders>
            <w:vAlign w:val="center"/>
            <w:hideMark/>
          </w:tcPr>
          <w:p w14:paraId="625D64D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3F32C5B"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Vytvorenie objektu zmena (nová verzia výrobku) nad výrobkom</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12F97022"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14:paraId="064F905D"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F8C0A45" w14:textId="77777777" w:rsidTr="00840939">
        <w:trPr>
          <w:trHeight w:val="825"/>
        </w:trPr>
        <w:tc>
          <w:tcPr>
            <w:tcW w:w="2140" w:type="dxa"/>
            <w:gridSpan w:val="2"/>
            <w:vMerge/>
            <w:tcBorders>
              <w:top w:val="single" w:sz="8" w:space="0" w:color="auto"/>
              <w:left w:val="single" w:sz="24" w:space="0" w:color="auto"/>
              <w:right w:val="single" w:sz="8" w:space="0" w:color="000000"/>
            </w:tcBorders>
            <w:vAlign w:val="center"/>
            <w:hideMark/>
          </w:tcPr>
          <w:p w14:paraId="0731A05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15E21E4D"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Vytvorenie prehľadu väzieb medzi jednotlivými komponentmi a výrobkami (inverzný kusovník)</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1EB135E2"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14:paraId="0F6CE4A3"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DF8BDEC" w14:textId="77777777" w:rsidTr="00840939">
        <w:trPr>
          <w:trHeight w:val="999"/>
        </w:trPr>
        <w:tc>
          <w:tcPr>
            <w:tcW w:w="2140" w:type="dxa"/>
            <w:gridSpan w:val="2"/>
            <w:vMerge/>
            <w:tcBorders>
              <w:top w:val="single" w:sz="8" w:space="0" w:color="auto"/>
              <w:left w:val="single" w:sz="24" w:space="0" w:color="auto"/>
              <w:right w:val="single" w:sz="8" w:space="0" w:color="000000"/>
            </w:tcBorders>
            <w:vAlign w:val="center"/>
            <w:hideMark/>
          </w:tcPr>
          <w:p w14:paraId="1A72D6B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42A4795C"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Vytvorenie novej platnej revízie výrobku s časovou platnosťou</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AD08574"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14:paraId="6C9C9478"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D6C7AF1" w14:textId="77777777" w:rsidTr="00840939">
        <w:trPr>
          <w:trHeight w:val="971"/>
        </w:trPr>
        <w:tc>
          <w:tcPr>
            <w:tcW w:w="2140" w:type="dxa"/>
            <w:gridSpan w:val="2"/>
            <w:vMerge/>
            <w:tcBorders>
              <w:left w:val="single" w:sz="24" w:space="0" w:color="auto"/>
              <w:right w:val="single" w:sz="8" w:space="0" w:color="000000"/>
            </w:tcBorders>
            <w:vAlign w:val="center"/>
            <w:hideMark/>
          </w:tcPr>
          <w:p w14:paraId="5A9AEA2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04162886"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Jednoduché vytváranie kusovníkov a postupov, importy dát z CAD aplikácií</w:t>
            </w:r>
          </w:p>
        </w:tc>
        <w:tc>
          <w:tcPr>
            <w:tcW w:w="851" w:type="dxa"/>
            <w:tcBorders>
              <w:top w:val="nil"/>
              <w:left w:val="nil"/>
              <w:bottom w:val="single" w:sz="8" w:space="0" w:color="auto"/>
              <w:right w:val="single" w:sz="8" w:space="0" w:color="auto"/>
            </w:tcBorders>
            <w:shd w:val="clear" w:color="auto" w:fill="auto"/>
            <w:vAlign w:val="center"/>
            <w:hideMark/>
          </w:tcPr>
          <w:p w14:paraId="611D594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DF7906D"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E8C8162" w14:textId="77777777" w:rsidTr="00840939">
        <w:trPr>
          <w:trHeight w:val="1549"/>
        </w:trPr>
        <w:tc>
          <w:tcPr>
            <w:tcW w:w="2140" w:type="dxa"/>
            <w:gridSpan w:val="2"/>
            <w:vMerge/>
            <w:tcBorders>
              <w:left w:val="single" w:sz="24" w:space="0" w:color="auto"/>
              <w:right w:val="single" w:sz="8" w:space="0" w:color="000000"/>
            </w:tcBorders>
            <w:vAlign w:val="center"/>
            <w:hideMark/>
          </w:tcPr>
          <w:p w14:paraId="25B5451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6297A5F"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Kopírovanie štruktúr výrobkov (kusovníkov) a ich častí komponentov (dielce, zostavy, nakupované položky) spolu s dátami komponentov a technologickými postupmi</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70486C9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4" w:space="0" w:color="auto"/>
              <w:left w:val="nil"/>
              <w:bottom w:val="single" w:sz="8" w:space="0" w:color="auto"/>
              <w:right w:val="single" w:sz="8" w:space="0" w:color="auto"/>
            </w:tcBorders>
            <w:shd w:val="clear" w:color="auto" w:fill="auto"/>
            <w:vAlign w:val="center"/>
            <w:hideMark/>
          </w:tcPr>
          <w:p w14:paraId="257BEEF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7DF8464F" w14:textId="77777777" w:rsidTr="00840939">
        <w:trPr>
          <w:trHeight w:val="975"/>
        </w:trPr>
        <w:tc>
          <w:tcPr>
            <w:tcW w:w="2140" w:type="dxa"/>
            <w:gridSpan w:val="2"/>
            <w:vMerge/>
            <w:tcBorders>
              <w:left w:val="single" w:sz="24" w:space="0" w:color="auto"/>
              <w:right w:val="single" w:sz="8" w:space="0" w:color="000000"/>
            </w:tcBorders>
            <w:vAlign w:val="center"/>
            <w:hideMark/>
          </w:tcPr>
          <w:p w14:paraId="0F4C50C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DC41418"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Digitálny archív výrobkov a súvisiacej dokumentácie v databázovom systéme  </w:t>
            </w:r>
          </w:p>
        </w:tc>
        <w:tc>
          <w:tcPr>
            <w:tcW w:w="851" w:type="dxa"/>
            <w:tcBorders>
              <w:top w:val="nil"/>
              <w:left w:val="nil"/>
              <w:bottom w:val="single" w:sz="8" w:space="0" w:color="auto"/>
              <w:right w:val="single" w:sz="8" w:space="0" w:color="auto"/>
            </w:tcBorders>
            <w:shd w:val="clear" w:color="auto" w:fill="auto"/>
            <w:vAlign w:val="center"/>
            <w:hideMark/>
          </w:tcPr>
          <w:p w14:paraId="6643DE3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4AFF93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7004ECA8" w14:textId="77777777" w:rsidTr="00840939">
        <w:trPr>
          <w:trHeight w:val="1275"/>
        </w:trPr>
        <w:tc>
          <w:tcPr>
            <w:tcW w:w="2140" w:type="dxa"/>
            <w:gridSpan w:val="2"/>
            <w:vMerge/>
            <w:tcBorders>
              <w:left w:val="single" w:sz="24" w:space="0" w:color="auto"/>
              <w:right w:val="single" w:sz="8" w:space="0" w:color="000000"/>
            </w:tcBorders>
            <w:vAlign w:val="center"/>
            <w:hideMark/>
          </w:tcPr>
          <w:p w14:paraId="38AE3FA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FCCECB9"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Vyhľadávanie na základe parametrov výrobkov (číslo, názov, tvar, rozmery, akosť, STN norma, EN norma, .....) a ich vzájomných väzieb (inverzný kusovník)</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43A21CC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4" w:space="0" w:color="auto"/>
              <w:left w:val="nil"/>
              <w:bottom w:val="single" w:sz="8" w:space="0" w:color="auto"/>
              <w:right w:val="single" w:sz="8" w:space="0" w:color="auto"/>
            </w:tcBorders>
            <w:shd w:val="clear" w:color="auto" w:fill="auto"/>
            <w:vAlign w:val="center"/>
            <w:hideMark/>
          </w:tcPr>
          <w:p w14:paraId="3D3687C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33DB6E31" w14:textId="77777777" w:rsidTr="00840939">
        <w:trPr>
          <w:trHeight w:val="600"/>
        </w:trPr>
        <w:tc>
          <w:tcPr>
            <w:tcW w:w="2140" w:type="dxa"/>
            <w:gridSpan w:val="2"/>
            <w:vMerge/>
            <w:tcBorders>
              <w:left w:val="single" w:sz="24" w:space="0" w:color="auto"/>
              <w:right w:val="single" w:sz="8" w:space="0" w:color="000000"/>
            </w:tcBorders>
            <w:vAlign w:val="center"/>
            <w:hideMark/>
          </w:tcPr>
          <w:p w14:paraId="07F7EEC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4D902AF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technologických postupov výroby k výrobkom v oblasti PLM</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ECD74C4"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1B0542A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920D7F4" w14:textId="77777777" w:rsidTr="00840939">
        <w:trPr>
          <w:trHeight w:val="495"/>
        </w:trPr>
        <w:tc>
          <w:tcPr>
            <w:tcW w:w="2140" w:type="dxa"/>
            <w:gridSpan w:val="2"/>
            <w:vMerge/>
            <w:tcBorders>
              <w:left w:val="single" w:sz="24" w:space="0" w:color="auto"/>
              <w:right w:val="single" w:sz="8" w:space="0" w:color="000000"/>
            </w:tcBorders>
            <w:vAlign w:val="center"/>
            <w:hideMark/>
          </w:tcPr>
          <w:p w14:paraId="041F200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91B5D71"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Definovanie z číselníka operácií </w:t>
            </w:r>
          </w:p>
        </w:tc>
        <w:tc>
          <w:tcPr>
            <w:tcW w:w="851" w:type="dxa"/>
            <w:vMerge/>
            <w:tcBorders>
              <w:top w:val="nil"/>
              <w:left w:val="single" w:sz="8" w:space="0" w:color="auto"/>
              <w:bottom w:val="single" w:sz="8" w:space="0" w:color="000000"/>
              <w:right w:val="single" w:sz="8" w:space="0" w:color="auto"/>
            </w:tcBorders>
            <w:vAlign w:val="center"/>
            <w:hideMark/>
          </w:tcPr>
          <w:p w14:paraId="69DC8FCA"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D852D1F"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A569756" w14:textId="77777777" w:rsidTr="00840939">
        <w:trPr>
          <w:trHeight w:val="495"/>
        </w:trPr>
        <w:tc>
          <w:tcPr>
            <w:tcW w:w="2140" w:type="dxa"/>
            <w:gridSpan w:val="2"/>
            <w:vMerge/>
            <w:tcBorders>
              <w:left w:val="single" w:sz="24" w:space="0" w:color="auto"/>
              <w:right w:val="single" w:sz="8" w:space="0" w:color="000000"/>
            </w:tcBorders>
            <w:vAlign w:val="center"/>
            <w:hideMark/>
          </w:tcPr>
          <w:p w14:paraId="4C096F6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1029782"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pracoviska</w:t>
            </w:r>
          </w:p>
        </w:tc>
        <w:tc>
          <w:tcPr>
            <w:tcW w:w="851" w:type="dxa"/>
            <w:vMerge/>
            <w:tcBorders>
              <w:top w:val="nil"/>
              <w:left w:val="single" w:sz="8" w:space="0" w:color="auto"/>
              <w:bottom w:val="single" w:sz="8" w:space="0" w:color="000000"/>
              <w:right w:val="single" w:sz="8" w:space="0" w:color="auto"/>
            </w:tcBorders>
            <w:vAlign w:val="center"/>
            <w:hideMark/>
          </w:tcPr>
          <w:p w14:paraId="7B7B23B3"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E158330"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27AC2C79" w14:textId="77777777" w:rsidTr="00840939">
        <w:trPr>
          <w:trHeight w:val="300"/>
        </w:trPr>
        <w:tc>
          <w:tcPr>
            <w:tcW w:w="2140" w:type="dxa"/>
            <w:gridSpan w:val="2"/>
            <w:vMerge/>
            <w:tcBorders>
              <w:left w:val="single" w:sz="24" w:space="0" w:color="auto"/>
              <w:right w:val="single" w:sz="8" w:space="0" w:color="000000"/>
            </w:tcBorders>
            <w:vAlign w:val="center"/>
            <w:hideMark/>
          </w:tcPr>
          <w:p w14:paraId="46F8A25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B78FD95"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stroja</w:t>
            </w:r>
          </w:p>
        </w:tc>
        <w:tc>
          <w:tcPr>
            <w:tcW w:w="851" w:type="dxa"/>
            <w:vMerge/>
            <w:tcBorders>
              <w:top w:val="nil"/>
              <w:left w:val="single" w:sz="8" w:space="0" w:color="auto"/>
              <w:bottom w:val="single" w:sz="8" w:space="0" w:color="000000"/>
              <w:right w:val="single" w:sz="8" w:space="0" w:color="auto"/>
            </w:tcBorders>
            <w:vAlign w:val="center"/>
            <w:hideMark/>
          </w:tcPr>
          <w:p w14:paraId="7BA52161"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8FE87CB"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2E7ABF0B" w14:textId="77777777" w:rsidTr="00840939">
        <w:trPr>
          <w:trHeight w:val="540"/>
        </w:trPr>
        <w:tc>
          <w:tcPr>
            <w:tcW w:w="2140" w:type="dxa"/>
            <w:gridSpan w:val="2"/>
            <w:vMerge/>
            <w:tcBorders>
              <w:left w:val="single" w:sz="24" w:space="0" w:color="auto"/>
              <w:right w:val="single" w:sz="8" w:space="0" w:color="000000"/>
            </w:tcBorders>
            <w:vAlign w:val="center"/>
            <w:hideMark/>
          </w:tcPr>
          <w:p w14:paraId="1332DA8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0F5315A"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prípravného času a kusového času</w:t>
            </w:r>
          </w:p>
        </w:tc>
        <w:tc>
          <w:tcPr>
            <w:tcW w:w="851" w:type="dxa"/>
            <w:vMerge/>
            <w:tcBorders>
              <w:top w:val="nil"/>
              <w:left w:val="single" w:sz="8" w:space="0" w:color="auto"/>
              <w:bottom w:val="single" w:sz="8" w:space="0" w:color="000000"/>
              <w:right w:val="single" w:sz="8" w:space="0" w:color="auto"/>
            </w:tcBorders>
            <w:vAlign w:val="center"/>
            <w:hideMark/>
          </w:tcPr>
          <w:p w14:paraId="7972FCCB"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B58F34D"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3F97684E" w14:textId="77777777" w:rsidTr="00840939">
        <w:trPr>
          <w:trHeight w:val="360"/>
        </w:trPr>
        <w:tc>
          <w:tcPr>
            <w:tcW w:w="2140" w:type="dxa"/>
            <w:gridSpan w:val="2"/>
            <w:vMerge/>
            <w:tcBorders>
              <w:left w:val="single" w:sz="24" w:space="0" w:color="auto"/>
              <w:right w:val="single" w:sz="8" w:space="0" w:color="000000"/>
            </w:tcBorders>
            <w:vAlign w:val="center"/>
            <w:hideMark/>
          </w:tcPr>
          <w:p w14:paraId="35FFDC5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3B3E8AB"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tarify stroja</w:t>
            </w:r>
          </w:p>
        </w:tc>
        <w:tc>
          <w:tcPr>
            <w:tcW w:w="851" w:type="dxa"/>
            <w:vMerge/>
            <w:tcBorders>
              <w:top w:val="nil"/>
              <w:left w:val="single" w:sz="8" w:space="0" w:color="auto"/>
              <w:bottom w:val="single" w:sz="8" w:space="0" w:color="000000"/>
              <w:right w:val="single" w:sz="8" w:space="0" w:color="auto"/>
            </w:tcBorders>
            <w:vAlign w:val="center"/>
            <w:hideMark/>
          </w:tcPr>
          <w:p w14:paraId="17F1A86A"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CD69824"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0BEA9CE" w14:textId="77777777" w:rsidTr="00840939">
        <w:trPr>
          <w:trHeight w:val="495"/>
        </w:trPr>
        <w:tc>
          <w:tcPr>
            <w:tcW w:w="2140" w:type="dxa"/>
            <w:gridSpan w:val="2"/>
            <w:vMerge/>
            <w:tcBorders>
              <w:left w:val="single" w:sz="24" w:space="0" w:color="auto"/>
              <w:right w:val="single" w:sz="8" w:space="0" w:color="000000"/>
            </w:tcBorders>
            <w:vAlign w:val="center"/>
            <w:hideMark/>
          </w:tcPr>
          <w:p w14:paraId="2E89604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73EC1B4"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kooperácií s jednotkovou sadzbou</w:t>
            </w:r>
          </w:p>
        </w:tc>
        <w:tc>
          <w:tcPr>
            <w:tcW w:w="851" w:type="dxa"/>
            <w:vMerge/>
            <w:tcBorders>
              <w:top w:val="nil"/>
              <w:left w:val="single" w:sz="8" w:space="0" w:color="auto"/>
              <w:bottom w:val="single" w:sz="8" w:space="0" w:color="000000"/>
              <w:right w:val="single" w:sz="8" w:space="0" w:color="auto"/>
            </w:tcBorders>
            <w:vAlign w:val="center"/>
            <w:hideMark/>
          </w:tcPr>
          <w:p w14:paraId="6D9A0EA6"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A30E499"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40F5619" w14:textId="77777777" w:rsidTr="00840939">
        <w:trPr>
          <w:trHeight w:val="495"/>
        </w:trPr>
        <w:tc>
          <w:tcPr>
            <w:tcW w:w="2140" w:type="dxa"/>
            <w:gridSpan w:val="2"/>
            <w:vMerge/>
            <w:tcBorders>
              <w:left w:val="single" w:sz="24" w:space="0" w:color="auto"/>
              <w:right w:val="single" w:sz="8" w:space="0" w:color="000000"/>
            </w:tcBorders>
            <w:vAlign w:val="center"/>
            <w:hideMark/>
          </w:tcPr>
          <w:p w14:paraId="3D85371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A9EBBAE"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nástrojov</w:t>
            </w:r>
          </w:p>
        </w:tc>
        <w:tc>
          <w:tcPr>
            <w:tcW w:w="851" w:type="dxa"/>
            <w:vMerge/>
            <w:tcBorders>
              <w:top w:val="nil"/>
              <w:left w:val="single" w:sz="8" w:space="0" w:color="auto"/>
              <w:bottom w:val="single" w:sz="8" w:space="0" w:color="000000"/>
              <w:right w:val="single" w:sz="8" w:space="0" w:color="auto"/>
            </w:tcBorders>
            <w:vAlign w:val="center"/>
            <w:hideMark/>
          </w:tcPr>
          <w:p w14:paraId="7692CBA3"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89B2CB7"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1D4EB9CB" w14:textId="77777777" w:rsidTr="00840939">
        <w:trPr>
          <w:trHeight w:val="660"/>
        </w:trPr>
        <w:tc>
          <w:tcPr>
            <w:tcW w:w="2140" w:type="dxa"/>
            <w:gridSpan w:val="2"/>
            <w:vMerge/>
            <w:tcBorders>
              <w:left w:val="single" w:sz="24" w:space="0" w:color="auto"/>
              <w:right w:val="single" w:sz="8" w:space="0" w:color="000000"/>
            </w:tcBorders>
            <w:vAlign w:val="center"/>
            <w:hideMark/>
          </w:tcPr>
          <w:p w14:paraId="0B66F36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07943C57"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popisu operácie (min. 300 znakov)</w:t>
            </w:r>
          </w:p>
        </w:tc>
        <w:tc>
          <w:tcPr>
            <w:tcW w:w="851" w:type="dxa"/>
            <w:vMerge/>
            <w:tcBorders>
              <w:top w:val="nil"/>
              <w:left w:val="single" w:sz="8" w:space="0" w:color="auto"/>
              <w:bottom w:val="single" w:sz="8" w:space="0" w:color="000000"/>
              <w:right w:val="single" w:sz="8" w:space="0" w:color="auto"/>
            </w:tcBorders>
            <w:vAlign w:val="center"/>
            <w:hideMark/>
          </w:tcPr>
          <w:p w14:paraId="5CDB967E"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F294526"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742A424" w14:textId="77777777" w:rsidTr="00840939">
        <w:trPr>
          <w:trHeight w:val="555"/>
        </w:trPr>
        <w:tc>
          <w:tcPr>
            <w:tcW w:w="2140" w:type="dxa"/>
            <w:gridSpan w:val="2"/>
            <w:vMerge/>
            <w:tcBorders>
              <w:left w:val="single" w:sz="24" w:space="0" w:color="auto"/>
              <w:right w:val="single" w:sz="8" w:space="0" w:color="000000"/>
            </w:tcBorders>
            <w:vAlign w:val="center"/>
            <w:hideMark/>
          </w:tcPr>
          <w:p w14:paraId="703A654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0B4D42E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spotreby materiálu pre jednotlivé položky výrobku</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E0C11D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201596B0"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CAFC2C0" w14:textId="77777777" w:rsidTr="00840939">
        <w:trPr>
          <w:trHeight w:val="300"/>
        </w:trPr>
        <w:tc>
          <w:tcPr>
            <w:tcW w:w="2140" w:type="dxa"/>
            <w:gridSpan w:val="2"/>
            <w:vMerge/>
            <w:tcBorders>
              <w:left w:val="single" w:sz="24" w:space="0" w:color="auto"/>
              <w:right w:val="single" w:sz="8" w:space="0" w:color="000000"/>
            </w:tcBorders>
            <w:vAlign w:val="center"/>
            <w:hideMark/>
          </w:tcPr>
          <w:p w14:paraId="52A000D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5F4D63C4"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Prepojenie na skladové karty systému</w:t>
            </w:r>
          </w:p>
        </w:tc>
        <w:tc>
          <w:tcPr>
            <w:tcW w:w="851" w:type="dxa"/>
            <w:vMerge/>
            <w:tcBorders>
              <w:top w:val="nil"/>
              <w:left w:val="single" w:sz="8" w:space="0" w:color="auto"/>
              <w:bottom w:val="single" w:sz="8" w:space="0" w:color="000000"/>
              <w:right w:val="single" w:sz="8" w:space="0" w:color="auto"/>
            </w:tcBorders>
            <w:vAlign w:val="center"/>
            <w:hideMark/>
          </w:tcPr>
          <w:p w14:paraId="36F9355D"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1180FE7D"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C0D78D9" w14:textId="77777777" w:rsidTr="00840939">
        <w:trPr>
          <w:trHeight w:val="600"/>
        </w:trPr>
        <w:tc>
          <w:tcPr>
            <w:tcW w:w="2140" w:type="dxa"/>
            <w:gridSpan w:val="2"/>
            <w:vMerge/>
            <w:tcBorders>
              <w:left w:val="single" w:sz="24" w:space="0" w:color="auto"/>
              <w:right w:val="single" w:sz="8" w:space="0" w:color="000000"/>
            </w:tcBorders>
            <w:vAlign w:val="center"/>
            <w:hideMark/>
          </w:tcPr>
          <w:p w14:paraId="1DCF023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994AFE1" w14:textId="77777777" w:rsidR="00534065" w:rsidRPr="002C3283" w:rsidRDefault="00534065" w:rsidP="00525726">
            <w:pPr>
              <w:ind w:firstLineChars="500" w:firstLine="900"/>
              <w:jc w:val="both"/>
              <w:rPr>
                <w:rFonts w:ascii="Proba Pro" w:eastAsia="Times New Roman" w:hAnsi="Proba Pro"/>
                <w:sz w:val="18"/>
                <w:szCs w:val="18"/>
                <w:lang w:eastAsia="sk-SK"/>
              </w:rPr>
            </w:pPr>
            <w:r w:rsidRPr="002C3283">
              <w:rPr>
                <w:rFonts w:ascii="Proba Pro" w:eastAsia="Times New Roman" w:hAnsi="Proba Pro"/>
                <w:sz w:val="18"/>
                <w:szCs w:val="18"/>
                <w:lang w:eastAsia="sk-SK"/>
              </w:rPr>
              <w:t>Definovanie potrebných prídavkov na opracovanie</w:t>
            </w:r>
          </w:p>
        </w:tc>
        <w:tc>
          <w:tcPr>
            <w:tcW w:w="851" w:type="dxa"/>
            <w:vMerge/>
            <w:tcBorders>
              <w:top w:val="nil"/>
              <w:left w:val="single" w:sz="8" w:space="0" w:color="auto"/>
              <w:bottom w:val="single" w:sz="8" w:space="0" w:color="000000"/>
              <w:right w:val="single" w:sz="8" w:space="0" w:color="auto"/>
            </w:tcBorders>
            <w:vAlign w:val="center"/>
            <w:hideMark/>
          </w:tcPr>
          <w:p w14:paraId="482C118C"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DA9F449"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694B4713" w14:textId="77777777" w:rsidTr="00840939">
        <w:trPr>
          <w:trHeight w:val="645"/>
        </w:trPr>
        <w:tc>
          <w:tcPr>
            <w:tcW w:w="2140" w:type="dxa"/>
            <w:gridSpan w:val="2"/>
            <w:vMerge/>
            <w:tcBorders>
              <w:left w:val="single" w:sz="24" w:space="0" w:color="auto"/>
              <w:right w:val="single" w:sz="8" w:space="0" w:color="000000"/>
            </w:tcBorders>
            <w:vAlign w:val="center"/>
            <w:hideMark/>
          </w:tcPr>
          <w:p w14:paraId="0BE1FEF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780007CC"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Automatizovaný výpočet spotreby materiálu</w:t>
            </w:r>
          </w:p>
        </w:tc>
        <w:tc>
          <w:tcPr>
            <w:tcW w:w="851" w:type="dxa"/>
            <w:vMerge/>
            <w:tcBorders>
              <w:top w:val="nil"/>
              <w:left w:val="single" w:sz="8" w:space="0" w:color="auto"/>
              <w:bottom w:val="single" w:sz="8" w:space="0" w:color="000000"/>
              <w:right w:val="single" w:sz="8" w:space="0" w:color="auto"/>
            </w:tcBorders>
            <w:vAlign w:val="center"/>
            <w:hideMark/>
          </w:tcPr>
          <w:p w14:paraId="34381FC9"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8283377"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189BA683" w14:textId="77777777" w:rsidTr="00840939">
        <w:trPr>
          <w:trHeight w:val="665"/>
        </w:trPr>
        <w:tc>
          <w:tcPr>
            <w:tcW w:w="2140" w:type="dxa"/>
            <w:gridSpan w:val="2"/>
            <w:vMerge/>
            <w:tcBorders>
              <w:left w:val="single" w:sz="24" w:space="0" w:color="auto"/>
              <w:right w:val="single" w:sz="8" w:space="0" w:color="000000"/>
            </w:tcBorders>
            <w:vAlign w:val="center"/>
            <w:hideMark/>
          </w:tcPr>
          <w:p w14:paraId="07F2A4D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2AB3031"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Podpora alternatívnych technologických postupov</w:t>
            </w:r>
          </w:p>
        </w:tc>
        <w:tc>
          <w:tcPr>
            <w:tcW w:w="851" w:type="dxa"/>
            <w:tcBorders>
              <w:top w:val="nil"/>
              <w:left w:val="nil"/>
              <w:bottom w:val="single" w:sz="8" w:space="0" w:color="auto"/>
              <w:right w:val="single" w:sz="8" w:space="0" w:color="auto"/>
            </w:tcBorders>
            <w:shd w:val="clear" w:color="auto" w:fill="auto"/>
            <w:vAlign w:val="center"/>
            <w:hideMark/>
          </w:tcPr>
          <w:p w14:paraId="7C6477F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55BAA2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70FF9CC" w14:textId="77777777" w:rsidTr="00840939">
        <w:trPr>
          <w:trHeight w:val="831"/>
        </w:trPr>
        <w:tc>
          <w:tcPr>
            <w:tcW w:w="2140" w:type="dxa"/>
            <w:gridSpan w:val="2"/>
            <w:vMerge/>
            <w:tcBorders>
              <w:left w:val="single" w:sz="24" w:space="0" w:color="auto"/>
              <w:right w:val="single" w:sz="8" w:space="0" w:color="000000"/>
            </w:tcBorders>
            <w:vAlign w:val="center"/>
            <w:hideMark/>
          </w:tcPr>
          <w:p w14:paraId="264FAB3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968E6C0"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Dohľadanie histórie zmien a podpora funkcií pre hromadné zmeny</w:t>
            </w:r>
          </w:p>
        </w:tc>
        <w:tc>
          <w:tcPr>
            <w:tcW w:w="851" w:type="dxa"/>
            <w:tcBorders>
              <w:top w:val="nil"/>
              <w:left w:val="nil"/>
              <w:bottom w:val="single" w:sz="8" w:space="0" w:color="auto"/>
              <w:right w:val="single" w:sz="8" w:space="0" w:color="auto"/>
            </w:tcBorders>
            <w:shd w:val="clear" w:color="auto" w:fill="auto"/>
            <w:vAlign w:val="center"/>
            <w:hideMark/>
          </w:tcPr>
          <w:p w14:paraId="2869384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7A1D90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7E41BCD" w14:textId="77777777" w:rsidTr="00840939">
        <w:trPr>
          <w:trHeight w:val="688"/>
        </w:trPr>
        <w:tc>
          <w:tcPr>
            <w:tcW w:w="2140" w:type="dxa"/>
            <w:gridSpan w:val="2"/>
            <w:vMerge/>
            <w:tcBorders>
              <w:left w:val="single" w:sz="24" w:space="0" w:color="auto"/>
              <w:bottom w:val="single" w:sz="24" w:space="0" w:color="auto"/>
              <w:right w:val="single" w:sz="8" w:space="0" w:color="000000"/>
            </w:tcBorders>
            <w:vAlign w:val="center"/>
            <w:hideMark/>
          </w:tcPr>
          <w:p w14:paraId="4AEEE48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9C295BE"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Podpora noriem ISO</w:t>
            </w:r>
          </w:p>
        </w:tc>
        <w:tc>
          <w:tcPr>
            <w:tcW w:w="851" w:type="dxa"/>
            <w:tcBorders>
              <w:top w:val="nil"/>
              <w:left w:val="nil"/>
              <w:bottom w:val="single" w:sz="8" w:space="0" w:color="auto"/>
              <w:right w:val="single" w:sz="8" w:space="0" w:color="auto"/>
            </w:tcBorders>
            <w:shd w:val="clear" w:color="auto" w:fill="auto"/>
            <w:vAlign w:val="center"/>
            <w:hideMark/>
          </w:tcPr>
          <w:p w14:paraId="48F76D6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72D8214"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F39CA26" w14:textId="77777777" w:rsidTr="00840939">
        <w:trPr>
          <w:trHeight w:val="682"/>
        </w:trPr>
        <w:tc>
          <w:tcPr>
            <w:tcW w:w="2140" w:type="dxa"/>
            <w:gridSpan w:val="2"/>
            <w:vMerge/>
            <w:tcBorders>
              <w:top w:val="single" w:sz="24" w:space="0" w:color="auto"/>
              <w:left w:val="single" w:sz="24" w:space="0" w:color="auto"/>
              <w:bottom w:val="single" w:sz="24" w:space="0" w:color="auto"/>
              <w:right w:val="single" w:sz="8" w:space="0" w:color="000000"/>
            </w:tcBorders>
            <w:vAlign w:val="center"/>
            <w:hideMark/>
          </w:tcPr>
          <w:p w14:paraId="550B357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24" w:space="0" w:color="auto"/>
              <w:right w:val="single" w:sz="8" w:space="0" w:color="000000"/>
            </w:tcBorders>
            <w:shd w:val="clear" w:color="auto" w:fill="auto"/>
            <w:vAlign w:val="center"/>
            <w:hideMark/>
          </w:tcPr>
          <w:p w14:paraId="2A0F7764"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Analýzy dát a ich export do Excelu</w:t>
            </w:r>
          </w:p>
        </w:tc>
        <w:tc>
          <w:tcPr>
            <w:tcW w:w="851" w:type="dxa"/>
            <w:tcBorders>
              <w:top w:val="nil"/>
              <w:left w:val="nil"/>
              <w:bottom w:val="single" w:sz="24" w:space="0" w:color="auto"/>
              <w:right w:val="single" w:sz="8" w:space="0" w:color="auto"/>
            </w:tcBorders>
            <w:shd w:val="clear" w:color="auto" w:fill="auto"/>
            <w:vAlign w:val="center"/>
            <w:hideMark/>
          </w:tcPr>
          <w:p w14:paraId="2E640AA6"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24" w:space="0" w:color="auto"/>
              <w:right w:val="single" w:sz="8" w:space="0" w:color="auto"/>
            </w:tcBorders>
            <w:shd w:val="clear" w:color="auto" w:fill="auto"/>
            <w:vAlign w:val="center"/>
            <w:hideMark/>
          </w:tcPr>
          <w:p w14:paraId="4EF95B8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EDB7EC7" w14:textId="77777777" w:rsidTr="00840939">
        <w:trPr>
          <w:trHeight w:val="495"/>
        </w:trPr>
        <w:tc>
          <w:tcPr>
            <w:tcW w:w="980" w:type="dxa"/>
            <w:vMerge w:val="restart"/>
            <w:tcBorders>
              <w:top w:val="single" w:sz="24" w:space="0" w:color="auto"/>
              <w:left w:val="single" w:sz="24" w:space="0" w:color="auto"/>
              <w:right w:val="single" w:sz="8" w:space="0" w:color="auto"/>
            </w:tcBorders>
            <w:shd w:val="clear" w:color="auto" w:fill="auto"/>
            <w:vAlign w:val="center"/>
            <w:hideMark/>
          </w:tcPr>
          <w:p w14:paraId="770CE7CC" w14:textId="77777777" w:rsidR="00534065" w:rsidRPr="002C3283" w:rsidRDefault="00534065" w:rsidP="00525726">
            <w:pPr>
              <w:jc w:val="both"/>
              <w:rPr>
                <w:rFonts w:ascii="Proba Pro" w:eastAsia="Times New Roman" w:hAnsi="Proba Pro"/>
                <w:b/>
                <w:bCs/>
                <w:color w:val="000000"/>
                <w:sz w:val="18"/>
                <w:szCs w:val="18"/>
                <w:lang w:eastAsia="sk-SK"/>
              </w:rPr>
            </w:pPr>
          </w:p>
          <w:p w14:paraId="45256EB3" w14:textId="77777777" w:rsidR="00534065" w:rsidRPr="002C3283" w:rsidRDefault="00534065" w:rsidP="00525726">
            <w:pPr>
              <w:jc w:val="both"/>
              <w:rPr>
                <w:rFonts w:ascii="Proba Pro" w:eastAsia="Times New Roman" w:hAnsi="Proba Pro"/>
                <w:b/>
                <w:bCs/>
                <w:color w:val="000000"/>
                <w:sz w:val="18"/>
                <w:szCs w:val="18"/>
                <w:lang w:eastAsia="sk-SK"/>
              </w:rPr>
            </w:pPr>
          </w:p>
          <w:p w14:paraId="4814B0F4" w14:textId="77777777" w:rsidR="00534065" w:rsidRPr="002C3283" w:rsidRDefault="00534065" w:rsidP="00525726">
            <w:pPr>
              <w:jc w:val="both"/>
              <w:rPr>
                <w:rFonts w:ascii="Proba Pro" w:eastAsia="Times New Roman" w:hAnsi="Proba Pro"/>
                <w:b/>
                <w:bCs/>
                <w:color w:val="000000"/>
                <w:sz w:val="18"/>
                <w:szCs w:val="18"/>
                <w:lang w:eastAsia="sk-SK"/>
              </w:rPr>
            </w:pPr>
          </w:p>
          <w:p w14:paraId="5CD55801" w14:textId="77777777" w:rsidR="00534065" w:rsidRPr="002C3283" w:rsidRDefault="00534065" w:rsidP="00525726">
            <w:pPr>
              <w:jc w:val="both"/>
              <w:rPr>
                <w:rFonts w:ascii="Proba Pro" w:eastAsia="Times New Roman" w:hAnsi="Proba Pro"/>
                <w:b/>
                <w:bCs/>
                <w:color w:val="000000"/>
                <w:sz w:val="18"/>
                <w:szCs w:val="18"/>
                <w:lang w:eastAsia="sk-SK"/>
              </w:rPr>
            </w:pPr>
          </w:p>
          <w:p w14:paraId="7F9E169F" w14:textId="77777777" w:rsidR="00534065" w:rsidRPr="002C3283" w:rsidRDefault="00534065" w:rsidP="00525726">
            <w:pPr>
              <w:jc w:val="both"/>
              <w:rPr>
                <w:rFonts w:ascii="Proba Pro" w:eastAsia="Times New Roman" w:hAnsi="Proba Pro"/>
                <w:b/>
                <w:bCs/>
                <w:color w:val="000000"/>
                <w:sz w:val="18"/>
                <w:szCs w:val="18"/>
                <w:lang w:eastAsia="sk-SK"/>
              </w:rPr>
            </w:pPr>
          </w:p>
          <w:p w14:paraId="6ED6C00E" w14:textId="77777777" w:rsidR="00534065" w:rsidRPr="002C3283" w:rsidRDefault="00534065" w:rsidP="00525726">
            <w:pPr>
              <w:jc w:val="both"/>
              <w:rPr>
                <w:rFonts w:ascii="Proba Pro" w:eastAsia="Times New Roman" w:hAnsi="Proba Pro"/>
                <w:b/>
                <w:bCs/>
                <w:color w:val="000000"/>
                <w:sz w:val="18"/>
                <w:szCs w:val="18"/>
                <w:lang w:eastAsia="sk-SK"/>
              </w:rPr>
            </w:pPr>
          </w:p>
          <w:p w14:paraId="3F92C150" w14:textId="77777777" w:rsidR="00534065" w:rsidRPr="002C3283" w:rsidRDefault="00534065" w:rsidP="00525726">
            <w:pPr>
              <w:jc w:val="both"/>
              <w:rPr>
                <w:rFonts w:ascii="Proba Pro" w:eastAsia="Times New Roman" w:hAnsi="Proba Pro"/>
                <w:b/>
                <w:bCs/>
                <w:color w:val="000000"/>
                <w:sz w:val="18"/>
                <w:szCs w:val="18"/>
                <w:lang w:eastAsia="sk-SK"/>
              </w:rPr>
            </w:pPr>
          </w:p>
          <w:p w14:paraId="7C0EE703" w14:textId="77777777" w:rsidR="00534065" w:rsidRPr="002C3283" w:rsidRDefault="00534065" w:rsidP="00525726">
            <w:pPr>
              <w:jc w:val="both"/>
              <w:rPr>
                <w:rFonts w:ascii="Proba Pro" w:eastAsia="Times New Roman" w:hAnsi="Proba Pro"/>
                <w:b/>
                <w:bCs/>
                <w:color w:val="000000"/>
                <w:sz w:val="18"/>
                <w:szCs w:val="18"/>
                <w:lang w:eastAsia="sk-SK"/>
              </w:rPr>
            </w:pPr>
          </w:p>
          <w:p w14:paraId="62C14CD5" w14:textId="77777777" w:rsidR="00534065" w:rsidRPr="002C3283" w:rsidRDefault="00534065" w:rsidP="00525726">
            <w:pPr>
              <w:jc w:val="both"/>
              <w:rPr>
                <w:rFonts w:ascii="Proba Pro" w:eastAsia="Times New Roman" w:hAnsi="Proba Pro"/>
                <w:b/>
                <w:bCs/>
                <w:color w:val="000000"/>
                <w:sz w:val="18"/>
                <w:szCs w:val="18"/>
                <w:lang w:eastAsia="sk-SK"/>
              </w:rPr>
            </w:pPr>
          </w:p>
          <w:p w14:paraId="2CAD7334" w14:textId="77777777" w:rsidR="00534065" w:rsidRPr="002C3283" w:rsidRDefault="00534065" w:rsidP="00525726">
            <w:pPr>
              <w:jc w:val="both"/>
              <w:rPr>
                <w:rFonts w:ascii="Proba Pro" w:eastAsia="Times New Roman" w:hAnsi="Proba Pro"/>
                <w:b/>
                <w:bCs/>
                <w:color w:val="000000"/>
                <w:sz w:val="18"/>
                <w:szCs w:val="18"/>
                <w:lang w:eastAsia="sk-SK"/>
              </w:rPr>
            </w:pPr>
          </w:p>
          <w:p w14:paraId="152953FB" w14:textId="77777777" w:rsidR="00534065" w:rsidRPr="002C3283" w:rsidRDefault="00534065" w:rsidP="00525726">
            <w:pPr>
              <w:jc w:val="both"/>
              <w:rPr>
                <w:rFonts w:ascii="Proba Pro" w:eastAsia="Times New Roman" w:hAnsi="Proba Pro"/>
                <w:b/>
                <w:bCs/>
                <w:color w:val="000000"/>
                <w:sz w:val="18"/>
                <w:szCs w:val="18"/>
                <w:lang w:eastAsia="sk-SK"/>
              </w:rPr>
            </w:pPr>
          </w:p>
          <w:p w14:paraId="6D877F99" w14:textId="77777777" w:rsidR="00534065" w:rsidRPr="002C3283" w:rsidRDefault="00534065" w:rsidP="00525726">
            <w:pPr>
              <w:jc w:val="both"/>
              <w:rPr>
                <w:rFonts w:ascii="Proba Pro" w:eastAsia="Times New Roman" w:hAnsi="Proba Pro"/>
                <w:b/>
                <w:bCs/>
                <w:color w:val="000000"/>
                <w:sz w:val="18"/>
                <w:szCs w:val="18"/>
                <w:lang w:eastAsia="sk-SK"/>
              </w:rPr>
            </w:pPr>
          </w:p>
          <w:p w14:paraId="0237125D" w14:textId="77777777" w:rsidR="00534065" w:rsidRPr="002C3283" w:rsidRDefault="00534065" w:rsidP="00525726">
            <w:pPr>
              <w:jc w:val="both"/>
              <w:rPr>
                <w:rFonts w:ascii="Proba Pro" w:eastAsia="Times New Roman" w:hAnsi="Proba Pro"/>
                <w:b/>
                <w:bCs/>
                <w:color w:val="000000"/>
                <w:sz w:val="18"/>
                <w:szCs w:val="18"/>
                <w:lang w:eastAsia="sk-SK"/>
              </w:rPr>
            </w:pPr>
          </w:p>
          <w:p w14:paraId="15C81DFA" w14:textId="77777777" w:rsidR="00534065" w:rsidRPr="002C3283" w:rsidRDefault="00534065" w:rsidP="00525726">
            <w:pPr>
              <w:jc w:val="both"/>
              <w:rPr>
                <w:rFonts w:ascii="Proba Pro" w:eastAsia="Times New Roman" w:hAnsi="Proba Pro"/>
                <w:b/>
                <w:bCs/>
                <w:color w:val="000000"/>
                <w:sz w:val="18"/>
                <w:szCs w:val="18"/>
                <w:lang w:eastAsia="sk-SK"/>
              </w:rPr>
            </w:pPr>
          </w:p>
          <w:p w14:paraId="3932CF66" w14:textId="77777777" w:rsidR="00534065" w:rsidRPr="002C3283" w:rsidRDefault="00534065" w:rsidP="00525726">
            <w:pPr>
              <w:jc w:val="both"/>
              <w:rPr>
                <w:rFonts w:ascii="Proba Pro" w:eastAsia="Times New Roman" w:hAnsi="Proba Pro"/>
                <w:b/>
                <w:bCs/>
                <w:color w:val="000000"/>
                <w:sz w:val="18"/>
                <w:szCs w:val="18"/>
                <w:lang w:eastAsia="sk-SK"/>
              </w:rPr>
            </w:pPr>
          </w:p>
          <w:p w14:paraId="6D4B42C9" w14:textId="77777777" w:rsidR="00534065" w:rsidRPr="002C3283" w:rsidRDefault="00534065" w:rsidP="00525726">
            <w:pPr>
              <w:jc w:val="both"/>
              <w:rPr>
                <w:rFonts w:ascii="Proba Pro" w:eastAsia="Times New Roman" w:hAnsi="Proba Pro"/>
                <w:b/>
                <w:bCs/>
                <w:color w:val="000000"/>
                <w:sz w:val="18"/>
                <w:szCs w:val="18"/>
                <w:lang w:eastAsia="sk-SK"/>
              </w:rPr>
            </w:pPr>
          </w:p>
          <w:p w14:paraId="7B4E04D7" w14:textId="77777777" w:rsidR="00534065" w:rsidRPr="002C3283" w:rsidRDefault="00534065" w:rsidP="00525726">
            <w:pPr>
              <w:jc w:val="both"/>
              <w:rPr>
                <w:rFonts w:ascii="Proba Pro" w:eastAsia="Times New Roman" w:hAnsi="Proba Pro"/>
                <w:b/>
                <w:bCs/>
                <w:color w:val="000000"/>
                <w:sz w:val="18"/>
                <w:szCs w:val="18"/>
                <w:lang w:eastAsia="sk-SK"/>
              </w:rPr>
            </w:pPr>
          </w:p>
          <w:p w14:paraId="7B1C94A1" w14:textId="77777777" w:rsidR="00534065" w:rsidRPr="002C3283" w:rsidRDefault="00534065" w:rsidP="00525726">
            <w:pPr>
              <w:jc w:val="both"/>
              <w:rPr>
                <w:rFonts w:ascii="Proba Pro" w:eastAsia="Times New Roman" w:hAnsi="Proba Pro"/>
                <w:b/>
                <w:bCs/>
                <w:color w:val="000000"/>
                <w:sz w:val="18"/>
                <w:szCs w:val="18"/>
                <w:lang w:eastAsia="sk-SK"/>
              </w:rPr>
            </w:pPr>
          </w:p>
          <w:p w14:paraId="127ECD51" w14:textId="77777777" w:rsidR="00534065" w:rsidRPr="002C3283" w:rsidRDefault="00534065" w:rsidP="00525726">
            <w:pPr>
              <w:jc w:val="both"/>
              <w:rPr>
                <w:rFonts w:ascii="Proba Pro" w:eastAsia="Times New Roman" w:hAnsi="Proba Pro"/>
                <w:b/>
                <w:bCs/>
                <w:color w:val="000000"/>
                <w:sz w:val="18"/>
                <w:szCs w:val="18"/>
                <w:lang w:eastAsia="sk-SK"/>
              </w:rPr>
            </w:pPr>
          </w:p>
          <w:p w14:paraId="25975466" w14:textId="77777777" w:rsidR="00534065" w:rsidRPr="002C3283" w:rsidRDefault="00534065" w:rsidP="00525726">
            <w:pPr>
              <w:jc w:val="both"/>
              <w:rPr>
                <w:rFonts w:ascii="Proba Pro" w:eastAsia="Times New Roman" w:hAnsi="Proba Pro"/>
                <w:b/>
                <w:bCs/>
                <w:color w:val="000000"/>
                <w:sz w:val="18"/>
                <w:szCs w:val="18"/>
                <w:lang w:eastAsia="sk-SK"/>
              </w:rPr>
            </w:pPr>
          </w:p>
          <w:p w14:paraId="398D9AD5" w14:textId="77777777" w:rsidR="00534065" w:rsidRPr="002C3283" w:rsidRDefault="00534065" w:rsidP="00525726">
            <w:pPr>
              <w:jc w:val="both"/>
              <w:rPr>
                <w:rFonts w:ascii="Proba Pro" w:eastAsia="Times New Roman" w:hAnsi="Proba Pro"/>
                <w:b/>
                <w:bCs/>
                <w:color w:val="000000"/>
                <w:sz w:val="18"/>
                <w:szCs w:val="18"/>
                <w:lang w:eastAsia="sk-SK"/>
              </w:rPr>
            </w:pPr>
          </w:p>
          <w:p w14:paraId="0879A5B0" w14:textId="77777777" w:rsidR="00534065" w:rsidRPr="002C3283" w:rsidRDefault="00534065" w:rsidP="00525726">
            <w:pPr>
              <w:jc w:val="both"/>
              <w:rPr>
                <w:rFonts w:ascii="Proba Pro" w:eastAsia="Times New Roman" w:hAnsi="Proba Pro"/>
                <w:b/>
                <w:bCs/>
                <w:color w:val="000000"/>
                <w:sz w:val="18"/>
                <w:szCs w:val="18"/>
                <w:lang w:eastAsia="sk-SK"/>
              </w:rPr>
            </w:pPr>
          </w:p>
          <w:p w14:paraId="3DD60F47" w14:textId="77777777" w:rsidR="00534065" w:rsidRPr="002C3283" w:rsidRDefault="00534065" w:rsidP="00525726">
            <w:pPr>
              <w:jc w:val="both"/>
              <w:rPr>
                <w:rFonts w:ascii="Proba Pro" w:eastAsia="Times New Roman" w:hAnsi="Proba Pro"/>
                <w:b/>
                <w:bCs/>
                <w:color w:val="000000"/>
                <w:sz w:val="18"/>
                <w:szCs w:val="18"/>
                <w:lang w:eastAsia="sk-SK"/>
              </w:rPr>
            </w:pPr>
          </w:p>
          <w:p w14:paraId="5814F56D" w14:textId="77777777" w:rsidR="00534065" w:rsidRPr="002C3283" w:rsidRDefault="00534065" w:rsidP="00525726">
            <w:pPr>
              <w:jc w:val="both"/>
              <w:rPr>
                <w:rFonts w:ascii="Proba Pro" w:eastAsia="Times New Roman" w:hAnsi="Proba Pro"/>
                <w:b/>
                <w:bCs/>
                <w:color w:val="000000"/>
                <w:sz w:val="18"/>
                <w:szCs w:val="18"/>
                <w:lang w:eastAsia="sk-SK"/>
              </w:rPr>
            </w:pPr>
          </w:p>
          <w:p w14:paraId="3718403F" w14:textId="77777777" w:rsidR="00534065" w:rsidRPr="002C3283" w:rsidRDefault="00534065" w:rsidP="00525726">
            <w:pPr>
              <w:jc w:val="both"/>
              <w:rPr>
                <w:rFonts w:ascii="Proba Pro" w:eastAsia="Times New Roman" w:hAnsi="Proba Pro"/>
                <w:b/>
                <w:bCs/>
                <w:color w:val="000000"/>
                <w:sz w:val="18"/>
                <w:szCs w:val="18"/>
                <w:lang w:eastAsia="sk-SK"/>
              </w:rPr>
            </w:pPr>
          </w:p>
          <w:p w14:paraId="38658F13" w14:textId="77777777" w:rsidR="00534065" w:rsidRPr="002C3283" w:rsidRDefault="00534065" w:rsidP="00525726">
            <w:pPr>
              <w:jc w:val="both"/>
              <w:rPr>
                <w:rFonts w:ascii="Proba Pro" w:eastAsia="Times New Roman" w:hAnsi="Proba Pro"/>
                <w:b/>
                <w:bCs/>
                <w:color w:val="000000"/>
                <w:sz w:val="18"/>
                <w:szCs w:val="18"/>
                <w:lang w:eastAsia="sk-SK"/>
              </w:rPr>
            </w:pPr>
          </w:p>
          <w:p w14:paraId="2B2E8BBE" w14:textId="77777777" w:rsidR="00534065" w:rsidRPr="002C3283" w:rsidRDefault="00534065" w:rsidP="00525726">
            <w:pPr>
              <w:jc w:val="both"/>
              <w:rPr>
                <w:rFonts w:ascii="Proba Pro" w:eastAsia="Times New Roman" w:hAnsi="Proba Pro"/>
                <w:b/>
                <w:bCs/>
                <w:color w:val="000000"/>
                <w:sz w:val="18"/>
                <w:szCs w:val="18"/>
                <w:lang w:eastAsia="sk-SK"/>
              </w:rPr>
            </w:pPr>
          </w:p>
          <w:p w14:paraId="33B3C893" w14:textId="77777777" w:rsidR="00534065" w:rsidRPr="002C3283" w:rsidRDefault="00534065" w:rsidP="00525726">
            <w:pPr>
              <w:jc w:val="both"/>
              <w:rPr>
                <w:rFonts w:ascii="Proba Pro" w:eastAsia="Times New Roman" w:hAnsi="Proba Pro"/>
                <w:b/>
                <w:bCs/>
                <w:color w:val="000000"/>
                <w:sz w:val="18"/>
                <w:szCs w:val="18"/>
                <w:lang w:eastAsia="sk-SK"/>
              </w:rPr>
            </w:pPr>
          </w:p>
          <w:p w14:paraId="13226CFF" w14:textId="77777777" w:rsidR="00534065" w:rsidRPr="002C3283" w:rsidRDefault="00534065" w:rsidP="00525726">
            <w:pPr>
              <w:jc w:val="both"/>
              <w:rPr>
                <w:rFonts w:ascii="Proba Pro" w:eastAsia="Times New Roman" w:hAnsi="Proba Pro"/>
                <w:b/>
                <w:bCs/>
                <w:color w:val="000000"/>
                <w:sz w:val="18"/>
                <w:szCs w:val="18"/>
                <w:lang w:eastAsia="sk-SK"/>
              </w:rPr>
            </w:pPr>
          </w:p>
          <w:p w14:paraId="2ABC31F4" w14:textId="77777777" w:rsidR="00534065" w:rsidRPr="002C3283" w:rsidRDefault="00534065" w:rsidP="00525726">
            <w:pPr>
              <w:jc w:val="both"/>
              <w:rPr>
                <w:rFonts w:ascii="Proba Pro" w:eastAsia="Times New Roman" w:hAnsi="Proba Pro"/>
                <w:b/>
                <w:bCs/>
                <w:color w:val="000000"/>
                <w:sz w:val="18"/>
                <w:szCs w:val="18"/>
                <w:lang w:eastAsia="sk-SK"/>
              </w:rPr>
            </w:pPr>
          </w:p>
          <w:p w14:paraId="10D523C7" w14:textId="77777777" w:rsidR="00534065" w:rsidRPr="002C3283" w:rsidRDefault="00534065" w:rsidP="00525726">
            <w:pPr>
              <w:jc w:val="both"/>
              <w:rPr>
                <w:rFonts w:ascii="Proba Pro" w:eastAsia="Times New Roman" w:hAnsi="Proba Pro"/>
                <w:b/>
                <w:bCs/>
                <w:color w:val="000000"/>
                <w:sz w:val="18"/>
                <w:szCs w:val="18"/>
                <w:lang w:eastAsia="sk-SK"/>
              </w:rPr>
            </w:pPr>
          </w:p>
          <w:p w14:paraId="5BCA3D5E" w14:textId="77777777" w:rsidR="00534065" w:rsidRPr="002C3283" w:rsidRDefault="00534065" w:rsidP="00525726">
            <w:pPr>
              <w:jc w:val="both"/>
              <w:rPr>
                <w:rFonts w:ascii="Proba Pro" w:eastAsia="Times New Roman" w:hAnsi="Proba Pro"/>
                <w:b/>
                <w:bCs/>
                <w:color w:val="000000"/>
                <w:sz w:val="18"/>
                <w:szCs w:val="18"/>
                <w:lang w:eastAsia="sk-SK"/>
              </w:rPr>
            </w:pPr>
          </w:p>
          <w:p w14:paraId="78A12233"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ERP (enterprise resource planning)</w:t>
            </w:r>
          </w:p>
          <w:p w14:paraId="58AA03AC" w14:textId="77777777" w:rsidR="00534065" w:rsidRPr="002C3283" w:rsidRDefault="00534065" w:rsidP="00525726">
            <w:pPr>
              <w:jc w:val="both"/>
              <w:rPr>
                <w:rFonts w:ascii="Proba Pro" w:eastAsia="Times New Roman" w:hAnsi="Proba Pro"/>
                <w:b/>
                <w:bCs/>
                <w:color w:val="000000"/>
                <w:sz w:val="18"/>
                <w:szCs w:val="18"/>
                <w:lang w:eastAsia="sk-SK"/>
              </w:rPr>
            </w:pPr>
          </w:p>
          <w:p w14:paraId="0D5BD526" w14:textId="77777777" w:rsidR="00534065" w:rsidRPr="002C3283" w:rsidRDefault="00534065" w:rsidP="00525726">
            <w:pPr>
              <w:jc w:val="both"/>
              <w:rPr>
                <w:rFonts w:ascii="Proba Pro" w:eastAsia="Times New Roman" w:hAnsi="Proba Pro"/>
                <w:b/>
                <w:bCs/>
                <w:color w:val="000000"/>
                <w:sz w:val="18"/>
                <w:szCs w:val="18"/>
                <w:lang w:eastAsia="sk-SK"/>
              </w:rPr>
            </w:pPr>
          </w:p>
          <w:p w14:paraId="170CC95B" w14:textId="77777777" w:rsidR="00534065" w:rsidRPr="002C3283" w:rsidRDefault="00534065" w:rsidP="00525726">
            <w:pPr>
              <w:jc w:val="both"/>
              <w:rPr>
                <w:rFonts w:ascii="Proba Pro" w:eastAsia="Times New Roman" w:hAnsi="Proba Pro"/>
                <w:b/>
                <w:bCs/>
                <w:color w:val="000000"/>
                <w:sz w:val="18"/>
                <w:szCs w:val="18"/>
                <w:lang w:eastAsia="sk-SK"/>
              </w:rPr>
            </w:pPr>
          </w:p>
          <w:p w14:paraId="60956486" w14:textId="77777777" w:rsidR="00534065" w:rsidRPr="002C3283" w:rsidRDefault="00534065" w:rsidP="00525726">
            <w:pPr>
              <w:jc w:val="both"/>
              <w:rPr>
                <w:rFonts w:ascii="Proba Pro" w:eastAsia="Times New Roman" w:hAnsi="Proba Pro"/>
                <w:b/>
                <w:bCs/>
                <w:color w:val="000000"/>
                <w:sz w:val="18"/>
                <w:szCs w:val="18"/>
                <w:lang w:eastAsia="sk-SK"/>
              </w:rPr>
            </w:pPr>
          </w:p>
          <w:p w14:paraId="5E3E58EC" w14:textId="77777777" w:rsidR="00534065" w:rsidRPr="002C3283" w:rsidRDefault="00534065" w:rsidP="00525726">
            <w:pPr>
              <w:jc w:val="both"/>
              <w:rPr>
                <w:rFonts w:ascii="Proba Pro" w:eastAsia="Times New Roman" w:hAnsi="Proba Pro"/>
                <w:b/>
                <w:bCs/>
                <w:color w:val="000000"/>
                <w:sz w:val="18"/>
                <w:szCs w:val="18"/>
                <w:lang w:eastAsia="sk-SK"/>
              </w:rPr>
            </w:pPr>
          </w:p>
          <w:p w14:paraId="18E63353" w14:textId="77777777" w:rsidR="00534065" w:rsidRPr="002C3283" w:rsidRDefault="00534065" w:rsidP="00525726">
            <w:pPr>
              <w:jc w:val="both"/>
              <w:rPr>
                <w:rFonts w:ascii="Proba Pro" w:eastAsia="Times New Roman" w:hAnsi="Proba Pro"/>
                <w:b/>
                <w:bCs/>
                <w:color w:val="000000"/>
                <w:sz w:val="18"/>
                <w:szCs w:val="18"/>
                <w:lang w:eastAsia="sk-SK"/>
              </w:rPr>
            </w:pPr>
          </w:p>
          <w:p w14:paraId="524BA59B" w14:textId="77777777" w:rsidR="00534065" w:rsidRPr="002C3283" w:rsidRDefault="00534065" w:rsidP="00525726">
            <w:pPr>
              <w:jc w:val="both"/>
              <w:rPr>
                <w:rFonts w:ascii="Proba Pro" w:eastAsia="Times New Roman" w:hAnsi="Proba Pro"/>
                <w:b/>
                <w:bCs/>
                <w:color w:val="000000"/>
                <w:sz w:val="18"/>
                <w:szCs w:val="18"/>
                <w:lang w:eastAsia="sk-SK"/>
              </w:rPr>
            </w:pPr>
          </w:p>
          <w:p w14:paraId="3B1D1CD3" w14:textId="77777777" w:rsidR="00534065" w:rsidRPr="002C3283" w:rsidRDefault="00534065" w:rsidP="00525726">
            <w:pPr>
              <w:jc w:val="both"/>
              <w:rPr>
                <w:rFonts w:ascii="Proba Pro" w:eastAsia="Times New Roman" w:hAnsi="Proba Pro"/>
                <w:b/>
                <w:bCs/>
                <w:color w:val="000000"/>
                <w:sz w:val="18"/>
                <w:szCs w:val="18"/>
                <w:lang w:eastAsia="sk-SK"/>
              </w:rPr>
            </w:pPr>
          </w:p>
          <w:p w14:paraId="66E7AB9C" w14:textId="77777777" w:rsidR="00534065" w:rsidRPr="002C3283" w:rsidRDefault="00534065" w:rsidP="00525726">
            <w:pPr>
              <w:jc w:val="both"/>
              <w:rPr>
                <w:rFonts w:ascii="Proba Pro" w:eastAsia="Times New Roman" w:hAnsi="Proba Pro"/>
                <w:b/>
                <w:bCs/>
                <w:color w:val="000000"/>
                <w:sz w:val="18"/>
                <w:szCs w:val="18"/>
                <w:lang w:eastAsia="sk-SK"/>
              </w:rPr>
            </w:pPr>
          </w:p>
          <w:p w14:paraId="60AF5B28" w14:textId="77777777" w:rsidR="00534065" w:rsidRPr="002C3283" w:rsidRDefault="00534065" w:rsidP="00525726">
            <w:pPr>
              <w:jc w:val="both"/>
              <w:rPr>
                <w:rFonts w:ascii="Proba Pro" w:eastAsia="Times New Roman" w:hAnsi="Proba Pro"/>
                <w:b/>
                <w:bCs/>
                <w:color w:val="000000"/>
                <w:sz w:val="18"/>
                <w:szCs w:val="18"/>
                <w:lang w:eastAsia="sk-SK"/>
              </w:rPr>
            </w:pPr>
          </w:p>
          <w:p w14:paraId="4249056B" w14:textId="77777777" w:rsidR="00534065" w:rsidRPr="002C3283" w:rsidRDefault="00534065" w:rsidP="00525726">
            <w:pPr>
              <w:jc w:val="both"/>
              <w:rPr>
                <w:rFonts w:ascii="Proba Pro" w:eastAsia="Times New Roman" w:hAnsi="Proba Pro"/>
                <w:b/>
                <w:bCs/>
                <w:color w:val="000000"/>
                <w:sz w:val="18"/>
                <w:szCs w:val="18"/>
                <w:lang w:eastAsia="sk-SK"/>
              </w:rPr>
            </w:pPr>
          </w:p>
          <w:p w14:paraId="0661A554" w14:textId="77777777" w:rsidR="00534065" w:rsidRPr="002C3283" w:rsidRDefault="00534065" w:rsidP="00525726">
            <w:pPr>
              <w:jc w:val="both"/>
              <w:rPr>
                <w:rFonts w:ascii="Proba Pro" w:eastAsia="Times New Roman" w:hAnsi="Proba Pro"/>
                <w:b/>
                <w:bCs/>
                <w:color w:val="000000"/>
                <w:sz w:val="18"/>
                <w:szCs w:val="18"/>
                <w:lang w:eastAsia="sk-SK"/>
              </w:rPr>
            </w:pPr>
          </w:p>
          <w:p w14:paraId="6B10379E" w14:textId="77777777" w:rsidR="00534065" w:rsidRPr="002C3283" w:rsidRDefault="00534065" w:rsidP="00525726">
            <w:pPr>
              <w:jc w:val="both"/>
              <w:rPr>
                <w:rFonts w:ascii="Proba Pro" w:eastAsia="Times New Roman" w:hAnsi="Proba Pro"/>
                <w:b/>
                <w:bCs/>
                <w:color w:val="000000"/>
                <w:sz w:val="18"/>
                <w:szCs w:val="18"/>
                <w:lang w:eastAsia="sk-SK"/>
              </w:rPr>
            </w:pPr>
          </w:p>
          <w:p w14:paraId="683299C3" w14:textId="77777777" w:rsidR="00534065" w:rsidRPr="002C3283" w:rsidRDefault="00534065" w:rsidP="00525726">
            <w:pPr>
              <w:jc w:val="both"/>
              <w:rPr>
                <w:rFonts w:ascii="Proba Pro" w:eastAsia="Times New Roman" w:hAnsi="Proba Pro"/>
                <w:b/>
                <w:bCs/>
                <w:color w:val="000000"/>
                <w:sz w:val="18"/>
                <w:szCs w:val="18"/>
                <w:lang w:eastAsia="sk-SK"/>
              </w:rPr>
            </w:pPr>
          </w:p>
          <w:p w14:paraId="7841C74C" w14:textId="77777777" w:rsidR="00534065" w:rsidRPr="002C3283" w:rsidRDefault="00534065" w:rsidP="00525726">
            <w:pPr>
              <w:jc w:val="both"/>
              <w:rPr>
                <w:rFonts w:ascii="Proba Pro" w:eastAsia="Times New Roman" w:hAnsi="Proba Pro"/>
                <w:b/>
                <w:bCs/>
                <w:color w:val="000000"/>
                <w:sz w:val="18"/>
                <w:szCs w:val="18"/>
                <w:lang w:eastAsia="sk-SK"/>
              </w:rPr>
            </w:pPr>
          </w:p>
          <w:p w14:paraId="0E879950" w14:textId="77777777" w:rsidR="00534065" w:rsidRPr="002C3283" w:rsidRDefault="00534065" w:rsidP="00525726">
            <w:pPr>
              <w:jc w:val="both"/>
              <w:rPr>
                <w:rFonts w:ascii="Proba Pro" w:eastAsia="Times New Roman" w:hAnsi="Proba Pro"/>
                <w:b/>
                <w:bCs/>
                <w:color w:val="000000"/>
                <w:sz w:val="18"/>
                <w:szCs w:val="18"/>
                <w:lang w:eastAsia="sk-SK"/>
              </w:rPr>
            </w:pPr>
          </w:p>
          <w:p w14:paraId="0311385B" w14:textId="77777777" w:rsidR="00534065" w:rsidRPr="002C3283" w:rsidRDefault="00534065" w:rsidP="00525726">
            <w:pPr>
              <w:jc w:val="both"/>
              <w:rPr>
                <w:rFonts w:ascii="Proba Pro" w:eastAsia="Times New Roman" w:hAnsi="Proba Pro"/>
                <w:b/>
                <w:bCs/>
                <w:color w:val="000000"/>
                <w:sz w:val="18"/>
                <w:szCs w:val="18"/>
                <w:lang w:eastAsia="sk-SK"/>
              </w:rPr>
            </w:pPr>
          </w:p>
          <w:p w14:paraId="46ABA791" w14:textId="77777777" w:rsidR="00534065" w:rsidRPr="002C3283" w:rsidRDefault="00534065" w:rsidP="00525726">
            <w:pPr>
              <w:jc w:val="both"/>
              <w:rPr>
                <w:rFonts w:ascii="Proba Pro" w:eastAsia="Times New Roman" w:hAnsi="Proba Pro"/>
                <w:b/>
                <w:bCs/>
                <w:color w:val="000000"/>
                <w:sz w:val="18"/>
                <w:szCs w:val="18"/>
                <w:lang w:eastAsia="sk-SK"/>
              </w:rPr>
            </w:pPr>
          </w:p>
          <w:p w14:paraId="42483B79" w14:textId="77777777" w:rsidR="00534065" w:rsidRPr="002C3283" w:rsidRDefault="00534065" w:rsidP="00525726">
            <w:pPr>
              <w:jc w:val="both"/>
              <w:rPr>
                <w:rFonts w:ascii="Proba Pro" w:eastAsia="Times New Roman" w:hAnsi="Proba Pro"/>
                <w:b/>
                <w:bCs/>
                <w:color w:val="000000"/>
                <w:sz w:val="18"/>
                <w:szCs w:val="18"/>
                <w:lang w:eastAsia="sk-SK"/>
              </w:rPr>
            </w:pPr>
          </w:p>
          <w:p w14:paraId="681E5A9C" w14:textId="77777777" w:rsidR="00534065" w:rsidRPr="002C3283" w:rsidRDefault="00534065" w:rsidP="00525726">
            <w:pPr>
              <w:jc w:val="both"/>
              <w:rPr>
                <w:rFonts w:ascii="Proba Pro" w:eastAsia="Times New Roman" w:hAnsi="Proba Pro"/>
                <w:b/>
                <w:bCs/>
                <w:color w:val="000000"/>
                <w:sz w:val="18"/>
                <w:szCs w:val="18"/>
                <w:lang w:eastAsia="sk-SK"/>
              </w:rPr>
            </w:pPr>
          </w:p>
          <w:p w14:paraId="6F8701B7" w14:textId="77777777" w:rsidR="00534065" w:rsidRPr="002C3283" w:rsidRDefault="00534065" w:rsidP="00525726">
            <w:pPr>
              <w:jc w:val="both"/>
              <w:rPr>
                <w:rFonts w:ascii="Proba Pro" w:eastAsia="Times New Roman" w:hAnsi="Proba Pro"/>
                <w:b/>
                <w:bCs/>
                <w:color w:val="000000"/>
                <w:sz w:val="18"/>
                <w:szCs w:val="18"/>
                <w:lang w:eastAsia="sk-SK"/>
              </w:rPr>
            </w:pPr>
          </w:p>
          <w:p w14:paraId="2959AAAA" w14:textId="77777777" w:rsidR="00534065" w:rsidRPr="002C3283" w:rsidRDefault="00534065" w:rsidP="00525726">
            <w:pPr>
              <w:jc w:val="both"/>
              <w:rPr>
                <w:rFonts w:ascii="Proba Pro" w:eastAsia="Times New Roman" w:hAnsi="Proba Pro"/>
                <w:b/>
                <w:bCs/>
                <w:color w:val="000000"/>
                <w:sz w:val="18"/>
                <w:szCs w:val="18"/>
                <w:lang w:eastAsia="sk-SK"/>
              </w:rPr>
            </w:pPr>
          </w:p>
          <w:p w14:paraId="6FF505DC" w14:textId="77777777" w:rsidR="00534065" w:rsidRPr="002C3283" w:rsidRDefault="00534065" w:rsidP="00525726">
            <w:pPr>
              <w:jc w:val="both"/>
              <w:rPr>
                <w:rFonts w:ascii="Proba Pro" w:eastAsia="Times New Roman" w:hAnsi="Proba Pro"/>
                <w:b/>
                <w:bCs/>
                <w:color w:val="000000"/>
                <w:sz w:val="18"/>
                <w:szCs w:val="18"/>
                <w:lang w:eastAsia="sk-SK"/>
              </w:rPr>
            </w:pPr>
          </w:p>
          <w:p w14:paraId="25EEBB6A" w14:textId="77777777" w:rsidR="00534065" w:rsidRPr="002C3283" w:rsidRDefault="00534065" w:rsidP="00525726">
            <w:pPr>
              <w:jc w:val="both"/>
              <w:rPr>
                <w:rFonts w:ascii="Proba Pro" w:eastAsia="Times New Roman" w:hAnsi="Proba Pro"/>
                <w:b/>
                <w:bCs/>
                <w:color w:val="000000"/>
                <w:sz w:val="18"/>
                <w:szCs w:val="18"/>
                <w:lang w:eastAsia="sk-SK"/>
              </w:rPr>
            </w:pPr>
          </w:p>
          <w:p w14:paraId="529899F6" w14:textId="77777777" w:rsidR="00534065" w:rsidRPr="002C3283" w:rsidRDefault="00534065" w:rsidP="00525726">
            <w:pPr>
              <w:jc w:val="both"/>
              <w:rPr>
                <w:rFonts w:ascii="Proba Pro" w:eastAsia="Times New Roman" w:hAnsi="Proba Pro"/>
                <w:b/>
                <w:bCs/>
                <w:color w:val="000000"/>
                <w:sz w:val="18"/>
                <w:szCs w:val="18"/>
                <w:lang w:eastAsia="sk-SK"/>
              </w:rPr>
            </w:pPr>
          </w:p>
          <w:p w14:paraId="43576502" w14:textId="77777777" w:rsidR="00534065" w:rsidRPr="002C3283" w:rsidRDefault="00534065" w:rsidP="00525726">
            <w:pPr>
              <w:jc w:val="both"/>
              <w:rPr>
                <w:rFonts w:ascii="Proba Pro" w:eastAsia="Times New Roman" w:hAnsi="Proba Pro"/>
                <w:b/>
                <w:bCs/>
                <w:color w:val="000000"/>
                <w:sz w:val="18"/>
                <w:szCs w:val="18"/>
                <w:lang w:eastAsia="sk-SK"/>
              </w:rPr>
            </w:pPr>
          </w:p>
          <w:p w14:paraId="0ACAD41F" w14:textId="77777777" w:rsidR="00534065" w:rsidRPr="002C3283" w:rsidRDefault="00534065" w:rsidP="00525726">
            <w:pPr>
              <w:jc w:val="both"/>
              <w:rPr>
                <w:rFonts w:ascii="Proba Pro" w:eastAsia="Times New Roman" w:hAnsi="Proba Pro"/>
                <w:b/>
                <w:bCs/>
                <w:color w:val="000000"/>
                <w:sz w:val="18"/>
                <w:szCs w:val="18"/>
                <w:lang w:eastAsia="sk-SK"/>
              </w:rPr>
            </w:pPr>
          </w:p>
          <w:p w14:paraId="22386D4C" w14:textId="77777777" w:rsidR="00534065" w:rsidRPr="002C3283" w:rsidRDefault="00534065" w:rsidP="00525726">
            <w:pPr>
              <w:jc w:val="both"/>
              <w:rPr>
                <w:rFonts w:ascii="Proba Pro" w:eastAsia="Times New Roman" w:hAnsi="Proba Pro"/>
                <w:b/>
                <w:bCs/>
                <w:color w:val="000000"/>
                <w:sz w:val="18"/>
                <w:szCs w:val="18"/>
                <w:lang w:eastAsia="sk-SK"/>
              </w:rPr>
            </w:pPr>
          </w:p>
          <w:p w14:paraId="69C5D3C0" w14:textId="77777777" w:rsidR="00534065" w:rsidRPr="002C3283" w:rsidRDefault="00534065" w:rsidP="00525726">
            <w:pPr>
              <w:jc w:val="both"/>
              <w:rPr>
                <w:rFonts w:ascii="Proba Pro" w:eastAsia="Times New Roman" w:hAnsi="Proba Pro"/>
                <w:b/>
                <w:bCs/>
                <w:color w:val="000000"/>
                <w:sz w:val="18"/>
                <w:szCs w:val="18"/>
                <w:lang w:eastAsia="sk-SK"/>
              </w:rPr>
            </w:pPr>
          </w:p>
          <w:p w14:paraId="6559501A" w14:textId="77777777" w:rsidR="00534065" w:rsidRPr="002C3283" w:rsidRDefault="00534065" w:rsidP="00525726">
            <w:pPr>
              <w:jc w:val="both"/>
              <w:rPr>
                <w:rFonts w:ascii="Proba Pro" w:eastAsia="Times New Roman" w:hAnsi="Proba Pro"/>
                <w:b/>
                <w:bCs/>
                <w:color w:val="000000"/>
                <w:sz w:val="18"/>
                <w:szCs w:val="18"/>
                <w:lang w:eastAsia="sk-SK"/>
              </w:rPr>
            </w:pPr>
          </w:p>
          <w:p w14:paraId="2E62F01B" w14:textId="77777777" w:rsidR="00534065" w:rsidRPr="002C3283" w:rsidRDefault="00534065" w:rsidP="00525726">
            <w:pPr>
              <w:jc w:val="both"/>
              <w:rPr>
                <w:rFonts w:ascii="Proba Pro" w:eastAsia="Times New Roman" w:hAnsi="Proba Pro"/>
                <w:b/>
                <w:bCs/>
                <w:color w:val="000000"/>
                <w:sz w:val="18"/>
                <w:szCs w:val="18"/>
                <w:lang w:eastAsia="sk-SK"/>
              </w:rPr>
            </w:pPr>
          </w:p>
          <w:p w14:paraId="24A1FC8C" w14:textId="77777777" w:rsidR="00534065" w:rsidRPr="002C3283" w:rsidRDefault="00534065" w:rsidP="00525726">
            <w:pPr>
              <w:jc w:val="both"/>
              <w:rPr>
                <w:rFonts w:ascii="Proba Pro" w:eastAsia="Times New Roman" w:hAnsi="Proba Pro"/>
                <w:b/>
                <w:bCs/>
                <w:color w:val="000000"/>
                <w:sz w:val="18"/>
                <w:szCs w:val="18"/>
                <w:lang w:eastAsia="sk-SK"/>
              </w:rPr>
            </w:pPr>
          </w:p>
          <w:p w14:paraId="75625E4C" w14:textId="77777777" w:rsidR="00534065" w:rsidRPr="002C3283" w:rsidRDefault="00534065" w:rsidP="00525726">
            <w:pPr>
              <w:jc w:val="both"/>
              <w:rPr>
                <w:rFonts w:ascii="Proba Pro" w:eastAsia="Times New Roman" w:hAnsi="Proba Pro"/>
                <w:b/>
                <w:bCs/>
                <w:color w:val="000000"/>
                <w:sz w:val="18"/>
                <w:szCs w:val="18"/>
                <w:lang w:eastAsia="sk-SK"/>
              </w:rPr>
            </w:pPr>
          </w:p>
          <w:p w14:paraId="59C888D6" w14:textId="77777777" w:rsidR="00534065" w:rsidRPr="002C3283" w:rsidRDefault="00534065" w:rsidP="00525726">
            <w:pPr>
              <w:jc w:val="both"/>
              <w:rPr>
                <w:rFonts w:ascii="Proba Pro" w:eastAsia="Times New Roman" w:hAnsi="Proba Pro"/>
                <w:b/>
                <w:bCs/>
                <w:color w:val="000000"/>
                <w:sz w:val="18"/>
                <w:szCs w:val="18"/>
                <w:lang w:eastAsia="sk-SK"/>
              </w:rPr>
            </w:pPr>
          </w:p>
          <w:p w14:paraId="7D366410" w14:textId="77777777" w:rsidR="00534065" w:rsidRPr="002C3283" w:rsidRDefault="00534065" w:rsidP="00525726">
            <w:pPr>
              <w:jc w:val="both"/>
              <w:rPr>
                <w:rFonts w:ascii="Proba Pro" w:eastAsia="Times New Roman" w:hAnsi="Proba Pro"/>
                <w:b/>
                <w:bCs/>
                <w:color w:val="000000"/>
                <w:sz w:val="18"/>
                <w:szCs w:val="18"/>
                <w:lang w:eastAsia="sk-SK"/>
              </w:rPr>
            </w:pPr>
          </w:p>
          <w:p w14:paraId="2AA9B05A" w14:textId="77777777" w:rsidR="00534065" w:rsidRPr="002C3283" w:rsidRDefault="00534065" w:rsidP="00525726">
            <w:pPr>
              <w:jc w:val="both"/>
              <w:rPr>
                <w:rFonts w:ascii="Proba Pro" w:eastAsia="Times New Roman" w:hAnsi="Proba Pro"/>
                <w:b/>
                <w:bCs/>
                <w:color w:val="000000"/>
                <w:sz w:val="18"/>
                <w:szCs w:val="18"/>
                <w:lang w:eastAsia="sk-SK"/>
              </w:rPr>
            </w:pPr>
          </w:p>
          <w:p w14:paraId="4ADF2DF5" w14:textId="77777777" w:rsidR="00534065" w:rsidRPr="002C3283" w:rsidRDefault="00534065" w:rsidP="00525726">
            <w:pPr>
              <w:jc w:val="both"/>
              <w:rPr>
                <w:rFonts w:ascii="Proba Pro" w:eastAsia="Times New Roman" w:hAnsi="Proba Pro"/>
                <w:b/>
                <w:bCs/>
                <w:color w:val="000000"/>
                <w:sz w:val="18"/>
                <w:szCs w:val="18"/>
                <w:lang w:eastAsia="sk-SK"/>
              </w:rPr>
            </w:pPr>
          </w:p>
          <w:p w14:paraId="6EF2F1DC" w14:textId="77777777" w:rsidR="00534065" w:rsidRPr="002C3283" w:rsidRDefault="00534065" w:rsidP="00525726">
            <w:pPr>
              <w:jc w:val="both"/>
              <w:rPr>
                <w:rFonts w:ascii="Proba Pro" w:eastAsia="Times New Roman" w:hAnsi="Proba Pro"/>
                <w:b/>
                <w:bCs/>
                <w:color w:val="000000"/>
                <w:sz w:val="18"/>
                <w:szCs w:val="18"/>
                <w:lang w:eastAsia="sk-SK"/>
              </w:rPr>
            </w:pPr>
          </w:p>
          <w:p w14:paraId="7935674D" w14:textId="77777777" w:rsidR="00534065" w:rsidRPr="002C3283" w:rsidRDefault="00534065" w:rsidP="00525726">
            <w:pPr>
              <w:jc w:val="both"/>
              <w:rPr>
                <w:rFonts w:ascii="Proba Pro" w:eastAsia="Times New Roman" w:hAnsi="Proba Pro"/>
                <w:b/>
                <w:bCs/>
                <w:color w:val="000000"/>
                <w:sz w:val="18"/>
                <w:szCs w:val="18"/>
                <w:lang w:eastAsia="sk-SK"/>
              </w:rPr>
            </w:pPr>
          </w:p>
          <w:p w14:paraId="10C8E1D9" w14:textId="77777777" w:rsidR="00534065" w:rsidRPr="002C3283" w:rsidRDefault="00534065" w:rsidP="00525726">
            <w:pPr>
              <w:jc w:val="both"/>
              <w:rPr>
                <w:rFonts w:ascii="Proba Pro" w:eastAsia="Times New Roman" w:hAnsi="Proba Pro"/>
                <w:b/>
                <w:bCs/>
                <w:color w:val="000000"/>
                <w:sz w:val="18"/>
                <w:szCs w:val="18"/>
                <w:lang w:eastAsia="sk-SK"/>
              </w:rPr>
            </w:pPr>
          </w:p>
          <w:p w14:paraId="058CF277" w14:textId="77777777" w:rsidR="00534065" w:rsidRPr="002C3283" w:rsidRDefault="00534065" w:rsidP="00525726">
            <w:pPr>
              <w:jc w:val="both"/>
              <w:rPr>
                <w:rFonts w:ascii="Proba Pro" w:eastAsia="Times New Roman" w:hAnsi="Proba Pro"/>
                <w:b/>
                <w:bCs/>
                <w:color w:val="000000"/>
                <w:sz w:val="18"/>
                <w:szCs w:val="18"/>
                <w:lang w:eastAsia="sk-SK"/>
              </w:rPr>
            </w:pPr>
          </w:p>
          <w:p w14:paraId="0B3E6E4A" w14:textId="77777777" w:rsidR="00534065" w:rsidRPr="002C3283" w:rsidRDefault="00534065" w:rsidP="00525726">
            <w:pPr>
              <w:jc w:val="both"/>
              <w:rPr>
                <w:rFonts w:ascii="Proba Pro" w:eastAsia="Times New Roman" w:hAnsi="Proba Pro"/>
                <w:b/>
                <w:bCs/>
                <w:color w:val="000000"/>
                <w:sz w:val="18"/>
                <w:szCs w:val="18"/>
                <w:lang w:eastAsia="sk-SK"/>
              </w:rPr>
            </w:pPr>
          </w:p>
          <w:p w14:paraId="7519C30E" w14:textId="77777777" w:rsidR="00534065" w:rsidRPr="002C3283" w:rsidRDefault="00534065" w:rsidP="00525726">
            <w:pPr>
              <w:jc w:val="both"/>
              <w:rPr>
                <w:rFonts w:ascii="Proba Pro" w:eastAsia="Times New Roman" w:hAnsi="Proba Pro"/>
                <w:b/>
                <w:bCs/>
                <w:color w:val="000000"/>
                <w:sz w:val="18"/>
                <w:szCs w:val="18"/>
                <w:lang w:eastAsia="sk-SK"/>
              </w:rPr>
            </w:pPr>
          </w:p>
          <w:p w14:paraId="785CD66F" w14:textId="77777777" w:rsidR="00534065" w:rsidRPr="002C3283" w:rsidRDefault="00534065" w:rsidP="00525726">
            <w:pPr>
              <w:jc w:val="both"/>
              <w:rPr>
                <w:rFonts w:ascii="Proba Pro" w:eastAsia="Times New Roman" w:hAnsi="Proba Pro"/>
                <w:b/>
                <w:bCs/>
                <w:color w:val="000000"/>
                <w:sz w:val="18"/>
                <w:szCs w:val="18"/>
                <w:lang w:eastAsia="sk-SK"/>
              </w:rPr>
            </w:pPr>
          </w:p>
          <w:p w14:paraId="1C9B6553" w14:textId="77777777" w:rsidR="00534065" w:rsidRPr="002C3283" w:rsidRDefault="00534065" w:rsidP="00525726">
            <w:pPr>
              <w:jc w:val="both"/>
              <w:rPr>
                <w:rFonts w:ascii="Proba Pro" w:eastAsia="Times New Roman" w:hAnsi="Proba Pro"/>
                <w:b/>
                <w:bCs/>
                <w:color w:val="000000"/>
                <w:sz w:val="18"/>
                <w:szCs w:val="18"/>
                <w:lang w:eastAsia="sk-SK"/>
              </w:rPr>
            </w:pPr>
          </w:p>
          <w:p w14:paraId="108AE484" w14:textId="77777777" w:rsidR="00534065" w:rsidRPr="002C3283" w:rsidRDefault="00534065" w:rsidP="00525726">
            <w:pPr>
              <w:jc w:val="both"/>
              <w:rPr>
                <w:rFonts w:ascii="Proba Pro" w:eastAsia="Times New Roman" w:hAnsi="Proba Pro"/>
                <w:b/>
                <w:bCs/>
                <w:color w:val="000000"/>
                <w:sz w:val="18"/>
                <w:szCs w:val="18"/>
                <w:lang w:eastAsia="sk-SK"/>
              </w:rPr>
            </w:pPr>
          </w:p>
          <w:p w14:paraId="3B6D5ABE" w14:textId="77777777" w:rsidR="00534065" w:rsidRPr="002C3283" w:rsidRDefault="00534065" w:rsidP="00525726">
            <w:pPr>
              <w:jc w:val="both"/>
              <w:rPr>
                <w:rFonts w:ascii="Proba Pro" w:eastAsia="Times New Roman" w:hAnsi="Proba Pro"/>
                <w:b/>
                <w:bCs/>
                <w:color w:val="000000"/>
                <w:sz w:val="18"/>
                <w:szCs w:val="18"/>
                <w:lang w:eastAsia="sk-SK"/>
              </w:rPr>
            </w:pPr>
          </w:p>
          <w:p w14:paraId="6D3F0D1A" w14:textId="77777777" w:rsidR="00534065" w:rsidRPr="002C3283" w:rsidRDefault="00534065" w:rsidP="00525726">
            <w:pPr>
              <w:jc w:val="both"/>
              <w:rPr>
                <w:rFonts w:ascii="Proba Pro" w:eastAsia="Times New Roman" w:hAnsi="Proba Pro"/>
                <w:b/>
                <w:bCs/>
                <w:color w:val="000000"/>
                <w:sz w:val="18"/>
                <w:szCs w:val="18"/>
                <w:lang w:eastAsia="sk-SK"/>
              </w:rPr>
            </w:pPr>
          </w:p>
          <w:p w14:paraId="26E695BC" w14:textId="77777777" w:rsidR="00534065" w:rsidRPr="002C3283" w:rsidRDefault="00534065" w:rsidP="00525726">
            <w:pPr>
              <w:jc w:val="both"/>
              <w:rPr>
                <w:rFonts w:ascii="Proba Pro" w:eastAsia="Times New Roman" w:hAnsi="Proba Pro"/>
                <w:b/>
                <w:bCs/>
                <w:color w:val="000000"/>
                <w:sz w:val="18"/>
                <w:szCs w:val="18"/>
                <w:lang w:eastAsia="sk-SK"/>
              </w:rPr>
            </w:pPr>
          </w:p>
          <w:p w14:paraId="770B075D" w14:textId="77777777" w:rsidR="00534065" w:rsidRPr="002C3283" w:rsidRDefault="00534065" w:rsidP="00525726">
            <w:pPr>
              <w:jc w:val="both"/>
              <w:rPr>
                <w:rFonts w:ascii="Proba Pro" w:eastAsia="Times New Roman" w:hAnsi="Proba Pro"/>
                <w:b/>
                <w:bCs/>
                <w:color w:val="000000"/>
                <w:sz w:val="18"/>
                <w:szCs w:val="18"/>
                <w:lang w:eastAsia="sk-SK"/>
              </w:rPr>
            </w:pPr>
          </w:p>
          <w:p w14:paraId="7D267238" w14:textId="77777777" w:rsidR="00534065" w:rsidRPr="002C3283" w:rsidRDefault="00534065" w:rsidP="00525726">
            <w:pPr>
              <w:jc w:val="both"/>
              <w:rPr>
                <w:rFonts w:ascii="Proba Pro" w:eastAsia="Times New Roman" w:hAnsi="Proba Pro"/>
                <w:b/>
                <w:bCs/>
                <w:color w:val="000000"/>
                <w:sz w:val="18"/>
                <w:szCs w:val="18"/>
                <w:lang w:eastAsia="sk-SK"/>
              </w:rPr>
            </w:pPr>
          </w:p>
          <w:p w14:paraId="46F8BCDD" w14:textId="77777777" w:rsidR="00534065" w:rsidRPr="002C3283" w:rsidRDefault="00534065" w:rsidP="00525726">
            <w:pPr>
              <w:jc w:val="both"/>
              <w:rPr>
                <w:rFonts w:ascii="Proba Pro" w:eastAsia="Times New Roman" w:hAnsi="Proba Pro"/>
                <w:b/>
                <w:bCs/>
                <w:color w:val="000000"/>
                <w:sz w:val="18"/>
                <w:szCs w:val="18"/>
                <w:lang w:eastAsia="sk-SK"/>
              </w:rPr>
            </w:pPr>
          </w:p>
          <w:p w14:paraId="4F724120" w14:textId="77777777" w:rsidR="00534065" w:rsidRPr="002C3283" w:rsidRDefault="00534065" w:rsidP="00525726">
            <w:pPr>
              <w:jc w:val="both"/>
              <w:rPr>
                <w:rFonts w:ascii="Proba Pro" w:eastAsia="Times New Roman" w:hAnsi="Proba Pro"/>
                <w:b/>
                <w:bCs/>
                <w:color w:val="000000"/>
                <w:sz w:val="18"/>
                <w:szCs w:val="18"/>
                <w:lang w:eastAsia="sk-SK"/>
              </w:rPr>
            </w:pPr>
          </w:p>
          <w:p w14:paraId="6D395678" w14:textId="77777777" w:rsidR="00534065" w:rsidRPr="002C3283" w:rsidRDefault="00534065" w:rsidP="00525726">
            <w:pPr>
              <w:jc w:val="both"/>
              <w:rPr>
                <w:rFonts w:ascii="Proba Pro" w:eastAsia="Times New Roman" w:hAnsi="Proba Pro"/>
                <w:b/>
                <w:bCs/>
                <w:color w:val="000000"/>
                <w:sz w:val="18"/>
                <w:szCs w:val="18"/>
                <w:lang w:eastAsia="sk-SK"/>
              </w:rPr>
            </w:pPr>
          </w:p>
          <w:p w14:paraId="4BB71E5F" w14:textId="77777777" w:rsidR="00534065" w:rsidRPr="002C3283" w:rsidRDefault="00534065" w:rsidP="00525726">
            <w:pPr>
              <w:jc w:val="both"/>
              <w:rPr>
                <w:rFonts w:ascii="Proba Pro" w:eastAsia="Times New Roman" w:hAnsi="Proba Pro"/>
                <w:b/>
                <w:bCs/>
                <w:color w:val="000000"/>
                <w:sz w:val="18"/>
                <w:szCs w:val="18"/>
                <w:lang w:eastAsia="sk-SK"/>
              </w:rPr>
            </w:pPr>
          </w:p>
          <w:p w14:paraId="4B150830" w14:textId="77777777" w:rsidR="00534065" w:rsidRPr="002C3283" w:rsidRDefault="00534065" w:rsidP="00525726">
            <w:pPr>
              <w:jc w:val="both"/>
              <w:rPr>
                <w:rFonts w:ascii="Proba Pro" w:eastAsia="Times New Roman" w:hAnsi="Proba Pro"/>
                <w:b/>
                <w:bCs/>
                <w:color w:val="000000"/>
                <w:sz w:val="18"/>
                <w:szCs w:val="18"/>
                <w:lang w:eastAsia="sk-SK"/>
              </w:rPr>
            </w:pPr>
          </w:p>
          <w:p w14:paraId="00E805F0" w14:textId="77777777" w:rsidR="00534065" w:rsidRPr="002C3283" w:rsidRDefault="00534065" w:rsidP="00525726">
            <w:pPr>
              <w:jc w:val="both"/>
              <w:rPr>
                <w:rFonts w:ascii="Proba Pro" w:eastAsia="Times New Roman" w:hAnsi="Proba Pro"/>
                <w:b/>
                <w:bCs/>
                <w:color w:val="000000"/>
                <w:sz w:val="18"/>
                <w:szCs w:val="18"/>
                <w:lang w:eastAsia="sk-SK"/>
              </w:rPr>
            </w:pPr>
          </w:p>
          <w:p w14:paraId="60387C43" w14:textId="77777777" w:rsidR="00534065" w:rsidRPr="002C3283" w:rsidRDefault="00534065" w:rsidP="00525726">
            <w:pPr>
              <w:jc w:val="both"/>
              <w:rPr>
                <w:rFonts w:ascii="Proba Pro" w:eastAsia="Times New Roman" w:hAnsi="Proba Pro"/>
                <w:b/>
                <w:bCs/>
                <w:color w:val="000000"/>
                <w:sz w:val="18"/>
                <w:szCs w:val="18"/>
                <w:lang w:eastAsia="sk-SK"/>
              </w:rPr>
            </w:pPr>
          </w:p>
          <w:p w14:paraId="7203F965" w14:textId="77777777" w:rsidR="00534065" w:rsidRPr="002C3283" w:rsidRDefault="00534065" w:rsidP="00525726">
            <w:pPr>
              <w:jc w:val="both"/>
              <w:rPr>
                <w:rFonts w:ascii="Proba Pro" w:eastAsia="Times New Roman" w:hAnsi="Proba Pro"/>
                <w:b/>
                <w:bCs/>
                <w:color w:val="000000"/>
                <w:sz w:val="18"/>
                <w:szCs w:val="18"/>
                <w:lang w:eastAsia="sk-SK"/>
              </w:rPr>
            </w:pPr>
          </w:p>
          <w:p w14:paraId="1D8381F1" w14:textId="77777777" w:rsidR="00534065" w:rsidRPr="002C3283" w:rsidRDefault="00534065" w:rsidP="00525726">
            <w:pPr>
              <w:jc w:val="both"/>
              <w:rPr>
                <w:rFonts w:ascii="Proba Pro" w:eastAsia="Times New Roman" w:hAnsi="Proba Pro"/>
                <w:b/>
                <w:bCs/>
                <w:color w:val="000000"/>
                <w:sz w:val="18"/>
                <w:szCs w:val="18"/>
                <w:lang w:eastAsia="sk-SK"/>
              </w:rPr>
            </w:pPr>
          </w:p>
          <w:p w14:paraId="591CC3E8" w14:textId="77777777" w:rsidR="00534065" w:rsidRPr="002C3283" w:rsidRDefault="00534065" w:rsidP="00525726">
            <w:pPr>
              <w:jc w:val="both"/>
              <w:rPr>
                <w:rFonts w:ascii="Proba Pro" w:eastAsia="Times New Roman" w:hAnsi="Proba Pro"/>
                <w:b/>
                <w:bCs/>
                <w:color w:val="000000"/>
                <w:sz w:val="18"/>
                <w:szCs w:val="18"/>
                <w:lang w:eastAsia="sk-SK"/>
              </w:rPr>
            </w:pPr>
          </w:p>
          <w:p w14:paraId="3F946E74"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ERP (enterprise resource planning)</w:t>
            </w:r>
          </w:p>
          <w:p w14:paraId="3C5E2372" w14:textId="77777777" w:rsidR="00534065" w:rsidRPr="002C3283" w:rsidRDefault="00534065" w:rsidP="00525726">
            <w:pPr>
              <w:jc w:val="both"/>
              <w:rPr>
                <w:rFonts w:ascii="Proba Pro" w:eastAsia="Times New Roman" w:hAnsi="Proba Pro"/>
                <w:b/>
                <w:bCs/>
                <w:color w:val="000000"/>
                <w:sz w:val="18"/>
                <w:szCs w:val="18"/>
                <w:lang w:eastAsia="sk-SK"/>
              </w:rPr>
            </w:pPr>
          </w:p>
          <w:p w14:paraId="028294F3" w14:textId="77777777" w:rsidR="00534065" w:rsidRPr="002C3283" w:rsidRDefault="00534065" w:rsidP="00525726">
            <w:pPr>
              <w:jc w:val="both"/>
              <w:rPr>
                <w:rFonts w:ascii="Proba Pro" w:eastAsia="Times New Roman" w:hAnsi="Proba Pro"/>
                <w:b/>
                <w:bCs/>
                <w:color w:val="000000"/>
                <w:sz w:val="18"/>
                <w:szCs w:val="18"/>
                <w:lang w:eastAsia="sk-SK"/>
              </w:rPr>
            </w:pPr>
          </w:p>
          <w:p w14:paraId="6698DB28" w14:textId="77777777" w:rsidR="00534065" w:rsidRPr="002C3283" w:rsidRDefault="00534065" w:rsidP="00525726">
            <w:pPr>
              <w:jc w:val="both"/>
              <w:rPr>
                <w:rFonts w:ascii="Proba Pro" w:eastAsia="Times New Roman" w:hAnsi="Proba Pro"/>
                <w:b/>
                <w:bCs/>
                <w:color w:val="000000"/>
                <w:sz w:val="18"/>
                <w:szCs w:val="18"/>
                <w:lang w:eastAsia="sk-SK"/>
              </w:rPr>
            </w:pPr>
          </w:p>
          <w:p w14:paraId="111C862C" w14:textId="77777777" w:rsidR="00534065" w:rsidRPr="002C3283" w:rsidRDefault="00534065" w:rsidP="00525726">
            <w:pPr>
              <w:jc w:val="both"/>
              <w:rPr>
                <w:rFonts w:ascii="Proba Pro" w:eastAsia="Times New Roman" w:hAnsi="Proba Pro"/>
                <w:b/>
                <w:bCs/>
                <w:color w:val="000000"/>
                <w:sz w:val="18"/>
                <w:szCs w:val="18"/>
                <w:lang w:eastAsia="sk-SK"/>
              </w:rPr>
            </w:pPr>
          </w:p>
          <w:p w14:paraId="0E53FB09" w14:textId="77777777" w:rsidR="00534065" w:rsidRPr="002C3283" w:rsidRDefault="00534065" w:rsidP="00525726">
            <w:pPr>
              <w:jc w:val="both"/>
              <w:rPr>
                <w:rFonts w:ascii="Proba Pro" w:eastAsia="Times New Roman" w:hAnsi="Proba Pro"/>
                <w:b/>
                <w:bCs/>
                <w:color w:val="000000"/>
                <w:sz w:val="18"/>
                <w:szCs w:val="18"/>
                <w:lang w:eastAsia="sk-SK"/>
              </w:rPr>
            </w:pPr>
          </w:p>
          <w:p w14:paraId="46D252D3" w14:textId="77777777" w:rsidR="00534065" w:rsidRPr="002C3283" w:rsidRDefault="00534065" w:rsidP="00525726">
            <w:pPr>
              <w:jc w:val="both"/>
              <w:rPr>
                <w:rFonts w:ascii="Proba Pro" w:eastAsia="Times New Roman" w:hAnsi="Proba Pro"/>
                <w:b/>
                <w:bCs/>
                <w:color w:val="000000"/>
                <w:sz w:val="18"/>
                <w:szCs w:val="18"/>
                <w:lang w:eastAsia="sk-SK"/>
              </w:rPr>
            </w:pPr>
          </w:p>
          <w:p w14:paraId="0DC0383B" w14:textId="77777777" w:rsidR="00534065" w:rsidRPr="002C3283" w:rsidRDefault="00534065" w:rsidP="00525726">
            <w:pPr>
              <w:jc w:val="both"/>
              <w:rPr>
                <w:rFonts w:ascii="Proba Pro" w:eastAsia="Times New Roman" w:hAnsi="Proba Pro"/>
                <w:b/>
                <w:bCs/>
                <w:color w:val="000000"/>
                <w:sz w:val="18"/>
                <w:szCs w:val="18"/>
                <w:lang w:eastAsia="sk-SK"/>
              </w:rPr>
            </w:pPr>
          </w:p>
          <w:p w14:paraId="2239DF2A" w14:textId="77777777" w:rsidR="00534065" w:rsidRPr="002C3283" w:rsidRDefault="00534065" w:rsidP="00525726">
            <w:pPr>
              <w:jc w:val="both"/>
              <w:rPr>
                <w:rFonts w:ascii="Proba Pro" w:eastAsia="Times New Roman" w:hAnsi="Proba Pro"/>
                <w:b/>
                <w:bCs/>
                <w:color w:val="000000"/>
                <w:sz w:val="18"/>
                <w:szCs w:val="18"/>
                <w:lang w:eastAsia="sk-SK"/>
              </w:rPr>
            </w:pPr>
          </w:p>
          <w:p w14:paraId="21331CC9" w14:textId="77777777" w:rsidR="00534065" w:rsidRPr="002C3283" w:rsidRDefault="00534065" w:rsidP="00525726">
            <w:pPr>
              <w:jc w:val="both"/>
              <w:rPr>
                <w:rFonts w:ascii="Proba Pro" w:eastAsia="Times New Roman" w:hAnsi="Proba Pro"/>
                <w:b/>
                <w:bCs/>
                <w:color w:val="000000"/>
                <w:sz w:val="18"/>
                <w:szCs w:val="18"/>
                <w:lang w:eastAsia="sk-SK"/>
              </w:rPr>
            </w:pPr>
          </w:p>
          <w:p w14:paraId="40E40C48" w14:textId="77777777" w:rsidR="00534065" w:rsidRPr="002C3283" w:rsidRDefault="00534065" w:rsidP="00525726">
            <w:pPr>
              <w:jc w:val="both"/>
              <w:rPr>
                <w:rFonts w:ascii="Proba Pro" w:eastAsia="Times New Roman" w:hAnsi="Proba Pro"/>
                <w:b/>
                <w:bCs/>
                <w:color w:val="000000"/>
                <w:sz w:val="18"/>
                <w:szCs w:val="18"/>
                <w:lang w:eastAsia="sk-SK"/>
              </w:rPr>
            </w:pPr>
          </w:p>
          <w:p w14:paraId="07B80804" w14:textId="77777777" w:rsidR="00534065" w:rsidRPr="002C3283" w:rsidRDefault="00534065" w:rsidP="00525726">
            <w:pPr>
              <w:jc w:val="both"/>
              <w:rPr>
                <w:rFonts w:ascii="Proba Pro" w:eastAsia="Times New Roman" w:hAnsi="Proba Pro"/>
                <w:b/>
                <w:bCs/>
                <w:color w:val="000000"/>
                <w:sz w:val="18"/>
                <w:szCs w:val="18"/>
                <w:lang w:eastAsia="sk-SK"/>
              </w:rPr>
            </w:pPr>
          </w:p>
          <w:p w14:paraId="3A183D79" w14:textId="77777777" w:rsidR="00534065" w:rsidRPr="002C3283" w:rsidRDefault="00534065" w:rsidP="00525726">
            <w:pPr>
              <w:jc w:val="both"/>
              <w:rPr>
                <w:rFonts w:ascii="Proba Pro" w:eastAsia="Times New Roman" w:hAnsi="Proba Pro"/>
                <w:b/>
                <w:bCs/>
                <w:color w:val="000000"/>
                <w:sz w:val="18"/>
                <w:szCs w:val="18"/>
                <w:lang w:eastAsia="sk-SK"/>
              </w:rPr>
            </w:pPr>
          </w:p>
          <w:p w14:paraId="4EFB1164" w14:textId="77777777" w:rsidR="00534065" w:rsidRPr="002C3283" w:rsidRDefault="00534065" w:rsidP="00525726">
            <w:pPr>
              <w:jc w:val="both"/>
              <w:rPr>
                <w:rFonts w:ascii="Proba Pro" w:eastAsia="Times New Roman" w:hAnsi="Proba Pro"/>
                <w:b/>
                <w:bCs/>
                <w:color w:val="000000"/>
                <w:sz w:val="18"/>
                <w:szCs w:val="18"/>
                <w:lang w:eastAsia="sk-SK"/>
              </w:rPr>
            </w:pPr>
          </w:p>
          <w:p w14:paraId="10D6F948" w14:textId="77777777" w:rsidR="00534065" w:rsidRPr="002C3283" w:rsidRDefault="00534065" w:rsidP="00525726">
            <w:pPr>
              <w:jc w:val="both"/>
              <w:rPr>
                <w:rFonts w:ascii="Proba Pro" w:eastAsia="Times New Roman" w:hAnsi="Proba Pro"/>
                <w:b/>
                <w:bCs/>
                <w:color w:val="000000"/>
                <w:sz w:val="18"/>
                <w:szCs w:val="18"/>
                <w:lang w:eastAsia="sk-SK"/>
              </w:rPr>
            </w:pPr>
          </w:p>
          <w:p w14:paraId="2225EB5E" w14:textId="77777777" w:rsidR="00534065" w:rsidRPr="002C3283" w:rsidRDefault="00534065" w:rsidP="00525726">
            <w:pPr>
              <w:jc w:val="both"/>
              <w:rPr>
                <w:rFonts w:ascii="Proba Pro" w:eastAsia="Times New Roman" w:hAnsi="Proba Pro"/>
                <w:b/>
                <w:bCs/>
                <w:color w:val="000000"/>
                <w:sz w:val="18"/>
                <w:szCs w:val="18"/>
                <w:lang w:eastAsia="sk-SK"/>
              </w:rPr>
            </w:pPr>
          </w:p>
          <w:p w14:paraId="23C32F12" w14:textId="77777777" w:rsidR="00534065" w:rsidRPr="002C3283" w:rsidRDefault="00534065" w:rsidP="00525726">
            <w:pPr>
              <w:jc w:val="both"/>
              <w:rPr>
                <w:rFonts w:ascii="Proba Pro" w:eastAsia="Times New Roman" w:hAnsi="Proba Pro"/>
                <w:b/>
                <w:bCs/>
                <w:color w:val="000000"/>
                <w:sz w:val="18"/>
                <w:szCs w:val="18"/>
                <w:lang w:eastAsia="sk-SK"/>
              </w:rPr>
            </w:pPr>
          </w:p>
          <w:p w14:paraId="11F188AE" w14:textId="77777777" w:rsidR="00534065" w:rsidRPr="002C3283" w:rsidRDefault="00534065" w:rsidP="00525726">
            <w:pPr>
              <w:jc w:val="both"/>
              <w:rPr>
                <w:rFonts w:ascii="Proba Pro" w:eastAsia="Times New Roman" w:hAnsi="Proba Pro"/>
                <w:b/>
                <w:bCs/>
                <w:color w:val="000000"/>
                <w:sz w:val="18"/>
                <w:szCs w:val="18"/>
                <w:lang w:eastAsia="sk-SK"/>
              </w:rPr>
            </w:pPr>
          </w:p>
          <w:p w14:paraId="7A152518" w14:textId="77777777" w:rsidR="00534065" w:rsidRPr="002C3283" w:rsidRDefault="00534065" w:rsidP="00525726">
            <w:pPr>
              <w:jc w:val="both"/>
              <w:rPr>
                <w:rFonts w:ascii="Proba Pro" w:eastAsia="Times New Roman" w:hAnsi="Proba Pro"/>
                <w:b/>
                <w:bCs/>
                <w:color w:val="000000"/>
                <w:sz w:val="18"/>
                <w:szCs w:val="18"/>
                <w:lang w:eastAsia="sk-SK"/>
              </w:rPr>
            </w:pPr>
          </w:p>
          <w:p w14:paraId="183CF82A" w14:textId="77777777" w:rsidR="00534065" w:rsidRPr="002C3283" w:rsidRDefault="00534065" w:rsidP="00525726">
            <w:pPr>
              <w:jc w:val="both"/>
              <w:rPr>
                <w:rFonts w:ascii="Proba Pro" w:eastAsia="Times New Roman" w:hAnsi="Proba Pro"/>
                <w:b/>
                <w:bCs/>
                <w:color w:val="000000"/>
                <w:sz w:val="18"/>
                <w:szCs w:val="18"/>
                <w:lang w:eastAsia="sk-SK"/>
              </w:rPr>
            </w:pPr>
          </w:p>
          <w:p w14:paraId="76093334" w14:textId="77777777" w:rsidR="00534065" w:rsidRPr="002C3283" w:rsidRDefault="00534065" w:rsidP="00525726">
            <w:pPr>
              <w:jc w:val="both"/>
              <w:rPr>
                <w:rFonts w:ascii="Proba Pro" w:eastAsia="Times New Roman" w:hAnsi="Proba Pro"/>
                <w:b/>
                <w:bCs/>
                <w:color w:val="000000"/>
                <w:sz w:val="18"/>
                <w:szCs w:val="18"/>
                <w:lang w:eastAsia="sk-SK"/>
              </w:rPr>
            </w:pPr>
          </w:p>
          <w:p w14:paraId="59FE4AD3" w14:textId="77777777" w:rsidR="00534065" w:rsidRPr="002C3283" w:rsidRDefault="00534065" w:rsidP="00525726">
            <w:pPr>
              <w:jc w:val="both"/>
              <w:rPr>
                <w:rFonts w:ascii="Proba Pro" w:eastAsia="Times New Roman" w:hAnsi="Proba Pro"/>
                <w:b/>
                <w:bCs/>
                <w:color w:val="000000"/>
                <w:sz w:val="18"/>
                <w:szCs w:val="18"/>
                <w:lang w:eastAsia="sk-SK"/>
              </w:rPr>
            </w:pPr>
          </w:p>
          <w:p w14:paraId="0B896117" w14:textId="77777777" w:rsidR="00534065" w:rsidRPr="002C3283" w:rsidRDefault="00534065" w:rsidP="00525726">
            <w:pPr>
              <w:jc w:val="both"/>
              <w:rPr>
                <w:rFonts w:ascii="Proba Pro" w:eastAsia="Times New Roman" w:hAnsi="Proba Pro"/>
                <w:b/>
                <w:bCs/>
                <w:color w:val="000000"/>
                <w:sz w:val="18"/>
                <w:szCs w:val="18"/>
                <w:lang w:eastAsia="sk-SK"/>
              </w:rPr>
            </w:pPr>
          </w:p>
          <w:p w14:paraId="305E5A11" w14:textId="77777777" w:rsidR="00534065" w:rsidRPr="002C3283" w:rsidRDefault="00534065" w:rsidP="00525726">
            <w:pPr>
              <w:jc w:val="both"/>
              <w:rPr>
                <w:rFonts w:ascii="Proba Pro" w:eastAsia="Times New Roman" w:hAnsi="Proba Pro"/>
                <w:b/>
                <w:bCs/>
                <w:color w:val="000000"/>
                <w:sz w:val="18"/>
                <w:szCs w:val="18"/>
                <w:lang w:eastAsia="sk-SK"/>
              </w:rPr>
            </w:pPr>
          </w:p>
          <w:p w14:paraId="2EB2062F" w14:textId="77777777" w:rsidR="00534065" w:rsidRPr="002C3283" w:rsidRDefault="00534065" w:rsidP="00525726">
            <w:pPr>
              <w:jc w:val="both"/>
              <w:rPr>
                <w:rFonts w:ascii="Proba Pro" w:eastAsia="Times New Roman" w:hAnsi="Proba Pro"/>
                <w:b/>
                <w:bCs/>
                <w:color w:val="000000"/>
                <w:sz w:val="18"/>
                <w:szCs w:val="18"/>
                <w:lang w:eastAsia="sk-SK"/>
              </w:rPr>
            </w:pPr>
          </w:p>
          <w:p w14:paraId="7EA401E7" w14:textId="77777777" w:rsidR="00534065" w:rsidRPr="002C3283" w:rsidRDefault="00534065" w:rsidP="00525726">
            <w:pPr>
              <w:jc w:val="both"/>
              <w:rPr>
                <w:rFonts w:ascii="Proba Pro" w:eastAsia="Times New Roman" w:hAnsi="Proba Pro"/>
                <w:b/>
                <w:bCs/>
                <w:color w:val="000000"/>
                <w:sz w:val="18"/>
                <w:szCs w:val="18"/>
                <w:lang w:eastAsia="sk-SK"/>
              </w:rPr>
            </w:pPr>
          </w:p>
          <w:p w14:paraId="74E9EA09" w14:textId="77777777" w:rsidR="00534065" w:rsidRPr="002C3283" w:rsidRDefault="00534065" w:rsidP="00525726">
            <w:pPr>
              <w:jc w:val="both"/>
              <w:rPr>
                <w:rFonts w:ascii="Proba Pro" w:eastAsia="Times New Roman" w:hAnsi="Proba Pro"/>
                <w:b/>
                <w:bCs/>
                <w:color w:val="000000"/>
                <w:sz w:val="18"/>
                <w:szCs w:val="18"/>
                <w:lang w:eastAsia="sk-SK"/>
              </w:rPr>
            </w:pPr>
          </w:p>
          <w:p w14:paraId="4CC4437F" w14:textId="77777777" w:rsidR="00534065" w:rsidRPr="002C3283" w:rsidRDefault="00534065" w:rsidP="00525726">
            <w:pPr>
              <w:jc w:val="both"/>
              <w:rPr>
                <w:rFonts w:ascii="Proba Pro" w:eastAsia="Times New Roman" w:hAnsi="Proba Pro"/>
                <w:b/>
                <w:bCs/>
                <w:color w:val="000000"/>
                <w:sz w:val="18"/>
                <w:szCs w:val="18"/>
                <w:lang w:eastAsia="sk-SK"/>
              </w:rPr>
            </w:pPr>
          </w:p>
          <w:p w14:paraId="205E2C17" w14:textId="77777777" w:rsidR="00534065" w:rsidRPr="002C3283" w:rsidRDefault="00534065" w:rsidP="00525726">
            <w:pPr>
              <w:jc w:val="both"/>
              <w:rPr>
                <w:rFonts w:ascii="Proba Pro" w:eastAsia="Times New Roman" w:hAnsi="Proba Pro"/>
                <w:b/>
                <w:bCs/>
                <w:color w:val="000000"/>
                <w:sz w:val="18"/>
                <w:szCs w:val="18"/>
                <w:lang w:eastAsia="sk-SK"/>
              </w:rPr>
            </w:pPr>
          </w:p>
          <w:p w14:paraId="57CE36BC" w14:textId="77777777" w:rsidR="00534065" w:rsidRPr="002C3283" w:rsidRDefault="00534065" w:rsidP="00525726">
            <w:pPr>
              <w:jc w:val="both"/>
              <w:rPr>
                <w:rFonts w:ascii="Proba Pro" w:eastAsia="Times New Roman" w:hAnsi="Proba Pro"/>
                <w:b/>
                <w:bCs/>
                <w:color w:val="000000"/>
                <w:sz w:val="18"/>
                <w:szCs w:val="18"/>
                <w:lang w:eastAsia="sk-SK"/>
              </w:rPr>
            </w:pPr>
          </w:p>
          <w:p w14:paraId="1D16B5F9" w14:textId="77777777" w:rsidR="00534065" w:rsidRPr="002C3283" w:rsidRDefault="00534065" w:rsidP="00525726">
            <w:pPr>
              <w:jc w:val="both"/>
              <w:rPr>
                <w:rFonts w:ascii="Proba Pro" w:eastAsia="Times New Roman" w:hAnsi="Proba Pro"/>
                <w:b/>
                <w:bCs/>
                <w:color w:val="000000"/>
                <w:sz w:val="18"/>
                <w:szCs w:val="18"/>
                <w:lang w:eastAsia="sk-SK"/>
              </w:rPr>
            </w:pPr>
          </w:p>
          <w:p w14:paraId="0B4FC59C" w14:textId="77777777" w:rsidR="00534065" w:rsidRPr="002C3283" w:rsidRDefault="00534065" w:rsidP="00525726">
            <w:pPr>
              <w:jc w:val="both"/>
              <w:rPr>
                <w:rFonts w:ascii="Proba Pro" w:eastAsia="Times New Roman" w:hAnsi="Proba Pro"/>
                <w:b/>
                <w:bCs/>
                <w:color w:val="000000"/>
                <w:sz w:val="18"/>
                <w:szCs w:val="18"/>
                <w:lang w:eastAsia="sk-SK"/>
              </w:rPr>
            </w:pPr>
          </w:p>
          <w:p w14:paraId="0E5CB556" w14:textId="77777777" w:rsidR="00534065" w:rsidRPr="002C3283" w:rsidRDefault="00534065" w:rsidP="00525726">
            <w:pPr>
              <w:jc w:val="both"/>
              <w:rPr>
                <w:rFonts w:ascii="Proba Pro" w:eastAsia="Times New Roman" w:hAnsi="Proba Pro"/>
                <w:b/>
                <w:bCs/>
                <w:color w:val="000000"/>
                <w:sz w:val="18"/>
                <w:szCs w:val="18"/>
                <w:lang w:eastAsia="sk-SK"/>
              </w:rPr>
            </w:pPr>
          </w:p>
          <w:p w14:paraId="15A5588C" w14:textId="77777777" w:rsidR="00534065" w:rsidRPr="002C3283" w:rsidRDefault="00534065" w:rsidP="00525726">
            <w:pPr>
              <w:jc w:val="both"/>
              <w:rPr>
                <w:rFonts w:ascii="Proba Pro" w:eastAsia="Times New Roman" w:hAnsi="Proba Pro"/>
                <w:b/>
                <w:bCs/>
                <w:color w:val="000000"/>
                <w:sz w:val="18"/>
                <w:szCs w:val="18"/>
                <w:lang w:eastAsia="sk-SK"/>
              </w:rPr>
            </w:pPr>
          </w:p>
          <w:p w14:paraId="03429E19" w14:textId="77777777" w:rsidR="00534065" w:rsidRPr="002C3283" w:rsidRDefault="00534065" w:rsidP="00525726">
            <w:pPr>
              <w:jc w:val="both"/>
              <w:rPr>
                <w:rFonts w:ascii="Proba Pro" w:eastAsia="Times New Roman" w:hAnsi="Proba Pro"/>
                <w:b/>
                <w:bCs/>
                <w:color w:val="000000"/>
                <w:sz w:val="18"/>
                <w:szCs w:val="18"/>
                <w:lang w:eastAsia="sk-SK"/>
              </w:rPr>
            </w:pPr>
          </w:p>
          <w:p w14:paraId="2DB7D124" w14:textId="77777777" w:rsidR="00534065" w:rsidRPr="002C3283" w:rsidRDefault="00534065" w:rsidP="00525726">
            <w:pPr>
              <w:jc w:val="both"/>
              <w:rPr>
                <w:rFonts w:ascii="Proba Pro" w:eastAsia="Times New Roman" w:hAnsi="Proba Pro"/>
                <w:b/>
                <w:bCs/>
                <w:color w:val="000000"/>
                <w:sz w:val="18"/>
                <w:szCs w:val="18"/>
                <w:lang w:eastAsia="sk-SK"/>
              </w:rPr>
            </w:pPr>
          </w:p>
          <w:p w14:paraId="7FDF246C" w14:textId="77777777" w:rsidR="00534065" w:rsidRPr="002C3283" w:rsidRDefault="00534065" w:rsidP="00525726">
            <w:pPr>
              <w:jc w:val="both"/>
              <w:rPr>
                <w:rFonts w:ascii="Proba Pro" w:eastAsia="Times New Roman" w:hAnsi="Proba Pro"/>
                <w:b/>
                <w:bCs/>
                <w:color w:val="000000"/>
                <w:sz w:val="18"/>
                <w:szCs w:val="18"/>
                <w:lang w:eastAsia="sk-SK"/>
              </w:rPr>
            </w:pPr>
          </w:p>
          <w:p w14:paraId="2E854BFB" w14:textId="77777777" w:rsidR="00534065" w:rsidRPr="002C3283" w:rsidRDefault="00534065" w:rsidP="00525726">
            <w:pPr>
              <w:jc w:val="both"/>
              <w:rPr>
                <w:rFonts w:ascii="Proba Pro" w:eastAsia="Times New Roman" w:hAnsi="Proba Pro"/>
                <w:b/>
                <w:bCs/>
                <w:color w:val="000000"/>
                <w:sz w:val="18"/>
                <w:szCs w:val="18"/>
                <w:lang w:eastAsia="sk-SK"/>
              </w:rPr>
            </w:pPr>
          </w:p>
          <w:p w14:paraId="4AC0A2B1" w14:textId="77777777" w:rsidR="00534065" w:rsidRPr="002C3283" w:rsidRDefault="00534065" w:rsidP="00525726">
            <w:pPr>
              <w:jc w:val="both"/>
              <w:rPr>
                <w:rFonts w:ascii="Proba Pro" w:eastAsia="Times New Roman" w:hAnsi="Proba Pro"/>
                <w:b/>
                <w:bCs/>
                <w:color w:val="000000"/>
                <w:sz w:val="18"/>
                <w:szCs w:val="18"/>
                <w:lang w:eastAsia="sk-SK"/>
              </w:rPr>
            </w:pPr>
          </w:p>
          <w:p w14:paraId="5B2E3737" w14:textId="77777777" w:rsidR="00534065" w:rsidRPr="002C3283" w:rsidRDefault="00534065" w:rsidP="00525726">
            <w:pPr>
              <w:jc w:val="both"/>
              <w:rPr>
                <w:rFonts w:ascii="Proba Pro" w:eastAsia="Times New Roman" w:hAnsi="Proba Pro"/>
                <w:b/>
                <w:bCs/>
                <w:color w:val="000000"/>
                <w:sz w:val="18"/>
                <w:szCs w:val="18"/>
                <w:lang w:eastAsia="sk-SK"/>
              </w:rPr>
            </w:pPr>
          </w:p>
          <w:p w14:paraId="17092DCC" w14:textId="77777777" w:rsidR="00534065" w:rsidRPr="002C3283" w:rsidRDefault="00534065" w:rsidP="00525726">
            <w:pPr>
              <w:jc w:val="both"/>
              <w:rPr>
                <w:rFonts w:ascii="Proba Pro" w:eastAsia="Times New Roman" w:hAnsi="Proba Pro"/>
                <w:b/>
                <w:bCs/>
                <w:color w:val="000000"/>
                <w:sz w:val="18"/>
                <w:szCs w:val="18"/>
                <w:lang w:eastAsia="sk-SK"/>
              </w:rPr>
            </w:pPr>
          </w:p>
          <w:p w14:paraId="562EA567" w14:textId="77777777" w:rsidR="00534065" w:rsidRPr="002C3283" w:rsidRDefault="00534065" w:rsidP="00525726">
            <w:pPr>
              <w:jc w:val="both"/>
              <w:rPr>
                <w:rFonts w:ascii="Proba Pro" w:eastAsia="Times New Roman" w:hAnsi="Proba Pro"/>
                <w:b/>
                <w:bCs/>
                <w:color w:val="000000"/>
                <w:sz w:val="18"/>
                <w:szCs w:val="18"/>
                <w:lang w:eastAsia="sk-SK"/>
              </w:rPr>
            </w:pPr>
          </w:p>
          <w:p w14:paraId="568C4665" w14:textId="77777777" w:rsidR="00534065" w:rsidRPr="002C3283" w:rsidRDefault="00534065" w:rsidP="00525726">
            <w:pPr>
              <w:jc w:val="both"/>
              <w:rPr>
                <w:rFonts w:ascii="Proba Pro" w:eastAsia="Times New Roman" w:hAnsi="Proba Pro"/>
                <w:b/>
                <w:bCs/>
                <w:color w:val="000000"/>
                <w:sz w:val="18"/>
                <w:szCs w:val="18"/>
                <w:lang w:eastAsia="sk-SK"/>
              </w:rPr>
            </w:pPr>
          </w:p>
          <w:p w14:paraId="5E7572B2" w14:textId="77777777" w:rsidR="00534065" w:rsidRPr="002C3283" w:rsidRDefault="00534065" w:rsidP="00525726">
            <w:pPr>
              <w:jc w:val="both"/>
              <w:rPr>
                <w:rFonts w:ascii="Proba Pro" w:eastAsia="Times New Roman" w:hAnsi="Proba Pro"/>
                <w:b/>
                <w:bCs/>
                <w:color w:val="000000"/>
                <w:sz w:val="18"/>
                <w:szCs w:val="18"/>
                <w:lang w:eastAsia="sk-SK"/>
              </w:rPr>
            </w:pPr>
          </w:p>
          <w:p w14:paraId="5ABE06FB" w14:textId="77777777" w:rsidR="00534065" w:rsidRPr="002C3283" w:rsidRDefault="00534065" w:rsidP="00525726">
            <w:pPr>
              <w:jc w:val="both"/>
              <w:rPr>
                <w:rFonts w:ascii="Proba Pro" w:eastAsia="Times New Roman" w:hAnsi="Proba Pro"/>
                <w:b/>
                <w:bCs/>
                <w:color w:val="000000"/>
                <w:sz w:val="18"/>
                <w:szCs w:val="18"/>
                <w:lang w:eastAsia="sk-SK"/>
              </w:rPr>
            </w:pPr>
          </w:p>
          <w:p w14:paraId="471EAFBD" w14:textId="77777777" w:rsidR="00534065" w:rsidRPr="002C3283" w:rsidRDefault="00534065" w:rsidP="00525726">
            <w:pPr>
              <w:jc w:val="both"/>
              <w:rPr>
                <w:rFonts w:ascii="Proba Pro" w:eastAsia="Times New Roman" w:hAnsi="Proba Pro"/>
                <w:b/>
                <w:bCs/>
                <w:color w:val="000000"/>
                <w:sz w:val="18"/>
                <w:szCs w:val="18"/>
                <w:lang w:eastAsia="sk-SK"/>
              </w:rPr>
            </w:pPr>
          </w:p>
          <w:p w14:paraId="7F48B65B" w14:textId="77777777" w:rsidR="00534065" w:rsidRPr="002C3283" w:rsidRDefault="00534065" w:rsidP="00525726">
            <w:pPr>
              <w:jc w:val="both"/>
              <w:rPr>
                <w:rFonts w:ascii="Proba Pro" w:eastAsia="Times New Roman" w:hAnsi="Proba Pro"/>
                <w:b/>
                <w:bCs/>
                <w:color w:val="000000"/>
                <w:sz w:val="18"/>
                <w:szCs w:val="18"/>
                <w:lang w:eastAsia="sk-SK"/>
              </w:rPr>
            </w:pPr>
          </w:p>
          <w:p w14:paraId="2388B2F4" w14:textId="77777777" w:rsidR="00534065" w:rsidRPr="002C3283" w:rsidRDefault="00534065" w:rsidP="00525726">
            <w:pPr>
              <w:jc w:val="both"/>
              <w:rPr>
                <w:rFonts w:ascii="Proba Pro" w:eastAsia="Times New Roman" w:hAnsi="Proba Pro"/>
                <w:b/>
                <w:bCs/>
                <w:color w:val="000000"/>
                <w:sz w:val="18"/>
                <w:szCs w:val="18"/>
                <w:lang w:eastAsia="sk-SK"/>
              </w:rPr>
            </w:pPr>
          </w:p>
          <w:p w14:paraId="4E45F1B6" w14:textId="77777777" w:rsidR="00534065" w:rsidRPr="002C3283" w:rsidRDefault="00534065" w:rsidP="00525726">
            <w:pPr>
              <w:jc w:val="both"/>
              <w:rPr>
                <w:rFonts w:ascii="Proba Pro" w:eastAsia="Times New Roman" w:hAnsi="Proba Pro"/>
                <w:b/>
                <w:bCs/>
                <w:color w:val="000000"/>
                <w:sz w:val="18"/>
                <w:szCs w:val="18"/>
                <w:lang w:eastAsia="sk-SK"/>
              </w:rPr>
            </w:pPr>
          </w:p>
          <w:p w14:paraId="6C56C05C" w14:textId="77777777" w:rsidR="00534065" w:rsidRPr="002C3283" w:rsidRDefault="00534065" w:rsidP="00525726">
            <w:pPr>
              <w:jc w:val="both"/>
              <w:rPr>
                <w:rFonts w:ascii="Proba Pro" w:eastAsia="Times New Roman" w:hAnsi="Proba Pro"/>
                <w:b/>
                <w:bCs/>
                <w:color w:val="000000"/>
                <w:sz w:val="18"/>
                <w:szCs w:val="18"/>
                <w:lang w:eastAsia="sk-SK"/>
              </w:rPr>
            </w:pPr>
          </w:p>
          <w:p w14:paraId="571E832E" w14:textId="77777777" w:rsidR="00534065" w:rsidRPr="002C3283" w:rsidRDefault="00534065" w:rsidP="00525726">
            <w:pPr>
              <w:jc w:val="both"/>
              <w:rPr>
                <w:rFonts w:ascii="Proba Pro" w:eastAsia="Times New Roman" w:hAnsi="Proba Pro"/>
                <w:b/>
                <w:bCs/>
                <w:color w:val="000000"/>
                <w:sz w:val="18"/>
                <w:szCs w:val="18"/>
                <w:lang w:eastAsia="sk-SK"/>
              </w:rPr>
            </w:pPr>
          </w:p>
          <w:p w14:paraId="489B5BFE" w14:textId="77777777" w:rsidR="00534065" w:rsidRPr="002C3283" w:rsidRDefault="00534065" w:rsidP="00525726">
            <w:pPr>
              <w:jc w:val="both"/>
              <w:rPr>
                <w:rFonts w:ascii="Proba Pro" w:eastAsia="Times New Roman" w:hAnsi="Proba Pro"/>
                <w:b/>
                <w:bCs/>
                <w:color w:val="000000"/>
                <w:sz w:val="18"/>
                <w:szCs w:val="18"/>
                <w:lang w:eastAsia="sk-SK"/>
              </w:rPr>
            </w:pPr>
          </w:p>
          <w:p w14:paraId="0B2508C7" w14:textId="77777777" w:rsidR="00534065" w:rsidRPr="002C3283" w:rsidRDefault="00534065" w:rsidP="00525726">
            <w:pPr>
              <w:jc w:val="both"/>
              <w:rPr>
                <w:rFonts w:ascii="Proba Pro" w:eastAsia="Times New Roman" w:hAnsi="Proba Pro"/>
                <w:b/>
                <w:bCs/>
                <w:color w:val="000000"/>
                <w:sz w:val="18"/>
                <w:szCs w:val="18"/>
                <w:lang w:eastAsia="sk-SK"/>
              </w:rPr>
            </w:pPr>
          </w:p>
          <w:p w14:paraId="26CE642E" w14:textId="77777777" w:rsidR="00534065" w:rsidRPr="002C3283" w:rsidRDefault="00534065" w:rsidP="00525726">
            <w:pPr>
              <w:jc w:val="both"/>
              <w:rPr>
                <w:rFonts w:ascii="Proba Pro" w:eastAsia="Times New Roman" w:hAnsi="Proba Pro"/>
                <w:b/>
                <w:bCs/>
                <w:color w:val="000000"/>
                <w:sz w:val="18"/>
                <w:szCs w:val="18"/>
                <w:lang w:eastAsia="sk-SK"/>
              </w:rPr>
            </w:pPr>
          </w:p>
          <w:p w14:paraId="56E600CA" w14:textId="77777777" w:rsidR="00534065" w:rsidRPr="002C3283" w:rsidRDefault="00534065" w:rsidP="00525726">
            <w:pPr>
              <w:jc w:val="both"/>
              <w:rPr>
                <w:rFonts w:ascii="Proba Pro" w:eastAsia="Times New Roman" w:hAnsi="Proba Pro"/>
                <w:b/>
                <w:bCs/>
                <w:color w:val="000000"/>
                <w:sz w:val="18"/>
                <w:szCs w:val="18"/>
                <w:lang w:eastAsia="sk-SK"/>
              </w:rPr>
            </w:pPr>
          </w:p>
          <w:p w14:paraId="50B93B8B" w14:textId="77777777" w:rsidR="00534065" w:rsidRPr="002C3283" w:rsidRDefault="00534065" w:rsidP="00525726">
            <w:pPr>
              <w:jc w:val="both"/>
              <w:rPr>
                <w:rFonts w:ascii="Proba Pro" w:eastAsia="Times New Roman" w:hAnsi="Proba Pro"/>
                <w:b/>
                <w:bCs/>
                <w:color w:val="000000"/>
                <w:sz w:val="18"/>
                <w:szCs w:val="18"/>
                <w:lang w:eastAsia="sk-SK"/>
              </w:rPr>
            </w:pPr>
          </w:p>
          <w:p w14:paraId="6D2E2E7E" w14:textId="77777777" w:rsidR="00534065" w:rsidRPr="002C3283" w:rsidRDefault="00534065" w:rsidP="00525726">
            <w:pPr>
              <w:jc w:val="both"/>
              <w:rPr>
                <w:rFonts w:ascii="Proba Pro" w:eastAsia="Times New Roman" w:hAnsi="Proba Pro"/>
                <w:b/>
                <w:bCs/>
                <w:color w:val="000000"/>
                <w:sz w:val="18"/>
                <w:szCs w:val="18"/>
                <w:lang w:eastAsia="sk-SK"/>
              </w:rPr>
            </w:pPr>
          </w:p>
          <w:p w14:paraId="1FBA804D" w14:textId="77777777" w:rsidR="00534065" w:rsidRPr="002C3283" w:rsidRDefault="00534065" w:rsidP="00525726">
            <w:pPr>
              <w:jc w:val="both"/>
              <w:rPr>
                <w:rFonts w:ascii="Proba Pro" w:eastAsia="Times New Roman" w:hAnsi="Proba Pro"/>
                <w:b/>
                <w:bCs/>
                <w:color w:val="000000"/>
                <w:sz w:val="18"/>
                <w:szCs w:val="18"/>
                <w:lang w:eastAsia="sk-SK"/>
              </w:rPr>
            </w:pPr>
          </w:p>
          <w:p w14:paraId="50D8CC6F" w14:textId="77777777" w:rsidR="00534065" w:rsidRPr="002C3283" w:rsidRDefault="00534065" w:rsidP="00525726">
            <w:pPr>
              <w:jc w:val="both"/>
              <w:rPr>
                <w:rFonts w:ascii="Proba Pro" w:eastAsia="Times New Roman" w:hAnsi="Proba Pro"/>
                <w:b/>
                <w:bCs/>
                <w:color w:val="000000"/>
                <w:sz w:val="18"/>
                <w:szCs w:val="18"/>
                <w:lang w:eastAsia="sk-SK"/>
              </w:rPr>
            </w:pPr>
          </w:p>
          <w:p w14:paraId="28279C96" w14:textId="77777777" w:rsidR="00534065" w:rsidRPr="002C3283" w:rsidRDefault="00534065" w:rsidP="00525726">
            <w:pPr>
              <w:jc w:val="both"/>
              <w:rPr>
                <w:rFonts w:ascii="Proba Pro" w:eastAsia="Times New Roman" w:hAnsi="Proba Pro"/>
                <w:b/>
                <w:bCs/>
                <w:color w:val="000000"/>
                <w:sz w:val="18"/>
                <w:szCs w:val="18"/>
                <w:lang w:eastAsia="sk-SK"/>
              </w:rPr>
            </w:pPr>
          </w:p>
          <w:p w14:paraId="12AEED4D" w14:textId="77777777" w:rsidR="00534065" w:rsidRPr="002C3283" w:rsidRDefault="00534065" w:rsidP="00525726">
            <w:pPr>
              <w:jc w:val="both"/>
              <w:rPr>
                <w:rFonts w:ascii="Proba Pro" w:eastAsia="Times New Roman" w:hAnsi="Proba Pro"/>
                <w:b/>
                <w:bCs/>
                <w:color w:val="000000"/>
                <w:sz w:val="18"/>
                <w:szCs w:val="18"/>
                <w:lang w:eastAsia="sk-SK"/>
              </w:rPr>
            </w:pPr>
          </w:p>
          <w:p w14:paraId="5BD26F66" w14:textId="77777777" w:rsidR="00534065" w:rsidRPr="002C3283" w:rsidRDefault="00534065" w:rsidP="00525726">
            <w:pPr>
              <w:jc w:val="both"/>
              <w:rPr>
                <w:rFonts w:ascii="Proba Pro" w:eastAsia="Times New Roman" w:hAnsi="Proba Pro"/>
                <w:b/>
                <w:bCs/>
                <w:color w:val="000000"/>
                <w:sz w:val="18"/>
                <w:szCs w:val="18"/>
                <w:lang w:eastAsia="sk-SK"/>
              </w:rPr>
            </w:pPr>
          </w:p>
          <w:p w14:paraId="33088063" w14:textId="77777777" w:rsidR="00534065" w:rsidRPr="002C3283" w:rsidRDefault="00534065" w:rsidP="00525726">
            <w:pPr>
              <w:jc w:val="both"/>
              <w:rPr>
                <w:rFonts w:ascii="Proba Pro" w:eastAsia="Times New Roman" w:hAnsi="Proba Pro"/>
                <w:b/>
                <w:bCs/>
                <w:color w:val="000000"/>
                <w:sz w:val="18"/>
                <w:szCs w:val="18"/>
                <w:lang w:eastAsia="sk-SK"/>
              </w:rPr>
            </w:pPr>
          </w:p>
          <w:p w14:paraId="683211C1"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ERP (enterprise resource planning)</w:t>
            </w:r>
          </w:p>
          <w:p w14:paraId="63E0175E" w14:textId="77777777" w:rsidR="00534065" w:rsidRPr="002C3283" w:rsidRDefault="00534065" w:rsidP="00525726">
            <w:pPr>
              <w:jc w:val="both"/>
              <w:rPr>
                <w:rFonts w:ascii="Proba Pro" w:eastAsia="Times New Roman" w:hAnsi="Proba Pro"/>
                <w:b/>
                <w:bCs/>
                <w:color w:val="000000"/>
                <w:sz w:val="18"/>
                <w:szCs w:val="18"/>
                <w:lang w:eastAsia="sk-SK"/>
              </w:rPr>
            </w:pPr>
          </w:p>
          <w:p w14:paraId="26ED4D76" w14:textId="77777777" w:rsidR="00534065" w:rsidRPr="002C3283" w:rsidRDefault="00534065" w:rsidP="00525726">
            <w:pPr>
              <w:jc w:val="both"/>
              <w:rPr>
                <w:rFonts w:ascii="Proba Pro" w:eastAsia="Times New Roman" w:hAnsi="Proba Pro"/>
                <w:b/>
                <w:bCs/>
                <w:color w:val="000000"/>
                <w:sz w:val="18"/>
                <w:szCs w:val="18"/>
                <w:lang w:eastAsia="sk-SK"/>
              </w:rPr>
            </w:pPr>
          </w:p>
          <w:p w14:paraId="78C17950" w14:textId="77777777" w:rsidR="00534065" w:rsidRPr="002C3283" w:rsidRDefault="00534065" w:rsidP="00525726">
            <w:pPr>
              <w:jc w:val="both"/>
              <w:rPr>
                <w:rFonts w:ascii="Proba Pro" w:eastAsia="Times New Roman" w:hAnsi="Proba Pro"/>
                <w:b/>
                <w:bCs/>
                <w:color w:val="000000"/>
                <w:sz w:val="18"/>
                <w:szCs w:val="18"/>
                <w:lang w:eastAsia="sk-SK"/>
              </w:rPr>
            </w:pPr>
          </w:p>
          <w:p w14:paraId="3157DCE9" w14:textId="77777777" w:rsidR="00534065" w:rsidRPr="002C3283" w:rsidRDefault="00534065" w:rsidP="00525726">
            <w:pPr>
              <w:jc w:val="both"/>
              <w:rPr>
                <w:rFonts w:ascii="Proba Pro" w:eastAsia="Times New Roman" w:hAnsi="Proba Pro"/>
                <w:b/>
                <w:bCs/>
                <w:color w:val="000000"/>
                <w:sz w:val="18"/>
                <w:szCs w:val="18"/>
                <w:lang w:eastAsia="sk-SK"/>
              </w:rPr>
            </w:pPr>
          </w:p>
          <w:p w14:paraId="12C2B163" w14:textId="77777777" w:rsidR="00534065" w:rsidRPr="002C3283" w:rsidRDefault="00534065" w:rsidP="00525726">
            <w:pPr>
              <w:jc w:val="both"/>
              <w:rPr>
                <w:rFonts w:ascii="Proba Pro" w:eastAsia="Times New Roman" w:hAnsi="Proba Pro"/>
                <w:b/>
                <w:bCs/>
                <w:color w:val="000000"/>
                <w:sz w:val="18"/>
                <w:szCs w:val="18"/>
                <w:lang w:eastAsia="sk-SK"/>
              </w:rPr>
            </w:pPr>
          </w:p>
          <w:p w14:paraId="521BD52B" w14:textId="77777777" w:rsidR="00534065" w:rsidRPr="002C3283" w:rsidRDefault="00534065" w:rsidP="00525726">
            <w:pPr>
              <w:jc w:val="both"/>
              <w:rPr>
                <w:rFonts w:ascii="Proba Pro" w:eastAsia="Times New Roman" w:hAnsi="Proba Pro"/>
                <w:b/>
                <w:bCs/>
                <w:color w:val="000000"/>
                <w:sz w:val="18"/>
                <w:szCs w:val="18"/>
                <w:lang w:eastAsia="sk-SK"/>
              </w:rPr>
            </w:pPr>
          </w:p>
          <w:p w14:paraId="10CDA0ED" w14:textId="77777777" w:rsidR="00534065" w:rsidRPr="002C3283" w:rsidRDefault="00534065" w:rsidP="00525726">
            <w:pPr>
              <w:jc w:val="both"/>
              <w:rPr>
                <w:rFonts w:ascii="Proba Pro" w:eastAsia="Times New Roman" w:hAnsi="Proba Pro"/>
                <w:b/>
                <w:bCs/>
                <w:color w:val="000000"/>
                <w:sz w:val="18"/>
                <w:szCs w:val="18"/>
                <w:lang w:eastAsia="sk-SK"/>
              </w:rPr>
            </w:pPr>
          </w:p>
          <w:p w14:paraId="3BA35075" w14:textId="77777777" w:rsidR="00534065" w:rsidRPr="002C3283" w:rsidRDefault="00534065" w:rsidP="00525726">
            <w:pPr>
              <w:jc w:val="both"/>
              <w:rPr>
                <w:rFonts w:ascii="Proba Pro" w:eastAsia="Times New Roman" w:hAnsi="Proba Pro"/>
                <w:b/>
                <w:bCs/>
                <w:color w:val="000000"/>
                <w:sz w:val="18"/>
                <w:szCs w:val="18"/>
                <w:lang w:eastAsia="sk-SK"/>
              </w:rPr>
            </w:pPr>
          </w:p>
          <w:p w14:paraId="0352605D" w14:textId="77777777" w:rsidR="00534065" w:rsidRPr="002C3283" w:rsidRDefault="00534065" w:rsidP="00525726">
            <w:pPr>
              <w:jc w:val="both"/>
              <w:rPr>
                <w:rFonts w:ascii="Proba Pro" w:eastAsia="Times New Roman" w:hAnsi="Proba Pro"/>
                <w:b/>
                <w:bCs/>
                <w:color w:val="000000"/>
                <w:sz w:val="18"/>
                <w:szCs w:val="18"/>
                <w:lang w:eastAsia="sk-SK"/>
              </w:rPr>
            </w:pPr>
          </w:p>
          <w:p w14:paraId="0A478AAF" w14:textId="77777777" w:rsidR="00534065" w:rsidRPr="002C3283" w:rsidRDefault="00534065" w:rsidP="00525726">
            <w:pPr>
              <w:jc w:val="both"/>
              <w:rPr>
                <w:rFonts w:ascii="Proba Pro" w:eastAsia="Times New Roman" w:hAnsi="Proba Pro"/>
                <w:b/>
                <w:bCs/>
                <w:color w:val="000000"/>
                <w:sz w:val="18"/>
                <w:szCs w:val="18"/>
                <w:lang w:eastAsia="sk-SK"/>
              </w:rPr>
            </w:pPr>
          </w:p>
          <w:p w14:paraId="75A00635" w14:textId="77777777" w:rsidR="00534065" w:rsidRPr="002C3283" w:rsidRDefault="00534065" w:rsidP="00525726">
            <w:pPr>
              <w:jc w:val="both"/>
              <w:rPr>
                <w:rFonts w:ascii="Proba Pro" w:eastAsia="Times New Roman" w:hAnsi="Proba Pro"/>
                <w:b/>
                <w:bCs/>
                <w:color w:val="000000"/>
                <w:sz w:val="18"/>
                <w:szCs w:val="18"/>
                <w:lang w:eastAsia="sk-SK"/>
              </w:rPr>
            </w:pPr>
          </w:p>
          <w:p w14:paraId="171B1DA7" w14:textId="77777777" w:rsidR="00534065" w:rsidRPr="002C3283" w:rsidRDefault="00534065" w:rsidP="00525726">
            <w:pPr>
              <w:jc w:val="both"/>
              <w:rPr>
                <w:rFonts w:ascii="Proba Pro" w:eastAsia="Times New Roman" w:hAnsi="Proba Pro"/>
                <w:b/>
                <w:bCs/>
                <w:color w:val="000000"/>
                <w:sz w:val="18"/>
                <w:szCs w:val="18"/>
                <w:lang w:eastAsia="sk-SK"/>
              </w:rPr>
            </w:pPr>
          </w:p>
          <w:p w14:paraId="064D4459" w14:textId="77777777" w:rsidR="00534065" w:rsidRPr="002C3283" w:rsidRDefault="00534065" w:rsidP="00525726">
            <w:pPr>
              <w:jc w:val="both"/>
              <w:rPr>
                <w:rFonts w:ascii="Proba Pro" w:eastAsia="Times New Roman" w:hAnsi="Proba Pro"/>
                <w:b/>
                <w:bCs/>
                <w:color w:val="000000"/>
                <w:sz w:val="18"/>
                <w:szCs w:val="18"/>
                <w:lang w:eastAsia="sk-SK"/>
              </w:rPr>
            </w:pPr>
          </w:p>
          <w:p w14:paraId="5D43B20B" w14:textId="77777777" w:rsidR="00534065" w:rsidRPr="002C3283" w:rsidRDefault="00534065" w:rsidP="00525726">
            <w:pPr>
              <w:jc w:val="both"/>
              <w:rPr>
                <w:rFonts w:ascii="Proba Pro" w:eastAsia="Times New Roman" w:hAnsi="Proba Pro"/>
                <w:b/>
                <w:bCs/>
                <w:color w:val="000000"/>
                <w:sz w:val="18"/>
                <w:szCs w:val="18"/>
                <w:lang w:eastAsia="sk-SK"/>
              </w:rPr>
            </w:pPr>
          </w:p>
          <w:p w14:paraId="0912342E" w14:textId="77777777" w:rsidR="00534065" w:rsidRPr="002C3283" w:rsidRDefault="00534065" w:rsidP="00525726">
            <w:pPr>
              <w:jc w:val="both"/>
              <w:rPr>
                <w:rFonts w:ascii="Proba Pro" w:eastAsia="Times New Roman" w:hAnsi="Proba Pro"/>
                <w:b/>
                <w:bCs/>
                <w:color w:val="000000"/>
                <w:sz w:val="18"/>
                <w:szCs w:val="18"/>
                <w:lang w:eastAsia="sk-SK"/>
              </w:rPr>
            </w:pPr>
          </w:p>
          <w:p w14:paraId="1A687692" w14:textId="77777777" w:rsidR="00534065" w:rsidRPr="002C3283" w:rsidRDefault="00534065" w:rsidP="00525726">
            <w:pPr>
              <w:jc w:val="both"/>
              <w:rPr>
                <w:rFonts w:ascii="Proba Pro" w:eastAsia="Times New Roman" w:hAnsi="Proba Pro"/>
                <w:b/>
                <w:bCs/>
                <w:color w:val="000000"/>
                <w:sz w:val="18"/>
                <w:szCs w:val="18"/>
                <w:lang w:eastAsia="sk-SK"/>
              </w:rPr>
            </w:pPr>
          </w:p>
          <w:p w14:paraId="349978CF" w14:textId="77777777" w:rsidR="00534065" w:rsidRPr="002C3283" w:rsidRDefault="00534065" w:rsidP="00525726">
            <w:pPr>
              <w:jc w:val="both"/>
              <w:rPr>
                <w:rFonts w:ascii="Proba Pro" w:eastAsia="Times New Roman" w:hAnsi="Proba Pro"/>
                <w:b/>
                <w:bCs/>
                <w:color w:val="000000"/>
                <w:sz w:val="18"/>
                <w:szCs w:val="18"/>
                <w:lang w:eastAsia="sk-SK"/>
              </w:rPr>
            </w:pPr>
          </w:p>
          <w:p w14:paraId="7EBC78C2" w14:textId="77777777" w:rsidR="00534065" w:rsidRPr="002C3283" w:rsidRDefault="00534065" w:rsidP="00525726">
            <w:pPr>
              <w:jc w:val="both"/>
              <w:rPr>
                <w:rFonts w:ascii="Proba Pro" w:eastAsia="Times New Roman" w:hAnsi="Proba Pro"/>
                <w:b/>
                <w:bCs/>
                <w:color w:val="000000"/>
                <w:sz w:val="18"/>
                <w:szCs w:val="18"/>
                <w:lang w:eastAsia="sk-SK"/>
              </w:rPr>
            </w:pPr>
          </w:p>
          <w:p w14:paraId="1F71A955" w14:textId="77777777" w:rsidR="00534065" w:rsidRPr="002C3283" w:rsidRDefault="00534065" w:rsidP="00525726">
            <w:pPr>
              <w:jc w:val="both"/>
              <w:rPr>
                <w:rFonts w:ascii="Proba Pro" w:eastAsia="Times New Roman" w:hAnsi="Proba Pro"/>
                <w:b/>
                <w:bCs/>
                <w:color w:val="000000"/>
                <w:sz w:val="18"/>
                <w:szCs w:val="18"/>
                <w:lang w:eastAsia="sk-SK"/>
              </w:rPr>
            </w:pPr>
          </w:p>
          <w:p w14:paraId="6679E949" w14:textId="77777777" w:rsidR="00534065" w:rsidRPr="002C3283" w:rsidRDefault="00534065" w:rsidP="00525726">
            <w:pPr>
              <w:jc w:val="both"/>
              <w:rPr>
                <w:rFonts w:ascii="Proba Pro" w:eastAsia="Times New Roman" w:hAnsi="Proba Pro"/>
                <w:b/>
                <w:bCs/>
                <w:color w:val="000000"/>
                <w:sz w:val="18"/>
                <w:szCs w:val="18"/>
                <w:lang w:eastAsia="sk-SK"/>
              </w:rPr>
            </w:pPr>
          </w:p>
          <w:p w14:paraId="6DF77354" w14:textId="77777777" w:rsidR="00534065" w:rsidRPr="002C3283" w:rsidRDefault="00534065" w:rsidP="00525726">
            <w:pPr>
              <w:jc w:val="both"/>
              <w:rPr>
                <w:rFonts w:ascii="Proba Pro" w:eastAsia="Times New Roman" w:hAnsi="Proba Pro"/>
                <w:b/>
                <w:bCs/>
                <w:color w:val="000000"/>
                <w:sz w:val="18"/>
                <w:szCs w:val="18"/>
                <w:lang w:eastAsia="sk-SK"/>
              </w:rPr>
            </w:pPr>
          </w:p>
          <w:p w14:paraId="4910473D" w14:textId="77777777" w:rsidR="00534065" w:rsidRPr="002C3283" w:rsidRDefault="00534065" w:rsidP="00525726">
            <w:pPr>
              <w:jc w:val="both"/>
              <w:rPr>
                <w:rFonts w:ascii="Proba Pro" w:eastAsia="Times New Roman" w:hAnsi="Proba Pro"/>
                <w:b/>
                <w:bCs/>
                <w:color w:val="000000"/>
                <w:sz w:val="18"/>
                <w:szCs w:val="18"/>
                <w:lang w:eastAsia="sk-SK"/>
              </w:rPr>
            </w:pPr>
          </w:p>
          <w:p w14:paraId="1089D464" w14:textId="77777777" w:rsidR="00534065" w:rsidRPr="002C3283" w:rsidRDefault="00534065" w:rsidP="00525726">
            <w:pPr>
              <w:jc w:val="both"/>
              <w:rPr>
                <w:rFonts w:ascii="Proba Pro" w:eastAsia="Times New Roman" w:hAnsi="Proba Pro"/>
                <w:b/>
                <w:bCs/>
                <w:color w:val="000000"/>
                <w:sz w:val="18"/>
                <w:szCs w:val="18"/>
                <w:lang w:eastAsia="sk-SK"/>
              </w:rPr>
            </w:pPr>
          </w:p>
          <w:p w14:paraId="12A5C304" w14:textId="77777777" w:rsidR="00534065" w:rsidRPr="002C3283" w:rsidRDefault="00534065" w:rsidP="00525726">
            <w:pPr>
              <w:jc w:val="both"/>
              <w:rPr>
                <w:rFonts w:ascii="Proba Pro" w:eastAsia="Times New Roman" w:hAnsi="Proba Pro"/>
                <w:b/>
                <w:bCs/>
                <w:color w:val="000000"/>
                <w:sz w:val="18"/>
                <w:szCs w:val="18"/>
                <w:lang w:eastAsia="sk-SK"/>
              </w:rPr>
            </w:pPr>
          </w:p>
          <w:p w14:paraId="7C373D40" w14:textId="77777777" w:rsidR="00534065" w:rsidRPr="002C3283" w:rsidRDefault="00534065" w:rsidP="00525726">
            <w:pPr>
              <w:jc w:val="both"/>
              <w:rPr>
                <w:rFonts w:ascii="Proba Pro" w:eastAsia="Times New Roman" w:hAnsi="Proba Pro"/>
                <w:b/>
                <w:bCs/>
                <w:color w:val="000000"/>
                <w:sz w:val="18"/>
                <w:szCs w:val="18"/>
                <w:lang w:eastAsia="sk-SK"/>
              </w:rPr>
            </w:pPr>
          </w:p>
          <w:p w14:paraId="6E35C76B" w14:textId="77777777" w:rsidR="00534065" w:rsidRPr="002C3283" w:rsidRDefault="00534065" w:rsidP="00525726">
            <w:pPr>
              <w:jc w:val="both"/>
              <w:rPr>
                <w:rFonts w:ascii="Proba Pro" w:eastAsia="Times New Roman" w:hAnsi="Proba Pro"/>
                <w:b/>
                <w:bCs/>
                <w:color w:val="000000"/>
                <w:sz w:val="18"/>
                <w:szCs w:val="18"/>
                <w:lang w:eastAsia="sk-SK"/>
              </w:rPr>
            </w:pPr>
          </w:p>
          <w:p w14:paraId="203047CA" w14:textId="77777777" w:rsidR="00534065" w:rsidRPr="002C3283" w:rsidRDefault="00534065" w:rsidP="00525726">
            <w:pPr>
              <w:jc w:val="both"/>
              <w:rPr>
                <w:rFonts w:ascii="Proba Pro" w:eastAsia="Times New Roman" w:hAnsi="Proba Pro"/>
                <w:b/>
                <w:bCs/>
                <w:color w:val="000000"/>
                <w:sz w:val="18"/>
                <w:szCs w:val="18"/>
                <w:lang w:eastAsia="sk-SK"/>
              </w:rPr>
            </w:pPr>
          </w:p>
          <w:p w14:paraId="773EC3DB" w14:textId="77777777" w:rsidR="00534065" w:rsidRPr="002C3283" w:rsidRDefault="00534065" w:rsidP="00525726">
            <w:pPr>
              <w:jc w:val="both"/>
              <w:rPr>
                <w:rFonts w:ascii="Proba Pro" w:eastAsia="Times New Roman" w:hAnsi="Proba Pro"/>
                <w:b/>
                <w:bCs/>
                <w:color w:val="000000"/>
                <w:sz w:val="18"/>
                <w:szCs w:val="18"/>
                <w:lang w:eastAsia="sk-SK"/>
              </w:rPr>
            </w:pPr>
          </w:p>
          <w:p w14:paraId="3DECA098" w14:textId="77777777" w:rsidR="00534065" w:rsidRPr="002C3283" w:rsidRDefault="00534065" w:rsidP="00525726">
            <w:pPr>
              <w:jc w:val="both"/>
              <w:rPr>
                <w:rFonts w:ascii="Proba Pro" w:eastAsia="Times New Roman" w:hAnsi="Proba Pro"/>
                <w:b/>
                <w:bCs/>
                <w:color w:val="000000"/>
                <w:sz w:val="18"/>
                <w:szCs w:val="18"/>
                <w:lang w:eastAsia="sk-SK"/>
              </w:rPr>
            </w:pPr>
          </w:p>
          <w:p w14:paraId="39D9C0C2" w14:textId="77777777" w:rsidR="00534065" w:rsidRPr="002C3283" w:rsidRDefault="00534065" w:rsidP="00525726">
            <w:pPr>
              <w:jc w:val="both"/>
              <w:rPr>
                <w:rFonts w:ascii="Proba Pro" w:eastAsia="Times New Roman" w:hAnsi="Proba Pro"/>
                <w:b/>
                <w:bCs/>
                <w:color w:val="000000"/>
                <w:sz w:val="18"/>
                <w:szCs w:val="18"/>
                <w:lang w:eastAsia="sk-SK"/>
              </w:rPr>
            </w:pPr>
          </w:p>
          <w:p w14:paraId="71C4AEA3" w14:textId="77777777" w:rsidR="00534065" w:rsidRPr="002C3283" w:rsidRDefault="00534065" w:rsidP="00525726">
            <w:pPr>
              <w:jc w:val="both"/>
              <w:rPr>
                <w:rFonts w:ascii="Proba Pro" w:eastAsia="Times New Roman" w:hAnsi="Proba Pro"/>
                <w:b/>
                <w:bCs/>
                <w:color w:val="000000"/>
                <w:sz w:val="18"/>
                <w:szCs w:val="18"/>
                <w:lang w:eastAsia="sk-SK"/>
              </w:rPr>
            </w:pPr>
          </w:p>
          <w:p w14:paraId="216C8D17" w14:textId="77777777" w:rsidR="00534065" w:rsidRPr="002C3283" w:rsidRDefault="00534065" w:rsidP="00525726">
            <w:pPr>
              <w:jc w:val="both"/>
              <w:rPr>
                <w:rFonts w:ascii="Proba Pro" w:eastAsia="Times New Roman" w:hAnsi="Proba Pro"/>
                <w:b/>
                <w:bCs/>
                <w:color w:val="000000"/>
                <w:sz w:val="18"/>
                <w:szCs w:val="18"/>
                <w:lang w:eastAsia="sk-SK"/>
              </w:rPr>
            </w:pPr>
          </w:p>
          <w:p w14:paraId="5C6D7828" w14:textId="77777777" w:rsidR="00534065" w:rsidRPr="002C3283" w:rsidRDefault="00534065" w:rsidP="00525726">
            <w:pPr>
              <w:jc w:val="both"/>
              <w:rPr>
                <w:rFonts w:ascii="Proba Pro" w:eastAsia="Times New Roman" w:hAnsi="Proba Pro"/>
                <w:b/>
                <w:bCs/>
                <w:color w:val="000000"/>
                <w:sz w:val="18"/>
                <w:szCs w:val="18"/>
                <w:lang w:eastAsia="sk-SK"/>
              </w:rPr>
            </w:pPr>
          </w:p>
          <w:p w14:paraId="6EA77756" w14:textId="77777777" w:rsidR="00534065" w:rsidRPr="002C3283" w:rsidRDefault="00534065" w:rsidP="00525726">
            <w:pPr>
              <w:jc w:val="both"/>
              <w:rPr>
                <w:rFonts w:ascii="Proba Pro" w:eastAsia="Times New Roman" w:hAnsi="Proba Pro"/>
                <w:b/>
                <w:bCs/>
                <w:color w:val="000000"/>
                <w:sz w:val="18"/>
                <w:szCs w:val="18"/>
                <w:lang w:eastAsia="sk-SK"/>
              </w:rPr>
            </w:pPr>
          </w:p>
          <w:p w14:paraId="299A1228" w14:textId="77777777" w:rsidR="00534065" w:rsidRPr="002C3283" w:rsidRDefault="00534065" w:rsidP="00525726">
            <w:pPr>
              <w:jc w:val="both"/>
              <w:rPr>
                <w:rFonts w:ascii="Proba Pro" w:eastAsia="Times New Roman" w:hAnsi="Proba Pro"/>
                <w:b/>
                <w:bCs/>
                <w:color w:val="000000"/>
                <w:sz w:val="18"/>
                <w:szCs w:val="18"/>
                <w:lang w:eastAsia="sk-SK"/>
              </w:rPr>
            </w:pPr>
          </w:p>
          <w:p w14:paraId="16B76260" w14:textId="77777777" w:rsidR="00534065" w:rsidRPr="002C3283" w:rsidRDefault="00534065" w:rsidP="00525726">
            <w:pPr>
              <w:jc w:val="both"/>
              <w:rPr>
                <w:rFonts w:ascii="Proba Pro" w:eastAsia="Times New Roman" w:hAnsi="Proba Pro"/>
                <w:b/>
                <w:bCs/>
                <w:color w:val="000000"/>
                <w:sz w:val="18"/>
                <w:szCs w:val="18"/>
                <w:lang w:eastAsia="sk-SK"/>
              </w:rPr>
            </w:pPr>
          </w:p>
          <w:p w14:paraId="1445A830" w14:textId="77777777" w:rsidR="00534065" w:rsidRPr="002C3283" w:rsidRDefault="00534065" w:rsidP="00525726">
            <w:pPr>
              <w:jc w:val="both"/>
              <w:rPr>
                <w:rFonts w:ascii="Proba Pro" w:eastAsia="Times New Roman" w:hAnsi="Proba Pro"/>
                <w:b/>
                <w:bCs/>
                <w:color w:val="000000"/>
                <w:sz w:val="18"/>
                <w:szCs w:val="18"/>
                <w:lang w:eastAsia="sk-SK"/>
              </w:rPr>
            </w:pPr>
          </w:p>
          <w:p w14:paraId="4F51EC77" w14:textId="77777777" w:rsidR="00534065" w:rsidRPr="002C3283" w:rsidRDefault="00534065" w:rsidP="00525726">
            <w:pPr>
              <w:jc w:val="both"/>
              <w:rPr>
                <w:rFonts w:ascii="Proba Pro" w:eastAsia="Times New Roman" w:hAnsi="Proba Pro"/>
                <w:b/>
                <w:bCs/>
                <w:color w:val="000000"/>
                <w:sz w:val="18"/>
                <w:szCs w:val="18"/>
                <w:lang w:eastAsia="sk-SK"/>
              </w:rPr>
            </w:pPr>
          </w:p>
          <w:p w14:paraId="14E95F75" w14:textId="77777777" w:rsidR="00534065" w:rsidRPr="002C3283" w:rsidRDefault="00534065" w:rsidP="00525726">
            <w:pPr>
              <w:jc w:val="both"/>
              <w:rPr>
                <w:rFonts w:ascii="Proba Pro" w:eastAsia="Times New Roman" w:hAnsi="Proba Pro"/>
                <w:b/>
                <w:bCs/>
                <w:color w:val="000000"/>
                <w:sz w:val="18"/>
                <w:szCs w:val="18"/>
                <w:lang w:eastAsia="sk-SK"/>
              </w:rPr>
            </w:pPr>
          </w:p>
          <w:p w14:paraId="57FFD741" w14:textId="77777777" w:rsidR="00534065" w:rsidRPr="002C3283" w:rsidRDefault="00534065" w:rsidP="00525726">
            <w:pPr>
              <w:jc w:val="both"/>
              <w:rPr>
                <w:rFonts w:ascii="Proba Pro" w:eastAsia="Times New Roman" w:hAnsi="Proba Pro"/>
                <w:b/>
                <w:bCs/>
                <w:color w:val="000000"/>
                <w:sz w:val="18"/>
                <w:szCs w:val="18"/>
                <w:lang w:eastAsia="sk-SK"/>
              </w:rPr>
            </w:pPr>
          </w:p>
          <w:p w14:paraId="0CF1CAF5" w14:textId="77777777" w:rsidR="00534065" w:rsidRPr="002C3283" w:rsidRDefault="00534065" w:rsidP="00525726">
            <w:pPr>
              <w:jc w:val="both"/>
              <w:rPr>
                <w:rFonts w:ascii="Proba Pro" w:eastAsia="Times New Roman" w:hAnsi="Proba Pro"/>
                <w:b/>
                <w:bCs/>
                <w:color w:val="000000"/>
                <w:sz w:val="18"/>
                <w:szCs w:val="18"/>
                <w:lang w:eastAsia="sk-SK"/>
              </w:rPr>
            </w:pPr>
          </w:p>
          <w:p w14:paraId="3303D386"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ERP (enterprise resource planning)</w:t>
            </w:r>
          </w:p>
        </w:tc>
        <w:tc>
          <w:tcPr>
            <w:tcW w:w="1160" w:type="dxa"/>
            <w:tcBorders>
              <w:top w:val="single" w:sz="24" w:space="0" w:color="auto"/>
              <w:left w:val="nil"/>
              <w:bottom w:val="single" w:sz="8" w:space="0" w:color="auto"/>
              <w:right w:val="single" w:sz="8" w:space="0" w:color="auto"/>
            </w:tcBorders>
            <w:shd w:val="clear" w:color="auto" w:fill="auto"/>
            <w:vAlign w:val="center"/>
            <w:hideMark/>
          </w:tcPr>
          <w:p w14:paraId="34D69033"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lastRenderedPageBreak/>
              <w:t>Licencie ERP</w:t>
            </w:r>
          </w:p>
        </w:tc>
        <w:tc>
          <w:tcPr>
            <w:tcW w:w="3089" w:type="dxa"/>
            <w:gridSpan w:val="2"/>
            <w:tcBorders>
              <w:top w:val="single" w:sz="24" w:space="0" w:color="auto"/>
              <w:left w:val="nil"/>
              <w:bottom w:val="nil"/>
              <w:right w:val="nil"/>
            </w:tcBorders>
            <w:shd w:val="clear" w:color="auto" w:fill="auto"/>
            <w:vAlign w:val="center"/>
            <w:hideMark/>
          </w:tcPr>
          <w:p w14:paraId="2666CA2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Licencie</w:t>
            </w:r>
          </w:p>
        </w:tc>
        <w:tc>
          <w:tcPr>
            <w:tcW w:w="2016" w:type="dxa"/>
            <w:tcBorders>
              <w:top w:val="single" w:sz="24" w:space="0" w:color="auto"/>
              <w:left w:val="nil"/>
              <w:bottom w:val="nil"/>
              <w:right w:val="single" w:sz="8" w:space="0" w:color="auto"/>
            </w:tcBorders>
            <w:shd w:val="clear" w:color="auto" w:fill="auto"/>
            <w:vAlign w:val="center"/>
            <w:hideMark/>
          </w:tcPr>
          <w:p w14:paraId="5066C510"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Calibri" w:eastAsia="Times New Roman" w:hAnsi="Calibri" w:cs="Calibri"/>
                <w:b/>
                <w:bCs/>
                <w:color w:val="000000"/>
                <w:sz w:val="18"/>
                <w:szCs w:val="18"/>
                <w:lang w:eastAsia="sk-SK"/>
              </w:rPr>
              <w:t> </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11A2D0CE"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2E312815"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10</w:t>
            </w:r>
          </w:p>
        </w:tc>
      </w:tr>
      <w:tr w:rsidR="00534065" w:rsidRPr="002C3283" w14:paraId="5945B10C" w14:textId="77777777" w:rsidTr="00840939">
        <w:trPr>
          <w:trHeight w:val="300"/>
        </w:trPr>
        <w:tc>
          <w:tcPr>
            <w:tcW w:w="980" w:type="dxa"/>
            <w:vMerge/>
            <w:tcBorders>
              <w:top w:val="nil"/>
              <w:left w:val="single" w:sz="24" w:space="0" w:color="auto"/>
              <w:right w:val="single" w:sz="8" w:space="0" w:color="auto"/>
            </w:tcBorders>
            <w:vAlign w:val="center"/>
            <w:hideMark/>
          </w:tcPr>
          <w:p w14:paraId="359B674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val="restart"/>
            <w:tcBorders>
              <w:top w:val="nil"/>
              <w:left w:val="single" w:sz="8" w:space="0" w:color="auto"/>
              <w:bottom w:val="single" w:sz="8" w:space="0" w:color="000000"/>
              <w:right w:val="single" w:sz="8" w:space="0" w:color="auto"/>
            </w:tcBorders>
            <w:shd w:val="clear" w:color="auto" w:fill="auto"/>
            <w:vAlign w:val="center"/>
            <w:hideMark/>
          </w:tcPr>
          <w:p w14:paraId="25D586C7"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CRM</w:t>
            </w:r>
            <w:r w:rsidRPr="002C3283">
              <w:rPr>
                <w:rFonts w:ascii="Proba Pro" w:eastAsia="Times New Roman" w:hAnsi="Proba Pro"/>
                <w:color w:val="000000"/>
                <w:sz w:val="18"/>
                <w:szCs w:val="18"/>
                <w:lang w:eastAsia="sk-SK"/>
              </w:rPr>
              <w:t xml:space="preserve"> (Customer Relationship Management)</w:t>
            </w:r>
          </w:p>
        </w:tc>
        <w:tc>
          <w:tcPr>
            <w:tcW w:w="5105" w:type="dxa"/>
            <w:gridSpan w:val="3"/>
            <w:tcBorders>
              <w:top w:val="single" w:sz="8" w:space="0" w:color="auto"/>
              <w:left w:val="nil"/>
              <w:bottom w:val="nil"/>
              <w:right w:val="single" w:sz="8" w:space="0" w:color="000000"/>
            </w:tcBorders>
            <w:shd w:val="clear" w:color="auto" w:fill="auto"/>
            <w:vAlign w:val="center"/>
            <w:hideMark/>
          </w:tcPr>
          <w:p w14:paraId="0BA0496D"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Správa dát o </w:t>
            </w:r>
            <w:r w:rsidRPr="002C3283">
              <w:rPr>
                <w:rFonts w:ascii="Proba Pro" w:eastAsia="Times New Roman" w:hAnsi="Proba Pro"/>
                <w:sz w:val="18"/>
                <w:szCs w:val="18"/>
                <w:lang w:eastAsia="sk-SK"/>
              </w:rPr>
              <w:t>zákazníkoch</w:t>
            </w:r>
            <w:r w:rsidRPr="002C3283">
              <w:rPr>
                <w:rFonts w:ascii="Proba Pro" w:eastAsia="Times New Roman" w:hAnsi="Proba Pro"/>
                <w:color w:val="000000"/>
                <w:sz w:val="18"/>
                <w:szCs w:val="18"/>
                <w:lang w:eastAsia="sk-SK"/>
              </w:rPr>
              <w:t xml:space="preserve"> a odberateľoch</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F2D98D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334E2DF4"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5F6D6942" w14:textId="77777777" w:rsidTr="00840939">
        <w:trPr>
          <w:trHeight w:val="600"/>
        </w:trPr>
        <w:tc>
          <w:tcPr>
            <w:tcW w:w="980" w:type="dxa"/>
            <w:vMerge/>
            <w:tcBorders>
              <w:top w:val="nil"/>
              <w:left w:val="single" w:sz="24" w:space="0" w:color="auto"/>
              <w:right w:val="single" w:sz="8" w:space="0" w:color="auto"/>
            </w:tcBorders>
            <w:vAlign w:val="center"/>
            <w:hideMark/>
          </w:tcPr>
          <w:p w14:paraId="61A5F72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708165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C4E131F"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Evidencia základných údajov o zákazníkoch a dodávateľoch </w:t>
            </w:r>
          </w:p>
        </w:tc>
        <w:tc>
          <w:tcPr>
            <w:tcW w:w="851" w:type="dxa"/>
            <w:vMerge/>
            <w:tcBorders>
              <w:top w:val="nil"/>
              <w:left w:val="single" w:sz="8" w:space="0" w:color="auto"/>
              <w:bottom w:val="single" w:sz="8" w:space="0" w:color="000000"/>
              <w:right w:val="single" w:sz="8" w:space="0" w:color="auto"/>
            </w:tcBorders>
            <w:vAlign w:val="center"/>
            <w:hideMark/>
          </w:tcPr>
          <w:p w14:paraId="6A406E57"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4D5F6E4"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33A5A88A" w14:textId="77777777" w:rsidTr="00840939">
        <w:trPr>
          <w:trHeight w:val="615"/>
        </w:trPr>
        <w:tc>
          <w:tcPr>
            <w:tcW w:w="980" w:type="dxa"/>
            <w:vMerge/>
            <w:tcBorders>
              <w:top w:val="nil"/>
              <w:left w:val="single" w:sz="24" w:space="0" w:color="auto"/>
              <w:right w:val="single" w:sz="8" w:space="0" w:color="auto"/>
            </w:tcBorders>
            <w:vAlign w:val="center"/>
            <w:hideMark/>
          </w:tcPr>
          <w:p w14:paraId="036C006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158AA8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219252C9"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Evidenciu, správu a vyhľadávanie kontaktov podľa kritérií</w:t>
            </w:r>
          </w:p>
        </w:tc>
        <w:tc>
          <w:tcPr>
            <w:tcW w:w="851" w:type="dxa"/>
            <w:vMerge/>
            <w:tcBorders>
              <w:top w:val="nil"/>
              <w:left w:val="single" w:sz="8" w:space="0" w:color="auto"/>
              <w:bottom w:val="single" w:sz="8" w:space="0" w:color="000000"/>
              <w:right w:val="single" w:sz="8" w:space="0" w:color="auto"/>
            </w:tcBorders>
            <w:vAlign w:val="center"/>
            <w:hideMark/>
          </w:tcPr>
          <w:p w14:paraId="057EB1C7"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876E114"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0A389716" w14:textId="77777777" w:rsidTr="00840939">
        <w:trPr>
          <w:trHeight w:val="870"/>
        </w:trPr>
        <w:tc>
          <w:tcPr>
            <w:tcW w:w="980" w:type="dxa"/>
            <w:vMerge/>
            <w:tcBorders>
              <w:top w:val="nil"/>
              <w:left w:val="single" w:sz="24" w:space="0" w:color="auto"/>
              <w:right w:val="single" w:sz="8" w:space="0" w:color="auto"/>
            </w:tcBorders>
            <w:vAlign w:val="center"/>
            <w:hideMark/>
          </w:tcPr>
          <w:p w14:paraId="753F7BA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F78182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D44541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Klasifikácia zákazníkov a dodávateľov s</w:t>
            </w:r>
            <w:r w:rsidRPr="002C3283">
              <w:rPr>
                <w:rFonts w:ascii="Calibri" w:eastAsia="Times New Roman" w:hAnsi="Calibri" w:cs="Calibri"/>
                <w:color w:val="000000"/>
                <w:sz w:val="18"/>
                <w:szCs w:val="18"/>
                <w:lang w:eastAsia="sk-SK"/>
              </w:rPr>
              <w:t> </w:t>
            </w:r>
            <w:r w:rsidRPr="002C3283">
              <w:rPr>
                <w:rFonts w:ascii="Proba Pro" w:eastAsia="Times New Roman" w:hAnsi="Proba Pro"/>
                <w:color w:val="000000"/>
                <w:sz w:val="18"/>
                <w:szCs w:val="18"/>
                <w:lang w:eastAsia="sk-SK"/>
              </w:rPr>
              <w:t>mo</w:t>
            </w:r>
            <w:r w:rsidRPr="002C3283">
              <w:rPr>
                <w:rFonts w:ascii="Proba Pro" w:eastAsia="Times New Roman" w:hAnsi="Proba Pro" w:cs="Proba Pro"/>
                <w:color w:val="000000"/>
                <w:sz w:val="18"/>
                <w:szCs w:val="18"/>
                <w:lang w:eastAsia="sk-SK"/>
              </w:rPr>
              <w:t>ž</w:t>
            </w:r>
            <w:r w:rsidRPr="002C3283">
              <w:rPr>
                <w:rFonts w:ascii="Proba Pro" w:eastAsia="Times New Roman" w:hAnsi="Proba Pro"/>
                <w:color w:val="000000"/>
                <w:sz w:val="18"/>
                <w:szCs w:val="18"/>
                <w:lang w:eastAsia="sk-SK"/>
              </w:rPr>
              <w:t>nos</w:t>
            </w:r>
            <w:r w:rsidRPr="002C3283">
              <w:rPr>
                <w:rFonts w:ascii="Proba Pro" w:eastAsia="Times New Roman" w:hAnsi="Proba Pro" w:cs="Proba Pro"/>
                <w:color w:val="000000"/>
                <w:sz w:val="18"/>
                <w:szCs w:val="18"/>
                <w:lang w:eastAsia="sk-SK"/>
              </w:rPr>
              <w:t>ť</w:t>
            </w:r>
            <w:r w:rsidRPr="002C3283">
              <w:rPr>
                <w:rFonts w:ascii="Proba Pro" w:eastAsia="Times New Roman" w:hAnsi="Proba Pro"/>
                <w:color w:val="000000"/>
                <w:sz w:val="18"/>
                <w:szCs w:val="18"/>
                <w:lang w:eastAsia="sk-SK"/>
              </w:rPr>
              <w:t>ou u</w:t>
            </w:r>
            <w:r w:rsidRPr="002C3283">
              <w:rPr>
                <w:rFonts w:ascii="Proba Pro" w:eastAsia="Times New Roman" w:hAnsi="Proba Pro" w:cs="Proba Pro"/>
                <w:color w:val="000000"/>
                <w:sz w:val="18"/>
                <w:szCs w:val="18"/>
                <w:lang w:eastAsia="sk-SK"/>
              </w:rPr>
              <w:t>ží</w:t>
            </w:r>
            <w:r w:rsidRPr="002C3283">
              <w:rPr>
                <w:rFonts w:ascii="Proba Pro" w:eastAsia="Times New Roman" w:hAnsi="Proba Pro"/>
                <w:color w:val="000000"/>
                <w:sz w:val="18"/>
                <w:szCs w:val="18"/>
                <w:lang w:eastAsia="sk-SK"/>
              </w:rPr>
              <w:t>vate</w:t>
            </w:r>
            <w:r w:rsidRPr="002C3283">
              <w:rPr>
                <w:rFonts w:ascii="Proba Pro" w:eastAsia="Times New Roman" w:hAnsi="Proba Pro" w:cs="Proba Pro"/>
                <w:color w:val="000000"/>
                <w:sz w:val="18"/>
                <w:szCs w:val="18"/>
                <w:lang w:eastAsia="sk-SK"/>
              </w:rPr>
              <w:t>ľ</w:t>
            </w:r>
            <w:r w:rsidRPr="002C3283">
              <w:rPr>
                <w:rFonts w:ascii="Proba Pro" w:eastAsia="Times New Roman" w:hAnsi="Proba Pro"/>
                <w:color w:val="000000"/>
                <w:sz w:val="18"/>
                <w:szCs w:val="18"/>
                <w:lang w:eastAsia="sk-SK"/>
              </w:rPr>
              <w:t>sk</w:t>
            </w:r>
            <w:r w:rsidRPr="002C3283">
              <w:rPr>
                <w:rFonts w:ascii="Proba Pro" w:eastAsia="Times New Roman" w:hAnsi="Proba Pro" w:cs="Proba Pro"/>
                <w:color w:val="000000"/>
                <w:sz w:val="18"/>
                <w:szCs w:val="18"/>
                <w:lang w:eastAsia="sk-SK"/>
              </w:rPr>
              <w:t>é</w:t>
            </w:r>
            <w:r w:rsidRPr="002C3283">
              <w:rPr>
                <w:rFonts w:ascii="Proba Pro" w:eastAsia="Times New Roman" w:hAnsi="Proba Pro"/>
                <w:color w:val="000000"/>
                <w:sz w:val="18"/>
                <w:szCs w:val="18"/>
                <w:lang w:eastAsia="sk-SK"/>
              </w:rPr>
              <w:t>ho nastavenia parametrov klasifikácie (min. 5 parametrov)</w:t>
            </w:r>
          </w:p>
        </w:tc>
        <w:tc>
          <w:tcPr>
            <w:tcW w:w="851" w:type="dxa"/>
            <w:tcBorders>
              <w:top w:val="nil"/>
              <w:left w:val="nil"/>
              <w:bottom w:val="single" w:sz="8" w:space="0" w:color="auto"/>
              <w:right w:val="single" w:sz="8" w:space="0" w:color="auto"/>
            </w:tcBorders>
            <w:shd w:val="clear" w:color="auto" w:fill="auto"/>
            <w:vAlign w:val="center"/>
            <w:hideMark/>
          </w:tcPr>
          <w:p w14:paraId="215A8C6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9C874E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56CB84D5" w14:textId="77777777" w:rsidTr="00840939">
        <w:trPr>
          <w:trHeight w:val="690"/>
        </w:trPr>
        <w:tc>
          <w:tcPr>
            <w:tcW w:w="980" w:type="dxa"/>
            <w:vMerge/>
            <w:tcBorders>
              <w:top w:val="nil"/>
              <w:left w:val="single" w:sz="24" w:space="0" w:color="auto"/>
              <w:right w:val="single" w:sz="8" w:space="0" w:color="auto"/>
            </w:tcBorders>
            <w:vAlign w:val="center"/>
            <w:hideMark/>
          </w:tcPr>
          <w:p w14:paraId="3808D51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5E3089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1CCE4F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vzťahu voči spoločnosti (zákazník, odberateľ, sprostredkovateľ, koncový užívateľ)</w:t>
            </w:r>
          </w:p>
        </w:tc>
        <w:tc>
          <w:tcPr>
            <w:tcW w:w="851" w:type="dxa"/>
            <w:tcBorders>
              <w:top w:val="nil"/>
              <w:left w:val="nil"/>
              <w:bottom w:val="single" w:sz="8" w:space="0" w:color="auto"/>
              <w:right w:val="single" w:sz="8" w:space="0" w:color="auto"/>
            </w:tcBorders>
            <w:shd w:val="clear" w:color="auto" w:fill="auto"/>
            <w:vAlign w:val="center"/>
            <w:hideMark/>
          </w:tcPr>
          <w:p w14:paraId="1C78B15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D38601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C70EFDA" w14:textId="77777777" w:rsidTr="00840939">
        <w:trPr>
          <w:trHeight w:val="315"/>
        </w:trPr>
        <w:tc>
          <w:tcPr>
            <w:tcW w:w="980" w:type="dxa"/>
            <w:vMerge/>
            <w:tcBorders>
              <w:top w:val="nil"/>
              <w:left w:val="single" w:sz="24" w:space="0" w:color="auto"/>
              <w:right w:val="single" w:sz="8" w:space="0" w:color="auto"/>
            </w:tcBorders>
            <w:vAlign w:val="center"/>
            <w:hideMark/>
          </w:tcPr>
          <w:p w14:paraId="58B3D2D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5AC7EC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588C87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Riadenie obchodných aktivít</w:t>
            </w:r>
          </w:p>
        </w:tc>
        <w:tc>
          <w:tcPr>
            <w:tcW w:w="851" w:type="dxa"/>
            <w:tcBorders>
              <w:top w:val="nil"/>
              <w:left w:val="nil"/>
              <w:bottom w:val="single" w:sz="8" w:space="0" w:color="auto"/>
              <w:right w:val="single" w:sz="8" w:space="0" w:color="auto"/>
            </w:tcBorders>
            <w:shd w:val="clear" w:color="auto" w:fill="auto"/>
            <w:vAlign w:val="center"/>
            <w:hideMark/>
          </w:tcPr>
          <w:p w14:paraId="2B7EBF0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873C59D"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3D6CCD8" w14:textId="77777777" w:rsidTr="00840939">
        <w:trPr>
          <w:trHeight w:val="300"/>
        </w:trPr>
        <w:tc>
          <w:tcPr>
            <w:tcW w:w="980" w:type="dxa"/>
            <w:vMerge/>
            <w:tcBorders>
              <w:top w:val="nil"/>
              <w:left w:val="single" w:sz="24" w:space="0" w:color="auto"/>
              <w:right w:val="single" w:sz="8" w:space="0" w:color="auto"/>
            </w:tcBorders>
            <w:vAlign w:val="center"/>
            <w:hideMark/>
          </w:tcPr>
          <w:p w14:paraId="23AE538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1C7AAB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13EC7F8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evidencia  dopytov:</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2E42FA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370632C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53667E6A" w14:textId="77777777" w:rsidTr="00840939">
        <w:trPr>
          <w:trHeight w:val="300"/>
        </w:trPr>
        <w:tc>
          <w:tcPr>
            <w:tcW w:w="980" w:type="dxa"/>
            <w:vMerge/>
            <w:tcBorders>
              <w:top w:val="nil"/>
              <w:left w:val="single" w:sz="24" w:space="0" w:color="auto"/>
              <w:right w:val="single" w:sz="8" w:space="0" w:color="auto"/>
            </w:tcBorders>
            <w:vAlign w:val="center"/>
            <w:hideMark/>
          </w:tcPr>
          <w:p w14:paraId="627D380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8DC7D2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DB9211F"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Tvorba databázového objektu - dopyt </w:t>
            </w:r>
          </w:p>
        </w:tc>
        <w:tc>
          <w:tcPr>
            <w:tcW w:w="851" w:type="dxa"/>
            <w:vMerge/>
            <w:tcBorders>
              <w:top w:val="nil"/>
              <w:left w:val="single" w:sz="8" w:space="0" w:color="auto"/>
              <w:bottom w:val="single" w:sz="8" w:space="0" w:color="000000"/>
              <w:right w:val="single" w:sz="8" w:space="0" w:color="auto"/>
            </w:tcBorders>
            <w:vAlign w:val="center"/>
            <w:hideMark/>
          </w:tcPr>
          <w:p w14:paraId="02387CB4"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C14C215"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CDA2B6F" w14:textId="77777777" w:rsidTr="00840939">
        <w:trPr>
          <w:trHeight w:val="975"/>
        </w:trPr>
        <w:tc>
          <w:tcPr>
            <w:tcW w:w="980" w:type="dxa"/>
            <w:vMerge/>
            <w:tcBorders>
              <w:top w:val="nil"/>
              <w:left w:val="single" w:sz="24" w:space="0" w:color="auto"/>
              <w:right w:val="single" w:sz="8" w:space="0" w:color="auto"/>
            </w:tcBorders>
            <w:vAlign w:val="center"/>
            <w:hideMark/>
          </w:tcPr>
          <w:p w14:paraId="1E0C90B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319492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5C1904C2"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dát dopytu - Dokumentácia súvisiaca s dopytom vo forme dátových súborov akéhokoľvek formátu</w:t>
            </w:r>
          </w:p>
        </w:tc>
        <w:tc>
          <w:tcPr>
            <w:tcW w:w="851" w:type="dxa"/>
            <w:vMerge/>
            <w:tcBorders>
              <w:top w:val="nil"/>
              <w:left w:val="single" w:sz="8" w:space="0" w:color="auto"/>
              <w:bottom w:val="single" w:sz="8" w:space="0" w:color="000000"/>
              <w:right w:val="single" w:sz="8" w:space="0" w:color="auto"/>
            </w:tcBorders>
            <w:vAlign w:val="center"/>
            <w:hideMark/>
          </w:tcPr>
          <w:p w14:paraId="46D87645"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93E0F34"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BAC37F1" w14:textId="77777777" w:rsidTr="00840939">
        <w:trPr>
          <w:trHeight w:val="810"/>
        </w:trPr>
        <w:tc>
          <w:tcPr>
            <w:tcW w:w="980" w:type="dxa"/>
            <w:vMerge/>
            <w:tcBorders>
              <w:top w:val="nil"/>
              <w:left w:val="single" w:sz="24" w:space="0" w:color="auto"/>
              <w:right w:val="single" w:sz="8" w:space="0" w:color="auto"/>
            </w:tcBorders>
            <w:vAlign w:val="center"/>
            <w:hideMark/>
          </w:tcPr>
          <w:p w14:paraId="38C130B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677C6A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1C0E035D"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Definovanie požiadaviek zákazníka formou ručného zápisu do databázy systému v rozsahu min. 350 znakov</w:t>
            </w:r>
          </w:p>
        </w:tc>
        <w:tc>
          <w:tcPr>
            <w:tcW w:w="851" w:type="dxa"/>
            <w:vMerge/>
            <w:tcBorders>
              <w:top w:val="nil"/>
              <w:left w:val="single" w:sz="8" w:space="0" w:color="auto"/>
              <w:bottom w:val="single" w:sz="8" w:space="0" w:color="000000"/>
              <w:right w:val="single" w:sz="8" w:space="0" w:color="auto"/>
            </w:tcBorders>
            <w:vAlign w:val="center"/>
            <w:hideMark/>
          </w:tcPr>
          <w:p w14:paraId="60A3CDD1"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71BAC43"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0F32798A" w14:textId="77777777" w:rsidTr="00840939">
        <w:trPr>
          <w:trHeight w:val="2115"/>
        </w:trPr>
        <w:tc>
          <w:tcPr>
            <w:tcW w:w="980" w:type="dxa"/>
            <w:vMerge/>
            <w:tcBorders>
              <w:top w:val="nil"/>
              <w:left w:val="single" w:sz="24" w:space="0" w:color="auto"/>
              <w:right w:val="single" w:sz="8" w:space="0" w:color="auto"/>
            </w:tcBorders>
            <w:vAlign w:val="center"/>
            <w:hideMark/>
          </w:tcPr>
          <w:p w14:paraId="28EAFBD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9CBE7B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7E84CF9C"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Tok prace  pre dopyt - možnosť užívateľského definovania postupu spracovania dopytu naprieč jednotlivými oddeleniami a pracovníkmi spoločnosti s termínovaným ohraničením spracovania a následná notifikácia poverených pracovníkov podľa postupu spracovania</w:t>
            </w:r>
          </w:p>
        </w:tc>
        <w:tc>
          <w:tcPr>
            <w:tcW w:w="851" w:type="dxa"/>
            <w:vMerge/>
            <w:tcBorders>
              <w:top w:val="nil"/>
              <w:left w:val="single" w:sz="8" w:space="0" w:color="auto"/>
              <w:bottom w:val="single" w:sz="8" w:space="0" w:color="000000"/>
              <w:right w:val="single" w:sz="8" w:space="0" w:color="auto"/>
            </w:tcBorders>
            <w:vAlign w:val="center"/>
            <w:hideMark/>
          </w:tcPr>
          <w:p w14:paraId="481D911A"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1546EFC"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6FBE7A0" w14:textId="77777777" w:rsidTr="00840939">
        <w:trPr>
          <w:trHeight w:val="300"/>
        </w:trPr>
        <w:tc>
          <w:tcPr>
            <w:tcW w:w="980" w:type="dxa"/>
            <w:vMerge/>
            <w:tcBorders>
              <w:top w:val="nil"/>
              <w:left w:val="single" w:sz="24" w:space="0" w:color="auto"/>
              <w:right w:val="single" w:sz="8" w:space="0" w:color="auto"/>
            </w:tcBorders>
            <w:vAlign w:val="center"/>
            <w:hideMark/>
          </w:tcPr>
          <w:p w14:paraId="1E6D5B4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452A85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52105E94"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evidencia  cenovej ponuky:</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909393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51E4F0E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B6D5D92" w14:textId="77777777" w:rsidTr="00840939">
        <w:trPr>
          <w:trHeight w:val="345"/>
        </w:trPr>
        <w:tc>
          <w:tcPr>
            <w:tcW w:w="980" w:type="dxa"/>
            <w:vMerge/>
            <w:tcBorders>
              <w:top w:val="nil"/>
              <w:left w:val="single" w:sz="24" w:space="0" w:color="auto"/>
              <w:right w:val="single" w:sz="8" w:space="0" w:color="auto"/>
            </w:tcBorders>
            <w:vAlign w:val="center"/>
            <w:hideMark/>
          </w:tcPr>
          <w:p w14:paraId="18F1C70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E6E4D7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89D8400"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databázového objektu – ponuka</w:t>
            </w:r>
          </w:p>
        </w:tc>
        <w:tc>
          <w:tcPr>
            <w:tcW w:w="851" w:type="dxa"/>
            <w:vMerge/>
            <w:tcBorders>
              <w:top w:val="nil"/>
              <w:left w:val="single" w:sz="8" w:space="0" w:color="auto"/>
              <w:bottom w:val="single" w:sz="8" w:space="0" w:color="000000"/>
              <w:right w:val="single" w:sz="8" w:space="0" w:color="auto"/>
            </w:tcBorders>
            <w:vAlign w:val="center"/>
            <w:hideMark/>
          </w:tcPr>
          <w:p w14:paraId="0DDDC454"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FC17334"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EDFA064" w14:textId="77777777" w:rsidTr="00840939">
        <w:trPr>
          <w:trHeight w:val="1879"/>
        </w:trPr>
        <w:tc>
          <w:tcPr>
            <w:tcW w:w="980" w:type="dxa"/>
            <w:vMerge/>
            <w:tcBorders>
              <w:top w:val="nil"/>
              <w:left w:val="single" w:sz="24" w:space="0" w:color="auto"/>
              <w:right w:val="single" w:sz="8" w:space="0" w:color="auto"/>
            </w:tcBorders>
            <w:vAlign w:val="center"/>
            <w:hideMark/>
          </w:tcPr>
          <w:p w14:paraId="7DAB6F0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4D0045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2B4437EE"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WORKFLOW  pre cenovú ponuku - možnosť užívateľského definovania postupu spracovania a schvaľovania ponuky naprieč jednotlivými oddeleniami a pracovníkmi spoločnosti s termínovaným ohraničením spracovania a následná notifikácia poverených pracovníkov podľa postupu spracovania</w:t>
            </w:r>
          </w:p>
        </w:tc>
        <w:tc>
          <w:tcPr>
            <w:tcW w:w="851" w:type="dxa"/>
            <w:vMerge/>
            <w:tcBorders>
              <w:top w:val="nil"/>
              <w:left w:val="single" w:sz="8" w:space="0" w:color="auto"/>
              <w:bottom w:val="single" w:sz="8" w:space="0" w:color="000000"/>
              <w:right w:val="single" w:sz="8" w:space="0" w:color="auto"/>
            </w:tcBorders>
            <w:vAlign w:val="center"/>
            <w:hideMark/>
          </w:tcPr>
          <w:p w14:paraId="73227E9F"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D609FD0"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184E31EC" w14:textId="77777777" w:rsidTr="00840939">
        <w:trPr>
          <w:trHeight w:val="660"/>
        </w:trPr>
        <w:tc>
          <w:tcPr>
            <w:tcW w:w="980" w:type="dxa"/>
            <w:vMerge/>
            <w:tcBorders>
              <w:top w:val="nil"/>
              <w:left w:val="single" w:sz="24" w:space="0" w:color="auto"/>
              <w:right w:val="single" w:sz="8" w:space="0" w:color="auto"/>
            </w:tcBorders>
            <w:vAlign w:val="center"/>
            <w:hideMark/>
          </w:tcPr>
          <w:p w14:paraId="7418EE2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B750F2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54D2516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Kalkulácia nákladovosti výrobkov na základe dát z oblasti PLM,TPV, Logistika:</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389FCB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7FAFDA14"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0288AB1" w14:textId="77777777" w:rsidTr="00840939">
        <w:trPr>
          <w:trHeight w:val="300"/>
        </w:trPr>
        <w:tc>
          <w:tcPr>
            <w:tcW w:w="980" w:type="dxa"/>
            <w:vMerge/>
            <w:tcBorders>
              <w:top w:val="nil"/>
              <w:left w:val="single" w:sz="24" w:space="0" w:color="auto"/>
              <w:right w:val="single" w:sz="8" w:space="0" w:color="auto"/>
            </w:tcBorders>
            <w:vAlign w:val="center"/>
            <w:hideMark/>
          </w:tcPr>
          <w:p w14:paraId="0ADDD99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BF0574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E523E0D"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Cena spotrebovaného materiálu</w:t>
            </w:r>
          </w:p>
        </w:tc>
        <w:tc>
          <w:tcPr>
            <w:tcW w:w="851" w:type="dxa"/>
            <w:vMerge/>
            <w:tcBorders>
              <w:top w:val="nil"/>
              <w:left w:val="single" w:sz="8" w:space="0" w:color="auto"/>
              <w:bottom w:val="single" w:sz="8" w:space="0" w:color="000000"/>
              <w:right w:val="single" w:sz="8" w:space="0" w:color="auto"/>
            </w:tcBorders>
            <w:vAlign w:val="center"/>
            <w:hideMark/>
          </w:tcPr>
          <w:p w14:paraId="44235629"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1AAD29C8"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4A26E37" w14:textId="77777777" w:rsidTr="00840939">
        <w:trPr>
          <w:trHeight w:val="300"/>
        </w:trPr>
        <w:tc>
          <w:tcPr>
            <w:tcW w:w="980" w:type="dxa"/>
            <w:vMerge/>
            <w:tcBorders>
              <w:top w:val="nil"/>
              <w:left w:val="single" w:sz="24" w:space="0" w:color="auto"/>
              <w:right w:val="single" w:sz="8" w:space="0" w:color="auto"/>
            </w:tcBorders>
            <w:vAlign w:val="center"/>
            <w:hideMark/>
          </w:tcPr>
          <w:p w14:paraId="2E5D622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F8B07F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3BDBE37"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Cena práce</w:t>
            </w:r>
          </w:p>
        </w:tc>
        <w:tc>
          <w:tcPr>
            <w:tcW w:w="851" w:type="dxa"/>
            <w:vMerge/>
            <w:tcBorders>
              <w:top w:val="nil"/>
              <w:left w:val="single" w:sz="8" w:space="0" w:color="auto"/>
              <w:bottom w:val="single" w:sz="8" w:space="0" w:color="000000"/>
              <w:right w:val="single" w:sz="8" w:space="0" w:color="auto"/>
            </w:tcBorders>
            <w:vAlign w:val="center"/>
            <w:hideMark/>
          </w:tcPr>
          <w:p w14:paraId="413706E4"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7103A88"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681B428" w14:textId="77777777" w:rsidTr="00840939">
        <w:trPr>
          <w:trHeight w:val="300"/>
        </w:trPr>
        <w:tc>
          <w:tcPr>
            <w:tcW w:w="980" w:type="dxa"/>
            <w:vMerge/>
            <w:tcBorders>
              <w:top w:val="nil"/>
              <w:left w:val="single" w:sz="24" w:space="0" w:color="auto"/>
              <w:right w:val="single" w:sz="8" w:space="0" w:color="auto"/>
            </w:tcBorders>
            <w:vAlign w:val="center"/>
            <w:hideMark/>
          </w:tcPr>
          <w:p w14:paraId="266B02B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254961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20F38F1"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Cena kooperácií</w:t>
            </w:r>
          </w:p>
        </w:tc>
        <w:tc>
          <w:tcPr>
            <w:tcW w:w="851" w:type="dxa"/>
            <w:vMerge/>
            <w:tcBorders>
              <w:top w:val="nil"/>
              <w:left w:val="single" w:sz="8" w:space="0" w:color="auto"/>
              <w:bottom w:val="single" w:sz="8" w:space="0" w:color="000000"/>
              <w:right w:val="single" w:sz="8" w:space="0" w:color="auto"/>
            </w:tcBorders>
            <w:vAlign w:val="center"/>
            <w:hideMark/>
          </w:tcPr>
          <w:p w14:paraId="0D0832C5"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E907268"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E662BB1" w14:textId="77777777" w:rsidTr="00840939">
        <w:trPr>
          <w:trHeight w:val="300"/>
        </w:trPr>
        <w:tc>
          <w:tcPr>
            <w:tcW w:w="980" w:type="dxa"/>
            <w:vMerge/>
            <w:tcBorders>
              <w:top w:val="nil"/>
              <w:left w:val="single" w:sz="24" w:space="0" w:color="auto"/>
              <w:right w:val="single" w:sz="8" w:space="0" w:color="auto"/>
            </w:tcBorders>
            <w:vAlign w:val="center"/>
            <w:hideMark/>
          </w:tcPr>
          <w:p w14:paraId="48E93B1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68CFC6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59BB0E52"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marže</w:t>
            </w:r>
          </w:p>
        </w:tc>
        <w:tc>
          <w:tcPr>
            <w:tcW w:w="851" w:type="dxa"/>
            <w:vMerge/>
            <w:tcBorders>
              <w:top w:val="nil"/>
              <w:left w:val="single" w:sz="8" w:space="0" w:color="auto"/>
              <w:bottom w:val="single" w:sz="8" w:space="0" w:color="000000"/>
              <w:right w:val="single" w:sz="8" w:space="0" w:color="auto"/>
            </w:tcBorders>
            <w:vAlign w:val="center"/>
            <w:hideMark/>
          </w:tcPr>
          <w:p w14:paraId="78214E01"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0BA83FC"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1AB129A" w14:textId="77777777" w:rsidTr="00840939">
        <w:trPr>
          <w:trHeight w:val="315"/>
        </w:trPr>
        <w:tc>
          <w:tcPr>
            <w:tcW w:w="980" w:type="dxa"/>
            <w:vMerge/>
            <w:tcBorders>
              <w:top w:val="nil"/>
              <w:left w:val="single" w:sz="24" w:space="0" w:color="auto"/>
              <w:right w:val="single" w:sz="8" w:space="0" w:color="auto"/>
            </w:tcBorders>
            <w:vAlign w:val="center"/>
            <w:hideMark/>
          </w:tcPr>
          <w:p w14:paraId="30A71AA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5B5CA7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7A2401C0"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výrobnej dávky</w:t>
            </w:r>
          </w:p>
        </w:tc>
        <w:tc>
          <w:tcPr>
            <w:tcW w:w="851" w:type="dxa"/>
            <w:vMerge/>
            <w:tcBorders>
              <w:top w:val="nil"/>
              <w:left w:val="single" w:sz="8" w:space="0" w:color="auto"/>
              <w:bottom w:val="single" w:sz="8" w:space="0" w:color="000000"/>
              <w:right w:val="single" w:sz="8" w:space="0" w:color="auto"/>
            </w:tcBorders>
            <w:vAlign w:val="center"/>
            <w:hideMark/>
          </w:tcPr>
          <w:p w14:paraId="52642580"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6FF77FD"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D5DA94B" w14:textId="77777777" w:rsidTr="00840939">
        <w:trPr>
          <w:trHeight w:val="315"/>
        </w:trPr>
        <w:tc>
          <w:tcPr>
            <w:tcW w:w="980" w:type="dxa"/>
            <w:vMerge/>
            <w:tcBorders>
              <w:top w:val="nil"/>
              <w:left w:val="single" w:sz="24" w:space="0" w:color="auto"/>
              <w:right w:val="single" w:sz="8" w:space="0" w:color="auto"/>
            </w:tcBorders>
            <w:vAlign w:val="center"/>
            <w:hideMark/>
          </w:tcPr>
          <w:p w14:paraId="4AF59B2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B4DEEB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07CC1AF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Analýzy dát a ich export do Excelu</w:t>
            </w:r>
          </w:p>
        </w:tc>
        <w:tc>
          <w:tcPr>
            <w:tcW w:w="851" w:type="dxa"/>
            <w:tcBorders>
              <w:top w:val="nil"/>
              <w:left w:val="nil"/>
              <w:bottom w:val="single" w:sz="8" w:space="0" w:color="auto"/>
              <w:right w:val="single" w:sz="8" w:space="0" w:color="auto"/>
            </w:tcBorders>
            <w:shd w:val="clear" w:color="auto" w:fill="auto"/>
            <w:vAlign w:val="center"/>
            <w:hideMark/>
          </w:tcPr>
          <w:p w14:paraId="3C32E41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7665F2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7997487C" w14:textId="77777777" w:rsidTr="00840939">
        <w:trPr>
          <w:trHeight w:val="315"/>
        </w:trPr>
        <w:tc>
          <w:tcPr>
            <w:tcW w:w="980" w:type="dxa"/>
            <w:vMerge/>
            <w:tcBorders>
              <w:top w:val="nil"/>
              <w:left w:val="single" w:sz="24" w:space="0" w:color="auto"/>
              <w:right w:val="single" w:sz="8" w:space="0" w:color="auto"/>
            </w:tcBorders>
            <w:vAlign w:val="center"/>
            <w:hideMark/>
          </w:tcPr>
          <w:p w14:paraId="0D3496B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5859BE7" w14:textId="77777777" w:rsidR="00534065" w:rsidRPr="002C3283" w:rsidRDefault="00534065" w:rsidP="00525726">
            <w:pPr>
              <w:jc w:val="both"/>
              <w:rPr>
                <w:rFonts w:ascii="Proba Pro" w:eastAsia="Times New Roman" w:hAnsi="Proba Pro"/>
                <w:b/>
                <w:bCs/>
                <w:color w:val="000000"/>
                <w:sz w:val="18"/>
                <w:szCs w:val="18"/>
                <w:lang w:eastAsia="sk-SK"/>
              </w:rPr>
            </w:pPr>
          </w:p>
          <w:p w14:paraId="61BACF13" w14:textId="77777777" w:rsidR="00534065" w:rsidRPr="002C3283" w:rsidRDefault="00534065" w:rsidP="00525726">
            <w:pPr>
              <w:jc w:val="both"/>
              <w:rPr>
                <w:rFonts w:ascii="Proba Pro" w:eastAsia="Times New Roman" w:hAnsi="Proba Pro"/>
                <w:b/>
                <w:bCs/>
                <w:color w:val="000000"/>
                <w:sz w:val="18"/>
                <w:szCs w:val="18"/>
                <w:lang w:eastAsia="sk-SK"/>
              </w:rPr>
            </w:pPr>
          </w:p>
          <w:p w14:paraId="56A6E3CB" w14:textId="77777777" w:rsidR="00534065" w:rsidRPr="002C3283" w:rsidRDefault="00534065" w:rsidP="00525726">
            <w:pPr>
              <w:jc w:val="both"/>
              <w:rPr>
                <w:rFonts w:ascii="Proba Pro" w:eastAsia="Times New Roman" w:hAnsi="Proba Pro"/>
                <w:b/>
                <w:bCs/>
                <w:color w:val="000000"/>
                <w:sz w:val="18"/>
                <w:szCs w:val="18"/>
                <w:lang w:eastAsia="sk-SK"/>
              </w:rPr>
            </w:pPr>
          </w:p>
          <w:p w14:paraId="5B7DBF0E" w14:textId="77777777" w:rsidR="00534065" w:rsidRPr="002C3283" w:rsidRDefault="00534065" w:rsidP="00525726">
            <w:pPr>
              <w:jc w:val="both"/>
              <w:rPr>
                <w:rFonts w:ascii="Proba Pro" w:eastAsia="Times New Roman" w:hAnsi="Proba Pro"/>
                <w:b/>
                <w:bCs/>
                <w:color w:val="000000"/>
                <w:sz w:val="18"/>
                <w:szCs w:val="18"/>
                <w:lang w:eastAsia="sk-SK"/>
              </w:rPr>
            </w:pPr>
          </w:p>
          <w:p w14:paraId="021773E6" w14:textId="77777777" w:rsidR="00534065" w:rsidRPr="002C3283" w:rsidRDefault="00534065" w:rsidP="00525726">
            <w:pPr>
              <w:jc w:val="both"/>
              <w:rPr>
                <w:rFonts w:ascii="Proba Pro" w:eastAsia="Times New Roman" w:hAnsi="Proba Pro"/>
                <w:b/>
                <w:bCs/>
                <w:color w:val="000000"/>
                <w:sz w:val="18"/>
                <w:szCs w:val="18"/>
                <w:lang w:eastAsia="sk-SK"/>
              </w:rPr>
            </w:pPr>
          </w:p>
          <w:p w14:paraId="58C6030A" w14:textId="77777777" w:rsidR="00534065" w:rsidRPr="002C3283" w:rsidRDefault="00534065" w:rsidP="00525726">
            <w:pPr>
              <w:jc w:val="both"/>
              <w:rPr>
                <w:rFonts w:ascii="Proba Pro" w:eastAsia="Times New Roman" w:hAnsi="Proba Pro"/>
                <w:b/>
                <w:bCs/>
                <w:color w:val="000000"/>
                <w:sz w:val="18"/>
                <w:szCs w:val="18"/>
                <w:lang w:eastAsia="sk-SK"/>
              </w:rPr>
            </w:pPr>
          </w:p>
          <w:p w14:paraId="3F6F7139" w14:textId="77777777" w:rsidR="00534065" w:rsidRPr="002C3283" w:rsidRDefault="00534065" w:rsidP="00525726">
            <w:pPr>
              <w:jc w:val="both"/>
              <w:rPr>
                <w:rFonts w:ascii="Proba Pro" w:eastAsia="Times New Roman" w:hAnsi="Proba Pro"/>
                <w:b/>
                <w:bCs/>
                <w:color w:val="000000"/>
                <w:sz w:val="18"/>
                <w:szCs w:val="18"/>
                <w:lang w:eastAsia="sk-SK"/>
              </w:rPr>
            </w:pPr>
          </w:p>
          <w:p w14:paraId="31577957" w14:textId="77777777" w:rsidR="00534065" w:rsidRPr="002C3283" w:rsidRDefault="00534065" w:rsidP="00525726">
            <w:pPr>
              <w:jc w:val="both"/>
              <w:rPr>
                <w:rFonts w:ascii="Proba Pro" w:eastAsia="Times New Roman" w:hAnsi="Proba Pro"/>
                <w:b/>
                <w:bCs/>
                <w:color w:val="000000"/>
                <w:sz w:val="18"/>
                <w:szCs w:val="18"/>
                <w:lang w:eastAsia="sk-SK"/>
              </w:rPr>
            </w:pPr>
          </w:p>
          <w:p w14:paraId="03D6CC16" w14:textId="77777777" w:rsidR="00534065" w:rsidRPr="002C3283" w:rsidRDefault="00534065" w:rsidP="00525726">
            <w:pPr>
              <w:jc w:val="both"/>
              <w:rPr>
                <w:rFonts w:ascii="Proba Pro" w:eastAsia="Times New Roman" w:hAnsi="Proba Pro"/>
                <w:b/>
                <w:bCs/>
                <w:color w:val="000000"/>
                <w:sz w:val="18"/>
                <w:szCs w:val="18"/>
                <w:lang w:eastAsia="sk-SK"/>
              </w:rPr>
            </w:pPr>
          </w:p>
          <w:p w14:paraId="6260146C" w14:textId="77777777" w:rsidR="00534065" w:rsidRPr="002C3283" w:rsidRDefault="00534065" w:rsidP="00525726">
            <w:pPr>
              <w:jc w:val="both"/>
              <w:rPr>
                <w:rFonts w:ascii="Proba Pro" w:eastAsia="Times New Roman" w:hAnsi="Proba Pro"/>
                <w:b/>
                <w:bCs/>
                <w:color w:val="000000"/>
                <w:sz w:val="18"/>
                <w:szCs w:val="18"/>
                <w:lang w:eastAsia="sk-SK"/>
              </w:rPr>
            </w:pPr>
          </w:p>
          <w:p w14:paraId="1AFC686D" w14:textId="77777777" w:rsidR="00534065" w:rsidRPr="002C3283" w:rsidRDefault="00534065" w:rsidP="00525726">
            <w:pPr>
              <w:jc w:val="both"/>
              <w:rPr>
                <w:rFonts w:ascii="Proba Pro" w:eastAsia="Times New Roman" w:hAnsi="Proba Pro"/>
                <w:b/>
                <w:bCs/>
                <w:color w:val="000000"/>
                <w:sz w:val="18"/>
                <w:szCs w:val="18"/>
                <w:lang w:eastAsia="sk-SK"/>
              </w:rPr>
            </w:pPr>
          </w:p>
          <w:p w14:paraId="603ED45E" w14:textId="77777777" w:rsidR="00534065" w:rsidRPr="002C3283" w:rsidRDefault="00534065" w:rsidP="00525726">
            <w:pPr>
              <w:jc w:val="both"/>
              <w:rPr>
                <w:rFonts w:ascii="Proba Pro" w:eastAsia="Times New Roman" w:hAnsi="Proba Pro"/>
                <w:b/>
                <w:bCs/>
                <w:color w:val="000000"/>
                <w:sz w:val="18"/>
                <w:szCs w:val="18"/>
                <w:lang w:eastAsia="sk-SK"/>
              </w:rPr>
            </w:pPr>
          </w:p>
          <w:p w14:paraId="656611E2" w14:textId="77777777" w:rsidR="00534065" w:rsidRPr="002C3283" w:rsidRDefault="00534065" w:rsidP="00525726">
            <w:pPr>
              <w:jc w:val="both"/>
              <w:rPr>
                <w:rFonts w:ascii="Proba Pro" w:eastAsia="Times New Roman" w:hAnsi="Proba Pro"/>
                <w:b/>
                <w:bCs/>
                <w:color w:val="000000"/>
                <w:sz w:val="18"/>
                <w:szCs w:val="18"/>
                <w:lang w:eastAsia="sk-SK"/>
              </w:rPr>
            </w:pPr>
          </w:p>
          <w:p w14:paraId="17C8EEFC" w14:textId="77777777" w:rsidR="00534065" w:rsidRPr="002C3283" w:rsidRDefault="00534065" w:rsidP="00525726">
            <w:pPr>
              <w:jc w:val="both"/>
              <w:rPr>
                <w:rFonts w:ascii="Proba Pro" w:eastAsia="Times New Roman" w:hAnsi="Proba Pro"/>
                <w:b/>
                <w:bCs/>
                <w:color w:val="000000"/>
                <w:sz w:val="18"/>
                <w:szCs w:val="18"/>
                <w:lang w:eastAsia="sk-SK"/>
              </w:rPr>
            </w:pPr>
          </w:p>
          <w:p w14:paraId="1284F1E5" w14:textId="77777777" w:rsidR="00534065" w:rsidRPr="002C3283" w:rsidRDefault="00534065" w:rsidP="00525726">
            <w:pPr>
              <w:jc w:val="both"/>
              <w:rPr>
                <w:rFonts w:ascii="Proba Pro" w:eastAsia="Times New Roman" w:hAnsi="Proba Pro"/>
                <w:b/>
                <w:bCs/>
                <w:color w:val="000000"/>
                <w:sz w:val="18"/>
                <w:szCs w:val="18"/>
                <w:lang w:eastAsia="sk-SK"/>
              </w:rPr>
            </w:pPr>
          </w:p>
          <w:p w14:paraId="1140A873" w14:textId="77777777" w:rsidR="00534065" w:rsidRPr="002C3283" w:rsidRDefault="00534065" w:rsidP="00525726">
            <w:pPr>
              <w:jc w:val="both"/>
              <w:rPr>
                <w:rFonts w:ascii="Proba Pro" w:eastAsia="Times New Roman" w:hAnsi="Proba Pro"/>
                <w:b/>
                <w:bCs/>
                <w:color w:val="000000"/>
                <w:sz w:val="18"/>
                <w:szCs w:val="18"/>
                <w:lang w:eastAsia="sk-SK"/>
              </w:rPr>
            </w:pPr>
          </w:p>
          <w:p w14:paraId="788AF77A" w14:textId="77777777" w:rsidR="00534065" w:rsidRPr="002C3283" w:rsidRDefault="00534065" w:rsidP="00525726">
            <w:pPr>
              <w:jc w:val="both"/>
              <w:rPr>
                <w:rFonts w:ascii="Proba Pro" w:eastAsia="Times New Roman" w:hAnsi="Proba Pro"/>
                <w:b/>
                <w:bCs/>
                <w:color w:val="000000"/>
                <w:sz w:val="18"/>
                <w:szCs w:val="18"/>
                <w:lang w:eastAsia="sk-SK"/>
              </w:rPr>
            </w:pPr>
          </w:p>
          <w:p w14:paraId="0644E9E7" w14:textId="77777777" w:rsidR="00534065" w:rsidRPr="002C3283" w:rsidRDefault="00534065" w:rsidP="00525726">
            <w:pPr>
              <w:jc w:val="both"/>
              <w:rPr>
                <w:rFonts w:ascii="Proba Pro" w:eastAsia="Times New Roman" w:hAnsi="Proba Pro"/>
                <w:b/>
                <w:bCs/>
                <w:color w:val="000000"/>
                <w:sz w:val="18"/>
                <w:szCs w:val="18"/>
                <w:lang w:eastAsia="sk-SK"/>
              </w:rPr>
            </w:pPr>
          </w:p>
          <w:p w14:paraId="1CCDE9A9" w14:textId="77777777" w:rsidR="00534065" w:rsidRPr="002C3283" w:rsidRDefault="00534065" w:rsidP="00525726">
            <w:pPr>
              <w:jc w:val="both"/>
              <w:rPr>
                <w:rFonts w:ascii="Proba Pro" w:eastAsia="Times New Roman" w:hAnsi="Proba Pro"/>
                <w:b/>
                <w:bCs/>
                <w:color w:val="000000"/>
                <w:sz w:val="18"/>
                <w:szCs w:val="18"/>
                <w:lang w:eastAsia="sk-SK"/>
              </w:rPr>
            </w:pPr>
          </w:p>
          <w:p w14:paraId="2289A85A" w14:textId="77777777" w:rsidR="00534065" w:rsidRPr="002C3283" w:rsidRDefault="00534065" w:rsidP="00525726">
            <w:pPr>
              <w:jc w:val="both"/>
              <w:rPr>
                <w:rFonts w:ascii="Proba Pro" w:eastAsia="Times New Roman" w:hAnsi="Proba Pro"/>
                <w:b/>
                <w:bCs/>
                <w:color w:val="000000"/>
                <w:sz w:val="18"/>
                <w:szCs w:val="18"/>
                <w:lang w:eastAsia="sk-SK"/>
              </w:rPr>
            </w:pPr>
          </w:p>
          <w:p w14:paraId="160C41C4" w14:textId="77777777" w:rsidR="00534065" w:rsidRPr="002C3283" w:rsidRDefault="00534065" w:rsidP="00525726">
            <w:pPr>
              <w:jc w:val="both"/>
              <w:rPr>
                <w:rFonts w:ascii="Proba Pro" w:eastAsia="Times New Roman" w:hAnsi="Proba Pro"/>
                <w:b/>
                <w:bCs/>
                <w:color w:val="000000"/>
                <w:sz w:val="18"/>
                <w:szCs w:val="18"/>
                <w:lang w:eastAsia="sk-SK"/>
              </w:rPr>
            </w:pPr>
          </w:p>
          <w:p w14:paraId="6F43B11A" w14:textId="77777777" w:rsidR="00534065" w:rsidRPr="002C3283" w:rsidRDefault="00534065" w:rsidP="00525726">
            <w:pPr>
              <w:jc w:val="both"/>
              <w:rPr>
                <w:rFonts w:ascii="Proba Pro" w:eastAsia="Times New Roman" w:hAnsi="Proba Pro"/>
                <w:b/>
                <w:bCs/>
                <w:color w:val="000000"/>
                <w:sz w:val="18"/>
                <w:szCs w:val="18"/>
                <w:lang w:eastAsia="sk-SK"/>
              </w:rPr>
            </w:pPr>
          </w:p>
          <w:p w14:paraId="12EE156E" w14:textId="77777777" w:rsidR="00534065" w:rsidRPr="002C3283" w:rsidRDefault="00534065" w:rsidP="00525726">
            <w:pPr>
              <w:jc w:val="both"/>
              <w:rPr>
                <w:rFonts w:ascii="Proba Pro" w:eastAsia="Times New Roman" w:hAnsi="Proba Pro"/>
                <w:b/>
                <w:bCs/>
                <w:color w:val="000000"/>
                <w:sz w:val="18"/>
                <w:szCs w:val="18"/>
                <w:lang w:eastAsia="sk-SK"/>
              </w:rPr>
            </w:pPr>
          </w:p>
          <w:p w14:paraId="52B8CE7D" w14:textId="77777777" w:rsidR="00534065" w:rsidRPr="002C3283" w:rsidRDefault="00534065" w:rsidP="00525726">
            <w:pPr>
              <w:jc w:val="both"/>
              <w:rPr>
                <w:rFonts w:ascii="Proba Pro" w:eastAsia="Times New Roman" w:hAnsi="Proba Pro"/>
                <w:b/>
                <w:bCs/>
                <w:color w:val="000000"/>
                <w:sz w:val="18"/>
                <w:szCs w:val="18"/>
                <w:lang w:eastAsia="sk-SK"/>
              </w:rPr>
            </w:pPr>
          </w:p>
          <w:p w14:paraId="16D66DBA" w14:textId="77777777" w:rsidR="00534065" w:rsidRPr="002C3283" w:rsidRDefault="00534065" w:rsidP="00525726">
            <w:pPr>
              <w:jc w:val="both"/>
              <w:rPr>
                <w:rFonts w:ascii="Proba Pro" w:eastAsia="Times New Roman" w:hAnsi="Proba Pro"/>
                <w:b/>
                <w:bCs/>
                <w:color w:val="000000"/>
                <w:sz w:val="18"/>
                <w:szCs w:val="18"/>
                <w:lang w:eastAsia="sk-SK"/>
              </w:rPr>
            </w:pPr>
          </w:p>
          <w:p w14:paraId="3B3C23A8" w14:textId="77777777" w:rsidR="00534065" w:rsidRPr="002C3283" w:rsidRDefault="00534065" w:rsidP="00525726">
            <w:pPr>
              <w:jc w:val="both"/>
              <w:rPr>
                <w:rFonts w:ascii="Proba Pro" w:eastAsia="Times New Roman" w:hAnsi="Proba Pro"/>
                <w:b/>
                <w:bCs/>
                <w:color w:val="000000"/>
                <w:sz w:val="18"/>
                <w:szCs w:val="18"/>
                <w:lang w:eastAsia="sk-SK"/>
              </w:rPr>
            </w:pPr>
          </w:p>
          <w:p w14:paraId="0D30A885" w14:textId="77777777" w:rsidR="00534065" w:rsidRPr="002C3283" w:rsidRDefault="00534065" w:rsidP="00525726">
            <w:pPr>
              <w:jc w:val="both"/>
              <w:rPr>
                <w:rFonts w:ascii="Proba Pro" w:eastAsia="Times New Roman" w:hAnsi="Proba Pro"/>
                <w:b/>
                <w:bCs/>
                <w:color w:val="000000"/>
                <w:sz w:val="18"/>
                <w:szCs w:val="18"/>
                <w:lang w:eastAsia="sk-SK"/>
              </w:rPr>
            </w:pPr>
          </w:p>
          <w:p w14:paraId="1EBDAA8B" w14:textId="77777777" w:rsidR="00534065" w:rsidRPr="002C3283" w:rsidRDefault="00534065" w:rsidP="00525726">
            <w:pPr>
              <w:jc w:val="both"/>
              <w:rPr>
                <w:rFonts w:ascii="Proba Pro" w:eastAsia="Times New Roman" w:hAnsi="Proba Pro"/>
                <w:b/>
                <w:bCs/>
                <w:color w:val="000000"/>
                <w:sz w:val="18"/>
                <w:szCs w:val="18"/>
                <w:lang w:eastAsia="sk-SK"/>
              </w:rPr>
            </w:pPr>
          </w:p>
          <w:p w14:paraId="6D44611F" w14:textId="77777777" w:rsidR="00534065" w:rsidRPr="002C3283" w:rsidRDefault="00534065" w:rsidP="00525726">
            <w:pPr>
              <w:jc w:val="both"/>
              <w:rPr>
                <w:rFonts w:ascii="Proba Pro" w:eastAsia="Times New Roman" w:hAnsi="Proba Pro"/>
                <w:b/>
                <w:bCs/>
                <w:color w:val="000000"/>
                <w:sz w:val="18"/>
                <w:szCs w:val="18"/>
                <w:lang w:eastAsia="sk-SK"/>
              </w:rPr>
            </w:pPr>
          </w:p>
          <w:p w14:paraId="734EDF2A" w14:textId="77777777" w:rsidR="00534065" w:rsidRPr="002C3283" w:rsidRDefault="00534065" w:rsidP="00525726">
            <w:pPr>
              <w:jc w:val="both"/>
              <w:rPr>
                <w:rFonts w:ascii="Proba Pro" w:eastAsia="Times New Roman" w:hAnsi="Proba Pro"/>
                <w:b/>
                <w:bCs/>
                <w:color w:val="000000"/>
                <w:sz w:val="18"/>
                <w:szCs w:val="18"/>
                <w:lang w:eastAsia="sk-SK"/>
              </w:rPr>
            </w:pPr>
          </w:p>
          <w:p w14:paraId="33D446AB" w14:textId="77777777" w:rsidR="00534065" w:rsidRPr="002C3283" w:rsidRDefault="00534065" w:rsidP="00525726">
            <w:pPr>
              <w:jc w:val="both"/>
              <w:rPr>
                <w:rFonts w:ascii="Proba Pro" w:eastAsia="Times New Roman" w:hAnsi="Proba Pro"/>
                <w:b/>
                <w:bCs/>
                <w:color w:val="000000"/>
                <w:sz w:val="18"/>
                <w:szCs w:val="18"/>
                <w:lang w:eastAsia="sk-SK"/>
              </w:rPr>
            </w:pPr>
          </w:p>
          <w:p w14:paraId="71A7E410"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Zákazkové riadenie a riadenie výroba</w:t>
            </w:r>
          </w:p>
          <w:p w14:paraId="50E520C3" w14:textId="77777777" w:rsidR="00534065" w:rsidRPr="002C3283" w:rsidRDefault="00534065" w:rsidP="00525726">
            <w:pPr>
              <w:jc w:val="both"/>
              <w:rPr>
                <w:rFonts w:ascii="Proba Pro" w:eastAsia="Times New Roman" w:hAnsi="Proba Pro"/>
                <w:b/>
                <w:bCs/>
                <w:color w:val="000000"/>
                <w:sz w:val="18"/>
                <w:szCs w:val="18"/>
                <w:lang w:eastAsia="sk-SK"/>
              </w:rPr>
            </w:pPr>
          </w:p>
          <w:p w14:paraId="0126C8DD" w14:textId="77777777" w:rsidR="00534065" w:rsidRPr="002C3283" w:rsidRDefault="00534065" w:rsidP="00525726">
            <w:pPr>
              <w:jc w:val="both"/>
              <w:rPr>
                <w:rFonts w:ascii="Proba Pro" w:eastAsia="Times New Roman" w:hAnsi="Proba Pro"/>
                <w:b/>
                <w:bCs/>
                <w:color w:val="000000"/>
                <w:sz w:val="18"/>
                <w:szCs w:val="18"/>
                <w:lang w:eastAsia="sk-SK"/>
              </w:rPr>
            </w:pPr>
          </w:p>
          <w:p w14:paraId="47F4689A" w14:textId="77777777" w:rsidR="00534065" w:rsidRPr="002C3283" w:rsidRDefault="00534065" w:rsidP="00525726">
            <w:pPr>
              <w:jc w:val="both"/>
              <w:rPr>
                <w:rFonts w:ascii="Proba Pro" w:eastAsia="Times New Roman" w:hAnsi="Proba Pro"/>
                <w:b/>
                <w:bCs/>
                <w:color w:val="000000"/>
                <w:sz w:val="18"/>
                <w:szCs w:val="18"/>
                <w:lang w:eastAsia="sk-SK"/>
              </w:rPr>
            </w:pPr>
          </w:p>
          <w:p w14:paraId="065DBD22" w14:textId="77777777" w:rsidR="00534065" w:rsidRPr="002C3283" w:rsidRDefault="00534065" w:rsidP="00525726">
            <w:pPr>
              <w:jc w:val="both"/>
              <w:rPr>
                <w:rFonts w:ascii="Proba Pro" w:eastAsia="Times New Roman" w:hAnsi="Proba Pro"/>
                <w:b/>
                <w:bCs/>
                <w:color w:val="000000"/>
                <w:sz w:val="18"/>
                <w:szCs w:val="18"/>
                <w:lang w:eastAsia="sk-SK"/>
              </w:rPr>
            </w:pPr>
          </w:p>
          <w:p w14:paraId="552D707B" w14:textId="77777777" w:rsidR="00534065" w:rsidRPr="002C3283" w:rsidRDefault="00534065" w:rsidP="00525726">
            <w:pPr>
              <w:jc w:val="both"/>
              <w:rPr>
                <w:rFonts w:ascii="Proba Pro" w:eastAsia="Times New Roman" w:hAnsi="Proba Pro"/>
                <w:b/>
                <w:bCs/>
                <w:color w:val="000000"/>
                <w:sz w:val="18"/>
                <w:szCs w:val="18"/>
                <w:lang w:eastAsia="sk-SK"/>
              </w:rPr>
            </w:pPr>
          </w:p>
          <w:p w14:paraId="4B410230" w14:textId="77777777" w:rsidR="00534065" w:rsidRPr="002C3283" w:rsidRDefault="00534065" w:rsidP="00525726">
            <w:pPr>
              <w:jc w:val="both"/>
              <w:rPr>
                <w:rFonts w:ascii="Proba Pro" w:eastAsia="Times New Roman" w:hAnsi="Proba Pro"/>
                <w:b/>
                <w:bCs/>
                <w:color w:val="000000"/>
                <w:sz w:val="18"/>
                <w:szCs w:val="18"/>
                <w:lang w:eastAsia="sk-SK"/>
              </w:rPr>
            </w:pPr>
          </w:p>
          <w:p w14:paraId="17FDCDAC" w14:textId="77777777" w:rsidR="00534065" w:rsidRPr="002C3283" w:rsidRDefault="00534065" w:rsidP="00525726">
            <w:pPr>
              <w:jc w:val="both"/>
              <w:rPr>
                <w:rFonts w:ascii="Proba Pro" w:eastAsia="Times New Roman" w:hAnsi="Proba Pro"/>
                <w:b/>
                <w:bCs/>
                <w:color w:val="000000"/>
                <w:sz w:val="18"/>
                <w:szCs w:val="18"/>
                <w:lang w:eastAsia="sk-SK"/>
              </w:rPr>
            </w:pPr>
          </w:p>
          <w:p w14:paraId="7EC7F7FA" w14:textId="77777777" w:rsidR="00534065" w:rsidRPr="002C3283" w:rsidRDefault="00534065" w:rsidP="00525726">
            <w:pPr>
              <w:jc w:val="both"/>
              <w:rPr>
                <w:rFonts w:ascii="Proba Pro" w:eastAsia="Times New Roman" w:hAnsi="Proba Pro"/>
                <w:b/>
                <w:bCs/>
                <w:color w:val="000000"/>
                <w:sz w:val="18"/>
                <w:szCs w:val="18"/>
                <w:lang w:eastAsia="sk-SK"/>
              </w:rPr>
            </w:pPr>
          </w:p>
          <w:p w14:paraId="5881305F" w14:textId="77777777" w:rsidR="00534065" w:rsidRPr="002C3283" w:rsidRDefault="00534065" w:rsidP="00525726">
            <w:pPr>
              <w:jc w:val="both"/>
              <w:rPr>
                <w:rFonts w:ascii="Proba Pro" w:eastAsia="Times New Roman" w:hAnsi="Proba Pro"/>
                <w:b/>
                <w:bCs/>
                <w:color w:val="000000"/>
                <w:sz w:val="18"/>
                <w:szCs w:val="18"/>
                <w:lang w:eastAsia="sk-SK"/>
              </w:rPr>
            </w:pPr>
          </w:p>
          <w:p w14:paraId="6F29A4C5" w14:textId="77777777" w:rsidR="00534065" w:rsidRPr="002C3283" w:rsidRDefault="00534065" w:rsidP="00525726">
            <w:pPr>
              <w:jc w:val="both"/>
              <w:rPr>
                <w:rFonts w:ascii="Proba Pro" w:eastAsia="Times New Roman" w:hAnsi="Proba Pro"/>
                <w:b/>
                <w:bCs/>
                <w:color w:val="000000"/>
                <w:sz w:val="18"/>
                <w:szCs w:val="18"/>
                <w:lang w:eastAsia="sk-SK"/>
              </w:rPr>
            </w:pPr>
          </w:p>
          <w:p w14:paraId="2BA307DD" w14:textId="77777777" w:rsidR="00534065" w:rsidRPr="002C3283" w:rsidRDefault="00534065" w:rsidP="00525726">
            <w:pPr>
              <w:jc w:val="both"/>
              <w:rPr>
                <w:rFonts w:ascii="Proba Pro" w:eastAsia="Times New Roman" w:hAnsi="Proba Pro"/>
                <w:b/>
                <w:bCs/>
                <w:color w:val="000000"/>
                <w:sz w:val="18"/>
                <w:szCs w:val="18"/>
                <w:lang w:eastAsia="sk-SK"/>
              </w:rPr>
            </w:pPr>
          </w:p>
          <w:p w14:paraId="28716B26" w14:textId="77777777" w:rsidR="00534065" w:rsidRPr="002C3283" w:rsidRDefault="00534065" w:rsidP="00525726">
            <w:pPr>
              <w:jc w:val="both"/>
              <w:rPr>
                <w:rFonts w:ascii="Proba Pro" w:eastAsia="Times New Roman" w:hAnsi="Proba Pro"/>
                <w:b/>
                <w:bCs/>
                <w:color w:val="000000"/>
                <w:sz w:val="18"/>
                <w:szCs w:val="18"/>
                <w:lang w:eastAsia="sk-SK"/>
              </w:rPr>
            </w:pPr>
          </w:p>
          <w:p w14:paraId="22285DAF" w14:textId="77777777" w:rsidR="00534065" w:rsidRPr="002C3283" w:rsidRDefault="00534065" w:rsidP="00525726">
            <w:pPr>
              <w:jc w:val="both"/>
              <w:rPr>
                <w:rFonts w:ascii="Proba Pro" w:eastAsia="Times New Roman" w:hAnsi="Proba Pro"/>
                <w:b/>
                <w:bCs/>
                <w:color w:val="000000"/>
                <w:sz w:val="18"/>
                <w:szCs w:val="18"/>
                <w:lang w:eastAsia="sk-SK"/>
              </w:rPr>
            </w:pPr>
          </w:p>
          <w:p w14:paraId="019EC3FE" w14:textId="77777777" w:rsidR="00534065" w:rsidRPr="002C3283" w:rsidRDefault="00534065" w:rsidP="00525726">
            <w:pPr>
              <w:jc w:val="both"/>
              <w:rPr>
                <w:rFonts w:ascii="Proba Pro" w:eastAsia="Times New Roman" w:hAnsi="Proba Pro"/>
                <w:b/>
                <w:bCs/>
                <w:color w:val="000000"/>
                <w:sz w:val="18"/>
                <w:szCs w:val="18"/>
                <w:lang w:eastAsia="sk-SK"/>
              </w:rPr>
            </w:pPr>
          </w:p>
          <w:p w14:paraId="42D18A57" w14:textId="77777777" w:rsidR="00534065" w:rsidRPr="002C3283" w:rsidRDefault="00534065" w:rsidP="00525726">
            <w:pPr>
              <w:jc w:val="both"/>
              <w:rPr>
                <w:rFonts w:ascii="Proba Pro" w:eastAsia="Times New Roman" w:hAnsi="Proba Pro"/>
                <w:b/>
                <w:bCs/>
                <w:color w:val="000000"/>
                <w:sz w:val="18"/>
                <w:szCs w:val="18"/>
                <w:lang w:eastAsia="sk-SK"/>
              </w:rPr>
            </w:pPr>
          </w:p>
          <w:p w14:paraId="7BB505BE" w14:textId="77777777" w:rsidR="00534065" w:rsidRPr="002C3283" w:rsidRDefault="00534065" w:rsidP="00525726">
            <w:pPr>
              <w:jc w:val="both"/>
              <w:rPr>
                <w:rFonts w:ascii="Proba Pro" w:eastAsia="Times New Roman" w:hAnsi="Proba Pro"/>
                <w:b/>
                <w:bCs/>
                <w:color w:val="000000"/>
                <w:sz w:val="18"/>
                <w:szCs w:val="18"/>
                <w:lang w:eastAsia="sk-SK"/>
              </w:rPr>
            </w:pPr>
          </w:p>
          <w:p w14:paraId="6AAA4308" w14:textId="77777777" w:rsidR="00534065" w:rsidRPr="002C3283" w:rsidRDefault="00534065" w:rsidP="00525726">
            <w:pPr>
              <w:jc w:val="both"/>
              <w:rPr>
                <w:rFonts w:ascii="Proba Pro" w:eastAsia="Times New Roman" w:hAnsi="Proba Pro"/>
                <w:b/>
                <w:bCs/>
                <w:color w:val="000000"/>
                <w:sz w:val="18"/>
                <w:szCs w:val="18"/>
                <w:lang w:eastAsia="sk-SK"/>
              </w:rPr>
            </w:pPr>
          </w:p>
          <w:p w14:paraId="20DA713C" w14:textId="77777777" w:rsidR="00534065" w:rsidRPr="002C3283" w:rsidRDefault="00534065" w:rsidP="00525726">
            <w:pPr>
              <w:jc w:val="both"/>
              <w:rPr>
                <w:rFonts w:ascii="Proba Pro" w:eastAsia="Times New Roman" w:hAnsi="Proba Pro"/>
                <w:b/>
                <w:bCs/>
                <w:color w:val="000000"/>
                <w:sz w:val="18"/>
                <w:szCs w:val="18"/>
                <w:lang w:eastAsia="sk-SK"/>
              </w:rPr>
            </w:pPr>
          </w:p>
          <w:p w14:paraId="7736D0C7" w14:textId="77777777" w:rsidR="00534065" w:rsidRPr="002C3283" w:rsidRDefault="00534065" w:rsidP="00525726">
            <w:pPr>
              <w:jc w:val="both"/>
              <w:rPr>
                <w:rFonts w:ascii="Proba Pro" w:eastAsia="Times New Roman" w:hAnsi="Proba Pro"/>
                <w:b/>
                <w:bCs/>
                <w:color w:val="000000"/>
                <w:sz w:val="18"/>
                <w:szCs w:val="18"/>
                <w:lang w:eastAsia="sk-SK"/>
              </w:rPr>
            </w:pPr>
          </w:p>
          <w:p w14:paraId="0CF45529" w14:textId="77777777" w:rsidR="00534065" w:rsidRPr="002C3283" w:rsidRDefault="00534065" w:rsidP="00525726">
            <w:pPr>
              <w:jc w:val="both"/>
              <w:rPr>
                <w:rFonts w:ascii="Proba Pro" w:eastAsia="Times New Roman" w:hAnsi="Proba Pro"/>
                <w:b/>
                <w:bCs/>
                <w:color w:val="000000"/>
                <w:sz w:val="18"/>
                <w:szCs w:val="18"/>
                <w:lang w:eastAsia="sk-SK"/>
              </w:rPr>
            </w:pPr>
          </w:p>
          <w:p w14:paraId="1473CAE8" w14:textId="77777777" w:rsidR="00534065" w:rsidRPr="002C3283" w:rsidRDefault="00534065" w:rsidP="00525726">
            <w:pPr>
              <w:jc w:val="both"/>
              <w:rPr>
                <w:rFonts w:ascii="Proba Pro" w:eastAsia="Times New Roman" w:hAnsi="Proba Pro"/>
                <w:b/>
                <w:bCs/>
                <w:color w:val="000000"/>
                <w:sz w:val="18"/>
                <w:szCs w:val="18"/>
                <w:lang w:eastAsia="sk-SK"/>
              </w:rPr>
            </w:pPr>
          </w:p>
          <w:p w14:paraId="393BE4EC" w14:textId="77777777" w:rsidR="00534065" w:rsidRPr="002C3283" w:rsidRDefault="00534065" w:rsidP="00525726">
            <w:pPr>
              <w:jc w:val="both"/>
              <w:rPr>
                <w:rFonts w:ascii="Proba Pro" w:eastAsia="Times New Roman" w:hAnsi="Proba Pro"/>
                <w:b/>
                <w:bCs/>
                <w:color w:val="000000"/>
                <w:sz w:val="18"/>
                <w:szCs w:val="18"/>
                <w:lang w:eastAsia="sk-SK"/>
              </w:rPr>
            </w:pPr>
          </w:p>
          <w:p w14:paraId="49CA05E1" w14:textId="77777777" w:rsidR="00534065" w:rsidRPr="002C3283" w:rsidRDefault="00534065" w:rsidP="00525726">
            <w:pPr>
              <w:jc w:val="both"/>
              <w:rPr>
                <w:rFonts w:ascii="Proba Pro" w:eastAsia="Times New Roman" w:hAnsi="Proba Pro"/>
                <w:b/>
                <w:bCs/>
                <w:color w:val="000000"/>
                <w:sz w:val="18"/>
                <w:szCs w:val="18"/>
                <w:lang w:eastAsia="sk-SK"/>
              </w:rPr>
            </w:pPr>
          </w:p>
          <w:p w14:paraId="665061E7" w14:textId="77777777" w:rsidR="00534065" w:rsidRPr="002C3283" w:rsidRDefault="00534065" w:rsidP="00525726">
            <w:pPr>
              <w:jc w:val="both"/>
              <w:rPr>
                <w:rFonts w:ascii="Proba Pro" w:eastAsia="Times New Roman" w:hAnsi="Proba Pro"/>
                <w:b/>
                <w:bCs/>
                <w:color w:val="000000"/>
                <w:sz w:val="18"/>
                <w:szCs w:val="18"/>
                <w:lang w:eastAsia="sk-SK"/>
              </w:rPr>
            </w:pPr>
          </w:p>
          <w:p w14:paraId="34C8BA9A" w14:textId="77777777" w:rsidR="00534065" w:rsidRPr="002C3283" w:rsidRDefault="00534065" w:rsidP="00525726">
            <w:pPr>
              <w:jc w:val="both"/>
              <w:rPr>
                <w:rFonts w:ascii="Proba Pro" w:eastAsia="Times New Roman" w:hAnsi="Proba Pro"/>
                <w:b/>
                <w:bCs/>
                <w:color w:val="000000"/>
                <w:sz w:val="18"/>
                <w:szCs w:val="18"/>
                <w:lang w:eastAsia="sk-SK"/>
              </w:rPr>
            </w:pPr>
          </w:p>
          <w:p w14:paraId="13AB7E10" w14:textId="77777777" w:rsidR="00534065" w:rsidRPr="002C3283" w:rsidRDefault="00534065" w:rsidP="00525726">
            <w:pPr>
              <w:jc w:val="both"/>
              <w:rPr>
                <w:rFonts w:ascii="Proba Pro" w:eastAsia="Times New Roman" w:hAnsi="Proba Pro"/>
                <w:b/>
                <w:bCs/>
                <w:color w:val="000000"/>
                <w:sz w:val="18"/>
                <w:szCs w:val="18"/>
                <w:lang w:eastAsia="sk-SK"/>
              </w:rPr>
            </w:pPr>
          </w:p>
          <w:p w14:paraId="350FF6AB" w14:textId="77777777" w:rsidR="00534065" w:rsidRPr="002C3283" w:rsidRDefault="00534065" w:rsidP="00525726">
            <w:pPr>
              <w:jc w:val="both"/>
              <w:rPr>
                <w:rFonts w:ascii="Proba Pro" w:eastAsia="Times New Roman" w:hAnsi="Proba Pro"/>
                <w:b/>
                <w:bCs/>
                <w:color w:val="000000"/>
                <w:sz w:val="18"/>
                <w:szCs w:val="18"/>
                <w:lang w:eastAsia="sk-SK"/>
              </w:rPr>
            </w:pPr>
          </w:p>
          <w:p w14:paraId="4076C335" w14:textId="77777777" w:rsidR="00534065" w:rsidRPr="002C3283" w:rsidRDefault="00534065" w:rsidP="00525726">
            <w:pPr>
              <w:jc w:val="both"/>
              <w:rPr>
                <w:rFonts w:ascii="Proba Pro" w:eastAsia="Times New Roman" w:hAnsi="Proba Pro"/>
                <w:b/>
                <w:bCs/>
                <w:color w:val="000000"/>
                <w:sz w:val="18"/>
                <w:szCs w:val="18"/>
                <w:lang w:eastAsia="sk-SK"/>
              </w:rPr>
            </w:pPr>
          </w:p>
          <w:p w14:paraId="272B8DDD" w14:textId="77777777" w:rsidR="00534065" w:rsidRPr="002C3283" w:rsidRDefault="00534065" w:rsidP="00525726">
            <w:pPr>
              <w:jc w:val="both"/>
              <w:rPr>
                <w:rFonts w:ascii="Proba Pro" w:eastAsia="Times New Roman" w:hAnsi="Proba Pro"/>
                <w:b/>
                <w:bCs/>
                <w:color w:val="000000"/>
                <w:sz w:val="18"/>
                <w:szCs w:val="18"/>
                <w:lang w:eastAsia="sk-SK"/>
              </w:rPr>
            </w:pPr>
          </w:p>
          <w:p w14:paraId="4CEE274F" w14:textId="77777777" w:rsidR="00534065" w:rsidRPr="002C3283" w:rsidRDefault="00534065" w:rsidP="00525726">
            <w:pPr>
              <w:jc w:val="both"/>
              <w:rPr>
                <w:rFonts w:ascii="Proba Pro" w:eastAsia="Times New Roman" w:hAnsi="Proba Pro"/>
                <w:b/>
                <w:bCs/>
                <w:color w:val="000000"/>
                <w:sz w:val="18"/>
                <w:szCs w:val="18"/>
                <w:lang w:eastAsia="sk-SK"/>
              </w:rPr>
            </w:pPr>
          </w:p>
          <w:p w14:paraId="6766DB3D" w14:textId="77777777" w:rsidR="00534065" w:rsidRPr="002C3283" w:rsidRDefault="00534065" w:rsidP="00525726">
            <w:pPr>
              <w:jc w:val="both"/>
              <w:rPr>
                <w:rFonts w:ascii="Proba Pro" w:eastAsia="Times New Roman" w:hAnsi="Proba Pro"/>
                <w:b/>
                <w:bCs/>
                <w:color w:val="000000"/>
                <w:sz w:val="18"/>
                <w:szCs w:val="18"/>
                <w:lang w:eastAsia="sk-SK"/>
              </w:rPr>
            </w:pPr>
          </w:p>
          <w:p w14:paraId="6FF58F52" w14:textId="77777777" w:rsidR="00534065" w:rsidRPr="002C3283" w:rsidRDefault="00534065" w:rsidP="00525726">
            <w:pPr>
              <w:jc w:val="both"/>
              <w:rPr>
                <w:rFonts w:ascii="Proba Pro" w:eastAsia="Times New Roman" w:hAnsi="Proba Pro"/>
                <w:b/>
                <w:bCs/>
                <w:color w:val="000000"/>
                <w:sz w:val="18"/>
                <w:szCs w:val="18"/>
                <w:lang w:eastAsia="sk-SK"/>
              </w:rPr>
            </w:pPr>
          </w:p>
          <w:p w14:paraId="3A8826AA" w14:textId="77777777" w:rsidR="00534065" w:rsidRPr="002C3283" w:rsidRDefault="00534065" w:rsidP="00525726">
            <w:pPr>
              <w:jc w:val="both"/>
              <w:rPr>
                <w:rFonts w:ascii="Proba Pro" w:eastAsia="Times New Roman" w:hAnsi="Proba Pro"/>
                <w:b/>
                <w:bCs/>
                <w:color w:val="000000"/>
                <w:sz w:val="18"/>
                <w:szCs w:val="18"/>
                <w:lang w:eastAsia="sk-SK"/>
              </w:rPr>
            </w:pPr>
          </w:p>
          <w:p w14:paraId="14401490" w14:textId="77777777" w:rsidR="00534065" w:rsidRPr="002C3283" w:rsidRDefault="00534065" w:rsidP="00525726">
            <w:pPr>
              <w:jc w:val="both"/>
              <w:rPr>
                <w:rFonts w:ascii="Proba Pro" w:eastAsia="Times New Roman" w:hAnsi="Proba Pro"/>
                <w:b/>
                <w:bCs/>
                <w:color w:val="000000"/>
                <w:sz w:val="18"/>
                <w:szCs w:val="18"/>
                <w:lang w:eastAsia="sk-SK"/>
              </w:rPr>
            </w:pPr>
          </w:p>
          <w:p w14:paraId="796192C1" w14:textId="77777777" w:rsidR="00534065" w:rsidRPr="002C3283" w:rsidRDefault="00534065" w:rsidP="00525726">
            <w:pPr>
              <w:jc w:val="both"/>
              <w:rPr>
                <w:rFonts w:ascii="Proba Pro" w:eastAsia="Times New Roman" w:hAnsi="Proba Pro"/>
                <w:b/>
                <w:bCs/>
                <w:color w:val="000000"/>
                <w:sz w:val="18"/>
                <w:szCs w:val="18"/>
                <w:lang w:eastAsia="sk-SK"/>
              </w:rPr>
            </w:pPr>
          </w:p>
          <w:p w14:paraId="2F47EA07" w14:textId="77777777" w:rsidR="00534065" w:rsidRPr="002C3283" w:rsidRDefault="00534065" w:rsidP="00525726">
            <w:pPr>
              <w:jc w:val="both"/>
              <w:rPr>
                <w:rFonts w:ascii="Proba Pro" w:eastAsia="Times New Roman" w:hAnsi="Proba Pro"/>
                <w:b/>
                <w:bCs/>
                <w:color w:val="000000"/>
                <w:sz w:val="18"/>
                <w:szCs w:val="18"/>
                <w:lang w:eastAsia="sk-SK"/>
              </w:rPr>
            </w:pPr>
          </w:p>
          <w:p w14:paraId="74E9E861"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Zákazkové riadenie a riadenie výroba</w:t>
            </w: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C84C946"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lastRenderedPageBreak/>
              <w:t xml:space="preserve">Evidencia zákaziek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1D2A5BF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4" w:space="0" w:color="auto"/>
              <w:left w:val="nil"/>
              <w:bottom w:val="single" w:sz="8" w:space="0" w:color="auto"/>
              <w:right w:val="single" w:sz="8" w:space="0" w:color="auto"/>
            </w:tcBorders>
            <w:shd w:val="clear" w:color="auto" w:fill="auto"/>
            <w:vAlign w:val="center"/>
            <w:hideMark/>
          </w:tcPr>
          <w:p w14:paraId="7D17154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0199DE7" w14:textId="77777777" w:rsidTr="00840939">
        <w:trPr>
          <w:trHeight w:val="315"/>
        </w:trPr>
        <w:tc>
          <w:tcPr>
            <w:tcW w:w="980" w:type="dxa"/>
            <w:vMerge/>
            <w:tcBorders>
              <w:top w:val="nil"/>
              <w:left w:val="single" w:sz="24" w:space="0" w:color="auto"/>
              <w:right w:val="single" w:sz="8" w:space="0" w:color="auto"/>
            </w:tcBorders>
            <w:vAlign w:val="center"/>
            <w:hideMark/>
          </w:tcPr>
          <w:p w14:paraId="3BC4B03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03A8E88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1EC4B06"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databázového objektu - zákazka</w:t>
            </w:r>
          </w:p>
        </w:tc>
        <w:tc>
          <w:tcPr>
            <w:tcW w:w="851" w:type="dxa"/>
            <w:tcBorders>
              <w:top w:val="nil"/>
              <w:left w:val="nil"/>
              <w:bottom w:val="single" w:sz="8" w:space="0" w:color="auto"/>
              <w:right w:val="single" w:sz="8" w:space="0" w:color="auto"/>
            </w:tcBorders>
            <w:shd w:val="clear" w:color="auto" w:fill="auto"/>
            <w:vAlign w:val="center"/>
            <w:hideMark/>
          </w:tcPr>
          <w:p w14:paraId="6106D47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E117DF2"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A1EF0D2" w14:textId="77777777" w:rsidTr="00840939">
        <w:trPr>
          <w:trHeight w:val="540"/>
        </w:trPr>
        <w:tc>
          <w:tcPr>
            <w:tcW w:w="980" w:type="dxa"/>
            <w:vMerge/>
            <w:tcBorders>
              <w:top w:val="nil"/>
              <w:left w:val="single" w:sz="24" w:space="0" w:color="auto"/>
              <w:right w:val="single" w:sz="8" w:space="0" w:color="auto"/>
            </w:tcBorders>
            <w:vAlign w:val="center"/>
            <w:hideMark/>
          </w:tcPr>
          <w:p w14:paraId="51CBA3D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0C58A7A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0237406"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výrobkov zákazky a termínov výroby</w:t>
            </w:r>
          </w:p>
        </w:tc>
        <w:tc>
          <w:tcPr>
            <w:tcW w:w="851" w:type="dxa"/>
            <w:tcBorders>
              <w:top w:val="nil"/>
              <w:left w:val="nil"/>
              <w:bottom w:val="single" w:sz="8" w:space="0" w:color="auto"/>
              <w:right w:val="single" w:sz="8" w:space="0" w:color="auto"/>
            </w:tcBorders>
            <w:shd w:val="clear" w:color="auto" w:fill="auto"/>
            <w:vAlign w:val="center"/>
            <w:hideMark/>
          </w:tcPr>
          <w:p w14:paraId="2B26EE4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F9033C6"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DF8887A" w14:textId="77777777" w:rsidTr="00840939">
        <w:trPr>
          <w:trHeight w:val="315"/>
        </w:trPr>
        <w:tc>
          <w:tcPr>
            <w:tcW w:w="980" w:type="dxa"/>
            <w:vMerge/>
            <w:tcBorders>
              <w:top w:val="nil"/>
              <w:left w:val="single" w:sz="24" w:space="0" w:color="auto"/>
              <w:right w:val="single" w:sz="8" w:space="0" w:color="auto"/>
            </w:tcBorders>
            <w:vAlign w:val="center"/>
            <w:hideMark/>
          </w:tcPr>
          <w:p w14:paraId="0009837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0805BB5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EF087D1"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databázového objektu - zákazka</w:t>
            </w:r>
          </w:p>
        </w:tc>
        <w:tc>
          <w:tcPr>
            <w:tcW w:w="851" w:type="dxa"/>
            <w:tcBorders>
              <w:top w:val="nil"/>
              <w:left w:val="nil"/>
              <w:bottom w:val="single" w:sz="8" w:space="0" w:color="auto"/>
              <w:right w:val="single" w:sz="8" w:space="0" w:color="auto"/>
            </w:tcBorders>
            <w:shd w:val="clear" w:color="auto" w:fill="auto"/>
            <w:vAlign w:val="center"/>
            <w:hideMark/>
          </w:tcPr>
          <w:p w14:paraId="4C973F8D"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16DD7B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B48CA1F" w14:textId="77777777" w:rsidTr="00840939">
        <w:trPr>
          <w:trHeight w:val="720"/>
        </w:trPr>
        <w:tc>
          <w:tcPr>
            <w:tcW w:w="980" w:type="dxa"/>
            <w:vMerge/>
            <w:tcBorders>
              <w:top w:val="nil"/>
              <w:left w:val="single" w:sz="24" w:space="0" w:color="auto"/>
              <w:right w:val="single" w:sz="8" w:space="0" w:color="auto"/>
            </w:tcBorders>
            <w:vAlign w:val="center"/>
            <w:hideMark/>
          </w:tcPr>
          <w:p w14:paraId="52988EB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41A870A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5F78765"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Plánovanie výroby do obmedzených kapacít </w:t>
            </w:r>
            <w:r w:rsidRPr="002C3283">
              <w:rPr>
                <w:rFonts w:ascii="Proba Pro" w:eastAsia="Times New Roman" w:hAnsi="Proba Pro"/>
                <w:sz w:val="18"/>
                <w:szCs w:val="18"/>
                <w:lang w:eastAsia="sk-SK"/>
              </w:rPr>
              <w:t>strojov</w:t>
            </w:r>
            <w:r w:rsidRPr="002C3283">
              <w:rPr>
                <w:rFonts w:ascii="Proba Pro" w:eastAsia="Times New Roman" w:hAnsi="Proba Pro"/>
                <w:color w:val="000000"/>
                <w:sz w:val="18"/>
                <w:szCs w:val="18"/>
                <w:lang w:eastAsia="sk-SK"/>
              </w:rPr>
              <w:t>/pracovísk</w:t>
            </w:r>
          </w:p>
        </w:tc>
        <w:tc>
          <w:tcPr>
            <w:tcW w:w="851" w:type="dxa"/>
            <w:tcBorders>
              <w:top w:val="nil"/>
              <w:left w:val="nil"/>
              <w:bottom w:val="single" w:sz="8" w:space="0" w:color="auto"/>
              <w:right w:val="single" w:sz="8" w:space="0" w:color="auto"/>
            </w:tcBorders>
            <w:shd w:val="clear" w:color="auto" w:fill="auto"/>
            <w:vAlign w:val="center"/>
            <w:hideMark/>
          </w:tcPr>
          <w:p w14:paraId="341212C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466EAC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2236AED" w14:textId="77777777" w:rsidTr="00840939">
        <w:trPr>
          <w:trHeight w:val="315"/>
        </w:trPr>
        <w:tc>
          <w:tcPr>
            <w:tcW w:w="980" w:type="dxa"/>
            <w:vMerge/>
            <w:tcBorders>
              <w:top w:val="nil"/>
              <w:left w:val="single" w:sz="24" w:space="0" w:color="auto"/>
              <w:right w:val="single" w:sz="8" w:space="0" w:color="auto"/>
            </w:tcBorders>
            <w:vAlign w:val="center"/>
            <w:hideMark/>
          </w:tcPr>
          <w:p w14:paraId="627F098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3E9EAE5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893B91D"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rozpracovanej výroby</w:t>
            </w:r>
          </w:p>
        </w:tc>
        <w:tc>
          <w:tcPr>
            <w:tcW w:w="851" w:type="dxa"/>
            <w:tcBorders>
              <w:top w:val="nil"/>
              <w:left w:val="nil"/>
              <w:bottom w:val="single" w:sz="8" w:space="0" w:color="auto"/>
              <w:right w:val="single" w:sz="8" w:space="0" w:color="auto"/>
            </w:tcBorders>
            <w:shd w:val="clear" w:color="auto" w:fill="auto"/>
            <w:vAlign w:val="center"/>
            <w:hideMark/>
          </w:tcPr>
          <w:p w14:paraId="0631887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54E266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666DAA5" w14:textId="77777777" w:rsidTr="00840939">
        <w:trPr>
          <w:trHeight w:val="315"/>
        </w:trPr>
        <w:tc>
          <w:tcPr>
            <w:tcW w:w="980" w:type="dxa"/>
            <w:vMerge/>
            <w:tcBorders>
              <w:top w:val="nil"/>
              <w:left w:val="single" w:sz="24" w:space="0" w:color="auto"/>
              <w:right w:val="single" w:sz="8" w:space="0" w:color="auto"/>
            </w:tcBorders>
            <w:vAlign w:val="center"/>
            <w:hideMark/>
          </w:tcPr>
          <w:p w14:paraId="73C9BA1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1CF52D2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4D2AD9B"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Sledovanie a objednávanie kooperácií</w:t>
            </w:r>
          </w:p>
        </w:tc>
        <w:tc>
          <w:tcPr>
            <w:tcW w:w="851" w:type="dxa"/>
            <w:tcBorders>
              <w:top w:val="nil"/>
              <w:left w:val="nil"/>
              <w:bottom w:val="single" w:sz="8" w:space="0" w:color="auto"/>
              <w:right w:val="single" w:sz="8" w:space="0" w:color="auto"/>
            </w:tcBorders>
            <w:shd w:val="clear" w:color="auto" w:fill="auto"/>
            <w:vAlign w:val="center"/>
            <w:hideMark/>
          </w:tcPr>
          <w:p w14:paraId="215AC4C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23B422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0F5E408" w14:textId="77777777" w:rsidTr="00840939">
        <w:trPr>
          <w:trHeight w:val="615"/>
        </w:trPr>
        <w:tc>
          <w:tcPr>
            <w:tcW w:w="980" w:type="dxa"/>
            <w:vMerge/>
            <w:tcBorders>
              <w:top w:val="nil"/>
              <w:left w:val="single" w:sz="24" w:space="0" w:color="auto"/>
              <w:right w:val="single" w:sz="8" w:space="0" w:color="auto"/>
            </w:tcBorders>
            <w:vAlign w:val="center"/>
            <w:hideMark/>
          </w:tcPr>
          <w:p w14:paraId="52DEB00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4414C0D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B368A9C"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Porovnanie kalkulačných nákladov a skutočných nákladov</w:t>
            </w:r>
          </w:p>
        </w:tc>
        <w:tc>
          <w:tcPr>
            <w:tcW w:w="851" w:type="dxa"/>
            <w:tcBorders>
              <w:top w:val="nil"/>
              <w:left w:val="nil"/>
              <w:bottom w:val="single" w:sz="8" w:space="0" w:color="auto"/>
              <w:right w:val="single" w:sz="8" w:space="0" w:color="auto"/>
            </w:tcBorders>
            <w:shd w:val="clear" w:color="auto" w:fill="auto"/>
            <w:vAlign w:val="center"/>
            <w:hideMark/>
          </w:tcPr>
          <w:p w14:paraId="26707DB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4493461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E353CD7" w14:textId="77777777" w:rsidTr="00840939">
        <w:trPr>
          <w:trHeight w:val="630"/>
        </w:trPr>
        <w:tc>
          <w:tcPr>
            <w:tcW w:w="980" w:type="dxa"/>
            <w:vMerge/>
            <w:tcBorders>
              <w:top w:val="nil"/>
              <w:left w:val="single" w:sz="24" w:space="0" w:color="auto"/>
              <w:right w:val="single" w:sz="8" w:space="0" w:color="auto"/>
            </w:tcBorders>
            <w:vAlign w:val="center"/>
            <w:hideMark/>
          </w:tcPr>
          <w:p w14:paraId="5439FFC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015DB8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1934492"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reportu pre objednávanie materiálu na základe požiadaviek výroby</w:t>
            </w:r>
          </w:p>
        </w:tc>
        <w:tc>
          <w:tcPr>
            <w:tcW w:w="851" w:type="dxa"/>
            <w:tcBorders>
              <w:top w:val="nil"/>
              <w:left w:val="nil"/>
              <w:bottom w:val="single" w:sz="8" w:space="0" w:color="auto"/>
              <w:right w:val="single" w:sz="8" w:space="0" w:color="auto"/>
            </w:tcBorders>
            <w:shd w:val="clear" w:color="auto" w:fill="auto"/>
            <w:vAlign w:val="center"/>
            <w:hideMark/>
          </w:tcPr>
          <w:p w14:paraId="39BA8B4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447DEE8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B0230FC" w14:textId="77777777" w:rsidTr="00840939">
        <w:trPr>
          <w:trHeight w:val="315"/>
        </w:trPr>
        <w:tc>
          <w:tcPr>
            <w:tcW w:w="980" w:type="dxa"/>
            <w:vMerge/>
            <w:tcBorders>
              <w:top w:val="nil"/>
              <w:left w:val="single" w:sz="24" w:space="0" w:color="auto"/>
              <w:right w:val="single" w:sz="8" w:space="0" w:color="auto"/>
            </w:tcBorders>
            <w:vAlign w:val="center"/>
            <w:hideMark/>
          </w:tcPr>
          <w:p w14:paraId="4B6BBEA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F7CD4A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2F69395"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Výstupné kontroly v procese výroby</w:t>
            </w:r>
          </w:p>
        </w:tc>
        <w:tc>
          <w:tcPr>
            <w:tcW w:w="851" w:type="dxa"/>
            <w:tcBorders>
              <w:top w:val="nil"/>
              <w:left w:val="nil"/>
              <w:bottom w:val="single" w:sz="8" w:space="0" w:color="auto"/>
              <w:right w:val="single" w:sz="8" w:space="0" w:color="auto"/>
            </w:tcBorders>
            <w:shd w:val="clear" w:color="auto" w:fill="auto"/>
            <w:vAlign w:val="center"/>
            <w:hideMark/>
          </w:tcPr>
          <w:p w14:paraId="7888ACA4"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E5416F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E784C1B" w14:textId="77777777" w:rsidTr="00840939">
        <w:trPr>
          <w:trHeight w:val="300"/>
        </w:trPr>
        <w:tc>
          <w:tcPr>
            <w:tcW w:w="980" w:type="dxa"/>
            <w:vMerge/>
            <w:tcBorders>
              <w:top w:val="nil"/>
              <w:left w:val="single" w:sz="24" w:space="0" w:color="auto"/>
              <w:right w:val="single" w:sz="8" w:space="0" w:color="auto"/>
            </w:tcBorders>
            <w:vAlign w:val="center"/>
            <w:hideMark/>
          </w:tcPr>
          <w:p w14:paraId="4E1E2E4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6E2480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61F17C58"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Evidencia nákladov výroby:</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83C337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088FC4A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3E87B7F" w14:textId="77777777" w:rsidTr="00840939">
        <w:trPr>
          <w:trHeight w:val="840"/>
        </w:trPr>
        <w:tc>
          <w:tcPr>
            <w:tcW w:w="980" w:type="dxa"/>
            <w:vMerge/>
            <w:tcBorders>
              <w:top w:val="nil"/>
              <w:left w:val="single" w:sz="24" w:space="0" w:color="auto"/>
              <w:right w:val="single" w:sz="8" w:space="0" w:color="auto"/>
            </w:tcBorders>
            <w:vAlign w:val="center"/>
            <w:hideMark/>
          </w:tcPr>
          <w:p w14:paraId="380C70F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0558BD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CE1A897"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Snímanie časov systémom štart - stop pre manuálne vykonávané operácie na základe čiarového kódu</w:t>
            </w:r>
          </w:p>
        </w:tc>
        <w:tc>
          <w:tcPr>
            <w:tcW w:w="851" w:type="dxa"/>
            <w:vMerge/>
            <w:tcBorders>
              <w:top w:val="nil"/>
              <w:left w:val="single" w:sz="8" w:space="0" w:color="auto"/>
              <w:bottom w:val="single" w:sz="8" w:space="0" w:color="000000"/>
              <w:right w:val="single" w:sz="8" w:space="0" w:color="auto"/>
            </w:tcBorders>
            <w:vAlign w:val="center"/>
            <w:hideMark/>
          </w:tcPr>
          <w:p w14:paraId="780D969F"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C585603"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695D59AB" w14:textId="77777777" w:rsidTr="00840939">
        <w:trPr>
          <w:trHeight w:val="1200"/>
        </w:trPr>
        <w:tc>
          <w:tcPr>
            <w:tcW w:w="980" w:type="dxa"/>
            <w:vMerge/>
            <w:tcBorders>
              <w:top w:val="nil"/>
              <w:left w:val="single" w:sz="24" w:space="0" w:color="auto"/>
              <w:right w:val="single" w:sz="8" w:space="0" w:color="auto"/>
            </w:tcBorders>
            <w:vAlign w:val="center"/>
            <w:hideMark/>
          </w:tcPr>
          <w:p w14:paraId="28D678C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46E4224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903587B"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Snímanie časov na základe zberu dát zo strojov s možnosťou identifikácia sprievodky na základe čiarového kódu prostredníctvom koncového zariadenia</w:t>
            </w:r>
          </w:p>
        </w:tc>
        <w:tc>
          <w:tcPr>
            <w:tcW w:w="851" w:type="dxa"/>
            <w:vMerge/>
            <w:tcBorders>
              <w:top w:val="nil"/>
              <w:left w:val="single" w:sz="8" w:space="0" w:color="auto"/>
              <w:bottom w:val="single" w:sz="8" w:space="0" w:color="000000"/>
              <w:right w:val="single" w:sz="8" w:space="0" w:color="auto"/>
            </w:tcBorders>
            <w:vAlign w:val="center"/>
            <w:hideMark/>
          </w:tcPr>
          <w:p w14:paraId="50662EFD"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B25849C"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0DC9EE9" w14:textId="77777777" w:rsidTr="00840939">
        <w:trPr>
          <w:trHeight w:val="855"/>
        </w:trPr>
        <w:tc>
          <w:tcPr>
            <w:tcW w:w="980" w:type="dxa"/>
            <w:vMerge/>
            <w:tcBorders>
              <w:top w:val="nil"/>
              <w:left w:val="single" w:sz="24" w:space="0" w:color="auto"/>
              <w:right w:val="single" w:sz="8" w:space="0" w:color="auto"/>
            </w:tcBorders>
            <w:vAlign w:val="center"/>
            <w:hideMark/>
          </w:tcPr>
          <w:p w14:paraId="3D45DED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3C82E99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05495AD9"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Zber dát o nepodarkoch a nekvalite prostredníctvom koncového zariadenia</w:t>
            </w:r>
          </w:p>
        </w:tc>
        <w:tc>
          <w:tcPr>
            <w:tcW w:w="851" w:type="dxa"/>
            <w:vMerge/>
            <w:tcBorders>
              <w:top w:val="nil"/>
              <w:left w:val="single" w:sz="8" w:space="0" w:color="auto"/>
              <w:bottom w:val="single" w:sz="8" w:space="0" w:color="000000"/>
              <w:right w:val="single" w:sz="8" w:space="0" w:color="auto"/>
            </w:tcBorders>
            <w:vAlign w:val="center"/>
            <w:hideMark/>
          </w:tcPr>
          <w:p w14:paraId="6A2EE164"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38999C3"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0527CD8A" w14:textId="77777777" w:rsidTr="00840939">
        <w:trPr>
          <w:trHeight w:val="1245"/>
        </w:trPr>
        <w:tc>
          <w:tcPr>
            <w:tcW w:w="980" w:type="dxa"/>
            <w:vMerge/>
            <w:tcBorders>
              <w:top w:val="nil"/>
              <w:left w:val="single" w:sz="24" w:space="0" w:color="auto"/>
              <w:right w:val="single" w:sz="8" w:space="0" w:color="auto"/>
            </w:tcBorders>
            <w:vAlign w:val="center"/>
            <w:hideMark/>
          </w:tcPr>
          <w:p w14:paraId="5AC93F0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583455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808AA25"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Implementovaný vnútorný algoritmus plánovania výroby odzrkadľujúci automatizovanú tvorbu výrobných plánov</w:t>
            </w:r>
          </w:p>
        </w:tc>
        <w:tc>
          <w:tcPr>
            <w:tcW w:w="851" w:type="dxa"/>
            <w:tcBorders>
              <w:top w:val="nil"/>
              <w:left w:val="nil"/>
              <w:bottom w:val="single" w:sz="8" w:space="0" w:color="auto"/>
              <w:right w:val="single" w:sz="8" w:space="0" w:color="auto"/>
            </w:tcBorders>
            <w:shd w:val="clear" w:color="auto" w:fill="auto"/>
            <w:vAlign w:val="center"/>
            <w:hideMark/>
          </w:tcPr>
          <w:p w14:paraId="0F74317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779AB53D"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104901E" w14:textId="77777777" w:rsidTr="00840939">
        <w:trPr>
          <w:trHeight w:val="300"/>
        </w:trPr>
        <w:tc>
          <w:tcPr>
            <w:tcW w:w="980" w:type="dxa"/>
            <w:vMerge/>
            <w:tcBorders>
              <w:top w:val="nil"/>
              <w:left w:val="single" w:sz="24" w:space="0" w:color="auto"/>
              <w:right w:val="single" w:sz="8" w:space="0" w:color="auto"/>
            </w:tcBorders>
            <w:vAlign w:val="center"/>
            <w:hideMark/>
          </w:tcPr>
          <w:p w14:paraId="6304DBA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4C6BA28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584727D4"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Parametre pokročilého plánovania:</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CCFC37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098B533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A54326B" w14:textId="77777777" w:rsidTr="00840939">
        <w:trPr>
          <w:trHeight w:val="654"/>
        </w:trPr>
        <w:tc>
          <w:tcPr>
            <w:tcW w:w="980" w:type="dxa"/>
            <w:vMerge/>
            <w:tcBorders>
              <w:top w:val="nil"/>
              <w:left w:val="single" w:sz="24" w:space="0" w:color="auto"/>
              <w:right w:val="single" w:sz="8" w:space="0" w:color="auto"/>
            </w:tcBorders>
            <w:vAlign w:val="center"/>
            <w:hideMark/>
          </w:tcPr>
          <w:p w14:paraId="6719A3A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DA7B52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5DC71B5"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Stanovenie priority na základe požadovaných termínov zákazky</w:t>
            </w:r>
          </w:p>
        </w:tc>
        <w:tc>
          <w:tcPr>
            <w:tcW w:w="851" w:type="dxa"/>
            <w:vMerge/>
            <w:tcBorders>
              <w:top w:val="nil"/>
              <w:left w:val="single" w:sz="8" w:space="0" w:color="auto"/>
              <w:bottom w:val="single" w:sz="8" w:space="0" w:color="000000"/>
              <w:right w:val="single" w:sz="8" w:space="0" w:color="auto"/>
            </w:tcBorders>
            <w:vAlign w:val="center"/>
            <w:hideMark/>
          </w:tcPr>
          <w:p w14:paraId="7502E180"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A91E6E9"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24CEAB41" w14:textId="77777777" w:rsidTr="00840939">
        <w:trPr>
          <w:trHeight w:val="678"/>
        </w:trPr>
        <w:tc>
          <w:tcPr>
            <w:tcW w:w="980" w:type="dxa"/>
            <w:vMerge/>
            <w:tcBorders>
              <w:top w:val="nil"/>
              <w:left w:val="single" w:sz="24" w:space="0" w:color="auto"/>
              <w:right w:val="single" w:sz="8" w:space="0" w:color="auto"/>
            </w:tcBorders>
            <w:vAlign w:val="center"/>
            <w:hideMark/>
          </w:tcPr>
          <w:p w14:paraId="2B1EE81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BB9D30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2E1A13E"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Materiálové plánovanie na základe dát z oblasti MTZ a z oblasti Sklady</w:t>
            </w:r>
          </w:p>
        </w:tc>
        <w:tc>
          <w:tcPr>
            <w:tcW w:w="851" w:type="dxa"/>
            <w:vMerge/>
            <w:tcBorders>
              <w:top w:val="nil"/>
              <w:left w:val="single" w:sz="8" w:space="0" w:color="auto"/>
              <w:bottom w:val="single" w:sz="8" w:space="0" w:color="000000"/>
              <w:right w:val="single" w:sz="8" w:space="0" w:color="auto"/>
            </w:tcBorders>
            <w:vAlign w:val="center"/>
            <w:hideMark/>
          </w:tcPr>
          <w:p w14:paraId="24F37801"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B4F85D9"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2951A6EE" w14:textId="77777777" w:rsidTr="00840939">
        <w:trPr>
          <w:trHeight w:val="546"/>
        </w:trPr>
        <w:tc>
          <w:tcPr>
            <w:tcW w:w="980" w:type="dxa"/>
            <w:vMerge/>
            <w:tcBorders>
              <w:top w:val="nil"/>
              <w:left w:val="single" w:sz="24" w:space="0" w:color="auto"/>
              <w:right w:val="single" w:sz="8" w:space="0" w:color="auto"/>
            </w:tcBorders>
            <w:vAlign w:val="center"/>
            <w:hideMark/>
          </w:tcPr>
          <w:p w14:paraId="278C92C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6E80F5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1FA28E00" w14:textId="77777777" w:rsidR="00534065" w:rsidRPr="002C3283" w:rsidRDefault="00534065"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Kapacitné plánovanie do obmedzených zdrojov</w:t>
            </w:r>
          </w:p>
        </w:tc>
        <w:tc>
          <w:tcPr>
            <w:tcW w:w="851" w:type="dxa"/>
            <w:vMerge/>
            <w:tcBorders>
              <w:top w:val="nil"/>
              <w:left w:val="single" w:sz="8" w:space="0" w:color="auto"/>
              <w:bottom w:val="single" w:sz="8" w:space="0" w:color="000000"/>
              <w:right w:val="single" w:sz="8" w:space="0" w:color="auto"/>
            </w:tcBorders>
            <w:vAlign w:val="center"/>
            <w:hideMark/>
          </w:tcPr>
          <w:p w14:paraId="3A2E4B5A"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1D0D7BC3"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5A25B19" w14:textId="77777777" w:rsidTr="00840939">
        <w:trPr>
          <w:trHeight w:val="270"/>
        </w:trPr>
        <w:tc>
          <w:tcPr>
            <w:tcW w:w="980" w:type="dxa"/>
            <w:vMerge/>
            <w:tcBorders>
              <w:top w:val="nil"/>
              <w:left w:val="single" w:sz="24" w:space="0" w:color="auto"/>
              <w:right w:val="single" w:sz="8" w:space="0" w:color="auto"/>
            </w:tcBorders>
            <w:vAlign w:val="center"/>
            <w:hideMark/>
          </w:tcPr>
          <w:p w14:paraId="3C7DD00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41A3698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5141B9D" w14:textId="77777777" w:rsidR="00534065" w:rsidRPr="002C3283" w:rsidRDefault="00534065"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Kooperačné plánovanie a riadenie</w:t>
            </w:r>
          </w:p>
        </w:tc>
        <w:tc>
          <w:tcPr>
            <w:tcW w:w="851" w:type="dxa"/>
            <w:vMerge/>
            <w:tcBorders>
              <w:top w:val="nil"/>
              <w:left w:val="single" w:sz="8" w:space="0" w:color="auto"/>
              <w:bottom w:val="single" w:sz="8" w:space="0" w:color="000000"/>
              <w:right w:val="single" w:sz="8" w:space="0" w:color="auto"/>
            </w:tcBorders>
            <w:vAlign w:val="center"/>
            <w:hideMark/>
          </w:tcPr>
          <w:p w14:paraId="5F741905"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3F0BD7F"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24C9613C" w14:textId="77777777" w:rsidTr="00840939">
        <w:trPr>
          <w:trHeight w:val="600"/>
        </w:trPr>
        <w:tc>
          <w:tcPr>
            <w:tcW w:w="980" w:type="dxa"/>
            <w:vMerge/>
            <w:tcBorders>
              <w:top w:val="nil"/>
              <w:left w:val="single" w:sz="24" w:space="0" w:color="auto"/>
              <w:right w:val="single" w:sz="8" w:space="0" w:color="auto"/>
            </w:tcBorders>
            <w:vAlign w:val="center"/>
            <w:hideMark/>
          </w:tcPr>
          <w:p w14:paraId="008D9D2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3D1ED0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77F10EB" w14:textId="77777777" w:rsidR="00534065" w:rsidRPr="002C3283" w:rsidRDefault="00534065"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Zosnímané dáta z výroby a stave výroby</w:t>
            </w:r>
          </w:p>
        </w:tc>
        <w:tc>
          <w:tcPr>
            <w:tcW w:w="851" w:type="dxa"/>
            <w:vMerge/>
            <w:tcBorders>
              <w:top w:val="nil"/>
              <w:left w:val="single" w:sz="8" w:space="0" w:color="auto"/>
              <w:bottom w:val="single" w:sz="8" w:space="0" w:color="000000"/>
              <w:right w:val="single" w:sz="8" w:space="0" w:color="auto"/>
            </w:tcBorders>
            <w:vAlign w:val="center"/>
            <w:hideMark/>
          </w:tcPr>
          <w:p w14:paraId="20B8D17A"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D490172"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224DB8C0" w14:textId="77777777" w:rsidTr="00840939">
        <w:trPr>
          <w:trHeight w:val="300"/>
        </w:trPr>
        <w:tc>
          <w:tcPr>
            <w:tcW w:w="980" w:type="dxa"/>
            <w:vMerge/>
            <w:tcBorders>
              <w:top w:val="nil"/>
              <w:left w:val="single" w:sz="24" w:space="0" w:color="auto"/>
              <w:right w:val="single" w:sz="8" w:space="0" w:color="auto"/>
            </w:tcBorders>
            <w:vAlign w:val="center"/>
            <w:hideMark/>
          </w:tcPr>
          <w:p w14:paraId="5CA4072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1BB31A2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0FFA389" w14:textId="77777777" w:rsidR="00534065" w:rsidRPr="002C3283" w:rsidRDefault="00534065"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Manuálne zadané zmeny a odchýlky</w:t>
            </w:r>
          </w:p>
        </w:tc>
        <w:tc>
          <w:tcPr>
            <w:tcW w:w="851" w:type="dxa"/>
            <w:vMerge/>
            <w:tcBorders>
              <w:top w:val="nil"/>
              <w:left w:val="single" w:sz="8" w:space="0" w:color="auto"/>
              <w:bottom w:val="single" w:sz="8" w:space="0" w:color="000000"/>
              <w:right w:val="single" w:sz="8" w:space="0" w:color="auto"/>
            </w:tcBorders>
            <w:vAlign w:val="center"/>
            <w:hideMark/>
          </w:tcPr>
          <w:p w14:paraId="2A31964A"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B5F4E5A"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F014A8B" w14:textId="77777777" w:rsidTr="00840939">
        <w:trPr>
          <w:trHeight w:val="315"/>
        </w:trPr>
        <w:tc>
          <w:tcPr>
            <w:tcW w:w="980" w:type="dxa"/>
            <w:vMerge/>
            <w:tcBorders>
              <w:top w:val="nil"/>
              <w:left w:val="single" w:sz="24" w:space="0" w:color="auto"/>
              <w:right w:val="single" w:sz="8" w:space="0" w:color="auto"/>
            </w:tcBorders>
            <w:vAlign w:val="center"/>
            <w:hideMark/>
          </w:tcPr>
          <w:p w14:paraId="1AB5605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3B3E959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6AFEB353" w14:textId="77777777" w:rsidR="00534065" w:rsidRPr="002C3283" w:rsidRDefault="00534065"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Plánované prestoje</w:t>
            </w:r>
          </w:p>
        </w:tc>
        <w:tc>
          <w:tcPr>
            <w:tcW w:w="851" w:type="dxa"/>
            <w:vMerge/>
            <w:tcBorders>
              <w:top w:val="nil"/>
              <w:left w:val="single" w:sz="8" w:space="0" w:color="auto"/>
              <w:bottom w:val="single" w:sz="8" w:space="0" w:color="000000"/>
              <w:right w:val="single" w:sz="8" w:space="0" w:color="auto"/>
            </w:tcBorders>
            <w:vAlign w:val="center"/>
            <w:hideMark/>
          </w:tcPr>
          <w:p w14:paraId="48326AB1"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133E5BC"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6EEB42AA" w14:textId="77777777" w:rsidTr="00840939">
        <w:trPr>
          <w:trHeight w:val="315"/>
        </w:trPr>
        <w:tc>
          <w:tcPr>
            <w:tcW w:w="980" w:type="dxa"/>
            <w:vMerge/>
            <w:tcBorders>
              <w:top w:val="nil"/>
              <w:left w:val="single" w:sz="24" w:space="0" w:color="auto"/>
              <w:right w:val="single" w:sz="8" w:space="0" w:color="auto"/>
            </w:tcBorders>
            <w:vAlign w:val="center"/>
            <w:hideMark/>
          </w:tcPr>
          <w:p w14:paraId="7F9589E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26D7D00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054CBCD"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Automatická tvorba rezervácií materiálu</w:t>
            </w:r>
          </w:p>
        </w:tc>
        <w:tc>
          <w:tcPr>
            <w:tcW w:w="851" w:type="dxa"/>
            <w:tcBorders>
              <w:top w:val="nil"/>
              <w:left w:val="nil"/>
              <w:bottom w:val="single" w:sz="8" w:space="0" w:color="auto"/>
              <w:right w:val="single" w:sz="8" w:space="0" w:color="auto"/>
            </w:tcBorders>
            <w:shd w:val="clear" w:color="auto" w:fill="auto"/>
            <w:vAlign w:val="center"/>
            <w:hideMark/>
          </w:tcPr>
          <w:p w14:paraId="101B4BD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239652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10926C8" w14:textId="77777777" w:rsidTr="00840939">
        <w:trPr>
          <w:trHeight w:val="315"/>
        </w:trPr>
        <w:tc>
          <w:tcPr>
            <w:tcW w:w="980" w:type="dxa"/>
            <w:vMerge/>
            <w:tcBorders>
              <w:top w:val="nil"/>
              <w:left w:val="single" w:sz="24" w:space="0" w:color="auto"/>
              <w:right w:val="single" w:sz="8" w:space="0" w:color="auto"/>
            </w:tcBorders>
            <w:vAlign w:val="center"/>
            <w:hideMark/>
          </w:tcPr>
          <w:p w14:paraId="5269735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327B8E1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49066032"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Automatické generovanie výrobných </w:t>
            </w:r>
            <w:proofErr w:type="spellStart"/>
            <w:r w:rsidRPr="002C3283">
              <w:rPr>
                <w:rFonts w:ascii="Proba Pro" w:eastAsia="Times New Roman" w:hAnsi="Proba Pro"/>
                <w:color w:val="000000"/>
                <w:sz w:val="18"/>
                <w:szCs w:val="18"/>
                <w:lang w:eastAsia="sk-SK"/>
              </w:rPr>
              <w:t>kusovníkov</w:t>
            </w:r>
            <w:proofErr w:type="spellEnd"/>
            <w:r w:rsidRPr="002C3283">
              <w:rPr>
                <w:rFonts w:ascii="Proba Pro" w:eastAsia="Times New Roman" w:hAnsi="Proba Pro"/>
                <w:color w:val="000000"/>
                <w:sz w:val="18"/>
                <w:szCs w:val="18"/>
                <w:lang w:eastAsia="sk-SK"/>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4A52A3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F5167D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5C7AA40" w14:textId="77777777" w:rsidTr="00840939">
        <w:trPr>
          <w:trHeight w:val="540"/>
        </w:trPr>
        <w:tc>
          <w:tcPr>
            <w:tcW w:w="980" w:type="dxa"/>
            <w:vMerge/>
            <w:tcBorders>
              <w:top w:val="nil"/>
              <w:left w:val="single" w:sz="24" w:space="0" w:color="auto"/>
              <w:right w:val="single" w:sz="8" w:space="0" w:color="auto"/>
            </w:tcBorders>
            <w:vAlign w:val="center"/>
            <w:hideMark/>
          </w:tcPr>
          <w:p w14:paraId="2721765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49C4A29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79F7326"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Generovanie sprievodiek výroby s technologickým postupom z oblasti PLM</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5B1133E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4" w:space="0" w:color="auto"/>
              <w:left w:val="nil"/>
              <w:bottom w:val="single" w:sz="8" w:space="0" w:color="auto"/>
              <w:right w:val="single" w:sz="8" w:space="0" w:color="auto"/>
            </w:tcBorders>
            <w:shd w:val="clear" w:color="auto" w:fill="auto"/>
            <w:vAlign w:val="center"/>
            <w:hideMark/>
          </w:tcPr>
          <w:p w14:paraId="3E01CAA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340042A" w14:textId="77777777" w:rsidTr="00840939">
        <w:trPr>
          <w:trHeight w:val="585"/>
        </w:trPr>
        <w:tc>
          <w:tcPr>
            <w:tcW w:w="980" w:type="dxa"/>
            <w:vMerge/>
            <w:tcBorders>
              <w:top w:val="nil"/>
              <w:left w:val="single" w:sz="24" w:space="0" w:color="auto"/>
              <w:right w:val="single" w:sz="8" w:space="0" w:color="auto"/>
            </w:tcBorders>
            <w:vAlign w:val="center"/>
            <w:hideMark/>
          </w:tcPr>
          <w:p w14:paraId="37DB4DB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3403D1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2757C1F"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Možnosť </w:t>
            </w:r>
            <w:proofErr w:type="spellStart"/>
            <w:r w:rsidRPr="002C3283">
              <w:rPr>
                <w:rFonts w:ascii="Proba Pro" w:eastAsia="Times New Roman" w:hAnsi="Proba Pro"/>
                <w:color w:val="000000"/>
                <w:sz w:val="18"/>
                <w:szCs w:val="18"/>
                <w:lang w:eastAsia="sk-SK"/>
              </w:rPr>
              <w:t>odchýlkového</w:t>
            </w:r>
            <w:proofErr w:type="spellEnd"/>
            <w:r w:rsidRPr="002C3283">
              <w:rPr>
                <w:rFonts w:ascii="Proba Pro" w:eastAsia="Times New Roman" w:hAnsi="Proba Pro"/>
                <w:color w:val="000000"/>
                <w:sz w:val="18"/>
                <w:szCs w:val="18"/>
                <w:lang w:eastAsia="sk-SK"/>
              </w:rPr>
              <w:t xml:space="preserve"> konania od technologického postupu</w:t>
            </w:r>
          </w:p>
        </w:tc>
        <w:tc>
          <w:tcPr>
            <w:tcW w:w="851" w:type="dxa"/>
            <w:tcBorders>
              <w:top w:val="nil"/>
              <w:left w:val="nil"/>
              <w:bottom w:val="single" w:sz="8" w:space="0" w:color="auto"/>
              <w:right w:val="single" w:sz="8" w:space="0" w:color="auto"/>
            </w:tcBorders>
            <w:shd w:val="clear" w:color="auto" w:fill="auto"/>
            <w:vAlign w:val="center"/>
            <w:hideMark/>
          </w:tcPr>
          <w:p w14:paraId="70276B0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341ED7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47C5C34" w14:textId="77777777" w:rsidTr="00840939">
        <w:trPr>
          <w:trHeight w:val="615"/>
        </w:trPr>
        <w:tc>
          <w:tcPr>
            <w:tcW w:w="980" w:type="dxa"/>
            <w:vMerge/>
            <w:tcBorders>
              <w:top w:val="nil"/>
              <w:left w:val="single" w:sz="24" w:space="0" w:color="auto"/>
              <w:right w:val="single" w:sz="8" w:space="0" w:color="auto"/>
            </w:tcBorders>
            <w:vAlign w:val="center"/>
            <w:hideMark/>
          </w:tcPr>
          <w:p w14:paraId="49EC847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11A3A95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EA38D93"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Zlučovanie operácií z viacerých sprievodiek výroby</w:t>
            </w:r>
          </w:p>
        </w:tc>
        <w:tc>
          <w:tcPr>
            <w:tcW w:w="851" w:type="dxa"/>
            <w:tcBorders>
              <w:top w:val="nil"/>
              <w:left w:val="nil"/>
              <w:bottom w:val="single" w:sz="8" w:space="0" w:color="auto"/>
              <w:right w:val="single" w:sz="8" w:space="0" w:color="auto"/>
            </w:tcBorders>
            <w:shd w:val="clear" w:color="auto" w:fill="auto"/>
            <w:vAlign w:val="center"/>
            <w:hideMark/>
          </w:tcPr>
          <w:p w14:paraId="737B119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35FFD1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7821AD3" w14:textId="77777777" w:rsidTr="00840939">
        <w:trPr>
          <w:trHeight w:val="1064"/>
        </w:trPr>
        <w:tc>
          <w:tcPr>
            <w:tcW w:w="980" w:type="dxa"/>
            <w:vMerge/>
            <w:tcBorders>
              <w:top w:val="nil"/>
              <w:left w:val="single" w:sz="24" w:space="0" w:color="auto"/>
              <w:right w:val="single" w:sz="8" w:space="0" w:color="auto"/>
            </w:tcBorders>
            <w:vAlign w:val="center"/>
            <w:hideMark/>
          </w:tcPr>
          <w:p w14:paraId="51EA075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1A2957C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F190A5E"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Automatizované preplánovanie v pravidelných intervaloch alebo na základe požiadania (prepočet do max. 15 min.),  výsledkom ktorého budú vypočítané predpokladané termíny ukončenia výroby zákaziek</w:t>
            </w:r>
          </w:p>
        </w:tc>
        <w:tc>
          <w:tcPr>
            <w:tcW w:w="851" w:type="dxa"/>
            <w:tcBorders>
              <w:top w:val="nil"/>
              <w:left w:val="nil"/>
              <w:bottom w:val="single" w:sz="8" w:space="0" w:color="auto"/>
              <w:right w:val="single" w:sz="8" w:space="0" w:color="auto"/>
            </w:tcBorders>
            <w:shd w:val="clear" w:color="auto" w:fill="auto"/>
            <w:vAlign w:val="center"/>
            <w:hideMark/>
          </w:tcPr>
          <w:p w14:paraId="3EAF7DE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D7E0B3D"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7070764" w14:textId="77777777" w:rsidTr="00840939">
        <w:trPr>
          <w:trHeight w:val="404"/>
        </w:trPr>
        <w:tc>
          <w:tcPr>
            <w:tcW w:w="980" w:type="dxa"/>
            <w:vMerge/>
            <w:tcBorders>
              <w:top w:val="nil"/>
              <w:left w:val="single" w:sz="24" w:space="0" w:color="auto"/>
              <w:right w:val="single" w:sz="8" w:space="0" w:color="auto"/>
            </w:tcBorders>
            <w:vAlign w:val="center"/>
            <w:hideMark/>
          </w:tcPr>
          <w:p w14:paraId="754BC74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728B23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F4A4730"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Analýzy dát a ich export do Excelu</w:t>
            </w:r>
          </w:p>
        </w:tc>
        <w:tc>
          <w:tcPr>
            <w:tcW w:w="851" w:type="dxa"/>
            <w:tcBorders>
              <w:top w:val="nil"/>
              <w:left w:val="nil"/>
              <w:bottom w:val="single" w:sz="8" w:space="0" w:color="auto"/>
              <w:right w:val="single" w:sz="8" w:space="0" w:color="auto"/>
            </w:tcBorders>
            <w:shd w:val="clear" w:color="auto" w:fill="auto"/>
            <w:vAlign w:val="center"/>
            <w:hideMark/>
          </w:tcPr>
          <w:p w14:paraId="0F9A00D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21EEA16"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5477FEE7" w14:textId="77777777" w:rsidTr="00840939">
        <w:trPr>
          <w:trHeight w:val="315"/>
        </w:trPr>
        <w:tc>
          <w:tcPr>
            <w:tcW w:w="980" w:type="dxa"/>
            <w:vMerge/>
            <w:tcBorders>
              <w:top w:val="nil"/>
              <w:left w:val="single" w:sz="24" w:space="0" w:color="auto"/>
              <w:right w:val="single" w:sz="8" w:space="0" w:color="auto"/>
            </w:tcBorders>
            <w:vAlign w:val="center"/>
            <w:hideMark/>
          </w:tcPr>
          <w:p w14:paraId="03B3400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EACF975" w14:textId="77777777" w:rsidR="00534065" w:rsidRPr="002C3283" w:rsidRDefault="00534065" w:rsidP="00525726">
            <w:pPr>
              <w:jc w:val="both"/>
              <w:rPr>
                <w:rFonts w:ascii="Proba Pro" w:eastAsia="Times New Roman" w:hAnsi="Proba Pro"/>
                <w:b/>
                <w:bCs/>
                <w:color w:val="000000"/>
                <w:sz w:val="18"/>
                <w:szCs w:val="18"/>
                <w:lang w:eastAsia="sk-SK"/>
              </w:rPr>
            </w:pPr>
          </w:p>
          <w:p w14:paraId="1CEAC2F7" w14:textId="77777777" w:rsidR="00534065" w:rsidRPr="002C3283" w:rsidRDefault="00534065" w:rsidP="00525726">
            <w:pPr>
              <w:jc w:val="both"/>
              <w:rPr>
                <w:rFonts w:ascii="Proba Pro" w:eastAsia="Times New Roman" w:hAnsi="Proba Pro"/>
                <w:b/>
                <w:bCs/>
                <w:color w:val="000000"/>
                <w:sz w:val="18"/>
                <w:szCs w:val="18"/>
                <w:lang w:eastAsia="sk-SK"/>
              </w:rPr>
            </w:pPr>
          </w:p>
          <w:p w14:paraId="75463FD0" w14:textId="77777777" w:rsidR="00534065" w:rsidRPr="002C3283" w:rsidRDefault="00534065" w:rsidP="00525726">
            <w:pPr>
              <w:jc w:val="both"/>
              <w:rPr>
                <w:rFonts w:ascii="Proba Pro" w:eastAsia="Times New Roman" w:hAnsi="Proba Pro"/>
                <w:b/>
                <w:bCs/>
                <w:color w:val="000000"/>
                <w:sz w:val="18"/>
                <w:szCs w:val="18"/>
                <w:lang w:eastAsia="sk-SK"/>
              </w:rPr>
            </w:pPr>
          </w:p>
          <w:p w14:paraId="230B16B6" w14:textId="77777777" w:rsidR="00534065" w:rsidRPr="002C3283" w:rsidRDefault="00534065" w:rsidP="00525726">
            <w:pPr>
              <w:jc w:val="both"/>
              <w:rPr>
                <w:rFonts w:ascii="Proba Pro" w:eastAsia="Times New Roman" w:hAnsi="Proba Pro"/>
                <w:b/>
                <w:bCs/>
                <w:color w:val="000000"/>
                <w:sz w:val="18"/>
                <w:szCs w:val="18"/>
                <w:lang w:eastAsia="sk-SK"/>
              </w:rPr>
            </w:pPr>
          </w:p>
          <w:p w14:paraId="7B72F93D" w14:textId="77777777" w:rsidR="00534065" w:rsidRPr="002C3283" w:rsidRDefault="00534065" w:rsidP="00525726">
            <w:pPr>
              <w:jc w:val="both"/>
              <w:rPr>
                <w:rFonts w:ascii="Proba Pro" w:eastAsia="Times New Roman" w:hAnsi="Proba Pro"/>
                <w:b/>
                <w:bCs/>
                <w:color w:val="000000"/>
                <w:sz w:val="18"/>
                <w:szCs w:val="18"/>
                <w:lang w:eastAsia="sk-SK"/>
              </w:rPr>
            </w:pPr>
          </w:p>
          <w:p w14:paraId="04D0910D" w14:textId="77777777" w:rsidR="00534065" w:rsidRPr="002C3283" w:rsidRDefault="00534065" w:rsidP="00525726">
            <w:pPr>
              <w:jc w:val="both"/>
              <w:rPr>
                <w:rFonts w:ascii="Proba Pro" w:eastAsia="Times New Roman" w:hAnsi="Proba Pro"/>
                <w:b/>
                <w:bCs/>
                <w:color w:val="000000"/>
                <w:sz w:val="18"/>
                <w:szCs w:val="18"/>
                <w:lang w:eastAsia="sk-SK"/>
              </w:rPr>
            </w:pPr>
          </w:p>
          <w:p w14:paraId="505944D0" w14:textId="77777777" w:rsidR="00534065" w:rsidRPr="002C3283" w:rsidRDefault="00534065" w:rsidP="00525726">
            <w:pPr>
              <w:jc w:val="both"/>
              <w:rPr>
                <w:rFonts w:ascii="Proba Pro" w:eastAsia="Times New Roman" w:hAnsi="Proba Pro"/>
                <w:b/>
                <w:bCs/>
                <w:color w:val="000000"/>
                <w:sz w:val="18"/>
                <w:szCs w:val="18"/>
                <w:lang w:eastAsia="sk-SK"/>
              </w:rPr>
            </w:pPr>
          </w:p>
          <w:p w14:paraId="0BB1B609" w14:textId="77777777" w:rsidR="00534065" w:rsidRPr="002C3283" w:rsidRDefault="00534065" w:rsidP="00525726">
            <w:pPr>
              <w:jc w:val="both"/>
              <w:rPr>
                <w:rFonts w:ascii="Proba Pro" w:eastAsia="Times New Roman" w:hAnsi="Proba Pro"/>
                <w:b/>
                <w:bCs/>
                <w:color w:val="000000"/>
                <w:sz w:val="18"/>
                <w:szCs w:val="18"/>
                <w:lang w:eastAsia="sk-SK"/>
              </w:rPr>
            </w:pPr>
          </w:p>
          <w:p w14:paraId="3BA11BE9" w14:textId="77777777" w:rsidR="00534065" w:rsidRPr="002C3283" w:rsidRDefault="00534065" w:rsidP="00525726">
            <w:pPr>
              <w:jc w:val="both"/>
              <w:rPr>
                <w:rFonts w:ascii="Proba Pro" w:eastAsia="Times New Roman" w:hAnsi="Proba Pro"/>
                <w:b/>
                <w:bCs/>
                <w:color w:val="000000"/>
                <w:sz w:val="18"/>
                <w:szCs w:val="18"/>
                <w:lang w:eastAsia="sk-SK"/>
              </w:rPr>
            </w:pPr>
          </w:p>
          <w:p w14:paraId="2EB88CAB" w14:textId="77777777" w:rsidR="00534065" w:rsidRPr="002C3283" w:rsidRDefault="00534065" w:rsidP="00525726">
            <w:pPr>
              <w:jc w:val="both"/>
              <w:rPr>
                <w:rFonts w:ascii="Proba Pro" w:eastAsia="Times New Roman" w:hAnsi="Proba Pro"/>
                <w:b/>
                <w:bCs/>
                <w:color w:val="000000"/>
                <w:sz w:val="18"/>
                <w:szCs w:val="18"/>
                <w:lang w:eastAsia="sk-SK"/>
              </w:rPr>
            </w:pPr>
          </w:p>
          <w:p w14:paraId="78F9397C" w14:textId="77777777" w:rsidR="00534065" w:rsidRPr="002C3283" w:rsidRDefault="00534065" w:rsidP="00525726">
            <w:pPr>
              <w:jc w:val="both"/>
              <w:rPr>
                <w:rFonts w:ascii="Proba Pro" w:eastAsia="Times New Roman" w:hAnsi="Proba Pro"/>
                <w:b/>
                <w:bCs/>
                <w:color w:val="000000"/>
                <w:sz w:val="18"/>
                <w:szCs w:val="18"/>
                <w:lang w:eastAsia="sk-SK"/>
              </w:rPr>
            </w:pPr>
          </w:p>
          <w:p w14:paraId="0C1F4130" w14:textId="77777777" w:rsidR="00534065" w:rsidRPr="002C3283" w:rsidRDefault="00534065" w:rsidP="00525726">
            <w:pPr>
              <w:jc w:val="both"/>
              <w:rPr>
                <w:rFonts w:ascii="Proba Pro" w:eastAsia="Times New Roman" w:hAnsi="Proba Pro"/>
                <w:b/>
                <w:bCs/>
                <w:color w:val="000000"/>
                <w:sz w:val="18"/>
                <w:szCs w:val="18"/>
                <w:lang w:eastAsia="sk-SK"/>
              </w:rPr>
            </w:pPr>
          </w:p>
          <w:p w14:paraId="26147AB9" w14:textId="77777777" w:rsidR="00534065" w:rsidRPr="002C3283" w:rsidRDefault="00534065" w:rsidP="00525726">
            <w:pPr>
              <w:jc w:val="both"/>
              <w:rPr>
                <w:rFonts w:ascii="Proba Pro" w:eastAsia="Times New Roman" w:hAnsi="Proba Pro"/>
                <w:b/>
                <w:bCs/>
                <w:color w:val="000000"/>
                <w:sz w:val="18"/>
                <w:szCs w:val="18"/>
                <w:lang w:eastAsia="sk-SK"/>
              </w:rPr>
            </w:pPr>
          </w:p>
          <w:p w14:paraId="7AB4CC17" w14:textId="77777777" w:rsidR="00534065" w:rsidRPr="002C3283" w:rsidRDefault="00534065" w:rsidP="00525726">
            <w:pPr>
              <w:jc w:val="both"/>
              <w:rPr>
                <w:rFonts w:ascii="Proba Pro" w:eastAsia="Times New Roman" w:hAnsi="Proba Pro"/>
                <w:b/>
                <w:bCs/>
                <w:color w:val="000000"/>
                <w:sz w:val="18"/>
                <w:szCs w:val="18"/>
                <w:lang w:eastAsia="sk-SK"/>
              </w:rPr>
            </w:pPr>
          </w:p>
          <w:p w14:paraId="05069A1A" w14:textId="77777777" w:rsidR="00534065" w:rsidRPr="002C3283" w:rsidRDefault="00534065" w:rsidP="00525726">
            <w:pPr>
              <w:jc w:val="both"/>
              <w:rPr>
                <w:rFonts w:ascii="Proba Pro" w:eastAsia="Times New Roman" w:hAnsi="Proba Pro"/>
                <w:b/>
                <w:bCs/>
                <w:color w:val="000000"/>
                <w:sz w:val="18"/>
                <w:szCs w:val="18"/>
                <w:lang w:eastAsia="sk-SK"/>
              </w:rPr>
            </w:pPr>
          </w:p>
          <w:p w14:paraId="695281C7" w14:textId="77777777" w:rsidR="00534065" w:rsidRPr="002C3283" w:rsidRDefault="00534065" w:rsidP="00525726">
            <w:pPr>
              <w:jc w:val="both"/>
              <w:rPr>
                <w:rFonts w:ascii="Proba Pro" w:eastAsia="Times New Roman" w:hAnsi="Proba Pro"/>
                <w:b/>
                <w:bCs/>
                <w:color w:val="000000"/>
                <w:sz w:val="18"/>
                <w:szCs w:val="18"/>
                <w:lang w:eastAsia="sk-SK"/>
              </w:rPr>
            </w:pPr>
          </w:p>
          <w:p w14:paraId="1D49A130"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MTZ</w:t>
            </w:r>
            <w:r w:rsidRPr="002C3283">
              <w:rPr>
                <w:rFonts w:ascii="Proba Pro" w:eastAsia="Times New Roman" w:hAnsi="Proba Pro"/>
                <w:color w:val="000000"/>
                <w:sz w:val="18"/>
                <w:szCs w:val="18"/>
                <w:lang w:eastAsia="sk-SK"/>
              </w:rPr>
              <w:t xml:space="preserve"> (Materiálno – technické zabezpečenie) a skladové hospodárstvo</w:t>
            </w: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2CB96583"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lastRenderedPageBreak/>
              <w:t>Evidencia skladovej agendy</w:t>
            </w:r>
          </w:p>
        </w:tc>
        <w:tc>
          <w:tcPr>
            <w:tcW w:w="851" w:type="dxa"/>
            <w:tcBorders>
              <w:top w:val="nil"/>
              <w:left w:val="nil"/>
              <w:bottom w:val="single" w:sz="8" w:space="0" w:color="auto"/>
              <w:right w:val="single" w:sz="8" w:space="0" w:color="auto"/>
            </w:tcBorders>
            <w:shd w:val="clear" w:color="auto" w:fill="auto"/>
            <w:vAlign w:val="center"/>
            <w:hideMark/>
          </w:tcPr>
          <w:p w14:paraId="5F78197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D760A5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7CD0D4A4" w14:textId="77777777" w:rsidTr="00840939">
        <w:trPr>
          <w:trHeight w:val="705"/>
        </w:trPr>
        <w:tc>
          <w:tcPr>
            <w:tcW w:w="980" w:type="dxa"/>
            <w:vMerge/>
            <w:tcBorders>
              <w:top w:val="nil"/>
              <w:left w:val="single" w:sz="24" w:space="0" w:color="auto"/>
              <w:right w:val="single" w:sz="8" w:space="0" w:color="auto"/>
            </w:tcBorders>
            <w:vAlign w:val="center"/>
            <w:hideMark/>
          </w:tcPr>
          <w:p w14:paraId="1A7AC67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31BFE2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3F1BF84"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skladových dokladov - príjemky, výdajky, prevodky, inventúrne doklady</w:t>
            </w:r>
          </w:p>
        </w:tc>
        <w:tc>
          <w:tcPr>
            <w:tcW w:w="851" w:type="dxa"/>
            <w:tcBorders>
              <w:top w:val="nil"/>
              <w:left w:val="nil"/>
              <w:bottom w:val="single" w:sz="8" w:space="0" w:color="auto"/>
              <w:right w:val="single" w:sz="8" w:space="0" w:color="auto"/>
            </w:tcBorders>
            <w:shd w:val="clear" w:color="auto" w:fill="auto"/>
            <w:vAlign w:val="center"/>
            <w:hideMark/>
          </w:tcPr>
          <w:p w14:paraId="3C4CD7F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B06BEC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7F6BAF77" w14:textId="77777777" w:rsidTr="00840939">
        <w:trPr>
          <w:trHeight w:val="615"/>
        </w:trPr>
        <w:tc>
          <w:tcPr>
            <w:tcW w:w="980" w:type="dxa"/>
            <w:vMerge/>
            <w:tcBorders>
              <w:top w:val="nil"/>
              <w:left w:val="single" w:sz="24" w:space="0" w:color="auto"/>
              <w:right w:val="single" w:sz="8" w:space="0" w:color="auto"/>
            </w:tcBorders>
            <w:vAlign w:val="center"/>
            <w:hideMark/>
          </w:tcPr>
          <w:p w14:paraId="727A926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34EAEB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C9178B9"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Sledovanie stavu a pohybov výrobných čísiel alebo šarží a ich </w:t>
            </w:r>
            <w:proofErr w:type="spellStart"/>
            <w:r w:rsidRPr="002C3283">
              <w:rPr>
                <w:rFonts w:ascii="Proba Pro" w:eastAsia="Times New Roman" w:hAnsi="Proba Pro"/>
                <w:color w:val="000000"/>
                <w:sz w:val="18"/>
                <w:szCs w:val="18"/>
                <w:lang w:eastAsia="sk-SK"/>
              </w:rPr>
              <w:t>expirácií</w:t>
            </w:r>
            <w:proofErr w:type="spellEnd"/>
          </w:p>
        </w:tc>
        <w:tc>
          <w:tcPr>
            <w:tcW w:w="851" w:type="dxa"/>
            <w:tcBorders>
              <w:top w:val="nil"/>
              <w:left w:val="nil"/>
              <w:bottom w:val="single" w:sz="8" w:space="0" w:color="auto"/>
              <w:right w:val="single" w:sz="8" w:space="0" w:color="auto"/>
            </w:tcBorders>
            <w:shd w:val="clear" w:color="auto" w:fill="auto"/>
            <w:vAlign w:val="center"/>
            <w:hideMark/>
          </w:tcPr>
          <w:p w14:paraId="53D12DA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AD1D882"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7693943" w14:textId="77777777" w:rsidTr="00840939">
        <w:trPr>
          <w:trHeight w:val="690"/>
        </w:trPr>
        <w:tc>
          <w:tcPr>
            <w:tcW w:w="980" w:type="dxa"/>
            <w:vMerge/>
            <w:tcBorders>
              <w:top w:val="nil"/>
              <w:left w:val="single" w:sz="24" w:space="0" w:color="auto"/>
              <w:right w:val="single" w:sz="8" w:space="0" w:color="auto"/>
            </w:tcBorders>
            <w:vAlign w:val="center"/>
            <w:hideMark/>
          </w:tcPr>
          <w:p w14:paraId="613769E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25E7B97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5C3A4B6"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prijatých objednávok a automatická rezervácia</w:t>
            </w:r>
          </w:p>
        </w:tc>
        <w:tc>
          <w:tcPr>
            <w:tcW w:w="851" w:type="dxa"/>
            <w:tcBorders>
              <w:top w:val="nil"/>
              <w:left w:val="nil"/>
              <w:bottom w:val="single" w:sz="8" w:space="0" w:color="auto"/>
              <w:right w:val="single" w:sz="8" w:space="0" w:color="auto"/>
            </w:tcBorders>
            <w:shd w:val="clear" w:color="auto" w:fill="auto"/>
            <w:vAlign w:val="center"/>
            <w:hideMark/>
          </w:tcPr>
          <w:p w14:paraId="7D92ABB6"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7ED25DE6"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3ACD2EBA" w14:textId="77777777" w:rsidTr="00840939">
        <w:trPr>
          <w:trHeight w:val="315"/>
        </w:trPr>
        <w:tc>
          <w:tcPr>
            <w:tcW w:w="980" w:type="dxa"/>
            <w:vMerge/>
            <w:tcBorders>
              <w:top w:val="nil"/>
              <w:left w:val="single" w:sz="24" w:space="0" w:color="auto"/>
              <w:right w:val="single" w:sz="8" w:space="0" w:color="auto"/>
            </w:tcBorders>
            <w:vAlign w:val="center"/>
            <w:hideMark/>
          </w:tcPr>
          <w:p w14:paraId="4AC6B12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387220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2302501"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náradia a meradiel</w:t>
            </w:r>
          </w:p>
        </w:tc>
        <w:tc>
          <w:tcPr>
            <w:tcW w:w="851" w:type="dxa"/>
            <w:tcBorders>
              <w:top w:val="nil"/>
              <w:left w:val="nil"/>
              <w:bottom w:val="single" w:sz="8" w:space="0" w:color="auto"/>
              <w:right w:val="single" w:sz="8" w:space="0" w:color="auto"/>
            </w:tcBorders>
            <w:shd w:val="clear" w:color="auto" w:fill="auto"/>
            <w:vAlign w:val="center"/>
            <w:hideMark/>
          </w:tcPr>
          <w:p w14:paraId="7C086A6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9E61554"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7993A0C5" w14:textId="77777777" w:rsidTr="00840939">
        <w:trPr>
          <w:trHeight w:val="720"/>
        </w:trPr>
        <w:tc>
          <w:tcPr>
            <w:tcW w:w="980" w:type="dxa"/>
            <w:vMerge/>
            <w:tcBorders>
              <w:top w:val="nil"/>
              <w:left w:val="single" w:sz="24" w:space="0" w:color="auto"/>
              <w:right w:val="single" w:sz="8" w:space="0" w:color="auto"/>
            </w:tcBorders>
            <w:vAlign w:val="center"/>
            <w:hideMark/>
          </w:tcPr>
          <w:p w14:paraId="6C866F0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C5E817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09979F0"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príjemky materiálu na základe objednávky z oblasti MTZ</w:t>
            </w:r>
          </w:p>
        </w:tc>
        <w:tc>
          <w:tcPr>
            <w:tcW w:w="851" w:type="dxa"/>
            <w:tcBorders>
              <w:top w:val="nil"/>
              <w:left w:val="nil"/>
              <w:bottom w:val="single" w:sz="8" w:space="0" w:color="auto"/>
              <w:right w:val="single" w:sz="8" w:space="0" w:color="auto"/>
            </w:tcBorders>
            <w:shd w:val="clear" w:color="auto" w:fill="auto"/>
            <w:vAlign w:val="center"/>
            <w:hideMark/>
          </w:tcPr>
          <w:p w14:paraId="2AE7BF96"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7AD975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85FB2F5" w14:textId="77777777" w:rsidTr="00840939">
        <w:trPr>
          <w:trHeight w:val="615"/>
        </w:trPr>
        <w:tc>
          <w:tcPr>
            <w:tcW w:w="980" w:type="dxa"/>
            <w:vMerge/>
            <w:tcBorders>
              <w:top w:val="nil"/>
              <w:left w:val="single" w:sz="24" w:space="0" w:color="auto"/>
              <w:right w:val="single" w:sz="8" w:space="0" w:color="auto"/>
            </w:tcBorders>
            <w:vAlign w:val="center"/>
            <w:hideMark/>
          </w:tcPr>
          <w:p w14:paraId="2F8BA04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A9171D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8C8B345"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Možnosť využívania čiarových kódov na identifikáciu materiálu</w:t>
            </w:r>
          </w:p>
        </w:tc>
        <w:tc>
          <w:tcPr>
            <w:tcW w:w="851" w:type="dxa"/>
            <w:tcBorders>
              <w:top w:val="nil"/>
              <w:left w:val="nil"/>
              <w:bottom w:val="single" w:sz="8" w:space="0" w:color="auto"/>
              <w:right w:val="single" w:sz="8" w:space="0" w:color="auto"/>
            </w:tcBorders>
            <w:shd w:val="clear" w:color="auto" w:fill="auto"/>
            <w:vAlign w:val="center"/>
            <w:hideMark/>
          </w:tcPr>
          <w:p w14:paraId="2692556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6E41DF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5CD59AE" w14:textId="77777777" w:rsidTr="00840939">
        <w:trPr>
          <w:trHeight w:val="630"/>
        </w:trPr>
        <w:tc>
          <w:tcPr>
            <w:tcW w:w="980" w:type="dxa"/>
            <w:vMerge/>
            <w:tcBorders>
              <w:top w:val="nil"/>
              <w:left w:val="single" w:sz="24" w:space="0" w:color="auto"/>
              <w:right w:val="single" w:sz="8" w:space="0" w:color="auto"/>
            </w:tcBorders>
            <w:vAlign w:val="center"/>
            <w:hideMark/>
          </w:tcPr>
          <w:p w14:paraId="5A61030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6BDC27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8DB0FEC"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výdajky/príjemky materiálu do výroby na základe čiarového kódu</w:t>
            </w:r>
          </w:p>
        </w:tc>
        <w:tc>
          <w:tcPr>
            <w:tcW w:w="851" w:type="dxa"/>
            <w:tcBorders>
              <w:top w:val="nil"/>
              <w:left w:val="nil"/>
              <w:bottom w:val="single" w:sz="8" w:space="0" w:color="auto"/>
              <w:right w:val="single" w:sz="8" w:space="0" w:color="auto"/>
            </w:tcBorders>
            <w:shd w:val="clear" w:color="auto" w:fill="auto"/>
            <w:vAlign w:val="center"/>
            <w:hideMark/>
          </w:tcPr>
          <w:p w14:paraId="16FEBAC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454F7F24"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B0DF3B7" w14:textId="77777777" w:rsidTr="00840939">
        <w:trPr>
          <w:trHeight w:val="315"/>
        </w:trPr>
        <w:tc>
          <w:tcPr>
            <w:tcW w:w="980" w:type="dxa"/>
            <w:vMerge/>
            <w:tcBorders>
              <w:top w:val="nil"/>
              <w:left w:val="single" w:sz="24" w:space="0" w:color="auto"/>
              <w:right w:val="single" w:sz="8" w:space="0" w:color="auto"/>
            </w:tcBorders>
            <w:vAlign w:val="center"/>
            <w:hideMark/>
          </w:tcPr>
          <w:p w14:paraId="01F6144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8746D6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59646E4"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FIFO metóda výdaja materiálu</w:t>
            </w:r>
          </w:p>
        </w:tc>
        <w:tc>
          <w:tcPr>
            <w:tcW w:w="851" w:type="dxa"/>
            <w:tcBorders>
              <w:top w:val="nil"/>
              <w:left w:val="nil"/>
              <w:bottom w:val="single" w:sz="8" w:space="0" w:color="auto"/>
              <w:right w:val="single" w:sz="8" w:space="0" w:color="auto"/>
            </w:tcBorders>
            <w:shd w:val="clear" w:color="auto" w:fill="auto"/>
            <w:vAlign w:val="center"/>
            <w:hideMark/>
          </w:tcPr>
          <w:p w14:paraId="712A58F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0A3E82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EA450B6" w14:textId="77777777" w:rsidTr="00840939">
        <w:trPr>
          <w:trHeight w:val="735"/>
        </w:trPr>
        <w:tc>
          <w:tcPr>
            <w:tcW w:w="980" w:type="dxa"/>
            <w:vMerge/>
            <w:tcBorders>
              <w:top w:val="nil"/>
              <w:left w:val="single" w:sz="24" w:space="0" w:color="auto"/>
              <w:right w:val="single" w:sz="8" w:space="0" w:color="auto"/>
            </w:tcBorders>
            <w:vAlign w:val="center"/>
            <w:hideMark/>
          </w:tcPr>
          <w:p w14:paraId="514B7B4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7C49F2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2D1998CB"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Generovanie sprievodiek kooperácií (tlačový výstup vo formáte PDF s údajmi pre </w:t>
            </w:r>
            <w:proofErr w:type="spellStart"/>
            <w:r w:rsidRPr="002C3283">
              <w:rPr>
                <w:rFonts w:ascii="Proba Pro" w:eastAsia="Times New Roman" w:hAnsi="Proba Pro"/>
                <w:color w:val="000000"/>
                <w:sz w:val="18"/>
                <w:szCs w:val="18"/>
                <w:lang w:eastAsia="sk-SK"/>
              </w:rPr>
              <w:t>kooperanta</w:t>
            </w:r>
            <w:proofErr w:type="spellEnd"/>
            <w:r w:rsidRPr="002C3283">
              <w:rPr>
                <w:rFonts w:ascii="Proba Pro" w:eastAsia="Times New Roman" w:hAnsi="Proba Pro"/>
                <w:color w:val="000000"/>
                <w:sz w:val="18"/>
                <w:szCs w:val="18"/>
                <w:lang w:eastAsia="sk-SK"/>
              </w:rPr>
              <w:t>)</w:t>
            </w:r>
          </w:p>
        </w:tc>
        <w:tc>
          <w:tcPr>
            <w:tcW w:w="851" w:type="dxa"/>
            <w:tcBorders>
              <w:top w:val="nil"/>
              <w:left w:val="nil"/>
              <w:bottom w:val="single" w:sz="8" w:space="0" w:color="auto"/>
              <w:right w:val="single" w:sz="8" w:space="0" w:color="auto"/>
            </w:tcBorders>
            <w:shd w:val="clear" w:color="auto" w:fill="auto"/>
            <w:vAlign w:val="center"/>
            <w:hideMark/>
          </w:tcPr>
          <w:p w14:paraId="4A077B7D"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C1938C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77B70D4A" w14:textId="77777777" w:rsidTr="00840939">
        <w:trPr>
          <w:trHeight w:val="570"/>
        </w:trPr>
        <w:tc>
          <w:tcPr>
            <w:tcW w:w="980" w:type="dxa"/>
            <w:vMerge/>
            <w:tcBorders>
              <w:top w:val="nil"/>
              <w:left w:val="single" w:sz="24" w:space="0" w:color="auto"/>
              <w:right w:val="single" w:sz="8" w:space="0" w:color="auto"/>
            </w:tcBorders>
            <w:vAlign w:val="center"/>
            <w:hideMark/>
          </w:tcPr>
          <w:p w14:paraId="50B919D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821A1D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D4A0F7D"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Združovanie kooperácie pre optimalizáciu vyťaženia dopravy</w:t>
            </w:r>
          </w:p>
        </w:tc>
        <w:tc>
          <w:tcPr>
            <w:tcW w:w="851" w:type="dxa"/>
            <w:tcBorders>
              <w:top w:val="nil"/>
              <w:left w:val="nil"/>
              <w:bottom w:val="single" w:sz="8" w:space="0" w:color="auto"/>
              <w:right w:val="single" w:sz="8" w:space="0" w:color="auto"/>
            </w:tcBorders>
            <w:shd w:val="clear" w:color="auto" w:fill="auto"/>
            <w:vAlign w:val="center"/>
            <w:hideMark/>
          </w:tcPr>
          <w:p w14:paraId="4D412792"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797DAF0"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A86B076" w14:textId="77777777" w:rsidTr="00840939">
        <w:trPr>
          <w:trHeight w:val="645"/>
        </w:trPr>
        <w:tc>
          <w:tcPr>
            <w:tcW w:w="980" w:type="dxa"/>
            <w:vMerge/>
            <w:tcBorders>
              <w:top w:val="nil"/>
              <w:left w:val="single" w:sz="24" w:space="0" w:color="auto"/>
              <w:right w:val="single" w:sz="8" w:space="0" w:color="auto"/>
            </w:tcBorders>
            <w:vAlign w:val="center"/>
            <w:hideMark/>
          </w:tcPr>
          <w:p w14:paraId="4485C37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AA9C37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DBC8E63"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stavu kooperácií (plánovaný odchod a príchod, skutočný odchod a príchod)</w:t>
            </w:r>
          </w:p>
        </w:tc>
        <w:tc>
          <w:tcPr>
            <w:tcW w:w="851" w:type="dxa"/>
            <w:tcBorders>
              <w:top w:val="nil"/>
              <w:left w:val="nil"/>
              <w:bottom w:val="single" w:sz="8" w:space="0" w:color="auto"/>
              <w:right w:val="single" w:sz="8" w:space="0" w:color="auto"/>
            </w:tcBorders>
            <w:shd w:val="clear" w:color="auto" w:fill="auto"/>
            <w:vAlign w:val="center"/>
            <w:hideMark/>
          </w:tcPr>
          <w:p w14:paraId="05AF43D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FCB04D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15A243D" w14:textId="77777777" w:rsidTr="00840939">
        <w:trPr>
          <w:trHeight w:val="315"/>
        </w:trPr>
        <w:tc>
          <w:tcPr>
            <w:tcW w:w="980" w:type="dxa"/>
            <w:vMerge/>
            <w:tcBorders>
              <w:top w:val="nil"/>
              <w:left w:val="single" w:sz="24" w:space="0" w:color="auto"/>
              <w:right w:val="single" w:sz="8" w:space="0" w:color="auto"/>
            </w:tcBorders>
            <w:vAlign w:val="center"/>
            <w:hideMark/>
          </w:tcPr>
          <w:p w14:paraId="3C2C635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DEC4E4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D841126"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nákladov na kooperácie</w:t>
            </w:r>
          </w:p>
        </w:tc>
        <w:tc>
          <w:tcPr>
            <w:tcW w:w="851" w:type="dxa"/>
            <w:tcBorders>
              <w:top w:val="nil"/>
              <w:left w:val="nil"/>
              <w:bottom w:val="single" w:sz="8" w:space="0" w:color="auto"/>
              <w:right w:val="single" w:sz="8" w:space="0" w:color="auto"/>
            </w:tcBorders>
            <w:shd w:val="clear" w:color="auto" w:fill="auto"/>
            <w:vAlign w:val="center"/>
            <w:hideMark/>
          </w:tcPr>
          <w:p w14:paraId="0E92B55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D43E94E"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0819D16" w14:textId="77777777" w:rsidTr="00840939">
        <w:trPr>
          <w:trHeight w:val="630"/>
        </w:trPr>
        <w:tc>
          <w:tcPr>
            <w:tcW w:w="980" w:type="dxa"/>
            <w:vMerge/>
            <w:tcBorders>
              <w:top w:val="nil"/>
              <w:left w:val="single" w:sz="24" w:space="0" w:color="auto"/>
              <w:right w:val="single" w:sz="8" w:space="0" w:color="auto"/>
            </w:tcBorders>
            <w:vAlign w:val="center"/>
            <w:hideMark/>
          </w:tcPr>
          <w:p w14:paraId="1A2CF5E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9E26C2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E5C91E1"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Generovanie expedičného zoznamu na základe termínov definovaných na zákazkách</w:t>
            </w:r>
          </w:p>
        </w:tc>
        <w:tc>
          <w:tcPr>
            <w:tcW w:w="851" w:type="dxa"/>
            <w:tcBorders>
              <w:top w:val="nil"/>
              <w:left w:val="nil"/>
              <w:bottom w:val="single" w:sz="8" w:space="0" w:color="auto"/>
              <w:right w:val="single" w:sz="8" w:space="0" w:color="auto"/>
            </w:tcBorders>
            <w:shd w:val="clear" w:color="auto" w:fill="auto"/>
            <w:vAlign w:val="center"/>
            <w:hideMark/>
          </w:tcPr>
          <w:p w14:paraId="1055199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BC2855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AA76F52" w14:textId="77777777" w:rsidTr="00840939">
        <w:trPr>
          <w:trHeight w:val="555"/>
        </w:trPr>
        <w:tc>
          <w:tcPr>
            <w:tcW w:w="980" w:type="dxa"/>
            <w:vMerge/>
            <w:tcBorders>
              <w:top w:val="nil"/>
              <w:left w:val="single" w:sz="24" w:space="0" w:color="auto"/>
              <w:right w:val="single" w:sz="8" w:space="0" w:color="auto"/>
            </w:tcBorders>
            <w:vAlign w:val="center"/>
            <w:hideMark/>
          </w:tcPr>
          <w:p w14:paraId="6774505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43A593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D7E783C"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Vizualizácia stavu výroby voči plánu expedície po jednotlivých zákazkách a výrobkoch</w:t>
            </w:r>
          </w:p>
        </w:tc>
        <w:tc>
          <w:tcPr>
            <w:tcW w:w="851" w:type="dxa"/>
            <w:tcBorders>
              <w:top w:val="nil"/>
              <w:left w:val="nil"/>
              <w:bottom w:val="single" w:sz="8" w:space="0" w:color="auto"/>
              <w:right w:val="single" w:sz="8" w:space="0" w:color="auto"/>
            </w:tcBorders>
            <w:shd w:val="clear" w:color="auto" w:fill="auto"/>
            <w:vAlign w:val="center"/>
            <w:hideMark/>
          </w:tcPr>
          <w:p w14:paraId="77D7986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4FE4B9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AF14109" w14:textId="77777777" w:rsidTr="00840939">
        <w:trPr>
          <w:trHeight w:val="660"/>
        </w:trPr>
        <w:tc>
          <w:tcPr>
            <w:tcW w:w="980" w:type="dxa"/>
            <w:vMerge/>
            <w:tcBorders>
              <w:top w:val="nil"/>
              <w:left w:val="single" w:sz="24" w:space="0" w:color="auto"/>
              <w:right w:val="single" w:sz="8" w:space="0" w:color="auto"/>
            </w:tcBorders>
            <w:vAlign w:val="center"/>
            <w:hideMark/>
          </w:tcPr>
          <w:p w14:paraId="146679D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A5D6A9A"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2CCF5796"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Vizualizácia expedičného zoznamu pre pracovníkov expedície na koncovom zariadení</w:t>
            </w:r>
          </w:p>
        </w:tc>
        <w:tc>
          <w:tcPr>
            <w:tcW w:w="851" w:type="dxa"/>
            <w:tcBorders>
              <w:top w:val="nil"/>
              <w:left w:val="nil"/>
              <w:bottom w:val="single" w:sz="8" w:space="0" w:color="auto"/>
              <w:right w:val="single" w:sz="8" w:space="0" w:color="auto"/>
            </w:tcBorders>
            <w:shd w:val="clear" w:color="auto" w:fill="auto"/>
            <w:vAlign w:val="center"/>
            <w:hideMark/>
          </w:tcPr>
          <w:p w14:paraId="295FCD7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B5A1C0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0D74443" w14:textId="77777777" w:rsidTr="00840939">
        <w:trPr>
          <w:trHeight w:val="585"/>
        </w:trPr>
        <w:tc>
          <w:tcPr>
            <w:tcW w:w="980" w:type="dxa"/>
            <w:vMerge/>
            <w:tcBorders>
              <w:top w:val="nil"/>
              <w:left w:val="single" w:sz="24" w:space="0" w:color="auto"/>
              <w:right w:val="single" w:sz="8" w:space="0" w:color="auto"/>
            </w:tcBorders>
            <w:vAlign w:val="center"/>
            <w:hideMark/>
          </w:tcPr>
          <w:p w14:paraId="0458B49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A15A34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B26D0FD"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záznamov a uskutočnení expedície (výdajka so skladu, dodací list vo formáte PDF)</w:t>
            </w:r>
          </w:p>
        </w:tc>
        <w:tc>
          <w:tcPr>
            <w:tcW w:w="851" w:type="dxa"/>
            <w:tcBorders>
              <w:top w:val="nil"/>
              <w:left w:val="nil"/>
              <w:bottom w:val="single" w:sz="8" w:space="0" w:color="auto"/>
              <w:right w:val="single" w:sz="8" w:space="0" w:color="auto"/>
            </w:tcBorders>
            <w:shd w:val="clear" w:color="auto" w:fill="auto"/>
            <w:vAlign w:val="center"/>
            <w:hideMark/>
          </w:tcPr>
          <w:p w14:paraId="6B2C31B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97CB92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495E7F5" w14:textId="77777777" w:rsidTr="00840939">
        <w:trPr>
          <w:trHeight w:val="475"/>
        </w:trPr>
        <w:tc>
          <w:tcPr>
            <w:tcW w:w="980" w:type="dxa"/>
            <w:vMerge/>
            <w:tcBorders>
              <w:top w:val="nil"/>
              <w:left w:val="single" w:sz="24" w:space="0" w:color="auto"/>
              <w:right w:val="single" w:sz="8" w:space="0" w:color="auto"/>
            </w:tcBorders>
            <w:vAlign w:val="center"/>
            <w:hideMark/>
          </w:tcPr>
          <w:p w14:paraId="3D62A24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BF8FCE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A0BD63A" w14:textId="77777777" w:rsidR="00534065" w:rsidRPr="002C3283" w:rsidRDefault="00534065"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Analýzy dát a ich export do Excelu</w:t>
            </w:r>
          </w:p>
        </w:tc>
        <w:tc>
          <w:tcPr>
            <w:tcW w:w="851" w:type="dxa"/>
            <w:tcBorders>
              <w:top w:val="nil"/>
              <w:left w:val="nil"/>
              <w:bottom w:val="single" w:sz="8" w:space="0" w:color="auto"/>
              <w:right w:val="single" w:sz="8" w:space="0" w:color="auto"/>
            </w:tcBorders>
            <w:shd w:val="clear" w:color="auto" w:fill="auto"/>
            <w:vAlign w:val="center"/>
            <w:hideMark/>
          </w:tcPr>
          <w:p w14:paraId="63266FDF"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49EA11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2356FDD5" w14:textId="77777777" w:rsidTr="00840939">
        <w:trPr>
          <w:trHeight w:val="480"/>
        </w:trPr>
        <w:tc>
          <w:tcPr>
            <w:tcW w:w="980" w:type="dxa"/>
            <w:vMerge/>
            <w:tcBorders>
              <w:top w:val="nil"/>
              <w:left w:val="single" w:sz="24" w:space="0" w:color="auto"/>
              <w:right w:val="single" w:sz="8" w:space="0" w:color="auto"/>
            </w:tcBorders>
            <w:vAlign w:val="center"/>
            <w:hideMark/>
          </w:tcPr>
          <w:p w14:paraId="65F0999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A410BCC" w14:textId="77777777" w:rsidR="00534065" w:rsidRPr="002C3283" w:rsidRDefault="00534065" w:rsidP="00525726">
            <w:pPr>
              <w:jc w:val="both"/>
              <w:rPr>
                <w:rFonts w:ascii="Proba Pro" w:eastAsia="Times New Roman" w:hAnsi="Proba Pro"/>
                <w:b/>
                <w:bCs/>
                <w:color w:val="000000"/>
                <w:sz w:val="18"/>
                <w:szCs w:val="18"/>
                <w:lang w:eastAsia="sk-SK"/>
              </w:rPr>
            </w:pPr>
            <w:proofErr w:type="spellStart"/>
            <w:r w:rsidRPr="002C3283">
              <w:rPr>
                <w:rFonts w:ascii="Proba Pro" w:eastAsia="Times New Roman" w:hAnsi="Proba Pro"/>
                <w:b/>
                <w:bCs/>
                <w:color w:val="000000"/>
                <w:sz w:val="18"/>
                <w:szCs w:val="18"/>
                <w:lang w:eastAsia="sk-SK"/>
              </w:rPr>
              <w:t>Controlling</w:t>
            </w:r>
            <w:proofErr w:type="spellEnd"/>
            <w:r w:rsidRPr="002C3283">
              <w:rPr>
                <w:rFonts w:ascii="Proba Pro" w:eastAsia="Times New Roman" w:hAnsi="Proba Pro"/>
                <w:b/>
                <w:bCs/>
                <w:color w:val="000000"/>
                <w:sz w:val="18"/>
                <w:szCs w:val="18"/>
                <w:lang w:eastAsia="sk-SK"/>
              </w:rPr>
              <w:t xml:space="preserve"> a </w:t>
            </w:r>
            <w:proofErr w:type="spellStart"/>
            <w:r w:rsidRPr="002C3283">
              <w:rPr>
                <w:rFonts w:ascii="Proba Pro" w:eastAsia="Times New Roman" w:hAnsi="Proba Pro"/>
                <w:b/>
                <w:bCs/>
                <w:color w:val="000000"/>
                <w:sz w:val="18"/>
                <w:szCs w:val="18"/>
                <w:lang w:eastAsia="sk-SK"/>
              </w:rPr>
              <w:t>reporting</w:t>
            </w:r>
            <w:proofErr w:type="spellEnd"/>
          </w:p>
        </w:tc>
        <w:tc>
          <w:tcPr>
            <w:tcW w:w="5105" w:type="dxa"/>
            <w:gridSpan w:val="3"/>
            <w:tcBorders>
              <w:top w:val="single" w:sz="8" w:space="0" w:color="auto"/>
              <w:left w:val="nil"/>
              <w:bottom w:val="nil"/>
              <w:right w:val="single" w:sz="8" w:space="0" w:color="000000"/>
            </w:tcBorders>
            <w:shd w:val="clear" w:color="auto" w:fill="auto"/>
            <w:vAlign w:val="center"/>
            <w:hideMark/>
          </w:tcPr>
          <w:p w14:paraId="0C6E7810"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Analýza a vizualizácia kľúčových ukazovateľov  spoločnosti</w:t>
            </w: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500C752"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9EB4F89"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3C7D7C65" w14:textId="77777777" w:rsidTr="00840939">
        <w:trPr>
          <w:trHeight w:val="300"/>
        </w:trPr>
        <w:tc>
          <w:tcPr>
            <w:tcW w:w="980" w:type="dxa"/>
            <w:vMerge/>
            <w:tcBorders>
              <w:top w:val="nil"/>
              <w:left w:val="single" w:sz="24" w:space="0" w:color="auto"/>
              <w:right w:val="single" w:sz="8" w:space="0" w:color="auto"/>
            </w:tcBorders>
            <w:vAlign w:val="center"/>
            <w:hideMark/>
          </w:tcPr>
          <w:p w14:paraId="5B549DA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831289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0EF4501"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Plnenie plánu výrobu </w:t>
            </w:r>
          </w:p>
        </w:tc>
        <w:tc>
          <w:tcPr>
            <w:tcW w:w="851" w:type="dxa"/>
            <w:vMerge/>
            <w:tcBorders>
              <w:top w:val="nil"/>
              <w:left w:val="single" w:sz="8" w:space="0" w:color="auto"/>
              <w:bottom w:val="single" w:sz="8" w:space="0" w:color="000000"/>
              <w:right w:val="single" w:sz="8" w:space="0" w:color="auto"/>
            </w:tcBorders>
            <w:vAlign w:val="center"/>
            <w:hideMark/>
          </w:tcPr>
          <w:p w14:paraId="263725E2"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CB525F2"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37BE354" w14:textId="77777777" w:rsidTr="00840939">
        <w:trPr>
          <w:trHeight w:val="300"/>
        </w:trPr>
        <w:tc>
          <w:tcPr>
            <w:tcW w:w="980" w:type="dxa"/>
            <w:vMerge/>
            <w:tcBorders>
              <w:top w:val="nil"/>
              <w:left w:val="single" w:sz="24" w:space="0" w:color="auto"/>
              <w:right w:val="single" w:sz="8" w:space="0" w:color="auto"/>
            </w:tcBorders>
            <w:vAlign w:val="center"/>
            <w:hideMark/>
          </w:tcPr>
          <w:p w14:paraId="351A137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469C83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9320BB2"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OEE výrobných zariadení</w:t>
            </w:r>
          </w:p>
        </w:tc>
        <w:tc>
          <w:tcPr>
            <w:tcW w:w="851" w:type="dxa"/>
            <w:vMerge/>
            <w:tcBorders>
              <w:top w:val="nil"/>
              <w:left w:val="single" w:sz="8" w:space="0" w:color="auto"/>
              <w:bottom w:val="single" w:sz="8" w:space="0" w:color="000000"/>
              <w:right w:val="single" w:sz="8" w:space="0" w:color="auto"/>
            </w:tcBorders>
            <w:vAlign w:val="center"/>
            <w:hideMark/>
          </w:tcPr>
          <w:p w14:paraId="7FF763DB"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0BED19A"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3B01D2AA" w14:textId="77777777" w:rsidTr="00840939">
        <w:trPr>
          <w:trHeight w:val="300"/>
        </w:trPr>
        <w:tc>
          <w:tcPr>
            <w:tcW w:w="980" w:type="dxa"/>
            <w:vMerge/>
            <w:tcBorders>
              <w:top w:val="nil"/>
              <w:left w:val="single" w:sz="24" w:space="0" w:color="auto"/>
              <w:right w:val="single" w:sz="8" w:space="0" w:color="auto"/>
            </w:tcBorders>
            <w:vAlign w:val="center"/>
            <w:hideMark/>
          </w:tcPr>
          <w:p w14:paraId="02CCD3F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6EBE13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22C40A5"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Nedokončená výroba</w:t>
            </w:r>
          </w:p>
        </w:tc>
        <w:tc>
          <w:tcPr>
            <w:tcW w:w="851" w:type="dxa"/>
            <w:vMerge/>
            <w:tcBorders>
              <w:top w:val="nil"/>
              <w:left w:val="single" w:sz="8" w:space="0" w:color="auto"/>
              <w:bottom w:val="single" w:sz="8" w:space="0" w:color="000000"/>
              <w:right w:val="single" w:sz="8" w:space="0" w:color="auto"/>
            </w:tcBorders>
            <w:vAlign w:val="center"/>
            <w:hideMark/>
          </w:tcPr>
          <w:p w14:paraId="16B8CADC"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A4B04BE"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2E4DD5E8" w14:textId="77777777" w:rsidTr="00840939">
        <w:trPr>
          <w:trHeight w:val="300"/>
        </w:trPr>
        <w:tc>
          <w:tcPr>
            <w:tcW w:w="980" w:type="dxa"/>
            <w:vMerge/>
            <w:tcBorders>
              <w:top w:val="nil"/>
              <w:left w:val="single" w:sz="24" w:space="0" w:color="auto"/>
              <w:right w:val="single" w:sz="8" w:space="0" w:color="auto"/>
            </w:tcBorders>
            <w:vAlign w:val="center"/>
            <w:hideMark/>
          </w:tcPr>
          <w:p w14:paraId="4FFB99A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2416F1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35052CD"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Hodnota skladov</w:t>
            </w:r>
          </w:p>
        </w:tc>
        <w:tc>
          <w:tcPr>
            <w:tcW w:w="851" w:type="dxa"/>
            <w:vMerge/>
            <w:tcBorders>
              <w:top w:val="nil"/>
              <w:left w:val="single" w:sz="8" w:space="0" w:color="auto"/>
              <w:bottom w:val="single" w:sz="8" w:space="0" w:color="000000"/>
              <w:right w:val="single" w:sz="8" w:space="0" w:color="auto"/>
            </w:tcBorders>
            <w:vAlign w:val="center"/>
            <w:hideMark/>
          </w:tcPr>
          <w:p w14:paraId="5B853CD8"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17C080E"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C994F72" w14:textId="77777777" w:rsidTr="00840939">
        <w:trPr>
          <w:trHeight w:val="300"/>
        </w:trPr>
        <w:tc>
          <w:tcPr>
            <w:tcW w:w="980" w:type="dxa"/>
            <w:vMerge/>
            <w:tcBorders>
              <w:top w:val="nil"/>
              <w:left w:val="single" w:sz="24" w:space="0" w:color="auto"/>
              <w:right w:val="single" w:sz="8" w:space="0" w:color="auto"/>
            </w:tcBorders>
            <w:vAlign w:val="center"/>
            <w:hideMark/>
          </w:tcPr>
          <w:p w14:paraId="7B13F06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6FBB34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119ACCB"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Efektivita pracovníkov</w:t>
            </w:r>
          </w:p>
        </w:tc>
        <w:tc>
          <w:tcPr>
            <w:tcW w:w="851" w:type="dxa"/>
            <w:vMerge/>
            <w:tcBorders>
              <w:top w:val="nil"/>
              <w:left w:val="single" w:sz="8" w:space="0" w:color="auto"/>
              <w:bottom w:val="single" w:sz="8" w:space="0" w:color="000000"/>
              <w:right w:val="single" w:sz="8" w:space="0" w:color="auto"/>
            </w:tcBorders>
            <w:vAlign w:val="center"/>
            <w:hideMark/>
          </w:tcPr>
          <w:p w14:paraId="1106C735"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C14FF77"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9168FD0" w14:textId="77777777" w:rsidTr="00840939">
        <w:trPr>
          <w:trHeight w:val="300"/>
        </w:trPr>
        <w:tc>
          <w:tcPr>
            <w:tcW w:w="980" w:type="dxa"/>
            <w:vMerge/>
            <w:tcBorders>
              <w:top w:val="nil"/>
              <w:left w:val="single" w:sz="24" w:space="0" w:color="auto"/>
              <w:right w:val="single" w:sz="8" w:space="0" w:color="auto"/>
            </w:tcBorders>
            <w:vAlign w:val="center"/>
            <w:hideMark/>
          </w:tcPr>
          <w:p w14:paraId="0089B2B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D9ACCD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6B0EEDA"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Plánované a skutočné prestoje spoločnosti</w:t>
            </w:r>
          </w:p>
        </w:tc>
        <w:tc>
          <w:tcPr>
            <w:tcW w:w="851" w:type="dxa"/>
            <w:vMerge/>
            <w:tcBorders>
              <w:top w:val="nil"/>
              <w:left w:val="single" w:sz="8" w:space="0" w:color="auto"/>
              <w:bottom w:val="single" w:sz="8" w:space="0" w:color="000000"/>
              <w:right w:val="single" w:sz="8" w:space="0" w:color="auto"/>
            </w:tcBorders>
            <w:vAlign w:val="center"/>
            <w:hideMark/>
          </w:tcPr>
          <w:p w14:paraId="7CC826F0"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58ACE3C"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0B8D8FA4" w14:textId="77777777" w:rsidTr="00840939">
        <w:trPr>
          <w:trHeight w:val="300"/>
        </w:trPr>
        <w:tc>
          <w:tcPr>
            <w:tcW w:w="980" w:type="dxa"/>
            <w:vMerge/>
            <w:tcBorders>
              <w:top w:val="nil"/>
              <w:left w:val="single" w:sz="24" w:space="0" w:color="auto"/>
              <w:right w:val="single" w:sz="8" w:space="0" w:color="auto"/>
            </w:tcBorders>
            <w:vAlign w:val="center"/>
            <w:hideMark/>
          </w:tcPr>
          <w:p w14:paraId="51980B5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0F8985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BFA4715"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Prehľad o nepodarkoch a nekvalite</w:t>
            </w:r>
          </w:p>
        </w:tc>
        <w:tc>
          <w:tcPr>
            <w:tcW w:w="851" w:type="dxa"/>
            <w:vMerge/>
            <w:tcBorders>
              <w:top w:val="nil"/>
              <w:left w:val="single" w:sz="8" w:space="0" w:color="auto"/>
              <w:bottom w:val="single" w:sz="8" w:space="0" w:color="000000"/>
              <w:right w:val="single" w:sz="8" w:space="0" w:color="auto"/>
            </w:tcBorders>
            <w:vAlign w:val="center"/>
            <w:hideMark/>
          </w:tcPr>
          <w:p w14:paraId="7B85D0E9"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7AC6438"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6115F995" w14:textId="77777777" w:rsidTr="00840939">
        <w:trPr>
          <w:trHeight w:val="315"/>
        </w:trPr>
        <w:tc>
          <w:tcPr>
            <w:tcW w:w="980" w:type="dxa"/>
            <w:vMerge/>
            <w:tcBorders>
              <w:top w:val="nil"/>
              <w:left w:val="single" w:sz="24" w:space="0" w:color="auto"/>
              <w:right w:val="single" w:sz="8" w:space="0" w:color="auto"/>
            </w:tcBorders>
            <w:vAlign w:val="center"/>
            <w:hideMark/>
          </w:tcPr>
          <w:p w14:paraId="50CC2B2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39FF67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6AC0279F"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Termínové plnenie zákaziek</w:t>
            </w:r>
          </w:p>
        </w:tc>
        <w:tc>
          <w:tcPr>
            <w:tcW w:w="851" w:type="dxa"/>
            <w:vMerge/>
            <w:tcBorders>
              <w:top w:val="nil"/>
              <w:left w:val="single" w:sz="8" w:space="0" w:color="auto"/>
              <w:bottom w:val="single" w:sz="8" w:space="0" w:color="000000"/>
              <w:right w:val="single" w:sz="8" w:space="0" w:color="auto"/>
            </w:tcBorders>
            <w:vAlign w:val="center"/>
            <w:hideMark/>
          </w:tcPr>
          <w:p w14:paraId="68BCF585"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423EBB3"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32D79A0" w14:textId="77777777" w:rsidTr="00840939">
        <w:trPr>
          <w:trHeight w:val="615"/>
        </w:trPr>
        <w:tc>
          <w:tcPr>
            <w:tcW w:w="980" w:type="dxa"/>
            <w:vMerge/>
            <w:tcBorders>
              <w:top w:val="nil"/>
              <w:left w:val="single" w:sz="24" w:space="0" w:color="auto"/>
              <w:right w:val="single" w:sz="8" w:space="0" w:color="auto"/>
            </w:tcBorders>
            <w:vAlign w:val="center"/>
            <w:hideMark/>
          </w:tcPr>
          <w:p w14:paraId="2314B4E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C6BD6D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001E757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Vyhodnotenie v nadväznosti na </w:t>
            </w:r>
            <w:proofErr w:type="spellStart"/>
            <w:r w:rsidRPr="002C3283">
              <w:rPr>
                <w:rFonts w:ascii="Proba Pro" w:eastAsia="Times New Roman" w:hAnsi="Proba Pro"/>
                <w:color w:val="000000"/>
                <w:sz w:val="18"/>
                <w:szCs w:val="18"/>
                <w:lang w:eastAsia="sk-SK"/>
              </w:rPr>
              <w:t>kontrolingové</w:t>
            </w:r>
            <w:proofErr w:type="spellEnd"/>
            <w:r w:rsidRPr="002C3283">
              <w:rPr>
                <w:rFonts w:ascii="Proba Pro" w:eastAsia="Times New Roman" w:hAnsi="Proba Pro"/>
                <w:color w:val="000000"/>
                <w:sz w:val="18"/>
                <w:szCs w:val="18"/>
                <w:lang w:eastAsia="sk-SK"/>
              </w:rPr>
              <w:t xml:space="preserve"> premenné.</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B8D0AE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5CE8345B"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723A11AD" w14:textId="77777777" w:rsidTr="00840939">
        <w:trPr>
          <w:trHeight w:val="300"/>
        </w:trPr>
        <w:tc>
          <w:tcPr>
            <w:tcW w:w="980" w:type="dxa"/>
            <w:vMerge/>
            <w:tcBorders>
              <w:top w:val="nil"/>
              <w:left w:val="single" w:sz="24" w:space="0" w:color="auto"/>
              <w:right w:val="single" w:sz="8" w:space="0" w:color="auto"/>
            </w:tcBorders>
            <w:vAlign w:val="center"/>
            <w:hideMark/>
          </w:tcPr>
          <w:p w14:paraId="129FBE8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55DEF62"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FB53301"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Analýza prestojov</w:t>
            </w:r>
          </w:p>
        </w:tc>
        <w:tc>
          <w:tcPr>
            <w:tcW w:w="851" w:type="dxa"/>
            <w:vMerge/>
            <w:tcBorders>
              <w:top w:val="nil"/>
              <w:left w:val="single" w:sz="8" w:space="0" w:color="auto"/>
              <w:bottom w:val="single" w:sz="8" w:space="0" w:color="000000"/>
              <w:right w:val="single" w:sz="8" w:space="0" w:color="auto"/>
            </w:tcBorders>
            <w:vAlign w:val="center"/>
            <w:hideMark/>
          </w:tcPr>
          <w:p w14:paraId="7572943D"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7ADD10F"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332C7679" w14:textId="77777777" w:rsidTr="00840939">
        <w:trPr>
          <w:trHeight w:val="300"/>
        </w:trPr>
        <w:tc>
          <w:tcPr>
            <w:tcW w:w="980" w:type="dxa"/>
            <w:vMerge/>
            <w:tcBorders>
              <w:top w:val="nil"/>
              <w:left w:val="single" w:sz="24" w:space="0" w:color="auto"/>
              <w:right w:val="single" w:sz="8" w:space="0" w:color="auto"/>
            </w:tcBorders>
            <w:vAlign w:val="center"/>
            <w:hideMark/>
          </w:tcPr>
          <w:p w14:paraId="38C502E6"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90CFE81"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28C899D"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Analýza prekročení výrobných časov</w:t>
            </w:r>
          </w:p>
        </w:tc>
        <w:tc>
          <w:tcPr>
            <w:tcW w:w="851" w:type="dxa"/>
            <w:vMerge/>
            <w:tcBorders>
              <w:top w:val="nil"/>
              <w:left w:val="single" w:sz="8" w:space="0" w:color="auto"/>
              <w:bottom w:val="single" w:sz="8" w:space="0" w:color="000000"/>
              <w:right w:val="single" w:sz="8" w:space="0" w:color="auto"/>
            </w:tcBorders>
            <w:vAlign w:val="center"/>
            <w:hideMark/>
          </w:tcPr>
          <w:p w14:paraId="6487EB21"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D543971"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FE24438" w14:textId="77777777" w:rsidTr="00840939">
        <w:trPr>
          <w:trHeight w:val="300"/>
        </w:trPr>
        <w:tc>
          <w:tcPr>
            <w:tcW w:w="980" w:type="dxa"/>
            <w:vMerge/>
            <w:tcBorders>
              <w:top w:val="nil"/>
              <w:left w:val="single" w:sz="24" w:space="0" w:color="auto"/>
              <w:right w:val="single" w:sz="8" w:space="0" w:color="auto"/>
            </w:tcBorders>
            <w:vAlign w:val="center"/>
            <w:hideMark/>
          </w:tcPr>
          <w:p w14:paraId="4BC9D24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895C5B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4CECCFB"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Ekonomická analýza zákaziek</w:t>
            </w:r>
          </w:p>
        </w:tc>
        <w:tc>
          <w:tcPr>
            <w:tcW w:w="851" w:type="dxa"/>
            <w:vMerge/>
            <w:tcBorders>
              <w:top w:val="nil"/>
              <w:left w:val="single" w:sz="8" w:space="0" w:color="auto"/>
              <w:bottom w:val="single" w:sz="8" w:space="0" w:color="000000"/>
              <w:right w:val="single" w:sz="8" w:space="0" w:color="auto"/>
            </w:tcBorders>
            <w:vAlign w:val="center"/>
            <w:hideMark/>
          </w:tcPr>
          <w:p w14:paraId="4C9A884F"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F6C1158"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27FEE1C" w14:textId="77777777" w:rsidTr="00840939">
        <w:trPr>
          <w:trHeight w:val="300"/>
        </w:trPr>
        <w:tc>
          <w:tcPr>
            <w:tcW w:w="980" w:type="dxa"/>
            <w:vMerge/>
            <w:tcBorders>
              <w:top w:val="nil"/>
              <w:left w:val="single" w:sz="24" w:space="0" w:color="auto"/>
              <w:right w:val="single" w:sz="8" w:space="0" w:color="auto"/>
            </w:tcBorders>
            <w:vAlign w:val="center"/>
            <w:hideMark/>
          </w:tcPr>
          <w:p w14:paraId="365FFDB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B9572D5"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F6319F0"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Ekonomická analýza výrobkov</w:t>
            </w:r>
          </w:p>
        </w:tc>
        <w:tc>
          <w:tcPr>
            <w:tcW w:w="851" w:type="dxa"/>
            <w:vMerge/>
            <w:tcBorders>
              <w:top w:val="nil"/>
              <w:left w:val="single" w:sz="8" w:space="0" w:color="auto"/>
              <w:bottom w:val="single" w:sz="8" w:space="0" w:color="000000"/>
              <w:right w:val="single" w:sz="8" w:space="0" w:color="auto"/>
            </w:tcBorders>
            <w:vAlign w:val="center"/>
            <w:hideMark/>
          </w:tcPr>
          <w:p w14:paraId="27E6EDBF"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13B7EE4"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726CC00" w14:textId="77777777" w:rsidTr="00840939">
        <w:trPr>
          <w:trHeight w:val="615"/>
        </w:trPr>
        <w:tc>
          <w:tcPr>
            <w:tcW w:w="980" w:type="dxa"/>
            <w:vMerge/>
            <w:tcBorders>
              <w:top w:val="nil"/>
              <w:left w:val="single" w:sz="24" w:space="0" w:color="auto"/>
              <w:right w:val="single" w:sz="8" w:space="0" w:color="auto"/>
            </w:tcBorders>
            <w:vAlign w:val="center"/>
            <w:hideMark/>
          </w:tcPr>
          <w:p w14:paraId="40DE769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179926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1FF2F8DA"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Sledovanie stanovených cieľov na tzv. </w:t>
            </w:r>
            <w:proofErr w:type="spellStart"/>
            <w:r w:rsidRPr="002C3283">
              <w:rPr>
                <w:rFonts w:ascii="Proba Pro" w:eastAsia="Times New Roman" w:hAnsi="Proba Pro"/>
                <w:color w:val="000000"/>
                <w:sz w:val="18"/>
                <w:szCs w:val="18"/>
                <w:lang w:eastAsia="sk-SK"/>
              </w:rPr>
              <w:t>dashboarde</w:t>
            </w:r>
            <w:proofErr w:type="spellEnd"/>
            <w:r w:rsidRPr="002C3283">
              <w:rPr>
                <w:rFonts w:ascii="Proba Pro" w:eastAsia="Times New Roman" w:hAnsi="Proba Pro"/>
                <w:color w:val="000000"/>
                <w:sz w:val="18"/>
                <w:szCs w:val="18"/>
                <w:lang w:eastAsia="sk-SK"/>
              </w:rPr>
              <w:t xml:space="preserve">, </w:t>
            </w:r>
            <w:proofErr w:type="spellStart"/>
            <w:r w:rsidRPr="002C3283">
              <w:rPr>
                <w:rFonts w:ascii="Proba Pro" w:eastAsia="Times New Roman" w:hAnsi="Proba Pro"/>
                <w:color w:val="000000"/>
                <w:sz w:val="18"/>
                <w:szCs w:val="18"/>
                <w:lang w:eastAsia="sk-SK"/>
              </w:rPr>
              <w:t>reporting</w:t>
            </w:r>
            <w:proofErr w:type="spellEnd"/>
            <w:r w:rsidRPr="002C3283">
              <w:rPr>
                <w:rFonts w:ascii="Proba Pro" w:eastAsia="Times New Roman" w:hAnsi="Proba Pro"/>
                <w:color w:val="000000"/>
                <w:sz w:val="18"/>
                <w:szCs w:val="18"/>
                <w:lang w:eastAsia="sk-SK"/>
              </w:rPr>
              <w:t xml:space="preserve"> aktuálneho plnenia cieľov</w:t>
            </w:r>
          </w:p>
        </w:tc>
        <w:tc>
          <w:tcPr>
            <w:tcW w:w="851" w:type="dxa"/>
            <w:vMerge/>
            <w:tcBorders>
              <w:top w:val="nil"/>
              <w:left w:val="single" w:sz="8" w:space="0" w:color="auto"/>
              <w:bottom w:val="single" w:sz="8" w:space="0" w:color="000000"/>
              <w:right w:val="single" w:sz="8" w:space="0" w:color="auto"/>
            </w:tcBorders>
            <w:vAlign w:val="center"/>
            <w:hideMark/>
          </w:tcPr>
          <w:p w14:paraId="47417ED7"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6ABC810"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0E6EE56" w14:textId="77777777" w:rsidTr="00840939">
        <w:trPr>
          <w:trHeight w:val="315"/>
        </w:trPr>
        <w:tc>
          <w:tcPr>
            <w:tcW w:w="2140" w:type="dxa"/>
            <w:gridSpan w:val="2"/>
            <w:vMerge w:val="restart"/>
            <w:tcBorders>
              <w:top w:val="single" w:sz="24" w:space="0" w:color="auto"/>
              <w:left w:val="single" w:sz="24" w:space="0" w:color="auto"/>
              <w:bottom w:val="nil"/>
              <w:right w:val="single" w:sz="8" w:space="0" w:color="000000"/>
            </w:tcBorders>
            <w:shd w:val="clear" w:color="auto" w:fill="auto"/>
            <w:vAlign w:val="center"/>
            <w:hideMark/>
          </w:tcPr>
          <w:p w14:paraId="266D1310" w14:textId="77777777" w:rsidR="00534065" w:rsidRPr="002C3283" w:rsidRDefault="00534065" w:rsidP="00525726">
            <w:pPr>
              <w:jc w:val="both"/>
              <w:rPr>
                <w:rFonts w:ascii="Proba Pro" w:eastAsia="Times New Roman" w:hAnsi="Proba Pro"/>
                <w:b/>
                <w:bCs/>
                <w:color w:val="000000"/>
                <w:sz w:val="18"/>
                <w:szCs w:val="18"/>
                <w:lang w:eastAsia="sk-SK"/>
              </w:rPr>
            </w:pPr>
            <w:proofErr w:type="spellStart"/>
            <w:r w:rsidRPr="002C3283">
              <w:rPr>
                <w:rFonts w:ascii="Proba Pro" w:eastAsia="Times New Roman" w:hAnsi="Proba Pro"/>
                <w:b/>
                <w:bCs/>
                <w:color w:val="000000"/>
                <w:sz w:val="18"/>
                <w:szCs w:val="18"/>
                <w:lang w:eastAsia="sk-SK"/>
              </w:rPr>
              <w:t>Nesting</w:t>
            </w:r>
            <w:proofErr w:type="spellEnd"/>
            <w:r w:rsidRPr="002C3283">
              <w:rPr>
                <w:rFonts w:ascii="Proba Pro" w:eastAsia="Times New Roman" w:hAnsi="Proba Pro"/>
                <w:b/>
                <w:bCs/>
                <w:color w:val="000000"/>
                <w:sz w:val="18"/>
                <w:szCs w:val="18"/>
                <w:lang w:eastAsia="sk-SK"/>
              </w:rPr>
              <w:t xml:space="preserve"> systém</w:t>
            </w:r>
          </w:p>
        </w:tc>
        <w:tc>
          <w:tcPr>
            <w:tcW w:w="5105" w:type="dxa"/>
            <w:gridSpan w:val="3"/>
            <w:tcBorders>
              <w:top w:val="single" w:sz="24" w:space="0" w:color="auto"/>
              <w:left w:val="nil"/>
              <w:bottom w:val="single" w:sz="8" w:space="0" w:color="auto"/>
              <w:right w:val="single" w:sz="8" w:space="0" w:color="000000"/>
            </w:tcBorders>
            <w:shd w:val="clear" w:color="auto" w:fill="auto"/>
            <w:vAlign w:val="center"/>
            <w:hideMark/>
          </w:tcPr>
          <w:p w14:paraId="4181186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Licencie</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10927EEA"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5F1B99C4"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1</w:t>
            </w:r>
          </w:p>
        </w:tc>
      </w:tr>
      <w:tr w:rsidR="00534065" w:rsidRPr="002C3283" w14:paraId="2CFD6DDE"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765235E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AEBB96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Optimalizácia spotreby materiálu na základe </w:t>
            </w:r>
            <w:proofErr w:type="spellStart"/>
            <w:r w:rsidRPr="002C3283">
              <w:rPr>
                <w:rFonts w:ascii="Proba Pro" w:eastAsia="Times New Roman" w:hAnsi="Proba Pro"/>
                <w:color w:val="000000"/>
                <w:sz w:val="18"/>
                <w:szCs w:val="18"/>
                <w:lang w:eastAsia="sk-SK"/>
              </w:rPr>
              <w:t>rozvinovutých</w:t>
            </w:r>
            <w:proofErr w:type="spellEnd"/>
            <w:r w:rsidRPr="002C3283">
              <w:rPr>
                <w:rFonts w:ascii="Proba Pro" w:eastAsia="Times New Roman" w:hAnsi="Proba Pro"/>
                <w:color w:val="000000"/>
                <w:sz w:val="18"/>
                <w:szCs w:val="18"/>
                <w:lang w:eastAsia="sk-SK"/>
              </w:rPr>
              <w:t xml:space="preserve"> tvarov vyrábaných komponentov</w:t>
            </w:r>
          </w:p>
        </w:tc>
        <w:tc>
          <w:tcPr>
            <w:tcW w:w="851" w:type="dxa"/>
            <w:tcBorders>
              <w:top w:val="nil"/>
              <w:left w:val="nil"/>
              <w:bottom w:val="single" w:sz="8" w:space="0" w:color="auto"/>
              <w:right w:val="single" w:sz="8" w:space="0" w:color="auto"/>
            </w:tcBorders>
            <w:shd w:val="clear" w:color="auto" w:fill="auto"/>
            <w:vAlign w:val="center"/>
            <w:hideMark/>
          </w:tcPr>
          <w:p w14:paraId="5033E135"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71538AB6"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A7DEF5D"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116C99F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E5B7B0A"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nárezových a páliacich plánov pre operácie:</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68BEE1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213A092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1FC7166"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5C54A69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687C699"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Laserového delenia</w:t>
            </w:r>
          </w:p>
        </w:tc>
        <w:tc>
          <w:tcPr>
            <w:tcW w:w="851" w:type="dxa"/>
            <w:vMerge/>
            <w:tcBorders>
              <w:top w:val="nil"/>
              <w:left w:val="single" w:sz="8" w:space="0" w:color="auto"/>
              <w:bottom w:val="single" w:sz="8" w:space="0" w:color="000000"/>
              <w:right w:val="single" w:sz="8" w:space="0" w:color="auto"/>
            </w:tcBorders>
            <w:vAlign w:val="center"/>
            <w:hideMark/>
          </w:tcPr>
          <w:p w14:paraId="11DAA9F6"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CB6F5B2"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47F0A07"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2C9737B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040286A" w14:textId="77777777" w:rsidR="00534065" w:rsidRPr="002C3283" w:rsidRDefault="00534065" w:rsidP="00525726">
            <w:pPr>
              <w:ind w:firstLineChars="500" w:firstLine="900"/>
              <w:jc w:val="both"/>
              <w:rPr>
                <w:rFonts w:ascii="Proba Pro" w:eastAsia="Times New Roman" w:hAnsi="Proba Pro"/>
                <w:sz w:val="18"/>
                <w:szCs w:val="18"/>
                <w:lang w:eastAsia="sk-SK"/>
              </w:rPr>
            </w:pPr>
            <w:r w:rsidRPr="002C3283">
              <w:rPr>
                <w:rFonts w:ascii="Proba Pro" w:eastAsia="Times New Roman" w:hAnsi="Proba Pro"/>
                <w:sz w:val="18"/>
                <w:szCs w:val="18"/>
                <w:lang w:eastAsia="sk-SK"/>
              </w:rPr>
              <w:t>Plazmového delenia</w:t>
            </w:r>
          </w:p>
        </w:tc>
        <w:tc>
          <w:tcPr>
            <w:tcW w:w="851" w:type="dxa"/>
            <w:vMerge/>
            <w:tcBorders>
              <w:top w:val="nil"/>
              <w:left w:val="single" w:sz="8" w:space="0" w:color="auto"/>
              <w:bottom w:val="single" w:sz="8" w:space="0" w:color="000000"/>
              <w:right w:val="single" w:sz="8" w:space="0" w:color="auto"/>
            </w:tcBorders>
            <w:vAlign w:val="center"/>
            <w:hideMark/>
          </w:tcPr>
          <w:p w14:paraId="785B3D4D"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F4BA829"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47DB6157"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48B0A64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noWrap/>
            <w:vAlign w:val="center"/>
            <w:hideMark/>
          </w:tcPr>
          <w:p w14:paraId="3BE7D5D3" w14:textId="77777777" w:rsidR="00534065" w:rsidRPr="002C3283" w:rsidRDefault="00534065" w:rsidP="00525726">
            <w:pPr>
              <w:ind w:firstLineChars="500" w:firstLine="900"/>
              <w:jc w:val="both"/>
              <w:rPr>
                <w:rFonts w:ascii="Proba Pro" w:eastAsia="Times New Roman" w:hAnsi="Proba Pro"/>
                <w:sz w:val="18"/>
                <w:szCs w:val="18"/>
                <w:lang w:eastAsia="sk-SK"/>
              </w:rPr>
            </w:pPr>
            <w:r w:rsidRPr="002C3283">
              <w:rPr>
                <w:rFonts w:ascii="Proba Pro" w:eastAsia="Times New Roman" w:hAnsi="Proba Pro"/>
                <w:sz w:val="18"/>
                <w:szCs w:val="18"/>
                <w:lang w:eastAsia="sk-SK"/>
              </w:rPr>
              <w:t>Delenia vodným lúčom</w:t>
            </w:r>
          </w:p>
        </w:tc>
        <w:tc>
          <w:tcPr>
            <w:tcW w:w="851" w:type="dxa"/>
            <w:vMerge/>
            <w:tcBorders>
              <w:top w:val="nil"/>
              <w:left w:val="single" w:sz="8" w:space="0" w:color="auto"/>
              <w:bottom w:val="single" w:sz="8" w:space="0" w:color="000000"/>
              <w:right w:val="single" w:sz="8" w:space="0" w:color="auto"/>
            </w:tcBorders>
            <w:vAlign w:val="center"/>
            <w:hideMark/>
          </w:tcPr>
          <w:p w14:paraId="4802C5EF"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D704A33"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094E99D1"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4632262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CEDFD4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nárezových a páliacich plánov pre materiály:</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119A01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6F1EBD3C"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002647B7"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276F938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E7ABEFC"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Plech</w:t>
            </w:r>
          </w:p>
        </w:tc>
        <w:tc>
          <w:tcPr>
            <w:tcW w:w="851" w:type="dxa"/>
            <w:vMerge/>
            <w:tcBorders>
              <w:top w:val="nil"/>
              <w:left w:val="single" w:sz="8" w:space="0" w:color="auto"/>
              <w:bottom w:val="single" w:sz="8" w:space="0" w:color="000000"/>
              <w:right w:val="single" w:sz="8" w:space="0" w:color="auto"/>
            </w:tcBorders>
            <w:vAlign w:val="center"/>
            <w:hideMark/>
          </w:tcPr>
          <w:p w14:paraId="45FDC4CE"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373E509"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EDD9064"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5799E8D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6870E4C"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Tyče</w:t>
            </w:r>
          </w:p>
        </w:tc>
        <w:tc>
          <w:tcPr>
            <w:tcW w:w="851" w:type="dxa"/>
            <w:vMerge/>
            <w:tcBorders>
              <w:top w:val="nil"/>
              <w:left w:val="single" w:sz="8" w:space="0" w:color="auto"/>
              <w:bottom w:val="single" w:sz="8" w:space="0" w:color="000000"/>
              <w:right w:val="single" w:sz="8" w:space="0" w:color="auto"/>
            </w:tcBorders>
            <w:vAlign w:val="center"/>
            <w:hideMark/>
          </w:tcPr>
          <w:p w14:paraId="463C61AF"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157C5BE1"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030C4420"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74F93B5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noWrap/>
            <w:vAlign w:val="center"/>
            <w:hideMark/>
          </w:tcPr>
          <w:p w14:paraId="18678CB2" w14:textId="77777777" w:rsidR="00534065" w:rsidRPr="002C3283" w:rsidRDefault="00534065"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Profily</w:t>
            </w:r>
          </w:p>
        </w:tc>
        <w:tc>
          <w:tcPr>
            <w:tcW w:w="851" w:type="dxa"/>
            <w:vMerge/>
            <w:tcBorders>
              <w:top w:val="nil"/>
              <w:left w:val="single" w:sz="8" w:space="0" w:color="auto"/>
              <w:bottom w:val="single" w:sz="8" w:space="0" w:color="000000"/>
              <w:right w:val="single" w:sz="8" w:space="0" w:color="auto"/>
            </w:tcBorders>
            <w:vAlign w:val="center"/>
            <w:hideMark/>
          </w:tcPr>
          <w:p w14:paraId="578D52C4"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3AD1BB1"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313A5262"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089E258B"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612F58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Integrácia do PLM/ERP</w:t>
            </w:r>
          </w:p>
        </w:tc>
        <w:tc>
          <w:tcPr>
            <w:tcW w:w="851" w:type="dxa"/>
            <w:tcBorders>
              <w:top w:val="nil"/>
              <w:left w:val="nil"/>
              <w:bottom w:val="single" w:sz="8" w:space="0" w:color="auto"/>
              <w:right w:val="single" w:sz="8" w:space="0" w:color="auto"/>
            </w:tcBorders>
            <w:shd w:val="clear" w:color="auto" w:fill="auto"/>
            <w:vAlign w:val="center"/>
            <w:hideMark/>
          </w:tcPr>
          <w:p w14:paraId="1062171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E1BF2B2"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56707D2F" w14:textId="77777777" w:rsidTr="00840939">
        <w:trPr>
          <w:trHeight w:val="675"/>
        </w:trPr>
        <w:tc>
          <w:tcPr>
            <w:tcW w:w="2140" w:type="dxa"/>
            <w:gridSpan w:val="2"/>
            <w:vMerge w:val="restart"/>
            <w:tcBorders>
              <w:top w:val="single" w:sz="24" w:space="0" w:color="auto"/>
              <w:left w:val="single" w:sz="24" w:space="0" w:color="auto"/>
              <w:right w:val="single" w:sz="8" w:space="0" w:color="000000"/>
            </w:tcBorders>
            <w:shd w:val="clear" w:color="auto" w:fill="auto"/>
            <w:vAlign w:val="center"/>
            <w:hideMark/>
          </w:tcPr>
          <w:p w14:paraId="25774A87" w14:textId="77777777" w:rsidR="00534065" w:rsidRPr="002C3283" w:rsidRDefault="00534065" w:rsidP="00525726">
            <w:pPr>
              <w:jc w:val="both"/>
              <w:rPr>
                <w:rFonts w:ascii="Proba Pro" w:eastAsia="Times New Roman" w:hAnsi="Proba Pro"/>
                <w:b/>
                <w:bCs/>
                <w:color w:val="000000"/>
                <w:sz w:val="18"/>
                <w:szCs w:val="18"/>
                <w:lang w:eastAsia="sk-SK"/>
              </w:rPr>
            </w:pPr>
          </w:p>
          <w:p w14:paraId="6C72D71C" w14:textId="77777777" w:rsidR="00534065" w:rsidRPr="002C3283" w:rsidRDefault="00534065" w:rsidP="00525726">
            <w:pPr>
              <w:jc w:val="both"/>
              <w:rPr>
                <w:rFonts w:ascii="Proba Pro" w:eastAsia="Times New Roman" w:hAnsi="Proba Pro"/>
                <w:b/>
                <w:bCs/>
                <w:color w:val="000000"/>
                <w:sz w:val="18"/>
                <w:szCs w:val="18"/>
                <w:lang w:eastAsia="sk-SK"/>
              </w:rPr>
            </w:pPr>
          </w:p>
          <w:p w14:paraId="0CB3449C" w14:textId="77777777" w:rsidR="00534065" w:rsidRPr="002C3283" w:rsidRDefault="00534065" w:rsidP="00525726">
            <w:pPr>
              <w:jc w:val="both"/>
              <w:rPr>
                <w:rFonts w:ascii="Proba Pro" w:eastAsia="Times New Roman" w:hAnsi="Proba Pro"/>
                <w:b/>
                <w:bCs/>
                <w:color w:val="000000"/>
                <w:sz w:val="18"/>
                <w:szCs w:val="18"/>
                <w:lang w:eastAsia="sk-SK"/>
              </w:rPr>
            </w:pPr>
          </w:p>
          <w:p w14:paraId="545BDCD4" w14:textId="77777777" w:rsidR="00534065" w:rsidRPr="002C3283" w:rsidRDefault="00534065" w:rsidP="00525726">
            <w:pPr>
              <w:jc w:val="both"/>
              <w:rPr>
                <w:rFonts w:ascii="Proba Pro" w:eastAsia="Times New Roman" w:hAnsi="Proba Pro"/>
                <w:b/>
                <w:bCs/>
                <w:color w:val="000000"/>
                <w:sz w:val="18"/>
                <w:szCs w:val="18"/>
                <w:lang w:eastAsia="sk-SK"/>
              </w:rPr>
            </w:pPr>
          </w:p>
          <w:p w14:paraId="633387C8" w14:textId="77777777" w:rsidR="00534065" w:rsidRPr="002C3283" w:rsidRDefault="00534065" w:rsidP="00525726">
            <w:pPr>
              <w:jc w:val="both"/>
              <w:rPr>
                <w:rFonts w:ascii="Proba Pro" w:eastAsia="Times New Roman" w:hAnsi="Proba Pro"/>
                <w:b/>
                <w:bCs/>
                <w:color w:val="000000"/>
                <w:sz w:val="18"/>
                <w:szCs w:val="18"/>
                <w:lang w:eastAsia="sk-SK"/>
              </w:rPr>
            </w:pPr>
          </w:p>
          <w:p w14:paraId="4AECEA88" w14:textId="77777777" w:rsidR="00534065" w:rsidRPr="002C3283" w:rsidRDefault="00534065" w:rsidP="00525726">
            <w:pPr>
              <w:jc w:val="both"/>
              <w:rPr>
                <w:rFonts w:ascii="Proba Pro" w:eastAsia="Times New Roman" w:hAnsi="Proba Pro"/>
                <w:b/>
                <w:bCs/>
                <w:color w:val="000000"/>
                <w:sz w:val="18"/>
                <w:szCs w:val="18"/>
                <w:lang w:eastAsia="sk-SK"/>
              </w:rPr>
            </w:pPr>
          </w:p>
          <w:p w14:paraId="7DEE4C4D" w14:textId="77777777" w:rsidR="00534065" w:rsidRPr="002C3283" w:rsidRDefault="00534065" w:rsidP="00525726">
            <w:pPr>
              <w:jc w:val="both"/>
              <w:rPr>
                <w:rFonts w:ascii="Proba Pro" w:eastAsia="Times New Roman" w:hAnsi="Proba Pro"/>
                <w:b/>
                <w:bCs/>
                <w:color w:val="000000"/>
                <w:sz w:val="18"/>
                <w:szCs w:val="18"/>
                <w:lang w:eastAsia="sk-SK"/>
              </w:rPr>
            </w:pPr>
          </w:p>
          <w:p w14:paraId="39F23191" w14:textId="77777777" w:rsidR="00534065" w:rsidRPr="002C3283" w:rsidRDefault="00534065" w:rsidP="00525726">
            <w:pPr>
              <w:jc w:val="both"/>
              <w:rPr>
                <w:rFonts w:ascii="Proba Pro" w:eastAsia="Times New Roman" w:hAnsi="Proba Pro"/>
                <w:b/>
                <w:bCs/>
                <w:color w:val="000000"/>
                <w:sz w:val="18"/>
                <w:szCs w:val="18"/>
                <w:lang w:eastAsia="sk-SK"/>
              </w:rPr>
            </w:pPr>
          </w:p>
          <w:p w14:paraId="1B644A70" w14:textId="77777777" w:rsidR="00534065" w:rsidRPr="002C3283" w:rsidRDefault="00534065" w:rsidP="00525726">
            <w:pPr>
              <w:jc w:val="both"/>
              <w:rPr>
                <w:rFonts w:ascii="Proba Pro" w:eastAsia="Times New Roman" w:hAnsi="Proba Pro"/>
                <w:b/>
                <w:bCs/>
                <w:color w:val="000000"/>
                <w:sz w:val="18"/>
                <w:szCs w:val="18"/>
                <w:lang w:eastAsia="sk-SK"/>
              </w:rPr>
            </w:pPr>
          </w:p>
          <w:p w14:paraId="71887E74" w14:textId="77777777" w:rsidR="00534065" w:rsidRPr="002C3283" w:rsidRDefault="00534065" w:rsidP="00525726">
            <w:pPr>
              <w:jc w:val="both"/>
              <w:rPr>
                <w:rFonts w:ascii="Proba Pro" w:eastAsia="Times New Roman" w:hAnsi="Proba Pro"/>
                <w:b/>
                <w:bCs/>
                <w:color w:val="000000"/>
                <w:sz w:val="18"/>
                <w:szCs w:val="18"/>
                <w:lang w:eastAsia="sk-SK"/>
              </w:rPr>
            </w:pPr>
          </w:p>
          <w:p w14:paraId="1C682B31"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MES(</w:t>
            </w:r>
            <w:proofErr w:type="spellStart"/>
            <w:r w:rsidRPr="002C3283">
              <w:rPr>
                <w:rFonts w:ascii="Proba Pro" w:eastAsia="Times New Roman" w:hAnsi="Proba Pro"/>
                <w:b/>
                <w:bCs/>
                <w:color w:val="000000"/>
                <w:sz w:val="18"/>
                <w:szCs w:val="18"/>
                <w:lang w:eastAsia="sk-SK"/>
              </w:rPr>
              <w:t>Manufacturing</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Execution</w:t>
            </w:r>
            <w:proofErr w:type="spellEnd"/>
            <w:r w:rsidRPr="002C3283">
              <w:rPr>
                <w:rFonts w:ascii="Proba Pro" w:eastAsia="Times New Roman" w:hAnsi="Proba Pro"/>
                <w:b/>
                <w:bCs/>
                <w:color w:val="000000"/>
                <w:sz w:val="18"/>
                <w:szCs w:val="18"/>
                <w:lang w:eastAsia="sk-SK"/>
              </w:rPr>
              <w:t xml:space="preserve"> Systems) </w:t>
            </w:r>
          </w:p>
          <w:p w14:paraId="634DC4CD" w14:textId="77777777" w:rsidR="00534065" w:rsidRPr="002C3283" w:rsidRDefault="00534065" w:rsidP="00525726">
            <w:pPr>
              <w:jc w:val="both"/>
              <w:rPr>
                <w:rFonts w:ascii="Proba Pro" w:eastAsia="Times New Roman" w:hAnsi="Proba Pro"/>
                <w:b/>
                <w:bCs/>
                <w:color w:val="000000"/>
                <w:sz w:val="18"/>
                <w:szCs w:val="18"/>
                <w:lang w:eastAsia="sk-SK"/>
              </w:rPr>
            </w:pPr>
          </w:p>
          <w:p w14:paraId="3983C9AF" w14:textId="77777777" w:rsidR="00534065" w:rsidRPr="002C3283" w:rsidRDefault="00534065" w:rsidP="00525726">
            <w:pPr>
              <w:jc w:val="both"/>
              <w:rPr>
                <w:rFonts w:ascii="Proba Pro" w:eastAsia="Times New Roman" w:hAnsi="Proba Pro"/>
                <w:b/>
                <w:bCs/>
                <w:color w:val="000000"/>
                <w:sz w:val="18"/>
                <w:szCs w:val="18"/>
                <w:lang w:eastAsia="sk-SK"/>
              </w:rPr>
            </w:pPr>
          </w:p>
          <w:p w14:paraId="0FDD16EB" w14:textId="77777777" w:rsidR="00534065" w:rsidRPr="002C3283" w:rsidRDefault="00534065" w:rsidP="00525726">
            <w:pPr>
              <w:jc w:val="both"/>
              <w:rPr>
                <w:rFonts w:ascii="Proba Pro" w:eastAsia="Times New Roman" w:hAnsi="Proba Pro"/>
                <w:b/>
                <w:bCs/>
                <w:color w:val="000000"/>
                <w:sz w:val="18"/>
                <w:szCs w:val="18"/>
                <w:lang w:eastAsia="sk-SK"/>
              </w:rPr>
            </w:pPr>
          </w:p>
          <w:p w14:paraId="2FC4EEC4" w14:textId="77777777" w:rsidR="00534065" w:rsidRPr="002C3283" w:rsidRDefault="00534065" w:rsidP="00525726">
            <w:pPr>
              <w:jc w:val="both"/>
              <w:rPr>
                <w:rFonts w:ascii="Proba Pro" w:eastAsia="Times New Roman" w:hAnsi="Proba Pro"/>
                <w:b/>
                <w:bCs/>
                <w:color w:val="000000"/>
                <w:sz w:val="18"/>
                <w:szCs w:val="18"/>
                <w:lang w:eastAsia="sk-SK"/>
              </w:rPr>
            </w:pPr>
          </w:p>
          <w:p w14:paraId="3108B44A" w14:textId="77777777" w:rsidR="00534065" w:rsidRPr="002C3283" w:rsidRDefault="00534065" w:rsidP="00525726">
            <w:pPr>
              <w:jc w:val="both"/>
              <w:rPr>
                <w:rFonts w:ascii="Proba Pro" w:eastAsia="Times New Roman" w:hAnsi="Proba Pro"/>
                <w:b/>
                <w:bCs/>
                <w:color w:val="000000"/>
                <w:sz w:val="18"/>
                <w:szCs w:val="18"/>
                <w:lang w:eastAsia="sk-SK"/>
              </w:rPr>
            </w:pPr>
          </w:p>
          <w:p w14:paraId="35F9419E" w14:textId="77777777" w:rsidR="00534065" w:rsidRPr="002C3283" w:rsidRDefault="00534065" w:rsidP="00525726">
            <w:pPr>
              <w:jc w:val="both"/>
              <w:rPr>
                <w:rFonts w:ascii="Proba Pro" w:eastAsia="Times New Roman" w:hAnsi="Proba Pro"/>
                <w:b/>
                <w:bCs/>
                <w:color w:val="000000"/>
                <w:sz w:val="18"/>
                <w:szCs w:val="18"/>
                <w:lang w:eastAsia="sk-SK"/>
              </w:rPr>
            </w:pPr>
          </w:p>
          <w:p w14:paraId="36570FDC" w14:textId="77777777" w:rsidR="00534065" w:rsidRPr="002C3283" w:rsidRDefault="00534065" w:rsidP="00525726">
            <w:pPr>
              <w:jc w:val="both"/>
              <w:rPr>
                <w:rFonts w:ascii="Proba Pro" w:eastAsia="Times New Roman" w:hAnsi="Proba Pro"/>
                <w:b/>
                <w:bCs/>
                <w:color w:val="000000"/>
                <w:sz w:val="18"/>
                <w:szCs w:val="18"/>
                <w:lang w:eastAsia="sk-SK"/>
              </w:rPr>
            </w:pPr>
          </w:p>
          <w:p w14:paraId="45082D02" w14:textId="77777777" w:rsidR="00534065" w:rsidRPr="002C3283" w:rsidRDefault="00534065" w:rsidP="00525726">
            <w:pPr>
              <w:jc w:val="both"/>
              <w:rPr>
                <w:rFonts w:ascii="Proba Pro" w:eastAsia="Times New Roman" w:hAnsi="Proba Pro"/>
                <w:b/>
                <w:bCs/>
                <w:color w:val="000000"/>
                <w:sz w:val="18"/>
                <w:szCs w:val="18"/>
                <w:lang w:eastAsia="sk-SK"/>
              </w:rPr>
            </w:pPr>
          </w:p>
          <w:p w14:paraId="65B38782" w14:textId="77777777" w:rsidR="00534065" w:rsidRPr="002C3283" w:rsidRDefault="00534065" w:rsidP="00525726">
            <w:pPr>
              <w:jc w:val="both"/>
              <w:rPr>
                <w:rFonts w:ascii="Proba Pro" w:eastAsia="Times New Roman" w:hAnsi="Proba Pro"/>
                <w:b/>
                <w:bCs/>
                <w:color w:val="000000"/>
                <w:sz w:val="18"/>
                <w:szCs w:val="18"/>
                <w:lang w:eastAsia="sk-SK"/>
              </w:rPr>
            </w:pPr>
          </w:p>
          <w:p w14:paraId="336261A4" w14:textId="77777777" w:rsidR="00534065" w:rsidRPr="002C3283" w:rsidRDefault="00534065" w:rsidP="00525726">
            <w:pPr>
              <w:jc w:val="both"/>
              <w:rPr>
                <w:rFonts w:ascii="Proba Pro" w:eastAsia="Times New Roman" w:hAnsi="Proba Pro"/>
                <w:b/>
                <w:bCs/>
                <w:color w:val="000000"/>
                <w:sz w:val="18"/>
                <w:szCs w:val="18"/>
                <w:lang w:eastAsia="sk-SK"/>
              </w:rPr>
            </w:pPr>
          </w:p>
          <w:p w14:paraId="60489B21" w14:textId="77777777" w:rsidR="00534065" w:rsidRPr="002C3283" w:rsidRDefault="00534065" w:rsidP="00525726">
            <w:pPr>
              <w:jc w:val="both"/>
              <w:rPr>
                <w:rFonts w:ascii="Proba Pro" w:eastAsia="Times New Roman" w:hAnsi="Proba Pro"/>
                <w:b/>
                <w:bCs/>
                <w:color w:val="000000"/>
                <w:sz w:val="18"/>
                <w:szCs w:val="18"/>
                <w:lang w:eastAsia="sk-SK"/>
              </w:rPr>
            </w:pPr>
          </w:p>
          <w:p w14:paraId="5C7436ED" w14:textId="77777777" w:rsidR="00534065" w:rsidRPr="002C3283" w:rsidRDefault="00534065" w:rsidP="00525726">
            <w:pPr>
              <w:jc w:val="both"/>
              <w:rPr>
                <w:rFonts w:ascii="Proba Pro" w:eastAsia="Times New Roman" w:hAnsi="Proba Pro"/>
                <w:b/>
                <w:bCs/>
                <w:color w:val="000000"/>
                <w:sz w:val="18"/>
                <w:szCs w:val="18"/>
                <w:lang w:eastAsia="sk-SK"/>
              </w:rPr>
            </w:pPr>
          </w:p>
          <w:p w14:paraId="716BF830"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MES(</w:t>
            </w:r>
            <w:proofErr w:type="spellStart"/>
            <w:r w:rsidRPr="002C3283">
              <w:rPr>
                <w:rFonts w:ascii="Proba Pro" w:eastAsia="Times New Roman" w:hAnsi="Proba Pro"/>
                <w:b/>
                <w:bCs/>
                <w:color w:val="000000"/>
                <w:sz w:val="18"/>
                <w:szCs w:val="18"/>
                <w:lang w:eastAsia="sk-SK"/>
              </w:rPr>
              <w:t>Manufacturing</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Execution</w:t>
            </w:r>
            <w:proofErr w:type="spellEnd"/>
            <w:r w:rsidRPr="002C3283">
              <w:rPr>
                <w:rFonts w:ascii="Proba Pro" w:eastAsia="Times New Roman" w:hAnsi="Proba Pro"/>
                <w:b/>
                <w:bCs/>
                <w:color w:val="000000"/>
                <w:sz w:val="18"/>
                <w:szCs w:val="18"/>
                <w:lang w:eastAsia="sk-SK"/>
              </w:rPr>
              <w:t xml:space="preserve"> Systems)</w:t>
            </w:r>
          </w:p>
        </w:tc>
        <w:tc>
          <w:tcPr>
            <w:tcW w:w="5105" w:type="dxa"/>
            <w:gridSpan w:val="3"/>
            <w:tcBorders>
              <w:top w:val="single" w:sz="24" w:space="0" w:color="auto"/>
              <w:left w:val="nil"/>
              <w:bottom w:val="single" w:sz="8" w:space="0" w:color="auto"/>
              <w:right w:val="single" w:sz="8" w:space="0" w:color="000000"/>
            </w:tcBorders>
            <w:shd w:val="clear" w:color="auto" w:fill="auto"/>
            <w:vAlign w:val="center"/>
            <w:hideMark/>
          </w:tcPr>
          <w:p w14:paraId="561D3E53"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Terminálová aplikácie pre načítavanie čiarových kódov zo sprievodiek výroby a následný zápis do databázy k snímaním dátam zo stroja</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3AECDDC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2C04FD2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63D0E917" w14:textId="77777777" w:rsidTr="00840939">
        <w:trPr>
          <w:trHeight w:val="315"/>
        </w:trPr>
        <w:tc>
          <w:tcPr>
            <w:tcW w:w="2140" w:type="dxa"/>
            <w:gridSpan w:val="2"/>
            <w:vMerge/>
            <w:tcBorders>
              <w:top w:val="single" w:sz="8" w:space="0" w:color="auto"/>
              <w:left w:val="single" w:sz="24" w:space="0" w:color="auto"/>
              <w:right w:val="single" w:sz="8" w:space="0" w:color="000000"/>
            </w:tcBorders>
            <w:vAlign w:val="center"/>
            <w:hideMark/>
          </w:tcPr>
          <w:p w14:paraId="347F60D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5B41AF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Minimálne požiadavky na zber dát: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B21F0"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43D1D478"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39516437" w14:textId="77777777" w:rsidTr="00840939">
        <w:trPr>
          <w:trHeight w:val="495"/>
        </w:trPr>
        <w:tc>
          <w:tcPr>
            <w:tcW w:w="2140" w:type="dxa"/>
            <w:gridSpan w:val="2"/>
            <w:vMerge/>
            <w:tcBorders>
              <w:top w:val="single" w:sz="8" w:space="0" w:color="auto"/>
              <w:left w:val="single" w:sz="24" w:space="0" w:color="auto"/>
              <w:right w:val="single" w:sz="8" w:space="0" w:color="000000"/>
            </w:tcBorders>
            <w:vAlign w:val="center"/>
            <w:hideMark/>
          </w:tcPr>
          <w:p w14:paraId="608B0DF7"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1A3AB2D"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Štart operácie – čas načítanie čiarového kódu (ľudský vstup)</w:t>
            </w:r>
          </w:p>
        </w:tc>
        <w:tc>
          <w:tcPr>
            <w:tcW w:w="851" w:type="dxa"/>
            <w:vMerge/>
            <w:tcBorders>
              <w:top w:val="nil"/>
              <w:left w:val="single" w:sz="8" w:space="0" w:color="auto"/>
              <w:bottom w:val="single" w:sz="8" w:space="0" w:color="000000"/>
              <w:right w:val="single" w:sz="8" w:space="0" w:color="auto"/>
            </w:tcBorders>
            <w:vAlign w:val="center"/>
            <w:hideMark/>
          </w:tcPr>
          <w:p w14:paraId="0EEAAD26"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C014F70"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02F6F8F3" w14:textId="77777777" w:rsidTr="00840939">
        <w:trPr>
          <w:trHeight w:val="570"/>
        </w:trPr>
        <w:tc>
          <w:tcPr>
            <w:tcW w:w="2140" w:type="dxa"/>
            <w:gridSpan w:val="2"/>
            <w:vMerge/>
            <w:tcBorders>
              <w:top w:val="single" w:sz="8" w:space="0" w:color="auto"/>
              <w:left w:val="single" w:sz="24" w:space="0" w:color="auto"/>
              <w:right w:val="single" w:sz="8" w:space="0" w:color="000000"/>
            </w:tcBorders>
            <w:vAlign w:val="center"/>
            <w:hideMark/>
          </w:tcPr>
          <w:p w14:paraId="027E545F"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3777171"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Štart práce stroja – čas spustenia práce stroja</w:t>
            </w:r>
          </w:p>
        </w:tc>
        <w:tc>
          <w:tcPr>
            <w:tcW w:w="851" w:type="dxa"/>
            <w:vMerge/>
            <w:tcBorders>
              <w:top w:val="nil"/>
              <w:left w:val="single" w:sz="8" w:space="0" w:color="auto"/>
              <w:bottom w:val="single" w:sz="8" w:space="0" w:color="000000"/>
              <w:right w:val="single" w:sz="8" w:space="0" w:color="auto"/>
            </w:tcBorders>
            <w:vAlign w:val="center"/>
            <w:hideMark/>
          </w:tcPr>
          <w:p w14:paraId="5847C6FB"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4A96E3D"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37FCF523" w14:textId="77777777" w:rsidTr="00840939">
        <w:trPr>
          <w:trHeight w:val="450"/>
        </w:trPr>
        <w:tc>
          <w:tcPr>
            <w:tcW w:w="2140" w:type="dxa"/>
            <w:gridSpan w:val="2"/>
            <w:vMerge/>
            <w:tcBorders>
              <w:top w:val="single" w:sz="8" w:space="0" w:color="auto"/>
              <w:left w:val="single" w:sz="24" w:space="0" w:color="auto"/>
              <w:right w:val="single" w:sz="8" w:space="0" w:color="000000"/>
            </w:tcBorders>
            <w:vAlign w:val="center"/>
            <w:hideMark/>
          </w:tcPr>
          <w:p w14:paraId="57B92D23"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6056DA8"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Prerušenie práce stroja – čas prerušenia práce stroja</w:t>
            </w:r>
          </w:p>
        </w:tc>
        <w:tc>
          <w:tcPr>
            <w:tcW w:w="851" w:type="dxa"/>
            <w:vMerge/>
            <w:tcBorders>
              <w:top w:val="nil"/>
              <w:left w:val="single" w:sz="8" w:space="0" w:color="auto"/>
              <w:bottom w:val="single" w:sz="8" w:space="0" w:color="000000"/>
              <w:right w:val="single" w:sz="8" w:space="0" w:color="auto"/>
            </w:tcBorders>
            <w:vAlign w:val="center"/>
            <w:hideMark/>
          </w:tcPr>
          <w:p w14:paraId="494CC3FC"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107816D"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4344492" w14:textId="77777777" w:rsidTr="00840939">
        <w:trPr>
          <w:trHeight w:val="525"/>
        </w:trPr>
        <w:tc>
          <w:tcPr>
            <w:tcW w:w="2140" w:type="dxa"/>
            <w:gridSpan w:val="2"/>
            <w:vMerge/>
            <w:tcBorders>
              <w:top w:val="single" w:sz="8" w:space="0" w:color="auto"/>
              <w:left w:val="single" w:sz="24" w:space="0" w:color="auto"/>
              <w:right w:val="single" w:sz="8" w:space="0" w:color="000000"/>
            </w:tcBorders>
            <w:vAlign w:val="center"/>
            <w:hideMark/>
          </w:tcPr>
          <w:p w14:paraId="7E54FE94"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DB75CD1"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Ukončenie práce stroja – čas ukončenia práce stroja</w:t>
            </w:r>
          </w:p>
        </w:tc>
        <w:tc>
          <w:tcPr>
            <w:tcW w:w="851" w:type="dxa"/>
            <w:vMerge/>
            <w:tcBorders>
              <w:top w:val="nil"/>
              <w:left w:val="single" w:sz="8" w:space="0" w:color="auto"/>
              <w:bottom w:val="single" w:sz="8" w:space="0" w:color="000000"/>
              <w:right w:val="single" w:sz="8" w:space="0" w:color="auto"/>
            </w:tcBorders>
            <w:vAlign w:val="center"/>
            <w:hideMark/>
          </w:tcPr>
          <w:p w14:paraId="1E708AE1"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E8CA21E"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5DC0579A" w14:textId="77777777" w:rsidTr="00840939">
        <w:trPr>
          <w:trHeight w:val="645"/>
        </w:trPr>
        <w:tc>
          <w:tcPr>
            <w:tcW w:w="2140" w:type="dxa"/>
            <w:gridSpan w:val="2"/>
            <w:vMerge/>
            <w:tcBorders>
              <w:left w:val="single" w:sz="24" w:space="0" w:color="auto"/>
              <w:right w:val="single" w:sz="8" w:space="0" w:color="000000"/>
            </w:tcBorders>
            <w:vAlign w:val="center"/>
            <w:hideMark/>
          </w:tcPr>
          <w:p w14:paraId="74376F8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0DBF5E40"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Ukončenie operácie – čas načítania čiarového kódu (ľudský vstup)</w:t>
            </w:r>
          </w:p>
        </w:tc>
        <w:tc>
          <w:tcPr>
            <w:tcW w:w="851" w:type="dxa"/>
            <w:vMerge/>
            <w:tcBorders>
              <w:top w:val="nil"/>
              <w:left w:val="single" w:sz="8" w:space="0" w:color="auto"/>
              <w:bottom w:val="single" w:sz="8" w:space="0" w:color="000000"/>
              <w:right w:val="single" w:sz="8" w:space="0" w:color="auto"/>
            </w:tcBorders>
            <w:vAlign w:val="center"/>
            <w:hideMark/>
          </w:tcPr>
          <w:p w14:paraId="018F71A1"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706DFB0"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6D9C53EF" w14:textId="77777777" w:rsidTr="00840939">
        <w:trPr>
          <w:trHeight w:val="525"/>
        </w:trPr>
        <w:tc>
          <w:tcPr>
            <w:tcW w:w="2140" w:type="dxa"/>
            <w:gridSpan w:val="2"/>
            <w:vMerge/>
            <w:tcBorders>
              <w:left w:val="single" w:sz="24" w:space="0" w:color="auto"/>
              <w:right w:val="single" w:sz="8" w:space="0" w:color="000000"/>
            </w:tcBorders>
            <w:vAlign w:val="center"/>
            <w:hideMark/>
          </w:tcPr>
          <w:p w14:paraId="36ED8D48"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5251D0EE"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Zápis počtu vyrobených kusov – ručný vstup v prípade ak neposkytuje stroj</w:t>
            </w:r>
          </w:p>
        </w:tc>
        <w:tc>
          <w:tcPr>
            <w:tcW w:w="851" w:type="dxa"/>
            <w:vMerge/>
            <w:tcBorders>
              <w:top w:val="nil"/>
              <w:left w:val="single" w:sz="8" w:space="0" w:color="auto"/>
              <w:bottom w:val="single" w:sz="8" w:space="0" w:color="000000"/>
              <w:right w:val="single" w:sz="8" w:space="0" w:color="auto"/>
            </w:tcBorders>
            <w:vAlign w:val="center"/>
            <w:hideMark/>
          </w:tcPr>
          <w:p w14:paraId="27C92922"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B3BBBB1"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33258AEB" w14:textId="77777777" w:rsidTr="00840939">
        <w:trPr>
          <w:trHeight w:val="585"/>
        </w:trPr>
        <w:tc>
          <w:tcPr>
            <w:tcW w:w="2140" w:type="dxa"/>
            <w:gridSpan w:val="2"/>
            <w:vMerge/>
            <w:tcBorders>
              <w:left w:val="single" w:sz="24" w:space="0" w:color="auto"/>
              <w:right w:val="single" w:sz="8" w:space="0" w:color="000000"/>
            </w:tcBorders>
            <w:vAlign w:val="center"/>
            <w:hideMark/>
          </w:tcPr>
          <w:p w14:paraId="214CE18D"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D759D17"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Zápis o počte kvalitných kusov – ručný vstup v prípade ak neposkytuje stroj</w:t>
            </w:r>
          </w:p>
        </w:tc>
        <w:tc>
          <w:tcPr>
            <w:tcW w:w="851" w:type="dxa"/>
            <w:vMerge/>
            <w:tcBorders>
              <w:top w:val="nil"/>
              <w:left w:val="single" w:sz="8" w:space="0" w:color="auto"/>
              <w:bottom w:val="single" w:sz="8" w:space="0" w:color="000000"/>
              <w:right w:val="single" w:sz="8" w:space="0" w:color="auto"/>
            </w:tcBorders>
            <w:vAlign w:val="center"/>
            <w:hideMark/>
          </w:tcPr>
          <w:p w14:paraId="44183E0B"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110F8CC"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7350BF36" w14:textId="77777777" w:rsidTr="00840939">
        <w:trPr>
          <w:trHeight w:val="615"/>
        </w:trPr>
        <w:tc>
          <w:tcPr>
            <w:tcW w:w="2140" w:type="dxa"/>
            <w:gridSpan w:val="2"/>
            <w:vMerge/>
            <w:tcBorders>
              <w:left w:val="single" w:sz="24" w:space="0" w:color="auto"/>
              <w:right w:val="single" w:sz="8" w:space="0" w:color="000000"/>
            </w:tcBorders>
            <w:vAlign w:val="center"/>
            <w:hideMark/>
          </w:tcPr>
          <w:p w14:paraId="424F26EC"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195057F"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Zápis o počte nekvality, nepodarkov – ručný vstup v prípade ak neposkytuje stroj</w:t>
            </w:r>
          </w:p>
        </w:tc>
        <w:tc>
          <w:tcPr>
            <w:tcW w:w="851" w:type="dxa"/>
            <w:vMerge/>
            <w:tcBorders>
              <w:top w:val="nil"/>
              <w:left w:val="single" w:sz="8" w:space="0" w:color="auto"/>
              <w:bottom w:val="single" w:sz="8" w:space="0" w:color="000000"/>
              <w:right w:val="single" w:sz="8" w:space="0" w:color="auto"/>
            </w:tcBorders>
            <w:vAlign w:val="center"/>
            <w:hideMark/>
          </w:tcPr>
          <w:p w14:paraId="7D00CA33" w14:textId="77777777" w:rsidR="00534065" w:rsidRPr="002C3283" w:rsidRDefault="00534065"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25A0A7A" w14:textId="77777777" w:rsidR="00534065" w:rsidRPr="002C3283" w:rsidRDefault="00534065" w:rsidP="00525726">
            <w:pPr>
              <w:jc w:val="both"/>
              <w:rPr>
                <w:rFonts w:ascii="Proba Pro" w:eastAsia="Times New Roman" w:hAnsi="Proba Pro"/>
                <w:color w:val="000000"/>
                <w:sz w:val="18"/>
                <w:szCs w:val="18"/>
                <w:lang w:eastAsia="sk-SK"/>
              </w:rPr>
            </w:pPr>
          </w:p>
        </w:tc>
      </w:tr>
      <w:tr w:rsidR="00534065" w:rsidRPr="002C3283" w14:paraId="6FF6D52D" w14:textId="77777777" w:rsidTr="00840939">
        <w:trPr>
          <w:trHeight w:val="315"/>
        </w:trPr>
        <w:tc>
          <w:tcPr>
            <w:tcW w:w="2140" w:type="dxa"/>
            <w:gridSpan w:val="2"/>
            <w:vMerge/>
            <w:tcBorders>
              <w:left w:val="single" w:sz="24" w:space="0" w:color="auto"/>
              <w:right w:val="single" w:sz="8" w:space="0" w:color="000000"/>
            </w:tcBorders>
            <w:vAlign w:val="center"/>
            <w:hideMark/>
          </w:tcPr>
          <w:p w14:paraId="7BC47319"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A808948"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Vytvorenie infraštruktúry pre potreby zberu dát</w:t>
            </w:r>
          </w:p>
        </w:tc>
        <w:tc>
          <w:tcPr>
            <w:tcW w:w="851" w:type="dxa"/>
            <w:tcBorders>
              <w:top w:val="nil"/>
              <w:left w:val="nil"/>
              <w:bottom w:val="single" w:sz="8" w:space="0" w:color="auto"/>
              <w:right w:val="single" w:sz="8" w:space="0" w:color="auto"/>
            </w:tcBorders>
            <w:shd w:val="clear" w:color="auto" w:fill="auto"/>
            <w:vAlign w:val="center"/>
            <w:hideMark/>
          </w:tcPr>
          <w:p w14:paraId="701F6B1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05C4CB1"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42707BCE" w14:textId="77777777" w:rsidTr="00840939">
        <w:trPr>
          <w:trHeight w:val="315"/>
        </w:trPr>
        <w:tc>
          <w:tcPr>
            <w:tcW w:w="2140" w:type="dxa"/>
            <w:gridSpan w:val="2"/>
            <w:vMerge/>
            <w:tcBorders>
              <w:left w:val="single" w:sz="24" w:space="0" w:color="auto"/>
              <w:right w:val="single" w:sz="8" w:space="0" w:color="000000"/>
            </w:tcBorders>
            <w:vAlign w:val="center"/>
            <w:hideMark/>
          </w:tcPr>
          <w:p w14:paraId="6B5D0600"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ABC1061" w14:textId="77777777" w:rsidR="00534065" w:rsidRPr="002C3283" w:rsidRDefault="00534065"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Zostava senzorov a hardwaru pre zabezpečenie plynulej prevádzky MES systému</w:t>
            </w:r>
          </w:p>
        </w:tc>
        <w:tc>
          <w:tcPr>
            <w:tcW w:w="851" w:type="dxa"/>
            <w:tcBorders>
              <w:top w:val="nil"/>
              <w:left w:val="nil"/>
              <w:bottom w:val="single" w:sz="8" w:space="0" w:color="auto"/>
              <w:right w:val="single" w:sz="8" w:space="0" w:color="auto"/>
            </w:tcBorders>
            <w:shd w:val="clear" w:color="auto" w:fill="auto"/>
            <w:vAlign w:val="center"/>
            <w:hideMark/>
          </w:tcPr>
          <w:p w14:paraId="4BCD461C" w14:textId="77777777" w:rsidR="00534065" w:rsidRPr="002C3283" w:rsidRDefault="00534065"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nil"/>
              <w:left w:val="nil"/>
              <w:bottom w:val="single" w:sz="8" w:space="0" w:color="auto"/>
              <w:right w:val="single" w:sz="8" w:space="0" w:color="auto"/>
            </w:tcBorders>
            <w:shd w:val="clear" w:color="auto" w:fill="auto"/>
            <w:vAlign w:val="center"/>
            <w:hideMark/>
          </w:tcPr>
          <w:p w14:paraId="1D077717"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1</w:t>
            </w:r>
          </w:p>
        </w:tc>
      </w:tr>
      <w:tr w:rsidR="00534065" w:rsidRPr="002C3283" w14:paraId="0A5F6648" w14:textId="77777777" w:rsidTr="00840939">
        <w:trPr>
          <w:trHeight w:val="315"/>
        </w:trPr>
        <w:tc>
          <w:tcPr>
            <w:tcW w:w="2140" w:type="dxa"/>
            <w:gridSpan w:val="2"/>
            <w:vMerge/>
            <w:tcBorders>
              <w:left w:val="single" w:sz="24" w:space="0" w:color="auto"/>
              <w:bottom w:val="single" w:sz="24" w:space="0" w:color="auto"/>
              <w:right w:val="single" w:sz="8" w:space="0" w:color="000000"/>
            </w:tcBorders>
            <w:vAlign w:val="center"/>
            <w:hideMark/>
          </w:tcPr>
          <w:p w14:paraId="704A6E7E" w14:textId="77777777" w:rsidR="00534065" w:rsidRPr="002C3283" w:rsidRDefault="00534065"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24" w:space="0" w:color="auto"/>
              <w:right w:val="single" w:sz="8" w:space="0" w:color="000000"/>
            </w:tcBorders>
            <w:shd w:val="clear" w:color="auto" w:fill="auto"/>
            <w:noWrap/>
            <w:vAlign w:val="center"/>
            <w:hideMark/>
          </w:tcPr>
          <w:p w14:paraId="727DBDC0" w14:textId="77777777" w:rsidR="00534065" w:rsidRPr="002C3283" w:rsidRDefault="00534065" w:rsidP="00525726">
            <w:pPr>
              <w:ind w:left="640" w:firstLine="284"/>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Integrácia do ERP</w:t>
            </w:r>
          </w:p>
        </w:tc>
        <w:tc>
          <w:tcPr>
            <w:tcW w:w="851" w:type="dxa"/>
            <w:tcBorders>
              <w:top w:val="nil"/>
              <w:left w:val="nil"/>
              <w:bottom w:val="single" w:sz="24" w:space="0" w:color="auto"/>
              <w:right w:val="single" w:sz="8" w:space="0" w:color="auto"/>
            </w:tcBorders>
            <w:shd w:val="clear" w:color="auto" w:fill="auto"/>
            <w:vAlign w:val="center"/>
            <w:hideMark/>
          </w:tcPr>
          <w:p w14:paraId="5CE550D4"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24" w:space="0" w:color="auto"/>
              <w:right w:val="single" w:sz="8" w:space="0" w:color="auto"/>
            </w:tcBorders>
            <w:shd w:val="clear" w:color="auto" w:fill="auto"/>
            <w:vAlign w:val="center"/>
            <w:hideMark/>
          </w:tcPr>
          <w:p w14:paraId="645ACC60" w14:textId="77777777" w:rsidR="00534065" w:rsidRPr="002C3283" w:rsidRDefault="00534065"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34065" w:rsidRPr="002C3283" w14:paraId="1A822DC5" w14:textId="77777777" w:rsidTr="00840939">
        <w:tblPrEx>
          <w:tblBorders>
            <w:top w:val="single" w:sz="24" w:space="0" w:color="auto"/>
          </w:tblBorders>
          <w:tblLook w:val="0000" w:firstRow="0" w:lastRow="0" w:firstColumn="0" w:lastColumn="0" w:noHBand="0" w:noVBand="0"/>
        </w:tblPrEx>
        <w:trPr>
          <w:gridAfter w:val="4"/>
          <w:wAfter w:w="6388" w:type="dxa"/>
          <w:trHeight w:val="100"/>
        </w:trPr>
        <w:tc>
          <w:tcPr>
            <w:tcW w:w="2841" w:type="dxa"/>
            <w:gridSpan w:val="3"/>
            <w:tcBorders>
              <w:top w:val="single" w:sz="8" w:space="0" w:color="auto"/>
            </w:tcBorders>
          </w:tcPr>
          <w:p w14:paraId="08E37EBF" w14:textId="77777777" w:rsidR="00534065" w:rsidRPr="002C3283" w:rsidRDefault="00534065" w:rsidP="00525726">
            <w:pPr>
              <w:jc w:val="both"/>
              <w:rPr>
                <w:rFonts w:ascii="Proba Pro" w:hAnsi="Proba Pro"/>
                <w:i/>
                <w:sz w:val="26"/>
                <w:szCs w:val="26"/>
              </w:rPr>
            </w:pPr>
          </w:p>
        </w:tc>
      </w:tr>
    </w:tbl>
    <w:p w14:paraId="0048AA2F" w14:textId="101F4879" w:rsidR="00C814AF" w:rsidRPr="00DA78FB" w:rsidRDefault="00C814AF" w:rsidP="00DA78FB">
      <w:pPr>
        <w:ind w:right="-426"/>
        <w:jc w:val="both"/>
        <w:rPr>
          <w:rFonts w:ascii="Proba Pro" w:hAnsi="Proba Pro"/>
          <w:b/>
          <w:color w:val="008998"/>
          <w:highlight w:val="yellow"/>
        </w:rPr>
      </w:pPr>
    </w:p>
    <w:tbl>
      <w:tblPr>
        <w:tblpPr w:leftFromText="141" w:rightFromText="141" w:vertAnchor="text" w:tblpY="-1416"/>
        <w:tblW w:w="9229" w:type="dxa"/>
        <w:tblCellMar>
          <w:left w:w="70" w:type="dxa"/>
          <w:right w:w="70" w:type="dxa"/>
        </w:tblCellMar>
        <w:tblLook w:val="04A0" w:firstRow="1" w:lastRow="0" w:firstColumn="1" w:lastColumn="0" w:noHBand="0" w:noVBand="1"/>
      </w:tblPr>
      <w:tblGrid>
        <w:gridCol w:w="990"/>
        <w:gridCol w:w="1224"/>
        <w:gridCol w:w="701"/>
        <w:gridCol w:w="2388"/>
        <w:gridCol w:w="2016"/>
        <w:gridCol w:w="846"/>
        <w:gridCol w:w="1085"/>
      </w:tblGrid>
      <w:tr w:rsidR="00551A44" w:rsidRPr="002C3283" w14:paraId="7AE15FC2" w14:textId="77777777" w:rsidTr="00840939">
        <w:trPr>
          <w:trHeight w:val="1215"/>
        </w:trPr>
        <w:tc>
          <w:tcPr>
            <w:tcW w:w="980" w:type="dxa"/>
            <w:tcBorders>
              <w:top w:val="single" w:sz="24" w:space="0" w:color="auto"/>
              <w:left w:val="single" w:sz="24" w:space="0" w:color="auto"/>
              <w:bottom w:val="single" w:sz="8" w:space="0" w:color="auto"/>
              <w:right w:val="single" w:sz="8" w:space="0" w:color="auto"/>
            </w:tcBorders>
            <w:shd w:val="clear" w:color="auto" w:fill="auto"/>
            <w:vAlign w:val="center"/>
            <w:hideMark/>
          </w:tcPr>
          <w:bookmarkEnd w:id="98"/>
          <w:bookmarkEnd w:id="99"/>
          <w:bookmarkEnd w:id="101"/>
          <w:p w14:paraId="2DC5BCD8"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lastRenderedPageBreak/>
              <w:t>Subsystém</w:t>
            </w:r>
          </w:p>
        </w:tc>
        <w:tc>
          <w:tcPr>
            <w:tcW w:w="1160" w:type="dxa"/>
            <w:tcBorders>
              <w:top w:val="single" w:sz="24" w:space="0" w:color="auto"/>
              <w:left w:val="nil"/>
              <w:bottom w:val="single" w:sz="8" w:space="0" w:color="auto"/>
              <w:right w:val="single" w:sz="8" w:space="0" w:color="auto"/>
            </w:tcBorders>
            <w:shd w:val="clear" w:color="auto" w:fill="auto"/>
            <w:vAlign w:val="center"/>
            <w:hideMark/>
          </w:tcPr>
          <w:p w14:paraId="15EA6763"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Časť, modul</w:t>
            </w:r>
          </w:p>
        </w:tc>
        <w:tc>
          <w:tcPr>
            <w:tcW w:w="5105" w:type="dxa"/>
            <w:gridSpan w:val="3"/>
            <w:tcBorders>
              <w:top w:val="single" w:sz="24" w:space="0" w:color="auto"/>
              <w:left w:val="nil"/>
              <w:bottom w:val="single" w:sz="8" w:space="0" w:color="auto"/>
              <w:right w:val="single" w:sz="8" w:space="0" w:color="000000"/>
            </w:tcBorders>
            <w:shd w:val="clear" w:color="auto" w:fill="auto"/>
            <w:vAlign w:val="center"/>
            <w:hideMark/>
          </w:tcPr>
          <w:p w14:paraId="5C8D0E4A"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Parameter</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2A6A181B"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MJ</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432B9AE0"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Požadovaná hodnota</w:t>
            </w:r>
          </w:p>
        </w:tc>
      </w:tr>
      <w:tr w:rsidR="00551A44" w:rsidRPr="002C3283" w14:paraId="3E732BA6" w14:textId="77777777" w:rsidTr="00840939">
        <w:trPr>
          <w:trHeight w:val="495"/>
        </w:trPr>
        <w:tc>
          <w:tcPr>
            <w:tcW w:w="2140" w:type="dxa"/>
            <w:gridSpan w:val="2"/>
            <w:vMerge w:val="restart"/>
            <w:tcBorders>
              <w:top w:val="single" w:sz="24" w:space="0" w:color="auto"/>
              <w:left w:val="single" w:sz="24" w:space="0" w:color="auto"/>
              <w:bottom w:val="single" w:sz="8" w:space="0" w:color="000000"/>
              <w:right w:val="single" w:sz="8" w:space="0" w:color="000000"/>
            </w:tcBorders>
            <w:shd w:val="clear" w:color="auto" w:fill="auto"/>
            <w:vAlign w:val="center"/>
            <w:hideMark/>
          </w:tcPr>
          <w:p w14:paraId="33239442"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CAD (</w:t>
            </w:r>
            <w:proofErr w:type="spellStart"/>
            <w:r w:rsidRPr="002C3283">
              <w:rPr>
                <w:rFonts w:ascii="Proba Pro" w:eastAsia="Times New Roman" w:hAnsi="Proba Pro"/>
                <w:b/>
                <w:bCs/>
                <w:color w:val="000000"/>
                <w:sz w:val="18"/>
                <w:szCs w:val="18"/>
                <w:lang w:eastAsia="sk-SK"/>
              </w:rPr>
              <w:t>Computer</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Aided</w:t>
            </w:r>
            <w:proofErr w:type="spellEnd"/>
            <w:r w:rsidRPr="002C3283">
              <w:rPr>
                <w:rFonts w:ascii="Proba Pro" w:eastAsia="Times New Roman" w:hAnsi="Proba Pro"/>
                <w:b/>
                <w:bCs/>
                <w:color w:val="000000"/>
                <w:sz w:val="18"/>
                <w:szCs w:val="18"/>
                <w:lang w:eastAsia="sk-SK"/>
              </w:rPr>
              <w:t xml:space="preserve"> Design)</w:t>
            </w:r>
          </w:p>
        </w:tc>
        <w:tc>
          <w:tcPr>
            <w:tcW w:w="3089" w:type="dxa"/>
            <w:gridSpan w:val="2"/>
            <w:tcBorders>
              <w:top w:val="single" w:sz="24" w:space="0" w:color="auto"/>
              <w:left w:val="nil"/>
              <w:bottom w:val="nil"/>
              <w:right w:val="nil"/>
            </w:tcBorders>
            <w:shd w:val="clear" w:color="auto" w:fill="auto"/>
            <w:vAlign w:val="center"/>
            <w:hideMark/>
          </w:tcPr>
          <w:p w14:paraId="76FB685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Licencie</w:t>
            </w:r>
          </w:p>
        </w:tc>
        <w:tc>
          <w:tcPr>
            <w:tcW w:w="2016" w:type="dxa"/>
            <w:tcBorders>
              <w:top w:val="single" w:sz="24" w:space="0" w:color="auto"/>
              <w:left w:val="nil"/>
              <w:bottom w:val="nil"/>
              <w:right w:val="single" w:sz="8" w:space="0" w:color="auto"/>
            </w:tcBorders>
            <w:shd w:val="clear" w:color="auto" w:fill="auto"/>
            <w:vAlign w:val="center"/>
            <w:hideMark/>
          </w:tcPr>
          <w:p w14:paraId="25DEAC92"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Calibri" w:eastAsia="Times New Roman" w:hAnsi="Calibri" w:cs="Calibri"/>
                <w:b/>
                <w:bCs/>
                <w:color w:val="000000"/>
                <w:sz w:val="18"/>
                <w:szCs w:val="18"/>
                <w:lang w:eastAsia="sk-SK"/>
              </w:rPr>
              <w:t> </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6A8F244B"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1070477C"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2</w:t>
            </w:r>
          </w:p>
        </w:tc>
      </w:tr>
      <w:tr w:rsidR="00551A44" w:rsidRPr="002C3283" w14:paraId="0BEF9803" w14:textId="77777777" w:rsidTr="00840939">
        <w:trPr>
          <w:trHeight w:val="49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635E63B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3723FFE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3D modelár s možnosťou:</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B1C2E8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03310DE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53BE3A20" w14:textId="77777777" w:rsidTr="00840939">
        <w:trPr>
          <w:trHeight w:val="60"/>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01A761F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D652386" w14:textId="77777777" w:rsidR="00551A44" w:rsidRPr="002C3283" w:rsidRDefault="00551A44" w:rsidP="00525726">
            <w:pPr>
              <w:ind w:left="499" w:firstLineChars="157" w:firstLine="283"/>
              <w:jc w:val="both"/>
              <w:rPr>
                <w:rFonts w:ascii="Proba Pro" w:eastAsia="Times New Roman" w:hAnsi="Proba Pro"/>
                <w:color w:val="000000"/>
                <w:sz w:val="18"/>
                <w:szCs w:val="18"/>
                <w:lang w:eastAsia="sk-SK"/>
              </w:rPr>
            </w:pPr>
            <w:r w:rsidRPr="002C3283">
              <w:rPr>
                <w:rFonts w:ascii="Calibri" w:eastAsia="Times New Roman" w:hAnsi="Calibri" w:cs="Calibri"/>
                <w:color w:val="000000"/>
                <w:sz w:val="18"/>
                <w:szCs w:val="18"/>
                <w:lang w:eastAsia="sk-SK"/>
              </w:rPr>
              <w:t> </w:t>
            </w:r>
            <w:r w:rsidRPr="002C3283">
              <w:rPr>
                <w:rFonts w:ascii="Proba Pro" w:eastAsia="Times New Roman" w:hAnsi="Proba Pro"/>
                <w:color w:val="000000"/>
                <w:sz w:val="18"/>
                <w:szCs w:val="18"/>
                <w:lang w:eastAsia="sk-SK"/>
              </w:rPr>
              <w:t>priamej edit</w:t>
            </w:r>
            <w:r w:rsidRPr="002C3283">
              <w:rPr>
                <w:rFonts w:ascii="Proba Pro" w:eastAsia="Times New Roman" w:hAnsi="Proba Pro" w:cs="Proba Pro"/>
                <w:color w:val="000000"/>
                <w:sz w:val="18"/>
                <w:szCs w:val="18"/>
                <w:lang w:eastAsia="sk-SK"/>
              </w:rPr>
              <w:t>á</w:t>
            </w:r>
            <w:r w:rsidRPr="002C3283">
              <w:rPr>
                <w:rFonts w:ascii="Proba Pro" w:eastAsia="Times New Roman" w:hAnsi="Proba Pro"/>
                <w:color w:val="000000"/>
                <w:sz w:val="18"/>
                <w:szCs w:val="18"/>
                <w:lang w:eastAsia="sk-SK"/>
              </w:rPr>
              <w:t>cie parametrick</w:t>
            </w:r>
            <w:r w:rsidRPr="002C3283">
              <w:rPr>
                <w:rFonts w:ascii="Proba Pro" w:eastAsia="Times New Roman" w:hAnsi="Proba Pro" w:cs="Proba Pro"/>
                <w:color w:val="000000"/>
                <w:sz w:val="18"/>
                <w:szCs w:val="18"/>
                <w:lang w:eastAsia="sk-SK"/>
              </w:rPr>
              <w:t>ý</w:t>
            </w:r>
            <w:r w:rsidRPr="002C3283">
              <w:rPr>
                <w:rFonts w:ascii="Proba Pro" w:eastAsia="Times New Roman" w:hAnsi="Proba Pro"/>
                <w:color w:val="000000"/>
                <w:sz w:val="18"/>
                <w:szCs w:val="18"/>
                <w:lang w:eastAsia="sk-SK"/>
              </w:rPr>
              <w:t>ch modelov so zachovan</w:t>
            </w:r>
            <w:r w:rsidRPr="002C3283">
              <w:rPr>
                <w:rFonts w:ascii="Proba Pro" w:eastAsia="Times New Roman" w:hAnsi="Proba Pro" w:cs="Proba Pro"/>
                <w:color w:val="000000"/>
                <w:sz w:val="18"/>
                <w:szCs w:val="18"/>
                <w:lang w:eastAsia="sk-SK"/>
              </w:rPr>
              <w:t>í</w:t>
            </w:r>
            <w:r w:rsidRPr="002C3283">
              <w:rPr>
                <w:rFonts w:ascii="Proba Pro" w:eastAsia="Times New Roman" w:hAnsi="Proba Pro"/>
                <w:color w:val="000000"/>
                <w:sz w:val="18"/>
                <w:szCs w:val="18"/>
                <w:lang w:eastAsia="sk-SK"/>
              </w:rPr>
              <w:t>m stromu hist</w:t>
            </w:r>
            <w:r w:rsidRPr="002C3283">
              <w:rPr>
                <w:rFonts w:ascii="Proba Pro" w:eastAsia="Times New Roman" w:hAnsi="Proba Pro" w:cs="Proba Pro"/>
                <w:color w:val="000000"/>
                <w:sz w:val="18"/>
                <w:szCs w:val="18"/>
                <w:lang w:eastAsia="sk-SK"/>
              </w:rPr>
              <w:t>ó</w:t>
            </w:r>
            <w:r w:rsidRPr="002C3283">
              <w:rPr>
                <w:rFonts w:ascii="Proba Pro" w:eastAsia="Times New Roman" w:hAnsi="Proba Pro"/>
                <w:color w:val="000000"/>
                <w:sz w:val="18"/>
                <w:szCs w:val="18"/>
                <w:lang w:eastAsia="sk-SK"/>
              </w:rPr>
              <w:t xml:space="preserve">rie </w:t>
            </w:r>
          </w:p>
        </w:tc>
        <w:tc>
          <w:tcPr>
            <w:tcW w:w="851" w:type="dxa"/>
            <w:vMerge/>
            <w:tcBorders>
              <w:top w:val="nil"/>
              <w:left w:val="single" w:sz="8" w:space="0" w:color="auto"/>
              <w:bottom w:val="single" w:sz="8" w:space="0" w:color="000000"/>
              <w:right w:val="single" w:sz="8" w:space="0" w:color="auto"/>
            </w:tcBorders>
            <w:vAlign w:val="center"/>
            <w:hideMark/>
          </w:tcPr>
          <w:p w14:paraId="7C10931D"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2E8B04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8D2D3F2" w14:textId="77777777" w:rsidTr="00840939">
        <w:trPr>
          <w:trHeight w:val="55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43C8C44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81EABCB" w14:textId="77777777" w:rsidR="00551A44" w:rsidRPr="002C3283" w:rsidRDefault="00551A44" w:rsidP="00525726">
            <w:pPr>
              <w:ind w:left="499"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editácie neparametrickej geometrie s ukladaním úprav do stromu histórie </w:t>
            </w:r>
          </w:p>
        </w:tc>
        <w:tc>
          <w:tcPr>
            <w:tcW w:w="851" w:type="dxa"/>
            <w:vMerge/>
            <w:tcBorders>
              <w:top w:val="nil"/>
              <w:left w:val="single" w:sz="8" w:space="0" w:color="auto"/>
              <w:bottom w:val="single" w:sz="8" w:space="0" w:color="000000"/>
              <w:right w:val="single" w:sz="8" w:space="0" w:color="auto"/>
            </w:tcBorders>
            <w:vAlign w:val="center"/>
            <w:hideMark/>
          </w:tcPr>
          <w:p w14:paraId="1BB12F9D"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77C5B98"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2CB2604" w14:textId="77777777" w:rsidTr="00840939">
        <w:trPr>
          <w:trHeight w:val="979"/>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4B19E35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B32BD19" w14:textId="77777777" w:rsidR="00551A44" w:rsidRPr="002C3283" w:rsidRDefault="00551A44" w:rsidP="00525726">
            <w:pPr>
              <w:ind w:left="499"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hybridného modelovania, tzn. kombináciou parametrického modelovania s priamou editáciou so    zachovaním všetkých úprav v strome histórie </w:t>
            </w:r>
          </w:p>
        </w:tc>
        <w:tc>
          <w:tcPr>
            <w:tcW w:w="851" w:type="dxa"/>
            <w:vMerge/>
            <w:tcBorders>
              <w:top w:val="nil"/>
              <w:left w:val="single" w:sz="8" w:space="0" w:color="auto"/>
              <w:bottom w:val="single" w:sz="8" w:space="0" w:color="000000"/>
              <w:right w:val="single" w:sz="8" w:space="0" w:color="auto"/>
            </w:tcBorders>
            <w:vAlign w:val="center"/>
            <w:hideMark/>
          </w:tcPr>
          <w:p w14:paraId="248D28AC"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65E17FD"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4CE80C6" w14:textId="77777777" w:rsidTr="00840939">
        <w:trPr>
          <w:trHeight w:val="554"/>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767E50E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6F19117" w14:textId="77777777" w:rsidR="00551A44" w:rsidRPr="002C3283" w:rsidRDefault="00551A44" w:rsidP="00525726">
            <w:pPr>
              <w:ind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vytvárania </w:t>
            </w:r>
            <w:proofErr w:type="spellStart"/>
            <w:r w:rsidRPr="002C3283">
              <w:rPr>
                <w:rFonts w:ascii="Proba Pro" w:eastAsia="Times New Roman" w:hAnsi="Proba Pro"/>
                <w:color w:val="000000"/>
                <w:sz w:val="18"/>
                <w:szCs w:val="18"/>
                <w:lang w:eastAsia="sk-SK"/>
              </w:rPr>
              <w:t>multibody</w:t>
            </w:r>
            <w:proofErr w:type="spellEnd"/>
            <w:r w:rsidRPr="002C3283">
              <w:rPr>
                <w:rFonts w:ascii="Proba Pro" w:eastAsia="Times New Roman" w:hAnsi="Proba Pro"/>
                <w:color w:val="000000"/>
                <w:sz w:val="18"/>
                <w:szCs w:val="18"/>
                <w:lang w:eastAsia="sk-SK"/>
              </w:rPr>
              <w:t xml:space="preserve"> telies v jednom modeli</w:t>
            </w:r>
          </w:p>
        </w:tc>
        <w:tc>
          <w:tcPr>
            <w:tcW w:w="851" w:type="dxa"/>
            <w:vMerge/>
            <w:tcBorders>
              <w:top w:val="nil"/>
              <w:left w:val="single" w:sz="8" w:space="0" w:color="auto"/>
              <w:bottom w:val="single" w:sz="8" w:space="0" w:color="000000"/>
              <w:right w:val="single" w:sz="8" w:space="0" w:color="auto"/>
            </w:tcBorders>
            <w:vAlign w:val="center"/>
            <w:hideMark/>
          </w:tcPr>
          <w:p w14:paraId="5C5818F6"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AC28E01"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00473FB" w14:textId="77777777" w:rsidTr="00840939">
        <w:trPr>
          <w:trHeight w:val="548"/>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112EFF8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530E92F9"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Prostredie pre modelovanie zostáv</w:t>
            </w:r>
          </w:p>
        </w:tc>
        <w:tc>
          <w:tcPr>
            <w:tcW w:w="851" w:type="dxa"/>
            <w:tcBorders>
              <w:top w:val="nil"/>
              <w:left w:val="nil"/>
              <w:bottom w:val="single" w:sz="8" w:space="0" w:color="auto"/>
              <w:right w:val="single" w:sz="8" w:space="0" w:color="auto"/>
            </w:tcBorders>
            <w:shd w:val="clear" w:color="auto" w:fill="auto"/>
            <w:vAlign w:val="center"/>
            <w:hideMark/>
          </w:tcPr>
          <w:p w14:paraId="7129309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43B3F9E"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6BD9B16" w14:textId="77777777" w:rsidTr="00840939">
        <w:trPr>
          <w:trHeight w:val="690"/>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45E2270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FFFC58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Modelovanie základných tvarových plôch </w:t>
            </w:r>
          </w:p>
        </w:tc>
        <w:tc>
          <w:tcPr>
            <w:tcW w:w="851" w:type="dxa"/>
            <w:tcBorders>
              <w:top w:val="nil"/>
              <w:left w:val="nil"/>
              <w:bottom w:val="single" w:sz="8" w:space="0" w:color="auto"/>
              <w:right w:val="single" w:sz="8" w:space="0" w:color="auto"/>
            </w:tcBorders>
            <w:shd w:val="clear" w:color="auto" w:fill="auto"/>
            <w:vAlign w:val="center"/>
            <w:hideMark/>
          </w:tcPr>
          <w:p w14:paraId="624ABF0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88EBB8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53306F52" w14:textId="77777777" w:rsidTr="00840939">
        <w:trPr>
          <w:trHeight w:val="91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72F381C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2C72AAE"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Modelovanie ohýbaných plechových dielov</w:t>
            </w:r>
          </w:p>
        </w:tc>
        <w:tc>
          <w:tcPr>
            <w:tcW w:w="851" w:type="dxa"/>
            <w:tcBorders>
              <w:top w:val="nil"/>
              <w:left w:val="nil"/>
              <w:bottom w:val="single" w:sz="8" w:space="0" w:color="auto"/>
              <w:right w:val="single" w:sz="8" w:space="0" w:color="auto"/>
            </w:tcBorders>
            <w:shd w:val="clear" w:color="auto" w:fill="auto"/>
            <w:vAlign w:val="center"/>
            <w:hideMark/>
          </w:tcPr>
          <w:p w14:paraId="2DBD184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4A58FEB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77EF020" w14:textId="77777777" w:rsidTr="00840939">
        <w:trPr>
          <w:trHeight w:val="49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042B898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5472F9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výkresovej dokumentácie</w:t>
            </w:r>
          </w:p>
        </w:tc>
        <w:tc>
          <w:tcPr>
            <w:tcW w:w="851" w:type="dxa"/>
            <w:tcBorders>
              <w:top w:val="nil"/>
              <w:left w:val="nil"/>
              <w:bottom w:val="single" w:sz="8" w:space="0" w:color="auto"/>
              <w:right w:val="single" w:sz="8" w:space="0" w:color="auto"/>
            </w:tcBorders>
            <w:shd w:val="clear" w:color="auto" w:fill="auto"/>
            <w:vAlign w:val="center"/>
            <w:hideMark/>
          </w:tcPr>
          <w:p w14:paraId="66F8CAB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718647D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1FFFAC1E" w14:textId="77777777" w:rsidTr="00840939">
        <w:trPr>
          <w:trHeight w:val="495"/>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6BCEE08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A8974C2"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Translátory pre IGES, DXF/DWG, STEP 203/214, JT, </w:t>
            </w:r>
            <w:proofErr w:type="spellStart"/>
            <w:r w:rsidRPr="002C3283">
              <w:rPr>
                <w:rFonts w:ascii="Proba Pro" w:eastAsia="Times New Roman" w:hAnsi="Proba Pro"/>
                <w:color w:val="000000"/>
                <w:sz w:val="18"/>
                <w:szCs w:val="18"/>
                <w:lang w:eastAsia="sk-SK"/>
              </w:rPr>
              <w:t>Parasolid</w:t>
            </w:r>
            <w:proofErr w:type="spellEnd"/>
          </w:p>
        </w:tc>
        <w:tc>
          <w:tcPr>
            <w:tcW w:w="851" w:type="dxa"/>
            <w:tcBorders>
              <w:top w:val="nil"/>
              <w:left w:val="nil"/>
              <w:bottom w:val="single" w:sz="8" w:space="0" w:color="auto"/>
              <w:right w:val="single" w:sz="8" w:space="0" w:color="auto"/>
            </w:tcBorders>
            <w:shd w:val="clear" w:color="auto" w:fill="auto"/>
            <w:vAlign w:val="center"/>
            <w:hideMark/>
          </w:tcPr>
          <w:p w14:paraId="06513A4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75357CB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EC036E2" w14:textId="77777777" w:rsidTr="00840939">
        <w:trPr>
          <w:trHeight w:val="690"/>
        </w:trPr>
        <w:tc>
          <w:tcPr>
            <w:tcW w:w="2140" w:type="dxa"/>
            <w:gridSpan w:val="2"/>
            <w:vMerge/>
            <w:tcBorders>
              <w:top w:val="single" w:sz="8" w:space="0" w:color="auto"/>
              <w:left w:val="single" w:sz="24" w:space="0" w:color="auto"/>
              <w:bottom w:val="single" w:sz="8" w:space="0" w:color="000000"/>
              <w:right w:val="single" w:sz="8" w:space="0" w:color="000000"/>
            </w:tcBorders>
            <w:vAlign w:val="center"/>
            <w:hideMark/>
          </w:tcPr>
          <w:p w14:paraId="2E7AB0C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33DC6669"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Užívateľská licencia </w:t>
            </w:r>
          </w:p>
        </w:tc>
        <w:tc>
          <w:tcPr>
            <w:tcW w:w="851" w:type="dxa"/>
            <w:tcBorders>
              <w:top w:val="nil"/>
              <w:left w:val="nil"/>
              <w:bottom w:val="single" w:sz="8" w:space="0" w:color="auto"/>
              <w:right w:val="single" w:sz="8" w:space="0" w:color="auto"/>
            </w:tcBorders>
            <w:shd w:val="clear" w:color="auto" w:fill="auto"/>
            <w:vAlign w:val="center"/>
            <w:hideMark/>
          </w:tcPr>
          <w:p w14:paraId="295192C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977A9F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76E72A8" w14:textId="77777777" w:rsidTr="00840939">
        <w:trPr>
          <w:trHeight w:val="899"/>
        </w:trPr>
        <w:tc>
          <w:tcPr>
            <w:tcW w:w="2140" w:type="dxa"/>
            <w:gridSpan w:val="2"/>
            <w:vMerge/>
            <w:tcBorders>
              <w:top w:val="single" w:sz="4" w:space="0" w:color="auto"/>
              <w:left w:val="single" w:sz="24" w:space="0" w:color="auto"/>
              <w:bottom w:val="single" w:sz="24" w:space="0" w:color="auto"/>
              <w:right w:val="single" w:sz="8" w:space="0" w:color="000000"/>
            </w:tcBorders>
            <w:vAlign w:val="center"/>
            <w:hideMark/>
          </w:tcPr>
          <w:p w14:paraId="6F0640E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4" w:space="0" w:color="auto"/>
              <w:left w:val="single" w:sz="8" w:space="0" w:color="auto"/>
              <w:bottom w:val="single" w:sz="24" w:space="0" w:color="auto"/>
              <w:right w:val="single" w:sz="8" w:space="0" w:color="000000"/>
            </w:tcBorders>
            <w:shd w:val="clear" w:color="auto" w:fill="auto"/>
            <w:noWrap/>
            <w:vAlign w:val="center"/>
            <w:hideMark/>
          </w:tcPr>
          <w:p w14:paraId="5DF4149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Integrácia do PLM/ERP</w:t>
            </w:r>
          </w:p>
        </w:tc>
        <w:tc>
          <w:tcPr>
            <w:tcW w:w="851" w:type="dxa"/>
            <w:tcBorders>
              <w:top w:val="single" w:sz="4" w:space="0" w:color="auto"/>
              <w:left w:val="nil"/>
              <w:bottom w:val="single" w:sz="24" w:space="0" w:color="auto"/>
              <w:right w:val="single" w:sz="8" w:space="0" w:color="auto"/>
            </w:tcBorders>
            <w:shd w:val="clear" w:color="auto" w:fill="auto"/>
            <w:vAlign w:val="center"/>
            <w:hideMark/>
          </w:tcPr>
          <w:p w14:paraId="77C5B8E4"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24" w:space="0" w:color="auto"/>
              <w:right w:val="single" w:sz="8" w:space="0" w:color="auto"/>
            </w:tcBorders>
            <w:shd w:val="clear" w:color="auto" w:fill="auto"/>
            <w:vAlign w:val="center"/>
            <w:hideMark/>
          </w:tcPr>
          <w:p w14:paraId="7753083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557A12C3" w14:textId="77777777" w:rsidTr="00840939">
        <w:trPr>
          <w:trHeight w:val="810"/>
        </w:trPr>
        <w:tc>
          <w:tcPr>
            <w:tcW w:w="2140" w:type="dxa"/>
            <w:gridSpan w:val="2"/>
            <w:vMerge w:val="restart"/>
            <w:tcBorders>
              <w:top w:val="single" w:sz="24" w:space="0" w:color="auto"/>
              <w:left w:val="single" w:sz="24" w:space="0" w:color="auto"/>
              <w:right w:val="single" w:sz="8" w:space="0" w:color="000000"/>
            </w:tcBorders>
            <w:shd w:val="clear" w:color="auto" w:fill="auto"/>
            <w:vAlign w:val="center"/>
            <w:hideMark/>
          </w:tcPr>
          <w:p w14:paraId="733160AF" w14:textId="77777777" w:rsidR="00551A44" w:rsidRPr="002C3283" w:rsidRDefault="00551A44" w:rsidP="00525726">
            <w:pPr>
              <w:jc w:val="both"/>
              <w:rPr>
                <w:rFonts w:ascii="Proba Pro" w:eastAsia="Times New Roman" w:hAnsi="Proba Pro"/>
                <w:b/>
                <w:bCs/>
                <w:color w:val="000000"/>
                <w:sz w:val="18"/>
                <w:szCs w:val="18"/>
                <w:lang w:eastAsia="sk-SK"/>
              </w:rPr>
            </w:pPr>
          </w:p>
          <w:p w14:paraId="4857089E" w14:textId="77777777" w:rsidR="00551A44" w:rsidRPr="002C3283" w:rsidRDefault="00551A44" w:rsidP="00525726">
            <w:pPr>
              <w:jc w:val="both"/>
              <w:rPr>
                <w:rFonts w:ascii="Proba Pro" w:eastAsia="Times New Roman" w:hAnsi="Proba Pro"/>
                <w:b/>
                <w:bCs/>
                <w:color w:val="000000"/>
                <w:sz w:val="18"/>
                <w:szCs w:val="18"/>
                <w:lang w:eastAsia="sk-SK"/>
              </w:rPr>
            </w:pPr>
          </w:p>
          <w:p w14:paraId="4DF276BB" w14:textId="77777777" w:rsidR="00551A44" w:rsidRPr="002C3283" w:rsidRDefault="00551A44" w:rsidP="00525726">
            <w:pPr>
              <w:jc w:val="both"/>
              <w:rPr>
                <w:rFonts w:ascii="Proba Pro" w:eastAsia="Times New Roman" w:hAnsi="Proba Pro"/>
                <w:b/>
                <w:bCs/>
                <w:color w:val="000000"/>
                <w:sz w:val="18"/>
                <w:szCs w:val="18"/>
                <w:lang w:eastAsia="sk-SK"/>
              </w:rPr>
            </w:pPr>
          </w:p>
          <w:p w14:paraId="69C1BBE6" w14:textId="77777777" w:rsidR="00551A44" w:rsidRPr="002C3283" w:rsidRDefault="00551A44" w:rsidP="00525726">
            <w:pPr>
              <w:jc w:val="both"/>
              <w:rPr>
                <w:rFonts w:ascii="Proba Pro" w:eastAsia="Times New Roman" w:hAnsi="Proba Pro"/>
                <w:b/>
                <w:bCs/>
                <w:color w:val="000000"/>
                <w:sz w:val="18"/>
                <w:szCs w:val="18"/>
                <w:lang w:eastAsia="sk-SK"/>
              </w:rPr>
            </w:pPr>
          </w:p>
          <w:p w14:paraId="485249D6" w14:textId="77777777" w:rsidR="00551A44" w:rsidRPr="002C3283" w:rsidRDefault="00551A44" w:rsidP="00525726">
            <w:pPr>
              <w:jc w:val="both"/>
              <w:rPr>
                <w:rFonts w:ascii="Proba Pro" w:eastAsia="Times New Roman" w:hAnsi="Proba Pro"/>
                <w:b/>
                <w:bCs/>
                <w:color w:val="000000"/>
                <w:sz w:val="18"/>
                <w:szCs w:val="18"/>
                <w:lang w:eastAsia="sk-SK"/>
              </w:rPr>
            </w:pPr>
          </w:p>
          <w:p w14:paraId="17E76412" w14:textId="77777777" w:rsidR="00551A44" w:rsidRPr="002C3283" w:rsidRDefault="00551A44" w:rsidP="00525726">
            <w:pPr>
              <w:jc w:val="both"/>
              <w:rPr>
                <w:rFonts w:ascii="Proba Pro" w:eastAsia="Times New Roman" w:hAnsi="Proba Pro"/>
                <w:b/>
                <w:bCs/>
                <w:color w:val="000000"/>
                <w:sz w:val="18"/>
                <w:szCs w:val="18"/>
                <w:lang w:eastAsia="sk-SK"/>
              </w:rPr>
            </w:pPr>
          </w:p>
          <w:p w14:paraId="22F6CB66" w14:textId="77777777" w:rsidR="00551A44" w:rsidRPr="002C3283" w:rsidRDefault="00551A44" w:rsidP="00525726">
            <w:pPr>
              <w:jc w:val="both"/>
              <w:rPr>
                <w:rFonts w:ascii="Proba Pro" w:eastAsia="Times New Roman" w:hAnsi="Proba Pro"/>
                <w:b/>
                <w:bCs/>
                <w:color w:val="000000"/>
                <w:sz w:val="18"/>
                <w:szCs w:val="18"/>
                <w:lang w:eastAsia="sk-SK"/>
              </w:rPr>
            </w:pPr>
          </w:p>
          <w:p w14:paraId="70E5DF1E" w14:textId="77777777" w:rsidR="00551A44" w:rsidRPr="002C3283" w:rsidRDefault="00551A44" w:rsidP="00525726">
            <w:pPr>
              <w:jc w:val="both"/>
              <w:rPr>
                <w:rFonts w:ascii="Proba Pro" w:eastAsia="Times New Roman" w:hAnsi="Proba Pro"/>
                <w:b/>
                <w:bCs/>
                <w:color w:val="000000"/>
                <w:sz w:val="18"/>
                <w:szCs w:val="18"/>
                <w:lang w:eastAsia="sk-SK"/>
              </w:rPr>
            </w:pPr>
          </w:p>
          <w:p w14:paraId="3DAD84A6" w14:textId="77777777" w:rsidR="00551A44" w:rsidRPr="002C3283" w:rsidRDefault="00551A44" w:rsidP="00525726">
            <w:pPr>
              <w:jc w:val="both"/>
              <w:rPr>
                <w:rFonts w:ascii="Proba Pro" w:eastAsia="Times New Roman" w:hAnsi="Proba Pro"/>
                <w:b/>
                <w:bCs/>
                <w:color w:val="000000"/>
                <w:sz w:val="18"/>
                <w:szCs w:val="18"/>
                <w:lang w:eastAsia="sk-SK"/>
              </w:rPr>
            </w:pPr>
          </w:p>
          <w:p w14:paraId="44C6ACCC" w14:textId="77777777" w:rsidR="00551A44" w:rsidRPr="002C3283" w:rsidRDefault="00551A44" w:rsidP="00525726">
            <w:pPr>
              <w:jc w:val="both"/>
              <w:rPr>
                <w:rFonts w:ascii="Proba Pro" w:eastAsia="Times New Roman" w:hAnsi="Proba Pro"/>
                <w:b/>
                <w:bCs/>
                <w:color w:val="000000"/>
                <w:sz w:val="18"/>
                <w:szCs w:val="18"/>
                <w:lang w:eastAsia="sk-SK"/>
              </w:rPr>
            </w:pPr>
          </w:p>
          <w:p w14:paraId="14DFD572" w14:textId="77777777" w:rsidR="00551A44" w:rsidRPr="002C3283" w:rsidRDefault="00551A44" w:rsidP="00525726">
            <w:pPr>
              <w:jc w:val="both"/>
              <w:rPr>
                <w:rFonts w:ascii="Proba Pro" w:eastAsia="Times New Roman" w:hAnsi="Proba Pro"/>
                <w:b/>
                <w:bCs/>
                <w:color w:val="000000"/>
                <w:sz w:val="18"/>
                <w:szCs w:val="18"/>
                <w:lang w:eastAsia="sk-SK"/>
              </w:rPr>
            </w:pPr>
          </w:p>
          <w:p w14:paraId="6A0C26E4" w14:textId="77777777" w:rsidR="00551A44" w:rsidRPr="002C3283" w:rsidRDefault="00551A44" w:rsidP="00525726">
            <w:pPr>
              <w:jc w:val="both"/>
              <w:rPr>
                <w:rFonts w:ascii="Proba Pro" w:eastAsia="Times New Roman" w:hAnsi="Proba Pro"/>
                <w:b/>
                <w:bCs/>
                <w:color w:val="000000"/>
                <w:sz w:val="18"/>
                <w:szCs w:val="18"/>
                <w:lang w:eastAsia="sk-SK"/>
              </w:rPr>
            </w:pPr>
          </w:p>
          <w:p w14:paraId="6F3CE6AC" w14:textId="77777777" w:rsidR="00551A44" w:rsidRPr="002C3283" w:rsidRDefault="00551A44" w:rsidP="00525726">
            <w:pPr>
              <w:jc w:val="both"/>
              <w:rPr>
                <w:rFonts w:ascii="Proba Pro" w:eastAsia="Times New Roman" w:hAnsi="Proba Pro"/>
                <w:b/>
                <w:bCs/>
                <w:color w:val="000000"/>
                <w:sz w:val="18"/>
                <w:szCs w:val="18"/>
                <w:lang w:eastAsia="sk-SK"/>
              </w:rPr>
            </w:pPr>
          </w:p>
          <w:p w14:paraId="0E6A3944" w14:textId="77777777" w:rsidR="00551A44" w:rsidRPr="002C3283" w:rsidRDefault="00551A44" w:rsidP="00525726">
            <w:pPr>
              <w:jc w:val="both"/>
              <w:rPr>
                <w:rFonts w:ascii="Proba Pro" w:eastAsia="Times New Roman" w:hAnsi="Proba Pro"/>
                <w:b/>
                <w:bCs/>
                <w:color w:val="000000"/>
                <w:sz w:val="18"/>
                <w:szCs w:val="18"/>
                <w:lang w:eastAsia="sk-SK"/>
              </w:rPr>
            </w:pPr>
          </w:p>
          <w:p w14:paraId="1C23A505" w14:textId="77777777" w:rsidR="00551A44" w:rsidRPr="002C3283" w:rsidRDefault="00551A44" w:rsidP="00525726">
            <w:pPr>
              <w:jc w:val="both"/>
              <w:rPr>
                <w:rFonts w:ascii="Proba Pro" w:eastAsia="Times New Roman" w:hAnsi="Proba Pro"/>
                <w:b/>
                <w:bCs/>
                <w:color w:val="000000"/>
                <w:sz w:val="18"/>
                <w:szCs w:val="18"/>
                <w:lang w:eastAsia="sk-SK"/>
              </w:rPr>
            </w:pPr>
          </w:p>
          <w:p w14:paraId="1E7E76F4" w14:textId="77777777" w:rsidR="00551A44" w:rsidRPr="002C3283" w:rsidRDefault="00551A44" w:rsidP="00525726">
            <w:pPr>
              <w:jc w:val="both"/>
              <w:rPr>
                <w:rFonts w:ascii="Proba Pro" w:eastAsia="Times New Roman" w:hAnsi="Proba Pro"/>
                <w:b/>
                <w:bCs/>
                <w:color w:val="000000"/>
                <w:sz w:val="18"/>
                <w:szCs w:val="18"/>
                <w:lang w:eastAsia="sk-SK"/>
              </w:rPr>
            </w:pPr>
          </w:p>
          <w:p w14:paraId="74A622B7" w14:textId="77777777" w:rsidR="00551A44" w:rsidRPr="002C3283" w:rsidRDefault="00551A44" w:rsidP="00525726">
            <w:pPr>
              <w:jc w:val="both"/>
              <w:rPr>
                <w:rFonts w:ascii="Proba Pro" w:eastAsia="Times New Roman" w:hAnsi="Proba Pro"/>
                <w:b/>
                <w:bCs/>
                <w:color w:val="000000"/>
                <w:sz w:val="18"/>
                <w:szCs w:val="18"/>
                <w:lang w:eastAsia="sk-SK"/>
              </w:rPr>
            </w:pPr>
          </w:p>
          <w:p w14:paraId="248EA98A" w14:textId="77777777" w:rsidR="00551A44" w:rsidRPr="002C3283" w:rsidRDefault="00551A44" w:rsidP="00525726">
            <w:pPr>
              <w:jc w:val="both"/>
              <w:rPr>
                <w:rFonts w:ascii="Proba Pro" w:eastAsia="Times New Roman" w:hAnsi="Proba Pro"/>
                <w:b/>
                <w:bCs/>
                <w:color w:val="000000"/>
                <w:sz w:val="18"/>
                <w:szCs w:val="18"/>
                <w:lang w:eastAsia="sk-SK"/>
              </w:rPr>
            </w:pPr>
          </w:p>
          <w:p w14:paraId="100ACBB5" w14:textId="77777777" w:rsidR="00551A44" w:rsidRPr="002C3283" w:rsidRDefault="00551A44" w:rsidP="00525726">
            <w:pPr>
              <w:jc w:val="both"/>
              <w:rPr>
                <w:rFonts w:ascii="Proba Pro" w:eastAsia="Times New Roman" w:hAnsi="Proba Pro"/>
                <w:b/>
                <w:bCs/>
                <w:color w:val="000000"/>
                <w:sz w:val="18"/>
                <w:szCs w:val="18"/>
                <w:lang w:eastAsia="sk-SK"/>
              </w:rPr>
            </w:pPr>
          </w:p>
          <w:p w14:paraId="0935978E" w14:textId="77777777" w:rsidR="00551A44" w:rsidRPr="002C3283" w:rsidRDefault="00551A44" w:rsidP="00525726">
            <w:pPr>
              <w:jc w:val="both"/>
              <w:rPr>
                <w:rFonts w:ascii="Proba Pro" w:eastAsia="Times New Roman" w:hAnsi="Proba Pro"/>
                <w:b/>
                <w:bCs/>
                <w:color w:val="000000"/>
                <w:sz w:val="18"/>
                <w:szCs w:val="18"/>
                <w:lang w:eastAsia="sk-SK"/>
              </w:rPr>
            </w:pPr>
          </w:p>
          <w:p w14:paraId="6803C9EC" w14:textId="77777777" w:rsidR="00551A44" w:rsidRPr="002C3283" w:rsidRDefault="00551A44" w:rsidP="00525726">
            <w:pPr>
              <w:jc w:val="both"/>
              <w:rPr>
                <w:rFonts w:ascii="Proba Pro" w:eastAsia="Times New Roman" w:hAnsi="Proba Pro"/>
                <w:b/>
                <w:bCs/>
                <w:color w:val="000000"/>
                <w:sz w:val="18"/>
                <w:szCs w:val="18"/>
                <w:lang w:eastAsia="sk-SK"/>
              </w:rPr>
            </w:pPr>
          </w:p>
          <w:p w14:paraId="74664A6F" w14:textId="77777777" w:rsidR="00551A44" w:rsidRPr="002C3283" w:rsidRDefault="00551A44" w:rsidP="00525726">
            <w:pPr>
              <w:jc w:val="both"/>
              <w:rPr>
                <w:rFonts w:ascii="Proba Pro" w:eastAsia="Times New Roman" w:hAnsi="Proba Pro"/>
                <w:b/>
                <w:bCs/>
                <w:color w:val="000000"/>
                <w:sz w:val="18"/>
                <w:szCs w:val="18"/>
                <w:lang w:eastAsia="sk-SK"/>
              </w:rPr>
            </w:pPr>
          </w:p>
          <w:p w14:paraId="13426D27" w14:textId="77777777" w:rsidR="00551A44" w:rsidRPr="002C3283" w:rsidRDefault="00551A44" w:rsidP="00525726">
            <w:pPr>
              <w:jc w:val="both"/>
              <w:rPr>
                <w:rFonts w:ascii="Proba Pro" w:eastAsia="Times New Roman" w:hAnsi="Proba Pro"/>
                <w:b/>
                <w:bCs/>
                <w:color w:val="000000"/>
                <w:sz w:val="18"/>
                <w:szCs w:val="18"/>
                <w:lang w:eastAsia="sk-SK"/>
              </w:rPr>
            </w:pPr>
          </w:p>
          <w:p w14:paraId="76622923" w14:textId="77777777" w:rsidR="00551A44" w:rsidRPr="002C3283" w:rsidRDefault="00551A44" w:rsidP="00525726">
            <w:pPr>
              <w:jc w:val="both"/>
              <w:rPr>
                <w:rFonts w:ascii="Proba Pro" w:eastAsia="Times New Roman" w:hAnsi="Proba Pro"/>
                <w:b/>
                <w:bCs/>
                <w:color w:val="000000"/>
                <w:sz w:val="18"/>
                <w:szCs w:val="18"/>
                <w:lang w:eastAsia="sk-SK"/>
              </w:rPr>
            </w:pPr>
          </w:p>
          <w:p w14:paraId="2ED117DB" w14:textId="77777777" w:rsidR="00551A44" w:rsidRPr="002C3283" w:rsidRDefault="00551A44" w:rsidP="00525726">
            <w:pPr>
              <w:jc w:val="both"/>
              <w:rPr>
                <w:rFonts w:ascii="Proba Pro" w:eastAsia="Times New Roman" w:hAnsi="Proba Pro"/>
                <w:b/>
                <w:bCs/>
                <w:color w:val="000000"/>
                <w:sz w:val="18"/>
                <w:szCs w:val="18"/>
                <w:lang w:eastAsia="sk-SK"/>
              </w:rPr>
            </w:pPr>
          </w:p>
          <w:p w14:paraId="268CF504" w14:textId="77777777" w:rsidR="00551A44" w:rsidRPr="002C3283" w:rsidRDefault="00551A44" w:rsidP="00525726">
            <w:pPr>
              <w:jc w:val="both"/>
              <w:rPr>
                <w:rFonts w:ascii="Proba Pro" w:eastAsia="Times New Roman" w:hAnsi="Proba Pro"/>
                <w:b/>
                <w:bCs/>
                <w:color w:val="000000"/>
                <w:sz w:val="18"/>
                <w:szCs w:val="18"/>
                <w:lang w:eastAsia="sk-SK"/>
              </w:rPr>
            </w:pPr>
          </w:p>
          <w:p w14:paraId="08A066BC" w14:textId="77777777" w:rsidR="00551A44" w:rsidRPr="002C3283" w:rsidRDefault="00551A44" w:rsidP="00525726">
            <w:pPr>
              <w:jc w:val="both"/>
              <w:rPr>
                <w:rFonts w:ascii="Proba Pro" w:eastAsia="Times New Roman" w:hAnsi="Proba Pro"/>
                <w:b/>
                <w:bCs/>
                <w:color w:val="000000"/>
                <w:sz w:val="18"/>
                <w:szCs w:val="18"/>
                <w:lang w:eastAsia="sk-SK"/>
              </w:rPr>
            </w:pPr>
          </w:p>
          <w:p w14:paraId="0C91EA54" w14:textId="77777777" w:rsidR="00551A44" w:rsidRPr="002C3283" w:rsidRDefault="00551A44" w:rsidP="00525726">
            <w:pPr>
              <w:jc w:val="both"/>
              <w:rPr>
                <w:rFonts w:ascii="Proba Pro" w:eastAsia="Times New Roman" w:hAnsi="Proba Pro"/>
                <w:b/>
                <w:bCs/>
                <w:color w:val="000000"/>
                <w:sz w:val="18"/>
                <w:szCs w:val="18"/>
                <w:lang w:eastAsia="sk-SK"/>
              </w:rPr>
            </w:pPr>
          </w:p>
          <w:p w14:paraId="54D75C8D" w14:textId="77777777" w:rsidR="00551A44" w:rsidRPr="002C3283" w:rsidRDefault="00551A44" w:rsidP="00525726">
            <w:pPr>
              <w:jc w:val="both"/>
              <w:rPr>
                <w:rFonts w:ascii="Proba Pro" w:eastAsia="Times New Roman" w:hAnsi="Proba Pro"/>
                <w:b/>
                <w:bCs/>
                <w:color w:val="000000"/>
                <w:sz w:val="18"/>
                <w:szCs w:val="18"/>
                <w:lang w:eastAsia="sk-SK"/>
              </w:rPr>
            </w:pPr>
          </w:p>
          <w:p w14:paraId="6506645D"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PLM (</w:t>
            </w:r>
            <w:proofErr w:type="spellStart"/>
            <w:r w:rsidRPr="002C3283">
              <w:rPr>
                <w:rFonts w:ascii="Proba Pro" w:eastAsia="Times New Roman" w:hAnsi="Proba Pro"/>
                <w:b/>
                <w:bCs/>
                <w:color w:val="000000"/>
                <w:sz w:val="18"/>
                <w:szCs w:val="18"/>
                <w:lang w:eastAsia="sk-SK"/>
              </w:rPr>
              <w:t>Product</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lifecycle</w:t>
            </w:r>
            <w:proofErr w:type="spellEnd"/>
            <w:r w:rsidRPr="002C3283">
              <w:rPr>
                <w:rFonts w:ascii="Proba Pro" w:eastAsia="Times New Roman" w:hAnsi="Proba Pro"/>
                <w:b/>
                <w:bCs/>
                <w:color w:val="000000"/>
                <w:sz w:val="18"/>
                <w:szCs w:val="18"/>
                <w:lang w:eastAsia="sk-SK"/>
              </w:rPr>
              <w:t xml:space="preserve"> management )</w:t>
            </w:r>
          </w:p>
          <w:p w14:paraId="41452724" w14:textId="77777777" w:rsidR="00551A44" w:rsidRPr="002C3283" w:rsidRDefault="00551A44" w:rsidP="00525726">
            <w:pPr>
              <w:jc w:val="both"/>
              <w:rPr>
                <w:rFonts w:ascii="Proba Pro" w:eastAsia="Times New Roman" w:hAnsi="Proba Pro"/>
                <w:b/>
                <w:bCs/>
                <w:color w:val="000000"/>
                <w:sz w:val="18"/>
                <w:szCs w:val="18"/>
                <w:lang w:eastAsia="sk-SK"/>
              </w:rPr>
            </w:pPr>
          </w:p>
          <w:p w14:paraId="14FB6460" w14:textId="77777777" w:rsidR="00551A44" w:rsidRPr="002C3283" w:rsidRDefault="00551A44" w:rsidP="00525726">
            <w:pPr>
              <w:jc w:val="both"/>
              <w:rPr>
                <w:rFonts w:ascii="Proba Pro" w:eastAsia="Times New Roman" w:hAnsi="Proba Pro"/>
                <w:b/>
                <w:bCs/>
                <w:color w:val="000000"/>
                <w:sz w:val="18"/>
                <w:szCs w:val="18"/>
                <w:lang w:eastAsia="sk-SK"/>
              </w:rPr>
            </w:pPr>
          </w:p>
          <w:p w14:paraId="0B46779E" w14:textId="77777777" w:rsidR="00551A44" w:rsidRPr="002C3283" w:rsidRDefault="00551A44" w:rsidP="00525726">
            <w:pPr>
              <w:jc w:val="both"/>
              <w:rPr>
                <w:rFonts w:ascii="Proba Pro" w:eastAsia="Times New Roman" w:hAnsi="Proba Pro"/>
                <w:b/>
                <w:bCs/>
                <w:color w:val="000000"/>
                <w:sz w:val="18"/>
                <w:szCs w:val="18"/>
                <w:lang w:eastAsia="sk-SK"/>
              </w:rPr>
            </w:pPr>
          </w:p>
          <w:p w14:paraId="2967997A" w14:textId="77777777" w:rsidR="00551A44" w:rsidRPr="002C3283" w:rsidRDefault="00551A44" w:rsidP="00525726">
            <w:pPr>
              <w:jc w:val="both"/>
              <w:rPr>
                <w:rFonts w:ascii="Proba Pro" w:eastAsia="Times New Roman" w:hAnsi="Proba Pro"/>
                <w:b/>
                <w:bCs/>
                <w:color w:val="000000"/>
                <w:sz w:val="18"/>
                <w:szCs w:val="18"/>
                <w:lang w:eastAsia="sk-SK"/>
              </w:rPr>
            </w:pPr>
          </w:p>
          <w:p w14:paraId="0677B630" w14:textId="77777777" w:rsidR="00551A44" w:rsidRPr="002C3283" w:rsidRDefault="00551A44" w:rsidP="00525726">
            <w:pPr>
              <w:jc w:val="both"/>
              <w:rPr>
                <w:rFonts w:ascii="Proba Pro" w:eastAsia="Times New Roman" w:hAnsi="Proba Pro"/>
                <w:b/>
                <w:bCs/>
                <w:color w:val="000000"/>
                <w:sz w:val="18"/>
                <w:szCs w:val="18"/>
                <w:lang w:eastAsia="sk-SK"/>
              </w:rPr>
            </w:pPr>
          </w:p>
          <w:p w14:paraId="39951340" w14:textId="77777777" w:rsidR="00551A44" w:rsidRPr="002C3283" w:rsidRDefault="00551A44" w:rsidP="00525726">
            <w:pPr>
              <w:jc w:val="both"/>
              <w:rPr>
                <w:rFonts w:ascii="Proba Pro" w:eastAsia="Times New Roman" w:hAnsi="Proba Pro"/>
                <w:b/>
                <w:bCs/>
                <w:color w:val="000000"/>
                <w:sz w:val="18"/>
                <w:szCs w:val="18"/>
                <w:lang w:eastAsia="sk-SK"/>
              </w:rPr>
            </w:pPr>
          </w:p>
          <w:p w14:paraId="2710407D" w14:textId="77777777" w:rsidR="00551A44" w:rsidRPr="002C3283" w:rsidRDefault="00551A44" w:rsidP="00525726">
            <w:pPr>
              <w:jc w:val="both"/>
              <w:rPr>
                <w:rFonts w:ascii="Proba Pro" w:eastAsia="Times New Roman" w:hAnsi="Proba Pro"/>
                <w:b/>
                <w:bCs/>
                <w:color w:val="000000"/>
                <w:sz w:val="18"/>
                <w:szCs w:val="18"/>
                <w:lang w:eastAsia="sk-SK"/>
              </w:rPr>
            </w:pPr>
          </w:p>
          <w:p w14:paraId="3586C4C4" w14:textId="77777777" w:rsidR="00551A44" w:rsidRPr="002C3283" w:rsidRDefault="00551A44" w:rsidP="00525726">
            <w:pPr>
              <w:jc w:val="both"/>
              <w:rPr>
                <w:rFonts w:ascii="Proba Pro" w:eastAsia="Times New Roman" w:hAnsi="Proba Pro"/>
                <w:b/>
                <w:bCs/>
                <w:color w:val="000000"/>
                <w:sz w:val="18"/>
                <w:szCs w:val="18"/>
                <w:lang w:eastAsia="sk-SK"/>
              </w:rPr>
            </w:pPr>
          </w:p>
          <w:p w14:paraId="0E376660" w14:textId="77777777" w:rsidR="00551A44" w:rsidRPr="002C3283" w:rsidRDefault="00551A44" w:rsidP="00525726">
            <w:pPr>
              <w:jc w:val="both"/>
              <w:rPr>
                <w:rFonts w:ascii="Proba Pro" w:eastAsia="Times New Roman" w:hAnsi="Proba Pro"/>
                <w:b/>
                <w:bCs/>
                <w:color w:val="000000"/>
                <w:sz w:val="18"/>
                <w:szCs w:val="18"/>
                <w:lang w:eastAsia="sk-SK"/>
              </w:rPr>
            </w:pPr>
          </w:p>
          <w:p w14:paraId="7E5F3C2D" w14:textId="77777777" w:rsidR="00551A44" w:rsidRPr="002C3283" w:rsidRDefault="00551A44" w:rsidP="00525726">
            <w:pPr>
              <w:jc w:val="both"/>
              <w:rPr>
                <w:rFonts w:ascii="Proba Pro" w:eastAsia="Times New Roman" w:hAnsi="Proba Pro"/>
                <w:b/>
                <w:bCs/>
                <w:color w:val="000000"/>
                <w:sz w:val="18"/>
                <w:szCs w:val="18"/>
                <w:lang w:eastAsia="sk-SK"/>
              </w:rPr>
            </w:pPr>
          </w:p>
          <w:p w14:paraId="2694793E" w14:textId="77777777" w:rsidR="00551A44" w:rsidRPr="002C3283" w:rsidRDefault="00551A44" w:rsidP="00525726">
            <w:pPr>
              <w:jc w:val="both"/>
              <w:rPr>
                <w:rFonts w:ascii="Proba Pro" w:eastAsia="Times New Roman" w:hAnsi="Proba Pro"/>
                <w:b/>
                <w:bCs/>
                <w:color w:val="000000"/>
                <w:sz w:val="18"/>
                <w:szCs w:val="18"/>
                <w:lang w:eastAsia="sk-SK"/>
              </w:rPr>
            </w:pPr>
          </w:p>
          <w:p w14:paraId="28FC12C5" w14:textId="77777777" w:rsidR="00551A44" w:rsidRPr="002C3283" w:rsidRDefault="00551A44" w:rsidP="00525726">
            <w:pPr>
              <w:jc w:val="both"/>
              <w:rPr>
                <w:rFonts w:ascii="Proba Pro" w:eastAsia="Times New Roman" w:hAnsi="Proba Pro"/>
                <w:b/>
                <w:bCs/>
                <w:color w:val="000000"/>
                <w:sz w:val="18"/>
                <w:szCs w:val="18"/>
                <w:lang w:eastAsia="sk-SK"/>
              </w:rPr>
            </w:pPr>
          </w:p>
          <w:p w14:paraId="6968E1D6" w14:textId="77777777" w:rsidR="00551A44" w:rsidRPr="002C3283" w:rsidRDefault="00551A44" w:rsidP="00525726">
            <w:pPr>
              <w:jc w:val="both"/>
              <w:rPr>
                <w:rFonts w:ascii="Proba Pro" w:eastAsia="Times New Roman" w:hAnsi="Proba Pro"/>
                <w:b/>
                <w:bCs/>
                <w:color w:val="000000"/>
                <w:sz w:val="18"/>
                <w:szCs w:val="18"/>
                <w:lang w:eastAsia="sk-SK"/>
              </w:rPr>
            </w:pPr>
          </w:p>
          <w:p w14:paraId="77ACB983" w14:textId="77777777" w:rsidR="00551A44" w:rsidRPr="002C3283" w:rsidRDefault="00551A44" w:rsidP="00525726">
            <w:pPr>
              <w:jc w:val="both"/>
              <w:rPr>
                <w:rFonts w:ascii="Proba Pro" w:eastAsia="Times New Roman" w:hAnsi="Proba Pro"/>
                <w:b/>
                <w:bCs/>
                <w:color w:val="000000"/>
                <w:sz w:val="18"/>
                <w:szCs w:val="18"/>
                <w:lang w:eastAsia="sk-SK"/>
              </w:rPr>
            </w:pPr>
          </w:p>
          <w:p w14:paraId="3855D093" w14:textId="77777777" w:rsidR="00551A44" w:rsidRPr="002C3283" w:rsidRDefault="00551A44" w:rsidP="00525726">
            <w:pPr>
              <w:jc w:val="both"/>
              <w:rPr>
                <w:rFonts w:ascii="Proba Pro" w:eastAsia="Times New Roman" w:hAnsi="Proba Pro"/>
                <w:b/>
                <w:bCs/>
                <w:color w:val="000000"/>
                <w:sz w:val="18"/>
                <w:szCs w:val="18"/>
                <w:lang w:eastAsia="sk-SK"/>
              </w:rPr>
            </w:pPr>
          </w:p>
          <w:p w14:paraId="4F2F6627" w14:textId="77777777" w:rsidR="00551A44" w:rsidRPr="002C3283" w:rsidRDefault="00551A44" w:rsidP="00525726">
            <w:pPr>
              <w:jc w:val="both"/>
              <w:rPr>
                <w:rFonts w:ascii="Proba Pro" w:eastAsia="Times New Roman" w:hAnsi="Proba Pro"/>
                <w:b/>
                <w:bCs/>
                <w:color w:val="000000"/>
                <w:sz w:val="18"/>
                <w:szCs w:val="18"/>
                <w:lang w:eastAsia="sk-SK"/>
              </w:rPr>
            </w:pPr>
          </w:p>
          <w:p w14:paraId="686EBC55" w14:textId="77777777" w:rsidR="00551A44" w:rsidRPr="002C3283" w:rsidRDefault="00551A44" w:rsidP="00525726">
            <w:pPr>
              <w:jc w:val="both"/>
              <w:rPr>
                <w:rFonts w:ascii="Proba Pro" w:eastAsia="Times New Roman" w:hAnsi="Proba Pro"/>
                <w:b/>
                <w:bCs/>
                <w:color w:val="000000"/>
                <w:sz w:val="18"/>
                <w:szCs w:val="18"/>
                <w:lang w:eastAsia="sk-SK"/>
              </w:rPr>
            </w:pPr>
          </w:p>
          <w:p w14:paraId="7B3C04BB" w14:textId="77777777" w:rsidR="00551A44" w:rsidRPr="002C3283" w:rsidRDefault="00551A44" w:rsidP="00525726">
            <w:pPr>
              <w:jc w:val="both"/>
              <w:rPr>
                <w:rFonts w:ascii="Proba Pro" w:eastAsia="Times New Roman" w:hAnsi="Proba Pro"/>
                <w:b/>
                <w:bCs/>
                <w:color w:val="000000"/>
                <w:sz w:val="18"/>
                <w:szCs w:val="18"/>
                <w:lang w:eastAsia="sk-SK"/>
              </w:rPr>
            </w:pPr>
          </w:p>
          <w:p w14:paraId="488E83CD" w14:textId="77777777" w:rsidR="00551A44" w:rsidRPr="002C3283" w:rsidRDefault="00551A44" w:rsidP="00525726">
            <w:pPr>
              <w:jc w:val="both"/>
              <w:rPr>
                <w:rFonts w:ascii="Proba Pro" w:eastAsia="Times New Roman" w:hAnsi="Proba Pro"/>
                <w:b/>
                <w:bCs/>
                <w:color w:val="000000"/>
                <w:sz w:val="18"/>
                <w:szCs w:val="18"/>
                <w:lang w:eastAsia="sk-SK"/>
              </w:rPr>
            </w:pPr>
          </w:p>
          <w:p w14:paraId="1E6331B5" w14:textId="77777777" w:rsidR="00551A44" w:rsidRPr="002C3283" w:rsidRDefault="00551A44" w:rsidP="00525726">
            <w:pPr>
              <w:jc w:val="both"/>
              <w:rPr>
                <w:rFonts w:ascii="Proba Pro" w:eastAsia="Times New Roman" w:hAnsi="Proba Pro"/>
                <w:b/>
                <w:bCs/>
                <w:color w:val="000000"/>
                <w:sz w:val="18"/>
                <w:szCs w:val="18"/>
                <w:lang w:eastAsia="sk-SK"/>
              </w:rPr>
            </w:pPr>
          </w:p>
          <w:p w14:paraId="5E76A540" w14:textId="77777777" w:rsidR="00551A44" w:rsidRPr="002C3283" w:rsidRDefault="00551A44" w:rsidP="00525726">
            <w:pPr>
              <w:jc w:val="both"/>
              <w:rPr>
                <w:rFonts w:ascii="Proba Pro" w:eastAsia="Times New Roman" w:hAnsi="Proba Pro"/>
                <w:b/>
                <w:bCs/>
                <w:color w:val="000000"/>
                <w:sz w:val="18"/>
                <w:szCs w:val="18"/>
                <w:lang w:eastAsia="sk-SK"/>
              </w:rPr>
            </w:pPr>
          </w:p>
          <w:p w14:paraId="08AE6072" w14:textId="77777777" w:rsidR="00551A44" w:rsidRPr="002C3283" w:rsidRDefault="00551A44" w:rsidP="00525726">
            <w:pPr>
              <w:jc w:val="both"/>
              <w:rPr>
                <w:rFonts w:ascii="Proba Pro" w:eastAsia="Times New Roman" w:hAnsi="Proba Pro"/>
                <w:b/>
                <w:bCs/>
                <w:color w:val="000000"/>
                <w:sz w:val="18"/>
                <w:szCs w:val="18"/>
                <w:lang w:eastAsia="sk-SK"/>
              </w:rPr>
            </w:pPr>
          </w:p>
          <w:p w14:paraId="24B6A0E0" w14:textId="77777777" w:rsidR="00551A44" w:rsidRPr="002C3283" w:rsidRDefault="00551A44" w:rsidP="00525726">
            <w:pPr>
              <w:jc w:val="both"/>
              <w:rPr>
                <w:rFonts w:ascii="Proba Pro" w:eastAsia="Times New Roman" w:hAnsi="Proba Pro"/>
                <w:b/>
                <w:bCs/>
                <w:color w:val="000000"/>
                <w:sz w:val="18"/>
                <w:szCs w:val="18"/>
                <w:lang w:eastAsia="sk-SK"/>
              </w:rPr>
            </w:pPr>
          </w:p>
          <w:p w14:paraId="0D467257" w14:textId="77777777" w:rsidR="00551A44" w:rsidRPr="002C3283" w:rsidRDefault="00551A44" w:rsidP="00525726">
            <w:pPr>
              <w:jc w:val="both"/>
              <w:rPr>
                <w:rFonts w:ascii="Proba Pro" w:eastAsia="Times New Roman" w:hAnsi="Proba Pro"/>
                <w:b/>
                <w:bCs/>
                <w:color w:val="000000"/>
                <w:sz w:val="18"/>
                <w:szCs w:val="18"/>
                <w:lang w:eastAsia="sk-SK"/>
              </w:rPr>
            </w:pPr>
          </w:p>
          <w:p w14:paraId="629D3996" w14:textId="77777777" w:rsidR="00551A44" w:rsidRPr="002C3283" w:rsidRDefault="00551A44" w:rsidP="00525726">
            <w:pPr>
              <w:jc w:val="both"/>
              <w:rPr>
                <w:rFonts w:ascii="Proba Pro" w:eastAsia="Times New Roman" w:hAnsi="Proba Pro"/>
                <w:b/>
                <w:bCs/>
                <w:color w:val="000000"/>
                <w:sz w:val="18"/>
                <w:szCs w:val="18"/>
                <w:lang w:eastAsia="sk-SK"/>
              </w:rPr>
            </w:pPr>
          </w:p>
          <w:p w14:paraId="44B7225B" w14:textId="77777777" w:rsidR="00551A44" w:rsidRPr="002C3283" w:rsidRDefault="00551A44" w:rsidP="00525726">
            <w:pPr>
              <w:jc w:val="both"/>
              <w:rPr>
                <w:rFonts w:ascii="Proba Pro" w:eastAsia="Times New Roman" w:hAnsi="Proba Pro"/>
                <w:b/>
                <w:bCs/>
                <w:color w:val="000000"/>
                <w:sz w:val="18"/>
                <w:szCs w:val="18"/>
                <w:lang w:eastAsia="sk-SK"/>
              </w:rPr>
            </w:pPr>
          </w:p>
          <w:p w14:paraId="40ADE85B" w14:textId="77777777" w:rsidR="00551A44" w:rsidRPr="002C3283" w:rsidRDefault="00551A44" w:rsidP="00525726">
            <w:pPr>
              <w:jc w:val="both"/>
              <w:rPr>
                <w:rFonts w:ascii="Proba Pro" w:eastAsia="Times New Roman" w:hAnsi="Proba Pro"/>
                <w:b/>
                <w:bCs/>
                <w:color w:val="000000"/>
                <w:sz w:val="18"/>
                <w:szCs w:val="18"/>
                <w:lang w:eastAsia="sk-SK"/>
              </w:rPr>
            </w:pPr>
          </w:p>
          <w:p w14:paraId="6AB7C917" w14:textId="77777777" w:rsidR="00551A44" w:rsidRPr="002C3283" w:rsidRDefault="00551A44" w:rsidP="00525726">
            <w:pPr>
              <w:jc w:val="both"/>
              <w:rPr>
                <w:rFonts w:ascii="Proba Pro" w:eastAsia="Times New Roman" w:hAnsi="Proba Pro"/>
                <w:b/>
                <w:bCs/>
                <w:color w:val="000000"/>
                <w:sz w:val="18"/>
                <w:szCs w:val="18"/>
                <w:lang w:eastAsia="sk-SK"/>
              </w:rPr>
            </w:pPr>
          </w:p>
          <w:p w14:paraId="27AA75FC" w14:textId="77777777" w:rsidR="00551A44" w:rsidRPr="002C3283" w:rsidRDefault="00551A44" w:rsidP="00525726">
            <w:pPr>
              <w:jc w:val="both"/>
              <w:rPr>
                <w:rFonts w:ascii="Proba Pro" w:eastAsia="Times New Roman" w:hAnsi="Proba Pro"/>
                <w:b/>
                <w:bCs/>
                <w:color w:val="000000"/>
                <w:sz w:val="18"/>
                <w:szCs w:val="18"/>
                <w:lang w:eastAsia="sk-SK"/>
              </w:rPr>
            </w:pPr>
          </w:p>
          <w:p w14:paraId="517D1D56" w14:textId="77777777" w:rsidR="00551A44" w:rsidRPr="002C3283" w:rsidRDefault="00551A44" w:rsidP="00525726">
            <w:pPr>
              <w:jc w:val="both"/>
              <w:rPr>
                <w:rFonts w:ascii="Proba Pro" w:eastAsia="Times New Roman" w:hAnsi="Proba Pro"/>
                <w:b/>
                <w:bCs/>
                <w:color w:val="000000"/>
                <w:sz w:val="18"/>
                <w:szCs w:val="18"/>
                <w:lang w:eastAsia="sk-SK"/>
              </w:rPr>
            </w:pPr>
          </w:p>
          <w:p w14:paraId="47DB4F72" w14:textId="77777777" w:rsidR="00551A44" w:rsidRPr="002C3283" w:rsidRDefault="00551A44" w:rsidP="00525726">
            <w:pPr>
              <w:jc w:val="both"/>
              <w:rPr>
                <w:rFonts w:ascii="Proba Pro" w:eastAsia="Times New Roman" w:hAnsi="Proba Pro"/>
                <w:b/>
                <w:bCs/>
                <w:color w:val="000000"/>
                <w:sz w:val="18"/>
                <w:szCs w:val="18"/>
                <w:lang w:eastAsia="sk-SK"/>
              </w:rPr>
            </w:pPr>
          </w:p>
          <w:p w14:paraId="4383B523" w14:textId="77777777" w:rsidR="00551A44" w:rsidRPr="002C3283" w:rsidRDefault="00551A44" w:rsidP="00525726">
            <w:pPr>
              <w:jc w:val="both"/>
              <w:rPr>
                <w:rFonts w:ascii="Proba Pro" w:eastAsia="Times New Roman" w:hAnsi="Proba Pro"/>
                <w:b/>
                <w:bCs/>
                <w:color w:val="000000"/>
                <w:sz w:val="18"/>
                <w:szCs w:val="18"/>
                <w:lang w:eastAsia="sk-SK"/>
              </w:rPr>
            </w:pPr>
          </w:p>
          <w:p w14:paraId="2EC8C8B2" w14:textId="77777777" w:rsidR="00551A44" w:rsidRPr="002C3283" w:rsidRDefault="00551A44" w:rsidP="00525726">
            <w:pPr>
              <w:jc w:val="both"/>
              <w:rPr>
                <w:rFonts w:ascii="Proba Pro" w:eastAsia="Times New Roman" w:hAnsi="Proba Pro"/>
                <w:b/>
                <w:bCs/>
                <w:color w:val="000000"/>
                <w:sz w:val="18"/>
                <w:szCs w:val="18"/>
                <w:lang w:eastAsia="sk-SK"/>
              </w:rPr>
            </w:pPr>
          </w:p>
          <w:p w14:paraId="67C82B5B" w14:textId="77777777" w:rsidR="00551A44" w:rsidRPr="002C3283" w:rsidRDefault="00551A44" w:rsidP="00525726">
            <w:pPr>
              <w:jc w:val="both"/>
              <w:rPr>
                <w:rFonts w:ascii="Proba Pro" w:eastAsia="Times New Roman" w:hAnsi="Proba Pro"/>
                <w:b/>
                <w:bCs/>
                <w:color w:val="000000"/>
                <w:sz w:val="18"/>
                <w:szCs w:val="18"/>
                <w:lang w:eastAsia="sk-SK"/>
              </w:rPr>
            </w:pPr>
          </w:p>
          <w:p w14:paraId="053421F9" w14:textId="77777777" w:rsidR="00551A44" w:rsidRPr="002C3283" w:rsidRDefault="00551A44" w:rsidP="00525726">
            <w:pPr>
              <w:jc w:val="both"/>
              <w:rPr>
                <w:rFonts w:ascii="Proba Pro" w:eastAsia="Times New Roman" w:hAnsi="Proba Pro"/>
                <w:b/>
                <w:bCs/>
                <w:color w:val="000000"/>
                <w:sz w:val="18"/>
                <w:szCs w:val="18"/>
                <w:lang w:eastAsia="sk-SK"/>
              </w:rPr>
            </w:pPr>
          </w:p>
          <w:p w14:paraId="3C07EDC0" w14:textId="77777777" w:rsidR="00551A44" w:rsidRPr="002C3283" w:rsidRDefault="00551A44" w:rsidP="00525726">
            <w:pPr>
              <w:jc w:val="both"/>
              <w:rPr>
                <w:rFonts w:ascii="Proba Pro" w:eastAsia="Times New Roman" w:hAnsi="Proba Pro"/>
                <w:b/>
                <w:bCs/>
                <w:color w:val="000000"/>
                <w:sz w:val="18"/>
                <w:szCs w:val="18"/>
                <w:lang w:eastAsia="sk-SK"/>
              </w:rPr>
            </w:pPr>
          </w:p>
          <w:p w14:paraId="1738C39B" w14:textId="77777777" w:rsidR="00551A44" w:rsidRPr="002C3283" w:rsidRDefault="00551A44" w:rsidP="00525726">
            <w:pPr>
              <w:jc w:val="both"/>
              <w:rPr>
                <w:rFonts w:ascii="Proba Pro" w:eastAsia="Times New Roman" w:hAnsi="Proba Pro"/>
                <w:b/>
                <w:bCs/>
                <w:color w:val="000000"/>
                <w:sz w:val="18"/>
                <w:szCs w:val="18"/>
                <w:lang w:eastAsia="sk-SK"/>
              </w:rPr>
            </w:pPr>
          </w:p>
          <w:p w14:paraId="77B4D783" w14:textId="77777777" w:rsidR="00551A44" w:rsidRPr="002C3283" w:rsidRDefault="00551A44" w:rsidP="00525726">
            <w:pPr>
              <w:jc w:val="both"/>
              <w:rPr>
                <w:rFonts w:ascii="Proba Pro" w:eastAsia="Times New Roman" w:hAnsi="Proba Pro"/>
                <w:b/>
                <w:bCs/>
                <w:color w:val="000000"/>
                <w:sz w:val="18"/>
                <w:szCs w:val="18"/>
                <w:lang w:eastAsia="sk-SK"/>
              </w:rPr>
            </w:pPr>
          </w:p>
          <w:p w14:paraId="6FBCC45B" w14:textId="77777777" w:rsidR="00551A44" w:rsidRPr="002C3283" w:rsidRDefault="00551A44" w:rsidP="00525726">
            <w:pPr>
              <w:jc w:val="both"/>
              <w:rPr>
                <w:rFonts w:ascii="Proba Pro" w:eastAsia="Times New Roman" w:hAnsi="Proba Pro"/>
                <w:b/>
                <w:bCs/>
                <w:color w:val="000000"/>
                <w:sz w:val="18"/>
                <w:szCs w:val="18"/>
                <w:lang w:eastAsia="sk-SK"/>
              </w:rPr>
            </w:pPr>
          </w:p>
          <w:p w14:paraId="37C5DC5B" w14:textId="77777777" w:rsidR="00551A44" w:rsidRPr="002C3283" w:rsidRDefault="00551A44" w:rsidP="00525726">
            <w:pPr>
              <w:jc w:val="both"/>
              <w:rPr>
                <w:rFonts w:ascii="Proba Pro" w:eastAsia="Times New Roman" w:hAnsi="Proba Pro"/>
                <w:b/>
                <w:bCs/>
                <w:color w:val="000000"/>
                <w:sz w:val="18"/>
                <w:szCs w:val="18"/>
                <w:lang w:eastAsia="sk-SK"/>
              </w:rPr>
            </w:pPr>
          </w:p>
          <w:p w14:paraId="3CA36E4B" w14:textId="77777777" w:rsidR="00551A44" w:rsidRPr="002C3283" w:rsidRDefault="00551A44" w:rsidP="00525726">
            <w:pPr>
              <w:jc w:val="both"/>
              <w:rPr>
                <w:rFonts w:ascii="Proba Pro" w:eastAsia="Times New Roman" w:hAnsi="Proba Pro"/>
                <w:b/>
                <w:bCs/>
                <w:color w:val="000000"/>
                <w:sz w:val="18"/>
                <w:szCs w:val="18"/>
                <w:lang w:eastAsia="sk-SK"/>
              </w:rPr>
            </w:pPr>
          </w:p>
          <w:p w14:paraId="64CB07EA" w14:textId="77777777" w:rsidR="00551A44" w:rsidRPr="002C3283" w:rsidRDefault="00551A44" w:rsidP="00525726">
            <w:pPr>
              <w:jc w:val="both"/>
              <w:rPr>
                <w:rFonts w:ascii="Proba Pro" w:eastAsia="Times New Roman" w:hAnsi="Proba Pro"/>
                <w:b/>
                <w:bCs/>
                <w:color w:val="000000"/>
                <w:sz w:val="18"/>
                <w:szCs w:val="18"/>
                <w:lang w:eastAsia="sk-SK"/>
              </w:rPr>
            </w:pPr>
          </w:p>
          <w:p w14:paraId="5BFB7F96" w14:textId="77777777" w:rsidR="00551A44" w:rsidRPr="002C3283" w:rsidRDefault="00551A44" w:rsidP="00525726">
            <w:pPr>
              <w:jc w:val="both"/>
              <w:rPr>
                <w:rFonts w:ascii="Proba Pro" w:eastAsia="Times New Roman" w:hAnsi="Proba Pro"/>
                <w:b/>
                <w:bCs/>
                <w:color w:val="000000"/>
                <w:sz w:val="18"/>
                <w:szCs w:val="18"/>
                <w:lang w:eastAsia="sk-SK"/>
              </w:rPr>
            </w:pPr>
          </w:p>
          <w:p w14:paraId="5A5A86B1" w14:textId="77777777" w:rsidR="00551A44" w:rsidRPr="002C3283" w:rsidRDefault="00551A44" w:rsidP="00525726">
            <w:pPr>
              <w:jc w:val="both"/>
              <w:rPr>
                <w:rFonts w:ascii="Proba Pro" w:eastAsia="Times New Roman" w:hAnsi="Proba Pro"/>
                <w:b/>
                <w:bCs/>
                <w:color w:val="000000"/>
                <w:sz w:val="18"/>
                <w:szCs w:val="18"/>
                <w:lang w:eastAsia="sk-SK"/>
              </w:rPr>
            </w:pPr>
          </w:p>
          <w:p w14:paraId="5DEE0F0A" w14:textId="77777777" w:rsidR="00551A44" w:rsidRPr="002C3283" w:rsidRDefault="00551A44" w:rsidP="00525726">
            <w:pPr>
              <w:jc w:val="both"/>
              <w:rPr>
                <w:rFonts w:ascii="Proba Pro" w:eastAsia="Times New Roman" w:hAnsi="Proba Pro"/>
                <w:b/>
                <w:bCs/>
                <w:color w:val="000000"/>
                <w:sz w:val="18"/>
                <w:szCs w:val="18"/>
                <w:lang w:eastAsia="sk-SK"/>
              </w:rPr>
            </w:pPr>
          </w:p>
          <w:p w14:paraId="10C3CB34" w14:textId="77777777" w:rsidR="00551A44" w:rsidRPr="002C3283" w:rsidRDefault="00551A44" w:rsidP="00525726">
            <w:pPr>
              <w:jc w:val="both"/>
              <w:rPr>
                <w:rFonts w:ascii="Proba Pro" w:eastAsia="Times New Roman" w:hAnsi="Proba Pro"/>
                <w:b/>
                <w:bCs/>
                <w:color w:val="000000"/>
                <w:sz w:val="18"/>
                <w:szCs w:val="18"/>
                <w:lang w:eastAsia="sk-SK"/>
              </w:rPr>
            </w:pPr>
          </w:p>
          <w:p w14:paraId="425731D4" w14:textId="77777777" w:rsidR="00551A44" w:rsidRPr="002C3283" w:rsidRDefault="00551A44" w:rsidP="00525726">
            <w:pPr>
              <w:jc w:val="both"/>
              <w:rPr>
                <w:rFonts w:ascii="Proba Pro" w:eastAsia="Times New Roman" w:hAnsi="Proba Pro"/>
                <w:b/>
                <w:bCs/>
                <w:color w:val="000000"/>
                <w:sz w:val="18"/>
                <w:szCs w:val="18"/>
                <w:lang w:eastAsia="sk-SK"/>
              </w:rPr>
            </w:pPr>
          </w:p>
          <w:p w14:paraId="261F64BD" w14:textId="77777777" w:rsidR="00551A44" w:rsidRPr="002C3283" w:rsidRDefault="00551A44" w:rsidP="00525726">
            <w:pPr>
              <w:jc w:val="both"/>
              <w:rPr>
                <w:rFonts w:ascii="Proba Pro" w:eastAsia="Times New Roman" w:hAnsi="Proba Pro"/>
                <w:b/>
                <w:bCs/>
                <w:color w:val="000000"/>
                <w:sz w:val="18"/>
                <w:szCs w:val="18"/>
                <w:lang w:eastAsia="sk-SK"/>
              </w:rPr>
            </w:pPr>
          </w:p>
          <w:p w14:paraId="1D686E85" w14:textId="77777777" w:rsidR="00551A44" w:rsidRPr="002C3283" w:rsidRDefault="00551A44" w:rsidP="00525726">
            <w:pPr>
              <w:jc w:val="both"/>
              <w:rPr>
                <w:rFonts w:ascii="Proba Pro" w:eastAsia="Times New Roman" w:hAnsi="Proba Pro"/>
                <w:b/>
                <w:bCs/>
                <w:color w:val="000000"/>
                <w:sz w:val="18"/>
                <w:szCs w:val="18"/>
                <w:lang w:eastAsia="sk-SK"/>
              </w:rPr>
            </w:pPr>
          </w:p>
          <w:p w14:paraId="4A649F36" w14:textId="77777777" w:rsidR="00551A44" w:rsidRPr="002C3283" w:rsidRDefault="00551A44" w:rsidP="00525726">
            <w:pPr>
              <w:jc w:val="both"/>
              <w:rPr>
                <w:rFonts w:ascii="Proba Pro" w:eastAsia="Times New Roman" w:hAnsi="Proba Pro"/>
                <w:b/>
                <w:bCs/>
                <w:color w:val="000000"/>
                <w:sz w:val="18"/>
                <w:szCs w:val="18"/>
                <w:lang w:eastAsia="sk-SK"/>
              </w:rPr>
            </w:pPr>
          </w:p>
          <w:p w14:paraId="113CAB9E" w14:textId="77777777" w:rsidR="00551A44" w:rsidRPr="002C3283" w:rsidRDefault="00551A44" w:rsidP="00525726">
            <w:pPr>
              <w:jc w:val="both"/>
              <w:rPr>
                <w:rFonts w:ascii="Proba Pro" w:eastAsia="Times New Roman" w:hAnsi="Proba Pro"/>
                <w:b/>
                <w:bCs/>
                <w:color w:val="000000"/>
                <w:sz w:val="18"/>
                <w:szCs w:val="18"/>
                <w:lang w:eastAsia="sk-SK"/>
              </w:rPr>
            </w:pPr>
          </w:p>
          <w:p w14:paraId="5F908D6F" w14:textId="77777777" w:rsidR="00551A44" w:rsidRPr="002C3283" w:rsidRDefault="00551A44" w:rsidP="00525726">
            <w:pPr>
              <w:jc w:val="both"/>
              <w:rPr>
                <w:rFonts w:ascii="Proba Pro" w:eastAsia="Times New Roman" w:hAnsi="Proba Pro"/>
                <w:b/>
                <w:bCs/>
                <w:color w:val="000000"/>
                <w:sz w:val="18"/>
                <w:szCs w:val="18"/>
                <w:lang w:eastAsia="sk-SK"/>
              </w:rPr>
            </w:pPr>
          </w:p>
          <w:p w14:paraId="478ECEA4" w14:textId="77777777" w:rsidR="00551A44" w:rsidRPr="002C3283" w:rsidRDefault="00551A44" w:rsidP="00525726">
            <w:pPr>
              <w:jc w:val="both"/>
              <w:rPr>
                <w:rFonts w:ascii="Proba Pro" w:eastAsia="Times New Roman" w:hAnsi="Proba Pro"/>
                <w:b/>
                <w:bCs/>
                <w:color w:val="000000"/>
                <w:sz w:val="18"/>
                <w:szCs w:val="18"/>
                <w:lang w:eastAsia="sk-SK"/>
              </w:rPr>
            </w:pPr>
          </w:p>
          <w:p w14:paraId="4C9A31F5" w14:textId="77777777" w:rsidR="00551A44" w:rsidRPr="002C3283" w:rsidRDefault="00551A44" w:rsidP="00525726">
            <w:pPr>
              <w:jc w:val="both"/>
              <w:rPr>
                <w:rFonts w:ascii="Proba Pro" w:eastAsia="Times New Roman" w:hAnsi="Proba Pro"/>
                <w:b/>
                <w:bCs/>
                <w:color w:val="000000"/>
                <w:sz w:val="18"/>
                <w:szCs w:val="18"/>
                <w:lang w:eastAsia="sk-SK"/>
              </w:rPr>
            </w:pPr>
          </w:p>
          <w:p w14:paraId="527B6FAD" w14:textId="77777777" w:rsidR="00551A44" w:rsidRPr="002C3283" w:rsidRDefault="00551A44" w:rsidP="00525726">
            <w:pPr>
              <w:jc w:val="both"/>
              <w:rPr>
                <w:rFonts w:ascii="Proba Pro" w:eastAsia="Times New Roman" w:hAnsi="Proba Pro"/>
                <w:b/>
                <w:bCs/>
                <w:color w:val="000000"/>
                <w:sz w:val="18"/>
                <w:szCs w:val="18"/>
                <w:lang w:eastAsia="sk-SK"/>
              </w:rPr>
            </w:pPr>
          </w:p>
          <w:p w14:paraId="64781A5C" w14:textId="77777777" w:rsidR="00551A44" w:rsidRPr="002C3283" w:rsidRDefault="00551A44" w:rsidP="00525726">
            <w:pPr>
              <w:jc w:val="both"/>
              <w:rPr>
                <w:rFonts w:ascii="Proba Pro" w:eastAsia="Times New Roman" w:hAnsi="Proba Pro"/>
                <w:b/>
                <w:bCs/>
                <w:color w:val="000000"/>
                <w:sz w:val="18"/>
                <w:szCs w:val="18"/>
                <w:lang w:eastAsia="sk-SK"/>
              </w:rPr>
            </w:pPr>
          </w:p>
          <w:p w14:paraId="6E982571" w14:textId="77777777" w:rsidR="00551A44" w:rsidRPr="002C3283" w:rsidRDefault="00551A44" w:rsidP="00525726">
            <w:pPr>
              <w:jc w:val="both"/>
              <w:rPr>
                <w:rFonts w:ascii="Proba Pro" w:eastAsia="Times New Roman" w:hAnsi="Proba Pro"/>
                <w:b/>
                <w:bCs/>
                <w:color w:val="000000"/>
                <w:sz w:val="18"/>
                <w:szCs w:val="18"/>
                <w:lang w:eastAsia="sk-SK"/>
              </w:rPr>
            </w:pPr>
          </w:p>
          <w:p w14:paraId="5DE16113" w14:textId="77777777" w:rsidR="00551A44" w:rsidRPr="002C3283" w:rsidRDefault="00551A44" w:rsidP="00525726">
            <w:pPr>
              <w:jc w:val="both"/>
              <w:rPr>
                <w:rFonts w:ascii="Proba Pro" w:eastAsia="Times New Roman" w:hAnsi="Proba Pro"/>
                <w:b/>
                <w:bCs/>
                <w:color w:val="000000"/>
                <w:sz w:val="18"/>
                <w:szCs w:val="18"/>
                <w:lang w:eastAsia="sk-SK"/>
              </w:rPr>
            </w:pPr>
          </w:p>
          <w:p w14:paraId="2A560E04" w14:textId="77777777" w:rsidR="00551A44" w:rsidRPr="002C3283" w:rsidRDefault="00551A44" w:rsidP="00525726">
            <w:pPr>
              <w:jc w:val="both"/>
              <w:rPr>
                <w:rFonts w:ascii="Proba Pro" w:eastAsia="Times New Roman" w:hAnsi="Proba Pro"/>
                <w:b/>
                <w:bCs/>
                <w:color w:val="000000"/>
                <w:sz w:val="18"/>
                <w:szCs w:val="18"/>
                <w:lang w:eastAsia="sk-SK"/>
              </w:rPr>
            </w:pPr>
          </w:p>
          <w:p w14:paraId="42646973" w14:textId="77777777" w:rsidR="00551A44" w:rsidRPr="002C3283" w:rsidRDefault="00551A44" w:rsidP="00525726">
            <w:pPr>
              <w:jc w:val="both"/>
              <w:rPr>
                <w:rFonts w:ascii="Proba Pro" w:eastAsia="Times New Roman" w:hAnsi="Proba Pro"/>
                <w:b/>
                <w:bCs/>
                <w:color w:val="000000"/>
                <w:sz w:val="18"/>
                <w:szCs w:val="18"/>
                <w:lang w:eastAsia="sk-SK"/>
              </w:rPr>
            </w:pPr>
          </w:p>
          <w:p w14:paraId="212E2AE2" w14:textId="77777777" w:rsidR="00551A44" w:rsidRPr="002C3283" w:rsidRDefault="00551A44" w:rsidP="00525726">
            <w:pPr>
              <w:jc w:val="both"/>
              <w:rPr>
                <w:rFonts w:ascii="Proba Pro" w:eastAsia="Times New Roman" w:hAnsi="Proba Pro"/>
                <w:b/>
                <w:bCs/>
                <w:color w:val="000000"/>
                <w:sz w:val="18"/>
                <w:szCs w:val="18"/>
                <w:lang w:eastAsia="sk-SK"/>
              </w:rPr>
            </w:pPr>
          </w:p>
          <w:p w14:paraId="032FEC3C" w14:textId="77777777" w:rsidR="00551A44" w:rsidRPr="002C3283" w:rsidRDefault="00551A44" w:rsidP="00525726">
            <w:pPr>
              <w:jc w:val="both"/>
              <w:rPr>
                <w:rFonts w:ascii="Proba Pro" w:eastAsia="Times New Roman" w:hAnsi="Proba Pro"/>
                <w:b/>
                <w:bCs/>
                <w:color w:val="000000"/>
                <w:sz w:val="18"/>
                <w:szCs w:val="18"/>
                <w:lang w:eastAsia="sk-SK"/>
              </w:rPr>
            </w:pPr>
          </w:p>
          <w:p w14:paraId="60865BE3"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PLM (</w:t>
            </w:r>
            <w:proofErr w:type="spellStart"/>
            <w:r w:rsidRPr="002C3283">
              <w:rPr>
                <w:rFonts w:ascii="Proba Pro" w:eastAsia="Times New Roman" w:hAnsi="Proba Pro"/>
                <w:b/>
                <w:bCs/>
                <w:color w:val="000000"/>
                <w:sz w:val="18"/>
                <w:szCs w:val="18"/>
                <w:lang w:eastAsia="sk-SK"/>
              </w:rPr>
              <w:t>Product</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lifecycle</w:t>
            </w:r>
            <w:proofErr w:type="spellEnd"/>
            <w:r w:rsidRPr="002C3283">
              <w:rPr>
                <w:rFonts w:ascii="Proba Pro" w:eastAsia="Times New Roman" w:hAnsi="Proba Pro"/>
                <w:b/>
                <w:bCs/>
                <w:color w:val="000000"/>
                <w:sz w:val="18"/>
                <w:szCs w:val="18"/>
                <w:lang w:eastAsia="sk-SK"/>
              </w:rPr>
              <w:t xml:space="preserve"> management )</w:t>
            </w:r>
          </w:p>
        </w:tc>
        <w:tc>
          <w:tcPr>
            <w:tcW w:w="3089" w:type="dxa"/>
            <w:gridSpan w:val="2"/>
            <w:tcBorders>
              <w:top w:val="single" w:sz="24" w:space="0" w:color="auto"/>
              <w:left w:val="nil"/>
              <w:bottom w:val="nil"/>
              <w:right w:val="nil"/>
            </w:tcBorders>
            <w:shd w:val="clear" w:color="auto" w:fill="auto"/>
            <w:vAlign w:val="center"/>
            <w:hideMark/>
          </w:tcPr>
          <w:p w14:paraId="1D80061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lastRenderedPageBreak/>
              <w:t>Licencie</w:t>
            </w:r>
          </w:p>
        </w:tc>
        <w:tc>
          <w:tcPr>
            <w:tcW w:w="2016" w:type="dxa"/>
            <w:tcBorders>
              <w:top w:val="single" w:sz="24" w:space="0" w:color="auto"/>
              <w:left w:val="nil"/>
              <w:bottom w:val="nil"/>
              <w:right w:val="single" w:sz="8" w:space="0" w:color="auto"/>
            </w:tcBorders>
            <w:shd w:val="clear" w:color="auto" w:fill="auto"/>
            <w:vAlign w:val="center"/>
            <w:hideMark/>
          </w:tcPr>
          <w:p w14:paraId="53772734"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Calibri" w:eastAsia="Times New Roman" w:hAnsi="Calibri" w:cs="Calibri"/>
                <w:b/>
                <w:bCs/>
                <w:color w:val="000000"/>
                <w:sz w:val="18"/>
                <w:szCs w:val="18"/>
                <w:lang w:eastAsia="sk-SK"/>
              </w:rPr>
              <w:t> </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1D27D73A"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1C787DAD"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4</w:t>
            </w:r>
          </w:p>
        </w:tc>
      </w:tr>
      <w:tr w:rsidR="00551A44" w:rsidRPr="002C3283" w14:paraId="29EE790F" w14:textId="77777777" w:rsidTr="00840939">
        <w:trPr>
          <w:trHeight w:val="315"/>
        </w:trPr>
        <w:tc>
          <w:tcPr>
            <w:tcW w:w="2140" w:type="dxa"/>
            <w:gridSpan w:val="2"/>
            <w:vMerge/>
            <w:tcBorders>
              <w:top w:val="single" w:sz="8" w:space="0" w:color="auto"/>
              <w:left w:val="single" w:sz="24" w:space="0" w:color="auto"/>
              <w:right w:val="single" w:sz="8" w:space="0" w:color="000000"/>
            </w:tcBorders>
            <w:vAlign w:val="center"/>
            <w:hideMark/>
          </w:tcPr>
          <w:p w14:paraId="472EB68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661D444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štruktúry výrobku (</w:t>
            </w:r>
            <w:proofErr w:type="spellStart"/>
            <w:r w:rsidRPr="002C3283">
              <w:rPr>
                <w:rFonts w:ascii="Proba Pro" w:eastAsia="Times New Roman" w:hAnsi="Proba Pro"/>
                <w:color w:val="000000"/>
                <w:sz w:val="18"/>
                <w:szCs w:val="18"/>
                <w:lang w:eastAsia="sk-SK"/>
              </w:rPr>
              <w:t>kusovník</w:t>
            </w:r>
            <w:proofErr w:type="spellEnd"/>
            <w:r w:rsidRPr="002C3283">
              <w:rPr>
                <w:rFonts w:ascii="Proba Pro" w:eastAsia="Times New Roman" w:hAnsi="Proba Pro"/>
                <w:color w:val="000000"/>
                <w:sz w:val="18"/>
                <w:szCs w:val="18"/>
                <w:lang w:eastAsia="sk-SK"/>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D0BBC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61C050F4"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C1B9599" w14:textId="77777777" w:rsidTr="00840939">
        <w:trPr>
          <w:trHeight w:val="495"/>
        </w:trPr>
        <w:tc>
          <w:tcPr>
            <w:tcW w:w="2140" w:type="dxa"/>
            <w:gridSpan w:val="2"/>
            <w:vMerge/>
            <w:tcBorders>
              <w:top w:val="single" w:sz="8" w:space="0" w:color="auto"/>
              <w:left w:val="single" w:sz="24" w:space="0" w:color="auto"/>
              <w:right w:val="single" w:sz="8" w:space="0" w:color="000000"/>
            </w:tcBorders>
            <w:vAlign w:val="center"/>
            <w:hideMark/>
          </w:tcPr>
          <w:p w14:paraId="3CA6F4D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C0AAA86"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Číslo položky</w:t>
            </w:r>
          </w:p>
        </w:tc>
        <w:tc>
          <w:tcPr>
            <w:tcW w:w="851" w:type="dxa"/>
            <w:vMerge/>
            <w:tcBorders>
              <w:top w:val="nil"/>
              <w:left w:val="single" w:sz="8" w:space="0" w:color="auto"/>
              <w:bottom w:val="single" w:sz="8" w:space="0" w:color="000000"/>
              <w:right w:val="single" w:sz="8" w:space="0" w:color="auto"/>
            </w:tcBorders>
            <w:vAlign w:val="center"/>
            <w:hideMark/>
          </w:tcPr>
          <w:p w14:paraId="703CC426"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63DCE2E"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CB01A1F" w14:textId="77777777" w:rsidTr="00840939">
        <w:trPr>
          <w:trHeight w:val="690"/>
        </w:trPr>
        <w:tc>
          <w:tcPr>
            <w:tcW w:w="2140" w:type="dxa"/>
            <w:gridSpan w:val="2"/>
            <w:vMerge/>
            <w:tcBorders>
              <w:top w:val="single" w:sz="8" w:space="0" w:color="auto"/>
              <w:left w:val="single" w:sz="24" w:space="0" w:color="auto"/>
              <w:right w:val="single" w:sz="8" w:space="0" w:color="000000"/>
            </w:tcBorders>
            <w:vAlign w:val="center"/>
            <w:hideMark/>
          </w:tcPr>
          <w:p w14:paraId="7946F51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235130D"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Názov položky</w:t>
            </w:r>
          </w:p>
        </w:tc>
        <w:tc>
          <w:tcPr>
            <w:tcW w:w="851" w:type="dxa"/>
            <w:vMerge/>
            <w:tcBorders>
              <w:top w:val="nil"/>
              <w:left w:val="single" w:sz="8" w:space="0" w:color="auto"/>
              <w:bottom w:val="single" w:sz="8" w:space="0" w:color="000000"/>
              <w:right w:val="single" w:sz="8" w:space="0" w:color="auto"/>
            </w:tcBorders>
            <w:vAlign w:val="center"/>
            <w:hideMark/>
          </w:tcPr>
          <w:p w14:paraId="3928AD45"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88BF7D8"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3ED20492" w14:textId="77777777" w:rsidTr="00840939">
        <w:trPr>
          <w:trHeight w:val="495"/>
        </w:trPr>
        <w:tc>
          <w:tcPr>
            <w:tcW w:w="2140" w:type="dxa"/>
            <w:gridSpan w:val="2"/>
            <w:vMerge/>
            <w:tcBorders>
              <w:top w:val="single" w:sz="8" w:space="0" w:color="auto"/>
              <w:left w:val="single" w:sz="24" w:space="0" w:color="auto"/>
              <w:right w:val="single" w:sz="8" w:space="0" w:color="000000"/>
            </w:tcBorders>
            <w:vAlign w:val="center"/>
            <w:hideMark/>
          </w:tcPr>
          <w:p w14:paraId="6AE6EC6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8072C44"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Revízia </w:t>
            </w:r>
          </w:p>
        </w:tc>
        <w:tc>
          <w:tcPr>
            <w:tcW w:w="851" w:type="dxa"/>
            <w:vMerge/>
            <w:tcBorders>
              <w:top w:val="nil"/>
              <w:left w:val="single" w:sz="8" w:space="0" w:color="auto"/>
              <w:bottom w:val="single" w:sz="8" w:space="0" w:color="000000"/>
              <w:right w:val="single" w:sz="8" w:space="0" w:color="auto"/>
            </w:tcBorders>
            <w:vAlign w:val="center"/>
            <w:hideMark/>
          </w:tcPr>
          <w:p w14:paraId="0639FD41"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9B56433"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8439094" w14:textId="77777777" w:rsidTr="00840939">
        <w:trPr>
          <w:trHeight w:val="525"/>
        </w:trPr>
        <w:tc>
          <w:tcPr>
            <w:tcW w:w="2140" w:type="dxa"/>
            <w:gridSpan w:val="2"/>
            <w:vMerge/>
            <w:tcBorders>
              <w:top w:val="single" w:sz="8" w:space="0" w:color="auto"/>
              <w:left w:val="single" w:sz="24" w:space="0" w:color="auto"/>
              <w:right w:val="single" w:sz="8" w:space="0" w:color="000000"/>
            </w:tcBorders>
            <w:vAlign w:val="center"/>
            <w:hideMark/>
          </w:tcPr>
          <w:p w14:paraId="1A061B4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750214A"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Typ (výrobok, zostava, dielec, nakupovaná položka) </w:t>
            </w:r>
          </w:p>
        </w:tc>
        <w:tc>
          <w:tcPr>
            <w:tcW w:w="851" w:type="dxa"/>
            <w:vMerge/>
            <w:tcBorders>
              <w:top w:val="nil"/>
              <w:left w:val="single" w:sz="8" w:space="0" w:color="auto"/>
              <w:bottom w:val="single" w:sz="8" w:space="0" w:color="000000"/>
              <w:right w:val="single" w:sz="8" w:space="0" w:color="auto"/>
            </w:tcBorders>
            <w:vAlign w:val="center"/>
            <w:hideMark/>
          </w:tcPr>
          <w:p w14:paraId="581A192E"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C44D8F1"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2D190AE5" w14:textId="77777777" w:rsidTr="00840939">
        <w:trPr>
          <w:trHeight w:val="390"/>
        </w:trPr>
        <w:tc>
          <w:tcPr>
            <w:tcW w:w="2140" w:type="dxa"/>
            <w:gridSpan w:val="2"/>
            <w:vMerge/>
            <w:tcBorders>
              <w:top w:val="single" w:sz="8" w:space="0" w:color="auto"/>
              <w:left w:val="single" w:sz="24" w:space="0" w:color="auto"/>
              <w:right w:val="single" w:sz="8" w:space="0" w:color="000000"/>
            </w:tcBorders>
            <w:vAlign w:val="center"/>
            <w:hideMark/>
          </w:tcPr>
          <w:p w14:paraId="530E87D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F7ED3C4"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Konštrukčné tvary a rozmery výrobkov</w:t>
            </w:r>
          </w:p>
        </w:tc>
        <w:tc>
          <w:tcPr>
            <w:tcW w:w="851" w:type="dxa"/>
            <w:vMerge/>
            <w:tcBorders>
              <w:top w:val="nil"/>
              <w:left w:val="single" w:sz="8" w:space="0" w:color="auto"/>
              <w:bottom w:val="single" w:sz="8" w:space="0" w:color="000000"/>
              <w:right w:val="single" w:sz="8" w:space="0" w:color="auto"/>
            </w:tcBorders>
            <w:vAlign w:val="center"/>
            <w:hideMark/>
          </w:tcPr>
          <w:p w14:paraId="6F8F0607"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CE7364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6E72E89" w14:textId="77777777" w:rsidTr="00840939">
        <w:trPr>
          <w:trHeight w:val="1093"/>
        </w:trPr>
        <w:tc>
          <w:tcPr>
            <w:tcW w:w="2140" w:type="dxa"/>
            <w:gridSpan w:val="2"/>
            <w:vMerge/>
            <w:tcBorders>
              <w:top w:val="single" w:sz="8" w:space="0" w:color="auto"/>
              <w:left w:val="single" w:sz="24" w:space="0" w:color="auto"/>
              <w:right w:val="single" w:sz="8" w:space="0" w:color="000000"/>
            </w:tcBorders>
            <w:vAlign w:val="center"/>
            <w:hideMark/>
          </w:tcPr>
          <w:p w14:paraId="34C3BE4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5467370E"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noriem (Akostná norma, Rozmerová norma, STN norma, EN norma)</w:t>
            </w:r>
          </w:p>
        </w:tc>
        <w:tc>
          <w:tcPr>
            <w:tcW w:w="851" w:type="dxa"/>
            <w:vMerge/>
            <w:tcBorders>
              <w:top w:val="nil"/>
              <w:left w:val="single" w:sz="8" w:space="0" w:color="auto"/>
              <w:bottom w:val="single" w:sz="8" w:space="0" w:color="000000"/>
              <w:right w:val="single" w:sz="8" w:space="0" w:color="auto"/>
            </w:tcBorders>
            <w:vAlign w:val="center"/>
            <w:hideMark/>
          </w:tcPr>
          <w:p w14:paraId="16B7F3B3"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A0CC4D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8A9D7EC" w14:textId="77777777" w:rsidTr="00840939">
        <w:trPr>
          <w:trHeight w:val="480"/>
        </w:trPr>
        <w:tc>
          <w:tcPr>
            <w:tcW w:w="2140" w:type="dxa"/>
            <w:gridSpan w:val="2"/>
            <w:vMerge/>
            <w:tcBorders>
              <w:top w:val="single" w:sz="8" w:space="0" w:color="auto"/>
              <w:left w:val="single" w:sz="24" w:space="0" w:color="auto"/>
              <w:right w:val="single" w:sz="8" w:space="0" w:color="000000"/>
            </w:tcBorders>
            <w:vAlign w:val="center"/>
            <w:hideMark/>
          </w:tcPr>
          <w:p w14:paraId="2DF128D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17B8AF9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Evidencia výkresovej dokumentácie k výrobkom a jej prehľadanie bez nutnosti tlače: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335653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5278A04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F093131" w14:textId="77777777" w:rsidTr="00840939">
        <w:trPr>
          <w:trHeight w:val="915"/>
        </w:trPr>
        <w:tc>
          <w:tcPr>
            <w:tcW w:w="2140" w:type="dxa"/>
            <w:gridSpan w:val="2"/>
            <w:vMerge/>
            <w:tcBorders>
              <w:top w:val="single" w:sz="8" w:space="0" w:color="auto"/>
              <w:left w:val="single" w:sz="24" w:space="0" w:color="auto"/>
              <w:right w:val="single" w:sz="8" w:space="0" w:color="000000"/>
            </w:tcBorders>
            <w:vAlign w:val="center"/>
            <w:hideMark/>
          </w:tcPr>
          <w:p w14:paraId="26CD7CE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43DBA02"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DXF, DWG,  PDF, DOCX, XLS</w:t>
            </w:r>
          </w:p>
        </w:tc>
        <w:tc>
          <w:tcPr>
            <w:tcW w:w="851" w:type="dxa"/>
            <w:vMerge/>
            <w:tcBorders>
              <w:top w:val="nil"/>
              <w:left w:val="single" w:sz="8" w:space="0" w:color="auto"/>
              <w:bottom w:val="single" w:sz="8" w:space="0" w:color="000000"/>
              <w:right w:val="single" w:sz="8" w:space="0" w:color="auto"/>
            </w:tcBorders>
            <w:vAlign w:val="center"/>
            <w:hideMark/>
          </w:tcPr>
          <w:p w14:paraId="3F159D84"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B48B309"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66644701" w14:textId="77777777" w:rsidTr="00840939">
        <w:trPr>
          <w:trHeight w:val="495"/>
        </w:trPr>
        <w:tc>
          <w:tcPr>
            <w:tcW w:w="2140" w:type="dxa"/>
            <w:gridSpan w:val="2"/>
            <w:vMerge/>
            <w:tcBorders>
              <w:top w:val="single" w:sz="8" w:space="0" w:color="auto"/>
              <w:left w:val="single" w:sz="24" w:space="0" w:color="auto"/>
              <w:right w:val="single" w:sz="8" w:space="0" w:color="000000"/>
            </w:tcBorders>
            <w:vAlign w:val="center"/>
            <w:hideMark/>
          </w:tcPr>
          <w:p w14:paraId="4EB1053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8229FF1"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Natívne súbory CAD systému</w:t>
            </w:r>
          </w:p>
        </w:tc>
        <w:tc>
          <w:tcPr>
            <w:tcW w:w="851" w:type="dxa"/>
            <w:vMerge/>
            <w:tcBorders>
              <w:top w:val="nil"/>
              <w:left w:val="single" w:sz="8" w:space="0" w:color="auto"/>
              <w:bottom w:val="single" w:sz="8" w:space="0" w:color="000000"/>
              <w:right w:val="single" w:sz="8" w:space="0" w:color="auto"/>
            </w:tcBorders>
            <w:vAlign w:val="center"/>
            <w:hideMark/>
          </w:tcPr>
          <w:p w14:paraId="635ED5E3"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84050B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3DCBAB3" w14:textId="77777777" w:rsidTr="00840939">
        <w:trPr>
          <w:trHeight w:val="1278"/>
        </w:trPr>
        <w:tc>
          <w:tcPr>
            <w:tcW w:w="2140" w:type="dxa"/>
            <w:gridSpan w:val="2"/>
            <w:vMerge/>
            <w:tcBorders>
              <w:top w:val="single" w:sz="8" w:space="0" w:color="auto"/>
              <w:left w:val="single" w:sz="24" w:space="0" w:color="auto"/>
              <w:right w:val="single" w:sz="8" w:space="0" w:color="000000"/>
            </w:tcBorders>
            <w:vAlign w:val="center"/>
            <w:hideMark/>
          </w:tcPr>
          <w:p w14:paraId="3004CDC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4356172A"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Natívne súbory CAM systému</w:t>
            </w:r>
          </w:p>
        </w:tc>
        <w:tc>
          <w:tcPr>
            <w:tcW w:w="851" w:type="dxa"/>
            <w:vMerge/>
            <w:tcBorders>
              <w:top w:val="nil"/>
              <w:left w:val="single" w:sz="8" w:space="0" w:color="auto"/>
              <w:bottom w:val="single" w:sz="8" w:space="0" w:color="000000"/>
              <w:right w:val="single" w:sz="8" w:space="0" w:color="auto"/>
            </w:tcBorders>
            <w:vAlign w:val="center"/>
            <w:hideMark/>
          </w:tcPr>
          <w:p w14:paraId="58C38CFC"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1047A82"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289953A" w14:textId="77777777" w:rsidTr="00840939">
        <w:trPr>
          <w:trHeight w:val="830"/>
        </w:trPr>
        <w:tc>
          <w:tcPr>
            <w:tcW w:w="2140" w:type="dxa"/>
            <w:gridSpan w:val="2"/>
            <w:vMerge/>
            <w:tcBorders>
              <w:top w:val="single" w:sz="8" w:space="0" w:color="auto"/>
              <w:left w:val="single" w:sz="24" w:space="0" w:color="auto"/>
              <w:right w:val="single" w:sz="8" w:space="0" w:color="000000"/>
            </w:tcBorders>
            <w:vAlign w:val="center"/>
            <w:hideMark/>
          </w:tcPr>
          <w:p w14:paraId="45F326F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1C2AA594"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Schvaľovací proces výrobkov pomocou </w:t>
            </w:r>
            <w:r w:rsidRPr="002C3283">
              <w:rPr>
                <w:rFonts w:ascii="Proba Pro" w:eastAsia="Times New Roman" w:hAnsi="Proba Pro"/>
                <w:sz w:val="18"/>
                <w:szCs w:val="18"/>
                <w:lang w:eastAsia="sk-SK"/>
              </w:rPr>
              <w:t>užívateľsky</w:t>
            </w:r>
            <w:r w:rsidRPr="002C3283">
              <w:rPr>
                <w:rFonts w:ascii="Proba Pro" w:eastAsia="Times New Roman" w:hAnsi="Proba Pro"/>
                <w:color w:val="000000"/>
                <w:sz w:val="18"/>
                <w:szCs w:val="18"/>
                <w:lang w:eastAsia="sk-SK"/>
              </w:rPr>
              <w:t xml:space="preserve"> definovaného </w:t>
            </w:r>
            <w:proofErr w:type="spellStart"/>
            <w:r w:rsidRPr="002C3283">
              <w:rPr>
                <w:rFonts w:ascii="Proba Pro" w:eastAsia="Times New Roman" w:hAnsi="Proba Pro"/>
                <w:color w:val="000000"/>
                <w:sz w:val="18"/>
                <w:szCs w:val="18"/>
                <w:lang w:eastAsia="sk-SK"/>
              </w:rPr>
              <w:t>Wokflow</w:t>
            </w:r>
            <w:proofErr w:type="spellEnd"/>
          </w:p>
        </w:tc>
        <w:tc>
          <w:tcPr>
            <w:tcW w:w="851" w:type="dxa"/>
            <w:tcBorders>
              <w:top w:val="nil"/>
              <w:left w:val="nil"/>
              <w:bottom w:val="nil"/>
              <w:right w:val="single" w:sz="8" w:space="0" w:color="auto"/>
            </w:tcBorders>
            <w:shd w:val="clear" w:color="auto" w:fill="auto"/>
            <w:vAlign w:val="center"/>
            <w:hideMark/>
          </w:tcPr>
          <w:p w14:paraId="2B1EDC0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nil"/>
              <w:right w:val="single" w:sz="8" w:space="0" w:color="auto"/>
            </w:tcBorders>
            <w:shd w:val="clear" w:color="auto" w:fill="auto"/>
            <w:vAlign w:val="center"/>
            <w:hideMark/>
          </w:tcPr>
          <w:p w14:paraId="59ECF54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5FAA5B9F" w14:textId="77777777" w:rsidTr="00840939">
        <w:trPr>
          <w:trHeight w:val="315"/>
        </w:trPr>
        <w:tc>
          <w:tcPr>
            <w:tcW w:w="2140" w:type="dxa"/>
            <w:gridSpan w:val="2"/>
            <w:vMerge/>
            <w:tcBorders>
              <w:top w:val="single" w:sz="8" w:space="0" w:color="auto"/>
              <w:left w:val="single" w:sz="24" w:space="0" w:color="auto"/>
              <w:right w:val="single" w:sz="8" w:space="0" w:color="000000"/>
            </w:tcBorders>
            <w:vAlign w:val="center"/>
            <w:hideMark/>
          </w:tcPr>
          <w:p w14:paraId="232ED16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56231AB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Zmenové konanie</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C53D0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C2AE6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665E0F2" w14:textId="77777777" w:rsidTr="00840939">
        <w:trPr>
          <w:trHeight w:val="900"/>
        </w:trPr>
        <w:tc>
          <w:tcPr>
            <w:tcW w:w="2140" w:type="dxa"/>
            <w:gridSpan w:val="2"/>
            <w:vMerge/>
            <w:tcBorders>
              <w:top w:val="single" w:sz="8" w:space="0" w:color="auto"/>
              <w:left w:val="single" w:sz="24" w:space="0" w:color="auto"/>
              <w:right w:val="single" w:sz="8" w:space="0" w:color="000000"/>
            </w:tcBorders>
            <w:vAlign w:val="center"/>
            <w:hideMark/>
          </w:tcPr>
          <w:p w14:paraId="2589BC4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009B223"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Vytvorenie objektu zmena (nová verzia výrobku) nad výrobkom</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F03AC39"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14:paraId="4AF2F9CC"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15013DD" w14:textId="77777777" w:rsidTr="00840939">
        <w:trPr>
          <w:trHeight w:val="825"/>
        </w:trPr>
        <w:tc>
          <w:tcPr>
            <w:tcW w:w="2140" w:type="dxa"/>
            <w:gridSpan w:val="2"/>
            <w:vMerge/>
            <w:tcBorders>
              <w:top w:val="single" w:sz="8" w:space="0" w:color="auto"/>
              <w:left w:val="single" w:sz="24" w:space="0" w:color="auto"/>
              <w:right w:val="single" w:sz="8" w:space="0" w:color="000000"/>
            </w:tcBorders>
            <w:vAlign w:val="center"/>
            <w:hideMark/>
          </w:tcPr>
          <w:p w14:paraId="6D739BF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73292AC"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Vytvorenie prehľadu väzieb medzi jednotlivými komponentmi a výrobkami (inverzný </w:t>
            </w:r>
            <w:proofErr w:type="spellStart"/>
            <w:r w:rsidRPr="002C3283">
              <w:rPr>
                <w:rFonts w:ascii="Proba Pro" w:eastAsia="Times New Roman" w:hAnsi="Proba Pro"/>
                <w:color w:val="000000"/>
                <w:sz w:val="18"/>
                <w:szCs w:val="18"/>
                <w:lang w:eastAsia="sk-SK"/>
              </w:rPr>
              <w:t>kusovník</w:t>
            </w:r>
            <w:proofErr w:type="spellEnd"/>
            <w:r w:rsidRPr="002C3283">
              <w:rPr>
                <w:rFonts w:ascii="Proba Pro" w:eastAsia="Times New Roman" w:hAnsi="Proba Pro"/>
                <w:color w:val="000000"/>
                <w:sz w:val="18"/>
                <w:szCs w:val="18"/>
                <w:lang w:eastAsia="sk-SK"/>
              </w:rPr>
              <w:t>)</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A31786C"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14:paraId="16E599F5"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65ED017A" w14:textId="77777777" w:rsidTr="00840939">
        <w:trPr>
          <w:trHeight w:val="999"/>
        </w:trPr>
        <w:tc>
          <w:tcPr>
            <w:tcW w:w="2140" w:type="dxa"/>
            <w:gridSpan w:val="2"/>
            <w:vMerge/>
            <w:tcBorders>
              <w:top w:val="single" w:sz="8" w:space="0" w:color="auto"/>
              <w:left w:val="single" w:sz="24" w:space="0" w:color="auto"/>
              <w:right w:val="single" w:sz="8" w:space="0" w:color="000000"/>
            </w:tcBorders>
            <w:vAlign w:val="center"/>
            <w:hideMark/>
          </w:tcPr>
          <w:p w14:paraId="7816C02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1BD775B6"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Vytvorenie novej platnej revízie výrobku s časovou platnosťou</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3CB93C5"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14:paraId="23F0BF7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D091A0A" w14:textId="77777777" w:rsidTr="00840939">
        <w:trPr>
          <w:trHeight w:val="971"/>
        </w:trPr>
        <w:tc>
          <w:tcPr>
            <w:tcW w:w="2140" w:type="dxa"/>
            <w:gridSpan w:val="2"/>
            <w:vMerge/>
            <w:tcBorders>
              <w:left w:val="single" w:sz="24" w:space="0" w:color="auto"/>
              <w:right w:val="single" w:sz="8" w:space="0" w:color="000000"/>
            </w:tcBorders>
            <w:vAlign w:val="center"/>
            <w:hideMark/>
          </w:tcPr>
          <w:p w14:paraId="505EA4B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59E138C6"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Jednoduché vytváranie </w:t>
            </w:r>
            <w:proofErr w:type="spellStart"/>
            <w:r w:rsidRPr="002C3283">
              <w:rPr>
                <w:rFonts w:ascii="Proba Pro" w:eastAsia="Times New Roman" w:hAnsi="Proba Pro"/>
                <w:color w:val="000000"/>
                <w:sz w:val="18"/>
                <w:szCs w:val="18"/>
                <w:lang w:eastAsia="sk-SK"/>
              </w:rPr>
              <w:t>kusovníkov</w:t>
            </w:r>
            <w:proofErr w:type="spellEnd"/>
            <w:r w:rsidRPr="002C3283">
              <w:rPr>
                <w:rFonts w:ascii="Proba Pro" w:eastAsia="Times New Roman" w:hAnsi="Proba Pro"/>
                <w:color w:val="000000"/>
                <w:sz w:val="18"/>
                <w:szCs w:val="18"/>
                <w:lang w:eastAsia="sk-SK"/>
              </w:rPr>
              <w:t xml:space="preserve"> a postupov, importy dát z CAD aplikácií</w:t>
            </w:r>
          </w:p>
        </w:tc>
        <w:tc>
          <w:tcPr>
            <w:tcW w:w="851" w:type="dxa"/>
            <w:tcBorders>
              <w:top w:val="nil"/>
              <w:left w:val="nil"/>
              <w:bottom w:val="single" w:sz="8" w:space="0" w:color="auto"/>
              <w:right w:val="single" w:sz="8" w:space="0" w:color="auto"/>
            </w:tcBorders>
            <w:shd w:val="clear" w:color="auto" w:fill="auto"/>
            <w:vAlign w:val="center"/>
            <w:hideMark/>
          </w:tcPr>
          <w:p w14:paraId="304BE44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A81B4F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B6CEDE1" w14:textId="77777777" w:rsidTr="00840939">
        <w:trPr>
          <w:trHeight w:val="1549"/>
        </w:trPr>
        <w:tc>
          <w:tcPr>
            <w:tcW w:w="2140" w:type="dxa"/>
            <w:gridSpan w:val="2"/>
            <w:vMerge/>
            <w:tcBorders>
              <w:left w:val="single" w:sz="24" w:space="0" w:color="auto"/>
              <w:right w:val="single" w:sz="8" w:space="0" w:color="000000"/>
            </w:tcBorders>
            <w:vAlign w:val="center"/>
            <w:hideMark/>
          </w:tcPr>
          <w:p w14:paraId="3138BA1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847D0A1"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Kopírovanie štruktúr výrobkov (</w:t>
            </w:r>
            <w:proofErr w:type="spellStart"/>
            <w:r w:rsidRPr="002C3283">
              <w:rPr>
                <w:rFonts w:ascii="Proba Pro" w:eastAsia="Times New Roman" w:hAnsi="Proba Pro"/>
                <w:color w:val="000000"/>
                <w:sz w:val="18"/>
                <w:szCs w:val="18"/>
                <w:lang w:eastAsia="sk-SK"/>
              </w:rPr>
              <w:t>kusovníkov</w:t>
            </w:r>
            <w:proofErr w:type="spellEnd"/>
            <w:r w:rsidRPr="002C3283">
              <w:rPr>
                <w:rFonts w:ascii="Proba Pro" w:eastAsia="Times New Roman" w:hAnsi="Proba Pro"/>
                <w:color w:val="000000"/>
                <w:sz w:val="18"/>
                <w:szCs w:val="18"/>
                <w:lang w:eastAsia="sk-SK"/>
              </w:rPr>
              <w:t>) a ich častí komponentov (dielce, zostavy, nakupované položky) spolu s dátami komponentov a technologickými postupmi</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261BAD3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4" w:space="0" w:color="auto"/>
              <w:left w:val="nil"/>
              <w:bottom w:val="single" w:sz="8" w:space="0" w:color="auto"/>
              <w:right w:val="single" w:sz="8" w:space="0" w:color="auto"/>
            </w:tcBorders>
            <w:shd w:val="clear" w:color="auto" w:fill="auto"/>
            <w:vAlign w:val="center"/>
            <w:hideMark/>
          </w:tcPr>
          <w:p w14:paraId="0ED20DED"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A6B3877" w14:textId="77777777" w:rsidTr="00840939">
        <w:trPr>
          <w:trHeight w:val="975"/>
        </w:trPr>
        <w:tc>
          <w:tcPr>
            <w:tcW w:w="2140" w:type="dxa"/>
            <w:gridSpan w:val="2"/>
            <w:vMerge/>
            <w:tcBorders>
              <w:left w:val="single" w:sz="24" w:space="0" w:color="auto"/>
              <w:right w:val="single" w:sz="8" w:space="0" w:color="000000"/>
            </w:tcBorders>
            <w:vAlign w:val="center"/>
            <w:hideMark/>
          </w:tcPr>
          <w:p w14:paraId="0CEE8DB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6C0133B"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Digitálny archív výrobkov a súvisiacej dokumentácie v databázovom systéme  </w:t>
            </w:r>
          </w:p>
        </w:tc>
        <w:tc>
          <w:tcPr>
            <w:tcW w:w="851" w:type="dxa"/>
            <w:tcBorders>
              <w:top w:val="nil"/>
              <w:left w:val="nil"/>
              <w:bottom w:val="single" w:sz="8" w:space="0" w:color="auto"/>
              <w:right w:val="single" w:sz="8" w:space="0" w:color="auto"/>
            </w:tcBorders>
            <w:shd w:val="clear" w:color="auto" w:fill="auto"/>
            <w:vAlign w:val="center"/>
            <w:hideMark/>
          </w:tcPr>
          <w:p w14:paraId="01AE7F2D"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E51926E"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09F4230" w14:textId="77777777" w:rsidTr="00840939">
        <w:trPr>
          <w:trHeight w:val="1275"/>
        </w:trPr>
        <w:tc>
          <w:tcPr>
            <w:tcW w:w="2140" w:type="dxa"/>
            <w:gridSpan w:val="2"/>
            <w:vMerge/>
            <w:tcBorders>
              <w:left w:val="single" w:sz="24" w:space="0" w:color="auto"/>
              <w:right w:val="single" w:sz="8" w:space="0" w:color="000000"/>
            </w:tcBorders>
            <w:vAlign w:val="center"/>
            <w:hideMark/>
          </w:tcPr>
          <w:p w14:paraId="3E62080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1DB6D87"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Vyhľadávanie na základe parametrov výrobkov (číslo, názov, tvar, rozmery, akosť, STN norma, EN norma, .....) a ich vzájomných väzieb (inverzný </w:t>
            </w:r>
            <w:proofErr w:type="spellStart"/>
            <w:r w:rsidRPr="002C3283">
              <w:rPr>
                <w:rFonts w:ascii="Proba Pro" w:eastAsia="Times New Roman" w:hAnsi="Proba Pro"/>
                <w:color w:val="000000"/>
                <w:sz w:val="18"/>
                <w:szCs w:val="18"/>
                <w:lang w:eastAsia="sk-SK"/>
              </w:rPr>
              <w:t>kusovník</w:t>
            </w:r>
            <w:proofErr w:type="spellEnd"/>
            <w:r w:rsidRPr="002C3283">
              <w:rPr>
                <w:rFonts w:ascii="Proba Pro" w:eastAsia="Times New Roman" w:hAnsi="Proba Pro"/>
                <w:color w:val="000000"/>
                <w:sz w:val="18"/>
                <w:szCs w:val="18"/>
                <w:lang w:eastAsia="sk-SK"/>
              </w:rPr>
              <w:t>)</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6A05C49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4" w:space="0" w:color="auto"/>
              <w:left w:val="nil"/>
              <w:bottom w:val="single" w:sz="8" w:space="0" w:color="auto"/>
              <w:right w:val="single" w:sz="8" w:space="0" w:color="auto"/>
            </w:tcBorders>
            <w:shd w:val="clear" w:color="auto" w:fill="auto"/>
            <w:vAlign w:val="center"/>
            <w:hideMark/>
          </w:tcPr>
          <w:p w14:paraId="7A53819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AEA2AEC" w14:textId="77777777" w:rsidTr="00840939">
        <w:trPr>
          <w:trHeight w:val="600"/>
        </w:trPr>
        <w:tc>
          <w:tcPr>
            <w:tcW w:w="2140" w:type="dxa"/>
            <w:gridSpan w:val="2"/>
            <w:vMerge/>
            <w:tcBorders>
              <w:left w:val="single" w:sz="24" w:space="0" w:color="auto"/>
              <w:right w:val="single" w:sz="8" w:space="0" w:color="000000"/>
            </w:tcBorders>
            <w:vAlign w:val="center"/>
            <w:hideMark/>
          </w:tcPr>
          <w:p w14:paraId="28BB1E7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2D8C1B1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technologických postupov výroby k výrobkom v oblasti PLM</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2F7F7C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2DE87C02"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0C1E98DD" w14:textId="77777777" w:rsidTr="00840939">
        <w:trPr>
          <w:trHeight w:val="495"/>
        </w:trPr>
        <w:tc>
          <w:tcPr>
            <w:tcW w:w="2140" w:type="dxa"/>
            <w:gridSpan w:val="2"/>
            <w:vMerge/>
            <w:tcBorders>
              <w:left w:val="single" w:sz="24" w:space="0" w:color="auto"/>
              <w:right w:val="single" w:sz="8" w:space="0" w:color="000000"/>
            </w:tcBorders>
            <w:vAlign w:val="center"/>
            <w:hideMark/>
          </w:tcPr>
          <w:p w14:paraId="147D838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E2C1CE0"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Definovanie z číselníka operácií </w:t>
            </w:r>
          </w:p>
        </w:tc>
        <w:tc>
          <w:tcPr>
            <w:tcW w:w="851" w:type="dxa"/>
            <w:vMerge/>
            <w:tcBorders>
              <w:top w:val="nil"/>
              <w:left w:val="single" w:sz="8" w:space="0" w:color="auto"/>
              <w:bottom w:val="single" w:sz="8" w:space="0" w:color="000000"/>
              <w:right w:val="single" w:sz="8" w:space="0" w:color="auto"/>
            </w:tcBorders>
            <w:vAlign w:val="center"/>
            <w:hideMark/>
          </w:tcPr>
          <w:p w14:paraId="6D5C8BBF"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126A1E71"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3BBA7797" w14:textId="77777777" w:rsidTr="00840939">
        <w:trPr>
          <w:trHeight w:val="495"/>
        </w:trPr>
        <w:tc>
          <w:tcPr>
            <w:tcW w:w="2140" w:type="dxa"/>
            <w:gridSpan w:val="2"/>
            <w:vMerge/>
            <w:tcBorders>
              <w:left w:val="single" w:sz="24" w:space="0" w:color="auto"/>
              <w:right w:val="single" w:sz="8" w:space="0" w:color="000000"/>
            </w:tcBorders>
            <w:vAlign w:val="center"/>
            <w:hideMark/>
          </w:tcPr>
          <w:p w14:paraId="0CDB188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C489609"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pracoviska</w:t>
            </w:r>
          </w:p>
        </w:tc>
        <w:tc>
          <w:tcPr>
            <w:tcW w:w="851" w:type="dxa"/>
            <w:vMerge/>
            <w:tcBorders>
              <w:top w:val="nil"/>
              <w:left w:val="single" w:sz="8" w:space="0" w:color="auto"/>
              <w:bottom w:val="single" w:sz="8" w:space="0" w:color="000000"/>
              <w:right w:val="single" w:sz="8" w:space="0" w:color="auto"/>
            </w:tcBorders>
            <w:vAlign w:val="center"/>
            <w:hideMark/>
          </w:tcPr>
          <w:p w14:paraId="17B0AA71"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F877C5A"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20300E55" w14:textId="77777777" w:rsidTr="00840939">
        <w:trPr>
          <w:trHeight w:val="300"/>
        </w:trPr>
        <w:tc>
          <w:tcPr>
            <w:tcW w:w="2140" w:type="dxa"/>
            <w:gridSpan w:val="2"/>
            <w:vMerge/>
            <w:tcBorders>
              <w:left w:val="single" w:sz="24" w:space="0" w:color="auto"/>
              <w:right w:val="single" w:sz="8" w:space="0" w:color="000000"/>
            </w:tcBorders>
            <w:vAlign w:val="center"/>
            <w:hideMark/>
          </w:tcPr>
          <w:p w14:paraId="7B8AAF1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126C4AB8"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stroja</w:t>
            </w:r>
          </w:p>
        </w:tc>
        <w:tc>
          <w:tcPr>
            <w:tcW w:w="851" w:type="dxa"/>
            <w:vMerge/>
            <w:tcBorders>
              <w:top w:val="nil"/>
              <w:left w:val="single" w:sz="8" w:space="0" w:color="auto"/>
              <w:bottom w:val="single" w:sz="8" w:space="0" w:color="000000"/>
              <w:right w:val="single" w:sz="8" w:space="0" w:color="auto"/>
            </w:tcBorders>
            <w:vAlign w:val="center"/>
            <w:hideMark/>
          </w:tcPr>
          <w:p w14:paraId="5F7B3967"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155605FA"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3BB165D" w14:textId="77777777" w:rsidTr="00840939">
        <w:trPr>
          <w:trHeight w:val="540"/>
        </w:trPr>
        <w:tc>
          <w:tcPr>
            <w:tcW w:w="2140" w:type="dxa"/>
            <w:gridSpan w:val="2"/>
            <w:vMerge/>
            <w:tcBorders>
              <w:left w:val="single" w:sz="24" w:space="0" w:color="auto"/>
              <w:right w:val="single" w:sz="8" w:space="0" w:color="000000"/>
            </w:tcBorders>
            <w:vAlign w:val="center"/>
            <w:hideMark/>
          </w:tcPr>
          <w:p w14:paraId="6EA2836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B9907C6"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prípravného času a kusového času</w:t>
            </w:r>
          </w:p>
        </w:tc>
        <w:tc>
          <w:tcPr>
            <w:tcW w:w="851" w:type="dxa"/>
            <w:vMerge/>
            <w:tcBorders>
              <w:top w:val="nil"/>
              <w:left w:val="single" w:sz="8" w:space="0" w:color="auto"/>
              <w:bottom w:val="single" w:sz="8" w:space="0" w:color="000000"/>
              <w:right w:val="single" w:sz="8" w:space="0" w:color="auto"/>
            </w:tcBorders>
            <w:vAlign w:val="center"/>
            <w:hideMark/>
          </w:tcPr>
          <w:p w14:paraId="68CC17A9"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8B49B69"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39DFC02A" w14:textId="77777777" w:rsidTr="00840939">
        <w:trPr>
          <w:trHeight w:val="360"/>
        </w:trPr>
        <w:tc>
          <w:tcPr>
            <w:tcW w:w="2140" w:type="dxa"/>
            <w:gridSpan w:val="2"/>
            <w:vMerge/>
            <w:tcBorders>
              <w:left w:val="single" w:sz="24" w:space="0" w:color="auto"/>
              <w:right w:val="single" w:sz="8" w:space="0" w:color="000000"/>
            </w:tcBorders>
            <w:vAlign w:val="center"/>
            <w:hideMark/>
          </w:tcPr>
          <w:p w14:paraId="7B55B42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1ECB86C"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tarify stroja</w:t>
            </w:r>
          </w:p>
        </w:tc>
        <w:tc>
          <w:tcPr>
            <w:tcW w:w="851" w:type="dxa"/>
            <w:vMerge/>
            <w:tcBorders>
              <w:top w:val="nil"/>
              <w:left w:val="single" w:sz="8" w:space="0" w:color="auto"/>
              <w:bottom w:val="single" w:sz="8" w:space="0" w:color="000000"/>
              <w:right w:val="single" w:sz="8" w:space="0" w:color="auto"/>
            </w:tcBorders>
            <w:vAlign w:val="center"/>
            <w:hideMark/>
          </w:tcPr>
          <w:p w14:paraId="116BDE14"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2336CBF"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2EC5368" w14:textId="77777777" w:rsidTr="00840939">
        <w:trPr>
          <w:trHeight w:val="495"/>
        </w:trPr>
        <w:tc>
          <w:tcPr>
            <w:tcW w:w="2140" w:type="dxa"/>
            <w:gridSpan w:val="2"/>
            <w:vMerge/>
            <w:tcBorders>
              <w:left w:val="single" w:sz="24" w:space="0" w:color="auto"/>
              <w:right w:val="single" w:sz="8" w:space="0" w:color="000000"/>
            </w:tcBorders>
            <w:vAlign w:val="center"/>
            <w:hideMark/>
          </w:tcPr>
          <w:p w14:paraId="57DBF0E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BB6ED52"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kooperácií s jednotkovou sadzbou</w:t>
            </w:r>
          </w:p>
        </w:tc>
        <w:tc>
          <w:tcPr>
            <w:tcW w:w="851" w:type="dxa"/>
            <w:vMerge/>
            <w:tcBorders>
              <w:top w:val="nil"/>
              <w:left w:val="single" w:sz="8" w:space="0" w:color="auto"/>
              <w:bottom w:val="single" w:sz="8" w:space="0" w:color="000000"/>
              <w:right w:val="single" w:sz="8" w:space="0" w:color="auto"/>
            </w:tcBorders>
            <w:vAlign w:val="center"/>
            <w:hideMark/>
          </w:tcPr>
          <w:p w14:paraId="23BB3D3B"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128BD2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045A6E3" w14:textId="77777777" w:rsidTr="00840939">
        <w:trPr>
          <w:trHeight w:val="495"/>
        </w:trPr>
        <w:tc>
          <w:tcPr>
            <w:tcW w:w="2140" w:type="dxa"/>
            <w:gridSpan w:val="2"/>
            <w:vMerge/>
            <w:tcBorders>
              <w:left w:val="single" w:sz="24" w:space="0" w:color="auto"/>
              <w:right w:val="single" w:sz="8" w:space="0" w:color="000000"/>
            </w:tcBorders>
            <w:vAlign w:val="center"/>
            <w:hideMark/>
          </w:tcPr>
          <w:p w14:paraId="6F48B45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533C5017"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nástrojov</w:t>
            </w:r>
          </w:p>
        </w:tc>
        <w:tc>
          <w:tcPr>
            <w:tcW w:w="851" w:type="dxa"/>
            <w:vMerge/>
            <w:tcBorders>
              <w:top w:val="nil"/>
              <w:left w:val="single" w:sz="8" w:space="0" w:color="auto"/>
              <w:bottom w:val="single" w:sz="8" w:space="0" w:color="000000"/>
              <w:right w:val="single" w:sz="8" w:space="0" w:color="auto"/>
            </w:tcBorders>
            <w:vAlign w:val="center"/>
            <w:hideMark/>
          </w:tcPr>
          <w:p w14:paraId="4BD96962"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EACA512"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65EC358B" w14:textId="77777777" w:rsidTr="00840939">
        <w:trPr>
          <w:trHeight w:val="660"/>
        </w:trPr>
        <w:tc>
          <w:tcPr>
            <w:tcW w:w="2140" w:type="dxa"/>
            <w:gridSpan w:val="2"/>
            <w:vMerge/>
            <w:tcBorders>
              <w:left w:val="single" w:sz="24" w:space="0" w:color="auto"/>
              <w:right w:val="single" w:sz="8" w:space="0" w:color="000000"/>
            </w:tcBorders>
            <w:vAlign w:val="center"/>
            <w:hideMark/>
          </w:tcPr>
          <w:p w14:paraId="3B203C5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5EB7A268"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popisu operácie (min. 300 znakov)</w:t>
            </w:r>
          </w:p>
        </w:tc>
        <w:tc>
          <w:tcPr>
            <w:tcW w:w="851" w:type="dxa"/>
            <w:vMerge/>
            <w:tcBorders>
              <w:top w:val="nil"/>
              <w:left w:val="single" w:sz="8" w:space="0" w:color="auto"/>
              <w:bottom w:val="single" w:sz="8" w:space="0" w:color="000000"/>
              <w:right w:val="single" w:sz="8" w:space="0" w:color="auto"/>
            </w:tcBorders>
            <w:vAlign w:val="center"/>
            <w:hideMark/>
          </w:tcPr>
          <w:p w14:paraId="45DE5097"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CC67E67"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65AA8E8" w14:textId="77777777" w:rsidTr="00840939">
        <w:trPr>
          <w:trHeight w:val="555"/>
        </w:trPr>
        <w:tc>
          <w:tcPr>
            <w:tcW w:w="2140" w:type="dxa"/>
            <w:gridSpan w:val="2"/>
            <w:vMerge/>
            <w:tcBorders>
              <w:left w:val="single" w:sz="24" w:space="0" w:color="auto"/>
              <w:right w:val="single" w:sz="8" w:space="0" w:color="000000"/>
            </w:tcBorders>
            <w:vAlign w:val="center"/>
            <w:hideMark/>
          </w:tcPr>
          <w:p w14:paraId="31CF06B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6E415F9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spotreby materiálu pre jednotlivé položky výrobku</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CFC034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4B16D79E"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C6C3626" w14:textId="77777777" w:rsidTr="00840939">
        <w:trPr>
          <w:trHeight w:val="300"/>
        </w:trPr>
        <w:tc>
          <w:tcPr>
            <w:tcW w:w="2140" w:type="dxa"/>
            <w:gridSpan w:val="2"/>
            <w:vMerge/>
            <w:tcBorders>
              <w:left w:val="single" w:sz="24" w:space="0" w:color="auto"/>
              <w:right w:val="single" w:sz="8" w:space="0" w:color="000000"/>
            </w:tcBorders>
            <w:vAlign w:val="center"/>
            <w:hideMark/>
          </w:tcPr>
          <w:p w14:paraId="1F0EA45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FC2C80A"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Prepojenie na skladové karty systému</w:t>
            </w:r>
          </w:p>
        </w:tc>
        <w:tc>
          <w:tcPr>
            <w:tcW w:w="851" w:type="dxa"/>
            <w:vMerge/>
            <w:tcBorders>
              <w:top w:val="nil"/>
              <w:left w:val="single" w:sz="8" w:space="0" w:color="auto"/>
              <w:bottom w:val="single" w:sz="8" w:space="0" w:color="000000"/>
              <w:right w:val="single" w:sz="8" w:space="0" w:color="auto"/>
            </w:tcBorders>
            <w:vAlign w:val="center"/>
            <w:hideMark/>
          </w:tcPr>
          <w:p w14:paraId="3E80F0D7"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3A42D56"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9CED5F9" w14:textId="77777777" w:rsidTr="00840939">
        <w:trPr>
          <w:trHeight w:val="600"/>
        </w:trPr>
        <w:tc>
          <w:tcPr>
            <w:tcW w:w="2140" w:type="dxa"/>
            <w:gridSpan w:val="2"/>
            <w:vMerge/>
            <w:tcBorders>
              <w:left w:val="single" w:sz="24" w:space="0" w:color="auto"/>
              <w:right w:val="single" w:sz="8" w:space="0" w:color="000000"/>
            </w:tcBorders>
            <w:vAlign w:val="center"/>
            <w:hideMark/>
          </w:tcPr>
          <w:p w14:paraId="5E663E0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13664D84" w14:textId="77777777" w:rsidR="00551A44" w:rsidRPr="002C3283" w:rsidRDefault="00551A44" w:rsidP="00525726">
            <w:pPr>
              <w:ind w:firstLineChars="500" w:firstLine="900"/>
              <w:jc w:val="both"/>
              <w:rPr>
                <w:rFonts w:ascii="Proba Pro" w:eastAsia="Times New Roman" w:hAnsi="Proba Pro"/>
                <w:sz w:val="18"/>
                <w:szCs w:val="18"/>
                <w:lang w:eastAsia="sk-SK"/>
              </w:rPr>
            </w:pPr>
            <w:r w:rsidRPr="002C3283">
              <w:rPr>
                <w:rFonts w:ascii="Proba Pro" w:eastAsia="Times New Roman" w:hAnsi="Proba Pro"/>
                <w:sz w:val="18"/>
                <w:szCs w:val="18"/>
                <w:lang w:eastAsia="sk-SK"/>
              </w:rPr>
              <w:t>Definovanie potrebných prídavkov na opracovanie</w:t>
            </w:r>
          </w:p>
        </w:tc>
        <w:tc>
          <w:tcPr>
            <w:tcW w:w="851" w:type="dxa"/>
            <w:vMerge/>
            <w:tcBorders>
              <w:top w:val="nil"/>
              <w:left w:val="single" w:sz="8" w:space="0" w:color="auto"/>
              <w:bottom w:val="single" w:sz="8" w:space="0" w:color="000000"/>
              <w:right w:val="single" w:sz="8" w:space="0" w:color="auto"/>
            </w:tcBorders>
            <w:vAlign w:val="center"/>
            <w:hideMark/>
          </w:tcPr>
          <w:p w14:paraId="56B8728E"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D0F94DD"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0049D22" w14:textId="77777777" w:rsidTr="00840939">
        <w:trPr>
          <w:trHeight w:val="645"/>
        </w:trPr>
        <w:tc>
          <w:tcPr>
            <w:tcW w:w="2140" w:type="dxa"/>
            <w:gridSpan w:val="2"/>
            <w:vMerge/>
            <w:tcBorders>
              <w:left w:val="single" w:sz="24" w:space="0" w:color="auto"/>
              <w:right w:val="single" w:sz="8" w:space="0" w:color="000000"/>
            </w:tcBorders>
            <w:vAlign w:val="center"/>
            <w:hideMark/>
          </w:tcPr>
          <w:p w14:paraId="6EF39CA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12CE9648"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Automatizovaný výpočet spotreby materiálu</w:t>
            </w:r>
          </w:p>
        </w:tc>
        <w:tc>
          <w:tcPr>
            <w:tcW w:w="851" w:type="dxa"/>
            <w:vMerge/>
            <w:tcBorders>
              <w:top w:val="nil"/>
              <w:left w:val="single" w:sz="8" w:space="0" w:color="auto"/>
              <w:bottom w:val="single" w:sz="8" w:space="0" w:color="000000"/>
              <w:right w:val="single" w:sz="8" w:space="0" w:color="auto"/>
            </w:tcBorders>
            <w:vAlign w:val="center"/>
            <w:hideMark/>
          </w:tcPr>
          <w:p w14:paraId="1A67FE55"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294C2DF"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6C5320ED" w14:textId="77777777" w:rsidTr="00840939">
        <w:trPr>
          <w:trHeight w:val="665"/>
        </w:trPr>
        <w:tc>
          <w:tcPr>
            <w:tcW w:w="2140" w:type="dxa"/>
            <w:gridSpan w:val="2"/>
            <w:vMerge/>
            <w:tcBorders>
              <w:left w:val="single" w:sz="24" w:space="0" w:color="auto"/>
              <w:right w:val="single" w:sz="8" w:space="0" w:color="000000"/>
            </w:tcBorders>
            <w:vAlign w:val="center"/>
            <w:hideMark/>
          </w:tcPr>
          <w:p w14:paraId="0C0CFD1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955353D"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Podpora alternatívnych technologických postupov</w:t>
            </w:r>
          </w:p>
        </w:tc>
        <w:tc>
          <w:tcPr>
            <w:tcW w:w="851" w:type="dxa"/>
            <w:tcBorders>
              <w:top w:val="nil"/>
              <w:left w:val="nil"/>
              <w:bottom w:val="single" w:sz="8" w:space="0" w:color="auto"/>
              <w:right w:val="single" w:sz="8" w:space="0" w:color="auto"/>
            </w:tcBorders>
            <w:shd w:val="clear" w:color="auto" w:fill="auto"/>
            <w:vAlign w:val="center"/>
            <w:hideMark/>
          </w:tcPr>
          <w:p w14:paraId="04E84A9E"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E8340A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23E1B6E" w14:textId="77777777" w:rsidTr="00840939">
        <w:trPr>
          <w:trHeight w:val="831"/>
        </w:trPr>
        <w:tc>
          <w:tcPr>
            <w:tcW w:w="2140" w:type="dxa"/>
            <w:gridSpan w:val="2"/>
            <w:vMerge/>
            <w:tcBorders>
              <w:left w:val="single" w:sz="24" w:space="0" w:color="auto"/>
              <w:right w:val="single" w:sz="8" w:space="0" w:color="000000"/>
            </w:tcBorders>
            <w:vAlign w:val="center"/>
            <w:hideMark/>
          </w:tcPr>
          <w:p w14:paraId="4C23060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6AB23F7"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Dohľadanie histórie zmien a podpora funkcií pre hromadné zmeny</w:t>
            </w:r>
          </w:p>
        </w:tc>
        <w:tc>
          <w:tcPr>
            <w:tcW w:w="851" w:type="dxa"/>
            <w:tcBorders>
              <w:top w:val="nil"/>
              <w:left w:val="nil"/>
              <w:bottom w:val="single" w:sz="8" w:space="0" w:color="auto"/>
              <w:right w:val="single" w:sz="8" w:space="0" w:color="auto"/>
            </w:tcBorders>
            <w:shd w:val="clear" w:color="auto" w:fill="auto"/>
            <w:vAlign w:val="center"/>
            <w:hideMark/>
          </w:tcPr>
          <w:p w14:paraId="1E8FAA6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887F13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1E8E5C30" w14:textId="77777777" w:rsidTr="00840939">
        <w:trPr>
          <w:trHeight w:val="688"/>
        </w:trPr>
        <w:tc>
          <w:tcPr>
            <w:tcW w:w="2140" w:type="dxa"/>
            <w:gridSpan w:val="2"/>
            <w:vMerge/>
            <w:tcBorders>
              <w:left w:val="single" w:sz="24" w:space="0" w:color="auto"/>
              <w:bottom w:val="single" w:sz="24" w:space="0" w:color="auto"/>
              <w:right w:val="single" w:sz="8" w:space="0" w:color="000000"/>
            </w:tcBorders>
            <w:vAlign w:val="center"/>
            <w:hideMark/>
          </w:tcPr>
          <w:p w14:paraId="03AF313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300C8AC"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Podpora noriem ISO</w:t>
            </w:r>
          </w:p>
        </w:tc>
        <w:tc>
          <w:tcPr>
            <w:tcW w:w="851" w:type="dxa"/>
            <w:tcBorders>
              <w:top w:val="nil"/>
              <w:left w:val="nil"/>
              <w:bottom w:val="single" w:sz="8" w:space="0" w:color="auto"/>
              <w:right w:val="single" w:sz="8" w:space="0" w:color="auto"/>
            </w:tcBorders>
            <w:shd w:val="clear" w:color="auto" w:fill="auto"/>
            <w:vAlign w:val="center"/>
            <w:hideMark/>
          </w:tcPr>
          <w:p w14:paraId="001F74A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1CC1D5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0048E2B3" w14:textId="77777777" w:rsidTr="00840939">
        <w:trPr>
          <w:trHeight w:val="682"/>
        </w:trPr>
        <w:tc>
          <w:tcPr>
            <w:tcW w:w="2140" w:type="dxa"/>
            <w:gridSpan w:val="2"/>
            <w:vMerge/>
            <w:tcBorders>
              <w:top w:val="single" w:sz="24" w:space="0" w:color="auto"/>
              <w:left w:val="single" w:sz="24" w:space="0" w:color="auto"/>
              <w:bottom w:val="single" w:sz="24" w:space="0" w:color="auto"/>
              <w:right w:val="single" w:sz="8" w:space="0" w:color="000000"/>
            </w:tcBorders>
            <w:vAlign w:val="center"/>
            <w:hideMark/>
          </w:tcPr>
          <w:p w14:paraId="56736D8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24" w:space="0" w:color="auto"/>
              <w:right w:val="single" w:sz="8" w:space="0" w:color="000000"/>
            </w:tcBorders>
            <w:shd w:val="clear" w:color="auto" w:fill="auto"/>
            <w:vAlign w:val="center"/>
            <w:hideMark/>
          </w:tcPr>
          <w:p w14:paraId="253E0147"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Analýzy dát a ich export do Excelu</w:t>
            </w:r>
          </w:p>
        </w:tc>
        <w:tc>
          <w:tcPr>
            <w:tcW w:w="851" w:type="dxa"/>
            <w:tcBorders>
              <w:top w:val="nil"/>
              <w:left w:val="nil"/>
              <w:bottom w:val="single" w:sz="24" w:space="0" w:color="auto"/>
              <w:right w:val="single" w:sz="8" w:space="0" w:color="auto"/>
            </w:tcBorders>
            <w:shd w:val="clear" w:color="auto" w:fill="auto"/>
            <w:vAlign w:val="center"/>
            <w:hideMark/>
          </w:tcPr>
          <w:p w14:paraId="56C3D8D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24" w:space="0" w:color="auto"/>
              <w:right w:val="single" w:sz="8" w:space="0" w:color="auto"/>
            </w:tcBorders>
            <w:shd w:val="clear" w:color="auto" w:fill="auto"/>
            <w:vAlign w:val="center"/>
            <w:hideMark/>
          </w:tcPr>
          <w:p w14:paraId="32624DA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693881A" w14:textId="77777777" w:rsidTr="00840939">
        <w:trPr>
          <w:trHeight w:val="495"/>
        </w:trPr>
        <w:tc>
          <w:tcPr>
            <w:tcW w:w="980" w:type="dxa"/>
            <w:vMerge w:val="restart"/>
            <w:tcBorders>
              <w:top w:val="single" w:sz="24" w:space="0" w:color="auto"/>
              <w:left w:val="single" w:sz="24" w:space="0" w:color="auto"/>
              <w:right w:val="single" w:sz="8" w:space="0" w:color="auto"/>
            </w:tcBorders>
            <w:shd w:val="clear" w:color="auto" w:fill="auto"/>
            <w:vAlign w:val="center"/>
            <w:hideMark/>
          </w:tcPr>
          <w:p w14:paraId="072D8BE7" w14:textId="77777777" w:rsidR="00551A44" w:rsidRPr="002C3283" w:rsidRDefault="00551A44" w:rsidP="00525726">
            <w:pPr>
              <w:jc w:val="both"/>
              <w:rPr>
                <w:rFonts w:ascii="Proba Pro" w:eastAsia="Times New Roman" w:hAnsi="Proba Pro"/>
                <w:b/>
                <w:bCs/>
                <w:color w:val="000000"/>
                <w:sz w:val="18"/>
                <w:szCs w:val="18"/>
                <w:lang w:eastAsia="sk-SK"/>
              </w:rPr>
            </w:pPr>
          </w:p>
          <w:p w14:paraId="795CCA19" w14:textId="77777777" w:rsidR="00551A44" w:rsidRPr="002C3283" w:rsidRDefault="00551A44" w:rsidP="00525726">
            <w:pPr>
              <w:jc w:val="both"/>
              <w:rPr>
                <w:rFonts w:ascii="Proba Pro" w:eastAsia="Times New Roman" w:hAnsi="Proba Pro"/>
                <w:b/>
                <w:bCs/>
                <w:color w:val="000000"/>
                <w:sz w:val="18"/>
                <w:szCs w:val="18"/>
                <w:lang w:eastAsia="sk-SK"/>
              </w:rPr>
            </w:pPr>
          </w:p>
          <w:p w14:paraId="77C21D9A" w14:textId="77777777" w:rsidR="00551A44" w:rsidRPr="002C3283" w:rsidRDefault="00551A44" w:rsidP="00525726">
            <w:pPr>
              <w:jc w:val="both"/>
              <w:rPr>
                <w:rFonts w:ascii="Proba Pro" w:eastAsia="Times New Roman" w:hAnsi="Proba Pro"/>
                <w:b/>
                <w:bCs/>
                <w:color w:val="000000"/>
                <w:sz w:val="18"/>
                <w:szCs w:val="18"/>
                <w:lang w:eastAsia="sk-SK"/>
              </w:rPr>
            </w:pPr>
          </w:p>
          <w:p w14:paraId="6CF689AA" w14:textId="77777777" w:rsidR="00551A44" w:rsidRPr="002C3283" w:rsidRDefault="00551A44" w:rsidP="00525726">
            <w:pPr>
              <w:jc w:val="both"/>
              <w:rPr>
                <w:rFonts w:ascii="Proba Pro" w:eastAsia="Times New Roman" w:hAnsi="Proba Pro"/>
                <w:b/>
                <w:bCs/>
                <w:color w:val="000000"/>
                <w:sz w:val="18"/>
                <w:szCs w:val="18"/>
                <w:lang w:eastAsia="sk-SK"/>
              </w:rPr>
            </w:pPr>
          </w:p>
          <w:p w14:paraId="490C2E2D" w14:textId="77777777" w:rsidR="00551A44" w:rsidRPr="002C3283" w:rsidRDefault="00551A44" w:rsidP="00525726">
            <w:pPr>
              <w:jc w:val="both"/>
              <w:rPr>
                <w:rFonts w:ascii="Proba Pro" w:eastAsia="Times New Roman" w:hAnsi="Proba Pro"/>
                <w:b/>
                <w:bCs/>
                <w:color w:val="000000"/>
                <w:sz w:val="18"/>
                <w:szCs w:val="18"/>
                <w:lang w:eastAsia="sk-SK"/>
              </w:rPr>
            </w:pPr>
          </w:p>
          <w:p w14:paraId="73545215" w14:textId="77777777" w:rsidR="00551A44" w:rsidRPr="002C3283" w:rsidRDefault="00551A44" w:rsidP="00525726">
            <w:pPr>
              <w:jc w:val="both"/>
              <w:rPr>
                <w:rFonts w:ascii="Proba Pro" w:eastAsia="Times New Roman" w:hAnsi="Proba Pro"/>
                <w:b/>
                <w:bCs/>
                <w:color w:val="000000"/>
                <w:sz w:val="18"/>
                <w:szCs w:val="18"/>
                <w:lang w:eastAsia="sk-SK"/>
              </w:rPr>
            </w:pPr>
          </w:p>
          <w:p w14:paraId="04DDD263" w14:textId="77777777" w:rsidR="00551A44" w:rsidRPr="002C3283" w:rsidRDefault="00551A44" w:rsidP="00525726">
            <w:pPr>
              <w:jc w:val="both"/>
              <w:rPr>
                <w:rFonts w:ascii="Proba Pro" w:eastAsia="Times New Roman" w:hAnsi="Proba Pro"/>
                <w:b/>
                <w:bCs/>
                <w:color w:val="000000"/>
                <w:sz w:val="18"/>
                <w:szCs w:val="18"/>
                <w:lang w:eastAsia="sk-SK"/>
              </w:rPr>
            </w:pPr>
          </w:p>
          <w:p w14:paraId="4CDCE306" w14:textId="77777777" w:rsidR="00551A44" w:rsidRPr="002C3283" w:rsidRDefault="00551A44" w:rsidP="00525726">
            <w:pPr>
              <w:jc w:val="both"/>
              <w:rPr>
                <w:rFonts w:ascii="Proba Pro" w:eastAsia="Times New Roman" w:hAnsi="Proba Pro"/>
                <w:b/>
                <w:bCs/>
                <w:color w:val="000000"/>
                <w:sz w:val="18"/>
                <w:szCs w:val="18"/>
                <w:lang w:eastAsia="sk-SK"/>
              </w:rPr>
            </w:pPr>
          </w:p>
          <w:p w14:paraId="50FE4CD2" w14:textId="77777777" w:rsidR="00551A44" w:rsidRPr="002C3283" w:rsidRDefault="00551A44" w:rsidP="00525726">
            <w:pPr>
              <w:jc w:val="both"/>
              <w:rPr>
                <w:rFonts w:ascii="Proba Pro" w:eastAsia="Times New Roman" w:hAnsi="Proba Pro"/>
                <w:b/>
                <w:bCs/>
                <w:color w:val="000000"/>
                <w:sz w:val="18"/>
                <w:szCs w:val="18"/>
                <w:lang w:eastAsia="sk-SK"/>
              </w:rPr>
            </w:pPr>
          </w:p>
          <w:p w14:paraId="46D606DB" w14:textId="77777777" w:rsidR="00551A44" w:rsidRPr="002C3283" w:rsidRDefault="00551A44" w:rsidP="00525726">
            <w:pPr>
              <w:jc w:val="both"/>
              <w:rPr>
                <w:rFonts w:ascii="Proba Pro" w:eastAsia="Times New Roman" w:hAnsi="Proba Pro"/>
                <w:b/>
                <w:bCs/>
                <w:color w:val="000000"/>
                <w:sz w:val="18"/>
                <w:szCs w:val="18"/>
                <w:lang w:eastAsia="sk-SK"/>
              </w:rPr>
            </w:pPr>
          </w:p>
          <w:p w14:paraId="1BD1CEFC" w14:textId="77777777" w:rsidR="00551A44" w:rsidRPr="002C3283" w:rsidRDefault="00551A44" w:rsidP="00525726">
            <w:pPr>
              <w:jc w:val="both"/>
              <w:rPr>
                <w:rFonts w:ascii="Proba Pro" w:eastAsia="Times New Roman" w:hAnsi="Proba Pro"/>
                <w:b/>
                <w:bCs/>
                <w:color w:val="000000"/>
                <w:sz w:val="18"/>
                <w:szCs w:val="18"/>
                <w:lang w:eastAsia="sk-SK"/>
              </w:rPr>
            </w:pPr>
          </w:p>
          <w:p w14:paraId="5AFE61B4" w14:textId="77777777" w:rsidR="00551A44" w:rsidRPr="002C3283" w:rsidRDefault="00551A44" w:rsidP="00525726">
            <w:pPr>
              <w:jc w:val="both"/>
              <w:rPr>
                <w:rFonts w:ascii="Proba Pro" w:eastAsia="Times New Roman" w:hAnsi="Proba Pro"/>
                <w:b/>
                <w:bCs/>
                <w:color w:val="000000"/>
                <w:sz w:val="18"/>
                <w:szCs w:val="18"/>
                <w:lang w:eastAsia="sk-SK"/>
              </w:rPr>
            </w:pPr>
          </w:p>
          <w:p w14:paraId="6BF70D28" w14:textId="77777777" w:rsidR="00551A44" w:rsidRPr="002C3283" w:rsidRDefault="00551A44" w:rsidP="00525726">
            <w:pPr>
              <w:jc w:val="both"/>
              <w:rPr>
                <w:rFonts w:ascii="Proba Pro" w:eastAsia="Times New Roman" w:hAnsi="Proba Pro"/>
                <w:b/>
                <w:bCs/>
                <w:color w:val="000000"/>
                <w:sz w:val="18"/>
                <w:szCs w:val="18"/>
                <w:lang w:eastAsia="sk-SK"/>
              </w:rPr>
            </w:pPr>
          </w:p>
          <w:p w14:paraId="7FC09E67" w14:textId="77777777" w:rsidR="00551A44" w:rsidRPr="002C3283" w:rsidRDefault="00551A44" w:rsidP="00525726">
            <w:pPr>
              <w:jc w:val="both"/>
              <w:rPr>
                <w:rFonts w:ascii="Proba Pro" w:eastAsia="Times New Roman" w:hAnsi="Proba Pro"/>
                <w:b/>
                <w:bCs/>
                <w:color w:val="000000"/>
                <w:sz w:val="18"/>
                <w:szCs w:val="18"/>
                <w:lang w:eastAsia="sk-SK"/>
              </w:rPr>
            </w:pPr>
          </w:p>
          <w:p w14:paraId="1B89E4C2" w14:textId="77777777" w:rsidR="00551A44" w:rsidRPr="002C3283" w:rsidRDefault="00551A44" w:rsidP="00525726">
            <w:pPr>
              <w:jc w:val="both"/>
              <w:rPr>
                <w:rFonts w:ascii="Proba Pro" w:eastAsia="Times New Roman" w:hAnsi="Proba Pro"/>
                <w:b/>
                <w:bCs/>
                <w:color w:val="000000"/>
                <w:sz w:val="18"/>
                <w:szCs w:val="18"/>
                <w:lang w:eastAsia="sk-SK"/>
              </w:rPr>
            </w:pPr>
          </w:p>
          <w:p w14:paraId="1419AC63" w14:textId="77777777" w:rsidR="00551A44" w:rsidRPr="002C3283" w:rsidRDefault="00551A44" w:rsidP="00525726">
            <w:pPr>
              <w:jc w:val="both"/>
              <w:rPr>
                <w:rFonts w:ascii="Proba Pro" w:eastAsia="Times New Roman" w:hAnsi="Proba Pro"/>
                <w:b/>
                <w:bCs/>
                <w:color w:val="000000"/>
                <w:sz w:val="18"/>
                <w:szCs w:val="18"/>
                <w:lang w:eastAsia="sk-SK"/>
              </w:rPr>
            </w:pPr>
          </w:p>
          <w:p w14:paraId="37F71780" w14:textId="77777777" w:rsidR="00551A44" w:rsidRPr="002C3283" w:rsidRDefault="00551A44" w:rsidP="00525726">
            <w:pPr>
              <w:jc w:val="both"/>
              <w:rPr>
                <w:rFonts w:ascii="Proba Pro" w:eastAsia="Times New Roman" w:hAnsi="Proba Pro"/>
                <w:b/>
                <w:bCs/>
                <w:color w:val="000000"/>
                <w:sz w:val="18"/>
                <w:szCs w:val="18"/>
                <w:lang w:eastAsia="sk-SK"/>
              </w:rPr>
            </w:pPr>
          </w:p>
          <w:p w14:paraId="1D4D528F" w14:textId="77777777" w:rsidR="00551A44" w:rsidRPr="002C3283" w:rsidRDefault="00551A44" w:rsidP="00525726">
            <w:pPr>
              <w:jc w:val="both"/>
              <w:rPr>
                <w:rFonts w:ascii="Proba Pro" w:eastAsia="Times New Roman" w:hAnsi="Proba Pro"/>
                <w:b/>
                <w:bCs/>
                <w:color w:val="000000"/>
                <w:sz w:val="18"/>
                <w:szCs w:val="18"/>
                <w:lang w:eastAsia="sk-SK"/>
              </w:rPr>
            </w:pPr>
          </w:p>
          <w:p w14:paraId="3A64EF3F" w14:textId="77777777" w:rsidR="00551A44" w:rsidRPr="002C3283" w:rsidRDefault="00551A44" w:rsidP="00525726">
            <w:pPr>
              <w:jc w:val="both"/>
              <w:rPr>
                <w:rFonts w:ascii="Proba Pro" w:eastAsia="Times New Roman" w:hAnsi="Proba Pro"/>
                <w:b/>
                <w:bCs/>
                <w:color w:val="000000"/>
                <w:sz w:val="18"/>
                <w:szCs w:val="18"/>
                <w:lang w:eastAsia="sk-SK"/>
              </w:rPr>
            </w:pPr>
          </w:p>
          <w:p w14:paraId="4D3B1FAC" w14:textId="77777777" w:rsidR="00551A44" w:rsidRPr="002C3283" w:rsidRDefault="00551A44" w:rsidP="00525726">
            <w:pPr>
              <w:jc w:val="both"/>
              <w:rPr>
                <w:rFonts w:ascii="Proba Pro" w:eastAsia="Times New Roman" w:hAnsi="Proba Pro"/>
                <w:b/>
                <w:bCs/>
                <w:color w:val="000000"/>
                <w:sz w:val="18"/>
                <w:szCs w:val="18"/>
                <w:lang w:eastAsia="sk-SK"/>
              </w:rPr>
            </w:pPr>
          </w:p>
          <w:p w14:paraId="703AF6E1" w14:textId="77777777" w:rsidR="00551A44" w:rsidRPr="002C3283" w:rsidRDefault="00551A44" w:rsidP="00525726">
            <w:pPr>
              <w:jc w:val="both"/>
              <w:rPr>
                <w:rFonts w:ascii="Proba Pro" w:eastAsia="Times New Roman" w:hAnsi="Proba Pro"/>
                <w:b/>
                <w:bCs/>
                <w:color w:val="000000"/>
                <w:sz w:val="18"/>
                <w:szCs w:val="18"/>
                <w:lang w:eastAsia="sk-SK"/>
              </w:rPr>
            </w:pPr>
          </w:p>
          <w:p w14:paraId="211DF713" w14:textId="77777777" w:rsidR="00551A44" w:rsidRPr="002C3283" w:rsidRDefault="00551A44" w:rsidP="00525726">
            <w:pPr>
              <w:jc w:val="both"/>
              <w:rPr>
                <w:rFonts w:ascii="Proba Pro" w:eastAsia="Times New Roman" w:hAnsi="Proba Pro"/>
                <w:b/>
                <w:bCs/>
                <w:color w:val="000000"/>
                <w:sz w:val="18"/>
                <w:szCs w:val="18"/>
                <w:lang w:eastAsia="sk-SK"/>
              </w:rPr>
            </w:pPr>
          </w:p>
          <w:p w14:paraId="159C4595" w14:textId="77777777" w:rsidR="00551A44" w:rsidRPr="002C3283" w:rsidRDefault="00551A44" w:rsidP="00525726">
            <w:pPr>
              <w:jc w:val="both"/>
              <w:rPr>
                <w:rFonts w:ascii="Proba Pro" w:eastAsia="Times New Roman" w:hAnsi="Proba Pro"/>
                <w:b/>
                <w:bCs/>
                <w:color w:val="000000"/>
                <w:sz w:val="18"/>
                <w:szCs w:val="18"/>
                <w:lang w:eastAsia="sk-SK"/>
              </w:rPr>
            </w:pPr>
          </w:p>
          <w:p w14:paraId="27262904" w14:textId="77777777" w:rsidR="00551A44" w:rsidRPr="002C3283" w:rsidRDefault="00551A44" w:rsidP="00525726">
            <w:pPr>
              <w:jc w:val="both"/>
              <w:rPr>
                <w:rFonts w:ascii="Proba Pro" w:eastAsia="Times New Roman" w:hAnsi="Proba Pro"/>
                <w:b/>
                <w:bCs/>
                <w:color w:val="000000"/>
                <w:sz w:val="18"/>
                <w:szCs w:val="18"/>
                <w:lang w:eastAsia="sk-SK"/>
              </w:rPr>
            </w:pPr>
          </w:p>
          <w:p w14:paraId="7E0047A8" w14:textId="77777777" w:rsidR="00551A44" w:rsidRPr="002C3283" w:rsidRDefault="00551A44" w:rsidP="00525726">
            <w:pPr>
              <w:jc w:val="both"/>
              <w:rPr>
                <w:rFonts w:ascii="Proba Pro" w:eastAsia="Times New Roman" w:hAnsi="Proba Pro"/>
                <w:b/>
                <w:bCs/>
                <w:color w:val="000000"/>
                <w:sz w:val="18"/>
                <w:szCs w:val="18"/>
                <w:lang w:eastAsia="sk-SK"/>
              </w:rPr>
            </w:pPr>
          </w:p>
          <w:p w14:paraId="6BC9E3A0" w14:textId="77777777" w:rsidR="00551A44" w:rsidRPr="002C3283" w:rsidRDefault="00551A44" w:rsidP="00525726">
            <w:pPr>
              <w:jc w:val="both"/>
              <w:rPr>
                <w:rFonts w:ascii="Proba Pro" w:eastAsia="Times New Roman" w:hAnsi="Proba Pro"/>
                <w:b/>
                <w:bCs/>
                <w:color w:val="000000"/>
                <w:sz w:val="18"/>
                <w:szCs w:val="18"/>
                <w:lang w:eastAsia="sk-SK"/>
              </w:rPr>
            </w:pPr>
          </w:p>
          <w:p w14:paraId="3B2E6B09" w14:textId="77777777" w:rsidR="00551A44" w:rsidRPr="002C3283" w:rsidRDefault="00551A44" w:rsidP="00525726">
            <w:pPr>
              <w:jc w:val="both"/>
              <w:rPr>
                <w:rFonts w:ascii="Proba Pro" w:eastAsia="Times New Roman" w:hAnsi="Proba Pro"/>
                <w:b/>
                <w:bCs/>
                <w:color w:val="000000"/>
                <w:sz w:val="18"/>
                <w:szCs w:val="18"/>
                <w:lang w:eastAsia="sk-SK"/>
              </w:rPr>
            </w:pPr>
          </w:p>
          <w:p w14:paraId="7ECD001F" w14:textId="77777777" w:rsidR="00551A44" w:rsidRPr="002C3283" w:rsidRDefault="00551A44" w:rsidP="00525726">
            <w:pPr>
              <w:jc w:val="both"/>
              <w:rPr>
                <w:rFonts w:ascii="Proba Pro" w:eastAsia="Times New Roman" w:hAnsi="Proba Pro"/>
                <w:b/>
                <w:bCs/>
                <w:color w:val="000000"/>
                <w:sz w:val="18"/>
                <w:szCs w:val="18"/>
                <w:lang w:eastAsia="sk-SK"/>
              </w:rPr>
            </w:pPr>
          </w:p>
          <w:p w14:paraId="198AACE2" w14:textId="77777777" w:rsidR="00551A44" w:rsidRPr="002C3283" w:rsidRDefault="00551A44" w:rsidP="00525726">
            <w:pPr>
              <w:jc w:val="both"/>
              <w:rPr>
                <w:rFonts w:ascii="Proba Pro" w:eastAsia="Times New Roman" w:hAnsi="Proba Pro"/>
                <w:b/>
                <w:bCs/>
                <w:color w:val="000000"/>
                <w:sz w:val="18"/>
                <w:szCs w:val="18"/>
                <w:lang w:eastAsia="sk-SK"/>
              </w:rPr>
            </w:pPr>
          </w:p>
          <w:p w14:paraId="78172B3F" w14:textId="77777777" w:rsidR="00551A44" w:rsidRPr="002C3283" w:rsidRDefault="00551A44" w:rsidP="00525726">
            <w:pPr>
              <w:jc w:val="both"/>
              <w:rPr>
                <w:rFonts w:ascii="Proba Pro" w:eastAsia="Times New Roman" w:hAnsi="Proba Pro"/>
                <w:b/>
                <w:bCs/>
                <w:color w:val="000000"/>
                <w:sz w:val="18"/>
                <w:szCs w:val="18"/>
                <w:lang w:eastAsia="sk-SK"/>
              </w:rPr>
            </w:pPr>
          </w:p>
          <w:p w14:paraId="2BE3053A" w14:textId="77777777" w:rsidR="00551A44" w:rsidRPr="002C3283" w:rsidRDefault="00551A44" w:rsidP="00525726">
            <w:pPr>
              <w:jc w:val="both"/>
              <w:rPr>
                <w:rFonts w:ascii="Proba Pro" w:eastAsia="Times New Roman" w:hAnsi="Proba Pro"/>
                <w:b/>
                <w:bCs/>
                <w:color w:val="000000"/>
                <w:sz w:val="18"/>
                <w:szCs w:val="18"/>
                <w:lang w:eastAsia="sk-SK"/>
              </w:rPr>
            </w:pPr>
          </w:p>
          <w:p w14:paraId="3F4C46EE" w14:textId="77777777" w:rsidR="00551A44" w:rsidRPr="002C3283" w:rsidRDefault="00551A44" w:rsidP="00525726">
            <w:pPr>
              <w:jc w:val="both"/>
              <w:rPr>
                <w:rFonts w:ascii="Proba Pro" w:eastAsia="Times New Roman" w:hAnsi="Proba Pro"/>
                <w:b/>
                <w:bCs/>
                <w:color w:val="000000"/>
                <w:sz w:val="18"/>
                <w:szCs w:val="18"/>
                <w:lang w:eastAsia="sk-SK"/>
              </w:rPr>
            </w:pPr>
          </w:p>
          <w:p w14:paraId="6C49EF86"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ERP (</w:t>
            </w:r>
            <w:proofErr w:type="spellStart"/>
            <w:r w:rsidRPr="002C3283">
              <w:rPr>
                <w:rFonts w:ascii="Proba Pro" w:eastAsia="Times New Roman" w:hAnsi="Proba Pro"/>
                <w:b/>
                <w:bCs/>
                <w:color w:val="000000"/>
                <w:sz w:val="18"/>
                <w:szCs w:val="18"/>
                <w:lang w:eastAsia="sk-SK"/>
              </w:rPr>
              <w:t>enterprise</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resource</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planning</w:t>
            </w:r>
            <w:proofErr w:type="spellEnd"/>
            <w:r w:rsidRPr="002C3283">
              <w:rPr>
                <w:rFonts w:ascii="Proba Pro" w:eastAsia="Times New Roman" w:hAnsi="Proba Pro"/>
                <w:b/>
                <w:bCs/>
                <w:color w:val="000000"/>
                <w:sz w:val="18"/>
                <w:szCs w:val="18"/>
                <w:lang w:eastAsia="sk-SK"/>
              </w:rPr>
              <w:t>)</w:t>
            </w:r>
          </w:p>
          <w:p w14:paraId="6B76EA6D" w14:textId="77777777" w:rsidR="00551A44" w:rsidRPr="002C3283" w:rsidRDefault="00551A44" w:rsidP="00525726">
            <w:pPr>
              <w:jc w:val="both"/>
              <w:rPr>
                <w:rFonts w:ascii="Proba Pro" w:eastAsia="Times New Roman" w:hAnsi="Proba Pro"/>
                <w:b/>
                <w:bCs/>
                <w:color w:val="000000"/>
                <w:sz w:val="18"/>
                <w:szCs w:val="18"/>
                <w:lang w:eastAsia="sk-SK"/>
              </w:rPr>
            </w:pPr>
          </w:p>
          <w:p w14:paraId="4C0C5673" w14:textId="77777777" w:rsidR="00551A44" w:rsidRPr="002C3283" w:rsidRDefault="00551A44" w:rsidP="00525726">
            <w:pPr>
              <w:jc w:val="both"/>
              <w:rPr>
                <w:rFonts w:ascii="Proba Pro" w:eastAsia="Times New Roman" w:hAnsi="Proba Pro"/>
                <w:b/>
                <w:bCs/>
                <w:color w:val="000000"/>
                <w:sz w:val="18"/>
                <w:szCs w:val="18"/>
                <w:lang w:eastAsia="sk-SK"/>
              </w:rPr>
            </w:pPr>
          </w:p>
          <w:p w14:paraId="105D678D" w14:textId="77777777" w:rsidR="00551A44" w:rsidRPr="002C3283" w:rsidRDefault="00551A44" w:rsidP="00525726">
            <w:pPr>
              <w:jc w:val="both"/>
              <w:rPr>
                <w:rFonts w:ascii="Proba Pro" w:eastAsia="Times New Roman" w:hAnsi="Proba Pro"/>
                <w:b/>
                <w:bCs/>
                <w:color w:val="000000"/>
                <w:sz w:val="18"/>
                <w:szCs w:val="18"/>
                <w:lang w:eastAsia="sk-SK"/>
              </w:rPr>
            </w:pPr>
          </w:p>
          <w:p w14:paraId="6A5A43AB" w14:textId="77777777" w:rsidR="00551A44" w:rsidRPr="002C3283" w:rsidRDefault="00551A44" w:rsidP="00525726">
            <w:pPr>
              <w:jc w:val="both"/>
              <w:rPr>
                <w:rFonts w:ascii="Proba Pro" w:eastAsia="Times New Roman" w:hAnsi="Proba Pro"/>
                <w:b/>
                <w:bCs/>
                <w:color w:val="000000"/>
                <w:sz w:val="18"/>
                <w:szCs w:val="18"/>
                <w:lang w:eastAsia="sk-SK"/>
              </w:rPr>
            </w:pPr>
          </w:p>
          <w:p w14:paraId="23E2E0D9" w14:textId="77777777" w:rsidR="00551A44" w:rsidRPr="002C3283" w:rsidRDefault="00551A44" w:rsidP="00525726">
            <w:pPr>
              <w:jc w:val="both"/>
              <w:rPr>
                <w:rFonts w:ascii="Proba Pro" w:eastAsia="Times New Roman" w:hAnsi="Proba Pro"/>
                <w:b/>
                <w:bCs/>
                <w:color w:val="000000"/>
                <w:sz w:val="18"/>
                <w:szCs w:val="18"/>
                <w:lang w:eastAsia="sk-SK"/>
              </w:rPr>
            </w:pPr>
          </w:p>
          <w:p w14:paraId="51D8A39F" w14:textId="77777777" w:rsidR="00551A44" w:rsidRPr="002C3283" w:rsidRDefault="00551A44" w:rsidP="00525726">
            <w:pPr>
              <w:jc w:val="both"/>
              <w:rPr>
                <w:rFonts w:ascii="Proba Pro" w:eastAsia="Times New Roman" w:hAnsi="Proba Pro"/>
                <w:b/>
                <w:bCs/>
                <w:color w:val="000000"/>
                <w:sz w:val="18"/>
                <w:szCs w:val="18"/>
                <w:lang w:eastAsia="sk-SK"/>
              </w:rPr>
            </w:pPr>
          </w:p>
          <w:p w14:paraId="7F09ECD7" w14:textId="77777777" w:rsidR="00551A44" w:rsidRPr="002C3283" w:rsidRDefault="00551A44" w:rsidP="00525726">
            <w:pPr>
              <w:jc w:val="both"/>
              <w:rPr>
                <w:rFonts w:ascii="Proba Pro" w:eastAsia="Times New Roman" w:hAnsi="Proba Pro"/>
                <w:b/>
                <w:bCs/>
                <w:color w:val="000000"/>
                <w:sz w:val="18"/>
                <w:szCs w:val="18"/>
                <w:lang w:eastAsia="sk-SK"/>
              </w:rPr>
            </w:pPr>
          </w:p>
          <w:p w14:paraId="3ACFEB64" w14:textId="77777777" w:rsidR="00551A44" w:rsidRPr="002C3283" w:rsidRDefault="00551A44" w:rsidP="00525726">
            <w:pPr>
              <w:jc w:val="both"/>
              <w:rPr>
                <w:rFonts w:ascii="Proba Pro" w:eastAsia="Times New Roman" w:hAnsi="Proba Pro"/>
                <w:b/>
                <w:bCs/>
                <w:color w:val="000000"/>
                <w:sz w:val="18"/>
                <w:szCs w:val="18"/>
                <w:lang w:eastAsia="sk-SK"/>
              </w:rPr>
            </w:pPr>
          </w:p>
          <w:p w14:paraId="55863BC3" w14:textId="77777777" w:rsidR="00551A44" w:rsidRPr="002C3283" w:rsidRDefault="00551A44" w:rsidP="00525726">
            <w:pPr>
              <w:jc w:val="both"/>
              <w:rPr>
                <w:rFonts w:ascii="Proba Pro" w:eastAsia="Times New Roman" w:hAnsi="Proba Pro"/>
                <w:b/>
                <w:bCs/>
                <w:color w:val="000000"/>
                <w:sz w:val="18"/>
                <w:szCs w:val="18"/>
                <w:lang w:eastAsia="sk-SK"/>
              </w:rPr>
            </w:pPr>
          </w:p>
          <w:p w14:paraId="19AF78EA" w14:textId="77777777" w:rsidR="00551A44" w:rsidRPr="002C3283" w:rsidRDefault="00551A44" w:rsidP="00525726">
            <w:pPr>
              <w:jc w:val="both"/>
              <w:rPr>
                <w:rFonts w:ascii="Proba Pro" w:eastAsia="Times New Roman" w:hAnsi="Proba Pro"/>
                <w:b/>
                <w:bCs/>
                <w:color w:val="000000"/>
                <w:sz w:val="18"/>
                <w:szCs w:val="18"/>
                <w:lang w:eastAsia="sk-SK"/>
              </w:rPr>
            </w:pPr>
          </w:p>
          <w:p w14:paraId="7BBE7103" w14:textId="77777777" w:rsidR="00551A44" w:rsidRPr="002C3283" w:rsidRDefault="00551A44" w:rsidP="00525726">
            <w:pPr>
              <w:jc w:val="both"/>
              <w:rPr>
                <w:rFonts w:ascii="Proba Pro" w:eastAsia="Times New Roman" w:hAnsi="Proba Pro"/>
                <w:b/>
                <w:bCs/>
                <w:color w:val="000000"/>
                <w:sz w:val="18"/>
                <w:szCs w:val="18"/>
                <w:lang w:eastAsia="sk-SK"/>
              </w:rPr>
            </w:pPr>
          </w:p>
          <w:p w14:paraId="54026F48" w14:textId="77777777" w:rsidR="00551A44" w:rsidRPr="002C3283" w:rsidRDefault="00551A44" w:rsidP="00525726">
            <w:pPr>
              <w:jc w:val="both"/>
              <w:rPr>
                <w:rFonts w:ascii="Proba Pro" w:eastAsia="Times New Roman" w:hAnsi="Proba Pro"/>
                <w:b/>
                <w:bCs/>
                <w:color w:val="000000"/>
                <w:sz w:val="18"/>
                <w:szCs w:val="18"/>
                <w:lang w:eastAsia="sk-SK"/>
              </w:rPr>
            </w:pPr>
          </w:p>
          <w:p w14:paraId="7C740C46" w14:textId="77777777" w:rsidR="00551A44" w:rsidRPr="002C3283" w:rsidRDefault="00551A44" w:rsidP="00525726">
            <w:pPr>
              <w:jc w:val="both"/>
              <w:rPr>
                <w:rFonts w:ascii="Proba Pro" w:eastAsia="Times New Roman" w:hAnsi="Proba Pro"/>
                <w:b/>
                <w:bCs/>
                <w:color w:val="000000"/>
                <w:sz w:val="18"/>
                <w:szCs w:val="18"/>
                <w:lang w:eastAsia="sk-SK"/>
              </w:rPr>
            </w:pPr>
          </w:p>
          <w:p w14:paraId="0B07C195" w14:textId="77777777" w:rsidR="00551A44" w:rsidRPr="002C3283" w:rsidRDefault="00551A44" w:rsidP="00525726">
            <w:pPr>
              <w:jc w:val="both"/>
              <w:rPr>
                <w:rFonts w:ascii="Proba Pro" w:eastAsia="Times New Roman" w:hAnsi="Proba Pro"/>
                <w:b/>
                <w:bCs/>
                <w:color w:val="000000"/>
                <w:sz w:val="18"/>
                <w:szCs w:val="18"/>
                <w:lang w:eastAsia="sk-SK"/>
              </w:rPr>
            </w:pPr>
          </w:p>
          <w:p w14:paraId="439A3730" w14:textId="77777777" w:rsidR="00551A44" w:rsidRPr="002C3283" w:rsidRDefault="00551A44" w:rsidP="00525726">
            <w:pPr>
              <w:jc w:val="both"/>
              <w:rPr>
                <w:rFonts w:ascii="Proba Pro" w:eastAsia="Times New Roman" w:hAnsi="Proba Pro"/>
                <w:b/>
                <w:bCs/>
                <w:color w:val="000000"/>
                <w:sz w:val="18"/>
                <w:szCs w:val="18"/>
                <w:lang w:eastAsia="sk-SK"/>
              </w:rPr>
            </w:pPr>
          </w:p>
          <w:p w14:paraId="0E43FFE9" w14:textId="77777777" w:rsidR="00551A44" w:rsidRPr="002C3283" w:rsidRDefault="00551A44" w:rsidP="00525726">
            <w:pPr>
              <w:jc w:val="both"/>
              <w:rPr>
                <w:rFonts w:ascii="Proba Pro" w:eastAsia="Times New Roman" w:hAnsi="Proba Pro"/>
                <w:b/>
                <w:bCs/>
                <w:color w:val="000000"/>
                <w:sz w:val="18"/>
                <w:szCs w:val="18"/>
                <w:lang w:eastAsia="sk-SK"/>
              </w:rPr>
            </w:pPr>
          </w:p>
          <w:p w14:paraId="61BD4E75" w14:textId="77777777" w:rsidR="00551A44" w:rsidRPr="002C3283" w:rsidRDefault="00551A44" w:rsidP="00525726">
            <w:pPr>
              <w:jc w:val="both"/>
              <w:rPr>
                <w:rFonts w:ascii="Proba Pro" w:eastAsia="Times New Roman" w:hAnsi="Proba Pro"/>
                <w:b/>
                <w:bCs/>
                <w:color w:val="000000"/>
                <w:sz w:val="18"/>
                <w:szCs w:val="18"/>
                <w:lang w:eastAsia="sk-SK"/>
              </w:rPr>
            </w:pPr>
          </w:p>
          <w:p w14:paraId="3677BCEA" w14:textId="77777777" w:rsidR="00551A44" w:rsidRPr="002C3283" w:rsidRDefault="00551A44" w:rsidP="00525726">
            <w:pPr>
              <w:jc w:val="both"/>
              <w:rPr>
                <w:rFonts w:ascii="Proba Pro" w:eastAsia="Times New Roman" w:hAnsi="Proba Pro"/>
                <w:b/>
                <w:bCs/>
                <w:color w:val="000000"/>
                <w:sz w:val="18"/>
                <w:szCs w:val="18"/>
                <w:lang w:eastAsia="sk-SK"/>
              </w:rPr>
            </w:pPr>
          </w:p>
          <w:p w14:paraId="2A9731C1" w14:textId="77777777" w:rsidR="00551A44" w:rsidRPr="002C3283" w:rsidRDefault="00551A44" w:rsidP="00525726">
            <w:pPr>
              <w:jc w:val="both"/>
              <w:rPr>
                <w:rFonts w:ascii="Proba Pro" w:eastAsia="Times New Roman" w:hAnsi="Proba Pro"/>
                <w:b/>
                <w:bCs/>
                <w:color w:val="000000"/>
                <w:sz w:val="18"/>
                <w:szCs w:val="18"/>
                <w:lang w:eastAsia="sk-SK"/>
              </w:rPr>
            </w:pPr>
          </w:p>
          <w:p w14:paraId="055C7D4D" w14:textId="77777777" w:rsidR="00551A44" w:rsidRPr="002C3283" w:rsidRDefault="00551A44" w:rsidP="00525726">
            <w:pPr>
              <w:jc w:val="both"/>
              <w:rPr>
                <w:rFonts w:ascii="Proba Pro" w:eastAsia="Times New Roman" w:hAnsi="Proba Pro"/>
                <w:b/>
                <w:bCs/>
                <w:color w:val="000000"/>
                <w:sz w:val="18"/>
                <w:szCs w:val="18"/>
                <w:lang w:eastAsia="sk-SK"/>
              </w:rPr>
            </w:pPr>
          </w:p>
          <w:p w14:paraId="483FB1B0" w14:textId="77777777" w:rsidR="00551A44" w:rsidRPr="002C3283" w:rsidRDefault="00551A44" w:rsidP="00525726">
            <w:pPr>
              <w:jc w:val="both"/>
              <w:rPr>
                <w:rFonts w:ascii="Proba Pro" w:eastAsia="Times New Roman" w:hAnsi="Proba Pro"/>
                <w:b/>
                <w:bCs/>
                <w:color w:val="000000"/>
                <w:sz w:val="18"/>
                <w:szCs w:val="18"/>
                <w:lang w:eastAsia="sk-SK"/>
              </w:rPr>
            </w:pPr>
          </w:p>
          <w:p w14:paraId="4E90880D" w14:textId="77777777" w:rsidR="00551A44" w:rsidRPr="002C3283" w:rsidRDefault="00551A44" w:rsidP="00525726">
            <w:pPr>
              <w:jc w:val="both"/>
              <w:rPr>
                <w:rFonts w:ascii="Proba Pro" w:eastAsia="Times New Roman" w:hAnsi="Proba Pro"/>
                <w:b/>
                <w:bCs/>
                <w:color w:val="000000"/>
                <w:sz w:val="18"/>
                <w:szCs w:val="18"/>
                <w:lang w:eastAsia="sk-SK"/>
              </w:rPr>
            </w:pPr>
          </w:p>
          <w:p w14:paraId="19C02FC5" w14:textId="77777777" w:rsidR="00551A44" w:rsidRPr="002C3283" w:rsidRDefault="00551A44" w:rsidP="00525726">
            <w:pPr>
              <w:jc w:val="both"/>
              <w:rPr>
                <w:rFonts w:ascii="Proba Pro" w:eastAsia="Times New Roman" w:hAnsi="Proba Pro"/>
                <w:b/>
                <w:bCs/>
                <w:color w:val="000000"/>
                <w:sz w:val="18"/>
                <w:szCs w:val="18"/>
                <w:lang w:eastAsia="sk-SK"/>
              </w:rPr>
            </w:pPr>
          </w:p>
          <w:p w14:paraId="7CF55242" w14:textId="77777777" w:rsidR="00551A44" w:rsidRPr="002C3283" w:rsidRDefault="00551A44" w:rsidP="00525726">
            <w:pPr>
              <w:jc w:val="both"/>
              <w:rPr>
                <w:rFonts w:ascii="Proba Pro" w:eastAsia="Times New Roman" w:hAnsi="Proba Pro"/>
                <w:b/>
                <w:bCs/>
                <w:color w:val="000000"/>
                <w:sz w:val="18"/>
                <w:szCs w:val="18"/>
                <w:lang w:eastAsia="sk-SK"/>
              </w:rPr>
            </w:pPr>
          </w:p>
          <w:p w14:paraId="6A61A8EE" w14:textId="77777777" w:rsidR="00551A44" w:rsidRPr="002C3283" w:rsidRDefault="00551A44" w:rsidP="00525726">
            <w:pPr>
              <w:jc w:val="both"/>
              <w:rPr>
                <w:rFonts w:ascii="Proba Pro" w:eastAsia="Times New Roman" w:hAnsi="Proba Pro"/>
                <w:b/>
                <w:bCs/>
                <w:color w:val="000000"/>
                <w:sz w:val="18"/>
                <w:szCs w:val="18"/>
                <w:lang w:eastAsia="sk-SK"/>
              </w:rPr>
            </w:pPr>
          </w:p>
          <w:p w14:paraId="3F9AB583" w14:textId="77777777" w:rsidR="00551A44" w:rsidRPr="002C3283" w:rsidRDefault="00551A44" w:rsidP="00525726">
            <w:pPr>
              <w:jc w:val="both"/>
              <w:rPr>
                <w:rFonts w:ascii="Proba Pro" w:eastAsia="Times New Roman" w:hAnsi="Proba Pro"/>
                <w:b/>
                <w:bCs/>
                <w:color w:val="000000"/>
                <w:sz w:val="18"/>
                <w:szCs w:val="18"/>
                <w:lang w:eastAsia="sk-SK"/>
              </w:rPr>
            </w:pPr>
          </w:p>
          <w:p w14:paraId="2D323084" w14:textId="77777777" w:rsidR="00551A44" w:rsidRPr="002C3283" w:rsidRDefault="00551A44" w:rsidP="00525726">
            <w:pPr>
              <w:jc w:val="both"/>
              <w:rPr>
                <w:rFonts w:ascii="Proba Pro" w:eastAsia="Times New Roman" w:hAnsi="Proba Pro"/>
                <w:b/>
                <w:bCs/>
                <w:color w:val="000000"/>
                <w:sz w:val="18"/>
                <w:szCs w:val="18"/>
                <w:lang w:eastAsia="sk-SK"/>
              </w:rPr>
            </w:pPr>
          </w:p>
          <w:p w14:paraId="797C0E31" w14:textId="77777777" w:rsidR="00551A44" w:rsidRPr="002C3283" w:rsidRDefault="00551A44" w:rsidP="00525726">
            <w:pPr>
              <w:jc w:val="both"/>
              <w:rPr>
                <w:rFonts w:ascii="Proba Pro" w:eastAsia="Times New Roman" w:hAnsi="Proba Pro"/>
                <w:b/>
                <w:bCs/>
                <w:color w:val="000000"/>
                <w:sz w:val="18"/>
                <w:szCs w:val="18"/>
                <w:lang w:eastAsia="sk-SK"/>
              </w:rPr>
            </w:pPr>
          </w:p>
          <w:p w14:paraId="273970A1" w14:textId="77777777" w:rsidR="00551A44" w:rsidRPr="002C3283" w:rsidRDefault="00551A44" w:rsidP="00525726">
            <w:pPr>
              <w:jc w:val="both"/>
              <w:rPr>
                <w:rFonts w:ascii="Proba Pro" w:eastAsia="Times New Roman" w:hAnsi="Proba Pro"/>
                <w:b/>
                <w:bCs/>
                <w:color w:val="000000"/>
                <w:sz w:val="18"/>
                <w:szCs w:val="18"/>
                <w:lang w:eastAsia="sk-SK"/>
              </w:rPr>
            </w:pPr>
          </w:p>
          <w:p w14:paraId="61A289A8" w14:textId="77777777" w:rsidR="00551A44" w:rsidRPr="002C3283" w:rsidRDefault="00551A44" w:rsidP="00525726">
            <w:pPr>
              <w:jc w:val="both"/>
              <w:rPr>
                <w:rFonts w:ascii="Proba Pro" w:eastAsia="Times New Roman" w:hAnsi="Proba Pro"/>
                <w:b/>
                <w:bCs/>
                <w:color w:val="000000"/>
                <w:sz w:val="18"/>
                <w:szCs w:val="18"/>
                <w:lang w:eastAsia="sk-SK"/>
              </w:rPr>
            </w:pPr>
          </w:p>
          <w:p w14:paraId="3387E293" w14:textId="77777777" w:rsidR="00551A44" w:rsidRPr="002C3283" w:rsidRDefault="00551A44" w:rsidP="00525726">
            <w:pPr>
              <w:jc w:val="both"/>
              <w:rPr>
                <w:rFonts w:ascii="Proba Pro" w:eastAsia="Times New Roman" w:hAnsi="Proba Pro"/>
                <w:b/>
                <w:bCs/>
                <w:color w:val="000000"/>
                <w:sz w:val="18"/>
                <w:szCs w:val="18"/>
                <w:lang w:eastAsia="sk-SK"/>
              </w:rPr>
            </w:pPr>
          </w:p>
          <w:p w14:paraId="7F0BF47F" w14:textId="77777777" w:rsidR="00551A44" w:rsidRPr="002C3283" w:rsidRDefault="00551A44" w:rsidP="00525726">
            <w:pPr>
              <w:jc w:val="both"/>
              <w:rPr>
                <w:rFonts w:ascii="Proba Pro" w:eastAsia="Times New Roman" w:hAnsi="Proba Pro"/>
                <w:b/>
                <w:bCs/>
                <w:color w:val="000000"/>
                <w:sz w:val="18"/>
                <w:szCs w:val="18"/>
                <w:lang w:eastAsia="sk-SK"/>
              </w:rPr>
            </w:pPr>
          </w:p>
          <w:p w14:paraId="08AF96D7" w14:textId="77777777" w:rsidR="00551A44" w:rsidRPr="002C3283" w:rsidRDefault="00551A44" w:rsidP="00525726">
            <w:pPr>
              <w:jc w:val="both"/>
              <w:rPr>
                <w:rFonts w:ascii="Proba Pro" w:eastAsia="Times New Roman" w:hAnsi="Proba Pro"/>
                <w:b/>
                <w:bCs/>
                <w:color w:val="000000"/>
                <w:sz w:val="18"/>
                <w:szCs w:val="18"/>
                <w:lang w:eastAsia="sk-SK"/>
              </w:rPr>
            </w:pPr>
          </w:p>
          <w:p w14:paraId="533A5C65" w14:textId="77777777" w:rsidR="00551A44" w:rsidRPr="002C3283" w:rsidRDefault="00551A44" w:rsidP="00525726">
            <w:pPr>
              <w:jc w:val="both"/>
              <w:rPr>
                <w:rFonts w:ascii="Proba Pro" w:eastAsia="Times New Roman" w:hAnsi="Proba Pro"/>
                <w:b/>
                <w:bCs/>
                <w:color w:val="000000"/>
                <w:sz w:val="18"/>
                <w:szCs w:val="18"/>
                <w:lang w:eastAsia="sk-SK"/>
              </w:rPr>
            </w:pPr>
          </w:p>
          <w:p w14:paraId="00F76191" w14:textId="77777777" w:rsidR="00551A44" w:rsidRPr="002C3283" w:rsidRDefault="00551A44" w:rsidP="00525726">
            <w:pPr>
              <w:jc w:val="both"/>
              <w:rPr>
                <w:rFonts w:ascii="Proba Pro" w:eastAsia="Times New Roman" w:hAnsi="Proba Pro"/>
                <w:b/>
                <w:bCs/>
                <w:color w:val="000000"/>
                <w:sz w:val="18"/>
                <w:szCs w:val="18"/>
                <w:lang w:eastAsia="sk-SK"/>
              </w:rPr>
            </w:pPr>
          </w:p>
          <w:p w14:paraId="2D66A71B" w14:textId="77777777" w:rsidR="00551A44" w:rsidRPr="002C3283" w:rsidRDefault="00551A44" w:rsidP="00525726">
            <w:pPr>
              <w:jc w:val="both"/>
              <w:rPr>
                <w:rFonts w:ascii="Proba Pro" w:eastAsia="Times New Roman" w:hAnsi="Proba Pro"/>
                <w:b/>
                <w:bCs/>
                <w:color w:val="000000"/>
                <w:sz w:val="18"/>
                <w:szCs w:val="18"/>
                <w:lang w:eastAsia="sk-SK"/>
              </w:rPr>
            </w:pPr>
          </w:p>
          <w:p w14:paraId="56258FD3" w14:textId="77777777" w:rsidR="00551A44" w:rsidRPr="002C3283" w:rsidRDefault="00551A44" w:rsidP="00525726">
            <w:pPr>
              <w:jc w:val="both"/>
              <w:rPr>
                <w:rFonts w:ascii="Proba Pro" w:eastAsia="Times New Roman" w:hAnsi="Proba Pro"/>
                <w:b/>
                <w:bCs/>
                <w:color w:val="000000"/>
                <w:sz w:val="18"/>
                <w:szCs w:val="18"/>
                <w:lang w:eastAsia="sk-SK"/>
              </w:rPr>
            </w:pPr>
          </w:p>
          <w:p w14:paraId="7A0B6EE6" w14:textId="77777777" w:rsidR="00551A44" w:rsidRPr="002C3283" w:rsidRDefault="00551A44" w:rsidP="00525726">
            <w:pPr>
              <w:jc w:val="both"/>
              <w:rPr>
                <w:rFonts w:ascii="Proba Pro" w:eastAsia="Times New Roman" w:hAnsi="Proba Pro"/>
                <w:b/>
                <w:bCs/>
                <w:color w:val="000000"/>
                <w:sz w:val="18"/>
                <w:szCs w:val="18"/>
                <w:lang w:eastAsia="sk-SK"/>
              </w:rPr>
            </w:pPr>
          </w:p>
          <w:p w14:paraId="23AA5C9A" w14:textId="77777777" w:rsidR="00551A44" w:rsidRPr="002C3283" w:rsidRDefault="00551A44" w:rsidP="00525726">
            <w:pPr>
              <w:jc w:val="both"/>
              <w:rPr>
                <w:rFonts w:ascii="Proba Pro" w:eastAsia="Times New Roman" w:hAnsi="Proba Pro"/>
                <w:b/>
                <w:bCs/>
                <w:color w:val="000000"/>
                <w:sz w:val="18"/>
                <w:szCs w:val="18"/>
                <w:lang w:eastAsia="sk-SK"/>
              </w:rPr>
            </w:pPr>
          </w:p>
          <w:p w14:paraId="59AF3AEA" w14:textId="77777777" w:rsidR="00551A44" w:rsidRPr="002C3283" w:rsidRDefault="00551A44" w:rsidP="00525726">
            <w:pPr>
              <w:jc w:val="both"/>
              <w:rPr>
                <w:rFonts w:ascii="Proba Pro" w:eastAsia="Times New Roman" w:hAnsi="Proba Pro"/>
                <w:b/>
                <w:bCs/>
                <w:color w:val="000000"/>
                <w:sz w:val="18"/>
                <w:szCs w:val="18"/>
                <w:lang w:eastAsia="sk-SK"/>
              </w:rPr>
            </w:pPr>
          </w:p>
          <w:p w14:paraId="3273FAFA" w14:textId="77777777" w:rsidR="00551A44" w:rsidRPr="002C3283" w:rsidRDefault="00551A44" w:rsidP="00525726">
            <w:pPr>
              <w:jc w:val="both"/>
              <w:rPr>
                <w:rFonts w:ascii="Proba Pro" w:eastAsia="Times New Roman" w:hAnsi="Proba Pro"/>
                <w:b/>
                <w:bCs/>
                <w:color w:val="000000"/>
                <w:sz w:val="18"/>
                <w:szCs w:val="18"/>
                <w:lang w:eastAsia="sk-SK"/>
              </w:rPr>
            </w:pPr>
          </w:p>
          <w:p w14:paraId="267005BD" w14:textId="77777777" w:rsidR="00551A44" w:rsidRPr="002C3283" w:rsidRDefault="00551A44" w:rsidP="00525726">
            <w:pPr>
              <w:jc w:val="both"/>
              <w:rPr>
                <w:rFonts w:ascii="Proba Pro" w:eastAsia="Times New Roman" w:hAnsi="Proba Pro"/>
                <w:b/>
                <w:bCs/>
                <w:color w:val="000000"/>
                <w:sz w:val="18"/>
                <w:szCs w:val="18"/>
                <w:lang w:eastAsia="sk-SK"/>
              </w:rPr>
            </w:pPr>
          </w:p>
          <w:p w14:paraId="3298F0FD" w14:textId="77777777" w:rsidR="00551A44" w:rsidRPr="002C3283" w:rsidRDefault="00551A44" w:rsidP="00525726">
            <w:pPr>
              <w:jc w:val="both"/>
              <w:rPr>
                <w:rFonts w:ascii="Proba Pro" w:eastAsia="Times New Roman" w:hAnsi="Proba Pro"/>
                <w:b/>
                <w:bCs/>
                <w:color w:val="000000"/>
                <w:sz w:val="18"/>
                <w:szCs w:val="18"/>
                <w:lang w:eastAsia="sk-SK"/>
              </w:rPr>
            </w:pPr>
          </w:p>
          <w:p w14:paraId="3061DEC5" w14:textId="77777777" w:rsidR="00551A44" w:rsidRPr="002C3283" w:rsidRDefault="00551A44" w:rsidP="00525726">
            <w:pPr>
              <w:jc w:val="both"/>
              <w:rPr>
                <w:rFonts w:ascii="Proba Pro" w:eastAsia="Times New Roman" w:hAnsi="Proba Pro"/>
                <w:b/>
                <w:bCs/>
                <w:color w:val="000000"/>
                <w:sz w:val="18"/>
                <w:szCs w:val="18"/>
                <w:lang w:eastAsia="sk-SK"/>
              </w:rPr>
            </w:pPr>
          </w:p>
          <w:p w14:paraId="35AC02A2" w14:textId="77777777" w:rsidR="00551A44" w:rsidRPr="002C3283" w:rsidRDefault="00551A44" w:rsidP="00525726">
            <w:pPr>
              <w:jc w:val="both"/>
              <w:rPr>
                <w:rFonts w:ascii="Proba Pro" w:eastAsia="Times New Roman" w:hAnsi="Proba Pro"/>
                <w:b/>
                <w:bCs/>
                <w:color w:val="000000"/>
                <w:sz w:val="18"/>
                <w:szCs w:val="18"/>
                <w:lang w:eastAsia="sk-SK"/>
              </w:rPr>
            </w:pPr>
          </w:p>
          <w:p w14:paraId="22EDDD3E" w14:textId="77777777" w:rsidR="00551A44" w:rsidRPr="002C3283" w:rsidRDefault="00551A44" w:rsidP="00525726">
            <w:pPr>
              <w:jc w:val="both"/>
              <w:rPr>
                <w:rFonts w:ascii="Proba Pro" w:eastAsia="Times New Roman" w:hAnsi="Proba Pro"/>
                <w:b/>
                <w:bCs/>
                <w:color w:val="000000"/>
                <w:sz w:val="18"/>
                <w:szCs w:val="18"/>
                <w:lang w:eastAsia="sk-SK"/>
              </w:rPr>
            </w:pPr>
          </w:p>
          <w:p w14:paraId="1A4D4594" w14:textId="77777777" w:rsidR="00551A44" w:rsidRPr="002C3283" w:rsidRDefault="00551A44" w:rsidP="00525726">
            <w:pPr>
              <w:jc w:val="both"/>
              <w:rPr>
                <w:rFonts w:ascii="Proba Pro" w:eastAsia="Times New Roman" w:hAnsi="Proba Pro"/>
                <w:b/>
                <w:bCs/>
                <w:color w:val="000000"/>
                <w:sz w:val="18"/>
                <w:szCs w:val="18"/>
                <w:lang w:eastAsia="sk-SK"/>
              </w:rPr>
            </w:pPr>
          </w:p>
          <w:p w14:paraId="2172FF22" w14:textId="77777777" w:rsidR="00551A44" w:rsidRPr="002C3283" w:rsidRDefault="00551A44" w:rsidP="00525726">
            <w:pPr>
              <w:jc w:val="both"/>
              <w:rPr>
                <w:rFonts w:ascii="Proba Pro" w:eastAsia="Times New Roman" w:hAnsi="Proba Pro"/>
                <w:b/>
                <w:bCs/>
                <w:color w:val="000000"/>
                <w:sz w:val="18"/>
                <w:szCs w:val="18"/>
                <w:lang w:eastAsia="sk-SK"/>
              </w:rPr>
            </w:pPr>
          </w:p>
          <w:p w14:paraId="53B26FF3" w14:textId="77777777" w:rsidR="00551A44" w:rsidRPr="002C3283" w:rsidRDefault="00551A44" w:rsidP="00525726">
            <w:pPr>
              <w:jc w:val="both"/>
              <w:rPr>
                <w:rFonts w:ascii="Proba Pro" w:eastAsia="Times New Roman" w:hAnsi="Proba Pro"/>
                <w:b/>
                <w:bCs/>
                <w:color w:val="000000"/>
                <w:sz w:val="18"/>
                <w:szCs w:val="18"/>
                <w:lang w:eastAsia="sk-SK"/>
              </w:rPr>
            </w:pPr>
          </w:p>
          <w:p w14:paraId="7F7DAABE" w14:textId="77777777" w:rsidR="00551A44" w:rsidRPr="002C3283" w:rsidRDefault="00551A44" w:rsidP="00525726">
            <w:pPr>
              <w:jc w:val="both"/>
              <w:rPr>
                <w:rFonts w:ascii="Proba Pro" w:eastAsia="Times New Roman" w:hAnsi="Proba Pro"/>
                <w:b/>
                <w:bCs/>
                <w:color w:val="000000"/>
                <w:sz w:val="18"/>
                <w:szCs w:val="18"/>
                <w:lang w:eastAsia="sk-SK"/>
              </w:rPr>
            </w:pPr>
          </w:p>
          <w:p w14:paraId="130C49B1" w14:textId="77777777" w:rsidR="00551A44" w:rsidRPr="002C3283" w:rsidRDefault="00551A44" w:rsidP="00525726">
            <w:pPr>
              <w:jc w:val="both"/>
              <w:rPr>
                <w:rFonts w:ascii="Proba Pro" w:eastAsia="Times New Roman" w:hAnsi="Proba Pro"/>
                <w:b/>
                <w:bCs/>
                <w:color w:val="000000"/>
                <w:sz w:val="18"/>
                <w:szCs w:val="18"/>
                <w:lang w:eastAsia="sk-SK"/>
              </w:rPr>
            </w:pPr>
          </w:p>
          <w:p w14:paraId="5973B8C8" w14:textId="77777777" w:rsidR="00551A44" w:rsidRPr="002C3283" w:rsidRDefault="00551A44" w:rsidP="00525726">
            <w:pPr>
              <w:jc w:val="both"/>
              <w:rPr>
                <w:rFonts w:ascii="Proba Pro" w:eastAsia="Times New Roman" w:hAnsi="Proba Pro"/>
                <w:b/>
                <w:bCs/>
                <w:color w:val="000000"/>
                <w:sz w:val="18"/>
                <w:szCs w:val="18"/>
                <w:lang w:eastAsia="sk-SK"/>
              </w:rPr>
            </w:pPr>
          </w:p>
          <w:p w14:paraId="4784B450" w14:textId="77777777" w:rsidR="00551A44" w:rsidRPr="002C3283" w:rsidRDefault="00551A44" w:rsidP="00525726">
            <w:pPr>
              <w:jc w:val="both"/>
              <w:rPr>
                <w:rFonts w:ascii="Proba Pro" w:eastAsia="Times New Roman" w:hAnsi="Proba Pro"/>
                <w:b/>
                <w:bCs/>
                <w:color w:val="000000"/>
                <w:sz w:val="18"/>
                <w:szCs w:val="18"/>
                <w:lang w:eastAsia="sk-SK"/>
              </w:rPr>
            </w:pPr>
          </w:p>
          <w:p w14:paraId="49062ADE" w14:textId="77777777" w:rsidR="00551A44" w:rsidRPr="002C3283" w:rsidRDefault="00551A44" w:rsidP="00525726">
            <w:pPr>
              <w:jc w:val="both"/>
              <w:rPr>
                <w:rFonts w:ascii="Proba Pro" w:eastAsia="Times New Roman" w:hAnsi="Proba Pro"/>
                <w:b/>
                <w:bCs/>
                <w:color w:val="000000"/>
                <w:sz w:val="18"/>
                <w:szCs w:val="18"/>
                <w:lang w:eastAsia="sk-SK"/>
              </w:rPr>
            </w:pPr>
          </w:p>
          <w:p w14:paraId="0CA75D45" w14:textId="77777777" w:rsidR="00551A44" w:rsidRPr="002C3283" w:rsidRDefault="00551A44" w:rsidP="00525726">
            <w:pPr>
              <w:jc w:val="both"/>
              <w:rPr>
                <w:rFonts w:ascii="Proba Pro" w:eastAsia="Times New Roman" w:hAnsi="Proba Pro"/>
                <w:b/>
                <w:bCs/>
                <w:color w:val="000000"/>
                <w:sz w:val="18"/>
                <w:szCs w:val="18"/>
                <w:lang w:eastAsia="sk-SK"/>
              </w:rPr>
            </w:pPr>
          </w:p>
          <w:p w14:paraId="0BB1D2A6" w14:textId="77777777" w:rsidR="00551A44" w:rsidRPr="002C3283" w:rsidRDefault="00551A44" w:rsidP="00525726">
            <w:pPr>
              <w:jc w:val="both"/>
              <w:rPr>
                <w:rFonts w:ascii="Proba Pro" w:eastAsia="Times New Roman" w:hAnsi="Proba Pro"/>
                <w:b/>
                <w:bCs/>
                <w:color w:val="000000"/>
                <w:sz w:val="18"/>
                <w:szCs w:val="18"/>
                <w:lang w:eastAsia="sk-SK"/>
              </w:rPr>
            </w:pPr>
          </w:p>
          <w:p w14:paraId="3FEACEB8" w14:textId="77777777" w:rsidR="00551A44" w:rsidRPr="002C3283" w:rsidRDefault="00551A44" w:rsidP="00525726">
            <w:pPr>
              <w:jc w:val="both"/>
              <w:rPr>
                <w:rFonts w:ascii="Proba Pro" w:eastAsia="Times New Roman" w:hAnsi="Proba Pro"/>
                <w:b/>
                <w:bCs/>
                <w:color w:val="000000"/>
                <w:sz w:val="18"/>
                <w:szCs w:val="18"/>
                <w:lang w:eastAsia="sk-SK"/>
              </w:rPr>
            </w:pPr>
          </w:p>
          <w:p w14:paraId="2E094D53" w14:textId="77777777" w:rsidR="00551A44" w:rsidRPr="002C3283" w:rsidRDefault="00551A44" w:rsidP="00525726">
            <w:pPr>
              <w:jc w:val="both"/>
              <w:rPr>
                <w:rFonts w:ascii="Proba Pro" w:eastAsia="Times New Roman" w:hAnsi="Proba Pro"/>
                <w:b/>
                <w:bCs/>
                <w:color w:val="000000"/>
                <w:sz w:val="18"/>
                <w:szCs w:val="18"/>
                <w:lang w:eastAsia="sk-SK"/>
              </w:rPr>
            </w:pPr>
          </w:p>
          <w:p w14:paraId="35E832E2" w14:textId="77777777" w:rsidR="00551A44" w:rsidRPr="002C3283" w:rsidRDefault="00551A44" w:rsidP="00525726">
            <w:pPr>
              <w:jc w:val="both"/>
              <w:rPr>
                <w:rFonts w:ascii="Proba Pro" w:eastAsia="Times New Roman" w:hAnsi="Proba Pro"/>
                <w:b/>
                <w:bCs/>
                <w:color w:val="000000"/>
                <w:sz w:val="18"/>
                <w:szCs w:val="18"/>
                <w:lang w:eastAsia="sk-SK"/>
              </w:rPr>
            </w:pPr>
          </w:p>
          <w:p w14:paraId="27F4D7C1" w14:textId="77777777" w:rsidR="00551A44" w:rsidRPr="002C3283" w:rsidRDefault="00551A44" w:rsidP="00525726">
            <w:pPr>
              <w:jc w:val="both"/>
              <w:rPr>
                <w:rFonts w:ascii="Proba Pro" w:eastAsia="Times New Roman" w:hAnsi="Proba Pro"/>
                <w:b/>
                <w:bCs/>
                <w:color w:val="000000"/>
                <w:sz w:val="18"/>
                <w:szCs w:val="18"/>
                <w:lang w:eastAsia="sk-SK"/>
              </w:rPr>
            </w:pPr>
          </w:p>
          <w:p w14:paraId="7705BDCF" w14:textId="77777777" w:rsidR="00551A44" w:rsidRPr="002C3283" w:rsidRDefault="00551A44" w:rsidP="00525726">
            <w:pPr>
              <w:jc w:val="both"/>
              <w:rPr>
                <w:rFonts w:ascii="Proba Pro" w:eastAsia="Times New Roman" w:hAnsi="Proba Pro"/>
                <w:b/>
                <w:bCs/>
                <w:color w:val="000000"/>
                <w:sz w:val="18"/>
                <w:szCs w:val="18"/>
                <w:lang w:eastAsia="sk-SK"/>
              </w:rPr>
            </w:pPr>
          </w:p>
          <w:p w14:paraId="324F9EF8"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ERP (</w:t>
            </w:r>
            <w:proofErr w:type="spellStart"/>
            <w:r w:rsidRPr="002C3283">
              <w:rPr>
                <w:rFonts w:ascii="Proba Pro" w:eastAsia="Times New Roman" w:hAnsi="Proba Pro"/>
                <w:b/>
                <w:bCs/>
                <w:color w:val="000000"/>
                <w:sz w:val="18"/>
                <w:szCs w:val="18"/>
                <w:lang w:eastAsia="sk-SK"/>
              </w:rPr>
              <w:t>enterprise</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resource</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planning</w:t>
            </w:r>
            <w:proofErr w:type="spellEnd"/>
            <w:r w:rsidRPr="002C3283">
              <w:rPr>
                <w:rFonts w:ascii="Proba Pro" w:eastAsia="Times New Roman" w:hAnsi="Proba Pro"/>
                <w:b/>
                <w:bCs/>
                <w:color w:val="000000"/>
                <w:sz w:val="18"/>
                <w:szCs w:val="18"/>
                <w:lang w:eastAsia="sk-SK"/>
              </w:rPr>
              <w:t>)</w:t>
            </w:r>
          </w:p>
          <w:p w14:paraId="339251CF" w14:textId="77777777" w:rsidR="00551A44" w:rsidRPr="002C3283" w:rsidRDefault="00551A44" w:rsidP="00525726">
            <w:pPr>
              <w:jc w:val="both"/>
              <w:rPr>
                <w:rFonts w:ascii="Proba Pro" w:eastAsia="Times New Roman" w:hAnsi="Proba Pro"/>
                <w:b/>
                <w:bCs/>
                <w:color w:val="000000"/>
                <w:sz w:val="18"/>
                <w:szCs w:val="18"/>
                <w:lang w:eastAsia="sk-SK"/>
              </w:rPr>
            </w:pPr>
          </w:p>
          <w:p w14:paraId="0F593124" w14:textId="77777777" w:rsidR="00551A44" w:rsidRPr="002C3283" w:rsidRDefault="00551A44" w:rsidP="00525726">
            <w:pPr>
              <w:jc w:val="both"/>
              <w:rPr>
                <w:rFonts w:ascii="Proba Pro" w:eastAsia="Times New Roman" w:hAnsi="Proba Pro"/>
                <w:b/>
                <w:bCs/>
                <w:color w:val="000000"/>
                <w:sz w:val="18"/>
                <w:szCs w:val="18"/>
                <w:lang w:eastAsia="sk-SK"/>
              </w:rPr>
            </w:pPr>
          </w:p>
          <w:p w14:paraId="6BBEFBBB" w14:textId="77777777" w:rsidR="00551A44" w:rsidRPr="002C3283" w:rsidRDefault="00551A44" w:rsidP="00525726">
            <w:pPr>
              <w:jc w:val="both"/>
              <w:rPr>
                <w:rFonts w:ascii="Proba Pro" w:eastAsia="Times New Roman" w:hAnsi="Proba Pro"/>
                <w:b/>
                <w:bCs/>
                <w:color w:val="000000"/>
                <w:sz w:val="18"/>
                <w:szCs w:val="18"/>
                <w:lang w:eastAsia="sk-SK"/>
              </w:rPr>
            </w:pPr>
          </w:p>
          <w:p w14:paraId="18CC23FB" w14:textId="77777777" w:rsidR="00551A44" w:rsidRPr="002C3283" w:rsidRDefault="00551A44" w:rsidP="00525726">
            <w:pPr>
              <w:jc w:val="both"/>
              <w:rPr>
                <w:rFonts w:ascii="Proba Pro" w:eastAsia="Times New Roman" w:hAnsi="Proba Pro"/>
                <w:b/>
                <w:bCs/>
                <w:color w:val="000000"/>
                <w:sz w:val="18"/>
                <w:szCs w:val="18"/>
                <w:lang w:eastAsia="sk-SK"/>
              </w:rPr>
            </w:pPr>
          </w:p>
          <w:p w14:paraId="6A8D0F26" w14:textId="77777777" w:rsidR="00551A44" w:rsidRPr="002C3283" w:rsidRDefault="00551A44" w:rsidP="00525726">
            <w:pPr>
              <w:jc w:val="both"/>
              <w:rPr>
                <w:rFonts w:ascii="Proba Pro" w:eastAsia="Times New Roman" w:hAnsi="Proba Pro"/>
                <w:b/>
                <w:bCs/>
                <w:color w:val="000000"/>
                <w:sz w:val="18"/>
                <w:szCs w:val="18"/>
                <w:lang w:eastAsia="sk-SK"/>
              </w:rPr>
            </w:pPr>
          </w:p>
          <w:p w14:paraId="408B2322" w14:textId="77777777" w:rsidR="00551A44" w:rsidRPr="002C3283" w:rsidRDefault="00551A44" w:rsidP="00525726">
            <w:pPr>
              <w:jc w:val="both"/>
              <w:rPr>
                <w:rFonts w:ascii="Proba Pro" w:eastAsia="Times New Roman" w:hAnsi="Proba Pro"/>
                <w:b/>
                <w:bCs/>
                <w:color w:val="000000"/>
                <w:sz w:val="18"/>
                <w:szCs w:val="18"/>
                <w:lang w:eastAsia="sk-SK"/>
              </w:rPr>
            </w:pPr>
          </w:p>
          <w:p w14:paraId="34CFB2A2" w14:textId="77777777" w:rsidR="00551A44" w:rsidRPr="002C3283" w:rsidRDefault="00551A44" w:rsidP="00525726">
            <w:pPr>
              <w:jc w:val="both"/>
              <w:rPr>
                <w:rFonts w:ascii="Proba Pro" w:eastAsia="Times New Roman" w:hAnsi="Proba Pro"/>
                <w:b/>
                <w:bCs/>
                <w:color w:val="000000"/>
                <w:sz w:val="18"/>
                <w:szCs w:val="18"/>
                <w:lang w:eastAsia="sk-SK"/>
              </w:rPr>
            </w:pPr>
          </w:p>
          <w:p w14:paraId="1F04BE2E" w14:textId="77777777" w:rsidR="00551A44" w:rsidRPr="002C3283" w:rsidRDefault="00551A44" w:rsidP="00525726">
            <w:pPr>
              <w:jc w:val="both"/>
              <w:rPr>
                <w:rFonts w:ascii="Proba Pro" w:eastAsia="Times New Roman" w:hAnsi="Proba Pro"/>
                <w:b/>
                <w:bCs/>
                <w:color w:val="000000"/>
                <w:sz w:val="18"/>
                <w:szCs w:val="18"/>
                <w:lang w:eastAsia="sk-SK"/>
              </w:rPr>
            </w:pPr>
          </w:p>
          <w:p w14:paraId="1400AF93" w14:textId="77777777" w:rsidR="00551A44" w:rsidRPr="002C3283" w:rsidRDefault="00551A44" w:rsidP="00525726">
            <w:pPr>
              <w:jc w:val="both"/>
              <w:rPr>
                <w:rFonts w:ascii="Proba Pro" w:eastAsia="Times New Roman" w:hAnsi="Proba Pro"/>
                <w:b/>
                <w:bCs/>
                <w:color w:val="000000"/>
                <w:sz w:val="18"/>
                <w:szCs w:val="18"/>
                <w:lang w:eastAsia="sk-SK"/>
              </w:rPr>
            </w:pPr>
          </w:p>
          <w:p w14:paraId="795C4B1A" w14:textId="77777777" w:rsidR="00551A44" w:rsidRPr="002C3283" w:rsidRDefault="00551A44" w:rsidP="00525726">
            <w:pPr>
              <w:jc w:val="both"/>
              <w:rPr>
                <w:rFonts w:ascii="Proba Pro" w:eastAsia="Times New Roman" w:hAnsi="Proba Pro"/>
                <w:b/>
                <w:bCs/>
                <w:color w:val="000000"/>
                <w:sz w:val="18"/>
                <w:szCs w:val="18"/>
                <w:lang w:eastAsia="sk-SK"/>
              </w:rPr>
            </w:pPr>
          </w:p>
          <w:p w14:paraId="64BA2731" w14:textId="77777777" w:rsidR="00551A44" w:rsidRPr="002C3283" w:rsidRDefault="00551A44" w:rsidP="00525726">
            <w:pPr>
              <w:jc w:val="both"/>
              <w:rPr>
                <w:rFonts w:ascii="Proba Pro" w:eastAsia="Times New Roman" w:hAnsi="Proba Pro"/>
                <w:b/>
                <w:bCs/>
                <w:color w:val="000000"/>
                <w:sz w:val="18"/>
                <w:szCs w:val="18"/>
                <w:lang w:eastAsia="sk-SK"/>
              </w:rPr>
            </w:pPr>
          </w:p>
          <w:p w14:paraId="547E81A7" w14:textId="77777777" w:rsidR="00551A44" w:rsidRPr="002C3283" w:rsidRDefault="00551A44" w:rsidP="00525726">
            <w:pPr>
              <w:jc w:val="both"/>
              <w:rPr>
                <w:rFonts w:ascii="Proba Pro" w:eastAsia="Times New Roman" w:hAnsi="Proba Pro"/>
                <w:b/>
                <w:bCs/>
                <w:color w:val="000000"/>
                <w:sz w:val="18"/>
                <w:szCs w:val="18"/>
                <w:lang w:eastAsia="sk-SK"/>
              </w:rPr>
            </w:pPr>
          </w:p>
          <w:p w14:paraId="1440D15E" w14:textId="77777777" w:rsidR="00551A44" w:rsidRPr="002C3283" w:rsidRDefault="00551A44" w:rsidP="00525726">
            <w:pPr>
              <w:jc w:val="both"/>
              <w:rPr>
                <w:rFonts w:ascii="Proba Pro" w:eastAsia="Times New Roman" w:hAnsi="Proba Pro"/>
                <w:b/>
                <w:bCs/>
                <w:color w:val="000000"/>
                <w:sz w:val="18"/>
                <w:szCs w:val="18"/>
                <w:lang w:eastAsia="sk-SK"/>
              </w:rPr>
            </w:pPr>
          </w:p>
          <w:p w14:paraId="15ACB3A1" w14:textId="77777777" w:rsidR="00551A44" w:rsidRPr="002C3283" w:rsidRDefault="00551A44" w:rsidP="00525726">
            <w:pPr>
              <w:jc w:val="both"/>
              <w:rPr>
                <w:rFonts w:ascii="Proba Pro" w:eastAsia="Times New Roman" w:hAnsi="Proba Pro"/>
                <w:b/>
                <w:bCs/>
                <w:color w:val="000000"/>
                <w:sz w:val="18"/>
                <w:szCs w:val="18"/>
                <w:lang w:eastAsia="sk-SK"/>
              </w:rPr>
            </w:pPr>
          </w:p>
          <w:p w14:paraId="1D73EEF9" w14:textId="77777777" w:rsidR="00551A44" w:rsidRPr="002C3283" w:rsidRDefault="00551A44" w:rsidP="00525726">
            <w:pPr>
              <w:jc w:val="both"/>
              <w:rPr>
                <w:rFonts w:ascii="Proba Pro" w:eastAsia="Times New Roman" w:hAnsi="Proba Pro"/>
                <w:b/>
                <w:bCs/>
                <w:color w:val="000000"/>
                <w:sz w:val="18"/>
                <w:szCs w:val="18"/>
                <w:lang w:eastAsia="sk-SK"/>
              </w:rPr>
            </w:pPr>
          </w:p>
          <w:p w14:paraId="03A384E0" w14:textId="77777777" w:rsidR="00551A44" w:rsidRPr="002C3283" w:rsidRDefault="00551A44" w:rsidP="00525726">
            <w:pPr>
              <w:jc w:val="both"/>
              <w:rPr>
                <w:rFonts w:ascii="Proba Pro" w:eastAsia="Times New Roman" w:hAnsi="Proba Pro"/>
                <w:b/>
                <w:bCs/>
                <w:color w:val="000000"/>
                <w:sz w:val="18"/>
                <w:szCs w:val="18"/>
                <w:lang w:eastAsia="sk-SK"/>
              </w:rPr>
            </w:pPr>
          </w:p>
          <w:p w14:paraId="332D449E" w14:textId="77777777" w:rsidR="00551A44" w:rsidRPr="002C3283" w:rsidRDefault="00551A44" w:rsidP="00525726">
            <w:pPr>
              <w:jc w:val="both"/>
              <w:rPr>
                <w:rFonts w:ascii="Proba Pro" w:eastAsia="Times New Roman" w:hAnsi="Proba Pro"/>
                <w:b/>
                <w:bCs/>
                <w:color w:val="000000"/>
                <w:sz w:val="18"/>
                <w:szCs w:val="18"/>
                <w:lang w:eastAsia="sk-SK"/>
              </w:rPr>
            </w:pPr>
          </w:p>
          <w:p w14:paraId="6AAE2090" w14:textId="77777777" w:rsidR="00551A44" w:rsidRPr="002C3283" w:rsidRDefault="00551A44" w:rsidP="00525726">
            <w:pPr>
              <w:jc w:val="both"/>
              <w:rPr>
                <w:rFonts w:ascii="Proba Pro" w:eastAsia="Times New Roman" w:hAnsi="Proba Pro"/>
                <w:b/>
                <w:bCs/>
                <w:color w:val="000000"/>
                <w:sz w:val="18"/>
                <w:szCs w:val="18"/>
                <w:lang w:eastAsia="sk-SK"/>
              </w:rPr>
            </w:pPr>
          </w:p>
          <w:p w14:paraId="352412DF" w14:textId="77777777" w:rsidR="00551A44" w:rsidRPr="002C3283" w:rsidRDefault="00551A44" w:rsidP="00525726">
            <w:pPr>
              <w:jc w:val="both"/>
              <w:rPr>
                <w:rFonts w:ascii="Proba Pro" w:eastAsia="Times New Roman" w:hAnsi="Proba Pro"/>
                <w:b/>
                <w:bCs/>
                <w:color w:val="000000"/>
                <w:sz w:val="18"/>
                <w:szCs w:val="18"/>
                <w:lang w:eastAsia="sk-SK"/>
              </w:rPr>
            </w:pPr>
          </w:p>
          <w:p w14:paraId="43F4D7B1" w14:textId="77777777" w:rsidR="00551A44" w:rsidRPr="002C3283" w:rsidRDefault="00551A44" w:rsidP="00525726">
            <w:pPr>
              <w:jc w:val="both"/>
              <w:rPr>
                <w:rFonts w:ascii="Proba Pro" w:eastAsia="Times New Roman" w:hAnsi="Proba Pro"/>
                <w:b/>
                <w:bCs/>
                <w:color w:val="000000"/>
                <w:sz w:val="18"/>
                <w:szCs w:val="18"/>
                <w:lang w:eastAsia="sk-SK"/>
              </w:rPr>
            </w:pPr>
          </w:p>
          <w:p w14:paraId="2303839C" w14:textId="77777777" w:rsidR="00551A44" w:rsidRPr="002C3283" w:rsidRDefault="00551A44" w:rsidP="00525726">
            <w:pPr>
              <w:jc w:val="both"/>
              <w:rPr>
                <w:rFonts w:ascii="Proba Pro" w:eastAsia="Times New Roman" w:hAnsi="Proba Pro"/>
                <w:b/>
                <w:bCs/>
                <w:color w:val="000000"/>
                <w:sz w:val="18"/>
                <w:szCs w:val="18"/>
                <w:lang w:eastAsia="sk-SK"/>
              </w:rPr>
            </w:pPr>
          </w:p>
          <w:p w14:paraId="58DCB723" w14:textId="77777777" w:rsidR="00551A44" w:rsidRPr="002C3283" w:rsidRDefault="00551A44" w:rsidP="00525726">
            <w:pPr>
              <w:jc w:val="both"/>
              <w:rPr>
                <w:rFonts w:ascii="Proba Pro" w:eastAsia="Times New Roman" w:hAnsi="Proba Pro"/>
                <w:b/>
                <w:bCs/>
                <w:color w:val="000000"/>
                <w:sz w:val="18"/>
                <w:szCs w:val="18"/>
                <w:lang w:eastAsia="sk-SK"/>
              </w:rPr>
            </w:pPr>
          </w:p>
          <w:p w14:paraId="266A8DC9" w14:textId="77777777" w:rsidR="00551A44" w:rsidRPr="002C3283" w:rsidRDefault="00551A44" w:rsidP="00525726">
            <w:pPr>
              <w:jc w:val="both"/>
              <w:rPr>
                <w:rFonts w:ascii="Proba Pro" w:eastAsia="Times New Roman" w:hAnsi="Proba Pro"/>
                <w:b/>
                <w:bCs/>
                <w:color w:val="000000"/>
                <w:sz w:val="18"/>
                <w:szCs w:val="18"/>
                <w:lang w:eastAsia="sk-SK"/>
              </w:rPr>
            </w:pPr>
          </w:p>
          <w:p w14:paraId="60CE2A37" w14:textId="77777777" w:rsidR="00551A44" w:rsidRPr="002C3283" w:rsidRDefault="00551A44" w:rsidP="00525726">
            <w:pPr>
              <w:jc w:val="both"/>
              <w:rPr>
                <w:rFonts w:ascii="Proba Pro" w:eastAsia="Times New Roman" w:hAnsi="Proba Pro"/>
                <w:b/>
                <w:bCs/>
                <w:color w:val="000000"/>
                <w:sz w:val="18"/>
                <w:szCs w:val="18"/>
                <w:lang w:eastAsia="sk-SK"/>
              </w:rPr>
            </w:pPr>
          </w:p>
          <w:p w14:paraId="603663C9" w14:textId="77777777" w:rsidR="00551A44" w:rsidRPr="002C3283" w:rsidRDefault="00551A44" w:rsidP="00525726">
            <w:pPr>
              <w:jc w:val="both"/>
              <w:rPr>
                <w:rFonts w:ascii="Proba Pro" w:eastAsia="Times New Roman" w:hAnsi="Proba Pro"/>
                <w:b/>
                <w:bCs/>
                <w:color w:val="000000"/>
                <w:sz w:val="18"/>
                <w:szCs w:val="18"/>
                <w:lang w:eastAsia="sk-SK"/>
              </w:rPr>
            </w:pPr>
          </w:p>
          <w:p w14:paraId="219EEDC3" w14:textId="77777777" w:rsidR="00551A44" w:rsidRPr="002C3283" w:rsidRDefault="00551A44" w:rsidP="00525726">
            <w:pPr>
              <w:jc w:val="both"/>
              <w:rPr>
                <w:rFonts w:ascii="Proba Pro" w:eastAsia="Times New Roman" w:hAnsi="Proba Pro"/>
                <w:b/>
                <w:bCs/>
                <w:color w:val="000000"/>
                <w:sz w:val="18"/>
                <w:szCs w:val="18"/>
                <w:lang w:eastAsia="sk-SK"/>
              </w:rPr>
            </w:pPr>
          </w:p>
          <w:p w14:paraId="69142036" w14:textId="77777777" w:rsidR="00551A44" w:rsidRPr="002C3283" w:rsidRDefault="00551A44" w:rsidP="00525726">
            <w:pPr>
              <w:jc w:val="both"/>
              <w:rPr>
                <w:rFonts w:ascii="Proba Pro" w:eastAsia="Times New Roman" w:hAnsi="Proba Pro"/>
                <w:b/>
                <w:bCs/>
                <w:color w:val="000000"/>
                <w:sz w:val="18"/>
                <w:szCs w:val="18"/>
                <w:lang w:eastAsia="sk-SK"/>
              </w:rPr>
            </w:pPr>
          </w:p>
          <w:p w14:paraId="4424B7AB" w14:textId="77777777" w:rsidR="00551A44" w:rsidRPr="002C3283" w:rsidRDefault="00551A44" w:rsidP="00525726">
            <w:pPr>
              <w:jc w:val="both"/>
              <w:rPr>
                <w:rFonts w:ascii="Proba Pro" w:eastAsia="Times New Roman" w:hAnsi="Proba Pro"/>
                <w:b/>
                <w:bCs/>
                <w:color w:val="000000"/>
                <w:sz w:val="18"/>
                <w:szCs w:val="18"/>
                <w:lang w:eastAsia="sk-SK"/>
              </w:rPr>
            </w:pPr>
          </w:p>
          <w:p w14:paraId="4FA70538" w14:textId="77777777" w:rsidR="00551A44" w:rsidRPr="002C3283" w:rsidRDefault="00551A44" w:rsidP="00525726">
            <w:pPr>
              <w:jc w:val="both"/>
              <w:rPr>
                <w:rFonts w:ascii="Proba Pro" w:eastAsia="Times New Roman" w:hAnsi="Proba Pro"/>
                <w:b/>
                <w:bCs/>
                <w:color w:val="000000"/>
                <w:sz w:val="18"/>
                <w:szCs w:val="18"/>
                <w:lang w:eastAsia="sk-SK"/>
              </w:rPr>
            </w:pPr>
          </w:p>
          <w:p w14:paraId="558016F9" w14:textId="77777777" w:rsidR="00551A44" w:rsidRPr="002C3283" w:rsidRDefault="00551A44" w:rsidP="00525726">
            <w:pPr>
              <w:jc w:val="both"/>
              <w:rPr>
                <w:rFonts w:ascii="Proba Pro" w:eastAsia="Times New Roman" w:hAnsi="Proba Pro"/>
                <w:b/>
                <w:bCs/>
                <w:color w:val="000000"/>
                <w:sz w:val="18"/>
                <w:szCs w:val="18"/>
                <w:lang w:eastAsia="sk-SK"/>
              </w:rPr>
            </w:pPr>
          </w:p>
          <w:p w14:paraId="2DFE424C" w14:textId="77777777" w:rsidR="00551A44" w:rsidRPr="002C3283" w:rsidRDefault="00551A44" w:rsidP="00525726">
            <w:pPr>
              <w:jc w:val="both"/>
              <w:rPr>
                <w:rFonts w:ascii="Proba Pro" w:eastAsia="Times New Roman" w:hAnsi="Proba Pro"/>
                <w:b/>
                <w:bCs/>
                <w:color w:val="000000"/>
                <w:sz w:val="18"/>
                <w:szCs w:val="18"/>
                <w:lang w:eastAsia="sk-SK"/>
              </w:rPr>
            </w:pPr>
          </w:p>
          <w:p w14:paraId="0E423069" w14:textId="77777777" w:rsidR="00551A44" w:rsidRPr="002C3283" w:rsidRDefault="00551A44" w:rsidP="00525726">
            <w:pPr>
              <w:jc w:val="both"/>
              <w:rPr>
                <w:rFonts w:ascii="Proba Pro" w:eastAsia="Times New Roman" w:hAnsi="Proba Pro"/>
                <w:b/>
                <w:bCs/>
                <w:color w:val="000000"/>
                <w:sz w:val="18"/>
                <w:szCs w:val="18"/>
                <w:lang w:eastAsia="sk-SK"/>
              </w:rPr>
            </w:pPr>
          </w:p>
          <w:p w14:paraId="1C47D49C" w14:textId="77777777" w:rsidR="00551A44" w:rsidRPr="002C3283" w:rsidRDefault="00551A44" w:rsidP="00525726">
            <w:pPr>
              <w:jc w:val="both"/>
              <w:rPr>
                <w:rFonts w:ascii="Proba Pro" w:eastAsia="Times New Roman" w:hAnsi="Proba Pro"/>
                <w:b/>
                <w:bCs/>
                <w:color w:val="000000"/>
                <w:sz w:val="18"/>
                <w:szCs w:val="18"/>
                <w:lang w:eastAsia="sk-SK"/>
              </w:rPr>
            </w:pPr>
          </w:p>
          <w:p w14:paraId="0AB41B73" w14:textId="77777777" w:rsidR="00551A44" w:rsidRPr="002C3283" w:rsidRDefault="00551A44" w:rsidP="00525726">
            <w:pPr>
              <w:jc w:val="both"/>
              <w:rPr>
                <w:rFonts w:ascii="Proba Pro" w:eastAsia="Times New Roman" w:hAnsi="Proba Pro"/>
                <w:b/>
                <w:bCs/>
                <w:color w:val="000000"/>
                <w:sz w:val="18"/>
                <w:szCs w:val="18"/>
                <w:lang w:eastAsia="sk-SK"/>
              </w:rPr>
            </w:pPr>
          </w:p>
          <w:p w14:paraId="3A8DB5C9" w14:textId="77777777" w:rsidR="00551A44" w:rsidRPr="002C3283" w:rsidRDefault="00551A44" w:rsidP="00525726">
            <w:pPr>
              <w:jc w:val="both"/>
              <w:rPr>
                <w:rFonts w:ascii="Proba Pro" w:eastAsia="Times New Roman" w:hAnsi="Proba Pro"/>
                <w:b/>
                <w:bCs/>
                <w:color w:val="000000"/>
                <w:sz w:val="18"/>
                <w:szCs w:val="18"/>
                <w:lang w:eastAsia="sk-SK"/>
              </w:rPr>
            </w:pPr>
          </w:p>
          <w:p w14:paraId="6983C3E6" w14:textId="77777777" w:rsidR="00551A44" w:rsidRPr="002C3283" w:rsidRDefault="00551A44" w:rsidP="00525726">
            <w:pPr>
              <w:jc w:val="both"/>
              <w:rPr>
                <w:rFonts w:ascii="Proba Pro" w:eastAsia="Times New Roman" w:hAnsi="Proba Pro"/>
                <w:b/>
                <w:bCs/>
                <w:color w:val="000000"/>
                <w:sz w:val="18"/>
                <w:szCs w:val="18"/>
                <w:lang w:eastAsia="sk-SK"/>
              </w:rPr>
            </w:pPr>
          </w:p>
          <w:p w14:paraId="7EFF2D43" w14:textId="77777777" w:rsidR="00551A44" w:rsidRPr="002C3283" w:rsidRDefault="00551A44" w:rsidP="00525726">
            <w:pPr>
              <w:jc w:val="both"/>
              <w:rPr>
                <w:rFonts w:ascii="Proba Pro" w:eastAsia="Times New Roman" w:hAnsi="Proba Pro"/>
                <w:b/>
                <w:bCs/>
                <w:color w:val="000000"/>
                <w:sz w:val="18"/>
                <w:szCs w:val="18"/>
                <w:lang w:eastAsia="sk-SK"/>
              </w:rPr>
            </w:pPr>
          </w:p>
          <w:p w14:paraId="1E7853F6" w14:textId="77777777" w:rsidR="00551A44" w:rsidRPr="002C3283" w:rsidRDefault="00551A44" w:rsidP="00525726">
            <w:pPr>
              <w:jc w:val="both"/>
              <w:rPr>
                <w:rFonts w:ascii="Proba Pro" w:eastAsia="Times New Roman" w:hAnsi="Proba Pro"/>
                <w:b/>
                <w:bCs/>
                <w:color w:val="000000"/>
                <w:sz w:val="18"/>
                <w:szCs w:val="18"/>
                <w:lang w:eastAsia="sk-SK"/>
              </w:rPr>
            </w:pPr>
          </w:p>
          <w:p w14:paraId="0939B825" w14:textId="77777777" w:rsidR="00551A44" w:rsidRPr="002C3283" w:rsidRDefault="00551A44" w:rsidP="00525726">
            <w:pPr>
              <w:jc w:val="both"/>
              <w:rPr>
                <w:rFonts w:ascii="Proba Pro" w:eastAsia="Times New Roman" w:hAnsi="Proba Pro"/>
                <w:b/>
                <w:bCs/>
                <w:color w:val="000000"/>
                <w:sz w:val="18"/>
                <w:szCs w:val="18"/>
                <w:lang w:eastAsia="sk-SK"/>
              </w:rPr>
            </w:pPr>
          </w:p>
          <w:p w14:paraId="065A2AA1" w14:textId="77777777" w:rsidR="00551A44" w:rsidRPr="002C3283" w:rsidRDefault="00551A44" w:rsidP="00525726">
            <w:pPr>
              <w:jc w:val="both"/>
              <w:rPr>
                <w:rFonts w:ascii="Proba Pro" w:eastAsia="Times New Roman" w:hAnsi="Proba Pro"/>
                <w:b/>
                <w:bCs/>
                <w:color w:val="000000"/>
                <w:sz w:val="18"/>
                <w:szCs w:val="18"/>
                <w:lang w:eastAsia="sk-SK"/>
              </w:rPr>
            </w:pPr>
          </w:p>
          <w:p w14:paraId="4C220508" w14:textId="77777777" w:rsidR="00551A44" w:rsidRPr="002C3283" w:rsidRDefault="00551A44" w:rsidP="00525726">
            <w:pPr>
              <w:jc w:val="both"/>
              <w:rPr>
                <w:rFonts w:ascii="Proba Pro" w:eastAsia="Times New Roman" w:hAnsi="Proba Pro"/>
                <w:b/>
                <w:bCs/>
                <w:color w:val="000000"/>
                <w:sz w:val="18"/>
                <w:szCs w:val="18"/>
                <w:lang w:eastAsia="sk-SK"/>
              </w:rPr>
            </w:pPr>
          </w:p>
          <w:p w14:paraId="5027D3A1" w14:textId="77777777" w:rsidR="00551A44" w:rsidRPr="002C3283" w:rsidRDefault="00551A44" w:rsidP="00525726">
            <w:pPr>
              <w:jc w:val="both"/>
              <w:rPr>
                <w:rFonts w:ascii="Proba Pro" w:eastAsia="Times New Roman" w:hAnsi="Proba Pro"/>
                <w:b/>
                <w:bCs/>
                <w:color w:val="000000"/>
                <w:sz w:val="18"/>
                <w:szCs w:val="18"/>
                <w:lang w:eastAsia="sk-SK"/>
              </w:rPr>
            </w:pPr>
          </w:p>
          <w:p w14:paraId="22EEAB85" w14:textId="77777777" w:rsidR="00551A44" w:rsidRPr="002C3283" w:rsidRDefault="00551A44" w:rsidP="00525726">
            <w:pPr>
              <w:jc w:val="both"/>
              <w:rPr>
                <w:rFonts w:ascii="Proba Pro" w:eastAsia="Times New Roman" w:hAnsi="Proba Pro"/>
                <w:b/>
                <w:bCs/>
                <w:color w:val="000000"/>
                <w:sz w:val="18"/>
                <w:szCs w:val="18"/>
                <w:lang w:eastAsia="sk-SK"/>
              </w:rPr>
            </w:pPr>
          </w:p>
          <w:p w14:paraId="3936D39A" w14:textId="77777777" w:rsidR="00551A44" w:rsidRPr="002C3283" w:rsidRDefault="00551A44" w:rsidP="00525726">
            <w:pPr>
              <w:jc w:val="both"/>
              <w:rPr>
                <w:rFonts w:ascii="Proba Pro" w:eastAsia="Times New Roman" w:hAnsi="Proba Pro"/>
                <w:b/>
                <w:bCs/>
                <w:color w:val="000000"/>
                <w:sz w:val="18"/>
                <w:szCs w:val="18"/>
                <w:lang w:eastAsia="sk-SK"/>
              </w:rPr>
            </w:pPr>
          </w:p>
          <w:p w14:paraId="07607CF6" w14:textId="77777777" w:rsidR="00551A44" w:rsidRPr="002C3283" w:rsidRDefault="00551A44" w:rsidP="00525726">
            <w:pPr>
              <w:jc w:val="both"/>
              <w:rPr>
                <w:rFonts w:ascii="Proba Pro" w:eastAsia="Times New Roman" w:hAnsi="Proba Pro"/>
                <w:b/>
                <w:bCs/>
                <w:color w:val="000000"/>
                <w:sz w:val="18"/>
                <w:szCs w:val="18"/>
                <w:lang w:eastAsia="sk-SK"/>
              </w:rPr>
            </w:pPr>
          </w:p>
          <w:p w14:paraId="1BA69DD2" w14:textId="77777777" w:rsidR="00551A44" w:rsidRPr="002C3283" w:rsidRDefault="00551A44" w:rsidP="00525726">
            <w:pPr>
              <w:jc w:val="both"/>
              <w:rPr>
                <w:rFonts w:ascii="Proba Pro" w:eastAsia="Times New Roman" w:hAnsi="Proba Pro"/>
                <w:b/>
                <w:bCs/>
                <w:color w:val="000000"/>
                <w:sz w:val="18"/>
                <w:szCs w:val="18"/>
                <w:lang w:eastAsia="sk-SK"/>
              </w:rPr>
            </w:pPr>
          </w:p>
          <w:p w14:paraId="62013A75" w14:textId="77777777" w:rsidR="00551A44" w:rsidRPr="002C3283" w:rsidRDefault="00551A44" w:rsidP="00525726">
            <w:pPr>
              <w:jc w:val="both"/>
              <w:rPr>
                <w:rFonts w:ascii="Proba Pro" w:eastAsia="Times New Roman" w:hAnsi="Proba Pro"/>
                <w:b/>
                <w:bCs/>
                <w:color w:val="000000"/>
                <w:sz w:val="18"/>
                <w:szCs w:val="18"/>
                <w:lang w:eastAsia="sk-SK"/>
              </w:rPr>
            </w:pPr>
          </w:p>
          <w:p w14:paraId="642C8B0B" w14:textId="77777777" w:rsidR="00551A44" w:rsidRPr="002C3283" w:rsidRDefault="00551A44" w:rsidP="00525726">
            <w:pPr>
              <w:jc w:val="both"/>
              <w:rPr>
                <w:rFonts w:ascii="Proba Pro" w:eastAsia="Times New Roman" w:hAnsi="Proba Pro"/>
                <w:b/>
                <w:bCs/>
                <w:color w:val="000000"/>
                <w:sz w:val="18"/>
                <w:szCs w:val="18"/>
                <w:lang w:eastAsia="sk-SK"/>
              </w:rPr>
            </w:pPr>
          </w:p>
          <w:p w14:paraId="1BDF1E75" w14:textId="77777777" w:rsidR="00551A44" w:rsidRPr="002C3283" w:rsidRDefault="00551A44" w:rsidP="00525726">
            <w:pPr>
              <w:jc w:val="both"/>
              <w:rPr>
                <w:rFonts w:ascii="Proba Pro" w:eastAsia="Times New Roman" w:hAnsi="Proba Pro"/>
                <w:b/>
                <w:bCs/>
                <w:color w:val="000000"/>
                <w:sz w:val="18"/>
                <w:szCs w:val="18"/>
                <w:lang w:eastAsia="sk-SK"/>
              </w:rPr>
            </w:pPr>
          </w:p>
          <w:p w14:paraId="59A032D6" w14:textId="77777777" w:rsidR="00551A44" w:rsidRPr="002C3283" w:rsidRDefault="00551A44" w:rsidP="00525726">
            <w:pPr>
              <w:jc w:val="both"/>
              <w:rPr>
                <w:rFonts w:ascii="Proba Pro" w:eastAsia="Times New Roman" w:hAnsi="Proba Pro"/>
                <w:b/>
                <w:bCs/>
                <w:color w:val="000000"/>
                <w:sz w:val="18"/>
                <w:szCs w:val="18"/>
                <w:lang w:eastAsia="sk-SK"/>
              </w:rPr>
            </w:pPr>
          </w:p>
          <w:p w14:paraId="71CB2EC1" w14:textId="77777777" w:rsidR="00551A44" w:rsidRPr="002C3283" w:rsidRDefault="00551A44" w:rsidP="00525726">
            <w:pPr>
              <w:jc w:val="both"/>
              <w:rPr>
                <w:rFonts w:ascii="Proba Pro" w:eastAsia="Times New Roman" w:hAnsi="Proba Pro"/>
                <w:b/>
                <w:bCs/>
                <w:color w:val="000000"/>
                <w:sz w:val="18"/>
                <w:szCs w:val="18"/>
                <w:lang w:eastAsia="sk-SK"/>
              </w:rPr>
            </w:pPr>
          </w:p>
          <w:p w14:paraId="1ACD9B5A" w14:textId="77777777" w:rsidR="00551A44" w:rsidRPr="002C3283" w:rsidRDefault="00551A44" w:rsidP="00525726">
            <w:pPr>
              <w:jc w:val="both"/>
              <w:rPr>
                <w:rFonts w:ascii="Proba Pro" w:eastAsia="Times New Roman" w:hAnsi="Proba Pro"/>
                <w:b/>
                <w:bCs/>
                <w:color w:val="000000"/>
                <w:sz w:val="18"/>
                <w:szCs w:val="18"/>
                <w:lang w:eastAsia="sk-SK"/>
              </w:rPr>
            </w:pPr>
          </w:p>
          <w:p w14:paraId="5CCD7B46" w14:textId="77777777" w:rsidR="00551A44" w:rsidRPr="002C3283" w:rsidRDefault="00551A44" w:rsidP="00525726">
            <w:pPr>
              <w:jc w:val="both"/>
              <w:rPr>
                <w:rFonts w:ascii="Proba Pro" w:eastAsia="Times New Roman" w:hAnsi="Proba Pro"/>
                <w:b/>
                <w:bCs/>
                <w:color w:val="000000"/>
                <w:sz w:val="18"/>
                <w:szCs w:val="18"/>
                <w:lang w:eastAsia="sk-SK"/>
              </w:rPr>
            </w:pPr>
          </w:p>
          <w:p w14:paraId="51FF1361" w14:textId="77777777" w:rsidR="00551A44" w:rsidRPr="002C3283" w:rsidRDefault="00551A44" w:rsidP="00525726">
            <w:pPr>
              <w:jc w:val="both"/>
              <w:rPr>
                <w:rFonts w:ascii="Proba Pro" w:eastAsia="Times New Roman" w:hAnsi="Proba Pro"/>
                <w:b/>
                <w:bCs/>
                <w:color w:val="000000"/>
                <w:sz w:val="18"/>
                <w:szCs w:val="18"/>
                <w:lang w:eastAsia="sk-SK"/>
              </w:rPr>
            </w:pPr>
          </w:p>
          <w:p w14:paraId="4197601B" w14:textId="77777777" w:rsidR="00551A44" w:rsidRPr="002C3283" w:rsidRDefault="00551A44" w:rsidP="00525726">
            <w:pPr>
              <w:jc w:val="both"/>
              <w:rPr>
                <w:rFonts w:ascii="Proba Pro" w:eastAsia="Times New Roman" w:hAnsi="Proba Pro"/>
                <w:b/>
                <w:bCs/>
                <w:color w:val="000000"/>
                <w:sz w:val="18"/>
                <w:szCs w:val="18"/>
                <w:lang w:eastAsia="sk-SK"/>
              </w:rPr>
            </w:pPr>
          </w:p>
          <w:p w14:paraId="674ECCEA" w14:textId="77777777" w:rsidR="00551A44" w:rsidRPr="002C3283" w:rsidRDefault="00551A44" w:rsidP="00525726">
            <w:pPr>
              <w:jc w:val="both"/>
              <w:rPr>
                <w:rFonts w:ascii="Proba Pro" w:eastAsia="Times New Roman" w:hAnsi="Proba Pro"/>
                <w:b/>
                <w:bCs/>
                <w:color w:val="000000"/>
                <w:sz w:val="18"/>
                <w:szCs w:val="18"/>
                <w:lang w:eastAsia="sk-SK"/>
              </w:rPr>
            </w:pPr>
          </w:p>
          <w:p w14:paraId="5518166E" w14:textId="77777777" w:rsidR="00551A44" w:rsidRPr="002C3283" w:rsidRDefault="00551A44" w:rsidP="00525726">
            <w:pPr>
              <w:jc w:val="both"/>
              <w:rPr>
                <w:rFonts w:ascii="Proba Pro" w:eastAsia="Times New Roman" w:hAnsi="Proba Pro"/>
                <w:b/>
                <w:bCs/>
                <w:color w:val="000000"/>
                <w:sz w:val="18"/>
                <w:szCs w:val="18"/>
                <w:lang w:eastAsia="sk-SK"/>
              </w:rPr>
            </w:pPr>
          </w:p>
          <w:p w14:paraId="1821699B" w14:textId="77777777" w:rsidR="00551A44" w:rsidRPr="002C3283" w:rsidRDefault="00551A44" w:rsidP="00525726">
            <w:pPr>
              <w:jc w:val="both"/>
              <w:rPr>
                <w:rFonts w:ascii="Proba Pro" w:eastAsia="Times New Roman" w:hAnsi="Proba Pro"/>
                <w:b/>
                <w:bCs/>
                <w:color w:val="000000"/>
                <w:sz w:val="18"/>
                <w:szCs w:val="18"/>
                <w:lang w:eastAsia="sk-SK"/>
              </w:rPr>
            </w:pPr>
          </w:p>
          <w:p w14:paraId="54DD2B82" w14:textId="77777777" w:rsidR="00551A44" w:rsidRPr="002C3283" w:rsidRDefault="00551A44" w:rsidP="00525726">
            <w:pPr>
              <w:jc w:val="both"/>
              <w:rPr>
                <w:rFonts w:ascii="Proba Pro" w:eastAsia="Times New Roman" w:hAnsi="Proba Pro"/>
                <w:b/>
                <w:bCs/>
                <w:color w:val="000000"/>
                <w:sz w:val="18"/>
                <w:szCs w:val="18"/>
                <w:lang w:eastAsia="sk-SK"/>
              </w:rPr>
            </w:pPr>
          </w:p>
          <w:p w14:paraId="43DB1004" w14:textId="77777777" w:rsidR="00551A44" w:rsidRPr="002C3283" w:rsidRDefault="00551A44" w:rsidP="00525726">
            <w:pPr>
              <w:jc w:val="both"/>
              <w:rPr>
                <w:rFonts w:ascii="Proba Pro" w:eastAsia="Times New Roman" w:hAnsi="Proba Pro"/>
                <w:b/>
                <w:bCs/>
                <w:color w:val="000000"/>
                <w:sz w:val="18"/>
                <w:szCs w:val="18"/>
                <w:lang w:eastAsia="sk-SK"/>
              </w:rPr>
            </w:pPr>
          </w:p>
          <w:p w14:paraId="4602319C" w14:textId="77777777" w:rsidR="00551A44" w:rsidRPr="002C3283" w:rsidRDefault="00551A44" w:rsidP="00525726">
            <w:pPr>
              <w:jc w:val="both"/>
              <w:rPr>
                <w:rFonts w:ascii="Proba Pro" w:eastAsia="Times New Roman" w:hAnsi="Proba Pro"/>
                <w:b/>
                <w:bCs/>
                <w:color w:val="000000"/>
                <w:sz w:val="18"/>
                <w:szCs w:val="18"/>
                <w:lang w:eastAsia="sk-SK"/>
              </w:rPr>
            </w:pPr>
          </w:p>
          <w:p w14:paraId="5D360470" w14:textId="77777777" w:rsidR="00551A44" w:rsidRPr="002C3283" w:rsidRDefault="00551A44" w:rsidP="00525726">
            <w:pPr>
              <w:jc w:val="both"/>
              <w:rPr>
                <w:rFonts w:ascii="Proba Pro" w:eastAsia="Times New Roman" w:hAnsi="Proba Pro"/>
                <w:b/>
                <w:bCs/>
                <w:color w:val="000000"/>
                <w:sz w:val="18"/>
                <w:szCs w:val="18"/>
                <w:lang w:eastAsia="sk-SK"/>
              </w:rPr>
            </w:pPr>
          </w:p>
          <w:p w14:paraId="7C552390"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ERP (</w:t>
            </w:r>
            <w:proofErr w:type="spellStart"/>
            <w:r w:rsidRPr="002C3283">
              <w:rPr>
                <w:rFonts w:ascii="Proba Pro" w:eastAsia="Times New Roman" w:hAnsi="Proba Pro"/>
                <w:b/>
                <w:bCs/>
                <w:color w:val="000000"/>
                <w:sz w:val="18"/>
                <w:szCs w:val="18"/>
                <w:lang w:eastAsia="sk-SK"/>
              </w:rPr>
              <w:t>enterprise</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resource</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planning</w:t>
            </w:r>
            <w:proofErr w:type="spellEnd"/>
            <w:r w:rsidRPr="002C3283">
              <w:rPr>
                <w:rFonts w:ascii="Proba Pro" w:eastAsia="Times New Roman" w:hAnsi="Proba Pro"/>
                <w:b/>
                <w:bCs/>
                <w:color w:val="000000"/>
                <w:sz w:val="18"/>
                <w:szCs w:val="18"/>
                <w:lang w:eastAsia="sk-SK"/>
              </w:rPr>
              <w:t>)</w:t>
            </w:r>
          </w:p>
          <w:p w14:paraId="69423436" w14:textId="77777777" w:rsidR="00551A44" w:rsidRPr="002C3283" w:rsidRDefault="00551A44" w:rsidP="00525726">
            <w:pPr>
              <w:jc w:val="both"/>
              <w:rPr>
                <w:rFonts w:ascii="Proba Pro" w:eastAsia="Times New Roman" w:hAnsi="Proba Pro"/>
                <w:b/>
                <w:bCs/>
                <w:color w:val="000000"/>
                <w:sz w:val="18"/>
                <w:szCs w:val="18"/>
                <w:lang w:eastAsia="sk-SK"/>
              </w:rPr>
            </w:pPr>
          </w:p>
          <w:p w14:paraId="2BD9E0D9" w14:textId="77777777" w:rsidR="00551A44" w:rsidRPr="002C3283" w:rsidRDefault="00551A44" w:rsidP="00525726">
            <w:pPr>
              <w:jc w:val="both"/>
              <w:rPr>
                <w:rFonts w:ascii="Proba Pro" w:eastAsia="Times New Roman" w:hAnsi="Proba Pro"/>
                <w:b/>
                <w:bCs/>
                <w:color w:val="000000"/>
                <w:sz w:val="18"/>
                <w:szCs w:val="18"/>
                <w:lang w:eastAsia="sk-SK"/>
              </w:rPr>
            </w:pPr>
          </w:p>
          <w:p w14:paraId="6093A784" w14:textId="77777777" w:rsidR="00551A44" w:rsidRPr="002C3283" w:rsidRDefault="00551A44" w:rsidP="00525726">
            <w:pPr>
              <w:jc w:val="both"/>
              <w:rPr>
                <w:rFonts w:ascii="Proba Pro" w:eastAsia="Times New Roman" w:hAnsi="Proba Pro"/>
                <w:b/>
                <w:bCs/>
                <w:color w:val="000000"/>
                <w:sz w:val="18"/>
                <w:szCs w:val="18"/>
                <w:lang w:eastAsia="sk-SK"/>
              </w:rPr>
            </w:pPr>
          </w:p>
          <w:p w14:paraId="1B8E661F" w14:textId="77777777" w:rsidR="00551A44" w:rsidRPr="002C3283" w:rsidRDefault="00551A44" w:rsidP="00525726">
            <w:pPr>
              <w:jc w:val="both"/>
              <w:rPr>
                <w:rFonts w:ascii="Proba Pro" w:eastAsia="Times New Roman" w:hAnsi="Proba Pro"/>
                <w:b/>
                <w:bCs/>
                <w:color w:val="000000"/>
                <w:sz w:val="18"/>
                <w:szCs w:val="18"/>
                <w:lang w:eastAsia="sk-SK"/>
              </w:rPr>
            </w:pPr>
          </w:p>
          <w:p w14:paraId="40F06DB5" w14:textId="77777777" w:rsidR="00551A44" w:rsidRPr="002C3283" w:rsidRDefault="00551A44" w:rsidP="00525726">
            <w:pPr>
              <w:jc w:val="both"/>
              <w:rPr>
                <w:rFonts w:ascii="Proba Pro" w:eastAsia="Times New Roman" w:hAnsi="Proba Pro"/>
                <w:b/>
                <w:bCs/>
                <w:color w:val="000000"/>
                <w:sz w:val="18"/>
                <w:szCs w:val="18"/>
                <w:lang w:eastAsia="sk-SK"/>
              </w:rPr>
            </w:pPr>
          </w:p>
          <w:p w14:paraId="62AD864E" w14:textId="77777777" w:rsidR="00551A44" w:rsidRPr="002C3283" w:rsidRDefault="00551A44" w:rsidP="00525726">
            <w:pPr>
              <w:jc w:val="both"/>
              <w:rPr>
                <w:rFonts w:ascii="Proba Pro" w:eastAsia="Times New Roman" w:hAnsi="Proba Pro"/>
                <w:b/>
                <w:bCs/>
                <w:color w:val="000000"/>
                <w:sz w:val="18"/>
                <w:szCs w:val="18"/>
                <w:lang w:eastAsia="sk-SK"/>
              </w:rPr>
            </w:pPr>
          </w:p>
          <w:p w14:paraId="3606381A" w14:textId="77777777" w:rsidR="00551A44" w:rsidRPr="002C3283" w:rsidRDefault="00551A44" w:rsidP="00525726">
            <w:pPr>
              <w:jc w:val="both"/>
              <w:rPr>
                <w:rFonts w:ascii="Proba Pro" w:eastAsia="Times New Roman" w:hAnsi="Proba Pro"/>
                <w:b/>
                <w:bCs/>
                <w:color w:val="000000"/>
                <w:sz w:val="18"/>
                <w:szCs w:val="18"/>
                <w:lang w:eastAsia="sk-SK"/>
              </w:rPr>
            </w:pPr>
          </w:p>
          <w:p w14:paraId="27A30827" w14:textId="77777777" w:rsidR="00551A44" w:rsidRPr="002C3283" w:rsidRDefault="00551A44" w:rsidP="00525726">
            <w:pPr>
              <w:jc w:val="both"/>
              <w:rPr>
                <w:rFonts w:ascii="Proba Pro" w:eastAsia="Times New Roman" w:hAnsi="Proba Pro"/>
                <w:b/>
                <w:bCs/>
                <w:color w:val="000000"/>
                <w:sz w:val="18"/>
                <w:szCs w:val="18"/>
                <w:lang w:eastAsia="sk-SK"/>
              </w:rPr>
            </w:pPr>
          </w:p>
          <w:p w14:paraId="347C7751" w14:textId="77777777" w:rsidR="00551A44" w:rsidRPr="002C3283" w:rsidRDefault="00551A44" w:rsidP="00525726">
            <w:pPr>
              <w:jc w:val="both"/>
              <w:rPr>
                <w:rFonts w:ascii="Proba Pro" w:eastAsia="Times New Roman" w:hAnsi="Proba Pro"/>
                <w:b/>
                <w:bCs/>
                <w:color w:val="000000"/>
                <w:sz w:val="18"/>
                <w:szCs w:val="18"/>
                <w:lang w:eastAsia="sk-SK"/>
              </w:rPr>
            </w:pPr>
          </w:p>
          <w:p w14:paraId="25FA2C47" w14:textId="77777777" w:rsidR="00551A44" w:rsidRPr="002C3283" w:rsidRDefault="00551A44" w:rsidP="00525726">
            <w:pPr>
              <w:jc w:val="both"/>
              <w:rPr>
                <w:rFonts w:ascii="Proba Pro" w:eastAsia="Times New Roman" w:hAnsi="Proba Pro"/>
                <w:b/>
                <w:bCs/>
                <w:color w:val="000000"/>
                <w:sz w:val="18"/>
                <w:szCs w:val="18"/>
                <w:lang w:eastAsia="sk-SK"/>
              </w:rPr>
            </w:pPr>
          </w:p>
          <w:p w14:paraId="09816F12" w14:textId="77777777" w:rsidR="00551A44" w:rsidRPr="002C3283" w:rsidRDefault="00551A44" w:rsidP="00525726">
            <w:pPr>
              <w:jc w:val="both"/>
              <w:rPr>
                <w:rFonts w:ascii="Proba Pro" w:eastAsia="Times New Roman" w:hAnsi="Proba Pro"/>
                <w:b/>
                <w:bCs/>
                <w:color w:val="000000"/>
                <w:sz w:val="18"/>
                <w:szCs w:val="18"/>
                <w:lang w:eastAsia="sk-SK"/>
              </w:rPr>
            </w:pPr>
          </w:p>
          <w:p w14:paraId="458EBFC2" w14:textId="77777777" w:rsidR="00551A44" w:rsidRPr="002C3283" w:rsidRDefault="00551A44" w:rsidP="00525726">
            <w:pPr>
              <w:jc w:val="both"/>
              <w:rPr>
                <w:rFonts w:ascii="Proba Pro" w:eastAsia="Times New Roman" w:hAnsi="Proba Pro"/>
                <w:b/>
                <w:bCs/>
                <w:color w:val="000000"/>
                <w:sz w:val="18"/>
                <w:szCs w:val="18"/>
                <w:lang w:eastAsia="sk-SK"/>
              </w:rPr>
            </w:pPr>
          </w:p>
          <w:p w14:paraId="105F547D" w14:textId="77777777" w:rsidR="00551A44" w:rsidRPr="002C3283" w:rsidRDefault="00551A44" w:rsidP="00525726">
            <w:pPr>
              <w:jc w:val="both"/>
              <w:rPr>
                <w:rFonts w:ascii="Proba Pro" w:eastAsia="Times New Roman" w:hAnsi="Proba Pro"/>
                <w:b/>
                <w:bCs/>
                <w:color w:val="000000"/>
                <w:sz w:val="18"/>
                <w:szCs w:val="18"/>
                <w:lang w:eastAsia="sk-SK"/>
              </w:rPr>
            </w:pPr>
          </w:p>
          <w:p w14:paraId="3438FF2D" w14:textId="77777777" w:rsidR="00551A44" w:rsidRPr="002C3283" w:rsidRDefault="00551A44" w:rsidP="00525726">
            <w:pPr>
              <w:jc w:val="both"/>
              <w:rPr>
                <w:rFonts w:ascii="Proba Pro" w:eastAsia="Times New Roman" w:hAnsi="Proba Pro"/>
                <w:b/>
                <w:bCs/>
                <w:color w:val="000000"/>
                <w:sz w:val="18"/>
                <w:szCs w:val="18"/>
                <w:lang w:eastAsia="sk-SK"/>
              </w:rPr>
            </w:pPr>
          </w:p>
          <w:p w14:paraId="09A22AEE" w14:textId="77777777" w:rsidR="00551A44" w:rsidRPr="002C3283" w:rsidRDefault="00551A44" w:rsidP="00525726">
            <w:pPr>
              <w:jc w:val="both"/>
              <w:rPr>
                <w:rFonts w:ascii="Proba Pro" w:eastAsia="Times New Roman" w:hAnsi="Proba Pro"/>
                <w:b/>
                <w:bCs/>
                <w:color w:val="000000"/>
                <w:sz w:val="18"/>
                <w:szCs w:val="18"/>
                <w:lang w:eastAsia="sk-SK"/>
              </w:rPr>
            </w:pPr>
          </w:p>
          <w:p w14:paraId="2D55AE2D" w14:textId="77777777" w:rsidR="00551A44" w:rsidRPr="002C3283" w:rsidRDefault="00551A44" w:rsidP="00525726">
            <w:pPr>
              <w:jc w:val="both"/>
              <w:rPr>
                <w:rFonts w:ascii="Proba Pro" w:eastAsia="Times New Roman" w:hAnsi="Proba Pro"/>
                <w:b/>
                <w:bCs/>
                <w:color w:val="000000"/>
                <w:sz w:val="18"/>
                <w:szCs w:val="18"/>
                <w:lang w:eastAsia="sk-SK"/>
              </w:rPr>
            </w:pPr>
          </w:p>
          <w:p w14:paraId="4B07B349" w14:textId="77777777" w:rsidR="00551A44" w:rsidRPr="002C3283" w:rsidRDefault="00551A44" w:rsidP="00525726">
            <w:pPr>
              <w:jc w:val="both"/>
              <w:rPr>
                <w:rFonts w:ascii="Proba Pro" w:eastAsia="Times New Roman" w:hAnsi="Proba Pro"/>
                <w:b/>
                <w:bCs/>
                <w:color w:val="000000"/>
                <w:sz w:val="18"/>
                <w:szCs w:val="18"/>
                <w:lang w:eastAsia="sk-SK"/>
              </w:rPr>
            </w:pPr>
          </w:p>
          <w:p w14:paraId="0175E78B" w14:textId="77777777" w:rsidR="00551A44" w:rsidRPr="002C3283" w:rsidRDefault="00551A44" w:rsidP="00525726">
            <w:pPr>
              <w:jc w:val="both"/>
              <w:rPr>
                <w:rFonts w:ascii="Proba Pro" w:eastAsia="Times New Roman" w:hAnsi="Proba Pro"/>
                <w:b/>
                <w:bCs/>
                <w:color w:val="000000"/>
                <w:sz w:val="18"/>
                <w:szCs w:val="18"/>
                <w:lang w:eastAsia="sk-SK"/>
              </w:rPr>
            </w:pPr>
          </w:p>
          <w:p w14:paraId="234061D1" w14:textId="77777777" w:rsidR="00551A44" w:rsidRPr="002C3283" w:rsidRDefault="00551A44" w:rsidP="00525726">
            <w:pPr>
              <w:jc w:val="both"/>
              <w:rPr>
                <w:rFonts w:ascii="Proba Pro" w:eastAsia="Times New Roman" w:hAnsi="Proba Pro"/>
                <w:b/>
                <w:bCs/>
                <w:color w:val="000000"/>
                <w:sz w:val="18"/>
                <w:szCs w:val="18"/>
                <w:lang w:eastAsia="sk-SK"/>
              </w:rPr>
            </w:pPr>
          </w:p>
          <w:p w14:paraId="77F549BE" w14:textId="77777777" w:rsidR="00551A44" w:rsidRPr="002C3283" w:rsidRDefault="00551A44" w:rsidP="00525726">
            <w:pPr>
              <w:jc w:val="both"/>
              <w:rPr>
                <w:rFonts w:ascii="Proba Pro" w:eastAsia="Times New Roman" w:hAnsi="Proba Pro"/>
                <w:b/>
                <w:bCs/>
                <w:color w:val="000000"/>
                <w:sz w:val="18"/>
                <w:szCs w:val="18"/>
                <w:lang w:eastAsia="sk-SK"/>
              </w:rPr>
            </w:pPr>
          </w:p>
          <w:p w14:paraId="181AF9EC" w14:textId="77777777" w:rsidR="00551A44" w:rsidRPr="002C3283" w:rsidRDefault="00551A44" w:rsidP="00525726">
            <w:pPr>
              <w:jc w:val="both"/>
              <w:rPr>
                <w:rFonts w:ascii="Proba Pro" w:eastAsia="Times New Roman" w:hAnsi="Proba Pro"/>
                <w:b/>
                <w:bCs/>
                <w:color w:val="000000"/>
                <w:sz w:val="18"/>
                <w:szCs w:val="18"/>
                <w:lang w:eastAsia="sk-SK"/>
              </w:rPr>
            </w:pPr>
          </w:p>
          <w:p w14:paraId="5DF28037" w14:textId="77777777" w:rsidR="00551A44" w:rsidRPr="002C3283" w:rsidRDefault="00551A44" w:rsidP="00525726">
            <w:pPr>
              <w:jc w:val="both"/>
              <w:rPr>
                <w:rFonts w:ascii="Proba Pro" w:eastAsia="Times New Roman" w:hAnsi="Proba Pro"/>
                <w:b/>
                <w:bCs/>
                <w:color w:val="000000"/>
                <w:sz w:val="18"/>
                <w:szCs w:val="18"/>
                <w:lang w:eastAsia="sk-SK"/>
              </w:rPr>
            </w:pPr>
          </w:p>
          <w:p w14:paraId="3B2DA1A3" w14:textId="77777777" w:rsidR="00551A44" w:rsidRPr="002C3283" w:rsidRDefault="00551A44" w:rsidP="00525726">
            <w:pPr>
              <w:jc w:val="both"/>
              <w:rPr>
                <w:rFonts w:ascii="Proba Pro" w:eastAsia="Times New Roman" w:hAnsi="Proba Pro"/>
                <w:b/>
                <w:bCs/>
                <w:color w:val="000000"/>
                <w:sz w:val="18"/>
                <w:szCs w:val="18"/>
                <w:lang w:eastAsia="sk-SK"/>
              </w:rPr>
            </w:pPr>
          </w:p>
          <w:p w14:paraId="609EB404" w14:textId="77777777" w:rsidR="00551A44" w:rsidRPr="002C3283" w:rsidRDefault="00551A44" w:rsidP="00525726">
            <w:pPr>
              <w:jc w:val="both"/>
              <w:rPr>
                <w:rFonts w:ascii="Proba Pro" w:eastAsia="Times New Roman" w:hAnsi="Proba Pro"/>
                <w:b/>
                <w:bCs/>
                <w:color w:val="000000"/>
                <w:sz w:val="18"/>
                <w:szCs w:val="18"/>
                <w:lang w:eastAsia="sk-SK"/>
              </w:rPr>
            </w:pPr>
          </w:p>
          <w:p w14:paraId="436CFA6F" w14:textId="77777777" w:rsidR="00551A44" w:rsidRPr="002C3283" w:rsidRDefault="00551A44" w:rsidP="00525726">
            <w:pPr>
              <w:jc w:val="both"/>
              <w:rPr>
                <w:rFonts w:ascii="Proba Pro" w:eastAsia="Times New Roman" w:hAnsi="Proba Pro"/>
                <w:b/>
                <w:bCs/>
                <w:color w:val="000000"/>
                <w:sz w:val="18"/>
                <w:szCs w:val="18"/>
                <w:lang w:eastAsia="sk-SK"/>
              </w:rPr>
            </w:pPr>
          </w:p>
          <w:p w14:paraId="46D04D44" w14:textId="77777777" w:rsidR="00551A44" w:rsidRPr="002C3283" w:rsidRDefault="00551A44" w:rsidP="00525726">
            <w:pPr>
              <w:jc w:val="both"/>
              <w:rPr>
                <w:rFonts w:ascii="Proba Pro" w:eastAsia="Times New Roman" w:hAnsi="Proba Pro"/>
                <w:b/>
                <w:bCs/>
                <w:color w:val="000000"/>
                <w:sz w:val="18"/>
                <w:szCs w:val="18"/>
                <w:lang w:eastAsia="sk-SK"/>
              </w:rPr>
            </w:pPr>
          </w:p>
          <w:p w14:paraId="4030F47B" w14:textId="77777777" w:rsidR="00551A44" w:rsidRPr="002C3283" w:rsidRDefault="00551A44" w:rsidP="00525726">
            <w:pPr>
              <w:jc w:val="both"/>
              <w:rPr>
                <w:rFonts w:ascii="Proba Pro" w:eastAsia="Times New Roman" w:hAnsi="Proba Pro"/>
                <w:b/>
                <w:bCs/>
                <w:color w:val="000000"/>
                <w:sz w:val="18"/>
                <w:szCs w:val="18"/>
                <w:lang w:eastAsia="sk-SK"/>
              </w:rPr>
            </w:pPr>
          </w:p>
          <w:p w14:paraId="311FF72A" w14:textId="77777777" w:rsidR="00551A44" w:rsidRPr="002C3283" w:rsidRDefault="00551A44" w:rsidP="00525726">
            <w:pPr>
              <w:jc w:val="both"/>
              <w:rPr>
                <w:rFonts w:ascii="Proba Pro" w:eastAsia="Times New Roman" w:hAnsi="Proba Pro"/>
                <w:b/>
                <w:bCs/>
                <w:color w:val="000000"/>
                <w:sz w:val="18"/>
                <w:szCs w:val="18"/>
                <w:lang w:eastAsia="sk-SK"/>
              </w:rPr>
            </w:pPr>
          </w:p>
          <w:p w14:paraId="3259CFFD" w14:textId="77777777" w:rsidR="00551A44" w:rsidRPr="002C3283" w:rsidRDefault="00551A44" w:rsidP="00525726">
            <w:pPr>
              <w:jc w:val="both"/>
              <w:rPr>
                <w:rFonts w:ascii="Proba Pro" w:eastAsia="Times New Roman" w:hAnsi="Proba Pro"/>
                <w:b/>
                <w:bCs/>
                <w:color w:val="000000"/>
                <w:sz w:val="18"/>
                <w:szCs w:val="18"/>
                <w:lang w:eastAsia="sk-SK"/>
              </w:rPr>
            </w:pPr>
          </w:p>
          <w:p w14:paraId="3A8CEC8F" w14:textId="77777777" w:rsidR="00551A44" w:rsidRPr="002C3283" w:rsidRDefault="00551A44" w:rsidP="00525726">
            <w:pPr>
              <w:jc w:val="both"/>
              <w:rPr>
                <w:rFonts w:ascii="Proba Pro" w:eastAsia="Times New Roman" w:hAnsi="Proba Pro"/>
                <w:b/>
                <w:bCs/>
                <w:color w:val="000000"/>
                <w:sz w:val="18"/>
                <w:szCs w:val="18"/>
                <w:lang w:eastAsia="sk-SK"/>
              </w:rPr>
            </w:pPr>
          </w:p>
          <w:p w14:paraId="4B5C0703" w14:textId="77777777" w:rsidR="00551A44" w:rsidRPr="002C3283" w:rsidRDefault="00551A44" w:rsidP="00525726">
            <w:pPr>
              <w:jc w:val="both"/>
              <w:rPr>
                <w:rFonts w:ascii="Proba Pro" w:eastAsia="Times New Roman" w:hAnsi="Proba Pro"/>
                <w:b/>
                <w:bCs/>
                <w:color w:val="000000"/>
                <w:sz w:val="18"/>
                <w:szCs w:val="18"/>
                <w:lang w:eastAsia="sk-SK"/>
              </w:rPr>
            </w:pPr>
          </w:p>
          <w:p w14:paraId="2485C87F" w14:textId="77777777" w:rsidR="00551A44" w:rsidRPr="002C3283" w:rsidRDefault="00551A44" w:rsidP="00525726">
            <w:pPr>
              <w:jc w:val="both"/>
              <w:rPr>
                <w:rFonts w:ascii="Proba Pro" w:eastAsia="Times New Roman" w:hAnsi="Proba Pro"/>
                <w:b/>
                <w:bCs/>
                <w:color w:val="000000"/>
                <w:sz w:val="18"/>
                <w:szCs w:val="18"/>
                <w:lang w:eastAsia="sk-SK"/>
              </w:rPr>
            </w:pPr>
          </w:p>
          <w:p w14:paraId="3B6971C6" w14:textId="77777777" w:rsidR="00551A44" w:rsidRPr="002C3283" w:rsidRDefault="00551A44" w:rsidP="00525726">
            <w:pPr>
              <w:jc w:val="both"/>
              <w:rPr>
                <w:rFonts w:ascii="Proba Pro" w:eastAsia="Times New Roman" w:hAnsi="Proba Pro"/>
                <w:b/>
                <w:bCs/>
                <w:color w:val="000000"/>
                <w:sz w:val="18"/>
                <w:szCs w:val="18"/>
                <w:lang w:eastAsia="sk-SK"/>
              </w:rPr>
            </w:pPr>
          </w:p>
          <w:p w14:paraId="573E9743" w14:textId="77777777" w:rsidR="00551A44" w:rsidRPr="002C3283" w:rsidRDefault="00551A44" w:rsidP="00525726">
            <w:pPr>
              <w:jc w:val="both"/>
              <w:rPr>
                <w:rFonts w:ascii="Proba Pro" w:eastAsia="Times New Roman" w:hAnsi="Proba Pro"/>
                <w:b/>
                <w:bCs/>
                <w:color w:val="000000"/>
                <w:sz w:val="18"/>
                <w:szCs w:val="18"/>
                <w:lang w:eastAsia="sk-SK"/>
              </w:rPr>
            </w:pPr>
          </w:p>
          <w:p w14:paraId="173DD97B" w14:textId="77777777" w:rsidR="00551A44" w:rsidRPr="002C3283" w:rsidRDefault="00551A44" w:rsidP="00525726">
            <w:pPr>
              <w:jc w:val="both"/>
              <w:rPr>
                <w:rFonts w:ascii="Proba Pro" w:eastAsia="Times New Roman" w:hAnsi="Proba Pro"/>
                <w:b/>
                <w:bCs/>
                <w:color w:val="000000"/>
                <w:sz w:val="18"/>
                <w:szCs w:val="18"/>
                <w:lang w:eastAsia="sk-SK"/>
              </w:rPr>
            </w:pPr>
          </w:p>
          <w:p w14:paraId="3ACD0BFD" w14:textId="77777777" w:rsidR="00551A44" w:rsidRPr="002C3283" w:rsidRDefault="00551A44" w:rsidP="00525726">
            <w:pPr>
              <w:jc w:val="both"/>
              <w:rPr>
                <w:rFonts w:ascii="Proba Pro" w:eastAsia="Times New Roman" w:hAnsi="Proba Pro"/>
                <w:b/>
                <w:bCs/>
                <w:color w:val="000000"/>
                <w:sz w:val="18"/>
                <w:szCs w:val="18"/>
                <w:lang w:eastAsia="sk-SK"/>
              </w:rPr>
            </w:pPr>
          </w:p>
          <w:p w14:paraId="6751CD9D" w14:textId="77777777" w:rsidR="00551A44" w:rsidRPr="002C3283" w:rsidRDefault="00551A44" w:rsidP="00525726">
            <w:pPr>
              <w:jc w:val="both"/>
              <w:rPr>
                <w:rFonts w:ascii="Proba Pro" w:eastAsia="Times New Roman" w:hAnsi="Proba Pro"/>
                <w:b/>
                <w:bCs/>
                <w:color w:val="000000"/>
                <w:sz w:val="18"/>
                <w:szCs w:val="18"/>
                <w:lang w:eastAsia="sk-SK"/>
              </w:rPr>
            </w:pPr>
          </w:p>
          <w:p w14:paraId="4849DEAB" w14:textId="77777777" w:rsidR="00551A44" w:rsidRPr="002C3283" w:rsidRDefault="00551A44" w:rsidP="00525726">
            <w:pPr>
              <w:jc w:val="both"/>
              <w:rPr>
                <w:rFonts w:ascii="Proba Pro" w:eastAsia="Times New Roman" w:hAnsi="Proba Pro"/>
                <w:b/>
                <w:bCs/>
                <w:color w:val="000000"/>
                <w:sz w:val="18"/>
                <w:szCs w:val="18"/>
                <w:lang w:eastAsia="sk-SK"/>
              </w:rPr>
            </w:pPr>
          </w:p>
          <w:p w14:paraId="54F02FC5" w14:textId="77777777" w:rsidR="00551A44" w:rsidRPr="002C3283" w:rsidRDefault="00551A44" w:rsidP="00525726">
            <w:pPr>
              <w:jc w:val="both"/>
              <w:rPr>
                <w:rFonts w:ascii="Proba Pro" w:eastAsia="Times New Roman" w:hAnsi="Proba Pro"/>
                <w:b/>
                <w:bCs/>
                <w:color w:val="000000"/>
                <w:sz w:val="18"/>
                <w:szCs w:val="18"/>
                <w:lang w:eastAsia="sk-SK"/>
              </w:rPr>
            </w:pPr>
          </w:p>
          <w:p w14:paraId="1D6576C1" w14:textId="77777777" w:rsidR="00551A44" w:rsidRPr="002C3283" w:rsidRDefault="00551A44" w:rsidP="00525726">
            <w:pPr>
              <w:jc w:val="both"/>
              <w:rPr>
                <w:rFonts w:ascii="Proba Pro" w:eastAsia="Times New Roman" w:hAnsi="Proba Pro"/>
                <w:b/>
                <w:bCs/>
                <w:color w:val="000000"/>
                <w:sz w:val="18"/>
                <w:szCs w:val="18"/>
                <w:lang w:eastAsia="sk-SK"/>
              </w:rPr>
            </w:pPr>
          </w:p>
          <w:p w14:paraId="588989F3" w14:textId="77777777" w:rsidR="00551A44" w:rsidRPr="002C3283" w:rsidRDefault="00551A44" w:rsidP="00525726">
            <w:pPr>
              <w:jc w:val="both"/>
              <w:rPr>
                <w:rFonts w:ascii="Proba Pro" w:eastAsia="Times New Roman" w:hAnsi="Proba Pro"/>
                <w:b/>
                <w:bCs/>
                <w:color w:val="000000"/>
                <w:sz w:val="18"/>
                <w:szCs w:val="18"/>
                <w:lang w:eastAsia="sk-SK"/>
              </w:rPr>
            </w:pPr>
          </w:p>
          <w:p w14:paraId="2F7E2631"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ERP (</w:t>
            </w:r>
            <w:proofErr w:type="spellStart"/>
            <w:r w:rsidRPr="002C3283">
              <w:rPr>
                <w:rFonts w:ascii="Proba Pro" w:eastAsia="Times New Roman" w:hAnsi="Proba Pro"/>
                <w:b/>
                <w:bCs/>
                <w:color w:val="000000"/>
                <w:sz w:val="18"/>
                <w:szCs w:val="18"/>
                <w:lang w:eastAsia="sk-SK"/>
              </w:rPr>
              <w:t>enterprise</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resource</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planning</w:t>
            </w:r>
            <w:proofErr w:type="spellEnd"/>
            <w:r w:rsidRPr="002C3283">
              <w:rPr>
                <w:rFonts w:ascii="Proba Pro" w:eastAsia="Times New Roman" w:hAnsi="Proba Pro"/>
                <w:b/>
                <w:bCs/>
                <w:color w:val="000000"/>
                <w:sz w:val="18"/>
                <w:szCs w:val="18"/>
                <w:lang w:eastAsia="sk-SK"/>
              </w:rPr>
              <w:t>)</w:t>
            </w:r>
          </w:p>
        </w:tc>
        <w:tc>
          <w:tcPr>
            <w:tcW w:w="1160" w:type="dxa"/>
            <w:tcBorders>
              <w:top w:val="single" w:sz="24" w:space="0" w:color="auto"/>
              <w:left w:val="nil"/>
              <w:bottom w:val="single" w:sz="8" w:space="0" w:color="auto"/>
              <w:right w:val="single" w:sz="8" w:space="0" w:color="auto"/>
            </w:tcBorders>
            <w:shd w:val="clear" w:color="auto" w:fill="auto"/>
            <w:vAlign w:val="center"/>
            <w:hideMark/>
          </w:tcPr>
          <w:p w14:paraId="158BE365"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lastRenderedPageBreak/>
              <w:t>Licencie ERP</w:t>
            </w:r>
          </w:p>
        </w:tc>
        <w:tc>
          <w:tcPr>
            <w:tcW w:w="3089" w:type="dxa"/>
            <w:gridSpan w:val="2"/>
            <w:tcBorders>
              <w:top w:val="single" w:sz="24" w:space="0" w:color="auto"/>
              <w:left w:val="nil"/>
              <w:bottom w:val="nil"/>
              <w:right w:val="nil"/>
            </w:tcBorders>
            <w:shd w:val="clear" w:color="auto" w:fill="auto"/>
            <w:vAlign w:val="center"/>
            <w:hideMark/>
          </w:tcPr>
          <w:p w14:paraId="329F5902"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Licencie</w:t>
            </w:r>
          </w:p>
        </w:tc>
        <w:tc>
          <w:tcPr>
            <w:tcW w:w="2016" w:type="dxa"/>
            <w:tcBorders>
              <w:top w:val="single" w:sz="24" w:space="0" w:color="auto"/>
              <w:left w:val="nil"/>
              <w:bottom w:val="nil"/>
              <w:right w:val="single" w:sz="8" w:space="0" w:color="auto"/>
            </w:tcBorders>
            <w:shd w:val="clear" w:color="auto" w:fill="auto"/>
            <w:vAlign w:val="center"/>
            <w:hideMark/>
          </w:tcPr>
          <w:p w14:paraId="262667DD"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Calibri" w:eastAsia="Times New Roman" w:hAnsi="Calibri" w:cs="Calibri"/>
                <w:b/>
                <w:bCs/>
                <w:color w:val="000000"/>
                <w:sz w:val="18"/>
                <w:szCs w:val="18"/>
                <w:lang w:eastAsia="sk-SK"/>
              </w:rPr>
              <w:t> </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2A6B3D5D"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6F1DD579"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10</w:t>
            </w:r>
          </w:p>
        </w:tc>
      </w:tr>
      <w:tr w:rsidR="00551A44" w:rsidRPr="002C3283" w14:paraId="5ED8F459" w14:textId="77777777" w:rsidTr="00840939">
        <w:trPr>
          <w:trHeight w:val="300"/>
        </w:trPr>
        <w:tc>
          <w:tcPr>
            <w:tcW w:w="980" w:type="dxa"/>
            <w:vMerge/>
            <w:tcBorders>
              <w:top w:val="nil"/>
              <w:left w:val="single" w:sz="24" w:space="0" w:color="auto"/>
              <w:right w:val="single" w:sz="8" w:space="0" w:color="auto"/>
            </w:tcBorders>
            <w:vAlign w:val="center"/>
            <w:hideMark/>
          </w:tcPr>
          <w:p w14:paraId="44D9451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val="restart"/>
            <w:tcBorders>
              <w:top w:val="nil"/>
              <w:left w:val="single" w:sz="8" w:space="0" w:color="auto"/>
              <w:bottom w:val="single" w:sz="8" w:space="0" w:color="000000"/>
              <w:right w:val="single" w:sz="8" w:space="0" w:color="auto"/>
            </w:tcBorders>
            <w:shd w:val="clear" w:color="auto" w:fill="auto"/>
            <w:vAlign w:val="center"/>
            <w:hideMark/>
          </w:tcPr>
          <w:p w14:paraId="5E3CF9B8"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CRM</w:t>
            </w:r>
            <w:r w:rsidRPr="002C3283">
              <w:rPr>
                <w:rFonts w:ascii="Proba Pro" w:eastAsia="Times New Roman" w:hAnsi="Proba Pro"/>
                <w:color w:val="000000"/>
                <w:sz w:val="18"/>
                <w:szCs w:val="18"/>
                <w:lang w:eastAsia="sk-SK"/>
              </w:rPr>
              <w:t xml:space="preserve"> (</w:t>
            </w:r>
            <w:proofErr w:type="spellStart"/>
            <w:r w:rsidRPr="002C3283">
              <w:rPr>
                <w:rFonts w:ascii="Proba Pro" w:eastAsia="Times New Roman" w:hAnsi="Proba Pro"/>
                <w:color w:val="000000"/>
                <w:sz w:val="18"/>
                <w:szCs w:val="18"/>
                <w:lang w:eastAsia="sk-SK"/>
              </w:rPr>
              <w:t>Customer</w:t>
            </w:r>
            <w:proofErr w:type="spellEnd"/>
            <w:r w:rsidRPr="002C3283">
              <w:rPr>
                <w:rFonts w:ascii="Proba Pro" w:eastAsia="Times New Roman" w:hAnsi="Proba Pro"/>
                <w:color w:val="000000"/>
                <w:sz w:val="18"/>
                <w:szCs w:val="18"/>
                <w:lang w:eastAsia="sk-SK"/>
              </w:rPr>
              <w:t xml:space="preserve"> </w:t>
            </w:r>
            <w:proofErr w:type="spellStart"/>
            <w:r w:rsidRPr="002C3283">
              <w:rPr>
                <w:rFonts w:ascii="Proba Pro" w:eastAsia="Times New Roman" w:hAnsi="Proba Pro"/>
                <w:color w:val="000000"/>
                <w:sz w:val="18"/>
                <w:szCs w:val="18"/>
                <w:lang w:eastAsia="sk-SK"/>
              </w:rPr>
              <w:t>Relationship</w:t>
            </w:r>
            <w:proofErr w:type="spellEnd"/>
            <w:r w:rsidRPr="002C3283">
              <w:rPr>
                <w:rFonts w:ascii="Proba Pro" w:eastAsia="Times New Roman" w:hAnsi="Proba Pro"/>
                <w:color w:val="000000"/>
                <w:sz w:val="18"/>
                <w:szCs w:val="18"/>
                <w:lang w:eastAsia="sk-SK"/>
              </w:rPr>
              <w:t xml:space="preserve"> Management)</w:t>
            </w:r>
          </w:p>
        </w:tc>
        <w:tc>
          <w:tcPr>
            <w:tcW w:w="5105" w:type="dxa"/>
            <w:gridSpan w:val="3"/>
            <w:tcBorders>
              <w:top w:val="single" w:sz="8" w:space="0" w:color="auto"/>
              <w:left w:val="nil"/>
              <w:bottom w:val="nil"/>
              <w:right w:val="single" w:sz="8" w:space="0" w:color="000000"/>
            </w:tcBorders>
            <w:shd w:val="clear" w:color="auto" w:fill="auto"/>
            <w:vAlign w:val="center"/>
            <w:hideMark/>
          </w:tcPr>
          <w:p w14:paraId="6444EAA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Správa dát o </w:t>
            </w:r>
            <w:r w:rsidRPr="002C3283">
              <w:rPr>
                <w:rFonts w:ascii="Proba Pro" w:eastAsia="Times New Roman" w:hAnsi="Proba Pro"/>
                <w:sz w:val="18"/>
                <w:szCs w:val="18"/>
                <w:lang w:eastAsia="sk-SK"/>
              </w:rPr>
              <w:t>zákazníkoch</w:t>
            </w:r>
            <w:r w:rsidRPr="002C3283">
              <w:rPr>
                <w:rFonts w:ascii="Proba Pro" w:eastAsia="Times New Roman" w:hAnsi="Proba Pro"/>
                <w:color w:val="000000"/>
                <w:sz w:val="18"/>
                <w:szCs w:val="18"/>
                <w:lang w:eastAsia="sk-SK"/>
              </w:rPr>
              <w:t xml:space="preserve"> a odberateľoch</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2EBB8B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681A952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58D482D" w14:textId="77777777" w:rsidTr="00840939">
        <w:trPr>
          <w:trHeight w:val="600"/>
        </w:trPr>
        <w:tc>
          <w:tcPr>
            <w:tcW w:w="980" w:type="dxa"/>
            <w:vMerge/>
            <w:tcBorders>
              <w:top w:val="nil"/>
              <w:left w:val="single" w:sz="24" w:space="0" w:color="auto"/>
              <w:right w:val="single" w:sz="8" w:space="0" w:color="auto"/>
            </w:tcBorders>
            <w:vAlign w:val="center"/>
            <w:hideMark/>
          </w:tcPr>
          <w:p w14:paraId="4422EBD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ABEC4C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539054DF"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Evidencia základných údajov o zákazníkoch a dodávateľoch </w:t>
            </w:r>
          </w:p>
        </w:tc>
        <w:tc>
          <w:tcPr>
            <w:tcW w:w="851" w:type="dxa"/>
            <w:vMerge/>
            <w:tcBorders>
              <w:top w:val="nil"/>
              <w:left w:val="single" w:sz="8" w:space="0" w:color="auto"/>
              <w:bottom w:val="single" w:sz="8" w:space="0" w:color="000000"/>
              <w:right w:val="single" w:sz="8" w:space="0" w:color="auto"/>
            </w:tcBorders>
            <w:vAlign w:val="center"/>
            <w:hideMark/>
          </w:tcPr>
          <w:p w14:paraId="6314C088"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E2B1339"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F5DCC01" w14:textId="77777777" w:rsidTr="00840939">
        <w:trPr>
          <w:trHeight w:val="615"/>
        </w:trPr>
        <w:tc>
          <w:tcPr>
            <w:tcW w:w="980" w:type="dxa"/>
            <w:vMerge/>
            <w:tcBorders>
              <w:top w:val="nil"/>
              <w:left w:val="single" w:sz="24" w:space="0" w:color="auto"/>
              <w:right w:val="single" w:sz="8" w:space="0" w:color="auto"/>
            </w:tcBorders>
            <w:vAlign w:val="center"/>
            <w:hideMark/>
          </w:tcPr>
          <w:p w14:paraId="5816B15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99E9CB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54EEFC36"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Evidenciu, správu a vyhľadávanie kontaktov podľa kritérií</w:t>
            </w:r>
          </w:p>
        </w:tc>
        <w:tc>
          <w:tcPr>
            <w:tcW w:w="851" w:type="dxa"/>
            <w:vMerge/>
            <w:tcBorders>
              <w:top w:val="nil"/>
              <w:left w:val="single" w:sz="8" w:space="0" w:color="auto"/>
              <w:bottom w:val="single" w:sz="8" w:space="0" w:color="000000"/>
              <w:right w:val="single" w:sz="8" w:space="0" w:color="auto"/>
            </w:tcBorders>
            <w:vAlign w:val="center"/>
            <w:hideMark/>
          </w:tcPr>
          <w:p w14:paraId="6F4E7476"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FD6D2B2"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B8D2B93" w14:textId="77777777" w:rsidTr="00840939">
        <w:trPr>
          <w:trHeight w:val="870"/>
        </w:trPr>
        <w:tc>
          <w:tcPr>
            <w:tcW w:w="980" w:type="dxa"/>
            <w:vMerge/>
            <w:tcBorders>
              <w:top w:val="nil"/>
              <w:left w:val="single" w:sz="24" w:space="0" w:color="auto"/>
              <w:right w:val="single" w:sz="8" w:space="0" w:color="auto"/>
            </w:tcBorders>
            <w:vAlign w:val="center"/>
            <w:hideMark/>
          </w:tcPr>
          <w:p w14:paraId="2C683E4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62AADB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E5749F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Klasifikácia zákazníkov a dodávateľov s</w:t>
            </w:r>
            <w:r w:rsidRPr="002C3283">
              <w:rPr>
                <w:rFonts w:ascii="Calibri" w:eastAsia="Times New Roman" w:hAnsi="Calibri" w:cs="Calibri"/>
                <w:color w:val="000000"/>
                <w:sz w:val="18"/>
                <w:szCs w:val="18"/>
                <w:lang w:eastAsia="sk-SK"/>
              </w:rPr>
              <w:t> </w:t>
            </w:r>
            <w:r w:rsidRPr="002C3283">
              <w:rPr>
                <w:rFonts w:ascii="Proba Pro" w:eastAsia="Times New Roman" w:hAnsi="Proba Pro"/>
                <w:color w:val="000000"/>
                <w:sz w:val="18"/>
                <w:szCs w:val="18"/>
                <w:lang w:eastAsia="sk-SK"/>
              </w:rPr>
              <w:t>mo</w:t>
            </w:r>
            <w:r w:rsidRPr="002C3283">
              <w:rPr>
                <w:rFonts w:ascii="Proba Pro" w:eastAsia="Times New Roman" w:hAnsi="Proba Pro" w:cs="Proba Pro"/>
                <w:color w:val="000000"/>
                <w:sz w:val="18"/>
                <w:szCs w:val="18"/>
                <w:lang w:eastAsia="sk-SK"/>
              </w:rPr>
              <w:t>ž</w:t>
            </w:r>
            <w:r w:rsidRPr="002C3283">
              <w:rPr>
                <w:rFonts w:ascii="Proba Pro" w:eastAsia="Times New Roman" w:hAnsi="Proba Pro"/>
                <w:color w:val="000000"/>
                <w:sz w:val="18"/>
                <w:szCs w:val="18"/>
                <w:lang w:eastAsia="sk-SK"/>
              </w:rPr>
              <w:t>nos</w:t>
            </w:r>
            <w:r w:rsidRPr="002C3283">
              <w:rPr>
                <w:rFonts w:ascii="Proba Pro" w:eastAsia="Times New Roman" w:hAnsi="Proba Pro" w:cs="Proba Pro"/>
                <w:color w:val="000000"/>
                <w:sz w:val="18"/>
                <w:szCs w:val="18"/>
                <w:lang w:eastAsia="sk-SK"/>
              </w:rPr>
              <w:t>ť</w:t>
            </w:r>
            <w:r w:rsidRPr="002C3283">
              <w:rPr>
                <w:rFonts w:ascii="Proba Pro" w:eastAsia="Times New Roman" w:hAnsi="Proba Pro"/>
                <w:color w:val="000000"/>
                <w:sz w:val="18"/>
                <w:szCs w:val="18"/>
                <w:lang w:eastAsia="sk-SK"/>
              </w:rPr>
              <w:t>ou u</w:t>
            </w:r>
            <w:r w:rsidRPr="002C3283">
              <w:rPr>
                <w:rFonts w:ascii="Proba Pro" w:eastAsia="Times New Roman" w:hAnsi="Proba Pro" w:cs="Proba Pro"/>
                <w:color w:val="000000"/>
                <w:sz w:val="18"/>
                <w:szCs w:val="18"/>
                <w:lang w:eastAsia="sk-SK"/>
              </w:rPr>
              <w:t>ží</w:t>
            </w:r>
            <w:r w:rsidRPr="002C3283">
              <w:rPr>
                <w:rFonts w:ascii="Proba Pro" w:eastAsia="Times New Roman" w:hAnsi="Proba Pro"/>
                <w:color w:val="000000"/>
                <w:sz w:val="18"/>
                <w:szCs w:val="18"/>
                <w:lang w:eastAsia="sk-SK"/>
              </w:rPr>
              <w:t>vate</w:t>
            </w:r>
            <w:r w:rsidRPr="002C3283">
              <w:rPr>
                <w:rFonts w:ascii="Proba Pro" w:eastAsia="Times New Roman" w:hAnsi="Proba Pro" w:cs="Proba Pro"/>
                <w:color w:val="000000"/>
                <w:sz w:val="18"/>
                <w:szCs w:val="18"/>
                <w:lang w:eastAsia="sk-SK"/>
              </w:rPr>
              <w:t>ľ</w:t>
            </w:r>
            <w:r w:rsidRPr="002C3283">
              <w:rPr>
                <w:rFonts w:ascii="Proba Pro" w:eastAsia="Times New Roman" w:hAnsi="Proba Pro"/>
                <w:color w:val="000000"/>
                <w:sz w:val="18"/>
                <w:szCs w:val="18"/>
                <w:lang w:eastAsia="sk-SK"/>
              </w:rPr>
              <w:t>sk</w:t>
            </w:r>
            <w:r w:rsidRPr="002C3283">
              <w:rPr>
                <w:rFonts w:ascii="Proba Pro" w:eastAsia="Times New Roman" w:hAnsi="Proba Pro" w:cs="Proba Pro"/>
                <w:color w:val="000000"/>
                <w:sz w:val="18"/>
                <w:szCs w:val="18"/>
                <w:lang w:eastAsia="sk-SK"/>
              </w:rPr>
              <w:t>é</w:t>
            </w:r>
            <w:r w:rsidRPr="002C3283">
              <w:rPr>
                <w:rFonts w:ascii="Proba Pro" w:eastAsia="Times New Roman" w:hAnsi="Proba Pro"/>
                <w:color w:val="000000"/>
                <w:sz w:val="18"/>
                <w:szCs w:val="18"/>
                <w:lang w:eastAsia="sk-SK"/>
              </w:rPr>
              <w:t>ho nastavenia parametrov klasifikácie (min. 5 parametrov)</w:t>
            </w:r>
          </w:p>
        </w:tc>
        <w:tc>
          <w:tcPr>
            <w:tcW w:w="851" w:type="dxa"/>
            <w:tcBorders>
              <w:top w:val="nil"/>
              <w:left w:val="nil"/>
              <w:bottom w:val="single" w:sz="8" w:space="0" w:color="auto"/>
              <w:right w:val="single" w:sz="8" w:space="0" w:color="auto"/>
            </w:tcBorders>
            <w:shd w:val="clear" w:color="auto" w:fill="auto"/>
            <w:vAlign w:val="center"/>
            <w:hideMark/>
          </w:tcPr>
          <w:p w14:paraId="15BCF4E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D0B0A0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6638450" w14:textId="77777777" w:rsidTr="00840939">
        <w:trPr>
          <w:trHeight w:val="690"/>
        </w:trPr>
        <w:tc>
          <w:tcPr>
            <w:tcW w:w="980" w:type="dxa"/>
            <w:vMerge/>
            <w:tcBorders>
              <w:top w:val="nil"/>
              <w:left w:val="single" w:sz="24" w:space="0" w:color="auto"/>
              <w:right w:val="single" w:sz="8" w:space="0" w:color="auto"/>
            </w:tcBorders>
            <w:vAlign w:val="center"/>
            <w:hideMark/>
          </w:tcPr>
          <w:p w14:paraId="71CD8F9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60AE1A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A80CF3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vzťahu voči spoločnosti (zákazník, odberateľ, sprostredkovateľ, koncový užívateľ)</w:t>
            </w:r>
          </w:p>
        </w:tc>
        <w:tc>
          <w:tcPr>
            <w:tcW w:w="851" w:type="dxa"/>
            <w:tcBorders>
              <w:top w:val="nil"/>
              <w:left w:val="nil"/>
              <w:bottom w:val="single" w:sz="8" w:space="0" w:color="auto"/>
              <w:right w:val="single" w:sz="8" w:space="0" w:color="auto"/>
            </w:tcBorders>
            <w:shd w:val="clear" w:color="auto" w:fill="auto"/>
            <w:vAlign w:val="center"/>
            <w:hideMark/>
          </w:tcPr>
          <w:p w14:paraId="5A9A465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B88B3B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27840E7" w14:textId="77777777" w:rsidTr="00840939">
        <w:trPr>
          <w:trHeight w:val="315"/>
        </w:trPr>
        <w:tc>
          <w:tcPr>
            <w:tcW w:w="980" w:type="dxa"/>
            <w:vMerge/>
            <w:tcBorders>
              <w:top w:val="nil"/>
              <w:left w:val="single" w:sz="24" w:space="0" w:color="auto"/>
              <w:right w:val="single" w:sz="8" w:space="0" w:color="auto"/>
            </w:tcBorders>
            <w:vAlign w:val="center"/>
            <w:hideMark/>
          </w:tcPr>
          <w:p w14:paraId="62D7F59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1F647F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0330CC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Riadenie obchodných aktivít</w:t>
            </w:r>
          </w:p>
        </w:tc>
        <w:tc>
          <w:tcPr>
            <w:tcW w:w="851" w:type="dxa"/>
            <w:tcBorders>
              <w:top w:val="nil"/>
              <w:left w:val="nil"/>
              <w:bottom w:val="single" w:sz="8" w:space="0" w:color="auto"/>
              <w:right w:val="single" w:sz="8" w:space="0" w:color="auto"/>
            </w:tcBorders>
            <w:shd w:val="clear" w:color="auto" w:fill="auto"/>
            <w:vAlign w:val="center"/>
            <w:hideMark/>
          </w:tcPr>
          <w:p w14:paraId="317EA79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2EFBED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5E7F13CA" w14:textId="77777777" w:rsidTr="00840939">
        <w:trPr>
          <w:trHeight w:val="300"/>
        </w:trPr>
        <w:tc>
          <w:tcPr>
            <w:tcW w:w="980" w:type="dxa"/>
            <w:vMerge/>
            <w:tcBorders>
              <w:top w:val="nil"/>
              <w:left w:val="single" w:sz="24" w:space="0" w:color="auto"/>
              <w:right w:val="single" w:sz="8" w:space="0" w:color="auto"/>
            </w:tcBorders>
            <w:vAlign w:val="center"/>
            <w:hideMark/>
          </w:tcPr>
          <w:p w14:paraId="7A5EA3B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BBCE1A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382A9D7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evidencia  dopytov:</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5E79C1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315D2C7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4FBE53B" w14:textId="77777777" w:rsidTr="00840939">
        <w:trPr>
          <w:trHeight w:val="300"/>
        </w:trPr>
        <w:tc>
          <w:tcPr>
            <w:tcW w:w="980" w:type="dxa"/>
            <w:vMerge/>
            <w:tcBorders>
              <w:top w:val="nil"/>
              <w:left w:val="single" w:sz="24" w:space="0" w:color="auto"/>
              <w:right w:val="single" w:sz="8" w:space="0" w:color="auto"/>
            </w:tcBorders>
            <w:vAlign w:val="center"/>
            <w:hideMark/>
          </w:tcPr>
          <w:p w14:paraId="4C27085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07706C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14B1991"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Tvorba databázového objektu - dopyt </w:t>
            </w:r>
          </w:p>
        </w:tc>
        <w:tc>
          <w:tcPr>
            <w:tcW w:w="851" w:type="dxa"/>
            <w:vMerge/>
            <w:tcBorders>
              <w:top w:val="nil"/>
              <w:left w:val="single" w:sz="8" w:space="0" w:color="auto"/>
              <w:bottom w:val="single" w:sz="8" w:space="0" w:color="000000"/>
              <w:right w:val="single" w:sz="8" w:space="0" w:color="auto"/>
            </w:tcBorders>
            <w:vAlign w:val="center"/>
            <w:hideMark/>
          </w:tcPr>
          <w:p w14:paraId="7920A863"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4E8E09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228ACAD" w14:textId="77777777" w:rsidTr="00840939">
        <w:trPr>
          <w:trHeight w:val="975"/>
        </w:trPr>
        <w:tc>
          <w:tcPr>
            <w:tcW w:w="980" w:type="dxa"/>
            <w:vMerge/>
            <w:tcBorders>
              <w:top w:val="nil"/>
              <w:left w:val="single" w:sz="24" w:space="0" w:color="auto"/>
              <w:right w:val="single" w:sz="8" w:space="0" w:color="auto"/>
            </w:tcBorders>
            <w:vAlign w:val="center"/>
            <w:hideMark/>
          </w:tcPr>
          <w:p w14:paraId="6E95D81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58F7AB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C62A2DA"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dát dopytu - Dokumentácia súvisiaca s dopytom vo forme dátových súborov akéhokoľvek formátu</w:t>
            </w:r>
          </w:p>
        </w:tc>
        <w:tc>
          <w:tcPr>
            <w:tcW w:w="851" w:type="dxa"/>
            <w:vMerge/>
            <w:tcBorders>
              <w:top w:val="nil"/>
              <w:left w:val="single" w:sz="8" w:space="0" w:color="auto"/>
              <w:bottom w:val="single" w:sz="8" w:space="0" w:color="000000"/>
              <w:right w:val="single" w:sz="8" w:space="0" w:color="auto"/>
            </w:tcBorders>
            <w:vAlign w:val="center"/>
            <w:hideMark/>
          </w:tcPr>
          <w:p w14:paraId="1F0E7B23"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9969D99"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439F07D" w14:textId="77777777" w:rsidTr="00840939">
        <w:trPr>
          <w:trHeight w:val="810"/>
        </w:trPr>
        <w:tc>
          <w:tcPr>
            <w:tcW w:w="980" w:type="dxa"/>
            <w:vMerge/>
            <w:tcBorders>
              <w:top w:val="nil"/>
              <w:left w:val="single" w:sz="24" w:space="0" w:color="auto"/>
              <w:right w:val="single" w:sz="8" w:space="0" w:color="auto"/>
            </w:tcBorders>
            <w:vAlign w:val="center"/>
            <w:hideMark/>
          </w:tcPr>
          <w:p w14:paraId="1D756E9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D209FE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7A31CDD"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Definovanie požiadaviek zákazníka formou ručného zápisu do databázy systému v rozsahu min. 350 znakov</w:t>
            </w:r>
          </w:p>
        </w:tc>
        <w:tc>
          <w:tcPr>
            <w:tcW w:w="851" w:type="dxa"/>
            <w:vMerge/>
            <w:tcBorders>
              <w:top w:val="nil"/>
              <w:left w:val="single" w:sz="8" w:space="0" w:color="auto"/>
              <w:bottom w:val="single" w:sz="8" w:space="0" w:color="000000"/>
              <w:right w:val="single" w:sz="8" w:space="0" w:color="auto"/>
            </w:tcBorders>
            <w:vAlign w:val="center"/>
            <w:hideMark/>
          </w:tcPr>
          <w:p w14:paraId="379709C0"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85DDED2"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9FA63A8" w14:textId="77777777" w:rsidTr="00840939">
        <w:trPr>
          <w:trHeight w:val="2115"/>
        </w:trPr>
        <w:tc>
          <w:tcPr>
            <w:tcW w:w="980" w:type="dxa"/>
            <w:vMerge/>
            <w:tcBorders>
              <w:top w:val="nil"/>
              <w:left w:val="single" w:sz="24" w:space="0" w:color="auto"/>
              <w:right w:val="single" w:sz="8" w:space="0" w:color="auto"/>
            </w:tcBorders>
            <w:vAlign w:val="center"/>
            <w:hideMark/>
          </w:tcPr>
          <w:p w14:paraId="3DCBA8D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9198AF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73F3E78F" w14:textId="77777777" w:rsidR="00551A44" w:rsidRPr="002C3283" w:rsidRDefault="00551A44" w:rsidP="00525726">
            <w:pPr>
              <w:ind w:left="6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Tok prace  pre dopyt - možnosť užívateľského definovania postupu spracovania dopytu naprieč jednotlivými oddeleniami a pracovníkmi spoločnosti s termínovaným ohraničením spracovania a následná notifikácia poverených pracovníkov podľa postupu spracovania</w:t>
            </w:r>
          </w:p>
        </w:tc>
        <w:tc>
          <w:tcPr>
            <w:tcW w:w="851" w:type="dxa"/>
            <w:vMerge/>
            <w:tcBorders>
              <w:top w:val="nil"/>
              <w:left w:val="single" w:sz="8" w:space="0" w:color="auto"/>
              <w:bottom w:val="single" w:sz="8" w:space="0" w:color="000000"/>
              <w:right w:val="single" w:sz="8" w:space="0" w:color="auto"/>
            </w:tcBorders>
            <w:vAlign w:val="center"/>
            <w:hideMark/>
          </w:tcPr>
          <w:p w14:paraId="6F075900"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7EE3F2D"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336F1987" w14:textId="77777777" w:rsidTr="00840939">
        <w:trPr>
          <w:trHeight w:val="300"/>
        </w:trPr>
        <w:tc>
          <w:tcPr>
            <w:tcW w:w="980" w:type="dxa"/>
            <w:vMerge/>
            <w:tcBorders>
              <w:top w:val="nil"/>
              <w:left w:val="single" w:sz="24" w:space="0" w:color="auto"/>
              <w:right w:val="single" w:sz="8" w:space="0" w:color="auto"/>
            </w:tcBorders>
            <w:vAlign w:val="center"/>
            <w:hideMark/>
          </w:tcPr>
          <w:p w14:paraId="75CE1AB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EE3D3E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0544C3F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evidencia  cenovej ponuky:</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A1DE6F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2832799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114812A8" w14:textId="77777777" w:rsidTr="00840939">
        <w:trPr>
          <w:trHeight w:val="345"/>
        </w:trPr>
        <w:tc>
          <w:tcPr>
            <w:tcW w:w="980" w:type="dxa"/>
            <w:vMerge/>
            <w:tcBorders>
              <w:top w:val="nil"/>
              <w:left w:val="single" w:sz="24" w:space="0" w:color="auto"/>
              <w:right w:val="single" w:sz="8" w:space="0" w:color="auto"/>
            </w:tcBorders>
            <w:vAlign w:val="center"/>
            <w:hideMark/>
          </w:tcPr>
          <w:p w14:paraId="4833260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D47FB5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D8330E4"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databázového objektu – ponuka</w:t>
            </w:r>
          </w:p>
        </w:tc>
        <w:tc>
          <w:tcPr>
            <w:tcW w:w="851" w:type="dxa"/>
            <w:vMerge/>
            <w:tcBorders>
              <w:top w:val="nil"/>
              <w:left w:val="single" w:sz="8" w:space="0" w:color="auto"/>
              <w:bottom w:val="single" w:sz="8" w:space="0" w:color="000000"/>
              <w:right w:val="single" w:sz="8" w:space="0" w:color="auto"/>
            </w:tcBorders>
            <w:vAlign w:val="center"/>
            <w:hideMark/>
          </w:tcPr>
          <w:p w14:paraId="2CF7A2D3"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32E4634"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2F270C6E" w14:textId="77777777" w:rsidTr="00840939">
        <w:trPr>
          <w:trHeight w:val="1879"/>
        </w:trPr>
        <w:tc>
          <w:tcPr>
            <w:tcW w:w="980" w:type="dxa"/>
            <w:vMerge/>
            <w:tcBorders>
              <w:top w:val="nil"/>
              <w:left w:val="single" w:sz="24" w:space="0" w:color="auto"/>
              <w:right w:val="single" w:sz="8" w:space="0" w:color="auto"/>
            </w:tcBorders>
            <w:vAlign w:val="center"/>
            <w:hideMark/>
          </w:tcPr>
          <w:p w14:paraId="150081B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F7DE6C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2C0C610D"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WORKFLOW  pre cenovú ponuku - možnosť užívateľského definovania postupu spracovania a schvaľovania ponuky naprieč jednotlivými oddeleniami a pracovníkmi spoločnosti s termínovaným ohraničením spracovania a následná notifikácia poverených pracovníkov podľa postupu spracovania</w:t>
            </w:r>
          </w:p>
        </w:tc>
        <w:tc>
          <w:tcPr>
            <w:tcW w:w="851" w:type="dxa"/>
            <w:vMerge/>
            <w:tcBorders>
              <w:top w:val="nil"/>
              <w:left w:val="single" w:sz="8" w:space="0" w:color="auto"/>
              <w:bottom w:val="single" w:sz="8" w:space="0" w:color="000000"/>
              <w:right w:val="single" w:sz="8" w:space="0" w:color="auto"/>
            </w:tcBorders>
            <w:vAlign w:val="center"/>
            <w:hideMark/>
          </w:tcPr>
          <w:p w14:paraId="71F3FEFE"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88A5D38"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39076A6" w14:textId="77777777" w:rsidTr="00840939">
        <w:trPr>
          <w:trHeight w:val="660"/>
        </w:trPr>
        <w:tc>
          <w:tcPr>
            <w:tcW w:w="980" w:type="dxa"/>
            <w:vMerge/>
            <w:tcBorders>
              <w:top w:val="nil"/>
              <w:left w:val="single" w:sz="24" w:space="0" w:color="auto"/>
              <w:right w:val="single" w:sz="8" w:space="0" w:color="auto"/>
            </w:tcBorders>
            <w:vAlign w:val="center"/>
            <w:hideMark/>
          </w:tcPr>
          <w:p w14:paraId="08149EB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A18D82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462805B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Kalkulácia nákladovosti výrobkov na základe dát z oblasti PLM,TPV, Logistika:</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86FF8E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4AAC6AF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6642D14" w14:textId="77777777" w:rsidTr="00840939">
        <w:trPr>
          <w:trHeight w:val="300"/>
        </w:trPr>
        <w:tc>
          <w:tcPr>
            <w:tcW w:w="980" w:type="dxa"/>
            <w:vMerge/>
            <w:tcBorders>
              <w:top w:val="nil"/>
              <w:left w:val="single" w:sz="24" w:space="0" w:color="auto"/>
              <w:right w:val="single" w:sz="8" w:space="0" w:color="auto"/>
            </w:tcBorders>
            <w:vAlign w:val="center"/>
            <w:hideMark/>
          </w:tcPr>
          <w:p w14:paraId="68248DE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D63C6D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57CFA7E7"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Cena spotrebovaného materiálu</w:t>
            </w:r>
          </w:p>
        </w:tc>
        <w:tc>
          <w:tcPr>
            <w:tcW w:w="851" w:type="dxa"/>
            <w:vMerge/>
            <w:tcBorders>
              <w:top w:val="nil"/>
              <w:left w:val="single" w:sz="8" w:space="0" w:color="auto"/>
              <w:bottom w:val="single" w:sz="8" w:space="0" w:color="000000"/>
              <w:right w:val="single" w:sz="8" w:space="0" w:color="auto"/>
            </w:tcBorders>
            <w:vAlign w:val="center"/>
            <w:hideMark/>
          </w:tcPr>
          <w:p w14:paraId="5469308B"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278265A"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FB47B3B" w14:textId="77777777" w:rsidTr="00840939">
        <w:trPr>
          <w:trHeight w:val="300"/>
        </w:trPr>
        <w:tc>
          <w:tcPr>
            <w:tcW w:w="980" w:type="dxa"/>
            <w:vMerge/>
            <w:tcBorders>
              <w:top w:val="nil"/>
              <w:left w:val="single" w:sz="24" w:space="0" w:color="auto"/>
              <w:right w:val="single" w:sz="8" w:space="0" w:color="auto"/>
            </w:tcBorders>
            <w:vAlign w:val="center"/>
            <w:hideMark/>
          </w:tcPr>
          <w:p w14:paraId="3C221EB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40088F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393B165"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Cena práce</w:t>
            </w:r>
          </w:p>
        </w:tc>
        <w:tc>
          <w:tcPr>
            <w:tcW w:w="851" w:type="dxa"/>
            <w:vMerge/>
            <w:tcBorders>
              <w:top w:val="nil"/>
              <w:left w:val="single" w:sz="8" w:space="0" w:color="auto"/>
              <w:bottom w:val="single" w:sz="8" w:space="0" w:color="000000"/>
              <w:right w:val="single" w:sz="8" w:space="0" w:color="auto"/>
            </w:tcBorders>
            <w:vAlign w:val="center"/>
            <w:hideMark/>
          </w:tcPr>
          <w:p w14:paraId="7409299C"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1E8E2F2C"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3B9E5D15" w14:textId="77777777" w:rsidTr="00840939">
        <w:trPr>
          <w:trHeight w:val="300"/>
        </w:trPr>
        <w:tc>
          <w:tcPr>
            <w:tcW w:w="980" w:type="dxa"/>
            <w:vMerge/>
            <w:tcBorders>
              <w:top w:val="nil"/>
              <w:left w:val="single" w:sz="24" w:space="0" w:color="auto"/>
              <w:right w:val="single" w:sz="8" w:space="0" w:color="auto"/>
            </w:tcBorders>
            <w:vAlign w:val="center"/>
            <w:hideMark/>
          </w:tcPr>
          <w:p w14:paraId="59E874E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5D8AB8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43991C5"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Cena kooperácií</w:t>
            </w:r>
          </w:p>
        </w:tc>
        <w:tc>
          <w:tcPr>
            <w:tcW w:w="851" w:type="dxa"/>
            <w:vMerge/>
            <w:tcBorders>
              <w:top w:val="nil"/>
              <w:left w:val="single" w:sz="8" w:space="0" w:color="auto"/>
              <w:bottom w:val="single" w:sz="8" w:space="0" w:color="000000"/>
              <w:right w:val="single" w:sz="8" w:space="0" w:color="auto"/>
            </w:tcBorders>
            <w:vAlign w:val="center"/>
            <w:hideMark/>
          </w:tcPr>
          <w:p w14:paraId="4F99F4BA"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04E6C52"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DE0A9B8" w14:textId="77777777" w:rsidTr="00840939">
        <w:trPr>
          <w:trHeight w:val="300"/>
        </w:trPr>
        <w:tc>
          <w:tcPr>
            <w:tcW w:w="980" w:type="dxa"/>
            <w:vMerge/>
            <w:tcBorders>
              <w:top w:val="nil"/>
              <w:left w:val="single" w:sz="24" w:space="0" w:color="auto"/>
              <w:right w:val="single" w:sz="8" w:space="0" w:color="auto"/>
            </w:tcBorders>
            <w:vAlign w:val="center"/>
            <w:hideMark/>
          </w:tcPr>
          <w:p w14:paraId="4565B98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A8C6F0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88B3ADA"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marže</w:t>
            </w:r>
          </w:p>
        </w:tc>
        <w:tc>
          <w:tcPr>
            <w:tcW w:w="851" w:type="dxa"/>
            <w:vMerge/>
            <w:tcBorders>
              <w:top w:val="nil"/>
              <w:left w:val="single" w:sz="8" w:space="0" w:color="auto"/>
              <w:bottom w:val="single" w:sz="8" w:space="0" w:color="000000"/>
              <w:right w:val="single" w:sz="8" w:space="0" w:color="auto"/>
            </w:tcBorders>
            <w:vAlign w:val="center"/>
            <w:hideMark/>
          </w:tcPr>
          <w:p w14:paraId="005D8D99"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00DD63D"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8734C78" w14:textId="77777777" w:rsidTr="00840939">
        <w:trPr>
          <w:trHeight w:val="315"/>
        </w:trPr>
        <w:tc>
          <w:tcPr>
            <w:tcW w:w="980" w:type="dxa"/>
            <w:vMerge/>
            <w:tcBorders>
              <w:top w:val="nil"/>
              <w:left w:val="single" w:sz="24" w:space="0" w:color="auto"/>
              <w:right w:val="single" w:sz="8" w:space="0" w:color="auto"/>
            </w:tcBorders>
            <w:vAlign w:val="center"/>
            <w:hideMark/>
          </w:tcPr>
          <w:p w14:paraId="3EDBCB9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11F22B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7283E121"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Definovanie výrobnej dávky</w:t>
            </w:r>
          </w:p>
        </w:tc>
        <w:tc>
          <w:tcPr>
            <w:tcW w:w="851" w:type="dxa"/>
            <w:vMerge/>
            <w:tcBorders>
              <w:top w:val="nil"/>
              <w:left w:val="single" w:sz="8" w:space="0" w:color="auto"/>
              <w:bottom w:val="single" w:sz="8" w:space="0" w:color="000000"/>
              <w:right w:val="single" w:sz="8" w:space="0" w:color="auto"/>
            </w:tcBorders>
            <w:vAlign w:val="center"/>
            <w:hideMark/>
          </w:tcPr>
          <w:p w14:paraId="4860AB98"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FA3C2C1"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59E4AC3" w14:textId="77777777" w:rsidTr="00840939">
        <w:trPr>
          <w:trHeight w:val="315"/>
        </w:trPr>
        <w:tc>
          <w:tcPr>
            <w:tcW w:w="980" w:type="dxa"/>
            <w:vMerge/>
            <w:tcBorders>
              <w:top w:val="nil"/>
              <w:left w:val="single" w:sz="24" w:space="0" w:color="auto"/>
              <w:right w:val="single" w:sz="8" w:space="0" w:color="auto"/>
            </w:tcBorders>
            <w:vAlign w:val="center"/>
            <w:hideMark/>
          </w:tcPr>
          <w:p w14:paraId="4A494FB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983FB3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57486D3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Analýzy dát a ich export do Excelu</w:t>
            </w:r>
          </w:p>
        </w:tc>
        <w:tc>
          <w:tcPr>
            <w:tcW w:w="851" w:type="dxa"/>
            <w:tcBorders>
              <w:top w:val="nil"/>
              <w:left w:val="nil"/>
              <w:bottom w:val="single" w:sz="8" w:space="0" w:color="auto"/>
              <w:right w:val="single" w:sz="8" w:space="0" w:color="auto"/>
            </w:tcBorders>
            <w:shd w:val="clear" w:color="auto" w:fill="auto"/>
            <w:vAlign w:val="center"/>
            <w:hideMark/>
          </w:tcPr>
          <w:p w14:paraId="10932F9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7995DF2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FFB1D6C" w14:textId="77777777" w:rsidTr="00840939">
        <w:trPr>
          <w:trHeight w:val="315"/>
        </w:trPr>
        <w:tc>
          <w:tcPr>
            <w:tcW w:w="980" w:type="dxa"/>
            <w:vMerge/>
            <w:tcBorders>
              <w:top w:val="nil"/>
              <w:left w:val="single" w:sz="24" w:space="0" w:color="auto"/>
              <w:right w:val="single" w:sz="8" w:space="0" w:color="auto"/>
            </w:tcBorders>
            <w:vAlign w:val="center"/>
            <w:hideMark/>
          </w:tcPr>
          <w:p w14:paraId="24A6D6D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F8D7C5B" w14:textId="77777777" w:rsidR="00551A44" w:rsidRPr="002C3283" w:rsidRDefault="00551A44" w:rsidP="00525726">
            <w:pPr>
              <w:jc w:val="both"/>
              <w:rPr>
                <w:rFonts w:ascii="Proba Pro" w:eastAsia="Times New Roman" w:hAnsi="Proba Pro"/>
                <w:b/>
                <w:bCs/>
                <w:color w:val="000000"/>
                <w:sz w:val="18"/>
                <w:szCs w:val="18"/>
                <w:lang w:eastAsia="sk-SK"/>
              </w:rPr>
            </w:pPr>
          </w:p>
          <w:p w14:paraId="61E87F01" w14:textId="77777777" w:rsidR="00551A44" w:rsidRPr="002C3283" w:rsidRDefault="00551A44" w:rsidP="00525726">
            <w:pPr>
              <w:jc w:val="both"/>
              <w:rPr>
                <w:rFonts w:ascii="Proba Pro" w:eastAsia="Times New Roman" w:hAnsi="Proba Pro"/>
                <w:b/>
                <w:bCs/>
                <w:color w:val="000000"/>
                <w:sz w:val="18"/>
                <w:szCs w:val="18"/>
                <w:lang w:eastAsia="sk-SK"/>
              </w:rPr>
            </w:pPr>
          </w:p>
          <w:p w14:paraId="2F5D424D" w14:textId="77777777" w:rsidR="00551A44" w:rsidRPr="002C3283" w:rsidRDefault="00551A44" w:rsidP="00525726">
            <w:pPr>
              <w:jc w:val="both"/>
              <w:rPr>
                <w:rFonts w:ascii="Proba Pro" w:eastAsia="Times New Roman" w:hAnsi="Proba Pro"/>
                <w:b/>
                <w:bCs/>
                <w:color w:val="000000"/>
                <w:sz w:val="18"/>
                <w:szCs w:val="18"/>
                <w:lang w:eastAsia="sk-SK"/>
              </w:rPr>
            </w:pPr>
          </w:p>
          <w:p w14:paraId="27C53DE5" w14:textId="77777777" w:rsidR="00551A44" w:rsidRPr="002C3283" w:rsidRDefault="00551A44" w:rsidP="00525726">
            <w:pPr>
              <w:jc w:val="both"/>
              <w:rPr>
                <w:rFonts w:ascii="Proba Pro" w:eastAsia="Times New Roman" w:hAnsi="Proba Pro"/>
                <w:b/>
                <w:bCs/>
                <w:color w:val="000000"/>
                <w:sz w:val="18"/>
                <w:szCs w:val="18"/>
                <w:lang w:eastAsia="sk-SK"/>
              </w:rPr>
            </w:pPr>
          </w:p>
          <w:p w14:paraId="54E43D54" w14:textId="77777777" w:rsidR="00551A44" w:rsidRPr="002C3283" w:rsidRDefault="00551A44" w:rsidP="00525726">
            <w:pPr>
              <w:jc w:val="both"/>
              <w:rPr>
                <w:rFonts w:ascii="Proba Pro" w:eastAsia="Times New Roman" w:hAnsi="Proba Pro"/>
                <w:b/>
                <w:bCs/>
                <w:color w:val="000000"/>
                <w:sz w:val="18"/>
                <w:szCs w:val="18"/>
                <w:lang w:eastAsia="sk-SK"/>
              </w:rPr>
            </w:pPr>
          </w:p>
          <w:p w14:paraId="53118FC3" w14:textId="77777777" w:rsidR="00551A44" w:rsidRPr="002C3283" w:rsidRDefault="00551A44" w:rsidP="00525726">
            <w:pPr>
              <w:jc w:val="both"/>
              <w:rPr>
                <w:rFonts w:ascii="Proba Pro" w:eastAsia="Times New Roman" w:hAnsi="Proba Pro"/>
                <w:b/>
                <w:bCs/>
                <w:color w:val="000000"/>
                <w:sz w:val="18"/>
                <w:szCs w:val="18"/>
                <w:lang w:eastAsia="sk-SK"/>
              </w:rPr>
            </w:pPr>
          </w:p>
          <w:p w14:paraId="63C51A48" w14:textId="77777777" w:rsidR="00551A44" w:rsidRPr="002C3283" w:rsidRDefault="00551A44" w:rsidP="00525726">
            <w:pPr>
              <w:jc w:val="both"/>
              <w:rPr>
                <w:rFonts w:ascii="Proba Pro" w:eastAsia="Times New Roman" w:hAnsi="Proba Pro"/>
                <w:b/>
                <w:bCs/>
                <w:color w:val="000000"/>
                <w:sz w:val="18"/>
                <w:szCs w:val="18"/>
                <w:lang w:eastAsia="sk-SK"/>
              </w:rPr>
            </w:pPr>
          </w:p>
          <w:p w14:paraId="1B8E3252" w14:textId="77777777" w:rsidR="00551A44" w:rsidRPr="002C3283" w:rsidRDefault="00551A44" w:rsidP="00525726">
            <w:pPr>
              <w:jc w:val="both"/>
              <w:rPr>
                <w:rFonts w:ascii="Proba Pro" w:eastAsia="Times New Roman" w:hAnsi="Proba Pro"/>
                <w:b/>
                <w:bCs/>
                <w:color w:val="000000"/>
                <w:sz w:val="18"/>
                <w:szCs w:val="18"/>
                <w:lang w:eastAsia="sk-SK"/>
              </w:rPr>
            </w:pPr>
          </w:p>
          <w:p w14:paraId="392D386D" w14:textId="77777777" w:rsidR="00551A44" w:rsidRPr="002C3283" w:rsidRDefault="00551A44" w:rsidP="00525726">
            <w:pPr>
              <w:jc w:val="both"/>
              <w:rPr>
                <w:rFonts w:ascii="Proba Pro" w:eastAsia="Times New Roman" w:hAnsi="Proba Pro"/>
                <w:b/>
                <w:bCs/>
                <w:color w:val="000000"/>
                <w:sz w:val="18"/>
                <w:szCs w:val="18"/>
                <w:lang w:eastAsia="sk-SK"/>
              </w:rPr>
            </w:pPr>
          </w:p>
          <w:p w14:paraId="16DA6FC3" w14:textId="77777777" w:rsidR="00551A44" w:rsidRPr="002C3283" w:rsidRDefault="00551A44" w:rsidP="00525726">
            <w:pPr>
              <w:jc w:val="both"/>
              <w:rPr>
                <w:rFonts w:ascii="Proba Pro" w:eastAsia="Times New Roman" w:hAnsi="Proba Pro"/>
                <w:b/>
                <w:bCs/>
                <w:color w:val="000000"/>
                <w:sz w:val="18"/>
                <w:szCs w:val="18"/>
                <w:lang w:eastAsia="sk-SK"/>
              </w:rPr>
            </w:pPr>
          </w:p>
          <w:p w14:paraId="54FE4E3A" w14:textId="77777777" w:rsidR="00551A44" w:rsidRPr="002C3283" w:rsidRDefault="00551A44" w:rsidP="00525726">
            <w:pPr>
              <w:jc w:val="both"/>
              <w:rPr>
                <w:rFonts w:ascii="Proba Pro" w:eastAsia="Times New Roman" w:hAnsi="Proba Pro"/>
                <w:b/>
                <w:bCs/>
                <w:color w:val="000000"/>
                <w:sz w:val="18"/>
                <w:szCs w:val="18"/>
                <w:lang w:eastAsia="sk-SK"/>
              </w:rPr>
            </w:pPr>
          </w:p>
          <w:p w14:paraId="3B0BDE5D" w14:textId="77777777" w:rsidR="00551A44" w:rsidRPr="002C3283" w:rsidRDefault="00551A44" w:rsidP="00525726">
            <w:pPr>
              <w:jc w:val="both"/>
              <w:rPr>
                <w:rFonts w:ascii="Proba Pro" w:eastAsia="Times New Roman" w:hAnsi="Proba Pro"/>
                <w:b/>
                <w:bCs/>
                <w:color w:val="000000"/>
                <w:sz w:val="18"/>
                <w:szCs w:val="18"/>
                <w:lang w:eastAsia="sk-SK"/>
              </w:rPr>
            </w:pPr>
          </w:p>
          <w:p w14:paraId="515E60B6" w14:textId="77777777" w:rsidR="00551A44" w:rsidRPr="002C3283" w:rsidRDefault="00551A44" w:rsidP="00525726">
            <w:pPr>
              <w:jc w:val="both"/>
              <w:rPr>
                <w:rFonts w:ascii="Proba Pro" w:eastAsia="Times New Roman" w:hAnsi="Proba Pro"/>
                <w:b/>
                <w:bCs/>
                <w:color w:val="000000"/>
                <w:sz w:val="18"/>
                <w:szCs w:val="18"/>
                <w:lang w:eastAsia="sk-SK"/>
              </w:rPr>
            </w:pPr>
          </w:p>
          <w:p w14:paraId="2CB11889" w14:textId="77777777" w:rsidR="00551A44" w:rsidRPr="002C3283" w:rsidRDefault="00551A44" w:rsidP="00525726">
            <w:pPr>
              <w:jc w:val="both"/>
              <w:rPr>
                <w:rFonts w:ascii="Proba Pro" w:eastAsia="Times New Roman" w:hAnsi="Proba Pro"/>
                <w:b/>
                <w:bCs/>
                <w:color w:val="000000"/>
                <w:sz w:val="18"/>
                <w:szCs w:val="18"/>
                <w:lang w:eastAsia="sk-SK"/>
              </w:rPr>
            </w:pPr>
          </w:p>
          <w:p w14:paraId="21070142" w14:textId="77777777" w:rsidR="00551A44" w:rsidRPr="002C3283" w:rsidRDefault="00551A44" w:rsidP="00525726">
            <w:pPr>
              <w:jc w:val="both"/>
              <w:rPr>
                <w:rFonts w:ascii="Proba Pro" w:eastAsia="Times New Roman" w:hAnsi="Proba Pro"/>
                <w:b/>
                <w:bCs/>
                <w:color w:val="000000"/>
                <w:sz w:val="18"/>
                <w:szCs w:val="18"/>
                <w:lang w:eastAsia="sk-SK"/>
              </w:rPr>
            </w:pPr>
          </w:p>
          <w:p w14:paraId="24C81160" w14:textId="77777777" w:rsidR="00551A44" w:rsidRPr="002C3283" w:rsidRDefault="00551A44" w:rsidP="00525726">
            <w:pPr>
              <w:jc w:val="both"/>
              <w:rPr>
                <w:rFonts w:ascii="Proba Pro" w:eastAsia="Times New Roman" w:hAnsi="Proba Pro"/>
                <w:b/>
                <w:bCs/>
                <w:color w:val="000000"/>
                <w:sz w:val="18"/>
                <w:szCs w:val="18"/>
                <w:lang w:eastAsia="sk-SK"/>
              </w:rPr>
            </w:pPr>
          </w:p>
          <w:p w14:paraId="2A4F65E5" w14:textId="77777777" w:rsidR="00551A44" w:rsidRPr="002C3283" w:rsidRDefault="00551A44" w:rsidP="00525726">
            <w:pPr>
              <w:jc w:val="both"/>
              <w:rPr>
                <w:rFonts w:ascii="Proba Pro" w:eastAsia="Times New Roman" w:hAnsi="Proba Pro"/>
                <w:b/>
                <w:bCs/>
                <w:color w:val="000000"/>
                <w:sz w:val="18"/>
                <w:szCs w:val="18"/>
                <w:lang w:eastAsia="sk-SK"/>
              </w:rPr>
            </w:pPr>
          </w:p>
          <w:p w14:paraId="4304C9C0" w14:textId="77777777" w:rsidR="00551A44" w:rsidRPr="002C3283" w:rsidRDefault="00551A44" w:rsidP="00525726">
            <w:pPr>
              <w:jc w:val="both"/>
              <w:rPr>
                <w:rFonts w:ascii="Proba Pro" w:eastAsia="Times New Roman" w:hAnsi="Proba Pro"/>
                <w:b/>
                <w:bCs/>
                <w:color w:val="000000"/>
                <w:sz w:val="18"/>
                <w:szCs w:val="18"/>
                <w:lang w:eastAsia="sk-SK"/>
              </w:rPr>
            </w:pPr>
          </w:p>
          <w:p w14:paraId="29BC9023" w14:textId="77777777" w:rsidR="00551A44" w:rsidRPr="002C3283" w:rsidRDefault="00551A44" w:rsidP="00525726">
            <w:pPr>
              <w:jc w:val="both"/>
              <w:rPr>
                <w:rFonts w:ascii="Proba Pro" w:eastAsia="Times New Roman" w:hAnsi="Proba Pro"/>
                <w:b/>
                <w:bCs/>
                <w:color w:val="000000"/>
                <w:sz w:val="18"/>
                <w:szCs w:val="18"/>
                <w:lang w:eastAsia="sk-SK"/>
              </w:rPr>
            </w:pPr>
          </w:p>
          <w:p w14:paraId="41F249D5" w14:textId="77777777" w:rsidR="00551A44" w:rsidRPr="002C3283" w:rsidRDefault="00551A44" w:rsidP="00525726">
            <w:pPr>
              <w:jc w:val="both"/>
              <w:rPr>
                <w:rFonts w:ascii="Proba Pro" w:eastAsia="Times New Roman" w:hAnsi="Proba Pro"/>
                <w:b/>
                <w:bCs/>
                <w:color w:val="000000"/>
                <w:sz w:val="18"/>
                <w:szCs w:val="18"/>
                <w:lang w:eastAsia="sk-SK"/>
              </w:rPr>
            </w:pPr>
          </w:p>
          <w:p w14:paraId="07075649" w14:textId="77777777" w:rsidR="00551A44" w:rsidRPr="002C3283" w:rsidRDefault="00551A44" w:rsidP="00525726">
            <w:pPr>
              <w:jc w:val="both"/>
              <w:rPr>
                <w:rFonts w:ascii="Proba Pro" w:eastAsia="Times New Roman" w:hAnsi="Proba Pro"/>
                <w:b/>
                <w:bCs/>
                <w:color w:val="000000"/>
                <w:sz w:val="18"/>
                <w:szCs w:val="18"/>
                <w:lang w:eastAsia="sk-SK"/>
              </w:rPr>
            </w:pPr>
          </w:p>
          <w:p w14:paraId="3F85E332" w14:textId="77777777" w:rsidR="00551A44" w:rsidRPr="002C3283" w:rsidRDefault="00551A44" w:rsidP="00525726">
            <w:pPr>
              <w:jc w:val="both"/>
              <w:rPr>
                <w:rFonts w:ascii="Proba Pro" w:eastAsia="Times New Roman" w:hAnsi="Proba Pro"/>
                <w:b/>
                <w:bCs/>
                <w:color w:val="000000"/>
                <w:sz w:val="18"/>
                <w:szCs w:val="18"/>
                <w:lang w:eastAsia="sk-SK"/>
              </w:rPr>
            </w:pPr>
          </w:p>
          <w:p w14:paraId="0E69C33E" w14:textId="77777777" w:rsidR="00551A44" w:rsidRPr="002C3283" w:rsidRDefault="00551A44" w:rsidP="00525726">
            <w:pPr>
              <w:jc w:val="both"/>
              <w:rPr>
                <w:rFonts w:ascii="Proba Pro" w:eastAsia="Times New Roman" w:hAnsi="Proba Pro"/>
                <w:b/>
                <w:bCs/>
                <w:color w:val="000000"/>
                <w:sz w:val="18"/>
                <w:szCs w:val="18"/>
                <w:lang w:eastAsia="sk-SK"/>
              </w:rPr>
            </w:pPr>
          </w:p>
          <w:p w14:paraId="0A73DF58" w14:textId="77777777" w:rsidR="00551A44" w:rsidRPr="002C3283" w:rsidRDefault="00551A44" w:rsidP="00525726">
            <w:pPr>
              <w:jc w:val="both"/>
              <w:rPr>
                <w:rFonts w:ascii="Proba Pro" w:eastAsia="Times New Roman" w:hAnsi="Proba Pro"/>
                <w:b/>
                <w:bCs/>
                <w:color w:val="000000"/>
                <w:sz w:val="18"/>
                <w:szCs w:val="18"/>
                <w:lang w:eastAsia="sk-SK"/>
              </w:rPr>
            </w:pPr>
          </w:p>
          <w:p w14:paraId="1A4BE0D4" w14:textId="77777777" w:rsidR="00551A44" w:rsidRPr="002C3283" w:rsidRDefault="00551A44" w:rsidP="00525726">
            <w:pPr>
              <w:jc w:val="both"/>
              <w:rPr>
                <w:rFonts w:ascii="Proba Pro" w:eastAsia="Times New Roman" w:hAnsi="Proba Pro"/>
                <w:b/>
                <w:bCs/>
                <w:color w:val="000000"/>
                <w:sz w:val="18"/>
                <w:szCs w:val="18"/>
                <w:lang w:eastAsia="sk-SK"/>
              </w:rPr>
            </w:pPr>
          </w:p>
          <w:p w14:paraId="6BFCDEC8" w14:textId="77777777" w:rsidR="00551A44" w:rsidRPr="002C3283" w:rsidRDefault="00551A44" w:rsidP="00525726">
            <w:pPr>
              <w:jc w:val="both"/>
              <w:rPr>
                <w:rFonts w:ascii="Proba Pro" w:eastAsia="Times New Roman" w:hAnsi="Proba Pro"/>
                <w:b/>
                <w:bCs/>
                <w:color w:val="000000"/>
                <w:sz w:val="18"/>
                <w:szCs w:val="18"/>
                <w:lang w:eastAsia="sk-SK"/>
              </w:rPr>
            </w:pPr>
          </w:p>
          <w:p w14:paraId="5EFBA095" w14:textId="77777777" w:rsidR="00551A44" w:rsidRPr="002C3283" w:rsidRDefault="00551A44" w:rsidP="00525726">
            <w:pPr>
              <w:jc w:val="both"/>
              <w:rPr>
                <w:rFonts w:ascii="Proba Pro" w:eastAsia="Times New Roman" w:hAnsi="Proba Pro"/>
                <w:b/>
                <w:bCs/>
                <w:color w:val="000000"/>
                <w:sz w:val="18"/>
                <w:szCs w:val="18"/>
                <w:lang w:eastAsia="sk-SK"/>
              </w:rPr>
            </w:pPr>
          </w:p>
          <w:p w14:paraId="764C4CC4" w14:textId="77777777" w:rsidR="00551A44" w:rsidRPr="002C3283" w:rsidRDefault="00551A44" w:rsidP="00525726">
            <w:pPr>
              <w:jc w:val="both"/>
              <w:rPr>
                <w:rFonts w:ascii="Proba Pro" w:eastAsia="Times New Roman" w:hAnsi="Proba Pro"/>
                <w:b/>
                <w:bCs/>
                <w:color w:val="000000"/>
                <w:sz w:val="18"/>
                <w:szCs w:val="18"/>
                <w:lang w:eastAsia="sk-SK"/>
              </w:rPr>
            </w:pPr>
          </w:p>
          <w:p w14:paraId="6829F6D5" w14:textId="77777777" w:rsidR="00551A44" w:rsidRPr="002C3283" w:rsidRDefault="00551A44" w:rsidP="00525726">
            <w:pPr>
              <w:jc w:val="both"/>
              <w:rPr>
                <w:rFonts w:ascii="Proba Pro" w:eastAsia="Times New Roman" w:hAnsi="Proba Pro"/>
                <w:b/>
                <w:bCs/>
                <w:color w:val="000000"/>
                <w:sz w:val="18"/>
                <w:szCs w:val="18"/>
                <w:lang w:eastAsia="sk-SK"/>
              </w:rPr>
            </w:pPr>
          </w:p>
          <w:p w14:paraId="2CEF3E7E" w14:textId="77777777" w:rsidR="00551A44" w:rsidRPr="002C3283" w:rsidRDefault="00551A44" w:rsidP="00525726">
            <w:pPr>
              <w:jc w:val="both"/>
              <w:rPr>
                <w:rFonts w:ascii="Proba Pro" w:eastAsia="Times New Roman" w:hAnsi="Proba Pro"/>
                <w:b/>
                <w:bCs/>
                <w:color w:val="000000"/>
                <w:sz w:val="18"/>
                <w:szCs w:val="18"/>
                <w:lang w:eastAsia="sk-SK"/>
              </w:rPr>
            </w:pPr>
          </w:p>
          <w:p w14:paraId="713D3DF0" w14:textId="77777777" w:rsidR="00551A44" w:rsidRPr="002C3283" w:rsidRDefault="00551A44" w:rsidP="00525726">
            <w:pPr>
              <w:jc w:val="both"/>
              <w:rPr>
                <w:rFonts w:ascii="Proba Pro" w:eastAsia="Times New Roman" w:hAnsi="Proba Pro"/>
                <w:b/>
                <w:bCs/>
                <w:color w:val="000000"/>
                <w:sz w:val="18"/>
                <w:szCs w:val="18"/>
                <w:lang w:eastAsia="sk-SK"/>
              </w:rPr>
            </w:pPr>
          </w:p>
          <w:p w14:paraId="557E1C0B"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Zákazkové riadenie a riadenie výroba</w:t>
            </w:r>
          </w:p>
          <w:p w14:paraId="6206B593" w14:textId="77777777" w:rsidR="00551A44" w:rsidRPr="002C3283" w:rsidRDefault="00551A44" w:rsidP="00525726">
            <w:pPr>
              <w:jc w:val="both"/>
              <w:rPr>
                <w:rFonts w:ascii="Proba Pro" w:eastAsia="Times New Roman" w:hAnsi="Proba Pro"/>
                <w:b/>
                <w:bCs/>
                <w:color w:val="000000"/>
                <w:sz w:val="18"/>
                <w:szCs w:val="18"/>
                <w:lang w:eastAsia="sk-SK"/>
              </w:rPr>
            </w:pPr>
          </w:p>
          <w:p w14:paraId="3670B19A" w14:textId="77777777" w:rsidR="00551A44" w:rsidRPr="002C3283" w:rsidRDefault="00551A44" w:rsidP="00525726">
            <w:pPr>
              <w:jc w:val="both"/>
              <w:rPr>
                <w:rFonts w:ascii="Proba Pro" w:eastAsia="Times New Roman" w:hAnsi="Proba Pro"/>
                <w:b/>
                <w:bCs/>
                <w:color w:val="000000"/>
                <w:sz w:val="18"/>
                <w:szCs w:val="18"/>
                <w:lang w:eastAsia="sk-SK"/>
              </w:rPr>
            </w:pPr>
          </w:p>
          <w:p w14:paraId="1C5A3BB0" w14:textId="77777777" w:rsidR="00551A44" w:rsidRPr="002C3283" w:rsidRDefault="00551A44" w:rsidP="00525726">
            <w:pPr>
              <w:jc w:val="both"/>
              <w:rPr>
                <w:rFonts w:ascii="Proba Pro" w:eastAsia="Times New Roman" w:hAnsi="Proba Pro"/>
                <w:b/>
                <w:bCs/>
                <w:color w:val="000000"/>
                <w:sz w:val="18"/>
                <w:szCs w:val="18"/>
                <w:lang w:eastAsia="sk-SK"/>
              </w:rPr>
            </w:pPr>
          </w:p>
          <w:p w14:paraId="4CB08124" w14:textId="77777777" w:rsidR="00551A44" w:rsidRPr="002C3283" w:rsidRDefault="00551A44" w:rsidP="00525726">
            <w:pPr>
              <w:jc w:val="both"/>
              <w:rPr>
                <w:rFonts w:ascii="Proba Pro" w:eastAsia="Times New Roman" w:hAnsi="Proba Pro"/>
                <w:b/>
                <w:bCs/>
                <w:color w:val="000000"/>
                <w:sz w:val="18"/>
                <w:szCs w:val="18"/>
                <w:lang w:eastAsia="sk-SK"/>
              </w:rPr>
            </w:pPr>
          </w:p>
          <w:p w14:paraId="2A571061" w14:textId="77777777" w:rsidR="00551A44" w:rsidRPr="002C3283" w:rsidRDefault="00551A44" w:rsidP="00525726">
            <w:pPr>
              <w:jc w:val="both"/>
              <w:rPr>
                <w:rFonts w:ascii="Proba Pro" w:eastAsia="Times New Roman" w:hAnsi="Proba Pro"/>
                <w:b/>
                <w:bCs/>
                <w:color w:val="000000"/>
                <w:sz w:val="18"/>
                <w:szCs w:val="18"/>
                <w:lang w:eastAsia="sk-SK"/>
              </w:rPr>
            </w:pPr>
          </w:p>
          <w:p w14:paraId="691C2BF5" w14:textId="77777777" w:rsidR="00551A44" w:rsidRPr="002C3283" w:rsidRDefault="00551A44" w:rsidP="00525726">
            <w:pPr>
              <w:jc w:val="both"/>
              <w:rPr>
                <w:rFonts w:ascii="Proba Pro" w:eastAsia="Times New Roman" w:hAnsi="Proba Pro"/>
                <w:b/>
                <w:bCs/>
                <w:color w:val="000000"/>
                <w:sz w:val="18"/>
                <w:szCs w:val="18"/>
                <w:lang w:eastAsia="sk-SK"/>
              </w:rPr>
            </w:pPr>
          </w:p>
          <w:p w14:paraId="78CF4438" w14:textId="77777777" w:rsidR="00551A44" w:rsidRPr="002C3283" w:rsidRDefault="00551A44" w:rsidP="00525726">
            <w:pPr>
              <w:jc w:val="both"/>
              <w:rPr>
                <w:rFonts w:ascii="Proba Pro" w:eastAsia="Times New Roman" w:hAnsi="Proba Pro"/>
                <w:b/>
                <w:bCs/>
                <w:color w:val="000000"/>
                <w:sz w:val="18"/>
                <w:szCs w:val="18"/>
                <w:lang w:eastAsia="sk-SK"/>
              </w:rPr>
            </w:pPr>
          </w:p>
          <w:p w14:paraId="42791FF7" w14:textId="77777777" w:rsidR="00551A44" w:rsidRPr="002C3283" w:rsidRDefault="00551A44" w:rsidP="00525726">
            <w:pPr>
              <w:jc w:val="both"/>
              <w:rPr>
                <w:rFonts w:ascii="Proba Pro" w:eastAsia="Times New Roman" w:hAnsi="Proba Pro"/>
                <w:b/>
                <w:bCs/>
                <w:color w:val="000000"/>
                <w:sz w:val="18"/>
                <w:szCs w:val="18"/>
                <w:lang w:eastAsia="sk-SK"/>
              </w:rPr>
            </w:pPr>
          </w:p>
          <w:p w14:paraId="3BCC17E1" w14:textId="77777777" w:rsidR="00551A44" w:rsidRPr="002C3283" w:rsidRDefault="00551A44" w:rsidP="00525726">
            <w:pPr>
              <w:jc w:val="both"/>
              <w:rPr>
                <w:rFonts w:ascii="Proba Pro" w:eastAsia="Times New Roman" w:hAnsi="Proba Pro"/>
                <w:b/>
                <w:bCs/>
                <w:color w:val="000000"/>
                <w:sz w:val="18"/>
                <w:szCs w:val="18"/>
                <w:lang w:eastAsia="sk-SK"/>
              </w:rPr>
            </w:pPr>
          </w:p>
          <w:p w14:paraId="1FBCE1B7" w14:textId="77777777" w:rsidR="00551A44" w:rsidRPr="002C3283" w:rsidRDefault="00551A44" w:rsidP="00525726">
            <w:pPr>
              <w:jc w:val="both"/>
              <w:rPr>
                <w:rFonts w:ascii="Proba Pro" w:eastAsia="Times New Roman" w:hAnsi="Proba Pro"/>
                <w:b/>
                <w:bCs/>
                <w:color w:val="000000"/>
                <w:sz w:val="18"/>
                <w:szCs w:val="18"/>
                <w:lang w:eastAsia="sk-SK"/>
              </w:rPr>
            </w:pPr>
          </w:p>
          <w:p w14:paraId="2C2BEE31" w14:textId="77777777" w:rsidR="00551A44" w:rsidRPr="002C3283" w:rsidRDefault="00551A44" w:rsidP="00525726">
            <w:pPr>
              <w:jc w:val="both"/>
              <w:rPr>
                <w:rFonts w:ascii="Proba Pro" w:eastAsia="Times New Roman" w:hAnsi="Proba Pro"/>
                <w:b/>
                <w:bCs/>
                <w:color w:val="000000"/>
                <w:sz w:val="18"/>
                <w:szCs w:val="18"/>
                <w:lang w:eastAsia="sk-SK"/>
              </w:rPr>
            </w:pPr>
          </w:p>
          <w:p w14:paraId="2C5D96EF" w14:textId="77777777" w:rsidR="00551A44" w:rsidRPr="002C3283" w:rsidRDefault="00551A44" w:rsidP="00525726">
            <w:pPr>
              <w:jc w:val="both"/>
              <w:rPr>
                <w:rFonts w:ascii="Proba Pro" w:eastAsia="Times New Roman" w:hAnsi="Proba Pro"/>
                <w:b/>
                <w:bCs/>
                <w:color w:val="000000"/>
                <w:sz w:val="18"/>
                <w:szCs w:val="18"/>
                <w:lang w:eastAsia="sk-SK"/>
              </w:rPr>
            </w:pPr>
          </w:p>
          <w:p w14:paraId="1D740D18" w14:textId="77777777" w:rsidR="00551A44" w:rsidRPr="002C3283" w:rsidRDefault="00551A44" w:rsidP="00525726">
            <w:pPr>
              <w:jc w:val="both"/>
              <w:rPr>
                <w:rFonts w:ascii="Proba Pro" w:eastAsia="Times New Roman" w:hAnsi="Proba Pro"/>
                <w:b/>
                <w:bCs/>
                <w:color w:val="000000"/>
                <w:sz w:val="18"/>
                <w:szCs w:val="18"/>
                <w:lang w:eastAsia="sk-SK"/>
              </w:rPr>
            </w:pPr>
          </w:p>
          <w:p w14:paraId="08270306" w14:textId="77777777" w:rsidR="00551A44" w:rsidRPr="002C3283" w:rsidRDefault="00551A44" w:rsidP="00525726">
            <w:pPr>
              <w:jc w:val="both"/>
              <w:rPr>
                <w:rFonts w:ascii="Proba Pro" w:eastAsia="Times New Roman" w:hAnsi="Proba Pro"/>
                <w:b/>
                <w:bCs/>
                <w:color w:val="000000"/>
                <w:sz w:val="18"/>
                <w:szCs w:val="18"/>
                <w:lang w:eastAsia="sk-SK"/>
              </w:rPr>
            </w:pPr>
          </w:p>
          <w:p w14:paraId="5BABC496" w14:textId="77777777" w:rsidR="00551A44" w:rsidRPr="002C3283" w:rsidRDefault="00551A44" w:rsidP="00525726">
            <w:pPr>
              <w:jc w:val="both"/>
              <w:rPr>
                <w:rFonts w:ascii="Proba Pro" w:eastAsia="Times New Roman" w:hAnsi="Proba Pro"/>
                <w:b/>
                <w:bCs/>
                <w:color w:val="000000"/>
                <w:sz w:val="18"/>
                <w:szCs w:val="18"/>
                <w:lang w:eastAsia="sk-SK"/>
              </w:rPr>
            </w:pPr>
          </w:p>
          <w:p w14:paraId="67A18C4D" w14:textId="77777777" w:rsidR="00551A44" w:rsidRPr="002C3283" w:rsidRDefault="00551A44" w:rsidP="00525726">
            <w:pPr>
              <w:jc w:val="both"/>
              <w:rPr>
                <w:rFonts w:ascii="Proba Pro" w:eastAsia="Times New Roman" w:hAnsi="Proba Pro"/>
                <w:b/>
                <w:bCs/>
                <w:color w:val="000000"/>
                <w:sz w:val="18"/>
                <w:szCs w:val="18"/>
                <w:lang w:eastAsia="sk-SK"/>
              </w:rPr>
            </w:pPr>
          </w:p>
          <w:p w14:paraId="3B904FB2" w14:textId="77777777" w:rsidR="00551A44" w:rsidRPr="002C3283" w:rsidRDefault="00551A44" w:rsidP="00525726">
            <w:pPr>
              <w:jc w:val="both"/>
              <w:rPr>
                <w:rFonts w:ascii="Proba Pro" w:eastAsia="Times New Roman" w:hAnsi="Proba Pro"/>
                <w:b/>
                <w:bCs/>
                <w:color w:val="000000"/>
                <w:sz w:val="18"/>
                <w:szCs w:val="18"/>
                <w:lang w:eastAsia="sk-SK"/>
              </w:rPr>
            </w:pPr>
          </w:p>
          <w:p w14:paraId="2A4E44D2" w14:textId="77777777" w:rsidR="00551A44" w:rsidRPr="002C3283" w:rsidRDefault="00551A44" w:rsidP="00525726">
            <w:pPr>
              <w:jc w:val="both"/>
              <w:rPr>
                <w:rFonts w:ascii="Proba Pro" w:eastAsia="Times New Roman" w:hAnsi="Proba Pro"/>
                <w:b/>
                <w:bCs/>
                <w:color w:val="000000"/>
                <w:sz w:val="18"/>
                <w:szCs w:val="18"/>
                <w:lang w:eastAsia="sk-SK"/>
              </w:rPr>
            </w:pPr>
          </w:p>
          <w:p w14:paraId="17B2E802" w14:textId="77777777" w:rsidR="00551A44" w:rsidRPr="002C3283" w:rsidRDefault="00551A44" w:rsidP="00525726">
            <w:pPr>
              <w:jc w:val="both"/>
              <w:rPr>
                <w:rFonts w:ascii="Proba Pro" w:eastAsia="Times New Roman" w:hAnsi="Proba Pro"/>
                <w:b/>
                <w:bCs/>
                <w:color w:val="000000"/>
                <w:sz w:val="18"/>
                <w:szCs w:val="18"/>
                <w:lang w:eastAsia="sk-SK"/>
              </w:rPr>
            </w:pPr>
          </w:p>
          <w:p w14:paraId="457B65A6" w14:textId="77777777" w:rsidR="00551A44" w:rsidRPr="002C3283" w:rsidRDefault="00551A44" w:rsidP="00525726">
            <w:pPr>
              <w:jc w:val="both"/>
              <w:rPr>
                <w:rFonts w:ascii="Proba Pro" w:eastAsia="Times New Roman" w:hAnsi="Proba Pro"/>
                <w:b/>
                <w:bCs/>
                <w:color w:val="000000"/>
                <w:sz w:val="18"/>
                <w:szCs w:val="18"/>
                <w:lang w:eastAsia="sk-SK"/>
              </w:rPr>
            </w:pPr>
          </w:p>
          <w:p w14:paraId="29F771BD" w14:textId="77777777" w:rsidR="00551A44" w:rsidRPr="002C3283" w:rsidRDefault="00551A44" w:rsidP="00525726">
            <w:pPr>
              <w:jc w:val="both"/>
              <w:rPr>
                <w:rFonts w:ascii="Proba Pro" w:eastAsia="Times New Roman" w:hAnsi="Proba Pro"/>
                <w:b/>
                <w:bCs/>
                <w:color w:val="000000"/>
                <w:sz w:val="18"/>
                <w:szCs w:val="18"/>
                <w:lang w:eastAsia="sk-SK"/>
              </w:rPr>
            </w:pPr>
          </w:p>
          <w:p w14:paraId="14D330BC" w14:textId="77777777" w:rsidR="00551A44" w:rsidRPr="002C3283" w:rsidRDefault="00551A44" w:rsidP="00525726">
            <w:pPr>
              <w:jc w:val="both"/>
              <w:rPr>
                <w:rFonts w:ascii="Proba Pro" w:eastAsia="Times New Roman" w:hAnsi="Proba Pro"/>
                <w:b/>
                <w:bCs/>
                <w:color w:val="000000"/>
                <w:sz w:val="18"/>
                <w:szCs w:val="18"/>
                <w:lang w:eastAsia="sk-SK"/>
              </w:rPr>
            </w:pPr>
          </w:p>
          <w:p w14:paraId="0501644F" w14:textId="77777777" w:rsidR="00551A44" w:rsidRPr="002C3283" w:rsidRDefault="00551A44" w:rsidP="00525726">
            <w:pPr>
              <w:jc w:val="both"/>
              <w:rPr>
                <w:rFonts w:ascii="Proba Pro" w:eastAsia="Times New Roman" w:hAnsi="Proba Pro"/>
                <w:b/>
                <w:bCs/>
                <w:color w:val="000000"/>
                <w:sz w:val="18"/>
                <w:szCs w:val="18"/>
                <w:lang w:eastAsia="sk-SK"/>
              </w:rPr>
            </w:pPr>
          </w:p>
          <w:p w14:paraId="2171CD2B" w14:textId="77777777" w:rsidR="00551A44" w:rsidRPr="002C3283" w:rsidRDefault="00551A44" w:rsidP="00525726">
            <w:pPr>
              <w:jc w:val="both"/>
              <w:rPr>
                <w:rFonts w:ascii="Proba Pro" w:eastAsia="Times New Roman" w:hAnsi="Proba Pro"/>
                <w:b/>
                <w:bCs/>
                <w:color w:val="000000"/>
                <w:sz w:val="18"/>
                <w:szCs w:val="18"/>
                <w:lang w:eastAsia="sk-SK"/>
              </w:rPr>
            </w:pPr>
          </w:p>
          <w:p w14:paraId="25D8B361" w14:textId="77777777" w:rsidR="00551A44" w:rsidRPr="002C3283" w:rsidRDefault="00551A44" w:rsidP="00525726">
            <w:pPr>
              <w:jc w:val="both"/>
              <w:rPr>
                <w:rFonts w:ascii="Proba Pro" w:eastAsia="Times New Roman" w:hAnsi="Proba Pro"/>
                <w:b/>
                <w:bCs/>
                <w:color w:val="000000"/>
                <w:sz w:val="18"/>
                <w:szCs w:val="18"/>
                <w:lang w:eastAsia="sk-SK"/>
              </w:rPr>
            </w:pPr>
          </w:p>
          <w:p w14:paraId="05665207" w14:textId="77777777" w:rsidR="00551A44" w:rsidRPr="002C3283" w:rsidRDefault="00551A44" w:rsidP="00525726">
            <w:pPr>
              <w:jc w:val="both"/>
              <w:rPr>
                <w:rFonts w:ascii="Proba Pro" w:eastAsia="Times New Roman" w:hAnsi="Proba Pro"/>
                <w:b/>
                <w:bCs/>
                <w:color w:val="000000"/>
                <w:sz w:val="18"/>
                <w:szCs w:val="18"/>
                <w:lang w:eastAsia="sk-SK"/>
              </w:rPr>
            </w:pPr>
          </w:p>
          <w:p w14:paraId="41659C74" w14:textId="77777777" w:rsidR="00551A44" w:rsidRPr="002C3283" w:rsidRDefault="00551A44" w:rsidP="00525726">
            <w:pPr>
              <w:jc w:val="both"/>
              <w:rPr>
                <w:rFonts w:ascii="Proba Pro" w:eastAsia="Times New Roman" w:hAnsi="Proba Pro"/>
                <w:b/>
                <w:bCs/>
                <w:color w:val="000000"/>
                <w:sz w:val="18"/>
                <w:szCs w:val="18"/>
                <w:lang w:eastAsia="sk-SK"/>
              </w:rPr>
            </w:pPr>
          </w:p>
          <w:p w14:paraId="722FD3AC" w14:textId="77777777" w:rsidR="00551A44" w:rsidRPr="002C3283" w:rsidRDefault="00551A44" w:rsidP="00525726">
            <w:pPr>
              <w:jc w:val="both"/>
              <w:rPr>
                <w:rFonts w:ascii="Proba Pro" w:eastAsia="Times New Roman" w:hAnsi="Proba Pro"/>
                <w:b/>
                <w:bCs/>
                <w:color w:val="000000"/>
                <w:sz w:val="18"/>
                <w:szCs w:val="18"/>
                <w:lang w:eastAsia="sk-SK"/>
              </w:rPr>
            </w:pPr>
          </w:p>
          <w:p w14:paraId="2FD85CE7" w14:textId="77777777" w:rsidR="00551A44" w:rsidRPr="002C3283" w:rsidRDefault="00551A44" w:rsidP="00525726">
            <w:pPr>
              <w:jc w:val="both"/>
              <w:rPr>
                <w:rFonts w:ascii="Proba Pro" w:eastAsia="Times New Roman" w:hAnsi="Proba Pro"/>
                <w:b/>
                <w:bCs/>
                <w:color w:val="000000"/>
                <w:sz w:val="18"/>
                <w:szCs w:val="18"/>
                <w:lang w:eastAsia="sk-SK"/>
              </w:rPr>
            </w:pPr>
          </w:p>
          <w:p w14:paraId="1A70E7A8" w14:textId="77777777" w:rsidR="00551A44" w:rsidRPr="002C3283" w:rsidRDefault="00551A44" w:rsidP="00525726">
            <w:pPr>
              <w:jc w:val="both"/>
              <w:rPr>
                <w:rFonts w:ascii="Proba Pro" w:eastAsia="Times New Roman" w:hAnsi="Proba Pro"/>
                <w:b/>
                <w:bCs/>
                <w:color w:val="000000"/>
                <w:sz w:val="18"/>
                <w:szCs w:val="18"/>
                <w:lang w:eastAsia="sk-SK"/>
              </w:rPr>
            </w:pPr>
          </w:p>
          <w:p w14:paraId="7873D46C" w14:textId="77777777" w:rsidR="00551A44" w:rsidRPr="002C3283" w:rsidRDefault="00551A44" w:rsidP="00525726">
            <w:pPr>
              <w:jc w:val="both"/>
              <w:rPr>
                <w:rFonts w:ascii="Proba Pro" w:eastAsia="Times New Roman" w:hAnsi="Proba Pro"/>
                <w:b/>
                <w:bCs/>
                <w:color w:val="000000"/>
                <w:sz w:val="18"/>
                <w:szCs w:val="18"/>
                <w:lang w:eastAsia="sk-SK"/>
              </w:rPr>
            </w:pPr>
          </w:p>
          <w:p w14:paraId="0EA91C83" w14:textId="77777777" w:rsidR="00551A44" w:rsidRPr="002C3283" w:rsidRDefault="00551A44" w:rsidP="00525726">
            <w:pPr>
              <w:jc w:val="both"/>
              <w:rPr>
                <w:rFonts w:ascii="Proba Pro" w:eastAsia="Times New Roman" w:hAnsi="Proba Pro"/>
                <w:b/>
                <w:bCs/>
                <w:color w:val="000000"/>
                <w:sz w:val="18"/>
                <w:szCs w:val="18"/>
                <w:lang w:eastAsia="sk-SK"/>
              </w:rPr>
            </w:pPr>
          </w:p>
          <w:p w14:paraId="08B78903" w14:textId="77777777" w:rsidR="00551A44" w:rsidRPr="002C3283" w:rsidRDefault="00551A44" w:rsidP="00525726">
            <w:pPr>
              <w:jc w:val="both"/>
              <w:rPr>
                <w:rFonts w:ascii="Proba Pro" w:eastAsia="Times New Roman" w:hAnsi="Proba Pro"/>
                <w:b/>
                <w:bCs/>
                <w:color w:val="000000"/>
                <w:sz w:val="18"/>
                <w:szCs w:val="18"/>
                <w:lang w:eastAsia="sk-SK"/>
              </w:rPr>
            </w:pPr>
          </w:p>
          <w:p w14:paraId="040FED25" w14:textId="77777777" w:rsidR="00551A44" w:rsidRPr="002C3283" w:rsidRDefault="00551A44" w:rsidP="00525726">
            <w:pPr>
              <w:jc w:val="both"/>
              <w:rPr>
                <w:rFonts w:ascii="Proba Pro" w:eastAsia="Times New Roman" w:hAnsi="Proba Pro"/>
                <w:b/>
                <w:bCs/>
                <w:color w:val="000000"/>
                <w:sz w:val="18"/>
                <w:szCs w:val="18"/>
                <w:lang w:eastAsia="sk-SK"/>
              </w:rPr>
            </w:pPr>
          </w:p>
          <w:p w14:paraId="720948A1" w14:textId="77777777" w:rsidR="00551A44" w:rsidRPr="002C3283" w:rsidRDefault="00551A44" w:rsidP="00525726">
            <w:pPr>
              <w:jc w:val="both"/>
              <w:rPr>
                <w:rFonts w:ascii="Proba Pro" w:eastAsia="Times New Roman" w:hAnsi="Proba Pro"/>
                <w:b/>
                <w:bCs/>
                <w:color w:val="000000"/>
                <w:sz w:val="18"/>
                <w:szCs w:val="18"/>
                <w:lang w:eastAsia="sk-SK"/>
              </w:rPr>
            </w:pPr>
          </w:p>
          <w:p w14:paraId="69343E6C" w14:textId="77777777" w:rsidR="00551A44" w:rsidRPr="002C3283" w:rsidRDefault="00551A44" w:rsidP="00525726">
            <w:pPr>
              <w:jc w:val="both"/>
              <w:rPr>
                <w:rFonts w:ascii="Proba Pro" w:eastAsia="Times New Roman" w:hAnsi="Proba Pro"/>
                <w:b/>
                <w:bCs/>
                <w:color w:val="000000"/>
                <w:sz w:val="18"/>
                <w:szCs w:val="18"/>
                <w:lang w:eastAsia="sk-SK"/>
              </w:rPr>
            </w:pPr>
          </w:p>
          <w:p w14:paraId="144BB1D8"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Zákazkové riadenie a riadenie výroba</w:t>
            </w: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6F26191"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lastRenderedPageBreak/>
              <w:t xml:space="preserve">Evidencia zákaziek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0B95D71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4" w:space="0" w:color="auto"/>
              <w:left w:val="nil"/>
              <w:bottom w:val="single" w:sz="8" w:space="0" w:color="auto"/>
              <w:right w:val="single" w:sz="8" w:space="0" w:color="auto"/>
            </w:tcBorders>
            <w:shd w:val="clear" w:color="auto" w:fill="auto"/>
            <w:vAlign w:val="center"/>
            <w:hideMark/>
          </w:tcPr>
          <w:p w14:paraId="0E683D0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0115A5B0" w14:textId="77777777" w:rsidTr="00840939">
        <w:trPr>
          <w:trHeight w:val="315"/>
        </w:trPr>
        <w:tc>
          <w:tcPr>
            <w:tcW w:w="980" w:type="dxa"/>
            <w:vMerge/>
            <w:tcBorders>
              <w:top w:val="nil"/>
              <w:left w:val="single" w:sz="24" w:space="0" w:color="auto"/>
              <w:right w:val="single" w:sz="8" w:space="0" w:color="auto"/>
            </w:tcBorders>
            <w:vAlign w:val="center"/>
            <w:hideMark/>
          </w:tcPr>
          <w:p w14:paraId="6FA4A22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19EEB8C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633335B"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databázového objektu - zákazka</w:t>
            </w:r>
          </w:p>
        </w:tc>
        <w:tc>
          <w:tcPr>
            <w:tcW w:w="851" w:type="dxa"/>
            <w:tcBorders>
              <w:top w:val="nil"/>
              <w:left w:val="nil"/>
              <w:bottom w:val="single" w:sz="8" w:space="0" w:color="auto"/>
              <w:right w:val="single" w:sz="8" w:space="0" w:color="auto"/>
            </w:tcBorders>
            <w:shd w:val="clear" w:color="auto" w:fill="auto"/>
            <w:vAlign w:val="center"/>
            <w:hideMark/>
          </w:tcPr>
          <w:p w14:paraId="2546297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FB07F7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DBCEFCF" w14:textId="77777777" w:rsidTr="00840939">
        <w:trPr>
          <w:trHeight w:val="540"/>
        </w:trPr>
        <w:tc>
          <w:tcPr>
            <w:tcW w:w="980" w:type="dxa"/>
            <w:vMerge/>
            <w:tcBorders>
              <w:top w:val="nil"/>
              <w:left w:val="single" w:sz="24" w:space="0" w:color="auto"/>
              <w:right w:val="single" w:sz="8" w:space="0" w:color="auto"/>
            </w:tcBorders>
            <w:vAlign w:val="center"/>
            <w:hideMark/>
          </w:tcPr>
          <w:p w14:paraId="3681F4A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3294835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67F7487"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výrobkov zákazky a termínov výroby</w:t>
            </w:r>
          </w:p>
        </w:tc>
        <w:tc>
          <w:tcPr>
            <w:tcW w:w="851" w:type="dxa"/>
            <w:tcBorders>
              <w:top w:val="nil"/>
              <w:left w:val="nil"/>
              <w:bottom w:val="single" w:sz="8" w:space="0" w:color="auto"/>
              <w:right w:val="single" w:sz="8" w:space="0" w:color="auto"/>
            </w:tcBorders>
            <w:shd w:val="clear" w:color="auto" w:fill="auto"/>
            <w:vAlign w:val="center"/>
            <w:hideMark/>
          </w:tcPr>
          <w:p w14:paraId="62A6234D"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AA52D0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4A2B4C8" w14:textId="77777777" w:rsidTr="00840939">
        <w:trPr>
          <w:trHeight w:val="315"/>
        </w:trPr>
        <w:tc>
          <w:tcPr>
            <w:tcW w:w="980" w:type="dxa"/>
            <w:vMerge/>
            <w:tcBorders>
              <w:top w:val="nil"/>
              <w:left w:val="single" w:sz="24" w:space="0" w:color="auto"/>
              <w:right w:val="single" w:sz="8" w:space="0" w:color="auto"/>
            </w:tcBorders>
            <w:vAlign w:val="center"/>
            <w:hideMark/>
          </w:tcPr>
          <w:p w14:paraId="6448AD9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33962E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B95512D"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databázového objektu - zákazka</w:t>
            </w:r>
          </w:p>
        </w:tc>
        <w:tc>
          <w:tcPr>
            <w:tcW w:w="851" w:type="dxa"/>
            <w:tcBorders>
              <w:top w:val="nil"/>
              <w:left w:val="nil"/>
              <w:bottom w:val="single" w:sz="8" w:space="0" w:color="auto"/>
              <w:right w:val="single" w:sz="8" w:space="0" w:color="auto"/>
            </w:tcBorders>
            <w:shd w:val="clear" w:color="auto" w:fill="auto"/>
            <w:vAlign w:val="center"/>
            <w:hideMark/>
          </w:tcPr>
          <w:p w14:paraId="0A5809D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E7E0C1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06FD495B" w14:textId="77777777" w:rsidTr="00840939">
        <w:trPr>
          <w:trHeight w:val="720"/>
        </w:trPr>
        <w:tc>
          <w:tcPr>
            <w:tcW w:w="980" w:type="dxa"/>
            <w:vMerge/>
            <w:tcBorders>
              <w:top w:val="nil"/>
              <w:left w:val="single" w:sz="24" w:space="0" w:color="auto"/>
              <w:right w:val="single" w:sz="8" w:space="0" w:color="auto"/>
            </w:tcBorders>
            <w:vAlign w:val="center"/>
            <w:hideMark/>
          </w:tcPr>
          <w:p w14:paraId="20FE423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53DE3B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2558067"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Plánovanie výroby do obmedzených kapacít </w:t>
            </w:r>
            <w:r w:rsidRPr="002C3283">
              <w:rPr>
                <w:rFonts w:ascii="Proba Pro" w:eastAsia="Times New Roman" w:hAnsi="Proba Pro"/>
                <w:sz w:val="18"/>
                <w:szCs w:val="18"/>
                <w:lang w:eastAsia="sk-SK"/>
              </w:rPr>
              <w:t>strojov</w:t>
            </w:r>
            <w:r w:rsidRPr="002C3283">
              <w:rPr>
                <w:rFonts w:ascii="Proba Pro" w:eastAsia="Times New Roman" w:hAnsi="Proba Pro"/>
                <w:color w:val="000000"/>
                <w:sz w:val="18"/>
                <w:szCs w:val="18"/>
                <w:lang w:eastAsia="sk-SK"/>
              </w:rPr>
              <w:t>/pracovísk</w:t>
            </w:r>
          </w:p>
        </w:tc>
        <w:tc>
          <w:tcPr>
            <w:tcW w:w="851" w:type="dxa"/>
            <w:tcBorders>
              <w:top w:val="nil"/>
              <w:left w:val="nil"/>
              <w:bottom w:val="single" w:sz="8" w:space="0" w:color="auto"/>
              <w:right w:val="single" w:sz="8" w:space="0" w:color="auto"/>
            </w:tcBorders>
            <w:shd w:val="clear" w:color="auto" w:fill="auto"/>
            <w:vAlign w:val="center"/>
            <w:hideMark/>
          </w:tcPr>
          <w:p w14:paraId="652BCD9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C7B732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B621734" w14:textId="77777777" w:rsidTr="00840939">
        <w:trPr>
          <w:trHeight w:val="315"/>
        </w:trPr>
        <w:tc>
          <w:tcPr>
            <w:tcW w:w="980" w:type="dxa"/>
            <w:vMerge/>
            <w:tcBorders>
              <w:top w:val="nil"/>
              <w:left w:val="single" w:sz="24" w:space="0" w:color="auto"/>
              <w:right w:val="single" w:sz="8" w:space="0" w:color="auto"/>
            </w:tcBorders>
            <w:vAlign w:val="center"/>
            <w:hideMark/>
          </w:tcPr>
          <w:p w14:paraId="3DF3E5A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0BDF6F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22B8E7AF"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rozpracovanej výroby</w:t>
            </w:r>
          </w:p>
        </w:tc>
        <w:tc>
          <w:tcPr>
            <w:tcW w:w="851" w:type="dxa"/>
            <w:tcBorders>
              <w:top w:val="nil"/>
              <w:left w:val="nil"/>
              <w:bottom w:val="single" w:sz="8" w:space="0" w:color="auto"/>
              <w:right w:val="single" w:sz="8" w:space="0" w:color="auto"/>
            </w:tcBorders>
            <w:shd w:val="clear" w:color="auto" w:fill="auto"/>
            <w:vAlign w:val="center"/>
            <w:hideMark/>
          </w:tcPr>
          <w:p w14:paraId="2A9CD8A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E303B5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4F88513" w14:textId="77777777" w:rsidTr="00840939">
        <w:trPr>
          <w:trHeight w:val="315"/>
        </w:trPr>
        <w:tc>
          <w:tcPr>
            <w:tcW w:w="980" w:type="dxa"/>
            <w:vMerge/>
            <w:tcBorders>
              <w:top w:val="nil"/>
              <w:left w:val="single" w:sz="24" w:space="0" w:color="auto"/>
              <w:right w:val="single" w:sz="8" w:space="0" w:color="auto"/>
            </w:tcBorders>
            <w:vAlign w:val="center"/>
            <w:hideMark/>
          </w:tcPr>
          <w:p w14:paraId="7D211D7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A74A74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8419C5D"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Sledovanie a objednávanie kooperácií</w:t>
            </w:r>
          </w:p>
        </w:tc>
        <w:tc>
          <w:tcPr>
            <w:tcW w:w="851" w:type="dxa"/>
            <w:tcBorders>
              <w:top w:val="nil"/>
              <w:left w:val="nil"/>
              <w:bottom w:val="single" w:sz="8" w:space="0" w:color="auto"/>
              <w:right w:val="single" w:sz="8" w:space="0" w:color="auto"/>
            </w:tcBorders>
            <w:shd w:val="clear" w:color="auto" w:fill="auto"/>
            <w:vAlign w:val="center"/>
            <w:hideMark/>
          </w:tcPr>
          <w:p w14:paraId="381892B2"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1C09A9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0D6457D0" w14:textId="77777777" w:rsidTr="00840939">
        <w:trPr>
          <w:trHeight w:val="615"/>
        </w:trPr>
        <w:tc>
          <w:tcPr>
            <w:tcW w:w="980" w:type="dxa"/>
            <w:vMerge/>
            <w:tcBorders>
              <w:top w:val="nil"/>
              <w:left w:val="single" w:sz="24" w:space="0" w:color="auto"/>
              <w:right w:val="single" w:sz="8" w:space="0" w:color="auto"/>
            </w:tcBorders>
            <w:vAlign w:val="center"/>
            <w:hideMark/>
          </w:tcPr>
          <w:p w14:paraId="7D16166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366217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01FC1E8"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Porovnanie kalkulačných nákladov a skutočných nákladov</w:t>
            </w:r>
          </w:p>
        </w:tc>
        <w:tc>
          <w:tcPr>
            <w:tcW w:w="851" w:type="dxa"/>
            <w:tcBorders>
              <w:top w:val="nil"/>
              <w:left w:val="nil"/>
              <w:bottom w:val="single" w:sz="8" w:space="0" w:color="auto"/>
              <w:right w:val="single" w:sz="8" w:space="0" w:color="auto"/>
            </w:tcBorders>
            <w:shd w:val="clear" w:color="auto" w:fill="auto"/>
            <w:vAlign w:val="center"/>
            <w:hideMark/>
          </w:tcPr>
          <w:p w14:paraId="2D5EA0A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246B39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0975262E" w14:textId="77777777" w:rsidTr="00840939">
        <w:trPr>
          <w:trHeight w:val="630"/>
        </w:trPr>
        <w:tc>
          <w:tcPr>
            <w:tcW w:w="980" w:type="dxa"/>
            <w:vMerge/>
            <w:tcBorders>
              <w:top w:val="nil"/>
              <w:left w:val="single" w:sz="24" w:space="0" w:color="auto"/>
              <w:right w:val="single" w:sz="8" w:space="0" w:color="auto"/>
            </w:tcBorders>
            <w:vAlign w:val="center"/>
            <w:hideMark/>
          </w:tcPr>
          <w:p w14:paraId="5D8983A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F8B92B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2889B2BB"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reportu pre objednávanie materiálu na základe požiadaviek výroby</w:t>
            </w:r>
          </w:p>
        </w:tc>
        <w:tc>
          <w:tcPr>
            <w:tcW w:w="851" w:type="dxa"/>
            <w:tcBorders>
              <w:top w:val="nil"/>
              <w:left w:val="nil"/>
              <w:bottom w:val="single" w:sz="8" w:space="0" w:color="auto"/>
              <w:right w:val="single" w:sz="8" w:space="0" w:color="auto"/>
            </w:tcBorders>
            <w:shd w:val="clear" w:color="auto" w:fill="auto"/>
            <w:vAlign w:val="center"/>
            <w:hideMark/>
          </w:tcPr>
          <w:p w14:paraId="459A87D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45985F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022D7369" w14:textId="77777777" w:rsidTr="00840939">
        <w:trPr>
          <w:trHeight w:val="315"/>
        </w:trPr>
        <w:tc>
          <w:tcPr>
            <w:tcW w:w="980" w:type="dxa"/>
            <w:vMerge/>
            <w:tcBorders>
              <w:top w:val="nil"/>
              <w:left w:val="single" w:sz="24" w:space="0" w:color="auto"/>
              <w:right w:val="single" w:sz="8" w:space="0" w:color="auto"/>
            </w:tcBorders>
            <w:vAlign w:val="center"/>
            <w:hideMark/>
          </w:tcPr>
          <w:p w14:paraId="6E46773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205793C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ACC1DD1"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Výstupné kontroly v procese výroby</w:t>
            </w:r>
          </w:p>
        </w:tc>
        <w:tc>
          <w:tcPr>
            <w:tcW w:w="851" w:type="dxa"/>
            <w:tcBorders>
              <w:top w:val="nil"/>
              <w:left w:val="nil"/>
              <w:bottom w:val="single" w:sz="8" w:space="0" w:color="auto"/>
              <w:right w:val="single" w:sz="8" w:space="0" w:color="auto"/>
            </w:tcBorders>
            <w:shd w:val="clear" w:color="auto" w:fill="auto"/>
            <w:vAlign w:val="center"/>
            <w:hideMark/>
          </w:tcPr>
          <w:p w14:paraId="63A0B86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7D06E8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111FE08" w14:textId="77777777" w:rsidTr="00840939">
        <w:trPr>
          <w:trHeight w:val="300"/>
        </w:trPr>
        <w:tc>
          <w:tcPr>
            <w:tcW w:w="980" w:type="dxa"/>
            <w:vMerge/>
            <w:tcBorders>
              <w:top w:val="nil"/>
              <w:left w:val="single" w:sz="24" w:space="0" w:color="auto"/>
              <w:right w:val="single" w:sz="8" w:space="0" w:color="auto"/>
            </w:tcBorders>
            <w:vAlign w:val="center"/>
            <w:hideMark/>
          </w:tcPr>
          <w:p w14:paraId="24B13D5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3E8BF7C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1AAE23E1"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 Evidencia nákladov výroby:</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5A32F4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0058932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5469488E" w14:textId="77777777" w:rsidTr="00840939">
        <w:trPr>
          <w:trHeight w:val="840"/>
        </w:trPr>
        <w:tc>
          <w:tcPr>
            <w:tcW w:w="980" w:type="dxa"/>
            <w:vMerge/>
            <w:tcBorders>
              <w:top w:val="nil"/>
              <w:left w:val="single" w:sz="24" w:space="0" w:color="auto"/>
              <w:right w:val="single" w:sz="8" w:space="0" w:color="auto"/>
            </w:tcBorders>
            <w:vAlign w:val="center"/>
            <w:hideMark/>
          </w:tcPr>
          <w:p w14:paraId="0A4B61F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08F9CF3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28E66CF"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Snímanie časov systémom štart - stop pre manuálne vykonávané operácie na základe čiarového kódu</w:t>
            </w:r>
          </w:p>
        </w:tc>
        <w:tc>
          <w:tcPr>
            <w:tcW w:w="851" w:type="dxa"/>
            <w:vMerge/>
            <w:tcBorders>
              <w:top w:val="nil"/>
              <w:left w:val="single" w:sz="8" w:space="0" w:color="auto"/>
              <w:bottom w:val="single" w:sz="8" w:space="0" w:color="000000"/>
              <w:right w:val="single" w:sz="8" w:space="0" w:color="auto"/>
            </w:tcBorders>
            <w:vAlign w:val="center"/>
            <w:hideMark/>
          </w:tcPr>
          <w:p w14:paraId="5C0B1580"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044A48B"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66E6F34" w14:textId="77777777" w:rsidTr="00840939">
        <w:trPr>
          <w:trHeight w:val="1200"/>
        </w:trPr>
        <w:tc>
          <w:tcPr>
            <w:tcW w:w="980" w:type="dxa"/>
            <w:vMerge/>
            <w:tcBorders>
              <w:top w:val="nil"/>
              <w:left w:val="single" w:sz="24" w:space="0" w:color="auto"/>
              <w:right w:val="single" w:sz="8" w:space="0" w:color="auto"/>
            </w:tcBorders>
            <w:vAlign w:val="center"/>
            <w:hideMark/>
          </w:tcPr>
          <w:p w14:paraId="6611442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3F71755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EAEB81B"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Snímanie časov na základe zberu dát zo strojov s možnosťou identifikácia sprievodky na základe čiarového kódu prostredníctvom koncového zariadenia</w:t>
            </w:r>
          </w:p>
        </w:tc>
        <w:tc>
          <w:tcPr>
            <w:tcW w:w="851" w:type="dxa"/>
            <w:vMerge/>
            <w:tcBorders>
              <w:top w:val="nil"/>
              <w:left w:val="single" w:sz="8" w:space="0" w:color="auto"/>
              <w:bottom w:val="single" w:sz="8" w:space="0" w:color="000000"/>
              <w:right w:val="single" w:sz="8" w:space="0" w:color="auto"/>
            </w:tcBorders>
            <w:vAlign w:val="center"/>
            <w:hideMark/>
          </w:tcPr>
          <w:p w14:paraId="0FD9E48A"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5213802"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212A54BF" w14:textId="77777777" w:rsidTr="00840939">
        <w:trPr>
          <w:trHeight w:val="855"/>
        </w:trPr>
        <w:tc>
          <w:tcPr>
            <w:tcW w:w="980" w:type="dxa"/>
            <w:vMerge/>
            <w:tcBorders>
              <w:top w:val="nil"/>
              <w:left w:val="single" w:sz="24" w:space="0" w:color="auto"/>
              <w:right w:val="single" w:sz="8" w:space="0" w:color="auto"/>
            </w:tcBorders>
            <w:vAlign w:val="center"/>
            <w:hideMark/>
          </w:tcPr>
          <w:p w14:paraId="65AD0CD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3AD32E2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529DC2DD"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Zber dát o nepodarkoch a nekvalite prostredníctvom koncového zariadenia</w:t>
            </w:r>
          </w:p>
        </w:tc>
        <w:tc>
          <w:tcPr>
            <w:tcW w:w="851" w:type="dxa"/>
            <w:vMerge/>
            <w:tcBorders>
              <w:top w:val="nil"/>
              <w:left w:val="single" w:sz="8" w:space="0" w:color="auto"/>
              <w:bottom w:val="single" w:sz="8" w:space="0" w:color="000000"/>
              <w:right w:val="single" w:sz="8" w:space="0" w:color="auto"/>
            </w:tcBorders>
            <w:vAlign w:val="center"/>
            <w:hideMark/>
          </w:tcPr>
          <w:p w14:paraId="09498370"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444096C"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D1845FE" w14:textId="77777777" w:rsidTr="00840939">
        <w:trPr>
          <w:trHeight w:val="1245"/>
        </w:trPr>
        <w:tc>
          <w:tcPr>
            <w:tcW w:w="980" w:type="dxa"/>
            <w:vMerge/>
            <w:tcBorders>
              <w:top w:val="nil"/>
              <w:left w:val="single" w:sz="24" w:space="0" w:color="auto"/>
              <w:right w:val="single" w:sz="8" w:space="0" w:color="auto"/>
            </w:tcBorders>
            <w:vAlign w:val="center"/>
            <w:hideMark/>
          </w:tcPr>
          <w:p w14:paraId="7001D51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1157B11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C307C2A"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Implementovaný vnútorný algoritmus plánovania výroby odzrkadľujúci automatizovanú tvorbu výrobných plánov</w:t>
            </w:r>
          </w:p>
        </w:tc>
        <w:tc>
          <w:tcPr>
            <w:tcW w:w="851" w:type="dxa"/>
            <w:tcBorders>
              <w:top w:val="nil"/>
              <w:left w:val="nil"/>
              <w:bottom w:val="single" w:sz="8" w:space="0" w:color="auto"/>
              <w:right w:val="single" w:sz="8" w:space="0" w:color="auto"/>
            </w:tcBorders>
            <w:shd w:val="clear" w:color="auto" w:fill="auto"/>
            <w:vAlign w:val="center"/>
            <w:hideMark/>
          </w:tcPr>
          <w:p w14:paraId="1B1850C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EE04734"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045355E" w14:textId="77777777" w:rsidTr="00840939">
        <w:trPr>
          <w:trHeight w:val="300"/>
        </w:trPr>
        <w:tc>
          <w:tcPr>
            <w:tcW w:w="980" w:type="dxa"/>
            <w:vMerge/>
            <w:tcBorders>
              <w:top w:val="nil"/>
              <w:left w:val="single" w:sz="24" w:space="0" w:color="auto"/>
              <w:right w:val="single" w:sz="8" w:space="0" w:color="auto"/>
            </w:tcBorders>
            <w:vAlign w:val="center"/>
            <w:hideMark/>
          </w:tcPr>
          <w:p w14:paraId="374212A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CD1F09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1D080150"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Parametre pokročilého plánovania:</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7272AE9"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14A6061D"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A4098F6" w14:textId="77777777" w:rsidTr="00840939">
        <w:trPr>
          <w:trHeight w:val="654"/>
        </w:trPr>
        <w:tc>
          <w:tcPr>
            <w:tcW w:w="980" w:type="dxa"/>
            <w:vMerge/>
            <w:tcBorders>
              <w:top w:val="nil"/>
              <w:left w:val="single" w:sz="24" w:space="0" w:color="auto"/>
              <w:right w:val="single" w:sz="8" w:space="0" w:color="auto"/>
            </w:tcBorders>
            <w:vAlign w:val="center"/>
            <w:hideMark/>
          </w:tcPr>
          <w:p w14:paraId="3A1D1EC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0A32AB0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54D74916"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Stanovenie priority na základe požadovaných termínov zákazky</w:t>
            </w:r>
          </w:p>
        </w:tc>
        <w:tc>
          <w:tcPr>
            <w:tcW w:w="851" w:type="dxa"/>
            <w:vMerge/>
            <w:tcBorders>
              <w:top w:val="nil"/>
              <w:left w:val="single" w:sz="8" w:space="0" w:color="auto"/>
              <w:bottom w:val="single" w:sz="8" w:space="0" w:color="000000"/>
              <w:right w:val="single" w:sz="8" w:space="0" w:color="auto"/>
            </w:tcBorders>
            <w:vAlign w:val="center"/>
            <w:hideMark/>
          </w:tcPr>
          <w:p w14:paraId="621BB744"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C52A995"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4DEEED1" w14:textId="77777777" w:rsidTr="00840939">
        <w:trPr>
          <w:trHeight w:val="678"/>
        </w:trPr>
        <w:tc>
          <w:tcPr>
            <w:tcW w:w="980" w:type="dxa"/>
            <w:vMerge/>
            <w:tcBorders>
              <w:top w:val="nil"/>
              <w:left w:val="single" w:sz="24" w:space="0" w:color="auto"/>
              <w:right w:val="single" w:sz="8" w:space="0" w:color="auto"/>
            </w:tcBorders>
            <w:vAlign w:val="center"/>
            <w:hideMark/>
          </w:tcPr>
          <w:p w14:paraId="4B38FB6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641220D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682EAAB"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Materiálové plánovanie na základe dát z oblasti MTZ a z oblasti Sklady</w:t>
            </w:r>
          </w:p>
        </w:tc>
        <w:tc>
          <w:tcPr>
            <w:tcW w:w="851" w:type="dxa"/>
            <w:vMerge/>
            <w:tcBorders>
              <w:top w:val="nil"/>
              <w:left w:val="single" w:sz="8" w:space="0" w:color="auto"/>
              <w:bottom w:val="single" w:sz="8" w:space="0" w:color="000000"/>
              <w:right w:val="single" w:sz="8" w:space="0" w:color="auto"/>
            </w:tcBorders>
            <w:vAlign w:val="center"/>
            <w:hideMark/>
          </w:tcPr>
          <w:p w14:paraId="077160B1"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3970D1E"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7FD5F81" w14:textId="77777777" w:rsidTr="00840939">
        <w:trPr>
          <w:trHeight w:val="546"/>
        </w:trPr>
        <w:tc>
          <w:tcPr>
            <w:tcW w:w="980" w:type="dxa"/>
            <w:vMerge/>
            <w:tcBorders>
              <w:top w:val="nil"/>
              <w:left w:val="single" w:sz="24" w:space="0" w:color="auto"/>
              <w:right w:val="single" w:sz="8" w:space="0" w:color="auto"/>
            </w:tcBorders>
            <w:vAlign w:val="center"/>
            <w:hideMark/>
          </w:tcPr>
          <w:p w14:paraId="277CCD9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9E8423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5E413DCD" w14:textId="77777777" w:rsidR="00551A44" w:rsidRPr="002C3283" w:rsidRDefault="00551A44"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Kapacitné plánovanie do obmedzených zdrojov</w:t>
            </w:r>
          </w:p>
        </w:tc>
        <w:tc>
          <w:tcPr>
            <w:tcW w:w="851" w:type="dxa"/>
            <w:vMerge/>
            <w:tcBorders>
              <w:top w:val="nil"/>
              <w:left w:val="single" w:sz="8" w:space="0" w:color="auto"/>
              <w:bottom w:val="single" w:sz="8" w:space="0" w:color="000000"/>
              <w:right w:val="single" w:sz="8" w:space="0" w:color="auto"/>
            </w:tcBorders>
            <w:vAlign w:val="center"/>
            <w:hideMark/>
          </w:tcPr>
          <w:p w14:paraId="07ECCB33"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23C2252"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23B65EE1" w14:textId="77777777" w:rsidTr="00840939">
        <w:trPr>
          <w:trHeight w:val="270"/>
        </w:trPr>
        <w:tc>
          <w:tcPr>
            <w:tcW w:w="980" w:type="dxa"/>
            <w:vMerge/>
            <w:tcBorders>
              <w:top w:val="nil"/>
              <w:left w:val="single" w:sz="24" w:space="0" w:color="auto"/>
              <w:right w:val="single" w:sz="8" w:space="0" w:color="auto"/>
            </w:tcBorders>
            <w:vAlign w:val="center"/>
            <w:hideMark/>
          </w:tcPr>
          <w:p w14:paraId="4E45CF2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6728C53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2223863C" w14:textId="77777777" w:rsidR="00551A44" w:rsidRPr="002C3283" w:rsidRDefault="00551A44"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Kooperačné plánovanie a riadenie</w:t>
            </w:r>
          </w:p>
        </w:tc>
        <w:tc>
          <w:tcPr>
            <w:tcW w:w="851" w:type="dxa"/>
            <w:vMerge/>
            <w:tcBorders>
              <w:top w:val="nil"/>
              <w:left w:val="single" w:sz="8" w:space="0" w:color="auto"/>
              <w:bottom w:val="single" w:sz="8" w:space="0" w:color="000000"/>
              <w:right w:val="single" w:sz="8" w:space="0" w:color="auto"/>
            </w:tcBorders>
            <w:vAlign w:val="center"/>
            <w:hideMark/>
          </w:tcPr>
          <w:p w14:paraId="47E173CE"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F246EAB"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7F193EC" w14:textId="77777777" w:rsidTr="00840939">
        <w:trPr>
          <w:trHeight w:val="600"/>
        </w:trPr>
        <w:tc>
          <w:tcPr>
            <w:tcW w:w="980" w:type="dxa"/>
            <w:vMerge/>
            <w:tcBorders>
              <w:top w:val="nil"/>
              <w:left w:val="single" w:sz="24" w:space="0" w:color="auto"/>
              <w:right w:val="single" w:sz="8" w:space="0" w:color="auto"/>
            </w:tcBorders>
            <w:vAlign w:val="center"/>
            <w:hideMark/>
          </w:tcPr>
          <w:p w14:paraId="26629F8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308EC3F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0002D2C" w14:textId="77777777" w:rsidR="00551A44" w:rsidRPr="002C3283" w:rsidRDefault="00551A44"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Zosnímané dáta z výroby a stave výroby</w:t>
            </w:r>
          </w:p>
        </w:tc>
        <w:tc>
          <w:tcPr>
            <w:tcW w:w="851" w:type="dxa"/>
            <w:vMerge/>
            <w:tcBorders>
              <w:top w:val="nil"/>
              <w:left w:val="single" w:sz="8" w:space="0" w:color="auto"/>
              <w:bottom w:val="single" w:sz="8" w:space="0" w:color="000000"/>
              <w:right w:val="single" w:sz="8" w:space="0" w:color="auto"/>
            </w:tcBorders>
            <w:vAlign w:val="center"/>
            <w:hideMark/>
          </w:tcPr>
          <w:p w14:paraId="51D1E067"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B9AAD26"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17ACAE0" w14:textId="77777777" w:rsidTr="00840939">
        <w:trPr>
          <w:trHeight w:val="300"/>
        </w:trPr>
        <w:tc>
          <w:tcPr>
            <w:tcW w:w="980" w:type="dxa"/>
            <w:vMerge/>
            <w:tcBorders>
              <w:top w:val="nil"/>
              <w:left w:val="single" w:sz="24" w:space="0" w:color="auto"/>
              <w:right w:val="single" w:sz="8" w:space="0" w:color="auto"/>
            </w:tcBorders>
            <w:vAlign w:val="center"/>
            <w:hideMark/>
          </w:tcPr>
          <w:p w14:paraId="09C4AE2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95A244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22D7E6B" w14:textId="77777777" w:rsidR="00551A44" w:rsidRPr="002C3283" w:rsidRDefault="00551A44"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Manuálne zadané zmeny a odchýlky</w:t>
            </w:r>
          </w:p>
        </w:tc>
        <w:tc>
          <w:tcPr>
            <w:tcW w:w="851" w:type="dxa"/>
            <w:vMerge/>
            <w:tcBorders>
              <w:top w:val="nil"/>
              <w:left w:val="single" w:sz="8" w:space="0" w:color="auto"/>
              <w:bottom w:val="single" w:sz="8" w:space="0" w:color="000000"/>
              <w:right w:val="single" w:sz="8" w:space="0" w:color="auto"/>
            </w:tcBorders>
            <w:vAlign w:val="center"/>
            <w:hideMark/>
          </w:tcPr>
          <w:p w14:paraId="5657C089"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F8236BC"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1408F84" w14:textId="77777777" w:rsidTr="00840939">
        <w:trPr>
          <w:trHeight w:val="315"/>
        </w:trPr>
        <w:tc>
          <w:tcPr>
            <w:tcW w:w="980" w:type="dxa"/>
            <w:vMerge/>
            <w:tcBorders>
              <w:top w:val="nil"/>
              <w:left w:val="single" w:sz="24" w:space="0" w:color="auto"/>
              <w:right w:val="single" w:sz="8" w:space="0" w:color="auto"/>
            </w:tcBorders>
            <w:vAlign w:val="center"/>
            <w:hideMark/>
          </w:tcPr>
          <w:p w14:paraId="1EC5C18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239E1CD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03C4C11E" w14:textId="77777777" w:rsidR="00551A44" w:rsidRPr="002C3283" w:rsidRDefault="00551A44" w:rsidP="00525726">
            <w:pPr>
              <w:ind w:firstLineChars="800" w:firstLine="144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Plánované prestoje</w:t>
            </w:r>
          </w:p>
        </w:tc>
        <w:tc>
          <w:tcPr>
            <w:tcW w:w="851" w:type="dxa"/>
            <w:vMerge/>
            <w:tcBorders>
              <w:top w:val="nil"/>
              <w:left w:val="single" w:sz="8" w:space="0" w:color="auto"/>
              <w:bottom w:val="single" w:sz="8" w:space="0" w:color="000000"/>
              <w:right w:val="single" w:sz="8" w:space="0" w:color="auto"/>
            </w:tcBorders>
            <w:vAlign w:val="center"/>
            <w:hideMark/>
          </w:tcPr>
          <w:p w14:paraId="2E31560B"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5BEBC0A"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D536B2D" w14:textId="77777777" w:rsidTr="00840939">
        <w:trPr>
          <w:trHeight w:val="315"/>
        </w:trPr>
        <w:tc>
          <w:tcPr>
            <w:tcW w:w="980" w:type="dxa"/>
            <w:vMerge/>
            <w:tcBorders>
              <w:top w:val="nil"/>
              <w:left w:val="single" w:sz="24" w:space="0" w:color="auto"/>
              <w:right w:val="single" w:sz="8" w:space="0" w:color="auto"/>
            </w:tcBorders>
            <w:vAlign w:val="center"/>
            <w:hideMark/>
          </w:tcPr>
          <w:p w14:paraId="54CEAA8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17709BF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61D136C"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Automatická tvorba rezervácií materiálu</w:t>
            </w:r>
          </w:p>
        </w:tc>
        <w:tc>
          <w:tcPr>
            <w:tcW w:w="851" w:type="dxa"/>
            <w:tcBorders>
              <w:top w:val="nil"/>
              <w:left w:val="nil"/>
              <w:bottom w:val="single" w:sz="8" w:space="0" w:color="auto"/>
              <w:right w:val="single" w:sz="8" w:space="0" w:color="auto"/>
            </w:tcBorders>
            <w:shd w:val="clear" w:color="auto" w:fill="auto"/>
            <w:vAlign w:val="center"/>
            <w:hideMark/>
          </w:tcPr>
          <w:p w14:paraId="347F0042"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739BEA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AF9807D" w14:textId="77777777" w:rsidTr="00840939">
        <w:trPr>
          <w:trHeight w:val="315"/>
        </w:trPr>
        <w:tc>
          <w:tcPr>
            <w:tcW w:w="980" w:type="dxa"/>
            <w:vMerge/>
            <w:tcBorders>
              <w:top w:val="nil"/>
              <w:left w:val="single" w:sz="24" w:space="0" w:color="auto"/>
              <w:right w:val="single" w:sz="8" w:space="0" w:color="auto"/>
            </w:tcBorders>
            <w:vAlign w:val="center"/>
            <w:hideMark/>
          </w:tcPr>
          <w:p w14:paraId="14436FC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A23AAE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45609E63"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Automatické generovanie výrobných </w:t>
            </w:r>
            <w:proofErr w:type="spellStart"/>
            <w:r w:rsidRPr="002C3283">
              <w:rPr>
                <w:rFonts w:ascii="Proba Pro" w:eastAsia="Times New Roman" w:hAnsi="Proba Pro"/>
                <w:color w:val="000000"/>
                <w:sz w:val="18"/>
                <w:szCs w:val="18"/>
                <w:lang w:eastAsia="sk-SK"/>
              </w:rPr>
              <w:t>kusovníkov</w:t>
            </w:r>
            <w:proofErr w:type="spellEnd"/>
            <w:r w:rsidRPr="002C3283">
              <w:rPr>
                <w:rFonts w:ascii="Proba Pro" w:eastAsia="Times New Roman" w:hAnsi="Proba Pro"/>
                <w:color w:val="000000"/>
                <w:sz w:val="18"/>
                <w:szCs w:val="18"/>
                <w:lang w:eastAsia="sk-SK"/>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26A90B9E"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E2F6319"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E0E166B" w14:textId="77777777" w:rsidTr="00840939">
        <w:trPr>
          <w:trHeight w:val="540"/>
        </w:trPr>
        <w:tc>
          <w:tcPr>
            <w:tcW w:w="980" w:type="dxa"/>
            <w:vMerge/>
            <w:tcBorders>
              <w:top w:val="nil"/>
              <w:left w:val="single" w:sz="24" w:space="0" w:color="auto"/>
              <w:right w:val="single" w:sz="8" w:space="0" w:color="auto"/>
            </w:tcBorders>
            <w:vAlign w:val="center"/>
            <w:hideMark/>
          </w:tcPr>
          <w:p w14:paraId="10C2FD0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237293B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D98E170"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Generovanie sprievodiek výroby s technologickým postupom z oblasti PLM</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6D0D745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4" w:space="0" w:color="auto"/>
              <w:left w:val="nil"/>
              <w:bottom w:val="single" w:sz="8" w:space="0" w:color="auto"/>
              <w:right w:val="single" w:sz="8" w:space="0" w:color="auto"/>
            </w:tcBorders>
            <w:shd w:val="clear" w:color="auto" w:fill="auto"/>
            <w:vAlign w:val="center"/>
            <w:hideMark/>
          </w:tcPr>
          <w:p w14:paraId="3835ABD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194F2069" w14:textId="77777777" w:rsidTr="00840939">
        <w:trPr>
          <w:trHeight w:val="585"/>
        </w:trPr>
        <w:tc>
          <w:tcPr>
            <w:tcW w:w="980" w:type="dxa"/>
            <w:vMerge/>
            <w:tcBorders>
              <w:top w:val="nil"/>
              <w:left w:val="single" w:sz="24" w:space="0" w:color="auto"/>
              <w:right w:val="single" w:sz="8" w:space="0" w:color="auto"/>
            </w:tcBorders>
            <w:vAlign w:val="center"/>
            <w:hideMark/>
          </w:tcPr>
          <w:p w14:paraId="7D7EF35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0A4B379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2A058A0"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Možnosť </w:t>
            </w:r>
            <w:proofErr w:type="spellStart"/>
            <w:r w:rsidRPr="002C3283">
              <w:rPr>
                <w:rFonts w:ascii="Proba Pro" w:eastAsia="Times New Roman" w:hAnsi="Proba Pro"/>
                <w:color w:val="000000"/>
                <w:sz w:val="18"/>
                <w:szCs w:val="18"/>
                <w:lang w:eastAsia="sk-SK"/>
              </w:rPr>
              <w:t>odchýlkového</w:t>
            </w:r>
            <w:proofErr w:type="spellEnd"/>
            <w:r w:rsidRPr="002C3283">
              <w:rPr>
                <w:rFonts w:ascii="Proba Pro" w:eastAsia="Times New Roman" w:hAnsi="Proba Pro"/>
                <w:color w:val="000000"/>
                <w:sz w:val="18"/>
                <w:szCs w:val="18"/>
                <w:lang w:eastAsia="sk-SK"/>
              </w:rPr>
              <w:t xml:space="preserve"> konania od technologického postupu</w:t>
            </w:r>
          </w:p>
        </w:tc>
        <w:tc>
          <w:tcPr>
            <w:tcW w:w="851" w:type="dxa"/>
            <w:tcBorders>
              <w:top w:val="nil"/>
              <w:left w:val="nil"/>
              <w:bottom w:val="single" w:sz="8" w:space="0" w:color="auto"/>
              <w:right w:val="single" w:sz="8" w:space="0" w:color="auto"/>
            </w:tcBorders>
            <w:shd w:val="clear" w:color="auto" w:fill="auto"/>
            <w:vAlign w:val="center"/>
            <w:hideMark/>
          </w:tcPr>
          <w:p w14:paraId="5C74B18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3CAE21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340038C" w14:textId="77777777" w:rsidTr="00840939">
        <w:trPr>
          <w:trHeight w:val="615"/>
        </w:trPr>
        <w:tc>
          <w:tcPr>
            <w:tcW w:w="980" w:type="dxa"/>
            <w:vMerge/>
            <w:tcBorders>
              <w:top w:val="nil"/>
              <w:left w:val="single" w:sz="24" w:space="0" w:color="auto"/>
              <w:right w:val="single" w:sz="8" w:space="0" w:color="auto"/>
            </w:tcBorders>
            <w:vAlign w:val="center"/>
            <w:hideMark/>
          </w:tcPr>
          <w:p w14:paraId="0B9B102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56C7378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33AA18F3"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Zlučovanie operácií z viacerých sprievodiek výroby</w:t>
            </w:r>
          </w:p>
        </w:tc>
        <w:tc>
          <w:tcPr>
            <w:tcW w:w="851" w:type="dxa"/>
            <w:tcBorders>
              <w:top w:val="nil"/>
              <w:left w:val="nil"/>
              <w:bottom w:val="single" w:sz="8" w:space="0" w:color="auto"/>
              <w:right w:val="single" w:sz="8" w:space="0" w:color="auto"/>
            </w:tcBorders>
            <w:shd w:val="clear" w:color="auto" w:fill="auto"/>
            <w:vAlign w:val="center"/>
            <w:hideMark/>
          </w:tcPr>
          <w:p w14:paraId="1F8BF32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6FAEC1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042A5A6" w14:textId="77777777" w:rsidTr="00840939">
        <w:trPr>
          <w:trHeight w:val="1064"/>
        </w:trPr>
        <w:tc>
          <w:tcPr>
            <w:tcW w:w="980" w:type="dxa"/>
            <w:vMerge/>
            <w:tcBorders>
              <w:top w:val="nil"/>
              <w:left w:val="single" w:sz="24" w:space="0" w:color="auto"/>
              <w:right w:val="single" w:sz="8" w:space="0" w:color="auto"/>
            </w:tcBorders>
            <w:vAlign w:val="center"/>
            <w:hideMark/>
          </w:tcPr>
          <w:p w14:paraId="79D4FFD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7B6840E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98F0814"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Automatizované preplánovanie v pravidelných intervaloch alebo na základe požiadania (prepočet do max. 15 min.),  výsledkom ktorého budú vypočítané predpokladané termíny ukončenia výroby zákaziek</w:t>
            </w:r>
          </w:p>
        </w:tc>
        <w:tc>
          <w:tcPr>
            <w:tcW w:w="851" w:type="dxa"/>
            <w:tcBorders>
              <w:top w:val="nil"/>
              <w:left w:val="nil"/>
              <w:bottom w:val="single" w:sz="8" w:space="0" w:color="auto"/>
              <w:right w:val="single" w:sz="8" w:space="0" w:color="auto"/>
            </w:tcBorders>
            <w:shd w:val="clear" w:color="auto" w:fill="auto"/>
            <w:vAlign w:val="center"/>
            <w:hideMark/>
          </w:tcPr>
          <w:p w14:paraId="2F35D49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3F2958D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1F8461D8" w14:textId="77777777" w:rsidTr="00840939">
        <w:trPr>
          <w:trHeight w:val="404"/>
        </w:trPr>
        <w:tc>
          <w:tcPr>
            <w:tcW w:w="980" w:type="dxa"/>
            <w:vMerge/>
            <w:tcBorders>
              <w:top w:val="nil"/>
              <w:left w:val="single" w:sz="24" w:space="0" w:color="auto"/>
              <w:right w:val="single" w:sz="8" w:space="0" w:color="auto"/>
            </w:tcBorders>
            <w:vAlign w:val="center"/>
            <w:hideMark/>
          </w:tcPr>
          <w:p w14:paraId="07D98DD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single" w:sz="8" w:space="0" w:color="000000"/>
              <w:left w:val="single" w:sz="8" w:space="0" w:color="auto"/>
              <w:bottom w:val="single" w:sz="8" w:space="0" w:color="000000"/>
              <w:right w:val="single" w:sz="8" w:space="0" w:color="auto"/>
            </w:tcBorders>
            <w:vAlign w:val="center"/>
            <w:hideMark/>
          </w:tcPr>
          <w:p w14:paraId="40238EA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2F2582AD"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Analýzy dát a ich export do Excelu</w:t>
            </w:r>
          </w:p>
        </w:tc>
        <w:tc>
          <w:tcPr>
            <w:tcW w:w="851" w:type="dxa"/>
            <w:tcBorders>
              <w:top w:val="nil"/>
              <w:left w:val="nil"/>
              <w:bottom w:val="single" w:sz="8" w:space="0" w:color="auto"/>
              <w:right w:val="single" w:sz="8" w:space="0" w:color="auto"/>
            </w:tcBorders>
            <w:shd w:val="clear" w:color="auto" w:fill="auto"/>
            <w:vAlign w:val="center"/>
            <w:hideMark/>
          </w:tcPr>
          <w:p w14:paraId="4D12FC0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C5BF9A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2805645" w14:textId="77777777" w:rsidTr="00840939">
        <w:trPr>
          <w:trHeight w:val="315"/>
        </w:trPr>
        <w:tc>
          <w:tcPr>
            <w:tcW w:w="980" w:type="dxa"/>
            <w:vMerge/>
            <w:tcBorders>
              <w:top w:val="nil"/>
              <w:left w:val="single" w:sz="24" w:space="0" w:color="auto"/>
              <w:right w:val="single" w:sz="8" w:space="0" w:color="auto"/>
            </w:tcBorders>
            <w:vAlign w:val="center"/>
            <w:hideMark/>
          </w:tcPr>
          <w:p w14:paraId="34AA528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52D6562" w14:textId="77777777" w:rsidR="00551A44" w:rsidRPr="002C3283" w:rsidRDefault="00551A44" w:rsidP="00525726">
            <w:pPr>
              <w:jc w:val="both"/>
              <w:rPr>
                <w:rFonts w:ascii="Proba Pro" w:eastAsia="Times New Roman" w:hAnsi="Proba Pro"/>
                <w:b/>
                <w:bCs/>
                <w:color w:val="000000"/>
                <w:sz w:val="18"/>
                <w:szCs w:val="18"/>
                <w:lang w:eastAsia="sk-SK"/>
              </w:rPr>
            </w:pPr>
          </w:p>
          <w:p w14:paraId="39970DA2" w14:textId="77777777" w:rsidR="00551A44" w:rsidRPr="002C3283" w:rsidRDefault="00551A44" w:rsidP="00525726">
            <w:pPr>
              <w:jc w:val="both"/>
              <w:rPr>
                <w:rFonts w:ascii="Proba Pro" w:eastAsia="Times New Roman" w:hAnsi="Proba Pro"/>
                <w:b/>
                <w:bCs/>
                <w:color w:val="000000"/>
                <w:sz w:val="18"/>
                <w:szCs w:val="18"/>
                <w:lang w:eastAsia="sk-SK"/>
              </w:rPr>
            </w:pPr>
          </w:p>
          <w:p w14:paraId="72F2E00F" w14:textId="77777777" w:rsidR="00551A44" w:rsidRPr="002C3283" w:rsidRDefault="00551A44" w:rsidP="00525726">
            <w:pPr>
              <w:jc w:val="both"/>
              <w:rPr>
                <w:rFonts w:ascii="Proba Pro" w:eastAsia="Times New Roman" w:hAnsi="Proba Pro"/>
                <w:b/>
                <w:bCs/>
                <w:color w:val="000000"/>
                <w:sz w:val="18"/>
                <w:szCs w:val="18"/>
                <w:lang w:eastAsia="sk-SK"/>
              </w:rPr>
            </w:pPr>
          </w:p>
          <w:p w14:paraId="6A8A81FA" w14:textId="77777777" w:rsidR="00551A44" w:rsidRPr="002C3283" w:rsidRDefault="00551A44" w:rsidP="00525726">
            <w:pPr>
              <w:jc w:val="both"/>
              <w:rPr>
                <w:rFonts w:ascii="Proba Pro" w:eastAsia="Times New Roman" w:hAnsi="Proba Pro"/>
                <w:b/>
                <w:bCs/>
                <w:color w:val="000000"/>
                <w:sz w:val="18"/>
                <w:szCs w:val="18"/>
                <w:lang w:eastAsia="sk-SK"/>
              </w:rPr>
            </w:pPr>
          </w:p>
          <w:p w14:paraId="5EA94EA0" w14:textId="77777777" w:rsidR="00551A44" w:rsidRPr="002C3283" w:rsidRDefault="00551A44" w:rsidP="00525726">
            <w:pPr>
              <w:jc w:val="both"/>
              <w:rPr>
                <w:rFonts w:ascii="Proba Pro" w:eastAsia="Times New Roman" w:hAnsi="Proba Pro"/>
                <w:b/>
                <w:bCs/>
                <w:color w:val="000000"/>
                <w:sz w:val="18"/>
                <w:szCs w:val="18"/>
                <w:lang w:eastAsia="sk-SK"/>
              </w:rPr>
            </w:pPr>
          </w:p>
          <w:p w14:paraId="203A452A" w14:textId="77777777" w:rsidR="00551A44" w:rsidRPr="002C3283" w:rsidRDefault="00551A44" w:rsidP="00525726">
            <w:pPr>
              <w:jc w:val="both"/>
              <w:rPr>
                <w:rFonts w:ascii="Proba Pro" w:eastAsia="Times New Roman" w:hAnsi="Proba Pro"/>
                <w:b/>
                <w:bCs/>
                <w:color w:val="000000"/>
                <w:sz w:val="18"/>
                <w:szCs w:val="18"/>
                <w:lang w:eastAsia="sk-SK"/>
              </w:rPr>
            </w:pPr>
          </w:p>
          <w:p w14:paraId="767C2B74" w14:textId="77777777" w:rsidR="00551A44" w:rsidRPr="002C3283" w:rsidRDefault="00551A44" w:rsidP="00525726">
            <w:pPr>
              <w:jc w:val="both"/>
              <w:rPr>
                <w:rFonts w:ascii="Proba Pro" w:eastAsia="Times New Roman" w:hAnsi="Proba Pro"/>
                <w:b/>
                <w:bCs/>
                <w:color w:val="000000"/>
                <w:sz w:val="18"/>
                <w:szCs w:val="18"/>
                <w:lang w:eastAsia="sk-SK"/>
              </w:rPr>
            </w:pPr>
          </w:p>
          <w:p w14:paraId="149C011F" w14:textId="77777777" w:rsidR="00551A44" w:rsidRPr="002C3283" w:rsidRDefault="00551A44" w:rsidP="00525726">
            <w:pPr>
              <w:jc w:val="both"/>
              <w:rPr>
                <w:rFonts w:ascii="Proba Pro" w:eastAsia="Times New Roman" w:hAnsi="Proba Pro"/>
                <w:b/>
                <w:bCs/>
                <w:color w:val="000000"/>
                <w:sz w:val="18"/>
                <w:szCs w:val="18"/>
                <w:lang w:eastAsia="sk-SK"/>
              </w:rPr>
            </w:pPr>
          </w:p>
          <w:p w14:paraId="3FE3BF07" w14:textId="77777777" w:rsidR="00551A44" w:rsidRPr="002C3283" w:rsidRDefault="00551A44" w:rsidP="00525726">
            <w:pPr>
              <w:jc w:val="both"/>
              <w:rPr>
                <w:rFonts w:ascii="Proba Pro" w:eastAsia="Times New Roman" w:hAnsi="Proba Pro"/>
                <w:b/>
                <w:bCs/>
                <w:color w:val="000000"/>
                <w:sz w:val="18"/>
                <w:szCs w:val="18"/>
                <w:lang w:eastAsia="sk-SK"/>
              </w:rPr>
            </w:pPr>
          </w:p>
          <w:p w14:paraId="1F24554C" w14:textId="77777777" w:rsidR="00551A44" w:rsidRPr="002C3283" w:rsidRDefault="00551A44" w:rsidP="00525726">
            <w:pPr>
              <w:jc w:val="both"/>
              <w:rPr>
                <w:rFonts w:ascii="Proba Pro" w:eastAsia="Times New Roman" w:hAnsi="Proba Pro"/>
                <w:b/>
                <w:bCs/>
                <w:color w:val="000000"/>
                <w:sz w:val="18"/>
                <w:szCs w:val="18"/>
                <w:lang w:eastAsia="sk-SK"/>
              </w:rPr>
            </w:pPr>
          </w:p>
          <w:p w14:paraId="4FE911B6" w14:textId="77777777" w:rsidR="00551A44" w:rsidRPr="002C3283" w:rsidRDefault="00551A44" w:rsidP="00525726">
            <w:pPr>
              <w:jc w:val="both"/>
              <w:rPr>
                <w:rFonts w:ascii="Proba Pro" w:eastAsia="Times New Roman" w:hAnsi="Proba Pro"/>
                <w:b/>
                <w:bCs/>
                <w:color w:val="000000"/>
                <w:sz w:val="18"/>
                <w:szCs w:val="18"/>
                <w:lang w:eastAsia="sk-SK"/>
              </w:rPr>
            </w:pPr>
          </w:p>
          <w:p w14:paraId="3B59496F" w14:textId="77777777" w:rsidR="00551A44" w:rsidRPr="002C3283" w:rsidRDefault="00551A44" w:rsidP="00525726">
            <w:pPr>
              <w:jc w:val="both"/>
              <w:rPr>
                <w:rFonts w:ascii="Proba Pro" w:eastAsia="Times New Roman" w:hAnsi="Proba Pro"/>
                <w:b/>
                <w:bCs/>
                <w:color w:val="000000"/>
                <w:sz w:val="18"/>
                <w:szCs w:val="18"/>
                <w:lang w:eastAsia="sk-SK"/>
              </w:rPr>
            </w:pPr>
          </w:p>
          <w:p w14:paraId="6B630AC0" w14:textId="77777777" w:rsidR="00551A44" w:rsidRPr="002C3283" w:rsidRDefault="00551A44" w:rsidP="00525726">
            <w:pPr>
              <w:jc w:val="both"/>
              <w:rPr>
                <w:rFonts w:ascii="Proba Pro" w:eastAsia="Times New Roman" w:hAnsi="Proba Pro"/>
                <w:b/>
                <w:bCs/>
                <w:color w:val="000000"/>
                <w:sz w:val="18"/>
                <w:szCs w:val="18"/>
                <w:lang w:eastAsia="sk-SK"/>
              </w:rPr>
            </w:pPr>
          </w:p>
          <w:p w14:paraId="51A06960" w14:textId="77777777" w:rsidR="00551A44" w:rsidRPr="002C3283" w:rsidRDefault="00551A44" w:rsidP="00525726">
            <w:pPr>
              <w:jc w:val="both"/>
              <w:rPr>
                <w:rFonts w:ascii="Proba Pro" w:eastAsia="Times New Roman" w:hAnsi="Proba Pro"/>
                <w:b/>
                <w:bCs/>
                <w:color w:val="000000"/>
                <w:sz w:val="18"/>
                <w:szCs w:val="18"/>
                <w:lang w:eastAsia="sk-SK"/>
              </w:rPr>
            </w:pPr>
          </w:p>
          <w:p w14:paraId="11F76B02" w14:textId="77777777" w:rsidR="00551A44" w:rsidRPr="002C3283" w:rsidRDefault="00551A44" w:rsidP="00525726">
            <w:pPr>
              <w:jc w:val="both"/>
              <w:rPr>
                <w:rFonts w:ascii="Proba Pro" w:eastAsia="Times New Roman" w:hAnsi="Proba Pro"/>
                <w:b/>
                <w:bCs/>
                <w:color w:val="000000"/>
                <w:sz w:val="18"/>
                <w:szCs w:val="18"/>
                <w:lang w:eastAsia="sk-SK"/>
              </w:rPr>
            </w:pPr>
          </w:p>
          <w:p w14:paraId="5BD0EB1D" w14:textId="77777777" w:rsidR="00551A44" w:rsidRPr="002C3283" w:rsidRDefault="00551A44" w:rsidP="00525726">
            <w:pPr>
              <w:jc w:val="both"/>
              <w:rPr>
                <w:rFonts w:ascii="Proba Pro" w:eastAsia="Times New Roman" w:hAnsi="Proba Pro"/>
                <w:b/>
                <w:bCs/>
                <w:color w:val="000000"/>
                <w:sz w:val="18"/>
                <w:szCs w:val="18"/>
                <w:lang w:eastAsia="sk-SK"/>
              </w:rPr>
            </w:pPr>
          </w:p>
          <w:p w14:paraId="78D8AAFF"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MTZ</w:t>
            </w:r>
            <w:r w:rsidRPr="002C3283">
              <w:rPr>
                <w:rFonts w:ascii="Proba Pro" w:eastAsia="Times New Roman" w:hAnsi="Proba Pro"/>
                <w:color w:val="000000"/>
                <w:sz w:val="18"/>
                <w:szCs w:val="18"/>
                <w:lang w:eastAsia="sk-SK"/>
              </w:rPr>
              <w:t xml:space="preserve"> (Materiálno – technické zabezpečenie) a skladové hospodárstvo</w:t>
            </w: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2B24F552"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lastRenderedPageBreak/>
              <w:t>Evidencia skladovej agendy</w:t>
            </w:r>
          </w:p>
        </w:tc>
        <w:tc>
          <w:tcPr>
            <w:tcW w:w="851" w:type="dxa"/>
            <w:tcBorders>
              <w:top w:val="nil"/>
              <w:left w:val="nil"/>
              <w:bottom w:val="single" w:sz="8" w:space="0" w:color="auto"/>
              <w:right w:val="single" w:sz="8" w:space="0" w:color="auto"/>
            </w:tcBorders>
            <w:shd w:val="clear" w:color="auto" w:fill="auto"/>
            <w:vAlign w:val="center"/>
            <w:hideMark/>
          </w:tcPr>
          <w:p w14:paraId="43E407D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E0E37D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F10D32F" w14:textId="77777777" w:rsidTr="00840939">
        <w:trPr>
          <w:trHeight w:val="705"/>
        </w:trPr>
        <w:tc>
          <w:tcPr>
            <w:tcW w:w="980" w:type="dxa"/>
            <w:vMerge/>
            <w:tcBorders>
              <w:top w:val="nil"/>
              <w:left w:val="single" w:sz="24" w:space="0" w:color="auto"/>
              <w:right w:val="single" w:sz="8" w:space="0" w:color="auto"/>
            </w:tcBorders>
            <w:vAlign w:val="center"/>
            <w:hideMark/>
          </w:tcPr>
          <w:p w14:paraId="307A6CE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3AFEF7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F81BDFB"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skladových dokladov - príjemky, výdajky, prevodky, inventúrne doklady</w:t>
            </w:r>
          </w:p>
        </w:tc>
        <w:tc>
          <w:tcPr>
            <w:tcW w:w="851" w:type="dxa"/>
            <w:tcBorders>
              <w:top w:val="nil"/>
              <w:left w:val="nil"/>
              <w:bottom w:val="single" w:sz="8" w:space="0" w:color="auto"/>
              <w:right w:val="single" w:sz="8" w:space="0" w:color="auto"/>
            </w:tcBorders>
            <w:shd w:val="clear" w:color="auto" w:fill="auto"/>
            <w:vAlign w:val="center"/>
            <w:hideMark/>
          </w:tcPr>
          <w:p w14:paraId="5F6230A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4F17B3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D7AEC3C" w14:textId="77777777" w:rsidTr="00840939">
        <w:trPr>
          <w:trHeight w:val="615"/>
        </w:trPr>
        <w:tc>
          <w:tcPr>
            <w:tcW w:w="980" w:type="dxa"/>
            <w:vMerge/>
            <w:tcBorders>
              <w:top w:val="nil"/>
              <w:left w:val="single" w:sz="24" w:space="0" w:color="auto"/>
              <w:right w:val="single" w:sz="8" w:space="0" w:color="auto"/>
            </w:tcBorders>
            <w:vAlign w:val="center"/>
            <w:hideMark/>
          </w:tcPr>
          <w:p w14:paraId="5382829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0D9F1B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41ADF28"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Sledovanie stavu a pohybov výrobných čísiel alebo šarží a ich </w:t>
            </w:r>
            <w:proofErr w:type="spellStart"/>
            <w:r w:rsidRPr="002C3283">
              <w:rPr>
                <w:rFonts w:ascii="Proba Pro" w:eastAsia="Times New Roman" w:hAnsi="Proba Pro"/>
                <w:color w:val="000000"/>
                <w:sz w:val="18"/>
                <w:szCs w:val="18"/>
                <w:lang w:eastAsia="sk-SK"/>
              </w:rPr>
              <w:t>expirácií</w:t>
            </w:r>
            <w:proofErr w:type="spellEnd"/>
          </w:p>
        </w:tc>
        <w:tc>
          <w:tcPr>
            <w:tcW w:w="851" w:type="dxa"/>
            <w:tcBorders>
              <w:top w:val="nil"/>
              <w:left w:val="nil"/>
              <w:bottom w:val="single" w:sz="8" w:space="0" w:color="auto"/>
              <w:right w:val="single" w:sz="8" w:space="0" w:color="auto"/>
            </w:tcBorders>
            <w:shd w:val="clear" w:color="auto" w:fill="auto"/>
            <w:vAlign w:val="center"/>
            <w:hideMark/>
          </w:tcPr>
          <w:p w14:paraId="25EFEE0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08B5CF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90D1D3B" w14:textId="77777777" w:rsidTr="00840939">
        <w:trPr>
          <w:trHeight w:val="690"/>
        </w:trPr>
        <w:tc>
          <w:tcPr>
            <w:tcW w:w="980" w:type="dxa"/>
            <w:vMerge/>
            <w:tcBorders>
              <w:top w:val="nil"/>
              <w:left w:val="single" w:sz="24" w:space="0" w:color="auto"/>
              <w:right w:val="single" w:sz="8" w:space="0" w:color="auto"/>
            </w:tcBorders>
            <w:vAlign w:val="center"/>
            <w:hideMark/>
          </w:tcPr>
          <w:p w14:paraId="6FC5BEF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03B26C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84A6FB0"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prijatých objednávok a automatická rezervácia</w:t>
            </w:r>
          </w:p>
        </w:tc>
        <w:tc>
          <w:tcPr>
            <w:tcW w:w="851" w:type="dxa"/>
            <w:tcBorders>
              <w:top w:val="nil"/>
              <w:left w:val="nil"/>
              <w:bottom w:val="single" w:sz="8" w:space="0" w:color="auto"/>
              <w:right w:val="single" w:sz="8" w:space="0" w:color="auto"/>
            </w:tcBorders>
            <w:shd w:val="clear" w:color="auto" w:fill="auto"/>
            <w:vAlign w:val="center"/>
            <w:hideMark/>
          </w:tcPr>
          <w:p w14:paraId="6AAB87E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189A85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3ED3CF1" w14:textId="77777777" w:rsidTr="00840939">
        <w:trPr>
          <w:trHeight w:val="315"/>
        </w:trPr>
        <w:tc>
          <w:tcPr>
            <w:tcW w:w="980" w:type="dxa"/>
            <w:vMerge/>
            <w:tcBorders>
              <w:top w:val="nil"/>
              <w:left w:val="single" w:sz="24" w:space="0" w:color="auto"/>
              <w:right w:val="single" w:sz="8" w:space="0" w:color="auto"/>
            </w:tcBorders>
            <w:vAlign w:val="center"/>
            <w:hideMark/>
          </w:tcPr>
          <w:p w14:paraId="7727164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18F9F2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DDA7077"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náradia a meradiel</w:t>
            </w:r>
          </w:p>
        </w:tc>
        <w:tc>
          <w:tcPr>
            <w:tcW w:w="851" w:type="dxa"/>
            <w:tcBorders>
              <w:top w:val="nil"/>
              <w:left w:val="nil"/>
              <w:bottom w:val="single" w:sz="8" w:space="0" w:color="auto"/>
              <w:right w:val="single" w:sz="8" w:space="0" w:color="auto"/>
            </w:tcBorders>
            <w:shd w:val="clear" w:color="auto" w:fill="auto"/>
            <w:vAlign w:val="center"/>
            <w:hideMark/>
          </w:tcPr>
          <w:p w14:paraId="70196D6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A860EA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FFC4C21" w14:textId="77777777" w:rsidTr="00840939">
        <w:trPr>
          <w:trHeight w:val="720"/>
        </w:trPr>
        <w:tc>
          <w:tcPr>
            <w:tcW w:w="980" w:type="dxa"/>
            <w:vMerge/>
            <w:tcBorders>
              <w:top w:val="nil"/>
              <w:left w:val="single" w:sz="24" w:space="0" w:color="auto"/>
              <w:right w:val="single" w:sz="8" w:space="0" w:color="auto"/>
            </w:tcBorders>
            <w:vAlign w:val="center"/>
            <w:hideMark/>
          </w:tcPr>
          <w:p w14:paraId="5F47B15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C6AE42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BC01ABE"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príjemky materiálu na základe objednávky z oblasti MTZ</w:t>
            </w:r>
          </w:p>
        </w:tc>
        <w:tc>
          <w:tcPr>
            <w:tcW w:w="851" w:type="dxa"/>
            <w:tcBorders>
              <w:top w:val="nil"/>
              <w:left w:val="nil"/>
              <w:bottom w:val="single" w:sz="8" w:space="0" w:color="auto"/>
              <w:right w:val="single" w:sz="8" w:space="0" w:color="auto"/>
            </w:tcBorders>
            <w:shd w:val="clear" w:color="auto" w:fill="auto"/>
            <w:vAlign w:val="center"/>
            <w:hideMark/>
          </w:tcPr>
          <w:p w14:paraId="63CEABA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A9D4F6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3167ACE" w14:textId="77777777" w:rsidTr="00840939">
        <w:trPr>
          <w:trHeight w:val="615"/>
        </w:trPr>
        <w:tc>
          <w:tcPr>
            <w:tcW w:w="980" w:type="dxa"/>
            <w:vMerge/>
            <w:tcBorders>
              <w:top w:val="nil"/>
              <w:left w:val="single" w:sz="24" w:space="0" w:color="auto"/>
              <w:right w:val="single" w:sz="8" w:space="0" w:color="auto"/>
            </w:tcBorders>
            <w:vAlign w:val="center"/>
            <w:hideMark/>
          </w:tcPr>
          <w:p w14:paraId="1D0177C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C5D462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158B10B"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Možnosť využívania čiarových kódov na identifikáciu materiálu</w:t>
            </w:r>
          </w:p>
        </w:tc>
        <w:tc>
          <w:tcPr>
            <w:tcW w:w="851" w:type="dxa"/>
            <w:tcBorders>
              <w:top w:val="nil"/>
              <w:left w:val="nil"/>
              <w:bottom w:val="single" w:sz="8" w:space="0" w:color="auto"/>
              <w:right w:val="single" w:sz="8" w:space="0" w:color="auto"/>
            </w:tcBorders>
            <w:shd w:val="clear" w:color="auto" w:fill="auto"/>
            <w:vAlign w:val="center"/>
            <w:hideMark/>
          </w:tcPr>
          <w:p w14:paraId="428C9DEE"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793906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8A7B19C" w14:textId="77777777" w:rsidTr="00840939">
        <w:trPr>
          <w:trHeight w:val="630"/>
        </w:trPr>
        <w:tc>
          <w:tcPr>
            <w:tcW w:w="980" w:type="dxa"/>
            <w:vMerge/>
            <w:tcBorders>
              <w:top w:val="nil"/>
              <w:left w:val="single" w:sz="24" w:space="0" w:color="auto"/>
              <w:right w:val="single" w:sz="8" w:space="0" w:color="auto"/>
            </w:tcBorders>
            <w:vAlign w:val="center"/>
            <w:hideMark/>
          </w:tcPr>
          <w:p w14:paraId="7072190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43847B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E2312DD"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výdajky/príjemky materiálu do výroby na základe čiarového kódu</w:t>
            </w:r>
          </w:p>
        </w:tc>
        <w:tc>
          <w:tcPr>
            <w:tcW w:w="851" w:type="dxa"/>
            <w:tcBorders>
              <w:top w:val="nil"/>
              <w:left w:val="nil"/>
              <w:bottom w:val="single" w:sz="8" w:space="0" w:color="auto"/>
              <w:right w:val="single" w:sz="8" w:space="0" w:color="auto"/>
            </w:tcBorders>
            <w:shd w:val="clear" w:color="auto" w:fill="auto"/>
            <w:vAlign w:val="center"/>
            <w:hideMark/>
          </w:tcPr>
          <w:p w14:paraId="02977FA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908FB9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560FE3E" w14:textId="77777777" w:rsidTr="00840939">
        <w:trPr>
          <w:trHeight w:val="315"/>
        </w:trPr>
        <w:tc>
          <w:tcPr>
            <w:tcW w:w="980" w:type="dxa"/>
            <w:vMerge/>
            <w:tcBorders>
              <w:top w:val="nil"/>
              <w:left w:val="single" w:sz="24" w:space="0" w:color="auto"/>
              <w:right w:val="single" w:sz="8" w:space="0" w:color="auto"/>
            </w:tcBorders>
            <w:vAlign w:val="center"/>
            <w:hideMark/>
          </w:tcPr>
          <w:p w14:paraId="1455868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016C3E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46767F6"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FIFO metóda výdaja materiálu</w:t>
            </w:r>
          </w:p>
        </w:tc>
        <w:tc>
          <w:tcPr>
            <w:tcW w:w="851" w:type="dxa"/>
            <w:tcBorders>
              <w:top w:val="nil"/>
              <w:left w:val="nil"/>
              <w:bottom w:val="single" w:sz="8" w:space="0" w:color="auto"/>
              <w:right w:val="single" w:sz="8" w:space="0" w:color="auto"/>
            </w:tcBorders>
            <w:shd w:val="clear" w:color="auto" w:fill="auto"/>
            <w:vAlign w:val="center"/>
            <w:hideMark/>
          </w:tcPr>
          <w:p w14:paraId="3E0C34C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7551FCED"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41A1A1D" w14:textId="77777777" w:rsidTr="00840939">
        <w:trPr>
          <w:trHeight w:val="735"/>
        </w:trPr>
        <w:tc>
          <w:tcPr>
            <w:tcW w:w="980" w:type="dxa"/>
            <w:vMerge/>
            <w:tcBorders>
              <w:top w:val="nil"/>
              <w:left w:val="single" w:sz="24" w:space="0" w:color="auto"/>
              <w:right w:val="single" w:sz="8" w:space="0" w:color="auto"/>
            </w:tcBorders>
            <w:vAlign w:val="center"/>
            <w:hideMark/>
          </w:tcPr>
          <w:p w14:paraId="55066AF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242426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2FB0804"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Generovanie sprievodiek kooperácií (tlačový výstup vo formáte PDF s údajmi pre </w:t>
            </w:r>
            <w:proofErr w:type="spellStart"/>
            <w:r w:rsidRPr="002C3283">
              <w:rPr>
                <w:rFonts w:ascii="Proba Pro" w:eastAsia="Times New Roman" w:hAnsi="Proba Pro"/>
                <w:color w:val="000000"/>
                <w:sz w:val="18"/>
                <w:szCs w:val="18"/>
                <w:lang w:eastAsia="sk-SK"/>
              </w:rPr>
              <w:t>kooperanta</w:t>
            </w:r>
            <w:proofErr w:type="spellEnd"/>
            <w:r w:rsidRPr="002C3283">
              <w:rPr>
                <w:rFonts w:ascii="Proba Pro" w:eastAsia="Times New Roman" w:hAnsi="Proba Pro"/>
                <w:color w:val="000000"/>
                <w:sz w:val="18"/>
                <w:szCs w:val="18"/>
                <w:lang w:eastAsia="sk-SK"/>
              </w:rPr>
              <w:t>)</w:t>
            </w:r>
          </w:p>
        </w:tc>
        <w:tc>
          <w:tcPr>
            <w:tcW w:w="851" w:type="dxa"/>
            <w:tcBorders>
              <w:top w:val="nil"/>
              <w:left w:val="nil"/>
              <w:bottom w:val="single" w:sz="8" w:space="0" w:color="auto"/>
              <w:right w:val="single" w:sz="8" w:space="0" w:color="auto"/>
            </w:tcBorders>
            <w:shd w:val="clear" w:color="auto" w:fill="auto"/>
            <w:vAlign w:val="center"/>
            <w:hideMark/>
          </w:tcPr>
          <w:p w14:paraId="236F791E"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6862A8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9AA6721" w14:textId="77777777" w:rsidTr="00840939">
        <w:trPr>
          <w:trHeight w:val="570"/>
        </w:trPr>
        <w:tc>
          <w:tcPr>
            <w:tcW w:w="980" w:type="dxa"/>
            <w:vMerge/>
            <w:tcBorders>
              <w:top w:val="nil"/>
              <w:left w:val="single" w:sz="24" w:space="0" w:color="auto"/>
              <w:right w:val="single" w:sz="8" w:space="0" w:color="auto"/>
            </w:tcBorders>
            <w:vAlign w:val="center"/>
            <w:hideMark/>
          </w:tcPr>
          <w:p w14:paraId="5868B6A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43428F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20156993"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Združovanie kooperácie pre optimalizáciu vyťaženia dopravy</w:t>
            </w:r>
          </w:p>
        </w:tc>
        <w:tc>
          <w:tcPr>
            <w:tcW w:w="851" w:type="dxa"/>
            <w:tcBorders>
              <w:top w:val="nil"/>
              <w:left w:val="nil"/>
              <w:bottom w:val="single" w:sz="8" w:space="0" w:color="auto"/>
              <w:right w:val="single" w:sz="8" w:space="0" w:color="auto"/>
            </w:tcBorders>
            <w:shd w:val="clear" w:color="auto" w:fill="auto"/>
            <w:vAlign w:val="center"/>
            <w:hideMark/>
          </w:tcPr>
          <w:p w14:paraId="707FE2F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7532671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037A397" w14:textId="77777777" w:rsidTr="00840939">
        <w:trPr>
          <w:trHeight w:val="645"/>
        </w:trPr>
        <w:tc>
          <w:tcPr>
            <w:tcW w:w="980" w:type="dxa"/>
            <w:vMerge/>
            <w:tcBorders>
              <w:top w:val="nil"/>
              <w:left w:val="single" w:sz="24" w:space="0" w:color="auto"/>
              <w:right w:val="single" w:sz="8" w:space="0" w:color="auto"/>
            </w:tcBorders>
            <w:vAlign w:val="center"/>
            <w:hideMark/>
          </w:tcPr>
          <w:p w14:paraId="09431B4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E79644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208E590"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stavu kooperácií (plánovaný odchod a príchod, skutočný odchod a príchod)</w:t>
            </w:r>
          </w:p>
        </w:tc>
        <w:tc>
          <w:tcPr>
            <w:tcW w:w="851" w:type="dxa"/>
            <w:tcBorders>
              <w:top w:val="nil"/>
              <w:left w:val="nil"/>
              <w:bottom w:val="single" w:sz="8" w:space="0" w:color="auto"/>
              <w:right w:val="single" w:sz="8" w:space="0" w:color="auto"/>
            </w:tcBorders>
            <w:shd w:val="clear" w:color="auto" w:fill="auto"/>
            <w:vAlign w:val="center"/>
            <w:hideMark/>
          </w:tcPr>
          <w:p w14:paraId="6A5BA332"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890A5D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511D1CE8" w14:textId="77777777" w:rsidTr="00840939">
        <w:trPr>
          <w:trHeight w:val="315"/>
        </w:trPr>
        <w:tc>
          <w:tcPr>
            <w:tcW w:w="980" w:type="dxa"/>
            <w:vMerge/>
            <w:tcBorders>
              <w:top w:val="nil"/>
              <w:left w:val="single" w:sz="24" w:space="0" w:color="auto"/>
              <w:right w:val="single" w:sz="8" w:space="0" w:color="auto"/>
            </w:tcBorders>
            <w:vAlign w:val="center"/>
            <w:hideMark/>
          </w:tcPr>
          <w:p w14:paraId="318BBA5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8775C7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6230D0E"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Evidencia nákladov na kooperácie</w:t>
            </w:r>
          </w:p>
        </w:tc>
        <w:tc>
          <w:tcPr>
            <w:tcW w:w="851" w:type="dxa"/>
            <w:tcBorders>
              <w:top w:val="nil"/>
              <w:left w:val="nil"/>
              <w:bottom w:val="single" w:sz="8" w:space="0" w:color="auto"/>
              <w:right w:val="single" w:sz="8" w:space="0" w:color="auto"/>
            </w:tcBorders>
            <w:shd w:val="clear" w:color="auto" w:fill="auto"/>
            <w:vAlign w:val="center"/>
            <w:hideMark/>
          </w:tcPr>
          <w:p w14:paraId="39B8CB6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15FBE8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E3D43F1" w14:textId="77777777" w:rsidTr="00840939">
        <w:trPr>
          <w:trHeight w:val="630"/>
        </w:trPr>
        <w:tc>
          <w:tcPr>
            <w:tcW w:w="980" w:type="dxa"/>
            <w:vMerge/>
            <w:tcBorders>
              <w:top w:val="nil"/>
              <w:left w:val="single" w:sz="24" w:space="0" w:color="auto"/>
              <w:right w:val="single" w:sz="8" w:space="0" w:color="auto"/>
            </w:tcBorders>
            <w:vAlign w:val="center"/>
            <w:hideMark/>
          </w:tcPr>
          <w:p w14:paraId="64EABE4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1C92B8D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3C993B4"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Generovanie expedičného zoznamu na základe termínov definovaných na zákazkách</w:t>
            </w:r>
          </w:p>
        </w:tc>
        <w:tc>
          <w:tcPr>
            <w:tcW w:w="851" w:type="dxa"/>
            <w:tcBorders>
              <w:top w:val="nil"/>
              <w:left w:val="nil"/>
              <w:bottom w:val="single" w:sz="8" w:space="0" w:color="auto"/>
              <w:right w:val="single" w:sz="8" w:space="0" w:color="auto"/>
            </w:tcBorders>
            <w:shd w:val="clear" w:color="auto" w:fill="auto"/>
            <w:vAlign w:val="center"/>
            <w:hideMark/>
          </w:tcPr>
          <w:p w14:paraId="27342F7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180CCDBB"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5646E8A4" w14:textId="77777777" w:rsidTr="00840939">
        <w:trPr>
          <w:trHeight w:val="555"/>
        </w:trPr>
        <w:tc>
          <w:tcPr>
            <w:tcW w:w="980" w:type="dxa"/>
            <w:vMerge/>
            <w:tcBorders>
              <w:top w:val="nil"/>
              <w:left w:val="single" w:sz="24" w:space="0" w:color="auto"/>
              <w:right w:val="single" w:sz="8" w:space="0" w:color="auto"/>
            </w:tcBorders>
            <w:vAlign w:val="center"/>
            <w:hideMark/>
          </w:tcPr>
          <w:p w14:paraId="4F64598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7CC70B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90D8F19"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Vizualizácia stavu výroby voči plánu expedície po jednotlivých zákazkách a výrobkoch</w:t>
            </w:r>
          </w:p>
        </w:tc>
        <w:tc>
          <w:tcPr>
            <w:tcW w:w="851" w:type="dxa"/>
            <w:tcBorders>
              <w:top w:val="nil"/>
              <w:left w:val="nil"/>
              <w:bottom w:val="single" w:sz="8" w:space="0" w:color="auto"/>
              <w:right w:val="single" w:sz="8" w:space="0" w:color="auto"/>
            </w:tcBorders>
            <w:shd w:val="clear" w:color="auto" w:fill="auto"/>
            <w:vAlign w:val="center"/>
            <w:hideMark/>
          </w:tcPr>
          <w:p w14:paraId="783791C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6DFE45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0FAF3848" w14:textId="77777777" w:rsidTr="00840939">
        <w:trPr>
          <w:trHeight w:val="660"/>
        </w:trPr>
        <w:tc>
          <w:tcPr>
            <w:tcW w:w="980" w:type="dxa"/>
            <w:vMerge/>
            <w:tcBorders>
              <w:top w:val="nil"/>
              <w:left w:val="single" w:sz="24" w:space="0" w:color="auto"/>
              <w:right w:val="single" w:sz="8" w:space="0" w:color="auto"/>
            </w:tcBorders>
            <w:vAlign w:val="center"/>
            <w:hideMark/>
          </w:tcPr>
          <w:p w14:paraId="7957C70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377B1D2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91A3145"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Vizualizácia expedičného zoznamu pre pracovníkov expedície na koncovom zariadení</w:t>
            </w:r>
          </w:p>
        </w:tc>
        <w:tc>
          <w:tcPr>
            <w:tcW w:w="851" w:type="dxa"/>
            <w:tcBorders>
              <w:top w:val="nil"/>
              <w:left w:val="nil"/>
              <w:bottom w:val="single" w:sz="8" w:space="0" w:color="auto"/>
              <w:right w:val="single" w:sz="8" w:space="0" w:color="auto"/>
            </w:tcBorders>
            <w:shd w:val="clear" w:color="auto" w:fill="auto"/>
            <w:vAlign w:val="center"/>
            <w:hideMark/>
          </w:tcPr>
          <w:p w14:paraId="4CE0DE3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69B995A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9EE7EDA" w14:textId="77777777" w:rsidTr="00840939">
        <w:trPr>
          <w:trHeight w:val="585"/>
        </w:trPr>
        <w:tc>
          <w:tcPr>
            <w:tcW w:w="980" w:type="dxa"/>
            <w:vMerge/>
            <w:tcBorders>
              <w:top w:val="nil"/>
              <w:left w:val="single" w:sz="24" w:space="0" w:color="auto"/>
              <w:right w:val="single" w:sz="8" w:space="0" w:color="auto"/>
            </w:tcBorders>
            <w:vAlign w:val="center"/>
            <w:hideMark/>
          </w:tcPr>
          <w:p w14:paraId="500EEB5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768140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ED4D75D"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záznamov a uskutočnení expedície (výdajka so skladu, dodací list vo formáte PDF)</w:t>
            </w:r>
          </w:p>
        </w:tc>
        <w:tc>
          <w:tcPr>
            <w:tcW w:w="851" w:type="dxa"/>
            <w:tcBorders>
              <w:top w:val="nil"/>
              <w:left w:val="nil"/>
              <w:bottom w:val="single" w:sz="8" w:space="0" w:color="auto"/>
              <w:right w:val="single" w:sz="8" w:space="0" w:color="auto"/>
            </w:tcBorders>
            <w:shd w:val="clear" w:color="auto" w:fill="auto"/>
            <w:vAlign w:val="center"/>
            <w:hideMark/>
          </w:tcPr>
          <w:p w14:paraId="6656D29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BD8DEF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07C337C7" w14:textId="77777777" w:rsidTr="00840939">
        <w:trPr>
          <w:trHeight w:val="475"/>
        </w:trPr>
        <w:tc>
          <w:tcPr>
            <w:tcW w:w="980" w:type="dxa"/>
            <w:vMerge/>
            <w:tcBorders>
              <w:top w:val="nil"/>
              <w:left w:val="single" w:sz="24" w:space="0" w:color="auto"/>
              <w:right w:val="single" w:sz="8" w:space="0" w:color="auto"/>
            </w:tcBorders>
            <w:vAlign w:val="center"/>
            <w:hideMark/>
          </w:tcPr>
          <w:p w14:paraId="0D8531D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9D6956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482E20AD" w14:textId="77777777" w:rsidR="00551A44" w:rsidRPr="002C3283" w:rsidRDefault="00551A44" w:rsidP="00525726">
            <w:pPr>
              <w:ind w:firstLineChars="200" w:firstLine="36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Analýzy dát a ich export do Excelu</w:t>
            </w:r>
          </w:p>
        </w:tc>
        <w:tc>
          <w:tcPr>
            <w:tcW w:w="851" w:type="dxa"/>
            <w:tcBorders>
              <w:top w:val="nil"/>
              <w:left w:val="nil"/>
              <w:bottom w:val="single" w:sz="8" w:space="0" w:color="auto"/>
              <w:right w:val="single" w:sz="8" w:space="0" w:color="auto"/>
            </w:tcBorders>
            <w:shd w:val="clear" w:color="auto" w:fill="auto"/>
            <w:vAlign w:val="center"/>
            <w:hideMark/>
          </w:tcPr>
          <w:p w14:paraId="2CA876A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55DC841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63130C0C" w14:textId="77777777" w:rsidTr="00840939">
        <w:trPr>
          <w:trHeight w:val="480"/>
        </w:trPr>
        <w:tc>
          <w:tcPr>
            <w:tcW w:w="980" w:type="dxa"/>
            <w:vMerge/>
            <w:tcBorders>
              <w:top w:val="nil"/>
              <w:left w:val="single" w:sz="24" w:space="0" w:color="auto"/>
              <w:right w:val="single" w:sz="8" w:space="0" w:color="auto"/>
            </w:tcBorders>
            <w:vAlign w:val="center"/>
            <w:hideMark/>
          </w:tcPr>
          <w:p w14:paraId="673F783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8F425FC" w14:textId="77777777" w:rsidR="00551A44" w:rsidRPr="002C3283" w:rsidRDefault="00551A44" w:rsidP="00525726">
            <w:pPr>
              <w:jc w:val="both"/>
              <w:rPr>
                <w:rFonts w:ascii="Proba Pro" w:eastAsia="Times New Roman" w:hAnsi="Proba Pro"/>
                <w:b/>
                <w:bCs/>
                <w:color w:val="000000"/>
                <w:sz w:val="18"/>
                <w:szCs w:val="18"/>
                <w:lang w:eastAsia="sk-SK"/>
              </w:rPr>
            </w:pPr>
            <w:proofErr w:type="spellStart"/>
            <w:r w:rsidRPr="002C3283">
              <w:rPr>
                <w:rFonts w:ascii="Proba Pro" w:eastAsia="Times New Roman" w:hAnsi="Proba Pro"/>
                <w:b/>
                <w:bCs/>
                <w:color w:val="000000"/>
                <w:sz w:val="18"/>
                <w:szCs w:val="18"/>
                <w:lang w:eastAsia="sk-SK"/>
              </w:rPr>
              <w:t>Controlling</w:t>
            </w:r>
            <w:proofErr w:type="spellEnd"/>
            <w:r w:rsidRPr="002C3283">
              <w:rPr>
                <w:rFonts w:ascii="Proba Pro" w:eastAsia="Times New Roman" w:hAnsi="Proba Pro"/>
                <w:b/>
                <w:bCs/>
                <w:color w:val="000000"/>
                <w:sz w:val="18"/>
                <w:szCs w:val="18"/>
                <w:lang w:eastAsia="sk-SK"/>
              </w:rPr>
              <w:t xml:space="preserve"> a </w:t>
            </w:r>
            <w:proofErr w:type="spellStart"/>
            <w:r w:rsidRPr="002C3283">
              <w:rPr>
                <w:rFonts w:ascii="Proba Pro" w:eastAsia="Times New Roman" w:hAnsi="Proba Pro"/>
                <w:b/>
                <w:bCs/>
                <w:color w:val="000000"/>
                <w:sz w:val="18"/>
                <w:szCs w:val="18"/>
                <w:lang w:eastAsia="sk-SK"/>
              </w:rPr>
              <w:t>reporting</w:t>
            </w:r>
            <w:proofErr w:type="spellEnd"/>
          </w:p>
        </w:tc>
        <w:tc>
          <w:tcPr>
            <w:tcW w:w="5105" w:type="dxa"/>
            <w:gridSpan w:val="3"/>
            <w:tcBorders>
              <w:top w:val="single" w:sz="8" w:space="0" w:color="auto"/>
              <w:left w:val="nil"/>
              <w:bottom w:val="nil"/>
              <w:right w:val="single" w:sz="8" w:space="0" w:color="000000"/>
            </w:tcBorders>
            <w:shd w:val="clear" w:color="auto" w:fill="auto"/>
            <w:vAlign w:val="center"/>
            <w:hideMark/>
          </w:tcPr>
          <w:p w14:paraId="1961F104"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Analýza a vizualizácia kľúčových ukazovateľov  spoločnosti</w:t>
            </w: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D67F05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77BCA7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4B5912F3" w14:textId="77777777" w:rsidTr="00840939">
        <w:trPr>
          <w:trHeight w:val="300"/>
        </w:trPr>
        <w:tc>
          <w:tcPr>
            <w:tcW w:w="980" w:type="dxa"/>
            <w:vMerge/>
            <w:tcBorders>
              <w:top w:val="nil"/>
              <w:left w:val="single" w:sz="24" w:space="0" w:color="auto"/>
              <w:right w:val="single" w:sz="8" w:space="0" w:color="auto"/>
            </w:tcBorders>
            <w:vAlign w:val="center"/>
            <w:hideMark/>
          </w:tcPr>
          <w:p w14:paraId="6CC219E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D67875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7BFA384"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Plnenie plánu výrobu </w:t>
            </w:r>
          </w:p>
        </w:tc>
        <w:tc>
          <w:tcPr>
            <w:tcW w:w="851" w:type="dxa"/>
            <w:vMerge/>
            <w:tcBorders>
              <w:top w:val="nil"/>
              <w:left w:val="single" w:sz="8" w:space="0" w:color="auto"/>
              <w:bottom w:val="single" w:sz="8" w:space="0" w:color="000000"/>
              <w:right w:val="single" w:sz="8" w:space="0" w:color="auto"/>
            </w:tcBorders>
            <w:vAlign w:val="center"/>
            <w:hideMark/>
          </w:tcPr>
          <w:p w14:paraId="4DF0DE7C"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C942B97"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8959CBA" w14:textId="77777777" w:rsidTr="00840939">
        <w:trPr>
          <w:trHeight w:val="300"/>
        </w:trPr>
        <w:tc>
          <w:tcPr>
            <w:tcW w:w="980" w:type="dxa"/>
            <w:vMerge/>
            <w:tcBorders>
              <w:top w:val="nil"/>
              <w:left w:val="single" w:sz="24" w:space="0" w:color="auto"/>
              <w:right w:val="single" w:sz="8" w:space="0" w:color="auto"/>
            </w:tcBorders>
            <w:vAlign w:val="center"/>
            <w:hideMark/>
          </w:tcPr>
          <w:p w14:paraId="3338DEF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27CEE97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7DF99D4"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OEE výrobných zariadení</w:t>
            </w:r>
          </w:p>
        </w:tc>
        <w:tc>
          <w:tcPr>
            <w:tcW w:w="851" w:type="dxa"/>
            <w:vMerge/>
            <w:tcBorders>
              <w:top w:val="nil"/>
              <w:left w:val="single" w:sz="8" w:space="0" w:color="auto"/>
              <w:bottom w:val="single" w:sz="8" w:space="0" w:color="000000"/>
              <w:right w:val="single" w:sz="8" w:space="0" w:color="auto"/>
            </w:tcBorders>
            <w:vAlign w:val="center"/>
            <w:hideMark/>
          </w:tcPr>
          <w:p w14:paraId="681D2FCE"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2BFF137"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66466A2A" w14:textId="77777777" w:rsidTr="00840939">
        <w:trPr>
          <w:trHeight w:val="300"/>
        </w:trPr>
        <w:tc>
          <w:tcPr>
            <w:tcW w:w="980" w:type="dxa"/>
            <w:vMerge/>
            <w:tcBorders>
              <w:top w:val="nil"/>
              <w:left w:val="single" w:sz="24" w:space="0" w:color="auto"/>
              <w:right w:val="single" w:sz="8" w:space="0" w:color="auto"/>
            </w:tcBorders>
            <w:vAlign w:val="center"/>
            <w:hideMark/>
          </w:tcPr>
          <w:p w14:paraId="7EAA6BE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AFB539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6C1ADE1"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Nedokončená výroba</w:t>
            </w:r>
          </w:p>
        </w:tc>
        <w:tc>
          <w:tcPr>
            <w:tcW w:w="851" w:type="dxa"/>
            <w:vMerge/>
            <w:tcBorders>
              <w:top w:val="nil"/>
              <w:left w:val="single" w:sz="8" w:space="0" w:color="auto"/>
              <w:bottom w:val="single" w:sz="8" w:space="0" w:color="000000"/>
              <w:right w:val="single" w:sz="8" w:space="0" w:color="auto"/>
            </w:tcBorders>
            <w:vAlign w:val="center"/>
            <w:hideMark/>
          </w:tcPr>
          <w:p w14:paraId="0F38603E"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0D0D34A"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67F382DB" w14:textId="77777777" w:rsidTr="00840939">
        <w:trPr>
          <w:trHeight w:val="300"/>
        </w:trPr>
        <w:tc>
          <w:tcPr>
            <w:tcW w:w="980" w:type="dxa"/>
            <w:vMerge/>
            <w:tcBorders>
              <w:top w:val="nil"/>
              <w:left w:val="single" w:sz="24" w:space="0" w:color="auto"/>
              <w:right w:val="single" w:sz="8" w:space="0" w:color="auto"/>
            </w:tcBorders>
            <w:vAlign w:val="center"/>
            <w:hideMark/>
          </w:tcPr>
          <w:p w14:paraId="3663B48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2A10D01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20B0B25"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Hodnota skladov</w:t>
            </w:r>
          </w:p>
        </w:tc>
        <w:tc>
          <w:tcPr>
            <w:tcW w:w="851" w:type="dxa"/>
            <w:vMerge/>
            <w:tcBorders>
              <w:top w:val="nil"/>
              <w:left w:val="single" w:sz="8" w:space="0" w:color="auto"/>
              <w:bottom w:val="single" w:sz="8" w:space="0" w:color="000000"/>
              <w:right w:val="single" w:sz="8" w:space="0" w:color="auto"/>
            </w:tcBorders>
            <w:vAlign w:val="center"/>
            <w:hideMark/>
          </w:tcPr>
          <w:p w14:paraId="5CB764A7"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29D4F2F"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BB858F9" w14:textId="77777777" w:rsidTr="00840939">
        <w:trPr>
          <w:trHeight w:val="300"/>
        </w:trPr>
        <w:tc>
          <w:tcPr>
            <w:tcW w:w="980" w:type="dxa"/>
            <w:vMerge/>
            <w:tcBorders>
              <w:top w:val="nil"/>
              <w:left w:val="single" w:sz="24" w:space="0" w:color="auto"/>
              <w:right w:val="single" w:sz="8" w:space="0" w:color="auto"/>
            </w:tcBorders>
            <w:vAlign w:val="center"/>
            <w:hideMark/>
          </w:tcPr>
          <w:p w14:paraId="03F0020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298A715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3F2A727E"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Efektivita pracovníkov</w:t>
            </w:r>
          </w:p>
        </w:tc>
        <w:tc>
          <w:tcPr>
            <w:tcW w:w="851" w:type="dxa"/>
            <w:vMerge/>
            <w:tcBorders>
              <w:top w:val="nil"/>
              <w:left w:val="single" w:sz="8" w:space="0" w:color="auto"/>
              <w:bottom w:val="single" w:sz="8" w:space="0" w:color="000000"/>
              <w:right w:val="single" w:sz="8" w:space="0" w:color="auto"/>
            </w:tcBorders>
            <w:vAlign w:val="center"/>
            <w:hideMark/>
          </w:tcPr>
          <w:p w14:paraId="5A77107B"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4C02E2E"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28376FEA" w14:textId="77777777" w:rsidTr="00840939">
        <w:trPr>
          <w:trHeight w:val="300"/>
        </w:trPr>
        <w:tc>
          <w:tcPr>
            <w:tcW w:w="980" w:type="dxa"/>
            <w:vMerge/>
            <w:tcBorders>
              <w:top w:val="nil"/>
              <w:left w:val="single" w:sz="24" w:space="0" w:color="auto"/>
              <w:right w:val="single" w:sz="8" w:space="0" w:color="auto"/>
            </w:tcBorders>
            <w:vAlign w:val="center"/>
            <w:hideMark/>
          </w:tcPr>
          <w:p w14:paraId="6A3A467C"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8AEF0F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A5F1F7A"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Plánované a skutočné prestoje spoločnosti</w:t>
            </w:r>
          </w:p>
        </w:tc>
        <w:tc>
          <w:tcPr>
            <w:tcW w:w="851" w:type="dxa"/>
            <w:vMerge/>
            <w:tcBorders>
              <w:top w:val="nil"/>
              <w:left w:val="single" w:sz="8" w:space="0" w:color="auto"/>
              <w:bottom w:val="single" w:sz="8" w:space="0" w:color="000000"/>
              <w:right w:val="single" w:sz="8" w:space="0" w:color="auto"/>
            </w:tcBorders>
            <w:vAlign w:val="center"/>
            <w:hideMark/>
          </w:tcPr>
          <w:p w14:paraId="3E476CCD"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525DA6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30DCDACB" w14:textId="77777777" w:rsidTr="00840939">
        <w:trPr>
          <w:trHeight w:val="300"/>
        </w:trPr>
        <w:tc>
          <w:tcPr>
            <w:tcW w:w="980" w:type="dxa"/>
            <w:vMerge/>
            <w:tcBorders>
              <w:top w:val="nil"/>
              <w:left w:val="single" w:sz="24" w:space="0" w:color="auto"/>
              <w:right w:val="single" w:sz="8" w:space="0" w:color="auto"/>
            </w:tcBorders>
            <w:vAlign w:val="center"/>
            <w:hideMark/>
          </w:tcPr>
          <w:p w14:paraId="71CD321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80733C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775B607E"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Prehľad o nepodarkoch a nekvalite</w:t>
            </w:r>
          </w:p>
        </w:tc>
        <w:tc>
          <w:tcPr>
            <w:tcW w:w="851" w:type="dxa"/>
            <w:vMerge/>
            <w:tcBorders>
              <w:top w:val="nil"/>
              <w:left w:val="single" w:sz="8" w:space="0" w:color="auto"/>
              <w:bottom w:val="single" w:sz="8" w:space="0" w:color="000000"/>
              <w:right w:val="single" w:sz="8" w:space="0" w:color="auto"/>
            </w:tcBorders>
            <w:vAlign w:val="center"/>
            <w:hideMark/>
          </w:tcPr>
          <w:p w14:paraId="0791A8E1"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A0870D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FCCEC14" w14:textId="77777777" w:rsidTr="00840939">
        <w:trPr>
          <w:trHeight w:val="315"/>
        </w:trPr>
        <w:tc>
          <w:tcPr>
            <w:tcW w:w="980" w:type="dxa"/>
            <w:vMerge/>
            <w:tcBorders>
              <w:top w:val="nil"/>
              <w:left w:val="single" w:sz="24" w:space="0" w:color="auto"/>
              <w:right w:val="single" w:sz="8" w:space="0" w:color="auto"/>
            </w:tcBorders>
            <w:vAlign w:val="center"/>
            <w:hideMark/>
          </w:tcPr>
          <w:p w14:paraId="23C261B5"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732B2CE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5A676793"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Termínové plnenie zákaziek</w:t>
            </w:r>
          </w:p>
        </w:tc>
        <w:tc>
          <w:tcPr>
            <w:tcW w:w="851" w:type="dxa"/>
            <w:vMerge/>
            <w:tcBorders>
              <w:top w:val="nil"/>
              <w:left w:val="single" w:sz="8" w:space="0" w:color="auto"/>
              <w:bottom w:val="single" w:sz="8" w:space="0" w:color="000000"/>
              <w:right w:val="single" w:sz="8" w:space="0" w:color="auto"/>
            </w:tcBorders>
            <w:vAlign w:val="center"/>
            <w:hideMark/>
          </w:tcPr>
          <w:p w14:paraId="4BFD4666"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E828248"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187A0221" w14:textId="77777777" w:rsidTr="00840939">
        <w:trPr>
          <w:trHeight w:val="615"/>
        </w:trPr>
        <w:tc>
          <w:tcPr>
            <w:tcW w:w="980" w:type="dxa"/>
            <w:vMerge/>
            <w:tcBorders>
              <w:top w:val="nil"/>
              <w:left w:val="single" w:sz="24" w:space="0" w:color="auto"/>
              <w:right w:val="single" w:sz="8" w:space="0" w:color="auto"/>
            </w:tcBorders>
            <w:vAlign w:val="center"/>
            <w:hideMark/>
          </w:tcPr>
          <w:p w14:paraId="7389B8F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58AE0B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vAlign w:val="center"/>
            <w:hideMark/>
          </w:tcPr>
          <w:p w14:paraId="3BDA6F84"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Vyhodnotenie v nadväznosti na </w:t>
            </w:r>
            <w:proofErr w:type="spellStart"/>
            <w:r w:rsidRPr="002C3283">
              <w:rPr>
                <w:rFonts w:ascii="Proba Pro" w:eastAsia="Times New Roman" w:hAnsi="Proba Pro"/>
                <w:color w:val="000000"/>
                <w:sz w:val="18"/>
                <w:szCs w:val="18"/>
                <w:lang w:eastAsia="sk-SK"/>
              </w:rPr>
              <w:t>kontrolingové</w:t>
            </w:r>
            <w:proofErr w:type="spellEnd"/>
            <w:r w:rsidRPr="002C3283">
              <w:rPr>
                <w:rFonts w:ascii="Proba Pro" w:eastAsia="Times New Roman" w:hAnsi="Proba Pro"/>
                <w:color w:val="000000"/>
                <w:sz w:val="18"/>
                <w:szCs w:val="18"/>
                <w:lang w:eastAsia="sk-SK"/>
              </w:rPr>
              <w:t xml:space="preserve"> premenné.</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5F501E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6356EAC9"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2B816B6" w14:textId="77777777" w:rsidTr="00840939">
        <w:trPr>
          <w:trHeight w:val="300"/>
        </w:trPr>
        <w:tc>
          <w:tcPr>
            <w:tcW w:w="980" w:type="dxa"/>
            <w:vMerge/>
            <w:tcBorders>
              <w:top w:val="nil"/>
              <w:left w:val="single" w:sz="24" w:space="0" w:color="auto"/>
              <w:right w:val="single" w:sz="8" w:space="0" w:color="auto"/>
            </w:tcBorders>
            <w:vAlign w:val="center"/>
            <w:hideMark/>
          </w:tcPr>
          <w:p w14:paraId="1BB06F0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AA10F0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6FC96590"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Analýza prestojov</w:t>
            </w:r>
          </w:p>
        </w:tc>
        <w:tc>
          <w:tcPr>
            <w:tcW w:w="851" w:type="dxa"/>
            <w:vMerge/>
            <w:tcBorders>
              <w:top w:val="nil"/>
              <w:left w:val="single" w:sz="8" w:space="0" w:color="auto"/>
              <w:bottom w:val="single" w:sz="8" w:space="0" w:color="000000"/>
              <w:right w:val="single" w:sz="8" w:space="0" w:color="auto"/>
            </w:tcBorders>
            <w:vAlign w:val="center"/>
            <w:hideMark/>
          </w:tcPr>
          <w:p w14:paraId="1C4A3B1A"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6CA1C99"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67BEDE9" w14:textId="77777777" w:rsidTr="00840939">
        <w:trPr>
          <w:trHeight w:val="300"/>
        </w:trPr>
        <w:tc>
          <w:tcPr>
            <w:tcW w:w="980" w:type="dxa"/>
            <w:vMerge/>
            <w:tcBorders>
              <w:top w:val="nil"/>
              <w:left w:val="single" w:sz="24" w:space="0" w:color="auto"/>
              <w:right w:val="single" w:sz="8" w:space="0" w:color="auto"/>
            </w:tcBorders>
            <w:vAlign w:val="center"/>
            <w:hideMark/>
          </w:tcPr>
          <w:p w14:paraId="1B4C2AF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541A3B3F"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0D5FCC16"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Analýza prekročení výrobných časov</w:t>
            </w:r>
          </w:p>
        </w:tc>
        <w:tc>
          <w:tcPr>
            <w:tcW w:w="851" w:type="dxa"/>
            <w:vMerge/>
            <w:tcBorders>
              <w:top w:val="nil"/>
              <w:left w:val="single" w:sz="8" w:space="0" w:color="auto"/>
              <w:bottom w:val="single" w:sz="8" w:space="0" w:color="000000"/>
              <w:right w:val="single" w:sz="8" w:space="0" w:color="auto"/>
            </w:tcBorders>
            <w:vAlign w:val="center"/>
            <w:hideMark/>
          </w:tcPr>
          <w:p w14:paraId="2F25268F"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F45092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11477541" w14:textId="77777777" w:rsidTr="00840939">
        <w:trPr>
          <w:trHeight w:val="300"/>
        </w:trPr>
        <w:tc>
          <w:tcPr>
            <w:tcW w:w="980" w:type="dxa"/>
            <w:vMerge/>
            <w:tcBorders>
              <w:top w:val="nil"/>
              <w:left w:val="single" w:sz="24" w:space="0" w:color="auto"/>
              <w:right w:val="single" w:sz="8" w:space="0" w:color="auto"/>
            </w:tcBorders>
            <w:vAlign w:val="center"/>
            <w:hideMark/>
          </w:tcPr>
          <w:p w14:paraId="6B62E2F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4BA98647"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1913154"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Ekonomická analýza zákaziek</w:t>
            </w:r>
          </w:p>
        </w:tc>
        <w:tc>
          <w:tcPr>
            <w:tcW w:w="851" w:type="dxa"/>
            <w:vMerge/>
            <w:tcBorders>
              <w:top w:val="nil"/>
              <w:left w:val="single" w:sz="8" w:space="0" w:color="auto"/>
              <w:bottom w:val="single" w:sz="8" w:space="0" w:color="000000"/>
              <w:right w:val="single" w:sz="8" w:space="0" w:color="auto"/>
            </w:tcBorders>
            <w:vAlign w:val="center"/>
            <w:hideMark/>
          </w:tcPr>
          <w:p w14:paraId="7A1E2DB1"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2CBD8C2"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81A89F7" w14:textId="77777777" w:rsidTr="00840939">
        <w:trPr>
          <w:trHeight w:val="300"/>
        </w:trPr>
        <w:tc>
          <w:tcPr>
            <w:tcW w:w="980" w:type="dxa"/>
            <w:vMerge/>
            <w:tcBorders>
              <w:top w:val="nil"/>
              <w:left w:val="single" w:sz="24" w:space="0" w:color="auto"/>
              <w:right w:val="single" w:sz="8" w:space="0" w:color="auto"/>
            </w:tcBorders>
            <w:vAlign w:val="center"/>
            <w:hideMark/>
          </w:tcPr>
          <w:p w14:paraId="7D69EBF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638D78A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nil"/>
              <w:right w:val="single" w:sz="8" w:space="0" w:color="000000"/>
            </w:tcBorders>
            <w:shd w:val="clear" w:color="auto" w:fill="auto"/>
            <w:vAlign w:val="center"/>
            <w:hideMark/>
          </w:tcPr>
          <w:p w14:paraId="4559B0E6"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Ekonomická analýza výrobkov</w:t>
            </w:r>
          </w:p>
        </w:tc>
        <w:tc>
          <w:tcPr>
            <w:tcW w:w="851" w:type="dxa"/>
            <w:vMerge/>
            <w:tcBorders>
              <w:top w:val="nil"/>
              <w:left w:val="single" w:sz="8" w:space="0" w:color="auto"/>
              <w:bottom w:val="single" w:sz="8" w:space="0" w:color="000000"/>
              <w:right w:val="single" w:sz="8" w:space="0" w:color="auto"/>
            </w:tcBorders>
            <w:vAlign w:val="center"/>
            <w:hideMark/>
          </w:tcPr>
          <w:p w14:paraId="1CE43D6D"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B153837"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23476108" w14:textId="77777777" w:rsidTr="00840939">
        <w:trPr>
          <w:trHeight w:val="615"/>
        </w:trPr>
        <w:tc>
          <w:tcPr>
            <w:tcW w:w="980" w:type="dxa"/>
            <w:vMerge/>
            <w:tcBorders>
              <w:top w:val="nil"/>
              <w:left w:val="single" w:sz="24" w:space="0" w:color="auto"/>
              <w:right w:val="single" w:sz="8" w:space="0" w:color="auto"/>
            </w:tcBorders>
            <w:vAlign w:val="center"/>
            <w:hideMark/>
          </w:tcPr>
          <w:p w14:paraId="2D2BCFD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1160" w:type="dxa"/>
            <w:vMerge/>
            <w:tcBorders>
              <w:top w:val="nil"/>
              <w:left w:val="single" w:sz="8" w:space="0" w:color="auto"/>
              <w:bottom w:val="single" w:sz="8" w:space="0" w:color="000000"/>
              <w:right w:val="single" w:sz="8" w:space="0" w:color="auto"/>
            </w:tcBorders>
            <w:vAlign w:val="center"/>
            <w:hideMark/>
          </w:tcPr>
          <w:p w14:paraId="04D0BEA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nil"/>
              <w:left w:val="nil"/>
              <w:bottom w:val="single" w:sz="8" w:space="0" w:color="auto"/>
              <w:right w:val="single" w:sz="8" w:space="0" w:color="000000"/>
            </w:tcBorders>
            <w:shd w:val="clear" w:color="auto" w:fill="auto"/>
            <w:vAlign w:val="center"/>
            <w:hideMark/>
          </w:tcPr>
          <w:p w14:paraId="572FB156"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Sledovanie stanovených cieľov na tzv. </w:t>
            </w:r>
            <w:proofErr w:type="spellStart"/>
            <w:r w:rsidRPr="002C3283">
              <w:rPr>
                <w:rFonts w:ascii="Proba Pro" w:eastAsia="Times New Roman" w:hAnsi="Proba Pro"/>
                <w:color w:val="000000"/>
                <w:sz w:val="18"/>
                <w:szCs w:val="18"/>
                <w:lang w:eastAsia="sk-SK"/>
              </w:rPr>
              <w:t>dashboarde</w:t>
            </w:r>
            <w:proofErr w:type="spellEnd"/>
            <w:r w:rsidRPr="002C3283">
              <w:rPr>
                <w:rFonts w:ascii="Proba Pro" w:eastAsia="Times New Roman" w:hAnsi="Proba Pro"/>
                <w:color w:val="000000"/>
                <w:sz w:val="18"/>
                <w:szCs w:val="18"/>
                <w:lang w:eastAsia="sk-SK"/>
              </w:rPr>
              <w:t xml:space="preserve">, </w:t>
            </w:r>
            <w:proofErr w:type="spellStart"/>
            <w:r w:rsidRPr="002C3283">
              <w:rPr>
                <w:rFonts w:ascii="Proba Pro" w:eastAsia="Times New Roman" w:hAnsi="Proba Pro"/>
                <w:color w:val="000000"/>
                <w:sz w:val="18"/>
                <w:szCs w:val="18"/>
                <w:lang w:eastAsia="sk-SK"/>
              </w:rPr>
              <w:t>reporting</w:t>
            </w:r>
            <w:proofErr w:type="spellEnd"/>
            <w:r w:rsidRPr="002C3283">
              <w:rPr>
                <w:rFonts w:ascii="Proba Pro" w:eastAsia="Times New Roman" w:hAnsi="Proba Pro"/>
                <w:color w:val="000000"/>
                <w:sz w:val="18"/>
                <w:szCs w:val="18"/>
                <w:lang w:eastAsia="sk-SK"/>
              </w:rPr>
              <w:t xml:space="preserve"> aktuálneho plnenia cieľov</w:t>
            </w:r>
          </w:p>
        </w:tc>
        <w:tc>
          <w:tcPr>
            <w:tcW w:w="851" w:type="dxa"/>
            <w:vMerge/>
            <w:tcBorders>
              <w:top w:val="nil"/>
              <w:left w:val="single" w:sz="8" w:space="0" w:color="auto"/>
              <w:bottom w:val="single" w:sz="8" w:space="0" w:color="000000"/>
              <w:right w:val="single" w:sz="8" w:space="0" w:color="auto"/>
            </w:tcBorders>
            <w:vAlign w:val="center"/>
            <w:hideMark/>
          </w:tcPr>
          <w:p w14:paraId="5BB31CD0"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16538F9"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ECC0219" w14:textId="77777777" w:rsidTr="00840939">
        <w:trPr>
          <w:trHeight w:val="315"/>
        </w:trPr>
        <w:tc>
          <w:tcPr>
            <w:tcW w:w="2140" w:type="dxa"/>
            <w:gridSpan w:val="2"/>
            <w:vMerge w:val="restart"/>
            <w:tcBorders>
              <w:top w:val="single" w:sz="24" w:space="0" w:color="auto"/>
              <w:left w:val="single" w:sz="24" w:space="0" w:color="auto"/>
              <w:bottom w:val="nil"/>
              <w:right w:val="single" w:sz="8" w:space="0" w:color="000000"/>
            </w:tcBorders>
            <w:shd w:val="clear" w:color="auto" w:fill="auto"/>
            <w:vAlign w:val="center"/>
            <w:hideMark/>
          </w:tcPr>
          <w:p w14:paraId="046228B5" w14:textId="77777777" w:rsidR="00551A44" w:rsidRPr="002C3283" w:rsidRDefault="00551A44" w:rsidP="00525726">
            <w:pPr>
              <w:jc w:val="both"/>
              <w:rPr>
                <w:rFonts w:ascii="Proba Pro" w:eastAsia="Times New Roman" w:hAnsi="Proba Pro"/>
                <w:b/>
                <w:bCs/>
                <w:color w:val="000000"/>
                <w:sz w:val="18"/>
                <w:szCs w:val="18"/>
                <w:lang w:eastAsia="sk-SK"/>
              </w:rPr>
            </w:pPr>
            <w:proofErr w:type="spellStart"/>
            <w:r w:rsidRPr="002C3283">
              <w:rPr>
                <w:rFonts w:ascii="Proba Pro" w:eastAsia="Times New Roman" w:hAnsi="Proba Pro"/>
                <w:b/>
                <w:bCs/>
                <w:color w:val="000000"/>
                <w:sz w:val="18"/>
                <w:szCs w:val="18"/>
                <w:lang w:eastAsia="sk-SK"/>
              </w:rPr>
              <w:t>Nesting</w:t>
            </w:r>
            <w:proofErr w:type="spellEnd"/>
            <w:r w:rsidRPr="002C3283">
              <w:rPr>
                <w:rFonts w:ascii="Proba Pro" w:eastAsia="Times New Roman" w:hAnsi="Proba Pro"/>
                <w:b/>
                <w:bCs/>
                <w:color w:val="000000"/>
                <w:sz w:val="18"/>
                <w:szCs w:val="18"/>
                <w:lang w:eastAsia="sk-SK"/>
              </w:rPr>
              <w:t xml:space="preserve"> systém</w:t>
            </w:r>
          </w:p>
        </w:tc>
        <w:tc>
          <w:tcPr>
            <w:tcW w:w="5105" w:type="dxa"/>
            <w:gridSpan w:val="3"/>
            <w:tcBorders>
              <w:top w:val="single" w:sz="24" w:space="0" w:color="auto"/>
              <w:left w:val="nil"/>
              <w:bottom w:val="single" w:sz="8" w:space="0" w:color="auto"/>
              <w:right w:val="single" w:sz="8" w:space="0" w:color="000000"/>
            </w:tcBorders>
            <w:shd w:val="clear" w:color="auto" w:fill="auto"/>
            <w:vAlign w:val="center"/>
            <w:hideMark/>
          </w:tcPr>
          <w:p w14:paraId="44C05A9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Licencie</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22604935"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62E53917"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1</w:t>
            </w:r>
          </w:p>
        </w:tc>
      </w:tr>
      <w:tr w:rsidR="00551A44" w:rsidRPr="002C3283" w14:paraId="47E0EB3F"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43792B4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A7E5DD2"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 xml:space="preserve">Optimalizácia spotreby materiálu na základe </w:t>
            </w:r>
            <w:proofErr w:type="spellStart"/>
            <w:r w:rsidRPr="002C3283">
              <w:rPr>
                <w:rFonts w:ascii="Proba Pro" w:eastAsia="Times New Roman" w:hAnsi="Proba Pro"/>
                <w:color w:val="000000"/>
                <w:sz w:val="18"/>
                <w:szCs w:val="18"/>
                <w:lang w:eastAsia="sk-SK"/>
              </w:rPr>
              <w:t>rozvinovutých</w:t>
            </w:r>
            <w:proofErr w:type="spellEnd"/>
            <w:r w:rsidRPr="002C3283">
              <w:rPr>
                <w:rFonts w:ascii="Proba Pro" w:eastAsia="Times New Roman" w:hAnsi="Proba Pro"/>
                <w:color w:val="000000"/>
                <w:sz w:val="18"/>
                <w:szCs w:val="18"/>
                <w:lang w:eastAsia="sk-SK"/>
              </w:rPr>
              <w:t xml:space="preserve"> tvarov vyrábaných komponentov</w:t>
            </w:r>
          </w:p>
        </w:tc>
        <w:tc>
          <w:tcPr>
            <w:tcW w:w="851" w:type="dxa"/>
            <w:tcBorders>
              <w:top w:val="nil"/>
              <w:left w:val="nil"/>
              <w:bottom w:val="single" w:sz="8" w:space="0" w:color="auto"/>
              <w:right w:val="single" w:sz="8" w:space="0" w:color="auto"/>
            </w:tcBorders>
            <w:shd w:val="clear" w:color="auto" w:fill="auto"/>
            <w:vAlign w:val="center"/>
            <w:hideMark/>
          </w:tcPr>
          <w:p w14:paraId="7CE21402"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08267EF3"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5F0AD67"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1AADA7D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30D397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nárezových a páliacich plánov pre operácie:</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D62CAA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5205072A"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1A1DEF98"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1D39056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F916171"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Laserového delenia</w:t>
            </w:r>
          </w:p>
        </w:tc>
        <w:tc>
          <w:tcPr>
            <w:tcW w:w="851" w:type="dxa"/>
            <w:vMerge/>
            <w:tcBorders>
              <w:top w:val="nil"/>
              <w:left w:val="single" w:sz="8" w:space="0" w:color="auto"/>
              <w:bottom w:val="single" w:sz="8" w:space="0" w:color="000000"/>
              <w:right w:val="single" w:sz="8" w:space="0" w:color="auto"/>
            </w:tcBorders>
            <w:vAlign w:val="center"/>
            <w:hideMark/>
          </w:tcPr>
          <w:p w14:paraId="7753ECC9"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69AFD8D2"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1688FEC7"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097D650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A986F1E" w14:textId="77777777" w:rsidR="00551A44" w:rsidRPr="002C3283" w:rsidRDefault="00551A44" w:rsidP="00525726">
            <w:pPr>
              <w:ind w:firstLineChars="500" w:firstLine="900"/>
              <w:jc w:val="both"/>
              <w:rPr>
                <w:rFonts w:ascii="Proba Pro" w:eastAsia="Times New Roman" w:hAnsi="Proba Pro"/>
                <w:sz w:val="18"/>
                <w:szCs w:val="18"/>
                <w:lang w:eastAsia="sk-SK"/>
              </w:rPr>
            </w:pPr>
            <w:r w:rsidRPr="002C3283">
              <w:rPr>
                <w:rFonts w:ascii="Proba Pro" w:eastAsia="Times New Roman" w:hAnsi="Proba Pro"/>
                <w:sz w:val="18"/>
                <w:szCs w:val="18"/>
                <w:lang w:eastAsia="sk-SK"/>
              </w:rPr>
              <w:t>Plazmového delenia</w:t>
            </w:r>
          </w:p>
        </w:tc>
        <w:tc>
          <w:tcPr>
            <w:tcW w:w="851" w:type="dxa"/>
            <w:vMerge/>
            <w:tcBorders>
              <w:top w:val="nil"/>
              <w:left w:val="single" w:sz="8" w:space="0" w:color="auto"/>
              <w:bottom w:val="single" w:sz="8" w:space="0" w:color="000000"/>
              <w:right w:val="single" w:sz="8" w:space="0" w:color="auto"/>
            </w:tcBorders>
            <w:vAlign w:val="center"/>
            <w:hideMark/>
          </w:tcPr>
          <w:p w14:paraId="34EB9BA1"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DBE3F23"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49A5C72"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20A2E2B3"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noWrap/>
            <w:vAlign w:val="center"/>
            <w:hideMark/>
          </w:tcPr>
          <w:p w14:paraId="23DFAEAB" w14:textId="77777777" w:rsidR="00551A44" w:rsidRPr="002C3283" w:rsidRDefault="00551A44" w:rsidP="00525726">
            <w:pPr>
              <w:ind w:firstLineChars="500" w:firstLine="900"/>
              <w:jc w:val="both"/>
              <w:rPr>
                <w:rFonts w:ascii="Proba Pro" w:eastAsia="Times New Roman" w:hAnsi="Proba Pro"/>
                <w:sz w:val="18"/>
                <w:szCs w:val="18"/>
                <w:lang w:eastAsia="sk-SK"/>
              </w:rPr>
            </w:pPr>
            <w:r w:rsidRPr="002C3283">
              <w:rPr>
                <w:rFonts w:ascii="Proba Pro" w:eastAsia="Times New Roman" w:hAnsi="Proba Pro"/>
                <w:sz w:val="18"/>
                <w:szCs w:val="18"/>
                <w:lang w:eastAsia="sk-SK"/>
              </w:rPr>
              <w:t>Delenia vodným lúčom</w:t>
            </w:r>
          </w:p>
        </w:tc>
        <w:tc>
          <w:tcPr>
            <w:tcW w:w="851" w:type="dxa"/>
            <w:vMerge/>
            <w:tcBorders>
              <w:top w:val="nil"/>
              <w:left w:val="single" w:sz="8" w:space="0" w:color="auto"/>
              <w:bottom w:val="single" w:sz="8" w:space="0" w:color="000000"/>
              <w:right w:val="single" w:sz="8" w:space="0" w:color="auto"/>
            </w:tcBorders>
            <w:vAlign w:val="center"/>
            <w:hideMark/>
          </w:tcPr>
          <w:p w14:paraId="573C8E17"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923FC7E"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158A356C"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30D93FC1"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96FADC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Tvorba nárezových a páliacich plánov pre materiály:</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C696209"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21E2D17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A8C05BC"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7230216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B7DB2CC"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Plech</w:t>
            </w:r>
          </w:p>
        </w:tc>
        <w:tc>
          <w:tcPr>
            <w:tcW w:w="851" w:type="dxa"/>
            <w:vMerge/>
            <w:tcBorders>
              <w:top w:val="nil"/>
              <w:left w:val="single" w:sz="8" w:space="0" w:color="auto"/>
              <w:bottom w:val="single" w:sz="8" w:space="0" w:color="000000"/>
              <w:right w:val="single" w:sz="8" w:space="0" w:color="auto"/>
            </w:tcBorders>
            <w:vAlign w:val="center"/>
            <w:hideMark/>
          </w:tcPr>
          <w:p w14:paraId="6041223C"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DCB47BD"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F97BEBA"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28C4E29A"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435F79A"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Tyče</w:t>
            </w:r>
          </w:p>
        </w:tc>
        <w:tc>
          <w:tcPr>
            <w:tcW w:w="851" w:type="dxa"/>
            <w:vMerge/>
            <w:tcBorders>
              <w:top w:val="nil"/>
              <w:left w:val="single" w:sz="8" w:space="0" w:color="auto"/>
              <w:bottom w:val="single" w:sz="8" w:space="0" w:color="000000"/>
              <w:right w:val="single" w:sz="8" w:space="0" w:color="auto"/>
            </w:tcBorders>
            <w:vAlign w:val="center"/>
            <w:hideMark/>
          </w:tcPr>
          <w:p w14:paraId="456897A0"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88DB64E"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8165D81"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0B7CD11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nil"/>
              <w:right w:val="single" w:sz="8" w:space="0" w:color="000000"/>
            </w:tcBorders>
            <w:shd w:val="clear" w:color="auto" w:fill="auto"/>
            <w:noWrap/>
            <w:vAlign w:val="center"/>
            <w:hideMark/>
          </w:tcPr>
          <w:p w14:paraId="4E6E524B" w14:textId="77777777" w:rsidR="00551A44" w:rsidRPr="002C3283" w:rsidRDefault="00551A44" w:rsidP="00525726">
            <w:pPr>
              <w:ind w:firstLineChars="500" w:firstLine="900"/>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Profily</w:t>
            </w:r>
          </w:p>
        </w:tc>
        <w:tc>
          <w:tcPr>
            <w:tcW w:w="851" w:type="dxa"/>
            <w:vMerge/>
            <w:tcBorders>
              <w:top w:val="nil"/>
              <w:left w:val="single" w:sz="8" w:space="0" w:color="auto"/>
              <w:bottom w:val="single" w:sz="8" w:space="0" w:color="000000"/>
              <w:right w:val="single" w:sz="8" w:space="0" w:color="auto"/>
            </w:tcBorders>
            <w:vAlign w:val="center"/>
            <w:hideMark/>
          </w:tcPr>
          <w:p w14:paraId="7957F982"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F0BF081"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1391A326" w14:textId="77777777" w:rsidTr="00840939">
        <w:trPr>
          <w:trHeight w:val="315"/>
        </w:trPr>
        <w:tc>
          <w:tcPr>
            <w:tcW w:w="2140" w:type="dxa"/>
            <w:gridSpan w:val="2"/>
            <w:vMerge/>
            <w:tcBorders>
              <w:top w:val="single" w:sz="8" w:space="0" w:color="auto"/>
              <w:left w:val="single" w:sz="24" w:space="0" w:color="auto"/>
              <w:bottom w:val="nil"/>
              <w:right w:val="single" w:sz="8" w:space="0" w:color="000000"/>
            </w:tcBorders>
            <w:vAlign w:val="center"/>
            <w:hideMark/>
          </w:tcPr>
          <w:p w14:paraId="1D0DF32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B352DF4"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Integrácia do PLM/ERP</w:t>
            </w:r>
          </w:p>
        </w:tc>
        <w:tc>
          <w:tcPr>
            <w:tcW w:w="851" w:type="dxa"/>
            <w:tcBorders>
              <w:top w:val="nil"/>
              <w:left w:val="nil"/>
              <w:bottom w:val="single" w:sz="8" w:space="0" w:color="auto"/>
              <w:right w:val="single" w:sz="8" w:space="0" w:color="auto"/>
            </w:tcBorders>
            <w:shd w:val="clear" w:color="auto" w:fill="auto"/>
            <w:vAlign w:val="center"/>
            <w:hideMark/>
          </w:tcPr>
          <w:p w14:paraId="0230B1E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212495C0"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5B4113DA" w14:textId="77777777" w:rsidTr="00840939">
        <w:trPr>
          <w:trHeight w:val="675"/>
        </w:trPr>
        <w:tc>
          <w:tcPr>
            <w:tcW w:w="2140" w:type="dxa"/>
            <w:gridSpan w:val="2"/>
            <w:vMerge w:val="restart"/>
            <w:tcBorders>
              <w:top w:val="single" w:sz="24" w:space="0" w:color="auto"/>
              <w:left w:val="single" w:sz="24" w:space="0" w:color="auto"/>
              <w:right w:val="single" w:sz="8" w:space="0" w:color="000000"/>
            </w:tcBorders>
            <w:shd w:val="clear" w:color="auto" w:fill="auto"/>
            <w:vAlign w:val="center"/>
            <w:hideMark/>
          </w:tcPr>
          <w:p w14:paraId="552C9C5B" w14:textId="77777777" w:rsidR="00551A44" w:rsidRPr="002C3283" w:rsidRDefault="00551A44" w:rsidP="00525726">
            <w:pPr>
              <w:jc w:val="both"/>
              <w:rPr>
                <w:rFonts w:ascii="Proba Pro" w:eastAsia="Times New Roman" w:hAnsi="Proba Pro"/>
                <w:b/>
                <w:bCs/>
                <w:color w:val="000000"/>
                <w:sz w:val="18"/>
                <w:szCs w:val="18"/>
                <w:lang w:eastAsia="sk-SK"/>
              </w:rPr>
            </w:pPr>
          </w:p>
          <w:p w14:paraId="2B7727B3" w14:textId="77777777" w:rsidR="00551A44" w:rsidRPr="002C3283" w:rsidRDefault="00551A44" w:rsidP="00525726">
            <w:pPr>
              <w:jc w:val="both"/>
              <w:rPr>
                <w:rFonts w:ascii="Proba Pro" w:eastAsia="Times New Roman" w:hAnsi="Proba Pro"/>
                <w:b/>
                <w:bCs/>
                <w:color w:val="000000"/>
                <w:sz w:val="18"/>
                <w:szCs w:val="18"/>
                <w:lang w:eastAsia="sk-SK"/>
              </w:rPr>
            </w:pPr>
          </w:p>
          <w:p w14:paraId="153AD34C" w14:textId="77777777" w:rsidR="00551A44" w:rsidRPr="002C3283" w:rsidRDefault="00551A44" w:rsidP="00525726">
            <w:pPr>
              <w:jc w:val="both"/>
              <w:rPr>
                <w:rFonts w:ascii="Proba Pro" w:eastAsia="Times New Roman" w:hAnsi="Proba Pro"/>
                <w:b/>
                <w:bCs/>
                <w:color w:val="000000"/>
                <w:sz w:val="18"/>
                <w:szCs w:val="18"/>
                <w:lang w:eastAsia="sk-SK"/>
              </w:rPr>
            </w:pPr>
          </w:p>
          <w:p w14:paraId="0CC8D936" w14:textId="77777777" w:rsidR="00551A44" w:rsidRPr="002C3283" w:rsidRDefault="00551A44" w:rsidP="00525726">
            <w:pPr>
              <w:jc w:val="both"/>
              <w:rPr>
                <w:rFonts w:ascii="Proba Pro" w:eastAsia="Times New Roman" w:hAnsi="Proba Pro"/>
                <w:b/>
                <w:bCs/>
                <w:color w:val="000000"/>
                <w:sz w:val="18"/>
                <w:szCs w:val="18"/>
                <w:lang w:eastAsia="sk-SK"/>
              </w:rPr>
            </w:pPr>
          </w:p>
          <w:p w14:paraId="1041B4DA" w14:textId="77777777" w:rsidR="00551A44" w:rsidRPr="002C3283" w:rsidRDefault="00551A44" w:rsidP="00525726">
            <w:pPr>
              <w:jc w:val="both"/>
              <w:rPr>
                <w:rFonts w:ascii="Proba Pro" w:eastAsia="Times New Roman" w:hAnsi="Proba Pro"/>
                <w:b/>
                <w:bCs/>
                <w:color w:val="000000"/>
                <w:sz w:val="18"/>
                <w:szCs w:val="18"/>
                <w:lang w:eastAsia="sk-SK"/>
              </w:rPr>
            </w:pPr>
          </w:p>
          <w:p w14:paraId="43C3C691" w14:textId="77777777" w:rsidR="00551A44" w:rsidRPr="002C3283" w:rsidRDefault="00551A44" w:rsidP="00525726">
            <w:pPr>
              <w:jc w:val="both"/>
              <w:rPr>
                <w:rFonts w:ascii="Proba Pro" w:eastAsia="Times New Roman" w:hAnsi="Proba Pro"/>
                <w:b/>
                <w:bCs/>
                <w:color w:val="000000"/>
                <w:sz w:val="18"/>
                <w:szCs w:val="18"/>
                <w:lang w:eastAsia="sk-SK"/>
              </w:rPr>
            </w:pPr>
          </w:p>
          <w:p w14:paraId="48A58B6E" w14:textId="77777777" w:rsidR="00551A44" w:rsidRPr="002C3283" w:rsidRDefault="00551A44" w:rsidP="00525726">
            <w:pPr>
              <w:jc w:val="both"/>
              <w:rPr>
                <w:rFonts w:ascii="Proba Pro" w:eastAsia="Times New Roman" w:hAnsi="Proba Pro"/>
                <w:b/>
                <w:bCs/>
                <w:color w:val="000000"/>
                <w:sz w:val="18"/>
                <w:szCs w:val="18"/>
                <w:lang w:eastAsia="sk-SK"/>
              </w:rPr>
            </w:pPr>
          </w:p>
          <w:p w14:paraId="11E2E43D" w14:textId="77777777" w:rsidR="00551A44" w:rsidRPr="002C3283" w:rsidRDefault="00551A44" w:rsidP="00525726">
            <w:pPr>
              <w:jc w:val="both"/>
              <w:rPr>
                <w:rFonts w:ascii="Proba Pro" w:eastAsia="Times New Roman" w:hAnsi="Proba Pro"/>
                <w:b/>
                <w:bCs/>
                <w:color w:val="000000"/>
                <w:sz w:val="18"/>
                <w:szCs w:val="18"/>
                <w:lang w:eastAsia="sk-SK"/>
              </w:rPr>
            </w:pPr>
          </w:p>
          <w:p w14:paraId="485AB381" w14:textId="77777777" w:rsidR="00551A44" w:rsidRPr="002C3283" w:rsidRDefault="00551A44" w:rsidP="00525726">
            <w:pPr>
              <w:jc w:val="both"/>
              <w:rPr>
                <w:rFonts w:ascii="Proba Pro" w:eastAsia="Times New Roman" w:hAnsi="Proba Pro"/>
                <w:b/>
                <w:bCs/>
                <w:color w:val="000000"/>
                <w:sz w:val="18"/>
                <w:szCs w:val="18"/>
                <w:lang w:eastAsia="sk-SK"/>
              </w:rPr>
            </w:pPr>
          </w:p>
          <w:p w14:paraId="5AA5304E" w14:textId="77777777" w:rsidR="00551A44" w:rsidRPr="002C3283" w:rsidRDefault="00551A44" w:rsidP="00525726">
            <w:pPr>
              <w:jc w:val="both"/>
              <w:rPr>
                <w:rFonts w:ascii="Proba Pro" w:eastAsia="Times New Roman" w:hAnsi="Proba Pro"/>
                <w:b/>
                <w:bCs/>
                <w:color w:val="000000"/>
                <w:sz w:val="18"/>
                <w:szCs w:val="18"/>
                <w:lang w:eastAsia="sk-SK"/>
              </w:rPr>
            </w:pPr>
          </w:p>
          <w:p w14:paraId="0E3B1561"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MES(</w:t>
            </w:r>
            <w:proofErr w:type="spellStart"/>
            <w:r w:rsidRPr="002C3283">
              <w:rPr>
                <w:rFonts w:ascii="Proba Pro" w:eastAsia="Times New Roman" w:hAnsi="Proba Pro"/>
                <w:b/>
                <w:bCs/>
                <w:color w:val="000000"/>
                <w:sz w:val="18"/>
                <w:szCs w:val="18"/>
                <w:lang w:eastAsia="sk-SK"/>
              </w:rPr>
              <w:t>Manufacturing</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Execution</w:t>
            </w:r>
            <w:proofErr w:type="spellEnd"/>
            <w:r w:rsidRPr="002C3283">
              <w:rPr>
                <w:rFonts w:ascii="Proba Pro" w:eastAsia="Times New Roman" w:hAnsi="Proba Pro"/>
                <w:b/>
                <w:bCs/>
                <w:color w:val="000000"/>
                <w:sz w:val="18"/>
                <w:szCs w:val="18"/>
                <w:lang w:eastAsia="sk-SK"/>
              </w:rPr>
              <w:t xml:space="preserve"> Systems) </w:t>
            </w:r>
          </w:p>
          <w:p w14:paraId="0BAFD314" w14:textId="77777777" w:rsidR="00551A44" w:rsidRPr="002C3283" w:rsidRDefault="00551A44" w:rsidP="00525726">
            <w:pPr>
              <w:jc w:val="both"/>
              <w:rPr>
                <w:rFonts w:ascii="Proba Pro" w:eastAsia="Times New Roman" w:hAnsi="Proba Pro"/>
                <w:b/>
                <w:bCs/>
                <w:color w:val="000000"/>
                <w:sz w:val="18"/>
                <w:szCs w:val="18"/>
                <w:lang w:eastAsia="sk-SK"/>
              </w:rPr>
            </w:pPr>
          </w:p>
          <w:p w14:paraId="73415984" w14:textId="77777777" w:rsidR="00551A44" w:rsidRPr="002C3283" w:rsidRDefault="00551A44" w:rsidP="00525726">
            <w:pPr>
              <w:jc w:val="both"/>
              <w:rPr>
                <w:rFonts w:ascii="Proba Pro" w:eastAsia="Times New Roman" w:hAnsi="Proba Pro"/>
                <w:b/>
                <w:bCs/>
                <w:color w:val="000000"/>
                <w:sz w:val="18"/>
                <w:szCs w:val="18"/>
                <w:lang w:eastAsia="sk-SK"/>
              </w:rPr>
            </w:pPr>
          </w:p>
          <w:p w14:paraId="2D140016" w14:textId="77777777" w:rsidR="00551A44" w:rsidRPr="002C3283" w:rsidRDefault="00551A44" w:rsidP="00525726">
            <w:pPr>
              <w:jc w:val="both"/>
              <w:rPr>
                <w:rFonts w:ascii="Proba Pro" w:eastAsia="Times New Roman" w:hAnsi="Proba Pro"/>
                <w:b/>
                <w:bCs/>
                <w:color w:val="000000"/>
                <w:sz w:val="18"/>
                <w:szCs w:val="18"/>
                <w:lang w:eastAsia="sk-SK"/>
              </w:rPr>
            </w:pPr>
          </w:p>
          <w:p w14:paraId="73540B74" w14:textId="77777777" w:rsidR="00551A44" w:rsidRPr="002C3283" w:rsidRDefault="00551A44" w:rsidP="00525726">
            <w:pPr>
              <w:jc w:val="both"/>
              <w:rPr>
                <w:rFonts w:ascii="Proba Pro" w:eastAsia="Times New Roman" w:hAnsi="Proba Pro"/>
                <w:b/>
                <w:bCs/>
                <w:color w:val="000000"/>
                <w:sz w:val="18"/>
                <w:szCs w:val="18"/>
                <w:lang w:eastAsia="sk-SK"/>
              </w:rPr>
            </w:pPr>
          </w:p>
          <w:p w14:paraId="7A485B92" w14:textId="77777777" w:rsidR="00551A44" w:rsidRPr="002C3283" w:rsidRDefault="00551A44" w:rsidP="00525726">
            <w:pPr>
              <w:jc w:val="both"/>
              <w:rPr>
                <w:rFonts w:ascii="Proba Pro" w:eastAsia="Times New Roman" w:hAnsi="Proba Pro"/>
                <w:b/>
                <w:bCs/>
                <w:color w:val="000000"/>
                <w:sz w:val="18"/>
                <w:szCs w:val="18"/>
                <w:lang w:eastAsia="sk-SK"/>
              </w:rPr>
            </w:pPr>
          </w:p>
          <w:p w14:paraId="44EDE8C0" w14:textId="77777777" w:rsidR="00551A44" w:rsidRPr="002C3283" w:rsidRDefault="00551A44" w:rsidP="00525726">
            <w:pPr>
              <w:jc w:val="both"/>
              <w:rPr>
                <w:rFonts w:ascii="Proba Pro" w:eastAsia="Times New Roman" w:hAnsi="Proba Pro"/>
                <w:b/>
                <w:bCs/>
                <w:color w:val="000000"/>
                <w:sz w:val="18"/>
                <w:szCs w:val="18"/>
                <w:lang w:eastAsia="sk-SK"/>
              </w:rPr>
            </w:pPr>
          </w:p>
          <w:p w14:paraId="7606D933" w14:textId="77777777" w:rsidR="00551A44" w:rsidRPr="002C3283" w:rsidRDefault="00551A44" w:rsidP="00525726">
            <w:pPr>
              <w:jc w:val="both"/>
              <w:rPr>
                <w:rFonts w:ascii="Proba Pro" w:eastAsia="Times New Roman" w:hAnsi="Proba Pro"/>
                <w:b/>
                <w:bCs/>
                <w:color w:val="000000"/>
                <w:sz w:val="18"/>
                <w:szCs w:val="18"/>
                <w:lang w:eastAsia="sk-SK"/>
              </w:rPr>
            </w:pPr>
          </w:p>
          <w:p w14:paraId="7FC7765B" w14:textId="77777777" w:rsidR="00551A44" w:rsidRPr="002C3283" w:rsidRDefault="00551A44" w:rsidP="00525726">
            <w:pPr>
              <w:jc w:val="both"/>
              <w:rPr>
                <w:rFonts w:ascii="Proba Pro" w:eastAsia="Times New Roman" w:hAnsi="Proba Pro"/>
                <w:b/>
                <w:bCs/>
                <w:color w:val="000000"/>
                <w:sz w:val="18"/>
                <w:szCs w:val="18"/>
                <w:lang w:eastAsia="sk-SK"/>
              </w:rPr>
            </w:pPr>
          </w:p>
          <w:p w14:paraId="22147294" w14:textId="77777777" w:rsidR="00551A44" w:rsidRPr="002C3283" w:rsidRDefault="00551A44" w:rsidP="00525726">
            <w:pPr>
              <w:jc w:val="both"/>
              <w:rPr>
                <w:rFonts w:ascii="Proba Pro" w:eastAsia="Times New Roman" w:hAnsi="Proba Pro"/>
                <w:b/>
                <w:bCs/>
                <w:color w:val="000000"/>
                <w:sz w:val="18"/>
                <w:szCs w:val="18"/>
                <w:lang w:eastAsia="sk-SK"/>
              </w:rPr>
            </w:pPr>
          </w:p>
          <w:p w14:paraId="057C5270" w14:textId="77777777" w:rsidR="00551A44" w:rsidRPr="002C3283" w:rsidRDefault="00551A44" w:rsidP="00525726">
            <w:pPr>
              <w:jc w:val="both"/>
              <w:rPr>
                <w:rFonts w:ascii="Proba Pro" w:eastAsia="Times New Roman" w:hAnsi="Proba Pro"/>
                <w:b/>
                <w:bCs/>
                <w:color w:val="000000"/>
                <w:sz w:val="18"/>
                <w:szCs w:val="18"/>
                <w:lang w:eastAsia="sk-SK"/>
              </w:rPr>
            </w:pPr>
          </w:p>
          <w:p w14:paraId="0D734EC9" w14:textId="77777777" w:rsidR="00551A44" w:rsidRPr="002C3283" w:rsidRDefault="00551A44" w:rsidP="00525726">
            <w:pPr>
              <w:jc w:val="both"/>
              <w:rPr>
                <w:rFonts w:ascii="Proba Pro" w:eastAsia="Times New Roman" w:hAnsi="Proba Pro"/>
                <w:b/>
                <w:bCs/>
                <w:color w:val="000000"/>
                <w:sz w:val="18"/>
                <w:szCs w:val="18"/>
                <w:lang w:eastAsia="sk-SK"/>
              </w:rPr>
            </w:pPr>
          </w:p>
          <w:p w14:paraId="1BA21C0F" w14:textId="77777777" w:rsidR="00551A44" w:rsidRPr="002C3283" w:rsidRDefault="00551A44" w:rsidP="00525726">
            <w:pPr>
              <w:jc w:val="both"/>
              <w:rPr>
                <w:rFonts w:ascii="Proba Pro" w:eastAsia="Times New Roman" w:hAnsi="Proba Pro"/>
                <w:b/>
                <w:bCs/>
                <w:color w:val="000000"/>
                <w:sz w:val="18"/>
                <w:szCs w:val="18"/>
                <w:lang w:eastAsia="sk-SK"/>
              </w:rPr>
            </w:pPr>
          </w:p>
          <w:p w14:paraId="351B3747"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MES(</w:t>
            </w:r>
            <w:proofErr w:type="spellStart"/>
            <w:r w:rsidRPr="002C3283">
              <w:rPr>
                <w:rFonts w:ascii="Proba Pro" w:eastAsia="Times New Roman" w:hAnsi="Proba Pro"/>
                <w:b/>
                <w:bCs/>
                <w:color w:val="000000"/>
                <w:sz w:val="18"/>
                <w:szCs w:val="18"/>
                <w:lang w:eastAsia="sk-SK"/>
              </w:rPr>
              <w:t>Manufacturing</w:t>
            </w:r>
            <w:proofErr w:type="spellEnd"/>
            <w:r w:rsidRPr="002C3283">
              <w:rPr>
                <w:rFonts w:ascii="Proba Pro" w:eastAsia="Times New Roman" w:hAnsi="Proba Pro"/>
                <w:b/>
                <w:bCs/>
                <w:color w:val="000000"/>
                <w:sz w:val="18"/>
                <w:szCs w:val="18"/>
                <w:lang w:eastAsia="sk-SK"/>
              </w:rPr>
              <w:t xml:space="preserve"> </w:t>
            </w:r>
            <w:proofErr w:type="spellStart"/>
            <w:r w:rsidRPr="002C3283">
              <w:rPr>
                <w:rFonts w:ascii="Proba Pro" w:eastAsia="Times New Roman" w:hAnsi="Proba Pro"/>
                <w:b/>
                <w:bCs/>
                <w:color w:val="000000"/>
                <w:sz w:val="18"/>
                <w:szCs w:val="18"/>
                <w:lang w:eastAsia="sk-SK"/>
              </w:rPr>
              <w:t>Execution</w:t>
            </w:r>
            <w:proofErr w:type="spellEnd"/>
            <w:r w:rsidRPr="002C3283">
              <w:rPr>
                <w:rFonts w:ascii="Proba Pro" w:eastAsia="Times New Roman" w:hAnsi="Proba Pro"/>
                <w:b/>
                <w:bCs/>
                <w:color w:val="000000"/>
                <w:sz w:val="18"/>
                <w:szCs w:val="18"/>
                <w:lang w:eastAsia="sk-SK"/>
              </w:rPr>
              <w:t xml:space="preserve"> Systems)</w:t>
            </w:r>
          </w:p>
        </w:tc>
        <w:tc>
          <w:tcPr>
            <w:tcW w:w="5105" w:type="dxa"/>
            <w:gridSpan w:val="3"/>
            <w:tcBorders>
              <w:top w:val="single" w:sz="24" w:space="0" w:color="auto"/>
              <w:left w:val="nil"/>
              <w:bottom w:val="single" w:sz="8" w:space="0" w:color="auto"/>
              <w:right w:val="single" w:sz="8" w:space="0" w:color="000000"/>
            </w:tcBorders>
            <w:shd w:val="clear" w:color="auto" w:fill="auto"/>
            <w:vAlign w:val="center"/>
            <w:hideMark/>
          </w:tcPr>
          <w:p w14:paraId="702471B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Terminálová aplikácie pre načítavanie čiarových kódov zo sprievodiek výroby a následný zápis do databázy k snímaním dátam zo stroja</w:t>
            </w:r>
          </w:p>
        </w:tc>
        <w:tc>
          <w:tcPr>
            <w:tcW w:w="851" w:type="dxa"/>
            <w:tcBorders>
              <w:top w:val="single" w:sz="24" w:space="0" w:color="auto"/>
              <w:left w:val="nil"/>
              <w:bottom w:val="single" w:sz="8" w:space="0" w:color="auto"/>
              <w:right w:val="single" w:sz="8" w:space="0" w:color="auto"/>
            </w:tcBorders>
            <w:shd w:val="clear" w:color="auto" w:fill="auto"/>
            <w:vAlign w:val="center"/>
            <w:hideMark/>
          </w:tcPr>
          <w:p w14:paraId="412C3C6C"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single" w:sz="24" w:space="0" w:color="auto"/>
              <w:left w:val="nil"/>
              <w:bottom w:val="single" w:sz="8" w:space="0" w:color="auto"/>
              <w:right w:val="single" w:sz="8" w:space="0" w:color="auto"/>
            </w:tcBorders>
            <w:shd w:val="clear" w:color="auto" w:fill="auto"/>
            <w:vAlign w:val="center"/>
            <w:hideMark/>
          </w:tcPr>
          <w:p w14:paraId="5916D047"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7DDC3D36" w14:textId="77777777" w:rsidTr="00840939">
        <w:trPr>
          <w:trHeight w:val="315"/>
        </w:trPr>
        <w:tc>
          <w:tcPr>
            <w:tcW w:w="2140" w:type="dxa"/>
            <w:gridSpan w:val="2"/>
            <w:vMerge/>
            <w:tcBorders>
              <w:top w:val="single" w:sz="8" w:space="0" w:color="auto"/>
              <w:left w:val="single" w:sz="24" w:space="0" w:color="auto"/>
              <w:right w:val="single" w:sz="8" w:space="0" w:color="000000"/>
            </w:tcBorders>
            <w:vAlign w:val="center"/>
            <w:hideMark/>
          </w:tcPr>
          <w:p w14:paraId="6AA366C9"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19AB2FF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Minimálne požiadavky na zber dát: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75D1098"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28527196"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6189ACC" w14:textId="77777777" w:rsidTr="00840939">
        <w:trPr>
          <w:trHeight w:val="495"/>
        </w:trPr>
        <w:tc>
          <w:tcPr>
            <w:tcW w:w="2140" w:type="dxa"/>
            <w:gridSpan w:val="2"/>
            <w:vMerge/>
            <w:tcBorders>
              <w:top w:val="single" w:sz="8" w:space="0" w:color="auto"/>
              <w:left w:val="single" w:sz="24" w:space="0" w:color="auto"/>
              <w:right w:val="single" w:sz="8" w:space="0" w:color="000000"/>
            </w:tcBorders>
            <w:vAlign w:val="center"/>
            <w:hideMark/>
          </w:tcPr>
          <w:p w14:paraId="052549E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2905A51"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Štart operácie – čas načítanie čiarového kódu (ľudský vstup)</w:t>
            </w:r>
          </w:p>
        </w:tc>
        <w:tc>
          <w:tcPr>
            <w:tcW w:w="851" w:type="dxa"/>
            <w:vMerge/>
            <w:tcBorders>
              <w:top w:val="nil"/>
              <w:left w:val="single" w:sz="8" w:space="0" w:color="auto"/>
              <w:bottom w:val="single" w:sz="8" w:space="0" w:color="000000"/>
              <w:right w:val="single" w:sz="8" w:space="0" w:color="auto"/>
            </w:tcBorders>
            <w:vAlign w:val="center"/>
            <w:hideMark/>
          </w:tcPr>
          <w:p w14:paraId="76E58886"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5EB3783D"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3DD78D04" w14:textId="77777777" w:rsidTr="00840939">
        <w:trPr>
          <w:trHeight w:val="570"/>
        </w:trPr>
        <w:tc>
          <w:tcPr>
            <w:tcW w:w="2140" w:type="dxa"/>
            <w:gridSpan w:val="2"/>
            <w:vMerge/>
            <w:tcBorders>
              <w:top w:val="single" w:sz="8" w:space="0" w:color="auto"/>
              <w:left w:val="single" w:sz="24" w:space="0" w:color="auto"/>
              <w:right w:val="single" w:sz="8" w:space="0" w:color="000000"/>
            </w:tcBorders>
            <w:vAlign w:val="center"/>
            <w:hideMark/>
          </w:tcPr>
          <w:p w14:paraId="18F7476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617ACBE0"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Štart práce stroja – čas spustenia práce stroja</w:t>
            </w:r>
          </w:p>
        </w:tc>
        <w:tc>
          <w:tcPr>
            <w:tcW w:w="851" w:type="dxa"/>
            <w:vMerge/>
            <w:tcBorders>
              <w:top w:val="nil"/>
              <w:left w:val="single" w:sz="8" w:space="0" w:color="auto"/>
              <w:bottom w:val="single" w:sz="8" w:space="0" w:color="000000"/>
              <w:right w:val="single" w:sz="8" w:space="0" w:color="auto"/>
            </w:tcBorders>
            <w:vAlign w:val="center"/>
            <w:hideMark/>
          </w:tcPr>
          <w:p w14:paraId="3EEC3694"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6F69C51"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2FF1113B" w14:textId="77777777" w:rsidTr="00840939">
        <w:trPr>
          <w:trHeight w:val="450"/>
        </w:trPr>
        <w:tc>
          <w:tcPr>
            <w:tcW w:w="2140" w:type="dxa"/>
            <w:gridSpan w:val="2"/>
            <w:vMerge/>
            <w:tcBorders>
              <w:top w:val="single" w:sz="8" w:space="0" w:color="auto"/>
              <w:left w:val="single" w:sz="24" w:space="0" w:color="auto"/>
              <w:right w:val="single" w:sz="8" w:space="0" w:color="000000"/>
            </w:tcBorders>
            <w:vAlign w:val="center"/>
            <w:hideMark/>
          </w:tcPr>
          <w:p w14:paraId="1149B822"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5429B67C"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Prerušenie práce stroja – čas prerušenia práce stroja</w:t>
            </w:r>
          </w:p>
        </w:tc>
        <w:tc>
          <w:tcPr>
            <w:tcW w:w="851" w:type="dxa"/>
            <w:vMerge/>
            <w:tcBorders>
              <w:top w:val="nil"/>
              <w:left w:val="single" w:sz="8" w:space="0" w:color="auto"/>
              <w:bottom w:val="single" w:sz="8" w:space="0" w:color="000000"/>
              <w:right w:val="single" w:sz="8" w:space="0" w:color="auto"/>
            </w:tcBorders>
            <w:vAlign w:val="center"/>
            <w:hideMark/>
          </w:tcPr>
          <w:p w14:paraId="5F4A8D7C"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4A22B11A"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518AF03A" w14:textId="77777777" w:rsidTr="00840939">
        <w:trPr>
          <w:trHeight w:val="525"/>
        </w:trPr>
        <w:tc>
          <w:tcPr>
            <w:tcW w:w="2140" w:type="dxa"/>
            <w:gridSpan w:val="2"/>
            <w:vMerge/>
            <w:tcBorders>
              <w:top w:val="single" w:sz="8" w:space="0" w:color="auto"/>
              <w:left w:val="single" w:sz="24" w:space="0" w:color="auto"/>
              <w:right w:val="single" w:sz="8" w:space="0" w:color="000000"/>
            </w:tcBorders>
            <w:vAlign w:val="center"/>
            <w:hideMark/>
          </w:tcPr>
          <w:p w14:paraId="4E2ED5A8"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5C763F9"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Ukončenie práce stroja – čas ukončenia práce stroja</w:t>
            </w:r>
          </w:p>
        </w:tc>
        <w:tc>
          <w:tcPr>
            <w:tcW w:w="851" w:type="dxa"/>
            <w:vMerge/>
            <w:tcBorders>
              <w:top w:val="nil"/>
              <w:left w:val="single" w:sz="8" w:space="0" w:color="auto"/>
              <w:bottom w:val="single" w:sz="8" w:space="0" w:color="000000"/>
              <w:right w:val="single" w:sz="8" w:space="0" w:color="auto"/>
            </w:tcBorders>
            <w:vAlign w:val="center"/>
            <w:hideMark/>
          </w:tcPr>
          <w:p w14:paraId="7D532E68"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7B283BCC"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2FF02CC5" w14:textId="77777777" w:rsidTr="00840939">
        <w:trPr>
          <w:trHeight w:val="645"/>
        </w:trPr>
        <w:tc>
          <w:tcPr>
            <w:tcW w:w="2140" w:type="dxa"/>
            <w:gridSpan w:val="2"/>
            <w:vMerge/>
            <w:tcBorders>
              <w:left w:val="single" w:sz="24" w:space="0" w:color="auto"/>
              <w:right w:val="single" w:sz="8" w:space="0" w:color="000000"/>
            </w:tcBorders>
            <w:vAlign w:val="center"/>
            <w:hideMark/>
          </w:tcPr>
          <w:p w14:paraId="5A2EC94B"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4FED357C"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Ukončenie operácie – čas načítania čiarového kódu (ľudský vstup)</w:t>
            </w:r>
          </w:p>
        </w:tc>
        <w:tc>
          <w:tcPr>
            <w:tcW w:w="851" w:type="dxa"/>
            <w:vMerge/>
            <w:tcBorders>
              <w:top w:val="nil"/>
              <w:left w:val="single" w:sz="8" w:space="0" w:color="auto"/>
              <w:bottom w:val="single" w:sz="8" w:space="0" w:color="000000"/>
              <w:right w:val="single" w:sz="8" w:space="0" w:color="auto"/>
            </w:tcBorders>
            <w:vAlign w:val="center"/>
            <w:hideMark/>
          </w:tcPr>
          <w:p w14:paraId="5A29BDD2"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E641116"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72864BB9" w14:textId="77777777" w:rsidTr="00840939">
        <w:trPr>
          <w:trHeight w:val="525"/>
        </w:trPr>
        <w:tc>
          <w:tcPr>
            <w:tcW w:w="2140" w:type="dxa"/>
            <w:gridSpan w:val="2"/>
            <w:vMerge/>
            <w:tcBorders>
              <w:left w:val="single" w:sz="24" w:space="0" w:color="auto"/>
              <w:right w:val="single" w:sz="8" w:space="0" w:color="000000"/>
            </w:tcBorders>
            <w:vAlign w:val="center"/>
            <w:hideMark/>
          </w:tcPr>
          <w:p w14:paraId="2BF248C0"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left w:val="nil"/>
              <w:bottom w:val="single" w:sz="8" w:space="0" w:color="auto"/>
              <w:right w:val="single" w:sz="8" w:space="0" w:color="000000"/>
            </w:tcBorders>
            <w:shd w:val="clear" w:color="auto" w:fill="auto"/>
            <w:vAlign w:val="center"/>
            <w:hideMark/>
          </w:tcPr>
          <w:p w14:paraId="08DDB6A9"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Zápis počtu vyrobených kusov – ručný vstup v prípade ak neposkytuje stroj</w:t>
            </w:r>
          </w:p>
        </w:tc>
        <w:tc>
          <w:tcPr>
            <w:tcW w:w="851" w:type="dxa"/>
            <w:vMerge/>
            <w:tcBorders>
              <w:top w:val="nil"/>
              <w:left w:val="single" w:sz="8" w:space="0" w:color="auto"/>
              <w:bottom w:val="single" w:sz="8" w:space="0" w:color="000000"/>
              <w:right w:val="single" w:sz="8" w:space="0" w:color="auto"/>
            </w:tcBorders>
            <w:vAlign w:val="center"/>
            <w:hideMark/>
          </w:tcPr>
          <w:p w14:paraId="3CB51AC1"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0AD04225"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4FB52448" w14:textId="77777777" w:rsidTr="00840939">
        <w:trPr>
          <w:trHeight w:val="585"/>
        </w:trPr>
        <w:tc>
          <w:tcPr>
            <w:tcW w:w="2140" w:type="dxa"/>
            <w:gridSpan w:val="2"/>
            <w:vMerge/>
            <w:tcBorders>
              <w:left w:val="single" w:sz="24" w:space="0" w:color="auto"/>
              <w:right w:val="single" w:sz="8" w:space="0" w:color="000000"/>
            </w:tcBorders>
            <w:vAlign w:val="center"/>
            <w:hideMark/>
          </w:tcPr>
          <w:p w14:paraId="2513E096"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069B8F05"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Zápis o počte kvalitných kusov – ručný vstup v prípade ak neposkytuje stroj</w:t>
            </w:r>
          </w:p>
        </w:tc>
        <w:tc>
          <w:tcPr>
            <w:tcW w:w="851" w:type="dxa"/>
            <w:vMerge/>
            <w:tcBorders>
              <w:top w:val="nil"/>
              <w:left w:val="single" w:sz="8" w:space="0" w:color="auto"/>
              <w:bottom w:val="single" w:sz="8" w:space="0" w:color="000000"/>
              <w:right w:val="single" w:sz="8" w:space="0" w:color="auto"/>
            </w:tcBorders>
            <w:vAlign w:val="center"/>
            <w:hideMark/>
          </w:tcPr>
          <w:p w14:paraId="18CA72F5"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29A8E710"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0DF4DE91" w14:textId="77777777" w:rsidTr="00840939">
        <w:trPr>
          <w:trHeight w:val="615"/>
        </w:trPr>
        <w:tc>
          <w:tcPr>
            <w:tcW w:w="2140" w:type="dxa"/>
            <w:gridSpan w:val="2"/>
            <w:vMerge/>
            <w:tcBorders>
              <w:left w:val="single" w:sz="24" w:space="0" w:color="auto"/>
              <w:right w:val="single" w:sz="8" w:space="0" w:color="000000"/>
            </w:tcBorders>
            <w:vAlign w:val="center"/>
            <w:hideMark/>
          </w:tcPr>
          <w:p w14:paraId="733DC55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23C82C4A"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Zápis o počte nekvality, nepodarkov – ručný vstup v prípade ak neposkytuje stroj</w:t>
            </w:r>
          </w:p>
        </w:tc>
        <w:tc>
          <w:tcPr>
            <w:tcW w:w="851" w:type="dxa"/>
            <w:vMerge/>
            <w:tcBorders>
              <w:top w:val="nil"/>
              <w:left w:val="single" w:sz="8" w:space="0" w:color="auto"/>
              <w:bottom w:val="single" w:sz="8" w:space="0" w:color="000000"/>
              <w:right w:val="single" w:sz="8" w:space="0" w:color="auto"/>
            </w:tcBorders>
            <w:vAlign w:val="center"/>
            <w:hideMark/>
          </w:tcPr>
          <w:p w14:paraId="5157E7A0" w14:textId="77777777" w:rsidR="00551A44" w:rsidRPr="002C3283" w:rsidRDefault="00551A44" w:rsidP="00525726">
            <w:pPr>
              <w:jc w:val="both"/>
              <w:rPr>
                <w:rFonts w:ascii="Proba Pro" w:eastAsia="Times New Roman" w:hAnsi="Proba Pro"/>
                <w:color w:val="000000"/>
                <w:sz w:val="18"/>
                <w:szCs w:val="18"/>
                <w:lang w:eastAsia="sk-SK"/>
              </w:rPr>
            </w:pPr>
          </w:p>
        </w:tc>
        <w:tc>
          <w:tcPr>
            <w:tcW w:w="1133" w:type="dxa"/>
            <w:vMerge/>
            <w:tcBorders>
              <w:top w:val="nil"/>
              <w:left w:val="single" w:sz="8" w:space="0" w:color="auto"/>
              <w:bottom w:val="single" w:sz="8" w:space="0" w:color="000000"/>
              <w:right w:val="single" w:sz="8" w:space="0" w:color="auto"/>
            </w:tcBorders>
            <w:vAlign w:val="center"/>
            <w:hideMark/>
          </w:tcPr>
          <w:p w14:paraId="345DCFAD" w14:textId="77777777" w:rsidR="00551A44" w:rsidRPr="002C3283" w:rsidRDefault="00551A44" w:rsidP="00525726">
            <w:pPr>
              <w:jc w:val="both"/>
              <w:rPr>
                <w:rFonts w:ascii="Proba Pro" w:eastAsia="Times New Roman" w:hAnsi="Proba Pro"/>
                <w:color w:val="000000"/>
                <w:sz w:val="18"/>
                <w:szCs w:val="18"/>
                <w:lang w:eastAsia="sk-SK"/>
              </w:rPr>
            </w:pPr>
          </w:p>
        </w:tc>
      </w:tr>
      <w:tr w:rsidR="00551A44" w:rsidRPr="002C3283" w14:paraId="358F808E" w14:textId="77777777" w:rsidTr="00840939">
        <w:trPr>
          <w:trHeight w:val="315"/>
        </w:trPr>
        <w:tc>
          <w:tcPr>
            <w:tcW w:w="2140" w:type="dxa"/>
            <w:gridSpan w:val="2"/>
            <w:vMerge/>
            <w:tcBorders>
              <w:left w:val="single" w:sz="24" w:space="0" w:color="auto"/>
              <w:right w:val="single" w:sz="8" w:space="0" w:color="000000"/>
            </w:tcBorders>
            <w:vAlign w:val="center"/>
            <w:hideMark/>
          </w:tcPr>
          <w:p w14:paraId="060B156E"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vAlign w:val="center"/>
            <w:hideMark/>
          </w:tcPr>
          <w:p w14:paraId="7241CBA3"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Vytvorenie infraštruktúry pre potreby zberu dát</w:t>
            </w:r>
          </w:p>
        </w:tc>
        <w:tc>
          <w:tcPr>
            <w:tcW w:w="851" w:type="dxa"/>
            <w:tcBorders>
              <w:top w:val="nil"/>
              <w:left w:val="nil"/>
              <w:bottom w:val="single" w:sz="8" w:space="0" w:color="auto"/>
              <w:right w:val="single" w:sz="8" w:space="0" w:color="auto"/>
            </w:tcBorders>
            <w:shd w:val="clear" w:color="auto" w:fill="auto"/>
            <w:vAlign w:val="center"/>
            <w:hideMark/>
          </w:tcPr>
          <w:p w14:paraId="612E32A2"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8" w:space="0" w:color="auto"/>
              <w:right w:val="single" w:sz="8" w:space="0" w:color="auto"/>
            </w:tcBorders>
            <w:shd w:val="clear" w:color="auto" w:fill="auto"/>
            <w:vAlign w:val="center"/>
            <w:hideMark/>
          </w:tcPr>
          <w:p w14:paraId="44596BF5"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372D7F1D" w14:textId="77777777" w:rsidTr="00840939">
        <w:trPr>
          <w:trHeight w:val="315"/>
        </w:trPr>
        <w:tc>
          <w:tcPr>
            <w:tcW w:w="2140" w:type="dxa"/>
            <w:gridSpan w:val="2"/>
            <w:vMerge/>
            <w:tcBorders>
              <w:left w:val="single" w:sz="24" w:space="0" w:color="auto"/>
              <w:right w:val="single" w:sz="8" w:space="0" w:color="000000"/>
            </w:tcBorders>
            <w:vAlign w:val="center"/>
            <w:hideMark/>
          </w:tcPr>
          <w:p w14:paraId="5D43864D"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2841317" w14:textId="77777777" w:rsidR="00551A44" w:rsidRPr="002C3283" w:rsidRDefault="00551A44" w:rsidP="00525726">
            <w:pPr>
              <w:ind w:left="640" w:firstLineChars="157" w:firstLine="283"/>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Zostava senzorov a hardwaru pre zabezpečenie plynulej prevádzky MES systému</w:t>
            </w:r>
          </w:p>
        </w:tc>
        <w:tc>
          <w:tcPr>
            <w:tcW w:w="851" w:type="dxa"/>
            <w:tcBorders>
              <w:top w:val="nil"/>
              <w:left w:val="nil"/>
              <w:bottom w:val="single" w:sz="8" w:space="0" w:color="auto"/>
              <w:right w:val="single" w:sz="8" w:space="0" w:color="auto"/>
            </w:tcBorders>
            <w:shd w:val="clear" w:color="auto" w:fill="auto"/>
            <w:vAlign w:val="center"/>
            <w:hideMark/>
          </w:tcPr>
          <w:p w14:paraId="1FDD080A" w14:textId="77777777" w:rsidR="00551A44" w:rsidRPr="002C3283" w:rsidRDefault="00551A44" w:rsidP="00525726">
            <w:pPr>
              <w:jc w:val="both"/>
              <w:rPr>
                <w:rFonts w:ascii="Proba Pro" w:eastAsia="Times New Roman" w:hAnsi="Proba Pro"/>
                <w:b/>
                <w:bCs/>
                <w:color w:val="000000"/>
                <w:sz w:val="18"/>
                <w:szCs w:val="18"/>
                <w:lang w:eastAsia="sk-SK"/>
              </w:rPr>
            </w:pPr>
            <w:r w:rsidRPr="002C3283">
              <w:rPr>
                <w:rFonts w:ascii="Proba Pro" w:eastAsia="Times New Roman" w:hAnsi="Proba Pro"/>
                <w:b/>
                <w:bCs/>
                <w:color w:val="000000"/>
                <w:sz w:val="18"/>
                <w:szCs w:val="18"/>
                <w:lang w:eastAsia="sk-SK"/>
              </w:rPr>
              <w:t>ks</w:t>
            </w:r>
          </w:p>
        </w:tc>
        <w:tc>
          <w:tcPr>
            <w:tcW w:w="1133" w:type="dxa"/>
            <w:tcBorders>
              <w:top w:val="nil"/>
              <w:left w:val="nil"/>
              <w:bottom w:val="single" w:sz="8" w:space="0" w:color="auto"/>
              <w:right w:val="single" w:sz="8" w:space="0" w:color="auto"/>
            </w:tcBorders>
            <w:shd w:val="clear" w:color="auto" w:fill="auto"/>
            <w:vAlign w:val="center"/>
            <w:hideMark/>
          </w:tcPr>
          <w:p w14:paraId="7D8A2154"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1</w:t>
            </w:r>
          </w:p>
        </w:tc>
      </w:tr>
      <w:tr w:rsidR="00551A44" w:rsidRPr="002C3283" w14:paraId="443EF714" w14:textId="77777777" w:rsidTr="00840939">
        <w:trPr>
          <w:trHeight w:val="315"/>
        </w:trPr>
        <w:tc>
          <w:tcPr>
            <w:tcW w:w="2140" w:type="dxa"/>
            <w:gridSpan w:val="2"/>
            <w:vMerge/>
            <w:tcBorders>
              <w:left w:val="single" w:sz="24" w:space="0" w:color="auto"/>
              <w:bottom w:val="single" w:sz="24" w:space="0" w:color="auto"/>
              <w:right w:val="single" w:sz="8" w:space="0" w:color="000000"/>
            </w:tcBorders>
            <w:vAlign w:val="center"/>
            <w:hideMark/>
          </w:tcPr>
          <w:p w14:paraId="67724F14" w14:textId="77777777" w:rsidR="00551A44" w:rsidRPr="002C3283" w:rsidRDefault="00551A44" w:rsidP="00525726">
            <w:pPr>
              <w:jc w:val="both"/>
              <w:rPr>
                <w:rFonts w:ascii="Proba Pro" w:eastAsia="Times New Roman" w:hAnsi="Proba Pro"/>
                <w:b/>
                <w:bCs/>
                <w:color w:val="000000"/>
                <w:sz w:val="18"/>
                <w:szCs w:val="18"/>
                <w:lang w:eastAsia="sk-SK"/>
              </w:rPr>
            </w:pPr>
          </w:p>
        </w:tc>
        <w:tc>
          <w:tcPr>
            <w:tcW w:w="5105" w:type="dxa"/>
            <w:gridSpan w:val="3"/>
            <w:tcBorders>
              <w:top w:val="single" w:sz="8" w:space="0" w:color="auto"/>
              <w:left w:val="nil"/>
              <w:bottom w:val="single" w:sz="24" w:space="0" w:color="auto"/>
              <w:right w:val="single" w:sz="8" w:space="0" w:color="000000"/>
            </w:tcBorders>
            <w:shd w:val="clear" w:color="auto" w:fill="auto"/>
            <w:noWrap/>
            <w:vAlign w:val="center"/>
            <w:hideMark/>
          </w:tcPr>
          <w:p w14:paraId="2750A069" w14:textId="77777777" w:rsidR="00551A44" w:rsidRPr="002C3283" w:rsidRDefault="00551A44" w:rsidP="00525726">
            <w:pPr>
              <w:ind w:left="640" w:firstLine="284"/>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Integrácia do ERP</w:t>
            </w:r>
          </w:p>
        </w:tc>
        <w:tc>
          <w:tcPr>
            <w:tcW w:w="851" w:type="dxa"/>
            <w:tcBorders>
              <w:top w:val="nil"/>
              <w:left w:val="nil"/>
              <w:bottom w:val="single" w:sz="24" w:space="0" w:color="auto"/>
              <w:right w:val="single" w:sz="8" w:space="0" w:color="auto"/>
            </w:tcBorders>
            <w:shd w:val="clear" w:color="auto" w:fill="auto"/>
            <w:vAlign w:val="center"/>
            <w:hideMark/>
          </w:tcPr>
          <w:p w14:paraId="5B26B66F"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[áno/nie]</w:t>
            </w:r>
          </w:p>
        </w:tc>
        <w:tc>
          <w:tcPr>
            <w:tcW w:w="1133" w:type="dxa"/>
            <w:tcBorders>
              <w:top w:val="nil"/>
              <w:left w:val="nil"/>
              <w:bottom w:val="single" w:sz="24" w:space="0" w:color="auto"/>
              <w:right w:val="single" w:sz="8" w:space="0" w:color="auto"/>
            </w:tcBorders>
            <w:shd w:val="clear" w:color="auto" w:fill="auto"/>
            <w:vAlign w:val="center"/>
            <w:hideMark/>
          </w:tcPr>
          <w:p w14:paraId="77319571" w14:textId="77777777" w:rsidR="00551A44" w:rsidRPr="002C3283" w:rsidRDefault="00551A44" w:rsidP="00525726">
            <w:pPr>
              <w:jc w:val="both"/>
              <w:rPr>
                <w:rFonts w:ascii="Proba Pro" w:eastAsia="Times New Roman" w:hAnsi="Proba Pro"/>
                <w:color w:val="000000"/>
                <w:sz w:val="18"/>
                <w:szCs w:val="18"/>
                <w:lang w:eastAsia="sk-SK"/>
              </w:rPr>
            </w:pPr>
            <w:r w:rsidRPr="002C3283">
              <w:rPr>
                <w:rFonts w:ascii="Proba Pro" w:eastAsia="Times New Roman" w:hAnsi="Proba Pro"/>
                <w:color w:val="000000"/>
                <w:sz w:val="18"/>
                <w:szCs w:val="18"/>
                <w:lang w:eastAsia="sk-SK"/>
              </w:rPr>
              <w:t>Áno</w:t>
            </w:r>
          </w:p>
        </w:tc>
      </w:tr>
      <w:tr w:rsidR="00551A44" w:rsidRPr="002C3283" w14:paraId="236F3185" w14:textId="77777777" w:rsidTr="00840939">
        <w:tblPrEx>
          <w:tblBorders>
            <w:top w:val="single" w:sz="24" w:space="0" w:color="auto"/>
          </w:tblBorders>
          <w:tblLook w:val="0000" w:firstRow="0" w:lastRow="0" w:firstColumn="0" w:lastColumn="0" w:noHBand="0" w:noVBand="0"/>
        </w:tblPrEx>
        <w:trPr>
          <w:gridAfter w:val="4"/>
          <w:wAfter w:w="6388" w:type="dxa"/>
          <w:trHeight w:val="100"/>
        </w:trPr>
        <w:tc>
          <w:tcPr>
            <w:tcW w:w="2841" w:type="dxa"/>
            <w:gridSpan w:val="3"/>
            <w:tcBorders>
              <w:top w:val="single" w:sz="8" w:space="0" w:color="auto"/>
            </w:tcBorders>
          </w:tcPr>
          <w:p w14:paraId="3E998AD0" w14:textId="77777777" w:rsidR="00551A44" w:rsidRPr="002C3283" w:rsidRDefault="00551A44" w:rsidP="00525726">
            <w:pPr>
              <w:jc w:val="both"/>
              <w:rPr>
                <w:rFonts w:ascii="Times New Roman" w:hAnsi="Times New Roman"/>
                <w:i/>
                <w:sz w:val="26"/>
                <w:szCs w:val="26"/>
              </w:rPr>
            </w:pPr>
          </w:p>
        </w:tc>
      </w:tr>
    </w:tbl>
    <w:p w14:paraId="12F85913" w14:textId="77777777" w:rsidR="00C814AF" w:rsidRPr="002C3283" w:rsidRDefault="00C814AF" w:rsidP="00525726">
      <w:pPr>
        <w:jc w:val="both"/>
        <w:rPr>
          <w:highlight w:val="yellow"/>
        </w:rPr>
      </w:pPr>
    </w:p>
    <w:p w14:paraId="5C7DF0F6" w14:textId="77777777" w:rsidR="00C814AF" w:rsidRPr="002C3283" w:rsidRDefault="00C814AF" w:rsidP="00525726">
      <w:pPr>
        <w:pStyle w:val="Nadpis2"/>
        <w:keepNext w:val="0"/>
        <w:keepLines w:val="0"/>
        <w:numPr>
          <w:ilvl w:val="1"/>
          <w:numId w:val="13"/>
        </w:numPr>
        <w:spacing w:before="0"/>
        <w:ind w:left="567"/>
        <w:jc w:val="both"/>
        <w:rPr>
          <w:b/>
          <w:color w:val="008998"/>
          <w:sz w:val="20"/>
          <w:szCs w:val="20"/>
          <w:lang w:val="sk-SK"/>
        </w:rPr>
      </w:pPr>
      <w:bookmarkStart w:id="103" w:name="_Toc520748486"/>
      <w:bookmarkStart w:id="104" w:name="_Toc526240661"/>
      <w:r w:rsidRPr="002C3283">
        <w:rPr>
          <w:b/>
          <w:color w:val="008998"/>
          <w:sz w:val="20"/>
          <w:szCs w:val="20"/>
          <w:lang w:val="sk-SK"/>
        </w:rPr>
        <w:t>Záruka a</w:t>
      </w:r>
      <w:r w:rsidRPr="002C3283">
        <w:rPr>
          <w:rFonts w:ascii="Calibri" w:hAnsi="Calibri" w:cs="Calibri"/>
          <w:b/>
          <w:color w:val="008998"/>
          <w:sz w:val="20"/>
          <w:szCs w:val="20"/>
          <w:lang w:val="sk-SK"/>
        </w:rPr>
        <w:t> </w:t>
      </w:r>
      <w:r w:rsidRPr="002C3283">
        <w:rPr>
          <w:b/>
          <w:color w:val="008998"/>
          <w:sz w:val="20"/>
          <w:szCs w:val="20"/>
          <w:lang w:val="sk-SK"/>
        </w:rPr>
        <w:t>servisn</w:t>
      </w:r>
      <w:r w:rsidRPr="002C3283">
        <w:rPr>
          <w:rFonts w:cs="Proba Pro"/>
          <w:b/>
          <w:color w:val="008998"/>
          <w:sz w:val="20"/>
          <w:szCs w:val="20"/>
          <w:lang w:val="sk-SK"/>
        </w:rPr>
        <w:t>é</w:t>
      </w:r>
      <w:r w:rsidRPr="002C3283">
        <w:rPr>
          <w:b/>
          <w:color w:val="008998"/>
          <w:sz w:val="20"/>
          <w:szCs w:val="20"/>
          <w:lang w:val="sk-SK"/>
        </w:rPr>
        <w:t xml:space="preserve"> podmienky</w:t>
      </w:r>
      <w:bookmarkEnd w:id="103"/>
      <w:bookmarkEnd w:id="104"/>
    </w:p>
    <w:p w14:paraId="6691FD02" w14:textId="77777777" w:rsidR="00C814AF" w:rsidRPr="002C3283" w:rsidRDefault="00C814AF" w:rsidP="00525726">
      <w:pPr>
        <w:pStyle w:val="Nadpis3"/>
        <w:keepNext w:val="0"/>
        <w:keepLines w:val="0"/>
        <w:numPr>
          <w:ilvl w:val="0"/>
          <w:numId w:val="0"/>
        </w:numPr>
        <w:ind w:left="567"/>
        <w:jc w:val="both"/>
      </w:pPr>
    </w:p>
    <w:p w14:paraId="09A4284C" w14:textId="77777777" w:rsidR="00C814AF" w:rsidRPr="002C3283" w:rsidRDefault="00C814AF" w:rsidP="00525726">
      <w:pPr>
        <w:pStyle w:val="Nadpis3"/>
        <w:keepNext w:val="0"/>
        <w:keepLines w:val="0"/>
        <w:ind w:left="567" w:hanging="567"/>
        <w:jc w:val="both"/>
      </w:pPr>
      <w:r w:rsidRPr="002C3283">
        <w:t xml:space="preserve">Požadovaná dĺžka záruky je 24 mesiacov odo dňa prevzatia Časti I. predmetu zákazky. </w:t>
      </w:r>
    </w:p>
    <w:p w14:paraId="79AA94AB" w14:textId="77777777" w:rsidR="00C814AF" w:rsidRPr="002C3283" w:rsidRDefault="00C814AF" w:rsidP="00525726">
      <w:pPr>
        <w:pStyle w:val="Nadpis3"/>
        <w:keepNext w:val="0"/>
        <w:keepLines w:val="0"/>
        <w:numPr>
          <w:ilvl w:val="0"/>
          <w:numId w:val="0"/>
        </w:numPr>
        <w:ind w:left="567"/>
        <w:jc w:val="both"/>
      </w:pPr>
    </w:p>
    <w:p w14:paraId="201652A5" w14:textId="77777777" w:rsidR="00C814AF" w:rsidRPr="002C3283" w:rsidRDefault="00C814AF" w:rsidP="00525726">
      <w:pPr>
        <w:pStyle w:val="Nadpis3"/>
        <w:keepNext w:val="0"/>
        <w:keepLines w:val="0"/>
        <w:ind w:left="567" w:hanging="567"/>
        <w:jc w:val="both"/>
      </w:pPr>
      <w:r w:rsidRPr="002C3283">
        <w:t>Verejný obstarávateľ vyžaduje v</w:t>
      </w:r>
      <w:r w:rsidRPr="002C3283">
        <w:rPr>
          <w:rFonts w:ascii="Calibri" w:hAnsi="Calibri" w:cs="Calibri"/>
        </w:rPr>
        <w:t> </w:t>
      </w:r>
      <w:r w:rsidRPr="002C3283">
        <w:t xml:space="preserve">rámci plnenia záručných opráv dodržať nasledovné podmienky: </w:t>
      </w:r>
    </w:p>
    <w:p w14:paraId="136D346C" w14:textId="77777777" w:rsidR="00C814AF" w:rsidRPr="002C3283" w:rsidRDefault="00C814AF" w:rsidP="00525726">
      <w:pPr>
        <w:pStyle w:val="Nadpis4"/>
        <w:keepNext w:val="0"/>
        <w:keepLines w:val="0"/>
        <w:spacing w:before="120"/>
        <w:ind w:left="1418" w:hanging="851"/>
        <w:jc w:val="both"/>
      </w:pPr>
      <w:r w:rsidRPr="002C3283">
        <w:lastRenderedPageBreak/>
        <w:t>Oprava prebehne v</w:t>
      </w:r>
      <w:r w:rsidRPr="002C3283">
        <w:rPr>
          <w:rFonts w:ascii="Calibri" w:hAnsi="Calibri" w:cs="Calibri"/>
        </w:rPr>
        <w:t> </w:t>
      </w:r>
      <w:r w:rsidRPr="002C3283">
        <w:t>nasledovných lehotách od nahlásenia:</w:t>
      </w:r>
    </w:p>
    <w:p w14:paraId="5F80DAB7" w14:textId="77777777" w:rsidR="00C814AF" w:rsidRPr="002C3283" w:rsidRDefault="00C814AF" w:rsidP="00525726">
      <w:pPr>
        <w:pStyle w:val="Nadpis5"/>
        <w:keepNext w:val="0"/>
        <w:keepLines w:val="0"/>
        <w:ind w:left="2268" w:hanging="850"/>
        <w:jc w:val="both"/>
        <w:rPr>
          <w:rFonts w:ascii="Proba Pro" w:hAnsi="Proba Pro"/>
          <w:iCs/>
          <w:color w:val="000000" w:themeColor="text1"/>
          <w:sz w:val="20"/>
        </w:rPr>
      </w:pPr>
      <w:r w:rsidRPr="002C3283">
        <w:rPr>
          <w:rFonts w:ascii="Proba Pro" w:hAnsi="Proba Pro" w:cs="Calibri"/>
          <w:color w:val="000000" w:themeColor="text1"/>
          <w:sz w:val="20"/>
          <w:szCs w:val="20"/>
        </w:rPr>
        <w:t>Zásadné</w:t>
      </w:r>
      <w:r w:rsidRPr="002C3283">
        <w:rPr>
          <w:rFonts w:ascii="Proba Pro" w:hAnsi="Proba Pro"/>
          <w:iCs/>
          <w:color w:val="000000" w:themeColor="text1"/>
          <w:sz w:val="20"/>
        </w:rPr>
        <w:t xml:space="preserve"> chyby do 48 hodín, </w:t>
      </w:r>
    </w:p>
    <w:p w14:paraId="6D538342" w14:textId="77777777" w:rsidR="00C814AF" w:rsidRPr="002C3283" w:rsidRDefault="00C814AF" w:rsidP="00525726">
      <w:pPr>
        <w:pStyle w:val="Nadpis5"/>
        <w:keepNext w:val="0"/>
        <w:keepLines w:val="0"/>
        <w:ind w:left="2268" w:hanging="850"/>
        <w:jc w:val="both"/>
        <w:rPr>
          <w:rFonts w:ascii="Proba Pro" w:hAnsi="Proba Pro"/>
          <w:iCs/>
          <w:color w:val="000000" w:themeColor="text1"/>
          <w:sz w:val="20"/>
        </w:rPr>
      </w:pPr>
      <w:r w:rsidRPr="002C3283">
        <w:rPr>
          <w:rFonts w:ascii="Proba Pro" w:hAnsi="Proba Pro" w:cs="Calibri"/>
          <w:color w:val="000000" w:themeColor="text1"/>
          <w:sz w:val="20"/>
          <w:szCs w:val="20"/>
        </w:rPr>
        <w:t>Bežné</w:t>
      </w:r>
      <w:r w:rsidRPr="002C3283">
        <w:rPr>
          <w:rFonts w:ascii="Proba Pro" w:hAnsi="Proba Pro"/>
          <w:iCs/>
          <w:color w:val="000000" w:themeColor="text1"/>
          <w:sz w:val="20"/>
        </w:rPr>
        <w:t xml:space="preserve"> chyby do 7 prac dní, </w:t>
      </w:r>
    </w:p>
    <w:p w14:paraId="37DF6095" w14:textId="77777777" w:rsidR="00C814AF" w:rsidRPr="002C3283" w:rsidRDefault="00C814AF" w:rsidP="00525726">
      <w:pPr>
        <w:pStyle w:val="Nadpis5"/>
        <w:keepNext w:val="0"/>
        <w:keepLines w:val="0"/>
        <w:ind w:left="2268" w:hanging="850"/>
        <w:jc w:val="both"/>
        <w:rPr>
          <w:rFonts w:ascii="Proba Pro" w:hAnsi="Proba Pro"/>
          <w:iCs/>
          <w:color w:val="000000" w:themeColor="text1"/>
          <w:sz w:val="20"/>
        </w:rPr>
      </w:pPr>
      <w:r w:rsidRPr="002C3283">
        <w:rPr>
          <w:rFonts w:ascii="Proba Pro" w:hAnsi="Proba Pro" w:cs="Calibri"/>
          <w:color w:val="000000" w:themeColor="text1"/>
          <w:sz w:val="20"/>
          <w:szCs w:val="20"/>
        </w:rPr>
        <w:t>Nepodstatné</w:t>
      </w:r>
      <w:r w:rsidRPr="002C3283">
        <w:rPr>
          <w:rFonts w:ascii="Proba Pro" w:hAnsi="Proba Pro"/>
          <w:iCs/>
          <w:color w:val="000000" w:themeColor="text1"/>
          <w:sz w:val="20"/>
        </w:rPr>
        <w:t xml:space="preserve"> do 30 pracovných dní.</w:t>
      </w:r>
    </w:p>
    <w:p w14:paraId="0F88F34C" w14:textId="77777777" w:rsidR="00C814AF" w:rsidRPr="002C3283" w:rsidRDefault="00C814AF" w:rsidP="00525726">
      <w:pPr>
        <w:pStyle w:val="Nadpis4"/>
        <w:keepNext w:val="0"/>
        <w:keepLines w:val="0"/>
        <w:spacing w:before="120"/>
        <w:ind w:left="1418" w:hanging="851"/>
        <w:jc w:val="both"/>
      </w:pPr>
      <w:r w:rsidRPr="002C3283">
        <w:t>kde platia nasledovné definície:</w:t>
      </w:r>
    </w:p>
    <w:p w14:paraId="13EA62CF" w14:textId="77777777" w:rsidR="00C814AF" w:rsidRPr="002C3283" w:rsidRDefault="00C814AF" w:rsidP="00525726">
      <w:pPr>
        <w:pStyle w:val="Nadpis5"/>
        <w:keepNext w:val="0"/>
        <w:keepLines w:val="0"/>
        <w:ind w:left="2268" w:hanging="850"/>
        <w:jc w:val="both"/>
        <w:rPr>
          <w:rFonts w:ascii="Proba Pro" w:hAnsi="Proba Pro"/>
          <w:iCs/>
          <w:color w:val="000000" w:themeColor="text1"/>
          <w:sz w:val="20"/>
        </w:rPr>
      </w:pPr>
      <w:r w:rsidRPr="002C3283">
        <w:rPr>
          <w:rFonts w:ascii="Proba Pro" w:hAnsi="Proba Pro"/>
          <w:b/>
          <w:iCs/>
          <w:color w:val="000000" w:themeColor="text1"/>
          <w:sz w:val="20"/>
        </w:rPr>
        <w:t>Zásadná chyba - kategória3 (blocker).</w:t>
      </w:r>
      <w:r w:rsidRPr="002C3283">
        <w:rPr>
          <w:rFonts w:ascii="Proba Pro" w:hAnsi="Proba Pro"/>
          <w:iCs/>
          <w:color w:val="000000" w:themeColor="text1"/>
          <w:sz w:val="20"/>
        </w:rPr>
        <w:t xml:space="preserve"> Riadna prevádzka diela nie je možná, alebo je znížená do neprijateľnej miery (miera, ktorá podstatne v rozpore s účelom Zmluvy bráni užívaniu Diela).</w:t>
      </w:r>
    </w:p>
    <w:p w14:paraId="21DD5B85" w14:textId="77777777" w:rsidR="00C814AF" w:rsidRPr="002C3283" w:rsidRDefault="00C814AF" w:rsidP="00525726">
      <w:pPr>
        <w:pStyle w:val="Nadpis5"/>
        <w:keepNext w:val="0"/>
        <w:keepLines w:val="0"/>
        <w:ind w:left="2268" w:hanging="850"/>
        <w:jc w:val="both"/>
        <w:rPr>
          <w:rFonts w:ascii="Proba Pro" w:hAnsi="Proba Pro"/>
          <w:iCs/>
          <w:color w:val="000000" w:themeColor="text1"/>
          <w:sz w:val="20"/>
        </w:rPr>
      </w:pPr>
      <w:r w:rsidRPr="002C3283">
        <w:rPr>
          <w:rFonts w:ascii="Proba Pro" w:hAnsi="Proba Pro"/>
          <w:b/>
          <w:iCs/>
          <w:color w:val="000000" w:themeColor="text1"/>
          <w:sz w:val="20"/>
        </w:rPr>
        <w:t>Bežná chyba – kategória 2.</w:t>
      </w:r>
      <w:r w:rsidRPr="002C3283">
        <w:rPr>
          <w:rFonts w:ascii="Proba Pro" w:hAnsi="Proba Pro"/>
          <w:iCs/>
          <w:color w:val="000000" w:themeColor="text1"/>
          <w:sz w:val="20"/>
        </w:rPr>
        <w:t xml:space="preserve"> Prevádzka je ovplyvnená natoľko, že bráni riešeniu bežných pracovných úloh automatizovaným spôsobom a dochádza k významnému spomaleniu riešenia pracovných úloh a/alebo vyvoláva potrebu na dodatočné personálne zdroje na strane Objednávateľa. pričom  odozva systému  na požiadavky v reálnom čase prekračuje 2 minúty.</w:t>
      </w:r>
    </w:p>
    <w:p w14:paraId="440CB942" w14:textId="77777777" w:rsidR="00C814AF" w:rsidRPr="002C3283" w:rsidRDefault="00C814AF" w:rsidP="00525726">
      <w:pPr>
        <w:pStyle w:val="Nadpis5"/>
        <w:keepNext w:val="0"/>
        <w:keepLines w:val="0"/>
        <w:ind w:left="2268" w:hanging="850"/>
        <w:jc w:val="both"/>
        <w:rPr>
          <w:rFonts w:ascii="Proba Pro" w:hAnsi="Proba Pro"/>
          <w:iCs/>
          <w:color w:val="000000" w:themeColor="text1"/>
          <w:sz w:val="20"/>
        </w:rPr>
      </w:pPr>
      <w:r w:rsidRPr="002C3283">
        <w:rPr>
          <w:rFonts w:ascii="Proba Pro" w:hAnsi="Proba Pro"/>
          <w:b/>
          <w:iCs/>
          <w:color w:val="000000" w:themeColor="text1"/>
          <w:sz w:val="20"/>
        </w:rPr>
        <w:t>Nepodstatná chyba – kategória 1.</w:t>
      </w:r>
      <w:r w:rsidRPr="002C3283">
        <w:rPr>
          <w:rFonts w:ascii="Proba Pro" w:hAnsi="Proba Pro"/>
          <w:iCs/>
          <w:color w:val="000000" w:themeColor="text1"/>
          <w:sz w:val="20"/>
        </w:rPr>
        <w:t xml:space="preserve"> Chyba neovplyvňuje riadnu prevádzku. Ide o malé vady, ktoré spôsobujú nepohodlnosť obsluhy a nevýznamné chyby vo vizuálnom rozhraní, akými sú chybné popisy, zatrieďovanie dát, prekresľovanie. Užívateľ nemusí vykonať naviac práce na obídenie závady.</w:t>
      </w:r>
    </w:p>
    <w:p w14:paraId="372BFECE" w14:textId="77777777" w:rsidR="00C814AF" w:rsidRPr="002C3283" w:rsidRDefault="00C814AF" w:rsidP="00525726">
      <w:pPr>
        <w:pStyle w:val="Nadpis4"/>
        <w:keepNext w:val="0"/>
        <w:keepLines w:val="0"/>
        <w:spacing w:before="120"/>
        <w:ind w:left="1418" w:hanging="851"/>
        <w:jc w:val="both"/>
        <w:rPr>
          <w:iCs w:val="0"/>
        </w:rPr>
      </w:pPr>
      <w:r w:rsidRPr="002C3283">
        <w:t>Nastúp na záručný servis je určený v lehote 24 hodín od nahlásenia.</w:t>
      </w:r>
    </w:p>
    <w:p w14:paraId="2DDAF8E8" w14:textId="77777777" w:rsidR="00C814AF" w:rsidRPr="002C3283" w:rsidRDefault="00C814AF" w:rsidP="00525726">
      <w:pPr>
        <w:pStyle w:val="Nadpis3"/>
        <w:keepNext w:val="0"/>
        <w:keepLines w:val="0"/>
        <w:numPr>
          <w:ilvl w:val="0"/>
          <w:numId w:val="0"/>
        </w:numPr>
        <w:ind w:left="567"/>
        <w:jc w:val="both"/>
      </w:pPr>
    </w:p>
    <w:p w14:paraId="448BAE7A" w14:textId="77777777" w:rsidR="00C814AF" w:rsidRPr="002C3283" w:rsidRDefault="00C814AF" w:rsidP="00525726">
      <w:pPr>
        <w:pStyle w:val="Nadpis3"/>
        <w:keepNext w:val="0"/>
        <w:keepLines w:val="0"/>
        <w:ind w:left="567" w:hanging="567"/>
        <w:jc w:val="both"/>
      </w:pPr>
      <w:r w:rsidRPr="002C3283">
        <w:t>Podrobnosti týkajúce sa záručných a</w:t>
      </w:r>
      <w:r w:rsidRPr="002C3283">
        <w:rPr>
          <w:rFonts w:ascii="Calibri" w:hAnsi="Calibri" w:cs="Calibri"/>
        </w:rPr>
        <w:t> </w:t>
      </w:r>
      <w:r w:rsidRPr="002C3283">
        <w:t>servisných podmienok sú upravené v Časti E. Obchodné podmienky týchto súťažných podkladov.</w:t>
      </w:r>
    </w:p>
    <w:p w14:paraId="3DB16220" w14:textId="77777777" w:rsidR="00C814AF" w:rsidRPr="002C3283" w:rsidRDefault="00C814AF" w:rsidP="00525726">
      <w:pPr>
        <w:pStyle w:val="Nadpis2"/>
        <w:keepNext w:val="0"/>
        <w:keepLines w:val="0"/>
        <w:numPr>
          <w:ilvl w:val="0"/>
          <w:numId w:val="0"/>
        </w:numPr>
        <w:spacing w:before="0"/>
        <w:ind w:left="567"/>
        <w:jc w:val="both"/>
        <w:rPr>
          <w:b/>
          <w:color w:val="008998"/>
          <w:sz w:val="20"/>
          <w:szCs w:val="20"/>
          <w:lang w:val="sk-SK"/>
        </w:rPr>
      </w:pPr>
    </w:p>
    <w:p w14:paraId="590E3D5D" w14:textId="77777777" w:rsidR="00C814AF" w:rsidRPr="002C3283" w:rsidRDefault="00C814AF" w:rsidP="00525726">
      <w:pPr>
        <w:pStyle w:val="Nadpis2"/>
        <w:keepNext w:val="0"/>
        <w:keepLines w:val="0"/>
        <w:numPr>
          <w:ilvl w:val="1"/>
          <w:numId w:val="13"/>
        </w:numPr>
        <w:spacing w:before="0"/>
        <w:ind w:left="567"/>
        <w:jc w:val="both"/>
        <w:rPr>
          <w:b/>
          <w:color w:val="008998"/>
          <w:sz w:val="20"/>
          <w:szCs w:val="20"/>
          <w:lang w:val="sk-SK"/>
        </w:rPr>
      </w:pPr>
      <w:bookmarkStart w:id="105" w:name="_Toc520748487"/>
      <w:bookmarkStart w:id="106" w:name="_Toc526240662"/>
      <w:r w:rsidRPr="002C3283">
        <w:rPr>
          <w:b/>
          <w:color w:val="008998"/>
          <w:sz w:val="20"/>
          <w:szCs w:val="20"/>
          <w:lang w:val="sk-SK"/>
        </w:rPr>
        <w:t>Miesto dodania predmetu zákazky</w:t>
      </w:r>
      <w:bookmarkEnd w:id="105"/>
      <w:bookmarkEnd w:id="106"/>
    </w:p>
    <w:p w14:paraId="12550D87" w14:textId="77777777" w:rsidR="00C814AF" w:rsidRPr="002C3283" w:rsidRDefault="00C814AF" w:rsidP="00525726">
      <w:pPr>
        <w:pStyle w:val="Nadpis3"/>
        <w:keepNext w:val="0"/>
        <w:keepLines w:val="0"/>
        <w:numPr>
          <w:ilvl w:val="0"/>
          <w:numId w:val="0"/>
        </w:numPr>
        <w:ind w:left="567"/>
        <w:jc w:val="both"/>
      </w:pPr>
    </w:p>
    <w:p w14:paraId="63F4A75E" w14:textId="51E82EC4" w:rsidR="00C814AF" w:rsidRPr="002C3283" w:rsidRDefault="00C814AF" w:rsidP="00525726">
      <w:pPr>
        <w:pStyle w:val="Nadpis3"/>
        <w:keepNext w:val="0"/>
        <w:keepLines w:val="0"/>
        <w:ind w:left="567" w:hanging="567"/>
        <w:jc w:val="both"/>
      </w:pPr>
      <w:r w:rsidRPr="002C3283">
        <w:t>Miesto dodania je:</w:t>
      </w:r>
      <w:r w:rsidR="006C22A0" w:rsidRPr="002C3283">
        <w:t xml:space="preserve"> Továrenská 1000/22, 059 01 Spišská Belá, Slovenská republika.</w:t>
      </w:r>
    </w:p>
    <w:p w14:paraId="3BC5AB3F" w14:textId="77777777" w:rsidR="00C814AF" w:rsidRPr="002C3283" w:rsidRDefault="00C814AF" w:rsidP="00525726">
      <w:pPr>
        <w:pStyle w:val="Nadpis2"/>
        <w:keepNext w:val="0"/>
        <w:keepLines w:val="0"/>
        <w:numPr>
          <w:ilvl w:val="0"/>
          <w:numId w:val="0"/>
        </w:numPr>
        <w:spacing w:before="0"/>
        <w:ind w:left="567"/>
        <w:jc w:val="both"/>
        <w:rPr>
          <w:b/>
          <w:color w:val="008998"/>
          <w:sz w:val="20"/>
          <w:szCs w:val="20"/>
          <w:lang w:val="sk-SK"/>
        </w:rPr>
      </w:pPr>
    </w:p>
    <w:p w14:paraId="29477185" w14:textId="77777777" w:rsidR="00C814AF" w:rsidRPr="002C3283" w:rsidRDefault="00C814AF" w:rsidP="00525726">
      <w:pPr>
        <w:pStyle w:val="Nadpis2"/>
        <w:keepNext w:val="0"/>
        <w:keepLines w:val="0"/>
        <w:numPr>
          <w:ilvl w:val="1"/>
          <w:numId w:val="13"/>
        </w:numPr>
        <w:spacing w:before="0"/>
        <w:ind w:left="567"/>
        <w:jc w:val="both"/>
        <w:rPr>
          <w:b/>
          <w:color w:val="008998"/>
          <w:sz w:val="20"/>
          <w:szCs w:val="20"/>
          <w:lang w:val="sk-SK"/>
        </w:rPr>
      </w:pPr>
      <w:bookmarkStart w:id="107" w:name="_Toc520748488"/>
      <w:bookmarkStart w:id="108" w:name="_Toc526240663"/>
      <w:r w:rsidRPr="002C3283">
        <w:rPr>
          <w:b/>
          <w:color w:val="008998"/>
          <w:sz w:val="20"/>
          <w:szCs w:val="20"/>
          <w:lang w:val="sk-SK"/>
        </w:rPr>
        <w:t>Termín dodania predmetu zákazky</w:t>
      </w:r>
      <w:bookmarkEnd w:id="107"/>
      <w:bookmarkEnd w:id="108"/>
    </w:p>
    <w:p w14:paraId="34DAC8CB" w14:textId="77777777" w:rsidR="00C814AF" w:rsidRPr="002C3283" w:rsidRDefault="00C814AF" w:rsidP="00525726">
      <w:pPr>
        <w:pStyle w:val="Nadpis3"/>
        <w:keepNext w:val="0"/>
        <w:keepLines w:val="0"/>
        <w:numPr>
          <w:ilvl w:val="0"/>
          <w:numId w:val="0"/>
        </w:numPr>
        <w:ind w:left="567"/>
        <w:jc w:val="both"/>
      </w:pPr>
    </w:p>
    <w:p w14:paraId="4855E68B" w14:textId="2D3F09A8" w:rsidR="00C814AF" w:rsidRPr="002C3283" w:rsidRDefault="00C814AF" w:rsidP="00525726">
      <w:pPr>
        <w:pStyle w:val="Nadpis3"/>
        <w:keepNext w:val="0"/>
        <w:keepLines w:val="0"/>
        <w:ind w:left="567" w:hanging="567"/>
        <w:jc w:val="both"/>
      </w:pPr>
      <w:r w:rsidRPr="002C3283">
        <w:t xml:space="preserve">Termín dodania predmetu zákazky je: do </w:t>
      </w:r>
      <w:r w:rsidR="00CB4848" w:rsidRPr="002C3283">
        <w:t>8</w:t>
      </w:r>
      <w:r w:rsidRPr="002C3283">
        <w:t xml:space="preserve"> mesiacov od uzavretia zmluvy za podmienok ur</w:t>
      </w:r>
      <w:r w:rsidRPr="002C3283">
        <w:rPr>
          <w:rFonts w:cs="Proba Pro"/>
        </w:rPr>
        <w:t>č</w:t>
      </w:r>
      <w:r w:rsidRPr="002C3283">
        <w:t>en</w:t>
      </w:r>
      <w:r w:rsidRPr="002C3283">
        <w:rPr>
          <w:rFonts w:cs="Proba Pro"/>
        </w:rPr>
        <w:t>ý</w:t>
      </w:r>
      <w:r w:rsidRPr="002C3283">
        <w:t xml:space="preserve">ch v </w:t>
      </w:r>
      <w:r w:rsidRPr="002C3283">
        <w:rPr>
          <w:rFonts w:cs="Proba Pro"/>
        </w:rPr>
        <w:t>Č</w:t>
      </w:r>
      <w:r w:rsidRPr="002C3283">
        <w:t>asti E. Obchodné podmienky t</w:t>
      </w:r>
      <w:r w:rsidRPr="002C3283">
        <w:rPr>
          <w:rFonts w:cs="Proba Pro"/>
        </w:rPr>
        <w:t>ý</w:t>
      </w:r>
      <w:r w:rsidRPr="002C3283">
        <w:t>chto s</w:t>
      </w:r>
      <w:r w:rsidRPr="002C3283">
        <w:rPr>
          <w:rFonts w:cs="Proba Pro"/>
        </w:rPr>
        <w:t>úť</w:t>
      </w:r>
      <w:r w:rsidRPr="002C3283">
        <w:t>a</w:t>
      </w:r>
      <w:r w:rsidRPr="002C3283">
        <w:rPr>
          <w:rFonts w:cs="Proba Pro"/>
        </w:rPr>
        <w:t>ž</w:t>
      </w:r>
      <w:r w:rsidRPr="002C3283">
        <w:t>n</w:t>
      </w:r>
      <w:r w:rsidRPr="002C3283">
        <w:rPr>
          <w:rFonts w:cs="Proba Pro"/>
        </w:rPr>
        <w:t>ý</w:t>
      </w:r>
      <w:r w:rsidRPr="002C3283">
        <w:t>ch podkladov.</w:t>
      </w:r>
    </w:p>
    <w:p w14:paraId="227A3153" w14:textId="77777777" w:rsidR="00C814AF" w:rsidRPr="002C3283" w:rsidRDefault="00C814AF" w:rsidP="00525726">
      <w:pPr>
        <w:jc w:val="both"/>
        <w:rPr>
          <w:rFonts w:ascii="Proba Pro" w:hAnsi="Proba Pro"/>
        </w:rPr>
      </w:pPr>
    </w:p>
    <w:p w14:paraId="44C2F3ED" w14:textId="77777777" w:rsidR="00C814AF" w:rsidRPr="002C3283" w:rsidRDefault="00C814AF" w:rsidP="00525726">
      <w:pPr>
        <w:pStyle w:val="Nadpis2"/>
        <w:keepNext w:val="0"/>
        <w:keepLines w:val="0"/>
        <w:numPr>
          <w:ilvl w:val="1"/>
          <w:numId w:val="13"/>
        </w:numPr>
        <w:spacing w:before="0"/>
        <w:ind w:left="567"/>
        <w:jc w:val="both"/>
        <w:rPr>
          <w:b/>
          <w:color w:val="008998"/>
          <w:sz w:val="20"/>
          <w:szCs w:val="20"/>
          <w:lang w:val="sk-SK"/>
        </w:rPr>
      </w:pPr>
      <w:bookmarkStart w:id="109" w:name="_Toc520748489"/>
      <w:bookmarkStart w:id="110" w:name="_Toc526240664"/>
      <w:r w:rsidRPr="002C3283">
        <w:rPr>
          <w:b/>
          <w:color w:val="008998"/>
          <w:sz w:val="20"/>
          <w:szCs w:val="20"/>
          <w:lang w:val="sk-SK"/>
        </w:rPr>
        <w:t>Ďalšie požiadavky na predmet zákazky a</w:t>
      </w:r>
      <w:r w:rsidRPr="002C3283">
        <w:rPr>
          <w:rFonts w:ascii="Calibri" w:hAnsi="Calibri" w:cs="Calibri"/>
          <w:b/>
          <w:color w:val="008998"/>
          <w:sz w:val="20"/>
          <w:szCs w:val="20"/>
          <w:lang w:val="sk-SK"/>
        </w:rPr>
        <w:t> </w:t>
      </w:r>
      <w:r w:rsidRPr="002C3283">
        <w:rPr>
          <w:b/>
          <w:color w:val="008998"/>
          <w:sz w:val="20"/>
          <w:szCs w:val="20"/>
          <w:lang w:val="sk-SK"/>
        </w:rPr>
        <w:t>s</w:t>
      </w:r>
      <w:r w:rsidRPr="002C3283">
        <w:rPr>
          <w:rFonts w:cs="Proba Pro"/>
          <w:b/>
          <w:color w:val="008998"/>
          <w:sz w:val="20"/>
          <w:szCs w:val="20"/>
          <w:lang w:val="sk-SK"/>
        </w:rPr>
        <w:t>ú</w:t>
      </w:r>
      <w:r w:rsidRPr="002C3283">
        <w:rPr>
          <w:b/>
          <w:color w:val="008998"/>
          <w:sz w:val="20"/>
          <w:szCs w:val="20"/>
          <w:lang w:val="sk-SK"/>
        </w:rPr>
        <w:t>visiace slu</w:t>
      </w:r>
      <w:r w:rsidRPr="002C3283">
        <w:rPr>
          <w:rFonts w:cs="Proba Pro"/>
          <w:b/>
          <w:color w:val="008998"/>
          <w:sz w:val="20"/>
          <w:szCs w:val="20"/>
          <w:lang w:val="sk-SK"/>
        </w:rPr>
        <w:t>ž</w:t>
      </w:r>
      <w:r w:rsidRPr="002C3283">
        <w:rPr>
          <w:b/>
          <w:color w:val="008998"/>
          <w:sz w:val="20"/>
          <w:szCs w:val="20"/>
          <w:lang w:val="sk-SK"/>
        </w:rPr>
        <w:t>by</w:t>
      </w:r>
      <w:bookmarkEnd w:id="109"/>
      <w:bookmarkEnd w:id="110"/>
    </w:p>
    <w:p w14:paraId="06149C79" w14:textId="77777777" w:rsidR="00C814AF" w:rsidRPr="002C3283" w:rsidRDefault="00C814AF" w:rsidP="00525726">
      <w:pPr>
        <w:pStyle w:val="Nadpis3"/>
        <w:keepNext w:val="0"/>
        <w:keepLines w:val="0"/>
        <w:numPr>
          <w:ilvl w:val="0"/>
          <w:numId w:val="0"/>
        </w:numPr>
        <w:ind w:left="567"/>
        <w:jc w:val="both"/>
      </w:pPr>
    </w:p>
    <w:p w14:paraId="5FC38B79" w14:textId="77777777" w:rsidR="00C814AF" w:rsidRPr="002C3283" w:rsidRDefault="00C814AF" w:rsidP="00525726">
      <w:pPr>
        <w:pStyle w:val="Nadpis3"/>
        <w:keepNext w:val="0"/>
        <w:keepLines w:val="0"/>
        <w:ind w:left="567" w:hanging="567"/>
        <w:jc w:val="both"/>
      </w:pPr>
      <w:bookmarkStart w:id="111" w:name="_Ref512865258"/>
      <w:r w:rsidRPr="002C3283">
        <w:t>Na účely preukázania splnenia požiadaviek na predmet zákazky uchádzač predloží Technický návrh riešenia, ktorým preukáže splnenie požiadaviek na predmet zákazky.</w:t>
      </w:r>
      <w:bookmarkEnd w:id="111"/>
    </w:p>
    <w:p w14:paraId="6BCA7FAA" w14:textId="77777777" w:rsidR="00C814AF" w:rsidRPr="002C3283" w:rsidRDefault="00C814AF" w:rsidP="00525726">
      <w:pPr>
        <w:pStyle w:val="Nadpis3"/>
        <w:keepNext w:val="0"/>
        <w:keepLines w:val="0"/>
        <w:numPr>
          <w:ilvl w:val="0"/>
          <w:numId w:val="0"/>
        </w:numPr>
        <w:ind w:left="567"/>
        <w:jc w:val="both"/>
      </w:pPr>
    </w:p>
    <w:p w14:paraId="52908D60" w14:textId="77777777" w:rsidR="00C814AF" w:rsidRPr="002C3283" w:rsidRDefault="00C814AF" w:rsidP="00525726">
      <w:pPr>
        <w:pStyle w:val="Nadpis3"/>
        <w:keepNext w:val="0"/>
        <w:keepLines w:val="0"/>
        <w:ind w:left="567" w:hanging="567"/>
        <w:jc w:val="both"/>
      </w:pPr>
      <w:r w:rsidRPr="002C3283">
        <w:t>Podrobný obsah a</w:t>
      </w:r>
      <w:r w:rsidRPr="002C3283">
        <w:rPr>
          <w:rFonts w:ascii="Calibri" w:hAnsi="Calibri" w:cs="Calibri"/>
        </w:rPr>
        <w:t> </w:t>
      </w:r>
      <w:r w:rsidRPr="002C3283">
        <w:t>podmienky realizácie predmetu zákazky v</w:t>
      </w:r>
      <w:r w:rsidRPr="002C3283">
        <w:rPr>
          <w:rFonts w:ascii="Calibri" w:hAnsi="Calibri" w:cs="Calibri"/>
        </w:rPr>
        <w:t> </w:t>
      </w:r>
      <w:r w:rsidRPr="002C3283">
        <w:t>oboch častiach tvoria obsah Časti D. Obchodné podmienky</w:t>
      </w:r>
      <w:r w:rsidRPr="002C3283">
        <w:rPr>
          <w:smallCaps/>
        </w:rPr>
        <w:t xml:space="preserve"> </w:t>
      </w:r>
      <w:r w:rsidRPr="002C3283">
        <w:t>týchto súťažných podkladov.</w:t>
      </w:r>
    </w:p>
    <w:p w14:paraId="0E8C7604" w14:textId="77777777" w:rsidR="00C814AF" w:rsidRPr="002C3283" w:rsidRDefault="00C814AF" w:rsidP="00525726">
      <w:pPr>
        <w:pStyle w:val="Odsekzoznamu"/>
        <w:numPr>
          <w:ilvl w:val="0"/>
          <w:numId w:val="32"/>
        </w:numPr>
        <w:jc w:val="both"/>
        <w:rPr>
          <w:rFonts w:ascii="Proba Pro" w:hAnsi="Proba Pro"/>
          <w:b/>
          <w:bCs/>
          <w:sz w:val="24"/>
          <w:szCs w:val="24"/>
        </w:rPr>
      </w:pPr>
      <w:bookmarkStart w:id="112" w:name="_Toc468362480"/>
      <w:bookmarkStart w:id="113" w:name="_Toc400006300"/>
      <w:bookmarkStart w:id="114" w:name="_Toc444084979"/>
    </w:p>
    <w:p w14:paraId="3D983EA3" w14:textId="77777777" w:rsidR="00C814AF" w:rsidRPr="002C3283" w:rsidRDefault="00C814AF" w:rsidP="00525726">
      <w:pPr>
        <w:pStyle w:val="Odsekzoznamu"/>
        <w:numPr>
          <w:ilvl w:val="0"/>
          <w:numId w:val="32"/>
        </w:numPr>
        <w:jc w:val="both"/>
        <w:rPr>
          <w:rFonts w:ascii="Proba Pro" w:hAnsi="Proba Pro"/>
          <w:b/>
          <w:bCs/>
          <w:sz w:val="24"/>
          <w:szCs w:val="24"/>
        </w:rPr>
      </w:pPr>
    </w:p>
    <w:p w14:paraId="14A7BC1F" w14:textId="77777777" w:rsidR="00C814AF" w:rsidRPr="002C3283" w:rsidRDefault="00C814AF" w:rsidP="00525726">
      <w:pPr>
        <w:pStyle w:val="Odsekzoznamu"/>
        <w:numPr>
          <w:ilvl w:val="0"/>
          <w:numId w:val="32"/>
        </w:numPr>
        <w:jc w:val="both"/>
        <w:rPr>
          <w:rFonts w:ascii="Proba Pro" w:hAnsi="Proba Pro"/>
          <w:b/>
          <w:bCs/>
          <w:sz w:val="24"/>
          <w:szCs w:val="24"/>
        </w:rPr>
      </w:pPr>
      <w:r w:rsidRPr="002C3283">
        <w:rPr>
          <w:rFonts w:ascii="Proba Pro" w:hAnsi="Proba Pro"/>
          <w:b/>
          <w:bCs/>
          <w:sz w:val="24"/>
          <w:szCs w:val="24"/>
        </w:rPr>
        <w:t>ČASŤ II.</w:t>
      </w:r>
    </w:p>
    <w:p w14:paraId="01E8C0FD" w14:textId="77777777" w:rsidR="00C814AF" w:rsidRPr="002C3283" w:rsidRDefault="00C814AF" w:rsidP="00525726">
      <w:pPr>
        <w:pStyle w:val="Nadpis2"/>
        <w:keepNext w:val="0"/>
        <w:keepLines w:val="0"/>
        <w:numPr>
          <w:ilvl w:val="1"/>
          <w:numId w:val="13"/>
        </w:numPr>
        <w:spacing w:before="0"/>
        <w:jc w:val="both"/>
        <w:rPr>
          <w:b/>
          <w:color w:val="008998"/>
          <w:sz w:val="20"/>
          <w:szCs w:val="20"/>
          <w:lang w:val="sk-SK"/>
        </w:rPr>
      </w:pPr>
      <w:bookmarkStart w:id="115" w:name="_Toc468362478"/>
      <w:bookmarkStart w:id="116" w:name="_Toc520748490"/>
      <w:bookmarkStart w:id="117" w:name="_Toc526240665"/>
      <w:r w:rsidRPr="002C3283">
        <w:rPr>
          <w:b/>
          <w:color w:val="008998"/>
          <w:sz w:val="20"/>
          <w:szCs w:val="20"/>
          <w:lang w:val="sk-SK"/>
        </w:rPr>
        <w:t>Základný opis</w:t>
      </w:r>
      <w:bookmarkEnd w:id="115"/>
      <w:bookmarkEnd w:id="116"/>
      <w:bookmarkEnd w:id="117"/>
    </w:p>
    <w:p w14:paraId="59406793" w14:textId="77777777" w:rsidR="00C814AF" w:rsidRPr="002C3283" w:rsidRDefault="00C814AF" w:rsidP="00525726">
      <w:pPr>
        <w:pStyle w:val="Nadpis3"/>
        <w:keepNext w:val="0"/>
        <w:keepLines w:val="0"/>
        <w:numPr>
          <w:ilvl w:val="0"/>
          <w:numId w:val="0"/>
        </w:numPr>
        <w:ind w:left="567"/>
        <w:jc w:val="both"/>
      </w:pPr>
    </w:p>
    <w:p w14:paraId="16D25F0E" w14:textId="71952F4F" w:rsidR="00C814AF" w:rsidRPr="002C3283" w:rsidRDefault="00C814AF" w:rsidP="00525726">
      <w:pPr>
        <w:pStyle w:val="Nadpis3"/>
        <w:keepNext w:val="0"/>
        <w:keepLines w:val="0"/>
        <w:numPr>
          <w:ilvl w:val="2"/>
          <w:numId w:val="13"/>
        </w:numPr>
        <w:ind w:left="567" w:hanging="567"/>
        <w:jc w:val="both"/>
      </w:pPr>
      <w:r w:rsidRPr="002C3283">
        <w:t>Predmetom tejto časti zákazky je dodanie roboti</w:t>
      </w:r>
      <w:r w:rsidR="009950D9" w:rsidRPr="002C3283">
        <w:t>zovaného</w:t>
      </w:r>
      <w:r w:rsidRPr="002C3283">
        <w:t xml:space="preserve"> centra s</w:t>
      </w:r>
      <w:r w:rsidRPr="002C3283">
        <w:rPr>
          <w:rFonts w:ascii="Calibri" w:hAnsi="Calibri" w:cs="Calibri"/>
        </w:rPr>
        <w:t> </w:t>
      </w:r>
      <w:r w:rsidRPr="002C3283">
        <w:t xml:space="preserve">pracoviskom na zváranie </w:t>
      </w:r>
      <w:r w:rsidR="00FB63D7">
        <w:t xml:space="preserve">                                            </w:t>
      </w:r>
      <w:r w:rsidRPr="002C3283">
        <w:t>a pracoviskom na zváranie a</w:t>
      </w:r>
      <w:r w:rsidRPr="002C3283">
        <w:rPr>
          <w:rFonts w:ascii="Calibri" w:hAnsi="Calibri" w:cs="Calibri"/>
        </w:rPr>
        <w:t> </w:t>
      </w:r>
      <w:r w:rsidRPr="002C3283">
        <w:t>delenie (ďalej len „zariadenie“ alebo „</w:t>
      </w:r>
      <w:r w:rsidRPr="002C3283">
        <w:rPr>
          <w:b/>
        </w:rPr>
        <w:t>predmet zákazky</w:t>
      </w:r>
      <w:r w:rsidRPr="002C3283">
        <w:t>“).</w:t>
      </w:r>
    </w:p>
    <w:p w14:paraId="3DFA7A68" w14:textId="68844044" w:rsidR="00C814AF" w:rsidRPr="002C3283" w:rsidRDefault="009950D9" w:rsidP="00525726">
      <w:pPr>
        <w:pStyle w:val="Nadpis3"/>
        <w:keepNext w:val="0"/>
        <w:keepLines w:val="0"/>
        <w:numPr>
          <w:ilvl w:val="2"/>
          <w:numId w:val="13"/>
        </w:numPr>
        <w:ind w:left="567" w:hanging="567"/>
        <w:jc w:val="both"/>
      </w:pPr>
      <w:r w:rsidRPr="002C3283">
        <w:t>Robotizované</w:t>
      </w:r>
      <w:r w:rsidR="00C814AF" w:rsidRPr="002C3283">
        <w:t xml:space="preserve"> centrum bude tvorené dvomi pracoviskami – zváracím pracoviskom a zváracím a deliacim pracoviskom. Robotizované centrum ako celok musí spĺňať zákonom stanovené normy a podmienky BOZP.</w:t>
      </w:r>
    </w:p>
    <w:p w14:paraId="4D36C823" w14:textId="77777777" w:rsidR="00C814AF" w:rsidRPr="002C3283" w:rsidRDefault="00C814AF" w:rsidP="00525726">
      <w:pPr>
        <w:pStyle w:val="Nadpis3"/>
        <w:keepNext w:val="0"/>
        <w:keepLines w:val="0"/>
        <w:numPr>
          <w:ilvl w:val="2"/>
          <w:numId w:val="13"/>
        </w:numPr>
        <w:ind w:left="567" w:hanging="567"/>
        <w:jc w:val="both"/>
      </w:pPr>
      <w:r w:rsidRPr="002C3283">
        <w:t xml:space="preserve">Prvé zváracie robotizované pracovisko má byť zostavené z jedného robotického ramena umiestneného na lineárnom horizontálnom pojazde. Súčasne pre prácu zvárania budú v koordinovanom procese prepojené  dva druhy polohovadiel v celkovom počte troch kusov. Jeden druh polohovadla bude určený na jednoosú rotáciu zvarencov v horizontálnej osi a druhý druh polohovadiel bude určený na orbitálne natáčanie zvarenca v dvoch osiach - v počte dvoch polohovadiel. </w:t>
      </w:r>
    </w:p>
    <w:p w14:paraId="49A8D72F" w14:textId="77777777" w:rsidR="00C814AF" w:rsidRPr="002C3283" w:rsidRDefault="00C814AF" w:rsidP="00525726">
      <w:pPr>
        <w:pStyle w:val="Nadpis3"/>
        <w:keepNext w:val="0"/>
        <w:keepLines w:val="0"/>
        <w:numPr>
          <w:ilvl w:val="2"/>
          <w:numId w:val="13"/>
        </w:numPr>
        <w:ind w:left="567" w:hanging="567"/>
        <w:jc w:val="both"/>
      </w:pPr>
      <w:r w:rsidRPr="002C3283">
        <w:lastRenderedPageBreak/>
        <w:t xml:space="preserve">Druhé zváracie a deliace robotizované pracovisko má byť zostavené z jedného robotického ramena umiestneného na lineárnom horizontálnom pojazde. Súčasne pre prácu zvárania budú v koordinovanom procese prepojené  dve pracovné pozície a to, polohovadlo určené na jednoosú rotáciu zvarencov, 3D rezania v horizontálnej osi a druhá pracovná pozícia  bude určená na delenie, rezanie plošných materiálov. </w:t>
      </w:r>
    </w:p>
    <w:p w14:paraId="6D53F233" w14:textId="77777777" w:rsidR="00C814AF" w:rsidRPr="002C3283" w:rsidRDefault="00C814AF" w:rsidP="00525726">
      <w:pPr>
        <w:pStyle w:val="Nadpis3"/>
        <w:keepNext w:val="0"/>
        <w:keepLines w:val="0"/>
        <w:numPr>
          <w:ilvl w:val="2"/>
          <w:numId w:val="13"/>
        </w:numPr>
        <w:ind w:left="567" w:hanging="567"/>
        <w:jc w:val="both"/>
      </w:pPr>
      <w:r w:rsidRPr="002C3283">
        <w:t>Robotizované pracoviská budú prostredníctvom informačného systému prepojené do jedného logického celku na princípoch Industry 4.0 čo zabezpečí vysoké environmentálne štandardy, presnosť a bezpečnosť výroby.</w:t>
      </w:r>
    </w:p>
    <w:p w14:paraId="04472642" w14:textId="77777777" w:rsidR="00FB63D7" w:rsidRDefault="00FB63D7" w:rsidP="00525726">
      <w:pPr>
        <w:jc w:val="both"/>
        <w:rPr>
          <w:rFonts w:ascii="Proba Pro" w:eastAsiaTheme="majorEastAsia" w:hAnsi="Proba Pro" w:cstheme="majorBidi"/>
          <w:sz w:val="20"/>
          <w:szCs w:val="24"/>
        </w:rPr>
      </w:pPr>
    </w:p>
    <w:p w14:paraId="487F7D59" w14:textId="0344DFB7" w:rsidR="00C814AF" w:rsidRPr="002C3283" w:rsidRDefault="00C814AF" w:rsidP="00525726">
      <w:pPr>
        <w:jc w:val="both"/>
        <w:rPr>
          <w:rFonts w:ascii="Proba Pro" w:eastAsiaTheme="majorEastAsia" w:hAnsi="Proba Pro" w:cstheme="majorBidi"/>
          <w:sz w:val="20"/>
          <w:szCs w:val="24"/>
        </w:rPr>
      </w:pPr>
      <w:r w:rsidRPr="002C3283">
        <w:rPr>
          <w:rFonts w:ascii="Proba Pro" w:eastAsiaTheme="majorEastAsia" w:hAnsi="Proba Pro" w:cstheme="majorBidi"/>
          <w:sz w:val="20"/>
          <w:szCs w:val="24"/>
        </w:rPr>
        <w:t>Ilustračný návrh usporiadania</w:t>
      </w:r>
    </w:p>
    <w:p w14:paraId="5DF88BAF" w14:textId="77777777" w:rsidR="00C814AF" w:rsidRPr="002C3283" w:rsidRDefault="00C814AF" w:rsidP="00525726">
      <w:pPr>
        <w:jc w:val="both"/>
      </w:pPr>
      <w:r w:rsidRPr="002C3283">
        <w:rPr>
          <w:i/>
          <w:noProof/>
        </w:rPr>
        <w:drawing>
          <wp:inline distT="0" distB="0" distL="0" distR="0" wp14:anchorId="4B325257" wp14:editId="648DC113">
            <wp:extent cx="5753100" cy="3228975"/>
            <wp:effectExtent l="0" t="0" r="0"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231395F0" w14:textId="77777777" w:rsidR="00C814AF" w:rsidRPr="002C3283" w:rsidRDefault="00C814AF" w:rsidP="00525726">
      <w:pPr>
        <w:pStyle w:val="Nadpis2"/>
        <w:keepNext w:val="0"/>
        <w:keepLines w:val="0"/>
        <w:numPr>
          <w:ilvl w:val="0"/>
          <w:numId w:val="0"/>
        </w:numPr>
        <w:spacing w:before="0"/>
        <w:jc w:val="both"/>
        <w:rPr>
          <w:rFonts w:eastAsiaTheme="minorHAnsi" w:cstheme="minorBidi"/>
          <w:caps w:val="0"/>
          <w:spacing w:val="0"/>
          <w:sz w:val="16"/>
          <w:szCs w:val="22"/>
          <w:lang w:val="sk-SK"/>
        </w:rPr>
      </w:pPr>
    </w:p>
    <w:p w14:paraId="416BD81A" w14:textId="77777777" w:rsidR="00C814AF" w:rsidRPr="002C3283" w:rsidRDefault="00C814AF" w:rsidP="00525726">
      <w:pPr>
        <w:pStyle w:val="Nadpis2"/>
        <w:keepNext w:val="0"/>
        <w:keepLines w:val="0"/>
        <w:numPr>
          <w:ilvl w:val="1"/>
          <w:numId w:val="13"/>
        </w:numPr>
        <w:spacing w:before="0"/>
        <w:jc w:val="both"/>
        <w:rPr>
          <w:b/>
          <w:color w:val="008998"/>
          <w:sz w:val="20"/>
          <w:szCs w:val="20"/>
          <w:lang w:val="sk-SK"/>
        </w:rPr>
      </w:pPr>
      <w:bookmarkStart w:id="118" w:name="_Toc468362479"/>
      <w:bookmarkStart w:id="119" w:name="_Toc520748491"/>
      <w:bookmarkStart w:id="120" w:name="_Toc526240666"/>
      <w:r w:rsidRPr="002C3283">
        <w:rPr>
          <w:b/>
          <w:color w:val="008998"/>
          <w:sz w:val="20"/>
          <w:szCs w:val="20"/>
          <w:lang w:val="sk-SK"/>
        </w:rPr>
        <w:t>Požadované technické (funkčné a</w:t>
      </w:r>
      <w:r w:rsidRPr="002C3283">
        <w:rPr>
          <w:rFonts w:ascii="Calibri" w:hAnsi="Calibri" w:cs="Calibri"/>
          <w:b/>
          <w:color w:val="008998"/>
          <w:sz w:val="20"/>
          <w:szCs w:val="20"/>
          <w:lang w:val="sk-SK"/>
        </w:rPr>
        <w:t> </w:t>
      </w:r>
      <w:r w:rsidRPr="002C3283">
        <w:rPr>
          <w:b/>
          <w:color w:val="008998"/>
          <w:sz w:val="20"/>
          <w:szCs w:val="20"/>
          <w:lang w:val="sk-SK"/>
        </w:rPr>
        <w:t>v</w:t>
      </w:r>
      <w:r w:rsidRPr="002C3283">
        <w:rPr>
          <w:rFonts w:cs="Proba Pro"/>
          <w:b/>
          <w:color w:val="008998"/>
          <w:sz w:val="20"/>
          <w:szCs w:val="20"/>
          <w:lang w:val="sk-SK"/>
        </w:rPr>
        <w:t>ý</w:t>
      </w:r>
      <w:r w:rsidRPr="002C3283">
        <w:rPr>
          <w:b/>
          <w:color w:val="008998"/>
          <w:sz w:val="20"/>
          <w:szCs w:val="20"/>
          <w:lang w:val="sk-SK"/>
        </w:rPr>
        <w:t>konnostn</w:t>
      </w:r>
      <w:r w:rsidRPr="002C3283">
        <w:rPr>
          <w:rFonts w:cs="Proba Pro"/>
          <w:b/>
          <w:color w:val="008998"/>
          <w:sz w:val="20"/>
          <w:szCs w:val="20"/>
          <w:lang w:val="sk-SK"/>
        </w:rPr>
        <w:t>é</w:t>
      </w:r>
      <w:r w:rsidRPr="002C3283">
        <w:rPr>
          <w:b/>
          <w:color w:val="008998"/>
          <w:sz w:val="20"/>
          <w:szCs w:val="20"/>
          <w:lang w:val="sk-SK"/>
        </w:rPr>
        <w:t>) parametre a</w:t>
      </w:r>
      <w:r w:rsidRPr="002C3283">
        <w:rPr>
          <w:rFonts w:ascii="Calibri" w:hAnsi="Calibri" w:cs="Calibri"/>
          <w:b/>
          <w:color w:val="008998"/>
          <w:sz w:val="20"/>
          <w:szCs w:val="20"/>
          <w:lang w:val="sk-SK"/>
        </w:rPr>
        <w:t> </w:t>
      </w:r>
      <w:r w:rsidRPr="002C3283">
        <w:rPr>
          <w:b/>
          <w:color w:val="008998"/>
          <w:sz w:val="20"/>
          <w:szCs w:val="20"/>
          <w:lang w:val="sk-SK"/>
        </w:rPr>
        <w:t>súvisiace charakteristiky</w:t>
      </w:r>
      <w:bookmarkEnd w:id="118"/>
      <w:bookmarkEnd w:id="119"/>
      <w:bookmarkEnd w:id="120"/>
    </w:p>
    <w:p w14:paraId="614E34F6" w14:textId="77777777" w:rsidR="00C814AF" w:rsidRPr="002C3283" w:rsidRDefault="00C814AF" w:rsidP="00525726">
      <w:pPr>
        <w:pStyle w:val="Nadpis3"/>
        <w:keepNext w:val="0"/>
        <w:keepLines w:val="0"/>
        <w:numPr>
          <w:ilvl w:val="0"/>
          <w:numId w:val="0"/>
        </w:numPr>
        <w:ind w:left="567"/>
        <w:jc w:val="both"/>
      </w:pPr>
    </w:p>
    <w:tbl>
      <w:tblPr>
        <w:tblW w:w="9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9"/>
        <w:gridCol w:w="3277"/>
        <w:gridCol w:w="1530"/>
        <w:gridCol w:w="32"/>
        <w:gridCol w:w="1499"/>
      </w:tblGrid>
      <w:tr w:rsidR="00840939" w:rsidRPr="002C3283" w14:paraId="24FC442B" w14:textId="77777777" w:rsidTr="00840939">
        <w:tc>
          <w:tcPr>
            <w:tcW w:w="3069" w:type="dxa"/>
            <w:tcBorders>
              <w:top w:val="single" w:sz="24" w:space="0" w:color="auto"/>
              <w:left w:val="single" w:sz="24" w:space="0" w:color="auto"/>
              <w:bottom w:val="single" w:sz="4" w:space="0" w:color="000000"/>
              <w:right w:val="single" w:sz="4" w:space="0" w:color="000000"/>
            </w:tcBorders>
            <w:vAlign w:val="center"/>
            <w:hideMark/>
          </w:tcPr>
          <w:p w14:paraId="1C6C9D25"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Názov logického celku</w:t>
            </w:r>
          </w:p>
        </w:tc>
        <w:tc>
          <w:tcPr>
            <w:tcW w:w="3277" w:type="dxa"/>
            <w:tcBorders>
              <w:top w:val="single" w:sz="24" w:space="0" w:color="auto"/>
              <w:left w:val="single" w:sz="4" w:space="0" w:color="000000"/>
              <w:bottom w:val="single" w:sz="4" w:space="0" w:color="000000"/>
              <w:right w:val="single" w:sz="4" w:space="0" w:color="auto"/>
            </w:tcBorders>
            <w:vAlign w:val="center"/>
            <w:hideMark/>
          </w:tcPr>
          <w:p w14:paraId="0DD55CFA" w14:textId="77777777" w:rsidR="00840939" w:rsidRPr="002C3283" w:rsidRDefault="00840939" w:rsidP="00525726">
            <w:pPr>
              <w:jc w:val="both"/>
              <w:rPr>
                <w:rFonts w:ascii="Proba Pro" w:hAnsi="Proba Pro"/>
                <w:b/>
                <w:sz w:val="20"/>
                <w:szCs w:val="20"/>
              </w:rPr>
            </w:pPr>
            <w:r w:rsidRPr="002C3283">
              <w:rPr>
                <w:rFonts w:ascii="Proba Pro" w:hAnsi="Proba Pro"/>
                <w:b/>
                <w:sz w:val="20"/>
                <w:szCs w:val="20"/>
              </w:rPr>
              <w:t>Robotizované pracovisko - zváracie</w:t>
            </w:r>
          </w:p>
        </w:tc>
        <w:tc>
          <w:tcPr>
            <w:tcW w:w="3061" w:type="dxa"/>
            <w:gridSpan w:val="3"/>
            <w:tcBorders>
              <w:top w:val="single" w:sz="24" w:space="0" w:color="auto"/>
              <w:left w:val="single" w:sz="4" w:space="0" w:color="auto"/>
              <w:bottom w:val="single" w:sz="4" w:space="0" w:color="000000"/>
              <w:right w:val="single" w:sz="24" w:space="0" w:color="auto"/>
            </w:tcBorders>
            <w:shd w:val="clear" w:color="auto" w:fill="D9D9D9"/>
            <w:vAlign w:val="center"/>
            <w:hideMark/>
          </w:tcPr>
          <w:p w14:paraId="4D5C8FB4"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 xml:space="preserve">Názov výrobcu: </w:t>
            </w:r>
            <w:r w:rsidRPr="002C3283">
              <w:rPr>
                <w:rFonts w:ascii="Proba Pro" w:hAnsi="Proba Pro"/>
                <w:b/>
                <w:sz w:val="20"/>
                <w:szCs w:val="20"/>
              </w:rPr>
              <w:t>(vyplní uchádzač)</w:t>
            </w:r>
          </w:p>
          <w:p w14:paraId="7301BEA9" w14:textId="77777777" w:rsidR="00840939" w:rsidRPr="002C3283" w:rsidRDefault="00840939" w:rsidP="00525726">
            <w:pPr>
              <w:jc w:val="both"/>
              <w:rPr>
                <w:rFonts w:ascii="Proba Pro" w:hAnsi="Proba Pro"/>
                <w:b/>
                <w:sz w:val="20"/>
                <w:szCs w:val="20"/>
              </w:rPr>
            </w:pPr>
            <w:r w:rsidRPr="002C3283">
              <w:rPr>
                <w:rFonts w:ascii="Proba Pro" w:hAnsi="Proba Pro"/>
                <w:sz w:val="20"/>
                <w:szCs w:val="20"/>
              </w:rPr>
              <w:t xml:space="preserve">Názov produktu: </w:t>
            </w:r>
            <w:r w:rsidRPr="002C3283">
              <w:rPr>
                <w:rFonts w:ascii="Proba Pro" w:hAnsi="Proba Pro"/>
                <w:b/>
                <w:sz w:val="20"/>
                <w:szCs w:val="20"/>
              </w:rPr>
              <w:t>(vyplní uchádzač)</w:t>
            </w:r>
          </w:p>
        </w:tc>
      </w:tr>
      <w:tr w:rsidR="00840939" w:rsidRPr="002C3283" w14:paraId="519C6E25" w14:textId="77777777" w:rsidTr="00840939">
        <w:trPr>
          <w:trHeight w:val="563"/>
        </w:trPr>
        <w:tc>
          <w:tcPr>
            <w:tcW w:w="9407" w:type="dxa"/>
            <w:gridSpan w:val="5"/>
            <w:tcBorders>
              <w:top w:val="single" w:sz="4" w:space="0" w:color="000000"/>
              <w:left w:val="single" w:sz="24" w:space="0" w:color="auto"/>
              <w:bottom w:val="single" w:sz="18" w:space="0" w:color="auto"/>
              <w:right w:val="single" w:sz="24" w:space="0" w:color="auto"/>
            </w:tcBorders>
            <w:vAlign w:val="center"/>
            <w:hideMark/>
          </w:tcPr>
          <w:p w14:paraId="7CCFF950"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Popis zariadenia: Zváracie robotizované pracovisko má byť zostavené z</w:t>
            </w:r>
            <w:r w:rsidRPr="002C3283">
              <w:rPr>
                <w:rFonts w:ascii="Calibri" w:hAnsi="Calibri" w:cs="Calibri"/>
                <w:sz w:val="20"/>
                <w:szCs w:val="20"/>
              </w:rPr>
              <w:t> </w:t>
            </w:r>
            <w:r w:rsidRPr="002C3283">
              <w:rPr>
                <w:rFonts w:ascii="Proba Pro" w:hAnsi="Proba Pro"/>
                <w:sz w:val="20"/>
                <w:szCs w:val="20"/>
              </w:rPr>
              <w:t>jedn</w:t>
            </w:r>
            <w:r w:rsidRPr="002C3283">
              <w:rPr>
                <w:rFonts w:ascii="Proba Pro" w:hAnsi="Proba Pro" w:cs="Proba Pro"/>
                <w:sz w:val="20"/>
                <w:szCs w:val="20"/>
              </w:rPr>
              <w:t>é</w:t>
            </w:r>
            <w:r w:rsidRPr="002C3283">
              <w:rPr>
                <w:rFonts w:ascii="Proba Pro" w:hAnsi="Proba Pro"/>
                <w:sz w:val="20"/>
                <w:szCs w:val="20"/>
              </w:rPr>
              <w:t>ho robotick</w:t>
            </w:r>
            <w:r w:rsidRPr="002C3283">
              <w:rPr>
                <w:rFonts w:ascii="Proba Pro" w:hAnsi="Proba Pro" w:cs="Proba Pro"/>
                <w:sz w:val="20"/>
                <w:szCs w:val="20"/>
              </w:rPr>
              <w:t>é</w:t>
            </w:r>
            <w:r w:rsidRPr="002C3283">
              <w:rPr>
                <w:rFonts w:ascii="Proba Pro" w:hAnsi="Proba Pro"/>
                <w:sz w:val="20"/>
                <w:szCs w:val="20"/>
              </w:rPr>
              <w:t>ho ramena umiestnen</w:t>
            </w:r>
            <w:r w:rsidRPr="002C3283">
              <w:rPr>
                <w:rFonts w:ascii="Proba Pro" w:hAnsi="Proba Pro" w:cs="Proba Pro"/>
                <w:sz w:val="20"/>
                <w:szCs w:val="20"/>
              </w:rPr>
              <w:t>é</w:t>
            </w:r>
            <w:r w:rsidRPr="002C3283">
              <w:rPr>
                <w:rFonts w:ascii="Proba Pro" w:hAnsi="Proba Pro"/>
                <w:sz w:val="20"/>
                <w:szCs w:val="20"/>
              </w:rPr>
              <w:t>ho na line</w:t>
            </w:r>
            <w:r w:rsidRPr="002C3283">
              <w:rPr>
                <w:rFonts w:ascii="Proba Pro" w:hAnsi="Proba Pro" w:cs="Proba Pro"/>
                <w:sz w:val="20"/>
                <w:szCs w:val="20"/>
              </w:rPr>
              <w:t>á</w:t>
            </w:r>
            <w:r w:rsidRPr="002C3283">
              <w:rPr>
                <w:rFonts w:ascii="Proba Pro" w:hAnsi="Proba Pro"/>
                <w:sz w:val="20"/>
                <w:szCs w:val="20"/>
              </w:rPr>
              <w:t>rnom horizont</w:t>
            </w:r>
            <w:r w:rsidRPr="002C3283">
              <w:rPr>
                <w:rFonts w:ascii="Proba Pro" w:hAnsi="Proba Pro" w:cs="Proba Pro"/>
                <w:sz w:val="20"/>
                <w:szCs w:val="20"/>
              </w:rPr>
              <w:t>á</w:t>
            </w:r>
            <w:r w:rsidRPr="002C3283">
              <w:rPr>
                <w:rFonts w:ascii="Proba Pro" w:hAnsi="Proba Pro"/>
                <w:sz w:val="20"/>
                <w:szCs w:val="20"/>
              </w:rPr>
              <w:t>lnom pojazde. S</w:t>
            </w:r>
            <w:r w:rsidRPr="002C3283">
              <w:rPr>
                <w:rFonts w:ascii="Proba Pro" w:hAnsi="Proba Pro" w:cs="Proba Pro"/>
                <w:sz w:val="20"/>
                <w:szCs w:val="20"/>
              </w:rPr>
              <w:t>úč</w:t>
            </w:r>
            <w:r w:rsidRPr="002C3283">
              <w:rPr>
                <w:rFonts w:ascii="Proba Pro" w:hAnsi="Proba Pro"/>
                <w:sz w:val="20"/>
                <w:szCs w:val="20"/>
              </w:rPr>
              <w:t>asne pre pr</w:t>
            </w:r>
            <w:r w:rsidRPr="002C3283">
              <w:rPr>
                <w:rFonts w:ascii="Proba Pro" w:hAnsi="Proba Pro" w:cs="Proba Pro"/>
                <w:sz w:val="20"/>
                <w:szCs w:val="20"/>
              </w:rPr>
              <w:t>á</w:t>
            </w:r>
            <w:r w:rsidRPr="002C3283">
              <w:rPr>
                <w:rFonts w:ascii="Proba Pro" w:hAnsi="Proba Pro"/>
                <w:sz w:val="20"/>
                <w:szCs w:val="20"/>
              </w:rPr>
              <w:t>cu zv</w:t>
            </w:r>
            <w:r w:rsidRPr="002C3283">
              <w:rPr>
                <w:rFonts w:ascii="Proba Pro" w:hAnsi="Proba Pro" w:cs="Proba Pro"/>
                <w:sz w:val="20"/>
                <w:szCs w:val="20"/>
              </w:rPr>
              <w:t>á</w:t>
            </w:r>
            <w:r w:rsidRPr="002C3283">
              <w:rPr>
                <w:rFonts w:ascii="Proba Pro" w:hAnsi="Proba Pro"/>
                <w:sz w:val="20"/>
                <w:szCs w:val="20"/>
              </w:rPr>
              <w:t>rania bud</w:t>
            </w:r>
            <w:r w:rsidRPr="002C3283">
              <w:rPr>
                <w:rFonts w:ascii="Proba Pro" w:hAnsi="Proba Pro" w:cs="Proba Pro"/>
                <w:sz w:val="20"/>
                <w:szCs w:val="20"/>
              </w:rPr>
              <w:t>ú</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koordinovanom procese prepojen</w:t>
            </w:r>
            <w:r w:rsidRPr="002C3283">
              <w:rPr>
                <w:rFonts w:ascii="Proba Pro" w:hAnsi="Proba Pro" w:cs="Proba Pro"/>
                <w:sz w:val="20"/>
                <w:szCs w:val="20"/>
              </w:rPr>
              <w:t>é</w:t>
            </w:r>
            <w:r w:rsidRPr="002C3283">
              <w:rPr>
                <w:rFonts w:ascii="Proba Pro" w:hAnsi="Proba Pro"/>
                <w:sz w:val="20"/>
                <w:szCs w:val="20"/>
              </w:rPr>
              <w:t xml:space="preserve">  dva druhy polohovadiel v</w:t>
            </w:r>
            <w:r w:rsidRPr="002C3283">
              <w:rPr>
                <w:rFonts w:ascii="Calibri" w:hAnsi="Calibri" w:cs="Calibri"/>
                <w:sz w:val="20"/>
                <w:szCs w:val="20"/>
              </w:rPr>
              <w:t> </w:t>
            </w:r>
            <w:r w:rsidRPr="002C3283">
              <w:rPr>
                <w:rFonts w:ascii="Proba Pro" w:hAnsi="Proba Pro"/>
                <w:sz w:val="20"/>
                <w:szCs w:val="20"/>
              </w:rPr>
              <w:t>celom po</w:t>
            </w:r>
            <w:r w:rsidRPr="002C3283">
              <w:rPr>
                <w:rFonts w:ascii="Proba Pro" w:hAnsi="Proba Pro" w:cs="Proba Pro"/>
                <w:sz w:val="20"/>
                <w:szCs w:val="20"/>
              </w:rPr>
              <w:t>č</w:t>
            </w:r>
            <w:r w:rsidRPr="002C3283">
              <w:rPr>
                <w:rFonts w:ascii="Proba Pro" w:hAnsi="Proba Pro"/>
                <w:sz w:val="20"/>
                <w:szCs w:val="20"/>
              </w:rPr>
              <w:t>te troch kusov. Jeden druh polohovadla bude ur</w:t>
            </w:r>
            <w:r w:rsidRPr="002C3283">
              <w:rPr>
                <w:rFonts w:ascii="Proba Pro" w:hAnsi="Proba Pro" w:cs="Proba Pro"/>
                <w:sz w:val="20"/>
                <w:szCs w:val="20"/>
              </w:rPr>
              <w:t>č</w:t>
            </w:r>
            <w:r w:rsidRPr="002C3283">
              <w:rPr>
                <w:rFonts w:ascii="Proba Pro" w:hAnsi="Proba Pro"/>
                <w:sz w:val="20"/>
                <w:szCs w:val="20"/>
              </w:rPr>
              <w:t>en</w:t>
            </w:r>
            <w:r w:rsidRPr="002C3283">
              <w:rPr>
                <w:rFonts w:ascii="Proba Pro" w:hAnsi="Proba Pro" w:cs="Proba Pro"/>
                <w:sz w:val="20"/>
                <w:szCs w:val="20"/>
              </w:rPr>
              <w:t>ý</w:t>
            </w:r>
            <w:r w:rsidRPr="002C3283">
              <w:rPr>
                <w:rFonts w:ascii="Proba Pro" w:hAnsi="Proba Pro"/>
                <w:sz w:val="20"/>
                <w:szCs w:val="20"/>
              </w:rPr>
              <w:t xml:space="preserve"> na jednoos</w:t>
            </w:r>
            <w:r w:rsidRPr="002C3283">
              <w:rPr>
                <w:rFonts w:ascii="Proba Pro" w:hAnsi="Proba Pro" w:cs="Proba Pro"/>
                <w:sz w:val="20"/>
                <w:szCs w:val="20"/>
              </w:rPr>
              <w:t>ú</w:t>
            </w:r>
            <w:r w:rsidRPr="002C3283">
              <w:rPr>
                <w:rFonts w:ascii="Proba Pro" w:hAnsi="Proba Pro"/>
                <w:sz w:val="20"/>
                <w:szCs w:val="20"/>
              </w:rPr>
              <w:t xml:space="preserve"> rot</w:t>
            </w:r>
            <w:r w:rsidRPr="002C3283">
              <w:rPr>
                <w:rFonts w:ascii="Proba Pro" w:hAnsi="Proba Pro" w:cs="Proba Pro"/>
                <w:sz w:val="20"/>
                <w:szCs w:val="20"/>
              </w:rPr>
              <w:t>á</w:t>
            </w:r>
            <w:r w:rsidRPr="002C3283">
              <w:rPr>
                <w:rFonts w:ascii="Proba Pro" w:hAnsi="Proba Pro"/>
                <w:sz w:val="20"/>
                <w:szCs w:val="20"/>
              </w:rPr>
              <w:t>ciu zvarencov v</w:t>
            </w:r>
            <w:r w:rsidRPr="002C3283">
              <w:rPr>
                <w:rFonts w:ascii="Calibri" w:hAnsi="Calibri" w:cs="Calibri"/>
                <w:sz w:val="20"/>
                <w:szCs w:val="20"/>
              </w:rPr>
              <w:t> </w:t>
            </w:r>
            <w:r w:rsidRPr="002C3283">
              <w:rPr>
                <w:rFonts w:ascii="Proba Pro" w:hAnsi="Proba Pro"/>
                <w:sz w:val="20"/>
                <w:szCs w:val="20"/>
              </w:rPr>
              <w:t>horizont</w:t>
            </w:r>
            <w:r w:rsidRPr="002C3283">
              <w:rPr>
                <w:rFonts w:ascii="Proba Pro" w:hAnsi="Proba Pro" w:cs="Proba Pro"/>
                <w:sz w:val="20"/>
                <w:szCs w:val="20"/>
              </w:rPr>
              <w:t>á</w:t>
            </w:r>
            <w:r w:rsidRPr="002C3283">
              <w:rPr>
                <w:rFonts w:ascii="Proba Pro" w:hAnsi="Proba Pro"/>
                <w:sz w:val="20"/>
                <w:szCs w:val="20"/>
              </w:rPr>
              <w:t>lnej osi a</w:t>
            </w:r>
            <w:r w:rsidRPr="002C3283">
              <w:rPr>
                <w:rFonts w:ascii="Calibri" w:hAnsi="Calibri" w:cs="Calibri"/>
                <w:sz w:val="20"/>
                <w:szCs w:val="20"/>
              </w:rPr>
              <w:t> </w:t>
            </w:r>
            <w:r w:rsidRPr="002C3283">
              <w:rPr>
                <w:rFonts w:ascii="Proba Pro" w:hAnsi="Proba Pro"/>
                <w:sz w:val="20"/>
                <w:szCs w:val="20"/>
              </w:rPr>
              <w:t>druh</w:t>
            </w:r>
            <w:r w:rsidRPr="002C3283">
              <w:rPr>
                <w:rFonts w:ascii="Proba Pro" w:hAnsi="Proba Pro" w:cs="Proba Pro"/>
                <w:sz w:val="20"/>
                <w:szCs w:val="20"/>
              </w:rPr>
              <w:t>ý</w:t>
            </w:r>
            <w:r w:rsidRPr="002C3283">
              <w:rPr>
                <w:rFonts w:ascii="Proba Pro" w:hAnsi="Proba Pro"/>
                <w:sz w:val="20"/>
                <w:szCs w:val="20"/>
              </w:rPr>
              <w:t xml:space="preserve"> druh polohovadiel bude ur</w:t>
            </w:r>
            <w:r w:rsidRPr="002C3283">
              <w:rPr>
                <w:rFonts w:ascii="Proba Pro" w:hAnsi="Proba Pro" w:cs="Proba Pro"/>
                <w:sz w:val="20"/>
                <w:szCs w:val="20"/>
              </w:rPr>
              <w:t>č</w:t>
            </w:r>
            <w:r w:rsidRPr="002C3283">
              <w:rPr>
                <w:rFonts w:ascii="Proba Pro" w:hAnsi="Proba Pro"/>
                <w:sz w:val="20"/>
                <w:szCs w:val="20"/>
              </w:rPr>
              <w:t>en</w:t>
            </w:r>
            <w:r w:rsidRPr="002C3283">
              <w:rPr>
                <w:rFonts w:ascii="Proba Pro" w:hAnsi="Proba Pro" w:cs="Proba Pro"/>
                <w:sz w:val="20"/>
                <w:szCs w:val="20"/>
              </w:rPr>
              <w:t>ý</w:t>
            </w:r>
            <w:r w:rsidRPr="002C3283">
              <w:rPr>
                <w:rFonts w:ascii="Proba Pro" w:hAnsi="Proba Pro"/>
                <w:sz w:val="20"/>
                <w:szCs w:val="20"/>
              </w:rPr>
              <w:t xml:space="preserve"> na orbit</w:t>
            </w:r>
            <w:r w:rsidRPr="002C3283">
              <w:rPr>
                <w:rFonts w:ascii="Proba Pro" w:hAnsi="Proba Pro" w:cs="Proba Pro"/>
                <w:sz w:val="20"/>
                <w:szCs w:val="20"/>
              </w:rPr>
              <w:t>á</w:t>
            </w:r>
            <w:r w:rsidRPr="002C3283">
              <w:rPr>
                <w:rFonts w:ascii="Proba Pro" w:hAnsi="Proba Pro"/>
                <w:sz w:val="20"/>
                <w:szCs w:val="20"/>
              </w:rPr>
              <w:t>lne nat</w:t>
            </w:r>
            <w:r w:rsidRPr="002C3283">
              <w:rPr>
                <w:rFonts w:ascii="Proba Pro" w:hAnsi="Proba Pro" w:cs="Proba Pro"/>
                <w:sz w:val="20"/>
                <w:szCs w:val="20"/>
              </w:rPr>
              <w:t>áč</w:t>
            </w:r>
            <w:r w:rsidRPr="002C3283">
              <w:rPr>
                <w:rFonts w:ascii="Proba Pro" w:hAnsi="Proba Pro"/>
                <w:sz w:val="20"/>
                <w:szCs w:val="20"/>
              </w:rPr>
              <w:t>anie zvarenca v</w:t>
            </w:r>
            <w:r w:rsidRPr="002C3283">
              <w:rPr>
                <w:rFonts w:ascii="Calibri" w:hAnsi="Calibri" w:cs="Calibri"/>
                <w:sz w:val="20"/>
                <w:szCs w:val="20"/>
              </w:rPr>
              <w:t> </w:t>
            </w:r>
            <w:r w:rsidRPr="002C3283">
              <w:rPr>
                <w:rFonts w:ascii="Proba Pro" w:hAnsi="Proba Pro"/>
                <w:sz w:val="20"/>
                <w:szCs w:val="20"/>
              </w:rPr>
              <w:t>dvoch osiach s</w:t>
            </w:r>
            <w:r w:rsidRPr="002C3283">
              <w:rPr>
                <w:rFonts w:ascii="Calibri" w:hAnsi="Calibri" w:cs="Calibri"/>
                <w:sz w:val="20"/>
                <w:szCs w:val="20"/>
              </w:rPr>
              <w:t> </w:t>
            </w:r>
            <w:r w:rsidRPr="002C3283">
              <w:rPr>
                <w:rFonts w:ascii="Proba Pro" w:hAnsi="Proba Pro"/>
                <w:sz w:val="20"/>
                <w:szCs w:val="20"/>
              </w:rPr>
              <w:t>po</w:t>
            </w:r>
            <w:r w:rsidRPr="002C3283">
              <w:rPr>
                <w:rFonts w:ascii="Proba Pro" w:hAnsi="Proba Pro" w:cs="Proba Pro"/>
                <w:sz w:val="20"/>
                <w:szCs w:val="20"/>
              </w:rPr>
              <w:t>č</w:t>
            </w:r>
            <w:r w:rsidRPr="002C3283">
              <w:rPr>
                <w:rFonts w:ascii="Proba Pro" w:hAnsi="Proba Pro"/>
                <w:sz w:val="20"/>
                <w:szCs w:val="20"/>
              </w:rPr>
              <w:t>tom polohovadiel dva. Robotizované pracovisko ako celok musí spĺňať zákonom stanovené normy, BOZP a</w:t>
            </w:r>
            <w:r w:rsidRPr="002C3283">
              <w:rPr>
                <w:rFonts w:ascii="Calibri" w:hAnsi="Calibri" w:cs="Calibri"/>
                <w:sz w:val="20"/>
                <w:szCs w:val="20"/>
              </w:rPr>
              <w:t> </w:t>
            </w:r>
            <w:r w:rsidRPr="002C3283">
              <w:rPr>
                <w:rFonts w:ascii="Proba Pro" w:hAnsi="Proba Pro"/>
                <w:sz w:val="20"/>
                <w:szCs w:val="20"/>
              </w:rPr>
              <w:t xml:space="preserve">pod. </w:t>
            </w:r>
          </w:p>
        </w:tc>
      </w:tr>
      <w:tr w:rsidR="007B19DC" w:rsidRPr="002C3283" w14:paraId="10FE6EAA" w14:textId="77777777" w:rsidTr="000C2FFB">
        <w:trPr>
          <w:trHeight w:val="563"/>
        </w:trPr>
        <w:tc>
          <w:tcPr>
            <w:tcW w:w="3069" w:type="dxa"/>
            <w:tcBorders>
              <w:top w:val="single" w:sz="4" w:space="0" w:color="000000"/>
              <w:left w:val="single" w:sz="24" w:space="0" w:color="auto"/>
              <w:bottom w:val="single" w:sz="18" w:space="0" w:color="auto"/>
              <w:right w:val="single" w:sz="4" w:space="0" w:color="000000"/>
            </w:tcBorders>
            <w:vAlign w:val="center"/>
            <w:hideMark/>
          </w:tcPr>
          <w:p w14:paraId="793A537C" w14:textId="77777777" w:rsidR="007B19DC" w:rsidRPr="002C3283" w:rsidRDefault="007B19DC" w:rsidP="00525726">
            <w:pPr>
              <w:jc w:val="both"/>
              <w:rPr>
                <w:rFonts w:ascii="Proba Pro" w:hAnsi="Proba Pro"/>
                <w:sz w:val="20"/>
                <w:szCs w:val="20"/>
              </w:rPr>
            </w:pPr>
            <w:r w:rsidRPr="002C3283">
              <w:rPr>
                <w:rFonts w:ascii="Proba Pro" w:hAnsi="Proba Pro"/>
                <w:sz w:val="20"/>
                <w:szCs w:val="20"/>
              </w:rPr>
              <w:t>Parametre logického celku</w:t>
            </w:r>
          </w:p>
        </w:tc>
        <w:tc>
          <w:tcPr>
            <w:tcW w:w="3277" w:type="dxa"/>
            <w:tcBorders>
              <w:top w:val="single" w:sz="4" w:space="0" w:color="000000"/>
              <w:left w:val="single" w:sz="4" w:space="0" w:color="000000"/>
              <w:bottom w:val="single" w:sz="18" w:space="0" w:color="auto"/>
              <w:right w:val="single" w:sz="4" w:space="0" w:color="000000"/>
            </w:tcBorders>
            <w:vAlign w:val="center"/>
            <w:hideMark/>
          </w:tcPr>
          <w:p w14:paraId="4DA1B847" w14:textId="77777777" w:rsidR="007B19DC" w:rsidRPr="002C3283" w:rsidRDefault="007B19DC" w:rsidP="00525726">
            <w:pPr>
              <w:jc w:val="both"/>
              <w:rPr>
                <w:rFonts w:ascii="Proba Pro" w:hAnsi="Proba Pro"/>
                <w:sz w:val="20"/>
                <w:szCs w:val="20"/>
              </w:rPr>
            </w:pPr>
            <w:r w:rsidRPr="002C3283">
              <w:rPr>
                <w:rFonts w:ascii="Proba Pro" w:hAnsi="Proba Pro"/>
                <w:sz w:val="20"/>
                <w:szCs w:val="20"/>
              </w:rPr>
              <w:t>Požiadavka obstarávateľa</w:t>
            </w:r>
          </w:p>
        </w:tc>
        <w:tc>
          <w:tcPr>
            <w:tcW w:w="1530" w:type="dxa"/>
            <w:tcBorders>
              <w:top w:val="single" w:sz="4" w:space="0" w:color="000000"/>
              <w:left w:val="single" w:sz="4" w:space="0" w:color="000000"/>
              <w:bottom w:val="single" w:sz="18" w:space="0" w:color="auto"/>
              <w:right w:val="single" w:sz="24" w:space="0" w:color="auto"/>
            </w:tcBorders>
            <w:vAlign w:val="center"/>
            <w:hideMark/>
          </w:tcPr>
          <w:p w14:paraId="33EBB816" w14:textId="77777777" w:rsidR="007B19DC" w:rsidRPr="002C3283" w:rsidRDefault="007B19DC" w:rsidP="00525726">
            <w:pPr>
              <w:jc w:val="both"/>
              <w:rPr>
                <w:rFonts w:ascii="Proba Pro" w:hAnsi="Proba Pro"/>
                <w:sz w:val="20"/>
                <w:szCs w:val="20"/>
              </w:rPr>
            </w:pPr>
            <w:r w:rsidRPr="002C3283">
              <w:rPr>
                <w:rFonts w:ascii="Proba Pro" w:hAnsi="Proba Pro"/>
                <w:sz w:val="20"/>
                <w:szCs w:val="20"/>
              </w:rPr>
              <w:t>Hodnota partnera poznámky uchádzača</w:t>
            </w:r>
          </w:p>
        </w:tc>
        <w:tc>
          <w:tcPr>
            <w:tcW w:w="1531" w:type="dxa"/>
            <w:gridSpan w:val="2"/>
            <w:tcBorders>
              <w:top w:val="single" w:sz="4" w:space="0" w:color="000000"/>
              <w:left w:val="single" w:sz="4" w:space="0" w:color="000000"/>
              <w:bottom w:val="single" w:sz="18" w:space="0" w:color="auto"/>
              <w:right w:val="single" w:sz="24" w:space="0" w:color="auto"/>
            </w:tcBorders>
            <w:vAlign w:val="center"/>
          </w:tcPr>
          <w:p w14:paraId="50275BED" w14:textId="3FACE51B" w:rsidR="007B19DC" w:rsidRPr="002C3283" w:rsidRDefault="007B19DC" w:rsidP="00525726">
            <w:pPr>
              <w:jc w:val="both"/>
              <w:rPr>
                <w:rFonts w:ascii="Proba Pro" w:hAnsi="Proba Pro"/>
                <w:sz w:val="20"/>
                <w:szCs w:val="20"/>
              </w:rPr>
            </w:pPr>
            <w:r w:rsidRPr="002C3283">
              <w:rPr>
                <w:rFonts w:ascii="Proba Pro" w:hAnsi="Proba Pro"/>
                <w:sz w:val="20"/>
                <w:szCs w:val="20"/>
              </w:rPr>
              <w:t>Poznámky</w:t>
            </w:r>
          </w:p>
        </w:tc>
      </w:tr>
      <w:tr w:rsidR="00840939" w:rsidRPr="002C3283" w14:paraId="0C532820" w14:textId="77777777" w:rsidTr="00840939">
        <w:trPr>
          <w:trHeight w:val="13"/>
        </w:trPr>
        <w:tc>
          <w:tcPr>
            <w:tcW w:w="3069" w:type="dxa"/>
            <w:tcBorders>
              <w:top w:val="single" w:sz="18" w:space="0" w:color="auto"/>
              <w:left w:val="single" w:sz="24" w:space="0" w:color="auto"/>
              <w:bottom w:val="single" w:sz="4" w:space="0" w:color="000000"/>
              <w:right w:val="single" w:sz="4" w:space="0" w:color="000000"/>
            </w:tcBorders>
            <w:vAlign w:val="center"/>
            <w:hideMark/>
          </w:tcPr>
          <w:p w14:paraId="0BE821E3"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Robotické rameno</w:t>
            </w:r>
          </w:p>
        </w:tc>
        <w:tc>
          <w:tcPr>
            <w:tcW w:w="3277" w:type="dxa"/>
            <w:tcBorders>
              <w:top w:val="single" w:sz="18" w:space="0" w:color="auto"/>
              <w:left w:val="single" w:sz="4" w:space="0" w:color="000000"/>
              <w:bottom w:val="single" w:sz="4" w:space="0" w:color="000000"/>
              <w:right w:val="single" w:sz="4" w:space="0" w:color="000000"/>
            </w:tcBorders>
            <w:vAlign w:val="center"/>
          </w:tcPr>
          <w:p w14:paraId="6368C8CB" w14:textId="77777777" w:rsidR="00840939" w:rsidRPr="002C3283" w:rsidRDefault="00840939" w:rsidP="00525726">
            <w:pPr>
              <w:jc w:val="both"/>
              <w:rPr>
                <w:rFonts w:ascii="Proba Pro" w:hAnsi="Proba Pro"/>
                <w:sz w:val="20"/>
                <w:szCs w:val="20"/>
              </w:rPr>
            </w:pPr>
          </w:p>
        </w:tc>
        <w:tc>
          <w:tcPr>
            <w:tcW w:w="3061" w:type="dxa"/>
            <w:gridSpan w:val="3"/>
            <w:tcBorders>
              <w:top w:val="single" w:sz="18" w:space="0" w:color="auto"/>
              <w:left w:val="single" w:sz="4" w:space="0" w:color="000000"/>
              <w:bottom w:val="single" w:sz="4" w:space="0" w:color="000000"/>
              <w:right w:val="single" w:sz="24" w:space="0" w:color="auto"/>
            </w:tcBorders>
            <w:vAlign w:val="center"/>
          </w:tcPr>
          <w:p w14:paraId="45EC10F4" w14:textId="77777777" w:rsidR="00840939" w:rsidRPr="002C3283" w:rsidRDefault="00840939" w:rsidP="00525726">
            <w:pPr>
              <w:jc w:val="both"/>
              <w:rPr>
                <w:rFonts w:ascii="Proba Pro" w:hAnsi="Proba Pro"/>
                <w:sz w:val="20"/>
                <w:szCs w:val="20"/>
              </w:rPr>
            </w:pPr>
          </w:p>
        </w:tc>
      </w:tr>
      <w:tr w:rsidR="00840939" w:rsidRPr="002C3283" w14:paraId="161A44AC" w14:textId="77777777" w:rsidTr="007B19DC">
        <w:trPr>
          <w:trHeight w:val="416"/>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6D37120A" w14:textId="77777777" w:rsidR="00840939" w:rsidRPr="002C3283" w:rsidRDefault="00840939"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Nosnosť robotického ramena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74BBEF3C" w14:textId="77777777" w:rsidR="00840939" w:rsidRPr="002C3283" w:rsidRDefault="00840939" w:rsidP="00525726">
            <w:pPr>
              <w:jc w:val="both"/>
              <w:rPr>
                <w:rFonts w:ascii="Proba Pro" w:hAnsi="Proba Pro"/>
                <w:color w:val="auto"/>
                <w:sz w:val="20"/>
                <w:szCs w:val="20"/>
              </w:rPr>
            </w:pPr>
            <w:r w:rsidRPr="002C3283">
              <w:rPr>
                <w:rFonts w:ascii="Proba Pro" w:hAnsi="Proba Pro"/>
                <w:sz w:val="20"/>
                <w:szCs w:val="20"/>
              </w:rPr>
              <w:t xml:space="preserve">Min. 5 kg </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68D5B653" w14:textId="4EF04567"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69C06CC9" w14:textId="7AD2E53A" w:rsidR="00840939" w:rsidRPr="002C3283" w:rsidRDefault="00840939" w:rsidP="00525726">
            <w:pPr>
              <w:jc w:val="both"/>
              <w:rPr>
                <w:rFonts w:ascii="Proba Pro" w:hAnsi="Proba Pro"/>
                <w:sz w:val="20"/>
                <w:szCs w:val="20"/>
              </w:rPr>
            </w:pPr>
          </w:p>
        </w:tc>
      </w:tr>
      <w:tr w:rsidR="00840939" w:rsidRPr="002C3283" w14:paraId="084199F0" w14:textId="77777777" w:rsidTr="007B19DC">
        <w:trPr>
          <w:trHeight w:val="280"/>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08C9324F" w14:textId="77777777" w:rsidR="00840939" w:rsidRPr="002C3283" w:rsidRDefault="00840939" w:rsidP="00525726">
            <w:pPr>
              <w:jc w:val="both"/>
              <w:rPr>
                <w:rFonts w:ascii="Proba Pro" w:hAnsi="Proba Pro"/>
                <w:sz w:val="20"/>
                <w:szCs w:val="20"/>
              </w:rPr>
            </w:pPr>
            <w:r w:rsidRPr="002C3283">
              <w:rPr>
                <w:rFonts w:ascii="Proba Pro" w:hAnsi="Proba Pro"/>
                <w:color w:val="222222"/>
                <w:sz w:val="20"/>
                <w:szCs w:val="20"/>
                <w:shd w:val="clear" w:color="auto" w:fill="FFFFFF"/>
              </w:rPr>
              <w:t>Počet riadených osí robotického ramena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299BC08A"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6</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57363EAE" w14:textId="72A3577B"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570F7D2A" w14:textId="07B0E546" w:rsidR="00840939" w:rsidRPr="002C3283" w:rsidRDefault="00840939" w:rsidP="00525726">
            <w:pPr>
              <w:jc w:val="both"/>
              <w:rPr>
                <w:rFonts w:ascii="Proba Pro" w:hAnsi="Proba Pro"/>
                <w:sz w:val="20"/>
                <w:szCs w:val="20"/>
              </w:rPr>
            </w:pPr>
          </w:p>
        </w:tc>
      </w:tr>
      <w:tr w:rsidR="00840939" w:rsidRPr="002C3283" w14:paraId="4382295E" w14:textId="77777777" w:rsidTr="007B19DC">
        <w:trPr>
          <w:trHeight w:val="512"/>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57BB5252" w14:textId="77777777" w:rsidR="00840939" w:rsidRPr="002C3283" w:rsidRDefault="00840939"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Integrované podávanie zváracieho drôtu cez duté rameno</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4851EE3A" w14:textId="2FD67C46" w:rsidR="00840939" w:rsidRPr="002C3283" w:rsidRDefault="00840939" w:rsidP="00525726">
            <w:pPr>
              <w:jc w:val="both"/>
              <w:rPr>
                <w:rFonts w:ascii="Proba Pro" w:hAnsi="Proba Pro"/>
                <w:color w:val="aut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0A2D0A21" w14:textId="7F600C6E"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7CEA4C68" w14:textId="28586401" w:rsidR="00840939" w:rsidRPr="002C3283" w:rsidRDefault="00840939" w:rsidP="00525726">
            <w:pPr>
              <w:jc w:val="both"/>
              <w:rPr>
                <w:rFonts w:ascii="Proba Pro" w:hAnsi="Proba Pro"/>
                <w:sz w:val="20"/>
                <w:szCs w:val="20"/>
              </w:rPr>
            </w:pPr>
          </w:p>
        </w:tc>
      </w:tr>
      <w:tr w:rsidR="00840939" w:rsidRPr="002C3283" w14:paraId="457E10D8" w14:textId="77777777" w:rsidTr="007B19DC">
        <w:trPr>
          <w:trHeight w:val="264"/>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7379D117" w14:textId="77777777" w:rsidR="00840939" w:rsidRPr="002C3283" w:rsidRDefault="00840939"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lastRenderedPageBreak/>
              <w:t>Antikolízny systém horáka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2357464F" w14:textId="7C873DA8" w:rsidR="00840939" w:rsidRPr="002C3283" w:rsidRDefault="00840939" w:rsidP="00525726">
            <w:pPr>
              <w:jc w:val="both"/>
              <w:rPr>
                <w:rFonts w:ascii="Proba Pro" w:hAnsi="Proba Pro"/>
                <w:color w:val="auto"/>
                <w:sz w:val="20"/>
                <w:szCs w:val="20"/>
              </w:rPr>
            </w:pPr>
            <w:r w:rsidRPr="002C3283">
              <w:rPr>
                <w:rFonts w:ascii="Proba Pro" w:hAnsi="Proba Pro"/>
                <w:sz w:val="20"/>
                <w:szCs w:val="20"/>
              </w:rPr>
              <w:t>Án</w:t>
            </w:r>
            <w:r w:rsidR="009549C0" w:rsidRPr="002C3283">
              <w:rPr>
                <w:rFonts w:ascii="Proba Pro" w:hAnsi="Proba Pro"/>
                <w:sz w:val="20"/>
                <w:szCs w:val="20"/>
              </w:rPr>
              <w:t>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66310E5A" w14:textId="22C9D6D1"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030081BE" w14:textId="62014F55" w:rsidR="00840939" w:rsidRPr="002C3283" w:rsidRDefault="00840939" w:rsidP="00525726">
            <w:pPr>
              <w:jc w:val="both"/>
              <w:rPr>
                <w:rFonts w:ascii="Proba Pro" w:hAnsi="Proba Pro"/>
                <w:sz w:val="20"/>
                <w:szCs w:val="20"/>
              </w:rPr>
            </w:pPr>
          </w:p>
        </w:tc>
      </w:tr>
      <w:tr w:rsidR="00840939" w:rsidRPr="002C3283" w14:paraId="62AE8B95" w14:textId="77777777" w:rsidTr="007B19DC">
        <w:trPr>
          <w:trHeight w:val="386"/>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1058F881"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Dosah ramena robota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404222A9"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1900 mm</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4389745" w14:textId="3442D755"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4A0FFECB" w14:textId="674D48F7" w:rsidR="00840939" w:rsidRPr="002C3283" w:rsidRDefault="00840939" w:rsidP="00525726">
            <w:pPr>
              <w:jc w:val="both"/>
              <w:rPr>
                <w:rFonts w:ascii="Proba Pro" w:hAnsi="Proba Pro"/>
                <w:sz w:val="20"/>
                <w:szCs w:val="20"/>
              </w:rPr>
            </w:pPr>
          </w:p>
        </w:tc>
      </w:tr>
      <w:tr w:rsidR="00840939" w:rsidRPr="002C3283" w14:paraId="5D6956DF" w14:textId="77777777" w:rsidTr="007B19DC">
        <w:trPr>
          <w:trHeight w:val="25"/>
        </w:trPr>
        <w:tc>
          <w:tcPr>
            <w:tcW w:w="3069" w:type="dxa"/>
            <w:tcBorders>
              <w:top w:val="single" w:sz="18" w:space="0" w:color="auto"/>
              <w:left w:val="single" w:sz="24" w:space="0" w:color="auto"/>
              <w:bottom w:val="single" w:sz="4" w:space="0" w:color="000000"/>
              <w:right w:val="single" w:sz="4" w:space="0" w:color="000000"/>
            </w:tcBorders>
            <w:vAlign w:val="center"/>
            <w:hideMark/>
          </w:tcPr>
          <w:p w14:paraId="5D2DCB2A"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Pojazd robotického ramena</w:t>
            </w:r>
          </w:p>
        </w:tc>
        <w:tc>
          <w:tcPr>
            <w:tcW w:w="3277" w:type="dxa"/>
            <w:tcBorders>
              <w:top w:val="single" w:sz="18" w:space="0" w:color="auto"/>
              <w:left w:val="single" w:sz="4" w:space="0" w:color="000000"/>
              <w:bottom w:val="single" w:sz="4" w:space="0" w:color="000000"/>
              <w:right w:val="single" w:sz="4" w:space="0" w:color="auto"/>
            </w:tcBorders>
            <w:vAlign w:val="center"/>
          </w:tcPr>
          <w:p w14:paraId="40D7E3A6" w14:textId="77777777" w:rsidR="00840939" w:rsidRPr="002C3283" w:rsidRDefault="00840939" w:rsidP="00525726">
            <w:pPr>
              <w:jc w:val="both"/>
              <w:rPr>
                <w:rFonts w:ascii="Proba Pro" w:hAnsi="Proba Pro"/>
                <w:sz w:val="20"/>
                <w:szCs w:val="20"/>
              </w:rPr>
            </w:pPr>
          </w:p>
        </w:tc>
        <w:tc>
          <w:tcPr>
            <w:tcW w:w="1562" w:type="dxa"/>
            <w:gridSpan w:val="2"/>
            <w:tcBorders>
              <w:top w:val="single" w:sz="18" w:space="0" w:color="auto"/>
              <w:left w:val="single" w:sz="4" w:space="0" w:color="auto"/>
              <w:bottom w:val="single" w:sz="4" w:space="0" w:color="000000"/>
              <w:right w:val="single" w:sz="4" w:space="0" w:color="auto"/>
            </w:tcBorders>
            <w:shd w:val="clear" w:color="auto" w:fill="D9D9D9"/>
            <w:vAlign w:val="center"/>
          </w:tcPr>
          <w:p w14:paraId="35452588" w14:textId="77777777" w:rsidR="00840939" w:rsidRPr="002C3283" w:rsidRDefault="00840939" w:rsidP="00525726">
            <w:pPr>
              <w:jc w:val="both"/>
              <w:rPr>
                <w:rFonts w:ascii="Proba Pro" w:hAnsi="Proba Pro"/>
                <w:b/>
                <w:sz w:val="20"/>
                <w:szCs w:val="20"/>
              </w:rPr>
            </w:pPr>
          </w:p>
        </w:tc>
        <w:tc>
          <w:tcPr>
            <w:tcW w:w="1499" w:type="dxa"/>
            <w:tcBorders>
              <w:top w:val="single" w:sz="18" w:space="0" w:color="auto"/>
              <w:left w:val="single" w:sz="4" w:space="0" w:color="auto"/>
              <w:bottom w:val="single" w:sz="4" w:space="0" w:color="000000"/>
              <w:right w:val="single" w:sz="24" w:space="0" w:color="auto"/>
            </w:tcBorders>
            <w:shd w:val="clear" w:color="auto" w:fill="D9D9D9"/>
            <w:vAlign w:val="center"/>
          </w:tcPr>
          <w:p w14:paraId="38BD9E29" w14:textId="77777777" w:rsidR="00840939" w:rsidRPr="002C3283" w:rsidRDefault="00840939" w:rsidP="00525726">
            <w:pPr>
              <w:jc w:val="both"/>
              <w:rPr>
                <w:rFonts w:ascii="Proba Pro" w:hAnsi="Proba Pro"/>
                <w:sz w:val="20"/>
                <w:szCs w:val="20"/>
              </w:rPr>
            </w:pPr>
          </w:p>
        </w:tc>
      </w:tr>
      <w:tr w:rsidR="00840939" w:rsidRPr="002C3283" w14:paraId="1FC9ED83" w14:textId="77777777" w:rsidTr="007B19DC">
        <w:trPr>
          <w:trHeight w:val="368"/>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2D3689E5"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Možný  pohyb celého robotického  ramena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2054EAB6" w14:textId="61477F91" w:rsidR="00840939" w:rsidRPr="002C3283" w:rsidRDefault="00840939" w:rsidP="00525726">
            <w:pPr>
              <w:jc w:val="both"/>
              <w:rPr>
                <w:rFonts w:ascii="Proba Pro" w:hAnsi="Proba Pro"/>
                <w:sz w:val="20"/>
                <w:szCs w:val="20"/>
              </w:rPr>
            </w:pPr>
            <w:r w:rsidRPr="002C3283">
              <w:rPr>
                <w:rFonts w:ascii="Proba Pro" w:hAnsi="Proba Pro"/>
                <w:sz w:val="20"/>
                <w:szCs w:val="20"/>
              </w:rPr>
              <w:t>Án</w:t>
            </w:r>
            <w:r w:rsidR="009549C0" w:rsidRPr="002C3283">
              <w:rPr>
                <w:rFonts w:ascii="Proba Pro" w:hAnsi="Proba Pro"/>
                <w:sz w:val="20"/>
                <w:szCs w:val="20"/>
              </w:rPr>
              <w:t>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74BD1DC2" w14:textId="034BB5B1"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162B8CEC" w14:textId="1AF52AD0" w:rsidR="00840939" w:rsidRPr="002C3283" w:rsidRDefault="00840939" w:rsidP="00525726">
            <w:pPr>
              <w:jc w:val="both"/>
              <w:rPr>
                <w:rFonts w:ascii="Proba Pro" w:hAnsi="Proba Pro"/>
                <w:sz w:val="20"/>
                <w:szCs w:val="20"/>
              </w:rPr>
            </w:pPr>
          </w:p>
        </w:tc>
      </w:tr>
      <w:tr w:rsidR="00840939" w:rsidRPr="002C3283" w14:paraId="27CD43A0" w14:textId="77777777" w:rsidTr="007B19DC">
        <w:trPr>
          <w:trHeight w:val="415"/>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20A981C6"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Dĺžka lineárneho pojazdu ramena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21E451D6"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5 000 mm</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F244E77" w14:textId="0A860AAA"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EE30F43" w14:textId="4A782370" w:rsidR="00840939" w:rsidRPr="002C3283" w:rsidRDefault="00840939" w:rsidP="00525726">
            <w:pPr>
              <w:jc w:val="both"/>
              <w:rPr>
                <w:rFonts w:ascii="Proba Pro" w:hAnsi="Proba Pro"/>
                <w:sz w:val="20"/>
                <w:szCs w:val="20"/>
              </w:rPr>
            </w:pPr>
          </w:p>
        </w:tc>
      </w:tr>
      <w:tr w:rsidR="00840939" w:rsidRPr="002C3283" w14:paraId="217D3C03" w14:textId="77777777" w:rsidTr="007B19DC">
        <w:trPr>
          <w:trHeight w:val="422"/>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08A81324" w14:textId="77777777" w:rsidR="00840939" w:rsidRPr="002C3283" w:rsidRDefault="00840939"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Rýchlosť pohybu ramena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32F30087" w14:textId="77777777" w:rsidR="00840939" w:rsidRPr="002C3283" w:rsidRDefault="00840939" w:rsidP="00525726">
            <w:pPr>
              <w:jc w:val="both"/>
              <w:rPr>
                <w:rFonts w:ascii="Proba Pro" w:hAnsi="Proba Pro"/>
                <w:color w:val="auto"/>
                <w:sz w:val="20"/>
                <w:szCs w:val="20"/>
              </w:rPr>
            </w:pPr>
            <w:r w:rsidRPr="002C3283">
              <w:rPr>
                <w:rFonts w:ascii="Proba Pro" w:hAnsi="Proba Pro"/>
                <w:sz w:val="20"/>
                <w:szCs w:val="20"/>
              </w:rPr>
              <w:t>Rozsah od  0 do  1 m/s</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2F681A94" w14:textId="5353DA8D"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47D069F2" w14:textId="7DF44A2A" w:rsidR="00840939" w:rsidRPr="002C3283" w:rsidRDefault="00840939" w:rsidP="00525726">
            <w:pPr>
              <w:jc w:val="both"/>
              <w:rPr>
                <w:rFonts w:ascii="Proba Pro" w:hAnsi="Proba Pro"/>
                <w:sz w:val="20"/>
                <w:szCs w:val="20"/>
              </w:rPr>
            </w:pPr>
          </w:p>
        </w:tc>
      </w:tr>
      <w:tr w:rsidR="00840939" w:rsidRPr="002C3283" w14:paraId="4792F81A" w14:textId="77777777" w:rsidTr="007B19DC">
        <w:trPr>
          <w:trHeight w:val="400"/>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5C74036C"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 xml:space="preserve">Zrýchlenie  </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69B4393F"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Rozsah od  0 do  2,5 m/s2</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2051F1F" w14:textId="52F425EF"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5987BE0E" w14:textId="1FCE1C3B" w:rsidR="00840939" w:rsidRPr="002C3283" w:rsidRDefault="00840939" w:rsidP="00525726">
            <w:pPr>
              <w:jc w:val="both"/>
              <w:rPr>
                <w:rFonts w:ascii="Proba Pro" w:hAnsi="Proba Pro"/>
                <w:sz w:val="20"/>
                <w:szCs w:val="20"/>
              </w:rPr>
            </w:pPr>
          </w:p>
        </w:tc>
      </w:tr>
      <w:tr w:rsidR="00840939" w:rsidRPr="002C3283" w14:paraId="2D78683A" w14:textId="77777777" w:rsidTr="007B19DC">
        <w:trPr>
          <w:trHeight w:val="289"/>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6C44CF31"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Presnosť zastavenia - opakovaná</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26CD6B29"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Rozsah + 0,02 mm až - 0,02 mm</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3194CE26" w14:textId="7B6020C1"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4B561DF" w14:textId="411DB75C" w:rsidR="00840939" w:rsidRPr="002C3283" w:rsidRDefault="00840939" w:rsidP="00525726">
            <w:pPr>
              <w:jc w:val="both"/>
              <w:rPr>
                <w:rFonts w:ascii="Proba Pro" w:hAnsi="Proba Pro"/>
                <w:sz w:val="20"/>
                <w:szCs w:val="20"/>
              </w:rPr>
            </w:pPr>
          </w:p>
        </w:tc>
      </w:tr>
      <w:tr w:rsidR="00840939" w:rsidRPr="002C3283" w14:paraId="471D4BB6" w14:textId="77777777" w:rsidTr="007B19DC">
        <w:tc>
          <w:tcPr>
            <w:tcW w:w="3069" w:type="dxa"/>
            <w:tcBorders>
              <w:top w:val="single" w:sz="18" w:space="0" w:color="auto"/>
              <w:left w:val="single" w:sz="24" w:space="0" w:color="auto"/>
              <w:bottom w:val="single" w:sz="4" w:space="0" w:color="000000"/>
              <w:right w:val="single" w:sz="4" w:space="0" w:color="000000"/>
            </w:tcBorders>
            <w:vAlign w:val="center"/>
            <w:hideMark/>
          </w:tcPr>
          <w:p w14:paraId="7F434618" w14:textId="77777777" w:rsidR="00840939" w:rsidRPr="002C3283" w:rsidRDefault="00840939"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 xml:space="preserve">Polohovadlo I. </w:t>
            </w:r>
          </w:p>
        </w:tc>
        <w:tc>
          <w:tcPr>
            <w:tcW w:w="3277" w:type="dxa"/>
            <w:tcBorders>
              <w:top w:val="single" w:sz="18" w:space="0" w:color="auto"/>
              <w:left w:val="single" w:sz="4" w:space="0" w:color="000000"/>
              <w:bottom w:val="single" w:sz="4" w:space="0" w:color="000000"/>
              <w:right w:val="single" w:sz="4" w:space="0" w:color="auto"/>
            </w:tcBorders>
            <w:vAlign w:val="center"/>
          </w:tcPr>
          <w:p w14:paraId="52E4FC6E" w14:textId="77777777" w:rsidR="00840939" w:rsidRPr="002C3283" w:rsidRDefault="00840939" w:rsidP="00525726">
            <w:pPr>
              <w:jc w:val="both"/>
              <w:rPr>
                <w:rFonts w:ascii="Proba Pro" w:hAnsi="Proba Pro"/>
                <w:sz w:val="20"/>
                <w:szCs w:val="20"/>
              </w:rPr>
            </w:pPr>
          </w:p>
        </w:tc>
        <w:tc>
          <w:tcPr>
            <w:tcW w:w="1562" w:type="dxa"/>
            <w:gridSpan w:val="2"/>
            <w:tcBorders>
              <w:top w:val="single" w:sz="18" w:space="0" w:color="auto"/>
              <w:left w:val="single" w:sz="4" w:space="0" w:color="auto"/>
              <w:bottom w:val="single" w:sz="4" w:space="0" w:color="000000"/>
              <w:right w:val="single" w:sz="4" w:space="0" w:color="auto"/>
            </w:tcBorders>
            <w:shd w:val="clear" w:color="auto" w:fill="D9D9D9"/>
            <w:vAlign w:val="center"/>
          </w:tcPr>
          <w:p w14:paraId="35B4EF96" w14:textId="77777777" w:rsidR="00840939" w:rsidRPr="002C3283" w:rsidRDefault="00840939" w:rsidP="00525726">
            <w:pPr>
              <w:jc w:val="both"/>
              <w:rPr>
                <w:rFonts w:ascii="Proba Pro" w:hAnsi="Proba Pro"/>
                <w:b/>
                <w:sz w:val="20"/>
                <w:szCs w:val="20"/>
              </w:rPr>
            </w:pPr>
          </w:p>
        </w:tc>
        <w:tc>
          <w:tcPr>
            <w:tcW w:w="1499" w:type="dxa"/>
            <w:tcBorders>
              <w:top w:val="single" w:sz="18" w:space="0" w:color="auto"/>
              <w:left w:val="single" w:sz="4" w:space="0" w:color="auto"/>
              <w:bottom w:val="single" w:sz="4" w:space="0" w:color="000000"/>
              <w:right w:val="single" w:sz="24" w:space="0" w:color="auto"/>
            </w:tcBorders>
            <w:shd w:val="clear" w:color="auto" w:fill="D9D9D9"/>
            <w:vAlign w:val="center"/>
          </w:tcPr>
          <w:p w14:paraId="79582F58" w14:textId="77777777" w:rsidR="00840939" w:rsidRPr="002C3283" w:rsidRDefault="00840939" w:rsidP="00525726">
            <w:pPr>
              <w:jc w:val="both"/>
              <w:rPr>
                <w:rFonts w:ascii="Proba Pro" w:hAnsi="Proba Pro"/>
                <w:sz w:val="20"/>
                <w:szCs w:val="20"/>
              </w:rPr>
            </w:pPr>
          </w:p>
        </w:tc>
      </w:tr>
      <w:tr w:rsidR="00840939" w:rsidRPr="002C3283" w14:paraId="48DA1771"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49EE71FD" w14:textId="77777777" w:rsidR="00840939" w:rsidRPr="002C3283" w:rsidRDefault="00840939"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Počet osí</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5B97CDD3"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1</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69C00C77" w14:textId="31D591A3"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07AB11E4" w14:textId="2C10198B" w:rsidR="00840939" w:rsidRPr="002C3283" w:rsidRDefault="00840939" w:rsidP="00525726">
            <w:pPr>
              <w:jc w:val="both"/>
              <w:rPr>
                <w:rFonts w:ascii="Proba Pro" w:hAnsi="Proba Pro"/>
                <w:sz w:val="20"/>
                <w:szCs w:val="20"/>
              </w:rPr>
            </w:pPr>
          </w:p>
        </w:tc>
      </w:tr>
      <w:tr w:rsidR="00840939" w:rsidRPr="002C3283" w14:paraId="2B8674F4"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71C22C0E" w14:textId="77777777" w:rsidR="00840939" w:rsidRPr="002C3283" w:rsidRDefault="00840939"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Dĺžka zváraného bremena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41210567"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4 500 mm</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2AD9250C" w14:textId="6940E810"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676F1506" w14:textId="00B0AA2A" w:rsidR="00840939" w:rsidRPr="002C3283" w:rsidRDefault="00840939" w:rsidP="00525726">
            <w:pPr>
              <w:jc w:val="both"/>
              <w:rPr>
                <w:rFonts w:ascii="Proba Pro" w:hAnsi="Proba Pro"/>
                <w:sz w:val="20"/>
                <w:szCs w:val="20"/>
              </w:rPr>
            </w:pPr>
          </w:p>
        </w:tc>
      </w:tr>
      <w:tr w:rsidR="00840939" w:rsidRPr="002C3283" w14:paraId="48AAF7BF"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60416C16" w14:textId="77777777" w:rsidR="00840939" w:rsidRPr="002C3283" w:rsidRDefault="00840939"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Hmotnosť zváraného bremena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48DC71B7"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1000 kg</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C035EA2" w14:textId="7A13A372"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8524EEF" w14:textId="147CB75F" w:rsidR="00840939" w:rsidRPr="002C3283" w:rsidRDefault="00840939" w:rsidP="00525726">
            <w:pPr>
              <w:jc w:val="both"/>
              <w:rPr>
                <w:rFonts w:ascii="Proba Pro" w:hAnsi="Proba Pro"/>
                <w:sz w:val="20"/>
                <w:szCs w:val="20"/>
              </w:rPr>
            </w:pPr>
          </w:p>
        </w:tc>
      </w:tr>
      <w:tr w:rsidR="00840939" w:rsidRPr="002C3283" w14:paraId="2E2B5086"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61EF3AD1" w14:textId="77777777" w:rsidR="00840939" w:rsidRPr="002C3283" w:rsidRDefault="00840939"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Rýchlosť rotácie bremena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31B05B5D"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Rozsah od 0 do 0,5 Rad/s</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55ADC6CA" w14:textId="5E72535C"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06B02295" w14:textId="0F936E24" w:rsidR="00840939" w:rsidRPr="002C3283" w:rsidRDefault="00840939" w:rsidP="00525726">
            <w:pPr>
              <w:jc w:val="both"/>
              <w:rPr>
                <w:rFonts w:ascii="Proba Pro" w:hAnsi="Proba Pro"/>
                <w:sz w:val="20"/>
                <w:szCs w:val="20"/>
              </w:rPr>
            </w:pPr>
          </w:p>
        </w:tc>
      </w:tr>
      <w:tr w:rsidR="00840939" w:rsidRPr="002C3283" w14:paraId="2E798ED5"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4EBCE677"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Presnosť zastavenia – opakovaná</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3FE24F81"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pri R450  od 0,3 mm  do -0,3 mm</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6810CD65" w14:textId="62F4CF81"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67A48B1C" w14:textId="25F503A7" w:rsidR="00840939" w:rsidRPr="002C3283" w:rsidRDefault="00840939" w:rsidP="00525726">
            <w:pPr>
              <w:jc w:val="both"/>
              <w:rPr>
                <w:rFonts w:ascii="Proba Pro" w:hAnsi="Proba Pro"/>
                <w:sz w:val="20"/>
                <w:szCs w:val="20"/>
              </w:rPr>
            </w:pPr>
          </w:p>
        </w:tc>
      </w:tr>
      <w:tr w:rsidR="00840939" w:rsidRPr="002C3283" w14:paraId="51612F02"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08695D2B"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Podpora kooperačných pohybov polohovadla a robotického ramena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4D2801A7" w14:textId="65120E60"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12D44501" w14:textId="64C974F5"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7467E8F7" w14:textId="4399F213" w:rsidR="00840939" w:rsidRPr="002C3283" w:rsidRDefault="00840939" w:rsidP="00525726">
            <w:pPr>
              <w:jc w:val="both"/>
              <w:rPr>
                <w:rFonts w:ascii="Proba Pro" w:hAnsi="Proba Pro"/>
                <w:sz w:val="20"/>
                <w:szCs w:val="20"/>
              </w:rPr>
            </w:pPr>
          </w:p>
        </w:tc>
      </w:tr>
      <w:tr w:rsidR="00840939" w:rsidRPr="002C3283" w14:paraId="5014BAC0"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1855537E"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Podpora riadenia z</w:t>
            </w:r>
            <w:r w:rsidRPr="002C3283">
              <w:rPr>
                <w:rFonts w:ascii="Calibri" w:hAnsi="Calibri" w:cs="Calibri"/>
                <w:sz w:val="20"/>
                <w:szCs w:val="20"/>
              </w:rPr>
              <w:t> </w:t>
            </w:r>
            <w:r w:rsidRPr="002C3283">
              <w:rPr>
                <w:rFonts w:ascii="Proba Pro" w:hAnsi="Proba Pro"/>
                <w:sz w:val="20"/>
                <w:szCs w:val="20"/>
              </w:rPr>
              <w:t>centr</w:t>
            </w:r>
            <w:r w:rsidRPr="002C3283">
              <w:rPr>
                <w:rFonts w:ascii="Proba Pro" w:hAnsi="Proba Pro" w:cs="Proba Pro"/>
                <w:sz w:val="20"/>
                <w:szCs w:val="20"/>
              </w:rPr>
              <w:t>á</w:t>
            </w:r>
            <w:r w:rsidRPr="002C3283">
              <w:rPr>
                <w:rFonts w:ascii="Proba Pro" w:hAnsi="Proba Pro"/>
                <w:sz w:val="20"/>
                <w:szCs w:val="20"/>
              </w:rPr>
              <w:t>lneho riadiaceho syst</w:t>
            </w:r>
            <w:r w:rsidRPr="002C3283">
              <w:rPr>
                <w:rFonts w:ascii="Proba Pro" w:hAnsi="Proba Pro" w:cs="Proba Pro"/>
                <w:sz w:val="20"/>
                <w:szCs w:val="20"/>
              </w:rPr>
              <w:t>é</w:t>
            </w:r>
            <w:r w:rsidRPr="002C3283">
              <w:rPr>
                <w:rFonts w:ascii="Proba Pro" w:hAnsi="Proba Pro"/>
                <w:sz w:val="20"/>
                <w:szCs w:val="20"/>
              </w:rPr>
              <w:t>mu</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1C70D49A" w14:textId="068B47AB"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2F98EAE4" w14:textId="1F98C6D4"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18780998" w14:textId="03E8A147" w:rsidR="00840939" w:rsidRPr="002C3283" w:rsidRDefault="00840939" w:rsidP="00525726">
            <w:pPr>
              <w:jc w:val="both"/>
              <w:rPr>
                <w:rFonts w:ascii="Proba Pro" w:hAnsi="Proba Pro"/>
                <w:sz w:val="20"/>
                <w:szCs w:val="20"/>
              </w:rPr>
            </w:pPr>
          </w:p>
        </w:tc>
      </w:tr>
      <w:tr w:rsidR="00840939" w:rsidRPr="002C3283" w14:paraId="0FF6E4F9" w14:textId="77777777" w:rsidTr="007B19DC">
        <w:trPr>
          <w:trHeight w:val="371"/>
        </w:trPr>
        <w:tc>
          <w:tcPr>
            <w:tcW w:w="3069" w:type="dxa"/>
            <w:tcBorders>
              <w:top w:val="single" w:sz="4" w:space="0" w:color="000000"/>
              <w:left w:val="single" w:sz="24" w:space="0" w:color="auto"/>
              <w:bottom w:val="single" w:sz="18" w:space="0" w:color="auto"/>
              <w:right w:val="single" w:sz="4" w:space="0" w:color="000000"/>
            </w:tcBorders>
            <w:vAlign w:val="center"/>
            <w:hideMark/>
          </w:tcPr>
          <w:p w14:paraId="464D29DF"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Počet ks</w:t>
            </w:r>
          </w:p>
        </w:tc>
        <w:tc>
          <w:tcPr>
            <w:tcW w:w="3277" w:type="dxa"/>
            <w:tcBorders>
              <w:top w:val="single" w:sz="4" w:space="0" w:color="000000"/>
              <w:left w:val="single" w:sz="4" w:space="0" w:color="000000"/>
              <w:bottom w:val="single" w:sz="18" w:space="0" w:color="auto"/>
              <w:right w:val="single" w:sz="4" w:space="0" w:color="auto"/>
            </w:tcBorders>
            <w:vAlign w:val="center"/>
            <w:hideMark/>
          </w:tcPr>
          <w:p w14:paraId="194C2CDA"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1</w:t>
            </w:r>
          </w:p>
        </w:tc>
        <w:tc>
          <w:tcPr>
            <w:tcW w:w="1562" w:type="dxa"/>
            <w:gridSpan w:val="2"/>
            <w:tcBorders>
              <w:top w:val="single" w:sz="4" w:space="0" w:color="000000"/>
              <w:left w:val="single" w:sz="4" w:space="0" w:color="auto"/>
              <w:bottom w:val="single" w:sz="18" w:space="0" w:color="auto"/>
              <w:right w:val="single" w:sz="4" w:space="0" w:color="auto"/>
            </w:tcBorders>
            <w:shd w:val="clear" w:color="auto" w:fill="D9D9D9"/>
            <w:vAlign w:val="center"/>
          </w:tcPr>
          <w:p w14:paraId="1A615CB2" w14:textId="4310751A"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18" w:space="0" w:color="auto"/>
              <w:right w:val="single" w:sz="24" w:space="0" w:color="auto"/>
            </w:tcBorders>
            <w:shd w:val="clear" w:color="auto" w:fill="D9D9D9"/>
            <w:vAlign w:val="center"/>
          </w:tcPr>
          <w:p w14:paraId="242DE6AB" w14:textId="0E7FDED6" w:rsidR="00840939" w:rsidRPr="002C3283" w:rsidRDefault="00840939" w:rsidP="00525726">
            <w:pPr>
              <w:jc w:val="both"/>
              <w:rPr>
                <w:rFonts w:ascii="Proba Pro" w:hAnsi="Proba Pro"/>
                <w:sz w:val="20"/>
                <w:szCs w:val="20"/>
              </w:rPr>
            </w:pPr>
          </w:p>
        </w:tc>
      </w:tr>
      <w:tr w:rsidR="00840939" w:rsidRPr="002C3283" w14:paraId="5B8EEE70" w14:textId="77777777" w:rsidTr="007B19DC">
        <w:tc>
          <w:tcPr>
            <w:tcW w:w="3069" w:type="dxa"/>
            <w:tcBorders>
              <w:top w:val="single" w:sz="18" w:space="0" w:color="auto"/>
              <w:left w:val="single" w:sz="24" w:space="0" w:color="auto"/>
              <w:bottom w:val="single" w:sz="4" w:space="0" w:color="000000"/>
              <w:right w:val="single" w:sz="4" w:space="0" w:color="000000"/>
            </w:tcBorders>
            <w:vAlign w:val="center"/>
            <w:hideMark/>
          </w:tcPr>
          <w:p w14:paraId="0DBAD670" w14:textId="77777777" w:rsidR="00840939" w:rsidRPr="002C3283" w:rsidRDefault="00840939" w:rsidP="00525726">
            <w:pPr>
              <w:jc w:val="both"/>
              <w:rPr>
                <w:rFonts w:ascii="Proba Pro" w:hAnsi="Proba Pro"/>
                <w:sz w:val="20"/>
                <w:szCs w:val="20"/>
              </w:rPr>
            </w:pPr>
            <w:r w:rsidRPr="002C3283">
              <w:rPr>
                <w:rFonts w:ascii="Proba Pro" w:hAnsi="Proba Pro"/>
                <w:sz w:val="20"/>
                <w:szCs w:val="20"/>
                <w:shd w:val="clear" w:color="auto" w:fill="FFFFFF"/>
              </w:rPr>
              <w:t>Polohovadlo II.</w:t>
            </w:r>
          </w:p>
        </w:tc>
        <w:tc>
          <w:tcPr>
            <w:tcW w:w="3277" w:type="dxa"/>
            <w:tcBorders>
              <w:top w:val="single" w:sz="18" w:space="0" w:color="auto"/>
              <w:left w:val="single" w:sz="4" w:space="0" w:color="000000"/>
              <w:bottom w:val="single" w:sz="4" w:space="0" w:color="000000"/>
              <w:right w:val="single" w:sz="4" w:space="0" w:color="auto"/>
            </w:tcBorders>
            <w:vAlign w:val="center"/>
          </w:tcPr>
          <w:p w14:paraId="53C14015" w14:textId="77777777" w:rsidR="00840939" w:rsidRPr="002C3283" w:rsidRDefault="00840939" w:rsidP="00525726">
            <w:pPr>
              <w:jc w:val="both"/>
              <w:rPr>
                <w:rFonts w:ascii="Proba Pro" w:hAnsi="Proba Pro"/>
                <w:sz w:val="20"/>
                <w:szCs w:val="20"/>
              </w:rPr>
            </w:pPr>
          </w:p>
        </w:tc>
        <w:tc>
          <w:tcPr>
            <w:tcW w:w="1562" w:type="dxa"/>
            <w:gridSpan w:val="2"/>
            <w:tcBorders>
              <w:top w:val="single" w:sz="18" w:space="0" w:color="auto"/>
              <w:left w:val="single" w:sz="4" w:space="0" w:color="auto"/>
              <w:bottom w:val="single" w:sz="4" w:space="0" w:color="000000"/>
              <w:right w:val="single" w:sz="4" w:space="0" w:color="auto"/>
            </w:tcBorders>
            <w:shd w:val="clear" w:color="auto" w:fill="D9D9D9"/>
            <w:vAlign w:val="center"/>
          </w:tcPr>
          <w:p w14:paraId="37C444B7" w14:textId="77777777" w:rsidR="00840939" w:rsidRPr="002C3283" w:rsidRDefault="00840939" w:rsidP="00525726">
            <w:pPr>
              <w:jc w:val="both"/>
              <w:rPr>
                <w:rFonts w:ascii="Proba Pro" w:hAnsi="Proba Pro"/>
                <w:b/>
                <w:sz w:val="20"/>
                <w:szCs w:val="20"/>
              </w:rPr>
            </w:pPr>
          </w:p>
        </w:tc>
        <w:tc>
          <w:tcPr>
            <w:tcW w:w="1499" w:type="dxa"/>
            <w:tcBorders>
              <w:top w:val="single" w:sz="18" w:space="0" w:color="auto"/>
              <w:left w:val="single" w:sz="4" w:space="0" w:color="auto"/>
              <w:bottom w:val="single" w:sz="4" w:space="0" w:color="000000"/>
              <w:right w:val="single" w:sz="24" w:space="0" w:color="auto"/>
            </w:tcBorders>
            <w:shd w:val="clear" w:color="auto" w:fill="D9D9D9"/>
            <w:vAlign w:val="center"/>
          </w:tcPr>
          <w:p w14:paraId="7F8CE736" w14:textId="77777777" w:rsidR="00840939" w:rsidRPr="002C3283" w:rsidRDefault="00840939" w:rsidP="00525726">
            <w:pPr>
              <w:jc w:val="both"/>
              <w:rPr>
                <w:rFonts w:ascii="Proba Pro" w:hAnsi="Proba Pro"/>
                <w:sz w:val="20"/>
                <w:szCs w:val="20"/>
              </w:rPr>
            </w:pPr>
          </w:p>
        </w:tc>
      </w:tr>
      <w:tr w:rsidR="00840939" w:rsidRPr="002C3283" w14:paraId="7D898A3B"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155E2737" w14:textId="77777777" w:rsidR="00840939" w:rsidRPr="002C3283" w:rsidRDefault="00840939"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Počet osí</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58132B5E"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2</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72738C70" w14:textId="69694839"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55DF95FA" w14:textId="5A947A81" w:rsidR="00840939" w:rsidRPr="002C3283" w:rsidRDefault="00840939" w:rsidP="00525726">
            <w:pPr>
              <w:jc w:val="both"/>
              <w:rPr>
                <w:rFonts w:ascii="Proba Pro" w:hAnsi="Proba Pro"/>
                <w:sz w:val="20"/>
                <w:szCs w:val="20"/>
              </w:rPr>
            </w:pPr>
          </w:p>
        </w:tc>
      </w:tr>
      <w:tr w:rsidR="00840939" w:rsidRPr="002C3283" w14:paraId="788EA440"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208907A6" w14:textId="77777777" w:rsidR="00840939" w:rsidRPr="002C3283" w:rsidRDefault="00840939"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Hmotnosť zváraného bremena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43F73BDA"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400 kg</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7EBFFE25" w14:textId="0704B47D"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2685DD7C" w14:textId="0D2C7AA3" w:rsidR="00840939" w:rsidRPr="002C3283" w:rsidRDefault="00840939" w:rsidP="00525726">
            <w:pPr>
              <w:jc w:val="both"/>
              <w:rPr>
                <w:rFonts w:ascii="Proba Pro" w:hAnsi="Proba Pro"/>
                <w:sz w:val="20"/>
                <w:szCs w:val="20"/>
              </w:rPr>
            </w:pPr>
          </w:p>
        </w:tc>
      </w:tr>
      <w:tr w:rsidR="00840939" w:rsidRPr="002C3283" w14:paraId="4F286CAB"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13403306" w14:textId="77777777" w:rsidR="00840939" w:rsidRPr="002C3283" w:rsidRDefault="00840939"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Rýchlosť rotácie bremena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20F225C1"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Rozsah od 0 do 1 Rad/s</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049F15EA" w14:textId="5A8CC399"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66185958" w14:textId="7E697589" w:rsidR="00840939" w:rsidRPr="002C3283" w:rsidRDefault="00840939" w:rsidP="00525726">
            <w:pPr>
              <w:jc w:val="both"/>
              <w:rPr>
                <w:rFonts w:ascii="Proba Pro" w:hAnsi="Proba Pro"/>
                <w:sz w:val="20"/>
                <w:szCs w:val="20"/>
              </w:rPr>
            </w:pPr>
          </w:p>
        </w:tc>
      </w:tr>
      <w:tr w:rsidR="00840939" w:rsidRPr="002C3283" w14:paraId="1CF41856"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5CDDC4F2"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Presnosť zastavenia - opakovaná</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42D9562D"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pri R450  od 0,3 mm  do -0,3 mm</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26CBC328" w14:textId="6538BA84"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720AA1F5" w14:textId="2ECEFD0F" w:rsidR="00840939" w:rsidRPr="002C3283" w:rsidRDefault="00840939" w:rsidP="00525726">
            <w:pPr>
              <w:jc w:val="both"/>
              <w:rPr>
                <w:rFonts w:ascii="Proba Pro" w:hAnsi="Proba Pro"/>
                <w:sz w:val="20"/>
                <w:szCs w:val="20"/>
              </w:rPr>
            </w:pPr>
          </w:p>
        </w:tc>
      </w:tr>
      <w:tr w:rsidR="00840939" w:rsidRPr="002C3283" w14:paraId="44D4D43E"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5B56571C"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Podpora kooperačných pohybov polohovadla a robotického ramena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1A58AC09" w14:textId="71FFC641"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56CC8719" w14:textId="4C585669"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7F679BE6" w14:textId="55CEFEB1" w:rsidR="00840939" w:rsidRPr="002C3283" w:rsidRDefault="00840939" w:rsidP="00525726">
            <w:pPr>
              <w:jc w:val="both"/>
              <w:rPr>
                <w:rFonts w:ascii="Proba Pro" w:hAnsi="Proba Pro"/>
                <w:sz w:val="20"/>
                <w:szCs w:val="20"/>
              </w:rPr>
            </w:pPr>
          </w:p>
        </w:tc>
      </w:tr>
      <w:tr w:rsidR="00840939" w:rsidRPr="002C3283" w14:paraId="20B25123"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33DF3AF2"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Podpora riadenia z</w:t>
            </w:r>
            <w:r w:rsidRPr="002C3283">
              <w:rPr>
                <w:rFonts w:ascii="Calibri" w:hAnsi="Calibri" w:cs="Calibri"/>
                <w:sz w:val="20"/>
                <w:szCs w:val="20"/>
              </w:rPr>
              <w:t> </w:t>
            </w:r>
            <w:r w:rsidRPr="002C3283">
              <w:rPr>
                <w:rFonts w:ascii="Proba Pro" w:hAnsi="Proba Pro"/>
                <w:sz w:val="20"/>
                <w:szCs w:val="20"/>
              </w:rPr>
              <w:t>centr</w:t>
            </w:r>
            <w:r w:rsidRPr="002C3283">
              <w:rPr>
                <w:rFonts w:ascii="Proba Pro" w:hAnsi="Proba Pro" w:cs="Proba Pro"/>
                <w:sz w:val="20"/>
                <w:szCs w:val="20"/>
              </w:rPr>
              <w:t>á</w:t>
            </w:r>
            <w:r w:rsidRPr="002C3283">
              <w:rPr>
                <w:rFonts w:ascii="Proba Pro" w:hAnsi="Proba Pro"/>
                <w:sz w:val="20"/>
                <w:szCs w:val="20"/>
              </w:rPr>
              <w:t>lneho riadiaceho syst</w:t>
            </w:r>
            <w:r w:rsidRPr="002C3283">
              <w:rPr>
                <w:rFonts w:ascii="Proba Pro" w:hAnsi="Proba Pro" w:cs="Proba Pro"/>
                <w:sz w:val="20"/>
                <w:szCs w:val="20"/>
              </w:rPr>
              <w:t>é</w:t>
            </w:r>
            <w:r w:rsidRPr="002C3283">
              <w:rPr>
                <w:rFonts w:ascii="Proba Pro" w:hAnsi="Proba Pro"/>
                <w:sz w:val="20"/>
                <w:szCs w:val="20"/>
              </w:rPr>
              <w:t>mu</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15E52963" w14:textId="614C9994"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13717BC8" w14:textId="73F7C8AB"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03A65FB5" w14:textId="010DA8C4" w:rsidR="00840939" w:rsidRPr="002C3283" w:rsidRDefault="00840939" w:rsidP="00525726">
            <w:pPr>
              <w:jc w:val="both"/>
              <w:rPr>
                <w:rFonts w:ascii="Proba Pro" w:hAnsi="Proba Pro"/>
                <w:sz w:val="20"/>
                <w:szCs w:val="20"/>
              </w:rPr>
            </w:pPr>
          </w:p>
        </w:tc>
      </w:tr>
      <w:tr w:rsidR="00840939" w:rsidRPr="002C3283" w14:paraId="63FFC1E0" w14:textId="77777777" w:rsidTr="007B19DC">
        <w:tc>
          <w:tcPr>
            <w:tcW w:w="3069" w:type="dxa"/>
            <w:tcBorders>
              <w:top w:val="single" w:sz="4" w:space="0" w:color="000000"/>
              <w:left w:val="single" w:sz="24" w:space="0" w:color="auto"/>
              <w:bottom w:val="single" w:sz="18" w:space="0" w:color="auto"/>
              <w:right w:val="single" w:sz="4" w:space="0" w:color="000000"/>
            </w:tcBorders>
            <w:vAlign w:val="center"/>
            <w:hideMark/>
          </w:tcPr>
          <w:p w14:paraId="73DF6FE6"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Počet polohovadiel v ks</w:t>
            </w:r>
          </w:p>
        </w:tc>
        <w:tc>
          <w:tcPr>
            <w:tcW w:w="3277" w:type="dxa"/>
            <w:tcBorders>
              <w:top w:val="single" w:sz="4" w:space="0" w:color="000000"/>
              <w:left w:val="single" w:sz="4" w:space="0" w:color="000000"/>
              <w:bottom w:val="single" w:sz="18" w:space="0" w:color="auto"/>
              <w:right w:val="single" w:sz="4" w:space="0" w:color="auto"/>
            </w:tcBorders>
            <w:vAlign w:val="center"/>
            <w:hideMark/>
          </w:tcPr>
          <w:p w14:paraId="5DD4AFA2"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2</w:t>
            </w:r>
          </w:p>
        </w:tc>
        <w:tc>
          <w:tcPr>
            <w:tcW w:w="1562" w:type="dxa"/>
            <w:gridSpan w:val="2"/>
            <w:tcBorders>
              <w:top w:val="single" w:sz="4" w:space="0" w:color="000000"/>
              <w:left w:val="single" w:sz="4" w:space="0" w:color="auto"/>
              <w:bottom w:val="single" w:sz="18" w:space="0" w:color="auto"/>
              <w:right w:val="single" w:sz="4" w:space="0" w:color="auto"/>
            </w:tcBorders>
            <w:shd w:val="clear" w:color="auto" w:fill="D9D9D9"/>
            <w:vAlign w:val="center"/>
          </w:tcPr>
          <w:p w14:paraId="4362B50A" w14:textId="03DA2FC0"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18" w:space="0" w:color="auto"/>
              <w:right w:val="single" w:sz="24" w:space="0" w:color="auto"/>
            </w:tcBorders>
            <w:shd w:val="clear" w:color="auto" w:fill="D9D9D9"/>
            <w:vAlign w:val="center"/>
          </w:tcPr>
          <w:p w14:paraId="3CC81CA5" w14:textId="0410203A" w:rsidR="00840939" w:rsidRPr="002C3283" w:rsidRDefault="00840939" w:rsidP="00525726">
            <w:pPr>
              <w:jc w:val="both"/>
              <w:rPr>
                <w:rFonts w:ascii="Proba Pro" w:hAnsi="Proba Pro"/>
                <w:sz w:val="20"/>
                <w:szCs w:val="20"/>
              </w:rPr>
            </w:pPr>
          </w:p>
        </w:tc>
      </w:tr>
      <w:tr w:rsidR="00840939" w:rsidRPr="002C3283" w14:paraId="4F16B28A" w14:textId="77777777" w:rsidTr="007B19DC">
        <w:tc>
          <w:tcPr>
            <w:tcW w:w="3069" w:type="dxa"/>
            <w:tcBorders>
              <w:top w:val="single" w:sz="18" w:space="0" w:color="auto"/>
              <w:left w:val="single" w:sz="24" w:space="0" w:color="auto"/>
              <w:bottom w:val="single" w:sz="4" w:space="0" w:color="000000"/>
              <w:right w:val="single" w:sz="4" w:space="0" w:color="000000"/>
            </w:tcBorders>
            <w:vAlign w:val="center"/>
            <w:hideMark/>
          </w:tcPr>
          <w:p w14:paraId="65BDA9B4"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Riadiaci systém</w:t>
            </w:r>
          </w:p>
        </w:tc>
        <w:tc>
          <w:tcPr>
            <w:tcW w:w="3277" w:type="dxa"/>
            <w:tcBorders>
              <w:top w:val="single" w:sz="18" w:space="0" w:color="auto"/>
              <w:left w:val="single" w:sz="4" w:space="0" w:color="000000"/>
              <w:bottom w:val="single" w:sz="4" w:space="0" w:color="000000"/>
              <w:right w:val="single" w:sz="4" w:space="0" w:color="auto"/>
            </w:tcBorders>
            <w:vAlign w:val="center"/>
          </w:tcPr>
          <w:p w14:paraId="38245DD8" w14:textId="77777777" w:rsidR="00840939" w:rsidRPr="002C3283" w:rsidRDefault="00840939" w:rsidP="00525726">
            <w:pPr>
              <w:jc w:val="both"/>
              <w:rPr>
                <w:rFonts w:ascii="Proba Pro" w:hAnsi="Proba Pro"/>
                <w:sz w:val="20"/>
                <w:szCs w:val="20"/>
              </w:rPr>
            </w:pPr>
          </w:p>
        </w:tc>
        <w:tc>
          <w:tcPr>
            <w:tcW w:w="1562" w:type="dxa"/>
            <w:gridSpan w:val="2"/>
            <w:tcBorders>
              <w:top w:val="single" w:sz="18" w:space="0" w:color="auto"/>
              <w:left w:val="single" w:sz="4" w:space="0" w:color="auto"/>
              <w:bottom w:val="single" w:sz="4" w:space="0" w:color="000000"/>
              <w:right w:val="single" w:sz="4" w:space="0" w:color="auto"/>
            </w:tcBorders>
            <w:shd w:val="clear" w:color="auto" w:fill="D9D9D9"/>
            <w:vAlign w:val="center"/>
          </w:tcPr>
          <w:p w14:paraId="6631002F" w14:textId="77777777" w:rsidR="00840939" w:rsidRPr="002C3283" w:rsidRDefault="00840939" w:rsidP="00525726">
            <w:pPr>
              <w:jc w:val="both"/>
              <w:rPr>
                <w:rFonts w:ascii="Proba Pro" w:hAnsi="Proba Pro"/>
                <w:b/>
                <w:sz w:val="20"/>
                <w:szCs w:val="20"/>
              </w:rPr>
            </w:pPr>
          </w:p>
        </w:tc>
        <w:tc>
          <w:tcPr>
            <w:tcW w:w="1499" w:type="dxa"/>
            <w:tcBorders>
              <w:top w:val="single" w:sz="18" w:space="0" w:color="auto"/>
              <w:left w:val="single" w:sz="4" w:space="0" w:color="auto"/>
              <w:bottom w:val="single" w:sz="4" w:space="0" w:color="000000"/>
              <w:right w:val="single" w:sz="24" w:space="0" w:color="auto"/>
            </w:tcBorders>
            <w:shd w:val="clear" w:color="auto" w:fill="D9D9D9"/>
            <w:vAlign w:val="center"/>
          </w:tcPr>
          <w:p w14:paraId="00E0E751" w14:textId="77777777" w:rsidR="00840939" w:rsidRPr="002C3283" w:rsidRDefault="00840939" w:rsidP="00525726">
            <w:pPr>
              <w:jc w:val="both"/>
              <w:rPr>
                <w:rFonts w:ascii="Proba Pro" w:hAnsi="Proba Pro"/>
                <w:sz w:val="20"/>
                <w:szCs w:val="20"/>
              </w:rPr>
            </w:pPr>
          </w:p>
        </w:tc>
      </w:tr>
      <w:tr w:rsidR="00840939" w:rsidRPr="002C3283" w14:paraId="3C8D7710"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34CC471B"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 xml:space="preserve">Grafické zobrazenie </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1BD09620" w14:textId="1F0DC239"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2C1C0FC2" w14:textId="64669451"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4B955FEA" w14:textId="79B10D50" w:rsidR="00840939" w:rsidRPr="002C3283" w:rsidRDefault="00840939" w:rsidP="00525726">
            <w:pPr>
              <w:jc w:val="both"/>
              <w:rPr>
                <w:rFonts w:ascii="Proba Pro" w:hAnsi="Proba Pro"/>
                <w:sz w:val="20"/>
                <w:szCs w:val="20"/>
              </w:rPr>
            </w:pPr>
          </w:p>
        </w:tc>
      </w:tr>
      <w:tr w:rsidR="00840939" w:rsidRPr="002C3283" w14:paraId="54990843"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1A1D7F99"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Klimatizovaný</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78B4E1CD" w14:textId="70CD8146"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E4771C7" w14:textId="4E54D0C6"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25E4C652" w14:textId="18589CE6" w:rsidR="00840939" w:rsidRPr="002C3283" w:rsidRDefault="00840939" w:rsidP="00525726">
            <w:pPr>
              <w:jc w:val="both"/>
              <w:rPr>
                <w:rFonts w:ascii="Proba Pro" w:hAnsi="Proba Pro"/>
                <w:sz w:val="20"/>
                <w:szCs w:val="20"/>
              </w:rPr>
            </w:pPr>
          </w:p>
        </w:tc>
      </w:tr>
      <w:tr w:rsidR="00840939" w:rsidRPr="002C3283" w14:paraId="1A82D7C1"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0DDECF54" w14:textId="6BF1623E" w:rsidR="00840939" w:rsidRPr="002C3283" w:rsidRDefault="00840939" w:rsidP="00525726">
            <w:pPr>
              <w:jc w:val="both"/>
              <w:rPr>
                <w:rFonts w:ascii="Proba Pro" w:hAnsi="Proba Pro"/>
                <w:sz w:val="20"/>
                <w:szCs w:val="20"/>
              </w:rPr>
            </w:pPr>
            <w:r w:rsidRPr="002C3283">
              <w:rPr>
                <w:rFonts w:ascii="Proba Pro" w:hAnsi="Proba Pro"/>
                <w:sz w:val="20"/>
                <w:szCs w:val="20"/>
              </w:rPr>
              <w:t xml:space="preserve">So </w:t>
            </w:r>
            <w:r w:rsidR="001D6ADB">
              <w:rPr>
                <w:rFonts w:ascii="Proba Pro" w:hAnsi="Proba Pro"/>
                <w:sz w:val="20"/>
                <w:szCs w:val="20"/>
              </w:rPr>
              <w:t>z</w:t>
            </w:r>
            <w:r w:rsidRPr="002C3283">
              <w:rPr>
                <w:rFonts w:ascii="Proba Pro" w:hAnsi="Proba Pro"/>
                <w:sz w:val="20"/>
                <w:szCs w:val="20"/>
              </w:rPr>
              <w:t xml:space="preserve">níženou spotrebou </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37C48CF4" w14:textId="52948E02"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0A603267" w14:textId="26DA249B"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277A5104" w14:textId="1A87EE43" w:rsidR="00840939" w:rsidRPr="002C3283" w:rsidRDefault="00840939" w:rsidP="00525726">
            <w:pPr>
              <w:jc w:val="both"/>
              <w:rPr>
                <w:rFonts w:ascii="Proba Pro" w:hAnsi="Proba Pro"/>
                <w:sz w:val="20"/>
                <w:szCs w:val="20"/>
              </w:rPr>
            </w:pPr>
          </w:p>
        </w:tc>
      </w:tr>
      <w:tr w:rsidR="00840939" w:rsidRPr="002C3283" w14:paraId="45B2A2D8"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289BBDAA" w14:textId="2652D225" w:rsidR="00840939" w:rsidRPr="002C3283" w:rsidRDefault="00840939" w:rsidP="00525726">
            <w:pPr>
              <w:jc w:val="both"/>
              <w:rPr>
                <w:rFonts w:ascii="Proba Pro" w:hAnsi="Proba Pro"/>
                <w:sz w:val="20"/>
                <w:szCs w:val="20"/>
              </w:rPr>
            </w:pPr>
            <w:r w:rsidRPr="002C3283">
              <w:rPr>
                <w:rFonts w:ascii="Proba Pro" w:hAnsi="Proba Pro"/>
                <w:sz w:val="20"/>
                <w:szCs w:val="20"/>
              </w:rPr>
              <w:t xml:space="preserve">So </w:t>
            </w:r>
            <w:r w:rsidR="001D6ADB">
              <w:rPr>
                <w:rFonts w:ascii="Proba Pro" w:hAnsi="Proba Pro"/>
                <w:sz w:val="20"/>
                <w:szCs w:val="20"/>
              </w:rPr>
              <w:t>z</w:t>
            </w:r>
            <w:r w:rsidRPr="002C3283">
              <w:rPr>
                <w:rFonts w:ascii="Proba Pro" w:hAnsi="Proba Pro"/>
                <w:sz w:val="20"/>
                <w:szCs w:val="20"/>
              </w:rPr>
              <w:t>níženou hlučnosťou</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79C7DF39" w14:textId="6AA805EA"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03CB7DF4" w14:textId="19BB1EA2"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0ABB104" w14:textId="6BCC377C" w:rsidR="00840939" w:rsidRPr="002C3283" w:rsidRDefault="00840939" w:rsidP="00525726">
            <w:pPr>
              <w:jc w:val="both"/>
              <w:rPr>
                <w:rFonts w:ascii="Proba Pro" w:hAnsi="Proba Pro"/>
                <w:sz w:val="20"/>
                <w:szCs w:val="20"/>
              </w:rPr>
            </w:pPr>
          </w:p>
        </w:tc>
      </w:tr>
      <w:tr w:rsidR="00840939" w:rsidRPr="002C3283" w14:paraId="420C5835" w14:textId="77777777" w:rsidTr="007B19DC">
        <w:tc>
          <w:tcPr>
            <w:tcW w:w="3069" w:type="dxa"/>
            <w:tcBorders>
              <w:top w:val="single" w:sz="4" w:space="0" w:color="000000"/>
              <w:left w:val="single" w:sz="24" w:space="0" w:color="auto"/>
              <w:bottom w:val="single" w:sz="18" w:space="0" w:color="auto"/>
              <w:right w:val="single" w:sz="4" w:space="0" w:color="000000"/>
            </w:tcBorders>
            <w:vAlign w:val="center"/>
            <w:hideMark/>
          </w:tcPr>
          <w:p w14:paraId="711E21BE"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podpora procesu Industrie 4.0</w:t>
            </w:r>
          </w:p>
        </w:tc>
        <w:tc>
          <w:tcPr>
            <w:tcW w:w="3277" w:type="dxa"/>
            <w:tcBorders>
              <w:top w:val="single" w:sz="4" w:space="0" w:color="000000"/>
              <w:left w:val="single" w:sz="4" w:space="0" w:color="000000"/>
              <w:bottom w:val="single" w:sz="18" w:space="0" w:color="auto"/>
              <w:right w:val="single" w:sz="4" w:space="0" w:color="auto"/>
            </w:tcBorders>
            <w:vAlign w:val="center"/>
            <w:hideMark/>
          </w:tcPr>
          <w:p w14:paraId="2C0157BB" w14:textId="1AABEA0C"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18" w:space="0" w:color="auto"/>
              <w:right w:val="single" w:sz="4" w:space="0" w:color="auto"/>
            </w:tcBorders>
            <w:shd w:val="clear" w:color="auto" w:fill="D9D9D9"/>
            <w:vAlign w:val="center"/>
          </w:tcPr>
          <w:p w14:paraId="4A8F7561" w14:textId="3A92FBE7"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18" w:space="0" w:color="auto"/>
              <w:right w:val="single" w:sz="24" w:space="0" w:color="auto"/>
            </w:tcBorders>
            <w:shd w:val="clear" w:color="auto" w:fill="D9D9D9"/>
            <w:vAlign w:val="center"/>
          </w:tcPr>
          <w:p w14:paraId="7C96D8E9" w14:textId="14798443" w:rsidR="00840939" w:rsidRPr="002C3283" w:rsidRDefault="00840939" w:rsidP="00525726">
            <w:pPr>
              <w:jc w:val="both"/>
              <w:rPr>
                <w:rFonts w:ascii="Proba Pro" w:hAnsi="Proba Pro"/>
                <w:sz w:val="20"/>
                <w:szCs w:val="20"/>
              </w:rPr>
            </w:pPr>
          </w:p>
        </w:tc>
      </w:tr>
      <w:tr w:rsidR="00840939" w:rsidRPr="002C3283" w14:paraId="41D08E8E" w14:textId="77777777" w:rsidTr="007B19DC">
        <w:tc>
          <w:tcPr>
            <w:tcW w:w="3069" w:type="dxa"/>
            <w:tcBorders>
              <w:top w:val="single" w:sz="18" w:space="0" w:color="auto"/>
              <w:left w:val="single" w:sz="24" w:space="0" w:color="auto"/>
              <w:bottom w:val="single" w:sz="4" w:space="0" w:color="000000"/>
              <w:right w:val="single" w:sz="4" w:space="0" w:color="000000"/>
            </w:tcBorders>
            <w:vAlign w:val="center"/>
            <w:hideMark/>
          </w:tcPr>
          <w:p w14:paraId="6EA0C2F1"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Funkcie riadiaceho systému a</w:t>
            </w:r>
            <w:r w:rsidRPr="002C3283">
              <w:rPr>
                <w:rFonts w:ascii="Calibri" w:hAnsi="Calibri" w:cs="Calibri"/>
                <w:sz w:val="20"/>
                <w:szCs w:val="20"/>
              </w:rPr>
              <w:t> </w:t>
            </w:r>
            <w:r w:rsidRPr="002C3283">
              <w:rPr>
                <w:rFonts w:ascii="Proba Pro" w:hAnsi="Proba Pro"/>
                <w:sz w:val="20"/>
                <w:szCs w:val="20"/>
              </w:rPr>
              <w:t>presnosti, kontroly zv</w:t>
            </w:r>
            <w:r w:rsidRPr="002C3283">
              <w:rPr>
                <w:rFonts w:ascii="Proba Pro" w:hAnsi="Proba Pro" w:cs="Proba Pro"/>
                <w:sz w:val="20"/>
                <w:szCs w:val="20"/>
              </w:rPr>
              <w:t>á</w:t>
            </w:r>
            <w:r w:rsidRPr="002C3283">
              <w:rPr>
                <w:rFonts w:ascii="Proba Pro" w:hAnsi="Proba Pro"/>
                <w:sz w:val="20"/>
                <w:szCs w:val="20"/>
              </w:rPr>
              <w:t>rania</w:t>
            </w:r>
          </w:p>
        </w:tc>
        <w:tc>
          <w:tcPr>
            <w:tcW w:w="3277" w:type="dxa"/>
            <w:tcBorders>
              <w:top w:val="single" w:sz="18" w:space="0" w:color="auto"/>
              <w:left w:val="single" w:sz="4" w:space="0" w:color="000000"/>
              <w:bottom w:val="single" w:sz="4" w:space="0" w:color="000000"/>
              <w:right w:val="single" w:sz="4" w:space="0" w:color="auto"/>
            </w:tcBorders>
            <w:vAlign w:val="center"/>
          </w:tcPr>
          <w:p w14:paraId="286381A7" w14:textId="77777777" w:rsidR="00840939" w:rsidRPr="002C3283" w:rsidRDefault="00840939" w:rsidP="00525726">
            <w:pPr>
              <w:jc w:val="both"/>
              <w:rPr>
                <w:rFonts w:ascii="Proba Pro" w:hAnsi="Proba Pro"/>
                <w:sz w:val="20"/>
                <w:szCs w:val="20"/>
              </w:rPr>
            </w:pPr>
          </w:p>
        </w:tc>
        <w:tc>
          <w:tcPr>
            <w:tcW w:w="1562" w:type="dxa"/>
            <w:gridSpan w:val="2"/>
            <w:tcBorders>
              <w:top w:val="single" w:sz="18" w:space="0" w:color="auto"/>
              <w:left w:val="single" w:sz="4" w:space="0" w:color="auto"/>
              <w:bottom w:val="single" w:sz="4" w:space="0" w:color="000000"/>
              <w:right w:val="single" w:sz="4" w:space="0" w:color="auto"/>
            </w:tcBorders>
            <w:shd w:val="clear" w:color="auto" w:fill="D9D9D9"/>
            <w:vAlign w:val="center"/>
          </w:tcPr>
          <w:p w14:paraId="0C719EF1" w14:textId="77777777" w:rsidR="00840939" w:rsidRPr="002C3283" w:rsidRDefault="00840939" w:rsidP="00525726">
            <w:pPr>
              <w:jc w:val="both"/>
              <w:rPr>
                <w:rFonts w:ascii="Proba Pro" w:hAnsi="Proba Pro"/>
                <w:b/>
                <w:sz w:val="20"/>
                <w:szCs w:val="20"/>
              </w:rPr>
            </w:pPr>
          </w:p>
        </w:tc>
        <w:tc>
          <w:tcPr>
            <w:tcW w:w="1499" w:type="dxa"/>
            <w:tcBorders>
              <w:top w:val="single" w:sz="18" w:space="0" w:color="auto"/>
              <w:left w:val="single" w:sz="4" w:space="0" w:color="auto"/>
              <w:bottom w:val="single" w:sz="4" w:space="0" w:color="000000"/>
              <w:right w:val="single" w:sz="24" w:space="0" w:color="auto"/>
            </w:tcBorders>
            <w:shd w:val="clear" w:color="auto" w:fill="D9D9D9"/>
            <w:vAlign w:val="center"/>
          </w:tcPr>
          <w:p w14:paraId="7DEB2AA9" w14:textId="77777777" w:rsidR="00840939" w:rsidRPr="002C3283" w:rsidRDefault="00840939" w:rsidP="00525726">
            <w:pPr>
              <w:jc w:val="both"/>
              <w:rPr>
                <w:rFonts w:ascii="Proba Pro" w:hAnsi="Proba Pro"/>
                <w:sz w:val="20"/>
                <w:szCs w:val="20"/>
              </w:rPr>
            </w:pPr>
          </w:p>
        </w:tc>
      </w:tr>
      <w:tr w:rsidR="00840939" w:rsidRPr="002C3283" w14:paraId="716515CF"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78F9AC7B"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Zväčšenie šírky zvaru</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1D5AF527" w14:textId="3E9BCAC1"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57BA66B" w14:textId="33D69899"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3AC3B20" w14:textId="14D3CDB1" w:rsidR="00840939" w:rsidRPr="002C3283" w:rsidRDefault="00840939" w:rsidP="00525726">
            <w:pPr>
              <w:jc w:val="both"/>
              <w:rPr>
                <w:rFonts w:ascii="Proba Pro" w:hAnsi="Proba Pro"/>
                <w:sz w:val="20"/>
                <w:szCs w:val="20"/>
              </w:rPr>
            </w:pPr>
          </w:p>
        </w:tc>
      </w:tr>
      <w:tr w:rsidR="00840939" w:rsidRPr="002C3283" w14:paraId="4A09FF7D"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4E02A893"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Laserové navádzanie</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5709EB57" w14:textId="3C1E0519"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32963D93" w14:textId="4AA8EA97"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48C5097E" w14:textId="1C86C07E" w:rsidR="00840939" w:rsidRPr="002C3283" w:rsidRDefault="00840939" w:rsidP="00525726">
            <w:pPr>
              <w:jc w:val="both"/>
              <w:rPr>
                <w:rFonts w:ascii="Proba Pro" w:hAnsi="Proba Pro"/>
                <w:sz w:val="20"/>
                <w:szCs w:val="20"/>
              </w:rPr>
            </w:pPr>
          </w:p>
        </w:tc>
      </w:tr>
      <w:tr w:rsidR="00840939" w:rsidRPr="002C3283" w14:paraId="2756BA8A" w14:textId="77777777" w:rsidTr="007B19DC">
        <w:trPr>
          <w:trHeight w:val="376"/>
        </w:trPr>
        <w:tc>
          <w:tcPr>
            <w:tcW w:w="3069" w:type="dxa"/>
            <w:tcBorders>
              <w:top w:val="single" w:sz="4" w:space="0" w:color="000000"/>
              <w:left w:val="single" w:sz="24" w:space="0" w:color="auto"/>
              <w:bottom w:val="single" w:sz="4" w:space="0" w:color="000000"/>
              <w:right w:val="single" w:sz="4" w:space="0" w:color="000000"/>
            </w:tcBorders>
            <w:vAlign w:val="center"/>
            <w:hideMark/>
          </w:tcPr>
          <w:p w14:paraId="7C9B3AA5"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 xml:space="preserve">Dotykové meranie súradníc </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6A25BCC8" w14:textId="3E9A4DB1"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4C833C6" w14:textId="4D3C87DC"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4F771B14" w14:textId="7893564C" w:rsidR="00840939" w:rsidRPr="002C3283" w:rsidRDefault="00840939" w:rsidP="00525726">
            <w:pPr>
              <w:jc w:val="both"/>
              <w:rPr>
                <w:rFonts w:ascii="Proba Pro" w:hAnsi="Proba Pro"/>
                <w:sz w:val="20"/>
                <w:szCs w:val="20"/>
              </w:rPr>
            </w:pPr>
          </w:p>
        </w:tc>
      </w:tr>
      <w:tr w:rsidR="00840939" w:rsidRPr="002C3283" w14:paraId="0BD708E2" w14:textId="77777777" w:rsidTr="007B19DC">
        <w:tc>
          <w:tcPr>
            <w:tcW w:w="3069" w:type="dxa"/>
            <w:tcBorders>
              <w:top w:val="single" w:sz="4" w:space="0" w:color="000000"/>
              <w:left w:val="single" w:sz="24" w:space="0" w:color="auto"/>
              <w:bottom w:val="single" w:sz="18" w:space="0" w:color="auto"/>
              <w:right w:val="single" w:sz="4" w:space="0" w:color="000000"/>
            </w:tcBorders>
            <w:vAlign w:val="center"/>
            <w:hideMark/>
          </w:tcPr>
          <w:p w14:paraId="453F05AB"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Dotykové meranie vyhľadávanie</w:t>
            </w:r>
          </w:p>
          <w:p w14:paraId="1DC93A2E"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zvaru</w:t>
            </w:r>
          </w:p>
        </w:tc>
        <w:tc>
          <w:tcPr>
            <w:tcW w:w="3277" w:type="dxa"/>
            <w:tcBorders>
              <w:top w:val="single" w:sz="4" w:space="0" w:color="000000"/>
              <w:left w:val="single" w:sz="4" w:space="0" w:color="000000"/>
              <w:bottom w:val="single" w:sz="18" w:space="0" w:color="auto"/>
              <w:right w:val="single" w:sz="4" w:space="0" w:color="auto"/>
            </w:tcBorders>
            <w:vAlign w:val="center"/>
            <w:hideMark/>
          </w:tcPr>
          <w:p w14:paraId="4BC9AE02" w14:textId="7056E2FA" w:rsidR="00840939" w:rsidRPr="002C3283" w:rsidRDefault="00840939"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18" w:space="0" w:color="auto"/>
              <w:right w:val="single" w:sz="4" w:space="0" w:color="auto"/>
            </w:tcBorders>
            <w:shd w:val="clear" w:color="auto" w:fill="D9D9D9"/>
            <w:vAlign w:val="center"/>
          </w:tcPr>
          <w:p w14:paraId="13255E84" w14:textId="2634D711"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18" w:space="0" w:color="auto"/>
              <w:right w:val="single" w:sz="24" w:space="0" w:color="auto"/>
            </w:tcBorders>
            <w:shd w:val="clear" w:color="auto" w:fill="D9D9D9"/>
            <w:vAlign w:val="center"/>
          </w:tcPr>
          <w:p w14:paraId="1BA7B4FD" w14:textId="4762881C" w:rsidR="00840939" w:rsidRPr="002C3283" w:rsidRDefault="00840939" w:rsidP="00525726">
            <w:pPr>
              <w:jc w:val="both"/>
              <w:rPr>
                <w:rFonts w:ascii="Proba Pro" w:hAnsi="Proba Pro"/>
                <w:sz w:val="20"/>
                <w:szCs w:val="20"/>
              </w:rPr>
            </w:pPr>
          </w:p>
        </w:tc>
      </w:tr>
      <w:tr w:rsidR="00840939" w:rsidRPr="002C3283" w14:paraId="14A9144E" w14:textId="77777777" w:rsidTr="007B19DC">
        <w:tc>
          <w:tcPr>
            <w:tcW w:w="3069" w:type="dxa"/>
            <w:tcBorders>
              <w:top w:val="single" w:sz="18" w:space="0" w:color="auto"/>
              <w:left w:val="single" w:sz="24" w:space="0" w:color="auto"/>
              <w:bottom w:val="single" w:sz="4" w:space="0" w:color="000000"/>
              <w:right w:val="single" w:sz="4" w:space="0" w:color="000000"/>
            </w:tcBorders>
            <w:vAlign w:val="center"/>
            <w:hideMark/>
          </w:tcPr>
          <w:p w14:paraId="537C77B4"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Zvárací zdroj</w:t>
            </w:r>
          </w:p>
        </w:tc>
        <w:tc>
          <w:tcPr>
            <w:tcW w:w="3277" w:type="dxa"/>
            <w:tcBorders>
              <w:top w:val="single" w:sz="18" w:space="0" w:color="auto"/>
              <w:left w:val="single" w:sz="4" w:space="0" w:color="000000"/>
              <w:bottom w:val="single" w:sz="4" w:space="0" w:color="000000"/>
              <w:right w:val="single" w:sz="4" w:space="0" w:color="auto"/>
            </w:tcBorders>
            <w:vAlign w:val="center"/>
          </w:tcPr>
          <w:p w14:paraId="690917AB" w14:textId="77777777" w:rsidR="00840939" w:rsidRPr="002C3283" w:rsidRDefault="00840939" w:rsidP="00525726">
            <w:pPr>
              <w:jc w:val="both"/>
              <w:rPr>
                <w:rFonts w:ascii="Proba Pro" w:hAnsi="Proba Pro"/>
                <w:sz w:val="20"/>
                <w:szCs w:val="20"/>
              </w:rPr>
            </w:pPr>
          </w:p>
        </w:tc>
        <w:tc>
          <w:tcPr>
            <w:tcW w:w="1562" w:type="dxa"/>
            <w:gridSpan w:val="2"/>
            <w:tcBorders>
              <w:top w:val="single" w:sz="18" w:space="0" w:color="auto"/>
              <w:left w:val="single" w:sz="4" w:space="0" w:color="auto"/>
              <w:bottom w:val="single" w:sz="4" w:space="0" w:color="000000"/>
              <w:right w:val="single" w:sz="4" w:space="0" w:color="auto"/>
            </w:tcBorders>
            <w:shd w:val="clear" w:color="auto" w:fill="D9D9D9"/>
            <w:vAlign w:val="center"/>
          </w:tcPr>
          <w:p w14:paraId="1CDDEED0" w14:textId="77777777" w:rsidR="00840939" w:rsidRPr="002C3283" w:rsidRDefault="00840939" w:rsidP="00525726">
            <w:pPr>
              <w:jc w:val="both"/>
              <w:rPr>
                <w:rFonts w:ascii="Proba Pro" w:hAnsi="Proba Pro"/>
                <w:b/>
                <w:sz w:val="20"/>
                <w:szCs w:val="20"/>
              </w:rPr>
            </w:pPr>
          </w:p>
        </w:tc>
        <w:tc>
          <w:tcPr>
            <w:tcW w:w="1499" w:type="dxa"/>
            <w:tcBorders>
              <w:top w:val="single" w:sz="18" w:space="0" w:color="auto"/>
              <w:left w:val="single" w:sz="4" w:space="0" w:color="auto"/>
              <w:bottom w:val="single" w:sz="4" w:space="0" w:color="000000"/>
              <w:right w:val="single" w:sz="24" w:space="0" w:color="auto"/>
            </w:tcBorders>
            <w:shd w:val="clear" w:color="auto" w:fill="D9D9D9"/>
            <w:vAlign w:val="center"/>
          </w:tcPr>
          <w:p w14:paraId="091F666D" w14:textId="77777777" w:rsidR="00840939" w:rsidRPr="002C3283" w:rsidRDefault="00840939" w:rsidP="00525726">
            <w:pPr>
              <w:jc w:val="both"/>
              <w:rPr>
                <w:rFonts w:ascii="Proba Pro" w:hAnsi="Proba Pro"/>
                <w:sz w:val="20"/>
                <w:szCs w:val="20"/>
              </w:rPr>
            </w:pPr>
          </w:p>
        </w:tc>
      </w:tr>
      <w:tr w:rsidR="00840939" w:rsidRPr="002C3283" w14:paraId="35FA9A0F"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357CAA5C"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Typ zdroja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0AA063D7"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Invertorová, robotická</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622EF78" w14:textId="542B8057"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4549A98F" w14:textId="2A0C8698" w:rsidR="00840939" w:rsidRPr="002C3283" w:rsidRDefault="00840939" w:rsidP="00525726">
            <w:pPr>
              <w:jc w:val="both"/>
              <w:rPr>
                <w:rFonts w:ascii="Proba Pro" w:hAnsi="Proba Pro"/>
                <w:sz w:val="20"/>
                <w:szCs w:val="20"/>
              </w:rPr>
            </w:pPr>
          </w:p>
        </w:tc>
      </w:tr>
      <w:tr w:rsidR="00840939" w:rsidRPr="002C3283" w14:paraId="74C6AD24"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69F4F362"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Funkcia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7529F0CF"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pulzná</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650818DA" w14:textId="23E7694A"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02AE5384" w14:textId="3D9448B0" w:rsidR="00840939" w:rsidRPr="002C3283" w:rsidRDefault="00840939" w:rsidP="00525726">
            <w:pPr>
              <w:jc w:val="both"/>
              <w:rPr>
                <w:rFonts w:ascii="Proba Pro" w:hAnsi="Proba Pro"/>
                <w:sz w:val="20"/>
                <w:szCs w:val="20"/>
              </w:rPr>
            </w:pPr>
          </w:p>
        </w:tc>
      </w:tr>
      <w:tr w:rsidR="00840939" w:rsidRPr="002C3283" w14:paraId="12F0AAB7"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04ED3525"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Spôsob komunikácie</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1B1C889D"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profibus</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30B19D0B" w14:textId="7FBF13FF"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28E276B4" w14:textId="7CB56F1C" w:rsidR="00840939" w:rsidRPr="002C3283" w:rsidRDefault="00840939" w:rsidP="00525726">
            <w:pPr>
              <w:jc w:val="both"/>
              <w:rPr>
                <w:rFonts w:ascii="Proba Pro" w:hAnsi="Proba Pro"/>
                <w:sz w:val="20"/>
                <w:szCs w:val="20"/>
              </w:rPr>
            </w:pPr>
          </w:p>
        </w:tc>
      </w:tr>
      <w:tr w:rsidR="00840939" w:rsidRPr="002C3283" w14:paraId="7EB09FC3"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35D1E15C"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lastRenderedPageBreak/>
              <w:t>Chladenie horáka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4FBF46B6"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vodné</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7808881C" w14:textId="606F0EDA"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7A5A8BC3" w14:textId="577489F2" w:rsidR="00840939" w:rsidRPr="002C3283" w:rsidRDefault="00840939" w:rsidP="00525726">
            <w:pPr>
              <w:jc w:val="both"/>
              <w:rPr>
                <w:rFonts w:ascii="Proba Pro" w:hAnsi="Proba Pro"/>
                <w:sz w:val="20"/>
                <w:szCs w:val="20"/>
              </w:rPr>
            </w:pPr>
          </w:p>
        </w:tc>
      </w:tr>
      <w:tr w:rsidR="00840939" w:rsidRPr="002C3283" w14:paraId="3918E513"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58EDF9A5"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Podávanie zváracieho drôtu</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3C8F07E2"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 xml:space="preserve">maraton pack </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562E33E1" w14:textId="1F99ACB8"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45892338" w14:textId="2CDCDDA9" w:rsidR="00840939" w:rsidRPr="002C3283" w:rsidRDefault="00840939" w:rsidP="00525726">
            <w:pPr>
              <w:jc w:val="both"/>
              <w:rPr>
                <w:rFonts w:ascii="Proba Pro" w:hAnsi="Proba Pro"/>
                <w:sz w:val="20"/>
                <w:szCs w:val="20"/>
              </w:rPr>
            </w:pPr>
          </w:p>
        </w:tc>
      </w:tr>
      <w:tr w:rsidR="00840939" w:rsidRPr="002C3283" w14:paraId="549544A1"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0B18D98E"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Maximálny výkon pri 40% zaťaženia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535ED348"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450 A</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77DC61EC" w14:textId="6583DB6B"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5CA582BC" w14:textId="30306095" w:rsidR="00840939" w:rsidRPr="002C3283" w:rsidRDefault="00840939" w:rsidP="00525726">
            <w:pPr>
              <w:jc w:val="both"/>
              <w:rPr>
                <w:rFonts w:ascii="Proba Pro" w:hAnsi="Proba Pro"/>
                <w:sz w:val="20"/>
                <w:szCs w:val="20"/>
              </w:rPr>
            </w:pPr>
          </w:p>
        </w:tc>
      </w:tr>
      <w:tr w:rsidR="00840939" w:rsidRPr="002C3283" w14:paraId="27AA21B0"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7D76C8A0"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Maximálny výkon pri 100% zaťaženia</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50FB90CB"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320 A</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5DEEA086" w14:textId="0E858A24"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26911A49" w14:textId="4AF5F2D8" w:rsidR="00840939" w:rsidRPr="002C3283" w:rsidRDefault="00840939" w:rsidP="00525726">
            <w:pPr>
              <w:jc w:val="both"/>
              <w:rPr>
                <w:rFonts w:ascii="Proba Pro" w:hAnsi="Proba Pro"/>
                <w:sz w:val="20"/>
                <w:szCs w:val="20"/>
              </w:rPr>
            </w:pPr>
          </w:p>
        </w:tc>
      </w:tr>
      <w:tr w:rsidR="000C2FFB" w:rsidRPr="002C3283" w14:paraId="4E9C5B7C"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44DB1522"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Ovládanie v</w:t>
            </w:r>
            <w:r w:rsidRPr="002C3283">
              <w:rPr>
                <w:rFonts w:ascii="Calibri" w:hAnsi="Calibri" w:cs="Calibri"/>
                <w:color w:val="222222"/>
                <w:sz w:val="20"/>
                <w:szCs w:val="20"/>
                <w:shd w:val="clear" w:color="auto" w:fill="FFFFFF"/>
              </w:rPr>
              <w:t> </w:t>
            </w:r>
            <w:r w:rsidRPr="002C3283">
              <w:rPr>
                <w:rFonts w:ascii="Proba Pro" w:hAnsi="Proba Pro"/>
                <w:color w:val="222222"/>
                <w:sz w:val="20"/>
                <w:szCs w:val="20"/>
                <w:shd w:val="clear" w:color="auto" w:fill="FFFFFF"/>
              </w:rPr>
              <w:t xml:space="preserve">slovenskom alebo </w:t>
            </w:r>
            <w:r w:rsidRPr="002C3283">
              <w:rPr>
                <w:rFonts w:ascii="Proba Pro" w:hAnsi="Proba Pro" w:cs="Proba Pro"/>
                <w:color w:val="222222"/>
                <w:sz w:val="20"/>
                <w:szCs w:val="20"/>
                <w:shd w:val="clear" w:color="auto" w:fill="FFFFFF"/>
              </w:rPr>
              <w:t>č</w:t>
            </w:r>
            <w:r w:rsidRPr="002C3283">
              <w:rPr>
                <w:rFonts w:ascii="Proba Pro" w:hAnsi="Proba Pro"/>
                <w:color w:val="222222"/>
                <w:sz w:val="20"/>
                <w:szCs w:val="20"/>
                <w:shd w:val="clear" w:color="auto" w:fill="FFFFFF"/>
              </w:rPr>
              <w:t>eskom jazyku (menu)</w:t>
            </w:r>
          </w:p>
        </w:tc>
        <w:tc>
          <w:tcPr>
            <w:tcW w:w="3277" w:type="dxa"/>
            <w:tcBorders>
              <w:top w:val="single" w:sz="4" w:space="0" w:color="000000"/>
              <w:left w:val="single" w:sz="4" w:space="0" w:color="000000"/>
              <w:bottom w:val="single" w:sz="4" w:space="0" w:color="000000"/>
              <w:right w:val="single" w:sz="4" w:space="0" w:color="auto"/>
            </w:tcBorders>
            <w:vAlign w:val="center"/>
          </w:tcPr>
          <w:p w14:paraId="23C69C09" w14:textId="23A92EF1" w:rsidR="000C2FFB" w:rsidRPr="002C3283" w:rsidRDefault="000C2FFB" w:rsidP="00525726">
            <w:pPr>
              <w:jc w:val="both"/>
              <w:rPr>
                <w:rFonts w:ascii="Proba Pro" w:hAnsi="Proba Pro"/>
                <w:b/>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155CC137" w14:textId="34113AA1"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226D1A72" w14:textId="58722395" w:rsidR="000C2FFB" w:rsidRPr="002C3283" w:rsidRDefault="000C2FFB" w:rsidP="00525726">
            <w:pPr>
              <w:jc w:val="both"/>
              <w:rPr>
                <w:rFonts w:ascii="Proba Pro" w:hAnsi="Proba Pro"/>
                <w:sz w:val="20"/>
                <w:szCs w:val="20"/>
              </w:rPr>
            </w:pPr>
          </w:p>
        </w:tc>
      </w:tr>
      <w:tr w:rsidR="000C2FFB" w:rsidRPr="002C3283" w14:paraId="4FF99A62"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5F6E763E"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Požadujeme kryt ovládacieho panelu</w:t>
            </w:r>
          </w:p>
        </w:tc>
        <w:tc>
          <w:tcPr>
            <w:tcW w:w="3277" w:type="dxa"/>
            <w:tcBorders>
              <w:top w:val="single" w:sz="4" w:space="0" w:color="000000"/>
              <w:left w:val="single" w:sz="4" w:space="0" w:color="000000"/>
              <w:bottom w:val="single" w:sz="4" w:space="0" w:color="000000"/>
              <w:right w:val="single" w:sz="4" w:space="0" w:color="auto"/>
            </w:tcBorders>
            <w:vAlign w:val="center"/>
          </w:tcPr>
          <w:p w14:paraId="2BBB0C54" w14:textId="2C7A9231"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1D4CA42" w14:textId="14030B22"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1B60145B" w14:textId="2DCBE02D" w:rsidR="000C2FFB" w:rsidRPr="002C3283" w:rsidRDefault="000C2FFB" w:rsidP="00525726">
            <w:pPr>
              <w:jc w:val="both"/>
              <w:rPr>
                <w:rFonts w:ascii="Proba Pro" w:hAnsi="Proba Pro"/>
                <w:sz w:val="20"/>
                <w:szCs w:val="20"/>
              </w:rPr>
            </w:pPr>
          </w:p>
        </w:tc>
      </w:tr>
      <w:tr w:rsidR="000C2FFB" w:rsidRPr="002C3283" w14:paraId="763E1C05"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35A48BB3"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Zvárací program na dynamický prievar</w:t>
            </w:r>
          </w:p>
        </w:tc>
        <w:tc>
          <w:tcPr>
            <w:tcW w:w="3277" w:type="dxa"/>
            <w:tcBorders>
              <w:top w:val="single" w:sz="4" w:space="0" w:color="000000"/>
              <w:left w:val="single" w:sz="4" w:space="0" w:color="000000"/>
              <w:bottom w:val="single" w:sz="4" w:space="0" w:color="000000"/>
              <w:right w:val="single" w:sz="4" w:space="0" w:color="auto"/>
            </w:tcBorders>
            <w:vAlign w:val="center"/>
          </w:tcPr>
          <w:p w14:paraId="049033AA" w14:textId="754735F1"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2B1AA7DF" w14:textId="53CEC641"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8A6E8CF" w14:textId="0163D80C" w:rsidR="000C2FFB" w:rsidRPr="002C3283" w:rsidRDefault="000C2FFB" w:rsidP="00525726">
            <w:pPr>
              <w:jc w:val="both"/>
              <w:rPr>
                <w:rFonts w:ascii="Proba Pro" w:hAnsi="Proba Pro"/>
                <w:sz w:val="20"/>
                <w:szCs w:val="20"/>
              </w:rPr>
            </w:pPr>
          </w:p>
        </w:tc>
      </w:tr>
      <w:tr w:rsidR="000C2FFB" w:rsidRPr="002C3283" w14:paraId="7CF1564A"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47C5EF51"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Zvárací program na koreňový prievar</w:t>
            </w:r>
          </w:p>
        </w:tc>
        <w:tc>
          <w:tcPr>
            <w:tcW w:w="3277" w:type="dxa"/>
            <w:tcBorders>
              <w:top w:val="single" w:sz="4" w:space="0" w:color="000000"/>
              <w:left w:val="single" w:sz="4" w:space="0" w:color="000000"/>
              <w:bottom w:val="single" w:sz="4" w:space="0" w:color="000000"/>
              <w:right w:val="single" w:sz="4" w:space="0" w:color="auto"/>
            </w:tcBorders>
            <w:vAlign w:val="center"/>
          </w:tcPr>
          <w:p w14:paraId="0F7AC7E0" w14:textId="47ED5E14"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7452A0DB" w14:textId="3E98A094"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20F1F283" w14:textId="6E63F296" w:rsidR="000C2FFB" w:rsidRPr="002C3283" w:rsidRDefault="000C2FFB" w:rsidP="00525726">
            <w:pPr>
              <w:jc w:val="both"/>
              <w:rPr>
                <w:rFonts w:ascii="Proba Pro" w:hAnsi="Proba Pro"/>
                <w:sz w:val="20"/>
                <w:szCs w:val="20"/>
              </w:rPr>
            </w:pPr>
          </w:p>
        </w:tc>
      </w:tr>
      <w:tr w:rsidR="000C2FFB" w:rsidRPr="002C3283" w14:paraId="0D6C987C"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518858C1"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Zvárací program na pozinkovaný plech</w:t>
            </w:r>
          </w:p>
        </w:tc>
        <w:tc>
          <w:tcPr>
            <w:tcW w:w="3277" w:type="dxa"/>
            <w:tcBorders>
              <w:top w:val="single" w:sz="4" w:space="0" w:color="000000"/>
              <w:left w:val="single" w:sz="4" w:space="0" w:color="000000"/>
              <w:bottom w:val="single" w:sz="4" w:space="0" w:color="000000"/>
              <w:right w:val="single" w:sz="4" w:space="0" w:color="auto"/>
            </w:tcBorders>
            <w:vAlign w:val="center"/>
          </w:tcPr>
          <w:p w14:paraId="76C1D853" w14:textId="783F0519"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0594DDCB" w14:textId="00551600"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B0D6F1E" w14:textId="0B5E6779" w:rsidR="000C2FFB" w:rsidRPr="002C3283" w:rsidRDefault="000C2FFB" w:rsidP="00525726">
            <w:pPr>
              <w:jc w:val="both"/>
              <w:rPr>
                <w:rFonts w:ascii="Proba Pro" w:hAnsi="Proba Pro"/>
                <w:sz w:val="20"/>
                <w:szCs w:val="20"/>
              </w:rPr>
            </w:pPr>
          </w:p>
        </w:tc>
      </w:tr>
      <w:tr w:rsidR="000C2FFB" w:rsidRPr="002C3283" w14:paraId="21E29406"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1A228492"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Stabilizátor hĺbky prievaru</w:t>
            </w:r>
          </w:p>
        </w:tc>
        <w:tc>
          <w:tcPr>
            <w:tcW w:w="3277" w:type="dxa"/>
            <w:tcBorders>
              <w:top w:val="single" w:sz="4" w:space="0" w:color="000000"/>
              <w:left w:val="single" w:sz="4" w:space="0" w:color="000000"/>
              <w:bottom w:val="single" w:sz="4" w:space="0" w:color="000000"/>
              <w:right w:val="single" w:sz="4" w:space="0" w:color="auto"/>
            </w:tcBorders>
            <w:vAlign w:val="center"/>
          </w:tcPr>
          <w:p w14:paraId="39449F5E" w14:textId="24B37623" w:rsidR="000C2FFB" w:rsidRPr="002C3283" w:rsidRDefault="000C2FFB" w:rsidP="00525726">
            <w:pPr>
              <w:jc w:val="both"/>
              <w:rPr>
                <w:rFonts w:ascii="Proba Pro" w:hAnsi="Proba Pro"/>
                <w:color w:val="aut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18A2BA2F" w14:textId="5B39B55F"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5CD592B" w14:textId="3FB43917" w:rsidR="000C2FFB" w:rsidRPr="002C3283" w:rsidRDefault="000C2FFB" w:rsidP="00525726">
            <w:pPr>
              <w:jc w:val="both"/>
              <w:rPr>
                <w:rFonts w:ascii="Proba Pro" w:hAnsi="Proba Pro"/>
                <w:sz w:val="20"/>
                <w:szCs w:val="20"/>
              </w:rPr>
            </w:pPr>
          </w:p>
        </w:tc>
      </w:tr>
      <w:tr w:rsidR="000C2FFB" w:rsidRPr="002C3283" w14:paraId="3DE5C7C7"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0C557603"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Stabilizátor dĺžky oblúka</w:t>
            </w:r>
          </w:p>
        </w:tc>
        <w:tc>
          <w:tcPr>
            <w:tcW w:w="3277" w:type="dxa"/>
            <w:tcBorders>
              <w:top w:val="single" w:sz="4" w:space="0" w:color="000000"/>
              <w:left w:val="single" w:sz="4" w:space="0" w:color="000000"/>
              <w:bottom w:val="single" w:sz="4" w:space="0" w:color="000000"/>
              <w:right w:val="single" w:sz="4" w:space="0" w:color="auto"/>
            </w:tcBorders>
            <w:vAlign w:val="center"/>
          </w:tcPr>
          <w:p w14:paraId="459CFDAC" w14:textId="13C7DF7B" w:rsidR="000C2FFB" w:rsidRPr="002C3283" w:rsidRDefault="000C2FFB" w:rsidP="00525726">
            <w:pPr>
              <w:jc w:val="both"/>
              <w:rPr>
                <w:rFonts w:ascii="Proba Pro" w:hAnsi="Proba Pro"/>
                <w:color w:val="aut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32BC8C3F" w14:textId="4FEFE045"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065D21C9" w14:textId="7FFF00AB" w:rsidR="000C2FFB" w:rsidRPr="002C3283" w:rsidRDefault="000C2FFB" w:rsidP="00525726">
            <w:pPr>
              <w:jc w:val="both"/>
              <w:rPr>
                <w:rFonts w:ascii="Proba Pro" w:hAnsi="Proba Pro"/>
                <w:sz w:val="20"/>
                <w:szCs w:val="20"/>
              </w:rPr>
            </w:pPr>
          </w:p>
        </w:tc>
      </w:tr>
      <w:tr w:rsidR="000C2FFB" w:rsidRPr="002C3283" w14:paraId="15AB6638"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332DFA21"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color w:val="222222"/>
                <w:sz w:val="20"/>
                <w:szCs w:val="20"/>
                <w:shd w:val="clear" w:color="auto" w:fill="FFFFFF"/>
              </w:rPr>
              <w:t>Zvárací program na puzlné zváranie</w:t>
            </w:r>
          </w:p>
        </w:tc>
        <w:tc>
          <w:tcPr>
            <w:tcW w:w="3277" w:type="dxa"/>
            <w:tcBorders>
              <w:top w:val="single" w:sz="4" w:space="0" w:color="000000"/>
              <w:left w:val="single" w:sz="4" w:space="0" w:color="000000"/>
              <w:bottom w:val="single" w:sz="4" w:space="0" w:color="000000"/>
              <w:right w:val="single" w:sz="4" w:space="0" w:color="auto"/>
            </w:tcBorders>
            <w:vAlign w:val="center"/>
          </w:tcPr>
          <w:p w14:paraId="05E19FDB" w14:textId="75D51F16"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3BBE3C32" w14:textId="407B885D"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0C182761" w14:textId="74C98DBD" w:rsidR="000C2FFB" w:rsidRPr="002C3283" w:rsidRDefault="000C2FFB" w:rsidP="00525726">
            <w:pPr>
              <w:jc w:val="both"/>
              <w:rPr>
                <w:rFonts w:ascii="Proba Pro" w:hAnsi="Proba Pro"/>
                <w:sz w:val="20"/>
                <w:szCs w:val="20"/>
              </w:rPr>
            </w:pPr>
          </w:p>
        </w:tc>
      </w:tr>
      <w:tr w:rsidR="000C2FFB" w:rsidRPr="002C3283" w14:paraId="08E08D30"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6B7D2BBD"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color w:val="222222"/>
                <w:sz w:val="20"/>
                <w:szCs w:val="20"/>
                <w:shd w:val="clear" w:color="auto" w:fill="FFFFFF"/>
              </w:rPr>
              <w:t>Nastavovanie frekvencie pulzu</w:t>
            </w:r>
          </w:p>
        </w:tc>
        <w:tc>
          <w:tcPr>
            <w:tcW w:w="3277" w:type="dxa"/>
            <w:tcBorders>
              <w:top w:val="single" w:sz="4" w:space="0" w:color="000000"/>
              <w:left w:val="single" w:sz="4" w:space="0" w:color="000000"/>
              <w:bottom w:val="single" w:sz="4" w:space="0" w:color="000000"/>
              <w:right w:val="single" w:sz="4" w:space="0" w:color="auto"/>
            </w:tcBorders>
            <w:vAlign w:val="center"/>
          </w:tcPr>
          <w:p w14:paraId="3C03D0BF" w14:textId="0C16920C"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796BF631" w14:textId="5E2B34B2"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DD0A897" w14:textId="734F81F8" w:rsidR="000C2FFB" w:rsidRPr="002C3283" w:rsidRDefault="000C2FFB" w:rsidP="00525726">
            <w:pPr>
              <w:jc w:val="both"/>
              <w:rPr>
                <w:rFonts w:ascii="Proba Pro" w:hAnsi="Proba Pro"/>
                <w:sz w:val="20"/>
                <w:szCs w:val="20"/>
              </w:rPr>
            </w:pPr>
          </w:p>
        </w:tc>
      </w:tr>
      <w:tr w:rsidR="000C2FFB" w:rsidRPr="002C3283" w14:paraId="141842B3"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2995263B"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Dynamický pulzný prievar</w:t>
            </w:r>
          </w:p>
        </w:tc>
        <w:tc>
          <w:tcPr>
            <w:tcW w:w="3277" w:type="dxa"/>
            <w:tcBorders>
              <w:top w:val="single" w:sz="4" w:space="0" w:color="000000"/>
              <w:left w:val="single" w:sz="4" w:space="0" w:color="000000"/>
              <w:bottom w:val="single" w:sz="4" w:space="0" w:color="000000"/>
              <w:right w:val="single" w:sz="4" w:space="0" w:color="auto"/>
            </w:tcBorders>
            <w:vAlign w:val="center"/>
          </w:tcPr>
          <w:p w14:paraId="59E87D53" w14:textId="58ED7DFF" w:rsidR="000C2FFB" w:rsidRPr="002C3283" w:rsidRDefault="000C2FFB" w:rsidP="00525726">
            <w:pPr>
              <w:jc w:val="both"/>
              <w:rPr>
                <w:rFonts w:ascii="Proba Pro" w:hAnsi="Proba Pro"/>
                <w:color w:val="aut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71CB577" w14:textId="3A91737F"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36A67AE" w14:textId="4C3A001A" w:rsidR="000C2FFB" w:rsidRPr="002C3283" w:rsidRDefault="000C2FFB" w:rsidP="00525726">
            <w:pPr>
              <w:jc w:val="both"/>
              <w:rPr>
                <w:rFonts w:ascii="Proba Pro" w:hAnsi="Proba Pro"/>
                <w:sz w:val="20"/>
                <w:szCs w:val="20"/>
              </w:rPr>
            </w:pPr>
          </w:p>
        </w:tc>
      </w:tr>
      <w:tr w:rsidR="000C2FFB" w:rsidRPr="002C3283" w14:paraId="67FF0100"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01C38142"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 xml:space="preserve">Zváranie ocele, hliníka, nereze, spájky, trubičkového drôtu, tvrdonávaru, </w:t>
            </w:r>
          </w:p>
        </w:tc>
        <w:tc>
          <w:tcPr>
            <w:tcW w:w="3277" w:type="dxa"/>
            <w:tcBorders>
              <w:top w:val="single" w:sz="4" w:space="0" w:color="000000"/>
              <w:left w:val="single" w:sz="4" w:space="0" w:color="000000"/>
              <w:bottom w:val="single" w:sz="4" w:space="0" w:color="000000"/>
              <w:right w:val="single" w:sz="4" w:space="0" w:color="auto"/>
            </w:tcBorders>
            <w:vAlign w:val="center"/>
          </w:tcPr>
          <w:p w14:paraId="4442653E" w14:textId="2A077CD9" w:rsidR="000C2FFB" w:rsidRPr="002C3283" w:rsidRDefault="000C2FFB" w:rsidP="00525726">
            <w:pPr>
              <w:jc w:val="both"/>
              <w:rPr>
                <w:rFonts w:ascii="Proba Pro" w:hAnsi="Proba Pro"/>
                <w:color w:val="aut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4232D211" w14:textId="79089903"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32B1BF27" w14:textId="6822CCC5" w:rsidR="000C2FFB" w:rsidRPr="002C3283" w:rsidRDefault="000C2FFB" w:rsidP="00525726">
            <w:pPr>
              <w:jc w:val="both"/>
              <w:rPr>
                <w:rFonts w:ascii="Proba Pro" w:hAnsi="Proba Pro"/>
                <w:sz w:val="20"/>
                <w:szCs w:val="20"/>
              </w:rPr>
            </w:pPr>
          </w:p>
        </w:tc>
      </w:tr>
      <w:tr w:rsidR="000C2FFB" w:rsidRPr="002C3283" w14:paraId="3EA42ED7"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3CD641EE"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Program podporujúci zváranie zmagnetizovanéhoho zvarenca</w:t>
            </w:r>
          </w:p>
        </w:tc>
        <w:tc>
          <w:tcPr>
            <w:tcW w:w="3277" w:type="dxa"/>
            <w:tcBorders>
              <w:top w:val="single" w:sz="4" w:space="0" w:color="000000"/>
              <w:left w:val="single" w:sz="4" w:space="0" w:color="000000"/>
              <w:bottom w:val="single" w:sz="4" w:space="0" w:color="000000"/>
              <w:right w:val="single" w:sz="4" w:space="0" w:color="auto"/>
            </w:tcBorders>
            <w:vAlign w:val="center"/>
          </w:tcPr>
          <w:p w14:paraId="02AC14A4" w14:textId="7C4D692B" w:rsidR="000C2FFB" w:rsidRPr="002C3283" w:rsidRDefault="000C2FFB" w:rsidP="00525726">
            <w:pPr>
              <w:jc w:val="both"/>
              <w:rPr>
                <w:rFonts w:ascii="Proba Pro" w:hAnsi="Proba Pro"/>
                <w:color w:val="aut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1EA08E81" w14:textId="59E30C0A"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1087A3D0" w14:textId="1A168DEA" w:rsidR="000C2FFB" w:rsidRPr="002C3283" w:rsidRDefault="000C2FFB" w:rsidP="00525726">
            <w:pPr>
              <w:jc w:val="both"/>
              <w:rPr>
                <w:rFonts w:ascii="Proba Pro" w:hAnsi="Proba Pro"/>
                <w:sz w:val="20"/>
                <w:szCs w:val="20"/>
              </w:rPr>
            </w:pPr>
          </w:p>
        </w:tc>
      </w:tr>
      <w:tr w:rsidR="000C2FFB" w:rsidRPr="002C3283" w14:paraId="7C78364A"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3BA5C480"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color w:val="222222"/>
                <w:sz w:val="20"/>
                <w:szCs w:val="20"/>
                <w:shd w:val="clear" w:color="auto" w:fill="FFFFFF"/>
              </w:rPr>
              <w:t>Zváračka s</w:t>
            </w:r>
            <w:r w:rsidRPr="002C3283">
              <w:rPr>
                <w:rFonts w:ascii="Calibri" w:hAnsi="Calibri" w:cs="Calibri"/>
                <w:color w:val="222222"/>
                <w:sz w:val="20"/>
                <w:szCs w:val="20"/>
                <w:shd w:val="clear" w:color="auto" w:fill="FFFFFF"/>
              </w:rPr>
              <w:t> </w:t>
            </w:r>
            <w:r w:rsidRPr="002C3283">
              <w:rPr>
                <w:rFonts w:ascii="Proba Pro" w:hAnsi="Proba Pro"/>
                <w:color w:val="222222"/>
                <w:sz w:val="20"/>
                <w:szCs w:val="20"/>
                <w:shd w:val="clear" w:color="auto" w:fill="FFFFFF"/>
              </w:rPr>
              <w:t>podvozkom s</w:t>
            </w:r>
            <w:r w:rsidRPr="002C3283">
              <w:rPr>
                <w:rFonts w:ascii="Calibri" w:hAnsi="Calibri" w:cs="Calibri"/>
                <w:color w:val="222222"/>
                <w:sz w:val="20"/>
                <w:szCs w:val="20"/>
                <w:shd w:val="clear" w:color="auto" w:fill="FFFFFF"/>
              </w:rPr>
              <w:t> </w:t>
            </w:r>
            <w:r w:rsidRPr="002C3283">
              <w:rPr>
                <w:rFonts w:ascii="Proba Pro" w:hAnsi="Proba Pro"/>
                <w:color w:val="222222"/>
                <w:sz w:val="20"/>
                <w:szCs w:val="20"/>
                <w:shd w:val="clear" w:color="auto" w:fill="FFFFFF"/>
              </w:rPr>
              <w:t>dr</w:t>
            </w:r>
            <w:r w:rsidRPr="002C3283">
              <w:rPr>
                <w:rFonts w:ascii="Proba Pro" w:hAnsi="Proba Pro" w:cs="Proba Pro"/>
                <w:color w:val="222222"/>
                <w:sz w:val="20"/>
                <w:szCs w:val="20"/>
                <w:shd w:val="clear" w:color="auto" w:fill="FFFFFF"/>
              </w:rPr>
              <w:t>ž</w:t>
            </w:r>
            <w:r w:rsidRPr="002C3283">
              <w:rPr>
                <w:rFonts w:ascii="Proba Pro" w:hAnsi="Proba Pro"/>
                <w:color w:val="222222"/>
                <w:sz w:val="20"/>
                <w:szCs w:val="20"/>
                <w:shd w:val="clear" w:color="auto" w:fill="FFFFFF"/>
              </w:rPr>
              <w:t>iakom f</w:t>
            </w:r>
            <w:r w:rsidRPr="002C3283">
              <w:rPr>
                <w:rFonts w:ascii="Proba Pro" w:hAnsi="Proba Pro" w:cs="Proba Pro"/>
                <w:color w:val="222222"/>
                <w:sz w:val="20"/>
                <w:szCs w:val="20"/>
                <w:shd w:val="clear" w:color="auto" w:fill="FFFFFF"/>
              </w:rPr>
              <w:t>ľ</w:t>
            </w:r>
            <w:r w:rsidRPr="002C3283">
              <w:rPr>
                <w:rFonts w:ascii="Proba Pro" w:hAnsi="Proba Pro"/>
                <w:color w:val="222222"/>
                <w:sz w:val="20"/>
                <w:szCs w:val="20"/>
                <w:shd w:val="clear" w:color="auto" w:fill="FFFFFF"/>
              </w:rPr>
              <w:t>a</w:t>
            </w:r>
            <w:r w:rsidRPr="002C3283">
              <w:rPr>
                <w:rFonts w:ascii="Proba Pro" w:hAnsi="Proba Pro" w:cs="Proba Pro"/>
                <w:color w:val="222222"/>
                <w:sz w:val="20"/>
                <w:szCs w:val="20"/>
                <w:shd w:val="clear" w:color="auto" w:fill="FFFFFF"/>
              </w:rPr>
              <w:t>š</w:t>
            </w:r>
            <w:r w:rsidRPr="002C3283">
              <w:rPr>
                <w:rFonts w:ascii="Proba Pro" w:hAnsi="Proba Pro"/>
                <w:color w:val="222222"/>
                <w:sz w:val="20"/>
                <w:szCs w:val="20"/>
                <w:shd w:val="clear" w:color="auto" w:fill="FFFFFF"/>
              </w:rPr>
              <w:t>e</w:t>
            </w:r>
          </w:p>
        </w:tc>
        <w:tc>
          <w:tcPr>
            <w:tcW w:w="3277" w:type="dxa"/>
            <w:tcBorders>
              <w:top w:val="single" w:sz="4" w:space="0" w:color="000000"/>
              <w:left w:val="single" w:sz="4" w:space="0" w:color="000000"/>
              <w:bottom w:val="single" w:sz="4" w:space="0" w:color="000000"/>
              <w:right w:val="single" w:sz="4" w:space="0" w:color="auto"/>
            </w:tcBorders>
            <w:vAlign w:val="center"/>
          </w:tcPr>
          <w:p w14:paraId="61702688" w14:textId="40C89CBE"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26832CEA" w14:textId="7651B086"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115ECA01" w14:textId="6E4F1682" w:rsidR="000C2FFB" w:rsidRPr="002C3283" w:rsidRDefault="000C2FFB" w:rsidP="00525726">
            <w:pPr>
              <w:jc w:val="both"/>
              <w:rPr>
                <w:rFonts w:ascii="Proba Pro" w:hAnsi="Proba Pro"/>
                <w:sz w:val="20"/>
                <w:szCs w:val="20"/>
              </w:rPr>
            </w:pPr>
          </w:p>
        </w:tc>
      </w:tr>
      <w:tr w:rsidR="000C2FFB" w:rsidRPr="002C3283" w14:paraId="3A2FE7F9" w14:textId="77777777" w:rsidTr="009549C0">
        <w:tc>
          <w:tcPr>
            <w:tcW w:w="3069" w:type="dxa"/>
            <w:tcBorders>
              <w:top w:val="single" w:sz="4" w:space="0" w:color="000000"/>
              <w:left w:val="single" w:sz="24" w:space="0" w:color="auto"/>
              <w:bottom w:val="single" w:sz="4" w:space="0" w:color="000000"/>
              <w:right w:val="single" w:sz="4" w:space="0" w:color="000000"/>
            </w:tcBorders>
            <w:vAlign w:val="center"/>
            <w:hideMark/>
          </w:tcPr>
          <w:p w14:paraId="2AC7C259" w14:textId="77777777" w:rsidR="000C2FFB" w:rsidRPr="002C3283" w:rsidRDefault="000C2FFB" w:rsidP="00525726">
            <w:pPr>
              <w:pStyle w:val="Normlnywebov"/>
              <w:shd w:val="clear" w:color="auto" w:fill="FFFFFF"/>
              <w:jc w:val="both"/>
              <w:rPr>
                <w:rFonts w:ascii="Proba Pro" w:hAnsi="Proba Pro"/>
                <w:sz w:val="20"/>
                <w:szCs w:val="20"/>
                <w:shd w:val="clear" w:color="auto" w:fill="FFFFFF"/>
              </w:rPr>
            </w:pPr>
            <w:r w:rsidRPr="002C3283">
              <w:rPr>
                <w:rFonts w:ascii="Proba Pro" w:hAnsi="Proba Pro"/>
                <w:color w:val="222222"/>
                <w:sz w:val="20"/>
                <w:szCs w:val="20"/>
              </w:rPr>
              <w:t>4x hnané kladky</w:t>
            </w:r>
          </w:p>
        </w:tc>
        <w:tc>
          <w:tcPr>
            <w:tcW w:w="3277" w:type="dxa"/>
            <w:tcBorders>
              <w:top w:val="single" w:sz="4" w:space="0" w:color="000000"/>
              <w:left w:val="single" w:sz="4" w:space="0" w:color="000000"/>
              <w:bottom w:val="single" w:sz="4" w:space="0" w:color="000000"/>
              <w:right w:val="single" w:sz="4" w:space="0" w:color="auto"/>
            </w:tcBorders>
            <w:vAlign w:val="center"/>
          </w:tcPr>
          <w:p w14:paraId="4C77A7C6" w14:textId="6B320441"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256C2FCC" w14:textId="36EDFD2A"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427268EB" w14:textId="6B1F6486" w:rsidR="000C2FFB" w:rsidRPr="002C3283" w:rsidRDefault="000C2FFB" w:rsidP="00525726">
            <w:pPr>
              <w:jc w:val="both"/>
              <w:rPr>
                <w:rFonts w:ascii="Proba Pro" w:hAnsi="Proba Pro"/>
                <w:sz w:val="20"/>
                <w:szCs w:val="20"/>
              </w:rPr>
            </w:pPr>
          </w:p>
        </w:tc>
      </w:tr>
      <w:tr w:rsidR="00840939" w:rsidRPr="002C3283" w14:paraId="6E913090"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5AE304CF"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Účinník</w:t>
            </w:r>
          </w:p>
        </w:tc>
        <w:tc>
          <w:tcPr>
            <w:tcW w:w="3277" w:type="dxa"/>
            <w:tcBorders>
              <w:top w:val="single" w:sz="4" w:space="0" w:color="000000"/>
              <w:left w:val="single" w:sz="4" w:space="0" w:color="000000"/>
              <w:bottom w:val="single" w:sz="4" w:space="0" w:color="000000"/>
              <w:right w:val="single" w:sz="4" w:space="0" w:color="auto"/>
            </w:tcBorders>
            <w:vAlign w:val="center"/>
            <w:hideMark/>
          </w:tcPr>
          <w:p w14:paraId="523C72BB"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Min. 0,89</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740A6199" w14:textId="63161118"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4D4F197A" w14:textId="2E6046B7" w:rsidR="00840939" w:rsidRPr="002C3283" w:rsidRDefault="00840939" w:rsidP="00525726">
            <w:pPr>
              <w:jc w:val="both"/>
              <w:rPr>
                <w:rFonts w:ascii="Proba Pro" w:hAnsi="Proba Pro"/>
                <w:sz w:val="20"/>
                <w:szCs w:val="20"/>
              </w:rPr>
            </w:pPr>
          </w:p>
        </w:tc>
      </w:tr>
      <w:tr w:rsidR="00840939" w:rsidRPr="002C3283" w14:paraId="689DC299" w14:textId="77777777" w:rsidTr="007B19DC">
        <w:trPr>
          <w:trHeight w:val="513"/>
        </w:trPr>
        <w:tc>
          <w:tcPr>
            <w:tcW w:w="3069" w:type="dxa"/>
            <w:tcBorders>
              <w:top w:val="single" w:sz="4" w:space="0" w:color="000000"/>
              <w:left w:val="single" w:sz="24" w:space="0" w:color="auto"/>
              <w:bottom w:val="single" w:sz="18" w:space="0" w:color="auto"/>
              <w:right w:val="single" w:sz="4" w:space="0" w:color="000000"/>
            </w:tcBorders>
            <w:vAlign w:val="center"/>
            <w:hideMark/>
          </w:tcPr>
          <w:p w14:paraId="5300FCF2"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Elektrický príkon pri 100% zaťažení</w:t>
            </w:r>
          </w:p>
        </w:tc>
        <w:tc>
          <w:tcPr>
            <w:tcW w:w="3277" w:type="dxa"/>
            <w:tcBorders>
              <w:top w:val="single" w:sz="4" w:space="0" w:color="000000"/>
              <w:left w:val="single" w:sz="4" w:space="0" w:color="000000"/>
              <w:bottom w:val="single" w:sz="18" w:space="0" w:color="auto"/>
              <w:right w:val="single" w:sz="4" w:space="0" w:color="auto"/>
            </w:tcBorders>
            <w:vAlign w:val="center"/>
            <w:hideMark/>
          </w:tcPr>
          <w:p w14:paraId="67F4BAD6" w14:textId="77777777" w:rsidR="00840939" w:rsidRPr="002C3283" w:rsidRDefault="00840939" w:rsidP="00525726">
            <w:pPr>
              <w:jc w:val="both"/>
              <w:rPr>
                <w:rFonts w:ascii="Proba Pro" w:hAnsi="Proba Pro"/>
                <w:sz w:val="20"/>
                <w:szCs w:val="20"/>
              </w:rPr>
            </w:pPr>
            <w:r w:rsidRPr="002C3283">
              <w:rPr>
                <w:rFonts w:ascii="Proba Pro" w:hAnsi="Proba Pro"/>
                <w:sz w:val="20"/>
                <w:szCs w:val="20"/>
              </w:rPr>
              <w:t>Max. 30 kW</w:t>
            </w:r>
          </w:p>
        </w:tc>
        <w:tc>
          <w:tcPr>
            <w:tcW w:w="1562" w:type="dxa"/>
            <w:gridSpan w:val="2"/>
            <w:tcBorders>
              <w:top w:val="single" w:sz="4" w:space="0" w:color="000000"/>
              <w:left w:val="single" w:sz="4" w:space="0" w:color="auto"/>
              <w:bottom w:val="single" w:sz="18" w:space="0" w:color="auto"/>
              <w:right w:val="single" w:sz="4" w:space="0" w:color="auto"/>
            </w:tcBorders>
            <w:shd w:val="clear" w:color="auto" w:fill="D9D9D9"/>
            <w:vAlign w:val="center"/>
          </w:tcPr>
          <w:p w14:paraId="32B0854D" w14:textId="609AA194" w:rsidR="00840939" w:rsidRPr="002C3283" w:rsidRDefault="00840939" w:rsidP="00525726">
            <w:pPr>
              <w:jc w:val="both"/>
              <w:rPr>
                <w:rFonts w:ascii="Proba Pro" w:hAnsi="Proba Pro"/>
                <w:b/>
                <w:sz w:val="20"/>
                <w:szCs w:val="20"/>
              </w:rPr>
            </w:pPr>
          </w:p>
        </w:tc>
        <w:tc>
          <w:tcPr>
            <w:tcW w:w="1499" w:type="dxa"/>
            <w:tcBorders>
              <w:top w:val="single" w:sz="4" w:space="0" w:color="000000"/>
              <w:left w:val="single" w:sz="4" w:space="0" w:color="auto"/>
              <w:bottom w:val="single" w:sz="18" w:space="0" w:color="auto"/>
              <w:right w:val="single" w:sz="24" w:space="0" w:color="auto"/>
            </w:tcBorders>
            <w:shd w:val="clear" w:color="auto" w:fill="D9D9D9"/>
            <w:vAlign w:val="center"/>
          </w:tcPr>
          <w:p w14:paraId="38F6A17B" w14:textId="3E85B2D2" w:rsidR="00840939" w:rsidRPr="002C3283" w:rsidRDefault="00840939" w:rsidP="00525726">
            <w:pPr>
              <w:jc w:val="both"/>
              <w:rPr>
                <w:rFonts w:ascii="Proba Pro" w:hAnsi="Proba Pro"/>
                <w:sz w:val="20"/>
                <w:szCs w:val="20"/>
              </w:rPr>
            </w:pPr>
          </w:p>
        </w:tc>
      </w:tr>
      <w:tr w:rsidR="00840939" w:rsidRPr="002C3283" w14:paraId="53FA08B5" w14:textId="77777777" w:rsidTr="007B19DC">
        <w:tc>
          <w:tcPr>
            <w:tcW w:w="3069" w:type="dxa"/>
            <w:tcBorders>
              <w:top w:val="single" w:sz="18" w:space="0" w:color="auto"/>
              <w:left w:val="single" w:sz="24" w:space="0" w:color="auto"/>
              <w:bottom w:val="single" w:sz="4" w:space="0" w:color="000000"/>
              <w:right w:val="single" w:sz="4" w:space="0" w:color="000000"/>
            </w:tcBorders>
            <w:vAlign w:val="center"/>
            <w:hideMark/>
          </w:tcPr>
          <w:p w14:paraId="073F5C66" w14:textId="77777777" w:rsidR="00840939" w:rsidRPr="002C3283" w:rsidRDefault="00840939" w:rsidP="00525726">
            <w:pPr>
              <w:jc w:val="both"/>
              <w:rPr>
                <w:rFonts w:ascii="Proba Pro" w:hAnsi="Proba Pro"/>
                <w:b/>
                <w:sz w:val="20"/>
                <w:szCs w:val="20"/>
              </w:rPr>
            </w:pPr>
            <w:r w:rsidRPr="002C3283">
              <w:rPr>
                <w:rFonts w:ascii="Proba Pro" w:hAnsi="Proba Pro"/>
                <w:b/>
                <w:sz w:val="20"/>
                <w:szCs w:val="20"/>
              </w:rPr>
              <w:t>Príslušenstvo</w:t>
            </w:r>
          </w:p>
        </w:tc>
        <w:tc>
          <w:tcPr>
            <w:tcW w:w="3277" w:type="dxa"/>
            <w:tcBorders>
              <w:top w:val="single" w:sz="18" w:space="0" w:color="auto"/>
              <w:left w:val="single" w:sz="4" w:space="0" w:color="000000"/>
              <w:bottom w:val="single" w:sz="4" w:space="0" w:color="000000"/>
              <w:right w:val="single" w:sz="4" w:space="0" w:color="auto"/>
            </w:tcBorders>
            <w:vAlign w:val="center"/>
          </w:tcPr>
          <w:p w14:paraId="24C86F5A" w14:textId="77777777" w:rsidR="00840939" w:rsidRPr="002C3283" w:rsidRDefault="00840939" w:rsidP="00525726">
            <w:pPr>
              <w:jc w:val="both"/>
              <w:rPr>
                <w:rFonts w:ascii="Proba Pro" w:hAnsi="Proba Pro"/>
                <w:b/>
                <w:sz w:val="20"/>
                <w:szCs w:val="20"/>
              </w:rPr>
            </w:pPr>
          </w:p>
        </w:tc>
        <w:tc>
          <w:tcPr>
            <w:tcW w:w="1562" w:type="dxa"/>
            <w:gridSpan w:val="2"/>
            <w:tcBorders>
              <w:top w:val="single" w:sz="18" w:space="0" w:color="auto"/>
              <w:left w:val="single" w:sz="4" w:space="0" w:color="auto"/>
              <w:bottom w:val="single" w:sz="4" w:space="0" w:color="000000"/>
              <w:right w:val="single" w:sz="4" w:space="0" w:color="auto"/>
            </w:tcBorders>
            <w:shd w:val="clear" w:color="auto" w:fill="D9D9D9"/>
            <w:vAlign w:val="center"/>
          </w:tcPr>
          <w:p w14:paraId="38648F4F" w14:textId="77777777" w:rsidR="00840939" w:rsidRPr="002C3283" w:rsidRDefault="00840939" w:rsidP="00525726">
            <w:pPr>
              <w:jc w:val="both"/>
              <w:rPr>
                <w:rFonts w:ascii="Proba Pro" w:hAnsi="Proba Pro"/>
                <w:b/>
                <w:sz w:val="20"/>
                <w:szCs w:val="20"/>
              </w:rPr>
            </w:pPr>
          </w:p>
        </w:tc>
        <w:tc>
          <w:tcPr>
            <w:tcW w:w="1499" w:type="dxa"/>
            <w:tcBorders>
              <w:top w:val="single" w:sz="18" w:space="0" w:color="auto"/>
              <w:left w:val="single" w:sz="4" w:space="0" w:color="auto"/>
              <w:bottom w:val="single" w:sz="4" w:space="0" w:color="000000"/>
              <w:right w:val="single" w:sz="24" w:space="0" w:color="auto"/>
            </w:tcBorders>
            <w:shd w:val="clear" w:color="auto" w:fill="D9D9D9"/>
            <w:vAlign w:val="center"/>
          </w:tcPr>
          <w:p w14:paraId="04DAABB6" w14:textId="77777777" w:rsidR="00840939" w:rsidRPr="002C3283" w:rsidRDefault="00840939" w:rsidP="00525726">
            <w:pPr>
              <w:jc w:val="both"/>
              <w:rPr>
                <w:rFonts w:ascii="Proba Pro" w:hAnsi="Proba Pro"/>
                <w:b/>
                <w:sz w:val="20"/>
                <w:szCs w:val="20"/>
              </w:rPr>
            </w:pPr>
          </w:p>
        </w:tc>
      </w:tr>
      <w:tr w:rsidR="000C2FFB" w:rsidRPr="002C3283" w14:paraId="2094F18F"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3A2CEC4F"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Bezpečnostné závory, senzory</w:t>
            </w:r>
          </w:p>
        </w:tc>
        <w:tc>
          <w:tcPr>
            <w:tcW w:w="3277" w:type="dxa"/>
            <w:tcBorders>
              <w:top w:val="single" w:sz="4" w:space="0" w:color="000000"/>
              <w:left w:val="single" w:sz="4" w:space="0" w:color="000000"/>
              <w:bottom w:val="single" w:sz="4" w:space="0" w:color="000000"/>
              <w:right w:val="single" w:sz="4" w:space="0" w:color="auto"/>
            </w:tcBorders>
            <w:vAlign w:val="center"/>
          </w:tcPr>
          <w:p w14:paraId="68726365" w14:textId="7AA70F29"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075C0B96" w14:textId="27359F22"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71353090" w14:textId="2A2A020D" w:rsidR="000C2FFB" w:rsidRPr="002C3283" w:rsidRDefault="000C2FFB" w:rsidP="00525726">
            <w:pPr>
              <w:jc w:val="both"/>
              <w:rPr>
                <w:rFonts w:ascii="Proba Pro" w:hAnsi="Proba Pro"/>
                <w:sz w:val="20"/>
                <w:szCs w:val="20"/>
              </w:rPr>
            </w:pPr>
          </w:p>
        </w:tc>
      </w:tr>
      <w:tr w:rsidR="000C2FFB" w:rsidRPr="002C3283" w14:paraId="0C8BA29F" w14:textId="77777777" w:rsidTr="007B19DC">
        <w:tc>
          <w:tcPr>
            <w:tcW w:w="3069" w:type="dxa"/>
            <w:tcBorders>
              <w:top w:val="single" w:sz="4" w:space="0" w:color="000000"/>
              <w:left w:val="single" w:sz="24" w:space="0" w:color="auto"/>
              <w:bottom w:val="single" w:sz="4" w:space="0" w:color="000000"/>
              <w:right w:val="single" w:sz="4" w:space="0" w:color="000000"/>
            </w:tcBorders>
            <w:vAlign w:val="center"/>
            <w:hideMark/>
          </w:tcPr>
          <w:p w14:paraId="0D03CE7F"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Zvárací uzatvorený box</w:t>
            </w:r>
          </w:p>
        </w:tc>
        <w:tc>
          <w:tcPr>
            <w:tcW w:w="3277" w:type="dxa"/>
            <w:tcBorders>
              <w:top w:val="single" w:sz="4" w:space="0" w:color="000000"/>
              <w:left w:val="single" w:sz="4" w:space="0" w:color="000000"/>
              <w:bottom w:val="single" w:sz="4" w:space="0" w:color="000000"/>
              <w:right w:val="single" w:sz="4" w:space="0" w:color="auto"/>
            </w:tcBorders>
            <w:vAlign w:val="center"/>
          </w:tcPr>
          <w:p w14:paraId="6615A5EB" w14:textId="75FD85F6"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4" w:space="0" w:color="000000"/>
              <w:right w:val="single" w:sz="4" w:space="0" w:color="auto"/>
            </w:tcBorders>
            <w:shd w:val="clear" w:color="auto" w:fill="D9D9D9"/>
            <w:vAlign w:val="center"/>
          </w:tcPr>
          <w:p w14:paraId="678B02A8" w14:textId="4F269233"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4" w:space="0" w:color="000000"/>
              <w:right w:val="single" w:sz="24" w:space="0" w:color="auto"/>
            </w:tcBorders>
            <w:shd w:val="clear" w:color="auto" w:fill="D9D9D9"/>
            <w:vAlign w:val="center"/>
          </w:tcPr>
          <w:p w14:paraId="5AF1E283" w14:textId="289D6572" w:rsidR="000C2FFB" w:rsidRPr="002C3283" w:rsidRDefault="000C2FFB" w:rsidP="00525726">
            <w:pPr>
              <w:jc w:val="both"/>
              <w:rPr>
                <w:rFonts w:ascii="Proba Pro" w:hAnsi="Proba Pro"/>
                <w:sz w:val="20"/>
                <w:szCs w:val="20"/>
              </w:rPr>
            </w:pPr>
          </w:p>
        </w:tc>
      </w:tr>
      <w:tr w:rsidR="000C2FFB" w:rsidRPr="002C3283" w14:paraId="41641360" w14:textId="77777777" w:rsidTr="007B19DC">
        <w:tc>
          <w:tcPr>
            <w:tcW w:w="3069" w:type="dxa"/>
            <w:tcBorders>
              <w:top w:val="single" w:sz="4" w:space="0" w:color="000000"/>
              <w:left w:val="single" w:sz="24" w:space="0" w:color="auto"/>
              <w:bottom w:val="single" w:sz="24" w:space="0" w:color="auto"/>
              <w:right w:val="single" w:sz="4" w:space="0" w:color="000000"/>
            </w:tcBorders>
            <w:vAlign w:val="center"/>
            <w:hideMark/>
          </w:tcPr>
          <w:p w14:paraId="63EA57DF"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Elektroinštalácia robotizovaného pracoviska</w:t>
            </w:r>
          </w:p>
        </w:tc>
        <w:tc>
          <w:tcPr>
            <w:tcW w:w="3277" w:type="dxa"/>
            <w:tcBorders>
              <w:top w:val="single" w:sz="4" w:space="0" w:color="000000"/>
              <w:left w:val="single" w:sz="4" w:space="0" w:color="000000"/>
              <w:bottom w:val="single" w:sz="24" w:space="0" w:color="auto"/>
              <w:right w:val="single" w:sz="4" w:space="0" w:color="auto"/>
            </w:tcBorders>
            <w:vAlign w:val="center"/>
          </w:tcPr>
          <w:p w14:paraId="3039E300" w14:textId="1A092821"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62" w:type="dxa"/>
            <w:gridSpan w:val="2"/>
            <w:tcBorders>
              <w:top w:val="single" w:sz="4" w:space="0" w:color="000000"/>
              <w:left w:val="single" w:sz="4" w:space="0" w:color="auto"/>
              <w:bottom w:val="single" w:sz="24" w:space="0" w:color="auto"/>
              <w:right w:val="single" w:sz="4" w:space="0" w:color="auto"/>
            </w:tcBorders>
            <w:shd w:val="clear" w:color="auto" w:fill="D9D9D9"/>
            <w:vAlign w:val="center"/>
          </w:tcPr>
          <w:p w14:paraId="37C63A70" w14:textId="15C386DF" w:rsidR="000C2FFB" w:rsidRPr="002C3283" w:rsidRDefault="000C2FFB" w:rsidP="00525726">
            <w:pPr>
              <w:jc w:val="both"/>
              <w:rPr>
                <w:rFonts w:ascii="Proba Pro" w:hAnsi="Proba Pro"/>
                <w:b/>
                <w:sz w:val="20"/>
                <w:szCs w:val="20"/>
              </w:rPr>
            </w:pPr>
          </w:p>
        </w:tc>
        <w:tc>
          <w:tcPr>
            <w:tcW w:w="1499" w:type="dxa"/>
            <w:tcBorders>
              <w:top w:val="single" w:sz="4" w:space="0" w:color="000000"/>
              <w:left w:val="single" w:sz="4" w:space="0" w:color="auto"/>
              <w:bottom w:val="single" w:sz="24" w:space="0" w:color="auto"/>
              <w:right w:val="single" w:sz="24" w:space="0" w:color="auto"/>
            </w:tcBorders>
            <w:shd w:val="clear" w:color="auto" w:fill="D9D9D9"/>
            <w:vAlign w:val="center"/>
          </w:tcPr>
          <w:p w14:paraId="4ABCA072" w14:textId="39498D26" w:rsidR="000C2FFB" w:rsidRPr="002C3283" w:rsidRDefault="000C2FFB" w:rsidP="00525726">
            <w:pPr>
              <w:jc w:val="both"/>
              <w:rPr>
                <w:rFonts w:ascii="Proba Pro" w:hAnsi="Proba Pro"/>
                <w:sz w:val="20"/>
                <w:szCs w:val="20"/>
              </w:rPr>
            </w:pPr>
          </w:p>
        </w:tc>
      </w:tr>
    </w:tbl>
    <w:p w14:paraId="2391A796" w14:textId="77777777" w:rsidR="000C2FFB" w:rsidRPr="002C3283" w:rsidRDefault="00840939" w:rsidP="00525726">
      <w:pPr>
        <w:jc w:val="both"/>
        <w:rPr>
          <w:rFonts w:ascii="Proba Pro" w:hAnsi="Proba Pro"/>
          <w:b/>
          <w:sz w:val="20"/>
          <w:szCs w:val="20"/>
        </w:rPr>
      </w:pPr>
      <w:r w:rsidRPr="002C3283">
        <w:rPr>
          <w:rFonts w:ascii="Proba Pro" w:hAnsi="Proba Pro"/>
          <w:b/>
          <w:sz w:val="20"/>
          <w:szCs w:val="20"/>
        </w:rPr>
        <w:t xml:space="preserve"> </w:t>
      </w:r>
    </w:p>
    <w:tbl>
      <w:tblPr>
        <w:tblW w:w="9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9"/>
        <w:gridCol w:w="3277"/>
        <w:gridCol w:w="1530"/>
        <w:gridCol w:w="1531"/>
      </w:tblGrid>
      <w:tr w:rsidR="000C2FFB" w:rsidRPr="002C3283" w14:paraId="27591354" w14:textId="77777777" w:rsidTr="000C2FFB">
        <w:tc>
          <w:tcPr>
            <w:tcW w:w="3069" w:type="dxa"/>
            <w:tcBorders>
              <w:top w:val="single" w:sz="24" w:space="0" w:color="auto"/>
              <w:left w:val="single" w:sz="24" w:space="0" w:color="auto"/>
            </w:tcBorders>
            <w:vAlign w:val="center"/>
          </w:tcPr>
          <w:p w14:paraId="5913C8E4"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Názov logického celku</w:t>
            </w:r>
          </w:p>
        </w:tc>
        <w:tc>
          <w:tcPr>
            <w:tcW w:w="3277" w:type="dxa"/>
            <w:tcBorders>
              <w:top w:val="single" w:sz="24" w:space="0" w:color="auto"/>
              <w:right w:val="single" w:sz="4" w:space="0" w:color="auto"/>
            </w:tcBorders>
            <w:vAlign w:val="center"/>
          </w:tcPr>
          <w:p w14:paraId="670EA6E5" w14:textId="77777777" w:rsidR="000C2FFB" w:rsidRPr="002C3283" w:rsidRDefault="000C2FFB" w:rsidP="00525726">
            <w:pPr>
              <w:jc w:val="both"/>
              <w:rPr>
                <w:rFonts w:ascii="Proba Pro" w:hAnsi="Proba Pro"/>
                <w:b/>
                <w:sz w:val="20"/>
                <w:szCs w:val="20"/>
              </w:rPr>
            </w:pPr>
            <w:r w:rsidRPr="002C3283">
              <w:rPr>
                <w:rFonts w:ascii="Proba Pro" w:hAnsi="Proba Pro"/>
                <w:b/>
                <w:sz w:val="20"/>
                <w:szCs w:val="20"/>
              </w:rPr>
              <w:t>Robotizované pracovisko – zváracie, rezacie</w:t>
            </w:r>
          </w:p>
        </w:tc>
        <w:tc>
          <w:tcPr>
            <w:tcW w:w="3061" w:type="dxa"/>
            <w:gridSpan w:val="2"/>
            <w:tcBorders>
              <w:top w:val="single" w:sz="24" w:space="0" w:color="auto"/>
              <w:left w:val="single" w:sz="4" w:space="0" w:color="auto"/>
              <w:right w:val="single" w:sz="24" w:space="0" w:color="auto"/>
            </w:tcBorders>
            <w:shd w:val="clear" w:color="auto" w:fill="D9D9D9"/>
            <w:vAlign w:val="center"/>
          </w:tcPr>
          <w:p w14:paraId="382597C0"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Názov výrobcu: </w:t>
            </w:r>
            <w:r w:rsidRPr="002C3283">
              <w:rPr>
                <w:rFonts w:ascii="Proba Pro" w:hAnsi="Proba Pro"/>
                <w:b/>
                <w:sz w:val="20"/>
                <w:szCs w:val="20"/>
              </w:rPr>
              <w:t>(vyplní uchádzač)</w:t>
            </w:r>
          </w:p>
          <w:p w14:paraId="153B848F" w14:textId="77777777" w:rsidR="000C2FFB" w:rsidRPr="002C3283" w:rsidRDefault="000C2FFB" w:rsidP="00525726">
            <w:pPr>
              <w:jc w:val="both"/>
              <w:rPr>
                <w:rFonts w:ascii="Proba Pro" w:hAnsi="Proba Pro"/>
                <w:b/>
                <w:sz w:val="20"/>
                <w:szCs w:val="20"/>
              </w:rPr>
            </w:pPr>
            <w:r w:rsidRPr="002C3283">
              <w:rPr>
                <w:rFonts w:ascii="Proba Pro" w:hAnsi="Proba Pro"/>
                <w:sz w:val="20"/>
                <w:szCs w:val="20"/>
              </w:rPr>
              <w:t xml:space="preserve">Názov produktu: </w:t>
            </w:r>
            <w:r w:rsidRPr="002C3283">
              <w:rPr>
                <w:rFonts w:ascii="Proba Pro" w:hAnsi="Proba Pro"/>
                <w:b/>
                <w:sz w:val="20"/>
                <w:szCs w:val="20"/>
              </w:rPr>
              <w:t>(vyplní uchádzač)</w:t>
            </w:r>
          </w:p>
        </w:tc>
      </w:tr>
      <w:tr w:rsidR="000C2FFB" w:rsidRPr="002C3283" w14:paraId="0D374385" w14:textId="77777777" w:rsidTr="000C2FFB">
        <w:trPr>
          <w:trHeight w:val="563"/>
        </w:trPr>
        <w:tc>
          <w:tcPr>
            <w:tcW w:w="9407" w:type="dxa"/>
            <w:gridSpan w:val="4"/>
            <w:tcBorders>
              <w:left w:val="single" w:sz="24" w:space="0" w:color="auto"/>
              <w:bottom w:val="single" w:sz="18" w:space="0" w:color="auto"/>
              <w:right w:val="single" w:sz="24" w:space="0" w:color="auto"/>
            </w:tcBorders>
            <w:vAlign w:val="center"/>
          </w:tcPr>
          <w:p w14:paraId="1F474BE5"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Popis zariadenia: Zváracie robotizované pracovisko má byť zostavené z</w:t>
            </w:r>
            <w:r w:rsidRPr="002C3283">
              <w:rPr>
                <w:rFonts w:ascii="Calibri" w:hAnsi="Calibri" w:cs="Calibri"/>
                <w:sz w:val="20"/>
                <w:szCs w:val="20"/>
              </w:rPr>
              <w:t> </w:t>
            </w:r>
            <w:r w:rsidRPr="002C3283">
              <w:rPr>
                <w:rFonts w:ascii="Proba Pro" w:hAnsi="Proba Pro"/>
                <w:sz w:val="20"/>
                <w:szCs w:val="20"/>
              </w:rPr>
              <w:t>jedn</w:t>
            </w:r>
            <w:r w:rsidRPr="002C3283">
              <w:rPr>
                <w:rFonts w:ascii="Proba Pro" w:hAnsi="Proba Pro" w:cs="Proba Pro"/>
                <w:sz w:val="20"/>
                <w:szCs w:val="20"/>
              </w:rPr>
              <w:t>é</w:t>
            </w:r>
            <w:r w:rsidRPr="002C3283">
              <w:rPr>
                <w:rFonts w:ascii="Proba Pro" w:hAnsi="Proba Pro"/>
                <w:sz w:val="20"/>
                <w:szCs w:val="20"/>
              </w:rPr>
              <w:t>ho robotick</w:t>
            </w:r>
            <w:r w:rsidRPr="002C3283">
              <w:rPr>
                <w:rFonts w:ascii="Proba Pro" w:hAnsi="Proba Pro" w:cs="Proba Pro"/>
                <w:sz w:val="20"/>
                <w:szCs w:val="20"/>
              </w:rPr>
              <w:t>é</w:t>
            </w:r>
            <w:r w:rsidRPr="002C3283">
              <w:rPr>
                <w:rFonts w:ascii="Proba Pro" w:hAnsi="Proba Pro"/>
                <w:sz w:val="20"/>
                <w:szCs w:val="20"/>
              </w:rPr>
              <w:t>ho ramena umiestnen</w:t>
            </w:r>
            <w:r w:rsidRPr="002C3283">
              <w:rPr>
                <w:rFonts w:ascii="Proba Pro" w:hAnsi="Proba Pro" w:cs="Proba Pro"/>
                <w:sz w:val="20"/>
                <w:szCs w:val="20"/>
              </w:rPr>
              <w:t>é</w:t>
            </w:r>
            <w:r w:rsidRPr="002C3283">
              <w:rPr>
                <w:rFonts w:ascii="Proba Pro" w:hAnsi="Proba Pro"/>
                <w:sz w:val="20"/>
                <w:szCs w:val="20"/>
              </w:rPr>
              <w:t>ho na line</w:t>
            </w:r>
            <w:r w:rsidRPr="002C3283">
              <w:rPr>
                <w:rFonts w:ascii="Proba Pro" w:hAnsi="Proba Pro" w:cs="Proba Pro"/>
                <w:sz w:val="20"/>
                <w:szCs w:val="20"/>
              </w:rPr>
              <w:t>á</w:t>
            </w:r>
            <w:r w:rsidRPr="002C3283">
              <w:rPr>
                <w:rFonts w:ascii="Proba Pro" w:hAnsi="Proba Pro"/>
                <w:sz w:val="20"/>
                <w:szCs w:val="20"/>
              </w:rPr>
              <w:t>rnom horizont</w:t>
            </w:r>
            <w:r w:rsidRPr="002C3283">
              <w:rPr>
                <w:rFonts w:ascii="Proba Pro" w:hAnsi="Proba Pro" w:cs="Proba Pro"/>
                <w:sz w:val="20"/>
                <w:szCs w:val="20"/>
              </w:rPr>
              <w:t>á</w:t>
            </w:r>
            <w:r w:rsidRPr="002C3283">
              <w:rPr>
                <w:rFonts w:ascii="Proba Pro" w:hAnsi="Proba Pro"/>
                <w:sz w:val="20"/>
                <w:szCs w:val="20"/>
              </w:rPr>
              <w:t>lnom pojazde. S</w:t>
            </w:r>
            <w:r w:rsidRPr="002C3283">
              <w:rPr>
                <w:rFonts w:ascii="Proba Pro" w:hAnsi="Proba Pro" w:cs="Proba Pro"/>
                <w:sz w:val="20"/>
                <w:szCs w:val="20"/>
              </w:rPr>
              <w:t>úč</w:t>
            </w:r>
            <w:r w:rsidRPr="002C3283">
              <w:rPr>
                <w:rFonts w:ascii="Proba Pro" w:hAnsi="Proba Pro"/>
                <w:sz w:val="20"/>
                <w:szCs w:val="20"/>
              </w:rPr>
              <w:t>asne pre pr</w:t>
            </w:r>
            <w:r w:rsidRPr="002C3283">
              <w:rPr>
                <w:rFonts w:ascii="Proba Pro" w:hAnsi="Proba Pro" w:cs="Proba Pro"/>
                <w:sz w:val="20"/>
                <w:szCs w:val="20"/>
              </w:rPr>
              <w:t>á</w:t>
            </w:r>
            <w:r w:rsidRPr="002C3283">
              <w:rPr>
                <w:rFonts w:ascii="Proba Pro" w:hAnsi="Proba Pro"/>
                <w:sz w:val="20"/>
                <w:szCs w:val="20"/>
              </w:rPr>
              <w:t>cu zv</w:t>
            </w:r>
            <w:r w:rsidRPr="002C3283">
              <w:rPr>
                <w:rFonts w:ascii="Proba Pro" w:hAnsi="Proba Pro" w:cs="Proba Pro"/>
                <w:sz w:val="20"/>
                <w:szCs w:val="20"/>
              </w:rPr>
              <w:t>á</w:t>
            </w:r>
            <w:r w:rsidRPr="002C3283">
              <w:rPr>
                <w:rFonts w:ascii="Proba Pro" w:hAnsi="Proba Pro"/>
                <w:sz w:val="20"/>
                <w:szCs w:val="20"/>
              </w:rPr>
              <w:t>rania bud</w:t>
            </w:r>
            <w:r w:rsidRPr="002C3283">
              <w:rPr>
                <w:rFonts w:ascii="Proba Pro" w:hAnsi="Proba Pro" w:cs="Proba Pro"/>
                <w:sz w:val="20"/>
                <w:szCs w:val="20"/>
              </w:rPr>
              <w:t>ú</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koordinovanom procese prepojen</w:t>
            </w:r>
            <w:r w:rsidRPr="002C3283">
              <w:rPr>
                <w:rFonts w:ascii="Proba Pro" w:hAnsi="Proba Pro" w:cs="Proba Pro"/>
                <w:sz w:val="20"/>
                <w:szCs w:val="20"/>
              </w:rPr>
              <w:t>é</w:t>
            </w:r>
            <w:r w:rsidRPr="002C3283">
              <w:rPr>
                <w:rFonts w:ascii="Proba Pro" w:hAnsi="Proba Pro"/>
                <w:sz w:val="20"/>
                <w:szCs w:val="20"/>
              </w:rPr>
              <w:t xml:space="preserve">  dve pracovné pozície a</w:t>
            </w:r>
            <w:r w:rsidRPr="002C3283">
              <w:rPr>
                <w:rFonts w:ascii="Calibri" w:hAnsi="Calibri" w:cs="Calibri"/>
                <w:sz w:val="20"/>
                <w:szCs w:val="20"/>
              </w:rPr>
              <w:t> </w:t>
            </w:r>
            <w:r w:rsidRPr="002C3283">
              <w:rPr>
                <w:rFonts w:ascii="Proba Pro" w:hAnsi="Proba Pro"/>
                <w:sz w:val="20"/>
                <w:szCs w:val="20"/>
              </w:rPr>
              <w:t>to, polohovadlo určené na jednoosú rotáciu zvarencov, 3D rezania v</w:t>
            </w:r>
            <w:r w:rsidRPr="002C3283">
              <w:rPr>
                <w:rFonts w:ascii="Calibri" w:hAnsi="Calibri" w:cs="Calibri"/>
                <w:sz w:val="20"/>
                <w:szCs w:val="20"/>
              </w:rPr>
              <w:t> </w:t>
            </w:r>
            <w:r w:rsidRPr="002C3283">
              <w:rPr>
                <w:rFonts w:ascii="Proba Pro" w:hAnsi="Proba Pro"/>
                <w:sz w:val="20"/>
                <w:szCs w:val="20"/>
              </w:rPr>
              <w:t>horizont</w:t>
            </w:r>
            <w:r w:rsidRPr="002C3283">
              <w:rPr>
                <w:rFonts w:ascii="Proba Pro" w:hAnsi="Proba Pro" w:cs="Proba Pro"/>
                <w:sz w:val="20"/>
                <w:szCs w:val="20"/>
              </w:rPr>
              <w:t>á</w:t>
            </w:r>
            <w:r w:rsidRPr="002C3283">
              <w:rPr>
                <w:rFonts w:ascii="Proba Pro" w:hAnsi="Proba Pro"/>
                <w:sz w:val="20"/>
                <w:szCs w:val="20"/>
              </w:rPr>
              <w:t>lnej osi a</w:t>
            </w:r>
            <w:r w:rsidRPr="002C3283">
              <w:rPr>
                <w:rFonts w:ascii="Calibri" w:hAnsi="Calibri" w:cs="Calibri"/>
                <w:sz w:val="20"/>
                <w:szCs w:val="20"/>
              </w:rPr>
              <w:t> </w:t>
            </w:r>
            <w:r w:rsidRPr="002C3283">
              <w:rPr>
                <w:rFonts w:ascii="Proba Pro" w:hAnsi="Proba Pro"/>
                <w:sz w:val="20"/>
                <w:szCs w:val="20"/>
              </w:rPr>
              <w:t>druhá pracovná pozícia  bude určená na delenie, rezanie plošných materiálov. Robotizované pracovisko ako celok musí spĺňať zákonom stanovené normy, BOZP a</w:t>
            </w:r>
            <w:r w:rsidRPr="002C3283">
              <w:rPr>
                <w:rFonts w:ascii="Calibri" w:hAnsi="Calibri" w:cs="Calibri"/>
                <w:sz w:val="20"/>
                <w:szCs w:val="20"/>
              </w:rPr>
              <w:t> </w:t>
            </w:r>
            <w:r w:rsidRPr="002C3283">
              <w:rPr>
                <w:rFonts w:ascii="Proba Pro" w:hAnsi="Proba Pro"/>
                <w:sz w:val="20"/>
                <w:szCs w:val="20"/>
              </w:rPr>
              <w:t xml:space="preserve">pod. </w:t>
            </w:r>
          </w:p>
        </w:tc>
      </w:tr>
      <w:tr w:rsidR="000C2FFB" w:rsidRPr="002C3283" w14:paraId="6C4AABB6" w14:textId="77777777" w:rsidTr="000C2FFB">
        <w:trPr>
          <w:trHeight w:val="563"/>
        </w:trPr>
        <w:tc>
          <w:tcPr>
            <w:tcW w:w="3069" w:type="dxa"/>
            <w:tcBorders>
              <w:left w:val="single" w:sz="24" w:space="0" w:color="auto"/>
              <w:bottom w:val="single" w:sz="18" w:space="0" w:color="auto"/>
            </w:tcBorders>
            <w:vAlign w:val="center"/>
          </w:tcPr>
          <w:p w14:paraId="1C26090E"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Parametre logického celku</w:t>
            </w:r>
          </w:p>
        </w:tc>
        <w:tc>
          <w:tcPr>
            <w:tcW w:w="3277" w:type="dxa"/>
            <w:tcBorders>
              <w:bottom w:val="single" w:sz="18" w:space="0" w:color="auto"/>
            </w:tcBorders>
            <w:vAlign w:val="center"/>
          </w:tcPr>
          <w:p w14:paraId="7A36195A"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Požiadavka obstarávateľa</w:t>
            </w:r>
          </w:p>
        </w:tc>
        <w:tc>
          <w:tcPr>
            <w:tcW w:w="1530" w:type="dxa"/>
            <w:tcBorders>
              <w:bottom w:val="single" w:sz="18" w:space="0" w:color="auto"/>
              <w:right w:val="single" w:sz="24" w:space="0" w:color="auto"/>
            </w:tcBorders>
            <w:vAlign w:val="center"/>
          </w:tcPr>
          <w:p w14:paraId="70A3D279" w14:textId="635DD15F"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Hodnota partnera </w:t>
            </w:r>
          </w:p>
        </w:tc>
        <w:tc>
          <w:tcPr>
            <w:tcW w:w="1531" w:type="dxa"/>
            <w:tcBorders>
              <w:bottom w:val="single" w:sz="18" w:space="0" w:color="auto"/>
              <w:right w:val="single" w:sz="24" w:space="0" w:color="auto"/>
            </w:tcBorders>
            <w:vAlign w:val="center"/>
          </w:tcPr>
          <w:p w14:paraId="0877858A" w14:textId="20FB4A4B" w:rsidR="000C2FFB" w:rsidRPr="002C3283" w:rsidRDefault="000C2FFB" w:rsidP="00525726">
            <w:pPr>
              <w:jc w:val="both"/>
              <w:rPr>
                <w:rFonts w:ascii="Proba Pro" w:hAnsi="Proba Pro"/>
                <w:sz w:val="20"/>
                <w:szCs w:val="20"/>
              </w:rPr>
            </w:pPr>
            <w:r w:rsidRPr="002C3283">
              <w:rPr>
                <w:rFonts w:ascii="Proba Pro" w:hAnsi="Proba Pro"/>
                <w:sz w:val="20"/>
                <w:szCs w:val="20"/>
              </w:rPr>
              <w:t>poznámky uchádzača</w:t>
            </w:r>
          </w:p>
        </w:tc>
      </w:tr>
      <w:tr w:rsidR="000C2FFB" w:rsidRPr="002C3283" w14:paraId="536C51E4" w14:textId="77777777" w:rsidTr="000C2FFB">
        <w:trPr>
          <w:trHeight w:val="13"/>
        </w:trPr>
        <w:tc>
          <w:tcPr>
            <w:tcW w:w="3069" w:type="dxa"/>
            <w:tcBorders>
              <w:top w:val="single" w:sz="18" w:space="0" w:color="auto"/>
              <w:left w:val="single" w:sz="24" w:space="0" w:color="auto"/>
            </w:tcBorders>
            <w:vAlign w:val="center"/>
          </w:tcPr>
          <w:p w14:paraId="07AA683F"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Robotické rameno</w:t>
            </w:r>
          </w:p>
        </w:tc>
        <w:tc>
          <w:tcPr>
            <w:tcW w:w="3277" w:type="dxa"/>
            <w:tcBorders>
              <w:top w:val="single" w:sz="18" w:space="0" w:color="auto"/>
            </w:tcBorders>
            <w:vAlign w:val="center"/>
          </w:tcPr>
          <w:p w14:paraId="2F6DE792" w14:textId="77777777" w:rsidR="000C2FFB" w:rsidRPr="002C3283" w:rsidRDefault="000C2FFB" w:rsidP="00525726">
            <w:pPr>
              <w:jc w:val="both"/>
              <w:rPr>
                <w:rFonts w:ascii="Proba Pro" w:hAnsi="Proba Pro"/>
                <w:sz w:val="20"/>
                <w:szCs w:val="20"/>
              </w:rPr>
            </w:pPr>
          </w:p>
        </w:tc>
        <w:tc>
          <w:tcPr>
            <w:tcW w:w="3061" w:type="dxa"/>
            <w:gridSpan w:val="2"/>
            <w:tcBorders>
              <w:top w:val="single" w:sz="18" w:space="0" w:color="auto"/>
              <w:bottom w:val="single" w:sz="4" w:space="0" w:color="000000"/>
              <w:right w:val="single" w:sz="24" w:space="0" w:color="auto"/>
            </w:tcBorders>
            <w:vAlign w:val="center"/>
          </w:tcPr>
          <w:p w14:paraId="265985BC" w14:textId="77777777" w:rsidR="000C2FFB" w:rsidRPr="002C3283" w:rsidRDefault="000C2FFB" w:rsidP="00525726">
            <w:pPr>
              <w:jc w:val="both"/>
              <w:rPr>
                <w:rFonts w:ascii="Proba Pro" w:hAnsi="Proba Pro"/>
                <w:sz w:val="20"/>
                <w:szCs w:val="20"/>
              </w:rPr>
            </w:pPr>
          </w:p>
        </w:tc>
      </w:tr>
      <w:tr w:rsidR="000C2FFB" w:rsidRPr="002C3283" w14:paraId="67C072D8" w14:textId="77777777" w:rsidTr="000C2FFB">
        <w:tc>
          <w:tcPr>
            <w:tcW w:w="3069" w:type="dxa"/>
            <w:tcBorders>
              <w:left w:val="single" w:sz="24" w:space="0" w:color="auto"/>
            </w:tcBorders>
            <w:vAlign w:val="center"/>
          </w:tcPr>
          <w:p w14:paraId="7D8E7470"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Nosnosť robotického ramena</w:t>
            </w:r>
          </w:p>
        </w:tc>
        <w:tc>
          <w:tcPr>
            <w:tcW w:w="3277" w:type="dxa"/>
            <w:tcBorders>
              <w:right w:val="single" w:sz="4" w:space="0" w:color="auto"/>
            </w:tcBorders>
            <w:vAlign w:val="center"/>
          </w:tcPr>
          <w:p w14:paraId="5D15DA02"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Min. 5 kg </w:t>
            </w:r>
          </w:p>
        </w:tc>
        <w:tc>
          <w:tcPr>
            <w:tcW w:w="1530" w:type="dxa"/>
            <w:tcBorders>
              <w:left w:val="single" w:sz="4" w:space="0" w:color="auto"/>
              <w:right w:val="single" w:sz="4" w:space="0" w:color="auto"/>
            </w:tcBorders>
            <w:shd w:val="clear" w:color="auto" w:fill="D9D9D9"/>
            <w:vAlign w:val="center"/>
          </w:tcPr>
          <w:p w14:paraId="2A59592B" w14:textId="4860119B"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0BE8350" w14:textId="2C4AB074" w:rsidR="000C2FFB" w:rsidRPr="002C3283" w:rsidRDefault="000C2FFB" w:rsidP="00525726">
            <w:pPr>
              <w:jc w:val="both"/>
              <w:rPr>
                <w:rFonts w:ascii="Proba Pro" w:hAnsi="Proba Pro"/>
                <w:sz w:val="20"/>
                <w:szCs w:val="20"/>
              </w:rPr>
            </w:pPr>
          </w:p>
        </w:tc>
      </w:tr>
      <w:tr w:rsidR="000C2FFB" w:rsidRPr="002C3283" w14:paraId="3F9697C3" w14:textId="77777777" w:rsidTr="000C2FFB">
        <w:tc>
          <w:tcPr>
            <w:tcW w:w="3069" w:type="dxa"/>
            <w:tcBorders>
              <w:left w:val="single" w:sz="24" w:space="0" w:color="auto"/>
            </w:tcBorders>
            <w:vAlign w:val="center"/>
          </w:tcPr>
          <w:p w14:paraId="5D02C00E"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lastRenderedPageBreak/>
              <w:t>Počet riadených osí robotického ramena</w:t>
            </w:r>
          </w:p>
        </w:tc>
        <w:tc>
          <w:tcPr>
            <w:tcW w:w="3277" w:type="dxa"/>
            <w:tcBorders>
              <w:right w:val="single" w:sz="4" w:space="0" w:color="auto"/>
            </w:tcBorders>
            <w:vAlign w:val="center"/>
          </w:tcPr>
          <w:p w14:paraId="4D8EAF0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6</w:t>
            </w:r>
          </w:p>
        </w:tc>
        <w:tc>
          <w:tcPr>
            <w:tcW w:w="1530" w:type="dxa"/>
            <w:tcBorders>
              <w:left w:val="single" w:sz="4" w:space="0" w:color="auto"/>
              <w:right w:val="single" w:sz="4" w:space="0" w:color="auto"/>
            </w:tcBorders>
            <w:shd w:val="clear" w:color="auto" w:fill="D9D9D9"/>
            <w:vAlign w:val="center"/>
          </w:tcPr>
          <w:p w14:paraId="75DD867E" w14:textId="4042CA6F"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E7D7FA4" w14:textId="28903B61" w:rsidR="000C2FFB" w:rsidRPr="002C3283" w:rsidRDefault="000C2FFB" w:rsidP="00525726">
            <w:pPr>
              <w:jc w:val="both"/>
              <w:rPr>
                <w:rFonts w:ascii="Proba Pro" w:hAnsi="Proba Pro"/>
                <w:sz w:val="20"/>
                <w:szCs w:val="20"/>
              </w:rPr>
            </w:pPr>
          </w:p>
        </w:tc>
      </w:tr>
      <w:tr w:rsidR="000C2FFB" w:rsidRPr="002C3283" w14:paraId="58B398A2" w14:textId="77777777" w:rsidTr="000C2FFB">
        <w:tc>
          <w:tcPr>
            <w:tcW w:w="3069" w:type="dxa"/>
            <w:tcBorders>
              <w:left w:val="single" w:sz="24" w:space="0" w:color="auto"/>
            </w:tcBorders>
            <w:vAlign w:val="center"/>
          </w:tcPr>
          <w:p w14:paraId="0F48DDDF"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Integrované podávanie zváracieho drôtu cez duté rameno</w:t>
            </w:r>
          </w:p>
        </w:tc>
        <w:tc>
          <w:tcPr>
            <w:tcW w:w="3277" w:type="dxa"/>
            <w:tcBorders>
              <w:right w:val="single" w:sz="4" w:space="0" w:color="auto"/>
            </w:tcBorders>
            <w:vAlign w:val="center"/>
          </w:tcPr>
          <w:p w14:paraId="7974792B" w14:textId="223B2E66"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04595991" w14:textId="504211BB"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72CDB55D" w14:textId="5D5CE821" w:rsidR="000C2FFB" w:rsidRPr="002C3283" w:rsidRDefault="000C2FFB" w:rsidP="00525726">
            <w:pPr>
              <w:jc w:val="both"/>
              <w:rPr>
                <w:rFonts w:ascii="Proba Pro" w:hAnsi="Proba Pro"/>
                <w:sz w:val="20"/>
                <w:szCs w:val="20"/>
              </w:rPr>
            </w:pPr>
          </w:p>
        </w:tc>
      </w:tr>
      <w:tr w:rsidR="000C2FFB" w:rsidRPr="002C3283" w14:paraId="7AA22D26" w14:textId="77777777" w:rsidTr="000C2FFB">
        <w:tc>
          <w:tcPr>
            <w:tcW w:w="3069" w:type="dxa"/>
            <w:tcBorders>
              <w:left w:val="single" w:sz="24" w:space="0" w:color="auto"/>
            </w:tcBorders>
            <w:vAlign w:val="center"/>
          </w:tcPr>
          <w:p w14:paraId="7CF375C2"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Antikolízny systém horáka</w:t>
            </w:r>
          </w:p>
        </w:tc>
        <w:tc>
          <w:tcPr>
            <w:tcW w:w="3277" w:type="dxa"/>
            <w:tcBorders>
              <w:right w:val="single" w:sz="4" w:space="0" w:color="auto"/>
            </w:tcBorders>
            <w:vAlign w:val="center"/>
          </w:tcPr>
          <w:p w14:paraId="22F99DCC" w14:textId="0211FB33"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5D275A92" w14:textId="01D20D64"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9CA8D79" w14:textId="11AF0150" w:rsidR="000C2FFB" w:rsidRPr="002C3283" w:rsidRDefault="000C2FFB" w:rsidP="00525726">
            <w:pPr>
              <w:jc w:val="both"/>
              <w:rPr>
                <w:rFonts w:ascii="Proba Pro" w:hAnsi="Proba Pro"/>
                <w:sz w:val="20"/>
                <w:szCs w:val="20"/>
              </w:rPr>
            </w:pPr>
          </w:p>
        </w:tc>
      </w:tr>
      <w:tr w:rsidR="000C2FFB" w:rsidRPr="002C3283" w14:paraId="5A35FD68" w14:textId="77777777" w:rsidTr="000C2FFB">
        <w:trPr>
          <w:trHeight w:val="402"/>
        </w:trPr>
        <w:tc>
          <w:tcPr>
            <w:tcW w:w="3069" w:type="dxa"/>
            <w:tcBorders>
              <w:left w:val="single" w:sz="24" w:space="0" w:color="auto"/>
            </w:tcBorders>
            <w:vAlign w:val="center"/>
          </w:tcPr>
          <w:p w14:paraId="3AAB14F9"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Dosah ramena robota</w:t>
            </w:r>
          </w:p>
        </w:tc>
        <w:tc>
          <w:tcPr>
            <w:tcW w:w="3277" w:type="dxa"/>
            <w:tcBorders>
              <w:right w:val="single" w:sz="4" w:space="0" w:color="auto"/>
            </w:tcBorders>
            <w:vAlign w:val="center"/>
          </w:tcPr>
          <w:p w14:paraId="50506C33"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1900 mm</w:t>
            </w:r>
          </w:p>
        </w:tc>
        <w:tc>
          <w:tcPr>
            <w:tcW w:w="1530" w:type="dxa"/>
            <w:tcBorders>
              <w:left w:val="single" w:sz="4" w:space="0" w:color="auto"/>
              <w:right w:val="single" w:sz="4" w:space="0" w:color="auto"/>
            </w:tcBorders>
            <w:shd w:val="clear" w:color="auto" w:fill="D9D9D9"/>
            <w:vAlign w:val="center"/>
          </w:tcPr>
          <w:p w14:paraId="3853AEE7" w14:textId="47293C72"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7D69AD9B" w14:textId="72587910" w:rsidR="000C2FFB" w:rsidRPr="002C3283" w:rsidRDefault="000C2FFB" w:rsidP="00525726">
            <w:pPr>
              <w:jc w:val="both"/>
              <w:rPr>
                <w:rFonts w:ascii="Proba Pro" w:hAnsi="Proba Pro"/>
                <w:sz w:val="20"/>
                <w:szCs w:val="20"/>
              </w:rPr>
            </w:pPr>
          </w:p>
        </w:tc>
      </w:tr>
      <w:tr w:rsidR="000C2FFB" w:rsidRPr="002C3283" w14:paraId="2FF31FE2" w14:textId="77777777" w:rsidTr="000C2FFB">
        <w:trPr>
          <w:trHeight w:val="25"/>
        </w:trPr>
        <w:tc>
          <w:tcPr>
            <w:tcW w:w="3069" w:type="dxa"/>
            <w:tcBorders>
              <w:top w:val="single" w:sz="18" w:space="0" w:color="auto"/>
              <w:left w:val="single" w:sz="24" w:space="0" w:color="auto"/>
            </w:tcBorders>
            <w:vAlign w:val="center"/>
          </w:tcPr>
          <w:p w14:paraId="64476069"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Pojazd robotického ramena</w:t>
            </w:r>
          </w:p>
        </w:tc>
        <w:tc>
          <w:tcPr>
            <w:tcW w:w="3277" w:type="dxa"/>
            <w:tcBorders>
              <w:top w:val="single" w:sz="18" w:space="0" w:color="auto"/>
              <w:right w:val="single" w:sz="4" w:space="0" w:color="auto"/>
            </w:tcBorders>
            <w:vAlign w:val="center"/>
          </w:tcPr>
          <w:p w14:paraId="214A8FFC" w14:textId="77777777" w:rsidR="000C2FFB" w:rsidRPr="002C3283" w:rsidRDefault="000C2FFB" w:rsidP="00525726">
            <w:pPr>
              <w:jc w:val="both"/>
              <w:rPr>
                <w:rFonts w:ascii="Proba Pro" w:hAnsi="Proba Pro"/>
                <w:sz w:val="20"/>
                <w:szCs w:val="20"/>
              </w:rPr>
            </w:pPr>
          </w:p>
        </w:tc>
        <w:tc>
          <w:tcPr>
            <w:tcW w:w="1530" w:type="dxa"/>
            <w:tcBorders>
              <w:top w:val="single" w:sz="18" w:space="0" w:color="auto"/>
              <w:left w:val="single" w:sz="4" w:space="0" w:color="auto"/>
              <w:right w:val="single" w:sz="4" w:space="0" w:color="auto"/>
            </w:tcBorders>
            <w:shd w:val="clear" w:color="auto" w:fill="D9D9D9"/>
            <w:vAlign w:val="center"/>
          </w:tcPr>
          <w:p w14:paraId="44828958" w14:textId="77777777" w:rsidR="000C2FFB" w:rsidRPr="002C3283" w:rsidRDefault="000C2FFB" w:rsidP="00525726">
            <w:pPr>
              <w:jc w:val="both"/>
              <w:rPr>
                <w:rFonts w:ascii="Proba Pro" w:hAnsi="Proba Pro"/>
                <w:b/>
                <w:sz w:val="20"/>
                <w:szCs w:val="20"/>
              </w:rPr>
            </w:pPr>
          </w:p>
        </w:tc>
        <w:tc>
          <w:tcPr>
            <w:tcW w:w="1531" w:type="dxa"/>
            <w:tcBorders>
              <w:top w:val="single" w:sz="18" w:space="0" w:color="auto"/>
              <w:left w:val="single" w:sz="4" w:space="0" w:color="auto"/>
              <w:right w:val="single" w:sz="24" w:space="0" w:color="auto"/>
            </w:tcBorders>
            <w:shd w:val="clear" w:color="auto" w:fill="D9D9D9"/>
            <w:vAlign w:val="center"/>
          </w:tcPr>
          <w:p w14:paraId="5EDBC3CB" w14:textId="77777777" w:rsidR="000C2FFB" w:rsidRPr="002C3283" w:rsidRDefault="000C2FFB" w:rsidP="00525726">
            <w:pPr>
              <w:jc w:val="both"/>
              <w:rPr>
                <w:rFonts w:ascii="Proba Pro" w:hAnsi="Proba Pro"/>
                <w:sz w:val="20"/>
                <w:szCs w:val="20"/>
              </w:rPr>
            </w:pPr>
          </w:p>
        </w:tc>
      </w:tr>
      <w:tr w:rsidR="000C2FFB" w:rsidRPr="002C3283" w14:paraId="3FF313C1" w14:textId="77777777" w:rsidTr="000C2FFB">
        <w:tc>
          <w:tcPr>
            <w:tcW w:w="3069" w:type="dxa"/>
            <w:tcBorders>
              <w:left w:val="single" w:sz="24" w:space="0" w:color="auto"/>
            </w:tcBorders>
            <w:vAlign w:val="center"/>
          </w:tcPr>
          <w:p w14:paraId="1D1AF27A"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Možný  pohyb celého robotického  ramena</w:t>
            </w:r>
          </w:p>
        </w:tc>
        <w:tc>
          <w:tcPr>
            <w:tcW w:w="3277" w:type="dxa"/>
            <w:tcBorders>
              <w:right w:val="single" w:sz="4" w:space="0" w:color="auto"/>
            </w:tcBorders>
            <w:vAlign w:val="center"/>
          </w:tcPr>
          <w:p w14:paraId="2DD4EFD6" w14:textId="64DA2192"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5D01C373" w14:textId="7CB4ABEB"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7B40365" w14:textId="1400C5E5" w:rsidR="000C2FFB" w:rsidRPr="002C3283" w:rsidRDefault="000C2FFB" w:rsidP="00525726">
            <w:pPr>
              <w:jc w:val="both"/>
              <w:rPr>
                <w:rFonts w:ascii="Proba Pro" w:hAnsi="Proba Pro"/>
                <w:sz w:val="20"/>
                <w:szCs w:val="20"/>
              </w:rPr>
            </w:pPr>
          </w:p>
        </w:tc>
      </w:tr>
      <w:tr w:rsidR="000C2FFB" w:rsidRPr="002C3283" w14:paraId="3B5FB2A2" w14:textId="77777777" w:rsidTr="000C2FFB">
        <w:tc>
          <w:tcPr>
            <w:tcW w:w="3069" w:type="dxa"/>
            <w:tcBorders>
              <w:left w:val="single" w:sz="24" w:space="0" w:color="auto"/>
            </w:tcBorders>
            <w:vAlign w:val="center"/>
          </w:tcPr>
          <w:p w14:paraId="6B49B9B0"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Dĺžka lineárneho pojazdu ramena</w:t>
            </w:r>
          </w:p>
        </w:tc>
        <w:tc>
          <w:tcPr>
            <w:tcW w:w="3277" w:type="dxa"/>
            <w:tcBorders>
              <w:right w:val="single" w:sz="4" w:space="0" w:color="auto"/>
            </w:tcBorders>
            <w:vAlign w:val="center"/>
          </w:tcPr>
          <w:p w14:paraId="06658855" w14:textId="7A7B7CB4"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002BCDDE" w14:textId="036328BE"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B857ED6" w14:textId="3A344C62" w:rsidR="000C2FFB" w:rsidRPr="002C3283" w:rsidRDefault="000C2FFB" w:rsidP="00525726">
            <w:pPr>
              <w:jc w:val="both"/>
              <w:rPr>
                <w:rFonts w:ascii="Proba Pro" w:hAnsi="Proba Pro"/>
                <w:sz w:val="20"/>
                <w:szCs w:val="20"/>
              </w:rPr>
            </w:pPr>
          </w:p>
        </w:tc>
      </w:tr>
      <w:tr w:rsidR="000C2FFB" w:rsidRPr="002C3283" w14:paraId="11DBF790" w14:textId="77777777" w:rsidTr="000C2FFB">
        <w:tc>
          <w:tcPr>
            <w:tcW w:w="3069" w:type="dxa"/>
            <w:tcBorders>
              <w:left w:val="single" w:sz="24" w:space="0" w:color="auto"/>
            </w:tcBorders>
            <w:vAlign w:val="center"/>
          </w:tcPr>
          <w:p w14:paraId="6154BF60"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Rýchlosť pohybu ramena</w:t>
            </w:r>
          </w:p>
        </w:tc>
        <w:tc>
          <w:tcPr>
            <w:tcW w:w="3277" w:type="dxa"/>
            <w:tcBorders>
              <w:right w:val="single" w:sz="4" w:space="0" w:color="auto"/>
            </w:tcBorders>
            <w:vAlign w:val="center"/>
          </w:tcPr>
          <w:p w14:paraId="0B3EAD81" w14:textId="412DC93F"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7E92E95A" w14:textId="49BA92C9"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650F2A70" w14:textId="0E1EAC09" w:rsidR="000C2FFB" w:rsidRPr="002C3283" w:rsidRDefault="000C2FFB" w:rsidP="00525726">
            <w:pPr>
              <w:jc w:val="both"/>
              <w:rPr>
                <w:rFonts w:ascii="Proba Pro" w:hAnsi="Proba Pro"/>
                <w:sz w:val="20"/>
                <w:szCs w:val="20"/>
              </w:rPr>
            </w:pPr>
          </w:p>
        </w:tc>
      </w:tr>
      <w:tr w:rsidR="000C2FFB" w:rsidRPr="002C3283" w14:paraId="51FA0C4C" w14:textId="77777777" w:rsidTr="000C2FFB">
        <w:tc>
          <w:tcPr>
            <w:tcW w:w="3069" w:type="dxa"/>
            <w:tcBorders>
              <w:left w:val="single" w:sz="24" w:space="0" w:color="auto"/>
            </w:tcBorders>
            <w:vAlign w:val="center"/>
          </w:tcPr>
          <w:p w14:paraId="3EB4FFDE"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Zrýchlenie  </w:t>
            </w:r>
          </w:p>
        </w:tc>
        <w:tc>
          <w:tcPr>
            <w:tcW w:w="3277" w:type="dxa"/>
            <w:tcBorders>
              <w:right w:val="single" w:sz="4" w:space="0" w:color="auto"/>
            </w:tcBorders>
            <w:vAlign w:val="center"/>
          </w:tcPr>
          <w:p w14:paraId="40C8B619"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Rozsah od  0 do  2,5 m/s2</w:t>
            </w:r>
          </w:p>
        </w:tc>
        <w:tc>
          <w:tcPr>
            <w:tcW w:w="1530" w:type="dxa"/>
            <w:tcBorders>
              <w:left w:val="single" w:sz="4" w:space="0" w:color="auto"/>
              <w:right w:val="single" w:sz="4" w:space="0" w:color="auto"/>
            </w:tcBorders>
            <w:shd w:val="clear" w:color="auto" w:fill="D9D9D9"/>
            <w:vAlign w:val="center"/>
          </w:tcPr>
          <w:p w14:paraId="6EFEBDBD" w14:textId="6A9B5B2F"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3DC1E1A3" w14:textId="159E07BB" w:rsidR="000C2FFB" w:rsidRPr="002C3283" w:rsidRDefault="000C2FFB" w:rsidP="00525726">
            <w:pPr>
              <w:jc w:val="both"/>
              <w:rPr>
                <w:rFonts w:ascii="Proba Pro" w:hAnsi="Proba Pro"/>
                <w:sz w:val="20"/>
                <w:szCs w:val="20"/>
              </w:rPr>
            </w:pPr>
          </w:p>
        </w:tc>
      </w:tr>
      <w:tr w:rsidR="000C2FFB" w:rsidRPr="002C3283" w14:paraId="49FB69C2" w14:textId="77777777" w:rsidTr="000C2FFB">
        <w:trPr>
          <w:trHeight w:val="398"/>
        </w:trPr>
        <w:tc>
          <w:tcPr>
            <w:tcW w:w="3069" w:type="dxa"/>
            <w:tcBorders>
              <w:left w:val="single" w:sz="24" w:space="0" w:color="auto"/>
            </w:tcBorders>
            <w:vAlign w:val="center"/>
          </w:tcPr>
          <w:p w14:paraId="00B69089"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Presnosť zastavenia - opakovaná</w:t>
            </w:r>
          </w:p>
        </w:tc>
        <w:tc>
          <w:tcPr>
            <w:tcW w:w="3277" w:type="dxa"/>
            <w:tcBorders>
              <w:right w:val="single" w:sz="4" w:space="0" w:color="auto"/>
            </w:tcBorders>
            <w:vAlign w:val="center"/>
          </w:tcPr>
          <w:p w14:paraId="76D391D6"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Rozsah + 0,02 mm až - 0,02 mm</w:t>
            </w:r>
          </w:p>
        </w:tc>
        <w:tc>
          <w:tcPr>
            <w:tcW w:w="1530" w:type="dxa"/>
            <w:tcBorders>
              <w:left w:val="single" w:sz="4" w:space="0" w:color="auto"/>
              <w:right w:val="single" w:sz="4" w:space="0" w:color="auto"/>
            </w:tcBorders>
            <w:shd w:val="clear" w:color="auto" w:fill="D9D9D9"/>
            <w:vAlign w:val="center"/>
          </w:tcPr>
          <w:p w14:paraId="2D8EB62E" w14:textId="36338714"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56EFD641" w14:textId="65061A80" w:rsidR="000C2FFB" w:rsidRPr="002C3283" w:rsidRDefault="000C2FFB" w:rsidP="00525726">
            <w:pPr>
              <w:jc w:val="both"/>
              <w:rPr>
                <w:rFonts w:ascii="Proba Pro" w:hAnsi="Proba Pro"/>
                <w:sz w:val="20"/>
                <w:szCs w:val="20"/>
              </w:rPr>
            </w:pPr>
          </w:p>
        </w:tc>
      </w:tr>
      <w:tr w:rsidR="000C2FFB" w:rsidRPr="002C3283" w14:paraId="1AE41531" w14:textId="77777777" w:rsidTr="000C2FFB">
        <w:tc>
          <w:tcPr>
            <w:tcW w:w="3069" w:type="dxa"/>
            <w:tcBorders>
              <w:top w:val="single" w:sz="18" w:space="0" w:color="auto"/>
              <w:left w:val="single" w:sz="24" w:space="0" w:color="auto"/>
            </w:tcBorders>
            <w:vAlign w:val="center"/>
          </w:tcPr>
          <w:p w14:paraId="4D1511C4"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 xml:space="preserve">Polohovadlo I. </w:t>
            </w:r>
          </w:p>
        </w:tc>
        <w:tc>
          <w:tcPr>
            <w:tcW w:w="3277" w:type="dxa"/>
            <w:tcBorders>
              <w:top w:val="single" w:sz="18" w:space="0" w:color="auto"/>
              <w:right w:val="single" w:sz="4" w:space="0" w:color="auto"/>
            </w:tcBorders>
            <w:vAlign w:val="center"/>
          </w:tcPr>
          <w:p w14:paraId="3C576152" w14:textId="77777777" w:rsidR="000C2FFB" w:rsidRPr="002C3283" w:rsidRDefault="000C2FFB" w:rsidP="00525726">
            <w:pPr>
              <w:jc w:val="both"/>
              <w:rPr>
                <w:rFonts w:ascii="Proba Pro" w:hAnsi="Proba Pro"/>
                <w:sz w:val="20"/>
                <w:szCs w:val="20"/>
              </w:rPr>
            </w:pPr>
          </w:p>
        </w:tc>
        <w:tc>
          <w:tcPr>
            <w:tcW w:w="1530" w:type="dxa"/>
            <w:tcBorders>
              <w:top w:val="single" w:sz="18" w:space="0" w:color="auto"/>
              <w:left w:val="single" w:sz="4" w:space="0" w:color="auto"/>
              <w:right w:val="single" w:sz="4" w:space="0" w:color="auto"/>
            </w:tcBorders>
            <w:shd w:val="clear" w:color="auto" w:fill="D9D9D9"/>
            <w:vAlign w:val="center"/>
          </w:tcPr>
          <w:p w14:paraId="7F3D6DD0" w14:textId="77777777" w:rsidR="000C2FFB" w:rsidRPr="002C3283" w:rsidRDefault="000C2FFB" w:rsidP="00525726">
            <w:pPr>
              <w:jc w:val="both"/>
              <w:rPr>
                <w:rFonts w:ascii="Proba Pro" w:hAnsi="Proba Pro"/>
                <w:b/>
                <w:sz w:val="20"/>
                <w:szCs w:val="20"/>
              </w:rPr>
            </w:pPr>
          </w:p>
        </w:tc>
        <w:tc>
          <w:tcPr>
            <w:tcW w:w="1531" w:type="dxa"/>
            <w:tcBorders>
              <w:top w:val="single" w:sz="18" w:space="0" w:color="auto"/>
              <w:left w:val="single" w:sz="4" w:space="0" w:color="auto"/>
              <w:right w:val="single" w:sz="24" w:space="0" w:color="auto"/>
            </w:tcBorders>
            <w:shd w:val="clear" w:color="auto" w:fill="D9D9D9"/>
            <w:vAlign w:val="center"/>
          </w:tcPr>
          <w:p w14:paraId="72AABB65" w14:textId="77777777" w:rsidR="000C2FFB" w:rsidRPr="002C3283" w:rsidRDefault="000C2FFB" w:rsidP="00525726">
            <w:pPr>
              <w:jc w:val="both"/>
              <w:rPr>
                <w:rFonts w:ascii="Proba Pro" w:hAnsi="Proba Pro"/>
                <w:sz w:val="20"/>
                <w:szCs w:val="20"/>
              </w:rPr>
            </w:pPr>
          </w:p>
        </w:tc>
      </w:tr>
      <w:tr w:rsidR="000C2FFB" w:rsidRPr="002C3283" w14:paraId="067F0944" w14:textId="77777777" w:rsidTr="000C2FFB">
        <w:tc>
          <w:tcPr>
            <w:tcW w:w="3069" w:type="dxa"/>
            <w:tcBorders>
              <w:left w:val="single" w:sz="24" w:space="0" w:color="auto"/>
            </w:tcBorders>
            <w:vAlign w:val="center"/>
          </w:tcPr>
          <w:p w14:paraId="3B0DCA40"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Počet osí</w:t>
            </w:r>
          </w:p>
        </w:tc>
        <w:tc>
          <w:tcPr>
            <w:tcW w:w="3277" w:type="dxa"/>
            <w:tcBorders>
              <w:right w:val="single" w:sz="4" w:space="0" w:color="auto"/>
            </w:tcBorders>
            <w:vAlign w:val="center"/>
          </w:tcPr>
          <w:p w14:paraId="1B14BDBD"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1</w:t>
            </w:r>
          </w:p>
        </w:tc>
        <w:tc>
          <w:tcPr>
            <w:tcW w:w="1530" w:type="dxa"/>
            <w:tcBorders>
              <w:left w:val="single" w:sz="4" w:space="0" w:color="auto"/>
              <w:right w:val="single" w:sz="4" w:space="0" w:color="auto"/>
            </w:tcBorders>
            <w:shd w:val="clear" w:color="auto" w:fill="D9D9D9"/>
            <w:vAlign w:val="center"/>
          </w:tcPr>
          <w:p w14:paraId="05BFAFE4" w14:textId="1A3D2799"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5CB6218" w14:textId="71D1D74A" w:rsidR="000C2FFB" w:rsidRPr="002C3283" w:rsidRDefault="000C2FFB" w:rsidP="00525726">
            <w:pPr>
              <w:jc w:val="both"/>
              <w:rPr>
                <w:rFonts w:ascii="Proba Pro" w:hAnsi="Proba Pro"/>
                <w:sz w:val="20"/>
                <w:szCs w:val="20"/>
              </w:rPr>
            </w:pPr>
          </w:p>
        </w:tc>
      </w:tr>
      <w:tr w:rsidR="000C2FFB" w:rsidRPr="002C3283" w14:paraId="14D21983" w14:textId="77777777" w:rsidTr="000C2FFB">
        <w:tc>
          <w:tcPr>
            <w:tcW w:w="3069" w:type="dxa"/>
            <w:tcBorders>
              <w:left w:val="single" w:sz="24" w:space="0" w:color="auto"/>
            </w:tcBorders>
            <w:vAlign w:val="center"/>
          </w:tcPr>
          <w:p w14:paraId="52932150"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Dĺžka zváraného bremena</w:t>
            </w:r>
          </w:p>
        </w:tc>
        <w:tc>
          <w:tcPr>
            <w:tcW w:w="3277" w:type="dxa"/>
            <w:tcBorders>
              <w:right w:val="single" w:sz="4" w:space="0" w:color="auto"/>
            </w:tcBorders>
            <w:vAlign w:val="center"/>
          </w:tcPr>
          <w:p w14:paraId="7171C8F6"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4500 mm</w:t>
            </w:r>
          </w:p>
        </w:tc>
        <w:tc>
          <w:tcPr>
            <w:tcW w:w="1530" w:type="dxa"/>
            <w:tcBorders>
              <w:left w:val="single" w:sz="4" w:space="0" w:color="auto"/>
              <w:right w:val="single" w:sz="4" w:space="0" w:color="auto"/>
            </w:tcBorders>
            <w:shd w:val="clear" w:color="auto" w:fill="D9D9D9"/>
            <w:vAlign w:val="center"/>
          </w:tcPr>
          <w:p w14:paraId="35376979" w14:textId="1BC61554"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9D61436" w14:textId="3724D9D8" w:rsidR="000C2FFB" w:rsidRPr="002C3283" w:rsidRDefault="000C2FFB" w:rsidP="00525726">
            <w:pPr>
              <w:jc w:val="both"/>
              <w:rPr>
                <w:rFonts w:ascii="Proba Pro" w:hAnsi="Proba Pro"/>
                <w:sz w:val="20"/>
                <w:szCs w:val="20"/>
              </w:rPr>
            </w:pPr>
          </w:p>
        </w:tc>
      </w:tr>
      <w:tr w:rsidR="000C2FFB" w:rsidRPr="002C3283" w14:paraId="10BFE239" w14:textId="77777777" w:rsidTr="000C2FFB">
        <w:tc>
          <w:tcPr>
            <w:tcW w:w="3069" w:type="dxa"/>
            <w:tcBorders>
              <w:left w:val="single" w:sz="24" w:space="0" w:color="auto"/>
            </w:tcBorders>
            <w:vAlign w:val="center"/>
          </w:tcPr>
          <w:p w14:paraId="5B296B6A"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Hmotnosť zváraného bremena</w:t>
            </w:r>
          </w:p>
        </w:tc>
        <w:tc>
          <w:tcPr>
            <w:tcW w:w="3277" w:type="dxa"/>
            <w:tcBorders>
              <w:right w:val="single" w:sz="4" w:space="0" w:color="auto"/>
            </w:tcBorders>
            <w:vAlign w:val="center"/>
          </w:tcPr>
          <w:p w14:paraId="5F0A9D85"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1000 kg</w:t>
            </w:r>
          </w:p>
        </w:tc>
        <w:tc>
          <w:tcPr>
            <w:tcW w:w="1530" w:type="dxa"/>
            <w:tcBorders>
              <w:left w:val="single" w:sz="4" w:space="0" w:color="auto"/>
              <w:right w:val="single" w:sz="4" w:space="0" w:color="auto"/>
            </w:tcBorders>
            <w:shd w:val="clear" w:color="auto" w:fill="D9D9D9"/>
            <w:vAlign w:val="center"/>
          </w:tcPr>
          <w:p w14:paraId="3549D341" w14:textId="6C879533"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6C3A3994" w14:textId="192CF389" w:rsidR="000C2FFB" w:rsidRPr="002C3283" w:rsidRDefault="000C2FFB" w:rsidP="00525726">
            <w:pPr>
              <w:jc w:val="both"/>
              <w:rPr>
                <w:rFonts w:ascii="Proba Pro" w:hAnsi="Proba Pro"/>
                <w:sz w:val="20"/>
                <w:szCs w:val="20"/>
              </w:rPr>
            </w:pPr>
          </w:p>
        </w:tc>
      </w:tr>
      <w:tr w:rsidR="000C2FFB" w:rsidRPr="002C3283" w14:paraId="38E16EE7" w14:textId="77777777" w:rsidTr="000C2FFB">
        <w:tc>
          <w:tcPr>
            <w:tcW w:w="3069" w:type="dxa"/>
            <w:tcBorders>
              <w:left w:val="single" w:sz="24" w:space="0" w:color="auto"/>
            </w:tcBorders>
            <w:vAlign w:val="center"/>
          </w:tcPr>
          <w:p w14:paraId="2C565723"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Dĺžka zváraného bremena</w:t>
            </w:r>
          </w:p>
        </w:tc>
        <w:tc>
          <w:tcPr>
            <w:tcW w:w="3277" w:type="dxa"/>
            <w:tcBorders>
              <w:right w:val="single" w:sz="4" w:space="0" w:color="auto"/>
            </w:tcBorders>
            <w:vAlign w:val="center"/>
          </w:tcPr>
          <w:p w14:paraId="0759968F"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6500 mm</w:t>
            </w:r>
          </w:p>
        </w:tc>
        <w:tc>
          <w:tcPr>
            <w:tcW w:w="1530" w:type="dxa"/>
            <w:tcBorders>
              <w:left w:val="single" w:sz="4" w:space="0" w:color="auto"/>
              <w:right w:val="single" w:sz="4" w:space="0" w:color="auto"/>
            </w:tcBorders>
            <w:shd w:val="clear" w:color="auto" w:fill="D9D9D9"/>
            <w:vAlign w:val="center"/>
          </w:tcPr>
          <w:p w14:paraId="12F1B24F" w14:textId="7AF9F9C0"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5D5249AE" w14:textId="2873BBD7" w:rsidR="000C2FFB" w:rsidRPr="002C3283" w:rsidRDefault="000C2FFB" w:rsidP="00525726">
            <w:pPr>
              <w:jc w:val="both"/>
              <w:rPr>
                <w:rFonts w:ascii="Proba Pro" w:hAnsi="Proba Pro"/>
                <w:sz w:val="20"/>
                <w:szCs w:val="20"/>
              </w:rPr>
            </w:pPr>
          </w:p>
        </w:tc>
      </w:tr>
      <w:tr w:rsidR="000C2FFB" w:rsidRPr="002C3283" w14:paraId="06E31CF9" w14:textId="77777777" w:rsidTr="000C2FFB">
        <w:trPr>
          <w:trHeight w:val="338"/>
        </w:trPr>
        <w:tc>
          <w:tcPr>
            <w:tcW w:w="3069" w:type="dxa"/>
            <w:tcBorders>
              <w:left w:val="single" w:sz="24" w:space="0" w:color="auto"/>
            </w:tcBorders>
            <w:vAlign w:val="center"/>
          </w:tcPr>
          <w:p w14:paraId="3B6873D4"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Hmotnosť zváraného bremena</w:t>
            </w:r>
          </w:p>
        </w:tc>
        <w:tc>
          <w:tcPr>
            <w:tcW w:w="3277" w:type="dxa"/>
            <w:tcBorders>
              <w:right w:val="single" w:sz="4" w:space="0" w:color="auto"/>
            </w:tcBorders>
            <w:vAlign w:val="center"/>
          </w:tcPr>
          <w:p w14:paraId="313052AD"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500 kg</w:t>
            </w:r>
          </w:p>
        </w:tc>
        <w:tc>
          <w:tcPr>
            <w:tcW w:w="1530" w:type="dxa"/>
            <w:tcBorders>
              <w:left w:val="single" w:sz="4" w:space="0" w:color="auto"/>
              <w:right w:val="single" w:sz="4" w:space="0" w:color="auto"/>
            </w:tcBorders>
            <w:shd w:val="clear" w:color="auto" w:fill="D9D9D9"/>
            <w:vAlign w:val="center"/>
          </w:tcPr>
          <w:p w14:paraId="25E07557" w14:textId="0AF83F88"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F0250D1" w14:textId="62EF2200" w:rsidR="000C2FFB" w:rsidRPr="002C3283" w:rsidRDefault="000C2FFB" w:rsidP="00525726">
            <w:pPr>
              <w:jc w:val="both"/>
              <w:rPr>
                <w:rFonts w:ascii="Proba Pro" w:hAnsi="Proba Pro"/>
                <w:sz w:val="20"/>
                <w:szCs w:val="20"/>
              </w:rPr>
            </w:pPr>
          </w:p>
        </w:tc>
      </w:tr>
      <w:tr w:rsidR="000C2FFB" w:rsidRPr="002C3283" w14:paraId="44A8CEE9" w14:textId="77777777" w:rsidTr="000C2FFB">
        <w:tc>
          <w:tcPr>
            <w:tcW w:w="3069" w:type="dxa"/>
            <w:tcBorders>
              <w:left w:val="single" w:sz="24" w:space="0" w:color="auto"/>
            </w:tcBorders>
            <w:vAlign w:val="center"/>
          </w:tcPr>
          <w:p w14:paraId="51DB3507"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 xml:space="preserve">Možnosť vloženia priebežného rezaného telesa  </w:t>
            </w:r>
          </w:p>
        </w:tc>
        <w:tc>
          <w:tcPr>
            <w:tcW w:w="3277" w:type="dxa"/>
            <w:tcBorders>
              <w:right w:val="single" w:sz="4" w:space="0" w:color="auto"/>
            </w:tcBorders>
            <w:vAlign w:val="center"/>
          </w:tcPr>
          <w:p w14:paraId="618E2CB3" w14:textId="77777777" w:rsidR="000C2FFB" w:rsidRPr="002C3283" w:rsidRDefault="000C2FFB" w:rsidP="00525726">
            <w:pPr>
              <w:jc w:val="both"/>
              <w:rPr>
                <w:rFonts w:ascii="Proba Pro" w:hAnsi="Proba Pro"/>
                <w:sz w:val="20"/>
                <w:szCs w:val="20"/>
              </w:rPr>
            </w:pPr>
          </w:p>
        </w:tc>
        <w:tc>
          <w:tcPr>
            <w:tcW w:w="1530" w:type="dxa"/>
            <w:tcBorders>
              <w:left w:val="single" w:sz="4" w:space="0" w:color="auto"/>
              <w:right w:val="single" w:sz="4" w:space="0" w:color="auto"/>
            </w:tcBorders>
            <w:shd w:val="clear" w:color="auto" w:fill="D9D9D9"/>
            <w:vAlign w:val="center"/>
          </w:tcPr>
          <w:p w14:paraId="2655C318" w14:textId="444C82A0"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32A310E" w14:textId="70A9FC9A" w:rsidR="000C2FFB" w:rsidRPr="002C3283" w:rsidRDefault="000C2FFB" w:rsidP="00525726">
            <w:pPr>
              <w:jc w:val="both"/>
              <w:rPr>
                <w:rFonts w:ascii="Proba Pro" w:hAnsi="Proba Pro"/>
                <w:sz w:val="20"/>
                <w:szCs w:val="20"/>
              </w:rPr>
            </w:pPr>
          </w:p>
        </w:tc>
      </w:tr>
      <w:tr w:rsidR="000C2FFB" w:rsidRPr="002C3283" w14:paraId="0A81F4B5" w14:textId="77777777" w:rsidTr="000C2FFB">
        <w:trPr>
          <w:trHeight w:val="352"/>
        </w:trPr>
        <w:tc>
          <w:tcPr>
            <w:tcW w:w="3069" w:type="dxa"/>
            <w:tcBorders>
              <w:left w:val="single" w:sz="24" w:space="0" w:color="auto"/>
            </w:tcBorders>
            <w:vAlign w:val="center"/>
          </w:tcPr>
          <w:p w14:paraId="1B169EE8"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Rýchlosť rotácie bremena</w:t>
            </w:r>
          </w:p>
        </w:tc>
        <w:tc>
          <w:tcPr>
            <w:tcW w:w="3277" w:type="dxa"/>
            <w:tcBorders>
              <w:right w:val="single" w:sz="4" w:space="0" w:color="auto"/>
            </w:tcBorders>
            <w:vAlign w:val="center"/>
          </w:tcPr>
          <w:p w14:paraId="4DDAF11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Rozsah od 0 do 0,5 Rad/s</w:t>
            </w:r>
          </w:p>
        </w:tc>
        <w:tc>
          <w:tcPr>
            <w:tcW w:w="1530" w:type="dxa"/>
            <w:tcBorders>
              <w:left w:val="single" w:sz="4" w:space="0" w:color="auto"/>
              <w:right w:val="single" w:sz="4" w:space="0" w:color="auto"/>
            </w:tcBorders>
            <w:shd w:val="clear" w:color="auto" w:fill="D9D9D9"/>
            <w:vAlign w:val="center"/>
          </w:tcPr>
          <w:p w14:paraId="635FCBC8" w14:textId="0A383FAA"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6D199BFC" w14:textId="463C1681" w:rsidR="000C2FFB" w:rsidRPr="002C3283" w:rsidRDefault="000C2FFB" w:rsidP="00525726">
            <w:pPr>
              <w:jc w:val="both"/>
              <w:rPr>
                <w:rFonts w:ascii="Proba Pro" w:hAnsi="Proba Pro"/>
                <w:sz w:val="20"/>
                <w:szCs w:val="20"/>
              </w:rPr>
            </w:pPr>
          </w:p>
        </w:tc>
      </w:tr>
      <w:tr w:rsidR="000C2FFB" w:rsidRPr="002C3283" w14:paraId="411F3203" w14:textId="77777777" w:rsidTr="000C2FFB">
        <w:trPr>
          <w:trHeight w:val="356"/>
        </w:trPr>
        <w:tc>
          <w:tcPr>
            <w:tcW w:w="3069" w:type="dxa"/>
            <w:tcBorders>
              <w:left w:val="single" w:sz="24" w:space="0" w:color="auto"/>
            </w:tcBorders>
            <w:vAlign w:val="center"/>
          </w:tcPr>
          <w:p w14:paraId="3695756F"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Presnosť zastavenia – opakovaná</w:t>
            </w:r>
          </w:p>
        </w:tc>
        <w:tc>
          <w:tcPr>
            <w:tcW w:w="3277" w:type="dxa"/>
            <w:tcBorders>
              <w:right w:val="single" w:sz="4" w:space="0" w:color="auto"/>
            </w:tcBorders>
            <w:vAlign w:val="center"/>
          </w:tcPr>
          <w:p w14:paraId="1EC6E736"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pri R450  od 0,3 mm  do -0,3 mm</w:t>
            </w:r>
          </w:p>
        </w:tc>
        <w:tc>
          <w:tcPr>
            <w:tcW w:w="1530" w:type="dxa"/>
            <w:tcBorders>
              <w:left w:val="single" w:sz="4" w:space="0" w:color="auto"/>
              <w:right w:val="single" w:sz="4" w:space="0" w:color="auto"/>
            </w:tcBorders>
            <w:shd w:val="clear" w:color="auto" w:fill="D9D9D9"/>
            <w:vAlign w:val="center"/>
          </w:tcPr>
          <w:p w14:paraId="4FA0CBD2" w14:textId="2ED3308B"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66B822E2" w14:textId="2AEF0658" w:rsidR="000C2FFB" w:rsidRPr="002C3283" w:rsidRDefault="000C2FFB" w:rsidP="00525726">
            <w:pPr>
              <w:jc w:val="both"/>
              <w:rPr>
                <w:rFonts w:ascii="Proba Pro" w:hAnsi="Proba Pro"/>
                <w:sz w:val="20"/>
                <w:szCs w:val="20"/>
              </w:rPr>
            </w:pPr>
          </w:p>
        </w:tc>
      </w:tr>
      <w:tr w:rsidR="000C2FFB" w:rsidRPr="002C3283" w14:paraId="66126926" w14:textId="77777777" w:rsidTr="000C2FFB">
        <w:tc>
          <w:tcPr>
            <w:tcW w:w="3069" w:type="dxa"/>
            <w:tcBorders>
              <w:left w:val="single" w:sz="24" w:space="0" w:color="auto"/>
            </w:tcBorders>
            <w:vAlign w:val="center"/>
          </w:tcPr>
          <w:p w14:paraId="64CE64DF"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Podpora kooperačných pohybov polohovadla a robotického ramena</w:t>
            </w:r>
          </w:p>
        </w:tc>
        <w:tc>
          <w:tcPr>
            <w:tcW w:w="3277" w:type="dxa"/>
            <w:tcBorders>
              <w:right w:val="single" w:sz="4" w:space="0" w:color="auto"/>
            </w:tcBorders>
            <w:vAlign w:val="center"/>
          </w:tcPr>
          <w:p w14:paraId="5D00994D" w14:textId="304F1374"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7B05F417" w14:textId="6FA21201"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E71FD62" w14:textId="76F9FE6A" w:rsidR="000C2FFB" w:rsidRPr="002C3283" w:rsidRDefault="000C2FFB" w:rsidP="00525726">
            <w:pPr>
              <w:jc w:val="both"/>
              <w:rPr>
                <w:rFonts w:ascii="Proba Pro" w:hAnsi="Proba Pro"/>
                <w:sz w:val="20"/>
                <w:szCs w:val="20"/>
              </w:rPr>
            </w:pPr>
          </w:p>
        </w:tc>
      </w:tr>
      <w:tr w:rsidR="000C2FFB" w:rsidRPr="002C3283" w14:paraId="3F06E51C" w14:textId="77777777" w:rsidTr="000C2FFB">
        <w:tc>
          <w:tcPr>
            <w:tcW w:w="3069" w:type="dxa"/>
            <w:tcBorders>
              <w:left w:val="single" w:sz="24" w:space="0" w:color="auto"/>
            </w:tcBorders>
            <w:vAlign w:val="center"/>
          </w:tcPr>
          <w:p w14:paraId="6B58BAC2"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Podpora riadenia z</w:t>
            </w:r>
            <w:r w:rsidRPr="002C3283">
              <w:rPr>
                <w:rFonts w:ascii="Calibri" w:hAnsi="Calibri" w:cs="Calibri"/>
                <w:sz w:val="20"/>
                <w:szCs w:val="20"/>
              </w:rPr>
              <w:t> </w:t>
            </w:r>
            <w:r w:rsidRPr="002C3283">
              <w:rPr>
                <w:rFonts w:ascii="Proba Pro" w:hAnsi="Proba Pro"/>
                <w:sz w:val="20"/>
                <w:szCs w:val="20"/>
              </w:rPr>
              <w:t>centr</w:t>
            </w:r>
            <w:r w:rsidRPr="002C3283">
              <w:rPr>
                <w:rFonts w:ascii="Proba Pro" w:hAnsi="Proba Pro" w:cs="Proba Pro"/>
                <w:sz w:val="20"/>
                <w:szCs w:val="20"/>
              </w:rPr>
              <w:t>á</w:t>
            </w:r>
            <w:r w:rsidRPr="002C3283">
              <w:rPr>
                <w:rFonts w:ascii="Proba Pro" w:hAnsi="Proba Pro"/>
                <w:sz w:val="20"/>
                <w:szCs w:val="20"/>
              </w:rPr>
              <w:t>lneho riadiaceho syst</w:t>
            </w:r>
            <w:r w:rsidRPr="002C3283">
              <w:rPr>
                <w:rFonts w:ascii="Proba Pro" w:hAnsi="Proba Pro" w:cs="Proba Pro"/>
                <w:sz w:val="20"/>
                <w:szCs w:val="20"/>
              </w:rPr>
              <w:t>é</w:t>
            </w:r>
            <w:r w:rsidRPr="002C3283">
              <w:rPr>
                <w:rFonts w:ascii="Proba Pro" w:hAnsi="Proba Pro"/>
                <w:sz w:val="20"/>
                <w:szCs w:val="20"/>
              </w:rPr>
              <w:t>mu</w:t>
            </w:r>
          </w:p>
        </w:tc>
        <w:tc>
          <w:tcPr>
            <w:tcW w:w="3277" w:type="dxa"/>
            <w:tcBorders>
              <w:right w:val="single" w:sz="4" w:space="0" w:color="auto"/>
            </w:tcBorders>
            <w:vAlign w:val="center"/>
          </w:tcPr>
          <w:p w14:paraId="46018A27" w14:textId="6B01CBE7"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441DE6BD" w14:textId="1CA78CFB"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A29C211" w14:textId="3799A6FA" w:rsidR="000C2FFB" w:rsidRPr="002C3283" w:rsidRDefault="000C2FFB" w:rsidP="00525726">
            <w:pPr>
              <w:jc w:val="both"/>
              <w:rPr>
                <w:rFonts w:ascii="Proba Pro" w:hAnsi="Proba Pro"/>
                <w:sz w:val="20"/>
                <w:szCs w:val="20"/>
              </w:rPr>
            </w:pPr>
          </w:p>
        </w:tc>
      </w:tr>
      <w:tr w:rsidR="000C2FFB" w:rsidRPr="002C3283" w14:paraId="451E0E59" w14:textId="77777777" w:rsidTr="000C2FFB">
        <w:trPr>
          <w:trHeight w:val="399"/>
        </w:trPr>
        <w:tc>
          <w:tcPr>
            <w:tcW w:w="3069" w:type="dxa"/>
            <w:tcBorders>
              <w:left w:val="single" w:sz="24" w:space="0" w:color="auto"/>
              <w:bottom w:val="single" w:sz="18" w:space="0" w:color="auto"/>
            </w:tcBorders>
            <w:vAlign w:val="center"/>
          </w:tcPr>
          <w:p w14:paraId="06904256"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Počet ks</w:t>
            </w:r>
          </w:p>
        </w:tc>
        <w:tc>
          <w:tcPr>
            <w:tcW w:w="3277" w:type="dxa"/>
            <w:tcBorders>
              <w:bottom w:val="single" w:sz="18" w:space="0" w:color="auto"/>
              <w:right w:val="single" w:sz="4" w:space="0" w:color="auto"/>
            </w:tcBorders>
            <w:vAlign w:val="center"/>
          </w:tcPr>
          <w:p w14:paraId="674D8494"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1</w:t>
            </w:r>
          </w:p>
        </w:tc>
        <w:tc>
          <w:tcPr>
            <w:tcW w:w="1530" w:type="dxa"/>
            <w:tcBorders>
              <w:left w:val="single" w:sz="4" w:space="0" w:color="auto"/>
              <w:bottom w:val="single" w:sz="18" w:space="0" w:color="auto"/>
              <w:right w:val="single" w:sz="4" w:space="0" w:color="auto"/>
            </w:tcBorders>
            <w:shd w:val="clear" w:color="auto" w:fill="D9D9D9"/>
            <w:vAlign w:val="center"/>
          </w:tcPr>
          <w:p w14:paraId="23E40978" w14:textId="19C0465F" w:rsidR="000C2FFB" w:rsidRPr="002C3283" w:rsidRDefault="000C2FFB" w:rsidP="00525726">
            <w:pPr>
              <w:jc w:val="both"/>
              <w:rPr>
                <w:rFonts w:ascii="Proba Pro" w:hAnsi="Proba Pro"/>
                <w:b/>
                <w:sz w:val="20"/>
                <w:szCs w:val="20"/>
              </w:rPr>
            </w:pPr>
          </w:p>
        </w:tc>
        <w:tc>
          <w:tcPr>
            <w:tcW w:w="1531" w:type="dxa"/>
            <w:tcBorders>
              <w:left w:val="single" w:sz="4" w:space="0" w:color="auto"/>
              <w:bottom w:val="single" w:sz="18" w:space="0" w:color="auto"/>
              <w:right w:val="single" w:sz="24" w:space="0" w:color="auto"/>
            </w:tcBorders>
            <w:shd w:val="clear" w:color="auto" w:fill="D9D9D9"/>
            <w:vAlign w:val="center"/>
          </w:tcPr>
          <w:p w14:paraId="7E4C030D" w14:textId="62D82996" w:rsidR="000C2FFB" w:rsidRPr="002C3283" w:rsidRDefault="000C2FFB" w:rsidP="00525726">
            <w:pPr>
              <w:jc w:val="both"/>
              <w:rPr>
                <w:rFonts w:ascii="Proba Pro" w:hAnsi="Proba Pro"/>
                <w:sz w:val="20"/>
                <w:szCs w:val="20"/>
              </w:rPr>
            </w:pPr>
          </w:p>
        </w:tc>
      </w:tr>
      <w:tr w:rsidR="000C2FFB" w:rsidRPr="002C3283" w14:paraId="125E4BA3" w14:textId="77777777" w:rsidTr="000C2FFB">
        <w:tc>
          <w:tcPr>
            <w:tcW w:w="3069" w:type="dxa"/>
            <w:tcBorders>
              <w:top w:val="single" w:sz="18" w:space="0" w:color="auto"/>
              <w:left w:val="single" w:sz="24" w:space="0" w:color="auto"/>
            </w:tcBorders>
            <w:vAlign w:val="center"/>
          </w:tcPr>
          <w:p w14:paraId="2D19334A" w14:textId="77777777" w:rsidR="000C2FFB" w:rsidRPr="002C3283" w:rsidRDefault="000C2FFB" w:rsidP="00525726">
            <w:pPr>
              <w:jc w:val="both"/>
              <w:rPr>
                <w:rFonts w:ascii="Proba Pro" w:hAnsi="Proba Pro"/>
                <w:sz w:val="20"/>
                <w:szCs w:val="20"/>
              </w:rPr>
            </w:pPr>
            <w:r w:rsidRPr="002C3283">
              <w:rPr>
                <w:rFonts w:ascii="Proba Pro" w:hAnsi="Proba Pro"/>
                <w:sz w:val="20"/>
                <w:szCs w:val="20"/>
                <w:shd w:val="clear" w:color="auto" w:fill="FFFFFF"/>
              </w:rPr>
              <w:t>Deliace, rezacie pracovisko II.</w:t>
            </w:r>
          </w:p>
        </w:tc>
        <w:tc>
          <w:tcPr>
            <w:tcW w:w="3277" w:type="dxa"/>
            <w:tcBorders>
              <w:top w:val="single" w:sz="18" w:space="0" w:color="auto"/>
              <w:right w:val="single" w:sz="4" w:space="0" w:color="auto"/>
            </w:tcBorders>
            <w:vAlign w:val="center"/>
          </w:tcPr>
          <w:p w14:paraId="3AD1783F" w14:textId="77777777" w:rsidR="000C2FFB" w:rsidRPr="002C3283" w:rsidRDefault="000C2FFB" w:rsidP="00525726">
            <w:pPr>
              <w:jc w:val="both"/>
              <w:rPr>
                <w:rFonts w:ascii="Proba Pro" w:hAnsi="Proba Pro"/>
                <w:sz w:val="20"/>
                <w:szCs w:val="20"/>
              </w:rPr>
            </w:pPr>
          </w:p>
        </w:tc>
        <w:tc>
          <w:tcPr>
            <w:tcW w:w="1530" w:type="dxa"/>
            <w:tcBorders>
              <w:top w:val="single" w:sz="18" w:space="0" w:color="auto"/>
              <w:left w:val="single" w:sz="4" w:space="0" w:color="auto"/>
              <w:right w:val="single" w:sz="4" w:space="0" w:color="auto"/>
            </w:tcBorders>
            <w:shd w:val="clear" w:color="auto" w:fill="D9D9D9"/>
            <w:vAlign w:val="center"/>
          </w:tcPr>
          <w:p w14:paraId="10FEE4FA" w14:textId="77777777" w:rsidR="000C2FFB" w:rsidRPr="002C3283" w:rsidRDefault="000C2FFB" w:rsidP="00525726">
            <w:pPr>
              <w:jc w:val="both"/>
              <w:rPr>
                <w:rFonts w:ascii="Proba Pro" w:hAnsi="Proba Pro"/>
                <w:b/>
                <w:sz w:val="20"/>
                <w:szCs w:val="20"/>
              </w:rPr>
            </w:pPr>
          </w:p>
        </w:tc>
        <w:tc>
          <w:tcPr>
            <w:tcW w:w="1531" w:type="dxa"/>
            <w:tcBorders>
              <w:top w:val="single" w:sz="18" w:space="0" w:color="auto"/>
              <w:left w:val="single" w:sz="4" w:space="0" w:color="auto"/>
              <w:right w:val="single" w:sz="24" w:space="0" w:color="auto"/>
            </w:tcBorders>
            <w:shd w:val="clear" w:color="auto" w:fill="D9D9D9"/>
            <w:vAlign w:val="center"/>
          </w:tcPr>
          <w:p w14:paraId="1DA3075D" w14:textId="77777777" w:rsidR="000C2FFB" w:rsidRPr="002C3283" w:rsidRDefault="000C2FFB" w:rsidP="00525726">
            <w:pPr>
              <w:jc w:val="both"/>
              <w:rPr>
                <w:rFonts w:ascii="Proba Pro" w:hAnsi="Proba Pro"/>
                <w:sz w:val="20"/>
                <w:szCs w:val="20"/>
              </w:rPr>
            </w:pPr>
          </w:p>
        </w:tc>
      </w:tr>
      <w:tr w:rsidR="000C2FFB" w:rsidRPr="002C3283" w14:paraId="61313956" w14:textId="77777777" w:rsidTr="000C2FFB">
        <w:tc>
          <w:tcPr>
            <w:tcW w:w="3069" w:type="dxa"/>
            <w:tcBorders>
              <w:left w:val="single" w:sz="24" w:space="0" w:color="auto"/>
            </w:tcBorders>
            <w:vAlign w:val="center"/>
          </w:tcPr>
          <w:p w14:paraId="46885F51"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 xml:space="preserve">Veľkosť materiálu </w:t>
            </w:r>
          </w:p>
        </w:tc>
        <w:tc>
          <w:tcPr>
            <w:tcW w:w="3277" w:type="dxa"/>
            <w:tcBorders>
              <w:right w:val="single" w:sz="4" w:space="0" w:color="auto"/>
            </w:tcBorders>
            <w:vAlign w:val="center"/>
          </w:tcPr>
          <w:p w14:paraId="78BD7B9E"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šírka 2100mm</w:t>
            </w:r>
          </w:p>
          <w:p w14:paraId="183C4A65"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 Min dlžka 6000 mm</w:t>
            </w:r>
          </w:p>
        </w:tc>
        <w:tc>
          <w:tcPr>
            <w:tcW w:w="1530" w:type="dxa"/>
            <w:tcBorders>
              <w:left w:val="single" w:sz="4" w:space="0" w:color="auto"/>
              <w:right w:val="single" w:sz="4" w:space="0" w:color="auto"/>
            </w:tcBorders>
            <w:shd w:val="clear" w:color="auto" w:fill="D9D9D9"/>
            <w:vAlign w:val="center"/>
          </w:tcPr>
          <w:p w14:paraId="5BFED10B" w14:textId="5B5C4A96"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59A6705B" w14:textId="00586D0D" w:rsidR="000C2FFB" w:rsidRPr="002C3283" w:rsidRDefault="000C2FFB" w:rsidP="00525726">
            <w:pPr>
              <w:jc w:val="both"/>
              <w:rPr>
                <w:rFonts w:ascii="Proba Pro" w:hAnsi="Proba Pro"/>
                <w:sz w:val="20"/>
                <w:szCs w:val="20"/>
              </w:rPr>
            </w:pPr>
          </w:p>
        </w:tc>
      </w:tr>
      <w:tr w:rsidR="000C2FFB" w:rsidRPr="002C3283" w14:paraId="51849025" w14:textId="77777777" w:rsidTr="000C2FFB">
        <w:tc>
          <w:tcPr>
            <w:tcW w:w="3069" w:type="dxa"/>
            <w:tcBorders>
              <w:left w:val="single" w:sz="24" w:space="0" w:color="auto"/>
            </w:tcBorders>
            <w:vAlign w:val="center"/>
          </w:tcPr>
          <w:p w14:paraId="38716FC2"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sz w:val="20"/>
                <w:szCs w:val="20"/>
                <w:shd w:val="clear" w:color="auto" w:fill="FFFFFF"/>
              </w:rPr>
              <w:t>Nosnosť pracoviska - hmotnosť bremena</w:t>
            </w:r>
          </w:p>
        </w:tc>
        <w:tc>
          <w:tcPr>
            <w:tcW w:w="3277" w:type="dxa"/>
            <w:tcBorders>
              <w:right w:val="single" w:sz="4" w:space="0" w:color="auto"/>
            </w:tcBorders>
            <w:vAlign w:val="center"/>
          </w:tcPr>
          <w:p w14:paraId="72D9454F"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3 000 kg</w:t>
            </w:r>
          </w:p>
        </w:tc>
        <w:tc>
          <w:tcPr>
            <w:tcW w:w="1530" w:type="dxa"/>
            <w:tcBorders>
              <w:left w:val="single" w:sz="4" w:space="0" w:color="auto"/>
              <w:right w:val="single" w:sz="4" w:space="0" w:color="auto"/>
            </w:tcBorders>
            <w:shd w:val="clear" w:color="auto" w:fill="D9D9D9"/>
            <w:vAlign w:val="center"/>
          </w:tcPr>
          <w:p w14:paraId="1444CDC1" w14:textId="4BC6C0AF"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E9627E0" w14:textId="7EA6458A" w:rsidR="000C2FFB" w:rsidRPr="002C3283" w:rsidRDefault="000C2FFB" w:rsidP="00525726">
            <w:pPr>
              <w:jc w:val="both"/>
              <w:rPr>
                <w:rFonts w:ascii="Proba Pro" w:hAnsi="Proba Pro"/>
                <w:sz w:val="20"/>
                <w:szCs w:val="20"/>
              </w:rPr>
            </w:pPr>
          </w:p>
        </w:tc>
      </w:tr>
      <w:tr w:rsidR="000C2FFB" w:rsidRPr="002C3283" w14:paraId="5B751E5F" w14:textId="77777777" w:rsidTr="000C2FFB">
        <w:tc>
          <w:tcPr>
            <w:tcW w:w="3069" w:type="dxa"/>
            <w:tcBorders>
              <w:left w:val="single" w:sz="24" w:space="0" w:color="auto"/>
            </w:tcBorders>
            <w:vAlign w:val="center"/>
          </w:tcPr>
          <w:p w14:paraId="659AB820"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Odsávanie pracoviska, pracovného stola</w:t>
            </w:r>
          </w:p>
        </w:tc>
        <w:tc>
          <w:tcPr>
            <w:tcW w:w="3277" w:type="dxa"/>
            <w:tcBorders>
              <w:right w:val="single" w:sz="4" w:space="0" w:color="auto"/>
            </w:tcBorders>
            <w:vAlign w:val="center"/>
          </w:tcPr>
          <w:p w14:paraId="7B9697E9" w14:textId="284A2EB3"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5B4EC240" w14:textId="4043974D"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777EEDC9" w14:textId="22DAD5AA" w:rsidR="000C2FFB" w:rsidRPr="002C3283" w:rsidRDefault="000C2FFB" w:rsidP="00525726">
            <w:pPr>
              <w:jc w:val="both"/>
              <w:rPr>
                <w:rFonts w:ascii="Proba Pro" w:hAnsi="Proba Pro"/>
                <w:sz w:val="20"/>
                <w:szCs w:val="20"/>
              </w:rPr>
            </w:pPr>
          </w:p>
        </w:tc>
      </w:tr>
      <w:tr w:rsidR="000C2FFB" w:rsidRPr="002C3283" w14:paraId="495A61CA" w14:textId="77777777" w:rsidTr="000C2FFB">
        <w:tc>
          <w:tcPr>
            <w:tcW w:w="3069" w:type="dxa"/>
            <w:tcBorders>
              <w:left w:val="single" w:sz="24" w:space="0" w:color="auto"/>
            </w:tcBorders>
            <w:vAlign w:val="center"/>
          </w:tcPr>
          <w:p w14:paraId="371B0126"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Filtrácia odsávaných plynov</w:t>
            </w:r>
          </w:p>
        </w:tc>
        <w:tc>
          <w:tcPr>
            <w:tcW w:w="3277" w:type="dxa"/>
            <w:tcBorders>
              <w:right w:val="single" w:sz="4" w:space="0" w:color="auto"/>
            </w:tcBorders>
            <w:vAlign w:val="center"/>
          </w:tcPr>
          <w:p w14:paraId="2207D218" w14:textId="1045FF03"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21139A8B" w14:textId="14ED92C2"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081C8657" w14:textId="7C1035D1" w:rsidR="000C2FFB" w:rsidRPr="002C3283" w:rsidRDefault="000C2FFB" w:rsidP="00525726">
            <w:pPr>
              <w:jc w:val="both"/>
              <w:rPr>
                <w:rFonts w:ascii="Proba Pro" w:hAnsi="Proba Pro"/>
                <w:sz w:val="20"/>
                <w:szCs w:val="20"/>
              </w:rPr>
            </w:pPr>
          </w:p>
        </w:tc>
      </w:tr>
      <w:tr w:rsidR="000C2FFB" w:rsidRPr="002C3283" w14:paraId="38721B0C" w14:textId="77777777" w:rsidTr="000C2FFB">
        <w:tc>
          <w:tcPr>
            <w:tcW w:w="3069" w:type="dxa"/>
            <w:tcBorders>
              <w:left w:val="single" w:sz="24" w:space="0" w:color="auto"/>
            </w:tcBorders>
            <w:vAlign w:val="center"/>
          </w:tcPr>
          <w:p w14:paraId="2B66665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Podpora riadenia z</w:t>
            </w:r>
            <w:r w:rsidRPr="002C3283">
              <w:rPr>
                <w:rFonts w:ascii="Calibri" w:hAnsi="Calibri" w:cs="Calibri"/>
                <w:sz w:val="20"/>
                <w:szCs w:val="20"/>
              </w:rPr>
              <w:t> </w:t>
            </w:r>
            <w:r w:rsidRPr="002C3283">
              <w:rPr>
                <w:rFonts w:ascii="Proba Pro" w:hAnsi="Proba Pro"/>
                <w:sz w:val="20"/>
                <w:szCs w:val="20"/>
              </w:rPr>
              <w:t>centr</w:t>
            </w:r>
            <w:r w:rsidRPr="002C3283">
              <w:rPr>
                <w:rFonts w:ascii="Proba Pro" w:hAnsi="Proba Pro" w:cs="Proba Pro"/>
                <w:sz w:val="20"/>
                <w:szCs w:val="20"/>
              </w:rPr>
              <w:t>á</w:t>
            </w:r>
            <w:r w:rsidRPr="002C3283">
              <w:rPr>
                <w:rFonts w:ascii="Proba Pro" w:hAnsi="Proba Pro"/>
                <w:sz w:val="20"/>
                <w:szCs w:val="20"/>
              </w:rPr>
              <w:t>lneho riadiaceho syst</w:t>
            </w:r>
            <w:r w:rsidRPr="002C3283">
              <w:rPr>
                <w:rFonts w:ascii="Proba Pro" w:hAnsi="Proba Pro" w:cs="Proba Pro"/>
                <w:sz w:val="20"/>
                <w:szCs w:val="20"/>
              </w:rPr>
              <w:t>é</w:t>
            </w:r>
            <w:r w:rsidRPr="002C3283">
              <w:rPr>
                <w:rFonts w:ascii="Proba Pro" w:hAnsi="Proba Pro"/>
                <w:sz w:val="20"/>
                <w:szCs w:val="20"/>
              </w:rPr>
              <w:t>mu</w:t>
            </w:r>
          </w:p>
        </w:tc>
        <w:tc>
          <w:tcPr>
            <w:tcW w:w="3277" w:type="dxa"/>
            <w:tcBorders>
              <w:right w:val="single" w:sz="4" w:space="0" w:color="auto"/>
            </w:tcBorders>
            <w:vAlign w:val="center"/>
          </w:tcPr>
          <w:p w14:paraId="1270D6EC" w14:textId="166F80BE"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0DF1E1DF" w14:textId="6D411D12"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1372DC17" w14:textId="7923CB74" w:rsidR="000C2FFB" w:rsidRPr="002C3283" w:rsidRDefault="000C2FFB" w:rsidP="00525726">
            <w:pPr>
              <w:jc w:val="both"/>
              <w:rPr>
                <w:rFonts w:ascii="Proba Pro" w:hAnsi="Proba Pro"/>
                <w:sz w:val="20"/>
                <w:szCs w:val="20"/>
              </w:rPr>
            </w:pPr>
          </w:p>
        </w:tc>
      </w:tr>
      <w:tr w:rsidR="000C2FFB" w:rsidRPr="002C3283" w14:paraId="60F708B0" w14:textId="77777777" w:rsidTr="000C2FFB">
        <w:tc>
          <w:tcPr>
            <w:tcW w:w="3069" w:type="dxa"/>
            <w:tcBorders>
              <w:left w:val="single" w:sz="24" w:space="0" w:color="auto"/>
              <w:bottom w:val="single" w:sz="18" w:space="0" w:color="auto"/>
            </w:tcBorders>
            <w:vAlign w:val="center"/>
          </w:tcPr>
          <w:p w14:paraId="0C847A26"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Počet</w:t>
            </w:r>
          </w:p>
        </w:tc>
        <w:tc>
          <w:tcPr>
            <w:tcW w:w="3277" w:type="dxa"/>
            <w:tcBorders>
              <w:bottom w:val="single" w:sz="18" w:space="0" w:color="auto"/>
              <w:right w:val="single" w:sz="4" w:space="0" w:color="auto"/>
            </w:tcBorders>
            <w:vAlign w:val="center"/>
          </w:tcPr>
          <w:p w14:paraId="514EAEAA"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1</w:t>
            </w:r>
          </w:p>
        </w:tc>
        <w:tc>
          <w:tcPr>
            <w:tcW w:w="1530" w:type="dxa"/>
            <w:tcBorders>
              <w:left w:val="single" w:sz="4" w:space="0" w:color="auto"/>
              <w:bottom w:val="single" w:sz="18" w:space="0" w:color="auto"/>
              <w:right w:val="single" w:sz="4" w:space="0" w:color="auto"/>
            </w:tcBorders>
            <w:shd w:val="clear" w:color="auto" w:fill="D9D9D9"/>
            <w:vAlign w:val="center"/>
          </w:tcPr>
          <w:p w14:paraId="528F85B3" w14:textId="3E95DF04" w:rsidR="000C2FFB" w:rsidRPr="002C3283" w:rsidRDefault="000C2FFB" w:rsidP="00525726">
            <w:pPr>
              <w:jc w:val="both"/>
              <w:rPr>
                <w:rFonts w:ascii="Proba Pro" w:hAnsi="Proba Pro"/>
                <w:b/>
                <w:sz w:val="20"/>
                <w:szCs w:val="20"/>
              </w:rPr>
            </w:pPr>
          </w:p>
        </w:tc>
        <w:tc>
          <w:tcPr>
            <w:tcW w:w="1531" w:type="dxa"/>
            <w:tcBorders>
              <w:left w:val="single" w:sz="4" w:space="0" w:color="auto"/>
              <w:bottom w:val="single" w:sz="18" w:space="0" w:color="auto"/>
              <w:right w:val="single" w:sz="24" w:space="0" w:color="auto"/>
            </w:tcBorders>
            <w:shd w:val="clear" w:color="auto" w:fill="D9D9D9"/>
            <w:vAlign w:val="center"/>
          </w:tcPr>
          <w:p w14:paraId="67090AFA" w14:textId="76052629" w:rsidR="000C2FFB" w:rsidRPr="002C3283" w:rsidRDefault="000C2FFB" w:rsidP="00525726">
            <w:pPr>
              <w:jc w:val="both"/>
              <w:rPr>
                <w:rFonts w:ascii="Proba Pro" w:hAnsi="Proba Pro"/>
                <w:sz w:val="20"/>
                <w:szCs w:val="20"/>
              </w:rPr>
            </w:pPr>
          </w:p>
        </w:tc>
      </w:tr>
      <w:tr w:rsidR="000C2FFB" w:rsidRPr="002C3283" w14:paraId="7B88B66A" w14:textId="77777777" w:rsidTr="000C2FFB">
        <w:tc>
          <w:tcPr>
            <w:tcW w:w="3069" w:type="dxa"/>
            <w:tcBorders>
              <w:top w:val="single" w:sz="18" w:space="0" w:color="auto"/>
              <w:left w:val="single" w:sz="24" w:space="0" w:color="auto"/>
            </w:tcBorders>
            <w:vAlign w:val="center"/>
          </w:tcPr>
          <w:p w14:paraId="0015290C"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Riadiaci systém</w:t>
            </w:r>
          </w:p>
        </w:tc>
        <w:tc>
          <w:tcPr>
            <w:tcW w:w="3277" w:type="dxa"/>
            <w:tcBorders>
              <w:top w:val="single" w:sz="18" w:space="0" w:color="auto"/>
              <w:right w:val="single" w:sz="4" w:space="0" w:color="auto"/>
            </w:tcBorders>
            <w:vAlign w:val="center"/>
          </w:tcPr>
          <w:p w14:paraId="46D4746C" w14:textId="77777777" w:rsidR="000C2FFB" w:rsidRPr="002C3283" w:rsidRDefault="000C2FFB" w:rsidP="00525726">
            <w:pPr>
              <w:jc w:val="both"/>
              <w:rPr>
                <w:rFonts w:ascii="Proba Pro" w:hAnsi="Proba Pro"/>
                <w:sz w:val="20"/>
                <w:szCs w:val="20"/>
              </w:rPr>
            </w:pPr>
          </w:p>
        </w:tc>
        <w:tc>
          <w:tcPr>
            <w:tcW w:w="1530" w:type="dxa"/>
            <w:tcBorders>
              <w:top w:val="single" w:sz="18" w:space="0" w:color="auto"/>
              <w:left w:val="single" w:sz="4" w:space="0" w:color="auto"/>
              <w:right w:val="single" w:sz="4" w:space="0" w:color="auto"/>
            </w:tcBorders>
            <w:shd w:val="clear" w:color="auto" w:fill="D9D9D9"/>
            <w:vAlign w:val="center"/>
          </w:tcPr>
          <w:p w14:paraId="5F831C84" w14:textId="77777777" w:rsidR="000C2FFB" w:rsidRPr="002C3283" w:rsidRDefault="000C2FFB" w:rsidP="00525726">
            <w:pPr>
              <w:jc w:val="both"/>
              <w:rPr>
                <w:rFonts w:ascii="Proba Pro" w:hAnsi="Proba Pro"/>
                <w:b/>
                <w:sz w:val="20"/>
                <w:szCs w:val="20"/>
              </w:rPr>
            </w:pPr>
          </w:p>
        </w:tc>
        <w:tc>
          <w:tcPr>
            <w:tcW w:w="1531" w:type="dxa"/>
            <w:tcBorders>
              <w:top w:val="single" w:sz="18" w:space="0" w:color="auto"/>
              <w:left w:val="single" w:sz="4" w:space="0" w:color="auto"/>
              <w:right w:val="single" w:sz="24" w:space="0" w:color="auto"/>
            </w:tcBorders>
            <w:shd w:val="clear" w:color="auto" w:fill="D9D9D9"/>
            <w:vAlign w:val="center"/>
          </w:tcPr>
          <w:p w14:paraId="43E9CDCB" w14:textId="77777777" w:rsidR="000C2FFB" w:rsidRPr="002C3283" w:rsidRDefault="000C2FFB" w:rsidP="00525726">
            <w:pPr>
              <w:jc w:val="both"/>
              <w:rPr>
                <w:rFonts w:ascii="Proba Pro" w:hAnsi="Proba Pro"/>
                <w:sz w:val="20"/>
                <w:szCs w:val="20"/>
              </w:rPr>
            </w:pPr>
          </w:p>
        </w:tc>
      </w:tr>
      <w:tr w:rsidR="000C2FFB" w:rsidRPr="002C3283" w14:paraId="76A06145" w14:textId="77777777" w:rsidTr="000C2FFB">
        <w:tc>
          <w:tcPr>
            <w:tcW w:w="3069" w:type="dxa"/>
            <w:tcBorders>
              <w:left w:val="single" w:sz="24" w:space="0" w:color="auto"/>
            </w:tcBorders>
            <w:vAlign w:val="center"/>
          </w:tcPr>
          <w:p w14:paraId="46CB0043"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Grafické zobrazenie </w:t>
            </w:r>
          </w:p>
        </w:tc>
        <w:tc>
          <w:tcPr>
            <w:tcW w:w="3277" w:type="dxa"/>
            <w:tcBorders>
              <w:right w:val="single" w:sz="4" w:space="0" w:color="auto"/>
            </w:tcBorders>
            <w:vAlign w:val="center"/>
          </w:tcPr>
          <w:p w14:paraId="74D5D8A3" w14:textId="006CBD95"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4AE4DE4C" w14:textId="18FCE5AE"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930F7D4" w14:textId="16997A7E" w:rsidR="000C2FFB" w:rsidRPr="002C3283" w:rsidRDefault="000C2FFB" w:rsidP="00525726">
            <w:pPr>
              <w:jc w:val="both"/>
              <w:rPr>
                <w:rFonts w:ascii="Proba Pro" w:hAnsi="Proba Pro"/>
                <w:sz w:val="20"/>
                <w:szCs w:val="20"/>
              </w:rPr>
            </w:pPr>
          </w:p>
        </w:tc>
      </w:tr>
      <w:tr w:rsidR="000C2FFB" w:rsidRPr="002C3283" w14:paraId="25F0A0FD" w14:textId="77777777" w:rsidTr="000C2FFB">
        <w:tc>
          <w:tcPr>
            <w:tcW w:w="3069" w:type="dxa"/>
            <w:tcBorders>
              <w:left w:val="single" w:sz="24" w:space="0" w:color="auto"/>
            </w:tcBorders>
            <w:vAlign w:val="center"/>
          </w:tcPr>
          <w:p w14:paraId="01C08B6E"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Klimatizovaný</w:t>
            </w:r>
          </w:p>
        </w:tc>
        <w:tc>
          <w:tcPr>
            <w:tcW w:w="3277" w:type="dxa"/>
            <w:tcBorders>
              <w:right w:val="single" w:sz="4" w:space="0" w:color="auto"/>
            </w:tcBorders>
            <w:vAlign w:val="center"/>
          </w:tcPr>
          <w:p w14:paraId="52B1BC13" w14:textId="48BFE844"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0788F8D4" w14:textId="6819AE6B"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CBE91EB" w14:textId="3903F6A3" w:rsidR="000C2FFB" w:rsidRPr="002C3283" w:rsidRDefault="000C2FFB" w:rsidP="00525726">
            <w:pPr>
              <w:jc w:val="both"/>
              <w:rPr>
                <w:rFonts w:ascii="Proba Pro" w:hAnsi="Proba Pro"/>
                <w:sz w:val="20"/>
                <w:szCs w:val="20"/>
              </w:rPr>
            </w:pPr>
          </w:p>
        </w:tc>
      </w:tr>
      <w:tr w:rsidR="000C2FFB" w:rsidRPr="002C3283" w14:paraId="7BD5C78E" w14:textId="77777777" w:rsidTr="000C2FFB">
        <w:tc>
          <w:tcPr>
            <w:tcW w:w="3069" w:type="dxa"/>
            <w:tcBorders>
              <w:left w:val="single" w:sz="24" w:space="0" w:color="auto"/>
            </w:tcBorders>
            <w:vAlign w:val="center"/>
          </w:tcPr>
          <w:p w14:paraId="1B5CE1BB" w14:textId="5254A564"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So </w:t>
            </w:r>
            <w:r w:rsidR="001D6ADB">
              <w:rPr>
                <w:rFonts w:ascii="Proba Pro" w:hAnsi="Proba Pro"/>
                <w:sz w:val="20"/>
                <w:szCs w:val="20"/>
              </w:rPr>
              <w:t>z</w:t>
            </w:r>
            <w:r w:rsidRPr="002C3283">
              <w:rPr>
                <w:rFonts w:ascii="Proba Pro" w:hAnsi="Proba Pro"/>
                <w:sz w:val="20"/>
                <w:szCs w:val="20"/>
              </w:rPr>
              <w:t xml:space="preserve">níženou spotrebou </w:t>
            </w:r>
          </w:p>
        </w:tc>
        <w:tc>
          <w:tcPr>
            <w:tcW w:w="3277" w:type="dxa"/>
            <w:tcBorders>
              <w:right w:val="single" w:sz="4" w:space="0" w:color="auto"/>
            </w:tcBorders>
            <w:vAlign w:val="center"/>
          </w:tcPr>
          <w:p w14:paraId="554C71EA" w14:textId="45C5CF94"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70BAF393" w14:textId="44A62F33"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F1F38E0" w14:textId="3C452B98" w:rsidR="000C2FFB" w:rsidRPr="002C3283" w:rsidRDefault="000C2FFB" w:rsidP="00525726">
            <w:pPr>
              <w:jc w:val="both"/>
              <w:rPr>
                <w:rFonts w:ascii="Proba Pro" w:hAnsi="Proba Pro"/>
                <w:sz w:val="20"/>
                <w:szCs w:val="20"/>
              </w:rPr>
            </w:pPr>
          </w:p>
        </w:tc>
      </w:tr>
      <w:tr w:rsidR="000C2FFB" w:rsidRPr="002C3283" w14:paraId="0B2B3B93" w14:textId="77777777" w:rsidTr="000C2FFB">
        <w:tc>
          <w:tcPr>
            <w:tcW w:w="3069" w:type="dxa"/>
            <w:tcBorders>
              <w:left w:val="single" w:sz="24" w:space="0" w:color="auto"/>
            </w:tcBorders>
            <w:vAlign w:val="center"/>
          </w:tcPr>
          <w:p w14:paraId="53559F27" w14:textId="1459BFE7"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So </w:t>
            </w:r>
            <w:r w:rsidR="001D6ADB">
              <w:rPr>
                <w:rFonts w:ascii="Proba Pro" w:hAnsi="Proba Pro"/>
                <w:sz w:val="20"/>
                <w:szCs w:val="20"/>
              </w:rPr>
              <w:t>z</w:t>
            </w:r>
            <w:r w:rsidRPr="002C3283">
              <w:rPr>
                <w:rFonts w:ascii="Proba Pro" w:hAnsi="Proba Pro"/>
                <w:sz w:val="20"/>
                <w:szCs w:val="20"/>
              </w:rPr>
              <w:t>níženou hlučnosťou</w:t>
            </w:r>
          </w:p>
        </w:tc>
        <w:tc>
          <w:tcPr>
            <w:tcW w:w="3277" w:type="dxa"/>
            <w:tcBorders>
              <w:right w:val="single" w:sz="4" w:space="0" w:color="auto"/>
            </w:tcBorders>
            <w:vAlign w:val="center"/>
          </w:tcPr>
          <w:p w14:paraId="16C76BB8" w14:textId="6C916369"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7B7C2F6E" w14:textId="23F5DA41"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66349B00" w14:textId="366D8E38" w:rsidR="000C2FFB" w:rsidRPr="002C3283" w:rsidRDefault="000C2FFB" w:rsidP="00525726">
            <w:pPr>
              <w:jc w:val="both"/>
              <w:rPr>
                <w:rFonts w:ascii="Proba Pro" w:hAnsi="Proba Pro"/>
                <w:sz w:val="20"/>
                <w:szCs w:val="20"/>
              </w:rPr>
            </w:pPr>
          </w:p>
        </w:tc>
      </w:tr>
      <w:tr w:rsidR="000C2FFB" w:rsidRPr="002C3283" w14:paraId="734DFEA8" w14:textId="77777777" w:rsidTr="000C2FFB">
        <w:tc>
          <w:tcPr>
            <w:tcW w:w="3069" w:type="dxa"/>
            <w:tcBorders>
              <w:left w:val="single" w:sz="24" w:space="0" w:color="auto"/>
              <w:bottom w:val="single" w:sz="18" w:space="0" w:color="auto"/>
            </w:tcBorders>
            <w:vAlign w:val="center"/>
          </w:tcPr>
          <w:p w14:paraId="14993173"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podpora procesu Industrie 4.0</w:t>
            </w:r>
          </w:p>
        </w:tc>
        <w:tc>
          <w:tcPr>
            <w:tcW w:w="3277" w:type="dxa"/>
            <w:tcBorders>
              <w:bottom w:val="single" w:sz="18" w:space="0" w:color="auto"/>
              <w:right w:val="single" w:sz="4" w:space="0" w:color="auto"/>
            </w:tcBorders>
            <w:vAlign w:val="center"/>
          </w:tcPr>
          <w:p w14:paraId="540AC159" w14:textId="26D05030"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bottom w:val="single" w:sz="18" w:space="0" w:color="auto"/>
              <w:right w:val="single" w:sz="4" w:space="0" w:color="auto"/>
            </w:tcBorders>
            <w:shd w:val="clear" w:color="auto" w:fill="D9D9D9"/>
            <w:vAlign w:val="center"/>
          </w:tcPr>
          <w:p w14:paraId="3BA8527E" w14:textId="2DD759EC" w:rsidR="000C2FFB" w:rsidRPr="002C3283" w:rsidRDefault="000C2FFB" w:rsidP="00525726">
            <w:pPr>
              <w:jc w:val="both"/>
              <w:rPr>
                <w:rFonts w:ascii="Proba Pro" w:hAnsi="Proba Pro"/>
                <w:b/>
                <w:sz w:val="20"/>
                <w:szCs w:val="20"/>
              </w:rPr>
            </w:pPr>
          </w:p>
        </w:tc>
        <w:tc>
          <w:tcPr>
            <w:tcW w:w="1531" w:type="dxa"/>
            <w:tcBorders>
              <w:left w:val="single" w:sz="4" w:space="0" w:color="auto"/>
              <w:bottom w:val="single" w:sz="18" w:space="0" w:color="auto"/>
              <w:right w:val="single" w:sz="24" w:space="0" w:color="auto"/>
            </w:tcBorders>
            <w:shd w:val="clear" w:color="auto" w:fill="D9D9D9"/>
            <w:vAlign w:val="center"/>
          </w:tcPr>
          <w:p w14:paraId="43717979" w14:textId="29C2B646" w:rsidR="000C2FFB" w:rsidRPr="002C3283" w:rsidRDefault="000C2FFB" w:rsidP="00525726">
            <w:pPr>
              <w:jc w:val="both"/>
              <w:rPr>
                <w:rFonts w:ascii="Proba Pro" w:hAnsi="Proba Pro"/>
                <w:sz w:val="20"/>
                <w:szCs w:val="20"/>
              </w:rPr>
            </w:pPr>
          </w:p>
        </w:tc>
      </w:tr>
      <w:tr w:rsidR="000C2FFB" w:rsidRPr="002C3283" w14:paraId="25345BC3" w14:textId="77777777" w:rsidTr="000C2FFB">
        <w:tc>
          <w:tcPr>
            <w:tcW w:w="3069" w:type="dxa"/>
            <w:tcBorders>
              <w:top w:val="single" w:sz="18" w:space="0" w:color="auto"/>
              <w:left w:val="single" w:sz="24" w:space="0" w:color="auto"/>
            </w:tcBorders>
            <w:vAlign w:val="center"/>
          </w:tcPr>
          <w:p w14:paraId="122F5BDC"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Funkcie riadiaceho systému a</w:t>
            </w:r>
            <w:r w:rsidRPr="002C3283">
              <w:rPr>
                <w:rFonts w:ascii="Calibri" w:hAnsi="Calibri" w:cs="Calibri"/>
                <w:sz w:val="20"/>
                <w:szCs w:val="20"/>
              </w:rPr>
              <w:t> </w:t>
            </w:r>
            <w:r w:rsidRPr="002C3283">
              <w:rPr>
                <w:rFonts w:ascii="Proba Pro" w:hAnsi="Proba Pro"/>
                <w:sz w:val="20"/>
                <w:szCs w:val="20"/>
              </w:rPr>
              <w:t>presnosti, kontroly zv</w:t>
            </w:r>
            <w:r w:rsidRPr="002C3283">
              <w:rPr>
                <w:rFonts w:ascii="Proba Pro" w:hAnsi="Proba Pro" w:cs="Proba Pro"/>
                <w:sz w:val="20"/>
                <w:szCs w:val="20"/>
              </w:rPr>
              <w:t>á</w:t>
            </w:r>
            <w:r w:rsidRPr="002C3283">
              <w:rPr>
                <w:rFonts w:ascii="Proba Pro" w:hAnsi="Proba Pro"/>
                <w:sz w:val="20"/>
                <w:szCs w:val="20"/>
              </w:rPr>
              <w:t>rania</w:t>
            </w:r>
          </w:p>
        </w:tc>
        <w:tc>
          <w:tcPr>
            <w:tcW w:w="3277" w:type="dxa"/>
            <w:tcBorders>
              <w:top w:val="single" w:sz="18" w:space="0" w:color="auto"/>
              <w:right w:val="single" w:sz="4" w:space="0" w:color="auto"/>
            </w:tcBorders>
            <w:vAlign w:val="center"/>
          </w:tcPr>
          <w:p w14:paraId="3DE3BEE5" w14:textId="77777777" w:rsidR="000C2FFB" w:rsidRPr="002C3283" w:rsidRDefault="000C2FFB" w:rsidP="00525726">
            <w:pPr>
              <w:jc w:val="both"/>
              <w:rPr>
                <w:rFonts w:ascii="Proba Pro" w:hAnsi="Proba Pro"/>
                <w:sz w:val="20"/>
                <w:szCs w:val="20"/>
              </w:rPr>
            </w:pPr>
          </w:p>
        </w:tc>
        <w:tc>
          <w:tcPr>
            <w:tcW w:w="1530" w:type="dxa"/>
            <w:tcBorders>
              <w:top w:val="single" w:sz="18" w:space="0" w:color="auto"/>
              <w:left w:val="single" w:sz="4" w:space="0" w:color="auto"/>
              <w:right w:val="single" w:sz="4" w:space="0" w:color="auto"/>
            </w:tcBorders>
            <w:shd w:val="clear" w:color="auto" w:fill="D9D9D9"/>
            <w:vAlign w:val="center"/>
          </w:tcPr>
          <w:p w14:paraId="651F24F7" w14:textId="77777777" w:rsidR="000C2FFB" w:rsidRPr="002C3283" w:rsidRDefault="000C2FFB" w:rsidP="00525726">
            <w:pPr>
              <w:jc w:val="both"/>
              <w:rPr>
                <w:rFonts w:ascii="Proba Pro" w:hAnsi="Proba Pro"/>
                <w:b/>
                <w:sz w:val="20"/>
                <w:szCs w:val="20"/>
              </w:rPr>
            </w:pPr>
          </w:p>
        </w:tc>
        <w:tc>
          <w:tcPr>
            <w:tcW w:w="1531" w:type="dxa"/>
            <w:tcBorders>
              <w:top w:val="single" w:sz="18" w:space="0" w:color="auto"/>
              <w:left w:val="single" w:sz="4" w:space="0" w:color="auto"/>
              <w:right w:val="single" w:sz="24" w:space="0" w:color="auto"/>
            </w:tcBorders>
            <w:shd w:val="clear" w:color="auto" w:fill="D9D9D9"/>
            <w:vAlign w:val="center"/>
          </w:tcPr>
          <w:p w14:paraId="76DA0666" w14:textId="77777777" w:rsidR="000C2FFB" w:rsidRPr="002C3283" w:rsidRDefault="000C2FFB" w:rsidP="00525726">
            <w:pPr>
              <w:jc w:val="both"/>
              <w:rPr>
                <w:rFonts w:ascii="Proba Pro" w:hAnsi="Proba Pro"/>
                <w:sz w:val="20"/>
                <w:szCs w:val="20"/>
              </w:rPr>
            </w:pPr>
          </w:p>
        </w:tc>
      </w:tr>
      <w:tr w:rsidR="000C2FFB" w:rsidRPr="002C3283" w14:paraId="5CC7CA50" w14:textId="77777777" w:rsidTr="000C2FFB">
        <w:trPr>
          <w:trHeight w:val="883"/>
        </w:trPr>
        <w:tc>
          <w:tcPr>
            <w:tcW w:w="3069" w:type="dxa"/>
            <w:tcBorders>
              <w:left w:val="single" w:sz="24" w:space="0" w:color="auto"/>
            </w:tcBorders>
            <w:vAlign w:val="center"/>
          </w:tcPr>
          <w:p w14:paraId="64B1001C"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lastRenderedPageBreak/>
              <w:t>Automatické zameranie polohy deleného materiálu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radnicov</w:t>
            </w:r>
            <w:r w:rsidRPr="002C3283">
              <w:rPr>
                <w:rFonts w:ascii="Proba Pro" w:hAnsi="Proba Pro" w:cs="Proba Pro"/>
                <w:sz w:val="20"/>
                <w:szCs w:val="20"/>
              </w:rPr>
              <w:t>ý</w:t>
            </w:r>
            <w:r w:rsidRPr="002C3283">
              <w:rPr>
                <w:rFonts w:ascii="Proba Pro" w:hAnsi="Proba Pro"/>
                <w:sz w:val="20"/>
                <w:szCs w:val="20"/>
              </w:rPr>
              <w:t>ch osiach a rovin</w:t>
            </w:r>
            <w:r w:rsidRPr="002C3283">
              <w:rPr>
                <w:rFonts w:ascii="Proba Pro" w:hAnsi="Proba Pro" w:cs="Proba Pro"/>
                <w:sz w:val="20"/>
                <w:szCs w:val="20"/>
              </w:rPr>
              <w:t>á</w:t>
            </w:r>
            <w:r w:rsidRPr="002C3283">
              <w:rPr>
                <w:rFonts w:ascii="Proba Pro" w:hAnsi="Proba Pro"/>
                <w:sz w:val="20"/>
                <w:szCs w:val="20"/>
              </w:rPr>
              <w:t xml:space="preserve">ch  </w:t>
            </w:r>
          </w:p>
        </w:tc>
        <w:tc>
          <w:tcPr>
            <w:tcW w:w="3277" w:type="dxa"/>
            <w:tcBorders>
              <w:right w:val="single" w:sz="4" w:space="0" w:color="auto"/>
            </w:tcBorders>
            <w:vAlign w:val="center"/>
          </w:tcPr>
          <w:p w14:paraId="755E1BD1" w14:textId="015ED2D6"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365E257A" w14:textId="02A996F6"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54D0793C" w14:textId="39A178F1" w:rsidR="000C2FFB" w:rsidRPr="002C3283" w:rsidRDefault="000C2FFB" w:rsidP="00525726">
            <w:pPr>
              <w:jc w:val="both"/>
              <w:rPr>
                <w:rFonts w:ascii="Proba Pro" w:hAnsi="Proba Pro"/>
                <w:sz w:val="20"/>
                <w:szCs w:val="20"/>
              </w:rPr>
            </w:pPr>
          </w:p>
        </w:tc>
      </w:tr>
      <w:tr w:rsidR="000C2FFB" w:rsidRPr="002C3283" w14:paraId="0E90D598" w14:textId="77777777" w:rsidTr="000C2FFB">
        <w:tc>
          <w:tcPr>
            <w:tcW w:w="3069" w:type="dxa"/>
            <w:tcBorders>
              <w:left w:val="single" w:sz="24" w:space="0" w:color="auto"/>
            </w:tcBorders>
            <w:vAlign w:val="center"/>
          </w:tcPr>
          <w:p w14:paraId="77A93EE5"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Zväčšenie šírky zvaru</w:t>
            </w:r>
          </w:p>
        </w:tc>
        <w:tc>
          <w:tcPr>
            <w:tcW w:w="3277" w:type="dxa"/>
            <w:tcBorders>
              <w:right w:val="single" w:sz="4" w:space="0" w:color="auto"/>
            </w:tcBorders>
            <w:vAlign w:val="center"/>
          </w:tcPr>
          <w:p w14:paraId="32DEBD3F" w14:textId="61952EB5"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260EDCA6" w14:textId="0D36BD5A"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333A014" w14:textId="3F1113F0" w:rsidR="000C2FFB" w:rsidRPr="002C3283" w:rsidRDefault="000C2FFB" w:rsidP="00525726">
            <w:pPr>
              <w:jc w:val="both"/>
              <w:rPr>
                <w:rFonts w:ascii="Proba Pro" w:hAnsi="Proba Pro"/>
                <w:sz w:val="20"/>
                <w:szCs w:val="20"/>
              </w:rPr>
            </w:pPr>
          </w:p>
        </w:tc>
      </w:tr>
      <w:tr w:rsidR="000C2FFB" w:rsidRPr="002C3283" w14:paraId="6E8490CF" w14:textId="77777777" w:rsidTr="000C2FFB">
        <w:tc>
          <w:tcPr>
            <w:tcW w:w="3069" w:type="dxa"/>
            <w:tcBorders>
              <w:left w:val="single" w:sz="24" w:space="0" w:color="auto"/>
            </w:tcBorders>
            <w:vAlign w:val="center"/>
          </w:tcPr>
          <w:p w14:paraId="655ECFC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Laserové navádzanie</w:t>
            </w:r>
          </w:p>
        </w:tc>
        <w:tc>
          <w:tcPr>
            <w:tcW w:w="3277" w:type="dxa"/>
            <w:tcBorders>
              <w:right w:val="single" w:sz="4" w:space="0" w:color="auto"/>
            </w:tcBorders>
            <w:vAlign w:val="center"/>
          </w:tcPr>
          <w:p w14:paraId="015601E7" w14:textId="7ACBBAF4"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5B93B104" w14:textId="24DB0BE8"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BFAC5D6" w14:textId="080AE40A" w:rsidR="000C2FFB" w:rsidRPr="002C3283" w:rsidRDefault="000C2FFB" w:rsidP="00525726">
            <w:pPr>
              <w:jc w:val="both"/>
              <w:rPr>
                <w:rFonts w:ascii="Proba Pro" w:hAnsi="Proba Pro"/>
                <w:sz w:val="20"/>
                <w:szCs w:val="20"/>
              </w:rPr>
            </w:pPr>
          </w:p>
        </w:tc>
      </w:tr>
      <w:tr w:rsidR="000C2FFB" w:rsidRPr="002C3283" w14:paraId="45E7B193" w14:textId="77777777" w:rsidTr="000C2FFB">
        <w:tc>
          <w:tcPr>
            <w:tcW w:w="3069" w:type="dxa"/>
            <w:tcBorders>
              <w:left w:val="single" w:sz="24" w:space="0" w:color="auto"/>
            </w:tcBorders>
            <w:vAlign w:val="center"/>
          </w:tcPr>
          <w:p w14:paraId="6EB44EE1"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Dotykové meranie súradníc </w:t>
            </w:r>
          </w:p>
        </w:tc>
        <w:tc>
          <w:tcPr>
            <w:tcW w:w="3277" w:type="dxa"/>
            <w:tcBorders>
              <w:right w:val="single" w:sz="4" w:space="0" w:color="auto"/>
            </w:tcBorders>
            <w:vAlign w:val="center"/>
          </w:tcPr>
          <w:p w14:paraId="16430D58" w14:textId="7167F81B"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2563A956" w14:textId="658B46DC"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7B63FCD7" w14:textId="02648692" w:rsidR="000C2FFB" w:rsidRPr="002C3283" w:rsidRDefault="000C2FFB" w:rsidP="00525726">
            <w:pPr>
              <w:jc w:val="both"/>
              <w:rPr>
                <w:rFonts w:ascii="Proba Pro" w:hAnsi="Proba Pro"/>
                <w:sz w:val="20"/>
                <w:szCs w:val="20"/>
              </w:rPr>
            </w:pPr>
          </w:p>
        </w:tc>
      </w:tr>
      <w:tr w:rsidR="000C2FFB" w:rsidRPr="002C3283" w14:paraId="5628BFFE" w14:textId="77777777" w:rsidTr="000C2FFB">
        <w:trPr>
          <w:trHeight w:val="331"/>
        </w:trPr>
        <w:tc>
          <w:tcPr>
            <w:tcW w:w="3069" w:type="dxa"/>
            <w:tcBorders>
              <w:left w:val="single" w:sz="24" w:space="0" w:color="auto"/>
              <w:bottom w:val="single" w:sz="18" w:space="0" w:color="auto"/>
            </w:tcBorders>
            <w:vAlign w:val="center"/>
          </w:tcPr>
          <w:p w14:paraId="64943CC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Dotykové meranie vyhľadávanie</w:t>
            </w:r>
          </w:p>
          <w:p w14:paraId="25EC791C"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zvaru</w:t>
            </w:r>
          </w:p>
        </w:tc>
        <w:tc>
          <w:tcPr>
            <w:tcW w:w="3277" w:type="dxa"/>
            <w:tcBorders>
              <w:bottom w:val="single" w:sz="18" w:space="0" w:color="auto"/>
              <w:right w:val="single" w:sz="4" w:space="0" w:color="auto"/>
            </w:tcBorders>
            <w:vAlign w:val="center"/>
          </w:tcPr>
          <w:p w14:paraId="7BEEE057" w14:textId="4D83D00B"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bottom w:val="single" w:sz="18" w:space="0" w:color="auto"/>
              <w:right w:val="single" w:sz="4" w:space="0" w:color="auto"/>
            </w:tcBorders>
            <w:shd w:val="clear" w:color="auto" w:fill="D9D9D9"/>
            <w:vAlign w:val="center"/>
          </w:tcPr>
          <w:p w14:paraId="16215A27" w14:textId="10B74F2E" w:rsidR="000C2FFB" w:rsidRPr="002C3283" w:rsidRDefault="000C2FFB" w:rsidP="00525726">
            <w:pPr>
              <w:jc w:val="both"/>
              <w:rPr>
                <w:rFonts w:ascii="Proba Pro" w:hAnsi="Proba Pro"/>
                <w:b/>
                <w:sz w:val="20"/>
                <w:szCs w:val="20"/>
              </w:rPr>
            </w:pPr>
          </w:p>
        </w:tc>
        <w:tc>
          <w:tcPr>
            <w:tcW w:w="1531" w:type="dxa"/>
            <w:tcBorders>
              <w:left w:val="single" w:sz="4" w:space="0" w:color="auto"/>
              <w:bottom w:val="single" w:sz="18" w:space="0" w:color="auto"/>
              <w:right w:val="single" w:sz="24" w:space="0" w:color="auto"/>
            </w:tcBorders>
            <w:shd w:val="clear" w:color="auto" w:fill="D9D9D9"/>
            <w:vAlign w:val="center"/>
          </w:tcPr>
          <w:p w14:paraId="188C370E" w14:textId="2B2A4C21" w:rsidR="000C2FFB" w:rsidRPr="002C3283" w:rsidRDefault="000C2FFB" w:rsidP="00525726">
            <w:pPr>
              <w:jc w:val="both"/>
              <w:rPr>
                <w:rFonts w:ascii="Proba Pro" w:hAnsi="Proba Pro"/>
                <w:sz w:val="20"/>
                <w:szCs w:val="20"/>
              </w:rPr>
            </w:pPr>
          </w:p>
        </w:tc>
      </w:tr>
      <w:tr w:rsidR="000C2FFB" w:rsidRPr="002C3283" w14:paraId="37320FC4" w14:textId="77777777" w:rsidTr="000C2FFB">
        <w:tc>
          <w:tcPr>
            <w:tcW w:w="3069" w:type="dxa"/>
            <w:tcBorders>
              <w:top w:val="single" w:sz="18" w:space="0" w:color="auto"/>
              <w:left w:val="single" w:sz="24" w:space="0" w:color="auto"/>
            </w:tcBorders>
            <w:vAlign w:val="center"/>
          </w:tcPr>
          <w:p w14:paraId="745A5E0B"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Zvárací zdroj</w:t>
            </w:r>
          </w:p>
        </w:tc>
        <w:tc>
          <w:tcPr>
            <w:tcW w:w="3277" w:type="dxa"/>
            <w:tcBorders>
              <w:top w:val="single" w:sz="18" w:space="0" w:color="auto"/>
              <w:right w:val="single" w:sz="4" w:space="0" w:color="auto"/>
            </w:tcBorders>
            <w:vAlign w:val="center"/>
          </w:tcPr>
          <w:p w14:paraId="49D6C5FB" w14:textId="77777777" w:rsidR="000C2FFB" w:rsidRPr="002C3283" w:rsidRDefault="000C2FFB" w:rsidP="00525726">
            <w:pPr>
              <w:jc w:val="both"/>
              <w:rPr>
                <w:rFonts w:ascii="Proba Pro" w:hAnsi="Proba Pro"/>
                <w:sz w:val="20"/>
                <w:szCs w:val="20"/>
              </w:rPr>
            </w:pPr>
          </w:p>
        </w:tc>
        <w:tc>
          <w:tcPr>
            <w:tcW w:w="1530" w:type="dxa"/>
            <w:tcBorders>
              <w:top w:val="single" w:sz="18" w:space="0" w:color="auto"/>
              <w:left w:val="single" w:sz="4" w:space="0" w:color="auto"/>
              <w:right w:val="single" w:sz="4" w:space="0" w:color="auto"/>
            </w:tcBorders>
            <w:shd w:val="clear" w:color="auto" w:fill="D9D9D9"/>
            <w:vAlign w:val="center"/>
          </w:tcPr>
          <w:p w14:paraId="4F75FCEF" w14:textId="77777777" w:rsidR="000C2FFB" w:rsidRPr="002C3283" w:rsidRDefault="000C2FFB" w:rsidP="00525726">
            <w:pPr>
              <w:jc w:val="both"/>
              <w:rPr>
                <w:rFonts w:ascii="Proba Pro" w:hAnsi="Proba Pro"/>
                <w:b/>
                <w:sz w:val="20"/>
                <w:szCs w:val="20"/>
              </w:rPr>
            </w:pPr>
          </w:p>
        </w:tc>
        <w:tc>
          <w:tcPr>
            <w:tcW w:w="1531" w:type="dxa"/>
            <w:tcBorders>
              <w:top w:val="single" w:sz="18" w:space="0" w:color="auto"/>
              <w:left w:val="single" w:sz="4" w:space="0" w:color="auto"/>
              <w:right w:val="single" w:sz="24" w:space="0" w:color="auto"/>
            </w:tcBorders>
            <w:shd w:val="clear" w:color="auto" w:fill="D9D9D9"/>
            <w:vAlign w:val="center"/>
          </w:tcPr>
          <w:p w14:paraId="7C7532FD" w14:textId="77777777" w:rsidR="000C2FFB" w:rsidRPr="002C3283" w:rsidRDefault="000C2FFB" w:rsidP="00525726">
            <w:pPr>
              <w:jc w:val="both"/>
              <w:rPr>
                <w:rFonts w:ascii="Proba Pro" w:hAnsi="Proba Pro"/>
                <w:sz w:val="20"/>
                <w:szCs w:val="20"/>
              </w:rPr>
            </w:pPr>
          </w:p>
        </w:tc>
      </w:tr>
      <w:tr w:rsidR="000C2FFB" w:rsidRPr="002C3283" w14:paraId="65A98EA5" w14:textId="77777777" w:rsidTr="000C2FFB">
        <w:tc>
          <w:tcPr>
            <w:tcW w:w="3069" w:type="dxa"/>
            <w:tcBorders>
              <w:left w:val="single" w:sz="24" w:space="0" w:color="auto"/>
            </w:tcBorders>
            <w:vAlign w:val="center"/>
          </w:tcPr>
          <w:p w14:paraId="1693B5C9"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Typ zdroja</w:t>
            </w:r>
          </w:p>
        </w:tc>
        <w:tc>
          <w:tcPr>
            <w:tcW w:w="3277" w:type="dxa"/>
            <w:tcBorders>
              <w:right w:val="single" w:sz="4" w:space="0" w:color="auto"/>
            </w:tcBorders>
            <w:vAlign w:val="center"/>
          </w:tcPr>
          <w:p w14:paraId="3BB1A2DB"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Invertorová, robotická</w:t>
            </w:r>
          </w:p>
        </w:tc>
        <w:tc>
          <w:tcPr>
            <w:tcW w:w="1530" w:type="dxa"/>
            <w:tcBorders>
              <w:left w:val="single" w:sz="4" w:space="0" w:color="auto"/>
              <w:right w:val="single" w:sz="4" w:space="0" w:color="auto"/>
            </w:tcBorders>
            <w:shd w:val="clear" w:color="auto" w:fill="D9D9D9"/>
            <w:vAlign w:val="center"/>
          </w:tcPr>
          <w:p w14:paraId="28C1864C" w14:textId="402A804D"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349EA2D" w14:textId="63654C3C" w:rsidR="000C2FFB" w:rsidRPr="002C3283" w:rsidRDefault="000C2FFB" w:rsidP="00525726">
            <w:pPr>
              <w:jc w:val="both"/>
              <w:rPr>
                <w:rFonts w:ascii="Proba Pro" w:hAnsi="Proba Pro"/>
                <w:sz w:val="20"/>
                <w:szCs w:val="20"/>
              </w:rPr>
            </w:pPr>
          </w:p>
        </w:tc>
      </w:tr>
      <w:tr w:rsidR="000C2FFB" w:rsidRPr="002C3283" w14:paraId="77B6CADA" w14:textId="77777777" w:rsidTr="000C2FFB">
        <w:tc>
          <w:tcPr>
            <w:tcW w:w="3069" w:type="dxa"/>
            <w:tcBorders>
              <w:left w:val="single" w:sz="24" w:space="0" w:color="auto"/>
            </w:tcBorders>
            <w:vAlign w:val="center"/>
          </w:tcPr>
          <w:p w14:paraId="34D2490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Funkcia</w:t>
            </w:r>
          </w:p>
        </w:tc>
        <w:tc>
          <w:tcPr>
            <w:tcW w:w="3277" w:type="dxa"/>
            <w:tcBorders>
              <w:right w:val="single" w:sz="4" w:space="0" w:color="auto"/>
            </w:tcBorders>
            <w:vAlign w:val="center"/>
          </w:tcPr>
          <w:p w14:paraId="0248596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pulzná</w:t>
            </w:r>
          </w:p>
        </w:tc>
        <w:tc>
          <w:tcPr>
            <w:tcW w:w="1530" w:type="dxa"/>
            <w:tcBorders>
              <w:left w:val="single" w:sz="4" w:space="0" w:color="auto"/>
              <w:right w:val="single" w:sz="4" w:space="0" w:color="auto"/>
            </w:tcBorders>
            <w:shd w:val="clear" w:color="auto" w:fill="D9D9D9"/>
            <w:vAlign w:val="center"/>
          </w:tcPr>
          <w:p w14:paraId="2C9A7F50" w14:textId="50A19660"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3E12F110" w14:textId="3988D008" w:rsidR="000C2FFB" w:rsidRPr="002C3283" w:rsidRDefault="000C2FFB" w:rsidP="00525726">
            <w:pPr>
              <w:jc w:val="both"/>
              <w:rPr>
                <w:rFonts w:ascii="Proba Pro" w:hAnsi="Proba Pro"/>
                <w:sz w:val="20"/>
                <w:szCs w:val="20"/>
              </w:rPr>
            </w:pPr>
          </w:p>
        </w:tc>
      </w:tr>
      <w:tr w:rsidR="000C2FFB" w:rsidRPr="002C3283" w14:paraId="2D666A43" w14:textId="77777777" w:rsidTr="000C2FFB">
        <w:tc>
          <w:tcPr>
            <w:tcW w:w="3069" w:type="dxa"/>
            <w:tcBorders>
              <w:left w:val="single" w:sz="24" w:space="0" w:color="auto"/>
            </w:tcBorders>
            <w:vAlign w:val="center"/>
          </w:tcPr>
          <w:p w14:paraId="3A90F772"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Spôsob komunikácie</w:t>
            </w:r>
          </w:p>
        </w:tc>
        <w:tc>
          <w:tcPr>
            <w:tcW w:w="3277" w:type="dxa"/>
            <w:tcBorders>
              <w:right w:val="single" w:sz="4" w:space="0" w:color="auto"/>
            </w:tcBorders>
            <w:vAlign w:val="center"/>
          </w:tcPr>
          <w:p w14:paraId="667199C4"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profibus</w:t>
            </w:r>
          </w:p>
        </w:tc>
        <w:tc>
          <w:tcPr>
            <w:tcW w:w="1530" w:type="dxa"/>
            <w:tcBorders>
              <w:left w:val="single" w:sz="4" w:space="0" w:color="auto"/>
              <w:right w:val="single" w:sz="4" w:space="0" w:color="auto"/>
            </w:tcBorders>
            <w:shd w:val="clear" w:color="auto" w:fill="D9D9D9"/>
            <w:vAlign w:val="center"/>
          </w:tcPr>
          <w:p w14:paraId="2F24EDBD" w14:textId="77777777"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36C136F7" w14:textId="77777777" w:rsidR="000C2FFB" w:rsidRPr="002C3283" w:rsidRDefault="000C2FFB" w:rsidP="00525726">
            <w:pPr>
              <w:jc w:val="both"/>
              <w:rPr>
                <w:rFonts w:ascii="Proba Pro" w:hAnsi="Proba Pro"/>
                <w:sz w:val="20"/>
                <w:szCs w:val="20"/>
              </w:rPr>
            </w:pPr>
          </w:p>
        </w:tc>
      </w:tr>
      <w:tr w:rsidR="000C2FFB" w:rsidRPr="002C3283" w14:paraId="62F133C8" w14:textId="77777777" w:rsidTr="000C2FFB">
        <w:tc>
          <w:tcPr>
            <w:tcW w:w="3069" w:type="dxa"/>
            <w:tcBorders>
              <w:left w:val="single" w:sz="24" w:space="0" w:color="auto"/>
            </w:tcBorders>
            <w:vAlign w:val="center"/>
          </w:tcPr>
          <w:p w14:paraId="4D075F96"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Chladenie horáka</w:t>
            </w:r>
          </w:p>
        </w:tc>
        <w:tc>
          <w:tcPr>
            <w:tcW w:w="3277" w:type="dxa"/>
            <w:tcBorders>
              <w:right w:val="single" w:sz="4" w:space="0" w:color="auto"/>
            </w:tcBorders>
            <w:vAlign w:val="center"/>
          </w:tcPr>
          <w:p w14:paraId="2EEACFC4"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vodné</w:t>
            </w:r>
          </w:p>
        </w:tc>
        <w:tc>
          <w:tcPr>
            <w:tcW w:w="1530" w:type="dxa"/>
            <w:tcBorders>
              <w:left w:val="single" w:sz="4" w:space="0" w:color="auto"/>
              <w:right w:val="single" w:sz="4" w:space="0" w:color="auto"/>
            </w:tcBorders>
            <w:shd w:val="clear" w:color="auto" w:fill="D9D9D9"/>
            <w:vAlign w:val="center"/>
          </w:tcPr>
          <w:p w14:paraId="0131569E" w14:textId="05917923"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5CD498A7" w14:textId="6212C80D" w:rsidR="000C2FFB" w:rsidRPr="002C3283" w:rsidRDefault="000C2FFB" w:rsidP="00525726">
            <w:pPr>
              <w:jc w:val="both"/>
              <w:rPr>
                <w:rFonts w:ascii="Proba Pro" w:hAnsi="Proba Pro"/>
                <w:sz w:val="20"/>
                <w:szCs w:val="20"/>
              </w:rPr>
            </w:pPr>
          </w:p>
        </w:tc>
      </w:tr>
      <w:tr w:rsidR="000C2FFB" w:rsidRPr="002C3283" w14:paraId="1672F6C3" w14:textId="77777777" w:rsidTr="000C2FFB">
        <w:tc>
          <w:tcPr>
            <w:tcW w:w="3069" w:type="dxa"/>
            <w:tcBorders>
              <w:left w:val="single" w:sz="24" w:space="0" w:color="auto"/>
            </w:tcBorders>
            <w:vAlign w:val="center"/>
          </w:tcPr>
          <w:p w14:paraId="5A5C6149"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Podávanie zváracieho drôtu</w:t>
            </w:r>
          </w:p>
        </w:tc>
        <w:tc>
          <w:tcPr>
            <w:tcW w:w="3277" w:type="dxa"/>
            <w:tcBorders>
              <w:right w:val="single" w:sz="4" w:space="0" w:color="auto"/>
            </w:tcBorders>
            <w:vAlign w:val="center"/>
          </w:tcPr>
          <w:p w14:paraId="250D215C"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 xml:space="preserve">maraton pack </w:t>
            </w:r>
          </w:p>
        </w:tc>
        <w:tc>
          <w:tcPr>
            <w:tcW w:w="1530" w:type="dxa"/>
            <w:tcBorders>
              <w:left w:val="single" w:sz="4" w:space="0" w:color="auto"/>
              <w:right w:val="single" w:sz="4" w:space="0" w:color="auto"/>
            </w:tcBorders>
            <w:shd w:val="clear" w:color="auto" w:fill="D9D9D9"/>
            <w:vAlign w:val="center"/>
          </w:tcPr>
          <w:p w14:paraId="03C59939" w14:textId="264E9D45"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E93C82B" w14:textId="38E0E219" w:rsidR="000C2FFB" w:rsidRPr="002C3283" w:rsidRDefault="000C2FFB" w:rsidP="00525726">
            <w:pPr>
              <w:jc w:val="both"/>
              <w:rPr>
                <w:rFonts w:ascii="Proba Pro" w:hAnsi="Proba Pro"/>
                <w:sz w:val="20"/>
                <w:szCs w:val="20"/>
              </w:rPr>
            </w:pPr>
          </w:p>
        </w:tc>
      </w:tr>
      <w:tr w:rsidR="000C2FFB" w:rsidRPr="002C3283" w14:paraId="72598121" w14:textId="77777777" w:rsidTr="000C2FFB">
        <w:tc>
          <w:tcPr>
            <w:tcW w:w="3069" w:type="dxa"/>
            <w:tcBorders>
              <w:left w:val="single" w:sz="24" w:space="0" w:color="auto"/>
            </w:tcBorders>
            <w:vAlign w:val="center"/>
          </w:tcPr>
          <w:p w14:paraId="537141D9"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Maximálny výkon pri 40% zaťaženia</w:t>
            </w:r>
          </w:p>
        </w:tc>
        <w:tc>
          <w:tcPr>
            <w:tcW w:w="3277" w:type="dxa"/>
            <w:tcBorders>
              <w:right w:val="single" w:sz="4" w:space="0" w:color="auto"/>
            </w:tcBorders>
            <w:vAlign w:val="center"/>
          </w:tcPr>
          <w:p w14:paraId="3AF805B6"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450 A</w:t>
            </w:r>
          </w:p>
        </w:tc>
        <w:tc>
          <w:tcPr>
            <w:tcW w:w="1530" w:type="dxa"/>
            <w:tcBorders>
              <w:left w:val="single" w:sz="4" w:space="0" w:color="auto"/>
              <w:right w:val="single" w:sz="4" w:space="0" w:color="auto"/>
            </w:tcBorders>
            <w:shd w:val="clear" w:color="auto" w:fill="D9D9D9"/>
            <w:vAlign w:val="center"/>
          </w:tcPr>
          <w:p w14:paraId="57FFF5D3" w14:textId="204DB9C5"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11869046" w14:textId="30F41EC8" w:rsidR="000C2FFB" w:rsidRPr="002C3283" w:rsidRDefault="000C2FFB" w:rsidP="00525726">
            <w:pPr>
              <w:jc w:val="both"/>
              <w:rPr>
                <w:rFonts w:ascii="Proba Pro" w:hAnsi="Proba Pro"/>
                <w:sz w:val="20"/>
                <w:szCs w:val="20"/>
              </w:rPr>
            </w:pPr>
          </w:p>
        </w:tc>
      </w:tr>
      <w:tr w:rsidR="000C2FFB" w:rsidRPr="002C3283" w14:paraId="45582E99" w14:textId="77777777" w:rsidTr="000C2FFB">
        <w:tc>
          <w:tcPr>
            <w:tcW w:w="3069" w:type="dxa"/>
            <w:tcBorders>
              <w:left w:val="single" w:sz="24" w:space="0" w:color="auto"/>
            </w:tcBorders>
            <w:vAlign w:val="center"/>
          </w:tcPr>
          <w:p w14:paraId="6EBBB590"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Maximálny výkon pri 100% zaťaženia</w:t>
            </w:r>
          </w:p>
        </w:tc>
        <w:tc>
          <w:tcPr>
            <w:tcW w:w="3277" w:type="dxa"/>
            <w:tcBorders>
              <w:right w:val="single" w:sz="4" w:space="0" w:color="auto"/>
            </w:tcBorders>
            <w:vAlign w:val="center"/>
          </w:tcPr>
          <w:p w14:paraId="323148C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320 A</w:t>
            </w:r>
          </w:p>
        </w:tc>
        <w:tc>
          <w:tcPr>
            <w:tcW w:w="1530" w:type="dxa"/>
            <w:tcBorders>
              <w:left w:val="single" w:sz="4" w:space="0" w:color="auto"/>
              <w:right w:val="single" w:sz="4" w:space="0" w:color="auto"/>
            </w:tcBorders>
            <w:shd w:val="clear" w:color="auto" w:fill="D9D9D9"/>
            <w:vAlign w:val="center"/>
          </w:tcPr>
          <w:p w14:paraId="27C1D0B0" w14:textId="087E33BC"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516FB3F9" w14:textId="60DC8F9C" w:rsidR="000C2FFB" w:rsidRPr="002C3283" w:rsidRDefault="000C2FFB" w:rsidP="00525726">
            <w:pPr>
              <w:jc w:val="both"/>
              <w:rPr>
                <w:rFonts w:ascii="Proba Pro" w:hAnsi="Proba Pro"/>
                <w:sz w:val="20"/>
                <w:szCs w:val="20"/>
              </w:rPr>
            </w:pPr>
          </w:p>
        </w:tc>
      </w:tr>
      <w:tr w:rsidR="000C2FFB" w:rsidRPr="002C3283" w14:paraId="737BFFBB" w14:textId="77777777" w:rsidTr="000C2FFB">
        <w:tc>
          <w:tcPr>
            <w:tcW w:w="3069" w:type="dxa"/>
            <w:tcBorders>
              <w:left w:val="single" w:sz="24" w:space="0" w:color="auto"/>
            </w:tcBorders>
            <w:vAlign w:val="center"/>
          </w:tcPr>
          <w:p w14:paraId="630086EF"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Ovládanie v</w:t>
            </w:r>
            <w:r w:rsidRPr="002C3283">
              <w:rPr>
                <w:rFonts w:ascii="Calibri" w:hAnsi="Calibri" w:cs="Calibri"/>
                <w:color w:val="222222"/>
                <w:sz w:val="20"/>
                <w:szCs w:val="20"/>
                <w:shd w:val="clear" w:color="auto" w:fill="FFFFFF"/>
              </w:rPr>
              <w:t> </w:t>
            </w:r>
            <w:r w:rsidRPr="002C3283">
              <w:rPr>
                <w:rFonts w:ascii="Proba Pro" w:hAnsi="Proba Pro"/>
                <w:color w:val="222222"/>
                <w:sz w:val="20"/>
                <w:szCs w:val="20"/>
                <w:shd w:val="clear" w:color="auto" w:fill="FFFFFF"/>
              </w:rPr>
              <w:t xml:space="preserve">slovenskom alebo </w:t>
            </w:r>
            <w:r w:rsidRPr="002C3283">
              <w:rPr>
                <w:rFonts w:ascii="Proba Pro" w:hAnsi="Proba Pro" w:cs="Proba Pro"/>
                <w:color w:val="222222"/>
                <w:sz w:val="20"/>
                <w:szCs w:val="20"/>
                <w:shd w:val="clear" w:color="auto" w:fill="FFFFFF"/>
              </w:rPr>
              <w:t>č</w:t>
            </w:r>
            <w:r w:rsidRPr="002C3283">
              <w:rPr>
                <w:rFonts w:ascii="Proba Pro" w:hAnsi="Proba Pro"/>
                <w:color w:val="222222"/>
                <w:sz w:val="20"/>
                <w:szCs w:val="20"/>
                <w:shd w:val="clear" w:color="auto" w:fill="FFFFFF"/>
              </w:rPr>
              <w:t>eskom jazyku (menu)</w:t>
            </w:r>
          </w:p>
        </w:tc>
        <w:tc>
          <w:tcPr>
            <w:tcW w:w="3277" w:type="dxa"/>
            <w:tcBorders>
              <w:right w:val="single" w:sz="4" w:space="0" w:color="auto"/>
            </w:tcBorders>
            <w:vAlign w:val="center"/>
          </w:tcPr>
          <w:p w14:paraId="2645797C" w14:textId="21E27AAD" w:rsidR="000C2FFB" w:rsidRPr="002C3283" w:rsidRDefault="000C2FFB" w:rsidP="00525726">
            <w:pPr>
              <w:jc w:val="both"/>
              <w:rPr>
                <w:rFonts w:ascii="Proba Pro" w:hAnsi="Proba Pro"/>
                <w:b/>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52524AC9" w14:textId="6D1154A7"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3A0BD876" w14:textId="6C936186" w:rsidR="000C2FFB" w:rsidRPr="002C3283" w:rsidRDefault="000C2FFB" w:rsidP="00525726">
            <w:pPr>
              <w:jc w:val="both"/>
              <w:rPr>
                <w:rFonts w:ascii="Proba Pro" w:hAnsi="Proba Pro"/>
                <w:sz w:val="20"/>
                <w:szCs w:val="20"/>
              </w:rPr>
            </w:pPr>
          </w:p>
        </w:tc>
      </w:tr>
      <w:tr w:rsidR="000C2FFB" w:rsidRPr="002C3283" w14:paraId="0C14DCE2" w14:textId="77777777" w:rsidTr="000C2FFB">
        <w:tc>
          <w:tcPr>
            <w:tcW w:w="3069" w:type="dxa"/>
            <w:tcBorders>
              <w:left w:val="single" w:sz="24" w:space="0" w:color="auto"/>
            </w:tcBorders>
            <w:vAlign w:val="center"/>
          </w:tcPr>
          <w:p w14:paraId="770E931B"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Požadujeme kryt ovládacieho panelu</w:t>
            </w:r>
          </w:p>
        </w:tc>
        <w:tc>
          <w:tcPr>
            <w:tcW w:w="3277" w:type="dxa"/>
            <w:tcBorders>
              <w:right w:val="single" w:sz="4" w:space="0" w:color="auto"/>
            </w:tcBorders>
            <w:vAlign w:val="center"/>
          </w:tcPr>
          <w:p w14:paraId="052E5B7D" w14:textId="0B23B08A"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5E787472" w14:textId="33ACFF5A"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E180F6E" w14:textId="4CE977FD" w:rsidR="000C2FFB" w:rsidRPr="002C3283" w:rsidRDefault="000C2FFB" w:rsidP="00525726">
            <w:pPr>
              <w:jc w:val="both"/>
              <w:rPr>
                <w:rFonts w:ascii="Proba Pro" w:hAnsi="Proba Pro"/>
                <w:sz w:val="20"/>
                <w:szCs w:val="20"/>
              </w:rPr>
            </w:pPr>
          </w:p>
        </w:tc>
      </w:tr>
      <w:tr w:rsidR="000C2FFB" w:rsidRPr="002C3283" w14:paraId="237471B8" w14:textId="77777777" w:rsidTr="000C2FFB">
        <w:tc>
          <w:tcPr>
            <w:tcW w:w="3069" w:type="dxa"/>
            <w:tcBorders>
              <w:left w:val="single" w:sz="24" w:space="0" w:color="auto"/>
            </w:tcBorders>
            <w:vAlign w:val="center"/>
          </w:tcPr>
          <w:p w14:paraId="176A8F7D"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Zvárací program na dynamický prievar</w:t>
            </w:r>
          </w:p>
        </w:tc>
        <w:tc>
          <w:tcPr>
            <w:tcW w:w="3277" w:type="dxa"/>
            <w:tcBorders>
              <w:right w:val="single" w:sz="4" w:space="0" w:color="auto"/>
            </w:tcBorders>
            <w:vAlign w:val="center"/>
          </w:tcPr>
          <w:p w14:paraId="6E0F6987" w14:textId="5479EA01"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605045F2" w14:textId="642FA0BF"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02982FF5" w14:textId="0ECCDC64" w:rsidR="000C2FFB" w:rsidRPr="002C3283" w:rsidRDefault="000C2FFB" w:rsidP="00525726">
            <w:pPr>
              <w:jc w:val="both"/>
              <w:rPr>
                <w:rFonts w:ascii="Proba Pro" w:hAnsi="Proba Pro"/>
                <w:sz w:val="20"/>
                <w:szCs w:val="20"/>
              </w:rPr>
            </w:pPr>
          </w:p>
        </w:tc>
      </w:tr>
      <w:tr w:rsidR="000C2FFB" w:rsidRPr="002C3283" w14:paraId="4EC199D0" w14:textId="77777777" w:rsidTr="000C2FFB">
        <w:tc>
          <w:tcPr>
            <w:tcW w:w="3069" w:type="dxa"/>
            <w:tcBorders>
              <w:left w:val="single" w:sz="24" w:space="0" w:color="auto"/>
            </w:tcBorders>
            <w:vAlign w:val="center"/>
          </w:tcPr>
          <w:p w14:paraId="453B5DA9"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Zvárací program na koreňový prievar</w:t>
            </w:r>
          </w:p>
        </w:tc>
        <w:tc>
          <w:tcPr>
            <w:tcW w:w="3277" w:type="dxa"/>
            <w:tcBorders>
              <w:right w:val="single" w:sz="4" w:space="0" w:color="auto"/>
            </w:tcBorders>
            <w:vAlign w:val="center"/>
          </w:tcPr>
          <w:p w14:paraId="1185079F" w14:textId="49CF44F9"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37820F77" w14:textId="58164466"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1398249F" w14:textId="1236B6FA" w:rsidR="000C2FFB" w:rsidRPr="002C3283" w:rsidRDefault="000C2FFB" w:rsidP="00525726">
            <w:pPr>
              <w:jc w:val="both"/>
              <w:rPr>
                <w:rFonts w:ascii="Proba Pro" w:hAnsi="Proba Pro"/>
                <w:sz w:val="20"/>
                <w:szCs w:val="20"/>
              </w:rPr>
            </w:pPr>
          </w:p>
        </w:tc>
      </w:tr>
      <w:tr w:rsidR="000C2FFB" w:rsidRPr="002C3283" w14:paraId="720834E7" w14:textId="77777777" w:rsidTr="000C2FFB">
        <w:tc>
          <w:tcPr>
            <w:tcW w:w="3069" w:type="dxa"/>
            <w:tcBorders>
              <w:left w:val="single" w:sz="24" w:space="0" w:color="auto"/>
            </w:tcBorders>
            <w:vAlign w:val="center"/>
          </w:tcPr>
          <w:p w14:paraId="7436A749" w14:textId="77777777" w:rsidR="000C2FFB" w:rsidRPr="002C3283" w:rsidRDefault="000C2FFB" w:rsidP="00525726">
            <w:pPr>
              <w:jc w:val="both"/>
              <w:rPr>
                <w:rFonts w:ascii="Proba Pro" w:hAnsi="Proba Pro"/>
                <w:sz w:val="20"/>
                <w:szCs w:val="20"/>
              </w:rPr>
            </w:pPr>
            <w:r w:rsidRPr="002C3283">
              <w:rPr>
                <w:rFonts w:ascii="Proba Pro" w:hAnsi="Proba Pro"/>
                <w:color w:val="222222"/>
                <w:sz w:val="20"/>
                <w:szCs w:val="20"/>
                <w:shd w:val="clear" w:color="auto" w:fill="FFFFFF"/>
              </w:rPr>
              <w:t>Zvárací program na pozinkovaný plech</w:t>
            </w:r>
          </w:p>
        </w:tc>
        <w:tc>
          <w:tcPr>
            <w:tcW w:w="3277" w:type="dxa"/>
            <w:tcBorders>
              <w:right w:val="single" w:sz="4" w:space="0" w:color="auto"/>
            </w:tcBorders>
            <w:vAlign w:val="center"/>
          </w:tcPr>
          <w:p w14:paraId="6FBC9CD8" w14:textId="25AB8232"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31D9F817" w14:textId="7919EA3A"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120F5A4F" w14:textId="694AE401" w:rsidR="000C2FFB" w:rsidRPr="002C3283" w:rsidRDefault="000C2FFB" w:rsidP="00525726">
            <w:pPr>
              <w:jc w:val="both"/>
              <w:rPr>
                <w:rFonts w:ascii="Proba Pro" w:hAnsi="Proba Pro"/>
                <w:sz w:val="20"/>
                <w:szCs w:val="20"/>
              </w:rPr>
            </w:pPr>
          </w:p>
        </w:tc>
      </w:tr>
      <w:tr w:rsidR="000C2FFB" w:rsidRPr="002C3283" w14:paraId="634FAD04" w14:textId="77777777" w:rsidTr="000C2FFB">
        <w:tc>
          <w:tcPr>
            <w:tcW w:w="3069" w:type="dxa"/>
            <w:tcBorders>
              <w:left w:val="single" w:sz="24" w:space="0" w:color="auto"/>
            </w:tcBorders>
            <w:vAlign w:val="center"/>
          </w:tcPr>
          <w:p w14:paraId="3FE28890"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Stabilizátor hĺbky prievaru</w:t>
            </w:r>
          </w:p>
        </w:tc>
        <w:tc>
          <w:tcPr>
            <w:tcW w:w="3277" w:type="dxa"/>
            <w:tcBorders>
              <w:right w:val="single" w:sz="4" w:space="0" w:color="auto"/>
            </w:tcBorders>
            <w:vAlign w:val="center"/>
          </w:tcPr>
          <w:p w14:paraId="709DE5E2" w14:textId="223EBA6C"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74890CAE" w14:textId="7870298E"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8B85989" w14:textId="723BBA8A" w:rsidR="000C2FFB" w:rsidRPr="002C3283" w:rsidRDefault="000C2FFB" w:rsidP="00525726">
            <w:pPr>
              <w:jc w:val="both"/>
              <w:rPr>
                <w:rFonts w:ascii="Proba Pro" w:hAnsi="Proba Pro"/>
                <w:sz w:val="20"/>
                <w:szCs w:val="20"/>
              </w:rPr>
            </w:pPr>
          </w:p>
        </w:tc>
      </w:tr>
      <w:tr w:rsidR="000C2FFB" w:rsidRPr="002C3283" w14:paraId="629B97B3" w14:textId="77777777" w:rsidTr="000C2FFB">
        <w:tc>
          <w:tcPr>
            <w:tcW w:w="3069" w:type="dxa"/>
            <w:tcBorders>
              <w:left w:val="single" w:sz="24" w:space="0" w:color="auto"/>
            </w:tcBorders>
            <w:vAlign w:val="center"/>
          </w:tcPr>
          <w:p w14:paraId="02AD60E7"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Stabilizátor dĺžky oblúka</w:t>
            </w:r>
          </w:p>
        </w:tc>
        <w:tc>
          <w:tcPr>
            <w:tcW w:w="3277" w:type="dxa"/>
            <w:tcBorders>
              <w:right w:val="single" w:sz="4" w:space="0" w:color="auto"/>
            </w:tcBorders>
            <w:vAlign w:val="center"/>
          </w:tcPr>
          <w:p w14:paraId="506B275A" w14:textId="3B814537"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39D192B2" w14:textId="0005AF96"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37F58FD4" w14:textId="01F71C4F" w:rsidR="000C2FFB" w:rsidRPr="002C3283" w:rsidRDefault="000C2FFB" w:rsidP="00525726">
            <w:pPr>
              <w:jc w:val="both"/>
              <w:rPr>
                <w:rFonts w:ascii="Proba Pro" w:hAnsi="Proba Pro"/>
                <w:sz w:val="20"/>
                <w:szCs w:val="20"/>
              </w:rPr>
            </w:pPr>
          </w:p>
        </w:tc>
      </w:tr>
      <w:tr w:rsidR="000C2FFB" w:rsidRPr="002C3283" w14:paraId="33813374" w14:textId="77777777" w:rsidTr="000C2FFB">
        <w:tc>
          <w:tcPr>
            <w:tcW w:w="3069" w:type="dxa"/>
            <w:tcBorders>
              <w:left w:val="single" w:sz="24" w:space="0" w:color="auto"/>
            </w:tcBorders>
            <w:vAlign w:val="center"/>
          </w:tcPr>
          <w:p w14:paraId="06178626"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color w:val="222222"/>
                <w:sz w:val="20"/>
                <w:szCs w:val="20"/>
                <w:shd w:val="clear" w:color="auto" w:fill="FFFFFF"/>
              </w:rPr>
              <w:t>Zvárací program na puzlné zváranie</w:t>
            </w:r>
          </w:p>
        </w:tc>
        <w:tc>
          <w:tcPr>
            <w:tcW w:w="3277" w:type="dxa"/>
            <w:tcBorders>
              <w:right w:val="single" w:sz="4" w:space="0" w:color="auto"/>
            </w:tcBorders>
            <w:vAlign w:val="center"/>
          </w:tcPr>
          <w:p w14:paraId="4F82044B" w14:textId="34B5E8B9"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49EB9CB1" w14:textId="762E7FD2"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6EE71E45" w14:textId="752DB966" w:rsidR="000C2FFB" w:rsidRPr="002C3283" w:rsidRDefault="000C2FFB" w:rsidP="00525726">
            <w:pPr>
              <w:jc w:val="both"/>
              <w:rPr>
                <w:rFonts w:ascii="Proba Pro" w:hAnsi="Proba Pro"/>
                <w:sz w:val="20"/>
                <w:szCs w:val="20"/>
              </w:rPr>
            </w:pPr>
          </w:p>
        </w:tc>
      </w:tr>
      <w:tr w:rsidR="000C2FFB" w:rsidRPr="002C3283" w14:paraId="6F1EF0EB" w14:textId="77777777" w:rsidTr="000C2FFB">
        <w:tc>
          <w:tcPr>
            <w:tcW w:w="3069" w:type="dxa"/>
            <w:tcBorders>
              <w:left w:val="single" w:sz="24" w:space="0" w:color="auto"/>
            </w:tcBorders>
            <w:vAlign w:val="center"/>
          </w:tcPr>
          <w:p w14:paraId="7E9FC2AD"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color w:val="222222"/>
                <w:sz w:val="20"/>
                <w:szCs w:val="20"/>
                <w:shd w:val="clear" w:color="auto" w:fill="FFFFFF"/>
              </w:rPr>
              <w:t>Nastavovanie frekvencie pulzu</w:t>
            </w:r>
          </w:p>
        </w:tc>
        <w:tc>
          <w:tcPr>
            <w:tcW w:w="3277" w:type="dxa"/>
            <w:tcBorders>
              <w:right w:val="single" w:sz="4" w:space="0" w:color="auto"/>
            </w:tcBorders>
            <w:vAlign w:val="center"/>
          </w:tcPr>
          <w:p w14:paraId="51FC695F" w14:textId="451DF404"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5B634B89" w14:textId="744D77A7"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0B55A170" w14:textId="70EAA1C8" w:rsidR="000C2FFB" w:rsidRPr="002C3283" w:rsidRDefault="000C2FFB" w:rsidP="00525726">
            <w:pPr>
              <w:jc w:val="both"/>
              <w:rPr>
                <w:rFonts w:ascii="Proba Pro" w:hAnsi="Proba Pro"/>
                <w:sz w:val="20"/>
                <w:szCs w:val="20"/>
              </w:rPr>
            </w:pPr>
          </w:p>
        </w:tc>
      </w:tr>
      <w:tr w:rsidR="000C2FFB" w:rsidRPr="002C3283" w14:paraId="649EB92D" w14:textId="77777777" w:rsidTr="000C2FFB">
        <w:tc>
          <w:tcPr>
            <w:tcW w:w="3069" w:type="dxa"/>
            <w:tcBorders>
              <w:left w:val="single" w:sz="24" w:space="0" w:color="auto"/>
            </w:tcBorders>
            <w:vAlign w:val="center"/>
          </w:tcPr>
          <w:p w14:paraId="110D6029"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Dynamický pulzný prievar</w:t>
            </w:r>
          </w:p>
        </w:tc>
        <w:tc>
          <w:tcPr>
            <w:tcW w:w="3277" w:type="dxa"/>
            <w:tcBorders>
              <w:right w:val="single" w:sz="4" w:space="0" w:color="auto"/>
            </w:tcBorders>
            <w:vAlign w:val="center"/>
          </w:tcPr>
          <w:p w14:paraId="492EB0E1" w14:textId="5A7EF7E2"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1F44731E" w14:textId="686A4FED"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0011566" w14:textId="5AF44790" w:rsidR="000C2FFB" w:rsidRPr="002C3283" w:rsidRDefault="000C2FFB" w:rsidP="00525726">
            <w:pPr>
              <w:jc w:val="both"/>
              <w:rPr>
                <w:rFonts w:ascii="Proba Pro" w:hAnsi="Proba Pro"/>
                <w:sz w:val="20"/>
                <w:szCs w:val="20"/>
              </w:rPr>
            </w:pPr>
          </w:p>
        </w:tc>
      </w:tr>
      <w:tr w:rsidR="000C2FFB" w:rsidRPr="002C3283" w14:paraId="75BA1C62" w14:textId="77777777" w:rsidTr="000C2FFB">
        <w:tc>
          <w:tcPr>
            <w:tcW w:w="3069" w:type="dxa"/>
            <w:tcBorders>
              <w:left w:val="single" w:sz="24" w:space="0" w:color="auto"/>
            </w:tcBorders>
            <w:vAlign w:val="center"/>
          </w:tcPr>
          <w:p w14:paraId="3832EC5C"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 xml:space="preserve">Zváranie ocele, hliníka, nereze, spájky, trubičkového drôtu, tvrdonávaru, </w:t>
            </w:r>
          </w:p>
        </w:tc>
        <w:tc>
          <w:tcPr>
            <w:tcW w:w="3277" w:type="dxa"/>
            <w:tcBorders>
              <w:right w:val="single" w:sz="4" w:space="0" w:color="auto"/>
            </w:tcBorders>
            <w:vAlign w:val="center"/>
          </w:tcPr>
          <w:p w14:paraId="14A24650" w14:textId="00C2722C"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30702A14" w14:textId="1823F642"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5A0B11E3" w14:textId="51893786" w:rsidR="000C2FFB" w:rsidRPr="002C3283" w:rsidRDefault="000C2FFB" w:rsidP="00525726">
            <w:pPr>
              <w:jc w:val="both"/>
              <w:rPr>
                <w:rFonts w:ascii="Proba Pro" w:hAnsi="Proba Pro"/>
                <w:sz w:val="20"/>
                <w:szCs w:val="20"/>
              </w:rPr>
            </w:pPr>
          </w:p>
        </w:tc>
      </w:tr>
      <w:tr w:rsidR="000C2FFB" w:rsidRPr="002C3283" w14:paraId="67DC552E" w14:textId="77777777" w:rsidTr="000C2FFB">
        <w:tc>
          <w:tcPr>
            <w:tcW w:w="3069" w:type="dxa"/>
            <w:tcBorders>
              <w:left w:val="single" w:sz="24" w:space="0" w:color="auto"/>
            </w:tcBorders>
            <w:vAlign w:val="center"/>
          </w:tcPr>
          <w:p w14:paraId="7FDFE385" w14:textId="77777777" w:rsidR="000C2FFB" w:rsidRPr="002C3283" w:rsidRDefault="000C2FFB" w:rsidP="00525726">
            <w:pPr>
              <w:jc w:val="both"/>
              <w:rPr>
                <w:rFonts w:ascii="Proba Pro" w:hAnsi="Proba Pro"/>
                <w:color w:val="222222"/>
                <w:sz w:val="20"/>
                <w:szCs w:val="20"/>
                <w:shd w:val="clear" w:color="auto" w:fill="FFFFFF"/>
              </w:rPr>
            </w:pPr>
            <w:r w:rsidRPr="002C3283">
              <w:rPr>
                <w:rFonts w:ascii="Proba Pro" w:hAnsi="Proba Pro"/>
                <w:color w:val="222222"/>
                <w:sz w:val="20"/>
                <w:szCs w:val="20"/>
                <w:shd w:val="clear" w:color="auto" w:fill="FFFFFF"/>
              </w:rPr>
              <w:t>Program podporujúci zváranie zmagnetizovanéhoho zvarenca</w:t>
            </w:r>
          </w:p>
        </w:tc>
        <w:tc>
          <w:tcPr>
            <w:tcW w:w="3277" w:type="dxa"/>
            <w:tcBorders>
              <w:right w:val="single" w:sz="4" w:space="0" w:color="auto"/>
            </w:tcBorders>
            <w:vAlign w:val="center"/>
          </w:tcPr>
          <w:p w14:paraId="4B285256" w14:textId="007D5F8C"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64EB922B" w14:textId="5B6B68B6"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3C536F29" w14:textId="36AB0F01" w:rsidR="000C2FFB" w:rsidRPr="002C3283" w:rsidRDefault="000C2FFB" w:rsidP="00525726">
            <w:pPr>
              <w:jc w:val="both"/>
              <w:rPr>
                <w:rFonts w:ascii="Proba Pro" w:hAnsi="Proba Pro"/>
                <w:sz w:val="20"/>
                <w:szCs w:val="20"/>
              </w:rPr>
            </w:pPr>
          </w:p>
        </w:tc>
      </w:tr>
      <w:tr w:rsidR="000C2FFB" w:rsidRPr="002C3283" w14:paraId="1C81CCC1" w14:textId="77777777" w:rsidTr="000C2FFB">
        <w:tc>
          <w:tcPr>
            <w:tcW w:w="3069" w:type="dxa"/>
            <w:tcBorders>
              <w:left w:val="single" w:sz="24" w:space="0" w:color="auto"/>
            </w:tcBorders>
            <w:vAlign w:val="center"/>
          </w:tcPr>
          <w:p w14:paraId="0ABCA506" w14:textId="77777777" w:rsidR="000C2FFB" w:rsidRPr="002C3283" w:rsidRDefault="000C2FFB" w:rsidP="00525726">
            <w:pPr>
              <w:jc w:val="both"/>
              <w:rPr>
                <w:rFonts w:ascii="Proba Pro" w:hAnsi="Proba Pro"/>
                <w:sz w:val="20"/>
                <w:szCs w:val="20"/>
                <w:shd w:val="clear" w:color="auto" w:fill="FFFFFF"/>
              </w:rPr>
            </w:pPr>
            <w:r w:rsidRPr="002C3283">
              <w:rPr>
                <w:rFonts w:ascii="Proba Pro" w:hAnsi="Proba Pro"/>
                <w:color w:val="222222"/>
                <w:sz w:val="20"/>
                <w:szCs w:val="20"/>
                <w:shd w:val="clear" w:color="auto" w:fill="FFFFFF"/>
              </w:rPr>
              <w:t>Zváračka s</w:t>
            </w:r>
            <w:r w:rsidRPr="002C3283">
              <w:rPr>
                <w:rFonts w:ascii="Calibri" w:hAnsi="Calibri" w:cs="Calibri"/>
                <w:color w:val="222222"/>
                <w:sz w:val="20"/>
                <w:szCs w:val="20"/>
                <w:shd w:val="clear" w:color="auto" w:fill="FFFFFF"/>
              </w:rPr>
              <w:t> </w:t>
            </w:r>
            <w:r w:rsidRPr="002C3283">
              <w:rPr>
                <w:rFonts w:ascii="Proba Pro" w:hAnsi="Proba Pro"/>
                <w:color w:val="222222"/>
                <w:sz w:val="20"/>
                <w:szCs w:val="20"/>
                <w:shd w:val="clear" w:color="auto" w:fill="FFFFFF"/>
              </w:rPr>
              <w:t>podvozkom s</w:t>
            </w:r>
            <w:r w:rsidRPr="002C3283">
              <w:rPr>
                <w:rFonts w:ascii="Calibri" w:hAnsi="Calibri" w:cs="Calibri"/>
                <w:color w:val="222222"/>
                <w:sz w:val="20"/>
                <w:szCs w:val="20"/>
                <w:shd w:val="clear" w:color="auto" w:fill="FFFFFF"/>
              </w:rPr>
              <w:t> </w:t>
            </w:r>
            <w:r w:rsidRPr="002C3283">
              <w:rPr>
                <w:rFonts w:ascii="Proba Pro" w:hAnsi="Proba Pro"/>
                <w:color w:val="222222"/>
                <w:sz w:val="20"/>
                <w:szCs w:val="20"/>
                <w:shd w:val="clear" w:color="auto" w:fill="FFFFFF"/>
              </w:rPr>
              <w:t>dr</w:t>
            </w:r>
            <w:r w:rsidRPr="002C3283">
              <w:rPr>
                <w:rFonts w:ascii="Proba Pro" w:hAnsi="Proba Pro" w:cs="Proba Pro"/>
                <w:color w:val="222222"/>
                <w:sz w:val="20"/>
                <w:szCs w:val="20"/>
                <w:shd w:val="clear" w:color="auto" w:fill="FFFFFF"/>
              </w:rPr>
              <w:t>ž</w:t>
            </w:r>
            <w:r w:rsidRPr="002C3283">
              <w:rPr>
                <w:rFonts w:ascii="Proba Pro" w:hAnsi="Proba Pro"/>
                <w:color w:val="222222"/>
                <w:sz w:val="20"/>
                <w:szCs w:val="20"/>
                <w:shd w:val="clear" w:color="auto" w:fill="FFFFFF"/>
              </w:rPr>
              <w:t>iakom f</w:t>
            </w:r>
            <w:r w:rsidRPr="002C3283">
              <w:rPr>
                <w:rFonts w:ascii="Proba Pro" w:hAnsi="Proba Pro" w:cs="Proba Pro"/>
                <w:color w:val="222222"/>
                <w:sz w:val="20"/>
                <w:szCs w:val="20"/>
                <w:shd w:val="clear" w:color="auto" w:fill="FFFFFF"/>
              </w:rPr>
              <w:t>ľ</w:t>
            </w:r>
            <w:r w:rsidRPr="002C3283">
              <w:rPr>
                <w:rFonts w:ascii="Proba Pro" w:hAnsi="Proba Pro"/>
                <w:color w:val="222222"/>
                <w:sz w:val="20"/>
                <w:szCs w:val="20"/>
                <w:shd w:val="clear" w:color="auto" w:fill="FFFFFF"/>
              </w:rPr>
              <w:t>a</w:t>
            </w:r>
            <w:r w:rsidRPr="002C3283">
              <w:rPr>
                <w:rFonts w:ascii="Proba Pro" w:hAnsi="Proba Pro" w:cs="Proba Pro"/>
                <w:color w:val="222222"/>
                <w:sz w:val="20"/>
                <w:szCs w:val="20"/>
                <w:shd w:val="clear" w:color="auto" w:fill="FFFFFF"/>
              </w:rPr>
              <w:t>š</w:t>
            </w:r>
            <w:r w:rsidRPr="002C3283">
              <w:rPr>
                <w:rFonts w:ascii="Proba Pro" w:hAnsi="Proba Pro"/>
                <w:color w:val="222222"/>
                <w:sz w:val="20"/>
                <w:szCs w:val="20"/>
                <w:shd w:val="clear" w:color="auto" w:fill="FFFFFF"/>
              </w:rPr>
              <w:t>e</w:t>
            </w:r>
          </w:p>
        </w:tc>
        <w:tc>
          <w:tcPr>
            <w:tcW w:w="3277" w:type="dxa"/>
            <w:tcBorders>
              <w:right w:val="single" w:sz="4" w:space="0" w:color="auto"/>
            </w:tcBorders>
            <w:vAlign w:val="center"/>
          </w:tcPr>
          <w:p w14:paraId="02138C75" w14:textId="49F01414"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43001D99" w14:textId="1A897C03"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767C6028" w14:textId="429CF5AB" w:rsidR="000C2FFB" w:rsidRPr="002C3283" w:rsidRDefault="000C2FFB" w:rsidP="00525726">
            <w:pPr>
              <w:jc w:val="both"/>
              <w:rPr>
                <w:rFonts w:ascii="Proba Pro" w:hAnsi="Proba Pro"/>
                <w:sz w:val="20"/>
                <w:szCs w:val="20"/>
              </w:rPr>
            </w:pPr>
          </w:p>
        </w:tc>
      </w:tr>
      <w:tr w:rsidR="000C2FFB" w:rsidRPr="002C3283" w14:paraId="67B356DF" w14:textId="77777777" w:rsidTr="000C2FFB">
        <w:tc>
          <w:tcPr>
            <w:tcW w:w="3069" w:type="dxa"/>
            <w:tcBorders>
              <w:left w:val="single" w:sz="24" w:space="0" w:color="auto"/>
            </w:tcBorders>
            <w:vAlign w:val="center"/>
          </w:tcPr>
          <w:p w14:paraId="3A98C315" w14:textId="77777777" w:rsidR="000C2FFB" w:rsidRPr="002C3283" w:rsidRDefault="000C2FFB" w:rsidP="00525726">
            <w:pPr>
              <w:pStyle w:val="Normlnywebov"/>
              <w:shd w:val="clear" w:color="auto" w:fill="FFFFFF"/>
              <w:jc w:val="both"/>
              <w:rPr>
                <w:rFonts w:ascii="Proba Pro" w:hAnsi="Proba Pro"/>
                <w:sz w:val="20"/>
                <w:szCs w:val="20"/>
                <w:shd w:val="clear" w:color="auto" w:fill="FFFFFF"/>
              </w:rPr>
            </w:pPr>
            <w:r w:rsidRPr="002C3283">
              <w:rPr>
                <w:rFonts w:ascii="Proba Pro" w:hAnsi="Proba Pro"/>
                <w:color w:val="222222"/>
                <w:sz w:val="20"/>
                <w:szCs w:val="20"/>
              </w:rPr>
              <w:t>4x hnané kladky</w:t>
            </w:r>
          </w:p>
        </w:tc>
        <w:tc>
          <w:tcPr>
            <w:tcW w:w="3277" w:type="dxa"/>
            <w:tcBorders>
              <w:right w:val="single" w:sz="4" w:space="0" w:color="auto"/>
            </w:tcBorders>
            <w:vAlign w:val="center"/>
          </w:tcPr>
          <w:p w14:paraId="1180D499" w14:textId="011BB431"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1668AE80" w14:textId="3EF1807E"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8FB31D3" w14:textId="27673F3B" w:rsidR="000C2FFB" w:rsidRPr="002C3283" w:rsidRDefault="000C2FFB" w:rsidP="00525726">
            <w:pPr>
              <w:jc w:val="both"/>
              <w:rPr>
                <w:rFonts w:ascii="Proba Pro" w:hAnsi="Proba Pro"/>
                <w:sz w:val="20"/>
                <w:szCs w:val="20"/>
              </w:rPr>
            </w:pPr>
          </w:p>
        </w:tc>
      </w:tr>
      <w:tr w:rsidR="000C2FFB" w:rsidRPr="002C3283" w14:paraId="5BAC74F2" w14:textId="77777777" w:rsidTr="000C2FFB">
        <w:trPr>
          <w:trHeight w:val="306"/>
        </w:trPr>
        <w:tc>
          <w:tcPr>
            <w:tcW w:w="3069" w:type="dxa"/>
            <w:tcBorders>
              <w:left w:val="single" w:sz="24" w:space="0" w:color="auto"/>
            </w:tcBorders>
            <w:vAlign w:val="center"/>
          </w:tcPr>
          <w:p w14:paraId="6618A671"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Účinník</w:t>
            </w:r>
          </w:p>
        </w:tc>
        <w:tc>
          <w:tcPr>
            <w:tcW w:w="3277" w:type="dxa"/>
            <w:tcBorders>
              <w:right w:val="single" w:sz="4" w:space="0" w:color="auto"/>
            </w:tcBorders>
            <w:vAlign w:val="center"/>
          </w:tcPr>
          <w:p w14:paraId="5AB61970"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Min. 0,89</w:t>
            </w:r>
          </w:p>
        </w:tc>
        <w:tc>
          <w:tcPr>
            <w:tcW w:w="1530" w:type="dxa"/>
            <w:tcBorders>
              <w:left w:val="single" w:sz="4" w:space="0" w:color="auto"/>
              <w:right w:val="single" w:sz="4" w:space="0" w:color="auto"/>
            </w:tcBorders>
            <w:shd w:val="clear" w:color="auto" w:fill="D9D9D9"/>
            <w:vAlign w:val="center"/>
          </w:tcPr>
          <w:p w14:paraId="16FAB61B" w14:textId="619672B3"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2B28EA2C" w14:textId="51DB353E" w:rsidR="000C2FFB" w:rsidRPr="002C3283" w:rsidRDefault="000C2FFB" w:rsidP="00525726">
            <w:pPr>
              <w:jc w:val="both"/>
              <w:rPr>
                <w:rFonts w:ascii="Proba Pro" w:hAnsi="Proba Pro"/>
                <w:sz w:val="20"/>
                <w:szCs w:val="20"/>
              </w:rPr>
            </w:pPr>
          </w:p>
        </w:tc>
      </w:tr>
      <w:tr w:rsidR="000C2FFB" w:rsidRPr="002C3283" w14:paraId="6EEC873C" w14:textId="77777777" w:rsidTr="000C2FFB">
        <w:trPr>
          <w:trHeight w:val="283"/>
        </w:trPr>
        <w:tc>
          <w:tcPr>
            <w:tcW w:w="3069" w:type="dxa"/>
            <w:tcBorders>
              <w:left w:val="single" w:sz="24" w:space="0" w:color="auto"/>
              <w:bottom w:val="single" w:sz="18" w:space="0" w:color="auto"/>
            </w:tcBorders>
            <w:vAlign w:val="center"/>
          </w:tcPr>
          <w:p w14:paraId="020F5563"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Elektrický príkon pri 100% zaťažení</w:t>
            </w:r>
          </w:p>
        </w:tc>
        <w:tc>
          <w:tcPr>
            <w:tcW w:w="3277" w:type="dxa"/>
            <w:tcBorders>
              <w:bottom w:val="single" w:sz="18" w:space="0" w:color="auto"/>
              <w:right w:val="single" w:sz="4" w:space="0" w:color="auto"/>
            </w:tcBorders>
            <w:vAlign w:val="center"/>
          </w:tcPr>
          <w:p w14:paraId="214B78E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Max. 30 kW</w:t>
            </w:r>
          </w:p>
        </w:tc>
        <w:tc>
          <w:tcPr>
            <w:tcW w:w="1530" w:type="dxa"/>
            <w:tcBorders>
              <w:left w:val="single" w:sz="4" w:space="0" w:color="auto"/>
              <w:bottom w:val="single" w:sz="18" w:space="0" w:color="auto"/>
              <w:right w:val="single" w:sz="4" w:space="0" w:color="auto"/>
            </w:tcBorders>
            <w:shd w:val="clear" w:color="auto" w:fill="D9D9D9"/>
            <w:vAlign w:val="center"/>
          </w:tcPr>
          <w:p w14:paraId="676A09C3" w14:textId="1C186C6F" w:rsidR="000C2FFB" w:rsidRPr="002C3283" w:rsidRDefault="000C2FFB" w:rsidP="00525726">
            <w:pPr>
              <w:jc w:val="both"/>
              <w:rPr>
                <w:rFonts w:ascii="Proba Pro" w:hAnsi="Proba Pro"/>
                <w:b/>
                <w:sz w:val="20"/>
                <w:szCs w:val="20"/>
              </w:rPr>
            </w:pPr>
          </w:p>
        </w:tc>
        <w:tc>
          <w:tcPr>
            <w:tcW w:w="1531" w:type="dxa"/>
            <w:tcBorders>
              <w:left w:val="single" w:sz="4" w:space="0" w:color="auto"/>
              <w:bottom w:val="single" w:sz="18" w:space="0" w:color="auto"/>
              <w:right w:val="single" w:sz="24" w:space="0" w:color="auto"/>
            </w:tcBorders>
            <w:shd w:val="clear" w:color="auto" w:fill="D9D9D9"/>
            <w:vAlign w:val="center"/>
          </w:tcPr>
          <w:p w14:paraId="6A05787F" w14:textId="63BB1B6F" w:rsidR="000C2FFB" w:rsidRPr="002C3283" w:rsidRDefault="000C2FFB" w:rsidP="00525726">
            <w:pPr>
              <w:jc w:val="both"/>
              <w:rPr>
                <w:rFonts w:ascii="Proba Pro" w:hAnsi="Proba Pro"/>
                <w:sz w:val="20"/>
                <w:szCs w:val="20"/>
              </w:rPr>
            </w:pPr>
          </w:p>
        </w:tc>
      </w:tr>
      <w:tr w:rsidR="000C2FFB" w:rsidRPr="002C3283" w14:paraId="2F3B8464" w14:textId="77777777" w:rsidTr="000C2FFB">
        <w:tc>
          <w:tcPr>
            <w:tcW w:w="3069" w:type="dxa"/>
            <w:tcBorders>
              <w:top w:val="single" w:sz="18" w:space="0" w:color="auto"/>
              <w:left w:val="single" w:sz="24" w:space="0" w:color="auto"/>
            </w:tcBorders>
            <w:vAlign w:val="center"/>
          </w:tcPr>
          <w:p w14:paraId="030D069B" w14:textId="77777777" w:rsidR="000C2FFB" w:rsidRPr="002C3283" w:rsidRDefault="000C2FFB" w:rsidP="00525726">
            <w:pPr>
              <w:jc w:val="both"/>
              <w:rPr>
                <w:rFonts w:ascii="Proba Pro" w:hAnsi="Proba Pro"/>
                <w:b/>
                <w:sz w:val="20"/>
                <w:szCs w:val="20"/>
              </w:rPr>
            </w:pPr>
            <w:r w:rsidRPr="002C3283">
              <w:rPr>
                <w:rFonts w:ascii="Proba Pro" w:hAnsi="Proba Pro"/>
                <w:b/>
                <w:sz w:val="20"/>
                <w:szCs w:val="20"/>
              </w:rPr>
              <w:t>Deliaci, rezací zdroj</w:t>
            </w:r>
          </w:p>
        </w:tc>
        <w:tc>
          <w:tcPr>
            <w:tcW w:w="3277" w:type="dxa"/>
            <w:tcBorders>
              <w:top w:val="single" w:sz="18" w:space="0" w:color="auto"/>
              <w:right w:val="single" w:sz="4" w:space="0" w:color="auto"/>
            </w:tcBorders>
            <w:vAlign w:val="center"/>
          </w:tcPr>
          <w:p w14:paraId="25C31AE3" w14:textId="77777777" w:rsidR="000C2FFB" w:rsidRPr="002C3283" w:rsidRDefault="000C2FFB" w:rsidP="00525726">
            <w:pPr>
              <w:jc w:val="both"/>
              <w:rPr>
                <w:rFonts w:ascii="Proba Pro" w:hAnsi="Proba Pro"/>
                <w:b/>
                <w:sz w:val="20"/>
                <w:szCs w:val="20"/>
              </w:rPr>
            </w:pPr>
          </w:p>
        </w:tc>
        <w:tc>
          <w:tcPr>
            <w:tcW w:w="1530" w:type="dxa"/>
            <w:tcBorders>
              <w:top w:val="single" w:sz="18" w:space="0" w:color="auto"/>
              <w:left w:val="single" w:sz="4" w:space="0" w:color="auto"/>
              <w:right w:val="single" w:sz="4" w:space="0" w:color="auto"/>
            </w:tcBorders>
            <w:shd w:val="clear" w:color="auto" w:fill="D9D9D9"/>
            <w:vAlign w:val="center"/>
          </w:tcPr>
          <w:p w14:paraId="48EB413F" w14:textId="77777777" w:rsidR="000C2FFB" w:rsidRPr="002C3283" w:rsidRDefault="000C2FFB" w:rsidP="00525726">
            <w:pPr>
              <w:jc w:val="both"/>
              <w:rPr>
                <w:rFonts w:ascii="Proba Pro" w:hAnsi="Proba Pro"/>
                <w:b/>
                <w:sz w:val="20"/>
                <w:szCs w:val="20"/>
              </w:rPr>
            </w:pPr>
          </w:p>
        </w:tc>
        <w:tc>
          <w:tcPr>
            <w:tcW w:w="1531" w:type="dxa"/>
            <w:tcBorders>
              <w:top w:val="single" w:sz="18" w:space="0" w:color="auto"/>
              <w:left w:val="single" w:sz="4" w:space="0" w:color="auto"/>
              <w:right w:val="single" w:sz="24" w:space="0" w:color="auto"/>
            </w:tcBorders>
            <w:shd w:val="clear" w:color="auto" w:fill="D9D9D9"/>
            <w:vAlign w:val="center"/>
          </w:tcPr>
          <w:p w14:paraId="0432E302" w14:textId="77777777" w:rsidR="000C2FFB" w:rsidRPr="002C3283" w:rsidRDefault="000C2FFB" w:rsidP="00525726">
            <w:pPr>
              <w:jc w:val="both"/>
              <w:rPr>
                <w:rFonts w:ascii="Proba Pro" w:hAnsi="Proba Pro"/>
                <w:b/>
                <w:sz w:val="20"/>
                <w:szCs w:val="20"/>
              </w:rPr>
            </w:pPr>
          </w:p>
        </w:tc>
      </w:tr>
      <w:tr w:rsidR="000C2FFB" w:rsidRPr="002C3283" w14:paraId="42997FAE" w14:textId="77777777" w:rsidTr="000C2FFB">
        <w:tc>
          <w:tcPr>
            <w:tcW w:w="3069" w:type="dxa"/>
            <w:tcBorders>
              <w:left w:val="single" w:sz="24" w:space="0" w:color="auto"/>
            </w:tcBorders>
            <w:vAlign w:val="center"/>
          </w:tcPr>
          <w:p w14:paraId="1952C0CE" w14:textId="77777777" w:rsidR="000C2FFB" w:rsidRPr="002C3283" w:rsidRDefault="000C2FFB" w:rsidP="00525726">
            <w:pPr>
              <w:jc w:val="both"/>
              <w:rPr>
                <w:rFonts w:ascii="Proba Pro" w:hAnsi="Proba Pro"/>
                <w:color w:val="222222"/>
                <w:sz w:val="20"/>
                <w:szCs w:val="20"/>
                <w:shd w:val="clear" w:color="auto" w:fill="FFFFFF"/>
              </w:rPr>
            </w:pPr>
          </w:p>
        </w:tc>
        <w:tc>
          <w:tcPr>
            <w:tcW w:w="3277" w:type="dxa"/>
            <w:tcBorders>
              <w:right w:val="single" w:sz="4" w:space="0" w:color="auto"/>
            </w:tcBorders>
            <w:vAlign w:val="center"/>
          </w:tcPr>
          <w:p w14:paraId="16BB5576" w14:textId="7C930CD3"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2BCA534E" w14:textId="7CDB3A4D"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0BEA9D19" w14:textId="7004A282" w:rsidR="000C2FFB" w:rsidRPr="002C3283" w:rsidRDefault="000C2FFB" w:rsidP="00525726">
            <w:pPr>
              <w:jc w:val="both"/>
              <w:rPr>
                <w:rFonts w:ascii="Proba Pro" w:hAnsi="Proba Pro"/>
                <w:sz w:val="20"/>
                <w:szCs w:val="20"/>
              </w:rPr>
            </w:pPr>
          </w:p>
        </w:tc>
      </w:tr>
      <w:tr w:rsidR="000C2FFB" w:rsidRPr="002C3283" w14:paraId="145ABC40" w14:textId="77777777" w:rsidTr="000C2FFB">
        <w:tc>
          <w:tcPr>
            <w:tcW w:w="3069" w:type="dxa"/>
            <w:tcBorders>
              <w:left w:val="single" w:sz="24" w:space="0" w:color="auto"/>
            </w:tcBorders>
            <w:vAlign w:val="center"/>
          </w:tcPr>
          <w:p w14:paraId="15C40783" w14:textId="77777777" w:rsidR="000C2FFB" w:rsidRPr="002C3283" w:rsidRDefault="000C2FFB" w:rsidP="00525726">
            <w:pPr>
              <w:jc w:val="both"/>
              <w:rPr>
                <w:rFonts w:ascii="Proba Pro" w:hAnsi="Proba Pro"/>
                <w:color w:val="222222"/>
                <w:sz w:val="20"/>
                <w:szCs w:val="20"/>
                <w:shd w:val="clear" w:color="auto" w:fill="FFFFFF"/>
              </w:rPr>
            </w:pPr>
          </w:p>
        </w:tc>
        <w:tc>
          <w:tcPr>
            <w:tcW w:w="3277" w:type="dxa"/>
            <w:tcBorders>
              <w:right w:val="single" w:sz="4" w:space="0" w:color="auto"/>
            </w:tcBorders>
            <w:vAlign w:val="center"/>
          </w:tcPr>
          <w:p w14:paraId="1C60E324" w14:textId="305FF6CF"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4BF6988B" w14:textId="3F9FF9C4"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E46FCBD" w14:textId="01589D87" w:rsidR="000C2FFB" w:rsidRPr="002C3283" w:rsidRDefault="000C2FFB" w:rsidP="00525726">
            <w:pPr>
              <w:jc w:val="both"/>
              <w:rPr>
                <w:rFonts w:ascii="Proba Pro" w:hAnsi="Proba Pro"/>
                <w:sz w:val="20"/>
                <w:szCs w:val="20"/>
              </w:rPr>
            </w:pPr>
          </w:p>
        </w:tc>
      </w:tr>
      <w:tr w:rsidR="000C2FFB" w:rsidRPr="002C3283" w14:paraId="4E191E96" w14:textId="77777777" w:rsidTr="000C2FFB">
        <w:tc>
          <w:tcPr>
            <w:tcW w:w="3069" w:type="dxa"/>
            <w:tcBorders>
              <w:left w:val="single" w:sz="24" w:space="0" w:color="auto"/>
            </w:tcBorders>
            <w:vAlign w:val="center"/>
          </w:tcPr>
          <w:p w14:paraId="77F491B4" w14:textId="77777777" w:rsidR="000C2FFB" w:rsidRPr="002C3283" w:rsidRDefault="000C2FFB" w:rsidP="00525726">
            <w:pPr>
              <w:jc w:val="both"/>
              <w:rPr>
                <w:rFonts w:ascii="Proba Pro" w:hAnsi="Proba Pro"/>
                <w:sz w:val="20"/>
                <w:szCs w:val="20"/>
                <w:shd w:val="clear" w:color="auto" w:fill="FFFFFF"/>
              </w:rPr>
            </w:pPr>
          </w:p>
        </w:tc>
        <w:tc>
          <w:tcPr>
            <w:tcW w:w="3277" w:type="dxa"/>
            <w:tcBorders>
              <w:right w:val="single" w:sz="4" w:space="0" w:color="auto"/>
            </w:tcBorders>
            <w:vAlign w:val="center"/>
          </w:tcPr>
          <w:p w14:paraId="7C8697E7" w14:textId="6C8C3C49"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527E8050" w14:textId="15A6897D"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5A0D5F98" w14:textId="773DB71B" w:rsidR="000C2FFB" w:rsidRPr="002C3283" w:rsidRDefault="000C2FFB" w:rsidP="00525726">
            <w:pPr>
              <w:jc w:val="both"/>
              <w:rPr>
                <w:rFonts w:ascii="Proba Pro" w:hAnsi="Proba Pro"/>
                <w:sz w:val="20"/>
                <w:szCs w:val="20"/>
              </w:rPr>
            </w:pPr>
          </w:p>
        </w:tc>
      </w:tr>
      <w:tr w:rsidR="000C2FFB" w:rsidRPr="002C3283" w14:paraId="4D2926AB" w14:textId="77777777" w:rsidTr="000C2FFB">
        <w:tc>
          <w:tcPr>
            <w:tcW w:w="3069" w:type="dxa"/>
            <w:tcBorders>
              <w:top w:val="single" w:sz="18" w:space="0" w:color="auto"/>
              <w:left w:val="single" w:sz="24" w:space="0" w:color="auto"/>
            </w:tcBorders>
            <w:vAlign w:val="center"/>
          </w:tcPr>
          <w:p w14:paraId="34B74E90" w14:textId="77777777" w:rsidR="000C2FFB" w:rsidRPr="002C3283" w:rsidRDefault="000C2FFB" w:rsidP="00525726">
            <w:pPr>
              <w:jc w:val="both"/>
              <w:rPr>
                <w:rFonts w:ascii="Proba Pro" w:hAnsi="Proba Pro"/>
                <w:b/>
                <w:sz w:val="20"/>
                <w:szCs w:val="20"/>
              </w:rPr>
            </w:pPr>
            <w:r w:rsidRPr="002C3283">
              <w:rPr>
                <w:rFonts w:ascii="Proba Pro" w:hAnsi="Proba Pro"/>
                <w:b/>
                <w:sz w:val="20"/>
                <w:szCs w:val="20"/>
              </w:rPr>
              <w:t>Príslušenstvo</w:t>
            </w:r>
          </w:p>
        </w:tc>
        <w:tc>
          <w:tcPr>
            <w:tcW w:w="3277" w:type="dxa"/>
            <w:tcBorders>
              <w:top w:val="single" w:sz="18" w:space="0" w:color="auto"/>
              <w:right w:val="single" w:sz="4" w:space="0" w:color="auto"/>
            </w:tcBorders>
            <w:vAlign w:val="center"/>
          </w:tcPr>
          <w:p w14:paraId="774DBDA1" w14:textId="77777777" w:rsidR="000C2FFB" w:rsidRPr="002C3283" w:rsidRDefault="000C2FFB" w:rsidP="00525726">
            <w:pPr>
              <w:jc w:val="both"/>
              <w:rPr>
                <w:rFonts w:ascii="Proba Pro" w:hAnsi="Proba Pro"/>
                <w:b/>
                <w:sz w:val="20"/>
                <w:szCs w:val="20"/>
              </w:rPr>
            </w:pPr>
          </w:p>
        </w:tc>
        <w:tc>
          <w:tcPr>
            <w:tcW w:w="1530" w:type="dxa"/>
            <w:tcBorders>
              <w:top w:val="single" w:sz="18" w:space="0" w:color="auto"/>
              <w:left w:val="single" w:sz="4" w:space="0" w:color="auto"/>
              <w:right w:val="single" w:sz="4" w:space="0" w:color="auto"/>
            </w:tcBorders>
            <w:shd w:val="clear" w:color="auto" w:fill="D9D9D9"/>
            <w:vAlign w:val="center"/>
          </w:tcPr>
          <w:p w14:paraId="7C70C916" w14:textId="77777777" w:rsidR="000C2FFB" w:rsidRPr="002C3283" w:rsidRDefault="000C2FFB" w:rsidP="00525726">
            <w:pPr>
              <w:jc w:val="both"/>
              <w:rPr>
                <w:rFonts w:ascii="Proba Pro" w:hAnsi="Proba Pro"/>
                <w:b/>
                <w:sz w:val="20"/>
                <w:szCs w:val="20"/>
              </w:rPr>
            </w:pPr>
          </w:p>
        </w:tc>
        <w:tc>
          <w:tcPr>
            <w:tcW w:w="1531" w:type="dxa"/>
            <w:tcBorders>
              <w:top w:val="single" w:sz="18" w:space="0" w:color="auto"/>
              <w:left w:val="single" w:sz="4" w:space="0" w:color="auto"/>
              <w:right w:val="single" w:sz="24" w:space="0" w:color="auto"/>
            </w:tcBorders>
            <w:shd w:val="clear" w:color="auto" w:fill="D9D9D9"/>
            <w:vAlign w:val="center"/>
          </w:tcPr>
          <w:p w14:paraId="0DDF5E16" w14:textId="77777777" w:rsidR="000C2FFB" w:rsidRPr="002C3283" w:rsidRDefault="000C2FFB" w:rsidP="00525726">
            <w:pPr>
              <w:jc w:val="both"/>
              <w:rPr>
                <w:rFonts w:ascii="Proba Pro" w:hAnsi="Proba Pro"/>
                <w:b/>
                <w:sz w:val="20"/>
                <w:szCs w:val="20"/>
              </w:rPr>
            </w:pPr>
          </w:p>
        </w:tc>
      </w:tr>
      <w:tr w:rsidR="000C2FFB" w:rsidRPr="002C3283" w14:paraId="79EBF399" w14:textId="77777777" w:rsidTr="000C2FFB">
        <w:tc>
          <w:tcPr>
            <w:tcW w:w="3069" w:type="dxa"/>
            <w:tcBorders>
              <w:left w:val="single" w:sz="24" w:space="0" w:color="auto"/>
            </w:tcBorders>
            <w:vAlign w:val="center"/>
          </w:tcPr>
          <w:p w14:paraId="3EBD3C32"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Bezpečnostné závory, senzory</w:t>
            </w:r>
          </w:p>
        </w:tc>
        <w:tc>
          <w:tcPr>
            <w:tcW w:w="3277" w:type="dxa"/>
            <w:tcBorders>
              <w:right w:val="single" w:sz="4" w:space="0" w:color="auto"/>
            </w:tcBorders>
            <w:vAlign w:val="center"/>
          </w:tcPr>
          <w:p w14:paraId="7CBB2E57" w14:textId="44D29B52"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33EDBA30" w14:textId="48926B9F"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420CA392" w14:textId="30F52B7F" w:rsidR="000C2FFB" w:rsidRPr="002C3283" w:rsidRDefault="000C2FFB" w:rsidP="00525726">
            <w:pPr>
              <w:jc w:val="both"/>
              <w:rPr>
                <w:rFonts w:ascii="Proba Pro" w:hAnsi="Proba Pro"/>
                <w:sz w:val="20"/>
                <w:szCs w:val="20"/>
              </w:rPr>
            </w:pPr>
          </w:p>
        </w:tc>
      </w:tr>
      <w:tr w:rsidR="000C2FFB" w:rsidRPr="002C3283" w14:paraId="7D1CDB3E" w14:textId="77777777" w:rsidTr="000C2FFB">
        <w:trPr>
          <w:trHeight w:val="58"/>
        </w:trPr>
        <w:tc>
          <w:tcPr>
            <w:tcW w:w="3069" w:type="dxa"/>
            <w:tcBorders>
              <w:left w:val="single" w:sz="24" w:space="0" w:color="auto"/>
            </w:tcBorders>
            <w:vAlign w:val="center"/>
          </w:tcPr>
          <w:p w14:paraId="6BED336F"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t>Zvárací uzatvorený box</w:t>
            </w:r>
          </w:p>
        </w:tc>
        <w:tc>
          <w:tcPr>
            <w:tcW w:w="3277" w:type="dxa"/>
            <w:tcBorders>
              <w:right w:val="single" w:sz="4" w:space="0" w:color="auto"/>
            </w:tcBorders>
            <w:vAlign w:val="center"/>
          </w:tcPr>
          <w:p w14:paraId="05DB1719" w14:textId="59491BE6"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4111D19B" w14:textId="52368053"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63A2F1A3" w14:textId="34378D5A" w:rsidR="000C2FFB" w:rsidRPr="002C3283" w:rsidRDefault="000C2FFB" w:rsidP="00525726">
            <w:pPr>
              <w:jc w:val="both"/>
              <w:rPr>
                <w:rFonts w:ascii="Proba Pro" w:hAnsi="Proba Pro"/>
                <w:sz w:val="20"/>
                <w:szCs w:val="20"/>
              </w:rPr>
            </w:pPr>
          </w:p>
        </w:tc>
      </w:tr>
      <w:tr w:rsidR="000C2FFB" w:rsidRPr="002C3283" w14:paraId="393C4577" w14:textId="77777777" w:rsidTr="000C2FFB">
        <w:tc>
          <w:tcPr>
            <w:tcW w:w="3069" w:type="dxa"/>
            <w:tcBorders>
              <w:left w:val="single" w:sz="24" w:space="0" w:color="auto"/>
            </w:tcBorders>
            <w:vAlign w:val="center"/>
          </w:tcPr>
          <w:p w14:paraId="5713E257" w14:textId="77777777" w:rsidR="000C2FFB" w:rsidRPr="002C3283" w:rsidRDefault="000C2FFB" w:rsidP="00525726">
            <w:pPr>
              <w:jc w:val="both"/>
              <w:rPr>
                <w:rFonts w:ascii="Proba Pro" w:hAnsi="Proba Pro"/>
                <w:sz w:val="20"/>
                <w:szCs w:val="20"/>
              </w:rPr>
            </w:pPr>
            <w:r w:rsidRPr="002C3283">
              <w:rPr>
                <w:rFonts w:ascii="Proba Pro" w:hAnsi="Proba Pro"/>
                <w:sz w:val="20"/>
                <w:szCs w:val="20"/>
              </w:rPr>
              <w:lastRenderedPageBreak/>
              <w:t>Elektroinštalácia robotizovaného pracoviska</w:t>
            </w:r>
          </w:p>
        </w:tc>
        <w:tc>
          <w:tcPr>
            <w:tcW w:w="3277" w:type="dxa"/>
            <w:tcBorders>
              <w:right w:val="single" w:sz="4" w:space="0" w:color="auto"/>
            </w:tcBorders>
            <w:vAlign w:val="center"/>
          </w:tcPr>
          <w:p w14:paraId="30DF1785" w14:textId="3E19E127" w:rsidR="000C2FFB" w:rsidRPr="002C3283" w:rsidRDefault="000C2FFB" w:rsidP="00525726">
            <w:pPr>
              <w:jc w:val="both"/>
              <w:rPr>
                <w:rFonts w:ascii="Proba Pro" w:hAnsi="Proba Pro"/>
                <w:sz w:val="20"/>
                <w:szCs w:val="20"/>
              </w:rPr>
            </w:pPr>
            <w:r w:rsidRPr="002C3283">
              <w:rPr>
                <w:rFonts w:ascii="Proba Pro" w:hAnsi="Proba Pro"/>
                <w:sz w:val="20"/>
                <w:szCs w:val="20"/>
              </w:rPr>
              <w:t>Áno</w:t>
            </w:r>
          </w:p>
        </w:tc>
        <w:tc>
          <w:tcPr>
            <w:tcW w:w="1530" w:type="dxa"/>
            <w:tcBorders>
              <w:left w:val="single" w:sz="4" w:space="0" w:color="auto"/>
              <w:right w:val="single" w:sz="4" w:space="0" w:color="auto"/>
            </w:tcBorders>
            <w:shd w:val="clear" w:color="auto" w:fill="D9D9D9"/>
            <w:vAlign w:val="center"/>
          </w:tcPr>
          <w:p w14:paraId="79962314" w14:textId="7D046CA2" w:rsidR="000C2FFB" w:rsidRPr="002C3283" w:rsidRDefault="000C2FFB" w:rsidP="00525726">
            <w:pPr>
              <w:jc w:val="both"/>
              <w:rPr>
                <w:rFonts w:ascii="Proba Pro" w:hAnsi="Proba Pro"/>
                <w:b/>
                <w:sz w:val="20"/>
                <w:szCs w:val="20"/>
              </w:rPr>
            </w:pPr>
          </w:p>
        </w:tc>
        <w:tc>
          <w:tcPr>
            <w:tcW w:w="1531" w:type="dxa"/>
            <w:tcBorders>
              <w:left w:val="single" w:sz="4" w:space="0" w:color="auto"/>
              <w:right w:val="single" w:sz="24" w:space="0" w:color="auto"/>
            </w:tcBorders>
            <w:shd w:val="clear" w:color="auto" w:fill="D9D9D9"/>
            <w:vAlign w:val="center"/>
          </w:tcPr>
          <w:p w14:paraId="0FCCA756" w14:textId="0FE5C6B3" w:rsidR="000C2FFB" w:rsidRPr="002C3283" w:rsidRDefault="000C2FFB" w:rsidP="00525726">
            <w:pPr>
              <w:jc w:val="both"/>
              <w:rPr>
                <w:rFonts w:ascii="Proba Pro" w:hAnsi="Proba Pro"/>
                <w:sz w:val="20"/>
                <w:szCs w:val="20"/>
              </w:rPr>
            </w:pPr>
          </w:p>
        </w:tc>
      </w:tr>
      <w:tr w:rsidR="000C2FFB" w:rsidRPr="002C3283" w14:paraId="2176BD7D" w14:textId="77777777" w:rsidTr="000C2FFB">
        <w:tc>
          <w:tcPr>
            <w:tcW w:w="3069" w:type="dxa"/>
            <w:tcBorders>
              <w:left w:val="single" w:sz="24" w:space="0" w:color="auto"/>
              <w:bottom w:val="single" w:sz="24" w:space="0" w:color="auto"/>
            </w:tcBorders>
            <w:vAlign w:val="center"/>
          </w:tcPr>
          <w:p w14:paraId="5841BB0C" w14:textId="77777777" w:rsidR="000C2FFB" w:rsidRPr="002C3283" w:rsidRDefault="000C2FFB" w:rsidP="00525726">
            <w:pPr>
              <w:jc w:val="both"/>
              <w:rPr>
                <w:rFonts w:ascii="Proba Pro" w:hAnsi="Proba Pro"/>
                <w:sz w:val="20"/>
                <w:szCs w:val="20"/>
              </w:rPr>
            </w:pPr>
          </w:p>
        </w:tc>
        <w:tc>
          <w:tcPr>
            <w:tcW w:w="3277" w:type="dxa"/>
            <w:tcBorders>
              <w:bottom w:val="single" w:sz="24" w:space="0" w:color="auto"/>
              <w:right w:val="single" w:sz="4" w:space="0" w:color="auto"/>
            </w:tcBorders>
            <w:vAlign w:val="center"/>
          </w:tcPr>
          <w:p w14:paraId="6CB1ACE0" w14:textId="77777777" w:rsidR="000C2FFB" w:rsidRPr="002C3283" w:rsidRDefault="000C2FFB" w:rsidP="00525726">
            <w:pPr>
              <w:jc w:val="both"/>
              <w:rPr>
                <w:rFonts w:ascii="Proba Pro" w:hAnsi="Proba Pro"/>
                <w:sz w:val="20"/>
                <w:szCs w:val="20"/>
              </w:rPr>
            </w:pPr>
          </w:p>
        </w:tc>
        <w:tc>
          <w:tcPr>
            <w:tcW w:w="1530" w:type="dxa"/>
            <w:tcBorders>
              <w:left w:val="single" w:sz="4" w:space="0" w:color="auto"/>
              <w:bottom w:val="single" w:sz="24" w:space="0" w:color="auto"/>
              <w:right w:val="single" w:sz="4" w:space="0" w:color="auto"/>
            </w:tcBorders>
            <w:shd w:val="clear" w:color="auto" w:fill="D9D9D9"/>
            <w:vAlign w:val="center"/>
          </w:tcPr>
          <w:p w14:paraId="7741EE54" w14:textId="77777777" w:rsidR="000C2FFB" w:rsidRPr="002C3283" w:rsidRDefault="000C2FFB" w:rsidP="00525726">
            <w:pPr>
              <w:jc w:val="both"/>
              <w:rPr>
                <w:rFonts w:ascii="Proba Pro" w:hAnsi="Proba Pro"/>
                <w:b/>
                <w:sz w:val="20"/>
                <w:szCs w:val="20"/>
              </w:rPr>
            </w:pPr>
          </w:p>
        </w:tc>
        <w:tc>
          <w:tcPr>
            <w:tcW w:w="1531" w:type="dxa"/>
            <w:tcBorders>
              <w:left w:val="single" w:sz="4" w:space="0" w:color="auto"/>
              <w:bottom w:val="single" w:sz="24" w:space="0" w:color="auto"/>
              <w:right w:val="single" w:sz="24" w:space="0" w:color="auto"/>
            </w:tcBorders>
            <w:shd w:val="clear" w:color="auto" w:fill="D9D9D9"/>
            <w:vAlign w:val="center"/>
          </w:tcPr>
          <w:p w14:paraId="37610E84" w14:textId="77777777" w:rsidR="000C2FFB" w:rsidRPr="002C3283" w:rsidRDefault="000C2FFB" w:rsidP="00525726">
            <w:pPr>
              <w:jc w:val="both"/>
              <w:rPr>
                <w:rFonts w:ascii="Proba Pro" w:hAnsi="Proba Pro"/>
                <w:sz w:val="20"/>
                <w:szCs w:val="20"/>
              </w:rPr>
            </w:pPr>
          </w:p>
        </w:tc>
      </w:tr>
    </w:tbl>
    <w:p w14:paraId="40E0B626" w14:textId="77777777" w:rsidR="000C2FFB" w:rsidRPr="002C3283" w:rsidRDefault="000C2FFB" w:rsidP="00525726">
      <w:pPr>
        <w:jc w:val="both"/>
        <w:rPr>
          <w:rFonts w:ascii="Proba Pro" w:hAnsi="Proba Pro"/>
          <w:b/>
          <w:sz w:val="20"/>
          <w:szCs w:val="20"/>
        </w:rPr>
      </w:pPr>
    </w:p>
    <w:p w14:paraId="7E3ACC76" w14:textId="77777777" w:rsidR="00270BD3" w:rsidRPr="002C3283" w:rsidRDefault="00C814AF" w:rsidP="00525726">
      <w:pPr>
        <w:pStyle w:val="Nadpis3"/>
        <w:keepNext w:val="0"/>
        <w:keepLines w:val="0"/>
        <w:ind w:left="567" w:hanging="567"/>
        <w:jc w:val="both"/>
      </w:pPr>
      <w:r w:rsidRPr="002C3283">
        <w:t>Verejný obstarávateľ v</w:t>
      </w:r>
      <w:r w:rsidRPr="002C3283">
        <w:rPr>
          <w:rFonts w:ascii="Calibri" w:hAnsi="Calibri" w:cs="Calibri"/>
        </w:rPr>
        <w:t> </w:t>
      </w:r>
      <w:r w:rsidRPr="002C3283">
        <w:t>rámci tejto Časti II predmetu zákazky súčasne požaduje</w:t>
      </w:r>
      <w:r w:rsidR="00270BD3" w:rsidRPr="002C3283">
        <w:t>:</w:t>
      </w:r>
    </w:p>
    <w:p w14:paraId="01050FB4" w14:textId="22D0EDA6" w:rsidR="00C814AF" w:rsidRPr="002C3283" w:rsidRDefault="00C814AF" w:rsidP="00525726">
      <w:pPr>
        <w:pStyle w:val="Nadpis4"/>
        <w:keepNext w:val="0"/>
        <w:keepLines w:val="0"/>
        <w:jc w:val="both"/>
      </w:pPr>
      <w:r w:rsidRPr="002C3283">
        <w:t xml:space="preserve">plnú integráciu dodaného zariadenia do </w:t>
      </w:r>
      <w:r w:rsidR="00A50772" w:rsidRPr="002C3283">
        <w:t>integrovaného počítačového systému</w:t>
      </w:r>
      <w:r w:rsidRPr="002C3283">
        <w:t>, ktorým je predmetom dodania ako</w:t>
      </w:r>
      <w:r w:rsidRPr="002C3283">
        <w:rPr>
          <w:rFonts w:ascii="Calibri" w:hAnsi="Calibri" w:cs="Calibri"/>
        </w:rPr>
        <w:t> </w:t>
      </w:r>
      <w:r w:rsidRPr="002C3283">
        <w:t>Časť I</w:t>
      </w:r>
      <w:r w:rsidRPr="002C3283">
        <w:rPr>
          <w:rFonts w:ascii="Calibri" w:hAnsi="Calibri" w:cs="Calibri"/>
        </w:rPr>
        <w:t> </w:t>
      </w:r>
      <w:r w:rsidRPr="002C3283">
        <w:t xml:space="preserve">predmetu zákazky. Špecifikácia </w:t>
      </w:r>
      <w:r w:rsidR="00A50772" w:rsidRPr="002C3283">
        <w:t xml:space="preserve">integrovaného počítačového systému </w:t>
      </w:r>
      <w:r w:rsidRPr="002C3283">
        <w:t>je uvedená v</w:t>
      </w:r>
      <w:r w:rsidRPr="002C3283">
        <w:rPr>
          <w:rFonts w:ascii="Calibri" w:hAnsi="Calibri" w:cs="Calibri"/>
        </w:rPr>
        <w:t> </w:t>
      </w:r>
      <w:r w:rsidRPr="002C3283">
        <w:rPr>
          <w:rFonts w:cs="Calibri"/>
        </w:rPr>
        <w:t xml:space="preserve">tomto </w:t>
      </w:r>
      <w:r w:rsidRPr="002C3283">
        <w:t>Oddiele I</w:t>
      </w:r>
      <w:r w:rsidRPr="002C3283">
        <w:rPr>
          <w:rFonts w:ascii="Calibri" w:hAnsi="Calibri" w:cs="Calibri"/>
        </w:rPr>
        <w:t> </w:t>
      </w:r>
      <w:r w:rsidRPr="002C3283">
        <w:t xml:space="preserve">Časti B. Opis predmetu zákazky súťažných podkladov pre Časť I. </w:t>
      </w:r>
    </w:p>
    <w:p w14:paraId="7538B438" w14:textId="77777777" w:rsidR="00270BD3" w:rsidRPr="002C3283" w:rsidRDefault="00270BD3" w:rsidP="00525726">
      <w:pPr>
        <w:pStyle w:val="Nadpis4"/>
        <w:keepNext w:val="0"/>
        <w:keepLines w:val="0"/>
        <w:jc w:val="both"/>
      </w:pPr>
      <w:r w:rsidRPr="002C3283">
        <w:t>Doprava zriadení na miesto určenia</w:t>
      </w:r>
    </w:p>
    <w:p w14:paraId="1B66C69A" w14:textId="77777777" w:rsidR="00270BD3" w:rsidRPr="002C3283" w:rsidRDefault="00270BD3" w:rsidP="00525726">
      <w:pPr>
        <w:pStyle w:val="Nadpis4"/>
        <w:keepNext w:val="0"/>
        <w:keepLines w:val="0"/>
        <w:jc w:val="both"/>
      </w:pPr>
      <w:r w:rsidRPr="002C3283">
        <w:t>Montáž, nastavenie a uvedenie zariadení do prevádzky</w:t>
      </w:r>
    </w:p>
    <w:p w14:paraId="50DDB7F8" w14:textId="77777777" w:rsidR="00270BD3" w:rsidRPr="002C3283" w:rsidRDefault="00270BD3" w:rsidP="00525726">
      <w:pPr>
        <w:pStyle w:val="Nadpis4"/>
        <w:keepNext w:val="0"/>
        <w:keepLines w:val="0"/>
        <w:jc w:val="both"/>
      </w:pPr>
      <w:r w:rsidRPr="002C3283">
        <w:t>Prevedenie zodpovedajúce požiadavkám CE</w:t>
      </w:r>
    </w:p>
    <w:p w14:paraId="3A3826E9" w14:textId="77777777" w:rsidR="00C814AF" w:rsidRPr="002C3283" w:rsidRDefault="00C814AF" w:rsidP="00525726">
      <w:pPr>
        <w:pStyle w:val="Nadpis1"/>
        <w:keepNext w:val="0"/>
        <w:keepLines w:val="0"/>
        <w:numPr>
          <w:ilvl w:val="0"/>
          <w:numId w:val="32"/>
        </w:numPr>
        <w:spacing w:before="0"/>
        <w:jc w:val="both"/>
      </w:pPr>
    </w:p>
    <w:p w14:paraId="17398D2B" w14:textId="77777777" w:rsidR="00C814AF" w:rsidRPr="002C3283" w:rsidRDefault="00C814AF" w:rsidP="00525726">
      <w:pPr>
        <w:pStyle w:val="Nadpis2"/>
        <w:keepNext w:val="0"/>
        <w:keepLines w:val="0"/>
        <w:numPr>
          <w:ilvl w:val="1"/>
          <w:numId w:val="13"/>
        </w:numPr>
        <w:spacing w:before="0"/>
        <w:ind w:left="567"/>
        <w:jc w:val="both"/>
        <w:rPr>
          <w:b/>
          <w:color w:val="008998"/>
          <w:sz w:val="20"/>
          <w:szCs w:val="20"/>
          <w:lang w:val="sk-SK"/>
        </w:rPr>
      </w:pPr>
      <w:bookmarkStart w:id="121" w:name="_Toc520748492"/>
      <w:bookmarkStart w:id="122" w:name="_Toc526240667"/>
      <w:r w:rsidRPr="002C3283">
        <w:rPr>
          <w:b/>
          <w:color w:val="008998"/>
          <w:sz w:val="20"/>
          <w:szCs w:val="20"/>
          <w:lang w:val="sk-SK"/>
        </w:rPr>
        <w:t>Záruka a</w:t>
      </w:r>
      <w:r w:rsidRPr="002C3283">
        <w:rPr>
          <w:rFonts w:ascii="Calibri" w:hAnsi="Calibri" w:cs="Calibri"/>
          <w:b/>
          <w:color w:val="008998"/>
          <w:sz w:val="20"/>
          <w:szCs w:val="20"/>
          <w:lang w:val="sk-SK"/>
        </w:rPr>
        <w:t> </w:t>
      </w:r>
      <w:r w:rsidRPr="002C3283">
        <w:rPr>
          <w:b/>
          <w:color w:val="008998"/>
          <w:sz w:val="20"/>
          <w:szCs w:val="20"/>
          <w:lang w:val="sk-SK"/>
        </w:rPr>
        <w:t>servisn</w:t>
      </w:r>
      <w:r w:rsidRPr="002C3283">
        <w:rPr>
          <w:rFonts w:cs="Proba Pro"/>
          <w:b/>
          <w:color w:val="008998"/>
          <w:sz w:val="20"/>
          <w:szCs w:val="20"/>
          <w:lang w:val="sk-SK"/>
        </w:rPr>
        <w:t>é</w:t>
      </w:r>
      <w:r w:rsidRPr="002C3283">
        <w:rPr>
          <w:b/>
          <w:color w:val="008998"/>
          <w:sz w:val="20"/>
          <w:szCs w:val="20"/>
          <w:lang w:val="sk-SK"/>
        </w:rPr>
        <w:t xml:space="preserve"> podmienky</w:t>
      </w:r>
      <w:bookmarkEnd w:id="121"/>
      <w:bookmarkEnd w:id="122"/>
    </w:p>
    <w:p w14:paraId="15E9655E" w14:textId="77777777" w:rsidR="00C814AF" w:rsidRPr="002C3283" w:rsidRDefault="00C814AF" w:rsidP="00525726">
      <w:pPr>
        <w:pStyle w:val="Nadpis3"/>
        <w:keepNext w:val="0"/>
        <w:keepLines w:val="0"/>
        <w:numPr>
          <w:ilvl w:val="0"/>
          <w:numId w:val="0"/>
        </w:numPr>
        <w:ind w:left="567"/>
        <w:jc w:val="both"/>
      </w:pPr>
    </w:p>
    <w:p w14:paraId="35E28A36" w14:textId="77777777" w:rsidR="00C814AF" w:rsidRPr="002C3283" w:rsidRDefault="00C814AF" w:rsidP="00525726">
      <w:pPr>
        <w:pStyle w:val="Nadpis3"/>
        <w:keepNext w:val="0"/>
        <w:keepLines w:val="0"/>
        <w:ind w:left="567" w:hanging="567"/>
        <w:jc w:val="both"/>
      </w:pPr>
      <w:r w:rsidRPr="002C3283">
        <w:t xml:space="preserve">Požadovaná dĺžka záruky je 24 mesiacov odo dňa prevzatia Časti II. predmetu zákazky. </w:t>
      </w:r>
    </w:p>
    <w:p w14:paraId="4EDD02E5" w14:textId="77777777" w:rsidR="00C814AF" w:rsidRPr="002C3283" w:rsidRDefault="00C814AF" w:rsidP="00525726">
      <w:pPr>
        <w:pStyle w:val="Nadpis3"/>
        <w:keepNext w:val="0"/>
        <w:keepLines w:val="0"/>
        <w:numPr>
          <w:ilvl w:val="0"/>
          <w:numId w:val="0"/>
        </w:numPr>
        <w:ind w:left="567"/>
        <w:jc w:val="both"/>
      </w:pPr>
    </w:p>
    <w:p w14:paraId="0FC4FDC3" w14:textId="77777777" w:rsidR="00C814AF" w:rsidRPr="002C3283" w:rsidRDefault="00C814AF" w:rsidP="00525726">
      <w:pPr>
        <w:pStyle w:val="Nadpis3"/>
        <w:keepNext w:val="0"/>
        <w:keepLines w:val="0"/>
        <w:ind w:left="567" w:hanging="567"/>
        <w:jc w:val="both"/>
      </w:pPr>
      <w:r w:rsidRPr="002C3283">
        <w:t>Pre Časť II</w:t>
      </w:r>
      <w:r w:rsidRPr="002C3283">
        <w:rPr>
          <w:rFonts w:ascii="Calibri" w:hAnsi="Calibri" w:cs="Calibri"/>
        </w:rPr>
        <w:t> </w:t>
      </w:r>
      <w:r w:rsidRPr="002C3283">
        <w:t>prebehne oprava v</w:t>
      </w:r>
      <w:r w:rsidRPr="002C3283">
        <w:rPr>
          <w:rFonts w:ascii="Calibri" w:hAnsi="Calibri" w:cs="Calibri"/>
        </w:rPr>
        <w:t> </w:t>
      </w:r>
      <w:r w:rsidRPr="002C3283">
        <w:t>nasledovných lehotách:</w:t>
      </w:r>
    </w:p>
    <w:p w14:paraId="1347CAE7" w14:textId="77777777" w:rsidR="00C814AF" w:rsidRPr="002C3283" w:rsidRDefault="00C814AF" w:rsidP="00525726">
      <w:pPr>
        <w:pStyle w:val="Nadpis4"/>
        <w:keepNext w:val="0"/>
        <w:keepLines w:val="0"/>
        <w:spacing w:before="120"/>
        <w:ind w:left="1418" w:hanging="851"/>
        <w:jc w:val="both"/>
      </w:pPr>
      <w:r w:rsidRPr="002C3283">
        <w:t>do 48 hodín v</w:t>
      </w:r>
      <w:r w:rsidRPr="002C3283">
        <w:rPr>
          <w:rFonts w:ascii="Calibri" w:hAnsi="Calibri" w:cs="Calibri"/>
        </w:rPr>
        <w:t> </w:t>
      </w:r>
      <w:r w:rsidRPr="002C3283">
        <w:t>prípade mechanickej poruchy od nahlásenia, a</w:t>
      </w:r>
    </w:p>
    <w:p w14:paraId="443FC813" w14:textId="77777777" w:rsidR="00C814AF" w:rsidRPr="002C3283" w:rsidRDefault="00C814AF" w:rsidP="00525726">
      <w:pPr>
        <w:pStyle w:val="Nadpis4"/>
        <w:keepNext w:val="0"/>
        <w:keepLines w:val="0"/>
        <w:spacing w:before="120"/>
        <w:ind w:left="1418" w:hanging="851"/>
        <w:jc w:val="both"/>
      </w:pPr>
      <w:r w:rsidRPr="002C3283">
        <w:t>v</w:t>
      </w:r>
      <w:r w:rsidRPr="002C3283">
        <w:rPr>
          <w:rFonts w:ascii="Calibri" w:hAnsi="Calibri" w:cs="Calibri"/>
        </w:rPr>
        <w:t> </w:t>
      </w:r>
      <w:r w:rsidRPr="002C3283">
        <w:t>prípade potreby odstránenia softvérovej chyby do 24 hodín od momentu jej nahlásenia na  online 24-hodinový dispečing (online rozhranie) na diaľkovú diagnostiku, ktorý zriadi a</w:t>
      </w:r>
      <w:r w:rsidRPr="002C3283">
        <w:rPr>
          <w:rFonts w:ascii="Calibri" w:hAnsi="Calibri" w:cs="Calibri"/>
        </w:rPr>
        <w:t> </w:t>
      </w:r>
      <w:r w:rsidRPr="002C3283">
        <w:t xml:space="preserve">bude prevádzkovať dodávateľ. </w:t>
      </w:r>
    </w:p>
    <w:p w14:paraId="5DEB57AB" w14:textId="77777777" w:rsidR="00C814AF" w:rsidRPr="002C3283" w:rsidRDefault="00C814AF" w:rsidP="00525726">
      <w:pPr>
        <w:pStyle w:val="Nadpis3"/>
        <w:keepNext w:val="0"/>
        <w:keepLines w:val="0"/>
        <w:numPr>
          <w:ilvl w:val="0"/>
          <w:numId w:val="0"/>
        </w:numPr>
        <w:ind w:left="567"/>
        <w:jc w:val="both"/>
      </w:pPr>
    </w:p>
    <w:p w14:paraId="288F2200" w14:textId="77777777" w:rsidR="00C814AF" w:rsidRPr="002C3283" w:rsidRDefault="00C814AF" w:rsidP="00525726">
      <w:pPr>
        <w:pStyle w:val="Nadpis3"/>
        <w:keepNext w:val="0"/>
        <w:keepLines w:val="0"/>
        <w:ind w:left="567" w:hanging="567"/>
        <w:jc w:val="both"/>
      </w:pPr>
      <w:r w:rsidRPr="002C3283">
        <w:t>Podrobnosti týkajúce sa záručných a</w:t>
      </w:r>
      <w:r w:rsidRPr="002C3283">
        <w:rPr>
          <w:rFonts w:ascii="Calibri" w:hAnsi="Calibri" w:cs="Calibri"/>
        </w:rPr>
        <w:t> </w:t>
      </w:r>
      <w:r w:rsidRPr="002C3283">
        <w:t>servisných podmienok sú upravené v Časti E. Obchodné podmienky týchto súťažných podkladov.</w:t>
      </w:r>
    </w:p>
    <w:p w14:paraId="16181C8A" w14:textId="77777777" w:rsidR="00C814AF" w:rsidRPr="002C3283" w:rsidRDefault="00C814AF" w:rsidP="00525726">
      <w:pPr>
        <w:pStyle w:val="Nadpis2"/>
        <w:keepNext w:val="0"/>
        <w:keepLines w:val="0"/>
        <w:numPr>
          <w:ilvl w:val="0"/>
          <w:numId w:val="0"/>
        </w:numPr>
        <w:spacing w:before="0"/>
        <w:ind w:left="567"/>
        <w:jc w:val="both"/>
        <w:rPr>
          <w:b/>
          <w:color w:val="008998"/>
          <w:sz w:val="20"/>
          <w:szCs w:val="20"/>
          <w:lang w:val="sk-SK"/>
        </w:rPr>
      </w:pPr>
    </w:p>
    <w:p w14:paraId="360B9900" w14:textId="77777777" w:rsidR="00C814AF" w:rsidRPr="002C3283" w:rsidRDefault="00C814AF" w:rsidP="00525726">
      <w:pPr>
        <w:pStyle w:val="Nadpis2"/>
        <w:keepNext w:val="0"/>
        <w:keepLines w:val="0"/>
        <w:numPr>
          <w:ilvl w:val="1"/>
          <w:numId w:val="13"/>
        </w:numPr>
        <w:spacing w:before="0"/>
        <w:ind w:left="567"/>
        <w:jc w:val="both"/>
        <w:rPr>
          <w:b/>
          <w:color w:val="008998"/>
          <w:sz w:val="20"/>
          <w:szCs w:val="20"/>
          <w:lang w:val="sk-SK"/>
        </w:rPr>
      </w:pPr>
      <w:bookmarkStart w:id="123" w:name="_Toc520748493"/>
      <w:bookmarkStart w:id="124" w:name="_Toc526240668"/>
      <w:r w:rsidRPr="002C3283">
        <w:rPr>
          <w:b/>
          <w:color w:val="008998"/>
          <w:sz w:val="20"/>
          <w:szCs w:val="20"/>
          <w:lang w:val="sk-SK"/>
        </w:rPr>
        <w:t>Miesto dodania predmetu zákazky</w:t>
      </w:r>
      <w:bookmarkEnd w:id="123"/>
      <w:bookmarkEnd w:id="124"/>
    </w:p>
    <w:p w14:paraId="75F957AF" w14:textId="77777777" w:rsidR="00C814AF" w:rsidRPr="002C3283" w:rsidRDefault="00C814AF" w:rsidP="00525726">
      <w:pPr>
        <w:pStyle w:val="Nadpis3"/>
        <w:keepNext w:val="0"/>
        <w:keepLines w:val="0"/>
        <w:numPr>
          <w:ilvl w:val="0"/>
          <w:numId w:val="0"/>
        </w:numPr>
        <w:ind w:left="567"/>
        <w:jc w:val="both"/>
      </w:pPr>
    </w:p>
    <w:p w14:paraId="79A5C7BC" w14:textId="00B66254" w:rsidR="00C814AF" w:rsidRPr="002C3283" w:rsidRDefault="00C814AF" w:rsidP="00525726">
      <w:pPr>
        <w:pStyle w:val="Nadpis3"/>
        <w:keepNext w:val="0"/>
        <w:keepLines w:val="0"/>
        <w:ind w:left="567" w:hanging="567"/>
        <w:jc w:val="both"/>
      </w:pPr>
      <w:r w:rsidRPr="002C3283">
        <w:t>Miesto dodania je: BJ Energy, s.r.o. Továrenská1000/22, 059 01 Spišská Belá, Slovenská republika.</w:t>
      </w:r>
    </w:p>
    <w:p w14:paraId="67EC7E8A" w14:textId="77777777" w:rsidR="00C814AF" w:rsidRPr="002C3283" w:rsidRDefault="00C814AF" w:rsidP="00525726">
      <w:pPr>
        <w:pStyle w:val="Nadpis2"/>
        <w:keepNext w:val="0"/>
        <w:keepLines w:val="0"/>
        <w:numPr>
          <w:ilvl w:val="0"/>
          <w:numId w:val="0"/>
        </w:numPr>
        <w:spacing w:before="0"/>
        <w:ind w:left="567"/>
        <w:jc w:val="both"/>
        <w:rPr>
          <w:b/>
          <w:color w:val="008998"/>
          <w:sz w:val="20"/>
          <w:szCs w:val="20"/>
          <w:lang w:val="sk-SK"/>
        </w:rPr>
      </w:pPr>
    </w:p>
    <w:p w14:paraId="76BF6F16" w14:textId="77777777" w:rsidR="00C814AF" w:rsidRPr="002C3283" w:rsidRDefault="00C814AF" w:rsidP="00525726">
      <w:pPr>
        <w:pStyle w:val="Nadpis2"/>
        <w:keepNext w:val="0"/>
        <w:keepLines w:val="0"/>
        <w:numPr>
          <w:ilvl w:val="1"/>
          <w:numId w:val="13"/>
        </w:numPr>
        <w:spacing w:before="0"/>
        <w:ind w:left="567"/>
        <w:jc w:val="both"/>
        <w:rPr>
          <w:b/>
          <w:color w:val="008998"/>
          <w:sz w:val="20"/>
          <w:szCs w:val="20"/>
          <w:lang w:val="sk-SK"/>
        </w:rPr>
      </w:pPr>
      <w:bookmarkStart w:id="125" w:name="_Toc520748494"/>
      <w:bookmarkStart w:id="126" w:name="_Toc526240669"/>
      <w:r w:rsidRPr="002C3283">
        <w:rPr>
          <w:b/>
          <w:color w:val="008998"/>
          <w:sz w:val="20"/>
          <w:szCs w:val="20"/>
          <w:lang w:val="sk-SK"/>
        </w:rPr>
        <w:t>Termín dodania predmetu zákazky</w:t>
      </w:r>
      <w:bookmarkEnd w:id="125"/>
      <w:bookmarkEnd w:id="126"/>
    </w:p>
    <w:p w14:paraId="2915A1F8" w14:textId="77777777" w:rsidR="00C814AF" w:rsidRPr="002C3283" w:rsidRDefault="00C814AF" w:rsidP="00525726">
      <w:pPr>
        <w:pStyle w:val="Nadpis3"/>
        <w:keepNext w:val="0"/>
        <w:keepLines w:val="0"/>
        <w:numPr>
          <w:ilvl w:val="0"/>
          <w:numId w:val="0"/>
        </w:numPr>
        <w:ind w:left="567"/>
        <w:jc w:val="both"/>
      </w:pPr>
    </w:p>
    <w:p w14:paraId="3DF36E0D" w14:textId="77777777" w:rsidR="00C814AF" w:rsidRPr="002C3283" w:rsidRDefault="00C814AF" w:rsidP="00525726">
      <w:pPr>
        <w:pStyle w:val="Nadpis3"/>
        <w:keepNext w:val="0"/>
        <w:keepLines w:val="0"/>
        <w:ind w:left="567" w:hanging="567"/>
        <w:jc w:val="both"/>
      </w:pPr>
      <w:r w:rsidRPr="002C3283">
        <w:t>Termín dodania je predmetu zákazky je: do 8 mesiacov od uzavretia zmluvy za podmienok ur</w:t>
      </w:r>
      <w:r w:rsidRPr="002C3283">
        <w:rPr>
          <w:rFonts w:cs="Proba Pro"/>
        </w:rPr>
        <w:t>č</w:t>
      </w:r>
      <w:r w:rsidRPr="002C3283">
        <w:t>en</w:t>
      </w:r>
      <w:r w:rsidRPr="002C3283">
        <w:rPr>
          <w:rFonts w:cs="Proba Pro"/>
        </w:rPr>
        <w:t>ý</w:t>
      </w:r>
      <w:r w:rsidRPr="002C3283">
        <w:t xml:space="preserve">ch v </w:t>
      </w:r>
      <w:r w:rsidRPr="002C3283">
        <w:rPr>
          <w:rFonts w:cs="Proba Pro"/>
        </w:rPr>
        <w:t>Č</w:t>
      </w:r>
      <w:r w:rsidRPr="002C3283">
        <w:t>asti E. Obchodné podmienky t</w:t>
      </w:r>
      <w:r w:rsidRPr="002C3283">
        <w:rPr>
          <w:rFonts w:cs="Proba Pro"/>
        </w:rPr>
        <w:t>ý</w:t>
      </w:r>
      <w:r w:rsidRPr="002C3283">
        <w:t>chto s</w:t>
      </w:r>
      <w:r w:rsidRPr="002C3283">
        <w:rPr>
          <w:rFonts w:cs="Proba Pro"/>
        </w:rPr>
        <w:t>úť</w:t>
      </w:r>
      <w:r w:rsidRPr="002C3283">
        <w:t>a</w:t>
      </w:r>
      <w:r w:rsidRPr="002C3283">
        <w:rPr>
          <w:rFonts w:cs="Proba Pro"/>
        </w:rPr>
        <w:t>ž</w:t>
      </w:r>
      <w:r w:rsidRPr="002C3283">
        <w:t>n</w:t>
      </w:r>
      <w:r w:rsidRPr="002C3283">
        <w:rPr>
          <w:rFonts w:cs="Proba Pro"/>
        </w:rPr>
        <w:t>ý</w:t>
      </w:r>
      <w:r w:rsidRPr="002C3283">
        <w:t>ch podkladov.</w:t>
      </w:r>
    </w:p>
    <w:p w14:paraId="3ED1C316" w14:textId="77777777" w:rsidR="00C814AF" w:rsidRPr="002C3283" w:rsidRDefault="00C814AF" w:rsidP="00525726">
      <w:pPr>
        <w:pStyle w:val="Nadpis2"/>
        <w:keepNext w:val="0"/>
        <w:keepLines w:val="0"/>
        <w:numPr>
          <w:ilvl w:val="0"/>
          <w:numId w:val="0"/>
        </w:numPr>
        <w:spacing w:before="0"/>
        <w:ind w:left="567"/>
        <w:jc w:val="both"/>
        <w:rPr>
          <w:b/>
          <w:color w:val="008998"/>
          <w:sz w:val="20"/>
          <w:szCs w:val="20"/>
          <w:lang w:val="sk-SK"/>
        </w:rPr>
      </w:pPr>
    </w:p>
    <w:p w14:paraId="1035FF15" w14:textId="77777777" w:rsidR="00C814AF" w:rsidRPr="002C3283" w:rsidRDefault="00C814AF" w:rsidP="00525726">
      <w:pPr>
        <w:pStyle w:val="Nadpis2"/>
        <w:keepNext w:val="0"/>
        <w:keepLines w:val="0"/>
        <w:numPr>
          <w:ilvl w:val="1"/>
          <w:numId w:val="13"/>
        </w:numPr>
        <w:spacing w:before="0"/>
        <w:ind w:left="567"/>
        <w:jc w:val="both"/>
        <w:rPr>
          <w:b/>
          <w:color w:val="008998"/>
          <w:sz w:val="20"/>
          <w:szCs w:val="20"/>
          <w:lang w:val="sk-SK"/>
        </w:rPr>
      </w:pPr>
      <w:bookmarkStart w:id="127" w:name="_Toc520748495"/>
      <w:bookmarkStart w:id="128" w:name="_Toc526240670"/>
      <w:r w:rsidRPr="002C3283">
        <w:rPr>
          <w:b/>
          <w:color w:val="008998"/>
          <w:sz w:val="20"/>
          <w:szCs w:val="20"/>
          <w:lang w:val="sk-SK"/>
        </w:rPr>
        <w:t>Ďalšie požiadavky na predmet zákazky a</w:t>
      </w:r>
      <w:r w:rsidRPr="002C3283">
        <w:rPr>
          <w:rFonts w:ascii="Calibri" w:hAnsi="Calibri" w:cs="Calibri"/>
          <w:b/>
          <w:color w:val="008998"/>
          <w:sz w:val="20"/>
          <w:szCs w:val="20"/>
          <w:lang w:val="sk-SK"/>
        </w:rPr>
        <w:t> </w:t>
      </w:r>
      <w:r w:rsidRPr="002C3283">
        <w:rPr>
          <w:b/>
          <w:color w:val="008998"/>
          <w:sz w:val="20"/>
          <w:szCs w:val="20"/>
          <w:lang w:val="sk-SK"/>
        </w:rPr>
        <w:t>s</w:t>
      </w:r>
      <w:r w:rsidRPr="002C3283">
        <w:rPr>
          <w:rFonts w:cs="Proba Pro"/>
          <w:b/>
          <w:color w:val="008998"/>
          <w:sz w:val="20"/>
          <w:szCs w:val="20"/>
          <w:lang w:val="sk-SK"/>
        </w:rPr>
        <w:t>ú</w:t>
      </w:r>
      <w:r w:rsidRPr="002C3283">
        <w:rPr>
          <w:b/>
          <w:color w:val="008998"/>
          <w:sz w:val="20"/>
          <w:szCs w:val="20"/>
          <w:lang w:val="sk-SK"/>
        </w:rPr>
        <w:t>visiace slu</w:t>
      </w:r>
      <w:r w:rsidRPr="002C3283">
        <w:rPr>
          <w:rFonts w:cs="Proba Pro"/>
          <w:b/>
          <w:color w:val="008998"/>
          <w:sz w:val="20"/>
          <w:szCs w:val="20"/>
          <w:lang w:val="sk-SK"/>
        </w:rPr>
        <w:t>ž</w:t>
      </w:r>
      <w:r w:rsidRPr="002C3283">
        <w:rPr>
          <w:b/>
          <w:color w:val="008998"/>
          <w:sz w:val="20"/>
          <w:szCs w:val="20"/>
          <w:lang w:val="sk-SK"/>
        </w:rPr>
        <w:t>by</w:t>
      </w:r>
      <w:bookmarkEnd w:id="127"/>
      <w:bookmarkEnd w:id="128"/>
    </w:p>
    <w:p w14:paraId="0287852D" w14:textId="77777777" w:rsidR="00C814AF" w:rsidRPr="002C3283" w:rsidRDefault="00C814AF" w:rsidP="00525726">
      <w:pPr>
        <w:pStyle w:val="Nadpis3"/>
        <w:keepNext w:val="0"/>
        <w:keepLines w:val="0"/>
        <w:numPr>
          <w:ilvl w:val="0"/>
          <w:numId w:val="0"/>
        </w:numPr>
        <w:ind w:left="567"/>
        <w:jc w:val="both"/>
      </w:pPr>
    </w:p>
    <w:p w14:paraId="240CB9D6" w14:textId="790EC121" w:rsidR="00C814AF" w:rsidRPr="002C3283" w:rsidRDefault="00C814AF" w:rsidP="00525726">
      <w:pPr>
        <w:pStyle w:val="Nadpis3"/>
        <w:keepNext w:val="0"/>
        <w:keepLines w:val="0"/>
        <w:ind w:left="567" w:hanging="567"/>
        <w:jc w:val="both"/>
        <w:rPr>
          <w:color w:val="auto"/>
        </w:rPr>
      </w:pPr>
      <w:bookmarkStart w:id="129" w:name="_Ref512865240"/>
      <w:r w:rsidRPr="002C3283">
        <w:t>Na účely preukázania splnenia požiadaviek na predmet zákazky uchádzač predloží opis ponúkaného plnenia</w:t>
      </w:r>
      <w:r w:rsidR="00E80DAC" w:rsidRPr="002C3283">
        <w:t xml:space="preserve"> </w:t>
      </w:r>
      <w:r w:rsidR="00501AC5" w:rsidRPr="002C3283">
        <w:t>vyplnením v</w:t>
      </w:r>
      <w:r w:rsidR="00501AC5" w:rsidRPr="002C3283">
        <w:rPr>
          <w:rFonts w:ascii="Calibri" w:hAnsi="Calibri" w:cs="Calibri"/>
        </w:rPr>
        <w:t> </w:t>
      </w:r>
      <w:r w:rsidR="00501AC5" w:rsidRPr="002C3283">
        <w:t xml:space="preserve">bode 8 uvedených tabuliek obsahujúcich minimálne požadované parametre dodávaných zariadení </w:t>
      </w:r>
      <w:r w:rsidR="00E80DAC" w:rsidRPr="002C3283">
        <w:t>a</w:t>
      </w:r>
      <w:r w:rsidR="00E80DAC" w:rsidRPr="002C3283">
        <w:rPr>
          <w:rFonts w:ascii="Calibri" w:hAnsi="Calibri" w:cs="Calibri"/>
        </w:rPr>
        <w:t> </w:t>
      </w:r>
      <w:r w:rsidR="00E80DAC" w:rsidRPr="002C3283">
        <w:t xml:space="preserve"> certifikáty zhody CE na </w:t>
      </w:r>
      <w:r w:rsidR="00A04D01" w:rsidRPr="002C3283">
        <w:t>ponúkané</w:t>
      </w:r>
      <w:r w:rsidR="00E80DAC" w:rsidRPr="002C3283">
        <w:t xml:space="preserve"> zariadenia</w:t>
      </w:r>
      <w:r w:rsidRPr="002C3283">
        <w:rPr>
          <w:color w:val="auto"/>
        </w:rPr>
        <w:t>.</w:t>
      </w:r>
      <w:bookmarkEnd w:id="129"/>
    </w:p>
    <w:p w14:paraId="1741F9D9" w14:textId="77777777" w:rsidR="00C814AF" w:rsidRPr="002C3283" w:rsidRDefault="00C814AF" w:rsidP="00525726">
      <w:pPr>
        <w:pStyle w:val="Nadpis1"/>
        <w:keepNext w:val="0"/>
        <w:keepLines w:val="0"/>
        <w:numPr>
          <w:ilvl w:val="0"/>
          <w:numId w:val="32"/>
        </w:numPr>
        <w:spacing w:before="0"/>
        <w:jc w:val="both"/>
      </w:pPr>
    </w:p>
    <w:p w14:paraId="591ABFAA" w14:textId="77777777" w:rsidR="00C814AF" w:rsidRPr="002C3283" w:rsidRDefault="00C814AF" w:rsidP="00525726">
      <w:pPr>
        <w:pStyle w:val="Nadpis3"/>
        <w:keepNext w:val="0"/>
        <w:keepLines w:val="0"/>
        <w:ind w:left="567" w:hanging="567"/>
        <w:jc w:val="both"/>
      </w:pPr>
      <w:r w:rsidRPr="002C3283">
        <w:t>Podrobný obsah a</w:t>
      </w:r>
      <w:r w:rsidRPr="002C3283">
        <w:rPr>
          <w:rFonts w:ascii="Calibri" w:hAnsi="Calibri" w:cs="Calibri"/>
        </w:rPr>
        <w:t> </w:t>
      </w:r>
      <w:r w:rsidRPr="002C3283">
        <w:t>podmienky realizácie predmetu zákazky v</w:t>
      </w:r>
      <w:r w:rsidRPr="002C3283">
        <w:rPr>
          <w:rFonts w:ascii="Calibri" w:hAnsi="Calibri" w:cs="Calibri"/>
        </w:rPr>
        <w:t> </w:t>
      </w:r>
      <w:r w:rsidRPr="002C3283">
        <w:t>oboch častiach tvoria obsah Časti D. Obchodné podmienky</w:t>
      </w:r>
      <w:r w:rsidRPr="002C3283">
        <w:rPr>
          <w:smallCaps/>
        </w:rPr>
        <w:t xml:space="preserve"> </w:t>
      </w:r>
      <w:r w:rsidRPr="002C3283">
        <w:t>týchto súťažných podkladov.</w:t>
      </w:r>
    </w:p>
    <w:p w14:paraId="72E3037A" w14:textId="77777777" w:rsidR="00A50772" w:rsidRPr="002C3283" w:rsidRDefault="00A50772" w:rsidP="00525726">
      <w:pPr>
        <w:pStyle w:val="Nadpis1"/>
        <w:keepNext w:val="0"/>
        <w:keepLines w:val="0"/>
        <w:numPr>
          <w:ilvl w:val="0"/>
          <w:numId w:val="0"/>
        </w:numPr>
        <w:spacing w:before="0"/>
        <w:ind w:left="432" w:hanging="432"/>
        <w:jc w:val="both"/>
        <w:rPr>
          <w:b/>
          <w:sz w:val="28"/>
          <w:szCs w:val="28"/>
        </w:rPr>
      </w:pPr>
      <w:bookmarkStart w:id="130" w:name="_Toc520748496"/>
      <w:bookmarkEnd w:id="91"/>
      <w:bookmarkEnd w:id="112"/>
      <w:bookmarkEnd w:id="113"/>
      <w:bookmarkEnd w:id="114"/>
    </w:p>
    <w:p w14:paraId="72E9C06D" w14:textId="77777777" w:rsidR="002C3283" w:rsidRPr="002C3283" w:rsidRDefault="002C3283" w:rsidP="00525726">
      <w:pPr>
        <w:pStyle w:val="Nadpis1"/>
        <w:keepNext w:val="0"/>
        <w:keepLines w:val="0"/>
        <w:numPr>
          <w:ilvl w:val="0"/>
          <w:numId w:val="0"/>
        </w:numPr>
        <w:spacing w:before="0"/>
        <w:ind w:left="432" w:hanging="432"/>
        <w:jc w:val="both"/>
        <w:rPr>
          <w:b/>
          <w:sz w:val="28"/>
          <w:szCs w:val="28"/>
        </w:rPr>
      </w:pPr>
    </w:p>
    <w:p w14:paraId="5760BD31" w14:textId="77777777" w:rsidR="002C3283" w:rsidRPr="002C3283" w:rsidRDefault="002C3283" w:rsidP="00525726">
      <w:pPr>
        <w:pStyle w:val="Nadpis1"/>
        <w:keepNext w:val="0"/>
        <w:keepLines w:val="0"/>
        <w:numPr>
          <w:ilvl w:val="0"/>
          <w:numId w:val="0"/>
        </w:numPr>
        <w:spacing w:before="0"/>
        <w:ind w:left="432" w:hanging="432"/>
        <w:jc w:val="both"/>
        <w:rPr>
          <w:b/>
          <w:sz w:val="28"/>
          <w:szCs w:val="28"/>
        </w:rPr>
      </w:pPr>
    </w:p>
    <w:p w14:paraId="7D779221" w14:textId="77777777" w:rsidR="002C3283" w:rsidRPr="002C3283" w:rsidRDefault="002C3283" w:rsidP="00525726">
      <w:pPr>
        <w:pStyle w:val="Nadpis1"/>
        <w:keepNext w:val="0"/>
        <w:keepLines w:val="0"/>
        <w:numPr>
          <w:ilvl w:val="0"/>
          <w:numId w:val="0"/>
        </w:numPr>
        <w:spacing w:before="0"/>
        <w:ind w:left="432" w:hanging="432"/>
        <w:jc w:val="both"/>
        <w:rPr>
          <w:b/>
          <w:sz w:val="28"/>
          <w:szCs w:val="28"/>
        </w:rPr>
      </w:pPr>
    </w:p>
    <w:p w14:paraId="53198AFF" w14:textId="77777777" w:rsidR="002C3283" w:rsidRPr="002C3283" w:rsidRDefault="002C3283" w:rsidP="00525726">
      <w:pPr>
        <w:pStyle w:val="Nadpis1"/>
        <w:keepNext w:val="0"/>
        <w:keepLines w:val="0"/>
        <w:numPr>
          <w:ilvl w:val="0"/>
          <w:numId w:val="0"/>
        </w:numPr>
        <w:spacing w:before="0"/>
        <w:ind w:left="432" w:hanging="432"/>
        <w:jc w:val="both"/>
        <w:rPr>
          <w:b/>
          <w:sz w:val="28"/>
          <w:szCs w:val="28"/>
        </w:rPr>
      </w:pPr>
    </w:p>
    <w:p w14:paraId="22A4B0DB" w14:textId="77777777" w:rsidR="002C3283" w:rsidRPr="002C3283" w:rsidRDefault="002C3283" w:rsidP="00525726">
      <w:pPr>
        <w:pStyle w:val="Nadpis1"/>
        <w:keepNext w:val="0"/>
        <w:keepLines w:val="0"/>
        <w:numPr>
          <w:ilvl w:val="0"/>
          <w:numId w:val="0"/>
        </w:numPr>
        <w:spacing w:before="0"/>
        <w:ind w:left="432" w:hanging="432"/>
        <w:jc w:val="both"/>
        <w:rPr>
          <w:b/>
          <w:sz w:val="28"/>
          <w:szCs w:val="28"/>
        </w:rPr>
      </w:pPr>
    </w:p>
    <w:p w14:paraId="5617E5FE" w14:textId="77777777" w:rsidR="002C3283" w:rsidRPr="002C3283" w:rsidRDefault="002C3283" w:rsidP="00525726">
      <w:pPr>
        <w:pStyle w:val="Nadpis1"/>
        <w:keepNext w:val="0"/>
        <w:keepLines w:val="0"/>
        <w:numPr>
          <w:ilvl w:val="0"/>
          <w:numId w:val="0"/>
        </w:numPr>
        <w:spacing w:before="0"/>
        <w:ind w:left="432" w:hanging="432"/>
        <w:jc w:val="both"/>
        <w:rPr>
          <w:b/>
          <w:sz w:val="28"/>
          <w:szCs w:val="28"/>
        </w:rPr>
      </w:pPr>
    </w:p>
    <w:p w14:paraId="1EF719D6" w14:textId="74BCFA37" w:rsidR="00A50772" w:rsidRPr="002C3283" w:rsidRDefault="00A50772" w:rsidP="00525726">
      <w:pPr>
        <w:pStyle w:val="Nadpis1"/>
        <w:keepNext w:val="0"/>
        <w:keepLines w:val="0"/>
        <w:numPr>
          <w:ilvl w:val="0"/>
          <w:numId w:val="0"/>
        </w:numPr>
        <w:spacing w:before="0"/>
        <w:ind w:left="432" w:hanging="432"/>
        <w:jc w:val="both"/>
        <w:rPr>
          <w:b/>
          <w:sz w:val="28"/>
          <w:szCs w:val="28"/>
        </w:rPr>
      </w:pPr>
      <w:bookmarkStart w:id="131" w:name="_Toc526240671"/>
      <w:r w:rsidRPr="002C3283">
        <w:rPr>
          <w:b/>
          <w:sz w:val="28"/>
          <w:szCs w:val="28"/>
        </w:rPr>
        <w:lastRenderedPageBreak/>
        <w:t>ČASŤ C. Spôsob určenia ceny</w:t>
      </w:r>
      <w:bookmarkEnd w:id="130"/>
      <w:bookmarkEnd w:id="131"/>
    </w:p>
    <w:p w14:paraId="08A6EDB4" w14:textId="77777777" w:rsidR="00A50772" w:rsidRPr="002C3283" w:rsidRDefault="00A50772" w:rsidP="00525726">
      <w:pPr>
        <w:jc w:val="both"/>
        <w:rPr>
          <w:rFonts w:ascii="Proba Pro" w:hAnsi="Proba Pro" w:cs="Arial"/>
          <w:b/>
          <w:bCs/>
        </w:rPr>
      </w:pPr>
    </w:p>
    <w:p w14:paraId="06F9C665" w14:textId="77777777" w:rsidR="00A50772" w:rsidRPr="002C3283" w:rsidRDefault="00A50772" w:rsidP="00525726">
      <w:pPr>
        <w:ind w:left="567"/>
        <w:jc w:val="both"/>
        <w:rPr>
          <w:rFonts w:ascii="Proba Pro" w:hAnsi="Proba Pro" w:cs="Arial"/>
          <w:b/>
          <w:bCs/>
        </w:rPr>
      </w:pPr>
    </w:p>
    <w:p w14:paraId="373CC66A" w14:textId="77777777" w:rsidR="00A50772" w:rsidRPr="002C3283" w:rsidRDefault="00A50772" w:rsidP="00525726">
      <w:pPr>
        <w:pStyle w:val="Nadpis2"/>
        <w:keepNext w:val="0"/>
        <w:keepLines w:val="0"/>
        <w:numPr>
          <w:ilvl w:val="1"/>
          <w:numId w:val="44"/>
        </w:numPr>
        <w:spacing w:before="0"/>
        <w:jc w:val="both"/>
        <w:rPr>
          <w:b/>
          <w:color w:val="008998"/>
          <w:sz w:val="20"/>
          <w:szCs w:val="20"/>
          <w:lang w:val="sk-SK"/>
        </w:rPr>
      </w:pPr>
      <w:bookmarkStart w:id="132" w:name="_Toc400006306"/>
      <w:bookmarkStart w:id="133" w:name="_Toc444084985"/>
      <w:bookmarkStart w:id="134" w:name="_Toc520748497"/>
      <w:bookmarkStart w:id="135" w:name="_Toc526240672"/>
      <w:r w:rsidRPr="002C3283">
        <w:rPr>
          <w:b/>
          <w:color w:val="008998"/>
          <w:sz w:val="20"/>
          <w:szCs w:val="20"/>
          <w:lang w:val="sk-SK"/>
        </w:rPr>
        <w:t>Stanovenie ceny za predmet zákazky</w:t>
      </w:r>
      <w:bookmarkEnd w:id="132"/>
      <w:bookmarkEnd w:id="133"/>
      <w:bookmarkEnd w:id="134"/>
      <w:bookmarkEnd w:id="135"/>
    </w:p>
    <w:p w14:paraId="3194B36A" w14:textId="77777777" w:rsidR="00A50772" w:rsidRPr="002C3283" w:rsidRDefault="00A50772" w:rsidP="00525726">
      <w:pPr>
        <w:jc w:val="both"/>
        <w:rPr>
          <w:rFonts w:ascii="Proba Pro" w:hAnsi="Proba Pro" w:cs="Arial"/>
        </w:rPr>
      </w:pPr>
    </w:p>
    <w:p w14:paraId="30B3BA5B" w14:textId="77777777" w:rsidR="00A50772" w:rsidRPr="002C3283" w:rsidRDefault="00A50772" w:rsidP="00525726">
      <w:pPr>
        <w:pStyle w:val="Nadpis3"/>
        <w:keepNext w:val="0"/>
        <w:keepLines w:val="0"/>
        <w:ind w:left="567" w:hanging="567"/>
        <w:jc w:val="both"/>
      </w:pPr>
      <w:r w:rsidRPr="002C3283">
        <w:t>Cena za predmet zákazky podľa Časti B.</w:t>
      </w:r>
      <w:r w:rsidRPr="002C3283">
        <w:rPr>
          <w:rFonts w:ascii="Calibri" w:hAnsi="Calibri" w:cs="Calibri"/>
        </w:rPr>
        <w:t> </w:t>
      </w:r>
      <w:r w:rsidRPr="002C3283">
        <w:t xml:space="preserve"> Opis predmetu zákazky musí byť stanovená v</w:t>
      </w:r>
      <w:r w:rsidRPr="002C3283">
        <w:rPr>
          <w:rFonts w:ascii="Calibri" w:hAnsi="Calibri" w:cs="Calibri"/>
        </w:rPr>
        <w:t> </w:t>
      </w:r>
      <w:r w:rsidRPr="002C3283">
        <w:t>zmysle z</w:t>
      </w:r>
      <w:r w:rsidRPr="002C3283">
        <w:rPr>
          <w:rFonts w:cs="Proba Pro"/>
        </w:rPr>
        <w:t>á</w:t>
      </w:r>
      <w:r w:rsidRPr="002C3283">
        <w:t xml:space="preserve">kona NR SR </w:t>
      </w:r>
      <w:r w:rsidRPr="002C3283">
        <w:rPr>
          <w:rFonts w:cs="Proba Pro"/>
        </w:rPr>
        <w:t>č</w:t>
      </w:r>
      <w:r w:rsidRPr="002C3283">
        <w:t>.18/1996 Z. z. o</w:t>
      </w:r>
      <w:r w:rsidRPr="002C3283">
        <w:rPr>
          <w:rFonts w:ascii="Calibri" w:hAnsi="Calibri" w:cs="Calibri"/>
        </w:rPr>
        <w:t> </w:t>
      </w:r>
      <w:r w:rsidRPr="002C3283">
        <w:t>cen</w:t>
      </w:r>
      <w:r w:rsidRPr="002C3283">
        <w:rPr>
          <w:rFonts w:cs="Proba Pro"/>
        </w:rPr>
        <w:t>á</w:t>
      </w:r>
      <w:r w:rsidRPr="002C3283">
        <w:t>ch, v</w:t>
      </w:r>
      <w:r w:rsidRPr="002C3283">
        <w:rPr>
          <w:rFonts w:ascii="Calibri" w:hAnsi="Calibri" w:cs="Calibri"/>
        </w:rPr>
        <w:t> </w:t>
      </w:r>
      <w:r w:rsidRPr="002C3283">
        <w:t>platnom znen</w:t>
      </w:r>
      <w:r w:rsidRPr="002C3283">
        <w:rPr>
          <w:rFonts w:cs="Proba Pro"/>
        </w:rPr>
        <w:t>í</w:t>
      </w:r>
      <w:r w:rsidRPr="002C3283">
        <w:t xml:space="preserve"> a vyhl</w:t>
      </w:r>
      <w:r w:rsidRPr="002C3283">
        <w:rPr>
          <w:rFonts w:cs="Proba Pro"/>
        </w:rPr>
        <w:t>áš</w:t>
      </w:r>
      <w:r w:rsidRPr="002C3283">
        <w:t xml:space="preserve">ky MF SR </w:t>
      </w:r>
      <w:r w:rsidRPr="002C3283">
        <w:rPr>
          <w:rFonts w:cs="Proba Pro"/>
        </w:rPr>
        <w:t>č</w:t>
      </w:r>
      <w:r w:rsidRPr="002C3283">
        <w:t>. 87/1996 Z. z., ktorou sa tento vykon</w:t>
      </w:r>
      <w:r w:rsidRPr="002C3283">
        <w:rPr>
          <w:rFonts w:cs="Proba Pro"/>
        </w:rPr>
        <w:t>á</w:t>
      </w:r>
      <w:r w:rsidRPr="002C3283">
        <w:t>va.</w:t>
      </w:r>
    </w:p>
    <w:p w14:paraId="7A010E85" w14:textId="77777777" w:rsidR="00A50772" w:rsidRPr="002C3283" w:rsidRDefault="00A50772" w:rsidP="00525726">
      <w:pPr>
        <w:pStyle w:val="Nadpis3"/>
        <w:keepNext w:val="0"/>
        <w:keepLines w:val="0"/>
        <w:numPr>
          <w:ilvl w:val="0"/>
          <w:numId w:val="0"/>
        </w:numPr>
        <w:ind w:left="567"/>
        <w:jc w:val="both"/>
        <w:rPr>
          <w:color w:val="auto"/>
        </w:rPr>
      </w:pPr>
    </w:p>
    <w:p w14:paraId="1596FFE0" w14:textId="77777777" w:rsidR="00A50772" w:rsidRPr="002C3283" w:rsidRDefault="00A50772" w:rsidP="00525726">
      <w:pPr>
        <w:pStyle w:val="Nadpis3"/>
        <w:keepNext w:val="0"/>
        <w:keepLines w:val="0"/>
        <w:ind w:left="567" w:hanging="567"/>
        <w:jc w:val="both"/>
      </w:pPr>
      <w:r w:rsidRPr="002C3283">
        <w:rPr>
          <w:color w:val="auto"/>
        </w:rPr>
        <w:t>Uchádzač musí v</w:t>
      </w:r>
      <w:r w:rsidRPr="002C3283">
        <w:rPr>
          <w:rFonts w:ascii="Calibri" w:hAnsi="Calibri" w:cs="Calibri"/>
          <w:color w:val="auto"/>
        </w:rPr>
        <w:t> </w:t>
      </w:r>
      <w:r w:rsidRPr="002C3283">
        <w:rPr>
          <w:color w:val="auto"/>
        </w:rPr>
        <w:t>ponuke uvies</w:t>
      </w:r>
      <w:r w:rsidRPr="002C3283">
        <w:rPr>
          <w:rFonts w:cs="Proba Pro"/>
          <w:color w:val="auto"/>
        </w:rPr>
        <w:t>ť</w:t>
      </w:r>
      <w:r w:rsidRPr="002C3283">
        <w:rPr>
          <w:color w:val="auto"/>
        </w:rPr>
        <w:t xml:space="preserve"> celkov</w:t>
      </w:r>
      <w:r w:rsidRPr="002C3283">
        <w:rPr>
          <w:rFonts w:cs="Proba Pro"/>
          <w:color w:val="auto"/>
        </w:rPr>
        <w:t>ú</w:t>
      </w:r>
      <w:r w:rsidRPr="002C3283">
        <w:rPr>
          <w:color w:val="auto"/>
        </w:rPr>
        <w:t xml:space="preserve"> cenu za ponúkanú Časť predmetu </w:t>
      </w:r>
      <w:r w:rsidRPr="002C3283">
        <w:t>zákazky vrátane všetkých súvisiacich služieb uvedených v</w:t>
      </w:r>
      <w:r w:rsidRPr="002C3283">
        <w:rPr>
          <w:rFonts w:ascii="Calibri" w:hAnsi="Calibri" w:cs="Calibri"/>
        </w:rPr>
        <w:t> </w:t>
      </w:r>
      <w:r w:rsidRPr="002C3283">
        <w:t>Časti B. Opis predmetu zákazky.</w:t>
      </w:r>
    </w:p>
    <w:p w14:paraId="5CE2FC14" w14:textId="77777777" w:rsidR="00A50772" w:rsidRPr="002C3283" w:rsidRDefault="00A50772" w:rsidP="00525726">
      <w:pPr>
        <w:pStyle w:val="Nadpis3"/>
        <w:keepNext w:val="0"/>
        <w:keepLines w:val="0"/>
        <w:numPr>
          <w:ilvl w:val="0"/>
          <w:numId w:val="0"/>
        </w:numPr>
        <w:ind w:left="567"/>
        <w:jc w:val="both"/>
      </w:pPr>
    </w:p>
    <w:p w14:paraId="0AED84F4" w14:textId="77777777" w:rsidR="00A50772" w:rsidRPr="002C3283" w:rsidRDefault="00A50772" w:rsidP="00525726">
      <w:pPr>
        <w:pStyle w:val="Nadpis3"/>
        <w:keepNext w:val="0"/>
        <w:keepLines w:val="0"/>
        <w:ind w:left="567" w:hanging="567"/>
        <w:jc w:val="both"/>
      </w:pPr>
      <w:r w:rsidRPr="002C3283">
        <w:t>Základnou zásadou posudzovania cien ponúknutých uchádzačmi je posudzovanie konečnej ceny, ktorú by verejný obstarávateľ bol povinný zaplatiť uchádzačovi v</w:t>
      </w:r>
      <w:r w:rsidRPr="002C3283">
        <w:rPr>
          <w:rFonts w:ascii="Calibri" w:hAnsi="Calibri" w:cs="Calibri"/>
        </w:rPr>
        <w:t> </w:t>
      </w:r>
      <w:r w:rsidRPr="002C3283">
        <w:t>pr</w:t>
      </w:r>
      <w:r w:rsidRPr="002C3283">
        <w:rPr>
          <w:rFonts w:cs="Proba Pro"/>
        </w:rPr>
        <w:t>í</w:t>
      </w:r>
      <w:r w:rsidRPr="002C3283">
        <w:t xml:space="preserve">pade </w:t>
      </w:r>
      <w:r w:rsidRPr="002C3283">
        <w:rPr>
          <w:rFonts w:cs="Proba Pro"/>
        </w:rPr>
        <w:t>ú</w:t>
      </w:r>
      <w:r w:rsidRPr="002C3283">
        <w:t>spechu jeho ponuky v</w:t>
      </w:r>
      <w:r w:rsidRPr="002C3283">
        <w:rPr>
          <w:rFonts w:ascii="Calibri" w:hAnsi="Calibri" w:cs="Calibri"/>
        </w:rPr>
        <w:t> </w:t>
      </w:r>
      <w:r w:rsidRPr="002C3283">
        <w:t>tejto s</w:t>
      </w:r>
      <w:r w:rsidRPr="002C3283">
        <w:rPr>
          <w:rFonts w:cs="Proba Pro"/>
        </w:rPr>
        <w:t>úť</w:t>
      </w:r>
      <w:r w:rsidRPr="002C3283">
        <w:t>a</w:t>
      </w:r>
      <w:r w:rsidRPr="002C3283">
        <w:rPr>
          <w:rFonts w:cs="Proba Pro"/>
        </w:rPr>
        <w:t>ž</w:t>
      </w:r>
      <w:r w:rsidRPr="002C3283">
        <w:t>i v</w:t>
      </w:r>
      <w:r w:rsidRPr="002C3283">
        <w:rPr>
          <w:rFonts w:ascii="Calibri" w:hAnsi="Calibri" w:cs="Calibri"/>
        </w:rPr>
        <w:t> </w:t>
      </w:r>
      <w:r w:rsidRPr="002C3283">
        <w:t>s</w:t>
      </w:r>
      <w:r w:rsidRPr="002C3283">
        <w:rPr>
          <w:rFonts w:cs="Proba Pro"/>
        </w:rPr>
        <w:t>ú</w:t>
      </w:r>
      <w:r w:rsidRPr="002C3283">
        <w:t>lade s</w:t>
      </w:r>
      <w:r w:rsidRPr="002C3283">
        <w:rPr>
          <w:rFonts w:ascii="Calibri" w:hAnsi="Calibri" w:cs="Calibri"/>
        </w:rPr>
        <w:t> </w:t>
      </w:r>
      <w:r w:rsidRPr="002C3283">
        <w:t>platn</w:t>
      </w:r>
      <w:r w:rsidRPr="002C3283">
        <w:rPr>
          <w:rFonts w:cs="Proba Pro"/>
        </w:rPr>
        <w:t>ý</w:t>
      </w:r>
      <w:r w:rsidRPr="002C3283">
        <w:t>m pr</w:t>
      </w:r>
      <w:r w:rsidRPr="002C3283">
        <w:rPr>
          <w:rFonts w:cs="Proba Pro"/>
        </w:rPr>
        <w:t>á</w:t>
      </w:r>
      <w:r w:rsidRPr="002C3283">
        <w:t>vnym re</w:t>
      </w:r>
      <w:r w:rsidRPr="002C3283">
        <w:rPr>
          <w:rFonts w:cs="Proba Pro"/>
        </w:rPr>
        <w:t>ž</w:t>
      </w:r>
      <w:r w:rsidRPr="002C3283">
        <w:t>imom upravuj</w:t>
      </w:r>
      <w:r w:rsidRPr="002C3283">
        <w:rPr>
          <w:rFonts w:cs="Proba Pro"/>
        </w:rPr>
        <w:t>ú</w:t>
      </w:r>
      <w:r w:rsidRPr="002C3283">
        <w:t>cim ak</w:t>
      </w:r>
      <w:r w:rsidRPr="002C3283">
        <w:rPr>
          <w:rFonts w:cs="Proba Pro"/>
        </w:rPr>
        <w:t>é</w:t>
      </w:r>
      <w:r w:rsidRPr="002C3283">
        <w:t>ko</w:t>
      </w:r>
      <w:r w:rsidRPr="002C3283">
        <w:rPr>
          <w:rFonts w:cs="Proba Pro"/>
        </w:rPr>
        <w:t>ľ</w:t>
      </w:r>
      <w:r w:rsidRPr="002C3283">
        <w:t>vek dane a</w:t>
      </w:r>
      <w:r w:rsidRPr="002C3283">
        <w:rPr>
          <w:rFonts w:ascii="Calibri" w:hAnsi="Calibri" w:cs="Calibri"/>
        </w:rPr>
        <w:t> </w:t>
      </w:r>
      <w:r w:rsidRPr="002C3283">
        <w:t>poplatky vz</w:t>
      </w:r>
      <w:r w:rsidRPr="002C3283">
        <w:rPr>
          <w:rFonts w:cs="Proba Pro"/>
        </w:rPr>
        <w:t>ť</w:t>
      </w:r>
      <w:r w:rsidRPr="002C3283">
        <w:t>ahuj</w:t>
      </w:r>
      <w:r w:rsidRPr="002C3283">
        <w:rPr>
          <w:rFonts w:cs="Proba Pro"/>
        </w:rPr>
        <w:t>ú</w:t>
      </w:r>
      <w:r w:rsidRPr="002C3283">
        <w:t>ce sa na k</w:t>
      </w:r>
      <w:r w:rsidRPr="002C3283">
        <w:rPr>
          <w:rFonts w:cs="Proba Pro"/>
        </w:rPr>
        <w:t>ú</w:t>
      </w:r>
      <w:r w:rsidRPr="002C3283">
        <w:t>pu predmetu z</w:t>
      </w:r>
      <w:r w:rsidRPr="002C3283">
        <w:rPr>
          <w:rFonts w:cs="Proba Pro"/>
        </w:rPr>
        <w:t>á</w:t>
      </w:r>
      <w:r w:rsidRPr="002C3283">
        <w:t>kazky. Ni</w:t>
      </w:r>
      <w:r w:rsidRPr="002C3283">
        <w:rPr>
          <w:rFonts w:cs="Proba Pro"/>
        </w:rPr>
        <w:t>žš</w:t>
      </w:r>
      <w:r w:rsidRPr="002C3283">
        <w:t>ie uveden</w:t>
      </w:r>
      <w:r w:rsidRPr="002C3283">
        <w:rPr>
          <w:rFonts w:cs="Proba Pro"/>
        </w:rPr>
        <w:t>ý</w:t>
      </w:r>
      <w:r w:rsidRPr="002C3283">
        <w:t xml:space="preserve"> re</w:t>
      </w:r>
      <w:r w:rsidRPr="002C3283">
        <w:rPr>
          <w:rFonts w:cs="Proba Pro"/>
        </w:rPr>
        <w:t>ž</w:t>
      </w:r>
      <w:r w:rsidRPr="002C3283">
        <w:t>im je ilustrat</w:t>
      </w:r>
      <w:r w:rsidRPr="002C3283">
        <w:rPr>
          <w:rFonts w:cs="Proba Pro"/>
        </w:rPr>
        <w:t>í</w:t>
      </w:r>
      <w:r w:rsidRPr="002C3283">
        <w:t>vny, pri</w:t>
      </w:r>
      <w:r w:rsidRPr="002C3283">
        <w:rPr>
          <w:rFonts w:cs="Proba Pro"/>
        </w:rPr>
        <w:t>č</w:t>
      </w:r>
      <w:r w:rsidRPr="002C3283">
        <w:t>om v</w:t>
      </w:r>
      <w:r w:rsidRPr="002C3283">
        <w:rPr>
          <w:rFonts w:ascii="Calibri" w:hAnsi="Calibri" w:cs="Calibri"/>
        </w:rPr>
        <w:t> </w:t>
      </w:r>
      <w:r w:rsidRPr="002C3283">
        <w:t>pr</w:t>
      </w:r>
      <w:r w:rsidRPr="002C3283">
        <w:rPr>
          <w:rFonts w:cs="Proba Pro"/>
        </w:rPr>
        <w:t>í</w:t>
      </w:r>
      <w:r w:rsidRPr="002C3283">
        <w:t>pade odli</w:t>
      </w:r>
      <w:r w:rsidRPr="002C3283">
        <w:rPr>
          <w:rFonts w:cs="Proba Pro"/>
        </w:rPr>
        <w:t>š</w:t>
      </w:r>
      <w:r w:rsidRPr="002C3283">
        <w:t>nej pr</w:t>
      </w:r>
      <w:r w:rsidRPr="002C3283">
        <w:rPr>
          <w:rFonts w:cs="Proba Pro"/>
        </w:rPr>
        <w:t>á</w:t>
      </w:r>
      <w:r w:rsidRPr="002C3283">
        <w:t xml:space="preserve">vnej </w:t>
      </w:r>
      <w:r w:rsidRPr="002C3283">
        <w:rPr>
          <w:rFonts w:cs="Proba Pro"/>
        </w:rPr>
        <w:t>ú</w:t>
      </w:r>
      <w:r w:rsidRPr="002C3283">
        <w:t xml:space="preserve">pravy </w:t>
      </w:r>
      <w:r w:rsidRPr="002C3283">
        <w:rPr>
          <w:rFonts w:cs="Proba Pro"/>
        </w:rPr>
        <w:t>úč</w:t>
      </w:r>
      <w:r w:rsidRPr="002C3283">
        <w:t>innej v</w:t>
      </w:r>
      <w:r w:rsidRPr="002C3283">
        <w:rPr>
          <w:rFonts w:ascii="Calibri" w:hAnsi="Calibri" w:cs="Calibri"/>
        </w:rPr>
        <w:t> </w:t>
      </w:r>
      <w:r w:rsidRPr="002C3283">
        <w:rPr>
          <w:rFonts w:cs="Proba Pro"/>
        </w:rPr>
        <w:t>č</w:t>
      </w:r>
      <w:r w:rsidRPr="002C3283">
        <w:t xml:space="preserve">ase hodnotenia ponúk bude vždy pri ich hodnotení použitá takáto platná právna úprava (respektíve jej prevládajúca interpretácia).  </w:t>
      </w:r>
    </w:p>
    <w:p w14:paraId="55123784" w14:textId="77777777" w:rsidR="00A50772" w:rsidRPr="002C3283" w:rsidRDefault="00A50772" w:rsidP="00525726">
      <w:pPr>
        <w:jc w:val="both"/>
        <w:rPr>
          <w:rFonts w:ascii="Proba Pro" w:hAnsi="Proba Pro" w:cs="Arial"/>
        </w:rPr>
      </w:pPr>
    </w:p>
    <w:p w14:paraId="36E8A99B" w14:textId="77777777" w:rsidR="00A50772" w:rsidRPr="002C3283" w:rsidRDefault="00A50772" w:rsidP="00525726">
      <w:pPr>
        <w:jc w:val="both"/>
        <w:rPr>
          <w:rFonts w:ascii="Proba Pro" w:hAnsi="Proba Pro" w:cs="Arial"/>
        </w:rPr>
      </w:pPr>
    </w:p>
    <w:p w14:paraId="16BF734E" w14:textId="77777777" w:rsidR="00A50772" w:rsidRPr="002C3283" w:rsidRDefault="00A50772" w:rsidP="00525726">
      <w:pPr>
        <w:pStyle w:val="Nadpis2"/>
        <w:keepNext w:val="0"/>
        <w:keepLines w:val="0"/>
        <w:numPr>
          <w:ilvl w:val="1"/>
          <w:numId w:val="13"/>
        </w:numPr>
        <w:spacing w:before="0"/>
        <w:ind w:left="567"/>
        <w:jc w:val="both"/>
        <w:rPr>
          <w:b/>
          <w:color w:val="008998"/>
          <w:sz w:val="20"/>
          <w:szCs w:val="20"/>
          <w:lang w:val="sk-SK"/>
        </w:rPr>
      </w:pPr>
      <w:bookmarkStart w:id="136" w:name="_Toc400006307"/>
      <w:bookmarkStart w:id="137" w:name="_Toc444084986"/>
      <w:bookmarkStart w:id="138" w:name="_Toc520748498"/>
      <w:bookmarkStart w:id="139" w:name="_Toc526240673"/>
      <w:r w:rsidRPr="002C3283">
        <w:rPr>
          <w:b/>
          <w:color w:val="008998"/>
          <w:sz w:val="20"/>
          <w:szCs w:val="20"/>
          <w:lang w:val="sk-SK"/>
        </w:rPr>
        <w:t>Predloženie ceny za predmet zákazky</w:t>
      </w:r>
      <w:bookmarkEnd w:id="136"/>
      <w:bookmarkEnd w:id="137"/>
      <w:bookmarkEnd w:id="138"/>
      <w:bookmarkEnd w:id="139"/>
    </w:p>
    <w:p w14:paraId="49B74290" w14:textId="77777777" w:rsidR="00A50772" w:rsidRPr="002C3283" w:rsidRDefault="00A50772" w:rsidP="00525726">
      <w:pPr>
        <w:jc w:val="both"/>
        <w:rPr>
          <w:rFonts w:ascii="Proba Pro" w:hAnsi="Proba Pro" w:cs="Arial"/>
        </w:rPr>
      </w:pPr>
    </w:p>
    <w:p w14:paraId="1681763E" w14:textId="77777777" w:rsidR="00A50772" w:rsidRPr="002C3283" w:rsidRDefault="00A50772" w:rsidP="00525726">
      <w:pPr>
        <w:pStyle w:val="Odsekzoznamu"/>
        <w:numPr>
          <w:ilvl w:val="0"/>
          <w:numId w:val="29"/>
        </w:numPr>
        <w:contextualSpacing w:val="0"/>
        <w:jc w:val="both"/>
        <w:rPr>
          <w:rFonts w:ascii="Proba Pro" w:hAnsi="Proba Pro" w:cs="Arial"/>
          <w:vanish/>
        </w:rPr>
      </w:pPr>
    </w:p>
    <w:p w14:paraId="7FA1D986" w14:textId="77777777" w:rsidR="00A50772" w:rsidRPr="002C3283" w:rsidRDefault="00A50772" w:rsidP="00525726">
      <w:pPr>
        <w:pStyle w:val="Nadpis3"/>
        <w:keepNext w:val="0"/>
        <w:keepLines w:val="0"/>
        <w:ind w:left="567" w:hanging="567"/>
        <w:jc w:val="both"/>
      </w:pPr>
      <w:r w:rsidRPr="002C3283">
        <w:t>Ak je uchádzač platiteľom dane z</w:t>
      </w:r>
      <w:r w:rsidRPr="002C3283">
        <w:rPr>
          <w:rFonts w:ascii="Calibri" w:hAnsi="Calibri" w:cs="Calibri"/>
        </w:rPr>
        <w:t> </w:t>
      </w:r>
      <w:r w:rsidRPr="002C3283">
        <w:t>pridanej hodnoty (</w:t>
      </w:r>
      <w:r w:rsidRPr="002C3283">
        <w:rPr>
          <w:rFonts w:cs="Proba Pro"/>
        </w:rPr>
        <w:t>ď</w:t>
      </w:r>
      <w:r w:rsidRPr="002C3283">
        <w:t xml:space="preserve">alej len </w:t>
      </w:r>
      <w:r w:rsidRPr="002C3283">
        <w:rPr>
          <w:rFonts w:cs="Proba Pro"/>
        </w:rPr>
        <w:t>„</w:t>
      </w:r>
      <w:r w:rsidRPr="002C3283">
        <w:rPr>
          <w:b/>
        </w:rPr>
        <w:t>DPH</w:t>
      </w:r>
      <w:r w:rsidRPr="002C3283">
        <w:t>“), uvedie navrhovanú celkovú cenu za Časť predmetu zákazky, ako aj jednotkové ceny podľa tejto časti v</w:t>
      </w:r>
      <w:r w:rsidRPr="002C3283">
        <w:rPr>
          <w:rFonts w:ascii="Calibri" w:hAnsi="Calibri" w:cs="Calibri"/>
        </w:rPr>
        <w:t> </w:t>
      </w:r>
      <w:r w:rsidRPr="002C3283">
        <w:t>zlo</w:t>
      </w:r>
      <w:r w:rsidRPr="002C3283">
        <w:rPr>
          <w:rFonts w:cs="Proba Pro"/>
        </w:rPr>
        <w:t>ž</w:t>
      </w:r>
      <w:r w:rsidRPr="002C3283">
        <w:t>en</w:t>
      </w:r>
      <w:r w:rsidRPr="002C3283">
        <w:rPr>
          <w:rFonts w:cs="Proba Pro"/>
        </w:rPr>
        <w:t>í</w:t>
      </w:r>
      <w:r w:rsidRPr="002C3283">
        <w:t>:</w:t>
      </w:r>
    </w:p>
    <w:p w14:paraId="7F22E1F0" w14:textId="77777777" w:rsidR="00A50772" w:rsidRPr="002C3283" w:rsidRDefault="00A50772" w:rsidP="00525726">
      <w:pPr>
        <w:jc w:val="both"/>
        <w:rPr>
          <w:rFonts w:ascii="Proba Pro" w:hAnsi="Proba Pro" w:cs="Arial"/>
        </w:rPr>
      </w:pPr>
    </w:p>
    <w:p w14:paraId="7842A28E" w14:textId="77777777" w:rsidR="00A50772" w:rsidRPr="002C3283" w:rsidRDefault="00A50772" w:rsidP="00525726">
      <w:pPr>
        <w:numPr>
          <w:ilvl w:val="2"/>
          <w:numId w:val="12"/>
        </w:numPr>
        <w:tabs>
          <w:tab w:val="clear" w:pos="1430"/>
          <w:tab w:val="num" w:pos="1134"/>
        </w:tabs>
        <w:ind w:hanging="863"/>
        <w:jc w:val="both"/>
        <w:rPr>
          <w:rFonts w:ascii="Proba Pro" w:hAnsi="Proba Pro" w:cs="Arial"/>
          <w:sz w:val="20"/>
          <w:szCs w:val="20"/>
        </w:rPr>
      </w:pPr>
      <w:r w:rsidRPr="002C3283">
        <w:rPr>
          <w:rFonts w:ascii="Proba Pro" w:hAnsi="Proba Pro" w:cs="Arial"/>
          <w:sz w:val="20"/>
          <w:szCs w:val="20"/>
        </w:rPr>
        <w:t>navrhovaná zmluvná cena bez DPH,</w:t>
      </w:r>
    </w:p>
    <w:p w14:paraId="2F6310DB" w14:textId="77777777" w:rsidR="00A50772" w:rsidRPr="002C3283" w:rsidRDefault="00A50772" w:rsidP="00525726">
      <w:pPr>
        <w:numPr>
          <w:ilvl w:val="2"/>
          <w:numId w:val="12"/>
        </w:numPr>
        <w:tabs>
          <w:tab w:val="clear" w:pos="1430"/>
          <w:tab w:val="num" w:pos="1134"/>
        </w:tabs>
        <w:ind w:hanging="863"/>
        <w:jc w:val="both"/>
        <w:rPr>
          <w:rFonts w:ascii="Proba Pro" w:hAnsi="Proba Pro" w:cs="Arial"/>
          <w:sz w:val="20"/>
          <w:szCs w:val="20"/>
        </w:rPr>
      </w:pPr>
      <w:r w:rsidRPr="002C3283">
        <w:rPr>
          <w:rFonts w:ascii="Proba Pro" w:hAnsi="Proba Pro" w:cs="Arial"/>
          <w:sz w:val="20"/>
          <w:szCs w:val="20"/>
        </w:rPr>
        <w:t>sadzba DPH a</w:t>
      </w:r>
      <w:r w:rsidRPr="002C3283">
        <w:rPr>
          <w:rFonts w:ascii="Calibri" w:hAnsi="Calibri" w:cs="Calibri"/>
          <w:sz w:val="20"/>
          <w:szCs w:val="20"/>
        </w:rPr>
        <w:t> </w:t>
      </w:r>
      <w:r w:rsidRPr="002C3283">
        <w:rPr>
          <w:rFonts w:ascii="Proba Pro" w:hAnsi="Proba Pro" w:cs="Arial"/>
          <w:sz w:val="20"/>
          <w:szCs w:val="20"/>
        </w:rPr>
        <w:t>v</w:t>
      </w:r>
      <w:r w:rsidRPr="002C3283">
        <w:rPr>
          <w:rFonts w:ascii="Proba Pro" w:hAnsi="Proba Pro" w:cs="Proba Pro"/>
          <w:sz w:val="20"/>
          <w:szCs w:val="20"/>
        </w:rPr>
        <w:t>ýš</w:t>
      </w:r>
      <w:r w:rsidRPr="002C3283">
        <w:rPr>
          <w:rFonts w:ascii="Proba Pro" w:hAnsi="Proba Pro" w:cs="Arial"/>
          <w:sz w:val="20"/>
          <w:szCs w:val="20"/>
        </w:rPr>
        <w:t>ka DPH,</w:t>
      </w:r>
    </w:p>
    <w:p w14:paraId="068A715C" w14:textId="77777777" w:rsidR="00A50772" w:rsidRPr="002C3283" w:rsidRDefault="00A50772" w:rsidP="00525726">
      <w:pPr>
        <w:numPr>
          <w:ilvl w:val="2"/>
          <w:numId w:val="12"/>
        </w:numPr>
        <w:tabs>
          <w:tab w:val="clear" w:pos="1430"/>
          <w:tab w:val="num" w:pos="1134"/>
        </w:tabs>
        <w:ind w:hanging="863"/>
        <w:jc w:val="both"/>
        <w:rPr>
          <w:rFonts w:ascii="Proba Pro" w:hAnsi="Proba Pro" w:cs="Arial"/>
          <w:sz w:val="20"/>
          <w:szCs w:val="20"/>
        </w:rPr>
      </w:pPr>
      <w:r w:rsidRPr="002C3283">
        <w:rPr>
          <w:rFonts w:ascii="Proba Pro" w:hAnsi="Proba Pro" w:cs="Arial"/>
          <w:sz w:val="20"/>
          <w:szCs w:val="20"/>
        </w:rPr>
        <w:t>navrhovaná zmluvná cena vrátane DPH.</w:t>
      </w:r>
    </w:p>
    <w:p w14:paraId="082B9B0F" w14:textId="77777777" w:rsidR="00A50772" w:rsidRPr="002C3283" w:rsidRDefault="00A50772" w:rsidP="00525726">
      <w:pPr>
        <w:jc w:val="both"/>
        <w:rPr>
          <w:rFonts w:ascii="Proba Pro" w:hAnsi="Proba Pro" w:cs="Arial"/>
          <w:sz w:val="20"/>
          <w:szCs w:val="20"/>
        </w:rPr>
      </w:pPr>
    </w:p>
    <w:p w14:paraId="0BE8509D" w14:textId="77777777" w:rsidR="00A50772" w:rsidRPr="002C3283" w:rsidRDefault="00A50772" w:rsidP="00525726">
      <w:pPr>
        <w:ind w:firstLine="567"/>
        <w:jc w:val="both"/>
        <w:rPr>
          <w:rFonts w:ascii="Proba Pro" w:hAnsi="Proba Pro" w:cs="Arial"/>
          <w:b/>
          <w:sz w:val="20"/>
          <w:szCs w:val="20"/>
          <w:u w:val="single"/>
        </w:rPr>
      </w:pPr>
      <w:r w:rsidRPr="002C3283">
        <w:rPr>
          <w:rFonts w:ascii="Proba Pro" w:hAnsi="Proba Pro" w:cs="Arial"/>
          <w:b/>
          <w:sz w:val="20"/>
          <w:szCs w:val="20"/>
          <w:u w:val="single"/>
        </w:rPr>
        <w:t>Hodnotená bude cena bez DPH.</w:t>
      </w:r>
    </w:p>
    <w:p w14:paraId="6A69596B" w14:textId="77777777" w:rsidR="00A50772" w:rsidRPr="002C3283" w:rsidRDefault="00A50772" w:rsidP="00525726">
      <w:pPr>
        <w:jc w:val="both"/>
        <w:rPr>
          <w:rFonts w:ascii="Proba Pro" w:hAnsi="Proba Pro" w:cs="Arial"/>
        </w:rPr>
      </w:pPr>
    </w:p>
    <w:p w14:paraId="66985B86" w14:textId="77777777" w:rsidR="00A50772" w:rsidRPr="002C3283" w:rsidRDefault="00A50772" w:rsidP="00525726">
      <w:pPr>
        <w:pStyle w:val="Nadpis3"/>
        <w:keepNext w:val="0"/>
        <w:keepLines w:val="0"/>
        <w:ind w:left="567" w:hanging="567"/>
        <w:jc w:val="both"/>
      </w:pPr>
      <w:bookmarkStart w:id="140" w:name="_Ref510591497"/>
      <w:r w:rsidRPr="002C3283">
        <w:t>Ak uchádzač z Európskej únie nie je registrovaným platiteľom DPH v</w:t>
      </w:r>
      <w:r w:rsidRPr="002C3283">
        <w:rPr>
          <w:rFonts w:ascii="Calibri" w:hAnsi="Calibri" w:cs="Calibri"/>
        </w:rPr>
        <w:t> </w:t>
      </w:r>
      <w:r w:rsidRPr="002C3283">
        <w:t>Slovenskej republike, uvedie navrhovan</w:t>
      </w:r>
      <w:r w:rsidRPr="002C3283">
        <w:rPr>
          <w:rFonts w:cs="Proba Pro"/>
        </w:rPr>
        <w:t>ú</w:t>
      </w:r>
      <w:r w:rsidRPr="002C3283">
        <w:t xml:space="preserve"> zmluvn</w:t>
      </w:r>
      <w:r w:rsidRPr="002C3283">
        <w:rPr>
          <w:rFonts w:cs="Proba Pro"/>
        </w:rPr>
        <w:t>ú</w:t>
      </w:r>
      <w:r w:rsidRPr="002C3283">
        <w:t xml:space="preserve"> cenu bez DPH. Na skuto</w:t>
      </w:r>
      <w:r w:rsidRPr="002C3283">
        <w:rPr>
          <w:rFonts w:cs="Proba Pro"/>
        </w:rPr>
        <w:t>č</w:t>
      </w:r>
      <w:r w:rsidRPr="002C3283">
        <w:t>nos</w:t>
      </w:r>
      <w:r w:rsidRPr="002C3283">
        <w:rPr>
          <w:rFonts w:cs="Proba Pro"/>
        </w:rPr>
        <w:t>ť</w:t>
      </w:r>
      <w:r w:rsidRPr="002C3283">
        <w:t xml:space="preserve">, </w:t>
      </w:r>
      <w:r w:rsidRPr="002C3283">
        <w:rPr>
          <w:rFonts w:cs="Proba Pro"/>
        </w:rPr>
        <w:t>ž</w:t>
      </w:r>
      <w:r w:rsidRPr="002C3283">
        <w:t>e nie je platite</w:t>
      </w:r>
      <w:r w:rsidRPr="002C3283">
        <w:rPr>
          <w:rFonts w:cs="Proba Pro"/>
        </w:rPr>
        <w:t>ľ</w:t>
      </w:r>
      <w:r w:rsidRPr="002C3283">
        <w:t>om DPH upozorn</w:t>
      </w:r>
      <w:r w:rsidRPr="002C3283">
        <w:rPr>
          <w:rFonts w:cs="Proba Pro"/>
        </w:rPr>
        <w:t>í</w:t>
      </w:r>
      <w:r w:rsidRPr="002C3283">
        <w:t>.</w:t>
      </w:r>
      <w:bookmarkEnd w:id="140"/>
      <w:r w:rsidRPr="002C3283">
        <w:t xml:space="preserve"> </w:t>
      </w:r>
    </w:p>
    <w:p w14:paraId="7DFC14F8" w14:textId="77777777" w:rsidR="00A50772" w:rsidRPr="002C3283" w:rsidRDefault="00A50772" w:rsidP="00525726">
      <w:pPr>
        <w:pStyle w:val="Nadpis3"/>
        <w:keepNext w:val="0"/>
        <w:keepLines w:val="0"/>
        <w:numPr>
          <w:ilvl w:val="0"/>
          <w:numId w:val="0"/>
        </w:numPr>
        <w:ind w:left="567"/>
        <w:jc w:val="both"/>
      </w:pPr>
    </w:p>
    <w:p w14:paraId="4ABD6082" w14:textId="77777777" w:rsidR="00A50772" w:rsidRPr="002C3283" w:rsidRDefault="00A50772" w:rsidP="00525726">
      <w:pPr>
        <w:pStyle w:val="Nadpis3"/>
        <w:keepNext w:val="0"/>
        <w:keepLines w:val="0"/>
        <w:ind w:left="567" w:hanging="567"/>
        <w:jc w:val="both"/>
      </w:pPr>
      <w:bookmarkStart w:id="141" w:name="_Ref510591493"/>
      <w:r w:rsidRPr="002C3283">
        <w:t>Ak ponuku predloží uchádzač z tretieho štátu, ktorý sa nenachádza na území Európskej únie a</w:t>
      </w:r>
      <w:r w:rsidRPr="002C3283">
        <w:rPr>
          <w:rFonts w:ascii="Calibri" w:hAnsi="Calibri" w:cs="Calibri"/>
        </w:rPr>
        <w:t> </w:t>
      </w:r>
      <w:r w:rsidRPr="002C3283">
        <w:t>nie je registrovan</w:t>
      </w:r>
      <w:r w:rsidRPr="002C3283">
        <w:rPr>
          <w:rFonts w:cs="Proba Pro"/>
        </w:rPr>
        <w:t>ý</w:t>
      </w:r>
      <w:r w:rsidRPr="002C3283">
        <w:t>m platite</w:t>
      </w:r>
      <w:r w:rsidRPr="002C3283">
        <w:rPr>
          <w:rFonts w:cs="Proba Pro"/>
        </w:rPr>
        <w:t>ľ</w:t>
      </w:r>
      <w:r w:rsidRPr="002C3283">
        <w:t>om DPH v</w:t>
      </w:r>
      <w:r w:rsidRPr="002C3283">
        <w:rPr>
          <w:rFonts w:ascii="Calibri" w:hAnsi="Calibri" w:cs="Calibri"/>
        </w:rPr>
        <w:t> </w:t>
      </w:r>
      <w:r w:rsidRPr="002C3283">
        <w:t>Slovenskej republike a</w:t>
      </w:r>
      <w:r w:rsidRPr="002C3283">
        <w:rPr>
          <w:rFonts w:ascii="Calibri" w:hAnsi="Calibri" w:cs="Calibri"/>
        </w:rPr>
        <w:t> </w:t>
      </w:r>
      <w:r w:rsidRPr="002C3283">
        <w:t>vz</w:t>
      </w:r>
      <w:r w:rsidRPr="002C3283">
        <w:rPr>
          <w:rFonts w:cs="Proba Pro"/>
        </w:rPr>
        <w:t>ť</w:t>
      </w:r>
      <w:r w:rsidRPr="002C3283">
        <w:t>ahuje sa na neho in</w:t>
      </w:r>
      <w:r w:rsidRPr="002C3283">
        <w:rPr>
          <w:rFonts w:cs="Proba Pro"/>
        </w:rPr>
        <w:t>ý</w:t>
      </w:r>
      <w:r w:rsidRPr="002C3283">
        <w:t xml:space="preserve"> da</w:t>
      </w:r>
      <w:r w:rsidRPr="002C3283">
        <w:rPr>
          <w:rFonts w:cs="Proba Pro"/>
        </w:rPr>
        <w:t>ň</w:t>
      </w:r>
      <w:r w:rsidRPr="002C3283">
        <w:t>ov</w:t>
      </w:r>
      <w:r w:rsidRPr="002C3283">
        <w:rPr>
          <w:rFonts w:cs="Proba Pro"/>
        </w:rPr>
        <w:t>ý</w:t>
      </w:r>
      <w:r w:rsidRPr="002C3283">
        <w:t xml:space="preserve"> re</w:t>
      </w:r>
      <w:r w:rsidRPr="002C3283">
        <w:rPr>
          <w:rFonts w:cs="Proba Pro"/>
        </w:rPr>
        <w:t>ž</w:t>
      </w:r>
      <w:r w:rsidRPr="002C3283">
        <w:t>im,</w:t>
      </w:r>
      <w:r w:rsidRPr="002C3283">
        <w:rPr>
          <w:rFonts w:ascii="Calibri" w:hAnsi="Calibri" w:cs="Calibri"/>
        </w:rPr>
        <w:t> </w:t>
      </w:r>
      <w:r w:rsidRPr="002C3283">
        <w:t xml:space="preserve"> zmluvn</w:t>
      </w:r>
      <w:r w:rsidRPr="002C3283">
        <w:rPr>
          <w:rFonts w:cs="Proba Pro"/>
        </w:rPr>
        <w:t>ú</w:t>
      </w:r>
      <w:r w:rsidRPr="002C3283">
        <w:t xml:space="preserve"> cenu</w:t>
      </w:r>
      <w:r w:rsidRPr="002C3283">
        <w:rPr>
          <w:rFonts w:ascii="Calibri" w:hAnsi="Calibri" w:cs="Calibri"/>
        </w:rPr>
        <w:t> </w:t>
      </w:r>
      <w:r w:rsidRPr="002C3283">
        <w:t>uvedie v</w:t>
      </w:r>
      <w:r w:rsidRPr="002C3283">
        <w:rPr>
          <w:rFonts w:ascii="Calibri" w:hAnsi="Calibri" w:cs="Calibri"/>
        </w:rPr>
        <w:t> </w:t>
      </w:r>
      <w:r w:rsidRPr="002C3283">
        <w:t>s</w:t>
      </w:r>
      <w:r w:rsidRPr="002C3283">
        <w:rPr>
          <w:rFonts w:cs="Proba Pro"/>
        </w:rPr>
        <w:t>ú</w:t>
      </w:r>
      <w:r w:rsidRPr="002C3283">
        <w:t>lade s</w:t>
      </w:r>
      <w:r w:rsidRPr="002C3283">
        <w:rPr>
          <w:rFonts w:ascii="Calibri" w:hAnsi="Calibri" w:cs="Calibri"/>
        </w:rPr>
        <w:t> </w:t>
      </w:r>
      <w:r w:rsidRPr="002C3283">
        <w:t>t</w:t>
      </w:r>
      <w:r w:rsidRPr="002C3283">
        <w:rPr>
          <w:rFonts w:cs="Proba Pro"/>
        </w:rPr>
        <w:t>ý</w:t>
      </w:r>
      <w:r w:rsidRPr="002C3283">
        <w:t>mto re</w:t>
      </w:r>
      <w:r w:rsidRPr="002C3283">
        <w:rPr>
          <w:rFonts w:cs="Proba Pro"/>
        </w:rPr>
        <w:t>ž</w:t>
      </w:r>
      <w:r w:rsidRPr="002C3283">
        <w:t>imom, vr</w:t>
      </w:r>
      <w:r w:rsidRPr="002C3283">
        <w:rPr>
          <w:rFonts w:cs="Proba Pro"/>
        </w:rPr>
        <w:t>á</w:t>
      </w:r>
      <w:r w:rsidRPr="002C3283">
        <w:t>tane uvedenia osoby povinnej zaplati</w:t>
      </w:r>
      <w:r w:rsidRPr="002C3283">
        <w:rPr>
          <w:rFonts w:cs="Proba Pro"/>
        </w:rPr>
        <w:t>ť</w:t>
      </w:r>
      <w:r w:rsidRPr="002C3283">
        <w:t xml:space="preserve"> DPH a referencie na príslušnú právnu úpravu (napríklad medzinárodná zmluva a</w:t>
      </w:r>
      <w:r w:rsidRPr="002C3283">
        <w:rPr>
          <w:rFonts w:ascii="Calibri" w:hAnsi="Calibri" w:cs="Calibri"/>
        </w:rPr>
        <w:t> </w:t>
      </w:r>
      <w:r w:rsidRPr="002C3283">
        <w:t>n</w:t>
      </w:r>
      <w:r w:rsidRPr="002C3283">
        <w:rPr>
          <w:rFonts w:cs="Proba Pro"/>
        </w:rPr>
        <w:t>á</w:t>
      </w:r>
      <w:r w:rsidRPr="002C3283">
        <w:t>rodn</w:t>
      </w:r>
      <w:r w:rsidRPr="002C3283">
        <w:rPr>
          <w:rFonts w:cs="Proba Pro"/>
        </w:rPr>
        <w:t>ý</w:t>
      </w:r>
      <w:r w:rsidRPr="002C3283">
        <w:t xml:space="preserve"> vykon</w:t>
      </w:r>
      <w:r w:rsidRPr="002C3283">
        <w:rPr>
          <w:rFonts w:cs="Proba Pro"/>
        </w:rPr>
        <w:t>á</w:t>
      </w:r>
      <w:r w:rsidRPr="002C3283">
        <w:t>vac</w:t>
      </w:r>
      <w:r w:rsidRPr="002C3283">
        <w:rPr>
          <w:rFonts w:cs="Proba Pro"/>
        </w:rPr>
        <w:t>í</w:t>
      </w:r>
      <w:r w:rsidRPr="002C3283">
        <w:t xml:space="preserve"> predpis).</w:t>
      </w:r>
      <w:bookmarkEnd w:id="141"/>
      <w:r w:rsidRPr="002C3283">
        <w:t xml:space="preserve"> </w:t>
      </w:r>
    </w:p>
    <w:p w14:paraId="5E2C4327" w14:textId="77777777" w:rsidR="00A50772" w:rsidRPr="002C3283" w:rsidRDefault="00A50772" w:rsidP="00525726">
      <w:pPr>
        <w:pStyle w:val="Nadpis3"/>
        <w:keepNext w:val="0"/>
        <w:keepLines w:val="0"/>
        <w:numPr>
          <w:ilvl w:val="0"/>
          <w:numId w:val="0"/>
        </w:numPr>
        <w:ind w:left="567"/>
        <w:jc w:val="both"/>
      </w:pPr>
    </w:p>
    <w:p w14:paraId="63190688" w14:textId="6704DD41" w:rsidR="00A50772" w:rsidRPr="002C3283" w:rsidRDefault="00A50772" w:rsidP="00525726">
      <w:pPr>
        <w:pStyle w:val="Nadpis3"/>
        <w:keepNext w:val="0"/>
        <w:keepLines w:val="0"/>
        <w:ind w:left="567" w:hanging="567"/>
        <w:jc w:val="both"/>
      </w:pPr>
      <w:r w:rsidRPr="002C3283">
        <w:t>Cenu ponúkaného predmetu zákazky predloží uchádzač vyplnením tabuľky „Cenová tabuľka“, ktorej vzor tvorí obsah Časti F. Cenová tabuľka (VZOR)</w:t>
      </w:r>
      <w:r w:rsidRPr="002C3283">
        <w:rPr>
          <w:smallCaps/>
        </w:rPr>
        <w:t xml:space="preserve"> </w:t>
      </w:r>
      <w:r w:rsidRPr="002C3283">
        <w:t>týchto súťažných podkladov. V</w:t>
      </w:r>
      <w:r w:rsidRPr="002C3283">
        <w:rPr>
          <w:rFonts w:ascii="Calibri" w:hAnsi="Calibri" w:cs="Calibri"/>
        </w:rPr>
        <w:t> </w:t>
      </w:r>
      <w:r w:rsidRPr="002C3283">
        <w:t>pr</w:t>
      </w:r>
      <w:r w:rsidRPr="002C3283">
        <w:rPr>
          <w:rFonts w:cs="Proba Pro"/>
        </w:rPr>
        <w:t>í</w:t>
      </w:r>
      <w:r w:rsidRPr="002C3283">
        <w:t xml:space="preserve">pade, </w:t>
      </w:r>
      <w:r w:rsidRPr="002C3283">
        <w:rPr>
          <w:rFonts w:cs="Proba Pro"/>
        </w:rPr>
        <w:t>ž</w:t>
      </w:r>
      <w:r w:rsidRPr="002C3283">
        <w:t>e uch</w:t>
      </w:r>
      <w:r w:rsidRPr="002C3283">
        <w:rPr>
          <w:rFonts w:cs="Proba Pro"/>
        </w:rPr>
        <w:t>á</w:t>
      </w:r>
      <w:r w:rsidRPr="002C3283">
        <w:t>dza</w:t>
      </w:r>
      <w:r w:rsidRPr="002C3283">
        <w:rPr>
          <w:rFonts w:cs="Proba Pro"/>
        </w:rPr>
        <w:t>č</w:t>
      </w:r>
      <w:r w:rsidRPr="002C3283">
        <w:t xml:space="preserve"> sp</w:t>
      </w:r>
      <w:r w:rsidRPr="002C3283">
        <w:rPr>
          <w:rFonts w:cs="Proba Pro"/>
        </w:rPr>
        <w:t>ĺň</w:t>
      </w:r>
      <w:r w:rsidRPr="002C3283">
        <w:t>a podmienky uveden</w:t>
      </w:r>
      <w:r w:rsidRPr="002C3283">
        <w:rPr>
          <w:rFonts w:cs="Proba Pro"/>
        </w:rPr>
        <w:t>é</w:t>
      </w:r>
      <w:r w:rsidRPr="002C3283">
        <w:t xml:space="preserve"> v</w:t>
      </w:r>
      <w:r w:rsidRPr="002C3283">
        <w:rPr>
          <w:rFonts w:ascii="Calibri" w:hAnsi="Calibri" w:cs="Calibri"/>
        </w:rPr>
        <w:t> </w:t>
      </w:r>
      <w:r w:rsidRPr="002C3283">
        <w:t xml:space="preserve">bode </w:t>
      </w:r>
      <w:r w:rsidRPr="002C3283">
        <w:fldChar w:fldCharType="begin"/>
      </w:r>
      <w:r w:rsidRPr="002C3283">
        <w:instrText xml:space="preserve"> REF _Ref510591497 \r \h  \* MERGEFORMAT </w:instrText>
      </w:r>
      <w:r w:rsidRPr="002C3283">
        <w:fldChar w:fldCharType="separate"/>
      </w:r>
      <w:r w:rsidR="00501AC5" w:rsidRPr="002C3283">
        <w:t>2.2</w:t>
      </w:r>
      <w:r w:rsidRPr="002C3283">
        <w:fldChar w:fldCharType="end"/>
      </w:r>
      <w:r w:rsidRPr="002C3283">
        <w:t xml:space="preserve"> alebo </w:t>
      </w:r>
      <w:r w:rsidRPr="002C3283">
        <w:fldChar w:fldCharType="begin"/>
      </w:r>
      <w:r w:rsidRPr="002C3283">
        <w:instrText xml:space="preserve"> REF _Ref510591493 \r \h  \* MERGEFORMAT </w:instrText>
      </w:r>
      <w:r w:rsidRPr="002C3283">
        <w:fldChar w:fldCharType="separate"/>
      </w:r>
      <w:r w:rsidR="00501AC5" w:rsidRPr="002C3283">
        <w:t>2.3</w:t>
      </w:r>
      <w:r w:rsidRPr="002C3283">
        <w:fldChar w:fldCharType="end"/>
      </w:r>
      <w:r w:rsidRPr="002C3283">
        <w:t xml:space="preserve"> vy</w:t>
      </w:r>
      <w:r w:rsidRPr="002C3283">
        <w:rPr>
          <w:rFonts w:cs="Proba Pro"/>
        </w:rPr>
        <w:t>šš</w:t>
      </w:r>
      <w:r w:rsidRPr="002C3283">
        <w:t>ie, obsah tabu</w:t>
      </w:r>
      <w:r w:rsidRPr="002C3283">
        <w:rPr>
          <w:rFonts w:cs="Proba Pro"/>
        </w:rPr>
        <w:t>ľ</w:t>
      </w:r>
      <w:r w:rsidRPr="002C3283">
        <w:t>ky primerane prisp</w:t>
      </w:r>
      <w:r w:rsidRPr="002C3283">
        <w:rPr>
          <w:rFonts w:cs="Proba Pro"/>
        </w:rPr>
        <w:t>ô</w:t>
      </w:r>
      <w:r w:rsidRPr="002C3283">
        <w:t>sob</w:t>
      </w:r>
      <w:r w:rsidRPr="002C3283">
        <w:rPr>
          <w:rFonts w:cs="Proba Pro"/>
        </w:rPr>
        <w:t>í</w:t>
      </w:r>
      <w:r w:rsidRPr="002C3283">
        <w:t xml:space="preserve">. </w:t>
      </w:r>
    </w:p>
    <w:p w14:paraId="521C87AA" w14:textId="77777777" w:rsidR="00A50772" w:rsidRPr="002C3283" w:rsidRDefault="00A50772" w:rsidP="00525726">
      <w:pPr>
        <w:pStyle w:val="Nadpis3"/>
        <w:keepNext w:val="0"/>
        <w:keepLines w:val="0"/>
        <w:numPr>
          <w:ilvl w:val="0"/>
          <w:numId w:val="0"/>
        </w:numPr>
        <w:ind w:left="567"/>
        <w:jc w:val="both"/>
      </w:pPr>
    </w:p>
    <w:p w14:paraId="4D3F0034" w14:textId="79CBEAAE" w:rsidR="007D2206" w:rsidRPr="002C3283" w:rsidRDefault="007D2206" w:rsidP="00525726">
      <w:pPr>
        <w:pStyle w:val="Nadpis3"/>
        <w:keepNext w:val="0"/>
        <w:keepLines w:val="0"/>
        <w:numPr>
          <w:ilvl w:val="0"/>
          <w:numId w:val="0"/>
        </w:numPr>
        <w:ind w:left="567"/>
        <w:jc w:val="both"/>
      </w:pPr>
    </w:p>
    <w:p w14:paraId="68AFC0A5" w14:textId="77777777" w:rsidR="0095588B" w:rsidRPr="002C3283" w:rsidRDefault="00AB7E74" w:rsidP="00525726">
      <w:pPr>
        <w:pStyle w:val="Nadpis1"/>
        <w:keepNext w:val="0"/>
        <w:keepLines w:val="0"/>
        <w:numPr>
          <w:ilvl w:val="0"/>
          <w:numId w:val="0"/>
        </w:numPr>
        <w:spacing w:before="0"/>
        <w:ind w:left="432" w:hanging="432"/>
        <w:jc w:val="both"/>
        <w:rPr>
          <w:b/>
          <w:sz w:val="28"/>
          <w:szCs w:val="28"/>
        </w:rPr>
      </w:pPr>
      <w:r w:rsidRPr="002C3283">
        <w:br w:type="page"/>
      </w:r>
      <w:bookmarkStart w:id="142" w:name="_Toc487015260"/>
      <w:bookmarkStart w:id="143" w:name="_Toc494096882"/>
      <w:bookmarkStart w:id="144" w:name="_Toc509496541"/>
      <w:bookmarkStart w:id="145" w:name="_Toc520748499"/>
      <w:bookmarkStart w:id="146" w:name="_Toc444084987"/>
      <w:bookmarkStart w:id="147" w:name="_Toc526240674"/>
      <w:r w:rsidR="0095588B" w:rsidRPr="002C3283">
        <w:rPr>
          <w:b/>
          <w:sz w:val="28"/>
          <w:szCs w:val="28"/>
        </w:rPr>
        <w:lastRenderedPageBreak/>
        <w:t>ČASŤ D. Podmienky účasti uchádzačov</w:t>
      </w:r>
      <w:bookmarkEnd w:id="142"/>
      <w:bookmarkEnd w:id="143"/>
      <w:bookmarkEnd w:id="144"/>
      <w:bookmarkEnd w:id="145"/>
      <w:bookmarkEnd w:id="147"/>
    </w:p>
    <w:p w14:paraId="397E7580" w14:textId="77777777" w:rsidR="0095588B" w:rsidRPr="002C3283" w:rsidRDefault="0095588B" w:rsidP="00525726">
      <w:pPr>
        <w:jc w:val="both"/>
        <w:rPr>
          <w:rFonts w:ascii="Proba Pro" w:hAnsi="Proba Pro"/>
        </w:rPr>
      </w:pPr>
    </w:p>
    <w:p w14:paraId="436E7722" w14:textId="77777777" w:rsidR="0095588B" w:rsidRPr="002C3283" w:rsidRDefault="0095588B" w:rsidP="00525726">
      <w:pPr>
        <w:pStyle w:val="Nadpis2"/>
        <w:keepNext w:val="0"/>
        <w:keepLines w:val="0"/>
        <w:numPr>
          <w:ilvl w:val="1"/>
          <w:numId w:val="45"/>
        </w:numPr>
        <w:spacing w:before="0"/>
        <w:jc w:val="both"/>
        <w:rPr>
          <w:b/>
          <w:color w:val="008998"/>
          <w:sz w:val="20"/>
          <w:szCs w:val="20"/>
          <w:lang w:val="sk-SK"/>
        </w:rPr>
      </w:pPr>
      <w:bookmarkStart w:id="148" w:name="_Toc487015261"/>
      <w:bookmarkStart w:id="149" w:name="_Toc494096883"/>
      <w:bookmarkStart w:id="150" w:name="_Toc509496542"/>
      <w:bookmarkStart w:id="151" w:name="_Toc520748500"/>
      <w:bookmarkStart w:id="152" w:name="_Toc526240675"/>
      <w:r w:rsidRPr="002C3283">
        <w:rPr>
          <w:b/>
          <w:color w:val="008998"/>
          <w:sz w:val="20"/>
          <w:szCs w:val="20"/>
          <w:lang w:val="sk-SK"/>
        </w:rPr>
        <w:t>Osobné postavenie</w:t>
      </w:r>
      <w:bookmarkEnd w:id="148"/>
      <w:bookmarkEnd w:id="149"/>
      <w:bookmarkEnd w:id="150"/>
      <w:bookmarkEnd w:id="151"/>
      <w:bookmarkEnd w:id="152"/>
    </w:p>
    <w:p w14:paraId="7FDD1FB3" w14:textId="77777777" w:rsidR="0095588B" w:rsidRPr="002C3283" w:rsidRDefault="0095588B" w:rsidP="00525726">
      <w:pPr>
        <w:pStyle w:val="Odsekzoznamu"/>
        <w:shd w:val="clear" w:color="auto" w:fill="FFFFFF"/>
        <w:ind w:left="384"/>
        <w:contextualSpacing w:val="0"/>
        <w:jc w:val="both"/>
        <w:rPr>
          <w:rFonts w:ascii="Proba Pro" w:hAnsi="Proba Pro" w:cs="Arial"/>
          <w:shd w:val="clear" w:color="auto" w:fill="FFFFFF"/>
        </w:rPr>
      </w:pPr>
    </w:p>
    <w:p w14:paraId="611619C0" w14:textId="77777777" w:rsidR="0095588B" w:rsidRPr="002C3283" w:rsidRDefault="0095588B" w:rsidP="00525726">
      <w:pPr>
        <w:pStyle w:val="Nadpis3"/>
        <w:keepNext w:val="0"/>
        <w:keepLines w:val="0"/>
        <w:ind w:left="567" w:hanging="567"/>
        <w:jc w:val="both"/>
        <w:rPr>
          <w:rFonts w:cs="Arial"/>
          <w:szCs w:val="20"/>
          <w:shd w:val="clear" w:color="auto" w:fill="FFFFFF"/>
        </w:rPr>
      </w:pPr>
      <w:r w:rsidRPr="002C3283">
        <w:rPr>
          <w:rFonts w:cs="Arial"/>
          <w:szCs w:val="20"/>
        </w:rPr>
        <w:t xml:space="preserve">Splnenie podmienok účasti možno preukázať </w:t>
      </w:r>
      <w:r w:rsidRPr="002C3283">
        <w:rPr>
          <w:rFonts w:cs="Arial"/>
          <w:szCs w:val="20"/>
          <w:shd w:val="clear" w:color="auto" w:fill="FFFFFF"/>
        </w:rPr>
        <w:t>Jednotným európskym dokumentom v</w:t>
      </w:r>
      <w:r w:rsidRPr="002C3283">
        <w:rPr>
          <w:rFonts w:ascii="Calibri" w:hAnsi="Calibri" w:cs="Calibri"/>
          <w:szCs w:val="20"/>
          <w:shd w:val="clear" w:color="auto" w:fill="FFFFFF"/>
        </w:rPr>
        <w:t> </w:t>
      </w:r>
      <w:r w:rsidRPr="002C3283">
        <w:rPr>
          <w:rFonts w:cs="Arial"/>
          <w:szCs w:val="20"/>
          <w:shd w:val="clear" w:color="auto" w:fill="FFFFFF"/>
        </w:rPr>
        <w:t xml:space="preserve">zmysle </w:t>
      </w:r>
      <w:r w:rsidRPr="002C3283">
        <w:rPr>
          <w:rFonts w:cs="Proba Pro"/>
          <w:szCs w:val="20"/>
          <w:shd w:val="clear" w:color="auto" w:fill="FFFFFF"/>
        </w:rPr>
        <w:t>§</w:t>
      </w:r>
      <w:r w:rsidRPr="002C3283">
        <w:rPr>
          <w:rFonts w:cs="Arial"/>
          <w:szCs w:val="20"/>
          <w:shd w:val="clear" w:color="auto" w:fill="FFFFFF"/>
        </w:rPr>
        <w:t xml:space="preserve"> 39 ZVO, pričom doklady preukazujúce splnenie podmienok účasti predkladajú verejnému obstarávateľovi uchádzači podľa § 55 ods. 1 ZVO v čase a spôsobom určeným verejným obstarávateľom.</w:t>
      </w:r>
    </w:p>
    <w:p w14:paraId="27E6C12E" w14:textId="77777777" w:rsidR="0095588B" w:rsidRPr="002C3283" w:rsidRDefault="0095588B" w:rsidP="00525726">
      <w:pPr>
        <w:pStyle w:val="Odsekzoznamu"/>
        <w:shd w:val="clear" w:color="auto" w:fill="FFFFFF"/>
        <w:ind w:left="384"/>
        <w:contextualSpacing w:val="0"/>
        <w:jc w:val="both"/>
        <w:rPr>
          <w:rFonts w:ascii="Proba Pro" w:hAnsi="Proba Pro" w:cs="Arial"/>
          <w:shd w:val="clear" w:color="auto" w:fill="FFFFFF"/>
        </w:rPr>
      </w:pPr>
    </w:p>
    <w:p w14:paraId="5A8DC0CD" w14:textId="77777777" w:rsidR="0095588B" w:rsidRPr="002C3283" w:rsidRDefault="0095588B" w:rsidP="00525726">
      <w:pPr>
        <w:pStyle w:val="Nadpis3"/>
        <w:keepNext w:val="0"/>
        <w:keepLines w:val="0"/>
        <w:ind w:left="567" w:hanging="567"/>
        <w:jc w:val="both"/>
        <w:rPr>
          <w:rFonts w:cs="Arial"/>
          <w:shd w:val="clear" w:color="auto" w:fill="FFFFFF"/>
        </w:rPr>
      </w:pPr>
      <w:r w:rsidRPr="002C3283">
        <w:rPr>
          <w:rFonts w:cs="Arial"/>
          <w:shd w:val="clear" w:color="auto" w:fill="FFFFFF"/>
        </w:rPr>
        <w:t>Tejto súťaže sa môže zúčastniť len ten, kto spĺňa podmienky účasti týkajúce sa osobného postavenia vymedzené v ustanovení § 32 ods. 1 ZVO.</w:t>
      </w:r>
    </w:p>
    <w:p w14:paraId="0B2A5011" w14:textId="77777777" w:rsidR="0095588B" w:rsidRPr="002C3283" w:rsidRDefault="0095588B" w:rsidP="00525726">
      <w:pPr>
        <w:pStyle w:val="Odsekzoznamu"/>
        <w:shd w:val="clear" w:color="auto" w:fill="FFFFFF"/>
        <w:ind w:left="384"/>
        <w:contextualSpacing w:val="0"/>
        <w:jc w:val="both"/>
        <w:rPr>
          <w:rFonts w:ascii="Proba Pro" w:hAnsi="Proba Pro" w:cs="Arial"/>
          <w:shd w:val="clear" w:color="auto" w:fill="FFFFFF"/>
        </w:rPr>
      </w:pPr>
    </w:p>
    <w:p w14:paraId="714E5C9D" w14:textId="77777777" w:rsidR="0095588B" w:rsidRPr="002C3283" w:rsidRDefault="0095588B" w:rsidP="00525726">
      <w:pPr>
        <w:pStyle w:val="Nadpis3"/>
        <w:keepNext w:val="0"/>
        <w:keepLines w:val="0"/>
        <w:ind w:left="567" w:hanging="567"/>
        <w:jc w:val="both"/>
        <w:rPr>
          <w:rStyle w:val="apple-converted-space"/>
          <w:shd w:val="clear" w:color="auto" w:fill="FFFFFF"/>
        </w:rPr>
      </w:pPr>
      <w:r w:rsidRPr="002C3283">
        <w:rPr>
          <w:rFonts w:cs="Arial"/>
          <w:shd w:val="clear" w:color="auto" w:fill="FFFFFF"/>
        </w:rPr>
        <w:t>Spôsob preukázania splnenia podmienok podľa § 32 ods. 1 ZVO:</w:t>
      </w:r>
      <w:r w:rsidRPr="002C3283">
        <w:rPr>
          <w:rStyle w:val="apple-converted-space"/>
          <w:rFonts w:ascii="Calibri" w:hAnsi="Calibri" w:cs="Calibri"/>
          <w:shd w:val="clear" w:color="auto" w:fill="FFFFFF"/>
        </w:rPr>
        <w:t> </w:t>
      </w:r>
    </w:p>
    <w:p w14:paraId="6643D4F7" w14:textId="77777777" w:rsidR="0095588B" w:rsidRPr="002C3283" w:rsidRDefault="0095588B" w:rsidP="00525726">
      <w:pPr>
        <w:pStyle w:val="Nadpis4"/>
        <w:keepNext w:val="0"/>
        <w:keepLines w:val="0"/>
        <w:numPr>
          <w:ilvl w:val="0"/>
          <w:numId w:val="0"/>
        </w:numPr>
        <w:ind w:left="1148"/>
        <w:jc w:val="both"/>
        <w:rPr>
          <w:rFonts w:cs="Arial"/>
          <w:shd w:val="clear" w:color="auto" w:fill="FFFFFF"/>
        </w:rPr>
      </w:pPr>
    </w:p>
    <w:p w14:paraId="534DF127" w14:textId="77777777" w:rsidR="0095588B" w:rsidRPr="002C3283" w:rsidRDefault="0095588B" w:rsidP="00525726">
      <w:pPr>
        <w:pStyle w:val="Nadpis4"/>
        <w:keepNext w:val="0"/>
        <w:keepLines w:val="0"/>
        <w:ind w:left="1148" w:hanging="581"/>
        <w:jc w:val="both"/>
        <w:rPr>
          <w:rFonts w:cs="Arial"/>
          <w:shd w:val="clear" w:color="auto" w:fill="FFFFFF"/>
        </w:rPr>
      </w:pPr>
      <w:r w:rsidRPr="002C3283">
        <w:rPr>
          <w:rFonts w:cs="Arial"/>
          <w:shd w:val="clear" w:color="auto" w:fill="FFFFFF"/>
        </w:rPr>
        <w:t>Uchádzač zapísaný v zozname hospodárskych subjektov (ďalej len „ZHS“) podľa § 152 ZVO preukáže splnenie podmienok účasti osobného postavenia informáciou o zapísaní do ZHS alebo predložením platného potvrdenia úradu o zapísaní do ZHS, pričom ak jeho zápis v</w:t>
      </w:r>
      <w:r w:rsidRPr="002C3283">
        <w:rPr>
          <w:rFonts w:ascii="Calibri" w:hAnsi="Calibri" w:cs="Calibri"/>
          <w:shd w:val="clear" w:color="auto" w:fill="FFFFFF"/>
        </w:rPr>
        <w:t> </w:t>
      </w:r>
      <w:r w:rsidRPr="002C3283">
        <w:rPr>
          <w:rFonts w:cs="Arial"/>
          <w:shd w:val="clear" w:color="auto" w:fill="FFFFFF"/>
        </w:rPr>
        <w:t>ZHS neobsahuje všetky doklady potrebné na preukázanie splnenia podmienok účasti v</w:t>
      </w:r>
      <w:r w:rsidRPr="002C3283">
        <w:rPr>
          <w:rFonts w:ascii="Calibri" w:hAnsi="Calibri" w:cs="Calibri"/>
          <w:shd w:val="clear" w:color="auto" w:fill="FFFFFF"/>
        </w:rPr>
        <w:t> </w:t>
      </w:r>
      <w:r w:rsidRPr="002C3283">
        <w:rPr>
          <w:rFonts w:cs="Arial"/>
          <w:shd w:val="clear" w:color="auto" w:fill="FFFFFF"/>
        </w:rPr>
        <w:t>súlade s</w:t>
      </w:r>
      <w:r w:rsidRPr="002C3283">
        <w:rPr>
          <w:rFonts w:ascii="Calibri" w:hAnsi="Calibri" w:cs="Calibri"/>
          <w:shd w:val="clear" w:color="auto" w:fill="FFFFFF"/>
        </w:rPr>
        <w:t> </w:t>
      </w:r>
      <w:r w:rsidRPr="002C3283">
        <w:rPr>
          <w:rFonts w:cs="Arial"/>
          <w:shd w:val="clear" w:color="auto" w:fill="FFFFFF"/>
        </w:rPr>
        <w:t>ustanovením § 32 ods. 2 ZVO platného v</w:t>
      </w:r>
      <w:r w:rsidRPr="002C3283">
        <w:rPr>
          <w:rFonts w:ascii="Calibri" w:hAnsi="Calibri" w:cs="Calibri"/>
          <w:shd w:val="clear" w:color="auto" w:fill="FFFFFF"/>
        </w:rPr>
        <w:t> </w:t>
      </w:r>
      <w:r w:rsidRPr="002C3283">
        <w:rPr>
          <w:rFonts w:cs="Arial"/>
          <w:shd w:val="clear" w:color="auto" w:fill="FFFFFF"/>
        </w:rPr>
        <w:t>čase vyhlásenia tohto verejného obstarávania, predloží tieto doklady v</w:t>
      </w:r>
      <w:r w:rsidRPr="002C3283">
        <w:rPr>
          <w:rFonts w:ascii="Calibri" w:hAnsi="Calibri" w:cs="Calibri"/>
          <w:shd w:val="clear" w:color="auto" w:fill="FFFFFF"/>
        </w:rPr>
        <w:t> </w:t>
      </w:r>
      <w:r w:rsidRPr="002C3283">
        <w:rPr>
          <w:rFonts w:cs="Arial"/>
          <w:shd w:val="clear" w:color="auto" w:fill="FFFFFF"/>
        </w:rPr>
        <w:t xml:space="preserve">svojej ponuke. </w:t>
      </w:r>
    </w:p>
    <w:p w14:paraId="702954CF" w14:textId="77777777" w:rsidR="0095588B" w:rsidRPr="002C3283" w:rsidRDefault="0095588B" w:rsidP="00525726">
      <w:pPr>
        <w:pStyle w:val="Nadpis4"/>
        <w:keepNext w:val="0"/>
        <w:keepLines w:val="0"/>
        <w:numPr>
          <w:ilvl w:val="0"/>
          <w:numId w:val="0"/>
        </w:numPr>
        <w:ind w:left="1148"/>
        <w:jc w:val="both"/>
        <w:rPr>
          <w:rFonts w:cs="Arial"/>
          <w:shd w:val="clear" w:color="auto" w:fill="FFFFFF"/>
        </w:rPr>
      </w:pPr>
    </w:p>
    <w:p w14:paraId="7CA77BC3" w14:textId="77777777" w:rsidR="0095588B" w:rsidRPr="002C3283" w:rsidRDefault="0095588B" w:rsidP="00525726">
      <w:pPr>
        <w:pStyle w:val="Nadpis4"/>
        <w:keepNext w:val="0"/>
        <w:keepLines w:val="0"/>
        <w:ind w:left="1148" w:hanging="581"/>
        <w:jc w:val="both"/>
        <w:rPr>
          <w:rFonts w:cs="Arial"/>
          <w:shd w:val="clear" w:color="auto" w:fill="FFFFFF"/>
        </w:rPr>
      </w:pPr>
      <w:bookmarkStart w:id="153" w:name="_Ref510549687"/>
      <w:r w:rsidRPr="002C3283">
        <w:rPr>
          <w:rFonts w:cs="Arial"/>
          <w:shd w:val="clear" w:color="auto" w:fill="FFFFFF"/>
        </w:rPr>
        <w:t>Uchádzač, ktorý nie je zapísaný v ZHS podľa § 152 ZVO preukáže splnenie podmienok účasti osobného postavenia dokladmi v súlade s § 32 ods. 2 ZVO.</w:t>
      </w:r>
      <w:bookmarkEnd w:id="153"/>
    </w:p>
    <w:p w14:paraId="4043DDB4" w14:textId="77777777" w:rsidR="0095588B" w:rsidRPr="002C3283" w:rsidRDefault="0095588B" w:rsidP="00525726">
      <w:pPr>
        <w:pStyle w:val="Nadpis4"/>
        <w:keepNext w:val="0"/>
        <w:keepLines w:val="0"/>
        <w:numPr>
          <w:ilvl w:val="0"/>
          <w:numId w:val="0"/>
        </w:numPr>
        <w:ind w:left="1148"/>
        <w:jc w:val="both"/>
        <w:rPr>
          <w:rFonts w:cs="Arial"/>
          <w:shd w:val="clear" w:color="auto" w:fill="FFFFFF"/>
        </w:rPr>
      </w:pPr>
    </w:p>
    <w:p w14:paraId="069D1198" w14:textId="2A868A81" w:rsidR="0095588B" w:rsidRPr="002C3283" w:rsidRDefault="0095588B" w:rsidP="00525726">
      <w:pPr>
        <w:pStyle w:val="Nadpis3"/>
        <w:keepNext w:val="0"/>
        <w:keepLines w:val="0"/>
        <w:ind w:left="567" w:hanging="567"/>
        <w:jc w:val="both"/>
        <w:rPr>
          <w:rFonts w:cs="Arial"/>
          <w:shd w:val="clear" w:color="auto" w:fill="FFFFFF"/>
        </w:rPr>
      </w:pPr>
      <w:r w:rsidRPr="002C3283">
        <w:rPr>
          <w:rFonts w:cs="Arial"/>
          <w:shd w:val="clear" w:color="auto" w:fill="FFFFFF"/>
        </w:rPr>
        <w:t xml:space="preserve">Ak uchádzač alebo záujemca má sídlo, miesto podnikania alebo obvyklý pobyt mimo územia Slovenskej republiky a štát jeho sídla, miesta podnikania alebo obvyklého pobytu nevydáva niektoré z dokladov uvedených v bode </w:t>
      </w:r>
      <w:r w:rsidRPr="002C3283">
        <w:rPr>
          <w:rFonts w:cs="Arial"/>
          <w:shd w:val="clear" w:color="auto" w:fill="FFFFFF"/>
        </w:rPr>
        <w:fldChar w:fldCharType="begin"/>
      </w:r>
      <w:r w:rsidRPr="002C3283">
        <w:rPr>
          <w:rFonts w:cs="Arial"/>
          <w:shd w:val="clear" w:color="auto" w:fill="FFFFFF"/>
        </w:rPr>
        <w:instrText xml:space="preserve"> REF _Ref510549687 \r \h  \* MERGEFORMAT </w:instrText>
      </w:r>
      <w:r w:rsidRPr="002C3283">
        <w:rPr>
          <w:rFonts w:cs="Arial"/>
          <w:shd w:val="clear" w:color="auto" w:fill="FFFFFF"/>
        </w:rPr>
      </w:r>
      <w:r w:rsidRPr="002C3283">
        <w:rPr>
          <w:rFonts w:cs="Arial"/>
          <w:shd w:val="clear" w:color="auto" w:fill="FFFFFF"/>
        </w:rPr>
        <w:fldChar w:fldCharType="separate"/>
      </w:r>
      <w:r w:rsidR="00501AC5" w:rsidRPr="002C3283">
        <w:rPr>
          <w:rFonts w:cs="Arial"/>
          <w:shd w:val="clear" w:color="auto" w:fill="FFFFFF"/>
        </w:rPr>
        <w:t>1.3.2</w:t>
      </w:r>
      <w:r w:rsidRPr="002C3283">
        <w:rPr>
          <w:rFonts w:cs="Arial"/>
          <w:shd w:val="clear" w:color="auto" w:fill="FFFFFF"/>
        </w:rPr>
        <w:fldChar w:fldCharType="end"/>
      </w:r>
      <w:r w:rsidRPr="002C3283">
        <w:rPr>
          <w:rFonts w:cs="Arial"/>
          <w:shd w:val="clear" w:color="auto" w:fill="FFFFFF"/>
        </w:rPr>
        <w:t xml:space="preserve"> vyššie alebo nevydáva ani rovnocenné doklady, možno ich nahradiť čestným vyhlásením podľa predpisov platných v štáte jeho sídla, miesta podnikania alebo obvyklého pobytu.</w:t>
      </w:r>
    </w:p>
    <w:p w14:paraId="52B8A778" w14:textId="77777777" w:rsidR="0095588B" w:rsidRPr="002C3283" w:rsidRDefault="0095588B" w:rsidP="00525726">
      <w:pPr>
        <w:pStyle w:val="Nadpis4"/>
        <w:keepNext w:val="0"/>
        <w:keepLines w:val="0"/>
        <w:numPr>
          <w:ilvl w:val="0"/>
          <w:numId w:val="0"/>
        </w:numPr>
        <w:ind w:left="1148"/>
        <w:jc w:val="both"/>
        <w:rPr>
          <w:rFonts w:cs="Arial"/>
          <w:shd w:val="clear" w:color="auto" w:fill="FFFFFF"/>
        </w:rPr>
      </w:pPr>
    </w:p>
    <w:p w14:paraId="10FD89BA" w14:textId="77777777" w:rsidR="0095588B" w:rsidRPr="002C3283" w:rsidRDefault="0095588B" w:rsidP="00525726">
      <w:pPr>
        <w:pStyle w:val="Nadpis3"/>
        <w:keepNext w:val="0"/>
        <w:keepLines w:val="0"/>
        <w:ind w:left="567" w:hanging="567"/>
        <w:jc w:val="both"/>
        <w:rPr>
          <w:rFonts w:cs="Arial"/>
          <w:shd w:val="clear" w:color="auto" w:fill="FFFFFF"/>
        </w:rPr>
      </w:pPr>
      <w:r w:rsidRPr="002C3283">
        <w:rPr>
          <w:rFonts w:cs="Arial"/>
        </w:rPr>
        <w:t>Ak právo štátu uchádzača alebo záujemcu so sídlom,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w:t>
      </w:r>
    </w:p>
    <w:p w14:paraId="699963F5" w14:textId="77777777" w:rsidR="0095588B" w:rsidRPr="002C3283" w:rsidRDefault="0095588B" w:rsidP="00525726">
      <w:pPr>
        <w:pStyle w:val="Nadpis4"/>
        <w:keepNext w:val="0"/>
        <w:keepLines w:val="0"/>
        <w:numPr>
          <w:ilvl w:val="0"/>
          <w:numId w:val="0"/>
        </w:numPr>
        <w:ind w:left="1148"/>
        <w:jc w:val="both"/>
        <w:rPr>
          <w:rFonts w:cs="Arial"/>
          <w:shd w:val="clear" w:color="auto" w:fill="FFFFFF"/>
        </w:rPr>
      </w:pPr>
    </w:p>
    <w:p w14:paraId="3C9CA178" w14:textId="77777777" w:rsidR="0095588B" w:rsidRPr="002C3283" w:rsidRDefault="0095588B" w:rsidP="00525726">
      <w:pPr>
        <w:pStyle w:val="Nadpis3"/>
        <w:keepNext w:val="0"/>
        <w:keepLines w:val="0"/>
        <w:ind w:left="567" w:hanging="567"/>
        <w:jc w:val="both"/>
        <w:rPr>
          <w:rFonts w:cs="Arial"/>
          <w:shd w:val="clear" w:color="auto" w:fill="FFFFFF"/>
        </w:rPr>
      </w:pPr>
      <w:r w:rsidRPr="002C3283">
        <w:rPr>
          <w:rFonts w:cs="Arial"/>
          <w:shd w:val="clear" w:color="auto" w:fill="FFFFFF"/>
        </w:rPr>
        <w:t>Podrobnosti k podmienkam účasti osobného postavenia a ich preukazovanie sú uvedené v § 32 ZVO.</w:t>
      </w:r>
    </w:p>
    <w:p w14:paraId="5FEB4EE9" w14:textId="77777777" w:rsidR="0095588B" w:rsidRPr="002C3283" w:rsidRDefault="0095588B" w:rsidP="00525726">
      <w:pPr>
        <w:pStyle w:val="Odsekzoznamu"/>
        <w:shd w:val="clear" w:color="auto" w:fill="FFFFFF"/>
        <w:ind w:left="567"/>
        <w:jc w:val="both"/>
        <w:rPr>
          <w:rFonts w:ascii="Proba Pro" w:hAnsi="Proba Pro" w:cs="Arial"/>
          <w:color w:val="4C5259"/>
          <w:shd w:val="clear" w:color="auto" w:fill="FFFFFF"/>
        </w:rPr>
      </w:pPr>
    </w:p>
    <w:p w14:paraId="613F2413" w14:textId="77777777" w:rsidR="0095588B" w:rsidRPr="002C3283" w:rsidRDefault="0095588B" w:rsidP="00525726">
      <w:pPr>
        <w:pStyle w:val="Nadpis2"/>
        <w:keepNext w:val="0"/>
        <w:keepLines w:val="0"/>
        <w:numPr>
          <w:ilvl w:val="1"/>
          <w:numId w:val="13"/>
        </w:numPr>
        <w:spacing w:before="0"/>
        <w:ind w:left="567"/>
        <w:jc w:val="both"/>
        <w:rPr>
          <w:b/>
          <w:color w:val="008998"/>
          <w:sz w:val="20"/>
          <w:szCs w:val="20"/>
          <w:lang w:val="sk-SK"/>
        </w:rPr>
      </w:pPr>
      <w:bookmarkStart w:id="154" w:name="_Toc487015263"/>
      <w:bookmarkStart w:id="155" w:name="_Toc494096885"/>
      <w:bookmarkStart w:id="156" w:name="_Toc509496544"/>
      <w:bookmarkStart w:id="157" w:name="_Toc520748501"/>
      <w:bookmarkStart w:id="158" w:name="_Toc526240676"/>
      <w:r w:rsidRPr="002C3283">
        <w:rPr>
          <w:b/>
          <w:color w:val="008998"/>
          <w:sz w:val="20"/>
          <w:szCs w:val="20"/>
          <w:lang w:val="sk-SK"/>
        </w:rPr>
        <w:t>Technická a</w:t>
      </w:r>
      <w:r w:rsidRPr="002C3283">
        <w:rPr>
          <w:rFonts w:ascii="Calibri" w:hAnsi="Calibri" w:cs="Calibri"/>
          <w:b/>
          <w:color w:val="008998"/>
          <w:sz w:val="20"/>
          <w:szCs w:val="20"/>
          <w:lang w:val="sk-SK"/>
        </w:rPr>
        <w:t> </w:t>
      </w:r>
      <w:r w:rsidRPr="002C3283">
        <w:rPr>
          <w:b/>
          <w:color w:val="008998"/>
          <w:sz w:val="20"/>
          <w:szCs w:val="20"/>
          <w:lang w:val="sk-SK"/>
        </w:rPr>
        <w:t>odborná spôsobilosť</w:t>
      </w:r>
      <w:bookmarkEnd w:id="154"/>
      <w:bookmarkEnd w:id="155"/>
      <w:bookmarkEnd w:id="156"/>
      <w:bookmarkEnd w:id="157"/>
      <w:bookmarkEnd w:id="158"/>
    </w:p>
    <w:p w14:paraId="4E57C82A" w14:textId="77777777" w:rsidR="0095588B" w:rsidRPr="002C3283" w:rsidRDefault="0095588B" w:rsidP="00525726">
      <w:pPr>
        <w:pStyle w:val="Nadpis3"/>
        <w:keepNext w:val="0"/>
        <w:keepLines w:val="0"/>
        <w:numPr>
          <w:ilvl w:val="0"/>
          <w:numId w:val="0"/>
        </w:numPr>
        <w:ind w:left="567"/>
        <w:jc w:val="both"/>
        <w:rPr>
          <w:rFonts w:cs="Arial"/>
        </w:rPr>
      </w:pPr>
    </w:p>
    <w:p w14:paraId="18A6D63E" w14:textId="77777777" w:rsidR="0095588B" w:rsidRPr="002C3283" w:rsidRDefault="0095588B" w:rsidP="00525726">
      <w:pPr>
        <w:pStyle w:val="Nadpis3"/>
        <w:keepNext w:val="0"/>
        <w:keepLines w:val="0"/>
        <w:ind w:left="567" w:hanging="567"/>
        <w:jc w:val="both"/>
        <w:rPr>
          <w:rFonts w:cs="Arial"/>
          <w:b/>
        </w:rPr>
      </w:pPr>
      <w:r w:rsidRPr="002C3283">
        <w:rPr>
          <w:rFonts w:cs="Arial"/>
        </w:rPr>
        <w:t xml:space="preserve">Splnenie podmienok týkajúcich sa účasti technickej alebo odbornej spôsobilosti možno preukázať Jednotným európskym dokumentom v zmysle § 39 ZVO, pričom doklady, preukazujúce splnenie podmienok účasti predkladajú obstarávateľovi záujemcovia podľa § 55 ods. 1 ZVO v čase a spôsobom určeným verejným obstarávateľom. </w:t>
      </w:r>
      <w:r w:rsidRPr="002C3283">
        <w:rPr>
          <w:rFonts w:cs="Arial"/>
          <w:b/>
        </w:rPr>
        <w:t>Verejný obstarávateľ obmedzuje v súvislosti Jednotným európskym dokumentom informácie požadované na podmienky účasti (týkajúce sa časti IV: Podmienky účasti oddiel A až D) na jednu otázku s odpoveďou áno alebo nie (</w:t>
      </w:r>
      <w:r w:rsidRPr="002C3283">
        <w:rPr>
          <w:rFonts w:ascii="Calibri" w:hAnsi="Calibri" w:cs="Calibri"/>
          <w:b/>
        </w:rPr>
        <w:t>α</w:t>
      </w:r>
      <w:r w:rsidRPr="002C3283">
        <w:rPr>
          <w:rFonts w:cs="Arial"/>
          <w:b/>
        </w:rPr>
        <w:t>: Globálny údaj pre všetky podmienky účasti), t.j. či hospodárske subjekty spĺňajú všetky požadované podmienky účasti, týkajúce sa technickej alebo odbornej spôsobilosti.</w:t>
      </w:r>
    </w:p>
    <w:p w14:paraId="5375B9FA" w14:textId="77777777" w:rsidR="0095588B" w:rsidRPr="002C3283" w:rsidRDefault="0095588B" w:rsidP="00525726">
      <w:pPr>
        <w:pStyle w:val="Nadpis3"/>
        <w:keepNext w:val="0"/>
        <w:keepLines w:val="0"/>
        <w:numPr>
          <w:ilvl w:val="0"/>
          <w:numId w:val="0"/>
        </w:numPr>
        <w:ind w:left="567"/>
        <w:jc w:val="both"/>
        <w:rPr>
          <w:rFonts w:cs="Arial"/>
        </w:rPr>
      </w:pPr>
    </w:p>
    <w:p w14:paraId="666C8129" w14:textId="77777777" w:rsidR="0095588B" w:rsidRPr="002C3283" w:rsidRDefault="0095588B" w:rsidP="00525726">
      <w:pPr>
        <w:pStyle w:val="Nadpis3"/>
        <w:keepNext w:val="0"/>
        <w:keepLines w:val="0"/>
        <w:ind w:left="567" w:hanging="567"/>
        <w:jc w:val="both"/>
        <w:rPr>
          <w:rFonts w:cs="Arial"/>
        </w:rPr>
      </w:pPr>
      <w:r w:rsidRPr="002C3283">
        <w:rPr>
          <w:rFonts w:cs="Arial"/>
        </w:rPr>
        <w:t xml:space="preserve">Uchádzač môže na preukázanie technickej spôsobilosti alebo odbornej spôsobilosti využiť technické a odborné kapacity inej osoby, bez ohľadu na ich právny vzťah. V takomto prípade musí uchádzač verejnému obstarávateľovi preukázať, že pri plnení zmluvy alebo koncesnej zmluvy bude skutočne používať kapacity osoby, ktorej spôsobilosť využíva na preukázanie technickej spôsobilosti alebo odbornej spôsobilosti. Skutočnosť podľa druhej vety preukazuje uchádzač písomnou zmluvou uzavretou s osobou, ktorej technickými a odbornými kapacitami mieni preukázať svoju technickú spôsobilosť alebo odbornú spôsobilosť. Z písomnej zmluvy musí vyplývať záväzok osoby, že poskytne svoje kapacity počas celého trvania zmluvného vzťahu. Osoba, ktorej kapacity majú byť použité na </w:t>
      </w:r>
      <w:r w:rsidRPr="002C3283">
        <w:rPr>
          <w:rFonts w:cs="Arial"/>
        </w:rPr>
        <w:lastRenderedPageBreak/>
        <w:t>preukázanie technickej spôsobilosti alebo odbornej spôsobilosti, musí preukázať splnenie podmienok účasti týkajúce sa osobného postavenia a nesmú u nej existovať dôvody na vylúčenie podľa § 40 ods. 6 písm. a) až h) a ods. 7 ZVO; oprávnenie dodávať tovar, uskutočňovať stavebné práce, alebo poskytovať službu preukazuje vo vzťahu k tej časti predmetu zákazky, na ktorú boli kapacity uchádzačovi poskytnuté. Ak ide o požiadavku súvisiacu so vzdelaním, odbornou kvalifikáciou alebo relevantnými odbornými skúsenosťami najmä podľa odseku 1 písm. g) ZVO, uchádzač môže využiť kapacity inej osoby len, ak táto bude reálne poskytovať služby, na ktoré sa kapacity vyžadujú.</w:t>
      </w:r>
    </w:p>
    <w:p w14:paraId="6BA3FDD3" w14:textId="77777777" w:rsidR="0095588B" w:rsidRPr="002C3283" w:rsidRDefault="0095588B" w:rsidP="00525726">
      <w:pPr>
        <w:pStyle w:val="Nadpis4"/>
        <w:keepNext w:val="0"/>
        <w:keepLines w:val="0"/>
        <w:numPr>
          <w:ilvl w:val="0"/>
          <w:numId w:val="0"/>
        </w:numPr>
        <w:ind w:left="1148"/>
        <w:jc w:val="both"/>
        <w:rPr>
          <w:szCs w:val="20"/>
        </w:rPr>
      </w:pPr>
    </w:p>
    <w:p w14:paraId="0D4D7221" w14:textId="77777777" w:rsidR="0095588B" w:rsidRPr="002C3283" w:rsidRDefault="0095588B" w:rsidP="00525726">
      <w:pPr>
        <w:pStyle w:val="Nadpis3"/>
        <w:keepNext w:val="0"/>
        <w:keepLines w:val="0"/>
        <w:ind w:left="567" w:hanging="567"/>
        <w:jc w:val="both"/>
        <w:rPr>
          <w:rFonts w:cs="Arial"/>
          <w:szCs w:val="20"/>
          <w:shd w:val="clear" w:color="auto" w:fill="FFFFFF"/>
        </w:rPr>
      </w:pPr>
      <w:r w:rsidRPr="002C3283">
        <w:rPr>
          <w:rFonts w:cs="Arial"/>
          <w:szCs w:val="20"/>
          <w:shd w:val="clear" w:color="auto" w:fill="FFFFFF"/>
        </w:rPr>
        <w:t>Tejto súťaže sa môže zúčastniť len ten, kto spĺňa nižšie stanovené požiadavky pre preukázania svojej technickej alebo odbornej spôsobilosti. Pre preukázanie splnenia uvedených podmienok predloží uchádzač v ponuke nasledovné doklady (môžu byť nahradené aj jednotným európskym dokumentom):</w:t>
      </w:r>
    </w:p>
    <w:p w14:paraId="75857A3C" w14:textId="77777777" w:rsidR="008B25C7" w:rsidRPr="002C3283" w:rsidRDefault="008B25C7" w:rsidP="00525726">
      <w:pPr>
        <w:jc w:val="both"/>
        <w:rPr>
          <w:rFonts w:ascii="Proba Pro" w:eastAsiaTheme="majorEastAsia" w:hAnsi="Proba Pro" w:cs="Arial"/>
          <w:b/>
          <w:iCs/>
          <w:sz w:val="20"/>
          <w:szCs w:val="20"/>
          <w:u w:val="single"/>
          <w:shd w:val="clear" w:color="auto" w:fill="FFFFFF"/>
        </w:rPr>
      </w:pPr>
    </w:p>
    <w:p w14:paraId="6F2013CF" w14:textId="7BF80930" w:rsidR="0095588B" w:rsidRPr="002C3283" w:rsidRDefault="0095588B" w:rsidP="00525726">
      <w:pPr>
        <w:jc w:val="both"/>
        <w:rPr>
          <w:rFonts w:ascii="Proba Pro" w:eastAsiaTheme="majorEastAsia" w:hAnsi="Proba Pro" w:cs="Arial"/>
          <w:b/>
          <w:iCs/>
          <w:sz w:val="20"/>
          <w:szCs w:val="20"/>
          <w:u w:val="single"/>
          <w:shd w:val="clear" w:color="auto" w:fill="FFFFFF"/>
        </w:rPr>
      </w:pPr>
      <w:r w:rsidRPr="002C3283">
        <w:rPr>
          <w:rFonts w:ascii="Proba Pro" w:eastAsiaTheme="majorEastAsia" w:hAnsi="Proba Pro" w:cs="Arial"/>
          <w:b/>
          <w:iCs/>
          <w:sz w:val="20"/>
          <w:szCs w:val="20"/>
          <w:u w:val="single"/>
          <w:shd w:val="clear" w:color="auto" w:fill="FFFFFF"/>
        </w:rPr>
        <w:t>Pre Časť I. predmetu zákazky</w:t>
      </w:r>
    </w:p>
    <w:p w14:paraId="3CA4D267" w14:textId="77777777" w:rsidR="0095588B" w:rsidRPr="002C3283" w:rsidRDefault="0095588B" w:rsidP="00525726">
      <w:pPr>
        <w:pStyle w:val="Nadpis4"/>
        <w:keepNext w:val="0"/>
        <w:keepLines w:val="0"/>
        <w:spacing w:before="240"/>
        <w:ind w:left="1418" w:hanging="851"/>
        <w:jc w:val="both"/>
      </w:pPr>
      <w:r w:rsidRPr="002C3283">
        <w:rPr>
          <w:shd w:val="clear" w:color="auto" w:fill="FFFFFF"/>
        </w:rPr>
        <w:t>V</w:t>
      </w:r>
      <w:r w:rsidRPr="002C3283">
        <w:rPr>
          <w:rFonts w:ascii="Calibri" w:hAnsi="Calibri" w:cs="Calibri"/>
          <w:shd w:val="clear" w:color="auto" w:fill="FFFFFF"/>
        </w:rPr>
        <w:t> </w:t>
      </w:r>
      <w:r w:rsidRPr="002C3283">
        <w:rPr>
          <w:shd w:val="clear" w:color="auto" w:fill="FFFFFF"/>
        </w:rPr>
        <w:t>s</w:t>
      </w:r>
      <w:r w:rsidRPr="002C3283">
        <w:rPr>
          <w:rFonts w:cs="Proba Pro"/>
          <w:shd w:val="clear" w:color="auto" w:fill="FFFFFF"/>
        </w:rPr>
        <w:t>ú</w:t>
      </w:r>
      <w:r w:rsidRPr="002C3283">
        <w:rPr>
          <w:shd w:val="clear" w:color="auto" w:fill="FFFFFF"/>
        </w:rPr>
        <w:t>lade s</w:t>
      </w:r>
      <w:r w:rsidRPr="002C3283">
        <w:rPr>
          <w:rFonts w:ascii="Calibri" w:hAnsi="Calibri" w:cs="Calibri"/>
          <w:shd w:val="clear" w:color="auto" w:fill="FFFFFF"/>
        </w:rPr>
        <w:t> </w:t>
      </w:r>
      <w:r w:rsidRPr="002C3283">
        <w:rPr>
          <w:shd w:val="clear" w:color="auto" w:fill="FFFFFF"/>
        </w:rPr>
        <w:t>ustanoven</w:t>
      </w:r>
      <w:r w:rsidRPr="002C3283">
        <w:rPr>
          <w:rFonts w:cs="Proba Pro"/>
          <w:shd w:val="clear" w:color="auto" w:fill="FFFFFF"/>
        </w:rPr>
        <w:t>í</w:t>
      </w:r>
      <w:r w:rsidRPr="002C3283">
        <w:rPr>
          <w:shd w:val="clear" w:color="auto" w:fill="FFFFFF"/>
        </w:rPr>
        <w:t xml:space="preserve">m </w:t>
      </w:r>
      <w:r w:rsidRPr="002C3283">
        <w:rPr>
          <w:rFonts w:cs="Proba Pro"/>
          <w:shd w:val="clear" w:color="auto" w:fill="FFFFFF"/>
        </w:rPr>
        <w:t>§</w:t>
      </w:r>
      <w:r w:rsidRPr="002C3283">
        <w:rPr>
          <w:shd w:val="clear" w:color="auto" w:fill="FFFFFF"/>
        </w:rPr>
        <w:t xml:space="preserve"> 34 ods. 1 p</w:t>
      </w:r>
      <w:r w:rsidRPr="002C3283">
        <w:rPr>
          <w:rFonts w:cs="Proba Pro"/>
          <w:shd w:val="clear" w:color="auto" w:fill="FFFFFF"/>
        </w:rPr>
        <w:t>í</w:t>
      </w:r>
      <w:r w:rsidRPr="002C3283">
        <w:rPr>
          <w:shd w:val="clear" w:color="auto" w:fill="FFFFFF"/>
        </w:rPr>
        <w:t xml:space="preserve">sm. a) ZVO </w:t>
      </w:r>
      <w:r w:rsidRPr="002C3283">
        <w:rPr>
          <w:rFonts w:cs="Arial"/>
          <w:szCs w:val="20"/>
          <w:shd w:val="clear" w:color="auto" w:fill="FFFFFF"/>
        </w:rPr>
        <w:t>zoznamom poskytnutých služieb za predchádzajúce tri roky od vyhlásenia verejného obstarávania s uvedením cien, lehôt dodania a odberateľov; dokladom je referencia, ak odberateľom bol verejný obstarávateľ alebo obstarávateľ podľa tohto zákona,</w:t>
      </w:r>
      <w:r w:rsidRPr="002C3283" w:rsidDel="00D923A6">
        <w:rPr>
          <w:rFonts w:cs="Arial"/>
          <w:szCs w:val="20"/>
          <w:shd w:val="clear" w:color="auto" w:fill="FFFFFF"/>
        </w:rPr>
        <w:t xml:space="preserve"> </w:t>
      </w:r>
    </w:p>
    <w:p w14:paraId="1A2889F8" w14:textId="77777777" w:rsidR="0095588B" w:rsidRPr="002C3283" w:rsidRDefault="0095588B" w:rsidP="00525726">
      <w:pPr>
        <w:pStyle w:val="Nadpis4"/>
        <w:keepNext w:val="0"/>
        <w:keepLines w:val="0"/>
        <w:numPr>
          <w:ilvl w:val="0"/>
          <w:numId w:val="0"/>
        </w:numPr>
        <w:ind w:left="720" w:firstLine="720"/>
        <w:jc w:val="both"/>
        <w:rPr>
          <w:u w:val="single"/>
          <w:shd w:val="clear" w:color="auto" w:fill="FFFFFF"/>
        </w:rPr>
      </w:pPr>
      <w:r w:rsidRPr="002C3283">
        <w:rPr>
          <w:u w:val="single"/>
          <w:shd w:val="clear" w:color="auto" w:fill="FFFFFF"/>
        </w:rPr>
        <w:t>Minimálna požadovaná úroveň štandardu:</w:t>
      </w:r>
    </w:p>
    <w:p w14:paraId="2041ACB0" w14:textId="37E46E92" w:rsidR="0095588B" w:rsidRDefault="0095588B" w:rsidP="00525726">
      <w:pPr>
        <w:ind w:left="1440"/>
        <w:jc w:val="both"/>
        <w:rPr>
          <w:rFonts w:ascii="Proba Pro" w:hAnsi="Proba Pro"/>
          <w:sz w:val="20"/>
          <w:szCs w:val="20"/>
        </w:rPr>
      </w:pPr>
      <w:r w:rsidRPr="002C3283">
        <w:rPr>
          <w:rFonts w:ascii="Proba Pro" w:hAnsi="Proba Pro"/>
          <w:sz w:val="20"/>
          <w:szCs w:val="20"/>
        </w:rPr>
        <w:t>Zo zoznamu poskytnutých služieb musí vyplynúť, že uchádzač v rozhodnom období poskytoval služby, rovnaké alebo obdobné ako predmet zákazky, pričom zo zoznamu poskytnutých služieb musí vyplývať, že uchádzač poskytoval služby rovnaké alebo obdobné ako predmet zákazky v kumulatívnej hodnote min. 400.000 - EUR bez DPH (slovom: štyristotisíc EUR), pričom rovnakými  alebo obdobnými službami sa rozumie dodávka CAM, CAD, ERP, MES alebo SCADA systémov.</w:t>
      </w:r>
    </w:p>
    <w:p w14:paraId="5172B406" w14:textId="77777777" w:rsidR="00414CCE" w:rsidRPr="002C3283" w:rsidRDefault="00414CCE" w:rsidP="00525726">
      <w:pPr>
        <w:ind w:left="1440"/>
        <w:jc w:val="both"/>
        <w:rPr>
          <w:rFonts w:ascii="Proba Pro" w:hAnsi="Proba Pro"/>
        </w:rPr>
      </w:pPr>
    </w:p>
    <w:p w14:paraId="128A9B41" w14:textId="77777777" w:rsidR="0095588B" w:rsidRPr="002C3283" w:rsidRDefault="0095588B" w:rsidP="00525726">
      <w:pPr>
        <w:ind w:left="1418"/>
        <w:jc w:val="both"/>
        <w:rPr>
          <w:rFonts w:ascii="Proba Pro" w:eastAsia="Times New Roman" w:hAnsi="Proba Pro" w:cs="Arial"/>
          <w:color w:val="auto"/>
          <w:sz w:val="20"/>
          <w:szCs w:val="20"/>
          <w:u w:val="single"/>
          <w:shd w:val="clear" w:color="auto" w:fill="FFFFFF"/>
          <w:lang w:eastAsia="sk-SK"/>
        </w:rPr>
      </w:pPr>
      <w:r w:rsidRPr="002C3283">
        <w:rPr>
          <w:rFonts w:ascii="Proba Pro" w:eastAsia="Times New Roman" w:hAnsi="Proba Pro" w:cs="Arial"/>
          <w:color w:val="auto"/>
          <w:sz w:val="20"/>
          <w:szCs w:val="20"/>
          <w:u w:val="single"/>
          <w:shd w:val="clear" w:color="auto" w:fill="FFFFFF"/>
          <w:lang w:eastAsia="sk-SK"/>
        </w:rPr>
        <w:t>Odôvodnenie potreby a primeranosti podmienky podľa § 38 ods. 5 ZVO:</w:t>
      </w:r>
    </w:p>
    <w:p w14:paraId="6A72D2BE" w14:textId="77777777" w:rsidR="0095588B" w:rsidRPr="002C3283" w:rsidRDefault="0095588B" w:rsidP="00525726">
      <w:pPr>
        <w:ind w:left="1418"/>
        <w:jc w:val="both"/>
        <w:rPr>
          <w:rFonts w:ascii="Proba Pro" w:eastAsia="Times New Roman" w:hAnsi="Proba Pro" w:cs="Arial"/>
          <w:color w:val="auto"/>
          <w:sz w:val="20"/>
          <w:szCs w:val="20"/>
          <w:shd w:val="clear" w:color="auto" w:fill="FFFFFF"/>
          <w:lang w:eastAsia="sk-SK"/>
        </w:rPr>
      </w:pPr>
      <w:r w:rsidRPr="002C3283">
        <w:rPr>
          <w:rFonts w:ascii="Proba Pro" w:eastAsia="Times New Roman" w:hAnsi="Proba Pro" w:cs="Arial"/>
          <w:color w:val="auto"/>
          <w:sz w:val="20"/>
          <w:szCs w:val="20"/>
          <w:shd w:val="clear" w:color="auto" w:fill="FFFFFF"/>
          <w:lang w:eastAsia="sk-SK"/>
        </w:rPr>
        <w:t>Podmienka a pre ňu určená minimálna úroveň štandardu má preukázať dostatočné skúsenosti uchádzača s</w:t>
      </w:r>
      <w:r w:rsidRPr="002C3283">
        <w:rPr>
          <w:rFonts w:ascii="Calibri" w:eastAsia="Times New Roman" w:hAnsi="Calibri" w:cs="Calibri"/>
          <w:color w:val="auto"/>
          <w:sz w:val="20"/>
          <w:szCs w:val="20"/>
          <w:shd w:val="clear" w:color="auto" w:fill="FFFFFF"/>
          <w:lang w:eastAsia="sk-SK"/>
        </w:rPr>
        <w:t> </w:t>
      </w:r>
      <w:r w:rsidRPr="002C3283">
        <w:rPr>
          <w:rFonts w:ascii="Proba Pro" w:eastAsia="Times New Roman" w:hAnsi="Proba Pro" w:cs="Arial"/>
          <w:color w:val="auto"/>
          <w:sz w:val="20"/>
          <w:szCs w:val="20"/>
          <w:shd w:val="clear" w:color="auto" w:fill="FFFFFF"/>
          <w:lang w:eastAsia="sk-SK"/>
        </w:rPr>
        <w:t xml:space="preserve">poskytovaním služieb zodpovedajúcim predmetu zákazky. Minimálna úroveň štandardu je primeraná, nakoľko je naviazaná striktne na predmet a rozsah zákazky, pričom nejde nad to, čo je nevyhnutné očakávať od primerane skúseného záujemcu (uchádzača). </w:t>
      </w:r>
    </w:p>
    <w:p w14:paraId="520BC3D3" w14:textId="77777777" w:rsidR="0095588B" w:rsidRPr="002C3283" w:rsidRDefault="0095588B" w:rsidP="00525726">
      <w:pPr>
        <w:pStyle w:val="Nadpis4"/>
        <w:keepNext w:val="0"/>
        <w:keepLines w:val="0"/>
        <w:spacing w:before="240"/>
        <w:ind w:left="1418" w:hanging="851"/>
        <w:jc w:val="both"/>
        <w:rPr>
          <w:rFonts w:cs="Arial"/>
          <w:szCs w:val="20"/>
          <w:u w:val="single"/>
          <w:shd w:val="clear" w:color="auto" w:fill="FFFFFF"/>
        </w:rPr>
      </w:pPr>
      <w:r w:rsidRPr="002C3283">
        <w:rPr>
          <w:rFonts w:cs="Arial"/>
          <w:szCs w:val="20"/>
          <w:shd w:val="clear" w:color="auto" w:fill="FFFFFF"/>
        </w:rPr>
        <w:t>V</w:t>
      </w:r>
      <w:r w:rsidRPr="002C3283">
        <w:rPr>
          <w:rFonts w:ascii="Calibri" w:hAnsi="Calibri" w:cs="Calibri"/>
          <w:szCs w:val="20"/>
          <w:shd w:val="clear" w:color="auto" w:fill="FFFFFF"/>
        </w:rPr>
        <w:t> </w:t>
      </w:r>
      <w:r w:rsidRPr="002C3283">
        <w:rPr>
          <w:rFonts w:cs="Arial"/>
          <w:szCs w:val="20"/>
          <w:shd w:val="clear" w:color="auto" w:fill="FFFFFF"/>
        </w:rPr>
        <w:t>s</w:t>
      </w:r>
      <w:r w:rsidRPr="002C3283">
        <w:rPr>
          <w:rFonts w:cs="Proba Pro"/>
          <w:szCs w:val="20"/>
          <w:shd w:val="clear" w:color="auto" w:fill="FFFFFF"/>
        </w:rPr>
        <w:t>ú</w:t>
      </w:r>
      <w:r w:rsidRPr="002C3283">
        <w:rPr>
          <w:rFonts w:cs="Arial"/>
          <w:szCs w:val="20"/>
          <w:shd w:val="clear" w:color="auto" w:fill="FFFFFF"/>
        </w:rPr>
        <w:t>lade s</w:t>
      </w:r>
      <w:r w:rsidRPr="002C3283">
        <w:rPr>
          <w:rFonts w:ascii="Calibri" w:hAnsi="Calibri" w:cs="Calibri"/>
          <w:szCs w:val="20"/>
          <w:shd w:val="clear" w:color="auto" w:fill="FFFFFF"/>
        </w:rPr>
        <w:t> </w:t>
      </w:r>
      <w:r w:rsidRPr="002C3283">
        <w:rPr>
          <w:rFonts w:cs="Arial"/>
          <w:szCs w:val="20"/>
          <w:shd w:val="clear" w:color="auto" w:fill="FFFFFF"/>
        </w:rPr>
        <w:t>ustanoven</w:t>
      </w:r>
      <w:r w:rsidRPr="002C3283">
        <w:rPr>
          <w:rFonts w:cs="Proba Pro"/>
          <w:szCs w:val="20"/>
          <w:shd w:val="clear" w:color="auto" w:fill="FFFFFF"/>
        </w:rPr>
        <w:t>í</w:t>
      </w:r>
      <w:r w:rsidRPr="002C3283">
        <w:rPr>
          <w:rFonts w:cs="Arial"/>
          <w:szCs w:val="20"/>
          <w:shd w:val="clear" w:color="auto" w:fill="FFFFFF"/>
        </w:rPr>
        <w:t xml:space="preserve">m </w:t>
      </w:r>
      <w:r w:rsidRPr="002C3283">
        <w:rPr>
          <w:rFonts w:cs="Proba Pro"/>
          <w:szCs w:val="20"/>
          <w:shd w:val="clear" w:color="auto" w:fill="FFFFFF"/>
        </w:rPr>
        <w:t>§</w:t>
      </w:r>
      <w:r w:rsidRPr="002C3283">
        <w:rPr>
          <w:rFonts w:cs="Arial"/>
          <w:szCs w:val="20"/>
          <w:shd w:val="clear" w:color="auto" w:fill="FFFFFF"/>
        </w:rPr>
        <w:t xml:space="preserve"> 34 ods. 1 p</w:t>
      </w:r>
      <w:r w:rsidRPr="002C3283">
        <w:rPr>
          <w:rFonts w:cs="Proba Pro"/>
          <w:szCs w:val="20"/>
          <w:shd w:val="clear" w:color="auto" w:fill="FFFFFF"/>
        </w:rPr>
        <w:t>í</w:t>
      </w:r>
      <w:r w:rsidRPr="002C3283">
        <w:rPr>
          <w:rFonts w:cs="Arial"/>
          <w:szCs w:val="20"/>
          <w:shd w:val="clear" w:color="auto" w:fill="FFFFFF"/>
        </w:rPr>
        <w:t xml:space="preserve">sm. g) ZVO: </w:t>
      </w:r>
      <w:r w:rsidRPr="002C3283">
        <w:rPr>
          <w:rFonts w:cs="Proba Pro"/>
          <w:szCs w:val="20"/>
          <w:shd w:val="clear" w:color="auto" w:fill="FFFFFF"/>
        </w:rPr>
        <w:t>Ú</w:t>
      </w:r>
      <w:r w:rsidRPr="002C3283">
        <w:rPr>
          <w:rFonts w:cs="Arial"/>
          <w:szCs w:val="20"/>
          <w:shd w:val="clear" w:color="auto" w:fill="FFFFFF"/>
        </w:rPr>
        <w:t>daje o vzdelan</w:t>
      </w:r>
      <w:r w:rsidRPr="002C3283">
        <w:rPr>
          <w:rFonts w:cs="Proba Pro"/>
          <w:szCs w:val="20"/>
          <w:shd w:val="clear" w:color="auto" w:fill="FFFFFF"/>
        </w:rPr>
        <w:t>í</w:t>
      </w:r>
      <w:r w:rsidRPr="002C3283">
        <w:rPr>
          <w:rFonts w:cs="Arial"/>
          <w:szCs w:val="20"/>
          <w:shd w:val="clear" w:color="auto" w:fill="FFFFFF"/>
        </w:rPr>
        <w:t xml:space="preserve"> a odbornej praxi alebo o odbornej kvalifik</w:t>
      </w:r>
      <w:r w:rsidRPr="002C3283">
        <w:rPr>
          <w:rFonts w:cs="Proba Pro"/>
          <w:szCs w:val="20"/>
          <w:shd w:val="clear" w:color="auto" w:fill="FFFFFF"/>
        </w:rPr>
        <w:t>á</w:t>
      </w:r>
      <w:r w:rsidRPr="002C3283">
        <w:rPr>
          <w:rFonts w:cs="Arial"/>
          <w:szCs w:val="20"/>
          <w:shd w:val="clear" w:color="auto" w:fill="FFFFFF"/>
        </w:rPr>
        <w:t>cií osôb určených na plnenie zmluvy alebo riadiacich zamestnancov.</w:t>
      </w:r>
    </w:p>
    <w:p w14:paraId="286458B6" w14:textId="77777777" w:rsidR="0095588B" w:rsidRPr="002C3283" w:rsidRDefault="0095588B" w:rsidP="00525726">
      <w:pPr>
        <w:pStyle w:val="Odsekzoznamu"/>
        <w:shd w:val="clear" w:color="auto" w:fill="FFFFFF"/>
        <w:spacing w:after="120"/>
        <w:ind w:left="851"/>
        <w:contextualSpacing w:val="0"/>
        <w:jc w:val="both"/>
        <w:rPr>
          <w:rFonts w:ascii="Proba Pro" w:hAnsi="Proba Pro" w:cs="Arial"/>
          <w:u w:val="single"/>
          <w:shd w:val="clear" w:color="auto" w:fill="FFFFFF"/>
        </w:rPr>
      </w:pPr>
    </w:p>
    <w:p w14:paraId="2CABF68A" w14:textId="77777777" w:rsidR="0095588B" w:rsidRPr="002C3283" w:rsidRDefault="0095588B" w:rsidP="00525726">
      <w:pPr>
        <w:pStyle w:val="Odsekzoznamu"/>
        <w:shd w:val="clear" w:color="auto" w:fill="FFFFFF"/>
        <w:spacing w:after="120"/>
        <w:ind w:left="1418"/>
        <w:contextualSpacing w:val="0"/>
        <w:jc w:val="both"/>
        <w:rPr>
          <w:rFonts w:ascii="Proba Pro" w:hAnsi="Proba Pro" w:cs="Arial"/>
          <w:u w:val="single"/>
          <w:shd w:val="clear" w:color="auto" w:fill="FFFFFF"/>
        </w:rPr>
      </w:pPr>
      <w:r w:rsidRPr="002C3283">
        <w:rPr>
          <w:rFonts w:ascii="Proba Pro" w:hAnsi="Proba Pro" w:cs="Arial"/>
          <w:u w:val="single"/>
          <w:shd w:val="clear" w:color="auto" w:fill="FFFFFF"/>
        </w:rPr>
        <w:t>Minimálna požadovaná úroveň štandardu:</w:t>
      </w:r>
    </w:p>
    <w:p w14:paraId="5C1DDD5B" w14:textId="77777777" w:rsidR="0095588B" w:rsidRPr="002C3283" w:rsidRDefault="0095588B" w:rsidP="00525726">
      <w:pPr>
        <w:shd w:val="clear" w:color="auto" w:fill="FFFFFF"/>
        <w:spacing w:after="120"/>
        <w:ind w:left="1418"/>
        <w:jc w:val="both"/>
        <w:rPr>
          <w:rFonts w:ascii="Proba Pro" w:hAnsi="Proba Pro" w:cs="Arial"/>
          <w:sz w:val="20"/>
          <w:szCs w:val="20"/>
          <w:shd w:val="clear" w:color="auto" w:fill="FFFFFF"/>
        </w:rPr>
      </w:pPr>
      <w:r w:rsidRPr="002C3283">
        <w:rPr>
          <w:rFonts w:ascii="Proba Pro" w:hAnsi="Proba Pro" w:cs="Arial"/>
          <w:sz w:val="20"/>
          <w:szCs w:val="20"/>
          <w:shd w:val="clear" w:color="auto" w:fill="FFFFFF"/>
        </w:rPr>
        <w:t>Uchádzač musí preukázať svoju odbornú spôsobilosť na poskytovanie služieb potvrdením, že má k dispozícii nižšie uvedených expertov spĺňajúcich stanovené požiadavky. Nižšie uvedené požiadavky na experta uchádzač preukáže:</w:t>
      </w:r>
    </w:p>
    <w:p w14:paraId="00C1C201" w14:textId="77777777" w:rsidR="0095588B" w:rsidRPr="002C3283" w:rsidRDefault="0095588B" w:rsidP="00525726">
      <w:pPr>
        <w:pStyle w:val="Odsekzoznamu"/>
        <w:numPr>
          <w:ilvl w:val="0"/>
          <w:numId w:val="23"/>
        </w:numPr>
        <w:shd w:val="clear" w:color="auto" w:fill="FFFFFF"/>
        <w:ind w:left="1418" w:firstLine="0"/>
        <w:contextualSpacing w:val="0"/>
        <w:jc w:val="both"/>
        <w:rPr>
          <w:rFonts w:ascii="Proba Pro" w:hAnsi="Proba Pro" w:cs="Arial"/>
          <w:shd w:val="clear" w:color="auto" w:fill="FFFFFF"/>
        </w:rPr>
      </w:pPr>
      <w:r w:rsidRPr="002C3283">
        <w:rPr>
          <w:rFonts w:ascii="Proba Pro" w:hAnsi="Proba Pro" w:cs="Arial"/>
          <w:shd w:val="clear" w:color="auto" w:fill="FFFFFF"/>
        </w:rPr>
        <w:t>predložením dokladu o</w:t>
      </w:r>
      <w:r w:rsidRPr="002C3283">
        <w:rPr>
          <w:rFonts w:ascii="Calibri" w:hAnsi="Calibri" w:cs="Calibri"/>
          <w:shd w:val="clear" w:color="auto" w:fill="FFFFFF"/>
        </w:rPr>
        <w:t> </w:t>
      </w:r>
      <w:r w:rsidRPr="002C3283">
        <w:rPr>
          <w:rFonts w:ascii="Proba Pro" w:hAnsi="Proba Pro" w:cs="Arial"/>
          <w:shd w:val="clear" w:color="auto" w:fill="FFFFFF"/>
        </w:rPr>
        <w:t>dosiahnutom vzdelaní (stačí kópia)</w:t>
      </w:r>
    </w:p>
    <w:p w14:paraId="243C60F4" w14:textId="77777777" w:rsidR="0095588B" w:rsidRPr="002C3283" w:rsidRDefault="0095588B" w:rsidP="00525726">
      <w:pPr>
        <w:pStyle w:val="Odsekzoznamu"/>
        <w:shd w:val="clear" w:color="auto" w:fill="FFFFFF"/>
        <w:ind w:left="1418"/>
        <w:contextualSpacing w:val="0"/>
        <w:jc w:val="both"/>
        <w:rPr>
          <w:rFonts w:ascii="Proba Pro" w:hAnsi="Proba Pro" w:cs="Arial"/>
          <w:shd w:val="clear" w:color="auto" w:fill="FFFFFF"/>
        </w:rPr>
      </w:pPr>
    </w:p>
    <w:p w14:paraId="3B603A26" w14:textId="77777777" w:rsidR="0095588B" w:rsidRPr="002C3283" w:rsidRDefault="0095588B" w:rsidP="00525726">
      <w:pPr>
        <w:pStyle w:val="Odsekzoznamu"/>
        <w:numPr>
          <w:ilvl w:val="0"/>
          <w:numId w:val="23"/>
        </w:numPr>
        <w:shd w:val="clear" w:color="auto" w:fill="FFFFFF"/>
        <w:ind w:left="1418" w:firstLine="0"/>
        <w:contextualSpacing w:val="0"/>
        <w:jc w:val="both"/>
        <w:rPr>
          <w:rFonts w:ascii="Proba Pro" w:hAnsi="Proba Pro" w:cs="Arial"/>
          <w:shd w:val="clear" w:color="auto" w:fill="FFFFFF"/>
        </w:rPr>
      </w:pPr>
      <w:r w:rsidRPr="002C3283">
        <w:rPr>
          <w:rFonts w:ascii="Proba Pro" w:hAnsi="Proba Pro" w:cs="Arial"/>
          <w:shd w:val="clear" w:color="auto" w:fill="FFFFFF"/>
        </w:rPr>
        <w:t>predložením profesijného životopisu, s minimálnym obsahom:</w:t>
      </w:r>
    </w:p>
    <w:p w14:paraId="75A38A0C" w14:textId="77777777" w:rsidR="0095588B" w:rsidRPr="002C3283" w:rsidRDefault="0095588B" w:rsidP="00525726">
      <w:pPr>
        <w:pStyle w:val="Odsekzoznamu"/>
        <w:shd w:val="clear" w:color="auto" w:fill="FFFFFF"/>
        <w:ind w:left="1418"/>
        <w:contextualSpacing w:val="0"/>
        <w:jc w:val="both"/>
        <w:rPr>
          <w:rFonts w:ascii="Proba Pro" w:hAnsi="Proba Pro" w:cs="Arial"/>
          <w:shd w:val="clear" w:color="auto" w:fill="FFFFFF"/>
        </w:rPr>
      </w:pPr>
      <w:r w:rsidRPr="002C3283">
        <w:rPr>
          <w:rFonts w:ascii="Proba Pro" w:hAnsi="Proba Pro" w:cs="Arial"/>
          <w:shd w:val="clear" w:color="auto" w:fill="FFFFFF"/>
        </w:rPr>
        <w:t>* meno a priezvisko experta,</w:t>
      </w:r>
    </w:p>
    <w:p w14:paraId="1DF3E666" w14:textId="77777777" w:rsidR="0095588B" w:rsidRPr="002C3283" w:rsidRDefault="0095588B" w:rsidP="00525726">
      <w:pPr>
        <w:pStyle w:val="Odsekzoznamu"/>
        <w:shd w:val="clear" w:color="auto" w:fill="FFFFFF"/>
        <w:ind w:left="1418"/>
        <w:contextualSpacing w:val="0"/>
        <w:jc w:val="both"/>
        <w:rPr>
          <w:rFonts w:ascii="Proba Pro" w:hAnsi="Proba Pro" w:cs="Arial"/>
          <w:shd w:val="clear" w:color="auto" w:fill="FFFFFF"/>
        </w:rPr>
      </w:pPr>
      <w:r w:rsidRPr="002C3283">
        <w:rPr>
          <w:rFonts w:ascii="Proba Pro" w:hAnsi="Proba Pro" w:cs="Arial"/>
          <w:shd w:val="clear" w:color="auto" w:fill="FFFFFF"/>
        </w:rPr>
        <w:t>* dosiahnuté vzdelanie,</w:t>
      </w:r>
    </w:p>
    <w:p w14:paraId="30DA8A3B" w14:textId="77777777" w:rsidR="0095588B" w:rsidRPr="002C3283" w:rsidRDefault="0095588B" w:rsidP="00525726">
      <w:pPr>
        <w:pStyle w:val="Odsekzoznamu"/>
        <w:shd w:val="clear" w:color="auto" w:fill="FFFFFF"/>
        <w:ind w:left="1418"/>
        <w:contextualSpacing w:val="0"/>
        <w:jc w:val="both"/>
        <w:rPr>
          <w:rFonts w:ascii="Proba Pro" w:hAnsi="Proba Pro" w:cs="Arial"/>
          <w:shd w:val="clear" w:color="auto" w:fill="FFFFFF"/>
        </w:rPr>
      </w:pPr>
      <w:r w:rsidRPr="002C3283">
        <w:rPr>
          <w:rFonts w:ascii="Proba Pro" w:hAnsi="Proba Pro" w:cs="Arial"/>
          <w:shd w:val="clear" w:color="auto" w:fill="FFFFFF"/>
        </w:rPr>
        <w:t>* súčasná pracovná pozícia,</w:t>
      </w:r>
    </w:p>
    <w:p w14:paraId="4AF5D598" w14:textId="77777777" w:rsidR="0095588B" w:rsidRPr="002C3283" w:rsidRDefault="0095588B" w:rsidP="00525726">
      <w:pPr>
        <w:pStyle w:val="Odsekzoznamu"/>
        <w:shd w:val="clear" w:color="auto" w:fill="FFFFFF"/>
        <w:ind w:left="1418"/>
        <w:contextualSpacing w:val="0"/>
        <w:jc w:val="both"/>
        <w:rPr>
          <w:rFonts w:ascii="Proba Pro" w:hAnsi="Proba Pro" w:cs="Arial"/>
          <w:shd w:val="clear" w:color="auto" w:fill="FFFFFF"/>
        </w:rPr>
      </w:pPr>
      <w:r w:rsidRPr="002C3283">
        <w:rPr>
          <w:rFonts w:ascii="Proba Pro" w:hAnsi="Proba Pro" w:cs="Arial"/>
          <w:shd w:val="clear" w:color="auto" w:fill="FFFFFF"/>
        </w:rPr>
        <w:t>* kvalifikácia vzťahujúca sa k predmetu zákazky,</w:t>
      </w:r>
    </w:p>
    <w:p w14:paraId="54101217" w14:textId="77777777" w:rsidR="0095588B" w:rsidRPr="002C3283" w:rsidRDefault="0095588B" w:rsidP="00525726">
      <w:pPr>
        <w:pStyle w:val="Odsekzoznamu"/>
        <w:shd w:val="clear" w:color="auto" w:fill="FFFFFF"/>
        <w:ind w:left="1418"/>
        <w:contextualSpacing w:val="0"/>
        <w:jc w:val="both"/>
        <w:rPr>
          <w:rFonts w:ascii="Proba Pro" w:hAnsi="Proba Pro" w:cs="Arial"/>
          <w:shd w:val="clear" w:color="auto" w:fill="FFFFFF"/>
        </w:rPr>
      </w:pPr>
      <w:r w:rsidRPr="002C3283">
        <w:rPr>
          <w:rFonts w:ascii="Proba Pro" w:hAnsi="Proba Pro" w:cs="Arial"/>
          <w:shd w:val="clear" w:color="auto" w:fill="FFFFFF"/>
        </w:rPr>
        <w:t>* prehľad profesijnej praxe vzťahujúcej sa k požadovanej činnosti experta,</w:t>
      </w:r>
    </w:p>
    <w:p w14:paraId="0792EF73" w14:textId="77777777" w:rsidR="0095588B" w:rsidRPr="002C3283" w:rsidRDefault="0095588B" w:rsidP="00525726">
      <w:pPr>
        <w:pStyle w:val="Odsekzoznamu"/>
        <w:shd w:val="clear" w:color="auto" w:fill="FFFFFF"/>
        <w:ind w:left="1418"/>
        <w:contextualSpacing w:val="0"/>
        <w:jc w:val="both"/>
        <w:rPr>
          <w:rFonts w:ascii="Proba Pro" w:hAnsi="Proba Pro" w:cs="Arial"/>
          <w:shd w:val="clear" w:color="auto" w:fill="FFFFFF"/>
        </w:rPr>
      </w:pPr>
      <w:r w:rsidRPr="002C3283">
        <w:rPr>
          <w:rFonts w:ascii="Proba Pro" w:hAnsi="Proba Pro" w:cs="Arial"/>
          <w:shd w:val="clear" w:color="auto" w:fill="FFFFFF"/>
        </w:rPr>
        <w:t>* vlastnoručný podpis experta.</w:t>
      </w:r>
    </w:p>
    <w:p w14:paraId="2AF8C241" w14:textId="77777777" w:rsidR="0095588B" w:rsidRPr="002C3283" w:rsidRDefault="0095588B" w:rsidP="00525726">
      <w:pPr>
        <w:pStyle w:val="Odsekzoznamu"/>
        <w:shd w:val="clear" w:color="auto" w:fill="FFFFFF"/>
        <w:spacing w:after="120"/>
        <w:ind w:left="1418"/>
        <w:contextualSpacing w:val="0"/>
        <w:jc w:val="both"/>
        <w:rPr>
          <w:rFonts w:ascii="Proba Pro" w:hAnsi="Proba Pro" w:cs="Arial"/>
          <w:shd w:val="clear" w:color="auto" w:fill="FFFFFF"/>
        </w:rPr>
      </w:pPr>
      <w:r w:rsidRPr="002C3283">
        <w:rPr>
          <w:rFonts w:ascii="Proba Pro" w:hAnsi="Proba Pro" w:cs="Arial"/>
          <w:shd w:val="clear" w:color="auto" w:fill="FFFFFF"/>
        </w:rPr>
        <w:t>Uchádzač vyššie uvedeným spôsobom preukáže splnenie nasledujúcich minimálnych požiadaviek na experta:</w:t>
      </w:r>
    </w:p>
    <w:p w14:paraId="2441094A" w14:textId="77777777" w:rsidR="0095588B" w:rsidRPr="002C3283" w:rsidRDefault="0095588B" w:rsidP="00525726">
      <w:pPr>
        <w:pStyle w:val="Nadpis5"/>
        <w:keepNext w:val="0"/>
        <w:keepLines w:val="0"/>
        <w:ind w:left="2268" w:hanging="850"/>
        <w:jc w:val="both"/>
        <w:rPr>
          <w:rFonts w:ascii="Proba Pro" w:eastAsia="Times New Roman" w:hAnsi="Proba Pro" w:cs="Arial"/>
          <w:b/>
          <w:color w:val="auto"/>
          <w:sz w:val="20"/>
          <w:szCs w:val="20"/>
          <w:shd w:val="clear" w:color="auto" w:fill="FFFFFF"/>
          <w:lang w:eastAsia="sk-SK"/>
        </w:rPr>
      </w:pPr>
      <w:r w:rsidRPr="002C3283">
        <w:rPr>
          <w:rFonts w:ascii="Proba Pro" w:hAnsi="Proba Pro"/>
          <w:b/>
          <w:color w:val="auto"/>
          <w:sz w:val="20"/>
          <w:szCs w:val="20"/>
          <w:shd w:val="clear" w:color="auto" w:fill="FFFFFF"/>
        </w:rPr>
        <w:t>Expert č. 1</w:t>
      </w:r>
      <w:r w:rsidRPr="002C3283">
        <w:rPr>
          <w:rFonts w:ascii="Proba Pro" w:eastAsia="Times New Roman" w:hAnsi="Proba Pro" w:cs="Arial"/>
          <w:b/>
          <w:color w:val="auto"/>
          <w:sz w:val="20"/>
          <w:szCs w:val="20"/>
          <w:shd w:val="clear" w:color="auto" w:fill="FFFFFF"/>
          <w:lang w:eastAsia="sk-SK"/>
        </w:rPr>
        <w:t>: Systémový inžinier</w:t>
      </w:r>
    </w:p>
    <w:p w14:paraId="6E0E0EE8" w14:textId="77777777" w:rsidR="0095588B" w:rsidRPr="002C3283" w:rsidRDefault="0095588B" w:rsidP="00525726">
      <w:pPr>
        <w:pStyle w:val="Odsekzoznamu"/>
        <w:numPr>
          <w:ilvl w:val="0"/>
          <w:numId w:val="24"/>
        </w:numPr>
        <w:shd w:val="clear" w:color="auto" w:fill="FFFFFF"/>
        <w:spacing w:after="120"/>
        <w:ind w:left="2835" w:hanging="567"/>
        <w:contextualSpacing w:val="0"/>
        <w:jc w:val="both"/>
        <w:rPr>
          <w:rFonts w:ascii="Proba Pro" w:hAnsi="Proba Pro" w:cs="Arial"/>
          <w:shd w:val="clear" w:color="auto" w:fill="FFFFFF"/>
        </w:rPr>
      </w:pPr>
      <w:r w:rsidRPr="002C3283">
        <w:rPr>
          <w:rFonts w:ascii="Proba Pro" w:hAnsi="Proba Pro" w:cs="Arial"/>
          <w:shd w:val="clear" w:color="auto" w:fill="FFFFFF"/>
        </w:rPr>
        <w:t>vysokoškolské vzdelanie druhého stupňa technického zamerania, uchádzač túto podmienku preukáže spôsobom podľa bodu 2.2.3 a) vyššie.</w:t>
      </w:r>
    </w:p>
    <w:p w14:paraId="2C5ECEDF" w14:textId="77777777" w:rsidR="0095588B" w:rsidRPr="002C3283" w:rsidRDefault="0095588B" w:rsidP="00525726">
      <w:pPr>
        <w:pStyle w:val="Odsekzoznamu"/>
        <w:numPr>
          <w:ilvl w:val="0"/>
          <w:numId w:val="24"/>
        </w:numPr>
        <w:shd w:val="clear" w:color="auto" w:fill="FFFFFF"/>
        <w:spacing w:after="120"/>
        <w:ind w:left="2835" w:hanging="567"/>
        <w:contextualSpacing w:val="0"/>
        <w:jc w:val="both"/>
        <w:rPr>
          <w:rFonts w:ascii="Proba Pro" w:hAnsi="Proba Pro" w:cs="Arial"/>
          <w:shd w:val="clear" w:color="auto" w:fill="FFFFFF"/>
        </w:rPr>
      </w:pPr>
      <w:r w:rsidRPr="002C3283">
        <w:rPr>
          <w:rFonts w:ascii="Proba Pro" w:hAnsi="Proba Pro" w:cs="Arial"/>
          <w:shd w:val="clear" w:color="auto" w:fill="FFFFFF"/>
        </w:rPr>
        <w:lastRenderedPageBreak/>
        <w:t>najmenej päť rokov odbornej praxe v</w:t>
      </w:r>
      <w:r w:rsidRPr="002C3283">
        <w:rPr>
          <w:rFonts w:ascii="Calibri" w:hAnsi="Calibri" w:cs="Calibri"/>
          <w:shd w:val="clear" w:color="auto" w:fill="FFFFFF"/>
        </w:rPr>
        <w:t> </w:t>
      </w:r>
      <w:r w:rsidRPr="002C3283">
        <w:rPr>
          <w:rFonts w:ascii="Proba Pro" w:hAnsi="Proba Pro" w:cs="Arial"/>
          <w:shd w:val="clear" w:color="auto" w:fill="FFFFFF"/>
        </w:rPr>
        <w:t>oblasti riadenia implementácie výrobných systémov – uchádzač túto podmienku preukáže spôsobom podľa bodu 2.2.3 b) vyššie.</w:t>
      </w:r>
    </w:p>
    <w:p w14:paraId="4C330CC4" w14:textId="77777777" w:rsidR="0095588B" w:rsidRPr="002C3283" w:rsidRDefault="0095588B" w:rsidP="00525726">
      <w:pPr>
        <w:shd w:val="clear" w:color="auto" w:fill="FFFFFF"/>
        <w:spacing w:after="120"/>
        <w:ind w:left="1418"/>
        <w:jc w:val="both"/>
        <w:rPr>
          <w:rFonts w:ascii="Proba Pro" w:hAnsi="Proba Pro" w:cs="Arial"/>
          <w:sz w:val="20"/>
          <w:szCs w:val="20"/>
          <w:u w:val="single"/>
          <w:shd w:val="clear" w:color="auto" w:fill="FFFFFF"/>
        </w:rPr>
      </w:pPr>
      <w:r w:rsidRPr="002C3283">
        <w:rPr>
          <w:rFonts w:ascii="Proba Pro" w:hAnsi="Proba Pro" w:cs="Arial"/>
          <w:sz w:val="20"/>
          <w:szCs w:val="20"/>
          <w:u w:val="single"/>
          <w:shd w:val="clear" w:color="auto" w:fill="FFFFFF"/>
        </w:rPr>
        <w:t>Odôvodnenie potreby a primeranosti podmienky § 38 ods. 5 ZVO:</w:t>
      </w:r>
    </w:p>
    <w:p w14:paraId="5D7D872E" w14:textId="77777777" w:rsidR="0095588B" w:rsidRPr="002C3283" w:rsidRDefault="0095588B" w:rsidP="00525726">
      <w:pPr>
        <w:shd w:val="clear" w:color="auto" w:fill="FFFFFF"/>
        <w:spacing w:after="120"/>
        <w:ind w:left="1418"/>
        <w:jc w:val="both"/>
        <w:rPr>
          <w:rFonts w:ascii="Proba Pro" w:hAnsi="Proba Pro" w:cs="Arial"/>
          <w:color w:val="auto"/>
          <w:sz w:val="20"/>
          <w:szCs w:val="20"/>
          <w:shd w:val="clear" w:color="auto" w:fill="FFFFFF"/>
        </w:rPr>
      </w:pPr>
      <w:r w:rsidRPr="002C3283">
        <w:rPr>
          <w:rFonts w:ascii="Proba Pro" w:hAnsi="Proba Pro" w:cs="Arial"/>
          <w:sz w:val="20"/>
          <w:szCs w:val="20"/>
          <w:shd w:val="clear" w:color="auto" w:fill="FFFFFF"/>
        </w:rPr>
        <w:t>Podmienka a pre ňu určená minimálna úroveň štandardu má slúžiť na preukázanie, že má uchádzač k</w:t>
      </w:r>
      <w:r w:rsidRPr="002C3283">
        <w:rPr>
          <w:rFonts w:ascii="Calibri" w:hAnsi="Calibri" w:cs="Calibri"/>
          <w:sz w:val="20"/>
          <w:szCs w:val="20"/>
          <w:shd w:val="clear" w:color="auto" w:fill="FFFFFF"/>
        </w:rPr>
        <w:t> </w:t>
      </w:r>
      <w:r w:rsidRPr="002C3283">
        <w:rPr>
          <w:rFonts w:ascii="Proba Pro" w:hAnsi="Proba Pro" w:cs="Arial"/>
          <w:sz w:val="20"/>
          <w:szCs w:val="20"/>
          <w:shd w:val="clear" w:color="auto" w:fill="FFFFFF"/>
        </w:rPr>
        <w:t>dispoz</w:t>
      </w:r>
      <w:r w:rsidRPr="002C3283">
        <w:rPr>
          <w:rFonts w:ascii="Proba Pro" w:hAnsi="Proba Pro" w:cs="Proba Pro"/>
          <w:sz w:val="20"/>
          <w:szCs w:val="20"/>
          <w:shd w:val="clear" w:color="auto" w:fill="FFFFFF"/>
        </w:rPr>
        <w:t>í</w:t>
      </w:r>
      <w:r w:rsidRPr="002C3283">
        <w:rPr>
          <w:rFonts w:ascii="Proba Pro" w:hAnsi="Proba Pro" w:cs="Arial"/>
          <w:sz w:val="20"/>
          <w:szCs w:val="20"/>
          <w:shd w:val="clear" w:color="auto" w:fill="FFFFFF"/>
        </w:rPr>
        <w:t>cii</w:t>
      </w:r>
      <w:r w:rsidRPr="002C3283">
        <w:rPr>
          <w:rFonts w:ascii="Proba Pro" w:hAnsi="Proba Pro" w:cs="Arial"/>
          <w:sz w:val="20"/>
          <w:szCs w:val="20"/>
        </w:rPr>
        <w:t xml:space="preserve"> </w:t>
      </w:r>
      <w:r w:rsidRPr="002C3283">
        <w:rPr>
          <w:rFonts w:ascii="Proba Pro" w:hAnsi="Proba Pro" w:cs="Arial"/>
          <w:sz w:val="20"/>
          <w:szCs w:val="20"/>
          <w:shd w:val="clear" w:color="auto" w:fill="FFFFFF"/>
        </w:rPr>
        <w:t>odborného pracovníka Systémového inžiniera s</w:t>
      </w:r>
      <w:r w:rsidRPr="002C3283">
        <w:rPr>
          <w:rFonts w:ascii="Calibri" w:hAnsi="Calibri" w:cs="Calibri"/>
          <w:sz w:val="20"/>
          <w:szCs w:val="20"/>
          <w:shd w:val="clear" w:color="auto" w:fill="FFFFFF"/>
        </w:rPr>
        <w:t> </w:t>
      </w:r>
      <w:r w:rsidRPr="002C3283">
        <w:rPr>
          <w:rFonts w:ascii="Proba Pro" w:hAnsi="Proba Pro" w:cs="Arial"/>
          <w:sz w:val="20"/>
          <w:szCs w:val="20"/>
          <w:shd w:val="clear" w:color="auto" w:fill="FFFFFF"/>
        </w:rPr>
        <w:t xml:space="preserve">relevantnými skúsenosťami pri riadení implementácie výrobných systémov. Na zabezpečenie kvalitnej realizácie projektu je nevyhnutné, aby ju riadila </w:t>
      </w:r>
      <w:r w:rsidRPr="002C3283">
        <w:rPr>
          <w:rFonts w:ascii="Proba Pro" w:hAnsi="Proba Pro" w:cs="Arial"/>
          <w:color w:val="auto"/>
          <w:sz w:val="20"/>
          <w:szCs w:val="20"/>
          <w:shd w:val="clear" w:color="auto" w:fill="FFFFFF"/>
        </w:rPr>
        <w:t>osoba s príslušnou odbornou praxou.</w:t>
      </w:r>
    </w:p>
    <w:p w14:paraId="33B7D098" w14:textId="77777777" w:rsidR="0095588B" w:rsidRPr="002C3283" w:rsidRDefault="0095588B" w:rsidP="00525726">
      <w:pPr>
        <w:pStyle w:val="Nadpis5"/>
        <w:keepNext w:val="0"/>
        <w:keepLines w:val="0"/>
        <w:ind w:left="2268" w:hanging="850"/>
        <w:jc w:val="both"/>
        <w:rPr>
          <w:rFonts w:ascii="Proba Pro" w:eastAsia="Times New Roman" w:hAnsi="Proba Pro" w:cs="Arial"/>
          <w:b/>
          <w:color w:val="auto"/>
          <w:sz w:val="20"/>
          <w:szCs w:val="20"/>
          <w:shd w:val="clear" w:color="auto" w:fill="FFFFFF"/>
          <w:lang w:eastAsia="sk-SK"/>
        </w:rPr>
      </w:pPr>
      <w:r w:rsidRPr="002C3283">
        <w:rPr>
          <w:rFonts w:ascii="Proba Pro" w:hAnsi="Proba Pro"/>
          <w:b/>
          <w:color w:val="auto"/>
          <w:sz w:val="20"/>
          <w:szCs w:val="20"/>
          <w:shd w:val="clear" w:color="auto" w:fill="FFFFFF"/>
        </w:rPr>
        <w:t>Expert č. 2</w:t>
      </w:r>
      <w:r w:rsidRPr="002C3283">
        <w:rPr>
          <w:rFonts w:ascii="Proba Pro" w:eastAsia="Times New Roman" w:hAnsi="Proba Pro" w:cs="Arial"/>
          <w:b/>
          <w:color w:val="auto"/>
          <w:sz w:val="20"/>
          <w:szCs w:val="20"/>
          <w:shd w:val="clear" w:color="auto" w:fill="FFFFFF"/>
          <w:lang w:eastAsia="sk-SK"/>
        </w:rPr>
        <w:t>: Procesný inžinier</w:t>
      </w:r>
    </w:p>
    <w:p w14:paraId="2DCA2BBD" w14:textId="77777777" w:rsidR="0095588B" w:rsidRPr="002C3283" w:rsidRDefault="0095588B" w:rsidP="00525726">
      <w:pPr>
        <w:pStyle w:val="Odsekzoznamu"/>
        <w:numPr>
          <w:ilvl w:val="0"/>
          <w:numId w:val="42"/>
        </w:numPr>
        <w:shd w:val="clear" w:color="auto" w:fill="FFFFFF"/>
        <w:spacing w:after="120"/>
        <w:ind w:left="2835" w:hanging="567"/>
        <w:contextualSpacing w:val="0"/>
        <w:jc w:val="both"/>
        <w:rPr>
          <w:rFonts w:ascii="Proba Pro" w:hAnsi="Proba Pro" w:cs="Arial"/>
          <w:shd w:val="clear" w:color="auto" w:fill="FFFFFF"/>
        </w:rPr>
      </w:pPr>
      <w:r w:rsidRPr="002C3283">
        <w:rPr>
          <w:rFonts w:ascii="Proba Pro" w:hAnsi="Proba Pro" w:cs="Arial"/>
          <w:shd w:val="clear" w:color="auto" w:fill="FFFFFF"/>
        </w:rPr>
        <w:t>vysokoškolské vzdelanie druhého stupňa technického zamerania, uchádzač túto podmienku preukáže spôsobom podľa bodu 2.2.3 a) vyššie.</w:t>
      </w:r>
    </w:p>
    <w:p w14:paraId="3FFCC74E" w14:textId="77777777" w:rsidR="0095588B" w:rsidRPr="002C3283" w:rsidRDefault="0095588B" w:rsidP="00525726">
      <w:pPr>
        <w:pStyle w:val="Odsekzoznamu"/>
        <w:numPr>
          <w:ilvl w:val="0"/>
          <w:numId w:val="42"/>
        </w:numPr>
        <w:shd w:val="clear" w:color="auto" w:fill="FFFFFF"/>
        <w:spacing w:after="120"/>
        <w:ind w:left="2835" w:hanging="567"/>
        <w:contextualSpacing w:val="0"/>
        <w:jc w:val="both"/>
        <w:rPr>
          <w:rFonts w:ascii="Proba Pro" w:hAnsi="Proba Pro" w:cs="Arial"/>
          <w:shd w:val="clear" w:color="auto" w:fill="FFFFFF"/>
        </w:rPr>
      </w:pPr>
      <w:r w:rsidRPr="002C3283">
        <w:rPr>
          <w:rFonts w:ascii="Proba Pro" w:hAnsi="Proba Pro" w:cs="Arial"/>
          <w:shd w:val="clear" w:color="auto" w:fill="FFFFFF"/>
        </w:rPr>
        <w:t>najmenej tri roky odbornej praxe v</w:t>
      </w:r>
      <w:r w:rsidRPr="002C3283">
        <w:rPr>
          <w:rFonts w:ascii="Calibri" w:hAnsi="Calibri" w:cs="Calibri"/>
          <w:shd w:val="clear" w:color="auto" w:fill="FFFFFF"/>
        </w:rPr>
        <w:t> </w:t>
      </w:r>
      <w:r w:rsidRPr="002C3283">
        <w:rPr>
          <w:rFonts w:ascii="Proba Pro" w:hAnsi="Proba Pro" w:cs="Arial"/>
          <w:shd w:val="clear" w:color="auto" w:fill="FFFFFF"/>
        </w:rPr>
        <w:t>oblasti priemyselného inžinierstva, procesného auditu, procesných riešení a návrhov na procesné úpravy a</w:t>
      </w:r>
      <w:r w:rsidRPr="002C3283">
        <w:rPr>
          <w:rFonts w:ascii="Calibri" w:hAnsi="Calibri" w:cs="Calibri"/>
          <w:shd w:val="clear" w:color="auto" w:fill="FFFFFF"/>
        </w:rPr>
        <w:t> </w:t>
      </w:r>
      <w:r w:rsidRPr="002C3283">
        <w:rPr>
          <w:rFonts w:ascii="Proba Pro" w:hAnsi="Proba Pro" w:cs="Arial"/>
          <w:shd w:val="clear" w:color="auto" w:fill="FFFFFF"/>
        </w:rPr>
        <w:t>minimálne jednu relevantnú skúsenosť s implementáciou komplexných riadiacich ekosystémov vo výrobnej sfére – uchádzač túto podmienku preukáže spôsobom podľa bodu 2.2.3 b) vyššie.</w:t>
      </w:r>
    </w:p>
    <w:p w14:paraId="5F76C66A" w14:textId="77777777" w:rsidR="0095588B" w:rsidRPr="002C3283" w:rsidRDefault="0095588B" w:rsidP="00525726">
      <w:pPr>
        <w:shd w:val="clear" w:color="auto" w:fill="FFFFFF"/>
        <w:spacing w:after="120"/>
        <w:ind w:left="1418"/>
        <w:jc w:val="both"/>
        <w:rPr>
          <w:rFonts w:ascii="Proba Pro" w:hAnsi="Proba Pro" w:cs="Arial"/>
          <w:sz w:val="20"/>
          <w:szCs w:val="20"/>
          <w:u w:val="single"/>
          <w:shd w:val="clear" w:color="auto" w:fill="FFFFFF"/>
        </w:rPr>
      </w:pPr>
      <w:r w:rsidRPr="002C3283">
        <w:rPr>
          <w:rFonts w:ascii="Proba Pro" w:hAnsi="Proba Pro" w:cs="Arial"/>
          <w:sz w:val="20"/>
          <w:szCs w:val="20"/>
          <w:u w:val="single"/>
          <w:shd w:val="clear" w:color="auto" w:fill="FFFFFF"/>
        </w:rPr>
        <w:t>Odôvodnenie potreby a primeranosti podmienky § 38 ods. 5 ZVO:</w:t>
      </w:r>
    </w:p>
    <w:p w14:paraId="6AA6AA7F" w14:textId="77777777" w:rsidR="0095588B" w:rsidRPr="002C3283" w:rsidRDefault="0095588B" w:rsidP="00525726">
      <w:pPr>
        <w:shd w:val="clear" w:color="auto" w:fill="FFFFFF"/>
        <w:spacing w:after="120"/>
        <w:ind w:left="1418"/>
        <w:jc w:val="both"/>
        <w:rPr>
          <w:rFonts w:ascii="Proba Pro" w:hAnsi="Proba Pro" w:cs="Arial"/>
          <w:sz w:val="20"/>
          <w:szCs w:val="20"/>
          <w:shd w:val="clear" w:color="auto" w:fill="FFFFFF"/>
        </w:rPr>
      </w:pPr>
      <w:r w:rsidRPr="002C3283">
        <w:rPr>
          <w:rFonts w:ascii="Proba Pro" w:hAnsi="Proba Pro" w:cs="Arial"/>
          <w:sz w:val="20"/>
          <w:szCs w:val="20"/>
          <w:shd w:val="clear" w:color="auto" w:fill="FFFFFF"/>
        </w:rPr>
        <w:t>Podmienka a pre ňu určená minimálna úroveň štandardu má slúžiť na preukázanie, že má uchádzač k</w:t>
      </w:r>
      <w:r w:rsidRPr="002C3283">
        <w:rPr>
          <w:rFonts w:ascii="Calibri" w:hAnsi="Calibri" w:cs="Calibri"/>
          <w:sz w:val="20"/>
          <w:szCs w:val="20"/>
          <w:shd w:val="clear" w:color="auto" w:fill="FFFFFF"/>
        </w:rPr>
        <w:t> </w:t>
      </w:r>
      <w:r w:rsidRPr="002C3283">
        <w:rPr>
          <w:rFonts w:ascii="Proba Pro" w:hAnsi="Proba Pro" w:cs="Arial"/>
          <w:sz w:val="20"/>
          <w:szCs w:val="20"/>
          <w:shd w:val="clear" w:color="auto" w:fill="FFFFFF"/>
        </w:rPr>
        <w:t>dispoz</w:t>
      </w:r>
      <w:r w:rsidRPr="002C3283">
        <w:rPr>
          <w:rFonts w:ascii="Proba Pro" w:hAnsi="Proba Pro" w:cs="Proba Pro"/>
          <w:sz w:val="20"/>
          <w:szCs w:val="20"/>
          <w:shd w:val="clear" w:color="auto" w:fill="FFFFFF"/>
        </w:rPr>
        <w:t>í</w:t>
      </w:r>
      <w:r w:rsidRPr="002C3283">
        <w:rPr>
          <w:rFonts w:ascii="Proba Pro" w:hAnsi="Proba Pro" w:cs="Arial"/>
          <w:sz w:val="20"/>
          <w:szCs w:val="20"/>
          <w:shd w:val="clear" w:color="auto" w:fill="FFFFFF"/>
        </w:rPr>
        <w:t>cii</w:t>
      </w:r>
      <w:r w:rsidRPr="002C3283">
        <w:rPr>
          <w:rFonts w:ascii="Proba Pro" w:hAnsi="Proba Pro" w:cs="Arial"/>
          <w:sz w:val="20"/>
          <w:szCs w:val="20"/>
        </w:rPr>
        <w:t xml:space="preserve"> </w:t>
      </w:r>
      <w:r w:rsidRPr="002C3283">
        <w:rPr>
          <w:rFonts w:ascii="Proba Pro" w:hAnsi="Proba Pro" w:cs="Arial"/>
          <w:sz w:val="20"/>
          <w:szCs w:val="20"/>
          <w:shd w:val="clear" w:color="auto" w:fill="FFFFFF"/>
        </w:rPr>
        <w:t>odborného pracovníka s</w:t>
      </w:r>
      <w:r w:rsidRPr="002C3283">
        <w:rPr>
          <w:rFonts w:ascii="Calibri" w:hAnsi="Calibri" w:cs="Calibri"/>
          <w:sz w:val="20"/>
          <w:szCs w:val="20"/>
          <w:shd w:val="clear" w:color="auto" w:fill="FFFFFF"/>
        </w:rPr>
        <w:t> </w:t>
      </w:r>
      <w:r w:rsidRPr="002C3283">
        <w:rPr>
          <w:rFonts w:ascii="Proba Pro" w:hAnsi="Proba Pro" w:cs="Arial"/>
          <w:sz w:val="20"/>
          <w:szCs w:val="20"/>
          <w:shd w:val="clear" w:color="auto" w:fill="FFFFFF"/>
        </w:rPr>
        <w:t>relevantnými skúsenosťami z procesného auditu, procesných riešení a návrhov na procesné úpravy a minimálne jednu relevantnú skúsenosť s implementáciou komplexných riadiacich ekosystémov vo výrobnej sfére.</w:t>
      </w:r>
    </w:p>
    <w:p w14:paraId="16E7A9C0" w14:textId="77777777" w:rsidR="0095588B" w:rsidRPr="002C3283" w:rsidRDefault="0095588B" w:rsidP="00525726">
      <w:pPr>
        <w:pStyle w:val="Nadpis5"/>
        <w:keepNext w:val="0"/>
        <w:keepLines w:val="0"/>
        <w:ind w:left="2268" w:hanging="850"/>
        <w:jc w:val="both"/>
        <w:rPr>
          <w:rFonts w:ascii="Proba Pro" w:eastAsia="Times New Roman" w:hAnsi="Proba Pro" w:cs="Arial"/>
          <w:b/>
          <w:color w:val="auto"/>
          <w:sz w:val="20"/>
          <w:szCs w:val="20"/>
          <w:shd w:val="clear" w:color="auto" w:fill="FFFFFF"/>
          <w:lang w:eastAsia="sk-SK"/>
        </w:rPr>
      </w:pPr>
      <w:r w:rsidRPr="002C3283">
        <w:rPr>
          <w:rFonts w:ascii="Proba Pro" w:hAnsi="Proba Pro"/>
          <w:b/>
          <w:color w:val="auto"/>
          <w:sz w:val="20"/>
          <w:szCs w:val="20"/>
          <w:shd w:val="clear" w:color="auto" w:fill="FFFFFF"/>
        </w:rPr>
        <w:t>Expert č. 3</w:t>
      </w:r>
      <w:r w:rsidRPr="002C3283">
        <w:rPr>
          <w:rFonts w:ascii="Proba Pro" w:eastAsia="Times New Roman" w:hAnsi="Proba Pro" w:cs="Arial"/>
          <w:b/>
          <w:color w:val="auto"/>
          <w:sz w:val="20"/>
          <w:szCs w:val="20"/>
          <w:shd w:val="clear" w:color="auto" w:fill="FFFFFF"/>
          <w:lang w:eastAsia="sk-SK"/>
        </w:rPr>
        <w:t xml:space="preserve">: Vývojár priemyselných systémov </w:t>
      </w:r>
    </w:p>
    <w:p w14:paraId="5067D589" w14:textId="77777777" w:rsidR="0095588B" w:rsidRPr="002C3283" w:rsidRDefault="0095588B" w:rsidP="00525726">
      <w:pPr>
        <w:pStyle w:val="Odsekzoznamu"/>
        <w:numPr>
          <w:ilvl w:val="0"/>
          <w:numId w:val="40"/>
        </w:numPr>
        <w:shd w:val="clear" w:color="auto" w:fill="FFFFFF"/>
        <w:spacing w:after="120"/>
        <w:ind w:left="2835" w:hanging="567"/>
        <w:contextualSpacing w:val="0"/>
        <w:jc w:val="both"/>
        <w:rPr>
          <w:rFonts w:ascii="Proba Pro" w:hAnsi="Proba Pro" w:cs="Arial"/>
          <w:shd w:val="clear" w:color="auto" w:fill="FFFFFF"/>
        </w:rPr>
      </w:pPr>
      <w:r w:rsidRPr="002C3283">
        <w:rPr>
          <w:rFonts w:ascii="Proba Pro" w:hAnsi="Proba Pro" w:cs="Arial"/>
          <w:shd w:val="clear" w:color="auto" w:fill="FFFFFF"/>
        </w:rPr>
        <w:t>vysokoškolské vzdelanie druhého stupňa technického zamerania,  uchádzač túto podmienku preukáže spôsobom podľa bodu 2.2.3 a) vyššie</w:t>
      </w:r>
    </w:p>
    <w:p w14:paraId="3A77B7BF" w14:textId="77777777" w:rsidR="0095588B" w:rsidRPr="002C3283" w:rsidRDefault="0095588B" w:rsidP="00525726">
      <w:pPr>
        <w:pStyle w:val="Odsekzoznamu"/>
        <w:numPr>
          <w:ilvl w:val="0"/>
          <w:numId w:val="40"/>
        </w:numPr>
        <w:shd w:val="clear" w:color="auto" w:fill="FFFFFF"/>
        <w:spacing w:after="120"/>
        <w:ind w:left="2835" w:hanging="567"/>
        <w:contextualSpacing w:val="0"/>
        <w:jc w:val="both"/>
        <w:rPr>
          <w:rFonts w:ascii="Proba Pro" w:hAnsi="Proba Pro" w:cs="Arial"/>
          <w:shd w:val="clear" w:color="auto" w:fill="FFFFFF"/>
        </w:rPr>
      </w:pPr>
      <w:r w:rsidRPr="002C3283">
        <w:rPr>
          <w:rFonts w:ascii="Proba Pro" w:hAnsi="Proba Pro" w:cs="Arial"/>
          <w:shd w:val="clear" w:color="auto" w:fill="FFFFFF"/>
        </w:rPr>
        <w:t>najmenej tri roky odbornej praxe  v</w:t>
      </w:r>
      <w:r w:rsidRPr="002C3283">
        <w:rPr>
          <w:rFonts w:ascii="Calibri" w:hAnsi="Calibri" w:cs="Calibri"/>
          <w:shd w:val="clear" w:color="auto" w:fill="FFFFFF"/>
        </w:rPr>
        <w:t> </w:t>
      </w:r>
      <w:r w:rsidRPr="002C3283">
        <w:rPr>
          <w:rFonts w:ascii="Proba Pro" w:hAnsi="Proba Pro" w:cs="Arial"/>
          <w:shd w:val="clear" w:color="auto" w:fill="FFFFFF"/>
        </w:rPr>
        <w:t>oblasti návrhu mechatronických a</w:t>
      </w:r>
      <w:r w:rsidRPr="002C3283">
        <w:rPr>
          <w:rFonts w:ascii="Calibri" w:hAnsi="Calibri" w:cs="Calibri"/>
          <w:shd w:val="clear" w:color="auto" w:fill="FFFFFF"/>
        </w:rPr>
        <w:t> </w:t>
      </w:r>
      <w:r w:rsidRPr="002C3283">
        <w:rPr>
          <w:rFonts w:ascii="Proba Pro" w:hAnsi="Proba Pro" w:cs="Arial"/>
          <w:shd w:val="clear" w:color="auto" w:fill="FFFFFF"/>
        </w:rPr>
        <w:t>priemyselných systémov – uchádzač túto podmienku preukáže spôsobom podľa bodu 3.2.2 b) vyššie.</w:t>
      </w:r>
    </w:p>
    <w:p w14:paraId="1DD0DF19" w14:textId="77777777" w:rsidR="0095588B" w:rsidRPr="002C3283" w:rsidRDefault="0095588B" w:rsidP="00525726">
      <w:pPr>
        <w:shd w:val="clear" w:color="auto" w:fill="FFFFFF"/>
        <w:spacing w:after="120"/>
        <w:ind w:left="1418"/>
        <w:jc w:val="both"/>
        <w:rPr>
          <w:rFonts w:ascii="Proba Pro" w:hAnsi="Proba Pro" w:cs="Arial"/>
          <w:sz w:val="20"/>
          <w:szCs w:val="20"/>
          <w:u w:val="single"/>
          <w:shd w:val="clear" w:color="auto" w:fill="FFFFFF"/>
        </w:rPr>
      </w:pPr>
      <w:r w:rsidRPr="002C3283">
        <w:rPr>
          <w:rFonts w:ascii="Proba Pro" w:hAnsi="Proba Pro" w:cs="Arial"/>
          <w:sz w:val="20"/>
          <w:szCs w:val="20"/>
          <w:u w:val="single"/>
          <w:shd w:val="clear" w:color="auto" w:fill="FFFFFF"/>
        </w:rPr>
        <w:t>Odôvodnenie potreby a primeranosti podmienky § 38 ods. 5 ZVO:</w:t>
      </w:r>
    </w:p>
    <w:p w14:paraId="710B8B36" w14:textId="77777777" w:rsidR="0095588B" w:rsidRPr="002C3283" w:rsidRDefault="0095588B" w:rsidP="00525726">
      <w:pPr>
        <w:shd w:val="clear" w:color="auto" w:fill="FFFFFF"/>
        <w:spacing w:after="120"/>
        <w:ind w:left="1418"/>
        <w:jc w:val="both"/>
        <w:rPr>
          <w:rFonts w:ascii="Proba Pro" w:hAnsi="Proba Pro" w:cs="Arial"/>
          <w:sz w:val="20"/>
          <w:szCs w:val="20"/>
          <w:shd w:val="clear" w:color="auto" w:fill="FFFFFF"/>
        </w:rPr>
      </w:pPr>
      <w:r w:rsidRPr="002C3283">
        <w:rPr>
          <w:rFonts w:ascii="Proba Pro" w:hAnsi="Proba Pro" w:cs="Arial"/>
          <w:sz w:val="20"/>
          <w:szCs w:val="20"/>
          <w:shd w:val="clear" w:color="auto" w:fill="FFFFFF"/>
        </w:rPr>
        <w:t>Podmienka a pre ňu určená minimálna úroveň štandardu má slúžiť na preukázanie, že uchádzač má k</w:t>
      </w:r>
      <w:r w:rsidRPr="002C3283">
        <w:rPr>
          <w:rFonts w:ascii="Calibri" w:hAnsi="Calibri" w:cs="Calibri"/>
          <w:sz w:val="20"/>
          <w:szCs w:val="20"/>
          <w:shd w:val="clear" w:color="auto" w:fill="FFFFFF"/>
        </w:rPr>
        <w:t> </w:t>
      </w:r>
      <w:r w:rsidRPr="002C3283">
        <w:rPr>
          <w:rFonts w:ascii="Proba Pro" w:hAnsi="Proba Pro" w:cs="Arial"/>
          <w:sz w:val="20"/>
          <w:szCs w:val="20"/>
          <w:shd w:val="clear" w:color="auto" w:fill="FFFFFF"/>
        </w:rPr>
        <w:t>dispozícii odborného pracovníka s</w:t>
      </w:r>
      <w:r w:rsidRPr="002C3283">
        <w:rPr>
          <w:rFonts w:ascii="Calibri" w:hAnsi="Calibri" w:cs="Calibri"/>
          <w:sz w:val="20"/>
          <w:szCs w:val="20"/>
          <w:shd w:val="clear" w:color="auto" w:fill="FFFFFF"/>
        </w:rPr>
        <w:t> </w:t>
      </w:r>
      <w:r w:rsidRPr="002C3283">
        <w:rPr>
          <w:rFonts w:ascii="Proba Pro" w:hAnsi="Proba Pro" w:cs="Arial"/>
          <w:sz w:val="20"/>
          <w:szCs w:val="20"/>
          <w:shd w:val="clear" w:color="auto" w:fill="FFFFFF"/>
        </w:rPr>
        <w:t>relevantnými skúsenosťami. Projekt má fázu zberu dát z výrobných strojov, čiže expert zabezpečuje plynulý priebeh tejto fázy a navrhuje technické riešenie a vzájomnú komunikáciu v</w:t>
      </w:r>
      <w:r w:rsidRPr="002C3283">
        <w:rPr>
          <w:rFonts w:ascii="Calibri" w:hAnsi="Calibri" w:cs="Calibri"/>
          <w:sz w:val="20"/>
          <w:szCs w:val="20"/>
          <w:shd w:val="clear" w:color="auto" w:fill="FFFFFF"/>
        </w:rPr>
        <w:t> </w:t>
      </w:r>
      <w:r w:rsidRPr="002C3283">
        <w:rPr>
          <w:rFonts w:ascii="Proba Pro" w:hAnsi="Proba Pro" w:cs="Arial"/>
          <w:sz w:val="20"/>
          <w:szCs w:val="20"/>
          <w:shd w:val="clear" w:color="auto" w:fill="FFFFFF"/>
        </w:rPr>
        <w:t>r</w:t>
      </w:r>
      <w:r w:rsidRPr="002C3283">
        <w:rPr>
          <w:rFonts w:ascii="Proba Pro" w:hAnsi="Proba Pro" w:cs="Proba Pro"/>
          <w:sz w:val="20"/>
          <w:szCs w:val="20"/>
          <w:shd w:val="clear" w:color="auto" w:fill="FFFFFF"/>
        </w:rPr>
        <w:t>á</w:t>
      </w:r>
      <w:r w:rsidRPr="002C3283">
        <w:rPr>
          <w:rFonts w:ascii="Proba Pro" w:hAnsi="Proba Pro" w:cs="Arial"/>
          <w:sz w:val="20"/>
          <w:szCs w:val="20"/>
          <w:shd w:val="clear" w:color="auto" w:fill="FFFFFF"/>
        </w:rPr>
        <w:t>mci jednotliv</w:t>
      </w:r>
      <w:r w:rsidRPr="002C3283">
        <w:rPr>
          <w:rFonts w:ascii="Proba Pro" w:hAnsi="Proba Pro" w:cs="Proba Pro"/>
          <w:sz w:val="20"/>
          <w:szCs w:val="20"/>
          <w:shd w:val="clear" w:color="auto" w:fill="FFFFFF"/>
        </w:rPr>
        <w:t>ý</w:t>
      </w:r>
      <w:r w:rsidRPr="002C3283">
        <w:rPr>
          <w:rFonts w:ascii="Proba Pro" w:hAnsi="Proba Pro" w:cs="Arial"/>
          <w:sz w:val="20"/>
          <w:szCs w:val="20"/>
          <w:shd w:val="clear" w:color="auto" w:fill="FFFFFF"/>
        </w:rPr>
        <w:t>ch po</w:t>
      </w:r>
      <w:r w:rsidRPr="002C3283">
        <w:rPr>
          <w:rFonts w:ascii="Proba Pro" w:hAnsi="Proba Pro" w:cs="Proba Pro"/>
          <w:sz w:val="20"/>
          <w:szCs w:val="20"/>
          <w:shd w:val="clear" w:color="auto" w:fill="FFFFFF"/>
        </w:rPr>
        <w:t>ž</w:t>
      </w:r>
      <w:r w:rsidRPr="002C3283">
        <w:rPr>
          <w:rFonts w:ascii="Proba Pro" w:hAnsi="Proba Pro" w:cs="Arial"/>
          <w:sz w:val="20"/>
          <w:szCs w:val="20"/>
          <w:shd w:val="clear" w:color="auto" w:fill="FFFFFF"/>
        </w:rPr>
        <w:t>adovan</w:t>
      </w:r>
      <w:r w:rsidRPr="002C3283">
        <w:rPr>
          <w:rFonts w:ascii="Proba Pro" w:hAnsi="Proba Pro" w:cs="Proba Pro"/>
          <w:sz w:val="20"/>
          <w:szCs w:val="20"/>
          <w:shd w:val="clear" w:color="auto" w:fill="FFFFFF"/>
        </w:rPr>
        <w:t>ý</w:t>
      </w:r>
      <w:r w:rsidRPr="002C3283">
        <w:rPr>
          <w:rFonts w:ascii="Proba Pro" w:hAnsi="Proba Pro" w:cs="Arial"/>
          <w:sz w:val="20"/>
          <w:szCs w:val="20"/>
          <w:shd w:val="clear" w:color="auto" w:fill="FFFFFF"/>
        </w:rPr>
        <w:t>ch modulov a po</w:t>
      </w:r>
      <w:r w:rsidRPr="002C3283">
        <w:rPr>
          <w:rFonts w:ascii="Proba Pro" w:hAnsi="Proba Pro" w:cs="Proba Pro"/>
          <w:sz w:val="20"/>
          <w:szCs w:val="20"/>
          <w:shd w:val="clear" w:color="auto" w:fill="FFFFFF"/>
        </w:rPr>
        <w:t>ž</w:t>
      </w:r>
      <w:r w:rsidRPr="002C3283">
        <w:rPr>
          <w:rFonts w:ascii="Proba Pro" w:hAnsi="Proba Pro" w:cs="Arial"/>
          <w:sz w:val="20"/>
          <w:szCs w:val="20"/>
          <w:shd w:val="clear" w:color="auto" w:fill="FFFFFF"/>
        </w:rPr>
        <w:t>adovaných dát.</w:t>
      </w:r>
    </w:p>
    <w:p w14:paraId="62E87B3E" w14:textId="77777777" w:rsidR="0095588B" w:rsidRPr="002C3283" w:rsidRDefault="0095588B" w:rsidP="00525726">
      <w:pPr>
        <w:jc w:val="both"/>
        <w:rPr>
          <w:rFonts w:ascii="Proba Pro" w:eastAsiaTheme="majorEastAsia" w:hAnsi="Proba Pro" w:cs="Arial"/>
          <w:b/>
          <w:iCs/>
          <w:sz w:val="20"/>
          <w:szCs w:val="20"/>
          <w:u w:val="single"/>
          <w:shd w:val="clear" w:color="auto" w:fill="FFFFFF"/>
        </w:rPr>
      </w:pPr>
    </w:p>
    <w:p w14:paraId="52355CF9" w14:textId="77777777" w:rsidR="0095588B" w:rsidRPr="002C3283" w:rsidRDefault="0095588B" w:rsidP="00525726">
      <w:pPr>
        <w:jc w:val="both"/>
        <w:rPr>
          <w:rFonts w:ascii="Proba Pro" w:eastAsiaTheme="majorEastAsia" w:hAnsi="Proba Pro" w:cs="Arial"/>
          <w:b/>
          <w:iCs/>
          <w:sz w:val="20"/>
          <w:szCs w:val="20"/>
          <w:u w:val="single"/>
          <w:shd w:val="clear" w:color="auto" w:fill="FFFFFF"/>
        </w:rPr>
      </w:pPr>
      <w:r w:rsidRPr="002C3283">
        <w:rPr>
          <w:rFonts w:ascii="Proba Pro" w:eastAsiaTheme="majorEastAsia" w:hAnsi="Proba Pro" w:cs="Arial"/>
          <w:b/>
          <w:iCs/>
          <w:sz w:val="20"/>
          <w:szCs w:val="20"/>
          <w:u w:val="single"/>
          <w:shd w:val="clear" w:color="auto" w:fill="FFFFFF"/>
        </w:rPr>
        <w:t>Pre Časť II. predmetu zákazky</w:t>
      </w:r>
    </w:p>
    <w:p w14:paraId="643CA68E" w14:textId="6792A082" w:rsidR="0095588B" w:rsidRDefault="0095588B" w:rsidP="00525726">
      <w:pPr>
        <w:pStyle w:val="Nadpis4"/>
        <w:keepNext w:val="0"/>
        <w:keepLines w:val="0"/>
        <w:spacing w:before="240"/>
        <w:ind w:left="1418" w:hanging="851"/>
        <w:jc w:val="both"/>
        <w:rPr>
          <w:rFonts w:cs="Arial"/>
          <w:szCs w:val="20"/>
          <w:shd w:val="clear" w:color="auto" w:fill="FFFFFF"/>
        </w:rPr>
      </w:pPr>
      <w:r w:rsidRPr="002C3283">
        <w:rPr>
          <w:shd w:val="clear" w:color="auto" w:fill="FFFFFF"/>
        </w:rPr>
        <w:t>V</w:t>
      </w:r>
      <w:r w:rsidRPr="002C3283">
        <w:rPr>
          <w:rFonts w:ascii="Calibri" w:hAnsi="Calibri" w:cs="Calibri"/>
          <w:shd w:val="clear" w:color="auto" w:fill="FFFFFF"/>
        </w:rPr>
        <w:t> </w:t>
      </w:r>
      <w:r w:rsidRPr="002C3283">
        <w:rPr>
          <w:shd w:val="clear" w:color="auto" w:fill="FFFFFF"/>
        </w:rPr>
        <w:t>s</w:t>
      </w:r>
      <w:r w:rsidRPr="002C3283">
        <w:rPr>
          <w:rFonts w:cs="Proba Pro"/>
          <w:shd w:val="clear" w:color="auto" w:fill="FFFFFF"/>
        </w:rPr>
        <w:t>ú</w:t>
      </w:r>
      <w:r w:rsidRPr="002C3283">
        <w:rPr>
          <w:shd w:val="clear" w:color="auto" w:fill="FFFFFF"/>
        </w:rPr>
        <w:t>lade s</w:t>
      </w:r>
      <w:r w:rsidRPr="002C3283">
        <w:rPr>
          <w:rFonts w:ascii="Calibri" w:hAnsi="Calibri" w:cs="Calibri"/>
          <w:shd w:val="clear" w:color="auto" w:fill="FFFFFF"/>
        </w:rPr>
        <w:t> </w:t>
      </w:r>
      <w:r w:rsidRPr="002C3283">
        <w:rPr>
          <w:shd w:val="clear" w:color="auto" w:fill="FFFFFF"/>
        </w:rPr>
        <w:t>ustanoven</w:t>
      </w:r>
      <w:r w:rsidRPr="002C3283">
        <w:rPr>
          <w:rFonts w:cs="Proba Pro"/>
          <w:shd w:val="clear" w:color="auto" w:fill="FFFFFF"/>
        </w:rPr>
        <w:t>í</w:t>
      </w:r>
      <w:r w:rsidRPr="002C3283">
        <w:rPr>
          <w:shd w:val="clear" w:color="auto" w:fill="FFFFFF"/>
        </w:rPr>
        <w:t xml:space="preserve">m </w:t>
      </w:r>
      <w:r w:rsidRPr="002C3283">
        <w:rPr>
          <w:rFonts w:cs="Proba Pro"/>
          <w:shd w:val="clear" w:color="auto" w:fill="FFFFFF"/>
        </w:rPr>
        <w:t>§</w:t>
      </w:r>
      <w:r w:rsidRPr="002C3283">
        <w:rPr>
          <w:shd w:val="clear" w:color="auto" w:fill="FFFFFF"/>
        </w:rPr>
        <w:t xml:space="preserve"> 34 ods. 1 p</w:t>
      </w:r>
      <w:r w:rsidRPr="002C3283">
        <w:rPr>
          <w:rFonts w:cs="Proba Pro"/>
          <w:shd w:val="clear" w:color="auto" w:fill="FFFFFF"/>
        </w:rPr>
        <w:t>í</w:t>
      </w:r>
      <w:r w:rsidRPr="002C3283">
        <w:rPr>
          <w:shd w:val="clear" w:color="auto" w:fill="FFFFFF"/>
        </w:rPr>
        <w:t xml:space="preserve">sm. a) ZVO </w:t>
      </w:r>
      <w:r w:rsidRPr="002C3283">
        <w:rPr>
          <w:rFonts w:cs="Arial"/>
          <w:szCs w:val="20"/>
          <w:shd w:val="clear" w:color="auto" w:fill="FFFFFF"/>
        </w:rPr>
        <w:t>zoznamom dodávok tovaru za predchádzajúce tri roky od vyhlásenia verejného obstarávania s uvedením cien, lehôt dodania a odberateľov; dokladom je referencia, ak odberateľom bol verejný obstarávateľ alebo obstarávateľ podľa tohto zákona.</w:t>
      </w:r>
    </w:p>
    <w:p w14:paraId="7F2492E2" w14:textId="77777777" w:rsidR="00414CCE" w:rsidRPr="00414CCE" w:rsidRDefault="00414CCE" w:rsidP="00414CCE"/>
    <w:p w14:paraId="05CE7739" w14:textId="77777777" w:rsidR="0095588B" w:rsidRPr="002C3283" w:rsidRDefault="0095588B" w:rsidP="00525726">
      <w:pPr>
        <w:pStyle w:val="Nadpis4"/>
        <w:keepNext w:val="0"/>
        <w:keepLines w:val="0"/>
        <w:numPr>
          <w:ilvl w:val="0"/>
          <w:numId w:val="0"/>
        </w:numPr>
        <w:ind w:left="720" w:firstLine="720"/>
        <w:jc w:val="both"/>
        <w:rPr>
          <w:u w:val="single"/>
          <w:shd w:val="clear" w:color="auto" w:fill="FFFFFF"/>
        </w:rPr>
      </w:pPr>
      <w:r w:rsidRPr="002C3283">
        <w:rPr>
          <w:u w:val="single"/>
          <w:shd w:val="clear" w:color="auto" w:fill="FFFFFF"/>
        </w:rPr>
        <w:t>Minimálna požadovaná úroveň štandardu:</w:t>
      </w:r>
    </w:p>
    <w:p w14:paraId="5CC06CD1" w14:textId="3923EB60" w:rsidR="0095588B" w:rsidRDefault="0095588B" w:rsidP="00525726">
      <w:pPr>
        <w:ind w:left="1418"/>
        <w:jc w:val="both"/>
        <w:rPr>
          <w:rFonts w:ascii="Proba Pro" w:hAnsi="Proba Pro"/>
          <w:sz w:val="20"/>
          <w:szCs w:val="20"/>
        </w:rPr>
      </w:pPr>
      <w:r w:rsidRPr="002C3283">
        <w:rPr>
          <w:rFonts w:ascii="Proba Pro" w:hAnsi="Proba Pro"/>
          <w:sz w:val="20"/>
          <w:szCs w:val="20"/>
        </w:rPr>
        <w:t xml:space="preserve">Zo zoznamu dodávok tovaru musí vyplynúť, že uchádzač v rozhodnom období dodal tovar, rovnaký alebo obdobný ako predmet zákazky, pričom zo zoznamu dodaných tovarov musí vyplývať, že uchádzač dodal tovary rovnaké alebo obdobné ako predmet zákazky t.j.  </w:t>
      </w:r>
      <w:r w:rsidR="00266C33" w:rsidRPr="002C3283">
        <w:rPr>
          <w:rFonts w:ascii="Proba Pro" w:hAnsi="Proba Pro"/>
          <w:sz w:val="20"/>
          <w:szCs w:val="20"/>
        </w:rPr>
        <w:t>robotizované pracovisko</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minimálnej hodnote 900</w:t>
      </w:r>
      <w:r w:rsidRPr="002C3283">
        <w:rPr>
          <w:rFonts w:ascii="Calibri" w:hAnsi="Calibri" w:cs="Calibri"/>
          <w:sz w:val="20"/>
          <w:szCs w:val="20"/>
        </w:rPr>
        <w:t> </w:t>
      </w:r>
      <w:r w:rsidRPr="002C3283">
        <w:rPr>
          <w:rFonts w:ascii="Proba Pro" w:hAnsi="Proba Pro"/>
          <w:sz w:val="20"/>
          <w:szCs w:val="20"/>
        </w:rPr>
        <w:t>000,-EUR bez DPH (slovom: dävaťstotisíc EUR), pričom aspoň jedno takéto referenčné plnenie muselo obsahovať aj uvedenie zariadenia do prevádzky a</w:t>
      </w:r>
      <w:r w:rsidRPr="002C3283">
        <w:rPr>
          <w:rFonts w:ascii="Calibri" w:hAnsi="Calibri" w:cs="Calibri"/>
          <w:sz w:val="20"/>
          <w:szCs w:val="20"/>
        </w:rPr>
        <w:t> </w:t>
      </w:r>
      <w:r w:rsidRPr="002C3283">
        <w:rPr>
          <w:rFonts w:ascii="Proba Pro" w:hAnsi="Proba Pro" w:cs="Calibri"/>
          <w:sz w:val="20"/>
          <w:szCs w:val="20"/>
        </w:rPr>
        <w:t>jeho</w:t>
      </w:r>
      <w:r w:rsidRPr="002C3283">
        <w:rPr>
          <w:rFonts w:ascii="Calibri" w:hAnsi="Calibri" w:cs="Calibri"/>
          <w:sz w:val="20"/>
          <w:szCs w:val="20"/>
        </w:rPr>
        <w:t xml:space="preserve"> </w:t>
      </w:r>
      <w:r w:rsidRPr="002C3283">
        <w:rPr>
          <w:rFonts w:ascii="Proba Pro" w:hAnsi="Proba Pro"/>
          <w:sz w:val="20"/>
          <w:szCs w:val="20"/>
        </w:rPr>
        <w:t>integráciu na priemyselný riadiaci systém.</w:t>
      </w:r>
    </w:p>
    <w:p w14:paraId="3209A4B5" w14:textId="37007DA2" w:rsidR="00414CCE" w:rsidRDefault="00414CCE" w:rsidP="00525726">
      <w:pPr>
        <w:ind w:left="1418"/>
        <w:jc w:val="both"/>
        <w:rPr>
          <w:rFonts w:ascii="Proba Pro" w:hAnsi="Proba Pro"/>
        </w:rPr>
      </w:pPr>
    </w:p>
    <w:p w14:paraId="28E08D70" w14:textId="499ED682" w:rsidR="00414CCE" w:rsidRDefault="00414CCE" w:rsidP="00525726">
      <w:pPr>
        <w:ind w:left="1418"/>
        <w:jc w:val="both"/>
        <w:rPr>
          <w:rFonts w:ascii="Proba Pro" w:hAnsi="Proba Pro"/>
        </w:rPr>
      </w:pPr>
    </w:p>
    <w:p w14:paraId="6D980461" w14:textId="77777777" w:rsidR="00414CCE" w:rsidRPr="002C3283" w:rsidRDefault="00414CCE" w:rsidP="00525726">
      <w:pPr>
        <w:ind w:left="1418"/>
        <w:jc w:val="both"/>
        <w:rPr>
          <w:rFonts w:ascii="Proba Pro" w:hAnsi="Proba Pro"/>
        </w:rPr>
      </w:pPr>
    </w:p>
    <w:p w14:paraId="5D1B8715" w14:textId="77777777" w:rsidR="0095588B" w:rsidRPr="002C3283" w:rsidRDefault="0095588B" w:rsidP="00525726">
      <w:pPr>
        <w:ind w:left="1418"/>
        <w:jc w:val="both"/>
        <w:rPr>
          <w:rFonts w:ascii="Proba Pro" w:eastAsia="Times New Roman" w:hAnsi="Proba Pro" w:cs="Arial"/>
          <w:color w:val="auto"/>
          <w:sz w:val="20"/>
          <w:szCs w:val="20"/>
          <w:u w:val="single"/>
          <w:shd w:val="clear" w:color="auto" w:fill="FFFFFF"/>
          <w:lang w:eastAsia="sk-SK"/>
        </w:rPr>
      </w:pPr>
      <w:r w:rsidRPr="002C3283">
        <w:rPr>
          <w:rFonts w:ascii="Proba Pro" w:eastAsia="Times New Roman" w:hAnsi="Proba Pro" w:cs="Arial"/>
          <w:color w:val="auto"/>
          <w:sz w:val="20"/>
          <w:szCs w:val="20"/>
          <w:u w:val="single"/>
          <w:shd w:val="clear" w:color="auto" w:fill="FFFFFF"/>
          <w:lang w:eastAsia="sk-SK"/>
        </w:rPr>
        <w:lastRenderedPageBreak/>
        <w:t>Odôvodnenie potreby a primeranosti podmienky podľa § 38 ods. 5 ZVO:</w:t>
      </w:r>
    </w:p>
    <w:p w14:paraId="28EF8019" w14:textId="041A25D2" w:rsidR="0090083C" w:rsidRPr="002C3283" w:rsidRDefault="0095588B" w:rsidP="00525726">
      <w:pPr>
        <w:shd w:val="clear" w:color="auto" w:fill="FFFFFF"/>
        <w:spacing w:after="120"/>
        <w:ind w:left="1418"/>
        <w:jc w:val="both"/>
        <w:rPr>
          <w:rFonts w:ascii="Proba Pro" w:hAnsi="Proba Pro" w:cs="Arial"/>
          <w:sz w:val="20"/>
          <w:szCs w:val="20"/>
          <w:shd w:val="clear" w:color="auto" w:fill="FFFFFF"/>
        </w:rPr>
      </w:pPr>
      <w:r w:rsidRPr="002C3283">
        <w:rPr>
          <w:rFonts w:ascii="Proba Pro" w:hAnsi="Proba Pro" w:cs="Arial"/>
          <w:sz w:val="20"/>
          <w:szCs w:val="20"/>
          <w:shd w:val="clear" w:color="auto" w:fill="FFFFFF"/>
        </w:rPr>
        <w:t>Podmienka a pre ňu určená minimálna úroveň štandardu má preukázať dostatočné skúsenosti uchádzača s</w:t>
      </w:r>
      <w:r w:rsidRPr="002C3283">
        <w:rPr>
          <w:rFonts w:ascii="Calibri" w:hAnsi="Calibri" w:cs="Calibri"/>
          <w:sz w:val="20"/>
          <w:szCs w:val="20"/>
          <w:shd w:val="clear" w:color="auto" w:fill="FFFFFF"/>
        </w:rPr>
        <w:t> </w:t>
      </w:r>
      <w:r w:rsidRPr="002C3283">
        <w:rPr>
          <w:rFonts w:ascii="Proba Pro" w:hAnsi="Proba Pro" w:cs="Arial"/>
          <w:sz w:val="20"/>
          <w:szCs w:val="20"/>
          <w:shd w:val="clear" w:color="auto" w:fill="FFFFFF"/>
        </w:rPr>
        <w:t>dodávaním tovaru a</w:t>
      </w:r>
      <w:r w:rsidRPr="002C3283">
        <w:rPr>
          <w:rFonts w:ascii="Calibri" w:hAnsi="Calibri" w:cs="Calibri"/>
          <w:sz w:val="20"/>
          <w:szCs w:val="20"/>
          <w:shd w:val="clear" w:color="auto" w:fill="FFFFFF"/>
        </w:rPr>
        <w:t> </w:t>
      </w:r>
      <w:r w:rsidRPr="002C3283">
        <w:rPr>
          <w:rFonts w:ascii="Proba Pro" w:hAnsi="Proba Pro" w:cs="Arial"/>
          <w:sz w:val="20"/>
          <w:szCs w:val="20"/>
          <w:shd w:val="clear" w:color="auto" w:fill="FFFFFF"/>
        </w:rPr>
        <w:t>poskytovaním súvisiacich služieb zodpovedajúcim predmetu zákazky. Minimálna úroveň štandardu je primeraná, nakoľko je naviazaný striktne na predmet a rozsah zákazky, pričom nejde nad to, čo je nevyhnutné očakávať od primerane skúseného záujemcu (uchádzača)</w:t>
      </w:r>
    </w:p>
    <w:p w14:paraId="758FF135" w14:textId="2736C708" w:rsidR="00A7585B" w:rsidRPr="002C3283" w:rsidRDefault="00A7585B" w:rsidP="00525726">
      <w:pPr>
        <w:jc w:val="both"/>
      </w:pPr>
    </w:p>
    <w:p w14:paraId="7B7E4888" w14:textId="77777777" w:rsidR="00A7585B" w:rsidRPr="002C3283" w:rsidRDefault="00A7585B" w:rsidP="00525726">
      <w:pPr>
        <w:jc w:val="both"/>
      </w:pPr>
    </w:p>
    <w:p w14:paraId="09E50644" w14:textId="77777777" w:rsidR="00414CCE" w:rsidRDefault="00414CCE" w:rsidP="00525726">
      <w:pPr>
        <w:pStyle w:val="Nadpis1"/>
        <w:keepNext w:val="0"/>
        <w:keepLines w:val="0"/>
        <w:numPr>
          <w:ilvl w:val="0"/>
          <w:numId w:val="0"/>
        </w:numPr>
        <w:spacing w:before="0"/>
        <w:ind w:left="432" w:hanging="432"/>
        <w:jc w:val="both"/>
        <w:rPr>
          <w:b/>
          <w:sz w:val="28"/>
          <w:szCs w:val="28"/>
        </w:rPr>
        <w:sectPr w:rsidR="00414CCE" w:rsidSect="00770327">
          <w:pgSz w:w="11907" w:h="16840" w:code="9"/>
          <w:pgMar w:top="1418" w:right="1418" w:bottom="1418" w:left="1418" w:header="709" w:footer="709" w:gutter="0"/>
          <w:cols w:space="708"/>
          <w:docGrid w:linePitch="360"/>
        </w:sectPr>
      </w:pPr>
      <w:bookmarkStart w:id="159" w:name="_Toc526240677"/>
    </w:p>
    <w:p w14:paraId="2A13FAE8" w14:textId="6CF4E43E" w:rsidR="00AB7E74" w:rsidRPr="002C3283" w:rsidRDefault="00AB7E74" w:rsidP="00525726">
      <w:pPr>
        <w:pStyle w:val="Nadpis1"/>
        <w:keepNext w:val="0"/>
        <w:keepLines w:val="0"/>
        <w:numPr>
          <w:ilvl w:val="0"/>
          <w:numId w:val="0"/>
        </w:numPr>
        <w:spacing w:before="0"/>
        <w:ind w:left="432" w:hanging="432"/>
        <w:jc w:val="both"/>
        <w:rPr>
          <w:b/>
          <w:sz w:val="28"/>
          <w:szCs w:val="28"/>
        </w:rPr>
      </w:pPr>
      <w:r w:rsidRPr="002C3283">
        <w:rPr>
          <w:b/>
          <w:sz w:val="28"/>
          <w:szCs w:val="28"/>
        </w:rPr>
        <w:lastRenderedPageBreak/>
        <w:t xml:space="preserve">ČASŤ </w:t>
      </w:r>
      <w:r w:rsidR="0090083C" w:rsidRPr="002C3283">
        <w:rPr>
          <w:b/>
          <w:sz w:val="28"/>
          <w:szCs w:val="28"/>
        </w:rPr>
        <w:t>E</w:t>
      </w:r>
      <w:r w:rsidRPr="002C3283">
        <w:rPr>
          <w:b/>
          <w:sz w:val="28"/>
          <w:szCs w:val="28"/>
        </w:rPr>
        <w:t>. Obchodné podmienky</w:t>
      </w:r>
      <w:bookmarkEnd w:id="146"/>
      <w:bookmarkEnd w:id="159"/>
    </w:p>
    <w:p w14:paraId="5B8D64CE" w14:textId="77777777" w:rsidR="00AB7E74" w:rsidRPr="002C3283" w:rsidRDefault="00AB7E74" w:rsidP="00525726">
      <w:pPr>
        <w:jc w:val="both"/>
        <w:rPr>
          <w:rFonts w:ascii="Proba Pro" w:hAnsi="Proba Pro" w:cs="Arial"/>
          <w:b/>
          <w:bCs/>
        </w:rPr>
      </w:pPr>
    </w:p>
    <w:p w14:paraId="5A611A76" w14:textId="77777777" w:rsidR="00C82735" w:rsidRPr="002C3283" w:rsidRDefault="00C82735" w:rsidP="00525726">
      <w:pPr>
        <w:jc w:val="both"/>
        <w:rPr>
          <w:rFonts w:ascii="Proba Pro" w:hAnsi="Proba Pro" w:cs="Arial"/>
          <w:b/>
          <w:bCs/>
        </w:rPr>
      </w:pPr>
    </w:p>
    <w:p w14:paraId="49A5F3B9" w14:textId="77777777" w:rsidR="005C78FE" w:rsidRPr="00414CCE" w:rsidRDefault="005C78FE" w:rsidP="00414CCE">
      <w:pPr>
        <w:pStyle w:val="Nadpis2"/>
        <w:keepNext w:val="0"/>
        <w:keepLines w:val="0"/>
        <w:numPr>
          <w:ilvl w:val="1"/>
          <w:numId w:val="57"/>
        </w:numPr>
        <w:spacing w:before="0"/>
        <w:jc w:val="both"/>
        <w:rPr>
          <w:b/>
          <w:color w:val="008998"/>
          <w:sz w:val="20"/>
          <w:szCs w:val="20"/>
          <w:lang w:val="sk-SK"/>
        </w:rPr>
      </w:pPr>
      <w:bookmarkStart w:id="160" w:name="_Toc520748503"/>
      <w:bookmarkStart w:id="161" w:name="_Toc444084988"/>
      <w:bookmarkStart w:id="162" w:name="_Toc526240678"/>
      <w:r w:rsidRPr="00414CCE">
        <w:rPr>
          <w:b/>
          <w:color w:val="008998"/>
          <w:sz w:val="20"/>
          <w:szCs w:val="20"/>
          <w:lang w:val="sk-SK"/>
        </w:rPr>
        <w:t>Podmienky uzatvorenia zmluvy</w:t>
      </w:r>
      <w:bookmarkEnd w:id="160"/>
      <w:bookmarkEnd w:id="162"/>
    </w:p>
    <w:p w14:paraId="7E83E941" w14:textId="77777777" w:rsidR="005C78FE" w:rsidRPr="002C3283" w:rsidRDefault="005C78FE" w:rsidP="00525726">
      <w:pPr>
        <w:jc w:val="both"/>
        <w:rPr>
          <w:rFonts w:ascii="Proba Pro" w:hAnsi="Proba Pro" w:cs="Arial"/>
        </w:rPr>
      </w:pPr>
    </w:p>
    <w:p w14:paraId="259855C8" w14:textId="376BBB5E" w:rsidR="005C78FE" w:rsidRPr="002C3283" w:rsidRDefault="005C78FE" w:rsidP="00525726">
      <w:pPr>
        <w:pStyle w:val="Nadpis3"/>
        <w:keepNext w:val="0"/>
        <w:keepLines w:val="0"/>
        <w:ind w:left="567" w:hanging="567"/>
        <w:jc w:val="both"/>
      </w:pPr>
      <w:r w:rsidRPr="002C3283">
        <w:t>S</w:t>
      </w:r>
      <w:r w:rsidRPr="002C3283">
        <w:rPr>
          <w:rFonts w:ascii="Calibri" w:hAnsi="Calibri" w:cs="Calibri"/>
        </w:rPr>
        <w:t> </w:t>
      </w:r>
      <w:r w:rsidRPr="002C3283">
        <w:rPr>
          <w:rFonts w:cs="Proba Pro"/>
        </w:rPr>
        <w:t>ú</w:t>
      </w:r>
      <w:r w:rsidRPr="002C3283">
        <w:t>spe</w:t>
      </w:r>
      <w:r w:rsidRPr="002C3283">
        <w:rPr>
          <w:rFonts w:cs="Proba Pro"/>
        </w:rPr>
        <w:t>š</w:t>
      </w:r>
      <w:r w:rsidRPr="002C3283">
        <w:t>n</w:t>
      </w:r>
      <w:r w:rsidRPr="002C3283">
        <w:rPr>
          <w:rFonts w:cs="Proba Pro"/>
        </w:rPr>
        <w:t>ý</w:t>
      </w:r>
      <w:r w:rsidRPr="002C3283">
        <w:t>m uch</w:t>
      </w:r>
      <w:r w:rsidRPr="002C3283">
        <w:rPr>
          <w:rFonts w:cs="Proba Pro"/>
        </w:rPr>
        <w:t>á</w:t>
      </w:r>
      <w:r w:rsidRPr="002C3283">
        <w:t>dza</w:t>
      </w:r>
      <w:r w:rsidRPr="002C3283">
        <w:rPr>
          <w:rFonts w:cs="Proba Pro"/>
        </w:rPr>
        <w:t>č</w:t>
      </w:r>
      <w:r w:rsidRPr="002C3283">
        <w:t xml:space="preserve">om pre </w:t>
      </w:r>
      <w:r w:rsidRPr="00FB63D7">
        <w:rPr>
          <w:u w:val="single"/>
        </w:rPr>
        <w:t>Časť I predmetu zákazky bude uzavretá zmluva o</w:t>
      </w:r>
      <w:r w:rsidRPr="00FB63D7">
        <w:rPr>
          <w:rFonts w:ascii="Calibri" w:hAnsi="Calibri" w:cs="Calibri"/>
          <w:u w:val="single"/>
        </w:rPr>
        <w:t> </w:t>
      </w:r>
      <w:r w:rsidRPr="00FB63D7">
        <w:rPr>
          <w:u w:val="single"/>
        </w:rPr>
        <w:t>dielo</w:t>
      </w:r>
      <w:r w:rsidRPr="002C3283">
        <w:t xml:space="preserve"> v</w:t>
      </w:r>
      <w:r w:rsidRPr="002C3283">
        <w:rPr>
          <w:rFonts w:ascii="Calibri" w:hAnsi="Calibri" w:cs="Calibri"/>
        </w:rPr>
        <w:t> </w:t>
      </w:r>
      <w:r w:rsidRPr="002C3283">
        <w:t>s</w:t>
      </w:r>
      <w:r w:rsidRPr="002C3283">
        <w:rPr>
          <w:rFonts w:cs="Proba Pro"/>
        </w:rPr>
        <w:t>ú</w:t>
      </w:r>
      <w:r w:rsidRPr="002C3283">
        <w:t xml:space="preserve">lade </w:t>
      </w:r>
      <w:r w:rsidR="00FB63D7">
        <w:t xml:space="preserve">                                            </w:t>
      </w:r>
      <w:r w:rsidRPr="002C3283">
        <w:t>s ustanoveniami § 536 a</w:t>
      </w:r>
      <w:r w:rsidRPr="002C3283">
        <w:rPr>
          <w:rFonts w:ascii="Calibri" w:hAnsi="Calibri" w:cs="Calibri"/>
        </w:rPr>
        <w:t> </w:t>
      </w:r>
      <w:r w:rsidRPr="002C3283">
        <w:t>nasl. zákona č. 513/1991 Zb., Obchodný zákonník v</w:t>
      </w:r>
      <w:r w:rsidRPr="002C3283">
        <w:rPr>
          <w:rFonts w:ascii="Calibri" w:hAnsi="Calibri" w:cs="Calibri"/>
        </w:rPr>
        <w:t> </w:t>
      </w:r>
      <w:r w:rsidRPr="002C3283">
        <w:t>platnom znen</w:t>
      </w:r>
      <w:r w:rsidRPr="002C3283">
        <w:rPr>
          <w:rFonts w:cs="Proba Pro"/>
        </w:rPr>
        <w:t>í</w:t>
      </w:r>
      <w:r w:rsidRPr="002C3283">
        <w:t xml:space="preserve"> (</w:t>
      </w:r>
      <w:r w:rsidRPr="002C3283">
        <w:rPr>
          <w:rFonts w:cs="Proba Pro"/>
        </w:rPr>
        <w:t>ď</w:t>
      </w:r>
      <w:r w:rsidRPr="002C3283">
        <w:t>alej tie</w:t>
      </w:r>
      <w:r w:rsidRPr="002C3283">
        <w:rPr>
          <w:rFonts w:cs="Proba Pro"/>
        </w:rPr>
        <w:t>ž</w:t>
      </w:r>
      <w:r w:rsidRPr="002C3283">
        <w:t xml:space="preserve"> len </w:t>
      </w:r>
      <w:r w:rsidRPr="002C3283">
        <w:rPr>
          <w:rFonts w:cs="Proba Pro"/>
        </w:rPr>
        <w:t>„</w:t>
      </w:r>
      <w:r w:rsidRPr="002C3283">
        <w:rPr>
          <w:b/>
        </w:rPr>
        <w:t>Zmluva</w:t>
      </w:r>
      <w:r w:rsidRPr="002C3283">
        <w:t>“) za podmienok uvedených nižšie, ako aj ďalších štandardných obchodných podmienok používaných pre takýto typ zmluvy a</w:t>
      </w:r>
      <w:r w:rsidRPr="002C3283">
        <w:rPr>
          <w:rFonts w:ascii="Calibri" w:hAnsi="Calibri" w:cs="Calibri"/>
        </w:rPr>
        <w:t> </w:t>
      </w:r>
      <w:r w:rsidRPr="002C3283">
        <w:t>rovnak</w:t>
      </w:r>
      <w:r w:rsidRPr="002C3283">
        <w:rPr>
          <w:rFonts w:cs="Proba Pro"/>
        </w:rPr>
        <w:t>é</w:t>
      </w:r>
      <w:r w:rsidRPr="002C3283">
        <w:t xml:space="preserve"> alebo podobn</w:t>
      </w:r>
      <w:r w:rsidRPr="002C3283">
        <w:rPr>
          <w:rFonts w:cs="Proba Pro"/>
        </w:rPr>
        <w:t>é</w:t>
      </w:r>
      <w:r w:rsidRPr="002C3283">
        <w:t xml:space="preserve"> predmety plnenia v</w:t>
      </w:r>
      <w:r w:rsidRPr="002C3283">
        <w:rPr>
          <w:rFonts w:ascii="Calibri" w:hAnsi="Calibri" w:cs="Calibri"/>
        </w:rPr>
        <w:t> </w:t>
      </w:r>
      <w:r w:rsidRPr="002C3283">
        <w:t>s</w:t>
      </w:r>
      <w:r w:rsidRPr="002C3283">
        <w:rPr>
          <w:rFonts w:cs="Proba Pro"/>
        </w:rPr>
        <w:t>ú</w:t>
      </w:r>
      <w:r w:rsidRPr="002C3283">
        <w:t>lade s</w:t>
      </w:r>
      <w:r w:rsidRPr="002C3283">
        <w:rPr>
          <w:rFonts w:ascii="Calibri" w:hAnsi="Calibri" w:cs="Calibri"/>
        </w:rPr>
        <w:t> </w:t>
      </w:r>
      <w:r w:rsidRPr="002C3283">
        <w:t>pr</w:t>
      </w:r>
      <w:r w:rsidRPr="002C3283">
        <w:rPr>
          <w:rFonts w:cs="Proba Pro"/>
        </w:rPr>
        <w:t>á</w:t>
      </w:r>
      <w:r w:rsidRPr="002C3283">
        <w:t>vom Slovenskej republiky. S</w:t>
      </w:r>
      <w:r w:rsidRPr="002C3283">
        <w:rPr>
          <w:rFonts w:ascii="Calibri" w:hAnsi="Calibri" w:cs="Calibri"/>
        </w:rPr>
        <w:t> </w:t>
      </w:r>
      <w:r w:rsidRPr="002C3283">
        <w:rPr>
          <w:rFonts w:cs="Proba Pro"/>
        </w:rPr>
        <w:t>ú</w:t>
      </w:r>
      <w:r w:rsidRPr="002C3283">
        <w:t>spe</w:t>
      </w:r>
      <w:r w:rsidRPr="002C3283">
        <w:rPr>
          <w:rFonts w:cs="Proba Pro"/>
        </w:rPr>
        <w:t>š</w:t>
      </w:r>
      <w:r w:rsidRPr="002C3283">
        <w:t>n</w:t>
      </w:r>
      <w:r w:rsidRPr="002C3283">
        <w:rPr>
          <w:rFonts w:cs="Proba Pro"/>
        </w:rPr>
        <w:t>ý</w:t>
      </w:r>
      <w:r w:rsidRPr="002C3283">
        <w:t>m uch</w:t>
      </w:r>
      <w:r w:rsidRPr="002C3283">
        <w:rPr>
          <w:rFonts w:cs="Proba Pro"/>
        </w:rPr>
        <w:t>á</w:t>
      </w:r>
      <w:r w:rsidRPr="002C3283">
        <w:t>dza</w:t>
      </w:r>
      <w:r w:rsidRPr="002C3283">
        <w:rPr>
          <w:rFonts w:cs="Proba Pro"/>
        </w:rPr>
        <w:t>č</w:t>
      </w:r>
      <w:r w:rsidRPr="002C3283">
        <w:t xml:space="preserve">om pre </w:t>
      </w:r>
      <w:r w:rsidRPr="00FB63D7">
        <w:rPr>
          <w:u w:val="single"/>
        </w:rPr>
        <w:t xml:space="preserve">Časť II predmetu zákazky </w:t>
      </w:r>
      <w:r w:rsidR="00001E97" w:rsidRPr="00FB63D7">
        <w:rPr>
          <w:u w:val="single"/>
        </w:rPr>
        <w:t>uzavretá zmluva o</w:t>
      </w:r>
      <w:r w:rsidR="00001E97" w:rsidRPr="00FB63D7">
        <w:rPr>
          <w:rFonts w:ascii="Calibri" w:hAnsi="Calibri" w:cs="Calibri"/>
          <w:u w:val="single"/>
        </w:rPr>
        <w:t> </w:t>
      </w:r>
      <w:r w:rsidR="00001E97" w:rsidRPr="00FB63D7">
        <w:rPr>
          <w:u w:val="single"/>
        </w:rPr>
        <w:t>dielo</w:t>
      </w:r>
      <w:r w:rsidR="00001E97" w:rsidRPr="002C3283">
        <w:t xml:space="preserve"> v</w:t>
      </w:r>
      <w:r w:rsidR="00001E97" w:rsidRPr="002C3283">
        <w:rPr>
          <w:rFonts w:ascii="Calibri" w:hAnsi="Calibri" w:cs="Calibri"/>
        </w:rPr>
        <w:t> </w:t>
      </w:r>
      <w:r w:rsidR="00001E97" w:rsidRPr="002C3283">
        <w:t>s</w:t>
      </w:r>
      <w:r w:rsidR="00001E97" w:rsidRPr="002C3283">
        <w:rPr>
          <w:rFonts w:cs="Proba Pro"/>
        </w:rPr>
        <w:t>ú</w:t>
      </w:r>
      <w:r w:rsidR="00001E97" w:rsidRPr="002C3283">
        <w:t>lade s ustanoveniami § 536 a</w:t>
      </w:r>
      <w:r w:rsidR="00001E97" w:rsidRPr="002C3283">
        <w:rPr>
          <w:rFonts w:ascii="Calibri" w:hAnsi="Calibri" w:cs="Calibri"/>
        </w:rPr>
        <w:t> </w:t>
      </w:r>
      <w:r w:rsidR="00001E97" w:rsidRPr="002C3283">
        <w:t>nasl. zákona č. 513/1991 Zb., Obchodný zákonník v</w:t>
      </w:r>
      <w:r w:rsidR="00001E97" w:rsidRPr="002C3283">
        <w:rPr>
          <w:rFonts w:ascii="Calibri" w:hAnsi="Calibri" w:cs="Calibri"/>
        </w:rPr>
        <w:t> </w:t>
      </w:r>
      <w:r w:rsidR="00001E97" w:rsidRPr="002C3283">
        <w:t>platnom znen</w:t>
      </w:r>
      <w:r w:rsidR="00001E97" w:rsidRPr="002C3283">
        <w:rPr>
          <w:rFonts w:cs="Proba Pro"/>
        </w:rPr>
        <w:t>í</w:t>
      </w:r>
      <w:r w:rsidR="00001E97" w:rsidRPr="002C3283">
        <w:t xml:space="preserve"> (</w:t>
      </w:r>
      <w:r w:rsidR="00001E97" w:rsidRPr="002C3283">
        <w:rPr>
          <w:rFonts w:cs="Proba Pro"/>
        </w:rPr>
        <w:t>ď</w:t>
      </w:r>
      <w:r w:rsidR="00001E97" w:rsidRPr="002C3283">
        <w:t>alej tie</w:t>
      </w:r>
      <w:r w:rsidR="00001E97" w:rsidRPr="002C3283">
        <w:rPr>
          <w:rFonts w:cs="Proba Pro"/>
        </w:rPr>
        <w:t>ž</w:t>
      </w:r>
      <w:r w:rsidR="00001E97" w:rsidRPr="002C3283">
        <w:t xml:space="preserve"> len </w:t>
      </w:r>
      <w:r w:rsidR="00001E97" w:rsidRPr="002C3283">
        <w:rPr>
          <w:rFonts w:cs="Proba Pro"/>
        </w:rPr>
        <w:t>„</w:t>
      </w:r>
      <w:r w:rsidR="00001E97" w:rsidRPr="002C3283">
        <w:rPr>
          <w:b/>
        </w:rPr>
        <w:t>Zmluva</w:t>
      </w:r>
      <w:r w:rsidR="00001E97" w:rsidRPr="002C3283">
        <w:t>“)</w:t>
      </w:r>
      <w:r w:rsidRPr="002C3283">
        <w:t xml:space="preserve"> za podmienok uvedených nižšie, ako aj ďalších štandardných obchodných podmienok používaných pre takýto typ zmluvy a</w:t>
      </w:r>
      <w:r w:rsidRPr="002C3283">
        <w:rPr>
          <w:rFonts w:ascii="Calibri" w:hAnsi="Calibri" w:cs="Calibri"/>
        </w:rPr>
        <w:t> </w:t>
      </w:r>
      <w:r w:rsidRPr="002C3283">
        <w:t>rovnak</w:t>
      </w:r>
      <w:r w:rsidRPr="002C3283">
        <w:rPr>
          <w:rFonts w:cs="Proba Pro"/>
        </w:rPr>
        <w:t>é</w:t>
      </w:r>
      <w:r w:rsidRPr="002C3283">
        <w:t xml:space="preserve"> alebo podobn</w:t>
      </w:r>
      <w:r w:rsidRPr="002C3283">
        <w:rPr>
          <w:rFonts w:cs="Proba Pro"/>
        </w:rPr>
        <w:t>é</w:t>
      </w:r>
      <w:r w:rsidRPr="002C3283">
        <w:t xml:space="preserve"> predmety plnenia v</w:t>
      </w:r>
      <w:r w:rsidRPr="002C3283">
        <w:rPr>
          <w:rFonts w:ascii="Calibri" w:hAnsi="Calibri" w:cs="Calibri"/>
        </w:rPr>
        <w:t> </w:t>
      </w:r>
      <w:r w:rsidRPr="002C3283">
        <w:t>s</w:t>
      </w:r>
      <w:r w:rsidRPr="002C3283">
        <w:rPr>
          <w:rFonts w:cs="Proba Pro"/>
        </w:rPr>
        <w:t>ú</w:t>
      </w:r>
      <w:r w:rsidRPr="002C3283">
        <w:t>lade s</w:t>
      </w:r>
      <w:r w:rsidRPr="002C3283">
        <w:rPr>
          <w:rFonts w:ascii="Calibri" w:hAnsi="Calibri" w:cs="Calibri"/>
        </w:rPr>
        <w:t> </w:t>
      </w:r>
      <w:r w:rsidRPr="002C3283">
        <w:t>pr</w:t>
      </w:r>
      <w:r w:rsidRPr="002C3283">
        <w:rPr>
          <w:rFonts w:cs="Proba Pro"/>
        </w:rPr>
        <w:t>á</w:t>
      </w:r>
      <w:r w:rsidRPr="002C3283">
        <w:t>vom Slovenskej republiky. Predmet plnenia ako aj jeho cena bud</w:t>
      </w:r>
      <w:r w:rsidRPr="002C3283">
        <w:rPr>
          <w:rFonts w:cs="Proba Pro"/>
        </w:rPr>
        <w:t>ú</w:t>
      </w:r>
      <w:r w:rsidRPr="002C3283">
        <w:t xml:space="preserve"> presne zodpoveda</w:t>
      </w:r>
      <w:r w:rsidRPr="002C3283">
        <w:rPr>
          <w:rFonts w:cs="Proba Pro"/>
        </w:rPr>
        <w:t>ť</w:t>
      </w:r>
      <w:r w:rsidRPr="002C3283">
        <w:t xml:space="preserve"> obsahu v</w:t>
      </w:r>
      <w:r w:rsidRPr="002C3283">
        <w:rPr>
          <w:rFonts w:cs="Proba Pro"/>
        </w:rPr>
        <w:t>íť</w:t>
      </w:r>
      <w:r w:rsidRPr="002C3283">
        <w:t>aznej ponuky a bude v s</w:t>
      </w:r>
      <w:r w:rsidRPr="002C3283">
        <w:rPr>
          <w:rFonts w:cs="Proba Pro"/>
        </w:rPr>
        <w:t>ú</w:t>
      </w:r>
      <w:r w:rsidRPr="002C3283">
        <w:t xml:space="preserve">lade so </w:t>
      </w:r>
      <w:r w:rsidRPr="002C3283">
        <w:rPr>
          <w:rFonts w:cs="Proba Pro"/>
        </w:rPr>
        <w:t>š</w:t>
      </w:r>
      <w:r w:rsidRPr="002C3283">
        <w:t>pecifik</w:t>
      </w:r>
      <w:r w:rsidRPr="002C3283">
        <w:rPr>
          <w:rFonts w:cs="Proba Pro"/>
        </w:rPr>
        <w:t>á</w:t>
      </w:r>
      <w:r w:rsidRPr="002C3283">
        <w:t>ciou stanovenou v</w:t>
      </w:r>
      <w:r w:rsidRPr="002C3283">
        <w:rPr>
          <w:rFonts w:ascii="Calibri" w:hAnsi="Calibri" w:cs="Calibri"/>
        </w:rPr>
        <w:t> </w:t>
      </w:r>
      <w:r w:rsidRPr="002C3283">
        <w:t xml:space="preserve">Časti B. Opis predmetu zákazky týchto súťažných podkladoch pre príslušnú časť predmetu zákazky. </w:t>
      </w:r>
    </w:p>
    <w:p w14:paraId="601F942C" w14:textId="77777777" w:rsidR="005C78FE" w:rsidRPr="002C3283" w:rsidRDefault="005C78FE" w:rsidP="00525726">
      <w:pPr>
        <w:pStyle w:val="Nadpis3"/>
        <w:keepNext w:val="0"/>
        <w:keepLines w:val="0"/>
        <w:numPr>
          <w:ilvl w:val="0"/>
          <w:numId w:val="0"/>
        </w:numPr>
        <w:ind w:left="567"/>
        <w:jc w:val="both"/>
      </w:pPr>
    </w:p>
    <w:p w14:paraId="368456DE" w14:textId="77777777" w:rsidR="005C78FE" w:rsidRPr="002C3283" w:rsidRDefault="005C78FE" w:rsidP="00525726">
      <w:pPr>
        <w:pStyle w:val="Nadpis3"/>
        <w:keepNext w:val="0"/>
        <w:keepLines w:val="0"/>
        <w:ind w:left="567" w:hanging="567"/>
        <w:jc w:val="both"/>
        <w:rPr>
          <w:color w:val="auto"/>
        </w:rPr>
      </w:pPr>
      <w:r w:rsidRPr="002C3283">
        <w:t>Uchádzač predloží v</w:t>
      </w:r>
      <w:r w:rsidRPr="002C3283">
        <w:rPr>
          <w:rFonts w:ascii="Calibri" w:hAnsi="Calibri" w:cs="Calibri"/>
        </w:rPr>
        <w:t> </w:t>
      </w:r>
      <w:r w:rsidRPr="002C3283">
        <w:t>ponuke n</w:t>
      </w:r>
      <w:r w:rsidRPr="002C3283">
        <w:rPr>
          <w:rFonts w:cs="Proba Pro"/>
        </w:rPr>
        <w:t>á</w:t>
      </w:r>
      <w:r w:rsidRPr="002C3283">
        <w:t>vrh Zmluvy vypracovan</w:t>
      </w:r>
      <w:r w:rsidRPr="002C3283">
        <w:rPr>
          <w:rFonts w:cs="Proba Pro"/>
        </w:rPr>
        <w:t>ý</w:t>
      </w:r>
      <w:r w:rsidRPr="002C3283">
        <w:t xml:space="preserve"> v</w:t>
      </w:r>
      <w:r w:rsidRPr="002C3283">
        <w:rPr>
          <w:rFonts w:ascii="Calibri" w:hAnsi="Calibri" w:cs="Calibri"/>
        </w:rPr>
        <w:t> </w:t>
      </w:r>
      <w:r w:rsidRPr="002C3283">
        <w:t>s</w:t>
      </w:r>
      <w:r w:rsidRPr="002C3283">
        <w:rPr>
          <w:rFonts w:cs="Proba Pro"/>
        </w:rPr>
        <w:t>ú</w:t>
      </w:r>
      <w:r w:rsidRPr="002C3283">
        <w:t>lade s</w:t>
      </w:r>
      <w:r w:rsidRPr="002C3283">
        <w:rPr>
          <w:rFonts w:ascii="Calibri" w:hAnsi="Calibri" w:cs="Calibri"/>
        </w:rPr>
        <w:t> </w:t>
      </w:r>
      <w:r w:rsidRPr="002C3283">
        <w:t>t</w:t>
      </w:r>
      <w:r w:rsidRPr="002C3283">
        <w:rPr>
          <w:rFonts w:cs="Proba Pro"/>
        </w:rPr>
        <w:t>ý</w:t>
      </w:r>
      <w:r w:rsidRPr="002C3283">
        <w:t>mito s</w:t>
      </w:r>
      <w:r w:rsidRPr="002C3283">
        <w:rPr>
          <w:rFonts w:cs="Proba Pro"/>
        </w:rPr>
        <w:t>úť</w:t>
      </w:r>
      <w:r w:rsidRPr="002C3283">
        <w:t>a</w:t>
      </w:r>
      <w:r w:rsidRPr="002C3283">
        <w:rPr>
          <w:rFonts w:cs="Proba Pro"/>
        </w:rPr>
        <w:t>ž</w:t>
      </w:r>
      <w:r w:rsidRPr="002C3283">
        <w:t>n</w:t>
      </w:r>
      <w:r w:rsidRPr="002C3283">
        <w:rPr>
          <w:rFonts w:cs="Proba Pro"/>
        </w:rPr>
        <w:t>ý</w:t>
      </w:r>
      <w:r w:rsidRPr="002C3283">
        <w:t>mi podkladmi.  Uchádzač je povinný použiť vzor Zmluvy uvedený v</w:t>
      </w:r>
      <w:r w:rsidRPr="002C3283">
        <w:rPr>
          <w:rFonts w:ascii="Calibri" w:hAnsi="Calibri" w:cs="Calibri"/>
        </w:rPr>
        <w:t> </w:t>
      </w:r>
      <w:r w:rsidRPr="002C3283">
        <w:t xml:space="preserve">bode 2 tejto </w:t>
      </w:r>
      <w:r w:rsidRPr="002C3283">
        <w:rPr>
          <w:rFonts w:cs="Proba Pro"/>
        </w:rPr>
        <w:t>č</w:t>
      </w:r>
      <w:r w:rsidRPr="002C3283">
        <w:t>asti s</w:t>
      </w:r>
      <w:r w:rsidRPr="002C3283">
        <w:rPr>
          <w:rFonts w:cs="Proba Pro"/>
        </w:rPr>
        <w:t>úť</w:t>
      </w:r>
      <w:r w:rsidRPr="002C3283">
        <w:t>a</w:t>
      </w:r>
      <w:r w:rsidRPr="002C3283">
        <w:rPr>
          <w:rFonts w:cs="Proba Pro"/>
        </w:rPr>
        <w:t>ž</w:t>
      </w:r>
      <w:r w:rsidRPr="002C3283">
        <w:t>n</w:t>
      </w:r>
      <w:r w:rsidRPr="002C3283">
        <w:rPr>
          <w:rFonts w:cs="Proba Pro"/>
        </w:rPr>
        <w:t>ý</w:t>
      </w:r>
      <w:r w:rsidRPr="002C3283">
        <w:t xml:space="preserve">ch podkladov. Uchádzač nesmie okrem doplnenia vyznačeného textu, </w:t>
      </w:r>
      <w:r w:rsidRPr="002C3283">
        <w:rPr>
          <w:b/>
        </w:rPr>
        <w:t>alebo výberu alternatívneho textu,</w:t>
      </w:r>
      <w:r w:rsidRPr="002C3283">
        <w:t xml:space="preserve"> akokoľvek meniť vzor zmluvy. Ak uchádzač predloží návrh Zmluvy, ktorým nebude rešpektovať podmienky stanovené v</w:t>
      </w:r>
      <w:r w:rsidRPr="002C3283">
        <w:rPr>
          <w:rFonts w:ascii="Calibri" w:hAnsi="Calibri" w:cs="Calibri"/>
        </w:rPr>
        <w:t> </w:t>
      </w:r>
      <w:r w:rsidRPr="002C3283">
        <w:rPr>
          <w:color w:val="auto"/>
        </w:rPr>
        <w:t>t</w:t>
      </w:r>
      <w:r w:rsidRPr="002C3283">
        <w:rPr>
          <w:rFonts w:cs="Proba Pro"/>
          <w:color w:val="auto"/>
        </w:rPr>
        <w:t>ý</w:t>
      </w:r>
      <w:r w:rsidRPr="002C3283">
        <w:rPr>
          <w:color w:val="auto"/>
        </w:rPr>
        <w:t>chto s</w:t>
      </w:r>
      <w:r w:rsidRPr="002C3283">
        <w:rPr>
          <w:rFonts w:cs="Proba Pro"/>
          <w:color w:val="auto"/>
        </w:rPr>
        <w:t>úť</w:t>
      </w:r>
      <w:r w:rsidRPr="002C3283">
        <w:rPr>
          <w:color w:val="auto"/>
        </w:rPr>
        <w:t>a</w:t>
      </w:r>
      <w:r w:rsidRPr="002C3283">
        <w:rPr>
          <w:rFonts w:cs="Proba Pro"/>
          <w:color w:val="auto"/>
        </w:rPr>
        <w:t>ž</w:t>
      </w:r>
      <w:r w:rsidRPr="002C3283">
        <w:rPr>
          <w:color w:val="auto"/>
        </w:rPr>
        <w:t>n</w:t>
      </w:r>
      <w:r w:rsidRPr="002C3283">
        <w:rPr>
          <w:rFonts w:cs="Proba Pro"/>
          <w:color w:val="auto"/>
        </w:rPr>
        <w:t>ý</w:t>
      </w:r>
      <w:r w:rsidRPr="002C3283">
        <w:rPr>
          <w:color w:val="auto"/>
        </w:rPr>
        <w:t>ch podkladoch, bude jeho ponuka zo s</w:t>
      </w:r>
      <w:r w:rsidRPr="002C3283">
        <w:rPr>
          <w:rFonts w:cs="Proba Pro"/>
          <w:color w:val="auto"/>
        </w:rPr>
        <w:t>úť</w:t>
      </w:r>
      <w:r w:rsidRPr="002C3283">
        <w:rPr>
          <w:color w:val="auto"/>
        </w:rPr>
        <w:t>a</w:t>
      </w:r>
      <w:r w:rsidRPr="002C3283">
        <w:rPr>
          <w:rFonts w:cs="Proba Pro"/>
          <w:color w:val="auto"/>
        </w:rPr>
        <w:t>ž</w:t>
      </w:r>
      <w:r w:rsidRPr="002C3283">
        <w:rPr>
          <w:color w:val="auto"/>
        </w:rPr>
        <w:t>e vyl</w:t>
      </w:r>
      <w:r w:rsidRPr="002C3283">
        <w:rPr>
          <w:rFonts w:cs="Proba Pro"/>
          <w:color w:val="auto"/>
        </w:rPr>
        <w:t>úč</w:t>
      </w:r>
      <w:r w:rsidRPr="002C3283">
        <w:rPr>
          <w:color w:val="auto"/>
        </w:rPr>
        <w:t>en</w:t>
      </w:r>
      <w:r w:rsidRPr="002C3283">
        <w:rPr>
          <w:rFonts w:cs="Proba Pro"/>
          <w:color w:val="auto"/>
        </w:rPr>
        <w:t>á</w:t>
      </w:r>
      <w:r w:rsidRPr="002C3283">
        <w:rPr>
          <w:color w:val="auto"/>
        </w:rPr>
        <w:t>. Uch</w:t>
      </w:r>
      <w:r w:rsidRPr="002C3283">
        <w:rPr>
          <w:rFonts w:cs="Proba Pro"/>
          <w:color w:val="auto"/>
        </w:rPr>
        <w:t>á</w:t>
      </w:r>
      <w:r w:rsidRPr="002C3283">
        <w:rPr>
          <w:color w:val="auto"/>
        </w:rPr>
        <w:t>dza</w:t>
      </w:r>
      <w:r w:rsidRPr="002C3283">
        <w:rPr>
          <w:rFonts w:cs="Proba Pro"/>
          <w:color w:val="auto"/>
        </w:rPr>
        <w:t>č</w:t>
      </w:r>
      <w:r w:rsidRPr="002C3283">
        <w:rPr>
          <w:color w:val="auto"/>
        </w:rPr>
        <w:t xml:space="preserve"> bude p</w:t>
      </w:r>
      <w:r w:rsidRPr="002C3283">
        <w:rPr>
          <w:rFonts w:cs="Proba Pro"/>
          <w:color w:val="auto"/>
        </w:rPr>
        <w:t>í</w:t>
      </w:r>
      <w:r w:rsidRPr="002C3283">
        <w:rPr>
          <w:color w:val="auto"/>
        </w:rPr>
        <w:t>somne upovedomen</w:t>
      </w:r>
      <w:r w:rsidRPr="002C3283">
        <w:rPr>
          <w:rFonts w:cs="Proba Pro"/>
          <w:color w:val="auto"/>
        </w:rPr>
        <w:t>ý</w:t>
      </w:r>
      <w:r w:rsidRPr="002C3283">
        <w:rPr>
          <w:color w:val="auto"/>
        </w:rPr>
        <w:t xml:space="preserve"> o vyl</w:t>
      </w:r>
      <w:r w:rsidRPr="002C3283">
        <w:rPr>
          <w:rFonts w:cs="Proba Pro"/>
          <w:color w:val="auto"/>
        </w:rPr>
        <w:t>úč</w:t>
      </w:r>
      <w:r w:rsidRPr="002C3283">
        <w:rPr>
          <w:color w:val="auto"/>
        </w:rPr>
        <w:t>en</w:t>
      </w:r>
      <w:r w:rsidRPr="002C3283">
        <w:rPr>
          <w:rFonts w:cs="Proba Pro"/>
          <w:color w:val="auto"/>
        </w:rPr>
        <w:t>í</w:t>
      </w:r>
      <w:r w:rsidRPr="002C3283">
        <w:rPr>
          <w:color w:val="auto"/>
        </w:rPr>
        <w:t xml:space="preserve"> jeho ponuky zo s</w:t>
      </w:r>
      <w:r w:rsidRPr="002C3283">
        <w:rPr>
          <w:rFonts w:cs="Proba Pro"/>
          <w:color w:val="auto"/>
        </w:rPr>
        <w:t>úť</w:t>
      </w:r>
      <w:r w:rsidRPr="002C3283">
        <w:rPr>
          <w:color w:val="auto"/>
        </w:rPr>
        <w:t>a</w:t>
      </w:r>
      <w:r w:rsidRPr="002C3283">
        <w:rPr>
          <w:rFonts w:cs="Proba Pro"/>
          <w:color w:val="auto"/>
        </w:rPr>
        <w:t>ž</w:t>
      </w:r>
      <w:r w:rsidRPr="002C3283">
        <w:rPr>
          <w:color w:val="auto"/>
        </w:rPr>
        <w:t>e s</w:t>
      </w:r>
      <w:r w:rsidRPr="002C3283">
        <w:rPr>
          <w:rFonts w:ascii="Calibri" w:hAnsi="Calibri" w:cs="Calibri"/>
          <w:color w:val="auto"/>
        </w:rPr>
        <w:t> </w:t>
      </w:r>
      <w:r w:rsidRPr="002C3283">
        <w:rPr>
          <w:color w:val="auto"/>
        </w:rPr>
        <w:t>uveden</w:t>
      </w:r>
      <w:r w:rsidRPr="002C3283">
        <w:rPr>
          <w:rFonts w:cs="Proba Pro"/>
          <w:color w:val="auto"/>
        </w:rPr>
        <w:t>í</w:t>
      </w:r>
      <w:r w:rsidRPr="002C3283">
        <w:rPr>
          <w:color w:val="auto"/>
        </w:rPr>
        <w:t>m d</w:t>
      </w:r>
      <w:r w:rsidRPr="002C3283">
        <w:rPr>
          <w:rFonts w:cs="Proba Pro"/>
          <w:color w:val="auto"/>
        </w:rPr>
        <w:t>ô</w:t>
      </w:r>
      <w:r w:rsidRPr="002C3283">
        <w:rPr>
          <w:color w:val="auto"/>
        </w:rPr>
        <w:t>vodu vylúčenia a lehoty, v ktorej môže byť podaná námietka podľa § 170 ods. 3 písm. d) ZVO.</w:t>
      </w:r>
    </w:p>
    <w:p w14:paraId="0E05584B" w14:textId="77777777" w:rsidR="005C78FE" w:rsidRPr="002C3283" w:rsidRDefault="005C78FE" w:rsidP="00525726">
      <w:pPr>
        <w:pStyle w:val="Nadpis3"/>
        <w:keepNext w:val="0"/>
        <w:keepLines w:val="0"/>
        <w:numPr>
          <w:ilvl w:val="0"/>
          <w:numId w:val="0"/>
        </w:numPr>
        <w:jc w:val="both"/>
        <w:rPr>
          <w:color w:val="auto"/>
        </w:rPr>
      </w:pPr>
    </w:p>
    <w:p w14:paraId="7E190052" w14:textId="77777777" w:rsidR="005C78FE" w:rsidRPr="002C3283" w:rsidRDefault="005C78FE" w:rsidP="00525726">
      <w:pPr>
        <w:pStyle w:val="Nadpis3"/>
        <w:keepNext w:val="0"/>
        <w:keepLines w:val="0"/>
        <w:ind w:left="567" w:hanging="567"/>
        <w:jc w:val="both"/>
      </w:pPr>
      <w:r w:rsidRPr="002C3283">
        <w:t>Vzhľadom na to, že návrh Zmluvy, ktorý bude vyhodnotený ako úspešný podlieha schváleniu Poskytovateľa NFP, vyhradzuje si verejný obstarávateľ právo požadovať od úspešného uchádzača vykonanie čiastkových obsahových zmien v návrhu Zmluvy. Požadované zmeny nebudú meniť podmienky súťaže a nebudú znamenať porušenie princípov ZVO.</w:t>
      </w:r>
    </w:p>
    <w:p w14:paraId="202E4A25" w14:textId="77777777" w:rsidR="005C78FE" w:rsidRPr="002C3283" w:rsidRDefault="005C78FE" w:rsidP="00525726">
      <w:pPr>
        <w:jc w:val="both"/>
        <w:rPr>
          <w:rFonts w:ascii="Proba Pro" w:hAnsi="Proba Pro" w:cs="Arial"/>
          <w:i/>
        </w:rPr>
      </w:pPr>
    </w:p>
    <w:p w14:paraId="2ADF26C3" w14:textId="77777777" w:rsidR="005C78FE" w:rsidRPr="002C3283" w:rsidRDefault="005C78FE" w:rsidP="00525726">
      <w:pPr>
        <w:jc w:val="both"/>
        <w:rPr>
          <w:rFonts w:ascii="Proba Pro" w:hAnsi="Proba Pro" w:cs="Arial"/>
          <w:i/>
        </w:rPr>
      </w:pPr>
    </w:p>
    <w:p w14:paraId="4DDEDEF4" w14:textId="77777777" w:rsidR="005C78FE" w:rsidRPr="002C3283" w:rsidRDefault="005C78FE" w:rsidP="00525726">
      <w:pPr>
        <w:pStyle w:val="Nadpis2"/>
        <w:keepNext w:val="0"/>
        <w:keepLines w:val="0"/>
        <w:numPr>
          <w:ilvl w:val="1"/>
          <w:numId w:val="13"/>
        </w:numPr>
        <w:spacing w:before="0"/>
        <w:ind w:left="567"/>
        <w:jc w:val="both"/>
        <w:rPr>
          <w:b/>
          <w:color w:val="008998"/>
          <w:sz w:val="20"/>
          <w:szCs w:val="20"/>
          <w:lang w:val="sk-SK"/>
        </w:rPr>
      </w:pPr>
      <w:bookmarkStart w:id="163" w:name="_Toc444084989"/>
      <w:bookmarkStart w:id="164" w:name="_Toc520748504"/>
      <w:bookmarkStart w:id="165" w:name="_Toc526240679"/>
      <w:r w:rsidRPr="002C3283">
        <w:rPr>
          <w:b/>
          <w:color w:val="008998"/>
          <w:sz w:val="20"/>
          <w:szCs w:val="20"/>
          <w:lang w:val="sk-SK"/>
        </w:rPr>
        <w:t>Vzor zmluvy</w:t>
      </w:r>
      <w:bookmarkEnd w:id="163"/>
      <w:bookmarkEnd w:id="164"/>
      <w:bookmarkEnd w:id="165"/>
    </w:p>
    <w:p w14:paraId="7A1C27DB" w14:textId="77777777" w:rsidR="005C78FE" w:rsidRPr="002C3283" w:rsidRDefault="005C78FE" w:rsidP="00525726">
      <w:pPr>
        <w:jc w:val="both"/>
        <w:rPr>
          <w:rFonts w:ascii="Proba Pro" w:eastAsiaTheme="majorEastAsia" w:hAnsi="Proba Pro" w:cs="Arial"/>
          <w:b/>
          <w:iCs/>
          <w:sz w:val="20"/>
          <w:szCs w:val="20"/>
          <w:shd w:val="clear" w:color="auto" w:fill="FFFFFF"/>
        </w:rPr>
      </w:pPr>
      <w:r w:rsidRPr="002C3283">
        <w:rPr>
          <w:rFonts w:ascii="Proba Pro" w:eastAsiaTheme="majorEastAsia" w:hAnsi="Proba Pro" w:cs="Arial"/>
          <w:b/>
          <w:iCs/>
          <w:sz w:val="20"/>
          <w:szCs w:val="20"/>
          <w:shd w:val="clear" w:color="auto" w:fill="FFFFFF"/>
        </w:rPr>
        <w:t>Pre Časť I</w:t>
      </w:r>
    </w:p>
    <w:p w14:paraId="2531E802" w14:textId="77777777" w:rsidR="005C78FE" w:rsidRPr="002C3283" w:rsidRDefault="005C78FE" w:rsidP="00414CCE">
      <w:pPr>
        <w:jc w:val="center"/>
        <w:rPr>
          <w:rFonts w:ascii="Proba Pro" w:hAnsi="Proba Pro"/>
          <w:b/>
          <w:bCs/>
          <w:sz w:val="20"/>
          <w:szCs w:val="20"/>
        </w:rPr>
      </w:pPr>
      <w:r w:rsidRPr="002C3283">
        <w:rPr>
          <w:rFonts w:ascii="Proba Pro" w:hAnsi="Proba Pro"/>
          <w:b/>
          <w:bCs/>
          <w:caps/>
          <w:sz w:val="20"/>
          <w:szCs w:val="20"/>
        </w:rPr>
        <w:t>Zmluva o dielo</w:t>
      </w:r>
    </w:p>
    <w:p w14:paraId="069E5A7D" w14:textId="77777777" w:rsidR="005C78FE" w:rsidRPr="002C3283" w:rsidRDefault="005C78FE" w:rsidP="00414CCE">
      <w:pPr>
        <w:jc w:val="center"/>
        <w:rPr>
          <w:rFonts w:ascii="Proba Pro" w:hAnsi="Proba Pro" w:cs="Arial"/>
          <w:bCs/>
          <w:sz w:val="20"/>
          <w:szCs w:val="20"/>
        </w:rPr>
      </w:pPr>
      <w:r w:rsidRPr="002C3283">
        <w:rPr>
          <w:rFonts w:ascii="Proba Pro" w:hAnsi="Proba Pro" w:cs="Arial"/>
          <w:bCs/>
          <w:sz w:val="20"/>
          <w:szCs w:val="20"/>
        </w:rPr>
        <w:t xml:space="preserve">č. </w:t>
      </w:r>
      <w:r w:rsidRPr="002C3283">
        <w:rPr>
          <w:rFonts w:ascii="Proba Pro" w:hAnsi="Proba Pro" w:cs="Arial"/>
          <w:color w:val="000000"/>
          <w:sz w:val="20"/>
          <w:szCs w:val="20"/>
        </w:rPr>
        <w:t>[</w:t>
      </w:r>
      <w:r w:rsidRPr="002C3283">
        <w:rPr>
          <w:rFonts w:ascii="Arial" w:hAnsi="Arial" w:cs="Arial"/>
          <w:color w:val="000000"/>
          <w:sz w:val="20"/>
          <w:szCs w:val="20"/>
          <w:highlight w:val="lightGray"/>
        </w:rPr>
        <w:t>●</w:t>
      </w:r>
      <w:r w:rsidRPr="002C3283">
        <w:rPr>
          <w:rFonts w:ascii="Proba Pro" w:hAnsi="Proba Pro" w:cs="Arial"/>
          <w:color w:val="000000"/>
          <w:sz w:val="20"/>
          <w:szCs w:val="20"/>
        </w:rPr>
        <w:t xml:space="preserve"> ]</w:t>
      </w:r>
    </w:p>
    <w:p w14:paraId="04022503" w14:textId="77777777" w:rsidR="005C78FE" w:rsidRPr="002C3283" w:rsidRDefault="005C78FE" w:rsidP="00414CCE">
      <w:pPr>
        <w:jc w:val="center"/>
        <w:rPr>
          <w:rFonts w:ascii="Proba Pro" w:hAnsi="Proba Pro" w:cs="Arial"/>
          <w:bCs/>
          <w:sz w:val="20"/>
          <w:szCs w:val="20"/>
        </w:rPr>
      </w:pPr>
      <w:r w:rsidRPr="002C3283">
        <w:rPr>
          <w:rFonts w:ascii="Proba Pro" w:hAnsi="Proba Pro" w:cs="Arial"/>
          <w:bCs/>
          <w:sz w:val="20"/>
          <w:szCs w:val="20"/>
        </w:rPr>
        <w:t>uzatvorená podľa ustanovenia § 536 a</w:t>
      </w:r>
      <w:r w:rsidRPr="002C3283">
        <w:rPr>
          <w:rFonts w:ascii="Calibri" w:hAnsi="Calibri" w:cs="Calibri"/>
          <w:bCs/>
          <w:sz w:val="20"/>
          <w:szCs w:val="20"/>
        </w:rPr>
        <w:t> </w:t>
      </w:r>
      <w:r w:rsidRPr="002C3283">
        <w:rPr>
          <w:rFonts w:ascii="Proba Pro" w:hAnsi="Proba Pro" w:cs="Arial"/>
          <w:bCs/>
          <w:sz w:val="20"/>
          <w:szCs w:val="20"/>
        </w:rPr>
        <w:t>nasl. Obchodného zákonníka,</w:t>
      </w:r>
    </w:p>
    <w:p w14:paraId="61528F06" w14:textId="77777777" w:rsidR="005C78FE" w:rsidRPr="002C3283" w:rsidRDefault="005C78FE" w:rsidP="00414CCE">
      <w:pPr>
        <w:jc w:val="center"/>
        <w:rPr>
          <w:rFonts w:ascii="Proba Pro" w:hAnsi="Proba Pro" w:cs="Arial"/>
          <w:bCs/>
          <w:sz w:val="20"/>
          <w:szCs w:val="20"/>
        </w:rPr>
      </w:pPr>
      <w:r w:rsidRPr="002C3283">
        <w:rPr>
          <w:rFonts w:ascii="Proba Pro" w:hAnsi="Proba Pro" w:cs="Arial"/>
          <w:bCs/>
          <w:sz w:val="20"/>
          <w:szCs w:val="20"/>
        </w:rPr>
        <w:t>medzi zmluvnými stranami</w:t>
      </w:r>
    </w:p>
    <w:p w14:paraId="3745B617" w14:textId="77777777" w:rsidR="005C78FE" w:rsidRPr="002C3283" w:rsidRDefault="005C78FE" w:rsidP="00525726">
      <w:pPr>
        <w:jc w:val="both"/>
        <w:rPr>
          <w:rFonts w:ascii="Proba Pro" w:hAnsi="Proba Pro" w:cs="Arial"/>
          <w:b/>
          <w:color w:val="000000"/>
          <w:sz w:val="20"/>
          <w:szCs w:val="20"/>
        </w:rPr>
      </w:pPr>
      <w:r w:rsidRPr="002C3283">
        <w:rPr>
          <w:rFonts w:ascii="Proba Pro" w:hAnsi="Proba Pro" w:cs="Arial"/>
          <w:b/>
          <w:color w:val="000000"/>
          <w:sz w:val="20"/>
          <w:szCs w:val="20"/>
        </w:rPr>
        <w:t>Objednávateľ:</w:t>
      </w:r>
      <w:r w:rsidRPr="002C3283">
        <w:rPr>
          <w:rFonts w:ascii="Proba Pro" w:hAnsi="Proba Pro" w:cs="Arial"/>
          <w:b/>
          <w:color w:val="000000"/>
          <w:sz w:val="20"/>
          <w:szCs w:val="20"/>
        </w:rPr>
        <w:tab/>
      </w:r>
      <w:r w:rsidRPr="002C3283">
        <w:rPr>
          <w:rFonts w:ascii="Proba Pro" w:hAnsi="Proba Pro" w:cs="Arial"/>
          <w:b/>
          <w:color w:val="000000"/>
          <w:sz w:val="20"/>
          <w:szCs w:val="20"/>
        </w:rPr>
        <w:tab/>
      </w:r>
    </w:p>
    <w:p w14:paraId="08677331" w14:textId="77777777" w:rsidR="005C78FE" w:rsidRPr="002C3283" w:rsidRDefault="005C78FE" w:rsidP="00525726">
      <w:pPr>
        <w:autoSpaceDN w:val="0"/>
        <w:ind w:left="4320" w:hanging="4320"/>
        <w:jc w:val="both"/>
        <w:textAlignment w:val="baseline"/>
        <w:rPr>
          <w:rFonts w:ascii="Proba Pro" w:eastAsia="Times New Roman" w:hAnsi="Proba Pro" w:cs="Times New Roman"/>
          <w:color w:val="auto"/>
          <w:sz w:val="20"/>
          <w:szCs w:val="24"/>
          <w:lang w:eastAsia="sk-SK"/>
        </w:rPr>
      </w:pPr>
      <w:r w:rsidRPr="002C3283">
        <w:rPr>
          <w:rFonts w:ascii="Proba Pro" w:hAnsi="Proba Pro"/>
          <w:sz w:val="20"/>
          <w:szCs w:val="20"/>
        </w:rPr>
        <w:t>Názov:</w:t>
      </w:r>
      <w:r w:rsidRPr="002C3283">
        <w:rPr>
          <w:rFonts w:ascii="Proba Pro" w:hAnsi="Proba Pro"/>
          <w:sz w:val="20"/>
          <w:szCs w:val="20"/>
        </w:rPr>
        <w:tab/>
        <w:t xml:space="preserve">BJ Energy, </w:t>
      </w:r>
      <w:r w:rsidRPr="002C3283">
        <w:rPr>
          <w:rFonts w:ascii="Proba Pro" w:eastAsia="Times New Roman" w:hAnsi="Proba Pro" w:cs="Times New Roman"/>
          <w:bCs/>
          <w:color w:val="auto"/>
          <w:sz w:val="20"/>
          <w:szCs w:val="24"/>
          <w:lang w:eastAsia="sk-SK"/>
        </w:rPr>
        <w:t>s.r.o.</w:t>
      </w:r>
    </w:p>
    <w:p w14:paraId="03BAC252" w14:textId="77777777" w:rsidR="005C78FE" w:rsidRPr="002C3283" w:rsidRDefault="005C78FE" w:rsidP="00525726">
      <w:pPr>
        <w:autoSpaceDN w:val="0"/>
        <w:ind w:left="4320" w:hanging="4320"/>
        <w:jc w:val="both"/>
        <w:textAlignment w:val="baseline"/>
        <w:rPr>
          <w:rFonts w:ascii="Proba Pro" w:eastAsia="Times New Roman" w:hAnsi="Proba Pro" w:cs="Arial"/>
          <w:bCs/>
          <w:color w:val="000000"/>
          <w:sz w:val="20"/>
          <w:szCs w:val="20"/>
          <w:shd w:val="clear" w:color="auto" w:fill="FFFFFF"/>
          <w:lang w:eastAsia="sk-SK"/>
        </w:rPr>
      </w:pPr>
      <w:r w:rsidRPr="002C3283">
        <w:rPr>
          <w:rFonts w:ascii="Proba Pro" w:eastAsia="Times New Roman" w:hAnsi="Proba Pro" w:cs="Arial"/>
          <w:color w:val="auto"/>
          <w:sz w:val="20"/>
          <w:szCs w:val="20"/>
          <w:lang w:eastAsia="sk-SK"/>
        </w:rPr>
        <w:t>Sídlo:</w:t>
      </w:r>
      <w:r w:rsidRPr="002C3283">
        <w:rPr>
          <w:rFonts w:ascii="Proba Pro" w:eastAsia="Times New Roman" w:hAnsi="Proba Pro" w:cs="Arial"/>
          <w:color w:val="auto"/>
          <w:sz w:val="20"/>
          <w:szCs w:val="20"/>
          <w:lang w:eastAsia="sk-SK"/>
        </w:rPr>
        <w:tab/>
      </w:r>
      <w:r w:rsidRPr="002C3283">
        <w:rPr>
          <w:rFonts w:ascii="Proba Pro" w:eastAsia="Times New Roman" w:hAnsi="Proba Pro" w:cs="Arial"/>
          <w:bCs/>
          <w:color w:val="000000"/>
          <w:sz w:val="20"/>
          <w:szCs w:val="20"/>
          <w:shd w:val="clear" w:color="auto" w:fill="FFFFFF"/>
          <w:lang w:eastAsia="sk-SK"/>
        </w:rPr>
        <w:t xml:space="preserve">Kamenná 9, </w:t>
      </w:r>
      <w:r w:rsidRPr="002C3283">
        <w:rPr>
          <w:rFonts w:ascii="Calibri" w:eastAsia="Times New Roman" w:hAnsi="Calibri" w:cs="Calibri"/>
          <w:bCs/>
          <w:color w:val="000000"/>
          <w:sz w:val="20"/>
          <w:szCs w:val="20"/>
          <w:shd w:val="clear" w:color="auto" w:fill="FFFFFF"/>
          <w:lang w:eastAsia="sk-SK"/>
        </w:rPr>
        <w:t> </w:t>
      </w:r>
      <w:r w:rsidRPr="002C3283">
        <w:rPr>
          <w:rFonts w:ascii="Proba Pro" w:eastAsia="Times New Roman" w:hAnsi="Proba Pro" w:cs="Arial"/>
          <w:bCs/>
          <w:color w:val="000000"/>
          <w:sz w:val="20"/>
          <w:szCs w:val="20"/>
          <w:shd w:val="clear" w:color="auto" w:fill="FFFFFF"/>
          <w:lang w:eastAsia="sk-SK"/>
        </w:rPr>
        <w:t>01</w:t>
      </w:r>
      <w:r w:rsidRPr="002C3283">
        <w:rPr>
          <w:rFonts w:ascii="Calibri" w:eastAsia="Times New Roman" w:hAnsi="Calibri" w:cs="Calibri"/>
          <w:bCs/>
          <w:color w:val="000000"/>
          <w:sz w:val="20"/>
          <w:szCs w:val="20"/>
          <w:shd w:val="clear" w:color="auto" w:fill="FFFFFF"/>
          <w:lang w:eastAsia="sk-SK"/>
        </w:rPr>
        <w:t> </w:t>
      </w:r>
      <w:r w:rsidRPr="002C3283">
        <w:rPr>
          <w:rFonts w:ascii="Proba Pro" w:eastAsia="Times New Roman" w:hAnsi="Proba Pro" w:cs="Arial"/>
          <w:bCs/>
          <w:color w:val="000000"/>
          <w:sz w:val="20"/>
          <w:szCs w:val="20"/>
          <w:shd w:val="clear" w:color="auto" w:fill="FFFFFF"/>
          <w:lang w:eastAsia="sk-SK"/>
        </w:rPr>
        <w:t>001 Žilina</w:t>
      </w:r>
    </w:p>
    <w:p w14:paraId="2EBD7B03" w14:textId="77777777" w:rsidR="005C78FE" w:rsidRPr="002C3283" w:rsidRDefault="005C78FE" w:rsidP="00525726">
      <w:pPr>
        <w:autoSpaceDN w:val="0"/>
        <w:ind w:left="4320" w:hanging="4320"/>
        <w:jc w:val="both"/>
        <w:textAlignment w:val="baseline"/>
        <w:rPr>
          <w:rFonts w:ascii="Proba Pro" w:eastAsia="Times New Roman" w:hAnsi="Proba Pro" w:cs="Arial"/>
          <w:b/>
          <w:bCs/>
          <w:color w:val="000000"/>
          <w:sz w:val="20"/>
          <w:szCs w:val="20"/>
          <w:shd w:val="clear" w:color="auto" w:fill="FFFFFF"/>
          <w:lang w:eastAsia="sk-SK"/>
        </w:rPr>
      </w:pPr>
      <w:r w:rsidRPr="002C3283">
        <w:rPr>
          <w:rFonts w:ascii="Proba Pro" w:eastAsia="Times New Roman" w:hAnsi="Proba Pro" w:cs="Arial"/>
          <w:bCs/>
          <w:color w:val="000000"/>
          <w:sz w:val="20"/>
          <w:szCs w:val="20"/>
          <w:shd w:val="clear" w:color="auto" w:fill="FFFFFF"/>
          <w:lang w:eastAsia="sk-SK"/>
        </w:rPr>
        <w:t>IČO:</w:t>
      </w:r>
      <w:r w:rsidRPr="002C3283">
        <w:rPr>
          <w:rFonts w:ascii="Proba Pro" w:eastAsia="Times New Roman" w:hAnsi="Proba Pro" w:cs="Arial"/>
          <w:bCs/>
          <w:color w:val="000000"/>
          <w:sz w:val="20"/>
          <w:szCs w:val="20"/>
          <w:shd w:val="clear" w:color="auto" w:fill="FFFFFF"/>
          <w:lang w:eastAsia="sk-SK"/>
        </w:rPr>
        <w:tab/>
      </w:r>
      <w:r w:rsidRPr="002C3283">
        <w:rPr>
          <w:rFonts w:ascii="Proba Pro" w:eastAsia="Times New Roman" w:hAnsi="Proba Pro" w:cs="Arial"/>
          <w:b/>
          <w:bCs/>
          <w:color w:val="000000"/>
          <w:sz w:val="20"/>
          <w:szCs w:val="20"/>
          <w:shd w:val="clear" w:color="auto" w:fill="FFFFFF"/>
          <w:lang w:eastAsia="sk-SK"/>
        </w:rPr>
        <w:t>44 174 217</w:t>
      </w:r>
    </w:p>
    <w:p w14:paraId="3624F6E9" w14:textId="77777777" w:rsidR="005C78FE" w:rsidRPr="002C3283" w:rsidRDefault="005C78FE" w:rsidP="00525726">
      <w:pPr>
        <w:autoSpaceDN w:val="0"/>
        <w:ind w:left="4320" w:hanging="4320"/>
        <w:jc w:val="both"/>
        <w:textAlignment w:val="baseline"/>
        <w:rPr>
          <w:rFonts w:ascii="Proba Pro" w:eastAsia="Times New Roman" w:hAnsi="Proba Pro" w:cs="Arial"/>
          <w:bCs/>
          <w:color w:val="000000"/>
          <w:sz w:val="20"/>
          <w:szCs w:val="20"/>
          <w:shd w:val="clear" w:color="auto" w:fill="FFFFFF"/>
          <w:lang w:eastAsia="sk-SK"/>
        </w:rPr>
      </w:pPr>
    </w:p>
    <w:p w14:paraId="432113CC"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DIČ:</w:t>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r>
    </w:p>
    <w:p w14:paraId="67015A11"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IČ DPH:</w:t>
      </w:r>
      <w:r w:rsidRPr="002C3283">
        <w:rPr>
          <w:rFonts w:ascii="Proba Pro" w:eastAsia="Times New Roman" w:hAnsi="Proba Pro" w:cs="Arial"/>
          <w:color w:val="auto"/>
          <w:sz w:val="20"/>
          <w:szCs w:val="20"/>
          <w:lang w:eastAsia="sk-SK"/>
        </w:rPr>
        <w:tab/>
      </w:r>
      <w:r w:rsidRPr="002C3283">
        <w:rPr>
          <w:rFonts w:ascii="Proba Pro" w:eastAsia="Times New Roman" w:hAnsi="Proba Pro" w:cs="Arial"/>
          <w:b/>
          <w:bCs/>
          <w:color w:val="auto"/>
          <w:sz w:val="20"/>
          <w:szCs w:val="20"/>
          <w:lang w:eastAsia="sk-SK"/>
        </w:rPr>
        <w:t>SK2022632755</w:t>
      </w:r>
    </w:p>
    <w:p w14:paraId="39E919AA" w14:textId="77777777" w:rsidR="005C78FE" w:rsidRPr="002C3283" w:rsidRDefault="005C78FE" w:rsidP="00525726">
      <w:pPr>
        <w:autoSpaceDN w:val="0"/>
        <w:ind w:left="4320" w:hanging="4320"/>
        <w:jc w:val="both"/>
        <w:textAlignment w:val="baseline"/>
        <w:rPr>
          <w:rFonts w:ascii="Proba Pro" w:eastAsia="Times New Roman" w:hAnsi="Proba Pro" w:cs="Arial"/>
          <w:b/>
          <w:bCs/>
          <w:color w:val="auto"/>
          <w:sz w:val="20"/>
          <w:szCs w:val="20"/>
          <w:lang w:eastAsia="sk-SK"/>
        </w:rPr>
      </w:pPr>
      <w:r w:rsidRPr="002C3283">
        <w:rPr>
          <w:rFonts w:ascii="Proba Pro" w:eastAsia="Times New Roman" w:hAnsi="Proba Pro" w:cs="Arial"/>
          <w:color w:val="auto"/>
          <w:sz w:val="20"/>
          <w:szCs w:val="20"/>
          <w:lang w:eastAsia="sk-SK"/>
        </w:rPr>
        <w:t>zapísaný:</w:t>
      </w:r>
      <w:r w:rsidRPr="002C3283">
        <w:rPr>
          <w:rFonts w:ascii="Proba Pro" w:eastAsia="Times New Roman" w:hAnsi="Proba Pro" w:cs="Arial"/>
          <w:color w:val="auto"/>
          <w:sz w:val="20"/>
          <w:szCs w:val="20"/>
          <w:lang w:eastAsia="sk-SK"/>
        </w:rPr>
        <w:tab/>
        <w:t>v</w:t>
      </w:r>
      <w:r w:rsidRPr="002C3283">
        <w:rPr>
          <w:rFonts w:ascii="Calibri" w:eastAsia="Times New Roman" w:hAnsi="Calibri" w:cs="Calibri"/>
          <w:color w:val="auto"/>
          <w:sz w:val="20"/>
          <w:szCs w:val="20"/>
          <w:lang w:eastAsia="sk-SK"/>
        </w:rPr>
        <w:t> </w:t>
      </w:r>
      <w:r w:rsidRPr="002C3283">
        <w:rPr>
          <w:rFonts w:ascii="Proba Pro" w:eastAsia="Times New Roman" w:hAnsi="Proba Pro" w:cs="Arial"/>
          <w:color w:val="auto"/>
          <w:sz w:val="20"/>
          <w:szCs w:val="20"/>
          <w:lang w:eastAsia="sk-SK"/>
        </w:rPr>
        <w:t>Obchodnom registri Okresn</w:t>
      </w:r>
      <w:r w:rsidRPr="002C3283">
        <w:rPr>
          <w:rFonts w:ascii="Proba Pro" w:eastAsia="Times New Roman" w:hAnsi="Proba Pro" w:cs="Proba Pro"/>
          <w:color w:val="auto"/>
          <w:sz w:val="20"/>
          <w:szCs w:val="20"/>
          <w:lang w:eastAsia="sk-SK"/>
        </w:rPr>
        <w:t>é</w:t>
      </w:r>
      <w:r w:rsidRPr="002C3283">
        <w:rPr>
          <w:rFonts w:ascii="Proba Pro" w:eastAsia="Times New Roman" w:hAnsi="Proba Pro" w:cs="Arial"/>
          <w:color w:val="auto"/>
          <w:sz w:val="20"/>
          <w:szCs w:val="20"/>
          <w:lang w:eastAsia="sk-SK"/>
        </w:rPr>
        <w:t>ho s</w:t>
      </w:r>
      <w:r w:rsidRPr="002C3283">
        <w:rPr>
          <w:rFonts w:ascii="Proba Pro" w:eastAsia="Times New Roman" w:hAnsi="Proba Pro" w:cs="Proba Pro"/>
          <w:color w:val="auto"/>
          <w:sz w:val="20"/>
          <w:szCs w:val="20"/>
          <w:lang w:eastAsia="sk-SK"/>
        </w:rPr>
        <w:t>ú</w:t>
      </w:r>
      <w:r w:rsidRPr="002C3283">
        <w:rPr>
          <w:rFonts w:ascii="Proba Pro" w:eastAsia="Times New Roman" w:hAnsi="Proba Pro" w:cs="Arial"/>
          <w:color w:val="auto"/>
          <w:sz w:val="20"/>
          <w:szCs w:val="20"/>
          <w:lang w:eastAsia="sk-SK"/>
        </w:rPr>
        <w:t>du Žilina, oddiel: Sro, vlo</w:t>
      </w:r>
      <w:r w:rsidRPr="002C3283">
        <w:rPr>
          <w:rFonts w:ascii="Proba Pro" w:eastAsia="Times New Roman" w:hAnsi="Proba Pro" w:cs="Proba Pro"/>
          <w:color w:val="auto"/>
          <w:sz w:val="20"/>
          <w:szCs w:val="20"/>
          <w:lang w:eastAsia="sk-SK"/>
        </w:rPr>
        <w:t>ž</w:t>
      </w:r>
      <w:r w:rsidRPr="002C3283">
        <w:rPr>
          <w:rFonts w:ascii="Proba Pro" w:eastAsia="Times New Roman" w:hAnsi="Proba Pro" w:cs="Arial"/>
          <w:color w:val="auto"/>
          <w:sz w:val="20"/>
          <w:szCs w:val="20"/>
          <w:lang w:eastAsia="sk-SK"/>
        </w:rPr>
        <w:t xml:space="preserve">ka </w:t>
      </w:r>
      <w:r w:rsidRPr="002C3283">
        <w:rPr>
          <w:rFonts w:ascii="Proba Pro" w:eastAsia="Times New Roman" w:hAnsi="Proba Pro" w:cs="Proba Pro"/>
          <w:color w:val="auto"/>
          <w:sz w:val="20"/>
          <w:szCs w:val="20"/>
          <w:lang w:eastAsia="sk-SK"/>
        </w:rPr>
        <w:t>čí</w:t>
      </w:r>
      <w:r w:rsidRPr="002C3283">
        <w:rPr>
          <w:rFonts w:ascii="Proba Pro" w:eastAsia="Times New Roman" w:hAnsi="Proba Pro" w:cs="Arial"/>
          <w:color w:val="auto"/>
          <w:sz w:val="20"/>
          <w:szCs w:val="20"/>
          <w:lang w:eastAsia="sk-SK"/>
        </w:rPr>
        <w:t xml:space="preserve">slo </w:t>
      </w:r>
      <w:r w:rsidRPr="002C3283">
        <w:rPr>
          <w:rFonts w:ascii="Proba Pro" w:eastAsia="Times New Roman" w:hAnsi="Proba Pro" w:cs="Arial"/>
          <w:b/>
          <w:bCs/>
          <w:color w:val="auto"/>
          <w:sz w:val="20"/>
          <w:szCs w:val="20"/>
          <w:lang w:eastAsia="sk-SK"/>
        </w:rPr>
        <w:t xml:space="preserve">20763/L </w:t>
      </w:r>
    </w:p>
    <w:p w14:paraId="3E8A6048"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mene spolo</w:t>
      </w:r>
      <w:r w:rsidRPr="002C3283">
        <w:rPr>
          <w:rFonts w:ascii="Proba Pro" w:hAnsi="Proba Pro" w:cs="Proba Pro"/>
          <w:sz w:val="20"/>
          <w:szCs w:val="20"/>
        </w:rPr>
        <w:t>č</w:t>
      </w:r>
      <w:r w:rsidRPr="002C3283">
        <w:rPr>
          <w:rFonts w:ascii="Proba Pro" w:hAnsi="Proba Pro" w:cs="Arial"/>
          <w:sz w:val="20"/>
          <w:szCs w:val="20"/>
        </w:rPr>
        <w:t>nosti koná</w:t>
      </w:r>
      <w:r w:rsidRPr="002C3283">
        <w:rPr>
          <w:rFonts w:ascii="Proba Pro" w:eastAsia="Times New Roman" w:hAnsi="Proba Pro" w:cs="Times New Roman"/>
          <w:color w:val="auto"/>
          <w:sz w:val="20"/>
          <w:szCs w:val="24"/>
          <w:lang w:eastAsia="sk-SK"/>
        </w:rPr>
        <w:t>:</w:t>
      </w:r>
      <w:r w:rsidRPr="002C3283">
        <w:rPr>
          <w:rFonts w:ascii="Proba Pro" w:eastAsia="Times New Roman" w:hAnsi="Proba Pro" w:cs="Times New Roman"/>
          <w:color w:val="auto"/>
          <w:sz w:val="20"/>
          <w:szCs w:val="24"/>
          <w:lang w:eastAsia="sk-SK"/>
        </w:rPr>
        <w:tab/>
      </w:r>
      <w:r w:rsidRPr="002C3283">
        <w:rPr>
          <w:rFonts w:ascii="Proba Pro" w:eastAsia="Times New Roman" w:hAnsi="Proba Pro" w:cs="Arial"/>
          <w:b/>
          <w:bCs/>
          <w:sz w:val="20"/>
          <w:szCs w:val="20"/>
          <w:lang w:eastAsia="sk-SK"/>
        </w:rPr>
        <w:t>Ing. Jozef Bubica, konateľ</w:t>
      </w:r>
      <w:r w:rsidRPr="002C3283">
        <w:rPr>
          <w:rFonts w:ascii="Proba Pro" w:hAnsi="Proba Pro"/>
          <w:sz w:val="20"/>
          <w:szCs w:val="20"/>
        </w:rPr>
        <w:t xml:space="preserve"> </w:t>
      </w:r>
      <w:r w:rsidRPr="002C3283">
        <w:rPr>
          <w:rFonts w:ascii="Proba Pro" w:hAnsi="Proba Pro"/>
          <w:sz w:val="20"/>
          <w:szCs w:val="20"/>
        </w:rPr>
        <w:tab/>
      </w:r>
    </w:p>
    <w:p w14:paraId="5D9C759C" w14:textId="77777777" w:rsidR="005C78FE" w:rsidRPr="002C3283" w:rsidRDefault="005C78FE" w:rsidP="00525726">
      <w:pPr>
        <w:pStyle w:val="Zkladntext"/>
        <w:jc w:val="both"/>
        <w:rPr>
          <w:rFonts w:ascii="Proba Pro" w:hAnsi="Proba Pro" w:cs="Arial"/>
          <w:sz w:val="20"/>
          <w:szCs w:val="20"/>
        </w:rPr>
      </w:pPr>
      <w:r w:rsidRPr="002C3283">
        <w:rPr>
          <w:rFonts w:ascii="Proba Pro" w:eastAsia="Times New Roman" w:hAnsi="Proba Pro" w:cs="Arial"/>
          <w:color w:val="auto"/>
          <w:sz w:val="20"/>
          <w:szCs w:val="20"/>
          <w:lang w:eastAsia="sk-SK"/>
        </w:rPr>
        <w:t xml:space="preserve">IBAN: </w:t>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t>SK4511110000001211691002</w:t>
      </w:r>
    </w:p>
    <w:p w14:paraId="5658B823" w14:textId="77777777" w:rsidR="005C78FE" w:rsidRPr="002C3283" w:rsidRDefault="005C78FE" w:rsidP="00525726">
      <w:pPr>
        <w:pStyle w:val="Zkladntext"/>
        <w:jc w:val="both"/>
        <w:rPr>
          <w:rFonts w:ascii="Proba Pro" w:hAnsi="Proba Pro" w:cs="Arial"/>
          <w:sz w:val="20"/>
          <w:szCs w:val="20"/>
        </w:rPr>
      </w:pPr>
      <w:r w:rsidRPr="002C3283">
        <w:rPr>
          <w:rFonts w:ascii="Proba Pro" w:hAnsi="Proba Pro" w:cs="Arial"/>
          <w:sz w:val="20"/>
          <w:szCs w:val="20"/>
        </w:rPr>
        <w:t>a</w:t>
      </w:r>
    </w:p>
    <w:p w14:paraId="249D0815" w14:textId="77777777" w:rsidR="005C78FE" w:rsidRPr="002C3283" w:rsidRDefault="005C78FE" w:rsidP="00525726">
      <w:pPr>
        <w:pStyle w:val="Zarkazkladnhotextu2"/>
        <w:ind w:left="0"/>
        <w:rPr>
          <w:rFonts w:ascii="Proba Pro" w:hAnsi="Proba Pro" w:cs="Arial"/>
          <w:b/>
          <w:szCs w:val="20"/>
        </w:rPr>
      </w:pPr>
    </w:p>
    <w:p w14:paraId="374BE0A6" w14:textId="77777777" w:rsidR="005C78FE" w:rsidRPr="002C3283" w:rsidRDefault="005C78FE" w:rsidP="00525726">
      <w:pPr>
        <w:pStyle w:val="Zarkazkladnhotextu2"/>
        <w:ind w:left="0"/>
        <w:rPr>
          <w:rFonts w:ascii="Proba Pro" w:hAnsi="Proba Pro" w:cs="Arial"/>
          <w:b/>
          <w:szCs w:val="20"/>
        </w:rPr>
      </w:pPr>
      <w:r w:rsidRPr="002C3283">
        <w:rPr>
          <w:rFonts w:ascii="Proba Pro" w:hAnsi="Proba Pro" w:cs="Arial"/>
          <w:b/>
          <w:szCs w:val="20"/>
        </w:rPr>
        <w:t>Zhotoviteľ:</w:t>
      </w:r>
    </w:p>
    <w:p w14:paraId="74F62408" w14:textId="77777777" w:rsidR="005C78FE" w:rsidRPr="002C3283" w:rsidRDefault="005C78FE" w:rsidP="00525726">
      <w:pPr>
        <w:ind w:left="1985" w:hanging="1985"/>
        <w:jc w:val="both"/>
        <w:rPr>
          <w:rFonts w:ascii="Proba Pro" w:hAnsi="Proba Pro" w:cs="Arial"/>
          <w:sz w:val="20"/>
          <w:szCs w:val="20"/>
        </w:rPr>
      </w:pPr>
      <w:r w:rsidRPr="002C3283">
        <w:rPr>
          <w:rFonts w:ascii="Proba Pro" w:hAnsi="Proba Pro" w:cs="Arial"/>
          <w:sz w:val="20"/>
          <w:szCs w:val="20"/>
        </w:rPr>
        <w:t>Obchodné meno:</w:t>
      </w:r>
      <w:r w:rsidRPr="002C3283">
        <w:rPr>
          <w:rFonts w:ascii="Proba Pro" w:hAnsi="Proba Pro" w:cs="Arial"/>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21D13E0B" w14:textId="77777777" w:rsidR="005C78FE" w:rsidRPr="002C3283" w:rsidRDefault="005C78FE" w:rsidP="00525726">
      <w:pPr>
        <w:ind w:left="1985" w:hanging="1985"/>
        <w:jc w:val="both"/>
        <w:rPr>
          <w:rFonts w:ascii="Proba Pro" w:hAnsi="Proba Pro" w:cs="Arial"/>
          <w:color w:val="000000"/>
          <w:sz w:val="20"/>
          <w:szCs w:val="20"/>
        </w:rPr>
      </w:pPr>
      <w:r w:rsidRPr="002C3283">
        <w:rPr>
          <w:rFonts w:ascii="Proba Pro" w:hAnsi="Proba Pro" w:cs="Arial"/>
          <w:color w:val="000000"/>
          <w:sz w:val="20"/>
          <w:szCs w:val="20"/>
        </w:rPr>
        <w:t>Sídlo:</w:t>
      </w:r>
      <w:r w:rsidRPr="002C3283">
        <w:rPr>
          <w:rFonts w:ascii="Proba Pro" w:hAnsi="Proba Pro" w:cs="Arial"/>
          <w:color w:val="000000"/>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7345FEA4" w14:textId="77777777" w:rsidR="005C78FE" w:rsidRPr="002C3283" w:rsidRDefault="005C78FE" w:rsidP="00525726">
      <w:pPr>
        <w:tabs>
          <w:tab w:val="left" w:pos="851"/>
        </w:tabs>
        <w:ind w:left="1985" w:hanging="1985"/>
        <w:jc w:val="both"/>
        <w:rPr>
          <w:rFonts w:ascii="Proba Pro" w:hAnsi="Proba Pro" w:cs="Arial"/>
          <w:sz w:val="20"/>
          <w:szCs w:val="20"/>
        </w:rPr>
      </w:pPr>
      <w:r w:rsidRPr="002C3283">
        <w:rPr>
          <w:rFonts w:ascii="Proba Pro" w:hAnsi="Proba Pro" w:cs="Arial"/>
          <w:color w:val="000000"/>
          <w:sz w:val="20"/>
          <w:szCs w:val="20"/>
        </w:rPr>
        <w:t xml:space="preserve">IČO: </w:t>
      </w:r>
      <w:r w:rsidRPr="002C3283">
        <w:rPr>
          <w:rFonts w:ascii="Proba Pro" w:hAnsi="Proba Pro" w:cs="Arial"/>
          <w:color w:val="000000"/>
          <w:sz w:val="20"/>
          <w:szCs w:val="20"/>
        </w:rPr>
        <w:tab/>
      </w:r>
      <w:r w:rsidRPr="002C3283">
        <w:rPr>
          <w:rFonts w:ascii="Proba Pro" w:hAnsi="Proba Pro" w:cs="Arial"/>
          <w:color w:val="000000"/>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5F46C0D4" w14:textId="77777777" w:rsidR="005C78FE" w:rsidRPr="002C3283" w:rsidRDefault="005C78FE" w:rsidP="00525726">
      <w:pPr>
        <w:ind w:left="1985" w:hanging="1985"/>
        <w:jc w:val="both"/>
        <w:rPr>
          <w:rFonts w:ascii="Proba Pro" w:hAnsi="Proba Pro" w:cs="Arial"/>
          <w:color w:val="000000"/>
          <w:sz w:val="20"/>
          <w:szCs w:val="20"/>
        </w:rPr>
      </w:pPr>
      <w:r w:rsidRPr="002C3283">
        <w:rPr>
          <w:rFonts w:ascii="Proba Pro" w:hAnsi="Proba Pro" w:cs="Arial"/>
          <w:color w:val="000000"/>
          <w:sz w:val="20"/>
          <w:szCs w:val="20"/>
        </w:rPr>
        <w:t>DIČ:</w:t>
      </w:r>
      <w:r w:rsidRPr="002C3283">
        <w:rPr>
          <w:rFonts w:ascii="Proba Pro" w:hAnsi="Proba Pro" w:cs="Arial"/>
          <w:color w:val="000000"/>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38606A8B" w14:textId="77777777" w:rsidR="005C78FE" w:rsidRPr="002C3283" w:rsidRDefault="005C78FE" w:rsidP="00525726">
      <w:pPr>
        <w:ind w:left="1985" w:hanging="1985"/>
        <w:jc w:val="both"/>
        <w:rPr>
          <w:rFonts w:ascii="Proba Pro" w:hAnsi="Proba Pro" w:cs="Arial"/>
          <w:color w:val="000000"/>
          <w:sz w:val="20"/>
          <w:szCs w:val="20"/>
        </w:rPr>
      </w:pPr>
      <w:r w:rsidRPr="002C3283">
        <w:rPr>
          <w:rFonts w:ascii="Proba Pro" w:hAnsi="Proba Pro" w:cs="Arial"/>
          <w:color w:val="000000"/>
          <w:sz w:val="20"/>
          <w:szCs w:val="20"/>
        </w:rPr>
        <w:lastRenderedPageBreak/>
        <w:t xml:space="preserve">IČ DPH:   </w:t>
      </w:r>
      <w:r w:rsidRPr="002C3283">
        <w:rPr>
          <w:rFonts w:ascii="Proba Pro" w:hAnsi="Proba Pro" w:cs="Arial"/>
          <w:color w:val="000000"/>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65E4350E" w14:textId="77777777" w:rsidR="005C78FE" w:rsidRPr="002C3283" w:rsidRDefault="005C78FE" w:rsidP="00525726">
      <w:pPr>
        <w:jc w:val="both"/>
        <w:rPr>
          <w:rFonts w:ascii="Proba Pro" w:hAnsi="Proba Pro" w:cs="Arial"/>
          <w:sz w:val="20"/>
          <w:szCs w:val="20"/>
        </w:rPr>
      </w:pPr>
      <w:r w:rsidRPr="002C3283">
        <w:rPr>
          <w:rFonts w:ascii="Proba Pro" w:hAnsi="Proba Pro" w:cs="Arial"/>
          <w:sz w:val="20"/>
          <w:szCs w:val="20"/>
        </w:rPr>
        <w:t>Spoločnosť zapísaná v Obchodnom registri Okresného súdu</w:t>
      </w:r>
      <w:r w:rsidRPr="002C3283">
        <w:rPr>
          <w:rFonts w:ascii="Proba Pro" w:hAnsi="Proba Pro" w:cs="Arial"/>
          <w:color w:val="000000"/>
          <w:sz w:val="20"/>
          <w:szCs w:val="20"/>
        </w:rPr>
        <w:t xml:space="preserve"> </w:t>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r w:rsidRPr="002C3283">
        <w:rPr>
          <w:rFonts w:ascii="Proba Pro" w:hAnsi="Proba Pro" w:cs="Arial"/>
          <w:color w:val="000000"/>
          <w:sz w:val="20"/>
          <w:szCs w:val="20"/>
        </w:rPr>
        <w:t>,</w:t>
      </w:r>
      <w:r w:rsidRPr="002C3283">
        <w:rPr>
          <w:rFonts w:ascii="Proba Pro" w:hAnsi="Proba Pro" w:cs="Arial"/>
          <w:sz w:val="20"/>
          <w:szCs w:val="20"/>
        </w:rPr>
        <w:t xml:space="preserve"> oddiel: </w:t>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r w:rsidRPr="002C3283">
        <w:rPr>
          <w:rFonts w:ascii="Proba Pro" w:hAnsi="Proba Pro" w:cs="Arial"/>
          <w:color w:val="000000"/>
          <w:sz w:val="20"/>
          <w:szCs w:val="20"/>
        </w:rPr>
        <w:t>,</w:t>
      </w:r>
      <w:r w:rsidRPr="002C3283">
        <w:rPr>
          <w:rFonts w:ascii="Proba Pro" w:hAnsi="Proba Pro" w:cs="Arial"/>
          <w:sz w:val="20"/>
          <w:szCs w:val="20"/>
        </w:rPr>
        <w:t xml:space="preserve"> vložka číslo: </w:t>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7ED43CC3" w14:textId="77777777" w:rsidR="005C78FE" w:rsidRPr="002C3283" w:rsidRDefault="005C78FE" w:rsidP="00525726">
      <w:pPr>
        <w:jc w:val="both"/>
        <w:rPr>
          <w:rFonts w:ascii="Proba Pro" w:hAnsi="Proba Pro" w:cs="Arial"/>
          <w:sz w:val="20"/>
          <w:szCs w:val="20"/>
        </w:rPr>
      </w:pP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mene spolo</w:t>
      </w:r>
      <w:r w:rsidRPr="002C3283">
        <w:rPr>
          <w:rFonts w:ascii="Proba Pro" w:hAnsi="Proba Pro" w:cs="Proba Pro"/>
          <w:sz w:val="20"/>
          <w:szCs w:val="20"/>
        </w:rPr>
        <w:t>č</w:t>
      </w:r>
      <w:r w:rsidRPr="002C3283">
        <w:rPr>
          <w:rFonts w:ascii="Proba Pro" w:hAnsi="Proba Pro" w:cs="Arial"/>
          <w:sz w:val="20"/>
          <w:szCs w:val="20"/>
        </w:rPr>
        <w:t xml:space="preserve">nosti </w:t>
      </w:r>
    </w:p>
    <w:p w14:paraId="2F2C0D83" w14:textId="77777777" w:rsidR="005C78FE" w:rsidRPr="002C3283" w:rsidRDefault="005C78FE" w:rsidP="00525726">
      <w:pPr>
        <w:ind w:left="1985" w:hanging="1985"/>
        <w:jc w:val="both"/>
        <w:rPr>
          <w:rFonts w:ascii="Proba Pro" w:hAnsi="Proba Pro" w:cs="Arial"/>
          <w:color w:val="000000"/>
          <w:sz w:val="20"/>
          <w:szCs w:val="20"/>
        </w:rPr>
      </w:pPr>
      <w:r w:rsidRPr="002C3283">
        <w:rPr>
          <w:rFonts w:ascii="Proba Pro" w:hAnsi="Proba Pro" w:cs="Arial"/>
          <w:sz w:val="20"/>
          <w:szCs w:val="20"/>
        </w:rPr>
        <w:t>koná:</w:t>
      </w:r>
      <w:r w:rsidRPr="002C3283">
        <w:rPr>
          <w:rFonts w:ascii="Proba Pro" w:hAnsi="Proba Pro" w:cs="Arial"/>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480F1A0E" w14:textId="77777777" w:rsidR="005C78FE" w:rsidRPr="002C3283" w:rsidRDefault="005C78FE" w:rsidP="00525726">
      <w:pPr>
        <w:ind w:left="1985" w:hanging="1985"/>
        <w:jc w:val="both"/>
        <w:rPr>
          <w:rFonts w:ascii="Proba Pro" w:hAnsi="Proba Pro"/>
          <w:sz w:val="20"/>
          <w:szCs w:val="20"/>
        </w:rPr>
      </w:pPr>
      <w:r w:rsidRPr="002C3283">
        <w:rPr>
          <w:rFonts w:ascii="Proba Pro" w:hAnsi="Proba Pro" w:cs="Arial"/>
          <w:sz w:val="20"/>
          <w:szCs w:val="20"/>
        </w:rPr>
        <w:t>IBAN:</w:t>
      </w:r>
      <w:r w:rsidRPr="002C3283">
        <w:rPr>
          <w:rFonts w:ascii="Proba Pro" w:hAnsi="Proba Pro" w:cs="Arial"/>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06675F29" w14:textId="77777777" w:rsidR="005C78FE" w:rsidRPr="002C3283" w:rsidRDefault="005C78FE" w:rsidP="00525726">
      <w:pPr>
        <w:spacing w:before="360" w:after="360"/>
        <w:jc w:val="both"/>
        <w:rPr>
          <w:rFonts w:ascii="Proba Pro" w:hAnsi="Proba Pro" w:cs="Arial"/>
          <w:b/>
          <w:color w:val="000000"/>
          <w:sz w:val="20"/>
          <w:szCs w:val="20"/>
        </w:rPr>
      </w:pPr>
      <w:r w:rsidRPr="002C3283">
        <w:rPr>
          <w:rFonts w:ascii="Proba Pro" w:hAnsi="Proba Pro" w:cs="Arial"/>
          <w:b/>
          <w:color w:val="000000"/>
          <w:sz w:val="20"/>
          <w:szCs w:val="20"/>
        </w:rPr>
        <w:t>PREAMBULA</w:t>
      </w:r>
    </w:p>
    <w:p w14:paraId="46BA53BA" w14:textId="177A6CB1" w:rsidR="005C78FE" w:rsidRPr="002C3283" w:rsidRDefault="005C78FE" w:rsidP="00525726">
      <w:pPr>
        <w:numPr>
          <w:ilvl w:val="0"/>
          <w:numId w:val="33"/>
        </w:numPr>
        <w:spacing w:after="120"/>
        <w:ind w:left="709" w:hanging="709"/>
        <w:jc w:val="both"/>
        <w:rPr>
          <w:rFonts w:ascii="Proba Pro" w:hAnsi="Proba Pro" w:cs="Arial"/>
          <w:color w:val="000000"/>
          <w:sz w:val="20"/>
          <w:szCs w:val="20"/>
        </w:rPr>
      </w:pPr>
      <w:bookmarkStart w:id="166" w:name="_Ref485111977"/>
      <w:r w:rsidRPr="002C3283">
        <w:rPr>
          <w:rFonts w:ascii="Proba Pro" w:hAnsi="Proba Pro" w:cs="Arial"/>
          <w:color w:val="000000"/>
          <w:sz w:val="20"/>
          <w:szCs w:val="20"/>
        </w:rPr>
        <w:t>Dňa [</w:t>
      </w:r>
      <w:r w:rsidRPr="002C3283">
        <w:rPr>
          <w:rFonts w:ascii="Proba Pro" w:hAnsi="Proba Pro" w:cs="Arial"/>
          <w:i/>
          <w:sz w:val="20"/>
          <w:szCs w:val="20"/>
          <w:highlight w:val="lightGray"/>
        </w:rPr>
        <w:t>doplní uchádzač</w:t>
      </w:r>
      <w:r w:rsidRPr="002C3283">
        <w:rPr>
          <w:rFonts w:ascii="Proba Pro" w:hAnsi="Proba Pro" w:cs="Arial"/>
          <w:color w:val="000000"/>
          <w:sz w:val="20"/>
          <w:szCs w:val="20"/>
        </w:rPr>
        <w:t>] bola zo strany Objednávateľa vystupujúceho v</w:t>
      </w:r>
      <w:r w:rsidRPr="002C3283">
        <w:rPr>
          <w:rFonts w:ascii="Calibri" w:hAnsi="Calibri" w:cs="Calibri"/>
          <w:color w:val="000000"/>
          <w:sz w:val="20"/>
          <w:szCs w:val="20"/>
        </w:rPr>
        <w:t> </w:t>
      </w:r>
      <w:r w:rsidRPr="002C3283">
        <w:rPr>
          <w:rFonts w:ascii="Proba Pro" w:hAnsi="Proba Pro" w:cs="Arial"/>
          <w:color w:val="000000"/>
          <w:sz w:val="20"/>
          <w:szCs w:val="20"/>
        </w:rPr>
        <w:t>právnom postavení verejného obstarávateľa podľa Zákona o</w:t>
      </w:r>
      <w:r w:rsidRPr="002C3283">
        <w:rPr>
          <w:rFonts w:ascii="Calibri" w:hAnsi="Calibri" w:cs="Calibri"/>
          <w:color w:val="000000"/>
          <w:sz w:val="20"/>
          <w:szCs w:val="20"/>
        </w:rPr>
        <w:t> </w:t>
      </w:r>
      <w:r w:rsidRPr="002C3283">
        <w:rPr>
          <w:rFonts w:ascii="Proba Pro" w:hAnsi="Proba Pro" w:cs="Arial"/>
          <w:color w:val="000000"/>
          <w:sz w:val="20"/>
          <w:szCs w:val="20"/>
        </w:rPr>
        <w:t xml:space="preserve">verejnom obstarávaní vyhlásený postup </w:t>
      </w:r>
      <w:r w:rsidR="00562BBD" w:rsidRPr="002C3283">
        <w:rPr>
          <w:rFonts w:ascii="Proba Pro" w:hAnsi="Proba Pro" w:cs="Arial"/>
          <w:color w:val="000000"/>
          <w:sz w:val="20"/>
          <w:szCs w:val="20"/>
        </w:rPr>
        <w:t>verejnej súťaže</w:t>
      </w:r>
      <w:r w:rsidRPr="002C3283">
        <w:rPr>
          <w:rFonts w:ascii="Proba Pro" w:hAnsi="Proba Pro" w:cs="Arial"/>
          <w:color w:val="000000"/>
          <w:sz w:val="20"/>
          <w:szCs w:val="20"/>
        </w:rPr>
        <w:t xml:space="preserve">  na obstaranie nadlimitnej zákazky s predmetom zákazky „Digitalizácia a</w:t>
      </w:r>
      <w:r w:rsidRPr="002C3283">
        <w:rPr>
          <w:rFonts w:ascii="Calibri" w:hAnsi="Calibri" w:cs="Calibri"/>
          <w:color w:val="000000"/>
          <w:sz w:val="20"/>
          <w:szCs w:val="20"/>
        </w:rPr>
        <w:t> </w:t>
      </w:r>
      <w:r w:rsidRPr="002C3283">
        <w:rPr>
          <w:rFonts w:ascii="Proba Pro" w:hAnsi="Proba Pro" w:cs="Arial"/>
          <w:color w:val="000000"/>
          <w:sz w:val="20"/>
          <w:szCs w:val="20"/>
        </w:rPr>
        <w:t>robotizácia výrobných procesov spoločnosti“, oznámenie o</w:t>
      </w:r>
      <w:r w:rsidRPr="002C3283">
        <w:rPr>
          <w:rFonts w:ascii="Calibri" w:hAnsi="Calibri" w:cs="Calibri"/>
          <w:color w:val="000000"/>
          <w:sz w:val="20"/>
          <w:szCs w:val="20"/>
        </w:rPr>
        <w:t> </w:t>
      </w:r>
      <w:r w:rsidRPr="002C3283">
        <w:rPr>
          <w:rFonts w:ascii="Proba Pro" w:hAnsi="Proba Pro" w:cs="Arial"/>
          <w:color w:val="000000"/>
          <w:sz w:val="20"/>
          <w:szCs w:val="20"/>
        </w:rPr>
        <w:t>vyhlásení ktorej  bolo uverejnené vo Vestníku verejného obstarávania č. [</w:t>
      </w:r>
      <w:r w:rsidRPr="002C3283">
        <w:rPr>
          <w:rFonts w:ascii="Proba Pro" w:hAnsi="Proba Pro" w:cs="Arial"/>
          <w:i/>
          <w:sz w:val="20"/>
          <w:szCs w:val="20"/>
          <w:highlight w:val="lightGray"/>
        </w:rPr>
        <w:t>doplní uchádzač</w:t>
      </w:r>
      <w:r w:rsidRPr="002C3283">
        <w:rPr>
          <w:rFonts w:ascii="Proba Pro" w:hAnsi="Proba Pro" w:cs="Arial"/>
          <w:color w:val="000000"/>
          <w:sz w:val="20"/>
          <w:szCs w:val="20"/>
        </w:rPr>
        <w:t>] pod označením [</w:t>
      </w:r>
      <w:r w:rsidRPr="002C3283">
        <w:rPr>
          <w:rFonts w:ascii="Proba Pro" w:hAnsi="Proba Pro" w:cs="Arial"/>
          <w:i/>
          <w:sz w:val="20"/>
          <w:szCs w:val="20"/>
          <w:highlight w:val="lightGray"/>
        </w:rPr>
        <w:t>doplní uchádzač</w:t>
      </w:r>
      <w:r w:rsidRPr="002C3283">
        <w:rPr>
          <w:rFonts w:ascii="Proba Pro" w:hAnsi="Proba Pro" w:cs="Arial"/>
          <w:color w:val="000000"/>
          <w:sz w:val="20"/>
          <w:szCs w:val="20"/>
        </w:rPr>
        <w:t>] (ďalej aj ako „Súťaž“);</w:t>
      </w:r>
      <w:bookmarkEnd w:id="166"/>
    </w:p>
    <w:p w14:paraId="752AEA5F" w14:textId="3FD80F91" w:rsidR="005C78FE" w:rsidRPr="002C3283" w:rsidRDefault="005C78FE" w:rsidP="00525726">
      <w:pPr>
        <w:numPr>
          <w:ilvl w:val="0"/>
          <w:numId w:val="33"/>
        </w:numPr>
        <w:spacing w:after="120"/>
        <w:jc w:val="both"/>
        <w:rPr>
          <w:rFonts w:ascii="Proba Pro" w:hAnsi="Proba Pro" w:cs="Arial"/>
          <w:color w:val="000000"/>
          <w:sz w:val="20"/>
          <w:szCs w:val="20"/>
        </w:rPr>
      </w:pPr>
      <w:bookmarkStart w:id="167" w:name="_Ref512860186"/>
      <w:r w:rsidRPr="002C3283">
        <w:rPr>
          <w:rFonts w:ascii="Proba Pro" w:hAnsi="Proba Pro" w:cs="Arial"/>
          <w:color w:val="000000"/>
          <w:sz w:val="20"/>
          <w:szCs w:val="20"/>
        </w:rPr>
        <w:t xml:space="preserve">Zákazka, resp. predmet zákazky bol rozdelený na dve samostatné časti, a to Časť I. </w:t>
      </w:r>
      <w:r w:rsidR="009950D9" w:rsidRPr="002C3283">
        <w:rPr>
          <w:rFonts w:ascii="Proba Pro" w:hAnsi="Proba Pro" w:cs="Arial"/>
          <w:color w:val="000000"/>
          <w:sz w:val="20"/>
          <w:szCs w:val="20"/>
        </w:rPr>
        <w:t>Integrov</w:t>
      </w:r>
      <w:r w:rsidR="001D6ADB">
        <w:rPr>
          <w:rFonts w:ascii="Proba Pro" w:hAnsi="Proba Pro" w:cs="Arial"/>
          <w:color w:val="000000"/>
          <w:sz w:val="20"/>
          <w:szCs w:val="20"/>
        </w:rPr>
        <w:t>a</w:t>
      </w:r>
      <w:r w:rsidR="009950D9" w:rsidRPr="002C3283">
        <w:rPr>
          <w:rFonts w:ascii="Proba Pro" w:hAnsi="Proba Pro" w:cs="Arial"/>
          <w:color w:val="000000"/>
          <w:sz w:val="20"/>
          <w:szCs w:val="20"/>
        </w:rPr>
        <w:t>ný počítačový systém</w:t>
      </w:r>
      <w:r w:rsidRPr="002C3283">
        <w:rPr>
          <w:rFonts w:ascii="Proba Pro" w:hAnsi="Proba Pro" w:cs="Arial"/>
          <w:color w:val="000000"/>
          <w:sz w:val="20"/>
          <w:szCs w:val="20"/>
        </w:rPr>
        <w:t xml:space="preserve"> („</w:t>
      </w:r>
      <w:r w:rsidRPr="002C3283">
        <w:rPr>
          <w:rFonts w:ascii="Proba Pro" w:hAnsi="Proba Pro" w:cs="Arial"/>
          <w:b/>
          <w:color w:val="000000"/>
          <w:sz w:val="20"/>
          <w:szCs w:val="20"/>
        </w:rPr>
        <w:t>Časť I</w:t>
      </w:r>
      <w:r w:rsidRPr="002C3283">
        <w:rPr>
          <w:rFonts w:ascii="Calibri" w:hAnsi="Calibri" w:cs="Calibri"/>
          <w:b/>
          <w:color w:val="000000"/>
          <w:sz w:val="20"/>
          <w:szCs w:val="20"/>
        </w:rPr>
        <w:t> </w:t>
      </w:r>
      <w:r w:rsidRPr="002C3283">
        <w:rPr>
          <w:rFonts w:ascii="Proba Pro" w:hAnsi="Proba Pro" w:cs="Arial"/>
          <w:b/>
          <w:color w:val="000000"/>
          <w:sz w:val="20"/>
          <w:szCs w:val="20"/>
        </w:rPr>
        <w:t>predmetu zákazky</w:t>
      </w:r>
      <w:r w:rsidRPr="002C3283">
        <w:rPr>
          <w:rFonts w:ascii="Proba Pro" w:hAnsi="Proba Pro" w:cs="Arial"/>
          <w:color w:val="000000"/>
          <w:sz w:val="20"/>
          <w:szCs w:val="20"/>
        </w:rPr>
        <w:t>“) a</w:t>
      </w:r>
      <w:r w:rsidRPr="002C3283">
        <w:rPr>
          <w:rFonts w:ascii="Calibri" w:hAnsi="Calibri" w:cs="Calibri"/>
          <w:color w:val="000000"/>
          <w:sz w:val="20"/>
          <w:szCs w:val="20"/>
        </w:rPr>
        <w:t> </w:t>
      </w:r>
      <w:r w:rsidRPr="002C3283">
        <w:rPr>
          <w:rFonts w:ascii="Proba Pro" w:hAnsi="Proba Pro" w:cs="Arial"/>
          <w:color w:val="000000"/>
          <w:sz w:val="20"/>
          <w:szCs w:val="20"/>
        </w:rPr>
        <w:t>časť II. Roboti</w:t>
      </w:r>
      <w:r w:rsidR="009950D9" w:rsidRPr="002C3283">
        <w:rPr>
          <w:rFonts w:ascii="Proba Pro" w:hAnsi="Proba Pro" w:cs="Arial"/>
          <w:color w:val="000000"/>
          <w:sz w:val="20"/>
          <w:szCs w:val="20"/>
        </w:rPr>
        <w:t>zované</w:t>
      </w:r>
      <w:r w:rsidRPr="002C3283">
        <w:rPr>
          <w:rFonts w:ascii="Proba Pro" w:hAnsi="Proba Pro" w:cs="Arial"/>
          <w:color w:val="000000"/>
          <w:sz w:val="20"/>
          <w:szCs w:val="20"/>
        </w:rPr>
        <w:t xml:space="preserve"> centrum s pracoviskom na zváranie a pracoviskom na zváranie a delenie(„</w:t>
      </w:r>
      <w:r w:rsidRPr="002C3283">
        <w:rPr>
          <w:rFonts w:ascii="Proba Pro" w:hAnsi="Proba Pro" w:cs="Arial"/>
          <w:b/>
          <w:color w:val="000000"/>
          <w:sz w:val="20"/>
          <w:szCs w:val="20"/>
        </w:rPr>
        <w:t>Časť II</w:t>
      </w:r>
      <w:r w:rsidRPr="002C3283">
        <w:rPr>
          <w:rFonts w:ascii="Calibri" w:hAnsi="Calibri" w:cs="Calibri"/>
          <w:b/>
          <w:color w:val="000000"/>
          <w:sz w:val="20"/>
          <w:szCs w:val="20"/>
        </w:rPr>
        <w:t> </w:t>
      </w:r>
      <w:r w:rsidRPr="002C3283">
        <w:rPr>
          <w:rFonts w:ascii="Proba Pro" w:hAnsi="Proba Pro" w:cs="Arial"/>
          <w:b/>
          <w:color w:val="000000"/>
          <w:sz w:val="20"/>
          <w:szCs w:val="20"/>
        </w:rPr>
        <w:t>predmetu zákazky</w:t>
      </w:r>
      <w:r w:rsidRPr="002C3283">
        <w:rPr>
          <w:rFonts w:ascii="Proba Pro" w:hAnsi="Proba Pro" w:cs="Arial"/>
          <w:color w:val="000000"/>
          <w:sz w:val="20"/>
          <w:szCs w:val="20"/>
        </w:rPr>
        <w:t>“). Účelom realizácie Súťaže na Časť I. predmetu zákazky, a</w:t>
      </w:r>
      <w:r w:rsidRPr="002C3283">
        <w:rPr>
          <w:rFonts w:ascii="Calibri" w:hAnsi="Calibri" w:cs="Calibri"/>
          <w:color w:val="000000"/>
          <w:sz w:val="20"/>
          <w:szCs w:val="20"/>
        </w:rPr>
        <w:t> </w:t>
      </w:r>
      <w:r w:rsidRPr="002C3283">
        <w:rPr>
          <w:rFonts w:ascii="Proba Pro" w:hAnsi="Proba Pro" w:cs="Arial"/>
          <w:color w:val="000000"/>
          <w:sz w:val="20"/>
          <w:szCs w:val="20"/>
        </w:rPr>
        <w:t>teda i</w:t>
      </w:r>
      <w:r w:rsidRPr="002C3283">
        <w:rPr>
          <w:rFonts w:ascii="Calibri" w:hAnsi="Calibri" w:cs="Calibri"/>
          <w:color w:val="000000"/>
          <w:sz w:val="20"/>
          <w:szCs w:val="20"/>
        </w:rPr>
        <w:t> </w:t>
      </w:r>
      <w:r w:rsidRPr="002C3283">
        <w:rPr>
          <w:rFonts w:ascii="Proba Pro" w:hAnsi="Proba Pro" w:cs="Arial"/>
          <w:color w:val="000000"/>
          <w:sz w:val="20"/>
          <w:szCs w:val="20"/>
        </w:rPr>
        <w:t>účelom za ktorým sa</w:t>
      </w:r>
      <w:r w:rsidRPr="002C3283">
        <w:rPr>
          <w:rFonts w:ascii="Calibri" w:hAnsi="Calibri" w:cs="Calibri"/>
          <w:color w:val="000000"/>
          <w:sz w:val="20"/>
          <w:szCs w:val="20"/>
        </w:rPr>
        <w:t> </w:t>
      </w:r>
      <w:r w:rsidRPr="002C3283">
        <w:rPr>
          <w:rFonts w:ascii="Proba Pro" w:hAnsi="Proba Pro" w:cs="Arial"/>
          <w:color w:val="000000"/>
          <w:sz w:val="20"/>
          <w:szCs w:val="20"/>
        </w:rPr>
        <w:t xml:space="preserve">uzatvára táto Zmluvy je </w:t>
      </w:r>
      <w:r w:rsidR="00ED23DC" w:rsidRPr="002C3283">
        <w:rPr>
          <w:rFonts w:ascii="Proba Pro" w:hAnsi="Proba Pro" w:cs="Arial"/>
          <w:color w:val="000000"/>
          <w:sz w:val="20"/>
          <w:szCs w:val="20"/>
        </w:rPr>
        <w:t>dod</w:t>
      </w:r>
      <w:r w:rsidR="001D6ADB">
        <w:rPr>
          <w:rFonts w:ascii="Proba Pro" w:hAnsi="Proba Pro" w:cs="Arial"/>
          <w:color w:val="000000"/>
          <w:sz w:val="20"/>
          <w:szCs w:val="20"/>
        </w:rPr>
        <w:t>a</w:t>
      </w:r>
      <w:r w:rsidR="00ED23DC" w:rsidRPr="002C3283">
        <w:rPr>
          <w:rFonts w:ascii="Proba Pro" w:hAnsi="Proba Pro" w:cs="Arial"/>
          <w:color w:val="000000"/>
          <w:sz w:val="20"/>
          <w:szCs w:val="20"/>
        </w:rPr>
        <w:t xml:space="preserve">nie </w:t>
      </w:r>
      <w:r w:rsidR="00ED23DC" w:rsidRPr="002C3283">
        <w:rPr>
          <w:rFonts w:ascii="Proba Pro" w:eastAsiaTheme="majorEastAsia" w:hAnsi="Proba Pro" w:cstheme="majorBidi"/>
          <w:sz w:val="20"/>
          <w:szCs w:val="24"/>
        </w:rPr>
        <w:t>integrovaného počítačového systému ako jednotného logického celku</w:t>
      </w:r>
      <w:r w:rsidR="007C40AE" w:rsidRPr="002C3283">
        <w:rPr>
          <w:rFonts w:ascii="Proba Pro" w:eastAsiaTheme="majorEastAsia" w:hAnsi="Proba Pro" w:cstheme="majorBidi"/>
          <w:sz w:val="20"/>
          <w:szCs w:val="24"/>
        </w:rPr>
        <w:t xml:space="preserve"> pre plnohodnotn</w:t>
      </w:r>
      <w:r w:rsidR="007C40AE" w:rsidRPr="002C3283">
        <w:rPr>
          <w:rFonts w:ascii="Proba Pro" w:eastAsiaTheme="majorEastAsia" w:hAnsi="Proba Pro" w:cs="Proba Pro"/>
          <w:sz w:val="20"/>
          <w:szCs w:val="24"/>
        </w:rPr>
        <w:t>é</w:t>
      </w:r>
      <w:r w:rsidR="007C40AE" w:rsidRPr="002C3283">
        <w:rPr>
          <w:rFonts w:ascii="Proba Pro" w:eastAsiaTheme="majorEastAsia" w:hAnsi="Proba Pro" w:cstheme="majorBidi"/>
          <w:sz w:val="20"/>
          <w:szCs w:val="24"/>
        </w:rPr>
        <w:t xml:space="preserve"> zjednotenie procesov a</w:t>
      </w:r>
      <w:r w:rsidR="007C40AE" w:rsidRPr="002C3283">
        <w:rPr>
          <w:rFonts w:ascii="Calibri" w:eastAsiaTheme="majorEastAsia" w:hAnsi="Calibri" w:cs="Calibri"/>
          <w:sz w:val="20"/>
          <w:szCs w:val="24"/>
        </w:rPr>
        <w:t> </w:t>
      </w:r>
      <w:r w:rsidR="007C40AE" w:rsidRPr="002C3283">
        <w:rPr>
          <w:rFonts w:ascii="Proba Pro" w:eastAsiaTheme="majorEastAsia" w:hAnsi="Proba Pro" w:cstheme="majorBidi"/>
          <w:sz w:val="20"/>
          <w:szCs w:val="24"/>
        </w:rPr>
        <w:t>d</w:t>
      </w:r>
      <w:r w:rsidR="007C40AE" w:rsidRPr="002C3283">
        <w:rPr>
          <w:rFonts w:ascii="Proba Pro" w:eastAsiaTheme="majorEastAsia" w:hAnsi="Proba Pro" w:cs="Proba Pro"/>
          <w:sz w:val="20"/>
          <w:szCs w:val="24"/>
        </w:rPr>
        <w:t>á</w:t>
      </w:r>
      <w:r w:rsidR="007C40AE" w:rsidRPr="002C3283">
        <w:rPr>
          <w:rFonts w:ascii="Proba Pro" w:eastAsiaTheme="majorEastAsia" w:hAnsi="Proba Pro" w:cstheme="majorBidi"/>
          <w:sz w:val="20"/>
          <w:szCs w:val="24"/>
        </w:rPr>
        <w:t>t Objednávateľa</w:t>
      </w:r>
      <w:r w:rsidR="004158C9" w:rsidRPr="002C3283">
        <w:rPr>
          <w:rFonts w:ascii="Proba Pro" w:eastAsiaTheme="majorEastAsia" w:hAnsi="Proba Pro" w:cstheme="majorBidi"/>
          <w:sz w:val="20"/>
          <w:szCs w:val="24"/>
        </w:rPr>
        <w:t>, ktorý prostredníctvom vzájomne kompatibilných softwarovo-hardwarových subsystémov a</w:t>
      </w:r>
      <w:r w:rsidR="004158C9" w:rsidRPr="002C3283">
        <w:rPr>
          <w:rFonts w:ascii="Calibri" w:eastAsiaTheme="majorEastAsia" w:hAnsi="Calibri" w:cs="Calibri"/>
          <w:sz w:val="20"/>
          <w:szCs w:val="24"/>
        </w:rPr>
        <w:t> </w:t>
      </w:r>
      <w:r w:rsidR="004158C9" w:rsidRPr="002C3283">
        <w:rPr>
          <w:rFonts w:ascii="Proba Pro" w:eastAsiaTheme="majorEastAsia" w:hAnsi="Proba Pro" w:cstheme="majorBidi"/>
          <w:sz w:val="20"/>
          <w:szCs w:val="24"/>
        </w:rPr>
        <w:t>jednotliv</w:t>
      </w:r>
      <w:r w:rsidR="004158C9" w:rsidRPr="002C3283">
        <w:rPr>
          <w:rFonts w:ascii="Proba Pro" w:eastAsiaTheme="majorEastAsia" w:hAnsi="Proba Pro" w:cs="Proba Pro"/>
          <w:sz w:val="20"/>
          <w:szCs w:val="24"/>
        </w:rPr>
        <w:t>ý</w:t>
      </w:r>
      <w:r w:rsidR="004158C9" w:rsidRPr="002C3283">
        <w:rPr>
          <w:rFonts w:ascii="Proba Pro" w:eastAsiaTheme="majorEastAsia" w:hAnsi="Proba Pro" w:cstheme="majorBidi"/>
          <w:sz w:val="20"/>
          <w:szCs w:val="24"/>
        </w:rPr>
        <w:t xml:space="preserve">ch </w:t>
      </w:r>
      <w:r w:rsidR="004158C9" w:rsidRPr="002C3283">
        <w:rPr>
          <w:rFonts w:ascii="Proba Pro" w:eastAsiaTheme="majorEastAsia" w:hAnsi="Proba Pro" w:cs="Proba Pro"/>
          <w:sz w:val="20"/>
          <w:szCs w:val="24"/>
        </w:rPr>
        <w:t>č</w:t>
      </w:r>
      <w:r w:rsidR="004158C9" w:rsidRPr="002C3283">
        <w:rPr>
          <w:rFonts w:ascii="Proba Pro" w:eastAsiaTheme="majorEastAsia" w:hAnsi="Proba Pro" w:cstheme="majorBidi"/>
          <w:sz w:val="20"/>
          <w:szCs w:val="24"/>
        </w:rPr>
        <w:t>lenov digitalizuje hlavné procesy Objednávateľa, a</w:t>
      </w:r>
      <w:r w:rsidR="004158C9" w:rsidRPr="002C3283">
        <w:rPr>
          <w:rFonts w:ascii="Calibri" w:eastAsiaTheme="majorEastAsia" w:hAnsi="Calibri" w:cs="Calibri"/>
          <w:sz w:val="20"/>
          <w:szCs w:val="24"/>
        </w:rPr>
        <w:t> </w:t>
      </w:r>
      <w:r w:rsidR="004158C9" w:rsidRPr="002C3283">
        <w:rPr>
          <w:rFonts w:ascii="Proba Pro" w:eastAsiaTheme="majorEastAsia" w:hAnsi="Proba Pro" w:cstheme="majorBidi"/>
          <w:sz w:val="20"/>
          <w:szCs w:val="24"/>
        </w:rPr>
        <w:t>to dopytovo- ponukové konanie, zákazkové riadenie a</w:t>
      </w:r>
      <w:r w:rsidR="004158C9" w:rsidRPr="002C3283">
        <w:rPr>
          <w:rFonts w:ascii="Calibri" w:eastAsiaTheme="majorEastAsia" w:hAnsi="Calibri" w:cs="Calibri"/>
          <w:sz w:val="20"/>
          <w:szCs w:val="24"/>
        </w:rPr>
        <w:t> </w:t>
      </w:r>
      <w:r w:rsidR="004158C9" w:rsidRPr="002C3283">
        <w:rPr>
          <w:rFonts w:ascii="Proba Pro" w:eastAsiaTheme="majorEastAsia" w:hAnsi="Proba Pro" w:cstheme="majorBidi"/>
          <w:sz w:val="20"/>
          <w:szCs w:val="24"/>
        </w:rPr>
        <w:t>výrobné procesy</w:t>
      </w:r>
      <w:r w:rsidRPr="002C3283">
        <w:rPr>
          <w:rFonts w:ascii="Proba Pro" w:hAnsi="Proba Pro" w:cs="Arial"/>
          <w:color w:val="000000"/>
          <w:sz w:val="20"/>
          <w:szCs w:val="20"/>
        </w:rPr>
        <w:t>;</w:t>
      </w:r>
      <w:bookmarkEnd w:id="167"/>
    </w:p>
    <w:p w14:paraId="0A6E3C9F" w14:textId="77777777" w:rsidR="005C78FE" w:rsidRPr="002C3283" w:rsidRDefault="005C78FE" w:rsidP="00525726">
      <w:pPr>
        <w:numPr>
          <w:ilvl w:val="0"/>
          <w:numId w:val="33"/>
        </w:numPr>
        <w:spacing w:after="120"/>
        <w:ind w:left="709" w:hanging="709"/>
        <w:jc w:val="both"/>
        <w:rPr>
          <w:rFonts w:ascii="Proba Pro" w:hAnsi="Proba Pro" w:cs="Arial"/>
          <w:color w:val="000000"/>
          <w:sz w:val="20"/>
          <w:szCs w:val="20"/>
        </w:rPr>
      </w:pPr>
      <w:r w:rsidRPr="002C3283">
        <w:rPr>
          <w:rFonts w:ascii="Proba Pro" w:hAnsi="Proba Pro" w:cs="Arial"/>
          <w:color w:val="000000"/>
          <w:sz w:val="20"/>
          <w:szCs w:val="20"/>
        </w:rPr>
        <w:t>Ponuka Zhotoviteľa predložená do Súťaže bola na základe kritérií Súťaže pre Časť I</w:t>
      </w:r>
      <w:r w:rsidRPr="002C3283">
        <w:rPr>
          <w:rFonts w:ascii="Calibri" w:hAnsi="Calibri" w:cs="Calibri"/>
          <w:color w:val="000000"/>
          <w:sz w:val="20"/>
          <w:szCs w:val="20"/>
        </w:rPr>
        <w:t> </w:t>
      </w:r>
      <w:r w:rsidRPr="002C3283">
        <w:rPr>
          <w:rFonts w:ascii="Proba Pro" w:hAnsi="Proba Pro" w:cs="Arial"/>
          <w:color w:val="000000"/>
          <w:sz w:val="20"/>
          <w:szCs w:val="20"/>
        </w:rPr>
        <w:t>predmetu zákazky vyhodnotená ako úspešná a</w:t>
      </w:r>
      <w:r w:rsidRPr="002C3283">
        <w:rPr>
          <w:rFonts w:ascii="Calibri" w:hAnsi="Calibri" w:cs="Calibri"/>
          <w:color w:val="000000"/>
          <w:sz w:val="20"/>
          <w:szCs w:val="20"/>
        </w:rPr>
        <w:t> </w:t>
      </w:r>
      <w:r w:rsidRPr="002C3283">
        <w:rPr>
          <w:rFonts w:ascii="Proba Pro" w:hAnsi="Proba Pro" w:cs="Arial"/>
          <w:color w:val="000000"/>
          <w:sz w:val="20"/>
          <w:szCs w:val="20"/>
        </w:rPr>
        <w:t>Objednávateľ túto Ponuku Zhotoviteľa prijal;</w:t>
      </w:r>
    </w:p>
    <w:p w14:paraId="421847D9" w14:textId="1124A042" w:rsidR="005C78FE" w:rsidRPr="002C3283" w:rsidRDefault="005C78FE" w:rsidP="00525726">
      <w:pPr>
        <w:numPr>
          <w:ilvl w:val="0"/>
          <w:numId w:val="33"/>
        </w:numPr>
        <w:spacing w:after="120"/>
        <w:ind w:left="709" w:hanging="709"/>
        <w:jc w:val="both"/>
        <w:rPr>
          <w:rFonts w:ascii="Proba Pro" w:hAnsi="Proba Pro" w:cs="Arial"/>
          <w:color w:val="000000"/>
          <w:sz w:val="20"/>
          <w:szCs w:val="20"/>
        </w:rPr>
      </w:pPr>
      <w:bookmarkStart w:id="168" w:name="_Ref485111919"/>
      <w:r w:rsidRPr="002C3283">
        <w:rPr>
          <w:rFonts w:ascii="Proba Pro" w:hAnsi="Proba Pro" w:cs="Arial"/>
          <w:color w:val="000000"/>
          <w:sz w:val="20"/>
          <w:szCs w:val="20"/>
        </w:rPr>
        <w:t>Predmet plnenia tejto Zmluvy bude z</w:t>
      </w:r>
      <w:r w:rsidRPr="002C3283">
        <w:rPr>
          <w:rFonts w:ascii="Calibri" w:hAnsi="Calibri" w:cs="Calibri"/>
          <w:color w:val="000000"/>
          <w:sz w:val="20"/>
          <w:szCs w:val="20"/>
        </w:rPr>
        <w:t> </w:t>
      </w:r>
      <w:r w:rsidRPr="002C3283">
        <w:rPr>
          <w:rFonts w:ascii="Proba Pro" w:hAnsi="Proba Pro" w:cs="Arial"/>
          <w:color w:val="000000"/>
          <w:sz w:val="20"/>
          <w:szCs w:val="20"/>
        </w:rPr>
        <w:t xml:space="preserve">časti </w:t>
      </w:r>
      <w:r w:rsidR="00540410" w:rsidRPr="002C3283">
        <w:rPr>
          <w:rFonts w:ascii="Proba Pro" w:hAnsi="Proba Pro" w:cs="Arial"/>
          <w:color w:val="000000"/>
          <w:sz w:val="20"/>
          <w:szCs w:val="20"/>
        </w:rPr>
        <w:t>5</w:t>
      </w:r>
      <w:r w:rsidRPr="002C3283">
        <w:rPr>
          <w:rFonts w:ascii="Proba Pro" w:hAnsi="Proba Pro" w:cs="Arial"/>
          <w:color w:val="000000"/>
          <w:sz w:val="20"/>
          <w:szCs w:val="20"/>
        </w:rPr>
        <w:t>5 % financovaný z</w:t>
      </w:r>
      <w:r w:rsidRPr="002C3283">
        <w:rPr>
          <w:rFonts w:ascii="Calibri" w:hAnsi="Calibri" w:cs="Calibri"/>
          <w:color w:val="000000"/>
          <w:sz w:val="20"/>
          <w:szCs w:val="20"/>
        </w:rPr>
        <w:t> </w:t>
      </w:r>
      <w:r w:rsidRPr="002C3283">
        <w:rPr>
          <w:rFonts w:ascii="Proba Pro" w:hAnsi="Proba Pro" w:cs="Arial"/>
          <w:color w:val="000000"/>
          <w:sz w:val="20"/>
          <w:szCs w:val="20"/>
        </w:rPr>
        <w:t xml:space="preserve">nenávratného finančného príspevku poskytnutého Objednávateľovi zo strany </w:t>
      </w:r>
      <w:r w:rsidRPr="002C3283">
        <w:rPr>
          <w:rFonts w:ascii="Proba Pro" w:hAnsi="Proba Pro" w:cs="Calibri"/>
          <w:color w:val="000000"/>
          <w:sz w:val="20"/>
          <w:szCs w:val="20"/>
        </w:rPr>
        <w:t>Ministerstva hospodárstva Slovenskej republiky</w:t>
      </w:r>
      <w:r w:rsidRPr="002C3283">
        <w:rPr>
          <w:rFonts w:ascii="Proba Pro" w:hAnsi="Proba Pro" w:cs="Arial"/>
          <w:color w:val="000000"/>
          <w:sz w:val="20"/>
          <w:szCs w:val="20"/>
        </w:rPr>
        <w:t xml:space="preserve"> (ďalej aj ako „</w:t>
      </w:r>
      <w:r w:rsidRPr="002C3283">
        <w:rPr>
          <w:rFonts w:ascii="Proba Pro" w:hAnsi="Proba Pro" w:cs="Arial"/>
          <w:b/>
          <w:color w:val="000000"/>
          <w:sz w:val="20"/>
          <w:szCs w:val="20"/>
        </w:rPr>
        <w:t>Poskytovateľ NFP</w:t>
      </w:r>
      <w:r w:rsidRPr="002C3283">
        <w:rPr>
          <w:rFonts w:ascii="Proba Pro" w:hAnsi="Proba Pro" w:cs="Arial"/>
          <w:color w:val="000000"/>
          <w:sz w:val="20"/>
          <w:szCs w:val="20"/>
        </w:rPr>
        <w:t xml:space="preserve">“) na základe Zmluvy o poskytnutí nenávratného finančného príspevku č. </w:t>
      </w:r>
      <w:r w:rsidRPr="002C3283">
        <w:rPr>
          <w:rFonts w:ascii="Proba Pro" w:hAnsi="Proba Pro" w:cs="Arial"/>
          <w:i/>
          <w:sz w:val="20"/>
          <w:szCs w:val="20"/>
        </w:rPr>
        <w:t>[</w:t>
      </w:r>
      <w:r w:rsidRPr="002C3283">
        <w:rPr>
          <w:rFonts w:ascii="Proba Pro" w:hAnsi="Proba Pro" w:cs="Arial"/>
          <w:i/>
          <w:sz w:val="20"/>
          <w:szCs w:val="20"/>
          <w:highlight w:val="lightGray"/>
        </w:rPr>
        <w:t>doplní verejný obstarávateľ pred podpisom zmluvy</w:t>
      </w:r>
      <w:r w:rsidRPr="002C3283">
        <w:rPr>
          <w:rFonts w:ascii="Proba Pro" w:hAnsi="Proba Pro" w:cs="Arial"/>
          <w:i/>
          <w:sz w:val="20"/>
          <w:szCs w:val="20"/>
        </w:rPr>
        <w:t>]</w:t>
      </w:r>
      <w:r w:rsidRPr="002C3283">
        <w:rPr>
          <w:rFonts w:ascii="Proba Pro" w:hAnsi="Proba Pro" w:cs="Arial"/>
          <w:color w:val="000000"/>
          <w:sz w:val="20"/>
          <w:szCs w:val="20"/>
        </w:rPr>
        <w:t xml:space="preserve"> (ďalej aj ako „</w:t>
      </w:r>
      <w:r w:rsidRPr="002C3283">
        <w:rPr>
          <w:rFonts w:ascii="Proba Pro" w:hAnsi="Proba Pro" w:cs="Arial"/>
          <w:b/>
          <w:color w:val="000000"/>
          <w:sz w:val="20"/>
          <w:szCs w:val="20"/>
        </w:rPr>
        <w:t>Zmluva o NFP</w:t>
      </w:r>
      <w:r w:rsidRPr="002C3283">
        <w:rPr>
          <w:rFonts w:ascii="Proba Pro" w:hAnsi="Proba Pro" w:cs="Arial"/>
          <w:color w:val="000000"/>
          <w:sz w:val="20"/>
          <w:szCs w:val="20"/>
        </w:rPr>
        <w:t>“) v</w:t>
      </w:r>
      <w:r w:rsidRPr="002C3283">
        <w:rPr>
          <w:rFonts w:ascii="Calibri" w:hAnsi="Calibri" w:cs="Calibri"/>
          <w:color w:val="000000"/>
          <w:sz w:val="20"/>
          <w:szCs w:val="20"/>
        </w:rPr>
        <w:t> </w:t>
      </w:r>
      <w:r w:rsidRPr="002C3283">
        <w:rPr>
          <w:rFonts w:ascii="Proba Pro" w:hAnsi="Proba Pro" w:cs="Arial"/>
          <w:color w:val="000000"/>
          <w:sz w:val="20"/>
          <w:szCs w:val="20"/>
        </w:rPr>
        <w:t>r</w:t>
      </w:r>
      <w:r w:rsidRPr="002C3283">
        <w:rPr>
          <w:rFonts w:ascii="Proba Pro" w:hAnsi="Proba Pro" w:cs="Proba Pro"/>
          <w:color w:val="000000"/>
          <w:sz w:val="20"/>
          <w:szCs w:val="20"/>
        </w:rPr>
        <w:t>á</w:t>
      </w:r>
      <w:r w:rsidRPr="002C3283">
        <w:rPr>
          <w:rFonts w:ascii="Proba Pro" w:hAnsi="Proba Pro" w:cs="Arial"/>
          <w:color w:val="000000"/>
          <w:sz w:val="20"/>
          <w:szCs w:val="20"/>
        </w:rPr>
        <w:t xml:space="preserve">mci programu </w:t>
      </w:r>
      <w:r w:rsidRPr="002C3283">
        <w:rPr>
          <w:rFonts w:ascii="Proba Pro" w:hAnsi="Proba Pro" w:cs="Calibri"/>
          <w:color w:val="000000"/>
          <w:sz w:val="20"/>
          <w:szCs w:val="20"/>
        </w:rPr>
        <w:t>Operačný program Výskum a inovácie</w:t>
      </w:r>
      <w:r w:rsidRPr="002C3283">
        <w:rPr>
          <w:rFonts w:ascii="Proba Pro" w:hAnsi="Proba Pro" w:cs="Arial"/>
          <w:color w:val="000000"/>
          <w:sz w:val="20"/>
          <w:szCs w:val="20"/>
        </w:rPr>
        <w:t xml:space="preserve"> pričom zvyšná časť predmetu plnenia tejto Zmluvy bude financovaná z vlastných rozpočtových prostriedkov Objednávateľa;</w:t>
      </w:r>
      <w:bookmarkEnd w:id="168"/>
    </w:p>
    <w:p w14:paraId="3889307E" w14:textId="77777777" w:rsidR="005C78FE" w:rsidRPr="002C3283" w:rsidRDefault="005C78FE" w:rsidP="00525726">
      <w:pPr>
        <w:spacing w:after="120"/>
        <w:ind w:left="709"/>
        <w:jc w:val="both"/>
        <w:rPr>
          <w:rFonts w:ascii="Proba Pro" w:hAnsi="Proba Pro" w:cs="Arial"/>
          <w:color w:val="000000"/>
          <w:sz w:val="20"/>
          <w:szCs w:val="20"/>
        </w:rPr>
      </w:pPr>
    </w:p>
    <w:p w14:paraId="02161164" w14:textId="77777777" w:rsidR="005C78FE" w:rsidRPr="002C3283" w:rsidRDefault="005C78FE" w:rsidP="00525726">
      <w:pPr>
        <w:pStyle w:val="Odsekzoznamu"/>
        <w:spacing w:after="120"/>
        <w:ind w:left="0"/>
        <w:jc w:val="both"/>
        <w:rPr>
          <w:rFonts w:ascii="Proba Pro" w:hAnsi="Proba Pro"/>
        </w:rPr>
      </w:pPr>
      <w:r w:rsidRPr="002C3283">
        <w:rPr>
          <w:rFonts w:ascii="Proba Pro" w:hAnsi="Proba Pro"/>
        </w:rPr>
        <w:t>Vzhľadom na vyššie uvedené sa Zmluvné strany dohodli a</w:t>
      </w:r>
      <w:r w:rsidRPr="002C3283">
        <w:rPr>
          <w:rFonts w:ascii="Calibri" w:hAnsi="Calibri" w:cs="Calibri"/>
        </w:rPr>
        <w:t> </w:t>
      </w:r>
      <w:r w:rsidRPr="002C3283">
        <w:rPr>
          <w:rFonts w:ascii="Proba Pro" w:hAnsi="Proba Pro"/>
        </w:rPr>
        <w:t>uzatv</w:t>
      </w:r>
      <w:r w:rsidRPr="002C3283">
        <w:rPr>
          <w:rFonts w:ascii="Proba Pro" w:hAnsi="Proba Pro" w:cs="Proba Pro"/>
        </w:rPr>
        <w:t>á</w:t>
      </w:r>
      <w:r w:rsidRPr="002C3283">
        <w:rPr>
          <w:rFonts w:ascii="Proba Pro" w:hAnsi="Proba Pro"/>
        </w:rPr>
        <w:t>raj</w:t>
      </w:r>
      <w:r w:rsidRPr="002C3283">
        <w:rPr>
          <w:rFonts w:ascii="Proba Pro" w:hAnsi="Proba Pro" w:cs="Proba Pro"/>
        </w:rPr>
        <w:t>ú</w:t>
      </w:r>
      <w:r w:rsidRPr="002C3283">
        <w:rPr>
          <w:rFonts w:ascii="Proba Pro" w:hAnsi="Proba Pro"/>
        </w:rPr>
        <w:t xml:space="preserve"> t</w:t>
      </w:r>
      <w:r w:rsidRPr="002C3283">
        <w:rPr>
          <w:rFonts w:ascii="Proba Pro" w:hAnsi="Proba Pro" w:cs="Proba Pro"/>
        </w:rPr>
        <w:t>ú</w:t>
      </w:r>
      <w:r w:rsidRPr="002C3283">
        <w:rPr>
          <w:rFonts w:ascii="Proba Pro" w:hAnsi="Proba Pro"/>
        </w:rPr>
        <w:t>to Zmluvu v</w:t>
      </w:r>
      <w:r w:rsidRPr="002C3283">
        <w:rPr>
          <w:rFonts w:ascii="Calibri" w:hAnsi="Calibri" w:cs="Calibri"/>
        </w:rPr>
        <w:t> </w:t>
      </w:r>
      <w:r w:rsidRPr="002C3283">
        <w:rPr>
          <w:rFonts w:ascii="Proba Pro" w:hAnsi="Proba Pro"/>
        </w:rPr>
        <w:t>nasledovnom znen</w:t>
      </w:r>
      <w:r w:rsidRPr="002C3283">
        <w:rPr>
          <w:rFonts w:ascii="Proba Pro" w:hAnsi="Proba Pro" w:cs="Proba Pro"/>
        </w:rPr>
        <w:t>í</w:t>
      </w:r>
      <w:r w:rsidRPr="002C3283">
        <w:rPr>
          <w:rFonts w:ascii="Proba Pro" w:hAnsi="Proba Pro"/>
        </w:rPr>
        <w:t>:</w:t>
      </w:r>
    </w:p>
    <w:p w14:paraId="23A5E4F9" w14:textId="77777777" w:rsidR="005C78FE" w:rsidRPr="002C3283" w:rsidRDefault="005C78FE" w:rsidP="00525726">
      <w:pPr>
        <w:pStyle w:val="Odsekzoznamu"/>
        <w:spacing w:after="120"/>
        <w:ind w:left="0"/>
        <w:jc w:val="both"/>
        <w:rPr>
          <w:rFonts w:ascii="Proba Pro" w:hAnsi="Proba Pro"/>
        </w:rPr>
      </w:pPr>
    </w:p>
    <w:p w14:paraId="2E4DEE6A" w14:textId="77777777" w:rsidR="005C78FE" w:rsidRPr="002C3283" w:rsidRDefault="005C78FE" w:rsidP="00525726">
      <w:pPr>
        <w:numPr>
          <w:ilvl w:val="0"/>
          <w:numId w:val="37"/>
        </w:numPr>
        <w:spacing w:after="120"/>
        <w:jc w:val="both"/>
        <w:rPr>
          <w:rFonts w:ascii="Proba Pro" w:hAnsi="Proba Pro"/>
          <w:b/>
          <w:sz w:val="20"/>
          <w:szCs w:val="20"/>
        </w:rPr>
      </w:pPr>
      <w:r w:rsidRPr="002C3283">
        <w:rPr>
          <w:rFonts w:ascii="Proba Pro" w:hAnsi="Proba Pro"/>
          <w:b/>
          <w:sz w:val="20"/>
          <w:szCs w:val="20"/>
        </w:rPr>
        <w:t>ÚVODNÉ USTANOVENIA</w:t>
      </w:r>
    </w:p>
    <w:p w14:paraId="7EC02DB3" w14:textId="77777777" w:rsidR="005C78FE" w:rsidRPr="002C3283" w:rsidRDefault="005C78FE" w:rsidP="00525726">
      <w:pPr>
        <w:numPr>
          <w:ilvl w:val="1"/>
          <w:numId w:val="37"/>
        </w:numPr>
        <w:spacing w:after="120"/>
        <w:jc w:val="both"/>
        <w:rPr>
          <w:rFonts w:ascii="Proba Pro" w:hAnsi="Proba Pro"/>
          <w:b/>
          <w:sz w:val="20"/>
          <w:szCs w:val="20"/>
        </w:rPr>
      </w:pPr>
      <w:r w:rsidRPr="002C3283">
        <w:rPr>
          <w:rFonts w:ascii="Proba Pro" w:hAnsi="Proba Pro"/>
          <w:b/>
          <w:sz w:val="20"/>
          <w:szCs w:val="20"/>
        </w:rPr>
        <w:t>Definície</w:t>
      </w:r>
    </w:p>
    <w:p w14:paraId="2DA61A06"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rPr>
        <w:t>V</w:t>
      </w:r>
      <w:r w:rsidRPr="002C3283">
        <w:rPr>
          <w:rFonts w:ascii="Calibri" w:hAnsi="Calibri" w:cs="Calibri"/>
        </w:rPr>
        <w:t> </w:t>
      </w:r>
      <w:r w:rsidRPr="002C3283">
        <w:rPr>
          <w:rFonts w:ascii="Proba Pro" w:hAnsi="Proba Pro"/>
        </w:rPr>
        <w:t>tejto Zmluve bud</w:t>
      </w:r>
      <w:r w:rsidRPr="002C3283">
        <w:rPr>
          <w:rFonts w:ascii="Proba Pro" w:hAnsi="Proba Pro" w:cs="Proba Pro"/>
        </w:rPr>
        <w:t>ú</w:t>
      </w:r>
      <w:r w:rsidRPr="002C3283">
        <w:rPr>
          <w:rFonts w:ascii="Proba Pro" w:hAnsi="Proba Pro"/>
        </w:rPr>
        <w:t xml:space="preserve"> ma</w:t>
      </w:r>
      <w:r w:rsidRPr="002C3283">
        <w:rPr>
          <w:rFonts w:ascii="Proba Pro" w:hAnsi="Proba Pro" w:cs="Proba Pro"/>
        </w:rPr>
        <w:t>ť</w:t>
      </w:r>
      <w:r w:rsidRPr="002C3283">
        <w:rPr>
          <w:rFonts w:ascii="Proba Pro" w:hAnsi="Proba Pro"/>
        </w:rPr>
        <w:t xml:space="preserve"> nasledovn</w:t>
      </w:r>
      <w:r w:rsidRPr="002C3283">
        <w:rPr>
          <w:rFonts w:ascii="Proba Pro" w:hAnsi="Proba Pro" w:cs="Proba Pro"/>
        </w:rPr>
        <w:t>é</w:t>
      </w:r>
      <w:r w:rsidRPr="002C3283">
        <w:rPr>
          <w:rFonts w:ascii="Proba Pro" w:hAnsi="Proba Pro"/>
        </w:rPr>
        <w:t xml:space="preserve"> v</w:t>
      </w:r>
      <w:r w:rsidRPr="002C3283">
        <w:rPr>
          <w:rFonts w:ascii="Proba Pro" w:hAnsi="Proba Pro" w:cs="Proba Pro"/>
        </w:rPr>
        <w:t>ý</w:t>
      </w:r>
      <w:r w:rsidRPr="002C3283">
        <w:rPr>
          <w:rFonts w:ascii="Proba Pro" w:hAnsi="Proba Pro"/>
        </w:rPr>
        <w:t>razy a</w:t>
      </w:r>
      <w:r w:rsidRPr="002C3283">
        <w:rPr>
          <w:rFonts w:ascii="Calibri" w:hAnsi="Calibri" w:cs="Calibri"/>
        </w:rPr>
        <w:t> </w:t>
      </w:r>
      <w:r w:rsidRPr="002C3283">
        <w:rPr>
          <w:rFonts w:ascii="Proba Pro" w:hAnsi="Proba Pro"/>
        </w:rPr>
        <w:t>slov</w:t>
      </w:r>
      <w:r w:rsidRPr="002C3283">
        <w:rPr>
          <w:rFonts w:ascii="Proba Pro" w:hAnsi="Proba Pro" w:cs="Proba Pro"/>
        </w:rPr>
        <w:t>á</w:t>
      </w:r>
      <w:r w:rsidRPr="002C3283">
        <w:rPr>
          <w:rFonts w:ascii="Proba Pro" w:hAnsi="Proba Pro"/>
        </w:rPr>
        <w:t xml:space="preserve"> nap</w:t>
      </w:r>
      <w:r w:rsidRPr="002C3283">
        <w:rPr>
          <w:rFonts w:ascii="Proba Pro" w:hAnsi="Proba Pro" w:cs="Proba Pro"/>
        </w:rPr>
        <w:t>í</w:t>
      </w:r>
      <w:r w:rsidRPr="002C3283">
        <w:rPr>
          <w:rFonts w:ascii="Proba Pro" w:hAnsi="Proba Pro"/>
        </w:rPr>
        <w:t>san</w:t>
      </w:r>
      <w:r w:rsidRPr="002C3283">
        <w:rPr>
          <w:rFonts w:ascii="Proba Pro" w:hAnsi="Proba Pro" w:cs="Proba Pro"/>
        </w:rPr>
        <w:t>é</w:t>
      </w:r>
      <w:r w:rsidRPr="002C3283">
        <w:rPr>
          <w:rFonts w:ascii="Proba Pro" w:hAnsi="Proba Pro"/>
        </w:rPr>
        <w:t xml:space="preserve"> s</w:t>
      </w:r>
      <w:r w:rsidRPr="002C3283">
        <w:rPr>
          <w:rFonts w:ascii="Calibri" w:hAnsi="Calibri" w:cs="Calibri"/>
        </w:rPr>
        <w:t> </w:t>
      </w:r>
      <w:r w:rsidRPr="002C3283">
        <w:rPr>
          <w:rFonts w:ascii="Proba Pro" w:hAnsi="Proba Pro"/>
        </w:rPr>
        <w:t>ve</w:t>
      </w:r>
      <w:r w:rsidRPr="002C3283">
        <w:rPr>
          <w:rFonts w:ascii="Proba Pro" w:hAnsi="Proba Pro" w:cs="Proba Pro"/>
        </w:rPr>
        <w:t>ľ</w:t>
      </w:r>
      <w:r w:rsidRPr="002C3283">
        <w:rPr>
          <w:rFonts w:ascii="Proba Pro" w:hAnsi="Proba Pro"/>
        </w:rPr>
        <w:t>k</w:t>
      </w:r>
      <w:r w:rsidRPr="002C3283">
        <w:rPr>
          <w:rFonts w:ascii="Proba Pro" w:hAnsi="Proba Pro" w:cs="Proba Pro"/>
        </w:rPr>
        <w:t>ý</w:t>
      </w:r>
      <w:r w:rsidRPr="002C3283">
        <w:rPr>
          <w:rFonts w:ascii="Proba Pro" w:hAnsi="Proba Pro"/>
        </w:rPr>
        <w:t>m za</w:t>
      </w:r>
      <w:r w:rsidRPr="002C3283">
        <w:rPr>
          <w:rFonts w:ascii="Proba Pro" w:hAnsi="Proba Pro" w:cs="Proba Pro"/>
        </w:rPr>
        <w:t>č</w:t>
      </w:r>
      <w:r w:rsidRPr="002C3283">
        <w:rPr>
          <w:rFonts w:ascii="Proba Pro" w:hAnsi="Proba Pro"/>
        </w:rPr>
        <w:t>iato</w:t>
      </w:r>
      <w:r w:rsidRPr="002C3283">
        <w:rPr>
          <w:rFonts w:ascii="Proba Pro" w:hAnsi="Proba Pro" w:cs="Proba Pro"/>
        </w:rPr>
        <w:t>č</w:t>
      </w:r>
      <w:r w:rsidRPr="002C3283">
        <w:rPr>
          <w:rFonts w:ascii="Proba Pro" w:hAnsi="Proba Pro"/>
        </w:rPr>
        <w:t>n</w:t>
      </w:r>
      <w:r w:rsidRPr="002C3283">
        <w:rPr>
          <w:rFonts w:ascii="Proba Pro" w:hAnsi="Proba Pro" w:cs="Proba Pro"/>
        </w:rPr>
        <w:t>ý</w:t>
      </w:r>
      <w:r w:rsidRPr="002C3283">
        <w:rPr>
          <w:rFonts w:ascii="Proba Pro" w:hAnsi="Proba Pro"/>
        </w:rPr>
        <w:t>m p</w:t>
      </w:r>
      <w:r w:rsidRPr="002C3283">
        <w:rPr>
          <w:rFonts w:ascii="Proba Pro" w:hAnsi="Proba Pro" w:cs="Proba Pro"/>
        </w:rPr>
        <w:t>í</w:t>
      </w:r>
      <w:r w:rsidRPr="002C3283">
        <w:rPr>
          <w:rFonts w:ascii="Proba Pro" w:hAnsi="Proba Pro"/>
        </w:rPr>
        <w:t>smenom ni</w:t>
      </w:r>
      <w:r w:rsidRPr="002C3283">
        <w:rPr>
          <w:rFonts w:ascii="Proba Pro" w:hAnsi="Proba Pro" w:cs="Proba Pro"/>
        </w:rPr>
        <w:t>žš</w:t>
      </w:r>
      <w:r w:rsidRPr="002C3283">
        <w:rPr>
          <w:rFonts w:ascii="Proba Pro" w:hAnsi="Proba Pro"/>
        </w:rPr>
        <w:t>ie uveden</w:t>
      </w:r>
      <w:r w:rsidRPr="002C3283">
        <w:rPr>
          <w:rFonts w:ascii="Proba Pro" w:hAnsi="Proba Pro" w:cs="Proba Pro"/>
        </w:rPr>
        <w:t>ý</w:t>
      </w:r>
      <w:r w:rsidRPr="002C3283">
        <w:rPr>
          <w:rFonts w:ascii="Proba Pro" w:hAnsi="Proba Pro"/>
        </w:rPr>
        <w:t xml:space="preserve"> v</w:t>
      </w:r>
      <w:r w:rsidRPr="002C3283">
        <w:rPr>
          <w:rFonts w:ascii="Proba Pro" w:hAnsi="Proba Pro" w:cs="Proba Pro"/>
        </w:rPr>
        <w:t>ý</w:t>
      </w:r>
      <w:r w:rsidRPr="002C3283">
        <w:rPr>
          <w:rFonts w:ascii="Proba Pro" w:hAnsi="Proba Pro"/>
        </w:rPr>
        <w:t>znam:</w:t>
      </w:r>
    </w:p>
    <w:p w14:paraId="58412488" w14:textId="77777777" w:rsidR="005C78FE" w:rsidRPr="002C3283" w:rsidRDefault="005C78FE" w:rsidP="00525726">
      <w:pPr>
        <w:pStyle w:val="Odsekzoznamu"/>
        <w:spacing w:after="120"/>
        <w:ind w:left="709"/>
        <w:jc w:val="both"/>
        <w:rPr>
          <w:rFonts w:ascii="Proba Pro" w:hAnsi="Proba Pro"/>
          <w:bCs/>
          <w:iCs/>
        </w:rPr>
      </w:pPr>
      <w:r w:rsidRPr="002C3283">
        <w:rPr>
          <w:rFonts w:ascii="Proba Pro" w:hAnsi="Proba Pro"/>
          <w:b/>
        </w:rPr>
        <w:t>„Autorský zákon“</w:t>
      </w:r>
      <w:r w:rsidRPr="002C3283">
        <w:rPr>
          <w:rFonts w:ascii="Proba Pro" w:hAnsi="Proba Pro"/>
        </w:rPr>
        <w:t xml:space="preserve"> znamená zákon č</w:t>
      </w:r>
      <w:r w:rsidRPr="002C3283">
        <w:rPr>
          <w:rFonts w:ascii="Proba Pro" w:hAnsi="Proba Pro"/>
          <w:bCs/>
          <w:iCs/>
        </w:rPr>
        <w:t>. 185/2015 Z. z. Autorský zákon v</w:t>
      </w:r>
      <w:r w:rsidRPr="002C3283">
        <w:rPr>
          <w:rFonts w:ascii="Calibri" w:hAnsi="Calibri" w:cs="Calibri"/>
          <w:bCs/>
          <w:iCs/>
        </w:rPr>
        <w:t> </w:t>
      </w:r>
      <w:r w:rsidRPr="002C3283">
        <w:rPr>
          <w:rFonts w:ascii="Proba Pro" w:hAnsi="Proba Pro"/>
          <w:bCs/>
          <w:iCs/>
        </w:rPr>
        <w:t>znen</w:t>
      </w:r>
      <w:r w:rsidRPr="002C3283">
        <w:rPr>
          <w:rFonts w:ascii="Proba Pro" w:hAnsi="Proba Pro" w:cs="Proba Pro"/>
          <w:bCs/>
          <w:iCs/>
        </w:rPr>
        <w:t>í</w:t>
      </w:r>
      <w:r w:rsidRPr="002C3283">
        <w:rPr>
          <w:rFonts w:ascii="Proba Pro" w:hAnsi="Proba Pro"/>
          <w:bCs/>
          <w:iCs/>
        </w:rPr>
        <w:t xml:space="preserve"> neskor</w:t>
      </w:r>
      <w:r w:rsidRPr="002C3283">
        <w:rPr>
          <w:rFonts w:ascii="Proba Pro" w:hAnsi="Proba Pro" w:cs="Proba Pro"/>
          <w:bCs/>
          <w:iCs/>
        </w:rPr>
        <w:t>ší</w:t>
      </w:r>
      <w:r w:rsidRPr="002C3283">
        <w:rPr>
          <w:rFonts w:ascii="Proba Pro" w:hAnsi="Proba Pro"/>
          <w:bCs/>
          <w:iCs/>
        </w:rPr>
        <w:t xml:space="preserve">ch predpisov. </w:t>
      </w:r>
    </w:p>
    <w:p w14:paraId="562352C4"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„Dielo“</w:t>
      </w:r>
      <w:r w:rsidRPr="002C3283">
        <w:rPr>
          <w:rFonts w:ascii="Proba Pro" w:hAnsi="Proba Pro"/>
        </w:rPr>
        <w:t xml:space="preserve"> znamená vzájomne kompatibilný súbor hardvérových a</w:t>
      </w:r>
      <w:r w:rsidRPr="002C3283">
        <w:rPr>
          <w:rFonts w:ascii="Calibri" w:hAnsi="Calibri" w:cs="Calibri"/>
        </w:rPr>
        <w:t> </w:t>
      </w:r>
      <w:r w:rsidRPr="002C3283">
        <w:rPr>
          <w:rFonts w:ascii="Proba Pro" w:hAnsi="Proba Pro"/>
        </w:rPr>
        <w:t>softvérových komponentov tvoriacich kompletné dielo, tak ako je opísané v</w:t>
      </w:r>
      <w:r w:rsidRPr="002C3283">
        <w:rPr>
          <w:rFonts w:ascii="Calibri" w:hAnsi="Calibri" w:cs="Calibri"/>
        </w:rPr>
        <w:t>  </w:t>
      </w:r>
      <w:r w:rsidRPr="002C3283">
        <w:rPr>
          <w:rFonts w:ascii="Proba Pro" w:hAnsi="Proba Pro" w:cs="Proba Pro"/>
        </w:rPr>
        <w:t>Š</w:t>
      </w:r>
      <w:r w:rsidRPr="002C3283">
        <w:rPr>
          <w:rFonts w:ascii="Proba Pro" w:hAnsi="Proba Pro"/>
        </w:rPr>
        <w:t>pecifik</w:t>
      </w:r>
      <w:r w:rsidRPr="002C3283">
        <w:rPr>
          <w:rFonts w:ascii="Proba Pro" w:hAnsi="Proba Pro" w:cs="Proba Pro"/>
        </w:rPr>
        <w:t>á</w:t>
      </w:r>
      <w:r w:rsidRPr="002C3283">
        <w:rPr>
          <w:rFonts w:ascii="Proba Pro" w:hAnsi="Proba Pro"/>
        </w:rPr>
        <w:t>ci</w:t>
      </w:r>
      <w:r w:rsidRPr="002C3283">
        <w:rPr>
          <w:rFonts w:ascii="Proba Pro" w:hAnsi="Proba Pro" w:cs="Proba Pro"/>
        </w:rPr>
        <w:t>í</w:t>
      </w:r>
      <w:r w:rsidRPr="002C3283">
        <w:rPr>
          <w:rFonts w:ascii="Proba Pro" w:hAnsi="Proba Pro"/>
        </w:rPr>
        <w:t xml:space="preserve"> predmetu z</w:t>
      </w:r>
      <w:r w:rsidRPr="002C3283">
        <w:rPr>
          <w:rFonts w:ascii="Proba Pro" w:hAnsi="Proba Pro" w:cs="Proba Pro"/>
        </w:rPr>
        <w:t>á</w:t>
      </w:r>
      <w:r w:rsidRPr="002C3283">
        <w:rPr>
          <w:rFonts w:ascii="Proba Pro" w:hAnsi="Proba Pro"/>
        </w:rPr>
        <w:t>kazky a</w:t>
      </w:r>
      <w:r w:rsidRPr="002C3283">
        <w:rPr>
          <w:rFonts w:ascii="Calibri" w:hAnsi="Calibri" w:cs="Calibri"/>
        </w:rPr>
        <w:t> </w:t>
      </w:r>
      <w:r w:rsidRPr="002C3283">
        <w:rPr>
          <w:rFonts w:ascii="Proba Pro" w:hAnsi="Proba Pro" w:cs="Calibri"/>
        </w:rPr>
        <w:t>spresnen</w:t>
      </w:r>
      <w:r w:rsidRPr="002C3283">
        <w:rPr>
          <w:rFonts w:ascii="Proba Pro" w:hAnsi="Proba Pro" w:cs="Proba Pro"/>
        </w:rPr>
        <w:t>é</w:t>
      </w:r>
      <w:r w:rsidRPr="002C3283">
        <w:rPr>
          <w:rFonts w:ascii="Proba Pro" w:hAnsi="Proba Pro" w:cs="Calibri"/>
        </w:rPr>
        <w:t xml:space="preserve"> v </w:t>
      </w:r>
      <w:r w:rsidRPr="002C3283">
        <w:rPr>
          <w:rFonts w:ascii="Proba Pro" w:hAnsi="Proba Pro"/>
        </w:rPr>
        <w:t>Detailnej funkčnej špecifikácii, ktor</w:t>
      </w:r>
      <w:r w:rsidRPr="002C3283">
        <w:rPr>
          <w:rFonts w:ascii="Proba Pro" w:hAnsi="Proba Pro" w:cs="Proba Pro"/>
        </w:rPr>
        <w:t>é</w:t>
      </w:r>
      <w:r w:rsidRPr="002C3283">
        <w:rPr>
          <w:rFonts w:ascii="Proba Pro" w:hAnsi="Proba Pro"/>
        </w:rPr>
        <w:t xml:space="preserve"> m</w:t>
      </w:r>
      <w:r w:rsidRPr="002C3283">
        <w:rPr>
          <w:rFonts w:ascii="Proba Pro" w:hAnsi="Proba Pro" w:cs="Proba Pro"/>
        </w:rPr>
        <w:t>á</w:t>
      </w:r>
      <w:r w:rsidRPr="002C3283">
        <w:rPr>
          <w:rFonts w:ascii="Proba Pro" w:hAnsi="Proba Pro"/>
        </w:rPr>
        <w:t xml:space="preserve"> by</w:t>
      </w:r>
      <w:r w:rsidRPr="002C3283">
        <w:rPr>
          <w:rFonts w:ascii="Proba Pro" w:hAnsi="Proba Pro" w:cs="Proba Pro"/>
        </w:rPr>
        <w:t>ť</w:t>
      </w:r>
      <w:r w:rsidRPr="002C3283">
        <w:rPr>
          <w:rFonts w:ascii="Proba Pro" w:hAnsi="Proba Pro"/>
        </w:rPr>
        <w:t xml:space="preserve"> Zhotoviteľom v</w:t>
      </w:r>
      <w:r w:rsidRPr="002C3283">
        <w:rPr>
          <w:rFonts w:ascii="Calibri" w:hAnsi="Calibri" w:cs="Calibri"/>
        </w:rPr>
        <w:t> </w:t>
      </w:r>
      <w:r w:rsidRPr="002C3283">
        <w:rPr>
          <w:rFonts w:ascii="Proba Pro" w:hAnsi="Proba Pro"/>
        </w:rPr>
        <w:t>s</w:t>
      </w:r>
      <w:r w:rsidRPr="002C3283">
        <w:rPr>
          <w:rFonts w:ascii="Proba Pro" w:hAnsi="Proba Pro" w:cs="Proba Pro"/>
        </w:rPr>
        <w:t>ú</w:t>
      </w:r>
      <w:r w:rsidRPr="002C3283">
        <w:rPr>
          <w:rFonts w:ascii="Proba Pro" w:hAnsi="Proba Pro"/>
        </w:rPr>
        <w:t>lade s</w:t>
      </w:r>
      <w:r w:rsidRPr="002C3283">
        <w:rPr>
          <w:rFonts w:ascii="Calibri" w:hAnsi="Calibri" w:cs="Calibri"/>
        </w:rPr>
        <w:t> </w:t>
      </w:r>
      <w:r w:rsidRPr="002C3283">
        <w:rPr>
          <w:rFonts w:ascii="Proba Pro" w:hAnsi="Proba Pro"/>
        </w:rPr>
        <w:t>Ponukou Zhotovite</w:t>
      </w:r>
      <w:r w:rsidRPr="002C3283">
        <w:rPr>
          <w:rFonts w:ascii="Proba Pro" w:hAnsi="Proba Pro" w:cs="Proba Pro"/>
        </w:rPr>
        <w:t>ľ</w:t>
      </w:r>
      <w:r w:rsidRPr="002C3283">
        <w:rPr>
          <w:rFonts w:ascii="Proba Pro" w:hAnsi="Proba Pro"/>
        </w:rPr>
        <w:t xml:space="preserve">a vykonané podľa tejto Zmluvy. </w:t>
      </w:r>
    </w:p>
    <w:p w14:paraId="242B0F7B"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„Dokumentácia Zhotoviteľa“</w:t>
      </w:r>
      <w:r w:rsidRPr="002C3283">
        <w:rPr>
          <w:rFonts w:ascii="Proba Pro" w:hAnsi="Proba Pro"/>
        </w:rPr>
        <w:t xml:space="preserve"> alebo jednotlivo </w:t>
      </w:r>
      <w:r w:rsidRPr="002C3283">
        <w:rPr>
          <w:rFonts w:ascii="Proba Pro" w:hAnsi="Proba Pro"/>
          <w:b/>
        </w:rPr>
        <w:t>„Dokument Zhotoviteľa“</w:t>
      </w:r>
      <w:r w:rsidRPr="002C3283">
        <w:rPr>
          <w:rFonts w:ascii="Proba Pro" w:hAnsi="Proba Pro"/>
        </w:rPr>
        <w:t xml:space="preserve"> znamená v</w:t>
      </w:r>
      <w:r w:rsidRPr="002C3283">
        <w:rPr>
          <w:rFonts w:ascii="Proba Pro" w:hAnsi="Proba Pro" w:cs="Proba Pro"/>
        </w:rPr>
        <w:t>š</w:t>
      </w:r>
      <w:r w:rsidRPr="002C3283">
        <w:rPr>
          <w:rFonts w:ascii="Proba Pro" w:hAnsi="Proba Pro"/>
        </w:rPr>
        <w:t>etky výpočty, výkresy, príručky, projekty, modely, a</w:t>
      </w:r>
      <w:r w:rsidRPr="002C3283">
        <w:rPr>
          <w:rFonts w:ascii="Calibri" w:hAnsi="Calibri" w:cs="Calibri"/>
        </w:rPr>
        <w:t> </w:t>
      </w:r>
      <w:r w:rsidRPr="002C3283">
        <w:rPr>
          <w:rFonts w:ascii="Proba Pro" w:hAnsi="Proba Pro"/>
        </w:rPr>
        <w:t>ak</w:t>
      </w:r>
      <w:r w:rsidRPr="002C3283">
        <w:rPr>
          <w:rFonts w:ascii="Proba Pro" w:hAnsi="Proba Pro" w:cs="Proba Pro"/>
        </w:rPr>
        <w:t>é</w:t>
      </w:r>
      <w:r w:rsidRPr="002C3283">
        <w:rPr>
          <w:rFonts w:ascii="Proba Pro" w:hAnsi="Proba Pro"/>
        </w:rPr>
        <w:t>ko</w:t>
      </w:r>
      <w:r w:rsidRPr="002C3283">
        <w:rPr>
          <w:rFonts w:ascii="Proba Pro" w:hAnsi="Proba Pro" w:cs="Proba Pro"/>
        </w:rPr>
        <w:t>ľ</w:t>
      </w:r>
      <w:r w:rsidRPr="002C3283">
        <w:rPr>
          <w:rFonts w:ascii="Proba Pro" w:hAnsi="Proba Pro"/>
        </w:rPr>
        <w:t>vek in</w:t>
      </w:r>
      <w:r w:rsidRPr="002C3283">
        <w:rPr>
          <w:rFonts w:ascii="Proba Pro" w:hAnsi="Proba Pro" w:cs="Proba Pro"/>
        </w:rPr>
        <w:t>é</w:t>
      </w:r>
      <w:r w:rsidRPr="002C3283">
        <w:rPr>
          <w:rFonts w:ascii="Proba Pro" w:hAnsi="Proba Pro"/>
        </w:rPr>
        <w:t xml:space="preserve"> dokumenty, ktoré majú byť dodan</w:t>
      </w:r>
      <w:r w:rsidRPr="002C3283">
        <w:rPr>
          <w:rFonts w:ascii="Proba Pro" w:hAnsi="Proba Pro" w:cs="Proba Pro"/>
        </w:rPr>
        <w:t xml:space="preserve">é </w:t>
      </w:r>
      <w:r w:rsidRPr="002C3283">
        <w:rPr>
          <w:rFonts w:ascii="Proba Pro" w:hAnsi="Proba Pro"/>
        </w:rPr>
        <w:t>Zhotovite</w:t>
      </w:r>
      <w:r w:rsidRPr="002C3283">
        <w:rPr>
          <w:rFonts w:ascii="Proba Pro" w:hAnsi="Proba Pro" w:cs="Proba Pro"/>
        </w:rPr>
        <w:t>ľ</w:t>
      </w:r>
      <w:r w:rsidRPr="002C3283">
        <w:rPr>
          <w:rFonts w:ascii="Proba Pro" w:hAnsi="Proba Pro"/>
        </w:rPr>
        <w:t>om pod</w:t>
      </w:r>
      <w:r w:rsidRPr="002C3283">
        <w:rPr>
          <w:rFonts w:ascii="Proba Pro" w:hAnsi="Proba Pro" w:cs="Proba Pro"/>
        </w:rPr>
        <w:t>ľ</w:t>
      </w:r>
      <w:r w:rsidRPr="002C3283">
        <w:rPr>
          <w:rFonts w:ascii="Proba Pro" w:hAnsi="Proba Pro"/>
        </w:rPr>
        <w:t xml:space="preserve">a tejto Zmluvy. </w:t>
      </w:r>
    </w:p>
    <w:p w14:paraId="22FDB934"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„Detailná funkčná špecifikácia“ </w:t>
      </w:r>
      <w:r w:rsidRPr="002C3283">
        <w:rPr>
          <w:rFonts w:ascii="Proba Pro" w:hAnsi="Proba Pro"/>
        </w:rPr>
        <w:t>znamená súbor dokumentov</w:t>
      </w:r>
      <w:r w:rsidRPr="002C3283">
        <w:rPr>
          <w:rFonts w:ascii="Proba Pro" w:hAnsi="Proba Pro"/>
          <w:b/>
        </w:rPr>
        <w:t xml:space="preserve"> </w:t>
      </w:r>
      <w:r w:rsidRPr="002C3283">
        <w:rPr>
          <w:rFonts w:ascii="Proba Pro" w:hAnsi="Proba Pro"/>
        </w:rPr>
        <w:t>slúžiacich ako detailná špecifikácia pre realizáciu Diela, pozostávajúca najmä z  funkčného návrhu, návrhu databáz, návrhu užívateľského rozhrania, špecifikácie obsahu, návrhu informačnej bezpečnosti, špecifikácie dokumentácie a</w:t>
      </w:r>
      <w:r w:rsidRPr="002C3283">
        <w:rPr>
          <w:rFonts w:ascii="Calibri" w:hAnsi="Calibri" w:cs="Calibri"/>
        </w:rPr>
        <w:t> </w:t>
      </w:r>
      <w:r w:rsidRPr="002C3283">
        <w:rPr>
          <w:rFonts w:ascii="Proba Pro" w:hAnsi="Proba Pro"/>
        </w:rPr>
        <w:t>plánu (testovania, implementácie, dokumentácie, infraštruktúry, školení, vývoja obsahu, verzií)</w:t>
      </w:r>
    </w:p>
    <w:p w14:paraId="7AB6B95B" w14:textId="65E6CC77" w:rsidR="005C78FE" w:rsidRPr="002C3283" w:rsidRDefault="005C78FE" w:rsidP="00525726">
      <w:pPr>
        <w:pStyle w:val="Odsekzoznamu"/>
        <w:spacing w:after="120"/>
        <w:ind w:left="709"/>
        <w:jc w:val="both"/>
        <w:rPr>
          <w:rFonts w:ascii="Proba Pro" w:hAnsi="Proba Pro"/>
        </w:rPr>
      </w:pPr>
      <w:r w:rsidRPr="002C3283">
        <w:rPr>
          <w:rFonts w:ascii="Proba Pro" w:hAnsi="Proba Pro"/>
          <w:b/>
        </w:rPr>
        <w:t>„Funkčné skúšky“</w:t>
      </w:r>
      <w:r w:rsidRPr="002C3283">
        <w:rPr>
          <w:rFonts w:ascii="Proba Pro" w:hAnsi="Proba Pro"/>
        </w:rPr>
        <w:t xml:space="preserve"> znamenajú každé skúšky funkčnosti Diela vykonané podľa bodu </w:t>
      </w:r>
      <w:r w:rsidRPr="002C3283">
        <w:rPr>
          <w:rFonts w:ascii="Proba Pro" w:hAnsi="Proba Pro"/>
        </w:rPr>
        <w:fldChar w:fldCharType="begin"/>
      </w:r>
      <w:r w:rsidRPr="002C3283">
        <w:rPr>
          <w:rFonts w:ascii="Proba Pro" w:hAnsi="Proba Pro"/>
        </w:rPr>
        <w:instrText xml:space="preserve"> REF _Ref485110579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3.6</w:t>
      </w:r>
      <w:r w:rsidRPr="002C3283">
        <w:rPr>
          <w:rFonts w:ascii="Proba Pro" w:hAnsi="Proba Pro"/>
        </w:rPr>
        <w:fldChar w:fldCharType="end"/>
      </w:r>
      <w:r w:rsidRPr="002C3283">
        <w:rPr>
          <w:rFonts w:ascii="Proba Pro" w:hAnsi="Proba Pro"/>
        </w:rPr>
        <w:t xml:space="preserve"> tejto Zmluvy.</w:t>
      </w:r>
    </w:p>
    <w:p w14:paraId="4EF1E479" w14:textId="3F4D628D" w:rsidR="005C78FE" w:rsidRPr="002C3283" w:rsidRDefault="005C78FE" w:rsidP="00525726">
      <w:pPr>
        <w:pStyle w:val="Odsekzoznamu"/>
        <w:spacing w:after="120"/>
        <w:ind w:left="709"/>
        <w:jc w:val="both"/>
        <w:rPr>
          <w:rFonts w:ascii="Proba Pro" w:hAnsi="Proba Pro"/>
        </w:rPr>
      </w:pPr>
      <w:r w:rsidRPr="002C3283">
        <w:rPr>
          <w:rFonts w:ascii="Proba Pro" w:hAnsi="Proba Pro"/>
          <w:b/>
        </w:rPr>
        <w:lastRenderedPageBreak/>
        <w:t>„Plán realizácie diela“</w:t>
      </w:r>
      <w:r w:rsidRPr="002C3283">
        <w:rPr>
          <w:rFonts w:ascii="Proba Pro" w:hAnsi="Proba Pro"/>
        </w:rPr>
        <w:t xml:space="preserve"> znamená Plán realizácie diela vypracovaný a</w:t>
      </w:r>
      <w:r w:rsidRPr="002C3283">
        <w:rPr>
          <w:rFonts w:ascii="Calibri" w:hAnsi="Calibri" w:cs="Calibri"/>
        </w:rPr>
        <w:t> </w:t>
      </w:r>
      <w:r w:rsidRPr="002C3283">
        <w:rPr>
          <w:rFonts w:ascii="Proba Pro" w:hAnsi="Proba Pro"/>
        </w:rPr>
        <w:t>odovzdan</w:t>
      </w:r>
      <w:r w:rsidRPr="002C3283">
        <w:rPr>
          <w:rFonts w:ascii="Proba Pro" w:hAnsi="Proba Pro" w:cs="Proba Pro"/>
        </w:rPr>
        <w:t>ý</w:t>
      </w:r>
      <w:r w:rsidRPr="002C3283">
        <w:rPr>
          <w:rFonts w:ascii="Proba Pro" w:hAnsi="Proba Pro"/>
        </w:rPr>
        <w:t xml:space="preserve"> Zhotovite</w:t>
      </w:r>
      <w:r w:rsidRPr="002C3283">
        <w:rPr>
          <w:rFonts w:ascii="Proba Pro" w:hAnsi="Proba Pro" w:cs="Proba Pro"/>
        </w:rPr>
        <w:t>ľ</w:t>
      </w:r>
      <w:r w:rsidRPr="002C3283">
        <w:rPr>
          <w:rFonts w:ascii="Proba Pro" w:hAnsi="Proba Pro"/>
        </w:rPr>
        <w:t xml:space="preserve">om podľa bodu </w:t>
      </w:r>
      <w:r w:rsidRPr="002C3283">
        <w:rPr>
          <w:rFonts w:ascii="Proba Pro" w:hAnsi="Proba Pro"/>
        </w:rPr>
        <w:fldChar w:fldCharType="begin"/>
      </w:r>
      <w:r w:rsidRPr="002C3283">
        <w:rPr>
          <w:rFonts w:ascii="Proba Pro" w:hAnsi="Proba Pro"/>
        </w:rPr>
        <w:instrText xml:space="preserve"> REF _Ref511371453 \r \h </w:instrText>
      </w:r>
      <w:r w:rsidRPr="002C3283">
        <w:rPr>
          <w:rFonts w:ascii="Proba Pro" w:hAnsi="Proba Pro"/>
        </w:rPr>
      </w:r>
      <w:r w:rsidR="00525726">
        <w:rPr>
          <w:rFonts w:ascii="Proba Pro" w:hAnsi="Proba Pro"/>
        </w:rPr>
        <w:instrText xml:space="preserve"> \* MERGEFORMAT </w:instrText>
      </w:r>
      <w:r w:rsidRPr="002C3283">
        <w:rPr>
          <w:rFonts w:ascii="Proba Pro" w:hAnsi="Proba Pro"/>
        </w:rPr>
        <w:fldChar w:fldCharType="separate"/>
      </w:r>
      <w:r w:rsidR="00501AC5" w:rsidRPr="002C3283">
        <w:rPr>
          <w:rFonts w:ascii="Proba Pro" w:hAnsi="Proba Pro"/>
        </w:rPr>
        <w:t>3.5</w:t>
      </w:r>
      <w:r w:rsidRPr="002C3283">
        <w:rPr>
          <w:rFonts w:ascii="Proba Pro" w:hAnsi="Proba Pro"/>
        </w:rPr>
        <w:fldChar w:fldCharType="end"/>
      </w:r>
      <w:r w:rsidRPr="002C3283">
        <w:rPr>
          <w:rFonts w:ascii="Proba Pro" w:hAnsi="Proba Pro"/>
        </w:rPr>
        <w:t xml:space="preserve"> tejto</w:t>
      </w:r>
      <w:r w:rsidRPr="002C3283">
        <w:rPr>
          <w:rFonts w:ascii="Calibri" w:hAnsi="Calibri" w:cs="Calibri"/>
        </w:rPr>
        <w:t> </w:t>
      </w:r>
      <w:r w:rsidRPr="002C3283">
        <w:rPr>
          <w:rFonts w:ascii="Proba Pro" w:hAnsi="Proba Pro"/>
        </w:rPr>
        <w:t>Zmluvy. Po odovzdaní Plánu realizácie diela sa tento stane Pr</w:t>
      </w:r>
      <w:r w:rsidRPr="002C3283">
        <w:rPr>
          <w:rFonts w:ascii="Proba Pro" w:hAnsi="Proba Pro" w:cs="Proba Pro"/>
        </w:rPr>
        <w:t>í</w:t>
      </w:r>
      <w:r w:rsidRPr="002C3283">
        <w:rPr>
          <w:rFonts w:ascii="Proba Pro" w:hAnsi="Proba Pro"/>
        </w:rPr>
        <w:t xml:space="preserve">lohou </w:t>
      </w:r>
      <w:r w:rsidRPr="002C3283">
        <w:rPr>
          <w:rFonts w:ascii="Proba Pro" w:hAnsi="Proba Pro" w:cs="Proba Pro"/>
        </w:rPr>
        <w:t>č</w:t>
      </w:r>
      <w:r w:rsidRPr="002C3283">
        <w:rPr>
          <w:rFonts w:ascii="Proba Pro" w:hAnsi="Proba Pro"/>
        </w:rPr>
        <w:t>. 3 Zmluvy.</w:t>
      </w:r>
    </w:p>
    <w:p w14:paraId="30D6DF15" w14:textId="2F770563" w:rsidR="005C78FE" w:rsidRPr="002C3283" w:rsidRDefault="005C78FE" w:rsidP="00525726">
      <w:pPr>
        <w:pStyle w:val="Odsekzoznamu"/>
        <w:spacing w:after="120"/>
        <w:ind w:left="709"/>
        <w:jc w:val="both"/>
        <w:rPr>
          <w:rFonts w:ascii="Proba Pro" w:hAnsi="Proba Pro"/>
        </w:rPr>
      </w:pPr>
      <w:r w:rsidRPr="002C3283">
        <w:rPr>
          <w:rFonts w:ascii="Proba Pro" w:hAnsi="Proba Pro"/>
          <w:b/>
        </w:rPr>
        <w:t>„Lehota plnenia“</w:t>
      </w:r>
      <w:r w:rsidRPr="002C3283">
        <w:rPr>
          <w:rFonts w:ascii="Proba Pro" w:hAnsi="Proba Pro"/>
        </w:rPr>
        <w:t xml:space="preserve"> znamená lehotu na vykonanie Diela uvedenú v bode </w:t>
      </w:r>
      <w:r w:rsidRPr="002C3283">
        <w:rPr>
          <w:rFonts w:ascii="Proba Pro" w:hAnsi="Proba Pro"/>
        </w:rPr>
        <w:fldChar w:fldCharType="begin"/>
      </w:r>
      <w:r w:rsidRPr="002C3283">
        <w:rPr>
          <w:rFonts w:ascii="Proba Pro" w:hAnsi="Proba Pro"/>
        </w:rPr>
        <w:instrText xml:space="preserve"> REF _Ref485110657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3.4.2</w:t>
      </w:r>
      <w:r w:rsidRPr="002C3283">
        <w:rPr>
          <w:rFonts w:ascii="Proba Pro" w:hAnsi="Proba Pro"/>
        </w:rPr>
        <w:fldChar w:fldCharType="end"/>
      </w:r>
      <w:r w:rsidRPr="002C3283">
        <w:rPr>
          <w:rFonts w:ascii="Proba Pro" w:hAnsi="Proba Pro"/>
        </w:rPr>
        <w:t xml:space="preserve"> tejto Zmluvy.</w:t>
      </w:r>
    </w:p>
    <w:p w14:paraId="3E38FC66" w14:textId="77777777" w:rsidR="005C78FE" w:rsidRPr="002C3283" w:rsidRDefault="005C78FE" w:rsidP="00525726">
      <w:pPr>
        <w:pStyle w:val="Odsekzoznamu"/>
        <w:spacing w:after="120"/>
        <w:ind w:left="709"/>
        <w:jc w:val="both"/>
        <w:rPr>
          <w:rFonts w:ascii="Proba Pro" w:hAnsi="Proba Pro"/>
          <w:b/>
        </w:rPr>
      </w:pPr>
      <w:r w:rsidRPr="002C3283">
        <w:rPr>
          <w:rFonts w:ascii="Proba Pro" w:hAnsi="Proba Pro"/>
          <w:b/>
        </w:rPr>
        <w:t xml:space="preserve">„Materiály“ </w:t>
      </w:r>
      <w:r w:rsidRPr="002C3283">
        <w:rPr>
          <w:rFonts w:ascii="Proba Pro" w:hAnsi="Proba Pro"/>
        </w:rPr>
        <w:t>znamenajú v</w:t>
      </w:r>
      <w:r w:rsidRPr="002C3283">
        <w:rPr>
          <w:rFonts w:ascii="Proba Pro" w:hAnsi="Proba Pro" w:cs="Proba Pro"/>
        </w:rPr>
        <w:t>š</w:t>
      </w:r>
      <w:r w:rsidRPr="002C3283">
        <w:rPr>
          <w:rFonts w:ascii="Proba Pro" w:hAnsi="Proba Pro"/>
        </w:rPr>
        <w:t>etky materi</w:t>
      </w:r>
      <w:r w:rsidRPr="002C3283">
        <w:rPr>
          <w:rFonts w:ascii="Proba Pro" w:hAnsi="Proba Pro" w:cs="Proba Pro"/>
        </w:rPr>
        <w:t>á</w:t>
      </w:r>
      <w:r w:rsidRPr="002C3283">
        <w:rPr>
          <w:rFonts w:ascii="Proba Pro" w:hAnsi="Proba Pro"/>
        </w:rPr>
        <w:t>ly a výrobky, ktor</w:t>
      </w:r>
      <w:r w:rsidRPr="002C3283">
        <w:rPr>
          <w:rFonts w:ascii="Proba Pro" w:hAnsi="Proba Pro" w:cs="Proba Pro"/>
        </w:rPr>
        <w:t>é</w:t>
      </w:r>
      <w:r w:rsidRPr="002C3283">
        <w:rPr>
          <w:rFonts w:ascii="Proba Pro" w:hAnsi="Proba Pro"/>
        </w:rPr>
        <w:t xml:space="preserve"> maj</w:t>
      </w:r>
      <w:r w:rsidRPr="002C3283">
        <w:rPr>
          <w:rFonts w:ascii="Proba Pro" w:hAnsi="Proba Pro" w:cs="Proba Pro"/>
        </w:rPr>
        <w:t>ú</w:t>
      </w:r>
      <w:r w:rsidRPr="002C3283">
        <w:rPr>
          <w:rFonts w:ascii="Proba Pro" w:hAnsi="Proba Pro"/>
        </w:rPr>
        <w:t xml:space="preserve"> tvori</w:t>
      </w:r>
      <w:r w:rsidRPr="002C3283">
        <w:rPr>
          <w:rFonts w:ascii="Proba Pro" w:hAnsi="Proba Pro" w:cs="Proba Pro"/>
        </w:rPr>
        <w:t>ť</w:t>
      </w:r>
      <w:r w:rsidRPr="002C3283">
        <w:rPr>
          <w:rFonts w:ascii="Proba Pro" w:hAnsi="Proba Pro"/>
        </w:rPr>
        <w:t xml:space="preserve"> alebo tvoria </w:t>
      </w:r>
      <w:r w:rsidRPr="002C3283">
        <w:rPr>
          <w:rFonts w:ascii="Proba Pro" w:hAnsi="Proba Pro" w:cs="Proba Pro"/>
        </w:rPr>
        <w:t>súčasť</w:t>
      </w:r>
      <w:r w:rsidRPr="002C3283">
        <w:rPr>
          <w:rFonts w:ascii="Proba Pro" w:hAnsi="Proba Pro"/>
        </w:rPr>
        <w:t xml:space="preserve"> Diela.</w:t>
      </w:r>
    </w:p>
    <w:p w14:paraId="2B37B1BE" w14:textId="77777777" w:rsidR="005C78FE" w:rsidRPr="002C3283" w:rsidRDefault="005C78FE" w:rsidP="00525726">
      <w:pPr>
        <w:pStyle w:val="Odsekzoznamu"/>
        <w:spacing w:after="120"/>
        <w:ind w:left="709"/>
        <w:jc w:val="both"/>
        <w:rPr>
          <w:rFonts w:ascii="Proba Pro" w:hAnsi="Proba Pro" w:cs="Arial"/>
        </w:rPr>
      </w:pPr>
      <w:r w:rsidRPr="002C3283">
        <w:rPr>
          <w:rFonts w:ascii="Proba Pro" w:hAnsi="Proba Pro" w:cs="Arial"/>
          <w:b/>
        </w:rPr>
        <w:t>„Občiansky zákonník“</w:t>
      </w:r>
      <w:r w:rsidRPr="002C3283">
        <w:rPr>
          <w:rFonts w:ascii="Proba Pro" w:hAnsi="Proba Pro" w:cs="Arial"/>
        </w:rPr>
        <w:t xml:space="preserve"> znamená zákon č. 40/1964 Zb. Občiansky zákonník v</w:t>
      </w:r>
      <w:r w:rsidRPr="002C3283">
        <w:rPr>
          <w:rFonts w:ascii="Calibri" w:hAnsi="Calibri" w:cs="Calibri"/>
        </w:rPr>
        <w:t> </w:t>
      </w:r>
      <w:r w:rsidRPr="002C3283">
        <w:rPr>
          <w:rFonts w:ascii="Proba Pro" w:hAnsi="Proba Pro" w:cs="Arial"/>
        </w:rPr>
        <w:t>znen</w:t>
      </w:r>
      <w:r w:rsidRPr="002C3283">
        <w:rPr>
          <w:rFonts w:ascii="Proba Pro" w:hAnsi="Proba Pro" w:cs="Proba Pro"/>
        </w:rPr>
        <w:t>í</w:t>
      </w:r>
      <w:r w:rsidRPr="002C3283">
        <w:rPr>
          <w:rFonts w:ascii="Proba Pro" w:hAnsi="Proba Pro" w:cs="Arial"/>
        </w:rPr>
        <w:t xml:space="preserve"> neskor</w:t>
      </w:r>
      <w:r w:rsidRPr="002C3283">
        <w:rPr>
          <w:rFonts w:ascii="Proba Pro" w:hAnsi="Proba Pro" w:cs="Proba Pro"/>
        </w:rPr>
        <w:t>ší</w:t>
      </w:r>
      <w:r w:rsidRPr="002C3283">
        <w:rPr>
          <w:rFonts w:ascii="Proba Pro" w:hAnsi="Proba Pro" w:cs="Arial"/>
        </w:rPr>
        <w:t>ch predpisov.</w:t>
      </w:r>
    </w:p>
    <w:p w14:paraId="12AA93F4" w14:textId="77777777" w:rsidR="005C78FE" w:rsidRPr="002C3283" w:rsidRDefault="005C78FE" w:rsidP="00525726">
      <w:pPr>
        <w:pStyle w:val="Odsekzoznamu"/>
        <w:spacing w:after="120"/>
        <w:ind w:left="709"/>
        <w:jc w:val="both"/>
        <w:rPr>
          <w:rFonts w:ascii="Proba Pro" w:hAnsi="Proba Pro" w:cs="Arial"/>
        </w:rPr>
      </w:pPr>
      <w:r w:rsidRPr="002C3283">
        <w:rPr>
          <w:rFonts w:ascii="Proba Pro" w:hAnsi="Proba Pro" w:cs="Arial"/>
          <w:b/>
        </w:rPr>
        <w:t>„Obchodný zákonník“</w:t>
      </w:r>
      <w:r w:rsidRPr="002C3283">
        <w:rPr>
          <w:rFonts w:ascii="Proba Pro" w:hAnsi="Proba Pro" w:cs="Arial"/>
        </w:rPr>
        <w:t xml:space="preserve"> znamená zákon č. 513/1991 Zb. Obchodný zákonník v</w:t>
      </w:r>
      <w:r w:rsidRPr="002C3283">
        <w:rPr>
          <w:rFonts w:ascii="Calibri" w:hAnsi="Calibri" w:cs="Calibri"/>
        </w:rPr>
        <w:t> </w:t>
      </w:r>
      <w:r w:rsidRPr="002C3283">
        <w:rPr>
          <w:rFonts w:ascii="Proba Pro" w:hAnsi="Proba Pro" w:cs="Arial"/>
        </w:rPr>
        <w:t>znen</w:t>
      </w:r>
      <w:r w:rsidRPr="002C3283">
        <w:rPr>
          <w:rFonts w:ascii="Proba Pro" w:hAnsi="Proba Pro" w:cs="Proba Pro"/>
        </w:rPr>
        <w:t>í</w:t>
      </w:r>
      <w:r w:rsidRPr="002C3283">
        <w:rPr>
          <w:rFonts w:ascii="Proba Pro" w:hAnsi="Proba Pro" w:cs="Arial"/>
        </w:rPr>
        <w:t xml:space="preserve"> neskor</w:t>
      </w:r>
      <w:r w:rsidRPr="002C3283">
        <w:rPr>
          <w:rFonts w:ascii="Proba Pro" w:hAnsi="Proba Pro" w:cs="Proba Pro"/>
        </w:rPr>
        <w:t>ší</w:t>
      </w:r>
      <w:r w:rsidRPr="002C3283">
        <w:rPr>
          <w:rFonts w:ascii="Proba Pro" w:hAnsi="Proba Pro" w:cs="Arial"/>
        </w:rPr>
        <w:t>ch predpisov.</w:t>
      </w:r>
    </w:p>
    <w:p w14:paraId="34FAA785"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„Objednávateľ“</w:t>
      </w:r>
      <w:r w:rsidRPr="002C3283">
        <w:rPr>
          <w:rFonts w:ascii="Proba Pro" w:hAnsi="Proba Pro"/>
        </w:rPr>
        <w:t xml:space="preserve"> znamená osobu menovanú ako objednávateľ v</w:t>
      </w:r>
      <w:r w:rsidRPr="002C3283">
        <w:rPr>
          <w:rFonts w:ascii="Calibri" w:hAnsi="Calibri" w:cs="Calibri"/>
        </w:rPr>
        <w:t> </w:t>
      </w:r>
      <w:r w:rsidRPr="002C3283">
        <w:rPr>
          <w:rFonts w:ascii="Proba Pro" w:hAnsi="Proba Pro"/>
        </w:rPr>
        <w:t>z</w:t>
      </w:r>
      <w:r w:rsidRPr="002C3283">
        <w:rPr>
          <w:rFonts w:ascii="Proba Pro" w:hAnsi="Proba Pro" w:cs="Proba Pro"/>
        </w:rPr>
        <w:t>á</w:t>
      </w:r>
      <w:r w:rsidRPr="002C3283">
        <w:rPr>
          <w:rFonts w:ascii="Proba Pro" w:hAnsi="Proba Pro"/>
        </w:rPr>
        <w:t>hlav</w:t>
      </w:r>
      <w:r w:rsidRPr="002C3283">
        <w:rPr>
          <w:rFonts w:ascii="Proba Pro" w:hAnsi="Proba Pro" w:cs="Proba Pro"/>
        </w:rPr>
        <w:t>í</w:t>
      </w:r>
      <w:r w:rsidRPr="002C3283">
        <w:rPr>
          <w:rFonts w:ascii="Proba Pro" w:hAnsi="Proba Pro"/>
        </w:rPr>
        <w:t xml:space="preserve"> tejto Zmluvy.</w:t>
      </w:r>
    </w:p>
    <w:p w14:paraId="0EF975C8" w14:textId="6BA64F8B"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„Odborník“ </w:t>
      </w:r>
      <w:r w:rsidRPr="002C3283">
        <w:rPr>
          <w:rFonts w:ascii="Proba Pro" w:hAnsi="Proba Pro"/>
        </w:rPr>
        <w:t>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_Ref485108108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4.8.1</w:t>
      </w:r>
      <w:r w:rsidRPr="002C3283">
        <w:rPr>
          <w:rFonts w:ascii="Proba Pro" w:hAnsi="Proba Pro"/>
        </w:rPr>
        <w:fldChar w:fldCharType="end"/>
      </w:r>
      <w:r w:rsidRPr="002C3283">
        <w:rPr>
          <w:rFonts w:ascii="Proba Pro" w:hAnsi="Proba Pro"/>
        </w:rPr>
        <w:t xml:space="preserve"> tejto Zmluvy.</w:t>
      </w:r>
      <w:r w:rsidRPr="002C3283">
        <w:rPr>
          <w:rFonts w:ascii="Proba Pro" w:hAnsi="Proba Pro"/>
          <w:b/>
        </w:rPr>
        <w:t xml:space="preserve"> </w:t>
      </w:r>
    </w:p>
    <w:p w14:paraId="132832AE"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„Ponuka Zhotoviteľa“</w:t>
      </w:r>
      <w:r w:rsidRPr="002C3283">
        <w:rPr>
          <w:rFonts w:ascii="Proba Pro" w:hAnsi="Proba Pro"/>
        </w:rPr>
        <w:t xml:space="preserve"> znamená ponuku, ktorú Zhotoviteľ predložil do Súťaže, a</w:t>
      </w:r>
      <w:r w:rsidRPr="002C3283">
        <w:rPr>
          <w:rFonts w:ascii="Calibri" w:hAnsi="Calibri" w:cs="Calibri"/>
        </w:rPr>
        <w:t> </w:t>
      </w:r>
      <w:r w:rsidRPr="002C3283">
        <w:rPr>
          <w:rFonts w:ascii="Proba Pro" w:hAnsi="Proba Pro"/>
        </w:rPr>
        <w:t>na z</w:t>
      </w:r>
      <w:r w:rsidRPr="002C3283">
        <w:rPr>
          <w:rFonts w:ascii="Proba Pro" w:hAnsi="Proba Pro" w:cs="Proba Pro"/>
        </w:rPr>
        <w:t>á</w:t>
      </w:r>
      <w:r w:rsidRPr="002C3283">
        <w:rPr>
          <w:rFonts w:ascii="Proba Pro" w:hAnsi="Proba Pro"/>
        </w:rPr>
        <w:t>klade ktorej bol Zhotovite</w:t>
      </w:r>
      <w:r w:rsidRPr="002C3283">
        <w:rPr>
          <w:rFonts w:ascii="Proba Pro" w:hAnsi="Proba Pro" w:cs="Proba Pro"/>
        </w:rPr>
        <w:t>ľ</w:t>
      </w:r>
      <w:r w:rsidRPr="002C3283">
        <w:rPr>
          <w:rFonts w:ascii="Proba Pro" w:hAnsi="Proba Pro"/>
        </w:rPr>
        <w:t xml:space="preserve"> úspešný v Súťaži.</w:t>
      </w:r>
      <w:r w:rsidRPr="002C3283">
        <w:rPr>
          <w:rFonts w:ascii="Proba Pro" w:hAnsi="Proba Pro" w:cs="Arial"/>
        </w:rPr>
        <w:t xml:space="preserve"> Ponuka Zhotoviteľa tvorí nasledovné jednotliv</w:t>
      </w:r>
      <w:r w:rsidRPr="002C3283">
        <w:rPr>
          <w:rFonts w:ascii="Proba Pro" w:hAnsi="Proba Pro" w:cs="Proba Pro"/>
        </w:rPr>
        <w:t>é</w:t>
      </w:r>
      <w:r w:rsidRPr="002C3283">
        <w:rPr>
          <w:rFonts w:ascii="Proba Pro" w:hAnsi="Proba Pro" w:cs="Arial"/>
        </w:rPr>
        <w:t xml:space="preserve"> </w:t>
      </w:r>
      <w:r w:rsidRPr="002C3283">
        <w:rPr>
          <w:rFonts w:ascii="Proba Pro" w:hAnsi="Proba Pro" w:cs="Proba Pro"/>
        </w:rPr>
        <w:t>č</w:t>
      </w:r>
      <w:r w:rsidRPr="002C3283">
        <w:rPr>
          <w:rFonts w:ascii="Proba Pro" w:hAnsi="Proba Pro" w:cs="Arial"/>
        </w:rPr>
        <w:t>asti tejto Zmluvy: Príloha 2 – Rozpočet Diela, Príloha 4 – Zoznam Subdodávateľov a</w:t>
      </w:r>
      <w:r w:rsidRPr="002C3283">
        <w:rPr>
          <w:rFonts w:ascii="Calibri" w:hAnsi="Calibri" w:cs="Calibri"/>
        </w:rPr>
        <w:t> </w:t>
      </w:r>
      <w:r w:rsidRPr="002C3283">
        <w:rPr>
          <w:rFonts w:ascii="Proba Pro" w:hAnsi="Proba Pro" w:cs="Arial"/>
        </w:rPr>
        <w:t>Pr</w:t>
      </w:r>
      <w:r w:rsidRPr="002C3283">
        <w:rPr>
          <w:rFonts w:ascii="Proba Pro" w:hAnsi="Proba Pro" w:cs="Proba Pro"/>
        </w:rPr>
        <w:t>í</w:t>
      </w:r>
      <w:r w:rsidRPr="002C3283">
        <w:rPr>
          <w:rFonts w:ascii="Proba Pro" w:hAnsi="Proba Pro" w:cs="Arial"/>
        </w:rPr>
        <w:t xml:space="preserve">loha 5 </w:t>
      </w:r>
      <w:r w:rsidRPr="002C3283">
        <w:rPr>
          <w:rFonts w:ascii="Proba Pro" w:hAnsi="Proba Pro" w:cs="Proba Pro"/>
        </w:rPr>
        <w:t>–</w:t>
      </w:r>
      <w:r w:rsidRPr="002C3283">
        <w:rPr>
          <w:rFonts w:ascii="Proba Pro" w:hAnsi="Proba Pro" w:cs="Arial"/>
        </w:rPr>
        <w:t xml:space="preserve"> Zoznam Odborn</w:t>
      </w:r>
      <w:r w:rsidRPr="002C3283">
        <w:rPr>
          <w:rFonts w:ascii="Proba Pro" w:hAnsi="Proba Pro" w:cs="Proba Pro"/>
        </w:rPr>
        <w:t>í</w:t>
      </w:r>
      <w:r w:rsidRPr="002C3283">
        <w:rPr>
          <w:rFonts w:ascii="Proba Pro" w:hAnsi="Proba Pro" w:cs="Arial"/>
        </w:rPr>
        <w:t>kov, Príloha 6 Opis ponúkaného plnenia. Pokiaľ sa v</w:t>
      </w:r>
      <w:r w:rsidRPr="002C3283">
        <w:rPr>
          <w:rFonts w:ascii="Calibri" w:hAnsi="Calibri" w:cs="Calibri"/>
        </w:rPr>
        <w:t> </w:t>
      </w:r>
      <w:r w:rsidRPr="002C3283">
        <w:rPr>
          <w:rFonts w:ascii="Proba Pro" w:hAnsi="Proba Pro" w:cs="Arial"/>
        </w:rPr>
        <w:t>tejto Zmluve nach</w:t>
      </w:r>
      <w:r w:rsidRPr="002C3283">
        <w:rPr>
          <w:rFonts w:ascii="Proba Pro" w:hAnsi="Proba Pro" w:cs="Proba Pro"/>
        </w:rPr>
        <w:t>á</w:t>
      </w:r>
      <w:r w:rsidRPr="002C3283">
        <w:rPr>
          <w:rFonts w:ascii="Proba Pro" w:hAnsi="Proba Pro" w:cs="Arial"/>
        </w:rPr>
        <w:t>dza odkaz na Ponuku Zhotovite</w:t>
      </w:r>
      <w:r w:rsidRPr="002C3283">
        <w:rPr>
          <w:rFonts w:ascii="Proba Pro" w:hAnsi="Proba Pro" w:cs="Proba Pro"/>
        </w:rPr>
        <w:t>ľ</w:t>
      </w:r>
      <w:r w:rsidRPr="002C3283">
        <w:rPr>
          <w:rFonts w:ascii="Proba Pro" w:hAnsi="Proba Pro" w:cs="Arial"/>
        </w:rPr>
        <w:t>a, m</w:t>
      </w:r>
      <w:r w:rsidRPr="002C3283">
        <w:rPr>
          <w:rFonts w:ascii="Proba Pro" w:hAnsi="Proba Pro" w:cs="Proba Pro"/>
        </w:rPr>
        <w:t>á</w:t>
      </w:r>
      <w:r w:rsidRPr="002C3283">
        <w:rPr>
          <w:rFonts w:ascii="Proba Pro" w:hAnsi="Proba Pro" w:cs="Arial"/>
        </w:rPr>
        <w:t xml:space="preserve"> sa t</w:t>
      </w:r>
      <w:r w:rsidRPr="002C3283">
        <w:rPr>
          <w:rFonts w:ascii="Proba Pro" w:hAnsi="Proba Pro" w:cs="Proba Pro"/>
        </w:rPr>
        <w:t>ý</w:t>
      </w:r>
      <w:r w:rsidRPr="002C3283">
        <w:rPr>
          <w:rFonts w:ascii="Proba Pro" w:hAnsi="Proba Pro" w:cs="Arial"/>
        </w:rPr>
        <w:t>m namysli pod</w:t>
      </w:r>
      <w:r w:rsidRPr="002C3283">
        <w:rPr>
          <w:rFonts w:ascii="Proba Pro" w:hAnsi="Proba Pro" w:cs="Proba Pro"/>
        </w:rPr>
        <w:t>ľ</w:t>
      </w:r>
      <w:r w:rsidRPr="002C3283">
        <w:rPr>
          <w:rFonts w:ascii="Proba Pro" w:hAnsi="Proba Pro" w:cs="Arial"/>
        </w:rPr>
        <w:t>a kontextu Rozpo</w:t>
      </w:r>
      <w:r w:rsidRPr="002C3283">
        <w:rPr>
          <w:rFonts w:ascii="Proba Pro" w:hAnsi="Proba Pro" w:cs="Proba Pro"/>
        </w:rPr>
        <w:t>č</w:t>
      </w:r>
      <w:r w:rsidRPr="002C3283">
        <w:rPr>
          <w:rFonts w:ascii="Proba Pro" w:hAnsi="Proba Pro" w:cs="Arial"/>
        </w:rPr>
        <w:t>et Diela, Zoznam Subdod</w:t>
      </w:r>
      <w:r w:rsidRPr="002C3283">
        <w:rPr>
          <w:rFonts w:ascii="Proba Pro" w:hAnsi="Proba Pro" w:cs="Proba Pro"/>
        </w:rPr>
        <w:t>á</w:t>
      </w:r>
      <w:r w:rsidRPr="002C3283">
        <w:rPr>
          <w:rFonts w:ascii="Proba Pro" w:hAnsi="Proba Pro" w:cs="Arial"/>
        </w:rPr>
        <w:t>vate</w:t>
      </w:r>
      <w:r w:rsidRPr="002C3283">
        <w:rPr>
          <w:rFonts w:ascii="Proba Pro" w:hAnsi="Proba Pro" w:cs="Proba Pro"/>
        </w:rPr>
        <w:t>ľ</w:t>
      </w:r>
      <w:r w:rsidRPr="002C3283">
        <w:rPr>
          <w:rFonts w:ascii="Proba Pro" w:hAnsi="Proba Pro" w:cs="Arial"/>
        </w:rPr>
        <w:t>ov a/alebo Zoznam Odborníkov, poprípade ktorákoľvek z časti Ponuky Zhotoviteľa (aj celá Ponuka Zhotoviteľa) tak, ako bola predložená do Súťaže.</w:t>
      </w:r>
      <w:r w:rsidRPr="002C3283">
        <w:rPr>
          <w:rFonts w:ascii="Proba Pro" w:hAnsi="Proba Pro"/>
        </w:rPr>
        <w:t xml:space="preserve"> </w:t>
      </w:r>
    </w:p>
    <w:p w14:paraId="082CF975" w14:textId="397D7F09" w:rsidR="005C78FE" w:rsidRPr="002C3283" w:rsidRDefault="005C78FE" w:rsidP="00525726">
      <w:pPr>
        <w:pStyle w:val="Odsekzoznamu"/>
        <w:spacing w:after="120"/>
        <w:ind w:left="709"/>
        <w:jc w:val="both"/>
        <w:rPr>
          <w:rFonts w:ascii="Proba Pro" w:hAnsi="Proba Pro"/>
        </w:rPr>
      </w:pPr>
      <w:r w:rsidRPr="002C3283">
        <w:rPr>
          <w:rFonts w:ascii="Proba Pro" w:hAnsi="Proba Pro"/>
          <w:b/>
        </w:rPr>
        <w:t>„Poskytovateľ NFP“</w:t>
      </w:r>
      <w:r w:rsidRPr="002C3283">
        <w:rPr>
          <w:rFonts w:ascii="Proba Pro" w:hAnsi="Proba Pro"/>
        </w:rPr>
        <w:t xml:space="preserve"> 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_Ref485111919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D)</w:t>
      </w:r>
      <w:r w:rsidRPr="002C3283">
        <w:rPr>
          <w:rFonts w:ascii="Proba Pro" w:hAnsi="Proba Pro"/>
        </w:rPr>
        <w:fldChar w:fldCharType="end"/>
      </w:r>
      <w:r w:rsidRPr="002C3283">
        <w:rPr>
          <w:rFonts w:ascii="Proba Pro" w:hAnsi="Proba Pro"/>
        </w:rPr>
        <w:t xml:space="preserve"> Preambuly tejto Zmluvy.</w:t>
      </w:r>
    </w:p>
    <w:p w14:paraId="406AB27A"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„Právne predpisy“</w:t>
      </w:r>
      <w:r w:rsidRPr="002C3283">
        <w:rPr>
          <w:rFonts w:ascii="Proba Pro" w:hAnsi="Proba Pro"/>
        </w:rPr>
        <w:t xml:space="preserve"> znamenajú všetky všeobecne záväzné právne predpisy Slovenskej republiky a</w:t>
      </w:r>
      <w:r w:rsidRPr="002C3283">
        <w:rPr>
          <w:rFonts w:ascii="Calibri" w:hAnsi="Calibri" w:cs="Calibri"/>
        </w:rPr>
        <w:t> </w:t>
      </w:r>
      <w:r w:rsidRPr="002C3283">
        <w:rPr>
          <w:rFonts w:ascii="Proba Pro" w:hAnsi="Proba Pro"/>
        </w:rPr>
        <w:t>Eur</w:t>
      </w:r>
      <w:r w:rsidRPr="002C3283">
        <w:rPr>
          <w:rFonts w:ascii="Proba Pro" w:hAnsi="Proba Pro" w:cs="Proba Pro"/>
        </w:rPr>
        <w:t>ó</w:t>
      </w:r>
      <w:r w:rsidRPr="002C3283">
        <w:rPr>
          <w:rFonts w:ascii="Proba Pro" w:hAnsi="Proba Pro"/>
        </w:rPr>
        <w:t xml:space="preserve">pskej </w:t>
      </w:r>
      <w:r w:rsidRPr="002C3283">
        <w:rPr>
          <w:rFonts w:ascii="Proba Pro" w:hAnsi="Proba Pro" w:cs="Proba Pro"/>
        </w:rPr>
        <w:t>ú</w:t>
      </w:r>
      <w:r w:rsidRPr="002C3283">
        <w:rPr>
          <w:rFonts w:ascii="Proba Pro" w:hAnsi="Proba Pro"/>
        </w:rPr>
        <w:t>nie, vr</w:t>
      </w:r>
      <w:r w:rsidRPr="002C3283">
        <w:rPr>
          <w:rFonts w:ascii="Proba Pro" w:hAnsi="Proba Pro" w:cs="Proba Pro"/>
        </w:rPr>
        <w:t>á</w:t>
      </w:r>
      <w:r w:rsidRPr="002C3283">
        <w:rPr>
          <w:rFonts w:ascii="Proba Pro" w:hAnsi="Proba Pro"/>
        </w:rPr>
        <w:t>tane v</w:t>
      </w:r>
      <w:r w:rsidRPr="002C3283">
        <w:rPr>
          <w:rFonts w:ascii="Proba Pro" w:hAnsi="Proba Pro" w:cs="Proba Pro"/>
        </w:rPr>
        <w:t>š</w:t>
      </w:r>
      <w:r w:rsidRPr="002C3283">
        <w:rPr>
          <w:rFonts w:ascii="Proba Pro" w:hAnsi="Proba Pro"/>
        </w:rPr>
        <w:t>etk</w:t>
      </w:r>
      <w:r w:rsidRPr="002C3283">
        <w:rPr>
          <w:rFonts w:ascii="Proba Pro" w:hAnsi="Proba Pro" w:cs="Proba Pro"/>
        </w:rPr>
        <w:t>ý</w:t>
      </w:r>
      <w:r w:rsidRPr="002C3283">
        <w:rPr>
          <w:rFonts w:ascii="Proba Pro" w:hAnsi="Proba Pro"/>
        </w:rPr>
        <w:t>ch smern</w:t>
      </w:r>
      <w:r w:rsidRPr="002C3283">
        <w:rPr>
          <w:rFonts w:ascii="Proba Pro" w:hAnsi="Proba Pro" w:cs="Proba Pro"/>
        </w:rPr>
        <w:t>í</w:t>
      </w:r>
      <w:r w:rsidRPr="002C3283">
        <w:rPr>
          <w:rFonts w:ascii="Proba Pro" w:hAnsi="Proba Pro"/>
        </w:rPr>
        <w:t>c a</w:t>
      </w:r>
      <w:r w:rsidRPr="002C3283">
        <w:rPr>
          <w:rFonts w:ascii="Calibri" w:hAnsi="Calibri" w:cs="Calibri"/>
        </w:rPr>
        <w:t> </w:t>
      </w:r>
      <w:r w:rsidRPr="002C3283">
        <w:rPr>
          <w:rFonts w:ascii="Proba Pro" w:hAnsi="Proba Pro"/>
        </w:rPr>
        <w:t>nariaden</w:t>
      </w:r>
      <w:r w:rsidRPr="002C3283">
        <w:rPr>
          <w:rFonts w:ascii="Proba Pro" w:hAnsi="Proba Pro" w:cs="Proba Pro"/>
        </w:rPr>
        <w:t>í</w:t>
      </w:r>
      <w:r w:rsidRPr="002C3283">
        <w:rPr>
          <w:rFonts w:ascii="Proba Pro" w:hAnsi="Proba Pro"/>
        </w:rPr>
        <w:t xml:space="preserve"> ka</w:t>
      </w:r>
      <w:r w:rsidRPr="002C3283">
        <w:rPr>
          <w:rFonts w:ascii="Proba Pro" w:hAnsi="Proba Pro" w:cs="Proba Pro"/>
        </w:rPr>
        <w:t>ž</w:t>
      </w:r>
      <w:r w:rsidRPr="002C3283">
        <w:rPr>
          <w:rFonts w:ascii="Proba Pro" w:hAnsi="Proba Pro"/>
        </w:rPr>
        <w:t>dej leg</w:t>
      </w:r>
      <w:r w:rsidRPr="002C3283">
        <w:rPr>
          <w:rFonts w:ascii="Proba Pro" w:hAnsi="Proba Pro" w:cs="Proba Pro"/>
        </w:rPr>
        <w:t>á</w:t>
      </w:r>
      <w:r w:rsidRPr="002C3283">
        <w:rPr>
          <w:rFonts w:ascii="Proba Pro" w:hAnsi="Proba Pro"/>
        </w:rPr>
        <w:t>lne ustanovenej verejnej spr</w:t>
      </w:r>
      <w:r w:rsidRPr="002C3283">
        <w:rPr>
          <w:rFonts w:ascii="Proba Pro" w:hAnsi="Proba Pro" w:cs="Proba Pro"/>
        </w:rPr>
        <w:t>á</w:t>
      </w:r>
      <w:r w:rsidRPr="002C3283">
        <w:rPr>
          <w:rFonts w:ascii="Proba Pro" w:hAnsi="Proba Pro"/>
        </w:rPr>
        <w:t>vy. Pr</w:t>
      </w:r>
      <w:r w:rsidRPr="002C3283">
        <w:rPr>
          <w:rFonts w:ascii="Proba Pro" w:hAnsi="Proba Pro" w:cs="Proba Pro"/>
        </w:rPr>
        <w:t>á</w:t>
      </w:r>
      <w:r w:rsidRPr="002C3283">
        <w:rPr>
          <w:rFonts w:ascii="Proba Pro" w:hAnsi="Proba Pro"/>
        </w:rPr>
        <w:t>vne predpisy zah</w:t>
      </w:r>
      <w:r w:rsidRPr="002C3283">
        <w:rPr>
          <w:rFonts w:ascii="Proba Pro" w:hAnsi="Proba Pro" w:cs="Proba Pro"/>
        </w:rPr>
        <w:t>ŕň</w:t>
      </w:r>
      <w:r w:rsidRPr="002C3283">
        <w:rPr>
          <w:rFonts w:ascii="Proba Pro" w:hAnsi="Proba Pro"/>
        </w:rPr>
        <w:t>aj</w:t>
      </w:r>
      <w:r w:rsidRPr="002C3283">
        <w:rPr>
          <w:rFonts w:ascii="Proba Pro" w:hAnsi="Proba Pro" w:cs="Proba Pro"/>
        </w:rPr>
        <w:t>ú</w:t>
      </w:r>
      <w:r w:rsidRPr="002C3283">
        <w:rPr>
          <w:rFonts w:ascii="Proba Pro" w:hAnsi="Proba Pro"/>
        </w:rPr>
        <w:t xml:space="preserve"> aj Technick</w:t>
      </w:r>
      <w:r w:rsidRPr="002C3283">
        <w:rPr>
          <w:rFonts w:ascii="Proba Pro" w:hAnsi="Proba Pro" w:cs="Proba Pro"/>
        </w:rPr>
        <w:t>é</w:t>
      </w:r>
      <w:r w:rsidRPr="002C3283">
        <w:rPr>
          <w:rFonts w:ascii="Proba Pro" w:hAnsi="Proba Pro"/>
        </w:rPr>
        <w:t xml:space="preserve"> normy.</w:t>
      </w:r>
    </w:p>
    <w:p w14:paraId="584DDC45" w14:textId="15342C10"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„Preberací protokol“ </w:t>
      </w:r>
      <w:r w:rsidRPr="002C3283">
        <w:rPr>
          <w:rFonts w:ascii="Proba Pro" w:hAnsi="Proba Pro"/>
        </w:rPr>
        <w:t>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_Ref485114498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3.8.1</w:t>
      </w:r>
      <w:r w:rsidRPr="002C3283">
        <w:rPr>
          <w:rFonts w:ascii="Proba Pro" w:hAnsi="Proba Pro"/>
        </w:rPr>
        <w:fldChar w:fldCharType="end"/>
      </w:r>
      <w:r w:rsidRPr="002C3283">
        <w:rPr>
          <w:rFonts w:ascii="Proba Pro" w:hAnsi="Proba Pro"/>
        </w:rPr>
        <w:t>. tejto Zmluvy.</w:t>
      </w:r>
    </w:p>
    <w:p w14:paraId="3E0816C3" w14:textId="47F476A9" w:rsidR="005C78FE" w:rsidRPr="002C3283" w:rsidRDefault="005C78FE" w:rsidP="00525726">
      <w:pPr>
        <w:pStyle w:val="Odsekzoznamu"/>
        <w:spacing w:after="120"/>
        <w:ind w:left="709"/>
        <w:jc w:val="both"/>
        <w:rPr>
          <w:rFonts w:ascii="Proba Pro" w:hAnsi="Proba Pro"/>
          <w:b/>
        </w:rPr>
      </w:pPr>
      <w:r w:rsidRPr="002C3283">
        <w:rPr>
          <w:rFonts w:ascii="Proba Pro" w:hAnsi="Proba Pro"/>
          <w:b/>
        </w:rPr>
        <w:t>„Roboti</w:t>
      </w:r>
      <w:r w:rsidR="009950D9" w:rsidRPr="002C3283">
        <w:rPr>
          <w:rFonts w:ascii="Proba Pro" w:hAnsi="Proba Pro"/>
          <w:b/>
        </w:rPr>
        <w:t>zované</w:t>
      </w:r>
      <w:r w:rsidRPr="002C3283">
        <w:rPr>
          <w:rFonts w:ascii="Proba Pro" w:hAnsi="Proba Pro"/>
          <w:b/>
        </w:rPr>
        <w:t xml:space="preserve"> centrum“,</w:t>
      </w:r>
      <w:r w:rsidRPr="002C3283">
        <w:rPr>
          <w:rFonts w:ascii="Proba Pro" w:hAnsi="Proba Pro"/>
        </w:rPr>
        <w:t xml:space="preserve"> znamená roboti</w:t>
      </w:r>
      <w:r w:rsidR="00562BBD" w:rsidRPr="002C3283">
        <w:rPr>
          <w:rFonts w:ascii="Proba Pro" w:hAnsi="Proba Pro"/>
        </w:rPr>
        <w:t>zované</w:t>
      </w:r>
      <w:r w:rsidRPr="002C3283">
        <w:rPr>
          <w:rFonts w:ascii="Proba Pro" w:hAnsi="Proba Pro"/>
        </w:rPr>
        <w:t xml:space="preserve"> centrum s pracoviskom na zváranie a pracoviskom na zváranie a delenie, ktorého dodanie zabezpečil Objednávateľ na základe osobitnej zmluvy uzatvorenej na základe výsledkov Súťaže pre časť II a</w:t>
      </w:r>
      <w:r w:rsidRPr="002C3283">
        <w:rPr>
          <w:rFonts w:ascii="Calibri" w:hAnsi="Calibri" w:cs="Calibri"/>
        </w:rPr>
        <w:t> </w:t>
      </w:r>
      <w:r w:rsidRPr="002C3283">
        <w:rPr>
          <w:rFonts w:ascii="Proba Pro" w:hAnsi="Proba Pro"/>
        </w:rPr>
        <w:t xml:space="preserve">ktorého dodávka nie je predmetom tejto Zmluvy. </w:t>
      </w:r>
    </w:p>
    <w:p w14:paraId="575E0C8F"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„Rozpočet“</w:t>
      </w:r>
      <w:r w:rsidRPr="002C3283">
        <w:rPr>
          <w:rFonts w:ascii="Proba Pro" w:hAnsi="Proba Pro"/>
        </w:rPr>
        <w:t xml:space="preserve"> znamená rozpočet Zmluvnej ceny – v</w:t>
      </w:r>
      <w:r w:rsidRPr="002C3283">
        <w:rPr>
          <w:rFonts w:ascii="Calibri" w:hAnsi="Calibri" w:cs="Calibri"/>
        </w:rPr>
        <w:t> </w:t>
      </w:r>
      <w:r w:rsidRPr="002C3283">
        <w:rPr>
          <w:rFonts w:ascii="Proba Pro" w:hAnsi="Proba Pro"/>
        </w:rPr>
        <w:t>s</w:t>
      </w:r>
      <w:r w:rsidRPr="002C3283">
        <w:rPr>
          <w:rFonts w:ascii="Proba Pro" w:hAnsi="Proba Pro" w:cs="Proba Pro"/>
        </w:rPr>
        <w:t>ú</w:t>
      </w:r>
      <w:r w:rsidRPr="002C3283">
        <w:rPr>
          <w:rFonts w:ascii="Proba Pro" w:hAnsi="Proba Pro"/>
        </w:rPr>
        <w:t>lade s</w:t>
      </w:r>
      <w:r w:rsidRPr="002C3283">
        <w:rPr>
          <w:rFonts w:ascii="Calibri" w:hAnsi="Calibri" w:cs="Calibri"/>
        </w:rPr>
        <w:t> </w:t>
      </w:r>
      <w:r w:rsidRPr="002C3283">
        <w:rPr>
          <w:rFonts w:ascii="Proba Pro" w:hAnsi="Proba Pro"/>
        </w:rPr>
        <w:t>Ponukou Zhotovite</w:t>
      </w:r>
      <w:r w:rsidRPr="002C3283">
        <w:rPr>
          <w:rFonts w:ascii="Proba Pro" w:hAnsi="Proba Pro" w:cs="Proba Pro"/>
        </w:rPr>
        <w:t>ľ</w:t>
      </w:r>
      <w:r w:rsidRPr="002C3283">
        <w:rPr>
          <w:rFonts w:ascii="Proba Pro" w:hAnsi="Proba Pro"/>
        </w:rPr>
        <w:t>a, ktorý tvorí Pr</w:t>
      </w:r>
      <w:r w:rsidRPr="002C3283">
        <w:rPr>
          <w:rFonts w:ascii="Proba Pro" w:hAnsi="Proba Pro" w:cs="Proba Pro"/>
        </w:rPr>
        <w:t>í</w:t>
      </w:r>
      <w:r w:rsidRPr="002C3283">
        <w:rPr>
          <w:rFonts w:ascii="Proba Pro" w:hAnsi="Proba Pro"/>
        </w:rPr>
        <w:t xml:space="preserve">lohu </w:t>
      </w:r>
      <w:r w:rsidRPr="002C3283">
        <w:rPr>
          <w:rFonts w:ascii="Proba Pro" w:hAnsi="Proba Pro" w:cs="Proba Pro"/>
        </w:rPr>
        <w:t>č</w:t>
      </w:r>
      <w:r w:rsidRPr="002C3283">
        <w:rPr>
          <w:rFonts w:ascii="Proba Pro" w:hAnsi="Proba Pro"/>
        </w:rPr>
        <w:t>. 2 Zmluvy, t. j. časť Ponuky Zhotoviteľa, ktorú Zhotoviteľ predložil do Súťaže.</w:t>
      </w:r>
    </w:p>
    <w:p w14:paraId="4E149BFF"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cs="Arial"/>
          <w:b/>
        </w:rPr>
        <w:t xml:space="preserve">„Subdodávateľ“ </w:t>
      </w:r>
      <w:r w:rsidRPr="002C3283">
        <w:rPr>
          <w:rFonts w:ascii="Proba Pro" w:hAnsi="Proba Pro"/>
          <w:bCs/>
          <w:iCs/>
        </w:rPr>
        <w:t xml:space="preserve">je hospodársky subjekt, ktorý </w:t>
      </w:r>
      <w:r w:rsidRPr="002C3283">
        <w:rPr>
          <w:rFonts w:ascii="Proba Pro" w:hAnsi="Proba Pro"/>
        </w:rPr>
        <w:t>uzavrie alebo uzavrel so Zhotoviteľom písomnú odplatnú zmluvu na plnenie určitej časti tejto Zmluvy.</w:t>
      </w:r>
    </w:p>
    <w:p w14:paraId="07B15B82" w14:textId="2E770A21"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„Súťaž“ </w:t>
      </w:r>
      <w:r w:rsidRPr="002C3283">
        <w:rPr>
          <w:rFonts w:ascii="Proba Pro" w:hAnsi="Proba Pro"/>
        </w:rPr>
        <w:t>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_Ref485111977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A)</w:t>
      </w:r>
      <w:r w:rsidRPr="002C3283">
        <w:rPr>
          <w:rFonts w:ascii="Proba Pro" w:hAnsi="Proba Pro"/>
        </w:rPr>
        <w:fldChar w:fldCharType="end"/>
      </w:r>
      <w:r w:rsidRPr="002C3283">
        <w:rPr>
          <w:rFonts w:ascii="Proba Pro" w:hAnsi="Proba Pro"/>
        </w:rPr>
        <w:t xml:space="preserve"> Preambuly tejto Zmluvy</w:t>
      </w:r>
      <w:r w:rsidRPr="002C3283">
        <w:rPr>
          <w:rFonts w:ascii="Proba Pro" w:hAnsi="Proba Pro"/>
          <w:i/>
        </w:rPr>
        <w:t xml:space="preserve">. </w:t>
      </w:r>
    </w:p>
    <w:p w14:paraId="3A1043D9"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„Súťažné podklady“</w:t>
      </w:r>
      <w:r w:rsidRPr="002C3283">
        <w:rPr>
          <w:rFonts w:ascii="Proba Pro" w:hAnsi="Proba Pro"/>
        </w:rPr>
        <w:t xml:space="preserve"> znamenajú súťažné podklady pre Súťaž.</w:t>
      </w:r>
    </w:p>
    <w:p w14:paraId="1D07A976" w14:textId="77777777" w:rsidR="005C78FE" w:rsidRPr="002C3283" w:rsidRDefault="005C78FE" w:rsidP="00525726">
      <w:pPr>
        <w:pStyle w:val="Odsekzoznamu"/>
        <w:spacing w:after="120"/>
        <w:ind w:left="709"/>
        <w:jc w:val="both"/>
        <w:rPr>
          <w:rFonts w:ascii="Proba Pro" w:hAnsi="Proba Pro"/>
          <w:b/>
        </w:rPr>
      </w:pPr>
      <w:r w:rsidRPr="002C3283">
        <w:rPr>
          <w:rFonts w:ascii="Proba Pro" w:hAnsi="Proba Pro"/>
          <w:b/>
        </w:rPr>
        <w:t xml:space="preserve">„Špecifikácia predmetu zákazky“ </w:t>
      </w:r>
      <w:r w:rsidRPr="002C3283">
        <w:rPr>
          <w:rFonts w:ascii="Proba Pro" w:hAnsi="Proba Pro"/>
        </w:rPr>
        <w:t xml:space="preserve">znamená Prílohu č. 1 tejto Zmluvy. Špecifikácia predmetu zákazky </w:t>
      </w:r>
      <w:r w:rsidRPr="002C3283">
        <w:rPr>
          <w:rFonts w:ascii="Proba Pro" w:hAnsi="Proba Pro" w:cs="Arial"/>
        </w:rPr>
        <w:t>špecifikuje účel, rozsah a</w:t>
      </w:r>
      <w:r w:rsidRPr="002C3283">
        <w:rPr>
          <w:rFonts w:ascii="Calibri" w:hAnsi="Calibri" w:cs="Calibri"/>
        </w:rPr>
        <w:t> </w:t>
      </w:r>
      <w:r w:rsidRPr="002C3283">
        <w:rPr>
          <w:rFonts w:ascii="Proba Pro" w:hAnsi="Proba Pro" w:cs="Arial"/>
        </w:rPr>
        <w:t>technick</w:t>
      </w:r>
      <w:r w:rsidRPr="002C3283">
        <w:rPr>
          <w:rFonts w:ascii="Proba Pro" w:hAnsi="Proba Pro" w:cs="Proba Pro"/>
        </w:rPr>
        <w:t>é</w:t>
      </w:r>
      <w:r w:rsidRPr="002C3283">
        <w:rPr>
          <w:rFonts w:ascii="Proba Pro" w:hAnsi="Proba Pro" w:cs="Arial"/>
        </w:rPr>
        <w:t xml:space="preserve"> a</w:t>
      </w:r>
      <w:r w:rsidRPr="002C3283">
        <w:rPr>
          <w:rFonts w:ascii="Calibri" w:hAnsi="Calibri" w:cs="Calibri"/>
        </w:rPr>
        <w:t> </w:t>
      </w:r>
      <w:r w:rsidRPr="002C3283">
        <w:rPr>
          <w:rFonts w:ascii="Proba Pro" w:hAnsi="Proba Pro" w:cs="Arial"/>
        </w:rPr>
        <w:t>in</w:t>
      </w:r>
      <w:r w:rsidRPr="002C3283">
        <w:rPr>
          <w:rFonts w:ascii="Proba Pro" w:hAnsi="Proba Pro" w:cs="Proba Pro"/>
        </w:rPr>
        <w:t>é</w:t>
      </w:r>
      <w:r w:rsidRPr="002C3283">
        <w:rPr>
          <w:rFonts w:ascii="Proba Pro" w:hAnsi="Proba Pro" w:cs="Arial"/>
        </w:rPr>
        <w:t xml:space="preserve"> krit</w:t>
      </w:r>
      <w:r w:rsidRPr="002C3283">
        <w:rPr>
          <w:rFonts w:ascii="Proba Pro" w:hAnsi="Proba Pro" w:cs="Proba Pro"/>
        </w:rPr>
        <w:t>é</w:t>
      </w:r>
      <w:r w:rsidRPr="002C3283">
        <w:rPr>
          <w:rFonts w:ascii="Proba Pro" w:hAnsi="Proba Pro" w:cs="Arial"/>
        </w:rPr>
        <w:t>ri</w:t>
      </w:r>
      <w:r w:rsidRPr="002C3283">
        <w:rPr>
          <w:rFonts w:ascii="Proba Pro" w:hAnsi="Proba Pro" w:cs="Proba Pro"/>
        </w:rPr>
        <w:t>á</w:t>
      </w:r>
      <w:r w:rsidRPr="002C3283">
        <w:rPr>
          <w:rFonts w:ascii="Proba Pro" w:hAnsi="Proba Pro" w:cs="Arial"/>
        </w:rPr>
        <w:t xml:space="preserve"> a</w:t>
      </w:r>
      <w:r w:rsidRPr="002C3283">
        <w:rPr>
          <w:rFonts w:ascii="Calibri" w:hAnsi="Calibri" w:cs="Calibri"/>
        </w:rPr>
        <w:t> </w:t>
      </w:r>
      <w:r w:rsidRPr="002C3283">
        <w:rPr>
          <w:rFonts w:ascii="Proba Pro" w:hAnsi="Proba Pro" w:cs="Arial"/>
        </w:rPr>
        <w:t>po</w:t>
      </w:r>
      <w:r w:rsidRPr="002C3283">
        <w:rPr>
          <w:rFonts w:ascii="Proba Pro" w:hAnsi="Proba Pro" w:cs="Proba Pro"/>
        </w:rPr>
        <w:t>ž</w:t>
      </w:r>
      <w:r w:rsidRPr="002C3283">
        <w:rPr>
          <w:rFonts w:ascii="Proba Pro" w:hAnsi="Proba Pro" w:cs="Arial"/>
        </w:rPr>
        <w:t>iadavky na Dokumentáciu Zhotoviteľa, Dielo a</w:t>
      </w:r>
      <w:r w:rsidRPr="002C3283">
        <w:rPr>
          <w:rFonts w:ascii="Calibri" w:hAnsi="Calibri" w:cs="Calibri"/>
        </w:rPr>
        <w:t> </w:t>
      </w:r>
      <w:r w:rsidRPr="002C3283">
        <w:rPr>
          <w:rFonts w:ascii="Proba Pro" w:hAnsi="Proba Pro" w:cs="Arial"/>
        </w:rPr>
        <w:t>ostatn</w:t>
      </w:r>
      <w:r w:rsidRPr="002C3283">
        <w:rPr>
          <w:rFonts w:ascii="Proba Pro" w:hAnsi="Proba Pro" w:cs="Proba Pro"/>
        </w:rPr>
        <w:t>é</w:t>
      </w:r>
      <w:r w:rsidRPr="002C3283">
        <w:rPr>
          <w:rFonts w:ascii="Proba Pro" w:hAnsi="Proba Pro" w:cs="Arial"/>
        </w:rPr>
        <w:t xml:space="preserve"> plnenia tejto Zmluvy tak, ako ich Objedn</w:t>
      </w:r>
      <w:r w:rsidRPr="002C3283">
        <w:rPr>
          <w:rFonts w:ascii="Proba Pro" w:hAnsi="Proba Pro" w:cs="Proba Pro"/>
        </w:rPr>
        <w:t>á</w:t>
      </w:r>
      <w:r w:rsidRPr="002C3283">
        <w:rPr>
          <w:rFonts w:ascii="Proba Pro" w:hAnsi="Proba Pro" w:cs="Arial"/>
        </w:rPr>
        <w:t>vate</w:t>
      </w:r>
      <w:r w:rsidRPr="002C3283">
        <w:rPr>
          <w:rFonts w:ascii="Proba Pro" w:hAnsi="Proba Pro" w:cs="Proba Pro"/>
        </w:rPr>
        <w:t>ľ</w:t>
      </w:r>
      <w:r w:rsidRPr="002C3283">
        <w:rPr>
          <w:rFonts w:ascii="Proba Pro" w:hAnsi="Proba Pro" w:cs="Arial"/>
        </w:rPr>
        <w:t xml:space="preserve"> </w:t>
      </w:r>
      <w:r w:rsidRPr="002C3283">
        <w:rPr>
          <w:rFonts w:ascii="Proba Pro" w:hAnsi="Proba Pro"/>
        </w:rPr>
        <w:t>definoval v</w:t>
      </w:r>
      <w:r w:rsidRPr="002C3283">
        <w:rPr>
          <w:rFonts w:ascii="Calibri" w:hAnsi="Calibri" w:cs="Calibri"/>
        </w:rPr>
        <w:t> </w:t>
      </w:r>
      <w:r w:rsidRPr="002C3283">
        <w:rPr>
          <w:rFonts w:ascii="Proba Pro" w:hAnsi="Proba Pro" w:cs="Proba Pro"/>
        </w:rPr>
        <w:t>č</w:t>
      </w:r>
      <w:r w:rsidRPr="002C3283">
        <w:rPr>
          <w:rFonts w:ascii="Proba Pro" w:hAnsi="Proba Pro"/>
        </w:rPr>
        <w:t>asti B. Opis predmetu z</w:t>
      </w:r>
      <w:r w:rsidRPr="002C3283">
        <w:rPr>
          <w:rFonts w:ascii="Proba Pro" w:hAnsi="Proba Pro" w:cs="Proba Pro"/>
        </w:rPr>
        <w:t>á</w:t>
      </w:r>
      <w:r w:rsidRPr="002C3283">
        <w:rPr>
          <w:rFonts w:ascii="Proba Pro" w:hAnsi="Proba Pro"/>
        </w:rPr>
        <w:t>kazky S</w:t>
      </w:r>
      <w:r w:rsidRPr="002C3283">
        <w:rPr>
          <w:rFonts w:ascii="Proba Pro" w:hAnsi="Proba Pro" w:cs="Proba Pro"/>
        </w:rPr>
        <w:t>úť</w:t>
      </w:r>
      <w:r w:rsidRPr="002C3283">
        <w:rPr>
          <w:rFonts w:ascii="Proba Pro" w:hAnsi="Proba Pro"/>
        </w:rPr>
        <w:t>a</w:t>
      </w:r>
      <w:r w:rsidRPr="002C3283">
        <w:rPr>
          <w:rFonts w:ascii="Proba Pro" w:hAnsi="Proba Pro" w:cs="Proba Pro"/>
        </w:rPr>
        <w:t>ž</w:t>
      </w:r>
      <w:r w:rsidRPr="002C3283">
        <w:rPr>
          <w:rFonts w:ascii="Proba Pro" w:hAnsi="Proba Pro"/>
        </w:rPr>
        <w:t>n</w:t>
      </w:r>
      <w:r w:rsidRPr="002C3283">
        <w:rPr>
          <w:rFonts w:ascii="Proba Pro" w:hAnsi="Proba Pro" w:cs="Proba Pro"/>
        </w:rPr>
        <w:t>ý</w:t>
      </w:r>
      <w:r w:rsidRPr="002C3283">
        <w:rPr>
          <w:rFonts w:ascii="Proba Pro" w:hAnsi="Proba Pro"/>
        </w:rPr>
        <w:t>ch podkladov.</w:t>
      </w:r>
      <w:r w:rsidRPr="002C3283">
        <w:rPr>
          <w:rFonts w:ascii="Proba Pro" w:hAnsi="Proba Pro"/>
          <w:b/>
        </w:rPr>
        <w:t xml:space="preserve"> </w:t>
      </w:r>
    </w:p>
    <w:p w14:paraId="49FCCE3C"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„Technické normy“</w:t>
      </w:r>
      <w:r w:rsidRPr="002C3283">
        <w:rPr>
          <w:rFonts w:ascii="Proba Pro" w:hAnsi="Proba Pro"/>
        </w:rPr>
        <w:t xml:space="preserve"> znamenajú technické normy (STN, EN) vzťahujúce sa na akékoľvek práce na Diele, samotné Dielo a Materiály, a</w:t>
      </w:r>
      <w:r w:rsidRPr="002C3283">
        <w:rPr>
          <w:rFonts w:ascii="Calibri" w:hAnsi="Calibri" w:cs="Calibri"/>
        </w:rPr>
        <w:t> </w:t>
      </w:r>
      <w:r w:rsidRPr="002C3283">
        <w:rPr>
          <w:rFonts w:ascii="Proba Pro" w:hAnsi="Proba Pro"/>
        </w:rPr>
        <w:t>ostatn</w:t>
      </w:r>
      <w:r w:rsidRPr="002C3283">
        <w:rPr>
          <w:rFonts w:ascii="Proba Pro" w:hAnsi="Proba Pro" w:cs="Proba Pro"/>
        </w:rPr>
        <w:t>é</w:t>
      </w:r>
      <w:r w:rsidRPr="002C3283">
        <w:rPr>
          <w:rFonts w:ascii="Proba Pro" w:hAnsi="Proba Pro"/>
        </w:rPr>
        <w:t xml:space="preserve"> normy uveden</w:t>
      </w:r>
      <w:r w:rsidRPr="002C3283">
        <w:rPr>
          <w:rFonts w:ascii="Proba Pro" w:hAnsi="Proba Pro" w:cs="Proba Pro"/>
        </w:rPr>
        <w:t>é</w:t>
      </w:r>
      <w:r w:rsidRPr="002C3283">
        <w:rPr>
          <w:rFonts w:ascii="Proba Pro" w:hAnsi="Proba Pro"/>
        </w:rPr>
        <w:t xml:space="preserve"> v</w:t>
      </w:r>
      <w:r w:rsidRPr="002C3283">
        <w:rPr>
          <w:rFonts w:ascii="Calibri" w:hAnsi="Calibri" w:cs="Calibri"/>
        </w:rPr>
        <w:t> </w:t>
      </w:r>
      <w:r w:rsidRPr="002C3283">
        <w:rPr>
          <w:rFonts w:ascii="Proba Pro" w:hAnsi="Proba Pro"/>
        </w:rPr>
        <w:t>Špecifikácií predmetu zákazky alebo normy definované Právnymi predpismi.</w:t>
      </w:r>
    </w:p>
    <w:p w14:paraId="0280C0BF" w14:textId="67F49751" w:rsidR="005C78FE" w:rsidRPr="002C3283" w:rsidRDefault="005C78FE" w:rsidP="00525726">
      <w:pPr>
        <w:pStyle w:val="Odsekzoznamu"/>
        <w:spacing w:after="120"/>
        <w:ind w:left="709"/>
        <w:jc w:val="both"/>
        <w:rPr>
          <w:rFonts w:ascii="Proba Pro" w:hAnsi="Proba Pro"/>
        </w:rPr>
      </w:pPr>
      <w:r w:rsidRPr="002C3283">
        <w:rPr>
          <w:rFonts w:ascii="Proba Pro" w:hAnsi="Proba Pro"/>
          <w:b/>
        </w:rPr>
        <w:t>„Vyššia moc“</w:t>
      </w:r>
      <w:r w:rsidRPr="002C3283">
        <w:rPr>
          <w:rFonts w:ascii="Proba Pro" w:hAnsi="Proba Pro"/>
        </w:rPr>
        <w:t xml:space="preserve"> 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_Ref485112014 \r \h </w:instrText>
      </w:r>
      <w:r w:rsidRPr="002C3283">
        <w:rPr>
          <w:rFonts w:ascii="Proba Pro" w:hAnsi="Proba Pro"/>
          <w:highlight w:val="yellow"/>
        </w:rPr>
        <w:instrText xml:space="preserve">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4.2.5</w:t>
      </w:r>
      <w:r w:rsidRPr="002C3283">
        <w:rPr>
          <w:rFonts w:ascii="Proba Pro" w:hAnsi="Proba Pro"/>
        </w:rPr>
        <w:fldChar w:fldCharType="end"/>
      </w:r>
      <w:r w:rsidRPr="002C3283">
        <w:rPr>
          <w:rFonts w:ascii="Proba Pro" w:hAnsi="Proba Pro"/>
        </w:rPr>
        <w:t xml:space="preserve"> tejto Zmluvy.</w:t>
      </w:r>
    </w:p>
    <w:p w14:paraId="206F16E9"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„Zákon o</w:t>
      </w:r>
      <w:r w:rsidRPr="002C3283">
        <w:rPr>
          <w:rFonts w:ascii="Calibri" w:hAnsi="Calibri" w:cs="Calibri"/>
          <w:b/>
        </w:rPr>
        <w:t> </w:t>
      </w:r>
      <w:r w:rsidRPr="002C3283">
        <w:rPr>
          <w:rFonts w:ascii="Proba Pro" w:hAnsi="Proba Pro"/>
          <w:b/>
        </w:rPr>
        <w:t>verejnom obstar</w:t>
      </w:r>
      <w:r w:rsidRPr="002C3283">
        <w:rPr>
          <w:rFonts w:ascii="Proba Pro" w:hAnsi="Proba Pro" w:cs="Proba Pro"/>
          <w:b/>
        </w:rPr>
        <w:t>á</w:t>
      </w:r>
      <w:r w:rsidRPr="002C3283">
        <w:rPr>
          <w:rFonts w:ascii="Proba Pro" w:hAnsi="Proba Pro"/>
          <w:b/>
        </w:rPr>
        <w:t>van</w:t>
      </w:r>
      <w:r w:rsidRPr="002C3283">
        <w:rPr>
          <w:rFonts w:ascii="Proba Pro" w:hAnsi="Proba Pro" w:cs="Proba Pro"/>
          <w:b/>
        </w:rPr>
        <w:t>í“</w:t>
      </w:r>
      <w:r w:rsidRPr="002C3283">
        <w:rPr>
          <w:rFonts w:ascii="Proba Pro" w:hAnsi="Proba Pro"/>
        </w:rPr>
        <w:t xml:space="preserve"> znamená zákon č. 343/2015 Z. z. o verejnom obstarávaní a o zmene a doplnení niektorých zákonov v</w:t>
      </w:r>
      <w:r w:rsidRPr="002C3283">
        <w:rPr>
          <w:rFonts w:ascii="Calibri" w:hAnsi="Calibri" w:cs="Calibri"/>
        </w:rPr>
        <w:t> </w:t>
      </w:r>
      <w:r w:rsidRPr="002C3283">
        <w:rPr>
          <w:rFonts w:ascii="Proba Pro" w:hAnsi="Proba Pro"/>
        </w:rPr>
        <w:t>znen</w:t>
      </w:r>
      <w:r w:rsidRPr="002C3283">
        <w:rPr>
          <w:rFonts w:ascii="Proba Pro" w:hAnsi="Proba Pro" w:cs="Proba Pro"/>
        </w:rPr>
        <w:t>í</w:t>
      </w:r>
      <w:r w:rsidRPr="002C3283">
        <w:rPr>
          <w:rFonts w:ascii="Proba Pro" w:hAnsi="Proba Pro"/>
        </w:rPr>
        <w:t xml:space="preserve"> neskor</w:t>
      </w:r>
      <w:r w:rsidRPr="002C3283">
        <w:rPr>
          <w:rFonts w:ascii="Proba Pro" w:hAnsi="Proba Pro" w:cs="Proba Pro"/>
        </w:rPr>
        <w:t>ší</w:t>
      </w:r>
      <w:r w:rsidRPr="002C3283">
        <w:rPr>
          <w:rFonts w:ascii="Proba Pro" w:hAnsi="Proba Pro"/>
        </w:rPr>
        <w:t>ch predpisov.</w:t>
      </w:r>
    </w:p>
    <w:p w14:paraId="60CEB2F9" w14:textId="061E84C8"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„Záručná doba“ </w:t>
      </w:r>
      <w:r w:rsidRPr="002C3283">
        <w:rPr>
          <w:rFonts w:ascii="Proba Pro" w:hAnsi="Proba Pro"/>
        </w:rPr>
        <w:t xml:space="preserve">znamená záručnú dobu podľa bodu </w:t>
      </w:r>
      <w:r w:rsidRPr="002C3283">
        <w:rPr>
          <w:rFonts w:ascii="Proba Pro" w:hAnsi="Proba Pro"/>
        </w:rPr>
        <w:fldChar w:fldCharType="begin"/>
      </w:r>
      <w:r w:rsidRPr="002C3283">
        <w:rPr>
          <w:rFonts w:ascii="Proba Pro" w:hAnsi="Proba Pro"/>
        </w:rPr>
        <w:instrText xml:space="preserve"> REF _Ref485112046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4.3.1</w:t>
      </w:r>
      <w:r w:rsidRPr="002C3283">
        <w:rPr>
          <w:rFonts w:ascii="Proba Pro" w:hAnsi="Proba Pro"/>
        </w:rPr>
        <w:fldChar w:fldCharType="end"/>
      </w:r>
      <w:r w:rsidRPr="002C3283">
        <w:rPr>
          <w:rFonts w:ascii="Proba Pro" w:hAnsi="Proba Pro"/>
        </w:rPr>
        <w:t xml:space="preserve"> tejto Zmluvy.</w:t>
      </w:r>
    </w:p>
    <w:p w14:paraId="74B4F27D" w14:textId="77777777" w:rsidR="005C78FE" w:rsidRPr="002C3283" w:rsidRDefault="005C78FE" w:rsidP="00525726">
      <w:pPr>
        <w:pStyle w:val="Odsekzoznamu"/>
        <w:spacing w:after="120"/>
        <w:ind w:left="709"/>
        <w:jc w:val="both"/>
        <w:rPr>
          <w:rFonts w:ascii="Proba Pro" w:hAnsi="Proba Pro"/>
          <w:b/>
        </w:rPr>
      </w:pPr>
      <w:r w:rsidRPr="002C3283">
        <w:rPr>
          <w:rFonts w:ascii="Proba Pro" w:hAnsi="Proba Pro"/>
          <w:b/>
        </w:rPr>
        <w:t xml:space="preserve">„Zhotoviteľ“ </w:t>
      </w:r>
      <w:r w:rsidRPr="002C3283">
        <w:rPr>
          <w:rFonts w:ascii="Proba Pro" w:hAnsi="Proba Pro"/>
        </w:rPr>
        <w:t>znamená osobu menovanú ako zhotoviteľ v</w:t>
      </w:r>
      <w:r w:rsidRPr="002C3283">
        <w:rPr>
          <w:rFonts w:ascii="Calibri" w:hAnsi="Calibri" w:cs="Calibri"/>
        </w:rPr>
        <w:t> </w:t>
      </w:r>
      <w:r w:rsidRPr="002C3283">
        <w:rPr>
          <w:rFonts w:ascii="Proba Pro" w:hAnsi="Proba Pro"/>
        </w:rPr>
        <w:t>z</w:t>
      </w:r>
      <w:r w:rsidRPr="002C3283">
        <w:rPr>
          <w:rFonts w:ascii="Proba Pro" w:hAnsi="Proba Pro" w:cs="Proba Pro"/>
        </w:rPr>
        <w:t>á</w:t>
      </w:r>
      <w:r w:rsidRPr="002C3283">
        <w:rPr>
          <w:rFonts w:ascii="Proba Pro" w:hAnsi="Proba Pro"/>
        </w:rPr>
        <w:t>hlav</w:t>
      </w:r>
      <w:r w:rsidRPr="002C3283">
        <w:rPr>
          <w:rFonts w:ascii="Proba Pro" w:hAnsi="Proba Pro" w:cs="Proba Pro"/>
        </w:rPr>
        <w:t>í</w:t>
      </w:r>
      <w:r w:rsidRPr="002C3283">
        <w:rPr>
          <w:rFonts w:ascii="Proba Pro" w:hAnsi="Proba Pro"/>
        </w:rPr>
        <w:t xml:space="preserve"> tejto Zmluvy.</w:t>
      </w:r>
    </w:p>
    <w:p w14:paraId="5CC7A529"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„Zmluva“</w:t>
      </w:r>
      <w:r w:rsidRPr="002C3283">
        <w:rPr>
          <w:rFonts w:ascii="Proba Pro" w:hAnsi="Proba Pro"/>
        </w:rPr>
        <w:t xml:space="preserve"> znamená túto zmluvu o dielo v</w:t>
      </w:r>
      <w:r w:rsidRPr="002C3283">
        <w:rPr>
          <w:rFonts w:ascii="Calibri" w:hAnsi="Calibri" w:cs="Calibri"/>
        </w:rPr>
        <w:t> </w:t>
      </w:r>
      <w:r w:rsidRPr="002C3283">
        <w:rPr>
          <w:rFonts w:ascii="Proba Pro" w:hAnsi="Proba Pro"/>
        </w:rPr>
        <w:t>znen</w:t>
      </w:r>
      <w:r w:rsidRPr="002C3283">
        <w:rPr>
          <w:rFonts w:ascii="Proba Pro" w:hAnsi="Proba Pro" w:cs="Proba Pro"/>
        </w:rPr>
        <w:t>í</w:t>
      </w:r>
      <w:r w:rsidRPr="002C3283">
        <w:rPr>
          <w:rFonts w:ascii="Proba Pro" w:hAnsi="Proba Pro"/>
        </w:rPr>
        <w:t xml:space="preserve"> v</w:t>
      </w:r>
      <w:r w:rsidRPr="002C3283">
        <w:rPr>
          <w:rFonts w:ascii="Proba Pro" w:hAnsi="Proba Pro" w:cs="Proba Pro"/>
        </w:rPr>
        <w:t>š</w:t>
      </w:r>
      <w:r w:rsidRPr="002C3283">
        <w:rPr>
          <w:rFonts w:ascii="Proba Pro" w:hAnsi="Proba Pro"/>
        </w:rPr>
        <w:t>etk</w:t>
      </w:r>
      <w:r w:rsidRPr="002C3283">
        <w:rPr>
          <w:rFonts w:ascii="Proba Pro" w:hAnsi="Proba Pro" w:cs="Proba Pro"/>
        </w:rPr>
        <w:t>ý</w:t>
      </w:r>
      <w:r w:rsidRPr="002C3283">
        <w:rPr>
          <w:rFonts w:ascii="Proba Pro" w:hAnsi="Proba Pro"/>
        </w:rPr>
        <w:t>ch jej pr</w:t>
      </w:r>
      <w:r w:rsidRPr="002C3283">
        <w:rPr>
          <w:rFonts w:ascii="Proba Pro" w:hAnsi="Proba Pro" w:cs="Proba Pro"/>
        </w:rPr>
        <w:t>í</w:t>
      </w:r>
      <w:r w:rsidRPr="002C3283">
        <w:rPr>
          <w:rFonts w:ascii="Proba Pro" w:hAnsi="Proba Pro"/>
        </w:rPr>
        <w:t>loh a</w:t>
      </w:r>
      <w:r w:rsidRPr="002C3283">
        <w:rPr>
          <w:rFonts w:ascii="Calibri" w:hAnsi="Calibri" w:cs="Calibri"/>
        </w:rPr>
        <w:t> </w:t>
      </w:r>
      <w:r w:rsidRPr="002C3283">
        <w:rPr>
          <w:rFonts w:ascii="Proba Pro" w:hAnsi="Proba Pro"/>
        </w:rPr>
        <w:t>doplnen</w:t>
      </w:r>
      <w:r w:rsidRPr="002C3283">
        <w:rPr>
          <w:rFonts w:ascii="Proba Pro" w:hAnsi="Proba Pro" w:cs="Proba Pro"/>
        </w:rPr>
        <w:t>í</w:t>
      </w:r>
      <w:r w:rsidRPr="002C3283">
        <w:rPr>
          <w:rFonts w:ascii="Proba Pro" w:hAnsi="Proba Pro"/>
        </w:rPr>
        <w:t>.</w:t>
      </w:r>
    </w:p>
    <w:p w14:paraId="72180A8E" w14:textId="20CBE6CB" w:rsidR="005C78FE" w:rsidRPr="002C3283" w:rsidRDefault="005C78FE" w:rsidP="00525726">
      <w:pPr>
        <w:pStyle w:val="Odsekzoznamu"/>
        <w:spacing w:after="120"/>
        <w:ind w:left="709"/>
        <w:jc w:val="both"/>
        <w:rPr>
          <w:rFonts w:ascii="Proba Pro" w:hAnsi="Proba Pro"/>
        </w:rPr>
      </w:pPr>
      <w:r w:rsidRPr="002C3283">
        <w:rPr>
          <w:rFonts w:ascii="Proba Pro" w:hAnsi="Proba Pro"/>
          <w:b/>
        </w:rPr>
        <w:t>„Zmluva o</w:t>
      </w:r>
      <w:r w:rsidRPr="002C3283">
        <w:rPr>
          <w:rFonts w:ascii="Calibri" w:hAnsi="Calibri" w:cs="Calibri"/>
          <w:b/>
        </w:rPr>
        <w:t> </w:t>
      </w:r>
      <w:r w:rsidRPr="002C3283">
        <w:rPr>
          <w:rFonts w:ascii="Proba Pro" w:hAnsi="Proba Pro"/>
          <w:b/>
        </w:rPr>
        <w:t>NFP</w:t>
      </w:r>
      <w:r w:rsidRPr="002C3283">
        <w:rPr>
          <w:rFonts w:ascii="Proba Pro" w:hAnsi="Proba Pro" w:cs="Proba Pro"/>
          <w:b/>
        </w:rPr>
        <w:t>“</w:t>
      </w:r>
      <w:r w:rsidRPr="002C3283">
        <w:rPr>
          <w:rFonts w:ascii="Proba Pro" w:hAnsi="Proba Pro"/>
        </w:rPr>
        <w:t xml:space="preserve"> 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_Ref485111919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D)</w:t>
      </w:r>
      <w:r w:rsidRPr="002C3283">
        <w:rPr>
          <w:rFonts w:ascii="Proba Pro" w:hAnsi="Proba Pro"/>
        </w:rPr>
        <w:fldChar w:fldCharType="end"/>
      </w:r>
      <w:r w:rsidRPr="002C3283">
        <w:rPr>
          <w:rFonts w:ascii="Proba Pro" w:hAnsi="Proba Pro"/>
        </w:rPr>
        <w:t xml:space="preserve"> Preambuly tejto Zmluvy.</w:t>
      </w:r>
    </w:p>
    <w:p w14:paraId="1F59E2AC" w14:textId="44FCC155" w:rsidR="005C78FE" w:rsidRPr="002C3283" w:rsidRDefault="005C78FE" w:rsidP="00525726">
      <w:pPr>
        <w:pStyle w:val="Odsekzoznamu"/>
        <w:spacing w:after="120"/>
        <w:ind w:left="709"/>
        <w:jc w:val="both"/>
        <w:rPr>
          <w:rFonts w:ascii="Proba Pro" w:hAnsi="Proba Pro"/>
        </w:rPr>
      </w:pPr>
      <w:r w:rsidRPr="002C3283">
        <w:rPr>
          <w:rFonts w:ascii="Proba Pro" w:hAnsi="Proba Pro"/>
          <w:b/>
        </w:rPr>
        <w:t>„Zmluvná cena“</w:t>
      </w:r>
      <w:r w:rsidRPr="002C3283">
        <w:rPr>
          <w:rFonts w:ascii="Proba Pro" w:hAnsi="Proba Pro"/>
        </w:rPr>
        <w:t xml:space="preserve"> znamená konečnú pevnú cenu, za vyhotovenie a</w:t>
      </w:r>
      <w:r w:rsidRPr="002C3283">
        <w:rPr>
          <w:rFonts w:ascii="Calibri" w:hAnsi="Calibri" w:cs="Calibri"/>
        </w:rPr>
        <w:t> </w:t>
      </w:r>
      <w:r w:rsidRPr="002C3283">
        <w:rPr>
          <w:rFonts w:ascii="Proba Pro" w:hAnsi="Proba Pro"/>
        </w:rPr>
        <w:t>dokon</w:t>
      </w:r>
      <w:r w:rsidRPr="002C3283">
        <w:rPr>
          <w:rFonts w:ascii="Proba Pro" w:hAnsi="Proba Pro" w:cs="Proba Pro"/>
        </w:rPr>
        <w:t>č</w:t>
      </w:r>
      <w:r w:rsidRPr="002C3283">
        <w:rPr>
          <w:rFonts w:ascii="Proba Pro" w:hAnsi="Proba Pro"/>
        </w:rPr>
        <w:t>enie Diela a</w:t>
      </w:r>
      <w:r w:rsidRPr="002C3283">
        <w:rPr>
          <w:rFonts w:ascii="Calibri" w:hAnsi="Calibri" w:cs="Calibri"/>
        </w:rPr>
        <w:t> </w:t>
      </w:r>
      <w:r w:rsidRPr="002C3283">
        <w:rPr>
          <w:rFonts w:ascii="Proba Pro" w:hAnsi="Proba Pro"/>
        </w:rPr>
        <w:t>odstr</w:t>
      </w:r>
      <w:r w:rsidRPr="002C3283">
        <w:rPr>
          <w:rFonts w:ascii="Proba Pro" w:hAnsi="Proba Pro" w:cs="Proba Pro"/>
        </w:rPr>
        <w:t>á</w:t>
      </w:r>
      <w:r w:rsidRPr="002C3283">
        <w:rPr>
          <w:rFonts w:ascii="Proba Pro" w:hAnsi="Proba Pro"/>
        </w:rPr>
        <w:t>nenie ak</w:t>
      </w:r>
      <w:r w:rsidRPr="002C3283">
        <w:rPr>
          <w:rFonts w:ascii="Proba Pro" w:hAnsi="Proba Pro" w:cs="Proba Pro"/>
        </w:rPr>
        <w:t>ý</w:t>
      </w:r>
      <w:r w:rsidRPr="002C3283">
        <w:rPr>
          <w:rFonts w:ascii="Proba Pro" w:hAnsi="Proba Pro"/>
        </w:rPr>
        <w:t>chko</w:t>
      </w:r>
      <w:r w:rsidRPr="002C3283">
        <w:rPr>
          <w:rFonts w:ascii="Proba Pro" w:hAnsi="Proba Pro" w:cs="Proba Pro"/>
        </w:rPr>
        <w:t>ľ</w:t>
      </w:r>
      <w:r w:rsidRPr="002C3283">
        <w:rPr>
          <w:rFonts w:ascii="Proba Pro" w:hAnsi="Proba Pro"/>
        </w:rPr>
        <w:t>vek v</w:t>
      </w:r>
      <w:r w:rsidRPr="002C3283">
        <w:rPr>
          <w:rFonts w:ascii="Proba Pro" w:hAnsi="Proba Pro" w:cs="Proba Pro"/>
        </w:rPr>
        <w:t>á</w:t>
      </w:r>
      <w:r w:rsidRPr="002C3283">
        <w:rPr>
          <w:rFonts w:ascii="Proba Pro" w:hAnsi="Proba Pro"/>
        </w:rPr>
        <w:t>d Diela a</w:t>
      </w:r>
      <w:r w:rsidRPr="002C3283">
        <w:rPr>
          <w:rFonts w:ascii="Calibri" w:hAnsi="Calibri" w:cs="Calibri"/>
        </w:rPr>
        <w:t> </w:t>
      </w:r>
      <w:r w:rsidRPr="002C3283">
        <w:rPr>
          <w:rFonts w:ascii="Proba Pro" w:hAnsi="Proba Pro"/>
        </w:rPr>
        <w:t>poskytnutie ostatn</w:t>
      </w:r>
      <w:r w:rsidRPr="002C3283">
        <w:rPr>
          <w:rFonts w:ascii="Proba Pro" w:hAnsi="Proba Pro" w:cs="Proba Pro"/>
        </w:rPr>
        <w:t>ý</w:t>
      </w:r>
      <w:r w:rsidRPr="002C3283">
        <w:rPr>
          <w:rFonts w:ascii="Proba Pro" w:hAnsi="Proba Pro"/>
        </w:rPr>
        <w:t>ch plnen</w:t>
      </w:r>
      <w:r w:rsidRPr="002C3283">
        <w:rPr>
          <w:rFonts w:ascii="Proba Pro" w:hAnsi="Proba Pro" w:cs="Proba Pro"/>
        </w:rPr>
        <w:t>í</w:t>
      </w:r>
      <w:r w:rsidRPr="002C3283">
        <w:rPr>
          <w:rFonts w:ascii="Proba Pro" w:hAnsi="Proba Pro"/>
        </w:rPr>
        <w:t xml:space="preserve"> na z</w:t>
      </w:r>
      <w:r w:rsidRPr="002C3283">
        <w:rPr>
          <w:rFonts w:ascii="Proba Pro" w:hAnsi="Proba Pro" w:cs="Proba Pro"/>
        </w:rPr>
        <w:t>á</w:t>
      </w:r>
      <w:r w:rsidRPr="002C3283">
        <w:rPr>
          <w:rFonts w:ascii="Proba Pro" w:hAnsi="Proba Pro"/>
        </w:rPr>
        <w:t>klade tejto Zmluvy vr</w:t>
      </w:r>
      <w:r w:rsidRPr="002C3283">
        <w:rPr>
          <w:rFonts w:ascii="Proba Pro" w:hAnsi="Proba Pro" w:cs="Proba Pro"/>
        </w:rPr>
        <w:t>á</w:t>
      </w:r>
      <w:r w:rsidRPr="002C3283">
        <w:rPr>
          <w:rFonts w:ascii="Proba Pro" w:hAnsi="Proba Pro"/>
        </w:rPr>
        <w:t>tane DPH uvedenú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_Ref485112106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4.1.2</w:t>
      </w:r>
      <w:r w:rsidRPr="002C3283">
        <w:rPr>
          <w:rFonts w:ascii="Proba Pro" w:hAnsi="Proba Pro"/>
        </w:rPr>
        <w:fldChar w:fldCharType="end"/>
      </w:r>
      <w:r w:rsidRPr="002C3283">
        <w:rPr>
          <w:rFonts w:ascii="Proba Pro" w:hAnsi="Proba Pro"/>
        </w:rPr>
        <w:t xml:space="preserve"> tejto Zmluvy. </w:t>
      </w:r>
    </w:p>
    <w:p w14:paraId="5659A857"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„Zmluvná strana“</w:t>
      </w:r>
      <w:r w:rsidRPr="002C3283">
        <w:rPr>
          <w:rFonts w:ascii="Proba Pro" w:hAnsi="Proba Pro"/>
        </w:rPr>
        <w:t xml:space="preserve"> znamená Objednávateľa alebo Zhotoviteľa podľa kontextu. V</w:t>
      </w:r>
      <w:r w:rsidRPr="002C3283">
        <w:rPr>
          <w:rFonts w:ascii="Calibri" w:hAnsi="Calibri" w:cs="Calibri"/>
        </w:rPr>
        <w:t> </w:t>
      </w:r>
      <w:r w:rsidRPr="002C3283">
        <w:rPr>
          <w:rFonts w:ascii="Proba Pro" w:hAnsi="Proba Pro"/>
        </w:rPr>
        <w:t>pr</w:t>
      </w:r>
      <w:r w:rsidRPr="002C3283">
        <w:rPr>
          <w:rFonts w:ascii="Proba Pro" w:hAnsi="Proba Pro" w:cs="Proba Pro"/>
        </w:rPr>
        <w:t>í</w:t>
      </w:r>
      <w:r w:rsidRPr="002C3283">
        <w:rPr>
          <w:rFonts w:ascii="Proba Pro" w:hAnsi="Proba Pro"/>
        </w:rPr>
        <w:t>pade ozna</w:t>
      </w:r>
      <w:r w:rsidRPr="002C3283">
        <w:rPr>
          <w:rFonts w:ascii="Proba Pro" w:hAnsi="Proba Pro" w:cs="Proba Pro"/>
        </w:rPr>
        <w:t>č</w:t>
      </w:r>
      <w:r w:rsidRPr="002C3283">
        <w:rPr>
          <w:rFonts w:ascii="Proba Pro" w:hAnsi="Proba Pro"/>
        </w:rPr>
        <w:t>enia ako Zmluvn</w:t>
      </w:r>
      <w:r w:rsidRPr="002C3283">
        <w:rPr>
          <w:rFonts w:ascii="Proba Pro" w:hAnsi="Proba Pro" w:cs="Proba Pro"/>
        </w:rPr>
        <w:t>é</w:t>
      </w:r>
      <w:r w:rsidRPr="002C3283">
        <w:rPr>
          <w:rFonts w:ascii="Proba Pro" w:hAnsi="Proba Pro"/>
        </w:rPr>
        <w:t xml:space="preserve"> strany, zah</w:t>
      </w:r>
      <w:r w:rsidRPr="002C3283">
        <w:rPr>
          <w:rFonts w:ascii="Proba Pro" w:hAnsi="Proba Pro" w:cs="Proba Pro"/>
        </w:rPr>
        <w:t>ŕň</w:t>
      </w:r>
      <w:r w:rsidRPr="002C3283">
        <w:rPr>
          <w:rFonts w:ascii="Proba Pro" w:hAnsi="Proba Pro"/>
        </w:rPr>
        <w:t>a tento pojem aj Objedn</w:t>
      </w:r>
      <w:r w:rsidRPr="002C3283">
        <w:rPr>
          <w:rFonts w:ascii="Proba Pro" w:hAnsi="Proba Pro" w:cs="Proba Pro"/>
        </w:rPr>
        <w:t>á</w:t>
      </w:r>
      <w:r w:rsidRPr="002C3283">
        <w:rPr>
          <w:rFonts w:ascii="Proba Pro" w:hAnsi="Proba Pro"/>
        </w:rPr>
        <w:t>vate</w:t>
      </w:r>
      <w:r w:rsidRPr="002C3283">
        <w:rPr>
          <w:rFonts w:ascii="Proba Pro" w:hAnsi="Proba Pro" w:cs="Proba Pro"/>
        </w:rPr>
        <w:t>ľ</w:t>
      </w:r>
      <w:r w:rsidRPr="002C3283">
        <w:rPr>
          <w:rFonts w:ascii="Proba Pro" w:hAnsi="Proba Pro"/>
        </w:rPr>
        <w:t>a aj Zhotovite</w:t>
      </w:r>
      <w:r w:rsidRPr="002C3283">
        <w:rPr>
          <w:rFonts w:ascii="Proba Pro" w:hAnsi="Proba Pro" w:cs="Proba Pro"/>
        </w:rPr>
        <w:t>ľ</w:t>
      </w:r>
      <w:r w:rsidRPr="002C3283">
        <w:rPr>
          <w:rFonts w:ascii="Proba Pro" w:hAnsi="Proba Pro"/>
        </w:rPr>
        <w:t>a.</w:t>
      </w:r>
    </w:p>
    <w:p w14:paraId="489BF2DD" w14:textId="77777777" w:rsidR="005C78FE" w:rsidRPr="002C3283" w:rsidRDefault="005C78FE" w:rsidP="00525726">
      <w:pPr>
        <w:numPr>
          <w:ilvl w:val="1"/>
          <w:numId w:val="37"/>
        </w:numPr>
        <w:spacing w:after="120"/>
        <w:jc w:val="both"/>
        <w:rPr>
          <w:rFonts w:ascii="Proba Pro" w:hAnsi="Proba Pro"/>
          <w:b/>
          <w:sz w:val="20"/>
          <w:szCs w:val="20"/>
        </w:rPr>
      </w:pPr>
      <w:r w:rsidRPr="002C3283">
        <w:rPr>
          <w:rFonts w:ascii="Proba Pro" w:hAnsi="Proba Pro"/>
          <w:b/>
          <w:sz w:val="20"/>
          <w:szCs w:val="20"/>
        </w:rPr>
        <w:t>Výklad Zmluvy a</w:t>
      </w:r>
      <w:r w:rsidRPr="002C3283">
        <w:rPr>
          <w:rFonts w:ascii="Calibri" w:hAnsi="Calibri" w:cs="Calibri"/>
          <w:b/>
          <w:sz w:val="20"/>
          <w:szCs w:val="20"/>
        </w:rPr>
        <w:t> </w:t>
      </w:r>
      <w:r w:rsidRPr="002C3283">
        <w:rPr>
          <w:rFonts w:ascii="Proba Pro" w:hAnsi="Proba Pro"/>
          <w:b/>
          <w:sz w:val="20"/>
          <w:szCs w:val="20"/>
        </w:rPr>
        <w:t>pojmov</w:t>
      </w:r>
    </w:p>
    <w:p w14:paraId="21C0D949"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rPr>
        <w:t>Ak z</w:t>
      </w:r>
      <w:r w:rsidRPr="002C3283">
        <w:rPr>
          <w:rFonts w:ascii="Calibri" w:hAnsi="Calibri" w:cs="Calibri"/>
        </w:rPr>
        <w:t> </w:t>
      </w:r>
      <w:r w:rsidRPr="002C3283">
        <w:rPr>
          <w:rFonts w:ascii="Proba Pro" w:hAnsi="Proba Pro"/>
        </w:rPr>
        <w:t>kontextu Zmluvy nevypl</w:t>
      </w:r>
      <w:r w:rsidRPr="002C3283">
        <w:rPr>
          <w:rFonts w:ascii="Proba Pro" w:hAnsi="Proba Pro" w:cs="Proba Pro"/>
        </w:rPr>
        <w:t>ý</w:t>
      </w:r>
      <w:r w:rsidRPr="002C3283">
        <w:rPr>
          <w:rFonts w:ascii="Proba Pro" w:hAnsi="Proba Pro"/>
        </w:rPr>
        <w:t>va nie</w:t>
      </w:r>
      <w:r w:rsidRPr="002C3283">
        <w:rPr>
          <w:rFonts w:ascii="Proba Pro" w:hAnsi="Proba Pro" w:cs="Proba Pro"/>
        </w:rPr>
        <w:t>č</w:t>
      </w:r>
      <w:r w:rsidRPr="002C3283">
        <w:rPr>
          <w:rFonts w:ascii="Proba Pro" w:hAnsi="Proba Pro"/>
        </w:rPr>
        <w:t>o in</w:t>
      </w:r>
      <w:r w:rsidRPr="002C3283">
        <w:rPr>
          <w:rFonts w:ascii="Proba Pro" w:hAnsi="Proba Pro" w:cs="Proba Pro"/>
        </w:rPr>
        <w:t>é</w:t>
      </w:r>
      <w:r w:rsidRPr="002C3283">
        <w:rPr>
          <w:rFonts w:ascii="Proba Pro" w:hAnsi="Proba Pro"/>
        </w:rPr>
        <w:t xml:space="preserve"> alebo v</w:t>
      </w:r>
      <w:r w:rsidRPr="002C3283">
        <w:rPr>
          <w:rFonts w:ascii="Calibri" w:hAnsi="Calibri" w:cs="Calibri"/>
        </w:rPr>
        <w:t> </w:t>
      </w:r>
      <w:r w:rsidRPr="002C3283">
        <w:rPr>
          <w:rFonts w:ascii="Proba Pro" w:hAnsi="Proba Pro"/>
        </w:rPr>
        <w:t>Zmluve nie je vyslovene uveden</w:t>
      </w:r>
      <w:r w:rsidRPr="002C3283">
        <w:rPr>
          <w:rFonts w:ascii="Proba Pro" w:hAnsi="Proba Pro" w:cs="Proba Pro"/>
        </w:rPr>
        <w:t>é</w:t>
      </w:r>
      <w:r w:rsidRPr="002C3283">
        <w:rPr>
          <w:rFonts w:ascii="Proba Pro" w:hAnsi="Proba Pro"/>
        </w:rPr>
        <w:t xml:space="preserve"> inak, pre v</w:t>
      </w:r>
      <w:r w:rsidRPr="002C3283">
        <w:rPr>
          <w:rFonts w:ascii="Proba Pro" w:hAnsi="Proba Pro" w:cs="Proba Pro"/>
        </w:rPr>
        <w:t>ý</w:t>
      </w:r>
      <w:r w:rsidRPr="002C3283">
        <w:rPr>
          <w:rFonts w:ascii="Proba Pro" w:hAnsi="Proba Pro"/>
        </w:rPr>
        <w:t>klad Zmluvy a</w:t>
      </w:r>
      <w:r w:rsidRPr="002C3283">
        <w:rPr>
          <w:rFonts w:ascii="Calibri" w:hAnsi="Calibri" w:cs="Calibri"/>
        </w:rPr>
        <w:t> </w:t>
      </w:r>
      <w:r w:rsidRPr="002C3283">
        <w:rPr>
          <w:rFonts w:ascii="Proba Pro" w:hAnsi="Proba Pro"/>
        </w:rPr>
        <w:t>pojmov platia nasledovné pravidlá:</w:t>
      </w:r>
    </w:p>
    <w:p w14:paraId="7E5C868E" w14:textId="77777777" w:rsidR="005C78FE" w:rsidRPr="002C3283" w:rsidRDefault="005C78FE" w:rsidP="00525726">
      <w:pPr>
        <w:pStyle w:val="Odsekzoznamu"/>
        <w:numPr>
          <w:ilvl w:val="3"/>
          <w:numId w:val="34"/>
        </w:numPr>
        <w:spacing w:after="120"/>
        <w:ind w:left="1134" w:hanging="425"/>
        <w:jc w:val="both"/>
        <w:rPr>
          <w:rFonts w:ascii="Proba Pro" w:hAnsi="Proba Pro"/>
          <w:lang w:eastAsia="cs-CZ"/>
        </w:rPr>
      </w:pPr>
      <w:r w:rsidRPr="002C3283">
        <w:rPr>
          <w:rFonts w:ascii="Proba Pro" w:hAnsi="Proba Pro"/>
          <w:lang w:eastAsia="cs-CZ"/>
        </w:rPr>
        <w:t>slová v jednotnom čísle zahŕňajú aj ich množné číslo a</w:t>
      </w:r>
      <w:r w:rsidRPr="002C3283">
        <w:rPr>
          <w:rFonts w:ascii="Calibri" w:hAnsi="Calibri" w:cs="Calibri"/>
          <w:lang w:eastAsia="cs-CZ"/>
        </w:rPr>
        <w:t> </w:t>
      </w:r>
      <w:r w:rsidRPr="002C3283">
        <w:rPr>
          <w:rFonts w:ascii="Proba Pro" w:hAnsi="Proba Pro"/>
          <w:lang w:eastAsia="cs-CZ"/>
        </w:rPr>
        <w:t>naopak;</w:t>
      </w:r>
    </w:p>
    <w:p w14:paraId="3EA2E8E7" w14:textId="77777777" w:rsidR="005C78FE" w:rsidRPr="002C3283" w:rsidRDefault="005C78FE" w:rsidP="00525726">
      <w:pPr>
        <w:pStyle w:val="Odsekzoznamu"/>
        <w:numPr>
          <w:ilvl w:val="3"/>
          <w:numId w:val="34"/>
        </w:numPr>
        <w:spacing w:after="120"/>
        <w:ind w:left="1134" w:hanging="425"/>
        <w:jc w:val="both"/>
        <w:rPr>
          <w:rFonts w:ascii="Proba Pro" w:hAnsi="Proba Pro"/>
          <w:lang w:eastAsia="cs-CZ"/>
        </w:rPr>
      </w:pPr>
      <w:r w:rsidRPr="002C3283">
        <w:rPr>
          <w:rFonts w:ascii="Proba Pro" w:hAnsi="Proba Pro"/>
          <w:lang w:eastAsia="cs-CZ"/>
        </w:rPr>
        <w:lastRenderedPageBreak/>
        <w:t>slová v mužskom rode zahŕňajú aj ich ženský rod a</w:t>
      </w:r>
      <w:r w:rsidRPr="002C3283">
        <w:rPr>
          <w:rFonts w:ascii="Calibri" w:hAnsi="Calibri" w:cs="Calibri"/>
          <w:lang w:eastAsia="cs-CZ"/>
        </w:rPr>
        <w:t> </w:t>
      </w:r>
      <w:r w:rsidRPr="002C3283">
        <w:rPr>
          <w:rFonts w:ascii="Proba Pro" w:hAnsi="Proba Pro"/>
          <w:lang w:eastAsia="cs-CZ"/>
        </w:rPr>
        <w:t>naopak;</w:t>
      </w:r>
    </w:p>
    <w:p w14:paraId="0ACDAE61" w14:textId="77777777" w:rsidR="005C78FE" w:rsidRPr="002C3283" w:rsidRDefault="005C78FE" w:rsidP="00525726">
      <w:pPr>
        <w:pStyle w:val="Odsekzoznamu"/>
        <w:numPr>
          <w:ilvl w:val="3"/>
          <w:numId w:val="34"/>
        </w:numPr>
        <w:spacing w:after="120"/>
        <w:ind w:left="1134" w:hanging="425"/>
        <w:jc w:val="both"/>
        <w:rPr>
          <w:rFonts w:ascii="Proba Pro" w:hAnsi="Proba Pro"/>
          <w:lang w:eastAsia="cs-CZ"/>
        </w:rPr>
      </w:pPr>
      <w:r w:rsidRPr="002C3283">
        <w:rPr>
          <w:rFonts w:ascii="Proba Pro" w:hAnsi="Proba Pro"/>
          <w:lang w:eastAsia="cs-CZ"/>
        </w:rPr>
        <w:t>názvy bodov alebo nadpisy alebo vysvetľujúce poznámky, ktoré sa uvádzajú v</w:t>
      </w:r>
      <w:r w:rsidRPr="002C3283">
        <w:rPr>
          <w:rFonts w:ascii="Calibri" w:hAnsi="Calibri" w:cs="Calibri"/>
          <w:lang w:eastAsia="cs-CZ"/>
        </w:rPr>
        <w:t> </w:t>
      </w:r>
      <w:r w:rsidRPr="002C3283">
        <w:rPr>
          <w:rFonts w:ascii="Proba Pro" w:hAnsi="Proba Pro"/>
          <w:lang w:eastAsia="cs-CZ"/>
        </w:rPr>
        <w:t>tejto Zmluve, sl</w:t>
      </w:r>
      <w:r w:rsidRPr="002C3283">
        <w:rPr>
          <w:rFonts w:ascii="Proba Pro" w:hAnsi="Proba Pro" w:cs="Proba Pro"/>
          <w:lang w:eastAsia="cs-CZ"/>
        </w:rPr>
        <w:t>úž</w:t>
      </w:r>
      <w:r w:rsidRPr="002C3283">
        <w:rPr>
          <w:rFonts w:ascii="Proba Pro" w:hAnsi="Proba Pro"/>
          <w:lang w:eastAsia="cs-CZ"/>
        </w:rPr>
        <w:t>ia iba pre lep</w:t>
      </w:r>
      <w:r w:rsidRPr="002C3283">
        <w:rPr>
          <w:rFonts w:ascii="Proba Pro" w:hAnsi="Proba Pro" w:cs="Proba Pro"/>
          <w:lang w:eastAsia="cs-CZ"/>
        </w:rPr>
        <w:t>š</w:t>
      </w:r>
      <w:r w:rsidRPr="002C3283">
        <w:rPr>
          <w:rFonts w:ascii="Proba Pro" w:hAnsi="Proba Pro"/>
          <w:lang w:eastAsia="cs-CZ"/>
        </w:rPr>
        <w:t>iu orient</w:t>
      </w:r>
      <w:r w:rsidRPr="002C3283">
        <w:rPr>
          <w:rFonts w:ascii="Proba Pro" w:hAnsi="Proba Pro" w:cs="Proba Pro"/>
          <w:lang w:eastAsia="cs-CZ"/>
        </w:rPr>
        <w:t>á</w:t>
      </w:r>
      <w:r w:rsidRPr="002C3283">
        <w:rPr>
          <w:rFonts w:ascii="Proba Pro" w:hAnsi="Proba Pro"/>
          <w:lang w:eastAsia="cs-CZ"/>
        </w:rPr>
        <w:t>ciu a</w:t>
      </w:r>
      <w:r w:rsidRPr="002C3283">
        <w:rPr>
          <w:rFonts w:ascii="Calibri" w:hAnsi="Calibri" w:cs="Calibri"/>
          <w:lang w:eastAsia="cs-CZ"/>
        </w:rPr>
        <w:t> </w:t>
      </w:r>
      <w:r w:rsidRPr="002C3283">
        <w:rPr>
          <w:rFonts w:ascii="Proba Pro" w:hAnsi="Proba Pro"/>
          <w:lang w:eastAsia="cs-CZ"/>
        </w:rPr>
        <w:t>pri vysvet</w:t>
      </w:r>
      <w:r w:rsidRPr="002C3283">
        <w:rPr>
          <w:rFonts w:ascii="Proba Pro" w:hAnsi="Proba Pro" w:cs="Proba Pro"/>
          <w:lang w:eastAsia="cs-CZ"/>
        </w:rPr>
        <w:t>ľ</w:t>
      </w:r>
      <w:r w:rsidRPr="002C3283">
        <w:rPr>
          <w:rFonts w:ascii="Proba Pro" w:hAnsi="Proba Pro"/>
          <w:lang w:eastAsia="cs-CZ"/>
        </w:rPr>
        <w:t>ovan</w:t>
      </w:r>
      <w:r w:rsidRPr="002C3283">
        <w:rPr>
          <w:rFonts w:ascii="Proba Pro" w:hAnsi="Proba Pro" w:cs="Proba Pro"/>
          <w:lang w:eastAsia="cs-CZ"/>
        </w:rPr>
        <w:t>í</w:t>
      </w:r>
      <w:r w:rsidRPr="002C3283">
        <w:rPr>
          <w:rFonts w:ascii="Proba Pro" w:hAnsi="Proba Pro"/>
          <w:lang w:eastAsia="cs-CZ"/>
        </w:rPr>
        <w:t xml:space="preserve"> podstatn</w:t>
      </w:r>
      <w:r w:rsidRPr="002C3283">
        <w:rPr>
          <w:rFonts w:ascii="Proba Pro" w:hAnsi="Proba Pro" w:cs="Proba Pro"/>
          <w:lang w:eastAsia="cs-CZ"/>
        </w:rPr>
        <w:t>ý</w:t>
      </w:r>
      <w:r w:rsidRPr="002C3283">
        <w:rPr>
          <w:rFonts w:ascii="Proba Pro" w:hAnsi="Proba Pro"/>
          <w:lang w:eastAsia="cs-CZ"/>
        </w:rPr>
        <w:t>ch podmienok a</w:t>
      </w:r>
      <w:r w:rsidRPr="002C3283">
        <w:rPr>
          <w:rFonts w:ascii="Calibri" w:hAnsi="Calibri" w:cs="Calibri"/>
          <w:lang w:eastAsia="cs-CZ"/>
        </w:rPr>
        <w:t> </w:t>
      </w:r>
      <w:r w:rsidRPr="002C3283">
        <w:rPr>
          <w:rFonts w:ascii="Proba Pro" w:hAnsi="Proba Pro"/>
          <w:lang w:eastAsia="cs-CZ"/>
        </w:rPr>
        <w:t>ustanoven</w:t>
      </w:r>
      <w:r w:rsidRPr="002C3283">
        <w:rPr>
          <w:rFonts w:ascii="Proba Pro" w:hAnsi="Proba Pro" w:cs="Proba Pro"/>
          <w:lang w:eastAsia="cs-CZ"/>
        </w:rPr>
        <w:t>í</w:t>
      </w:r>
      <w:r w:rsidRPr="002C3283">
        <w:rPr>
          <w:rFonts w:ascii="Proba Pro" w:hAnsi="Proba Pro"/>
          <w:lang w:eastAsia="cs-CZ"/>
        </w:rPr>
        <w:t xml:space="preserve"> tejto Zmluvy sa nebudú brať do úvahy;</w:t>
      </w:r>
    </w:p>
    <w:p w14:paraId="23E05F90" w14:textId="77777777" w:rsidR="005C78FE" w:rsidRPr="002C3283" w:rsidRDefault="005C78FE" w:rsidP="00525726">
      <w:pPr>
        <w:pStyle w:val="Odsekzoznamu"/>
        <w:numPr>
          <w:ilvl w:val="3"/>
          <w:numId w:val="34"/>
        </w:numPr>
        <w:spacing w:after="120"/>
        <w:ind w:left="1134" w:hanging="425"/>
        <w:jc w:val="both"/>
        <w:rPr>
          <w:rFonts w:ascii="Proba Pro" w:hAnsi="Proba Pro"/>
          <w:lang w:eastAsia="cs-CZ"/>
        </w:rPr>
      </w:pPr>
      <w:r w:rsidRPr="002C3283">
        <w:rPr>
          <w:rFonts w:ascii="Proba Pro" w:hAnsi="Proba Pro"/>
          <w:lang w:eastAsia="cs-CZ"/>
        </w:rPr>
        <w:t>deň sa rozumie kalendárny deň, pokiaľ Zmluva neurčuje inak;</w:t>
      </w:r>
    </w:p>
    <w:p w14:paraId="71BEDB58" w14:textId="77777777" w:rsidR="005C78FE" w:rsidRPr="002C3283" w:rsidRDefault="005C78FE" w:rsidP="00525726">
      <w:pPr>
        <w:pStyle w:val="Odsekzoznamu"/>
        <w:numPr>
          <w:ilvl w:val="3"/>
          <w:numId w:val="34"/>
        </w:numPr>
        <w:spacing w:after="120"/>
        <w:ind w:left="1134" w:hanging="425"/>
        <w:jc w:val="both"/>
        <w:rPr>
          <w:rFonts w:ascii="Proba Pro" w:hAnsi="Proba Pro"/>
          <w:b/>
        </w:rPr>
      </w:pPr>
      <w:r w:rsidRPr="002C3283">
        <w:rPr>
          <w:rFonts w:ascii="Proba Pro" w:hAnsi="Proba Pro"/>
          <w:lang w:eastAsia="cs-CZ"/>
        </w:rPr>
        <w:t>osobou sa rozumie aj právnická aj fyzická osoba,</w:t>
      </w:r>
      <w:bookmarkStart w:id="169" w:name="_Ref485113523"/>
      <w:r w:rsidRPr="002C3283">
        <w:rPr>
          <w:rFonts w:ascii="Proba Pro" w:hAnsi="Proba Pro"/>
          <w:lang w:eastAsia="cs-CZ"/>
        </w:rPr>
        <w:t xml:space="preserve"> vrátane jej právneho nástupcu.</w:t>
      </w:r>
    </w:p>
    <w:bookmarkEnd w:id="169"/>
    <w:p w14:paraId="6ACFDC47" w14:textId="77777777" w:rsidR="005C78FE" w:rsidRPr="002C3283" w:rsidRDefault="005C78FE" w:rsidP="00525726">
      <w:pPr>
        <w:numPr>
          <w:ilvl w:val="1"/>
          <w:numId w:val="37"/>
        </w:numPr>
        <w:spacing w:after="120"/>
        <w:jc w:val="both"/>
        <w:rPr>
          <w:rFonts w:ascii="Proba Pro" w:hAnsi="Proba Pro"/>
          <w:b/>
          <w:sz w:val="20"/>
          <w:szCs w:val="20"/>
        </w:rPr>
      </w:pPr>
      <w:r w:rsidRPr="002C3283">
        <w:rPr>
          <w:rFonts w:ascii="Proba Pro" w:hAnsi="Proba Pro"/>
          <w:b/>
          <w:sz w:val="20"/>
          <w:szCs w:val="20"/>
        </w:rPr>
        <w:t>Predmet Zmluvy</w:t>
      </w:r>
    </w:p>
    <w:p w14:paraId="43428342"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sz w:val="20"/>
          <w:szCs w:val="20"/>
        </w:rPr>
        <w:t xml:space="preserve">Predmetom tejto Zmluvy sú najmä, nie však výlučne, nasledovné záväzky Zhotoviteľa: </w:t>
      </w:r>
    </w:p>
    <w:p w14:paraId="69B2515E" w14:textId="77777777" w:rsidR="005C78FE" w:rsidRPr="002C3283" w:rsidRDefault="005C78FE" w:rsidP="00525726">
      <w:pPr>
        <w:numPr>
          <w:ilvl w:val="3"/>
          <w:numId w:val="37"/>
        </w:numPr>
        <w:spacing w:after="120"/>
        <w:jc w:val="both"/>
        <w:rPr>
          <w:rFonts w:ascii="Proba Pro" w:hAnsi="Proba Pro"/>
          <w:sz w:val="20"/>
          <w:szCs w:val="20"/>
        </w:rPr>
      </w:pPr>
      <w:r w:rsidRPr="002C3283">
        <w:rPr>
          <w:rFonts w:ascii="Proba Pro" w:hAnsi="Proba Pro"/>
          <w:sz w:val="20"/>
          <w:szCs w:val="20"/>
        </w:rPr>
        <w:t>Zhotoviteľ je povinný dodať Materiály a</w:t>
      </w:r>
      <w:r w:rsidRPr="002C3283">
        <w:rPr>
          <w:rFonts w:ascii="Calibri" w:hAnsi="Calibri" w:cs="Calibri"/>
          <w:sz w:val="20"/>
          <w:szCs w:val="20"/>
        </w:rPr>
        <w:t> </w:t>
      </w:r>
      <w:r w:rsidRPr="002C3283">
        <w:rPr>
          <w:rFonts w:ascii="Proba Pro" w:hAnsi="Proba Pro"/>
          <w:sz w:val="20"/>
          <w:szCs w:val="20"/>
        </w:rPr>
        <w:t>Dokument</w:t>
      </w:r>
      <w:r w:rsidRPr="002C3283">
        <w:rPr>
          <w:rFonts w:ascii="Proba Pro" w:hAnsi="Proba Pro" w:cs="Proba Pro"/>
          <w:sz w:val="20"/>
          <w:szCs w:val="20"/>
        </w:rPr>
        <w:t>á</w:t>
      </w:r>
      <w:r w:rsidRPr="002C3283">
        <w:rPr>
          <w:rFonts w:ascii="Proba Pro" w:hAnsi="Proba Pro"/>
          <w:sz w:val="20"/>
          <w:szCs w:val="20"/>
        </w:rPr>
        <w:t>ciu Zhotovite</w:t>
      </w:r>
      <w:r w:rsidRPr="002C3283">
        <w:rPr>
          <w:rFonts w:ascii="Proba Pro" w:hAnsi="Proba Pro" w:cs="Proba Pro"/>
          <w:sz w:val="20"/>
          <w:szCs w:val="20"/>
        </w:rPr>
        <w:t>ľ</w:t>
      </w:r>
      <w:r w:rsidRPr="002C3283">
        <w:rPr>
          <w:rFonts w:ascii="Proba Pro" w:hAnsi="Proba Pro"/>
          <w:sz w:val="20"/>
          <w:szCs w:val="20"/>
        </w:rPr>
        <w:t>a uveden</w:t>
      </w:r>
      <w:r w:rsidRPr="002C3283">
        <w:rPr>
          <w:rFonts w:ascii="Proba Pro" w:hAnsi="Proba Pro" w:cs="Proba Pro"/>
          <w:sz w:val="20"/>
          <w:szCs w:val="20"/>
        </w:rPr>
        <w:t>ú</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Zmluve, ktor</w:t>
      </w:r>
      <w:r w:rsidRPr="002C3283">
        <w:rPr>
          <w:rFonts w:ascii="Proba Pro" w:hAnsi="Proba Pro" w:cs="Proba Pro"/>
          <w:sz w:val="20"/>
          <w:szCs w:val="20"/>
        </w:rPr>
        <w:t>é</w:t>
      </w:r>
      <w:r w:rsidRPr="002C3283">
        <w:rPr>
          <w:rFonts w:ascii="Proba Pro" w:hAnsi="Proba Pro"/>
          <w:sz w:val="20"/>
          <w:szCs w:val="20"/>
        </w:rPr>
        <w:t xml:space="preserve"> s</w:t>
      </w:r>
      <w:r w:rsidRPr="002C3283">
        <w:rPr>
          <w:rFonts w:ascii="Proba Pro" w:hAnsi="Proba Pro" w:cs="Proba Pro"/>
          <w:sz w:val="20"/>
          <w:szCs w:val="20"/>
        </w:rPr>
        <w:t>ú</w:t>
      </w:r>
      <w:r w:rsidRPr="002C3283">
        <w:rPr>
          <w:rFonts w:ascii="Proba Pro" w:hAnsi="Proba Pro"/>
          <w:sz w:val="20"/>
          <w:szCs w:val="20"/>
        </w:rPr>
        <w:t xml:space="preserve"> potrebn</w:t>
      </w:r>
      <w:r w:rsidRPr="002C3283">
        <w:rPr>
          <w:rFonts w:ascii="Proba Pro" w:hAnsi="Proba Pro" w:cs="Proba Pro"/>
          <w:sz w:val="20"/>
          <w:szCs w:val="20"/>
        </w:rPr>
        <w:t>é</w:t>
      </w:r>
      <w:r w:rsidRPr="002C3283">
        <w:rPr>
          <w:rFonts w:ascii="Proba Pro" w:hAnsi="Proba Pro"/>
          <w:sz w:val="20"/>
          <w:szCs w:val="20"/>
        </w:rPr>
        <w:t xml:space="preserve"> pre riadne vyhotovenie a</w:t>
      </w:r>
      <w:r w:rsidRPr="002C3283">
        <w:rPr>
          <w:rFonts w:ascii="Calibri" w:hAnsi="Calibri" w:cs="Calibri"/>
          <w:sz w:val="20"/>
          <w:szCs w:val="20"/>
        </w:rPr>
        <w:t> </w:t>
      </w:r>
      <w:r w:rsidRPr="002C3283">
        <w:rPr>
          <w:rFonts w:ascii="Proba Pro" w:hAnsi="Proba Pro"/>
          <w:sz w:val="20"/>
          <w:szCs w:val="20"/>
        </w:rPr>
        <w:t>dokon</w:t>
      </w:r>
      <w:r w:rsidRPr="002C3283">
        <w:rPr>
          <w:rFonts w:ascii="Proba Pro" w:hAnsi="Proba Pro" w:cs="Proba Pro"/>
          <w:sz w:val="20"/>
          <w:szCs w:val="20"/>
        </w:rPr>
        <w:t>č</w:t>
      </w:r>
      <w:r w:rsidRPr="002C3283">
        <w:rPr>
          <w:rFonts w:ascii="Proba Pro" w:hAnsi="Proba Pro"/>
          <w:sz w:val="20"/>
          <w:szCs w:val="20"/>
        </w:rPr>
        <w:t>enie Diela a</w:t>
      </w:r>
      <w:r w:rsidRPr="002C3283">
        <w:rPr>
          <w:rFonts w:ascii="Calibri" w:hAnsi="Calibri" w:cs="Calibri"/>
          <w:sz w:val="20"/>
          <w:szCs w:val="20"/>
        </w:rPr>
        <w:t> </w:t>
      </w:r>
      <w:r w:rsidRPr="002C3283">
        <w:rPr>
          <w:rFonts w:ascii="Proba Pro" w:hAnsi="Proba Pro"/>
          <w:sz w:val="20"/>
          <w:szCs w:val="20"/>
        </w:rPr>
        <w:t>odstr</w:t>
      </w:r>
      <w:r w:rsidRPr="002C3283">
        <w:rPr>
          <w:rFonts w:ascii="Proba Pro" w:hAnsi="Proba Pro" w:cs="Proba Pro"/>
          <w:sz w:val="20"/>
          <w:szCs w:val="20"/>
        </w:rPr>
        <w:t>á</w:t>
      </w:r>
      <w:r w:rsidRPr="002C3283">
        <w:rPr>
          <w:rFonts w:ascii="Proba Pro" w:hAnsi="Proba Pro"/>
          <w:sz w:val="20"/>
          <w:szCs w:val="20"/>
        </w:rPr>
        <w:t>nenie v</w:t>
      </w:r>
      <w:r w:rsidRPr="002C3283">
        <w:rPr>
          <w:rFonts w:ascii="Proba Pro" w:hAnsi="Proba Pro" w:cs="Proba Pro"/>
          <w:sz w:val="20"/>
          <w:szCs w:val="20"/>
        </w:rPr>
        <w:t>á</w:t>
      </w:r>
      <w:r w:rsidRPr="002C3283">
        <w:rPr>
          <w:rFonts w:ascii="Proba Pro" w:hAnsi="Proba Pro"/>
          <w:sz w:val="20"/>
          <w:szCs w:val="20"/>
        </w:rPr>
        <w:t>d na Diele a</w:t>
      </w:r>
      <w:r w:rsidRPr="002C3283">
        <w:rPr>
          <w:rFonts w:ascii="Calibri" w:hAnsi="Calibri" w:cs="Calibri"/>
          <w:sz w:val="20"/>
          <w:szCs w:val="20"/>
        </w:rPr>
        <w:t> </w:t>
      </w:r>
      <w:r w:rsidRPr="002C3283">
        <w:rPr>
          <w:rFonts w:ascii="Proba Pro" w:hAnsi="Proba Pro"/>
          <w:sz w:val="20"/>
          <w:szCs w:val="20"/>
        </w:rPr>
        <w:t>uvedenie Diela do prevádzky;</w:t>
      </w:r>
    </w:p>
    <w:p w14:paraId="78E86D8B" w14:textId="77777777" w:rsidR="005C78FE" w:rsidRPr="002C3283" w:rsidRDefault="005C78FE" w:rsidP="00525726">
      <w:pPr>
        <w:numPr>
          <w:ilvl w:val="3"/>
          <w:numId w:val="37"/>
        </w:numPr>
        <w:spacing w:after="120"/>
        <w:jc w:val="both"/>
        <w:rPr>
          <w:rFonts w:ascii="Proba Pro" w:hAnsi="Proba Pro"/>
          <w:sz w:val="20"/>
          <w:szCs w:val="20"/>
        </w:rPr>
      </w:pPr>
      <w:r w:rsidRPr="002C3283">
        <w:rPr>
          <w:rFonts w:ascii="Proba Pro" w:hAnsi="Proba Pro"/>
          <w:sz w:val="20"/>
          <w:szCs w:val="20"/>
        </w:rPr>
        <w:t>Zhotoviteľ je povinný vyhotoviť a dokončiť pre Objednávateľa Dielo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lade s</w:t>
      </w:r>
      <w:r w:rsidRPr="002C3283">
        <w:rPr>
          <w:rFonts w:ascii="Calibri" w:hAnsi="Calibri" w:cs="Calibri"/>
          <w:sz w:val="20"/>
          <w:szCs w:val="20"/>
        </w:rPr>
        <w:t> </w:t>
      </w:r>
      <w:r w:rsidRPr="002C3283">
        <w:rPr>
          <w:rFonts w:ascii="Proba Pro" w:hAnsi="Proba Pro"/>
          <w:sz w:val="20"/>
          <w:szCs w:val="20"/>
        </w:rPr>
        <w:t>Ponukou Zhotovite</w:t>
      </w:r>
      <w:r w:rsidRPr="002C3283">
        <w:rPr>
          <w:rFonts w:ascii="Proba Pro" w:hAnsi="Proba Pro" w:cs="Proba Pro"/>
          <w:sz w:val="20"/>
          <w:szCs w:val="20"/>
        </w:rPr>
        <w:t>ľ</w:t>
      </w:r>
      <w:r w:rsidRPr="002C3283">
        <w:rPr>
          <w:rFonts w:ascii="Proba Pro" w:hAnsi="Proba Pro"/>
          <w:sz w:val="20"/>
          <w:szCs w:val="20"/>
        </w:rPr>
        <w:t>a, Detailnou funkčnou špecifikáciou, Špecifikáciou predmetu zákazky, Zmluvou a</w:t>
      </w:r>
      <w:r w:rsidRPr="002C3283">
        <w:rPr>
          <w:rFonts w:ascii="Calibri" w:hAnsi="Calibri" w:cs="Calibri"/>
          <w:sz w:val="20"/>
          <w:szCs w:val="20"/>
        </w:rPr>
        <w:t> </w:t>
      </w:r>
      <w:r w:rsidRPr="002C3283">
        <w:rPr>
          <w:rFonts w:ascii="Proba Pro" w:hAnsi="Proba Pro"/>
          <w:sz w:val="20"/>
          <w:szCs w:val="20"/>
        </w:rPr>
        <w:t>Pr</w:t>
      </w:r>
      <w:r w:rsidRPr="002C3283">
        <w:rPr>
          <w:rFonts w:ascii="Proba Pro" w:hAnsi="Proba Pro" w:cs="Proba Pro"/>
          <w:sz w:val="20"/>
          <w:szCs w:val="20"/>
        </w:rPr>
        <w:t>á</w:t>
      </w:r>
      <w:r w:rsidRPr="002C3283">
        <w:rPr>
          <w:rFonts w:ascii="Proba Pro" w:hAnsi="Proba Pro"/>
          <w:sz w:val="20"/>
          <w:szCs w:val="20"/>
        </w:rPr>
        <w:t>vnymi predpismi, a</w:t>
      </w:r>
      <w:r w:rsidRPr="002C3283">
        <w:rPr>
          <w:rFonts w:ascii="Calibri" w:hAnsi="Calibri" w:cs="Calibri"/>
          <w:sz w:val="20"/>
          <w:szCs w:val="20"/>
        </w:rPr>
        <w:t> </w:t>
      </w:r>
      <w:r w:rsidRPr="002C3283">
        <w:rPr>
          <w:rFonts w:ascii="Proba Pro" w:hAnsi="Proba Pro"/>
          <w:sz w:val="20"/>
          <w:szCs w:val="20"/>
        </w:rPr>
        <w:t>odstr</w:t>
      </w:r>
      <w:r w:rsidRPr="002C3283">
        <w:rPr>
          <w:rFonts w:ascii="Proba Pro" w:hAnsi="Proba Pro" w:cs="Proba Pro"/>
          <w:sz w:val="20"/>
          <w:szCs w:val="20"/>
        </w:rPr>
        <w:t>á</w:t>
      </w:r>
      <w:r w:rsidRPr="002C3283">
        <w:rPr>
          <w:rFonts w:ascii="Proba Pro" w:hAnsi="Proba Pro"/>
          <w:sz w:val="20"/>
          <w:szCs w:val="20"/>
        </w:rPr>
        <w:t>ni</w:t>
      </w:r>
      <w:r w:rsidRPr="002C3283">
        <w:rPr>
          <w:rFonts w:ascii="Proba Pro" w:hAnsi="Proba Pro" w:cs="Proba Pro"/>
          <w:sz w:val="20"/>
          <w:szCs w:val="20"/>
        </w:rPr>
        <w:t>ť</w:t>
      </w:r>
      <w:r w:rsidRPr="002C3283">
        <w:rPr>
          <w:rFonts w:ascii="Proba Pro" w:hAnsi="Proba Pro"/>
          <w:sz w:val="20"/>
          <w:szCs w:val="20"/>
        </w:rPr>
        <w:t xml:space="preserve"> na Diele ak</w:t>
      </w:r>
      <w:r w:rsidRPr="002C3283">
        <w:rPr>
          <w:rFonts w:ascii="Proba Pro" w:hAnsi="Proba Pro" w:cs="Proba Pro"/>
          <w:sz w:val="20"/>
          <w:szCs w:val="20"/>
        </w:rPr>
        <w:t>é</w:t>
      </w:r>
      <w:r w:rsidRPr="002C3283">
        <w:rPr>
          <w:rFonts w:ascii="Proba Pro" w:hAnsi="Proba Pro"/>
          <w:sz w:val="20"/>
          <w:szCs w:val="20"/>
        </w:rPr>
        <w:t>koľvek vady;</w:t>
      </w:r>
    </w:p>
    <w:p w14:paraId="07BF6B01" w14:textId="77777777" w:rsidR="005C78FE" w:rsidRPr="002C3283" w:rsidRDefault="005C78FE" w:rsidP="00525726">
      <w:pPr>
        <w:numPr>
          <w:ilvl w:val="3"/>
          <w:numId w:val="37"/>
        </w:numPr>
        <w:spacing w:after="120"/>
        <w:jc w:val="both"/>
        <w:rPr>
          <w:rFonts w:ascii="Proba Pro" w:hAnsi="Proba Pro"/>
          <w:sz w:val="20"/>
          <w:szCs w:val="20"/>
        </w:rPr>
      </w:pPr>
      <w:r w:rsidRPr="002C3283">
        <w:rPr>
          <w:rFonts w:ascii="Proba Pro" w:hAnsi="Proba Pro"/>
          <w:sz w:val="20"/>
          <w:szCs w:val="20"/>
        </w:rPr>
        <w:t>Zhotoviteľ je povinný riadne vyhotovené a</w:t>
      </w:r>
      <w:r w:rsidRPr="002C3283">
        <w:rPr>
          <w:rFonts w:ascii="Calibri" w:hAnsi="Calibri" w:cs="Calibri"/>
          <w:sz w:val="20"/>
          <w:szCs w:val="20"/>
        </w:rPr>
        <w:t> </w:t>
      </w:r>
      <w:r w:rsidRPr="002C3283">
        <w:rPr>
          <w:rFonts w:ascii="Proba Pro" w:hAnsi="Proba Pro"/>
          <w:sz w:val="20"/>
          <w:szCs w:val="20"/>
        </w:rPr>
        <w:t>dokon</w:t>
      </w:r>
      <w:r w:rsidRPr="002C3283">
        <w:rPr>
          <w:rFonts w:ascii="Proba Pro" w:hAnsi="Proba Pro" w:cs="Proba Pro"/>
          <w:sz w:val="20"/>
          <w:szCs w:val="20"/>
        </w:rPr>
        <w:t>č</w:t>
      </w:r>
      <w:r w:rsidRPr="002C3283">
        <w:rPr>
          <w:rFonts w:ascii="Proba Pro" w:hAnsi="Proba Pro"/>
          <w:sz w:val="20"/>
          <w:szCs w:val="20"/>
        </w:rPr>
        <w:t>en</w:t>
      </w:r>
      <w:r w:rsidRPr="002C3283">
        <w:rPr>
          <w:rFonts w:ascii="Proba Pro" w:hAnsi="Proba Pro" w:cs="Proba Pro"/>
          <w:sz w:val="20"/>
          <w:szCs w:val="20"/>
        </w:rPr>
        <w:t>é</w:t>
      </w:r>
      <w:r w:rsidRPr="002C3283">
        <w:rPr>
          <w:rFonts w:ascii="Proba Pro" w:hAnsi="Proba Pro"/>
          <w:sz w:val="20"/>
          <w:szCs w:val="20"/>
        </w:rPr>
        <w:t xml:space="preserve"> Dielo Objedn</w:t>
      </w:r>
      <w:r w:rsidRPr="002C3283">
        <w:rPr>
          <w:rFonts w:ascii="Proba Pro" w:hAnsi="Proba Pro" w:cs="Proba Pro"/>
          <w:sz w:val="20"/>
          <w:szCs w:val="20"/>
        </w:rPr>
        <w:t>á</w:t>
      </w:r>
      <w:r w:rsidRPr="002C3283">
        <w:rPr>
          <w:rFonts w:ascii="Proba Pro" w:hAnsi="Proba Pro"/>
          <w:sz w:val="20"/>
          <w:szCs w:val="20"/>
        </w:rPr>
        <w:t>vate</w:t>
      </w:r>
      <w:r w:rsidRPr="002C3283">
        <w:rPr>
          <w:rFonts w:ascii="Proba Pro" w:hAnsi="Proba Pro" w:cs="Proba Pro"/>
          <w:sz w:val="20"/>
          <w:szCs w:val="20"/>
        </w:rPr>
        <w:t>ľ</w:t>
      </w:r>
      <w:r w:rsidRPr="002C3283">
        <w:rPr>
          <w:rFonts w:ascii="Proba Pro" w:hAnsi="Proba Pro"/>
          <w:sz w:val="20"/>
          <w:szCs w:val="20"/>
        </w:rPr>
        <w:t>ovi odovzda</w:t>
      </w:r>
      <w:r w:rsidRPr="002C3283">
        <w:rPr>
          <w:rFonts w:ascii="Proba Pro" w:hAnsi="Proba Pro" w:cs="Proba Pro"/>
          <w:sz w:val="20"/>
          <w:szCs w:val="20"/>
        </w:rPr>
        <w:t>ť</w:t>
      </w:r>
      <w:r w:rsidRPr="002C3283">
        <w:rPr>
          <w:rFonts w:ascii="Proba Pro" w:hAnsi="Proba Pro"/>
          <w:sz w:val="20"/>
          <w:szCs w:val="20"/>
        </w:rPr>
        <w:t xml:space="preserve"> a</w:t>
      </w:r>
      <w:r w:rsidRPr="002C3283">
        <w:rPr>
          <w:rFonts w:ascii="Calibri" w:hAnsi="Calibri" w:cs="Calibri"/>
          <w:sz w:val="20"/>
          <w:szCs w:val="20"/>
        </w:rPr>
        <w:t> </w:t>
      </w:r>
      <w:r w:rsidRPr="002C3283">
        <w:rPr>
          <w:rFonts w:ascii="Proba Pro" w:hAnsi="Proba Pro"/>
          <w:sz w:val="20"/>
          <w:szCs w:val="20"/>
        </w:rPr>
        <w:t>uviesť Dielo do prevádzky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lade s</w:t>
      </w:r>
      <w:r w:rsidRPr="002C3283">
        <w:rPr>
          <w:rFonts w:ascii="Calibri" w:hAnsi="Calibri" w:cs="Calibri"/>
          <w:sz w:val="20"/>
          <w:szCs w:val="20"/>
        </w:rPr>
        <w:t> </w:t>
      </w:r>
      <w:r w:rsidRPr="002C3283">
        <w:rPr>
          <w:rFonts w:ascii="Proba Pro" w:hAnsi="Proba Pro"/>
          <w:sz w:val="20"/>
          <w:szCs w:val="20"/>
        </w:rPr>
        <w:t>postupmi a</w:t>
      </w:r>
      <w:r w:rsidRPr="002C3283">
        <w:rPr>
          <w:rFonts w:ascii="Calibri" w:hAnsi="Calibri" w:cs="Calibri"/>
          <w:sz w:val="20"/>
          <w:szCs w:val="20"/>
        </w:rPr>
        <w:t> </w:t>
      </w:r>
      <w:r w:rsidRPr="002C3283">
        <w:rPr>
          <w:rFonts w:ascii="Proba Pro" w:hAnsi="Proba Pro"/>
          <w:sz w:val="20"/>
          <w:szCs w:val="20"/>
        </w:rPr>
        <w:t>podmienkami pod</w:t>
      </w:r>
      <w:r w:rsidRPr="002C3283">
        <w:rPr>
          <w:rFonts w:ascii="Proba Pro" w:hAnsi="Proba Pro" w:cs="Proba Pro"/>
          <w:sz w:val="20"/>
          <w:szCs w:val="20"/>
        </w:rPr>
        <w:t>ľ</w:t>
      </w:r>
      <w:r w:rsidRPr="002C3283">
        <w:rPr>
          <w:rFonts w:ascii="Proba Pro" w:hAnsi="Proba Pro"/>
          <w:sz w:val="20"/>
          <w:szCs w:val="20"/>
        </w:rPr>
        <w:t>a tejto Zmluvy.</w:t>
      </w:r>
    </w:p>
    <w:p w14:paraId="5578C26E"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sz w:val="20"/>
          <w:szCs w:val="20"/>
        </w:rPr>
        <w:t>Predmetom tejto Zmluvy sú najmä, nie však výlučne, nasledovné záväzky Objednávateľa:</w:t>
      </w:r>
    </w:p>
    <w:p w14:paraId="14C7D13A" w14:textId="77777777" w:rsidR="005C78FE" w:rsidRPr="002C3283" w:rsidRDefault="005C78FE" w:rsidP="00525726">
      <w:pPr>
        <w:numPr>
          <w:ilvl w:val="3"/>
          <w:numId w:val="37"/>
        </w:numPr>
        <w:spacing w:after="120"/>
        <w:jc w:val="both"/>
        <w:rPr>
          <w:rFonts w:ascii="Proba Pro" w:hAnsi="Proba Pro"/>
          <w:sz w:val="20"/>
          <w:szCs w:val="20"/>
        </w:rPr>
      </w:pPr>
      <w:r w:rsidRPr="002C3283">
        <w:rPr>
          <w:rFonts w:ascii="Proba Pro" w:hAnsi="Proba Pro"/>
          <w:sz w:val="20"/>
          <w:szCs w:val="20"/>
        </w:rPr>
        <w:t>Objednávateľ je povinný Zhotoviteľovi poskytnúť súčinnosť definovanú tohto Zmluvou tak, aby Zhotoviteľ mohol Dielo a/alebo ktorúkoľvek časť plnenia na základe tejto Zmluvy vykonať riadne a</w:t>
      </w:r>
      <w:r w:rsidRPr="002C3283">
        <w:rPr>
          <w:rFonts w:ascii="Calibri" w:hAnsi="Calibri" w:cs="Calibri"/>
          <w:sz w:val="20"/>
          <w:szCs w:val="20"/>
        </w:rPr>
        <w:t> </w:t>
      </w:r>
      <w:r w:rsidRPr="002C3283">
        <w:rPr>
          <w:rFonts w:ascii="Proba Pro" w:hAnsi="Proba Pro"/>
          <w:sz w:val="20"/>
          <w:szCs w:val="20"/>
        </w:rPr>
        <w:t>v</w:t>
      </w:r>
      <w:r w:rsidRPr="002C3283">
        <w:rPr>
          <w:rFonts w:ascii="Proba Pro" w:hAnsi="Proba Pro" w:cs="Proba Pro"/>
          <w:sz w:val="20"/>
          <w:szCs w:val="20"/>
        </w:rPr>
        <w:t>č</w:t>
      </w:r>
      <w:r w:rsidRPr="002C3283">
        <w:rPr>
          <w:rFonts w:ascii="Proba Pro" w:hAnsi="Proba Pro"/>
          <w:sz w:val="20"/>
          <w:szCs w:val="20"/>
        </w:rPr>
        <w:t>as;</w:t>
      </w:r>
    </w:p>
    <w:p w14:paraId="50B25AB0" w14:textId="77777777" w:rsidR="005C78FE" w:rsidRPr="002C3283" w:rsidRDefault="005C78FE" w:rsidP="00525726">
      <w:pPr>
        <w:numPr>
          <w:ilvl w:val="3"/>
          <w:numId w:val="37"/>
        </w:numPr>
        <w:spacing w:after="120"/>
        <w:jc w:val="both"/>
        <w:rPr>
          <w:rFonts w:ascii="Proba Pro" w:hAnsi="Proba Pro"/>
          <w:sz w:val="20"/>
          <w:szCs w:val="20"/>
        </w:rPr>
      </w:pPr>
      <w:r w:rsidRPr="002C3283">
        <w:rPr>
          <w:rFonts w:ascii="Proba Pro" w:hAnsi="Proba Pro"/>
          <w:sz w:val="20"/>
          <w:szCs w:val="20"/>
        </w:rPr>
        <w:t>Objednávateľ je povinný za riadne vykonané Dielo a</w:t>
      </w:r>
      <w:r w:rsidRPr="002C3283">
        <w:rPr>
          <w:rFonts w:ascii="Calibri" w:hAnsi="Calibri" w:cs="Calibri"/>
          <w:sz w:val="20"/>
          <w:szCs w:val="20"/>
        </w:rPr>
        <w:t> </w:t>
      </w:r>
      <w:r w:rsidRPr="002C3283">
        <w:rPr>
          <w:rFonts w:ascii="Proba Pro" w:hAnsi="Proba Pro"/>
          <w:sz w:val="20"/>
          <w:szCs w:val="20"/>
        </w:rPr>
        <w:t>ostatn</w:t>
      </w:r>
      <w:r w:rsidRPr="002C3283">
        <w:rPr>
          <w:rFonts w:ascii="Proba Pro" w:hAnsi="Proba Pro" w:cs="Proba Pro"/>
          <w:sz w:val="20"/>
          <w:szCs w:val="20"/>
        </w:rPr>
        <w:t>é</w:t>
      </w:r>
      <w:r w:rsidRPr="002C3283">
        <w:rPr>
          <w:rFonts w:ascii="Proba Pro" w:hAnsi="Proba Pro"/>
          <w:sz w:val="20"/>
          <w:szCs w:val="20"/>
        </w:rPr>
        <w:t xml:space="preserve"> plnenia na z</w:t>
      </w:r>
      <w:r w:rsidRPr="002C3283">
        <w:rPr>
          <w:rFonts w:ascii="Proba Pro" w:hAnsi="Proba Pro" w:cs="Proba Pro"/>
          <w:sz w:val="20"/>
          <w:szCs w:val="20"/>
        </w:rPr>
        <w:t>á</w:t>
      </w:r>
      <w:r w:rsidRPr="002C3283">
        <w:rPr>
          <w:rFonts w:ascii="Proba Pro" w:hAnsi="Proba Pro"/>
          <w:sz w:val="20"/>
          <w:szCs w:val="20"/>
        </w:rPr>
        <w:t>klade tejto Zmluvy Zhotoviteľovi zaplatiť Zmluvnú cenu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lade s</w:t>
      </w:r>
      <w:r w:rsidRPr="002C3283">
        <w:rPr>
          <w:rFonts w:ascii="Calibri" w:hAnsi="Calibri" w:cs="Calibri"/>
          <w:sz w:val="20"/>
          <w:szCs w:val="20"/>
        </w:rPr>
        <w:t> </w:t>
      </w:r>
      <w:r w:rsidRPr="002C3283">
        <w:rPr>
          <w:rFonts w:ascii="Proba Pro" w:hAnsi="Proba Pro"/>
          <w:sz w:val="20"/>
          <w:szCs w:val="20"/>
        </w:rPr>
        <w:t>touto Zmluvou;</w:t>
      </w:r>
    </w:p>
    <w:p w14:paraId="654DE9C0" w14:textId="77777777" w:rsidR="005C78FE" w:rsidRPr="002C3283" w:rsidRDefault="005C78FE" w:rsidP="00525726">
      <w:pPr>
        <w:numPr>
          <w:ilvl w:val="3"/>
          <w:numId w:val="37"/>
        </w:numPr>
        <w:spacing w:after="120"/>
        <w:jc w:val="both"/>
        <w:rPr>
          <w:rFonts w:ascii="Proba Pro" w:hAnsi="Proba Pro"/>
          <w:sz w:val="20"/>
          <w:szCs w:val="20"/>
        </w:rPr>
      </w:pPr>
      <w:r w:rsidRPr="002C3283">
        <w:rPr>
          <w:rFonts w:ascii="Proba Pro" w:hAnsi="Proba Pro"/>
          <w:sz w:val="20"/>
          <w:szCs w:val="20"/>
        </w:rPr>
        <w:t>Objednávateľ je riadne vykonané Dielo povinný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lade s</w:t>
      </w:r>
      <w:r w:rsidRPr="002C3283">
        <w:rPr>
          <w:rFonts w:ascii="Calibri" w:hAnsi="Calibri" w:cs="Calibri"/>
          <w:sz w:val="20"/>
          <w:szCs w:val="20"/>
        </w:rPr>
        <w:t> </w:t>
      </w:r>
      <w:r w:rsidRPr="002C3283">
        <w:rPr>
          <w:rFonts w:ascii="Proba Pro" w:hAnsi="Proba Pro"/>
          <w:sz w:val="20"/>
          <w:szCs w:val="20"/>
        </w:rPr>
        <w:t>ustanoveniami tejto Zmluvy prevzia</w:t>
      </w:r>
      <w:r w:rsidRPr="002C3283">
        <w:rPr>
          <w:rFonts w:ascii="Proba Pro" w:hAnsi="Proba Pro" w:cs="Proba Pro"/>
          <w:sz w:val="20"/>
          <w:szCs w:val="20"/>
        </w:rPr>
        <w:t>ť</w:t>
      </w:r>
      <w:r w:rsidRPr="002C3283">
        <w:rPr>
          <w:rFonts w:ascii="Proba Pro" w:hAnsi="Proba Pro"/>
          <w:sz w:val="20"/>
          <w:szCs w:val="20"/>
        </w:rPr>
        <w:t>.</w:t>
      </w:r>
    </w:p>
    <w:p w14:paraId="790D6674"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sz w:val="20"/>
          <w:szCs w:val="20"/>
        </w:rPr>
        <w:t>Predmetom tejto Zmluvy je aj úprava všetkých ostatných práv a</w:t>
      </w:r>
      <w:r w:rsidRPr="002C3283">
        <w:rPr>
          <w:rFonts w:ascii="Calibri" w:hAnsi="Calibri" w:cs="Calibri"/>
          <w:sz w:val="20"/>
          <w:szCs w:val="20"/>
        </w:rPr>
        <w:t> </w:t>
      </w:r>
      <w:r w:rsidRPr="002C3283">
        <w:rPr>
          <w:rFonts w:ascii="Proba Pro" w:hAnsi="Proba Pro"/>
          <w:sz w:val="20"/>
          <w:szCs w:val="20"/>
        </w:rPr>
        <w:t>povinnost</w:t>
      </w:r>
      <w:r w:rsidRPr="002C3283">
        <w:rPr>
          <w:rFonts w:ascii="Proba Pro" w:hAnsi="Proba Pro" w:cs="Proba Pro"/>
          <w:sz w:val="20"/>
          <w:szCs w:val="20"/>
        </w:rPr>
        <w:t>í</w:t>
      </w:r>
      <w:r w:rsidRPr="002C3283">
        <w:rPr>
          <w:rFonts w:ascii="Proba Pro" w:hAnsi="Proba Pro"/>
          <w:sz w:val="20"/>
          <w:szCs w:val="20"/>
        </w:rPr>
        <w:t xml:space="preserve"> Zmluvn</w:t>
      </w:r>
      <w:r w:rsidRPr="002C3283">
        <w:rPr>
          <w:rFonts w:ascii="Proba Pro" w:hAnsi="Proba Pro" w:cs="Proba Pro"/>
          <w:sz w:val="20"/>
          <w:szCs w:val="20"/>
        </w:rPr>
        <w:t>ý</w:t>
      </w:r>
      <w:r w:rsidRPr="002C3283">
        <w:rPr>
          <w:rFonts w:ascii="Proba Pro" w:hAnsi="Proba Pro"/>
          <w:sz w:val="20"/>
          <w:szCs w:val="20"/>
        </w:rPr>
        <w:t>ch str</w:t>
      </w:r>
      <w:r w:rsidRPr="002C3283">
        <w:rPr>
          <w:rFonts w:ascii="Proba Pro" w:hAnsi="Proba Pro" w:cs="Proba Pro"/>
          <w:sz w:val="20"/>
          <w:szCs w:val="20"/>
        </w:rPr>
        <w:t>á</w:t>
      </w:r>
      <w:r w:rsidRPr="002C3283">
        <w:rPr>
          <w:rFonts w:ascii="Proba Pro" w:hAnsi="Proba Pro"/>
          <w:sz w:val="20"/>
          <w:szCs w:val="20"/>
        </w:rPr>
        <w:t>n spojen</w:t>
      </w:r>
      <w:r w:rsidRPr="002C3283">
        <w:rPr>
          <w:rFonts w:ascii="Proba Pro" w:hAnsi="Proba Pro" w:cs="Proba Pro"/>
          <w:sz w:val="20"/>
          <w:szCs w:val="20"/>
        </w:rPr>
        <w:t>ý</w:t>
      </w:r>
      <w:r w:rsidRPr="002C3283">
        <w:rPr>
          <w:rFonts w:ascii="Proba Pro" w:hAnsi="Proba Pro"/>
          <w:sz w:val="20"/>
          <w:szCs w:val="20"/>
        </w:rPr>
        <w:t>ch s</w:t>
      </w:r>
      <w:r w:rsidRPr="002C3283">
        <w:rPr>
          <w:rFonts w:ascii="Calibri" w:hAnsi="Calibri" w:cs="Calibri"/>
          <w:sz w:val="20"/>
          <w:szCs w:val="20"/>
        </w:rPr>
        <w:t> </w:t>
      </w:r>
      <w:r w:rsidRPr="002C3283">
        <w:rPr>
          <w:rFonts w:ascii="Proba Pro" w:hAnsi="Proba Pro"/>
          <w:sz w:val="20"/>
          <w:szCs w:val="20"/>
        </w:rPr>
        <w:t>riadnym plnen</w:t>
      </w:r>
      <w:r w:rsidRPr="002C3283">
        <w:rPr>
          <w:rFonts w:ascii="Proba Pro" w:hAnsi="Proba Pro" w:cs="Proba Pro"/>
          <w:sz w:val="20"/>
          <w:szCs w:val="20"/>
        </w:rPr>
        <w:t>í</w:t>
      </w:r>
      <w:r w:rsidRPr="002C3283">
        <w:rPr>
          <w:rFonts w:ascii="Proba Pro" w:hAnsi="Proba Pro"/>
          <w:sz w:val="20"/>
          <w:szCs w:val="20"/>
        </w:rPr>
        <w:t>m tejto Zmluvy alebo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vislosti s</w:t>
      </w:r>
      <w:r w:rsidRPr="002C3283">
        <w:rPr>
          <w:rFonts w:ascii="Calibri" w:hAnsi="Calibri" w:cs="Calibri"/>
          <w:sz w:val="20"/>
          <w:szCs w:val="20"/>
        </w:rPr>
        <w:t> </w:t>
      </w:r>
      <w:r w:rsidRPr="002C3283">
        <w:rPr>
          <w:rFonts w:ascii="Proba Pro" w:hAnsi="Proba Pro" w:cs="Proba Pro"/>
          <w:sz w:val="20"/>
          <w:szCs w:val="20"/>
        </w:rPr>
        <w:t>ň</w:t>
      </w:r>
      <w:r w:rsidRPr="002C3283">
        <w:rPr>
          <w:rFonts w:ascii="Proba Pro" w:hAnsi="Proba Pro"/>
          <w:sz w:val="20"/>
          <w:szCs w:val="20"/>
        </w:rPr>
        <w:t>ou.</w:t>
      </w:r>
    </w:p>
    <w:p w14:paraId="12206C13" w14:textId="77777777" w:rsidR="005C78FE" w:rsidRPr="002C3283" w:rsidRDefault="005C78FE" w:rsidP="00525726">
      <w:pPr>
        <w:numPr>
          <w:ilvl w:val="0"/>
          <w:numId w:val="37"/>
        </w:numPr>
        <w:spacing w:after="120"/>
        <w:jc w:val="both"/>
        <w:rPr>
          <w:rFonts w:ascii="Proba Pro" w:hAnsi="Proba Pro"/>
          <w:b/>
          <w:sz w:val="20"/>
          <w:szCs w:val="20"/>
        </w:rPr>
      </w:pPr>
      <w:r w:rsidRPr="002C3283">
        <w:rPr>
          <w:rFonts w:ascii="Proba Pro" w:hAnsi="Proba Pro"/>
          <w:b/>
          <w:sz w:val="20"/>
          <w:szCs w:val="20"/>
        </w:rPr>
        <w:t>DETAILNÁ FUNKČNÁ ŠPECIFIKÁCIA A</w:t>
      </w:r>
      <w:r w:rsidRPr="002C3283">
        <w:rPr>
          <w:rFonts w:ascii="Calibri" w:hAnsi="Calibri" w:cs="Calibri"/>
          <w:b/>
          <w:sz w:val="20"/>
          <w:szCs w:val="20"/>
        </w:rPr>
        <w:t> </w:t>
      </w:r>
      <w:r w:rsidRPr="002C3283">
        <w:rPr>
          <w:rFonts w:ascii="Proba Pro" w:hAnsi="Proba Pro"/>
          <w:b/>
          <w:sz w:val="20"/>
          <w:szCs w:val="20"/>
        </w:rPr>
        <w:t>DOKUMENTÁCIA ZHOTOVITEĽA</w:t>
      </w:r>
    </w:p>
    <w:p w14:paraId="00DED92B" w14:textId="77777777" w:rsidR="005C78FE" w:rsidRPr="002C3283" w:rsidRDefault="005C78FE" w:rsidP="00525726">
      <w:pPr>
        <w:numPr>
          <w:ilvl w:val="1"/>
          <w:numId w:val="37"/>
        </w:numPr>
        <w:spacing w:after="120"/>
        <w:jc w:val="both"/>
        <w:rPr>
          <w:rFonts w:ascii="Proba Pro" w:hAnsi="Proba Pro"/>
          <w:b/>
          <w:sz w:val="20"/>
          <w:szCs w:val="20"/>
        </w:rPr>
      </w:pPr>
      <w:bookmarkStart w:id="170" w:name="_Ref488314047"/>
      <w:r w:rsidRPr="002C3283">
        <w:rPr>
          <w:rFonts w:ascii="Proba Pro" w:hAnsi="Proba Pro"/>
          <w:b/>
          <w:sz w:val="20"/>
          <w:szCs w:val="20"/>
        </w:rPr>
        <w:t>Dokumentácie Zhotoviteľa</w:t>
      </w:r>
      <w:bookmarkEnd w:id="170"/>
    </w:p>
    <w:p w14:paraId="003DE5F2"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sz w:val="20"/>
          <w:szCs w:val="20"/>
        </w:rPr>
        <w:t>Zhotoviteľ vypracuje a bude zodpovedn</w:t>
      </w:r>
      <w:r w:rsidRPr="002C3283">
        <w:rPr>
          <w:rFonts w:ascii="Proba Pro" w:hAnsi="Proba Pro" w:cs="Proba Pro"/>
          <w:sz w:val="20"/>
          <w:szCs w:val="20"/>
        </w:rPr>
        <w:t>ý</w:t>
      </w:r>
      <w:r w:rsidRPr="002C3283">
        <w:rPr>
          <w:rFonts w:ascii="Proba Pro" w:hAnsi="Proba Pro"/>
          <w:sz w:val="20"/>
          <w:szCs w:val="20"/>
        </w:rPr>
        <w:t xml:space="preserve"> za v</w:t>
      </w:r>
      <w:r w:rsidRPr="002C3283">
        <w:rPr>
          <w:rFonts w:ascii="Proba Pro" w:hAnsi="Proba Pro" w:cs="Proba Pro"/>
          <w:sz w:val="20"/>
          <w:szCs w:val="20"/>
        </w:rPr>
        <w:t>š</w:t>
      </w:r>
      <w:r w:rsidRPr="002C3283">
        <w:rPr>
          <w:rFonts w:ascii="Proba Pro" w:hAnsi="Proba Pro"/>
          <w:sz w:val="20"/>
          <w:szCs w:val="20"/>
        </w:rPr>
        <w:t>etku Dokument</w:t>
      </w:r>
      <w:r w:rsidRPr="002C3283">
        <w:rPr>
          <w:rFonts w:ascii="Proba Pro" w:hAnsi="Proba Pro" w:cs="Proba Pro"/>
          <w:sz w:val="20"/>
          <w:szCs w:val="20"/>
        </w:rPr>
        <w:t>á</w:t>
      </w:r>
      <w:r w:rsidRPr="002C3283">
        <w:rPr>
          <w:rFonts w:ascii="Proba Pro" w:hAnsi="Proba Pro"/>
          <w:sz w:val="20"/>
          <w:szCs w:val="20"/>
        </w:rPr>
        <w:t>ciu Zhotovite</w:t>
      </w:r>
      <w:r w:rsidRPr="002C3283">
        <w:rPr>
          <w:rFonts w:ascii="Proba Pro" w:hAnsi="Proba Pro" w:cs="Proba Pro"/>
          <w:sz w:val="20"/>
          <w:szCs w:val="20"/>
        </w:rPr>
        <w:t>ľ</w:t>
      </w:r>
      <w:r w:rsidRPr="002C3283">
        <w:rPr>
          <w:rFonts w:ascii="Proba Pro" w:hAnsi="Proba Pro"/>
          <w:sz w:val="20"/>
          <w:szCs w:val="20"/>
        </w:rPr>
        <w:t>a, ktorú je povinný zhotoviť podľa tejto Zmluvy, Špecifikácie predmetu zákazky, Detailnej funkčnej špecifikácie alebo Právnych predpisov. Každá Dokumentácia Zhotoviteľa bude vyhotovená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lade s</w:t>
      </w:r>
      <w:r w:rsidRPr="002C3283">
        <w:rPr>
          <w:rFonts w:ascii="Calibri" w:hAnsi="Calibri" w:cs="Calibri"/>
          <w:sz w:val="20"/>
          <w:szCs w:val="20"/>
        </w:rPr>
        <w:t> </w:t>
      </w:r>
      <w:r w:rsidRPr="002C3283">
        <w:rPr>
          <w:rFonts w:ascii="Proba Pro" w:hAnsi="Proba Pro"/>
          <w:sz w:val="20"/>
          <w:szCs w:val="20"/>
        </w:rPr>
        <w:t>Ponukou Zhotovite</w:t>
      </w:r>
      <w:r w:rsidRPr="002C3283">
        <w:rPr>
          <w:rFonts w:ascii="Proba Pro" w:hAnsi="Proba Pro" w:cs="Proba Pro"/>
          <w:sz w:val="20"/>
          <w:szCs w:val="20"/>
        </w:rPr>
        <w:t>ľ</w:t>
      </w:r>
      <w:r w:rsidRPr="002C3283">
        <w:rPr>
          <w:rFonts w:ascii="Proba Pro" w:hAnsi="Proba Pro"/>
          <w:sz w:val="20"/>
          <w:szCs w:val="20"/>
        </w:rPr>
        <w:t xml:space="preserve">a, </w:t>
      </w:r>
      <w:r w:rsidRPr="002C3283">
        <w:rPr>
          <w:rFonts w:ascii="Proba Pro" w:hAnsi="Proba Pro" w:cs="Proba Pro"/>
          <w:sz w:val="20"/>
          <w:szCs w:val="20"/>
        </w:rPr>
        <w:t>Š</w:t>
      </w:r>
      <w:r w:rsidRPr="002C3283">
        <w:rPr>
          <w:rFonts w:ascii="Proba Pro" w:hAnsi="Proba Pro"/>
          <w:sz w:val="20"/>
          <w:szCs w:val="20"/>
        </w:rPr>
        <w:t>pecifik</w:t>
      </w:r>
      <w:r w:rsidRPr="002C3283">
        <w:rPr>
          <w:rFonts w:ascii="Proba Pro" w:hAnsi="Proba Pro" w:cs="Proba Pro"/>
          <w:sz w:val="20"/>
          <w:szCs w:val="20"/>
        </w:rPr>
        <w:t>á</w:t>
      </w:r>
      <w:r w:rsidRPr="002C3283">
        <w:rPr>
          <w:rFonts w:ascii="Proba Pro" w:hAnsi="Proba Pro"/>
          <w:sz w:val="20"/>
          <w:szCs w:val="20"/>
        </w:rPr>
        <w:t>ciou predmetu z</w:t>
      </w:r>
      <w:r w:rsidRPr="002C3283">
        <w:rPr>
          <w:rFonts w:ascii="Proba Pro" w:hAnsi="Proba Pro" w:cs="Proba Pro"/>
          <w:sz w:val="20"/>
          <w:szCs w:val="20"/>
        </w:rPr>
        <w:t>á</w:t>
      </w:r>
      <w:r w:rsidRPr="002C3283">
        <w:rPr>
          <w:rFonts w:ascii="Proba Pro" w:hAnsi="Proba Pro"/>
          <w:sz w:val="20"/>
          <w:szCs w:val="20"/>
        </w:rPr>
        <w:t>kazky, Detailnou funkčnou špecifikáciou, Zmluvou a</w:t>
      </w:r>
      <w:r w:rsidRPr="002C3283">
        <w:rPr>
          <w:rFonts w:ascii="Calibri" w:hAnsi="Calibri" w:cs="Calibri"/>
          <w:sz w:val="20"/>
          <w:szCs w:val="20"/>
        </w:rPr>
        <w:t> </w:t>
      </w:r>
      <w:r w:rsidRPr="002C3283">
        <w:rPr>
          <w:rFonts w:ascii="Proba Pro" w:hAnsi="Proba Pro"/>
          <w:sz w:val="20"/>
          <w:szCs w:val="20"/>
        </w:rPr>
        <w:t>Pr</w:t>
      </w:r>
      <w:r w:rsidRPr="002C3283">
        <w:rPr>
          <w:rFonts w:ascii="Proba Pro" w:hAnsi="Proba Pro" w:cs="Proba Pro"/>
          <w:sz w:val="20"/>
          <w:szCs w:val="20"/>
        </w:rPr>
        <w:t>á</w:t>
      </w:r>
      <w:r w:rsidRPr="002C3283">
        <w:rPr>
          <w:rFonts w:ascii="Proba Pro" w:hAnsi="Proba Pro"/>
          <w:sz w:val="20"/>
          <w:szCs w:val="20"/>
        </w:rPr>
        <w:t>vnymi predpismi. Pokia</w:t>
      </w:r>
      <w:r w:rsidRPr="002C3283">
        <w:rPr>
          <w:rFonts w:ascii="Proba Pro" w:hAnsi="Proba Pro" w:cs="Proba Pro"/>
          <w:sz w:val="20"/>
          <w:szCs w:val="20"/>
        </w:rPr>
        <w:t>ľ</w:t>
      </w:r>
      <w:r w:rsidRPr="002C3283">
        <w:rPr>
          <w:rFonts w:ascii="Proba Pro" w:hAnsi="Proba Pro"/>
          <w:sz w:val="20"/>
          <w:szCs w:val="20"/>
        </w:rPr>
        <w:t xml:space="preserve"> t</w:t>
      </w:r>
      <w:r w:rsidRPr="002C3283">
        <w:rPr>
          <w:rFonts w:ascii="Proba Pro" w:hAnsi="Proba Pro" w:cs="Proba Pro"/>
          <w:sz w:val="20"/>
          <w:szCs w:val="20"/>
        </w:rPr>
        <w:t>á</w:t>
      </w:r>
      <w:r w:rsidRPr="002C3283">
        <w:rPr>
          <w:rFonts w:ascii="Proba Pro" w:hAnsi="Proba Pro"/>
          <w:sz w:val="20"/>
          <w:szCs w:val="20"/>
        </w:rPr>
        <w:t>to Zmluva neustanovuje vo vz</w:t>
      </w:r>
      <w:r w:rsidRPr="002C3283">
        <w:rPr>
          <w:rFonts w:ascii="Proba Pro" w:hAnsi="Proba Pro" w:cs="Proba Pro"/>
          <w:sz w:val="20"/>
          <w:szCs w:val="20"/>
        </w:rPr>
        <w:t>ť</w:t>
      </w:r>
      <w:r w:rsidRPr="002C3283">
        <w:rPr>
          <w:rFonts w:ascii="Proba Pro" w:hAnsi="Proba Pro"/>
          <w:sz w:val="20"/>
          <w:szCs w:val="20"/>
        </w:rPr>
        <w:t>ahu k</w:t>
      </w:r>
      <w:r w:rsidRPr="002C3283">
        <w:rPr>
          <w:rFonts w:ascii="Calibri" w:hAnsi="Calibri" w:cs="Calibri"/>
          <w:sz w:val="20"/>
          <w:szCs w:val="20"/>
        </w:rPr>
        <w:t> </w:t>
      </w:r>
      <w:r w:rsidRPr="002C3283">
        <w:rPr>
          <w:rFonts w:ascii="Proba Pro" w:hAnsi="Proba Pro"/>
          <w:sz w:val="20"/>
          <w:szCs w:val="20"/>
        </w:rPr>
        <w:t>ur</w:t>
      </w:r>
      <w:r w:rsidRPr="002C3283">
        <w:rPr>
          <w:rFonts w:ascii="Proba Pro" w:hAnsi="Proba Pro" w:cs="Proba Pro"/>
          <w:sz w:val="20"/>
          <w:szCs w:val="20"/>
        </w:rPr>
        <w:t>č</w:t>
      </w:r>
      <w:r w:rsidRPr="002C3283">
        <w:rPr>
          <w:rFonts w:ascii="Proba Pro" w:hAnsi="Proba Pro"/>
          <w:sz w:val="20"/>
          <w:szCs w:val="20"/>
        </w:rPr>
        <w:t xml:space="preserve">itej </w:t>
      </w:r>
      <w:r w:rsidRPr="002C3283">
        <w:rPr>
          <w:rFonts w:ascii="Proba Pro" w:hAnsi="Proba Pro" w:cs="Proba Pro"/>
          <w:sz w:val="20"/>
          <w:szCs w:val="20"/>
        </w:rPr>
        <w:t>č</w:t>
      </w:r>
      <w:r w:rsidRPr="002C3283">
        <w:rPr>
          <w:rFonts w:ascii="Proba Pro" w:hAnsi="Proba Pro"/>
          <w:sz w:val="20"/>
          <w:szCs w:val="20"/>
        </w:rPr>
        <w:t>asti Dokument</w:t>
      </w:r>
      <w:r w:rsidRPr="002C3283">
        <w:rPr>
          <w:rFonts w:ascii="Proba Pro" w:hAnsi="Proba Pro" w:cs="Proba Pro"/>
          <w:sz w:val="20"/>
          <w:szCs w:val="20"/>
        </w:rPr>
        <w:t>á</w:t>
      </w:r>
      <w:r w:rsidRPr="002C3283">
        <w:rPr>
          <w:rFonts w:ascii="Proba Pro" w:hAnsi="Proba Pro"/>
          <w:sz w:val="20"/>
          <w:szCs w:val="20"/>
        </w:rPr>
        <w:t>cie Zhotovite</w:t>
      </w:r>
      <w:r w:rsidRPr="002C3283">
        <w:rPr>
          <w:rFonts w:ascii="Proba Pro" w:hAnsi="Proba Pro" w:cs="Proba Pro"/>
          <w:sz w:val="20"/>
          <w:szCs w:val="20"/>
        </w:rPr>
        <w:t>ľ</w:t>
      </w:r>
      <w:r w:rsidRPr="002C3283">
        <w:rPr>
          <w:rFonts w:ascii="Proba Pro" w:hAnsi="Proba Pro"/>
          <w:sz w:val="20"/>
          <w:szCs w:val="20"/>
        </w:rPr>
        <w:t>a inak, Zhotovite</w:t>
      </w:r>
      <w:r w:rsidRPr="002C3283">
        <w:rPr>
          <w:rFonts w:ascii="Proba Pro" w:hAnsi="Proba Pro" w:cs="Proba Pro"/>
          <w:sz w:val="20"/>
          <w:szCs w:val="20"/>
        </w:rPr>
        <w:t>ľ</w:t>
      </w:r>
      <w:r w:rsidRPr="002C3283">
        <w:rPr>
          <w:rFonts w:ascii="Proba Pro" w:hAnsi="Proba Pro"/>
          <w:sz w:val="20"/>
          <w:szCs w:val="20"/>
        </w:rPr>
        <w:t xml:space="preserve"> je povinn</w:t>
      </w:r>
      <w:r w:rsidRPr="002C3283">
        <w:rPr>
          <w:rFonts w:ascii="Proba Pro" w:hAnsi="Proba Pro" w:cs="Proba Pro"/>
          <w:sz w:val="20"/>
          <w:szCs w:val="20"/>
        </w:rPr>
        <w:t>ý</w:t>
      </w:r>
      <w:r w:rsidRPr="002C3283">
        <w:rPr>
          <w:rFonts w:ascii="Proba Pro" w:hAnsi="Proba Pro"/>
          <w:sz w:val="20"/>
          <w:szCs w:val="20"/>
        </w:rPr>
        <w:t xml:space="preserve"> odovzda</w:t>
      </w:r>
      <w:r w:rsidRPr="002C3283">
        <w:rPr>
          <w:rFonts w:ascii="Proba Pro" w:hAnsi="Proba Pro" w:cs="Proba Pro"/>
          <w:sz w:val="20"/>
          <w:szCs w:val="20"/>
        </w:rPr>
        <w:t>ť</w:t>
      </w:r>
      <w:r w:rsidRPr="002C3283">
        <w:rPr>
          <w:rFonts w:ascii="Proba Pro" w:hAnsi="Proba Pro"/>
          <w:sz w:val="20"/>
          <w:szCs w:val="20"/>
        </w:rPr>
        <w:t xml:space="preserve"> fin</w:t>
      </w:r>
      <w:r w:rsidRPr="002C3283">
        <w:rPr>
          <w:rFonts w:ascii="Proba Pro" w:hAnsi="Proba Pro" w:cs="Proba Pro"/>
          <w:sz w:val="20"/>
          <w:szCs w:val="20"/>
        </w:rPr>
        <w:t>á</w:t>
      </w:r>
      <w:r w:rsidRPr="002C3283">
        <w:rPr>
          <w:rFonts w:ascii="Proba Pro" w:hAnsi="Proba Pro"/>
          <w:sz w:val="20"/>
          <w:szCs w:val="20"/>
        </w:rPr>
        <w:t>lne znenie (po príslušnom preskúmaní zo strany Objednávateľa v</w:t>
      </w:r>
      <w:r w:rsidRPr="002C3283">
        <w:rPr>
          <w:rFonts w:ascii="Calibri" w:hAnsi="Calibri" w:cs="Calibri"/>
          <w:sz w:val="20"/>
          <w:szCs w:val="20"/>
        </w:rPr>
        <w:t> </w:t>
      </w:r>
      <w:r w:rsidRPr="002C3283">
        <w:rPr>
          <w:rFonts w:ascii="Proba Pro" w:hAnsi="Proba Pro"/>
          <w:sz w:val="20"/>
          <w:szCs w:val="20"/>
        </w:rPr>
        <w:t>pr</w:t>
      </w:r>
      <w:r w:rsidRPr="002C3283">
        <w:rPr>
          <w:rFonts w:ascii="Proba Pro" w:hAnsi="Proba Pro" w:cs="Proba Pro"/>
          <w:sz w:val="20"/>
          <w:szCs w:val="20"/>
        </w:rPr>
        <w:t>í</w:t>
      </w:r>
      <w:r w:rsidRPr="002C3283">
        <w:rPr>
          <w:rFonts w:ascii="Proba Pro" w:hAnsi="Proba Pro"/>
          <w:sz w:val="20"/>
          <w:szCs w:val="20"/>
        </w:rPr>
        <w:t>padoch, v</w:t>
      </w:r>
      <w:r w:rsidRPr="002C3283">
        <w:rPr>
          <w:rFonts w:ascii="Calibri" w:hAnsi="Calibri" w:cs="Calibri"/>
          <w:sz w:val="20"/>
          <w:szCs w:val="20"/>
        </w:rPr>
        <w:t> </w:t>
      </w:r>
      <w:r w:rsidRPr="002C3283">
        <w:rPr>
          <w:rFonts w:ascii="Proba Pro" w:hAnsi="Proba Pro"/>
          <w:sz w:val="20"/>
          <w:szCs w:val="20"/>
        </w:rPr>
        <w:t>ktor</w:t>
      </w:r>
      <w:r w:rsidRPr="002C3283">
        <w:rPr>
          <w:rFonts w:ascii="Proba Pro" w:hAnsi="Proba Pro" w:cs="Proba Pro"/>
          <w:sz w:val="20"/>
          <w:szCs w:val="20"/>
        </w:rPr>
        <w:t>ý</w:t>
      </w:r>
      <w:r w:rsidRPr="002C3283">
        <w:rPr>
          <w:rFonts w:ascii="Proba Pro" w:hAnsi="Proba Pro"/>
          <w:sz w:val="20"/>
          <w:szCs w:val="20"/>
        </w:rPr>
        <w:t>ch sa vy</w:t>
      </w:r>
      <w:r w:rsidRPr="002C3283">
        <w:rPr>
          <w:rFonts w:ascii="Proba Pro" w:hAnsi="Proba Pro" w:cs="Proba Pro"/>
          <w:sz w:val="20"/>
          <w:szCs w:val="20"/>
        </w:rPr>
        <w:t>ž</w:t>
      </w:r>
      <w:r w:rsidRPr="002C3283">
        <w:rPr>
          <w:rFonts w:ascii="Proba Pro" w:hAnsi="Proba Pro"/>
          <w:sz w:val="20"/>
          <w:szCs w:val="20"/>
        </w:rPr>
        <w:t>aduje) akejko</w:t>
      </w:r>
      <w:r w:rsidRPr="002C3283">
        <w:rPr>
          <w:rFonts w:ascii="Proba Pro" w:hAnsi="Proba Pro" w:cs="Proba Pro"/>
          <w:sz w:val="20"/>
          <w:szCs w:val="20"/>
        </w:rPr>
        <w:t>ľ</w:t>
      </w:r>
      <w:r w:rsidRPr="002C3283">
        <w:rPr>
          <w:rFonts w:ascii="Proba Pro" w:hAnsi="Proba Pro"/>
          <w:sz w:val="20"/>
          <w:szCs w:val="20"/>
        </w:rPr>
        <w:t>vek Dokument</w:t>
      </w:r>
      <w:r w:rsidRPr="002C3283">
        <w:rPr>
          <w:rFonts w:ascii="Proba Pro" w:hAnsi="Proba Pro" w:cs="Proba Pro"/>
          <w:sz w:val="20"/>
          <w:szCs w:val="20"/>
        </w:rPr>
        <w:t>á</w:t>
      </w:r>
      <w:r w:rsidRPr="002C3283">
        <w:rPr>
          <w:rFonts w:ascii="Proba Pro" w:hAnsi="Proba Pro"/>
          <w:sz w:val="20"/>
          <w:szCs w:val="20"/>
        </w:rPr>
        <w:t>cie Zhotovite</w:t>
      </w:r>
      <w:r w:rsidRPr="002C3283">
        <w:rPr>
          <w:rFonts w:ascii="Proba Pro" w:hAnsi="Proba Pro" w:cs="Proba Pro"/>
          <w:sz w:val="20"/>
          <w:szCs w:val="20"/>
        </w:rPr>
        <w:t>ľ</w:t>
      </w:r>
      <w:r w:rsidRPr="002C3283">
        <w:rPr>
          <w:rFonts w:ascii="Proba Pro" w:hAnsi="Proba Pro"/>
          <w:sz w:val="20"/>
          <w:szCs w:val="20"/>
        </w:rPr>
        <w:t>a v</w:t>
      </w:r>
      <w:r w:rsidRPr="002C3283">
        <w:rPr>
          <w:rFonts w:ascii="Calibri" w:hAnsi="Calibri" w:cs="Calibri"/>
          <w:sz w:val="20"/>
          <w:szCs w:val="20"/>
        </w:rPr>
        <w:t> </w:t>
      </w:r>
      <w:r w:rsidRPr="002C3283">
        <w:rPr>
          <w:rFonts w:ascii="Proba Pro" w:hAnsi="Proba Pro"/>
          <w:sz w:val="20"/>
          <w:szCs w:val="20"/>
        </w:rPr>
        <w:t>šiestich (6) vyhotoveniach v</w:t>
      </w:r>
      <w:r w:rsidRPr="002C3283">
        <w:rPr>
          <w:rFonts w:ascii="Calibri" w:hAnsi="Calibri" w:cs="Calibri"/>
          <w:sz w:val="20"/>
          <w:szCs w:val="20"/>
        </w:rPr>
        <w:t> </w:t>
      </w:r>
      <w:r w:rsidRPr="002C3283">
        <w:rPr>
          <w:rFonts w:ascii="Proba Pro" w:hAnsi="Proba Pro"/>
          <w:sz w:val="20"/>
          <w:szCs w:val="20"/>
        </w:rPr>
        <w:t>tla</w:t>
      </w:r>
      <w:r w:rsidRPr="002C3283">
        <w:rPr>
          <w:rFonts w:ascii="Proba Pro" w:hAnsi="Proba Pro" w:cs="Proba Pro"/>
          <w:sz w:val="20"/>
          <w:szCs w:val="20"/>
        </w:rPr>
        <w:t>č</w:t>
      </w:r>
      <w:r w:rsidRPr="002C3283">
        <w:rPr>
          <w:rFonts w:ascii="Proba Pro" w:hAnsi="Proba Pro"/>
          <w:sz w:val="20"/>
          <w:szCs w:val="20"/>
        </w:rPr>
        <w:t>enej forme a</w:t>
      </w:r>
      <w:r w:rsidRPr="002C3283">
        <w:rPr>
          <w:rFonts w:ascii="Calibri" w:hAnsi="Calibri" w:cs="Calibri"/>
          <w:sz w:val="20"/>
          <w:szCs w:val="20"/>
        </w:rPr>
        <w:t> </w:t>
      </w:r>
      <w:r w:rsidRPr="002C3283">
        <w:rPr>
          <w:rFonts w:ascii="Proba Pro" w:hAnsi="Proba Pro"/>
          <w:sz w:val="20"/>
          <w:szCs w:val="20"/>
        </w:rPr>
        <w:t>v</w:t>
      </w:r>
      <w:r w:rsidRPr="002C3283">
        <w:rPr>
          <w:rFonts w:ascii="Calibri" w:hAnsi="Calibri" w:cs="Calibri"/>
          <w:sz w:val="20"/>
          <w:szCs w:val="20"/>
        </w:rPr>
        <w:t> </w:t>
      </w:r>
      <w:r w:rsidRPr="002C3283">
        <w:rPr>
          <w:rFonts w:ascii="Proba Pro" w:hAnsi="Proba Pro"/>
          <w:sz w:val="20"/>
          <w:szCs w:val="20"/>
        </w:rPr>
        <w:t>jednom (1) vyhotoven</w:t>
      </w:r>
      <w:r w:rsidRPr="002C3283">
        <w:rPr>
          <w:rFonts w:ascii="Proba Pro" w:hAnsi="Proba Pro" w:cs="Proba Pro"/>
          <w:sz w:val="20"/>
          <w:szCs w:val="20"/>
        </w:rPr>
        <w:t>í</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elektronickej forme. Zhotoviteľ sa zároveň zaväzuje, že poskytne Objednávateľovi nevýhradnú (</w:t>
      </w:r>
      <w:r w:rsidRPr="002C3283">
        <w:rPr>
          <w:rFonts w:ascii="Proba Pro" w:hAnsi="Proba Pro" w:cs="Proba Pro"/>
          <w:bCs/>
          <w:iCs/>
          <w:sz w:val="20"/>
          <w:szCs w:val="20"/>
        </w:rPr>
        <w:t>okrem licencie na užívanie Riadiaceho systému, na ktorý sa udeľuje nevýhradná licencia)</w:t>
      </w:r>
      <w:r w:rsidRPr="002C3283">
        <w:rPr>
          <w:rFonts w:ascii="Proba Pro" w:hAnsi="Proba Pro"/>
          <w:bCs/>
          <w:iCs/>
          <w:sz w:val="20"/>
          <w:szCs w:val="20"/>
        </w:rPr>
        <w:t>,</w:t>
      </w:r>
      <w:r w:rsidRPr="002C3283">
        <w:rPr>
          <w:rFonts w:ascii="Proba Pro" w:hAnsi="Proba Pro"/>
          <w:sz w:val="20"/>
          <w:szCs w:val="20"/>
        </w:rPr>
        <w:t xml:space="preserve"> a</w:t>
      </w:r>
      <w:r w:rsidRPr="002C3283">
        <w:rPr>
          <w:rFonts w:ascii="Calibri" w:hAnsi="Calibri" w:cs="Calibri"/>
          <w:sz w:val="20"/>
          <w:szCs w:val="20"/>
        </w:rPr>
        <w:t> </w:t>
      </w:r>
      <w:r w:rsidRPr="002C3283">
        <w:rPr>
          <w:rFonts w:ascii="Proba Pro" w:hAnsi="Proba Pro"/>
          <w:sz w:val="20"/>
          <w:szCs w:val="20"/>
        </w:rPr>
        <w:t>bezodplatn</w:t>
      </w:r>
      <w:r w:rsidRPr="002C3283">
        <w:rPr>
          <w:rFonts w:ascii="Proba Pro" w:hAnsi="Proba Pro" w:cs="Proba Pro"/>
          <w:sz w:val="20"/>
          <w:szCs w:val="20"/>
        </w:rPr>
        <w:t>ú</w:t>
      </w:r>
      <w:r w:rsidRPr="002C3283">
        <w:rPr>
          <w:rFonts w:ascii="Proba Pro" w:hAnsi="Proba Pro"/>
          <w:sz w:val="20"/>
          <w:szCs w:val="20"/>
        </w:rPr>
        <w:t xml:space="preserve"> licenciu na použitie Dokumentácie Zhotoviteľa - vyhotovovanie rozmnoženín, užívanie Dokumentácie Zhotoviteľa, zdieľania Dokumentácie Zhotoviteľa ako aj vyhotovovania a</w:t>
      </w:r>
      <w:r w:rsidRPr="002C3283">
        <w:rPr>
          <w:rFonts w:ascii="Calibri" w:hAnsi="Calibri" w:cs="Calibri"/>
          <w:sz w:val="20"/>
          <w:szCs w:val="20"/>
        </w:rPr>
        <w:t> </w:t>
      </w:r>
      <w:r w:rsidRPr="002C3283">
        <w:rPr>
          <w:rFonts w:ascii="Proba Pro" w:hAnsi="Proba Pro"/>
          <w:sz w:val="20"/>
          <w:szCs w:val="20"/>
        </w:rPr>
        <w:t>u</w:t>
      </w:r>
      <w:r w:rsidRPr="002C3283">
        <w:rPr>
          <w:rFonts w:ascii="Proba Pro" w:hAnsi="Proba Pro" w:cs="Proba Pro"/>
          <w:sz w:val="20"/>
          <w:szCs w:val="20"/>
        </w:rPr>
        <w:t>ží</w:t>
      </w:r>
      <w:r w:rsidRPr="002C3283">
        <w:rPr>
          <w:rFonts w:ascii="Proba Pro" w:hAnsi="Proba Pro"/>
          <w:sz w:val="20"/>
          <w:szCs w:val="20"/>
        </w:rPr>
        <w:t>vania modifik</w:t>
      </w:r>
      <w:r w:rsidRPr="002C3283">
        <w:rPr>
          <w:rFonts w:ascii="Proba Pro" w:hAnsi="Proba Pro" w:cs="Proba Pro"/>
          <w:sz w:val="20"/>
          <w:szCs w:val="20"/>
        </w:rPr>
        <w:t>á</w:t>
      </w:r>
      <w:r w:rsidRPr="002C3283">
        <w:rPr>
          <w:rFonts w:ascii="Proba Pro" w:hAnsi="Proba Pro"/>
          <w:sz w:val="20"/>
          <w:szCs w:val="20"/>
        </w:rPr>
        <w:t>cii Dokument</w:t>
      </w:r>
      <w:r w:rsidRPr="002C3283">
        <w:rPr>
          <w:rFonts w:ascii="Proba Pro" w:hAnsi="Proba Pro" w:cs="Proba Pro"/>
          <w:sz w:val="20"/>
          <w:szCs w:val="20"/>
        </w:rPr>
        <w:t>á</w:t>
      </w:r>
      <w:r w:rsidRPr="002C3283">
        <w:rPr>
          <w:rFonts w:ascii="Proba Pro" w:hAnsi="Proba Pro"/>
          <w:sz w:val="20"/>
          <w:szCs w:val="20"/>
        </w:rPr>
        <w:t>cie Zhotoviteľa, a</w:t>
      </w:r>
      <w:r w:rsidRPr="002C3283">
        <w:rPr>
          <w:rFonts w:ascii="Calibri" w:hAnsi="Calibri" w:cs="Calibri"/>
          <w:sz w:val="20"/>
          <w:szCs w:val="20"/>
        </w:rPr>
        <w:t> </w:t>
      </w:r>
      <w:r w:rsidRPr="002C3283">
        <w:rPr>
          <w:rFonts w:ascii="Proba Pro" w:hAnsi="Proba Pro"/>
          <w:sz w:val="20"/>
          <w:szCs w:val="20"/>
        </w:rPr>
        <w:t>to aj prostredn</w:t>
      </w:r>
      <w:r w:rsidRPr="002C3283">
        <w:rPr>
          <w:rFonts w:ascii="Proba Pro" w:hAnsi="Proba Pro" w:cs="Proba Pro"/>
          <w:sz w:val="20"/>
          <w:szCs w:val="20"/>
        </w:rPr>
        <w:t>í</w:t>
      </w:r>
      <w:r w:rsidRPr="002C3283">
        <w:rPr>
          <w:rFonts w:ascii="Proba Pro" w:hAnsi="Proba Pro"/>
          <w:sz w:val="20"/>
          <w:szCs w:val="20"/>
        </w:rPr>
        <w:t>ctvom tretích osôb, prípadne i</w:t>
      </w:r>
      <w:r w:rsidRPr="002C3283">
        <w:rPr>
          <w:rFonts w:ascii="Calibri" w:hAnsi="Calibri" w:cs="Calibri"/>
          <w:sz w:val="20"/>
          <w:szCs w:val="20"/>
        </w:rPr>
        <w:t> </w:t>
      </w:r>
      <w:r w:rsidRPr="002C3283">
        <w:rPr>
          <w:rFonts w:ascii="Proba Pro" w:hAnsi="Proba Pro"/>
          <w:sz w:val="20"/>
          <w:szCs w:val="20"/>
        </w:rPr>
        <w:t>na iné spôsoby použitia, ktoré budú sledovať dosiahnutie účelu uzatvorenia tejto Zmluvy vrátane možnosti zhotovenia Diela na základe Dokumentácie Zhotoviteľa treťou osobou, a  to všetko s</w:t>
      </w:r>
      <w:r w:rsidRPr="002C3283">
        <w:rPr>
          <w:rFonts w:ascii="Calibri" w:hAnsi="Calibri" w:cs="Calibri"/>
          <w:sz w:val="20"/>
          <w:szCs w:val="20"/>
        </w:rPr>
        <w:t> </w:t>
      </w:r>
      <w:r w:rsidRPr="002C3283">
        <w:rPr>
          <w:rFonts w:ascii="Proba Pro" w:hAnsi="Proba Pro"/>
          <w:sz w:val="20"/>
          <w:szCs w:val="20"/>
        </w:rPr>
        <w:t>pr</w:t>
      </w:r>
      <w:r w:rsidRPr="002C3283">
        <w:rPr>
          <w:rFonts w:ascii="Proba Pro" w:hAnsi="Proba Pro" w:cs="Proba Pro"/>
          <w:sz w:val="20"/>
          <w:szCs w:val="20"/>
        </w:rPr>
        <w:t>á</w:t>
      </w:r>
      <w:r w:rsidRPr="002C3283">
        <w:rPr>
          <w:rFonts w:ascii="Proba Pro" w:hAnsi="Proba Pro"/>
          <w:sz w:val="20"/>
          <w:szCs w:val="20"/>
        </w:rPr>
        <w:t>vom postupova</w:t>
      </w:r>
      <w:r w:rsidRPr="002C3283">
        <w:rPr>
          <w:rFonts w:ascii="Proba Pro" w:hAnsi="Proba Pro" w:cs="Proba Pro"/>
          <w:sz w:val="20"/>
          <w:szCs w:val="20"/>
        </w:rPr>
        <w:t>ť</w:t>
      </w:r>
      <w:r w:rsidRPr="002C3283">
        <w:rPr>
          <w:rFonts w:ascii="Proba Pro" w:hAnsi="Proba Pro"/>
          <w:sz w:val="20"/>
          <w:szCs w:val="20"/>
        </w:rPr>
        <w:t xml:space="preserve"> tak</w:t>
      </w:r>
      <w:r w:rsidRPr="002C3283">
        <w:rPr>
          <w:rFonts w:ascii="Proba Pro" w:hAnsi="Proba Pro" w:cs="Proba Pro"/>
          <w:sz w:val="20"/>
          <w:szCs w:val="20"/>
        </w:rPr>
        <w:t>ú</w:t>
      </w:r>
      <w:r w:rsidRPr="002C3283">
        <w:rPr>
          <w:rFonts w:ascii="Proba Pro" w:hAnsi="Proba Pro"/>
          <w:sz w:val="20"/>
          <w:szCs w:val="20"/>
        </w:rPr>
        <w:t>to licenciu a</w:t>
      </w:r>
      <w:r w:rsidRPr="002C3283">
        <w:rPr>
          <w:rFonts w:ascii="Calibri" w:hAnsi="Calibri" w:cs="Calibri"/>
          <w:sz w:val="20"/>
          <w:szCs w:val="20"/>
        </w:rPr>
        <w:t> </w:t>
      </w:r>
      <w:r w:rsidRPr="002C3283">
        <w:rPr>
          <w:rFonts w:ascii="Proba Pro" w:hAnsi="Proba Pro"/>
          <w:sz w:val="20"/>
          <w:szCs w:val="20"/>
        </w:rPr>
        <w:t>ude</w:t>
      </w:r>
      <w:r w:rsidRPr="002C3283">
        <w:rPr>
          <w:rFonts w:ascii="Proba Pro" w:hAnsi="Proba Pro" w:cs="Proba Pro"/>
          <w:sz w:val="20"/>
          <w:szCs w:val="20"/>
        </w:rPr>
        <w:t>ľ</w:t>
      </w:r>
      <w:r w:rsidRPr="002C3283">
        <w:rPr>
          <w:rFonts w:ascii="Proba Pro" w:hAnsi="Proba Pro"/>
          <w:sz w:val="20"/>
          <w:szCs w:val="20"/>
        </w:rPr>
        <w:t>ova</w:t>
      </w:r>
      <w:r w:rsidRPr="002C3283">
        <w:rPr>
          <w:rFonts w:ascii="Proba Pro" w:hAnsi="Proba Pro" w:cs="Proba Pro"/>
          <w:sz w:val="20"/>
          <w:szCs w:val="20"/>
        </w:rPr>
        <w:t>ť</w:t>
      </w:r>
      <w:r w:rsidRPr="002C3283">
        <w:rPr>
          <w:rFonts w:ascii="Proba Pro" w:hAnsi="Proba Pro"/>
          <w:sz w:val="20"/>
          <w:szCs w:val="20"/>
        </w:rPr>
        <w:t xml:space="preserve"> sublicenciu tret</w:t>
      </w:r>
      <w:r w:rsidRPr="002C3283">
        <w:rPr>
          <w:rFonts w:ascii="Proba Pro" w:hAnsi="Proba Pro" w:cs="Proba Pro"/>
          <w:sz w:val="20"/>
          <w:szCs w:val="20"/>
        </w:rPr>
        <w:t>í</w:t>
      </w:r>
      <w:r w:rsidRPr="002C3283">
        <w:rPr>
          <w:rFonts w:ascii="Proba Pro" w:hAnsi="Proba Pro"/>
          <w:sz w:val="20"/>
          <w:szCs w:val="20"/>
        </w:rPr>
        <w:t>m osob</w:t>
      </w:r>
      <w:r w:rsidRPr="002C3283">
        <w:rPr>
          <w:rFonts w:ascii="Proba Pro" w:hAnsi="Proba Pro" w:cs="Proba Pro"/>
          <w:sz w:val="20"/>
          <w:szCs w:val="20"/>
        </w:rPr>
        <w:t>á</w:t>
      </w:r>
      <w:r w:rsidRPr="002C3283">
        <w:rPr>
          <w:rFonts w:ascii="Proba Pro" w:hAnsi="Proba Pro"/>
          <w:sz w:val="20"/>
          <w:szCs w:val="20"/>
        </w:rPr>
        <w:t>m. T</w:t>
      </w:r>
      <w:r w:rsidRPr="002C3283">
        <w:rPr>
          <w:rFonts w:ascii="Proba Pro" w:hAnsi="Proba Pro" w:cs="Proba Pro"/>
          <w:sz w:val="20"/>
          <w:szCs w:val="20"/>
        </w:rPr>
        <w:t>á</w:t>
      </w:r>
      <w:r w:rsidRPr="002C3283">
        <w:rPr>
          <w:rFonts w:ascii="Proba Pro" w:hAnsi="Proba Pro"/>
          <w:sz w:val="20"/>
          <w:szCs w:val="20"/>
        </w:rPr>
        <w:t xml:space="preserve">to licencia bude platiť celej doby trvania príslušných práv duševného vlastníctva. </w:t>
      </w:r>
    </w:p>
    <w:p w14:paraId="61AB258B" w14:textId="77777777" w:rsidR="005C78FE" w:rsidRPr="002C3283" w:rsidRDefault="005C78FE" w:rsidP="00525726">
      <w:pPr>
        <w:numPr>
          <w:ilvl w:val="1"/>
          <w:numId w:val="37"/>
        </w:numPr>
        <w:spacing w:after="120"/>
        <w:jc w:val="both"/>
        <w:rPr>
          <w:rFonts w:ascii="Proba Pro" w:hAnsi="Proba Pro" w:cs="Arial"/>
          <w:sz w:val="20"/>
          <w:szCs w:val="20"/>
        </w:rPr>
      </w:pPr>
      <w:bookmarkStart w:id="171" w:name="_Ref488314088"/>
      <w:r w:rsidRPr="002C3283">
        <w:rPr>
          <w:rFonts w:ascii="Proba Pro" w:hAnsi="Proba Pro" w:cs="Arial"/>
          <w:sz w:val="20"/>
          <w:szCs w:val="20"/>
        </w:rPr>
        <w:t>Každý dokument, ktorý znamená Dokumentáciu Zhotoviteľa a</w:t>
      </w:r>
      <w:r w:rsidRPr="002C3283">
        <w:rPr>
          <w:rFonts w:ascii="Calibri" w:hAnsi="Calibri" w:cs="Calibri"/>
          <w:sz w:val="20"/>
          <w:szCs w:val="20"/>
        </w:rPr>
        <w:t> </w:t>
      </w:r>
      <w:r w:rsidRPr="002C3283">
        <w:rPr>
          <w:rFonts w:ascii="Proba Pro" w:hAnsi="Proba Pro" w:cs="Arial"/>
          <w:sz w:val="20"/>
          <w:szCs w:val="20"/>
        </w:rPr>
        <w:t>vy</w:t>
      </w:r>
      <w:r w:rsidRPr="002C3283">
        <w:rPr>
          <w:rFonts w:ascii="Proba Pro" w:hAnsi="Proba Pro" w:cs="Proba Pro"/>
          <w:sz w:val="20"/>
          <w:szCs w:val="20"/>
        </w:rPr>
        <w:t>ž</w:t>
      </w:r>
      <w:r w:rsidRPr="002C3283">
        <w:rPr>
          <w:rFonts w:ascii="Proba Pro" w:hAnsi="Proba Pro" w:cs="Arial"/>
          <w:sz w:val="20"/>
          <w:szCs w:val="20"/>
        </w:rPr>
        <w:t>aduje sa jeho schválenie alebo odsúhlasenie zo strany Objednávateľa podľa tejto Zmluvy (ak sú takto označené) bude predložený Objednávateľovi na preskúmanie 1x v</w:t>
      </w:r>
      <w:r w:rsidRPr="002C3283">
        <w:rPr>
          <w:rFonts w:ascii="Calibri" w:hAnsi="Calibri" w:cs="Calibri"/>
          <w:sz w:val="20"/>
          <w:szCs w:val="20"/>
        </w:rPr>
        <w:t> </w:t>
      </w:r>
      <w:r w:rsidRPr="002C3283">
        <w:rPr>
          <w:rFonts w:ascii="Proba Pro" w:hAnsi="Proba Pro" w:cs="Arial"/>
          <w:sz w:val="20"/>
          <w:szCs w:val="20"/>
        </w:rPr>
        <w:t>tla</w:t>
      </w:r>
      <w:r w:rsidRPr="002C3283">
        <w:rPr>
          <w:rFonts w:ascii="Proba Pro" w:hAnsi="Proba Pro" w:cs="Proba Pro"/>
          <w:sz w:val="20"/>
          <w:szCs w:val="20"/>
        </w:rPr>
        <w:t>č</w:t>
      </w:r>
      <w:r w:rsidRPr="002C3283">
        <w:rPr>
          <w:rFonts w:ascii="Proba Pro" w:hAnsi="Proba Pro" w:cs="Arial"/>
          <w:sz w:val="20"/>
          <w:szCs w:val="20"/>
        </w:rPr>
        <w:t>enej forme a</w:t>
      </w:r>
      <w:r w:rsidRPr="002C3283">
        <w:rPr>
          <w:rFonts w:ascii="Calibri" w:hAnsi="Calibri" w:cs="Calibri"/>
          <w:sz w:val="20"/>
          <w:szCs w:val="20"/>
        </w:rPr>
        <w:t> </w:t>
      </w:r>
      <w:r w:rsidRPr="002C3283">
        <w:rPr>
          <w:rFonts w:ascii="Proba Pro" w:hAnsi="Proba Pro" w:cs="Arial"/>
          <w:sz w:val="20"/>
          <w:szCs w:val="20"/>
        </w:rPr>
        <w:t>1x v</w:t>
      </w:r>
      <w:r w:rsidRPr="002C3283">
        <w:rPr>
          <w:rFonts w:ascii="Calibri" w:hAnsi="Calibri" w:cs="Calibri"/>
          <w:sz w:val="20"/>
          <w:szCs w:val="20"/>
        </w:rPr>
        <w:t> </w:t>
      </w:r>
      <w:r w:rsidRPr="002C3283">
        <w:rPr>
          <w:rFonts w:ascii="Proba Pro" w:hAnsi="Proba Pro" w:cs="Arial"/>
          <w:sz w:val="20"/>
          <w:szCs w:val="20"/>
        </w:rPr>
        <w:t>elektronickej forme. Odo d</w:t>
      </w:r>
      <w:r w:rsidRPr="002C3283">
        <w:rPr>
          <w:rFonts w:ascii="Proba Pro" w:hAnsi="Proba Pro" w:cs="Proba Pro"/>
          <w:sz w:val="20"/>
          <w:szCs w:val="20"/>
        </w:rPr>
        <w:t>ň</w:t>
      </w:r>
      <w:r w:rsidRPr="002C3283">
        <w:rPr>
          <w:rFonts w:ascii="Proba Pro" w:hAnsi="Proba Pro" w:cs="Arial"/>
          <w:sz w:val="20"/>
          <w:szCs w:val="20"/>
        </w:rPr>
        <w:t>a, kedy Objedn</w:t>
      </w:r>
      <w:r w:rsidRPr="002C3283">
        <w:rPr>
          <w:rFonts w:ascii="Proba Pro" w:hAnsi="Proba Pro" w:cs="Proba Pro"/>
          <w:sz w:val="20"/>
          <w:szCs w:val="20"/>
        </w:rPr>
        <w:t>á</w:t>
      </w:r>
      <w:r w:rsidRPr="002C3283">
        <w:rPr>
          <w:rFonts w:ascii="Proba Pro" w:hAnsi="Proba Pro" w:cs="Arial"/>
          <w:sz w:val="20"/>
          <w:szCs w:val="20"/>
        </w:rPr>
        <w:t>vate</w:t>
      </w:r>
      <w:r w:rsidRPr="002C3283">
        <w:rPr>
          <w:rFonts w:ascii="Proba Pro" w:hAnsi="Proba Pro" w:cs="Proba Pro"/>
          <w:sz w:val="20"/>
          <w:szCs w:val="20"/>
        </w:rPr>
        <w:t>ľ</w:t>
      </w:r>
      <w:r w:rsidRPr="002C3283">
        <w:rPr>
          <w:rFonts w:ascii="Proba Pro" w:hAnsi="Proba Pro" w:cs="Arial"/>
          <w:sz w:val="20"/>
          <w:szCs w:val="20"/>
        </w:rPr>
        <w:t xml:space="preserve"> obdrží takýto Dokument Zhotoviteľa má Objednávateľ 10 dní na preskúmanie </w:t>
      </w:r>
      <w:r w:rsidRPr="002C3283">
        <w:rPr>
          <w:rFonts w:ascii="Proba Pro" w:hAnsi="Proba Pro" w:cs="Arial"/>
          <w:sz w:val="20"/>
          <w:szCs w:val="20"/>
        </w:rPr>
        <w:lastRenderedPageBreak/>
        <w:t>Dokumentu Zhotoviteľa, ak nie je v</w:t>
      </w:r>
      <w:r w:rsidRPr="002C3283">
        <w:rPr>
          <w:rFonts w:ascii="Calibri" w:hAnsi="Calibri" w:cs="Calibri"/>
          <w:sz w:val="20"/>
          <w:szCs w:val="20"/>
        </w:rPr>
        <w:t> </w:t>
      </w:r>
      <w:r w:rsidRPr="002C3283">
        <w:rPr>
          <w:rFonts w:ascii="Proba Pro" w:hAnsi="Proba Pro" w:cs="Arial"/>
          <w:sz w:val="20"/>
          <w:szCs w:val="20"/>
        </w:rPr>
        <w:t>Zmluve osobitne uveden</w:t>
      </w:r>
      <w:r w:rsidRPr="002C3283">
        <w:rPr>
          <w:rFonts w:ascii="Proba Pro" w:hAnsi="Proba Pro" w:cs="Proba Pro"/>
          <w:sz w:val="20"/>
          <w:szCs w:val="20"/>
        </w:rPr>
        <w:t>é</w:t>
      </w:r>
      <w:r w:rsidRPr="002C3283">
        <w:rPr>
          <w:rFonts w:ascii="Proba Pro" w:hAnsi="Proba Pro" w:cs="Arial"/>
          <w:sz w:val="20"/>
          <w:szCs w:val="20"/>
        </w:rPr>
        <w:t xml:space="preserve"> inak. V</w:t>
      </w:r>
      <w:r w:rsidRPr="002C3283">
        <w:rPr>
          <w:rFonts w:ascii="Calibri" w:hAnsi="Calibri" w:cs="Calibri"/>
          <w:sz w:val="20"/>
          <w:szCs w:val="20"/>
        </w:rPr>
        <w:t> </w:t>
      </w:r>
      <w:r w:rsidRPr="002C3283">
        <w:rPr>
          <w:rFonts w:ascii="Proba Pro" w:hAnsi="Proba Pro" w:cs="Arial"/>
          <w:sz w:val="20"/>
          <w:szCs w:val="20"/>
        </w:rPr>
        <w:t>r</w:t>
      </w:r>
      <w:r w:rsidRPr="002C3283">
        <w:rPr>
          <w:rFonts w:ascii="Proba Pro" w:hAnsi="Proba Pro" w:cs="Proba Pro"/>
          <w:sz w:val="20"/>
          <w:szCs w:val="20"/>
        </w:rPr>
        <w:t>á</w:t>
      </w:r>
      <w:r w:rsidRPr="002C3283">
        <w:rPr>
          <w:rFonts w:ascii="Proba Pro" w:hAnsi="Proba Pro" w:cs="Arial"/>
          <w:sz w:val="20"/>
          <w:szCs w:val="20"/>
        </w:rPr>
        <w:t>mci lehoty na presk</w:t>
      </w:r>
      <w:r w:rsidRPr="002C3283">
        <w:rPr>
          <w:rFonts w:ascii="Proba Pro" w:hAnsi="Proba Pro" w:cs="Proba Pro"/>
          <w:sz w:val="20"/>
          <w:szCs w:val="20"/>
        </w:rPr>
        <w:t>ú</w:t>
      </w:r>
      <w:r w:rsidRPr="002C3283">
        <w:rPr>
          <w:rFonts w:ascii="Proba Pro" w:hAnsi="Proba Pro" w:cs="Arial"/>
          <w:sz w:val="20"/>
          <w:szCs w:val="20"/>
        </w:rPr>
        <w:t>manie m</w:t>
      </w:r>
      <w:r w:rsidRPr="002C3283">
        <w:rPr>
          <w:rFonts w:ascii="Proba Pro" w:hAnsi="Proba Pro" w:cs="Proba Pro"/>
          <w:sz w:val="20"/>
          <w:szCs w:val="20"/>
        </w:rPr>
        <w:t>á</w:t>
      </w:r>
      <w:r w:rsidRPr="002C3283">
        <w:rPr>
          <w:rFonts w:ascii="Proba Pro" w:hAnsi="Proba Pro" w:cs="Arial"/>
          <w:sz w:val="20"/>
          <w:szCs w:val="20"/>
        </w:rPr>
        <w:t xml:space="preserve"> Objedn</w:t>
      </w:r>
      <w:r w:rsidRPr="002C3283">
        <w:rPr>
          <w:rFonts w:ascii="Proba Pro" w:hAnsi="Proba Pro" w:cs="Proba Pro"/>
          <w:sz w:val="20"/>
          <w:szCs w:val="20"/>
        </w:rPr>
        <w:t>á</w:t>
      </w:r>
      <w:r w:rsidRPr="002C3283">
        <w:rPr>
          <w:rFonts w:ascii="Proba Pro" w:hAnsi="Proba Pro" w:cs="Arial"/>
          <w:sz w:val="20"/>
          <w:szCs w:val="20"/>
        </w:rPr>
        <w:t>vate</w:t>
      </w:r>
      <w:r w:rsidRPr="002C3283">
        <w:rPr>
          <w:rFonts w:ascii="Proba Pro" w:hAnsi="Proba Pro" w:cs="Proba Pro"/>
          <w:sz w:val="20"/>
          <w:szCs w:val="20"/>
        </w:rPr>
        <w:t>ľ</w:t>
      </w:r>
      <w:r w:rsidRPr="002C3283">
        <w:rPr>
          <w:rFonts w:ascii="Proba Pro" w:hAnsi="Proba Pro" w:cs="Arial"/>
          <w:sz w:val="20"/>
          <w:szCs w:val="20"/>
        </w:rPr>
        <w:t xml:space="preserve"> povinnosť vyda</w:t>
      </w:r>
      <w:r w:rsidRPr="002C3283">
        <w:rPr>
          <w:rFonts w:ascii="Proba Pro" w:hAnsi="Proba Pro" w:cs="Proba Pro"/>
          <w:sz w:val="20"/>
          <w:szCs w:val="20"/>
        </w:rPr>
        <w:t>ť</w:t>
      </w:r>
      <w:r w:rsidRPr="002C3283">
        <w:rPr>
          <w:rFonts w:ascii="Proba Pro" w:hAnsi="Proba Pro" w:cs="Arial"/>
          <w:sz w:val="20"/>
          <w:szCs w:val="20"/>
        </w:rPr>
        <w:t xml:space="preserve"> Zhotoviteľovi ozn</w:t>
      </w:r>
      <w:r w:rsidRPr="002C3283">
        <w:rPr>
          <w:rFonts w:ascii="Proba Pro" w:hAnsi="Proba Pro" w:cs="Proba Pro"/>
          <w:sz w:val="20"/>
          <w:szCs w:val="20"/>
        </w:rPr>
        <w:t>á</w:t>
      </w:r>
      <w:r w:rsidRPr="002C3283">
        <w:rPr>
          <w:rFonts w:ascii="Proba Pro" w:hAnsi="Proba Pro" w:cs="Arial"/>
          <w:sz w:val="20"/>
          <w:szCs w:val="20"/>
        </w:rPr>
        <w:t xml:space="preserve">menie, </w:t>
      </w:r>
      <w:r w:rsidRPr="002C3283">
        <w:rPr>
          <w:rFonts w:ascii="Proba Pro" w:hAnsi="Proba Pro" w:cs="Proba Pro"/>
          <w:sz w:val="20"/>
          <w:szCs w:val="20"/>
        </w:rPr>
        <w:t>ž</w:t>
      </w:r>
      <w:r w:rsidRPr="002C3283">
        <w:rPr>
          <w:rFonts w:ascii="Proba Pro" w:hAnsi="Proba Pro" w:cs="Arial"/>
          <w:sz w:val="20"/>
          <w:szCs w:val="20"/>
        </w:rPr>
        <w:t>e Dokument Zhotoviteľa spĺňa požiadavky podľa Zmluvy alebo nesp</w:t>
      </w:r>
      <w:r w:rsidRPr="002C3283">
        <w:rPr>
          <w:rFonts w:ascii="Proba Pro" w:hAnsi="Proba Pro" w:cs="Proba Pro"/>
          <w:sz w:val="20"/>
          <w:szCs w:val="20"/>
        </w:rPr>
        <w:t>ĺň</w:t>
      </w:r>
      <w:r w:rsidRPr="002C3283">
        <w:rPr>
          <w:rFonts w:ascii="Proba Pro" w:hAnsi="Proba Pro" w:cs="Arial"/>
          <w:sz w:val="20"/>
          <w:szCs w:val="20"/>
        </w:rPr>
        <w:t>a po</w:t>
      </w:r>
      <w:r w:rsidRPr="002C3283">
        <w:rPr>
          <w:rFonts w:ascii="Proba Pro" w:hAnsi="Proba Pro" w:cs="Proba Pro"/>
          <w:sz w:val="20"/>
          <w:szCs w:val="20"/>
        </w:rPr>
        <w:t>ž</w:t>
      </w:r>
      <w:r w:rsidRPr="002C3283">
        <w:rPr>
          <w:rFonts w:ascii="Proba Pro" w:hAnsi="Proba Pro" w:cs="Arial"/>
          <w:sz w:val="20"/>
          <w:szCs w:val="20"/>
        </w:rPr>
        <w:t>iadavky pod</w:t>
      </w:r>
      <w:r w:rsidRPr="002C3283">
        <w:rPr>
          <w:rFonts w:ascii="Proba Pro" w:hAnsi="Proba Pro" w:cs="Proba Pro"/>
          <w:sz w:val="20"/>
          <w:szCs w:val="20"/>
        </w:rPr>
        <w:t>ľ</w:t>
      </w:r>
      <w:r w:rsidRPr="002C3283">
        <w:rPr>
          <w:rFonts w:ascii="Proba Pro" w:hAnsi="Proba Pro" w:cs="Arial"/>
          <w:sz w:val="20"/>
          <w:szCs w:val="20"/>
        </w:rPr>
        <w:t>a Zmluvy s</w:t>
      </w:r>
      <w:r w:rsidRPr="002C3283">
        <w:rPr>
          <w:rFonts w:ascii="Calibri" w:hAnsi="Calibri" w:cs="Calibri"/>
          <w:sz w:val="20"/>
          <w:szCs w:val="20"/>
        </w:rPr>
        <w:t> </w:t>
      </w:r>
      <w:r w:rsidRPr="002C3283">
        <w:rPr>
          <w:rFonts w:ascii="Proba Pro" w:hAnsi="Proba Pro" w:cs="Arial"/>
          <w:sz w:val="20"/>
          <w:szCs w:val="20"/>
        </w:rPr>
        <w:t>konkr</w:t>
      </w:r>
      <w:r w:rsidRPr="002C3283">
        <w:rPr>
          <w:rFonts w:ascii="Proba Pro" w:hAnsi="Proba Pro" w:cs="Proba Pro"/>
          <w:sz w:val="20"/>
          <w:szCs w:val="20"/>
        </w:rPr>
        <w:t>é</w:t>
      </w:r>
      <w:r w:rsidRPr="002C3283">
        <w:rPr>
          <w:rFonts w:ascii="Proba Pro" w:hAnsi="Proba Pro" w:cs="Arial"/>
          <w:sz w:val="20"/>
          <w:szCs w:val="20"/>
        </w:rPr>
        <w:t>tnym uveden</w:t>
      </w:r>
      <w:r w:rsidRPr="002C3283">
        <w:rPr>
          <w:rFonts w:ascii="Proba Pro" w:hAnsi="Proba Pro" w:cs="Proba Pro"/>
          <w:sz w:val="20"/>
          <w:szCs w:val="20"/>
        </w:rPr>
        <w:t>í</w:t>
      </w:r>
      <w:r w:rsidRPr="002C3283">
        <w:rPr>
          <w:rFonts w:ascii="Proba Pro" w:hAnsi="Proba Pro" w:cs="Arial"/>
          <w:sz w:val="20"/>
          <w:szCs w:val="20"/>
        </w:rPr>
        <w:t>m všetkých po</w:t>
      </w:r>
      <w:r w:rsidRPr="002C3283">
        <w:rPr>
          <w:rFonts w:ascii="Proba Pro" w:hAnsi="Proba Pro" w:cs="Proba Pro"/>
          <w:sz w:val="20"/>
          <w:szCs w:val="20"/>
        </w:rPr>
        <w:t>ž</w:t>
      </w:r>
      <w:r w:rsidRPr="002C3283">
        <w:rPr>
          <w:rFonts w:ascii="Proba Pro" w:hAnsi="Proba Pro" w:cs="Arial"/>
          <w:sz w:val="20"/>
          <w:szCs w:val="20"/>
        </w:rPr>
        <w:t>iadaviek, ktoré nespĺňa. Ak Dokument Zhotoviteľa nespĺňa požiadavky Zmluvy, bude na náklady Zhotoviteľa opravený, znova predložený a</w:t>
      </w:r>
      <w:r w:rsidRPr="002C3283">
        <w:rPr>
          <w:rFonts w:ascii="Calibri" w:hAnsi="Calibri" w:cs="Calibri"/>
          <w:sz w:val="20"/>
          <w:szCs w:val="20"/>
        </w:rPr>
        <w:t> </w:t>
      </w:r>
      <w:r w:rsidRPr="002C3283">
        <w:rPr>
          <w:rFonts w:ascii="Proba Pro" w:hAnsi="Proba Pro" w:cs="Arial"/>
          <w:sz w:val="20"/>
          <w:szCs w:val="20"/>
        </w:rPr>
        <w:t>znova presk</w:t>
      </w:r>
      <w:r w:rsidRPr="002C3283">
        <w:rPr>
          <w:rFonts w:ascii="Proba Pro" w:hAnsi="Proba Pro" w:cs="Proba Pro"/>
          <w:sz w:val="20"/>
          <w:szCs w:val="20"/>
        </w:rPr>
        <w:t>ú</w:t>
      </w:r>
      <w:r w:rsidRPr="002C3283">
        <w:rPr>
          <w:rFonts w:ascii="Proba Pro" w:hAnsi="Proba Pro" w:cs="Arial"/>
          <w:sz w:val="20"/>
          <w:szCs w:val="20"/>
        </w:rPr>
        <w:t>man</w:t>
      </w:r>
      <w:r w:rsidRPr="002C3283">
        <w:rPr>
          <w:rFonts w:ascii="Proba Pro" w:hAnsi="Proba Pro" w:cs="Proba Pro"/>
          <w:sz w:val="20"/>
          <w:szCs w:val="20"/>
        </w:rPr>
        <w:t>ý</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lade s</w:t>
      </w:r>
      <w:r w:rsidRPr="002C3283">
        <w:rPr>
          <w:rFonts w:ascii="Calibri" w:hAnsi="Calibri" w:cs="Calibri"/>
          <w:sz w:val="20"/>
          <w:szCs w:val="20"/>
        </w:rPr>
        <w:t> </w:t>
      </w:r>
      <w:r w:rsidRPr="002C3283">
        <w:rPr>
          <w:rFonts w:ascii="Proba Pro" w:hAnsi="Proba Pro" w:cs="Arial"/>
          <w:sz w:val="20"/>
          <w:szCs w:val="20"/>
        </w:rPr>
        <w:t>t</w:t>
      </w:r>
      <w:r w:rsidRPr="002C3283">
        <w:rPr>
          <w:rFonts w:ascii="Proba Pro" w:hAnsi="Proba Pro" w:cs="Proba Pro"/>
          <w:sz w:val="20"/>
          <w:szCs w:val="20"/>
        </w:rPr>
        <w:t>ý</w:t>
      </w:r>
      <w:r w:rsidRPr="002C3283">
        <w:rPr>
          <w:rFonts w:ascii="Proba Pro" w:hAnsi="Proba Pro" w:cs="Arial"/>
          <w:sz w:val="20"/>
          <w:szCs w:val="20"/>
        </w:rPr>
        <w:t xml:space="preserve">mto </w:t>
      </w:r>
      <w:r w:rsidRPr="002C3283">
        <w:rPr>
          <w:rFonts w:ascii="Proba Pro" w:hAnsi="Proba Pro" w:cs="Proba Pro"/>
          <w:sz w:val="20"/>
          <w:szCs w:val="20"/>
        </w:rPr>
        <w:t>bodom</w:t>
      </w:r>
      <w:r w:rsidRPr="002C3283">
        <w:rPr>
          <w:rFonts w:ascii="Proba Pro" w:hAnsi="Proba Pro" w:cs="Arial"/>
          <w:sz w:val="20"/>
          <w:szCs w:val="20"/>
        </w:rPr>
        <w:t>. Op</w:t>
      </w:r>
      <w:r w:rsidRPr="002C3283">
        <w:rPr>
          <w:rFonts w:ascii="Proba Pro" w:hAnsi="Proba Pro" w:cs="Proba Pro"/>
          <w:sz w:val="20"/>
          <w:szCs w:val="20"/>
        </w:rPr>
        <w:t>ä</w:t>
      </w:r>
      <w:r w:rsidRPr="002C3283">
        <w:rPr>
          <w:rFonts w:ascii="Proba Pro" w:hAnsi="Proba Pro" w:cs="Arial"/>
          <w:sz w:val="20"/>
          <w:szCs w:val="20"/>
        </w:rPr>
        <w:t>tovn</w:t>
      </w:r>
      <w:r w:rsidRPr="002C3283">
        <w:rPr>
          <w:rFonts w:ascii="Proba Pro" w:hAnsi="Proba Pro" w:cs="Proba Pro"/>
          <w:sz w:val="20"/>
          <w:szCs w:val="20"/>
        </w:rPr>
        <w:t>é</w:t>
      </w:r>
      <w:r w:rsidRPr="002C3283">
        <w:rPr>
          <w:rFonts w:ascii="Proba Pro" w:hAnsi="Proba Pro" w:cs="Arial"/>
          <w:sz w:val="20"/>
          <w:szCs w:val="20"/>
        </w:rPr>
        <w:t xml:space="preserve"> presk</w:t>
      </w:r>
      <w:r w:rsidRPr="002C3283">
        <w:rPr>
          <w:rFonts w:ascii="Proba Pro" w:hAnsi="Proba Pro" w:cs="Proba Pro"/>
          <w:sz w:val="20"/>
          <w:szCs w:val="20"/>
        </w:rPr>
        <w:t>ú</w:t>
      </w:r>
      <w:r w:rsidRPr="002C3283">
        <w:rPr>
          <w:rFonts w:ascii="Proba Pro" w:hAnsi="Proba Pro" w:cs="Arial"/>
          <w:sz w:val="20"/>
          <w:szCs w:val="20"/>
        </w:rPr>
        <w:t>manie opraven</w:t>
      </w:r>
      <w:r w:rsidRPr="002C3283">
        <w:rPr>
          <w:rFonts w:ascii="Proba Pro" w:hAnsi="Proba Pro" w:cs="Proba Pro"/>
          <w:sz w:val="20"/>
          <w:szCs w:val="20"/>
        </w:rPr>
        <w:t>é</w:t>
      </w:r>
      <w:r w:rsidRPr="002C3283">
        <w:rPr>
          <w:rFonts w:ascii="Proba Pro" w:hAnsi="Proba Pro" w:cs="Arial"/>
          <w:sz w:val="20"/>
          <w:szCs w:val="20"/>
        </w:rPr>
        <w:t>ho Dokumentu Zhotoviteľa nezbavuje zodpovednosti za ome</w:t>
      </w:r>
      <w:r w:rsidRPr="002C3283">
        <w:rPr>
          <w:rFonts w:ascii="Proba Pro" w:hAnsi="Proba Pro" w:cs="Proba Pro"/>
          <w:sz w:val="20"/>
          <w:szCs w:val="20"/>
        </w:rPr>
        <w:t>š</w:t>
      </w:r>
      <w:r w:rsidRPr="002C3283">
        <w:rPr>
          <w:rFonts w:ascii="Proba Pro" w:hAnsi="Proba Pro" w:cs="Arial"/>
          <w:sz w:val="20"/>
          <w:szCs w:val="20"/>
        </w:rPr>
        <w:t>kanie s</w:t>
      </w:r>
      <w:r w:rsidRPr="002C3283">
        <w:rPr>
          <w:rFonts w:ascii="Calibri" w:hAnsi="Calibri" w:cs="Calibri"/>
          <w:sz w:val="20"/>
          <w:szCs w:val="20"/>
        </w:rPr>
        <w:t> </w:t>
      </w:r>
      <w:r w:rsidRPr="002C3283">
        <w:rPr>
          <w:rFonts w:ascii="Proba Pro" w:hAnsi="Proba Pro" w:cs="Arial"/>
          <w:sz w:val="20"/>
          <w:szCs w:val="20"/>
        </w:rPr>
        <w:t>odovzdan</w:t>
      </w:r>
      <w:r w:rsidRPr="002C3283">
        <w:rPr>
          <w:rFonts w:ascii="Proba Pro" w:hAnsi="Proba Pro" w:cs="Proba Pro"/>
          <w:sz w:val="20"/>
          <w:szCs w:val="20"/>
        </w:rPr>
        <w:t>í</w:t>
      </w:r>
      <w:r w:rsidRPr="002C3283">
        <w:rPr>
          <w:rFonts w:ascii="Proba Pro" w:hAnsi="Proba Pro" w:cs="Arial"/>
          <w:sz w:val="20"/>
          <w:szCs w:val="20"/>
        </w:rPr>
        <w:t>m Dokumentu Zhotoviteľa a/alebo za omeškanie s</w:t>
      </w:r>
      <w:r w:rsidRPr="002C3283">
        <w:rPr>
          <w:rFonts w:ascii="Calibri" w:hAnsi="Calibri" w:cs="Calibri"/>
          <w:sz w:val="20"/>
          <w:szCs w:val="20"/>
        </w:rPr>
        <w:t> </w:t>
      </w:r>
      <w:r w:rsidRPr="002C3283">
        <w:rPr>
          <w:rFonts w:ascii="Proba Pro" w:hAnsi="Proba Pro" w:cs="Arial"/>
          <w:sz w:val="20"/>
          <w:szCs w:val="20"/>
        </w:rPr>
        <w:t>in</w:t>
      </w:r>
      <w:r w:rsidRPr="002C3283">
        <w:rPr>
          <w:rFonts w:ascii="Proba Pro" w:hAnsi="Proba Pro" w:cs="Proba Pro"/>
          <w:sz w:val="20"/>
          <w:szCs w:val="20"/>
        </w:rPr>
        <w:t>ý</w:t>
      </w:r>
      <w:r w:rsidRPr="002C3283">
        <w:rPr>
          <w:rFonts w:ascii="Proba Pro" w:hAnsi="Proba Pro" w:cs="Arial"/>
          <w:sz w:val="20"/>
          <w:szCs w:val="20"/>
        </w:rPr>
        <w:t>m s</w:t>
      </w:r>
      <w:r w:rsidRPr="002C3283">
        <w:rPr>
          <w:rFonts w:ascii="Proba Pro" w:hAnsi="Proba Pro" w:cs="Proba Pro"/>
          <w:sz w:val="20"/>
          <w:szCs w:val="20"/>
        </w:rPr>
        <w:t>ú</w:t>
      </w:r>
      <w:r w:rsidRPr="002C3283">
        <w:rPr>
          <w:rFonts w:ascii="Proba Pro" w:hAnsi="Proba Pro" w:cs="Arial"/>
          <w:sz w:val="20"/>
          <w:szCs w:val="20"/>
        </w:rPr>
        <w:t>visiacim plnen</w:t>
      </w:r>
      <w:r w:rsidRPr="002C3283">
        <w:rPr>
          <w:rFonts w:ascii="Proba Pro" w:hAnsi="Proba Pro" w:cs="Proba Pro"/>
          <w:sz w:val="20"/>
          <w:szCs w:val="20"/>
        </w:rPr>
        <w:t>í</w:t>
      </w:r>
      <w:r w:rsidRPr="002C3283">
        <w:rPr>
          <w:rFonts w:ascii="Proba Pro" w:hAnsi="Proba Pro" w:cs="Arial"/>
          <w:sz w:val="20"/>
          <w:szCs w:val="20"/>
        </w:rPr>
        <w:t>m pod</w:t>
      </w:r>
      <w:r w:rsidRPr="002C3283">
        <w:rPr>
          <w:rFonts w:ascii="Proba Pro" w:hAnsi="Proba Pro" w:cs="Proba Pro"/>
          <w:sz w:val="20"/>
          <w:szCs w:val="20"/>
        </w:rPr>
        <w:t>ľ</w:t>
      </w:r>
      <w:r w:rsidRPr="002C3283">
        <w:rPr>
          <w:rFonts w:ascii="Proba Pro" w:hAnsi="Proba Pro" w:cs="Arial"/>
          <w:sz w:val="20"/>
          <w:szCs w:val="20"/>
        </w:rPr>
        <w:t>a tejto Zmluvy. Pre vyl</w:t>
      </w:r>
      <w:r w:rsidRPr="002C3283">
        <w:rPr>
          <w:rFonts w:ascii="Proba Pro" w:hAnsi="Proba Pro" w:cs="Proba Pro"/>
          <w:sz w:val="20"/>
          <w:szCs w:val="20"/>
        </w:rPr>
        <w:t>úč</w:t>
      </w:r>
      <w:r w:rsidRPr="002C3283">
        <w:rPr>
          <w:rFonts w:ascii="Proba Pro" w:hAnsi="Proba Pro" w:cs="Arial"/>
          <w:sz w:val="20"/>
          <w:szCs w:val="20"/>
        </w:rPr>
        <w:t>enie pochybnost</w:t>
      </w:r>
      <w:r w:rsidRPr="002C3283">
        <w:rPr>
          <w:rFonts w:ascii="Proba Pro" w:hAnsi="Proba Pro" w:cs="Proba Pro"/>
          <w:sz w:val="20"/>
          <w:szCs w:val="20"/>
        </w:rPr>
        <w:t>í</w:t>
      </w:r>
      <w:r w:rsidRPr="002C3283">
        <w:rPr>
          <w:rFonts w:ascii="Proba Pro" w:hAnsi="Proba Pro" w:cs="Arial"/>
          <w:sz w:val="20"/>
          <w:szCs w:val="20"/>
        </w:rPr>
        <w:t xml:space="preserve"> plat</w:t>
      </w:r>
      <w:r w:rsidRPr="002C3283">
        <w:rPr>
          <w:rFonts w:ascii="Proba Pro" w:hAnsi="Proba Pro" w:cs="Proba Pro"/>
          <w:sz w:val="20"/>
          <w:szCs w:val="20"/>
        </w:rPr>
        <w:t>í</w:t>
      </w:r>
      <w:r w:rsidRPr="002C3283">
        <w:rPr>
          <w:rFonts w:ascii="Proba Pro" w:hAnsi="Proba Pro" w:cs="Arial"/>
          <w:sz w:val="20"/>
          <w:szCs w:val="20"/>
        </w:rPr>
        <w:t xml:space="preserve">, </w:t>
      </w:r>
      <w:r w:rsidRPr="002C3283">
        <w:rPr>
          <w:rFonts w:ascii="Proba Pro" w:hAnsi="Proba Pro" w:cs="Proba Pro"/>
          <w:sz w:val="20"/>
          <w:szCs w:val="20"/>
        </w:rPr>
        <w:t>ž</w:t>
      </w:r>
      <w:r w:rsidRPr="002C3283">
        <w:rPr>
          <w:rFonts w:ascii="Proba Pro" w:hAnsi="Proba Pro" w:cs="Arial"/>
          <w:sz w:val="20"/>
          <w:szCs w:val="20"/>
        </w:rPr>
        <w:t>e 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ak k</w:t>
      </w:r>
      <w:r w:rsidRPr="002C3283">
        <w:rPr>
          <w:rFonts w:ascii="Calibri" w:hAnsi="Calibri" w:cs="Calibri"/>
          <w:sz w:val="20"/>
          <w:szCs w:val="20"/>
        </w:rPr>
        <w:t> </w:t>
      </w:r>
      <w:r w:rsidRPr="002C3283">
        <w:rPr>
          <w:rFonts w:ascii="Proba Pro" w:hAnsi="Proba Pro" w:cs="Arial"/>
          <w:sz w:val="20"/>
          <w:szCs w:val="20"/>
        </w:rPr>
        <w:t>d</w:t>
      </w:r>
      <w:r w:rsidRPr="002C3283">
        <w:rPr>
          <w:rFonts w:ascii="Proba Pro" w:hAnsi="Proba Pro" w:cs="Proba Pro"/>
          <w:sz w:val="20"/>
          <w:szCs w:val="20"/>
        </w:rPr>
        <w:t>á</w:t>
      </w:r>
      <w:r w:rsidRPr="002C3283">
        <w:rPr>
          <w:rFonts w:ascii="Proba Pro" w:hAnsi="Proba Pro" w:cs="Arial"/>
          <w:sz w:val="20"/>
          <w:szCs w:val="20"/>
        </w:rPr>
        <w:t>tumu odovzdania Dokument Zhotoviteľa nespĺňa požiadavky tejto Zmluvy, má sa za to, že Zhotoviteľ sa dostal do omeškania s</w:t>
      </w:r>
      <w:r w:rsidRPr="002C3283">
        <w:rPr>
          <w:rFonts w:ascii="Calibri" w:hAnsi="Calibri" w:cs="Calibri"/>
          <w:sz w:val="20"/>
          <w:szCs w:val="20"/>
        </w:rPr>
        <w:t> </w:t>
      </w:r>
      <w:r w:rsidRPr="002C3283">
        <w:rPr>
          <w:rFonts w:ascii="Proba Pro" w:hAnsi="Proba Pro" w:cs="Arial"/>
          <w:sz w:val="20"/>
          <w:szCs w:val="20"/>
        </w:rPr>
        <w:t>riadnym odovzdan</w:t>
      </w:r>
      <w:r w:rsidRPr="002C3283">
        <w:rPr>
          <w:rFonts w:ascii="Proba Pro" w:hAnsi="Proba Pro" w:cs="Proba Pro"/>
          <w:sz w:val="20"/>
          <w:szCs w:val="20"/>
        </w:rPr>
        <w:t>í</w:t>
      </w:r>
      <w:r w:rsidRPr="002C3283">
        <w:rPr>
          <w:rFonts w:ascii="Proba Pro" w:hAnsi="Proba Pro" w:cs="Arial"/>
          <w:sz w:val="20"/>
          <w:szCs w:val="20"/>
        </w:rPr>
        <w:t>m Dokumentu Zhotoviteľa ku dňu, kedy mal Zhotoviteľ podľa tejto Zmluvy odovzdať Dokument Zhotoviteľa Objednávateľovi (ak taký dátum je), a</w:t>
      </w:r>
      <w:r w:rsidRPr="002C3283">
        <w:rPr>
          <w:rFonts w:ascii="Calibri" w:hAnsi="Calibri" w:cs="Calibri"/>
          <w:sz w:val="20"/>
          <w:szCs w:val="20"/>
        </w:rPr>
        <w:t> </w:t>
      </w:r>
      <w:r w:rsidRPr="002C3283">
        <w:rPr>
          <w:rFonts w:ascii="Proba Pro" w:hAnsi="Proba Pro" w:cs="Arial"/>
          <w:sz w:val="20"/>
          <w:szCs w:val="20"/>
        </w:rPr>
        <w:t>to bez oh</w:t>
      </w:r>
      <w:r w:rsidRPr="002C3283">
        <w:rPr>
          <w:rFonts w:ascii="Proba Pro" w:hAnsi="Proba Pro" w:cs="Proba Pro"/>
          <w:sz w:val="20"/>
          <w:szCs w:val="20"/>
        </w:rPr>
        <w:t>ľ</w:t>
      </w:r>
      <w:r w:rsidRPr="002C3283">
        <w:rPr>
          <w:rFonts w:ascii="Proba Pro" w:hAnsi="Proba Pro" w:cs="Arial"/>
          <w:sz w:val="20"/>
          <w:szCs w:val="20"/>
        </w:rPr>
        <w:t>adu na jeho následnú opravu.</w:t>
      </w:r>
      <w:bookmarkEnd w:id="171"/>
    </w:p>
    <w:p w14:paraId="7DCC2669" w14:textId="13A7B147" w:rsidR="005C78FE" w:rsidRPr="002C3283" w:rsidRDefault="005C78FE" w:rsidP="00525726">
      <w:pPr>
        <w:numPr>
          <w:ilvl w:val="2"/>
          <w:numId w:val="37"/>
        </w:numPr>
        <w:spacing w:after="120"/>
        <w:jc w:val="both"/>
        <w:rPr>
          <w:rFonts w:ascii="Proba Pro" w:hAnsi="Proba Pro" w:cs="Arial"/>
          <w:sz w:val="20"/>
          <w:szCs w:val="20"/>
        </w:rPr>
      </w:pPr>
      <w:bookmarkStart w:id="172" w:name="_Ref488314173"/>
      <w:r w:rsidRPr="002C3283">
        <w:rPr>
          <w:rFonts w:ascii="Proba Pro" w:hAnsi="Proba Pro" w:cs="Arial"/>
          <w:sz w:val="20"/>
          <w:szCs w:val="20"/>
        </w:rPr>
        <w:t>Ak Dokument Zhotoviteľa spĺňa požiadavky tejto Zmluvy Objednávateľ o</w:t>
      </w:r>
      <w:r w:rsidRPr="002C3283">
        <w:rPr>
          <w:rFonts w:ascii="Calibri" w:hAnsi="Calibri" w:cs="Calibri"/>
          <w:sz w:val="20"/>
          <w:szCs w:val="20"/>
        </w:rPr>
        <w:t> </w:t>
      </w:r>
      <w:r w:rsidRPr="002C3283">
        <w:rPr>
          <w:rFonts w:ascii="Proba Pro" w:hAnsi="Proba Pro" w:cs="Arial"/>
          <w:sz w:val="20"/>
          <w:szCs w:val="20"/>
        </w:rPr>
        <w:t>tom v</w:t>
      </w:r>
      <w:r w:rsidRPr="002C3283">
        <w:rPr>
          <w:rFonts w:ascii="Calibri" w:hAnsi="Calibri" w:cs="Calibri"/>
          <w:sz w:val="20"/>
          <w:szCs w:val="20"/>
        </w:rPr>
        <w:t> </w:t>
      </w:r>
      <w:r w:rsidRPr="002C3283">
        <w:rPr>
          <w:rFonts w:ascii="Proba Pro" w:hAnsi="Proba Pro" w:cs="Arial"/>
          <w:sz w:val="20"/>
          <w:szCs w:val="20"/>
        </w:rPr>
        <w:t>lehote na presk</w:t>
      </w:r>
      <w:r w:rsidRPr="002C3283">
        <w:rPr>
          <w:rFonts w:ascii="Proba Pro" w:hAnsi="Proba Pro" w:cs="Proba Pro"/>
          <w:sz w:val="20"/>
          <w:szCs w:val="20"/>
        </w:rPr>
        <w:t>ú</w:t>
      </w:r>
      <w:r w:rsidRPr="002C3283">
        <w:rPr>
          <w:rFonts w:ascii="Proba Pro" w:hAnsi="Proba Pro" w:cs="Arial"/>
          <w:sz w:val="20"/>
          <w:szCs w:val="20"/>
        </w:rPr>
        <w:t>manie pod</w:t>
      </w:r>
      <w:r w:rsidRPr="002C3283">
        <w:rPr>
          <w:rFonts w:ascii="Proba Pro" w:hAnsi="Proba Pro" w:cs="Proba Pro"/>
          <w:sz w:val="20"/>
          <w:szCs w:val="20"/>
        </w:rPr>
        <w:t>ľ</w:t>
      </w:r>
      <w:r w:rsidRPr="002C3283">
        <w:rPr>
          <w:rFonts w:ascii="Proba Pro" w:hAnsi="Proba Pro" w:cs="Arial"/>
          <w:sz w:val="20"/>
          <w:szCs w:val="20"/>
        </w:rPr>
        <w:t xml:space="preserve">a bodu </w:t>
      </w:r>
      <w:r w:rsidRPr="002C3283">
        <w:rPr>
          <w:rFonts w:ascii="Proba Pro" w:hAnsi="Proba Pro"/>
        </w:rPr>
        <w:fldChar w:fldCharType="begin"/>
      </w:r>
      <w:r w:rsidRPr="002C3283">
        <w:rPr>
          <w:rFonts w:ascii="Proba Pro" w:hAnsi="Proba Pro" w:cs="Arial"/>
          <w:sz w:val="20"/>
          <w:szCs w:val="20"/>
        </w:rPr>
        <w:instrText xml:space="preserve"> REF _Ref488314088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cs="Arial"/>
          <w:sz w:val="20"/>
          <w:szCs w:val="20"/>
        </w:rPr>
        <w:t>2.2</w:t>
      </w:r>
      <w:r w:rsidRPr="002C3283">
        <w:rPr>
          <w:rFonts w:ascii="Proba Pro" w:hAnsi="Proba Pro"/>
        </w:rPr>
        <w:fldChar w:fldCharType="end"/>
      </w:r>
      <w:r w:rsidRPr="002C3283">
        <w:rPr>
          <w:rFonts w:ascii="Proba Pro" w:hAnsi="Proba Pro" w:cs="Arial"/>
          <w:sz w:val="20"/>
          <w:szCs w:val="20"/>
        </w:rPr>
        <w:t xml:space="preserve"> Zhotoviteľovi vydá potvrdenie. Pokiaľ Objednávateľ 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 xml:space="preserve">slušnej lehote na preskúmanie Zhotoviteľovi nevydá oznámenie, že Dokument Zhotoviteľa nespĺňa požiadavky tejto Zmluvy, postupom podľa bodu </w:t>
      </w:r>
      <w:r w:rsidRPr="002C3283">
        <w:rPr>
          <w:rFonts w:ascii="Proba Pro" w:hAnsi="Proba Pro"/>
        </w:rPr>
        <w:fldChar w:fldCharType="begin"/>
      </w:r>
      <w:r w:rsidRPr="002C3283">
        <w:rPr>
          <w:rFonts w:ascii="Proba Pro" w:hAnsi="Proba Pro" w:cs="Arial"/>
          <w:sz w:val="20"/>
          <w:szCs w:val="20"/>
        </w:rPr>
        <w:instrText xml:space="preserve"> REF _Ref488314088 \r \h </w:instrText>
      </w:r>
      <w:r w:rsidRPr="002C3283">
        <w:rPr>
          <w:rFonts w:ascii="Proba Pro" w:hAnsi="Proba Pro"/>
        </w:rPr>
        <w:instrText xml:space="preserve">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cs="Arial"/>
          <w:sz w:val="20"/>
          <w:szCs w:val="20"/>
        </w:rPr>
        <w:t>2.2</w:t>
      </w:r>
      <w:r w:rsidRPr="002C3283">
        <w:rPr>
          <w:rFonts w:ascii="Proba Pro" w:hAnsi="Proba Pro"/>
        </w:rPr>
        <w:fldChar w:fldCharType="end"/>
      </w:r>
      <w:r w:rsidRPr="002C3283">
        <w:rPr>
          <w:rFonts w:ascii="Proba Pro" w:hAnsi="Proba Pro" w:cs="Arial"/>
          <w:sz w:val="20"/>
          <w:szCs w:val="20"/>
        </w:rPr>
        <w:t xml:space="preserve"> tejto Zmluvy alebo Zhotoviteľovi nevydá potvrdenie podľa tohto bodu, má sa za to (platí fikcia), že toto potvrdenie bolo vydané v posledný deň lehoty na preskúmanie.</w:t>
      </w:r>
      <w:bookmarkEnd w:id="172"/>
      <w:r w:rsidRPr="002C3283">
        <w:rPr>
          <w:rFonts w:ascii="Proba Pro" w:hAnsi="Proba Pro" w:cs="Arial"/>
          <w:sz w:val="20"/>
          <w:szCs w:val="20"/>
        </w:rPr>
        <w:t xml:space="preserve"> </w:t>
      </w:r>
    </w:p>
    <w:p w14:paraId="1BEA8794" w14:textId="33688D09"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Vydanie potvrdenia alebo akékoľvek iné schválenie, či súhlas Objednávateľa vo vzťahu k</w:t>
      </w:r>
      <w:r w:rsidRPr="002C3283">
        <w:rPr>
          <w:rFonts w:ascii="Calibri" w:hAnsi="Calibri" w:cs="Calibri"/>
          <w:sz w:val="20"/>
          <w:szCs w:val="20"/>
        </w:rPr>
        <w:t> </w:t>
      </w:r>
      <w:r w:rsidRPr="002C3283">
        <w:rPr>
          <w:rFonts w:ascii="Proba Pro" w:hAnsi="Proba Pro" w:cs="Arial"/>
          <w:sz w:val="20"/>
          <w:szCs w:val="20"/>
        </w:rPr>
        <w:t>Dokument</w:t>
      </w:r>
      <w:r w:rsidRPr="002C3283">
        <w:rPr>
          <w:rFonts w:ascii="Proba Pro" w:hAnsi="Proba Pro" w:cs="Proba Pro"/>
          <w:sz w:val="20"/>
          <w:szCs w:val="20"/>
        </w:rPr>
        <w:t>á</w:t>
      </w:r>
      <w:r w:rsidRPr="002C3283">
        <w:rPr>
          <w:rFonts w:ascii="Proba Pro" w:hAnsi="Proba Pro" w:cs="Arial"/>
          <w:sz w:val="20"/>
          <w:szCs w:val="20"/>
        </w:rPr>
        <w:t>cii Zhotovite</w:t>
      </w:r>
      <w:r w:rsidRPr="002C3283">
        <w:rPr>
          <w:rFonts w:ascii="Proba Pro" w:hAnsi="Proba Pro" w:cs="Proba Pro"/>
          <w:sz w:val="20"/>
          <w:szCs w:val="20"/>
        </w:rPr>
        <w:t>ľ</w:t>
      </w:r>
      <w:r w:rsidRPr="002C3283">
        <w:rPr>
          <w:rFonts w:ascii="Proba Pro" w:hAnsi="Proba Pro" w:cs="Arial"/>
          <w:sz w:val="20"/>
          <w:szCs w:val="20"/>
        </w:rPr>
        <w:t>a nezbavuje Zhotoviteľa žiadnej zodpovednosti. Ak sa v</w:t>
      </w:r>
      <w:r w:rsidRPr="002C3283">
        <w:rPr>
          <w:rFonts w:ascii="Calibri" w:hAnsi="Calibri" w:cs="Calibri"/>
          <w:sz w:val="20"/>
          <w:szCs w:val="20"/>
        </w:rPr>
        <w:t> </w:t>
      </w:r>
      <w:r w:rsidRPr="002C3283">
        <w:rPr>
          <w:rFonts w:ascii="Proba Pro" w:hAnsi="Proba Pro" w:cs="Arial"/>
          <w:sz w:val="20"/>
          <w:szCs w:val="20"/>
        </w:rPr>
        <w:t>Dokument</w:t>
      </w:r>
      <w:r w:rsidRPr="002C3283">
        <w:rPr>
          <w:rFonts w:ascii="Proba Pro" w:hAnsi="Proba Pro" w:cs="Proba Pro"/>
          <w:sz w:val="20"/>
          <w:szCs w:val="20"/>
        </w:rPr>
        <w:t>á</w:t>
      </w:r>
      <w:r w:rsidRPr="002C3283">
        <w:rPr>
          <w:rFonts w:ascii="Proba Pro" w:hAnsi="Proba Pro" w:cs="Arial"/>
          <w:sz w:val="20"/>
          <w:szCs w:val="20"/>
        </w:rPr>
        <w:t>cii Zhotoviteľa nájdu chyby, opomenutia, nejasnosti, rozpory, nedostatky alebo akékoľvek iné vady, tieto budú spolu s</w:t>
      </w:r>
      <w:r w:rsidRPr="002C3283">
        <w:rPr>
          <w:rFonts w:ascii="Calibri" w:hAnsi="Calibri" w:cs="Calibri"/>
          <w:sz w:val="20"/>
          <w:szCs w:val="20"/>
        </w:rPr>
        <w:t> </w:t>
      </w:r>
      <w:r w:rsidRPr="002C3283">
        <w:rPr>
          <w:rFonts w:ascii="Proba Pro" w:hAnsi="Proba Pro" w:cs="Arial"/>
          <w:sz w:val="20"/>
          <w:szCs w:val="20"/>
        </w:rPr>
        <w:t>Dielom opraven</w:t>
      </w:r>
      <w:r w:rsidRPr="002C3283">
        <w:rPr>
          <w:rFonts w:ascii="Proba Pro" w:hAnsi="Proba Pro" w:cs="Proba Pro"/>
          <w:sz w:val="20"/>
          <w:szCs w:val="20"/>
        </w:rPr>
        <w:t>é</w:t>
      </w:r>
      <w:r w:rsidRPr="002C3283">
        <w:rPr>
          <w:rFonts w:ascii="Proba Pro" w:hAnsi="Proba Pro" w:cs="Arial"/>
          <w:sz w:val="20"/>
          <w:szCs w:val="20"/>
        </w:rPr>
        <w:t xml:space="preserve"> na n</w:t>
      </w:r>
      <w:r w:rsidRPr="002C3283">
        <w:rPr>
          <w:rFonts w:ascii="Proba Pro" w:hAnsi="Proba Pro" w:cs="Proba Pro"/>
          <w:sz w:val="20"/>
          <w:szCs w:val="20"/>
        </w:rPr>
        <w:t>á</w:t>
      </w:r>
      <w:r w:rsidRPr="002C3283">
        <w:rPr>
          <w:rFonts w:ascii="Proba Pro" w:hAnsi="Proba Pro" w:cs="Arial"/>
          <w:sz w:val="20"/>
          <w:szCs w:val="20"/>
        </w:rPr>
        <w:t>klady Zhotoviteľa, neh</w:t>
      </w:r>
      <w:r w:rsidRPr="002C3283">
        <w:rPr>
          <w:rFonts w:ascii="Proba Pro" w:hAnsi="Proba Pro" w:cs="Proba Pro"/>
          <w:sz w:val="20"/>
          <w:szCs w:val="20"/>
        </w:rPr>
        <w:t>ľ</w:t>
      </w:r>
      <w:r w:rsidRPr="002C3283">
        <w:rPr>
          <w:rFonts w:ascii="Proba Pro" w:hAnsi="Proba Pro" w:cs="Arial"/>
          <w:sz w:val="20"/>
          <w:szCs w:val="20"/>
        </w:rPr>
        <w:t>adiac na s</w:t>
      </w:r>
      <w:r w:rsidRPr="002C3283">
        <w:rPr>
          <w:rFonts w:ascii="Proba Pro" w:hAnsi="Proba Pro" w:cs="Proba Pro"/>
          <w:sz w:val="20"/>
          <w:szCs w:val="20"/>
        </w:rPr>
        <w:t>ú</w:t>
      </w:r>
      <w:r w:rsidRPr="002C3283">
        <w:rPr>
          <w:rFonts w:ascii="Proba Pro" w:hAnsi="Proba Pro" w:cs="Arial"/>
          <w:sz w:val="20"/>
          <w:szCs w:val="20"/>
        </w:rPr>
        <w:t>hlasy alebo schv</w:t>
      </w:r>
      <w:r w:rsidRPr="002C3283">
        <w:rPr>
          <w:rFonts w:ascii="Proba Pro" w:hAnsi="Proba Pro" w:cs="Proba Pro"/>
          <w:sz w:val="20"/>
          <w:szCs w:val="20"/>
        </w:rPr>
        <w:t>á</w:t>
      </w:r>
      <w:r w:rsidRPr="002C3283">
        <w:rPr>
          <w:rFonts w:ascii="Proba Pro" w:hAnsi="Proba Pro" w:cs="Arial"/>
          <w:sz w:val="20"/>
          <w:szCs w:val="20"/>
        </w:rPr>
        <w:t xml:space="preserve">lenia Objednávateľa podľa tohto bodu </w:t>
      </w:r>
      <w:r w:rsidRPr="002C3283">
        <w:rPr>
          <w:rFonts w:ascii="Proba Pro" w:hAnsi="Proba Pro" w:cs="Arial"/>
          <w:sz w:val="20"/>
          <w:szCs w:val="20"/>
          <w:highlight w:val="yellow"/>
        </w:rPr>
        <w:fldChar w:fldCharType="begin"/>
      </w:r>
      <w:r w:rsidRPr="002C3283">
        <w:rPr>
          <w:rFonts w:ascii="Proba Pro" w:hAnsi="Proba Pro" w:cs="Arial"/>
          <w:sz w:val="20"/>
          <w:szCs w:val="20"/>
        </w:rPr>
        <w:instrText xml:space="preserve"> REF _Ref488314047 \r \h </w:instrText>
      </w:r>
      <w:r w:rsidRPr="002C3283">
        <w:rPr>
          <w:rFonts w:ascii="Proba Pro" w:hAnsi="Proba Pro" w:cs="Arial"/>
          <w:sz w:val="20"/>
          <w:szCs w:val="20"/>
          <w:highlight w:val="yellow"/>
        </w:rPr>
        <w:instrText xml:space="preserve"> \* MERGEFORMAT </w:instrText>
      </w:r>
      <w:r w:rsidRPr="002C3283">
        <w:rPr>
          <w:rFonts w:ascii="Proba Pro" w:hAnsi="Proba Pro" w:cs="Arial"/>
          <w:sz w:val="20"/>
          <w:szCs w:val="20"/>
          <w:highlight w:val="yellow"/>
        </w:rPr>
      </w:r>
      <w:r w:rsidRPr="002C3283">
        <w:rPr>
          <w:rFonts w:ascii="Proba Pro" w:hAnsi="Proba Pro" w:cs="Arial"/>
          <w:sz w:val="20"/>
          <w:szCs w:val="20"/>
          <w:highlight w:val="yellow"/>
        </w:rPr>
        <w:fldChar w:fldCharType="separate"/>
      </w:r>
      <w:r w:rsidR="00501AC5" w:rsidRPr="002C3283">
        <w:rPr>
          <w:rFonts w:ascii="Proba Pro" w:hAnsi="Proba Pro" w:cs="Arial"/>
          <w:sz w:val="20"/>
          <w:szCs w:val="20"/>
        </w:rPr>
        <w:t>2.1</w:t>
      </w:r>
      <w:r w:rsidRPr="002C3283">
        <w:rPr>
          <w:rFonts w:ascii="Proba Pro" w:hAnsi="Proba Pro" w:cs="Arial"/>
          <w:sz w:val="20"/>
          <w:szCs w:val="20"/>
          <w:highlight w:val="yellow"/>
        </w:rPr>
        <w:fldChar w:fldCharType="end"/>
      </w:r>
      <w:r w:rsidRPr="002C3283">
        <w:rPr>
          <w:rFonts w:ascii="Proba Pro" w:hAnsi="Proba Pro" w:cs="Arial"/>
          <w:sz w:val="20"/>
          <w:szCs w:val="20"/>
        </w:rPr>
        <w:t>.</w:t>
      </w:r>
    </w:p>
    <w:p w14:paraId="0F5FEEF1" w14:textId="77777777" w:rsidR="005C78FE" w:rsidRPr="002C3283" w:rsidRDefault="005C78FE" w:rsidP="00525726">
      <w:pPr>
        <w:numPr>
          <w:ilvl w:val="1"/>
          <w:numId w:val="37"/>
        </w:numPr>
        <w:spacing w:after="120"/>
        <w:jc w:val="both"/>
        <w:rPr>
          <w:rFonts w:ascii="Proba Pro" w:hAnsi="Proba Pro" w:cs="Arial"/>
          <w:b/>
          <w:sz w:val="20"/>
          <w:szCs w:val="20"/>
        </w:rPr>
      </w:pPr>
      <w:r w:rsidRPr="002C3283">
        <w:rPr>
          <w:rFonts w:ascii="Proba Pro" w:hAnsi="Proba Pro" w:cs="Arial"/>
          <w:b/>
          <w:sz w:val="20"/>
          <w:szCs w:val="20"/>
        </w:rPr>
        <w:t>Detailná funkčná špecifikácia</w:t>
      </w:r>
    </w:p>
    <w:p w14:paraId="6E5E5389"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Špecifikácia rozsahu Diela resp. jeho jednotlivých častí – modulov, priebehu ich zhotovenia a spresnenia ich jednotlivých častí Zhotoviteľ podrobne popíše v</w:t>
      </w:r>
      <w:r w:rsidRPr="002C3283">
        <w:rPr>
          <w:rFonts w:ascii="Calibri" w:hAnsi="Calibri" w:cs="Calibri"/>
          <w:sz w:val="20"/>
          <w:szCs w:val="20"/>
        </w:rPr>
        <w:t> </w:t>
      </w:r>
      <w:r w:rsidRPr="002C3283">
        <w:rPr>
          <w:rFonts w:ascii="Proba Pro" w:hAnsi="Proba Pro" w:cs="Arial"/>
          <w:sz w:val="20"/>
          <w:szCs w:val="20"/>
        </w:rPr>
        <w:t>detailnej funkčnej špecifikácii, ktorú Zhotoviteľ vypracuje v</w:t>
      </w:r>
      <w:r w:rsidRPr="002C3283">
        <w:rPr>
          <w:rFonts w:ascii="Calibri" w:hAnsi="Calibri" w:cs="Calibri"/>
          <w:sz w:val="20"/>
          <w:szCs w:val="20"/>
        </w:rPr>
        <w:t> </w:t>
      </w:r>
      <w:r w:rsidRPr="002C3283">
        <w:rPr>
          <w:rFonts w:ascii="Proba Pro" w:hAnsi="Proba Pro" w:cs="Arial"/>
          <w:color w:val="auto"/>
          <w:sz w:val="20"/>
          <w:szCs w:val="20"/>
        </w:rPr>
        <w:t xml:space="preserve">lehote 20 dní </w:t>
      </w:r>
      <w:r w:rsidRPr="002C3283">
        <w:rPr>
          <w:rFonts w:ascii="Proba Pro" w:hAnsi="Proba Pro" w:cs="Arial"/>
          <w:sz w:val="20"/>
          <w:szCs w:val="20"/>
        </w:rPr>
        <w:t>odo dňa účinnosti tejto Zmluvy, a to v</w:t>
      </w:r>
      <w:r w:rsidRPr="002C3283">
        <w:rPr>
          <w:rFonts w:ascii="Calibri" w:hAnsi="Calibri" w:cs="Calibri"/>
          <w:sz w:val="20"/>
          <w:szCs w:val="20"/>
        </w:rPr>
        <w:t> </w:t>
      </w:r>
      <w:r w:rsidRPr="002C3283">
        <w:rPr>
          <w:rFonts w:ascii="Proba Pro" w:hAnsi="Proba Pro" w:cs="Arial"/>
          <w:sz w:val="20"/>
          <w:szCs w:val="20"/>
        </w:rPr>
        <w:t>súlade s</w:t>
      </w:r>
      <w:r w:rsidRPr="002C3283">
        <w:rPr>
          <w:rFonts w:ascii="Calibri" w:hAnsi="Calibri" w:cs="Calibri"/>
          <w:sz w:val="20"/>
          <w:szCs w:val="20"/>
        </w:rPr>
        <w:t> </w:t>
      </w:r>
      <w:r w:rsidRPr="002C3283">
        <w:rPr>
          <w:rFonts w:ascii="Proba Pro" w:hAnsi="Proba Pro" w:cs="Arial"/>
          <w:sz w:val="20"/>
          <w:szCs w:val="20"/>
        </w:rPr>
        <w:t xml:space="preserve">touto Zmluvou, Špecifikáciou predmetu zákazky alebo Právnymi predpismi a účelom tejto zmluvy vyjadreným v Preambule tejto Zmluvy a v súlade s pokynmi Objednávateľa. </w:t>
      </w:r>
    </w:p>
    <w:p w14:paraId="33B7B39E" w14:textId="77777777" w:rsidR="005C78FE" w:rsidRPr="002C3283" w:rsidRDefault="005C78FE" w:rsidP="00525726">
      <w:pPr>
        <w:numPr>
          <w:ilvl w:val="2"/>
          <w:numId w:val="37"/>
        </w:numPr>
        <w:spacing w:after="120"/>
        <w:jc w:val="both"/>
        <w:rPr>
          <w:rFonts w:ascii="Proba Pro" w:hAnsi="Proba Pro" w:cs="Arial"/>
          <w:sz w:val="20"/>
          <w:szCs w:val="20"/>
        </w:rPr>
      </w:pPr>
      <w:bookmarkStart w:id="173" w:name="_Ref511211030"/>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rámci zhotovovania Detailnej funkčnej špecifikácie poskytne Objednávateľ Zhotoviteľovi osobitnú nevyhnutnú súčinnosť spočívajúcu v:</w:t>
      </w:r>
      <w:bookmarkEnd w:id="173"/>
    </w:p>
    <w:p w14:paraId="29729030"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podpore Zhotoviteľa, najmä plynulé odovzdanie potrebných údajov a informácií;</w:t>
      </w:r>
    </w:p>
    <w:p w14:paraId="2B124879" w14:textId="77777777" w:rsidR="005C78FE" w:rsidRPr="002C3283" w:rsidRDefault="005C78FE" w:rsidP="00525726">
      <w:pPr>
        <w:numPr>
          <w:ilvl w:val="3"/>
          <w:numId w:val="37"/>
        </w:numPr>
        <w:spacing w:after="120"/>
        <w:jc w:val="both"/>
        <w:rPr>
          <w:rFonts w:ascii="Proba Pro" w:hAnsi="Proba Pro" w:cs="Arial"/>
          <w:sz w:val="20"/>
          <w:szCs w:val="20"/>
        </w:rPr>
      </w:pPr>
      <w:bookmarkStart w:id="174" w:name="_Ref510701684"/>
      <w:r w:rsidRPr="002C3283">
        <w:rPr>
          <w:rFonts w:ascii="Proba Pro" w:hAnsi="Proba Pro" w:cs="Arial"/>
          <w:sz w:val="20"/>
          <w:szCs w:val="20"/>
        </w:rPr>
        <w:t>spresnení špecifikácii jeho požiadaviek uvedených v Špecifikácii predmetu zákazky na vizuálne a funkčné vlastnosti vyvíjaných funkcionalít Diela resp. jednotlivých modulov,</w:t>
      </w:r>
      <w:bookmarkEnd w:id="174"/>
      <w:r w:rsidRPr="002C3283">
        <w:rPr>
          <w:rFonts w:ascii="Proba Pro" w:hAnsi="Proba Pro" w:cs="Arial"/>
          <w:sz w:val="20"/>
          <w:szCs w:val="20"/>
        </w:rPr>
        <w:t xml:space="preserve"> </w:t>
      </w:r>
    </w:p>
    <w:p w14:paraId="777304EC"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poskytnutia informácií a</w:t>
      </w:r>
      <w:r w:rsidRPr="002C3283">
        <w:rPr>
          <w:rFonts w:ascii="Calibri" w:hAnsi="Calibri" w:cs="Calibri"/>
          <w:sz w:val="20"/>
          <w:szCs w:val="20"/>
        </w:rPr>
        <w:t> </w:t>
      </w:r>
      <w:r w:rsidRPr="002C3283">
        <w:rPr>
          <w:rFonts w:ascii="Proba Pro" w:hAnsi="Proba Pro" w:cs="Proba Pro"/>
          <w:sz w:val="20"/>
          <w:szCs w:val="20"/>
        </w:rPr>
        <w:t>ú</w:t>
      </w:r>
      <w:r w:rsidRPr="002C3283">
        <w:rPr>
          <w:rFonts w:ascii="Proba Pro" w:hAnsi="Proba Pro" w:cs="Arial"/>
          <w:sz w:val="20"/>
          <w:szCs w:val="20"/>
        </w:rPr>
        <w:t>dajov o</w:t>
      </w:r>
      <w:r w:rsidRPr="002C3283">
        <w:rPr>
          <w:rFonts w:ascii="Calibri" w:hAnsi="Calibri" w:cs="Calibri"/>
          <w:sz w:val="20"/>
          <w:szCs w:val="20"/>
        </w:rPr>
        <w:t> </w:t>
      </w:r>
      <w:r w:rsidRPr="002C3283">
        <w:rPr>
          <w:rFonts w:ascii="Proba Pro" w:hAnsi="Proba Pro" w:cs="Arial"/>
          <w:sz w:val="20"/>
          <w:szCs w:val="20"/>
        </w:rPr>
        <w:t>stave a</w:t>
      </w:r>
      <w:r w:rsidRPr="002C3283">
        <w:rPr>
          <w:rFonts w:ascii="Calibri" w:hAnsi="Calibri" w:cs="Calibri"/>
          <w:sz w:val="20"/>
          <w:szCs w:val="20"/>
        </w:rPr>
        <w:t> </w:t>
      </w:r>
      <w:r w:rsidRPr="002C3283">
        <w:rPr>
          <w:rFonts w:ascii="Proba Pro" w:hAnsi="Proba Pro" w:cs="Arial"/>
          <w:sz w:val="20"/>
          <w:szCs w:val="20"/>
        </w:rPr>
        <w:t>funkcionalite ostatn</w:t>
      </w:r>
      <w:r w:rsidRPr="002C3283">
        <w:rPr>
          <w:rFonts w:ascii="Proba Pro" w:hAnsi="Proba Pro" w:cs="Proba Pro"/>
          <w:sz w:val="20"/>
          <w:szCs w:val="20"/>
        </w:rPr>
        <w:t>ý</w:t>
      </w:r>
      <w:r w:rsidRPr="002C3283">
        <w:rPr>
          <w:rFonts w:ascii="Proba Pro" w:hAnsi="Proba Pro" w:cs="Arial"/>
          <w:sz w:val="20"/>
          <w:szCs w:val="20"/>
        </w:rPr>
        <w:t>ch systémov Objednávateľa a tretích osôb, ak sú na realizáciu Diela resp. ktoréhokoľvek modulu potrebné a</w:t>
      </w:r>
      <w:r w:rsidRPr="002C3283">
        <w:rPr>
          <w:rFonts w:ascii="Calibri" w:hAnsi="Calibri" w:cs="Calibri"/>
          <w:sz w:val="20"/>
          <w:szCs w:val="20"/>
        </w:rPr>
        <w:t> </w:t>
      </w:r>
      <w:r w:rsidRPr="002C3283">
        <w:rPr>
          <w:rFonts w:ascii="Proba Pro" w:hAnsi="Proba Pro" w:cs="Arial"/>
          <w:sz w:val="20"/>
          <w:szCs w:val="20"/>
        </w:rPr>
        <w:t>Objedn</w:t>
      </w:r>
      <w:r w:rsidRPr="002C3283">
        <w:rPr>
          <w:rFonts w:ascii="Proba Pro" w:hAnsi="Proba Pro" w:cs="Proba Pro"/>
          <w:sz w:val="20"/>
          <w:szCs w:val="20"/>
        </w:rPr>
        <w:t>á</w:t>
      </w:r>
      <w:r w:rsidRPr="002C3283">
        <w:rPr>
          <w:rFonts w:ascii="Proba Pro" w:hAnsi="Proba Pro" w:cs="Arial"/>
          <w:sz w:val="20"/>
          <w:szCs w:val="20"/>
        </w:rPr>
        <w:t>vate</w:t>
      </w:r>
      <w:r w:rsidRPr="002C3283">
        <w:rPr>
          <w:rFonts w:ascii="Proba Pro" w:hAnsi="Proba Pro" w:cs="Proba Pro"/>
          <w:sz w:val="20"/>
          <w:szCs w:val="20"/>
        </w:rPr>
        <w:t>ľ</w:t>
      </w:r>
      <w:r w:rsidRPr="002C3283">
        <w:rPr>
          <w:rFonts w:ascii="Proba Pro" w:hAnsi="Proba Pro" w:cs="Arial"/>
          <w:sz w:val="20"/>
          <w:szCs w:val="20"/>
        </w:rPr>
        <w:t xml:space="preserve"> nimi disponuje;</w:t>
      </w:r>
    </w:p>
    <w:p w14:paraId="1290D011"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spr</w:t>
      </w:r>
      <w:r w:rsidRPr="002C3283">
        <w:rPr>
          <w:rFonts w:ascii="Proba Pro" w:hAnsi="Proba Pro" w:cs="Proba Pro"/>
          <w:sz w:val="20"/>
          <w:szCs w:val="20"/>
        </w:rPr>
        <w:t>í</w:t>
      </w:r>
      <w:r w:rsidRPr="002C3283">
        <w:rPr>
          <w:rFonts w:ascii="Proba Pro" w:hAnsi="Proba Pro" w:cs="Arial"/>
          <w:sz w:val="20"/>
          <w:szCs w:val="20"/>
        </w:rPr>
        <w:t>stupnen</w:t>
      </w:r>
      <w:r w:rsidRPr="002C3283">
        <w:rPr>
          <w:rFonts w:ascii="Proba Pro" w:hAnsi="Proba Pro" w:cs="Proba Pro"/>
          <w:sz w:val="20"/>
          <w:szCs w:val="20"/>
        </w:rPr>
        <w:t>í</w:t>
      </w:r>
      <w:r w:rsidRPr="002C3283">
        <w:rPr>
          <w:rFonts w:ascii="Proba Pro" w:hAnsi="Proba Pro" w:cs="Arial"/>
          <w:sz w:val="20"/>
          <w:szCs w:val="20"/>
        </w:rPr>
        <w:t xml:space="preserve"> priestorov nevyhnutn</w:t>
      </w:r>
      <w:r w:rsidRPr="002C3283">
        <w:rPr>
          <w:rFonts w:ascii="Proba Pro" w:hAnsi="Proba Pro" w:cs="Proba Pro"/>
          <w:sz w:val="20"/>
          <w:szCs w:val="20"/>
        </w:rPr>
        <w:t>ý</w:t>
      </w:r>
      <w:r w:rsidRPr="002C3283">
        <w:rPr>
          <w:rFonts w:ascii="Proba Pro" w:hAnsi="Proba Pro" w:cs="Arial"/>
          <w:sz w:val="20"/>
          <w:szCs w:val="20"/>
        </w:rPr>
        <w:t>ch pre prípravu Detailnej funkčnej špecifikácie;</w:t>
      </w:r>
    </w:p>
    <w:p w14:paraId="588AD93E"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zaisteniu nevyhnutnej súčinnosti zo strany zamestnancov Objednávateľa, ktorých súčinnosť je nevyhnutná a</w:t>
      </w:r>
      <w:r w:rsidRPr="002C3283">
        <w:rPr>
          <w:rFonts w:ascii="Calibri" w:hAnsi="Calibri" w:cs="Calibri"/>
          <w:sz w:val="20"/>
          <w:szCs w:val="20"/>
        </w:rPr>
        <w:t> </w:t>
      </w:r>
      <w:r w:rsidRPr="002C3283">
        <w:rPr>
          <w:rFonts w:ascii="Proba Pro" w:hAnsi="Proba Pro" w:cs="Arial"/>
          <w:sz w:val="20"/>
          <w:szCs w:val="20"/>
        </w:rPr>
        <w:t>ktor</w:t>
      </w:r>
      <w:r w:rsidRPr="002C3283">
        <w:rPr>
          <w:rFonts w:ascii="Proba Pro" w:hAnsi="Proba Pro" w:cs="Proba Pro"/>
          <w:sz w:val="20"/>
          <w:szCs w:val="20"/>
        </w:rPr>
        <w:t>ý</w:t>
      </w:r>
      <w:r w:rsidRPr="002C3283">
        <w:rPr>
          <w:rFonts w:ascii="Proba Pro" w:hAnsi="Proba Pro" w:cs="Arial"/>
          <w:sz w:val="20"/>
          <w:szCs w:val="20"/>
        </w:rPr>
        <w:t>ch s</w:t>
      </w:r>
      <w:r w:rsidRPr="002C3283">
        <w:rPr>
          <w:rFonts w:ascii="Proba Pro" w:hAnsi="Proba Pro" w:cs="Proba Pro"/>
          <w:sz w:val="20"/>
          <w:szCs w:val="20"/>
        </w:rPr>
        <w:t>úč</w:t>
      </w:r>
      <w:r w:rsidRPr="002C3283">
        <w:rPr>
          <w:rFonts w:ascii="Proba Pro" w:hAnsi="Proba Pro" w:cs="Arial"/>
          <w:sz w:val="20"/>
          <w:szCs w:val="20"/>
        </w:rPr>
        <w:t>innos</w:t>
      </w:r>
      <w:r w:rsidRPr="002C3283">
        <w:rPr>
          <w:rFonts w:ascii="Proba Pro" w:hAnsi="Proba Pro" w:cs="Proba Pro"/>
          <w:sz w:val="20"/>
          <w:szCs w:val="20"/>
        </w:rPr>
        <w:t>ť</w:t>
      </w:r>
      <w:r w:rsidRPr="002C3283">
        <w:rPr>
          <w:rFonts w:ascii="Proba Pro" w:hAnsi="Proba Pro" w:cs="Arial"/>
          <w:sz w:val="20"/>
          <w:szCs w:val="20"/>
        </w:rPr>
        <w:t xml:space="preserve"> si Zhotoviteľ vy</w:t>
      </w:r>
      <w:r w:rsidRPr="002C3283">
        <w:rPr>
          <w:rFonts w:ascii="Proba Pro" w:hAnsi="Proba Pro" w:cs="Proba Pro"/>
          <w:sz w:val="20"/>
          <w:szCs w:val="20"/>
        </w:rPr>
        <w:t>ž</w:t>
      </w:r>
      <w:r w:rsidRPr="002C3283">
        <w:rPr>
          <w:rFonts w:ascii="Proba Pro" w:hAnsi="Proba Pro" w:cs="Arial"/>
          <w:sz w:val="20"/>
          <w:szCs w:val="20"/>
        </w:rPr>
        <w:t>iada.</w:t>
      </w:r>
    </w:p>
    <w:p w14:paraId="61BCFAC9" w14:textId="77777777" w:rsidR="005C78FE" w:rsidRPr="002C3283" w:rsidRDefault="005C78FE" w:rsidP="00525726">
      <w:pPr>
        <w:pStyle w:val="Odsekzoznamu"/>
        <w:ind w:left="1843"/>
        <w:jc w:val="both"/>
        <w:rPr>
          <w:rFonts w:ascii="Proba Pro" w:hAnsi="Proba Pro"/>
          <w:color w:val="FF0000"/>
          <w:sz w:val="22"/>
        </w:rPr>
      </w:pPr>
    </w:p>
    <w:p w14:paraId="29EDD400" w14:textId="483DDF66"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 xml:space="preserve">Akékoľvek informácie poskytnuté alebo sprístupnené podľa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_Ref511211030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2.3.2</w:t>
      </w:r>
      <w:r w:rsidRPr="002C3283">
        <w:rPr>
          <w:rFonts w:ascii="Proba Pro" w:hAnsi="Proba Pro" w:cs="Arial"/>
          <w:sz w:val="20"/>
          <w:szCs w:val="20"/>
        </w:rPr>
        <w:fldChar w:fldCharType="end"/>
      </w:r>
      <w:r w:rsidRPr="002C3283">
        <w:rPr>
          <w:rFonts w:ascii="Proba Pro" w:hAnsi="Proba Pro" w:cs="Arial"/>
          <w:sz w:val="20"/>
          <w:szCs w:val="20"/>
        </w:rPr>
        <w:t xml:space="preserve"> tejto Zmluvy v</w:t>
      </w:r>
      <w:r w:rsidRPr="002C3283">
        <w:rPr>
          <w:rFonts w:ascii="Calibri" w:hAnsi="Calibri" w:cs="Calibri"/>
          <w:sz w:val="20"/>
          <w:szCs w:val="20"/>
        </w:rPr>
        <w:t> </w:t>
      </w:r>
      <w:r w:rsidRPr="002C3283">
        <w:rPr>
          <w:rFonts w:ascii="Proba Pro" w:hAnsi="Proba Pro" w:cs="Arial"/>
          <w:sz w:val="20"/>
          <w:szCs w:val="20"/>
        </w:rPr>
        <w:t>rámci poskytovania súčinnosti Objednávateľa podľa tejto Zmluvy musia byť protokolárne zaznamenané a</w:t>
      </w:r>
      <w:r w:rsidRPr="002C3283">
        <w:rPr>
          <w:rFonts w:ascii="Calibri" w:hAnsi="Calibri" w:cs="Calibri"/>
          <w:sz w:val="20"/>
          <w:szCs w:val="20"/>
        </w:rPr>
        <w:t> </w:t>
      </w:r>
      <w:r w:rsidRPr="002C3283">
        <w:rPr>
          <w:rFonts w:ascii="Proba Pro" w:hAnsi="Proba Pro" w:cs="Arial"/>
          <w:sz w:val="20"/>
          <w:szCs w:val="20"/>
        </w:rPr>
        <w:t>odsúhlasené Zmluvnými stranami a</w:t>
      </w:r>
      <w:r w:rsidRPr="002C3283">
        <w:rPr>
          <w:rFonts w:ascii="Calibri" w:hAnsi="Calibri" w:cs="Calibri"/>
          <w:sz w:val="20"/>
          <w:szCs w:val="20"/>
        </w:rPr>
        <w:t> </w:t>
      </w:r>
      <w:r w:rsidRPr="002C3283">
        <w:rPr>
          <w:rFonts w:ascii="Proba Pro" w:hAnsi="Proba Pro" w:cs="Arial"/>
          <w:sz w:val="20"/>
          <w:szCs w:val="20"/>
        </w:rPr>
        <w:t>osobitne písomne validované štatutárnym zástupcom Objednávateľa.</w:t>
      </w:r>
    </w:p>
    <w:p w14:paraId="23EADBD1"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Ak je Objednávateľ v omeškaní s dodaním potrebných údajov a podkladov po dobu dlhšiu ako tri dni odo dňa Zmluvnými stranami dohodnutého termínu dodania nevyhnutných údajov a podkladov, považuje sa takéto konanie za neposkytnutie riadnej súčinnosti a porušenie povinností Objednávateľa. O</w:t>
      </w:r>
      <w:r w:rsidRPr="002C3283">
        <w:rPr>
          <w:rFonts w:ascii="Calibri" w:hAnsi="Calibri" w:cs="Calibri"/>
          <w:sz w:val="20"/>
          <w:szCs w:val="20"/>
        </w:rPr>
        <w:t> </w:t>
      </w:r>
      <w:r w:rsidRPr="002C3283">
        <w:rPr>
          <w:rFonts w:ascii="Proba Pro" w:hAnsi="Proba Pro" w:cs="Arial"/>
          <w:sz w:val="20"/>
          <w:szCs w:val="20"/>
        </w:rPr>
        <w:t>dobu tohto omeškania sa predlžuje termín na ukončenie príslušnej etapy realizácie Diela uvedený v Prílohe č. 2 Zmluvy resp. v</w:t>
      </w:r>
      <w:r w:rsidRPr="002C3283">
        <w:rPr>
          <w:rFonts w:ascii="Calibri" w:hAnsi="Calibri" w:cs="Calibri"/>
          <w:sz w:val="20"/>
          <w:szCs w:val="20"/>
        </w:rPr>
        <w:t> </w:t>
      </w:r>
      <w:r w:rsidRPr="002C3283">
        <w:rPr>
          <w:rFonts w:ascii="Proba Pro" w:hAnsi="Proba Pro" w:cs="Arial"/>
          <w:sz w:val="20"/>
          <w:szCs w:val="20"/>
        </w:rPr>
        <w:t xml:space="preserve">schválenom Pláne realizácie Diela. </w:t>
      </w:r>
    </w:p>
    <w:p w14:paraId="03FFB646" w14:textId="69CFC6AB"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lastRenderedPageBreak/>
        <w:t>Detailná funkčná špecifikácia tvorí po jej schválení v</w:t>
      </w:r>
      <w:r w:rsidRPr="002C3283">
        <w:rPr>
          <w:rFonts w:ascii="Calibri" w:hAnsi="Calibri" w:cs="Calibri"/>
          <w:sz w:val="20"/>
          <w:szCs w:val="20"/>
        </w:rPr>
        <w:t> </w:t>
      </w:r>
      <w:r w:rsidRPr="002C3283">
        <w:rPr>
          <w:rFonts w:ascii="Proba Pro" w:hAnsi="Proba Pro" w:cs="Arial"/>
          <w:sz w:val="20"/>
          <w:szCs w:val="20"/>
        </w:rPr>
        <w:t xml:space="preserve">súlade s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_Ref488314088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2.2</w:t>
      </w:r>
      <w:r w:rsidRPr="002C3283">
        <w:rPr>
          <w:rFonts w:ascii="Proba Pro" w:hAnsi="Proba Pro" w:cs="Arial"/>
          <w:sz w:val="20"/>
          <w:szCs w:val="20"/>
        </w:rPr>
        <w:fldChar w:fldCharType="end"/>
      </w:r>
      <w:r w:rsidRPr="002C3283">
        <w:rPr>
          <w:rFonts w:ascii="Proba Pro" w:hAnsi="Proba Pro" w:cs="Arial"/>
          <w:sz w:val="20"/>
          <w:szCs w:val="20"/>
        </w:rPr>
        <w:t xml:space="preserve"> záväznú špecifikáciu Diela ako i</w:t>
      </w:r>
      <w:r w:rsidRPr="002C3283">
        <w:rPr>
          <w:rFonts w:ascii="Calibri" w:hAnsi="Calibri" w:cs="Calibri"/>
          <w:sz w:val="20"/>
          <w:szCs w:val="20"/>
        </w:rPr>
        <w:t> </w:t>
      </w:r>
      <w:r w:rsidRPr="002C3283">
        <w:rPr>
          <w:rFonts w:ascii="Proba Pro" w:hAnsi="Proba Pro" w:cs="Arial"/>
          <w:sz w:val="20"/>
          <w:szCs w:val="20"/>
        </w:rPr>
        <w:t xml:space="preserve">všetky ostatné okolnosti realizácie Diela resp. jednotlivých modulov. Detailná funkčná špecifikácia, nesmie rozširovať predmet Diela resp. príslušného modulu definovaný v Prílohe č. 1 tejto Zmluvy a bez ohľadu na iné ustanovenia tejto Zmluvy sa Zmluvné strany dohodli, že na ustanovenia Detailnej funkčnej špecifikácie, ktoré svojim obsahom a/alebo povahou rozširujú predmet Diela sa nebude prihliadať, pokiaľ sa Zmluvné strany výslovne nedohodnú inak. Zhotoviteľ pritom súčasne zodpovedá za to, že Dielo nebude obsahovať iné funkčnosti, či aplikačný softvér nad rámec Detailnej funkčnej špecifikácie.  </w:t>
      </w:r>
    </w:p>
    <w:p w14:paraId="04004AA3" w14:textId="675FD5C1"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Zhotoviteľ zodpovedá za vady Detailnej funkčnej špecifikácie, okrem iného aj vtedy, pokiaľ sa tieto vady prejavia v</w:t>
      </w:r>
      <w:r w:rsidRPr="002C3283">
        <w:rPr>
          <w:rFonts w:ascii="Calibri" w:hAnsi="Calibri" w:cs="Calibri"/>
          <w:sz w:val="20"/>
          <w:szCs w:val="20"/>
        </w:rPr>
        <w:t> </w:t>
      </w:r>
      <w:r w:rsidRPr="002C3283">
        <w:rPr>
          <w:rFonts w:ascii="Proba Pro" w:hAnsi="Proba Pro" w:cs="Arial"/>
          <w:sz w:val="20"/>
          <w:szCs w:val="20"/>
        </w:rPr>
        <w:t>podobe nedostatočného Diela resp. jeho modulov z</w:t>
      </w:r>
      <w:r w:rsidRPr="002C3283">
        <w:rPr>
          <w:rFonts w:ascii="Calibri" w:hAnsi="Calibri" w:cs="Calibri"/>
          <w:sz w:val="20"/>
          <w:szCs w:val="20"/>
        </w:rPr>
        <w:t> </w:t>
      </w:r>
      <w:r w:rsidRPr="002C3283">
        <w:rPr>
          <w:rFonts w:ascii="Proba Pro" w:hAnsi="Proba Pro" w:cs="Arial"/>
          <w:sz w:val="20"/>
          <w:szCs w:val="20"/>
        </w:rPr>
        <w:t>pohľadu požiadaviek Objednávateľa uvedených v</w:t>
      </w:r>
      <w:r w:rsidRPr="002C3283">
        <w:rPr>
          <w:rFonts w:ascii="Calibri" w:hAnsi="Calibri" w:cs="Calibri"/>
          <w:sz w:val="20"/>
          <w:szCs w:val="20"/>
        </w:rPr>
        <w:t> </w:t>
      </w:r>
      <w:r w:rsidRPr="002C3283">
        <w:rPr>
          <w:rFonts w:ascii="Proba Pro" w:hAnsi="Proba Pro" w:cs="Arial"/>
          <w:sz w:val="20"/>
          <w:szCs w:val="20"/>
        </w:rPr>
        <w:t>Prílohe č. 1 a</w:t>
      </w:r>
      <w:r w:rsidRPr="002C3283">
        <w:rPr>
          <w:rFonts w:ascii="Calibri" w:hAnsi="Calibri" w:cs="Calibri"/>
          <w:sz w:val="20"/>
          <w:szCs w:val="20"/>
        </w:rPr>
        <w:t> </w:t>
      </w:r>
      <w:r w:rsidRPr="002C3283">
        <w:rPr>
          <w:rFonts w:ascii="Proba Pro" w:hAnsi="Proba Pro" w:cs="Arial"/>
          <w:sz w:val="20"/>
          <w:szCs w:val="20"/>
        </w:rPr>
        <w:t>požiadavkami predloženými v</w:t>
      </w:r>
      <w:r w:rsidRPr="002C3283">
        <w:rPr>
          <w:rFonts w:ascii="Calibri" w:hAnsi="Calibri" w:cs="Calibri"/>
          <w:sz w:val="20"/>
          <w:szCs w:val="20"/>
        </w:rPr>
        <w:t> </w:t>
      </w:r>
      <w:r w:rsidRPr="002C3283">
        <w:rPr>
          <w:rFonts w:ascii="Proba Pro" w:hAnsi="Proba Pro" w:cs="Arial"/>
          <w:sz w:val="20"/>
          <w:szCs w:val="20"/>
        </w:rPr>
        <w:t xml:space="preserve">rámci poskytnutia súčinnosti podľa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_Ref511211030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2.3.2</w:t>
      </w:r>
      <w:r w:rsidRPr="002C3283">
        <w:rPr>
          <w:rFonts w:ascii="Proba Pro" w:hAnsi="Proba Pro" w:cs="Arial"/>
          <w:sz w:val="20"/>
          <w:szCs w:val="20"/>
        </w:rPr>
        <w:fldChar w:fldCharType="end"/>
      </w:r>
      <w:r w:rsidRPr="002C3283">
        <w:rPr>
          <w:rFonts w:ascii="Proba Pro" w:hAnsi="Proba Pro" w:cs="Arial"/>
          <w:sz w:val="20"/>
          <w:szCs w:val="20"/>
        </w:rPr>
        <w:t xml:space="preserve"> tejto Zmluvy.</w:t>
      </w:r>
    </w:p>
    <w:p w14:paraId="1A3C1354"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Osobitne sa dojednáva, že Detailnú funkčnú špecifikáciu môže Objednávateľ využiť pre prípad predčasného skončenia tejto Zmluvy z</w:t>
      </w:r>
      <w:r w:rsidRPr="002C3283">
        <w:rPr>
          <w:rFonts w:ascii="Calibri" w:hAnsi="Calibri" w:cs="Calibri"/>
          <w:sz w:val="20"/>
          <w:szCs w:val="20"/>
        </w:rPr>
        <w:t> </w:t>
      </w:r>
      <w:r w:rsidRPr="002C3283">
        <w:rPr>
          <w:rFonts w:ascii="Proba Pro" w:hAnsi="Proba Pro" w:cs="Arial"/>
          <w:sz w:val="20"/>
          <w:szCs w:val="20"/>
        </w:rPr>
        <w:t>dôvodov na strane Dodávateľa na realizáciu Diela resp. jeho modulov, a</w:t>
      </w:r>
      <w:r w:rsidRPr="002C3283">
        <w:rPr>
          <w:rFonts w:ascii="Calibri" w:hAnsi="Calibri" w:cs="Calibri"/>
          <w:sz w:val="20"/>
          <w:szCs w:val="20"/>
        </w:rPr>
        <w:t> </w:t>
      </w:r>
      <w:r w:rsidRPr="002C3283">
        <w:rPr>
          <w:rFonts w:ascii="Proba Pro" w:hAnsi="Proba Pro" w:cs="Arial"/>
          <w:sz w:val="20"/>
          <w:szCs w:val="20"/>
        </w:rPr>
        <w:t>to aj iným subjektom, odlišným od Zhotoviteľa.</w:t>
      </w:r>
    </w:p>
    <w:p w14:paraId="0DBE3544" w14:textId="77777777" w:rsidR="005C78FE" w:rsidRPr="002C3283" w:rsidRDefault="005C78FE" w:rsidP="00525726">
      <w:pPr>
        <w:numPr>
          <w:ilvl w:val="1"/>
          <w:numId w:val="37"/>
        </w:numPr>
        <w:spacing w:after="120"/>
        <w:jc w:val="both"/>
        <w:rPr>
          <w:rFonts w:ascii="Proba Pro" w:hAnsi="Proba Pro" w:cs="Arial"/>
          <w:b/>
          <w:sz w:val="20"/>
          <w:szCs w:val="20"/>
        </w:rPr>
      </w:pPr>
      <w:r w:rsidRPr="002C3283">
        <w:rPr>
          <w:rFonts w:ascii="Proba Pro" w:hAnsi="Proba Pro" w:cs="Arial"/>
          <w:b/>
          <w:sz w:val="20"/>
          <w:szCs w:val="20"/>
        </w:rPr>
        <w:t>Dokumentácia skutočného vyhotovenia Diela</w:t>
      </w:r>
    </w:p>
    <w:p w14:paraId="550E2A93" w14:textId="2BE6769A" w:rsidR="005C78FE" w:rsidRPr="002C3283" w:rsidRDefault="005C78FE" w:rsidP="00525726">
      <w:pPr>
        <w:pStyle w:val="Odsekzoznamu"/>
        <w:spacing w:after="120"/>
        <w:ind w:left="709"/>
        <w:jc w:val="both"/>
        <w:rPr>
          <w:rFonts w:ascii="Proba Pro" w:hAnsi="Proba Pro" w:cs="Arial"/>
        </w:rPr>
      </w:pPr>
      <w:r w:rsidRPr="002C3283">
        <w:rPr>
          <w:rFonts w:ascii="Proba Pro" w:hAnsi="Proba Pro" w:cs="Arial"/>
        </w:rPr>
        <w:t>Zhotoviteľ pripraví a</w:t>
      </w:r>
      <w:r w:rsidRPr="002C3283">
        <w:rPr>
          <w:rFonts w:ascii="Calibri" w:hAnsi="Calibri" w:cs="Calibri"/>
        </w:rPr>
        <w:t> </w:t>
      </w:r>
      <w:r w:rsidRPr="002C3283">
        <w:rPr>
          <w:rFonts w:ascii="Proba Pro" w:hAnsi="Proba Pro" w:cs="Arial"/>
        </w:rPr>
        <w:t>vyhotov</w:t>
      </w:r>
      <w:r w:rsidRPr="002C3283">
        <w:rPr>
          <w:rFonts w:ascii="Proba Pro" w:hAnsi="Proba Pro" w:cs="Proba Pro"/>
        </w:rPr>
        <w:t>í</w:t>
      </w:r>
      <w:r w:rsidRPr="002C3283">
        <w:rPr>
          <w:rFonts w:ascii="Proba Pro" w:hAnsi="Proba Pro" w:cs="Arial"/>
        </w:rPr>
        <w:t xml:space="preserve"> a</w:t>
      </w:r>
      <w:r w:rsidRPr="002C3283">
        <w:rPr>
          <w:rFonts w:ascii="Calibri" w:hAnsi="Calibri" w:cs="Calibri"/>
        </w:rPr>
        <w:t> </w:t>
      </w:r>
      <w:r w:rsidRPr="002C3283">
        <w:rPr>
          <w:rFonts w:ascii="Proba Pro" w:hAnsi="Proba Pro" w:cs="Arial"/>
        </w:rPr>
        <w:t>bude ma</w:t>
      </w:r>
      <w:r w:rsidRPr="002C3283">
        <w:rPr>
          <w:rFonts w:ascii="Proba Pro" w:hAnsi="Proba Pro" w:cs="Proba Pro"/>
        </w:rPr>
        <w:t>ť</w:t>
      </w:r>
      <w:r w:rsidRPr="002C3283">
        <w:rPr>
          <w:rFonts w:ascii="Proba Pro" w:hAnsi="Proba Pro" w:cs="Arial"/>
        </w:rPr>
        <w:t xml:space="preserve"> k dispoz</w:t>
      </w:r>
      <w:r w:rsidRPr="002C3283">
        <w:rPr>
          <w:rFonts w:ascii="Proba Pro" w:hAnsi="Proba Pro" w:cs="Proba Pro"/>
        </w:rPr>
        <w:t>í</w:t>
      </w:r>
      <w:r w:rsidRPr="002C3283">
        <w:rPr>
          <w:rFonts w:ascii="Proba Pro" w:hAnsi="Proba Pro" w:cs="Arial"/>
        </w:rPr>
        <w:t>ci</w:t>
      </w:r>
      <w:r w:rsidRPr="002C3283">
        <w:rPr>
          <w:rFonts w:ascii="Proba Pro" w:hAnsi="Proba Pro" w:cs="Proba Pro"/>
        </w:rPr>
        <w:t>í</w:t>
      </w:r>
      <w:r w:rsidRPr="002C3283">
        <w:rPr>
          <w:rFonts w:ascii="Proba Pro" w:hAnsi="Proba Pro" w:cs="Arial"/>
        </w:rPr>
        <w:t xml:space="preserve"> v</w:t>
      </w:r>
      <w:r w:rsidRPr="002C3283">
        <w:rPr>
          <w:rFonts w:ascii="Proba Pro" w:hAnsi="Proba Pro" w:cs="Proba Pro"/>
        </w:rPr>
        <w:t>ž</w:t>
      </w:r>
      <w:r w:rsidRPr="002C3283">
        <w:rPr>
          <w:rFonts w:ascii="Proba Pro" w:hAnsi="Proba Pro" w:cs="Arial"/>
        </w:rPr>
        <w:t>dy aktu</w:t>
      </w:r>
      <w:r w:rsidRPr="002C3283">
        <w:rPr>
          <w:rFonts w:ascii="Proba Pro" w:hAnsi="Proba Pro" w:cs="Proba Pro"/>
        </w:rPr>
        <w:t>á</w:t>
      </w:r>
      <w:r w:rsidRPr="002C3283">
        <w:rPr>
          <w:rFonts w:ascii="Proba Pro" w:hAnsi="Proba Pro" w:cs="Arial"/>
        </w:rPr>
        <w:t>lnu dokument</w:t>
      </w:r>
      <w:r w:rsidRPr="002C3283">
        <w:rPr>
          <w:rFonts w:ascii="Proba Pro" w:hAnsi="Proba Pro" w:cs="Proba Pro"/>
        </w:rPr>
        <w:t>á</w:t>
      </w:r>
      <w:r w:rsidRPr="002C3283">
        <w:rPr>
          <w:rFonts w:ascii="Proba Pro" w:hAnsi="Proba Pro" w:cs="Arial"/>
        </w:rPr>
        <w:t>ciu skuto</w:t>
      </w:r>
      <w:r w:rsidRPr="002C3283">
        <w:rPr>
          <w:rFonts w:ascii="Proba Pro" w:hAnsi="Proba Pro" w:cs="Proba Pro"/>
        </w:rPr>
        <w:t>č</w:t>
      </w:r>
      <w:r w:rsidRPr="002C3283">
        <w:rPr>
          <w:rFonts w:ascii="Proba Pro" w:hAnsi="Proba Pro" w:cs="Arial"/>
        </w:rPr>
        <w:t>n</w:t>
      </w:r>
      <w:r w:rsidRPr="002C3283">
        <w:rPr>
          <w:rFonts w:ascii="Proba Pro" w:hAnsi="Proba Pro" w:cs="Proba Pro"/>
        </w:rPr>
        <w:t>é</w:t>
      </w:r>
      <w:r w:rsidRPr="002C3283">
        <w:rPr>
          <w:rFonts w:ascii="Proba Pro" w:hAnsi="Proba Pro" w:cs="Arial"/>
        </w:rPr>
        <w:t>ho vyhotovenia Diela, ktor</w:t>
      </w:r>
      <w:r w:rsidRPr="002C3283">
        <w:rPr>
          <w:rFonts w:ascii="Proba Pro" w:hAnsi="Proba Pro" w:cs="Proba Pro"/>
        </w:rPr>
        <w:t>á</w:t>
      </w:r>
      <w:r w:rsidRPr="002C3283">
        <w:rPr>
          <w:rFonts w:ascii="Proba Pro" w:hAnsi="Proba Pro" w:cs="Arial"/>
        </w:rPr>
        <w:t xml:space="preserve"> bude obsahova</w:t>
      </w:r>
      <w:r w:rsidRPr="002C3283">
        <w:rPr>
          <w:rFonts w:ascii="Proba Pro" w:hAnsi="Proba Pro" w:cs="Proba Pro"/>
        </w:rPr>
        <w:t>ť</w:t>
      </w:r>
      <w:r w:rsidRPr="002C3283">
        <w:rPr>
          <w:rFonts w:ascii="Proba Pro" w:hAnsi="Proba Pro" w:cs="Arial"/>
        </w:rPr>
        <w:t xml:space="preserve"> verziu komentovaných zdrojových kódov a dátového modelu časti Diela (ďalej aj „zdrojové kódy“), na ktoré sa vzťahuje licencia podľa tejto Zmluvy,</w:t>
      </w:r>
      <w:r w:rsidRPr="002C3283">
        <w:rPr>
          <w:rFonts w:ascii="Proba Pro" w:hAnsi="Proba Pro" w:cs="Arial"/>
        </w:rPr>
        <w:tab/>
        <w:t>základnú používateľskú dokumentáciu v slovenskom jazyku, inštalačné a konfiguračné manuály v slovenskom jazyku, prevádzkové manuály v slovenskom jazyku, manuály pre zálohovanie a obnovu v slovenskom jazyku. Tri vyhotovenia dokumentácie skutočného vyhotovenia Diela v</w:t>
      </w:r>
      <w:r w:rsidRPr="002C3283">
        <w:rPr>
          <w:rFonts w:ascii="Calibri" w:hAnsi="Calibri" w:cs="Calibri"/>
        </w:rPr>
        <w:t> </w:t>
      </w:r>
      <w:r w:rsidRPr="002C3283">
        <w:rPr>
          <w:rFonts w:ascii="Proba Pro" w:hAnsi="Proba Pro" w:cs="Arial"/>
        </w:rPr>
        <w:t>tla</w:t>
      </w:r>
      <w:r w:rsidRPr="002C3283">
        <w:rPr>
          <w:rFonts w:ascii="Proba Pro" w:hAnsi="Proba Pro" w:cs="Proba Pro"/>
        </w:rPr>
        <w:t>č</w:t>
      </w:r>
      <w:r w:rsidRPr="002C3283">
        <w:rPr>
          <w:rFonts w:ascii="Proba Pro" w:hAnsi="Proba Pro" w:cs="Arial"/>
        </w:rPr>
        <w:t>enej forme a</w:t>
      </w:r>
      <w:r w:rsidRPr="002C3283">
        <w:rPr>
          <w:rFonts w:ascii="Calibri" w:hAnsi="Calibri" w:cs="Calibri"/>
        </w:rPr>
        <w:t> </w:t>
      </w:r>
      <w:r w:rsidRPr="002C3283">
        <w:rPr>
          <w:rFonts w:ascii="Proba Pro" w:hAnsi="Proba Pro" w:cs="Arial"/>
        </w:rPr>
        <w:t>jedno vyhotovenie v</w:t>
      </w:r>
      <w:r w:rsidRPr="002C3283">
        <w:rPr>
          <w:rFonts w:ascii="Calibri" w:hAnsi="Calibri" w:cs="Calibri"/>
        </w:rPr>
        <w:t> </w:t>
      </w:r>
      <w:r w:rsidRPr="002C3283">
        <w:rPr>
          <w:rFonts w:ascii="Proba Pro" w:hAnsi="Proba Pro" w:cs="Arial"/>
        </w:rPr>
        <w:t>elektronickej forme na elektronickom nosi</w:t>
      </w:r>
      <w:r w:rsidRPr="002C3283">
        <w:rPr>
          <w:rFonts w:ascii="Proba Pro" w:hAnsi="Proba Pro" w:cs="Proba Pro"/>
        </w:rPr>
        <w:t>č</w:t>
      </w:r>
      <w:r w:rsidRPr="002C3283">
        <w:rPr>
          <w:rFonts w:ascii="Proba Pro" w:hAnsi="Proba Pro" w:cs="Arial"/>
        </w:rPr>
        <w:t>i (vo form</w:t>
      </w:r>
      <w:r w:rsidRPr="002C3283">
        <w:rPr>
          <w:rFonts w:ascii="Proba Pro" w:hAnsi="Proba Pro" w:cs="Proba Pro"/>
        </w:rPr>
        <w:t>á</w:t>
      </w:r>
      <w:r w:rsidRPr="002C3283">
        <w:rPr>
          <w:rFonts w:ascii="Proba Pro" w:hAnsi="Proba Pro" w:cs="Arial"/>
        </w:rPr>
        <w:t>te Portable Document Format (.pdf), ako aj v</w:t>
      </w:r>
      <w:r w:rsidRPr="002C3283">
        <w:rPr>
          <w:rFonts w:ascii="Calibri" w:hAnsi="Calibri" w:cs="Calibri"/>
        </w:rPr>
        <w:t> </w:t>
      </w:r>
      <w:r w:rsidRPr="002C3283">
        <w:rPr>
          <w:rFonts w:ascii="Proba Pro" w:hAnsi="Proba Pro" w:cs="Arial"/>
        </w:rPr>
        <w:t>p</w:t>
      </w:r>
      <w:r w:rsidRPr="002C3283">
        <w:rPr>
          <w:rFonts w:ascii="Proba Pro" w:hAnsi="Proba Pro" w:cs="Proba Pro"/>
        </w:rPr>
        <w:t>ô</w:t>
      </w:r>
      <w:r w:rsidRPr="002C3283">
        <w:rPr>
          <w:rFonts w:ascii="Proba Pro" w:hAnsi="Proba Pro" w:cs="Arial"/>
        </w:rPr>
        <w:t>vodn</w:t>
      </w:r>
      <w:r w:rsidRPr="002C3283">
        <w:rPr>
          <w:rFonts w:ascii="Proba Pro" w:hAnsi="Proba Pro" w:cs="Proba Pro"/>
        </w:rPr>
        <w:t>ý</w:t>
      </w:r>
      <w:r w:rsidRPr="002C3283">
        <w:rPr>
          <w:rFonts w:ascii="Proba Pro" w:hAnsi="Proba Pro" w:cs="Arial"/>
        </w:rPr>
        <w:t>ch form</w:t>
      </w:r>
      <w:r w:rsidRPr="002C3283">
        <w:rPr>
          <w:rFonts w:ascii="Proba Pro" w:hAnsi="Proba Pro" w:cs="Proba Pro"/>
        </w:rPr>
        <w:t>á</w:t>
      </w:r>
      <w:r w:rsidRPr="002C3283">
        <w:rPr>
          <w:rFonts w:ascii="Proba Pro" w:hAnsi="Proba Pro" w:cs="Arial"/>
        </w:rPr>
        <w:t>toch v</w:t>
      </w:r>
      <w:r w:rsidRPr="002C3283">
        <w:rPr>
          <w:rFonts w:ascii="Calibri" w:hAnsi="Calibri" w:cs="Calibri"/>
        </w:rPr>
        <w:t> </w:t>
      </w:r>
      <w:r w:rsidRPr="002C3283">
        <w:rPr>
          <w:rFonts w:ascii="Proba Pro" w:hAnsi="Proba Pro" w:cs="Arial"/>
        </w:rPr>
        <w:t>ak</w:t>
      </w:r>
      <w:r w:rsidRPr="002C3283">
        <w:rPr>
          <w:rFonts w:ascii="Proba Pro" w:hAnsi="Proba Pro" w:cs="Proba Pro"/>
        </w:rPr>
        <w:t>ý</w:t>
      </w:r>
      <w:r w:rsidRPr="002C3283">
        <w:rPr>
          <w:rFonts w:ascii="Proba Pro" w:hAnsi="Proba Pro" w:cs="Arial"/>
        </w:rPr>
        <w:t>ch boli vyhotoven</w:t>
      </w:r>
      <w:r w:rsidRPr="002C3283">
        <w:rPr>
          <w:rFonts w:ascii="Proba Pro" w:hAnsi="Proba Pro" w:cs="Proba Pro"/>
        </w:rPr>
        <w:t>é</w:t>
      </w:r>
      <w:r w:rsidRPr="002C3283">
        <w:rPr>
          <w:rFonts w:ascii="Proba Pro" w:hAnsi="Proba Pro" w:cs="Arial"/>
        </w:rPr>
        <w:t>) je Zhotovite</w:t>
      </w:r>
      <w:r w:rsidRPr="002C3283">
        <w:rPr>
          <w:rFonts w:ascii="Proba Pro" w:hAnsi="Proba Pro" w:cs="Proba Pro"/>
        </w:rPr>
        <w:t>ľ</w:t>
      </w:r>
      <w:r w:rsidRPr="002C3283">
        <w:rPr>
          <w:rFonts w:ascii="Proba Pro" w:hAnsi="Proba Pro" w:cs="Arial"/>
        </w:rPr>
        <w:t xml:space="preserve"> povinn</w:t>
      </w:r>
      <w:r w:rsidRPr="002C3283">
        <w:rPr>
          <w:rFonts w:ascii="Proba Pro" w:hAnsi="Proba Pro" w:cs="Proba Pro"/>
        </w:rPr>
        <w:t>ý</w:t>
      </w:r>
      <w:r w:rsidRPr="002C3283">
        <w:rPr>
          <w:rFonts w:ascii="Proba Pro" w:hAnsi="Proba Pro" w:cs="Arial"/>
        </w:rPr>
        <w:t xml:space="preserve"> odovzda</w:t>
      </w:r>
      <w:r w:rsidRPr="002C3283">
        <w:rPr>
          <w:rFonts w:ascii="Proba Pro" w:hAnsi="Proba Pro" w:cs="Proba Pro"/>
        </w:rPr>
        <w:t>ť</w:t>
      </w:r>
      <w:r w:rsidRPr="002C3283">
        <w:rPr>
          <w:rFonts w:ascii="Proba Pro" w:hAnsi="Proba Pro" w:cs="Arial"/>
        </w:rPr>
        <w:t xml:space="preserve"> Objedn</w:t>
      </w:r>
      <w:r w:rsidRPr="002C3283">
        <w:rPr>
          <w:rFonts w:ascii="Proba Pro" w:hAnsi="Proba Pro" w:cs="Proba Pro"/>
        </w:rPr>
        <w:t>á</w:t>
      </w:r>
      <w:r w:rsidRPr="002C3283">
        <w:rPr>
          <w:rFonts w:ascii="Proba Pro" w:hAnsi="Proba Pro" w:cs="Arial"/>
        </w:rPr>
        <w:t>vate</w:t>
      </w:r>
      <w:r w:rsidRPr="002C3283">
        <w:rPr>
          <w:rFonts w:ascii="Proba Pro" w:hAnsi="Proba Pro" w:cs="Proba Pro"/>
        </w:rPr>
        <w:t>ľ</w:t>
      </w:r>
      <w:r w:rsidRPr="002C3283">
        <w:rPr>
          <w:rFonts w:ascii="Proba Pro" w:hAnsi="Proba Pro" w:cs="Arial"/>
        </w:rPr>
        <w:t>ovi pred za</w:t>
      </w:r>
      <w:r w:rsidRPr="002C3283">
        <w:rPr>
          <w:rFonts w:ascii="Proba Pro" w:hAnsi="Proba Pro" w:cs="Proba Pro"/>
        </w:rPr>
        <w:t>č</w:t>
      </w:r>
      <w:r w:rsidRPr="002C3283">
        <w:rPr>
          <w:rFonts w:ascii="Proba Pro" w:hAnsi="Proba Pro" w:cs="Arial"/>
        </w:rPr>
        <w:t>at</w:t>
      </w:r>
      <w:r w:rsidRPr="002C3283">
        <w:rPr>
          <w:rFonts w:ascii="Proba Pro" w:hAnsi="Proba Pro" w:cs="Proba Pro"/>
        </w:rPr>
        <w:t>í</w:t>
      </w:r>
      <w:r w:rsidRPr="002C3283">
        <w:rPr>
          <w:rFonts w:ascii="Proba Pro" w:hAnsi="Proba Pro" w:cs="Arial"/>
        </w:rPr>
        <w:t>m Funk</w:t>
      </w:r>
      <w:r w:rsidRPr="002C3283">
        <w:rPr>
          <w:rFonts w:ascii="Proba Pro" w:hAnsi="Proba Pro" w:cs="Proba Pro"/>
        </w:rPr>
        <w:t>č</w:t>
      </w:r>
      <w:r w:rsidRPr="002C3283">
        <w:rPr>
          <w:rFonts w:ascii="Proba Pro" w:hAnsi="Proba Pro" w:cs="Arial"/>
        </w:rPr>
        <w:t>n</w:t>
      </w:r>
      <w:r w:rsidRPr="002C3283">
        <w:rPr>
          <w:rFonts w:ascii="Proba Pro" w:hAnsi="Proba Pro" w:cs="Proba Pro"/>
        </w:rPr>
        <w:t>ý</w:t>
      </w:r>
      <w:r w:rsidRPr="002C3283">
        <w:rPr>
          <w:rFonts w:ascii="Proba Pro" w:hAnsi="Proba Pro" w:cs="Arial"/>
        </w:rPr>
        <w:t>ch sk</w:t>
      </w:r>
      <w:r w:rsidRPr="002C3283">
        <w:rPr>
          <w:rFonts w:ascii="Proba Pro" w:hAnsi="Proba Pro" w:cs="Proba Pro"/>
        </w:rPr>
        <w:t>úš</w:t>
      </w:r>
      <w:r w:rsidRPr="002C3283">
        <w:rPr>
          <w:rFonts w:ascii="Proba Pro" w:hAnsi="Proba Pro" w:cs="Arial"/>
        </w:rPr>
        <w:t xml:space="preserve">ok Diela. </w:t>
      </w:r>
    </w:p>
    <w:p w14:paraId="1B841E13" w14:textId="77777777" w:rsidR="005C78FE" w:rsidRPr="002C3283" w:rsidRDefault="005C78FE" w:rsidP="00525726">
      <w:pPr>
        <w:pStyle w:val="Odsekzoznamu"/>
        <w:spacing w:after="120"/>
        <w:ind w:left="709"/>
        <w:jc w:val="both"/>
        <w:rPr>
          <w:rFonts w:ascii="Proba Pro" w:hAnsi="Proba Pro" w:cs="Arial"/>
        </w:rPr>
      </w:pPr>
    </w:p>
    <w:p w14:paraId="36827C1F" w14:textId="77777777" w:rsidR="005C78FE" w:rsidRPr="002C3283" w:rsidRDefault="005C78FE" w:rsidP="00525726">
      <w:pPr>
        <w:numPr>
          <w:ilvl w:val="1"/>
          <w:numId w:val="37"/>
        </w:numPr>
        <w:spacing w:after="120"/>
        <w:jc w:val="both"/>
        <w:rPr>
          <w:rFonts w:ascii="Proba Pro" w:hAnsi="Proba Pro" w:cs="Arial"/>
          <w:b/>
          <w:sz w:val="20"/>
          <w:szCs w:val="20"/>
        </w:rPr>
      </w:pPr>
      <w:r w:rsidRPr="002C3283">
        <w:rPr>
          <w:rFonts w:ascii="Proba Pro" w:hAnsi="Proba Pro" w:cs="Arial"/>
          <w:b/>
          <w:sz w:val="20"/>
          <w:szCs w:val="20"/>
        </w:rPr>
        <w:t>Príručky pre prevádzku a</w:t>
      </w:r>
      <w:r w:rsidRPr="002C3283">
        <w:rPr>
          <w:rFonts w:ascii="Calibri" w:hAnsi="Calibri" w:cs="Calibri"/>
          <w:b/>
          <w:sz w:val="20"/>
          <w:szCs w:val="20"/>
        </w:rPr>
        <w:t> </w:t>
      </w:r>
      <w:r w:rsidRPr="002C3283">
        <w:rPr>
          <w:rFonts w:ascii="Proba Pro" w:hAnsi="Proba Pro" w:cs="Proba Pro"/>
          <w:b/>
          <w:sz w:val="20"/>
          <w:szCs w:val="20"/>
        </w:rPr>
        <w:t>ú</w:t>
      </w:r>
      <w:r w:rsidRPr="002C3283">
        <w:rPr>
          <w:rFonts w:ascii="Proba Pro" w:hAnsi="Proba Pro" w:cs="Arial"/>
          <w:b/>
          <w:sz w:val="20"/>
          <w:szCs w:val="20"/>
        </w:rPr>
        <w:t>dr</w:t>
      </w:r>
      <w:r w:rsidRPr="002C3283">
        <w:rPr>
          <w:rFonts w:ascii="Proba Pro" w:hAnsi="Proba Pro" w:cs="Proba Pro"/>
          <w:b/>
          <w:sz w:val="20"/>
          <w:szCs w:val="20"/>
        </w:rPr>
        <w:t>ž</w:t>
      </w:r>
      <w:r w:rsidRPr="002C3283">
        <w:rPr>
          <w:rFonts w:ascii="Proba Pro" w:hAnsi="Proba Pro" w:cs="Arial"/>
          <w:b/>
          <w:sz w:val="20"/>
          <w:szCs w:val="20"/>
        </w:rPr>
        <w:t>bu a</w:t>
      </w:r>
      <w:r w:rsidRPr="002C3283">
        <w:rPr>
          <w:rFonts w:ascii="Calibri" w:hAnsi="Calibri" w:cs="Calibri"/>
          <w:b/>
          <w:sz w:val="20"/>
          <w:szCs w:val="20"/>
        </w:rPr>
        <w:t> </w:t>
      </w:r>
      <w:r w:rsidRPr="002C3283">
        <w:rPr>
          <w:rFonts w:ascii="Proba Pro" w:hAnsi="Proba Pro" w:cs="Arial"/>
          <w:b/>
          <w:sz w:val="20"/>
          <w:szCs w:val="20"/>
        </w:rPr>
        <w:t>za</w:t>
      </w:r>
      <w:r w:rsidRPr="002C3283">
        <w:rPr>
          <w:rFonts w:ascii="Proba Pro" w:hAnsi="Proba Pro" w:cs="Proba Pro"/>
          <w:b/>
          <w:sz w:val="20"/>
          <w:szCs w:val="20"/>
        </w:rPr>
        <w:t>š</w:t>
      </w:r>
      <w:r w:rsidRPr="002C3283">
        <w:rPr>
          <w:rFonts w:ascii="Proba Pro" w:hAnsi="Proba Pro" w:cs="Arial"/>
          <w:b/>
          <w:sz w:val="20"/>
          <w:szCs w:val="20"/>
        </w:rPr>
        <w:t>kolenie obsluhy</w:t>
      </w:r>
    </w:p>
    <w:p w14:paraId="46E07419" w14:textId="77777777" w:rsidR="005C78FE" w:rsidRPr="002C3283" w:rsidRDefault="005C78FE" w:rsidP="00525726">
      <w:pPr>
        <w:pStyle w:val="Odsekzoznamu"/>
        <w:spacing w:after="120"/>
        <w:ind w:left="709"/>
        <w:jc w:val="both"/>
        <w:rPr>
          <w:rFonts w:ascii="Proba Pro" w:hAnsi="Proba Pro" w:cs="Arial"/>
        </w:rPr>
      </w:pPr>
      <w:r w:rsidRPr="002C3283">
        <w:rPr>
          <w:rFonts w:ascii="Proba Pro" w:hAnsi="Proba Pro" w:cs="Arial"/>
        </w:rPr>
        <w:t>Najneskôr k</w:t>
      </w:r>
      <w:r w:rsidRPr="002C3283">
        <w:rPr>
          <w:rFonts w:ascii="Calibri" w:hAnsi="Calibri" w:cs="Calibri"/>
        </w:rPr>
        <w:t> </w:t>
      </w:r>
      <w:r w:rsidRPr="002C3283">
        <w:rPr>
          <w:rFonts w:ascii="Proba Pro" w:hAnsi="Proba Pro" w:cs="Arial"/>
        </w:rPr>
        <w:t>Preberaciemu konaniu Zhotoviteľ dodá Objednávateľovi všetky príručky pre prevádzku a</w:t>
      </w:r>
      <w:r w:rsidRPr="002C3283">
        <w:rPr>
          <w:rFonts w:ascii="Calibri" w:hAnsi="Calibri" w:cs="Calibri"/>
        </w:rPr>
        <w:t> </w:t>
      </w:r>
      <w:r w:rsidRPr="002C3283">
        <w:rPr>
          <w:rFonts w:ascii="Proba Pro" w:hAnsi="Proba Pro" w:cs="Proba Pro"/>
        </w:rPr>
        <w:t>ú</w:t>
      </w:r>
      <w:r w:rsidRPr="002C3283">
        <w:rPr>
          <w:rFonts w:ascii="Proba Pro" w:hAnsi="Proba Pro" w:cs="Arial"/>
        </w:rPr>
        <w:t>dr</w:t>
      </w:r>
      <w:r w:rsidRPr="002C3283">
        <w:rPr>
          <w:rFonts w:ascii="Proba Pro" w:hAnsi="Proba Pro" w:cs="Proba Pro"/>
        </w:rPr>
        <w:t>ž</w:t>
      </w:r>
      <w:r w:rsidRPr="002C3283">
        <w:rPr>
          <w:rFonts w:ascii="Proba Pro" w:hAnsi="Proba Pro" w:cs="Arial"/>
        </w:rPr>
        <w:t>bu Diela vr</w:t>
      </w:r>
      <w:r w:rsidRPr="002C3283">
        <w:rPr>
          <w:rFonts w:ascii="Proba Pro" w:hAnsi="Proba Pro" w:cs="Proba Pro"/>
        </w:rPr>
        <w:t>á</w:t>
      </w:r>
      <w:r w:rsidRPr="002C3283">
        <w:rPr>
          <w:rFonts w:ascii="Proba Pro" w:hAnsi="Proba Pro" w:cs="Arial"/>
        </w:rPr>
        <w:t>tane ak</w:t>
      </w:r>
      <w:r w:rsidRPr="002C3283">
        <w:rPr>
          <w:rFonts w:ascii="Proba Pro" w:hAnsi="Proba Pro" w:cs="Proba Pro"/>
        </w:rPr>
        <w:t>ý</w:t>
      </w:r>
      <w:r w:rsidRPr="002C3283">
        <w:rPr>
          <w:rFonts w:ascii="Proba Pro" w:hAnsi="Proba Pro" w:cs="Arial"/>
        </w:rPr>
        <w:t>chko</w:t>
      </w:r>
      <w:r w:rsidRPr="002C3283">
        <w:rPr>
          <w:rFonts w:ascii="Proba Pro" w:hAnsi="Proba Pro" w:cs="Proba Pro"/>
        </w:rPr>
        <w:t>ľ</w:t>
      </w:r>
      <w:r w:rsidRPr="002C3283">
        <w:rPr>
          <w:rFonts w:ascii="Proba Pro" w:hAnsi="Proba Pro" w:cs="Arial"/>
        </w:rPr>
        <w:t>vek nevyhnutn</w:t>
      </w:r>
      <w:r w:rsidRPr="002C3283">
        <w:rPr>
          <w:rFonts w:ascii="Proba Pro" w:hAnsi="Proba Pro" w:cs="Proba Pro"/>
        </w:rPr>
        <w:t>ý</w:t>
      </w:r>
      <w:r w:rsidRPr="002C3283">
        <w:rPr>
          <w:rFonts w:ascii="Proba Pro" w:hAnsi="Proba Pro" w:cs="Arial"/>
        </w:rPr>
        <w:t>ch dokumentov pre riadne u</w:t>
      </w:r>
      <w:r w:rsidRPr="002C3283">
        <w:rPr>
          <w:rFonts w:ascii="Proba Pro" w:hAnsi="Proba Pro" w:cs="Proba Pro"/>
        </w:rPr>
        <w:t>ží</w:t>
      </w:r>
      <w:r w:rsidRPr="002C3283">
        <w:rPr>
          <w:rFonts w:ascii="Proba Pro" w:hAnsi="Proba Pro" w:cs="Arial"/>
        </w:rPr>
        <w:t>vanie,</w:t>
      </w:r>
      <w:r w:rsidRPr="002C3283">
        <w:rPr>
          <w:rFonts w:ascii="Calibri" w:hAnsi="Calibri" w:cs="Calibri"/>
        </w:rPr>
        <w:t> </w:t>
      </w:r>
      <w:r w:rsidRPr="002C3283">
        <w:rPr>
          <w:rFonts w:ascii="Proba Pro" w:hAnsi="Proba Pro" w:cs="Arial"/>
        </w:rPr>
        <w:t>prev</w:t>
      </w:r>
      <w:r w:rsidRPr="002C3283">
        <w:rPr>
          <w:rFonts w:ascii="Proba Pro" w:hAnsi="Proba Pro" w:cs="Proba Pro"/>
        </w:rPr>
        <w:t>á</w:t>
      </w:r>
      <w:r w:rsidRPr="002C3283">
        <w:rPr>
          <w:rFonts w:ascii="Proba Pro" w:hAnsi="Proba Pro" w:cs="Arial"/>
        </w:rPr>
        <w:t>dzku a</w:t>
      </w:r>
      <w:r w:rsidRPr="002C3283">
        <w:rPr>
          <w:rFonts w:ascii="Calibri" w:hAnsi="Calibri" w:cs="Calibri"/>
        </w:rPr>
        <w:t> </w:t>
      </w:r>
      <w:r w:rsidRPr="002C3283">
        <w:rPr>
          <w:rFonts w:ascii="Proba Pro" w:hAnsi="Proba Pro" w:cs="Proba Pro"/>
        </w:rPr>
        <w:t>ú</w:t>
      </w:r>
      <w:r w:rsidRPr="002C3283">
        <w:rPr>
          <w:rFonts w:ascii="Proba Pro" w:hAnsi="Proba Pro" w:cs="Arial"/>
        </w:rPr>
        <w:t>dr</w:t>
      </w:r>
      <w:r w:rsidRPr="002C3283">
        <w:rPr>
          <w:rFonts w:ascii="Proba Pro" w:hAnsi="Proba Pro" w:cs="Proba Pro"/>
        </w:rPr>
        <w:t>ž</w:t>
      </w:r>
      <w:r w:rsidRPr="002C3283">
        <w:rPr>
          <w:rFonts w:ascii="Proba Pro" w:hAnsi="Proba Pro" w:cs="Arial"/>
        </w:rPr>
        <w:t>bu cel</w:t>
      </w:r>
      <w:r w:rsidRPr="002C3283">
        <w:rPr>
          <w:rFonts w:ascii="Proba Pro" w:hAnsi="Proba Pro" w:cs="Proba Pro"/>
        </w:rPr>
        <w:t>é</w:t>
      </w:r>
      <w:r w:rsidRPr="002C3283">
        <w:rPr>
          <w:rFonts w:ascii="Proba Pro" w:hAnsi="Proba Pro" w:cs="Arial"/>
        </w:rPr>
        <w:t>ho Diela. Zhotovite</w:t>
      </w:r>
      <w:r w:rsidRPr="002C3283">
        <w:rPr>
          <w:rFonts w:ascii="Proba Pro" w:hAnsi="Proba Pro" w:cs="Proba Pro"/>
        </w:rPr>
        <w:t>ľ</w:t>
      </w:r>
      <w:r w:rsidRPr="002C3283">
        <w:rPr>
          <w:rFonts w:ascii="Proba Pro" w:hAnsi="Proba Pro" w:cs="Arial"/>
        </w:rPr>
        <w:t xml:space="preserve"> zároveň </w:t>
      </w:r>
      <w:r w:rsidRPr="002C3283">
        <w:rPr>
          <w:rFonts w:ascii="Proba Pro" w:hAnsi="Proba Pro" w:cs="Arial"/>
          <w:bCs/>
        </w:rPr>
        <w:t>zabezpečí a</w:t>
      </w:r>
      <w:r w:rsidRPr="002C3283">
        <w:rPr>
          <w:rFonts w:ascii="Calibri" w:hAnsi="Calibri" w:cs="Calibri"/>
          <w:bCs/>
        </w:rPr>
        <w:t> </w:t>
      </w:r>
      <w:r w:rsidRPr="002C3283">
        <w:rPr>
          <w:rFonts w:ascii="Proba Pro" w:hAnsi="Proba Pro" w:cs="Arial"/>
          <w:bCs/>
        </w:rPr>
        <w:t>vykon</w:t>
      </w:r>
      <w:r w:rsidRPr="002C3283">
        <w:rPr>
          <w:rFonts w:ascii="Proba Pro" w:hAnsi="Proba Pro" w:cs="Proba Pro"/>
          <w:bCs/>
        </w:rPr>
        <w:t>á</w:t>
      </w:r>
      <w:r w:rsidRPr="002C3283">
        <w:rPr>
          <w:rFonts w:ascii="Proba Pro" w:hAnsi="Proba Pro" w:cs="Arial"/>
          <w:bCs/>
        </w:rPr>
        <w:t xml:space="preserve"> za</w:t>
      </w:r>
      <w:r w:rsidRPr="002C3283">
        <w:rPr>
          <w:rFonts w:ascii="Proba Pro" w:hAnsi="Proba Pro" w:cs="Proba Pro"/>
          <w:bCs/>
        </w:rPr>
        <w:t>š</w:t>
      </w:r>
      <w:r w:rsidRPr="002C3283">
        <w:rPr>
          <w:rFonts w:ascii="Proba Pro" w:hAnsi="Proba Pro" w:cs="Arial"/>
          <w:bCs/>
        </w:rPr>
        <w:t>kolenie person</w:t>
      </w:r>
      <w:r w:rsidRPr="002C3283">
        <w:rPr>
          <w:rFonts w:ascii="Proba Pro" w:hAnsi="Proba Pro" w:cs="Proba Pro"/>
          <w:bCs/>
        </w:rPr>
        <w:t>á</w:t>
      </w:r>
      <w:r w:rsidRPr="002C3283">
        <w:rPr>
          <w:rFonts w:ascii="Proba Pro" w:hAnsi="Proba Pro" w:cs="Arial"/>
          <w:bCs/>
        </w:rPr>
        <w:t>lu Objedn</w:t>
      </w:r>
      <w:r w:rsidRPr="002C3283">
        <w:rPr>
          <w:rFonts w:ascii="Proba Pro" w:hAnsi="Proba Pro" w:cs="Proba Pro"/>
          <w:bCs/>
        </w:rPr>
        <w:t>á</w:t>
      </w:r>
      <w:r w:rsidRPr="002C3283">
        <w:rPr>
          <w:rFonts w:ascii="Proba Pro" w:hAnsi="Proba Pro" w:cs="Arial"/>
          <w:bCs/>
        </w:rPr>
        <w:t>vate</w:t>
      </w:r>
      <w:r w:rsidRPr="002C3283">
        <w:rPr>
          <w:rFonts w:ascii="Proba Pro" w:hAnsi="Proba Pro" w:cs="Proba Pro"/>
          <w:bCs/>
        </w:rPr>
        <w:t>ľ</w:t>
      </w:r>
      <w:r w:rsidRPr="002C3283">
        <w:rPr>
          <w:rFonts w:ascii="Proba Pro" w:hAnsi="Proba Pro" w:cs="Arial"/>
          <w:bCs/>
        </w:rPr>
        <w:t>a v</w:t>
      </w:r>
      <w:r w:rsidRPr="002C3283">
        <w:rPr>
          <w:rFonts w:ascii="Calibri" w:hAnsi="Calibri" w:cs="Calibri"/>
          <w:bCs/>
        </w:rPr>
        <w:t> </w:t>
      </w:r>
      <w:r w:rsidRPr="002C3283">
        <w:rPr>
          <w:rFonts w:ascii="Proba Pro" w:hAnsi="Proba Pro" w:cs="Arial"/>
          <w:bCs/>
        </w:rPr>
        <w:t>oblasti prev</w:t>
      </w:r>
      <w:r w:rsidRPr="002C3283">
        <w:rPr>
          <w:rFonts w:ascii="Proba Pro" w:hAnsi="Proba Pro" w:cs="Proba Pro"/>
          <w:bCs/>
        </w:rPr>
        <w:t>á</w:t>
      </w:r>
      <w:r w:rsidRPr="002C3283">
        <w:rPr>
          <w:rFonts w:ascii="Proba Pro" w:hAnsi="Proba Pro" w:cs="Arial"/>
          <w:bCs/>
        </w:rPr>
        <w:t>dzky a</w:t>
      </w:r>
      <w:r w:rsidRPr="002C3283">
        <w:rPr>
          <w:rFonts w:ascii="Calibri" w:hAnsi="Calibri" w:cs="Calibri"/>
          <w:bCs/>
        </w:rPr>
        <w:t> </w:t>
      </w:r>
      <w:r w:rsidRPr="002C3283">
        <w:rPr>
          <w:rFonts w:ascii="Proba Pro" w:hAnsi="Proba Pro" w:cs="Arial"/>
          <w:bCs/>
        </w:rPr>
        <w:t>obsluhy Diela syst</w:t>
      </w:r>
      <w:r w:rsidRPr="002C3283">
        <w:rPr>
          <w:rFonts w:ascii="Proba Pro" w:hAnsi="Proba Pro" w:cs="Proba Pro"/>
          <w:bCs/>
        </w:rPr>
        <w:t>é</w:t>
      </w:r>
      <w:r w:rsidRPr="002C3283">
        <w:rPr>
          <w:rFonts w:ascii="Proba Pro" w:hAnsi="Proba Pro" w:cs="Arial"/>
          <w:bCs/>
        </w:rPr>
        <w:t>mu vr</w:t>
      </w:r>
      <w:r w:rsidRPr="002C3283">
        <w:rPr>
          <w:rFonts w:ascii="Proba Pro" w:hAnsi="Proba Pro" w:cs="Proba Pro"/>
          <w:bCs/>
        </w:rPr>
        <w:t>á</w:t>
      </w:r>
      <w:r w:rsidRPr="002C3283">
        <w:rPr>
          <w:rFonts w:ascii="Proba Pro" w:hAnsi="Proba Pro" w:cs="Arial"/>
          <w:bCs/>
        </w:rPr>
        <w:t>tane v</w:t>
      </w:r>
      <w:r w:rsidRPr="002C3283">
        <w:rPr>
          <w:rFonts w:ascii="Proba Pro" w:hAnsi="Proba Pro" w:cs="Proba Pro"/>
          <w:bCs/>
        </w:rPr>
        <w:t>š</w:t>
      </w:r>
      <w:r w:rsidRPr="002C3283">
        <w:rPr>
          <w:rFonts w:ascii="Proba Pro" w:hAnsi="Proba Pro" w:cs="Arial"/>
          <w:bCs/>
        </w:rPr>
        <w:t>etk</w:t>
      </w:r>
      <w:r w:rsidRPr="002C3283">
        <w:rPr>
          <w:rFonts w:ascii="Proba Pro" w:hAnsi="Proba Pro" w:cs="Proba Pro"/>
          <w:bCs/>
        </w:rPr>
        <w:t>ý</w:t>
      </w:r>
      <w:r w:rsidRPr="002C3283">
        <w:rPr>
          <w:rFonts w:ascii="Proba Pro" w:hAnsi="Proba Pro" w:cs="Arial"/>
          <w:bCs/>
        </w:rPr>
        <w:t>ch postupov tak, aby po za</w:t>
      </w:r>
      <w:r w:rsidRPr="002C3283">
        <w:rPr>
          <w:rFonts w:ascii="Proba Pro" w:hAnsi="Proba Pro" w:cs="Proba Pro"/>
          <w:bCs/>
        </w:rPr>
        <w:t>š</w:t>
      </w:r>
      <w:r w:rsidRPr="002C3283">
        <w:rPr>
          <w:rFonts w:ascii="Proba Pro" w:hAnsi="Proba Pro" w:cs="Arial"/>
          <w:bCs/>
        </w:rPr>
        <w:t>kolen</w:t>
      </w:r>
      <w:r w:rsidRPr="002C3283">
        <w:rPr>
          <w:rFonts w:ascii="Proba Pro" w:hAnsi="Proba Pro" w:cs="Proba Pro"/>
          <w:bCs/>
        </w:rPr>
        <w:t>í</w:t>
      </w:r>
      <w:r w:rsidRPr="002C3283">
        <w:rPr>
          <w:rFonts w:ascii="Proba Pro" w:hAnsi="Proba Pro" w:cs="Arial"/>
          <w:bCs/>
        </w:rPr>
        <w:t xml:space="preserve"> bol Objedn</w:t>
      </w:r>
      <w:r w:rsidRPr="002C3283">
        <w:rPr>
          <w:rFonts w:ascii="Proba Pro" w:hAnsi="Proba Pro" w:cs="Proba Pro"/>
          <w:bCs/>
        </w:rPr>
        <w:t>á</w:t>
      </w:r>
      <w:r w:rsidRPr="002C3283">
        <w:rPr>
          <w:rFonts w:ascii="Proba Pro" w:hAnsi="Proba Pro" w:cs="Arial"/>
          <w:bCs/>
        </w:rPr>
        <w:t>vateľ samostatne schopný obsluhovať Dielo a</w:t>
      </w:r>
      <w:r w:rsidRPr="002C3283">
        <w:rPr>
          <w:rFonts w:ascii="Calibri" w:hAnsi="Calibri" w:cs="Calibri"/>
          <w:bCs/>
        </w:rPr>
        <w:t> </w:t>
      </w:r>
      <w:r w:rsidRPr="002C3283">
        <w:rPr>
          <w:rFonts w:ascii="Proba Pro" w:hAnsi="Proba Pro" w:cs="Arial"/>
          <w:bCs/>
        </w:rPr>
        <w:t>prev</w:t>
      </w:r>
      <w:r w:rsidRPr="002C3283">
        <w:rPr>
          <w:rFonts w:ascii="Proba Pro" w:hAnsi="Proba Pro" w:cs="Proba Pro"/>
          <w:bCs/>
        </w:rPr>
        <w:t>á</w:t>
      </w:r>
      <w:r w:rsidRPr="002C3283">
        <w:rPr>
          <w:rFonts w:ascii="Proba Pro" w:hAnsi="Proba Pro" w:cs="Arial"/>
          <w:bCs/>
        </w:rPr>
        <w:t>dzkova</w:t>
      </w:r>
      <w:r w:rsidRPr="002C3283">
        <w:rPr>
          <w:rFonts w:ascii="Proba Pro" w:hAnsi="Proba Pro" w:cs="Proba Pro"/>
          <w:bCs/>
        </w:rPr>
        <w:t>ť</w:t>
      </w:r>
      <w:r w:rsidRPr="002C3283">
        <w:rPr>
          <w:rFonts w:ascii="Proba Pro" w:hAnsi="Proba Pro" w:cs="Arial"/>
          <w:bCs/>
        </w:rPr>
        <w:t xml:space="preserve"> ich na </w:t>
      </w:r>
      <w:r w:rsidRPr="002C3283">
        <w:rPr>
          <w:rFonts w:ascii="Proba Pro" w:hAnsi="Proba Pro" w:cs="Proba Pro"/>
          <w:bCs/>
        </w:rPr>
        <w:t>úč</w:t>
      </w:r>
      <w:r w:rsidRPr="002C3283">
        <w:rPr>
          <w:rFonts w:ascii="Proba Pro" w:hAnsi="Proba Pro" w:cs="Arial"/>
          <w:bCs/>
        </w:rPr>
        <w:t>ely, na ktor</w:t>
      </w:r>
      <w:r w:rsidRPr="002C3283">
        <w:rPr>
          <w:rFonts w:ascii="Proba Pro" w:hAnsi="Proba Pro" w:cs="Proba Pro"/>
          <w:bCs/>
        </w:rPr>
        <w:t>é</w:t>
      </w:r>
      <w:r w:rsidRPr="002C3283">
        <w:rPr>
          <w:rFonts w:ascii="Proba Pro" w:hAnsi="Proba Pro" w:cs="Arial"/>
          <w:bCs/>
        </w:rPr>
        <w:t xml:space="preserve"> je vyhotoven</w:t>
      </w:r>
      <w:r w:rsidRPr="002C3283">
        <w:rPr>
          <w:rFonts w:ascii="Proba Pro" w:hAnsi="Proba Pro" w:cs="Proba Pro"/>
          <w:bCs/>
        </w:rPr>
        <w:t>é</w:t>
      </w:r>
      <w:r w:rsidRPr="002C3283">
        <w:rPr>
          <w:rFonts w:ascii="Proba Pro" w:hAnsi="Proba Pro" w:cs="Arial"/>
          <w:bCs/>
        </w:rPr>
        <w:t>. O</w:t>
      </w:r>
      <w:r w:rsidRPr="002C3283">
        <w:rPr>
          <w:rFonts w:ascii="Calibri" w:hAnsi="Calibri" w:cs="Calibri"/>
          <w:bCs/>
        </w:rPr>
        <w:t> </w:t>
      </w:r>
      <w:r w:rsidRPr="002C3283">
        <w:rPr>
          <w:rFonts w:ascii="Proba Pro" w:hAnsi="Proba Pro" w:cs="Arial"/>
          <w:bCs/>
        </w:rPr>
        <w:t>za</w:t>
      </w:r>
      <w:r w:rsidRPr="002C3283">
        <w:rPr>
          <w:rFonts w:ascii="Proba Pro" w:hAnsi="Proba Pro" w:cs="Proba Pro"/>
          <w:bCs/>
        </w:rPr>
        <w:t>š</w:t>
      </w:r>
      <w:r w:rsidRPr="002C3283">
        <w:rPr>
          <w:rFonts w:ascii="Proba Pro" w:hAnsi="Proba Pro" w:cs="Arial"/>
          <w:bCs/>
        </w:rPr>
        <w:t>kolen</w:t>
      </w:r>
      <w:r w:rsidRPr="002C3283">
        <w:rPr>
          <w:rFonts w:ascii="Proba Pro" w:hAnsi="Proba Pro" w:cs="Proba Pro"/>
          <w:bCs/>
        </w:rPr>
        <w:t>í</w:t>
      </w:r>
      <w:r w:rsidRPr="002C3283">
        <w:rPr>
          <w:rFonts w:ascii="Proba Pro" w:hAnsi="Proba Pro" w:cs="Arial"/>
          <w:bCs/>
        </w:rPr>
        <w:t xml:space="preserve"> obsluhy Objedn</w:t>
      </w:r>
      <w:r w:rsidRPr="002C3283">
        <w:rPr>
          <w:rFonts w:ascii="Proba Pro" w:hAnsi="Proba Pro" w:cs="Proba Pro"/>
          <w:bCs/>
        </w:rPr>
        <w:t>á</w:t>
      </w:r>
      <w:r w:rsidRPr="002C3283">
        <w:rPr>
          <w:rFonts w:ascii="Proba Pro" w:hAnsi="Proba Pro" w:cs="Arial"/>
          <w:bCs/>
        </w:rPr>
        <w:t>vate</w:t>
      </w:r>
      <w:r w:rsidRPr="002C3283">
        <w:rPr>
          <w:rFonts w:ascii="Proba Pro" w:hAnsi="Proba Pro" w:cs="Proba Pro"/>
          <w:bCs/>
        </w:rPr>
        <w:t>ľ</w:t>
      </w:r>
      <w:r w:rsidRPr="002C3283">
        <w:rPr>
          <w:rFonts w:ascii="Proba Pro" w:hAnsi="Proba Pro" w:cs="Arial"/>
          <w:bCs/>
        </w:rPr>
        <w:t>a Zmluvn</w:t>
      </w:r>
      <w:r w:rsidRPr="002C3283">
        <w:rPr>
          <w:rFonts w:ascii="Proba Pro" w:hAnsi="Proba Pro" w:cs="Proba Pro"/>
          <w:bCs/>
        </w:rPr>
        <w:t>é</w:t>
      </w:r>
      <w:r w:rsidRPr="002C3283">
        <w:rPr>
          <w:rFonts w:ascii="Proba Pro" w:hAnsi="Proba Pro" w:cs="Arial"/>
          <w:bCs/>
        </w:rPr>
        <w:t xml:space="preserve"> strany vyhotovia osobitn</w:t>
      </w:r>
      <w:r w:rsidRPr="002C3283">
        <w:rPr>
          <w:rFonts w:ascii="Proba Pro" w:hAnsi="Proba Pro" w:cs="Proba Pro"/>
          <w:bCs/>
        </w:rPr>
        <w:t>ý</w:t>
      </w:r>
      <w:r w:rsidRPr="002C3283">
        <w:rPr>
          <w:rFonts w:ascii="Proba Pro" w:hAnsi="Proba Pro" w:cs="Arial"/>
          <w:bCs/>
        </w:rPr>
        <w:t xml:space="preserve"> protokol, ktor</w:t>
      </w:r>
      <w:r w:rsidRPr="002C3283">
        <w:rPr>
          <w:rFonts w:ascii="Proba Pro" w:hAnsi="Proba Pro" w:cs="Proba Pro"/>
          <w:bCs/>
        </w:rPr>
        <w:t>ý</w:t>
      </w:r>
      <w:r w:rsidRPr="002C3283">
        <w:rPr>
          <w:rFonts w:ascii="Proba Pro" w:hAnsi="Proba Pro" w:cs="Arial"/>
          <w:bCs/>
        </w:rPr>
        <w:t xml:space="preserve"> mus</w:t>
      </w:r>
      <w:r w:rsidRPr="002C3283">
        <w:rPr>
          <w:rFonts w:ascii="Proba Pro" w:hAnsi="Proba Pro" w:cs="Proba Pro"/>
          <w:bCs/>
        </w:rPr>
        <w:t>í</w:t>
      </w:r>
      <w:r w:rsidRPr="002C3283">
        <w:rPr>
          <w:rFonts w:ascii="Proba Pro" w:hAnsi="Proba Pro" w:cs="Arial"/>
          <w:bCs/>
        </w:rPr>
        <w:t xml:space="preserve"> by</w:t>
      </w:r>
      <w:r w:rsidRPr="002C3283">
        <w:rPr>
          <w:rFonts w:ascii="Proba Pro" w:hAnsi="Proba Pro" w:cs="Proba Pro"/>
          <w:bCs/>
        </w:rPr>
        <w:t>ť</w:t>
      </w:r>
      <w:r w:rsidRPr="002C3283">
        <w:rPr>
          <w:rFonts w:ascii="Proba Pro" w:hAnsi="Proba Pro" w:cs="Arial"/>
          <w:bCs/>
        </w:rPr>
        <w:t xml:space="preserve"> podp</w:t>
      </w:r>
      <w:r w:rsidRPr="002C3283">
        <w:rPr>
          <w:rFonts w:ascii="Proba Pro" w:hAnsi="Proba Pro" w:cs="Proba Pro"/>
          <w:bCs/>
        </w:rPr>
        <w:t>í</w:t>
      </w:r>
      <w:r w:rsidRPr="002C3283">
        <w:rPr>
          <w:rFonts w:ascii="Proba Pro" w:hAnsi="Proba Pro" w:cs="Arial"/>
          <w:bCs/>
        </w:rPr>
        <w:t>san</w:t>
      </w:r>
      <w:r w:rsidRPr="002C3283">
        <w:rPr>
          <w:rFonts w:ascii="Proba Pro" w:hAnsi="Proba Pro" w:cs="Proba Pro"/>
          <w:bCs/>
        </w:rPr>
        <w:t>ý</w:t>
      </w:r>
      <w:r w:rsidRPr="002C3283">
        <w:rPr>
          <w:rFonts w:ascii="Proba Pro" w:hAnsi="Proba Pro" w:cs="Arial"/>
          <w:bCs/>
        </w:rPr>
        <w:t xml:space="preserve"> opr</w:t>
      </w:r>
      <w:r w:rsidRPr="002C3283">
        <w:rPr>
          <w:rFonts w:ascii="Proba Pro" w:hAnsi="Proba Pro" w:cs="Proba Pro"/>
          <w:bCs/>
        </w:rPr>
        <w:t>á</w:t>
      </w:r>
      <w:r w:rsidRPr="002C3283">
        <w:rPr>
          <w:rFonts w:ascii="Proba Pro" w:hAnsi="Proba Pro" w:cs="Arial"/>
          <w:bCs/>
        </w:rPr>
        <w:t>vnen</w:t>
      </w:r>
      <w:r w:rsidRPr="002C3283">
        <w:rPr>
          <w:rFonts w:ascii="Proba Pro" w:hAnsi="Proba Pro" w:cs="Proba Pro"/>
          <w:bCs/>
        </w:rPr>
        <w:t>ý</w:t>
      </w:r>
      <w:r w:rsidRPr="002C3283">
        <w:rPr>
          <w:rFonts w:ascii="Proba Pro" w:hAnsi="Proba Pro" w:cs="Arial"/>
          <w:bCs/>
        </w:rPr>
        <w:t>mi z</w:t>
      </w:r>
      <w:r w:rsidRPr="002C3283">
        <w:rPr>
          <w:rFonts w:ascii="Proba Pro" w:hAnsi="Proba Pro" w:cs="Proba Pro"/>
          <w:bCs/>
        </w:rPr>
        <w:t>á</w:t>
      </w:r>
      <w:r w:rsidRPr="002C3283">
        <w:rPr>
          <w:rFonts w:ascii="Proba Pro" w:hAnsi="Proba Pro" w:cs="Arial"/>
          <w:bCs/>
        </w:rPr>
        <w:t>stupcami oboch Zmluvn</w:t>
      </w:r>
      <w:r w:rsidRPr="002C3283">
        <w:rPr>
          <w:rFonts w:ascii="Proba Pro" w:hAnsi="Proba Pro" w:cs="Proba Pro"/>
          <w:bCs/>
        </w:rPr>
        <w:t>ý</w:t>
      </w:r>
      <w:r w:rsidRPr="002C3283">
        <w:rPr>
          <w:rFonts w:ascii="Proba Pro" w:hAnsi="Proba Pro" w:cs="Arial"/>
          <w:bCs/>
        </w:rPr>
        <w:t>ch str</w:t>
      </w:r>
      <w:r w:rsidRPr="002C3283">
        <w:rPr>
          <w:rFonts w:ascii="Proba Pro" w:hAnsi="Proba Pro" w:cs="Proba Pro"/>
          <w:bCs/>
        </w:rPr>
        <w:t>á</w:t>
      </w:r>
      <w:r w:rsidRPr="002C3283">
        <w:rPr>
          <w:rFonts w:ascii="Proba Pro" w:hAnsi="Proba Pro" w:cs="Arial"/>
          <w:bCs/>
        </w:rPr>
        <w:t>n.</w:t>
      </w:r>
    </w:p>
    <w:p w14:paraId="2BD2BDD2" w14:textId="77777777" w:rsidR="005C78FE" w:rsidRPr="002C3283" w:rsidRDefault="005C78FE" w:rsidP="00525726">
      <w:pPr>
        <w:numPr>
          <w:ilvl w:val="0"/>
          <w:numId w:val="37"/>
        </w:numPr>
        <w:spacing w:before="240" w:after="240"/>
        <w:jc w:val="both"/>
        <w:rPr>
          <w:rFonts w:ascii="Proba Pro" w:hAnsi="Proba Pro" w:cs="Arial"/>
          <w:b/>
          <w:sz w:val="20"/>
          <w:szCs w:val="20"/>
        </w:rPr>
      </w:pPr>
      <w:r w:rsidRPr="002C3283">
        <w:rPr>
          <w:rFonts w:ascii="Proba Pro" w:hAnsi="Proba Pro"/>
          <w:b/>
          <w:sz w:val="20"/>
          <w:szCs w:val="20"/>
        </w:rPr>
        <w:t>ZHOTOVENIE</w:t>
      </w:r>
      <w:r w:rsidRPr="002C3283">
        <w:rPr>
          <w:rFonts w:ascii="Proba Pro" w:hAnsi="Proba Pro" w:cs="Arial"/>
          <w:b/>
          <w:sz w:val="20"/>
          <w:szCs w:val="20"/>
        </w:rPr>
        <w:t xml:space="preserve"> DIELA</w:t>
      </w:r>
    </w:p>
    <w:p w14:paraId="4EC8F9DB" w14:textId="77777777" w:rsidR="005C78FE" w:rsidRPr="002C3283" w:rsidRDefault="005C78FE" w:rsidP="00525726">
      <w:pPr>
        <w:numPr>
          <w:ilvl w:val="1"/>
          <w:numId w:val="37"/>
        </w:numPr>
        <w:spacing w:after="120"/>
        <w:jc w:val="both"/>
        <w:rPr>
          <w:rFonts w:ascii="Proba Pro" w:hAnsi="Proba Pro" w:cs="Arial"/>
          <w:b/>
          <w:sz w:val="20"/>
          <w:szCs w:val="20"/>
        </w:rPr>
      </w:pPr>
      <w:r w:rsidRPr="002C3283">
        <w:rPr>
          <w:rFonts w:ascii="Proba Pro" w:hAnsi="Proba Pro" w:cs="Arial"/>
          <w:b/>
          <w:sz w:val="20"/>
          <w:szCs w:val="20"/>
        </w:rPr>
        <w:t xml:space="preserve">Miesto plnenia </w:t>
      </w:r>
    </w:p>
    <w:p w14:paraId="0F2614DD"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Objednávateľ poskytol Zhotoviteľovi v</w:t>
      </w:r>
      <w:r w:rsidRPr="002C3283">
        <w:rPr>
          <w:rFonts w:ascii="Calibri" w:hAnsi="Calibri" w:cs="Calibri"/>
          <w:bCs/>
          <w:sz w:val="20"/>
          <w:szCs w:val="20"/>
        </w:rPr>
        <w:t> </w:t>
      </w:r>
      <w:r w:rsidRPr="002C3283">
        <w:rPr>
          <w:rFonts w:ascii="Proba Pro" w:hAnsi="Proba Pro" w:cs="Arial"/>
          <w:bCs/>
          <w:sz w:val="20"/>
          <w:szCs w:val="20"/>
        </w:rPr>
        <w:t>rozsahu, v</w:t>
      </w:r>
      <w:r w:rsidRPr="002C3283">
        <w:rPr>
          <w:rFonts w:ascii="Calibri" w:hAnsi="Calibri" w:cs="Calibri"/>
          <w:bCs/>
          <w:sz w:val="20"/>
          <w:szCs w:val="20"/>
        </w:rPr>
        <w:t> </w:t>
      </w:r>
      <w:r w:rsidRPr="002C3283">
        <w:rPr>
          <w:rFonts w:ascii="Proba Pro" w:hAnsi="Proba Pro" w:cs="Arial"/>
          <w:bCs/>
          <w:sz w:val="20"/>
          <w:szCs w:val="20"/>
        </w:rPr>
        <w:t>akom ich m</w:t>
      </w:r>
      <w:r w:rsidRPr="002C3283">
        <w:rPr>
          <w:rFonts w:ascii="Proba Pro" w:hAnsi="Proba Pro" w:cs="Proba Pro"/>
          <w:bCs/>
          <w:sz w:val="20"/>
          <w:szCs w:val="20"/>
        </w:rPr>
        <w:t>á</w:t>
      </w:r>
      <w:r w:rsidRPr="002C3283">
        <w:rPr>
          <w:rFonts w:ascii="Proba Pro" w:hAnsi="Proba Pro" w:cs="Arial"/>
          <w:bCs/>
          <w:sz w:val="20"/>
          <w:szCs w:val="20"/>
        </w:rPr>
        <w:t xml:space="preserve"> k</w:t>
      </w:r>
      <w:r w:rsidRPr="002C3283">
        <w:rPr>
          <w:rFonts w:ascii="Calibri" w:hAnsi="Calibri" w:cs="Calibri"/>
          <w:bCs/>
          <w:sz w:val="20"/>
          <w:szCs w:val="20"/>
        </w:rPr>
        <w:t> </w:t>
      </w:r>
      <w:r w:rsidRPr="002C3283">
        <w:rPr>
          <w:rFonts w:ascii="Proba Pro" w:hAnsi="Proba Pro" w:cs="Arial"/>
          <w:bCs/>
          <w:sz w:val="20"/>
          <w:szCs w:val="20"/>
        </w:rPr>
        <w:t>dispoz</w:t>
      </w:r>
      <w:r w:rsidRPr="002C3283">
        <w:rPr>
          <w:rFonts w:ascii="Proba Pro" w:hAnsi="Proba Pro" w:cs="Proba Pro"/>
          <w:bCs/>
          <w:sz w:val="20"/>
          <w:szCs w:val="20"/>
        </w:rPr>
        <w:t>í</w:t>
      </w:r>
      <w:r w:rsidRPr="002C3283">
        <w:rPr>
          <w:rFonts w:ascii="Proba Pro" w:hAnsi="Proba Pro" w:cs="Arial"/>
          <w:bCs/>
          <w:sz w:val="20"/>
          <w:szCs w:val="20"/>
        </w:rPr>
        <w:t>ci</w:t>
      </w:r>
      <w:r w:rsidRPr="002C3283">
        <w:rPr>
          <w:rFonts w:ascii="Proba Pro" w:hAnsi="Proba Pro" w:cs="Proba Pro"/>
          <w:bCs/>
          <w:sz w:val="20"/>
          <w:szCs w:val="20"/>
        </w:rPr>
        <w:t>í</w:t>
      </w:r>
      <w:r w:rsidRPr="002C3283">
        <w:rPr>
          <w:rFonts w:ascii="Proba Pro" w:hAnsi="Proba Pro" w:cs="Arial"/>
          <w:bCs/>
          <w:sz w:val="20"/>
          <w:szCs w:val="20"/>
        </w:rPr>
        <w:t>, v</w:t>
      </w:r>
      <w:r w:rsidRPr="002C3283">
        <w:rPr>
          <w:rFonts w:ascii="Proba Pro" w:hAnsi="Proba Pro" w:cs="Proba Pro"/>
          <w:bCs/>
          <w:sz w:val="20"/>
          <w:szCs w:val="20"/>
        </w:rPr>
        <w:t>š</w:t>
      </w:r>
      <w:r w:rsidRPr="002C3283">
        <w:rPr>
          <w:rFonts w:ascii="Proba Pro" w:hAnsi="Proba Pro" w:cs="Arial"/>
          <w:bCs/>
          <w:sz w:val="20"/>
          <w:szCs w:val="20"/>
        </w:rPr>
        <w:t>etky d</w:t>
      </w:r>
      <w:r w:rsidRPr="002C3283">
        <w:rPr>
          <w:rFonts w:ascii="Proba Pro" w:hAnsi="Proba Pro" w:cs="Proba Pro"/>
          <w:bCs/>
          <w:sz w:val="20"/>
          <w:szCs w:val="20"/>
        </w:rPr>
        <w:t>ô</w:t>
      </w:r>
      <w:r w:rsidRPr="002C3283">
        <w:rPr>
          <w:rFonts w:ascii="Proba Pro" w:hAnsi="Proba Pro" w:cs="Arial"/>
          <w:bCs/>
          <w:sz w:val="20"/>
          <w:szCs w:val="20"/>
        </w:rPr>
        <w:t>le</w:t>
      </w:r>
      <w:r w:rsidRPr="002C3283">
        <w:rPr>
          <w:rFonts w:ascii="Proba Pro" w:hAnsi="Proba Pro" w:cs="Proba Pro"/>
          <w:bCs/>
          <w:sz w:val="20"/>
          <w:szCs w:val="20"/>
        </w:rPr>
        <w:t>ž</w:t>
      </w:r>
      <w:r w:rsidRPr="002C3283">
        <w:rPr>
          <w:rFonts w:ascii="Proba Pro" w:hAnsi="Proba Pro" w:cs="Arial"/>
          <w:bCs/>
          <w:sz w:val="20"/>
          <w:szCs w:val="20"/>
        </w:rPr>
        <w:t>it</w:t>
      </w:r>
      <w:r w:rsidRPr="002C3283">
        <w:rPr>
          <w:rFonts w:ascii="Proba Pro" w:hAnsi="Proba Pro" w:cs="Proba Pro"/>
          <w:bCs/>
          <w:sz w:val="20"/>
          <w:szCs w:val="20"/>
        </w:rPr>
        <w:t>é</w:t>
      </w:r>
      <w:r w:rsidRPr="002C3283">
        <w:rPr>
          <w:rFonts w:ascii="Proba Pro" w:hAnsi="Proba Pro" w:cs="Arial"/>
          <w:bCs/>
          <w:sz w:val="20"/>
          <w:szCs w:val="20"/>
        </w:rPr>
        <w:t xml:space="preserve"> a potrebn</w:t>
      </w:r>
      <w:r w:rsidRPr="002C3283">
        <w:rPr>
          <w:rFonts w:ascii="Proba Pro" w:hAnsi="Proba Pro" w:cs="Proba Pro"/>
          <w:bCs/>
          <w:sz w:val="20"/>
          <w:szCs w:val="20"/>
        </w:rPr>
        <w:t>é</w:t>
      </w:r>
      <w:r w:rsidRPr="002C3283">
        <w:rPr>
          <w:rFonts w:ascii="Proba Pro" w:hAnsi="Proba Pro" w:cs="Arial"/>
          <w:bCs/>
          <w:sz w:val="20"/>
          <w:szCs w:val="20"/>
        </w:rPr>
        <w:t xml:space="preserve"> </w:t>
      </w:r>
      <w:r w:rsidRPr="002C3283">
        <w:rPr>
          <w:rFonts w:ascii="Proba Pro" w:hAnsi="Proba Pro" w:cs="Proba Pro"/>
          <w:bCs/>
          <w:sz w:val="20"/>
          <w:szCs w:val="20"/>
        </w:rPr>
        <w:t>ú</w:t>
      </w:r>
      <w:r w:rsidRPr="002C3283">
        <w:rPr>
          <w:rFonts w:ascii="Proba Pro" w:hAnsi="Proba Pro" w:cs="Arial"/>
          <w:bCs/>
          <w:sz w:val="20"/>
          <w:szCs w:val="20"/>
        </w:rPr>
        <w:t>daje a</w:t>
      </w:r>
      <w:r w:rsidRPr="002C3283">
        <w:rPr>
          <w:rFonts w:ascii="Calibri" w:hAnsi="Calibri" w:cs="Calibri"/>
          <w:bCs/>
          <w:sz w:val="20"/>
          <w:szCs w:val="20"/>
        </w:rPr>
        <w:t> </w:t>
      </w:r>
      <w:r w:rsidRPr="002C3283">
        <w:rPr>
          <w:rFonts w:ascii="Proba Pro" w:hAnsi="Proba Pro" w:cs="Arial"/>
          <w:bCs/>
          <w:sz w:val="20"/>
          <w:szCs w:val="20"/>
        </w:rPr>
        <w:t>inform</w:t>
      </w:r>
      <w:r w:rsidRPr="002C3283">
        <w:rPr>
          <w:rFonts w:ascii="Proba Pro" w:hAnsi="Proba Pro" w:cs="Proba Pro"/>
          <w:bCs/>
          <w:sz w:val="20"/>
          <w:szCs w:val="20"/>
        </w:rPr>
        <w:t>á</w:t>
      </w:r>
      <w:r w:rsidRPr="002C3283">
        <w:rPr>
          <w:rFonts w:ascii="Proba Pro" w:hAnsi="Proba Pro" w:cs="Arial"/>
          <w:bCs/>
          <w:sz w:val="20"/>
          <w:szCs w:val="20"/>
        </w:rPr>
        <w:t>cie o</w:t>
      </w:r>
      <w:r w:rsidRPr="002C3283">
        <w:rPr>
          <w:rFonts w:ascii="Calibri" w:hAnsi="Calibri" w:cs="Calibri"/>
          <w:bCs/>
          <w:sz w:val="20"/>
          <w:szCs w:val="20"/>
        </w:rPr>
        <w:t> </w:t>
      </w:r>
      <w:r w:rsidRPr="002C3283">
        <w:rPr>
          <w:rFonts w:ascii="Proba Pro" w:hAnsi="Proba Pro" w:cs="Arial"/>
          <w:bCs/>
          <w:sz w:val="20"/>
          <w:szCs w:val="20"/>
        </w:rPr>
        <w:t>faktickom stave Miesta plnenia, najm</w:t>
      </w:r>
      <w:r w:rsidRPr="002C3283">
        <w:rPr>
          <w:rFonts w:ascii="Proba Pro" w:hAnsi="Proba Pro" w:cs="Proba Pro"/>
          <w:bCs/>
          <w:sz w:val="20"/>
          <w:szCs w:val="20"/>
        </w:rPr>
        <w:t>ä</w:t>
      </w:r>
      <w:r w:rsidRPr="002C3283">
        <w:rPr>
          <w:rFonts w:ascii="Proba Pro" w:hAnsi="Proba Pro" w:cs="Arial"/>
          <w:bCs/>
          <w:sz w:val="20"/>
          <w:szCs w:val="20"/>
        </w:rPr>
        <w:t>, ale nie v</w:t>
      </w:r>
      <w:r w:rsidRPr="002C3283">
        <w:rPr>
          <w:rFonts w:ascii="Proba Pro" w:hAnsi="Proba Pro" w:cs="Proba Pro"/>
          <w:bCs/>
          <w:sz w:val="20"/>
          <w:szCs w:val="20"/>
        </w:rPr>
        <w:t>ý</w:t>
      </w:r>
      <w:r w:rsidRPr="002C3283">
        <w:rPr>
          <w:rFonts w:ascii="Proba Pro" w:hAnsi="Proba Pro" w:cs="Arial"/>
          <w:bCs/>
          <w:sz w:val="20"/>
          <w:szCs w:val="20"/>
        </w:rPr>
        <w:t>lu</w:t>
      </w:r>
      <w:r w:rsidRPr="002C3283">
        <w:rPr>
          <w:rFonts w:ascii="Proba Pro" w:hAnsi="Proba Pro" w:cs="Proba Pro"/>
          <w:bCs/>
          <w:sz w:val="20"/>
          <w:szCs w:val="20"/>
        </w:rPr>
        <w:t>č</w:t>
      </w:r>
      <w:r w:rsidRPr="002C3283">
        <w:rPr>
          <w:rFonts w:ascii="Proba Pro" w:hAnsi="Proba Pro" w:cs="Arial"/>
          <w:bCs/>
          <w:sz w:val="20"/>
          <w:szCs w:val="20"/>
        </w:rPr>
        <w:t>ne o</w:t>
      </w:r>
      <w:r w:rsidRPr="002C3283">
        <w:rPr>
          <w:rFonts w:ascii="Calibri" w:hAnsi="Calibri" w:cs="Calibri"/>
          <w:bCs/>
          <w:sz w:val="20"/>
          <w:szCs w:val="20"/>
        </w:rPr>
        <w:t> </w:t>
      </w:r>
      <w:r w:rsidRPr="002C3283">
        <w:rPr>
          <w:rFonts w:ascii="Proba Pro" w:hAnsi="Proba Pro" w:cs="Arial"/>
          <w:bCs/>
          <w:sz w:val="20"/>
          <w:szCs w:val="20"/>
        </w:rPr>
        <w:t>dostupn</w:t>
      </w:r>
      <w:r w:rsidRPr="002C3283">
        <w:rPr>
          <w:rFonts w:ascii="Proba Pro" w:hAnsi="Proba Pro" w:cs="Proba Pro"/>
          <w:bCs/>
          <w:sz w:val="20"/>
          <w:szCs w:val="20"/>
        </w:rPr>
        <w:t>ý</w:t>
      </w:r>
      <w:r w:rsidRPr="002C3283">
        <w:rPr>
          <w:rFonts w:ascii="Proba Pro" w:hAnsi="Proba Pro" w:cs="Arial"/>
          <w:bCs/>
          <w:sz w:val="20"/>
          <w:szCs w:val="20"/>
        </w:rPr>
        <w:t>ch prevádzkových podmienkach Miesta plnenia vr</w:t>
      </w:r>
      <w:r w:rsidRPr="002C3283">
        <w:rPr>
          <w:rFonts w:ascii="Proba Pro" w:hAnsi="Proba Pro" w:cs="Proba Pro"/>
          <w:bCs/>
          <w:sz w:val="20"/>
          <w:szCs w:val="20"/>
        </w:rPr>
        <w:t>á</w:t>
      </w:r>
      <w:r w:rsidRPr="002C3283">
        <w:rPr>
          <w:rFonts w:ascii="Proba Pro" w:hAnsi="Proba Pro" w:cs="Arial"/>
          <w:bCs/>
          <w:sz w:val="20"/>
          <w:szCs w:val="20"/>
        </w:rPr>
        <w:t>tane inform</w:t>
      </w:r>
      <w:r w:rsidRPr="002C3283">
        <w:rPr>
          <w:rFonts w:ascii="Proba Pro" w:hAnsi="Proba Pro" w:cs="Proba Pro"/>
          <w:bCs/>
          <w:sz w:val="20"/>
          <w:szCs w:val="20"/>
        </w:rPr>
        <w:t>á</w:t>
      </w:r>
      <w:r w:rsidRPr="002C3283">
        <w:rPr>
          <w:rFonts w:ascii="Proba Pro" w:hAnsi="Proba Pro" w:cs="Arial"/>
          <w:bCs/>
          <w:sz w:val="20"/>
          <w:szCs w:val="20"/>
        </w:rPr>
        <w:t>ci</w:t>
      </w:r>
      <w:r w:rsidRPr="002C3283">
        <w:rPr>
          <w:rFonts w:ascii="Proba Pro" w:hAnsi="Proba Pro" w:cs="Proba Pro"/>
          <w:bCs/>
          <w:sz w:val="20"/>
          <w:szCs w:val="20"/>
        </w:rPr>
        <w:t>í</w:t>
      </w:r>
      <w:r w:rsidRPr="002C3283">
        <w:rPr>
          <w:rFonts w:ascii="Proba Pro" w:hAnsi="Proba Pro" w:cs="Arial"/>
          <w:bCs/>
          <w:sz w:val="20"/>
          <w:szCs w:val="20"/>
        </w:rPr>
        <w:t xml:space="preserve"> o pr</w:t>
      </w:r>
      <w:r w:rsidRPr="002C3283">
        <w:rPr>
          <w:rFonts w:ascii="Proba Pro" w:hAnsi="Proba Pro" w:cs="Proba Pro"/>
          <w:bCs/>
          <w:sz w:val="20"/>
          <w:szCs w:val="20"/>
        </w:rPr>
        <w:t>í</w:t>
      </w:r>
      <w:r w:rsidRPr="002C3283">
        <w:rPr>
          <w:rFonts w:ascii="Proba Pro" w:hAnsi="Proba Pro" w:cs="Arial"/>
          <w:bCs/>
          <w:sz w:val="20"/>
          <w:szCs w:val="20"/>
        </w:rPr>
        <w:t>jazdov</w:t>
      </w:r>
      <w:r w:rsidRPr="002C3283">
        <w:rPr>
          <w:rFonts w:ascii="Proba Pro" w:hAnsi="Proba Pro" w:cs="Proba Pro"/>
          <w:bCs/>
          <w:sz w:val="20"/>
          <w:szCs w:val="20"/>
        </w:rPr>
        <w:t>ý</w:t>
      </w:r>
      <w:r w:rsidRPr="002C3283">
        <w:rPr>
          <w:rFonts w:ascii="Proba Pro" w:hAnsi="Proba Pro" w:cs="Arial"/>
          <w:bCs/>
          <w:sz w:val="20"/>
          <w:szCs w:val="20"/>
        </w:rPr>
        <w:t>ch cest</w:t>
      </w:r>
      <w:r w:rsidRPr="002C3283">
        <w:rPr>
          <w:rFonts w:ascii="Proba Pro" w:hAnsi="Proba Pro" w:cs="Proba Pro"/>
          <w:bCs/>
          <w:sz w:val="20"/>
          <w:szCs w:val="20"/>
        </w:rPr>
        <w:t>á</w:t>
      </w:r>
      <w:r w:rsidRPr="002C3283">
        <w:rPr>
          <w:rFonts w:ascii="Proba Pro" w:hAnsi="Proba Pro" w:cs="Arial"/>
          <w:bCs/>
          <w:sz w:val="20"/>
          <w:szCs w:val="20"/>
        </w:rPr>
        <w:t>ch. Za interpret</w:t>
      </w:r>
      <w:r w:rsidRPr="002C3283">
        <w:rPr>
          <w:rFonts w:ascii="Proba Pro" w:hAnsi="Proba Pro" w:cs="Proba Pro"/>
          <w:bCs/>
          <w:sz w:val="20"/>
          <w:szCs w:val="20"/>
        </w:rPr>
        <w:t>á</w:t>
      </w:r>
      <w:r w:rsidRPr="002C3283">
        <w:rPr>
          <w:rFonts w:ascii="Proba Pro" w:hAnsi="Proba Pro" w:cs="Arial"/>
          <w:bCs/>
          <w:sz w:val="20"/>
          <w:szCs w:val="20"/>
        </w:rPr>
        <w:t>ciu v</w:t>
      </w:r>
      <w:r w:rsidRPr="002C3283">
        <w:rPr>
          <w:rFonts w:ascii="Proba Pro" w:hAnsi="Proba Pro" w:cs="Proba Pro"/>
          <w:bCs/>
          <w:sz w:val="20"/>
          <w:szCs w:val="20"/>
        </w:rPr>
        <w:t>š</w:t>
      </w:r>
      <w:r w:rsidRPr="002C3283">
        <w:rPr>
          <w:rFonts w:ascii="Proba Pro" w:hAnsi="Proba Pro" w:cs="Arial"/>
          <w:bCs/>
          <w:sz w:val="20"/>
          <w:szCs w:val="20"/>
        </w:rPr>
        <w:t>etk</w:t>
      </w:r>
      <w:r w:rsidRPr="002C3283">
        <w:rPr>
          <w:rFonts w:ascii="Proba Pro" w:hAnsi="Proba Pro" w:cs="Proba Pro"/>
          <w:bCs/>
          <w:sz w:val="20"/>
          <w:szCs w:val="20"/>
        </w:rPr>
        <w:t>ý</w:t>
      </w:r>
      <w:r w:rsidRPr="002C3283">
        <w:rPr>
          <w:rFonts w:ascii="Proba Pro" w:hAnsi="Proba Pro" w:cs="Arial"/>
          <w:bCs/>
          <w:sz w:val="20"/>
          <w:szCs w:val="20"/>
        </w:rPr>
        <w:t>ch t</w:t>
      </w:r>
      <w:r w:rsidRPr="002C3283">
        <w:rPr>
          <w:rFonts w:ascii="Proba Pro" w:hAnsi="Proba Pro" w:cs="Proba Pro"/>
          <w:bCs/>
          <w:sz w:val="20"/>
          <w:szCs w:val="20"/>
        </w:rPr>
        <w:t>ý</w:t>
      </w:r>
      <w:r w:rsidRPr="002C3283">
        <w:rPr>
          <w:rFonts w:ascii="Proba Pro" w:hAnsi="Proba Pro" w:cs="Arial"/>
          <w:bCs/>
          <w:sz w:val="20"/>
          <w:szCs w:val="20"/>
        </w:rPr>
        <w:t xml:space="preserve">chto </w:t>
      </w:r>
      <w:r w:rsidRPr="002C3283">
        <w:rPr>
          <w:rFonts w:ascii="Proba Pro" w:hAnsi="Proba Pro" w:cs="Proba Pro"/>
          <w:bCs/>
          <w:sz w:val="20"/>
          <w:szCs w:val="20"/>
        </w:rPr>
        <w:t>ú</w:t>
      </w:r>
      <w:r w:rsidRPr="002C3283">
        <w:rPr>
          <w:rFonts w:ascii="Proba Pro" w:hAnsi="Proba Pro" w:cs="Arial"/>
          <w:bCs/>
          <w:sz w:val="20"/>
          <w:szCs w:val="20"/>
        </w:rPr>
        <w:t>dajov zodpoved</w:t>
      </w:r>
      <w:r w:rsidRPr="002C3283">
        <w:rPr>
          <w:rFonts w:ascii="Proba Pro" w:hAnsi="Proba Pro" w:cs="Proba Pro"/>
          <w:bCs/>
          <w:sz w:val="20"/>
          <w:szCs w:val="20"/>
        </w:rPr>
        <w:t>á</w:t>
      </w:r>
      <w:r w:rsidRPr="002C3283">
        <w:rPr>
          <w:rFonts w:ascii="Proba Pro" w:hAnsi="Proba Pro" w:cs="Arial"/>
          <w:bCs/>
          <w:sz w:val="20"/>
          <w:szCs w:val="20"/>
        </w:rPr>
        <w:t xml:space="preserve"> Zhotoviteľ. Objednávateľ Zhotoviteľovi najmä poskytol možnosť individuálnej obhliadky Miesta plnenia pred podpisom tejto Zmluvy.</w:t>
      </w:r>
    </w:p>
    <w:p w14:paraId="42FB0EA5"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vyhlasuje, že v</w:t>
      </w:r>
      <w:r w:rsidRPr="002C3283">
        <w:rPr>
          <w:rFonts w:ascii="Calibri" w:hAnsi="Calibri" w:cs="Calibri"/>
          <w:bCs/>
          <w:sz w:val="20"/>
          <w:szCs w:val="20"/>
        </w:rPr>
        <w:t> </w:t>
      </w:r>
      <w:r w:rsidRPr="002C3283">
        <w:rPr>
          <w:rFonts w:ascii="Proba Pro" w:hAnsi="Proba Pro" w:cs="Arial"/>
          <w:bCs/>
          <w:sz w:val="20"/>
          <w:szCs w:val="20"/>
        </w:rPr>
        <w:t>rozsahu v</w:t>
      </w:r>
      <w:r w:rsidRPr="002C3283">
        <w:rPr>
          <w:rFonts w:ascii="Calibri" w:hAnsi="Calibri" w:cs="Calibri"/>
          <w:bCs/>
          <w:sz w:val="20"/>
          <w:szCs w:val="20"/>
        </w:rPr>
        <w:t> </w:t>
      </w:r>
      <w:r w:rsidRPr="002C3283">
        <w:rPr>
          <w:rFonts w:ascii="Proba Pro" w:hAnsi="Proba Pro" w:cs="Arial"/>
          <w:bCs/>
          <w:sz w:val="20"/>
          <w:szCs w:val="20"/>
        </w:rPr>
        <w:t>akom to bolo prakticky mo</w:t>
      </w:r>
      <w:r w:rsidRPr="002C3283">
        <w:rPr>
          <w:rFonts w:ascii="Proba Pro" w:hAnsi="Proba Pro" w:cs="Proba Pro"/>
          <w:bCs/>
          <w:sz w:val="20"/>
          <w:szCs w:val="20"/>
        </w:rPr>
        <w:t>ž</w:t>
      </w:r>
      <w:r w:rsidRPr="002C3283">
        <w:rPr>
          <w:rFonts w:ascii="Proba Pro" w:hAnsi="Proba Pro" w:cs="Arial"/>
          <w:bCs/>
          <w:sz w:val="20"/>
          <w:szCs w:val="20"/>
        </w:rPr>
        <w:t>n</w:t>
      </w:r>
      <w:r w:rsidRPr="002C3283">
        <w:rPr>
          <w:rFonts w:ascii="Proba Pro" w:hAnsi="Proba Pro" w:cs="Proba Pro"/>
          <w:bCs/>
          <w:sz w:val="20"/>
          <w:szCs w:val="20"/>
        </w:rPr>
        <w:t>é</w:t>
      </w:r>
      <w:r w:rsidRPr="002C3283">
        <w:rPr>
          <w:rFonts w:ascii="Proba Pro" w:hAnsi="Proba Pro" w:cs="Arial"/>
          <w:bCs/>
          <w:sz w:val="20"/>
          <w:szCs w:val="20"/>
        </w:rPr>
        <w:t>, sa obozn</w:t>
      </w:r>
      <w:r w:rsidRPr="002C3283">
        <w:rPr>
          <w:rFonts w:ascii="Proba Pro" w:hAnsi="Proba Pro" w:cs="Proba Pro"/>
          <w:bCs/>
          <w:sz w:val="20"/>
          <w:szCs w:val="20"/>
        </w:rPr>
        <w:t>á</w:t>
      </w:r>
      <w:r w:rsidRPr="002C3283">
        <w:rPr>
          <w:rFonts w:ascii="Proba Pro" w:hAnsi="Proba Pro" w:cs="Arial"/>
          <w:bCs/>
          <w:sz w:val="20"/>
          <w:szCs w:val="20"/>
        </w:rPr>
        <w:t>mil s</w:t>
      </w:r>
      <w:r w:rsidRPr="002C3283">
        <w:rPr>
          <w:rFonts w:ascii="Calibri" w:hAnsi="Calibri" w:cs="Calibri"/>
          <w:bCs/>
          <w:sz w:val="20"/>
          <w:szCs w:val="20"/>
        </w:rPr>
        <w:t> </w:t>
      </w:r>
      <w:r w:rsidRPr="002C3283">
        <w:rPr>
          <w:rFonts w:ascii="Proba Pro" w:hAnsi="Proba Pro" w:cs="Arial"/>
          <w:bCs/>
          <w:sz w:val="20"/>
          <w:szCs w:val="20"/>
        </w:rPr>
        <w:t>formou,</w:t>
      </w:r>
      <w:r w:rsidRPr="002C3283">
        <w:rPr>
          <w:rFonts w:ascii="Calibri" w:hAnsi="Calibri" w:cs="Calibri"/>
          <w:bCs/>
          <w:sz w:val="20"/>
          <w:szCs w:val="20"/>
        </w:rPr>
        <w:t> </w:t>
      </w:r>
      <w:r w:rsidRPr="002C3283">
        <w:rPr>
          <w:rFonts w:ascii="Proba Pro" w:hAnsi="Proba Pro" w:cs="Arial"/>
          <w:bCs/>
          <w:sz w:val="20"/>
          <w:szCs w:val="20"/>
        </w:rPr>
        <w:t>povahou a</w:t>
      </w:r>
      <w:r w:rsidRPr="002C3283">
        <w:rPr>
          <w:rFonts w:ascii="Calibri" w:hAnsi="Calibri" w:cs="Calibri"/>
          <w:bCs/>
          <w:sz w:val="20"/>
          <w:szCs w:val="20"/>
        </w:rPr>
        <w:t> </w:t>
      </w:r>
      <w:r w:rsidRPr="002C3283">
        <w:rPr>
          <w:rFonts w:ascii="Proba Pro" w:hAnsi="Proba Pro" w:cs="Arial"/>
          <w:bCs/>
          <w:sz w:val="20"/>
          <w:szCs w:val="20"/>
        </w:rPr>
        <w:t>podmienkami Miesta plnenia a</w:t>
      </w:r>
      <w:r w:rsidRPr="002C3283">
        <w:rPr>
          <w:rFonts w:ascii="Calibri" w:hAnsi="Calibri" w:cs="Calibri"/>
          <w:bCs/>
          <w:sz w:val="20"/>
          <w:szCs w:val="20"/>
        </w:rPr>
        <w:t> </w:t>
      </w:r>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uvedenom rozsahu mu je stav Miesta plnenia zn</w:t>
      </w:r>
      <w:r w:rsidRPr="002C3283">
        <w:rPr>
          <w:rFonts w:ascii="Proba Pro" w:hAnsi="Proba Pro" w:cs="Proba Pro"/>
          <w:bCs/>
          <w:sz w:val="20"/>
          <w:szCs w:val="20"/>
        </w:rPr>
        <w:t>á</w:t>
      </w:r>
      <w:r w:rsidRPr="002C3283">
        <w:rPr>
          <w:rFonts w:ascii="Proba Pro" w:hAnsi="Proba Pro" w:cs="Arial"/>
          <w:bCs/>
          <w:sz w:val="20"/>
          <w:szCs w:val="20"/>
        </w:rPr>
        <w:t>my. Zhotovite</w:t>
      </w:r>
      <w:r w:rsidRPr="002C3283">
        <w:rPr>
          <w:rFonts w:ascii="Proba Pro" w:hAnsi="Proba Pro" w:cs="Proba Pro"/>
          <w:bCs/>
          <w:sz w:val="20"/>
          <w:szCs w:val="20"/>
        </w:rPr>
        <w:t>ľ</w:t>
      </w:r>
      <w:r w:rsidRPr="002C3283">
        <w:rPr>
          <w:rFonts w:ascii="Proba Pro" w:hAnsi="Proba Pro" w:cs="Arial"/>
          <w:bCs/>
          <w:sz w:val="20"/>
          <w:szCs w:val="20"/>
        </w:rPr>
        <w:t xml:space="preserve"> z</w:t>
      </w:r>
      <w:r w:rsidRPr="002C3283">
        <w:rPr>
          <w:rFonts w:ascii="Proba Pro" w:hAnsi="Proba Pro" w:cs="Proba Pro"/>
          <w:bCs/>
          <w:sz w:val="20"/>
          <w:szCs w:val="20"/>
        </w:rPr>
        <w:t>á</w:t>
      </w:r>
      <w:r w:rsidRPr="002C3283">
        <w:rPr>
          <w:rFonts w:ascii="Proba Pro" w:hAnsi="Proba Pro" w:cs="Arial"/>
          <w:bCs/>
          <w:sz w:val="20"/>
          <w:szCs w:val="20"/>
        </w:rPr>
        <w:t>rove</w:t>
      </w:r>
      <w:r w:rsidRPr="002C3283">
        <w:rPr>
          <w:rFonts w:ascii="Proba Pro" w:hAnsi="Proba Pro" w:cs="Proba Pro"/>
          <w:bCs/>
          <w:sz w:val="20"/>
          <w:szCs w:val="20"/>
        </w:rPr>
        <w:t>ň</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rozsahu, v</w:t>
      </w:r>
      <w:r w:rsidRPr="002C3283">
        <w:rPr>
          <w:rFonts w:ascii="Calibri" w:hAnsi="Calibri" w:cs="Calibri"/>
          <w:bCs/>
          <w:sz w:val="20"/>
          <w:szCs w:val="20"/>
        </w:rPr>
        <w:t> </w:t>
      </w:r>
      <w:r w:rsidRPr="002C3283">
        <w:rPr>
          <w:rFonts w:ascii="Proba Pro" w:hAnsi="Proba Pro" w:cs="Arial"/>
          <w:bCs/>
          <w:sz w:val="20"/>
          <w:szCs w:val="20"/>
        </w:rPr>
        <w:t>akom to bolo prakticky mo</w:t>
      </w:r>
      <w:r w:rsidRPr="002C3283">
        <w:rPr>
          <w:rFonts w:ascii="Proba Pro" w:hAnsi="Proba Pro" w:cs="Proba Pro"/>
          <w:bCs/>
          <w:sz w:val="20"/>
          <w:szCs w:val="20"/>
        </w:rPr>
        <w:t>ž</w:t>
      </w:r>
      <w:r w:rsidRPr="002C3283">
        <w:rPr>
          <w:rFonts w:ascii="Proba Pro" w:hAnsi="Proba Pro" w:cs="Arial"/>
          <w:bCs/>
          <w:sz w:val="20"/>
          <w:szCs w:val="20"/>
        </w:rPr>
        <w:t>n</w:t>
      </w:r>
      <w:r w:rsidRPr="002C3283">
        <w:rPr>
          <w:rFonts w:ascii="Proba Pro" w:hAnsi="Proba Pro" w:cs="Proba Pro"/>
          <w:bCs/>
          <w:sz w:val="20"/>
          <w:szCs w:val="20"/>
        </w:rPr>
        <w:t>é,</w:t>
      </w:r>
      <w:r w:rsidRPr="002C3283">
        <w:rPr>
          <w:rFonts w:ascii="Proba Pro" w:hAnsi="Proba Pro" w:cs="Arial"/>
          <w:bCs/>
          <w:sz w:val="20"/>
          <w:szCs w:val="20"/>
        </w:rPr>
        <w:t xml:space="preserve"> z</w:t>
      </w:r>
      <w:r w:rsidRPr="002C3283">
        <w:rPr>
          <w:rFonts w:ascii="Proba Pro" w:hAnsi="Proba Pro" w:cs="Proba Pro"/>
          <w:bCs/>
          <w:sz w:val="20"/>
          <w:szCs w:val="20"/>
        </w:rPr>
        <w:t>í</w:t>
      </w:r>
      <w:r w:rsidRPr="002C3283">
        <w:rPr>
          <w:rFonts w:ascii="Proba Pro" w:hAnsi="Proba Pro" w:cs="Arial"/>
          <w:bCs/>
          <w:sz w:val="20"/>
          <w:szCs w:val="20"/>
        </w:rPr>
        <w:t>skal v</w:t>
      </w:r>
      <w:r w:rsidRPr="002C3283">
        <w:rPr>
          <w:rFonts w:ascii="Proba Pro" w:hAnsi="Proba Pro" w:cs="Proba Pro"/>
          <w:bCs/>
          <w:sz w:val="20"/>
          <w:szCs w:val="20"/>
        </w:rPr>
        <w:t>š</w:t>
      </w:r>
      <w:r w:rsidRPr="002C3283">
        <w:rPr>
          <w:rFonts w:ascii="Proba Pro" w:hAnsi="Proba Pro" w:cs="Arial"/>
          <w:bCs/>
          <w:sz w:val="20"/>
          <w:szCs w:val="20"/>
        </w:rPr>
        <w:t>etky inform</w:t>
      </w:r>
      <w:r w:rsidRPr="002C3283">
        <w:rPr>
          <w:rFonts w:ascii="Proba Pro" w:hAnsi="Proba Pro" w:cs="Proba Pro"/>
          <w:bCs/>
          <w:sz w:val="20"/>
          <w:szCs w:val="20"/>
        </w:rPr>
        <w:t>á</w:t>
      </w:r>
      <w:r w:rsidRPr="002C3283">
        <w:rPr>
          <w:rFonts w:ascii="Proba Pro" w:hAnsi="Proba Pro" w:cs="Arial"/>
          <w:bCs/>
          <w:sz w:val="20"/>
          <w:szCs w:val="20"/>
        </w:rPr>
        <w:t>cie o</w:t>
      </w:r>
      <w:r w:rsidRPr="002C3283">
        <w:rPr>
          <w:rFonts w:ascii="Calibri" w:hAnsi="Calibri" w:cs="Calibri"/>
          <w:bCs/>
          <w:sz w:val="20"/>
          <w:szCs w:val="20"/>
        </w:rPr>
        <w:t> </w:t>
      </w:r>
      <w:r w:rsidRPr="002C3283">
        <w:rPr>
          <w:rFonts w:ascii="Proba Pro" w:hAnsi="Proba Pro" w:cs="Arial"/>
          <w:bCs/>
          <w:sz w:val="20"/>
          <w:szCs w:val="20"/>
        </w:rPr>
        <w:t>Mieste plnenia, ktor</w:t>
      </w:r>
      <w:r w:rsidRPr="002C3283">
        <w:rPr>
          <w:rFonts w:ascii="Proba Pro" w:hAnsi="Proba Pro" w:cs="Proba Pro"/>
          <w:bCs/>
          <w:sz w:val="20"/>
          <w:szCs w:val="20"/>
        </w:rPr>
        <w:t>é</w:t>
      </w:r>
      <w:r w:rsidRPr="002C3283">
        <w:rPr>
          <w:rFonts w:ascii="Proba Pro" w:hAnsi="Proba Pro" w:cs="Arial"/>
          <w:bCs/>
          <w:sz w:val="20"/>
          <w:szCs w:val="20"/>
        </w:rPr>
        <w:t xml:space="preserve"> s</w:t>
      </w:r>
      <w:r w:rsidRPr="002C3283">
        <w:rPr>
          <w:rFonts w:ascii="Proba Pro" w:hAnsi="Proba Pro" w:cs="Proba Pro"/>
          <w:bCs/>
          <w:sz w:val="20"/>
          <w:szCs w:val="20"/>
        </w:rPr>
        <w:t>ú</w:t>
      </w:r>
      <w:r w:rsidRPr="002C3283">
        <w:rPr>
          <w:rFonts w:ascii="Proba Pro" w:hAnsi="Proba Pro" w:cs="Arial"/>
          <w:bCs/>
          <w:sz w:val="20"/>
          <w:szCs w:val="20"/>
        </w:rPr>
        <w:t xml:space="preserve"> nevyhnutné pre riadne vyhotovenie a dokončenie Diela a</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visiacich plnen</w:t>
      </w:r>
      <w:r w:rsidRPr="002C3283">
        <w:rPr>
          <w:rFonts w:ascii="Proba Pro" w:hAnsi="Proba Pro" w:cs="Proba Pro"/>
          <w:bCs/>
          <w:sz w:val="20"/>
          <w:szCs w:val="20"/>
        </w:rPr>
        <w:t>í</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pre predch</w:t>
      </w:r>
      <w:r w:rsidRPr="002C3283">
        <w:rPr>
          <w:rFonts w:ascii="Proba Pro" w:hAnsi="Proba Pro" w:cs="Proba Pro"/>
          <w:bCs/>
          <w:sz w:val="20"/>
          <w:szCs w:val="20"/>
        </w:rPr>
        <w:t>á</w:t>
      </w:r>
      <w:r w:rsidRPr="002C3283">
        <w:rPr>
          <w:rFonts w:ascii="Proba Pro" w:hAnsi="Proba Pro" w:cs="Arial"/>
          <w:bCs/>
          <w:sz w:val="20"/>
          <w:szCs w:val="20"/>
        </w:rPr>
        <w:t xml:space="preserve">dzanie vzniku </w:t>
      </w:r>
      <w:r w:rsidRPr="002C3283">
        <w:rPr>
          <w:rFonts w:ascii="Proba Pro" w:hAnsi="Proba Pro" w:cs="Proba Pro"/>
          <w:bCs/>
          <w:sz w:val="20"/>
          <w:szCs w:val="20"/>
        </w:rPr>
        <w:t>š</w:t>
      </w:r>
      <w:r w:rsidRPr="002C3283">
        <w:rPr>
          <w:rFonts w:ascii="Proba Pro" w:hAnsi="Proba Pro" w:cs="Arial"/>
          <w:bCs/>
          <w:sz w:val="20"/>
          <w:szCs w:val="20"/>
        </w:rPr>
        <w:t>k</w:t>
      </w:r>
      <w:r w:rsidRPr="002C3283">
        <w:rPr>
          <w:rFonts w:ascii="Proba Pro" w:hAnsi="Proba Pro" w:cs="Proba Pro"/>
          <w:bCs/>
          <w:sz w:val="20"/>
          <w:szCs w:val="20"/>
        </w:rPr>
        <w:t>ô</w:t>
      </w:r>
      <w:r w:rsidRPr="002C3283">
        <w:rPr>
          <w:rFonts w:ascii="Proba Pro" w:hAnsi="Proba Pro" w:cs="Arial"/>
          <w:bCs/>
          <w:sz w:val="20"/>
          <w:szCs w:val="20"/>
        </w:rPr>
        <w:t>d v</w:t>
      </w:r>
      <w:r w:rsidRPr="002C3283">
        <w:rPr>
          <w:rFonts w:ascii="Calibri" w:hAnsi="Calibri" w:cs="Calibri"/>
          <w:bCs/>
          <w:sz w:val="20"/>
          <w:szCs w:val="20"/>
        </w:rPr>
        <w:t> </w:t>
      </w:r>
      <w:r w:rsidRPr="002C3283">
        <w:rPr>
          <w:rFonts w:ascii="Proba Pro" w:hAnsi="Proba Pro" w:cs="Arial"/>
          <w:bCs/>
          <w:sz w:val="20"/>
          <w:szCs w:val="20"/>
        </w:rPr>
        <w:t>Mieste plnenia a na</w:t>
      </w:r>
      <w:r w:rsidRPr="002C3283">
        <w:rPr>
          <w:rFonts w:ascii="Calibri" w:hAnsi="Calibri" w:cs="Calibri"/>
          <w:bCs/>
          <w:sz w:val="20"/>
          <w:szCs w:val="20"/>
        </w:rPr>
        <w:t> </w:t>
      </w:r>
      <w:r w:rsidRPr="002C3283">
        <w:rPr>
          <w:rFonts w:ascii="Proba Pro" w:hAnsi="Proba Pro" w:cs="Arial"/>
          <w:bCs/>
          <w:sz w:val="20"/>
          <w:szCs w:val="20"/>
        </w:rPr>
        <w:t>Diele.</w:t>
      </w:r>
    </w:p>
    <w:p w14:paraId="346D97CC"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 xml:space="preserve">Objednávateľ je povinný Zhotoviteľovi poskytnúť resp. zabezpečiť právo prístupu na Miesto plnenia tak, </w:t>
      </w:r>
      <w:r w:rsidRPr="002C3283">
        <w:rPr>
          <w:rFonts w:ascii="Proba Pro" w:hAnsi="Proba Pro" w:cs="Arial"/>
          <w:bCs/>
          <w:color w:val="auto"/>
          <w:sz w:val="20"/>
          <w:szCs w:val="20"/>
        </w:rPr>
        <w:t>aby Zhotoviteľ mohol Dielo riadne vyhotoviť a</w:t>
      </w:r>
      <w:r w:rsidRPr="002C3283">
        <w:rPr>
          <w:rFonts w:ascii="Calibri" w:hAnsi="Calibri" w:cs="Calibri"/>
          <w:bCs/>
          <w:color w:val="auto"/>
          <w:sz w:val="20"/>
          <w:szCs w:val="20"/>
        </w:rPr>
        <w:t> </w:t>
      </w:r>
      <w:r w:rsidRPr="002C3283">
        <w:rPr>
          <w:rFonts w:ascii="Proba Pro" w:hAnsi="Proba Pro" w:cs="Arial"/>
          <w:bCs/>
          <w:color w:val="auto"/>
          <w:sz w:val="20"/>
          <w:szCs w:val="20"/>
        </w:rPr>
        <w:t>dokon</w:t>
      </w:r>
      <w:r w:rsidRPr="002C3283">
        <w:rPr>
          <w:rFonts w:ascii="Proba Pro" w:hAnsi="Proba Pro" w:cs="Proba Pro"/>
          <w:bCs/>
          <w:color w:val="auto"/>
          <w:sz w:val="20"/>
          <w:szCs w:val="20"/>
        </w:rPr>
        <w:t>č</w:t>
      </w:r>
      <w:r w:rsidRPr="002C3283">
        <w:rPr>
          <w:rFonts w:ascii="Proba Pro" w:hAnsi="Proba Pro" w:cs="Arial"/>
          <w:bCs/>
          <w:color w:val="auto"/>
          <w:sz w:val="20"/>
          <w:szCs w:val="20"/>
        </w:rPr>
        <w:t>i</w:t>
      </w:r>
      <w:r w:rsidRPr="002C3283">
        <w:rPr>
          <w:rFonts w:ascii="Proba Pro" w:hAnsi="Proba Pro" w:cs="Proba Pro"/>
          <w:bCs/>
          <w:color w:val="auto"/>
          <w:sz w:val="20"/>
          <w:szCs w:val="20"/>
        </w:rPr>
        <w:t>ť</w:t>
      </w:r>
      <w:r w:rsidRPr="002C3283">
        <w:rPr>
          <w:rFonts w:ascii="Proba Pro" w:hAnsi="Proba Pro" w:cs="Arial"/>
          <w:bCs/>
          <w:color w:val="auto"/>
          <w:sz w:val="20"/>
          <w:szCs w:val="20"/>
        </w:rPr>
        <w:t xml:space="preserve"> a</w:t>
      </w:r>
      <w:r w:rsidRPr="002C3283">
        <w:rPr>
          <w:rFonts w:ascii="Calibri" w:hAnsi="Calibri" w:cs="Calibri"/>
          <w:bCs/>
          <w:color w:val="auto"/>
          <w:sz w:val="20"/>
          <w:szCs w:val="20"/>
        </w:rPr>
        <w:t> </w:t>
      </w:r>
      <w:r w:rsidRPr="002C3283">
        <w:rPr>
          <w:rFonts w:ascii="Proba Pro" w:hAnsi="Proba Pro" w:cs="Arial"/>
          <w:bCs/>
          <w:color w:val="auto"/>
          <w:sz w:val="20"/>
          <w:szCs w:val="20"/>
        </w:rPr>
        <w:t>odovzda</w:t>
      </w:r>
      <w:r w:rsidRPr="002C3283">
        <w:rPr>
          <w:rFonts w:ascii="Proba Pro" w:hAnsi="Proba Pro" w:cs="Proba Pro"/>
          <w:bCs/>
          <w:color w:val="auto"/>
          <w:sz w:val="20"/>
          <w:szCs w:val="20"/>
        </w:rPr>
        <w:t>ť</w:t>
      </w:r>
      <w:r w:rsidRPr="002C3283">
        <w:rPr>
          <w:rFonts w:ascii="Proba Pro" w:hAnsi="Proba Pro" w:cs="Arial"/>
          <w:bCs/>
          <w:color w:val="auto"/>
          <w:sz w:val="20"/>
          <w:szCs w:val="20"/>
        </w:rPr>
        <w:t xml:space="preserve"> Objedn</w:t>
      </w:r>
      <w:r w:rsidRPr="002C3283">
        <w:rPr>
          <w:rFonts w:ascii="Proba Pro" w:hAnsi="Proba Pro" w:cs="Proba Pro"/>
          <w:bCs/>
          <w:color w:val="auto"/>
          <w:sz w:val="20"/>
          <w:szCs w:val="20"/>
        </w:rPr>
        <w:t>á</w:t>
      </w:r>
      <w:r w:rsidRPr="002C3283">
        <w:rPr>
          <w:rFonts w:ascii="Proba Pro" w:hAnsi="Proba Pro" w:cs="Arial"/>
          <w:bCs/>
          <w:color w:val="auto"/>
          <w:sz w:val="20"/>
          <w:szCs w:val="20"/>
        </w:rPr>
        <w:t>vate</w:t>
      </w:r>
      <w:r w:rsidRPr="002C3283">
        <w:rPr>
          <w:rFonts w:ascii="Proba Pro" w:hAnsi="Proba Pro" w:cs="Proba Pro"/>
          <w:bCs/>
          <w:color w:val="auto"/>
          <w:sz w:val="20"/>
          <w:szCs w:val="20"/>
        </w:rPr>
        <w:t>ľ</w:t>
      </w:r>
      <w:r w:rsidRPr="002C3283">
        <w:rPr>
          <w:rFonts w:ascii="Proba Pro" w:hAnsi="Proba Pro" w:cs="Arial"/>
          <w:bCs/>
          <w:color w:val="auto"/>
          <w:sz w:val="20"/>
          <w:szCs w:val="20"/>
        </w:rPr>
        <w:t>ovi v</w:t>
      </w:r>
      <w:r w:rsidRPr="002C3283">
        <w:rPr>
          <w:rFonts w:ascii="Calibri" w:hAnsi="Calibri" w:cs="Calibri"/>
          <w:bCs/>
          <w:color w:val="auto"/>
          <w:sz w:val="20"/>
          <w:szCs w:val="20"/>
        </w:rPr>
        <w:t> </w:t>
      </w:r>
      <w:r w:rsidRPr="002C3283">
        <w:rPr>
          <w:rFonts w:ascii="Proba Pro" w:hAnsi="Proba Pro" w:cs="Arial"/>
          <w:bCs/>
          <w:color w:val="auto"/>
          <w:sz w:val="20"/>
          <w:szCs w:val="20"/>
        </w:rPr>
        <w:t xml:space="preserve"> Lehote plnenia. O</w:t>
      </w:r>
      <w:r w:rsidRPr="002C3283">
        <w:rPr>
          <w:rFonts w:ascii="Calibri" w:hAnsi="Calibri" w:cs="Calibri"/>
          <w:bCs/>
          <w:color w:val="auto"/>
          <w:sz w:val="20"/>
          <w:szCs w:val="20"/>
        </w:rPr>
        <w:t> </w:t>
      </w:r>
      <w:r w:rsidRPr="002C3283">
        <w:rPr>
          <w:rFonts w:ascii="Proba Pro" w:hAnsi="Proba Pro" w:cs="Arial"/>
          <w:bCs/>
          <w:color w:val="auto"/>
          <w:sz w:val="20"/>
          <w:szCs w:val="20"/>
        </w:rPr>
        <w:t>poskytnut</w:t>
      </w:r>
      <w:r w:rsidRPr="002C3283">
        <w:rPr>
          <w:rFonts w:ascii="Proba Pro" w:hAnsi="Proba Pro" w:cs="Proba Pro"/>
          <w:bCs/>
          <w:color w:val="auto"/>
          <w:sz w:val="20"/>
          <w:szCs w:val="20"/>
        </w:rPr>
        <w:t>í</w:t>
      </w:r>
      <w:r w:rsidRPr="002C3283">
        <w:rPr>
          <w:rFonts w:ascii="Proba Pro" w:hAnsi="Proba Pro" w:cs="Arial"/>
          <w:bCs/>
          <w:color w:val="auto"/>
          <w:sz w:val="20"/>
          <w:szCs w:val="20"/>
        </w:rPr>
        <w:t xml:space="preserve"> pr</w:t>
      </w:r>
      <w:r w:rsidRPr="002C3283">
        <w:rPr>
          <w:rFonts w:ascii="Proba Pro" w:hAnsi="Proba Pro" w:cs="Proba Pro"/>
          <w:bCs/>
          <w:color w:val="auto"/>
          <w:sz w:val="20"/>
          <w:szCs w:val="20"/>
        </w:rPr>
        <w:t>í</w:t>
      </w:r>
      <w:r w:rsidRPr="002C3283">
        <w:rPr>
          <w:rFonts w:ascii="Proba Pro" w:hAnsi="Proba Pro" w:cs="Arial"/>
          <w:bCs/>
          <w:color w:val="auto"/>
          <w:sz w:val="20"/>
          <w:szCs w:val="20"/>
        </w:rPr>
        <w:t>stupu Zhotovite</w:t>
      </w:r>
      <w:r w:rsidRPr="002C3283">
        <w:rPr>
          <w:rFonts w:ascii="Proba Pro" w:hAnsi="Proba Pro" w:cs="Proba Pro"/>
          <w:bCs/>
          <w:color w:val="auto"/>
          <w:sz w:val="20"/>
          <w:szCs w:val="20"/>
        </w:rPr>
        <w:t>ľ</w:t>
      </w:r>
      <w:r w:rsidRPr="002C3283">
        <w:rPr>
          <w:rFonts w:ascii="Proba Pro" w:hAnsi="Proba Pro" w:cs="Arial"/>
          <w:bCs/>
          <w:color w:val="auto"/>
          <w:sz w:val="20"/>
          <w:szCs w:val="20"/>
        </w:rPr>
        <w:t xml:space="preserve">a na Miesto </w:t>
      </w:r>
      <w:r w:rsidRPr="002C3283">
        <w:rPr>
          <w:rFonts w:ascii="Proba Pro" w:hAnsi="Proba Pro" w:cs="Arial"/>
          <w:bCs/>
          <w:sz w:val="20"/>
          <w:szCs w:val="20"/>
        </w:rPr>
        <w:t>plnenia Zmluvn</w:t>
      </w:r>
      <w:r w:rsidRPr="002C3283">
        <w:rPr>
          <w:rFonts w:ascii="Proba Pro" w:hAnsi="Proba Pro" w:cs="Proba Pro"/>
          <w:bCs/>
          <w:sz w:val="20"/>
          <w:szCs w:val="20"/>
        </w:rPr>
        <w:t>é</w:t>
      </w:r>
      <w:r w:rsidRPr="002C3283">
        <w:rPr>
          <w:rFonts w:ascii="Proba Pro" w:hAnsi="Proba Pro" w:cs="Arial"/>
          <w:bCs/>
          <w:sz w:val="20"/>
          <w:szCs w:val="20"/>
        </w:rPr>
        <w:t xml:space="preserve"> strany vyhotovia</w:t>
      </w:r>
      <w:r w:rsidRPr="002C3283">
        <w:rPr>
          <w:rFonts w:ascii="Calibri" w:hAnsi="Calibri" w:cs="Calibri"/>
          <w:bCs/>
          <w:sz w:val="20"/>
          <w:szCs w:val="20"/>
        </w:rPr>
        <w:t> </w:t>
      </w:r>
      <w:r w:rsidRPr="002C3283">
        <w:rPr>
          <w:rFonts w:ascii="Proba Pro" w:hAnsi="Proba Pro" w:cs="Arial"/>
          <w:bCs/>
          <w:sz w:val="20"/>
          <w:szCs w:val="20"/>
        </w:rPr>
        <w:t xml:space="preserve">protokol </w:t>
      </w:r>
      <w:r w:rsidRPr="002C3283">
        <w:rPr>
          <w:rFonts w:ascii="Proba Pro" w:hAnsi="Proba Pro" w:cs="Arial"/>
          <w:bCs/>
          <w:sz w:val="20"/>
          <w:szCs w:val="20"/>
        </w:rPr>
        <w:lastRenderedPageBreak/>
        <w:t>o</w:t>
      </w:r>
      <w:r w:rsidRPr="002C3283">
        <w:rPr>
          <w:rFonts w:ascii="Calibri" w:hAnsi="Calibri" w:cs="Calibri"/>
          <w:bCs/>
          <w:sz w:val="20"/>
          <w:szCs w:val="20"/>
        </w:rPr>
        <w:t> </w:t>
      </w:r>
      <w:r w:rsidRPr="002C3283">
        <w:rPr>
          <w:rFonts w:ascii="Proba Pro" w:hAnsi="Proba Pro" w:cs="Arial"/>
          <w:bCs/>
          <w:sz w:val="20"/>
          <w:szCs w:val="20"/>
        </w:rPr>
        <w:t>sprístupnení Miesta plnenia. Tento protokol mus</w:t>
      </w:r>
      <w:r w:rsidRPr="002C3283">
        <w:rPr>
          <w:rFonts w:ascii="Proba Pro" w:hAnsi="Proba Pro" w:cs="Proba Pro"/>
          <w:bCs/>
          <w:sz w:val="20"/>
          <w:szCs w:val="20"/>
        </w:rPr>
        <w:t>í</w:t>
      </w:r>
      <w:r w:rsidRPr="002C3283">
        <w:rPr>
          <w:rFonts w:ascii="Proba Pro" w:hAnsi="Proba Pro" w:cs="Arial"/>
          <w:bCs/>
          <w:sz w:val="20"/>
          <w:szCs w:val="20"/>
        </w:rPr>
        <w:t xml:space="preserve"> by</w:t>
      </w:r>
      <w:r w:rsidRPr="002C3283">
        <w:rPr>
          <w:rFonts w:ascii="Proba Pro" w:hAnsi="Proba Pro" w:cs="Proba Pro"/>
          <w:bCs/>
          <w:sz w:val="20"/>
          <w:szCs w:val="20"/>
        </w:rPr>
        <w:t>ť</w:t>
      </w:r>
      <w:r w:rsidRPr="002C3283">
        <w:rPr>
          <w:rFonts w:ascii="Proba Pro" w:hAnsi="Proba Pro" w:cs="Arial"/>
          <w:bCs/>
          <w:sz w:val="20"/>
          <w:szCs w:val="20"/>
        </w:rPr>
        <w:t xml:space="preserve"> podp</w:t>
      </w:r>
      <w:r w:rsidRPr="002C3283">
        <w:rPr>
          <w:rFonts w:ascii="Proba Pro" w:hAnsi="Proba Pro" w:cs="Proba Pro"/>
          <w:bCs/>
          <w:sz w:val="20"/>
          <w:szCs w:val="20"/>
        </w:rPr>
        <w:t>í</w:t>
      </w:r>
      <w:r w:rsidRPr="002C3283">
        <w:rPr>
          <w:rFonts w:ascii="Proba Pro" w:hAnsi="Proba Pro" w:cs="Arial"/>
          <w:bCs/>
          <w:sz w:val="20"/>
          <w:szCs w:val="20"/>
        </w:rPr>
        <w:t>san</w:t>
      </w:r>
      <w:r w:rsidRPr="002C3283">
        <w:rPr>
          <w:rFonts w:ascii="Proba Pro" w:hAnsi="Proba Pro" w:cs="Proba Pro"/>
          <w:bCs/>
          <w:sz w:val="20"/>
          <w:szCs w:val="20"/>
        </w:rPr>
        <w:t>ý</w:t>
      </w:r>
      <w:r w:rsidRPr="002C3283">
        <w:rPr>
          <w:rFonts w:ascii="Proba Pro" w:hAnsi="Proba Pro" w:cs="Arial"/>
          <w:bCs/>
          <w:sz w:val="20"/>
          <w:szCs w:val="20"/>
        </w:rPr>
        <w:t xml:space="preserve"> oboma Zmluvn</w:t>
      </w:r>
      <w:r w:rsidRPr="002C3283">
        <w:rPr>
          <w:rFonts w:ascii="Proba Pro" w:hAnsi="Proba Pro" w:cs="Proba Pro"/>
          <w:bCs/>
          <w:sz w:val="20"/>
          <w:szCs w:val="20"/>
        </w:rPr>
        <w:t>ý</w:t>
      </w:r>
      <w:r w:rsidRPr="002C3283">
        <w:rPr>
          <w:rFonts w:ascii="Proba Pro" w:hAnsi="Proba Pro" w:cs="Arial"/>
          <w:bCs/>
          <w:sz w:val="20"/>
          <w:szCs w:val="20"/>
        </w:rPr>
        <w:t>mi stranami. Zhotovite</w:t>
      </w:r>
      <w:r w:rsidRPr="002C3283">
        <w:rPr>
          <w:rFonts w:ascii="Proba Pro" w:hAnsi="Proba Pro" w:cs="Proba Pro"/>
          <w:bCs/>
          <w:sz w:val="20"/>
          <w:szCs w:val="20"/>
        </w:rPr>
        <w:t>ľ</w:t>
      </w:r>
      <w:r w:rsidRPr="002C3283">
        <w:rPr>
          <w:rFonts w:ascii="Proba Pro" w:hAnsi="Proba Pro" w:cs="Arial"/>
          <w:bCs/>
          <w:sz w:val="20"/>
          <w:szCs w:val="20"/>
        </w:rPr>
        <w:t xml:space="preserve"> nie je v</w:t>
      </w:r>
      <w:r w:rsidRPr="002C3283">
        <w:rPr>
          <w:rFonts w:ascii="Calibri" w:hAnsi="Calibri" w:cs="Calibri"/>
          <w:bCs/>
          <w:sz w:val="20"/>
          <w:szCs w:val="20"/>
        </w:rPr>
        <w:t> </w:t>
      </w:r>
      <w:r w:rsidRPr="002C3283">
        <w:rPr>
          <w:rFonts w:ascii="Proba Pro" w:hAnsi="Proba Pro" w:cs="Arial"/>
          <w:bCs/>
          <w:sz w:val="20"/>
          <w:szCs w:val="20"/>
        </w:rPr>
        <w:t>ome</w:t>
      </w:r>
      <w:r w:rsidRPr="002C3283">
        <w:rPr>
          <w:rFonts w:ascii="Proba Pro" w:hAnsi="Proba Pro" w:cs="Proba Pro"/>
          <w:bCs/>
          <w:sz w:val="20"/>
          <w:szCs w:val="20"/>
        </w:rPr>
        <w:t>š</w:t>
      </w:r>
      <w:r w:rsidRPr="002C3283">
        <w:rPr>
          <w:rFonts w:ascii="Proba Pro" w:hAnsi="Proba Pro" w:cs="Arial"/>
          <w:bCs/>
          <w:sz w:val="20"/>
          <w:szCs w:val="20"/>
        </w:rPr>
        <w:t>kan</w:t>
      </w:r>
      <w:r w:rsidRPr="002C3283">
        <w:rPr>
          <w:rFonts w:ascii="Proba Pro" w:hAnsi="Proba Pro" w:cs="Proba Pro"/>
          <w:bCs/>
          <w:sz w:val="20"/>
          <w:szCs w:val="20"/>
        </w:rPr>
        <w:t>í</w:t>
      </w:r>
      <w:r w:rsidRPr="002C3283">
        <w:rPr>
          <w:rFonts w:ascii="Proba Pro" w:hAnsi="Proba Pro" w:cs="Arial"/>
          <w:bCs/>
          <w:sz w:val="20"/>
          <w:szCs w:val="20"/>
        </w:rPr>
        <w:t xml:space="preserve"> s</w:t>
      </w:r>
      <w:r w:rsidRPr="002C3283">
        <w:rPr>
          <w:rFonts w:ascii="Calibri" w:hAnsi="Calibri" w:cs="Calibri"/>
          <w:bCs/>
          <w:sz w:val="20"/>
          <w:szCs w:val="20"/>
        </w:rPr>
        <w:t> </w:t>
      </w:r>
      <w:r w:rsidRPr="002C3283">
        <w:rPr>
          <w:rFonts w:ascii="Proba Pro" w:hAnsi="Proba Pro" w:cs="Arial"/>
          <w:bCs/>
          <w:sz w:val="20"/>
          <w:szCs w:val="20"/>
        </w:rPr>
        <w:t>plnen</w:t>
      </w:r>
      <w:r w:rsidRPr="002C3283">
        <w:rPr>
          <w:rFonts w:ascii="Proba Pro" w:hAnsi="Proba Pro" w:cs="Proba Pro"/>
          <w:bCs/>
          <w:sz w:val="20"/>
          <w:szCs w:val="20"/>
        </w:rPr>
        <w:t>í</w:t>
      </w:r>
      <w:r w:rsidRPr="002C3283">
        <w:rPr>
          <w:rFonts w:ascii="Proba Pro" w:hAnsi="Proba Pro" w:cs="Arial"/>
          <w:bCs/>
          <w:sz w:val="20"/>
          <w:szCs w:val="20"/>
        </w:rPr>
        <w:t>m pod</w:t>
      </w:r>
      <w:r w:rsidRPr="002C3283">
        <w:rPr>
          <w:rFonts w:ascii="Proba Pro" w:hAnsi="Proba Pro" w:cs="Proba Pro"/>
          <w:bCs/>
          <w:sz w:val="20"/>
          <w:szCs w:val="20"/>
        </w:rPr>
        <w:t>ľ</w:t>
      </w:r>
      <w:r w:rsidRPr="002C3283">
        <w:rPr>
          <w:rFonts w:ascii="Proba Pro" w:hAnsi="Proba Pro" w:cs="Arial"/>
          <w:bCs/>
          <w:sz w:val="20"/>
          <w:szCs w:val="20"/>
        </w:rPr>
        <w:t>a tejto Zmluvy po dobu, po ktorú mu Objednávateľ neposkytol právo prístupu na Miesto plnenia podľa tohto bodu.</w:t>
      </w:r>
      <w:r w:rsidRPr="002C3283">
        <w:rPr>
          <w:rFonts w:ascii="Proba Pro" w:hAnsi="Proba Pro"/>
          <w:sz w:val="20"/>
          <w:szCs w:val="20"/>
        </w:rPr>
        <w:t xml:space="preserve"> </w:t>
      </w:r>
    </w:p>
    <w:p w14:paraId="6B654E5D" w14:textId="77777777" w:rsidR="005C78FE" w:rsidRPr="002C3283" w:rsidRDefault="005C78FE" w:rsidP="00525726">
      <w:pPr>
        <w:numPr>
          <w:ilvl w:val="1"/>
          <w:numId w:val="37"/>
        </w:numPr>
        <w:spacing w:after="120"/>
        <w:jc w:val="both"/>
        <w:rPr>
          <w:rFonts w:ascii="Proba Pro" w:hAnsi="Proba Pro" w:cs="Arial"/>
          <w:b/>
          <w:sz w:val="20"/>
          <w:szCs w:val="20"/>
        </w:rPr>
      </w:pPr>
      <w:r w:rsidRPr="002C3283">
        <w:rPr>
          <w:rFonts w:ascii="Proba Pro" w:hAnsi="Proba Pro" w:cs="Arial"/>
          <w:b/>
          <w:color w:val="000000"/>
          <w:sz w:val="20"/>
          <w:szCs w:val="20"/>
        </w:rPr>
        <w:t>Podmienky</w:t>
      </w:r>
      <w:r w:rsidRPr="002C3283">
        <w:rPr>
          <w:rFonts w:ascii="Proba Pro" w:hAnsi="Proba Pro" w:cs="Arial"/>
          <w:b/>
          <w:sz w:val="20"/>
          <w:szCs w:val="20"/>
        </w:rPr>
        <w:t xml:space="preserve"> vykonania Diela</w:t>
      </w:r>
    </w:p>
    <w:p w14:paraId="287C3D26"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je zodpovedný za to, že Dielo bud</w:t>
      </w:r>
      <w:r w:rsidRPr="002C3283">
        <w:rPr>
          <w:rFonts w:ascii="Proba Pro" w:hAnsi="Proba Pro" w:cs="Proba Pro"/>
          <w:bCs/>
          <w:sz w:val="20"/>
          <w:szCs w:val="20"/>
        </w:rPr>
        <w:t>e</w:t>
      </w:r>
      <w:r w:rsidRPr="002C3283">
        <w:rPr>
          <w:rFonts w:ascii="Proba Pro" w:hAnsi="Proba Pro" w:cs="Arial"/>
          <w:bCs/>
          <w:sz w:val="20"/>
          <w:szCs w:val="20"/>
        </w:rPr>
        <w:t xml:space="preserve"> vyhovova</w:t>
      </w:r>
      <w:r w:rsidRPr="002C3283">
        <w:rPr>
          <w:rFonts w:ascii="Proba Pro" w:hAnsi="Proba Pro" w:cs="Proba Pro"/>
          <w:bCs/>
          <w:sz w:val="20"/>
          <w:szCs w:val="20"/>
        </w:rPr>
        <w:t>ť</w:t>
      </w:r>
      <w:r w:rsidRPr="002C3283">
        <w:rPr>
          <w:rFonts w:ascii="Calibri" w:hAnsi="Calibri" w:cs="Calibri"/>
          <w:bCs/>
          <w:sz w:val="20"/>
          <w:szCs w:val="20"/>
        </w:rPr>
        <w:t> </w:t>
      </w:r>
      <w:r w:rsidRPr="002C3283">
        <w:rPr>
          <w:rFonts w:ascii="Proba Pro" w:hAnsi="Proba Pro" w:cs="Proba Pro"/>
          <w:bCs/>
          <w:sz w:val="20"/>
          <w:szCs w:val="20"/>
        </w:rPr>
        <w:t>Š</w:t>
      </w:r>
      <w:r w:rsidRPr="002C3283">
        <w:rPr>
          <w:rFonts w:ascii="Proba Pro" w:hAnsi="Proba Pro" w:cs="Arial"/>
          <w:bCs/>
          <w:sz w:val="20"/>
          <w:szCs w:val="20"/>
        </w:rPr>
        <w:t>pecifik</w:t>
      </w:r>
      <w:r w:rsidRPr="002C3283">
        <w:rPr>
          <w:rFonts w:ascii="Proba Pro" w:hAnsi="Proba Pro" w:cs="Proba Pro"/>
          <w:bCs/>
          <w:sz w:val="20"/>
          <w:szCs w:val="20"/>
        </w:rPr>
        <w:t>á</w:t>
      </w:r>
      <w:r w:rsidRPr="002C3283">
        <w:rPr>
          <w:rFonts w:ascii="Proba Pro" w:hAnsi="Proba Pro" w:cs="Arial"/>
          <w:bCs/>
          <w:sz w:val="20"/>
          <w:szCs w:val="20"/>
        </w:rPr>
        <w:t>ci</w:t>
      </w:r>
      <w:r w:rsidRPr="002C3283">
        <w:rPr>
          <w:rFonts w:ascii="Proba Pro" w:hAnsi="Proba Pro" w:cs="Proba Pro"/>
          <w:bCs/>
          <w:sz w:val="20"/>
          <w:szCs w:val="20"/>
        </w:rPr>
        <w:t>í</w:t>
      </w:r>
      <w:r w:rsidRPr="002C3283">
        <w:rPr>
          <w:rFonts w:ascii="Proba Pro" w:hAnsi="Proba Pro" w:cs="Arial"/>
          <w:bCs/>
          <w:sz w:val="20"/>
          <w:szCs w:val="20"/>
        </w:rPr>
        <w:t xml:space="preserve"> predmetu z</w:t>
      </w:r>
      <w:r w:rsidRPr="002C3283">
        <w:rPr>
          <w:rFonts w:ascii="Proba Pro" w:hAnsi="Proba Pro" w:cs="Proba Pro"/>
          <w:bCs/>
          <w:sz w:val="20"/>
          <w:szCs w:val="20"/>
        </w:rPr>
        <w:t>á</w:t>
      </w:r>
      <w:r w:rsidRPr="002C3283">
        <w:rPr>
          <w:rFonts w:ascii="Proba Pro" w:hAnsi="Proba Pro" w:cs="Arial"/>
          <w:bCs/>
          <w:sz w:val="20"/>
          <w:szCs w:val="20"/>
        </w:rPr>
        <w:t xml:space="preserve">kazky, Ponuke Zhotoviteľa, Zmluve, Detailnej funkčnej špecifikácii a Právnym predpisom. </w:t>
      </w:r>
    </w:p>
    <w:p w14:paraId="41429BEB"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a</w:t>
      </w:r>
      <w:r w:rsidRPr="002C3283">
        <w:rPr>
          <w:rFonts w:ascii="Calibri" w:hAnsi="Calibri" w:cs="Calibri"/>
          <w:bCs/>
          <w:sz w:val="20"/>
          <w:szCs w:val="20"/>
        </w:rPr>
        <w:t> </w:t>
      </w:r>
      <w:r w:rsidRPr="002C3283">
        <w:rPr>
          <w:rFonts w:ascii="Proba Pro" w:hAnsi="Proba Pro" w:cs="Arial"/>
          <w:bCs/>
          <w:sz w:val="20"/>
          <w:szCs w:val="20"/>
        </w:rPr>
        <w:t>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 xml:space="preserve"> s</w:t>
      </w:r>
      <w:r w:rsidRPr="002C3283">
        <w:rPr>
          <w:rFonts w:ascii="Proba Pro" w:hAnsi="Proba Pro" w:cs="Proba Pro"/>
          <w:bCs/>
          <w:sz w:val="20"/>
          <w:szCs w:val="20"/>
        </w:rPr>
        <w:t>ú</w:t>
      </w:r>
      <w:r w:rsidRPr="002C3283">
        <w:rPr>
          <w:rFonts w:ascii="Proba Pro" w:hAnsi="Proba Pro" w:cs="Arial"/>
          <w:bCs/>
          <w:sz w:val="20"/>
          <w:szCs w:val="20"/>
        </w:rPr>
        <w:t xml:space="preserve"> povinn</w:t>
      </w:r>
      <w:r w:rsidRPr="002C3283">
        <w:rPr>
          <w:rFonts w:ascii="Proba Pro" w:hAnsi="Proba Pro" w:cs="Proba Pro"/>
          <w:bCs/>
          <w:sz w:val="20"/>
          <w:szCs w:val="20"/>
        </w:rPr>
        <w:t>í</w:t>
      </w:r>
      <w:r w:rsidRPr="002C3283">
        <w:rPr>
          <w:rFonts w:ascii="Proba Pro" w:hAnsi="Proba Pro" w:cs="Arial"/>
          <w:bCs/>
          <w:sz w:val="20"/>
          <w:szCs w:val="20"/>
        </w:rPr>
        <w:t xml:space="preserve"> vz</w:t>
      </w:r>
      <w:r w:rsidRPr="002C3283">
        <w:rPr>
          <w:rFonts w:ascii="Proba Pro" w:hAnsi="Proba Pro" w:cs="Proba Pro"/>
          <w:bCs/>
          <w:sz w:val="20"/>
          <w:szCs w:val="20"/>
        </w:rPr>
        <w:t>á</w:t>
      </w:r>
      <w:r w:rsidRPr="002C3283">
        <w:rPr>
          <w:rFonts w:ascii="Proba Pro" w:hAnsi="Proba Pro" w:cs="Arial"/>
          <w:bCs/>
          <w:sz w:val="20"/>
          <w:szCs w:val="20"/>
        </w:rPr>
        <w:t>jomne si poskytn</w:t>
      </w:r>
      <w:r w:rsidRPr="002C3283">
        <w:rPr>
          <w:rFonts w:ascii="Proba Pro" w:hAnsi="Proba Pro" w:cs="Proba Pro"/>
          <w:bCs/>
          <w:sz w:val="20"/>
          <w:szCs w:val="20"/>
        </w:rPr>
        <w:t>úť</w:t>
      </w:r>
      <w:r w:rsidRPr="002C3283">
        <w:rPr>
          <w:rFonts w:ascii="Proba Pro" w:hAnsi="Proba Pro" w:cs="Arial"/>
          <w:bCs/>
          <w:sz w:val="20"/>
          <w:szCs w:val="20"/>
        </w:rPr>
        <w:t>, ak</w:t>
      </w:r>
      <w:r w:rsidRPr="002C3283">
        <w:rPr>
          <w:rFonts w:ascii="Proba Pro" w:hAnsi="Proba Pro" w:cs="Proba Pro"/>
          <w:bCs/>
          <w:sz w:val="20"/>
          <w:szCs w:val="20"/>
        </w:rPr>
        <w:t>ú</w:t>
      </w:r>
      <w:r w:rsidRPr="002C3283">
        <w:rPr>
          <w:rFonts w:ascii="Proba Pro" w:hAnsi="Proba Pro" w:cs="Arial"/>
          <w:bCs/>
          <w:sz w:val="20"/>
          <w:szCs w:val="20"/>
        </w:rPr>
        <w:t>ko</w:t>
      </w:r>
      <w:r w:rsidRPr="002C3283">
        <w:rPr>
          <w:rFonts w:ascii="Proba Pro" w:hAnsi="Proba Pro" w:cs="Proba Pro"/>
          <w:bCs/>
          <w:sz w:val="20"/>
          <w:szCs w:val="20"/>
        </w:rPr>
        <w:t>ľ</w:t>
      </w:r>
      <w:r w:rsidRPr="002C3283">
        <w:rPr>
          <w:rFonts w:ascii="Proba Pro" w:hAnsi="Proba Pro" w:cs="Arial"/>
          <w:bCs/>
          <w:sz w:val="20"/>
          <w:szCs w:val="20"/>
        </w:rPr>
        <w:t>vek a</w:t>
      </w:r>
      <w:r w:rsidRPr="002C3283">
        <w:rPr>
          <w:rFonts w:ascii="Calibri" w:hAnsi="Calibri" w:cs="Calibri"/>
          <w:bCs/>
          <w:sz w:val="20"/>
          <w:szCs w:val="20"/>
        </w:rPr>
        <w:t> </w:t>
      </w:r>
      <w:r w:rsidRPr="002C3283">
        <w:rPr>
          <w:rFonts w:ascii="Proba Pro" w:hAnsi="Proba Pro" w:cs="Arial"/>
          <w:bCs/>
          <w:sz w:val="20"/>
          <w:szCs w:val="20"/>
        </w:rPr>
        <w:t>v</w:t>
      </w:r>
      <w:r w:rsidRPr="002C3283">
        <w:rPr>
          <w:rFonts w:ascii="Proba Pro" w:hAnsi="Proba Pro" w:cs="Proba Pro"/>
          <w:bCs/>
          <w:sz w:val="20"/>
          <w:szCs w:val="20"/>
        </w:rPr>
        <w:t>š</w:t>
      </w:r>
      <w:r w:rsidRPr="002C3283">
        <w:rPr>
          <w:rFonts w:ascii="Proba Pro" w:hAnsi="Proba Pro" w:cs="Arial"/>
          <w:bCs/>
          <w:sz w:val="20"/>
          <w:szCs w:val="20"/>
        </w:rPr>
        <w:t>etku s</w:t>
      </w:r>
      <w:r w:rsidRPr="002C3283">
        <w:rPr>
          <w:rFonts w:ascii="Proba Pro" w:hAnsi="Proba Pro" w:cs="Proba Pro"/>
          <w:bCs/>
          <w:sz w:val="20"/>
          <w:szCs w:val="20"/>
        </w:rPr>
        <w:t>úč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 xml:space="preserve"> nevyhnutn</w:t>
      </w:r>
      <w:r w:rsidRPr="002C3283">
        <w:rPr>
          <w:rFonts w:ascii="Proba Pro" w:hAnsi="Proba Pro" w:cs="Proba Pro"/>
          <w:bCs/>
          <w:sz w:val="20"/>
          <w:szCs w:val="20"/>
        </w:rPr>
        <w:t>ú</w:t>
      </w:r>
      <w:r w:rsidRPr="002C3283">
        <w:rPr>
          <w:rFonts w:ascii="Proba Pro" w:hAnsi="Proba Pro" w:cs="Arial"/>
          <w:bCs/>
          <w:sz w:val="20"/>
          <w:szCs w:val="20"/>
        </w:rPr>
        <w:t xml:space="preserve"> k</w:t>
      </w:r>
      <w:r w:rsidRPr="002C3283">
        <w:rPr>
          <w:rFonts w:ascii="Calibri" w:hAnsi="Calibri" w:cs="Calibri"/>
          <w:bCs/>
          <w:sz w:val="20"/>
          <w:szCs w:val="20"/>
        </w:rPr>
        <w:t> </w:t>
      </w:r>
      <w:r w:rsidRPr="002C3283">
        <w:rPr>
          <w:rFonts w:ascii="Proba Pro" w:hAnsi="Proba Pro" w:cs="Arial"/>
          <w:bCs/>
          <w:sz w:val="20"/>
          <w:szCs w:val="20"/>
        </w:rPr>
        <w:t>riadnemu</w:t>
      </w:r>
      <w:r w:rsidRPr="002C3283">
        <w:rPr>
          <w:rFonts w:ascii="Proba Pro" w:hAnsi="Proba Pro"/>
          <w:sz w:val="20"/>
          <w:szCs w:val="20"/>
        </w:rPr>
        <w:t xml:space="preserve"> vyhotoveniu a</w:t>
      </w:r>
      <w:r w:rsidRPr="002C3283">
        <w:rPr>
          <w:rFonts w:ascii="Calibri" w:hAnsi="Calibri" w:cs="Calibri"/>
          <w:sz w:val="20"/>
          <w:szCs w:val="20"/>
        </w:rPr>
        <w:t> </w:t>
      </w:r>
      <w:r w:rsidRPr="002C3283">
        <w:rPr>
          <w:rFonts w:ascii="Proba Pro" w:hAnsi="Proba Pro"/>
          <w:sz w:val="20"/>
          <w:szCs w:val="20"/>
        </w:rPr>
        <w:t>dokon</w:t>
      </w:r>
      <w:r w:rsidRPr="002C3283">
        <w:rPr>
          <w:rFonts w:ascii="Proba Pro" w:hAnsi="Proba Pro" w:cs="Proba Pro"/>
          <w:sz w:val="20"/>
          <w:szCs w:val="20"/>
        </w:rPr>
        <w:t>č</w:t>
      </w:r>
      <w:r w:rsidRPr="002C3283">
        <w:rPr>
          <w:rFonts w:ascii="Proba Pro" w:hAnsi="Proba Pro"/>
          <w:sz w:val="20"/>
          <w:szCs w:val="20"/>
        </w:rPr>
        <w:t>eniu Diela vrátane všetkých r</w:t>
      </w:r>
      <w:r w:rsidRPr="002C3283">
        <w:rPr>
          <w:rFonts w:ascii="Proba Pro" w:hAnsi="Proba Pro" w:cs="Proba Pro"/>
          <w:sz w:val="20"/>
          <w:szCs w:val="20"/>
        </w:rPr>
        <w:t>á</w:t>
      </w:r>
      <w:r w:rsidRPr="002C3283">
        <w:rPr>
          <w:rFonts w:ascii="Proba Pro" w:hAnsi="Proba Pro"/>
          <w:sz w:val="20"/>
          <w:szCs w:val="20"/>
        </w:rPr>
        <w:t>tane s</w:t>
      </w:r>
      <w:r w:rsidRPr="002C3283">
        <w:rPr>
          <w:rFonts w:ascii="Proba Pro" w:hAnsi="Proba Pro" w:cs="Proba Pro"/>
          <w:sz w:val="20"/>
          <w:szCs w:val="20"/>
        </w:rPr>
        <w:t>úč</w:t>
      </w:r>
      <w:r w:rsidRPr="002C3283">
        <w:rPr>
          <w:rFonts w:ascii="Proba Pro" w:hAnsi="Proba Pro"/>
          <w:sz w:val="20"/>
          <w:szCs w:val="20"/>
        </w:rPr>
        <w:t>innosti pri spolo</w:t>
      </w:r>
      <w:r w:rsidRPr="002C3283">
        <w:rPr>
          <w:rFonts w:ascii="Proba Pro" w:hAnsi="Proba Pro" w:cs="Proba Pro"/>
          <w:sz w:val="20"/>
          <w:szCs w:val="20"/>
        </w:rPr>
        <w:t>č</w:t>
      </w:r>
      <w:r w:rsidRPr="002C3283">
        <w:rPr>
          <w:rFonts w:ascii="Proba Pro" w:hAnsi="Proba Pro"/>
          <w:sz w:val="20"/>
          <w:szCs w:val="20"/>
        </w:rPr>
        <w:t>nom postupe vo</w:t>
      </w:r>
      <w:r w:rsidRPr="002C3283">
        <w:rPr>
          <w:rFonts w:ascii="Proba Pro" w:hAnsi="Proba Pro" w:cs="Proba Pro"/>
          <w:sz w:val="20"/>
          <w:szCs w:val="20"/>
        </w:rPr>
        <w:t>č</w:t>
      </w:r>
      <w:r w:rsidRPr="002C3283">
        <w:rPr>
          <w:rFonts w:ascii="Proba Pro" w:hAnsi="Proba Pro"/>
          <w:sz w:val="20"/>
          <w:szCs w:val="20"/>
        </w:rPr>
        <w:t>i org</w:t>
      </w:r>
      <w:r w:rsidRPr="002C3283">
        <w:rPr>
          <w:rFonts w:ascii="Proba Pro" w:hAnsi="Proba Pro" w:cs="Proba Pro"/>
          <w:sz w:val="20"/>
          <w:szCs w:val="20"/>
        </w:rPr>
        <w:t>á</w:t>
      </w:r>
      <w:r w:rsidRPr="002C3283">
        <w:rPr>
          <w:rFonts w:ascii="Proba Pro" w:hAnsi="Proba Pro"/>
          <w:sz w:val="20"/>
          <w:szCs w:val="20"/>
        </w:rPr>
        <w:t>nom verejnej moci a</w:t>
      </w:r>
      <w:r w:rsidRPr="002C3283">
        <w:rPr>
          <w:rFonts w:ascii="Calibri" w:hAnsi="Calibri" w:cs="Calibri"/>
          <w:sz w:val="20"/>
          <w:szCs w:val="20"/>
        </w:rPr>
        <w:t> </w:t>
      </w:r>
      <w:r w:rsidRPr="002C3283">
        <w:rPr>
          <w:rFonts w:ascii="Proba Pro" w:hAnsi="Proba Pro"/>
          <w:sz w:val="20"/>
          <w:szCs w:val="20"/>
        </w:rPr>
        <w:t>ak</w:t>
      </w:r>
      <w:r w:rsidRPr="002C3283">
        <w:rPr>
          <w:rFonts w:ascii="Proba Pro" w:hAnsi="Proba Pro" w:cs="Proba Pro"/>
          <w:sz w:val="20"/>
          <w:szCs w:val="20"/>
        </w:rPr>
        <w:t>ý</w:t>
      </w:r>
      <w:r w:rsidRPr="002C3283">
        <w:rPr>
          <w:rFonts w:ascii="Proba Pro" w:hAnsi="Proba Pro"/>
          <w:sz w:val="20"/>
          <w:szCs w:val="20"/>
        </w:rPr>
        <w:t>mko</w:t>
      </w:r>
      <w:r w:rsidRPr="002C3283">
        <w:rPr>
          <w:rFonts w:ascii="Proba Pro" w:hAnsi="Proba Pro" w:cs="Proba Pro"/>
          <w:sz w:val="20"/>
          <w:szCs w:val="20"/>
        </w:rPr>
        <w:t>ľ</w:t>
      </w:r>
      <w:r w:rsidRPr="002C3283">
        <w:rPr>
          <w:rFonts w:ascii="Proba Pro" w:hAnsi="Proba Pro"/>
          <w:sz w:val="20"/>
          <w:szCs w:val="20"/>
        </w:rPr>
        <w:t>vek in</w:t>
      </w:r>
      <w:r w:rsidRPr="002C3283">
        <w:rPr>
          <w:rFonts w:ascii="Proba Pro" w:hAnsi="Proba Pro" w:cs="Proba Pro"/>
          <w:sz w:val="20"/>
          <w:szCs w:val="20"/>
        </w:rPr>
        <w:t>ý</w:t>
      </w:r>
      <w:r w:rsidRPr="002C3283">
        <w:rPr>
          <w:rFonts w:ascii="Proba Pro" w:hAnsi="Proba Pro"/>
          <w:sz w:val="20"/>
          <w:szCs w:val="20"/>
        </w:rPr>
        <w:t>m subjektom.</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niektor</w:t>
      </w:r>
      <w:r w:rsidRPr="002C3283">
        <w:rPr>
          <w:rFonts w:ascii="Proba Pro" w:hAnsi="Proba Pro" w:cs="Proba Pro"/>
          <w:bCs/>
          <w:sz w:val="20"/>
          <w:szCs w:val="20"/>
        </w:rPr>
        <w:t>á</w:t>
      </w:r>
      <w:r w:rsidRPr="002C3283">
        <w:rPr>
          <w:rFonts w:ascii="Proba Pro" w:hAnsi="Proba Pro" w:cs="Arial"/>
          <w:bCs/>
          <w:sz w:val="20"/>
          <w:szCs w:val="20"/>
        </w:rPr>
        <w:t xml:space="preserve"> Zmluvn</w:t>
      </w:r>
      <w:r w:rsidRPr="002C3283">
        <w:rPr>
          <w:rFonts w:ascii="Proba Pro" w:hAnsi="Proba Pro" w:cs="Proba Pro"/>
          <w:bCs/>
          <w:sz w:val="20"/>
          <w:szCs w:val="20"/>
        </w:rPr>
        <w:t>á</w:t>
      </w:r>
      <w:r w:rsidRPr="002C3283">
        <w:rPr>
          <w:rFonts w:ascii="Proba Pro" w:hAnsi="Proba Pro" w:cs="Arial"/>
          <w:bCs/>
          <w:sz w:val="20"/>
          <w:szCs w:val="20"/>
        </w:rPr>
        <w:t xml:space="preserve"> strana bude považovať poskytnutie súčinnosti druhej Zmluvnej strany za nedostatočné, je povinná o</w:t>
      </w:r>
      <w:r w:rsidRPr="002C3283">
        <w:rPr>
          <w:rFonts w:ascii="Calibri" w:hAnsi="Calibri" w:cs="Calibri"/>
          <w:bCs/>
          <w:sz w:val="20"/>
          <w:szCs w:val="20"/>
        </w:rPr>
        <w:t> </w:t>
      </w:r>
      <w:r w:rsidRPr="002C3283">
        <w:rPr>
          <w:rFonts w:ascii="Proba Pro" w:hAnsi="Proba Pro" w:cs="Arial"/>
          <w:bCs/>
          <w:sz w:val="20"/>
          <w:szCs w:val="20"/>
        </w:rPr>
        <w:t>tom p</w:t>
      </w:r>
      <w:r w:rsidRPr="002C3283">
        <w:rPr>
          <w:rFonts w:ascii="Proba Pro" w:hAnsi="Proba Pro" w:cs="Proba Pro"/>
          <w:bCs/>
          <w:sz w:val="20"/>
          <w:szCs w:val="20"/>
        </w:rPr>
        <w:t>í</w:t>
      </w:r>
      <w:r w:rsidRPr="002C3283">
        <w:rPr>
          <w:rFonts w:ascii="Proba Pro" w:hAnsi="Proba Pro" w:cs="Arial"/>
          <w:bCs/>
          <w:sz w:val="20"/>
          <w:szCs w:val="20"/>
        </w:rPr>
        <w:t>somne informova</w:t>
      </w:r>
      <w:r w:rsidRPr="002C3283">
        <w:rPr>
          <w:rFonts w:ascii="Proba Pro" w:hAnsi="Proba Pro" w:cs="Proba Pro"/>
          <w:bCs/>
          <w:sz w:val="20"/>
          <w:szCs w:val="20"/>
        </w:rPr>
        <w:t>ť</w:t>
      </w:r>
      <w:r w:rsidRPr="002C3283">
        <w:rPr>
          <w:rFonts w:ascii="Proba Pro" w:hAnsi="Proba Pro" w:cs="Arial"/>
          <w:bCs/>
          <w:sz w:val="20"/>
          <w:szCs w:val="20"/>
        </w:rPr>
        <w:t xml:space="preserve"> druh</w:t>
      </w:r>
      <w:r w:rsidRPr="002C3283">
        <w:rPr>
          <w:rFonts w:ascii="Proba Pro" w:hAnsi="Proba Pro" w:cs="Proba Pro"/>
          <w:bCs/>
          <w:sz w:val="20"/>
          <w:szCs w:val="20"/>
        </w:rPr>
        <w:t>ú</w:t>
      </w:r>
      <w:r w:rsidRPr="002C3283">
        <w:rPr>
          <w:rFonts w:ascii="Proba Pro" w:hAnsi="Proba Pro" w:cs="Arial"/>
          <w:bCs/>
          <w:sz w:val="20"/>
          <w:szCs w:val="20"/>
        </w:rPr>
        <w:t xml:space="preserve"> Zmluvn</w:t>
      </w:r>
      <w:r w:rsidRPr="002C3283">
        <w:rPr>
          <w:rFonts w:ascii="Proba Pro" w:hAnsi="Proba Pro" w:cs="Proba Pro"/>
          <w:bCs/>
          <w:sz w:val="20"/>
          <w:szCs w:val="20"/>
        </w:rPr>
        <w:t>ú</w:t>
      </w:r>
      <w:r w:rsidRPr="002C3283">
        <w:rPr>
          <w:rFonts w:ascii="Proba Pro" w:hAnsi="Proba Pro" w:cs="Arial"/>
          <w:bCs/>
          <w:sz w:val="20"/>
          <w:szCs w:val="20"/>
        </w:rPr>
        <w:t xml:space="preserve"> stranu. V</w:t>
      </w:r>
      <w:r w:rsidRPr="002C3283">
        <w:rPr>
          <w:rFonts w:ascii="Calibri" w:hAnsi="Calibri" w:cs="Calibri"/>
          <w:bCs/>
          <w:sz w:val="20"/>
          <w:szCs w:val="20"/>
        </w:rPr>
        <w:t> </w:t>
      </w:r>
      <w:r w:rsidRPr="002C3283">
        <w:rPr>
          <w:rFonts w:ascii="Proba Pro" w:hAnsi="Proba Pro" w:cs="Arial"/>
          <w:bCs/>
          <w:sz w:val="20"/>
          <w:szCs w:val="20"/>
        </w:rPr>
        <w:t>opa</w:t>
      </w:r>
      <w:r w:rsidRPr="002C3283">
        <w:rPr>
          <w:rFonts w:ascii="Proba Pro" w:hAnsi="Proba Pro" w:cs="Proba Pro"/>
          <w:bCs/>
          <w:sz w:val="20"/>
          <w:szCs w:val="20"/>
        </w:rPr>
        <w:t>č</w:t>
      </w:r>
      <w:r w:rsidRPr="002C3283">
        <w:rPr>
          <w:rFonts w:ascii="Proba Pro" w:hAnsi="Proba Pro" w:cs="Arial"/>
          <w:bCs/>
          <w:sz w:val="20"/>
          <w:szCs w:val="20"/>
        </w:rPr>
        <w:t>nom pr</w:t>
      </w:r>
      <w:r w:rsidRPr="002C3283">
        <w:rPr>
          <w:rFonts w:ascii="Proba Pro" w:hAnsi="Proba Pro" w:cs="Proba Pro"/>
          <w:bCs/>
          <w:sz w:val="20"/>
          <w:szCs w:val="20"/>
        </w:rPr>
        <w:t>í</w:t>
      </w:r>
      <w:r w:rsidRPr="002C3283">
        <w:rPr>
          <w:rFonts w:ascii="Proba Pro" w:hAnsi="Proba Pro" w:cs="Arial"/>
          <w:bCs/>
          <w:sz w:val="20"/>
          <w:szCs w:val="20"/>
        </w:rPr>
        <w:t>pade sa bude ma</w:t>
      </w:r>
      <w:r w:rsidRPr="002C3283">
        <w:rPr>
          <w:rFonts w:ascii="Proba Pro" w:hAnsi="Proba Pro" w:cs="Proba Pro"/>
          <w:bCs/>
          <w:sz w:val="20"/>
          <w:szCs w:val="20"/>
        </w:rPr>
        <w:t>ť</w:t>
      </w:r>
      <w:r w:rsidRPr="002C3283">
        <w:rPr>
          <w:rFonts w:ascii="Proba Pro" w:hAnsi="Proba Pro" w:cs="Arial"/>
          <w:bCs/>
          <w:sz w:val="20"/>
          <w:szCs w:val="20"/>
        </w:rPr>
        <w:t xml:space="preserve"> za to, </w:t>
      </w:r>
      <w:r w:rsidRPr="002C3283">
        <w:rPr>
          <w:rFonts w:ascii="Proba Pro" w:hAnsi="Proba Pro" w:cs="Proba Pro"/>
          <w:bCs/>
          <w:sz w:val="20"/>
          <w:szCs w:val="20"/>
        </w:rPr>
        <w:t>ž</w:t>
      </w:r>
      <w:r w:rsidRPr="002C3283">
        <w:rPr>
          <w:rFonts w:ascii="Proba Pro" w:hAnsi="Proba Pro" w:cs="Arial"/>
          <w:bCs/>
          <w:sz w:val="20"/>
          <w:szCs w:val="20"/>
        </w:rPr>
        <w:t>e súčinnosť podľa tejto Zmluvy bola poskytnutá riadne.</w:t>
      </w:r>
    </w:p>
    <w:p w14:paraId="33645A4B"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sz w:val="20"/>
          <w:szCs w:val="20"/>
        </w:rPr>
        <w:t>Zhotoviteľ nesie zodpovednosť za správne umiestnenie všetkých častí Diela, najmä pokiaľ ide</w:t>
      </w:r>
      <w:r w:rsidRPr="002C3283">
        <w:rPr>
          <w:rFonts w:ascii="Calibri" w:hAnsi="Calibri" w:cs="Calibri"/>
          <w:sz w:val="20"/>
          <w:szCs w:val="20"/>
        </w:rPr>
        <w:t> </w:t>
      </w:r>
      <w:r w:rsidRPr="002C3283">
        <w:rPr>
          <w:rFonts w:ascii="Proba Pro" w:hAnsi="Proba Pro"/>
          <w:sz w:val="20"/>
          <w:szCs w:val="20"/>
        </w:rPr>
        <w:t>hardvér,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lade s</w:t>
      </w:r>
      <w:r w:rsidRPr="002C3283">
        <w:rPr>
          <w:rFonts w:ascii="Proba Pro" w:hAnsi="Proba Pro" w:cs="Calibri"/>
          <w:sz w:val="20"/>
          <w:szCs w:val="20"/>
        </w:rPr>
        <w:t xml:space="preserve">o Špecifikáciou predmetu zákazky a </w:t>
      </w:r>
      <w:r w:rsidRPr="002C3283">
        <w:rPr>
          <w:rFonts w:ascii="Proba Pro" w:hAnsi="Proba Pro"/>
          <w:sz w:val="20"/>
          <w:szCs w:val="20"/>
        </w:rPr>
        <w:t>Dokument</w:t>
      </w:r>
      <w:r w:rsidRPr="002C3283">
        <w:rPr>
          <w:rFonts w:ascii="Proba Pro" w:hAnsi="Proba Pro" w:cs="Proba Pro"/>
          <w:sz w:val="20"/>
          <w:szCs w:val="20"/>
        </w:rPr>
        <w:t>á</w:t>
      </w:r>
      <w:r w:rsidRPr="002C3283">
        <w:rPr>
          <w:rFonts w:ascii="Proba Pro" w:hAnsi="Proba Pro"/>
          <w:sz w:val="20"/>
          <w:szCs w:val="20"/>
        </w:rPr>
        <w:t>ciou Zhotovite</w:t>
      </w:r>
      <w:r w:rsidRPr="002C3283">
        <w:rPr>
          <w:rFonts w:ascii="Proba Pro" w:hAnsi="Proba Pro" w:cs="Proba Pro"/>
          <w:sz w:val="20"/>
          <w:szCs w:val="20"/>
        </w:rPr>
        <w:t>ľ</w:t>
      </w:r>
      <w:r w:rsidRPr="002C3283">
        <w:rPr>
          <w:rFonts w:ascii="Proba Pro" w:hAnsi="Proba Pro"/>
          <w:sz w:val="20"/>
          <w:szCs w:val="20"/>
        </w:rPr>
        <w:t>a, najmä Detailnou funkčnou špecifikáciou a</w:t>
      </w:r>
      <w:r w:rsidRPr="002C3283">
        <w:rPr>
          <w:rFonts w:ascii="Calibri" w:hAnsi="Calibri" w:cs="Calibri"/>
          <w:sz w:val="20"/>
          <w:szCs w:val="20"/>
        </w:rPr>
        <w:t> </w:t>
      </w:r>
      <w:r w:rsidRPr="002C3283">
        <w:rPr>
          <w:rFonts w:ascii="Proba Pro" w:hAnsi="Proba Pro" w:cs="Proba Pro"/>
          <w:sz w:val="20"/>
          <w:szCs w:val="20"/>
        </w:rPr>
        <w:t>š</w:t>
      </w:r>
      <w:r w:rsidRPr="002C3283">
        <w:rPr>
          <w:rFonts w:ascii="Proba Pro" w:hAnsi="Proba Pro"/>
          <w:sz w:val="20"/>
          <w:szCs w:val="20"/>
        </w:rPr>
        <w:t>pecifikami Miesta plnenia, a</w:t>
      </w:r>
      <w:r w:rsidRPr="002C3283">
        <w:rPr>
          <w:rFonts w:ascii="Calibri" w:hAnsi="Calibri" w:cs="Calibri"/>
          <w:sz w:val="20"/>
          <w:szCs w:val="20"/>
        </w:rPr>
        <w:t> </w:t>
      </w:r>
      <w:r w:rsidRPr="002C3283">
        <w:rPr>
          <w:rFonts w:ascii="Proba Pro" w:hAnsi="Proba Pro"/>
          <w:sz w:val="20"/>
          <w:szCs w:val="20"/>
        </w:rPr>
        <w:t>je povinn</w:t>
      </w:r>
      <w:r w:rsidRPr="002C3283">
        <w:rPr>
          <w:rFonts w:ascii="Proba Pro" w:hAnsi="Proba Pro" w:cs="Proba Pro"/>
          <w:sz w:val="20"/>
          <w:szCs w:val="20"/>
        </w:rPr>
        <w:t>ý</w:t>
      </w:r>
      <w:r w:rsidRPr="002C3283">
        <w:rPr>
          <w:rFonts w:ascii="Proba Pro" w:hAnsi="Proba Pro"/>
          <w:sz w:val="20"/>
          <w:szCs w:val="20"/>
        </w:rPr>
        <w:t xml:space="preserve"> napravi</w:t>
      </w:r>
      <w:r w:rsidRPr="002C3283">
        <w:rPr>
          <w:rFonts w:ascii="Proba Pro" w:hAnsi="Proba Pro" w:cs="Proba Pro"/>
          <w:sz w:val="20"/>
          <w:szCs w:val="20"/>
        </w:rPr>
        <w:t>ť</w:t>
      </w:r>
      <w:r w:rsidRPr="002C3283">
        <w:rPr>
          <w:rFonts w:ascii="Proba Pro" w:hAnsi="Proba Pro"/>
          <w:sz w:val="20"/>
          <w:szCs w:val="20"/>
        </w:rPr>
        <w:t xml:space="preserve"> ka</w:t>
      </w:r>
      <w:r w:rsidRPr="002C3283">
        <w:rPr>
          <w:rFonts w:ascii="Proba Pro" w:hAnsi="Proba Pro" w:cs="Proba Pro"/>
          <w:sz w:val="20"/>
          <w:szCs w:val="20"/>
        </w:rPr>
        <w:t>ž</w:t>
      </w:r>
      <w:r w:rsidRPr="002C3283">
        <w:rPr>
          <w:rFonts w:ascii="Proba Pro" w:hAnsi="Proba Pro"/>
          <w:sz w:val="20"/>
          <w:szCs w:val="20"/>
        </w:rPr>
        <w:t>d</w:t>
      </w:r>
      <w:r w:rsidRPr="002C3283">
        <w:rPr>
          <w:rFonts w:ascii="Proba Pro" w:hAnsi="Proba Pro" w:cs="Proba Pro"/>
          <w:sz w:val="20"/>
          <w:szCs w:val="20"/>
        </w:rPr>
        <w:t>ú</w:t>
      </w:r>
      <w:r w:rsidRPr="002C3283">
        <w:rPr>
          <w:rFonts w:ascii="Proba Pro" w:hAnsi="Proba Pro"/>
          <w:sz w:val="20"/>
          <w:szCs w:val="20"/>
        </w:rPr>
        <w:t xml:space="preserve"> chybu v</w:t>
      </w:r>
      <w:r w:rsidRPr="002C3283">
        <w:rPr>
          <w:rFonts w:ascii="Calibri" w:hAnsi="Calibri" w:cs="Calibri"/>
          <w:sz w:val="20"/>
          <w:szCs w:val="20"/>
        </w:rPr>
        <w:t> </w:t>
      </w:r>
      <w:r w:rsidRPr="002C3283">
        <w:rPr>
          <w:rFonts w:ascii="Proba Pro" w:hAnsi="Proba Pro"/>
          <w:sz w:val="20"/>
          <w:szCs w:val="20"/>
        </w:rPr>
        <w:t>situovan</w:t>
      </w:r>
      <w:r w:rsidRPr="002C3283">
        <w:rPr>
          <w:rFonts w:ascii="Proba Pro" w:hAnsi="Proba Pro" w:cs="Proba Pro"/>
          <w:sz w:val="20"/>
          <w:szCs w:val="20"/>
        </w:rPr>
        <w:t>í</w:t>
      </w:r>
      <w:r w:rsidRPr="002C3283">
        <w:rPr>
          <w:rFonts w:ascii="Proba Pro" w:hAnsi="Proba Pro"/>
          <w:sz w:val="20"/>
          <w:szCs w:val="20"/>
        </w:rPr>
        <w:t>, umiestnen</w:t>
      </w:r>
      <w:r w:rsidRPr="002C3283">
        <w:rPr>
          <w:rFonts w:ascii="Proba Pro" w:hAnsi="Proba Pro" w:cs="Proba Pro"/>
          <w:sz w:val="20"/>
          <w:szCs w:val="20"/>
        </w:rPr>
        <w:t>í</w:t>
      </w:r>
      <w:r w:rsidRPr="002C3283">
        <w:rPr>
          <w:rFonts w:ascii="Proba Pro" w:hAnsi="Proba Pro"/>
          <w:sz w:val="20"/>
          <w:szCs w:val="20"/>
        </w:rPr>
        <w:t xml:space="preserve">, </w:t>
      </w:r>
      <w:r w:rsidRPr="002C3283">
        <w:rPr>
          <w:rFonts w:ascii="Proba Pro" w:hAnsi="Proba Pro" w:cs="Arial"/>
          <w:bCs/>
          <w:sz w:val="20"/>
          <w:szCs w:val="20"/>
        </w:rPr>
        <w:t>rozmeroch</w:t>
      </w:r>
      <w:r w:rsidRPr="002C3283">
        <w:rPr>
          <w:rFonts w:ascii="Proba Pro" w:hAnsi="Proba Pro"/>
          <w:sz w:val="20"/>
          <w:szCs w:val="20"/>
        </w:rPr>
        <w:t xml:space="preserve"> alebo vyt</w:t>
      </w:r>
      <w:r w:rsidRPr="002C3283">
        <w:rPr>
          <w:rFonts w:ascii="Proba Pro" w:hAnsi="Proba Pro" w:cs="Proba Pro"/>
          <w:sz w:val="20"/>
          <w:szCs w:val="20"/>
        </w:rPr>
        <w:t>ýč</w:t>
      </w:r>
      <w:r w:rsidRPr="002C3283">
        <w:rPr>
          <w:rFonts w:ascii="Proba Pro" w:hAnsi="Proba Pro"/>
          <w:sz w:val="20"/>
          <w:szCs w:val="20"/>
        </w:rPr>
        <w:t>en</w:t>
      </w:r>
      <w:r w:rsidRPr="002C3283">
        <w:rPr>
          <w:rFonts w:ascii="Proba Pro" w:hAnsi="Proba Pro" w:cs="Proba Pro"/>
          <w:sz w:val="20"/>
          <w:szCs w:val="20"/>
        </w:rPr>
        <w:t>í</w:t>
      </w:r>
      <w:r w:rsidRPr="002C3283">
        <w:rPr>
          <w:rFonts w:ascii="Proba Pro" w:hAnsi="Proba Pro"/>
          <w:sz w:val="20"/>
          <w:szCs w:val="20"/>
        </w:rPr>
        <w:t xml:space="preserve"> Diela v</w:t>
      </w:r>
      <w:r w:rsidRPr="002C3283">
        <w:rPr>
          <w:rFonts w:ascii="Calibri" w:hAnsi="Calibri" w:cs="Calibri"/>
          <w:sz w:val="20"/>
          <w:szCs w:val="20"/>
        </w:rPr>
        <w:t> </w:t>
      </w:r>
      <w:r w:rsidRPr="002C3283">
        <w:rPr>
          <w:rFonts w:ascii="Proba Pro" w:hAnsi="Proba Pro"/>
          <w:sz w:val="20"/>
          <w:szCs w:val="20"/>
        </w:rPr>
        <w:t>Mieste plnenia.</w:t>
      </w:r>
    </w:p>
    <w:p w14:paraId="2BE8B382"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Objednávateľ poskytne Zhotoviteľovi možnosť napojenia na odberné miesta elektriny a všetkých energií a</w:t>
      </w:r>
      <w:r w:rsidRPr="002C3283">
        <w:rPr>
          <w:rFonts w:ascii="Calibri" w:hAnsi="Calibri" w:cs="Calibri"/>
          <w:bCs/>
          <w:sz w:val="20"/>
          <w:szCs w:val="20"/>
        </w:rPr>
        <w:t> </w:t>
      </w:r>
      <w:r w:rsidRPr="002C3283">
        <w:rPr>
          <w:rFonts w:ascii="Proba Pro" w:hAnsi="Proba Pro" w:cs="Proba Pro"/>
          <w:bCs/>
          <w:sz w:val="20"/>
          <w:szCs w:val="20"/>
        </w:rPr>
        <w:t>ď</w:t>
      </w:r>
      <w:r w:rsidRPr="002C3283">
        <w:rPr>
          <w:rFonts w:ascii="Proba Pro" w:hAnsi="Proba Pro" w:cs="Arial"/>
          <w:bCs/>
          <w:sz w:val="20"/>
          <w:szCs w:val="20"/>
        </w:rPr>
        <w:t>al</w:t>
      </w:r>
      <w:r w:rsidRPr="002C3283">
        <w:rPr>
          <w:rFonts w:ascii="Proba Pro" w:hAnsi="Proba Pro" w:cs="Proba Pro"/>
          <w:bCs/>
          <w:sz w:val="20"/>
          <w:szCs w:val="20"/>
        </w:rPr>
        <w:t>ší</w:t>
      </w:r>
      <w:r w:rsidRPr="002C3283">
        <w:rPr>
          <w:rFonts w:ascii="Proba Pro" w:hAnsi="Proba Pro" w:cs="Arial"/>
          <w:bCs/>
          <w:sz w:val="20"/>
          <w:szCs w:val="20"/>
        </w:rPr>
        <w:t>ch slu</w:t>
      </w:r>
      <w:r w:rsidRPr="002C3283">
        <w:rPr>
          <w:rFonts w:ascii="Proba Pro" w:hAnsi="Proba Pro" w:cs="Proba Pro"/>
          <w:bCs/>
          <w:sz w:val="20"/>
          <w:szCs w:val="20"/>
        </w:rPr>
        <w:t>ž</w:t>
      </w:r>
      <w:r w:rsidRPr="002C3283">
        <w:rPr>
          <w:rFonts w:ascii="Proba Pro" w:hAnsi="Proba Pro" w:cs="Arial"/>
          <w:bCs/>
          <w:sz w:val="20"/>
          <w:szCs w:val="20"/>
        </w:rPr>
        <w:t>ieb, ktor</w:t>
      </w:r>
      <w:r w:rsidRPr="002C3283">
        <w:rPr>
          <w:rFonts w:ascii="Proba Pro" w:hAnsi="Proba Pro" w:cs="Proba Pro"/>
          <w:bCs/>
          <w:sz w:val="20"/>
          <w:szCs w:val="20"/>
        </w:rPr>
        <w:t>é</w:t>
      </w:r>
      <w:r w:rsidRPr="002C3283">
        <w:rPr>
          <w:rFonts w:ascii="Proba Pro" w:hAnsi="Proba Pro" w:cs="Arial"/>
          <w:bCs/>
          <w:sz w:val="20"/>
          <w:szCs w:val="20"/>
        </w:rPr>
        <w:t xml:space="preserve"> m</w:t>
      </w:r>
      <w:r w:rsidRPr="002C3283">
        <w:rPr>
          <w:rFonts w:ascii="Proba Pro" w:hAnsi="Proba Pro" w:cs="Proba Pro"/>
          <w:bCs/>
          <w:sz w:val="20"/>
          <w:szCs w:val="20"/>
        </w:rPr>
        <w:t>ôž</w:t>
      </w:r>
      <w:r w:rsidRPr="002C3283">
        <w:rPr>
          <w:rFonts w:ascii="Proba Pro" w:hAnsi="Proba Pro" w:cs="Arial"/>
          <w:bCs/>
          <w:sz w:val="20"/>
          <w:szCs w:val="20"/>
        </w:rPr>
        <w:t>e pri realiz</w:t>
      </w:r>
      <w:r w:rsidRPr="002C3283">
        <w:rPr>
          <w:rFonts w:ascii="Proba Pro" w:hAnsi="Proba Pro" w:cs="Proba Pro"/>
          <w:bCs/>
          <w:sz w:val="20"/>
          <w:szCs w:val="20"/>
        </w:rPr>
        <w:t>á</w:t>
      </w:r>
      <w:r w:rsidRPr="002C3283">
        <w:rPr>
          <w:rFonts w:ascii="Proba Pro" w:hAnsi="Proba Pro" w:cs="Arial"/>
          <w:bCs/>
          <w:sz w:val="20"/>
          <w:szCs w:val="20"/>
        </w:rPr>
        <w:t>ci</w:t>
      </w:r>
      <w:r w:rsidRPr="002C3283">
        <w:rPr>
          <w:rFonts w:ascii="Proba Pro" w:hAnsi="Proba Pro" w:cs="Proba Pro"/>
          <w:bCs/>
          <w:sz w:val="20"/>
          <w:szCs w:val="20"/>
        </w:rPr>
        <w:t>í</w:t>
      </w:r>
      <w:r w:rsidRPr="002C3283">
        <w:rPr>
          <w:rFonts w:ascii="Proba Pro" w:hAnsi="Proba Pro" w:cs="Arial"/>
          <w:bCs/>
          <w:sz w:val="20"/>
          <w:szCs w:val="20"/>
        </w:rPr>
        <w:t xml:space="preserve"> Diela potrebova</w:t>
      </w:r>
      <w:r w:rsidRPr="002C3283">
        <w:rPr>
          <w:rFonts w:ascii="Proba Pro" w:hAnsi="Proba Pro" w:cs="Proba Pro"/>
          <w:bCs/>
          <w:sz w:val="20"/>
          <w:szCs w:val="20"/>
        </w:rPr>
        <w:t>ť</w:t>
      </w:r>
      <w:r w:rsidRPr="002C3283">
        <w:rPr>
          <w:rFonts w:ascii="Proba Pro" w:hAnsi="Proba Pro" w:cs="Arial"/>
          <w:bCs/>
          <w:sz w:val="20"/>
          <w:szCs w:val="20"/>
        </w:rPr>
        <w:t>, ak sa s</w:t>
      </w:r>
      <w:r w:rsidRPr="002C3283">
        <w:rPr>
          <w:rFonts w:ascii="Calibri" w:hAnsi="Calibri" w:cs="Calibri"/>
          <w:bCs/>
          <w:sz w:val="20"/>
          <w:szCs w:val="20"/>
        </w:rPr>
        <w:t> </w:t>
      </w:r>
      <w:r w:rsidRPr="002C3283">
        <w:rPr>
          <w:rFonts w:ascii="Proba Pro" w:hAnsi="Proba Pro" w:cs="Arial"/>
          <w:bCs/>
          <w:sz w:val="20"/>
          <w:szCs w:val="20"/>
        </w:rPr>
        <w:t>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om nedohodne inak, v</w:t>
      </w:r>
      <w:r w:rsidRPr="002C3283">
        <w:rPr>
          <w:rFonts w:ascii="Proba Pro" w:hAnsi="Proba Pro" w:cs="Proba Pro"/>
          <w:bCs/>
          <w:sz w:val="20"/>
          <w:szCs w:val="20"/>
        </w:rPr>
        <w:t>š</w:t>
      </w:r>
      <w:r w:rsidRPr="002C3283">
        <w:rPr>
          <w:rFonts w:ascii="Proba Pro" w:hAnsi="Proba Pro" w:cs="Arial"/>
          <w:bCs/>
          <w:sz w:val="20"/>
          <w:szCs w:val="20"/>
        </w:rPr>
        <w:t>etky n</w:t>
      </w:r>
      <w:r w:rsidRPr="002C3283">
        <w:rPr>
          <w:rFonts w:ascii="Proba Pro" w:hAnsi="Proba Pro" w:cs="Proba Pro"/>
          <w:bCs/>
          <w:sz w:val="20"/>
          <w:szCs w:val="20"/>
        </w:rPr>
        <w:t>á</w:t>
      </w:r>
      <w:r w:rsidRPr="002C3283">
        <w:rPr>
          <w:rFonts w:ascii="Proba Pro" w:hAnsi="Proba Pro" w:cs="Arial"/>
          <w:bCs/>
          <w:sz w:val="20"/>
          <w:szCs w:val="20"/>
        </w:rPr>
        <w:t>klady na spotrebu t</w:t>
      </w:r>
      <w:r w:rsidRPr="002C3283">
        <w:rPr>
          <w:rFonts w:ascii="Proba Pro" w:hAnsi="Proba Pro" w:cs="Proba Pro"/>
          <w:bCs/>
          <w:sz w:val="20"/>
          <w:szCs w:val="20"/>
        </w:rPr>
        <w:t>ý</w:t>
      </w:r>
      <w:r w:rsidRPr="002C3283">
        <w:rPr>
          <w:rFonts w:ascii="Proba Pro" w:hAnsi="Proba Pro" w:cs="Arial"/>
          <w:bCs/>
          <w:sz w:val="20"/>
          <w:szCs w:val="20"/>
        </w:rPr>
        <w:t>chto energií znáša Zhotoviteľ.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ovi vznikn</w:t>
      </w:r>
      <w:r w:rsidRPr="002C3283">
        <w:rPr>
          <w:rFonts w:ascii="Proba Pro" w:hAnsi="Proba Pro" w:cs="Proba Pro"/>
          <w:bCs/>
          <w:sz w:val="20"/>
          <w:szCs w:val="20"/>
        </w:rPr>
        <w:t>ú</w:t>
      </w:r>
      <w:r w:rsidRPr="002C3283">
        <w:rPr>
          <w:rFonts w:ascii="Proba Pro" w:hAnsi="Proba Pro" w:cs="Arial"/>
          <w:bCs/>
          <w:sz w:val="20"/>
          <w:szCs w:val="20"/>
        </w:rPr>
        <w:t xml:space="preserve"> n</w:t>
      </w:r>
      <w:r w:rsidRPr="002C3283">
        <w:rPr>
          <w:rFonts w:ascii="Proba Pro" w:hAnsi="Proba Pro" w:cs="Proba Pro"/>
          <w:bCs/>
          <w:sz w:val="20"/>
          <w:szCs w:val="20"/>
        </w:rPr>
        <w:t>á</w:t>
      </w:r>
      <w:r w:rsidRPr="002C3283">
        <w:rPr>
          <w:rFonts w:ascii="Proba Pro" w:hAnsi="Proba Pro" w:cs="Arial"/>
          <w:bCs/>
          <w:sz w:val="20"/>
          <w:szCs w:val="20"/>
        </w:rPr>
        <w:t>klady na energie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vislosti realiz</w:t>
      </w:r>
      <w:r w:rsidRPr="002C3283">
        <w:rPr>
          <w:rFonts w:ascii="Proba Pro" w:hAnsi="Proba Pro" w:cs="Proba Pro"/>
          <w:bCs/>
          <w:sz w:val="20"/>
          <w:szCs w:val="20"/>
        </w:rPr>
        <w:t>á</w:t>
      </w:r>
      <w:r w:rsidRPr="002C3283">
        <w:rPr>
          <w:rFonts w:ascii="Proba Pro" w:hAnsi="Proba Pro" w:cs="Arial"/>
          <w:bCs/>
          <w:sz w:val="20"/>
          <w:szCs w:val="20"/>
        </w:rPr>
        <w:t>ciou Diela, uhrad</w:t>
      </w:r>
      <w:r w:rsidRPr="002C3283">
        <w:rPr>
          <w:rFonts w:ascii="Proba Pro" w:hAnsi="Proba Pro" w:cs="Proba Pro"/>
          <w:bCs/>
          <w:sz w:val="20"/>
          <w:szCs w:val="20"/>
        </w:rPr>
        <w:t>í</w:t>
      </w:r>
      <w:r w:rsidRPr="002C3283">
        <w:rPr>
          <w:rFonts w:ascii="Proba Pro" w:hAnsi="Proba Pro" w:cs="Arial"/>
          <w:bCs/>
          <w:sz w:val="20"/>
          <w:szCs w:val="20"/>
        </w:rPr>
        <w:t xml:space="preserve">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ovi tieto n</w:t>
      </w:r>
      <w:r w:rsidRPr="002C3283">
        <w:rPr>
          <w:rFonts w:ascii="Proba Pro" w:hAnsi="Proba Pro" w:cs="Proba Pro"/>
          <w:bCs/>
          <w:sz w:val="20"/>
          <w:szCs w:val="20"/>
        </w:rPr>
        <w:t>á</w:t>
      </w:r>
      <w:r w:rsidRPr="002C3283">
        <w:rPr>
          <w:rFonts w:ascii="Proba Pro" w:hAnsi="Proba Pro" w:cs="Arial"/>
          <w:bCs/>
          <w:sz w:val="20"/>
          <w:szCs w:val="20"/>
        </w:rPr>
        <w:t>klady Zhotoviteľ.</w:t>
      </w:r>
    </w:p>
    <w:p w14:paraId="193B47EA"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okrem iného zabezpečí na vlastné riziko a</w:t>
      </w:r>
      <w:r w:rsidRPr="002C3283">
        <w:rPr>
          <w:rFonts w:ascii="Calibri" w:hAnsi="Calibri" w:cs="Calibri"/>
          <w:bCs/>
          <w:sz w:val="20"/>
          <w:szCs w:val="20"/>
        </w:rPr>
        <w:t> </w:t>
      </w:r>
      <w:r w:rsidRPr="002C3283">
        <w:rPr>
          <w:rFonts w:ascii="Proba Pro" w:hAnsi="Proba Pro" w:cs="Arial"/>
          <w:bCs/>
          <w:sz w:val="20"/>
          <w:szCs w:val="20"/>
        </w:rPr>
        <w:t>zodpovednosť najmä:</w:t>
      </w:r>
    </w:p>
    <w:p w14:paraId="12428CA4" w14:textId="77777777" w:rsidR="005C78FE" w:rsidRPr="002C3283" w:rsidRDefault="005C78FE" w:rsidP="00525726">
      <w:pPr>
        <w:pStyle w:val="Odsekzoznamu"/>
        <w:numPr>
          <w:ilvl w:val="0"/>
          <w:numId w:val="35"/>
        </w:numPr>
        <w:spacing w:after="120"/>
        <w:ind w:hanging="437"/>
        <w:jc w:val="both"/>
        <w:rPr>
          <w:rFonts w:ascii="Proba Pro" w:hAnsi="Proba Pro" w:cs="Arial"/>
          <w:bCs/>
        </w:rPr>
      </w:pPr>
      <w:r w:rsidRPr="002C3283">
        <w:rPr>
          <w:rFonts w:ascii="Proba Pro" w:hAnsi="Proba Pro" w:cs="Arial"/>
          <w:bCs/>
        </w:rPr>
        <w:t>dopravu, vykl</w:t>
      </w:r>
      <w:r w:rsidRPr="002C3283">
        <w:rPr>
          <w:rFonts w:ascii="Proba Pro" w:hAnsi="Proba Pro" w:cs="Proba Pro"/>
          <w:bCs/>
        </w:rPr>
        <w:t>á</w:t>
      </w:r>
      <w:r w:rsidRPr="002C3283">
        <w:rPr>
          <w:rFonts w:ascii="Proba Pro" w:hAnsi="Proba Pro" w:cs="Arial"/>
          <w:bCs/>
        </w:rPr>
        <w:t>dku a skladovanie hardvéru v</w:t>
      </w:r>
      <w:r w:rsidRPr="002C3283">
        <w:rPr>
          <w:rFonts w:ascii="Calibri" w:hAnsi="Calibri" w:cs="Calibri"/>
          <w:bCs/>
        </w:rPr>
        <w:t> </w:t>
      </w:r>
      <w:r w:rsidRPr="002C3283">
        <w:rPr>
          <w:rFonts w:ascii="Proba Pro" w:hAnsi="Proba Pro" w:cs="Arial"/>
          <w:bCs/>
        </w:rPr>
        <w:t>Mieste plnenia;</w:t>
      </w:r>
    </w:p>
    <w:p w14:paraId="1E1A1EA3" w14:textId="77777777" w:rsidR="005C78FE" w:rsidRPr="002C3283" w:rsidRDefault="005C78FE" w:rsidP="00525726">
      <w:pPr>
        <w:pStyle w:val="Odsekzoznamu"/>
        <w:numPr>
          <w:ilvl w:val="0"/>
          <w:numId w:val="35"/>
        </w:numPr>
        <w:spacing w:after="120"/>
        <w:ind w:left="1134" w:hanging="425"/>
        <w:jc w:val="both"/>
        <w:rPr>
          <w:rFonts w:ascii="Proba Pro" w:hAnsi="Proba Pro" w:cs="Arial"/>
          <w:bCs/>
        </w:rPr>
      </w:pPr>
      <w:r w:rsidRPr="002C3283">
        <w:rPr>
          <w:rFonts w:ascii="Proba Pro" w:hAnsi="Proba Pro" w:cs="Arial"/>
          <w:bCs/>
        </w:rPr>
        <w:t>akékoľvek technické / stavebné úpravy v</w:t>
      </w:r>
      <w:r w:rsidRPr="002C3283">
        <w:rPr>
          <w:rFonts w:ascii="Calibri" w:hAnsi="Calibri" w:cs="Calibri"/>
          <w:bCs/>
        </w:rPr>
        <w:t> </w:t>
      </w:r>
      <w:r w:rsidRPr="002C3283">
        <w:rPr>
          <w:rFonts w:ascii="Proba Pro" w:hAnsi="Proba Pro" w:cs="Arial"/>
          <w:bCs/>
        </w:rPr>
        <w:t>s</w:t>
      </w:r>
      <w:r w:rsidRPr="002C3283">
        <w:rPr>
          <w:rFonts w:ascii="Proba Pro" w:hAnsi="Proba Pro" w:cs="Proba Pro"/>
          <w:bCs/>
        </w:rPr>
        <w:t>ú</w:t>
      </w:r>
      <w:r w:rsidRPr="002C3283">
        <w:rPr>
          <w:rFonts w:ascii="Proba Pro" w:hAnsi="Proba Pro" w:cs="Arial"/>
          <w:bCs/>
        </w:rPr>
        <w:t>lade s</w:t>
      </w:r>
      <w:r w:rsidRPr="002C3283">
        <w:rPr>
          <w:rFonts w:ascii="Calibri" w:hAnsi="Calibri" w:cs="Calibri"/>
          <w:bCs/>
        </w:rPr>
        <w:t> </w:t>
      </w:r>
      <w:r w:rsidRPr="002C3283">
        <w:rPr>
          <w:rFonts w:ascii="Proba Pro" w:hAnsi="Proba Pro" w:cs="Arial"/>
          <w:bCs/>
        </w:rPr>
        <w:t>Detailnou funkčnou špecifikáciou nevyhnutn</w:t>
      </w:r>
      <w:r w:rsidRPr="002C3283">
        <w:rPr>
          <w:rFonts w:ascii="Proba Pro" w:hAnsi="Proba Pro" w:cs="Proba Pro"/>
          <w:bCs/>
        </w:rPr>
        <w:t>é</w:t>
      </w:r>
      <w:r w:rsidRPr="002C3283">
        <w:rPr>
          <w:rFonts w:ascii="Proba Pro" w:hAnsi="Proba Pro" w:cs="Arial"/>
          <w:bCs/>
        </w:rPr>
        <w:t xml:space="preserve"> pre umiestnenie a</w:t>
      </w:r>
      <w:r w:rsidRPr="002C3283">
        <w:rPr>
          <w:rFonts w:ascii="Calibri" w:hAnsi="Calibri" w:cs="Calibri"/>
          <w:bCs/>
        </w:rPr>
        <w:t> </w:t>
      </w:r>
      <w:r w:rsidRPr="002C3283">
        <w:rPr>
          <w:rFonts w:ascii="Proba Pro" w:hAnsi="Proba Pro" w:cs="Arial"/>
          <w:bCs/>
        </w:rPr>
        <w:t>zapojenie hardvérových častí Diela;</w:t>
      </w:r>
    </w:p>
    <w:p w14:paraId="6B160963" w14:textId="77777777" w:rsidR="005C78FE" w:rsidRPr="002C3283" w:rsidRDefault="005C78FE" w:rsidP="00525726">
      <w:pPr>
        <w:pStyle w:val="Odsekzoznamu"/>
        <w:numPr>
          <w:ilvl w:val="0"/>
          <w:numId w:val="35"/>
        </w:numPr>
        <w:spacing w:after="120"/>
        <w:ind w:left="1134" w:hanging="425"/>
        <w:jc w:val="both"/>
        <w:rPr>
          <w:rFonts w:ascii="Proba Pro" w:hAnsi="Proba Pro" w:cs="Arial"/>
          <w:bCs/>
        </w:rPr>
      </w:pPr>
      <w:r w:rsidRPr="002C3283">
        <w:rPr>
          <w:rFonts w:ascii="Proba Pro" w:hAnsi="Proba Pro" w:cs="Arial"/>
          <w:bCs/>
        </w:rPr>
        <w:t>implementáciu softvéru a inštaláciu a</w:t>
      </w:r>
      <w:r w:rsidRPr="002C3283">
        <w:rPr>
          <w:rFonts w:ascii="Calibri" w:hAnsi="Calibri" w:cs="Calibri"/>
          <w:bCs/>
        </w:rPr>
        <w:t> </w:t>
      </w:r>
      <w:r w:rsidRPr="002C3283">
        <w:rPr>
          <w:rFonts w:ascii="Proba Pro" w:hAnsi="Proba Pro" w:cs="Arial"/>
          <w:bCs/>
        </w:rPr>
        <w:t>mont</w:t>
      </w:r>
      <w:r w:rsidRPr="002C3283">
        <w:rPr>
          <w:rFonts w:ascii="Proba Pro" w:hAnsi="Proba Pro" w:cs="Proba Pro"/>
          <w:bCs/>
        </w:rPr>
        <w:t>áž</w:t>
      </w:r>
      <w:r w:rsidRPr="002C3283">
        <w:rPr>
          <w:rFonts w:ascii="Proba Pro" w:hAnsi="Proba Pro" w:cs="Arial"/>
          <w:bCs/>
        </w:rPr>
        <w:t xml:space="preserve"> hardvéru, tvoriaceho kompletn</w:t>
      </w:r>
      <w:r w:rsidRPr="002C3283">
        <w:rPr>
          <w:rFonts w:ascii="Proba Pro" w:hAnsi="Proba Pro" w:cs="Proba Pro"/>
          <w:bCs/>
        </w:rPr>
        <w:t>é</w:t>
      </w:r>
      <w:r w:rsidRPr="002C3283">
        <w:rPr>
          <w:rFonts w:ascii="Proba Pro" w:hAnsi="Proba Pro" w:cs="Arial"/>
          <w:bCs/>
        </w:rPr>
        <w:t xml:space="preserve"> Dielo pod</w:t>
      </w:r>
      <w:r w:rsidRPr="002C3283">
        <w:rPr>
          <w:rFonts w:ascii="Proba Pro" w:hAnsi="Proba Pro" w:cs="Proba Pro"/>
          <w:bCs/>
        </w:rPr>
        <w:t>ľ</w:t>
      </w:r>
      <w:r w:rsidRPr="002C3283">
        <w:rPr>
          <w:rFonts w:ascii="Proba Pro" w:hAnsi="Proba Pro" w:cs="Arial"/>
          <w:bCs/>
        </w:rPr>
        <w:t>a Detailnej funkčnej špecifikácie;</w:t>
      </w:r>
    </w:p>
    <w:p w14:paraId="47730151" w14:textId="77777777" w:rsidR="005C78FE" w:rsidRPr="002C3283" w:rsidRDefault="005C78FE" w:rsidP="00525726">
      <w:pPr>
        <w:pStyle w:val="Odsekzoznamu"/>
        <w:numPr>
          <w:ilvl w:val="0"/>
          <w:numId w:val="35"/>
        </w:numPr>
        <w:spacing w:after="120"/>
        <w:ind w:left="1134" w:hanging="425"/>
        <w:jc w:val="both"/>
        <w:rPr>
          <w:rFonts w:ascii="Proba Pro" w:hAnsi="Proba Pro" w:cs="Arial"/>
          <w:bCs/>
        </w:rPr>
      </w:pPr>
      <w:r w:rsidRPr="002C3283">
        <w:rPr>
          <w:rFonts w:ascii="Proba Pro" w:hAnsi="Proba Pro" w:cs="Arial"/>
          <w:bCs/>
        </w:rPr>
        <w:t>uvedenie Diela do prevádzky vrátane vykonania Funkčných skúšok celého Diela a</w:t>
      </w:r>
      <w:r w:rsidRPr="002C3283">
        <w:rPr>
          <w:rFonts w:ascii="Calibri" w:hAnsi="Calibri" w:cs="Calibri"/>
          <w:bCs/>
        </w:rPr>
        <w:t> </w:t>
      </w:r>
      <w:r w:rsidRPr="002C3283">
        <w:rPr>
          <w:rFonts w:ascii="Proba Pro" w:hAnsi="Proba Pro" w:cs="Arial"/>
          <w:bCs/>
        </w:rPr>
        <w:t>zabezpe</w:t>
      </w:r>
      <w:r w:rsidRPr="002C3283">
        <w:rPr>
          <w:rFonts w:ascii="Proba Pro" w:hAnsi="Proba Pro" w:cs="Proba Pro"/>
          <w:bCs/>
        </w:rPr>
        <w:t>č</w:t>
      </w:r>
      <w:r w:rsidRPr="002C3283">
        <w:rPr>
          <w:rFonts w:ascii="Proba Pro" w:hAnsi="Proba Pro" w:cs="Arial"/>
          <w:bCs/>
        </w:rPr>
        <w:t>enia všetkých materiálov potrebných pre vykonanie Funkčných skúšok;</w:t>
      </w:r>
    </w:p>
    <w:p w14:paraId="22065F10" w14:textId="77777777" w:rsidR="005C78FE" w:rsidRPr="002C3283" w:rsidRDefault="005C78FE" w:rsidP="00525726">
      <w:pPr>
        <w:pStyle w:val="Odsekzoznamu"/>
        <w:numPr>
          <w:ilvl w:val="0"/>
          <w:numId w:val="35"/>
        </w:numPr>
        <w:spacing w:after="120"/>
        <w:ind w:left="1134" w:hanging="425"/>
        <w:jc w:val="both"/>
      </w:pPr>
      <w:r w:rsidRPr="002C3283">
        <w:rPr>
          <w:rFonts w:ascii="Proba Pro" w:hAnsi="Proba Pro" w:cs="Arial"/>
          <w:bCs/>
        </w:rPr>
        <w:t>vykonanie úspešného Preberacieho konania</w:t>
      </w:r>
    </w:p>
    <w:p w14:paraId="6979AC19"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počas celej platnosti tejto Zmluvy nesie zodpovednosť za všetky práce na Diele a</w:t>
      </w:r>
      <w:r w:rsidRPr="002C3283">
        <w:rPr>
          <w:rFonts w:ascii="Calibri" w:hAnsi="Calibri" w:cs="Calibri"/>
          <w:bCs/>
          <w:sz w:val="20"/>
          <w:szCs w:val="20"/>
        </w:rPr>
        <w:t> </w:t>
      </w:r>
      <w:r w:rsidRPr="002C3283">
        <w:rPr>
          <w:rFonts w:ascii="Proba Pro" w:hAnsi="Proba Pro" w:cs="Arial"/>
          <w:bCs/>
          <w:sz w:val="20"/>
          <w:szCs w:val="20"/>
        </w:rPr>
        <w:t>ak</w:t>
      </w:r>
      <w:r w:rsidRPr="002C3283">
        <w:rPr>
          <w:rFonts w:ascii="Proba Pro" w:hAnsi="Proba Pro" w:cs="Proba Pro"/>
          <w:bCs/>
          <w:sz w:val="20"/>
          <w:szCs w:val="20"/>
        </w:rPr>
        <w:t>é</w:t>
      </w:r>
      <w:r w:rsidRPr="002C3283">
        <w:rPr>
          <w:rFonts w:ascii="Proba Pro" w:hAnsi="Proba Pro" w:cs="Arial"/>
          <w:bCs/>
          <w:sz w:val="20"/>
          <w:szCs w:val="20"/>
        </w:rPr>
        <w:t>ko</w:t>
      </w:r>
      <w:r w:rsidRPr="002C3283">
        <w:rPr>
          <w:rFonts w:ascii="Proba Pro" w:hAnsi="Proba Pro" w:cs="Proba Pro"/>
          <w:bCs/>
          <w:sz w:val="20"/>
          <w:szCs w:val="20"/>
        </w:rPr>
        <w:t>ľ</w:t>
      </w:r>
      <w:r w:rsidRPr="002C3283">
        <w:rPr>
          <w:rFonts w:ascii="Proba Pro" w:hAnsi="Proba Pro" w:cs="Arial"/>
          <w:bCs/>
          <w:sz w:val="20"/>
          <w:szCs w:val="20"/>
        </w:rPr>
        <w:t>vek nebezpe</w:t>
      </w:r>
      <w:r w:rsidRPr="002C3283">
        <w:rPr>
          <w:rFonts w:ascii="Proba Pro" w:hAnsi="Proba Pro" w:cs="Proba Pro"/>
          <w:bCs/>
          <w:sz w:val="20"/>
          <w:szCs w:val="20"/>
        </w:rPr>
        <w:t>č</w:t>
      </w:r>
      <w:r w:rsidRPr="002C3283">
        <w:rPr>
          <w:rFonts w:ascii="Proba Pro" w:hAnsi="Proba Pro" w:cs="Arial"/>
          <w:bCs/>
          <w:sz w:val="20"/>
          <w:szCs w:val="20"/>
        </w:rPr>
        <w:t>enstvo spojen</w:t>
      </w:r>
      <w:r w:rsidRPr="002C3283">
        <w:rPr>
          <w:rFonts w:ascii="Proba Pro" w:hAnsi="Proba Pro" w:cs="Proba Pro"/>
          <w:bCs/>
          <w:sz w:val="20"/>
          <w:szCs w:val="20"/>
        </w:rPr>
        <w:t>é</w:t>
      </w:r>
      <w:r w:rsidRPr="002C3283">
        <w:rPr>
          <w:rFonts w:ascii="Proba Pro" w:hAnsi="Proba Pro" w:cs="Arial"/>
          <w:bCs/>
          <w:sz w:val="20"/>
          <w:szCs w:val="20"/>
        </w:rPr>
        <w:t xml:space="preserve"> s</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á</w:t>
      </w:r>
      <w:r w:rsidRPr="002C3283">
        <w:rPr>
          <w:rFonts w:ascii="Proba Pro" w:hAnsi="Proba Pro" w:cs="Arial"/>
          <w:bCs/>
          <w:sz w:val="20"/>
          <w:szCs w:val="20"/>
        </w:rPr>
        <w:t>cami na Diele, zhotovovan</w:t>
      </w:r>
      <w:r w:rsidRPr="002C3283">
        <w:rPr>
          <w:rFonts w:ascii="Proba Pro" w:hAnsi="Proba Pro" w:cs="Proba Pro"/>
          <w:bCs/>
          <w:sz w:val="20"/>
          <w:szCs w:val="20"/>
        </w:rPr>
        <w:t>í</w:t>
      </w:r>
      <w:r w:rsidRPr="002C3283">
        <w:rPr>
          <w:rFonts w:ascii="Proba Pro" w:hAnsi="Proba Pro" w:cs="Arial"/>
          <w:bCs/>
          <w:sz w:val="20"/>
          <w:szCs w:val="20"/>
        </w:rPr>
        <w:t>m Diela a</w:t>
      </w:r>
      <w:r w:rsidRPr="002C3283">
        <w:rPr>
          <w:rFonts w:ascii="Calibri" w:hAnsi="Calibri" w:cs="Calibri"/>
          <w:bCs/>
          <w:sz w:val="20"/>
          <w:szCs w:val="20"/>
        </w:rPr>
        <w:t> </w:t>
      </w:r>
      <w:r w:rsidRPr="002C3283">
        <w:rPr>
          <w:rFonts w:ascii="Proba Pro" w:hAnsi="Proba Pro" w:cs="Arial"/>
          <w:bCs/>
          <w:sz w:val="20"/>
          <w:szCs w:val="20"/>
        </w:rPr>
        <w:t>ak</w:t>
      </w:r>
      <w:r w:rsidRPr="002C3283">
        <w:rPr>
          <w:rFonts w:ascii="Proba Pro" w:hAnsi="Proba Pro" w:cs="Proba Pro"/>
          <w:bCs/>
          <w:sz w:val="20"/>
          <w:szCs w:val="20"/>
        </w:rPr>
        <w:t>ý</w:t>
      </w:r>
      <w:r w:rsidRPr="002C3283">
        <w:rPr>
          <w:rFonts w:ascii="Proba Pro" w:hAnsi="Proba Pro" w:cs="Arial"/>
          <w:bCs/>
          <w:sz w:val="20"/>
          <w:szCs w:val="20"/>
        </w:rPr>
        <w:t>miko</w:t>
      </w:r>
      <w:r w:rsidRPr="002C3283">
        <w:rPr>
          <w:rFonts w:ascii="Proba Pro" w:hAnsi="Proba Pro" w:cs="Proba Pro"/>
          <w:bCs/>
          <w:sz w:val="20"/>
          <w:szCs w:val="20"/>
        </w:rPr>
        <w:t>ľ</w:t>
      </w:r>
      <w:r w:rsidRPr="002C3283">
        <w:rPr>
          <w:rFonts w:ascii="Proba Pro" w:hAnsi="Proba Pro" w:cs="Arial"/>
          <w:bCs/>
          <w:sz w:val="20"/>
          <w:szCs w:val="20"/>
        </w:rPr>
        <w:t>vek in</w:t>
      </w:r>
      <w:r w:rsidRPr="002C3283">
        <w:rPr>
          <w:rFonts w:ascii="Proba Pro" w:hAnsi="Proba Pro" w:cs="Proba Pro"/>
          <w:bCs/>
          <w:sz w:val="20"/>
          <w:szCs w:val="20"/>
        </w:rPr>
        <w:t>ý</w:t>
      </w:r>
      <w:r w:rsidRPr="002C3283">
        <w:rPr>
          <w:rFonts w:ascii="Proba Pro" w:hAnsi="Proba Pro" w:cs="Arial"/>
          <w:bCs/>
          <w:sz w:val="20"/>
          <w:szCs w:val="20"/>
        </w:rPr>
        <w:t>mi pr</w:t>
      </w:r>
      <w:r w:rsidRPr="002C3283">
        <w:rPr>
          <w:rFonts w:ascii="Proba Pro" w:hAnsi="Proba Pro" w:cs="Proba Pro"/>
          <w:bCs/>
          <w:sz w:val="20"/>
          <w:szCs w:val="20"/>
        </w:rPr>
        <w:t>á</w:t>
      </w:r>
      <w:r w:rsidRPr="002C3283">
        <w:rPr>
          <w:rFonts w:ascii="Proba Pro" w:hAnsi="Proba Pro" w:cs="Arial"/>
          <w:bCs/>
          <w:sz w:val="20"/>
          <w:szCs w:val="20"/>
        </w:rPr>
        <w:t xml:space="preserve">cami a </w:t>
      </w:r>
      <w:r w:rsidRPr="002C3283">
        <w:rPr>
          <w:rFonts w:ascii="Proba Pro" w:hAnsi="Proba Pro" w:cs="Proba Pro"/>
          <w:bCs/>
          <w:sz w:val="20"/>
          <w:szCs w:val="20"/>
        </w:rPr>
        <w:t>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ami, ktor</w:t>
      </w:r>
      <w:r w:rsidRPr="002C3283">
        <w:rPr>
          <w:rFonts w:ascii="Proba Pro" w:hAnsi="Proba Pro" w:cs="Proba Pro"/>
          <w:bCs/>
          <w:sz w:val="20"/>
          <w:szCs w:val="20"/>
        </w:rPr>
        <w:t>é</w:t>
      </w:r>
      <w:r w:rsidRPr="002C3283">
        <w:rPr>
          <w:rFonts w:ascii="Proba Pro" w:hAnsi="Proba Pro" w:cs="Arial"/>
          <w:bCs/>
          <w:sz w:val="20"/>
          <w:szCs w:val="20"/>
        </w:rPr>
        <w:t xml:space="preserve"> je Zhotovite</w:t>
      </w:r>
      <w:r w:rsidRPr="002C3283">
        <w:rPr>
          <w:rFonts w:ascii="Proba Pro" w:hAnsi="Proba Pro" w:cs="Proba Pro"/>
          <w:bCs/>
          <w:sz w:val="20"/>
          <w:szCs w:val="20"/>
        </w:rPr>
        <w:t>ľ</w:t>
      </w:r>
      <w:r w:rsidRPr="002C3283">
        <w:rPr>
          <w:rFonts w:ascii="Proba Pro" w:hAnsi="Proba Pro" w:cs="Arial"/>
          <w:bCs/>
          <w:sz w:val="20"/>
          <w:szCs w:val="20"/>
        </w:rPr>
        <w:t xml:space="preserve"> povinn</w:t>
      </w:r>
      <w:r w:rsidRPr="002C3283">
        <w:rPr>
          <w:rFonts w:ascii="Proba Pro" w:hAnsi="Proba Pro" w:cs="Proba Pro"/>
          <w:bCs/>
          <w:sz w:val="20"/>
          <w:szCs w:val="20"/>
        </w:rPr>
        <w:t>ý</w:t>
      </w:r>
      <w:r w:rsidRPr="002C3283">
        <w:rPr>
          <w:rFonts w:ascii="Proba Pro" w:hAnsi="Proba Pro" w:cs="Arial"/>
          <w:bCs/>
          <w:sz w:val="20"/>
          <w:szCs w:val="20"/>
        </w:rPr>
        <w:t xml:space="preserve"> vykona</w:t>
      </w:r>
      <w:r w:rsidRPr="002C3283">
        <w:rPr>
          <w:rFonts w:ascii="Proba Pro" w:hAnsi="Proba Pro" w:cs="Proba Pro"/>
          <w:bCs/>
          <w:sz w:val="20"/>
          <w:szCs w:val="20"/>
        </w:rPr>
        <w:t>ť</w:t>
      </w:r>
      <w:r w:rsidRPr="002C3283">
        <w:rPr>
          <w:rFonts w:ascii="Proba Pro" w:hAnsi="Proba Pro" w:cs="Arial"/>
          <w:bCs/>
          <w:sz w:val="20"/>
          <w:szCs w:val="20"/>
        </w:rPr>
        <w:t xml:space="preserve"> na z</w:t>
      </w:r>
      <w:r w:rsidRPr="002C3283">
        <w:rPr>
          <w:rFonts w:ascii="Proba Pro" w:hAnsi="Proba Pro" w:cs="Proba Pro"/>
          <w:bCs/>
          <w:sz w:val="20"/>
          <w:szCs w:val="20"/>
        </w:rPr>
        <w:t>á</w:t>
      </w:r>
      <w:r w:rsidRPr="002C3283">
        <w:rPr>
          <w:rFonts w:ascii="Proba Pro" w:hAnsi="Proba Pro" w:cs="Arial"/>
          <w:bCs/>
          <w:sz w:val="20"/>
          <w:szCs w:val="20"/>
        </w:rPr>
        <w:t>klade tejto Zmluvy. Zhotovite</w:t>
      </w:r>
      <w:r w:rsidRPr="002C3283">
        <w:rPr>
          <w:rFonts w:ascii="Proba Pro" w:hAnsi="Proba Pro" w:cs="Proba Pro"/>
          <w:bCs/>
          <w:sz w:val="20"/>
          <w:szCs w:val="20"/>
        </w:rPr>
        <w:t>ľ</w:t>
      </w:r>
      <w:r w:rsidRPr="002C3283">
        <w:rPr>
          <w:rFonts w:ascii="Proba Pro" w:hAnsi="Proba Pro" w:cs="Arial"/>
          <w:bCs/>
          <w:sz w:val="20"/>
          <w:szCs w:val="20"/>
        </w:rPr>
        <w:t xml:space="preserve"> zabezpe</w:t>
      </w:r>
      <w:r w:rsidRPr="002C3283">
        <w:rPr>
          <w:rFonts w:ascii="Proba Pro" w:hAnsi="Proba Pro" w:cs="Proba Pro"/>
          <w:bCs/>
          <w:sz w:val="20"/>
          <w:szCs w:val="20"/>
        </w:rPr>
        <w:t>čí</w:t>
      </w:r>
      <w:r w:rsidRPr="002C3283">
        <w:rPr>
          <w:rFonts w:ascii="Proba Pro" w:hAnsi="Proba Pro" w:cs="Arial"/>
          <w:bCs/>
          <w:sz w:val="20"/>
          <w:szCs w:val="20"/>
        </w:rPr>
        <w:t xml:space="preserve"> najm</w:t>
      </w:r>
      <w:r w:rsidRPr="002C3283">
        <w:rPr>
          <w:rFonts w:ascii="Proba Pro" w:hAnsi="Proba Pro" w:cs="Proba Pro"/>
          <w:bCs/>
          <w:sz w:val="20"/>
          <w:szCs w:val="20"/>
        </w:rPr>
        <w:t>ä</w:t>
      </w:r>
      <w:r w:rsidRPr="002C3283">
        <w:rPr>
          <w:rFonts w:ascii="Proba Pro" w:hAnsi="Proba Pro" w:cs="Arial"/>
          <w:bCs/>
          <w:sz w:val="20"/>
          <w:szCs w:val="20"/>
        </w:rPr>
        <w:t>, nie v</w:t>
      </w:r>
      <w:r w:rsidRPr="002C3283">
        <w:rPr>
          <w:rFonts w:ascii="Proba Pro" w:hAnsi="Proba Pro" w:cs="Proba Pro"/>
          <w:bCs/>
          <w:sz w:val="20"/>
          <w:szCs w:val="20"/>
        </w:rPr>
        <w:t>š</w:t>
      </w:r>
      <w:r w:rsidRPr="002C3283">
        <w:rPr>
          <w:rFonts w:ascii="Proba Pro" w:hAnsi="Proba Pro" w:cs="Arial"/>
          <w:bCs/>
          <w:sz w:val="20"/>
          <w:szCs w:val="20"/>
        </w:rPr>
        <w:t>ak v</w:t>
      </w:r>
      <w:r w:rsidRPr="002C3283">
        <w:rPr>
          <w:rFonts w:ascii="Proba Pro" w:hAnsi="Proba Pro" w:cs="Proba Pro"/>
          <w:bCs/>
          <w:sz w:val="20"/>
          <w:szCs w:val="20"/>
        </w:rPr>
        <w:t>ý</w:t>
      </w:r>
      <w:r w:rsidRPr="002C3283">
        <w:rPr>
          <w:rFonts w:ascii="Proba Pro" w:hAnsi="Proba Pro" w:cs="Arial"/>
          <w:bCs/>
          <w:sz w:val="20"/>
          <w:szCs w:val="20"/>
        </w:rPr>
        <w:t>lu</w:t>
      </w:r>
      <w:r w:rsidRPr="002C3283">
        <w:rPr>
          <w:rFonts w:ascii="Proba Pro" w:hAnsi="Proba Pro" w:cs="Proba Pro"/>
          <w:bCs/>
          <w:sz w:val="20"/>
          <w:szCs w:val="20"/>
        </w:rPr>
        <w:t>č</w:t>
      </w:r>
      <w:r w:rsidRPr="002C3283">
        <w:rPr>
          <w:rFonts w:ascii="Proba Pro" w:hAnsi="Proba Pro" w:cs="Arial"/>
          <w:bCs/>
          <w:sz w:val="20"/>
          <w:szCs w:val="20"/>
        </w:rPr>
        <w:t>ne:</w:t>
      </w:r>
    </w:p>
    <w:p w14:paraId="7BCC1943"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bezpečnosť a</w:t>
      </w:r>
      <w:r w:rsidRPr="002C3283">
        <w:rPr>
          <w:rFonts w:ascii="Calibri" w:hAnsi="Calibri" w:cs="Calibri"/>
          <w:bCs/>
          <w:sz w:val="20"/>
          <w:szCs w:val="20"/>
        </w:rPr>
        <w:t> </w:t>
      </w:r>
      <w:r w:rsidRPr="002C3283">
        <w:rPr>
          <w:rFonts w:ascii="Proba Pro" w:hAnsi="Proba Pro" w:cs="Arial"/>
          <w:bCs/>
          <w:sz w:val="20"/>
          <w:szCs w:val="20"/>
        </w:rPr>
        <w:t>ochranu zdravia pri práci tak pokiaľ ide o</w:t>
      </w:r>
      <w:r w:rsidRPr="002C3283">
        <w:rPr>
          <w:rFonts w:ascii="Calibri" w:hAnsi="Calibri" w:cs="Calibri"/>
          <w:bCs/>
          <w:sz w:val="20"/>
          <w:szCs w:val="20"/>
        </w:rPr>
        <w:t> </w:t>
      </w:r>
      <w:r w:rsidRPr="002C3283">
        <w:rPr>
          <w:rFonts w:ascii="Proba Pro" w:hAnsi="Proba Pro" w:cs="Arial"/>
          <w:bCs/>
          <w:sz w:val="20"/>
          <w:szCs w:val="20"/>
        </w:rPr>
        <w:t>vlastných zamestnancov realizujúcich Dielo ako i</w:t>
      </w:r>
      <w:r w:rsidRPr="002C3283">
        <w:rPr>
          <w:rFonts w:ascii="Calibri" w:hAnsi="Calibri" w:cs="Calibri"/>
          <w:bCs/>
          <w:sz w:val="20"/>
          <w:szCs w:val="20"/>
        </w:rPr>
        <w:t> </w:t>
      </w:r>
      <w:r w:rsidRPr="002C3283">
        <w:rPr>
          <w:rFonts w:ascii="Proba Pro" w:hAnsi="Proba Pro" w:cs="Arial"/>
          <w:bCs/>
          <w:sz w:val="20"/>
          <w:szCs w:val="20"/>
        </w:rPr>
        <w:t>zamestnancov Objednávateľa v</w:t>
      </w:r>
      <w:r w:rsidRPr="002C3283">
        <w:rPr>
          <w:rFonts w:ascii="Calibri" w:hAnsi="Calibri" w:cs="Calibri"/>
          <w:bCs/>
          <w:sz w:val="20"/>
          <w:szCs w:val="20"/>
        </w:rPr>
        <w:t> </w:t>
      </w:r>
      <w:r w:rsidRPr="002C3283">
        <w:rPr>
          <w:rFonts w:ascii="Proba Pro" w:hAnsi="Proba Pro" w:cs="Arial"/>
          <w:bCs/>
          <w:sz w:val="20"/>
          <w:szCs w:val="20"/>
        </w:rPr>
        <w:t>priebehu inštalácie hardvéru tvoriaceho Dielo a</w:t>
      </w:r>
      <w:r w:rsidRPr="002C3283">
        <w:rPr>
          <w:rFonts w:ascii="Calibri" w:hAnsi="Calibri" w:cs="Calibri"/>
          <w:bCs/>
          <w:sz w:val="20"/>
          <w:szCs w:val="20"/>
        </w:rPr>
        <w:t> </w:t>
      </w:r>
      <w:r w:rsidRPr="002C3283">
        <w:rPr>
          <w:rFonts w:ascii="Proba Pro" w:hAnsi="Proba Pro" w:cs="Arial"/>
          <w:bCs/>
          <w:sz w:val="20"/>
          <w:szCs w:val="20"/>
        </w:rPr>
        <w:t>to najm</w:t>
      </w:r>
      <w:r w:rsidRPr="002C3283">
        <w:rPr>
          <w:rFonts w:ascii="Proba Pro" w:hAnsi="Proba Pro" w:cs="Proba Pro"/>
          <w:bCs/>
          <w:sz w:val="20"/>
          <w:szCs w:val="20"/>
        </w:rPr>
        <w:t>ä</w:t>
      </w:r>
      <w:r w:rsidRPr="002C3283">
        <w:rPr>
          <w:rFonts w:ascii="Proba Pro" w:hAnsi="Proba Pro" w:cs="Arial"/>
          <w:bCs/>
          <w:sz w:val="20"/>
          <w:szCs w:val="20"/>
        </w:rPr>
        <w:t>, nie v</w:t>
      </w:r>
      <w:r w:rsidRPr="002C3283">
        <w:rPr>
          <w:rFonts w:ascii="Proba Pro" w:hAnsi="Proba Pro" w:cs="Proba Pro"/>
          <w:bCs/>
          <w:sz w:val="20"/>
          <w:szCs w:val="20"/>
        </w:rPr>
        <w:t>š</w:t>
      </w:r>
      <w:r w:rsidRPr="002C3283">
        <w:rPr>
          <w:rFonts w:ascii="Proba Pro" w:hAnsi="Proba Pro" w:cs="Arial"/>
          <w:bCs/>
          <w:sz w:val="20"/>
          <w:szCs w:val="20"/>
        </w:rPr>
        <w:t>ak v</w:t>
      </w:r>
      <w:r w:rsidRPr="002C3283">
        <w:rPr>
          <w:rFonts w:ascii="Proba Pro" w:hAnsi="Proba Pro" w:cs="Proba Pro"/>
          <w:bCs/>
          <w:sz w:val="20"/>
          <w:szCs w:val="20"/>
        </w:rPr>
        <w:t>ý</w:t>
      </w:r>
      <w:r w:rsidRPr="002C3283">
        <w:rPr>
          <w:rFonts w:ascii="Proba Pro" w:hAnsi="Proba Pro" w:cs="Arial"/>
          <w:bCs/>
          <w:sz w:val="20"/>
          <w:szCs w:val="20"/>
        </w:rPr>
        <w:t>lu</w:t>
      </w:r>
      <w:r w:rsidRPr="002C3283">
        <w:rPr>
          <w:rFonts w:ascii="Proba Pro" w:hAnsi="Proba Pro" w:cs="Proba Pro"/>
          <w:bCs/>
          <w:sz w:val="20"/>
          <w:szCs w:val="20"/>
        </w:rPr>
        <w:t>č</w:t>
      </w:r>
      <w:r w:rsidRPr="002C3283">
        <w:rPr>
          <w:rFonts w:ascii="Proba Pro" w:hAnsi="Proba Pro" w:cs="Arial"/>
          <w:bCs/>
          <w:sz w:val="20"/>
          <w:szCs w:val="20"/>
        </w:rPr>
        <w:t>ne, zabezpe</w:t>
      </w:r>
      <w:r w:rsidRPr="002C3283">
        <w:rPr>
          <w:rFonts w:ascii="Proba Pro" w:hAnsi="Proba Pro" w:cs="Proba Pro"/>
          <w:bCs/>
          <w:sz w:val="20"/>
          <w:szCs w:val="20"/>
        </w:rPr>
        <w:t>č</w:t>
      </w:r>
      <w:r w:rsidRPr="002C3283">
        <w:rPr>
          <w:rFonts w:ascii="Proba Pro" w:hAnsi="Proba Pro" w:cs="Arial"/>
          <w:bCs/>
          <w:sz w:val="20"/>
          <w:szCs w:val="20"/>
        </w:rPr>
        <w:t>en</w:t>
      </w:r>
      <w:r w:rsidRPr="002C3283">
        <w:rPr>
          <w:rFonts w:ascii="Proba Pro" w:hAnsi="Proba Pro" w:cs="Proba Pro"/>
          <w:bCs/>
          <w:sz w:val="20"/>
          <w:szCs w:val="20"/>
        </w:rPr>
        <w:t>í</w:t>
      </w:r>
      <w:r w:rsidRPr="002C3283">
        <w:rPr>
          <w:rFonts w:ascii="Proba Pro" w:hAnsi="Proba Pro" w:cs="Arial"/>
          <w:bCs/>
          <w:sz w:val="20"/>
          <w:szCs w:val="20"/>
        </w:rPr>
        <w:t>m bezpe</w:t>
      </w:r>
      <w:r w:rsidRPr="002C3283">
        <w:rPr>
          <w:rFonts w:ascii="Proba Pro" w:hAnsi="Proba Pro" w:cs="Proba Pro"/>
          <w:bCs/>
          <w:sz w:val="20"/>
          <w:szCs w:val="20"/>
        </w:rPr>
        <w:t>č</w:t>
      </w:r>
      <w:r w:rsidRPr="002C3283">
        <w:rPr>
          <w:rFonts w:ascii="Proba Pro" w:hAnsi="Proba Pro" w:cs="Arial"/>
          <w:bCs/>
          <w:sz w:val="20"/>
          <w:szCs w:val="20"/>
        </w:rPr>
        <w:t>nostn</w:t>
      </w:r>
      <w:r w:rsidRPr="002C3283">
        <w:rPr>
          <w:rFonts w:ascii="Proba Pro" w:hAnsi="Proba Pro" w:cs="Proba Pro"/>
          <w:bCs/>
          <w:sz w:val="20"/>
          <w:szCs w:val="20"/>
        </w:rPr>
        <w:t>ý</w:t>
      </w:r>
      <w:r w:rsidRPr="002C3283">
        <w:rPr>
          <w:rFonts w:ascii="Proba Pro" w:hAnsi="Proba Pro" w:cs="Arial"/>
          <w:bCs/>
          <w:sz w:val="20"/>
          <w:szCs w:val="20"/>
        </w:rPr>
        <w:t>ch a zdravotn</w:t>
      </w:r>
      <w:r w:rsidRPr="002C3283">
        <w:rPr>
          <w:rFonts w:ascii="Proba Pro" w:hAnsi="Proba Pro" w:cs="Proba Pro"/>
          <w:bCs/>
          <w:sz w:val="20"/>
          <w:szCs w:val="20"/>
        </w:rPr>
        <w:t>ý</w:t>
      </w:r>
      <w:r w:rsidRPr="002C3283">
        <w:rPr>
          <w:rFonts w:ascii="Proba Pro" w:hAnsi="Proba Pro" w:cs="Arial"/>
          <w:bCs/>
          <w:sz w:val="20"/>
          <w:szCs w:val="20"/>
        </w:rPr>
        <w:t>ch po</w:t>
      </w:r>
      <w:r w:rsidRPr="002C3283">
        <w:rPr>
          <w:rFonts w:ascii="Proba Pro" w:hAnsi="Proba Pro" w:cs="Proba Pro"/>
          <w:bCs/>
          <w:sz w:val="20"/>
          <w:szCs w:val="20"/>
        </w:rPr>
        <w:t>ž</w:t>
      </w:r>
      <w:r w:rsidRPr="002C3283">
        <w:rPr>
          <w:rFonts w:ascii="Proba Pro" w:hAnsi="Proba Pro" w:cs="Arial"/>
          <w:bCs/>
          <w:sz w:val="20"/>
          <w:szCs w:val="20"/>
        </w:rPr>
        <w:t>iadaviek pod</w:t>
      </w:r>
      <w:r w:rsidRPr="002C3283">
        <w:rPr>
          <w:rFonts w:ascii="Proba Pro" w:hAnsi="Proba Pro" w:cs="Proba Pro"/>
          <w:bCs/>
          <w:sz w:val="20"/>
          <w:szCs w:val="20"/>
        </w:rPr>
        <w:t>ľ</w:t>
      </w:r>
      <w:r w:rsidRPr="002C3283">
        <w:rPr>
          <w:rFonts w:ascii="Proba Pro" w:hAnsi="Proba Pro" w:cs="Arial"/>
          <w:bCs/>
          <w:sz w:val="20"/>
          <w:szCs w:val="20"/>
        </w:rPr>
        <w:t>a z</w:t>
      </w:r>
      <w:r w:rsidRPr="002C3283">
        <w:rPr>
          <w:rFonts w:ascii="Proba Pro" w:hAnsi="Proba Pro" w:cs="Proba Pro"/>
          <w:bCs/>
          <w:sz w:val="20"/>
          <w:szCs w:val="20"/>
        </w:rPr>
        <w:t>á</w:t>
      </w:r>
      <w:r w:rsidRPr="002C3283">
        <w:rPr>
          <w:rFonts w:ascii="Proba Pro" w:hAnsi="Proba Pro" w:cs="Arial"/>
          <w:bCs/>
          <w:sz w:val="20"/>
          <w:szCs w:val="20"/>
        </w:rPr>
        <w:t xml:space="preserve">kona </w:t>
      </w:r>
      <w:r w:rsidRPr="002C3283">
        <w:rPr>
          <w:rFonts w:ascii="Proba Pro" w:hAnsi="Proba Pro" w:cs="Proba Pro"/>
          <w:bCs/>
          <w:sz w:val="20"/>
          <w:szCs w:val="20"/>
        </w:rPr>
        <w:t>č</w:t>
      </w:r>
      <w:r w:rsidRPr="002C3283">
        <w:rPr>
          <w:rFonts w:ascii="Proba Pro" w:hAnsi="Proba Pro" w:cs="Arial"/>
          <w:bCs/>
          <w:sz w:val="20"/>
          <w:szCs w:val="20"/>
        </w:rPr>
        <w:t>. 124/2006 Z. z. o bezpe</w:t>
      </w:r>
      <w:r w:rsidRPr="002C3283">
        <w:rPr>
          <w:rFonts w:ascii="Proba Pro" w:hAnsi="Proba Pro" w:cs="Proba Pro"/>
          <w:bCs/>
          <w:sz w:val="20"/>
          <w:szCs w:val="20"/>
        </w:rPr>
        <w:t>č</w:t>
      </w:r>
      <w:r w:rsidRPr="002C3283">
        <w:rPr>
          <w:rFonts w:ascii="Proba Pro" w:hAnsi="Proba Pro" w:cs="Arial"/>
          <w:bCs/>
          <w:sz w:val="20"/>
          <w:szCs w:val="20"/>
        </w:rPr>
        <w:t>nosti a ochrane zdravia pri pr</w:t>
      </w:r>
      <w:r w:rsidRPr="002C3283">
        <w:rPr>
          <w:rFonts w:ascii="Proba Pro" w:hAnsi="Proba Pro" w:cs="Proba Pro"/>
          <w:bCs/>
          <w:sz w:val="20"/>
          <w:szCs w:val="20"/>
        </w:rPr>
        <w:t>á</w:t>
      </w:r>
      <w:r w:rsidRPr="002C3283">
        <w:rPr>
          <w:rFonts w:ascii="Proba Pro" w:hAnsi="Proba Pro" w:cs="Arial"/>
          <w:bCs/>
          <w:sz w:val="20"/>
          <w:szCs w:val="20"/>
        </w:rPr>
        <w:t>ci a o zmene a doplnení niektorých zákonov, nariadenia vlády SR č. 391/2006 Z. z. o minimálnych bezpečnostných a zdravotných požiadavkách na pracovisko, nariadenia vlády SR č. 387/2006 Z. z. o požiadavkách na zaistenie bezpečnostného a zdravotného označenia pri práci a</w:t>
      </w:r>
      <w:r w:rsidRPr="002C3283">
        <w:rPr>
          <w:rFonts w:ascii="Calibri" w:hAnsi="Calibri" w:cs="Calibri"/>
          <w:bCs/>
          <w:sz w:val="20"/>
          <w:szCs w:val="20"/>
        </w:rPr>
        <w:t> </w:t>
      </w:r>
      <w:r w:rsidRPr="002C3283">
        <w:rPr>
          <w:rFonts w:ascii="Proba Pro" w:hAnsi="Proba Pro" w:cs="Arial"/>
          <w:bCs/>
          <w:sz w:val="20"/>
          <w:szCs w:val="20"/>
        </w:rPr>
        <w:t>nariadenia vl</w:t>
      </w:r>
      <w:r w:rsidRPr="002C3283">
        <w:rPr>
          <w:rFonts w:ascii="Proba Pro" w:hAnsi="Proba Pro" w:cs="Proba Pro"/>
          <w:bCs/>
          <w:sz w:val="20"/>
          <w:szCs w:val="20"/>
        </w:rPr>
        <w:t>á</w:t>
      </w:r>
      <w:r w:rsidRPr="002C3283">
        <w:rPr>
          <w:rFonts w:ascii="Proba Pro" w:hAnsi="Proba Pro" w:cs="Arial"/>
          <w:bCs/>
          <w:sz w:val="20"/>
          <w:szCs w:val="20"/>
        </w:rPr>
        <w:t xml:space="preserve">dy SR </w:t>
      </w:r>
      <w:r w:rsidRPr="002C3283">
        <w:rPr>
          <w:rFonts w:ascii="Proba Pro" w:hAnsi="Proba Pro" w:cs="Proba Pro"/>
          <w:bCs/>
          <w:sz w:val="20"/>
          <w:szCs w:val="20"/>
        </w:rPr>
        <w:t>č</w:t>
      </w:r>
      <w:r w:rsidRPr="002C3283">
        <w:rPr>
          <w:rFonts w:ascii="Proba Pro" w:hAnsi="Proba Pro" w:cs="Arial"/>
          <w:bCs/>
          <w:sz w:val="20"/>
          <w:szCs w:val="20"/>
        </w:rPr>
        <w:t>. 281/2006 Z. z. o minim</w:t>
      </w:r>
      <w:r w:rsidRPr="002C3283">
        <w:rPr>
          <w:rFonts w:ascii="Proba Pro" w:hAnsi="Proba Pro" w:cs="Proba Pro"/>
          <w:bCs/>
          <w:sz w:val="20"/>
          <w:szCs w:val="20"/>
        </w:rPr>
        <w:t>á</w:t>
      </w:r>
      <w:r w:rsidRPr="002C3283">
        <w:rPr>
          <w:rFonts w:ascii="Proba Pro" w:hAnsi="Proba Pro" w:cs="Arial"/>
          <w:bCs/>
          <w:sz w:val="20"/>
          <w:szCs w:val="20"/>
        </w:rPr>
        <w:t>lnych bezpe</w:t>
      </w:r>
      <w:r w:rsidRPr="002C3283">
        <w:rPr>
          <w:rFonts w:ascii="Proba Pro" w:hAnsi="Proba Pro" w:cs="Proba Pro"/>
          <w:bCs/>
          <w:sz w:val="20"/>
          <w:szCs w:val="20"/>
        </w:rPr>
        <w:t>č</w:t>
      </w:r>
      <w:r w:rsidRPr="002C3283">
        <w:rPr>
          <w:rFonts w:ascii="Proba Pro" w:hAnsi="Proba Pro" w:cs="Arial"/>
          <w:bCs/>
          <w:sz w:val="20"/>
          <w:szCs w:val="20"/>
        </w:rPr>
        <w:t>nostn</w:t>
      </w:r>
      <w:r w:rsidRPr="002C3283">
        <w:rPr>
          <w:rFonts w:ascii="Proba Pro" w:hAnsi="Proba Pro" w:cs="Proba Pro"/>
          <w:bCs/>
          <w:sz w:val="20"/>
          <w:szCs w:val="20"/>
        </w:rPr>
        <w:t>ý</w:t>
      </w:r>
      <w:r w:rsidRPr="002C3283">
        <w:rPr>
          <w:rFonts w:ascii="Proba Pro" w:hAnsi="Proba Pro" w:cs="Arial"/>
          <w:bCs/>
          <w:sz w:val="20"/>
          <w:szCs w:val="20"/>
        </w:rPr>
        <w:t>ch a zdravotn</w:t>
      </w:r>
      <w:r w:rsidRPr="002C3283">
        <w:rPr>
          <w:rFonts w:ascii="Proba Pro" w:hAnsi="Proba Pro" w:cs="Proba Pro"/>
          <w:bCs/>
          <w:sz w:val="20"/>
          <w:szCs w:val="20"/>
        </w:rPr>
        <w:t>ý</w:t>
      </w:r>
      <w:r w:rsidRPr="002C3283">
        <w:rPr>
          <w:rFonts w:ascii="Proba Pro" w:hAnsi="Proba Pro" w:cs="Arial"/>
          <w:bCs/>
          <w:sz w:val="20"/>
          <w:szCs w:val="20"/>
        </w:rPr>
        <w:t>ch po</w:t>
      </w:r>
      <w:r w:rsidRPr="002C3283">
        <w:rPr>
          <w:rFonts w:ascii="Proba Pro" w:hAnsi="Proba Pro" w:cs="Proba Pro"/>
          <w:bCs/>
          <w:sz w:val="20"/>
          <w:szCs w:val="20"/>
        </w:rPr>
        <w:t>ž</w:t>
      </w:r>
      <w:r w:rsidRPr="002C3283">
        <w:rPr>
          <w:rFonts w:ascii="Proba Pro" w:hAnsi="Proba Pro" w:cs="Arial"/>
          <w:bCs/>
          <w:sz w:val="20"/>
          <w:szCs w:val="20"/>
        </w:rPr>
        <w:t>iadavk</w:t>
      </w:r>
      <w:r w:rsidRPr="002C3283">
        <w:rPr>
          <w:rFonts w:ascii="Proba Pro" w:hAnsi="Proba Pro" w:cs="Proba Pro"/>
          <w:bCs/>
          <w:sz w:val="20"/>
          <w:szCs w:val="20"/>
        </w:rPr>
        <w:t>á</w:t>
      </w:r>
      <w:r w:rsidRPr="002C3283">
        <w:rPr>
          <w:rFonts w:ascii="Proba Pro" w:hAnsi="Proba Pro" w:cs="Arial"/>
          <w:bCs/>
          <w:sz w:val="20"/>
          <w:szCs w:val="20"/>
        </w:rPr>
        <w:t>ch pri ru</w:t>
      </w:r>
      <w:r w:rsidRPr="002C3283">
        <w:rPr>
          <w:rFonts w:ascii="Proba Pro" w:hAnsi="Proba Pro" w:cs="Proba Pro"/>
          <w:bCs/>
          <w:sz w:val="20"/>
          <w:szCs w:val="20"/>
        </w:rPr>
        <w:t>č</w:t>
      </w:r>
      <w:r w:rsidRPr="002C3283">
        <w:rPr>
          <w:rFonts w:ascii="Proba Pro" w:hAnsi="Proba Pro" w:cs="Arial"/>
          <w:bCs/>
          <w:sz w:val="20"/>
          <w:szCs w:val="20"/>
        </w:rPr>
        <w:t>nej manipul</w:t>
      </w:r>
      <w:r w:rsidRPr="002C3283">
        <w:rPr>
          <w:rFonts w:ascii="Proba Pro" w:hAnsi="Proba Pro" w:cs="Proba Pro"/>
          <w:bCs/>
          <w:sz w:val="20"/>
          <w:szCs w:val="20"/>
        </w:rPr>
        <w:t>á</w:t>
      </w:r>
      <w:r w:rsidRPr="002C3283">
        <w:rPr>
          <w:rFonts w:ascii="Proba Pro" w:hAnsi="Proba Pro" w:cs="Arial"/>
          <w:bCs/>
          <w:sz w:val="20"/>
          <w:szCs w:val="20"/>
        </w:rPr>
        <w:t>cii s</w:t>
      </w:r>
      <w:r w:rsidRPr="002C3283">
        <w:rPr>
          <w:rFonts w:ascii="Calibri" w:hAnsi="Calibri" w:cs="Calibri"/>
          <w:bCs/>
          <w:sz w:val="20"/>
          <w:szCs w:val="20"/>
        </w:rPr>
        <w:t> </w:t>
      </w:r>
      <w:r w:rsidRPr="002C3283">
        <w:rPr>
          <w:rFonts w:ascii="Proba Pro" w:hAnsi="Proba Pro" w:cs="Arial"/>
          <w:bCs/>
          <w:sz w:val="20"/>
          <w:szCs w:val="20"/>
        </w:rPr>
        <w:t>bremenami;</w:t>
      </w:r>
    </w:p>
    <w:p w14:paraId="5FF22BE7"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skladovanie hardvéru;</w:t>
      </w:r>
    </w:p>
    <w:p w14:paraId="688B33D4"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poriadok a</w:t>
      </w:r>
      <w:r w:rsidRPr="002C3283">
        <w:rPr>
          <w:rFonts w:ascii="Calibri" w:hAnsi="Calibri" w:cs="Calibri"/>
          <w:bCs/>
          <w:sz w:val="20"/>
          <w:szCs w:val="20"/>
        </w:rPr>
        <w:t> </w:t>
      </w:r>
      <w:r w:rsidRPr="002C3283">
        <w:rPr>
          <w:rFonts w:ascii="Proba Pro" w:hAnsi="Proba Pro" w:cs="Proba Pro"/>
          <w:bCs/>
          <w:sz w:val="20"/>
          <w:szCs w:val="20"/>
        </w:rPr>
        <w:t>č</w:t>
      </w:r>
      <w:r w:rsidRPr="002C3283">
        <w:rPr>
          <w:rFonts w:ascii="Proba Pro" w:hAnsi="Proba Pro" w:cs="Arial"/>
          <w:bCs/>
          <w:sz w:val="20"/>
          <w:szCs w:val="20"/>
        </w:rPr>
        <w:t>istotu v</w:t>
      </w:r>
      <w:r w:rsidRPr="002C3283">
        <w:rPr>
          <w:rFonts w:ascii="Calibri" w:hAnsi="Calibri" w:cs="Calibri"/>
          <w:bCs/>
          <w:sz w:val="20"/>
          <w:szCs w:val="20"/>
        </w:rPr>
        <w:t> </w:t>
      </w:r>
      <w:r w:rsidRPr="002C3283">
        <w:rPr>
          <w:rFonts w:ascii="Proba Pro" w:hAnsi="Proba Pro" w:cs="Arial"/>
          <w:bCs/>
          <w:sz w:val="20"/>
          <w:szCs w:val="20"/>
        </w:rPr>
        <w:t>Mieste plnenia, pokiaľ ide o</w:t>
      </w:r>
      <w:r w:rsidRPr="002C3283">
        <w:rPr>
          <w:rFonts w:ascii="Calibri" w:hAnsi="Calibri" w:cs="Calibri"/>
          <w:bCs/>
          <w:sz w:val="20"/>
          <w:szCs w:val="20"/>
        </w:rPr>
        <w:t> </w:t>
      </w:r>
      <w:r w:rsidRPr="002C3283">
        <w:rPr>
          <w:rFonts w:ascii="Proba Pro" w:hAnsi="Proba Pro" w:cs="Arial"/>
          <w:bCs/>
          <w:sz w:val="20"/>
          <w:szCs w:val="20"/>
        </w:rPr>
        <w:t>činnosť zamestnancov Zhotoviteľa prípade iných osôb, ktoré použije na realizáciu Diela;</w:t>
      </w:r>
    </w:p>
    <w:p w14:paraId="3F502FF8"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aby sa všetky osoby realizujúce Dielo v</w:t>
      </w:r>
      <w:r w:rsidRPr="002C3283">
        <w:rPr>
          <w:rFonts w:ascii="Calibri" w:hAnsi="Calibri" w:cs="Calibri"/>
          <w:bCs/>
          <w:sz w:val="20"/>
          <w:szCs w:val="20"/>
        </w:rPr>
        <w:t> </w:t>
      </w:r>
      <w:r w:rsidRPr="002C3283">
        <w:rPr>
          <w:rFonts w:ascii="Proba Pro" w:hAnsi="Proba Pro" w:cs="Arial"/>
          <w:bCs/>
          <w:sz w:val="20"/>
          <w:szCs w:val="20"/>
        </w:rPr>
        <w:t>mene Zhotoviteľa zdržali fajčenia na Mieste plnenia;</w:t>
      </w:r>
    </w:p>
    <w:p w14:paraId="024D22C7"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vykonanie opatrení potrebných na ochranu existujúcich vedení, rozvodov, prípojok a</w:t>
      </w:r>
      <w:r w:rsidRPr="002C3283">
        <w:rPr>
          <w:rFonts w:ascii="Calibri" w:hAnsi="Calibri" w:cs="Calibri"/>
          <w:bCs/>
          <w:sz w:val="20"/>
          <w:szCs w:val="20"/>
        </w:rPr>
        <w:t> </w:t>
      </w:r>
      <w:r w:rsidRPr="002C3283">
        <w:rPr>
          <w:rFonts w:ascii="Proba Pro" w:hAnsi="Proba Pro" w:cs="Arial"/>
          <w:bCs/>
          <w:sz w:val="20"/>
          <w:szCs w:val="20"/>
        </w:rPr>
        <w:t>mera</w:t>
      </w:r>
      <w:r w:rsidRPr="002C3283">
        <w:rPr>
          <w:rFonts w:ascii="Proba Pro" w:hAnsi="Proba Pro" w:cs="Proba Pro"/>
          <w:bCs/>
          <w:sz w:val="20"/>
          <w:szCs w:val="20"/>
        </w:rPr>
        <w:t>č</w:t>
      </w:r>
      <w:r w:rsidRPr="002C3283">
        <w:rPr>
          <w:rFonts w:ascii="Proba Pro" w:hAnsi="Proba Pro" w:cs="Arial"/>
          <w:bCs/>
          <w:sz w:val="20"/>
          <w:szCs w:val="20"/>
        </w:rPr>
        <w:t>ov energi</w:t>
      </w:r>
      <w:r w:rsidRPr="002C3283">
        <w:rPr>
          <w:rFonts w:ascii="Proba Pro" w:hAnsi="Proba Pro" w:cs="Proba Pro"/>
          <w:bCs/>
          <w:sz w:val="20"/>
          <w:szCs w:val="20"/>
        </w:rPr>
        <w:t>í</w:t>
      </w:r>
      <w:r w:rsidRPr="002C3283">
        <w:rPr>
          <w:rFonts w:ascii="Proba Pro" w:hAnsi="Proba Pro" w:cs="Arial"/>
          <w:bCs/>
          <w:sz w:val="20"/>
          <w:szCs w:val="20"/>
        </w:rPr>
        <w:t>, kanaliz</w:t>
      </w:r>
      <w:r w:rsidRPr="002C3283">
        <w:rPr>
          <w:rFonts w:ascii="Proba Pro" w:hAnsi="Proba Pro" w:cs="Proba Pro"/>
          <w:bCs/>
          <w:sz w:val="20"/>
          <w:szCs w:val="20"/>
        </w:rPr>
        <w:t>á</w:t>
      </w:r>
      <w:r w:rsidRPr="002C3283">
        <w:rPr>
          <w:rFonts w:ascii="Proba Pro" w:hAnsi="Proba Pro" w:cs="Arial"/>
          <w:bCs/>
          <w:sz w:val="20"/>
          <w:szCs w:val="20"/>
        </w:rPr>
        <w:t>cie, telekomunik</w:t>
      </w:r>
      <w:r w:rsidRPr="002C3283">
        <w:rPr>
          <w:rFonts w:ascii="Proba Pro" w:hAnsi="Proba Pro" w:cs="Proba Pro"/>
          <w:bCs/>
          <w:sz w:val="20"/>
          <w:szCs w:val="20"/>
        </w:rPr>
        <w:t>á</w:t>
      </w:r>
      <w:r w:rsidRPr="002C3283">
        <w:rPr>
          <w:rFonts w:ascii="Proba Pro" w:hAnsi="Proba Pro" w:cs="Arial"/>
          <w:bCs/>
          <w:sz w:val="20"/>
          <w:szCs w:val="20"/>
        </w:rPr>
        <w:t>ci</w:t>
      </w:r>
      <w:r w:rsidRPr="002C3283">
        <w:rPr>
          <w:rFonts w:ascii="Proba Pro" w:hAnsi="Proba Pro" w:cs="Proba Pro"/>
          <w:bCs/>
          <w:sz w:val="20"/>
          <w:szCs w:val="20"/>
        </w:rPr>
        <w:t>í</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in</w:t>
      </w:r>
      <w:r w:rsidRPr="002C3283">
        <w:rPr>
          <w:rFonts w:ascii="Proba Pro" w:hAnsi="Proba Pro" w:cs="Proba Pro"/>
          <w:bCs/>
          <w:sz w:val="20"/>
          <w:szCs w:val="20"/>
        </w:rPr>
        <w:t>ý</w:t>
      </w:r>
      <w:r w:rsidRPr="002C3283">
        <w:rPr>
          <w:rFonts w:ascii="Proba Pro" w:hAnsi="Proba Pro" w:cs="Arial"/>
          <w:bCs/>
          <w:sz w:val="20"/>
          <w:szCs w:val="20"/>
        </w:rPr>
        <w:t>ch in</w:t>
      </w:r>
      <w:r w:rsidRPr="002C3283">
        <w:rPr>
          <w:rFonts w:ascii="Proba Pro" w:hAnsi="Proba Pro" w:cs="Proba Pro"/>
          <w:bCs/>
          <w:sz w:val="20"/>
          <w:szCs w:val="20"/>
        </w:rPr>
        <w:t>ž</w:t>
      </w:r>
      <w:r w:rsidRPr="002C3283">
        <w:rPr>
          <w:rFonts w:ascii="Proba Pro" w:hAnsi="Proba Pro" w:cs="Arial"/>
          <w:bCs/>
          <w:sz w:val="20"/>
          <w:szCs w:val="20"/>
        </w:rPr>
        <w:t>inierskych siet</w:t>
      </w:r>
      <w:r w:rsidRPr="002C3283">
        <w:rPr>
          <w:rFonts w:ascii="Proba Pro" w:hAnsi="Proba Pro" w:cs="Proba Pro"/>
          <w:bCs/>
          <w:sz w:val="20"/>
          <w:szCs w:val="20"/>
        </w:rPr>
        <w:t>í</w:t>
      </w:r>
      <w:r w:rsidRPr="002C3283">
        <w:rPr>
          <w:rFonts w:ascii="Proba Pro" w:hAnsi="Proba Pro" w:cs="Arial"/>
          <w:bCs/>
          <w:sz w:val="20"/>
          <w:szCs w:val="20"/>
        </w:rPr>
        <w:t xml:space="preserve"> nach</w:t>
      </w:r>
      <w:r w:rsidRPr="002C3283">
        <w:rPr>
          <w:rFonts w:ascii="Proba Pro" w:hAnsi="Proba Pro" w:cs="Proba Pro"/>
          <w:bCs/>
          <w:sz w:val="20"/>
          <w:szCs w:val="20"/>
        </w:rPr>
        <w:t>á</w:t>
      </w:r>
      <w:r w:rsidRPr="002C3283">
        <w:rPr>
          <w:rFonts w:ascii="Proba Pro" w:hAnsi="Proba Pro" w:cs="Arial"/>
          <w:bCs/>
          <w:sz w:val="20"/>
          <w:szCs w:val="20"/>
        </w:rPr>
        <w:t>dzaj</w:t>
      </w:r>
      <w:r w:rsidRPr="002C3283">
        <w:rPr>
          <w:rFonts w:ascii="Proba Pro" w:hAnsi="Proba Pro" w:cs="Proba Pro"/>
          <w:bCs/>
          <w:sz w:val="20"/>
          <w:szCs w:val="20"/>
        </w:rPr>
        <w:t>ú</w:t>
      </w:r>
      <w:r w:rsidRPr="002C3283">
        <w:rPr>
          <w:rFonts w:ascii="Proba Pro" w:hAnsi="Proba Pro" w:cs="Arial"/>
          <w:bCs/>
          <w:sz w:val="20"/>
          <w:szCs w:val="20"/>
        </w:rPr>
        <w:t xml:space="preserve">cich sa v Mieste plnenia </w:t>
      </w:r>
      <w:r w:rsidRPr="002C3283">
        <w:rPr>
          <w:rFonts w:ascii="Proba Pro" w:hAnsi="Proba Pro" w:cs="Arial"/>
          <w:bCs/>
          <w:sz w:val="20"/>
          <w:szCs w:val="20"/>
        </w:rPr>
        <w:lastRenderedPageBreak/>
        <w:t>a zabezpe</w:t>
      </w:r>
      <w:r w:rsidRPr="002C3283">
        <w:rPr>
          <w:rFonts w:ascii="Proba Pro" w:hAnsi="Proba Pro" w:cs="Proba Pro"/>
          <w:bCs/>
          <w:sz w:val="20"/>
          <w:szCs w:val="20"/>
        </w:rPr>
        <w:t>č</w:t>
      </w:r>
      <w:r w:rsidRPr="002C3283">
        <w:rPr>
          <w:rFonts w:ascii="Proba Pro" w:hAnsi="Proba Pro" w:cs="Arial"/>
          <w:bCs/>
          <w:sz w:val="20"/>
          <w:szCs w:val="20"/>
        </w:rPr>
        <w:t>ova</w:t>
      </w:r>
      <w:r w:rsidRPr="002C3283">
        <w:rPr>
          <w:rFonts w:ascii="Proba Pro" w:hAnsi="Proba Pro" w:cs="Proba Pro"/>
          <w:bCs/>
          <w:sz w:val="20"/>
          <w:szCs w:val="20"/>
        </w:rPr>
        <w:t>ť</w:t>
      </w:r>
      <w:r w:rsidRPr="002C3283">
        <w:rPr>
          <w:rFonts w:ascii="Proba Pro" w:hAnsi="Proba Pro" w:cs="Arial"/>
          <w:bCs/>
          <w:sz w:val="20"/>
          <w:szCs w:val="20"/>
        </w:rPr>
        <w:t xml:space="preserve"> ich </w:t>
      </w:r>
      <w:r w:rsidRPr="002C3283">
        <w:rPr>
          <w:rFonts w:ascii="Proba Pro" w:hAnsi="Proba Pro" w:cs="Proba Pro"/>
          <w:bCs/>
          <w:sz w:val="20"/>
          <w:szCs w:val="20"/>
        </w:rPr>
        <w:t>ú</w:t>
      </w:r>
      <w:r w:rsidRPr="002C3283">
        <w:rPr>
          <w:rFonts w:ascii="Proba Pro" w:hAnsi="Proba Pro" w:cs="Arial"/>
          <w:bCs/>
          <w:sz w:val="20"/>
          <w:szCs w:val="20"/>
        </w:rPr>
        <w:t>dr</w:t>
      </w:r>
      <w:r w:rsidRPr="002C3283">
        <w:rPr>
          <w:rFonts w:ascii="Proba Pro" w:hAnsi="Proba Pro" w:cs="Proba Pro"/>
          <w:bCs/>
          <w:sz w:val="20"/>
          <w:szCs w:val="20"/>
        </w:rPr>
        <w:t>ž</w:t>
      </w:r>
      <w:r w:rsidRPr="002C3283">
        <w:rPr>
          <w:rFonts w:ascii="Proba Pro" w:hAnsi="Proba Pro" w:cs="Arial"/>
          <w:bCs/>
          <w:sz w:val="20"/>
          <w:szCs w:val="20"/>
        </w:rPr>
        <w:t>bu a</w:t>
      </w:r>
      <w:r w:rsidRPr="002C3283">
        <w:rPr>
          <w:rFonts w:ascii="Calibri" w:hAnsi="Calibri" w:cs="Calibri"/>
          <w:bCs/>
          <w:sz w:val="20"/>
          <w:szCs w:val="20"/>
        </w:rPr>
        <w:t> </w:t>
      </w:r>
      <w:r w:rsidRPr="002C3283">
        <w:rPr>
          <w:rFonts w:ascii="Proba Pro" w:hAnsi="Proba Pro" w:cs="Arial"/>
          <w:bCs/>
          <w:sz w:val="20"/>
          <w:szCs w:val="20"/>
        </w:rPr>
        <w:t>opravy prostredn</w:t>
      </w:r>
      <w:r w:rsidRPr="002C3283">
        <w:rPr>
          <w:rFonts w:ascii="Proba Pro" w:hAnsi="Proba Pro" w:cs="Proba Pro"/>
          <w:bCs/>
          <w:sz w:val="20"/>
          <w:szCs w:val="20"/>
        </w:rPr>
        <w:t>í</w:t>
      </w:r>
      <w:r w:rsidRPr="002C3283">
        <w:rPr>
          <w:rFonts w:ascii="Proba Pro" w:hAnsi="Proba Pro" w:cs="Arial"/>
          <w:bCs/>
          <w:sz w:val="20"/>
          <w:szCs w:val="20"/>
        </w:rPr>
        <w:t>ctvom oprávnených osôb, pokiaľ potreba opravy vznikne v</w:t>
      </w:r>
      <w:r w:rsidRPr="002C3283">
        <w:rPr>
          <w:rFonts w:ascii="Calibri" w:hAnsi="Calibri" w:cs="Calibri"/>
          <w:bCs/>
          <w:sz w:val="20"/>
          <w:szCs w:val="20"/>
        </w:rPr>
        <w:t> </w:t>
      </w:r>
      <w:r w:rsidRPr="002C3283">
        <w:rPr>
          <w:rFonts w:ascii="Proba Pro" w:hAnsi="Proba Pro" w:cs="Arial"/>
          <w:bCs/>
          <w:sz w:val="20"/>
          <w:szCs w:val="20"/>
        </w:rPr>
        <w:t>d</w:t>
      </w:r>
      <w:r w:rsidRPr="002C3283">
        <w:rPr>
          <w:rFonts w:ascii="Proba Pro" w:hAnsi="Proba Pro" w:cs="Proba Pro"/>
          <w:bCs/>
          <w:sz w:val="20"/>
          <w:szCs w:val="20"/>
        </w:rPr>
        <w:t>ô</w:t>
      </w:r>
      <w:r w:rsidRPr="002C3283">
        <w:rPr>
          <w:rFonts w:ascii="Proba Pro" w:hAnsi="Proba Pro" w:cs="Arial"/>
          <w:bCs/>
          <w:sz w:val="20"/>
          <w:szCs w:val="20"/>
        </w:rPr>
        <w:t>sledku okolnost</w:t>
      </w:r>
      <w:r w:rsidRPr="002C3283">
        <w:rPr>
          <w:rFonts w:ascii="Proba Pro" w:hAnsi="Proba Pro" w:cs="Proba Pro"/>
          <w:bCs/>
          <w:sz w:val="20"/>
          <w:szCs w:val="20"/>
        </w:rPr>
        <w:t>í</w:t>
      </w:r>
      <w:r w:rsidRPr="002C3283">
        <w:rPr>
          <w:rFonts w:ascii="Proba Pro" w:hAnsi="Proba Pro" w:cs="Arial"/>
          <w:bCs/>
          <w:sz w:val="20"/>
          <w:szCs w:val="20"/>
        </w:rPr>
        <w:t>, za ktor</w:t>
      </w:r>
      <w:r w:rsidRPr="002C3283">
        <w:rPr>
          <w:rFonts w:ascii="Proba Pro" w:hAnsi="Proba Pro" w:cs="Proba Pro"/>
          <w:bCs/>
          <w:sz w:val="20"/>
          <w:szCs w:val="20"/>
        </w:rPr>
        <w:t>é</w:t>
      </w:r>
      <w:r w:rsidRPr="002C3283">
        <w:rPr>
          <w:rFonts w:ascii="Proba Pro" w:hAnsi="Proba Pro" w:cs="Arial"/>
          <w:bCs/>
          <w:sz w:val="20"/>
          <w:szCs w:val="20"/>
        </w:rPr>
        <w:t xml:space="preserve"> zodpoved</w:t>
      </w:r>
      <w:r w:rsidRPr="002C3283">
        <w:rPr>
          <w:rFonts w:ascii="Proba Pro" w:hAnsi="Proba Pro" w:cs="Proba Pro"/>
          <w:bCs/>
          <w:sz w:val="20"/>
          <w:szCs w:val="20"/>
        </w:rPr>
        <w:t>á Zhotoviteľ</w:t>
      </w:r>
      <w:r w:rsidRPr="002C3283">
        <w:rPr>
          <w:rFonts w:ascii="Proba Pro" w:hAnsi="Proba Pro" w:cs="Arial"/>
          <w:bCs/>
          <w:sz w:val="20"/>
          <w:szCs w:val="20"/>
        </w:rPr>
        <w:t>;</w:t>
      </w:r>
    </w:p>
    <w:p w14:paraId="643BCC10"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predchádzanie škodám na majetku tretích osôb;</w:t>
      </w:r>
    </w:p>
    <w:p w14:paraId="65105C40" w14:textId="03A7DE78"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sa zaväzuje zabezpečiť všetky materiály, krabicový softvér, hardvér nevyhnutn</w:t>
      </w:r>
      <w:r w:rsidRPr="002C3283">
        <w:rPr>
          <w:rFonts w:ascii="Proba Pro" w:hAnsi="Proba Pro" w:cs="Proba Pro"/>
          <w:bCs/>
          <w:sz w:val="20"/>
          <w:szCs w:val="20"/>
        </w:rPr>
        <w:t>é</w:t>
      </w:r>
      <w:r w:rsidRPr="002C3283">
        <w:rPr>
          <w:rFonts w:ascii="Proba Pro" w:hAnsi="Proba Pro" w:cs="Arial"/>
          <w:bCs/>
          <w:sz w:val="20"/>
          <w:szCs w:val="20"/>
        </w:rPr>
        <w:t xml:space="preserve"> pre zhotovenie Diela a</w:t>
      </w:r>
      <w:r w:rsidRPr="002C3283">
        <w:rPr>
          <w:rFonts w:ascii="Calibri" w:hAnsi="Calibri" w:cs="Calibri"/>
          <w:bCs/>
          <w:sz w:val="20"/>
          <w:szCs w:val="20"/>
        </w:rPr>
        <w:t> </w:t>
      </w:r>
      <w:r w:rsidRPr="002C3283">
        <w:rPr>
          <w:rFonts w:ascii="Proba Pro" w:hAnsi="Proba Pro" w:cs="Arial"/>
          <w:bCs/>
          <w:sz w:val="20"/>
          <w:szCs w:val="20"/>
        </w:rPr>
        <w:t>dopravi</w:t>
      </w:r>
      <w:r w:rsidRPr="002C3283">
        <w:rPr>
          <w:rFonts w:ascii="Proba Pro" w:hAnsi="Proba Pro" w:cs="Proba Pro"/>
          <w:bCs/>
          <w:sz w:val="20"/>
          <w:szCs w:val="20"/>
        </w:rPr>
        <w:t>ť</w:t>
      </w:r>
      <w:r w:rsidRPr="002C3283">
        <w:rPr>
          <w:rFonts w:ascii="Proba Pro" w:hAnsi="Proba Pro" w:cs="Arial"/>
          <w:bCs/>
          <w:sz w:val="20"/>
          <w:szCs w:val="20"/>
        </w:rPr>
        <w:t xml:space="preserve"> ich podľa ich povahy na Miesto plnenia. Zhotovite</w:t>
      </w:r>
      <w:r w:rsidRPr="002C3283">
        <w:rPr>
          <w:rFonts w:ascii="Proba Pro" w:hAnsi="Proba Pro" w:cs="Proba Pro"/>
          <w:bCs/>
          <w:sz w:val="20"/>
          <w:szCs w:val="20"/>
        </w:rPr>
        <w:t>ľ</w:t>
      </w:r>
      <w:r w:rsidRPr="002C3283">
        <w:rPr>
          <w:rFonts w:ascii="Proba Pro" w:hAnsi="Proba Pro" w:cs="Arial"/>
          <w:bCs/>
          <w:sz w:val="20"/>
          <w:szCs w:val="20"/>
        </w:rPr>
        <w:t xml:space="preserve"> nie je opr</w:t>
      </w:r>
      <w:r w:rsidRPr="002C3283">
        <w:rPr>
          <w:rFonts w:ascii="Proba Pro" w:hAnsi="Proba Pro" w:cs="Proba Pro"/>
          <w:bCs/>
          <w:sz w:val="20"/>
          <w:szCs w:val="20"/>
        </w:rPr>
        <w:t>á</w:t>
      </w:r>
      <w:r w:rsidRPr="002C3283">
        <w:rPr>
          <w:rFonts w:ascii="Proba Pro" w:hAnsi="Proba Pro" w:cs="Arial"/>
          <w:bCs/>
          <w:sz w:val="20"/>
          <w:szCs w:val="20"/>
        </w:rPr>
        <w:t>vnen</w:t>
      </w:r>
      <w:r w:rsidRPr="002C3283">
        <w:rPr>
          <w:rFonts w:ascii="Proba Pro" w:hAnsi="Proba Pro" w:cs="Proba Pro"/>
          <w:bCs/>
          <w:sz w:val="20"/>
          <w:szCs w:val="20"/>
        </w:rPr>
        <w:t>ý</w:t>
      </w:r>
      <w:r w:rsidRPr="002C3283">
        <w:rPr>
          <w:rFonts w:ascii="Proba Pro" w:hAnsi="Proba Pro" w:cs="Arial"/>
          <w:bCs/>
          <w:sz w:val="20"/>
          <w:szCs w:val="20"/>
        </w:rPr>
        <w:t xml:space="preserve"> skladova</w:t>
      </w:r>
      <w:r w:rsidRPr="002C3283">
        <w:rPr>
          <w:rFonts w:ascii="Proba Pro" w:hAnsi="Proba Pro" w:cs="Proba Pro"/>
          <w:bCs/>
          <w:sz w:val="20"/>
          <w:szCs w:val="20"/>
        </w:rPr>
        <w:t>ť</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Mieste plnenia akékoľvek materiály, zariadenia, či hardvér, okrem tých, ktoré tvoria súčasť Diela a</w:t>
      </w:r>
      <w:r w:rsidRPr="002C3283">
        <w:rPr>
          <w:rFonts w:ascii="Calibri" w:hAnsi="Calibri" w:cs="Calibri"/>
          <w:bCs/>
          <w:sz w:val="20"/>
          <w:szCs w:val="20"/>
        </w:rPr>
        <w:t> </w:t>
      </w:r>
      <w:r w:rsidRPr="002C3283">
        <w:rPr>
          <w:rFonts w:ascii="Proba Pro" w:hAnsi="Proba Pro" w:cs="Arial"/>
          <w:bCs/>
          <w:sz w:val="20"/>
          <w:szCs w:val="20"/>
        </w:rPr>
        <w:t>súčasne Zhotoviteľ ich už namontoval alebo inak inštaloval v Mieste plnenia. Zhotovite</w:t>
      </w:r>
      <w:r w:rsidRPr="002C3283">
        <w:rPr>
          <w:rFonts w:ascii="Proba Pro" w:hAnsi="Proba Pro" w:cs="Proba Pro"/>
          <w:bCs/>
          <w:sz w:val="20"/>
          <w:szCs w:val="20"/>
        </w:rPr>
        <w:t>ľ</w:t>
      </w:r>
      <w:r w:rsidRPr="002C3283">
        <w:rPr>
          <w:rFonts w:ascii="Proba Pro" w:hAnsi="Proba Pro" w:cs="Arial"/>
          <w:bCs/>
          <w:sz w:val="20"/>
          <w:szCs w:val="20"/>
        </w:rPr>
        <w:t xml:space="preserve"> zabezpe</w:t>
      </w:r>
      <w:r w:rsidRPr="002C3283">
        <w:rPr>
          <w:rFonts w:ascii="Proba Pro" w:hAnsi="Proba Pro" w:cs="Proba Pro"/>
          <w:bCs/>
          <w:sz w:val="20"/>
          <w:szCs w:val="20"/>
        </w:rPr>
        <w:t>čí</w:t>
      </w:r>
      <w:r w:rsidRPr="002C3283">
        <w:rPr>
          <w:rFonts w:ascii="Proba Pro" w:hAnsi="Proba Pro" w:cs="Arial"/>
          <w:bCs/>
          <w:sz w:val="20"/>
          <w:szCs w:val="20"/>
        </w:rPr>
        <w:t xml:space="preserve"> ochranu všetkých materiálov, krabicového softvéru (resp. nosičov na ktorých je inštalovaný) a hardvéru pred po</w:t>
      </w:r>
      <w:r w:rsidRPr="002C3283">
        <w:rPr>
          <w:rFonts w:ascii="Proba Pro" w:hAnsi="Proba Pro" w:cs="Proba Pro"/>
          <w:bCs/>
          <w:sz w:val="20"/>
          <w:szCs w:val="20"/>
        </w:rPr>
        <w:t>š</w:t>
      </w:r>
      <w:r w:rsidRPr="002C3283">
        <w:rPr>
          <w:rFonts w:ascii="Proba Pro" w:hAnsi="Proba Pro" w:cs="Arial"/>
          <w:bCs/>
          <w:sz w:val="20"/>
          <w:szCs w:val="20"/>
        </w:rPr>
        <w:t>koden</w:t>
      </w:r>
      <w:r w:rsidRPr="002C3283">
        <w:rPr>
          <w:rFonts w:ascii="Proba Pro" w:hAnsi="Proba Pro" w:cs="Proba Pro"/>
          <w:bCs/>
          <w:sz w:val="20"/>
          <w:szCs w:val="20"/>
        </w:rPr>
        <w:t>í</w:t>
      </w:r>
      <w:r w:rsidRPr="002C3283">
        <w:rPr>
          <w:rFonts w:ascii="Proba Pro" w:hAnsi="Proba Pro" w:cs="Arial"/>
          <w:bCs/>
          <w:sz w:val="20"/>
          <w:szCs w:val="20"/>
        </w:rPr>
        <w:t>m alebo zni</w:t>
      </w:r>
      <w:r w:rsidRPr="002C3283">
        <w:rPr>
          <w:rFonts w:ascii="Proba Pro" w:hAnsi="Proba Pro" w:cs="Proba Pro"/>
          <w:bCs/>
          <w:sz w:val="20"/>
          <w:szCs w:val="20"/>
        </w:rPr>
        <w:t>č</w:t>
      </w:r>
      <w:r w:rsidRPr="002C3283">
        <w:rPr>
          <w:rFonts w:ascii="Proba Pro" w:hAnsi="Proba Pro" w:cs="Arial"/>
          <w:bCs/>
          <w:sz w:val="20"/>
          <w:szCs w:val="20"/>
        </w:rPr>
        <w:t>en</w:t>
      </w:r>
      <w:r w:rsidRPr="002C3283">
        <w:rPr>
          <w:rFonts w:ascii="Proba Pro" w:hAnsi="Proba Pro" w:cs="Proba Pro"/>
          <w:bCs/>
          <w:sz w:val="20"/>
          <w:szCs w:val="20"/>
        </w:rPr>
        <w:t>í</w:t>
      </w:r>
      <w:r w:rsidRPr="002C3283">
        <w:rPr>
          <w:rFonts w:ascii="Proba Pro" w:hAnsi="Proba Pro" w:cs="Arial"/>
          <w:bCs/>
          <w:sz w:val="20"/>
          <w:szCs w:val="20"/>
        </w:rPr>
        <w:t>m a</w:t>
      </w:r>
      <w:r w:rsidRPr="002C3283">
        <w:rPr>
          <w:rFonts w:ascii="Calibri" w:hAnsi="Calibri" w:cs="Calibri"/>
          <w:bCs/>
          <w:sz w:val="20"/>
          <w:szCs w:val="20"/>
        </w:rPr>
        <w:t> </w:t>
      </w:r>
      <w:r w:rsidRPr="002C3283">
        <w:rPr>
          <w:rFonts w:ascii="Proba Pro" w:hAnsi="Proba Pro" w:cs="Arial"/>
          <w:bCs/>
          <w:sz w:val="20"/>
          <w:szCs w:val="20"/>
        </w:rPr>
        <w:t>ich skladovanie tak, aby tieto nestratili predp</w:t>
      </w:r>
      <w:r w:rsidRPr="002C3283">
        <w:rPr>
          <w:rFonts w:ascii="Proba Pro" w:hAnsi="Proba Pro" w:cs="Proba Pro"/>
          <w:bCs/>
          <w:sz w:val="20"/>
          <w:szCs w:val="20"/>
        </w:rPr>
        <w:t>í</w:t>
      </w:r>
      <w:r w:rsidRPr="002C3283">
        <w:rPr>
          <w:rFonts w:ascii="Proba Pro" w:hAnsi="Proba Pro" w:cs="Arial"/>
          <w:bCs/>
          <w:sz w:val="20"/>
          <w:szCs w:val="20"/>
        </w:rPr>
        <w:t>san</w:t>
      </w:r>
      <w:r w:rsidRPr="002C3283">
        <w:rPr>
          <w:rFonts w:ascii="Proba Pro" w:hAnsi="Proba Pro" w:cs="Proba Pro"/>
          <w:bCs/>
          <w:sz w:val="20"/>
          <w:szCs w:val="20"/>
        </w:rPr>
        <w:t>é</w:t>
      </w:r>
      <w:r w:rsidRPr="002C3283">
        <w:rPr>
          <w:rFonts w:ascii="Proba Pro" w:hAnsi="Proba Pro" w:cs="Arial"/>
          <w:bCs/>
          <w:sz w:val="20"/>
          <w:szCs w:val="20"/>
        </w:rPr>
        <w:t>, resp. po</w:t>
      </w:r>
      <w:r w:rsidRPr="002C3283">
        <w:rPr>
          <w:rFonts w:ascii="Proba Pro" w:hAnsi="Proba Pro" w:cs="Proba Pro"/>
          <w:bCs/>
          <w:sz w:val="20"/>
          <w:szCs w:val="20"/>
        </w:rPr>
        <w:t>ž</w:t>
      </w:r>
      <w:r w:rsidRPr="002C3283">
        <w:rPr>
          <w:rFonts w:ascii="Proba Pro" w:hAnsi="Proba Pro" w:cs="Arial"/>
          <w:bCs/>
          <w:sz w:val="20"/>
          <w:szCs w:val="20"/>
        </w:rPr>
        <w:t>adovan</w:t>
      </w:r>
      <w:r w:rsidRPr="002C3283">
        <w:rPr>
          <w:rFonts w:ascii="Proba Pro" w:hAnsi="Proba Pro" w:cs="Proba Pro"/>
          <w:bCs/>
          <w:sz w:val="20"/>
          <w:szCs w:val="20"/>
        </w:rPr>
        <w:t>é</w:t>
      </w:r>
      <w:r w:rsidRPr="002C3283">
        <w:rPr>
          <w:rFonts w:ascii="Proba Pro" w:hAnsi="Proba Pro" w:cs="Arial"/>
          <w:bCs/>
          <w:sz w:val="20"/>
          <w:szCs w:val="20"/>
        </w:rPr>
        <w:t xml:space="preserve"> vlastnosti. Zhotoviteľ zodpovedá za súlad všetkých materi</w:t>
      </w:r>
      <w:r w:rsidRPr="002C3283">
        <w:rPr>
          <w:rFonts w:ascii="Proba Pro" w:hAnsi="Proba Pro" w:cs="Proba Pro"/>
          <w:bCs/>
          <w:sz w:val="20"/>
          <w:szCs w:val="20"/>
        </w:rPr>
        <w:t>á</w:t>
      </w:r>
      <w:r w:rsidRPr="002C3283">
        <w:rPr>
          <w:rFonts w:ascii="Proba Pro" w:hAnsi="Proba Pro" w:cs="Arial"/>
          <w:bCs/>
          <w:sz w:val="20"/>
          <w:szCs w:val="20"/>
        </w:rPr>
        <w:t>lov, softvéru a hardvéru, ktor</w:t>
      </w:r>
      <w:r w:rsidRPr="002C3283">
        <w:rPr>
          <w:rFonts w:ascii="Proba Pro" w:hAnsi="Proba Pro" w:cs="Proba Pro"/>
          <w:bCs/>
          <w:sz w:val="20"/>
          <w:szCs w:val="20"/>
        </w:rPr>
        <w:t>é</w:t>
      </w:r>
      <w:r w:rsidRPr="002C3283">
        <w:rPr>
          <w:rFonts w:ascii="Proba Pro" w:hAnsi="Proba Pro" w:cs="Arial"/>
          <w:bCs/>
          <w:sz w:val="20"/>
          <w:szCs w:val="20"/>
        </w:rPr>
        <w:t xml:space="preserve"> pou</w:t>
      </w:r>
      <w:r w:rsidRPr="002C3283">
        <w:rPr>
          <w:rFonts w:ascii="Proba Pro" w:hAnsi="Proba Pro" w:cs="Proba Pro"/>
          <w:bCs/>
          <w:sz w:val="20"/>
          <w:szCs w:val="20"/>
        </w:rPr>
        <w:t>ž</w:t>
      </w:r>
      <w:r w:rsidRPr="002C3283">
        <w:rPr>
          <w:rFonts w:ascii="Proba Pro" w:hAnsi="Proba Pro" w:cs="Arial"/>
          <w:bCs/>
          <w:sz w:val="20"/>
          <w:szCs w:val="20"/>
        </w:rPr>
        <w:t>il na zhotovenie Diela, s</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slu</w:t>
      </w:r>
      <w:r w:rsidRPr="002C3283">
        <w:rPr>
          <w:rFonts w:ascii="Proba Pro" w:hAnsi="Proba Pro" w:cs="Proba Pro"/>
          <w:bCs/>
          <w:sz w:val="20"/>
          <w:szCs w:val="20"/>
        </w:rPr>
        <w:t>š</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mi Pr</w:t>
      </w:r>
      <w:r w:rsidRPr="002C3283">
        <w:rPr>
          <w:rFonts w:ascii="Proba Pro" w:hAnsi="Proba Pro" w:cs="Proba Pro"/>
          <w:bCs/>
          <w:sz w:val="20"/>
          <w:szCs w:val="20"/>
        </w:rPr>
        <w:t>á</w:t>
      </w:r>
      <w:r w:rsidRPr="002C3283">
        <w:rPr>
          <w:rFonts w:ascii="Proba Pro" w:hAnsi="Proba Pro" w:cs="Arial"/>
          <w:bCs/>
          <w:sz w:val="20"/>
          <w:szCs w:val="20"/>
        </w:rPr>
        <w:t>vnymi predpismi a</w:t>
      </w:r>
      <w:r w:rsidRPr="002C3283">
        <w:rPr>
          <w:rFonts w:ascii="Calibri" w:hAnsi="Calibri" w:cs="Calibri"/>
          <w:bCs/>
          <w:sz w:val="20"/>
          <w:szCs w:val="20"/>
        </w:rPr>
        <w:t> </w:t>
      </w:r>
      <w:r w:rsidRPr="002C3283">
        <w:rPr>
          <w:rFonts w:ascii="Proba Pro" w:hAnsi="Proba Pro" w:cs="Arial"/>
          <w:bCs/>
          <w:sz w:val="20"/>
          <w:szCs w:val="20"/>
        </w:rPr>
        <w:t>touto Zmluvou a</w:t>
      </w:r>
      <w:r w:rsidRPr="002C3283">
        <w:rPr>
          <w:rFonts w:ascii="Calibri" w:hAnsi="Calibri" w:cs="Calibri"/>
          <w:bCs/>
          <w:sz w:val="20"/>
          <w:szCs w:val="20"/>
        </w:rPr>
        <w:t> </w:t>
      </w:r>
      <w:r w:rsidRPr="002C3283">
        <w:rPr>
          <w:rFonts w:ascii="Proba Pro" w:hAnsi="Proba Pro" w:cs="Arial"/>
          <w:bCs/>
          <w:sz w:val="20"/>
          <w:szCs w:val="20"/>
        </w:rPr>
        <w:t>Detailnou funkčnou špecifikáciou. Nebezpe</w:t>
      </w:r>
      <w:r w:rsidRPr="002C3283">
        <w:rPr>
          <w:rFonts w:ascii="Proba Pro" w:hAnsi="Proba Pro" w:cs="Proba Pro"/>
          <w:bCs/>
          <w:sz w:val="20"/>
          <w:szCs w:val="20"/>
        </w:rPr>
        <w:t>č</w:t>
      </w:r>
      <w:r w:rsidRPr="002C3283">
        <w:rPr>
          <w:rFonts w:ascii="Proba Pro" w:hAnsi="Proba Pro" w:cs="Arial"/>
          <w:bCs/>
          <w:sz w:val="20"/>
          <w:szCs w:val="20"/>
        </w:rPr>
        <w:t xml:space="preserve">enstvo vzniku </w:t>
      </w:r>
      <w:r w:rsidRPr="002C3283">
        <w:rPr>
          <w:rFonts w:ascii="Proba Pro" w:hAnsi="Proba Pro" w:cs="Proba Pro"/>
          <w:bCs/>
          <w:sz w:val="20"/>
          <w:szCs w:val="20"/>
        </w:rPr>
        <w:t>š</w:t>
      </w:r>
      <w:r w:rsidRPr="002C3283">
        <w:rPr>
          <w:rFonts w:ascii="Proba Pro" w:hAnsi="Proba Pro" w:cs="Arial"/>
          <w:bCs/>
          <w:sz w:val="20"/>
          <w:szCs w:val="20"/>
        </w:rPr>
        <w:t>kody na Diele zn</w:t>
      </w:r>
      <w:r w:rsidRPr="002C3283">
        <w:rPr>
          <w:rFonts w:ascii="Proba Pro" w:hAnsi="Proba Pro" w:cs="Proba Pro"/>
          <w:bCs/>
          <w:sz w:val="20"/>
          <w:szCs w:val="20"/>
        </w:rPr>
        <w:t>áš</w:t>
      </w:r>
      <w:r w:rsidRPr="002C3283">
        <w:rPr>
          <w:rFonts w:ascii="Proba Pro" w:hAnsi="Proba Pro" w:cs="Arial"/>
          <w:bCs/>
          <w:sz w:val="20"/>
          <w:szCs w:val="20"/>
        </w:rPr>
        <w:t>a v</w:t>
      </w:r>
      <w:r w:rsidRPr="002C3283">
        <w:rPr>
          <w:rFonts w:ascii="Proba Pro" w:hAnsi="Proba Pro" w:cs="Proba Pro"/>
          <w:bCs/>
          <w:sz w:val="20"/>
          <w:szCs w:val="20"/>
        </w:rPr>
        <w:t>ý</w:t>
      </w:r>
      <w:r w:rsidRPr="002C3283">
        <w:rPr>
          <w:rFonts w:ascii="Proba Pro" w:hAnsi="Proba Pro" w:cs="Arial"/>
          <w:bCs/>
          <w:sz w:val="20"/>
          <w:szCs w:val="20"/>
        </w:rPr>
        <w:t>lučne Zhotoviteľ a</w:t>
      </w:r>
      <w:r w:rsidRPr="002C3283">
        <w:rPr>
          <w:rFonts w:ascii="Calibri" w:hAnsi="Calibri" w:cs="Calibri"/>
          <w:bCs/>
          <w:sz w:val="20"/>
          <w:szCs w:val="20"/>
        </w:rPr>
        <w:t> </w:t>
      </w:r>
      <w:r w:rsidRPr="002C3283">
        <w:rPr>
          <w:rFonts w:ascii="Proba Pro" w:hAnsi="Proba Pro" w:cs="Arial"/>
          <w:bCs/>
          <w:sz w:val="20"/>
          <w:szCs w:val="20"/>
        </w:rPr>
        <w:t>to a</w:t>
      </w:r>
      <w:r w:rsidRPr="002C3283">
        <w:rPr>
          <w:rFonts w:ascii="Proba Pro" w:hAnsi="Proba Pro" w:cs="Proba Pro"/>
          <w:bCs/>
          <w:sz w:val="20"/>
          <w:szCs w:val="20"/>
        </w:rPr>
        <w:t>ž</w:t>
      </w:r>
      <w:r w:rsidRPr="002C3283">
        <w:rPr>
          <w:rFonts w:ascii="Proba Pro" w:hAnsi="Proba Pro" w:cs="Arial"/>
          <w:bCs/>
          <w:sz w:val="20"/>
          <w:szCs w:val="20"/>
        </w:rPr>
        <w:t xml:space="preserve"> do </w:t>
      </w:r>
      <w:r w:rsidRPr="002C3283">
        <w:rPr>
          <w:rFonts w:ascii="Proba Pro" w:hAnsi="Proba Pro" w:cs="Proba Pro"/>
          <w:bCs/>
          <w:sz w:val="20"/>
          <w:szCs w:val="20"/>
        </w:rPr>
        <w:t>ú</w:t>
      </w:r>
      <w:r w:rsidRPr="002C3283">
        <w:rPr>
          <w:rFonts w:ascii="Proba Pro" w:hAnsi="Proba Pro" w:cs="Arial"/>
          <w:bCs/>
          <w:sz w:val="20"/>
          <w:szCs w:val="20"/>
        </w:rPr>
        <w:t>pln</w:t>
      </w:r>
      <w:r w:rsidRPr="002C3283">
        <w:rPr>
          <w:rFonts w:ascii="Proba Pro" w:hAnsi="Proba Pro" w:cs="Proba Pro"/>
          <w:bCs/>
          <w:sz w:val="20"/>
          <w:szCs w:val="20"/>
        </w:rPr>
        <w:t>é</w:t>
      </w:r>
      <w:r w:rsidRPr="002C3283">
        <w:rPr>
          <w:rFonts w:ascii="Proba Pro" w:hAnsi="Proba Pro" w:cs="Arial"/>
          <w:bCs/>
          <w:sz w:val="20"/>
          <w:szCs w:val="20"/>
        </w:rPr>
        <w:t>ho prevzatia Diela zo strany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a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lade s</w:t>
      </w:r>
      <w:r w:rsidRPr="002C3283">
        <w:rPr>
          <w:rFonts w:ascii="Calibri" w:hAnsi="Calibri" w:cs="Calibri"/>
          <w:bCs/>
          <w:sz w:val="20"/>
          <w:szCs w:val="20"/>
        </w:rPr>
        <w:t> </w:t>
      </w:r>
      <w:r w:rsidRPr="002C3283">
        <w:rPr>
          <w:rFonts w:ascii="Proba Pro" w:hAnsi="Proba Pro" w:cs="Arial"/>
          <w:bCs/>
          <w:sz w:val="20"/>
          <w:szCs w:val="20"/>
        </w:rPr>
        <w:t xml:space="preserve">bodom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_Ref485113649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3.8</w:t>
      </w:r>
      <w:r w:rsidRPr="002C3283">
        <w:rPr>
          <w:rFonts w:ascii="Proba Pro" w:hAnsi="Proba Pro" w:cs="Arial"/>
          <w:bCs/>
          <w:sz w:val="20"/>
          <w:szCs w:val="20"/>
        </w:rPr>
        <w:fldChar w:fldCharType="end"/>
      </w:r>
      <w:r w:rsidRPr="002C3283">
        <w:rPr>
          <w:rFonts w:ascii="Proba Pro" w:hAnsi="Proba Pro" w:cs="Arial"/>
          <w:bCs/>
          <w:sz w:val="20"/>
          <w:szCs w:val="20"/>
        </w:rPr>
        <w:t xml:space="preserve"> tejto Zmluvy.</w:t>
      </w:r>
    </w:p>
    <w:p w14:paraId="3FAFFD4F"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je zodpovedný za nakladanie s</w:t>
      </w:r>
      <w:r w:rsidRPr="002C3283">
        <w:rPr>
          <w:rFonts w:ascii="Calibri" w:hAnsi="Calibri" w:cs="Calibri"/>
          <w:bCs/>
          <w:sz w:val="20"/>
          <w:szCs w:val="20"/>
        </w:rPr>
        <w:t> </w:t>
      </w:r>
      <w:r w:rsidRPr="002C3283">
        <w:rPr>
          <w:rFonts w:ascii="Proba Pro" w:hAnsi="Proba Pro" w:cs="Arial"/>
          <w:bCs/>
          <w:sz w:val="20"/>
          <w:szCs w:val="20"/>
        </w:rPr>
        <w:t>odpadmi vr</w:t>
      </w:r>
      <w:r w:rsidRPr="002C3283">
        <w:rPr>
          <w:rFonts w:ascii="Proba Pro" w:hAnsi="Proba Pro" w:cs="Proba Pro"/>
          <w:bCs/>
          <w:sz w:val="20"/>
          <w:szCs w:val="20"/>
        </w:rPr>
        <w:t>á</w:t>
      </w:r>
      <w:r w:rsidRPr="002C3283">
        <w:rPr>
          <w:rFonts w:ascii="Proba Pro" w:hAnsi="Proba Pro" w:cs="Arial"/>
          <w:bCs/>
          <w:sz w:val="20"/>
          <w:szCs w:val="20"/>
        </w:rPr>
        <w:t>tane pr</w:t>
      </w:r>
      <w:r w:rsidRPr="002C3283">
        <w:rPr>
          <w:rFonts w:ascii="Proba Pro" w:hAnsi="Proba Pro" w:cs="Proba Pro"/>
          <w:bCs/>
          <w:sz w:val="20"/>
          <w:szCs w:val="20"/>
        </w:rPr>
        <w:t>í</w:t>
      </w:r>
      <w:r w:rsidRPr="002C3283">
        <w:rPr>
          <w:rFonts w:ascii="Proba Pro" w:hAnsi="Proba Pro" w:cs="Arial"/>
          <w:bCs/>
          <w:sz w:val="20"/>
          <w:szCs w:val="20"/>
        </w:rPr>
        <w:t>padn</w:t>
      </w:r>
      <w:r w:rsidRPr="002C3283">
        <w:rPr>
          <w:rFonts w:ascii="Proba Pro" w:hAnsi="Proba Pro" w:cs="Proba Pro"/>
          <w:bCs/>
          <w:sz w:val="20"/>
          <w:szCs w:val="20"/>
        </w:rPr>
        <w:t>ý</w:t>
      </w:r>
      <w:r w:rsidRPr="002C3283">
        <w:rPr>
          <w:rFonts w:ascii="Proba Pro" w:hAnsi="Proba Pro" w:cs="Arial"/>
          <w:bCs/>
          <w:sz w:val="20"/>
          <w:szCs w:val="20"/>
        </w:rPr>
        <w:t>ch stavebn</w:t>
      </w:r>
      <w:r w:rsidRPr="002C3283">
        <w:rPr>
          <w:rFonts w:ascii="Proba Pro" w:hAnsi="Proba Pro" w:cs="Proba Pro"/>
          <w:bCs/>
          <w:sz w:val="20"/>
          <w:szCs w:val="20"/>
        </w:rPr>
        <w:t>ý</w:t>
      </w:r>
      <w:r w:rsidRPr="002C3283">
        <w:rPr>
          <w:rFonts w:ascii="Proba Pro" w:hAnsi="Proba Pro" w:cs="Arial"/>
          <w:bCs/>
          <w:sz w:val="20"/>
          <w:szCs w:val="20"/>
        </w:rPr>
        <w:t>ch odpadov pod</w:t>
      </w:r>
      <w:r w:rsidRPr="002C3283">
        <w:rPr>
          <w:rFonts w:ascii="Proba Pro" w:hAnsi="Proba Pro" w:cs="Proba Pro"/>
          <w:bCs/>
          <w:sz w:val="20"/>
          <w:szCs w:val="20"/>
        </w:rPr>
        <w:t>ľ</w:t>
      </w:r>
      <w:r w:rsidRPr="002C3283">
        <w:rPr>
          <w:rFonts w:ascii="Proba Pro" w:hAnsi="Proba Pro" w:cs="Arial"/>
          <w:bCs/>
          <w:sz w:val="20"/>
          <w:szCs w:val="20"/>
        </w:rPr>
        <w:t>a pr</w:t>
      </w:r>
      <w:r w:rsidRPr="002C3283">
        <w:rPr>
          <w:rFonts w:ascii="Proba Pro" w:hAnsi="Proba Pro" w:cs="Proba Pro"/>
          <w:bCs/>
          <w:sz w:val="20"/>
          <w:szCs w:val="20"/>
        </w:rPr>
        <w:t>í</w:t>
      </w:r>
      <w:r w:rsidRPr="002C3283">
        <w:rPr>
          <w:rFonts w:ascii="Proba Pro" w:hAnsi="Proba Pro" w:cs="Arial"/>
          <w:bCs/>
          <w:sz w:val="20"/>
          <w:szCs w:val="20"/>
        </w:rPr>
        <w:t>slu</w:t>
      </w:r>
      <w:r w:rsidRPr="002C3283">
        <w:rPr>
          <w:rFonts w:ascii="Proba Pro" w:hAnsi="Proba Pro" w:cs="Proba Pro"/>
          <w:bCs/>
          <w:sz w:val="20"/>
          <w:szCs w:val="20"/>
        </w:rPr>
        <w:t>š</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ustanoven</w:t>
      </w:r>
      <w:r w:rsidRPr="002C3283">
        <w:rPr>
          <w:rFonts w:ascii="Proba Pro" w:hAnsi="Proba Pro" w:cs="Proba Pro"/>
          <w:bCs/>
          <w:sz w:val="20"/>
          <w:szCs w:val="20"/>
        </w:rPr>
        <w:t>í</w:t>
      </w:r>
      <w:r w:rsidRPr="002C3283">
        <w:rPr>
          <w:rFonts w:ascii="Proba Pro" w:hAnsi="Proba Pro" w:cs="Arial"/>
          <w:bCs/>
          <w:sz w:val="20"/>
          <w:szCs w:val="20"/>
        </w:rPr>
        <w:t xml:space="preserve"> z</w:t>
      </w:r>
      <w:r w:rsidRPr="002C3283">
        <w:rPr>
          <w:rFonts w:ascii="Proba Pro" w:hAnsi="Proba Pro" w:cs="Proba Pro"/>
          <w:bCs/>
          <w:sz w:val="20"/>
          <w:szCs w:val="20"/>
        </w:rPr>
        <w:t>á</w:t>
      </w:r>
      <w:r w:rsidRPr="002C3283">
        <w:rPr>
          <w:rFonts w:ascii="Proba Pro" w:hAnsi="Proba Pro" w:cs="Arial"/>
          <w:bCs/>
          <w:sz w:val="20"/>
          <w:szCs w:val="20"/>
        </w:rPr>
        <w:t xml:space="preserve">kona </w:t>
      </w:r>
      <w:r w:rsidRPr="002C3283">
        <w:rPr>
          <w:rFonts w:ascii="Proba Pro" w:hAnsi="Proba Pro" w:cs="Proba Pro"/>
          <w:bCs/>
          <w:sz w:val="20"/>
          <w:szCs w:val="20"/>
        </w:rPr>
        <w:t>č</w:t>
      </w:r>
      <w:r w:rsidRPr="002C3283">
        <w:rPr>
          <w:rFonts w:ascii="Proba Pro" w:hAnsi="Proba Pro" w:cs="Arial"/>
          <w:bCs/>
          <w:sz w:val="20"/>
          <w:szCs w:val="20"/>
        </w:rPr>
        <w:t>. 79/2015 Z. z. o</w:t>
      </w:r>
      <w:r w:rsidRPr="002C3283">
        <w:rPr>
          <w:rFonts w:ascii="Calibri" w:hAnsi="Calibri" w:cs="Calibri"/>
          <w:bCs/>
          <w:sz w:val="20"/>
          <w:szCs w:val="20"/>
        </w:rPr>
        <w:t> </w:t>
      </w:r>
      <w:r w:rsidRPr="002C3283">
        <w:rPr>
          <w:rFonts w:ascii="Proba Pro" w:hAnsi="Proba Pro" w:cs="Arial"/>
          <w:bCs/>
          <w:sz w:val="20"/>
          <w:szCs w:val="20"/>
        </w:rPr>
        <w:t>odpadoch v</w:t>
      </w:r>
      <w:r w:rsidRPr="002C3283">
        <w:rPr>
          <w:rFonts w:ascii="Calibri" w:hAnsi="Calibri" w:cs="Calibri"/>
          <w:bCs/>
          <w:sz w:val="20"/>
          <w:szCs w:val="20"/>
        </w:rPr>
        <w:t> </w:t>
      </w:r>
      <w:r w:rsidRPr="002C3283">
        <w:rPr>
          <w:rFonts w:ascii="Proba Pro" w:hAnsi="Proba Pro" w:cs="Arial"/>
          <w:bCs/>
          <w:sz w:val="20"/>
          <w:szCs w:val="20"/>
        </w:rPr>
        <w:t>znen</w:t>
      </w:r>
      <w:r w:rsidRPr="002C3283">
        <w:rPr>
          <w:rFonts w:ascii="Proba Pro" w:hAnsi="Proba Pro" w:cs="Proba Pro"/>
          <w:bCs/>
          <w:sz w:val="20"/>
          <w:szCs w:val="20"/>
        </w:rPr>
        <w:t>í</w:t>
      </w:r>
      <w:r w:rsidRPr="002C3283">
        <w:rPr>
          <w:rFonts w:ascii="Proba Pro" w:hAnsi="Proba Pro" w:cs="Arial"/>
          <w:bCs/>
          <w:sz w:val="20"/>
          <w:szCs w:val="20"/>
        </w:rPr>
        <w:t xml:space="preserve"> neskor</w:t>
      </w:r>
      <w:r w:rsidRPr="002C3283">
        <w:rPr>
          <w:rFonts w:ascii="Proba Pro" w:hAnsi="Proba Pro" w:cs="Proba Pro"/>
          <w:bCs/>
          <w:sz w:val="20"/>
          <w:szCs w:val="20"/>
        </w:rPr>
        <w:t>ší</w:t>
      </w:r>
      <w:r w:rsidRPr="002C3283">
        <w:rPr>
          <w:rFonts w:ascii="Proba Pro" w:hAnsi="Proba Pro" w:cs="Arial"/>
          <w:bCs/>
          <w:sz w:val="20"/>
          <w:szCs w:val="20"/>
        </w:rPr>
        <w:t>ch predpisov, ktoré vzniknú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vislosti s</w:t>
      </w:r>
      <w:r w:rsidRPr="002C3283">
        <w:rPr>
          <w:rFonts w:ascii="Calibri" w:hAnsi="Calibri" w:cs="Calibri"/>
          <w:bCs/>
          <w:sz w:val="20"/>
          <w:szCs w:val="20"/>
        </w:rPr>
        <w:t> </w:t>
      </w:r>
      <w:r w:rsidRPr="002C3283">
        <w:rPr>
          <w:rFonts w:ascii="Proba Pro" w:hAnsi="Proba Pro" w:cs="Arial"/>
          <w:bCs/>
          <w:sz w:val="20"/>
          <w:szCs w:val="20"/>
        </w:rPr>
        <w:t>plnen</w:t>
      </w:r>
      <w:r w:rsidRPr="002C3283">
        <w:rPr>
          <w:rFonts w:ascii="Proba Pro" w:hAnsi="Proba Pro" w:cs="Proba Pro"/>
          <w:bCs/>
          <w:sz w:val="20"/>
          <w:szCs w:val="20"/>
        </w:rPr>
        <w:t>í</w:t>
      </w:r>
      <w:r w:rsidRPr="002C3283">
        <w:rPr>
          <w:rFonts w:ascii="Proba Pro" w:hAnsi="Proba Pro" w:cs="Arial"/>
          <w:bCs/>
          <w:sz w:val="20"/>
          <w:szCs w:val="20"/>
        </w:rPr>
        <w:t>m tejto Zmluvy. Zhotoviteľ nesie zodpovednosť za plnenie a plní za Objednávateľa aj všetky povinnosti pôvodcu odpadu v</w:t>
      </w:r>
      <w:r w:rsidRPr="002C3283">
        <w:rPr>
          <w:rFonts w:ascii="Calibri" w:hAnsi="Calibri" w:cs="Calibri"/>
          <w:bCs/>
          <w:sz w:val="20"/>
          <w:szCs w:val="20"/>
        </w:rPr>
        <w:t> </w:t>
      </w:r>
      <w:r w:rsidRPr="002C3283">
        <w:rPr>
          <w:rFonts w:ascii="Proba Pro" w:hAnsi="Proba Pro" w:cs="Arial"/>
          <w:bCs/>
          <w:sz w:val="20"/>
          <w:szCs w:val="20"/>
        </w:rPr>
        <w:t>zmysle pr</w:t>
      </w:r>
      <w:r w:rsidRPr="002C3283">
        <w:rPr>
          <w:rFonts w:ascii="Proba Pro" w:hAnsi="Proba Pro" w:cs="Proba Pro"/>
          <w:bCs/>
          <w:sz w:val="20"/>
          <w:szCs w:val="20"/>
        </w:rPr>
        <w:t>í</w:t>
      </w:r>
      <w:r w:rsidRPr="002C3283">
        <w:rPr>
          <w:rFonts w:ascii="Proba Pro" w:hAnsi="Proba Pro" w:cs="Arial"/>
          <w:bCs/>
          <w:sz w:val="20"/>
          <w:szCs w:val="20"/>
        </w:rPr>
        <w:t>slu</w:t>
      </w:r>
      <w:r w:rsidRPr="002C3283">
        <w:rPr>
          <w:rFonts w:ascii="Proba Pro" w:hAnsi="Proba Pro" w:cs="Proba Pro"/>
          <w:bCs/>
          <w:sz w:val="20"/>
          <w:szCs w:val="20"/>
        </w:rPr>
        <w:t>š</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ustanoven</w:t>
      </w:r>
      <w:r w:rsidRPr="002C3283">
        <w:rPr>
          <w:rFonts w:ascii="Proba Pro" w:hAnsi="Proba Pro" w:cs="Proba Pro"/>
          <w:bCs/>
          <w:sz w:val="20"/>
          <w:szCs w:val="20"/>
        </w:rPr>
        <w:t>í</w:t>
      </w:r>
      <w:r w:rsidRPr="002C3283">
        <w:rPr>
          <w:rFonts w:ascii="Proba Pro" w:hAnsi="Proba Pro" w:cs="Arial"/>
          <w:bCs/>
          <w:sz w:val="20"/>
          <w:szCs w:val="20"/>
        </w:rPr>
        <w:t xml:space="preserve"> z</w:t>
      </w:r>
      <w:r w:rsidRPr="002C3283">
        <w:rPr>
          <w:rFonts w:ascii="Proba Pro" w:hAnsi="Proba Pro" w:cs="Proba Pro"/>
          <w:bCs/>
          <w:sz w:val="20"/>
          <w:szCs w:val="20"/>
        </w:rPr>
        <w:t>á</w:t>
      </w:r>
      <w:r w:rsidRPr="002C3283">
        <w:rPr>
          <w:rFonts w:ascii="Proba Pro" w:hAnsi="Proba Pro" w:cs="Arial"/>
          <w:bCs/>
          <w:sz w:val="20"/>
          <w:szCs w:val="20"/>
        </w:rPr>
        <w:t>kona o</w:t>
      </w:r>
      <w:r w:rsidRPr="002C3283">
        <w:rPr>
          <w:rFonts w:ascii="Calibri" w:hAnsi="Calibri" w:cs="Calibri"/>
          <w:bCs/>
          <w:sz w:val="20"/>
          <w:szCs w:val="20"/>
        </w:rPr>
        <w:t> </w:t>
      </w:r>
      <w:r w:rsidRPr="002C3283">
        <w:rPr>
          <w:rFonts w:ascii="Proba Pro" w:hAnsi="Proba Pro" w:cs="Arial"/>
          <w:bCs/>
          <w:sz w:val="20"/>
          <w:szCs w:val="20"/>
        </w:rPr>
        <w:t>odpadoch.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ovi vznikne ak</w:t>
      </w:r>
      <w:r w:rsidRPr="002C3283">
        <w:rPr>
          <w:rFonts w:ascii="Proba Pro" w:hAnsi="Proba Pro" w:cs="Proba Pro"/>
          <w:bCs/>
          <w:sz w:val="20"/>
          <w:szCs w:val="20"/>
        </w:rPr>
        <w:t>á</w:t>
      </w:r>
      <w:r w:rsidRPr="002C3283">
        <w:rPr>
          <w:rFonts w:ascii="Proba Pro" w:hAnsi="Proba Pro" w:cs="Arial"/>
          <w:bCs/>
          <w:sz w:val="20"/>
          <w:szCs w:val="20"/>
        </w:rPr>
        <w:t>ko</w:t>
      </w:r>
      <w:r w:rsidRPr="002C3283">
        <w:rPr>
          <w:rFonts w:ascii="Proba Pro" w:hAnsi="Proba Pro" w:cs="Proba Pro"/>
          <w:bCs/>
          <w:sz w:val="20"/>
          <w:szCs w:val="20"/>
        </w:rPr>
        <w:t>ľ</w:t>
      </w:r>
      <w:r w:rsidRPr="002C3283">
        <w:rPr>
          <w:rFonts w:ascii="Proba Pro" w:hAnsi="Proba Pro" w:cs="Arial"/>
          <w:bCs/>
          <w:sz w:val="20"/>
          <w:szCs w:val="20"/>
        </w:rPr>
        <w:t xml:space="preserve">vek </w:t>
      </w:r>
      <w:r w:rsidRPr="002C3283">
        <w:rPr>
          <w:rFonts w:ascii="Proba Pro" w:hAnsi="Proba Pro" w:cs="Proba Pro"/>
          <w:bCs/>
          <w:sz w:val="20"/>
          <w:szCs w:val="20"/>
        </w:rPr>
        <w:t>š</w:t>
      </w:r>
      <w:r w:rsidRPr="002C3283">
        <w:rPr>
          <w:rFonts w:ascii="Proba Pro" w:hAnsi="Proba Pro" w:cs="Arial"/>
          <w:bCs/>
          <w:sz w:val="20"/>
          <w:szCs w:val="20"/>
        </w:rPr>
        <w:t>koda v</w:t>
      </w:r>
      <w:r w:rsidRPr="002C3283">
        <w:rPr>
          <w:rFonts w:ascii="Calibri" w:hAnsi="Calibri" w:cs="Calibri"/>
          <w:bCs/>
          <w:sz w:val="20"/>
          <w:szCs w:val="20"/>
        </w:rPr>
        <w:t> </w:t>
      </w:r>
      <w:r w:rsidRPr="002C3283">
        <w:rPr>
          <w:rFonts w:ascii="Proba Pro" w:hAnsi="Proba Pro" w:cs="Arial"/>
          <w:bCs/>
          <w:sz w:val="20"/>
          <w:szCs w:val="20"/>
        </w:rPr>
        <w:t>d</w:t>
      </w:r>
      <w:r w:rsidRPr="002C3283">
        <w:rPr>
          <w:rFonts w:ascii="Proba Pro" w:hAnsi="Proba Pro" w:cs="Proba Pro"/>
          <w:bCs/>
          <w:sz w:val="20"/>
          <w:szCs w:val="20"/>
        </w:rPr>
        <w:t>ô</w:t>
      </w:r>
      <w:r w:rsidRPr="002C3283">
        <w:rPr>
          <w:rFonts w:ascii="Proba Pro" w:hAnsi="Proba Pro" w:cs="Arial"/>
          <w:bCs/>
          <w:sz w:val="20"/>
          <w:szCs w:val="20"/>
        </w:rPr>
        <w:t>sledku poru</w:t>
      </w:r>
      <w:r w:rsidRPr="002C3283">
        <w:rPr>
          <w:rFonts w:ascii="Proba Pro" w:hAnsi="Proba Pro" w:cs="Proba Pro"/>
          <w:bCs/>
          <w:sz w:val="20"/>
          <w:szCs w:val="20"/>
        </w:rPr>
        <w:t>š</w:t>
      </w:r>
      <w:r w:rsidRPr="002C3283">
        <w:rPr>
          <w:rFonts w:ascii="Proba Pro" w:hAnsi="Proba Pro" w:cs="Arial"/>
          <w:bCs/>
          <w:sz w:val="20"/>
          <w:szCs w:val="20"/>
        </w:rPr>
        <w:t>enia povinnost</w:t>
      </w:r>
      <w:r w:rsidRPr="002C3283">
        <w:rPr>
          <w:rFonts w:ascii="Proba Pro" w:hAnsi="Proba Pro" w:cs="Proba Pro"/>
          <w:bCs/>
          <w:sz w:val="20"/>
          <w:szCs w:val="20"/>
        </w:rPr>
        <w:t>í</w:t>
      </w:r>
      <w:r w:rsidRPr="002C3283">
        <w:rPr>
          <w:rFonts w:ascii="Proba Pro" w:hAnsi="Proba Pro" w:cs="Arial"/>
          <w:bCs/>
          <w:sz w:val="20"/>
          <w:szCs w:val="20"/>
        </w:rPr>
        <w:t xml:space="preserve"> Zhotovite</w:t>
      </w:r>
      <w:r w:rsidRPr="002C3283">
        <w:rPr>
          <w:rFonts w:ascii="Proba Pro" w:hAnsi="Proba Pro" w:cs="Proba Pro"/>
          <w:bCs/>
          <w:sz w:val="20"/>
          <w:szCs w:val="20"/>
        </w:rPr>
        <w:t>ľ</w:t>
      </w:r>
      <w:r w:rsidRPr="002C3283">
        <w:rPr>
          <w:rFonts w:ascii="Proba Pro" w:hAnsi="Proba Pro" w:cs="Arial"/>
          <w:bCs/>
          <w:sz w:val="20"/>
          <w:szCs w:val="20"/>
        </w:rPr>
        <w:t>a pod</w:t>
      </w:r>
      <w:r w:rsidRPr="002C3283">
        <w:rPr>
          <w:rFonts w:ascii="Proba Pro" w:hAnsi="Proba Pro" w:cs="Proba Pro"/>
          <w:bCs/>
          <w:sz w:val="20"/>
          <w:szCs w:val="20"/>
        </w:rPr>
        <w:t>ľ</w:t>
      </w:r>
      <w:r w:rsidRPr="002C3283">
        <w:rPr>
          <w:rFonts w:ascii="Proba Pro" w:hAnsi="Proba Pro" w:cs="Arial"/>
          <w:bCs/>
          <w:sz w:val="20"/>
          <w:szCs w:val="20"/>
        </w:rPr>
        <w:t>a tejto Zmluvy alebo z</w:t>
      </w:r>
      <w:r w:rsidRPr="002C3283">
        <w:rPr>
          <w:rFonts w:ascii="Proba Pro" w:hAnsi="Proba Pro" w:cs="Proba Pro"/>
          <w:bCs/>
          <w:sz w:val="20"/>
          <w:szCs w:val="20"/>
        </w:rPr>
        <w:t>á</w:t>
      </w:r>
      <w:r w:rsidRPr="002C3283">
        <w:rPr>
          <w:rFonts w:ascii="Proba Pro" w:hAnsi="Proba Pro" w:cs="Arial"/>
          <w:bCs/>
          <w:sz w:val="20"/>
          <w:szCs w:val="20"/>
        </w:rPr>
        <w:t>kona o</w:t>
      </w:r>
      <w:r w:rsidRPr="002C3283">
        <w:rPr>
          <w:rFonts w:ascii="Calibri" w:hAnsi="Calibri" w:cs="Calibri"/>
          <w:bCs/>
          <w:sz w:val="20"/>
          <w:szCs w:val="20"/>
        </w:rPr>
        <w:t> </w:t>
      </w:r>
      <w:r w:rsidRPr="002C3283">
        <w:rPr>
          <w:rFonts w:ascii="Proba Pro" w:hAnsi="Proba Pro" w:cs="Arial"/>
          <w:bCs/>
          <w:sz w:val="20"/>
          <w:szCs w:val="20"/>
        </w:rPr>
        <w:t>odpadoch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vislosti s</w:t>
      </w:r>
      <w:r w:rsidRPr="002C3283">
        <w:rPr>
          <w:rFonts w:ascii="Calibri" w:hAnsi="Calibri" w:cs="Calibri"/>
          <w:bCs/>
          <w:sz w:val="20"/>
          <w:szCs w:val="20"/>
        </w:rPr>
        <w:t> </w:t>
      </w:r>
      <w:r w:rsidRPr="002C3283">
        <w:rPr>
          <w:rFonts w:ascii="Proba Pro" w:hAnsi="Proba Pro" w:cs="Arial"/>
          <w:bCs/>
          <w:sz w:val="20"/>
          <w:szCs w:val="20"/>
        </w:rPr>
        <w:t>(ne)plnen</w:t>
      </w:r>
      <w:r w:rsidRPr="002C3283">
        <w:rPr>
          <w:rFonts w:ascii="Proba Pro" w:hAnsi="Proba Pro" w:cs="Proba Pro"/>
          <w:bCs/>
          <w:sz w:val="20"/>
          <w:szCs w:val="20"/>
        </w:rPr>
        <w:t>í</w:t>
      </w:r>
      <w:r w:rsidRPr="002C3283">
        <w:rPr>
          <w:rFonts w:ascii="Proba Pro" w:hAnsi="Proba Pro" w:cs="Arial"/>
          <w:bCs/>
          <w:sz w:val="20"/>
          <w:szCs w:val="20"/>
        </w:rPr>
        <w:t>m akýchkoľvek povinností podľa zákona o</w:t>
      </w:r>
      <w:r w:rsidRPr="002C3283">
        <w:rPr>
          <w:rFonts w:ascii="Calibri" w:hAnsi="Calibri" w:cs="Calibri"/>
          <w:bCs/>
          <w:sz w:val="20"/>
          <w:szCs w:val="20"/>
        </w:rPr>
        <w:t> </w:t>
      </w:r>
      <w:r w:rsidRPr="002C3283">
        <w:rPr>
          <w:rFonts w:ascii="Proba Pro" w:hAnsi="Proba Pro" w:cs="Arial"/>
          <w:bCs/>
          <w:sz w:val="20"/>
          <w:szCs w:val="20"/>
        </w:rPr>
        <w:t>odpadoch a</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slu</w:t>
      </w:r>
      <w:r w:rsidRPr="002C3283">
        <w:rPr>
          <w:rFonts w:ascii="Proba Pro" w:hAnsi="Proba Pro" w:cs="Proba Pro"/>
          <w:bCs/>
          <w:sz w:val="20"/>
          <w:szCs w:val="20"/>
        </w:rPr>
        <w:t>š</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vykon</w:t>
      </w:r>
      <w:r w:rsidRPr="002C3283">
        <w:rPr>
          <w:rFonts w:ascii="Proba Pro" w:hAnsi="Proba Pro" w:cs="Proba Pro"/>
          <w:bCs/>
          <w:sz w:val="20"/>
          <w:szCs w:val="20"/>
        </w:rPr>
        <w:t>á</w:t>
      </w:r>
      <w:r w:rsidRPr="002C3283">
        <w:rPr>
          <w:rFonts w:ascii="Proba Pro" w:hAnsi="Proba Pro" w:cs="Arial"/>
          <w:bCs/>
          <w:sz w:val="20"/>
          <w:szCs w:val="20"/>
        </w:rPr>
        <w:t>vac</w:t>
      </w:r>
      <w:r w:rsidRPr="002C3283">
        <w:rPr>
          <w:rFonts w:ascii="Proba Pro" w:hAnsi="Proba Pro" w:cs="Proba Pro"/>
          <w:bCs/>
          <w:sz w:val="20"/>
          <w:szCs w:val="20"/>
        </w:rPr>
        <w:t>í</w:t>
      </w:r>
      <w:r w:rsidRPr="002C3283">
        <w:rPr>
          <w:rFonts w:ascii="Proba Pro" w:hAnsi="Proba Pro" w:cs="Arial"/>
          <w:bCs/>
          <w:sz w:val="20"/>
          <w:szCs w:val="20"/>
        </w:rPr>
        <w:t>ch predpisov, Zhotovite</w:t>
      </w:r>
      <w:r w:rsidRPr="002C3283">
        <w:rPr>
          <w:rFonts w:ascii="Proba Pro" w:hAnsi="Proba Pro" w:cs="Proba Pro"/>
          <w:bCs/>
          <w:sz w:val="20"/>
          <w:szCs w:val="20"/>
        </w:rPr>
        <w:t>ľ</w:t>
      </w:r>
      <w:r w:rsidRPr="002C3283">
        <w:rPr>
          <w:rFonts w:ascii="Proba Pro" w:hAnsi="Proba Pro" w:cs="Arial"/>
          <w:bCs/>
          <w:sz w:val="20"/>
          <w:szCs w:val="20"/>
        </w:rPr>
        <w:t xml:space="preserve"> od</w:t>
      </w:r>
      <w:r w:rsidRPr="002C3283">
        <w:rPr>
          <w:rFonts w:ascii="Proba Pro" w:hAnsi="Proba Pro" w:cs="Proba Pro"/>
          <w:bCs/>
          <w:sz w:val="20"/>
          <w:szCs w:val="20"/>
        </w:rPr>
        <w:t>š</w:t>
      </w:r>
      <w:r w:rsidRPr="002C3283">
        <w:rPr>
          <w:rFonts w:ascii="Proba Pro" w:hAnsi="Proba Pro" w:cs="Arial"/>
          <w:bCs/>
          <w:sz w:val="20"/>
          <w:szCs w:val="20"/>
        </w:rPr>
        <w:t>kodn</w:t>
      </w:r>
      <w:r w:rsidRPr="002C3283">
        <w:rPr>
          <w:rFonts w:ascii="Proba Pro" w:hAnsi="Proba Pro" w:cs="Proba Pro"/>
          <w:bCs/>
          <w:sz w:val="20"/>
          <w:szCs w:val="20"/>
        </w:rPr>
        <w:t>í</w:t>
      </w:r>
      <w:r w:rsidRPr="002C3283">
        <w:rPr>
          <w:rFonts w:ascii="Proba Pro" w:hAnsi="Proba Pro" w:cs="Arial"/>
          <w:bCs/>
          <w:sz w:val="20"/>
          <w:szCs w:val="20"/>
        </w:rPr>
        <w:t xml:space="preserve">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a za ak</w:t>
      </w:r>
      <w:r w:rsidRPr="002C3283">
        <w:rPr>
          <w:rFonts w:ascii="Proba Pro" w:hAnsi="Proba Pro" w:cs="Proba Pro"/>
          <w:bCs/>
          <w:sz w:val="20"/>
          <w:szCs w:val="20"/>
        </w:rPr>
        <w:t>é</w:t>
      </w:r>
      <w:r w:rsidRPr="002C3283">
        <w:rPr>
          <w:rFonts w:ascii="Proba Pro" w:hAnsi="Proba Pro" w:cs="Arial"/>
          <w:bCs/>
          <w:sz w:val="20"/>
          <w:szCs w:val="20"/>
        </w:rPr>
        <w:t>ko</w:t>
      </w:r>
      <w:r w:rsidRPr="002C3283">
        <w:rPr>
          <w:rFonts w:ascii="Proba Pro" w:hAnsi="Proba Pro" w:cs="Proba Pro"/>
          <w:bCs/>
          <w:sz w:val="20"/>
          <w:szCs w:val="20"/>
        </w:rPr>
        <w:t>ľ</w:t>
      </w:r>
      <w:r w:rsidRPr="002C3283">
        <w:rPr>
          <w:rFonts w:ascii="Proba Pro" w:hAnsi="Proba Pro" w:cs="Arial"/>
          <w:bCs/>
          <w:sz w:val="20"/>
          <w:szCs w:val="20"/>
        </w:rPr>
        <w:t>vek tak</w:t>
      </w:r>
      <w:r w:rsidRPr="002C3283">
        <w:rPr>
          <w:rFonts w:ascii="Proba Pro" w:hAnsi="Proba Pro" w:cs="Proba Pro"/>
          <w:bCs/>
          <w:sz w:val="20"/>
          <w:szCs w:val="20"/>
        </w:rPr>
        <w:t>é</w:t>
      </w:r>
      <w:r w:rsidRPr="002C3283">
        <w:rPr>
          <w:rFonts w:ascii="Proba Pro" w:hAnsi="Proba Pro" w:cs="Arial"/>
          <w:bCs/>
          <w:sz w:val="20"/>
          <w:szCs w:val="20"/>
        </w:rPr>
        <w:t xml:space="preserve">to </w:t>
      </w:r>
      <w:r w:rsidRPr="002C3283">
        <w:rPr>
          <w:rFonts w:ascii="Proba Pro" w:hAnsi="Proba Pro" w:cs="Proba Pro"/>
          <w:bCs/>
          <w:sz w:val="20"/>
          <w:szCs w:val="20"/>
        </w:rPr>
        <w:t>š</w:t>
      </w:r>
      <w:r w:rsidRPr="002C3283">
        <w:rPr>
          <w:rFonts w:ascii="Proba Pro" w:hAnsi="Proba Pro" w:cs="Arial"/>
          <w:bCs/>
          <w:sz w:val="20"/>
          <w:szCs w:val="20"/>
        </w:rPr>
        <w:t xml:space="preserve">kody. </w:t>
      </w:r>
    </w:p>
    <w:p w14:paraId="5D95956A" w14:textId="63F753DD" w:rsidR="005C78FE" w:rsidRPr="002C3283" w:rsidRDefault="005C78FE" w:rsidP="00525726">
      <w:pPr>
        <w:numPr>
          <w:ilvl w:val="2"/>
          <w:numId w:val="37"/>
        </w:numPr>
        <w:spacing w:after="120"/>
        <w:jc w:val="both"/>
        <w:rPr>
          <w:rFonts w:ascii="Proba Pro" w:hAnsi="Proba Pro" w:cs="Proba Pro"/>
          <w:bCs/>
          <w:sz w:val="20"/>
          <w:szCs w:val="20"/>
        </w:rPr>
      </w:pPr>
      <w:r w:rsidRPr="002C3283">
        <w:rPr>
          <w:rFonts w:ascii="Proba Pro" w:hAnsi="Proba Pro" w:cs="Proba Pro"/>
          <w:bCs/>
          <w:sz w:val="20"/>
          <w:szCs w:val="20"/>
        </w:rPr>
        <w:t>Zhotoviteľ je povinný zvolávať pracovné stretnutia, na ktorých bude oprávneným osobám určeným Objednávateľom predvedený doposiaľ vykonaný ucelený celok v</w:t>
      </w:r>
      <w:r w:rsidRPr="002C3283">
        <w:rPr>
          <w:rFonts w:ascii="Calibri" w:hAnsi="Calibri" w:cs="Calibri"/>
          <w:bCs/>
          <w:sz w:val="20"/>
          <w:szCs w:val="20"/>
        </w:rPr>
        <w:t> </w:t>
      </w:r>
      <w:r w:rsidRPr="002C3283">
        <w:rPr>
          <w:rFonts w:ascii="Proba Pro" w:hAnsi="Proba Pro" w:cs="Proba Pro"/>
          <w:bCs/>
          <w:sz w:val="20"/>
          <w:szCs w:val="20"/>
        </w:rPr>
        <w:t>zmysle výstupov Detailnej funkčnej špecifikácie a</w:t>
      </w:r>
      <w:r w:rsidRPr="002C3283">
        <w:rPr>
          <w:rFonts w:ascii="Calibri" w:hAnsi="Calibri" w:cs="Calibri"/>
          <w:bCs/>
          <w:sz w:val="20"/>
          <w:szCs w:val="20"/>
        </w:rPr>
        <w:t> </w:t>
      </w:r>
      <w:r w:rsidRPr="002C3283">
        <w:rPr>
          <w:rFonts w:ascii="Proba Pro" w:hAnsi="Proba Pro" w:cs="Proba Pro"/>
          <w:bCs/>
          <w:sz w:val="20"/>
          <w:szCs w:val="20"/>
        </w:rPr>
        <w:t>predvedená jeho funkcionalita, dizajn, architektúra, tak, aby Objednávateľ vedel ohodnotiť tento celok s</w:t>
      </w:r>
      <w:r w:rsidRPr="002C3283">
        <w:rPr>
          <w:rFonts w:ascii="Calibri" w:hAnsi="Calibri" w:cs="Calibri"/>
          <w:bCs/>
          <w:sz w:val="20"/>
          <w:szCs w:val="20"/>
        </w:rPr>
        <w:t> </w:t>
      </w:r>
      <w:r w:rsidRPr="002C3283">
        <w:rPr>
          <w:rFonts w:ascii="Proba Pro" w:hAnsi="Proba Pro" w:cs="Proba Pro"/>
          <w:bCs/>
          <w:sz w:val="20"/>
          <w:szCs w:val="20"/>
        </w:rPr>
        <w:t>ohľadom na svoje požiadavky a</w:t>
      </w:r>
      <w:r w:rsidRPr="002C3283">
        <w:rPr>
          <w:rFonts w:ascii="Calibri" w:hAnsi="Calibri" w:cs="Calibri"/>
          <w:bCs/>
          <w:sz w:val="20"/>
          <w:szCs w:val="20"/>
        </w:rPr>
        <w:t> </w:t>
      </w:r>
      <w:r w:rsidRPr="002C3283">
        <w:rPr>
          <w:rFonts w:ascii="Proba Pro" w:hAnsi="Proba Pro" w:cs="Proba Pro"/>
          <w:bCs/>
          <w:sz w:val="20"/>
          <w:szCs w:val="20"/>
        </w:rPr>
        <w:t>podať prípadné pripomienky. Pripomienky podľa tohto bodu sa považujú za pokyny Objednávateľa na zhotovenie Diela alebo časti Diela a</w:t>
      </w:r>
      <w:r w:rsidRPr="002C3283">
        <w:rPr>
          <w:rFonts w:ascii="Calibri" w:hAnsi="Calibri" w:cs="Calibri"/>
          <w:bCs/>
          <w:sz w:val="20"/>
          <w:szCs w:val="20"/>
        </w:rPr>
        <w:t> </w:t>
      </w:r>
      <w:r w:rsidRPr="002C3283">
        <w:rPr>
          <w:rFonts w:ascii="Proba Pro" w:hAnsi="Proba Pro" w:cs="Proba Pro"/>
          <w:bCs/>
          <w:sz w:val="20"/>
          <w:szCs w:val="20"/>
        </w:rPr>
        <w:t>Zhotoviteľ je povinný upozorniť Objednávateľa na prípadnú nevhodnosť jeho pokynov. Pokyn Objednávateľa nesmie byť zjavne v</w:t>
      </w:r>
      <w:r w:rsidRPr="002C3283">
        <w:rPr>
          <w:rFonts w:ascii="Calibri" w:hAnsi="Calibri" w:cs="Calibri"/>
          <w:bCs/>
          <w:sz w:val="20"/>
          <w:szCs w:val="20"/>
        </w:rPr>
        <w:t> </w:t>
      </w:r>
      <w:r w:rsidRPr="002C3283">
        <w:rPr>
          <w:rFonts w:ascii="Proba Pro" w:hAnsi="Proba Pro" w:cs="Proba Pro"/>
          <w:bCs/>
          <w:sz w:val="20"/>
          <w:szCs w:val="20"/>
        </w:rPr>
        <w:t>rozpore s</w:t>
      </w:r>
      <w:r w:rsidRPr="002C3283">
        <w:rPr>
          <w:rFonts w:ascii="Calibri" w:hAnsi="Calibri" w:cs="Calibri"/>
          <w:bCs/>
          <w:sz w:val="20"/>
          <w:szCs w:val="20"/>
        </w:rPr>
        <w:t> </w:t>
      </w:r>
      <w:r w:rsidRPr="002C3283">
        <w:rPr>
          <w:rFonts w:ascii="Proba Pro" w:hAnsi="Proba Pro" w:cs="Proba Pro"/>
          <w:bCs/>
          <w:sz w:val="20"/>
          <w:szCs w:val="20"/>
        </w:rPr>
        <w:t>Špecifikáciou predmetu zákazky a</w:t>
      </w:r>
      <w:r w:rsidRPr="002C3283">
        <w:rPr>
          <w:rFonts w:ascii="Calibri" w:hAnsi="Calibri" w:cs="Calibri"/>
          <w:bCs/>
          <w:sz w:val="20"/>
          <w:szCs w:val="20"/>
        </w:rPr>
        <w:t> </w:t>
      </w:r>
      <w:r w:rsidRPr="002C3283">
        <w:rPr>
          <w:rFonts w:ascii="Proba Pro" w:hAnsi="Proba Pro" w:cs="Proba Pro"/>
          <w:bCs/>
          <w:sz w:val="20"/>
          <w:szCs w:val="20"/>
        </w:rPr>
        <w:t>Detailnou funkčnou špecifikáciou v</w:t>
      </w:r>
      <w:r w:rsidRPr="002C3283">
        <w:rPr>
          <w:rFonts w:ascii="Calibri" w:hAnsi="Calibri" w:cs="Calibri"/>
          <w:bCs/>
          <w:sz w:val="20"/>
          <w:szCs w:val="20"/>
        </w:rPr>
        <w:t> </w:t>
      </w:r>
      <w:r w:rsidRPr="002C3283">
        <w:rPr>
          <w:rFonts w:ascii="Proba Pro" w:hAnsi="Proba Pro" w:cs="Proba Pro"/>
          <w:bCs/>
          <w:sz w:val="20"/>
          <w:szCs w:val="20"/>
        </w:rPr>
        <w:t xml:space="preserve">opačnom prípade sa bude postupovať ako pri zmenových konaniach podľa bodov  </w:t>
      </w:r>
      <w:r w:rsidRPr="002C3283">
        <w:rPr>
          <w:rFonts w:ascii="Proba Pro" w:hAnsi="Proba Pro" w:cs="Proba Pro"/>
          <w:bCs/>
          <w:sz w:val="20"/>
          <w:szCs w:val="20"/>
        </w:rPr>
        <w:fldChar w:fldCharType="begin"/>
      </w:r>
      <w:r w:rsidRPr="002C3283">
        <w:rPr>
          <w:rFonts w:ascii="Proba Pro" w:hAnsi="Proba Pro" w:cs="Proba Pro"/>
          <w:bCs/>
          <w:sz w:val="20"/>
          <w:szCs w:val="20"/>
        </w:rPr>
        <w:instrText xml:space="preserve"> REF _Ref512600460 \r \h </w:instrText>
      </w:r>
      <w:r w:rsidRPr="002C3283">
        <w:rPr>
          <w:rFonts w:ascii="Proba Pro" w:hAnsi="Proba Pro" w:cs="Proba Pro"/>
          <w:bCs/>
          <w:sz w:val="20"/>
          <w:szCs w:val="20"/>
        </w:rPr>
      </w:r>
      <w:r w:rsidR="00525726">
        <w:rPr>
          <w:rFonts w:ascii="Proba Pro" w:hAnsi="Proba Pro" w:cs="Proba Pro"/>
          <w:bCs/>
          <w:sz w:val="20"/>
          <w:szCs w:val="20"/>
        </w:rPr>
        <w:instrText xml:space="preserve"> \* MERGEFORMAT </w:instrText>
      </w:r>
      <w:r w:rsidRPr="002C3283">
        <w:rPr>
          <w:rFonts w:ascii="Proba Pro" w:hAnsi="Proba Pro" w:cs="Proba Pro"/>
          <w:bCs/>
          <w:sz w:val="20"/>
          <w:szCs w:val="20"/>
        </w:rPr>
        <w:fldChar w:fldCharType="separate"/>
      </w:r>
      <w:r w:rsidR="00501AC5" w:rsidRPr="002C3283">
        <w:rPr>
          <w:rFonts w:ascii="Proba Pro" w:hAnsi="Proba Pro" w:cs="Proba Pro"/>
          <w:bCs/>
          <w:sz w:val="20"/>
          <w:szCs w:val="20"/>
        </w:rPr>
        <w:t>3.3.3</w:t>
      </w:r>
      <w:r w:rsidRPr="002C3283">
        <w:rPr>
          <w:rFonts w:ascii="Proba Pro" w:hAnsi="Proba Pro" w:cs="Proba Pro"/>
          <w:bCs/>
          <w:sz w:val="20"/>
          <w:szCs w:val="20"/>
        </w:rPr>
        <w:fldChar w:fldCharType="end"/>
      </w:r>
      <w:r w:rsidRPr="002C3283">
        <w:rPr>
          <w:rFonts w:ascii="Proba Pro" w:hAnsi="Proba Pro" w:cs="Proba Pro"/>
          <w:bCs/>
          <w:sz w:val="20"/>
          <w:szCs w:val="20"/>
        </w:rPr>
        <w:t xml:space="preserve"> až </w:t>
      </w:r>
      <w:r w:rsidRPr="002C3283">
        <w:rPr>
          <w:rFonts w:ascii="Proba Pro" w:hAnsi="Proba Pro" w:cs="Proba Pro"/>
          <w:bCs/>
          <w:sz w:val="20"/>
          <w:szCs w:val="20"/>
        </w:rPr>
        <w:fldChar w:fldCharType="begin"/>
      </w:r>
      <w:r w:rsidRPr="002C3283">
        <w:rPr>
          <w:rFonts w:ascii="Proba Pro" w:hAnsi="Proba Pro" w:cs="Proba Pro"/>
          <w:bCs/>
          <w:sz w:val="20"/>
          <w:szCs w:val="20"/>
        </w:rPr>
        <w:instrText xml:space="preserve"> REF _Ref512600469 \r \h </w:instrText>
      </w:r>
      <w:r w:rsidRPr="002C3283">
        <w:rPr>
          <w:rFonts w:ascii="Proba Pro" w:hAnsi="Proba Pro" w:cs="Proba Pro"/>
          <w:bCs/>
          <w:sz w:val="20"/>
          <w:szCs w:val="20"/>
        </w:rPr>
      </w:r>
      <w:r w:rsidR="00525726">
        <w:rPr>
          <w:rFonts w:ascii="Proba Pro" w:hAnsi="Proba Pro" w:cs="Proba Pro"/>
          <w:bCs/>
          <w:sz w:val="20"/>
          <w:szCs w:val="20"/>
        </w:rPr>
        <w:instrText xml:space="preserve"> \* MERGEFORMAT </w:instrText>
      </w:r>
      <w:r w:rsidRPr="002C3283">
        <w:rPr>
          <w:rFonts w:ascii="Proba Pro" w:hAnsi="Proba Pro" w:cs="Proba Pro"/>
          <w:bCs/>
          <w:sz w:val="20"/>
          <w:szCs w:val="20"/>
        </w:rPr>
        <w:fldChar w:fldCharType="separate"/>
      </w:r>
      <w:r w:rsidR="00501AC5" w:rsidRPr="002C3283">
        <w:rPr>
          <w:rFonts w:ascii="Proba Pro" w:hAnsi="Proba Pro" w:cs="Proba Pro"/>
          <w:bCs/>
          <w:sz w:val="20"/>
          <w:szCs w:val="20"/>
        </w:rPr>
        <w:t>3.3.6</w:t>
      </w:r>
      <w:r w:rsidRPr="002C3283">
        <w:rPr>
          <w:rFonts w:ascii="Proba Pro" w:hAnsi="Proba Pro" w:cs="Proba Pro"/>
          <w:bCs/>
          <w:sz w:val="20"/>
          <w:szCs w:val="20"/>
        </w:rPr>
        <w:fldChar w:fldCharType="end"/>
      </w:r>
      <w:r w:rsidRPr="002C3283">
        <w:rPr>
          <w:rFonts w:ascii="Proba Pro" w:hAnsi="Proba Pro" w:cs="Proba Pro"/>
          <w:bCs/>
          <w:sz w:val="20"/>
          <w:szCs w:val="20"/>
        </w:rPr>
        <w:t xml:space="preserve">. Na  verifikáciu a validáciu vykonaných ucelených celkov sa primerane aplikuje  bod </w:t>
      </w:r>
      <w:r w:rsidRPr="002C3283">
        <w:rPr>
          <w:rFonts w:ascii="Proba Pro" w:hAnsi="Proba Pro" w:cs="Proba Pro"/>
          <w:bCs/>
          <w:sz w:val="20"/>
          <w:szCs w:val="20"/>
        </w:rPr>
        <w:fldChar w:fldCharType="begin"/>
      </w:r>
      <w:r w:rsidRPr="002C3283">
        <w:rPr>
          <w:rFonts w:ascii="Proba Pro" w:hAnsi="Proba Pro" w:cs="Proba Pro"/>
          <w:bCs/>
          <w:sz w:val="20"/>
          <w:szCs w:val="20"/>
        </w:rPr>
        <w:instrText xml:space="preserve"> REF _Ref488314088 \r \h </w:instrText>
      </w:r>
      <w:r w:rsidRPr="002C3283">
        <w:rPr>
          <w:rFonts w:ascii="Proba Pro" w:hAnsi="Proba Pro" w:cs="Proba Pro"/>
          <w:bCs/>
          <w:sz w:val="20"/>
          <w:szCs w:val="20"/>
        </w:rPr>
      </w:r>
      <w:r w:rsidR="00525726">
        <w:rPr>
          <w:rFonts w:ascii="Proba Pro" w:hAnsi="Proba Pro" w:cs="Proba Pro"/>
          <w:bCs/>
          <w:sz w:val="20"/>
          <w:szCs w:val="20"/>
        </w:rPr>
        <w:instrText xml:space="preserve"> \* MERGEFORMAT </w:instrText>
      </w:r>
      <w:r w:rsidRPr="002C3283">
        <w:rPr>
          <w:rFonts w:ascii="Proba Pro" w:hAnsi="Proba Pro" w:cs="Proba Pro"/>
          <w:bCs/>
          <w:sz w:val="20"/>
          <w:szCs w:val="20"/>
        </w:rPr>
        <w:fldChar w:fldCharType="separate"/>
      </w:r>
      <w:r w:rsidR="00501AC5" w:rsidRPr="002C3283">
        <w:rPr>
          <w:rFonts w:ascii="Proba Pro" w:hAnsi="Proba Pro" w:cs="Proba Pro"/>
          <w:bCs/>
          <w:sz w:val="20"/>
          <w:szCs w:val="20"/>
        </w:rPr>
        <w:t>2.2</w:t>
      </w:r>
      <w:r w:rsidRPr="002C3283">
        <w:rPr>
          <w:rFonts w:ascii="Proba Pro" w:hAnsi="Proba Pro" w:cs="Proba Pro"/>
          <w:bCs/>
          <w:sz w:val="20"/>
          <w:szCs w:val="20"/>
        </w:rPr>
        <w:fldChar w:fldCharType="end"/>
      </w:r>
      <w:r w:rsidRPr="002C3283">
        <w:rPr>
          <w:rFonts w:ascii="Proba Pro" w:hAnsi="Proba Pro" w:cs="Proba Pro"/>
          <w:bCs/>
          <w:sz w:val="20"/>
          <w:szCs w:val="20"/>
        </w:rPr>
        <w:t xml:space="preserve"> tejto Zmluvy. </w:t>
      </w:r>
    </w:p>
    <w:p w14:paraId="4E91FBEB"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Pre vylúčenie pochybností, podmienkami vykonania Diela uvedenými v</w:t>
      </w:r>
      <w:r w:rsidRPr="002C3283">
        <w:rPr>
          <w:rFonts w:ascii="Calibri" w:hAnsi="Calibri" w:cs="Calibri"/>
          <w:bCs/>
          <w:sz w:val="20"/>
          <w:szCs w:val="20"/>
        </w:rPr>
        <w:t> </w:t>
      </w:r>
      <w:r w:rsidRPr="002C3283">
        <w:rPr>
          <w:rFonts w:ascii="Proba Pro" w:hAnsi="Proba Pro" w:cs="Arial"/>
          <w:bCs/>
          <w:sz w:val="20"/>
          <w:szCs w:val="20"/>
        </w:rPr>
        <w:t>tomto bode nie s</w:t>
      </w:r>
      <w:r w:rsidRPr="002C3283">
        <w:rPr>
          <w:rFonts w:ascii="Proba Pro" w:hAnsi="Proba Pro" w:cs="Proba Pro"/>
          <w:bCs/>
          <w:sz w:val="20"/>
          <w:szCs w:val="20"/>
        </w:rPr>
        <w:t>ú</w:t>
      </w:r>
      <w:r w:rsidRPr="002C3283">
        <w:rPr>
          <w:rFonts w:ascii="Proba Pro" w:hAnsi="Proba Pro" w:cs="Arial"/>
          <w:bCs/>
          <w:sz w:val="20"/>
          <w:szCs w:val="20"/>
        </w:rPr>
        <w:t xml:space="preserve"> dotknut</w:t>
      </w:r>
      <w:r w:rsidRPr="002C3283">
        <w:rPr>
          <w:rFonts w:ascii="Proba Pro" w:hAnsi="Proba Pro" w:cs="Proba Pro"/>
          <w:bCs/>
          <w:sz w:val="20"/>
          <w:szCs w:val="20"/>
        </w:rPr>
        <w:t>é</w:t>
      </w:r>
      <w:r w:rsidRPr="002C3283">
        <w:rPr>
          <w:rFonts w:ascii="Proba Pro" w:hAnsi="Proba Pro" w:cs="Arial"/>
          <w:bCs/>
          <w:sz w:val="20"/>
          <w:szCs w:val="20"/>
        </w:rPr>
        <w:t xml:space="preserve"> ostatn</w:t>
      </w:r>
      <w:r w:rsidRPr="002C3283">
        <w:rPr>
          <w:rFonts w:ascii="Proba Pro" w:hAnsi="Proba Pro" w:cs="Proba Pro"/>
          <w:bCs/>
          <w:sz w:val="20"/>
          <w:szCs w:val="20"/>
        </w:rPr>
        <w:t>é</w:t>
      </w:r>
      <w:r w:rsidRPr="002C3283">
        <w:rPr>
          <w:rFonts w:ascii="Proba Pro" w:hAnsi="Proba Pro" w:cs="Arial"/>
          <w:bCs/>
          <w:sz w:val="20"/>
          <w:szCs w:val="20"/>
        </w:rPr>
        <w:t xml:space="preserve"> podmienky uveden</w:t>
      </w:r>
      <w:r w:rsidRPr="002C3283">
        <w:rPr>
          <w:rFonts w:ascii="Proba Pro" w:hAnsi="Proba Pro" w:cs="Proba Pro"/>
          <w:bCs/>
          <w:sz w:val="20"/>
          <w:szCs w:val="20"/>
        </w:rPr>
        <w:t>é</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ostatn</w:t>
      </w:r>
      <w:r w:rsidRPr="002C3283">
        <w:rPr>
          <w:rFonts w:ascii="Proba Pro" w:hAnsi="Proba Pro" w:cs="Proba Pro"/>
          <w:bCs/>
          <w:sz w:val="20"/>
          <w:szCs w:val="20"/>
        </w:rPr>
        <w:t>ý</w:t>
      </w:r>
      <w:r w:rsidRPr="002C3283">
        <w:rPr>
          <w:rFonts w:ascii="Proba Pro" w:hAnsi="Proba Pro" w:cs="Arial"/>
          <w:bCs/>
          <w:sz w:val="20"/>
          <w:szCs w:val="20"/>
        </w:rPr>
        <w:t xml:space="preserve">ch </w:t>
      </w:r>
      <w:r w:rsidRPr="002C3283">
        <w:rPr>
          <w:rFonts w:ascii="Proba Pro" w:hAnsi="Proba Pro" w:cs="Proba Pro"/>
          <w:bCs/>
          <w:sz w:val="20"/>
          <w:szCs w:val="20"/>
        </w:rPr>
        <w:t>č</w:t>
      </w:r>
      <w:r w:rsidRPr="002C3283">
        <w:rPr>
          <w:rFonts w:ascii="Proba Pro" w:hAnsi="Proba Pro" w:cs="Arial"/>
          <w:bCs/>
          <w:sz w:val="20"/>
          <w:szCs w:val="20"/>
        </w:rPr>
        <w:t>astiach Zmluvy, najm</w:t>
      </w:r>
      <w:r w:rsidRPr="002C3283">
        <w:rPr>
          <w:rFonts w:ascii="Proba Pro" w:hAnsi="Proba Pro" w:cs="Proba Pro"/>
          <w:bCs/>
          <w:sz w:val="20"/>
          <w:szCs w:val="20"/>
        </w:rPr>
        <w:t>ä v</w:t>
      </w:r>
      <w:r w:rsidRPr="002C3283">
        <w:rPr>
          <w:rFonts w:ascii="Calibri" w:hAnsi="Calibri" w:cs="Calibri"/>
          <w:bCs/>
          <w:sz w:val="20"/>
          <w:szCs w:val="20"/>
        </w:rPr>
        <w:t> </w:t>
      </w:r>
      <w:r w:rsidRPr="002C3283">
        <w:rPr>
          <w:rFonts w:ascii="Proba Pro" w:hAnsi="Proba Pro" w:cs="Proba Pro"/>
          <w:bCs/>
          <w:sz w:val="20"/>
          <w:szCs w:val="20"/>
        </w:rPr>
        <w:t>Š</w:t>
      </w:r>
      <w:r w:rsidRPr="002C3283">
        <w:rPr>
          <w:rFonts w:ascii="Proba Pro" w:hAnsi="Proba Pro" w:cs="Arial"/>
          <w:bCs/>
          <w:sz w:val="20"/>
          <w:szCs w:val="20"/>
        </w:rPr>
        <w:t>pecifik</w:t>
      </w:r>
      <w:r w:rsidRPr="002C3283">
        <w:rPr>
          <w:rFonts w:ascii="Proba Pro" w:hAnsi="Proba Pro" w:cs="Proba Pro"/>
          <w:bCs/>
          <w:sz w:val="20"/>
          <w:szCs w:val="20"/>
        </w:rPr>
        <w:t>á</w:t>
      </w:r>
      <w:r w:rsidRPr="002C3283">
        <w:rPr>
          <w:rFonts w:ascii="Proba Pro" w:hAnsi="Proba Pro" w:cs="Arial"/>
          <w:bCs/>
          <w:sz w:val="20"/>
          <w:szCs w:val="20"/>
        </w:rPr>
        <w:t>ci</w:t>
      </w:r>
      <w:r w:rsidRPr="002C3283">
        <w:rPr>
          <w:rFonts w:ascii="Proba Pro" w:hAnsi="Proba Pro" w:cs="Proba Pro"/>
          <w:bCs/>
          <w:sz w:val="20"/>
          <w:szCs w:val="20"/>
        </w:rPr>
        <w:t>í</w:t>
      </w:r>
      <w:r w:rsidRPr="002C3283">
        <w:rPr>
          <w:rFonts w:ascii="Proba Pro" w:hAnsi="Proba Pro" w:cs="Arial"/>
          <w:bCs/>
          <w:sz w:val="20"/>
          <w:szCs w:val="20"/>
        </w:rPr>
        <w:t xml:space="preserve"> predmetu z</w:t>
      </w:r>
      <w:r w:rsidRPr="002C3283">
        <w:rPr>
          <w:rFonts w:ascii="Proba Pro" w:hAnsi="Proba Pro" w:cs="Proba Pro"/>
          <w:bCs/>
          <w:sz w:val="20"/>
          <w:szCs w:val="20"/>
        </w:rPr>
        <w:t>á</w:t>
      </w:r>
      <w:r w:rsidRPr="002C3283">
        <w:rPr>
          <w:rFonts w:ascii="Proba Pro" w:hAnsi="Proba Pro" w:cs="Arial"/>
          <w:bCs/>
          <w:sz w:val="20"/>
          <w:szCs w:val="20"/>
        </w:rPr>
        <w:t>kazky.</w:t>
      </w:r>
    </w:p>
    <w:p w14:paraId="517A3C3D" w14:textId="77777777" w:rsidR="005C78FE" w:rsidRPr="002C3283" w:rsidRDefault="005C78FE" w:rsidP="00525726">
      <w:pPr>
        <w:numPr>
          <w:ilvl w:val="1"/>
          <w:numId w:val="37"/>
        </w:numPr>
        <w:spacing w:after="120"/>
        <w:jc w:val="both"/>
        <w:rPr>
          <w:rFonts w:ascii="Proba Pro" w:hAnsi="Proba Pro" w:cs="Arial"/>
          <w:b/>
          <w:bCs/>
          <w:sz w:val="20"/>
          <w:szCs w:val="20"/>
        </w:rPr>
      </w:pPr>
      <w:r w:rsidRPr="002C3283">
        <w:rPr>
          <w:rFonts w:ascii="Proba Pro" w:hAnsi="Proba Pro" w:cs="Arial"/>
          <w:b/>
          <w:bCs/>
          <w:sz w:val="20"/>
          <w:szCs w:val="20"/>
        </w:rPr>
        <w:t xml:space="preserve">Spolupráca počas realizácie </w:t>
      </w:r>
      <w:r w:rsidRPr="002C3283">
        <w:rPr>
          <w:rFonts w:ascii="Proba Pro" w:hAnsi="Proba Pro" w:cs="Arial"/>
          <w:b/>
          <w:bCs/>
          <w:color w:val="auto"/>
          <w:sz w:val="20"/>
          <w:szCs w:val="20"/>
        </w:rPr>
        <w:t>Diela a</w:t>
      </w:r>
      <w:r w:rsidRPr="002C3283">
        <w:rPr>
          <w:rFonts w:ascii="Calibri" w:hAnsi="Calibri" w:cs="Calibri"/>
          <w:b/>
          <w:bCs/>
          <w:color w:val="auto"/>
          <w:sz w:val="20"/>
          <w:szCs w:val="20"/>
        </w:rPr>
        <w:t> </w:t>
      </w:r>
      <w:r w:rsidRPr="002C3283">
        <w:rPr>
          <w:rFonts w:ascii="Proba Pro" w:hAnsi="Proba Pro" w:cs="Arial"/>
          <w:b/>
          <w:bCs/>
          <w:color w:val="auto"/>
          <w:sz w:val="20"/>
          <w:szCs w:val="20"/>
        </w:rPr>
        <w:t>zmenové konanie</w:t>
      </w:r>
    </w:p>
    <w:p w14:paraId="5965D024" w14:textId="356B763A"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berie na vedomie, že v</w:t>
      </w:r>
      <w:r w:rsidRPr="002C3283">
        <w:rPr>
          <w:rFonts w:ascii="Calibri" w:hAnsi="Calibri" w:cs="Calibri"/>
          <w:bCs/>
          <w:sz w:val="20"/>
          <w:szCs w:val="20"/>
        </w:rPr>
        <w:t> </w:t>
      </w:r>
      <w:r w:rsidRPr="002C3283">
        <w:rPr>
          <w:rFonts w:ascii="Proba Pro" w:hAnsi="Proba Pro" w:cs="Arial"/>
          <w:bCs/>
          <w:sz w:val="20"/>
          <w:szCs w:val="20"/>
        </w:rPr>
        <w:t>Mieste plnenia budú prítomné aj iné osoby odlišné od personálu Zhotoviteľa, nakoľko realizácia, niektorých časti Diela, predovšetkým no nie výlučne inštalácia hardvéru Diela bude prebiehať paralelne s</w:t>
      </w:r>
      <w:r w:rsidRPr="002C3283">
        <w:rPr>
          <w:rFonts w:ascii="Calibri" w:hAnsi="Calibri" w:cs="Calibri"/>
          <w:bCs/>
          <w:sz w:val="20"/>
          <w:szCs w:val="20"/>
        </w:rPr>
        <w:t> </w:t>
      </w:r>
      <w:r w:rsidRPr="002C3283">
        <w:rPr>
          <w:rFonts w:ascii="Proba Pro" w:hAnsi="Proba Pro" w:cs="Arial"/>
          <w:bCs/>
          <w:sz w:val="20"/>
          <w:szCs w:val="20"/>
        </w:rPr>
        <w:t>v</w:t>
      </w:r>
      <w:r w:rsidRPr="002C3283">
        <w:rPr>
          <w:rFonts w:ascii="Proba Pro" w:hAnsi="Proba Pro" w:cs="Proba Pro"/>
          <w:bCs/>
          <w:sz w:val="20"/>
          <w:szCs w:val="20"/>
        </w:rPr>
        <w:t>ý</w:t>
      </w:r>
      <w:r w:rsidRPr="002C3283">
        <w:rPr>
          <w:rFonts w:ascii="Proba Pro" w:hAnsi="Proba Pro" w:cs="Arial"/>
          <w:bCs/>
          <w:sz w:val="20"/>
          <w:szCs w:val="20"/>
        </w:rPr>
        <w:t>robnou prev</w:t>
      </w:r>
      <w:r w:rsidRPr="002C3283">
        <w:rPr>
          <w:rFonts w:ascii="Proba Pro" w:hAnsi="Proba Pro" w:cs="Proba Pro"/>
          <w:bCs/>
          <w:sz w:val="20"/>
          <w:szCs w:val="20"/>
        </w:rPr>
        <w:t>á</w:t>
      </w:r>
      <w:r w:rsidRPr="002C3283">
        <w:rPr>
          <w:rFonts w:ascii="Proba Pro" w:hAnsi="Proba Pro" w:cs="Arial"/>
          <w:bCs/>
          <w:sz w:val="20"/>
          <w:szCs w:val="20"/>
        </w:rPr>
        <w:t>dzkou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 xml:space="preserve">a. Podpisom Zmluvy </w:t>
      </w:r>
      <w:r w:rsidR="004A5C39" w:rsidRPr="002C3283">
        <w:rPr>
          <w:rFonts w:ascii="Proba Pro" w:hAnsi="Proba Pro" w:cs="Arial"/>
          <w:bCs/>
          <w:sz w:val="20"/>
          <w:szCs w:val="20"/>
        </w:rPr>
        <w:t>Zhotoviteľ</w:t>
      </w:r>
      <w:r w:rsidRPr="002C3283">
        <w:rPr>
          <w:rFonts w:ascii="Proba Pro" w:hAnsi="Proba Pro" w:cs="Arial"/>
          <w:bCs/>
          <w:sz w:val="20"/>
          <w:szCs w:val="20"/>
        </w:rPr>
        <w:t xml:space="preserve"> prehlasuje, že berie na vedomie túto skutočnosť, a</w:t>
      </w:r>
      <w:r w:rsidRPr="002C3283">
        <w:rPr>
          <w:rFonts w:ascii="Calibri" w:hAnsi="Calibri" w:cs="Calibri"/>
          <w:bCs/>
          <w:sz w:val="20"/>
          <w:szCs w:val="20"/>
        </w:rPr>
        <w:t> </w:t>
      </w:r>
      <w:r w:rsidRPr="002C3283">
        <w:rPr>
          <w:rFonts w:ascii="Proba Pro" w:hAnsi="Proba Pro" w:cs="Proba Pro"/>
          <w:bCs/>
          <w:sz w:val="20"/>
          <w:szCs w:val="20"/>
        </w:rPr>
        <w:t>ž</w:t>
      </w:r>
      <w:r w:rsidRPr="002C3283">
        <w:rPr>
          <w:rFonts w:ascii="Proba Pro" w:hAnsi="Proba Pro" w:cs="Arial"/>
          <w:bCs/>
          <w:sz w:val="20"/>
          <w:szCs w:val="20"/>
        </w:rPr>
        <w:t>e t</w:t>
      </w:r>
      <w:r w:rsidRPr="002C3283">
        <w:rPr>
          <w:rFonts w:ascii="Proba Pro" w:hAnsi="Proba Pro" w:cs="Proba Pro"/>
          <w:bCs/>
          <w:sz w:val="20"/>
          <w:szCs w:val="20"/>
        </w:rPr>
        <w:t>á</w:t>
      </w:r>
      <w:r w:rsidRPr="002C3283">
        <w:rPr>
          <w:rFonts w:ascii="Proba Pro" w:hAnsi="Proba Pro" w:cs="Arial"/>
          <w:bCs/>
          <w:sz w:val="20"/>
          <w:szCs w:val="20"/>
        </w:rPr>
        <w:t>to skuto</w:t>
      </w:r>
      <w:r w:rsidRPr="002C3283">
        <w:rPr>
          <w:rFonts w:ascii="Proba Pro" w:hAnsi="Proba Pro" w:cs="Proba Pro"/>
          <w:bCs/>
          <w:sz w:val="20"/>
          <w:szCs w:val="20"/>
        </w:rPr>
        <w:t>č</w:t>
      </w:r>
      <w:r w:rsidRPr="002C3283">
        <w:rPr>
          <w:rFonts w:ascii="Proba Pro" w:hAnsi="Proba Pro" w:cs="Arial"/>
          <w:bCs/>
          <w:sz w:val="20"/>
          <w:szCs w:val="20"/>
        </w:rPr>
        <w:t>nos</w:t>
      </w:r>
      <w:r w:rsidRPr="002C3283">
        <w:rPr>
          <w:rFonts w:ascii="Proba Pro" w:hAnsi="Proba Pro" w:cs="Proba Pro"/>
          <w:bCs/>
          <w:sz w:val="20"/>
          <w:szCs w:val="20"/>
        </w:rPr>
        <w:t>ť</w:t>
      </w:r>
      <w:r w:rsidRPr="002C3283">
        <w:rPr>
          <w:rFonts w:ascii="Proba Pro" w:hAnsi="Proba Pro" w:cs="Arial"/>
          <w:bCs/>
          <w:sz w:val="20"/>
          <w:szCs w:val="20"/>
        </w:rPr>
        <w:t xml:space="preserve"> ako tak</w:t>
      </w:r>
      <w:r w:rsidRPr="002C3283">
        <w:rPr>
          <w:rFonts w:ascii="Proba Pro" w:hAnsi="Proba Pro" w:cs="Proba Pro"/>
          <w:bCs/>
          <w:sz w:val="20"/>
          <w:szCs w:val="20"/>
        </w:rPr>
        <w:t>á</w:t>
      </w:r>
      <w:r w:rsidRPr="002C3283">
        <w:rPr>
          <w:rFonts w:ascii="Proba Pro" w:hAnsi="Proba Pro" w:cs="Arial"/>
          <w:bCs/>
          <w:sz w:val="20"/>
          <w:szCs w:val="20"/>
        </w:rPr>
        <w:t xml:space="preserve"> nebude br</w:t>
      </w:r>
      <w:r w:rsidRPr="002C3283">
        <w:rPr>
          <w:rFonts w:ascii="Proba Pro" w:hAnsi="Proba Pro" w:cs="Proba Pro"/>
          <w:bCs/>
          <w:sz w:val="20"/>
          <w:szCs w:val="20"/>
        </w:rPr>
        <w:t>á</w:t>
      </w:r>
      <w:r w:rsidRPr="002C3283">
        <w:rPr>
          <w:rFonts w:ascii="Proba Pro" w:hAnsi="Proba Pro" w:cs="Arial"/>
          <w:bCs/>
          <w:sz w:val="20"/>
          <w:szCs w:val="20"/>
        </w:rPr>
        <w:t>ni</w:t>
      </w:r>
      <w:r w:rsidRPr="002C3283">
        <w:rPr>
          <w:rFonts w:ascii="Proba Pro" w:hAnsi="Proba Pro" w:cs="Proba Pro"/>
          <w:bCs/>
          <w:sz w:val="20"/>
          <w:szCs w:val="20"/>
        </w:rPr>
        <w:t>ť</w:t>
      </w:r>
      <w:r w:rsidRPr="002C3283">
        <w:rPr>
          <w:rFonts w:ascii="Proba Pro" w:hAnsi="Proba Pro" w:cs="Arial"/>
          <w:bCs/>
          <w:sz w:val="20"/>
          <w:szCs w:val="20"/>
        </w:rPr>
        <w:t xml:space="preserve"> riadnemu vykonaniu a</w:t>
      </w:r>
      <w:r w:rsidRPr="002C3283">
        <w:rPr>
          <w:rFonts w:ascii="Calibri" w:hAnsi="Calibri" w:cs="Calibri"/>
          <w:bCs/>
          <w:sz w:val="20"/>
          <w:szCs w:val="20"/>
        </w:rPr>
        <w:t> </w:t>
      </w:r>
      <w:r w:rsidRPr="002C3283">
        <w:rPr>
          <w:rFonts w:ascii="Proba Pro" w:hAnsi="Proba Pro" w:cs="Arial"/>
          <w:bCs/>
          <w:sz w:val="20"/>
          <w:szCs w:val="20"/>
        </w:rPr>
        <w:t>dokon</w:t>
      </w:r>
      <w:r w:rsidRPr="002C3283">
        <w:rPr>
          <w:rFonts w:ascii="Proba Pro" w:hAnsi="Proba Pro" w:cs="Proba Pro"/>
          <w:bCs/>
          <w:sz w:val="20"/>
          <w:szCs w:val="20"/>
        </w:rPr>
        <w:t>č</w:t>
      </w:r>
      <w:r w:rsidRPr="002C3283">
        <w:rPr>
          <w:rFonts w:ascii="Proba Pro" w:hAnsi="Proba Pro" w:cs="Arial"/>
          <w:bCs/>
          <w:sz w:val="20"/>
          <w:szCs w:val="20"/>
        </w:rPr>
        <w:t>eniu Diela. Pokia</w:t>
      </w:r>
      <w:r w:rsidRPr="002C3283">
        <w:rPr>
          <w:rFonts w:ascii="Proba Pro" w:hAnsi="Proba Pro" w:cs="Proba Pro"/>
          <w:bCs/>
          <w:sz w:val="20"/>
          <w:szCs w:val="20"/>
        </w:rPr>
        <w:t>ľ</w:t>
      </w:r>
      <w:r w:rsidRPr="002C3283">
        <w:rPr>
          <w:rFonts w:ascii="Proba Pro" w:hAnsi="Proba Pro" w:cs="Arial"/>
          <w:bCs/>
          <w:sz w:val="20"/>
          <w:szCs w:val="20"/>
        </w:rPr>
        <w:t xml:space="preserve"> by </w:t>
      </w:r>
      <w:r w:rsidRPr="002C3283">
        <w:rPr>
          <w:rFonts w:ascii="Proba Pro" w:hAnsi="Proba Pro" w:cs="Proba Pro"/>
          <w:bCs/>
          <w:sz w:val="20"/>
          <w:szCs w:val="20"/>
        </w:rPr>
        <w:t>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 xml:space="preserve"> os</w:t>
      </w:r>
      <w:r w:rsidRPr="002C3283">
        <w:rPr>
          <w:rFonts w:ascii="Proba Pro" w:hAnsi="Proba Pro" w:cs="Proba Pro"/>
          <w:bCs/>
          <w:sz w:val="20"/>
          <w:szCs w:val="20"/>
        </w:rPr>
        <w:t>ô</w:t>
      </w:r>
      <w:r w:rsidRPr="002C3283">
        <w:rPr>
          <w:rFonts w:ascii="Proba Pro" w:hAnsi="Proba Pro" w:cs="Arial"/>
          <w:bCs/>
          <w:sz w:val="20"/>
          <w:szCs w:val="20"/>
        </w:rPr>
        <w:t>b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a v</w:t>
      </w:r>
      <w:r w:rsidRPr="002C3283">
        <w:rPr>
          <w:rFonts w:ascii="Calibri" w:hAnsi="Calibri" w:cs="Calibri"/>
          <w:bCs/>
          <w:sz w:val="20"/>
          <w:szCs w:val="20"/>
        </w:rPr>
        <w:t> </w:t>
      </w:r>
      <w:r w:rsidRPr="002C3283">
        <w:rPr>
          <w:rFonts w:ascii="Proba Pro" w:hAnsi="Proba Pro" w:cs="Arial"/>
          <w:bCs/>
          <w:sz w:val="20"/>
          <w:szCs w:val="20"/>
        </w:rPr>
        <w:t>Mieste plnenia, mala znemožňovať alebo brániť Zhotoviteľovi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stupe na Miesto plnenia a/alebo vo vykon</w:t>
      </w:r>
      <w:r w:rsidRPr="002C3283">
        <w:rPr>
          <w:rFonts w:ascii="Proba Pro" w:hAnsi="Proba Pro" w:cs="Proba Pro"/>
          <w:bCs/>
          <w:sz w:val="20"/>
          <w:szCs w:val="20"/>
        </w:rPr>
        <w:t>á</w:t>
      </w:r>
      <w:r w:rsidRPr="002C3283">
        <w:rPr>
          <w:rFonts w:ascii="Proba Pro" w:hAnsi="Proba Pro" w:cs="Arial"/>
          <w:bCs/>
          <w:sz w:val="20"/>
          <w:szCs w:val="20"/>
        </w:rPr>
        <w:t>van</w:t>
      </w:r>
      <w:r w:rsidRPr="002C3283">
        <w:rPr>
          <w:rFonts w:ascii="Proba Pro" w:hAnsi="Proba Pro" w:cs="Proba Pro"/>
          <w:bCs/>
          <w:sz w:val="20"/>
          <w:szCs w:val="20"/>
        </w:rPr>
        <w:t>í</w:t>
      </w:r>
      <w:r w:rsidRPr="002C3283">
        <w:rPr>
          <w:rFonts w:ascii="Proba Pro" w:hAnsi="Proba Pro" w:cs="Arial"/>
          <w:bCs/>
          <w:sz w:val="20"/>
          <w:szCs w:val="20"/>
        </w:rPr>
        <w:t xml:space="preserve"> Diela, alebo ak by tak</w:t>
      </w:r>
      <w:r w:rsidRPr="002C3283">
        <w:rPr>
          <w:rFonts w:ascii="Proba Pro" w:hAnsi="Proba Pro" w:cs="Proba Pro"/>
          <w:bCs/>
          <w:sz w:val="20"/>
          <w:szCs w:val="20"/>
        </w:rPr>
        <w:t>á</w:t>
      </w:r>
      <w:r w:rsidRPr="002C3283">
        <w:rPr>
          <w:rFonts w:ascii="Proba Pro" w:hAnsi="Proba Pro" w:cs="Arial"/>
          <w:bCs/>
          <w:sz w:val="20"/>
          <w:szCs w:val="20"/>
        </w:rPr>
        <w:t xml:space="preserve">to </w:t>
      </w:r>
      <w:r w:rsidRPr="002C3283">
        <w:rPr>
          <w:rFonts w:ascii="Proba Pro" w:hAnsi="Proba Pro" w:cs="Proba Pro"/>
          <w:bCs/>
          <w:sz w:val="20"/>
          <w:szCs w:val="20"/>
        </w:rPr>
        <w:t>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 xml:space="preserve"> mala sp</w:t>
      </w:r>
      <w:r w:rsidRPr="002C3283">
        <w:rPr>
          <w:rFonts w:ascii="Proba Pro" w:hAnsi="Proba Pro" w:cs="Proba Pro"/>
          <w:bCs/>
          <w:sz w:val="20"/>
          <w:szCs w:val="20"/>
        </w:rPr>
        <w:t>ô</w:t>
      </w:r>
      <w:r w:rsidRPr="002C3283">
        <w:rPr>
          <w:rFonts w:ascii="Proba Pro" w:hAnsi="Proba Pro" w:cs="Arial"/>
          <w:bCs/>
          <w:sz w:val="20"/>
          <w:szCs w:val="20"/>
        </w:rPr>
        <w:t>sobi</w:t>
      </w:r>
      <w:r w:rsidRPr="002C3283">
        <w:rPr>
          <w:rFonts w:ascii="Proba Pro" w:hAnsi="Proba Pro" w:cs="Proba Pro"/>
          <w:bCs/>
          <w:sz w:val="20"/>
          <w:szCs w:val="20"/>
        </w:rPr>
        <w:t>ť</w:t>
      </w:r>
      <w:r w:rsidRPr="002C3283">
        <w:rPr>
          <w:rFonts w:ascii="Proba Pro" w:hAnsi="Proba Pro" w:cs="Arial"/>
          <w:bCs/>
          <w:sz w:val="20"/>
          <w:szCs w:val="20"/>
        </w:rPr>
        <w:t xml:space="preserve"> </w:t>
      </w:r>
      <w:r w:rsidRPr="002C3283">
        <w:rPr>
          <w:rFonts w:ascii="Proba Pro" w:hAnsi="Proba Pro" w:cs="Proba Pro"/>
          <w:bCs/>
          <w:sz w:val="20"/>
          <w:szCs w:val="20"/>
        </w:rPr>
        <w:t>š</w:t>
      </w:r>
      <w:r w:rsidRPr="002C3283">
        <w:rPr>
          <w:rFonts w:ascii="Proba Pro" w:hAnsi="Proba Pro" w:cs="Arial"/>
          <w:bCs/>
          <w:sz w:val="20"/>
          <w:szCs w:val="20"/>
        </w:rPr>
        <w:t>kodu na ak</w:t>
      </w:r>
      <w:r w:rsidRPr="002C3283">
        <w:rPr>
          <w:rFonts w:ascii="Proba Pro" w:hAnsi="Proba Pro" w:cs="Proba Pro"/>
          <w:bCs/>
          <w:sz w:val="20"/>
          <w:szCs w:val="20"/>
        </w:rPr>
        <w:t>ý</w:t>
      </w:r>
      <w:r w:rsidRPr="002C3283">
        <w:rPr>
          <w:rFonts w:ascii="Proba Pro" w:hAnsi="Proba Pro" w:cs="Arial"/>
          <w:bCs/>
          <w:sz w:val="20"/>
          <w:szCs w:val="20"/>
        </w:rPr>
        <w:t>chko</w:t>
      </w:r>
      <w:r w:rsidRPr="002C3283">
        <w:rPr>
          <w:rFonts w:ascii="Proba Pro" w:hAnsi="Proba Pro" w:cs="Proba Pro"/>
          <w:bCs/>
          <w:sz w:val="20"/>
          <w:szCs w:val="20"/>
        </w:rPr>
        <w:t>ľ</w:t>
      </w:r>
      <w:r w:rsidRPr="002C3283">
        <w:rPr>
          <w:rFonts w:ascii="Proba Pro" w:hAnsi="Proba Pro" w:cs="Arial"/>
          <w:bCs/>
          <w:sz w:val="20"/>
          <w:szCs w:val="20"/>
        </w:rPr>
        <w:t>vek zariadeniach Zhotoviteľa potrebn</w:t>
      </w:r>
      <w:r w:rsidRPr="002C3283">
        <w:rPr>
          <w:rFonts w:ascii="Proba Pro" w:hAnsi="Proba Pro" w:cs="Proba Pro"/>
          <w:bCs/>
          <w:sz w:val="20"/>
          <w:szCs w:val="20"/>
        </w:rPr>
        <w:t>ých</w:t>
      </w:r>
      <w:r w:rsidRPr="002C3283">
        <w:rPr>
          <w:rFonts w:ascii="Proba Pro" w:hAnsi="Proba Pro" w:cs="Arial"/>
          <w:bCs/>
          <w:sz w:val="20"/>
          <w:szCs w:val="20"/>
        </w:rPr>
        <w:t xml:space="preserve"> k</w:t>
      </w:r>
      <w:r w:rsidRPr="002C3283">
        <w:rPr>
          <w:rFonts w:ascii="Calibri" w:hAnsi="Calibri" w:cs="Calibri"/>
          <w:bCs/>
          <w:sz w:val="20"/>
          <w:szCs w:val="20"/>
        </w:rPr>
        <w:t> </w:t>
      </w:r>
      <w:r w:rsidRPr="002C3283">
        <w:rPr>
          <w:rFonts w:ascii="Proba Pro" w:hAnsi="Proba Pro" w:cs="Arial"/>
          <w:bCs/>
          <w:sz w:val="20"/>
          <w:szCs w:val="20"/>
        </w:rPr>
        <w:t>realiz</w:t>
      </w:r>
      <w:r w:rsidRPr="002C3283">
        <w:rPr>
          <w:rFonts w:ascii="Proba Pro" w:hAnsi="Proba Pro" w:cs="Proba Pro"/>
          <w:bCs/>
          <w:sz w:val="20"/>
          <w:szCs w:val="20"/>
        </w:rPr>
        <w:t>á</w:t>
      </w:r>
      <w:r w:rsidRPr="002C3283">
        <w:rPr>
          <w:rFonts w:ascii="Proba Pro" w:hAnsi="Proba Pro" w:cs="Arial"/>
          <w:bCs/>
          <w:sz w:val="20"/>
          <w:szCs w:val="20"/>
        </w:rPr>
        <w:t>ci</w:t>
      </w:r>
      <w:r w:rsidRPr="002C3283">
        <w:rPr>
          <w:rFonts w:ascii="Proba Pro" w:hAnsi="Proba Pro" w:cs="Proba Pro"/>
          <w:bCs/>
          <w:sz w:val="20"/>
          <w:szCs w:val="20"/>
        </w:rPr>
        <w:t>í</w:t>
      </w:r>
      <w:r w:rsidRPr="002C3283">
        <w:rPr>
          <w:rFonts w:ascii="Proba Pro" w:hAnsi="Proba Pro" w:cs="Arial"/>
          <w:bCs/>
          <w:sz w:val="20"/>
          <w:szCs w:val="20"/>
        </w:rPr>
        <w:t xml:space="preserve"> Diela,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 xml:space="preserve"> sa zaväzuje vynaložiť všetko primerané úsilie na zabránenie tejto škody a</w:t>
      </w:r>
      <w:r w:rsidRPr="002C3283">
        <w:rPr>
          <w:rFonts w:ascii="Calibri" w:hAnsi="Calibri" w:cs="Calibri"/>
          <w:bCs/>
          <w:sz w:val="20"/>
          <w:szCs w:val="20"/>
        </w:rPr>
        <w:t> </w:t>
      </w:r>
      <w:r w:rsidRPr="002C3283">
        <w:rPr>
          <w:rFonts w:ascii="Proba Pro" w:hAnsi="Proba Pro" w:cs="Arial"/>
          <w:bCs/>
          <w:sz w:val="20"/>
          <w:szCs w:val="20"/>
        </w:rPr>
        <w:t>na zabr</w:t>
      </w:r>
      <w:r w:rsidRPr="002C3283">
        <w:rPr>
          <w:rFonts w:ascii="Proba Pro" w:hAnsi="Proba Pro" w:cs="Proba Pro"/>
          <w:bCs/>
          <w:sz w:val="20"/>
          <w:szCs w:val="20"/>
        </w:rPr>
        <w:t>á</w:t>
      </w:r>
      <w:r w:rsidRPr="002C3283">
        <w:rPr>
          <w:rFonts w:ascii="Proba Pro" w:hAnsi="Proba Pro" w:cs="Arial"/>
          <w:bCs/>
          <w:sz w:val="20"/>
          <w:szCs w:val="20"/>
        </w:rPr>
        <w:t>nenie alebo</w:t>
      </w:r>
      <w:r w:rsidRPr="002C3283">
        <w:rPr>
          <w:rFonts w:ascii="Calibri" w:hAnsi="Calibri" w:cs="Calibri"/>
          <w:bCs/>
          <w:sz w:val="20"/>
          <w:szCs w:val="20"/>
        </w:rPr>
        <w:t> </w:t>
      </w:r>
      <w:r w:rsidRPr="002C3283">
        <w:rPr>
          <w:rFonts w:ascii="Proba Pro" w:hAnsi="Proba Pro" w:cs="Arial"/>
          <w:bCs/>
          <w:sz w:val="20"/>
          <w:szCs w:val="20"/>
        </w:rPr>
        <w:t>zmiernenie n</w:t>
      </w:r>
      <w:r w:rsidRPr="002C3283">
        <w:rPr>
          <w:rFonts w:ascii="Proba Pro" w:hAnsi="Proba Pro" w:cs="Proba Pro"/>
          <w:bCs/>
          <w:sz w:val="20"/>
          <w:szCs w:val="20"/>
        </w:rPr>
        <w:t>á</w:t>
      </w:r>
      <w:r w:rsidRPr="002C3283">
        <w:rPr>
          <w:rFonts w:ascii="Proba Pro" w:hAnsi="Proba Pro" w:cs="Arial"/>
          <w:bCs/>
          <w:sz w:val="20"/>
          <w:szCs w:val="20"/>
        </w:rPr>
        <w:t xml:space="preserve">sledkov takejto </w:t>
      </w:r>
      <w:r w:rsidRPr="002C3283">
        <w:rPr>
          <w:rFonts w:ascii="Proba Pro" w:hAnsi="Proba Pro" w:cs="Proba Pro"/>
          <w:bCs/>
          <w:sz w:val="20"/>
          <w:szCs w:val="20"/>
        </w:rPr>
        <w:t>č</w:t>
      </w:r>
      <w:r w:rsidRPr="002C3283">
        <w:rPr>
          <w:rFonts w:ascii="Proba Pro" w:hAnsi="Proba Pro" w:cs="Arial"/>
          <w:bCs/>
          <w:sz w:val="20"/>
          <w:szCs w:val="20"/>
        </w:rPr>
        <w:t>innosti. Zhotoviteľ sa zav</w:t>
      </w:r>
      <w:r w:rsidRPr="002C3283">
        <w:rPr>
          <w:rFonts w:ascii="Proba Pro" w:hAnsi="Proba Pro" w:cs="Proba Pro"/>
          <w:bCs/>
          <w:sz w:val="20"/>
          <w:szCs w:val="20"/>
        </w:rPr>
        <w:t>ä</w:t>
      </w:r>
      <w:r w:rsidRPr="002C3283">
        <w:rPr>
          <w:rFonts w:ascii="Proba Pro" w:hAnsi="Proba Pro" w:cs="Arial"/>
          <w:bCs/>
          <w:sz w:val="20"/>
          <w:szCs w:val="20"/>
        </w:rPr>
        <w:t>zuje v</w:t>
      </w:r>
      <w:r w:rsidRPr="002C3283">
        <w:rPr>
          <w:rFonts w:ascii="Calibri" w:hAnsi="Calibri" w:cs="Calibri"/>
          <w:bCs/>
          <w:sz w:val="20"/>
          <w:szCs w:val="20"/>
        </w:rPr>
        <w:t> </w:t>
      </w:r>
      <w:r w:rsidRPr="002C3283">
        <w:rPr>
          <w:rFonts w:ascii="Proba Pro" w:hAnsi="Proba Pro" w:cs="Proba Pro"/>
          <w:bCs/>
          <w:sz w:val="20"/>
          <w:szCs w:val="20"/>
        </w:rPr>
        <w:t>č</w:t>
      </w:r>
      <w:r w:rsidRPr="002C3283">
        <w:rPr>
          <w:rFonts w:ascii="Proba Pro" w:hAnsi="Proba Pro" w:cs="Arial"/>
          <w:bCs/>
          <w:sz w:val="20"/>
          <w:szCs w:val="20"/>
        </w:rPr>
        <w:t>o najvy</w:t>
      </w:r>
      <w:r w:rsidRPr="002C3283">
        <w:rPr>
          <w:rFonts w:ascii="Proba Pro" w:hAnsi="Proba Pro" w:cs="Proba Pro"/>
          <w:bCs/>
          <w:sz w:val="20"/>
          <w:szCs w:val="20"/>
        </w:rPr>
        <w:t>šš</w:t>
      </w:r>
      <w:r w:rsidRPr="002C3283">
        <w:rPr>
          <w:rFonts w:ascii="Proba Pro" w:hAnsi="Proba Pro" w:cs="Arial"/>
          <w:bCs/>
          <w:sz w:val="20"/>
          <w:szCs w:val="20"/>
        </w:rPr>
        <w:t>ej mo</w:t>
      </w:r>
      <w:r w:rsidRPr="002C3283">
        <w:rPr>
          <w:rFonts w:ascii="Proba Pro" w:hAnsi="Proba Pro" w:cs="Proba Pro"/>
          <w:bCs/>
          <w:sz w:val="20"/>
          <w:szCs w:val="20"/>
        </w:rPr>
        <w:t>ž</w:t>
      </w:r>
      <w:r w:rsidRPr="002C3283">
        <w:rPr>
          <w:rFonts w:ascii="Proba Pro" w:hAnsi="Proba Pro" w:cs="Arial"/>
          <w:bCs/>
          <w:sz w:val="20"/>
          <w:szCs w:val="20"/>
        </w:rPr>
        <w:t>nej miere poskytn</w:t>
      </w:r>
      <w:r w:rsidRPr="002C3283">
        <w:rPr>
          <w:rFonts w:ascii="Proba Pro" w:hAnsi="Proba Pro" w:cs="Proba Pro"/>
          <w:bCs/>
          <w:sz w:val="20"/>
          <w:szCs w:val="20"/>
        </w:rPr>
        <w:t>úť</w:t>
      </w:r>
      <w:r w:rsidRPr="002C3283">
        <w:rPr>
          <w:rFonts w:ascii="Proba Pro" w:hAnsi="Proba Pro" w:cs="Arial"/>
          <w:bCs/>
          <w:sz w:val="20"/>
          <w:szCs w:val="20"/>
        </w:rPr>
        <w:t xml:space="preserve"> ak</w:t>
      </w:r>
      <w:r w:rsidRPr="002C3283">
        <w:rPr>
          <w:rFonts w:ascii="Proba Pro" w:hAnsi="Proba Pro" w:cs="Proba Pro"/>
          <w:bCs/>
          <w:sz w:val="20"/>
          <w:szCs w:val="20"/>
        </w:rPr>
        <w:t>ú</w:t>
      </w:r>
      <w:r w:rsidRPr="002C3283">
        <w:rPr>
          <w:rFonts w:ascii="Proba Pro" w:hAnsi="Proba Pro" w:cs="Arial"/>
          <w:bCs/>
          <w:sz w:val="20"/>
          <w:szCs w:val="20"/>
        </w:rPr>
        <w:t>ko</w:t>
      </w:r>
      <w:r w:rsidRPr="002C3283">
        <w:rPr>
          <w:rFonts w:ascii="Proba Pro" w:hAnsi="Proba Pro" w:cs="Proba Pro"/>
          <w:bCs/>
          <w:sz w:val="20"/>
          <w:szCs w:val="20"/>
        </w:rPr>
        <w:t>ľ</w:t>
      </w:r>
      <w:r w:rsidRPr="002C3283">
        <w:rPr>
          <w:rFonts w:ascii="Proba Pro" w:hAnsi="Proba Pro" w:cs="Arial"/>
          <w:bCs/>
          <w:sz w:val="20"/>
          <w:szCs w:val="20"/>
        </w:rPr>
        <w:t>vek s</w:t>
      </w:r>
      <w:r w:rsidRPr="002C3283">
        <w:rPr>
          <w:rFonts w:ascii="Proba Pro" w:hAnsi="Proba Pro" w:cs="Proba Pro"/>
          <w:bCs/>
          <w:sz w:val="20"/>
          <w:szCs w:val="20"/>
        </w:rPr>
        <w:t>úč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 xml:space="preserve">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ovi a/alebo ostatným osobám prítomným v</w:t>
      </w:r>
      <w:r w:rsidRPr="002C3283">
        <w:rPr>
          <w:rFonts w:ascii="Calibri" w:hAnsi="Calibri" w:cs="Calibri"/>
          <w:bCs/>
          <w:sz w:val="20"/>
          <w:szCs w:val="20"/>
        </w:rPr>
        <w:t> </w:t>
      </w:r>
      <w:r w:rsidRPr="002C3283">
        <w:rPr>
          <w:rFonts w:ascii="Proba Pro" w:hAnsi="Proba Pro" w:cs="Arial"/>
          <w:bCs/>
          <w:sz w:val="20"/>
          <w:szCs w:val="20"/>
        </w:rPr>
        <w:t>Mieste plnenia v</w:t>
      </w:r>
      <w:r w:rsidRPr="002C3283">
        <w:rPr>
          <w:rFonts w:ascii="Calibri" w:hAnsi="Calibri" w:cs="Calibri"/>
          <w:bCs/>
          <w:sz w:val="20"/>
          <w:szCs w:val="20"/>
        </w:rPr>
        <w:t> </w:t>
      </w:r>
      <w:r w:rsidRPr="002C3283">
        <w:rPr>
          <w:rFonts w:ascii="Proba Pro" w:hAnsi="Proba Pro" w:cs="Arial"/>
          <w:bCs/>
          <w:sz w:val="20"/>
          <w:szCs w:val="20"/>
        </w:rPr>
        <w:t>z</w:t>
      </w:r>
      <w:r w:rsidRPr="002C3283">
        <w:rPr>
          <w:rFonts w:ascii="Proba Pro" w:hAnsi="Proba Pro" w:cs="Proba Pro"/>
          <w:bCs/>
          <w:sz w:val="20"/>
          <w:szCs w:val="20"/>
        </w:rPr>
        <w:t>á</w:t>
      </w:r>
      <w:r w:rsidRPr="002C3283">
        <w:rPr>
          <w:rFonts w:ascii="Proba Pro" w:hAnsi="Proba Pro" w:cs="Arial"/>
          <w:bCs/>
          <w:sz w:val="20"/>
          <w:szCs w:val="20"/>
        </w:rPr>
        <w:t>ujme zachovania plynulej paralelnej v</w:t>
      </w:r>
      <w:r w:rsidRPr="002C3283">
        <w:rPr>
          <w:rFonts w:ascii="Proba Pro" w:hAnsi="Proba Pro" w:cs="Proba Pro"/>
          <w:bCs/>
          <w:sz w:val="20"/>
          <w:szCs w:val="20"/>
        </w:rPr>
        <w:t>ý</w:t>
      </w:r>
      <w:r w:rsidRPr="002C3283">
        <w:rPr>
          <w:rFonts w:ascii="Proba Pro" w:hAnsi="Proba Pro" w:cs="Arial"/>
          <w:bCs/>
          <w:sz w:val="20"/>
          <w:szCs w:val="20"/>
        </w:rPr>
        <w:t>robnej prev</w:t>
      </w:r>
      <w:r w:rsidRPr="002C3283">
        <w:rPr>
          <w:rFonts w:ascii="Proba Pro" w:hAnsi="Proba Pro" w:cs="Proba Pro"/>
          <w:bCs/>
          <w:sz w:val="20"/>
          <w:szCs w:val="20"/>
        </w:rPr>
        <w:t>á</w:t>
      </w:r>
      <w:r w:rsidRPr="002C3283">
        <w:rPr>
          <w:rFonts w:ascii="Proba Pro" w:hAnsi="Proba Pro" w:cs="Arial"/>
          <w:bCs/>
          <w:sz w:val="20"/>
          <w:szCs w:val="20"/>
        </w:rPr>
        <w:t>dzky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a. Zmluvn</w:t>
      </w:r>
      <w:r w:rsidRPr="002C3283">
        <w:rPr>
          <w:rFonts w:ascii="Proba Pro" w:hAnsi="Proba Pro" w:cs="Proba Pro"/>
          <w:bCs/>
          <w:sz w:val="20"/>
          <w:szCs w:val="20"/>
        </w:rPr>
        <w:t>é</w:t>
      </w:r>
      <w:r w:rsidRPr="002C3283">
        <w:rPr>
          <w:rFonts w:ascii="Proba Pro" w:hAnsi="Proba Pro" w:cs="Arial"/>
          <w:bCs/>
          <w:sz w:val="20"/>
          <w:szCs w:val="20"/>
        </w:rPr>
        <w:t xml:space="preserve"> strany s</w:t>
      </w:r>
      <w:r w:rsidRPr="002C3283">
        <w:rPr>
          <w:rFonts w:ascii="Proba Pro" w:hAnsi="Proba Pro" w:cs="Proba Pro"/>
          <w:bCs/>
          <w:sz w:val="20"/>
          <w:szCs w:val="20"/>
        </w:rPr>
        <w:t>ú</w:t>
      </w:r>
      <w:r w:rsidRPr="002C3283">
        <w:rPr>
          <w:rFonts w:ascii="Proba Pro" w:hAnsi="Proba Pro" w:cs="Arial"/>
          <w:bCs/>
          <w:sz w:val="20"/>
          <w:szCs w:val="20"/>
        </w:rPr>
        <w:t xml:space="preserve"> povinn</w:t>
      </w:r>
      <w:r w:rsidRPr="002C3283">
        <w:rPr>
          <w:rFonts w:ascii="Proba Pro" w:hAnsi="Proba Pro" w:cs="Proba Pro"/>
          <w:bCs/>
          <w:sz w:val="20"/>
          <w:szCs w:val="20"/>
        </w:rPr>
        <w:t>é</w:t>
      </w:r>
      <w:r w:rsidRPr="002C3283">
        <w:rPr>
          <w:rFonts w:ascii="Proba Pro" w:hAnsi="Proba Pro" w:cs="Arial"/>
          <w:bCs/>
          <w:sz w:val="20"/>
          <w:szCs w:val="20"/>
        </w:rPr>
        <w:t xml:space="preserve"> si tie</w:t>
      </w:r>
      <w:r w:rsidRPr="002C3283">
        <w:rPr>
          <w:rFonts w:ascii="Proba Pro" w:hAnsi="Proba Pro" w:cs="Proba Pro"/>
          <w:bCs/>
          <w:sz w:val="20"/>
          <w:szCs w:val="20"/>
        </w:rPr>
        <w:t>ž</w:t>
      </w:r>
      <w:r w:rsidRPr="002C3283">
        <w:rPr>
          <w:rFonts w:ascii="Proba Pro" w:hAnsi="Proba Pro" w:cs="Arial"/>
          <w:bCs/>
          <w:sz w:val="20"/>
          <w:szCs w:val="20"/>
        </w:rPr>
        <w:t xml:space="preserve"> vz</w:t>
      </w:r>
      <w:r w:rsidRPr="002C3283">
        <w:rPr>
          <w:rFonts w:ascii="Proba Pro" w:hAnsi="Proba Pro" w:cs="Proba Pro"/>
          <w:bCs/>
          <w:sz w:val="20"/>
          <w:szCs w:val="20"/>
        </w:rPr>
        <w:t>á</w:t>
      </w:r>
      <w:r w:rsidRPr="002C3283">
        <w:rPr>
          <w:rFonts w:ascii="Proba Pro" w:hAnsi="Proba Pro" w:cs="Arial"/>
          <w:bCs/>
          <w:sz w:val="20"/>
          <w:szCs w:val="20"/>
        </w:rPr>
        <w:t>jomne poskytn</w:t>
      </w:r>
      <w:r w:rsidRPr="002C3283">
        <w:rPr>
          <w:rFonts w:ascii="Proba Pro" w:hAnsi="Proba Pro" w:cs="Proba Pro"/>
          <w:bCs/>
          <w:sz w:val="20"/>
          <w:szCs w:val="20"/>
        </w:rPr>
        <w:t>úť</w:t>
      </w:r>
      <w:r w:rsidRPr="002C3283">
        <w:rPr>
          <w:rFonts w:ascii="Proba Pro" w:hAnsi="Proba Pro" w:cs="Arial"/>
          <w:bCs/>
          <w:sz w:val="20"/>
          <w:szCs w:val="20"/>
        </w:rPr>
        <w:t xml:space="preserve"> ak</w:t>
      </w:r>
      <w:r w:rsidRPr="002C3283">
        <w:rPr>
          <w:rFonts w:ascii="Proba Pro" w:hAnsi="Proba Pro" w:cs="Proba Pro"/>
          <w:bCs/>
          <w:sz w:val="20"/>
          <w:szCs w:val="20"/>
        </w:rPr>
        <w:t>ú</w:t>
      </w:r>
      <w:r w:rsidRPr="002C3283">
        <w:rPr>
          <w:rFonts w:ascii="Proba Pro" w:hAnsi="Proba Pro" w:cs="Arial"/>
          <w:bCs/>
          <w:sz w:val="20"/>
          <w:szCs w:val="20"/>
        </w:rPr>
        <w:t>ko</w:t>
      </w:r>
      <w:r w:rsidRPr="002C3283">
        <w:rPr>
          <w:rFonts w:ascii="Proba Pro" w:hAnsi="Proba Pro" w:cs="Proba Pro"/>
          <w:bCs/>
          <w:sz w:val="20"/>
          <w:szCs w:val="20"/>
        </w:rPr>
        <w:t>ľ</w:t>
      </w:r>
      <w:r w:rsidRPr="002C3283">
        <w:rPr>
          <w:rFonts w:ascii="Proba Pro" w:hAnsi="Proba Pro" w:cs="Arial"/>
          <w:bCs/>
          <w:sz w:val="20"/>
          <w:szCs w:val="20"/>
        </w:rPr>
        <w:t>vek a</w:t>
      </w:r>
      <w:r w:rsidRPr="002C3283">
        <w:rPr>
          <w:rFonts w:ascii="Calibri" w:hAnsi="Calibri" w:cs="Calibri"/>
          <w:bCs/>
          <w:sz w:val="20"/>
          <w:szCs w:val="20"/>
        </w:rPr>
        <w:t> </w:t>
      </w:r>
      <w:r w:rsidRPr="002C3283">
        <w:rPr>
          <w:rFonts w:ascii="Proba Pro" w:hAnsi="Proba Pro" w:cs="Arial"/>
          <w:bCs/>
          <w:sz w:val="20"/>
          <w:szCs w:val="20"/>
        </w:rPr>
        <w:t>v</w:t>
      </w:r>
      <w:r w:rsidRPr="002C3283">
        <w:rPr>
          <w:rFonts w:ascii="Proba Pro" w:hAnsi="Proba Pro" w:cs="Proba Pro"/>
          <w:bCs/>
          <w:sz w:val="20"/>
          <w:szCs w:val="20"/>
        </w:rPr>
        <w:t>š</w:t>
      </w:r>
      <w:r w:rsidRPr="002C3283">
        <w:rPr>
          <w:rFonts w:ascii="Proba Pro" w:hAnsi="Proba Pro" w:cs="Arial"/>
          <w:bCs/>
          <w:sz w:val="20"/>
          <w:szCs w:val="20"/>
        </w:rPr>
        <w:t>etku s</w:t>
      </w:r>
      <w:r w:rsidRPr="002C3283">
        <w:rPr>
          <w:rFonts w:ascii="Proba Pro" w:hAnsi="Proba Pro" w:cs="Proba Pro"/>
          <w:bCs/>
          <w:sz w:val="20"/>
          <w:szCs w:val="20"/>
        </w:rPr>
        <w:t>úč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 xml:space="preserve"> nevyhnutnú k</w:t>
      </w:r>
      <w:r w:rsidRPr="002C3283">
        <w:rPr>
          <w:rFonts w:ascii="Calibri" w:hAnsi="Calibri" w:cs="Calibri"/>
          <w:bCs/>
          <w:sz w:val="20"/>
          <w:szCs w:val="20"/>
        </w:rPr>
        <w:t> </w:t>
      </w:r>
      <w:r w:rsidRPr="002C3283">
        <w:rPr>
          <w:rFonts w:ascii="Proba Pro" w:hAnsi="Proba Pro" w:cs="Arial"/>
          <w:bCs/>
          <w:sz w:val="20"/>
          <w:szCs w:val="20"/>
        </w:rPr>
        <w:t>riadnemu vyhotoveniu a</w:t>
      </w:r>
      <w:r w:rsidRPr="002C3283">
        <w:rPr>
          <w:rFonts w:ascii="Calibri" w:hAnsi="Calibri" w:cs="Calibri"/>
          <w:bCs/>
          <w:sz w:val="20"/>
          <w:szCs w:val="20"/>
        </w:rPr>
        <w:t> </w:t>
      </w:r>
      <w:r w:rsidRPr="002C3283">
        <w:rPr>
          <w:rFonts w:ascii="Proba Pro" w:hAnsi="Proba Pro" w:cs="Arial"/>
          <w:bCs/>
          <w:sz w:val="20"/>
          <w:szCs w:val="20"/>
        </w:rPr>
        <w:t>dokon</w:t>
      </w:r>
      <w:r w:rsidRPr="002C3283">
        <w:rPr>
          <w:rFonts w:ascii="Proba Pro" w:hAnsi="Proba Pro" w:cs="Proba Pro"/>
          <w:bCs/>
          <w:sz w:val="20"/>
          <w:szCs w:val="20"/>
        </w:rPr>
        <w:t>č</w:t>
      </w:r>
      <w:r w:rsidRPr="002C3283">
        <w:rPr>
          <w:rFonts w:ascii="Proba Pro" w:hAnsi="Proba Pro" w:cs="Arial"/>
          <w:bCs/>
          <w:sz w:val="20"/>
          <w:szCs w:val="20"/>
        </w:rPr>
        <w:t>eniu Diela vr</w:t>
      </w:r>
      <w:r w:rsidRPr="002C3283">
        <w:rPr>
          <w:rFonts w:ascii="Proba Pro" w:hAnsi="Proba Pro" w:cs="Proba Pro"/>
          <w:bCs/>
          <w:sz w:val="20"/>
          <w:szCs w:val="20"/>
        </w:rPr>
        <w:t>á</w:t>
      </w:r>
      <w:r w:rsidRPr="002C3283">
        <w:rPr>
          <w:rFonts w:ascii="Proba Pro" w:hAnsi="Proba Pro" w:cs="Arial"/>
          <w:bCs/>
          <w:sz w:val="20"/>
          <w:szCs w:val="20"/>
        </w:rPr>
        <w:t>tane s</w:t>
      </w:r>
      <w:r w:rsidRPr="002C3283">
        <w:rPr>
          <w:rFonts w:ascii="Proba Pro" w:hAnsi="Proba Pro" w:cs="Proba Pro"/>
          <w:bCs/>
          <w:sz w:val="20"/>
          <w:szCs w:val="20"/>
        </w:rPr>
        <w:t>úč</w:t>
      </w:r>
      <w:r w:rsidRPr="002C3283">
        <w:rPr>
          <w:rFonts w:ascii="Proba Pro" w:hAnsi="Proba Pro" w:cs="Arial"/>
          <w:bCs/>
          <w:sz w:val="20"/>
          <w:szCs w:val="20"/>
        </w:rPr>
        <w:t>innosti pri spolo</w:t>
      </w:r>
      <w:r w:rsidRPr="002C3283">
        <w:rPr>
          <w:rFonts w:ascii="Proba Pro" w:hAnsi="Proba Pro" w:cs="Proba Pro"/>
          <w:bCs/>
          <w:sz w:val="20"/>
          <w:szCs w:val="20"/>
        </w:rPr>
        <w:t>č</w:t>
      </w:r>
      <w:r w:rsidRPr="002C3283">
        <w:rPr>
          <w:rFonts w:ascii="Proba Pro" w:hAnsi="Proba Pro" w:cs="Arial"/>
          <w:bCs/>
          <w:sz w:val="20"/>
          <w:szCs w:val="20"/>
        </w:rPr>
        <w:t>nom postupe vo</w:t>
      </w:r>
      <w:r w:rsidRPr="002C3283">
        <w:rPr>
          <w:rFonts w:ascii="Proba Pro" w:hAnsi="Proba Pro" w:cs="Proba Pro"/>
          <w:bCs/>
          <w:sz w:val="20"/>
          <w:szCs w:val="20"/>
        </w:rPr>
        <w:t>č</w:t>
      </w:r>
      <w:r w:rsidRPr="002C3283">
        <w:rPr>
          <w:rFonts w:ascii="Proba Pro" w:hAnsi="Proba Pro" w:cs="Arial"/>
          <w:bCs/>
          <w:sz w:val="20"/>
          <w:szCs w:val="20"/>
        </w:rPr>
        <w:t>i org</w:t>
      </w:r>
      <w:r w:rsidRPr="002C3283">
        <w:rPr>
          <w:rFonts w:ascii="Proba Pro" w:hAnsi="Proba Pro" w:cs="Proba Pro"/>
          <w:bCs/>
          <w:sz w:val="20"/>
          <w:szCs w:val="20"/>
        </w:rPr>
        <w:t>á</w:t>
      </w:r>
      <w:r w:rsidRPr="002C3283">
        <w:rPr>
          <w:rFonts w:ascii="Proba Pro" w:hAnsi="Proba Pro" w:cs="Arial"/>
          <w:bCs/>
          <w:sz w:val="20"/>
          <w:szCs w:val="20"/>
        </w:rPr>
        <w:t>nom verejnej moci a</w:t>
      </w:r>
      <w:r w:rsidRPr="002C3283">
        <w:rPr>
          <w:rFonts w:ascii="Calibri" w:hAnsi="Calibri" w:cs="Calibri"/>
          <w:bCs/>
          <w:sz w:val="20"/>
          <w:szCs w:val="20"/>
        </w:rPr>
        <w:t> </w:t>
      </w:r>
      <w:r w:rsidRPr="002C3283">
        <w:rPr>
          <w:rFonts w:ascii="Proba Pro" w:hAnsi="Proba Pro" w:cs="Arial"/>
          <w:bCs/>
          <w:sz w:val="20"/>
          <w:szCs w:val="20"/>
        </w:rPr>
        <w:t>ak</w:t>
      </w:r>
      <w:r w:rsidRPr="002C3283">
        <w:rPr>
          <w:rFonts w:ascii="Proba Pro" w:hAnsi="Proba Pro" w:cs="Proba Pro"/>
          <w:bCs/>
          <w:sz w:val="20"/>
          <w:szCs w:val="20"/>
        </w:rPr>
        <w:t>ý</w:t>
      </w:r>
      <w:r w:rsidRPr="002C3283">
        <w:rPr>
          <w:rFonts w:ascii="Proba Pro" w:hAnsi="Proba Pro" w:cs="Arial"/>
          <w:bCs/>
          <w:sz w:val="20"/>
          <w:szCs w:val="20"/>
        </w:rPr>
        <w:t>mko</w:t>
      </w:r>
      <w:r w:rsidRPr="002C3283">
        <w:rPr>
          <w:rFonts w:ascii="Proba Pro" w:hAnsi="Proba Pro" w:cs="Proba Pro"/>
          <w:bCs/>
          <w:sz w:val="20"/>
          <w:szCs w:val="20"/>
        </w:rPr>
        <w:t>ľ</w:t>
      </w:r>
      <w:r w:rsidRPr="002C3283">
        <w:rPr>
          <w:rFonts w:ascii="Proba Pro" w:hAnsi="Proba Pro" w:cs="Arial"/>
          <w:bCs/>
          <w:sz w:val="20"/>
          <w:szCs w:val="20"/>
        </w:rPr>
        <w:t>vek in</w:t>
      </w:r>
      <w:r w:rsidRPr="002C3283">
        <w:rPr>
          <w:rFonts w:ascii="Proba Pro" w:hAnsi="Proba Pro" w:cs="Proba Pro"/>
          <w:bCs/>
          <w:sz w:val="20"/>
          <w:szCs w:val="20"/>
        </w:rPr>
        <w:t>ý</w:t>
      </w:r>
      <w:r w:rsidRPr="002C3283">
        <w:rPr>
          <w:rFonts w:ascii="Proba Pro" w:hAnsi="Proba Pro" w:cs="Arial"/>
          <w:bCs/>
          <w:sz w:val="20"/>
          <w:szCs w:val="20"/>
        </w:rPr>
        <w:t xml:space="preserve">m subjektom. Zhotoviteľ sa </w:t>
      </w:r>
      <w:r w:rsidRPr="002C3283">
        <w:rPr>
          <w:rFonts w:ascii="Proba Pro" w:hAnsi="Proba Pro" w:cs="Proba Pro"/>
          <w:bCs/>
          <w:sz w:val="20"/>
          <w:szCs w:val="20"/>
        </w:rPr>
        <w:t>ď</w:t>
      </w:r>
      <w:r w:rsidRPr="002C3283">
        <w:rPr>
          <w:rFonts w:ascii="Proba Pro" w:hAnsi="Proba Pro" w:cs="Arial"/>
          <w:bCs/>
          <w:sz w:val="20"/>
          <w:szCs w:val="20"/>
        </w:rPr>
        <w:t>alej zav</w:t>
      </w:r>
      <w:r w:rsidRPr="002C3283">
        <w:rPr>
          <w:rFonts w:ascii="Proba Pro" w:hAnsi="Proba Pro" w:cs="Proba Pro"/>
          <w:bCs/>
          <w:sz w:val="20"/>
          <w:szCs w:val="20"/>
        </w:rPr>
        <w:t>ä</w:t>
      </w:r>
      <w:r w:rsidRPr="002C3283">
        <w:rPr>
          <w:rFonts w:ascii="Proba Pro" w:hAnsi="Proba Pro" w:cs="Arial"/>
          <w:bCs/>
          <w:sz w:val="20"/>
          <w:szCs w:val="20"/>
        </w:rPr>
        <w:t>zuje koordinova</w:t>
      </w:r>
      <w:r w:rsidRPr="002C3283">
        <w:rPr>
          <w:rFonts w:ascii="Proba Pro" w:hAnsi="Proba Pro" w:cs="Proba Pro"/>
          <w:bCs/>
          <w:sz w:val="20"/>
          <w:szCs w:val="20"/>
        </w:rPr>
        <w:t>ť</w:t>
      </w:r>
      <w:r w:rsidRPr="002C3283">
        <w:rPr>
          <w:rFonts w:ascii="Proba Pro" w:hAnsi="Proba Pro" w:cs="Arial"/>
          <w:bCs/>
          <w:sz w:val="20"/>
          <w:szCs w:val="20"/>
        </w:rPr>
        <w:t xml:space="preserve"> priebeh a</w:t>
      </w:r>
      <w:r w:rsidRPr="002C3283">
        <w:rPr>
          <w:rFonts w:ascii="Calibri" w:hAnsi="Calibri" w:cs="Calibri"/>
          <w:bCs/>
          <w:sz w:val="20"/>
          <w:szCs w:val="20"/>
        </w:rPr>
        <w:t> </w:t>
      </w:r>
      <w:r w:rsidRPr="002C3283">
        <w:rPr>
          <w:rFonts w:ascii="Proba Pro" w:hAnsi="Proba Pro" w:cs="Proba Pro"/>
          <w:bCs/>
          <w:sz w:val="20"/>
          <w:szCs w:val="20"/>
        </w:rPr>
        <w:t>č</w:t>
      </w:r>
      <w:r w:rsidRPr="002C3283">
        <w:rPr>
          <w:rFonts w:ascii="Proba Pro" w:hAnsi="Proba Pro" w:cs="Arial"/>
          <w:bCs/>
          <w:sz w:val="20"/>
          <w:szCs w:val="20"/>
        </w:rPr>
        <w:t>asov</w:t>
      </w:r>
      <w:r w:rsidRPr="002C3283">
        <w:rPr>
          <w:rFonts w:ascii="Proba Pro" w:hAnsi="Proba Pro" w:cs="Proba Pro"/>
          <w:bCs/>
          <w:sz w:val="20"/>
          <w:szCs w:val="20"/>
        </w:rPr>
        <w:t>ý</w:t>
      </w:r>
      <w:r w:rsidRPr="002C3283">
        <w:rPr>
          <w:rFonts w:ascii="Proba Pro" w:hAnsi="Proba Pro" w:cs="Arial"/>
          <w:bCs/>
          <w:sz w:val="20"/>
          <w:szCs w:val="20"/>
        </w:rPr>
        <w:t xml:space="preserve"> harmonogram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ok a</w:t>
      </w:r>
      <w:r w:rsidRPr="002C3283">
        <w:rPr>
          <w:rFonts w:ascii="Calibri" w:hAnsi="Calibri" w:cs="Calibri"/>
          <w:bCs/>
          <w:sz w:val="20"/>
          <w:szCs w:val="20"/>
        </w:rPr>
        <w:t> </w:t>
      </w:r>
      <w:r w:rsidRPr="002C3283">
        <w:rPr>
          <w:rFonts w:ascii="Proba Pro" w:hAnsi="Proba Pro" w:cs="Arial"/>
          <w:bCs/>
          <w:sz w:val="20"/>
          <w:szCs w:val="20"/>
        </w:rPr>
        <w:t xml:space="preserve">Preberacieho konania </w:t>
      </w:r>
      <w:r w:rsidRPr="002C3283">
        <w:rPr>
          <w:rFonts w:ascii="Proba Pro" w:hAnsi="Proba Pro" w:cs="Arial"/>
          <w:bCs/>
          <w:sz w:val="20"/>
          <w:szCs w:val="20"/>
        </w:rPr>
        <w:lastRenderedPageBreak/>
        <w:t>s</w:t>
      </w:r>
      <w:r w:rsidRPr="002C3283">
        <w:rPr>
          <w:rFonts w:ascii="Calibri" w:hAnsi="Calibri" w:cs="Calibri"/>
          <w:bCs/>
          <w:sz w:val="20"/>
          <w:szCs w:val="20"/>
        </w:rPr>
        <w:t> </w:t>
      </w:r>
      <w:r w:rsidRPr="002C3283">
        <w:rPr>
          <w:rFonts w:ascii="Proba Pro" w:hAnsi="Proba Pro" w:cs="Arial"/>
          <w:bCs/>
          <w:sz w:val="20"/>
          <w:szCs w:val="20"/>
        </w:rPr>
        <w:t>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om tak, aby v</w:t>
      </w:r>
      <w:r w:rsidRPr="002C3283">
        <w:rPr>
          <w:rFonts w:ascii="Calibri" w:hAnsi="Calibri" w:cs="Calibri"/>
          <w:bCs/>
          <w:sz w:val="20"/>
          <w:szCs w:val="20"/>
        </w:rPr>
        <w:t> </w:t>
      </w:r>
      <w:r w:rsidRPr="002C3283">
        <w:rPr>
          <w:rFonts w:ascii="Proba Pro" w:hAnsi="Proba Pro" w:cs="Arial"/>
          <w:bCs/>
          <w:sz w:val="20"/>
          <w:szCs w:val="20"/>
        </w:rPr>
        <w:t>ich s</w:t>
      </w:r>
      <w:r w:rsidRPr="002C3283">
        <w:rPr>
          <w:rFonts w:ascii="Proba Pro" w:hAnsi="Proba Pro" w:cs="Proba Pro"/>
          <w:bCs/>
          <w:sz w:val="20"/>
          <w:szCs w:val="20"/>
        </w:rPr>
        <w:t>ú</w:t>
      </w:r>
      <w:r w:rsidRPr="002C3283">
        <w:rPr>
          <w:rFonts w:ascii="Proba Pro" w:hAnsi="Proba Pro" w:cs="Arial"/>
          <w:bCs/>
          <w:sz w:val="20"/>
          <w:szCs w:val="20"/>
        </w:rPr>
        <w:t>vislosti nedo</w:t>
      </w:r>
      <w:r w:rsidRPr="002C3283">
        <w:rPr>
          <w:rFonts w:ascii="Proba Pro" w:hAnsi="Proba Pro" w:cs="Proba Pro"/>
          <w:bCs/>
          <w:sz w:val="20"/>
          <w:szCs w:val="20"/>
        </w:rPr>
        <w:t>š</w:t>
      </w:r>
      <w:r w:rsidRPr="002C3283">
        <w:rPr>
          <w:rFonts w:ascii="Proba Pro" w:hAnsi="Proba Pro" w:cs="Arial"/>
          <w:bCs/>
          <w:sz w:val="20"/>
          <w:szCs w:val="20"/>
        </w:rPr>
        <w:t>lo k</w:t>
      </w:r>
      <w:r w:rsidRPr="002C3283">
        <w:rPr>
          <w:rFonts w:ascii="Calibri" w:hAnsi="Calibri" w:cs="Calibri"/>
          <w:bCs/>
          <w:sz w:val="20"/>
          <w:szCs w:val="20"/>
        </w:rPr>
        <w:t> </w:t>
      </w:r>
      <w:r w:rsidRPr="002C3283">
        <w:rPr>
          <w:rFonts w:ascii="Proba Pro" w:hAnsi="Proba Pro" w:cs="Arial"/>
          <w:bCs/>
          <w:sz w:val="20"/>
          <w:szCs w:val="20"/>
        </w:rPr>
        <w:t>negat</w:t>
      </w:r>
      <w:r w:rsidRPr="002C3283">
        <w:rPr>
          <w:rFonts w:ascii="Proba Pro" w:hAnsi="Proba Pro" w:cs="Proba Pro"/>
          <w:bCs/>
          <w:sz w:val="20"/>
          <w:szCs w:val="20"/>
        </w:rPr>
        <w:t>í</w:t>
      </w:r>
      <w:r w:rsidRPr="002C3283">
        <w:rPr>
          <w:rFonts w:ascii="Proba Pro" w:hAnsi="Proba Pro" w:cs="Arial"/>
          <w:bCs/>
          <w:sz w:val="20"/>
          <w:szCs w:val="20"/>
        </w:rPr>
        <w:t>vnemu ovplyvneniu v</w:t>
      </w:r>
      <w:r w:rsidRPr="002C3283">
        <w:rPr>
          <w:rFonts w:ascii="Proba Pro" w:hAnsi="Proba Pro" w:cs="Proba Pro"/>
          <w:bCs/>
          <w:sz w:val="20"/>
          <w:szCs w:val="20"/>
        </w:rPr>
        <w:t>ý</w:t>
      </w:r>
      <w:r w:rsidRPr="002C3283">
        <w:rPr>
          <w:rFonts w:ascii="Proba Pro" w:hAnsi="Proba Pro" w:cs="Arial"/>
          <w:bCs/>
          <w:sz w:val="20"/>
          <w:szCs w:val="20"/>
        </w:rPr>
        <w:t>robnej prev</w:t>
      </w:r>
      <w:r w:rsidRPr="002C3283">
        <w:rPr>
          <w:rFonts w:ascii="Proba Pro" w:hAnsi="Proba Pro" w:cs="Proba Pro"/>
          <w:bCs/>
          <w:sz w:val="20"/>
          <w:szCs w:val="20"/>
        </w:rPr>
        <w:t>á</w:t>
      </w:r>
      <w:r w:rsidRPr="002C3283">
        <w:rPr>
          <w:rFonts w:ascii="Proba Pro" w:hAnsi="Proba Pro" w:cs="Arial"/>
          <w:bCs/>
          <w:sz w:val="20"/>
          <w:szCs w:val="20"/>
        </w:rPr>
        <w:t>dzky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a.</w:t>
      </w:r>
    </w:p>
    <w:p w14:paraId="31EEE911"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niektor</w:t>
      </w:r>
      <w:r w:rsidRPr="002C3283">
        <w:rPr>
          <w:rFonts w:ascii="Proba Pro" w:hAnsi="Proba Pro" w:cs="Proba Pro"/>
          <w:bCs/>
          <w:sz w:val="20"/>
          <w:szCs w:val="20"/>
        </w:rPr>
        <w:t>á</w:t>
      </w:r>
      <w:r w:rsidRPr="002C3283">
        <w:rPr>
          <w:rFonts w:ascii="Proba Pro" w:hAnsi="Proba Pro" w:cs="Arial"/>
          <w:bCs/>
          <w:sz w:val="20"/>
          <w:szCs w:val="20"/>
        </w:rPr>
        <w:t xml:space="preserve"> Zmluvn</w:t>
      </w:r>
      <w:r w:rsidRPr="002C3283">
        <w:rPr>
          <w:rFonts w:ascii="Proba Pro" w:hAnsi="Proba Pro" w:cs="Proba Pro"/>
          <w:bCs/>
          <w:sz w:val="20"/>
          <w:szCs w:val="20"/>
        </w:rPr>
        <w:t>á</w:t>
      </w:r>
      <w:r w:rsidRPr="002C3283">
        <w:rPr>
          <w:rFonts w:ascii="Proba Pro" w:hAnsi="Proba Pro" w:cs="Arial"/>
          <w:bCs/>
          <w:sz w:val="20"/>
          <w:szCs w:val="20"/>
        </w:rPr>
        <w:t xml:space="preserve"> strana bude pova</w:t>
      </w:r>
      <w:r w:rsidRPr="002C3283">
        <w:rPr>
          <w:rFonts w:ascii="Proba Pro" w:hAnsi="Proba Pro" w:cs="Proba Pro"/>
          <w:bCs/>
          <w:sz w:val="20"/>
          <w:szCs w:val="20"/>
        </w:rPr>
        <w:t>ž</w:t>
      </w:r>
      <w:r w:rsidRPr="002C3283">
        <w:rPr>
          <w:rFonts w:ascii="Proba Pro" w:hAnsi="Proba Pro" w:cs="Arial"/>
          <w:bCs/>
          <w:sz w:val="20"/>
          <w:szCs w:val="20"/>
        </w:rPr>
        <w:t>ova</w:t>
      </w:r>
      <w:r w:rsidRPr="002C3283">
        <w:rPr>
          <w:rFonts w:ascii="Proba Pro" w:hAnsi="Proba Pro" w:cs="Proba Pro"/>
          <w:bCs/>
          <w:sz w:val="20"/>
          <w:szCs w:val="20"/>
        </w:rPr>
        <w:t>ť</w:t>
      </w:r>
      <w:r w:rsidRPr="002C3283">
        <w:rPr>
          <w:rFonts w:ascii="Proba Pro" w:hAnsi="Proba Pro" w:cs="Arial"/>
          <w:bCs/>
          <w:sz w:val="20"/>
          <w:szCs w:val="20"/>
        </w:rPr>
        <w:t xml:space="preserve"> poskytnutie s</w:t>
      </w:r>
      <w:r w:rsidRPr="002C3283">
        <w:rPr>
          <w:rFonts w:ascii="Proba Pro" w:hAnsi="Proba Pro" w:cs="Proba Pro"/>
          <w:bCs/>
          <w:sz w:val="20"/>
          <w:szCs w:val="20"/>
        </w:rPr>
        <w:t>úč</w:t>
      </w:r>
      <w:r w:rsidRPr="002C3283">
        <w:rPr>
          <w:rFonts w:ascii="Proba Pro" w:hAnsi="Proba Pro" w:cs="Arial"/>
          <w:bCs/>
          <w:sz w:val="20"/>
          <w:szCs w:val="20"/>
        </w:rPr>
        <w:t>innosti druhej Zmluvnej strany za nedostatočné, je povinná o</w:t>
      </w:r>
      <w:r w:rsidRPr="002C3283">
        <w:rPr>
          <w:rFonts w:ascii="Calibri" w:hAnsi="Calibri" w:cs="Calibri"/>
          <w:bCs/>
          <w:sz w:val="20"/>
          <w:szCs w:val="20"/>
        </w:rPr>
        <w:t> </w:t>
      </w:r>
      <w:r w:rsidRPr="002C3283">
        <w:rPr>
          <w:rFonts w:ascii="Proba Pro" w:hAnsi="Proba Pro" w:cs="Arial"/>
          <w:bCs/>
          <w:sz w:val="20"/>
          <w:szCs w:val="20"/>
        </w:rPr>
        <w:t>tom p</w:t>
      </w:r>
      <w:r w:rsidRPr="002C3283">
        <w:rPr>
          <w:rFonts w:ascii="Proba Pro" w:hAnsi="Proba Pro" w:cs="Proba Pro"/>
          <w:bCs/>
          <w:sz w:val="20"/>
          <w:szCs w:val="20"/>
        </w:rPr>
        <w:t>í</w:t>
      </w:r>
      <w:r w:rsidRPr="002C3283">
        <w:rPr>
          <w:rFonts w:ascii="Proba Pro" w:hAnsi="Proba Pro" w:cs="Arial"/>
          <w:bCs/>
          <w:sz w:val="20"/>
          <w:szCs w:val="20"/>
        </w:rPr>
        <w:t>somne informova</w:t>
      </w:r>
      <w:r w:rsidRPr="002C3283">
        <w:rPr>
          <w:rFonts w:ascii="Proba Pro" w:hAnsi="Proba Pro" w:cs="Proba Pro"/>
          <w:bCs/>
          <w:sz w:val="20"/>
          <w:szCs w:val="20"/>
        </w:rPr>
        <w:t>ť</w:t>
      </w:r>
      <w:r w:rsidRPr="002C3283">
        <w:rPr>
          <w:rFonts w:ascii="Proba Pro" w:hAnsi="Proba Pro" w:cs="Arial"/>
          <w:bCs/>
          <w:sz w:val="20"/>
          <w:szCs w:val="20"/>
        </w:rPr>
        <w:t xml:space="preserve"> druh</w:t>
      </w:r>
      <w:r w:rsidRPr="002C3283">
        <w:rPr>
          <w:rFonts w:ascii="Proba Pro" w:hAnsi="Proba Pro" w:cs="Proba Pro"/>
          <w:bCs/>
          <w:sz w:val="20"/>
          <w:szCs w:val="20"/>
        </w:rPr>
        <w:t>ú</w:t>
      </w:r>
      <w:r w:rsidRPr="002C3283">
        <w:rPr>
          <w:rFonts w:ascii="Proba Pro" w:hAnsi="Proba Pro" w:cs="Arial"/>
          <w:bCs/>
          <w:sz w:val="20"/>
          <w:szCs w:val="20"/>
        </w:rPr>
        <w:t xml:space="preserve"> Zmluvn</w:t>
      </w:r>
      <w:r w:rsidRPr="002C3283">
        <w:rPr>
          <w:rFonts w:ascii="Proba Pro" w:hAnsi="Proba Pro" w:cs="Proba Pro"/>
          <w:bCs/>
          <w:sz w:val="20"/>
          <w:szCs w:val="20"/>
        </w:rPr>
        <w:t>ú</w:t>
      </w:r>
      <w:r w:rsidRPr="002C3283">
        <w:rPr>
          <w:rFonts w:ascii="Proba Pro" w:hAnsi="Proba Pro" w:cs="Arial"/>
          <w:bCs/>
          <w:sz w:val="20"/>
          <w:szCs w:val="20"/>
        </w:rPr>
        <w:t xml:space="preserve"> stranu. V</w:t>
      </w:r>
      <w:r w:rsidRPr="002C3283">
        <w:rPr>
          <w:rFonts w:ascii="Calibri" w:hAnsi="Calibri" w:cs="Calibri"/>
          <w:bCs/>
          <w:sz w:val="20"/>
          <w:szCs w:val="20"/>
        </w:rPr>
        <w:t> </w:t>
      </w:r>
      <w:r w:rsidRPr="002C3283">
        <w:rPr>
          <w:rFonts w:ascii="Proba Pro" w:hAnsi="Proba Pro" w:cs="Arial"/>
          <w:bCs/>
          <w:sz w:val="20"/>
          <w:szCs w:val="20"/>
        </w:rPr>
        <w:t>opa</w:t>
      </w:r>
      <w:r w:rsidRPr="002C3283">
        <w:rPr>
          <w:rFonts w:ascii="Proba Pro" w:hAnsi="Proba Pro" w:cs="Proba Pro"/>
          <w:bCs/>
          <w:sz w:val="20"/>
          <w:szCs w:val="20"/>
        </w:rPr>
        <w:t>č</w:t>
      </w:r>
      <w:r w:rsidRPr="002C3283">
        <w:rPr>
          <w:rFonts w:ascii="Proba Pro" w:hAnsi="Proba Pro" w:cs="Arial"/>
          <w:bCs/>
          <w:sz w:val="20"/>
          <w:szCs w:val="20"/>
        </w:rPr>
        <w:t>nom pr</w:t>
      </w:r>
      <w:r w:rsidRPr="002C3283">
        <w:rPr>
          <w:rFonts w:ascii="Proba Pro" w:hAnsi="Proba Pro" w:cs="Proba Pro"/>
          <w:bCs/>
          <w:sz w:val="20"/>
          <w:szCs w:val="20"/>
        </w:rPr>
        <w:t>í</w:t>
      </w:r>
      <w:r w:rsidRPr="002C3283">
        <w:rPr>
          <w:rFonts w:ascii="Proba Pro" w:hAnsi="Proba Pro" w:cs="Arial"/>
          <w:bCs/>
          <w:sz w:val="20"/>
          <w:szCs w:val="20"/>
        </w:rPr>
        <w:t>pade sa bude ma</w:t>
      </w:r>
      <w:r w:rsidRPr="002C3283">
        <w:rPr>
          <w:rFonts w:ascii="Proba Pro" w:hAnsi="Proba Pro" w:cs="Proba Pro"/>
          <w:bCs/>
          <w:sz w:val="20"/>
          <w:szCs w:val="20"/>
        </w:rPr>
        <w:t>ť</w:t>
      </w:r>
      <w:r w:rsidRPr="002C3283">
        <w:rPr>
          <w:rFonts w:ascii="Proba Pro" w:hAnsi="Proba Pro" w:cs="Arial"/>
          <w:bCs/>
          <w:sz w:val="20"/>
          <w:szCs w:val="20"/>
        </w:rPr>
        <w:t xml:space="preserve"> za to, </w:t>
      </w:r>
      <w:r w:rsidRPr="002C3283">
        <w:rPr>
          <w:rFonts w:ascii="Proba Pro" w:hAnsi="Proba Pro" w:cs="Proba Pro"/>
          <w:bCs/>
          <w:sz w:val="20"/>
          <w:szCs w:val="20"/>
        </w:rPr>
        <w:t>ž</w:t>
      </w:r>
      <w:r w:rsidRPr="002C3283">
        <w:rPr>
          <w:rFonts w:ascii="Proba Pro" w:hAnsi="Proba Pro" w:cs="Arial"/>
          <w:bCs/>
          <w:sz w:val="20"/>
          <w:szCs w:val="20"/>
        </w:rPr>
        <w:t>e s</w:t>
      </w:r>
      <w:r w:rsidRPr="002C3283">
        <w:rPr>
          <w:rFonts w:ascii="Proba Pro" w:hAnsi="Proba Pro" w:cs="Proba Pro"/>
          <w:bCs/>
          <w:sz w:val="20"/>
          <w:szCs w:val="20"/>
        </w:rPr>
        <w:t>úč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 xml:space="preserve"> pod</w:t>
      </w:r>
      <w:r w:rsidRPr="002C3283">
        <w:rPr>
          <w:rFonts w:ascii="Proba Pro" w:hAnsi="Proba Pro" w:cs="Proba Pro"/>
          <w:bCs/>
          <w:sz w:val="20"/>
          <w:szCs w:val="20"/>
        </w:rPr>
        <w:t>ľ</w:t>
      </w:r>
      <w:r w:rsidRPr="002C3283">
        <w:rPr>
          <w:rFonts w:ascii="Proba Pro" w:hAnsi="Proba Pro" w:cs="Arial"/>
          <w:bCs/>
          <w:sz w:val="20"/>
          <w:szCs w:val="20"/>
        </w:rPr>
        <w:t>a tejto Zmluvy bola poskytnut</w:t>
      </w:r>
      <w:r w:rsidRPr="002C3283">
        <w:rPr>
          <w:rFonts w:ascii="Proba Pro" w:hAnsi="Proba Pro" w:cs="Proba Pro"/>
          <w:bCs/>
          <w:sz w:val="20"/>
          <w:szCs w:val="20"/>
        </w:rPr>
        <w:t>á</w:t>
      </w:r>
      <w:r w:rsidRPr="002C3283">
        <w:rPr>
          <w:rFonts w:ascii="Proba Pro" w:hAnsi="Proba Pro" w:cs="Arial"/>
          <w:bCs/>
          <w:sz w:val="20"/>
          <w:szCs w:val="20"/>
        </w:rPr>
        <w:t xml:space="preserve"> riadne.</w:t>
      </w:r>
    </w:p>
    <w:p w14:paraId="357011E9" w14:textId="77777777" w:rsidR="005C78FE" w:rsidRPr="002C3283" w:rsidRDefault="005C78FE" w:rsidP="00525726">
      <w:pPr>
        <w:numPr>
          <w:ilvl w:val="2"/>
          <w:numId w:val="37"/>
        </w:numPr>
        <w:spacing w:after="120"/>
        <w:jc w:val="both"/>
        <w:rPr>
          <w:rFonts w:ascii="Proba Pro" w:hAnsi="Proba Pro" w:cs="Arial"/>
          <w:bCs/>
          <w:color w:val="auto"/>
          <w:sz w:val="20"/>
          <w:szCs w:val="20"/>
        </w:rPr>
      </w:pPr>
      <w:bookmarkStart w:id="175" w:name="_Ref512600460"/>
      <w:r w:rsidRPr="002C3283">
        <w:rPr>
          <w:rFonts w:ascii="Proba Pro" w:hAnsi="Proba Pro" w:cs="Arial"/>
          <w:bCs/>
          <w:color w:val="auto"/>
          <w:sz w:val="20"/>
          <w:szCs w:val="20"/>
        </w:rPr>
        <w:t>Ktorákoľvek zo zmluvných strán je oprávnená písomne navrhnúť zmeny ktorejkoľvek časti Diela pred ich dokončením. Žiadna zo zmluvných strán však nie je povinná navrhovanú zmenu schváliť a podpísať dodatok k zmluve.</w:t>
      </w:r>
      <w:bookmarkEnd w:id="175"/>
      <w:r w:rsidRPr="002C3283">
        <w:rPr>
          <w:rFonts w:ascii="Proba Pro" w:hAnsi="Proba Pro" w:cs="Arial"/>
          <w:bCs/>
          <w:color w:val="auto"/>
          <w:sz w:val="20"/>
          <w:szCs w:val="20"/>
        </w:rPr>
        <w:t xml:space="preserve"> </w:t>
      </w:r>
    </w:p>
    <w:p w14:paraId="276BDE3B" w14:textId="22593D3F" w:rsidR="005C78FE" w:rsidRPr="002C3283" w:rsidRDefault="005C78FE" w:rsidP="00525726">
      <w:pPr>
        <w:pStyle w:val="Odsekzoznamu"/>
        <w:numPr>
          <w:ilvl w:val="2"/>
          <w:numId w:val="37"/>
        </w:numPr>
        <w:spacing w:after="5"/>
        <w:jc w:val="both"/>
        <w:rPr>
          <w:rFonts w:ascii="Proba Pro" w:eastAsiaTheme="minorHAnsi" w:hAnsi="Proba Pro" w:cs="Arial"/>
          <w:bCs/>
          <w:lang w:eastAsia="en-US"/>
        </w:rPr>
      </w:pPr>
      <w:r w:rsidRPr="002C3283">
        <w:rPr>
          <w:rFonts w:ascii="Proba Pro" w:eastAsiaTheme="minorHAnsi" w:hAnsi="Proba Pro" w:cs="Arial"/>
          <w:bCs/>
          <w:lang w:eastAsia="en-US"/>
        </w:rPr>
        <w:t>Zhotoviteľ sa na písomnú výzvu Objednávateľa zaväzuje, v rámci plnenia svojho záväzku podľa tejto zmluvy, vyhodnotiť dôsledky Objednávateľom navrhnutých zmien Diela alebo časti Diela, ktoré budú zahŕňať hodnotenie dopadov týchto zmien na cenu a rozsah plnenia, dohodnuté termíny odovzdania, rozsah potrebnej súčinnosti a vplyv na celkovú funkčnosť Diela  ako aj na ďalšie podmienky zmluvy  (ďalej len „Hodnotenie dôsledkov“). Ak si podľa Zhotoviteľa  zmena podľa tohto článku vyžiada dodatočné náklady, alebo ak by  mohla mať negatívny dopad na plnenie záväzkov Zhotoviteľa podľa tejto zmluvy, zmluvné strany sa dohodnú na zmene ceny. Musia však pritom rešpektovať predovšetkým príslušné pravidlá verejného obstarávania týkajúce sa uzatvárania dodatkov k</w:t>
      </w:r>
      <w:r w:rsidRPr="002C3283">
        <w:rPr>
          <w:rFonts w:ascii="Calibri" w:eastAsiaTheme="minorHAnsi" w:hAnsi="Calibri" w:cs="Calibri"/>
          <w:bCs/>
          <w:lang w:eastAsia="en-US"/>
        </w:rPr>
        <w:t> </w:t>
      </w:r>
      <w:r w:rsidRPr="002C3283">
        <w:rPr>
          <w:rFonts w:ascii="Proba Pro" w:eastAsiaTheme="minorHAnsi" w:hAnsi="Proba Pro" w:cs="Arial"/>
          <w:bCs/>
          <w:lang w:eastAsia="en-US"/>
        </w:rPr>
        <w:t>zmluvám v</w:t>
      </w:r>
      <w:r w:rsidRPr="002C3283">
        <w:rPr>
          <w:rFonts w:ascii="Calibri" w:eastAsiaTheme="minorHAnsi" w:hAnsi="Calibri" w:cs="Calibri"/>
          <w:bCs/>
          <w:lang w:eastAsia="en-US"/>
        </w:rPr>
        <w:t> </w:t>
      </w:r>
      <w:r w:rsidRPr="002C3283">
        <w:rPr>
          <w:rFonts w:ascii="Proba Pro" w:eastAsiaTheme="minorHAnsi" w:hAnsi="Proba Pro" w:cs="Arial"/>
          <w:bCs/>
          <w:lang w:eastAsia="en-US"/>
        </w:rPr>
        <w:t>súlade s</w:t>
      </w:r>
      <w:r w:rsidRPr="002C3283">
        <w:rPr>
          <w:rFonts w:ascii="Calibri" w:eastAsiaTheme="minorHAnsi" w:hAnsi="Calibri" w:cs="Calibri"/>
          <w:bCs/>
          <w:lang w:eastAsia="en-US"/>
        </w:rPr>
        <w:t> </w:t>
      </w:r>
      <w:r w:rsidRPr="002C3283">
        <w:rPr>
          <w:rFonts w:ascii="Proba Pro" w:eastAsiaTheme="minorHAnsi" w:hAnsi="Proba Pro" w:cs="Arial"/>
          <w:bCs/>
          <w:lang w:eastAsia="en-US"/>
        </w:rPr>
        <w:t xml:space="preserve">bodom </w:t>
      </w:r>
      <w:r w:rsidRPr="002C3283">
        <w:rPr>
          <w:rFonts w:ascii="Proba Pro" w:eastAsiaTheme="minorHAnsi" w:hAnsi="Proba Pro" w:cs="Arial"/>
          <w:bCs/>
          <w:lang w:eastAsia="en-US"/>
        </w:rPr>
        <w:fldChar w:fldCharType="begin"/>
      </w:r>
      <w:r w:rsidRPr="002C3283">
        <w:rPr>
          <w:rFonts w:ascii="Proba Pro" w:eastAsiaTheme="minorHAnsi" w:hAnsi="Proba Pro" w:cs="Arial"/>
          <w:bCs/>
          <w:lang w:eastAsia="en-US"/>
        </w:rPr>
        <w:instrText xml:space="preserve"> REF _Ref512860414 \r \h </w:instrText>
      </w:r>
      <w:r w:rsidRPr="002C3283">
        <w:rPr>
          <w:rFonts w:ascii="Proba Pro" w:eastAsiaTheme="minorHAnsi" w:hAnsi="Proba Pro" w:cs="Arial"/>
          <w:bCs/>
          <w:lang w:eastAsia="en-US"/>
        </w:rPr>
      </w:r>
      <w:r w:rsidR="00525726">
        <w:rPr>
          <w:rFonts w:ascii="Proba Pro" w:eastAsiaTheme="minorHAnsi" w:hAnsi="Proba Pro" w:cs="Arial"/>
          <w:bCs/>
          <w:lang w:eastAsia="en-US"/>
        </w:rPr>
        <w:instrText xml:space="preserve"> \* MERGEFORMAT </w:instrText>
      </w:r>
      <w:r w:rsidRPr="002C3283">
        <w:rPr>
          <w:rFonts w:ascii="Proba Pro" w:eastAsiaTheme="minorHAnsi" w:hAnsi="Proba Pro" w:cs="Arial"/>
          <w:bCs/>
          <w:lang w:eastAsia="en-US"/>
        </w:rPr>
        <w:fldChar w:fldCharType="separate"/>
      </w:r>
      <w:r w:rsidR="00501AC5" w:rsidRPr="002C3283">
        <w:rPr>
          <w:rFonts w:ascii="Proba Pro" w:eastAsiaTheme="minorHAnsi" w:hAnsi="Proba Pro" w:cs="Arial"/>
          <w:bCs/>
          <w:lang w:eastAsia="en-US"/>
        </w:rPr>
        <w:t>4.12.5</w:t>
      </w:r>
      <w:r w:rsidRPr="002C3283">
        <w:rPr>
          <w:rFonts w:ascii="Proba Pro" w:eastAsiaTheme="minorHAnsi" w:hAnsi="Proba Pro" w:cs="Arial"/>
          <w:bCs/>
          <w:lang w:eastAsia="en-US"/>
        </w:rPr>
        <w:fldChar w:fldCharType="end"/>
      </w:r>
      <w:r w:rsidRPr="002C3283">
        <w:rPr>
          <w:rFonts w:ascii="Proba Pro" w:eastAsiaTheme="minorHAnsi" w:hAnsi="Proba Pro" w:cs="Arial"/>
          <w:bCs/>
          <w:lang w:eastAsia="en-US"/>
        </w:rPr>
        <w:t>.</w:t>
      </w:r>
    </w:p>
    <w:p w14:paraId="703934F4" w14:textId="77777777" w:rsidR="005C78FE" w:rsidRPr="002C3283" w:rsidRDefault="005C78FE" w:rsidP="00525726">
      <w:pPr>
        <w:pStyle w:val="Odsekzoznamu"/>
        <w:spacing w:after="5"/>
        <w:ind w:left="709"/>
        <w:jc w:val="both"/>
        <w:rPr>
          <w:rFonts w:ascii="Proba Pro" w:eastAsiaTheme="minorHAnsi" w:hAnsi="Proba Pro" w:cs="Arial"/>
          <w:bCs/>
          <w:lang w:eastAsia="en-US"/>
        </w:rPr>
      </w:pPr>
    </w:p>
    <w:p w14:paraId="5DB16555" w14:textId="77777777" w:rsidR="005C78FE" w:rsidRPr="002C3283" w:rsidRDefault="005C78FE" w:rsidP="00525726">
      <w:pPr>
        <w:pStyle w:val="Odsekzoznamu"/>
        <w:numPr>
          <w:ilvl w:val="2"/>
          <w:numId w:val="37"/>
        </w:numPr>
        <w:spacing w:after="5"/>
        <w:jc w:val="both"/>
        <w:rPr>
          <w:rFonts w:ascii="Proba Pro" w:eastAsiaTheme="minorHAnsi" w:hAnsi="Proba Pro" w:cs="Arial"/>
          <w:bCs/>
          <w:lang w:eastAsia="en-US"/>
        </w:rPr>
      </w:pPr>
      <w:r w:rsidRPr="002C3283">
        <w:rPr>
          <w:rFonts w:ascii="Proba Pro" w:eastAsiaTheme="minorHAnsi" w:hAnsi="Proba Pro" w:cs="Arial"/>
          <w:bCs/>
          <w:lang w:eastAsia="en-US"/>
        </w:rPr>
        <w:t>Akékoľvek zmeny majúce vplyv na rozsah a</w:t>
      </w:r>
      <w:r w:rsidRPr="002C3283">
        <w:rPr>
          <w:rFonts w:ascii="Calibri" w:eastAsiaTheme="minorHAnsi" w:hAnsi="Calibri" w:cs="Calibri"/>
          <w:bCs/>
          <w:lang w:eastAsia="en-US"/>
        </w:rPr>
        <w:t> </w:t>
      </w:r>
      <w:r w:rsidRPr="002C3283">
        <w:rPr>
          <w:rFonts w:ascii="Proba Pro" w:eastAsiaTheme="minorHAnsi" w:hAnsi="Proba Pro" w:cs="Arial"/>
          <w:bCs/>
          <w:lang w:eastAsia="en-US"/>
        </w:rPr>
        <w:t>obsah Diela prípadne jeho cenu musia byť dohodnuté formou písomného dodatku k tejto zmluve, ktorým dôjde k úprave zmluvných podmienok v súlade s Hodnotením dôsledkov alebo (ak zmenu navrhol Zhotoviteľ) v súlade s dohodou zmluvných strán, ak nie je v konkrétnom prípade touto Zmluvou stanovené inak.</w:t>
      </w:r>
    </w:p>
    <w:p w14:paraId="79894EE8" w14:textId="77777777" w:rsidR="005C78FE" w:rsidRPr="002C3283" w:rsidRDefault="005C78FE" w:rsidP="00525726">
      <w:pPr>
        <w:pStyle w:val="Odsekzoznamu"/>
        <w:spacing w:after="5"/>
        <w:ind w:left="709"/>
        <w:jc w:val="both"/>
        <w:rPr>
          <w:rFonts w:ascii="Proba Pro" w:eastAsiaTheme="minorHAnsi" w:hAnsi="Proba Pro" w:cs="Arial"/>
          <w:bCs/>
          <w:lang w:eastAsia="en-US"/>
        </w:rPr>
      </w:pPr>
    </w:p>
    <w:p w14:paraId="23A5231A" w14:textId="77777777" w:rsidR="005C78FE" w:rsidRPr="002C3283" w:rsidRDefault="005C78FE" w:rsidP="00525726">
      <w:pPr>
        <w:pStyle w:val="Odsekzoznamu"/>
        <w:numPr>
          <w:ilvl w:val="2"/>
          <w:numId w:val="37"/>
        </w:numPr>
        <w:spacing w:after="5"/>
        <w:jc w:val="both"/>
        <w:rPr>
          <w:rFonts w:ascii="Proba Pro" w:eastAsiaTheme="minorHAnsi" w:hAnsi="Proba Pro" w:cs="Arial"/>
          <w:bCs/>
          <w:lang w:eastAsia="en-US"/>
        </w:rPr>
      </w:pPr>
      <w:bookmarkStart w:id="176" w:name="_Ref512600469"/>
      <w:r w:rsidRPr="002C3283">
        <w:rPr>
          <w:rFonts w:ascii="Proba Pro" w:eastAsiaTheme="minorHAnsi" w:hAnsi="Proba Pro" w:cs="Arial"/>
          <w:bCs/>
          <w:lang w:eastAsia="en-US"/>
        </w:rPr>
        <w:t>Za zmenu sa na účely tohto článku považuje požiadavka Objednávateľa, ktorá zjavne vybočuje z rámca Prílohy č. 1 Špecifikácia predmetu plnenia a</w:t>
      </w:r>
      <w:r w:rsidRPr="002C3283">
        <w:rPr>
          <w:rFonts w:ascii="Calibri" w:eastAsiaTheme="minorHAnsi" w:hAnsi="Calibri" w:cs="Calibri"/>
          <w:bCs/>
          <w:lang w:eastAsia="en-US"/>
        </w:rPr>
        <w:t> </w:t>
      </w:r>
      <w:r w:rsidRPr="002C3283">
        <w:rPr>
          <w:rFonts w:ascii="Proba Pro" w:eastAsiaTheme="minorHAnsi" w:hAnsi="Proba Pro" w:cs="Arial"/>
          <w:bCs/>
          <w:lang w:eastAsia="en-US"/>
        </w:rPr>
        <w:t>Detailnej funkčnej špecifikácii nebolo ju možné predpokladať ani pri vynaložení všetkej odbornej starostlivosti v procese prípravy a realizácie Detailnej funkčnej špecifikácie.</w:t>
      </w:r>
      <w:bookmarkEnd w:id="176"/>
    </w:p>
    <w:p w14:paraId="11406A00" w14:textId="77777777" w:rsidR="005C78FE" w:rsidRPr="002C3283" w:rsidRDefault="005C78FE" w:rsidP="00525726">
      <w:pPr>
        <w:spacing w:after="120"/>
        <w:ind w:left="709"/>
        <w:jc w:val="both"/>
        <w:rPr>
          <w:rFonts w:ascii="Proba Pro" w:hAnsi="Proba Pro" w:cs="Arial"/>
          <w:bCs/>
          <w:sz w:val="20"/>
          <w:szCs w:val="20"/>
        </w:rPr>
      </w:pPr>
    </w:p>
    <w:p w14:paraId="6F2F3566" w14:textId="77777777" w:rsidR="005C78FE" w:rsidRPr="002C3283" w:rsidRDefault="005C78FE" w:rsidP="00525726">
      <w:pPr>
        <w:numPr>
          <w:ilvl w:val="1"/>
          <w:numId w:val="37"/>
        </w:numPr>
        <w:spacing w:after="120"/>
        <w:jc w:val="both"/>
        <w:rPr>
          <w:rFonts w:ascii="Proba Pro" w:hAnsi="Proba Pro" w:cs="Arial"/>
          <w:b/>
          <w:sz w:val="20"/>
          <w:szCs w:val="20"/>
        </w:rPr>
      </w:pPr>
      <w:r w:rsidRPr="002C3283">
        <w:rPr>
          <w:rFonts w:ascii="Proba Pro" w:hAnsi="Proba Pro" w:cs="Arial"/>
          <w:b/>
          <w:bCs/>
          <w:sz w:val="20"/>
          <w:szCs w:val="20"/>
        </w:rPr>
        <w:t>Lehota</w:t>
      </w:r>
      <w:r w:rsidRPr="002C3283">
        <w:rPr>
          <w:rFonts w:ascii="Proba Pro" w:hAnsi="Proba Pro" w:cs="Arial"/>
          <w:b/>
          <w:sz w:val="20"/>
          <w:szCs w:val="20"/>
        </w:rPr>
        <w:t xml:space="preserve"> plnenia</w:t>
      </w:r>
    </w:p>
    <w:p w14:paraId="01207B20"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Zhotoviteľ začne práce na realizácií Diela tak skoro, ako je to primerane možné ihneď po nadobudnutí účinnosti tejto Zmluvy tak, aby celé Dielo vyhotovil a</w:t>
      </w:r>
      <w:r w:rsidRPr="002C3283">
        <w:rPr>
          <w:rFonts w:ascii="Calibri" w:hAnsi="Calibri" w:cs="Calibri"/>
          <w:sz w:val="20"/>
          <w:szCs w:val="20"/>
        </w:rPr>
        <w:t> </w:t>
      </w:r>
      <w:r w:rsidRPr="002C3283">
        <w:rPr>
          <w:rFonts w:ascii="Proba Pro" w:hAnsi="Proba Pro" w:cs="Arial"/>
          <w:sz w:val="20"/>
          <w:szCs w:val="20"/>
        </w:rPr>
        <w:t>dokon</w:t>
      </w:r>
      <w:r w:rsidRPr="002C3283">
        <w:rPr>
          <w:rFonts w:ascii="Proba Pro" w:hAnsi="Proba Pro" w:cs="Proba Pro"/>
          <w:sz w:val="20"/>
          <w:szCs w:val="20"/>
        </w:rPr>
        <w:t>č</w:t>
      </w:r>
      <w:r w:rsidRPr="002C3283">
        <w:rPr>
          <w:rFonts w:ascii="Proba Pro" w:hAnsi="Proba Pro" w:cs="Arial"/>
          <w:sz w:val="20"/>
          <w:szCs w:val="20"/>
        </w:rPr>
        <w:t>il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lade s</w:t>
      </w:r>
      <w:r w:rsidRPr="002C3283">
        <w:rPr>
          <w:rFonts w:ascii="Calibri" w:hAnsi="Calibri" w:cs="Calibri"/>
          <w:sz w:val="20"/>
          <w:szCs w:val="20"/>
        </w:rPr>
        <w:t> </w:t>
      </w:r>
      <w:r w:rsidRPr="002C3283">
        <w:rPr>
          <w:rFonts w:ascii="Proba Pro" w:hAnsi="Proba Pro" w:cs="Arial"/>
          <w:sz w:val="20"/>
          <w:szCs w:val="20"/>
        </w:rPr>
        <w:t>Plánom realizácie diela v</w:t>
      </w:r>
      <w:r w:rsidRPr="002C3283">
        <w:rPr>
          <w:rFonts w:ascii="Calibri" w:hAnsi="Calibri" w:cs="Calibri"/>
          <w:sz w:val="20"/>
          <w:szCs w:val="20"/>
        </w:rPr>
        <w:t> </w:t>
      </w:r>
      <w:r w:rsidRPr="002C3283">
        <w:rPr>
          <w:rFonts w:ascii="Proba Pro" w:hAnsi="Proba Pro" w:cs="Arial"/>
          <w:sz w:val="20"/>
          <w:szCs w:val="20"/>
        </w:rPr>
        <w:t>Lehote plnenia.</w:t>
      </w:r>
    </w:p>
    <w:p w14:paraId="562031D9" w14:textId="6366B6C1" w:rsidR="005C78FE" w:rsidRPr="002C3283" w:rsidRDefault="005C78FE" w:rsidP="00525726">
      <w:pPr>
        <w:numPr>
          <w:ilvl w:val="2"/>
          <w:numId w:val="37"/>
        </w:numPr>
        <w:spacing w:after="120"/>
        <w:jc w:val="both"/>
        <w:rPr>
          <w:rFonts w:ascii="Proba Pro" w:hAnsi="Proba Pro" w:cs="Arial"/>
          <w:sz w:val="20"/>
          <w:szCs w:val="20"/>
        </w:rPr>
      </w:pPr>
      <w:bookmarkStart w:id="177" w:name="_Ref485110657"/>
      <w:r w:rsidRPr="002C3283">
        <w:rPr>
          <w:rFonts w:ascii="Proba Pro" w:hAnsi="Proba Pro" w:cs="Arial"/>
          <w:sz w:val="20"/>
          <w:szCs w:val="20"/>
        </w:rPr>
        <w:t>Lehota na zhotovenie Diela je 8 (osem) mesiacov</w:t>
      </w:r>
      <w:bookmarkEnd w:id="177"/>
      <w:r w:rsidR="005C6F63" w:rsidRPr="002C3283">
        <w:rPr>
          <w:rFonts w:ascii="Proba Pro" w:hAnsi="Proba Pro" w:cs="Arial"/>
          <w:sz w:val="20"/>
          <w:szCs w:val="20"/>
        </w:rPr>
        <w:t>, z</w:t>
      </w:r>
      <w:r w:rsidR="005C6F63" w:rsidRPr="002C3283">
        <w:rPr>
          <w:rFonts w:ascii="Calibri" w:hAnsi="Calibri" w:cs="Calibri"/>
          <w:sz w:val="20"/>
          <w:szCs w:val="20"/>
        </w:rPr>
        <w:t> </w:t>
      </w:r>
      <w:r w:rsidR="005C6F63" w:rsidRPr="002C3283">
        <w:rPr>
          <w:rFonts w:ascii="Proba Pro" w:hAnsi="Proba Pro" w:cs="Arial"/>
          <w:sz w:val="20"/>
          <w:szCs w:val="20"/>
        </w:rPr>
        <w:t>čoho 1 mesiac pripadá na pilotnú prevádzku</w:t>
      </w:r>
      <w:r w:rsidRPr="002C3283">
        <w:rPr>
          <w:rFonts w:ascii="Proba Pro" w:hAnsi="Proba Pro" w:cs="Arial"/>
          <w:sz w:val="20"/>
          <w:szCs w:val="20"/>
        </w:rPr>
        <w:t>. Zhotoviteľ je povinný Dielo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lade s</w:t>
      </w:r>
      <w:r w:rsidRPr="002C3283">
        <w:rPr>
          <w:rFonts w:ascii="Calibri" w:hAnsi="Calibri" w:cs="Calibri"/>
          <w:sz w:val="20"/>
          <w:szCs w:val="20"/>
        </w:rPr>
        <w:t> </w:t>
      </w:r>
      <w:r w:rsidRPr="002C3283">
        <w:rPr>
          <w:rFonts w:ascii="Proba Pro" w:hAnsi="Proba Pro" w:cs="Arial"/>
          <w:sz w:val="20"/>
          <w:szCs w:val="20"/>
        </w:rPr>
        <w:t>Plánom realizácie diela v</w:t>
      </w:r>
      <w:r w:rsidRPr="002C3283">
        <w:rPr>
          <w:rFonts w:ascii="Calibri" w:hAnsi="Calibri" w:cs="Calibri"/>
          <w:sz w:val="20"/>
          <w:szCs w:val="20"/>
        </w:rPr>
        <w:t> </w:t>
      </w:r>
      <w:r w:rsidRPr="002C3283">
        <w:rPr>
          <w:rFonts w:ascii="Proba Pro" w:hAnsi="Proba Pro" w:cs="Calibri"/>
          <w:sz w:val="20"/>
          <w:szCs w:val="20"/>
        </w:rPr>
        <w:t xml:space="preserve"> </w:t>
      </w:r>
      <w:r w:rsidRPr="002C3283">
        <w:rPr>
          <w:rFonts w:ascii="Proba Pro" w:hAnsi="Proba Pro" w:cs="Arial"/>
          <w:sz w:val="20"/>
          <w:szCs w:val="20"/>
        </w:rPr>
        <w:t>Lehote plnenia vyhotovi</w:t>
      </w:r>
      <w:r w:rsidRPr="002C3283">
        <w:rPr>
          <w:rFonts w:ascii="Proba Pro" w:hAnsi="Proba Pro" w:cs="Proba Pro"/>
          <w:sz w:val="20"/>
          <w:szCs w:val="20"/>
        </w:rPr>
        <w:t>ť</w:t>
      </w:r>
      <w:r w:rsidRPr="002C3283">
        <w:rPr>
          <w:rFonts w:ascii="Proba Pro" w:hAnsi="Proba Pro" w:cs="Arial"/>
          <w:sz w:val="20"/>
          <w:szCs w:val="20"/>
        </w:rPr>
        <w:t xml:space="preserve"> tak, aby vyhovelo Funk</w:t>
      </w:r>
      <w:r w:rsidRPr="002C3283">
        <w:rPr>
          <w:rFonts w:ascii="Proba Pro" w:hAnsi="Proba Pro" w:cs="Proba Pro"/>
          <w:sz w:val="20"/>
          <w:szCs w:val="20"/>
        </w:rPr>
        <w:t>č</w:t>
      </w:r>
      <w:r w:rsidRPr="002C3283">
        <w:rPr>
          <w:rFonts w:ascii="Proba Pro" w:hAnsi="Proba Pro" w:cs="Arial"/>
          <w:sz w:val="20"/>
          <w:szCs w:val="20"/>
        </w:rPr>
        <w:t>n</w:t>
      </w:r>
      <w:r w:rsidRPr="002C3283">
        <w:rPr>
          <w:rFonts w:ascii="Proba Pro" w:hAnsi="Proba Pro" w:cs="Proba Pro"/>
          <w:sz w:val="20"/>
          <w:szCs w:val="20"/>
        </w:rPr>
        <w:t>ý</w:t>
      </w:r>
      <w:r w:rsidRPr="002C3283">
        <w:rPr>
          <w:rFonts w:ascii="Proba Pro" w:hAnsi="Proba Pro" w:cs="Arial"/>
          <w:sz w:val="20"/>
          <w:szCs w:val="20"/>
        </w:rPr>
        <w:t xml:space="preserve">m </w:t>
      </w:r>
      <w:r w:rsidRPr="002C3283">
        <w:rPr>
          <w:rFonts w:ascii="Proba Pro" w:hAnsi="Proba Pro" w:cs="Arial"/>
          <w:bCs/>
          <w:sz w:val="20"/>
          <w:szCs w:val="20"/>
        </w:rPr>
        <w:t>sk</w:t>
      </w:r>
      <w:r w:rsidRPr="002C3283">
        <w:rPr>
          <w:rFonts w:ascii="Proba Pro" w:hAnsi="Proba Pro" w:cs="Proba Pro"/>
          <w:bCs/>
          <w:sz w:val="20"/>
          <w:szCs w:val="20"/>
        </w:rPr>
        <w:t>úš</w:t>
      </w:r>
      <w:r w:rsidRPr="002C3283">
        <w:rPr>
          <w:rFonts w:ascii="Proba Pro" w:hAnsi="Proba Pro" w:cs="Arial"/>
          <w:bCs/>
          <w:sz w:val="20"/>
          <w:szCs w:val="20"/>
        </w:rPr>
        <w:t xml:space="preserve">kam </w:t>
      </w:r>
      <w:r w:rsidRPr="002C3283">
        <w:rPr>
          <w:rFonts w:ascii="Proba Pro" w:hAnsi="Proba Pro" w:cs="Arial"/>
          <w:sz w:val="20"/>
          <w:szCs w:val="20"/>
        </w:rPr>
        <w:t>a aby</w:t>
      </w:r>
      <w:r w:rsidRPr="002C3283">
        <w:rPr>
          <w:rFonts w:ascii="Calibri" w:hAnsi="Calibri" w:cs="Calibri"/>
          <w:sz w:val="20"/>
          <w:szCs w:val="20"/>
        </w:rPr>
        <w:t> </w:t>
      </w:r>
      <w:r w:rsidRPr="002C3283">
        <w:rPr>
          <w:rFonts w:ascii="Proba Pro" w:hAnsi="Proba Pro" w:cs="Arial"/>
          <w:sz w:val="20"/>
          <w:szCs w:val="20"/>
        </w:rPr>
        <w:t>bolo sp</w:t>
      </w:r>
      <w:r w:rsidRPr="002C3283">
        <w:rPr>
          <w:rFonts w:ascii="Proba Pro" w:hAnsi="Proba Pro" w:cs="Proba Pro"/>
          <w:sz w:val="20"/>
          <w:szCs w:val="20"/>
        </w:rPr>
        <w:t>ô</w:t>
      </w:r>
      <w:r w:rsidRPr="002C3283">
        <w:rPr>
          <w:rFonts w:ascii="Proba Pro" w:hAnsi="Proba Pro" w:cs="Arial"/>
          <w:sz w:val="20"/>
          <w:szCs w:val="20"/>
        </w:rPr>
        <w:t>sobil</w:t>
      </w:r>
      <w:r w:rsidRPr="002C3283">
        <w:rPr>
          <w:rFonts w:ascii="Proba Pro" w:hAnsi="Proba Pro" w:cs="Proba Pro"/>
          <w:sz w:val="20"/>
          <w:szCs w:val="20"/>
        </w:rPr>
        <w:t>é</w:t>
      </w:r>
      <w:r w:rsidRPr="002C3283">
        <w:rPr>
          <w:rFonts w:ascii="Proba Pro" w:hAnsi="Proba Pro" w:cs="Arial"/>
          <w:sz w:val="20"/>
          <w:szCs w:val="20"/>
        </w:rPr>
        <w:t xml:space="preserve"> na Preberacie konanie pod</w:t>
      </w:r>
      <w:r w:rsidRPr="002C3283">
        <w:rPr>
          <w:rFonts w:ascii="Proba Pro" w:hAnsi="Proba Pro" w:cs="Proba Pro"/>
          <w:sz w:val="20"/>
          <w:szCs w:val="20"/>
        </w:rPr>
        <w:t>ľ</w:t>
      </w:r>
      <w:r w:rsidRPr="002C3283">
        <w:rPr>
          <w:rFonts w:ascii="Proba Pro" w:hAnsi="Proba Pro" w:cs="Arial"/>
          <w:sz w:val="20"/>
          <w:szCs w:val="20"/>
        </w:rPr>
        <w:t xml:space="preserve">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_Ref485113649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3.8</w:t>
      </w:r>
      <w:r w:rsidRPr="002C3283">
        <w:rPr>
          <w:rFonts w:ascii="Proba Pro" w:hAnsi="Proba Pro" w:cs="Arial"/>
          <w:sz w:val="20"/>
          <w:szCs w:val="20"/>
        </w:rPr>
        <w:fldChar w:fldCharType="end"/>
      </w:r>
      <w:r w:rsidRPr="002C3283">
        <w:rPr>
          <w:rFonts w:ascii="Proba Pro" w:hAnsi="Proba Pro" w:cs="Arial"/>
          <w:sz w:val="20"/>
          <w:szCs w:val="20"/>
        </w:rPr>
        <w:t xml:space="preserve"> tejto Zmluvy.</w:t>
      </w:r>
    </w:p>
    <w:p w14:paraId="2C2526A7" w14:textId="77777777" w:rsidR="005C78FE" w:rsidRPr="002C3283" w:rsidRDefault="005C78FE" w:rsidP="00525726">
      <w:pPr>
        <w:numPr>
          <w:ilvl w:val="2"/>
          <w:numId w:val="37"/>
        </w:numPr>
        <w:spacing w:after="120"/>
        <w:jc w:val="both"/>
        <w:rPr>
          <w:rFonts w:ascii="Proba Pro" w:hAnsi="Proba Pro" w:cs="Arial"/>
          <w:sz w:val="20"/>
          <w:szCs w:val="20"/>
        </w:rPr>
      </w:pPr>
      <w:bookmarkStart w:id="178" w:name="_Ref485125420"/>
      <w:r w:rsidRPr="002C3283">
        <w:rPr>
          <w:rFonts w:ascii="Proba Pro" w:hAnsi="Proba Pro" w:cs="Arial"/>
          <w:bCs/>
          <w:sz w:val="20"/>
          <w:szCs w:val="20"/>
        </w:rPr>
        <w:t>Zhotoviteľ</w:t>
      </w:r>
      <w:r w:rsidRPr="002C3283">
        <w:rPr>
          <w:rFonts w:ascii="Proba Pro" w:hAnsi="Proba Pro" w:cs="Arial"/>
          <w:sz w:val="20"/>
          <w:szCs w:val="20"/>
        </w:rPr>
        <w:t xml:space="preserve"> bude mať nárok na predĺženie Lehoty plnenia pokia</w:t>
      </w:r>
      <w:r w:rsidRPr="002C3283">
        <w:rPr>
          <w:rFonts w:ascii="Proba Pro" w:hAnsi="Proba Pro" w:cs="Proba Pro"/>
          <w:sz w:val="20"/>
          <w:szCs w:val="20"/>
        </w:rPr>
        <w:t>ľ</w:t>
      </w:r>
      <w:r w:rsidRPr="002C3283">
        <w:rPr>
          <w:rFonts w:ascii="Proba Pro" w:hAnsi="Proba Pro" w:cs="Arial"/>
          <w:sz w:val="20"/>
          <w:szCs w:val="20"/>
        </w:rPr>
        <w:t xml:space="preserve"> oneskorenie s dokon</w:t>
      </w:r>
      <w:r w:rsidRPr="002C3283">
        <w:rPr>
          <w:rFonts w:ascii="Proba Pro" w:hAnsi="Proba Pro" w:cs="Proba Pro"/>
          <w:sz w:val="20"/>
          <w:szCs w:val="20"/>
        </w:rPr>
        <w:t>č</w:t>
      </w:r>
      <w:r w:rsidRPr="002C3283">
        <w:rPr>
          <w:rFonts w:ascii="Proba Pro" w:hAnsi="Proba Pro" w:cs="Arial"/>
          <w:sz w:val="20"/>
          <w:szCs w:val="20"/>
        </w:rPr>
        <w:t>en</w:t>
      </w:r>
      <w:r w:rsidRPr="002C3283">
        <w:rPr>
          <w:rFonts w:ascii="Proba Pro" w:hAnsi="Proba Pro" w:cs="Proba Pro"/>
          <w:sz w:val="20"/>
          <w:szCs w:val="20"/>
        </w:rPr>
        <w:t>í</w:t>
      </w:r>
      <w:r w:rsidRPr="002C3283">
        <w:rPr>
          <w:rFonts w:ascii="Proba Pro" w:hAnsi="Proba Pro" w:cs="Arial"/>
          <w:sz w:val="20"/>
          <w:szCs w:val="20"/>
        </w:rPr>
        <w:t>m Diela bude sp</w:t>
      </w:r>
      <w:r w:rsidRPr="002C3283">
        <w:rPr>
          <w:rFonts w:ascii="Proba Pro" w:hAnsi="Proba Pro" w:cs="Proba Pro"/>
          <w:sz w:val="20"/>
          <w:szCs w:val="20"/>
        </w:rPr>
        <w:t>ô</w:t>
      </w:r>
      <w:r w:rsidRPr="002C3283">
        <w:rPr>
          <w:rFonts w:ascii="Proba Pro" w:hAnsi="Proba Pro" w:cs="Arial"/>
          <w:sz w:val="20"/>
          <w:szCs w:val="20"/>
        </w:rPr>
        <w:t>soben</w:t>
      </w:r>
      <w:r w:rsidRPr="002C3283">
        <w:rPr>
          <w:rFonts w:ascii="Proba Pro" w:hAnsi="Proba Pro" w:cs="Proba Pro"/>
          <w:sz w:val="20"/>
          <w:szCs w:val="20"/>
        </w:rPr>
        <w:t>é</w:t>
      </w:r>
      <w:r w:rsidRPr="002C3283">
        <w:rPr>
          <w:rFonts w:ascii="Proba Pro" w:hAnsi="Proba Pro" w:cs="Arial"/>
          <w:sz w:val="20"/>
          <w:szCs w:val="20"/>
        </w:rPr>
        <w:t xml:space="preserve"> niektorou z nasledovn</w:t>
      </w:r>
      <w:r w:rsidRPr="002C3283">
        <w:rPr>
          <w:rFonts w:ascii="Proba Pro" w:hAnsi="Proba Pro" w:cs="Proba Pro"/>
          <w:sz w:val="20"/>
          <w:szCs w:val="20"/>
        </w:rPr>
        <w:t>ý</w:t>
      </w:r>
      <w:r w:rsidRPr="002C3283">
        <w:rPr>
          <w:rFonts w:ascii="Proba Pro" w:hAnsi="Proba Pro" w:cs="Arial"/>
          <w:sz w:val="20"/>
          <w:szCs w:val="20"/>
        </w:rPr>
        <w:t>ch okolnosti</w:t>
      </w:r>
      <w:bookmarkEnd w:id="178"/>
      <w:r w:rsidRPr="002C3283">
        <w:rPr>
          <w:rFonts w:ascii="Proba Pro" w:hAnsi="Proba Pro" w:cs="Arial"/>
          <w:sz w:val="20"/>
          <w:szCs w:val="20"/>
        </w:rPr>
        <w:t>:</w:t>
      </w:r>
    </w:p>
    <w:p w14:paraId="2848AB49"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príčina, ktorá dáva Zhotoviteľovi nárok na predĺženie Lehoty plnenia podľa niektorého z</w:t>
      </w:r>
      <w:r w:rsidRPr="002C3283">
        <w:rPr>
          <w:rFonts w:ascii="Calibri" w:hAnsi="Calibri" w:cs="Calibri"/>
          <w:sz w:val="20"/>
          <w:szCs w:val="20"/>
        </w:rPr>
        <w:t> </w:t>
      </w:r>
      <w:r w:rsidRPr="002C3283">
        <w:rPr>
          <w:rFonts w:ascii="Proba Pro" w:hAnsi="Proba Pro" w:cs="Arial"/>
          <w:sz w:val="20"/>
          <w:szCs w:val="20"/>
        </w:rPr>
        <w:t>bodov tejto Zmluvy,</w:t>
      </w:r>
    </w:p>
    <w:p w14:paraId="06DFE877" w14:textId="77777777" w:rsidR="005C78FE" w:rsidRPr="002C3283" w:rsidRDefault="005C78FE" w:rsidP="00525726">
      <w:pPr>
        <w:numPr>
          <w:ilvl w:val="3"/>
          <w:numId w:val="37"/>
        </w:numPr>
        <w:spacing w:after="120"/>
        <w:jc w:val="both"/>
        <w:rPr>
          <w:rFonts w:ascii="Proba Pro" w:hAnsi="Proba Pro" w:cs="Arial"/>
          <w:sz w:val="20"/>
          <w:szCs w:val="20"/>
        </w:rPr>
      </w:pPr>
      <w:bookmarkStart w:id="179" w:name="_Ref485114690"/>
      <w:r w:rsidRPr="002C3283">
        <w:rPr>
          <w:rFonts w:ascii="Proba Pro" w:hAnsi="Proba Pro" w:cs="Arial"/>
          <w:sz w:val="20"/>
          <w:szCs w:val="20"/>
        </w:rPr>
        <w:t>omeškanie alebo obmedzenie na strane Objednávateľa, ktoré je</w:t>
      </w:r>
      <w:r w:rsidRPr="002C3283">
        <w:rPr>
          <w:rFonts w:ascii="Calibri" w:hAnsi="Calibri" w:cs="Calibri"/>
          <w:sz w:val="20"/>
          <w:szCs w:val="20"/>
        </w:rPr>
        <w:t> </w:t>
      </w:r>
      <w:r w:rsidRPr="002C3283">
        <w:rPr>
          <w:rFonts w:ascii="Proba Pro" w:hAnsi="Proba Pro" w:cs="Arial"/>
          <w:sz w:val="20"/>
          <w:szCs w:val="20"/>
        </w:rPr>
        <w:t>priamou pr</w:t>
      </w:r>
      <w:r w:rsidRPr="002C3283">
        <w:rPr>
          <w:rFonts w:ascii="Proba Pro" w:hAnsi="Proba Pro" w:cs="Proba Pro"/>
          <w:sz w:val="20"/>
          <w:szCs w:val="20"/>
        </w:rPr>
        <w:t>íč</w:t>
      </w:r>
      <w:r w:rsidRPr="002C3283">
        <w:rPr>
          <w:rFonts w:ascii="Proba Pro" w:hAnsi="Proba Pro" w:cs="Arial"/>
          <w:sz w:val="20"/>
          <w:szCs w:val="20"/>
        </w:rPr>
        <w:t>inou ome</w:t>
      </w:r>
      <w:r w:rsidRPr="002C3283">
        <w:rPr>
          <w:rFonts w:ascii="Proba Pro" w:hAnsi="Proba Pro" w:cs="Proba Pro"/>
          <w:sz w:val="20"/>
          <w:szCs w:val="20"/>
        </w:rPr>
        <w:t>š</w:t>
      </w:r>
      <w:r w:rsidRPr="002C3283">
        <w:rPr>
          <w:rFonts w:ascii="Proba Pro" w:hAnsi="Proba Pro" w:cs="Arial"/>
          <w:sz w:val="20"/>
          <w:szCs w:val="20"/>
        </w:rPr>
        <w:t>kania Zhotovite</w:t>
      </w:r>
      <w:r w:rsidRPr="002C3283">
        <w:rPr>
          <w:rFonts w:ascii="Proba Pro" w:hAnsi="Proba Pro" w:cs="Proba Pro"/>
          <w:sz w:val="20"/>
          <w:szCs w:val="20"/>
        </w:rPr>
        <w:t>ľ</w:t>
      </w:r>
      <w:r w:rsidRPr="002C3283">
        <w:rPr>
          <w:rFonts w:ascii="Proba Pro" w:hAnsi="Proba Pro" w:cs="Arial"/>
          <w:sz w:val="20"/>
          <w:szCs w:val="20"/>
        </w:rPr>
        <w:t>a, a</w:t>
      </w:r>
      <w:r w:rsidRPr="002C3283">
        <w:rPr>
          <w:rFonts w:ascii="Calibri" w:hAnsi="Calibri" w:cs="Calibri"/>
          <w:sz w:val="20"/>
          <w:szCs w:val="20"/>
        </w:rPr>
        <w:t> </w:t>
      </w:r>
      <w:r w:rsidRPr="002C3283">
        <w:rPr>
          <w:rFonts w:ascii="Proba Pro" w:hAnsi="Proba Pro" w:cs="Arial"/>
          <w:sz w:val="20"/>
          <w:szCs w:val="20"/>
        </w:rPr>
        <w:t>ktor</w:t>
      </w:r>
      <w:r w:rsidRPr="002C3283">
        <w:rPr>
          <w:rFonts w:ascii="Proba Pro" w:hAnsi="Proba Pro" w:cs="Proba Pro"/>
          <w:sz w:val="20"/>
          <w:szCs w:val="20"/>
        </w:rPr>
        <w:t>é</w:t>
      </w:r>
      <w:r w:rsidRPr="002C3283">
        <w:rPr>
          <w:rFonts w:ascii="Proba Pro" w:hAnsi="Proba Pro" w:cs="Arial"/>
          <w:sz w:val="20"/>
          <w:szCs w:val="20"/>
        </w:rPr>
        <w:t xml:space="preserve"> nebolo odstr</w:t>
      </w:r>
      <w:r w:rsidRPr="002C3283">
        <w:rPr>
          <w:rFonts w:ascii="Proba Pro" w:hAnsi="Proba Pro" w:cs="Proba Pro"/>
          <w:sz w:val="20"/>
          <w:szCs w:val="20"/>
        </w:rPr>
        <w:t>á</w:t>
      </w:r>
      <w:r w:rsidRPr="002C3283">
        <w:rPr>
          <w:rFonts w:ascii="Proba Pro" w:hAnsi="Proba Pro" w:cs="Arial"/>
          <w:sz w:val="20"/>
          <w:szCs w:val="20"/>
        </w:rPr>
        <w:t>nen</w:t>
      </w:r>
      <w:r w:rsidRPr="002C3283">
        <w:rPr>
          <w:rFonts w:ascii="Proba Pro" w:hAnsi="Proba Pro" w:cs="Proba Pro"/>
          <w:sz w:val="20"/>
          <w:szCs w:val="20"/>
        </w:rPr>
        <w:t>é</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Arial"/>
          <w:sz w:val="20"/>
          <w:szCs w:val="20"/>
        </w:rPr>
        <w:t>primeranej lehote na z</w:t>
      </w:r>
      <w:r w:rsidRPr="002C3283">
        <w:rPr>
          <w:rFonts w:ascii="Proba Pro" w:hAnsi="Proba Pro" w:cs="Proba Pro"/>
          <w:sz w:val="20"/>
          <w:szCs w:val="20"/>
        </w:rPr>
        <w:t>á</w:t>
      </w:r>
      <w:r w:rsidRPr="002C3283">
        <w:rPr>
          <w:rFonts w:ascii="Proba Pro" w:hAnsi="Proba Pro" w:cs="Arial"/>
          <w:sz w:val="20"/>
          <w:szCs w:val="20"/>
        </w:rPr>
        <w:t>klade v</w:t>
      </w:r>
      <w:r w:rsidRPr="002C3283">
        <w:rPr>
          <w:rFonts w:ascii="Proba Pro" w:hAnsi="Proba Pro" w:cs="Proba Pro"/>
          <w:sz w:val="20"/>
          <w:szCs w:val="20"/>
        </w:rPr>
        <w:t>ý</w:t>
      </w:r>
      <w:r w:rsidRPr="002C3283">
        <w:rPr>
          <w:rFonts w:ascii="Proba Pro" w:hAnsi="Proba Pro" w:cs="Arial"/>
          <w:sz w:val="20"/>
          <w:szCs w:val="20"/>
        </w:rPr>
        <w:t>zvy Zhotoviteľa na odstránenie takéhoto omeškania alebo obmedzenia,</w:t>
      </w:r>
      <w:bookmarkEnd w:id="179"/>
    </w:p>
    <w:p w14:paraId="56E5C1A5"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dôvody Vyššej moci, ktoré sú priamou príčinou omeškania Zhotoviteľa.</w:t>
      </w:r>
    </w:p>
    <w:p w14:paraId="4742BB6C" w14:textId="77777777" w:rsidR="005C78FE" w:rsidRPr="002C3283" w:rsidRDefault="005C78FE" w:rsidP="00525726">
      <w:pPr>
        <w:numPr>
          <w:ilvl w:val="1"/>
          <w:numId w:val="37"/>
        </w:numPr>
        <w:spacing w:after="120"/>
        <w:jc w:val="both"/>
        <w:rPr>
          <w:rFonts w:ascii="Proba Pro" w:hAnsi="Proba Pro" w:cs="Arial"/>
          <w:b/>
          <w:sz w:val="20"/>
          <w:szCs w:val="20"/>
        </w:rPr>
      </w:pPr>
      <w:bookmarkStart w:id="180" w:name="_Ref511371453"/>
      <w:r w:rsidRPr="002C3283">
        <w:rPr>
          <w:rFonts w:ascii="Proba Pro" w:hAnsi="Proba Pro" w:cs="Arial"/>
          <w:b/>
          <w:sz w:val="20"/>
          <w:szCs w:val="20"/>
        </w:rPr>
        <w:t>Plán realizácie diela</w:t>
      </w:r>
      <w:bookmarkEnd w:id="180"/>
    </w:p>
    <w:p w14:paraId="661CE7F6" w14:textId="4E9815AB" w:rsidR="005C78FE" w:rsidRPr="002C3283" w:rsidRDefault="005C78FE" w:rsidP="00525726">
      <w:pPr>
        <w:numPr>
          <w:ilvl w:val="2"/>
          <w:numId w:val="37"/>
        </w:numPr>
        <w:spacing w:after="120"/>
        <w:jc w:val="both"/>
        <w:rPr>
          <w:rFonts w:ascii="Proba Pro" w:hAnsi="Proba Pro"/>
          <w:sz w:val="20"/>
          <w:szCs w:val="20"/>
        </w:rPr>
      </w:pPr>
      <w:bookmarkStart w:id="181" w:name="_Ref501709808"/>
      <w:r w:rsidRPr="002C3283">
        <w:rPr>
          <w:rFonts w:ascii="Proba Pro" w:hAnsi="Proba Pro" w:cs="Arial"/>
          <w:sz w:val="20"/>
          <w:szCs w:val="20"/>
        </w:rPr>
        <w:t xml:space="preserve">Zhotoviteľ </w:t>
      </w:r>
      <w:r w:rsidRPr="002C3283">
        <w:rPr>
          <w:rFonts w:ascii="Proba Pro" w:hAnsi="Proba Pro"/>
          <w:sz w:val="20"/>
          <w:szCs w:val="20"/>
        </w:rPr>
        <w:t xml:space="preserve">najneskôr do desiatich (10) dní odo dňa nadobudnutia účinnosti tejto Zmluvy predloží </w:t>
      </w:r>
      <w:r w:rsidRPr="002C3283">
        <w:rPr>
          <w:rFonts w:ascii="Proba Pro" w:hAnsi="Proba Pro" w:cs="Arial"/>
          <w:sz w:val="20"/>
          <w:szCs w:val="20"/>
        </w:rPr>
        <w:t>Objednávateľovi</w:t>
      </w:r>
      <w:r w:rsidRPr="002C3283">
        <w:rPr>
          <w:rFonts w:ascii="Proba Pro" w:hAnsi="Proba Pro"/>
          <w:sz w:val="20"/>
          <w:szCs w:val="20"/>
        </w:rPr>
        <w:t xml:space="preserve"> grafický Plán realizácie diela. Plán realizácie diela bude zodpovedať </w:t>
      </w:r>
      <w:r w:rsidRPr="002C3283">
        <w:rPr>
          <w:rFonts w:ascii="Proba Pro" w:hAnsi="Proba Pro" w:cs="Arial"/>
          <w:bCs/>
          <w:sz w:val="20"/>
          <w:szCs w:val="20"/>
        </w:rPr>
        <w:t>požiadavkám</w:t>
      </w:r>
      <w:r w:rsidRPr="002C3283">
        <w:rPr>
          <w:rFonts w:ascii="Proba Pro" w:hAnsi="Proba Pro"/>
          <w:sz w:val="20"/>
          <w:szCs w:val="20"/>
        </w:rPr>
        <w:t xml:space="preserve"> Špecifikácie predmetu zákazky, Ponuke Zhotoviteľa a tejto Zmluve. Po odovzdaní Plánu realizácie diela patrí Objednávateľovi lehota na preskúmanie Plánu realizácie diela v</w:t>
      </w:r>
      <w:r w:rsidRPr="002C3283">
        <w:rPr>
          <w:rFonts w:ascii="Calibri" w:hAnsi="Calibri" w:cs="Calibri"/>
          <w:sz w:val="20"/>
          <w:szCs w:val="20"/>
        </w:rPr>
        <w:t> </w:t>
      </w:r>
      <w:r w:rsidRPr="002C3283">
        <w:rPr>
          <w:rFonts w:ascii="Proba Pro" w:hAnsi="Proba Pro"/>
          <w:sz w:val="20"/>
          <w:szCs w:val="20"/>
        </w:rPr>
        <w:t>trvan</w:t>
      </w:r>
      <w:r w:rsidRPr="002C3283">
        <w:rPr>
          <w:rFonts w:ascii="Proba Pro" w:hAnsi="Proba Pro" w:cs="Proba Pro"/>
          <w:sz w:val="20"/>
          <w:szCs w:val="20"/>
        </w:rPr>
        <w:t>í</w:t>
      </w:r>
      <w:r w:rsidRPr="002C3283">
        <w:rPr>
          <w:rFonts w:ascii="Proba Pro" w:hAnsi="Proba Pro"/>
          <w:sz w:val="20"/>
          <w:szCs w:val="20"/>
        </w:rPr>
        <w:t xml:space="preserve"> desiatich (10) dn</w:t>
      </w:r>
      <w:r w:rsidRPr="002C3283">
        <w:rPr>
          <w:rFonts w:ascii="Proba Pro" w:hAnsi="Proba Pro" w:cs="Proba Pro"/>
          <w:sz w:val="20"/>
          <w:szCs w:val="20"/>
        </w:rPr>
        <w:t>í</w:t>
      </w:r>
      <w:r w:rsidRPr="002C3283">
        <w:rPr>
          <w:rFonts w:ascii="Proba Pro" w:hAnsi="Proba Pro"/>
          <w:sz w:val="20"/>
          <w:szCs w:val="20"/>
        </w:rPr>
        <w:t xml:space="preserve">. Na </w:t>
      </w:r>
      <w:r w:rsidRPr="002C3283">
        <w:rPr>
          <w:rFonts w:ascii="Proba Pro" w:hAnsi="Proba Pro"/>
          <w:sz w:val="20"/>
          <w:szCs w:val="20"/>
        </w:rPr>
        <w:lastRenderedPageBreak/>
        <w:t>presk</w:t>
      </w:r>
      <w:r w:rsidRPr="002C3283">
        <w:rPr>
          <w:rFonts w:ascii="Proba Pro" w:hAnsi="Proba Pro" w:cs="Proba Pro"/>
          <w:sz w:val="20"/>
          <w:szCs w:val="20"/>
        </w:rPr>
        <w:t>ú</w:t>
      </w:r>
      <w:r w:rsidRPr="002C3283">
        <w:rPr>
          <w:rFonts w:ascii="Proba Pro" w:hAnsi="Proba Pro"/>
          <w:sz w:val="20"/>
          <w:szCs w:val="20"/>
        </w:rPr>
        <w:t xml:space="preserve">manie Plánu realizácie diela platia primerane podmienky podľa bodov </w:t>
      </w:r>
      <w:r w:rsidRPr="002C3283">
        <w:rPr>
          <w:rFonts w:ascii="Proba Pro" w:hAnsi="Proba Pro"/>
        </w:rPr>
        <w:fldChar w:fldCharType="begin"/>
      </w:r>
      <w:r w:rsidRPr="002C3283">
        <w:rPr>
          <w:rFonts w:ascii="Proba Pro" w:hAnsi="Proba Pro"/>
          <w:sz w:val="20"/>
          <w:szCs w:val="20"/>
        </w:rPr>
        <w:instrText xml:space="preserve"> REF _Ref488314088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sz w:val="20"/>
          <w:szCs w:val="20"/>
        </w:rPr>
        <w:t>2.2</w:t>
      </w:r>
      <w:r w:rsidRPr="002C3283">
        <w:rPr>
          <w:rFonts w:ascii="Proba Pro" w:hAnsi="Proba Pro"/>
        </w:rPr>
        <w:fldChar w:fldCharType="end"/>
      </w:r>
      <w:r w:rsidRPr="002C3283">
        <w:rPr>
          <w:rFonts w:ascii="Proba Pro" w:hAnsi="Proba Pro"/>
          <w:sz w:val="20"/>
          <w:szCs w:val="20"/>
        </w:rPr>
        <w:t xml:space="preserve"> a </w:t>
      </w:r>
      <w:r w:rsidRPr="002C3283">
        <w:rPr>
          <w:rFonts w:ascii="Proba Pro" w:hAnsi="Proba Pro"/>
        </w:rPr>
        <w:fldChar w:fldCharType="begin"/>
      </w:r>
      <w:r w:rsidRPr="002C3283">
        <w:rPr>
          <w:rFonts w:ascii="Proba Pro" w:hAnsi="Proba Pro"/>
          <w:sz w:val="20"/>
          <w:szCs w:val="20"/>
        </w:rPr>
        <w:instrText xml:space="preserve"> REF _Ref488314173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sz w:val="20"/>
          <w:szCs w:val="20"/>
        </w:rPr>
        <w:t>2.2.1</w:t>
      </w:r>
      <w:r w:rsidRPr="002C3283">
        <w:rPr>
          <w:rFonts w:ascii="Proba Pro" w:hAnsi="Proba Pro"/>
        </w:rPr>
        <w:fldChar w:fldCharType="end"/>
      </w:r>
      <w:r w:rsidRPr="002C3283">
        <w:rPr>
          <w:rFonts w:ascii="Proba Pro" w:hAnsi="Proba Pro"/>
          <w:sz w:val="20"/>
          <w:szCs w:val="20"/>
        </w:rPr>
        <w:t xml:space="preserve"> tejto Zmluvy. Po preskúmaní Plánu realizácie diela Objednávateľom sa tento stáva Prílohou č. 3 tejto Zmluvy.</w:t>
      </w:r>
      <w:bookmarkEnd w:id="181"/>
      <w:r w:rsidRPr="002C3283">
        <w:rPr>
          <w:rFonts w:ascii="Proba Pro" w:hAnsi="Proba Pro"/>
          <w:sz w:val="20"/>
          <w:szCs w:val="20"/>
        </w:rPr>
        <w:t xml:space="preserve">  </w:t>
      </w:r>
    </w:p>
    <w:p w14:paraId="7DFBBE60" w14:textId="77777777" w:rsidR="005C78FE" w:rsidRPr="002C3283" w:rsidRDefault="005C78FE" w:rsidP="00525726">
      <w:pPr>
        <w:numPr>
          <w:ilvl w:val="2"/>
          <w:numId w:val="37"/>
        </w:numPr>
        <w:spacing w:after="120"/>
        <w:jc w:val="both"/>
        <w:rPr>
          <w:rFonts w:ascii="Proba Pro" w:hAnsi="Proba Pro" w:cs="Arial"/>
          <w:bCs/>
          <w:color w:val="auto"/>
          <w:sz w:val="20"/>
          <w:szCs w:val="20"/>
        </w:rPr>
      </w:pPr>
      <w:r w:rsidRPr="002C3283">
        <w:rPr>
          <w:rFonts w:ascii="Proba Pro" w:hAnsi="Proba Pro" w:cs="Arial"/>
          <w:sz w:val="20"/>
          <w:szCs w:val="20"/>
        </w:rPr>
        <w:t xml:space="preserve">Zhotoviteľ </w:t>
      </w:r>
      <w:r w:rsidRPr="002C3283">
        <w:rPr>
          <w:rFonts w:ascii="Proba Pro" w:hAnsi="Proba Pro"/>
          <w:sz w:val="20"/>
          <w:szCs w:val="20"/>
        </w:rPr>
        <w:t xml:space="preserve">vyhotoví Plán realizácie diela tak, aby </w:t>
      </w:r>
      <w:r w:rsidRPr="002C3283">
        <w:rPr>
          <w:rFonts w:ascii="Proba Pro" w:hAnsi="Proba Pro" w:cs="Arial"/>
          <w:sz w:val="20"/>
          <w:szCs w:val="20"/>
        </w:rPr>
        <w:t xml:space="preserve">Zhotoviteľovi </w:t>
      </w:r>
      <w:r w:rsidRPr="002C3283">
        <w:rPr>
          <w:rFonts w:ascii="Proba Pro" w:hAnsi="Proba Pro"/>
          <w:sz w:val="20"/>
          <w:szCs w:val="20"/>
        </w:rPr>
        <w:t xml:space="preserve">umožňoval vypracovanie Detailnej funkčnej špecifikácie a postupnú kompletizáciu celého Diela vrátane </w:t>
      </w:r>
      <w:r w:rsidRPr="002C3283">
        <w:rPr>
          <w:rFonts w:ascii="Proba Pro" w:hAnsi="Proba Pro"/>
          <w:color w:val="auto"/>
          <w:sz w:val="20"/>
          <w:szCs w:val="20"/>
        </w:rPr>
        <w:t>vyhotovenia a</w:t>
      </w:r>
      <w:r w:rsidRPr="002C3283">
        <w:rPr>
          <w:rFonts w:ascii="Calibri" w:hAnsi="Calibri" w:cs="Calibri"/>
          <w:color w:val="auto"/>
          <w:sz w:val="20"/>
          <w:szCs w:val="20"/>
        </w:rPr>
        <w:t> </w:t>
      </w:r>
      <w:r w:rsidRPr="002C3283">
        <w:rPr>
          <w:rFonts w:ascii="Proba Pro" w:hAnsi="Proba Pro"/>
          <w:color w:val="auto"/>
          <w:sz w:val="20"/>
          <w:szCs w:val="20"/>
        </w:rPr>
        <w:t>dokončenia celého Diela a vrátane úspešného absolvovania Funkčných skúšok celého Diela, naplnenie Diela dátami o plánovaní výroby a plánovania zákazky najneskôr v</w:t>
      </w:r>
      <w:r w:rsidRPr="002C3283">
        <w:rPr>
          <w:rFonts w:ascii="Calibri" w:hAnsi="Calibri" w:cs="Calibri"/>
          <w:color w:val="auto"/>
          <w:sz w:val="20"/>
          <w:szCs w:val="20"/>
        </w:rPr>
        <w:t> </w:t>
      </w:r>
      <w:r w:rsidRPr="002C3283">
        <w:rPr>
          <w:rFonts w:ascii="Proba Pro" w:hAnsi="Proba Pro"/>
          <w:color w:val="auto"/>
          <w:sz w:val="20"/>
          <w:szCs w:val="20"/>
        </w:rPr>
        <w:t>Lehote plnenia po nasledovných častiach – modulov v</w:t>
      </w:r>
      <w:r w:rsidRPr="002C3283">
        <w:rPr>
          <w:rFonts w:ascii="Calibri" w:hAnsi="Calibri" w:cs="Calibri"/>
          <w:color w:val="auto"/>
          <w:sz w:val="20"/>
          <w:szCs w:val="20"/>
        </w:rPr>
        <w:t> </w:t>
      </w:r>
      <w:r w:rsidRPr="002C3283">
        <w:rPr>
          <w:rFonts w:ascii="Proba Pro" w:hAnsi="Proba Pro"/>
          <w:color w:val="auto"/>
          <w:sz w:val="20"/>
          <w:szCs w:val="20"/>
        </w:rPr>
        <w:t>zmysle Špecifikácie predmetu zákazky:</w:t>
      </w:r>
    </w:p>
    <w:p w14:paraId="5A15090F" w14:textId="77777777" w:rsidR="00E8402F" w:rsidRPr="002C3283" w:rsidRDefault="00E8402F"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Oblasť podpory návrhu výrobkov – CAD (Computer Aided Design)</w:t>
      </w:r>
    </w:p>
    <w:p w14:paraId="74096C86" w14:textId="77777777" w:rsidR="00E8402F" w:rsidRPr="002C3283" w:rsidRDefault="00E8402F"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Oblasť riadenia životného cyklu výrobkov – PLM (Product lifecycle management)</w:t>
      </w:r>
    </w:p>
    <w:p w14:paraId="289535FC" w14:textId="77777777" w:rsidR="00E8402F" w:rsidRPr="002C3283" w:rsidRDefault="00E8402F"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Oblasť plánovania podnikových zdrojov – ERP (enterprise resource planning)</w:t>
      </w:r>
    </w:p>
    <w:p w14:paraId="7F44CE33" w14:textId="77777777" w:rsidR="00E8402F" w:rsidRPr="002C3283" w:rsidRDefault="00E8402F"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Oblasť optimalizácie využitia materiálu – Nesting systém</w:t>
      </w:r>
    </w:p>
    <w:p w14:paraId="0830840D" w14:textId="0DA76993" w:rsidR="005C78FE" w:rsidRPr="002C3283" w:rsidRDefault="00E8402F"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Oblasť zberu dát z výroby – MES (Manufacturing execution systems)</w:t>
      </w:r>
    </w:p>
    <w:p w14:paraId="4846AD28" w14:textId="77777777" w:rsidR="005C78FE" w:rsidRPr="002C3283" w:rsidRDefault="005C78FE" w:rsidP="00525726">
      <w:pPr>
        <w:spacing w:after="120"/>
        <w:ind w:left="1134"/>
        <w:jc w:val="both"/>
        <w:rPr>
          <w:rFonts w:ascii="Proba Pro" w:hAnsi="Proba Pro" w:cs="Arial"/>
          <w:bCs/>
          <w:sz w:val="20"/>
          <w:szCs w:val="20"/>
        </w:rPr>
      </w:pPr>
      <w:r w:rsidRPr="002C3283">
        <w:rPr>
          <w:rFonts w:ascii="Proba Pro" w:hAnsi="Proba Pro" w:cs="Arial"/>
          <w:bCs/>
          <w:sz w:val="20"/>
          <w:szCs w:val="20"/>
        </w:rPr>
        <w:t xml:space="preserve">(ďalej ktorýkoľvek modul len ako „Časť diela“) </w:t>
      </w:r>
    </w:p>
    <w:p w14:paraId="5A6DA77A"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sz w:val="20"/>
          <w:szCs w:val="20"/>
        </w:rPr>
        <w:t xml:space="preserve">Grafický plán realizácie Diela </w:t>
      </w:r>
      <w:r w:rsidRPr="002C3283">
        <w:rPr>
          <w:rFonts w:ascii="Proba Pro" w:hAnsi="Proba Pro" w:cs="Arial"/>
          <w:sz w:val="20"/>
          <w:szCs w:val="20"/>
        </w:rPr>
        <w:t>bude</w:t>
      </w:r>
      <w:r w:rsidRPr="002C3283">
        <w:rPr>
          <w:rFonts w:ascii="Proba Pro" w:hAnsi="Proba Pro"/>
          <w:sz w:val="20"/>
          <w:szCs w:val="20"/>
        </w:rPr>
        <w:t xml:space="preserve"> obsahovať vyjadrenie časovej náročnosti a</w:t>
      </w:r>
      <w:r w:rsidRPr="002C3283">
        <w:rPr>
          <w:rFonts w:ascii="Calibri" w:hAnsi="Calibri" w:cs="Calibri"/>
          <w:sz w:val="20"/>
          <w:szCs w:val="20"/>
        </w:rPr>
        <w:t> </w:t>
      </w:r>
      <w:r w:rsidRPr="002C3283">
        <w:rPr>
          <w:rFonts w:ascii="Proba Pro" w:hAnsi="Proba Pro"/>
          <w:sz w:val="20"/>
          <w:szCs w:val="20"/>
        </w:rPr>
        <w:t>nadv</w:t>
      </w:r>
      <w:r w:rsidRPr="002C3283">
        <w:rPr>
          <w:rFonts w:ascii="Proba Pro" w:hAnsi="Proba Pro" w:cs="Proba Pro"/>
          <w:sz w:val="20"/>
          <w:szCs w:val="20"/>
        </w:rPr>
        <w:t>ä</w:t>
      </w:r>
      <w:r w:rsidRPr="002C3283">
        <w:rPr>
          <w:rFonts w:ascii="Proba Pro" w:hAnsi="Proba Pro"/>
          <w:sz w:val="20"/>
          <w:szCs w:val="20"/>
        </w:rPr>
        <w:t>znosti jednotliv</w:t>
      </w:r>
      <w:r w:rsidRPr="002C3283">
        <w:rPr>
          <w:rFonts w:ascii="Proba Pro" w:hAnsi="Proba Pro" w:cs="Proba Pro"/>
          <w:sz w:val="20"/>
          <w:szCs w:val="20"/>
        </w:rPr>
        <w:t>ý</w:t>
      </w:r>
      <w:r w:rsidRPr="002C3283">
        <w:rPr>
          <w:rFonts w:ascii="Proba Pro" w:hAnsi="Proba Pro"/>
          <w:sz w:val="20"/>
          <w:szCs w:val="20"/>
        </w:rPr>
        <w:t xml:space="preserve">ch </w:t>
      </w:r>
      <w:r w:rsidRPr="002C3283">
        <w:rPr>
          <w:rFonts w:ascii="Proba Pro" w:hAnsi="Proba Pro" w:cs="Proba Pro"/>
          <w:sz w:val="20"/>
          <w:szCs w:val="20"/>
        </w:rPr>
        <w:t>ú</w:t>
      </w:r>
      <w:r w:rsidRPr="002C3283">
        <w:rPr>
          <w:rFonts w:ascii="Proba Pro" w:hAnsi="Proba Pro"/>
          <w:sz w:val="20"/>
          <w:szCs w:val="20"/>
        </w:rPr>
        <w:t xml:space="preserve">konov, </w:t>
      </w:r>
      <w:r w:rsidRPr="002C3283">
        <w:rPr>
          <w:rFonts w:ascii="Proba Pro" w:hAnsi="Proba Pro" w:cs="Proba Pro"/>
          <w:sz w:val="20"/>
          <w:szCs w:val="20"/>
        </w:rPr>
        <w:t>č</w:t>
      </w:r>
      <w:r w:rsidRPr="002C3283">
        <w:rPr>
          <w:rFonts w:ascii="Proba Pro" w:hAnsi="Proba Pro"/>
          <w:sz w:val="20"/>
          <w:szCs w:val="20"/>
        </w:rPr>
        <w:t>innost</w:t>
      </w:r>
      <w:r w:rsidRPr="002C3283">
        <w:rPr>
          <w:rFonts w:ascii="Proba Pro" w:hAnsi="Proba Pro" w:cs="Proba Pro"/>
          <w:sz w:val="20"/>
          <w:szCs w:val="20"/>
        </w:rPr>
        <w:t>í</w:t>
      </w:r>
      <w:r w:rsidRPr="002C3283">
        <w:rPr>
          <w:rFonts w:ascii="Proba Pro" w:hAnsi="Proba Pro"/>
          <w:sz w:val="20"/>
          <w:szCs w:val="20"/>
        </w:rPr>
        <w:t xml:space="preserve"> a</w:t>
      </w:r>
      <w:r w:rsidRPr="002C3283">
        <w:rPr>
          <w:rFonts w:ascii="Calibri" w:hAnsi="Calibri" w:cs="Calibri"/>
          <w:sz w:val="20"/>
          <w:szCs w:val="20"/>
        </w:rPr>
        <w:t> </w:t>
      </w:r>
      <w:r w:rsidRPr="002C3283">
        <w:rPr>
          <w:rFonts w:ascii="Proba Pro" w:hAnsi="Proba Pro"/>
          <w:sz w:val="20"/>
          <w:szCs w:val="20"/>
        </w:rPr>
        <w:t>pr</w:t>
      </w:r>
      <w:r w:rsidRPr="002C3283">
        <w:rPr>
          <w:rFonts w:ascii="Proba Pro" w:hAnsi="Proba Pro" w:cs="Proba Pro"/>
          <w:sz w:val="20"/>
          <w:szCs w:val="20"/>
        </w:rPr>
        <w:t>á</w:t>
      </w:r>
      <w:r w:rsidRPr="002C3283">
        <w:rPr>
          <w:rFonts w:ascii="Proba Pro" w:hAnsi="Proba Pro"/>
          <w:sz w:val="20"/>
          <w:szCs w:val="20"/>
        </w:rPr>
        <w:t>c vyjadren</w:t>
      </w:r>
      <w:r w:rsidRPr="002C3283">
        <w:rPr>
          <w:rFonts w:ascii="Proba Pro" w:hAnsi="Proba Pro" w:cs="Proba Pro"/>
          <w:sz w:val="20"/>
          <w:szCs w:val="20"/>
        </w:rPr>
        <w:t>ú</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d</w:t>
      </w:r>
      <w:r w:rsidRPr="002C3283">
        <w:rPr>
          <w:rFonts w:ascii="Proba Pro" w:hAnsi="Proba Pro" w:cs="Proba Pro"/>
          <w:sz w:val="20"/>
          <w:szCs w:val="20"/>
        </w:rPr>
        <w:t>ň</w:t>
      </w:r>
      <w:r w:rsidRPr="002C3283">
        <w:rPr>
          <w:rFonts w:ascii="Proba Pro" w:hAnsi="Proba Pro"/>
          <w:sz w:val="20"/>
          <w:szCs w:val="20"/>
        </w:rPr>
        <w:t>och potrebných na realizáciu Diela resp.</w:t>
      </w:r>
      <w:r w:rsidRPr="002C3283">
        <w:rPr>
          <w:rFonts w:ascii="Proba Pro" w:hAnsi="Proba Pro" w:cs="Arial"/>
          <w:bCs/>
          <w:sz w:val="20"/>
          <w:szCs w:val="20"/>
        </w:rPr>
        <w:t xml:space="preserve"> Časti diela</w:t>
      </w:r>
      <w:r w:rsidRPr="002C3283">
        <w:rPr>
          <w:rFonts w:ascii="Proba Pro" w:hAnsi="Proba Pro"/>
          <w:sz w:val="20"/>
          <w:szCs w:val="20"/>
        </w:rPr>
        <w:t>. Plán realizácie diela bude obsahovať stručný popis všetkých činností a</w:t>
      </w:r>
      <w:r w:rsidRPr="002C3283">
        <w:rPr>
          <w:rFonts w:ascii="Calibri" w:hAnsi="Calibri" w:cs="Calibri"/>
          <w:sz w:val="20"/>
          <w:szCs w:val="20"/>
        </w:rPr>
        <w:t> </w:t>
      </w:r>
      <w:r w:rsidRPr="002C3283">
        <w:rPr>
          <w:rFonts w:ascii="Proba Pro" w:hAnsi="Proba Pro"/>
          <w:sz w:val="20"/>
          <w:szCs w:val="20"/>
        </w:rPr>
        <w:t>prác (najmä no nie výlučne vývoj, nasadenie, testovanie softvéru resp. dodanie, montáž hardvéru), ich vzájomnú postupnosť a</w:t>
      </w:r>
      <w:r w:rsidRPr="002C3283">
        <w:rPr>
          <w:rFonts w:ascii="Calibri" w:hAnsi="Calibri" w:cs="Calibri"/>
          <w:sz w:val="20"/>
          <w:szCs w:val="20"/>
        </w:rPr>
        <w:t> </w:t>
      </w:r>
      <w:r w:rsidRPr="002C3283">
        <w:rPr>
          <w:rFonts w:ascii="Proba Pro" w:hAnsi="Proba Pro" w:cs="Proba Pro"/>
          <w:sz w:val="20"/>
          <w:szCs w:val="20"/>
        </w:rPr>
        <w:t>č</w:t>
      </w:r>
      <w:r w:rsidRPr="002C3283">
        <w:rPr>
          <w:rFonts w:ascii="Proba Pro" w:hAnsi="Proba Pro"/>
          <w:sz w:val="20"/>
          <w:szCs w:val="20"/>
        </w:rPr>
        <w:t>asovou nadv</w:t>
      </w:r>
      <w:r w:rsidRPr="002C3283">
        <w:rPr>
          <w:rFonts w:ascii="Proba Pro" w:hAnsi="Proba Pro" w:cs="Proba Pro"/>
          <w:sz w:val="20"/>
          <w:szCs w:val="20"/>
        </w:rPr>
        <w:t>ä</w:t>
      </w:r>
      <w:r w:rsidRPr="002C3283">
        <w:rPr>
          <w:rFonts w:ascii="Proba Pro" w:hAnsi="Proba Pro"/>
          <w:sz w:val="20"/>
          <w:szCs w:val="20"/>
        </w:rPr>
        <w:t>znos</w:t>
      </w:r>
      <w:r w:rsidRPr="002C3283">
        <w:rPr>
          <w:rFonts w:ascii="Proba Pro" w:hAnsi="Proba Pro" w:cs="Proba Pro"/>
          <w:sz w:val="20"/>
          <w:szCs w:val="20"/>
        </w:rPr>
        <w:t>ť</w:t>
      </w:r>
      <w:r w:rsidRPr="002C3283">
        <w:rPr>
          <w:rFonts w:ascii="Proba Pro" w:hAnsi="Proba Pro"/>
          <w:sz w:val="20"/>
          <w:szCs w:val="20"/>
        </w:rPr>
        <w:t xml:space="preserve">. </w:t>
      </w:r>
    </w:p>
    <w:p w14:paraId="3BBEEC41" w14:textId="58C2C1BE" w:rsidR="005C78FE" w:rsidRPr="002C3283" w:rsidRDefault="005C78FE" w:rsidP="00525726">
      <w:pPr>
        <w:pStyle w:val="Odsekzoznamu"/>
        <w:numPr>
          <w:ilvl w:val="2"/>
          <w:numId w:val="37"/>
        </w:numPr>
        <w:spacing w:after="120"/>
        <w:jc w:val="both"/>
        <w:rPr>
          <w:rFonts w:ascii="Proba Pro" w:hAnsi="Proba Pro" w:cs="Arial"/>
          <w:bCs/>
        </w:rPr>
      </w:pPr>
      <w:r w:rsidRPr="002C3283">
        <w:rPr>
          <w:rFonts w:ascii="Proba Pro" w:hAnsi="Proba Pro" w:cs="Arial"/>
          <w:bCs/>
        </w:rPr>
        <w:t>Kedykoľvek to bude potrebné z</w:t>
      </w:r>
      <w:r w:rsidRPr="002C3283">
        <w:rPr>
          <w:rFonts w:ascii="Calibri" w:hAnsi="Calibri" w:cs="Calibri"/>
          <w:bCs/>
        </w:rPr>
        <w:t> </w:t>
      </w:r>
      <w:r w:rsidRPr="002C3283">
        <w:rPr>
          <w:rFonts w:ascii="Proba Pro" w:hAnsi="Proba Pro" w:cs="Arial"/>
          <w:bCs/>
        </w:rPr>
        <w:t>d</w:t>
      </w:r>
      <w:r w:rsidRPr="002C3283">
        <w:rPr>
          <w:rFonts w:ascii="Proba Pro" w:hAnsi="Proba Pro" w:cs="Proba Pro"/>
          <w:bCs/>
        </w:rPr>
        <w:t>ô</w:t>
      </w:r>
      <w:r w:rsidRPr="002C3283">
        <w:rPr>
          <w:rFonts w:ascii="Proba Pro" w:hAnsi="Proba Pro" w:cs="Arial"/>
          <w:bCs/>
        </w:rPr>
        <w:t>vodu pred</w:t>
      </w:r>
      <w:r w:rsidRPr="002C3283">
        <w:rPr>
          <w:rFonts w:ascii="Proba Pro" w:hAnsi="Proba Pro" w:cs="Proba Pro"/>
          <w:bCs/>
        </w:rPr>
        <w:t>ĺž</w:t>
      </w:r>
      <w:r w:rsidRPr="002C3283">
        <w:rPr>
          <w:rFonts w:ascii="Proba Pro" w:hAnsi="Proba Pro" w:cs="Arial"/>
          <w:bCs/>
        </w:rPr>
        <w:t>enia Lehoty plnenia alebo kedyko</w:t>
      </w:r>
      <w:r w:rsidRPr="002C3283">
        <w:rPr>
          <w:rFonts w:ascii="Proba Pro" w:hAnsi="Proba Pro" w:cs="Proba Pro"/>
          <w:bCs/>
        </w:rPr>
        <w:t>ľ</w:t>
      </w:r>
      <w:r w:rsidRPr="002C3283">
        <w:rPr>
          <w:rFonts w:ascii="Proba Pro" w:hAnsi="Proba Pro" w:cs="Arial"/>
          <w:bCs/>
        </w:rPr>
        <w:t>vek Plán realizácie diela nebude zodpoveda</w:t>
      </w:r>
      <w:r w:rsidRPr="002C3283">
        <w:rPr>
          <w:rFonts w:ascii="Proba Pro" w:hAnsi="Proba Pro" w:cs="Proba Pro"/>
          <w:bCs/>
        </w:rPr>
        <w:t>ť</w:t>
      </w:r>
      <w:r w:rsidRPr="002C3283">
        <w:rPr>
          <w:rFonts w:ascii="Proba Pro" w:hAnsi="Proba Pro" w:cs="Arial"/>
          <w:bCs/>
        </w:rPr>
        <w:t xml:space="preserve"> Zmluve, alebo ak sa skuto</w:t>
      </w:r>
      <w:r w:rsidRPr="002C3283">
        <w:rPr>
          <w:rFonts w:ascii="Proba Pro" w:hAnsi="Proba Pro" w:cs="Proba Pro"/>
          <w:bCs/>
        </w:rPr>
        <w:t>č</w:t>
      </w:r>
      <w:r w:rsidRPr="002C3283">
        <w:rPr>
          <w:rFonts w:ascii="Proba Pro" w:hAnsi="Proba Pro" w:cs="Arial"/>
          <w:bCs/>
        </w:rPr>
        <w:t>n</w:t>
      </w:r>
      <w:r w:rsidRPr="002C3283">
        <w:rPr>
          <w:rFonts w:ascii="Proba Pro" w:hAnsi="Proba Pro" w:cs="Proba Pro"/>
          <w:bCs/>
        </w:rPr>
        <w:t>ý</w:t>
      </w:r>
      <w:r w:rsidRPr="002C3283">
        <w:rPr>
          <w:rFonts w:ascii="Proba Pro" w:hAnsi="Proba Pro" w:cs="Arial"/>
          <w:bCs/>
        </w:rPr>
        <w:t xml:space="preserve"> postup pr</w:t>
      </w:r>
      <w:r w:rsidRPr="002C3283">
        <w:rPr>
          <w:rFonts w:ascii="Proba Pro" w:hAnsi="Proba Pro" w:cs="Proba Pro"/>
          <w:bCs/>
        </w:rPr>
        <w:t>á</w:t>
      </w:r>
      <w:r w:rsidRPr="002C3283">
        <w:rPr>
          <w:rFonts w:ascii="Proba Pro" w:hAnsi="Proba Pro" w:cs="Arial"/>
          <w:bCs/>
        </w:rPr>
        <w:t>c nezhoduje s</w:t>
      </w:r>
      <w:r w:rsidRPr="002C3283">
        <w:rPr>
          <w:rFonts w:ascii="Calibri" w:hAnsi="Calibri" w:cs="Calibri"/>
          <w:bCs/>
        </w:rPr>
        <w:t> </w:t>
      </w:r>
      <w:r w:rsidRPr="002C3283">
        <w:rPr>
          <w:rFonts w:ascii="Proba Pro" w:hAnsi="Proba Pro" w:cs="Arial"/>
          <w:bCs/>
        </w:rPr>
        <w:t>Plánom realizácie diela, alebo ak sa v</w:t>
      </w:r>
      <w:r w:rsidRPr="002C3283">
        <w:rPr>
          <w:rFonts w:ascii="Calibri" w:hAnsi="Calibri" w:cs="Calibri"/>
          <w:bCs/>
        </w:rPr>
        <w:t> </w:t>
      </w:r>
      <w:r w:rsidRPr="002C3283">
        <w:rPr>
          <w:rFonts w:ascii="Proba Pro" w:hAnsi="Proba Pro" w:cs="Arial"/>
          <w:bCs/>
        </w:rPr>
        <w:t>porovnan</w:t>
      </w:r>
      <w:r w:rsidRPr="002C3283">
        <w:rPr>
          <w:rFonts w:ascii="Proba Pro" w:hAnsi="Proba Pro" w:cs="Proba Pro"/>
          <w:bCs/>
        </w:rPr>
        <w:t>í</w:t>
      </w:r>
      <w:r w:rsidRPr="002C3283">
        <w:rPr>
          <w:rFonts w:ascii="Proba Pro" w:hAnsi="Proba Pro" w:cs="Arial"/>
          <w:bCs/>
        </w:rPr>
        <w:t xml:space="preserve"> s</w:t>
      </w:r>
      <w:r w:rsidRPr="002C3283">
        <w:rPr>
          <w:rFonts w:ascii="Calibri" w:hAnsi="Calibri" w:cs="Calibri"/>
          <w:bCs/>
        </w:rPr>
        <w:t> </w:t>
      </w:r>
      <w:r w:rsidRPr="002C3283">
        <w:rPr>
          <w:rFonts w:ascii="Proba Pro" w:hAnsi="Proba Pro" w:cs="Arial"/>
          <w:bCs/>
        </w:rPr>
        <w:t>predpokladmi Plánu realizácie diela, Zhotoviteľ predloží Objednávateľovi revidovaný Plán realizácie diela na preskúmanie za rovnakých podmienok ako sú uvedené v</w:t>
      </w:r>
      <w:r w:rsidRPr="002C3283">
        <w:rPr>
          <w:rFonts w:ascii="Calibri" w:hAnsi="Calibri" w:cs="Calibri"/>
          <w:bCs/>
        </w:rPr>
        <w:t> </w:t>
      </w:r>
      <w:r w:rsidRPr="002C3283">
        <w:rPr>
          <w:rFonts w:ascii="Proba Pro" w:hAnsi="Proba Pro" w:cs="Arial"/>
          <w:bCs/>
        </w:rPr>
        <w:t xml:space="preserve">bode </w:t>
      </w:r>
      <w:r w:rsidRPr="002C3283">
        <w:rPr>
          <w:rFonts w:ascii="Proba Pro" w:hAnsi="Proba Pro" w:cs="Arial"/>
          <w:bCs/>
        </w:rPr>
        <w:fldChar w:fldCharType="begin"/>
      </w:r>
      <w:r w:rsidRPr="002C3283">
        <w:rPr>
          <w:rFonts w:ascii="Proba Pro" w:hAnsi="Proba Pro" w:cs="Arial"/>
          <w:bCs/>
        </w:rPr>
        <w:instrText xml:space="preserve"> REF _Ref501709808 \r \h  \* MERGEFORMAT </w:instrText>
      </w:r>
      <w:r w:rsidRPr="002C3283">
        <w:rPr>
          <w:rFonts w:ascii="Proba Pro" w:hAnsi="Proba Pro" w:cs="Arial"/>
          <w:bCs/>
        </w:rPr>
      </w:r>
      <w:r w:rsidRPr="002C3283">
        <w:rPr>
          <w:rFonts w:ascii="Proba Pro" w:hAnsi="Proba Pro" w:cs="Arial"/>
          <w:bCs/>
        </w:rPr>
        <w:fldChar w:fldCharType="separate"/>
      </w:r>
      <w:r w:rsidR="00501AC5" w:rsidRPr="002C3283">
        <w:rPr>
          <w:rFonts w:ascii="Proba Pro" w:hAnsi="Proba Pro" w:cs="Arial"/>
          <w:bCs/>
        </w:rPr>
        <w:t>3.5.1</w:t>
      </w:r>
      <w:r w:rsidRPr="002C3283">
        <w:rPr>
          <w:rFonts w:ascii="Proba Pro" w:hAnsi="Proba Pro" w:cs="Arial"/>
          <w:bCs/>
        </w:rPr>
        <w:fldChar w:fldCharType="end"/>
      </w:r>
      <w:r w:rsidRPr="002C3283">
        <w:rPr>
          <w:rFonts w:ascii="Proba Pro" w:hAnsi="Proba Pro" w:cs="Arial"/>
          <w:bCs/>
        </w:rPr>
        <w:t>, a</w:t>
      </w:r>
      <w:r w:rsidRPr="002C3283">
        <w:rPr>
          <w:rFonts w:ascii="Calibri" w:hAnsi="Calibri" w:cs="Calibri"/>
          <w:bCs/>
        </w:rPr>
        <w:t> </w:t>
      </w:r>
      <w:r w:rsidRPr="002C3283">
        <w:rPr>
          <w:rFonts w:ascii="Proba Pro" w:hAnsi="Proba Pro" w:cs="Arial"/>
          <w:bCs/>
        </w:rPr>
        <w:t>to najneskôr do piatich (5) dní odo dňa, kedy Objednávateľ vyzve Poskytovateľa na predloženie takéhoto revidovaného Plánu realizácie diela na preskúmanie. Pre vylúčenie pochybností platí, že revízia Plánu realizácie diela podľa tohto bodu nemôže mať sama o</w:t>
      </w:r>
      <w:r w:rsidRPr="002C3283">
        <w:rPr>
          <w:rFonts w:ascii="Calibri" w:hAnsi="Calibri" w:cs="Calibri"/>
          <w:bCs/>
        </w:rPr>
        <w:t> </w:t>
      </w:r>
      <w:r w:rsidRPr="002C3283">
        <w:rPr>
          <w:rFonts w:ascii="Proba Pro" w:hAnsi="Proba Pro" w:cs="Arial"/>
          <w:bCs/>
        </w:rPr>
        <w:t>sebe vplyv na predĺženie Lehoty plnenia, pokiaľ okolnosť vyvolávajúca potrebu revízie Plánu realizácie diela zároveň nedáva Zhotoviteľovi právo na predĺženie resp. úpravu Lehoty plnenia podľa iného bodu tejto Zmluvy.</w:t>
      </w:r>
    </w:p>
    <w:p w14:paraId="267A59E6" w14:textId="77777777" w:rsidR="005C78FE" w:rsidRPr="002C3283" w:rsidRDefault="005C78FE" w:rsidP="00525726">
      <w:pPr>
        <w:numPr>
          <w:ilvl w:val="1"/>
          <w:numId w:val="37"/>
        </w:numPr>
        <w:spacing w:after="120"/>
        <w:jc w:val="both"/>
        <w:rPr>
          <w:rFonts w:ascii="Proba Pro" w:hAnsi="Proba Pro" w:cs="Arial"/>
          <w:b/>
          <w:sz w:val="20"/>
          <w:szCs w:val="20"/>
        </w:rPr>
      </w:pPr>
      <w:bookmarkStart w:id="182" w:name="_Ref485110579"/>
      <w:r w:rsidRPr="002C3283">
        <w:rPr>
          <w:rFonts w:ascii="Proba Pro" w:hAnsi="Proba Pro" w:cs="Arial"/>
          <w:b/>
          <w:sz w:val="20"/>
          <w:szCs w:val="20"/>
        </w:rPr>
        <w:t>Funkčné skúšky</w:t>
      </w:r>
      <w:bookmarkEnd w:id="182"/>
    </w:p>
    <w:p w14:paraId="3ED78FB1"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Pred odovzdaním celého Diela ako i</w:t>
      </w:r>
      <w:r w:rsidRPr="002C3283">
        <w:rPr>
          <w:rFonts w:ascii="Calibri" w:hAnsi="Calibri" w:cs="Calibri"/>
          <w:bCs/>
          <w:sz w:val="20"/>
          <w:szCs w:val="20"/>
        </w:rPr>
        <w:t> </w:t>
      </w:r>
      <w:r w:rsidRPr="002C3283">
        <w:rPr>
          <w:rFonts w:ascii="Proba Pro" w:hAnsi="Proba Pro" w:cs="Arial"/>
          <w:bCs/>
          <w:sz w:val="20"/>
          <w:szCs w:val="20"/>
        </w:rPr>
        <w:t>každej Časti diela je Zhotoviteľ za účasti Objednávateľa a</w:t>
      </w:r>
      <w:r w:rsidRPr="002C3283">
        <w:rPr>
          <w:rFonts w:ascii="Calibri" w:hAnsi="Calibri" w:cs="Calibri"/>
          <w:bCs/>
          <w:sz w:val="20"/>
          <w:szCs w:val="20"/>
        </w:rPr>
        <w:t> </w:t>
      </w:r>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lade s</w:t>
      </w:r>
      <w:r w:rsidRPr="002C3283">
        <w:rPr>
          <w:rFonts w:ascii="Calibri" w:hAnsi="Calibri" w:cs="Calibri"/>
          <w:bCs/>
          <w:sz w:val="20"/>
          <w:szCs w:val="20"/>
        </w:rPr>
        <w:t> </w:t>
      </w:r>
      <w:r w:rsidRPr="002C3283">
        <w:rPr>
          <w:rFonts w:ascii="Proba Pro" w:hAnsi="Proba Pro" w:cs="Arial"/>
          <w:bCs/>
          <w:sz w:val="20"/>
          <w:szCs w:val="20"/>
        </w:rPr>
        <w:t>Plánom realizácie diela povinn</w:t>
      </w:r>
      <w:r w:rsidRPr="002C3283">
        <w:rPr>
          <w:rFonts w:ascii="Proba Pro" w:hAnsi="Proba Pro" w:cs="Proba Pro"/>
          <w:bCs/>
          <w:sz w:val="20"/>
          <w:szCs w:val="20"/>
        </w:rPr>
        <w:t>ý</w:t>
      </w:r>
      <w:r w:rsidRPr="002C3283">
        <w:rPr>
          <w:rFonts w:ascii="Proba Pro" w:hAnsi="Proba Pro" w:cs="Arial"/>
          <w:bCs/>
          <w:sz w:val="20"/>
          <w:szCs w:val="20"/>
        </w:rPr>
        <w:t xml:space="preserve"> vykona</w:t>
      </w:r>
      <w:r w:rsidRPr="002C3283">
        <w:rPr>
          <w:rFonts w:ascii="Proba Pro" w:hAnsi="Proba Pro" w:cs="Proba Pro"/>
          <w:bCs/>
          <w:sz w:val="20"/>
          <w:szCs w:val="20"/>
        </w:rPr>
        <w:t>ť</w:t>
      </w:r>
      <w:r w:rsidRPr="002C3283">
        <w:rPr>
          <w:rFonts w:ascii="Proba Pro" w:hAnsi="Proba Pro" w:cs="Arial"/>
          <w:bCs/>
          <w:sz w:val="20"/>
          <w:szCs w:val="20"/>
        </w:rPr>
        <w:t xml:space="preserve">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é</w:t>
      </w:r>
      <w:r w:rsidRPr="002C3283">
        <w:rPr>
          <w:rFonts w:ascii="Proba Pro" w:hAnsi="Proba Pro" w:cs="Arial"/>
          <w:bCs/>
          <w:sz w:val="20"/>
          <w:szCs w:val="20"/>
        </w:rPr>
        <w:t xml:space="preserve"> sk</w:t>
      </w:r>
      <w:r w:rsidRPr="002C3283">
        <w:rPr>
          <w:rFonts w:ascii="Proba Pro" w:hAnsi="Proba Pro" w:cs="Proba Pro"/>
          <w:bCs/>
          <w:sz w:val="20"/>
          <w:szCs w:val="20"/>
        </w:rPr>
        <w:t>úš</w:t>
      </w:r>
      <w:r w:rsidRPr="002C3283">
        <w:rPr>
          <w:rFonts w:ascii="Proba Pro" w:hAnsi="Proba Pro" w:cs="Arial"/>
          <w:bCs/>
          <w:sz w:val="20"/>
          <w:szCs w:val="20"/>
        </w:rPr>
        <w:t>ky Diela resp. Časti diela. Na z</w:t>
      </w:r>
      <w:r w:rsidRPr="002C3283">
        <w:rPr>
          <w:rFonts w:ascii="Proba Pro" w:hAnsi="Proba Pro" w:cs="Proba Pro"/>
          <w:bCs/>
          <w:sz w:val="20"/>
          <w:szCs w:val="20"/>
        </w:rPr>
        <w:t>á</w:t>
      </w:r>
      <w:r w:rsidRPr="002C3283">
        <w:rPr>
          <w:rFonts w:ascii="Proba Pro" w:hAnsi="Proba Pro" w:cs="Arial"/>
          <w:bCs/>
          <w:sz w:val="20"/>
          <w:szCs w:val="20"/>
        </w:rPr>
        <w:t>klade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ok mus</w:t>
      </w:r>
      <w:r w:rsidRPr="002C3283">
        <w:rPr>
          <w:rFonts w:ascii="Proba Pro" w:hAnsi="Proba Pro" w:cs="Proba Pro"/>
          <w:bCs/>
          <w:sz w:val="20"/>
          <w:szCs w:val="20"/>
        </w:rPr>
        <w:t>í</w:t>
      </w:r>
      <w:r w:rsidRPr="002C3283">
        <w:rPr>
          <w:rFonts w:ascii="Proba Pro" w:hAnsi="Proba Pro" w:cs="Arial"/>
          <w:bCs/>
          <w:sz w:val="20"/>
          <w:szCs w:val="20"/>
        </w:rPr>
        <w:t xml:space="preserve"> Zhotovite</w:t>
      </w:r>
      <w:r w:rsidRPr="002C3283">
        <w:rPr>
          <w:rFonts w:ascii="Proba Pro" w:hAnsi="Proba Pro" w:cs="Proba Pro"/>
          <w:bCs/>
          <w:sz w:val="20"/>
          <w:szCs w:val="20"/>
        </w:rPr>
        <w:t>ľ</w:t>
      </w:r>
      <w:r w:rsidRPr="002C3283">
        <w:rPr>
          <w:rFonts w:ascii="Proba Pro" w:hAnsi="Proba Pro" w:cs="Arial"/>
          <w:bCs/>
          <w:sz w:val="20"/>
          <w:szCs w:val="20"/>
        </w:rPr>
        <w:t xml:space="preserve"> preuk</w:t>
      </w:r>
      <w:r w:rsidRPr="002C3283">
        <w:rPr>
          <w:rFonts w:ascii="Proba Pro" w:hAnsi="Proba Pro" w:cs="Proba Pro"/>
          <w:bCs/>
          <w:sz w:val="20"/>
          <w:szCs w:val="20"/>
        </w:rPr>
        <w:t>á</w:t>
      </w:r>
      <w:r w:rsidRPr="002C3283">
        <w:rPr>
          <w:rFonts w:ascii="Proba Pro" w:hAnsi="Proba Pro" w:cs="Arial"/>
          <w:bCs/>
          <w:sz w:val="20"/>
          <w:szCs w:val="20"/>
        </w:rPr>
        <w:t>za</w:t>
      </w:r>
      <w:r w:rsidRPr="002C3283">
        <w:rPr>
          <w:rFonts w:ascii="Proba Pro" w:hAnsi="Proba Pro" w:cs="Proba Pro"/>
          <w:bCs/>
          <w:sz w:val="20"/>
          <w:szCs w:val="20"/>
        </w:rPr>
        <w:t>ť</w:t>
      </w:r>
      <w:r w:rsidRPr="002C3283">
        <w:rPr>
          <w:rFonts w:ascii="Proba Pro" w:hAnsi="Proba Pro" w:cs="Arial"/>
          <w:bCs/>
          <w:sz w:val="20"/>
          <w:szCs w:val="20"/>
        </w:rPr>
        <w:t xml:space="preserve">, </w:t>
      </w:r>
      <w:r w:rsidRPr="002C3283">
        <w:rPr>
          <w:rFonts w:ascii="Proba Pro" w:hAnsi="Proba Pro" w:cs="Proba Pro"/>
          <w:bCs/>
          <w:sz w:val="20"/>
          <w:szCs w:val="20"/>
        </w:rPr>
        <w:t>ž</w:t>
      </w:r>
      <w:r w:rsidRPr="002C3283">
        <w:rPr>
          <w:rFonts w:ascii="Proba Pro" w:hAnsi="Proba Pro" w:cs="Arial"/>
          <w:bCs/>
          <w:sz w:val="20"/>
          <w:szCs w:val="20"/>
        </w:rPr>
        <w:t>e Dielo ako ucelený syst</w:t>
      </w:r>
      <w:r w:rsidRPr="002C3283">
        <w:rPr>
          <w:rFonts w:ascii="Proba Pro" w:hAnsi="Proba Pro" w:cs="Proba Pro"/>
          <w:bCs/>
          <w:sz w:val="20"/>
          <w:szCs w:val="20"/>
        </w:rPr>
        <w:t>é</w:t>
      </w:r>
      <w:r w:rsidRPr="002C3283">
        <w:rPr>
          <w:rFonts w:ascii="Proba Pro" w:hAnsi="Proba Pro" w:cs="Arial"/>
          <w:bCs/>
          <w:sz w:val="20"/>
          <w:szCs w:val="20"/>
        </w:rPr>
        <w:t>m resp. Časti diela s</w:t>
      </w:r>
      <w:r w:rsidRPr="002C3283">
        <w:rPr>
          <w:rFonts w:ascii="Proba Pro" w:hAnsi="Proba Pro" w:cs="Proba Pro"/>
          <w:bCs/>
          <w:sz w:val="20"/>
          <w:szCs w:val="20"/>
        </w:rPr>
        <w:t>ú</w:t>
      </w:r>
      <w:r w:rsidRPr="002C3283">
        <w:rPr>
          <w:rFonts w:ascii="Proba Pro" w:hAnsi="Proba Pro" w:cs="Arial"/>
          <w:bCs/>
          <w:sz w:val="20"/>
          <w:szCs w:val="20"/>
        </w:rPr>
        <w:t xml:space="preserve"> sp</w:t>
      </w:r>
      <w:r w:rsidRPr="002C3283">
        <w:rPr>
          <w:rFonts w:ascii="Proba Pro" w:hAnsi="Proba Pro" w:cs="Proba Pro"/>
          <w:bCs/>
          <w:sz w:val="20"/>
          <w:szCs w:val="20"/>
        </w:rPr>
        <w:t>ô</w:t>
      </w:r>
      <w:r w:rsidRPr="002C3283">
        <w:rPr>
          <w:rFonts w:ascii="Proba Pro" w:hAnsi="Proba Pro" w:cs="Arial"/>
          <w:bCs/>
          <w:sz w:val="20"/>
          <w:szCs w:val="20"/>
        </w:rPr>
        <w:t>sobil</w:t>
      </w:r>
      <w:r w:rsidRPr="002C3283">
        <w:rPr>
          <w:rFonts w:ascii="Proba Pro" w:hAnsi="Proba Pro" w:cs="Proba Pro"/>
          <w:bCs/>
          <w:sz w:val="20"/>
          <w:szCs w:val="20"/>
        </w:rPr>
        <w:t>é</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pripraven</w:t>
      </w:r>
      <w:r w:rsidRPr="002C3283">
        <w:rPr>
          <w:rFonts w:ascii="Proba Pro" w:hAnsi="Proba Pro" w:cs="Proba Pro"/>
          <w:bCs/>
          <w:sz w:val="20"/>
          <w:szCs w:val="20"/>
        </w:rPr>
        <w:t>é</w:t>
      </w:r>
      <w:r w:rsidRPr="002C3283">
        <w:rPr>
          <w:rFonts w:ascii="Proba Pro" w:hAnsi="Proba Pro" w:cs="Arial"/>
          <w:bCs/>
          <w:sz w:val="20"/>
          <w:szCs w:val="20"/>
        </w:rPr>
        <w:t xml:space="preserve"> pre riadnu prev</w:t>
      </w:r>
      <w:r w:rsidRPr="002C3283">
        <w:rPr>
          <w:rFonts w:ascii="Proba Pro" w:hAnsi="Proba Pro" w:cs="Proba Pro"/>
          <w:bCs/>
          <w:sz w:val="20"/>
          <w:szCs w:val="20"/>
        </w:rPr>
        <w:t>á</w:t>
      </w:r>
      <w:r w:rsidRPr="002C3283">
        <w:rPr>
          <w:rFonts w:ascii="Proba Pro" w:hAnsi="Proba Pro" w:cs="Arial"/>
          <w:bCs/>
          <w:sz w:val="20"/>
          <w:szCs w:val="20"/>
        </w:rPr>
        <w:t>dzku, a</w:t>
      </w:r>
      <w:r w:rsidRPr="002C3283">
        <w:rPr>
          <w:rFonts w:ascii="Calibri" w:hAnsi="Calibri" w:cs="Calibri"/>
          <w:bCs/>
          <w:sz w:val="20"/>
          <w:szCs w:val="20"/>
        </w:rPr>
        <w:t> </w:t>
      </w:r>
      <w:r w:rsidRPr="002C3283">
        <w:rPr>
          <w:rFonts w:ascii="Proba Pro" w:hAnsi="Proba Pro" w:cs="Proba Pro"/>
          <w:bCs/>
          <w:sz w:val="20"/>
          <w:szCs w:val="20"/>
        </w:rPr>
        <w:t>ž</w:t>
      </w:r>
      <w:r w:rsidRPr="002C3283">
        <w:rPr>
          <w:rFonts w:ascii="Proba Pro" w:hAnsi="Proba Pro" w:cs="Arial"/>
          <w:bCs/>
          <w:sz w:val="20"/>
          <w:szCs w:val="20"/>
        </w:rPr>
        <w:t>e sp</w:t>
      </w:r>
      <w:r w:rsidRPr="002C3283">
        <w:rPr>
          <w:rFonts w:ascii="Proba Pro" w:hAnsi="Proba Pro" w:cs="Proba Pro"/>
          <w:bCs/>
          <w:sz w:val="20"/>
          <w:szCs w:val="20"/>
        </w:rPr>
        <w:t>ĺň</w:t>
      </w:r>
      <w:r w:rsidRPr="002C3283">
        <w:rPr>
          <w:rFonts w:ascii="Proba Pro" w:hAnsi="Proba Pro" w:cs="Arial"/>
          <w:bCs/>
          <w:sz w:val="20"/>
          <w:szCs w:val="20"/>
        </w:rPr>
        <w:t>ajú v</w:t>
      </w:r>
      <w:r w:rsidRPr="002C3283">
        <w:rPr>
          <w:rFonts w:ascii="Proba Pro" w:hAnsi="Proba Pro" w:cs="Proba Pro"/>
          <w:bCs/>
          <w:sz w:val="20"/>
          <w:szCs w:val="20"/>
        </w:rPr>
        <w:t>š</w:t>
      </w:r>
      <w:r w:rsidRPr="002C3283">
        <w:rPr>
          <w:rFonts w:ascii="Proba Pro" w:hAnsi="Proba Pro" w:cs="Arial"/>
          <w:bCs/>
          <w:sz w:val="20"/>
          <w:szCs w:val="20"/>
        </w:rPr>
        <w:t>etky požiadavky Špecifikácie predmetu zákazky, vyhovujú Detailnej funkčnej špecifikácii, Ponuke Zhotoviteľa a spĺňajú</w:t>
      </w:r>
      <w:r w:rsidRPr="002C3283">
        <w:rPr>
          <w:rFonts w:ascii="Calibri" w:hAnsi="Calibri" w:cs="Calibri"/>
          <w:bCs/>
          <w:sz w:val="20"/>
          <w:szCs w:val="20"/>
        </w:rPr>
        <w:t> </w:t>
      </w:r>
      <w:r w:rsidRPr="002C3283">
        <w:rPr>
          <w:rFonts w:ascii="Proba Pro" w:hAnsi="Proba Pro" w:cs="Arial"/>
          <w:bCs/>
          <w:sz w:val="20"/>
          <w:szCs w:val="20"/>
        </w:rPr>
        <w:t>ostatn</w:t>
      </w:r>
      <w:r w:rsidRPr="002C3283">
        <w:rPr>
          <w:rFonts w:ascii="Proba Pro" w:hAnsi="Proba Pro" w:cs="Proba Pro"/>
          <w:bCs/>
          <w:sz w:val="20"/>
          <w:szCs w:val="20"/>
        </w:rPr>
        <w:t>é</w:t>
      </w:r>
      <w:r w:rsidRPr="002C3283">
        <w:rPr>
          <w:rFonts w:ascii="Proba Pro" w:hAnsi="Proba Pro" w:cs="Arial"/>
          <w:bCs/>
          <w:sz w:val="20"/>
          <w:szCs w:val="20"/>
        </w:rPr>
        <w:t xml:space="preserve"> po</w:t>
      </w:r>
      <w:r w:rsidRPr="002C3283">
        <w:rPr>
          <w:rFonts w:ascii="Proba Pro" w:hAnsi="Proba Pro" w:cs="Proba Pro"/>
          <w:bCs/>
          <w:sz w:val="20"/>
          <w:szCs w:val="20"/>
        </w:rPr>
        <w:t>ž</w:t>
      </w:r>
      <w:r w:rsidRPr="002C3283">
        <w:rPr>
          <w:rFonts w:ascii="Proba Pro" w:hAnsi="Proba Pro" w:cs="Arial"/>
          <w:bCs/>
          <w:sz w:val="20"/>
          <w:szCs w:val="20"/>
        </w:rPr>
        <w:t>iadavky na z</w:t>
      </w:r>
      <w:r w:rsidRPr="002C3283">
        <w:rPr>
          <w:rFonts w:ascii="Proba Pro" w:hAnsi="Proba Pro" w:cs="Proba Pro"/>
          <w:bCs/>
          <w:sz w:val="20"/>
          <w:szCs w:val="20"/>
        </w:rPr>
        <w:t>á</w:t>
      </w:r>
      <w:r w:rsidRPr="002C3283">
        <w:rPr>
          <w:rFonts w:ascii="Proba Pro" w:hAnsi="Proba Pro" w:cs="Arial"/>
          <w:bCs/>
          <w:sz w:val="20"/>
          <w:szCs w:val="20"/>
        </w:rPr>
        <w:t>klade Zmluvy vzťahujúce sa na Dielo.</w:t>
      </w:r>
    </w:p>
    <w:p w14:paraId="6EB0498C"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pre účely Funkčných skúšok zabezpečí a</w:t>
      </w:r>
      <w:r w:rsidRPr="002C3283">
        <w:rPr>
          <w:rFonts w:ascii="Calibri" w:hAnsi="Calibri" w:cs="Calibri"/>
          <w:bCs/>
          <w:sz w:val="20"/>
          <w:szCs w:val="20"/>
        </w:rPr>
        <w:t> </w:t>
      </w:r>
      <w:r w:rsidRPr="002C3283">
        <w:rPr>
          <w:rFonts w:ascii="Proba Pro" w:hAnsi="Proba Pro" w:cs="Arial"/>
          <w:bCs/>
          <w:sz w:val="20"/>
          <w:szCs w:val="20"/>
        </w:rPr>
        <w:t>poskytne v</w:t>
      </w:r>
      <w:r w:rsidRPr="002C3283">
        <w:rPr>
          <w:rFonts w:ascii="Proba Pro" w:hAnsi="Proba Pro" w:cs="Proba Pro"/>
          <w:bCs/>
          <w:sz w:val="20"/>
          <w:szCs w:val="20"/>
        </w:rPr>
        <w:t>š</w:t>
      </w:r>
      <w:r w:rsidRPr="002C3283">
        <w:rPr>
          <w:rFonts w:ascii="Proba Pro" w:hAnsi="Proba Pro" w:cs="Arial"/>
          <w:bCs/>
          <w:sz w:val="20"/>
          <w:szCs w:val="20"/>
        </w:rPr>
        <w:t>etky pr</w:t>
      </w:r>
      <w:r w:rsidRPr="002C3283">
        <w:rPr>
          <w:rFonts w:ascii="Proba Pro" w:hAnsi="Proba Pro" w:cs="Proba Pro"/>
          <w:bCs/>
          <w:sz w:val="20"/>
          <w:szCs w:val="20"/>
        </w:rPr>
        <w:t>í</w:t>
      </w:r>
      <w:r w:rsidRPr="002C3283">
        <w:rPr>
          <w:rFonts w:ascii="Proba Pro" w:hAnsi="Proba Pro" w:cs="Arial"/>
          <w:bCs/>
          <w:sz w:val="20"/>
          <w:szCs w:val="20"/>
        </w:rPr>
        <w:t>stroje, vybavenie, asistenciu, dokumenty a</w:t>
      </w:r>
      <w:r w:rsidRPr="002C3283">
        <w:rPr>
          <w:rFonts w:ascii="Calibri" w:hAnsi="Calibri" w:cs="Calibri"/>
          <w:bCs/>
          <w:sz w:val="20"/>
          <w:szCs w:val="20"/>
        </w:rPr>
        <w:t> </w:t>
      </w:r>
      <w:r w:rsidRPr="002C3283">
        <w:rPr>
          <w:rFonts w:ascii="Proba Pro" w:hAnsi="Proba Pro" w:cs="Arial"/>
          <w:bCs/>
          <w:sz w:val="20"/>
          <w:szCs w:val="20"/>
        </w:rPr>
        <w:t>in</w:t>
      </w:r>
      <w:r w:rsidRPr="002C3283">
        <w:rPr>
          <w:rFonts w:ascii="Proba Pro" w:hAnsi="Proba Pro" w:cs="Proba Pro"/>
          <w:bCs/>
          <w:sz w:val="20"/>
          <w:szCs w:val="20"/>
        </w:rPr>
        <w:t>é</w:t>
      </w:r>
      <w:r w:rsidRPr="002C3283">
        <w:rPr>
          <w:rFonts w:ascii="Proba Pro" w:hAnsi="Proba Pro" w:cs="Arial"/>
          <w:bCs/>
          <w:sz w:val="20"/>
          <w:szCs w:val="20"/>
        </w:rPr>
        <w:t xml:space="preserve"> inform</w:t>
      </w:r>
      <w:r w:rsidRPr="002C3283">
        <w:rPr>
          <w:rFonts w:ascii="Proba Pro" w:hAnsi="Proba Pro" w:cs="Proba Pro"/>
          <w:bCs/>
          <w:sz w:val="20"/>
          <w:szCs w:val="20"/>
        </w:rPr>
        <w:t>á</w:t>
      </w:r>
      <w:r w:rsidRPr="002C3283">
        <w:rPr>
          <w:rFonts w:ascii="Proba Pro" w:hAnsi="Proba Pro" w:cs="Arial"/>
          <w:bCs/>
          <w:sz w:val="20"/>
          <w:szCs w:val="20"/>
        </w:rPr>
        <w:t>cie, elektrinu, zariadenia, materi</w:t>
      </w:r>
      <w:r w:rsidRPr="002C3283">
        <w:rPr>
          <w:rFonts w:ascii="Proba Pro" w:hAnsi="Proba Pro" w:cs="Proba Pro"/>
          <w:bCs/>
          <w:sz w:val="20"/>
          <w:szCs w:val="20"/>
        </w:rPr>
        <w:t>á</w:t>
      </w:r>
      <w:r w:rsidRPr="002C3283">
        <w:rPr>
          <w:rFonts w:ascii="Proba Pro" w:hAnsi="Proba Pro" w:cs="Arial"/>
          <w:bCs/>
          <w:sz w:val="20"/>
          <w:szCs w:val="20"/>
        </w:rPr>
        <w:t>ly, person</w:t>
      </w:r>
      <w:r w:rsidRPr="002C3283">
        <w:rPr>
          <w:rFonts w:ascii="Proba Pro" w:hAnsi="Proba Pro" w:cs="Proba Pro"/>
          <w:bCs/>
          <w:sz w:val="20"/>
          <w:szCs w:val="20"/>
        </w:rPr>
        <w:t>á</w:t>
      </w:r>
      <w:r w:rsidRPr="002C3283">
        <w:rPr>
          <w:rFonts w:ascii="Proba Pro" w:hAnsi="Proba Pro" w:cs="Arial"/>
          <w:bCs/>
          <w:sz w:val="20"/>
          <w:szCs w:val="20"/>
        </w:rPr>
        <w:t>l a</w:t>
      </w:r>
      <w:r w:rsidRPr="002C3283">
        <w:rPr>
          <w:rFonts w:ascii="Calibri" w:hAnsi="Calibri" w:cs="Calibri"/>
          <w:bCs/>
          <w:sz w:val="20"/>
          <w:szCs w:val="20"/>
        </w:rPr>
        <w:t> </w:t>
      </w:r>
      <w:r w:rsidRPr="002C3283">
        <w:rPr>
          <w:rFonts w:ascii="Proba Pro" w:hAnsi="Proba Pro" w:cs="Arial"/>
          <w:bCs/>
          <w:sz w:val="20"/>
          <w:szCs w:val="20"/>
        </w:rPr>
        <w:t>v</w:t>
      </w:r>
      <w:r w:rsidRPr="002C3283">
        <w:rPr>
          <w:rFonts w:ascii="Proba Pro" w:hAnsi="Proba Pro" w:cs="Proba Pro"/>
          <w:bCs/>
          <w:sz w:val="20"/>
          <w:szCs w:val="20"/>
        </w:rPr>
        <w:t>š</w:t>
      </w:r>
      <w:r w:rsidRPr="002C3283">
        <w:rPr>
          <w:rFonts w:ascii="Proba Pro" w:hAnsi="Proba Pro" w:cs="Arial"/>
          <w:bCs/>
          <w:sz w:val="20"/>
          <w:szCs w:val="20"/>
        </w:rPr>
        <w:t>etko ostatn</w:t>
      </w:r>
      <w:r w:rsidRPr="002C3283">
        <w:rPr>
          <w:rFonts w:ascii="Proba Pro" w:hAnsi="Proba Pro" w:cs="Proba Pro"/>
          <w:bCs/>
          <w:sz w:val="20"/>
          <w:szCs w:val="20"/>
        </w:rPr>
        <w:t>é</w:t>
      </w:r>
      <w:r w:rsidRPr="002C3283">
        <w:rPr>
          <w:rFonts w:ascii="Proba Pro" w:hAnsi="Proba Pro" w:cs="Arial"/>
          <w:bCs/>
          <w:sz w:val="20"/>
          <w:szCs w:val="20"/>
        </w:rPr>
        <w:t xml:space="preserve"> tak, aby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é</w:t>
      </w:r>
      <w:r w:rsidRPr="002C3283">
        <w:rPr>
          <w:rFonts w:ascii="Proba Pro" w:hAnsi="Proba Pro" w:cs="Arial"/>
          <w:bCs/>
          <w:sz w:val="20"/>
          <w:szCs w:val="20"/>
        </w:rPr>
        <w:t xml:space="preserve"> sk</w:t>
      </w:r>
      <w:r w:rsidRPr="002C3283">
        <w:rPr>
          <w:rFonts w:ascii="Proba Pro" w:hAnsi="Proba Pro" w:cs="Proba Pro"/>
          <w:bCs/>
          <w:sz w:val="20"/>
          <w:szCs w:val="20"/>
        </w:rPr>
        <w:t>úš</w:t>
      </w:r>
      <w:r w:rsidRPr="002C3283">
        <w:rPr>
          <w:rFonts w:ascii="Proba Pro" w:hAnsi="Proba Pro" w:cs="Arial"/>
          <w:bCs/>
          <w:sz w:val="20"/>
          <w:szCs w:val="20"/>
        </w:rPr>
        <w:t>ky prebehli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lade so Zmluvou.</w:t>
      </w:r>
    </w:p>
    <w:p w14:paraId="7C026E4D"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Harmonogram Funkčných skúšok Zhotoviteľ doručí Objednávateľovi v</w:t>
      </w:r>
      <w:r w:rsidRPr="002C3283">
        <w:rPr>
          <w:rFonts w:ascii="Calibri" w:hAnsi="Calibri" w:cs="Calibri"/>
          <w:bCs/>
          <w:sz w:val="20"/>
          <w:szCs w:val="20"/>
        </w:rPr>
        <w:t> </w:t>
      </w:r>
      <w:r w:rsidRPr="002C3283">
        <w:rPr>
          <w:rFonts w:ascii="Proba Pro" w:hAnsi="Proba Pro" w:cs="Arial"/>
          <w:bCs/>
          <w:sz w:val="20"/>
          <w:szCs w:val="20"/>
        </w:rPr>
        <w:t>dostato</w:t>
      </w:r>
      <w:r w:rsidRPr="002C3283">
        <w:rPr>
          <w:rFonts w:ascii="Proba Pro" w:hAnsi="Proba Pro" w:cs="Proba Pro"/>
          <w:bCs/>
          <w:sz w:val="20"/>
          <w:szCs w:val="20"/>
        </w:rPr>
        <w:t>č</w:t>
      </w:r>
      <w:r w:rsidRPr="002C3283">
        <w:rPr>
          <w:rFonts w:ascii="Proba Pro" w:hAnsi="Proba Pro" w:cs="Arial"/>
          <w:bCs/>
          <w:sz w:val="20"/>
          <w:szCs w:val="20"/>
        </w:rPr>
        <w:t xml:space="preserve">nom </w:t>
      </w:r>
      <w:r w:rsidRPr="002C3283">
        <w:rPr>
          <w:rFonts w:ascii="Proba Pro" w:hAnsi="Proba Pro" w:cs="Proba Pro"/>
          <w:bCs/>
          <w:sz w:val="20"/>
          <w:szCs w:val="20"/>
        </w:rPr>
        <w:t>č</w:t>
      </w:r>
      <w:r w:rsidRPr="002C3283">
        <w:rPr>
          <w:rFonts w:ascii="Proba Pro" w:hAnsi="Proba Pro" w:cs="Arial"/>
          <w:bCs/>
          <w:sz w:val="20"/>
          <w:szCs w:val="20"/>
        </w:rPr>
        <w:t>asovom predstihu, najnesk</w:t>
      </w:r>
      <w:r w:rsidRPr="002C3283">
        <w:rPr>
          <w:rFonts w:ascii="Proba Pro" w:hAnsi="Proba Pro" w:cs="Proba Pro"/>
          <w:bCs/>
          <w:sz w:val="20"/>
          <w:szCs w:val="20"/>
        </w:rPr>
        <w:t>ô</w:t>
      </w:r>
      <w:r w:rsidRPr="002C3283">
        <w:rPr>
          <w:rFonts w:ascii="Proba Pro" w:hAnsi="Proba Pro" w:cs="Arial"/>
          <w:bCs/>
          <w:sz w:val="20"/>
          <w:szCs w:val="20"/>
        </w:rPr>
        <w:t>r v</w:t>
      </w:r>
      <w:r w:rsidRPr="002C3283">
        <w:rPr>
          <w:rFonts w:ascii="Proba Pro" w:hAnsi="Proba Pro" w:cs="Proba Pro"/>
          <w:bCs/>
          <w:sz w:val="20"/>
          <w:szCs w:val="20"/>
        </w:rPr>
        <w:t>š</w:t>
      </w:r>
      <w:r w:rsidRPr="002C3283">
        <w:rPr>
          <w:rFonts w:ascii="Proba Pro" w:hAnsi="Proba Pro" w:cs="Arial"/>
          <w:bCs/>
          <w:sz w:val="20"/>
          <w:szCs w:val="20"/>
        </w:rPr>
        <w:t>ak štrnásť (14) pracovn</w:t>
      </w:r>
      <w:r w:rsidRPr="002C3283">
        <w:rPr>
          <w:rFonts w:ascii="Proba Pro" w:hAnsi="Proba Pro" w:cs="Proba Pro"/>
          <w:bCs/>
          <w:sz w:val="20"/>
          <w:szCs w:val="20"/>
        </w:rPr>
        <w:t>ý</w:t>
      </w:r>
      <w:r w:rsidRPr="002C3283">
        <w:rPr>
          <w:rFonts w:ascii="Proba Pro" w:hAnsi="Proba Pro" w:cs="Arial"/>
          <w:bCs/>
          <w:sz w:val="20"/>
          <w:szCs w:val="20"/>
        </w:rPr>
        <w:t>ch dn</w:t>
      </w:r>
      <w:r w:rsidRPr="002C3283">
        <w:rPr>
          <w:rFonts w:ascii="Proba Pro" w:hAnsi="Proba Pro" w:cs="Proba Pro"/>
          <w:bCs/>
          <w:sz w:val="20"/>
          <w:szCs w:val="20"/>
        </w:rPr>
        <w:t>í</w:t>
      </w:r>
      <w:r w:rsidRPr="002C3283">
        <w:rPr>
          <w:rFonts w:ascii="Proba Pro" w:hAnsi="Proba Pro" w:cs="Arial"/>
          <w:bCs/>
          <w:sz w:val="20"/>
          <w:szCs w:val="20"/>
        </w:rPr>
        <w:t xml:space="preserve"> pred pl</w:t>
      </w:r>
      <w:r w:rsidRPr="002C3283">
        <w:rPr>
          <w:rFonts w:ascii="Proba Pro" w:hAnsi="Proba Pro" w:cs="Proba Pro"/>
          <w:bCs/>
          <w:sz w:val="20"/>
          <w:szCs w:val="20"/>
        </w:rPr>
        <w:t>á</w:t>
      </w:r>
      <w:r w:rsidRPr="002C3283">
        <w:rPr>
          <w:rFonts w:ascii="Proba Pro" w:hAnsi="Proba Pro" w:cs="Arial"/>
          <w:bCs/>
          <w:sz w:val="20"/>
          <w:szCs w:val="20"/>
        </w:rPr>
        <w:t>novan</w:t>
      </w:r>
      <w:r w:rsidRPr="002C3283">
        <w:rPr>
          <w:rFonts w:ascii="Proba Pro" w:hAnsi="Proba Pro" w:cs="Proba Pro"/>
          <w:bCs/>
          <w:sz w:val="20"/>
          <w:szCs w:val="20"/>
        </w:rPr>
        <w:t>ý</w:t>
      </w:r>
      <w:r w:rsidRPr="002C3283">
        <w:rPr>
          <w:rFonts w:ascii="Proba Pro" w:hAnsi="Proba Pro" w:cs="Arial"/>
          <w:bCs/>
          <w:sz w:val="20"/>
          <w:szCs w:val="20"/>
        </w:rPr>
        <w:t>m term</w:t>
      </w:r>
      <w:r w:rsidRPr="002C3283">
        <w:rPr>
          <w:rFonts w:ascii="Proba Pro" w:hAnsi="Proba Pro" w:cs="Proba Pro"/>
          <w:bCs/>
          <w:sz w:val="20"/>
          <w:szCs w:val="20"/>
        </w:rPr>
        <w:t>í</w:t>
      </w:r>
      <w:r w:rsidRPr="002C3283">
        <w:rPr>
          <w:rFonts w:ascii="Proba Pro" w:hAnsi="Proba Pro" w:cs="Arial"/>
          <w:bCs/>
          <w:sz w:val="20"/>
          <w:szCs w:val="20"/>
        </w:rPr>
        <w:t>nom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ok. Harmonogram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ok bude obsahova</w:t>
      </w:r>
      <w:r w:rsidRPr="002C3283">
        <w:rPr>
          <w:rFonts w:ascii="Proba Pro" w:hAnsi="Proba Pro" w:cs="Proba Pro"/>
          <w:bCs/>
          <w:sz w:val="20"/>
          <w:szCs w:val="20"/>
        </w:rPr>
        <w:t>ť</w:t>
      </w:r>
      <w:r w:rsidRPr="002C3283">
        <w:rPr>
          <w:rFonts w:ascii="Proba Pro" w:hAnsi="Proba Pro" w:cs="Arial"/>
          <w:bCs/>
          <w:sz w:val="20"/>
          <w:szCs w:val="20"/>
        </w:rPr>
        <w:t xml:space="preserve"> </w:t>
      </w:r>
      <w:r w:rsidRPr="002C3283">
        <w:rPr>
          <w:rFonts w:ascii="Proba Pro" w:hAnsi="Proba Pro" w:cs="Proba Pro"/>
          <w:bCs/>
          <w:sz w:val="20"/>
          <w:szCs w:val="20"/>
        </w:rPr>
        <w:t>č</w:t>
      </w:r>
      <w:r w:rsidRPr="002C3283">
        <w:rPr>
          <w:rFonts w:ascii="Proba Pro" w:hAnsi="Proba Pro" w:cs="Arial"/>
          <w:bCs/>
          <w:sz w:val="20"/>
          <w:szCs w:val="20"/>
        </w:rPr>
        <w:t>asov</w:t>
      </w:r>
      <w:r w:rsidRPr="002C3283">
        <w:rPr>
          <w:rFonts w:ascii="Proba Pro" w:hAnsi="Proba Pro" w:cs="Proba Pro"/>
          <w:bCs/>
          <w:sz w:val="20"/>
          <w:szCs w:val="20"/>
        </w:rPr>
        <w:t>ý</w:t>
      </w:r>
      <w:r w:rsidRPr="002C3283">
        <w:rPr>
          <w:rFonts w:ascii="Proba Pro" w:hAnsi="Proba Pro" w:cs="Arial"/>
          <w:bCs/>
          <w:sz w:val="20"/>
          <w:szCs w:val="20"/>
        </w:rPr>
        <w:t xml:space="preserve"> harmonogram jednotlivých plánovaných úkonov testovania, ako aj ich opis vrátane výsledkov – protokolov interného testovania realizovaných v</w:t>
      </w:r>
      <w:r w:rsidRPr="002C3283">
        <w:rPr>
          <w:rFonts w:ascii="Calibri" w:hAnsi="Calibri" w:cs="Calibri"/>
          <w:bCs/>
          <w:sz w:val="20"/>
          <w:szCs w:val="20"/>
        </w:rPr>
        <w:t> </w:t>
      </w:r>
      <w:r w:rsidRPr="002C3283">
        <w:rPr>
          <w:rFonts w:ascii="Proba Pro" w:hAnsi="Proba Pro" w:cs="Arial"/>
          <w:bCs/>
          <w:sz w:val="20"/>
          <w:szCs w:val="20"/>
        </w:rPr>
        <w:t>priebehu vývoja.</w:t>
      </w:r>
    </w:p>
    <w:p w14:paraId="044E764A" w14:textId="77777777" w:rsidR="005C78FE" w:rsidRPr="002C3283" w:rsidRDefault="005C78FE" w:rsidP="00525726">
      <w:pPr>
        <w:numPr>
          <w:ilvl w:val="2"/>
          <w:numId w:val="37"/>
        </w:numPr>
        <w:spacing w:after="120"/>
        <w:jc w:val="both"/>
        <w:rPr>
          <w:rFonts w:ascii="Proba Pro" w:hAnsi="Proba Pro" w:cs="Arial"/>
          <w:bCs/>
          <w:sz w:val="20"/>
          <w:szCs w:val="20"/>
        </w:rPr>
      </w:pPr>
      <w:bookmarkStart w:id="183" w:name="_Ref485113981"/>
      <w:bookmarkStart w:id="184" w:name="_Ref501710187"/>
      <w:r w:rsidRPr="002C3283">
        <w:rPr>
          <w:rFonts w:ascii="Proba Pro" w:hAnsi="Proba Pro" w:cs="Arial"/>
          <w:bCs/>
          <w:sz w:val="20"/>
          <w:szCs w:val="20"/>
        </w:rPr>
        <w:t>Funkčné skúšky budú prebiehať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lade s</w:t>
      </w:r>
      <w:r w:rsidRPr="002C3283">
        <w:rPr>
          <w:rFonts w:ascii="Calibri" w:hAnsi="Calibri" w:cs="Calibri"/>
          <w:bCs/>
          <w:sz w:val="20"/>
          <w:szCs w:val="20"/>
        </w:rPr>
        <w:t> </w:t>
      </w:r>
      <w:r w:rsidRPr="002C3283">
        <w:rPr>
          <w:rFonts w:ascii="Proba Pro" w:hAnsi="Proba Pro" w:cs="Arial"/>
          <w:bCs/>
          <w:sz w:val="20"/>
          <w:szCs w:val="20"/>
        </w:rPr>
        <w:t>harmonogramom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 xml:space="preserve">ok </w:t>
      </w:r>
      <w:bookmarkEnd w:id="183"/>
      <w:r w:rsidRPr="002C3283">
        <w:rPr>
          <w:rFonts w:ascii="Proba Pro" w:hAnsi="Proba Pro" w:cs="Arial"/>
          <w:bCs/>
          <w:sz w:val="20"/>
          <w:szCs w:val="20"/>
        </w:rPr>
        <w:t>a bud</w:t>
      </w:r>
      <w:r w:rsidRPr="002C3283">
        <w:rPr>
          <w:rFonts w:ascii="Proba Pro" w:hAnsi="Proba Pro" w:cs="Proba Pro"/>
          <w:bCs/>
          <w:sz w:val="20"/>
          <w:szCs w:val="20"/>
        </w:rPr>
        <w:t>ú</w:t>
      </w:r>
      <w:r w:rsidRPr="002C3283">
        <w:rPr>
          <w:rFonts w:ascii="Proba Pro" w:hAnsi="Proba Pro" w:cs="Arial"/>
          <w:bCs/>
          <w:sz w:val="20"/>
          <w:szCs w:val="20"/>
        </w:rPr>
        <w:t xml:space="preserve"> zah</w:t>
      </w:r>
      <w:r w:rsidRPr="002C3283">
        <w:rPr>
          <w:rFonts w:ascii="Proba Pro" w:hAnsi="Proba Pro" w:cs="Proba Pro"/>
          <w:bCs/>
          <w:sz w:val="20"/>
          <w:szCs w:val="20"/>
        </w:rPr>
        <w:t>ŕň</w:t>
      </w:r>
      <w:r w:rsidRPr="002C3283">
        <w:rPr>
          <w:rFonts w:ascii="Proba Pro" w:hAnsi="Proba Pro" w:cs="Arial"/>
          <w:bCs/>
          <w:sz w:val="20"/>
          <w:szCs w:val="20"/>
        </w:rPr>
        <w:t>a</w:t>
      </w:r>
      <w:r w:rsidRPr="002C3283">
        <w:rPr>
          <w:rFonts w:ascii="Proba Pro" w:hAnsi="Proba Pro" w:cs="Proba Pro"/>
          <w:bCs/>
          <w:sz w:val="20"/>
          <w:szCs w:val="20"/>
        </w:rPr>
        <w:t>ť</w:t>
      </w:r>
      <w:r w:rsidRPr="002C3283">
        <w:rPr>
          <w:rFonts w:ascii="Proba Pro" w:hAnsi="Proba Pro" w:cs="Arial"/>
          <w:bCs/>
          <w:sz w:val="20"/>
          <w:szCs w:val="20"/>
        </w:rPr>
        <w:t xml:space="preserve"> v</w:t>
      </w:r>
      <w:r w:rsidRPr="002C3283">
        <w:rPr>
          <w:rFonts w:ascii="Proba Pro" w:hAnsi="Proba Pro" w:cs="Proba Pro"/>
          <w:bCs/>
          <w:sz w:val="20"/>
          <w:szCs w:val="20"/>
        </w:rPr>
        <w:t>š</w:t>
      </w:r>
      <w:r w:rsidRPr="002C3283">
        <w:rPr>
          <w:rFonts w:ascii="Proba Pro" w:hAnsi="Proba Pro" w:cs="Arial"/>
          <w:bCs/>
          <w:sz w:val="20"/>
          <w:szCs w:val="20"/>
        </w:rPr>
        <w:t>etky prev</w:t>
      </w:r>
      <w:r w:rsidRPr="002C3283">
        <w:rPr>
          <w:rFonts w:ascii="Proba Pro" w:hAnsi="Proba Pro" w:cs="Proba Pro"/>
          <w:bCs/>
          <w:sz w:val="20"/>
          <w:szCs w:val="20"/>
        </w:rPr>
        <w:t>á</w:t>
      </w:r>
      <w:r w:rsidRPr="002C3283">
        <w:rPr>
          <w:rFonts w:ascii="Proba Pro" w:hAnsi="Proba Pro" w:cs="Arial"/>
          <w:bCs/>
          <w:sz w:val="20"/>
          <w:szCs w:val="20"/>
        </w:rPr>
        <w:t>dzkov</w:t>
      </w:r>
      <w:r w:rsidRPr="002C3283">
        <w:rPr>
          <w:rFonts w:ascii="Proba Pro" w:hAnsi="Proba Pro" w:cs="Proba Pro"/>
          <w:bCs/>
          <w:sz w:val="20"/>
          <w:szCs w:val="20"/>
        </w:rPr>
        <w:t>é</w:t>
      </w:r>
      <w:r w:rsidRPr="002C3283">
        <w:rPr>
          <w:rFonts w:ascii="Proba Pro" w:hAnsi="Proba Pro" w:cs="Arial"/>
          <w:bCs/>
          <w:sz w:val="20"/>
          <w:szCs w:val="20"/>
        </w:rPr>
        <w:t xml:space="preserve"> sk</w:t>
      </w:r>
      <w:r w:rsidRPr="002C3283">
        <w:rPr>
          <w:rFonts w:ascii="Proba Pro" w:hAnsi="Proba Pro" w:cs="Proba Pro"/>
          <w:bCs/>
          <w:sz w:val="20"/>
          <w:szCs w:val="20"/>
        </w:rPr>
        <w:t>úš</w:t>
      </w:r>
      <w:r w:rsidRPr="002C3283">
        <w:rPr>
          <w:rFonts w:ascii="Proba Pro" w:hAnsi="Proba Pro" w:cs="Arial"/>
          <w:bCs/>
          <w:sz w:val="20"/>
          <w:szCs w:val="20"/>
        </w:rPr>
        <w:t xml:space="preserve">ky za </w:t>
      </w:r>
      <w:r w:rsidRPr="002C3283">
        <w:rPr>
          <w:rFonts w:ascii="Proba Pro" w:hAnsi="Proba Pro" w:cs="Proba Pro"/>
          <w:bCs/>
          <w:sz w:val="20"/>
          <w:szCs w:val="20"/>
        </w:rPr>
        <w:t>úč</w:t>
      </w:r>
      <w:r w:rsidRPr="002C3283">
        <w:rPr>
          <w:rFonts w:ascii="Proba Pro" w:hAnsi="Proba Pro" w:cs="Arial"/>
          <w:bCs/>
          <w:sz w:val="20"/>
          <w:szCs w:val="20"/>
        </w:rPr>
        <w:t>elom preuk</w:t>
      </w:r>
      <w:r w:rsidRPr="002C3283">
        <w:rPr>
          <w:rFonts w:ascii="Proba Pro" w:hAnsi="Proba Pro" w:cs="Proba Pro"/>
          <w:bCs/>
          <w:sz w:val="20"/>
          <w:szCs w:val="20"/>
        </w:rPr>
        <w:t>á</w:t>
      </w:r>
      <w:r w:rsidRPr="002C3283">
        <w:rPr>
          <w:rFonts w:ascii="Proba Pro" w:hAnsi="Proba Pro" w:cs="Arial"/>
          <w:bCs/>
          <w:sz w:val="20"/>
          <w:szCs w:val="20"/>
        </w:rPr>
        <w:t xml:space="preserve">zania, </w:t>
      </w:r>
      <w:r w:rsidRPr="002C3283">
        <w:rPr>
          <w:rFonts w:ascii="Proba Pro" w:hAnsi="Proba Pro" w:cs="Proba Pro"/>
          <w:bCs/>
          <w:sz w:val="20"/>
          <w:szCs w:val="20"/>
        </w:rPr>
        <w:t>ž</w:t>
      </w:r>
      <w:r w:rsidRPr="002C3283">
        <w:rPr>
          <w:rFonts w:ascii="Proba Pro" w:hAnsi="Proba Pro" w:cs="Arial"/>
          <w:bCs/>
          <w:sz w:val="20"/>
          <w:szCs w:val="20"/>
        </w:rPr>
        <w:t>e Dielo resp. Časť diela m</w:t>
      </w:r>
      <w:r w:rsidRPr="002C3283">
        <w:rPr>
          <w:rFonts w:ascii="Proba Pro" w:hAnsi="Proba Pro" w:cs="Proba Pro"/>
          <w:bCs/>
          <w:sz w:val="20"/>
          <w:szCs w:val="20"/>
        </w:rPr>
        <w:t>ôž</w:t>
      </w:r>
      <w:r w:rsidRPr="002C3283">
        <w:rPr>
          <w:rFonts w:ascii="Proba Pro" w:hAnsi="Proba Pro" w:cs="Arial"/>
          <w:bCs/>
          <w:sz w:val="20"/>
          <w:szCs w:val="20"/>
        </w:rPr>
        <w:t>e by</w:t>
      </w:r>
      <w:r w:rsidRPr="002C3283">
        <w:rPr>
          <w:rFonts w:ascii="Proba Pro" w:hAnsi="Proba Pro" w:cs="Proba Pro"/>
          <w:bCs/>
          <w:sz w:val="20"/>
          <w:szCs w:val="20"/>
        </w:rPr>
        <w:t>ť</w:t>
      </w:r>
      <w:r w:rsidRPr="002C3283">
        <w:rPr>
          <w:rFonts w:ascii="Proba Pro" w:hAnsi="Proba Pro" w:cs="Arial"/>
          <w:bCs/>
          <w:sz w:val="20"/>
          <w:szCs w:val="20"/>
        </w:rPr>
        <w:t xml:space="preserve"> prev</w:t>
      </w:r>
      <w:r w:rsidRPr="002C3283">
        <w:rPr>
          <w:rFonts w:ascii="Proba Pro" w:hAnsi="Proba Pro" w:cs="Proba Pro"/>
          <w:bCs/>
          <w:sz w:val="20"/>
          <w:szCs w:val="20"/>
        </w:rPr>
        <w:t>á</w:t>
      </w:r>
      <w:r w:rsidRPr="002C3283">
        <w:rPr>
          <w:rFonts w:ascii="Proba Pro" w:hAnsi="Proba Pro" w:cs="Arial"/>
          <w:bCs/>
          <w:sz w:val="20"/>
          <w:szCs w:val="20"/>
        </w:rPr>
        <w:t>dzkovan</w:t>
      </w:r>
      <w:r w:rsidRPr="002C3283">
        <w:rPr>
          <w:rFonts w:ascii="Proba Pro" w:hAnsi="Proba Pro" w:cs="Proba Pro"/>
          <w:bCs/>
          <w:sz w:val="20"/>
          <w:szCs w:val="20"/>
        </w:rPr>
        <w:t>é</w:t>
      </w:r>
      <w:r w:rsidRPr="002C3283">
        <w:rPr>
          <w:rFonts w:ascii="Proba Pro" w:hAnsi="Proba Pro" w:cs="Arial"/>
          <w:bCs/>
          <w:sz w:val="20"/>
          <w:szCs w:val="20"/>
        </w:rPr>
        <w:t xml:space="preserve"> správne a bezpe</w:t>
      </w:r>
      <w:r w:rsidRPr="002C3283">
        <w:rPr>
          <w:rFonts w:ascii="Proba Pro" w:hAnsi="Proba Pro" w:cs="Proba Pro"/>
          <w:bCs/>
          <w:sz w:val="20"/>
          <w:szCs w:val="20"/>
        </w:rPr>
        <w:t>č</w:t>
      </w:r>
      <w:r w:rsidRPr="002C3283">
        <w:rPr>
          <w:rFonts w:ascii="Proba Pro" w:hAnsi="Proba Pro" w:cs="Arial"/>
          <w:bCs/>
          <w:sz w:val="20"/>
          <w:szCs w:val="20"/>
        </w:rPr>
        <w:t xml:space="preserve">ne tak, ako je </w:t>
      </w:r>
      <w:r w:rsidRPr="002C3283">
        <w:rPr>
          <w:rFonts w:ascii="Proba Pro" w:hAnsi="Proba Pro" w:cs="Proba Pro"/>
          <w:bCs/>
          <w:sz w:val="20"/>
          <w:szCs w:val="20"/>
        </w:rPr>
        <w:t>š</w:t>
      </w:r>
      <w:r w:rsidRPr="002C3283">
        <w:rPr>
          <w:rFonts w:ascii="Proba Pro" w:hAnsi="Proba Pro" w:cs="Arial"/>
          <w:bCs/>
          <w:sz w:val="20"/>
          <w:szCs w:val="20"/>
        </w:rPr>
        <w:t>pecifikovan</w:t>
      </w:r>
      <w:r w:rsidRPr="002C3283">
        <w:rPr>
          <w:rFonts w:ascii="Proba Pro" w:hAnsi="Proba Pro" w:cs="Proba Pro"/>
          <w:bCs/>
          <w:sz w:val="20"/>
          <w:szCs w:val="20"/>
        </w:rPr>
        <w:t>é v</w:t>
      </w:r>
      <w:r w:rsidRPr="002C3283">
        <w:rPr>
          <w:rFonts w:ascii="Calibri" w:hAnsi="Calibri" w:cs="Calibri"/>
          <w:bCs/>
          <w:sz w:val="20"/>
          <w:szCs w:val="20"/>
        </w:rPr>
        <w:t> </w:t>
      </w:r>
      <w:r w:rsidRPr="002C3283">
        <w:rPr>
          <w:rFonts w:ascii="Proba Pro" w:hAnsi="Proba Pro" w:cs="Proba Pro"/>
          <w:bCs/>
          <w:sz w:val="20"/>
          <w:szCs w:val="20"/>
        </w:rPr>
        <w:t>Detailnej funkčnej špecifikácii</w:t>
      </w:r>
      <w:r w:rsidRPr="002C3283">
        <w:rPr>
          <w:rFonts w:ascii="Proba Pro" w:hAnsi="Proba Pro" w:cs="Arial"/>
          <w:bCs/>
          <w:sz w:val="20"/>
          <w:szCs w:val="20"/>
        </w:rPr>
        <w:t>, za v</w:t>
      </w:r>
      <w:r w:rsidRPr="002C3283">
        <w:rPr>
          <w:rFonts w:ascii="Proba Pro" w:hAnsi="Proba Pro" w:cs="Proba Pro"/>
          <w:bCs/>
          <w:sz w:val="20"/>
          <w:szCs w:val="20"/>
        </w:rPr>
        <w:t>š</w:t>
      </w:r>
      <w:r w:rsidRPr="002C3283">
        <w:rPr>
          <w:rFonts w:ascii="Proba Pro" w:hAnsi="Proba Pro" w:cs="Arial"/>
          <w:bCs/>
          <w:sz w:val="20"/>
          <w:szCs w:val="20"/>
        </w:rPr>
        <w:t>etk</w:t>
      </w:r>
      <w:r w:rsidRPr="002C3283">
        <w:rPr>
          <w:rFonts w:ascii="Proba Pro" w:hAnsi="Proba Pro" w:cs="Proba Pro"/>
          <w:bCs/>
          <w:sz w:val="20"/>
          <w:szCs w:val="20"/>
        </w:rPr>
        <w:t>ý</w:t>
      </w:r>
      <w:r w:rsidRPr="002C3283">
        <w:rPr>
          <w:rFonts w:ascii="Proba Pro" w:hAnsi="Proba Pro" w:cs="Arial"/>
          <w:bCs/>
          <w:sz w:val="20"/>
          <w:szCs w:val="20"/>
        </w:rPr>
        <w:t>ch dostupn</w:t>
      </w:r>
      <w:r w:rsidRPr="002C3283">
        <w:rPr>
          <w:rFonts w:ascii="Proba Pro" w:hAnsi="Proba Pro" w:cs="Proba Pro"/>
          <w:bCs/>
          <w:sz w:val="20"/>
          <w:szCs w:val="20"/>
        </w:rPr>
        <w:t>ý</w:t>
      </w:r>
      <w:r w:rsidRPr="002C3283">
        <w:rPr>
          <w:rFonts w:ascii="Proba Pro" w:hAnsi="Proba Pro" w:cs="Arial"/>
          <w:bCs/>
          <w:sz w:val="20"/>
          <w:szCs w:val="20"/>
        </w:rPr>
        <w:t>ch prev</w:t>
      </w:r>
      <w:r w:rsidRPr="002C3283">
        <w:rPr>
          <w:rFonts w:ascii="Proba Pro" w:hAnsi="Proba Pro" w:cs="Proba Pro"/>
          <w:bCs/>
          <w:sz w:val="20"/>
          <w:szCs w:val="20"/>
        </w:rPr>
        <w:t>á</w:t>
      </w:r>
      <w:r w:rsidRPr="002C3283">
        <w:rPr>
          <w:rFonts w:ascii="Proba Pro" w:hAnsi="Proba Pro" w:cs="Arial"/>
          <w:bCs/>
          <w:sz w:val="20"/>
          <w:szCs w:val="20"/>
        </w:rPr>
        <w:t>dzkov</w:t>
      </w:r>
      <w:r w:rsidRPr="002C3283">
        <w:rPr>
          <w:rFonts w:ascii="Proba Pro" w:hAnsi="Proba Pro" w:cs="Proba Pro"/>
          <w:bCs/>
          <w:sz w:val="20"/>
          <w:szCs w:val="20"/>
        </w:rPr>
        <w:t>ý</w:t>
      </w:r>
      <w:r w:rsidRPr="002C3283">
        <w:rPr>
          <w:rFonts w:ascii="Proba Pro" w:hAnsi="Proba Pro" w:cs="Arial"/>
          <w:bCs/>
          <w:sz w:val="20"/>
          <w:szCs w:val="20"/>
        </w:rPr>
        <w:t>ch podmienok.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é</w:t>
      </w:r>
      <w:r w:rsidRPr="002C3283">
        <w:rPr>
          <w:rFonts w:ascii="Proba Pro" w:hAnsi="Proba Pro" w:cs="Arial"/>
          <w:bCs/>
          <w:sz w:val="20"/>
          <w:szCs w:val="20"/>
        </w:rPr>
        <w:t xml:space="preserve"> sk</w:t>
      </w:r>
      <w:r w:rsidRPr="002C3283">
        <w:rPr>
          <w:rFonts w:ascii="Proba Pro" w:hAnsi="Proba Pro" w:cs="Proba Pro"/>
          <w:bCs/>
          <w:sz w:val="20"/>
          <w:szCs w:val="20"/>
        </w:rPr>
        <w:t>úš</w:t>
      </w:r>
      <w:r w:rsidRPr="002C3283">
        <w:rPr>
          <w:rFonts w:ascii="Proba Pro" w:hAnsi="Proba Pro" w:cs="Arial"/>
          <w:bCs/>
          <w:sz w:val="20"/>
          <w:szCs w:val="20"/>
        </w:rPr>
        <w:t>ky bud</w:t>
      </w:r>
      <w:r w:rsidRPr="002C3283">
        <w:rPr>
          <w:rFonts w:ascii="Proba Pro" w:hAnsi="Proba Pro" w:cs="Proba Pro"/>
          <w:bCs/>
          <w:sz w:val="20"/>
          <w:szCs w:val="20"/>
        </w:rPr>
        <w:t>ú</w:t>
      </w:r>
      <w:r w:rsidRPr="002C3283">
        <w:rPr>
          <w:rFonts w:ascii="Proba Pro" w:hAnsi="Proba Pro" w:cs="Arial"/>
          <w:bCs/>
          <w:sz w:val="20"/>
          <w:szCs w:val="20"/>
        </w:rPr>
        <w:t xml:space="preserve"> prebiehať a</w:t>
      </w:r>
      <w:r w:rsidRPr="002C3283">
        <w:rPr>
          <w:rFonts w:ascii="Calibri" w:hAnsi="Calibri" w:cs="Calibri"/>
          <w:bCs/>
          <w:sz w:val="20"/>
          <w:szCs w:val="20"/>
        </w:rPr>
        <w:t> </w:t>
      </w:r>
      <w:r w:rsidRPr="002C3283">
        <w:rPr>
          <w:rFonts w:ascii="Proba Pro" w:hAnsi="Proba Pro" w:cs="Arial"/>
          <w:bCs/>
          <w:sz w:val="20"/>
          <w:szCs w:val="20"/>
        </w:rPr>
        <w:t>harmonogram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ok bude zodpoveda</w:t>
      </w:r>
      <w:r w:rsidRPr="002C3283">
        <w:rPr>
          <w:rFonts w:ascii="Proba Pro" w:hAnsi="Proba Pro" w:cs="Proba Pro"/>
          <w:bCs/>
          <w:sz w:val="20"/>
          <w:szCs w:val="20"/>
        </w:rPr>
        <w:t>ť</w:t>
      </w:r>
      <w:r w:rsidRPr="002C3283">
        <w:rPr>
          <w:rFonts w:ascii="Proba Pro" w:hAnsi="Proba Pro" w:cs="Arial"/>
          <w:bCs/>
          <w:sz w:val="20"/>
          <w:szCs w:val="20"/>
        </w:rPr>
        <w:t xml:space="preserve"> testovaniu v</w:t>
      </w:r>
      <w:r w:rsidRPr="002C3283">
        <w:rPr>
          <w:rFonts w:ascii="Calibri" w:hAnsi="Calibri" w:cs="Calibri"/>
          <w:bCs/>
          <w:sz w:val="20"/>
          <w:szCs w:val="20"/>
        </w:rPr>
        <w:t> </w:t>
      </w:r>
      <w:r w:rsidRPr="002C3283">
        <w:rPr>
          <w:rFonts w:ascii="Proba Pro" w:hAnsi="Proba Pro" w:cs="Arial"/>
          <w:bCs/>
          <w:sz w:val="20"/>
          <w:szCs w:val="20"/>
        </w:rPr>
        <w:t>nasledovnom slede:</w:t>
      </w:r>
      <w:bookmarkEnd w:id="184"/>
    </w:p>
    <w:p w14:paraId="511CA12A"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lastRenderedPageBreak/>
        <w:t>skúšky pred uvedením do testovacej prevádzky, ktoré budú zahŕňať príslušné kontroly a</w:t>
      </w:r>
      <w:r w:rsidRPr="002C3283">
        <w:rPr>
          <w:rFonts w:ascii="Calibri" w:hAnsi="Calibri" w:cs="Calibri"/>
          <w:bCs/>
          <w:sz w:val="20"/>
          <w:szCs w:val="20"/>
        </w:rPr>
        <w:t> </w:t>
      </w:r>
      <w:r w:rsidRPr="002C3283">
        <w:rPr>
          <w:rFonts w:ascii="Proba Pro" w:hAnsi="Proba Pro" w:cs="Arial"/>
          <w:bCs/>
          <w:sz w:val="20"/>
          <w:szCs w:val="20"/>
        </w:rPr>
        <w:t>sk</w:t>
      </w:r>
      <w:r w:rsidRPr="002C3283">
        <w:rPr>
          <w:rFonts w:ascii="Proba Pro" w:hAnsi="Proba Pro" w:cs="Proba Pro"/>
          <w:bCs/>
          <w:sz w:val="20"/>
          <w:szCs w:val="20"/>
        </w:rPr>
        <w:t>úš</w:t>
      </w:r>
      <w:r w:rsidRPr="002C3283">
        <w:rPr>
          <w:rFonts w:ascii="Proba Pro" w:hAnsi="Proba Pro" w:cs="Arial"/>
          <w:bCs/>
          <w:sz w:val="20"/>
          <w:szCs w:val="20"/>
        </w:rPr>
        <w:t>ky funk</w:t>
      </w:r>
      <w:r w:rsidRPr="002C3283">
        <w:rPr>
          <w:rFonts w:ascii="Proba Pro" w:hAnsi="Proba Pro" w:cs="Proba Pro"/>
          <w:bCs/>
          <w:sz w:val="20"/>
          <w:szCs w:val="20"/>
        </w:rPr>
        <w:t>č</w:t>
      </w:r>
      <w:r w:rsidRPr="002C3283">
        <w:rPr>
          <w:rFonts w:ascii="Proba Pro" w:hAnsi="Proba Pro" w:cs="Arial"/>
          <w:bCs/>
          <w:sz w:val="20"/>
          <w:szCs w:val="20"/>
        </w:rPr>
        <w:t>nosti (bez prev</w:t>
      </w:r>
      <w:r w:rsidRPr="002C3283">
        <w:rPr>
          <w:rFonts w:ascii="Proba Pro" w:hAnsi="Proba Pro" w:cs="Proba Pro"/>
          <w:bCs/>
          <w:sz w:val="20"/>
          <w:szCs w:val="20"/>
        </w:rPr>
        <w:t>á</w:t>
      </w:r>
      <w:r w:rsidRPr="002C3283">
        <w:rPr>
          <w:rFonts w:ascii="Proba Pro" w:hAnsi="Proba Pro" w:cs="Arial"/>
          <w:bCs/>
          <w:sz w:val="20"/>
          <w:szCs w:val="20"/>
        </w:rPr>
        <w:t xml:space="preserve">dzky) za </w:t>
      </w:r>
      <w:r w:rsidRPr="002C3283">
        <w:rPr>
          <w:rFonts w:ascii="Proba Pro" w:hAnsi="Proba Pro" w:cs="Proba Pro"/>
          <w:bCs/>
          <w:sz w:val="20"/>
          <w:szCs w:val="20"/>
        </w:rPr>
        <w:t>úč</w:t>
      </w:r>
      <w:r w:rsidRPr="002C3283">
        <w:rPr>
          <w:rFonts w:ascii="Proba Pro" w:hAnsi="Proba Pro" w:cs="Arial"/>
          <w:bCs/>
          <w:sz w:val="20"/>
          <w:szCs w:val="20"/>
        </w:rPr>
        <w:t>elom preuk</w:t>
      </w:r>
      <w:r w:rsidRPr="002C3283">
        <w:rPr>
          <w:rFonts w:ascii="Proba Pro" w:hAnsi="Proba Pro" w:cs="Proba Pro"/>
          <w:bCs/>
          <w:sz w:val="20"/>
          <w:szCs w:val="20"/>
        </w:rPr>
        <w:t>á</w:t>
      </w:r>
      <w:r w:rsidRPr="002C3283">
        <w:rPr>
          <w:rFonts w:ascii="Proba Pro" w:hAnsi="Proba Pro" w:cs="Arial"/>
          <w:bCs/>
          <w:sz w:val="20"/>
          <w:szCs w:val="20"/>
        </w:rPr>
        <w:t>zania spr</w:t>
      </w:r>
      <w:r w:rsidRPr="002C3283">
        <w:rPr>
          <w:rFonts w:ascii="Proba Pro" w:hAnsi="Proba Pro" w:cs="Proba Pro"/>
          <w:bCs/>
          <w:sz w:val="20"/>
          <w:szCs w:val="20"/>
        </w:rPr>
        <w:t>á</w:t>
      </w:r>
      <w:r w:rsidRPr="002C3283">
        <w:rPr>
          <w:rFonts w:ascii="Proba Pro" w:hAnsi="Proba Pro" w:cs="Arial"/>
          <w:bCs/>
          <w:sz w:val="20"/>
          <w:szCs w:val="20"/>
        </w:rPr>
        <w:t>vnej implementácii softvéru a</w:t>
      </w:r>
      <w:r w:rsidRPr="002C3283">
        <w:rPr>
          <w:rFonts w:ascii="Calibri" w:hAnsi="Calibri" w:cs="Calibri"/>
          <w:bCs/>
          <w:sz w:val="20"/>
          <w:szCs w:val="20"/>
        </w:rPr>
        <w:t> </w:t>
      </w:r>
      <w:r w:rsidRPr="002C3283">
        <w:rPr>
          <w:rFonts w:ascii="Proba Pro" w:hAnsi="Proba Pro" w:cs="Arial"/>
          <w:bCs/>
          <w:sz w:val="20"/>
          <w:szCs w:val="20"/>
        </w:rPr>
        <w:t>montáže hardvéru tvoriacich Dielo resp. Časť diela a</w:t>
      </w:r>
      <w:r w:rsidRPr="002C3283">
        <w:rPr>
          <w:rFonts w:ascii="Calibri" w:hAnsi="Calibri" w:cs="Calibri"/>
          <w:bCs/>
          <w:sz w:val="20"/>
          <w:szCs w:val="20"/>
        </w:rPr>
        <w:t> </w:t>
      </w:r>
      <w:r w:rsidRPr="002C3283">
        <w:rPr>
          <w:rFonts w:ascii="Proba Pro" w:hAnsi="Proba Pro" w:cs="Arial"/>
          <w:bCs/>
          <w:sz w:val="20"/>
          <w:szCs w:val="20"/>
        </w:rPr>
        <w:t xml:space="preserve">toho, </w:t>
      </w:r>
      <w:r w:rsidRPr="002C3283">
        <w:rPr>
          <w:rFonts w:ascii="Proba Pro" w:hAnsi="Proba Pro" w:cs="Proba Pro"/>
          <w:bCs/>
          <w:sz w:val="20"/>
          <w:szCs w:val="20"/>
        </w:rPr>
        <w:t>ž</w:t>
      </w:r>
      <w:r w:rsidRPr="002C3283">
        <w:rPr>
          <w:rFonts w:ascii="Proba Pro" w:hAnsi="Proba Pro" w:cs="Arial"/>
          <w:bCs/>
          <w:sz w:val="20"/>
          <w:szCs w:val="20"/>
        </w:rPr>
        <w:t>e Dielo resp. Časť diela m</w:t>
      </w:r>
      <w:r w:rsidRPr="002C3283">
        <w:rPr>
          <w:rFonts w:ascii="Proba Pro" w:hAnsi="Proba Pro" w:cs="Proba Pro"/>
          <w:bCs/>
          <w:sz w:val="20"/>
          <w:szCs w:val="20"/>
        </w:rPr>
        <w:t>ôž</w:t>
      </w:r>
      <w:r w:rsidRPr="002C3283">
        <w:rPr>
          <w:rFonts w:ascii="Proba Pro" w:hAnsi="Proba Pro" w:cs="Arial"/>
          <w:bCs/>
          <w:sz w:val="20"/>
          <w:szCs w:val="20"/>
        </w:rPr>
        <w:t>e bezpe</w:t>
      </w:r>
      <w:r w:rsidRPr="002C3283">
        <w:rPr>
          <w:rFonts w:ascii="Proba Pro" w:hAnsi="Proba Pro" w:cs="Proba Pro"/>
          <w:bCs/>
          <w:sz w:val="20"/>
          <w:szCs w:val="20"/>
        </w:rPr>
        <w:t>č</w:t>
      </w:r>
      <w:r w:rsidRPr="002C3283">
        <w:rPr>
          <w:rFonts w:ascii="Proba Pro" w:hAnsi="Proba Pro" w:cs="Arial"/>
          <w:bCs/>
          <w:sz w:val="20"/>
          <w:szCs w:val="20"/>
        </w:rPr>
        <w:t>ne podst</w:t>
      </w:r>
      <w:r w:rsidRPr="002C3283">
        <w:rPr>
          <w:rFonts w:ascii="Proba Pro" w:hAnsi="Proba Pro" w:cs="Proba Pro"/>
          <w:bCs/>
          <w:sz w:val="20"/>
          <w:szCs w:val="20"/>
        </w:rPr>
        <w:t>ú</w:t>
      </w:r>
      <w:r w:rsidRPr="002C3283">
        <w:rPr>
          <w:rFonts w:ascii="Proba Pro" w:hAnsi="Proba Pro" w:cs="Arial"/>
          <w:bCs/>
          <w:sz w:val="20"/>
          <w:szCs w:val="20"/>
        </w:rPr>
        <w:t>pi</w:t>
      </w:r>
      <w:r w:rsidRPr="002C3283">
        <w:rPr>
          <w:rFonts w:ascii="Proba Pro" w:hAnsi="Proba Pro" w:cs="Proba Pro"/>
          <w:bCs/>
          <w:sz w:val="20"/>
          <w:szCs w:val="20"/>
        </w:rPr>
        <w:t>ť</w:t>
      </w:r>
      <w:r w:rsidRPr="002C3283">
        <w:rPr>
          <w:rFonts w:ascii="Proba Pro" w:hAnsi="Proba Pro" w:cs="Arial"/>
          <w:bCs/>
          <w:sz w:val="20"/>
          <w:szCs w:val="20"/>
        </w:rPr>
        <w:t xml:space="preserve"> sk</w:t>
      </w:r>
      <w:r w:rsidRPr="002C3283">
        <w:rPr>
          <w:rFonts w:ascii="Proba Pro" w:hAnsi="Proba Pro" w:cs="Proba Pro"/>
          <w:bCs/>
          <w:sz w:val="20"/>
          <w:szCs w:val="20"/>
        </w:rPr>
        <w:t>úš</w:t>
      </w:r>
      <w:r w:rsidRPr="002C3283">
        <w:rPr>
          <w:rFonts w:ascii="Proba Pro" w:hAnsi="Proba Pro" w:cs="Arial"/>
          <w:bCs/>
          <w:sz w:val="20"/>
          <w:szCs w:val="20"/>
        </w:rPr>
        <w:t>ky pod</w:t>
      </w:r>
      <w:r w:rsidRPr="002C3283">
        <w:rPr>
          <w:rFonts w:ascii="Proba Pro" w:hAnsi="Proba Pro" w:cs="Proba Pro"/>
          <w:bCs/>
          <w:sz w:val="20"/>
          <w:szCs w:val="20"/>
        </w:rPr>
        <w:t>ľ</w:t>
      </w:r>
      <w:r w:rsidRPr="002C3283">
        <w:rPr>
          <w:rFonts w:ascii="Proba Pro" w:hAnsi="Proba Pro" w:cs="Arial"/>
          <w:bCs/>
          <w:sz w:val="20"/>
          <w:szCs w:val="20"/>
        </w:rPr>
        <w:t>a bodu b) ni</w:t>
      </w:r>
      <w:r w:rsidRPr="002C3283">
        <w:rPr>
          <w:rFonts w:ascii="Proba Pro" w:hAnsi="Proba Pro" w:cs="Proba Pro"/>
          <w:bCs/>
          <w:sz w:val="20"/>
          <w:szCs w:val="20"/>
        </w:rPr>
        <w:t>žš</w:t>
      </w:r>
      <w:r w:rsidRPr="002C3283">
        <w:rPr>
          <w:rFonts w:ascii="Proba Pro" w:hAnsi="Proba Pro" w:cs="Arial"/>
          <w:bCs/>
          <w:sz w:val="20"/>
          <w:szCs w:val="20"/>
        </w:rPr>
        <w:t>ie;</w:t>
      </w:r>
    </w:p>
    <w:p w14:paraId="525FAF82"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skúšky pri uvádzaní do testovacej prevádzky (komplexné skúšky – skúšobná prevádzka) s</w:t>
      </w:r>
      <w:r w:rsidRPr="002C3283">
        <w:rPr>
          <w:rFonts w:ascii="Calibri" w:hAnsi="Calibri" w:cs="Calibri"/>
          <w:bCs/>
          <w:sz w:val="20"/>
          <w:szCs w:val="20"/>
        </w:rPr>
        <w:t> </w:t>
      </w:r>
      <w:r w:rsidRPr="002C3283">
        <w:rPr>
          <w:rFonts w:ascii="Proba Pro" w:hAnsi="Proba Pro" w:cs="Arial"/>
          <w:bCs/>
          <w:sz w:val="20"/>
          <w:szCs w:val="20"/>
        </w:rPr>
        <w:t>reálnymi dátami o plánovaní výroby a plánovaní zákazky Objednávateľa naplnenými do Diela Zhotoviteľom, ktoré budú zahŕňať všetky skúšky pokrývajúce bežnú prevádzku za účelom preukázania, že Dielo resp. Časť diela môžu byť prevádzkované bezpečne tak, ako je špecifikované, za všetkých dostupných prevádzkových podmienok v</w:t>
      </w:r>
      <w:r w:rsidRPr="002C3283">
        <w:rPr>
          <w:rFonts w:ascii="Calibri" w:hAnsi="Calibri" w:cs="Calibri"/>
          <w:bCs/>
          <w:sz w:val="20"/>
          <w:szCs w:val="20"/>
        </w:rPr>
        <w:t> </w:t>
      </w:r>
      <w:r w:rsidRPr="002C3283">
        <w:rPr>
          <w:rFonts w:ascii="Proba Pro" w:hAnsi="Proba Pro" w:cs="Arial"/>
          <w:bCs/>
          <w:sz w:val="20"/>
          <w:szCs w:val="20"/>
        </w:rPr>
        <w:t>súlade s</w:t>
      </w:r>
      <w:r w:rsidRPr="002C3283">
        <w:rPr>
          <w:rFonts w:ascii="Calibri" w:hAnsi="Calibri" w:cs="Calibri"/>
          <w:bCs/>
          <w:sz w:val="20"/>
          <w:szCs w:val="20"/>
        </w:rPr>
        <w:t> </w:t>
      </w:r>
      <w:r w:rsidRPr="002C3283">
        <w:rPr>
          <w:rFonts w:ascii="Proba Pro" w:hAnsi="Proba Pro" w:cs="Arial"/>
          <w:bCs/>
          <w:sz w:val="20"/>
          <w:szCs w:val="20"/>
        </w:rPr>
        <w:t>účelom Dielo resp. Časť diela a</w:t>
      </w:r>
      <w:r w:rsidRPr="002C3283">
        <w:rPr>
          <w:rFonts w:ascii="Calibri" w:hAnsi="Calibri" w:cs="Calibri"/>
          <w:bCs/>
          <w:sz w:val="20"/>
          <w:szCs w:val="20"/>
        </w:rPr>
        <w:t> </w:t>
      </w:r>
      <w:r w:rsidRPr="002C3283">
        <w:rPr>
          <w:rFonts w:ascii="Proba Pro" w:hAnsi="Proba Pro" w:cs="Arial"/>
          <w:bCs/>
          <w:sz w:val="20"/>
          <w:szCs w:val="20"/>
        </w:rPr>
        <w:t>Detailnou funkčnou špecifikáciou.</w:t>
      </w:r>
    </w:p>
    <w:p w14:paraId="3BDCF39B" w14:textId="13B7C37A" w:rsidR="005C78FE" w:rsidRPr="002C3283" w:rsidRDefault="005C78FE" w:rsidP="00525726">
      <w:pPr>
        <w:numPr>
          <w:ilvl w:val="2"/>
          <w:numId w:val="37"/>
        </w:numPr>
        <w:spacing w:after="120"/>
        <w:jc w:val="both"/>
        <w:rPr>
          <w:rFonts w:ascii="Proba Pro" w:hAnsi="Proba Pro" w:cs="Arial"/>
          <w:bCs/>
          <w:sz w:val="20"/>
          <w:szCs w:val="20"/>
        </w:rPr>
      </w:pPr>
      <w:bookmarkStart w:id="185" w:name="_Ref511224461"/>
      <w:r w:rsidRPr="002C3283">
        <w:rPr>
          <w:rFonts w:ascii="Proba Pro" w:hAnsi="Proba Pro" w:cs="Arial"/>
          <w:bCs/>
          <w:sz w:val="20"/>
          <w:szCs w:val="20"/>
        </w:rPr>
        <w:t>O</w:t>
      </w:r>
      <w:r w:rsidRPr="002C3283">
        <w:rPr>
          <w:rFonts w:ascii="Calibri" w:hAnsi="Calibri" w:cs="Calibri"/>
          <w:bCs/>
          <w:sz w:val="20"/>
          <w:szCs w:val="20"/>
        </w:rPr>
        <w:t> </w:t>
      </w:r>
      <w:r w:rsidRPr="002C3283">
        <w:rPr>
          <w:rFonts w:ascii="Proba Pro" w:hAnsi="Proba Pro" w:cs="Arial"/>
          <w:bCs/>
          <w:sz w:val="20"/>
          <w:szCs w:val="20"/>
        </w:rPr>
        <w:t>v</w:t>
      </w:r>
      <w:r w:rsidRPr="002C3283">
        <w:rPr>
          <w:rFonts w:ascii="Proba Pro" w:hAnsi="Proba Pro" w:cs="Proba Pro"/>
          <w:bCs/>
          <w:sz w:val="20"/>
          <w:szCs w:val="20"/>
        </w:rPr>
        <w:t>ý</w:t>
      </w:r>
      <w:r w:rsidRPr="002C3283">
        <w:rPr>
          <w:rFonts w:ascii="Proba Pro" w:hAnsi="Proba Pro" w:cs="Arial"/>
          <w:bCs/>
          <w:sz w:val="20"/>
          <w:szCs w:val="20"/>
        </w:rPr>
        <w:t>sledku každých Funkčných sk</w:t>
      </w:r>
      <w:r w:rsidRPr="002C3283">
        <w:rPr>
          <w:rFonts w:ascii="Proba Pro" w:hAnsi="Proba Pro" w:cs="Proba Pro"/>
          <w:bCs/>
          <w:sz w:val="20"/>
          <w:szCs w:val="20"/>
        </w:rPr>
        <w:t>úšo</w:t>
      </w:r>
      <w:r w:rsidRPr="002C3283">
        <w:rPr>
          <w:rFonts w:ascii="Proba Pro" w:hAnsi="Proba Pro" w:cs="Arial"/>
          <w:bCs/>
          <w:sz w:val="20"/>
          <w:szCs w:val="20"/>
        </w:rPr>
        <w:t xml:space="preserve">k podľa bodu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_Ref501710187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3.6.4</w:t>
      </w:r>
      <w:r w:rsidRPr="002C3283">
        <w:rPr>
          <w:rFonts w:ascii="Proba Pro" w:hAnsi="Proba Pro" w:cs="Arial"/>
          <w:bCs/>
          <w:sz w:val="20"/>
          <w:szCs w:val="20"/>
        </w:rPr>
        <w:fldChar w:fldCharType="end"/>
      </w:r>
      <w:r w:rsidRPr="002C3283">
        <w:rPr>
          <w:rFonts w:ascii="Proba Pro" w:hAnsi="Proba Pro" w:cs="Arial"/>
          <w:bCs/>
          <w:sz w:val="20"/>
          <w:szCs w:val="20"/>
        </w:rPr>
        <w:t xml:space="preserve"> bude vyhotoven</w:t>
      </w:r>
      <w:r w:rsidRPr="002C3283">
        <w:rPr>
          <w:rFonts w:ascii="Proba Pro" w:hAnsi="Proba Pro" w:cs="Proba Pro"/>
          <w:bCs/>
          <w:sz w:val="20"/>
          <w:szCs w:val="20"/>
        </w:rPr>
        <w:t>ý</w:t>
      </w:r>
      <w:r w:rsidRPr="002C3283">
        <w:rPr>
          <w:rFonts w:ascii="Proba Pro" w:hAnsi="Proba Pro" w:cs="Arial"/>
          <w:bCs/>
          <w:sz w:val="20"/>
          <w:szCs w:val="20"/>
        </w:rPr>
        <w:t xml:space="preserve"> samostatný protokol. Ak Dielo resp. Časť diela nevyhovie Funkčným skúškam, Objednávateľ môže požadovať, aby Zhotoviteľ napravil vady Dielo resp. Časti diela, a</w:t>
      </w:r>
      <w:r w:rsidRPr="002C3283">
        <w:rPr>
          <w:rFonts w:ascii="Calibri" w:hAnsi="Calibri" w:cs="Calibri"/>
          <w:bCs/>
          <w:sz w:val="20"/>
          <w:szCs w:val="20"/>
        </w:rPr>
        <w:t> </w:t>
      </w:r>
      <w:r w:rsidRPr="002C3283">
        <w:rPr>
          <w:rFonts w:ascii="Proba Pro" w:hAnsi="Proba Pro" w:cs="Arial"/>
          <w:bCs/>
          <w:sz w:val="20"/>
          <w:szCs w:val="20"/>
        </w:rPr>
        <w:t>aby Zhotovite</w:t>
      </w:r>
      <w:r w:rsidRPr="002C3283">
        <w:rPr>
          <w:rFonts w:ascii="Proba Pro" w:hAnsi="Proba Pro" w:cs="Proba Pro"/>
          <w:bCs/>
          <w:sz w:val="20"/>
          <w:szCs w:val="20"/>
        </w:rPr>
        <w:t>ľ</w:t>
      </w:r>
      <w:r w:rsidRPr="002C3283">
        <w:rPr>
          <w:rFonts w:ascii="Proba Pro" w:hAnsi="Proba Pro" w:cs="Arial"/>
          <w:bCs/>
          <w:sz w:val="20"/>
          <w:szCs w:val="20"/>
        </w:rPr>
        <w:t xml:space="preserve"> vykonal opakované Funkčné skúšky za rovnakých podmienok. To sa vzťahuje na ktorúkoľvek časť Funkčných skúšok. Ak Dielo resp. Časť diela nevyhovie ani opakovaným Funkčným skúškam, Objednávateľ môže nariadiť ďalšie opakovanie Funkčných skúšok alebo Dielo resp. Časť diela odmietnuť prevziať a</w:t>
      </w:r>
      <w:r w:rsidRPr="002C3283">
        <w:rPr>
          <w:rFonts w:ascii="Calibri" w:hAnsi="Calibri" w:cs="Calibri"/>
          <w:bCs/>
          <w:sz w:val="20"/>
          <w:szCs w:val="20"/>
        </w:rPr>
        <w:t> </w:t>
      </w:r>
      <w:r w:rsidRPr="002C3283">
        <w:rPr>
          <w:rFonts w:ascii="Proba Pro" w:hAnsi="Proba Pro" w:cs="Arial"/>
          <w:bCs/>
          <w:sz w:val="20"/>
          <w:szCs w:val="20"/>
        </w:rPr>
        <w:t>odst</w:t>
      </w:r>
      <w:r w:rsidRPr="002C3283">
        <w:rPr>
          <w:rFonts w:ascii="Proba Pro" w:hAnsi="Proba Pro" w:cs="Proba Pro"/>
          <w:bCs/>
          <w:sz w:val="20"/>
          <w:szCs w:val="20"/>
        </w:rPr>
        <w:t>ú</w:t>
      </w:r>
      <w:r w:rsidRPr="002C3283">
        <w:rPr>
          <w:rFonts w:ascii="Proba Pro" w:hAnsi="Proba Pro" w:cs="Arial"/>
          <w:bCs/>
          <w:sz w:val="20"/>
          <w:szCs w:val="20"/>
        </w:rPr>
        <w:t>piť od Zmluvy. Zhotoviteľ berie na vedomie že realizácia samostatných Častí diela bez prevzatia Diela ako celku nemá pre Objednávateľa hospodársky význam, a</w:t>
      </w:r>
      <w:r w:rsidRPr="002C3283">
        <w:rPr>
          <w:rFonts w:ascii="Calibri" w:hAnsi="Calibri" w:cs="Calibri"/>
          <w:bCs/>
          <w:sz w:val="20"/>
          <w:szCs w:val="20"/>
        </w:rPr>
        <w:t> </w:t>
      </w:r>
      <w:r w:rsidRPr="002C3283">
        <w:rPr>
          <w:rFonts w:ascii="Proba Pro" w:hAnsi="Proba Pro" w:cs="Arial"/>
          <w:bCs/>
          <w:sz w:val="20"/>
          <w:szCs w:val="20"/>
        </w:rPr>
        <w:t>Objednávateľ bude v</w:t>
      </w:r>
      <w:r w:rsidRPr="002C3283">
        <w:rPr>
          <w:rFonts w:ascii="Calibri" w:hAnsi="Calibri" w:cs="Calibri"/>
          <w:bCs/>
          <w:sz w:val="20"/>
          <w:szCs w:val="20"/>
        </w:rPr>
        <w:t> </w:t>
      </w:r>
      <w:r w:rsidRPr="002C3283">
        <w:rPr>
          <w:rFonts w:ascii="Proba Pro" w:hAnsi="Proba Pro" w:cs="Arial"/>
          <w:bCs/>
          <w:sz w:val="20"/>
          <w:szCs w:val="20"/>
        </w:rPr>
        <w:t>prípade predčasného ukončenia tejto Zmluvy požadovať vrátanie všetkých na základe tejto Zmluvy uhradených finančných prostriedkov.</w:t>
      </w:r>
      <w:bookmarkEnd w:id="185"/>
    </w:p>
    <w:p w14:paraId="267A51EF"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Odstránenie nedostatkov po neúspešných Funkčných skúškach resp. úspešné vykonanie opakovaných Funkčných skúšok nezbavuje Zhotoviteľa zodpovednosti za omeškanie s</w:t>
      </w:r>
      <w:r w:rsidRPr="002C3283">
        <w:rPr>
          <w:rFonts w:ascii="Calibri" w:hAnsi="Calibri" w:cs="Calibri"/>
          <w:bCs/>
          <w:sz w:val="20"/>
          <w:szCs w:val="20"/>
        </w:rPr>
        <w:t> </w:t>
      </w:r>
      <w:r w:rsidRPr="002C3283">
        <w:rPr>
          <w:rFonts w:ascii="Proba Pro" w:hAnsi="Proba Pro" w:cs="Arial"/>
          <w:bCs/>
          <w:sz w:val="20"/>
          <w:szCs w:val="20"/>
        </w:rPr>
        <w:t>riadnym dodan</w:t>
      </w:r>
      <w:r w:rsidRPr="002C3283">
        <w:rPr>
          <w:rFonts w:ascii="Proba Pro" w:hAnsi="Proba Pro" w:cs="Proba Pro"/>
          <w:bCs/>
          <w:sz w:val="20"/>
          <w:szCs w:val="20"/>
        </w:rPr>
        <w:t>í</w:t>
      </w:r>
      <w:r w:rsidRPr="002C3283">
        <w:rPr>
          <w:rFonts w:ascii="Proba Pro" w:hAnsi="Proba Pro" w:cs="Arial"/>
          <w:bCs/>
          <w:sz w:val="20"/>
          <w:szCs w:val="20"/>
        </w:rPr>
        <w:t>m Diela v</w:t>
      </w:r>
      <w:r w:rsidRPr="002C3283">
        <w:rPr>
          <w:rFonts w:ascii="Calibri" w:hAnsi="Calibri" w:cs="Calibri"/>
          <w:bCs/>
          <w:sz w:val="20"/>
          <w:szCs w:val="20"/>
        </w:rPr>
        <w:t> </w:t>
      </w:r>
      <w:r w:rsidRPr="002C3283">
        <w:rPr>
          <w:rFonts w:ascii="Proba Pro" w:hAnsi="Proba Pro" w:cs="Arial"/>
          <w:bCs/>
          <w:sz w:val="20"/>
          <w:szCs w:val="20"/>
        </w:rPr>
        <w:t>Lehote plnenia a</w:t>
      </w:r>
      <w:r w:rsidRPr="002C3283">
        <w:rPr>
          <w:rFonts w:ascii="Calibri" w:hAnsi="Calibri" w:cs="Calibri"/>
          <w:bCs/>
          <w:sz w:val="20"/>
          <w:szCs w:val="20"/>
        </w:rPr>
        <w:t> </w:t>
      </w:r>
      <w:r w:rsidRPr="002C3283">
        <w:rPr>
          <w:rFonts w:ascii="Proba Pro" w:hAnsi="Proba Pro" w:cs="Arial"/>
          <w:bCs/>
          <w:sz w:val="20"/>
          <w:szCs w:val="20"/>
        </w:rPr>
        <w:t>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a nezbavuje n</w:t>
      </w:r>
      <w:r w:rsidRPr="002C3283">
        <w:rPr>
          <w:rFonts w:ascii="Proba Pro" w:hAnsi="Proba Pro" w:cs="Proba Pro"/>
          <w:bCs/>
          <w:sz w:val="20"/>
          <w:szCs w:val="20"/>
        </w:rPr>
        <w:t>á</w:t>
      </w:r>
      <w:r w:rsidRPr="002C3283">
        <w:rPr>
          <w:rFonts w:ascii="Proba Pro" w:hAnsi="Proba Pro" w:cs="Arial"/>
          <w:bCs/>
          <w:sz w:val="20"/>
          <w:szCs w:val="20"/>
        </w:rPr>
        <w:t>roku na n</w:t>
      </w:r>
      <w:r w:rsidRPr="002C3283">
        <w:rPr>
          <w:rFonts w:ascii="Proba Pro" w:hAnsi="Proba Pro" w:cs="Proba Pro"/>
          <w:bCs/>
          <w:sz w:val="20"/>
          <w:szCs w:val="20"/>
        </w:rPr>
        <w:t>á</w:t>
      </w:r>
      <w:r w:rsidRPr="002C3283">
        <w:rPr>
          <w:rFonts w:ascii="Proba Pro" w:hAnsi="Proba Pro" w:cs="Arial"/>
          <w:bCs/>
          <w:sz w:val="20"/>
          <w:szCs w:val="20"/>
        </w:rPr>
        <w:t xml:space="preserve">hradu </w:t>
      </w:r>
      <w:r w:rsidRPr="002C3283">
        <w:rPr>
          <w:rFonts w:ascii="Proba Pro" w:hAnsi="Proba Pro" w:cs="Proba Pro"/>
          <w:bCs/>
          <w:sz w:val="20"/>
          <w:szCs w:val="20"/>
        </w:rPr>
        <w:t>š</w:t>
      </w:r>
      <w:r w:rsidRPr="002C3283">
        <w:rPr>
          <w:rFonts w:ascii="Proba Pro" w:hAnsi="Proba Pro" w:cs="Arial"/>
          <w:bCs/>
          <w:sz w:val="20"/>
          <w:szCs w:val="20"/>
        </w:rPr>
        <w:t>kody a</w:t>
      </w:r>
      <w:r w:rsidRPr="002C3283">
        <w:rPr>
          <w:rFonts w:ascii="Calibri" w:hAnsi="Calibri" w:cs="Calibri"/>
          <w:bCs/>
          <w:sz w:val="20"/>
          <w:szCs w:val="20"/>
        </w:rPr>
        <w:t> </w:t>
      </w:r>
      <w:r w:rsidRPr="002C3283">
        <w:rPr>
          <w:rFonts w:ascii="Proba Pro" w:hAnsi="Proba Pro" w:cs="Arial"/>
          <w:bCs/>
          <w:sz w:val="20"/>
          <w:szCs w:val="20"/>
        </w:rPr>
        <w:t>zaplatenie zmluvnej pokuty pod</w:t>
      </w:r>
      <w:r w:rsidRPr="002C3283">
        <w:rPr>
          <w:rFonts w:ascii="Proba Pro" w:hAnsi="Proba Pro" w:cs="Proba Pro"/>
          <w:bCs/>
          <w:sz w:val="20"/>
          <w:szCs w:val="20"/>
        </w:rPr>
        <w:t>ľ</w:t>
      </w:r>
      <w:r w:rsidRPr="002C3283">
        <w:rPr>
          <w:rFonts w:ascii="Proba Pro" w:hAnsi="Proba Pro" w:cs="Arial"/>
          <w:bCs/>
          <w:sz w:val="20"/>
          <w:szCs w:val="20"/>
        </w:rPr>
        <w:t>a tejto Zmluvy.</w:t>
      </w:r>
    </w:p>
    <w:p w14:paraId="3DA60262" w14:textId="77777777" w:rsidR="005C78FE" w:rsidRPr="002C3283" w:rsidRDefault="005C78FE" w:rsidP="00525726">
      <w:pPr>
        <w:numPr>
          <w:ilvl w:val="1"/>
          <w:numId w:val="37"/>
        </w:numPr>
        <w:spacing w:after="120"/>
        <w:jc w:val="both"/>
        <w:rPr>
          <w:rFonts w:ascii="Proba Pro" w:hAnsi="Proba Pro" w:cs="Arial"/>
          <w:b/>
          <w:sz w:val="20"/>
          <w:szCs w:val="20"/>
        </w:rPr>
      </w:pPr>
      <w:bookmarkStart w:id="186" w:name="_Ref512860459"/>
      <w:r w:rsidRPr="002C3283">
        <w:rPr>
          <w:rFonts w:ascii="Proba Pro" w:hAnsi="Proba Pro" w:cs="Arial"/>
          <w:b/>
          <w:sz w:val="20"/>
          <w:szCs w:val="20"/>
        </w:rPr>
        <w:t>Pilotná prevádzka</w:t>
      </w:r>
      <w:bookmarkEnd w:id="186"/>
    </w:p>
    <w:p w14:paraId="24B64B29"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sz w:val="20"/>
          <w:szCs w:val="20"/>
        </w:rPr>
        <w:t xml:space="preserve">Po úspešnej realizácii Funkčných skúšok prechádza </w:t>
      </w:r>
      <w:r w:rsidRPr="002C3283">
        <w:rPr>
          <w:rFonts w:ascii="Proba Pro" w:hAnsi="Proba Pro" w:cs="Arial"/>
          <w:bCs/>
          <w:sz w:val="20"/>
          <w:szCs w:val="20"/>
        </w:rPr>
        <w:t>Dielo z testovacej do pilotnej prevádzky v trvaní trvať 1 mesiac odo dňa prevzatia Objednávateľom, kde bude dielo pracovať s</w:t>
      </w:r>
      <w:r w:rsidRPr="002C3283">
        <w:rPr>
          <w:rFonts w:ascii="Calibri" w:hAnsi="Calibri" w:cs="Calibri"/>
          <w:bCs/>
          <w:sz w:val="20"/>
          <w:szCs w:val="20"/>
        </w:rPr>
        <w:t> </w:t>
      </w:r>
      <w:r w:rsidRPr="002C3283">
        <w:rPr>
          <w:rFonts w:ascii="Proba Pro" w:hAnsi="Proba Pro" w:cs="Arial"/>
          <w:bCs/>
          <w:sz w:val="20"/>
          <w:szCs w:val="20"/>
        </w:rPr>
        <w:t>reálnymi dátami Objednávateľa. Počas pilotnej prevádzky bude Zhotoviteľ poskytovať poradenstvo a plnú technickú podporu formou zriadenia a prevádzkovania Hot-line pri riešení neštandardných situácií spojených s užívaním Diela alebo časti Diela. Linka Hotline bude zabezpečovaná prostredníctvom odborne zdatnej osoby, ktorá sa podieľala na implementácii Diela.</w:t>
      </w:r>
    </w:p>
    <w:p w14:paraId="006E2A68"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sz w:val="20"/>
          <w:szCs w:val="20"/>
        </w:rPr>
        <w:t>Podmienkou pre prechod Diela do pilotnej prevádzky je súhlas a/alebo pokyn Objednávateľa s nasadením Diela do pilotnej prevádzky.</w:t>
      </w:r>
    </w:p>
    <w:p w14:paraId="1D5D8856"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sz w:val="20"/>
          <w:szCs w:val="20"/>
        </w:rPr>
        <w:t xml:space="preserve">Po nasadení Diela do pilotnej prevádzky je Zhotoviteľ povinný poskytnúť všetku nevyhnutnú súčinnosť dodávateľom akýchkoľvek zariadení resp. iným osobám integrujúcim akékoľvek zariadenia na Dielo, predovšetkým no nie výlučne </w:t>
      </w:r>
      <w:r w:rsidRPr="002C3283">
        <w:rPr>
          <w:rFonts w:ascii="Proba Pro" w:hAnsi="Proba Pro" w:cs="Arial"/>
          <w:color w:val="000000"/>
          <w:sz w:val="20"/>
          <w:szCs w:val="20"/>
        </w:rPr>
        <w:t>Robotického centra</w:t>
      </w:r>
      <w:r w:rsidRPr="002C3283">
        <w:rPr>
          <w:rFonts w:ascii="Proba Pro" w:hAnsi="Proba Pro"/>
          <w:sz w:val="20"/>
          <w:szCs w:val="20"/>
        </w:rPr>
        <w:t>.</w:t>
      </w:r>
    </w:p>
    <w:p w14:paraId="284419B2" w14:textId="77777777" w:rsidR="005C78FE" w:rsidRPr="002C3283" w:rsidRDefault="005C78FE" w:rsidP="00525726">
      <w:pPr>
        <w:numPr>
          <w:ilvl w:val="1"/>
          <w:numId w:val="37"/>
        </w:numPr>
        <w:spacing w:after="120"/>
        <w:jc w:val="both"/>
        <w:rPr>
          <w:rFonts w:ascii="Proba Pro" w:hAnsi="Proba Pro" w:cs="Arial"/>
          <w:b/>
          <w:sz w:val="20"/>
          <w:szCs w:val="20"/>
        </w:rPr>
      </w:pPr>
      <w:bookmarkStart w:id="187" w:name="_Ref485113649"/>
      <w:r w:rsidRPr="002C3283">
        <w:rPr>
          <w:rFonts w:ascii="Proba Pro" w:hAnsi="Proba Pro" w:cs="Arial"/>
          <w:b/>
          <w:sz w:val="20"/>
          <w:szCs w:val="20"/>
        </w:rPr>
        <w:t>Preberacie konanie</w:t>
      </w:r>
      <w:bookmarkEnd w:id="187"/>
    </w:p>
    <w:p w14:paraId="579A8775" w14:textId="77777777" w:rsidR="005C78FE" w:rsidRPr="002C3283" w:rsidRDefault="005C78FE" w:rsidP="00525726">
      <w:pPr>
        <w:numPr>
          <w:ilvl w:val="2"/>
          <w:numId w:val="37"/>
        </w:numPr>
        <w:spacing w:after="120"/>
        <w:jc w:val="both"/>
        <w:rPr>
          <w:rFonts w:ascii="Proba Pro" w:hAnsi="Proba Pro"/>
          <w:bCs/>
          <w:iCs/>
          <w:sz w:val="20"/>
          <w:szCs w:val="20"/>
        </w:rPr>
      </w:pPr>
      <w:bookmarkStart w:id="188" w:name="_Ref485114498"/>
      <w:r w:rsidRPr="002C3283">
        <w:rPr>
          <w:rFonts w:ascii="Proba Pro" w:hAnsi="Proba Pro"/>
          <w:bCs/>
          <w:iCs/>
          <w:sz w:val="20"/>
          <w:szCs w:val="20"/>
        </w:rPr>
        <w:t>Preberacie konanie je konanie, v</w:t>
      </w:r>
      <w:r w:rsidRPr="002C3283">
        <w:rPr>
          <w:rFonts w:ascii="Calibri" w:hAnsi="Calibri" w:cs="Calibri"/>
          <w:bCs/>
          <w:iCs/>
          <w:sz w:val="20"/>
          <w:szCs w:val="20"/>
        </w:rPr>
        <w:t> </w:t>
      </w:r>
      <w:r w:rsidRPr="002C3283">
        <w:rPr>
          <w:rFonts w:ascii="Proba Pro" w:hAnsi="Proba Pro"/>
          <w:bCs/>
          <w:iCs/>
          <w:sz w:val="20"/>
          <w:szCs w:val="20"/>
        </w:rPr>
        <w:t>ktorom 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nadv</w:t>
      </w:r>
      <w:r w:rsidRPr="002C3283">
        <w:rPr>
          <w:rFonts w:ascii="Proba Pro" w:hAnsi="Proba Pro" w:cs="Proba Pro"/>
          <w:bCs/>
          <w:iCs/>
          <w:sz w:val="20"/>
          <w:szCs w:val="20"/>
        </w:rPr>
        <w:t>ä</w:t>
      </w:r>
      <w:r w:rsidRPr="002C3283">
        <w:rPr>
          <w:rFonts w:ascii="Proba Pro" w:hAnsi="Proba Pro"/>
          <w:bCs/>
          <w:iCs/>
          <w:sz w:val="20"/>
          <w:szCs w:val="20"/>
        </w:rPr>
        <w:t>znosti na Funk</w:t>
      </w:r>
      <w:r w:rsidRPr="002C3283">
        <w:rPr>
          <w:rFonts w:ascii="Proba Pro" w:hAnsi="Proba Pro" w:cs="Proba Pro"/>
          <w:bCs/>
          <w:iCs/>
          <w:sz w:val="20"/>
          <w:szCs w:val="20"/>
        </w:rPr>
        <w:t>č</w:t>
      </w:r>
      <w:r w:rsidRPr="002C3283">
        <w:rPr>
          <w:rFonts w:ascii="Proba Pro" w:hAnsi="Proba Pro"/>
          <w:bCs/>
          <w:iCs/>
          <w:sz w:val="20"/>
          <w:szCs w:val="20"/>
        </w:rPr>
        <w:t>n</w:t>
      </w:r>
      <w:r w:rsidRPr="002C3283">
        <w:rPr>
          <w:rFonts w:ascii="Proba Pro" w:hAnsi="Proba Pro" w:cs="Proba Pro"/>
          <w:bCs/>
          <w:iCs/>
          <w:sz w:val="20"/>
          <w:szCs w:val="20"/>
        </w:rPr>
        <w:t>é</w:t>
      </w:r>
      <w:r w:rsidRPr="002C3283">
        <w:rPr>
          <w:rFonts w:ascii="Proba Pro" w:hAnsi="Proba Pro"/>
          <w:bCs/>
          <w:iCs/>
          <w:sz w:val="20"/>
          <w:szCs w:val="20"/>
        </w:rPr>
        <w:t xml:space="preserve"> sk</w:t>
      </w:r>
      <w:r w:rsidRPr="002C3283">
        <w:rPr>
          <w:rFonts w:ascii="Proba Pro" w:hAnsi="Proba Pro" w:cs="Proba Pro"/>
          <w:bCs/>
          <w:iCs/>
          <w:sz w:val="20"/>
          <w:szCs w:val="20"/>
        </w:rPr>
        <w:t>úš</w:t>
      </w:r>
      <w:r w:rsidRPr="002C3283">
        <w:rPr>
          <w:rFonts w:ascii="Proba Pro" w:hAnsi="Proba Pro"/>
          <w:bCs/>
          <w:iCs/>
          <w:sz w:val="20"/>
          <w:szCs w:val="20"/>
        </w:rPr>
        <w:t>ky a</w:t>
      </w:r>
      <w:r w:rsidRPr="002C3283">
        <w:rPr>
          <w:rFonts w:ascii="Calibri" w:hAnsi="Calibri" w:cs="Calibri"/>
          <w:bCs/>
          <w:iCs/>
          <w:sz w:val="20"/>
          <w:szCs w:val="20"/>
        </w:rPr>
        <w:t> </w:t>
      </w:r>
      <w:r w:rsidRPr="002C3283">
        <w:rPr>
          <w:rFonts w:ascii="Proba Pro" w:hAnsi="Proba Pro"/>
          <w:bCs/>
          <w:iCs/>
          <w:sz w:val="20"/>
          <w:szCs w:val="20"/>
        </w:rPr>
        <w:t>Pilotnú prevádzku prever</w:t>
      </w:r>
      <w:r w:rsidRPr="002C3283">
        <w:rPr>
          <w:rFonts w:ascii="Proba Pro" w:hAnsi="Proba Pro" w:cs="Proba Pro"/>
          <w:bCs/>
          <w:iCs/>
          <w:sz w:val="20"/>
          <w:szCs w:val="20"/>
        </w:rPr>
        <w:t>í</w:t>
      </w:r>
      <w:r w:rsidRPr="002C3283">
        <w:rPr>
          <w:rFonts w:ascii="Proba Pro" w:hAnsi="Proba Pro"/>
          <w:bCs/>
          <w:iCs/>
          <w:sz w:val="20"/>
          <w:szCs w:val="20"/>
        </w:rPr>
        <w:t xml:space="preserve">, </w:t>
      </w:r>
      <w:r w:rsidRPr="002C3283">
        <w:rPr>
          <w:rFonts w:ascii="Proba Pro" w:hAnsi="Proba Pro" w:cs="Proba Pro"/>
          <w:bCs/>
          <w:iCs/>
          <w:sz w:val="20"/>
          <w:szCs w:val="20"/>
        </w:rPr>
        <w:t>ž</w:t>
      </w:r>
      <w:r w:rsidRPr="002C3283">
        <w:rPr>
          <w:rFonts w:ascii="Proba Pro" w:hAnsi="Proba Pro"/>
          <w:bCs/>
          <w:iCs/>
          <w:sz w:val="20"/>
          <w:szCs w:val="20"/>
        </w:rPr>
        <w:t xml:space="preserve">e </w:t>
      </w:r>
      <w:r w:rsidRPr="002C3283">
        <w:rPr>
          <w:rFonts w:ascii="Proba Pro" w:hAnsi="Proba Pro" w:cs="Arial"/>
          <w:bCs/>
          <w:sz w:val="20"/>
          <w:szCs w:val="20"/>
        </w:rPr>
        <w:t xml:space="preserve">Dielo ako celok </w:t>
      </w:r>
      <w:r w:rsidRPr="002C3283">
        <w:rPr>
          <w:rFonts w:ascii="Proba Pro" w:hAnsi="Proba Pro"/>
          <w:bCs/>
          <w:iCs/>
          <w:sz w:val="20"/>
          <w:szCs w:val="20"/>
        </w:rPr>
        <w:t>a</w:t>
      </w:r>
      <w:r w:rsidRPr="002C3283">
        <w:rPr>
          <w:rFonts w:ascii="Calibri" w:hAnsi="Calibri" w:cs="Calibri"/>
          <w:bCs/>
          <w:iCs/>
          <w:sz w:val="20"/>
          <w:szCs w:val="20"/>
        </w:rPr>
        <w:t> </w:t>
      </w:r>
      <w:r w:rsidRPr="002C3283">
        <w:rPr>
          <w:rFonts w:ascii="Proba Pro" w:hAnsi="Proba Pro"/>
          <w:bCs/>
          <w:iCs/>
          <w:sz w:val="20"/>
          <w:szCs w:val="20"/>
        </w:rPr>
        <w:t>k</w:t>
      </w:r>
      <w:r w:rsidRPr="002C3283">
        <w:rPr>
          <w:rFonts w:ascii="Calibri" w:hAnsi="Calibri" w:cs="Calibri"/>
          <w:bCs/>
          <w:iCs/>
          <w:sz w:val="20"/>
          <w:szCs w:val="20"/>
        </w:rPr>
        <w:t> </w:t>
      </w:r>
      <w:r w:rsidRPr="002C3283">
        <w:rPr>
          <w:rFonts w:ascii="Proba Pro" w:hAnsi="Proba Pro"/>
          <w:bCs/>
          <w:iCs/>
          <w:sz w:val="20"/>
          <w:szCs w:val="20"/>
        </w:rPr>
        <w:t>tomu zodpovedaj</w:t>
      </w:r>
      <w:r w:rsidRPr="002C3283">
        <w:rPr>
          <w:rFonts w:ascii="Proba Pro" w:hAnsi="Proba Pro" w:cs="Proba Pro"/>
          <w:bCs/>
          <w:iCs/>
          <w:sz w:val="20"/>
          <w:szCs w:val="20"/>
        </w:rPr>
        <w:t>ú</w:t>
      </w:r>
      <w:r w:rsidRPr="002C3283">
        <w:rPr>
          <w:rFonts w:ascii="Proba Pro" w:hAnsi="Proba Pro"/>
          <w:bCs/>
          <w:iCs/>
          <w:sz w:val="20"/>
          <w:szCs w:val="20"/>
        </w:rPr>
        <w:t>ca Dokument</w:t>
      </w:r>
      <w:r w:rsidRPr="002C3283">
        <w:rPr>
          <w:rFonts w:ascii="Proba Pro" w:hAnsi="Proba Pro" w:cs="Proba Pro"/>
          <w:bCs/>
          <w:iCs/>
          <w:sz w:val="20"/>
          <w:szCs w:val="20"/>
        </w:rPr>
        <w:t>á</w:t>
      </w:r>
      <w:r w:rsidRPr="002C3283">
        <w:rPr>
          <w:rFonts w:ascii="Proba Pro" w:hAnsi="Proba Pro"/>
          <w:bCs/>
          <w:iCs/>
          <w:sz w:val="20"/>
          <w:szCs w:val="20"/>
        </w:rPr>
        <w:t>cia Zhotovite</w:t>
      </w:r>
      <w:r w:rsidRPr="002C3283">
        <w:rPr>
          <w:rFonts w:ascii="Proba Pro" w:hAnsi="Proba Pro" w:cs="Proba Pro"/>
          <w:bCs/>
          <w:iCs/>
          <w:sz w:val="20"/>
          <w:szCs w:val="20"/>
        </w:rPr>
        <w:t>ľ</w:t>
      </w:r>
      <w:r w:rsidRPr="002C3283">
        <w:rPr>
          <w:rFonts w:ascii="Proba Pro" w:hAnsi="Proba Pro"/>
          <w:bCs/>
          <w:iCs/>
          <w:sz w:val="20"/>
          <w:szCs w:val="20"/>
        </w:rPr>
        <w:t>a nem</w:t>
      </w:r>
      <w:r w:rsidRPr="002C3283">
        <w:rPr>
          <w:rFonts w:ascii="Proba Pro" w:hAnsi="Proba Pro" w:cs="Proba Pro"/>
          <w:bCs/>
          <w:iCs/>
          <w:sz w:val="20"/>
          <w:szCs w:val="20"/>
        </w:rPr>
        <w:t>á</w:t>
      </w:r>
      <w:r w:rsidRPr="002C3283">
        <w:rPr>
          <w:rFonts w:ascii="Proba Pro" w:hAnsi="Proba Pro"/>
          <w:bCs/>
          <w:iCs/>
          <w:sz w:val="20"/>
          <w:szCs w:val="20"/>
        </w:rPr>
        <w:t xml:space="preserve"> vady a</w:t>
      </w:r>
      <w:r w:rsidRPr="002C3283">
        <w:rPr>
          <w:rFonts w:ascii="Calibri" w:hAnsi="Calibri" w:cs="Calibri"/>
          <w:bCs/>
          <w:iCs/>
          <w:sz w:val="20"/>
          <w:szCs w:val="20"/>
        </w:rPr>
        <w:t> </w:t>
      </w:r>
      <w:r w:rsidRPr="002C3283">
        <w:rPr>
          <w:rFonts w:ascii="Proba Pro" w:hAnsi="Proba Pro"/>
          <w:bCs/>
          <w:iCs/>
          <w:sz w:val="20"/>
          <w:szCs w:val="20"/>
        </w:rPr>
        <w:t>sp</w:t>
      </w:r>
      <w:r w:rsidRPr="002C3283">
        <w:rPr>
          <w:rFonts w:ascii="Proba Pro" w:hAnsi="Proba Pro" w:cs="Proba Pro"/>
          <w:bCs/>
          <w:iCs/>
          <w:sz w:val="20"/>
          <w:szCs w:val="20"/>
        </w:rPr>
        <w:t>ĺň</w:t>
      </w:r>
      <w:r w:rsidRPr="002C3283">
        <w:rPr>
          <w:rFonts w:ascii="Proba Pro" w:hAnsi="Proba Pro"/>
          <w:bCs/>
          <w:iCs/>
          <w:sz w:val="20"/>
          <w:szCs w:val="20"/>
        </w:rPr>
        <w:t>a po</w:t>
      </w:r>
      <w:r w:rsidRPr="002C3283">
        <w:rPr>
          <w:rFonts w:ascii="Proba Pro" w:hAnsi="Proba Pro" w:cs="Proba Pro"/>
          <w:bCs/>
          <w:iCs/>
          <w:sz w:val="20"/>
          <w:szCs w:val="20"/>
        </w:rPr>
        <w:t>ž</w:t>
      </w:r>
      <w:r w:rsidRPr="002C3283">
        <w:rPr>
          <w:rFonts w:ascii="Proba Pro" w:hAnsi="Proba Pro"/>
          <w:bCs/>
          <w:iCs/>
          <w:sz w:val="20"/>
          <w:szCs w:val="20"/>
        </w:rPr>
        <w:t>iadavky Špecifikácie predmetu zákazky, Detailnej funkčnej špecifikácie a</w:t>
      </w:r>
      <w:r w:rsidRPr="002C3283">
        <w:rPr>
          <w:rFonts w:ascii="Calibri" w:hAnsi="Calibri" w:cs="Calibri"/>
          <w:bCs/>
          <w:iCs/>
          <w:sz w:val="20"/>
          <w:szCs w:val="20"/>
        </w:rPr>
        <w:t> </w:t>
      </w:r>
      <w:r w:rsidRPr="002C3283">
        <w:rPr>
          <w:rFonts w:ascii="Proba Pro" w:hAnsi="Proba Pro"/>
          <w:bCs/>
          <w:iCs/>
          <w:sz w:val="20"/>
          <w:szCs w:val="20"/>
        </w:rPr>
        <w:t>Ponuky Zhotovite</w:t>
      </w:r>
      <w:r w:rsidRPr="002C3283">
        <w:rPr>
          <w:rFonts w:ascii="Proba Pro" w:hAnsi="Proba Pro" w:cs="Proba Pro"/>
          <w:bCs/>
          <w:iCs/>
          <w:sz w:val="20"/>
          <w:szCs w:val="20"/>
        </w:rPr>
        <w:t>ľ</w:t>
      </w:r>
      <w:r w:rsidRPr="002C3283">
        <w:rPr>
          <w:rFonts w:ascii="Proba Pro" w:hAnsi="Proba Pro"/>
          <w:bCs/>
          <w:iCs/>
          <w:sz w:val="20"/>
          <w:szCs w:val="20"/>
        </w:rPr>
        <w:t>a, Právnych predpisov, Zmluvy, ktoré sa končí vydaním protokolu, ktorým Objednávateľ deklaruje splnenie záväzkov Zhotoviteľa vykonať a</w:t>
      </w:r>
      <w:r w:rsidRPr="002C3283">
        <w:rPr>
          <w:rFonts w:ascii="Calibri" w:hAnsi="Calibri" w:cs="Calibri"/>
          <w:bCs/>
          <w:iCs/>
          <w:sz w:val="20"/>
          <w:szCs w:val="20"/>
        </w:rPr>
        <w:t> </w:t>
      </w:r>
      <w:r w:rsidRPr="002C3283">
        <w:rPr>
          <w:rFonts w:ascii="Proba Pro" w:hAnsi="Proba Pro"/>
          <w:bCs/>
          <w:iCs/>
          <w:sz w:val="20"/>
          <w:szCs w:val="20"/>
        </w:rPr>
        <w:t>dokon</w:t>
      </w:r>
      <w:r w:rsidRPr="002C3283">
        <w:rPr>
          <w:rFonts w:ascii="Proba Pro" w:hAnsi="Proba Pro" w:cs="Proba Pro"/>
          <w:bCs/>
          <w:iCs/>
          <w:sz w:val="20"/>
          <w:szCs w:val="20"/>
        </w:rPr>
        <w:t>č</w:t>
      </w:r>
      <w:r w:rsidRPr="002C3283">
        <w:rPr>
          <w:rFonts w:ascii="Proba Pro" w:hAnsi="Proba Pro"/>
          <w:bCs/>
          <w:iCs/>
          <w:sz w:val="20"/>
          <w:szCs w:val="20"/>
        </w:rPr>
        <w:t>i</w:t>
      </w:r>
      <w:r w:rsidRPr="002C3283">
        <w:rPr>
          <w:rFonts w:ascii="Proba Pro" w:hAnsi="Proba Pro" w:cs="Proba Pro"/>
          <w:bCs/>
          <w:iCs/>
          <w:sz w:val="20"/>
          <w:szCs w:val="20"/>
        </w:rPr>
        <w:t>ť</w:t>
      </w:r>
      <w:r w:rsidRPr="002C3283">
        <w:rPr>
          <w:rFonts w:ascii="Proba Pro" w:hAnsi="Proba Pro"/>
          <w:bCs/>
          <w:iCs/>
          <w:sz w:val="20"/>
          <w:szCs w:val="20"/>
        </w:rPr>
        <w:t xml:space="preserve"> Dielo riadne (konanie podľa tohto bodu ďalej aj ako „</w:t>
      </w:r>
      <w:r w:rsidRPr="002C3283">
        <w:rPr>
          <w:rFonts w:ascii="Proba Pro" w:hAnsi="Proba Pro"/>
          <w:b/>
          <w:bCs/>
          <w:iCs/>
          <w:sz w:val="20"/>
          <w:szCs w:val="20"/>
        </w:rPr>
        <w:t>Preberacie konanie</w:t>
      </w:r>
      <w:r w:rsidRPr="002C3283">
        <w:rPr>
          <w:rFonts w:ascii="Proba Pro" w:hAnsi="Proba Pro"/>
          <w:bCs/>
          <w:iCs/>
          <w:sz w:val="20"/>
          <w:szCs w:val="20"/>
        </w:rPr>
        <w:t>“ a</w:t>
      </w:r>
      <w:r w:rsidRPr="002C3283">
        <w:rPr>
          <w:rFonts w:ascii="Calibri" w:hAnsi="Calibri" w:cs="Calibri"/>
          <w:bCs/>
          <w:iCs/>
          <w:sz w:val="20"/>
          <w:szCs w:val="20"/>
        </w:rPr>
        <w:t> </w:t>
      </w:r>
      <w:r w:rsidRPr="002C3283">
        <w:rPr>
          <w:rFonts w:ascii="Proba Pro" w:hAnsi="Proba Pro"/>
          <w:bCs/>
          <w:iCs/>
          <w:sz w:val="20"/>
          <w:szCs w:val="20"/>
        </w:rPr>
        <w:t>protokol vydan</w:t>
      </w:r>
      <w:r w:rsidRPr="002C3283">
        <w:rPr>
          <w:rFonts w:ascii="Proba Pro" w:hAnsi="Proba Pro" w:cs="Proba Pro"/>
          <w:bCs/>
          <w:iCs/>
          <w:sz w:val="20"/>
          <w:szCs w:val="20"/>
        </w:rPr>
        <w:t>ý</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Preberacom konan</w:t>
      </w:r>
      <w:r w:rsidRPr="002C3283">
        <w:rPr>
          <w:rFonts w:ascii="Proba Pro" w:hAnsi="Proba Pro" w:cs="Proba Pro"/>
          <w:bCs/>
          <w:iCs/>
          <w:sz w:val="20"/>
          <w:szCs w:val="20"/>
        </w:rPr>
        <w:t>í</w:t>
      </w:r>
      <w:r w:rsidRPr="002C3283">
        <w:rPr>
          <w:rFonts w:ascii="Proba Pro" w:hAnsi="Proba Pro"/>
          <w:bCs/>
          <w:iCs/>
          <w:sz w:val="20"/>
          <w:szCs w:val="20"/>
        </w:rPr>
        <w:t xml:space="preserve"> </w:t>
      </w:r>
      <w:r w:rsidRPr="002C3283">
        <w:rPr>
          <w:rFonts w:ascii="Proba Pro" w:hAnsi="Proba Pro" w:cs="Proba Pro"/>
          <w:bCs/>
          <w:iCs/>
          <w:sz w:val="20"/>
          <w:szCs w:val="20"/>
        </w:rPr>
        <w:t>ď</w:t>
      </w:r>
      <w:r w:rsidRPr="002C3283">
        <w:rPr>
          <w:rFonts w:ascii="Proba Pro" w:hAnsi="Proba Pro"/>
          <w:bCs/>
          <w:iCs/>
          <w:sz w:val="20"/>
          <w:szCs w:val="20"/>
        </w:rPr>
        <w:t xml:space="preserve">alej aj ako </w:t>
      </w:r>
      <w:r w:rsidRPr="002C3283">
        <w:rPr>
          <w:rFonts w:ascii="Proba Pro" w:hAnsi="Proba Pro" w:cs="Proba Pro"/>
          <w:bCs/>
          <w:iCs/>
          <w:sz w:val="20"/>
          <w:szCs w:val="20"/>
        </w:rPr>
        <w:t>„</w:t>
      </w:r>
      <w:r w:rsidRPr="002C3283">
        <w:rPr>
          <w:rFonts w:ascii="Proba Pro" w:hAnsi="Proba Pro"/>
          <w:b/>
          <w:bCs/>
          <w:iCs/>
          <w:sz w:val="20"/>
          <w:szCs w:val="20"/>
        </w:rPr>
        <w:t>Preberací protokol</w:t>
      </w:r>
      <w:r w:rsidRPr="002C3283">
        <w:rPr>
          <w:rFonts w:ascii="Proba Pro" w:hAnsi="Proba Pro"/>
          <w:bCs/>
          <w:iCs/>
          <w:sz w:val="20"/>
          <w:szCs w:val="20"/>
        </w:rPr>
        <w:t>“)</w:t>
      </w:r>
      <w:bookmarkEnd w:id="188"/>
      <w:r w:rsidRPr="002C3283">
        <w:rPr>
          <w:rFonts w:ascii="Proba Pro" w:hAnsi="Proba Pro"/>
          <w:bCs/>
          <w:iCs/>
          <w:sz w:val="20"/>
          <w:szCs w:val="20"/>
        </w:rPr>
        <w:t xml:space="preserve">. </w:t>
      </w:r>
      <w:bookmarkStart w:id="189" w:name="_Ref485114030"/>
    </w:p>
    <w:p w14:paraId="5E4B8821" w14:textId="77777777" w:rsidR="005C78FE" w:rsidRPr="002C3283" w:rsidRDefault="005C78FE" w:rsidP="00525726">
      <w:pPr>
        <w:numPr>
          <w:ilvl w:val="2"/>
          <w:numId w:val="37"/>
        </w:numPr>
        <w:spacing w:after="120"/>
        <w:jc w:val="both"/>
        <w:rPr>
          <w:rFonts w:ascii="Proba Pro" w:hAnsi="Proba Pro"/>
          <w:bCs/>
          <w:iCs/>
          <w:sz w:val="20"/>
          <w:szCs w:val="20"/>
        </w:rPr>
      </w:pPr>
      <w:bookmarkStart w:id="190" w:name="_Ref488310842"/>
      <w:r w:rsidRPr="002C3283">
        <w:rPr>
          <w:rFonts w:ascii="Proba Pro" w:hAnsi="Proba Pro"/>
          <w:bCs/>
          <w:iCs/>
          <w:sz w:val="20"/>
          <w:szCs w:val="20"/>
        </w:rPr>
        <w:t>Preberacie konanie sa uskutoční až po zhotovení a Funkčných skúškach celého Diela a</w:t>
      </w:r>
      <w:r w:rsidRPr="002C3283">
        <w:rPr>
          <w:rFonts w:ascii="Calibri" w:hAnsi="Calibri" w:cs="Calibri"/>
          <w:bCs/>
          <w:iCs/>
          <w:sz w:val="20"/>
          <w:szCs w:val="20"/>
        </w:rPr>
        <w:t> </w:t>
      </w:r>
      <w:r w:rsidRPr="002C3283">
        <w:rPr>
          <w:rFonts w:ascii="Proba Pro" w:hAnsi="Proba Pro"/>
          <w:bCs/>
          <w:iCs/>
          <w:sz w:val="20"/>
          <w:szCs w:val="20"/>
        </w:rPr>
        <w:t>po skončení pilotnej prevádzky. Zhotovite</w:t>
      </w:r>
      <w:r w:rsidRPr="002C3283">
        <w:rPr>
          <w:rFonts w:ascii="Proba Pro" w:hAnsi="Proba Pro" w:cs="Proba Pro"/>
          <w:bCs/>
          <w:iCs/>
          <w:sz w:val="20"/>
          <w:szCs w:val="20"/>
        </w:rPr>
        <w:t>ľ</w:t>
      </w:r>
      <w:r w:rsidRPr="002C3283">
        <w:rPr>
          <w:rFonts w:ascii="Proba Pro" w:hAnsi="Proba Pro"/>
          <w:bCs/>
          <w:iCs/>
          <w:sz w:val="20"/>
          <w:szCs w:val="20"/>
        </w:rPr>
        <w:t xml:space="preserve"> je povinn</w:t>
      </w:r>
      <w:r w:rsidRPr="002C3283">
        <w:rPr>
          <w:rFonts w:ascii="Proba Pro" w:hAnsi="Proba Pro" w:cs="Proba Pro"/>
          <w:bCs/>
          <w:iCs/>
          <w:sz w:val="20"/>
          <w:szCs w:val="20"/>
        </w:rPr>
        <w:t>ý</w:t>
      </w:r>
      <w:r w:rsidRPr="002C3283">
        <w:rPr>
          <w:rFonts w:ascii="Calibri" w:hAnsi="Calibri" w:cs="Calibri"/>
          <w:bCs/>
          <w:iCs/>
          <w:sz w:val="20"/>
          <w:szCs w:val="20"/>
        </w:rPr>
        <w:t> </w:t>
      </w:r>
      <w:r w:rsidRPr="002C3283">
        <w:rPr>
          <w:rFonts w:ascii="Proba Pro" w:hAnsi="Proba Pro"/>
          <w:bCs/>
          <w:iCs/>
          <w:sz w:val="20"/>
          <w:szCs w:val="20"/>
        </w:rPr>
        <w:t>k</w:t>
      </w:r>
      <w:r w:rsidRPr="002C3283">
        <w:rPr>
          <w:rFonts w:ascii="Calibri" w:hAnsi="Calibri" w:cs="Calibri"/>
          <w:bCs/>
          <w:iCs/>
          <w:sz w:val="20"/>
          <w:szCs w:val="20"/>
        </w:rPr>
        <w:t> </w:t>
      </w:r>
      <w:r w:rsidRPr="002C3283">
        <w:rPr>
          <w:rFonts w:ascii="Proba Pro" w:hAnsi="Proba Pro"/>
          <w:bCs/>
          <w:iCs/>
          <w:sz w:val="20"/>
          <w:szCs w:val="20"/>
        </w:rPr>
        <w:t>Preberaciemu konaniu predložiť Objednávateľovi nasledovné doklady:</w:t>
      </w:r>
      <w:bookmarkEnd w:id="189"/>
      <w:bookmarkEnd w:id="190"/>
    </w:p>
    <w:p w14:paraId="12B23C72"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Žiadosť o</w:t>
      </w:r>
      <w:r w:rsidRPr="002C3283">
        <w:rPr>
          <w:rFonts w:ascii="Calibri" w:hAnsi="Calibri" w:cs="Calibri"/>
          <w:bCs/>
          <w:iCs/>
          <w:sz w:val="20"/>
          <w:szCs w:val="20"/>
        </w:rPr>
        <w:t> </w:t>
      </w:r>
      <w:r w:rsidRPr="002C3283">
        <w:rPr>
          <w:rFonts w:ascii="Proba Pro" w:hAnsi="Proba Pro"/>
          <w:bCs/>
          <w:iCs/>
          <w:sz w:val="20"/>
          <w:szCs w:val="20"/>
        </w:rPr>
        <w:t>vydanie Preberacieho protokolu;</w:t>
      </w:r>
    </w:p>
    <w:p w14:paraId="5AC5AED0"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dodacie listy k</w:t>
      </w:r>
      <w:r w:rsidRPr="002C3283">
        <w:rPr>
          <w:rFonts w:ascii="Calibri" w:hAnsi="Calibri" w:cs="Calibri"/>
          <w:bCs/>
          <w:iCs/>
          <w:sz w:val="20"/>
          <w:szCs w:val="20"/>
        </w:rPr>
        <w:t> </w:t>
      </w:r>
      <w:r w:rsidRPr="002C3283">
        <w:rPr>
          <w:rFonts w:ascii="Proba Pro" w:hAnsi="Proba Pro"/>
          <w:bCs/>
          <w:iCs/>
          <w:sz w:val="20"/>
          <w:szCs w:val="20"/>
        </w:rPr>
        <w:t>hardvéru, licencie k softvéru;</w:t>
      </w:r>
    </w:p>
    <w:p w14:paraId="6CD053C0"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všetky protokoly o</w:t>
      </w:r>
      <w:r w:rsidRPr="002C3283">
        <w:rPr>
          <w:rFonts w:ascii="Calibri" w:hAnsi="Calibri" w:cs="Calibri"/>
          <w:bCs/>
          <w:iCs/>
          <w:sz w:val="20"/>
          <w:szCs w:val="20"/>
        </w:rPr>
        <w:t> </w:t>
      </w:r>
      <w:r w:rsidRPr="002C3283">
        <w:rPr>
          <w:rFonts w:ascii="Proba Pro" w:hAnsi="Proba Pro"/>
          <w:bCs/>
          <w:iCs/>
          <w:sz w:val="20"/>
          <w:szCs w:val="20"/>
        </w:rPr>
        <w:t>Funk</w:t>
      </w:r>
      <w:r w:rsidRPr="002C3283">
        <w:rPr>
          <w:rFonts w:ascii="Proba Pro" w:hAnsi="Proba Pro" w:cs="Proba Pro"/>
          <w:bCs/>
          <w:iCs/>
          <w:sz w:val="20"/>
          <w:szCs w:val="20"/>
        </w:rPr>
        <w:t>č</w:t>
      </w:r>
      <w:r w:rsidRPr="002C3283">
        <w:rPr>
          <w:rFonts w:ascii="Proba Pro" w:hAnsi="Proba Pro"/>
          <w:bCs/>
          <w:iCs/>
          <w:sz w:val="20"/>
          <w:szCs w:val="20"/>
        </w:rPr>
        <w:t>n</w:t>
      </w:r>
      <w:r w:rsidRPr="002C3283">
        <w:rPr>
          <w:rFonts w:ascii="Proba Pro" w:hAnsi="Proba Pro" w:cs="Proba Pro"/>
          <w:bCs/>
          <w:iCs/>
          <w:sz w:val="20"/>
          <w:szCs w:val="20"/>
        </w:rPr>
        <w:t>ý</w:t>
      </w:r>
      <w:r w:rsidRPr="002C3283">
        <w:rPr>
          <w:rFonts w:ascii="Proba Pro" w:hAnsi="Proba Pro"/>
          <w:bCs/>
          <w:iCs/>
          <w:sz w:val="20"/>
          <w:szCs w:val="20"/>
        </w:rPr>
        <w:t>ch sk</w:t>
      </w:r>
      <w:r w:rsidRPr="002C3283">
        <w:rPr>
          <w:rFonts w:ascii="Proba Pro" w:hAnsi="Proba Pro" w:cs="Proba Pro"/>
          <w:bCs/>
          <w:iCs/>
          <w:sz w:val="20"/>
          <w:szCs w:val="20"/>
        </w:rPr>
        <w:t>úš</w:t>
      </w:r>
      <w:r w:rsidRPr="002C3283">
        <w:rPr>
          <w:rFonts w:ascii="Proba Pro" w:hAnsi="Proba Pro"/>
          <w:bCs/>
          <w:iCs/>
          <w:sz w:val="20"/>
          <w:szCs w:val="20"/>
        </w:rPr>
        <w:t>kach;</w:t>
      </w:r>
    </w:p>
    <w:p w14:paraId="0F29E610"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lastRenderedPageBreak/>
        <w:t>príslušné oprávnenia Zhotoviteľa na realizáciu Diela;</w:t>
      </w:r>
    </w:p>
    <w:p w14:paraId="556BAA49"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všetku Dokumentáciu Zhotoviteľa, ak ešte nebola Objednávateľovi podľa tejto Zmluvy odovzdaná, najmä užívateľské manuály a</w:t>
      </w:r>
      <w:r w:rsidRPr="002C3283">
        <w:rPr>
          <w:rFonts w:ascii="Calibri" w:hAnsi="Calibri" w:cs="Calibri"/>
          <w:bCs/>
          <w:iCs/>
          <w:sz w:val="20"/>
          <w:szCs w:val="20"/>
        </w:rPr>
        <w:t> </w:t>
      </w:r>
      <w:r w:rsidRPr="002C3283">
        <w:rPr>
          <w:rFonts w:ascii="Proba Pro" w:hAnsi="Proba Pro"/>
          <w:bCs/>
          <w:iCs/>
          <w:sz w:val="20"/>
          <w:szCs w:val="20"/>
        </w:rPr>
        <w:t>ostatn</w:t>
      </w:r>
      <w:r w:rsidRPr="002C3283">
        <w:rPr>
          <w:rFonts w:ascii="Proba Pro" w:hAnsi="Proba Pro" w:cs="Proba Pro"/>
          <w:bCs/>
          <w:iCs/>
          <w:sz w:val="20"/>
          <w:szCs w:val="20"/>
        </w:rPr>
        <w:t>ú</w:t>
      </w:r>
      <w:r w:rsidRPr="002C3283">
        <w:rPr>
          <w:rFonts w:ascii="Proba Pro" w:hAnsi="Proba Pro"/>
          <w:bCs/>
          <w:iCs/>
          <w:sz w:val="20"/>
          <w:szCs w:val="20"/>
        </w:rPr>
        <w:t xml:space="preserve"> dokument</w:t>
      </w:r>
      <w:r w:rsidRPr="002C3283">
        <w:rPr>
          <w:rFonts w:ascii="Proba Pro" w:hAnsi="Proba Pro" w:cs="Proba Pro"/>
          <w:bCs/>
          <w:iCs/>
          <w:sz w:val="20"/>
          <w:szCs w:val="20"/>
        </w:rPr>
        <w:t>á</w:t>
      </w:r>
      <w:r w:rsidRPr="002C3283">
        <w:rPr>
          <w:rFonts w:ascii="Proba Pro" w:hAnsi="Proba Pro"/>
          <w:bCs/>
          <w:iCs/>
          <w:sz w:val="20"/>
          <w:szCs w:val="20"/>
        </w:rPr>
        <w:t>ciu vz</w:t>
      </w:r>
      <w:r w:rsidRPr="002C3283">
        <w:rPr>
          <w:rFonts w:ascii="Proba Pro" w:hAnsi="Proba Pro" w:cs="Proba Pro"/>
          <w:bCs/>
          <w:iCs/>
          <w:sz w:val="20"/>
          <w:szCs w:val="20"/>
        </w:rPr>
        <w:t>ť</w:t>
      </w:r>
      <w:r w:rsidRPr="002C3283">
        <w:rPr>
          <w:rFonts w:ascii="Proba Pro" w:hAnsi="Proba Pro"/>
          <w:bCs/>
          <w:iCs/>
          <w:sz w:val="20"/>
          <w:szCs w:val="20"/>
        </w:rPr>
        <w:t>ahuj</w:t>
      </w:r>
      <w:r w:rsidRPr="002C3283">
        <w:rPr>
          <w:rFonts w:ascii="Proba Pro" w:hAnsi="Proba Pro" w:cs="Proba Pro"/>
          <w:bCs/>
          <w:iCs/>
          <w:sz w:val="20"/>
          <w:szCs w:val="20"/>
        </w:rPr>
        <w:t>ú</w:t>
      </w:r>
      <w:r w:rsidRPr="002C3283">
        <w:rPr>
          <w:rFonts w:ascii="Proba Pro" w:hAnsi="Proba Pro"/>
          <w:bCs/>
          <w:iCs/>
          <w:sz w:val="20"/>
          <w:szCs w:val="20"/>
        </w:rPr>
        <w:t>cu sa na Dielo;</w:t>
      </w:r>
    </w:p>
    <w:p w14:paraId="1E708E62"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certifikáty a</w:t>
      </w:r>
      <w:r w:rsidRPr="002C3283">
        <w:rPr>
          <w:rFonts w:ascii="Calibri" w:hAnsi="Calibri" w:cs="Calibri"/>
          <w:bCs/>
          <w:iCs/>
          <w:sz w:val="20"/>
          <w:szCs w:val="20"/>
        </w:rPr>
        <w:t> </w:t>
      </w:r>
      <w:r w:rsidRPr="002C3283">
        <w:rPr>
          <w:rFonts w:ascii="Proba Pro" w:hAnsi="Proba Pro"/>
          <w:bCs/>
          <w:iCs/>
          <w:sz w:val="20"/>
          <w:szCs w:val="20"/>
        </w:rPr>
        <w:t>ďalšie dokumenty preukazujúce zhodu použitých zariadení a</w:t>
      </w:r>
      <w:r w:rsidRPr="002C3283">
        <w:rPr>
          <w:rFonts w:ascii="Calibri" w:hAnsi="Calibri" w:cs="Calibri"/>
          <w:bCs/>
          <w:iCs/>
          <w:sz w:val="20"/>
          <w:szCs w:val="20"/>
        </w:rPr>
        <w:t> </w:t>
      </w:r>
      <w:r w:rsidRPr="002C3283">
        <w:rPr>
          <w:rFonts w:ascii="Proba Pro" w:hAnsi="Proba Pro"/>
          <w:bCs/>
          <w:iCs/>
          <w:sz w:val="20"/>
          <w:szCs w:val="20"/>
        </w:rPr>
        <w:t>z</w:t>
      </w:r>
      <w:r w:rsidRPr="002C3283">
        <w:rPr>
          <w:rFonts w:ascii="Proba Pro" w:hAnsi="Proba Pro" w:cs="Proba Pro"/>
          <w:bCs/>
          <w:iCs/>
          <w:sz w:val="20"/>
          <w:szCs w:val="20"/>
        </w:rPr>
        <w:t>á</w:t>
      </w:r>
      <w:r w:rsidRPr="002C3283">
        <w:rPr>
          <w:rFonts w:ascii="Proba Pro" w:hAnsi="Proba Pro"/>
          <w:bCs/>
          <w:iCs/>
          <w:sz w:val="20"/>
          <w:szCs w:val="20"/>
        </w:rPr>
        <w:t>znamy zo v</w:t>
      </w:r>
      <w:r w:rsidRPr="002C3283">
        <w:rPr>
          <w:rFonts w:ascii="Proba Pro" w:hAnsi="Proba Pro" w:cs="Proba Pro"/>
          <w:bCs/>
          <w:iCs/>
          <w:sz w:val="20"/>
          <w:szCs w:val="20"/>
        </w:rPr>
        <w:t>š</w:t>
      </w:r>
      <w:r w:rsidRPr="002C3283">
        <w:rPr>
          <w:rFonts w:ascii="Proba Pro" w:hAnsi="Proba Pro"/>
          <w:bCs/>
          <w:iCs/>
          <w:sz w:val="20"/>
          <w:szCs w:val="20"/>
        </w:rPr>
        <w:t>etk</w:t>
      </w:r>
      <w:r w:rsidRPr="002C3283">
        <w:rPr>
          <w:rFonts w:ascii="Proba Pro" w:hAnsi="Proba Pro" w:cs="Proba Pro"/>
          <w:bCs/>
          <w:iCs/>
          <w:sz w:val="20"/>
          <w:szCs w:val="20"/>
        </w:rPr>
        <w:t>ý</w:t>
      </w:r>
      <w:r w:rsidRPr="002C3283">
        <w:rPr>
          <w:rFonts w:ascii="Proba Pro" w:hAnsi="Proba Pro"/>
          <w:bCs/>
          <w:iCs/>
          <w:sz w:val="20"/>
          <w:szCs w:val="20"/>
        </w:rPr>
        <w:t>ch sk</w:t>
      </w:r>
      <w:r w:rsidRPr="002C3283">
        <w:rPr>
          <w:rFonts w:ascii="Proba Pro" w:hAnsi="Proba Pro" w:cs="Proba Pro"/>
          <w:bCs/>
          <w:iCs/>
          <w:sz w:val="20"/>
          <w:szCs w:val="20"/>
        </w:rPr>
        <w:t>úš</w:t>
      </w:r>
      <w:r w:rsidRPr="002C3283">
        <w:rPr>
          <w:rFonts w:ascii="Proba Pro" w:hAnsi="Proba Pro"/>
          <w:bCs/>
          <w:iCs/>
          <w:sz w:val="20"/>
          <w:szCs w:val="20"/>
        </w:rPr>
        <w:t>ok (v rozsahu, v</w:t>
      </w:r>
      <w:r w:rsidRPr="002C3283">
        <w:rPr>
          <w:rFonts w:ascii="Calibri" w:hAnsi="Calibri" w:cs="Calibri"/>
          <w:bCs/>
          <w:iCs/>
          <w:sz w:val="20"/>
          <w:szCs w:val="20"/>
        </w:rPr>
        <w:t> </w:t>
      </w:r>
      <w:r w:rsidRPr="002C3283">
        <w:rPr>
          <w:rFonts w:ascii="Proba Pro" w:hAnsi="Proba Pro"/>
          <w:bCs/>
          <w:iCs/>
          <w:sz w:val="20"/>
          <w:szCs w:val="20"/>
        </w:rPr>
        <w:t>akom tak vy</w:t>
      </w:r>
      <w:r w:rsidRPr="002C3283">
        <w:rPr>
          <w:rFonts w:ascii="Proba Pro" w:hAnsi="Proba Pro" w:cs="Proba Pro"/>
          <w:bCs/>
          <w:iCs/>
          <w:sz w:val="20"/>
          <w:szCs w:val="20"/>
        </w:rPr>
        <w:t>ž</w:t>
      </w:r>
      <w:r w:rsidRPr="002C3283">
        <w:rPr>
          <w:rFonts w:ascii="Proba Pro" w:hAnsi="Proba Pro"/>
          <w:bCs/>
          <w:iCs/>
          <w:sz w:val="20"/>
          <w:szCs w:val="20"/>
        </w:rPr>
        <w:t xml:space="preserve">aduje </w:t>
      </w:r>
      <w:r w:rsidRPr="002C3283">
        <w:rPr>
          <w:rFonts w:ascii="Proba Pro" w:hAnsi="Proba Pro" w:cs="Proba Pro"/>
          <w:bCs/>
          <w:iCs/>
          <w:sz w:val="20"/>
          <w:szCs w:val="20"/>
        </w:rPr>
        <w:t>Š</w:t>
      </w:r>
      <w:r w:rsidRPr="002C3283">
        <w:rPr>
          <w:rFonts w:ascii="Proba Pro" w:hAnsi="Proba Pro"/>
          <w:bCs/>
          <w:iCs/>
          <w:sz w:val="20"/>
          <w:szCs w:val="20"/>
        </w:rPr>
        <w:t>pecifik</w:t>
      </w:r>
      <w:r w:rsidRPr="002C3283">
        <w:rPr>
          <w:rFonts w:ascii="Proba Pro" w:hAnsi="Proba Pro" w:cs="Proba Pro"/>
          <w:bCs/>
          <w:iCs/>
          <w:sz w:val="20"/>
          <w:szCs w:val="20"/>
        </w:rPr>
        <w:t>á</w:t>
      </w:r>
      <w:r w:rsidRPr="002C3283">
        <w:rPr>
          <w:rFonts w:ascii="Proba Pro" w:hAnsi="Proba Pro"/>
          <w:bCs/>
          <w:iCs/>
          <w:sz w:val="20"/>
          <w:szCs w:val="20"/>
        </w:rPr>
        <w:t>cia predmetu z</w:t>
      </w:r>
      <w:r w:rsidRPr="002C3283">
        <w:rPr>
          <w:rFonts w:ascii="Proba Pro" w:hAnsi="Proba Pro" w:cs="Proba Pro"/>
          <w:bCs/>
          <w:iCs/>
          <w:sz w:val="20"/>
          <w:szCs w:val="20"/>
        </w:rPr>
        <w:t>á</w:t>
      </w:r>
      <w:r w:rsidRPr="002C3283">
        <w:rPr>
          <w:rFonts w:ascii="Proba Pro" w:hAnsi="Proba Pro"/>
          <w:bCs/>
          <w:iCs/>
          <w:sz w:val="20"/>
          <w:szCs w:val="20"/>
        </w:rPr>
        <w:t>kazky, Detailná funkčná špecifikácia alebo Právne predpisy);</w:t>
      </w:r>
    </w:p>
    <w:p w14:paraId="5F13139A"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Všetky protokoly o</w:t>
      </w:r>
      <w:r w:rsidRPr="002C3283">
        <w:rPr>
          <w:rFonts w:ascii="Calibri" w:hAnsi="Calibri" w:cs="Calibri"/>
          <w:bCs/>
          <w:iCs/>
          <w:sz w:val="20"/>
          <w:szCs w:val="20"/>
        </w:rPr>
        <w:t> </w:t>
      </w:r>
      <w:r w:rsidRPr="002C3283">
        <w:rPr>
          <w:rFonts w:ascii="Proba Pro" w:hAnsi="Proba Pro"/>
          <w:bCs/>
          <w:iCs/>
          <w:sz w:val="20"/>
          <w:szCs w:val="20"/>
        </w:rPr>
        <w:t>za</w:t>
      </w:r>
      <w:r w:rsidRPr="002C3283">
        <w:rPr>
          <w:rFonts w:ascii="Proba Pro" w:hAnsi="Proba Pro" w:cs="Proba Pro"/>
          <w:bCs/>
          <w:iCs/>
          <w:sz w:val="20"/>
          <w:szCs w:val="20"/>
        </w:rPr>
        <w:t>š</w:t>
      </w:r>
      <w:r w:rsidRPr="002C3283">
        <w:rPr>
          <w:rFonts w:ascii="Proba Pro" w:hAnsi="Proba Pro"/>
          <w:bCs/>
          <w:iCs/>
          <w:sz w:val="20"/>
          <w:szCs w:val="20"/>
        </w:rPr>
        <w:t>kolen</w:t>
      </w:r>
      <w:r w:rsidRPr="002C3283">
        <w:rPr>
          <w:rFonts w:ascii="Proba Pro" w:hAnsi="Proba Pro" w:cs="Proba Pro"/>
          <w:bCs/>
          <w:iCs/>
          <w:sz w:val="20"/>
          <w:szCs w:val="20"/>
        </w:rPr>
        <w:t>í</w:t>
      </w:r>
      <w:r w:rsidRPr="002C3283">
        <w:rPr>
          <w:rFonts w:ascii="Proba Pro" w:hAnsi="Proba Pro"/>
          <w:bCs/>
          <w:iCs/>
          <w:sz w:val="20"/>
          <w:szCs w:val="20"/>
        </w:rPr>
        <w:t xml:space="preserve"> obsluhy Diela;</w:t>
      </w:r>
    </w:p>
    <w:p w14:paraId="79E3D827"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akékoľvek ďalšie dokumenty, ktoré majú byť Objednávateľovi odovzdané na základe tejto Zmluvy;</w:t>
      </w:r>
    </w:p>
    <w:p w14:paraId="34E84EDF"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vyjadrenie Zhotoviteľa, že Dielo bolo vyhotovené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w:t>
      </w:r>
      <w:r w:rsidRPr="002C3283">
        <w:rPr>
          <w:rFonts w:ascii="Calibri" w:hAnsi="Calibri" w:cs="Calibri"/>
          <w:bCs/>
          <w:iCs/>
          <w:sz w:val="20"/>
          <w:szCs w:val="20"/>
        </w:rPr>
        <w:t> </w:t>
      </w:r>
      <w:r w:rsidRPr="002C3283">
        <w:rPr>
          <w:rFonts w:ascii="Proba Pro" w:hAnsi="Proba Pro"/>
          <w:bCs/>
          <w:iCs/>
          <w:sz w:val="20"/>
          <w:szCs w:val="20"/>
        </w:rPr>
        <w:t>Detailnou funkčnou špecifikáciou, platn</w:t>
      </w:r>
      <w:r w:rsidRPr="002C3283">
        <w:rPr>
          <w:rFonts w:ascii="Proba Pro" w:hAnsi="Proba Pro" w:cs="Proba Pro"/>
          <w:bCs/>
          <w:iCs/>
          <w:sz w:val="20"/>
          <w:szCs w:val="20"/>
        </w:rPr>
        <w:t>ý</w:t>
      </w:r>
      <w:r w:rsidRPr="002C3283">
        <w:rPr>
          <w:rFonts w:ascii="Proba Pro" w:hAnsi="Proba Pro"/>
          <w:bCs/>
          <w:iCs/>
          <w:sz w:val="20"/>
          <w:szCs w:val="20"/>
        </w:rPr>
        <w:t>mi STN normami a</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á</w:t>
      </w:r>
      <w:r w:rsidRPr="002C3283">
        <w:rPr>
          <w:rFonts w:ascii="Proba Pro" w:hAnsi="Proba Pro"/>
          <w:bCs/>
          <w:iCs/>
          <w:sz w:val="20"/>
          <w:szCs w:val="20"/>
        </w:rPr>
        <w:t xml:space="preserve">vnymi predpismi, a </w:t>
      </w:r>
      <w:r w:rsidRPr="002C3283">
        <w:rPr>
          <w:rFonts w:ascii="Proba Pro" w:hAnsi="Proba Pro" w:cs="Proba Pro"/>
          <w:bCs/>
          <w:iCs/>
          <w:sz w:val="20"/>
          <w:szCs w:val="20"/>
        </w:rPr>
        <w:t>ž</w:t>
      </w:r>
      <w:r w:rsidRPr="002C3283">
        <w:rPr>
          <w:rFonts w:ascii="Proba Pro" w:hAnsi="Proba Pro"/>
          <w:bCs/>
          <w:iCs/>
          <w:sz w:val="20"/>
          <w:szCs w:val="20"/>
        </w:rPr>
        <w:t>e Dielo je schopn</w:t>
      </w:r>
      <w:r w:rsidRPr="002C3283">
        <w:rPr>
          <w:rFonts w:ascii="Proba Pro" w:hAnsi="Proba Pro" w:cs="Proba Pro"/>
          <w:bCs/>
          <w:iCs/>
          <w:sz w:val="20"/>
          <w:szCs w:val="20"/>
        </w:rPr>
        <w:t>é</w:t>
      </w:r>
      <w:r w:rsidRPr="002C3283">
        <w:rPr>
          <w:rFonts w:ascii="Proba Pro" w:hAnsi="Proba Pro"/>
          <w:bCs/>
          <w:iCs/>
          <w:sz w:val="20"/>
          <w:szCs w:val="20"/>
        </w:rPr>
        <w:t xml:space="preserve"> trvalej a</w:t>
      </w:r>
      <w:r w:rsidRPr="002C3283">
        <w:rPr>
          <w:rFonts w:ascii="Calibri" w:hAnsi="Calibri" w:cs="Calibri"/>
          <w:bCs/>
          <w:iCs/>
          <w:sz w:val="20"/>
          <w:szCs w:val="20"/>
        </w:rPr>
        <w:t> </w:t>
      </w:r>
      <w:r w:rsidRPr="002C3283">
        <w:rPr>
          <w:rFonts w:ascii="Proba Pro" w:hAnsi="Proba Pro"/>
          <w:bCs/>
          <w:iCs/>
          <w:sz w:val="20"/>
          <w:szCs w:val="20"/>
        </w:rPr>
        <w:t>bezpe</w:t>
      </w:r>
      <w:r w:rsidRPr="002C3283">
        <w:rPr>
          <w:rFonts w:ascii="Proba Pro" w:hAnsi="Proba Pro" w:cs="Proba Pro"/>
          <w:bCs/>
          <w:iCs/>
          <w:sz w:val="20"/>
          <w:szCs w:val="20"/>
        </w:rPr>
        <w:t>č</w:t>
      </w:r>
      <w:r w:rsidRPr="002C3283">
        <w:rPr>
          <w:rFonts w:ascii="Proba Pro" w:hAnsi="Proba Pro"/>
          <w:bCs/>
          <w:iCs/>
          <w:sz w:val="20"/>
          <w:szCs w:val="20"/>
        </w:rPr>
        <w:t>nej prev</w:t>
      </w:r>
      <w:r w:rsidRPr="002C3283">
        <w:rPr>
          <w:rFonts w:ascii="Proba Pro" w:hAnsi="Proba Pro" w:cs="Proba Pro"/>
          <w:bCs/>
          <w:iCs/>
          <w:sz w:val="20"/>
          <w:szCs w:val="20"/>
        </w:rPr>
        <w:t>á</w:t>
      </w:r>
      <w:r w:rsidRPr="002C3283">
        <w:rPr>
          <w:rFonts w:ascii="Proba Pro" w:hAnsi="Proba Pro"/>
          <w:bCs/>
          <w:iCs/>
          <w:sz w:val="20"/>
          <w:szCs w:val="20"/>
        </w:rPr>
        <w:t>dzky.</w:t>
      </w:r>
    </w:p>
    <w:p w14:paraId="4F26A0D8" w14:textId="3454D21B" w:rsidR="005C78FE" w:rsidRPr="002C3283" w:rsidRDefault="005C78FE" w:rsidP="00525726">
      <w:pPr>
        <w:numPr>
          <w:ilvl w:val="2"/>
          <w:numId w:val="37"/>
        </w:numPr>
        <w:spacing w:after="120"/>
        <w:jc w:val="both"/>
        <w:rPr>
          <w:rFonts w:ascii="Proba Pro" w:hAnsi="Proba Pro"/>
          <w:bCs/>
          <w:iCs/>
          <w:sz w:val="20"/>
          <w:szCs w:val="20"/>
        </w:rPr>
      </w:pPr>
      <w:bookmarkStart w:id="191" w:name="_Ref485114761"/>
      <w:r w:rsidRPr="002C3283">
        <w:rPr>
          <w:rFonts w:ascii="Proba Pro" w:hAnsi="Proba Pro"/>
          <w:bCs/>
          <w:iCs/>
          <w:sz w:val="20"/>
          <w:szCs w:val="20"/>
        </w:rPr>
        <w:t>Preberacie konanie sa začína dňom predloženia žiadosti o</w:t>
      </w:r>
      <w:r w:rsidRPr="002C3283">
        <w:rPr>
          <w:rFonts w:ascii="Calibri" w:hAnsi="Calibri" w:cs="Calibri"/>
          <w:bCs/>
          <w:iCs/>
          <w:sz w:val="20"/>
          <w:szCs w:val="20"/>
        </w:rPr>
        <w:t> </w:t>
      </w:r>
      <w:r w:rsidRPr="002C3283">
        <w:rPr>
          <w:rFonts w:ascii="Proba Pro" w:hAnsi="Proba Pro"/>
          <w:bCs/>
          <w:iCs/>
          <w:sz w:val="20"/>
          <w:szCs w:val="20"/>
        </w:rPr>
        <w:t xml:space="preserve">vydanie Preberacieho protokolu spolu so všetkými dokumentami podľa bodu </w:t>
      </w:r>
      <w:r w:rsidRPr="002C3283">
        <w:rPr>
          <w:rFonts w:ascii="Proba Pro" w:hAnsi="Proba Pro"/>
        </w:rPr>
        <w:fldChar w:fldCharType="begin"/>
      </w:r>
      <w:r w:rsidRPr="002C3283">
        <w:rPr>
          <w:rFonts w:ascii="Proba Pro" w:hAnsi="Proba Pro"/>
          <w:bCs/>
          <w:iCs/>
          <w:sz w:val="20"/>
          <w:szCs w:val="20"/>
        </w:rPr>
        <w:instrText xml:space="preserve"> REF _Ref488310842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3.8.2</w:t>
      </w:r>
      <w:r w:rsidRPr="002C3283">
        <w:rPr>
          <w:rFonts w:ascii="Proba Pro" w:hAnsi="Proba Pro"/>
        </w:rPr>
        <w:fldChar w:fldCharType="end"/>
      </w:r>
      <w:r w:rsidRPr="002C3283">
        <w:rPr>
          <w:rFonts w:ascii="Proba Pro" w:hAnsi="Proba Pro"/>
          <w:bCs/>
          <w:iCs/>
          <w:sz w:val="20"/>
          <w:szCs w:val="20"/>
        </w:rPr>
        <w:t xml:space="preserve"> vyššie. Predloženie žiadosti o</w:t>
      </w:r>
      <w:r w:rsidRPr="002C3283">
        <w:rPr>
          <w:rFonts w:ascii="Calibri" w:hAnsi="Calibri" w:cs="Calibri"/>
          <w:bCs/>
          <w:iCs/>
          <w:sz w:val="20"/>
          <w:szCs w:val="20"/>
        </w:rPr>
        <w:t> </w:t>
      </w:r>
      <w:r w:rsidRPr="002C3283">
        <w:rPr>
          <w:rFonts w:ascii="Proba Pro" w:hAnsi="Proba Pro"/>
          <w:bCs/>
          <w:iCs/>
          <w:sz w:val="20"/>
          <w:szCs w:val="20"/>
        </w:rPr>
        <w:t>vydanie Preberacieho protokolu Objednávateľovi znamená, že podľa názoru Zhotoviteľa je Dielo vykonané a dokončené riadne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so Zmluvou, nem</w:t>
      </w:r>
      <w:r w:rsidRPr="002C3283">
        <w:rPr>
          <w:rFonts w:ascii="Proba Pro" w:hAnsi="Proba Pro" w:cs="Proba Pro"/>
          <w:bCs/>
          <w:iCs/>
          <w:sz w:val="20"/>
          <w:szCs w:val="20"/>
        </w:rPr>
        <w:t>á</w:t>
      </w:r>
      <w:r w:rsidRPr="002C3283">
        <w:rPr>
          <w:rFonts w:ascii="Proba Pro" w:hAnsi="Proba Pro"/>
          <w:bCs/>
          <w:iCs/>
          <w:sz w:val="20"/>
          <w:szCs w:val="20"/>
        </w:rPr>
        <w:t xml:space="preserve"> vady, a</w:t>
      </w:r>
      <w:r w:rsidRPr="002C3283">
        <w:rPr>
          <w:rFonts w:ascii="Calibri" w:hAnsi="Calibri" w:cs="Calibri"/>
          <w:bCs/>
          <w:iCs/>
          <w:sz w:val="20"/>
          <w:szCs w:val="20"/>
        </w:rPr>
        <w:t> </w:t>
      </w:r>
      <w:r w:rsidRPr="002C3283">
        <w:rPr>
          <w:rFonts w:ascii="Proba Pro" w:hAnsi="Proba Pro" w:cs="Arial"/>
          <w:bCs/>
          <w:iCs/>
          <w:sz w:val="20"/>
          <w:szCs w:val="20"/>
        </w:rPr>
        <w:t xml:space="preserve">je </w:t>
      </w:r>
      <w:r w:rsidRPr="002C3283">
        <w:rPr>
          <w:rFonts w:ascii="Proba Pro" w:hAnsi="Proba Pro"/>
          <w:bCs/>
          <w:iCs/>
          <w:sz w:val="20"/>
          <w:szCs w:val="20"/>
        </w:rPr>
        <w:t>pripraven</w:t>
      </w:r>
      <w:r w:rsidRPr="002C3283">
        <w:rPr>
          <w:rFonts w:ascii="Proba Pro" w:hAnsi="Proba Pro" w:cs="Proba Pro"/>
          <w:bCs/>
          <w:iCs/>
          <w:sz w:val="20"/>
          <w:szCs w:val="20"/>
        </w:rPr>
        <w:t>é</w:t>
      </w:r>
      <w:r w:rsidRPr="002C3283">
        <w:rPr>
          <w:rFonts w:ascii="Proba Pro" w:hAnsi="Proba Pro"/>
          <w:bCs/>
          <w:iCs/>
          <w:sz w:val="20"/>
          <w:szCs w:val="20"/>
        </w:rPr>
        <w:t xml:space="preserve"> k</w:t>
      </w:r>
      <w:r w:rsidRPr="002C3283">
        <w:rPr>
          <w:rFonts w:ascii="Calibri" w:hAnsi="Calibri" w:cs="Calibri"/>
          <w:bCs/>
          <w:iCs/>
          <w:sz w:val="20"/>
          <w:szCs w:val="20"/>
        </w:rPr>
        <w:t> </w:t>
      </w:r>
      <w:r w:rsidRPr="002C3283">
        <w:rPr>
          <w:rFonts w:ascii="Proba Pro" w:hAnsi="Proba Pro" w:cs="Proba Pro"/>
          <w:bCs/>
          <w:iCs/>
          <w:sz w:val="20"/>
          <w:szCs w:val="20"/>
        </w:rPr>
        <w:t>ú</w:t>
      </w:r>
      <w:r w:rsidRPr="002C3283">
        <w:rPr>
          <w:rFonts w:ascii="Proba Pro" w:hAnsi="Proba Pro"/>
          <w:bCs/>
          <w:iCs/>
          <w:sz w:val="20"/>
          <w:szCs w:val="20"/>
        </w:rPr>
        <w:t>spe</w:t>
      </w:r>
      <w:r w:rsidRPr="002C3283">
        <w:rPr>
          <w:rFonts w:ascii="Proba Pro" w:hAnsi="Proba Pro" w:cs="Proba Pro"/>
          <w:bCs/>
          <w:iCs/>
          <w:sz w:val="20"/>
          <w:szCs w:val="20"/>
        </w:rPr>
        <w:t>š</w:t>
      </w:r>
      <w:r w:rsidRPr="002C3283">
        <w:rPr>
          <w:rFonts w:ascii="Proba Pro" w:hAnsi="Proba Pro"/>
          <w:bCs/>
          <w:iCs/>
          <w:sz w:val="20"/>
          <w:szCs w:val="20"/>
        </w:rPr>
        <w:t>n</w:t>
      </w:r>
      <w:r w:rsidRPr="002C3283">
        <w:rPr>
          <w:rFonts w:ascii="Proba Pro" w:hAnsi="Proba Pro" w:cs="Proba Pro"/>
          <w:bCs/>
          <w:iCs/>
          <w:sz w:val="20"/>
          <w:szCs w:val="20"/>
        </w:rPr>
        <w:t>é</w:t>
      </w:r>
      <w:r w:rsidRPr="002C3283">
        <w:rPr>
          <w:rFonts w:ascii="Proba Pro" w:hAnsi="Proba Pro"/>
          <w:bCs/>
          <w:iCs/>
          <w:sz w:val="20"/>
          <w:szCs w:val="20"/>
        </w:rPr>
        <w:t>mu Preberaciemu konaniu. Za riadne dokončené Dielo sa považuje dokončené bez vád a</w:t>
      </w:r>
      <w:r w:rsidRPr="002C3283">
        <w:rPr>
          <w:rFonts w:ascii="Calibri" w:hAnsi="Calibri" w:cs="Calibri"/>
          <w:bCs/>
          <w:iCs/>
          <w:sz w:val="20"/>
          <w:szCs w:val="20"/>
        </w:rPr>
        <w:t> </w:t>
      </w:r>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w:t>
      </w:r>
      <w:r w:rsidRPr="002C3283">
        <w:rPr>
          <w:rFonts w:ascii="Calibri" w:hAnsi="Calibri" w:cs="Calibri"/>
          <w:bCs/>
          <w:iCs/>
          <w:sz w:val="20"/>
          <w:szCs w:val="20"/>
        </w:rPr>
        <w:t> </w:t>
      </w:r>
      <w:r w:rsidRPr="002C3283">
        <w:rPr>
          <w:rFonts w:ascii="Proba Pro" w:hAnsi="Proba Pro"/>
          <w:bCs/>
          <w:iCs/>
          <w:sz w:val="20"/>
          <w:szCs w:val="20"/>
        </w:rPr>
        <w:t>Ponukou Zhotoviteľa,</w:t>
      </w:r>
      <w:r w:rsidRPr="002C3283">
        <w:rPr>
          <w:rFonts w:ascii="Calibri" w:hAnsi="Calibri" w:cs="Calibri"/>
          <w:bCs/>
          <w:iCs/>
          <w:sz w:val="20"/>
          <w:szCs w:val="20"/>
        </w:rPr>
        <w:t> </w:t>
      </w:r>
      <w:r w:rsidRPr="002C3283">
        <w:rPr>
          <w:rFonts w:ascii="Proba Pro" w:hAnsi="Proba Pro" w:cs="Calibri"/>
          <w:bCs/>
          <w:iCs/>
          <w:sz w:val="20"/>
          <w:szCs w:val="20"/>
        </w:rPr>
        <w:t xml:space="preserve">Detailnou funkčnou špecifikáciou, </w:t>
      </w:r>
      <w:r w:rsidRPr="002C3283">
        <w:rPr>
          <w:rFonts w:ascii="Proba Pro" w:hAnsi="Proba Pro" w:cs="Proba Pro"/>
          <w:bCs/>
          <w:iCs/>
          <w:sz w:val="20"/>
          <w:szCs w:val="20"/>
        </w:rPr>
        <w:t>Š</w:t>
      </w:r>
      <w:r w:rsidRPr="002C3283">
        <w:rPr>
          <w:rFonts w:ascii="Proba Pro" w:hAnsi="Proba Pro"/>
          <w:bCs/>
          <w:iCs/>
          <w:sz w:val="20"/>
          <w:szCs w:val="20"/>
        </w:rPr>
        <w:t>pecifik</w:t>
      </w:r>
      <w:r w:rsidRPr="002C3283">
        <w:rPr>
          <w:rFonts w:ascii="Proba Pro" w:hAnsi="Proba Pro" w:cs="Proba Pro"/>
          <w:bCs/>
          <w:iCs/>
          <w:sz w:val="20"/>
          <w:szCs w:val="20"/>
        </w:rPr>
        <w:t>á</w:t>
      </w:r>
      <w:r w:rsidRPr="002C3283">
        <w:rPr>
          <w:rFonts w:ascii="Proba Pro" w:hAnsi="Proba Pro"/>
          <w:bCs/>
          <w:iCs/>
          <w:sz w:val="20"/>
          <w:szCs w:val="20"/>
        </w:rPr>
        <w:t>ciou predmetu z</w:t>
      </w:r>
      <w:r w:rsidRPr="002C3283">
        <w:rPr>
          <w:rFonts w:ascii="Proba Pro" w:hAnsi="Proba Pro" w:cs="Proba Pro"/>
          <w:bCs/>
          <w:iCs/>
          <w:sz w:val="20"/>
          <w:szCs w:val="20"/>
        </w:rPr>
        <w:t>á</w:t>
      </w:r>
      <w:r w:rsidRPr="002C3283">
        <w:rPr>
          <w:rFonts w:ascii="Proba Pro" w:hAnsi="Proba Pro"/>
          <w:bCs/>
          <w:iCs/>
          <w:sz w:val="20"/>
          <w:szCs w:val="20"/>
        </w:rPr>
        <w:t>kazky, Zmluvou a</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á</w:t>
      </w:r>
      <w:r w:rsidRPr="002C3283">
        <w:rPr>
          <w:rFonts w:ascii="Proba Pro" w:hAnsi="Proba Pro"/>
          <w:bCs/>
          <w:iCs/>
          <w:sz w:val="20"/>
          <w:szCs w:val="20"/>
        </w:rPr>
        <w:t>vnymi predpismi.</w:t>
      </w:r>
      <w:bookmarkEnd w:id="191"/>
    </w:p>
    <w:p w14:paraId="17F56486" w14:textId="77777777" w:rsidR="005C78FE" w:rsidRPr="002C3283" w:rsidRDefault="005C78FE" w:rsidP="00525726">
      <w:pPr>
        <w:numPr>
          <w:ilvl w:val="2"/>
          <w:numId w:val="37"/>
        </w:numPr>
        <w:spacing w:after="120"/>
        <w:jc w:val="both"/>
        <w:rPr>
          <w:rFonts w:ascii="Proba Pro" w:hAnsi="Proba Pro"/>
          <w:bCs/>
          <w:iCs/>
          <w:sz w:val="20"/>
          <w:szCs w:val="20"/>
        </w:rPr>
      </w:pPr>
      <w:bookmarkStart w:id="192" w:name="_Ref485114060"/>
      <w:r w:rsidRPr="002C3283">
        <w:rPr>
          <w:rFonts w:ascii="Proba Pro" w:hAnsi="Proba Pro"/>
          <w:bCs/>
          <w:iCs/>
          <w:sz w:val="20"/>
          <w:szCs w:val="20"/>
        </w:rPr>
        <w:t>Do štrnástich (14) dní odo dňa začatia Preberacieho konania je Objednávateľ povinný:</w:t>
      </w:r>
      <w:bookmarkEnd w:id="192"/>
    </w:p>
    <w:p w14:paraId="3C1E2B4B" w14:textId="77777777" w:rsidR="005C78FE" w:rsidRPr="002C3283" w:rsidRDefault="005C78FE" w:rsidP="00525726">
      <w:pPr>
        <w:numPr>
          <w:ilvl w:val="3"/>
          <w:numId w:val="37"/>
        </w:numPr>
        <w:spacing w:after="120"/>
        <w:jc w:val="both"/>
        <w:rPr>
          <w:rFonts w:ascii="Proba Pro" w:hAnsi="Proba Pro"/>
          <w:bCs/>
          <w:iCs/>
          <w:sz w:val="20"/>
          <w:szCs w:val="20"/>
        </w:rPr>
      </w:pPr>
      <w:bookmarkStart w:id="193" w:name="_Ref485124571"/>
      <w:r w:rsidRPr="002C3283">
        <w:rPr>
          <w:rFonts w:ascii="Proba Pro" w:hAnsi="Proba Pro"/>
          <w:bCs/>
          <w:iCs/>
          <w:sz w:val="20"/>
          <w:szCs w:val="20"/>
        </w:rPr>
        <w:t>vydať Zhotoviteľovi Preberací protokol s</w:t>
      </w:r>
      <w:r w:rsidRPr="002C3283">
        <w:rPr>
          <w:rFonts w:ascii="Calibri" w:hAnsi="Calibri" w:cs="Calibri"/>
          <w:bCs/>
          <w:iCs/>
          <w:sz w:val="20"/>
          <w:szCs w:val="20"/>
        </w:rPr>
        <w:t> </w:t>
      </w:r>
      <w:r w:rsidRPr="002C3283">
        <w:rPr>
          <w:rFonts w:ascii="Proba Pro" w:hAnsi="Proba Pro"/>
          <w:bCs/>
          <w:iCs/>
          <w:sz w:val="20"/>
          <w:szCs w:val="20"/>
        </w:rPr>
        <w:t>uveden</w:t>
      </w:r>
      <w:r w:rsidRPr="002C3283">
        <w:rPr>
          <w:rFonts w:ascii="Proba Pro" w:hAnsi="Proba Pro" w:cs="Proba Pro"/>
          <w:bCs/>
          <w:iCs/>
          <w:sz w:val="20"/>
          <w:szCs w:val="20"/>
        </w:rPr>
        <w:t>í</w:t>
      </w:r>
      <w:r w:rsidRPr="002C3283">
        <w:rPr>
          <w:rFonts w:ascii="Proba Pro" w:hAnsi="Proba Pro"/>
          <w:bCs/>
          <w:iCs/>
          <w:sz w:val="20"/>
          <w:szCs w:val="20"/>
        </w:rPr>
        <w:t>m d</w:t>
      </w:r>
      <w:r w:rsidRPr="002C3283">
        <w:rPr>
          <w:rFonts w:ascii="Proba Pro" w:hAnsi="Proba Pro" w:cs="Proba Pro"/>
          <w:bCs/>
          <w:iCs/>
          <w:sz w:val="20"/>
          <w:szCs w:val="20"/>
        </w:rPr>
        <w:t>á</w:t>
      </w:r>
      <w:r w:rsidRPr="002C3283">
        <w:rPr>
          <w:rFonts w:ascii="Proba Pro" w:hAnsi="Proba Pro"/>
          <w:bCs/>
          <w:iCs/>
          <w:sz w:val="20"/>
          <w:szCs w:val="20"/>
        </w:rPr>
        <w:t>tumu, kedy bolo Dielo dokončené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so Zmluvou, s</w:t>
      </w:r>
      <w:r w:rsidRPr="002C3283">
        <w:rPr>
          <w:rFonts w:ascii="Calibri" w:hAnsi="Calibri" w:cs="Calibri"/>
          <w:bCs/>
          <w:iCs/>
          <w:sz w:val="20"/>
          <w:szCs w:val="20"/>
        </w:rPr>
        <w:t> </w:t>
      </w:r>
      <w:r w:rsidRPr="002C3283">
        <w:rPr>
          <w:rFonts w:ascii="Proba Pro" w:hAnsi="Proba Pro"/>
          <w:bCs/>
          <w:iCs/>
          <w:sz w:val="20"/>
          <w:szCs w:val="20"/>
        </w:rPr>
        <w:t>v</w:t>
      </w:r>
      <w:r w:rsidRPr="002C3283">
        <w:rPr>
          <w:rFonts w:ascii="Proba Pro" w:hAnsi="Proba Pro" w:cs="Proba Pro"/>
          <w:bCs/>
          <w:iCs/>
          <w:sz w:val="20"/>
          <w:szCs w:val="20"/>
        </w:rPr>
        <w:t>ý</w:t>
      </w:r>
      <w:r w:rsidRPr="002C3283">
        <w:rPr>
          <w:rFonts w:ascii="Proba Pro" w:hAnsi="Proba Pro"/>
          <w:bCs/>
          <w:iCs/>
          <w:sz w:val="20"/>
          <w:szCs w:val="20"/>
        </w:rPr>
        <w:t>nimkou drobn</w:t>
      </w:r>
      <w:r w:rsidRPr="002C3283">
        <w:rPr>
          <w:rFonts w:ascii="Proba Pro" w:hAnsi="Proba Pro" w:cs="Proba Pro"/>
          <w:bCs/>
          <w:iCs/>
          <w:sz w:val="20"/>
          <w:szCs w:val="20"/>
        </w:rPr>
        <w:t>ý</w:t>
      </w:r>
      <w:r w:rsidRPr="002C3283">
        <w:rPr>
          <w:rFonts w:ascii="Proba Pro" w:hAnsi="Proba Pro"/>
          <w:bCs/>
          <w:iCs/>
          <w:sz w:val="20"/>
          <w:szCs w:val="20"/>
        </w:rPr>
        <w:t>ch nedorobkov a</w:t>
      </w:r>
      <w:r w:rsidRPr="002C3283">
        <w:rPr>
          <w:rFonts w:ascii="Calibri" w:hAnsi="Calibri" w:cs="Calibri"/>
          <w:bCs/>
          <w:iCs/>
          <w:sz w:val="20"/>
          <w:szCs w:val="20"/>
        </w:rPr>
        <w:t> </w:t>
      </w:r>
      <w:r w:rsidRPr="002C3283">
        <w:rPr>
          <w:rFonts w:ascii="Proba Pro" w:hAnsi="Proba Pro"/>
          <w:bCs/>
          <w:iCs/>
          <w:sz w:val="20"/>
          <w:szCs w:val="20"/>
        </w:rPr>
        <w:t>v</w:t>
      </w:r>
      <w:r w:rsidRPr="002C3283">
        <w:rPr>
          <w:rFonts w:ascii="Proba Pro" w:hAnsi="Proba Pro" w:cs="Proba Pro"/>
          <w:bCs/>
          <w:iCs/>
          <w:sz w:val="20"/>
          <w:szCs w:val="20"/>
        </w:rPr>
        <w:t>á</w:t>
      </w:r>
      <w:r w:rsidRPr="002C3283">
        <w:rPr>
          <w:rFonts w:ascii="Proba Pro" w:hAnsi="Proba Pro"/>
          <w:bCs/>
          <w:iCs/>
          <w:sz w:val="20"/>
          <w:szCs w:val="20"/>
        </w:rPr>
        <w:t>d, ktor</w:t>
      </w:r>
      <w:r w:rsidRPr="002C3283">
        <w:rPr>
          <w:rFonts w:ascii="Proba Pro" w:hAnsi="Proba Pro" w:cs="Proba Pro"/>
          <w:bCs/>
          <w:iCs/>
          <w:sz w:val="20"/>
          <w:szCs w:val="20"/>
        </w:rPr>
        <w:t>é</w:t>
      </w:r>
      <w:r w:rsidRPr="002C3283">
        <w:rPr>
          <w:rFonts w:ascii="Proba Pro" w:hAnsi="Proba Pro"/>
          <w:bCs/>
          <w:iCs/>
          <w:sz w:val="20"/>
          <w:szCs w:val="20"/>
        </w:rPr>
        <w:t xml:space="preserve"> nebr</w:t>
      </w:r>
      <w:r w:rsidRPr="002C3283">
        <w:rPr>
          <w:rFonts w:ascii="Proba Pro" w:hAnsi="Proba Pro" w:cs="Proba Pro"/>
          <w:bCs/>
          <w:iCs/>
          <w:sz w:val="20"/>
          <w:szCs w:val="20"/>
        </w:rPr>
        <w:t>á</w:t>
      </w:r>
      <w:r w:rsidRPr="002C3283">
        <w:rPr>
          <w:rFonts w:ascii="Proba Pro" w:hAnsi="Proba Pro"/>
          <w:bCs/>
          <w:iCs/>
          <w:sz w:val="20"/>
          <w:szCs w:val="20"/>
        </w:rPr>
        <w:t>nia u</w:t>
      </w:r>
      <w:r w:rsidRPr="002C3283">
        <w:rPr>
          <w:rFonts w:ascii="Proba Pro" w:hAnsi="Proba Pro" w:cs="Proba Pro"/>
          <w:bCs/>
          <w:iCs/>
          <w:sz w:val="20"/>
          <w:szCs w:val="20"/>
        </w:rPr>
        <w:t>ží</w:t>
      </w:r>
      <w:r w:rsidRPr="002C3283">
        <w:rPr>
          <w:rFonts w:ascii="Proba Pro" w:hAnsi="Proba Pro"/>
          <w:bCs/>
          <w:iCs/>
          <w:sz w:val="20"/>
          <w:szCs w:val="20"/>
        </w:rPr>
        <w:t>vaniu Diela pre zam</w:t>
      </w:r>
      <w:r w:rsidRPr="002C3283">
        <w:rPr>
          <w:rFonts w:ascii="Proba Pro" w:hAnsi="Proba Pro" w:cs="Proba Pro"/>
          <w:bCs/>
          <w:iCs/>
          <w:sz w:val="20"/>
          <w:szCs w:val="20"/>
        </w:rPr>
        <w:t>ýšľ</w:t>
      </w:r>
      <w:r w:rsidRPr="002C3283">
        <w:rPr>
          <w:rFonts w:ascii="Proba Pro" w:hAnsi="Proba Pro"/>
          <w:bCs/>
          <w:iCs/>
          <w:sz w:val="20"/>
          <w:szCs w:val="20"/>
        </w:rPr>
        <w:t>an</w:t>
      </w:r>
      <w:r w:rsidRPr="002C3283">
        <w:rPr>
          <w:rFonts w:ascii="Proba Pro" w:hAnsi="Proba Pro" w:cs="Proba Pro"/>
          <w:bCs/>
          <w:iCs/>
          <w:sz w:val="20"/>
          <w:szCs w:val="20"/>
        </w:rPr>
        <w:t>ý</w:t>
      </w:r>
      <w:r w:rsidRPr="002C3283">
        <w:rPr>
          <w:rFonts w:ascii="Proba Pro" w:hAnsi="Proba Pro"/>
          <w:bCs/>
          <w:iCs/>
          <w:sz w:val="20"/>
          <w:szCs w:val="20"/>
        </w:rPr>
        <w:t xml:space="preserve"> </w:t>
      </w:r>
      <w:r w:rsidRPr="002C3283">
        <w:rPr>
          <w:rFonts w:ascii="Proba Pro" w:hAnsi="Proba Pro" w:cs="Proba Pro"/>
          <w:bCs/>
          <w:iCs/>
          <w:sz w:val="20"/>
          <w:szCs w:val="20"/>
        </w:rPr>
        <w:t>úč</w:t>
      </w:r>
      <w:r w:rsidRPr="002C3283">
        <w:rPr>
          <w:rFonts w:ascii="Proba Pro" w:hAnsi="Proba Pro"/>
          <w:bCs/>
          <w:iCs/>
          <w:sz w:val="20"/>
          <w:szCs w:val="20"/>
        </w:rPr>
        <w:t>el; alebo</w:t>
      </w:r>
      <w:bookmarkEnd w:id="193"/>
    </w:p>
    <w:p w14:paraId="6C6FA214" w14:textId="77777777" w:rsidR="005C78FE" w:rsidRPr="002C3283" w:rsidRDefault="005C78FE" w:rsidP="00525726">
      <w:pPr>
        <w:numPr>
          <w:ilvl w:val="3"/>
          <w:numId w:val="37"/>
        </w:numPr>
        <w:spacing w:after="120"/>
        <w:jc w:val="both"/>
        <w:rPr>
          <w:rFonts w:ascii="Proba Pro" w:hAnsi="Proba Pro"/>
          <w:bCs/>
          <w:iCs/>
          <w:sz w:val="20"/>
          <w:szCs w:val="20"/>
        </w:rPr>
      </w:pPr>
      <w:bookmarkStart w:id="194" w:name="_Ref485114702"/>
      <w:r w:rsidRPr="002C3283">
        <w:rPr>
          <w:rFonts w:ascii="Proba Pro" w:hAnsi="Proba Pro"/>
          <w:bCs/>
          <w:iCs/>
          <w:sz w:val="20"/>
          <w:szCs w:val="20"/>
        </w:rPr>
        <w:t>zamietnuť žiadosť o</w:t>
      </w:r>
      <w:r w:rsidRPr="002C3283">
        <w:rPr>
          <w:rFonts w:ascii="Calibri" w:hAnsi="Calibri" w:cs="Calibri"/>
          <w:bCs/>
          <w:iCs/>
          <w:sz w:val="20"/>
          <w:szCs w:val="20"/>
        </w:rPr>
        <w:t> </w:t>
      </w:r>
      <w:r w:rsidRPr="002C3283">
        <w:rPr>
          <w:rFonts w:ascii="Proba Pro" w:hAnsi="Proba Pro"/>
          <w:bCs/>
          <w:iCs/>
          <w:sz w:val="20"/>
          <w:szCs w:val="20"/>
        </w:rPr>
        <w:t>vydanie Preberacieho protokolu s</w:t>
      </w:r>
      <w:r w:rsidRPr="002C3283">
        <w:rPr>
          <w:rFonts w:ascii="Calibri" w:hAnsi="Calibri" w:cs="Calibri"/>
          <w:bCs/>
          <w:iCs/>
          <w:sz w:val="20"/>
          <w:szCs w:val="20"/>
        </w:rPr>
        <w:t> </w:t>
      </w:r>
      <w:r w:rsidRPr="002C3283">
        <w:rPr>
          <w:rFonts w:ascii="Proba Pro" w:hAnsi="Proba Pro"/>
          <w:bCs/>
          <w:iCs/>
          <w:sz w:val="20"/>
          <w:szCs w:val="20"/>
        </w:rPr>
        <w:t>uveden</w:t>
      </w:r>
      <w:r w:rsidRPr="002C3283">
        <w:rPr>
          <w:rFonts w:ascii="Proba Pro" w:hAnsi="Proba Pro" w:cs="Proba Pro"/>
          <w:bCs/>
          <w:iCs/>
          <w:sz w:val="20"/>
          <w:szCs w:val="20"/>
        </w:rPr>
        <w:t>í</w:t>
      </w:r>
      <w:r w:rsidRPr="002C3283">
        <w:rPr>
          <w:rFonts w:ascii="Proba Pro" w:hAnsi="Proba Pro"/>
          <w:bCs/>
          <w:iCs/>
          <w:sz w:val="20"/>
          <w:szCs w:val="20"/>
        </w:rPr>
        <w:t>m v</w:t>
      </w:r>
      <w:r w:rsidRPr="002C3283">
        <w:rPr>
          <w:rFonts w:ascii="Proba Pro" w:hAnsi="Proba Pro" w:cs="Proba Pro"/>
          <w:bCs/>
          <w:iCs/>
          <w:sz w:val="20"/>
          <w:szCs w:val="20"/>
        </w:rPr>
        <w:t>á</w:t>
      </w:r>
      <w:r w:rsidRPr="002C3283">
        <w:rPr>
          <w:rFonts w:ascii="Proba Pro" w:hAnsi="Proba Pro"/>
          <w:bCs/>
          <w:iCs/>
          <w:sz w:val="20"/>
          <w:szCs w:val="20"/>
        </w:rPr>
        <w:t>d Diela a</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á</w:t>
      </w:r>
      <w:r w:rsidRPr="002C3283">
        <w:rPr>
          <w:rFonts w:ascii="Proba Pro" w:hAnsi="Proba Pro"/>
          <w:bCs/>
          <w:iCs/>
          <w:sz w:val="20"/>
          <w:szCs w:val="20"/>
        </w:rPr>
        <w:t>c, ktor</w:t>
      </w:r>
      <w:r w:rsidRPr="002C3283">
        <w:rPr>
          <w:rFonts w:ascii="Proba Pro" w:hAnsi="Proba Pro" w:cs="Proba Pro"/>
          <w:bCs/>
          <w:iCs/>
          <w:sz w:val="20"/>
          <w:szCs w:val="20"/>
        </w:rPr>
        <w:t>é</w:t>
      </w:r>
      <w:r w:rsidRPr="002C3283">
        <w:rPr>
          <w:rFonts w:ascii="Proba Pro" w:hAnsi="Proba Pro"/>
          <w:bCs/>
          <w:iCs/>
          <w:sz w:val="20"/>
          <w:szCs w:val="20"/>
        </w:rPr>
        <w:t xml:space="preserve"> mus</w:t>
      </w:r>
      <w:r w:rsidRPr="002C3283">
        <w:rPr>
          <w:rFonts w:ascii="Proba Pro" w:hAnsi="Proba Pro" w:cs="Proba Pro"/>
          <w:bCs/>
          <w:iCs/>
          <w:sz w:val="20"/>
          <w:szCs w:val="20"/>
        </w:rPr>
        <w:t>í</w:t>
      </w:r>
      <w:r w:rsidRPr="002C3283">
        <w:rPr>
          <w:rFonts w:ascii="Proba Pro" w:hAnsi="Proba Pro"/>
          <w:bCs/>
          <w:iCs/>
          <w:sz w:val="20"/>
          <w:szCs w:val="20"/>
        </w:rPr>
        <w:t xml:space="preserve"> Zhotoviteľ vykonať, aby bolo Dielo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so Zmluvou.</w:t>
      </w:r>
      <w:bookmarkEnd w:id="194"/>
    </w:p>
    <w:p w14:paraId="11A9BE32" w14:textId="3A7AD9D8" w:rsidR="005C78FE" w:rsidRPr="002C3283" w:rsidRDefault="005C78FE" w:rsidP="00525726">
      <w:pPr>
        <w:numPr>
          <w:ilvl w:val="2"/>
          <w:numId w:val="37"/>
        </w:numPr>
        <w:spacing w:after="120"/>
        <w:jc w:val="both"/>
        <w:rPr>
          <w:rFonts w:ascii="Proba Pro" w:hAnsi="Proba Pro"/>
          <w:bCs/>
          <w:iCs/>
          <w:sz w:val="20"/>
          <w:szCs w:val="20"/>
        </w:rPr>
      </w:pPr>
      <w:bookmarkStart w:id="195" w:name="_Ref485114617"/>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pade, ak 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 xml:space="preserve"> nevyd</w:t>
      </w:r>
      <w:r w:rsidRPr="002C3283">
        <w:rPr>
          <w:rFonts w:ascii="Proba Pro" w:hAnsi="Proba Pro" w:cs="Proba Pro"/>
          <w:bCs/>
          <w:iCs/>
          <w:sz w:val="20"/>
          <w:szCs w:val="20"/>
        </w:rPr>
        <w:t>á</w:t>
      </w:r>
      <w:r w:rsidRPr="002C3283">
        <w:rPr>
          <w:rFonts w:ascii="Proba Pro" w:hAnsi="Proba Pro"/>
          <w:bCs/>
          <w:iCs/>
          <w:sz w:val="20"/>
          <w:szCs w:val="20"/>
        </w:rPr>
        <w:t xml:space="preserve"> Preberací protokol alebo žiadosť o</w:t>
      </w:r>
      <w:r w:rsidRPr="002C3283">
        <w:rPr>
          <w:rFonts w:ascii="Calibri" w:hAnsi="Calibri" w:cs="Calibri"/>
          <w:bCs/>
          <w:iCs/>
          <w:sz w:val="20"/>
          <w:szCs w:val="20"/>
        </w:rPr>
        <w:t> </w:t>
      </w:r>
      <w:r w:rsidRPr="002C3283">
        <w:rPr>
          <w:rFonts w:ascii="Proba Pro" w:hAnsi="Proba Pro"/>
          <w:bCs/>
          <w:iCs/>
          <w:sz w:val="20"/>
          <w:szCs w:val="20"/>
        </w:rPr>
        <w:t>vydanie Preberacieho protokolu nezamietne v</w:t>
      </w:r>
      <w:r w:rsidRPr="002C3283">
        <w:rPr>
          <w:rFonts w:ascii="Calibri" w:hAnsi="Calibri" w:cs="Calibri"/>
          <w:bCs/>
          <w:iCs/>
          <w:sz w:val="20"/>
          <w:szCs w:val="20"/>
        </w:rPr>
        <w:t> </w:t>
      </w:r>
      <w:r w:rsidRPr="002C3283">
        <w:rPr>
          <w:rFonts w:ascii="Proba Pro" w:hAnsi="Proba Pro"/>
          <w:bCs/>
          <w:iCs/>
          <w:sz w:val="20"/>
          <w:szCs w:val="20"/>
        </w:rPr>
        <w:t>lehote pod</w:t>
      </w:r>
      <w:r w:rsidRPr="002C3283">
        <w:rPr>
          <w:rFonts w:ascii="Proba Pro" w:hAnsi="Proba Pro" w:cs="Proba Pro"/>
          <w:bCs/>
          <w:iCs/>
          <w:sz w:val="20"/>
          <w:szCs w:val="20"/>
        </w:rPr>
        <w:t>ľ</w:t>
      </w:r>
      <w:r w:rsidRPr="002C3283">
        <w:rPr>
          <w:rFonts w:ascii="Proba Pro" w:hAnsi="Proba Pro"/>
          <w:bCs/>
          <w:iCs/>
          <w:sz w:val="20"/>
          <w:szCs w:val="20"/>
        </w:rPr>
        <w:t xml:space="preserve">a bodu </w:t>
      </w:r>
      <w:r w:rsidRPr="002C3283">
        <w:rPr>
          <w:rFonts w:ascii="Proba Pro" w:hAnsi="Proba Pro"/>
        </w:rPr>
        <w:fldChar w:fldCharType="begin"/>
      </w:r>
      <w:r w:rsidRPr="002C3283">
        <w:rPr>
          <w:rFonts w:ascii="Proba Pro" w:hAnsi="Proba Pro"/>
          <w:bCs/>
          <w:iCs/>
          <w:sz w:val="20"/>
          <w:szCs w:val="20"/>
        </w:rPr>
        <w:instrText xml:space="preserve"> REF _Ref485114060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3.8.4</w:t>
      </w:r>
      <w:r w:rsidRPr="002C3283">
        <w:rPr>
          <w:rFonts w:ascii="Proba Pro" w:hAnsi="Proba Pro"/>
        </w:rPr>
        <w:fldChar w:fldCharType="end"/>
      </w:r>
      <w:r w:rsidRPr="002C3283">
        <w:rPr>
          <w:rFonts w:ascii="Proba Pro" w:hAnsi="Proba Pro"/>
          <w:bCs/>
          <w:iCs/>
          <w:sz w:val="20"/>
          <w:szCs w:val="20"/>
        </w:rPr>
        <w:t>, m</w:t>
      </w:r>
      <w:r w:rsidRPr="002C3283">
        <w:rPr>
          <w:rFonts w:ascii="Proba Pro" w:hAnsi="Proba Pro" w:cs="Proba Pro"/>
          <w:bCs/>
          <w:iCs/>
          <w:sz w:val="20"/>
          <w:szCs w:val="20"/>
        </w:rPr>
        <w:t>á</w:t>
      </w:r>
      <w:r w:rsidRPr="002C3283">
        <w:rPr>
          <w:rFonts w:ascii="Proba Pro" w:hAnsi="Proba Pro"/>
          <w:bCs/>
          <w:iCs/>
          <w:sz w:val="20"/>
          <w:szCs w:val="20"/>
        </w:rPr>
        <w:t xml:space="preserve"> sa za to, </w:t>
      </w:r>
      <w:r w:rsidRPr="002C3283">
        <w:rPr>
          <w:rFonts w:ascii="Proba Pro" w:hAnsi="Proba Pro" w:cs="Proba Pro"/>
          <w:bCs/>
          <w:iCs/>
          <w:sz w:val="20"/>
          <w:szCs w:val="20"/>
        </w:rPr>
        <w:t>ž</w:t>
      </w:r>
      <w:r w:rsidRPr="002C3283">
        <w:rPr>
          <w:rFonts w:ascii="Proba Pro" w:hAnsi="Proba Pro"/>
          <w:bCs/>
          <w:iCs/>
          <w:sz w:val="20"/>
          <w:szCs w:val="20"/>
        </w:rPr>
        <w:t>e Preberací protokol bol vydan</w:t>
      </w:r>
      <w:r w:rsidRPr="002C3283">
        <w:rPr>
          <w:rFonts w:ascii="Proba Pro" w:hAnsi="Proba Pro" w:cs="Proba Pro"/>
          <w:bCs/>
          <w:iCs/>
          <w:sz w:val="20"/>
          <w:szCs w:val="20"/>
        </w:rPr>
        <w:t>ý</w:t>
      </w:r>
      <w:r w:rsidRPr="002C3283">
        <w:rPr>
          <w:rFonts w:ascii="Proba Pro" w:hAnsi="Proba Pro"/>
          <w:bCs/>
          <w:iCs/>
          <w:sz w:val="20"/>
          <w:szCs w:val="20"/>
        </w:rPr>
        <w:t xml:space="preserve"> k</w:t>
      </w:r>
      <w:r w:rsidRPr="002C3283">
        <w:rPr>
          <w:rFonts w:ascii="Calibri" w:hAnsi="Calibri" w:cs="Calibri"/>
          <w:bCs/>
          <w:iCs/>
          <w:sz w:val="20"/>
          <w:szCs w:val="20"/>
        </w:rPr>
        <w:t> </w:t>
      </w:r>
      <w:r w:rsidRPr="002C3283">
        <w:rPr>
          <w:rFonts w:ascii="Proba Pro" w:hAnsi="Proba Pro"/>
          <w:bCs/>
          <w:iCs/>
          <w:sz w:val="20"/>
          <w:szCs w:val="20"/>
        </w:rPr>
        <w:t>posledn</w:t>
      </w:r>
      <w:r w:rsidRPr="002C3283">
        <w:rPr>
          <w:rFonts w:ascii="Proba Pro" w:hAnsi="Proba Pro" w:cs="Proba Pro"/>
          <w:bCs/>
          <w:iCs/>
          <w:sz w:val="20"/>
          <w:szCs w:val="20"/>
        </w:rPr>
        <w:t>é</w:t>
      </w:r>
      <w:r w:rsidRPr="002C3283">
        <w:rPr>
          <w:rFonts w:ascii="Proba Pro" w:hAnsi="Proba Pro"/>
          <w:bCs/>
          <w:iCs/>
          <w:sz w:val="20"/>
          <w:szCs w:val="20"/>
        </w:rPr>
        <w:t>mu d</w:t>
      </w:r>
      <w:r w:rsidRPr="002C3283">
        <w:rPr>
          <w:rFonts w:ascii="Proba Pro" w:hAnsi="Proba Pro" w:cs="Proba Pro"/>
          <w:bCs/>
          <w:iCs/>
          <w:sz w:val="20"/>
          <w:szCs w:val="20"/>
        </w:rPr>
        <w:t>ň</w:t>
      </w:r>
      <w:r w:rsidRPr="002C3283">
        <w:rPr>
          <w:rFonts w:ascii="Proba Pro" w:hAnsi="Proba Pro"/>
          <w:bCs/>
          <w:iCs/>
          <w:sz w:val="20"/>
          <w:szCs w:val="20"/>
        </w:rPr>
        <w:t xml:space="preserve">u tejto lehoty. Vydaním Preberacieho protokolu alebo uplynutím lehoty podľa bodu </w:t>
      </w:r>
      <w:r w:rsidRPr="002C3283">
        <w:rPr>
          <w:rFonts w:ascii="Proba Pro" w:hAnsi="Proba Pro"/>
        </w:rPr>
        <w:fldChar w:fldCharType="begin"/>
      </w:r>
      <w:r w:rsidRPr="002C3283">
        <w:rPr>
          <w:rFonts w:ascii="Proba Pro" w:hAnsi="Proba Pro"/>
          <w:bCs/>
          <w:iCs/>
          <w:sz w:val="20"/>
          <w:szCs w:val="20"/>
        </w:rPr>
        <w:instrText xml:space="preserve"> REF _Ref485114060 \r \h </w:instrText>
      </w:r>
      <w:r w:rsidRPr="002C3283">
        <w:rPr>
          <w:rFonts w:ascii="Proba Pro" w:hAnsi="Proba Pro"/>
          <w:bCs/>
          <w:iCs/>
          <w:sz w:val="20"/>
          <w:szCs w:val="20"/>
          <w:highlight w:val="yellow"/>
        </w:rPr>
        <w:instrText xml:space="preserve">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3.8.4</w:t>
      </w:r>
      <w:r w:rsidRPr="002C3283">
        <w:rPr>
          <w:rFonts w:ascii="Proba Pro" w:hAnsi="Proba Pro"/>
        </w:rPr>
        <w:fldChar w:fldCharType="end"/>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pade fikcie vydania Preberacieho protokolu podľa predchádzajúcej vety sa končí Preberacie konanie. Vydanie Preberacieho protokolu Zhotoviteľ Objednávateľovi potvrdí podpisom Preberacieho protokolu. Pokiaľ Zhotoviteľ podpisom nepotvrdí Objednávateľovi vydanie Preberacieho protokolu do troch (3) pracovných dní odo dňa, kedy bol Zhotoviteľovi doručený, má sa za to, že vydanie Preberacieho protokolu Zhotoviteľ podpisom potvrdil v</w:t>
      </w:r>
      <w:r w:rsidRPr="002C3283">
        <w:rPr>
          <w:rFonts w:ascii="Calibri" w:hAnsi="Calibri" w:cs="Calibri"/>
          <w:bCs/>
          <w:iCs/>
          <w:sz w:val="20"/>
          <w:szCs w:val="20"/>
        </w:rPr>
        <w:t> </w:t>
      </w:r>
      <w:r w:rsidRPr="002C3283">
        <w:rPr>
          <w:rFonts w:ascii="Proba Pro" w:hAnsi="Proba Pro"/>
          <w:bCs/>
          <w:iCs/>
          <w:sz w:val="20"/>
          <w:szCs w:val="20"/>
        </w:rPr>
        <w:t>posledn</w:t>
      </w:r>
      <w:r w:rsidRPr="002C3283">
        <w:rPr>
          <w:rFonts w:ascii="Proba Pro" w:hAnsi="Proba Pro" w:cs="Proba Pro"/>
          <w:bCs/>
          <w:iCs/>
          <w:sz w:val="20"/>
          <w:szCs w:val="20"/>
        </w:rPr>
        <w:t>ý</w:t>
      </w:r>
      <w:r w:rsidRPr="002C3283">
        <w:rPr>
          <w:rFonts w:ascii="Proba Pro" w:hAnsi="Proba Pro"/>
          <w:bCs/>
          <w:iCs/>
          <w:sz w:val="20"/>
          <w:szCs w:val="20"/>
        </w:rPr>
        <w:t xml:space="preserve"> deň tejto lehoty.</w:t>
      </w:r>
      <w:bookmarkEnd w:id="195"/>
    </w:p>
    <w:p w14:paraId="37F2516A" w14:textId="3262F9AF"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 xml:space="preserve">Dňom podpisu Preberacieho protokolu oboma Zmluvnými stranami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_Ref485114617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3.8.5</w:t>
      </w:r>
      <w:r w:rsidRPr="002C3283">
        <w:rPr>
          <w:rFonts w:ascii="Proba Pro" w:hAnsi="Proba Pro"/>
          <w:bCs/>
          <w:iCs/>
          <w:sz w:val="20"/>
          <w:szCs w:val="20"/>
        </w:rPr>
        <w:fldChar w:fldCharType="end"/>
      </w:r>
      <w:r w:rsidRPr="002C3283">
        <w:rPr>
          <w:rFonts w:ascii="Proba Pro" w:hAnsi="Proba Pro"/>
          <w:bCs/>
          <w:iCs/>
          <w:sz w:val="20"/>
          <w:szCs w:val="20"/>
        </w:rPr>
        <w:t xml:space="preserve"> prechádza na Objednávateľa vlastníctvo resp. užívacie práva k</w:t>
      </w:r>
      <w:r w:rsidRPr="002C3283">
        <w:rPr>
          <w:rFonts w:ascii="Calibri" w:hAnsi="Calibri" w:cs="Calibri"/>
          <w:bCs/>
          <w:iCs/>
          <w:sz w:val="20"/>
          <w:szCs w:val="20"/>
        </w:rPr>
        <w:t> </w:t>
      </w:r>
      <w:r w:rsidRPr="002C3283">
        <w:rPr>
          <w:rFonts w:ascii="Proba Pro" w:hAnsi="Proba Pro"/>
          <w:bCs/>
          <w:iCs/>
          <w:sz w:val="20"/>
          <w:szCs w:val="20"/>
        </w:rPr>
        <w:t>Dielu a nebezpečenstvo škody na Diele v</w:t>
      </w:r>
      <w:r w:rsidRPr="002C3283">
        <w:rPr>
          <w:rFonts w:ascii="Calibri" w:hAnsi="Calibri" w:cs="Calibri"/>
          <w:bCs/>
          <w:iCs/>
          <w:sz w:val="20"/>
          <w:szCs w:val="20"/>
        </w:rPr>
        <w:t> </w:t>
      </w:r>
      <w:r w:rsidRPr="002C3283">
        <w:rPr>
          <w:rFonts w:ascii="Proba Pro" w:hAnsi="Proba Pro"/>
          <w:bCs/>
          <w:iCs/>
          <w:sz w:val="20"/>
          <w:szCs w:val="20"/>
        </w:rPr>
        <w:t>zmysle tejto Zmluvy.</w:t>
      </w:r>
    </w:p>
    <w:p w14:paraId="662A33C3" w14:textId="2EB95006"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sz w:val="20"/>
          <w:szCs w:val="20"/>
        </w:rPr>
        <w:t>Pre vylúčenie pochybností, ak bude mať Dielo k</w:t>
      </w:r>
      <w:r w:rsidRPr="002C3283">
        <w:rPr>
          <w:rFonts w:ascii="Calibri" w:hAnsi="Calibri" w:cs="Calibri"/>
          <w:sz w:val="20"/>
          <w:szCs w:val="20"/>
        </w:rPr>
        <w:t> </w:t>
      </w:r>
      <w:r w:rsidRPr="002C3283">
        <w:rPr>
          <w:rFonts w:ascii="Proba Pro" w:hAnsi="Proba Pro"/>
          <w:sz w:val="20"/>
          <w:szCs w:val="20"/>
        </w:rPr>
        <w:t>d</w:t>
      </w:r>
      <w:r w:rsidRPr="002C3283">
        <w:rPr>
          <w:rFonts w:ascii="Proba Pro" w:hAnsi="Proba Pro" w:cs="Proba Pro"/>
          <w:sz w:val="20"/>
          <w:szCs w:val="20"/>
        </w:rPr>
        <w:t>á</w:t>
      </w:r>
      <w:r w:rsidRPr="002C3283">
        <w:rPr>
          <w:rFonts w:ascii="Proba Pro" w:hAnsi="Proba Pro"/>
          <w:sz w:val="20"/>
          <w:szCs w:val="20"/>
        </w:rPr>
        <w:t xml:space="preserve">tumu uplynutia </w:t>
      </w:r>
      <w:r w:rsidRPr="002C3283">
        <w:rPr>
          <w:rFonts w:ascii="Proba Pro" w:hAnsi="Proba Pro" w:cs="Arial"/>
          <w:sz w:val="20"/>
          <w:szCs w:val="20"/>
        </w:rPr>
        <w:t xml:space="preserve">Lehoty plnenia </w:t>
      </w:r>
      <w:r w:rsidRPr="002C3283">
        <w:rPr>
          <w:rFonts w:ascii="Proba Pro" w:hAnsi="Proba Pro"/>
          <w:sz w:val="20"/>
          <w:szCs w:val="20"/>
        </w:rPr>
        <w:t xml:space="preserve">zjavné vady zistené v rámci Preberacieho konania podľa tohto bodu </w:t>
      </w:r>
      <w:r w:rsidRPr="002C3283">
        <w:rPr>
          <w:rFonts w:ascii="Proba Pro" w:hAnsi="Proba Pro"/>
          <w:sz w:val="20"/>
          <w:szCs w:val="20"/>
        </w:rPr>
        <w:fldChar w:fldCharType="begin"/>
      </w:r>
      <w:r w:rsidRPr="002C3283">
        <w:rPr>
          <w:rFonts w:ascii="Proba Pro" w:hAnsi="Proba Pro"/>
          <w:sz w:val="20"/>
          <w:szCs w:val="20"/>
        </w:rPr>
        <w:instrText xml:space="preserve"> REF _Ref485113649 \r \h  \* MERGEFORMAT </w:instrText>
      </w:r>
      <w:r w:rsidRPr="002C3283">
        <w:rPr>
          <w:rFonts w:ascii="Proba Pro" w:hAnsi="Proba Pro"/>
          <w:sz w:val="20"/>
          <w:szCs w:val="20"/>
        </w:rPr>
      </w:r>
      <w:r w:rsidRPr="002C3283">
        <w:rPr>
          <w:rFonts w:ascii="Proba Pro" w:hAnsi="Proba Pro"/>
          <w:sz w:val="20"/>
          <w:szCs w:val="20"/>
        </w:rPr>
        <w:fldChar w:fldCharType="separate"/>
      </w:r>
      <w:r w:rsidR="00501AC5" w:rsidRPr="002C3283">
        <w:rPr>
          <w:rFonts w:ascii="Proba Pro" w:hAnsi="Proba Pro"/>
          <w:sz w:val="20"/>
          <w:szCs w:val="20"/>
        </w:rPr>
        <w:t>3.8</w:t>
      </w:r>
      <w:r w:rsidRPr="002C3283">
        <w:rPr>
          <w:rFonts w:ascii="Proba Pro" w:hAnsi="Proba Pro"/>
          <w:sz w:val="20"/>
          <w:szCs w:val="20"/>
        </w:rPr>
        <w:fldChar w:fldCharType="end"/>
      </w:r>
      <w:r w:rsidRPr="002C3283">
        <w:rPr>
          <w:rFonts w:ascii="Proba Pro" w:hAnsi="Proba Pro"/>
          <w:sz w:val="20"/>
          <w:szCs w:val="20"/>
        </w:rPr>
        <w:t xml:space="preserve"> Zmluvy, má sa za to, že Zhotoviteľ sa dostal do omeškania s riadnym a včasným plnením k</w:t>
      </w:r>
      <w:r w:rsidRPr="002C3283">
        <w:rPr>
          <w:rFonts w:ascii="Calibri" w:hAnsi="Calibri" w:cs="Calibri"/>
          <w:sz w:val="20"/>
          <w:szCs w:val="20"/>
        </w:rPr>
        <w:t> </w:t>
      </w:r>
      <w:r w:rsidRPr="002C3283">
        <w:rPr>
          <w:rFonts w:ascii="Proba Pro" w:hAnsi="Proba Pro"/>
          <w:sz w:val="20"/>
          <w:szCs w:val="20"/>
        </w:rPr>
        <w:t>d</w:t>
      </w:r>
      <w:r w:rsidRPr="002C3283">
        <w:rPr>
          <w:rFonts w:ascii="Proba Pro" w:hAnsi="Proba Pro" w:cs="Proba Pro"/>
          <w:sz w:val="20"/>
          <w:szCs w:val="20"/>
        </w:rPr>
        <w:t>á</w:t>
      </w:r>
      <w:r w:rsidRPr="002C3283">
        <w:rPr>
          <w:rFonts w:ascii="Proba Pro" w:hAnsi="Proba Pro"/>
          <w:sz w:val="20"/>
          <w:szCs w:val="20"/>
        </w:rPr>
        <w:t xml:space="preserve">tumu uplynutia </w:t>
      </w:r>
      <w:r w:rsidRPr="002C3283">
        <w:rPr>
          <w:rFonts w:ascii="Proba Pro" w:hAnsi="Proba Pro" w:cs="Arial"/>
          <w:sz w:val="20"/>
          <w:szCs w:val="20"/>
        </w:rPr>
        <w:t>Lehoty plnenia</w:t>
      </w:r>
      <w:r w:rsidRPr="002C3283">
        <w:rPr>
          <w:rFonts w:ascii="Proba Pro" w:hAnsi="Proba Pro"/>
          <w:sz w:val="20"/>
          <w:szCs w:val="20"/>
        </w:rPr>
        <w:t>, a</w:t>
      </w:r>
      <w:r w:rsidRPr="002C3283">
        <w:rPr>
          <w:rFonts w:ascii="Calibri" w:hAnsi="Calibri" w:cs="Calibri"/>
          <w:sz w:val="20"/>
          <w:szCs w:val="20"/>
        </w:rPr>
        <w:t> </w:t>
      </w:r>
      <w:r w:rsidRPr="002C3283">
        <w:rPr>
          <w:rFonts w:ascii="Proba Pro" w:hAnsi="Proba Pro"/>
          <w:sz w:val="20"/>
          <w:szCs w:val="20"/>
        </w:rPr>
        <w:t>to bez oh</w:t>
      </w:r>
      <w:r w:rsidRPr="002C3283">
        <w:rPr>
          <w:rFonts w:ascii="Proba Pro" w:hAnsi="Proba Pro" w:cs="Proba Pro"/>
          <w:sz w:val="20"/>
          <w:szCs w:val="20"/>
        </w:rPr>
        <w:t>ľ</w:t>
      </w:r>
      <w:r w:rsidRPr="002C3283">
        <w:rPr>
          <w:rFonts w:ascii="Proba Pro" w:hAnsi="Proba Pro"/>
          <w:sz w:val="20"/>
          <w:szCs w:val="20"/>
        </w:rPr>
        <w:t xml:space="preserve">adu na to, </w:t>
      </w:r>
      <w:r w:rsidRPr="002C3283">
        <w:rPr>
          <w:rFonts w:ascii="Proba Pro" w:hAnsi="Proba Pro" w:cs="Proba Pro"/>
          <w:sz w:val="20"/>
          <w:szCs w:val="20"/>
        </w:rPr>
        <w:t>č</w:t>
      </w:r>
      <w:r w:rsidRPr="002C3283">
        <w:rPr>
          <w:rFonts w:ascii="Proba Pro" w:hAnsi="Proba Pro"/>
          <w:sz w:val="20"/>
          <w:szCs w:val="20"/>
        </w:rPr>
        <w:t>i boli vady v</w:t>
      </w:r>
      <w:r w:rsidRPr="002C3283">
        <w:rPr>
          <w:rFonts w:ascii="Calibri" w:hAnsi="Calibri" w:cs="Calibri"/>
          <w:sz w:val="20"/>
          <w:szCs w:val="20"/>
        </w:rPr>
        <w:t> </w:t>
      </w:r>
      <w:r w:rsidRPr="002C3283">
        <w:rPr>
          <w:rFonts w:ascii="Proba Pro" w:hAnsi="Proba Pro"/>
          <w:sz w:val="20"/>
          <w:szCs w:val="20"/>
        </w:rPr>
        <w:t>r</w:t>
      </w:r>
      <w:r w:rsidRPr="002C3283">
        <w:rPr>
          <w:rFonts w:ascii="Proba Pro" w:hAnsi="Proba Pro" w:cs="Proba Pro"/>
          <w:sz w:val="20"/>
          <w:szCs w:val="20"/>
        </w:rPr>
        <w:t>á</w:t>
      </w:r>
      <w:r w:rsidRPr="002C3283">
        <w:rPr>
          <w:rFonts w:ascii="Proba Pro" w:hAnsi="Proba Pro"/>
          <w:sz w:val="20"/>
          <w:szCs w:val="20"/>
        </w:rPr>
        <w:t>mci Preberacieho konania zisten</w:t>
      </w:r>
      <w:r w:rsidRPr="002C3283">
        <w:rPr>
          <w:rFonts w:ascii="Proba Pro" w:hAnsi="Proba Pro" w:cs="Proba Pro"/>
          <w:sz w:val="20"/>
          <w:szCs w:val="20"/>
        </w:rPr>
        <w:t>é</w:t>
      </w:r>
      <w:r w:rsidRPr="002C3283">
        <w:rPr>
          <w:rFonts w:ascii="Proba Pro" w:hAnsi="Proba Pro"/>
          <w:sz w:val="20"/>
          <w:szCs w:val="20"/>
        </w:rPr>
        <w:t xml:space="preserve"> po tomto d</w:t>
      </w:r>
      <w:r w:rsidRPr="002C3283">
        <w:rPr>
          <w:rFonts w:ascii="Proba Pro" w:hAnsi="Proba Pro" w:cs="Proba Pro"/>
          <w:sz w:val="20"/>
          <w:szCs w:val="20"/>
        </w:rPr>
        <w:t>á</w:t>
      </w:r>
      <w:r w:rsidRPr="002C3283">
        <w:rPr>
          <w:rFonts w:ascii="Proba Pro" w:hAnsi="Proba Pro"/>
          <w:sz w:val="20"/>
          <w:szCs w:val="20"/>
        </w:rPr>
        <w:t>tume (resp. týchto dátumoch). Odstránenie vytknutých vád Zhotoviteľom a</w:t>
      </w:r>
      <w:r w:rsidRPr="002C3283">
        <w:rPr>
          <w:rFonts w:ascii="Calibri" w:hAnsi="Calibri" w:cs="Calibri"/>
          <w:sz w:val="20"/>
          <w:szCs w:val="20"/>
        </w:rPr>
        <w:t> </w:t>
      </w:r>
      <w:r w:rsidRPr="002C3283">
        <w:rPr>
          <w:rFonts w:ascii="Proba Pro" w:hAnsi="Proba Pro"/>
          <w:sz w:val="20"/>
          <w:szCs w:val="20"/>
        </w:rPr>
        <w:t>n</w:t>
      </w:r>
      <w:r w:rsidRPr="002C3283">
        <w:rPr>
          <w:rFonts w:ascii="Proba Pro" w:hAnsi="Proba Pro" w:cs="Proba Pro"/>
          <w:sz w:val="20"/>
          <w:szCs w:val="20"/>
        </w:rPr>
        <w:t>á</w:t>
      </w:r>
      <w:r w:rsidRPr="002C3283">
        <w:rPr>
          <w:rFonts w:ascii="Proba Pro" w:hAnsi="Proba Pro"/>
          <w:sz w:val="20"/>
          <w:szCs w:val="20"/>
        </w:rPr>
        <w:t>sledn</w:t>
      </w:r>
      <w:r w:rsidRPr="002C3283">
        <w:rPr>
          <w:rFonts w:ascii="Proba Pro" w:hAnsi="Proba Pro" w:cs="Proba Pro"/>
          <w:sz w:val="20"/>
          <w:szCs w:val="20"/>
        </w:rPr>
        <w:t>é</w:t>
      </w:r>
      <w:r w:rsidRPr="002C3283">
        <w:rPr>
          <w:rFonts w:ascii="Proba Pro" w:hAnsi="Proba Pro"/>
          <w:sz w:val="20"/>
          <w:szCs w:val="20"/>
        </w:rPr>
        <w:t xml:space="preserve"> vydanie Preberacieho protokolu pod</w:t>
      </w:r>
      <w:r w:rsidRPr="002C3283">
        <w:rPr>
          <w:rFonts w:ascii="Proba Pro" w:hAnsi="Proba Pro" w:cs="Proba Pro"/>
          <w:sz w:val="20"/>
          <w:szCs w:val="20"/>
        </w:rPr>
        <w:t>ľ</w:t>
      </w:r>
      <w:r w:rsidRPr="002C3283">
        <w:rPr>
          <w:rFonts w:ascii="Proba Pro" w:hAnsi="Proba Pro"/>
          <w:sz w:val="20"/>
          <w:szCs w:val="20"/>
        </w:rPr>
        <w:t>a tohto článku Zhotoviteľa nezbavuje zodpovednosti za škodu a omeškanie a Objednávateľa nezbavuje nároku na zmluvnú pokutu za omeškanie Zhotoviteľa s povinnosťou plniť riadne a včas v</w:t>
      </w:r>
      <w:r w:rsidRPr="002C3283">
        <w:rPr>
          <w:rFonts w:ascii="Calibri" w:hAnsi="Calibri" w:cs="Calibri"/>
          <w:sz w:val="20"/>
          <w:szCs w:val="20"/>
        </w:rPr>
        <w:t> </w:t>
      </w:r>
      <w:r w:rsidRPr="002C3283">
        <w:rPr>
          <w:rFonts w:ascii="Proba Pro" w:hAnsi="Proba Pro" w:cs="Calibri"/>
          <w:sz w:val="20"/>
          <w:szCs w:val="20"/>
        </w:rPr>
        <w:t xml:space="preserve"> </w:t>
      </w:r>
      <w:r w:rsidRPr="002C3283">
        <w:rPr>
          <w:rFonts w:ascii="Proba Pro" w:hAnsi="Proba Pro" w:cs="Arial"/>
          <w:sz w:val="20"/>
          <w:szCs w:val="20"/>
        </w:rPr>
        <w:t>Lehote plnenia</w:t>
      </w:r>
      <w:r w:rsidRPr="002C3283">
        <w:rPr>
          <w:rFonts w:ascii="Proba Pro" w:hAnsi="Proba Pro"/>
          <w:sz w:val="20"/>
          <w:szCs w:val="20"/>
        </w:rPr>
        <w:t>.</w:t>
      </w:r>
    </w:p>
    <w:p w14:paraId="7C109B06" w14:textId="5035A173" w:rsidR="005C78FE" w:rsidRPr="002C3283" w:rsidRDefault="005C78FE" w:rsidP="00525726">
      <w:pPr>
        <w:numPr>
          <w:ilvl w:val="2"/>
          <w:numId w:val="37"/>
        </w:numPr>
        <w:spacing w:after="120"/>
        <w:jc w:val="both"/>
        <w:rPr>
          <w:rFonts w:ascii="Proba Pro" w:hAnsi="Proba Pro"/>
          <w:bCs/>
          <w:iCs/>
          <w:sz w:val="20"/>
          <w:szCs w:val="20"/>
        </w:rPr>
      </w:pPr>
      <w:bookmarkStart w:id="196" w:name="_Ref485115451"/>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 xml:space="preserve">pade, </w:t>
      </w:r>
      <w:r w:rsidRPr="002C3283">
        <w:rPr>
          <w:rFonts w:ascii="Proba Pro" w:hAnsi="Proba Pro" w:cs="Proba Pro"/>
          <w:bCs/>
          <w:iCs/>
          <w:sz w:val="20"/>
          <w:szCs w:val="20"/>
        </w:rPr>
        <w:t>ž</w:t>
      </w:r>
      <w:r w:rsidRPr="002C3283">
        <w:rPr>
          <w:rFonts w:ascii="Proba Pro" w:hAnsi="Proba Pro"/>
          <w:bCs/>
          <w:iCs/>
          <w:sz w:val="20"/>
          <w:szCs w:val="20"/>
        </w:rPr>
        <w:t xml:space="preserve">e Objednávateľ odmietne vydať Preberací protokol postupom podľa bodu </w:t>
      </w:r>
      <w:r w:rsidRPr="002C3283">
        <w:rPr>
          <w:rFonts w:ascii="Proba Pro" w:hAnsi="Proba Pro"/>
        </w:rPr>
        <w:fldChar w:fldCharType="begin"/>
      </w:r>
      <w:r w:rsidRPr="002C3283">
        <w:rPr>
          <w:rFonts w:ascii="Proba Pro" w:hAnsi="Proba Pro"/>
          <w:bCs/>
          <w:iCs/>
          <w:sz w:val="20"/>
          <w:szCs w:val="20"/>
        </w:rPr>
        <w:instrText xml:space="preserve"> REF _Ref485114702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3.8.4b)</w:t>
      </w:r>
      <w:r w:rsidRPr="002C3283">
        <w:rPr>
          <w:rFonts w:ascii="Proba Pro" w:hAnsi="Proba Pro"/>
        </w:rPr>
        <w:fldChar w:fldCharType="end"/>
      </w:r>
      <w:r w:rsidRPr="002C3283">
        <w:rPr>
          <w:rFonts w:ascii="Proba Pro" w:hAnsi="Proba Pro"/>
          <w:bCs/>
          <w:iCs/>
          <w:sz w:val="20"/>
          <w:szCs w:val="20"/>
        </w:rPr>
        <w:t>, Zhotoviteľ po odstránení vytknutých vád opätovne predloží žiadosť o</w:t>
      </w:r>
      <w:r w:rsidRPr="002C3283">
        <w:rPr>
          <w:rFonts w:ascii="Calibri" w:hAnsi="Calibri" w:cs="Calibri"/>
          <w:bCs/>
          <w:iCs/>
          <w:sz w:val="20"/>
          <w:szCs w:val="20"/>
        </w:rPr>
        <w:t> </w:t>
      </w:r>
      <w:r w:rsidRPr="002C3283">
        <w:rPr>
          <w:rFonts w:ascii="Proba Pro" w:hAnsi="Proba Pro"/>
          <w:bCs/>
          <w:iCs/>
          <w:sz w:val="20"/>
          <w:szCs w:val="20"/>
        </w:rPr>
        <w:t xml:space="preserve">vydanie Preberacieho protokolu podľa bodu </w:t>
      </w:r>
      <w:r w:rsidRPr="002C3283">
        <w:rPr>
          <w:rFonts w:ascii="Proba Pro" w:hAnsi="Proba Pro"/>
        </w:rPr>
        <w:fldChar w:fldCharType="begin"/>
      </w:r>
      <w:r w:rsidRPr="002C3283">
        <w:rPr>
          <w:rFonts w:ascii="Proba Pro" w:hAnsi="Proba Pro"/>
          <w:bCs/>
          <w:iCs/>
          <w:sz w:val="20"/>
          <w:szCs w:val="20"/>
        </w:rPr>
        <w:instrText xml:space="preserve"> REF _Ref485114030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3.8.1</w:t>
      </w:r>
      <w:r w:rsidRPr="002C3283">
        <w:rPr>
          <w:rFonts w:ascii="Proba Pro" w:hAnsi="Proba Pro"/>
        </w:rPr>
        <w:fldChar w:fldCharType="end"/>
      </w:r>
      <w:r w:rsidRPr="002C3283">
        <w:rPr>
          <w:rFonts w:ascii="Proba Pro" w:hAnsi="Proba Pro"/>
          <w:bCs/>
          <w:iCs/>
          <w:sz w:val="20"/>
          <w:szCs w:val="20"/>
        </w:rPr>
        <w:t xml:space="preserve"> resp. </w:t>
      </w:r>
      <w:r w:rsidRPr="002C3283">
        <w:rPr>
          <w:rFonts w:ascii="Proba Pro" w:hAnsi="Proba Pro"/>
        </w:rPr>
        <w:fldChar w:fldCharType="begin"/>
      </w:r>
      <w:r w:rsidRPr="002C3283">
        <w:rPr>
          <w:rFonts w:ascii="Proba Pro" w:hAnsi="Proba Pro"/>
          <w:bCs/>
          <w:iCs/>
          <w:sz w:val="20"/>
          <w:szCs w:val="20"/>
        </w:rPr>
        <w:instrText xml:space="preserve"> REF _Ref485114761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3.8.3</w:t>
      </w:r>
      <w:r w:rsidRPr="002C3283">
        <w:rPr>
          <w:rFonts w:ascii="Proba Pro" w:hAnsi="Proba Pro"/>
        </w:rPr>
        <w:fldChar w:fldCharType="end"/>
      </w:r>
      <w:r w:rsidRPr="002C3283">
        <w:rPr>
          <w:rFonts w:ascii="Proba Pro" w:hAnsi="Proba Pro"/>
          <w:bCs/>
          <w:iCs/>
          <w:sz w:val="20"/>
          <w:szCs w:val="20"/>
        </w:rPr>
        <w:t xml:space="preserve"> tejto Zmluvy a</w:t>
      </w:r>
      <w:r w:rsidRPr="002C3283">
        <w:rPr>
          <w:rFonts w:ascii="Calibri" w:hAnsi="Calibri" w:cs="Calibri"/>
          <w:bCs/>
          <w:iCs/>
          <w:sz w:val="20"/>
          <w:szCs w:val="20"/>
        </w:rPr>
        <w:t> </w:t>
      </w:r>
      <w:r w:rsidRPr="002C3283">
        <w:rPr>
          <w:rFonts w:ascii="Proba Pro" w:hAnsi="Proba Pro"/>
          <w:bCs/>
          <w:iCs/>
          <w:sz w:val="20"/>
          <w:szCs w:val="20"/>
        </w:rPr>
        <w:t>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ovi plynie lehota v</w:t>
      </w:r>
      <w:r w:rsidRPr="002C3283">
        <w:rPr>
          <w:rFonts w:ascii="Calibri" w:hAnsi="Calibri" w:cs="Calibri"/>
          <w:bCs/>
          <w:iCs/>
          <w:sz w:val="20"/>
          <w:szCs w:val="20"/>
        </w:rPr>
        <w:t> </w:t>
      </w:r>
      <w:r w:rsidRPr="002C3283">
        <w:rPr>
          <w:rFonts w:ascii="Proba Pro" w:hAnsi="Proba Pro"/>
          <w:bCs/>
          <w:iCs/>
          <w:sz w:val="20"/>
          <w:szCs w:val="20"/>
        </w:rPr>
        <w:t xml:space="preserve">zmysle bodu </w:t>
      </w:r>
      <w:r w:rsidRPr="002C3283">
        <w:rPr>
          <w:rFonts w:ascii="Proba Pro" w:hAnsi="Proba Pro"/>
        </w:rPr>
        <w:fldChar w:fldCharType="begin"/>
      </w:r>
      <w:r w:rsidRPr="002C3283">
        <w:rPr>
          <w:rFonts w:ascii="Proba Pro" w:hAnsi="Proba Pro"/>
          <w:bCs/>
          <w:iCs/>
          <w:sz w:val="20"/>
          <w:szCs w:val="20"/>
        </w:rPr>
        <w:instrText xml:space="preserve"> REF _Ref485114060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3.8.4</w:t>
      </w:r>
      <w:r w:rsidRPr="002C3283">
        <w:rPr>
          <w:rFonts w:ascii="Proba Pro" w:hAnsi="Proba Pro"/>
        </w:rPr>
        <w:fldChar w:fldCharType="end"/>
      </w:r>
      <w:r w:rsidRPr="002C3283">
        <w:rPr>
          <w:rFonts w:ascii="Proba Pro" w:hAnsi="Proba Pro"/>
          <w:bCs/>
          <w:iCs/>
          <w:sz w:val="20"/>
          <w:szCs w:val="20"/>
        </w:rPr>
        <w:t xml:space="preserve"> tejto Zmluvy, pričom bod </w:t>
      </w:r>
      <w:r w:rsidRPr="002C3283">
        <w:rPr>
          <w:rFonts w:ascii="Proba Pro" w:hAnsi="Proba Pro"/>
        </w:rPr>
        <w:fldChar w:fldCharType="begin"/>
      </w:r>
      <w:r w:rsidRPr="002C3283">
        <w:rPr>
          <w:rFonts w:ascii="Proba Pro" w:hAnsi="Proba Pro"/>
          <w:bCs/>
          <w:iCs/>
          <w:sz w:val="20"/>
          <w:szCs w:val="20"/>
        </w:rPr>
        <w:instrText xml:space="preserve"> REF _Ref485114617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3.8.5</w:t>
      </w:r>
      <w:r w:rsidRPr="002C3283">
        <w:rPr>
          <w:rFonts w:ascii="Proba Pro" w:hAnsi="Proba Pro"/>
        </w:rPr>
        <w:fldChar w:fldCharType="end"/>
      </w:r>
      <w:r w:rsidRPr="002C3283">
        <w:rPr>
          <w:rFonts w:ascii="Proba Pro" w:hAnsi="Proba Pro"/>
          <w:bCs/>
          <w:iCs/>
          <w:sz w:val="20"/>
          <w:szCs w:val="20"/>
        </w:rPr>
        <w:t xml:space="preserve"> sa aplikuje primerane. Opätovným vykonaním Preberacieho konania nie je dotknutý tento bod </w:t>
      </w:r>
      <w:r w:rsidRPr="002C3283">
        <w:rPr>
          <w:rFonts w:ascii="Proba Pro" w:hAnsi="Proba Pro"/>
        </w:rPr>
        <w:fldChar w:fldCharType="begin"/>
      </w:r>
      <w:r w:rsidRPr="002C3283">
        <w:rPr>
          <w:rFonts w:ascii="Proba Pro" w:hAnsi="Proba Pro"/>
          <w:bCs/>
          <w:iCs/>
          <w:sz w:val="20"/>
          <w:szCs w:val="20"/>
        </w:rPr>
        <w:instrText xml:space="preserve"> REF _Ref485115451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3.8.8</w:t>
      </w:r>
      <w:r w:rsidRPr="002C3283">
        <w:rPr>
          <w:rFonts w:ascii="Proba Pro" w:hAnsi="Proba Pro"/>
        </w:rPr>
        <w:fldChar w:fldCharType="end"/>
      </w:r>
      <w:r w:rsidRPr="002C3283">
        <w:rPr>
          <w:rFonts w:ascii="Proba Pro" w:hAnsi="Proba Pro"/>
          <w:bCs/>
          <w:iCs/>
          <w:sz w:val="20"/>
          <w:szCs w:val="20"/>
        </w:rPr>
        <w:t xml:space="preserve">. </w:t>
      </w:r>
      <w:r w:rsidRPr="002C3283">
        <w:rPr>
          <w:rFonts w:ascii="Proba Pro" w:hAnsi="Proba Pro"/>
          <w:sz w:val="20"/>
          <w:szCs w:val="20"/>
        </w:rPr>
        <w:t xml:space="preserve">Pre vylúčenie pochybností, bez ohľadu na to, kedy </w:t>
      </w:r>
      <w:r w:rsidRPr="002C3283">
        <w:rPr>
          <w:rFonts w:ascii="Proba Pro" w:hAnsi="Proba Pro"/>
          <w:sz w:val="20"/>
          <w:szCs w:val="20"/>
        </w:rPr>
        <w:lastRenderedPageBreak/>
        <w:t xml:space="preserve">Objednávateľ vydá Preberací protokol napr. aj pre prípad opakovaného Preberacieho konania (pokiaľ neplatí fikcia vydania Preberacieho protokolu podľa bodu </w:t>
      </w:r>
      <w:r w:rsidRPr="002C3283">
        <w:rPr>
          <w:rFonts w:ascii="Proba Pro" w:hAnsi="Proba Pro"/>
        </w:rPr>
        <w:fldChar w:fldCharType="begin"/>
      </w:r>
      <w:r w:rsidRPr="002C3283">
        <w:rPr>
          <w:rFonts w:ascii="Proba Pro" w:hAnsi="Proba Pro"/>
          <w:sz w:val="20"/>
          <w:szCs w:val="20"/>
        </w:rPr>
        <w:instrText xml:space="preserve"> REF _Ref485114617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sz w:val="20"/>
          <w:szCs w:val="20"/>
        </w:rPr>
        <w:t>3.8.5</w:t>
      </w:r>
      <w:r w:rsidRPr="002C3283">
        <w:rPr>
          <w:rFonts w:ascii="Proba Pro" w:hAnsi="Proba Pro"/>
        </w:rPr>
        <w:fldChar w:fldCharType="end"/>
      </w:r>
      <w:r w:rsidRPr="002C3283">
        <w:rPr>
          <w:rFonts w:ascii="Proba Pro" w:hAnsi="Proba Pro"/>
          <w:sz w:val="20"/>
          <w:szCs w:val="20"/>
        </w:rPr>
        <w:t xml:space="preserve"> platí, že pokiaľ k</w:t>
      </w:r>
      <w:r w:rsidRPr="002C3283">
        <w:rPr>
          <w:rFonts w:ascii="Calibri" w:hAnsi="Calibri" w:cs="Calibri"/>
          <w:sz w:val="20"/>
          <w:szCs w:val="20"/>
        </w:rPr>
        <w:t> </w:t>
      </w:r>
      <w:r w:rsidRPr="002C3283">
        <w:rPr>
          <w:rFonts w:ascii="Proba Pro" w:hAnsi="Proba Pro"/>
          <w:sz w:val="20"/>
          <w:szCs w:val="20"/>
        </w:rPr>
        <w:t xml:space="preserve">uplynutiu </w:t>
      </w:r>
      <w:r w:rsidRPr="002C3283">
        <w:rPr>
          <w:rFonts w:ascii="Proba Pro" w:hAnsi="Proba Pro" w:cs="Arial"/>
          <w:sz w:val="20"/>
          <w:szCs w:val="20"/>
        </w:rPr>
        <w:t xml:space="preserve">Lehoty plnenia </w:t>
      </w:r>
      <w:r w:rsidRPr="002C3283">
        <w:rPr>
          <w:rFonts w:ascii="Proba Pro" w:hAnsi="Proba Pro"/>
          <w:sz w:val="20"/>
          <w:szCs w:val="20"/>
        </w:rPr>
        <w:t xml:space="preserve">nebolo Dielo spôsobilé na úspešné ukončenie Preberacieho konania (t. j. vykonané bez vád resp. bez vád, ktoré bránia užívaniu Diela pre dohodnutý účel), </w:t>
      </w:r>
      <w:r w:rsidRPr="002C3283">
        <w:rPr>
          <w:rFonts w:ascii="Proba Pro" w:hAnsi="Proba Pro"/>
          <w:bCs/>
          <w:iCs/>
          <w:sz w:val="20"/>
          <w:szCs w:val="20"/>
        </w:rPr>
        <w:t>Zhotoviteľ</w:t>
      </w:r>
      <w:r w:rsidRPr="002C3283">
        <w:rPr>
          <w:rFonts w:ascii="Proba Pro" w:hAnsi="Proba Pro"/>
          <w:sz w:val="20"/>
          <w:szCs w:val="20"/>
        </w:rPr>
        <w:t xml:space="preserve"> sa dostal do omeškania ku dňu nasledujúcemu po uplynutí </w:t>
      </w:r>
      <w:r w:rsidRPr="002C3283">
        <w:rPr>
          <w:rFonts w:ascii="Proba Pro" w:hAnsi="Proba Pro" w:cs="Arial"/>
          <w:sz w:val="20"/>
          <w:szCs w:val="20"/>
        </w:rPr>
        <w:t>Lehoty plnenia</w:t>
      </w:r>
      <w:r w:rsidRPr="002C3283">
        <w:rPr>
          <w:rFonts w:ascii="Proba Pro" w:hAnsi="Proba Pro"/>
          <w:sz w:val="20"/>
          <w:szCs w:val="20"/>
        </w:rPr>
        <w:t xml:space="preserve">. Vyššie uvedené znamená, že odstránenie vytknutých vád </w:t>
      </w:r>
      <w:r w:rsidRPr="002C3283">
        <w:rPr>
          <w:rFonts w:ascii="Proba Pro" w:hAnsi="Proba Pro"/>
          <w:bCs/>
          <w:iCs/>
          <w:sz w:val="20"/>
          <w:szCs w:val="20"/>
        </w:rPr>
        <w:t>Zhotoviteľom</w:t>
      </w:r>
      <w:r w:rsidRPr="002C3283">
        <w:rPr>
          <w:rFonts w:ascii="Proba Pro" w:hAnsi="Proba Pro"/>
          <w:sz w:val="20"/>
          <w:szCs w:val="20"/>
        </w:rPr>
        <w:t xml:space="preserve"> a</w:t>
      </w:r>
      <w:r w:rsidRPr="002C3283">
        <w:rPr>
          <w:rFonts w:ascii="Calibri" w:hAnsi="Calibri" w:cs="Calibri"/>
          <w:sz w:val="20"/>
          <w:szCs w:val="20"/>
        </w:rPr>
        <w:t> </w:t>
      </w:r>
      <w:r w:rsidRPr="002C3283">
        <w:rPr>
          <w:rFonts w:ascii="Proba Pro" w:hAnsi="Proba Pro"/>
          <w:sz w:val="20"/>
          <w:szCs w:val="20"/>
        </w:rPr>
        <w:t>n</w:t>
      </w:r>
      <w:r w:rsidRPr="002C3283">
        <w:rPr>
          <w:rFonts w:ascii="Proba Pro" w:hAnsi="Proba Pro" w:cs="Proba Pro"/>
          <w:sz w:val="20"/>
          <w:szCs w:val="20"/>
        </w:rPr>
        <w:t>á</w:t>
      </w:r>
      <w:r w:rsidRPr="002C3283">
        <w:rPr>
          <w:rFonts w:ascii="Proba Pro" w:hAnsi="Proba Pro"/>
          <w:sz w:val="20"/>
          <w:szCs w:val="20"/>
        </w:rPr>
        <w:t>sledn</w:t>
      </w:r>
      <w:r w:rsidRPr="002C3283">
        <w:rPr>
          <w:rFonts w:ascii="Proba Pro" w:hAnsi="Proba Pro" w:cs="Proba Pro"/>
          <w:sz w:val="20"/>
          <w:szCs w:val="20"/>
        </w:rPr>
        <w:t>é</w:t>
      </w:r>
      <w:r w:rsidRPr="002C3283">
        <w:rPr>
          <w:rFonts w:ascii="Proba Pro" w:hAnsi="Proba Pro"/>
          <w:sz w:val="20"/>
          <w:szCs w:val="20"/>
        </w:rPr>
        <w:t xml:space="preserve"> vydanie Preberacieho protokolu v</w:t>
      </w:r>
      <w:r w:rsidRPr="002C3283">
        <w:rPr>
          <w:rFonts w:ascii="Calibri" w:hAnsi="Calibri" w:cs="Calibri"/>
          <w:sz w:val="20"/>
          <w:szCs w:val="20"/>
        </w:rPr>
        <w:t> </w:t>
      </w:r>
      <w:r w:rsidRPr="002C3283">
        <w:rPr>
          <w:rFonts w:ascii="Proba Pro" w:hAnsi="Proba Pro"/>
          <w:sz w:val="20"/>
          <w:szCs w:val="20"/>
        </w:rPr>
        <w:t>Preberacom konan</w:t>
      </w:r>
      <w:r w:rsidRPr="002C3283">
        <w:rPr>
          <w:rFonts w:ascii="Proba Pro" w:hAnsi="Proba Pro" w:cs="Proba Pro"/>
          <w:sz w:val="20"/>
          <w:szCs w:val="20"/>
        </w:rPr>
        <w:t>í</w:t>
      </w:r>
      <w:r w:rsidRPr="002C3283">
        <w:rPr>
          <w:rFonts w:ascii="Proba Pro" w:hAnsi="Proba Pro"/>
          <w:sz w:val="20"/>
          <w:szCs w:val="20"/>
        </w:rPr>
        <w:t xml:space="preserve"> </w:t>
      </w:r>
      <w:r w:rsidRPr="002C3283">
        <w:rPr>
          <w:rFonts w:ascii="Proba Pro" w:hAnsi="Proba Pro"/>
          <w:bCs/>
          <w:iCs/>
          <w:sz w:val="20"/>
          <w:szCs w:val="20"/>
        </w:rPr>
        <w:t>Zhotoviteľa</w:t>
      </w:r>
      <w:r w:rsidRPr="002C3283">
        <w:rPr>
          <w:rFonts w:ascii="Proba Pro" w:hAnsi="Proba Pro"/>
          <w:sz w:val="20"/>
          <w:szCs w:val="20"/>
        </w:rPr>
        <w:t xml:space="preserve"> nezbavuje zodpovednosti za škodu a omeškanie a Objednávateľa nezbavuje nároku na zmluvnú pokutu za omeškanie </w:t>
      </w:r>
      <w:r w:rsidRPr="002C3283">
        <w:rPr>
          <w:rFonts w:ascii="Proba Pro" w:hAnsi="Proba Pro"/>
          <w:bCs/>
          <w:iCs/>
          <w:sz w:val="20"/>
          <w:szCs w:val="20"/>
        </w:rPr>
        <w:t>Zhotoviteľa</w:t>
      </w:r>
      <w:r w:rsidRPr="002C3283">
        <w:rPr>
          <w:rFonts w:ascii="Proba Pro" w:hAnsi="Proba Pro"/>
          <w:sz w:val="20"/>
          <w:szCs w:val="20"/>
        </w:rPr>
        <w:t xml:space="preserve"> s</w:t>
      </w:r>
      <w:r w:rsidRPr="002C3283">
        <w:rPr>
          <w:rFonts w:ascii="Calibri" w:hAnsi="Calibri" w:cs="Calibri"/>
          <w:sz w:val="20"/>
          <w:szCs w:val="20"/>
        </w:rPr>
        <w:t> </w:t>
      </w:r>
      <w:r w:rsidRPr="002C3283">
        <w:rPr>
          <w:rFonts w:ascii="Proba Pro" w:hAnsi="Proba Pro"/>
          <w:sz w:val="20"/>
          <w:szCs w:val="20"/>
        </w:rPr>
        <w:t>riadnym a</w:t>
      </w:r>
      <w:r w:rsidRPr="002C3283">
        <w:rPr>
          <w:rFonts w:ascii="Calibri" w:hAnsi="Calibri" w:cs="Calibri"/>
          <w:sz w:val="20"/>
          <w:szCs w:val="20"/>
        </w:rPr>
        <w:t> </w:t>
      </w:r>
      <w:r w:rsidRPr="002C3283">
        <w:rPr>
          <w:rFonts w:ascii="Proba Pro" w:hAnsi="Proba Pro"/>
          <w:sz w:val="20"/>
          <w:szCs w:val="20"/>
        </w:rPr>
        <w:t>v</w:t>
      </w:r>
      <w:r w:rsidRPr="002C3283">
        <w:rPr>
          <w:rFonts w:ascii="Proba Pro" w:hAnsi="Proba Pro" w:cs="Proba Pro"/>
          <w:sz w:val="20"/>
          <w:szCs w:val="20"/>
        </w:rPr>
        <w:t>č</w:t>
      </w:r>
      <w:r w:rsidRPr="002C3283">
        <w:rPr>
          <w:rFonts w:ascii="Proba Pro" w:hAnsi="Proba Pro"/>
          <w:sz w:val="20"/>
          <w:szCs w:val="20"/>
        </w:rPr>
        <w:t>asn</w:t>
      </w:r>
      <w:r w:rsidRPr="002C3283">
        <w:rPr>
          <w:rFonts w:ascii="Proba Pro" w:hAnsi="Proba Pro" w:cs="Proba Pro"/>
          <w:sz w:val="20"/>
          <w:szCs w:val="20"/>
        </w:rPr>
        <w:t>ý</w:t>
      </w:r>
      <w:r w:rsidRPr="002C3283">
        <w:rPr>
          <w:rFonts w:ascii="Proba Pro" w:hAnsi="Proba Pro"/>
          <w:sz w:val="20"/>
          <w:szCs w:val="20"/>
        </w:rPr>
        <w:t>m plnen</w:t>
      </w:r>
      <w:r w:rsidRPr="002C3283">
        <w:rPr>
          <w:rFonts w:ascii="Proba Pro" w:hAnsi="Proba Pro" w:cs="Proba Pro"/>
          <w:sz w:val="20"/>
          <w:szCs w:val="20"/>
        </w:rPr>
        <w:t>í</w:t>
      </w:r>
      <w:r w:rsidRPr="002C3283">
        <w:rPr>
          <w:rFonts w:ascii="Proba Pro" w:hAnsi="Proba Pro"/>
          <w:sz w:val="20"/>
          <w:szCs w:val="20"/>
        </w:rPr>
        <w:t>m v</w:t>
      </w:r>
      <w:r w:rsidRPr="002C3283">
        <w:rPr>
          <w:rFonts w:ascii="Calibri" w:hAnsi="Calibri" w:cs="Calibri"/>
          <w:sz w:val="20"/>
          <w:szCs w:val="20"/>
        </w:rPr>
        <w:t> </w:t>
      </w:r>
      <w:r w:rsidRPr="002C3283">
        <w:rPr>
          <w:rFonts w:ascii="Proba Pro" w:hAnsi="Proba Pro" w:cs="Calibri"/>
          <w:sz w:val="20"/>
          <w:szCs w:val="20"/>
        </w:rPr>
        <w:t xml:space="preserve"> </w:t>
      </w:r>
      <w:r w:rsidRPr="002C3283">
        <w:rPr>
          <w:rFonts w:ascii="Proba Pro" w:hAnsi="Proba Pro" w:cs="Arial"/>
          <w:sz w:val="20"/>
          <w:szCs w:val="20"/>
        </w:rPr>
        <w:t>Lehote plnenia</w:t>
      </w:r>
      <w:r w:rsidRPr="002C3283">
        <w:rPr>
          <w:rFonts w:ascii="Proba Pro" w:hAnsi="Proba Pro"/>
          <w:sz w:val="20"/>
          <w:szCs w:val="20"/>
        </w:rPr>
        <w:t>.</w:t>
      </w:r>
      <w:bookmarkEnd w:id="196"/>
    </w:p>
    <w:p w14:paraId="2418378F" w14:textId="1C42936B" w:rsidR="005C78FE" w:rsidRPr="002C3283" w:rsidRDefault="005C78FE" w:rsidP="00525726">
      <w:pPr>
        <w:numPr>
          <w:ilvl w:val="2"/>
          <w:numId w:val="37"/>
        </w:numPr>
        <w:spacing w:after="120"/>
        <w:jc w:val="both"/>
        <w:rPr>
          <w:rFonts w:ascii="Proba Pro" w:hAnsi="Proba Pro"/>
          <w:bCs/>
          <w:iCs/>
          <w:sz w:val="20"/>
          <w:szCs w:val="20"/>
        </w:rPr>
      </w:pPr>
      <w:bookmarkStart w:id="197" w:name="_Ref485645818"/>
      <w:r w:rsidRPr="002C3283">
        <w:rPr>
          <w:rFonts w:ascii="Proba Pro" w:hAnsi="Proba Pro"/>
          <w:sz w:val="20"/>
          <w:szCs w:val="20"/>
        </w:rPr>
        <w:t>V</w:t>
      </w:r>
      <w:r w:rsidRPr="002C3283">
        <w:rPr>
          <w:rFonts w:ascii="Calibri" w:hAnsi="Calibri" w:cs="Calibri"/>
          <w:sz w:val="20"/>
          <w:szCs w:val="20"/>
        </w:rPr>
        <w:t> </w:t>
      </w:r>
      <w:r w:rsidRPr="002C3283">
        <w:rPr>
          <w:rFonts w:ascii="Proba Pro" w:hAnsi="Proba Pro"/>
          <w:sz w:val="20"/>
          <w:szCs w:val="20"/>
        </w:rPr>
        <w:t>pr</w:t>
      </w:r>
      <w:r w:rsidRPr="002C3283">
        <w:rPr>
          <w:rFonts w:ascii="Proba Pro" w:hAnsi="Proba Pro" w:cs="Proba Pro"/>
          <w:sz w:val="20"/>
          <w:szCs w:val="20"/>
        </w:rPr>
        <w:t>í</w:t>
      </w:r>
      <w:r w:rsidRPr="002C3283">
        <w:rPr>
          <w:rFonts w:ascii="Proba Pro" w:hAnsi="Proba Pro"/>
          <w:sz w:val="20"/>
          <w:szCs w:val="20"/>
        </w:rPr>
        <w:t>pade, ak Objedn</w:t>
      </w:r>
      <w:r w:rsidRPr="002C3283">
        <w:rPr>
          <w:rFonts w:ascii="Proba Pro" w:hAnsi="Proba Pro" w:cs="Proba Pro"/>
          <w:sz w:val="20"/>
          <w:szCs w:val="20"/>
        </w:rPr>
        <w:t>á</w:t>
      </w:r>
      <w:r w:rsidRPr="002C3283">
        <w:rPr>
          <w:rFonts w:ascii="Proba Pro" w:hAnsi="Proba Pro"/>
          <w:sz w:val="20"/>
          <w:szCs w:val="20"/>
        </w:rPr>
        <w:t>vate</w:t>
      </w:r>
      <w:r w:rsidRPr="002C3283">
        <w:rPr>
          <w:rFonts w:ascii="Proba Pro" w:hAnsi="Proba Pro" w:cs="Proba Pro"/>
          <w:sz w:val="20"/>
          <w:szCs w:val="20"/>
        </w:rPr>
        <w:t>ľ</w:t>
      </w:r>
      <w:r w:rsidRPr="002C3283">
        <w:rPr>
          <w:rFonts w:ascii="Proba Pro" w:hAnsi="Proba Pro"/>
          <w:sz w:val="20"/>
          <w:szCs w:val="20"/>
        </w:rPr>
        <w:t xml:space="preserve"> vyd</w:t>
      </w:r>
      <w:r w:rsidRPr="002C3283">
        <w:rPr>
          <w:rFonts w:ascii="Proba Pro" w:hAnsi="Proba Pro" w:cs="Proba Pro"/>
          <w:sz w:val="20"/>
          <w:szCs w:val="20"/>
        </w:rPr>
        <w:t>á</w:t>
      </w:r>
      <w:r w:rsidRPr="002C3283">
        <w:rPr>
          <w:rFonts w:ascii="Proba Pro" w:hAnsi="Proba Pro"/>
          <w:sz w:val="20"/>
          <w:szCs w:val="20"/>
        </w:rPr>
        <w:t xml:space="preserve"> Preberac</w:t>
      </w:r>
      <w:r w:rsidRPr="002C3283">
        <w:rPr>
          <w:rFonts w:ascii="Proba Pro" w:hAnsi="Proba Pro" w:cs="Proba Pro"/>
          <w:sz w:val="20"/>
          <w:szCs w:val="20"/>
        </w:rPr>
        <w:t>í</w:t>
      </w:r>
      <w:r w:rsidRPr="002C3283">
        <w:rPr>
          <w:rFonts w:ascii="Proba Pro" w:hAnsi="Proba Pro"/>
          <w:sz w:val="20"/>
          <w:szCs w:val="20"/>
        </w:rPr>
        <w:t xml:space="preserve"> protokol pod</w:t>
      </w:r>
      <w:r w:rsidRPr="002C3283">
        <w:rPr>
          <w:rFonts w:ascii="Proba Pro" w:hAnsi="Proba Pro" w:cs="Proba Pro"/>
          <w:sz w:val="20"/>
          <w:szCs w:val="20"/>
        </w:rPr>
        <w:t>ľ</w:t>
      </w:r>
      <w:r w:rsidRPr="002C3283">
        <w:rPr>
          <w:rFonts w:ascii="Proba Pro" w:hAnsi="Proba Pro"/>
          <w:sz w:val="20"/>
          <w:szCs w:val="20"/>
        </w:rPr>
        <w:t xml:space="preserve">a bodu </w:t>
      </w:r>
      <w:r w:rsidRPr="002C3283">
        <w:rPr>
          <w:rFonts w:ascii="Proba Pro" w:hAnsi="Proba Pro"/>
        </w:rPr>
        <w:fldChar w:fldCharType="begin"/>
      </w:r>
      <w:r w:rsidRPr="002C3283">
        <w:rPr>
          <w:rFonts w:ascii="Proba Pro" w:hAnsi="Proba Pro"/>
          <w:sz w:val="20"/>
          <w:szCs w:val="20"/>
        </w:rPr>
        <w:instrText xml:space="preserve"> REF _Ref485124571 \r \h </w:instrText>
      </w:r>
      <w:r w:rsidRPr="002C3283">
        <w:rPr>
          <w:rFonts w:ascii="Proba Pro" w:hAnsi="Proba Pro"/>
          <w:sz w:val="20"/>
          <w:szCs w:val="20"/>
          <w:highlight w:val="yellow"/>
        </w:rPr>
        <w:instrText xml:space="preserve">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sz w:val="20"/>
          <w:szCs w:val="20"/>
        </w:rPr>
        <w:t>3.8.4a)</w:t>
      </w:r>
      <w:r w:rsidRPr="002C3283">
        <w:rPr>
          <w:rFonts w:ascii="Proba Pro" w:hAnsi="Proba Pro"/>
        </w:rPr>
        <w:fldChar w:fldCharType="end"/>
      </w:r>
      <w:r w:rsidRPr="002C3283">
        <w:rPr>
          <w:rFonts w:ascii="Proba Pro" w:hAnsi="Proba Pro"/>
          <w:sz w:val="20"/>
          <w:szCs w:val="20"/>
        </w:rPr>
        <w:t xml:space="preserve"> s</w:t>
      </w:r>
      <w:r w:rsidRPr="002C3283">
        <w:rPr>
          <w:rFonts w:ascii="Calibri" w:hAnsi="Calibri" w:cs="Calibri"/>
          <w:sz w:val="20"/>
          <w:szCs w:val="20"/>
        </w:rPr>
        <w:t> </w:t>
      </w:r>
      <w:r w:rsidRPr="002C3283">
        <w:rPr>
          <w:rFonts w:ascii="Proba Pro" w:hAnsi="Proba Pro"/>
          <w:sz w:val="20"/>
          <w:szCs w:val="20"/>
        </w:rPr>
        <w:t>v</w:t>
      </w:r>
      <w:r w:rsidRPr="002C3283">
        <w:rPr>
          <w:rFonts w:ascii="Proba Pro" w:hAnsi="Proba Pro" w:cs="Proba Pro"/>
          <w:sz w:val="20"/>
          <w:szCs w:val="20"/>
        </w:rPr>
        <w:t>ý</w:t>
      </w:r>
      <w:r w:rsidRPr="002C3283">
        <w:rPr>
          <w:rFonts w:ascii="Proba Pro" w:hAnsi="Proba Pro"/>
          <w:sz w:val="20"/>
          <w:szCs w:val="20"/>
        </w:rPr>
        <w:t>nimkou drobn</w:t>
      </w:r>
      <w:r w:rsidRPr="002C3283">
        <w:rPr>
          <w:rFonts w:ascii="Proba Pro" w:hAnsi="Proba Pro" w:cs="Proba Pro"/>
          <w:sz w:val="20"/>
          <w:szCs w:val="20"/>
        </w:rPr>
        <w:t>ý</w:t>
      </w:r>
      <w:r w:rsidRPr="002C3283">
        <w:rPr>
          <w:rFonts w:ascii="Proba Pro" w:hAnsi="Proba Pro"/>
          <w:sz w:val="20"/>
          <w:szCs w:val="20"/>
        </w:rPr>
        <w:t>ch nedokon</w:t>
      </w:r>
      <w:r w:rsidRPr="002C3283">
        <w:rPr>
          <w:rFonts w:ascii="Proba Pro" w:hAnsi="Proba Pro" w:cs="Proba Pro"/>
          <w:sz w:val="20"/>
          <w:szCs w:val="20"/>
        </w:rPr>
        <w:t>č</w:t>
      </w:r>
      <w:r w:rsidRPr="002C3283">
        <w:rPr>
          <w:rFonts w:ascii="Proba Pro" w:hAnsi="Proba Pro"/>
          <w:sz w:val="20"/>
          <w:szCs w:val="20"/>
        </w:rPr>
        <w:t>en</w:t>
      </w:r>
      <w:r w:rsidRPr="002C3283">
        <w:rPr>
          <w:rFonts w:ascii="Proba Pro" w:hAnsi="Proba Pro" w:cs="Proba Pro"/>
          <w:sz w:val="20"/>
          <w:szCs w:val="20"/>
        </w:rPr>
        <w:t>ý</w:t>
      </w:r>
      <w:r w:rsidRPr="002C3283">
        <w:rPr>
          <w:rFonts w:ascii="Proba Pro" w:hAnsi="Proba Pro"/>
          <w:sz w:val="20"/>
          <w:szCs w:val="20"/>
        </w:rPr>
        <w:t>ch pr</w:t>
      </w:r>
      <w:r w:rsidRPr="002C3283">
        <w:rPr>
          <w:rFonts w:ascii="Proba Pro" w:hAnsi="Proba Pro" w:cs="Proba Pro"/>
          <w:sz w:val="20"/>
          <w:szCs w:val="20"/>
        </w:rPr>
        <w:t>á</w:t>
      </w:r>
      <w:r w:rsidRPr="002C3283">
        <w:rPr>
          <w:rFonts w:ascii="Proba Pro" w:hAnsi="Proba Pro"/>
          <w:sz w:val="20"/>
          <w:szCs w:val="20"/>
        </w:rPr>
        <w:t>c a</w:t>
      </w:r>
      <w:r w:rsidRPr="002C3283">
        <w:rPr>
          <w:rFonts w:ascii="Calibri" w:hAnsi="Calibri" w:cs="Calibri"/>
          <w:sz w:val="20"/>
          <w:szCs w:val="20"/>
        </w:rPr>
        <w:t> </w:t>
      </w:r>
      <w:r w:rsidRPr="002C3283">
        <w:rPr>
          <w:rFonts w:ascii="Proba Pro" w:hAnsi="Proba Pro"/>
          <w:sz w:val="20"/>
          <w:szCs w:val="20"/>
        </w:rPr>
        <w:t>v</w:t>
      </w:r>
      <w:r w:rsidRPr="002C3283">
        <w:rPr>
          <w:rFonts w:ascii="Proba Pro" w:hAnsi="Proba Pro" w:cs="Proba Pro"/>
          <w:sz w:val="20"/>
          <w:szCs w:val="20"/>
        </w:rPr>
        <w:t>á</w:t>
      </w:r>
      <w:r w:rsidRPr="002C3283">
        <w:rPr>
          <w:rFonts w:ascii="Proba Pro" w:hAnsi="Proba Pro"/>
          <w:sz w:val="20"/>
          <w:szCs w:val="20"/>
        </w:rPr>
        <w:t>d, ktor</w:t>
      </w:r>
      <w:r w:rsidRPr="002C3283">
        <w:rPr>
          <w:rFonts w:ascii="Proba Pro" w:hAnsi="Proba Pro" w:cs="Proba Pro"/>
          <w:sz w:val="20"/>
          <w:szCs w:val="20"/>
        </w:rPr>
        <w:t>é</w:t>
      </w:r>
      <w:r w:rsidRPr="002C3283">
        <w:rPr>
          <w:rFonts w:ascii="Proba Pro" w:hAnsi="Proba Pro"/>
          <w:sz w:val="20"/>
          <w:szCs w:val="20"/>
        </w:rPr>
        <w:t xml:space="preserve"> nebr</w:t>
      </w:r>
      <w:r w:rsidRPr="002C3283">
        <w:rPr>
          <w:rFonts w:ascii="Proba Pro" w:hAnsi="Proba Pro" w:cs="Proba Pro"/>
          <w:sz w:val="20"/>
          <w:szCs w:val="20"/>
        </w:rPr>
        <w:t>á</w:t>
      </w:r>
      <w:r w:rsidRPr="002C3283">
        <w:rPr>
          <w:rFonts w:ascii="Proba Pro" w:hAnsi="Proba Pro"/>
          <w:sz w:val="20"/>
          <w:szCs w:val="20"/>
        </w:rPr>
        <w:t>nia u</w:t>
      </w:r>
      <w:r w:rsidRPr="002C3283">
        <w:rPr>
          <w:rFonts w:ascii="Proba Pro" w:hAnsi="Proba Pro" w:cs="Proba Pro"/>
          <w:sz w:val="20"/>
          <w:szCs w:val="20"/>
        </w:rPr>
        <w:t>ží</w:t>
      </w:r>
      <w:r w:rsidRPr="002C3283">
        <w:rPr>
          <w:rFonts w:ascii="Proba Pro" w:hAnsi="Proba Pro"/>
          <w:sz w:val="20"/>
          <w:szCs w:val="20"/>
        </w:rPr>
        <w:t>vaniu Diela, Objedn</w:t>
      </w:r>
      <w:r w:rsidRPr="002C3283">
        <w:rPr>
          <w:rFonts w:ascii="Proba Pro" w:hAnsi="Proba Pro" w:cs="Proba Pro"/>
          <w:sz w:val="20"/>
          <w:szCs w:val="20"/>
        </w:rPr>
        <w:t>á</w:t>
      </w:r>
      <w:r w:rsidRPr="002C3283">
        <w:rPr>
          <w:rFonts w:ascii="Proba Pro" w:hAnsi="Proba Pro"/>
          <w:sz w:val="20"/>
          <w:szCs w:val="20"/>
        </w:rPr>
        <w:t>vate</w:t>
      </w:r>
      <w:r w:rsidRPr="002C3283">
        <w:rPr>
          <w:rFonts w:ascii="Proba Pro" w:hAnsi="Proba Pro" w:cs="Proba Pro"/>
          <w:sz w:val="20"/>
          <w:szCs w:val="20"/>
        </w:rPr>
        <w:t>ľ</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Preberacom protokole ur</w:t>
      </w:r>
      <w:r w:rsidRPr="002C3283">
        <w:rPr>
          <w:rFonts w:ascii="Proba Pro" w:hAnsi="Proba Pro" w:cs="Proba Pro"/>
          <w:sz w:val="20"/>
          <w:szCs w:val="20"/>
        </w:rPr>
        <w:t xml:space="preserve">čí alebo sa so Zhotoviteľom dohodne na </w:t>
      </w:r>
      <w:r w:rsidRPr="002C3283">
        <w:rPr>
          <w:rFonts w:ascii="Proba Pro" w:hAnsi="Proba Pro"/>
          <w:sz w:val="20"/>
          <w:szCs w:val="20"/>
        </w:rPr>
        <w:t>primeran</w:t>
      </w:r>
      <w:r w:rsidRPr="002C3283">
        <w:rPr>
          <w:rFonts w:ascii="Proba Pro" w:hAnsi="Proba Pro" w:cs="Proba Pro"/>
          <w:sz w:val="20"/>
          <w:szCs w:val="20"/>
        </w:rPr>
        <w:t>ej</w:t>
      </w:r>
      <w:r w:rsidRPr="002C3283">
        <w:rPr>
          <w:rFonts w:ascii="Proba Pro" w:hAnsi="Proba Pro"/>
          <w:sz w:val="20"/>
          <w:szCs w:val="20"/>
        </w:rPr>
        <w:t xml:space="preserve"> lehote na odstr</w:t>
      </w:r>
      <w:r w:rsidRPr="002C3283">
        <w:rPr>
          <w:rFonts w:ascii="Proba Pro" w:hAnsi="Proba Pro" w:cs="Proba Pro"/>
          <w:sz w:val="20"/>
          <w:szCs w:val="20"/>
        </w:rPr>
        <w:t>á</w:t>
      </w:r>
      <w:r w:rsidRPr="002C3283">
        <w:rPr>
          <w:rFonts w:ascii="Proba Pro" w:hAnsi="Proba Pro"/>
          <w:sz w:val="20"/>
          <w:szCs w:val="20"/>
        </w:rPr>
        <w:t>nenie t</w:t>
      </w:r>
      <w:r w:rsidRPr="002C3283">
        <w:rPr>
          <w:rFonts w:ascii="Proba Pro" w:hAnsi="Proba Pro" w:cs="Proba Pro"/>
          <w:sz w:val="20"/>
          <w:szCs w:val="20"/>
        </w:rPr>
        <w:t>ý</w:t>
      </w:r>
      <w:r w:rsidRPr="002C3283">
        <w:rPr>
          <w:rFonts w:ascii="Proba Pro" w:hAnsi="Proba Pro"/>
          <w:sz w:val="20"/>
          <w:szCs w:val="20"/>
        </w:rPr>
        <w:t>chto v</w:t>
      </w:r>
      <w:r w:rsidRPr="002C3283">
        <w:rPr>
          <w:rFonts w:ascii="Proba Pro" w:hAnsi="Proba Pro" w:cs="Proba Pro"/>
          <w:sz w:val="20"/>
          <w:szCs w:val="20"/>
        </w:rPr>
        <w:t>á</w:t>
      </w:r>
      <w:r w:rsidRPr="002C3283">
        <w:rPr>
          <w:rFonts w:ascii="Proba Pro" w:hAnsi="Proba Pro"/>
          <w:sz w:val="20"/>
          <w:szCs w:val="20"/>
        </w:rPr>
        <w:t>d a</w:t>
      </w:r>
      <w:r w:rsidRPr="002C3283">
        <w:rPr>
          <w:rFonts w:ascii="Calibri" w:hAnsi="Calibri" w:cs="Calibri"/>
          <w:sz w:val="20"/>
          <w:szCs w:val="20"/>
        </w:rPr>
        <w:t> </w:t>
      </w:r>
      <w:r w:rsidRPr="002C3283">
        <w:rPr>
          <w:rFonts w:ascii="Proba Pro" w:hAnsi="Proba Pro"/>
          <w:sz w:val="20"/>
          <w:szCs w:val="20"/>
        </w:rPr>
        <w:t>nedorobkov. O</w:t>
      </w:r>
      <w:r w:rsidRPr="002C3283">
        <w:rPr>
          <w:rFonts w:ascii="Calibri" w:hAnsi="Calibri" w:cs="Calibri"/>
          <w:sz w:val="20"/>
          <w:szCs w:val="20"/>
        </w:rPr>
        <w:t> </w:t>
      </w:r>
      <w:r w:rsidRPr="002C3283">
        <w:rPr>
          <w:rFonts w:ascii="Proba Pro" w:hAnsi="Proba Pro" w:cs="Proba Pro"/>
          <w:sz w:val="20"/>
          <w:szCs w:val="20"/>
        </w:rPr>
        <w:t>ú</w:t>
      </w:r>
      <w:r w:rsidRPr="002C3283">
        <w:rPr>
          <w:rFonts w:ascii="Proba Pro" w:hAnsi="Proba Pro"/>
          <w:sz w:val="20"/>
          <w:szCs w:val="20"/>
        </w:rPr>
        <w:t>plnom odstr</w:t>
      </w:r>
      <w:r w:rsidRPr="002C3283">
        <w:rPr>
          <w:rFonts w:ascii="Proba Pro" w:hAnsi="Proba Pro" w:cs="Proba Pro"/>
          <w:sz w:val="20"/>
          <w:szCs w:val="20"/>
        </w:rPr>
        <w:t>á</w:t>
      </w:r>
      <w:r w:rsidRPr="002C3283">
        <w:rPr>
          <w:rFonts w:ascii="Proba Pro" w:hAnsi="Proba Pro"/>
          <w:sz w:val="20"/>
          <w:szCs w:val="20"/>
        </w:rPr>
        <w:t>nen</w:t>
      </w:r>
      <w:r w:rsidRPr="002C3283">
        <w:rPr>
          <w:rFonts w:ascii="Proba Pro" w:hAnsi="Proba Pro" w:cs="Proba Pro"/>
          <w:sz w:val="20"/>
          <w:szCs w:val="20"/>
        </w:rPr>
        <w:t>í</w:t>
      </w:r>
      <w:r w:rsidRPr="002C3283">
        <w:rPr>
          <w:rFonts w:ascii="Proba Pro" w:hAnsi="Proba Pro"/>
          <w:sz w:val="20"/>
          <w:szCs w:val="20"/>
        </w:rPr>
        <w:t xml:space="preserve"> vád a</w:t>
      </w:r>
      <w:r w:rsidRPr="002C3283">
        <w:rPr>
          <w:rFonts w:ascii="Calibri" w:hAnsi="Calibri" w:cs="Calibri"/>
          <w:sz w:val="20"/>
          <w:szCs w:val="20"/>
        </w:rPr>
        <w:t> </w:t>
      </w:r>
      <w:r w:rsidRPr="002C3283">
        <w:rPr>
          <w:rFonts w:ascii="Proba Pro" w:hAnsi="Proba Pro"/>
          <w:sz w:val="20"/>
          <w:szCs w:val="20"/>
        </w:rPr>
        <w:t>nedorobkov pod</w:t>
      </w:r>
      <w:r w:rsidRPr="002C3283">
        <w:rPr>
          <w:rFonts w:ascii="Proba Pro" w:hAnsi="Proba Pro" w:cs="Proba Pro"/>
          <w:sz w:val="20"/>
          <w:szCs w:val="20"/>
        </w:rPr>
        <w:t>ľ</w:t>
      </w:r>
      <w:r w:rsidRPr="002C3283">
        <w:rPr>
          <w:rFonts w:ascii="Proba Pro" w:hAnsi="Proba Pro"/>
          <w:sz w:val="20"/>
          <w:szCs w:val="20"/>
        </w:rPr>
        <w:t>a Zmluvné strany vyhotovia protokol o</w:t>
      </w:r>
      <w:r w:rsidRPr="002C3283">
        <w:rPr>
          <w:rFonts w:ascii="Calibri" w:hAnsi="Calibri" w:cs="Calibri"/>
          <w:sz w:val="20"/>
          <w:szCs w:val="20"/>
        </w:rPr>
        <w:t> </w:t>
      </w:r>
      <w:r w:rsidRPr="002C3283">
        <w:rPr>
          <w:rFonts w:ascii="Proba Pro" w:hAnsi="Proba Pro" w:cs="Proba Pro"/>
          <w:sz w:val="20"/>
          <w:szCs w:val="20"/>
        </w:rPr>
        <w:t>ú</w:t>
      </w:r>
      <w:r w:rsidRPr="002C3283">
        <w:rPr>
          <w:rFonts w:ascii="Proba Pro" w:hAnsi="Proba Pro"/>
          <w:sz w:val="20"/>
          <w:szCs w:val="20"/>
        </w:rPr>
        <w:t>plnom odstr</w:t>
      </w:r>
      <w:r w:rsidRPr="002C3283">
        <w:rPr>
          <w:rFonts w:ascii="Proba Pro" w:hAnsi="Proba Pro" w:cs="Proba Pro"/>
          <w:sz w:val="20"/>
          <w:szCs w:val="20"/>
        </w:rPr>
        <w:t>á</w:t>
      </w:r>
      <w:r w:rsidRPr="002C3283">
        <w:rPr>
          <w:rFonts w:ascii="Proba Pro" w:hAnsi="Proba Pro"/>
          <w:sz w:val="20"/>
          <w:szCs w:val="20"/>
        </w:rPr>
        <w:t>nen</w:t>
      </w:r>
      <w:r w:rsidRPr="002C3283">
        <w:rPr>
          <w:rFonts w:ascii="Proba Pro" w:hAnsi="Proba Pro" w:cs="Proba Pro"/>
          <w:sz w:val="20"/>
          <w:szCs w:val="20"/>
        </w:rPr>
        <w:t>í</w:t>
      </w:r>
      <w:r w:rsidRPr="002C3283">
        <w:rPr>
          <w:rFonts w:ascii="Proba Pro" w:hAnsi="Proba Pro"/>
          <w:sz w:val="20"/>
          <w:szCs w:val="20"/>
        </w:rPr>
        <w:t xml:space="preserve"> v</w:t>
      </w:r>
      <w:r w:rsidRPr="002C3283">
        <w:rPr>
          <w:rFonts w:ascii="Proba Pro" w:hAnsi="Proba Pro" w:cs="Proba Pro"/>
          <w:sz w:val="20"/>
          <w:szCs w:val="20"/>
        </w:rPr>
        <w:t>á</w:t>
      </w:r>
      <w:r w:rsidRPr="002C3283">
        <w:rPr>
          <w:rFonts w:ascii="Proba Pro" w:hAnsi="Proba Pro"/>
          <w:sz w:val="20"/>
          <w:szCs w:val="20"/>
        </w:rPr>
        <w:t>d a</w:t>
      </w:r>
      <w:r w:rsidRPr="002C3283">
        <w:rPr>
          <w:rFonts w:ascii="Calibri" w:hAnsi="Calibri" w:cs="Calibri"/>
          <w:sz w:val="20"/>
          <w:szCs w:val="20"/>
        </w:rPr>
        <w:t> </w:t>
      </w:r>
      <w:r w:rsidRPr="002C3283">
        <w:rPr>
          <w:rFonts w:ascii="Proba Pro" w:hAnsi="Proba Pro"/>
          <w:sz w:val="20"/>
          <w:szCs w:val="20"/>
        </w:rPr>
        <w:t>nedorobkov. Tento protokol mus</w:t>
      </w:r>
      <w:r w:rsidRPr="002C3283">
        <w:rPr>
          <w:rFonts w:ascii="Proba Pro" w:hAnsi="Proba Pro" w:cs="Proba Pro"/>
          <w:sz w:val="20"/>
          <w:szCs w:val="20"/>
        </w:rPr>
        <w:t>í</w:t>
      </w:r>
      <w:r w:rsidRPr="002C3283">
        <w:rPr>
          <w:rFonts w:ascii="Proba Pro" w:hAnsi="Proba Pro"/>
          <w:sz w:val="20"/>
          <w:szCs w:val="20"/>
        </w:rPr>
        <w:t xml:space="preserve"> by</w:t>
      </w:r>
      <w:r w:rsidRPr="002C3283">
        <w:rPr>
          <w:rFonts w:ascii="Proba Pro" w:hAnsi="Proba Pro" w:cs="Proba Pro"/>
          <w:sz w:val="20"/>
          <w:szCs w:val="20"/>
        </w:rPr>
        <w:t>ť</w:t>
      </w:r>
      <w:r w:rsidRPr="002C3283">
        <w:rPr>
          <w:rFonts w:ascii="Proba Pro" w:hAnsi="Proba Pro"/>
          <w:sz w:val="20"/>
          <w:szCs w:val="20"/>
        </w:rPr>
        <w:t xml:space="preserve"> podp</w:t>
      </w:r>
      <w:r w:rsidRPr="002C3283">
        <w:rPr>
          <w:rFonts w:ascii="Proba Pro" w:hAnsi="Proba Pro" w:cs="Proba Pro"/>
          <w:sz w:val="20"/>
          <w:szCs w:val="20"/>
        </w:rPr>
        <w:t>í</w:t>
      </w:r>
      <w:r w:rsidRPr="002C3283">
        <w:rPr>
          <w:rFonts w:ascii="Proba Pro" w:hAnsi="Proba Pro"/>
          <w:sz w:val="20"/>
          <w:szCs w:val="20"/>
        </w:rPr>
        <w:t>san</w:t>
      </w:r>
      <w:r w:rsidRPr="002C3283">
        <w:rPr>
          <w:rFonts w:ascii="Proba Pro" w:hAnsi="Proba Pro" w:cs="Proba Pro"/>
          <w:sz w:val="20"/>
          <w:szCs w:val="20"/>
        </w:rPr>
        <w:t>ý</w:t>
      </w:r>
      <w:r w:rsidRPr="002C3283">
        <w:rPr>
          <w:rFonts w:ascii="Proba Pro" w:hAnsi="Proba Pro"/>
          <w:sz w:val="20"/>
          <w:szCs w:val="20"/>
        </w:rPr>
        <w:t xml:space="preserve"> oboma Zmluvn</w:t>
      </w:r>
      <w:r w:rsidRPr="002C3283">
        <w:rPr>
          <w:rFonts w:ascii="Proba Pro" w:hAnsi="Proba Pro" w:cs="Proba Pro"/>
          <w:sz w:val="20"/>
          <w:szCs w:val="20"/>
        </w:rPr>
        <w:t>ý</w:t>
      </w:r>
      <w:r w:rsidRPr="002C3283">
        <w:rPr>
          <w:rFonts w:ascii="Proba Pro" w:hAnsi="Proba Pro"/>
          <w:sz w:val="20"/>
          <w:szCs w:val="20"/>
        </w:rPr>
        <w:t>mi stranami.</w:t>
      </w:r>
      <w:bookmarkEnd w:id="197"/>
    </w:p>
    <w:p w14:paraId="50181E86" w14:textId="4C91D0C3" w:rsidR="005C78FE" w:rsidRPr="002C3283" w:rsidRDefault="005C78FE" w:rsidP="00525726">
      <w:pPr>
        <w:numPr>
          <w:ilvl w:val="2"/>
          <w:numId w:val="37"/>
        </w:numPr>
        <w:spacing w:after="120"/>
        <w:jc w:val="both"/>
        <w:rPr>
          <w:rFonts w:ascii="Proba Pro" w:hAnsi="Proba Pro"/>
          <w:bCs/>
          <w:iCs/>
          <w:sz w:val="20"/>
          <w:szCs w:val="20"/>
        </w:rPr>
      </w:pPr>
      <w:bookmarkStart w:id="198" w:name="_Ref485124722"/>
      <w:r w:rsidRPr="002C3283">
        <w:rPr>
          <w:rFonts w:ascii="Proba Pro" w:hAnsi="Proba Pro"/>
          <w:sz w:val="20"/>
          <w:szCs w:val="20"/>
        </w:rPr>
        <w:t>Pokia</w:t>
      </w:r>
      <w:r w:rsidRPr="002C3283">
        <w:rPr>
          <w:rFonts w:ascii="Proba Pro" w:hAnsi="Proba Pro" w:cs="Proba Pro"/>
          <w:sz w:val="20"/>
          <w:szCs w:val="20"/>
        </w:rPr>
        <w:t>ľ</w:t>
      </w:r>
      <w:r w:rsidRPr="002C3283">
        <w:rPr>
          <w:rFonts w:ascii="Proba Pro" w:hAnsi="Proba Pro"/>
          <w:sz w:val="20"/>
          <w:szCs w:val="20"/>
        </w:rPr>
        <w:t xml:space="preserve"> Zhotoviteľ neodstráni vady a</w:t>
      </w:r>
      <w:r w:rsidRPr="002C3283">
        <w:rPr>
          <w:rFonts w:ascii="Calibri" w:hAnsi="Calibri" w:cs="Calibri"/>
          <w:sz w:val="20"/>
          <w:szCs w:val="20"/>
        </w:rPr>
        <w:t> </w:t>
      </w:r>
      <w:r w:rsidRPr="002C3283">
        <w:rPr>
          <w:rFonts w:ascii="Proba Pro" w:hAnsi="Proba Pro"/>
          <w:sz w:val="20"/>
          <w:szCs w:val="20"/>
        </w:rPr>
        <w:t>nedorobky Diela v</w:t>
      </w:r>
      <w:r w:rsidRPr="002C3283">
        <w:rPr>
          <w:rFonts w:ascii="Calibri" w:hAnsi="Calibri" w:cs="Calibri"/>
          <w:sz w:val="20"/>
          <w:szCs w:val="20"/>
        </w:rPr>
        <w:t> </w:t>
      </w:r>
      <w:r w:rsidRPr="002C3283">
        <w:rPr>
          <w:rFonts w:ascii="Proba Pro" w:hAnsi="Proba Pro"/>
          <w:sz w:val="20"/>
          <w:szCs w:val="20"/>
        </w:rPr>
        <w:t>dodato</w:t>
      </w:r>
      <w:r w:rsidRPr="002C3283">
        <w:rPr>
          <w:rFonts w:ascii="Proba Pro" w:hAnsi="Proba Pro" w:cs="Proba Pro"/>
          <w:sz w:val="20"/>
          <w:szCs w:val="20"/>
        </w:rPr>
        <w:t>č</w:t>
      </w:r>
      <w:r w:rsidRPr="002C3283">
        <w:rPr>
          <w:rFonts w:ascii="Proba Pro" w:hAnsi="Proba Pro"/>
          <w:sz w:val="20"/>
          <w:szCs w:val="20"/>
        </w:rPr>
        <w:t>nej primeranej lehote určenej v</w:t>
      </w:r>
      <w:r w:rsidRPr="002C3283">
        <w:rPr>
          <w:rFonts w:ascii="Calibri" w:hAnsi="Calibri" w:cs="Calibri"/>
          <w:sz w:val="20"/>
          <w:szCs w:val="20"/>
        </w:rPr>
        <w:t> </w:t>
      </w:r>
      <w:r w:rsidRPr="002C3283">
        <w:rPr>
          <w:rFonts w:ascii="Proba Pro" w:hAnsi="Proba Pro"/>
          <w:sz w:val="20"/>
          <w:szCs w:val="20"/>
        </w:rPr>
        <w:t>Preberacom protokole pod</w:t>
      </w:r>
      <w:r w:rsidRPr="002C3283">
        <w:rPr>
          <w:rFonts w:ascii="Proba Pro" w:hAnsi="Proba Pro" w:cs="Proba Pro"/>
          <w:sz w:val="20"/>
          <w:szCs w:val="20"/>
        </w:rPr>
        <w:t>ľ</w:t>
      </w:r>
      <w:r w:rsidRPr="002C3283">
        <w:rPr>
          <w:rFonts w:ascii="Proba Pro" w:hAnsi="Proba Pro"/>
          <w:sz w:val="20"/>
          <w:szCs w:val="20"/>
        </w:rPr>
        <w:t xml:space="preserve">a bodu </w:t>
      </w:r>
      <w:r w:rsidRPr="002C3283">
        <w:rPr>
          <w:rFonts w:ascii="Proba Pro" w:hAnsi="Proba Pro"/>
        </w:rPr>
        <w:fldChar w:fldCharType="begin"/>
      </w:r>
      <w:r w:rsidRPr="002C3283">
        <w:rPr>
          <w:rFonts w:ascii="Proba Pro" w:hAnsi="Proba Pro"/>
          <w:sz w:val="20"/>
          <w:szCs w:val="20"/>
        </w:rPr>
        <w:instrText xml:space="preserve"> REF _Ref485124571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sz w:val="20"/>
          <w:szCs w:val="20"/>
        </w:rPr>
        <w:t>3.8.4a)</w:t>
      </w:r>
      <w:r w:rsidRPr="002C3283">
        <w:rPr>
          <w:rFonts w:ascii="Proba Pro" w:hAnsi="Proba Pro"/>
        </w:rPr>
        <w:fldChar w:fldCharType="end"/>
      </w:r>
      <w:r w:rsidRPr="002C3283">
        <w:rPr>
          <w:rFonts w:ascii="Proba Pro" w:hAnsi="Proba Pro"/>
          <w:sz w:val="20"/>
          <w:szCs w:val="20"/>
        </w:rPr>
        <w:t xml:space="preserve"> vznik</w:t>
      </w:r>
      <w:r w:rsidRPr="002C3283">
        <w:rPr>
          <w:rFonts w:ascii="Proba Pro" w:hAnsi="Proba Pro" w:cs="Proba Pro"/>
          <w:sz w:val="20"/>
          <w:szCs w:val="20"/>
        </w:rPr>
        <w:t>á</w:t>
      </w:r>
      <w:r w:rsidRPr="002C3283">
        <w:rPr>
          <w:rFonts w:ascii="Proba Pro" w:hAnsi="Proba Pro"/>
          <w:sz w:val="20"/>
          <w:szCs w:val="20"/>
        </w:rPr>
        <w:t xml:space="preserve"> Objedn</w:t>
      </w:r>
      <w:r w:rsidRPr="002C3283">
        <w:rPr>
          <w:rFonts w:ascii="Proba Pro" w:hAnsi="Proba Pro" w:cs="Proba Pro"/>
          <w:sz w:val="20"/>
          <w:szCs w:val="20"/>
        </w:rPr>
        <w:t>á</w:t>
      </w:r>
      <w:r w:rsidRPr="002C3283">
        <w:rPr>
          <w:rFonts w:ascii="Proba Pro" w:hAnsi="Proba Pro"/>
          <w:sz w:val="20"/>
          <w:szCs w:val="20"/>
        </w:rPr>
        <w:t>vate</w:t>
      </w:r>
      <w:r w:rsidRPr="002C3283">
        <w:rPr>
          <w:rFonts w:ascii="Proba Pro" w:hAnsi="Proba Pro" w:cs="Proba Pro"/>
          <w:sz w:val="20"/>
          <w:szCs w:val="20"/>
        </w:rPr>
        <w:t>ľ</w:t>
      </w:r>
      <w:r w:rsidRPr="002C3283">
        <w:rPr>
          <w:rFonts w:ascii="Proba Pro" w:hAnsi="Proba Pro"/>
          <w:sz w:val="20"/>
          <w:szCs w:val="20"/>
        </w:rPr>
        <w:t>ovi n</w:t>
      </w:r>
      <w:r w:rsidRPr="002C3283">
        <w:rPr>
          <w:rFonts w:ascii="Proba Pro" w:hAnsi="Proba Pro" w:cs="Proba Pro"/>
          <w:sz w:val="20"/>
          <w:szCs w:val="20"/>
        </w:rPr>
        <w:t>á</w:t>
      </w:r>
      <w:r w:rsidRPr="002C3283">
        <w:rPr>
          <w:rFonts w:ascii="Proba Pro" w:hAnsi="Proba Pro"/>
          <w:sz w:val="20"/>
          <w:szCs w:val="20"/>
        </w:rPr>
        <w:t>rok na z</w:t>
      </w:r>
      <w:r w:rsidRPr="002C3283">
        <w:rPr>
          <w:rFonts w:ascii="Proba Pro" w:hAnsi="Proba Pro" w:cs="Proba Pro"/>
          <w:sz w:val="20"/>
          <w:szCs w:val="20"/>
        </w:rPr>
        <w:t>a</w:t>
      </w:r>
      <w:r w:rsidRPr="002C3283">
        <w:rPr>
          <w:rFonts w:ascii="Proba Pro" w:hAnsi="Proba Pro"/>
          <w:sz w:val="20"/>
          <w:szCs w:val="20"/>
        </w:rPr>
        <w:t xml:space="preserve">platenie zmluvnej pokuty podľa bodu </w:t>
      </w:r>
      <w:r w:rsidRPr="002C3283">
        <w:rPr>
          <w:rFonts w:ascii="Proba Pro" w:hAnsi="Proba Pro"/>
        </w:rPr>
        <w:fldChar w:fldCharType="begin"/>
      </w:r>
      <w:r w:rsidRPr="002C3283">
        <w:rPr>
          <w:rFonts w:ascii="Proba Pro" w:hAnsi="Proba Pro"/>
          <w:sz w:val="20"/>
          <w:szCs w:val="20"/>
        </w:rPr>
        <w:instrText xml:space="preserve"> REF _Ref485124812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sz w:val="20"/>
          <w:szCs w:val="20"/>
        </w:rPr>
        <w:t>4.5.1b)</w:t>
      </w:r>
      <w:r w:rsidRPr="002C3283">
        <w:rPr>
          <w:rFonts w:ascii="Proba Pro" w:hAnsi="Proba Pro"/>
        </w:rPr>
        <w:fldChar w:fldCharType="end"/>
      </w:r>
      <w:r w:rsidRPr="002C3283">
        <w:rPr>
          <w:rFonts w:ascii="Proba Pro" w:hAnsi="Proba Pro"/>
          <w:sz w:val="20"/>
          <w:szCs w:val="20"/>
        </w:rPr>
        <w:t xml:space="preserve"> tejto Zmluvy. V</w:t>
      </w:r>
      <w:r w:rsidRPr="002C3283">
        <w:rPr>
          <w:rFonts w:ascii="Calibri" w:hAnsi="Calibri" w:cs="Calibri"/>
          <w:sz w:val="20"/>
          <w:szCs w:val="20"/>
        </w:rPr>
        <w:t> </w:t>
      </w:r>
      <w:r w:rsidRPr="002C3283">
        <w:rPr>
          <w:rFonts w:ascii="Proba Pro" w:hAnsi="Proba Pro"/>
          <w:sz w:val="20"/>
          <w:szCs w:val="20"/>
        </w:rPr>
        <w:t>pr</w:t>
      </w:r>
      <w:r w:rsidRPr="002C3283">
        <w:rPr>
          <w:rFonts w:ascii="Proba Pro" w:hAnsi="Proba Pro" w:cs="Proba Pro"/>
          <w:sz w:val="20"/>
          <w:szCs w:val="20"/>
        </w:rPr>
        <w:t>í</w:t>
      </w:r>
      <w:r w:rsidRPr="002C3283">
        <w:rPr>
          <w:rFonts w:ascii="Proba Pro" w:hAnsi="Proba Pro"/>
          <w:sz w:val="20"/>
          <w:szCs w:val="20"/>
        </w:rPr>
        <w:t>pade, ak vznikne Objednávateľovi škoda v</w:t>
      </w:r>
      <w:r w:rsidRPr="002C3283">
        <w:rPr>
          <w:rFonts w:ascii="Calibri" w:hAnsi="Calibri" w:cs="Calibri"/>
          <w:sz w:val="20"/>
          <w:szCs w:val="20"/>
        </w:rPr>
        <w:t> </w:t>
      </w:r>
      <w:r w:rsidRPr="002C3283">
        <w:rPr>
          <w:rFonts w:ascii="Proba Pro" w:hAnsi="Proba Pro"/>
          <w:sz w:val="20"/>
          <w:szCs w:val="20"/>
        </w:rPr>
        <w:t>d</w:t>
      </w:r>
      <w:r w:rsidRPr="002C3283">
        <w:rPr>
          <w:rFonts w:ascii="Proba Pro" w:hAnsi="Proba Pro" w:cs="Proba Pro"/>
          <w:sz w:val="20"/>
          <w:szCs w:val="20"/>
        </w:rPr>
        <w:t>ô</w:t>
      </w:r>
      <w:r w:rsidRPr="002C3283">
        <w:rPr>
          <w:rFonts w:ascii="Proba Pro" w:hAnsi="Proba Pro"/>
          <w:sz w:val="20"/>
          <w:szCs w:val="20"/>
        </w:rPr>
        <w:t>sledku u</w:t>
      </w:r>
      <w:r w:rsidRPr="002C3283">
        <w:rPr>
          <w:rFonts w:ascii="Proba Pro" w:hAnsi="Proba Pro" w:cs="Proba Pro"/>
          <w:sz w:val="20"/>
          <w:szCs w:val="20"/>
        </w:rPr>
        <w:t>ží</w:t>
      </w:r>
      <w:r w:rsidRPr="002C3283">
        <w:rPr>
          <w:rFonts w:ascii="Proba Pro" w:hAnsi="Proba Pro"/>
          <w:sz w:val="20"/>
          <w:szCs w:val="20"/>
        </w:rPr>
        <w:t>vania Diela s</w:t>
      </w:r>
      <w:r w:rsidRPr="002C3283">
        <w:rPr>
          <w:rFonts w:ascii="Calibri" w:hAnsi="Calibri" w:cs="Calibri"/>
          <w:sz w:val="20"/>
          <w:szCs w:val="20"/>
        </w:rPr>
        <w:t> </w:t>
      </w:r>
      <w:r w:rsidRPr="002C3283">
        <w:rPr>
          <w:rFonts w:ascii="Proba Pro" w:hAnsi="Proba Pro"/>
          <w:sz w:val="20"/>
          <w:szCs w:val="20"/>
        </w:rPr>
        <w:t>vadami a</w:t>
      </w:r>
      <w:r w:rsidRPr="002C3283">
        <w:rPr>
          <w:rFonts w:ascii="Calibri" w:hAnsi="Calibri" w:cs="Calibri"/>
          <w:sz w:val="20"/>
          <w:szCs w:val="20"/>
        </w:rPr>
        <w:t> </w:t>
      </w:r>
      <w:r w:rsidRPr="002C3283">
        <w:rPr>
          <w:rFonts w:ascii="Proba Pro" w:hAnsi="Proba Pro"/>
          <w:sz w:val="20"/>
          <w:szCs w:val="20"/>
        </w:rPr>
        <w:t>nedorobkami uveden</w:t>
      </w:r>
      <w:r w:rsidRPr="002C3283">
        <w:rPr>
          <w:rFonts w:ascii="Proba Pro" w:hAnsi="Proba Pro" w:cs="Proba Pro"/>
          <w:sz w:val="20"/>
          <w:szCs w:val="20"/>
        </w:rPr>
        <w:t>ý</w:t>
      </w:r>
      <w:r w:rsidRPr="002C3283">
        <w:rPr>
          <w:rFonts w:ascii="Proba Pro" w:hAnsi="Proba Pro"/>
          <w:sz w:val="20"/>
          <w:szCs w:val="20"/>
        </w:rPr>
        <w:t>mi v</w:t>
      </w:r>
      <w:r w:rsidRPr="002C3283">
        <w:rPr>
          <w:rFonts w:ascii="Calibri" w:hAnsi="Calibri" w:cs="Calibri"/>
          <w:sz w:val="20"/>
          <w:szCs w:val="20"/>
        </w:rPr>
        <w:t> </w:t>
      </w:r>
      <w:r w:rsidRPr="002C3283">
        <w:rPr>
          <w:rFonts w:ascii="Proba Pro" w:hAnsi="Proba Pro"/>
          <w:sz w:val="20"/>
          <w:szCs w:val="20"/>
        </w:rPr>
        <w:t>Preberacom protokole, Zhotovite</w:t>
      </w:r>
      <w:r w:rsidRPr="002C3283">
        <w:rPr>
          <w:rFonts w:ascii="Proba Pro" w:hAnsi="Proba Pro" w:cs="Proba Pro"/>
          <w:sz w:val="20"/>
          <w:szCs w:val="20"/>
        </w:rPr>
        <w:t>ľ</w:t>
      </w:r>
      <w:r w:rsidRPr="002C3283">
        <w:rPr>
          <w:rFonts w:ascii="Proba Pro" w:hAnsi="Proba Pro"/>
          <w:sz w:val="20"/>
          <w:szCs w:val="20"/>
        </w:rPr>
        <w:t xml:space="preserve"> Objedn</w:t>
      </w:r>
      <w:r w:rsidRPr="002C3283">
        <w:rPr>
          <w:rFonts w:ascii="Proba Pro" w:hAnsi="Proba Pro" w:cs="Proba Pro"/>
          <w:sz w:val="20"/>
          <w:szCs w:val="20"/>
        </w:rPr>
        <w:t>á</w:t>
      </w:r>
      <w:r w:rsidRPr="002C3283">
        <w:rPr>
          <w:rFonts w:ascii="Proba Pro" w:hAnsi="Proba Pro"/>
          <w:sz w:val="20"/>
          <w:szCs w:val="20"/>
        </w:rPr>
        <w:t>vate</w:t>
      </w:r>
      <w:r w:rsidRPr="002C3283">
        <w:rPr>
          <w:rFonts w:ascii="Proba Pro" w:hAnsi="Proba Pro" w:cs="Proba Pro"/>
          <w:sz w:val="20"/>
          <w:szCs w:val="20"/>
        </w:rPr>
        <w:t>ľ</w:t>
      </w:r>
      <w:r w:rsidRPr="002C3283">
        <w:rPr>
          <w:rFonts w:ascii="Proba Pro" w:hAnsi="Proba Pro"/>
          <w:sz w:val="20"/>
          <w:szCs w:val="20"/>
        </w:rPr>
        <w:t>a za t</w:t>
      </w:r>
      <w:r w:rsidRPr="002C3283">
        <w:rPr>
          <w:rFonts w:ascii="Proba Pro" w:hAnsi="Proba Pro" w:cs="Proba Pro"/>
          <w:sz w:val="20"/>
          <w:szCs w:val="20"/>
        </w:rPr>
        <w:t>ú</w:t>
      </w:r>
      <w:r w:rsidRPr="002C3283">
        <w:rPr>
          <w:rFonts w:ascii="Proba Pro" w:hAnsi="Proba Pro"/>
          <w:sz w:val="20"/>
          <w:szCs w:val="20"/>
        </w:rPr>
        <w:t xml:space="preserve">to </w:t>
      </w:r>
      <w:r w:rsidRPr="002C3283">
        <w:rPr>
          <w:rFonts w:ascii="Proba Pro" w:hAnsi="Proba Pro" w:cs="Proba Pro"/>
          <w:sz w:val="20"/>
          <w:szCs w:val="20"/>
        </w:rPr>
        <w:t>š</w:t>
      </w:r>
      <w:r w:rsidRPr="002C3283">
        <w:rPr>
          <w:rFonts w:ascii="Proba Pro" w:hAnsi="Proba Pro"/>
          <w:sz w:val="20"/>
          <w:szCs w:val="20"/>
        </w:rPr>
        <w:t>kodu od</w:t>
      </w:r>
      <w:r w:rsidRPr="002C3283">
        <w:rPr>
          <w:rFonts w:ascii="Proba Pro" w:hAnsi="Proba Pro" w:cs="Proba Pro"/>
          <w:sz w:val="20"/>
          <w:szCs w:val="20"/>
        </w:rPr>
        <w:t>š</w:t>
      </w:r>
      <w:r w:rsidRPr="002C3283">
        <w:rPr>
          <w:rFonts w:ascii="Proba Pro" w:hAnsi="Proba Pro"/>
          <w:sz w:val="20"/>
          <w:szCs w:val="20"/>
        </w:rPr>
        <w:t>kodn</w:t>
      </w:r>
      <w:r w:rsidRPr="002C3283">
        <w:rPr>
          <w:rFonts w:ascii="Proba Pro" w:hAnsi="Proba Pro" w:cs="Proba Pro"/>
          <w:sz w:val="20"/>
          <w:szCs w:val="20"/>
        </w:rPr>
        <w:t>í v</w:t>
      </w:r>
      <w:r w:rsidRPr="002C3283">
        <w:rPr>
          <w:rFonts w:ascii="Calibri" w:hAnsi="Calibri" w:cs="Calibri"/>
          <w:sz w:val="20"/>
          <w:szCs w:val="20"/>
        </w:rPr>
        <w:t> </w:t>
      </w:r>
      <w:r w:rsidRPr="002C3283">
        <w:rPr>
          <w:rFonts w:ascii="Proba Pro" w:hAnsi="Proba Pro" w:cs="Proba Pro"/>
          <w:sz w:val="20"/>
          <w:szCs w:val="20"/>
        </w:rPr>
        <w:t>plnom rozsahu</w:t>
      </w:r>
      <w:r w:rsidRPr="002C3283">
        <w:rPr>
          <w:rFonts w:ascii="Proba Pro" w:hAnsi="Proba Pro"/>
          <w:sz w:val="20"/>
          <w:szCs w:val="20"/>
        </w:rPr>
        <w:t>.</w:t>
      </w:r>
      <w:bookmarkEnd w:id="198"/>
    </w:p>
    <w:p w14:paraId="4857CFA6" w14:textId="77777777" w:rsidR="005C78FE" w:rsidRPr="002C3283" w:rsidRDefault="005C78FE" w:rsidP="00525726">
      <w:pPr>
        <w:numPr>
          <w:ilvl w:val="1"/>
          <w:numId w:val="37"/>
        </w:numPr>
        <w:spacing w:after="120"/>
        <w:jc w:val="both"/>
        <w:rPr>
          <w:rFonts w:ascii="Proba Pro" w:hAnsi="Proba Pro" w:cs="Arial"/>
          <w:b/>
          <w:sz w:val="20"/>
          <w:szCs w:val="20"/>
        </w:rPr>
      </w:pPr>
      <w:r w:rsidRPr="002C3283">
        <w:rPr>
          <w:rFonts w:ascii="Proba Pro" w:hAnsi="Proba Pro" w:cs="Arial"/>
          <w:b/>
          <w:sz w:val="20"/>
          <w:szCs w:val="20"/>
        </w:rPr>
        <w:t>Nasadenie do produkčnej prevádzky</w:t>
      </w:r>
    </w:p>
    <w:p w14:paraId="6BC5EC64"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sz w:val="20"/>
          <w:szCs w:val="20"/>
        </w:rPr>
        <w:t>Po prevzatí celého Diela prechádza Dielo do produkčnej prevádzky. Uvedené však nezbavuje Zhotoviteľa zo zodpovednosti skryté vady Diela resp. časti Diela, ktoré je povinný odstrániť v rámci záručnej doby.</w:t>
      </w:r>
    </w:p>
    <w:p w14:paraId="6D2AED04" w14:textId="77777777" w:rsidR="005C78FE" w:rsidRPr="002C3283" w:rsidRDefault="005C78FE" w:rsidP="00525726">
      <w:pPr>
        <w:numPr>
          <w:ilvl w:val="0"/>
          <w:numId w:val="37"/>
        </w:numPr>
        <w:spacing w:before="240" w:after="240"/>
        <w:jc w:val="both"/>
        <w:rPr>
          <w:rFonts w:ascii="Proba Pro" w:hAnsi="Proba Pro" w:cs="Arial"/>
          <w:b/>
          <w:sz w:val="20"/>
          <w:szCs w:val="20"/>
        </w:rPr>
      </w:pPr>
      <w:r w:rsidRPr="002C3283">
        <w:rPr>
          <w:rFonts w:ascii="Proba Pro" w:hAnsi="Proba Pro" w:cs="Arial"/>
          <w:b/>
          <w:sz w:val="20"/>
          <w:szCs w:val="20"/>
        </w:rPr>
        <w:t>SPOLOČNÉ USTANOVENIA</w:t>
      </w:r>
    </w:p>
    <w:p w14:paraId="22D3A34C" w14:textId="77777777" w:rsidR="005C78FE" w:rsidRPr="002C3283" w:rsidRDefault="005C78FE" w:rsidP="00525726">
      <w:pPr>
        <w:numPr>
          <w:ilvl w:val="1"/>
          <w:numId w:val="37"/>
        </w:numPr>
        <w:spacing w:after="120"/>
        <w:jc w:val="both"/>
        <w:rPr>
          <w:rFonts w:ascii="Proba Pro" w:hAnsi="Proba Pro" w:cs="Arial"/>
          <w:b/>
          <w:sz w:val="20"/>
          <w:szCs w:val="20"/>
        </w:rPr>
      </w:pPr>
      <w:bookmarkStart w:id="199" w:name="_Ref490747307"/>
      <w:r w:rsidRPr="002C3283">
        <w:rPr>
          <w:rFonts w:ascii="Proba Pro" w:hAnsi="Proba Pro" w:cs="Arial"/>
          <w:b/>
          <w:sz w:val="20"/>
          <w:szCs w:val="20"/>
        </w:rPr>
        <w:t>Zmluvná cena a</w:t>
      </w:r>
      <w:r w:rsidRPr="002C3283">
        <w:rPr>
          <w:rFonts w:ascii="Calibri" w:hAnsi="Calibri" w:cs="Calibri"/>
          <w:b/>
          <w:sz w:val="20"/>
          <w:szCs w:val="20"/>
        </w:rPr>
        <w:t> </w:t>
      </w:r>
      <w:r w:rsidRPr="002C3283">
        <w:rPr>
          <w:rFonts w:ascii="Proba Pro" w:hAnsi="Proba Pro" w:cs="Arial"/>
          <w:b/>
          <w:sz w:val="20"/>
          <w:szCs w:val="20"/>
        </w:rPr>
        <w:t>platobn</w:t>
      </w:r>
      <w:r w:rsidRPr="002C3283">
        <w:rPr>
          <w:rFonts w:ascii="Proba Pro" w:hAnsi="Proba Pro" w:cs="Proba Pro"/>
          <w:b/>
          <w:sz w:val="20"/>
          <w:szCs w:val="20"/>
        </w:rPr>
        <w:t>é</w:t>
      </w:r>
      <w:r w:rsidRPr="002C3283">
        <w:rPr>
          <w:rFonts w:ascii="Proba Pro" w:hAnsi="Proba Pro" w:cs="Arial"/>
          <w:b/>
          <w:sz w:val="20"/>
          <w:szCs w:val="20"/>
        </w:rPr>
        <w:t xml:space="preserve"> podmienky</w:t>
      </w:r>
      <w:bookmarkEnd w:id="199"/>
    </w:p>
    <w:p w14:paraId="2C2C635E"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sz w:val="20"/>
          <w:szCs w:val="20"/>
        </w:rPr>
        <w:t>Zmluvná cena za plnenie predmetu Zmluvy je stanovená dohodou Zmluvných strán v súlade so zákonom č. 18/1996 Z. z. o cenách v znení neskorších predpisov a vyhlášky MF SR č. 87/1996 Z. z., ktorou sa vykonáva zákon o cenách a je rozčlenená nasledovne:</w:t>
      </w:r>
    </w:p>
    <w:p w14:paraId="3DECCEF0" w14:textId="77777777" w:rsidR="005C78FE" w:rsidRPr="002C3283" w:rsidRDefault="005C78FE" w:rsidP="00525726">
      <w:pPr>
        <w:numPr>
          <w:ilvl w:val="2"/>
          <w:numId w:val="37"/>
        </w:numPr>
        <w:spacing w:after="120"/>
        <w:jc w:val="both"/>
        <w:rPr>
          <w:rFonts w:ascii="Proba Pro" w:hAnsi="Proba Pro" w:cs="Arial"/>
          <w:bCs/>
          <w:sz w:val="20"/>
          <w:szCs w:val="20"/>
        </w:rPr>
      </w:pPr>
      <w:bookmarkStart w:id="200" w:name="_Ref485112106"/>
      <w:r w:rsidRPr="002C3283">
        <w:rPr>
          <w:rFonts w:ascii="Proba Pro" w:hAnsi="Proba Pro"/>
          <w:sz w:val="20"/>
          <w:szCs w:val="20"/>
        </w:rPr>
        <w:t>Celková</w:t>
      </w:r>
      <w:r w:rsidRPr="002C3283">
        <w:rPr>
          <w:rFonts w:ascii="Proba Pro" w:hAnsi="Proba Pro" w:cs="Arial"/>
          <w:bCs/>
          <w:sz w:val="20"/>
          <w:szCs w:val="20"/>
        </w:rPr>
        <w:t xml:space="preserve"> Zmluvná cena za vyhotovenie Diela a</w:t>
      </w:r>
      <w:r w:rsidRPr="002C3283">
        <w:rPr>
          <w:rFonts w:ascii="Calibri" w:hAnsi="Calibri" w:cs="Calibri"/>
          <w:bCs/>
          <w:sz w:val="20"/>
          <w:szCs w:val="20"/>
        </w:rPr>
        <w:t> </w:t>
      </w:r>
      <w:r w:rsidRPr="002C3283">
        <w:rPr>
          <w:rFonts w:ascii="Proba Pro" w:hAnsi="Proba Pro" w:cs="Arial"/>
          <w:bCs/>
          <w:sz w:val="20"/>
          <w:szCs w:val="20"/>
        </w:rPr>
        <w:t>za v</w:t>
      </w:r>
      <w:r w:rsidRPr="002C3283">
        <w:rPr>
          <w:rFonts w:ascii="Proba Pro" w:hAnsi="Proba Pro" w:cs="Proba Pro"/>
          <w:bCs/>
          <w:sz w:val="20"/>
          <w:szCs w:val="20"/>
        </w:rPr>
        <w:t>š</w:t>
      </w:r>
      <w:r w:rsidRPr="002C3283">
        <w:rPr>
          <w:rFonts w:ascii="Proba Pro" w:hAnsi="Proba Pro" w:cs="Arial"/>
          <w:bCs/>
          <w:sz w:val="20"/>
          <w:szCs w:val="20"/>
        </w:rPr>
        <w:t>etky s</w:t>
      </w:r>
      <w:r w:rsidRPr="002C3283">
        <w:rPr>
          <w:rFonts w:ascii="Proba Pro" w:hAnsi="Proba Pro" w:cs="Proba Pro"/>
          <w:bCs/>
          <w:sz w:val="20"/>
          <w:szCs w:val="20"/>
        </w:rPr>
        <w:t>ú</w:t>
      </w:r>
      <w:r w:rsidRPr="002C3283">
        <w:rPr>
          <w:rFonts w:ascii="Proba Pro" w:hAnsi="Proba Pro" w:cs="Arial"/>
          <w:bCs/>
          <w:sz w:val="20"/>
          <w:szCs w:val="20"/>
        </w:rPr>
        <w:t>visiace plnenia podľa tejto Zmluvy je nasledovná:</w:t>
      </w:r>
      <w:bookmarkEnd w:id="200"/>
    </w:p>
    <w:p w14:paraId="40CB9319"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Cena bez DPH:</w:t>
      </w:r>
      <w:r w:rsidRPr="002C3283">
        <w:rPr>
          <w:rFonts w:ascii="Proba Pro" w:hAnsi="Proba Pro" w:cs="Arial"/>
          <w:bCs/>
          <w:sz w:val="20"/>
          <w:szCs w:val="20"/>
        </w:rPr>
        <w:tab/>
        <w:t>.............EUR</w:t>
      </w:r>
    </w:p>
    <w:p w14:paraId="5CD6EB9D"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Sadzba DPH:</w:t>
      </w:r>
      <w:r w:rsidRPr="002C3283">
        <w:rPr>
          <w:rFonts w:ascii="Proba Pro" w:hAnsi="Proba Pro" w:cs="Arial"/>
          <w:bCs/>
          <w:sz w:val="20"/>
          <w:szCs w:val="20"/>
        </w:rPr>
        <w:tab/>
        <w:t>.............EUR</w:t>
      </w:r>
    </w:p>
    <w:p w14:paraId="3C19D574"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Cena s</w:t>
      </w:r>
      <w:r w:rsidRPr="002C3283">
        <w:rPr>
          <w:rFonts w:ascii="Calibri" w:hAnsi="Calibri" w:cs="Calibri"/>
          <w:bCs/>
          <w:sz w:val="20"/>
          <w:szCs w:val="20"/>
        </w:rPr>
        <w:t> </w:t>
      </w:r>
      <w:r w:rsidRPr="002C3283">
        <w:rPr>
          <w:rFonts w:ascii="Proba Pro" w:hAnsi="Proba Pro" w:cs="Arial"/>
          <w:bCs/>
          <w:sz w:val="20"/>
          <w:szCs w:val="20"/>
        </w:rPr>
        <w:t>DPH:</w:t>
      </w:r>
      <w:r w:rsidRPr="002C3283">
        <w:rPr>
          <w:rFonts w:ascii="Proba Pro" w:hAnsi="Proba Pro" w:cs="Arial"/>
          <w:bCs/>
          <w:sz w:val="20"/>
          <w:szCs w:val="20"/>
        </w:rPr>
        <w:tab/>
        <w:t>.............EUR</w:t>
      </w:r>
    </w:p>
    <w:p w14:paraId="461EA0CD"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(slovom: .............EUR)</w:t>
      </w:r>
    </w:p>
    <w:p w14:paraId="200BB443"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(ďalej aj ako „</w:t>
      </w:r>
      <w:r w:rsidRPr="002C3283">
        <w:rPr>
          <w:rFonts w:ascii="Proba Pro" w:hAnsi="Proba Pro" w:cs="Arial"/>
          <w:b/>
          <w:bCs/>
          <w:sz w:val="20"/>
          <w:szCs w:val="20"/>
        </w:rPr>
        <w:t>Zmluvná cena</w:t>
      </w:r>
      <w:r w:rsidRPr="002C3283">
        <w:rPr>
          <w:rFonts w:ascii="Proba Pro" w:hAnsi="Proba Pro" w:cs="Arial"/>
          <w:bCs/>
          <w:sz w:val="20"/>
          <w:szCs w:val="20"/>
        </w:rPr>
        <w:t>“)</w:t>
      </w:r>
    </w:p>
    <w:p w14:paraId="7C0F355E"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sz w:val="20"/>
          <w:szCs w:val="20"/>
        </w:rPr>
        <w:t>Zmluvná</w:t>
      </w:r>
      <w:r w:rsidRPr="002C3283">
        <w:rPr>
          <w:rFonts w:ascii="Proba Pro" w:hAnsi="Proba Pro" w:cs="Arial"/>
          <w:bCs/>
          <w:sz w:val="20"/>
          <w:szCs w:val="20"/>
        </w:rPr>
        <w:t xml:space="preserve"> cena je cena maximálna a je totožná s</w:t>
      </w:r>
      <w:r w:rsidRPr="002C3283">
        <w:rPr>
          <w:rFonts w:ascii="Calibri" w:hAnsi="Calibri" w:cs="Calibri"/>
          <w:bCs/>
          <w:sz w:val="20"/>
          <w:szCs w:val="20"/>
        </w:rPr>
        <w:t> </w:t>
      </w:r>
      <w:r w:rsidRPr="002C3283">
        <w:rPr>
          <w:rFonts w:ascii="Proba Pro" w:hAnsi="Proba Pro" w:cs="Arial"/>
          <w:bCs/>
          <w:sz w:val="20"/>
          <w:szCs w:val="20"/>
        </w:rPr>
        <w:t>cenou, ktor</w:t>
      </w:r>
      <w:r w:rsidRPr="002C3283">
        <w:rPr>
          <w:rFonts w:ascii="Proba Pro" w:hAnsi="Proba Pro" w:cs="Proba Pro"/>
          <w:bCs/>
          <w:sz w:val="20"/>
          <w:szCs w:val="20"/>
        </w:rPr>
        <w:t>ú</w:t>
      </w:r>
      <w:r w:rsidRPr="002C3283">
        <w:rPr>
          <w:rFonts w:ascii="Proba Pro" w:hAnsi="Proba Pro" w:cs="Arial"/>
          <w:bCs/>
          <w:sz w:val="20"/>
          <w:szCs w:val="20"/>
        </w:rPr>
        <w:t xml:space="preserve"> Zhotovite</w:t>
      </w:r>
      <w:r w:rsidRPr="002C3283">
        <w:rPr>
          <w:rFonts w:ascii="Proba Pro" w:hAnsi="Proba Pro" w:cs="Proba Pro"/>
          <w:bCs/>
          <w:sz w:val="20"/>
          <w:szCs w:val="20"/>
        </w:rPr>
        <w:t>ľ</w:t>
      </w:r>
      <w:r w:rsidRPr="002C3283">
        <w:rPr>
          <w:rFonts w:ascii="Proba Pro" w:hAnsi="Proba Pro" w:cs="Arial"/>
          <w:bCs/>
          <w:sz w:val="20"/>
          <w:szCs w:val="20"/>
        </w:rPr>
        <w:t xml:space="preserve"> predlo</w:t>
      </w:r>
      <w:r w:rsidRPr="002C3283">
        <w:rPr>
          <w:rFonts w:ascii="Proba Pro" w:hAnsi="Proba Pro" w:cs="Proba Pro"/>
          <w:bCs/>
          <w:sz w:val="20"/>
          <w:szCs w:val="20"/>
        </w:rPr>
        <w:t>ž</w:t>
      </w:r>
      <w:r w:rsidRPr="002C3283">
        <w:rPr>
          <w:rFonts w:ascii="Proba Pro" w:hAnsi="Proba Pro" w:cs="Arial"/>
          <w:bCs/>
          <w:sz w:val="20"/>
          <w:szCs w:val="20"/>
        </w:rPr>
        <w:t>il vo svojej Ponuke Zhotoviteľa. Zmluvná cena je premietnutá v</w:t>
      </w:r>
      <w:r w:rsidRPr="002C3283">
        <w:rPr>
          <w:rFonts w:ascii="Calibri" w:hAnsi="Calibri" w:cs="Calibri"/>
          <w:bCs/>
          <w:sz w:val="20"/>
          <w:szCs w:val="20"/>
        </w:rPr>
        <w:t> </w:t>
      </w:r>
      <w:r w:rsidRPr="002C3283">
        <w:rPr>
          <w:rFonts w:ascii="Proba Pro" w:hAnsi="Proba Pro" w:cs="Arial"/>
          <w:bCs/>
          <w:sz w:val="20"/>
          <w:szCs w:val="20"/>
        </w:rPr>
        <w:t>Rozpo</w:t>
      </w:r>
      <w:r w:rsidRPr="002C3283">
        <w:rPr>
          <w:rFonts w:ascii="Proba Pro" w:hAnsi="Proba Pro" w:cs="Proba Pro"/>
          <w:bCs/>
          <w:sz w:val="20"/>
          <w:szCs w:val="20"/>
        </w:rPr>
        <w:t>č</w:t>
      </w:r>
      <w:r w:rsidRPr="002C3283">
        <w:rPr>
          <w:rFonts w:ascii="Proba Pro" w:hAnsi="Proba Pro" w:cs="Arial"/>
          <w:bCs/>
          <w:sz w:val="20"/>
          <w:szCs w:val="20"/>
        </w:rPr>
        <w:t>te Diela, ktor</w:t>
      </w:r>
      <w:r w:rsidRPr="002C3283">
        <w:rPr>
          <w:rFonts w:ascii="Proba Pro" w:hAnsi="Proba Pro" w:cs="Proba Pro"/>
          <w:bCs/>
          <w:sz w:val="20"/>
          <w:szCs w:val="20"/>
        </w:rPr>
        <w:t>ý</w:t>
      </w:r>
      <w:r w:rsidRPr="002C3283">
        <w:rPr>
          <w:rFonts w:ascii="Proba Pro" w:hAnsi="Proba Pro" w:cs="Arial"/>
          <w:bCs/>
          <w:sz w:val="20"/>
          <w:szCs w:val="20"/>
        </w:rPr>
        <w:t xml:space="preserve"> tvor</w:t>
      </w:r>
      <w:r w:rsidRPr="002C3283">
        <w:rPr>
          <w:rFonts w:ascii="Proba Pro" w:hAnsi="Proba Pro" w:cs="Proba Pro"/>
          <w:bCs/>
          <w:sz w:val="20"/>
          <w:szCs w:val="20"/>
        </w:rPr>
        <w:t>í</w:t>
      </w:r>
      <w:r w:rsidRPr="002C3283">
        <w:rPr>
          <w:rFonts w:ascii="Proba Pro" w:hAnsi="Proba Pro" w:cs="Arial"/>
          <w:bCs/>
          <w:sz w:val="20"/>
          <w:szCs w:val="20"/>
        </w:rPr>
        <w:t xml:space="preserve"> Pr</w:t>
      </w:r>
      <w:r w:rsidRPr="002C3283">
        <w:rPr>
          <w:rFonts w:ascii="Proba Pro" w:hAnsi="Proba Pro" w:cs="Proba Pro"/>
          <w:bCs/>
          <w:sz w:val="20"/>
          <w:szCs w:val="20"/>
        </w:rPr>
        <w:t>í</w:t>
      </w:r>
      <w:r w:rsidRPr="002C3283">
        <w:rPr>
          <w:rFonts w:ascii="Proba Pro" w:hAnsi="Proba Pro" w:cs="Arial"/>
          <w:bCs/>
          <w:sz w:val="20"/>
          <w:szCs w:val="20"/>
        </w:rPr>
        <w:t xml:space="preserve">lohu </w:t>
      </w:r>
      <w:r w:rsidRPr="002C3283">
        <w:rPr>
          <w:rFonts w:ascii="Proba Pro" w:hAnsi="Proba Pro" w:cs="Proba Pro"/>
          <w:bCs/>
          <w:sz w:val="20"/>
          <w:szCs w:val="20"/>
        </w:rPr>
        <w:t>č</w:t>
      </w:r>
      <w:r w:rsidRPr="002C3283">
        <w:rPr>
          <w:rFonts w:ascii="Proba Pro" w:hAnsi="Proba Pro" w:cs="Arial"/>
          <w:bCs/>
          <w:sz w:val="20"/>
          <w:szCs w:val="20"/>
        </w:rPr>
        <w:t xml:space="preserve">. 2 Zmluvy. Objednávateľ je povinný uhradiť len cenu skutočne prevzatých Častí Diela resp. Diela ako celok. </w:t>
      </w:r>
      <w:r w:rsidRPr="002C3283">
        <w:rPr>
          <w:rFonts w:ascii="Proba Pro" w:eastAsia="Calibri" w:hAnsi="Proba Pro" w:cs="Arial"/>
          <w:bCs/>
          <w:color w:val="000000"/>
          <w:sz w:val="20"/>
          <w:szCs w:val="20"/>
        </w:rPr>
        <w:t>Objednávateľ si vyhradzuje právo na pomerné zníženie ceny v prípade, ak sa ktorákoľvek Časť Diela z dôvodov nepredvídateľných v čase uzatvorenia Zmluvy sa nebude z podnetu Objednávateľa realizovať.</w:t>
      </w:r>
      <w:r w:rsidRPr="002C3283">
        <w:rPr>
          <w:rFonts w:ascii="Proba Pro" w:hAnsi="Proba Pro" w:cs="Arial"/>
          <w:bCs/>
          <w:sz w:val="20"/>
          <w:szCs w:val="20"/>
        </w:rPr>
        <w:t xml:space="preserve"> </w:t>
      </w:r>
      <w:r w:rsidRPr="002C3283">
        <w:rPr>
          <w:rFonts w:ascii="Proba Pro" w:eastAsia="Calibri" w:hAnsi="Proba Pro" w:cs="Arial"/>
          <w:bCs/>
          <w:color w:val="000000"/>
          <w:sz w:val="20"/>
          <w:szCs w:val="20"/>
        </w:rPr>
        <w:t>Zmluvná cena a</w:t>
      </w:r>
      <w:r w:rsidRPr="002C3283">
        <w:rPr>
          <w:rFonts w:ascii="Calibri" w:eastAsia="Calibri" w:hAnsi="Calibri" w:cs="Calibri"/>
          <w:bCs/>
          <w:color w:val="000000"/>
          <w:sz w:val="20"/>
          <w:szCs w:val="20"/>
        </w:rPr>
        <w:t> </w:t>
      </w:r>
      <w:r w:rsidRPr="002C3283">
        <w:rPr>
          <w:rFonts w:ascii="Proba Pro" w:eastAsia="Calibri" w:hAnsi="Proba Pro" w:cs="Arial"/>
          <w:bCs/>
          <w:color w:val="000000"/>
          <w:sz w:val="20"/>
          <w:szCs w:val="20"/>
        </w:rPr>
        <w:t>Rozpo</w:t>
      </w:r>
      <w:r w:rsidRPr="002C3283">
        <w:rPr>
          <w:rFonts w:ascii="Proba Pro" w:eastAsia="Calibri" w:hAnsi="Proba Pro" w:cs="Proba Pro"/>
          <w:bCs/>
          <w:color w:val="000000"/>
          <w:sz w:val="20"/>
          <w:szCs w:val="20"/>
        </w:rPr>
        <w:t>č</w:t>
      </w:r>
      <w:r w:rsidRPr="002C3283">
        <w:rPr>
          <w:rFonts w:ascii="Proba Pro" w:eastAsia="Calibri" w:hAnsi="Proba Pro" w:cs="Arial"/>
          <w:bCs/>
          <w:color w:val="000000"/>
          <w:sz w:val="20"/>
          <w:szCs w:val="20"/>
        </w:rPr>
        <w:t>et Diela zah</w:t>
      </w:r>
      <w:r w:rsidRPr="002C3283">
        <w:rPr>
          <w:rFonts w:ascii="Proba Pro" w:eastAsia="Calibri" w:hAnsi="Proba Pro" w:cs="Proba Pro"/>
          <w:bCs/>
          <w:color w:val="000000"/>
          <w:sz w:val="20"/>
          <w:szCs w:val="20"/>
        </w:rPr>
        <w:t>ŕň</w:t>
      </w:r>
      <w:r w:rsidRPr="002C3283">
        <w:rPr>
          <w:rFonts w:ascii="Proba Pro" w:eastAsia="Calibri" w:hAnsi="Proba Pro" w:cs="Arial"/>
          <w:bCs/>
          <w:color w:val="000000"/>
          <w:sz w:val="20"/>
          <w:szCs w:val="20"/>
        </w:rPr>
        <w:t>a v</w:t>
      </w:r>
      <w:r w:rsidRPr="002C3283">
        <w:rPr>
          <w:rFonts w:ascii="Proba Pro" w:eastAsia="Calibri" w:hAnsi="Proba Pro" w:cs="Proba Pro"/>
          <w:bCs/>
          <w:color w:val="000000"/>
          <w:sz w:val="20"/>
          <w:szCs w:val="20"/>
        </w:rPr>
        <w:t>š</w:t>
      </w:r>
      <w:r w:rsidRPr="002C3283">
        <w:rPr>
          <w:rFonts w:ascii="Proba Pro" w:eastAsia="Calibri" w:hAnsi="Proba Pro" w:cs="Arial"/>
          <w:bCs/>
          <w:color w:val="000000"/>
          <w:sz w:val="20"/>
          <w:szCs w:val="20"/>
        </w:rPr>
        <w:t>etky n</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klady nevyhnutn</w:t>
      </w:r>
      <w:r w:rsidRPr="002C3283">
        <w:rPr>
          <w:rFonts w:ascii="Proba Pro" w:eastAsia="Calibri" w:hAnsi="Proba Pro" w:cs="Proba Pro"/>
          <w:bCs/>
          <w:color w:val="000000"/>
          <w:sz w:val="20"/>
          <w:szCs w:val="20"/>
        </w:rPr>
        <w:t>é</w:t>
      </w:r>
      <w:r w:rsidRPr="002C3283">
        <w:rPr>
          <w:rFonts w:ascii="Proba Pro" w:eastAsia="Calibri" w:hAnsi="Proba Pro" w:cs="Arial"/>
          <w:bCs/>
          <w:color w:val="000000"/>
          <w:sz w:val="20"/>
          <w:szCs w:val="20"/>
        </w:rPr>
        <w:t xml:space="preserve"> na riadne vyhotovenie a dokončenie Diela a odstránenie všetkých vád, a zahŕňa v sebe všetky ostatné plnenia v rozsahu a na základe tejto Zmluvy, Súťažných podkladov a</w:t>
      </w:r>
      <w:r w:rsidRPr="002C3283">
        <w:rPr>
          <w:rFonts w:ascii="Calibri" w:eastAsia="Calibri" w:hAnsi="Calibri" w:cs="Calibri"/>
          <w:bCs/>
          <w:color w:val="000000"/>
          <w:sz w:val="20"/>
          <w:szCs w:val="20"/>
        </w:rPr>
        <w:t> </w:t>
      </w:r>
      <w:r w:rsidRPr="002C3283">
        <w:rPr>
          <w:rFonts w:ascii="Proba Pro" w:eastAsia="Calibri" w:hAnsi="Proba Pro" w:cs="Arial"/>
          <w:bCs/>
          <w:color w:val="000000"/>
          <w:sz w:val="20"/>
          <w:szCs w:val="20"/>
        </w:rPr>
        <w:t>Ponuky Zhotovite</w:t>
      </w:r>
      <w:r w:rsidRPr="002C3283">
        <w:rPr>
          <w:rFonts w:ascii="Proba Pro" w:eastAsia="Calibri" w:hAnsi="Proba Pro" w:cs="Proba Pro"/>
          <w:bCs/>
          <w:color w:val="000000"/>
          <w:sz w:val="20"/>
          <w:szCs w:val="20"/>
        </w:rPr>
        <w:t>ľ</w:t>
      </w:r>
      <w:r w:rsidRPr="002C3283">
        <w:rPr>
          <w:rFonts w:ascii="Proba Pro" w:eastAsia="Calibri" w:hAnsi="Proba Pro" w:cs="Arial"/>
          <w:bCs/>
          <w:color w:val="000000"/>
          <w:sz w:val="20"/>
          <w:szCs w:val="20"/>
        </w:rPr>
        <w:t>a. Zmluvn</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 xml:space="preserve"> cena pokr</w:t>
      </w:r>
      <w:r w:rsidRPr="002C3283">
        <w:rPr>
          <w:rFonts w:ascii="Proba Pro" w:eastAsia="Calibri" w:hAnsi="Proba Pro" w:cs="Proba Pro"/>
          <w:bCs/>
          <w:color w:val="000000"/>
          <w:sz w:val="20"/>
          <w:szCs w:val="20"/>
        </w:rPr>
        <w:t>ý</w:t>
      </w:r>
      <w:r w:rsidRPr="002C3283">
        <w:rPr>
          <w:rFonts w:ascii="Proba Pro" w:eastAsia="Calibri" w:hAnsi="Proba Pro" w:cs="Arial"/>
          <w:bCs/>
          <w:color w:val="000000"/>
          <w:sz w:val="20"/>
          <w:szCs w:val="20"/>
        </w:rPr>
        <w:t>va v</w:t>
      </w:r>
      <w:r w:rsidRPr="002C3283">
        <w:rPr>
          <w:rFonts w:ascii="Proba Pro" w:eastAsia="Calibri" w:hAnsi="Proba Pro" w:cs="Proba Pro"/>
          <w:bCs/>
          <w:color w:val="000000"/>
          <w:sz w:val="20"/>
          <w:szCs w:val="20"/>
        </w:rPr>
        <w:t>š</w:t>
      </w:r>
      <w:r w:rsidRPr="002C3283">
        <w:rPr>
          <w:rFonts w:ascii="Proba Pro" w:eastAsia="Calibri" w:hAnsi="Proba Pro" w:cs="Arial"/>
          <w:bCs/>
          <w:color w:val="000000"/>
          <w:sz w:val="20"/>
          <w:szCs w:val="20"/>
        </w:rPr>
        <w:t>etky zmluvn</w:t>
      </w:r>
      <w:r w:rsidRPr="002C3283">
        <w:rPr>
          <w:rFonts w:ascii="Proba Pro" w:eastAsia="Calibri" w:hAnsi="Proba Pro" w:cs="Proba Pro"/>
          <w:bCs/>
          <w:color w:val="000000"/>
          <w:sz w:val="20"/>
          <w:szCs w:val="20"/>
        </w:rPr>
        <w:t>é</w:t>
      </w:r>
      <w:r w:rsidRPr="002C3283">
        <w:rPr>
          <w:rFonts w:ascii="Proba Pro" w:eastAsia="Calibri" w:hAnsi="Proba Pro" w:cs="Arial"/>
          <w:bCs/>
          <w:color w:val="000000"/>
          <w:sz w:val="20"/>
          <w:szCs w:val="20"/>
        </w:rPr>
        <w:t xml:space="preserve"> z</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v</w:t>
      </w:r>
      <w:r w:rsidRPr="002C3283">
        <w:rPr>
          <w:rFonts w:ascii="Proba Pro" w:eastAsia="Calibri" w:hAnsi="Proba Pro" w:cs="Proba Pro"/>
          <w:bCs/>
          <w:color w:val="000000"/>
          <w:sz w:val="20"/>
          <w:szCs w:val="20"/>
        </w:rPr>
        <w:t>ä</w:t>
      </w:r>
      <w:r w:rsidRPr="002C3283">
        <w:rPr>
          <w:rFonts w:ascii="Proba Pro" w:eastAsia="Calibri" w:hAnsi="Proba Pro" w:cs="Arial"/>
          <w:bCs/>
          <w:color w:val="000000"/>
          <w:sz w:val="20"/>
          <w:szCs w:val="20"/>
        </w:rPr>
        <w:t>zky a v</w:t>
      </w:r>
      <w:r w:rsidRPr="002C3283">
        <w:rPr>
          <w:rFonts w:ascii="Proba Pro" w:eastAsia="Calibri" w:hAnsi="Proba Pro" w:cs="Proba Pro"/>
          <w:bCs/>
          <w:color w:val="000000"/>
          <w:sz w:val="20"/>
          <w:szCs w:val="20"/>
        </w:rPr>
        <w:t>š</w:t>
      </w:r>
      <w:r w:rsidRPr="002C3283">
        <w:rPr>
          <w:rFonts w:ascii="Proba Pro" w:eastAsia="Calibri" w:hAnsi="Proba Pro" w:cs="Arial"/>
          <w:bCs/>
          <w:color w:val="000000"/>
          <w:sz w:val="20"/>
          <w:szCs w:val="20"/>
        </w:rPr>
        <w:t>etky povinnosti nevyhnutn</w:t>
      </w:r>
      <w:r w:rsidRPr="002C3283">
        <w:rPr>
          <w:rFonts w:ascii="Proba Pro" w:eastAsia="Calibri" w:hAnsi="Proba Pro" w:cs="Proba Pro"/>
          <w:bCs/>
          <w:color w:val="000000"/>
          <w:sz w:val="20"/>
          <w:szCs w:val="20"/>
        </w:rPr>
        <w:t>é</w:t>
      </w:r>
      <w:r w:rsidRPr="002C3283">
        <w:rPr>
          <w:rFonts w:ascii="Proba Pro" w:eastAsia="Calibri" w:hAnsi="Proba Pro" w:cs="Arial"/>
          <w:bCs/>
          <w:color w:val="000000"/>
          <w:sz w:val="20"/>
          <w:szCs w:val="20"/>
        </w:rPr>
        <w:t xml:space="preserve"> pre riadne vyhotovenie a dokončenie Diela, vrátane všetkých </w:t>
      </w:r>
      <w:r w:rsidRPr="002C3283">
        <w:rPr>
          <w:rFonts w:ascii="Proba Pro" w:hAnsi="Proba Pro" w:cs="Arial"/>
          <w:bCs/>
          <w:sz w:val="20"/>
          <w:szCs w:val="20"/>
        </w:rPr>
        <w:t>Materiálov</w:t>
      </w:r>
      <w:r w:rsidRPr="002C3283">
        <w:rPr>
          <w:rFonts w:ascii="Proba Pro" w:eastAsia="Calibri" w:hAnsi="Proba Pro" w:cs="Arial"/>
          <w:bCs/>
          <w:color w:val="000000"/>
          <w:sz w:val="20"/>
          <w:szCs w:val="20"/>
        </w:rPr>
        <w:t>, súčiastok, dielov, cla, daní, personálneho zabezpečenia, dopravy a akýchkoľvek iných poplatkov, ktoré bude nutné vynaložiť podľa tejto Zmluvy. Pokiaľ určité práce alebo plnenie alebo jej/jeho časť nie sú obsiahnuté v</w:t>
      </w:r>
      <w:r w:rsidRPr="002C3283">
        <w:rPr>
          <w:rFonts w:ascii="Calibri" w:eastAsia="Calibri" w:hAnsi="Calibri" w:cs="Calibri"/>
          <w:bCs/>
          <w:color w:val="000000"/>
          <w:sz w:val="20"/>
          <w:szCs w:val="20"/>
        </w:rPr>
        <w:t> </w:t>
      </w:r>
      <w:r w:rsidRPr="002C3283">
        <w:rPr>
          <w:rFonts w:ascii="Proba Pro" w:eastAsia="Calibri" w:hAnsi="Proba Pro" w:cs="Arial"/>
          <w:bCs/>
          <w:color w:val="000000"/>
          <w:sz w:val="20"/>
          <w:szCs w:val="20"/>
        </w:rPr>
        <w:t>Rozpo</w:t>
      </w:r>
      <w:r w:rsidRPr="002C3283">
        <w:rPr>
          <w:rFonts w:ascii="Proba Pro" w:eastAsia="Calibri" w:hAnsi="Proba Pro" w:cs="Proba Pro"/>
          <w:bCs/>
          <w:color w:val="000000"/>
          <w:sz w:val="20"/>
          <w:szCs w:val="20"/>
        </w:rPr>
        <w:t>č</w:t>
      </w:r>
      <w:r w:rsidRPr="002C3283">
        <w:rPr>
          <w:rFonts w:ascii="Proba Pro" w:eastAsia="Calibri" w:hAnsi="Proba Pro" w:cs="Arial"/>
          <w:bCs/>
          <w:color w:val="000000"/>
          <w:sz w:val="20"/>
          <w:szCs w:val="20"/>
        </w:rPr>
        <w:t>te Diela ako samostatn</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 xml:space="preserve"> polo</w:t>
      </w:r>
      <w:r w:rsidRPr="002C3283">
        <w:rPr>
          <w:rFonts w:ascii="Proba Pro" w:eastAsia="Calibri" w:hAnsi="Proba Pro" w:cs="Proba Pro"/>
          <w:bCs/>
          <w:color w:val="000000"/>
          <w:sz w:val="20"/>
          <w:szCs w:val="20"/>
        </w:rPr>
        <w:t>ž</w:t>
      </w:r>
      <w:r w:rsidRPr="002C3283">
        <w:rPr>
          <w:rFonts w:ascii="Proba Pro" w:eastAsia="Calibri" w:hAnsi="Proba Pro" w:cs="Arial"/>
          <w:bCs/>
          <w:color w:val="000000"/>
          <w:sz w:val="20"/>
          <w:szCs w:val="20"/>
        </w:rPr>
        <w:t>ka, m</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 xml:space="preserve"> sa za to, </w:t>
      </w:r>
      <w:r w:rsidRPr="002C3283">
        <w:rPr>
          <w:rFonts w:ascii="Proba Pro" w:eastAsia="Calibri" w:hAnsi="Proba Pro" w:cs="Proba Pro"/>
          <w:bCs/>
          <w:color w:val="000000"/>
          <w:sz w:val="20"/>
          <w:szCs w:val="20"/>
        </w:rPr>
        <w:t>ž</w:t>
      </w:r>
      <w:r w:rsidRPr="002C3283">
        <w:rPr>
          <w:rFonts w:ascii="Proba Pro" w:eastAsia="Calibri" w:hAnsi="Proba Pro" w:cs="Arial"/>
          <w:bCs/>
          <w:color w:val="000000"/>
          <w:sz w:val="20"/>
          <w:szCs w:val="20"/>
        </w:rPr>
        <w:t>e cena za t</w:t>
      </w:r>
      <w:r w:rsidRPr="002C3283">
        <w:rPr>
          <w:rFonts w:ascii="Proba Pro" w:eastAsia="Calibri" w:hAnsi="Proba Pro" w:cs="Proba Pro"/>
          <w:bCs/>
          <w:color w:val="000000"/>
          <w:sz w:val="20"/>
          <w:szCs w:val="20"/>
        </w:rPr>
        <w:t>ú</w:t>
      </w:r>
      <w:r w:rsidRPr="002C3283">
        <w:rPr>
          <w:rFonts w:ascii="Proba Pro" w:eastAsia="Calibri" w:hAnsi="Proba Pro" w:cs="Arial"/>
          <w:bCs/>
          <w:color w:val="000000"/>
          <w:sz w:val="20"/>
          <w:szCs w:val="20"/>
        </w:rPr>
        <w:t>to pr</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cu/plnenie je zahrnut</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 xml:space="preserve"> v ostatn</w:t>
      </w:r>
      <w:r w:rsidRPr="002C3283">
        <w:rPr>
          <w:rFonts w:ascii="Proba Pro" w:eastAsia="Calibri" w:hAnsi="Proba Pro" w:cs="Proba Pro"/>
          <w:bCs/>
          <w:color w:val="000000"/>
          <w:sz w:val="20"/>
          <w:szCs w:val="20"/>
        </w:rPr>
        <w:t>ý</w:t>
      </w:r>
      <w:r w:rsidRPr="002C3283">
        <w:rPr>
          <w:rFonts w:ascii="Proba Pro" w:eastAsia="Calibri" w:hAnsi="Proba Pro" w:cs="Arial"/>
          <w:bCs/>
          <w:color w:val="000000"/>
          <w:sz w:val="20"/>
          <w:szCs w:val="20"/>
        </w:rPr>
        <w:t>ch polo</w:t>
      </w:r>
      <w:r w:rsidRPr="002C3283">
        <w:rPr>
          <w:rFonts w:ascii="Proba Pro" w:eastAsia="Calibri" w:hAnsi="Proba Pro" w:cs="Proba Pro"/>
          <w:bCs/>
          <w:color w:val="000000"/>
          <w:sz w:val="20"/>
          <w:szCs w:val="20"/>
        </w:rPr>
        <w:t>ž</w:t>
      </w:r>
      <w:r w:rsidRPr="002C3283">
        <w:rPr>
          <w:rFonts w:ascii="Proba Pro" w:eastAsia="Calibri" w:hAnsi="Proba Pro" w:cs="Arial"/>
          <w:bCs/>
          <w:color w:val="000000"/>
          <w:sz w:val="20"/>
          <w:szCs w:val="20"/>
        </w:rPr>
        <w:t>k</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ch Rozpo</w:t>
      </w:r>
      <w:r w:rsidRPr="002C3283">
        <w:rPr>
          <w:rFonts w:ascii="Proba Pro" w:eastAsia="Calibri" w:hAnsi="Proba Pro" w:cs="Proba Pro"/>
          <w:bCs/>
          <w:color w:val="000000"/>
          <w:sz w:val="20"/>
          <w:szCs w:val="20"/>
        </w:rPr>
        <w:t>č</w:t>
      </w:r>
      <w:r w:rsidRPr="002C3283">
        <w:rPr>
          <w:rFonts w:ascii="Proba Pro" w:eastAsia="Calibri" w:hAnsi="Proba Pro" w:cs="Arial"/>
          <w:bCs/>
          <w:color w:val="000000"/>
          <w:sz w:val="20"/>
          <w:szCs w:val="20"/>
        </w:rPr>
        <w:t>tu Diela.</w:t>
      </w:r>
    </w:p>
    <w:p w14:paraId="6E7F5ED7"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cs="Arial"/>
          <w:bCs/>
          <w:sz w:val="20"/>
          <w:szCs w:val="20"/>
        </w:rPr>
        <w:lastRenderedPageBreak/>
        <w:t>Fakturácia Zmluvnej ceny bude prebiehať za vykonané práce nasledovne:</w:t>
      </w:r>
    </w:p>
    <w:p w14:paraId="27665C83" w14:textId="2869E63C" w:rsidR="005C78FE" w:rsidRPr="002C3283" w:rsidRDefault="00DA1BAC" w:rsidP="00525726">
      <w:pPr>
        <w:numPr>
          <w:ilvl w:val="3"/>
          <w:numId w:val="37"/>
        </w:numPr>
        <w:spacing w:after="120"/>
        <w:jc w:val="both"/>
        <w:rPr>
          <w:rFonts w:ascii="Proba Pro" w:hAnsi="Proba Pro"/>
          <w:sz w:val="20"/>
          <w:szCs w:val="20"/>
        </w:rPr>
      </w:pPr>
      <w:bookmarkStart w:id="201" w:name="_Ref502759202"/>
      <w:r w:rsidRPr="002C3283">
        <w:rPr>
          <w:rFonts w:ascii="Proba Pro" w:hAnsi="Proba Pro"/>
          <w:sz w:val="20"/>
          <w:szCs w:val="20"/>
        </w:rPr>
        <w:t>mesač</w:t>
      </w:r>
      <w:r w:rsidR="005C78FE" w:rsidRPr="002C3283">
        <w:rPr>
          <w:rFonts w:ascii="Proba Pro" w:hAnsi="Proba Pro"/>
          <w:sz w:val="20"/>
          <w:szCs w:val="20"/>
        </w:rPr>
        <w:t xml:space="preserve">ne za Časti diela, ku ktorým boli úspešne realizované Funkčné skúšky podľa bodu </w:t>
      </w:r>
      <w:r w:rsidR="005C78FE" w:rsidRPr="002C3283">
        <w:rPr>
          <w:rFonts w:ascii="Proba Pro" w:hAnsi="Proba Pro"/>
          <w:sz w:val="20"/>
          <w:szCs w:val="20"/>
        </w:rPr>
        <w:fldChar w:fldCharType="begin"/>
      </w:r>
      <w:r w:rsidR="005C78FE" w:rsidRPr="002C3283">
        <w:rPr>
          <w:rFonts w:ascii="Proba Pro" w:hAnsi="Proba Pro"/>
          <w:sz w:val="20"/>
          <w:szCs w:val="20"/>
        </w:rPr>
        <w:instrText xml:space="preserve"> REF _Ref485110579 \r \h  \* MERGEFORMAT </w:instrText>
      </w:r>
      <w:r w:rsidR="005C78FE" w:rsidRPr="002C3283">
        <w:rPr>
          <w:rFonts w:ascii="Proba Pro" w:hAnsi="Proba Pro"/>
          <w:sz w:val="20"/>
          <w:szCs w:val="20"/>
        </w:rPr>
      </w:r>
      <w:r w:rsidR="005C78FE" w:rsidRPr="002C3283">
        <w:rPr>
          <w:rFonts w:ascii="Proba Pro" w:hAnsi="Proba Pro"/>
          <w:sz w:val="20"/>
          <w:szCs w:val="20"/>
        </w:rPr>
        <w:fldChar w:fldCharType="separate"/>
      </w:r>
      <w:r w:rsidR="00501AC5" w:rsidRPr="002C3283">
        <w:rPr>
          <w:rFonts w:ascii="Proba Pro" w:hAnsi="Proba Pro"/>
          <w:sz w:val="20"/>
          <w:szCs w:val="20"/>
        </w:rPr>
        <w:t>3.6</w:t>
      </w:r>
      <w:r w:rsidR="005C78FE" w:rsidRPr="002C3283">
        <w:rPr>
          <w:rFonts w:ascii="Proba Pro" w:hAnsi="Proba Pro"/>
          <w:sz w:val="20"/>
          <w:szCs w:val="20"/>
        </w:rPr>
        <w:fldChar w:fldCharType="end"/>
      </w:r>
      <w:r w:rsidR="005C78FE" w:rsidRPr="002C3283">
        <w:rPr>
          <w:rFonts w:ascii="Proba Pro" w:hAnsi="Proba Pro"/>
          <w:sz w:val="20"/>
          <w:szCs w:val="20"/>
        </w:rPr>
        <w:t xml:space="preserve"> Podkladom pre faktur</w:t>
      </w:r>
      <w:r w:rsidR="005C78FE" w:rsidRPr="002C3283">
        <w:rPr>
          <w:rFonts w:ascii="Proba Pro" w:hAnsi="Proba Pro" w:cs="Proba Pro"/>
          <w:sz w:val="20"/>
          <w:szCs w:val="20"/>
        </w:rPr>
        <w:t>á</w:t>
      </w:r>
      <w:r w:rsidR="005C78FE" w:rsidRPr="002C3283">
        <w:rPr>
          <w:rFonts w:ascii="Proba Pro" w:hAnsi="Proba Pro"/>
          <w:sz w:val="20"/>
          <w:szCs w:val="20"/>
        </w:rPr>
        <w:t xml:space="preserve">ciu </w:t>
      </w:r>
      <w:r w:rsidR="005C78FE" w:rsidRPr="002C3283">
        <w:rPr>
          <w:rFonts w:ascii="Proba Pro" w:hAnsi="Proba Pro" w:cs="Proba Pro"/>
          <w:sz w:val="20"/>
          <w:szCs w:val="20"/>
        </w:rPr>
        <w:t>č</w:t>
      </w:r>
      <w:r w:rsidR="005C78FE" w:rsidRPr="002C3283">
        <w:rPr>
          <w:rFonts w:ascii="Proba Pro" w:hAnsi="Proba Pro"/>
          <w:sz w:val="20"/>
          <w:szCs w:val="20"/>
        </w:rPr>
        <w:t>iastok Zmluvnej ceny v</w:t>
      </w:r>
      <w:r w:rsidR="005C78FE" w:rsidRPr="002C3283">
        <w:rPr>
          <w:rFonts w:ascii="Calibri" w:hAnsi="Calibri" w:cs="Calibri"/>
          <w:sz w:val="20"/>
          <w:szCs w:val="20"/>
        </w:rPr>
        <w:t> </w:t>
      </w:r>
      <w:r w:rsidR="005C78FE" w:rsidRPr="002C3283">
        <w:rPr>
          <w:rFonts w:ascii="Proba Pro" w:hAnsi="Proba Pro"/>
          <w:sz w:val="20"/>
          <w:szCs w:val="20"/>
        </w:rPr>
        <w:t>zmysle Rozpo</w:t>
      </w:r>
      <w:r w:rsidR="005C78FE" w:rsidRPr="002C3283">
        <w:rPr>
          <w:rFonts w:ascii="Proba Pro" w:hAnsi="Proba Pro" w:cs="Proba Pro"/>
          <w:sz w:val="20"/>
          <w:szCs w:val="20"/>
        </w:rPr>
        <w:t>č</w:t>
      </w:r>
      <w:r w:rsidR="005C78FE" w:rsidRPr="002C3283">
        <w:rPr>
          <w:rFonts w:ascii="Proba Pro" w:hAnsi="Proba Pro"/>
          <w:sz w:val="20"/>
          <w:szCs w:val="20"/>
        </w:rPr>
        <w:t xml:space="preserve">tu Diela za realizované Časti diela v príslušnom </w:t>
      </w:r>
      <w:r w:rsidR="001D6ADB" w:rsidRPr="002C3283">
        <w:rPr>
          <w:rFonts w:ascii="Proba Pro" w:hAnsi="Proba Pro"/>
          <w:sz w:val="20"/>
          <w:szCs w:val="20"/>
        </w:rPr>
        <w:t>mesiaci</w:t>
      </w:r>
      <w:r w:rsidR="00482107" w:rsidRPr="002C3283">
        <w:rPr>
          <w:rFonts w:ascii="Proba Pro" w:hAnsi="Proba Pro"/>
          <w:sz w:val="20"/>
          <w:szCs w:val="20"/>
        </w:rPr>
        <w:t xml:space="preserve"> </w:t>
      </w:r>
      <w:r w:rsidR="005C78FE" w:rsidRPr="002C3283">
        <w:rPr>
          <w:rFonts w:ascii="Proba Pro" w:hAnsi="Proba Pro"/>
          <w:sz w:val="20"/>
          <w:szCs w:val="20"/>
        </w:rPr>
        <w:t>je protokol o</w:t>
      </w:r>
      <w:r w:rsidR="005C78FE" w:rsidRPr="002C3283">
        <w:rPr>
          <w:rFonts w:ascii="Calibri" w:hAnsi="Calibri" w:cs="Calibri"/>
          <w:sz w:val="20"/>
          <w:szCs w:val="20"/>
        </w:rPr>
        <w:t> </w:t>
      </w:r>
      <w:r w:rsidR="005C78FE" w:rsidRPr="002C3283">
        <w:rPr>
          <w:rFonts w:ascii="Proba Pro" w:hAnsi="Proba Pro"/>
          <w:sz w:val="20"/>
          <w:szCs w:val="20"/>
        </w:rPr>
        <w:t xml:space="preserve">úspešnom vykonaní Funkčných skúšok podľa bodu </w:t>
      </w:r>
      <w:r w:rsidR="005C78FE" w:rsidRPr="002C3283">
        <w:rPr>
          <w:rFonts w:ascii="Proba Pro" w:hAnsi="Proba Pro"/>
          <w:sz w:val="20"/>
          <w:szCs w:val="20"/>
        </w:rPr>
        <w:fldChar w:fldCharType="begin"/>
      </w:r>
      <w:r w:rsidR="005C78FE" w:rsidRPr="002C3283">
        <w:rPr>
          <w:rFonts w:ascii="Proba Pro" w:hAnsi="Proba Pro"/>
          <w:sz w:val="20"/>
          <w:szCs w:val="20"/>
        </w:rPr>
        <w:instrText xml:space="preserve"> REF _Ref511224461 \r \h  \* MERGEFORMAT </w:instrText>
      </w:r>
      <w:r w:rsidR="005C78FE" w:rsidRPr="002C3283">
        <w:rPr>
          <w:rFonts w:ascii="Proba Pro" w:hAnsi="Proba Pro"/>
          <w:sz w:val="20"/>
          <w:szCs w:val="20"/>
        </w:rPr>
      </w:r>
      <w:r w:rsidR="005C78FE" w:rsidRPr="002C3283">
        <w:rPr>
          <w:rFonts w:ascii="Proba Pro" w:hAnsi="Proba Pro"/>
          <w:sz w:val="20"/>
          <w:szCs w:val="20"/>
        </w:rPr>
        <w:fldChar w:fldCharType="separate"/>
      </w:r>
      <w:r w:rsidR="00501AC5" w:rsidRPr="002C3283">
        <w:rPr>
          <w:rFonts w:ascii="Proba Pro" w:hAnsi="Proba Pro"/>
          <w:sz w:val="20"/>
          <w:szCs w:val="20"/>
        </w:rPr>
        <w:t>3.6.5</w:t>
      </w:r>
      <w:r w:rsidR="005C78FE" w:rsidRPr="002C3283">
        <w:rPr>
          <w:rFonts w:ascii="Proba Pro" w:hAnsi="Proba Pro"/>
          <w:sz w:val="20"/>
          <w:szCs w:val="20"/>
        </w:rPr>
        <w:fldChar w:fldCharType="end"/>
      </w:r>
      <w:r w:rsidR="005C78FE" w:rsidRPr="002C3283">
        <w:rPr>
          <w:rFonts w:ascii="Proba Pro" w:hAnsi="Proba Pro"/>
          <w:sz w:val="20"/>
          <w:szCs w:val="20"/>
        </w:rPr>
        <w:t xml:space="preserve">. </w:t>
      </w:r>
      <w:r w:rsidR="005C78FE" w:rsidRPr="002C3283">
        <w:rPr>
          <w:rFonts w:ascii="Proba Pro" w:hAnsi="Proba Pro" w:cs="Arial"/>
          <w:bCs/>
          <w:sz w:val="20"/>
          <w:szCs w:val="20"/>
        </w:rPr>
        <w:t xml:space="preserve">Zhotoviteľ je oprávnený vystaviť faktúru za príslušný </w:t>
      </w:r>
      <w:r w:rsidR="00482107" w:rsidRPr="002C3283">
        <w:rPr>
          <w:rFonts w:ascii="Proba Pro" w:hAnsi="Proba Pro" w:cs="Arial"/>
          <w:bCs/>
          <w:sz w:val="20"/>
          <w:szCs w:val="20"/>
        </w:rPr>
        <w:t>mesiac</w:t>
      </w:r>
      <w:r w:rsidR="005C78FE" w:rsidRPr="002C3283">
        <w:rPr>
          <w:rFonts w:ascii="Proba Pro" w:hAnsi="Proba Pro" w:cs="Arial"/>
          <w:bCs/>
          <w:sz w:val="20"/>
          <w:szCs w:val="20"/>
        </w:rPr>
        <w:t xml:space="preserve"> podľa tohto bodu až úspešnej realizácii Funkčných skúšok. Objednávateľ sa zaväzuje uhradiť iba skutočne realizované plnenie v</w:t>
      </w:r>
      <w:r w:rsidR="005C78FE" w:rsidRPr="002C3283">
        <w:rPr>
          <w:rFonts w:ascii="Calibri" w:hAnsi="Calibri" w:cs="Calibri"/>
          <w:bCs/>
          <w:sz w:val="20"/>
          <w:szCs w:val="20"/>
        </w:rPr>
        <w:t> </w:t>
      </w:r>
      <w:r w:rsidR="005C78FE" w:rsidRPr="002C3283">
        <w:rPr>
          <w:rFonts w:ascii="Proba Pro" w:hAnsi="Proba Pro" w:cs="Arial"/>
          <w:bCs/>
          <w:sz w:val="20"/>
          <w:szCs w:val="20"/>
        </w:rPr>
        <w:t>zmysle Rozpo</w:t>
      </w:r>
      <w:r w:rsidR="005C78FE" w:rsidRPr="002C3283">
        <w:rPr>
          <w:rFonts w:ascii="Proba Pro" w:hAnsi="Proba Pro" w:cs="Proba Pro"/>
          <w:bCs/>
          <w:sz w:val="20"/>
          <w:szCs w:val="20"/>
        </w:rPr>
        <w:t>č</w:t>
      </w:r>
      <w:r w:rsidR="005C78FE" w:rsidRPr="002C3283">
        <w:rPr>
          <w:rFonts w:ascii="Proba Pro" w:hAnsi="Proba Pro" w:cs="Arial"/>
          <w:bCs/>
          <w:sz w:val="20"/>
          <w:szCs w:val="20"/>
        </w:rPr>
        <w:t>tu Diela.</w:t>
      </w:r>
      <w:bookmarkEnd w:id="201"/>
      <w:r w:rsidR="005C78FE" w:rsidRPr="002C3283">
        <w:rPr>
          <w:rFonts w:ascii="Proba Pro" w:hAnsi="Proba Pro" w:cs="Arial"/>
          <w:bCs/>
          <w:sz w:val="20"/>
          <w:szCs w:val="20"/>
        </w:rPr>
        <w:t xml:space="preserve"> </w:t>
      </w:r>
    </w:p>
    <w:p w14:paraId="1CF7D18D" w14:textId="77777777" w:rsidR="005C78FE" w:rsidRPr="002C3283" w:rsidRDefault="005C78FE" w:rsidP="00525726">
      <w:pPr>
        <w:numPr>
          <w:ilvl w:val="3"/>
          <w:numId w:val="37"/>
        </w:numPr>
        <w:spacing w:after="120"/>
        <w:jc w:val="both"/>
        <w:rPr>
          <w:rFonts w:ascii="Proba Pro" w:hAnsi="Proba Pro"/>
          <w:sz w:val="20"/>
          <w:szCs w:val="20"/>
        </w:rPr>
      </w:pPr>
      <w:r w:rsidRPr="002C3283">
        <w:rPr>
          <w:rFonts w:ascii="Proba Pro" w:hAnsi="Proba Pro"/>
          <w:sz w:val="20"/>
          <w:szCs w:val="20"/>
        </w:rPr>
        <w:t>Každá faktúra doručená Objednávateľovi na zaplatenie bude obsahovať náležitosti podľa zákona č. 222/2004 Z. z. o</w:t>
      </w:r>
      <w:r w:rsidRPr="002C3283">
        <w:rPr>
          <w:rFonts w:ascii="Calibri" w:hAnsi="Calibri" w:cs="Calibri"/>
          <w:sz w:val="20"/>
          <w:szCs w:val="20"/>
        </w:rPr>
        <w:t> </w:t>
      </w:r>
      <w:r w:rsidRPr="002C3283">
        <w:rPr>
          <w:rFonts w:ascii="Proba Pro" w:hAnsi="Proba Pro"/>
          <w:sz w:val="20"/>
          <w:szCs w:val="20"/>
        </w:rPr>
        <w:t>dani z</w:t>
      </w:r>
      <w:r w:rsidRPr="002C3283">
        <w:rPr>
          <w:rFonts w:ascii="Calibri" w:hAnsi="Calibri" w:cs="Calibri"/>
          <w:sz w:val="20"/>
          <w:szCs w:val="20"/>
        </w:rPr>
        <w:t> </w:t>
      </w:r>
      <w:r w:rsidRPr="002C3283">
        <w:rPr>
          <w:rFonts w:ascii="Proba Pro" w:hAnsi="Proba Pro"/>
          <w:sz w:val="20"/>
          <w:szCs w:val="20"/>
        </w:rPr>
        <w:t>pridanej hodnoty v</w:t>
      </w:r>
      <w:r w:rsidRPr="002C3283">
        <w:rPr>
          <w:rFonts w:ascii="Calibri" w:hAnsi="Calibri" w:cs="Calibri"/>
          <w:sz w:val="20"/>
          <w:szCs w:val="20"/>
        </w:rPr>
        <w:t> </w:t>
      </w:r>
      <w:r w:rsidRPr="002C3283">
        <w:rPr>
          <w:rFonts w:ascii="Proba Pro" w:hAnsi="Proba Pro"/>
          <w:sz w:val="20"/>
          <w:szCs w:val="20"/>
        </w:rPr>
        <w:t>znen</w:t>
      </w:r>
      <w:r w:rsidRPr="002C3283">
        <w:rPr>
          <w:rFonts w:ascii="Proba Pro" w:hAnsi="Proba Pro" w:cs="Proba Pro"/>
          <w:sz w:val="20"/>
          <w:szCs w:val="20"/>
        </w:rPr>
        <w:t>í</w:t>
      </w:r>
      <w:r w:rsidRPr="002C3283">
        <w:rPr>
          <w:rFonts w:ascii="Proba Pro" w:hAnsi="Proba Pro"/>
          <w:sz w:val="20"/>
          <w:szCs w:val="20"/>
        </w:rPr>
        <w:t xml:space="preserve"> neskor</w:t>
      </w:r>
      <w:r w:rsidRPr="002C3283">
        <w:rPr>
          <w:rFonts w:ascii="Proba Pro" w:hAnsi="Proba Pro" w:cs="Proba Pro"/>
          <w:sz w:val="20"/>
          <w:szCs w:val="20"/>
        </w:rPr>
        <w:t>ší</w:t>
      </w:r>
      <w:r w:rsidRPr="002C3283">
        <w:rPr>
          <w:rFonts w:ascii="Proba Pro" w:hAnsi="Proba Pro"/>
          <w:sz w:val="20"/>
          <w:szCs w:val="20"/>
        </w:rPr>
        <w:t>ch predpisov a</w:t>
      </w:r>
      <w:r w:rsidRPr="002C3283">
        <w:rPr>
          <w:rFonts w:ascii="Calibri" w:hAnsi="Calibri" w:cs="Calibri"/>
          <w:sz w:val="20"/>
          <w:szCs w:val="20"/>
        </w:rPr>
        <w:t> </w:t>
      </w:r>
      <w:r w:rsidRPr="002C3283">
        <w:rPr>
          <w:rFonts w:ascii="Proba Pro" w:hAnsi="Proba Pro"/>
          <w:sz w:val="20"/>
          <w:szCs w:val="20"/>
        </w:rPr>
        <w:t>mus</w:t>
      </w:r>
      <w:r w:rsidRPr="002C3283">
        <w:rPr>
          <w:rFonts w:ascii="Proba Pro" w:hAnsi="Proba Pro" w:cs="Proba Pro"/>
          <w:sz w:val="20"/>
          <w:szCs w:val="20"/>
        </w:rPr>
        <w:t>í</w:t>
      </w:r>
      <w:r w:rsidRPr="002C3283">
        <w:rPr>
          <w:rFonts w:ascii="Proba Pro" w:hAnsi="Proba Pro"/>
          <w:sz w:val="20"/>
          <w:szCs w:val="20"/>
        </w:rPr>
        <w:t xml:space="preserve"> obsahova</w:t>
      </w:r>
      <w:r w:rsidRPr="002C3283">
        <w:rPr>
          <w:rFonts w:ascii="Proba Pro" w:hAnsi="Proba Pro" w:cs="Proba Pro"/>
          <w:sz w:val="20"/>
          <w:szCs w:val="20"/>
        </w:rPr>
        <w:t>ť</w:t>
      </w:r>
      <w:r w:rsidRPr="002C3283">
        <w:rPr>
          <w:rFonts w:ascii="Proba Pro" w:hAnsi="Proba Pro"/>
          <w:sz w:val="20"/>
          <w:szCs w:val="20"/>
        </w:rPr>
        <w:t xml:space="preserve"> minim</w:t>
      </w:r>
      <w:r w:rsidRPr="002C3283">
        <w:rPr>
          <w:rFonts w:ascii="Proba Pro" w:hAnsi="Proba Pro" w:cs="Proba Pro"/>
          <w:sz w:val="20"/>
          <w:szCs w:val="20"/>
        </w:rPr>
        <w:t>á</w:t>
      </w:r>
      <w:r w:rsidRPr="002C3283">
        <w:rPr>
          <w:rFonts w:ascii="Proba Pro" w:hAnsi="Proba Pro"/>
          <w:sz w:val="20"/>
          <w:szCs w:val="20"/>
        </w:rPr>
        <w:t>lne nasledovn</w:t>
      </w:r>
      <w:r w:rsidRPr="002C3283">
        <w:rPr>
          <w:rFonts w:ascii="Proba Pro" w:hAnsi="Proba Pro" w:cs="Proba Pro"/>
          <w:sz w:val="20"/>
          <w:szCs w:val="20"/>
        </w:rPr>
        <w:t>é</w:t>
      </w:r>
      <w:r w:rsidRPr="002C3283">
        <w:rPr>
          <w:rFonts w:ascii="Proba Pro" w:hAnsi="Proba Pro"/>
          <w:sz w:val="20"/>
          <w:szCs w:val="20"/>
        </w:rPr>
        <w:t xml:space="preserve"> </w:t>
      </w:r>
      <w:r w:rsidRPr="002C3283">
        <w:rPr>
          <w:rFonts w:ascii="Proba Pro" w:hAnsi="Proba Pro" w:cs="Proba Pro"/>
          <w:sz w:val="20"/>
          <w:szCs w:val="20"/>
        </w:rPr>
        <w:t>ú</w:t>
      </w:r>
      <w:r w:rsidRPr="002C3283">
        <w:rPr>
          <w:rFonts w:ascii="Proba Pro" w:hAnsi="Proba Pro"/>
          <w:sz w:val="20"/>
          <w:szCs w:val="20"/>
        </w:rPr>
        <w:t>daje:</w:t>
      </w:r>
    </w:p>
    <w:p w14:paraId="6A2EDE65"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číslo faktúry;</w:t>
      </w:r>
    </w:p>
    <w:p w14:paraId="2316B02B"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identifikáciu Objednávateľa podľa Zmluvy;</w:t>
      </w:r>
    </w:p>
    <w:p w14:paraId="3871358B"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identifikáciu Zhotoviteľa podľa Zmluvy (údaj o obchodnom mene, sídle alebo mieste podnikania, identifikačnom čísle, údaj o zápise v obchodnom registri alebo inej evidencii vrátane spisovej značky, ak je v nich Zhotoviteľ zapísaný, daňové identifikačné číslo a identifikačné číslo pre DPH);</w:t>
      </w:r>
    </w:p>
    <w:p w14:paraId="6A1FD9C1"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označenie banky a čísla účtu, na ktorý ma byť platba zaplatená, vrátane konštantného a variabilného symbolu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lade so Zmluvou;</w:t>
      </w:r>
    </w:p>
    <w:p w14:paraId="62F1AD28"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deň vystavenia faktúry, deň splatnosti a deň dodania;</w:t>
      </w:r>
    </w:p>
    <w:p w14:paraId="6C8CD4E2"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rozsah a druh plnenia;</w:t>
      </w:r>
    </w:p>
    <w:p w14:paraId="71CFDDE1"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základ dane;</w:t>
      </w:r>
    </w:p>
    <w:p w14:paraId="4E8003A3"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výška dane;</w:t>
      </w:r>
    </w:p>
    <w:p w14:paraId="20186AA5"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celkovú čiastku vrátane DPH;</w:t>
      </w:r>
    </w:p>
    <w:p w14:paraId="63BFFB07"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dôvod fakturácie s odkazom na Zmluvu;</w:t>
      </w:r>
    </w:p>
    <w:p w14:paraId="570E397F" w14:textId="77777777" w:rsidR="005C78FE" w:rsidRPr="002C3283" w:rsidRDefault="005C78FE" w:rsidP="00525726">
      <w:pPr>
        <w:numPr>
          <w:ilvl w:val="4"/>
          <w:numId w:val="37"/>
        </w:numPr>
        <w:spacing w:after="120"/>
        <w:jc w:val="both"/>
        <w:rPr>
          <w:rFonts w:ascii="Proba Pro" w:hAnsi="Proba Pro"/>
          <w:sz w:val="20"/>
          <w:szCs w:val="20"/>
        </w:rPr>
      </w:pPr>
      <w:r w:rsidRPr="002C3283">
        <w:rPr>
          <w:rFonts w:ascii="Proba Pro" w:hAnsi="Proba Pro"/>
          <w:sz w:val="20"/>
          <w:szCs w:val="20"/>
        </w:rPr>
        <w:t>akékoľvek ďalšie údaje vyžadované pre takéto doklady Právnymi predpismi.</w:t>
      </w:r>
    </w:p>
    <w:p w14:paraId="57C0A3F0" w14:textId="77777777" w:rsidR="005C78FE" w:rsidRPr="002C3283" w:rsidRDefault="005C78FE" w:rsidP="00525726">
      <w:pPr>
        <w:numPr>
          <w:ilvl w:val="3"/>
          <w:numId w:val="37"/>
        </w:numPr>
        <w:spacing w:after="120"/>
        <w:jc w:val="both"/>
        <w:rPr>
          <w:rFonts w:ascii="Proba Pro" w:hAnsi="Proba Pro"/>
          <w:sz w:val="20"/>
          <w:szCs w:val="20"/>
        </w:rPr>
      </w:pPr>
      <w:bookmarkStart w:id="202" w:name="_Ref502652460"/>
      <w:r w:rsidRPr="002C3283">
        <w:rPr>
          <w:rFonts w:ascii="Proba Pro" w:hAnsi="Proba Pro"/>
          <w:sz w:val="20"/>
          <w:szCs w:val="20"/>
        </w:rPr>
        <w:t>Splatnosť každej faktúry podľa tejto Zmluvy je šesťdesiat (60) dní od doporučeného doručenia faktúry bez nedostatkov do sídla Objednávateľa v</w:t>
      </w:r>
      <w:r w:rsidRPr="002C3283">
        <w:rPr>
          <w:rFonts w:ascii="Calibri" w:hAnsi="Calibri" w:cs="Calibri"/>
          <w:sz w:val="20"/>
          <w:szCs w:val="20"/>
        </w:rPr>
        <w:t> </w:t>
      </w:r>
      <w:r w:rsidRPr="002C3283">
        <w:rPr>
          <w:rFonts w:ascii="Proba Pro" w:hAnsi="Proba Pro"/>
          <w:sz w:val="20"/>
          <w:szCs w:val="20"/>
        </w:rPr>
        <w:t>zmysle Zmluvy, a</w:t>
      </w:r>
      <w:r w:rsidRPr="002C3283">
        <w:rPr>
          <w:rFonts w:ascii="Calibri" w:hAnsi="Calibri" w:cs="Calibri"/>
          <w:sz w:val="20"/>
          <w:szCs w:val="20"/>
        </w:rPr>
        <w:t> </w:t>
      </w:r>
      <w:r w:rsidRPr="002C3283">
        <w:rPr>
          <w:rFonts w:ascii="Proba Pro" w:hAnsi="Proba Pro"/>
          <w:sz w:val="20"/>
          <w:szCs w:val="20"/>
        </w:rPr>
        <w:t>to bezhotovostn</w:t>
      </w:r>
      <w:r w:rsidRPr="002C3283">
        <w:rPr>
          <w:rFonts w:ascii="Proba Pro" w:hAnsi="Proba Pro" w:cs="Proba Pro"/>
          <w:sz w:val="20"/>
          <w:szCs w:val="20"/>
        </w:rPr>
        <w:t>ý</w:t>
      </w:r>
      <w:r w:rsidRPr="002C3283">
        <w:rPr>
          <w:rFonts w:ascii="Proba Pro" w:hAnsi="Proba Pro"/>
          <w:sz w:val="20"/>
          <w:szCs w:val="20"/>
        </w:rPr>
        <w:t xml:space="preserve">m prevodom na </w:t>
      </w:r>
      <w:r w:rsidRPr="002C3283">
        <w:rPr>
          <w:rFonts w:ascii="Proba Pro" w:hAnsi="Proba Pro" w:cs="Proba Pro"/>
          <w:sz w:val="20"/>
          <w:szCs w:val="20"/>
        </w:rPr>
        <w:t>úč</w:t>
      </w:r>
      <w:r w:rsidRPr="002C3283">
        <w:rPr>
          <w:rFonts w:ascii="Proba Pro" w:hAnsi="Proba Pro"/>
          <w:sz w:val="20"/>
          <w:szCs w:val="20"/>
        </w:rPr>
        <w:t>et Zhotovite</w:t>
      </w:r>
      <w:r w:rsidRPr="002C3283">
        <w:rPr>
          <w:rFonts w:ascii="Proba Pro" w:hAnsi="Proba Pro" w:cs="Proba Pro"/>
          <w:sz w:val="20"/>
          <w:szCs w:val="20"/>
        </w:rPr>
        <w:t>ľ</w:t>
      </w:r>
      <w:r w:rsidRPr="002C3283">
        <w:rPr>
          <w:rFonts w:ascii="Proba Pro" w:hAnsi="Proba Pro"/>
          <w:sz w:val="20"/>
          <w:szCs w:val="20"/>
        </w:rPr>
        <w:t>a uveden</w:t>
      </w:r>
      <w:r w:rsidRPr="002C3283">
        <w:rPr>
          <w:rFonts w:ascii="Proba Pro" w:hAnsi="Proba Pro" w:cs="Proba Pro"/>
          <w:sz w:val="20"/>
          <w:szCs w:val="20"/>
        </w:rPr>
        <w:t>ý</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z</w:t>
      </w:r>
      <w:r w:rsidRPr="002C3283">
        <w:rPr>
          <w:rFonts w:ascii="Proba Pro" w:hAnsi="Proba Pro" w:cs="Proba Pro"/>
          <w:sz w:val="20"/>
          <w:szCs w:val="20"/>
        </w:rPr>
        <w:t>á</w:t>
      </w:r>
      <w:r w:rsidRPr="002C3283">
        <w:rPr>
          <w:rFonts w:ascii="Proba Pro" w:hAnsi="Proba Pro"/>
          <w:sz w:val="20"/>
          <w:szCs w:val="20"/>
        </w:rPr>
        <w:t>hlav</w:t>
      </w:r>
      <w:r w:rsidRPr="002C3283">
        <w:rPr>
          <w:rFonts w:ascii="Proba Pro" w:hAnsi="Proba Pro" w:cs="Proba Pro"/>
          <w:sz w:val="20"/>
          <w:szCs w:val="20"/>
        </w:rPr>
        <w:t>í</w:t>
      </w:r>
      <w:r w:rsidRPr="002C3283">
        <w:rPr>
          <w:rFonts w:ascii="Proba Pro" w:hAnsi="Proba Pro"/>
          <w:sz w:val="20"/>
          <w:szCs w:val="20"/>
        </w:rPr>
        <w:t xml:space="preserve"> Zmluvy.</w:t>
      </w:r>
      <w:bookmarkStart w:id="203" w:name="_Ref502652405"/>
      <w:bookmarkEnd w:id="202"/>
    </w:p>
    <w:bookmarkEnd w:id="203"/>
    <w:p w14:paraId="145E101F" w14:textId="77777777"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sz w:val="20"/>
          <w:szCs w:val="20"/>
        </w:rPr>
        <w:t>Ak fakt</w:t>
      </w:r>
      <w:r w:rsidRPr="002C3283">
        <w:rPr>
          <w:rFonts w:ascii="Proba Pro" w:hAnsi="Proba Pro" w:cs="Proba Pro"/>
          <w:sz w:val="20"/>
          <w:szCs w:val="20"/>
        </w:rPr>
        <w:t>ú</w:t>
      </w:r>
      <w:r w:rsidRPr="002C3283">
        <w:rPr>
          <w:rFonts w:ascii="Proba Pro" w:hAnsi="Proba Pro"/>
          <w:sz w:val="20"/>
          <w:szCs w:val="20"/>
        </w:rPr>
        <w:t>ra nebude obsahova</w:t>
      </w:r>
      <w:r w:rsidRPr="002C3283">
        <w:rPr>
          <w:rFonts w:ascii="Proba Pro" w:hAnsi="Proba Pro" w:cs="Proba Pro"/>
          <w:sz w:val="20"/>
          <w:szCs w:val="20"/>
        </w:rPr>
        <w:t>ť</w:t>
      </w:r>
      <w:r w:rsidRPr="002C3283">
        <w:rPr>
          <w:rFonts w:ascii="Proba Pro" w:hAnsi="Proba Pro"/>
          <w:sz w:val="20"/>
          <w:szCs w:val="20"/>
        </w:rPr>
        <w:t xml:space="preserve"> vy</w:t>
      </w:r>
      <w:r w:rsidRPr="002C3283">
        <w:rPr>
          <w:rFonts w:ascii="Proba Pro" w:hAnsi="Proba Pro" w:cs="Proba Pro"/>
          <w:sz w:val="20"/>
          <w:szCs w:val="20"/>
        </w:rPr>
        <w:t>šš</w:t>
      </w:r>
      <w:r w:rsidRPr="002C3283">
        <w:rPr>
          <w:rFonts w:ascii="Proba Pro" w:hAnsi="Proba Pro"/>
          <w:sz w:val="20"/>
          <w:szCs w:val="20"/>
        </w:rPr>
        <w:t>ie uveden</w:t>
      </w:r>
      <w:r w:rsidRPr="002C3283">
        <w:rPr>
          <w:rFonts w:ascii="Proba Pro" w:hAnsi="Proba Pro" w:cs="Proba Pro"/>
          <w:sz w:val="20"/>
          <w:szCs w:val="20"/>
        </w:rPr>
        <w:t>é</w:t>
      </w:r>
      <w:r w:rsidRPr="002C3283">
        <w:rPr>
          <w:rFonts w:ascii="Proba Pro" w:hAnsi="Proba Pro"/>
          <w:sz w:val="20"/>
          <w:szCs w:val="20"/>
        </w:rPr>
        <w:t xml:space="preserve"> </w:t>
      </w:r>
      <w:r w:rsidRPr="002C3283">
        <w:rPr>
          <w:rFonts w:ascii="Proba Pro" w:hAnsi="Proba Pro" w:cs="Proba Pro"/>
          <w:sz w:val="20"/>
          <w:szCs w:val="20"/>
        </w:rPr>
        <w:t>ú</w:t>
      </w:r>
      <w:r w:rsidRPr="002C3283">
        <w:rPr>
          <w:rFonts w:ascii="Proba Pro" w:hAnsi="Proba Pro"/>
          <w:sz w:val="20"/>
          <w:szCs w:val="20"/>
        </w:rPr>
        <w:t>daje alebo k</w:t>
      </w:r>
      <w:r w:rsidRPr="002C3283">
        <w:rPr>
          <w:rFonts w:ascii="Calibri" w:hAnsi="Calibri" w:cs="Calibri"/>
          <w:sz w:val="20"/>
          <w:szCs w:val="20"/>
        </w:rPr>
        <w:t> </w:t>
      </w:r>
      <w:r w:rsidRPr="002C3283">
        <w:rPr>
          <w:rFonts w:ascii="Proba Pro" w:hAnsi="Proba Pro"/>
          <w:sz w:val="20"/>
          <w:szCs w:val="20"/>
        </w:rPr>
        <w:t>nej nebud</w:t>
      </w:r>
      <w:r w:rsidRPr="002C3283">
        <w:rPr>
          <w:rFonts w:ascii="Proba Pro" w:hAnsi="Proba Pro" w:cs="Proba Pro"/>
          <w:sz w:val="20"/>
          <w:szCs w:val="20"/>
        </w:rPr>
        <w:t>ú</w:t>
      </w:r>
      <w:r w:rsidRPr="002C3283">
        <w:rPr>
          <w:rFonts w:ascii="Proba Pro" w:hAnsi="Proba Pro"/>
          <w:sz w:val="20"/>
          <w:szCs w:val="20"/>
        </w:rPr>
        <w:t xml:space="preserve"> prilo</w:t>
      </w:r>
      <w:r w:rsidRPr="002C3283">
        <w:rPr>
          <w:rFonts w:ascii="Proba Pro" w:hAnsi="Proba Pro" w:cs="Proba Pro"/>
          <w:sz w:val="20"/>
          <w:szCs w:val="20"/>
        </w:rPr>
        <w:t>ž</w:t>
      </w:r>
      <w:r w:rsidRPr="002C3283">
        <w:rPr>
          <w:rFonts w:ascii="Proba Pro" w:hAnsi="Proba Pro"/>
          <w:sz w:val="20"/>
          <w:szCs w:val="20"/>
        </w:rPr>
        <w:t>en</w:t>
      </w:r>
      <w:r w:rsidRPr="002C3283">
        <w:rPr>
          <w:rFonts w:ascii="Proba Pro" w:hAnsi="Proba Pro" w:cs="Proba Pro"/>
          <w:sz w:val="20"/>
          <w:szCs w:val="20"/>
        </w:rPr>
        <w:t>é</w:t>
      </w:r>
      <w:r w:rsidRPr="002C3283">
        <w:rPr>
          <w:rFonts w:ascii="Proba Pro" w:hAnsi="Proba Pro"/>
          <w:sz w:val="20"/>
          <w:szCs w:val="20"/>
        </w:rPr>
        <w:t xml:space="preserve"> pr</w:t>
      </w:r>
      <w:r w:rsidRPr="002C3283">
        <w:rPr>
          <w:rFonts w:ascii="Proba Pro" w:hAnsi="Proba Pro" w:cs="Proba Pro"/>
          <w:sz w:val="20"/>
          <w:szCs w:val="20"/>
        </w:rPr>
        <w:t>í</w:t>
      </w:r>
      <w:r w:rsidRPr="002C3283">
        <w:rPr>
          <w:rFonts w:ascii="Proba Pro" w:hAnsi="Proba Pro"/>
          <w:sz w:val="20"/>
          <w:szCs w:val="20"/>
        </w:rPr>
        <w:t>lohy, alebo ak nebude obsahova</w:t>
      </w:r>
      <w:r w:rsidRPr="002C3283">
        <w:rPr>
          <w:rFonts w:ascii="Proba Pro" w:hAnsi="Proba Pro" w:cs="Proba Pro"/>
          <w:sz w:val="20"/>
          <w:szCs w:val="20"/>
        </w:rPr>
        <w:t>ť</w:t>
      </w:r>
      <w:r w:rsidRPr="002C3283">
        <w:rPr>
          <w:rFonts w:ascii="Proba Pro" w:hAnsi="Proba Pro"/>
          <w:sz w:val="20"/>
          <w:szCs w:val="20"/>
        </w:rPr>
        <w:t xml:space="preserve"> spr</w:t>
      </w:r>
      <w:r w:rsidRPr="002C3283">
        <w:rPr>
          <w:rFonts w:ascii="Proba Pro" w:hAnsi="Proba Pro" w:cs="Proba Pro"/>
          <w:sz w:val="20"/>
          <w:szCs w:val="20"/>
        </w:rPr>
        <w:t>á</w:t>
      </w:r>
      <w:r w:rsidRPr="002C3283">
        <w:rPr>
          <w:rFonts w:ascii="Proba Pro" w:hAnsi="Proba Pro"/>
          <w:sz w:val="20"/>
          <w:szCs w:val="20"/>
        </w:rPr>
        <w:t xml:space="preserve">vne </w:t>
      </w:r>
      <w:r w:rsidRPr="002C3283">
        <w:rPr>
          <w:rFonts w:ascii="Proba Pro" w:hAnsi="Proba Pro" w:cs="Proba Pro"/>
          <w:sz w:val="20"/>
          <w:szCs w:val="20"/>
        </w:rPr>
        <w:t>ú</w:t>
      </w:r>
      <w:r w:rsidRPr="002C3283">
        <w:rPr>
          <w:rFonts w:ascii="Proba Pro" w:hAnsi="Proba Pro"/>
          <w:sz w:val="20"/>
          <w:szCs w:val="20"/>
        </w:rPr>
        <w:t>daje, Objedn</w:t>
      </w:r>
      <w:r w:rsidRPr="002C3283">
        <w:rPr>
          <w:rFonts w:ascii="Proba Pro" w:hAnsi="Proba Pro" w:cs="Proba Pro"/>
          <w:sz w:val="20"/>
          <w:szCs w:val="20"/>
        </w:rPr>
        <w:t>á</w:t>
      </w:r>
      <w:r w:rsidRPr="002C3283">
        <w:rPr>
          <w:rFonts w:ascii="Proba Pro" w:hAnsi="Proba Pro"/>
          <w:sz w:val="20"/>
          <w:szCs w:val="20"/>
        </w:rPr>
        <w:t>vate</w:t>
      </w:r>
      <w:r w:rsidRPr="002C3283">
        <w:rPr>
          <w:rFonts w:ascii="Proba Pro" w:hAnsi="Proba Pro" w:cs="Proba Pro"/>
          <w:sz w:val="20"/>
          <w:szCs w:val="20"/>
        </w:rPr>
        <w:t>ľ</w:t>
      </w:r>
      <w:r w:rsidRPr="002C3283">
        <w:rPr>
          <w:rFonts w:ascii="Proba Pro" w:hAnsi="Proba Pro"/>
          <w:sz w:val="20"/>
          <w:szCs w:val="20"/>
        </w:rPr>
        <w:t xml:space="preserve"> je opr</w:t>
      </w:r>
      <w:r w:rsidRPr="002C3283">
        <w:rPr>
          <w:rFonts w:ascii="Proba Pro" w:hAnsi="Proba Pro" w:cs="Proba Pro"/>
          <w:sz w:val="20"/>
          <w:szCs w:val="20"/>
        </w:rPr>
        <w:t>á</w:t>
      </w:r>
      <w:r w:rsidRPr="002C3283">
        <w:rPr>
          <w:rFonts w:ascii="Proba Pro" w:hAnsi="Proba Pro"/>
          <w:sz w:val="20"/>
          <w:szCs w:val="20"/>
        </w:rPr>
        <w:t>vnen</w:t>
      </w:r>
      <w:r w:rsidRPr="002C3283">
        <w:rPr>
          <w:rFonts w:ascii="Proba Pro" w:hAnsi="Proba Pro" w:cs="Proba Pro"/>
          <w:sz w:val="20"/>
          <w:szCs w:val="20"/>
        </w:rPr>
        <w:t>ý</w:t>
      </w:r>
      <w:r w:rsidRPr="002C3283">
        <w:rPr>
          <w:rFonts w:ascii="Proba Pro" w:hAnsi="Proba Pro"/>
          <w:sz w:val="20"/>
          <w:szCs w:val="20"/>
        </w:rPr>
        <w:t xml:space="preserve"> tak</w:t>
      </w:r>
      <w:r w:rsidRPr="002C3283">
        <w:rPr>
          <w:rFonts w:ascii="Proba Pro" w:hAnsi="Proba Pro" w:cs="Proba Pro"/>
          <w:sz w:val="20"/>
          <w:szCs w:val="20"/>
        </w:rPr>
        <w:t>ú</w:t>
      </w:r>
      <w:r w:rsidRPr="002C3283">
        <w:rPr>
          <w:rFonts w:ascii="Proba Pro" w:hAnsi="Proba Pro"/>
          <w:sz w:val="20"/>
          <w:szCs w:val="20"/>
        </w:rPr>
        <w:t>to fakt</w:t>
      </w:r>
      <w:r w:rsidRPr="002C3283">
        <w:rPr>
          <w:rFonts w:ascii="Proba Pro" w:hAnsi="Proba Pro" w:cs="Proba Pro"/>
          <w:sz w:val="20"/>
          <w:szCs w:val="20"/>
        </w:rPr>
        <w:t>ú</w:t>
      </w:r>
      <w:r w:rsidRPr="002C3283">
        <w:rPr>
          <w:rFonts w:ascii="Proba Pro" w:hAnsi="Proba Pro"/>
          <w:sz w:val="20"/>
          <w:szCs w:val="20"/>
        </w:rPr>
        <w:t>ru vr</w:t>
      </w:r>
      <w:r w:rsidRPr="002C3283">
        <w:rPr>
          <w:rFonts w:ascii="Proba Pro" w:hAnsi="Proba Pro" w:cs="Proba Pro"/>
          <w:sz w:val="20"/>
          <w:szCs w:val="20"/>
        </w:rPr>
        <w:t>á</w:t>
      </w:r>
      <w:r w:rsidRPr="002C3283">
        <w:rPr>
          <w:rFonts w:ascii="Proba Pro" w:hAnsi="Proba Pro"/>
          <w:sz w:val="20"/>
          <w:szCs w:val="20"/>
        </w:rPr>
        <w:t>ti</w:t>
      </w:r>
      <w:r w:rsidRPr="002C3283">
        <w:rPr>
          <w:rFonts w:ascii="Proba Pro" w:hAnsi="Proba Pro" w:cs="Proba Pro"/>
          <w:sz w:val="20"/>
          <w:szCs w:val="20"/>
        </w:rPr>
        <w:t>ť</w:t>
      </w:r>
      <w:r w:rsidRPr="002C3283">
        <w:rPr>
          <w:rFonts w:ascii="Proba Pro" w:hAnsi="Proba Pro"/>
          <w:sz w:val="20"/>
          <w:szCs w:val="20"/>
        </w:rPr>
        <w:t xml:space="preserve"> Zhotovite</w:t>
      </w:r>
      <w:r w:rsidRPr="002C3283">
        <w:rPr>
          <w:rFonts w:ascii="Proba Pro" w:hAnsi="Proba Pro" w:cs="Proba Pro"/>
          <w:sz w:val="20"/>
          <w:szCs w:val="20"/>
        </w:rPr>
        <w:t>ľ</w:t>
      </w:r>
      <w:r w:rsidRPr="002C3283">
        <w:rPr>
          <w:rFonts w:ascii="Proba Pro" w:hAnsi="Proba Pro"/>
          <w:sz w:val="20"/>
          <w:szCs w:val="20"/>
        </w:rPr>
        <w:t>ovi spolu s</w:t>
      </w:r>
      <w:r w:rsidRPr="002C3283">
        <w:rPr>
          <w:rFonts w:ascii="Calibri" w:hAnsi="Calibri" w:cs="Calibri"/>
          <w:sz w:val="20"/>
          <w:szCs w:val="20"/>
        </w:rPr>
        <w:t> </w:t>
      </w:r>
      <w:r w:rsidRPr="002C3283">
        <w:rPr>
          <w:rFonts w:ascii="Proba Pro" w:hAnsi="Proba Pro"/>
          <w:sz w:val="20"/>
          <w:szCs w:val="20"/>
        </w:rPr>
        <w:t>ozna</w:t>
      </w:r>
      <w:r w:rsidRPr="002C3283">
        <w:rPr>
          <w:rFonts w:ascii="Proba Pro" w:hAnsi="Proba Pro" w:cs="Proba Pro"/>
          <w:sz w:val="20"/>
          <w:szCs w:val="20"/>
        </w:rPr>
        <w:t>č</w:t>
      </w:r>
      <w:r w:rsidRPr="002C3283">
        <w:rPr>
          <w:rFonts w:ascii="Proba Pro" w:hAnsi="Proba Pro"/>
          <w:sz w:val="20"/>
          <w:szCs w:val="20"/>
        </w:rPr>
        <w:t>en</w:t>
      </w:r>
      <w:r w:rsidRPr="002C3283">
        <w:rPr>
          <w:rFonts w:ascii="Proba Pro" w:hAnsi="Proba Pro" w:cs="Proba Pro"/>
          <w:sz w:val="20"/>
          <w:szCs w:val="20"/>
        </w:rPr>
        <w:t>í</w:t>
      </w:r>
      <w:r w:rsidRPr="002C3283">
        <w:rPr>
          <w:rFonts w:ascii="Proba Pro" w:hAnsi="Proba Pro"/>
          <w:sz w:val="20"/>
          <w:szCs w:val="20"/>
        </w:rPr>
        <w:t>m nedostatkov, pre ktor</w:t>
      </w:r>
      <w:r w:rsidRPr="002C3283">
        <w:rPr>
          <w:rFonts w:ascii="Proba Pro" w:hAnsi="Proba Pro" w:cs="Proba Pro"/>
          <w:sz w:val="20"/>
          <w:szCs w:val="20"/>
        </w:rPr>
        <w:t>é</w:t>
      </w:r>
      <w:r w:rsidRPr="002C3283">
        <w:rPr>
          <w:rFonts w:ascii="Proba Pro" w:hAnsi="Proba Pro"/>
          <w:sz w:val="20"/>
          <w:szCs w:val="20"/>
        </w:rPr>
        <w:t xml:space="preserve"> bola vr</w:t>
      </w:r>
      <w:r w:rsidRPr="002C3283">
        <w:rPr>
          <w:rFonts w:ascii="Proba Pro" w:hAnsi="Proba Pro" w:cs="Proba Pro"/>
          <w:sz w:val="20"/>
          <w:szCs w:val="20"/>
        </w:rPr>
        <w:t>á</w:t>
      </w:r>
      <w:r w:rsidRPr="002C3283">
        <w:rPr>
          <w:rFonts w:ascii="Proba Pro" w:hAnsi="Proba Pro"/>
          <w:sz w:val="20"/>
          <w:szCs w:val="20"/>
        </w:rPr>
        <w:t>ten</w:t>
      </w:r>
      <w:r w:rsidRPr="002C3283">
        <w:rPr>
          <w:rFonts w:ascii="Proba Pro" w:hAnsi="Proba Pro" w:cs="Proba Pro"/>
          <w:sz w:val="20"/>
          <w:szCs w:val="20"/>
        </w:rPr>
        <w:t>á</w:t>
      </w:r>
      <w:r w:rsidRPr="002C3283">
        <w:rPr>
          <w:rFonts w:ascii="Proba Pro" w:hAnsi="Proba Pro"/>
          <w:sz w:val="20"/>
          <w:szCs w:val="20"/>
        </w:rPr>
        <w:t>. V</w:t>
      </w:r>
      <w:r w:rsidRPr="002C3283">
        <w:rPr>
          <w:rFonts w:ascii="Calibri" w:hAnsi="Calibri" w:cs="Calibri"/>
          <w:sz w:val="20"/>
          <w:szCs w:val="20"/>
        </w:rPr>
        <w:t> </w:t>
      </w:r>
      <w:r w:rsidRPr="002C3283">
        <w:rPr>
          <w:rFonts w:ascii="Proba Pro" w:hAnsi="Proba Pro"/>
          <w:sz w:val="20"/>
          <w:szCs w:val="20"/>
        </w:rPr>
        <w:t>tomto pr</w:t>
      </w:r>
      <w:r w:rsidRPr="002C3283">
        <w:rPr>
          <w:rFonts w:ascii="Proba Pro" w:hAnsi="Proba Pro" w:cs="Proba Pro"/>
          <w:sz w:val="20"/>
          <w:szCs w:val="20"/>
        </w:rPr>
        <w:t>í</w:t>
      </w:r>
      <w:r w:rsidRPr="002C3283">
        <w:rPr>
          <w:rFonts w:ascii="Proba Pro" w:hAnsi="Proba Pro"/>
          <w:sz w:val="20"/>
          <w:szCs w:val="20"/>
        </w:rPr>
        <w:t>pade sa plynutie lehoty splatnosti takejto fakt</w:t>
      </w:r>
      <w:r w:rsidRPr="002C3283">
        <w:rPr>
          <w:rFonts w:ascii="Proba Pro" w:hAnsi="Proba Pro" w:cs="Proba Pro"/>
          <w:sz w:val="20"/>
          <w:szCs w:val="20"/>
        </w:rPr>
        <w:t>ú</w:t>
      </w:r>
      <w:r w:rsidRPr="002C3283">
        <w:rPr>
          <w:rFonts w:ascii="Proba Pro" w:hAnsi="Proba Pro"/>
          <w:sz w:val="20"/>
          <w:szCs w:val="20"/>
        </w:rPr>
        <w:t>ry preru</w:t>
      </w:r>
      <w:r w:rsidRPr="002C3283">
        <w:rPr>
          <w:rFonts w:ascii="Proba Pro" w:hAnsi="Proba Pro" w:cs="Proba Pro"/>
          <w:sz w:val="20"/>
          <w:szCs w:val="20"/>
        </w:rPr>
        <w:t>š</w:t>
      </w:r>
      <w:r w:rsidRPr="002C3283">
        <w:rPr>
          <w:rFonts w:ascii="Proba Pro" w:hAnsi="Proba Pro"/>
          <w:sz w:val="20"/>
          <w:szCs w:val="20"/>
        </w:rPr>
        <w:t>uje a</w:t>
      </w:r>
      <w:r w:rsidRPr="002C3283">
        <w:rPr>
          <w:rFonts w:ascii="Calibri" w:hAnsi="Calibri" w:cs="Calibri"/>
          <w:sz w:val="20"/>
          <w:szCs w:val="20"/>
        </w:rPr>
        <w:t> </w:t>
      </w:r>
      <w:r w:rsidRPr="002C3283">
        <w:rPr>
          <w:rFonts w:ascii="Proba Pro" w:hAnsi="Proba Pro"/>
          <w:sz w:val="20"/>
          <w:szCs w:val="20"/>
        </w:rPr>
        <w:t>nov</w:t>
      </w:r>
      <w:r w:rsidRPr="002C3283">
        <w:rPr>
          <w:rFonts w:ascii="Proba Pro" w:hAnsi="Proba Pro" w:cs="Proba Pro"/>
          <w:sz w:val="20"/>
          <w:szCs w:val="20"/>
        </w:rPr>
        <w:t>á</w:t>
      </w:r>
      <w:r w:rsidRPr="002C3283">
        <w:rPr>
          <w:rFonts w:ascii="Proba Pro" w:hAnsi="Proba Pro"/>
          <w:sz w:val="20"/>
          <w:szCs w:val="20"/>
        </w:rPr>
        <w:t xml:space="preserve"> lehota splatnosti za</w:t>
      </w:r>
      <w:r w:rsidRPr="002C3283">
        <w:rPr>
          <w:rFonts w:ascii="Proba Pro" w:hAnsi="Proba Pro" w:cs="Proba Pro"/>
          <w:sz w:val="20"/>
          <w:szCs w:val="20"/>
        </w:rPr>
        <w:t>č</w:t>
      </w:r>
      <w:r w:rsidRPr="002C3283">
        <w:rPr>
          <w:rFonts w:ascii="Proba Pro" w:hAnsi="Proba Pro"/>
          <w:sz w:val="20"/>
          <w:szCs w:val="20"/>
        </w:rPr>
        <w:t>ne plyn</w:t>
      </w:r>
      <w:r w:rsidRPr="002C3283">
        <w:rPr>
          <w:rFonts w:ascii="Proba Pro" w:hAnsi="Proba Pro" w:cs="Proba Pro"/>
          <w:sz w:val="20"/>
          <w:szCs w:val="20"/>
        </w:rPr>
        <w:t>úť</w:t>
      </w:r>
      <w:r w:rsidRPr="002C3283">
        <w:rPr>
          <w:rFonts w:ascii="Proba Pro" w:hAnsi="Proba Pro"/>
          <w:sz w:val="20"/>
          <w:szCs w:val="20"/>
        </w:rPr>
        <w:t xml:space="preserve"> d</w:t>
      </w:r>
      <w:r w:rsidRPr="002C3283">
        <w:rPr>
          <w:rFonts w:ascii="Proba Pro" w:hAnsi="Proba Pro" w:cs="Proba Pro"/>
          <w:sz w:val="20"/>
          <w:szCs w:val="20"/>
        </w:rPr>
        <w:t>ň</w:t>
      </w:r>
      <w:r w:rsidRPr="002C3283">
        <w:rPr>
          <w:rFonts w:ascii="Proba Pro" w:hAnsi="Proba Pro"/>
          <w:sz w:val="20"/>
          <w:szCs w:val="20"/>
        </w:rPr>
        <w:t>om nasleduj</w:t>
      </w:r>
      <w:r w:rsidRPr="002C3283">
        <w:rPr>
          <w:rFonts w:ascii="Proba Pro" w:hAnsi="Proba Pro" w:cs="Proba Pro"/>
          <w:sz w:val="20"/>
          <w:szCs w:val="20"/>
        </w:rPr>
        <w:t>ú</w:t>
      </w:r>
      <w:r w:rsidRPr="002C3283">
        <w:rPr>
          <w:rFonts w:ascii="Proba Pro" w:hAnsi="Proba Pro"/>
          <w:sz w:val="20"/>
          <w:szCs w:val="20"/>
        </w:rPr>
        <w:t>cim po dni doporu</w:t>
      </w:r>
      <w:r w:rsidRPr="002C3283">
        <w:rPr>
          <w:rFonts w:ascii="Proba Pro" w:hAnsi="Proba Pro" w:cs="Proba Pro"/>
          <w:sz w:val="20"/>
          <w:szCs w:val="20"/>
        </w:rPr>
        <w:t>č</w:t>
      </w:r>
      <w:r w:rsidRPr="002C3283">
        <w:rPr>
          <w:rFonts w:ascii="Proba Pro" w:hAnsi="Proba Pro"/>
          <w:sz w:val="20"/>
          <w:szCs w:val="20"/>
        </w:rPr>
        <w:t>en</w:t>
      </w:r>
      <w:r w:rsidRPr="002C3283">
        <w:rPr>
          <w:rFonts w:ascii="Proba Pro" w:hAnsi="Proba Pro" w:cs="Proba Pro"/>
          <w:sz w:val="20"/>
          <w:szCs w:val="20"/>
        </w:rPr>
        <w:t>é</w:t>
      </w:r>
      <w:r w:rsidRPr="002C3283">
        <w:rPr>
          <w:rFonts w:ascii="Proba Pro" w:hAnsi="Proba Pro"/>
          <w:sz w:val="20"/>
          <w:szCs w:val="20"/>
        </w:rPr>
        <w:t>ho doru</w:t>
      </w:r>
      <w:r w:rsidRPr="002C3283">
        <w:rPr>
          <w:rFonts w:ascii="Proba Pro" w:hAnsi="Proba Pro" w:cs="Proba Pro"/>
          <w:sz w:val="20"/>
          <w:szCs w:val="20"/>
        </w:rPr>
        <w:t>č</w:t>
      </w:r>
      <w:r w:rsidRPr="002C3283">
        <w:rPr>
          <w:rFonts w:ascii="Proba Pro" w:hAnsi="Proba Pro"/>
          <w:sz w:val="20"/>
          <w:szCs w:val="20"/>
        </w:rPr>
        <w:t>enia opravenej alebo doplnenej fakt</w:t>
      </w:r>
      <w:r w:rsidRPr="002C3283">
        <w:rPr>
          <w:rFonts w:ascii="Proba Pro" w:hAnsi="Proba Pro" w:cs="Proba Pro"/>
          <w:sz w:val="20"/>
          <w:szCs w:val="20"/>
        </w:rPr>
        <w:t>ú</w:t>
      </w:r>
      <w:r w:rsidRPr="002C3283">
        <w:rPr>
          <w:rFonts w:ascii="Proba Pro" w:hAnsi="Proba Pro"/>
          <w:sz w:val="20"/>
          <w:szCs w:val="20"/>
        </w:rPr>
        <w:t>ry do s</w:t>
      </w:r>
      <w:r w:rsidRPr="002C3283">
        <w:rPr>
          <w:rFonts w:ascii="Proba Pro" w:hAnsi="Proba Pro" w:cs="Proba Pro"/>
          <w:sz w:val="20"/>
          <w:szCs w:val="20"/>
        </w:rPr>
        <w:t>í</w:t>
      </w:r>
      <w:r w:rsidRPr="002C3283">
        <w:rPr>
          <w:rFonts w:ascii="Proba Pro" w:hAnsi="Proba Pro"/>
          <w:sz w:val="20"/>
          <w:szCs w:val="20"/>
        </w:rPr>
        <w:t>dla Objednávateľa.</w:t>
      </w:r>
    </w:p>
    <w:p w14:paraId="09D6C062" w14:textId="77777777" w:rsidR="00FB63D7" w:rsidRDefault="00FB63D7" w:rsidP="00525726">
      <w:pPr>
        <w:spacing w:after="120"/>
        <w:ind w:left="709"/>
        <w:jc w:val="both"/>
        <w:rPr>
          <w:rFonts w:ascii="Proba Pro" w:hAnsi="Proba Pro" w:cs="Arial"/>
          <w:b/>
          <w:sz w:val="20"/>
          <w:szCs w:val="20"/>
        </w:rPr>
      </w:pPr>
    </w:p>
    <w:p w14:paraId="779D383F" w14:textId="6E2E85FA" w:rsidR="005C78FE" w:rsidRPr="002C3283" w:rsidRDefault="005C78FE" w:rsidP="00525726">
      <w:pPr>
        <w:numPr>
          <w:ilvl w:val="1"/>
          <w:numId w:val="37"/>
        </w:numPr>
        <w:spacing w:after="120"/>
        <w:jc w:val="both"/>
        <w:rPr>
          <w:rFonts w:ascii="Proba Pro" w:hAnsi="Proba Pro" w:cs="Arial"/>
          <w:b/>
          <w:sz w:val="20"/>
          <w:szCs w:val="20"/>
        </w:rPr>
      </w:pPr>
      <w:r w:rsidRPr="002C3283">
        <w:rPr>
          <w:rFonts w:ascii="Proba Pro" w:hAnsi="Proba Pro" w:cs="Arial"/>
          <w:b/>
          <w:sz w:val="20"/>
          <w:szCs w:val="20"/>
        </w:rPr>
        <w:t>Riziko a</w:t>
      </w:r>
      <w:r w:rsidRPr="002C3283">
        <w:rPr>
          <w:rFonts w:ascii="Calibri" w:hAnsi="Calibri" w:cs="Calibri"/>
          <w:b/>
          <w:sz w:val="20"/>
          <w:szCs w:val="20"/>
        </w:rPr>
        <w:t> </w:t>
      </w:r>
      <w:r w:rsidRPr="002C3283">
        <w:rPr>
          <w:rFonts w:ascii="Proba Pro" w:hAnsi="Proba Pro" w:cs="Arial"/>
          <w:b/>
          <w:sz w:val="20"/>
          <w:szCs w:val="20"/>
        </w:rPr>
        <w:t>zodpovednosť za škodu</w:t>
      </w:r>
    </w:p>
    <w:p w14:paraId="6583B18F"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Zhotoviteľ zodpovedá bez obmedzenia za všetky škody, ktoré vzniknú jeho zavinením, ktoré vzniknú Objednávateľovi a</w:t>
      </w:r>
      <w:r w:rsidRPr="002C3283">
        <w:rPr>
          <w:rFonts w:ascii="Calibri" w:hAnsi="Calibri" w:cs="Calibri"/>
          <w:sz w:val="20"/>
          <w:szCs w:val="20"/>
        </w:rPr>
        <w:t> </w:t>
      </w:r>
      <w:r w:rsidRPr="002C3283">
        <w:rPr>
          <w:rFonts w:ascii="Proba Pro" w:hAnsi="Proba Pro" w:cs="Arial"/>
          <w:sz w:val="20"/>
          <w:szCs w:val="20"/>
        </w:rPr>
        <w:t>in</w:t>
      </w:r>
      <w:r w:rsidRPr="002C3283">
        <w:rPr>
          <w:rFonts w:ascii="Proba Pro" w:hAnsi="Proba Pro" w:cs="Proba Pro"/>
          <w:sz w:val="20"/>
          <w:szCs w:val="20"/>
        </w:rPr>
        <w:t>ý</w:t>
      </w:r>
      <w:r w:rsidRPr="002C3283">
        <w:rPr>
          <w:rFonts w:ascii="Proba Pro" w:hAnsi="Proba Pro" w:cs="Arial"/>
          <w:sz w:val="20"/>
          <w:szCs w:val="20"/>
        </w:rPr>
        <w:t>m osob</w:t>
      </w:r>
      <w:r w:rsidRPr="002C3283">
        <w:rPr>
          <w:rFonts w:ascii="Proba Pro" w:hAnsi="Proba Pro" w:cs="Proba Pro"/>
          <w:sz w:val="20"/>
          <w:szCs w:val="20"/>
        </w:rPr>
        <w:t>á</w:t>
      </w:r>
      <w:r w:rsidRPr="002C3283">
        <w:rPr>
          <w:rFonts w:ascii="Proba Pro" w:hAnsi="Proba Pro" w:cs="Arial"/>
          <w:sz w:val="20"/>
          <w:szCs w:val="20"/>
        </w:rPr>
        <w:t>m na Mieste plnenia, na samotnom Diele, na veciach, ako aj na osobách, pri prácach, ktorými bol poverený bez ohľadu na to, či tieto práce budú vykonané jeho zamestnancami alebo pracovníkmi, alebo ním poverenými Subdodávateľmi.</w:t>
      </w:r>
    </w:p>
    <w:p w14:paraId="083FB1B7"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Škodou sa rozumie aj škoda spočívajúca v povinnosti Objednávateľa vrátiť časť nenávratného finančného príspevku na financovanie predmetu Diela Poskytovateľovi NFP, resp. sankcia uložená Objednávateľovi Poskytovateľom NFP v prípade, ak Dielo nebude vykonané riadne a/alebo v</w:t>
      </w:r>
      <w:r w:rsidRPr="002C3283">
        <w:rPr>
          <w:rFonts w:ascii="Calibri" w:hAnsi="Calibri" w:cs="Calibri"/>
          <w:sz w:val="20"/>
          <w:szCs w:val="20"/>
        </w:rPr>
        <w:t> </w:t>
      </w:r>
      <w:r w:rsidRPr="002C3283">
        <w:rPr>
          <w:rFonts w:ascii="Proba Pro" w:hAnsi="Proba Pro" w:cs="Arial"/>
          <w:sz w:val="20"/>
          <w:szCs w:val="20"/>
        </w:rPr>
        <w:t>Lehote plnenia z dôvodov na strane Zhotoviteľa. Nárok na náhradu škody nevylučuje právo Objednávateľa uplatniť zmluvnú pokutu v súlade s podmienkami Zmluvy.</w:t>
      </w:r>
    </w:p>
    <w:p w14:paraId="0E916923"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lastRenderedPageBreak/>
        <w:t>Škodou sa rozumie aj akákoľvek sankcia alebo pokuta uložená Objednávateľovi zo strany orgánov verejnej správy alebo orgánov štátnej správy za porušenia akýchkoľvek povinností súvisiacich s</w:t>
      </w:r>
      <w:r w:rsidRPr="002C3283">
        <w:rPr>
          <w:rFonts w:ascii="Calibri" w:hAnsi="Calibri" w:cs="Calibri"/>
          <w:sz w:val="20"/>
          <w:szCs w:val="20"/>
        </w:rPr>
        <w:t> </w:t>
      </w:r>
      <w:r w:rsidRPr="002C3283">
        <w:rPr>
          <w:rFonts w:ascii="Proba Pro" w:hAnsi="Proba Pro" w:cs="Arial"/>
          <w:sz w:val="20"/>
          <w:szCs w:val="20"/>
        </w:rPr>
        <w:t>plnen</w:t>
      </w:r>
      <w:r w:rsidRPr="002C3283">
        <w:rPr>
          <w:rFonts w:ascii="Proba Pro" w:hAnsi="Proba Pro" w:cs="Proba Pro"/>
          <w:sz w:val="20"/>
          <w:szCs w:val="20"/>
        </w:rPr>
        <w:t>í</w:t>
      </w:r>
      <w:r w:rsidRPr="002C3283">
        <w:rPr>
          <w:rFonts w:ascii="Proba Pro" w:hAnsi="Proba Pro" w:cs="Arial"/>
          <w:sz w:val="20"/>
          <w:szCs w:val="20"/>
        </w:rPr>
        <w:t>m Zmluvy, za ktor</w:t>
      </w:r>
      <w:r w:rsidRPr="002C3283">
        <w:rPr>
          <w:rFonts w:ascii="Proba Pro" w:hAnsi="Proba Pro" w:cs="Proba Pro"/>
          <w:sz w:val="20"/>
          <w:szCs w:val="20"/>
        </w:rPr>
        <w:t>é</w:t>
      </w:r>
      <w:r w:rsidRPr="002C3283">
        <w:rPr>
          <w:rFonts w:ascii="Proba Pro" w:hAnsi="Proba Pro" w:cs="Arial"/>
          <w:sz w:val="20"/>
          <w:szCs w:val="20"/>
        </w:rPr>
        <w:t xml:space="preserve"> nesie zodpovednos</w:t>
      </w:r>
      <w:r w:rsidRPr="002C3283">
        <w:rPr>
          <w:rFonts w:ascii="Proba Pro" w:hAnsi="Proba Pro" w:cs="Proba Pro"/>
          <w:sz w:val="20"/>
          <w:szCs w:val="20"/>
        </w:rPr>
        <w:t>ť</w:t>
      </w:r>
      <w:r w:rsidRPr="002C3283">
        <w:rPr>
          <w:rFonts w:ascii="Proba Pro" w:hAnsi="Proba Pro" w:cs="Arial"/>
          <w:sz w:val="20"/>
          <w:szCs w:val="20"/>
        </w:rPr>
        <w:t xml:space="preserve"> Zhotovite</w:t>
      </w:r>
      <w:r w:rsidRPr="002C3283">
        <w:rPr>
          <w:rFonts w:ascii="Proba Pro" w:hAnsi="Proba Pro" w:cs="Proba Pro"/>
          <w:sz w:val="20"/>
          <w:szCs w:val="20"/>
        </w:rPr>
        <w:t>ľ</w:t>
      </w:r>
      <w:r w:rsidRPr="002C3283">
        <w:rPr>
          <w:rFonts w:ascii="Proba Pro" w:hAnsi="Proba Pro" w:cs="Arial"/>
          <w:sz w:val="20"/>
          <w:szCs w:val="20"/>
        </w:rPr>
        <w:t>.</w:t>
      </w:r>
    </w:p>
    <w:p w14:paraId="7B7B2B45"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Zhotoviteľ odškodní Objednávateľa od všetkých nárokov, škôd, strát a</w:t>
      </w:r>
      <w:r w:rsidRPr="002C3283">
        <w:rPr>
          <w:rFonts w:ascii="Calibri" w:hAnsi="Calibri" w:cs="Calibri"/>
          <w:sz w:val="20"/>
          <w:szCs w:val="20"/>
        </w:rPr>
        <w:t> </w:t>
      </w:r>
      <w:r w:rsidRPr="002C3283">
        <w:rPr>
          <w:rFonts w:ascii="Proba Pro" w:hAnsi="Proba Pro" w:cs="Arial"/>
          <w:sz w:val="20"/>
          <w:szCs w:val="20"/>
        </w:rPr>
        <w:t>n</w:t>
      </w:r>
      <w:r w:rsidRPr="002C3283">
        <w:rPr>
          <w:rFonts w:ascii="Proba Pro" w:hAnsi="Proba Pro" w:cs="Proba Pro"/>
          <w:sz w:val="20"/>
          <w:szCs w:val="20"/>
        </w:rPr>
        <w:t>á</w:t>
      </w:r>
      <w:r w:rsidRPr="002C3283">
        <w:rPr>
          <w:rFonts w:ascii="Proba Pro" w:hAnsi="Proba Pro" w:cs="Arial"/>
          <w:sz w:val="20"/>
          <w:szCs w:val="20"/>
        </w:rPr>
        <w:t>kladov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vislosti s</w:t>
      </w:r>
      <w:r w:rsidRPr="002C3283">
        <w:rPr>
          <w:rFonts w:ascii="Calibri" w:hAnsi="Calibri" w:cs="Calibri"/>
          <w:sz w:val="20"/>
          <w:szCs w:val="20"/>
        </w:rPr>
        <w:t> </w:t>
      </w:r>
      <w:r w:rsidRPr="002C3283">
        <w:rPr>
          <w:rFonts w:ascii="Proba Pro" w:hAnsi="Proba Pro" w:cs="Arial"/>
          <w:sz w:val="20"/>
          <w:szCs w:val="20"/>
        </w:rPr>
        <w:t>po</w:t>
      </w:r>
      <w:r w:rsidRPr="002C3283">
        <w:rPr>
          <w:rFonts w:ascii="Proba Pro" w:hAnsi="Proba Pro" w:cs="Proba Pro"/>
          <w:sz w:val="20"/>
          <w:szCs w:val="20"/>
        </w:rPr>
        <w:t>š</w:t>
      </w:r>
      <w:r w:rsidRPr="002C3283">
        <w:rPr>
          <w:rFonts w:ascii="Proba Pro" w:hAnsi="Proba Pro" w:cs="Arial"/>
          <w:sz w:val="20"/>
          <w:szCs w:val="20"/>
        </w:rPr>
        <w:t>koden</w:t>
      </w:r>
      <w:r w:rsidRPr="002C3283">
        <w:rPr>
          <w:rFonts w:ascii="Proba Pro" w:hAnsi="Proba Pro" w:cs="Proba Pro"/>
          <w:sz w:val="20"/>
          <w:szCs w:val="20"/>
        </w:rPr>
        <w:t>í</w:t>
      </w:r>
      <w:r w:rsidRPr="002C3283">
        <w:rPr>
          <w:rFonts w:ascii="Proba Pro" w:hAnsi="Proba Pro" w:cs="Arial"/>
          <w:sz w:val="20"/>
          <w:szCs w:val="20"/>
        </w:rPr>
        <w:t>m alebo stratou ak</w:t>
      </w:r>
      <w:r w:rsidRPr="002C3283">
        <w:rPr>
          <w:rFonts w:ascii="Proba Pro" w:hAnsi="Proba Pro" w:cs="Proba Pro"/>
          <w:sz w:val="20"/>
          <w:szCs w:val="20"/>
        </w:rPr>
        <w:t>é</w:t>
      </w:r>
      <w:r w:rsidRPr="002C3283">
        <w:rPr>
          <w:rFonts w:ascii="Proba Pro" w:hAnsi="Proba Pro" w:cs="Arial"/>
          <w:sz w:val="20"/>
          <w:szCs w:val="20"/>
        </w:rPr>
        <w:t>hoko</w:t>
      </w:r>
      <w:r w:rsidRPr="002C3283">
        <w:rPr>
          <w:rFonts w:ascii="Proba Pro" w:hAnsi="Proba Pro" w:cs="Proba Pro"/>
          <w:sz w:val="20"/>
          <w:szCs w:val="20"/>
        </w:rPr>
        <w:t>ľ</w:t>
      </w:r>
      <w:r w:rsidRPr="002C3283">
        <w:rPr>
          <w:rFonts w:ascii="Proba Pro" w:hAnsi="Proba Pro" w:cs="Arial"/>
          <w:sz w:val="20"/>
          <w:szCs w:val="20"/>
        </w:rPr>
        <w:t>vek majetku, nehnute</w:t>
      </w:r>
      <w:r w:rsidRPr="002C3283">
        <w:rPr>
          <w:rFonts w:ascii="Proba Pro" w:hAnsi="Proba Pro" w:cs="Proba Pro"/>
          <w:sz w:val="20"/>
          <w:szCs w:val="20"/>
        </w:rPr>
        <w:t>ľ</w:t>
      </w:r>
      <w:r w:rsidRPr="002C3283">
        <w:rPr>
          <w:rFonts w:ascii="Proba Pro" w:hAnsi="Proba Pro" w:cs="Arial"/>
          <w:sz w:val="20"/>
          <w:szCs w:val="20"/>
        </w:rPr>
        <w:t>n</w:t>
      </w:r>
      <w:r w:rsidRPr="002C3283">
        <w:rPr>
          <w:rFonts w:ascii="Proba Pro" w:hAnsi="Proba Pro" w:cs="Proba Pro"/>
          <w:sz w:val="20"/>
          <w:szCs w:val="20"/>
        </w:rPr>
        <w:t>é</w:t>
      </w:r>
      <w:r w:rsidRPr="002C3283">
        <w:rPr>
          <w:rFonts w:ascii="Proba Pro" w:hAnsi="Proba Pro" w:cs="Arial"/>
          <w:sz w:val="20"/>
          <w:szCs w:val="20"/>
        </w:rPr>
        <w:t>ho alebo hnute</w:t>
      </w:r>
      <w:r w:rsidRPr="002C3283">
        <w:rPr>
          <w:rFonts w:ascii="Proba Pro" w:hAnsi="Proba Pro" w:cs="Proba Pro"/>
          <w:sz w:val="20"/>
          <w:szCs w:val="20"/>
        </w:rPr>
        <w:t>ľ</w:t>
      </w:r>
      <w:r w:rsidRPr="002C3283">
        <w:rPr>
          <w:rFonts w:ascii="Proba Pro" w:hAnsi="Proba Pro" w:cs="Arial"/>
          <w:sz w:val="20"/>
          <w:szCs w:val="20"/>
        </w:rPr>
        <w:t>n</w:t>
      </w:r>
      <w:r w:rsidRPr="002C3283">
        <w:rPr>
          <w:rFonts w:ascii="Proba Pro" w:hAnsi="Proba Pro" w:cs="Proba Pro"/>
          <w:sz w:val="20"/>
          <w:szCs w:val="20"/>
        </w:rPr>
        <w:t>é</w:t>
      </w:r>
      <w:r w:rsidRPr="002C3283">
        <w:rPr>
          <w:rFonts w:ascii="Proba Pro" w:hAnsi="Proba Pro" w:cs="Arial"/>
          <w:sz w:val="20"/>
          <w:szCs w:val="20"/>
        </w:rPr>
        <w:t>ho v</w:t>
      </w:r>
      <w:r w:rsidRPr="002C3283">
        <w:rPr>
          <w:rFonts w:ascii="Calibri" w:hAnsi="Calibri" w:cs="Calibri"/>
          <w:sz w:val="20"/>
          <w:szCs w:val="20"/>
        </w:rPr>
        <w:t> </w:t>
      </w:r>
      <w:r w:rsidRPr="002C3283">
        <w:rPr>
          <w:rFonts w:ascii="Proba Pro" w:hAnsi="Proba Pro" w:cs="Arial"/>
          <w:sz w:val="20"/>
          <w:szCs w:val="20"/>
        </w:rPr>
        <w:t>rozsahu, v</w:t>
      </w:r>
      <w:r w:rsidRPr="002C3283">
        <w:rPr>
          <w:rFonts w:ascii="Calibri" w:hAnsi="Calibri" w:cs="Calibri"/>
          <w:sz w:val="20"/>
          <w:szCs w:val="20"/>
        </w:rPr>
        <w:t> </w:t>
      </w:r>
      <w:r w:rsidRPr="002C3283">
        <w:rPr>
          <w:rFonts w:ascii="Proba Pro" w:hAnsi="Proba Pro" w:cs="Arial"/>
          <w:sz w:val="20"/>
          <w:szCs w:val="20"/>
        </w:rPr>
        <w:t>akom toto po</w:t>
      </w:r>
      <w:r w:rsidRPr="002C3283">
        <w:rPr>
          <w:rFonts w:ascii="Proba Pro" w:hAnsi="Proba Pro" w:cs="Proba Pro"/>
          <w:sz w:val="20"/>
          <w:szCs w:val="20"/>
        </w:rPr>
        <w:t>š</w:t>
      </w:r>
      <w:r w:rsidRPr="002C3283">
        <w:rPr>
          <w:rFonts w:ascii="Proba Pro" w:hAnsi="Proba Pro" w:cs="Arial"/>
          <w:sz w:val="20"/>
          <w:szCs w:val="20"/>
        </w:rPr>
        <w:t>kodenie alebo strata vypl</w:t>
      </w:r>
      <w:r w:rsidRPr="002C3283">
        <w:rPr>
          <w:rFonts w:ascii="Proba Pro" w:hAnsi="Proba Pro" w:cs="Proba Pro"/>
          <w:sz w:val="20"/>
          <w:szCs w:val="20"/>
        </w:rPr>
        <w:t>ý</w:t>
      </w:r>
      <w:r w:rsidRPr="002C3283">
        <w:rPr>
          <w:rFonts w:ascii="Proba Pro" w:hAnsi="Proba Pro" w:cs="Arial"/>
          <w:sz w:val="20"/>
          <w:szCs w:val="20"/>
        </w:rPr>
        <w:t>va z</w:t>
      </w:r>
      <w:r w:rsidRPr="002C3283">
        <w:rPr>
          <w:rFonts w:ascii="Calibri" w:hAnsi="Calibri" w:cs="Calibri"/>
          <w:sz w:val="20"/>
          <w:szCs w:val="20"/>
        </w:rPr>
        <w:t> </w:t>
      </w:r>
      <w:r w:rsidRPr="002C3283">
        <w:rPr>
          <w:rFonts w:ascii="Proba Pro" w:hAnsi="Proba Pro" w:cs="Arial"/>
          <w:sz w:val="20"/>
          <w:szCs w:val="20"/>
        </w:rPr>
        <w:t>d</w:t>
      </w:r>
      <w:r w:rsidRPr="002C3283">
        <w:rPr>
          <w:rFonts w:ascii="Proba Pro" w:hAnsi="Proba Pro" w:cs="Proba Pro"/>
          <w:sz w:val="20"/>
          <w:szCs w:val="20"/>
        </w:rPr>
        <w:t>ô</w:t>
      </w:r>
      <w:r w:rsidRPr="002C3283">
        <w:rPr>
          <w:rFonts w:ascii="Proba Pro" w:hAnsi="Proba Pro" w:cs="Arial"/>
          <w:sz w:val="20"/>
          <w:szCs w:val="20"/>
        </w:rPr>
        <w:t>vodov Dokument</w:t>
      </w:r>
      <w:r w:rsidRPr="002C3283">
        <w:rPr>
          <w:rFonts w:ascii="Proba Pro" w:hAnsi="Proba Pro" w:cs="Proba Pro"/>
          <w:sz w:val="20"/>
          <w:szCs w:val="20"/>
        </w:rPr>
        <w:t>á</w:t>
      </w:r>
      <w:r w:rsidRPr="002C3283">
        <w:rPr>
          <w:rFonts w:ascii="Proba Pro" w:hAnsi="Proba Pro" w:cs="Arial"/>
          <w:sz w:val="20"/>
          <w:szCs w:val="20"/>
        </w:rPr>
        <w:t>cie Zhotovite</w:t>
      </w:r>
      <w:r w:rsidRPr="002C3283">
        <w:rPr>
          <w:rFonts w:ascii="Proba Pro" w:hAnsi="Proba Pro" w:cs="Proba Pro"/>
          <w:sz w:val="20"/>
          <w:szCs w:val="20"/>
        </w:rPr>
        <w:t>ľ</w:t>
      </w:r>
      <w:r w:rsidRPr="002C3283">
        <w:rPr>
          <w:rFonts w:ascii="Proba Pro" w:hAnsi="Proba Pro" w:cs="Arial"/>
          <w:sz w:val="20"/>
          <w:szCs w:val="20"/>
        </w:rPr>
        <w:t>a, vyhotovenia alebo dokon</w:t>
      </w:r>
      <w:r w:rsidRPr="002C3283">
        <w:rPr>
          <w:rFonts w:ascii="Proba Pro" w:hAnsi="Proba Pro" w:cs="Proba Pro"/>
          <w:sz w:val="20"/>
          <w:szCs w:val="20"/>
        </w:rPr>
        <w:t>č</w:t>
      </w:r>
      <w:r w:rsidRPr="002C3283">
        <w:rPr>
          <w:rFonts w:ascii="Proba Pro" w:hAnsi="Proba Pro" w:cs="Arial"/>
          <w:sz w:val="20"/>
          <w:szCs w:val="20"/>
        </w:rPr>
        <w:t>enia Diela a</w:t>
      </w:r>
      <w:r w:rsidRPr="002C3283">
        <w:rPr>
          <w:rFonts w:ascii="Calibri" w:hAnsi="Calibri" w:cs="Calibri"/>
          <w:sz w:val="20"/>
          <w:szCs w:val="20"/>
        </w:rPr>
        <w:t> </w:t>
      </w:r>
      <w:r w:rsidRPr="002C3283">
        <w:rPr>
          <w:rFonts w:ascii="Proba Pro" w:hAnsi="Proba Pro" w:cs="Arial"/>
          <w:sz w:val="20"/>
          <w:szCs w:val="20"/>
        </w:rPr>
        <w:t>odstr</w:t>
      </w:r>
      <w:r w:rsidRPr="002C3283">
        <w:rPr>
          <w:rFonts w:ascii="Proba Pro" w:hAnsi="Proba Pro" w:cs="Proba Pro"/>
          <w:sz w:val="20"/>
          <w:szCs w:val="20"/>
        </w:rPr>
        <w:t>á</w:t>
      </w:r>
      <w:r w:rsidRPr="002C3283">
        <w:rPr>
          <w:rFonts w:ascii="Proba Pro" w:hAnsi="Proba Pro" w:cs="Arial"/>
          <w:sz w:val="20"/>
          <w:szCs w:val="20"/>
        </w:rPr>
        <w:t>nenia ak</w:t>
      </w:r>
      <w:r w:rsidRPr="002C3283">
        <w:rPr>
          <w:rFonts w:ascii="Proba Pro" w:hAnsi="Proba Pro" w:cs="Proba Pro"/>
          <w:sz w:val="20"/>
          <w:szCs w:val="20"/>
        </w:rPr>
        <w:t>ý</w:t>
      </w:r>
      <w:r w:rsidRPr="002C3283">
        <w:rPr>
          <w:rFonts w:ascii="Proba Pro" w:hAnsi="Proba Pro" w:cs="Arial"/>
          <w:sz w:val="20"/>
          <w:szCs w:val="20"/>
        </w:rPr>
        <w:t>chko</w:t>
      </w:r>
      <w:r w:rsidRPr="002C3283">
        <w:rPr>
          <w:rFonts w:ascii="Proba Pro" w:hAnsi="Proba Pro" w:cs="Proba Pro"/>
          <w:sz w:val="20"/>
          <w:szCs w:val="20"/>
        </w:rPr>
        <w:t>ľ</w:t>
      </w:r>
      <w:r w:rsidRPr="002C3283">
        <w:rPr>
          <w:rFonts w:ascii="Proba Pro" w:hAnsi="Proba Pro" w:cs="Arial"/>
          <w:sz w:val="20"/>
          <w:szCs w:val="20"/>
        </w:rPr>
        <w:t>vek v</w:t>
      </w:r>
      <w:r w:rsidRPr="002C3283">
        <w:rPr>
          <w:rFonts w:ascii="Proba Pro" w:hAnsi="Proba Pro" w:cs="Proba Pro"/>
          <w:sz w:val="20"/>
          <w:szCs w:val="20"/>
        </w:rPr>
        <w:t>á</w:t>
      </w:r>
      <w:r w:rsidRPr="002C3283">
        <w:rPr>
          <w:rFonts w:ascii="Proba Pro" w:hAnsi="Proba Pro" w:cs="Arial"/>
          <w:sz w:val="20"/>
          <w:szCs w:val="20"/>
        </w:rPr>
        <w:t>d alebo ak sa d</w:t>
      </w:r>
      <w:r w:rsidRPr="002C3283">
        <w:rPr>
          <w:rFonts w:ascii="Proba Pro" w:hAnsi="Proba Pro" w:cs="Proba Pro"/>
          <w:sz w:val="20"/>
          <w:szCs w:val="20"/>
        </w:rPr>
        <w:t>á</w:t>
      </w:r>
      <w:r w:rsidRPr="002C3283">
        <w:rPr>
          <w:rFonts w:ascii="Proba Pro" w:hAnsi="Proba Pro" w:cs="Arial"/>
          <w:sz w:val="20"/>
          <w:szCs w:val="20"/>
        </w:rPr>
        <w:t xml:space="preserve"> prip</w:t>
      </w:r>
      <w:r w:rsidRPr="002C3283">
        <w:rPr>
          <w:rFonts w:ascii="Proba Pro" w:hAnsi="Proba Pro" w:cs="Proba Pro"/>
          <w:sz w:val="20"/>
          <w:szCs w:val="20"/>
        </w:rPr>
        <w:t>í</w:t>
      </w:r>
      <w:r w:rsidRPr="002C3283">
        <w:rPr>
          <w:rFonts w:ascii="Proba Pro" w:hAnsi="Proba Pro" w:cs="Arial"/>
          <w:sz w:val="20"/>
          <w:szCs w:val="20"/>
        </w:rPr>
        <w:t>sa</w:t>
      </w:r>
      <w:r w:rsidRPr="002C3283">
        <w:rPr>
          <w:rFonts w:ascii="Proba Pro" w:hAnsi="Proba Pro" w:cs="Proba Pro"/>
          <w:sz w:val="20"/>
          <w:szCs w:val="20"/>
        </w:rPr>
        <w:t>ť</w:t>
      </w:r>
      <w:r w:rsidRPr="002C3283">
        <w:rPr>
          <w:rFonts w:ascii="Proba Pro" w:hAnsi="Proba Pro" w:cs="Arial"/>
          <w:sz w:val="20"/>
          <w:szCs w:val="20"/>
        </w:rPr>
        <w:t xml:space="preserve"> akejko</w:t>
      </w:r>
      <w:r w:rsidRPr="002C3283">
        <w:rPr>
          <w:rFonts w:ascii="Proba Pro" w:hAnsi="Proba Pro" w:cs="Proba Pro"/>
          <w:sz w:val="20"/>
          <w:szCs w:val="20"/>
        </w:rPr>
        <w:t>ľ</w:t>
      </w:r>
      <w:r w:rsidRPr="002C3283">
        <w:rPr>
          <w:rFonts w:ascii="Proba Pro" w:hAnsi="Proba Pro" w:cs="Arial"/>
          <w:sz w:val="20"/>
          <w:szCs w:val="20"/>
        </w:rPr>
        <w:t xml:space="preserve">vek nedbanlivosti, </w:t>
      </w:r>
      <w:r w:rsidRPr="002C3283">
        <w:rPr>
          <w:rFonts w:ascii="Proba Pro" w:hAnsi="Proba Pro" w:cs="Proba Pro"/>
          <w:sz w:val="20"/>
          <w:szCs w:val="20"/>
        </w:rPr>
        <w:t>ú</w:t>
      </w:r>
      <w:r w:rsidRPr="002C3283">
        <w:rPr>
          <w:rFonts w:ascii="Proba Pro" w:hAnsi="Proba Pro" w:cs="Arial"/>
          <w:sz w:val="20"/>
          <w:szCs w:val="20"/>
        </w:rPr>
        <w:t>myseln</w:t>
      </w:r>
      <w:r w:rsidRPr="002C3283">
        <w:rPr>
          <w:rFonts w:ascii="Proba Pro" w:hAnsi="Proba Pro" w:cs="Proba Pro"/>
          <w:sz w:val="20"/>
          <w:szCs w:val="20"/>
        </w:rPr>
        <w:t>é</w:t>
      </w:r>
      <w:r w:rsidRPr="002C3283">
        <w:rPr>
          <w:rFonts w:ascii="Proba Pro" w:hAnsi="Proba Pro" w:cs="Arial"/>
          <w:sz w:val="20"/>
          <w:szCs w:val="20"/>
        </w:rPr>
        <w:t xml:space="preserve">mu </w:t>
      </w:r>
      <w:r w:rsidRPr="002C3283">
        <w:rPr>
          <w:rFonts w:ascii="Proba Pro" w:hAnsi="Proba Pro" w:cs="Proba Pro"/>
          <w:sz w:val="20"/>
          <w:szCs w:val="20"/>
        </w:rPr>
        <w:t>č</w:t>
      </w:r>
      <w:r w:rsidRPr="002C3283">
        <w:rPr>
          <w:rFonts w:ascii="Proba Pro" w:hAnsi="Proba Pro" w:cs="Arial"/>
          <w:sz w:val="20"/>
          <w:szCs w:val="20"/>
        </w:rPr>
        <w:t>inu alebo poru</w:t>
      </w:r>
      <w:r w:rsidRPr="002C3283">
        <w:rPr>
          <w:rFonts w:ascii="Proba Pro" w:hAnsi="Proba Pro" w:cs="Proba Pro"/>
          <w:sz w:val="20"/>
          <w:szCs w:val="20"/>
        </w:rPr>
        <w:t>š</w:t>
      </w:r>
      <w:r w:rsidRPr="002C3283">
        <w:rPr>
          <w:rFonts w:ascii="Proba Pro" w:hAnsi="Proba Pro" w:cs="Arial"/>
          <w:sz w:val="20"/>
          <w:szCs w:val="20"/>
        </w:rPr>
        <w:t>eniu Zmluvy Zhotoviteľom.</w:t>
      </w:r>
    </w:p>
    <w:p w14:paraId="3F37E1D0" w14:textId="77777777" w:rsidR="005C78FE" w:rsidRPr="002C3283" w:rsidRDefault="005C78FE" w:rsidP="00525726">
      <w:pPr>
        <w:numPr>
          <w:ilvl w:val="2"/>
          <w:numId w:val="37"/>
        </w:numPr>
        <w:spacing w:after="120"/>
        <w:jc w:val="both"/>
        <w:rPr>
          <w:rFonts w:ascii="Proba Pro" w:hAnsi="Proba Pro" w:cs="Arial"/>
          <w:sz w:val="20"/>
          <w:szCs w:val="20"/>
        </w:rPr>
      </w:pPr>
      <w:bookmarkStart w:id="204" w:name="_Ref485112014"/>
      <w:bookmarkStart w:id="205" w:name="_Ref485125405"/>
      <w:r w:rsidRPr="002C3283">
        <w:rPr>
          <w:rFonts w:ascii="Proba Pro" w:hAnsi="Proba Pro" w:cs="Arial"/>
          <w:sz w:val="20"/>
          <w:szCs w:val="20"/>
        </w:rPr>
        <w:t>Zhotoviteľ nezodpovedá podľa tejto Zmluvy za nároky, škody, straty a</w:t>
      </w:r>
      <w:r w:rsidRPr="002C3283">
        <w:rPr>
          <w:rFonts w:ascii="Calibri" w:hAnsi="Calibri" w:cs="Calibri"/>
          <w:sz w:val="20"/>
          <w:szCs w:val="20"/>
        </w:rPr>
        <w:t> </w:t>
      </w:r>
      <w:r w:rsidRPr="002C3283">
        <w:rPr>
          <w:rFonts w:ascii="Proba Pro" w:hAnsi="Proba Pro" w:cs="Arial"/>
          <w:sz w:val="20"/>
          <w:szCs w:val="20"/>
        </w:rPr>
        <w:t>n</w:t>
      </w:r>
      <w:r w:rsidRPr="002C3283">
        <w:rPr>
          <w:rFonts w:ascii="Proba Pro" w:hAnsi="Proba Pro" w:cs="Proba Pro"/>
          <w:sz w:val="20"/>
          <w:szCs w:val="20"/>
        </w:rPr>
        <w:t>á</w:t>
      </w:r>
      <w:r w:rsidRPr="002C3283">
        <w:rPr>
          <w:rFonts w:ascii="Proba Pro" w:hAnsi="Proba Pro" w:cs="Arial"/>
          <w:sz w:val="20"/>
          <w:szCs w:val="20"/>
        </w:rPr>
        <w:t>klady 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padoch, kedy ich vznik mo</w:t>
      </w:r>
      <w:r w:rsidRPr="002C3283">
        <w:rPr>
          <w:rFonts w:ascii="Proba Pro" w:hAnsi="Proba Pro" w:cs="Proba Pro"/>
          <w:sz w:val="20"/>
          <w:szCs w:val="20"/>
        </w:rPr>
        <w:t>ž</w:t>
      </w:r>
      <w:r w:rsidRPr="002C3283">
        <w:rPr>
          <w:rFonts w:ascii="Proba Pro" w:hAnsi="Proba Pro" w:cs="Arial"/>
          <w:sz w:val="20"/>
          <w:szCs w:val="20"/>
        </w:rPr>
        <w:t>no pri</w:t>
      </w:r>
      <w:r w:rsidRPr="002C3283">
        <w:rPr>
          <w:rFonts w:ascii="Proba Pro" w:hAnsi="Proba Pro" w:cs="Proba Pro"/>
          <w:sz w:val="20"/>
          <w:szCs w:val="20"/>
        </w:rPr>
        <w:t>čí</w:t>
      </w:r>
      <w:r w:rsidRPr="002C3283">
        <w:rPr>
          <w:rFonts w:ascii="Proba Pro" w:hAnsi="Proba Pro" w:cs="Arial"/>
          <w:sz w:val="20"/>
          <w:szCs w:val="20"/>
        </w:rPr>
        <w:t>ta</w:t>
      </w:r>
      <w:r w:rsidRPr="002C3283">
        <w:rPr>
          <w:rFonts w:ascii="Proba Pro" w:hAnsi="Proba Pro" w:cs="Proba Pro"/>
          <w:sz w:val="20"/>
          <w:szCs w:val="20"/>
        </w:rPr>
        <w:t>ť</w:t>
      </w:r>
      <w:r w:rsidRPr="002C3283">
        <w:rPr>
          <w:rFonts w:ascii="Proba Pro" w:hAnsi="Proba Pro" w:cs="Arial"/>
          <w:sz w:val="20"/>
          <w:szCs w:val="20"/>
        </w:rPr>
        <w:t xml:space="preserve"> okolnosti Vy</w:t>
      </w:r>
      <w:r w:rsidRPr="002C3283">
        <w:rPr>
          <w:rFonts w:ascii="Proba Pro" w:hAnsi="Proba Pro" w:cs="Proba Pro"/>
          <w:sz w:val="20"/>
          <w:szCs w:val="20"/>
        </w:rPr>
        <w:t>šš</w:t>
      </w:r>
      <w:r w:rsidRPr="002C3283">
        <w:rPr>
          <w:rFonts w:ascii="Proba Pro" w:hAnsi="Proba Pro" w:cs="Arial"/>
          <w:sz w:val="20"/>
          <w:szCs w:val="20"/>
        </w:rPr>
        <w:t>ej moci. Za okolnos</w:t>
      </w:r>
      <w:r w:rsidRPr="002C3283">
        <w:rPr>
          <w:rFonts w:ascii="Proba Pro" w:hAnsi="Proba Pro" w:cs="Proba Pro"/>
          <w:sz w:val="20"/>
          <w:szCs w:val="20"/>
        </w:rPr>
        <w:t>ť</w:t>
      </w:r>
      <w:r w:rsidRPr="002C3283">
        <w:rPr>
          <w:rFonts w:ascii="Proba Pro" w:hAnsi="Proba Pro" w:cs="Arial"/>
          <w:sz w:val="20"/>
          <w:szCs w:val="20"/>
        </w:rPr>
        <w:t xml:space="preserve"> Vy</w:t>
      </w:r>
      <w:r w:rsidRPr="002C3283">
        <w:rPr>
          <w:rFonts w:ascii="Proba Pro" w:hAnsi="Proba Pro" w:cs="Proba Pro"/>
          <w:sz w:val="20"/>
          <w:szCs w:val="20"/>
        </w:rPr>
        <w:t>šš</w:t>
      </w:r>
      <w:r w:rsidRPr="002C3283">
        <w:rPr>
          <w:rFonts w:ascii="Proba Pro" w:hAnsi="Proba Pro" w:cs="Arial"/>
          <w:sz w:val="20"/>
          <w:szCs w:val="20"/>
        </w:rPr>
        <w:t>ej moci sa m</w:t>
      </w:r>
      <w:r w:rsidRPr="002C3283">
        <w:rPr>
          <w:rFonts w:ascii="Proba Pro" w:hAnsi="Proba Pro" w:cs="Proba Pro"/>
          <w:sz w:val="20"/>
          <w:szCs w:val="20"/>
        </w:rPr>
        <w:t>á</w:t>
      </w:r>
      <w:r w:rsidRPr="002C3283">
        <w:rPr>
          <w:rFonts w:ascii="Proba Pro" w:hAnsi="Proba Pro" w:cs="Arial"/>
          <w:sz w:val="20"/>
          <w:szCs w:val="20"/>
        </w:rPr>
        <w:t xml:space="preserve"> namysli taká okolnosť</w:t>
      </w:r>
      <w:bookmarkEnd w:id="204"/>
      <w:r w:rsidRPr="002C3283">
        <w:rPr>
          <w:rFonts w:ascii="Proba Pro" w:hAnsi="Proba Pro" w:cs="Arial"/>
          <w:sz w:val="20"/>
          <w:szCs w:val="20"/>
        </w:rPr>
        <w:t>, pri ktorej sú kumulatívne splnené všetky nižšie uvedené znaky:</w:t>
      </w:r>
      <w:bookmarkEnd w:id="205"/>
    </w:p>
    <w:p w14:paraId="5DDECA31"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je mimo kontroly Zmluvnej strany;</w:t>
      </w:r>
    </w:p>
    <w:p w14:paraId="46FFADA4"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proti jej vzniku sa Zmluvná strana nemohla primerane zabezpečiť;</w:t>
      </w:r>
    </w:p>
    <w:p w14:paraId="59B53F5F"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Zmluvná strana sa jej po jej vzniku nemohla primerane vyhnúť alebo ju prekonať; a zároveň</w:t>
      </w:r>
    </w:p>
    <w:p w14:paraId="194D14B4"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Zmluvná strana ju v</w:t>
      </w:r>
      <w:r w:rsidRPr="002C3283">
        <w:rPr>
          <w:rFonts w:ascii="Calibri" w:hAnsi="Calibri" w:cs="Calibri"/>
          <w:sz w:val="20"/>
          <w:szCs w:val="20"/>
        </w:rPr>
        <w:t> </w:t>
      </w:r>
      <w:r w:rsidRPr="002C3283">
        <w:rPr>
          <w:rFonts w:ascii="Proba Pro" w:hAnsi="Proba Pro" w:cs="Proba Pro"/>
          <w:sz w:val="20"/>
          <w:szCs w:val="20"/>
        </w:rPr>
        <w:t>č</w:t>
      </w:r>
      <w:r w:rsidRPr="002C3283">
        <w:rPr>
          <w:rFonts w:ascii="Proba Pro" w:hAnsi="Proba Pro" w:cs="Arial"/>
          <w:sz w:val="20"/>
          <w:szCs w:val="20"/>
        </w:rPr>
        <w:t>ase uzavretia tejto Zmluvy objektívne nemohla predvídať.</w:t>
      </w:r>
    </w:p>
    <w:p w14:paraId="3D1FF42A" w14:textId="77777777" w:rsidR="005C78FE" w:rsidRPr="002C3283" w:rsidRDefault="005C78FE" w:rsidP="00525726">
      <w:pPr>
        <w:spacing w:after="120"/>
        <w:ind w:left="709"/>
        <w:jc w:val="both"/>
        <w:rPr>
          <w:rFonts w:ascii="Proba Pro" w:hAnsi="Proba Pro" w:cs="Arial"/>
          <w:sz w:val="20"/>
          <w:szCs w:val="20"/>
        </w:rPr>
      </w:pPr>
      <w:r w:rsidRPr="002C3283">
        <w:rPr>
          <w:rFonts w:ascii="Proba Pro" w:hAnsi="Proba Pro" w:cs="Arial"/>
          <w:sz w:val="20"/>
          <w:szCs w:val="20"/>
        </w:rPr>
        <w:t>(okolnosti podľa tohto bodu ďalej aj ako „</w:t>
      </w:r>
      <w:r w:rsidRPr="002C3283">
        <w:rPr>
          <w:rFonts w:ascii="Proba Pro" w:hAnsi="Proba Pro" w:cs="Arial"/>
          <w:b/>
          <w:sz w:val="20"/>
          <w:szCs w:val="20"/>
        </w:rPr>
        <w:t>Vyššia moc</w:t>
      </w:r>
      <w:r w:rsidRPr="002C3283">
        <w:rPr>
          <w:rFonts w:ascii="Proba Pro" w:hAnsi="Proba Pro" w:cs="Arial"/>
          <w:sz w:val="20"/>
          <w:szCs w:val="20"/>
        </w:rPr>
        <w:t>“)</w:t>
      </w:r>
    </w:p>
    <w:p w14:paraId="0DE6C0A2" w14:textId="670D22D5" w:rsidR="005C78FE" w:rsidRPr="002C3283" w:rsidRDefault="005C78FE" w:rsidP="00525726">
      <w:pPr>
        <w:pStyle w:val="Odsekzoznamu"/>
        <w:numPr>
          <w:ilvl w:val="2"/>
          <w:numId w:val="37"/>
        </w:numPr>
        <w:spacing w:after="120"/>
        <w:jc w:val="both"/>
        <w:rPr>
          <w:rFonts w:ascii="Proba Pro" w:hAnsi="Proba Pro"/>
        </w:rPr>
      </w:pPr>
      <w:r w:rsidRPr="002C3283">
        <w:rPr>
          <w:rFonts w:ascii="Proba Pro" w:hAnsi="Proba Pro"/>
        </w:rPr>
        <w:t>Kedykoľvek ktorákoľvek Zmluvná strana zistí akúkoľvek prekážku, ktorá jej bráni alebo je odôvodnené predpokladať, že jej bude brániť, v</w:t>
      </w:r>
      <w:r w:rsidRPr="002C3283">
        <w:rPr>
          <w:rFonts w:ascii="Calibri" w:hAnsi="Calibri" w:cs="Calibri"/>
        </w:rPr>
        <w:t> </w:t>
      </w:r>
      <w:r w:rsidRPr="002C3283">
        <w:rPr>
          <w:rFonts w:ascii="Proba Pro" w:hAnsi="Proba Pro"/>
        </w:rPr>
        <w:t>plnen</w:t>
      </w:r>
      <w:r w:rsidRPr="002C3283">
        <w:rPr>
          <w:rFonts w:ascii="Proba Pro" w:hAnsi="Proba Pro" w:cs="Proba Pro"/>
        </w:rPr>
        <w:t>í</w:t>
      </w:r>
      <w:r w:rsidRPr="002C3283">
        <w:rPr>
          <w:rFonts w:ascii="Proba Pro" w:hAnsi="Proba Pro"/>
        </w:rPr>
        <w:t xml:space="preserve"> ak</w:t>
      </w:r>
      <w:r w:rsidRPr="002C3283">
        <w:rPr>
          <w:rFonts w:ascii="Proba Pro" w:hAnsi="Proba Pro" w:cs="Proba Pro"/>
        </w:rPr>
        <w:t>ý</w:t>
      </w:r>
      <w:r w:rsidRPr="002C3283">
        <w:rPr>
          <w:rFonts w:ascii="Proba Pro" w:hAnsi="Proba Pro"/>
        </w:rPr>
        <w:t>chko</w:t>
      </w:r>
      <w:r w:rsidRPr="002C3283">
        <w:rPr>
          <w:rFonts w:ascii="Proba Pro" w:hAnsi="Proba Pro" w:cs="Proba Pro"/>
        </w:rPr>
        <w:t>ľ</w:t>
      </w:r>
      <w:r w:rsidRPr="002C3283">
        <w:rPr>
          <w:rFonts w:ascii="Proba Pro" w:hAnsi="Proba Pro"/>
        </w:rPr>
        <w:t>vek povinnost</w:t>
      </w:r>
      <w:r w:rsidRPr="002C3283">
        <w:rPr>
          <w:rFonts w:ascii="Proba Pro" w:hAnsi="Proba Pro" w:cs="Proba Pro"/>
        </w:rPr>
        <w:t>í</w:t>
      </w:r>
      <w:r w:rsidRPr="002C3283">
        <w:rPr>
          <w:rFonts w:ascii="Proba Pro" w:hAnsi="Proba Pro"/>
        </w:rPr>
        <w:t xml:space="preserve"> pod</w:t>
      </w:r>
      <w:r w:rsidRPr="002C3283">
        <w:rPr>
          <w:rFonts w:ascii="Proba Pro" w:hAnsi="Proba Pro" w:cs="Proba Pro"/>
        </w:rPr>
        <w:t>ľ</w:t>
      </w:r>
      <w:r w:rsidRPr="002C3283">
        <w:rPr>
          <w:rFonts w:ascii="Proba Pro" w:hAnsi="Proba Pro"/>
        </w:rPr>
        <w:t xml:space="preserve">a tejto Zmluvy, najmä tak prekážku podľa bodu </w:t>
      </w:r>
      <w:r w:rsidRPr="002C3283">
        <w:rPr>
          <w:rFonts w:ascii="Proba Pro" w:hAnsi="Proba Pro"/>
        </w:rPr>
        <w:fldChar w:fldCharType="begin"/>
      </w:r>
      <w:r w:rsidRPr="002C3283">
        <w:rPr>
          <w:rFonts w:ascii="Proba Pro" w:hAnsi="Proba Pro"/>
        </w:rPr>
        <w:instrText xml:space="preserve"> REF _Ref485125405 \r \h </w:instrText>
      </w:r>
      <w:r w:rsidRPr="002C3283">
        <w:rPr>
          <w:rFonts w:ascii="Proba Pro" w:hAnsi="Proba Pro"/>
          <w:highlight w:val="yellow"/>
        </w:rPr>
        <w:instrText xml:space="preserve">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4.2.5</w:t>
      </w:r>
      <w:r w:rsidRPr="002C3283">
        <w:rPr>
          <w:rFonts w:ascii="Proba Pro" w:hAnsi="Proba Pro"/>
        </w:rPr>
        <w:fldChar w:fldCharType="end"/>
      </w:r>
      <w:r w:rsidRPr="002C3283">
        <w:rPr>
          <w:rFonts w:ascii="Proba Pro" w:hAnsi="Proba Pro"/>
        </w:rPr>
        <w:t xml:space="preserve"> a</w:t>
      </w:r>
      <w:r w:rsidRPr="002C3283">
        <w:rPr>
          <w:rFonts w:ascii="Calibri" w:hAnsi="Calibri" w:cs="Calibri"/>
        </w:rPr>
        <w:t> </w:t>
      </w:r>
      <w:r w:rsidRPr="002C3283">
        <w:rPr>
          <w:rFonts w:ascii="Proba Pro" w:hAnsi="Proba Pro"/>
        </w:rPr>
        <w:t xml:space="preserve">bodu </w:t>
      </w:r>
      <w:r w:rsidRPr="002C3283">
        <w:rPr>
          <w:rFonts w:ascii="Proba Pro" w:hAnsi="Proba Pro"/>
        </w:rPr>
        <w:fldChar w:fldCharType="begin"/>
      </w:r>
      <w:r w:rsidRPr="002C3283">
        <w:rPr>
          <w:rFonts w:ascii="Proba Pro" w:hAnsi="Proba Pro"/>
        </w:rPr>
        <w:instrText xml:space="preserve"> REF _Ref485125420 \r \h </w:instrText>
      </w:r>
      <w:r w:rsidRPr="002C3283">
        <w:rPr>
          <w:rFonts w:ascii="Proba Pro" w:hAnsi="Proba Pro"/>
          <w:highlight w:val="yellow"/>
        </w:rPr>
        <w:instrText xml:space="preserve">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3.4.3</w:t>
      </w:r>
      <w:r w:rsidRPr="002C3283">
        <w:rPr>
          <w:rFonts w:ascii="Proba Pro" w:hAnsi="Proba Pro"/>
        </w:rPr>
        <w:fldChar w:fldCharType="end"/>
      </w:r>
      <w:r w:rsidRPr="002C3283">
        <w:rPr>
          <w:rFonts w:ascii="Proba Pro" w:hAnsi="Proba Pro"/>
        </w:rPr>
        <w:t xml:space="preserve"> tejto Zmluvy, ale aj podľa akéhokoľvek iného ustanovenia tejto Zmluvy, je povinná jej vznik alebo existenciu bezodkladne písomne oznámiť druhej Zmluvnej strane. Pri riešení vzájomných nárokov spôsobených výskytom takýchto prekážok sú Zmluvné strany povinné postupovať vo vzájomnej súčinnosti tak, aby do najvyššej možnej miery zabránili následkom alebo zmiernili následky Vyššej moci.</w:t>
      </w:r>
    </w:p>
    <w:p w14:paraId="6878C45E" w14:textId="77777777" w:rsidR="005C78FE" w:rsidRPr="002C3283" w:rsidRDefault="005C78FE" w:rsidP="00525726">
      <w:pPr>
        <w:numPr>
          <w:ilvl w:val="1"/>
          <w:numId w:val="37"/>
        </w:numPr>
        <w:spacing w:after="120"/>
        <w:jc w:val="both"/>
        <w:rPr>
          <w:rFonts w:ascii="Proba Pro" w:hAnsi="Proba Pro"/>
          <w:b/>
          <w:bCs/>
          <w:iCs/>
          <w:sz w:val="20"/>
          <w:szCs w:val="20"/>
        </w:rPr>
      </w:pPr>
      <w:bookmarkStart w:id="206" w:name="_Ref511390701"/>
      <w:r w:rsidRPr="002C3283">
        <w:rPr>
          <w:rFonts w:ascii="Proba Pro" w:hAnsi="Proba Pro"/>
          <w:b/>
          <w:bCs/>
          <w:iCs/>
          <w:sz w:val="20"/>
          <w:szCs w:val="20"/>
        </w:rPr>
        <w:t xml:space="preserve">Záručná </w:t>
      </w:r>
      <w:r w:rsidRPr="002C3283">
        <w:rPr>
          <w:rFonts w:ascii="Proba Pro" w:hAnsi="Proba Pro" w:cs="Arial"/>
          <w:b/>
          <w:sz w:val="20"/>
          <w:szCs w:val="20"/>
        </w:rPr>
        <w:t>doba</w:t>
      </w:r>
      <w:r w:rsidRPr="002C3283">
        <w:rPr>
          <w:rFonts w:ascii="Proba Pro" w:hAnsi="Proba Pro"/>
          <w:b/>
          <w:bCs/>
          <w:iCs/>
          <w:sz w:val="20"/>
          <w:szCs w:val="20"/>
        </w:rPr>
        <w:t xml:space="preserve"> a</w:t>
      </w:r>
      <w:r w:rsidRPr="002C3283">
        <w:rPr>
          <w:rFonts w:ascii="Calibri" w:hAnsi="Calibri" w:cs="Calibri"/>
          <w:b/>
          <w:bCs/>
          <w:iCs/>
          <w:sz w:val="20"/>
          <w:szCs w:val="20"/>
        </w:rPr>
        <w:t> </w:t>
      </w:r>
      <w:r w:rsidRPr="002C3283">
        <w:rPr>
          <w:rFonts w:ascii="Proba Pro" w:hAnsi="Proba Pro" w:cs="Arial"/>
          <w:b/>
          <w:sz w:val="20"/>
          <w:szCs w:val="20"/>
        </w:rPr>
        <w:t>zodpovednosť</w:t>
      </w:r>
      <w:r w:rsidRPr="002C3283">
        <w:rPr>
          <w:rFonts w:ascii="Proba Pro" w:hAnsi="Proba Pro"/>
          <w:b/>
          <w:bCs/>
          <w:iCs/>
          <w:sz w:val="20"/>
          <w:szCs w:val="20"/>
        </w:rPr>
        <w:t xml:space="preserve"> za vady</w:t>
      </w:r>
      <w:bookmarkEnd w:id="206"/>
    </w:p>
    <w:p w14:paraId="7C1228DB" w14:textId="77777777" w:rsidR="005C78FE" w:rsidRPr="002C3283" w:rsidRDefault="005C78FE" w:rsidP="00525726">
      <w:pPr>
        <w:widowControl w:val="0"/>
        <w:numPr>
          <w:ilvl w:val="2"/>
          <w:numId w:val="37"/>
        </w:numPr>
        <w:spacing w:after="120"/>
        <w:jc w:val="both"/>
        <w:rPr>
          <w:rFonts w:ascii="Proba Pro" w:hAnsi="Proba Pro" w:cs="Arial"/>
          <w:sz w:val="20"/>
          <w:szCs w:val="20"/>
        </w:rPr>
      </w:pPr>
      <w:bookmarkStart w:id="207" w:name="_Ref485112046"/>
      <w:r w:rsidRPr="002C3283">
        <w:rPr>
          <w:rFonts w:ascii="Proba Pro" w:hAnsi="Proba Pro" w:cs="Arial"/>
          <w:sz w:val="20"/>
          <w:szCs w:val="20"/>
        </w:rPr>
        <w:t xml:space="preserve">Zhotoviteľ zodpovedá za to, že Dielo, ako aj všetky </w:t>
      </w:r>
      <w:r w:rsidRPr="002C3283">
        <w:rPr>
          <w:rFonts w:ascii="Proba Pro" w:hAnsi="Proba Pro" w:cs="Arial"/>
          <w:bCs/>
          <w:sz w:val="20"/>
          <w:szCs w:val="20"/>
        </w:rPr>
        <w:t>materiály, inštalované zariadenia</w:t>
      </w:r>
      <w:r w:rsidRPr="002C3283">
        <w:rPr>
          <w:rFonts w:ascii="Proba Pro" w:hAnsi="Proba Pro" w:cs="Arial"/>
          <w:sz w:val="20"/>
          <w:szCs w:val="20"/>
        </w:rPr>
        <w:t xml:space="preserve"> ako i</w:t>
      </w:r>
      <w:r w:rsidRPr="002C3283">
        <w:rPr>
          <w:rFonts w:ascii="Calibri" w:hAnsi="Calibri" w:cs="Calibri"/>
          <w:sz w:val="20"/>
          <w:szCs w:val="20"/>
        </w:rPr>
        <w:t> </w:t>
      </w:r>
      <w:r w:rsidRPr="002C3283">
        <w:rPr>
          <w:rFonts w:ascii="Proba Pro" w:hAnsi="Proba Pro" w:cs="Arial"/>
          <w:sz w:val="20"/>
          <w:szCs w:val="20"/>
        </w:rPr>
        <w:t>dodaný softvér budú mať počas Záručnej doby vlastnosti dohodnuté v tejto Zmluve, najmä Detailnej funkčnej špecifikácii, ako aj vlastnosti obvyklé s</w:t>
      </w:r>
      <w:r w:rsidRPr="002C3283">
        <w:rPr>
          <w:rFonts w:ascii="Calibri" w:hAnsi="Calibri" w:cs="Calibri"/>
          <w:sz w:val="20"/>
          <w:szCs w:val="20"/>
        </w:rPr>
        <w:t> </w:t>
      </w:r>
      <w:r w:rsidRPr="002C3283">
        <w:rPr>
          <w:rFonts w:ascii="Proba Pro" w:hAnsi="Proba Pro" w:cs="Arial"/>
          <w:sz w:val="20"/>
          <w:szCs w:val="20"/>
        </w:rPr>
        <w:t>prihliadnut</w:t>
      </w:r>
      <w:r w:rsidRPr="002C3283">
        <w:rPr>
          <w:rFonts w:ascii="Proba Pro" w:hAnsi="Proba Pro" w:cs="Proba Pro"/>
          <w:sz w:val="20"/>
          <w:szCs w:val="20"/>
        </w:rPr>
        <w:t>í</w:t>
      </w:r>
      <w:r w:rsidRPr="002C3283">
        <w:rPr>
          <w:rFonts w:ascii="Proba Pro" w:hAnsi="Proba Pro" w:cs="Arial"/>
          <w:sz w:val="20"/>
          <w:szCs w:val="20"/>
        </w:rPr>
        <w:t>m na povahu Diela, a že</w:t>
      </w:r>
      <w:r w:rsidRPr="002C3283">
        <w:rPr>
          <w:rFonts w:ascii="Calibri" w:hAnsi="Calibri" w:cs="Calibri"/>
          <w:sz w:val="20"/>
          <w:szCs w:val="20"/>
        </w:rPr>
        <w:t> </w:t>
      </w:r>
      <w:r w:rsidRPr="002C3283">
        <w:rPr>
          <w:rFonts w:ascii="Proba Pro" w:hAnsi="Proba Pro" w:cs="Arial"/>
          <w:sz w:val="20"/>
          <w:szCs w:val="20"/>
        </w:rPr>
        <w:t>bude sp</w:t>
      </w:r>
      <w:r w:rsidRPr="002C3283">
        <w:rPr>
          <w:rFonts w:ascii="Proba Pro" w:hAnsi="Proba Pro" w:cs="Proba Pro"/>
          <w:sz w:val="20"/>
          <w:szCs w:val="20"/>
        </w:rPr>
        <w:t>ô</w:t>
      </w:r>
      <w:r w:rsidRPr="002C3283">
        <w:rPr>
          <w:rFonts w:ascii="Proba Pro" w:hAnsi="Proba Pro" w:cs="Arial"/>
          <w:sz w:val="20"/>
          <w:szCs w:val="20"/>
        </w:rPr>
        <w:t>sobilé na riadne používanie na účel, na ktorý je určené. Záručná doba začína plynúť dňom podpisu Preberacieho protokolu oboma Zmluvnými stranami a</w:t>
      </w:r>
      <w:r w:rsidRPr="002C3283">
        <w:rPr>
          <w:rFonts w:ascii="Calibri" w:hAnsi="Calibri" w:cs="Calibri"/>
          <w:sz w:val="20"/>
          <w:szCs w:val="20"/>
        </w:rPr>
        <w:t> </w:t>
      </w:r>
      <w:r w:rsidRPr="002C3283">
        <w:rPr>
          <w:rFonts w:ascii="Proba Pro" w:hAnsi="Proba Pro" w:cs="Arial"/>
          <w:sz w:val="20"/>
          <w:szCs w:val="20"/>
        </w:rPr>
        <w:t>trv</w:t>
      </w:r>
      <w:r w:rsidRPr="002C3283">
        <w:rPr>
          <w:rFonts w:ascii="Proba Pro" w:hAnsi="Proba Pro" w:cs="Proba Pro"/>
          <w:sz w:val="20"/>
          <w:szCs w:val="20"/>
        </w:rPr>
        <w:t>á</w:t>
      </w:r>
      <w:r w:rsidRPr="002C3283">
        <w:rPr>
          <w:rFonts w:ascii="Proba Pro" w:hAnsi="Proba Pro" w:cs="Arial"/>
          <w:sz w:val="20"/>
          <w:szCs w:val="20"/>
        </w:rPr>
        <w:t xml:space="preserve"> po dobu dvadsaťštyri (24) mesiacov (ďalej aj ako „</w:t>
      </w:r>
      <w:r w:rsidRPr="002C3283">
        <w:rPr>
          <w:rFonts w:ascii="Proba Pro" w:hAnsi="Proba Pro" w:cs="Arial"/>
          <w:b/>
          <w:sz w:val="20"/>
          <w:szCs w:val="20"/>
        </w:rPr>
        <w:t>Záručná doba</w:t>
      </w:r>
      <w:r w:rsidRPr="002C3283">
        <w:rPr>
          <w:rFonts w:ascii="Proba Pro" w:hAnsi="Proba Pro" w:cs="Arial"/>
          <w:sz w:val="20"/>
          <w:szCs w:val="20"/>
        </w:rPr>
        <w:t>“).</w:t>
      </w:r>
      <w:bookmarkEnd w:id="207"/>
      <w:r w:rsidRPr="002C3283">
        <w:rPr>
          <w:rFonts w:ascii="Proba Pro" w:hAnsi="Proba Pro" w:cs="Arial"/>
          <w:sz w:val="20"/>
          <w:szCs w:val="20"/>
        </w:rPr>
        <w:t xml:space="preserve"> Za vadu sa v</w:t>
      </w:r>
      <w:r w:rsidRPr="002C3283">
        <w:rPr>
          <w:rFonts w:ascii="Calibri" w:hAnsi="Calibri" w:cs="Calibri"/>
          <w:sz w:val="20"/>
          <w:szCs w:val="20"/>
        </w:rPr>
        <w:t> </w:t>
      </w:r>
      <w:r w:rsidRPr="002C3283">
        <w:rPr>
          <w:rFonts w:ascii="Proba Pro" w:hAnsi="Proba Pro" w:cs="Arial"/>
          <w:sz w:val="20"/>
          <w:szCs w:val="20"/>
        </w:rPr>
        <w:t>prípade dodaného softvéru považuje predovšetkým no nie výlučne zobrazovanie chybových hlásení, absencia požadovanej alebo obvyklej funkcionality, nedostatočnej kompatibilite, príliš dlhá odozva, užívateľsky neprijateľné ovládanie resp. iná odchýlka fungovania od Detailnej funkčnej špecifikácie.</w:t>
      </w:r>
    </w:p>
    <w:p w14:paraId="5FB64A2D"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Zmluvné strany sa dohodli, že aby bolo Dielo a</w:t>
      </w:r>
      <w:r w:rsidRPr="002C3283">
        <w:rPr>
          <w:rFonts w:ascii="Calibri" w:hAnsi="Calibri" w:cs="Calibri"/>
          <w:sz w:val="20"/>
          <w:szCs w:val="20"/>
        </w:rPr>
        <w:t> </w:t>
      </w:r>
      <w:r w:rsidRPr="002C3283">
        <w:rPr>
          <w:rFonts w:ascii="Proba Pro" w:hAnsi="Proba Pro" w:cs="Arial"/>
          <w:sz w:val="20"/>
          <w:szCs w:val="20"/>
        </w:rPr>
        <w:t>Dokument</w:t>
      </w:r>
      <w:r w:rsidRPr="002C3283">
        <w:rPr>
          <w:rFonts w:ascii="Proba Pro" w:hAnsi="Proba Pro" w:cs="Proba Pro"/>
          <w:sz w:val="20"/>
          <w:szCs w:val="20"/>
        </w:rPr>
        <w:t>á</w:t>
      </w:r>
      <w:r w:rsidRPr="002C3283">
        <w:rPr>
          <w:rFonts w:ascii="Proba Pro" w:hAnsi="Proba Pro" w:cs="Arial"/>
          <w:sz w:val="20"/>
          <w:szCs w:val="20"/>
        </w:rPr>
        <w:t>cia Zhotovite</w:t>
      </w:r>
      <w:r w:rsidRPr="002C3283">
        <w:rPr>
          <w:rFonts w:ascii="Proba Pro" w:hAnsi="Proba Pro" w:cs="Proba Pro"/>
          <w:sz w:val="20"/>
          <w:szCs w:val="20"/>
        </w:rPr>
        <w:t>ľ</w:t>
      </w:r>
      <w:r w:rsidRPr="002C3283">
        <w:rPr>
          <w:rFonts w:ascii="Proba Pro" w:hAnsi="Proba Pro" w:cs="Arial"/>
          <w:sz w:val="20"/>
          <w:szCs w:val="20"/>
        </w:rPr>
        <w:t>a po</w:t>
      </w:r>
      <w:r w:rsidRPr="002C3283">
        <w:rPr>
          <w:rFonts w:ascii="Proba Pro" w:hAnsi="Proba Pro" w:cs="Proba Pro"/>
          <w:sz w:val="20"/>
          <w:szCs w:val="20"/>
        </w:rPr>
        <w:t>č</w:t>
      </w:r>
      <w:r w:rsidRPr="002C3283">
        <w:rPr>
          <w:rFonts w:ascii="Proba Pro" w:hAnsi="Proba Pro" w:cs="Arial"/>
          <w:sz w:val="20"/>
          <w:szCs w:val="20"/>
        </w:rPr>
        <w:t>as celej Z</w:t>
      </w:r>
      <w:r w:rsidRPr="002C3283">
        <w:rPr>
          <w:rFonts w:ascii="Proba Pro" w:hAnsi="Proba Pro" w:cs="Proba Pro"/>
          <w:sz w:val="20"/>
          <w:szCs w:val="20"/>
        </w:rPr>
        <w:t>á</w:t>
      </w:r>
      <w:r w:rsidRPr="002C3283">
        <w:rPr>
          <w:rFonts w:ascii="Proba Pro" w:hAnsi="Proba Pro" w:cs="Arial"/>
          <w:sz w:val="20"/>
          <w:szCs w:val="20"/>
        </w:rPr>
        <w:t>ru</w:t>
      </w:r>
      <w:r w:rsidRPr="002C3283">
        <w:rPr>
          <w:rFonts w:ascii="Proba Pro" w:hAnsi="Proba Pro" w:cs="Proba Pro"/>
          <w:sz w:val="20"/>
          <w:szCs w:val="20"/>
        </w:rPr>
        <w:t>č</w:t>
      </w:r>
      <w:r w:rsidRPr="002C3283">
        <w:rPr>
          <w:rFonts w:ascii="Proba Pro" w:hAnsi="Proba Pro" w:cs="Arial"/>
          <w:sz w:val="20"/>
          <w:szCs w:val="20"/>
        </w:rPr>
        <w:t>nej doby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lade so Zmluvou, Objednávateľ je oprávnený požadovať a</w:t>
      </w:r>
      <w:r w:rsidRPr="002C3283">
        <w:rPr>
          <w:rFonts w:ascii="Calibri" w:hAnsi="Calibri" w:cs="Calibri"/>
          <w:sz w:val="20"/>
          <w:szCs w:val="20"/>
        </w:rPr>
        <w:t> </w:t>
      </w:r>
      <w:r w:rsidRPr="002C3283">
        <w:rPr>
          <w:rFonts w:ascii="Proba Pro" w:hAnsi="Proba Pro" w:cs="Arial"/>
          <w:sz w:val="20"/>
          <w:szCs w:val="20"/>
        </w:rPr>
        <w:t>Zhotovite</w:t>
      </w:r>
      <w:r w:rsidRPr="002C3283">
        <w:rPr>
          <w:rFonts w:ascii="Proba Pro" w:hAnsi="Proba Pro" w:cs="Proba Pro"/>
          <w:sz w:val="20"/>
          <w:szCs w:val="20"/>
        </w:rPr>
        <w:t>ľ</w:t>
      </w:r>
      <w:r w:rsidRPr="002C3283">
        <w:rPr>
          <w:rFonts w:ascii="Proba Pro" w:hAnsi="Proba Pro" w:cs="Arial"/>
          <w:sz w:val="20"/>
          <w:szCs w:val="20"/>
        </w:rPr>
        <w:t xml:space="preserve"> je povinn</w:t>
      </w:r>
      <w:r w:rsidRPr="002C3283">
        <w:rPr>
          <w:rFonts w:ascii="Proba Pro" w:hAnsi="Proba Pro" w:cs="Proba Pro"/>
          <w:sz w:val="20"/>
          <w:szCs w:val="20"/>
        </w:rPr>
        <w:t>ý</w:t>
      </w:r>
      <w:r w:rsidRPr="002C3283">
        <w:rPr>
          <w:rFonts w:ascii="Proba Pro" w:hAnsi="Proba Pro" w:cs="Arial"/>
          <w:sz w:val="20"/>
          <w:szCs w:val="20"/>
        </w:rPr>
        <w:t xml:space="preserve"> vykona</w:t>
      </w:r>
      <w:r w:rsidRPr="002C3283">
        <w:rPr>
          <w:rFonts w:ascii="Proba Pro" w:hAnsi="Proba Pro" w:cs="Proba Pro"/>
          <w:sz w:val="20"/>
          <w:szCs w:val="20"/>
        </w:rPr>
        <w:t>ť</w:t>
      </w:r>
      <w:r w:rsidRPr="002C3283">
        <w:rPr>
          <w:rFonts w:ascii="Proba Pro" w:hAnsi="Proba Pro" w:cs="Arial"/>
          <w:sz w:val="20"/>
          <w:szCs w:val="20"/>
        </w:rPr>
        <w:t xml:space="preserve"> v</w:t>
      </w:r>
      <w:r w:rsidRPr="002C3283">
        <w:rPr>
          <w:rFonts w:ascii="Proba Pro" w:hAnsi="Proba Pro" w:cs="Proba Pro"/>
          <w:sz w:val="20"/>
          <w:szCs w:val="20"/>
        </w:rPr>
        <w:t>š</w:t>
      </w:r>
      <w:r w:rsidRPr="002C3283">
        <w:rPr>
          <w:rFonts w:ascii="Proba Pro" w:hAnsi="Proba Pro" w:cs="Arial"/>
          <w:sz w:val="20"/>
          <w:szCs w:val="20"/>
        </w:rPr>
        <w:t>etky činnosti k</w:t>
      </w:r>
      <w:r w:rsidRPr="002C3283">
        <w:rPr>
          <w:rFonts w:ascii="Calibri" w:hAnsi="Calibri" w:cs="Calibri"/>
          <w:sz w:val="20"/>
          <w:szCs w:val="20"/>
        </w:rPr>
        <w:t> </w:t>
      </w:r>
      <w:r w:rsidRPr="002C3283">
        <w:rPr>
          <w:rFonts w:ascii="Proba Pro" w:hAnsi="Proba Pro" w:cs="Arial"/>
          <w:sz w:val="20"/>
          <w:szCs w:val="20"/>
        </w:rPr>
        <w:t>odstráneniu vád Diela a</w:t>
      </w:r>
      <w:r w:rsidRPr="002C3283">
        <w:rPr>
          <w:rFonts w:ascii="Calibri" w:hAnsi="Calibri" w:cs="Calibri"/>
          <w:sz w:val="20"/>
          <w:szCs w:val="20"/>
        </w:rPr>
        <w:t> </w:t>
      </w:r>
      <w:r w:rsidRPr="002C3283">
        <w:rPr>
          <w:rFonts w:ascii="Proba Pro" w:hAnsi="Proba Pro" w:cs="Arial"/>
          <w:sz w:val="20"/>
          <w:szCs w:val="20"/>
        </w:rPr>
        <w:t>Dokumentácie Zhotoviteľa oznámených Objednávateľom. Zhotoviteľ je povinný všetky tieto vady odstrániť a</w:t>
      </w:r>
      <w:r w:rsidRPr="002C3283">
        <w:rPr>
          <w:rFonts w:ascii="Calibri" w:hAnsi="Calibri" w:cs="Calibri"/>
          <w:sz w:val="20"/>
          <w:szCs w:val="20"/>
        </w:rPr>
        <w:t> </w:t>
      </w:r>
      <w:r w:rsidRPr="002C3283">
        <w:rPr>
          <w:rFonts w:ascii="Proba Pro" w:hAnsi="Proba Pro" w:cs="Arial"/>
          <w:sz w:val="20"/>
          <w:szCs w:val="20"/>
        </w:rPr>
        <w:t>všetky práce vykonať na svoje náklady a</w:t>
      </w:r>
      <w:r w:rsidRPr="002C3283">
        <w:rPr>
          <w:rFonts w:ascii="Calibri" w:hAnsi="Calibri" w:cs="Calibri"/>
          <w:sz w:val="20"/>
          <w:szCs w:val="20"/>
        </w:rPr>
        <w:t> </w:t>
      </w:r>
      <w:r w:rsidRPr="002C3283">
        <w:rPr>
          <w:rFonts w:ascii="Proba Pro" w:hAnsi="Proba Pro" w:cs="Arial"/>
          <w:sz w:val="20"/>
          <w:szCs w:val="20"/>
        </w:rPr>
        <w:t>riziko. Súčasne sa dojednáva, že v prípade výskytu vád Diela, spočívajúcich v softvéri tretích osôb bude Zhotoviteľ uplatňovať v mene Objednávateľa u výrobcu (resp. nositeľa príslušných práv k tomuto softvéru) takéhoto softvéru.</w:t>
      </w:r>
    </w:p>
    <w:p w14:paraId="6F487A7C"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Zhotoviteľ zodpovedá za vady, ktoré má Dielo v</w:t>
      </w:r>
      <w:r w:rsidRPr="002C3283">
        <w:rPr>
          <w:rFonts w:ascii="Calibri" w:hAnsi="Calibri" w:cs="Calibri"/>
          <w:sz w:val="20"/>
          <w:szCs w:val="20"/>
        </w:rPr>
        <w:t> </w:t>
      </w:r>
      <w:r w:rsidRPr="002C3283">
        <w:rPr>
          <w:rFonts w:ascii="Proba Pro" w:hAnsi="Proba Pro" w:cs="Arial"/>
          <w:sz w:val="20"/>
          <w:szCs w:val="20"/>
        </w:rPr>
        <w:t>okamihu prechodu nebezpečenstva na Objednávateľa, aj keď sa vada stane zjavnou až po tejto dobe. Zhotoviteľ zodpovedá takisto za akúkoľvek vadu, ktorá vznikne po dobe prechodu nebezpečenstva na Objednávateľa, ak je spôsobená porušením povinností Zhotoviteľa, alebo osoby ktorú použil na splnenie záväzku podľa tejto Zmluvy. Zhotoviteľ tiež zodpovedá za to, že budú splnené všetky podmienky príslušného výrobcu dodaného softvéru k zákonnému nadobudnutiu práva užívať a používať takýto softvér.</w:t>
      </w:r>
    </w:p>
    <w:p w14:paraId="4A8FD497"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Výslovne sa dojednáva, že Dielo alebo ktorákoľvek časť Diela musia byť bez právnych vád. Existencia právnych vád predstavuje vadu kategórie 3 v</w:t>
      </w:r>
      <w:r w:rsidRPr="002C3283">
        <w:rPr>
          <w:rFonts w:ascii="Calibri" w:hAnsi="Calibri" w:cs="Calibri"/>
          <w:sz w:val="20"/>
          <w:szCs w:val="20"/>
        </w:rPr>
        <w:t> </w:t>
      </w:r>
      <w:r w:rsidRPr="002C3283">
        <w:rPr>
          <w:rFonts w:ascii="Proba Pro" w:hAnsi="Proba Pro" w:cs="Arial"/>
          <w:sz w:val="20"/>
          <w:szCs w:val="20"/>
        </w:rPr>
        <w:t xml:space="preserve">zmysle bodu 4.3.6c) bod (i). Za stav bez právnych vád sa na účely tejto zmluvy považuje situácia, kedy Dielo alebo časti Diela nie sú zaťažené právami tretích </w:t>
      </w:r>
      <w:r w:rsidRPr="002C3283">
        <w:rPr>
          <w:rFonts w:ascii="Proba Pro" w:hAnsi="Proba Pro" w:cs="Arial"/>
          <w:sz w:val="20"/>
          <w:szCs w:val="20"/>
        </w:rPr>
        <w:lastRenderedPageBreak/>
        <w:t>osôb, ktoré znemožňujú užívať Dielo alebo ktorúkoľvek jeho časť v súlade s touto zmluvou. V prípade, ak má Dielo a/alebo časť Diela právne vady,  je Zhotoviteľ povinný tieto nároky na vlastné náklady vysporiadať. V prípade ak sa tak nestane je povinný uhradiť Objednávateľovi všetky náklady s tým vzniknuté, vrátane trov právneho zastúpenia(účelne vynaložených).</w:t>
      </w:r>
    </w:p>
    <w:p w14:paraId="0ADB9447"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Zhotoviteľ určuje, ako zodpovednú osobu na oznamovanie vád a</w:t>
      </w:r>
      <w:r w:rsidRPr="002C3283">
        <w:rPr>
          <w:rFonts w:ascii="Calibri" w:hAnsi="Calibri" w:cs="Calibri"/>
          <w:sz w:val="20"/>
          <w:szCs w:val="20"/>
        </w:rPr>
        <w:t> </w:t>
      </w:r>
      <w:r w:rsidRPr="002C3283">
        <w:rPr>
          <w:rFonts w:ascii="Proba Pro" w:hAnsi="Proba Pro" w:cs="Arial"/>
          <w:sz w:val="20"/>
          <w:szCs w:val="20"/>
        </w:rPr>
        <w:t>havarijn</w:t>
      </w:r>
      <w:r w:rsidRPr="002C3283">
        <w:rPr>
          <w:rFonts w:ascii="Proba Pro" w:hAnsi="Proba Pro" w:cs="Proba Pro"/>
          <w:sz w:val="20"/>
          <w:szCs w:val="20"/>
        </w:rPr>
        <w:t>ý</w:t>
      </w:r>
      <w:r w:rsidRPr="002C3283">
        <w:rPr>
          <w:rFonts w:ascii="Proba Pro" w:hAnsi="Proba Pro" w:cs="Arial"/>
          <w:sz w:val="20"/>
          <w:szCs w:val="20"/>
        </w:rPr>
        <w:t>ch udalost</w:t>
      </w:r>
      <w:r w:rsidRPr="002C3283">
        <w:rPr>
          <w:rFonts w:ascii="Proba Pro" w:hAnsi="Proba Pro" w:cs="Proba Pro"/>
          <w:sz w:val="20"/>
          <w:szCs w:val="20"/>
        </w:rPr>
        <w:t>í</w:t>
      </w:r>
      <w:r w:rsidRPr="002C3283">
        <w:rPr>
          <w:rFonts w:ascii="Proba Pro" w:hAnsi="Proba Pro" w:cs="Arial"/>
          <w:sz w:val="20"/>
          <w:szCs w:val="20"/>
        </w:rPr>
        <w:t xml:space="preserve"> [</w:t>
      </w:r>
      <w:r w:rsidRPr="002C3283">
        <w:rPr>
          <w:rFonts w:ascii="Proba Pro" w:hAnsi="Proba Pro" w:cs="Arial"/>
          <w:i/>
          <w:sz w:val="20"/>
          <w:szCs w:val="20"/>
          <w:highlight w:val="lightGray"/>
        </w:rPr>
        <w:t>meno a priezvisko</w:t>
      </w:r>
      <w:r w:rsidRPr="002C3283">
        <w:rPr>
          <w:rFonts w:ascii="Proba Pro" w:hAnsi="Proba Pro" w:cs="Arial"/>
          <w:sz w:val="20"/>
          <w:szCs w:val="20"/>
        </w:rPr>
        <w:t>], tel. číslo.[</w:t>
      </w:r>
      <w:r w:rsidRPr="002C3283">
        <w:rPr>
          <w:rFonts w:ascii="Proba Pro" w:hAnsi="Proba Pro" w:cs="Arial"/>
          <w:i/>
          <w:sz w:val="20"/>
          <w:szCs w:val="20"/>
          <w:highlight w:val="lightGray"/>
        </w:rPr>
        <w:t>doplní uchádzač</w:t>
      </w:r>
      <w:r w:rsidRPr="002C3283">
        <w:rPr>
          <w:rFonts w:ascii="Proba Pro" w:hAnsi="Proba Pro" w:cs="Arial"/>
          <w:sz w:val="20"/>
          <w:szCs w:val="20"/>
        </w:rPr>
        <w:t>], E-Mail: [</w:t>
      </w:r>
      <w:r w:rsidRPr="002C3283">
        <w:rPr>
          <w:rFonts w:ascii="Proba Pro" w:hAnsi="Proba Pro" w:cs="Arial"/>
          <w:i/>
          <w:sz w:val="20"/>
          <w:szCs w:val="20"/>
          <w:highlight w:val="lightGray"/>
        </w:rPr>
        <w:t>doplní uchádzač</w:t>
      </w:r>
      <w:r w:rsidRPr="002C3283">
        <w:rPr>
          <w:rFonts w:ascii="Proba Pro" w:hAnsi="Proba Pro" w:cs="Arial"/>
          <w:sz w:val="20"/>
          <w:szCs w:val="20"/>
        </w:rPr>
        <w:t xml:space="preserve">]. Objednávateľ sa zaväzuje, že prípadnú požiadavku na odstránenie vady uplatní bezodkladne po jej zistení písomne, a to zaslaním emailu na vyššie uvedenú emailovú adresu. </w:t>
      </w:r>
    </w:p>
    <w:p w14:paraId="24D41F18" w14:textId="77777777" w:rsidR="005C78FE" w:rsidRPr="002C3283" w:rsidRDefault="005C78FE" w:rsidP="00525726">
      <w:pPr>
        <w:numPr>
          <w:ilvl w:val="2"/>
          <w:numId w:val="37"/>
        </w:numPr>
        <w:spacing w:after="120"/>
        <w:jc w:val="both"/>
        <w:rPr>
          <w:rFonts w:ascii="Proba Pro" w:hAnsi="Proba Pro" w:cs="Arial"/>
          <w:sz w:val="20"/>
          <w:szCs w:val="20"/>
        </w:rPr>
      </w:pPr>
      <w:bookmarkStart w:id="208" w:name="_Ref511390435"/>
      <w:r w:rsidRPr="002C3283">
        <w:rPr>
          <w:rFonts w:ascii="Proba Pro" w:hAnsi="Proba Pro" w:cs="Arial"/>
          <w:sz w:val="20"/>
          <w:szCs w:val="20"/>
        </w:rPr>
        <w:t>Odstraňovanie vád – poskytovanie záručného servisu, pokiaľ nie je dojednané inak prebieha nasledovne:</w:t>
      </w:r>
      <w:bookmarkEnd w:id="208"/>
      <w:r w:rsidRPr="002C3283">
        <w:rPr>
          <w:rFonts w:ascii="Proba Pro" w:hAnsi="Proba Pro" w:cs="Arial"/>
          <w:sz w:val="20"/>
          <w:szCs w:val="20"/>
        </w:rPr>
        <w:t xml:space="preserve"> </w:t>
      </w:r>
    </w:p>
    <w:p w14:paraId="78B99124"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Objednávateľ alebo oprávnená osoba v</w:t>
      </w:r>
      <w:r w:rsidRPr="002C3283">
        <w:rPr>
          <w:rFonts w:ascii="Calibri" w:hAnsi="Calibri" w:cs="Calibri"/>
          <w:sz w:val="20"/>
          <w:szCs w:val="20"/>
        </w:rPr>
        <w:t> </w:t>
      </w:r>
      <w:r w:rsidRPr="002C3283">
        <w:rPr>
          <w:rFonts w:ascii="Proba Pro" w:hAnsi="Proba Pro" w:cs="Arial"/>
          <w:sz w:val="20"/>
          <w:szCs w:val="20"/>
        </w:rPr>
        <w:t xml:space="preserve">mene Objednávateľa nahlasuje požiadavku na odstránenie vady telefonicky alebo e-mailom na linku Hotline tel. č. .................. </w:t>
      </w:r>
      <w:r w:rsidRPr="002C3283">
        <w:rPr>
          <w:rFonts w:ascii="Proba Pro" w:hAnsi="Proba Pro" w:cs="Arial"/>
          <w:i/>
          <w:sz w:val="20"/>
          <w:szCs w:val="20"/>
        </w:rPr>
        <w:t>[</w:t>
      </w:r>
      <w:r w:rsidRPr="002C3283">
        <w:rPr>
          <w:rFonts w:ascii="Proba Pro" w:hAnsi="Proba Pro" w:cs="Arial"/>
          <w:i/>
          <w:sz w:val="20"/>
          <w:szCs w:val="20"/>
          <w:highlight w:val="lightGray"/>
        </w:rPr>
        <w:t>bude doplnené úspešným uchádzačom</w:t>
      </w:r>
      <w:r w:rsidRPr="002C3283">
        <w:rPr>
          <w:rFonts w:ascii="Proba Pro" w:hAnsi="Proba Pro" w:cs="Arial"/>
          <w:i/>
          <w:sz w:val="20"/>
          <w:szCs w:val="20"/>
        </w:rPr>
        <w:t>] resp.</w:t>
      </w:r>
      <w:r w:rsidRPr="002C3283">
        <w:rPr>
          <w:rFonts w:ascii="Proba Pro" w:hAnsi="Proba Pro" w:cs="Arial"/>
          <w:sz w:val="20"/>
          <w:szCs w:val="20"/>
        </w:rPr>
        <w:t xml:space="preserve"> Helpdesk ................@...................</w:t>
      </w:r>
      <w:r w:rsidRPr="002C3283">
        <w:rPr>
          <w:rFonts w:ascii="Proba Pro" w:hAnsi="Proba Pro" w:cs="Arial"/>
          <w:i/>
          <w:sz w:val="20"/>
          <w:szCs w:val="20"/>
        </w:rPr>
        <w:t>[</w:t>
      </w:r>
      <w:r w:rsidRPr="002C3283">
        <w:rPr>
          <w:rFonts w:ascii="Proba Pro" w:hAnsi="Proba Pro" w:cs="Arial"/>
          <w:i/>
          <w:sz w:val="20"/>
          <w:szCs w:val="20"/>
          <w:highlight w:val="lightGray"/>
        </w:rPr>
        <w:t>bude doplnené úspešným uchádzačom</w:t>
      </w:r>
      <w:r w:rsidRPr="002C3283">
        <w:rPr>
          <w:rFonts w:ascii="Proba Pro" w:hAnsi="Proba Pro" w:cs="Arial"/>
          <w:i/>
          <w:sz w:val="20"/>
          <w:szCs w:val="20"/>
        </w:rPr>
        <w:t>]</w:t>
      </w:r>
      <w:r w:rsidRPr="002C3283">
        <w:rPr>
          <w:rFonts w:ascii="Proba Pro" w:hAnsi="Proba Pro" w:cs="Arial"/>
          <w:sz w:val="20"/>
          <w:szCs w:val="20"/>
        </w:rPr>
        <w:t>.</w:t>
      </w:r>
    </w:p>
    <w:p w14:paraId="0201FF7A"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Zhotoviteľ je povinný v reakčnom čase 2 h od nahlásenia požiadavky (v čase od  6:00 do 20:00) o potrebe odstránenia vady zaslať e-mailom Objednávateľovi potvrdenia o prijatí oznámenia vade a</w:t>
      </w:r>
      <w:r w:rsidRPr="002C3283">
        <w:rPr>
          <w:rFonts w:ascii="Calibri" w:hAnsi="Calibri" w:cs="Calibri"/>
          <w:sz w:val="20"/>
          <w:szCs w:val="20"/>
        </w:rPr>
        <w:t> </w:t>
      </w:r>
      <w:r w:rsidRPr="002C3283">
        <w:rPr>
          <w:rFonts w:ascii="Proba Pro" w:hAnsi="Proba Pro" w:cs="Arial"/>
          <w:sz w:val="20"/>
          <w:szCs w:val="20"/>
        </w:rPr>
        <w:t>začať s</w:t>
      </w:r>
      <w:r w:rsidRPr="002C3283">
        <w:rPr>
          <w:rFonts w:ascii="Calibri" w:hAnsi="Calibri" w:cs="Calibri"/>
          <w:sz w:val="20"/>
          <w:szCs w:val="20"/>
        </w:rPr>
        <w:t> </w:t>
      </w:r>
      <w:r w:rsidRPr="002C3283">
        <w:rPr>
          <w:rFonts w:ascii="Proba Pro" w:hAnsi="Proba Pro" w:cs="Arial"/>
          <w:sz w:val="20"/>
          <w:szCs w:val="20"/>
        </w:rPr>
        <w:t>odstraňovaním vád - nastúpiť na záručný servis najneskôr v</w:t>
      </w:r>
      <w:r w:rsidRPr="002C3283">
        <w:rPr>
          <w:rFonts w:ascii="Calibri" w:hAnsi="Calibri" w:cs="Calibri"/>
          <w:sz w:val="20"/>
          <w:szCs w:val="20"/>
        </w:rPr>
        <w:t> </w:t>
      </w:r>
      <w:r w:rsidRPr="002C3283">
        <w:rPr>
          <w:rFonts w:ascii="Proba Pro" w:hAnsi="Proba Pro" w:cs="Arial"/>
          <w:sz w:val="20"/>
          <w:szCs w:val="20"/>
        </w:rPr>
        <w:t xml:space="preserve">lehote 24 hodín od nahlásenia. </w:t>
      </w:r>
    </w:p>
    <w:p w14:paraId="21B2A64B" w14:textId="77777777" w:rsidR="005C78FE" w:rsidRPr="002C3283" w:rsidRDefault="005C78FE" w:rsidP="00525726">
      <w:pPr>
        <w:numPr>
          <w:ilvl w:val="3"/>
          <w:numId w:val="37"/>
        </w:numPr>
        <w:spacing w:after="120"/>
        <w:jc w:val="both"/>
        <w:rPr>
          <w:rFonts w:ascii="Proba Pro" w:hAnsi="Proba Pro" w:cs="Arial"/>
          <w:sz w:val="20"/>
          <w:szCs w:val="20"/>
        </w:rPr>
      </w:pPr>
      <w:bookmarkStart w:id="209" w:name="_Ref511390421"/>
      <w:r w:rsidRPr="002C3283">
        <w:rPr>
          <w:rFonts w:ascii="Proba Pro" w:hAnsi="Proba Pro" w:cs="Arial"/>
          <w:sz w:val="20"/>
          <w:szCs w:val="20"/>
        </w:rPr>
        <w:t>Zhotoviteľ je povinný odstrániť vadu v nasledovných lehotách počítaných od momentu ich nahlásenia po nasadení:</w:t>
      </w:r>
      <w:bookmarkEnd w:id="209"/>
    </w:p>
    <w:p w14:paraId="5DA23CD9" w14:textId="77777777" w:rsidR="005C78FE" w:rsidRPr="002C3283" w:rsidRDefault="005C78FE" w:rsidP="00525726">
      <w:pPr>
        <w:numPr>
          <w:ilvl w:val="4"/>
          <w:numId w:val="37"/>
        </w:numPr>
        <w:spacing w:after="120"/>
        <w:jc w:val="both"/>
        <w:rPr>
          <w:rFonts w:ascii="Proba Pro" w:hAnsi="Proba Pro" w:cs="Arial"/>
          <w:sz w:val="20"/>
          <w:szCs w:val="20"/>
        </w:rPr>
      </w:pPr>
      <w:bookmarkStart w:id="210" w:name="_Ref511390412"/>
      <w:r w:rsidRPr="002C3283">
        <w:rPr>
          <w:rFonts w:ascii="Proba Pro" w:hAnsi="Proba Pro" w:cs="Arial"/>
          <w:sz w:val="20"/>
          <w:szCs w:val="20"/>
        </w:rPr>
        <w:t>Pre kategóriu3</w:t>
      </w:r>
      <w:r w:rsidRPr="002C3283">
        <w:rPr>
          <w:rFonts w:ascii="Proba Pro" w:hAnsi="Proba Pro" w:cs="Arial"/>
          <w:sz w:val="20"/>
          <w:szCs w:val="20"/>
        </w:rPr>
        <w:tab/>
      </w:r>
      <w:r w:rsidRPr="002C3283">
        <w:rPr>
          <w:rFonts w:ascii="Proba Pro" w:hAnsi="Proba Pro" w:cs="Arial"/>
          <w:sz w:val="20"/>
          <w:szCs w:val="20"/>
        </w:rPr>
        <w:tab/>
        <w:t>48 hodín</w:t>
      </w:r>
      <w:bookmarkEnd w:id="210"/>
      <w:r w:rsidRPr="002C3283">
        <w:rPr>
          <w:rFonts w:ascii="Proba Pro" w:hAnsi="Proba Pro" w:cs="Arial"/>
          <w:sz w:val="20"/>
          <w:szCs w:val="20"/>
        </w:rPr>
        <w:t xml:space="preserve"> </w:t>
      </w:r>
    </w:p>
    <w:p w14:paraId="34054B1E" w14:textId="77777777" w:rsidR="005C78FE" w:rsidRPr="002C3283" w:rsidRDefault="005C78FE" w:rsidP="00525726">
      <w:pPr>
        <w:numPr>
          <w:ilvl w:val="4"/>
          <w:numId w:val="37"/>
        </w:numPr>
        <w:spacing w:after="120"/>
        <w:jc w:val="both"/>
        <w:rPr>
          <w:rFonts w:ascii="Proba Pro" w:hAnsi="Proba Pro" w:cs="Arial"/>
          <w:sz w:val="20"/>
          <w:szCs w:val="20"/>
        </w:rPr>
      </w:pPr>
      <w:r w:rsidRPr="002C3283">
        <w:rPr>
          <w:rFonts w:ascii="Proba Pro" w:hAnsi="Proba Pro" w:cs="Arial"/>
          <w:sz w:val="20"/>
          <w:szCs w:val="20"/>
        </w:rPr>
        <w:t>Pre kategóriu2</w:t>
      </w:r>
      <w:r w:rsidRPr="002C3283">
        <w:rPr>
          <w:rFonts w:ascii="Proba Pro" w:hAnsi="Proba Pro" w:cs="Arial"/>
          <w:sz w:val="20"/>
          <w:szCs w:val="20"/>
        </w:rPr>
        <w:tab/>
      </w:r>
      <w:r w:rsidRPr="002C3283">
        <w:rPr>
          <w:rFonts w:ascii="Proba Pro" w:hAnsi="Proba Pro" w:cs="Arial"/>
          <w:sz w:val="20"/>
          <w:szCs w:val="20"/>
        </w:rPr>
        <w:tab/>
        <w:t>7 prac. dni</w:t>
      </w:r>
    </w:p>
    <w:p w14:paraId="4A1F8228" w14:textId="77777777" w:rsidR="005C78FE" w:rsidRPr="002C3283" w:rsidRDefault="005C78FE" w:rsidP="00525726">
      <w:pPr>
        <w:numPr>
          <w:ilvl w:val="4"/>
          <w:numId w:val="37"/>
        </w:numPr>
        <w:spacing w:after="120"/>
        <w:jc w:val="both"/>
        <w:rPr>
          <w:rFonts w:ascii="Proba Pro" w:hAnsi="Proba Pro" w:cs="Arial"/>
          <w:sz w:val="20"/>
          <w:szCs w:val="20"/>
        </w:rPr>
      </w:pPr>
      <w:r w:rsidRPr="002C3283">
        <w:rPr>
          <w:rFonts w:ascii="Proba Pro" w:hAnsi="Proba Pro" w:cs="Arial"/>
          <w:sz w:val="20"/>
          <w:szCs w:val="20"/>
        </w:rPr>
        <w:t>Pre kategóriu1</w:t>
      </w:r>
      <w:r w:rsidRPr="002C3283">
        <w:rPr>
          <w:rFonts w:ascii="Proba Pro" w:hAnsi="Proba Pro" w:cs="Arial"/>
          <w:sz w:val="20"/>
          <w:szCs w:val="20"/>
        </w:rPr>
        <w:tab/>
      </w:r>
      <w:r w:rsidRPr="002C3283">
        <w:rPr>
          <w:rFonts w:ascii="Proba Pro" w:hAnsi="Proba Pro" w:cs="Arial"/>
          <w:sz w:val="20"/>
          <w:szCs w:val="20"/>
        </w:rPr>
        <w:tab/>
        <w:t>30 prac. dní</w:t>
      </w:r>
    </w:p>
    <w:p w14:paraId="35D12494"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Vady sa na účely záručného servisu sa členia na vady:</w:t>
      </w:r>
    </w:p>
    <w:p w14:paraId="337518C2" w14:textId="77777777" w:rsidR="005C78FE" w:rsidRPr="002C3283" w:rsidRDefault="005C78FE" w:rsidP="00525726">
      <w:pPr>
        <w:numPr>
          <w:ilvl w:val="4"/>
          <w:numId w:val="37"/>
        </w:numPr>
        <w:spacing w:after="120"/>
        <w:jc w:val="both"/>
        <w:rPr>
          <w:rFonts w:ascii="Proba Pro" w:hAnsi="Proba Pro" w:cs="Arial"/>
          <w:sz w:val="20"/>
          <w:szCs w:val="20"/>
        </w:rPr>
      </w:pPr>
      <w:r w:rsidRPr="002C3283">
        <w:rPr>
          <w:rFonts w:ascii="Proba Pro" w:hAnsi="Proba Pro" w:cs="Arial"/>
          <w:sz w:val="20"/>
          <w:szCs w:val="20"/>
        </w:rPr>
        <w:t>Zásadná chyba - kategória3 (blocker). Riadna prevádzka diela nie je možná, alebo je znížená do neprijateľnej miery (miera, ktorá podstatne v rozpore s účelom Zmluvy bráni užívaniu Diela).</w:t>
      </w:r>
    </w:p>
    <w:p w14:paraId="2E439FE5" w14:textId="77777777" w:rsidR="005C78FE" w:rsidRPr="002C3283" w:rsidRDefault="005C78FE" w:rsidP="00525726">
      <w:pPr>
        <w:numPr>
          <w:ilvl w:val="4"/>
          <w:numId w:val="37"/>
        </w:numPr>
        <w:spacing w:after="120"/>
        <w:jc w:val="both"/>
        <w:rPr>
          <w:rFonts w:ascii="Proba Pro" w:hAnsi="Proba Pro" w:cs="Arial"/>
          <w:sz w:val="20"/>
          <w:szCs w:val="20"/>
        </w:rPr>
      </w:pPr>
      <w:r w:rsidRPr="002C3283">
        <w:rPr>
          <w:rFonts w:ascii="Proba Pro" w:hAnsi="Proba Pro" w:cs="Arial"/>
          <w:sz w:val="20"/>
          <w:szCs w:val="20"/>
        </w:rPr>
        <w:t>Bežná chyba – kategória 2. Prevádzka je ovplyvnená natoľko, že bráni riešeniu bežných pracovných úloh automatizovaným spôsobom a dochádza k významnému spomaleniu riešenia pracovných úloh a/alebo vyvoláva potrebu na dodatočné personálne zdroje na strane Objednávateľa. pričom  odozva systému  na požiadavky v reálnom čase prekračuje 2 minúty.</w:t>
      </w:r>
    </w:p>
    <w:p w14:paraId="7359F0BA" w14:textId="77777777" w:rsidR="005C78FE" w:rsidRPr="002C3283" w:rsidRDefault="005C78FE" w:rsidP="00525726">
      <w:pPr>
        <w:numPr>
          <w:ilvl w:val="4"/>
          <w:numId w:val="37"/>
        </w:numPr>
        <w:spacing w:after="120"/>
        <w:jc w:val="both"/>
        <w:rPr>
          <w:rFonts w:ascii="Proba Pro" w:hAnsi="Proba Pro" w:cs="Arial"/>
          <w:sz w:val="20"/>
          <w:szCs w:val="20"/>
        </w:rPr>
      </w:pPr>
      <w:r w:rsidRPr="002C3283">
        <w:rPr>
          <w:rFonts w:ascii="Proba Pro" w:hAnsi="Proba Pro" w:cs="Arial"/>
          <w:sz w:val="20"/>
          <w:szCs w:val="20"/>
        </w:rPr>
        <w:t>Nepodstatná chyba – kategória 1. Chyba neovplyvňuje riadnu prevádzku. Ide o malé vady, ktoré spôsobujú nepohodlnosť obsluhy a nevýznamné chyby vo vizuálnom rozhraní, akými sú chybné popisy, zatrieďovanie dát, prekresľovanie. Užívateľ nemusí vykonať naviac práce na obídenie závady.</w:t>
      </w:r>
    </w:p>
    <w:p w14:paraId="5C74F5EC"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Zhotoviteľ znáša všetky náklady spojené s</w:t>
      </w:r>
      <w:r w:rsidRPr="002C3283">
        <w:rPr>
          <w:rFonts w:ascii="Calibri" w:hAnsi="Calibri" w:cs="Calibri"/>
          <w:sz w:val="20"/>
          <w:szCs w:val="20"/>
        </w:rPr>
        <w:t> </w:t>
      </w:r>
      <w:r w:rsidRPr="002C3283">
        <w:rPr>
          <w:rFonts w:ascii="Proba Pro" w:hAnsi="Proba Pro" w:cs="Arial"/>
          <w:sz w:val="20"/>
          <w:szCs w:val="20"/>
        </w:rPr>
        <w:t>odstr</w:t>
      </w:r>
      <w:r w:rsidRPr="002C3283">
        <w:rPr>
          <w:rFonts w:ascii="Proba Pro" w:hAnsi="Proba Pro" w:cs="Proba Pro"/>
          <w:sz w:val="20"/>
          <w:szCs w:val="20"/>
        </w:rPr>
        <w:t>á</w:t>
      </w:r>
      <w:r w:rsidRPr="002C3283">
        <w:rPr>
          <w:rFonts w:ascii="Proba Pro" w:hAnsi="Proba Pro" w:cs="Arial"/>
          <w:sz w:val="20"/>
          <w:szCs w:val="20"/>
        </w:rPr>
        <w:t>nen</w:t>
      </w:r>
      <w:r w:rsidRPr="002C3283">
        <w:rPr>
          <w:rFonts w:ascii="Proba Pro" w:hAnsi="Proba Pro" w:cs="Proba Pro"/>
          <w:sz w:val="20"/>
          <w:szCs w:val="20"/>
        </w:rPr>
        <w:t>í</w:t>
      </w:r>
      <w:r w:rsidRPr="002C3283">
        <w:rPr>
          <w:rFonts w:ascii="Proba Pro" w:hAnsi="Proba Pro" w:cs="Arial"/>
          <w:sz w:val="20"/>
          <w:szCs w:val="20"/>
        </w:rPr>
        <w:t>m vád Diela. Záručná doba neplynie po dobu, po ktorú Objednávateľ nemôže užívať Dielo resp. časť Diela pre jeho vady, za ktoré zodpovedá Zhotoviteľ.</w:t>
      </w:r>
    </w:p>
    <w:p w14:paraId="0E0B3D5F" w14:textId="77777777" w:rsidR="005C78FE" w:rsidRPr="002C3283" w:rsidRDefault="005C78FE" w:rsidP="00525726">
      <w:pPr>
        <w:numPr>
          <w:ilvl w:val="1"/>
          <w:numId w:val="37"/>
        </w:numPr>
        <w:spacing w:after="120"/>
        <w:jc w:val="both"/>
        <w:rPr>
          <w:rFonts w:ascii="Proba Pro" w:hAnsi="Proba Pro" w:cs="Arial"/>
          <w:b/>
          <w:sz w:val="20"/>
          <w:szCs w:val="20"/>
        </w:rPr>
      </w:pPr>
      <w:bookmarkStart w:id="211" w:name="_Ref488313177"/>
      <w:r w:rsidRPr="002C3283">
        <w:rPr>
          <w:rFonts w:ascii="Proba Pro" w:hAnsi="Proba Pro" w:cs="Arial"/>
          <w:b/>
          <w:sz w:val="20"/>
          <w:szCs w:val="20"/>
        </w:rPr>
        <w:t>Práva duševného vlastníctva a</w:t>
      </w:r>
      <w:r w:rsidRPr="002C3283">
        <w:rPr>
          <w:rFonts w:ascii="Calibri" w:hAnsi="Calibri" w:cs="Calibri"/>
          <w:b/>
          <w:sz w:val="20"/>
          <w:szCs w:val="20"/>
        </w:rPr>
        <w:t> </w:t>
      </w:r>
      <w:r w:rsidRPr="002C3283">
        <w:rPr>
          <w:rFonts w:ascii="Proba Pro" w:hAnsi="Proba Pro" w:cs="Arial"/>
          <w:b/>
          <w:sz w:val="20"/>
          <w:szCs w:val="20"/>
        </w:rPr>
        <w:t xml:space="preserve">softwarové vybavenie </w:t>
      </w:r>
      <w:bookmarkEnd w:id="211"/>
    </w:p>
    <w:p w14:paraId="603E28CC" w14:textId="1D2DC8E9" w:rsidR="005C78FE" w:rsidRPr="002C3283" w:rsidRDefault="005C78FE" w:rsidP="00525726">
      <w:pPr>
        <w:numPr>
          <w:ilvl w:val="2"/>
          <w:numId w:val="37"/>
        </w:numPr>
        <w:spacing w:after="120"/>
        <w:jc w:val="both"/>
        <w:rPr>
          <w:rFonts w:ascii="Proba Pro" w:hAnsi="Proba Pro"/>
          <w:bCs/>
          <w:iCs/>
          <w:sz w:val="20"/>
          <w:szCs w:val="20"/>
        </w:rPr>
      </w:pPr>
      <w:bookmarkStart w:id="212" w:name="_Ref485632088"/>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 xml:space="preserve">pade, </w:t>
      </w:r>
      <w:r w:rsidRPr="002C3283">
        <w:rPr>
          <w:rFonts w:ascii="Proba Pro" w:hAnsi="Proba Pro" w:cs="Proba Pro"/>
          <w:bCs/>
          <w:iCs/>
          <w:sz w:val="20"/>
          <w:szCs w:val="20"/>
        </w:rPr>
        <w:t>ž</w:t>
      </w:r>
      <w:r w:rsidRPr="002C3283">
        <w:rPr>
          <w:rFonts w:ascii="Proba Pro" w:hAnsi="Proba Pro"/>
          <w:bCs/>
          <w:iCs/>
          <w:sz w:val="20"/>
          <w:szCs w:val="20"/>
        </w:rPr>
        <w:t>e Dielo a/alebo ak</w:t>
      </w:r>
      <w:r w:rsidRPr="002C3283">
        <w:rPr>
          <w:rFonts w:ascii="Proba Pro" w:hAnsi="Proba Pro" w:cs="Proba Pro"/>
          <w:bCs/>
          <w:iCs/>
          <w:sz w:val="20"/>
          <w:szCs w:val="20"/>
        </w:rPr>
        <w:t>á</w:t>
      </w:r>
      <w:r w:rsidRPr="002C3283">
        <w:rPr>
          <w:rFonts w:ascii="Proba Pro" w:hAnsi="Proba Pro"/>
          <w:bCs/>
          <w:iCs/>
          <w:sz w:val="20"/>
          <w:szCs w:val="20"/>
        </w:rPr>
        <w:t>ko</w:t>
      </w:r>
      <w:r w:rsidRPr="002C3283">
        <w:rPr>
          <w:rFonts w:ascii="Proba Pro" w:hAnsi="Proba Pro" w:cs="Proba Pro"/>
          <w:bCs/>
          <w:iCs/>
          <w:sz w:val="20"/>
          <w:szCs w:val="20"/>
        </w:rPr>
        <w:t>ľ</w:t>
      </w:r>
      <w:r w:rsidRPr="002C3283">
        <w:rPr>
          <w:rFonts w:ascii="Proba Pro" w:hAnsi="Proba Pro"/>
          <w:bCs/>
          <w:iCs/>
          <w:sz w:val="20"/>
          <w:szCs w:val="20"/>
        </w:rPr>
        <w:t xml:space="preserve">vek </w:t>
      </w:r>
      <w:r w:rsidRPr="002C3283">
        <w:rPr>
          <w:rFonts w:ascii="Proba Pro" w:hAnsi="Proba Pro" w:cs="Proba Pro"/>
          <w:bCs/>
          <w:iCs/>
          <w:sz w:val="20"/>
          <w:szCs w:val="20"/>
        </w:rPr>
        <w:t>č</w:t>
      </w:r>
      <w:r w:rsidRPr="002C3283">
        <w:rPr>
          <w:rFonts w:ascii="Proba Pro" w:hAnsi="Proba Pro"/>
          <w:bCs/>
          <w:iCs/>
          <w:sz w:val="20"/>
          <w:szCs w:val="20"/>
        </w:rPr>
        <w:t>as</w:t>
      </w:r>
      <w:r w:rsidRPr="002C3283">
        <w:rPr>
          <w:rFonts w:ascii="Proba Pro" w:hAnsi="Proba Pro" w:cs="Proba Pro"/>
          <w:bCs/>
          <w:iCs/>
          <w:sz w:val="20"/>
          <w:szCs w:val="20"/>
        </w:rPr>
        <w:t>ť</w:t>
      </w:r>
      <w:r w:rsidRPr="002C3283">
        <w:rPr>
          <w:rFonts w:ascii="Proba Pro" w:hAnsi="Proba Pro"/>
          <w:bCs/>
          <w:iCs/>
          <w:sz w:val="20"/>
          <w:szCs w:val="20"/>
        </w:rPr>
        <w:t xml:space="preserve"> predmetu plnenia pod</w:t>
      </w:r>
      <w:r w:rsidRPr="002C3283">
        <w:rPr>
          <w:rFonts w:ascii="Proba Pro" w:hAnsi="Proba Pro" w:cs="Proba Pro"/>
          <w:bCs/>
          <w:iCs/>
          <w:sz w:val="20"/>
          <w:szCs w:val="20"/>
        </w:rPr>
        <w:t>ľ</w:t>
      </w:r>
      <w:r w:rsidRPr="002C3283">
        <w:rPr>
          <w:rFonts w:ascii="Proba Pro" w:hAnsi="Proba Pro"/>
          <w:bCs/>
          <w:iCs/>
          <w:sz w:val="20"/>
          <w:szCs w:val="20"/>
        </w:rPr>
        <w:t>a tejto Zmluvy, ktorá bude vytvorená a/alebo dodaná Zhotoviteľom alebo jeho zamestnancami na účely splnenia jeho záväzkov podľa tejto Zmluvy bude ma</w:t>
      </w:r>
      <w:r w:rsidRPr="002C3283">
        <w:rPr>
          <w:rFonts w:ascii="Proba Pro" w:hAnsi="Proba Pro" w:cs="Proba Pro"/>
          <w:bCs/>
          <w:iCs/>
          <w:sz w:val="20"/>
          <w:szCs w:val="20"/>
        </w:rPr>
        <w:t>ť</w:t>
      </w:r>
      <w:r w:rsidRPr="002C3283">
        <w:rPr>
          <w:rFonts w:ascii="Proba Pro" w:hAnsi="Proba Pro"/>
          <w:bCs/>
          <w:iCs/>
          <w:sz w:val="20"/>
          <w:szCs w:val="20"/>
        </w:rPr>
        <w:t xml:space="preserve"> povahu autorsk</w:t>
      </w:r>
      <w:r w:rsidRPr="002C3283">
        <w:rPr>
          <w:rFonts w:ascii="Proba Pro" w:hAnsi="Proba Pro" w:cs="Proba Pro"/>
          <w:bCs/>
          <w:iCs/>
          <w:sz w:val="20"/>
          <w:szCs w:val="20"/>
        </w:rPr>
        <w:t>é</w:t>
      </w:r>
      <w:r w:rsidRPr="002C3283">
        <w:rPr>
          <w:rFonts w:ascii="Proba Pro" w:hAnsi="Proba Pro"/>
          <w:bCs/>
          <w:iCs/>
          <w:sz w:val="20"/>
          <w:szCs w:val="20"/>
        </w:rPr>
        <w:t>ho diela v</w:t>
      </w:r>
      <w:r w:rsidRPr="002C3283">
        <w:rPr>
          <w:rFonts w:ascii="Calibri" w:hAnsi="Calibri" w:cs="Calibri"/>
          <w:bCs/>
          <w:iCs/>
          <w:sz w:val="20"/>
          <w:szCs w:val="20"/>
        </w:rPr>
        <w:t> </w:t>
      </w:r>
      <w:r w:rsidRPr="002C3283">
        <w:rPr>
          <w:rFonts w:ascii="Proba Pro" w:hAnsi="Proba Pro"/>
          <w:bCs/>
          <w:iCs/>
          <w:sz w:val="20"/>
          <w:szCs w:val="20"/>
        </w:rPr>
        <w:t>zmysle Autorského z</w:t>
      </w:r>
      <w:r w:rsidRPr="002C3283">
        <w:rPr>
          <w:rFonts w:ascii="Proba Pro" w:hAnsi="Proba Pro" w:cs="Proba Pro"/>
          <w:bCs/>
          <w:iCs/>
          <w:sz w:val="20"/>
          <w:szCs w:val="20"/>
        </w:rPr>
        <w:t>á</w:t>
      </w:r>
      <w:r w:rsidRPr="002C3283">
        <w:rPr>
          <w:rFonts w:ascii="Proba Pro" w:hAnsi="Proba Pro"/>
          <w:bCs/>
          <w:iCs/>
          <w:sz w:val="20"/>
          <w:szCs w:val="20"/>
        </w:rPr>
        <w:t>kona, tak Zhotoviteľ udeľuje Objednávateľovi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w:t>
      </w:r>
      <w:r w:rsidRPr="002C3283">
        <w:rPr>
          <w:rFonts w:ascii="Calibri" w:hAnsi="Calibri" w:cs="Calibri"/>
          <w:bCs/>
          <w:iCs/>
          <w:sz w:val="20"/>
          <w:szCs w:val="20"/>
        </w:rPr>
        <w:t> </w:t>
      </w:r>
      <w:r w:rsidRPr="002C3283">
        <w:rPr>
          <w:rFonts w:ascii="Proba Pro" w:hAnsi="Proba Pro"/>
          <w:bCs/>
          <w:iCs/>
          <w:sz w:val="20"/>
          <w:szCs w:val="20"/>
        </w:rPr>
        <w:t>ustanoven</w:t>
      </w:r>
      <w:r w:rsidRPr="002C3283">
        <w:rPr>
          <w:rFonts w:ascii="Proba Pro" w:hAnsi="Proba Pro" w:cs="Proba Pro"/>
          <w:bCs/>
          <w:iCs/>
          <w:sz w:val="20"/>
          <w:szCs w:val="20"/>
        </w:rPr>
        <w:t>í</w:t>
      </w:r>
      <w:r w:rsidRPr="002C3283">
        <w:rPr>
          <w:rFonts w:ascii="Proba Pro" w:hAnsi="Proba Pro"/>
          <w:bCs/>
          <w:iCs/>
          <w:sz w:val="20"/>
          <w:szCs w:val="20"/>
        </w:rPr>
        <w:t xml:space="preserve">m </w:t>
      </w:r>
      <w:r w:rsidRPr="002C3283">
        <w:rPr>
          <w:rFonts w:ascii="Proba Pro" w:hAnsi="Proba Pro" w:cs="Proba Pro"/>
          <w:bCs/>
          <w:iCs/>
          <w:sz w:val="20"/>
          <w:szCs w:val="20"/>
        </w:rPr>
        <w:t>§</w:t>
      </w:r>
      <w:r w:rsidRPr="002C3283">
        <w:rPr>
          <w:rFonts w:ascii="Proba Pro" w:hAnsi="Proba Pro"/>
          <w:bCs/>
          <w:iCs/>
          <w:sz w:val="20"/>
          <w:szCs w:val="20"/>
        </w:rPr>
        <w:t xml:space="preserve"> 65 a</w:t>
      </w:r>
      <w:r w:rsidRPr="002C3283">
        <w:rPr>
          <w:rFonts w:ascii="Calibri" w:hAnsi="Calibri" w:cs="Calibri"/>
          <w:bCs/>
          <w:iCs/>
          <w:sz w:val="20"/>
          <w:szCs w:val="20"/>
        </w:rPr>
        <w:t> </w:t>
      </w:r>
      <w:r w:rsidRPr="002C3283">
        <w:rPr>
          <w:rFonts w:ascii="Proba Pro" w:hAnsi="Proba Pro"/>
          <w:bCs/>
          <w:iCs/>
          <w:sz w:val="20"/>
          <w:szCs w:val="20"/>
        </w:rPr>
        <w:t>nasl. Autorsk</w:t>
      </w:r>
      <w:r w:rsidRPr="002C3283">
        <w:rPr>
          <w:rFonts w:ascii="Proba Pro" w:hAnsi="Proba Pro" w:cs="Proba Pro"/>
          <w:bCs/>
          <w:iCs/>
          <w:sz w:val="20"/>
          <w:szCs w:val="20"/>
        </w:rPr>
        <w:t>é</w:t>
      </w:r>
      <w:r w:rsidRPr="002C3283">
        <w:rPr>
          <w:rFonts w:ascii="Proba Pro" w:hAnsi="Proba Pro"/>
          <w:bCs/>
          <w:iCs/>
          <w:sz w:val="20"/>
          <w:szCs w:val="20"/>
        </w:rPr>
        <w:t>ho z</w:t>
      </w:r>
      <w:r w:rsidRPr="002C3283">
        <w:rPr>
          <w:rFonts w:ascii="Proba Pro" w:hAnsi="Proba Pro" w:cs="Proba Pro"/>
          <w:bCs/>
          <w:iCs/>
          <w:sz w:val="20"/>
          <w:szCs w:val="20"/>
        </w:rPr>
        <w:t>á</w:t>
      </w:r>
      <w:r w:rsidRPr="002C3283">
        <w:rPr>
          <w:rFonts w:ascii="Proba Pro" w:hAnsi="Proba Pro"/>
          <w:bCs/>
          <w:iCs/>
          <w:sz w:val="20"/>
          <w:szCs w:val="20"/>
        </w:rPr>
        <w:t>kona licenciu resp. sublicenciu na pou</w:t>
      </w:r>
      <w:r w:rsidRPr="002C3283">
        <w:rPr>
          <w:rFonts w:ascii="Proba Pro" w:hAnsi="Proba Pro" w:cs="Proba Pro"/>
          <w:bCs/>
          <w:iCs/>
          <w:sz w:val="20"/>
          <w:szCs w:val="20"/>
        </w:rPr>
        <w:t>ž</w:t>
      </w:r>
      <w:r w:rsidRPr="002C3283">
        <w:rPr>
          <w:rFonts w:ascii="Proba Pro" w:hAnsi="Proba Pro"/>
          <w:bCs/>
          <w:iCs/>
          <w:sz w:val="20"/>
          <w:szCs w:val="20"/>
        </w:rPr>
        <w:t>itie takto chr</w:t>
      </w:r>
      <w:r w:rsidRPr="002C3283">
        <w:rPr>
          <w:rFonts w:ascii="Proba Pro" w:hAnsi="Proba Pro" w:cs="Proba Pro"/>
          <w:bCs/>
          <w:iCs/>
          <w:sz w:val="20"/>
          <w:szCs w:val="20"/>
        </w:rPr>
        <w:t>á</w:t>
      </w:r>
      <w:r w:rsidRPr="002C3283">
        <w:rPr>
          <w:rFonts w:ascii="Proba Pro" w:hAnsi="Proba Pro"/>
          <w:bCs/>
          <w:iCs/>
          <w:sz w:val="20"/>
          <w:szCs w:val="20"/>
        </w:rPr>
        <w:t>nen</w:t>
      </w:r>
      <w:r w:rsidRPr="002C3283">
        <w:rPr>
          <w:rFonts w:ascii="Proba Pro" w:hAnsi="Proba Pro" w:cs="Proba Pro"/>
          <w:bCs/>
          <w:iCs/>
          <w:sz w:val="20"/>
          <w:szCs w:val="20"/>
        </w:rPr>
        <w:t>é</w:t>
      </w:r>
      <w:r w:rsidRPr="002C3283">
        <w:rPr>
          <w:rFonts w:ascii="Proba Pro" w:hAnsi="Proba Pro"/>
          <w:bCs/>
          <w:iCs/>
          <w:sz w:val="20"/>
          <w:szCs w:val="20"/>
        </w:rPr>
        <w:t>ho autorsk</w:t>
      </w:r>
      <w:r w:rsidRPr="002C3283">
        <w:rPr>
          <w:rFonts w:ascii="Proba Pro" w:hAnsi="Proba Pro" w:cs="Proba Pro"/>
          <w:bCs/>
          <w:iCs/>
          <w:sz w:val="20"/>
          <w:szCs w:val="20"/>
        </w:rPr>
        <w:t>é</w:t>
      </w:r>
      <w:r w:rsidRPr="002C3283">
        <w:rPr>
          <w:rFonts w:ascii="Proba Pro" w:hAnsi="Proba Pro"/>
          <w:bCs/>
          <w:iCs/>
          <w:sz w:val="20"/>
          <w:szCs w:val="20"/>
        </w:rPr>
        <w:t>ho diela, a</w:t>
      </w:r>
      <w:r w:rsidRPr="002C3283">
        <w:rPr>
          <w:rFonts w:ascii="Calibri" w:hAnsi="Calibri" w:cs="Calibri"/>
          <w:bCs/>
          <w:iCs/>
          <w:sz w:val="20"/>
          <w:szCs w:val="20"/>
        </w:rPr>
        <w:t> </w:t>
      </w:r>
      <w:r w:rsidRPr="002C3283">
        <w:rPr>
          <w:rFonts w:ascii="Proba Pro" w:hAnsi="Proba Pro"/>
          <w:bCs/>
          <w:iCs/>
          <w:sz w:val="20"/>
          <w:szCs w:val="20"/>
        </w:rPr>
        <w:t>to nev</w:t>
      </w:r>
      <w:r w:rsidRPr="002C3283">
        <w:rPr>
          <w:rFonts w:ascii="Proba Pro" w:hAnsi="Proba Pro" w:cs="Proba Pro"/>
          <w:bCs/>
          <w:iCs/>
          <w:sz w:val="20"/>
          <w:szCs w:val="20"/>
        </w:rPr>
        <w:t>ý</w:t>
      </w:r>
      <w:r w:rsidRPr="002C3283">
        <w:rPr>
          <w:rFonts w:ascii="Proba Pro" w:hAnsi="Proba Pro"/>
          <w:bCs/>
          <w:iCs/>
          <w:sz w:val="20"/>
          <w:szCs w:val="20"/>
        </w:rPr>
        <w:t>hradn</w:t>
      </w:r>
      <w:r w:rsidRPr="002C3283">
        <w:rPr>
          <w:rFonts w:ascii="Proba Pro" w:hAnsi="Proba Pro" w:cs="Proba Pro"/>
          <w:bCs/>
          <w:iCs/>
          <w:sz w:val="20"/>
          <w:szCs w:val="20"/>
        </w:rPr>
        <w:t>ú</w:t>
      </w:r>
      <w:r w:rsidRPr="002C3283">
        <w:rPr>
          <w:rFonts w:ascii="Proba Pro" w:hAnsi="Proba Pro"/>
          <w:bCs/>
          <w:iCs/>
          <w:sz w:val="20"/>
          <w:szCs w:val="20"/>
        </w:rPr>
        <w:t>, neobmedzen</w:t>
      </w:r>
      <w:r w:rsidRPr="002C3283">
        <w:rPr>
          <w:rFonts w:ascii="Proba Pro" w:hAnsi="Proba Pro" w:cs="Proba Pro"/>
          <w:bCs/>
          <w:iCs/>
          <w:sz w:val="20"/>
          <w:szCs w:val="20"/>
        </w:rPr>
        <w:t>ú</w:t>
      </w:r>
      <w:r w:rsidRPr="002C3283">
        <w:rPr>
          <w:rFonts w:ascii="Proba Pro" w:hAnsi="Proba Pro"/>
          <w:bCs/>
          <w:iCs/>
          <w:sz w:val="20"/>
          <w:szCs w:val="20"/>
        </w:rPr>
        <w:t xml:space="preserve"> (bez </w:t>
      </w:r>
      <w:r w:rsidRPr="002C3283">
        <w:rPr>
          <w:rFonts w:ascii="Proba Pro" w:hAnsi="Proba Pro" w:cs="Proba Pro"/>
          <w:bCs/>
          <w:iCs/>
          <w:sz w:val="20"/>
          <w:szCs w:val="20"/>
        </w:rPr>
        <w:t>č</w:t>
      </w:r>
      <w:r w:rsidRPr="002C3283">
        <w:rPr>
          <w:rFonts w:ascii="Proba Pro" w:hAnsi="Proba Pro"/>
          <w:bCs/>
          <w:iCs/>
          <w:sz w:val="20"/>
          <w:szCs w:val="20"/>
        </w:rPr>
        <w:t>asov</w:t>
      </w:r>
      <w:r w:rsidRPr="002C3283">
        <w:rPr>
          <w:rFonts w:ascii="Proba Pro" w:hAnsi="Proba Pro" w:cs="Proba Pro"/>
          <w:bCs/>
          <w:iCs/>
          <w:sz w:val="20"/>
          <w:szCs w:val="20"/>
        </w:rPr>
        <w:t>é</w:t>
      </w:r>
      <w:r w:rsidRPr="002C3283">
        <w:rPr>
          <w:rFonts w:ascii="Proba Pro" w:hAnsi="Proba Pro"/>
          <w:bCs/>
          <w:iCs/>
          <w:sz w:val="20"/>
          <w:szCs w:val="20"/>
        </w:rPr>
        <w:t>ho a</w:t>
      </w:r>
      <w:r w:rsidRPr="002C3283">
        <w:rPr>
          <w:rFonts w:ascii="Calibri" w:hAnsi="Calibri" w:cs="Calibri"/>
          <w:bCs/>
          <w:iCs/>
          <w:sz w:val="20"/>
          <w:szCs w:val="20"/>
        </w:rPr>
        <w:t> </w:t>
      </w:r>
      <w:r w:rsidRPr="002C3283">
        <w:rPr>
          <w:rFonts w:ascii="Proba Pro" w:hAnsi="Proba Pro"/>
          <w:bCs/>
          <w:iCs/>
          <w:sz w:val="20"/>
          <w:szCs w:val="20"/>
        </w:rPr>
        <w:t>teritori</w:t>
      </w:r>
      <w:r w:rsidRPr="002C3283">
        <w:rPr>
          <w:rFonts w:ascii="Proba Pro" w:hAnsi="Proba Pro" w:cs="Proba Pro"/>
          <w:bCs/>
          <w:iCs/>
          <w:sz w:val="20"/>
          <w:szCs w:val="20"/>
        </w:rPr>
        <w:t>á</w:t>
      </w:r>
      <w:r w:rsidRPr="002C3283">
        <w:rPr>
          <w:rFonts w:ascii="Proba Pro" w:hAnsi="Proba Pro"/>
          <w:bCs/>
          <w:iCs/>
          <w:sz w:val="20"/>
          <w:szCs w:val="20"/>
        </w:rPr>
        <w:t>lneho obmedzenia) v</w:t>
      </w:r>
      <w:r w:rsidRPr="002C3283">
        <w:rPr>
          <w:rFonts w:ascii="Calibri" w:hAnsi="Calibri" w:cs="Calibri"/>
          <w:bCs/>
          <w:iCs/>
          <w:sz w:val="20"/>
          <w:szCs w:val="20"/>
        </w:rPr>
        <w:t> </w:t>
      </w:r>
      <w:r w:rsidRPr="002C3283">
        <w:rPr>
          <w:rFonts w:ascii="Proba Pro" w:hAnsi="Proba Pro"/>
          <w:bCs/>
          <w:iCs/>
          <w:sz w:val="20"/>
          <w:szCs w:val="20"/>
        </w:rPr>
        <w:t>rozsahu nevyhnutnom na riadne fungovanie a</w:t>
      </w:r>
      <w:r w:rsidRPr="002C3283">
        <w:rPr>
          <w:rFonts w:ascii="Calibri" w:hAnsi="Calibri" w:cs="Calibri"/>
          <w:bCs/>
          <w:iCs/>
          <w:sz w:val="20"/>
          <w:szCs w:val="20"/>
        </w:rPr>
        <w:t> </w:t>
      </w:r>
      <w:r w:rsidRPr="002C3283">
        <w:rPr>
          <w:rFonts w:ascii="Proba Pro" w:hAnsi="Proba Pro"/>
          <w:bCs/>
          <w:iCs/>
          <w:sz w:val="20"/>
          <w:szCs w:val="20"/>
        </w:rPr>
        <w:t>u</w:t>
      </w:r>
      <w:r w:rsidRPr="002C3283">
        <w:rPr>
          <w:rFonts w:ascii="Proba Pro" w:hAnsi="Proba Pro" w:cs="Proba Pro"/>
          <w:bCs/>
          <w:iCs/>
          <w:sz w:val="20"/>
          <w:szCs w:val="20"/>
        </w:rPr>
        <w:t>ží</w:t>
      </w:r>
      <w:r w:rsidRPr="002C3283">
        <w:rPr>
          <w:rFonts w:ascii="Proba Pro" w:hAnsi="Proba Pro"/>
          <w:bCs/>
          <w:iCs/>
          <w:sz w:val="20"/>
          <w:szCs w:val="20"/>
        </w:rPr>
        <w:t>vanie Diela pr</w:t>
      </w:r>
      <w:r w:rsidRPr="002C3283">
        <w:rPr>
          <w:rFonts w:ascii="Proba Pro" w:hAnsi="Proba Pro" w:cs="Proba Pro"/>
          <w:bCs/>
          <w:iCs/>
          <w:sz w:val="20"/>
          <w:szCs w:val="20"/>
        </w:rPr>
        <w:t>í</w:t>
      </w:r>
      <w:r w:rsidRPr="002C3283">
        <w:rPr>
          <w:rFonts w:ascii="Proba Pro" w:hAnsi="Proba Pro"/>
          <w:bCs/>
          <w:iCs/>
          <w:sz w:val="20"/>
          <w:szCs w:val="20"/>
        </w:rPr>
        <w:t xml:space="preserve">padne inej </w:t>
      </w:r>
      <w:r w:rsidRPr="002C3283">
        <w:rPr>
          <w:rFonts w:ascii="Proba Pro" w:hAnsi="Proba Pro" w:cs="Proba Pro"/>
          <w:bCs/>
          <w:iCs/>
          <w:sz w:val="20"/>
          <w:szCs w:val="20"/>
        </w:rPr>
        <w:t>č</w:t>
      </w:r>
      <w:r w:rsidRPr="002C3283">
        <w:rPr>
          <w:rFonts w:ascii="Proba Pro" w:hAnsi="Proba Pro"/>
          <w:bCs/>
          <w:iCs/>
          <w:sz w:val="20"/>
          <w:szCs w:val="20"/>
        </w:rPr>
        <w:t>asti plnenia 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om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w:t>
      </w:r>
      <w:r w:rsidRPr="002C3283">
        <w:rPr>
          <w:rFonts w:ascii="Calibri" w:hAnsi="Calibri" w:cs="Calibri"/>
          <w:bCs/>
          <w:iCs/>
          <w:sz w:val="20"/>
          <w:szCs w:val="20"/>
        </w:rPr>
        <w:t> </w:t>
      </w:r>
      <w:r w:rsidRPr="002C3283">
        <w:rPr>
          <w:rFonts w:ascii="Proba Pro" w:hAnsi="Proba Pro" w:cs="Proba Pro"/>
          <w:bCs/>
          <w:iCs/>
          <w:sz w:val="20"/>
          <w:szCs w:val="20"/>
        </w:rPr>
        <w:t>úč</w:t>
      </w:r>
      <w:r w:rsidRPr="002C3283">
        <w:rPr>
          <w:rFonts w:ascii="Proba Pro" w:hAnsi="Proba Pro"/>
          <w:bCs/>
          <w:iCs/>
          <w:sz w:val="20"/>
          <w:szCs w:val="20"/>
        </w:rPr>
        <w:t>elom tejto Zmluvy. Za t</w:t>
      </w:r>
      <w:r w:rsidRPr="002C3283">
        <w:rPr>
          <w:rFonts w:ascii="Proba Pro" w:hAnsi="Proba Pro" w:cs="Proba Pro"/>
          <w:bCs/>
          <w:iCs/>
          <w:sz w:val="20"/>
          <w:szCs w:val="20"/>
        </w:rPr>
        <w:t>ý</w:t>
      </w:r>
      <w:r w:rsidRPr="002C3283">
        <w:rPr>
          <w:rFonts w:ascii="Proba Pro" w:hAnsi="Proba Pro"/>
          <w:bCs/>
          <w:iCs/>
          <w:sz w:val="20"/>
          <w:szCs w:val="20"/>
        </w:rPr>
        <w:t xml:space="preserve">mto </w:t>
      </w:r>
      <w:r w:rsidRPr="002C3283">
        <w:rPr>
          <w:rFonts w:ascii="Proba Pro" w:hAnsi="Proba Pro" w:cs="Proba Pro"/>
          <w:bCs/>
          <w:iCs/>
          <w:sz w:val="20"/>
          <w:szCs w:val="20"/>
        </w:rPr>
        <w:t>úč</w:t>
      </w:r>
      <w:r w:rsidRPr="002C3283">
        <w:rPr>
          <w:rFonts w:ascii="Proba Pro" w:hAnsi="Proba Pro"/>
          <w:bCs/>
          <w:iCs/>
          <w:sz w:val="20"/>
          <w:szCs w:val="20"/>
        </w:rPr>
        <w:t>elom a</w:t>
      </w:r>
      <w:r w:rsidRPr="002C3283">
        <w:rPr>
          <w:rFonts w:ascii="Calibri" w:hAnsi="Calibri" w:cs="Calibri"/>
          <w:bCs/>
          <w:iCs/>
          <w:sz w:val="20"/>
          <w:szCs w:val="20"/>
        </w:rPr>
        <w:t> </w:t>
      </w:r>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tomto rozsahu je Objedn</w:t>
      </w:r>
      <w:r w:rsidRPr="002C3283">
        <w:rPr>
          <w:rFonts w:ascii="Proba Pro" w:hAnsi="Proba Pro" w:cs="Proba Pro"/>
          <w:bCs/>
          <w:iCs/>
          <w:sz w:val="20"/>
          <w:szCs w:val="20"/>
        </w:rPr>
        <w:t>á</w:t>
      </w:r>
      <w:r w:rsidRPr="002C3283">
        <w:rPr>
          <w:rFonts w:ascii="Proba Pro" w:hAnsi="Proba Pro"/>
          <w:bCs/>
          <w:iCs/>
          <w:sz w:val="20"/>
          <w:szCs w:val="20"/>
        </w:rPr>
        <w:t xml:space="preserve">vateľ oprávnený udeliť sublicenciu tretím osobám. Zmluvné strany sa </w:t>
      </w:r>
      <w:r w:rsidRPr="002C3283">
        <w:rPr>
          <w:rFonts w:ascii="Proba Pro" w:hAnsi="Proba Pro"/>
          <w:bCs/>
          <w:iCs/>
          <w:sz w:val="20"/>
          <w:szCs w:val="20"/>
        </w:rPr>
        <w:lastRenderedPageBreak/>
        <w:t xml:space="preserve">dohodli, že odmena Zhotoviteľa za poskytnutie licencie/sublicencie podľa tohto bodu </w:t>
      </w:r>
      <w:r w:rsidRPr="002C3283">
        <w:rPr>
          <w:rFonts w:ascii="Proba Pro" w:hAnsi="Proba Pro"/>
        </w:rPr>
        <w:fldChar w:fldCharType="begin"/>
      </w:r>
      <w:r w:rsidRPr="002C3283">
        <w:rPr>
          <w:rFonts w:ascii="Proba Pro" w:hAnsi="Proba Pro"/>
          <w:bCs/>
          <w:iCs/>
          <w:sz w:val="20"/>
          <w:szCs w:val="20"/>
        </w:rPr>
        <w:instrText xml:space="preserve"> REF _Ref488313177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Cs/>
          <w:iCs/>
          <w:sz w:val="20"/>
          <w:szCs w:val="20"/>
        </w:rPr>
        <w:t>4.4</w:t>
      </w:r>
      <w:r w:rsidRPr="002C3283">
        <w:rPr>
          <w:rFonts w:ascii="Proba Pro" w:hAnsi="Proba Pro"/>
        </w:rPr>
        <w:fldChar w:fldCharType="end"/>
      </w:r>
      <w:r w:rsidRPr="002C3283">
        <w:rPr>
          <w:rFonts w:ascii="Proba Pro" w:hAnsi="Proba Pro"/>
          <w:bCs/>
          <w:iCs/>
          <w:sz w:val="20"/>
          <w:szCs w:val="20"/>
        </w:rPr>
        <w:t xml:space="preserve"> je zahrnutá v</w:t>
      </w:r>
      <w:r w:rsidRPr="002C3283">
        <w:rPr>
          <w:rFonts w:ascii="Calibri" w:hAnsi="Calibri" w:cs="Calibri"/>
          <w:bCs/>
          <w:iCs/>
          <w:sz w:val="20"/>
          <w:szCs w:val="20"/>
        </w:rPr>
        <w:t> </w:t>
      </w:r>
      <w:r w:rsidRPr="002C3283">
        <w:rPr>
          <w:rFonts w:ascii="Proba Pro" w:hAnsi="Proba Pro"/>
          <w:bCs/>
          <w:iCs/>
          <w:sz w:val="20"/>
          <w:szCs w:val="20"/>
        </w:rPr>
        <w:t>Rozpočte Diela</w:t>
      </w:r>
      <w:bookmarkEnd w:id="212"/>
      <w:r w:rsidRPr="002C3283">
        <w:rPr>
          <w:rFonts w:ascii="Proba Pro" w:hAnsi="Proba Pro"/>
          <w:bCs/>
          <w:iCs/>
          <w:sz w:val="20"/>
          <w:szCs w:val="20"/>
        </w:rPr>
        <w:t>.</w:t>
      </w:r>
    </w:p>
    <w:p w14:paraId="4BAFF84B" w14:textId="77777777"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Zhotoviteľ prehlasuje, že dodaním (i) akéhokoľvek softwarového, či systémového vybavenia poskytnutého na základe tejto Zmluvy a (ii) akéhokoľvek technického alebo akéhokoľvek iného zariadenia alebo dokumentácie, ktoré je súčasťou Diela nedochádza k</w:t>
      </w:r>
      <w:r w:rsidRPr="002C3283">
        <w:rPr>
          <w:rFonts w:ascii="Calibri" w:hAnsi="Calibri" w:cs="Calibri"/>
          <w:bCs/>
          <w:iCs/>
          <w:sz w:val="20"/>
          <w:szCs w:val="20"/>
        </w:rPr>
        <w:t> </w:t>
      </w:r>
      <w:r w:rsidRPr="002C3283">
        <w:rPr>
          <w:rFonts w:ascii="Proba Pro" w:hAnsi="Proba Pro"/>
          <w:bCs/>
          <w:iCs/>
          <w:sz w:val="20"/>
          <w:szCs w:val="20"/>
        </w:rPr>
        <w:t>poru</w:t>
      </w:r>
      <w:r w:rsidRPr="002C3283">
        <w:rPr>
          <w:rFonts w:ascii="Proba Pro" w:hAnsi="Proba Pro" w:cs="Proba Pro"/>
          <w:bCs/>
          <w:iCs/>
          <w:sz w:val="20"/>
          <w:szCs w:val="20"/>
        </w:rPr>
        <w:t>š</w:t>
      </w:r>
      <w:r w:rsidRPr="002C3283">
        <w:rPr>
          <w:rFonts w:ascii="Proba Pro" w:hAnsi="Proba Pro"/>
          <w:bCs/>
          <w:iCs/>
          <w:sz w:val="20"/>
          <w:szCs w:val="20"/>
        </w:rPr>
        <w:t xml:space="preserve">ovaniu ani ohrozovaniu </w:t>
      </w:r>
      <w:r w:rsidRPr="002C3283">
        <w:rPr>
          <w:rFonts w:ascii="Proba Pro" w:hAnsi="Proba Pro" w:cs="Proba Pro"/>
          <w:bCs/>
          <w:iCs/>
          <w:sz w:val="20"/>
          <w:szCs w:val="20"/>
        </w:rPr>
        <w:t>ž</w:t>
      </w:r>
      <w:r w:rsidRPr="002C3283">
        <w:rPr>
          <w:rFonts w:ascii="Proba Pro" w:hAnsi="Proba Pro"/>
          <w:bCs/>
          <w:iCs/>
          <w:sz w:val="20"/>
          <w:szCs w:val="20"/>
        </w:rPr>
        <w:t>iadnych pr</w:t>
      </w:r>
      <w:r w:rsidRPr="002C3283">
        <w:rPr>
          <w:rFonts w:ascii="Proba Pro" w:hAnsi="Proba Pro" w:cs="Proba Pro"/>
          <w:bCs/>
          <w:iCs/>
          <w:sz w:val="20"/>
          <w:szCs w:val="20"/>
        </w:rPr>
        <w:t>á</w:t>
      </w:r>
      <w:r w:rsidRPr="002C3283">
        <w:rPr>
          <w:rFonts w:ascii="Proba Pro" w:hAnsi="Proba Pro"/>
          <w:bCs/>
          <w:iCs/>
          <w:sz w:val="20"/>
          <w:szCs w:val="20"/>
        </w:rPr>
        <w:t>v du</w:t>
      </w:r>
      <w:r w:rsidRPr="002C3283">
        <w:rPr>
          <w:rFonts w:ascii="Proba Pro" w:hAnsi="Proba Pro" w:cs="Proba Pro"/>
          <w:bCs/>
          <w:iCs/>
          <w:sz w:val="20"/>
          <w:szCs w:val="20"/>
        </w:rPr>
        <w:t>š</w:t>
      </w:r>
      <w:r w:rsidRPr="002C3283">
        <w:rPr>
          <w:rFonts w:ascii="Proba Pro" w:hAnsi="Proba Pro"/>
          <w:bCs/>
          <w:iCs/>
          <w:sz w:val="20"/>
          <w:szCs w:val="20"/>
        </w:rPr>
        <w:t>evn</w:t>
      </w:r>
      <w:r w:rsidRPr="002C3283">
        <w:rPr>
          <w:rFonts w:ascii="Proba Pro" w:hAnsi="Proba Pro" w:cs="Proba Pro"/>
          <w:bCs/>
          <w:iCs/>
          <w:sz w:val="20"/>
          <w:szCs w:val="20"/>
        </w:rPr>
        <w:t>é</w:t>
      </w:r>
      <w:r w:rsidRPr="002C3283">
        <w:rPr>
          <w:rFonts w:ascii="Proba Pro" w:hAnsi="Proba Pro"/>
          <w:bCs/>
          <w:iCs/>
          <w:sz w:val="20"/>
          <w:szCs w:val="20"/>
        </w:rPr>
        <w:t>ho vlastn</w:t>
      </w:r>
      <w:r w:rsidRPr="002C3283">
        <w:rPr>
          <w:rFonts w:ascii="Proba Pro" w:hAnsi="Proba Pro" w:cs="Proba Pro"/>
          <w:bCs/>
          <w:iCs/>
          <w:sz w:val="20"/>
          <w:szCs w:val="20"/>
        </w:rPr>
        <w:t>í</w:t>
      </w:r>
      <w:r w:rsidRPr="002C3283">
        <w:rPr>
          <w:rFonts w:ascii="Proba Pro" w:hAnsi="Proba Pro"/>
          <w:bCs/>
          <w:iCs/>
          <w:sz w:val="20"/>
          <w:szCs w:val="20"/>
        </w:rPr>
        <w:t>ctva tret</w:t>
      </w:r>
      <w:r w:rsidRPr="002C3283">
        <w:rPr>
          <w:rFonts w:ascii="Proba Pro" w:hAnsi="Proba Pro" w:cs="Proba Pro"/>
          <w:bCs/>
          <w:iCs/>
          <w:sz w:val="20"/>
          <w:szCs w:val="20"/>
        </w:rPr>
        <w:t>í</w:t>
      </w:r>
      <w:r w:rsidRPr="002C3283">
        <w:rPr>
          <w:rFonts w:ascii="Proba Pro" w:hAnsi="Proba Pro"/>
          <w:bCs/>
          <w:iCs/>
          <w:sz w:val="20"/>
          <w:szCs w:val="20"/>
        </w:rPr>
        <w:t>ch os</w:t>
      </w:r>
      <w:r w:rsidRPr="002C3283">
        <w:rPr>
          <w:rFonts w:ascii="Proba Pro" w:hAnsi="Proba Pro" w:cs="Proba Pro"/>
          <w:bCs/>
          <w:iCs/>
          <w:sz w:val="20"/>
          <w:szCs w:val="20"/>
        </w:rPr>
        <w:t>ô</w:t>
      </w:r>
      <w:r w:rsidRPr="002C3283">
        <w:rPr>
          <w:rFonts w:ascii="Proba Pro" w:hAnsi="Proba Pro"/>
          <w:bCs/>
          <w:iCs/>
          <w:sz w:val="20"/>
          <w:szCs w:val="20"/>
        </w:rPr>
        <w:t>b vr</w:t>
      </w:r>
      <w:r w:rsidRPr="002C3283">
        <w:rPr>
          <w:rFonts w:ascii="Proba Pro" w:hAnsi="Proba Pro" w:cs="Proba Pro"/>
          <w:bCs/>
          <w:iCs/>
          <w:sz w:val="20"/>
          <w:szCs w:val="20"/>
        </w:rPr>
        <w:t>á</w:t>
      </w:r>
      <w:r w:rsidRPr="002C3283">
        <w:rPr>
          <w:rFonts w:ascii="Proba Pro" w:hAnsi="Proba Pro"/>
          <w:bCs/>
          <w:iCs/>
          <w:sz w:val="20"/>
          <w:szCs w:val="20"/>
        </w:rPr>
        <w:t>tane pr</w:t>
      </w:r>
      <w:r w:rsidRPr="002C3283">
        <w:rPr>
          <w:rFonts w:ascii="Proba Pro" w:hAnsi="Proba Pro" w:cs="Proba Pro"/>
          <w:bCs/>
          <w:iCs/>
          <w:sz w:val="20"/>
          <w:szCs w:val="20"/>
        </w:rPr>
        <w:t>á</w:t>
      </w:r>
      <w:r w:rsidRPr="002C3283">
        <w:rPr>
          <w:rFonts w:ascii="Proba Pro" w:hAnsi="Proba Pro"/>
          <w:bCs/>
          <w:iCs/>
          <w:sz w:val="20"/>
          <w:szCs w:val="20"/>
        </w:rPr>
        <w:t>v priemyseln</w:t>
      </w:r>
      <w:r w:rsidRPr="002C3283">
        <w:rPr>
          <w:rFonts w:ascii="Proba Pro" w:hAnsi="Proba Pro" w:cs="Proba Pro"/>
          <w:bCs/>
          <w:iCs/>
          <w:sz w:val="20"/>
          <w:szCs w:val="20"/>
        </w:rPr>
        <w:t>é</w:t>
      </w:r>
      <w:r w:rsidRPr="002C3283">
        <w:rPr>
          <w:rFonts w:ascii="Proba Pro" w:hAnsi="Proba Pro"/>
          <w:bCs/>
          <w:iCs/>
          <w:sz w:val="20"/>
          <w:szCs w:val="20"/>
        </w:rPr>
        <w:t>ho vlastn</w:t>
      </w:r>
      <w:r w:rsidRPr="002C3283">
        <w:rPr>
          <w:rFonts w:ascii="Proba Pro" w:hAnsi="Proba Pro" w:cs="Proba Pro"/>
          <w:bCs/>
          <w:iCs/>
          <w:sz w:val="20"/>
          <w:szCs w:val="20"/>
        </w:rPr>
        <w:t>í</w:t>
      </w:r>
      <w:r w:rsidRPr="002C3283">
        <w:rPr>
          <w:rFonts w:ascii="Proba Pro" w:hAnsi="Proba Pro"/>
          <w:bCs/>
          <w:iCs/>
          <w:sz w:val="20"/>
          <w:szCs w:val="20"/>
        </w:rPr>
        <w:t>ctva a</w:t>
      </w:r>
      <w:r w:rsidRPr="002C3283">
        <w:rPr>
          <w:rFonts w:ascii="Calibri" w:hAnsi="Calibri" w:cs="Calibri"/>
          <w:bCs/>
          <w:iCs/>
          <w:sz w:val="20"/>
          <w:szCs w:val="20"/>
        </w:rPr>
        <w:t> </w:t>
      </w:r>
      <w:r w:rsidRPr="002C3283">
        <w:rPr>
          <w:rFonts w:ascii="Proba Pro" w:hAnsi="Proba Pro"/>
          <w:bCs/>
          <w:iCs/>
          <w:sz w:val="20"/>
          <w:szCs w:val="20"/>
        </w:rPr>
        <w:t>in</w:t>
      </w:r>
      <w:r w:rsidRPr="002C3283">
        <w:rPr>
          <w:rFonts w:ascii="Proba Pro" w:hAnsi="Proba Pro" w:cs="Proba Pro"/>
          <w:bCs/>
          <w:iCs/>
          <w:sz w:val="20"/>
          <w:szCs w:val="20"/>
        </w:rPr>
        <w:t>ý</w:t>
      </w:r>
      <w:r w:rsidRPr="002C3283">
        <w:rPr>
          <w:rFonts w:ascii="Proba Pro" w:hAnsi="Proba Pro"/>
          <w:bCs/>
          <w:iCs/>
          <w:sz w:val="20"/>
          <w:szCs w:val="20"/>
        </w:rPr>
        <w:t>ch obdobn</w:t>
      </w:r>
      <w:r w:rsidRPr="002C3283">
        <w:rPr>
          <w:rFonts w:ascii="Proba Pro" w:hAnsi="Proba Pro" w:cs="Proba Pro"/>
          <w:bCs/>
          <w:iCs/>
          <w:sz w:val="20"/>
          <w:szCs w:val="20"/>
        </w:rPr>
        <w:t>ý</w:t>
      </w:r>
      <w:r w:rsidRPr="002C3283">
        <w:rPr>
          <w:rFonts w:ascii="Proba Pro" w:hAnsi="Proba Pro"/>
          <w:bCs/>
          <w:iCs/>
          <w:sz w:val="20"/>
          <w:szCs w:val="20"/>
        </w:rPr>
        <w:t>ch pr</w:t>
      </w:r>
      <w:r w:rsidRPr="002C3283">
        <w:rPr>
          <w:rFonts w:ascii="Proba Pro" w:hAnsi="Proba Pro" w:cs="Proba Pro"/>
          <w:bCs/>
          <w:iCs/>
          <w:sz w:val="20"/>
          <w:szCs w:val="20"/>
        </w:rPr>
        <w:t>á</w:t>
      </w:r>
      <w:r w:rsidRPr="002C3283">
        <w:rPr>
          <w:rFonts w:ascii="Proba Pro" w:hAnsi="Proba Pro"/>
          <w:bCs/>
          <w:iCs/>
          <w:sz w:val="20"/>
          <w:szCs w:val="20"/>
        </w:rPr>
        <w:t>v. Zhotovite</w:t>
      </w:r>
      <w:r w:rsidRPr="002C3283">
        <w:rPr>
          <w:rFonts w:ascii="Proba Pro" w:hAnsi="Proba Pro" w:cs="Proba Pro"/>
          <w:bCs/>
          <w:iCs/>
          <w:sz w:val="20"/>
          <w:szCs w:val="20"/>
        </w:rPr>
        <w:t>ľ</w:t>
      </w:r>
      <w:r w:rsidRPr="002C3283">
        <w:rPr>
          <w:rFonts w:ascii="Proba Pro" w:hAnsi="Proba Pro"/>
          <w:bCs/>
          <w:iCs/>
          <w:sz w:val="20"/>
          <w:szCs w:val="20"/>
        </w:rPr>
        <w:t xml:space="preserve"> od</w:t>
      </w:r>
      <w:r w:rsidRPr="002C3283">
        <w:rPr>
          <w:rFonts w:ascii="Proba Pro" w:hAnsi="Proba Pro" w:cs="Proba Pro"/>
          <w:bCs/>
          <w:iCs/>
          <w:sz w:val="20"/>
          <w:szCs w:val="20"/>
        </w:rPr>
        <w:t>š</w:t>
      </w:r>
      <w:r w:rsidRPr="002C3283">
        <w:rPr>
          <w:rFonts w:ascii="Proba Pro" w:hAnsi="Proba Pro"/>
          <w:bCs/>
          <w:iCs/>
          <w:sz w:val="20"/>
          <w:szCs w:val="20"/>
        </w:rPr>
        <w:t>kodn</w:t>
      </w:r>
      <w:r w:rsidRPr="002C3283">
        <w:rPr>
          <w:rFonts w:ascii="Proba Pro" w:hAnsi="Proba Pro" w:cs="Proba Pro"/>
          <w:bCs/>
          <w:iCs/>
          <w:sz w:val="20"/>
          <w:szCs w:val="20"/>
        </w:rPr>
        <w:t>í</w:t>
      </w:r>
      <w:r w:rsidRPr="002C3283">
        <w:rPr>
          <w:rFonts w:ascii="Proba Pro" w:hAnsi="Proba Pro"/>
          <w:bCs/>
          <w:iCs/>
          <w:sz w:val="20"/>
          <w:szCs w:val="20"/>
        </w:rPr>
        <w:t xml:space="preserve"> a ochr</w:t>
      </w:r>
      <w:r w:rsidRPr="002C3283">
        <w:rPr>
          <w:rFonts w:ascii="Proba Pro" w:hAnsi="Proba Pro" w:cs="Proba Pro"/>
          <w:bCs/>
          <w:iCs/>
          <w:sz w:val="20"/>
          <w:szCs w:val="20"/>
        </w:rPr>
        <w:t>á</w:t>
      </w:r>
      <w:r w:rsidRPr="002C3283">
        <w:rPr>
          <w:rFonts w:ascii="Proba Pro" w:hAnsi="Proba Pro"/>
          <w:bCs/>
          <w:iCs/>
          <w:sz w:val="20"/>
          <w:szCs w:val="20"/>
        </w:rPr>
        <w:t>ni 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a pred ak</w:t>
      </w:r>
      <w:r w:rsidRPr="002C3283">
        <w:rPr>
          <w:rFonts w:ascii="Proba Pro" w:hAnsi="Proba Pro" w:cs="Proba Pro"/>
          <w:bCs/>
          <w:iCs/>
          <w:sz w:val="20"/>
          <w:szCs w:val="20"/>
        </w:rPr>
        <w:t>ý</w:t>
      </w:r>
      <w:r w:rsidRPr="002C3283">
        <w:rPr>
          <w:rFonts w:ascii="Proba Pro" w:hAnsi="Proba Pro"/>
          <w:bCs/>
          <w:iCs/>
          <w:sz w:val="20"/>
          <w:szCs w:val="20"/>
        </w:rPr>
        <w:t>miko</w:t>
      </w:r>
      <w:r w:rsidRPr="002C3283">
        <w:rPr>
          <w:rFonts w:ascii="Proba Pro" w:hAnsi="Proba Pro" w:cs="Proba Pro"/>
          <w:bCs/>
          <w:iCs/>
          <w:sz w:val="20"/>
          <w:szCs w:val="20"/>
        </w:rPr>
        <w:t>ľ</w:t>
      </w:r>
      <w:r w:rsidRPr="002C3283">
        <w:rPr>
          <w:rFonts w:ascii="Proba Pro" w:hAnsi="Proba Pro"/>
          <w:bCs/>
          <w:iCs/>
          <w:sz w:val="20"/>
          <w:szCs w:val="20"/>
        </w:rPr>
        <w:t>vek prípadnými nárokmi tretích strán voči Objednávateľovi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vislosti s</w:t>
      </w:r>
      <w:r w:rsidRPr="002C3283">
        <w:rPr>
          <w:rFonts w:ascii="Calibri" w:hAnsi="Calibri" w:cs="Calibri"/>
          <w:bCs/>
          <w:iCs/>
          <w:sz w:val="20"/>
          <w:szCs w:val="20"/>
        </w:rPr>
        <w:t> </w:t>
      </w:r>
      <w:r w:rsidRPr="002C3283">
        <w:rPr>
          <w:rFonts w:ascii="Proba Pro" w:hAnsi="Proba Pro"/>
          <w:bCs/>
          <w:iCs/>
          <w:sz w:val="20"/>
          <w:szCs w:val="20"/>
        </w:rPr>
        <w:t>in</w:t>
      </w:r>
      <w:r w:rsidRPr="002C3283">
        <w:rPr>
          <w:rFonts w:ascii="Proba Pro" w:hAnsi="Proba Pro" w:cs="Proba Pro"/>
          <w:bCs/>
          <w:iCs/>
          <w:sz w:val="20"/>
          <w:szCs w:val="20"/>
        </w:rPr>
        <w:t>š</w:t>
      </w:r>
      <w:r w:rsidRPr="002C3283">
        <w:rPr>
          <w:rFonts w:ascii="Proba Pro" w:hAnsi="Proba Pro"/>
          <w:bCs/>
          <w:iCs/>
          <w:sz w:val="20"/>
          <w:szCs w:val="20"/>
        </w:rPr>
        <w:t>tal</w:t>
      </w:r>
      <w:r w:rsidRPr="002C3283">
        <w:rPr>
          <w:rFonts w:ascii="Proba Pro" w:hAnsi="Proba Pro" w:cs="Proba Pro"/>
          <w:bCs/>
          <w:iCs/>
          <w:sz w:val="20"/>
          <w:szCs w:val="20"/>
        </w:rPr>
        <w:t>á</w:t>
      </w:r>
      <w:r w:rsidRPr="002C3283">
        <w:rPr>
          <w:rFonts w:ascii="Proba Pro" w:hAnsi="Proba Pro"/>
          <w:bCs/>
          <w:iCs/>
          <w:sz w:val="20"/>
          <w:szCs w:val="20"/>
        </w:rPr>
        <w:t>ciou a</w:t>
      </w:r>
      <w:r w:rsidRPr="002C3283">
        <w:rPr>
          <w:rFonts w:ascii="Calibri" w:hAnsi="Calibri" w:cs="Calibri"/>
          <w:bCs/>
          <w:iCs/>
          <w:sz w:val="20"/>
          <w:szCs w:val="20"/>
        </w:rPr>
        <w:t> </w:t>
      </w:r>
      <w:r w:rsidRPr="002C3283">
        <w:rPr>
          <w:rFonts w:ascii="Proba Pro" w:hAnsi="Proba Pro"/>
          <w:bCs/>
          <w:iCs/>
          <w:sz w:val="20"/>
          <w:szCs w:val="20"/>
        </w:rPr>
        <w:t>prev</w:t>
      </w:r>
      <w:r w:rsidRPr="002C3283">
        <w:rPr>
          <w:rFonts w:ascii="Proba Pro" w:hAnsi="Proba Pro" w:cs="Proba Pro"/>
          <w:bCs/>
          <w:iCs/>
          <w:sz w:val="20"/>
          <w:szCs w:val="20"/>
        </w:rPr>
        <w:t>á</w:t>
      </w:r>
      <w:r w:rsidRPr="002C3283">
        <w:rPr>
          <w:rFonts w:ascii="Proba Pro" w:hAnsi="Proba Pro"/>
          <w:bCs/>
          <w:iCs/>
          <w:sz w:val="20"/>
          <w:szCs w:val="20"/>
        </w:rPr>
        <w:t>dzkou Diela.</w:t>
      </w:r>
    </w:p>
    <w:p w14:paraId="38D53B73" w14:textId="77777777"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Zhotoviteľ sa zaväzuje, že zabezpečí akékoľvek a</w:t>
      </w:r>
      <w:r w:rsidRPr="002C3283">
        <w:rPr>
          <w:rFonts w:ascii="Calibri" w:hAnsi="Calibri" w:cs="Calibri"/>
          <w:bCs/>
          <w:iCs/>
          <w:sz w:val="20"/>
          <w:szCs w:val="20"/>
        </w:rPr>
        <w:t> </w:t>
      </w:r>
      <w:r w:rsidRPr="002C3283">
        <w:rPr>
          <w:rFonts w:ascii="Proba Pro" w:hAnsi="Proba Pro"/>
          <w:bCs/>
          <w:iCs/>
          <w:sz w:val="20"/>
          <w:szCs w:val="20"/>
        </w:rPr>
        <w:t>v</w:t>
      </w:r>
      <w:r w:rsidRPr="002C3283">
        <w:rPr>
          <w:rFonts w:ascii="Proba Pro" w:hAnsi="Proba Pro" w:cs="Proba Pro"/>
          <w:bCs/>
          <w:iCs/>
          <w:sz w:val="20"/>
          <w:szCs w:val="20"/>
        </w:rPr>
        <w:t>š</w:t>
      </w:r>
      <w:r w:rsidRPr="002C3283">
        <w:rPr>
          <w:rFonts w:ascii="Proba Pro" w:hAnsi="Proba Pro"/>
          <w:bCs/>
          <w:iCs/>
          <w:sz w:val="20"/>
          <w:szCs w:val="20"/>
        </w:rPr>
        <w:t>etky potrebn</w:t>
      </w:r>
      <w:r w:rsidRPr="002C3283">
        <w:rPr>
          <w:rFonts w:ascii="Proba Pro" w:hAnsi="Proba Pro" w:cs="Proba Pro"/>
          <w:bCs/>
          <w:iCs/>
          <w:sz w:val="20"/>
          <w:szCs w:val="20"/>
        </w:rPr>
        <w:t>é</w:t>
      </w:r>
      <w:r w:rsidRPr="002C3283">
        <w:rPr>
          <w:rFonts w:ascii="Proba Pro" w:hAnsi="Proba Pro"/>
          <w:bCs/>
          <w:iCs/>
          <w:sz w:val="20"/>
          <w:szCs w:val="20"/>
        </w:rPr>
        <w:t xml:space="preserve"> licencie </w:t>
      </w:r>
      <w:r w:rsidRPr="002C3283">
        <w:rPr>
          <w:rFonts w:ascii="Proba Pro" w:hAnsi="Proba Pro" w:cs="Proba Pro"/>
          <w:bCs/>
          <w:iCs/>
          <w:sz w:val="20"/>
          <w:szCs w:val="20"/>
        </w:rPr>
        <w:t>č</w:t>
      </w:r>
      <w:r w:rsidRPr="002C3283">
        <w:rPr>
          <w:rFonts w:ascii="Proba Pro" w:hAnsi="Proba Pro"/>
          <w:bCs/>
          <w:iCs/>
          <w:sz w:val="20"/>
          <w:szCs w:val="20"/>
        </w:rPr>
        <w:t>i in</w:t>
      </w:r>
      <w:r w:rsidRPr="002C3283">
        <w:rPr>
          <w:rFonts w:ascii="Proba Pro" w:hAnsi="Proba Pro" w:cs="Proba Pro"/>
          <w:bCs/>
          <w:iCs/>
          <w:sz w:val="20"/>
          <w:szCs w:val="20"/>
        </w:rPr>
        <w:t>é</w:t>
      </w:r>
      <w:r w:rsidRPr="002C3283">
        <w:rPr>
          <w:rFonts w:ascii="Proba Pro" w:hAnsi="Proba Pro"/>
          <w:bCs/>
          <w:iCs/>
          <w:sz w:val="20"/>
          <w:szCs w:val="20"/>
        </w:rPr>
        <w:t xml:space="preserve"> s</w:t>
      </w:r>
      <w:r w:rsidRPr="002C3283">
        <w:rPr>
          <w:rFonts w:ascii="Proba Pro" w:hAnsi="Proba Pro" w:cs="Proba Pro"/>
          <w:bCs/>
          <w:iCs/>
          <w:sz w:val="20"/>
          <w:szCs w:val="20"/>
        </w:rPr>
        <w:t>ú</w:t>
      </w:r>
      <w:r w:rsidRPr="002C3283">
        <w:rPr>
          <w:rFonts w:ascii="Proba Pro" w:hAnsi="Proba Pro"/>
          <w:bCs/>
          <w:iCs/>
          <w:sz w:val="20"/>
          <w:szCs w:val="20"/>
        </w:rPr>
        <w:t>hlasy od ak</w:t>
      </w:r>
      <w:r w:rsidRPr="002C3283">
        <w:rPr>
          <w:rFonts w:ascii="Proba Pro" w:hAnsi="Proba Pro" w:cs="Proba Pro"/>
          <w:bCs/>
          <w:iCs/>
          <w:sz w:val="20"/>
          <w:szCs w:val="20"/>
        </w:rPr>
        <w:t>ý</w:t>
      </w:r>
      <w:r w:rsidRPr="002C3283">
        <w:rPr>
          <w:rFonts w:ascii="Proba Pro" w:hAnsi="Proba Pro"/>
          <w:bCs/>
          <w:iCs/>
          <w:sz w:val="20"/>
          <w:szCs w:val="20"/>
        </w:rPr>
        <w:t>chko</w:t>
      </w:r>
      <w:r w:rsidRPr="002C3283">
        <w:rPr>
          <w:rFonts w:ascii="Proba Pro" w:hAnsi="Proba Pro" w:cs="Proba Pro"/>
          <w:bCs/>
          <w:iCs/>
          <w:sz w:val="20"/>
          <w:szCs w:val="20"/>
        </w:rPr>
        <w:t>ľ</w:t>
      </w:r>
      <w:r w:rsidRPr="002C3283">
        <w:rPr>
          <w:rFonts w:ascii="Proba Pro" w:hAnsi="Proba Pro"/>
          <w:bCs/>
          <w:iCs/>
          <w:sz w:val="20"/>
          <w:szCs w:val="20"/>
        </w:rPr>
        <w:t>vek, v</w:t>
      </w:r>
      <w:r w:rsidRPr="002C3283">
        <w:rPr>
          <w:rFonts w:ascii="Proba Pro" w:hAnsi="Proba Pro" w:cs="Proba Pro"/>
          <w:bCs/>
          <w:iCs/>
          <w:sz w:val="20"/>
          <w:szCs w:val="20"/>
        </w:rPr>
        <w:t>ý</w:t>
      </w:r>
      <w:r w:rsidRPr="002C3283">
        <w:rPr>
          <w:rFonts w:ascii="Proba Pro" w:hAnsi="Proba Pro"/>
          <w:bCs/>
          <w:iCs/>
          <w:sz w:val="20"/>
          <w:szCs w:val="20"/>
        </w:rPr>
        <w:t>robcov a</w:t>
      </w:r>
      <w:r w:rsidRPr="002C3283">
        <w:rPr>
          <w:rFonts w:ascii="Calibri" w:hAnsi="Calibri" w:cs="Calibri"/>
          <w:bCs/>
          <w:iCs/>
          <w:sz w:val="20"/>
          <w:szCs w:val="20"/>
        </w:rPr>
        <w:t> </w:t>
      </w:r>
      <w:r w:rsidRPr="002C3283">
        <w:rPr>
          <w:rFonts w:ascii="Proba Pro" w:hAnsi="Proba Pro"/>
          <w:bCs/>
          <w:iCs/>
          <w:sz w:val="20"/>
          <w:szCs w:val="20"/>
        </w:rPr>
        <w:t>prev</w:t>
      </w:r>
      <w:r w:rsidRPr="002C3283">
        <w:rPr>
          <w:rFonts w:ascii="Proba Pro" w:hAnsi="Proba Pro" w:cs="Proba Pro"/>
          <w:bCs/>
          <w:iCs/>
          <w:sz w:val="20"/>
          <w:szCs w:val="20"/>
        </w:rPr>
        <w:t>á</w:t>
      </w:r>
      <w:r w:rsidRPr="002C3283">
        <w:rPr>
          <w:rFonts w:ascii="Proba Pro" w:hAnsi="Proba Pro"/>
          <w:bCs/>
          <w:iCs/>
          <w:sz w:val="20"/>
          <w:szCs w:val="20"/>
        </w:rPr>
        <w:t>dzkovate</w:t>
      </w:r>
      <w:r w:rsidRPr="002C3283">
        <w:rPr>
          <w:rFonts w:ascii="Proba Pro" w:hAnsi="Proba Pro" w:cs="Proba Pro"/>
          <w:bCs/>
          <w:iCs/>
          <w:sz w:val="20"/>
          <w:szCs w:val="20"/>
        </w:rPr>
        <w:t>ľ</w:t>
      </w:r>
      <w:r w:rsidRPr="002C3283">
        <w:rPr>
          <w:rFonts w:ascii="Proba Pro" w:hAnsi="Proba Pro"/>
          <w:bCs/>
          <w:iCs/>
          <w:sz w:val="20"/>
          <w:szCs w:val="20"/>
        </w:rPr>
        <w:t>ov syst</w:t>
      </w:r>
      <w:r w:rsidRPr="002C3283">
        <w:rPr>
          <w:rFonts w:ascii="Proba Pro" w:hAnsi="Proba Pro" w:cs="Proba Pro"/>
          <w:bCs/>
          <w:iCs/>
          <w:sz w:val="20"/>
          <w:szCs w:val="20"/>
        </w:rPr>
        <w:t>é</w:t>
      </w:r>
      <w:r w:rsidRPr="002C3283">
        <w:rPr>
          <w:rFonts w:ascii="Proba Pro" w:hAnsi="Proba Pro"/>
          <w:bCs/>
          <w:iCs/>
          <w:sz w:val="20"/>
          <w:szCs w:val="20"/>
        </w:rPr>
        <w:t>mov,</w:t>
      </w:r>
      <w:r w:rsidRPr="002C3283">
        <w:rPr>
          <w:rFonts w:ascii="Calibri" w:hAnsi="Calibri" w:cs="Calibri"/>
          <w:bCs/>
          <w:iCs/>
          <w:sz w:val="20"/>
          <w:szCs w:val="20"/>
        </w:rPr>
        <w:t> </w:t>
      </w:r>
      <w:r w:rsidRPr="002C3283">
        <w:rPr>
          <w:rFonts w:ascii="Proba Pro" w:hAnsi="Proba Pro"/>
          <w:bCs/>
          <w:iCs/>
          <w:sz w:val="20"/>
          <w:szCs w:val="20"/>
        </w:rPr>
        <w:t>softwarov, zariadení Diela, či akýchkoľvek iných osôb, potrebné pre prevádzkovanie Diela.</w:t>
      </w:r>
    </w:p>
    <w:p w14:paraId="67567B53" w14:textId="77777777"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Objednávateľ prevzatím Diela nepreberá žiadnu zodpovednosť za prípadne porušenie akýchkoľvek majetkových a/alebo autorských a priemyselných práv tretích osôb Zhotoviteľom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vislosti s plnen</w:t>
      </w:r>
      <w:r w:rsidRPr="002C3283">
        <w:rPr>
          <w:rFonts w:ascii="Proba Pro" w:hAnsi="Proba Pro" w:cs="Proba Pro"/>
          <w:bCs/>
          <w:iCs/>
          <w:sz w:val="20"/>
          <w:szCs w:val="20"/>
        </w:rPr>
        <w:t>í</w:t>
      </w:r>
      <w:r w:rsidRPr="002C3283">
        <w:rPr>
          <w:rFonts w:ascii="Proba Pro" w:hAnsi="Proba Pro"/>
          <w:bCs/>
          <w:iCs/>
          <w:sz w:val="20"/>
          <w:szCs w:val="20"/>
        </w:rPr>
        <w:t xml:space="preserve"> tejto Zmluvy. </w:t>
      </w:r>
    </w:p>
    <w:p w14:paraId="7BC6031A" w14:textId="77777777" w:rsidR="005C78FE" w:rsidRPr="002C3283" w:rsidRDefault="005C78FE" w:rsidP="00525726">
      <w:pPr>
        <w:numPr>
          <w:ilvl w:val="2"/>
          <w:numId w:val="37"/>
        </w:numPr>
        <w:spacing w:after="120"/>
        <w:jc w:val="both"/>
        <w:rPr>
          <w:rFonts w:ascii="Proba Pro" w:hAnsi="Proba Pro" w:cs="Arial"/>
          <w:b/>
          <w:sz w:val="20"/>
          <w:szCs w:val="20"/>
        </w:rPr>
      </w:pPr>
      <w:r w:rsidRPr="002C3283">
        <w:rPr>
          <w:rFonts w:ascii="Proba Pro" w:hAnsi="Proba Pro"/>
          <w:bCs/>
          <w:iCs/>
          <w:sz w:val="20"/>
          <w:szCs w:val="20"/>
        </w:rPr>
        <w:t>Zhotoviteľ sa zaväzuje Objednávateľ odškodniť pred každým nárokom tretej osoby z</w:t>
      </w:r>
      <w:r w:rsidRPr="002C3283">
        <w:rPr>
          <w:rFonts w:ascii="Calibri" w:hAnsi="Calibri" w:cs="Calibri"/>
          <w:bCs/>
          <w:iCs/>
          <w:sz w:val="20"/>
          <w:szCs w:val="20"/>
        </w:rPr>
        <w:t> </w:t>
      </w:r>
      <w:r w:rsidRPr="002C3283">
        <w:rPr>
          <w:rFonts w:ascii="Proba Pro" w:hAnsi="Proba Pro"/>
          <w:bCs/>
          <w:iCs/>
          <w:sz w:val="20"/>
          <w:szCs w:val="20"/>
        </w:rPr>
        <w:t>poru</w:t>
      </w:r>
      <w:r w:rsidRPr="002C3283">
        <w:rPr>
          <w:rFonts w:ascii="Proba Pro" w:hAnsi="Proba Pro" w:cs="Proba Pro"/>
          <w:bCs/>
          <w:iCs/>
          <w:sz w:val="20"/>
          <w:szCs w:val="20"/>
        </w:rPr>
        <w:t>š</w:t>
      </w:r>
      <w:r w:rsidRPr="002C3283">
        <w:rPr>
          <w:rFonts w:ascii="Proba Pro" w:hAnsi="Proba Pro"/>
          <w:bCs/>
          <w:iCs/>
          <w:sz w:val="20"/>
          <w:szCs w:val="20"/>
        </w:rPr>
        <w:t>enia ak</w:t>
      </w:r>
      <w:r w:rsidRPr="002C3283">
        <w:rPr>
          <w:rFonts w:ascii="Proba Pro" w:hAnsi="Proba Pro" w:cs="Proba Pro"/>
          <w:bCs/>
          <w:iCs/>
          <w:sz w:val="20"/>
          <w:szCs w:val="20"/>
        </w:rPr>
        <w:t>é</w:t>
      </w:r>
      <w:r w:rsidRPr="002C3283">
        <w:rPr>
          <w:rFonts w:ascii="Proba Pro" w:hAnsi="Proba Pro"/>
          <w:bCs/>
          <w:iCs/>
          <w:sz w:val="20"/>
          <w:szCs w:val="20"/>
        </w:rPr>
        <w:t>hoko</w:t>
      </w:r>
      <w:r w:rsidRPr="002C3283">
        <w:rPr>
          <w:rFonts w:ascii="Proba Pro" w:hAnsi="Proba Pro" w:cs="Proba Pro"/>
          <w:bCs/>
          <w:iCs/>
          <w:sz w:val="20"/>
          <w:szCs w:val="20"/>
        </w:rPr>
        <w:t>ľ</w:t>
      </w:r>
      <w:r w:rsidRPr="002C3283">
        <w:rPr>
          <w:rFonts w:ascii="Proba Pro" w:hAnsi="Proba Pro"/>
          <w:bCs/>
          <w:iCs/>
          <w:sz w:val="20"/>
          <w:szCs w:val="20"/>
        </w:rPr>
        <w:t>vek patentov</w:t>
      </w:r>
      <w:r w:rsidRPr="002C3283">
        <w:rPr>
          <w:rFonts w:ascii="Proba Pro" w:hAnsi="Proba Pro" w:cs="Proba Pro"/>
          <w:bCs/>
          <w:iCs/>
          <w:sz w:val="20"/>
          <w:szCs w:val="20"/>
        </w:rPr>
        <w:t>é</w:t>
      </w:r>
      <w:r w:rsidRPr="002C3283">
        <w:rPr>
          <w:rFonts w:ascii="Proba Pro" w:hAnsi="Proba Pro"/>
          <w:bCs/>
          <w:iCs/>
          <w:sz w:val="20"/>
          <w:szCs w:val="20"/>
        </w:rPr>
        <w:t>ho pr</w:t>
      </w:r>
      <w:r w:rsidRPr="002C3283">
        <w:rPr>
          <w:rFonts w:ascii="Proba Pro" w:hAnsi="Proba Pro" w:cs="Proba Pro"/>
          <w:bCs/>
          <w:iCs/>
          <w:sz w:val="20"/>
          <w:szCs w:val="20"/>
        </w:rPr>
        <w:t>á</w:t>
      </w:r>
      <w:r w:rsidRPr="002C3283">
        <w:rPr>
          <w:rFonts w:ascii="Proba Pro" w:hAnsi="Proba Pro"/>
          <w:bCs/>
          <w:iCs/>
          <w:sz w:val="20"/>
          <w:szCs w:val="20"/>
        </w:rPr>
        <w:t>va, registrovaného návrhu, autorského práva, ochrannej známky, obchodného záväzku, obchodného tajomstva, alebo iných duševných a</w:t>
      </w:r>
      <w:r w:rsidRPr="002C3283">
        <w:rPr>
          <w:rFonts w:ascii="Calibri" w:hAnsi="Calibri" w:cs="Calibri"/>
          <w:bCs/>
          <w:iCs/>
          <w:sz w:val="20"/>
          <w:szCs w:val="20"/>
        </w:rPr>
        <w:t> </w:t>
      </w:r>
      <w:r w:rsidRPr="002C3283">
        <w:rPr>
          <w:rFonts w:ascii="Proba Pro" w:hAnsi="Proba Pro"/>
          <w:bCs/>
          <w:iCs/>
          <w:sz w:val="20"/>
          <w:szCs w:val="20"/>
        </w:rPr>
        <w:t>priemyseln</w:t>
      </w:r>
      <w:r w:rsidRPr="002C3283">
        <w:rPr>
          <w:rFonts w:ascii="Proba Pro" w:hAnsi="Proba Pro" w:cs="Proba Pro"/>
          <w:bCs/>
          <w:iCs/>
          <w:sz w:val="20"/>
          <w:szCs w:val="20"/>
        </w:rPr>
        <w:t>ý</w:t>
      </w:r>
      <w:r w:rsidRPr="002C3283">
        <w:rPr>
          <w:rFonts w:ascii="Proba Pro" w:hAnsi="Proba Pro"/>
          <w:bCs/>
          <w:iCs/>
          <w:sz w:val="20"/>
          <w:szCs w:val="20"/>
        </w:rPr>
        <w:t>ch pr</w:t>
      </w:r>
      <w:r w:rsidRPr="002C3283">
        <w:rPr>
          <w:rFonts w:ascii="Proba Pro" w:hAnsi="Proba Pro" w:cs="Proba Pro"/>
          <w:bCs/>
          <w:iCs/>
          <w:sz w:val="20"/>
          <w:szCs w:val="20"/>
        </w:rPr>
        <w:t>á</w:t>
      </w:r>
      <w:r w:rsidRPr="002C3283">
        <w:rPr>
          <w:rFonts w:ascii="Proba Pro" w:hAnsi="Proba Pro"/>
          <w:bCs/>
          <w:iCs/>
          <w:sz w:val="20"/>
          <w:szCs w:val="20"/>
        </w:rPr>
        <w:t>v s</w:t>
      </w:r>
      <w:r w:rsidRPr="002C3283">
        <w:rPr>
          <w:rFonts w:ascii="Proba Pro" w:hAnsi="Proba Pro" w:cs="Proba Pro"/>
          <w:bCs/>
          <w:iCs/>
          <w:sz w:val="20"/>
          <w:szCs w:val="20"/>
        </w:rPr>
        <w:t>ú</w:t>
      </w:r>
      <w:r w:rsidRPr="002C3283">
        <w:rPr>
          <w:rFonts w:ascii="Proba Pro" w:hAnsi="Proba Pro"/>
          <w:bCs/>
          <w:iCs/>
          <w:sz w:val="20"/>
          <w:szCs w:val="20"/>
        </w:rPr>
        <w:t>visiacich s Dielom, ktorý vznikne z</w:t>
      </w:r>
      <w:r w:rsidRPr="002C3283">
        <w:rPr>
          <w:rFonts w:ascii="Calibri" w:hAnsi="Calibri" w:cs="Calibri"/>
          <w:bCs/>
          <w:iCs/>
          <w:sz w:val="20"/>
          <w:szCs w:val="20"/>
        </w:rPr>
        <w:t> </w:t>
      </w:r>
      <w:r w:rsidRPr="002C3283">
        <w:rPr>
          <w:rFonts w:ascii="Proba Pro" w:hAnsi="Proba Pro"/>
          <w:bCs/>
          <w:iCs/>
          <w:sz w:val="20"/>
          <w:szCs w:val="20"/>
        </w:rPr>
        <w:t>alebo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vislosti s</w:t>
      </w:r>
      <w:r w:rsidRPr="002C3283">
        <w:rPr>
          <w:rFonts w:ascii="Calibri" w:hAnsi="Calibri" w:cs="Calibri"/>
          <w:bCs/>
          <w:iCs/>
          <w:sz w:val="20"/>
          <w:szCs w:val="20"/>
        </w:rPr>
        <w:t> </w:t>
      </w:r>
      <w:r w:rsidRPr="002C3283">
        <w:rPr>
          <w:rFonts w:ascii="Proba Pro" w:hAnsi="Proba Pro"/>
          <w:bCs/>
          <w:iCs/>
          <w:sz w:val="20"/>
          <w:szCs w:val="20"/>
        </w:rPr>
        <w:t>Dokument</w:t>
      </w:r>
      <w:r w:rsidRPr="002C3283">
        <w:rPr>
          <w:rFonts w:ascii="Proba Pro" w:hAnsi="Proba Pro" w:cs="Proba Pro"/>
          <w:bCs/>
          <w:iCs/>
          <w:sz w:val="20"/>
          <w:szCs w:val="20"/>
        </w:rPr>
        <w:t>á</w:t>
      </w:r>
      <w:r w:rsidRPr="002C3283">
        <w:rPr>
          <w:rFonts w:ascii="Proba Pro" w:hAnsi="Proba Pro"/>
          <w:bCs/>
          <w:iCs/>
          <w:sz w:val="20"/>
          <w:szCs w:val="20"/>
        </w:rPr>
        <w:t>ciou Zhotovite</w:t>
      </w:r>
      <w:r w:rsidRPr="002C3283">
        <w:rPr>
          <w:rFonts w:ascii="Proba Pro" w:hAnsi="Proba Pro" w:cs="Proba Pro"/>
          <w:bCs/>
          <w:iCs/>
          <w:sz w:val="20"/>
          <w:szCs w:val="20"/>
        </w:rPr>
        <w:t>ľ</w:t>
      </w:r>
      <w:r w:rsidRPr="002C3283">
        <w:rPr>
          <w:rFonts w:ascii="Proba Pro" w:hAnsi="Proba Pro"/>
          <w:bCs/>
          <w:iCs/>
          <w:sz w:val="20"/>
          <w:szCs w:val="20"/>
        </w:rPr>
        <w:t>a, v</w:t>
      </w:r>
      <w:r w:rsidRPr="002C3283">
        <w:rPr>
          <w:rFonts w:ascii="Proba Pro" w:hAnsi="Proba Pro" w:cs="Proba Pro"/>
          <w:bCs/>
          <w:iCs/>
          <w:sz w:val="20"/>
          <w:szCs w:val="20"/>
        </w:rPr>
        <w:t>ý</w:t>
      </w:r>
      <w:r w:rsidRPr="002C3283">
        <w:rPr>
          <w:rFonts w:ascii="Proba Pro" w:hAnsi="Proba Pro"/>
          <w:bCs/>
          <w:iCs/>
          <w:sz w:val="20"/>
          <w:szCs w:val="20"/>
        </w:rPr>
        <w:t>robou alebo vyhotoven</w:t>
      </w:r>
      <w:r w:rsidRPr="002C3283">
        <w:rPr>
          <w:rFonts w:ascii="Proba Pro" w:hAnsi="Proba Pro" w:cs="Proba Pro"/>
          <w:bCs/>
          <w:iCs/>
          <w:sz w:val="20"/>
          <w:szCs w:val="20"/>
        </w:rPr>
        <w:t>í</w:t>
      </w:r>
      <w:r w:rsidRPr="002C3283">
        <w:rPr>
          <w:rFonts w:ascii="Proba Pro" w:hAnsi="Proba Pro"/>
          <w:bCs/>
          <w:iCs/>
          <w:sz w:val="20"/>
          <w:szCs w:val="20"/>
        </w:rPr>
        <w:t>m Diela alebo používaním Diela Objednávateľom. Zhotoviteľ v</w:t>
      </w:r>
      <w:r w:rsidRPr="002C3283">
        <w:rPr>
          <w:rFonts w:ascii="Calibri" w:hAnsi="Calibri" w:cs="Calibri"/>
          <w:bCs/>
          <w:iCs/>
          <w:sz w:val="20"/>
          <w:szCs w:val="20"/>
        </w:rPr>
        <w:t> </w:t>
      </w:r>
      <w:r w:rsidRPr="002C3283">
        <w:rPr>
          <w:rFonts w:ascii="Proba Pro" w:hAnsi="Proba Pro"/>
          <w:bCs/>
          <w:iCs/>
          <w:sz w:val="20"/>
          <w:szCs w:val="20"/>
        </w:rPr>
        <w:t>plnej miere zodpoved</w:t>
      </w:r>
      <w:r w:rsidRPr="002C3283">
        <w:rPr>
          <w:rFonts w:ascii="Proba Pro" w:hAnsi="Proba Pro" w:cs="Proba Pro"/>
          <w:bCs/>
          <w:iCs/>
          <w:sz w:val="20"/>
          <w:szCs w:val="20"/>
        </w:rPr>
        <w:t>á</w:t>
      </w:r>
      <w:r w:rsidRPr="002C3283">
        <w:rPr>
          <w:rFonts w:ascii="Proba Pro" w:hAnsi="Proba Pro"/>
          <w:bCs/>
          <w:iCs/>
          <w:sz w:val="20"/>
          <w:szCs w:val="20"/>
        </w:rPr>
        <w:t xml:space="preserve"> za </w:t>
      </w:r>
      <w:r w:rsidRPr="002C3283">
        <w:rPr>
          <w:rFonts w:ascii="Proba Pro" w:hAnsi="Proba Pro" w:cs="Proba Pro"/>
          <w:bCs/>
          <w:iCs/>
          <w:sz w:val="20"/>
          <w:szCs w:val="20"/>
        </w:rPr>
        <w:t>š</w:t>
      </w:r>
      <w:r w:rsidRPr="002C3283">
        <w:rPr>
          <w:rFonts w:ascii="Proba Pro" w:hAnsi="Proba Pro"/>
          <w:bCs/>
          <w:iCs/>
          <w:sz w:val="20"/>
          <w:szCs w:val="20"/>
        </w:rPr>
        <w:t>kodu, ktor</w:t>
      </w:r>
      <w:r w:rsidRPr="002C3283">
        <w:rPr>
          <w:rFonts w:ascii="Proba Pro" w:hAnsi="Proba Pro" w:cs="Proba Pro"/>
          <w:bCs/>
          <w:iCs/>
          <w:sz w:val="20"/>
          <w:szCs w:val="20"/>
        </w:rPr>
        <w:t>á</w:t>
      </w:r>
      <w:r w:rsidRPr="002C3283">
        <w:rPr>
          <w:rFonts w:ascii="Proba Pro" w:hAnsi="Proba Pro"/>
          <w:bCs/>
          <w:iCs/>
          <w:sz w:val="20"/>
          <w:szCs w:val="20"/>
        </w:rPr>
        <w:t xml:space="preserve"> 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ovi vznikne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vislosti s</w:t>
      </w:r>
      <w:r w:rsidRPr="002C3283">
        <w:rPr>
          <w:rFonts w:ascii="Calibri" w:hAnsi="Calibri" w:cs="Calibri"/>
          <w:bCs/>
          <w:iCs/>
          <w:sz w:val="20"/>
          <w:szCs w:val="20"/>
        </w:rPr>
        <w:t> </w:t>
      </w:r>
      <w:r w:rsidRPr="002C3283">
        <w:rPr>
          <w:rFonts w:ascii="Proba Pro" w:hAnsi="Proba Pro"/>
          <w:bCs/>
          <w:iCs/>
          <w:sz w:val="20"/>
          <w:szCs w:val="20"/>
        </w:rPr>
        <w:t>poru</w:t>
      </w:r>
      <w:r w:rsidRPr="002C3283">
        <w:rPr>
          <w:rFonts w:ascii="Proba Pro" w:hAnsi="Proba Pro" w:cs="Proba Pro"/>
          <w:bCs/>
          <w:iCs/>
          <w:sz w:val="20"/>
          <w:szCs w:val="20"/>
        </w:rPr>
        <w:t>š</w:t>
      </w:r>
      <w:r w:rsidRPr="002C3283">
        <w:rPr>
          <w:rFonts w:ascii="Proba Pro" w:hAnsi="Proba Pro"/>
          <w:bCs/>
          <w:iCs/>
          <w:sz w:val="20"/>
          <w:szCs w:val="20"/>
        </w:rPr>
        <w:t>en</w:t>
      </w:r>
      <w:r w:rsidRPr="002C3283">
        <w:rPr>
          <w:rFonts w:ascii="Proba Pro" w:hAnsi="Proba Pro" w:cs="Proba Pro"/>
          <w:bCs/>
          <w:iCs/>
          <w:sz w:val="20"/>
          <w:szCs w:val="20"/>
        </w:rPr>
        <w:t>í</w:t>
      </w:r>
      <w:r w:rsidRPr="002C3283">
        <w:rPr>
          <w:rFonts w:ascii="Proba Pro" w:hAnsi="Proba Pro"/>
          <w:bCs/>
          <w:iCs/>
          <w:sz w:val="20"/>
          <w:szCs w:val="20"/>
        </w:rPr>
        <w:t>m ak</w:t>
      </w:r>
      <w:r w:rsidRPr="002C3283">
        <w:rPr>
          <w:rFonts w:ascii="Proba Pro" w:hAnsi="Proba Pro" w:cs="Proba Pro"/>
          <w:bCs/>
          <w:iCs/>
          <w:sz w:val="20"/>
          <w:szCs w:val="20"/>
        </w:rPr>
        <w:t>ý</w:t>
      </w:r>
      <w:r w:rsidRPr="002C3283">
        <w:rPr>
          <w:rFonts w:ascii="Proba Pro" w:hAnsi="Proba Pro"/>
          <w:bCs/>
          <w:iCs/>
          <w:sz w:val="20"/>
          <w:szCs w:val="20"/>
        </w:rPr>
        <w:t>chko</w:t>
      </w:r>
      <w:r w:rsidRPr="002C3283">
        <w:rPr>
          <w:rFonts w:ascii="Proba Pro" w:hAnsi="Proba Pro" w:cs="Proba Pro"/>
          <w:bCs/>
          <w:iCs/>
          <w:sz w:val="20"/>
          <w:szCs w:val="20"/>
        </w:rPr>
        <w:t>ľ</w:t>
      </w:r>
      <w:r w:rsidRPr="002C3283">
        <w:rPr>
          <w:rFonts w:ascii="Proba Pro" w:hAnsi="Proba Pro"/>
          <w:bCs/>
          <w:iCs/>
          <w:sz w:val="20"/>
          <w:szCs w:val="20"/>
        </w:rPr>
        <w:t>vek povinnost</w:t>
      </w:r>
      <w:r w:rsidRPr="002C3283">
        <w:rPr>
          <w:rFonts w:ascii="Proba Pro" w:hAnsi="Proba Pro" w:cs="Proba Pro"/>
          <w:bCs/>
          <w:iCs/>
          <w:sz w:val="20"/>
          <w:szCs w:val="20"/>
        </w:rPr>
        <w:t>í</w:t>
      </w:r>
      <w:r w:rsidRPr="002C3283">
        <w:rPr>
          <w:rFonts w:ascii="Proba Pro" w:hAnsi="Proba Pro"/>
          <w:bCs/>
          <w:iCs/>
          <w:sz w:val="20"/>
          <w:szCs w:val="20"/>
        </w:rPr>
        <w:t xml:space="preserve"> Zhotovite</w:t>
      </w:r>
      <w:r w:rsidRPr="002C3283">
        <w:rPr>
          <w:rFonts w:ascii="Proba Pro" w:hAnsi="Proba Pro" w:cs="Proba Pro"/>
          <w:bCs/>
          <w:iCs/>
          <w:sz w:val="20"/>
          <w:szCs w:val="20"/>
        </w:rPr>
        <w:t>ľ</w:t>
      </w:r>
      <w:r w:rsidRPr="002C3283">
        <w:rPr>
          <w:rFonts w:ascii="Proba Pro" w:hAnsi="Proba Pro"/>
          <w:bCs/>
          <w:iCs/>
          <w:sz w:val="20"/>
          <w:szCs w:val="20"/>
        </w:rPr>
        <w:t>a pod</w:t>
      </w:r>
      <w:r w:rsidRPr="002C3283">
        <w:rPr>
          <w:rFonts w:ascii="Proba Pro" w:hAnsi="Proba Pro" w:cs="Proba Pro"/>
          <w:bCs/>
          <w:iCs/>
          <w:sz w:val="20"/>
          <w:szCs w:val="20"/>
        </w:rPr>
        <w:t>ľ</w:t>
      </w:r>
      <w:r w:rsidRPr="002C3283">
        <w:rPr>
          <w:rFonts w:ascii="Proba Pro" w:hAnsi="Proba Pro"/>
          <w:bCs/>
          <w:iCs/>
          <w:sz w:val="20"/>
          <w:szCs w:val="20"/>
        </w:rPr>
        <w:t xml:space="preserve">a tohto </w:t>
      </w:r>
      <w:r w:rsidRPr="002C3283">
        <w:rPr>
          <w:rFonts w:ascii="Proba Pro" w:hAnsi="Proba Pro" w:cs="Proba Pro"/>
          <w:bCs/>
          <w:iCs/>
          <w:sz w:val="20"/>
          <w:szCs w:val="20"/>
        </w:rPr>
        <w:t>bodu</w:t>
      </w:r>
      <w:r w:rsidRPr="002C3283">
        <w:rPr>
          <w:rFonts w:ascii="Proba Pro" w:hAnsi="Proba Pro"/>
          <w:bCs/>
          <w:iCs/>
          <w:sz w:val="20"/>
          <w:szCs w:val="20"/>
        </w:rPr>
        <w:t xml:space="preserve"> Zmluvy.</w:t>
      </w:r>
    </w:p>
    <w:p w14:paraId="7672087C" w14:textId="77777777" w:rsidR="005C78FE" w:rsidRPr="002C3283" w:rsidRDefault="005C78FE" w:rsidP="00525726">
      <w:pPr>
        <w:numPr>
          <w:ilvl w:val="1"/>
          <w:numId w:val="37"/>
        </w:numPr>
        <w:spacing w:after="120"/>
        <w:jc w:val="both"/>
        <w:rPr>
          <w:rFonts w:ascii="Proba Pro" w:hAnsi="Proba Pro" w:cs="Arial"/>
          <w:b/>
          <w:sz w:val="20"/>
          <w:szCs w:val="20"/>
        </w:rPr>
      </w:pPr>
      <w:r w:rsidRPr="002C3283">
        <w:rPr>
          <w:rFonts w:ascii="Proba Pro" w:hAnsi="Proba Pro" w:cs="Arial"/>
          <w:b/>
          <w:sz w:val="20"/>
          <w:szCs w:val="20"/>
        </w:rPr>
        <w:t>Zmluvné sankcie</w:t>
      </w:r>
    </w:p>
    <w:p w14:paraId="0FBC699F" w14:textId="77777777"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 xml:space="preserve">pade, </w:t>
      </w:r>
      <w:r w:rsidRPr="002C3283">
        <w:rPr>
          <w:rFonts w:ascii="Proba Pro" w:hAnsi="Proba Pro" w:cs="Proba Pro"/>
          <w:bCs/>
          <w:iCs/>
          <w:sz w:val="20"/>
          <w:szCs w:val="20"/>
        </w:rPr>
        <w:t>ž</w:t>
      </w:r>
      <w:r w:rsidRPr="002C3283">
        <w:rPr>
          <w:rFonts w:ascii="Proba Pro" w:hAnsi="Proba Pro"/>
          <w:bCs/>
          <w:iCs/>
          <w:sz w:val="20"/>
          <w:szCs w:val="20"/>
        </w:rPr>
        <w:t>e nastane niektor</w:t>
      </w:r>
      <w:r w:rsidRPr="002C3283">
        <w:rPr>
          <w:rFonts w:ascii="Proba Pro" w:hAnsi="Proba Pro" w:cs="Proba Pro"/>
          <w:bCs/>
          <w:iCs/>
          <w:sz w:val="20"/>
          <w:szCs w:val="20"/>
        </w:rPr>
        <w:t>á</w:t>
      </w:r>
      <w:r w:rsidRPr="002C3283">
        <w:rPr>
          <w:rFonts w:ascii="Proba Pro" w:hAnsi="Proba Pro"/>
          <w:bCs/>
          <w:iCs/>
          <w:sz w:val="20"/>
          <w:szCs w:val="20"/>
        </w:rPr>
        <w:t xml:space="preserve"> z</w:t>
      </w:r>
      <w:r w:rsidRPr="002C3283">
        <w:rPr>
          <w:rFonts w:ascii="Calibri" w:hAnsi="Calibri" w:cs="Calibri"/>
          <w:bCs/>
          <w:iCs/>
          <w:sz w:val="20"/>
          <w:szCs w:val="20"/>
        </w:rPr>
        <w:t> </w:t>
      </w:r>
      <w:r w:rsidRPr="002C3283">
        <w:rPr>
          <w:rFonts w:ascii="Proba Pro" w:hAnsi="Proba Pro"/>
          <w:bCs/>
          <w:iCs/>
          <w:sz w:val="20"/>
          <w:szCs w:val="20"/>
        </w:rPr>
        <w:t>ni</w:t>
      </w:r>
      <w:r w:rsidRPr="002C3283">
        <w:rPr>
          <w:rFonts w:ascii="Proba Pro" w:hAnsi="Proba Pro" w:cs="Proba Pro"/>
          <w:bCs/>
          <w:iCs/>
          <w:sz w:val="20"/>
          <w:szCs w:val="20"/>
        </w:rPr>
        <w:t>žš</w:t>
      </w:r>
      <w:r w:rsidRPr="002C3283">
        <w:rPr>
          <w:rFonts w:ascii="Proba Pro" w:hAnsi="Proba Pro"/>
          <w:bCs/>
          <w:iCs/>
          <w:sz w:val="20"/>
          <w:szCs w:val="20"/>
        </w:rPr>
        <w:t>ie uveden</w:t>
      </w:r>
      <w:r w:rsidRPr="002C3283">
        <w:rPr>
          <w:rFonts w:ascii="Proba Pro" w:hAnsi="Proba Pro" w:cs="Proba Pro"/>
          <w:bCs/>
          <w:iCs/>
          <w:sz w:val="20"/>
          <w:szCs w:val="20"/>
        </w:rPr>
        <w:t>ý</w:t>
      </w:r>
      <w:r w:rsidRPr="002C3283">
        <w:rPr>
          <w:rFonts w:ascii="Proba Pro" w:hAnsi="Proba Pro"/>
          <w:bCs/>
          <w:iCs/>
          <w:sz w:val="20"/>
          <w:szCs w:val="20"/>
        </w:rPr>
        <w:t>ch okolnost</w:t>
      </w:r>
      <w:r w:rsidRPr="002C3283">
        <w:rPr>
          <w:rFonts w:ascii="Proba Pro" w:hAnsi="Proba Pro" w:cs="Proba Pro"/>
          <w:bCs/>
          <w:iCs/>
          <w:sz w:val="20"/>
          <w:szCs w:val="20"/>
        </w:rPr>
        <w:t>í</w:t>
      </w:r>
      <w:r w:rsidRPr="002C3283">
        <w:rPr>
          <w:rFonts w:ascii="Proba Pro" w:hAnsi="Proba Pro"/>
          <w:bCs/>
          <w:iCs/>
          <w:sz w:val="20"/>
          <w:szCs w:val="20"/>
        </w:rPr>
        <w:t xml:space="preserve"> m</w:t>
      </w:r>
      <w:r w:rsidRPr="002C3283">
        <w:rPr>
          <w:rFonts w:ascii="Proba Pro" w:hAnsi="Proba Pro" w:cs="Proba Pro"/>
          <w:bCs/>
          <w:iCs/>
          <w:sz w:val="20"/>
          <w:szCs w:val="20"/>
        </w:rPr>
        <w:t>á</w:t>
      </w:r>
      <w:r w:rsidRPr="002C3283">
        <w:rPr>
          <w:rFonts w:ascii="Proba Pro" w:hAnsi="Proba Pro"/>
          <w:bCs/>
          <w:iCs/>
          <w:sz w:val="20"/>
          <w:szCs w:val="20"/>
        </w:rPr>
        <w:t xml:space="preserve"> 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 xml:space="preserve"> na z</w:t>
      </w:r>
      <w:r w:rsidRPr="002C3283">
        <w:rPr>
          <w:rFonts w:ascii="Proba Pro" w:hAnsi="Proba Pro" w:cs="Proba Pro"/>
          <w:bCs/>
          <w:iCs/>
          <w:sz w:val="20"/>
          <w:szCs w:val="20"/>
        </w:rPr>
        <w:t>á</w:t>
      </w:r>
      <w:r w:rsidRPr="002C3283">
        <w:rPr>
          <w:rFonts w:ascii="Proba Pro" w:hAnsi="Proba Pro"/>
          <w:bCs/>
          <w:iCs/>
          <w:sz w:val="20"/>
          <w:szCs w:val="20"/>
        </w:rPr>
        <w:t>klade fakt</w:t>
      </w:r>
      <w:r w:rsidRPr="002C3283">
        <w:rPr>
          <w:rFonts w:ascii="Proba Pro" w:hAnsi="Proba Pro" w:cs="Proba Pro"/>
          <w:bCs/>
          <w:iCs/>
          <w:sz w:val="20"/>
          <w:szCs w:val="20"/>
        </w:rPr>
        <w:t>ú</w:t>
      </w:r>
      <w:r w:rsidRPr="002C3283">
        <w:rPr>
          <w:rFonts w:ascii="Proba Pro" w:hAnsi="Proba Pro"/>
          <w:bCs/>
          <w:iCs/>
          <w:sz w:val="20"/>
          <w:szCs w:val="20"/>
        </w:rPr>
        <w:t>ry n</w:t>
      </w:r>
      <w:r w:rsidRPr="002C3283">
        <w:rPr>
          <w:rFonts w:ascii="Proba Pro" w:hAnsi="Proba Pro" w:cs="Proba Pro"/>
          <w:bCs/>
          <w:iCs/>
          <w:sz w:val="20"/>
          <w:szCs w:val="20"/>
        </w:rPr>
        <w:t>á</w:t>
      </w:r>
      <w:r w:rsidRPr="002C3283">
        <w:rPr>
          <w:rFonts w:ascii="Proba Pro" w:hAnsi="Proba Pro"/>
          <w:bCs/>
          <w:iCs/>
          <w:sz w:val="20"/>
          <w:szCs w:val="20"/>
        </w:rPr>
        <w:t>rok po</w:t>
      </w:r>
      <w:r w:rsidRPr="002C3283">
        <w:rPr>
          <w:rFonts w:ascii="Proba Pro" w:hAnsi="Proba Pro" w:cs="Proba Pro"/>
          <w:bCs/>
          <w:iCs/>
          <w:sz w:val="20"/>
          <w:szCs w:val="20"/>
        </w:rPr>
        <w:t>ž</w:t>
      </w:r>
      <w:r w:rsidRPr="002C3283">
        <w:rPr>
          <w:rFonts w:ascii="Proba Pro" w:hAnsi="Proba Pro"/>
          <w:bCs/>
          <w:iCs/>
          <w:sz w:val="20"/>
          <w:szCs w:val="20"/>
        </w:rPr>
        <w:t>adova</w:t>
      </w:r>
      <w:r w:rsidRPr="002C3283">
        <w:rPr>
          <w:rFonts w:ascii="Proba Pro" w:hAnsi="Proba Pro" w:cs="Proba Pro"/>
          <w:bCs/>
          <w:iCs/>
          <w:sz w:val="20"/>
          <w:szCs w:val="20"/>
        </w:rPr>
        <w:t>ť</w:t>
      </w:r>
      <w:r w:rsidRPr="002C3283">
        <w:rPr>
          <w:rFonts w:ascii="Proba Pro" w:hAnsi="Proba Pro"/>
          <w:bCs/>
          <w:iCs/>
          <w:sz w:val="20"/>
          <w:szCs w:val="20"/>
        </w:rPr>
        <w:t xml:space="preserve"> od Zhotovite</w:t>
      </w:r>
      <w:r w:rsidRPr="002C3283">
        <w:rPr>
          <w:rFonts w:ascii="Proba Pro" w:hAnsi="Proba Pro" w:cs="Proba Pro"/>
          <w:bCs/>
          <w:iCs/>
          <w:sz w:val="20"/>
          <w:szCs w:val="20"/>
        </w:rPr>
        <w:t>ľ</w:t>
      </w:r>
      <w:r w:rsidRPr="002C3283">
        <w:rPr>
          <w:rFonts w:ascii="Proba Pro" w:hAnsi="Proba Pro"/>
          <w:bCs/>
          <w:iCs/>
          <w:sz w:val="20"/>
          <w:szCs w:val="20"/>
        </w:rPr>
        <w:t>a zaplatenie a</w:t>
      </w:r>
      <w:r w:rsidRPr="002C3283">
        <w:rPr>
          <w:rFonts w:ascii="Calibri" w:hAnsi="Calibri" w:cs="Calibri"/>
          <w:bCs/>
          <w:iCs/>
          <w:sz w:val="20"/>
          <w:szCs w:val="20"/>
        </w:rPr>
        <w:t> </w:t>
      </w:r>
      <w:r w:rsidRPr="002C3283">
        <w:rPr>
          <w:rFonts w:ascii="Proba Pro" w:hAnsi="Proba Pro"/>
          <w:bCs/>
          <w:iCs/>
          <w:sz w:val="20"/>
          <w:szCs w:val="20"/>
        </w:rPr>
        <w:t>Zhotovite</w:t>
      </w:r>
      <w:r w:rsidRPr="002C3283">
        <w:rPr>
          <w:rFonts w:ascii="Proba Pro" w:hAnsi="Proba Pro" w:cs="Proba Pro"/>
          <w:bCs/>
          <w:iCs/>
          <w:sz w:val="20"/>
          <w:szCs w:val="20"/>
        </w:rPr>
        <w:t>ľ</w:t>
      </w:r>
      <w:r w:rsidRPr="002C3283">
        <w:rPr>
          <w:rFonts w:ascii="Proba Pro" w:hAnsi="Proba Pro"/>
          <w:bCs/>
          <w:iCs/>
          <w:sz w:val="20"/>
          <w:szCs w:val="20"/>
        </w:rPr>
        <w:t xml:space="preserve"> je 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pade uplatnenia tak</w:t>
      </w:r>
      <w:r w:rsidRPr="002C3283">
        <w:rPr>
          <w:rFonts w:ascii="Proba Pro" w:hAnsi="Proba Pro" w:cs="Proba Pro"/>
          <w:bCs/>
          <w:iCs/>
          <w:sz w:val="20"/>
          <w:szCs w:val="20"/>
        </w:rPr>
        <w:t>é</w:t>
      </w:r>
      <w:r w:rsidRPr="002C3283">
        <w:rPr>
          <w:rFonts w:ascii="Proba Pro" w:hAnsi="Proba Pro"/>
          <w:bCs/>
          <w:iCs/>
          <w:sz w:val="20"/>
          <w:szCs w:val="20"/>
        </w:rPr>
        <w:t>ho n</w:t>
      </w:r>
      <w:r w:rsidRPr="002C3283">
        <w:rPr>
          <w:rFonts w:ascii="Proba Pro" w:hAnsi="Proba Pro" w:cs="Proba Pro"/>
          <w:bCs/>
          <w:iCs/>
          <w:sz w:val="20"/>
          <w:szCs w:val="20"/>
        </w:rPr>
        <w:t>á</w:t>
      </w:r>
      <w:r w:rsidRPr="002C3283">
        <w:rPr>
          <w:rFonts w:ascii="Proba Pro" w:hAnsi="Proba Pro"/>
          <w:bCs/>
          <w:iCs/>
          <w:sz w:val="20"/>
          <w:szCs w:val="20"/>
        </w:rPr>
        <w:t>roku zo strany 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a povinn</w:t>
      </w:r>
      <w:r w:rsidRPr="002C3283">
        <w:rPr>
          <w:rFonts w:ascii="Proba Pro" w:hAnsi="Proba Pro" w:cs="Proba Pro"/>
          <w:bCs/>
          <w:iCs/>
          <w:sz w:val="20"/>
          <w:szCs w:val="20"/>
        </w:rPr>
        <w:t>ý</w:t>
      </w:r>
      <w:r w:rsidRPr="002C3283">
        <w:rPr>
          <w:rFonts w:ascii="Proba Pro" w:hAnsi="Proba Pro"/>
          <w:bCs/>
          <w:iCs/>
          <w:sz w:val="20"/>
          <w:szCs w:val="20"/>
        </w:rPr>
        <w:t xml:space="preserve"> 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ovi zaplati</w:t>
      </w:r>
      <w:r w:rsidRPr="002C3283">
        <w:rPr>
          <w:rFonts w:ascii="Proba Pro" w:hAnsi="Proba Pro" w:cs="Proba Pro"/>
          <w:bCs/>
          <w:iCs/>
          <w:sz w:val="20"/>
          <w:szCs w:val="20"/>
        </w:rPr>
        <w:t>ť</w:t>
      </w:r>
      <w:r w:rsidRPr="002C3283">
        <w:rPr>
          <w:rFonts w:ascii="Proba Pro" w:hAnsi="Proba Pro"/>
          <w:bCs/>
          <w:iCs/>
          <w:sz w:val="20"/>
          <w:szCs w:val="20"/>
        </w:rPr>
        <w:t xml:space="preserve"> nasledovn</w:t>
      </w:r>
      <w:r w:rsidRPr="002C3283">
        <w:rPr>
          <w:rFonts w:ascii="Proba Pro" w:hAnsi="Proba Pro" w:cs="Proba Pro"/>
          <w:bCs/>
          <w:iCs/>
          <w:sz w:val="20"/>
          <w:szCs w:val="20"/>
        </w:rPr>
        <w:t>é</w:t>
      </w:r>
      <w:r w:rsidRPr="002C3283">
        <w:rPr>
          <w:rFonts w:ascii="Proba Pro" w:hAnsi="Proba Pro"/>
          <w:bCs/>
          <w:iCs/>
          <w:sz w:val="20"/>
          <w:szCs w:val="20"/>
        </w:rPr>
        <w:t xml:space="preserve"> zmluvn</w:t>
      </w:r>
      <w:r w:rsidRPr="002C3283">
        <w:rPr>
          <w:rFonts w:ascii="Proba Pro" w:hAnsi="Proba Pro" w:cs="Proba Pro"/>
          <w:bCs/>
          <w:iCs/>
          <w:sz w:val="20"/>
          <w:szCs w:val="20"/>
        </w:rPr>
        <w:t>é</w:t>
      </w:r>
      <w:r w:rsidRPr="002C3283">
        <w:rPr>
          <w:rFonts w:ascii="Proba Pro" w:hAnsi="Proba Pro"/>
          <w:bCs/>
          <w:iCs/>
          <w:sz w:val="20"/>
          <w:szCs w:val="20"/>
        </w:rPr>
        <w:t xml:space="preserve"> pokuty (pre vyl</w:t>
      </w:r>
      <w:r w:rsidRPr="002C3283">
        <w:rPr>
          <w:rFonts w:ascii="Proba Pro" w:hAnsi="Proba Pro" w:cs="Proba Pro"/>
          <w:bCs/>
          <w:iCs/>
          <w:sz w:val="20"/>
          <w:szCs w:val="20"/>
        </w:rPr>
        <w:t>úč</w:t>
      </w:r>
      <w:r w:rsidRPr="002C3283">
        <w:rPr>
          <w:rFonts w:ascii="Proba Pro" w:hAnsi="Proba Pro"/>
          <w:bCs/>
          <w:iCs/>
          <w:sz w:val="20"/>
          <w:szCs w:val="20"/>
        </w:rPr>
        <w:t>enie pochybnost</w:t>
      </w:r>
      <w:r w:rsidRPr="002C3283">
        <w:rPr>
          <w:rFonts w:ascii="Proba Pro" w:hAnsi="Proba Pro" w:cs="Proba Pro"/>
          <w:bCs/>
          <w:iCs/>
          <w:sz w:val="20"/>
          <w:szCs w:val="20"/>
        </w:rPr>
        <w:t>í</w:t>
      </w:r>
      <w:r w:rsidRPr="002C3283">
        <w:rPr>
          <w:rFonts w:ascii="Proba Pro" w:hAnsi="Proba Pro"/>
          <w:bCs/>
          <w:iCs/>
          <w:sz w:val="20"/>
          <w:szCs w:val="20"/>
        </w:rPr>
        <w:t>, pre ka</w:t>
      </w:r>
      <w:r w:rsidRPr="002C3283">
        <w:rPr>
          <w:rFonts w:ascii="Proba Pro" w:hAnsi="Proba Pro" w:cs="Proba Pro"/>
          <w:bCs/>
          <w:iCs/>
          <w:sz w:val="20"/>
          <w:szCs w:val="20"/>
        </w:rPr>
        <w:t>ž</w:t>
      </w:r>
      <w:r w:rsidRPr="002C3283">
        <w:rPr>
          <w:rFonts w:ascii="Proba Pro" w:hAnsi="Proba Pro"/>
          <w:bCs/>
          <w:iCs/>
          <w:sz w:val="20"/>
          <w:szCs w:val="20"/>
        </w:rPr>
        <w:t>d</w:t>
      </w:r>
      <w:r w:rsidRPr="002C3283">
        <w:rPr>
          <w:rFonts w:ascii="Proba Pro" w:hAnsi="Proba Pro" w:cs="Proba Pro"/>
          <w:bCs/>
          <w:iCs/>
          <w:sz w:val="20"/>
          <w:szCs w:val="20"/>
        </w:rPr>
        <w:t>ý</w:t>
      </w:r>
      <w:r w:rsidRPr="002C3283">
        <w:rPr>
          <w:rFonts w:ascii="Proba Pro" w:hAnsi="Proba Pro"/>
          <w:bCs/>
          <w:iCs/>
          <w:sz w:val="20"/>
          <w:szCs w:val="20"/>
        </w:rPr>
        <w:t xml:space="preserve"> pr</w:t>
      </w:r>
      <w:r w:rsidRPr="002C3283">
        <w:rPr>
          <w:rFonts w:ascii="Proba Pro" w:hAnsi="Proba Pro" w:cs="Proba Pro"/>
          <w:bCs/>
          <w:iCs/>
          <w:sz w:val="20"/>
          <w:szCs w:val="20"/>
        </w:rPr>
        <w:t>í</w:t>
      </w:r>
      <w:r w:rsidRPr="002C3283">
        <w:rPr>
          <w:rFonts w:ascii="Proba Pro" w:hAnsi="Proba Pro"/>
          <w:bCs/>
          <w:iCs/>
          <w:sz w:val="20"/>
          <w:szCs w:val="20"/>
        </w:rPr>
        <w:t>pad, kedy nastane ak</w:t>
      </w:r>
      <w:r w:rsidRPr="002C3283">
        <w:rPr>
          <w:rFonts w:ascii="Proba Pro" w:hAnsi="Proba Pro" w:cs="Proba Pro"/>
          <w:bCs/>
          <w:iCs/>
          <w:sz w:val="20"/>
          <w:szCs w:val="20"/>
        </w:rPr>
        <w:t>á</w:t>
      </w:r>
      <w:r w:rsidRPr="002C3283">
        <w:rPr>
          <w:rFonts w:ascii="Proba Pro" w:hAnsi="Proba Pro"/>
          <w:bCs/>
          <w:iCs/>
          <w:sz w:val="20"/>
          <w:szCs w:val="20"/>
        </w:rPr>
        <w:t>ko</w:t>
      </w:r>
      <w:r w:rsidRPr="002C3283">
        <w:rPr>
          <w:rFonts w:ascii="Proba Pro" w:hAnsi="Proba Pro" w:cs="Proba Pro"/>
          <w:bCs/>
          <w:iCs/>
          <w:sz w:val="20"/>
          <w:szCs w:val="20"/>
        </w:rPr>
        <w:t>ľ</w:t>
      </w:r>
      <w:r w:rsidRPr="002C3283">
        <w:rPr>
          <w:rFonts w:ascii="Proba Pro" w:hAnsi="Proba Pro"/>
          <w:bCs/>
          <w:iCs/>
          <w:sz w:val="20"/>
          <w:szCs w:val="20"/>
        </w:rPr>
        <w:t>vek z</w:t>
      </w:r>
      <w:r w:rsidRPr="002C3283">
        <w:rPr>
          <w:rFonts w:ascii="Calibri" w:hAnsi="Calibri" w:cs="Calibri"/>
          <w:bCs/>
          <w:iCs/>
          <w:sz w:val="20"/>
          <w:szCs w:val="20"/>
        </w:rPr>
        <w:t> </w:t>
      </w:r>
      <w:r w:rsidRPr="002C3283">
        <w:rPr>
          <w:rFonts w:ascii="Proba Pro" w:hAnsi="Proba Pro"/>
          <w:bCs/>
          <w:iCs/>
          <w:sz w:val="20"/>
          <w:szCs w:val="20"/>
        </w:rPr>
        <w:t>ni</w:t>
      </w:r>
      <w:r w:rsidRPr="002C3283">
        <w:rPr>
          <w:rFonts w:ascii="Proba Pro" w:hAnsi="Proba Pro" w:cs="Proba Pro"/>
          <w:bCs/>
          <w:iCs/>
          <w:sz w:val="20"/>
          <w:szCs w:val="20"/>
        </w:rPr>
        <w:t>žš</w:t>
      </w:r>
      <w:r w:rsidRPr="002C3283">
        <w:rPr>
          <w:rFonts w:ascii="Proba Pro" w:hAnsi="Proba Pro"/>
          <w:bCs/>
          <w:iCs/>
          <w:sz w:val="20"/>
          <w:szCs w:val="20"/>
        </w:rPr>
        <w:t>ie uveden</w:t>
      </w:r>
      <w:r w:rsidRPr="002C3283">
        <w:rPr>
          <w:rFonts w:ascii="Proba Pro" w:hAnsi="Proba Pro" w:cs="Proba Pro"/>
          <w:bCs/>
          <w:iCs/>
          <w:sz w:val="20"/>
          <w:szCs w:val="20"/>
        </w:rPr>
        <w:t>ý</w:t>
      </w:r>
      <w:r w:rsidRPr="002C3283">
        <w:rPr>
          <w:rFonts w:ascii="Proba Pro" w:hAnsi="Proba Pro"/>
          <w:bCs/>
          <w:iCs/>
          <w:sz w:val="20"/>
          <w:szCs w:val="20"/>
        </w:rPr>
        <w:t>ch okolnost</w:t>
      </w:r>
      <w:r w:rsidRPr="002C3283">
        <w:rPr>
          <w:rFonts w:ascii="Proba Pro" w:hAnsi="Proba Pro" w:cs="Proba Pro"/>
          <w:bCs/>
          <w:iCs/>
          <w:sz w:val="20"/>
          <w:szCs w:val="20"/>
        </w:rPr>
        <w:t>í</w:t>
      </w:r>
      <w:r w:rsidRPr="002C3283">
        <w:rPr>
          <w:rFonts w:ascii="Proba Pro" w:hAnsi="Proba Pro"/>
          <w:bCs/>
          <w:iCs/>
          <w:sz w:val="20"/>
          <w:szCs w:val="20"/>
        </w:rPr>
        <w:t>, t. j. kedyko</w:t>
      </w:r>
      <w:r w:rsidRPr="002C3283">
        <w:rPr>
          <w:rFonts w:ascii="Proba Pro" w:hAnsi="Proba Pro" w:cs="Proba Pro"/>
          <w:bCs/>
          <w:iCs/>
          <w:sz w:val="20"/>
          <w:szCs w:val="20"/>
        </w:rPr>
        <w:t>ľ</w:t>
      </w:r>
      <w:r w:rsidRPr="002C3283">
        <w:rPr>
          <w:rFonts w:ascii="Proba Pro" w:hAnsi="Proba Pro"/>
          <w:bCs/>
          <w:iCs/>
          <w:sz w:val="20"/>
          <w:szCs w:val="20"/>
        </w:rPr>
        <w:t>vek aj opakovane):</w:t>
      </w:r>
    </w:p>
    <w:p w14:paraId="4A2CB3E1"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V prípade omeškania Zhotoviteľa s odovzdaním Diela v</w:t>
      </w:r>
      <w:r w:rsidRPr="002C3283">
        <w:rPr>
          <w:rFonts w:ascii="Proba Pro" w:hAnsi="Proba Pro" w:cs="Calibri"/>
          <w:sz w:val="20"/>
          <w:szCs w:val="20"/>
        </w:rPr>
        <w:t xml:space="preserve"> </w:t>
      </w:r>
      <w:r w:rsidRPr="002C3283">
        <w:rPr>
          <w:rFonts w:ascii="Proba Pro" w:hAnsi="Proba Pro" w:cs="Arial"/>
          <w:sz w:val="20"/>
          <w:szCs w:val="20"/>
        </w:rPr>
        <w:t>Lehote plnenia má Objednávateľ nárok na zaplatenie zmluvnej pokuty vo výške 0,05 % zo Zmluvnej ceny Diela, a to za každý aj začatý deň omeškania;</w:t>
      </w:r>
    </w:p>
    <w:p w14:paraId="2FFDA4A4" w14:textId="7A99E2DC" w:rsidR="005C78FE" w:rsidRPr="002C3283" w:rsidRDefault="005C78FE" w:rsidP="00525726">
      <w:pPr>
        <w:numPr>
          <w:ilvl w:val="3"/>
          <w:numId w:val="37"/>
        </w:numPr>
        <w:spacing w:after="120"/>
        <w:jc w:val="both"/>
        <w:rPr>
          <w:rFonts w:ascii="Proba Pro" w:hAnsi="Proba Pro" w:cs="Arial"/>
          <w:sz w:val="20"/>
          <w:szCs w:val="20"/>
        </w:rPr>
      </w:pPr>
      <w:bookmarkStart w:id="213" w:name="_Ref485124812"/>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ome</w:t>
      </w:r>
      <w:r w:rsidRPr="002C3283">
        <w:rPr>
          <w:rFonts w:ascii="Proba Pro" w:hAnsi="Proba Pro" w:cs="Proba Pro"/>
          <w:sz w:val="20"/>
          <w:szCs w:val="20"/>
        </w:rPr>
        <w:t>š</w:t>
      </w:r>
      <w:r w:rsidRPr="002C3283">
        <w:rPr>
          <w:rFonts w:ascii="Proba Pro" w:hAnsi="Proba Pro" w:cs="Arial"/>
          <w:sz w:val="20"/>
          <w:szCs w:val="20"/>
        </w:rPr>
        <w:t>kania Zhotoviteľa s</w:t>
      </w:r>
      <w:r w:rsidRPr="002C3283">
        <w:rPr>
          <w:rFonts w:ascii="Calibri" w:hAnsi="Calibri" w:cs="Calibri"/>
          <w:sz w:val="20"/>
          <w:szCs w:val="20"/>
        </w:rPr>
        <w:t> </w:t>
      </w:r>
      <w:r w:rsidRPr="002C3283">
        <w:rPr>
          <w:rFonts w:ascii="Proba Pro" w:hAnsi="Proba Pro" w:cs="Arial"/>
          <w:sz w:val="20"/>
          <w:szCs w:val="20"/>
        </w:rPr>
        <w:t>odstr</w:t>
      </w:r>
      <w:r w:rsidRPr="002C3283">
        <w:rPr>
          <w:rFonts w:ascii="Proba Pro" w:hAnsi="Proba Pro" w:cs="Proba Pro"/>
          <w:sz w:val="20"/>
          <w:szCs w:val="20"/>
        </w:rPr>
        <w:t>á</w:t>
      </w:r>
      <w:r w:rsidRPr="002C3283">
        <w:rPr>
          <w:rFonts w:ascii="Proba Pro" w:hAnsi="Proba Pro" w:cs="Arial"/>
          <w:sz w:val="20"/>
          <w:szCs w:val="20"/>
        </w:rPr>
        <w:t>nen</w:t>
      </w:r>
      <w:r w:rsidRPr="002C3283">
        <w:rPr>
          <w:rFonts w:ascii="Proba Pro" w:hAnsi="Proba Pro" w:cs="Proba Pro"/>
          <w:sz w:val="20"/>
          <w:szCs w:val="20"/>
        </w:rPr>
        <w:t>í</w:t>
      </w:r>
      <w:r w:rsidRPr="002C3283">
        <w:rPr>
          <w:rFonts w:ascii="Proba Pro" w:hAnsi="Proba Pro" w:cs="Arial"/>
          <w:sz w:val="20"/>
          <w:szCs w:val="20"/>
        </w:rPr>
        <w:t>m v</w:t>
      </w:r>
      <w:r w:rsidRPr="002C3283">
        <w:rPr>
          <w:rFonts w:ascii="Proba Pro" w:hAnsi="Proba Pro" w:cs="Proba Pro"/>
          <w:sz w:val="20"/>
          <w:szCs w:val="20"/>
        </w:rPr>
        <w:t>á</w:t>
      </w:r>
      <w:r w:rsidRPr="002C3283">
        <w:rPr>
          <w:rFonts w:ascii="Proba Pro" w:hAnsi="Proba Pro" w:cs="Arial"/>
          <w:sz w:val="20"/>
          <w:szCs w:val="20"/>
        </w:rPr>
        <w:t>d Diela pod</w:t>
      </w:r>
      <w:r w:rsidRPr="002C3283">
        <w:rPr>
          <w:rFonts w:ascii="Proba Pro" w:hAnsi="Proba Pro" w:cs="Proba Pro"/>
          <w:sz w:val="20"/>
          <w:szCs w:val="20"/>
        </w:rPr>
        <w:t>ľ</w:t>
      </w:r>
      <w:r w:rsidRPr="002C3283">
        <w:rPr>
          <w:rFonts w:ascii="Proba Pro" w:hAnsi="Proba Pro" w:cs="Arial"/>
          <w:sz w:val="20"/>
          <w:szCs w:val="20"/>
        </w:rPr>
        <w:t xml:space="preserve">a bodu </w:t>
      </w:r>
      <w:r w:rsidRPr="002C3283">
        <w:rPr>
          <w:rFonts w:ascii="Proba Pro" w:hAnsi="Proba Pro"/>
        </w:rPr>
        <w:fldChar w:fldCharType="begin"/>
      </w:r>
      <w:r w:rsidRPr="002C3283">
        <w:rPr>
          <w:rFonts w:ascii="Proba Pro" w:hAnsi="Proba Pro" w:cs="Arial"/>
          <w:sz w:val="20"/>
          <w:szCs w:val="20"/>
        </w:rPr>
        <w:instrText xml:space="preserve"> REF _Ref485124722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cs="Arial"/>
          <w:sz w:val="20"/>
          <w:szCs w:val="20"/>
        </w:rPr>
        <w:t>3.8.10</w:t>
      </w:r>
      <w:r w:rsidRPr="002C3283">
        <w:rPr>
          <w:rFonts w:ascii="Proba Pro" w:hAnsi="Proba Pro"/>
        </w:rPr>
        <w:fldChar w:fldCharType="end"/>
      </w:r>
      <w:r w:rsidRPr="002C3283">
        <w:rPr>
          <w:rFonts w:ascii="Proba Pro" w:hAnsi="Proba Pro" w:cs="Arial"/>
          <w:sz w:val="20"/>
          <w:szCs w:val="20"/>
        </w:rPr>
        <w:t xml:space="preserve"> tejto Zmluvy má Objednávateľ nárok na zaplatenie zmluvnej pokuty vo výške 3.000,- EUR (slovom: tritisíc euro) a</w:t>
      </w:r>
      <w:r w:rsidRPr="002C3283">
        <w:rPr>
          <w:rFonts w:ascii="Calibri" w:hAnsi="Calibri" w:cs="Calibri"/>
          <w:sz w:val="20"/>
          <w:szCs w:val="20"/>
        </w:rPr>
        <w:t> </w:t>
      </w:r>
      <w:r w:rsidRPr="002C3283">
        <w:rPr>
          <w:rFonts w:ascii="Proba Pro" w:hAnsi="Proba Pro" w:cs="Arial"/>
          <w:sz w:val="20"/>
          <w:szCs w:val="20"/>
        </w:rPr>
        <w:t>to za ka</w:t>
      </w:r>
      <w:r w:rsidRPr="002C3283">
        <w:rPr>
          <w:rFonts w:ascii="Proba Pro" w:hAnsi="Proba Pro" w:cs="Proba Pro"/>
          <w:sz w:val="20"/>
          <w:szCs w:val="20"/>
        </w:rPr>
        <w:t>ž</w:t>
      </w:r>
      <w:r w:rsidRPr="002C3283">
        <w:rPr>
          <w:rFonts w:ascii="Proba Pro" w:hAnsi="Proba Pro" w:cs="Arial"/>
          <w:sz w:val="20"/>
          <w:szCs w:val="20"/>
        </w:rPr>
        <w:t>d</w:t>
      </w:r>
      <w:r w:rsidRPr="002C3283">
        <w:rPr>
          <w:rFonts w:ascii="Proba Pro" w:hAnsi="Proba Pro" w:cs="Proba Pro"/>
          <w:sz w:val="20"/>
          <w:szCs w:val="20"/>
        </w:rPr>
        <w:t>ý</w:t>
      </w:r>
      <w:r w:rsidRPr="002C3283">
        <w:rPr>
          <w:rFonts w:ascii="Proba Pro" w:hAnsi="Proba Pro" w:cs="Arial"/>
          <w:sz w:val="20"/>
          <w:szCs w:val="20"/>
        </w:rPr>
        <w:t xml:space="preserve"> aj za</w:t>
      </w:r>
      <w:r w:rsidRPr="002C3283">
        <w:rPr>
          <w:rFonts w:ascii="Proba Pro" w:hAnsi="Proba Pro" w:cs="Proba Pro"/>
          <w:sz w:val="20"/>
          <w:szCs w:val="20"/>
        </w:rPr>
        <w:t>č</w:t>
      </w:r>
      <w:r w:rsidRPr="002C3283">
        <w:rPr>
          <w:rFonts w:ascii="Proba Pro" w:hAnsi="Proba Pro" w:cs="Arial"/>
          <w:sz w:val="20"/>
          <w:szCs w:val="20"/>
        </w:rPr>
        <w:t>at</w:t>
      </w:r>
      <w:r w:rsidRPr="002C3283">
        <w:rPr>
          <w:rFonts w:ascii="Proba Pro" w:hAnsi="Proba Pro" w:cs="Proba Pro"/>
          <w:sz w:val="20"/>
          <w:szCs w:val="20"/>
        </w:rPr>
        <w:t>ý</w:t>
      </w:r>
      <w:r w:rsidRPr="002C3283">
        <w:rPr>
          <w:rFonts w:ascii="Proba Pro" w:hAnsi="Proba Pro" w:cs="Arial"/>
          <w:sz w:val="20"/>
          <w:szCs w:val="20"/>
        </w:rPr>
        <w:t xml:space="preserve"> deň omeškania;</w:t>
      </w:r>
      <w:bookmarkEnd w:id="213"/>
    </w:p>
    <w:p w14:paraId="30A2029E" w14:textId="4BCDE110"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V</w:t>
      </w:r>
      <w:r w:rsidRPr="002C3283">
        <w:rPr>
          <w:rFonts w:ascii="Calibri" w:hAnsi="Calibri" w:cs="Calibri"/>
          <w:color w:val="000000"/>
          <w:sz w:val="20"/>
          <w:szCs w:val="20"/>
        </w:rPr>
        <w:t> </w:t>
      </w:r>
      <w:r w:rsidRPr="002C3283">
        <w:rPr>
          <w:rFonts w:ascii="Proba Pro" w:hAnsi="Proba Pro" w:cs="Arial"/>
          <w:color w:val="000000"/>
          <w:sz w:val="20"/>
          <w:szCs w:val="20"/>
        </w:rPr>
        <w:t>pr</w:t>
      </w:r>
      <w:r w:rsidRPr="002C3283">
        <w:rPr>
          <w:rFonts w:ascii="Proba Pro" w:hAnsi="Proba Pro" w:cs="Proba Pro"/>
          <w:color w:val="000000"/>
          <w:sz w:val="20"/>
          <w:szCs w:val="20"/>
        </w:rPr>
        <w:t>í</w:t>
      </w:r>
      <w:r w:rsidRPr="002C3283">
        <w:rPr>
          <w:rFonts w:ascii="Proba Pro" w:hAnsi="Proba Pro" w:cs="Arial"/>
          <w:color w:val="000000"/>
          <w:sz w:val="20"/>
          <w:szCs w:val="20"/>
        </w:rPr>
        <w:t xml:space="preserve">pade, ak </w:t>
      </w:r>
      <w:r w:rsidRPr="002C3283">
        <w:rPr>
          <w:rFonts w:ascii="Proba Pro" w:hAnsi="Proba Pro" w:cs="Arial"/>
          <w:sz w:val="20"/>
          <w:szCs w:val="20"/>
        </w:rPr>
        <w:t>Zhotoviteľ</w:t>
      </w:r>
      <w:r w:rsidRPr="002C3283">
        <w:rPr>
          <w:rFonts w:ascii="Proba Pro" w:hAnsi="Proba Pro" w:cs="Arial"/>
          <w:color w:val="000000"/>
          <w:sz w:val="20"/>
          <w:szCs w:val="20"/>
        </w:rPr>
        <w:t xml:space="preserve"> zadá určitú časť plnenia tejto Zmluvy Subdodávateľovi v</w:t>
      </w:r>
      <w:r w:rsidRPr="002C3283">
        <w:rPr>
          <w:rFonts w:ascii="Calibri" w:hAnsi="Calibri" w:cs="Calibri"/>
          <w:color w:val="000000"/>
          <w:sz w:val="20"/>
          <w:szCs w:val="20"/>
        </w:rPr>
        <w:t> </w:t>
      </w:r>
      <w:r w:rsidRPr="002C3283">
        <w:rPr>
          <w:rFonts w:ascii="Proba Pro" w:hAnsi="Proba Pro" w:cs="Arial"/>
          <w:color w:val="000000"/>
          <w:sz w:val="20"/>
          <w:szCs w:val="20"/>
        </w:rPr>
        <w:t>rozpore s</w:t>
      </w:r>
      <w:r w:rsidRPr="002C3283">
        <w:rPr>
          <w:rFonts w:ascii="Calibri" w:hAnsi="Calibri" w:cs="Calibri"/>
          <w:color w:val="000000"/>
          <w:sz w:val="20"/>
          <w:szCs w:val="20"/>
        </w:rPr>
        <w:t> </w:t>
      </w:r>
      <w:r w:rsidRPr="002C3283">
        <w:rPr>
          <w:rFonts w:ascii="Proba Pro" w:hAnsi="Proba Pro" w:cs="Arial"/>
          <w:color w:val="000000"/>
          <w:sz w:val="20"/>
          <w:szCs w:val="20"/>
        </w:rPr>
        <w:t>postupom pod</w:t>
      </w:r>
      <w:r w:rsidRPr="002C3283">
        <w:rPr>
          <w:rFonts w:ascii="Proba Pro" w:hAnsi="Proba Pro" w:cs="Proba Pro"/>
          <w:color w:val="000000"/>
          <w:sz w:val="20"/>
          <w:szCs w:val="20"/>
        </w:rPr>
        <w:t>ľ</w:t>
      </w:r>
      <w:r w:rsidRPr="002C3283">
        <w:rPr>
          <w:rFonts w:ascii="Proba Pro" w:hAnsi="Proba Pro" w:cs="Arial"/>
          <w:color w:val="000000"/>
          <w:sz w:val="20"/>
          <w:szCs w:val="20"/>
        </w:rPr>
        <w:t xml:space="preserve">a bodu </w:t>
      </w:r>
      <w:r w:rsidRPr="002C3283">
        <w:rPr>
          <w:rFonts w:ascii="Proba Pro" w:hAnsi="Proba Pro" w:cs="Arial"/>
          <w:color w:val="000000"/>
          <w:sz w:val="20"/>
          <w:szCs w:val="20"/>
        </w:rPr>
        <w:fldChar w:fldCharType="begin"/>
      </w:r>
      <w:r w:rsidRPr="002C3283">
        <w:rPr>
          <w:rFonts w:ascii="Proba Pro" w:hAnsi="Proba Pro" w:cs="Arial"/>
          <w:color w:val="000000"/>
          <w:sz w:val="20"/>
          <w:szCs w:val="20"/>
        </w:rPr>
        <w:instrText xml:space="preserve"> REF _Ref485125593 \r \h  \* MERGEFORMAT </w:instrText>
      </w:r>
      <w:r w:rsidRPr="002C3283">
        <w:rPr>
          <w:rFonts w:ascii="Proba Pro" w:hAnsi="Proba Pro" w:cs="Arial"/>
          <w:color w:val="000000"/>
          <w:sz w:val="20"/>
          <w:szCs w:val="20"/>
        </w:rPr>
      </w:r>
      <w:r w:rsidRPr="002C3283">
        <w:rPr>
          <w:rFonts w:ascii="Proba Pro" w:hAnsi="Proba Pro" w:cs="Arial"/>
          <w:color w:val="000000"/>
          <w:sz w:val="20"/>
          <w:szCs w:val="20"/>
        </w:rPr>
        <w:fldChar w:fldCharType="separate"/>
      </w:r>
      <w:r w:rsidR="00501AC5" w:rsidRPr="002C3283">
        <w:rPr>
          <w:rFonts w:ascii="Proba Pro" w:hAnsi="Proba Pro" w:cs="Arial"/>
          <w:color w:val="000000"/>
          <w:sz w:val="20"/>
          <w:szCs w:val="20"/>
        </w:rPr>
        <w:t>4.7</w:t>
      </w:r>
      <w:r w:rsidRPr="002C3283">
        <w:rPr>
          <w:rFonts w:ascii="Proba Pro" w:hAnsi="Proba Pro" w:cs="Arial"/>
          <w:color w:val="000000"/>
          <w:sz w:val="20"/>
          <w:szCs w:val="20"/>
        </w:rPr>
        <w:fldChar w:fldCharType="end"/>
      </w:r>
      <w:r w:rsidRPr="002C3283">
        <w:rPr>
          <w:rFonts w:ascii="Proba Pro" w:hAnsi="Proba Pro" w:cs="Arial"/>
          <w:color w:val="000000"/>
          <w:sz w:val="20"/>
          <w:szCs w:val="20"/>
        </w:rPr>
        <w:t xml:space="preserve"> tejto Zmluvy má Objednávateľ nárok na zaplatenie zmluvnej pokuty vo výške 100</w:t>
      </w:r>
      <w:r w:rsidRPr="002C3283">
        <w:rPr>
          <w:rFonts w:ascii="Proba Pro" w:hAnsi="Proba Pro" w:cs="Arial"/>
          <w:sz w:val="20"/>
          <w:szCs w:val="20"/>
        </w:rPr>
        <w:t>.</w:t>
      </w:r>
      <w:r w:rsidRPr="002C3283">
        <w:rPr>
          <w:rFonts w:ascii="Proba Pro" w:hAnsi="Proba Pro" w:cs="Arial"/>
          <w:color w:val="000000"/>
          <w:sz w:val="20"/>
          <w:szCs w:val="20"/>
        </w:rPr>
        <w:t>000,- EUR (slovom: stotisíc euro</w:t>
      </w:r>
      <w:r w:rsidRPr="002C3283">
        <w:rPr>
          <w:rFonts w:ascii="Proba Pro" w:hAnsi="Proba Pro" w:cs="Arial"/>
          <w:sz w:val="20"/>
          <w:szCs w:val="20"/>
        </w:rPr>
        <w:t>);</w:t>
      </w:r>
    </w:p>
    <w:p w14:paraId="524B3579" w14:textId="17A3CF22"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color w:val="000000"/>
          <w:sz w:val="20"/>
          <w:szCs w:val="20"/>
        </w:rPr>
        <w:t>V</w:t>
      </w:r>
      <w:r w:rsidRPr="002C3283">
        <w:rPr>
          <w:rFonts w:ascii="Calibri" w:hAnsi="Calibri" w:cs="Calibri"/>
          <w:color w:val="000000"/>
          <w:sz w:val="20"/>
          <w:szCs w:val="20"/>
        </w:rPr>
        <w:t> </w:t>
      </w:r>
      <w:r w:rsidRPr="002C3283">
        <w:rPr>
          <w:rFonts w:ascii="Proba Pro" w:hAnsi="Proba Pro" w:cs="Arial"/>
          <w:color w:val="000000"/>
          <w:sz w:val="20"/>
          <w:szCs w:val="20"/>
        </w:rPr>
        <w:t>pr</w:t>
      </w:r>
      <w:r w:rsidRPr="002C3283">
        <w:rPr>
          <w:rFonts w:ascii="Proba Pro" w:hAnsi="Proba Pro" w:cs="Proba Pro"/>
          <w:color w:val="000000"/>
          <w:sz w:val="20"/>
          <w:szCs w:val="20"/>
        </w:rPr>
        <w:t>í</w:t>
      </w:r>
      <w:r w:rsidRPr="002C3283">
        <w:rPr>
          <w:rFonts w:ascii="Proba Pro" w:hAnsi="Proba Pro" w:cs="Arial"/>
          <w:color w:val="000000"/>
          <w:sz w:val="20"/>
          <w:szCs w:val="20"/>
        </w:rPr>
        <w:t xml:space="preserve">pade, ak </w:t>
      </w:r>
      <w:r w:rsidRPr="002C3283">
        <w:rPr>
          <w:rFonts w:ascii="Proba Pro" w:hAnsi="Proba Pro" w:cs="Arial"/>
          <w:sz w:val="20"/>
          <w:szCs w:val="20"/>
        </w:rPr>
        <w:t>Zhotoviteľ</w:t>
      </w:r>
      <w:r w:rsidRPr="002C3283">
        <w:rPr>
          <w:rFonts w:ascii="Proba Pro" w:hAnsi="Proba Pro" w:cs="Arial"/>
          <w:color w:val="000000"/>
          <w:sz w:val="20"/>
          <w:szCs w:val="20"/>
        </w:rPr>
        <w:t xml:space="preserve"> vykonáva </w:t>
      </w:r>
      <w:r w:rsidRPr="002C3283">
        <w:rPr>
          <w:rFonts w:ascii="Proba Pro" w:hAnsi="Proba Pro" w:cs="Arial"/>
          <w:sz w:val="20"/>
          <w:szCs w:val="20"/>
        </w:rPr>
        <w:t>vybrané odborné činností v</w:t>
      </w:r>
      <w:r w:rsidRPr="002C3283">
        <w:rPr>
          <w:rFonts w:ascii="Calibri" w:hAnsi="Calibri" w:cs="Calibri"/>
          <w:sz w:val="20"/>
          <w:szCs w:val="20"/>
        </w:rPr>
        <w:t> </w:t>
      </w:r>
      <w:r w:rsidRPr="002C3283">
        <w:rPr>
          <w:rFonts w:ascii="Proba Pro" w:hAnsi="Proba Pro" w:cs="Arial"/>
          <w:sz w:val="20"/>
          <w:szCs w:val="20"/>
        </w:rPr>
        <w:t>r</w:t>
      </w:r>
      <w:r w:rsidRPr="002C3283">
        <w:rPr>
          <w:rFonts w:ascii="Proba Pro" w:hAnsi="Proba Pro" w:cs="Proba Pro"/>
          <w:sz w:val="20"/>
          <w:szCs w:val="20"/>
        </w:rPr>
        <w:t>á</w:t>
      </w:r>
      <w:r w:rsidRPr="002C3283">
        <w:rPr>
          <w:rFonts w:ascii="Proba Pro" w:hAnsi="Proba Pro" w:cs="Arial"/>
          <w:sz w:val="20"/>
          <w:szCs w:val="20"/>
        </w:rPr>
        <w:t>mci plnenia tejto Zmluvy, ktor</w:t>
      </w:r>
      <w:r w:rsidRPr="002C3283">
        <w:rPr>
          <w:rFonts w:ascii="Proba Pro" w:hAnsi="Proba Pro" w:cs="Proba Pro"/>
          <w:sz w:val="20"/>
          <w:szCs w:val="20"/>
        </w:rPr>
        <w:t>é</w:t>
      </w:r>
      <w:r w:rsidRPr="002C3283">
        <w:rPr>
          <w:rFonts w:ascii="Proba Pro" w:hAnsi="Proba Pro" w:cs="Arial"/>
          <w:sz w:val="20"/>
          <w:szCs w:val="20"/>
        </w:rPr>
        <w:t xml:space="preserve"> m</w:t>
      </w:r>
      <w:r w:rsidRPr="002C3283">
        <w:rPr>
          <w:rFonts w:ascii="Proba Pro" w:hAnsi="Proba Pro" w:cs="Proba Pro"/>
          <w:sz w:val="20"/>
          <w:szCs w:val="20"/>
        </w:rPr>
        <w:t>á</w:t>
      </w:r>
      <w:r w:rsidRPr="002C3283">
        <w:rPr>
          <w:rFonts w:ascii="Proba Pro" w:hAnsi="Proba Pro" w:cs="Arial"/>
          <w:sz w:val="20"/>
          <w:szCs w:val="20"/>
        </w:rPr>
        <w:t xml:space="preserve"> vykon</w:t>
      </w:r>
      <w:r w:rsidRPr="002C3283">
        <w:rPr>
          <w:rFonts w:ascii="Proba Pro" w:hAnsi="Proba Pro" w:cs="Proba Pro"/>
          <w:sz w:val="20"/>
          <w:szCs w:val="20"/>
        </w:rPr>
        <w:t>á</w:t>
      </w:r>
      <w:r w:rsidRPr="002C3283">
        <w:rPr>
          <w:rFonts w:ascii="Proba Pro" w:hAnsi="Proba Pro" w:cs="Arial"/>
          <w:sz w:val="20"/>
          <w:szCs w:val="20"/>
        </w:rPr>
        <w:t>va</w:t>
      </w:r>
      <w:r w:rsidRPr="002C3283">
        <w:rPr>
          <w:rFonts w:ascii="Proba Pro" w:hAnsi="Proba Pro" w:cs="Proba Pro"/>
          <w:sz w:val="20"/>
          <w:szCs w:val="20"/>
        </w:rPr>
        <w:t>ť</w:t>
      </w:r>
      <w:r w:rsidRPr="002C3283">
        <w:rPr>
          <w:rFonts w:ascii="Proba Pro" w:hAnsi="Proba Pro" w:cs="Arial"/>
          <w:sz w:val="20"/>
          <w:szCs w:val="20"/>
        </w:rPr>
        <w:t xml:space="preserve"> v</w:t>
      </w:r>
      <w:r w:rsidRPr="002C3283">
        <w:rPr>
          <w:rFonts w:ascii="Proba Pro" w:hAnsi="Proba Pro" w:cs="Proba Pro"/>
          <w:sz w:val="20"/>
          <w:szCs w:val="20"/>
        </w:rPr>
        <w:t>ý</w:t>
      </w:r>
      <w:r w:rsidRPr="002C3283">
        <w:rPr>
          <w:rFonts w:ascii="Proba Pro" w:hAnsi="Proba Pro" w:cs="Arial"/>
          <w:sz w:val="20"/>
          <w:szCs w:val="20"/>
        </w:rPr>
        <w:t>lu</w:t>
      </w:r>
      <w:r w:rsidRPr="002C3283">
        <w:rPr>
          <w:rFonts w:ascii="Proba Pro" w:hAnsi="Proba Pro" w:cs="Proba Pro"/>
          <w:sz w:val="20"/>
          <w:szCs w:val="20"/>
        </w:rPr>
        <w:t>č</w:t>
      </w:r>
      <w:r w:rsidRPr="002C3283">
        <w:rPr>
          <w:rFonts w:ascii="Proba Pro" w:hAnsi="Proba Pro" w:cs="Arial"/>
          <w:sz w:val="20"/>
          <w:szCs w:val="20"/>
        </w:rPr>
        <w:t>ne prostredníctvom Odborníkov, prostredníctvom iných osôb, alebo 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ak Zhotovite</w:t>
      </w:r>
      <w:r w:rsidRPr="002C3283">
        <w:rPr>
          <w:rFonts w:ascii="Proba Pro" w:hAnsi="Proba Pro" w:cs="Proba Pro"/>
          <w:sz w:val="20"/>
          <w:szCs w:val="20"/>
        </w:rPr>
        <w:t>ľ</w:t>
      </w:r>
      <w:r w:rsidRPr="002C3283">
        <w:rPr>
          <w:rFonts w:ascii="Proba Pro" w:hAnsi="Proba Pro" w:cs="Arial"/>
          <w:sz w:val="20"/>
          <w:szCs w:val="20"/>
        </w:rPr>
        <w:t xml:space="preserve"> viac nedisponuje kapacitami Odborníka, a</w:t>
      </w:r>
      <w:r w:rsidRPr="002C3283">
        <w:rPr>
          <w:rFonts w:ascii="Calibri" w:hAnsi="Calibri" w:cs="Calibri"/>
          <w:sz w:val="20"/>
          <w:szCs w:val="20"/>
        </w:rPr>
        <w:t> </w:t>
      </w:r>
      <w:r w:rsidRPr="002C3283">
        <w:rPr>
          <w:rFonts w:ascii="Proba Pro" w:hAnsi="Proba Pro" w:cs="Arial"/>
          <w:sz w:val="20"/>
          <w:szCs w:val="20"/>
        </w:rPr>
        <w:t>nem</w:t>
      </w:r>
      <w:r w:rsidRPr="002C3283">
        <w:rPr>
          <w:rFonts w:ascii="Proba Pro" w:hAnsi="Proba Pro" w:cs="Proba Pro"/>
          <w:sz w:val="20"/>
          <w:szCs w:val="20"/>
        </w:rPr>
        <w:t>á</w:t>
      </w:r>
      <w:r w:rsidRPr="002C3283">
        <w:rPr>
          <w:rFonts w:ascii="Proba Pro" w:hAnsi="Proba Pro" w:cs="Arial"/>
          <w:sz w:val="20"/>
          <w:szCs w:val="20"/>
        </w:rPr>
        <w:t xml:space="preserve"> zabezpe</w:t>
      </w:r>
      <w:r w:rsidRPr="002C3283">
        <w:rPr>
          <w:rFonts w:ascii="Proba Pro" w:hAnsi="Proba Pro" w:cs="Proba Pro"/>
          <w:sz w:val="20"/>
          <w:szCs w:val="20"/>
        </w:rPr>
        <w:t>č</w:t>
      </w:r>
      <w:r w:rsidRPr="002C3283">
        <w:rPr>
          <w:rFonts w:ascii="Proba Pro" w:hAnsi="Proba Pro" w:cs="Arial"/>
          <w:sz w:val="20"/>
          <w:szCs w:val="20"/>
        </w:rPr>
        <w:t>en</w:t>
      </w:r>
      <w:r w:rsidRPr="002C3283">
        <w:rPr>
          <w:rFonts w:ascii="Proba Pro" w:hAnsi="Proba Pro" w:cs="Proba Pro"/>
          <w:sz w:val="20"/>
          <w:szCs w:val="20"/>
        </w:rPr>
        <w:t>é</w:t>
      </w:r>
      <w:r w:rsidRPr="002C3283">
        <w:rPr>
          <w:rFonts w:ascii="Proba Pro" w:hAnsi="Proba Pro" w:cs="Arial"/>
          <w:sz w:val="20"/>
          <w:szCs w:val="20"/>
        </w:rPr>
        <w:t xml:space="preserve"> nahradenia kapacity Odborn</w:t>
      </w:r>
      <w:r w:rsidRPr="002C3283">
        <w:rPr>
          <w:rFonts w:ascii="Proba Pro" w:hAnsi="Proba Pro" w:cs="Proba Pro"/>
          <w:sz w:val="20"/>
          <w:szCs w:val="20"/>
        </w:rPr>
        <w:t>í</w:t>
      </w:r>
      <w:r w:rsidRPr="002C3283">
        <w:rPr>
          <w:rFonts w:ascii="Proba Pro" w:hAnsi="Proba Pro" w:cs="Arial"/>
          <w:sz w:val="20"/>
          <w:szCs w:val="20"/>
        </w:rPr>
        <w:t>ka in</w:t>
      </w:r>
      <w:r w:rsidRPr="002C3283">
        <w:rPr>
          <w:rFonts w:ascii="Proba Pro" w:hAnsi="Proba Pro" w:cs="Proba Pro"/>
          <w:sz w:val="20"/>
          <w:szCs w:val="20"/>
        </w:rPr>
        <w:t>ý</w:t>
      </w:r>
      <w:r w:rsidRPr="002C3283">
        <w:rPr>
          <w:rFonts w:ascii="Proba Pro" w:hAnsi="Proba Pro" w:cs="Arial"/>
          <w:sz w:val="20"/>
          <w:szCs w:val="20"/>
        </w:rPr>
        <w:t>m Odborn</w:t>
      </w:r>
      <w:r w:rsidRPr="002C3283">
        <w:rPr>
          <w:rFonts w:ascii="Proba Pro" w:hAnsi="Proba Pro" w:cs="Proba Pro"/>
          <w:sz w:val="20"/>
          <w:szCs w:val="20"/>
        </w:rPr>
        <w:t>í</w:t>
      </w:r>
      <w:r w:rsidRPr="002C3283">
        <w:rPr>
          <w:rFonts w:ascii="Proba Pro" w:hAnsi="Proba Pro" w:cs="Arial"/>
          <w:sz w:val="20"/>
          <w:szCs w:val="20"/>
        </w:rPr>
        <w:t>kom postupom pod</w:t>
      </w:r>
      <w:r w:rsidRPr="002C3283">
        <w:rPr>
          <w:rFonts w:ascii="Proba Pro" w:hAnsi="Proba Pro" w:cs="Proba Pro"/>
          <w:sz w:val="20"/>
          <w:szCs w:val="20"/>
        </w:rPr>
        <w:t>ľ</w:t>
      </w:r>
      <w:r w:rsidRPr="002C3283">
        <w:rPr>
          <w:rFonts w:ascii="Proba Pro" w:hAnsi="Proba Pro" w:cs="Arial"/>
          <w:sz w:val="20"/>
          <w:szCs w:val="20"/>
        </w:rPr>
        <w:t xml:space="preserve">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_Ref485125617 \r \h </w:instrText>
      </w:r>
      <w:r w:rsidRPr="002C3283">
        <w:rPr>
          <w:rFonts w:ascii="Proba Pro" w:hAnsi="Proba Pro" w:cs="Arial"/>
          <w:sz w:val="20"/>
          <w:szCs w:val="20"/>
          <w:highlight w:val="yellow"/>
        </w:rPr>
        <w:instrText xml:space="preserve">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bCs/>
          <w:sz w:val="20"/>
          <w:szCs w:val="20"/>
        </w:rPr>
        <w:t>4.8</w:t>
      </w:r>
      <w:r w:rsidRPr="002C3283">
        <w:rPr>
          <w:rFonts w:ascii="Proba Pro" w:hAnsi="Proba Pro" w:cs="Arial"/>
          <w:sz w:val="20"/>
          <w:szCs w:val="20"/>
        </w:rPr>
        <w:fldChar w:fldCharType="end"/>
      </w:r>
      <w:r w:rsidRPr="002C3283">
        <w:rPr>
          <w:rFonts w:ascii="Proba Pro" w:hAnsi="Proba Pro" w:cs="Arial"/>
          <w:sz w:val="20"/>
          <w:szCs w:val="20"/>
        </w:rPr>
        <w:t xml:space="preserve"> tejto Zmluvy, má Objednávateľ nárok na zaplatenie zmluvnej pokuty vo výške </w:t>
      </w:r>
      <w:r w:rsidRPr="002C3283">
        <w:rPr>
          <w:rFonts w:ascii="Proba Pro" w:hAnsi="Proba Pro" w:cs="Arial"/>
          <w:color w:val="000000"/>
          <w:sz w:val="20"/>
          <w:szCs w:val="20"/>
        </w:rPr>
        <w:t>10.000,- EUR (slovom: desaťtisíc euro)</w:t>
      </w:r>
      <w:r w:rsidRPr="002C3283">
        <w:rPr>
          <w:rFonts w:ascii="Proba Pro" w:hAnsi="Proba Pro" w:cs="Arial"/>
          <w:sz w:val="20"/>
          <w:szCs w:val="20"/>
        </w:rPr>
        <w:t>;</w:t>
      </w:r>
    </w:p>
    <w:p w14:paraId="2A4F4723" w14:textId="0758041F" w:rsidR="005C78FE" w:rsidRPr="002C3283" w:rsidRDefault="005C78FE" w:rsidP="00525726">
      <w:pPr>
        <w:numPr>
          <w:ilvl w:val="3"/>
          <w:numId w:val="37"/>
        </w:numPr>
        <w:spacing w:after="120"/>
        <w:jc w:val="both"/>
        <w:rPr>
          <w:rFonts w:ascii="Proba Pro" w:hAnsi="Proba Pro" w:cs="Arial"/>
          <w:color w:val="000000"/>
          <w:sz w:val="20"/>
          <w:szCs w:val="20"/>
        </w:rPr>
      </w:pPr>
      <w:r w:rsidRPr="002C3283">
        <w:rPr>
          <w:rFonts w:ascii="Proba Pro" w:hAnsi="Proba Pro" w:cs="Arial"/>
          <w:color w:val="000000"/>
          <w:sz w:val="20"/>
          <w:szCs w:val="20"/>
        </w:rPr>
        <w:t>V</w:t>
      </w:r>
      <w:r w:rsidRPr="002C3283">
        <w:rPr>
          <w:rFonts w:ascii="Calibri" w:hAnsi="Calibri" w:cs="Calibri"/>
          <w:color w:val="000000"/>
          <w:sz w:val="20"/>
          <w:szCs w:val="20"/>
        </w:rPr>
        <w:t> </w:t>
      </w:r>
      <w:r w:rsidRPr="002C3283">
        <w:rPr>
          <w:rFonts w:ascii="Proba Pro" w:hAnsi="Proba Pro" w:cs="Arial"/>
          <w:color w:val="000000"/>
          <w:sz w:val="20"/>
          <w:szCs w:val="20"/>
        </w:rPr>
        <w:t>pr</w:t>
      </w:r>
      <w:r w:rsidRPr="002C3283">
        <w:rPr>
          <w:rFonts w:ascii="Proba Pro" w:hAnsi="Proba Pro" w:cs="Proba Pro"/>
          <w:color w:val="000000"/>
          <w:sz w:val="20"/>
          <w:szCs w:val="20"/>
        </w:rPr>
        <w:t>í</w:t>
      </w:r>
      <w:r w:rsidRPr="002C3283">
        <w:rPr>
          <w:rFonts w:ascii="Proba Pro" w:hAnsi="Proba Pro" w:cs="Arial"/>
          <w:color w:val="000000"/>
          <w:sz w:val="20"/>
          <w:szCs w:val="20"/>
        </w:rPr>
        <w:t xml:space="preserve">pade, ak </w:t>
      </w:r>
      <w:r w:rsidRPr="002C3283">
        <w:rPr>
          <w:rFonts w:ascii="Proba Pro" w:hAnsi="Proba Pro" w:cs="Arial"/>
          <w:sz w:val="20"/>
          <w:szCs w:val="20"/>
        </w:rPr>
        <w:t>Zhotoviteľ</w:t>
      </w:r>
      <w:r w:rsidRPr="002C3283">
        <w:rPr>
          <w:rFonts w:ascii="Proba Pro" w:hAnsi="Proba Pro" w:cs="Arial"/>
          <w:color w:val="000000"/>
          <w:sz w:val="20"/>
          <w:szCs w:val="20"/>
        </w:rPr>
        <w:t xml:space="preserve"> na prvú výzvu Objednávateľa podľa bodu </w:t>
      </w:r>
      <w:r w:rsidRPr="002C3283">
        <w:rPr>
          <w:rFonts w:ascii="Proba Pro" w:hAnsi="Proba Pro" w:cs="Arial"/>
          <w:color w:val="000000"/>
          <w:sz w:val="20"/>
          <w:szCs w:val="20"/>
        </w:rPr>
        <w:fldChar w:fldCharType="begin"/>
      </w:r>
      <w:r w:rsidRPr="002C3283">
        <w:rPr>
          <w:rFonts w:ascii="Proba Pro" w:hAnsi="Proba Pro" w:cs="Arial"/>
          <w:color w:val="000000"/>
          <w:sz w:val="20"/>
          <w:szCs w:val="20"/>
        </w:rPr>
        <w:instrText xml:space="preserve"> REF _Ref485125642 \r \h  \* MERGEFORMAT </w:instrText>
      </w:r>
      <w:r w:rsidRPr="002C3283">
        <w:rPr>
          <w:rFonts w:ascii="Proba Pro" w:hAnsi="Proba Pro" w:cs="Arial"/>
          <w:color w:val="000000"/>
          <w:sz w:val="20"/>
          <w:szCs w:val="20"/>
        </w:rPr>
      </w:r>
      <w:r w:rsidRPr="002C3283">
        <w:rPr>
          <w:rFonts w:ascii="Proba Pro" w:hAnsi="Proba Pro" w:cs="Arial"/>
          <w:color w:val="000000"/>
          <w:sz w:val="20"/>
          <w:szCs w:val="20"/>
        </w:rPr>
        <w:fldChar w:fldCharType="separate"/>
      </w:r>
      <w:r w:rsidR="00501AC5" w:rsidRPr="002C3283">
        <w:rPr>
          <w:rFonts w:ascii="Proba Pro" w:hAnsi="Proba Pro" w:cs="Arial"/>
          <w:color w:val="000000"/>
          <w:sz w:val="20"/>
          <w:szCs w:val="20"/>
        </w:rPr>
        <w:t>4.9</w:t>
      </w:r>
      <w:r w:rsidRPr="002C3283">
        <w:rPr>
          <w:rFonts w:ascii="Proba Pro" w:hAnsi="Proba Pro" w:cs="Arial"/>
          <w:color w:val="000000"/>
          <w:sz w:val="20"/>
          <w:szCs w:val="20"/>
        </w:rPr>
        <w:fldChar w:fldCharType="end"/>
      </w:r>
      <w:r w:rsidRPr="002C3283">
        <w:rPr>
          <w:rFonts w:ascii="Proba Pro" w:hAnsi="Proba Pro" w:cs="Arial"/>
          <w:color w:val="000000"/>
          <w:sz w:val="20"/>
          <w:szCs w:val="20"/>
        </w:rPr>
        <w:t xml:space="preserve"> tejto Zmluvy nenapraví porušenie alebo neplnenie tejto Zmluvy v</w:t>
      </w:r>
      <w:r w:rsidRPr="002C3283">
        <w:rPr>
          <w:rFonts w:ascii="Calibri" w:hAnsi="Calibri" w:cs="Calibri"/>
          <w:color w:val="000000"/>
          <w:sz w:val="20"/>
          <w:szCs w:val="20"/>
        </w:rPr>
        <w:t> </w:t>
      </w:r>
      <w:r w:rsidRPr="002C3283">
        <w:rPr>
          <w:rFonts w:ascii="Proba Pro" w:hAnsi="Proba Pro" w:cs="Arial"/>
          <w:color w:val="000000"/>
          <w:sz w:val="20"/>
          <w:szCs w:val="20"/>
        </w:rPr>
        <w:t>primeranej lehote má Objednávateľ nárok na zaplatenie zmluvnej pokuty vo výške 1.000,- EUR (slovom: tisíc euro), a</w:t>
      </w:r>
      <w:r w:rsidRPr="002C3283">
        <w:rPr>
          <w:rFonts w:ascii="Calibri" w:hAnsi="Calibri" w:cs="Calibri"/>
          <w:color w:val="000000"/>
          <w:sz w:val="20"/>
          <w:szCs w:val="20"/>
        </w:rPr>
        <w:t> </w:t>
      </w:r>
      <w:r w:rsidRPr="002C3283">
        <w:rPr>
          <w:rFonts w:ascii="Proba Pro" w:hAnsi="Proba Pro" w:cs="Arial"/>
          <w:color w:val="000000"/>
          <w:sz w:val="20"/>
          <w:szCs w:val="20"/>
        </w:rPr>
        <w:t>to za ka</w:t>
      </w:r>
      <w:r w:rsidRPr="002C3283">
        <w:rPr>
          <w:rFonts w:ascii="Proba Pro" w:hAnsi="Proba Pro" w:cs="Proba Pro"/>
          <w:color w:val="000000"/>
          <w:sz w:val="20"/>
          <w:szCs w:val="20"/>
        </w:rPr>
        <w:t>ž</w:t>
      </w:r>
      <w:r w:rsidRPr="002C3283">
        <w:rPr>
          <w:rFonts w:ascii="Proba Pro" w:hAnsi="Proba Pro" w:cs="Arial"/>
          <w:color w:val="000000"/>
          <w:sz w:val="20"/>
          <w:szCs w:val="20"/>
        </w:rPr>
        <w:t>d</w:t>
      </w:r>
      <w:r w:rsidRPr="002C3283">
        <w:rPr>
          <w:rFonts w:ascii="Proba Pro" w:hAnsi="Proba Pro" w:cs="Proba Pro"/>
          <w:color w:val="000000"/>
          <w:sz w:val="20"/>
          <w:szCs w:val="20"/>
        </w:rPr>
        <w:t>ý</w:t>
      </w:r>
      <w:r w:rsidRPr="002C3283">
        <w:rPr>
          <w:rFonts w:ascii="Proba Pro" w:hAnsi="Proba Pro" w:cs="Arial"/>
          <w:color w:val="000000"/>
          <w:sz w:val="20"/>
          <w:szCs w:val="20"/>
        </w:rPr>
        <w:t xml:space="preserve"> aj začatý deň, kedy toto porušenie alebo neplnenie trvá.</w:t>
      </w:r>
    </w:p>
    <w:p w14:paraId="3E68DDEF" w14:textId="3B5952BE" w:rsidR="005C78FE" w:rsidRPr="002C3283" w:rsidRDefault="005C78FE" w:rsidP="00525726">
      <w:pPr>
        <w:pStyle w:val="Odsekzoznamu"/>
        <w:numPr>
          <w:ilvl w:val="3"/>
          <w:numId w:val="37"/>
        </w:numPr>
        <w:jc w:val="both"/>
        <w:rPr>
          <w:rFonts w:ascii="Proba Pro" w:eastAsiaTheme="minorHAnsi" w:hAnsi="Proba Pro" w:cs="Arial"/>
          <w:color w:val="000000"/>
          <w:lang w:eastAsia="en-US"/>
        </w:rPr>
      </w:pPr>
      <w:r w:rsidRPr="002C3283">
        <w:rPr>
          <w:rFonts w:ascii="Proba Pro" w:hAnsi="Proba Pro" w:cs="Arial"/>
          <w:color w:val="000000"/>
        </w:rPr>
        <w:t>V</w:t>
      </w:r>
      <w:r w:rsidRPr="002C3283">
        <w:rPr>
          <w:rFonts w:ascii="Calibri" w:hAnsi="Calibri" w:cs="Calibri"/>
          <w:color w:val="000000"/>
        </w:rPr>
        <w:t> </w:t>
      </w:r>
      <w:r w:rsidRPr="002C3283">
        <w:rPr>
          <w:rFonts w:ascii="Proba Pro" w:hAnsi="Proba Pro" w:cs="Arial"/>
          <w:color w:val="000000"/>
        </w:rPr>
        <w:t xml:space="preserve">prípade porušenia záväzku ochrany sprístupnených informácií/dát podľa bodu </w:t>
      </w:r>
      <w:r w:rsidRPr="002C3283">
        <w:rPr>
          <w:rFonts w:ascii="Proba Pro" w:hAnsi="Proba Pro" w:cs="Arial"/>
          <w:color w:val="000000"/>
        </w:rPr>
        <w:fldChar w:fldCharType="begin"/>
      </w:r>
      <w:r w:rsidRPr="002C3283">
        <w:rPr>
          <w:rFonts w:ascii="Proba Pro" w:hAnsi="Proba Pro" w:cs="Arial"/>
          <w:color w:val="000000"/>
        </w:rPr>
        <w:instrText xml:space="preserve"> REF _Ref511286784 \r \h </w:instrText>
      </w:r>
      <w:r w:rsidRPr="002C3283">
        <w:rPr>
          <w:rFonts w:ascii="Proba Pro" w:hAnsi="Proba Pro"/>
        </w:rPr>
        <w:instrText xml:space="preserve"> \* MERGEFORMAT </w:instrText>
      </w:r>
      <w:r w:rsidRPr="002C3283">
        <w:rPr>
          <w:rFonts w:ascii="Proba Pro" w:hAnsi="Proba Pro" w:cs="Arial"/>
          <w:color w:val="000000"/>
        </w:rPr>
      </w:r>
      <w:r w:rsidRPr="002C3283">
        <w:rPr>
          <w:rFonts w:ascii="Proba Pro" w:hAnsi="Proba Pro" w:cs="Arial"/>
          <w:color w:val="000000"/>
        </w:rPr>
        <w:fldChar w:fldCharType="separate"/>
      </w:r>
      <w:r w:rsidR="00501AC5" w:rsidRPr="002C3283">
        <w:rPr>
          <w:rFonts w:ascii="Proba Pro" w:hAnsi="Proba Pro" w:cs="Arial"/>
          <w:color w:val="000000"/>
        </w:rPr>
        <w:t>4.10</w:t>
      </w:r>
      <w:r w:rsidRPr="002C3283">
        <w:rPr>
          <w:rFonts w:ascii="Proba Pro" w:hAnsi="Proba Pro" w:cs="Arial"/>
          <w:color w:val="000000"/>
        </w:rPr>
        <w:fldChar w:fldCharType="end"/>
      </w:r>
      <w:r w:rsidRPr="002C3283">
        <w:rPr>
          <w:rFonts w:ascii="Proba Pro" w:hAnsi="Proba Pro" w:cs="Arial"/>
          <w:color w:val="000000"/>
        </w:rPr>
        <w:t xml:space="preserve"> má Objednávateľ nárok na zaplatenie zmluvnej pokuty vo výške 200.000,- EUR (slovom: dvesto tisíc euro), </w:t>
      </w:r>
      <w:r w:rsidRPr="002C3283">
        <w:rPr>
          <w:rFonts w:ascii="Proba Pro" w:eastAsiaTheme="minorHAnsi" w:hAnsi="Proba Pro" w:cs="Arial"/>
          <w:color w:val="000000"/>
          <w:lang w:eastAsia="en-US"/>
        </w:rPr>
        <w:t xml:space="preserve">a to za každé jednotlivé porušenie povinnosti mlčanlivosti podľa bodu </w:t>
      </w:r>
      <w:r w:rsidRPr="002C3283">
        <w:rPr>
          <w:rFonts w:ascii="Proba Pro" w:eastAsiaTheme="minorHAnsi" w:hAnsi="Proba Pro" w:cs="Arial"/>
          <w:color w:val="000000"/>
          <w:lang w:eastAsia="en-US"/>
        </w:rPr>
        <w:fldChar w:fldCharType="begin"/>
      </w:r>
      <w:r w:rsidRPr="002C3283">
        <w:rPr>
          <w:rFonts w:ascii="Proba Pro" w:eastAsiaTheme="minorHAnsi" w:hAnsi="Proba Pro" w:cs="Arial"/>
          <w:color w:val="000000"/>
          <w:lang w:eastAsia="en-US"/>
        </w:rPr>
        <w:instrText xml:space="preserve"> REF _Ref511286784 \r \h  \* MERGEFORMAT </w:instrText>
      </w:r>
      <w:r w:rsidRPr="002C3283">
        <w:rPr>
          <w:rFonts w:ascii="Proba Pro" w:eastAsiaTheme="minorHAnsi" w:hAnsi="Proba Pro" w:cs="Arial"/>
          <w:color w:val="000000"/>
          <w:lang w:eastAsia="en-US"/>
        </w:rPr>
      </w:r>
      <w:r w:rsidRPr="002C3283">
        <w:rPr>
          <w:rFonts w:ascii="Proba Pro" w:eastAsiaTheme="minorHAnsi" w:hAnsi="Proba Pro" w:cs="Arial"/>
          <w:color w:val="000000"/>
          <w:lang w:eastAsia="en-US"/>
        </w:rPr>
        <w:fldChar w:fldCharType="separate"/>
      </w:r>
      <w:r w:rsidR="00501AC5" w:rsidRPr="002C3283">
        <w:rPr>
          <w:rFonts w:ascii="Proba Pro" w:eastAsiaTheme="minorHAnsi" w:hAnsi="Proba Pro" w:cs="Arial"/>
          <w:color w:val="000000"/>
          <w:lang w:eastAsia="en-US"/>
        </w:rPr>
        <w:t>4.10</w:t>
      </w:r>
      <w:r w:rsidRPr="002C3283">
        <w:rPr>
          <w:rFonts w:ascii="Proba Pro" w:eastAsiaTheme="minorHAnsi" w:hAnsi="Proba Pro" w:cs="Arial"/>
          <w:color w:val="000000"/>
          <w:lang w:eastAsia="en-US"/>
        </w:rPr>
        <w:fldChar w:fldCharType="end"/>
      </w:r>
      <w:r w:rsidRPr="002C3283">
        <w:rPr>
          <w:rFonts w:ascii="Proba Pro" w:eastAsiaTheme="minorHAnsi" w:hAnsi="Proba Pro" w:cs="Arial"/>
          <w:color w:val="000000"/>
          <w:lang w:eastAsia="en-US"/>
        </w:rPr>
        <w:t xml:space="preserve">. </w:t>
      </w:r>
    </w:p>
    <w:p w14:paraId="5816F9F5"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lastRenderedPageBreak/>
        <w:t>V prípade omeškania Objednávateľa s</w:t>
      </w:r>
      <w:r w:rsidRPr="002C3283">
        <w:rPr>
          <w:rFonts w:ascii="Calibri" w:hAnsi="Calibri" w:cs="Calibri"/>
          <w:sz w:val="20"/>
          <w:szCs w:val="20"/>
        </w:rPr>
        <w:t> </w:t>
      </w:r>
      <w:r w:rsidRPr="002C3283">
        <w:rPr>
          <w:rFonts w:ascii="Proba Pro" w:hAnsi="Proba Pro" w:cs="Proba Pro"/>
          <w:sz w:val="20"/>
          <w:szCs w:val="20"/>
        </w:rPr>
        <w:t>ú</w:t>
      </w:r>
      <w:r w:rsidRPr="002C3283">
        <w:rPr>
          <w:rFonts w:ascii="Proba Pro" w:hAnsi="Proba Pro" w:cs="Arial"/>
          <w:sz w:val="20"/>
          <w:szCs w:val="20"/>
        </w:rPr>
        <w:t>hradou fakt</w:t>
      </w:r>
      <w:r w:rsidRPr="002C3283">
        <w:rPr>
          <w:rFonts w:ascii="Proba Pro" w:hAnsi="Proba Pro" w:cs="Proba Pro"/>
          <w:sz w:val="20"/>
          <w:szCs w:val="20"/>
        </w:rPr>
        <w:t>ú</w:t>
      </w:r>
      <w:r w:rsidRPr="002C3283">
        <w:rPr>
          <w:rFonts w:ascii="Proba Pro" w:hAnsi="Proba Pro" w:cs="Arial"/>
          <w:sz w:val="20"/>
          <w:szCs w:val="20"/>
        </w:rPr>
        <w:t>r m</w:t>
      </w:r>
      <w:r w:rsidRPr="002C3283">
        <w:rPr>
          <w:rFonts w:ascii="Proba Pro" w:hAnsi="Proba Pro" w:cs="Proba Pro"/>
          <w:sz w:val="20"/>
          <w:szCs w:val="20"/>
        </w:rPr>
        <w:t>á</w:t>
      </w:r>
      <w:r w:rsidRPr="002C3283">
        <w:rPr>
          <w:rFonts w:ascii="Proba Pro" w:hAnsi="Proba Pro" w:cs="Arial"/>
          <w:sz w:val="20"/>
          <w:szCs w:val="20"/>
        </w:rPr>
        <w:t xml:space="preserve"> Zhotovite</w:t>
      </w:r>
      <w:r w:rsidRPr="002C3283">
        <w:rPr>
          <w:rFonts w:ascii="Proba Pro" w:hAnsi="Proba Pro" w:cs="Proba Pro"/>
          <w:sz w:val="20"/>
          <w:szCs w:val="20"/>
        </w:rPr>
        <w:t>ľ</w:t>
      </w:r>
      <w:r w:rsidRPr="002C3283">
        <w:rPr>
          <w:rFonts w:ascii="Proba Pro" w:hAnsi="Proba Pro" w:cs="Arial"/>
          <w:sz w:val="20"/>
          <w:szCs w:val="20"/>
        </w:rPr>
        <w:t xml:space="preserve"> n</w:t>
      </w:r>
      <w:r w:rsidRPr="002C3283">
        <w:rPr>
          <w:rFonts w:ascii="Proba Pro" w:hAnsi="Proba Pro" w:cs="Proba Pro"/>
          <w:sz w:val="20"/>
          <w:szCs w:val="20"/>
        </w:rPr>
        <w:t>á</w:t>
      </w:r>
      <w:r w:rsidRPr="002C3283">
        <w:rPr>
          <w:rFonts w:ascii="Proba Pro" w:hAnsi="Proba Pro" w:cs="Arial"/>
          <w:sz w:val="20"/>
          <w:szCs w:val="20"/>
        </w:rPr>
        <w:t xml:space="preserve">rok na zaplatenie </w:t>
      </w:r>
      <w:r w:rsidRPr="002C3283">
        <w:rPr>
          <w:rFonts w:ascii="Proba Pro" w:hAnsi="Proba Pro" w:cs="Proba Pro"/>
          <w:sz w:val="20"/>
          <w:szCs w:val="20"/>
        </w:rPr>
        <w:t>ú</w:t>
      </w:r>
      <w:r w:rsidRPr="002C3283">
        <w:rPr>
          <w:rFonts w:ascii="Proba Pro" w:hAnsi="Proba Pro" w:cs="Arial"/>
          <w:sz w:val="20"/>
          <w:szCs w:val="20"/>
        </w:rPr>
        <w:t>roku z ome</w:t>
      </w:r>
      <w:r w:rsidRPr="002C3283">
        <w:rPr>
          <w:rFonts w:ascii="Proba Pro" w:hAnsi="Proba Pro" w:cs="Proba Pro"/>
          <w:sz w:val="20"/>
          <w:szCs w:val="20"/>
        </w:rPr>
        <w:t>š</w:t>
      </w:r>
      <w:r w:rsidRPr="002C3283">
        <w:rPr>
          <w:rFonts w:ascii="Proba Pro" w:hAnsi="Proba Pro" w:cs="Arial"/>
          <w:sz w:val="20"/>
          <w:szCs w:val="20"/>
        </w:rPr>
        <w:t>kania vo v</w:t>
      </w:r>
      <w:r w:rsidRPr="002C3283">
        <w:rPr>
          <w:rFonts w:ascii="Proba Pro" w:hAnsi="Proba Pro" w:cs="Proba Pro"/>
          <w:sz w:val="20"/>
          <w:szCs w:val="20"/>
        </w:rPr>
        <w:t>ýš</w:t>
      </w:r>
      <w:r w:rsidRPr="002C3283">
        <w:rPr>
          <w:rFonts w:ascii="Proba Pro" w:hAnsi="Proba Pro" w:cs="Arial"/>
          <w:sz w:val="20"/>
          <w:szCs w:val="20"/>
        </w:rPr>
        <w:t>ke 0,05 % z dlžnej sumy vrátane DPH za každý aj začatý deň omeškania.</w:t>
      </w:r>
    </w:p>
    <w:p w14:paraId="04800792"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Zaplatením zmluvnej pokuty na základe tejto Zmluvy nezaniká povinnosť splniť zabezpečený záväzok. Rovnako nezaniká ani nárok na náhradu škody príslušnej Zmluvnej strany, ktorá jej vznikne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vislosti s</w:t>
      </w:r>
      <w:r w:rsidRPr="002C3283">
        <w:rPr>
          <w:rFonts w:ascii="Calibri" w:hAnsi="Calibri" w:cs="Calibri"/>
          <w:sz w:val="20"/>
          <w:szCs w:val="20"/>
        </w:rPr>
        <w:t> </w:t>
      </w:r>
      <w:r w:rsidRPr="002C3283">
        <w:rPr>
          <w:rFonts w:ascii="Proba Pro" w:hAnsi="Proba Pro" w:cs="Arial"/>
          <w:sz w:val="20"/>
          <w:szCs w:val="20"/>
        </w:rPr>
        <w:t>poru</w:t>
      </w:r>
      <w:r w:rsidRPr="002C3283">
        <w:rPr>
          <w:rFonts w:ascii="Proba Pro" w:hAnsi="Proba Pro" w:cs="Proba Pro"/>
          <w:sz w:val="20"/>
          <w:szCs w:val="20"/>
        </w:rPr>
        <w:t>š</w:t>
      </w:r>
      <w:r w:rsidRPr="002C3283">
        <w:rPr>
          <w:rFonts w:ascii="Proba Pro" w:hAnsi="Proba Pro" w:cs="Arial"/>
          <w:sz w:val="20"/>
          <w:szCs w:val="20"/>
        </w:rPr>
        <w:t>en</w:t>
      </w:r>
      <w:r w:rsidRPr="002C3283">
        <w:rPr>
          <w:rFonts w:ascii="Proba Pro" w:hAnsi="Proba Pro" w:cs="Proba Pro"/>
          <w:sz w:val="20"/>
          <w:szCs w:val="20"/>
        </w:rPr>
        <w:t>í</w:t>
      </w:r>
      <w:r w:rsidRPr="002C3283">
        <w:rPr>
          <w:rFonts w:ascii="Proba Pro" w:hAnsi="Proba Pro" w:cs="Arial"/>
          <w:sz w:val="20"/>
          <w:szCs w:val="20"/>
        </w:rPr>
        <w:t>m tejto Zmluvy v</w:t>
      </w:r>
      <w:r w:rsidRPr="002C3283">
        <w:rPr>
          <w:rFonts w:ascii="Calibri" w:hAnsi="Calibri" w:cs="Calibri"/>
          <w:sz w:val="20"/>
          <w:szCs w:val="20"/>
        </w:rPr>
        <w:t> </w:t>
      </w:r>
      <w:r w:rsidRPr="002C3283">
        <w:rPr>
          <w:rFonts w:ascii="Proba Pro" w:hAnsi="Proba Pro" w:cs="Arial"/>
          <w:sz w:val="20"/>
          <w:szCs w:val="20"/>
        </w:rPr>
        <w:t>plnej výške a</w:t>
      </w:r>
      <w:r w:rsidRPr="002C3283">
        <w:rPr>
          <w:rFonts w:ascii="Calibri" w:hAnsi="Calibri" w:cs="Calibri"/>
          <w:sz w:val="20"/>
          <w:szCs w:val="20"/>
        </w:rPr>
        <w:t> </w:t>
      </w:r>
      <w:r w:rsidRPr="002C3283">
        <w:rPr>
          <w:rFonts w:ascii="Proba Pro" w:hAnsi="Proba Pro" w:cs="Arial"/>
          <w:sz w:val="20"/>
          <w:szCs w:val="20"/>
        </w:rPr>
        <w:t>nie je dotknutý ani prípadný iný nárok na primerané zadosťučinenie, ktoré môže byť poskytnuté aj v peniazoch, či nárok na vydanie bezdôvodného obohatenia alebo iného nároku vyplývajúceho z akéhokoľvek právneho predpisu.</w:t>
      </w:r>
    </w:p>
    <w:p w14:paraId="3EAF1E2B"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Splatnosť faktúry za zmluvnú pokutu vystavenej podľa tohto bodu bude minimálne sedem (7) kalendárnych dní.</w:t>
      </w:r>
    </w:p>
    <w:p w14:paraId="5F251EF4" w14:textId="77777777" w:rsidR="005C78FE" w:rsidRPr="002C3283" w:rsidRDefault="005C78FE" w:rsidP="00525726">
      <w:pPr>
        <w:numPr>
          <w:ilvl w:val="1"/>
          <w:numId w:val="37"/>
        </w:numPr>
        <w:spacing w:after="120"/>
        <w:jc w:val="both"/>
        <w:rPr>
          <w:rFonts w:ascii="Proba Pro" w:hAnsi="Proba Pro" w:cs="Arial"/>
          <w:b/>
          <w:color w:val="000000"/>
          <w:sz w:val="20"/>
          <w:szCs w:val="20"/>
        </w:rPr>
      </w:pPr>
      <w:r w:rsidRPr="002C3283">
        <w:rPr>
          <w:rFonts w:ascii="Proba Pro" w:hAnsi="Proba Pro" w:cs="Arial"/>
          <w:b/>
          <w:color w:val="000000"/>
          <w:sz w:val="20"/>
          <w:szCs w:val="20"/>
        </w:rPr>
        <w:t>Trvanie a</w:t>
      </w:r>
      <w:r w:rsidRPr="002C3283">
        <w:rPr>
          <w:rFonts w:ascii="Calibri" w:hAnsi="Calibri" w:cs="Calibri"/>
          <w:b/>
          <w:color w:val="000000"/>
          <w:sz w:val="20"/>
          <w:szCs w:val="20"/>
        </w:rPr>
        <w:t> </w:t>
      </w:r>
      <w:r w:rsidRPr="002C3283">
        <w:rPr>
          <w:rFonts w:ascii="Proba Pro" w:hAnsi="Proba Pro" w:cs="Arial"/>
          <w:b/>
          <w:sz w:val="20"/>
          <w:szCs w:val="20"/>
        </w:rPr>
        <w:t>ukončenie</w:t>
      </w:r>
      <w:r w:rsidRPr="002C3283">
        <w:rPr>
          <w:rFonts w:ascii="Proba Pro" w:hAnsi="Proba Pro" w:cs="Arial"/>
          <w:b/>
          <w:color w:val="000000"/>
          <w:sz w:val="20"/>
          <w:szCs w:val="20"/>
        </w:rPr>
        <w:t xml:space="preserve"> Zmluvy</w:t>
      </w:r>
    </w:p>
    <w:p w14:paraId="2E214D7C" w14:textId="77777777" w:rsidR="005C78FE" w:rsidRPr="002C3283" w:rsidRDefault="005C78FE" w:rsidP="00525726">
      <w:pPr>
        <w:numPr>
          <w:ilvl w:val="2"/>
          <w:numId w:val="37"/>
        </w:numPr>
        <w:spacing w:after="120"/>
        <w:jc w:val="both"/>
        <w:rPr>
          <w:rFonts w:ascii="Proba Pro" w:hAnsi="Proba Pro" w:cs="Arial"/>
          <w:sz w:val="20"/>
          <w:szCs w:val="20"/>
        </w:rPr>
      </w:pPr>
      <w:bookmarkStart w:id="214" w:name="_Hlk495484527"/>
      <w:r w:rsidRPr="002C3283">
        <w:rPr>
          <w:rFonts w:ascii="Proba Pro" w:hAnsi="Proba Pro" w:cs="Arial"/>
          <w:sz w:val="20"/>
          <w:szCs w:val="20"/>
        </w:rPr>
        <w:t>Táto Zmluva nadobúda platnosť a</w:t>
      </w:r>
      <w:r w:rsidRPr="002C3283">
        <w:rPr>
          <w:rFonts w:ascii="Calibri" w:hAnsi="Calibri" w:cs="Calibri"/>
          <w:sz w:val="20"/>
          <w:szCs w:val="20"/>
        </w:rPr>
        <w:t> </w:t>
      </w:r>
      <w:r w:rsidRPr="002C3283">
        <w:rPr>
          <w:rFonts w:ascii="Proba Pro" w:hAnsi="Proba Pro" w:cs="Proba Pro"/>
          <w:sz w:val="20"/>
          <w:szCs w:val="20"/>
        </w:rPr>
        <w:t>úč</w:t>
      </w:r>
      <w:r w:rsidRPr="002C3283">
        <w:rPr>
          <w:rFonts w:ascii="Proba Pro" w:hAnsi="Proba Pro" w:cs="Arial"/>
          <w:sz w:val="20"/>
          <w:szCs w:val="20"/>
        </w:rPr>
        <w:t>innos</w:t>
      </w:r>
      <w:r w:rsidRPr="002C3283">
        <w:rPr>
          <w:rFonts w:ascii="Proba Pro" w:hAnsi="Proba Pro" w:cs="Proba Pro"/>
          <w:sz w:val="20"/>
          <w:szCs w:val="20"/>
        </w:rPr>
        <w:t>ť</w:t>
      </w:r>
      <w:r w:rsidRPr="002C3283">
        <w:rPr>
          <w:rFonts w:ascii="Proba Pro" w:hAnsi="Proba Pro" w:cs="Arial"/>
          <w:sz w:val="20"/>
          <w:szCs w:val="20"/>
        </w:rPr>
        <w:t xml:space="preserve"> d</w:t>
      </w:r>
      <w:r w:rsidRPr="002C3283">
        <w:rPr>
          <w:rFonts w:ascii="Proba Pro" w:hAnsi="Proba Pro" w:cs="Proba Pro"/>
          <w:sz w:val="20"/>
          <w:szCs w:val="20"/>
        </w:rPr>
        <w:t>ň</w:t>
      </w:r>
      <w:r w:rsidRPr="002C3283">
        <w:rPr>
          <w:rFonts w:ascii="Proba Pro" w:hAnsi="Proba Pro" w:cs="Arial"/>
          <w:sz w:val="20"/>
          <w:szCs w:val="20"/>
        </w:rPr>
        <w:t>om jej podpisu oboma Zmluvn</w:t>
      </w:r>
      <w:r w:rsidRPr="002C3283">
        <w:rPr>
          <w:rFonts w:ascii="Proba Pro" w:hAnsi="Proba Pro" w:cs="Proba Pro"/>
          <w:sz w:val="20"/>
          <w:szCs w:val="20"/>
        </w:rPr>
        <w:t>ý</w:t>
      </w:r>
      <w:r w:rsidRPr="002C3283">
        <w:rPr>
          <w:rFonts w:ascii="Proba Pro" w:hAnsi="Proba Pro" w:cs="Arial"/>
          <w:sz w:val="20"/>
          <w:szCs w:val="20"/>
        </w:rPr>
        <w:t xml:space="preserve">mi stranami.  </w:t>
      </w:r>
    </w:p>
    <w:bookmarkEnd w:id="214"/>
    <w:p w14:paraId="4EA65587"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Táto Zmluva trvá až do úplného splnenia všetkých vzájomných povinností a</w:t>
      </w:r>
      <w:r w:rsidRPr="002C3283">
        <w:rPr>
          <w:rFonts w:ascii="Calibri" w:hAnsi="Calibri" w:cs="Calibri"/>
          <w:sz w:val="20"/>
          <w:szCs w:val="20"/>
        </w:rPr>
        <w:t> </w:t>
      </w:r>
      <w:r w:rsidRPr="002C3283">
        <w:rPr>
          <w:rFonts w:ascii="Proba Pro" w:hAnsi="Proba Pro" w:cs="Arial"/>
          <w:sz w:val="20"/>
          <w:szCs w:val="20"/>
        </w:rPr>
        <w:t>vysporiadania v</w:t>
      </w:r>
      <w:r w:rsidRPr="002C3283">
        <w:rPr>
          <w:rFonts w:ascii="Proba Pro" w:hAnsi="Proba Pro" w:cs="Proba Pro"/>
          <w:sz w:val="20"/>
          <w:szCs w:val="20"/>
        </w:rPr>
        <w:t>š</w:t>
      </w:r>
      <w:r w:rsidRPr="002C3283">
        <w:rPr>
          <w:rFonts w:ascii="Proba Pro" w:hAnsi="Proba Pro" w:cs="Arial"/>
          <w:sz w:val="20"/>
          <w:szCs w:val="20"/>
        </w:rPr>
        <w:t>etk</w:t>
      </w:r>
      <w:r w:rsidRPr="002C3283">
        <w:rPr>
          <w:rFonts w:ascii="Proba Pro" w:hAnsi="Proba Pro" w:cs="Proba Pro"/>
          <w:sz w:val="20"/>
          <w:szCs w:val="20"/>
        </w:rPr>
        <w:t>ý</w:t>
      </w:r>
      <w:r w:rsidRPr="002C3283">
        <w:rPr>
          <w:rFonts w:ascii="Proba Pro" w:hAnsi="Proba Pro" w:cs="Arial"/>
          <w:sz w:val="20"/>
          <w:szCs w:val="20"/>
        </w:rPr>
        <w:t>ch z</w:t>
      </w:r>
      <w:r w:rsidRPr="002C3283">
        <w:rPr>
          <w:rFonts w:ascii="Proba Pro" w:hAnsi="Proba Pro" w:cs="Proba Pro"/>
          <w:sz w:val="20"/>
          <w:szCs w:val="20"/>
        </w:rPr>
        <w:t>á</w:t>
      </w:r>
      <w:r w:rsidRPr="002C3283">
        <w:rPr>
          <w:rFonts w:ascii="Proba Pro" w:hAnsi="Proba Pro" w:cs="Arial"/>
          <w:sz w:val="20"/>
          <w:szCs w:val="20"/>
        </w:rPr>
        <w:t>v</w:t>
      </w:r>
      <w:r w:rsidRPr="002C3283">
        <w:rPr>
          <w:rFonts w:ascii="Proba Pro" w:hAnsi="Proba Pro" w:cs="Proba Pro"/>
          <w:sz w:val="20"/>
          <w:szCs w:val="20"/>
        </w:rPr>
        <w:t>ä</w:t>
      </w:r>
      <w:r w:rsidRPr="002C3283">
        <w:rPr>
          <w:rFonts w:ascii="Proba Pro" w:hAnsi="Proba Pro" w:cs="Arial"/>
          <w:sz w:val="20"/>
          <w:szCs w:val="20"/>
        </w:rPr>
        <w:t>zkov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n na z</w:t>
      </w:r>
      <w:r w:rsidRPr="002C3283">
        <w:rPr>
          <w:rFonts w:ascii="Proba Pro" w:hAnsi="Proba Pro" w:cs="Proba Pro"/>
          <w:sz w:val="20"/>
          <w:szCs w:val="20"/>
        </w:rPr>
        <w:t>á</w:t>
      </w:r>
      <w:r w:rsidRPr="002C3283">
        <w:rPr>
          <w:rFonts w:ascii="Proba Pro" w:hAnsi="Proba Pro" w:cs="Arial"/>
          <w:sz w:val="20"/>
          <w:szCs w:val="20"/>
        </w:rPr>
        <w:t>klade tejto Zmluvy, pokia</w:t>
      </w:r>
      <w:r w:rsidRPr="002C3283">
        <w:rPr>
          <w:rFonts w:ascii="Proba Pro" w:hAnsi="Proba Pro" w:cs="Proba Pro"/>
          <w:sz w:val="20"/>
          <w:szCs w:val="20"/>
        </w:rPr>
        <w:t>ľ</w:t>
      </w:r>
      <w:r w:rsidRPr="002C3283">
        <w:rPr>
          <w:rFonts w:ascii="Proba Pro" w:hAnsi="Proba Pro" w:cs="Arial"/>
          <w:sz w:val="20"/>
          <w:szCs w:val="20"/>
        </w:rPr>
        <w:t xml:space="preserve"> ned</w:t>
      </w:r>
      <w:r w:rsidRPr="002C3283">
        <w:rPr>
          <w:rFonts w:ascii="Proba Pro" w:hAnsi="Proba Pro" w:cs="Proba Pro"/>
          <w:sz w:val="20"/>
          <w:szCs w:val="20"/>
        </w:rPr>
        <w:t>ô</w:t>
      </w:r>
      <w:r w:rsidRPr="002C3283">
        <w:rPr>
          <w:rFonts w:ascii="Proba Pro" w:hAnsi="Proba Pro" w:cs="Arial"/>
          <w:sz w:val="20"/>
          <w:szCs w:val="20"/>
        </w:rPr>
        <w:t>jde k</w:t>
      </w:r>
      <w:r w:rsidRPr="002C3283">
        <w:rPr>
          <w:rFonts w:ascii="Calibri" w:hAnsi="Calibri" w:cs="Calibri"/>
          <w:sz w:val="20"/>
          <w:szCs w:val="20"/>
        </w:rPr>
        <w:t> </w:t>
      </w:r>
      <w:r w:rsidRPr="002C3283">
        <w:rPr>
          <w:rFonts w:ascii="Proba Pro" w:hAnsi="Proba Pro" w:cs="Arial"/>
          <w:sz w:val="20"/>
          <w:szCs w:val="20"/>
        </w:rPr>
        <w:t>jej pred</w:t>
      </w:r>
      <w:r w:rsidRPr="002C3283">
        <w:rPr>
          <w:rFonts w:ascii="Proba Pro" w:hAnsi="Proba Pro" w:cs="Proba Pro"/>
          <w:sz w:val="20"/>
          <w:szCs w:val="20"/>
        </w:rPr>
        <w:t>č</w:t>
      </w:r>
      <w:r w:rsidRPr="002C3283">
        <w:rPr>
          <w:rFonts w:ascii="Proba Pro" w:hAnsi="Proba Pro" w:cs="Arial"/>
          <w:sz w:val="20"/>
          <w:szCs w:val="20"/>
        </w:rPr>
        <w:t>asn</w:t>
      </w:r>
      <w:r w:rsidRPr="002C3283">
        <w:rPr>
          <w:rFonts w:ascii="Proba Pro" w:hAnsi="Proba Pro" w:cs="Proba Pro"/>
          <w:sz w:val="20"/>
          <w:szCs w:val="20"/>
        </w:rPr>
        <w:t>é</w:t>
      </w:r>
      <w:r w:rsidRPr="002C3283">
        <w:rPr>
          <w:rFonts w:ascii="Proba Pro" w:hAnsi="Proba Pro" w:cs="Arial"/>
          <w:sz w:val="20"/>
          <w:szCs w:val="20"/>
        </w:rPr>
        <w:t>mu ukon</w:t>
      </w:r>
      <w:r w:rsidRPr="002C3283">
        <w:rPr>
          <w:rFonts w:ascii="Proba Pro" w:hAnsi="Proba Pro" w:cs="Proba Pro"/>
          <w:sz w:val="20"/>
          <w:szCs w:val="20"/>
        </w:rPr>
        <w:t>č</w:t>
      </w:r>
      <w:r w:rsidRPr="002C3283">
        <w:rPr>
          <w:rFonts w:ascii="Proba Pro" w:hAnsi="Proba Pro" w:cs="Arial"/>
          <w:sz w:val="20"/>
          <w:szCs w:val="20"/>
        </w:rPr>
        <w:t>eniu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lade s</w:t>
      </w:r>
      <w:r w:rsidRPr="002C3283">
        <w:rPr>
          <w:rFonts w:ascii="Calibri" w:hAnsi="Calibri" w:cs="Calibri"/>
          <w:sz w:val="20"/>
          <w:szCs w:val="20"/>
        </w:rPr>
        <w:t> </w:t>
      </w:r>
      <w:r w:rsidRPr="002C3283">
        <w:rPr>
          <w:rFonts w:ascii="Proba Pro" w:hAnsi="Proba Pro" w:cs="Arial"/>
          <w:sz w:val="20"/>
          <w:szCs w:val="20"/>
        </w:rPr>
        <w:t>ustanoveniami tejto Zmluvy.</w:t>
      </w:r>
    </w:p>
    <w:p w14:paraId="5E2C00D2"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Táto zmluva zanikne okrem splnenia všetkých práv a</w:t>
      </w:r>
      <w:r w:rsidRPr="002C3283">
        <w:rPr>
          <w:rFonts w:ascii="Calibri" w:hAnsi="Calibri" w:cs="Calibri"/>
          <w:sz w:val="20"/>
          <w:szCs w:val="20"/>
        </w:rPr>
        <w:t> </w:t>
      </w:r>
      <w:r w:rsidRPr="002C3283">
        <w:rPr>
          <w:rFonts w:ascii="Proba Pro" w:hAnsi="Proba Pro" w:cs="Arial"/>
          <w:sz w:val="20"/>
          <w:szCs w:val="20"/>
        </w:rPr>
        <w:t>povinnost</w:t>
      </w:r>
      <w:r w:rsidRPr="002C3283">
        <w:rPr>
          <w:rFonts w:ascii="Proba Pro" w:hAnsi="Proba Pro" w:cs="Proba Pro"/>
          <w:sz w:val="20"/>
          <w:szCs w:val="20"/>
        </w:rPr>
        <w:t>í</w:t>
      </w:r>
      <w:r w:rsidRPr="002C3283">
        <w:rPr>
          <w:rFonts w:ascii="Proba Pro" w:hAnsi="Proba Pro" w:cs="Arial"/>
          <w:sz w:val="20"/>
          <w:szCs w:val="20"/>
        </w:rPr>
        <w:t xml:space="preserve"> obidvoch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n aj p</w:t>
      </w:r>
      <w:r w:rsidRPr="002C3283">
        <w:rPr>
          <w:rFonts w:ascii="Proba Pro" w:hAnsi="Proba Pro" w:cs="Proba Pro"/>
          <w:sz w:val="20"/>
          <w:szCs w:val="20"/>
        </w:rPr>
        <w:t>í</w:t>
      </w:r>
      <w:r w:rsidRPr="002C3283">
        <w:rPr>
          <w:rFonts w:ascii="Proba Pro" w:hAnsi="Proba Pro" w:cs="Arial"/>
          <w:sz w:val="20"/>
          <w:szCs w:val="20"/>
        </w:rPr>
        <w:t>somnou dohodou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n alebo p</w:t>
      </w:r>
      <w:r w:rsidRPr="002C3283">
        <w:rPr>
          <w:rFonts w:ascii="Proba Pro" w:hAnsi="Proba Pro" w:cs="Proba Pro"/>
          <w:sz w:val="20"/>
          <w:szCs w:val="20"/>
        </w:rPr>
        <w:t>í</w:t>
      </w:r>
      <w:r w:rsidRPr="002C3283">
        <w:rPr>
          <w:rFonts w:ascii="Proba Pro" w:hAnsi="Proba Pro" w:cs="Arial"/>
          <w:sz w:val="20"/>
          <w:szCs w:val="20"/>
        </w:rPr>
        <w:t>somn</w:t>
      </w:r>
      <w:r w:rsidRPr="002C3283">
        <w:rPr>
          <w:rFonts w:ascii="Proba Pro" w:hAnsi="Proba Pro" w:cs="Proba Pro"/>
          <w:sz w:val="20"/>
          <w:szCs w:val="20"/>
        </w:rPr>
        <w:t>ý</w:t>
      </w:r>
      <w:r w:rsidRPr="002C3283">
        <w:rPr>
          <w:rFonts w:ascii="Proba Pro" w:hAnsi="Proba Pro" w:cs="Arial"/>
          <w:sz w:val="20"/>
          <w:szCs w:val="20"/>
        </w:rPr>
        <w:t>m odst</w:t>
      </w:r>
      <w:r w:rsidRPr="002C3283">
        <w:rPr>
          <w:rFonts w:ascii="Proba Pro" w:hAnsi="Proba Pro" w:cs="Proba Pro"/>
          <w:sz w:val="20"/>
          <w:szCs w:val="20"/>
        </w:rPr>
        <w:t>ú</w:t>
      </w:r>
      <w:r w:rsidRPr="002C3283">
        <w:rPr>
          <w:rFonts w:ascii="Proba Pro" w:hAnsi="Proba Pro" w:cs="Arial"/>
          <w:sz w:val="20"/>
          <w:szCs w:val="20"/>
        </w:rPr>
        <w:t>pen</w:t>
      </w:r>
      <w:r w:rsidRPr="002C3283">
        <w:rPr>
          <w:rFonts w:ascii="Proba Pro" w:hAnsi="Proba Pro" w:cs="Proba Pro"/>
          <w:sz w:val="20"/>
          <w:szCs w:val="20"/>
        </w:rPr>
        <w:t>í</w:t>
      </w:r>
      <w:r w:rsidRPr="002C3283">
        <w:rPr>
          <w:rFonts w:ascii="Proba Pro" w:hAnsi="Proba Pro" w:cs="Arial"/>
          <w:sz w:val="20"/>
          <w:szCs w:val="20"/>
        </w:rPr>
        <w:t>m od Zmluvy jednej zo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 xml:space="preserve">n. </w:t>
      </w:r>
    </w:p>
    <w:p w14:paraId="59285DE4"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z</w:t>
      </w:r>
      <w:r w:rsidRPr="002C3283">
        <w:rPr>
          <w:rFonts w:ascii="Proba Pro" w:hAnsi="Proba Pro" w:cs="Proba Pro"/>
          <w:sz w:val="20"/>
          <w:szCs w:val="20"/>
        </w:rPr>
        <w:t>á</w:t>
      </w:r>
      <w:r w:rsidRPr="002C3283">
        <w:rPr>
          <w:rFonts w:ascii="Proba Pro" w:hAnsi="Proba Pro" w:cs="Arial"/>
          <w:sz w:val="20"/>
          <w:szCs w:val="20"/>
        </w:rPr>
        <w:t>niku zmluvy dohodou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n, t</w:t>
      </w:r>
      <w:r w:rsidRPr="002C3283">
        <w:rPr>
          <w:rFonts w:ascii="Proba Pro" w:hAnsi="Proba Pro" w:cs="Proba Pro"/>
          <w:sz w:val="20"/>
          <w:szCs w:val="20"/>
        </w:rPr>
        <w:t>á</w:t>
      </w:r>
      <w:r w:rsidRPr="002C3283">
        <w:rPr>
          <w:rFonts w:ascii="Proba Pro" w:hAnsi="Proba Pro" w:cs="Arial"/>
          <w:sz w:val="20"/>
          <w:szCs w:val="20"/>
        </w:rPr>
        <w:t>to zanik</w:t>
      </w:r>
      <w:r w:rsidRPr="002C3283">
        <w:rPr>
          <w:rFonts w:ascii="Proba Pro" w:hAnsi="Proba Pro" w:cs="Proba Pro"/>
          <w:sz w:val="20"/>
          <w:szCs w:val="20"/>
        </w:rPr>
        <w:t>á</w:t>
      </w:r>
      <w:r w:rsidRPr="002C3283">
        <w:rPr>
          <w:rFonts w:ascii="Proba Pro" w:hAnsi="Proba Pro" w:cs="Arial"/>
          <w:sz w:val="20"/>
          <w:szCs w:val="20"/>
        </w:rPr>
        <w:t xml:space="preserve"> d</w:t>
      </w:r>
      <w:r w:rsidRPr="002C3283">
        <w:rPr>
          <w:rFonts w:ascii="Proba Pro" w:hAnsi="Proba Pro" w:cs="Proba Pro"/>
          <w:sz w:val="20"/>
          <w:szCs w:val="20"/>
        </w:rPr>
        <w:t>ň</w:t>
      </w:r>
      <w:r w:rsidRPr="002C3283">
        <w:rPr>
          <w:rFonts w:ascii="Proba Pro" w:hAnsi="Proba Pro" w:cs="Arial"/>
          <w:sz w:val="20"/>
          <w:szCs w:val="20"/>
        </w:rPr>
        <w:t>om uvedeným v</w:t>
      </w:r>
      <w:r w:rsidRPr="002C3283">
        <w:rPr>
          <w:rFonts w:ascii="Calibri" w:hAnsi="Calibri" w:cs="Calibri"/>
          <w:sz w:val="20"/>
          <w:szCs w:val="20"/>
        </w:rPr>
        <w:t> </w:t>
      </w:r>
      <w:r w:rsidRPr="002C3283">
        <w:rPr>
          <w:rFonts w:ascii="Proba Pro" w:hAnsi="Proba Pro" w:cs="Arial"/>
          <w:sz w:val="20"/>
          <w:szCs w:val="20"/>
        </w:rPr>
        <w:t>tejto dohode. Dohoda o</w:t>
      </w:r>
      <w:r w:rsidRPr="002C3283">
        <w:rPr>
          <w:rFonts w:ascii="Calibri" w:hAnsi="Calibri" w:cs="Calibri"/>
          <w:sz w:val="20"/>
          <w:szCs w:val="20"/>
        </w:rPr>
        <w:t> </w:t>
      </w:r>
      <w:r w:rsidRPr="002C3283">
        <w:rPr>
          <w:rFonts w:ascii="Proba Pro" w:hAnsi="Proba Pro" w:cs="Arial"/>
          <w:sz w:val="20"/>
          <w:szCs w:val="20"/>
        </w:rPr>
        <w:t>ukon</w:t>
      </w:r>
      <w:r w:rsidRPr="002C3283">
        <w:rPr>
          <w:rFonts w:ascii="Proba Pro" w:hAnsi="Proba Pro" w:cs="Proba Pro"/>
          <w:sz w:val="20"/>
          <w:szCs w:val="20"/>
        </w:rPr>
        <w:t>č</w:t>
      </w:r>
      <w:r w:rsidRPr="002C3283">
        <w:rPr>
          <w:rFonts w:ascii="Proba Pro" w:hAnsi="Proba Pro" w:cs="Arial"/>
          <w:sz w:val="20"/>
          <w:szCs w:val="20"/>
        </w:rPr>
        <w:t>en</w:t>
      </w:r>
      <w:r w:rsidRPr="002C3283">
        <w:rPr>
          <w:rFonts w:ascii="Proba Pro" w:hAnsi="Proba Pro" w:cs="Proba Pro"/>
          <w:sz w:val="20"/>
          <w:szCs w:val="20"/>
        </w:rPr>
        <w:t>í</w:t>
      </w:r>
      <w:r w:rsidRPr="002C3283">
        <w:rPr>
          <w:rFonts w:ascii="Proba Pro" w:hAnsi="Proba Pro" w:cs="Arial"/>
          <w:sz w:val="20"/>
          <w:szCs w:val="20"/>
        </w:rPr>
        <w:t xml:space="preserve"> Zmluvy mus</w:t>
      </w:r>
      <w:r w:rsidRPr="002C3283">
        <w:rPr>
          <w:rFonts w:ascii="Proba Pro" w:hAnsi="Proba Pro" w:cs="Proba Pro"/>
          <w:sz w:val="20"/>
          <w:szCs w:val="20"/>
        </w:rPr>
        <w:t>í</w:t>
      </w:r>
      <w:r w:rsidRPr="002C3283">
        <w:rPr>
          <w:rFonts w:ascii="Proba Pro" w:hAnsi="Proba Pro" w:cs="Arial"/>
          <w:sz w:val="20"/>
          <w:szCs w:val="20"/>
        </w:rPr>
        <w:t xml:space="preserve"> by</w:t>
      </w:r>
      <w:r w:rsidRPr="002C3283">
        <w:rPr>
          <w:rFonts w:ascii="Proba Pro" w:hAnsi="Proba Pro" w:cs="Proba Pro"/>
          <w:sz w:val="20"/>
          <w:szCs w:val="20"/>
        </w:rPr>
        <w:t>ť</w:t>
      </w:r>
      <w:r w:rsidRPr="002C3283">
        <w:rPr>
          <w:rFonts w:ascii="Proba Pro" w:hAnsi="Proba Pro" w:cs="Arial"/>
          <w:sz w:val="20"/>
          <w:szCs w:val="20"/>
        </w:rPr>
        <w:t xml:space="preserve"> p</w:t>
      </w:r>
      <w:r w:rsidRPr="002C3283">
        <w:rPr>
          <w:rFonts w:ascii="Proba Pro" w:hAnsi="Proba Pro" w:cs="Proba Pro"/>
          <w:sz w:val="20"/>
          <w:szCs w:val="20"/>
        </w:rPr>
        <w:t>í</w:t>
      </w:r>
      <w:r w:rsidRPr="002C3283">
        <w:rPr>
          <w:rFonts w:ascii="Proba Pro" w:hAnsi="Proba Pro" w:cs="Arial"/>
          <w:sz w:val="20"/>
          <w:szCs w:val="20"/>
        </w:rPr>
        <w:t>somn</w:t>
      </w:r>
      <w:r w:rsidRPr="002C3283">
        <w:rPr>
          <w:rFonts w:ascii="Proba Pro" w:hAnsi="Proba Pro" w:cs="Proba Pro"/>
          <w:sz w:val="20"/>
          <w:szCs w:val="20"/>
        </w:rPr>
        <w:t>á</w:t>
      </w:r>
      <w:r w:rsidRPr="002C3283">
        <w:rPr>
          <w:rFonts w:ascii="Proba Pro" w:hAnsi="Proba Pro" w:cs="Arial"/>
          <w:sz w:val="20"/>
          <w:szCs w:val="20"/>
        </w:rPr>
        <w:t>. V</w:t>
      </w:r>
      <w:r w:rsidRPr="002C3283">
        <w:rPr>
          <w:rFonts w:ascii="Calibri" w:hAnsi="Calibri" w:cs="Calibri"/>
          <w:sz w:val="20"/>
          <w:szCs w:val="20"/>
        </w:rPr>
        <w:t> </w:t>
      </w:r>
      <w:r w:rsidRPr="002C3283">
        <w:rPr>
          <w:rFonts w:ascii="Proba Pro" w:hAnsi="Proba Pro" w:cs="Arial"/>
          <w:sz w:val="20"/>
          <w:szCs w:val="20"/>
        </w:rPr>
        <w:t>tejto dohode sa upravia aj vzájomné nároky Zmluvných strán, ktoré vzniknú z</w:t>
      </w:r>
      <w:r w:rsidRPr="002C3283">
        <w:rPr>
          <w:rFonts w:ascii="Calibri" w:hAnsi="Calibri" w:cs="Calibri"/>
          <w:sz w:val="20"/>
          <w:szCs w:val="20"/>
        </w:rPr>
        <w:t> </w:t>
      </w:r>
      <w:r w:rsidRPr="002C3283">
        <w:rPr>
          <w:rFonts w:ascii="Proba Pro" w:hAnsi="Proba Pro" w:cs="Arial"/>
          <w:sz w:val="20"/>
          <w:szCs w:val="20"/>
        </w:rPr>
        <w:t>plnenia zmluvných povinností alebo z</w:t>
      </w:r>
      <w:r w:rsidRPr="002C3283">
        <w:rPr>
          <w:rFonts w:ascii="Calibri" w:hAnsi="Calibri" w:cs="Calibri"/>
          <w:sz w:val="20"/>
          <w:szCs w:val="20"/>
        </w:rPr>
        <w:t> </w:t>
      </w:r>
      <w:r w:rsidRPr="002C3283">
        <w:rPr>
          <w:rFonts w:ascii="Proba Pro" w:hAnsi="Proba Pro" w:cs="Arial"/>
          <w:sz w:val="20"/>
          <w:szCs w:val="20"/>
        </w:rPr>
        <w:t>ich poru</w:t>
      </w:r>
      <w:r w:rsidRPr="002C3283">
        <w:rPr>
          <w:rFonts w:ascii="Proba Pro" w:hAnsi="Proba Pro" w:cs="Proba Pro"/>
          <w:sz w:val="20"/>
          <w:szCs w:val="20"/>
        </w:rPr>
        <w:t>š</w:t>
      </w:r>
      <w:r w:rsidRPr="002C3283">
        <w:rPr>
          <w:rFonts w:ascii="Proba Pro" w:hAnsi="Proba Pro" w:cs="Arial"/>
          <w:sz w:val="20"/>
          <w:szCs w:val="20"/>
        </w:rPr>
        <w:t>enia druhou Zmluvnou stranou ku d</w:t>
      </w:r>
      <w:r w:rsidRPr="002C3283">
        <w:rPr>
          <w:rFonts w:ascii="Proba Pro" w:hAnsi="Proba Pro" w:cs="Proba Pro"/>
          <w:sz w:val="20"/>
          <w:szCs w:val="20"/>
        </w:rPr>
        <w:t>ň</w:t>
      </w:r>
      <w:r w:rsidRPr="002C3283">
        <w:rPr>
          <w:rFonts w:ascii="Proba Pro" w:hAnsi="Proba Pro" w:cs="Arial"/>
          <w:sz w:val="20"/>
          <w:szCs w:val="20"/>
        </w:rPr>
        <w:t>u z</w:t>
      </w:r>
      <w:r w:rsidRPr="002C3283">
        <w:rPr>
          <w:rFonts w:ascii="Proba Pro" w:hAnsi="Proba Pro" w:cs="Proba Pro"/>
          <w:sz w:val="20"/>
          <w:szCs w:val="20"/>
        </w:rPr>
        <w:t>á</w:t>
      </w:r>
      <w:r w:rsidRPr="002C3283">
        <w:rPr>
          <w:rFonts w:ascii="Proba Pro" w:hAnsi="Proba Pro" w:cs="Arial"/>
          <w:sz w:val="20"/>
          <w:szCs w:val="20"/>
        </w:rPr>
        <w:t xml:space="preserve">niku Zmluvy dohodou. </w:t>
      </w:r>
    </w:p>
    <w:p w14:paraId="7CA6D95A" w14:textId="77777777" w:rsidR="005C78FE" w:rsidRPr="002C3283" w:rsidRDefault="005C78FE" w:rsidP="00525726">
      <w:pPr>
        <w:numPr>
          <w:ilvl w:val="2"/>
          <w:numId w:val="37"/>
        </w:numPr>
        <w:spacing w:after="120"/>
        <w:jc w:val="both"/>
        <w:rPr>
          <w:rFonts w:ascii="Proba Pro" w:hAnsi="Proba Pro" w:cs="Arial"/>
          <w:sz w:val="20"/>
          <w:szCs w:val="20"/>
        </w:rPr>
      </w:pP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odstúpenia od Zmluvy sa Zmluvné strany budú riadiť ustanoveniami § 344 a</w:t>
      </w:r>
      <w:r w:rsidRPr="002C3283">
        <w:rPr>
          <w:rFonts w:ascii="Calibri" w:hAnsi="Calibri" w:cs="Calibri"/>
          <w:sz w:val="20"/>
          <w:szCs w:val="20"/>
        </w:rPr>
        <w:t> </w:t>
      </w:r>
      <w:r w:rsidRPr="002C3283">
        <w:rPr>
          <w:rFonts w:ascii="Proba Pro" w:hAnsi="Proba Pro" w:cs="Arial"/>
          <w:sz w:val="20"/>
          <w:szCs w:val="20"/>
        </w:rPr>
        <w:t>nasl. Obchodn</w:t>
      </w:r>
      <w:r w:rsidRPr="002C3283">
        <w:rPr>
          <w:rFonts w:ascii="Proba Pro" w:hAnsi="Proba Pro" w:cs="Proba Pro"/>
          <w:sz w:val="20"/>
          <w:szCs w:val="20"/>
        </w:rPr>
        <w:t>é</w:t>
      </w:r>
      <w:r w:rsidRPr="002C3283">
        <w:rPr>
          <w:rFonts w:ascii="Proba Pro" w:hAnsi="Proba Pro" w:cs="Arial"/>
          <w:sz w:val="20"/>
          <w:szCs w:val="20"/>
        </w:rPr>
        <w:t>ho z</w:t>
      </w:r>
      <w:r w:rsidRPr="002C3283">
        <w:rPr>
          <w:rFonts w:ascii="Proba Pro" w:hAnsi="Proba Pro" w:cs="Proba Pro"/>
          <w:sz w:val="20"/>
          <w:szCs w:val="20"/>
        </w:rPr>
        <w:t>á</w:t>
      </w:r>
      <w:r w:rsidRPr="002C3283">
        <w:rPr>
          <w:rFonts w:ascii="Proba Pro" w:hAnsi="Proba Pro" w:cs="Arial"/>
          <w:sz w:val="20"/>
          <w:szCs w:val="20"/>
        </w:rPr>
        <w:t>konn</w:t>
      </w:r>
      <w:r w:rsidRPr="002C3283">
        <w:rPr>
          <w:rFonts w:ascii="Proba Pro" w:hAnsi="Proba Pro" w:cs="Proba Pro"/>
          <w:sz w:val="20"/>
          <w:szCs w:val="20"/>
        </w:rPr>
        <w:t>í</w:t>
      </w:r>
      <w:r w:rsidRPr="002C3283">
        <w:rPr>
          <w:rFonts w:ascii="Proba Pro" w:hAnsi="Proba Pro" w:cs="Arial"/>
          <w:sz w:val="20"/>
          <w:szCs w:val="20"/>
        </w:rPr>
        <w:t>ka. Odst</w:t>
      </w:r>
      <w:r w:rsidRPr="002C3283">
        <w:rPr>
          <w:rFonts w:ascii="Proba Pro" w:hAnsi="Proba Pro" w:cs="Proba Pro"/>
          <w:sz w:val="20"/>
          <w:szCs w:val="20"/>
        </w:rPr>
        <w:t>ú</w:t>
      </w:r>
      <w:r w:rsidRPr="002C3283">
        <w:rPr>
          <w:rFonts w:ascii="Proba Pro" w:hAnsi="Proba Pro" w:cs="Arial"/>
          <w:sz w:val="20"/>
          <w:szCs w:val="20"/>
        </w:rPr>
        <w:t>penie od Zmluvy mus</w:t>
      </w:r>
      <w:r w:rsidRPr="002C3283">
        <w:rPr>
          <w:rFonts w:ascii="Proba Pro" w:hAnsi="Proba Pro" w:cs="Proba Pro"/>
          <w:sz w:val="20"/>
          <w:szCs w:val="20"/>
        </w:rPr>
        <w:t>í</w:t>
      </w:r>
      <w:r w:rsidRPr="002C3283">
        <w:rPr>
          <w:rFonts w:ascii="Proba Pro" w:hAnsi="Proba Pro" w:cs="Arial"/>
          <w:sz w:val="20"/>
          <w:szCs w:val="20"/>
        </w:rPr>
        <w:t xml:space="preserve"> ma</w:t>
      </w:r>
      <w:r w:rsidRPr="002C3283">
        <w:rPr>
          <w:rFonts w:ascii="Proba Pro" w:hAnsi="Proba Pro" w:cs="Proba Pro"/>
          <w:sz w:val="20"/>
          <w:szCs w:val="20"/>
        </w:rPr>
        <w:t>ť</w:t>
      </w:r>
      <w:r w:rsidRPr="002C3283">
        <w:rPr>
          <w:rFonts w:ascii="Proba Pro" w:hAnsi="Proba Pro" w:cs="Arial"/>
          <w:sz w:val="20"/>
          <w:szCs w:val="20"/>
        </w:rPr>
        <w:t xml:space="preserve"> p</w:t>
      </w:r>
      <w:r w:rsidRPr="002C3283">
        <w:rPr>
          <w:rFonts w:ascii="Proba Pro" w:hAnsi="Proba Pro" w:cs="Proba Pro"/>
          <w:sz w:val="20"/>
          <w:szCs w:val="20"/>
        </w:rPr>
        <w:t>í</w:t>
      </w:r>
      <w:r w:rsidRPr="002C3283">
        <w:rPr>
          <w:rFonts w:ascii="Proba Pro" w:hAnsi="Proba Pro" w:cs="Arial"/>
          <w:sz w:val="20"/>
          <w:szCs w:val="20"/>
        </w:rPr>
        <w:t>somn</w:t>
      </w:r>
      <w:r w:rsidRPr="002C3283">
        <w:rPr>
          <w:rFonts w:ascii="Proba Pro" w:hAnsi="Proba Pro" w:cs="Proba Pro"/>
          <w:sz w:val="20"/>
          <w:szCs w:val="20"/>
        </w:rPr>
        <w:t>ú</w:t>
      </w:r>
      <w:r w:rsidRPr="002C3283">
        <w:rPr>
          <w:rFonts w:ascii="Proba Pro" w:hAnsi="Proba Pro" w:cs="Arial"/>
          <w:sz w:val="20"/>
          <w:szCs w:val="20"/>
        </w:rPr>
        <w:t xml:space="preserve"> formu, mus</w:t>
      </w:r>
      <w:r w:rsidRPr="002C3283">
        <w:rPr>
          <w:rFonts w:ascii="Proba Pro" w:hAnsi="Proba Pro" w:cs="Proba Pro"/>
          <w:sz w:val="20"/>
          <w:szCs w:val="20"/>
        </w:rPr>
        <w:t>í</w:t>
      </w:r>
      <w:r w:rsidRPr="002C3283">
        <w:rPr>
          <w:rFonts w:ascii="Proba Pro" w:hAnsi="Proba Pro" w:cs="Arial"/>
          <w:sz w:val="20"/>
          <w:szCs w:val="20"/>
        </w:rPr>
        <w:t xml:space="preserve"> by</w:t>
      </w:r>
      <w:r w:rsidRPr="002C3283">
        <w:rPr>
          <w:rFonts w:ascii="Proba Pro" w:hAnsi="Proba Pro" w:cs="Proba Pro"/>
          <w:sz w:val="20"/>
          <w:szCs w:val="20"/>
        </w:rPr>
        <w:t>ť</w:t>
      </w:r>
      <w:r w:rsidRPr="002C3283">
        <w:rPr>
          <w:rFonts w:ascii="Proba Pro" w:hAnsi="Proba Pro" w:cs="Arial"/>
          <w:sz w:val="20"/>
          <w:szCs w:val="20"/>
        </w:rPr>
        <w:t xml:space="preserve"> doru</w:t>
      </w:r>
      <w:r w:rsidRPr="002C3283">
        <w:rPr>
          <w:rFonts w:ascii="Proba Pro" w:hAnsi="Proba Pro" w:cs="Proba Pro"/>
          <w:sz w:val="20"/>
          <w:szCs w:val="20"/>
        </w:rPr>
        <w:t>č</w:t>
      </w:r>
      <w:r w:rsidRPr="002C3283">
        <w:rPr>
          <w:rFonts w:ascii="Proba Pro" w:hAnsi="Proba Pro" w:cs="Arial"/>
          <w:sz w:val="20"/>
          <w:szCs w:val="20"/>
        </w:rPr>
        <w:t>en</w:t>
      </w:r>
      <w:r w:rsidRPr="002C3283">
        <w:rPr>
          <w:rFonts w:ascii="Proba Pro" w:hAnsi="Proba Pro" w:cs="Proba Pro"/>
          <w:sz w:val="20"/>
          <w:szCs w:val="20"/>
        </w:rPr>
        <w:t>é</w:t>
      </w:r>
      <w:r w:rsidRPr="002C3283">
        <w:rPr>
          <w:rFonts w:ascii="Proba Pro" w:hAnsi="Proba Pro" w:cs="Arial"/>
          <w:sz w:val="20"/>
          <w:szCs w:val="20"/>
        </w:rPr>
        <w:t xml:space="preserve"> druhej Zmluvnej strane (ktor</w:t>
      </w:r>
      <w:r w:rsidRPr="002C3283">
        <w:rPr>
          <w:rFonts w:ascii="Proba Pro" w:hAnsi="Proba Pro" w:cs="Proba Pro"/>
          <w:sz w:val="20"/>
          <w:szCs w:val="20"/>
        </w:rPr>
        <w:t>á</w:t>
      </w:r>
      <w:r w:rsidRPr="002C3283">
        <w:rPr>
          <w:rFonts w:ascii="Proba Pro" w:hAnsi="Proba Pro" w:cs="Arial"/>
          <w:sz w:val="20"/>
          <w:szCs w:val="20"/>
        </w:rPr>
        <w:t xml:space="preserve"> svoju povinnos</w:t>
      </w:r>
      <w:r w:rsidRPr="002C3283">
        <w:rPr>
          <w:rFonts w:ascii="Proba Pro" w:hAnsi="Proba Pro" w:cs="Proba Pro"/>
          <w:sz w:val="20"/>
          <w:szCs w:val="20"/>
        </w:rPr>
        <w:t>ť</w:t>
      </w:r>
      <w:r w:rsidRPr="002C3283">
        <w:rPr>
          <w:rFonts w:ascii="Proba Pro" w:hAnsi="Proba Pro" w:cs="Arial"/>
          <w:sz w:val="20"/>
          <w:szCs w:val="20"/>
        </w:rPr>
        <w:t xml:space="preserve"> poru</w:t>
      </w:r>
      <w:r w:rsidRPr="002C3283">
        <w:rPr>
          <w:rFonts w:ascii="Proba Pro" w:hAnsi="Proba Pro" w:cs="Proba Pro"/>
          <w:sz w:val="20"/>
          <w:szCs w:val="20"/>
        </w:rPr>
        <w:t>š</w:t>
      </w:r>
      <w:r w:rsidRPr="002C3283">
        <w:rPr>
          <w:rFonts w:ascii="Proba Pro" w:hAnsi="Proba Pro" w:cs="Arial"/>
          <w:sz w:val="20"/>
          <w:szCs w:val="20"/>
        </w:rPr>
        <w:t xml:space="preserve">ila) a je </w:t>
      </w:r>
      <w:r w:rsidRPr="002C3283">
        <w:rPr>
          <w:rFonts w:ascii="Proba Pro" w:hAnsi="Proba Pro" w:cs="Proba Pro"/>
          <w:sz w:val="20"/>
          <w:szCs w:val="20"/>
        </w:rPr>
        <w:t>úč</w:t>
      </w:r>
      <w:r w:rsidRPr="002C3283">
        <w:rPr>
          <w:rFonts w:ascii="Proba Pro" w:hAnsi="Proba Pro" w:cs="Arial"/>
          <w:sz w:val="20"/>
          <w:szCs w:val="20"/>
        </w:rPr>
        <w:t>inn</w:t>
      </w:r>
      <w:r w:rsidRPr="002C3283">
        <w:rPr>
          <w:rFonts w:ascii="Proba Pro" w:hAnsi="Proba Pro" w:cs="Proba Pro"/>
          <w:sz w:val="20"/>
          <w:szCs w:val="20"/>
        </w:rPr>
        <w:t>é</w:t>
      </w:r>
      <w:r w:rsidRPr="002C3283">
        <w:rPr>
          <w:rFonts w:ascii="Proba Pro" w:hAnsi="Proba Pro" w:cs="Arial"/>
          <w:sz w:val="20"/>
          <w:szCs w:val="20"/>
        </w:rPr>
        <w:t xml:space="preserve"> d</w:t>
      </w:r>
      <w:r w:rsidRPr="002C3283">
        <w:rPr>
          <w:rFonts w:ascii="Proba Pro" w:hAnsi="Proba Pro" w:cs="Proba Pro"/>
          <w:sz w:val="20"/>
          <w:szCs w:val="20"/>
        </w:rPr>
        <w:t>ň</w:t>
      </w:r>
      <w:r w:rsidRPr="002C3283">
        <w:rPr>
          <w:rFonts w:ascii="Proba Pro" w:hAnsi="Proba Pro" w:cs="Arial"/>
          <w:sz w:val="20"/>
          <w:szCs w:val="20"/>
        </w:rPr>
        <w:t>om doru</w:t>
      </w:r>
      <w:r w:rsidRPr="002C3283">
        <w:rPr>
          <w:rFonts w:ascii="Proba Pro" w:hAnsi="Proba Pro" w:cs="Proba Pro"/>
          <w:sz w:val="20"/>
          <w:szCs w:val="20"/>
        </w:rPr>
        <w:t>č</w:t>
      </w:r>
      <w:r w:rsidRPr="002C3283">
        <w:rPr>
          <w:rFonts w:ascii="Proba Pro" w:hAnsi="Proba Pro" w:cs="Arial"/>
          <w:sz w:val="20"/>
          <w:szCs w:val="20"/>
        </w:rPr>
        <w:t>enia odst</w:t>
      </w:r>
      <w:r w:rsidRPr="002C3283">
        <w:rPr>
          <w:rFonts w:ascii="Proba Pro" w:hAnsi="Proba Pro" w:cs="Proba Pro"/>
          <w:sz w:val="20"/>
          <w:szCs w:val="20"/>
        </w:rPr>
        <w:t>ú</w:t>
      </w:r>
      <w:r w:rsidRPr="002C3283">
        <w:rPr>
          <w:rFonts w:ascii="Proba Pro" w:hAnsi="Proba Pro" w:cs="Arial"/>
          <w:sz w:val="20"/>
          <w:szCs w:val="20"/>
        </w:rPr>
        <w:t xml:space="preserve">penia Zmluvnej strane, ktorá svoju povinnosť porušila. </w:t>
      </w:r>
    </w:p>
    <w:p w14:paraId="27ED569F" w14:textId="77777777"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Objednávateľ je oprávnený okamžite odstúpiť od Zmluvy 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pade podstatn</w:t>
      </w:r>
      <w:r w:rsidRPr="002C3283">
        <w:rPr>
          <w:rFonts w:ascii="Proba Pro" w:hAnsi="Proba Pro" w:cs="Proba Pro"/>
          <w:bCs/>
          <w:iCs/>
          <w:sz w:val="20"/>
          <w:szCs w:val="20"/>
        </w:rPr>
        <w:t>é</w:t>
      </w:r>
      <w:r w:rsidRPr="002C3283">
        <w:rPr>
          <w:rFonts w:ascii="Proba Pro" w:hAnsi="Proba Pro"/>
          <w:bCs/>
          <w:iCs/>
          <w:sz w:val="20"/>
          <w:szCs w:val="20"/>
        </w:rPr>
        <w:t>ho poru</w:t>
      </w:r>
      <w:r w:rsidRPr="002C3283">
        <w:rPr>
          <w:rFonts w:ascii="Proba Pro" w:hAnsi="Proba Pro" w:cs="Proba Pro"/>
          <w:bCs/>
          <w:iCs/>
          <w:sz w:val="20"/>
          <w:szCs w:val="20"/>
        </w:rPr>
        <w:t>š</w:t>
      </w:r>
      <w:r w:rsidRPr="002C3283">
        <w:rPr>
          <w:rFonts w:ascii="Proba Pro" w:hAnsi="Proba Pro"/>
          <w:bCs/>
          <w:iCs/>
          <w:sz w:val="20"/>
          <w:szCs w:val="20"/>
        </w:rPr>
        <w:t>enia Zmluvy Zhotoviteľom. Na účely tejto zmluvy sa za podstatné porušenie Zmluvy Zhotoviteľom považuje najmä, nie však výlučne:</w:t>
      </w:r>
    </w:p>
    <w:p w14:paraId="5720CE3A"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ak sa preukáže, že Zhotoviteľ v</w:t>
      </w:r>
      <w:r w:rsidRPr="002C3283">
        <w:rPr>
          <w:rFonts w:ascii="Calibri" w:hAnsi="Calibri" w:cs="Calibri"/>
          <w:sz w:val="20"/>
          <w:szCs w:val="20"/>
        </w:rPr>
        <w:t> </w:t>
      </w:r>
      <w:r w:rsidRPr="002C3283">
        <w:rPr>
          <w:rFonts w:ascii="Proba Pro" w:hAnsi="Proba Pro" w:cs="Arial"/>
          <w:sz w:val="20"/>
          <w:szCs w:val="20"/>
        </w:rPr>
        <w:t>Ponuke Zhotovite</w:t>
      </w:r>
      <w:r w:rsidRPr="002C3283">
        <w:rPr>
          <w:rFonts w:ascii="Proba Pro" w:hAnsi="Proba Pro" w:cs="Proba Pro"/>
          <w:sz w:val="20"/>
          <w:szCs w:val="20"/>
        </w:rPr>
        <w:t>ľ</w:t>
      </w:r>
      <w:r w:rsidRPr="002C3283">
        <w:rPr>
          <w:rFonts w:ascii="Proba Pro" w:hAnsi="Proba Pro" w:cs="Arial"/>
          <w:sz w:val="20"/>
          <w:szCs w:val="20"/>
        </w:rPr>
        <w:t>a predlo</w:t>
      </w:r>
      <w:r w:rsidRPr="002C3283">
        <w:rPr>
          <w:rFonts w:ascii="Proba Pro" w:hAnsi="Proba Pro" w:cs="Proba Pro"/>
          <w:sz w:val="20"/>
          <w:szCs w:val="20"/>
        </w:rPr>
        <w:t>ž</w:t>
      </w:r>
      <w:r w:rsidRPr="002C3283">
        <w:rPr>
          <w:rFonts w:ascii="Proba Pro" w:hAnsi="Proba Pro" w:cs="Arial"/>
          <w:sz w:val="20"/>
          <w:szCs w:val="20"/>
        </w:rPr>
        <w:t>il nepravdiv</w:t>
      </w:r>
      <w:r w:rsidRPr="002C3283">
        <w:rPr>
          <w:rFonts w:ascii="Proba Pro" w:hAnsi="Proba Pro" w:cs="Proba Pro"/>
          <w:sz w:val="20"/>
          <w:szCs w:val="20"/>
        </w:rPr>
        <w:t>é</w:t>
      </w:r>
      <w:r w:rsidRPr="002C3283">
        <w:rPr>
          <w:rFonts w:ascii="Proba Pro" w:hAnsi="Proba Pro" w:cs="Arial"/>
          <w:sz w:val="20"/>
          <w:szCs w:val="20"/>
        </w:rPr>
        <w:t xml:space="preserve"> doklady alebo uviedol nepravdiv</w:t>
      </w:r>
      <w:r w:rsidRPr="002C3283">
        <w:rPr>
          <w:rFonts w:ascii="Proba Pro" w:hAnsi="Proba Pro" w:cs="Proba Pro"/>
          <w:sz w:val="20"/>
          <w:szCs w:val="20"/>
        </w:rPr>
        <w:t>é</w:t>
      </w:r>
      <w:r w:rsidRPr="002C3283">
        <w:rPr>
          <w:rFonts w:ascii="Proba Pro" w:hAnsi="Proba Pro" w:cs="Arial"/>
          <w:sz w:val="20"/>
          <w:szCs w:val="20"/>
        </w:rPr>
        <w:t>, neúplné alebo skreslené údaje;</w:t>
      </w:r>
    </w:p>
    <w:p w14:paraId="20947751" w14:textId="5070455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ak Zhotoviteľ ani opakovane nesplní výzvu k</w:t>
      </w:r>
      <w:r w:rsidRPr="002C3283">
        <w:rPr>
          <w:rFonts w:ascii="Calibri" w:hAnsi="Calibri" w:cs="Calibri"/>
          <w:sz w:val="20"/>
          <w:szCs w:val="20"/>
        </w:rPr>
        <w:t> </w:t>
      </w:r>
      <w:r w:rsidRPr="002C3283">
        <w:rPr>
          <w:rFonts w:ascii="Proba Pro" w:hAnsi="Proba Pro" w:cs="Arial"/>
          <w:sz w:val="20"/>
          <w:szCs w:val="20"/>
        </w:rPr>
        <w:t>n</w:t>
      </w:r>
      <w:r w:rsidRPr="002C3283">
        <w:rPr>
          <w:rFonts w:ascii="Proba Pro" w:hAnsi="Proba Pro" w:cs="Proba Pro"/>
          <w:sz w:val="20"/>
          <w:szCs w:val="20"/>
        </w:rPr>
        <w:t>á</w:t>
      </w:r>
      <w:r w:rsidRPr="002C3283">
        <w:rPr>
          <w:rFonts w:ascii="Proba Pro" w:hAnsi="Proba Pro" w:cs="Arial"/>
          <w:sz w:val="20"/>
          <w:szCs w:val="20"/>
        </w:rPr>
        <w:t xml:space="preserve">prave podľa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_Ref485125642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4.9</w:t>
      </w:r>
      <w:r w:rsidRPr="002C3283">
        <w:rPr>
          <w:rFonts w:ascii="Proba Pro" w:hAnsi="Proba Pro" w:cs="Arial"/>
          <w:sz w:val="20"/>
          <w:szCs w:val="20"/>
        </w:rPr>
        <w:fldChar w:fldCharType="end"/>
      </w:r>
      <w:r w:rsidRPr="002C3283">
        <w:rPr>
          <w:rFonts w:ascii="Proba Pro" w:hAnsi="Proba Pro" w:cs="Arial"/>
          <w:sz w:val="20"/>
          <w:szCs w:val="20"/>
        </w:rPr>
        <w:t xml:space="preserve"> tejto Zmluvy;</w:t>
      </w:r>
    </w:p>
    <w:p w14:paraId="7AB215A5"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ak Zhotoviteľ opustí Dielo alebo inak jasne prejavuje úmysel nepokračovať v</w:t>
      </w:r>
      <w:r w:rsidRPr="002C3283">
        <w:rPr>
          <w:rFonts w:ascii="Calibri" w:hAnsi="Calibri" w:cs="Calibri"/>
          <w:sz w:val="20"/>
          <w:szCs w:val="20"/>
        </w:rPr>
        <w:t> </w:t>
      </w:r>
      <w:r w:rsidRPr="002C3283">
        <w:rPr>
          <w:rFonts w:ascii="Proba Pro" w:hAnsi="Proba Pro" w:cs="Arial"/>
          <w:sz w:val="20"/>
          <w:szCs w:val="20"/>
        </w:rPr>
        <w:t>konan</w:t>
      </w:r>
      <w:r w:rsidRPr="002C3283">
        <w:rPr>
          <w:rFonts w:ascii="Proba Pro" w:hAnsi="Proba Pro" w:cs="Proba Pro"/>
          <w:sz w:val="20"/>
          <w:szCs w:val="20"/>
        </w:rPr>
        <w:t>í</w:t>
      </w:r>
      <w:r w:rsidRPr="002C3283">
        <w:rPr>
          <w:rFonts w:ascii="Proba Pro" w:hAnsi="Proba Pro" w:cs="Arial"/>
          <w:sz w:val="20"/>
          <w:szCs w:val="20"/>
        </w:rPr>
        <w:t xml:space="preserve"> svojich povinností podľa Zmluvy (platí obdobne aj 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ak Zhotovite</w:t>
      </w:r>
      <w:r w:rsidRPr="002C3283">
        <w:rPr>
          <w:rFonts w:ascii="Proba Pro" w:hAnsi="Proba Pro" w:cs="Proba Pro"/>
          <w:sz w:val="20"/>
          <w:szCs w:val="20"/>
        </w:rPr>
        <w:t>ľ</w:t>
      </w:r>
      <w:r w:rsidRPr="002C3283">
        <w:rPr>
          <w:rFonts w:ascii="Proba Pro" w:hAnsi="Proba Pro" w:cs="Arial"/>
          <w:sz w:val="20"/>
          <w:szCs w:val="20"/>
        </w:rPr>
        <w:t xml:space="preserve"> tieto povinnosti pln</w:t>
      </w:r>
      <w:r w:rsidRPr="002C3283">
        <w:rPr>
          <w:rFonts w:ascii="Proba Pro" w:hAnsi="Proba Pro" w:cs="Proba Pro"/>
          <w:sz w:val="20"/>
          <w:szCs w:val="20"/>
        </w:rPr>
        <w:t>í</w:t>
      </w:r>
      <w:r w:rsidRPr="002C3283">
        <w:rPr>
          <w:rFonts w:ascii="Proba Pro" w:hAnsi="Proba Pro" w:cs="Arial"/>
          <w:sz w:val="20"/>
          <w:szCs w:val="20"/>
        </w:rPr>
        <w:t xml:space="preserve"> iba vo ve</w:t>
      </w:r>
      <w:r w:rsidRPr="002C3283">
        <w:rPr>
          <w:rFonts w:ascii="Proba Pro" w:hAnsi="Proba Pro" w:cs="Proba Pro"/>
          <w:sz w:val="20"/>
          <w:szCs w:val="20"/>
        </w:rPr>
        <w:t>ľ</w:t>
      </w:r>
      <w:r w:rsidRPr="002C3283">
        <w:rPr>
          <w:rFonts w:ascii="Proba Pro" w:hAnsi="Proba Pro" w:cs="Arial"/>
          <w:sz w:val="20"/>
          <w:szCs w:val="20"/>
        </w:rPr>
        <w:t>mi obmedzenom rozsahu);</w:t>
      </w:r>
    </w:p>
    <w:p w14:paraId="1CF55620"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ak nedôjde k</w:t>
      </w:r>
      <w:r w:rsidRPr="002C3283">
        <w:rPr>
          <w:rFonts w:ascii="Calibri" w:hAnsi="Calibri" w:cs="Calibri"/>
          <w:sz w:val="20"/>
          <w:szCs w:val="20"/>
        </w:rPr>
        <w:t> </w:t>
      </w:r>
      <w:r w:rsidRPr="002C3283">
        <w:rPr>
          <w:rFonts w:ascii="Proba Pro" w:hAnsi="Proba Pro" w:cs="Proba Pro"/>
          <w:sz w:val="20"/>
          <w:szCs w:val="20"/>
        </w:rPr>
        <w:t>ú</w:t>
      </w:r>
      <w:r w:rsidRPr="002C3283">
        <w:rPr>
          <w:rFonts w:ascii="Proba Pro" w:hAnsi="Proba Pro" w:cs="Arial"/>
          <w:sz w:val="20"/>
          <w:szCs w:val="20"/>
        </w:rPr>
        <w:t>spe</w:t>
      </w:r>
      <w:r w:rsidRPr="002C3283">
        <w:rPr>
          <w:rFonts w:ascii="Proba Pro" w:hAnsi="Proba Pro" w:cs="Proba Pro"/>
          <w:sz w:val="20"/>
          <w:szCs w:val="20"/>
        </w:rPr>
        <w:t>š</w:t>
      </w:r>
      <w:r w:rsidRPr="002C3283">
        <w:rPr>
          <w:rFonts w:ascii="Proba Pro" w:hAnsi="Proba Pro" w:cs="Arial"/>
          <w:sz w:val="20"/>
          <w:szCs w:val="20"/>
        </w:rPr>
        <w:t>n</w:t>
      </w:r>
      <w:r w:rsidRPr="002C3283">
        <w:rPr>
          <w:rFonts w:ascii="Proba Pro" w:hAnsi="Proba Pro" w:cs="Proba Pro"/>
          <w:sz w:val="20"/>
          <w:szCs w:val="20"/>
        </w:rPr>
        <w:t>é</w:t>
      </w:r>
      <w:r w:rsidRPr="002C3283">
        <w:rPr>
          <w:rFonts w:ascii="Proba Pro" w:hAnsi="Proba Pro" w:cs="Arial"/>
          <w:sz w:val="20"/>
          <w:szCs w:val="20"/>
        </w:rPr>
        <w:t>mu absolvovaniu Funk</w:t>
      </w:r>
      <w:r w:rsidRPr="002C3283">
        <w:rPr>
          <w:rFonts w:ascii="Proba Pro" w:hAnsi="Proba Pro" w:cs="Proba Pro"/>
          <w:sz w:val="20"/>
          <w:szCs w:val="20"/>
        </w:rPr>
        <w:t>č</w:t>
      </w:r>
      <w:r w:rsidRPr="002C3283">
        <w:rPr>
          <w:rFonts w:ascii="Proba Pro" w:hAnsi="Proba Pro" w:cs="Arial"/>
          <w:sz w:val="20"/>
          <w:szCs w:val="20"/>
        </w:rPr>
        <w:t>n</w:t>
      </w:r>
      <w:r w:rsidRPr="002C3283">
        <w:rPr>
          <w:rFonts w:ascii="Proba Pro" w:hAnsi="Proba Pro" w:cs="Proba Pro"/>
          <w:sz w:val="20"/>
          <w:szCs w:val="20"/>
        </w:rPr>
        <w:t>ý</w:t>
      </w:r>
      <w:r w:rsidRPr="002C3283">
        <w:rPr>
          <w:rFonts w:ascii="Proba Pro" w:hAnsi="Proba Pro" w:cs="Arial"/>
          <w:sz w:val="20"/>
          <w:szCs w:val="20"/>
        </w:rPr>
        <w:t>ch sk</w:t>
      </w:r>
      <w:r w:rsidRPr="002C3283">
        <w:rPr>
          <w:rFonts w:ascii="Proba Pro" w:hAnsi="Proba Pro" w:cs="Proba Pro"/>
          <w:sz w:val="20"/>
          <w:szCs w:val="20"/>
        </w:rPr>
        <w:t>úš</w:t>
      </w:r>
      <w:r w:rsidRPr="002C3283">
        <w:rPr>
          <w:rFonts w:ascii="Proba Pro" w:hAnsi="Proba Pro" w:cs="Arial"/>
          <w:sz w:val="20"/>
          <w:szCs w:val="20"/>
        </w:rPr>
        <w:t>ok, ani pri opakovan</w:t>
      </w:r>
      <w:r w:rsidRPr="002C3283">
        <w:rPr>
          <w:rFonts w:ascii="Proba Pro" w:hAnsi="Proba Pro" w:cs="Proba Pro"/>
          <w:sz w:val="20"/>
          <w:szCs w:val="20"/>
        </w:rPr>
        <w:t>ý</w:t>
      </w:r>
      <w:r w:rsidRPr="002C3283">
        <w:rPr>
          <w:rFonts w:ascii="Proba Pro" w:hAnsi="Proba Pro" w:cs="Arial"/>
          <w:sz w:val="20"/>
          <w:szCs w:val="20"/>
        </w:rPr>
        <w:t>ch Funk</w:t>
      </w:r>
      <w:r w:rsidRPr="002C3283">
        <w:rPr>
          <w:rFonts w:ascii="Proba Pro" w:hAnsi="Proba Pro" w:cs="Proba Pro"/>
          <w:sz w:val="20"/>
          <w:szCs w:val="20"/>
        </w:rPr>
        <w:t>č</w:t>
      </w:r>
      <w:r w:rsidRPr="002C3283">
        <w:rPr>
          <w:rFonts w:ascii="Proba Pro" w:hAnsi="Proba Pro" w:cs="Arial"/>
          <w:sz w:val="20"/>
          <w:szCs w:val="20"/>
        </w:rPr>
        <w:t>n</w:t>
      </w:r>
      <w:r w:rsidRPr="002C3283">
        <w:rPr>
          <w:rFonts w:ascii="Proba Pro" w:hAnsi="Proba Pro" w:cs="Proba Pro"/>
          <w:sz w:val="20"/>
          <w:szCs w:val="20"/>
        </w:rPr>
        <w:t>ý</w:t>
      </w:r>
      <w:r w:rsidRPr="002C3283">
        <w:rPr>
          <w:rFonts w:ascii="Proba Pro" w:hAnsi="Proba Pro" w:cs="Arial"/>
          <w:sz w:val="20"/>
          <w:szCs w:val="20"/>
        </w:rPr>
        <w:t>ch sk</w:t>
      </w:r>
      <w:r w:rsidRPr="002C3283">
        <w:rPr>
          <w:rFonts w:ascii="Proba Pro" w:hAnsi="Proba Pro" w:cs="Proba Pro"/>
          <w:sz w:val="20"/>
          <w:szCs w:val="20"/>
        </w:rPr>
        <w:t>úš</w:t>
      </w:r>
      <w:r w:rsidRPr="002C3283">
        <w:rPr>
          <w:rFonts w:ascii="Proba Pro" w:hAnsi="Proba Pro" w:cs="Arial"/>
          <w:sz w:val="20"/>
          <w:szCs w:val="20"/>
        </w:rPr>
        <w:t>kach;</w:t>
      </w:r>
    </w:p>
    <w:p w14:paraId="0AF5D4C8"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ak Zhotoviteľ zadá celé Dielo ako subdodávku alebo postúpi Zmluvu bez súhlasu Objednávateľa;</w:t>
      </w:r>
    </w:p>
    <w:p w14:paraId="13F0B741"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ak je Zhotoviteľ v</w:t>
      </w:r>
      <w:r w:rsidRPr="002C3283">
        <w:rPr>
          <w:rFonts w:ascii="Calibri" w:hAnsi="Calibri" w:cs="Calibri"/>
          <w:sz w:val="20"/>
          <w:szCs w:val="20"/>
        </w:rPr>
        <w:t> </w:t>
      </w:r>
      <w:r w:rsidRPr="002C3283">
        <w:rPr>
          <w:rFonts w:ascii="Proba Pro" w:hAnsi="Proba Pro" w:cs="Arial"/>
          <w:sz w:val="20"/>
          <w:szCs w:val="20"/>
        </w:rPr>
        <w:t>ome</w:t>
      </w:r>
      <w:r w:rsidRPr="002C3283">
        <w:rPr>
          <w:rFonts w:ascii="Proba Pro" w:hAnsi="Proba Pro" w:cs="Proba Pro"/>
          <w:sz w:val="20"/>
          <w:szCs w:val="20"/>
        </w:rPr>
        <w:t>š</w:t>
      </w:r>
      <w:r w:rsidRPr="002C3283">
        <w:rPr>
          <w:rFonts w:ascii="Proba Pro" w:hAnsi="Proba Pro" w:cs="Arial"/>
          <w:sz w:val="20"/>
          <w:szCs w:val="20"/>
        </w:rPr>
        <w:t>kan</w:t>
      </w:r>
      <w:r w:rsidRPr="002C3283">
        <w:rPr>
          <w:rFonts w:ascii="Proba Pro" w:hAnsi="Proba Pro" w:cs="Proba Pro"/>
          <w:sz w:val="20"/>
          <w:szCs w:val="20"/>
        </w:rPr>
        <w:t>í</w:t>
      </w:r>
      <w:r w:rsidRPr="002C3283">
        <w:rPr>
          <w:rFonts w:ascii="Proba Pro" w:hAnsi="Proba Pro" w:cs="Arial"/>
          <w:sz w:val="20"/>
          <w:szCs w:val="20"/>
        </w:rPr>
        <w:t xml:space="preserve"> s</w:t>
      </w:r>
      <w:r w:rsidRPr="002C3283">
        <w:rPr>
          <w:rFonts w:ascii="Calibri" w:hAnsi="Calibri" w:cs="Calibri"/>
          <w:sz w:val="20"/>
          <w:szCs w:val="20"/>
        </w:rPr>
        <w:t> </w:t>
      </w:r>
      <w:r w:rsidRPr="002C3283">
        <w:rPr>
          <w:rFonts w:ascii="Proba Pro" w:hAnsi="Proba Pro" w:cs="Arial"/>
          <w:sz w:val="20"/>
          <w:szCs w:val="20"/>
        </w:rPr>
        <w:t>vykonan</w:t>
      </w:r>
      <w:r w:rsidRPr="002C3283">
        <w:rPr>
          <w:rFonts w:ascii="Proba Pro" w:hAnsi="Proba Pro" w:cs="Proba Pro"/>
          <w:sz w:val="20"/>
          <w:szCs w:val="20"/>
        </w:rPr>
        <w:t>í</w:t>
      </w:r>
      <w:r w:rsidRPr="002C3283">
        <w:rPr>
          <w:rFonts w:ascii="Proba Pro" w:hAnsi="Proba Pro" w:cs="Arial"/>
          <w:sz w:val="20"/>
          <w:szCs w:val="20"/>
        </w:rPr>
        <w:t>m Diela v</w:t>
      </w:r>
      <w:r w:rsidRPr="002C3283">
        <w:rPr>
          <w:rFonts w:ascii="Calibri" w:hAnsi="Calibri" w:cs="Calibri"/>
          <w:sz w:val="20"/>
          <w:szCs w:val="20"/>
        </w:rPr>
        <w:t> </w:t>
      </w:r>
      <w:r w:rsidRPr="002C3283">
        <w:rPr>
          <w:rFonts w:ascii="Proba Pro" w:hAnsi="Proba Pro" w:cs="Arial"/>
          <w:sz w:val="20"/>
          <w:szCs w:val="20"/>
        </w:rPr>
        <w:t>Lehote plnenia o</w:t>
      </w:r>
      <w:r w:rsidRPr="002C3283">
        <w:rPr>
          <w:rFonts w:ascii="Calibri" w:hAnsi="Calibri" w:cs="Calibri"/>
          <w:sz w:val="20"/>
          <w:szCs w:val="20"/>
        </w:rPr>
        <w:t> </w:t>
      </w:r>
      <w:r w:rsidRPr="002C3283">
        <w:rPr>
          <w:rFonts w:ascii="Proba Pro" w:hAnsi="Proba Pro" w:cs="Arial"/>
          <w:sz w:val="20"/>
          <w:szCs w:val="20"/>
        </w:rPr>
        <w:t>viac, ako 30 kalendárnych dní;</w:t>
      </w:r>
    </w:p>
    <w:p w14:paraId="14B2EDBE" w14:textId="77777777" w:rsidR="005C78FE" w:rsidRPr="002C3283" w:rsidRDefault="005C78FE" w:rsidP="00525726">
      <w:pPr>
        <w:numPr>
          <w:ilvl w:val="3"/>
          <w:numId w:val="37"/>
        </w:numPr>
        <w:spacing w:after="120"/>
        <w:jc w:val="both"/>
        <w:rPr>
          <w:rFonts w:ascii="Proba Pro" w:hAnsi="Proba Pro" w:cs="Arial"/>
          <w:sz w:val="20"/>
          <w:szCs w:val="20"/>
        </w:rPr>
      </w:pPr>
      <w:r w:rsidRPr="002C3283">
        <w:rPr>
          <w:rFonts w:ascii="Proba Pro" w:hAnsi="Proba Pro" w:cs="Arial"/>
          <w:sz w:val="20"/>
          <w:szCs w:val="20"/>
        </w:rPr>
        <w:t>ak nastane iná okolnosť uvedená v</w:t>
      </w:r>
      <w:r w:rsidRPr="002C3283">
        <w:rPr>
          <w:rFonts w:ascii="Calibri" w:hAnsi="Calibri" w:cs="Calibri"/>
          <w:sz w:val="20"/>
          <w:szCs w:val="20"/>
        </w:rPr>
        <w:t> </w:t>
      </w:r>
      <w:r w:rsidRPr="002C3283">
        <w:rPr>
          <w:rFonts w:ascii="Proba Pro" w:hAnsi="Proba Pro" w:cs="Arial"/>
          <w:sz w:val="20"/>
          <w:szCs w:val="20"/>
        </w:rPr>
        <w:t>tejto Zmluve opr</w:t>
      </w:r>
      <w:r w:rsidRPr="002C3283">
        <w:rPr>
          <w:rFonts w:ascii="Proba Pro" w:hAnsi="Proba Pro" w:cs="Proba Pro"/>
          <w:sz w:val="20"/>
          <w:szCs w:val="20"/>
        </w:rPr>
        <w:t>á</w:t>
      </w:r>
      <w:r w:rsidRPr="002C3283">
        <w:rPr>
          <w:rFonts w:ascii="Proba Pro" w:hAnsi="Proba Pro" w:cs="Arial"/>
          <w:sz w:val="20"/>
          <w:szCs w:val="20"/>
        </w:rPr>
        <w:t>v</w:t>
      </w:r>
      <w:r w:rsidRPr="002C3283">
        <w:rPr>
          <w:rFonts w:ascii="Proba Pro" w:hAnsi="Proba Pro" w:cs="Proba Pro"/>
          <w:sz w:val="20"/>
          <w:szCs w:val="20"/>
        </w:rPr>
        <w:t>ň</w:t>
      </w:r>
      <w:r w:rsidRPr="002C3283">
        <w:rPr>
          <w:rFonts w:ascii="Proba Pro" w:hAnsi="Proba Pro" w:cs="Arial"/>
          <w:sz w:val="20"/>
          <w:szCs w:val="20"/>
        </w:rPr>
        <w:t>uj</w:t>
      </w:r>
      <w:r w:rsidRPr="002C3283">
        <w:rPr>
          <w:rFonts w:ascii="Proba Pro" w:hAnsi="Proba Pro" w:cs="Proba Pro"/>
          <w:sz w:val="20"/>
          <w:szCs w:val="20"/>
        </w:rPr>
        <w:t>ú</w:t>
      </w:r>
      <w:r w:rsidRPr="002C3283">
        <w:rPr>
          <w:rFonts w:ascii="Proba Pro" w:hAnsi="Proba Pro" w:cs="Arial"/>
          <w:sz w:val="20"/>
          <w:szCs w:val="20"/>
        </w:rPr>
        <w:t>ca Objedn</w:t>
      </w:r>
      <w:r w:rsidRPr="002C3283">
        <w:rPr>
          <w:rFonts w:ascii="Proba Pro" w:hAnsi="Proba Pro" w:cs="Proba Pro"/>
          <w:sz w:val="20"/>
          <w:szCs w:val="20"/>
        </w:rPr>
        <w:t>á</w:t>
      </w:r>
      <w:r w:rsidRPr="002C3283">
        <w:rPr>
          <w:rFonts w:ascii="Proba Pro" w:hAnsi="Proba Pro" w:cs="Arial"/>
          <w:sz w:val="20"/>
          <w:szCs w:val="20"/>
        </w:rPr>
        <w:t>vate</w:t>
      </w:r>
      <w:r w:rsidRPr="002C3283">
        <w:rPr>
          <w:rFonts w:ascii="Proba Pro" w:hAnsi="Proba Pro" w:cs="Proba Pro"/>
          <w:sz w:val="20"/>
          <w:szCs w:val="20"/>
        </w:rPr>
        <w:t>ľ</w:t>
      </w:r>
      <w:r w:rsidRPr="002C3283">
        <w:rPr>
          <w:rFonts w:ascii="Proba Pro" w:hAnsi="Proba Pro" w:cs="Arial"/>
          <w:sz w:val="20"/>
          <w:szCs w:val="20"/>
        </w:rPr>
        <w:t xml:space="preserve"> odst</w:t>
      </w:r>
      <w:r w:rsidRPr="002C3283">
        <w:rPr>
          <w:rFonts w:ascii="Proba Pro" w:hAnsi="Proba Pro" w:cs="Proba Pro"/>
          <w:sz w:val="20"/>
          <w:szCs w:val="20"/>
        </w:rPr>
        <w:t>ú</w:t>
      </w:r>
      <w:r w:rsidRPr="002C3283">
        <w:rPr>
          <w:rFonts w:ascii="Proba Pro" w:hAnsi="Proba Pro" w:cs="Arial"/>
          <w:sz w:val="20"/>
          <w:szCs w:val="20"/>
        </w:rPr>
        <w:t>pi</w:t>
      </w:r>
      <w:r w:rsidRPr="002C3283">
        <w:rPr>
          <w:rFonts w:ascii="Proba Pro" w:hAnsi="Proba Pro" w:cs="Proba Pro"/>
          <w:sz w:val="20"/>
          <w:szCs w:val="20"/>
        </w:rPr>
        <w:t>ť</w:t>
      </w:r>
      <w:r w:rsidRPr="002C3283">
        <w:rPr>
          <w:rFonts w:ascii="Proba Pro" w:hAnsi="Proba Pro" w:cs="Arial"/>
          <w:sz w:val="20"/>
          <w:szCs w:val="20"/>
        </w:rPr>
        <w:t xml:space="preserve"> od Zmluvy.</w:t>
      </w:r>
    </w:p>
    <w:p w14:paraId="2F573D2F" w14:textId="77777777"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Objednávateľ môže odstúpiť od Zmluvy tiež v súlade s § 19 ods. 1 zákona č. 343/2015 Z. z. o</w:t>
      </w:r>
      <w:r w:rsidRPr="002C3283">
        <w:rPr>
          <w:rFonts w:ascii="Calibri" w:hAnsi="Calibri" w:cs="Calibri"/>
          <w:bCs/>
          <w:iCs/>
          <w:sz w:val="20"/>
          <w:szCs w:val="20"/>
        </w:rPr>
        <w:t> </w:t>
      </w:r>
      <w:r w:rsidRPr="002C3283">
        <w:rPr>
          <w:rFonts w:ascii="Proba Pro" w:hAnsi="Proba Pro"/>
          <w:bCs/>
          <w:iCs/>
          <w:sz w:val="20"/>
          <w:szCs w:val="20"/>
        </w:rPr>
        <w:t>verejnom obstarávaní a</w:t>
      </w:r>
      <w:r w:rsidRPr="002C3283">
        <w:rPr>
          <w:rFonts w:ascii="Calibri" w:hAnsi="Calibri" w:cs="Calibri"/>
          <w:bCs/>
          <w:iCs/>
          <w:sz w:val="20"/>
          <w:szCs w:val="20"/>
        </w:rPr>
        <w:t> </w:t>
      </w:r>
      <w:r w:rsidRPr="002C3283">
        <w:rPr>
          <w:rFonts w:ascii="Proba Pro" w:hAnsi="Proba Pro"/>
          <w:bCs/>
          <w:iCs/>
          <w:sz w:val="20"/>
          <w:szCs w:val="20"/>
        </w:rPr>
        <w:t>o</w:t>
      </w:r>
      <w:r w:rsidRPr="002C3283">
        <w:rPr>
          <w:rFonts w:ascii="Calibri" w:hAnsi="Calibri" w:cs="Calibri"/>
          <w:bCs/>
          <w:iCs/>
          <w:sz w:val="20"/>
          <w:szCs w:val="20"/>
        </w:rPr>
        <w:t> </w:t>
      </w:r>
      <w:r w:rsidRPr="002C3283">
        <w:rPr>
          <w:rFonts w:ascii="Proba Pro" w:hAnsi="Proba Pro"/>
          <w:bCs/>
          <w:iCs/>
          <w:sz w:val="20"/>
          <w:szCs w:val="20"/>
        </w:rPr>
        <w:t>zmene a</w:t>
      </w:r>
      <w:r w:rsidRPr="002C3283">
        <w:rPr>
          <w:rFonts w:ascii="Calibri" w:hAnsi="Calibri" w:cs="Calibri"/>
          <w:bCs/>
          <w:iCs/>
          <w:sz w:val="20"/>
          <w:szCs w:val="20"/>
        </w:rPr>
        <w:t> </w:t>
      </w:r>
      <w:r w:rsidRPr="002C3283">
        <w:rPr>
          <w:rFonts w:ascii="Proba Pro" w:hAnsi="Proba Pro"/>
          <w:bCs/>
          <w:iCs/>
          <w:sz w:val="20"/>
          <w:szCs w:val="20"/>
        </w:rPr>
        <w:t>doplnení niektorých zákonov (ďalej aj ako „Zákon o</w:t>
      </w:r>
      <w:r w:rsidRPr="002C3283">
        <w:rPr>
          <w:rFonts w:ascii="Calibri" w:hAnsi="Calibri" w:cs="Calibri"/>
          <w:bCs/>
          <w:iCs/>
          <w:sz w:val="20"/>
          <w:szCs w:val="20"/>
        </w:rPr>
        <w:t> </w:t>
      </w:r>
      <w:r w:rsidRPr="002C3283">
        <w:rPr>
          <w:rFonts w:ascii="Proba Pro" w:hAnsi="Proba Pro"/>
          <w:bCs/>
          <w:iCs/>
          <w:sz w:val="20"/>
          <w:szCs w:val="20"/>
        </w:rPr>
        <w:t>verejnom obstar</w:t>
      </w:r>
      <w:r w:rsidRPr="002C3283">
        <w:rPr>
          <w:rFonts w:ascii="Proba Pro" w:hAnsi="Proba Pro" w:cs="Proba Pro"/>
          <w:bCs/>
          <w:iCs/>
          <w:sz w:val="20"/>
          <w:szCs w:val="20"/>
        </w:rPr>
        <w:t>á</w:t>
      </w:r>
      <w:r w:rsidRPr="002C3283">
        <w:rPr>
          <w:rFonts w:ascii="Proba Pro" w:hAnsi="Proba Pro"/>
          <w:bCs/>
          <w:iCs/>
          <w:sz w:val="20"/>
          <w:szCs w:val="20"/>
        </w:rPr>
        <w:t>van</w:t>
      </w:r>
      <w:r w:rsidRPr="002C3283">
        <w:rPr>
          <w:rFonts w:ascii="Proba Pro" w:hAnsi="Proba Pro" w:cs="Proba Pro"/>
          <w:bCs/>
          <w:iCs/>
          <w:sz w:val="20"/>
          <w:szCs w:val="20"/>
        </w:rPr>
        <w:t>í“</w:t>
      </w:r>
      <w:r w:rsidRPr="002C3283">
        <w:rPr>
          <w:rFonts w:ascii="Proba Pro" w:hAnsi="Proba Pro"/>
          <w:bCs/>
          <w:iCs/>
          <w:sz w:val="20"/>
          <w:szCs w:val="20"/>
        </w:rPr>
        <w:t>) 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pade:</w:t>
      </w:r>
    </w:p>
    <w:p w14:paraId="40D2FF87"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ak v čase uzatvorenia Zmluvy existoval dôvod na vylúčenie Zhotoviteľa pre nesplnenie podmienky účasti podľa § 32 ods. 1 písm. a) Zákon o</w:t>
      </w:r>
      <w:r w:rsidRPr="002C3283">
        <w:rPr>
          <w:rFonts w:ascii="Calibri" w:hAnsi="Calibri" w:cs="Calibri"/>
          <w:bCs/>
          <w:iCs/>
          <w:sz w:val="20"/>
          <w:szCs w:val="20"/>
        </w:rPr>
        <w:t> </w:t>
      </w:r>
      <w:r w:rsidRPr="002C3283">
        <w:rPr>
          <w:rFonts w:ascii="Proba Pro" w:hAnsi="Proba Pro"/>
          <w:bCs/>
          <w:iCs/>
          <w:sz w:val="20"/>
          <w:szCs w:val="20"/>
        </w:rPr>
        <w:t>verejnom obstar</w:t>
      </w:r>
      <w:r w:rsidRPr="002C3283">
        <w:rPr>
          <w:rFonts w:ascii="Proba Pro" w:hAnsi="Proba Pro" w:cs="Proba Pro"/>
          <w:bCs/>
          <w:iCs/>
          <w:sz w:val="20"/>
          <w:szCs w:val="20"/>
        </w:rPr>
        <w:t>á</w:t>
      </w:r>
      <w:r w:rsidRPr="002C3283">
        <w:rPr>
          <w:rFonts w:ascii="Proba Pro" w:hAnsi="Proba Pro"/>
          <w:bCs/>
          <w:iCs/>
          <w:sz w:val="20"/>
          <w:szCs w:val="20"/>
        </w:rPr>
        <w:t>van</w:t>
      </w:r>
      <w:r w:rsidRPr="002C3283">
        <w:rPr>
          <w:rFonts w:ascii="Proba Pro" w:hAnsi="Proba Pro" w:cs="Proba Pro"/>
          <w:bCs/>
          <w:iCs/>
          <w:sz w:val="20"/>
          <w:szCs w:val="20"/>
        </w:rPr>
        <w:t>í</w:t>
      </w:r>
      <w:r w:rsidRPr="002C3283">
        <w:rPr>
          <w:rFonts w:ascii="Proba Pro" w:hAnsi="Proba Pro"/>
          <w:bCs/>
          <w:iCs/>
          <w:sz w:val="20"/>
          <w:szCs w:val="20"/>
        </w:rPr>
        <w:t>,</w:t>
      </w:r>
    </w:p>
    <w:p w14:paraId="79A1B482"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lastRenderedPageBreak/>
        <w:t>ak táto Zmluva nemala byť uzavretá so Zhotoviteľom v súvislosti so závažným porušením povinnosti vyplývajúcej z právne záväzného aktu Európskej únie, o ktorom rozhodol Súdny dvor Európskej únie v súlade so Zmluvou o fungovaní Európskej únie.</w:t>
      </w:r>
    </w:p>
    <w:p w14:paraId="4B96D098" w14:textId="77777777"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Objednávateľ môže v súlade s § 19 ods. 2 Zákona o</w:t>
      </w:r>
      <w:r w:rsidRPr="002C3283">
        <w:rPr>
          <w:rFonts w:ascii="Calibri" w:hAnsi="Calibri" w:cs="Calibri"/>
          <w:bCs/>
          <w:iCs/>
          <w:sz w:val="20"/>
          <w:szCs w:val="20"/>
        </w:rPr>
        <w:t> </w:t>
      </w:r>
      <w:r w:rsidRPr="002C3283">
        <w:rPr>
          <w:rFonts w:ascii="Proba Pro" w:hAnsi="Proba Pro"/>
          <w:bCs/>
          <w:iCs/>
          <w:sz w:val="20"/>
          <w:szCs w:val="20"/>
        </w:rPr>
        <w:t>verejnom obstar</w:t>
      </w:r>
      <w:r w:rsidRPr="002C3283">
        <w:rPr>
          <w:rFonts w:ascii="Proba Pro" w:hAnsi="Proba Pro" w:cs="Proba Pro"/>
          <w:bCs/>
          <w:iCs/>
          <w:sz w:val="20"/>
          <w:szCs w:val="20"/>
        </w:rPr>
        <w:t>á</w:t>
      </w:r>
      <w:r w:rsidRPr="002C3283">
        <w:rPr>
          <w:rFonts w:ascii="Proba Pro" w:hAnsi="Proba Pro"/>
          <w:bCs/>
          <w:iCs/>
          <w:sz w:val="20"/>
          <w:szCs w:val="20"/>
        </w:rPr>
        <w:t>van</w:t>
      </w:r>
      <w:r w:rsidRPr="002C3283">
        <w:rPr>
          <w:rFonts w:ascii="Proba Pro" w:hAnsi="Proba Pro" w:cs="Proba Pro"/>
          <w:bCs/>
          <w:iCs/>
          <w:sz w:val="20"/>
          <w:szCs w:val="20"/>
        </w:rPr>
        <w:t>í</w:t>
      </w:r>
      <w:r w:rsidRPr="002C3283">
        <w:rPr>
          <w:rFonts w:ascii="Proba Pro" w:hAnsi="Proba Pro"/>
          <w:bCs/>
          <w:iCs/>
          <w:sz w:val="20"/>
          <w:szCs w:val="20"/>
        </w:rPr>
        <w:t xml:space="preserve"> odstúpiť od časti Zmluvy, ktorou došlo k podstatnej zmene pôvodnej Zmluvy, a ktorá si vyžadovala nove verejné obstarávanie. </w:t>
      </w:r>
    </w:p>
    <w:p w14:paraId="73CD2A50" w14:textId="77777777"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Objednávateľ môže v súlade s § 19 ods. 3 Zákona o</w:t>
      </w:r>
      <w:r w:rsidRPr="002C3283">
        <w:rPr>
          <w:rFonts w:ascii="Calibri" w:hAnsi="Calibri" w:cs="Calibri"/>
          <w:bCs/>
          <w:iCs/>
          <w:sz w:val="20"/>
          <w:szCs w:val="20"/>
        </w:rPr>
        <w:t> </w:t>
      </w:r>
      <w:r w:rsidRPr="002C3283">
        <w:rPr>
          <w:rFonts w:ascii="Proba Pro" w:hAnsi="Proba Pro"/>
          <w:bCs/>
          <w:iCs/>
          <w:sz w:val="20"/>
          <w:szCs w:val="20"/>
        </w:rPr>
        <w:t>verejnom obstar</w:t>
      </w:r>
      <w:r w:rsidRPr="002C3283">
        <w:rPr>
          <w:rFonts w:ascii="Proba Pro" w:hAnsi="Proba Pro" w:cs="Proba Pro"/>
          <w:bCs/>
          <w:iCs/>
          <w:sz w:val="20"/>
          <w:szCs w:val="20"/>
        </w:rPr>
        <w:t>á</w:t>
      </w:r>
      <w:r w:rsidRPr="002C3283">
        <w:rPr>
          <w:rFonts w:ascii="Proba Pro" w:hAnsi="Proba Pro"/>
          <w:bCs/>
          <w:iCs/>
          <w:sz w:val="20"/>
          <w:szCs w:val="20"/>
        </w:rPr>
        <w:t>van</w:t>
      </w:r>
      <w:r w:rsidRPr="002C3283">
        <w:rPr>
          <w:rFonts w:ascii="Proba Pro" w:hAnsi="Proba Pro" w:cs="Proba Pro"/>
          <w:bCs/>
          <w:iCs/>
          <w:sz w:val="20"/>
          <w:szCs w:val="20"/>
        </w:rPr>
        <w:t>í</w:t>
      </w:r>
      <w:r w:rsidRPr="002C3283">
        <w:rPr>
          <w:rFonts w:ascii="Proba Pro" w:hAnsi="Proba Pro"/>
          <w:bCs/>
          <w:iCs/>
          <w:sz w:val="20"/>
          <w:szCs w:val="20"/>
        </w:rPr>
        <w:t xml:space="preserve"> odstúpiť od Zmluvy, ak Zhotoviteľ nebol v čase uzavretia Zmluvy zapísaný v registri partnerov verejného sektora alebo ak bol vymazaný z registra partnerov verejného sektora.</w:t>
      </w:r>
    </w:p>
    <w:p w14:paraId="20DD29C3" w14:textId="1D3AE50C"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Objednávateľ je vyhradzuje právo odstúpiť od tejto Zmluvy v</w:t>
      </w:r>
      <w:r w:rsidRPr="002C3283">
        <w:rPr>
          <w:rFonts w:ascii="Calibri" w:hAnsi="Calibri" w:cs="Calibri"/>
          <w:bCs/>
          <w:iCs/>
          <w:sz w:val="20"/>
          <w:szCs w:val="20"/>
        </w:rPr>
        <w:t> </w:t>
      </w:r>
      <w:r w:rsidRPr="002C3283">
        <w:rPr>
          <w:rFonts w:ascii="Proba Pro" w:hAnsi="Proba Pro"/>
          <w:bCs/>
          <w:iCs/>
          <w:sz w:val="20"/>
          <w:szCs w:val="20"/>
        </w:rPr>
        <w:t>prípade ak zmluva, ktorá má byť výsledkom</w:t>
      </w:r>
      <w:r w:rsidRPr="002C3283">
        <w:rPr>
          <w:rFonts w:ascii="Proba Pro" w:hAnsi="Proba Pro" w:cs="Arial"/>
          <w:color w:val="000000"/>
          <w:sz w:val="20"/>
          <w:szCs w:val="20"/>
        </w:rPr>
        <w:t xml:space="preserve"> Časti II predmetu zákazky v Súťaži podľa písm. </w:t>
      </w:r>
      <w:r w:rsidRPr="002C3283">
        <w:rPr>
          <w:rFonts w:ascii="Proba Pro" w:hAnsi="Proba Pro" w:cs="Arial"/>
          <w:color w:val="000000"/>
          <w:sz w:val="20"/>
          <w:szCs w:val="20"/>
        </w:rPr>
        <w:fldChar w:fldCharType="begin"/>
      </w:r>
      <w:r w:rsidRPr="002C3283">
        <w:rPr>
          <w:rFonts w:ascii="Proba Pro" w:hAnsi="Proba Pro" w:cs="Arial"/>
          <w:color w:val="000000"/>
          <w:sz w:val="20"/>
          <w:szCs w:val="20"/>
        </w:rPr>
        <w:instrText xml:space="preserve"> REF _Ref485111977 \r \h </w:instrText>
      </w:r>
      <w:r w:rsidRPr="002C3283">
        <w:rPr>
          <w:rFonts w:ascii="Proba Pro" w:hAnsi="Proba Pro" w:cs="Arial"/>
          <w:color w:val="000000"/>
          <w:sz w:val="20"/>
          <w:szCs w:val="20"/>
        </w:rPr>
      </w:r>
      <w:r w:rsidR="00525726">
        <w:rPr>
          <w:rFonts w:ascii="Proba Pro" w:hAnsi="Proba Pro" w:cs="Arial"/>
          <w:color w:val="000000"/>
          <w:sz w:val="20"/>
          <w:szCs w:val="20"/>
        </w:rPr>
        <w:instrText xml:space="preserve"> \* MERGEFORMAT </w:instrText>
      </w:r>
      <w:r w:rsidRPr="002C3283">
        <w:rPr>
          <w:rFonts w:ascii="Proba Pro" w:hAnsi="Proba Pro" w:cs="Arial"/>
          <w:color w:val="000000"/>
          <w:sz w:val="20"/>
          <w:szCs w:val="20"/>
        </w:rPr>
        <w:fldChar w:fldCharType="separate"/>
      </w:r>
      <w:r w:rsidR="00501AC5" w:rsidRPr="002C3283">
        <w:rPr>
          <w:rFonts w:ascii="Proba Pro" w:hAnsi="Proba Pro" w:cs="Arial"/>
          <w:color w:val="000000"/>
          <w:sz w:val="20"/>
          <w:szCs w:val="20"/>
        </w:rPr>
        <w:t>A)</w:t>
      </w:r>
      <w:r w:rsidRPr="002C3283">
        <w:rPr>
          <w:rFonts w:ascii="Proba Pro" w:hAnsi="Proba Pro" w:cs="Arial"/>
          <w:color w:val="000000"/>
          <w:sz w:val="20"/>
          <w:szCs w:val="20"/>
        </w:rPr>
        <w:fldChar w:fldCharType="end"/>
      </w:r>
      <w:r w:rsidRPr="002C3283">
        <w:rPr>
          <w:rFonts w:ascii="Proba Pro" w:hAnsi="Proba Pro" w:cs="Arial"/>
          <w:color w:val="000000"/>
          <w:sz w:val="20"/>
          <w:szCs w:val="20"/>
        </w:rPr>
        <w:t xml:space="preserve"> Preambuly tejto Zmluvy nebude uzatvorená alebo bude akýmkoľvek spôsobom zrušená, a</w:t>
      </w:r>
      <w:r w:rsidRPr="002C3283">
        <w:rPr>
          <w:rFonts w:ascii="Calibri" w:hAnsi="Calibri" w:cs="Calibri"/>
          <w:color w:val="000000"/>
          <w:sz w:val="20"/>
          <w:szCs w:val="20"/>
        </w:rPr>
        <w:t> </w:t>
      </w:r>
      <w:r w:rsidRPr="002C3283">
        <w:rPr>
          <w:rFonts w:ascii="Proba Pro" w:hAnsi="Proba Pro" w:cs="Arial"/>
          <w:color w:val="000000"/>
          <w:sz w:val="20"/>
          <w:szCs w:val="20"/>
        </w:rPr>
        <w:t>z</w:t>
      </w:r>
      <w:r w:rsidRPr="002C3283">
        <w:rPr>
          <w:rFonts w:ascii="Calibri" w:hAnsi="Calibri" w:cs="Calibri"/>
          <w:color w:val="000000"/>
          <w:sz w:val="20"/>
          <w:szCs w:val="20"/>
        </w:rPr>
        <w:t xml:space="preserve"> to </w:t>
      </w:r>
      <w:r w:rsidRPr="002C3283">
        <w:rPr>
          <w:rFonts w:ascii="Proba Pro" w:hAnsi="Proba Pro" w:cs="Arial"/>
          <w:color w:val="000000"/>
          <w:sz w:val="20"/>
          <w:szCs w:val="20"/>
        </w:rPr>
        <w:t>dôvodov nemožnosti dosiahnutia cieľov popísaných v</w:t>
      </w:r>
      <w:r w:rsidRPr="002C3283">
        <w:rPr>
          <w:rFonts w:ascii="Calibri" w:hAnsi="Calibri" w:cs="Calibri"/>
          <w:color w:val="000000"/>
          <w:sz w:val="20"/>
          <w:szCs w:val="20"/>
        </w:rPr>
        <w:t> </w:t>
      </w:r>
      <w:r w:rsidRPr="002C3283">
        <w:rPr>
          <w:rFonts w:ascii="Proba Pro" w:hAnsi="Proba Pro" w:cs="Arial"/>
          <w:color w:val="000000"/>
          <w:sz w:val="20"/>
          <w:szCs w:val="20"/>
        </w:rPr>
        <w:t>bode 1 Opisu predmetu zákazky súťažných podkladov Súťaže, ktoré v</w:t>
      </w:r>
      <w:r w:rsidRPr="002C3283">
        <w:rPr>
          <w:rFonts w:ascii="Calibri" w:hAnsi="Calibri" w:cs="Calibri"/>
          <w:color w:val="000000"/>
          <w:sz w:val="20"/>
          <w:szCs w:val="20"/>
        </w:rPr>
        <w:t> </w:t>
      </w:r>
      <w:r w:rsidRPr="002C3283">
        <w:rPr>
          <w:rFonts w:ascii="Proba Pro" w:hAnsi="Proba Pro" w:cs="Arial"/>
          <w:color w:val="000000"/>
          <w:sz w:val="20"/>
          <w:szCs w:val="20"/>
        </w:rPr>
        <w:t>súlade s</w:t>
      </w:r>
      <w:r w:rsidRPr="002C3283">
        <w:rPr>
          <w:rFonts w:ascii="Calibri" w:hAnsi="Calibri" w:cs="Calibri"/>
          <w:color w:val="000000"/>
          <w:sz w:val="20"/>
          <w:szCs w:val="20"/>
        </w:rPr>
        <w:t> </w:t>
      </w:r>
      <w:r w:rsidRPr="002C3283">
        <w:rPr>
          <w:rFonts w:ascii="Proba Pro" w:hAnsi="Proba Pro" w:cs="Arial"/>
          <w:color w:val="000000"/>
          <w:sz w:val="20"/>
          <w:szCs w:val="20"/>
        </w:rPr>
        <w:t xml:space="preserve">písm. </w:t>
      </w:r>
      <w:r w:rsidRPr="002C3283">
        <w:rPr>
          <w:rFonts w:ascii="Proba Pro" w:hAnsi="Proba Pro" w:cs="Arial"/>
          <w:color w:val="000000"/>
          <w:sz w:val="20"/>
          <w:szCs w:val="20"/>
        </w:rPr>
        <w:fldChar w:fldCharType="begin"/>
      </w:r>
      <w:r w:rsidRPr="002C3283">
        <w:rPr>
          <w:rFonts w:ascii="Proba Pro" w:hAnsi="Proba Pro" w:cs="Arial"/>
          <w:color w:val="000000"/>
          <w:sz w:val="20"/>
          <w:szCs w:val="20"/>
        </w:rPr>
        <w:instrText xml:space="preserve"> REF _Ref512860186 \r \h </w:instrText>
      </w:r>
      <w:r w:rsidRPr="002C3283">
        <w:rPr>
          <w:rFonts w:ascii="Proba Pro" w:hAnsi="Proba Pro" w:cs="Arial"/>
          <w:color w:val="000000"/>
          <w:sz w:val="20"/>
          <w:szCs w:val="20"/>
        </w:rPr>
      </w:r>
      <w:r w:rsidR="00525726">
        <w:rPr>
          <w:rFonts w:ascii="Proba Pro" w:hAnsi="Proba Pro" w:cs="Arial"/>
          <w:color w:val="000000"/>
          <w:sz w:val="20"/>
          <w:szCs w:val="20"/>
        </w:rPr>
        <w:instrText xml:space="preserve"> \* MERGEFORMAT </w:instrText>
      </w:r>
      <w:r w:rsidRPr="002C3283">
        <w:rPr>
          <w:rFonts w:ascii="Proba Pro" w:hAnsi="Proba Pro" w:cs="Arial"/>
          <w:color w:val="000000"/>
          <w:sz w:val="20"/>
          <w:szCs w:val="20"/>
        </w:rPr>
        <w:fldChar w:fldCharType="separate"/>
      </w:r>
      <w:r w:rsidR="00501AC5" w:rsidRPr="002C3283">
        <w:rPr>
          <w:rFonts w:ascii="Proba Pro" w:hAnsi="Proba Pro" w:cs="Arial"/>
          <w:color w:val="000000"/>
          <w:sz w:val="20"/>
          <w:szCs w:val="20"/>
        </w:rPr>
        <w:t>B)</w:t>
      </w:r>
      <w:r w:rsidRPr="002C3283">
        <w:rPr>
          <w:rFonts w:ascii="Proba Pro" w:hAnsi="Proba Pro" w:cs="Arial"/>
          <w:color w:val="000000"/>
          <w:sz w:val="20"/>
          <w:szCs w:val="20"/>
        </w:rPr>
        <w:fldChar w:fldCharType="end"/>
      </w:r>
      <w:r w:rsidRPr="002C3283">
        <w:rPr>
          <w:rFonts w:ascii="Proba Pro" w:hAnsi="Proba Pro" w:cs="Arial"/>
          <w:color w:val="000000"/>
          <w:sz w:val="20"/>
          <w:szCs w:val="20"/>
        </w:rPr>
        <w:t xml:space="preserve"> Preambuly tejto Zmluvy tvoria účel sledovaný uzatvorením tejto Zmluvy.</w:t>
      </w:r>
    </w:p>
    <w:p w14:paraId="5F97EA7D" w14:textId="77777777" w:rsidR="005C78FE" w:rsidRPr="002C3283" w:rsidRDefault="005C78FE" w:rsidP="00525726">
      <w:pPr>
        <w:numPr>
          <w:ilvl w:val="1"/>
          <w:numId w:val="37"/>
        </w:numPr>
        <w:spacing w:after="120"/>
        <w:jc w:val="both"/>
        <w:rPr>
          <w:rFonts w:ascii="Proba Pro" w:hAnsi="Proba Pro" w:cs="Arial"/>
          <w:b/>
          <w:color w:val="000000"/>
          <w:sz w:val="20"/>
          <w:szCs w:val="20"/>
        </w:rPr>
      </w:pPr>
      <w:bookmarkStart w:id="215" w:name="_Ref485125593"/>
      <w:r w:rsidRPr="002C3283">
        <w:rPr>
          <w:rFonts w:ascii="Proba Pro" w:hAnsi="Proba Pro"/>
          <w:b/>
          <w:bCs/>
          <w:iCs/>
          <w:sz w:val="20"/>
          <w:szCs w:val="20"/>
        </w:rPr>
        <w:t>Subdodávatelia</w:t>
      </w:r>
      <w:bookmarkEnd w:id="215"/>
    </w:p>
    <w:p w14:paraId="620BB6A4" w14:textId="77777777" w:rsidR="005C78FE" w:rsidRPr="002C3283" w:rsidRDefault="005C78FE" w:rsidP="00525726">
      <w:pPr>
        <w:numPr>
          <w:ilvl w:val="2"/>
          <w:numId w:val="37"/>
        </w:numPr>
        <w:spacing w:after="120"/>
        <w:jc w:val="both"/>
        <w:rPr>
          <w:rFonts w:ascii="Proba Pro" w:hAnsi="Proba Pro"/>
          <w:bCs/>
          <w:iCs/>
          <w:sz w:val="20"/>
          <w:szCs w:val="20"/>
        </w:rPr>
      </w:pPr>
      <w:r w:rsidRPr="002C3283">
        <w:rPr>
          <w:rFonts w:ascii="Proba Pro" w:hAnsi="Proba Pro"/>
          <w:bCs/>
          <w:iCs/>
          <w:sz w:val="20"/>
          <w:szCs w:val="20"/>
        </w:rPr>
        <w:t>Zhotoviteľ je oprávnený plnením vybraných častí tejto Zmluvy poveriť svojich Subdodávateľov. Zoznam Subdodávateľov tvorí Prílohu č. 4 tejto Zmluvy. V</w:t>
      </w:r>
      <w:r w:rsidRPr="002C3283">
        <w:rPr>
          <w:rFonts w:ascii="Calibri" w:hAnsi="Calibri" w:cs="Calibri"/>
          <w:bCs/>
          <w:iCs/>
          <w:sz w:val="20"/>
          <w:szCs w:val="20"/>
        </w:rPr>
        <w:t> </w:t>
      </w:r>
      <w:r w:rsidRPr="002C3283">
        <w:rPr>
          <w:rFonts w:ascii="Proba Pro" w:hAnsi="Proba Pro"/>
          <w:bCs/>
          <w:iCs/>
          <w:sz w:val="20"/>
          <w:szCs w:val="20"/>
        </w:rPr>
        <w:t>zozname Subdod</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ov sa uv</w:t>
      </w:r>
      <w:r w:rsidRPr="002C3283">
        <w:rPr>
          <w:rFonts w:ascii="Proba Pro" w:hAnsi="Proba Pro" w:cs="Proba Pro"/>
          <w:bCs/>
          <w:iCs/>
          <w:sz w:val="20"/>
          <w:szCs w:val="20"/>
        </w:rPr>
        <w:t>á</w:t>
      </w:r>
      <w:r w:rsidRPr="002C3283">
        <w:rPr>
          <w:rFonts w:ascii="Proba Pro" w:hAnsi="Proba Pro"/>
          <w:bCs/>
          <w:iCs/>
          <w:sz w:val="20"/>
          <w:szCs w:val="20"/>
        </w:rPr>
        <w:t>dza podiel plnenia ka</w:t>
      </w:r>
      <w:r w:rsidRPr="002C3283">
        <w:rPr>
          <w:rFonts w:ascii="Proba Pro" w:hAnsi="Proba Pro" w:cs="Proba Pro"/>
          <w:bCs/>
          <w:iCs/>
          <w:sz w:val="20"/>
          <w:szCs w:val="20"/>
        </w:rPr>
        <w:t>ž</w:t>
      </w:r>
      <w:r w:rsidRPr="002C3283">
        <w:rPr>
          <w:rFonts w:ascii="Proba Pro" w:hAnsi="Proba Pro"/>
          <w:bCs/>
          <w:iCs/>
          <w:sz w:val="20"/>
          <w:szCs w:val="20"/>
        </w:rPr>
        <w:t>d</w:t>
      </w:r>
      <w:r w:rsidRPr="002C3283">
        <w:rPr>
          <w:rFonts w:ascii="Proba Pro" w:hAnsi="Proba Pro" w:cs="Proba Pro"/>
          <w:bCs/>
          <w:iCs/>
          <w:sz w:val="20"/>
          <w:szCs w:val="20"/>
        </w:rPr>
        <w:t>é</w:t>
      </w:r>
      <w:r w:rsidRPr="002C3283">
        <w:rPr>
          <w:rFonts w:ascii="Proba Pro" w:hAnsi="Proba Pro"/>
          <w:bCs/>
          <w:iCs/>
          <w:sz w:val="20"/>
          <w:szCs w:val="20"/>
        </w:rPr>
        <w:t>ho Subdod</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 xml:space="preserve">a z celkovej ceny plnenia a </w:t>
      </w:r>
      <w:r w:rsidRPr="002C3283">
        <w:rPr>
          <w:rFonts w:ascii="Proba Pro" w:hAnsi="Proba Pro" w:cs="Proba Pro"/>
          <w:bCs/>
          <w:iCs/>
          <w:sz w:val="20"/>
          <w:szCs w:val="20"/>
        </w:rPr>
        <w:t>ú</w:t>
      </w:r>
      <w:r w:rsidRPr="002C3283">
        <w:rPr>
          <w:rFonts w:ascii="Proba Pro" w:hAnsi="Proba Pro"/>
          <w:bCs/>
          <w:iCs/>
          <w:sz w:val="20"/>
          <w:szCs w:val="20"/>
        </w:rPr>
        <w:t>daje o osobe oprávnenej konať za Subdodávateľa v rozsahu meno a priezvisko, adresa pobytu, dátum narodenia. Každý Subdodávateľ, ktorý má takú povinnosť, musí byť zapísaný v registri partnerov verejného sektora podľa zákona č. 315/2016 Z. z. o registri partnerov verejného sektora a o zmene a doplnení niektorých zákonov.</w:t>
      </w:r>
    </w:p>
    <w:p w14:paraId="766AADBB" w14:textId="77777777" w:rsidR="005C78FE" w:rsidRPr="002C3283" w:rsidRDefault="005C78FE" w:rsidP="00525726">
      <w:pPr>
        <w:numPr>
          <w:ilvl w:val="2"/>
          <w:numId w:val="37"/>
        </w:numPr>
        <w:spacing w:after="120"/>
        <w:jc w:val="both"/>
        <w:rPr>
          <w:rFonts w:ascii="Proba Pro" w:hAnsi="Proba Pro" w:cs="Arial"/>
          <w:bCs/>
          <w:sz w:val="20"/>
          <w:szCs w:val="20"/>
        </w:rPr>
      </w:pPr>
      <w:bookmarkStart w:id="216" w:name="_Ref485128550"/>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prípade, ak má počas plnenia Zmluvy Zhotoviteľ záujem zmeniť alebo doplniť svojich Subdodávateľov, je povinný rešpektovať nasledovné pravidlá:</w:t>
      </w:r>
      <w:bookmarkEnd w:id="216"/>
    </w:p>
    <w:p w14:paraId="7597DE4F"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Subdodávateľ, ktorého sa týka návrh na zmenu, a</w:t>
      </w:r>
      <w:r w:rsidRPr="002C3283">
        <w:rPr>
          <w:rFonts w:ascii="Calibri" w:hAnsi="Calibri" w:cs="Calibri"/>
          <w:bCs/>
          <w:iCs/>
          <w:sz w:val="20"/>
          <w:szCs w:val="20"/>
        </w:rPr>
        <w:t> </w:t>
      </w:r>
      <w:r w:rsidRPr="002C3283">
        <w:rPr>
          <w:rFonts w:ascii="Proba Pro" w:hAnsi="Proba Pro"/>
          <w:bCs/>
          <w:iCs/>
          <w:sz w:val="20"/>
          <w:szCs w:val="20"/>
        </w:rPr>
        <w:t>m</w:t>
      </w:r>
      <w:r w:rsidRPr="002C3283">
        <w:rPr>
          <w:rFonts w:ascii="Proba Pro" w:hAnsi="Proba Pro" w:cs="Proba Pro"/>
          <w:bCs/>
          <w:iCs/>
          <w:sz w:val="20"/>
          <w:szCs w:val="20"/>
        </w:rPr>
        <w:t>á</w:t>
      </w:r>
      <w:r w:rsidRPr="002C3283">
        <w:rPr>
          <w:rFonts w:ascii="Proba Pro" w:hAnsi="Proba Pro"/>
          <w:bCs/>
          <w:iCs/>
          <w:sz w:val="20"/>
          <w:szCs w:val="20"/>
        </w:rPr>
        <w:t xml:space="preserve"> tak</w:t>
      </w:r>
      <w:r w:rsidRPr="002C3283">
        <w:rPr>
          <w:rFonts w:ascii="Proba Pro" w:hAnsi="Proba Pro" w:cs="Proba Pro"/>
          <w:bCs/>
          <w:iCs/>
          <w:sz w:val="20"/>
          <w:szCs w:val="20"/>
        </w:rPr>
        <w:t>ú</w:t>
      </w:r>
      <w:r w:rsidRPr="002C3283">
        <w:rPr>
          <w:rFonts w:ascii="Proba Pro" w:hAnsi="Proba Pro"/>
          <w:bCs/>
          <w:iCs/>
          <w:sz w:val="20"/>
          <w:szCs w:val="20"/>
        </w:rPr>
        <w:t xml:space="preserve"> povinnos</w:t>
      </w:r>
      <w:r w:rsidRPr="002C3283">
        <w:rPr>
          <w:rFonts w:ascii="Proba Pro" w:hAnsi="Proba Pro" w:cs="Proba Pro"/>
          <w:bCs/>
          <w:iCs/>
          <w:sz w:val="20"/>
          <w:szCs w:val="20"/>
        </w:rPr>
        <w:t>ť</w:t>
      </w:r>
      <w:r w:rsidRPr="002C3283">
        <w:rPr>
          <w:rFonts w:ascii="Proba Pro" w:hAnsi="Proba Pro"/>
          <w:bCs/>
          <w:iCs/>
          <w:sz w:val="20"/>
          <w:szCs w:val="20"/>
        </w:rPr>
        <w:t>, mus</w:t>
      </w:r>
      <w:r w:rsidRPr="002C3283">
        <w:rPr>
          <w:rFonts w:ascii="Proba Pro" w:hAnsi="Proba Pro" w:cs="Proba Pro"/>
          <w:bCs/>
          <w:iCs/>
          <w:sz w:val="20"/>
          <w:szCs w:val="20"/>
        </w:rPr>
        <w:t>í</w:t>
      </w:r>
      <w:r w:rsidRPr="002C3283">
        <w:rPr>
          <w:rFonts w:ascii="Proba Pro" w:hAnsi="Proba Pro"/>
          <w:bCs/>
          <w:iCs/>
          <w:sz w:val="20"/>
          <w:szCs w:val="20"/>
        </w:rPr>
        <w:t xml:space="preserve"> by</w:t>
      </w:r>
      <w:r w:rsidRPr="002C3283">
        <w:rPr>
          <w:rFonts w:ascii="Proba Pro" w:hAnsi="Proba Pro" w:cs="Proba Pro"/>
          <w:bCs/>
          <w:iCs/>
          <w:sz w:val="20"/>
          <w:szCs w:val="20"/>
        </w:rPr>
        <w:t>ť</w:t>
      </w:r>
      <w:r w:rsidRPr="002C3283">
        <w:rPr>
          <w:rFonts w:ascii="Proba Pro" w:hAnsi="Proba Pro"/>
          <w:bCs/>
          <w:iCs/>
          <w:sz w:val="20"/>
          <w:szCs w:val="20"/>
        </w:rPr>
        <w:t xml:space="preserve"> zapísaný v registri partnerov verejného sektora podľa zákona č. 315/2016 Z. z. o registri partnerov verejného sektora a o zmene a doplnení niektorých zákonov,</w:t>
      </w:r>
    </w:p>
    <w:p w14:paraId="5E3874CF" w14:textId="77777777" w:rsidR="005C78FE" w:rsidRPr="002C3283" w:rsidRDefault="005C78FE" w:rsidP="00525726">
      <w:pPr>
        <w:numPr>
          <w:ilvl w:val="3"/>
          <w:numId w:val="37"/>
        </w:numPr>
        <w:spacing w:after="120"/>
        <w:jc w:val="both"/>
        <w:rPr>
          <w:rFonts w:ascii="Proba Pro" w:hAnsi="Proba Pro"/>
          <w:bCs/>
          <w:iCs/>
          <w:sz w:val="20"/>
          <w:szCs w:val="20"/>
        </w:rPr>
      </w:pPr>
      <w:r w:rsidRPr="002C3283">
        <w:rPr>
          <w:rFonts w:ascii="Proba Pro" w:hAnsi="Proba Pro"/>
          <w:bCs/>
          <w:iCs/>
          <w:sz w:val="20"/>
          <w:szCs w:val="20"/>
        </w:rPr>
        <w:t>Subdodávateľ, ktorého sa týka návrh na zmenu, musí byť schopný realizovať príslušnú časť predmetu zákazky v</w:t>
      </w:r>
      <w:r w:rsidRPr="002C3283">
        <w:rPr>
          <w:rFonts w:ascii="Calibri" w:hAnsi="Calibri" w:cs="Calibri"/>
          <w:bCs/>
          <w:iCs/>
          <w:sz w:val="20"/>
          <w:szCs w:val="20"/>
        </w:rPr>
        <w:t> </w:t>
      </w:r>
      <w:r w:rsidRPr="002C3283">
        <w:rPr>
          <w:rFonts w:ascii="Proba Pro" w:hAnsi="Proba Pro"/>
          <w:bCs/>
          <w:iCs/>
          <w:sz w:val="20"/>
          <w:szCs w:val="20"/>
        </w:rPr>
        <w:t>rovnakej kvalite, ako p</w:t>
      </w:r>
      <w:r w:rsidRPr="002C3283">
        <w:rPr>
          <w:rFonts w:ascii="Proba Pro" w:hAnsi="Proba Pro" w:cs="Proba Pro"/>
          <w:bCs/>
          <w:iCs/>
          <w:sz w:val="20"/>
          <w:szCs w:val="20"/>
        </w:rPr>
        <w:t>ô</w:t>
      </w:r>
      <w:r w:rsidRPr="002C3283">
        <w:rPr>
          <w:rFonts w:ascii="Proba Pro" w:hAnsi="Proba Pro"/>
          <w:bCs/>
          <w:iCs/>
          <w:sz w:val="20"/>
          <w:szCs w:val="20"/>
        </w:rPr>
        <w:t>vodn</w:t>
      </w:r>
      <w:r w:rsidRPr="002C3283">
        <w:rPr>
          <w:rFonts w:ascii="Proba Pro" w:hAnsi="Proba Pro" w:cs="Proba Pro"/>
          <w:bCs/>
          <w:iCs/>
          <w:sz w:val="20"/>
          <w:szCs w:val="20"/>
        </w:rPr>
        <w:t>ý</w:t>
      </w:r>
      <w:r w:rsidRPr="002C3283">
        <w:rPr>
          <w:rFonts w:ascii="Proba Pro" w:hAnsi="Proba Pro"/>
          <w:bCs/>
          <w:iCs/>
          <w:sz w:val="20"/>
          <w:szCs w:val="20"/>
        </w:rPr>
        <w:t xml:space="preserve"> Subdod</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 xml:space="preserve"> a</w:t>
      </w:r>
      <w:r w:rsidRPr="002C3283">
        <w:rPr>
          <w:rFonts w:ascii="Calibri" w:hAnsi="Calibri" w:cs="Calibri"/>
          <w:bCs/>
          <w:iCs/>
          <w:sz w:val="20"/>
          <w:szCs w:val="20"/>
        </w:rPr>
        <w:t> </w:t>
      </w:r>
      <w:r w:rsidRPr="002C3283">
        <w:rPr>
          <w:rFonts w:ascii="Proba Pro" w:hAnsi="Proba Pro"/>
          <w:bCs/>
          <w:iCs/>
          <w:sz w:val="20"/>
          <w:szCs w:val="20"/>
        </w:rPr>
        <w:t>mus</w:t>
      </w:r>
      <w:r w:rsidRPr="002C3283">
        <w:rPr>
          <w:rFonts w:ascii="Proba Pro" w:hAnsi="Proba Pro" w:cs="Proba Pro"/>
          <w:bCs/>
          <w:iCs/>
          <w:sz w:val="20"/>
          <w:szCs w:val="20"/>
        </w:rPr>
        <w:t>í</w:t>
      </w:r>
      <w:r w:rsidRPr="002C3283">
        <w:rPr>
          <w:rFonts w:ascii="Proba Pro" w:hAnsi="Proba Pro"/>
          <w:bCs/>
          <w:iCs/>
          <w:sz w:val="20"/>
          <w:szCs w:val="20"/>
        </w:rPr>
        <w:t xml:space="preserve"> sp</w:t>
      </w:r>
      <w:r w:rsidRPr="002C3283">
        <w:rPr>
          <w:rFonts w:ascii="Proba Pro" w:hAnsi="Proba Pro" w:cs="Proba Pro"/>
          <w:bCs/>
          <w:iCs/>
          <w:sz w:val="20"/>
          <w:szCs w:val="20"/>
        </w:rPr>
        <w:t>ĺň</w:t>
      </w:r>
      <w:r w:rsidRPr="002C3283">
        <w:rPr>
          <w:rFonts w:ascii="Proba Pro" w:hAnsi="Proba Pro"/>
          <w:bCs/>
          <w:iCs/>
          <w:sz w:val="20"/>
          <w:szCs w:val="20"/>
        </w:rPr>
        <w:t>a</w:t>
      </w:r>
      <w:r w:rsidRPr="002C3283">
        <w:rPr>
          <w:rFonts w:ascii="Proba Pro" w:hAnsi="Proba Pro" w:cs="Proba Pro"/>
          <w:bCs/>
          <w:iCs/>
          <w:sz w:val="20"/>
          <w:szCs w:val="20"/>
        </w:rPr>
        <w:t>ť</w:t>
      </w:r>
      <w:r w:rsidRPr="002C3283">
        <w:rPr>
          <w:rFonts w:ascii="Proba Pro" w:hAnsi="Proba Pro"/>
          <w:bCs/>
          <w:iCs/>
          <w:sz w:val="20"/>
          <w:szCs w:val="20"/>
        </w:rPr>
        <w:t xml:space="preserve"> rovnak</w:t>
      </w:r>
      <w:r w:rsidRPr="002C3283">
        <w:rPr>
          <w:rFonts w:ascii="Proba Pro" w:hAnsi="Proba Pro" w:cs="Proba Pro"/>
          <w:bCs/>
          <w:iCs/>
          <w:sz w:val="20"/>
          <w:szCs w:val="20"/>
        </w:rPr>
        <w:t>é</w:t>
      </w:r>
      <w:r w:rsidRPr="002C3283">
        <w:rPr>
          <w:rFonts w:ascii="Proba Pro" w:hAnsi="Proba Pro"/>
          <w:bCs/>
          <w:iCs/>
          <w:sz w:val="20"/>
          <w:szCs w:val="20"/>
        </w:rPr>
        <w:t xml:space="preserve"> podmienky, ako p</w:t>
      </w:r>
      <w:r w:rsidRPr="002C3283">
        <w:rPr>
          <w:rFonts w:ascii="Proba Pro" w:hAnsi="Proba Pro" w:cs="Proba Pro"/>
          <w:bCs/>
          <w:iCs/>
          <w:sz w:val="20"/>
          <w:szCs w:val="20"/>
        </w:rPr>
        <w:t>ô</w:t>
      </w:r>
      <w:r w:rsidRPr="002C3283">
        <w:rPr>
          <w:rFonts w:ascii="Proba Pro" w:hAnsi="Proba Pro"/>
          <w:bCs/>
          <w:iCs/>
          <w:sz w:val="20"/>
          <w:szCs w:val="20"/>
        </w:rPr>
        <w:t>vodn</w:t>
      </w:r>
      <w:r w:rsidRPr="002C3283">
        <w:rPr>
          <w:rFonts w:ascii="Proba Pro" w:hAnsi="Proba Pro" w:cs="Proba Pro"/>
          <w:bCs/>
          <w:iCs/>
          <w:sz w:val="20"/>
          <w:szCs w:val="20"/>
        </w:rPr>
        <w:t>ý</w:t>
      </w:r>
      <w:r w:rsidRPr="002C3283">
        <w:rPr>
          <w:rFonts w:ascii="Proba Pro" w:hAnsi="Proba Pro"/>
          <w:bCs/>
          <w:iCs/>
          <w:sz w:val="20"/>
          <w:szCs w:val="20"/>
        </w:rPr>
        <w:t xml:space="preserve"> Subdod</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 xml:space="preserve"> (ak boli stanoven</w:t>
      </w:r>
      <w:r w:rsidRPr="002C3283">
        <w:rPr>
          <w:rFonts w:ascii="Proba Pro" w:hAnsi="Proba Pro" w:cs="Proba Pro"/>
          <w:bCs/>
          <w:iCs/>
          <w:sz w:val="20"/>
          <w:szCs w:val="20"/>
        </w:rPr>
        <w:t>é</w:t>
      </w:r>
      <w:r w:rsidRPr="002C3283">
        <w:rPr>
          <w:rFonts w:ascii="Proba Pro" w:hAnsi="Proba Pro"/>
          <w:bCs/>
          <w:iCs/>
          <w:sz w:val="20"/>
          <w:szCs w:val="20"/>
        </w:rPr>
        <w:t>),</w:t>
      </w:r>
    </w:p>
    <w:p w14:paraId="36E609A2" w14:textId="77777777" w:rsidR="005C78FE" w:rsidRPr="002C3283" w:rsidRDefault="005C78FE" w:rsidP="00525726">
      <w:pPr>
        <w:numPr>
          <w:ilvl w:val="3"/>
          <w:numId w:val="37"/>
        </w:numPr>
        <w:spacing w:after="120"/>
        <w:jc w:val="both"/>
        <w:rPr>
          <w:rFonts w:ascii="Proba Pro" w:hAnsi="Proba Pro"/>
          <w:bCs/>
          <w:iCs/>
          <w:sz w:val="20"/>
          <w:szCs w:val="20"/>
        </w:rPr>
      </w:pPr>
      <w:bookmarkStart w:id="217" w:name="_Ref485128520"/>
      <w:r w:rsidRPr="002C3283">
        <w:rPr>
          <w:rFonts w:ascii="Proba Pro" w:hAnsi="Proba Pro"/>
          <w:bCs/>
          <w:iCs/>
          <w:sz w:val="20"/>
          <w:szCs w:val="20"/>
        </w:rPr>
        <w:t>Zhotoviteľ oznámi Objednávateľovi návrh na zmenu Subdodávateľa spolu s</w:t>
      </w:r>
      <w:r w:rsidRPr="002C3283">
        <w:rPr>
          <w:rFonts w:ascii="Calibri" w:hAnsi="Calibri" w:cs="Calibri"/>
          <w:bCs/>
          <w:iCs/>
          <w:sz w:val="20"/>
          <w:szCs w:val="20"/>
        </w:rPr>
        <w:t> </w:t>
      </w:r>
      <w:r w:rsidRPr="002C3283">
        <w:rPr>
          <w:rFonts w:ascii="Proba Pro" w:hAnsi="Proba Pro"/>
          <w:bCs/>
          <w:iCs/>
          <w:sz w:val="20"/>
          <w:szCs w:val="20"/>
        </w:rPr>
        <w:t>predlo</w:t>
      </w:r>
      <w:r w:rsidRPr="002C3283">
        <w:rPr>
          <w:rFonts w:ascii="Proba Pro" w:hAnsi="Proba Pro" w:cs="Proba Pro"/>
          <w:bCs/>
          <w:iCs/>
          <w:sz w:val="20"/>
          <w:szCs w:val="20"/>
        </w:rPr>
        <w:t>ž</w:t>
      </w:r>
      <w:r w:rsidRPr="002C3283">
        <w:rPr>
          <w:rFonts w:ascii="Proba Pro" w:hAnsi="Proba Pro"/>
          <w:bCs/>
          <w:iCs/>
          <w:sz w:val="20"/>
          <w:szCs w:val="20"/>
        </w:rPr>
        <w:t>ením dokladov preukazujúcich splnenie podmienok uvedených vyššie.</w:t>
      </w:r>
      <w:bookmarkEnd w:id="217"/>
    </w:p>
    <w:p w14:paraId="320C5CED" w14:textId="0962EC1E"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Návrh na zmenu subdodávateľa spolu s</w:t>
      </w:r>
      <w:r w:rsidRPr="002C3283">
        <w:rPr>
          <w:rFonts w:ascii="Calibri" w:hAnsi="Calibri" w:cs="Calibri"/>
          <w:bCs/>
          <w:sz w:val="20"/>
          <w:szCs w:val="20"/>
        </w:rPr>
        <w:t> </w:t>
      </w:r>
      <w:r w:rsidRPr="002C3283">
        <w:rPr>
          <w:rFonts w:ascii="Proba Pro" w:hAnsi="Proba Pro" w:cs="Arial"/>
          <w:bCs/>
          <w:sz w:val="20"/>
          <w:szCs w:val="20"/>
        </w:rPr>
        <w:t>dokladmi pod</w:t>
      </w:r>
      <w:r w:rsidRPr="002C3283">
        <w:rPr>
          <w:rFonts w:ascii="Proba Pro" w:hAnsi="Proba Pro" w:cs="Proba Pro"/>
          <w:bCs/>
          <w:sz w:val="20"/>
          <w:szCs w:val="20"/>
        </w:rPr>
        <w:t>ľ</w:t>
      </w:r>
      <w:r w:rsidRPr="002C3283">
        <w:rPr>
          <w:rFonts w:ascii="Proba Pro" w:hAnsi="Proba Pro" w:cs="Arial"/>
          <w:bCs/>
          <w:sz w:val="20"/>
          <w:szCs w:val="20"/>
        </w:rPr>
        <w:t xml:space="preserve">a bodu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_Ref485128520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4.7.2c)</w:t>
      </w:r>
      <w:r w:rsidRPr="002C3283">
        <w:rPr>
          <w:rFonts w:ascii="Proba Pro" w:hAnsi="Proba Pro" w:cs="Arial"/>
          <w:bCs/>
          <w:sz w:val="20"/>
          <w:szCs w:val="20"/>
        </w:rPr>
        <w:fldChar w:fldCharType="end"/>
      </w:r>
      <w:r w:rsidRPr="002C3283">
        <w:rPr>
          <w:rFonts w:ascii="Proba Pro" w:hAnsi="Proba Pro" w:cs="Arial"/>
          <w:bCs/>
          <w:sz w:val="20"/>
          <w:szCs w:val="20"/>
        </w:rPr>
        <w:t xml:space="preserve"> vyššie a</w:t>
      </w:r>
      <w:r w:rsidRPr="002C3283">
        <w:rPr>
          <w:rFonts w:ascii="Calibri" w:hAnsi="Calibri" w:cs="Calibri"/>
          <w:bCs/>
          <w:sz w:val="20"/>
          <w:szCs w:val="20"/>
        </w:rPr>
        <w:t> </w:t>
      </w:r>
      <w:r w:rsidRPr="002C3283">
        <w:rPr>
          <w:rFonts w:ascii="Proba Pro" w:hAnsi="Proba Pro" w:cs="Arial"/>
          <w:bCs/>
          <w:sz w:val="20"/>
          <w:szCs w:val="20"/>
        </w:rPr>
        <w:t>aktualizovan</w:t>
      </w:r>
      <w:r w:rsidRPr="002C3283">
        <w:rPr>
          <w:rFonts w:ascii="Proba Pro" w:hAnsi="Proba Pro" w:cs="Proba Pro"/>
          <w:bCs/>
          <w:sz w:val="20"/>
          <w:szCs w:val="20"/>
        </w:rPr>
        <w:t>ý</w:t>
      </w:r>
      <w:r w:rsidRPr="002C3283">
        <w:rPr>
          <w:rFonts w:ascii="Proba Pro" w:hAnsi="Proba Pro" w:cs="Arial"/>
          <w:bCs/>
          <w:sz w:val="20"/>
          <w:szCs w:val="20"/>
        </w:rPr>
        <w:t>m znením Prílohy č. 4 musí Zhotoviteľ predložiť Objednávateľovi najneskôr tri (3) pracovné dni pred začatím plánovanej subdodávky. Objednávateľ má právo zmenu odmietnuť, ak nie sú splnené podmienky uvedené v</w:t>
      </w:r>
      <w:r w:rsidRPr="002C3283">
        <w:rPr>
          <w:rFonts w:ascii="Calibri" w:hAnsi="Calibri" w:cs="Calibri"/>
          <w:bCs/>
          <w:sz w:val="20"/>
          <w:szCs w:val="20"/>
        </w:rPr>
        <w:t> </w:t>
      </w:r>
      <w:r w:rsidRPr="002C3283">
        <w:rPr>
          <w:rFonts w:ascii="Proba Pro" w:hAnsi="Proba Pro" w:cs="Arial"/>
          <w:bCs/>
          <w:sz w:val="20"/>
          <w:szCs w:val="20"/>
        </w:rPr>
        <w:t xml:space="preserve">bode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_Ref485128550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4.7.2</w:t>
      </w:r>
      <w:r w:rsidRPr="002C3283">
        <w:rPr>
          <w:rFonts w:ascii="Proba Pro" w:hAnsi="Proba Pro" w:cs="Arial"/>
          <w:bCs/>
          <w:sz w:val="20"/>
          <w:szCs w:val="20"/>
        </w:rPr>
        <w:fldChar w:fldCharType="end"/>
      </w:r>
      <w:r w:rsidRPr="002C3283">
        <w:rPr>
          <w:rFonts w:ascii="Proba Pro" w:hAnsi="Proba Pro" w:cs="Arial"/>
          <w:bCs/>
          <w:sz w:val="20"/>
          <w:szCs w:val="20"/>
        </w:rPr>
        <w:t xml:space="preserve"> vyššie.</w:t>
      </w:r>
    </w:p>
    <w:p w14:paraId="1F55B81B" w14:textId="7948E38F"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Pre vylúčenie pochybností sa Zmluvné strany dohodli, že pre zmenu alebo doplnenie Subdodávateľov nie je potrebné uzatvárať dodatok k</w:t>
      </w:r>
      <w:r w:rsidRPr="002C3283">
        <w:rPr>
          <w:rFonts w:ascii="Calibri" w:hAnsi="Calibri" w:cs="Calibri"/>
          <w:bCs/>
          <w:sz w:val="20"/>
          <w:szCs w:val="20"/>
        </w:rPr>
        <w:t> </w:t>
      </w:r>
      <w:r w:rsidRPr="002C3283">
        <w:rPr>
          <w:rFonts w:ascii="Proba Pro" w:hAnsi="Proba Pro" w:cs="Arial"/>
          <w:bCs/>
          <w:sz w:val="20"/>
          <w:szCs w:val="20"/>
        </w:rPr>
        <w:t>tejto Zmluve, pokia</w:t>
      </w:r>
      <w:r w:rsidRPr="002C3283">
        <w:rPr>
          <w:rFonts w:ascii="Proba Pro" w:hAnsi="Proba Pro" w:cs="Proba Pro"/>
          <w:bCs/>
          <w:sz w:val="20"/>
          <w:szCs w:val="20"/>
        </w:rPr>
        <w:t>ľ</w:t>
      </w:r>
      <w:r w:rsidRPr="002C3283">
        <w:rPr>
          <w:rFonts w:ascii="Proba Pro" w:hAnsi="Proba Pro" w:cs="Arial"/>
          <w:bCs/>
          <w:sz w:val="20"/>
          <w:szCs w:val="20"/>
        </w:rPr>
        <w:t xml:space="preserve"> bude dodr</w:t>
      </w:r>
      <w:r w:rsidRPr="002C3283">
        <w:rPr>
          <w:rFonts w:ascii="Proba Pro" w:hAnsi="Proba Pro" w:cs="Proba Pro"/>
          <w:bCs/>
          <w:sz w:val="20"/>
          <w:szCs w:val="20"/>
        </w:rPr>
        <w:t>ž</w:t>
      </w:r>
      <w:r w:rsidRPr="002C3283">
        <w:rPr>
          <w:rFonts w:ascii="Proba Pro" w:hAnsi="Proba Pro" w:cs="Arial"/>
          <w:bCs/>
          <w:sz w:val="20"/>
          <w:szCs w:val="20"/>
        </w:rPr>
        <w:t>an</w:t>
      </w:r>
      <w:r w:rsidRPr="002C3283">
        <w:rPr>
          <w:rFonts w:ascii="Proba Pro" w:hAnsi="Proba Pro" w:cs="Proba Pro"/>
          <w:bCs/>
          <w:sz w:val="20"/>
          <w:szCs w:val="20"/>
        </w:rPr>
        <w:t>ý</w:t>
      </w:r>
      <w:r w:rsidRPr="002C3283">
        <w:rPr>
          <w:rFonts w:ascii="Proba Pro" w:hAnsi="Proba Pro" w:cs="Arial"/>
          <w:bCs/>
          <w:sz w:val="20"/>
          <w:szCs w:val="20"/>
        </w:rPr>
        <w:t xml:space="preserve"> postup pod</w:t>
      </w:r>
      <w:r w:rsidRPr="002C3283">
        <w:rPr>
          <w:rFonts w:ascii="Proba Pro" w:hAnsi="Proba Pro" w:cs="Proba Pro"/>
          <w:bCs/>
          <w:sz w:val="20"/>
          <w:szCs w:val="20"/>
        </w:rPr>
        <w:t>ľ</w:t>
      </w:r>
      <w:r w:rsidRPr="002C3283">
        <w:rPr>
          <w:rFonts w:ascii="Proba Pro" w:hAnsi="Proba Pro" w:cs="Arial"/>
          <w:bCs/>
          <w:sz w:val="20"/>
          <w:szCs w:val="20"/>
        </w:rPr>
        <w:t xml:space="preserve">a tohto bodu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_Ref485125593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4.7</w:t>
      </w:r>
      <w:r w:rsidRPr="002C3283">
        <w:rPr>
          <w:rFonts w:ascii="Proba Pro" w:hAnsi="Proba Pro" w:cs="Arial"/>
          <w:bCs/>
          <w:sz w:val="20"/>
          <w:szCs w:val="20"/>
        </w:rPr>
        <w:fldChar w:fldCharType="end"/>
      </w:r>
      <w:r w:rsidRPr="002C3283">
        <w:rPr>
          <w:rFonts w:ascii="Proba Pro" w:hAnsi="Proba Pro" w:cs="Arial"/>
          <w:bCs/>
          <w:sz w:val="20"/>
          <w:szCs w:val="20"/>
        </w:rPr>
        <w:t>.</w:t>
      </w:r>
    </w:p>
    <w:p w14:paraId="3684ACA4"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Zhotoviteľ využije na plnenie ktorejkoľvek povinnosti podľa tejto Zmluvy Subdodávateľa, Zhotoviteľ za konanie Subdodávateľa voči Objednávateľovi zodpovedá, ako keby plnenie vykonával sám.</w:t>
      </w:r>
    </w:p>
    <w:p w14:paraId="1ADFD856" w14:textId="77777777" w:rsidR="005C78FE" w:rsidRPr="002C3283" w:rsidRDefault="005C78FE" w:rsidP="00525726">
      <w:pPr>
        <w:pStyle w:val="Odsekzoznamu"/>
        <w:numPr>
          <w:ilvl w:val="1"/>
          <w:numId w:val="37"/>
        </w:numPr>
        <w:spacing w:after="120"/>
        <w:jc w:val="both"/>
        <w:rPr>
          <w:rFonts w:ascii="Proba Pro" w:hAnsi="Proba Pro"/>
          <w:b/>
        </w:rPr>
      </w:pPr>
      <w:bookmarkStart w:id="218" w:name="_Ref485125617"/>
      <w:r w:rsidRPr="002C3283">
        <w:rPr>
          <w:rFonts w:ascii="Proba Pro" w:hAnsi="Proba Pro"/>
          <w:b/>
        </w:rPr>
        <w:t>Odborníci</w:t>
      </w:r>
      <w:bookmarkEnd w:id="218"/>
    </w:p>
    <w:p w14:paraId="187B1D08" w14:textId="77777777" w:rsidR="005C78FE" w:rsidRPr="002C3283" w:rsidRDefault="005C78FE" w:rsidP="00525726">
      <w:pPr>
        <w:numPr>
          <w:ilvl w:val="2"/>
          <w:numId w:val="37"/>
        </w:numPr>
        <w:spacing w:after="120"/>
        <w:jc w:val="both"/>
        <w:rPr>
          <w:rFonts w:ascii="Proba Pro" w:hAnsi="Proba Pro" w:cs="Arial"/>
          <w:bCs/>
          <w:sz w:val="20"/>
          <w:szCs w:val="20"/>
        </w:rPr>
      </w:pPr>
      <w:bookmarkStart w:id="219" w:name="_Ref485108108"/>
      <w:r w:rsidRPr="002C3283">
        <w:rPr>
          <w:rFonts w:ascii="Proba Pro" w:hAnsi="Proba Pro" w:cs="Arial"/>
          <w:bCs/>
          <w:sz w:val="20"/>
          <w:szCs w:val="20"/>
        </w:rPr>
        <w:t>Zhotoviteľ sa zaväzuje, že výkon vybraných odborných činností v</w:t>
      </w:r>
      <w:r w:rsidRPr="002C3283">
        <w:rPr>
          <w:rFonts w:ascii="Calibri" w:hAnsi="Calibri" w:cs="Calibri"/>
          <w:bCs/>
          <w:sz w:val="20"/>
          <w:szCs w:val="20"/>
        </w:rPr>
        <w:t> </w:t>
      </w:r>
      <w:r w:rsidRPr="002C3283">
        <w:rPr>
          <w:rFonts w:ascii="Proba Pro" w:hAnsi="Proba Pro" w:cs="Arial"/>
          <w:bCs/>
          <w:sz w:val="20"/>
          <w:szCs w:val="20"/>
        </w:rPr>
        <w:t>r</w:t>
      </w:r>
      <w:r w:rsidRPr="002C3283">
        <w:rPr>
          <w:rFonts w:ascii="Proba Pro" w:hAnsi="Proba Pro" w:cs="Proba Pro"/>
          <w:bCs/>
          <w:sz w:val="20"/>
          <w:szCs w:val="20"/>
        </w:rPr>
        <w:t>á</w:t>
      </w:r>
      <w:r w:rsidRPr="002C3283">
        <w:rPr>
          <w:rFonts w:ascii="Proba Pro" w:hAnsi="Proba Pro" w:cs="Arial"/>
          <w:bCs/>
          <w:sz w:val="20"/>
          <w:szCs w:val="20"/>
        </w:rPr>
        <w:t>mci plnenia tejto Zmluvy bude vykonávať výlučne prostredníctvom odborníkov, prostredníctvom ktorých preukazoval splnenie podmienok účasti technickej spôsobilosti podľa Súťažných podkladov Súťaže, a</w:t>
      </w:r>
      <w:r w:rsidRPr="002C3283">
        <w:rPr>
          <w:rFonts w:ascii="Calibri" w:hAnsi="Calibri" w:cs="Calibri"/>
          <w:bCs/>
          <w:sz w:val="20"/>
          <w:szCs w:val="20"/>
        </w:rPr>
        <w:t> </w:t>
      </w:r>
      <w:r w:rsidRPr="002C3283">
        <w:rPr>
          <w:rFonts w:ascii="Proba Pro" w:hAnsi="Proba Pro" w:cs="Arial"/>
          <w:bCs/>
          <w:sz w:val="20"/>
          <w:szCs w:val="20"/>
        </w:rPr>
        <w:t>ktor</w:t>
      </w:r>
      <w:r w:rsidRPr="002C3283">
        <w:rPr>
          <w:rFonts w:ascii="Proba Pro" w:hAnsi="Proba Pro" w:cs="Proba Pro"/>
          <w:bCs/>
          <w:sz w:val="20"/>
          <w:szCs w:val="20"/>
        </w:rPr>
        <w:t>ý</w:t>
      </w:r>
      <w:r w:rsidRPr="002C3283">
        <w:rPr>
          <w:rFonts w:ascii="Proba Pro" w:hAnsi="Proba Pro" w:cs="Arial"/>
          <w:bCs/>
          <w:sz w:val="20"/>
          <w:szCs w:val="20"/>
        </w:rPr>
        <w:t>ch za t</w:t>
      </w:r>
      <w:r w:rsidRPr="002C3283">
        <w:rPr>
          <w:rFonts w:ascii="Proba Pro" w:hAnsi="Proba Pro" w:cs="Proba Pro"/>
          <w:bCs/>
          <w:sz w:val="20"/>
          <w:szCs w:val="20"/>
        </w:rPr>
        <w:t>ý</w:t>
      </w:r>
      <w:r w:rsidRPr="002C3283">
        <w:rPr>
          <w:rFonts w:ascii="Proba Pro" w:hAnsi="Proba Pro" w:cs="Arial"/>
          <w:bCs/>
          <w:sz w:val="20"/>
          <w:szCs w:val="20"/>
        </w:rPr>
        <w:t xml:space="preserve">mto </w:t>
      </w:r>
      <w:r w:rsidRPr="002C3283">
        <w:rPr>
          <w:rFonts w:ascii="Proba Pro" w:hAnsi="Proba Pro" w:cs="Proba Pro"/>
          <w:bCs/>
          <w:sz w:val="20"/>
          <w:szCs w:val="20"/>
        </w:rPr>
        <w:t>úč</w:t>
      </w:r>
      <w:r w:rsidRPr="002C3283">
        <w:rPr>
          <w:rFonts w:ascii="Proba Pro" w:hAnsi="Proba Pro" w:cs="Arial"/>
          <w:bCs/>
          <w:sz w:val="20"/>
          <w:szCs w:val="20"/>
        </w:rPr>
        <w:t>elom identifikoval vo svojej Ponuke Zhotoviteľa (ďalej aj ako „</w:t>
      </w:r>
      <w:r w:rsidRPr="002C3283">
        <w:rPr>
          <w:rFonts w:ascii="Proba Pro" w:hAnsi="Proba Pro" w:cs="Arial"/>
          <w:b/>
          <w:bCs/>
          <w:sz w:val="20"/>
          <w:szCs w:val="20"/>
        </w:rPr>
        <w:t>Odborníci</w:t>
      </w:r>
      <w:r w:rsidRPr="002C3283">
        <w:rPr>
          <w:rFonts w:ascii="Proba Pro" w:hAnsi="Proba Pro" w:cs="Arial"/>
          <w:bCs/>
          <w:sz w:val="20"/>
          <w:szCs w:val="20"/>
        </w:rPr>
        <w:t>“). Zoznam jednotlivých Odborníkov s uvedením ich kvalifikácie a</w:t>
      </w:r>
      <w:r w:rsidRPr="002C3283">
        <w:rPr>
          <w:rFonts w:ascii="Calibri" w:hAnsi="Calibri" w:cs="Calibri"/>
          <w:bCs/>
          <w:sz w:val="20"/>
          <w:szCs w:val="20"/>
        </w:rPr>
        <w:t> </w:t>
      </w:r>
      <w:r w:rsidRPr="002C3283">
        <w:rPr>
          <w:rFonts w:ascii="Proba Pro" w:hAnsi="Proba Pro" w:cs="Arial"/>
          <w:bCs/>
          <w:sz w:val="20"/>
          <w:szCs w:val="20"/>
        </w:rPr>
        <w:t>doklady preukazuj</w:t>
      </w:r>
      <w:r w:rsidRPr="002C3283">
        <w:rPr>
          <w:rFonts w:ascii="Proba Pro" w:hAnsi="Proba Pro" w:cs="Proba Pro"/>
          <w:bCs/>
          <w:sz w:val="20"/>
          <w:szCs w:val="20"/>
        </w:rPr>
        <w:t>ú</w:t>
      </w:r>
      <w:r w:rsidRPr="002C3283">
        <w:rPr>
          <w:rFonts w:ascii="Proba Pro" w:hAnsi="Proba Pro" w:cs="Arial"/>
          <w:bCs/>
          <w:sz w:val="20"/>
          <w:szCs w:val="20"/>
        </w:rPr>
        <w:t>ce ich kvalifik</w:t>
      </w:r>
      <w:r w:rsidRPr="002C3283">
        <w:rPr>
          <w:rFonts w:ascii="Proba Pro" w:hAnsi="Proba Pro" w:cs="Proba Pro"/>
          <w:bCs/>
          <w:sz w:val="20"/>
          <w:szCs w:val="20"/>
        </w:rPr>
        <w:t>á</w:t>
      </w:r>
      <w:r w:rsidRPr="002C3283">
        <w:rPr>
          <w:rFonts w:ascii="Proba Pro" w:hAnsi="Proba Pro" w:cs="Arial"/>
          <w:bCs/>
          <w:sz w:val="20"/>
          <w:szCs w:val="20"/>
        </w:rPr>
        <w:t>ciu tvoria obsah Pr</w:t>
      </w:r>
      <w:r w:rsidRPr="002C3283">
        <w:rPr>
          <w:rFonts w:ascii="Proba Pro" w:hAnsi="Proba Pro" w:cs="Proba Pro"/>
          <w:bCs/>
          <w:sz w:val="20"/>
          <w:szCs w:val="20"/>
        </w:rPr>
        <w:t>í</w:t>
      </w:r>
      <w:r w:rsidRPr="002C3283">
        <w:rPr>
          <w:rFonts w:ascii="Proba Pro" w:hAnsi="Proba Pro" w:cs="Arial"/>
          <w:bCs/>
          <w:sz w:val="20"/>
          <w:szCs w:val="20"/>
        </w:rPr>
        <w:t xml:space="preserve">lohy </w:t>
      </w:r>
      <w:r w:rsidRPr="002C3283">
        <w:rPr>
          <w:rFonts w:ascii="Proba Pro" w:hAnsi="Proba Pro" w:cs="Proba Pro"/>
          <w:bCs/>
          <w:sz w:val="20"/>
          <w:szCs w:val="20"/>
        </w:rPr>
        <w:t>č</w:t>
      </w:r>
      <w:r w:rsidRPr="002C3283">
        <w:rPr>
          <w:rFonts w:ascii="Proba Pro" w:hAnsi="Proba Pro" w:cs="Arial"/>
          <w:bCs/>
          <w:sz w:val="20"/>
          <w:szCs w:val="20"/>
        </w:rPr>
        <w:t>. 5 tejto Zmluvy.</w:t>
      </w:r>
      <w:bookmarkEnd w:id="219"/>
      <w:r w:rsidRPr="002C3283">
        <w:rPr>
          <w:rFonts w:ascii="Proba Pro" w:hAnsi="Proba Pro" w:cs="Arial"/>
          <w:bCs/>
          <w:sz w:val="20"/>
          <w:szCs w:val="20"/>
        </w:rPr>
        <w:t xml:space="preserve"> </w:t>
      </w:r>
    </w:p>
    <w:p w14:paraId="461581D0"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chce Zhotoviteľ nahradiť niektorého z</w:t>
      </w:r>
      <w:r w:rsidRPr="002C3283">
        <w:rPr>
          <w:rFonts w:ascii="Calibri" w:hAnsi="Calibri" w:cs="Calibri"/>
          <w:bCs/>
          <w:sz w:val="20"/>
          <w:szCs w:val="20"/>
        </w:rPr>
        <w:t> </w:t>
      </w:r>
      <w:r w:rsidRPr="002C3283">
        <w:rPr>
          <w:rFonts w:ascii="Proba Pro" w:hAnsi="Proba Pro" w:cs="Arial"/>
          <w:bCs/>
          <w:sz w:val="20"/>
          <w:szCs w:val="20"/>
        </w:rPr>
        <w:t>Odborn</w:t>
      </w:r>
      <w:r w:rsidRPr="002C3283">
        <w:rPr>
          <w:rFonts w:ascii="Proba Pro" w:hAnsi="Proba Pro" w:cs="Proba Pro"/>
          <w:bCs/>
          <w:sz w:val="20"/>
          <w:szCs w:val="20"/>
        </w:rPr>
        <w:t>í</w:t>
      </w:r>
      <w:r w:rsidRPr="002C3283">
        <w:rPr>
          <w:rFonts w:ascii="Proba Pro" w:hAnsi="Proba Pro" w:cs="Arial"/>
          <w:bCs/>
          <w:sz w:val="20"/>
          <w:szCs w:val="20"/>
        </w:rPr>
        <w:t>kov, tak</w:t>
      </w:r>
      <w:r w:rsidRPr="002C3283">
        <w:rPr>
          <w:rFonts w:ascii="Proba Pro" w:hAnsi="Proba Pro" w:cs="Proba Pro"/>
          <w:bCs/>
          <w:sz w:val="20"/>
          <w:szCs w:val="20"/>
        </w:rPr>
        <w:t>é</w:t>
      </w:r>
      <w:r w:rsidRPr="002C3283">
        <w:rPr>
          <w:rFonts w:ascii="Proba Pro" w:hAnsi="Proba Pro" w:cs="Arial"/>
          <w:bCs/>
          <w:sz w:val="20"/>
          <w:szCs w:val="20"/>
        </w:rPr>
        <w:t>to nahradenie je mo</w:t>
      </w:r>
      <w:r w:rsidRPr="002C3283">
        <w:rPr>
          <w:rFonts w:ascii="Proba Pro" w:hAnsi="Proba Pro" w:cs="Proba Pro"/>
          <w:bCs/>
          <w:sz w:val="20"/>
          <w:szCs w:val="20"/>
        </w:rPr>
        <w:t>ž</w:t>
      </w:r>
      <w:r w:rsidRPr="002C3283">
        <w:rPr>
          <w:rFonts w:ascii="Proba Pro" w:hAnsi="Proba Pro" w:cs="Arial"/>
          <w:bCs/>
          <w:sz w:val="20"/>
          <w:szCs w:val="20"/>
        </w:rPr>
        <w:t>n</w:t>
      </w:r>
      <w:r w:rsidRPr="002C3283">
        <w:rPr>
          <w:rFonts w:ascii="Proba Pro" w:hAnsi="Proba Pro" w:cs="Proba Pro"/>
          <w:bCs/>
          <w:sz w:val="20"/>
          <w:szCs w:val="20"/>
        </w:rPr>
        <w:t>é</w:t>
      </w:r>
      <w:r w:rsidRPr="002C3283">
        <w:rPr>
          <w:rFonts w:ascii="Proba Pro" w:hAnsi="Proba Pro" w:cs="Arial"/>
          <w:bCs/>
          <w:sz w:val="20"/>
          <w:szCs w:val="20"/>
        </w:rPr>
        <w:t xml:space="preserve"> v</w:t>
      </w:r>
      <w:r w:rsidRPr="002C3283">
        <w:rPr>
          <w:rFonts w:ascii="Proba Pro" w:hAnsi="Proba Pro" w:cs="Proba Pro"/>
          <w:bCs/>
          <w:sz w:val="20"/>
          <w:szCs w:val="20"/>
        </w:rPr>
        <w:t>ý</w:t>
      </w:r>
      <w:r w:rsidRPr="002C3283">
        <w:rPr>
          <w:rFonts w:ascii="Proba Pro" w:hAnsi="Proba Pro" w:cs="Arial"/>
          <w:bCs/>
          <w:sz w:val="20"/>
          <w:szCs w:val="20"/>
        </w:rPr>
        <w:t>lu</w:t>
      </w:r>
      <w:r w:rsidRPr="002C3283">
        <w:rPr>
          <w:rFonts w:ascii="Proba Pro" w:hAnsi="Proba Pro" w:cs="Proba Pro"/>
          <w:bCs/>
          <w:sz w:val="20"/>
          <w:szCs w:val="20"/>
        </w:rPr>
        <w:t>č</w:t>
      </w:r>
      <w:r w:rsidRPr="002C3283">
        <w:rPr>
          <w:rFonts w:ascii="Proba Pro" w:hAnsi="Proba Pro" w:cs="Arial"/>
          <w:bCs/>
          <w:sz w:val="20"/>
          <w:szCs w:val="20"/>
        </w:rPr>
        <w:t>ne so s</w:t>
      </w:r>
      <w:r w:rsidRPr="002C3283">
        <w:rPr>
          <w:rFonts w:ascii="Proba Pro" w:hAnsi="Proba Pro" w:cs="Proba Pro"/>
          <w:bCs/>
          <w:sz w:val="20"/>
          <w:szCs w:val="20"/>
        </w:rPr>
        <w:t>ú</w:t>
      </w:r>
      <w:r w:rsidRPr="002C3283">
        <w:rPr>
          <w:rFonts w:ascii="Proba Pro" w:hAnsi="Proba Pro" w:cs="Arial"/>
          <w:bCs/>
          <w:sz w:val="20"/>
          <w:szCs w:val="20"/>
        </w:rPr>
        <w:t>hlasom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a.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 xml:space="preserve"> tak</w:t>
      </w:r>
      <w:r w:rsidRPr="002C3283">
        <w:rPr>
          <w:rFonts w:ascii="Proba Pro" w:hAnsi="Proba Pro" w:cs="Proba Pro"/>
          <w:bCs/>
          <w:sz w:val="20"/>
          <w:szCs w:val="20"/>
        </w:rPr>
        <w:t>ý</w:t>
      </w:r>
      <w:r w:rsidRPr="002C3283">
        <w:rPr>
          <w:rFonts w:ascii="Proba Pro" w:hAnsi="Proba Pro" w:cs="Arial"/>
          <w:bCs/>
          <w:sz w:val="20"/>
          <w:szCs w:val="20"/>
        </w:rPr>
        <w:t>to s</w:t>
      </w:r>
      <w:r w:rsidRPr="002C3283">
        <w:rPr>
          <w:rFonts w:ascii="Proba Pro" w:hAnsi="Proba Pro" w:cs="Proba Pro"/>
          <w:bCs/>
          <w:sz w:val="20"/>
          <w:szCs w:val="20"/>
        </w:rPr>
        <w:t>ú</w:t>
      </w:r>
      <w:r w:rsidRPr="002C3283">
        <w:rPr>
          <w:rFonts w:ascii="Proba Pro" w:hAnsi="Proba Pro" w:cs="Arial"/>
          <w:bCs/>
          <w:sz w:val="20"/>
          <w:szCs w:val="20"/>
        </w:rPr>
        <w:t xml:space="preserve">hlas bezdôvodne neodoprie, avšak platí, že novo </w:t>
      </w:r>
      <w:r w:rsidRPr="002C3283">
        <w:rPr>
          <w:rFonts w:ascii="Proba Pro" w:hAnsi="Proba Pro" w:cs="Arial"/>
          <w:bCs/>
          <w:sz w:val="20"/>
          <w:szCs w:val="20"/>
        </w:rPr>
        <w:lastRenderedPageBreak/>
        <w:t xml:space="preserve">navrhovaný Odborník musí spĺňať rovnakú odbornú spôsobilosť, ako je spôsobilosť, ktorej splnenie preukazoval Odborník, ktorý sa nahrádza. Spôsobilosť nového Odborníka Zhotoviteľ preukazuje profesijným životopisom príslušnej osoby, s minimálnym obsahom: </w:t>
      </w:r>
    </w:p>
    <w:p w14:paraId="4221F476"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meno a priezvisko, dosiahnuté vzdelanie, súčasná pracovná pozícia, kvalifikácia vzťahujúca sa k príslušnej časti predmetu Zmluvy, prehľad profesijnej praxe vzťahujúcej sa k činnosti, ktorú má príslušná osoba vykonávať, vlastnoručný podpis;</w:t>
      </w:r>
    </w:p>
    <w:p w14:paraId="2BAC1BED"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doklad o odbornej spôsobilosti prípadne skúsenostiach nového Odborníka, ktoré budú preukazovať splnenie podmienok, ktoré preukazoval pôvodný Odborník.</w:t>
      </w:r>
    </w:p>
    <w:p w14:paraId="04B80A66" w14:textId="7ACDCE7F"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Pre vylúčenie pochybností sa Zmluvné strany dohodli, že pre nahradenie Odborníkov nie je potrebné uzatvárať dodatok k</w:t>
      </w:r>
      <w:r w:rsidRPr="002C3283">
        <w:rPr>
          <w:rFonts w:ascii="Calibri" w:hAnsi="Calibri" w:cs="Calibri"/>
          <w:bCs/>
          <w:sz w:val="20"/>
          <w:szCs w:val="20"/>
        </w:rPr>
        <w:t> </w:t>
      </w:r>
      <w:r w:rsidRPr="002C3283">
        <w:rPr>
          <w:rFonts w:ascii="Proba Pro" w:hAnsi="Proba Pro" w:cs="Arial"/>
          <w:bCs/>
          <w:sz w:val="20"/>
          <w:szCs w:val="20"/>
        </w:rPr>
        <w:t>tejto Zmluve, pokia</w:t>
      </w:r>
      <w:r w:rsidRPr="002C3283">
        <w:rPr>
          <w:rFonts w:ascii="Proba Pro" w:hAnsi="Proba Pro" w:cs="Proba Pro"/>
          <w:bCs/>
          <w:sz w:val="20"/>
          <w:szCs w:val="20"/>
        </w:rPr>
        <w:t>ľ</w:t>
      </w:r>
      <w:r w:rsidRPr="002C3283">
        <w:rPr>
          <w:rFonts w:ascii="Proba Pro" w:hAnsi="Proba Pro" w:cs="Arial"/>
          <w:bCs/>
          <w:sz w:val="20"/>
          <w:szCs w:val="20"/>
        </w:rPr>
        <w:t xml:space="preserve"> bude dodr</w:t>
      </w:r>
      <w:r w:rsidRPr="002C3283">
        <w:rPr>
          <w:rFonts w:ascii="Proba Pro" w:hAnsi="Proba Pro" w:cs="Proba Pro"/>
          <w:bCs/>
          <w:sz w:val="20"/>
          <w:szCs w:val="20"/>
        </w:rPr>
        <w:t>ž</w:t>
      </w:r>
      <w:r w:rsidRPr="002C3283">
        <w:rPr>
          <w:rFonts w:ascii="Proba Pro" w:hAnsi="Proba Pro" w:cs="Arial"/>
          <w:bCs/>
          <w:sz w:val="20"/>
          <w:szCs w:val="20"/>
        </w:rPr>
        <w:t>an</w:t>
      </w:r>
      <w:r w:rsidRPr="002C3283">
        <w:rPr>
          <w:rFonts w:ascii="Proba Pro" w:hAnsi="Proba Pro" w:cs="Proba Pro"/>
          <w:bCs/>
          <w:sz w:val="20"/>
          <w:szCs w:val="20"/>
        </w:rPr>
        <w:t>ý</w:t>
      </w:r>
      <w:r w:rsidRPr="002C3283">
        <w:rPr>
          <w:rFonts w:ascii="Proba Pro" w:hAnsi="Proba Pro" w:cs="Arial"/>
          <w:bCs/>
          <w:sz w:val="20"/>
          <w:szCs w:val="20"/>
        </w:rPr>
        <w:t xml:space="preserve"> postup pod</w:t>
      </w:r>
      <w:r w:rsidRPr="002C3283">
        <w:rPr>
          <w:rFonts w:ascii="Proba Pro" w:hAnsi="Proba Pro" w:cs="Proba Pro"/>
          <w:bCs/>
          <w:sz w:val="20"/>
          <w:szCs w:val="20"/>
        </w:rPr>
        <w:t>ľ</w:t>
      </w:r>
      <w:r w:rsidRPr="002C3283">
        <w:rPr>
          <w:rFonts w:ascii="Proba Pro" w:hAnsi="Proba Pro" w:cs="Arial"/>
          <w:bCs/>
          <w:sz w:val="20"/>
          <w:szCs w:val="20"/>
        </w:rPr>
        <w:t xml:space="preserve">a tohto bodu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_Ref485125617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4.8</w:t>
      </w:r>
      <w:r w:rsidRPr="002C3283">
        <w:rPr>
          <w:rFonts w:ascii="Proba Pro" w:hAnsi="Proba Pro" w:cs="Arial"/>
          <w:bCs/>
          <w:sz w:val="20"/>
          <w:szCs w:val="20"/>
        </w:rPr>
        <w:fldChar w:fldCharType="end"/>
      </w:r>
      <w:r w:rsidRPr="002C3283">
        <w:rPr>
          <w:rFonts w:ascii="Proba Pro" w:hAnsi="Proba Pro" w:cs="Arial"/>
          <w:bCs/>
          <w:sz w:val="20"/>
          <w:szCs w:val="20"/>
        </w:rPr>
        <w:t>. Po zmene Odborn</w:t>
      </w:r>
      <w:r w:rsidRPr="002C3283">
        <w:rPr>
          <w:rFonts w:ascii="Proba Pro" w:hAnsi="Proba Pro" w:cs="Proba Pro"/>
          <w:bCs/>
          <w:sz w:val="20"/>
          <w:szCs w:val="20"/>
        </w:rPr>
        <w:t>í</w:t>
      </w:r>
      <w:r w:rsidRPr="002C3283">
        <w:rPr>
          <w:rFonts w:ascii="Proba Pro" w:hAnsi="Proba Pro" w:cs="Arial"/>
          <w:bCs/>
          <w:sz w:val="20"/>
          <w:szCs w:val="20"/>
        </w:rPr>
        <w:t>ka Zmluvn</w:t>
      </w:r>
      <w:r w:rsidRPr="002C3283">
        <w:rPr>
          <w:rFonts w:ascii="Proba Pro" w:hAnsi="Proba Pro" w:cs="Proba Pro"/>
          <w:bCs/>
          <w:sz w:val="20"/>
          <w:szCs w:val="20"/>
        </w:rPr>
        <w:t>é</w:t>
      </w:r>
      <w:r w:rsidRPr="002C3283">
        <w:rPr>
          <w:rFonts w:ascii="Proba Pro" w:hAnsi="Proba Pro" w:cs="Arial"/>
          <w:bCs/>
          <w:sz w:val="20"/>
          <w:szCs w:val="20"/>
        </w:rPr>
        <w:t xml:space="preserve"> strany aktualizuj</w:t>
      </w:r>
      <w:r w:rsidRPr="002C3283">
        <w:rPr>
          <w:rFonts w:ascii="Proba Pro" w:hAnsi="Proba Pro" w:cs="Proba Pro"/>
          <w:bCs/>
          <w:sz w:val="20"/>
          <w:szCs w:val="20"/>
        </w:rPr>
        <w:t>ú</w:t>
      </w:r>
      <w:r w:rsidRPr="002C3283">
        <w:rPr>
          <w:rFonts w:ascii="Proba Pro" w:hAnsi="Proba Pro" w:cs="Arial"/>
          <w:bCs/>
          <w:sz w:val="20"/>
          <w:szCs w:val="20"/>
        </w:rPr>
        <w:t xml:space="preserve"> Pr</w:t>
      </w:r>
      <w:r w:rsidRPr="002C3283">
        <w:rPr>
          <w:rFonts w:ascii="Proba Pro" w:hAnsi="Proba Pro" w:cs="Proba Pro"/>
          <w:bCs/>
          <w:sz w:val="20"/>
          <w:szCs w:val="20"/>
        </w:rPr>
        <w:t>í</w:t>
      </w:r>
      <w:r w:rsidRPr="002C3283">
        <w:rPr>
          <w:rFonts w:ascii="Proba Pro" w:hAnsi="Proba Pro" w:cs="Arial"/>
          <w:bCs/>
          <w:sz w:val="20"/>
          <w:szCs w:val="20"/>
        </w:rPr>
        <w:t xml:space="preserve">lohu </w:t>
      </w:r>
      <w:r w:rsidRPr="002C3283">
        <w:rPr>
          <w:rFonts w:ascii="Proba Pro" w:hAnsi="Proba Pro" w:cs="Proba Pro"/>
          <w:bCs/>
          <w:sz w:val="20"/>
          <w:szCs w:val="20"/>
        </w:rPr>
        <w:t>č</w:t>
      </w:r>
      <w:r w:rsidRPr="002C3283">
        <w:rPr>
          <w:rFonts w:ascii="Proba Pro" w:hAnsi="Proba Pro" w:cs="Arial"/>
          <w:bCs/>
          <w:sz w:val="20"/>
          <w:szCs w:val="20"/>
        </w:rPr>
        <w:t>. 5 o</w:t>
      </w:r>
      <w:r w:rsidRPr="002C3283">
        <w:rPr>
          <w:rFonts w:ascii="Calibri" w:hAnsi="Calibri" w:cs="Calibri"/>
          <w:bCs/>
          <w:sz w:val="20"/>
          <w:szCs w:val="20"/>
        </w:rPr>
        <w:t> </w:t>
      </w:r>
      <w:r w:rsidRPr="002C3283">
        <w:rPr>
          <w:rFonts w:ascii="Proba Pro" w:hAnsi="Proba Pro" w:cs="Proba Pro"/>
          <w:bCs/>
          <w:sz w:val="20"/>
          <w:szCs w:val="20"/>
        </w:rPr>
        <w:t>ú</w:t>
      </w:r>
      <w:r w:rsidRPr="002C3283">
        <w:rPr>
          <w:rFonts w:ascii="Proba Pro" w:hAnsi="Proba Pro" w:cs="Arial"/>
          <w:bCs/>
          <w:sz w:val="20"/>
          <w:szCs w:val="20"/>
        </w:rPr>
        <w:t>daje o</w:t>
      </w:r>
      <w:r w:rsidRPr="002C3283">
        <w:rPr>
          <w:rFonts w:ascii="Calibri" w:hAnsi="Calibri" w:cs="Calibri"/>
          <w:bCs/>
          <w:sz w:val="20"/>
          <w:szCs w:val="20"/>
        </w:rPr>
        <w:t> </w:t>
      </w:r>
      <w:r w:rsidRPr="002C3283">
        <w:rPr>
          <w:rFonts w:ascii="Proba Pro" w:hAnsi="Proba Pro" w:cs="Arial"/>
          <w:bCs/>
          <w:sz w:val="20"/>
          <w:szCs w:val="20"/>
        </w:rPr>
        <w:t>novom Odborn</w:t>
      </w:r>
      <w:r w:rsidRPr="002C3283">
        <w:rPr>
          <w:rFonts w:ascii="Proba Pro" w:hAnsi="Proba Pro" w:cs="Proba Pro"/>
          <w:bCs/>
          <w:sz w:val="20"/>
          <w:szCs w:val="20"/>
        </w:rPr>
        <w:t>í</w:t>
      </w:r>
      <w:r w:rsidRPr="002C3283">
        <w:rPr>
          <w:rFonts w:ascii="Proba Pro" w:hAnsi="Proba Pro" w:cs="Arial"/>
          <w:bCs/>
          <w:sz w:val="20"/>
          <w:szCs w:val="20"/>
        </w:rPr>
        <w:t>kovi.</w:t>
      </w:r>
    </w:p>
    <w:p w14:paraId="2373A07B" w14:textId="77777777" w:rsidR="005C78FE" w:rsidRPr="002C3283" w:rsidRDefault="005C78FE" w:rsidP="00525726">
      <w:pPr>
        <w:pStyle w:val="Odsekzoznamu"/>
        <w:numPr>
          <w:ilvl w:val="1"/>
          <w:numId w:val="37"/>
        </w:numPr>
        <w:spacing w:after="120"/>
        <w:jc w:val="both"/>
        <w:rPr>
          <w:rFonts w:ascii="Proba Pro" w:hAnsi="Proba Pro"/>
          <w:b/>
        </w:rPr>
      </w:pPr>
      <w:bookmarkStart w:id="220" w:name="_Ref485125642"/>
      <w:r w:rsidRPr="002C3283">
        <w:rPr>
          <w:rFonts w:ascii="Proba Pro" w:hAnsi="Proba Pro"/>
          <w:b/>
        </w:rPr>
        <w:t>Výzva na nápravu</w:t>
      </w:r>
      <w:bookmarkEnd w:id="220"/>
    </w:p>
    <w:p w14:paraId="25E055B8"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Objednávateľ je oprávnený kontrolovať vykonávanie Diela a</w:t>
      </w:r>
      <w:r w:rsidRPr="002C3283">
        <w:rPr>
          <w:rFonts w:ascii="Calibri" w:hAnsi="Calibri" w:cs="Calibri"/>
          <w:bCs/>
          <w:sz w:val="20"/>
          <w:szCs w:val="20"/>
        </w:rPr>
        <w:t> </w:t>
      </w:r>
      <w:r w:rsidRPr="002C3283">
        <w:rPr>
          <w:rFonts w:ascii="Proba Pro" w:hAnsi="Proba Pro" w:cs="Arial"/>
          <w:bCs/>
          <w:sz w:val="20"/>
          <w:szCs w:val="20"/>
        </w:rPr>
        <w:t>plnenie akýchkoľvek povinností Zhotoviteľa na základe tejto Zmluvy. Ak Zhotoviteľ porušuje alebo neplní akýmkoľvek spôsobom túto Zmluvu je Objednávateľ oprávnený vyzvať Zhotoviteľa, aby toto porušenie alebo neplnenie napravil v</w:t>
      </w:r>
      <w:r w:rsidRPr="002C3283">
        <w:rPr>
          <w:rFonts w:ascii="Calibri" w:hAnsi="Calibri" w:cs="Calibri"/>
          <w:bCs/>
          <w:sz w:val="20"/>
          <w:szCs w:val="20"/>
        </w:rPr>
        <w:t> </w:t>
      </w:r>
      <w:r w:rsidRPr="002C3283">
        <w:rPr>
          <w:rFonts w:ascii="Proba Pro" w:hAnsi="Proba Pro" w:cs="Arial"/>
          <w:bCs/>
          <w:sz w:val="20"/>
          <w:szCs w:val="20"/>
        </w:rPr>
        <w:t>primeranej lehote na nápravu. Ak s</w:t>
      </w:r>
      <w:r w:rsidRPr="002C3283">
        <w:rPr>
          <w:rFonts w:ascii="Calibri" w:hAnsi="Calibri" w:cs="Calibri"/>
          <w:bCs/>
          <w:sz w:val="20"/>
          <w:szCs w:val="20"/>
        </w:rPr>
        <w:t> </w:t>
      </w:r>
      <w:r w:rsidRPr="002C3283">
        <w:rPr>
          <w:rFonts w:ascii="Proba Pro" w:hAnsi="Proba Pro" w:cs="Arial"/>
          <w:bCs/>
          <w:sz w:val="20"/>
          <w:szCs w:val="20"/>
        </w:rPr>
        <w:t>prihliadnutím na dohodu Zmluvných strán nie je primeranou lehotou na nápravu iná lehota, platí, že primeranou lehotou na nápravu je desať (10) kalendárnych dní. Pokiaľ Zhotoviteľ nenapraví toto porušenie alebo neplnenie Zmluvy v</w:t>
      </w:r>
      <w:r w:rsidRPr="002C3283">
        <w:rPr>
          <w:rFonts w:ascii="Calibri" w:hAnsi="Calibri" w:cs="Calibri"/>
          <w:bCs/>
          <w:sz w:val="20"/>
          <w:szCs w:val="20"/>
        </w:rPr>
        <w:t> </w:t>
      </w:r>
      <w:r w:rsidRPr="002C3283">
        <w:rPr>
          <w:rFonts w:ascii="Proba Pro" w:hAnsi="Proba Pro" w:cs="Arial"/>
          <w:bCs/>
          <w:sz w:val="20"/>
          <w:szCs w:val="20"/>
        </w:rPr>
        <w:t>lehote na nápravu určenej podľa tohto bodu, má Objednávateľ právo určiť Zhotoviteľovi náhradnú lehotu na nápravu. Pokiaľ Zhotoviteľ nenapraví toto porušenie alebo neplnenie Zmluvy ani v náhradnej</w:t>
      </w:r>
      <w:r w:rsidRPr="002C3283">
        <w:rPr>
          <w:rFonts w:ascii="Calibri" w:hAnsi="Calibri" w:cs="Calibri"/>
          <w:bCs/>
          <w:sz w:val="20"/>
          <w:szCs w:val="20"/>
        </w:rPr>
        <w:t> </w:t>
      </w:r>
      <w:r w:rsidRPr="002C3283">
        <w:rPr>
          <w:rFonts w:ascii="Proba Pro" w:hAnsi="Proba Pro" w:cs="Arial"/>
          <w:bCs/>
          <w:sz w:val="20"/>
          <w:szCs w:val="20"/>
        </w:rPr>
        <w:t>lehote na nápravu určenej podľa tohto bodu, má Objednávateľ právo od tejto Zmluvy odstúpiť.</w:t>
      </w:r>
    </w:p>
    <w:p w14:paraId="2A452ED0" w14:textId="77777777" w:rsidR="005C78FE" w:rsidRPr="002C3283" w:rsidRDefault="005C78FE" w:rsidP="00525726">
      <w:pPr>
        <w:pStyle w:val="Odsekzoznamu"/>
        <w:numPr>
          <w:ilvl w:val="1"/>
          <w:numId w:val="37"/>
        </w:numPr>
        <w:spacing w:after="120"/>
        <w:jc w:val="both"/>
        <w:rPr>
          <w:rFonts w:ascii="Proba Pro" w:hAnsi="Proba Pro"/>
          <w:b/>
        </w:rPr>
      </w:pPr>
      <w:bookmarkStart w:id="221" w:name="_Ref511286784"/>
      <w:r w:rsidRPr="002C3283">
        <w:rPr>
          <w:rFonts w:ascii="Proba Pro" w:hAnsi="Proba Pro"/>
          <w:b/>
        </w:rPr>
        <w:t>Mlčanlivosť</w:t>
      </w:r>
      <w:bookmarkEnd w:id="221"/>
    </w:p>
    <w:p w14:paraId="3B21B987" w14:textId="77777777" w:rsidR="005C78FE" w:rsidRPr="002C3283" w:rsidRDefault="005C78FE" w:rsidP="00525726">
      <w:pPr>
        <w:pStyle w:val="Odsekzoznamu"/>
        <w:numPr>
          <w:ilvl w:val="2"/>
          <w:numId w:val="37"/>
        </w:numPr>
        <w:spacing w:after="120"/>
        <w:jc w:val="both"/>
        <w:rPr>
          <w:rFonts w:ascii="Proba Pro" w:hAnsi="Proba Pro"/>
        </w:rPr>
      </w:pPr>
      <w:r w:rsidRPr="002C3283">
        <w:rPr>
          <w:rFonts w:ascii="Proba Pro" w:hAnsi="Proba Pro"/>
        </w:rPr>
        <w:t>Zmluvné strany akceptujú a</w:t>
      </w:r>
      <w:r w:rsidRPr="002C3283">
        <w:rPr>
          <w:rFonts w:ascii="Calibri" w:hAnsi="Calibri" w:cs="Calibri"/>
        </w:rPr>
        <w:t> </w:t>
      </w:r>
      <w:r w:rsidRPr="002C3283">
        <w:rPr>
          <w:rFonts w:ascii="Proba Pro" w:hAnsi="Proba Pro"/>
        </w:rPr>
        <w:t>sú si vedomé skutočnosti, že v</w:t>
      </w:r>
      <w:r w:rsidRPr="002C3283">
        <w:rPr>
          <w:rFonts w:ascii="Calibri" w:hAnsi="Calibri" w:cs="Calibri"/>
        </w:rPr>
        <w:t> </w:t>
      </w:r>
      <w:r w:rsidRPr="002C3283">
        <w:rPr>
          <w:rFonts w:ascii="Proba Pro" w:hAnsi="Proba Pro"/>
        </w:rPr>
        <w:t>priebehu plnenia tejto Zmluvy môže Zhotoviteľ získať, alebo môžu mu byť poskytnuté informácie/dáta rôznej povahy o</w:t>
      </w:r>
      <w:r w:rsidRPr="002C3283">
        <w:rPr>
          <w:rFonts w:ascii="Calibri" w:hAnsi="Calibri" w:cs="Calibri"/>
        </w:rPr>
        <w:t> </w:t>
      </w:r>
      <w:r w:rsidRPr="002C3283">
        <w:rPr>
          <w:rFonts w:ascii="Proba Pro" w:hAnsi="Proba Pro"/>
        </w:rPr>
        <w:t xml:space="preserve">činnosti, výrobnom procese Objednávateľa resp. že niektoré z takto poskytnutých a/alebo sprístupnených informácií/dát za účelom plnenia jeho záväzku podľa tejto Zmluvy v podobe dokumentov, e-mailov či ústne poskytnutých, no nie len, ale najmä, môžu obsahovať informácie/dáta, ktoré si Objednávateľ želá, resp. je povinný utajiť predovšetkým z dôvodu ich </w:t>
      </w:r>
    </w:p>
    <w:p w14:paraId="17D75353" w14:textId="77777777" w:rsidR="005C78FE" w:rsidRPr="002C3283" w:rsidRDefault="005C78FE" w:rsidP="00525726">
      <w:pPr>
        <w:pStyle w:val="Odsekzoznamu"/>
        <w:numPr>
          <w:ilvl w:val="3"/>
          <w:numId w:val="37"/>
        </w:numPr>
        <w:spacing w:after="120"/>
        <w:jc w:val="both"/>
        <w:rPr>
          <w:rFonts w:ascii="Proba Pro" w:hAnsi="Proba Pro"/>
        </w:rPr>
      </w:pPr>
      <w:r w:rsidRPr="002C3283">
        <w:rPr>
          <w:rFonts w:ascii="Proba Pro" w:hAnsi="Proba Pro"/>
        </w:rPr>
        <w:t xml:space="preserve">dôvernosti, </w:t>
      </w:r>
    </w:p>
    <w:p w14:paraId="3AA4647B" w14:textId="77777777" w:rsidR="005C78FE" w:rsidRPr="002C3283" w:rsidRDefault="005C78FE" w:rsidP="00525726">
      <w:pPr>
        <w:pStyle w:val="Odsekzoznamu"/>
        <w:numPr>
          <w:ilvl w:val="3"/>
          <w:numId w:val="37"/>
        </w:numPr>
        <w:spacing w:after="120"/>
        <w:jc w:val="both"/>
        <w:rPr>
          <w:rFonts w:ascii="Proba Pro" w:hAnsi="Proba Pro"/>
        </w:rPr>
      </w:pPr>
      <w:r w:rsidRPr="002C3283">
        <w:rPr>
          <w:rFonts w:ascii="Proba Pro" w:hAnsi="Proba Pro"/>
        </w:rPr>
        <w:t xml:space="preserve">povinnosti ochrany podľa osobitného predpisu, t.j. napríklad, no nielen, Zákona o ochrane osobných údajov, </w:t>
      </w:r>
    </w:p>
    <w:p w14:paraId="4FAF878B" w14:textId="77777777" w:rsidR="005C78FE" w:rsidRPr="002C3283" w:rsidRDefault="005C78FE" w:rsidP="00525726">
      <w:pPr>
        <w:pStyle w:val="Odsekzoznamu"/>
        <w:numPr>
          <w:ilvl w:val="3"/>
          <w:numId w:val="37"/>
        </w:numPr>
        <w:spacing w:after="120"/>
        <w:jc w:val="both"/>
        <w:rPr>
          <w:rFonts w:ascii="Proba Pro" w:hAnsi="Proba Pro"/>
        </w:rPr>
      </w:pPr>
      <w:r w:rsidRPr="002C3283">
        <w:rPr>
          <w:rFonts w:ascii="Proba Pro" w:hAnsi="Proba Pro"/>
        </w:rPr>
        <w:t>ale aj z iných dôvodov, ktoré nemusia byť Zhotoviteľovi známe;</w:t>
      </w:r>
    </w:p>
    <w:p w14:paraId="1BEFB691" w14:textId="77777777" w:rsidR="005C78FE" w:rsidRPr="002C3283" w:rsidRDefault="005C78FE" w:rsidP="00525726">
      <w:pPr>
        <w:pStyle w:val="Odsekzoznamu"/>
        <w:numPr>
          <w:ilvl w:val="3"/>
          <w:numId w:val="37"/>
        </w:numPr>
        <w:spacing w:after="120"/>
        <w:jc w:val="both"/>
        <w:rPr>
          <w:rFonts w:ascii="Proba Pro" w:hAnsi="Proba Pro"/>
        </w:rPr>
      </w:pPr>
      <w:r w:rsidRPr="002C3283">
        <w:rPr>
          <w:rFonts w:ascii="Proba Pro" w:hAnsi="Proba Pro"/>
        </w:rPr>
        <w:t xml:space="preserve">ochrany, na ktorú je Objednávateľ povinný na základe akéhokoľvek zmluvného či iného právneho vzťahu. </w:t>
      </w:r>
    </w:p>
    <w:p w14:paraId="563B8EB3" w14:textId="77777777" w:rsidR="005C78FE" w:rsidRPr="002C3283" w:rsidRDefault="005C78FE" w:rsidP="00525726">
      <w:pPr>
        <w:pStyle w:val="Odsekzoznamu"/>
        <w:numPr>
          <w:ilvl w:val="2"/>
          <w:numId w:val="37"/>
        </w:numPr>
        <w:spacing w:after="120"/>
        <w:jc w:val="both"/>
        <w:rPr>
          <w:rFonts w:ascii="Proba Pro" w:hAnsi="Proba Pro"/>
        </w:rPr>
      </w:pPr>
      <w:r w:rsidRPr="002C3283">
        <w:rPr>
          <w:rFonts w:ascii="Proba Pro" w:hAnsi="Proba Pro"/>
        </w:rPr>
        <w:t>Povinnosť mlčanlivosti sa vzťahuje predovšetkým no, nie však výlučne informácie/dáta resp. iné skutočnosti týkajúce sa výrobných procesov Objednávateľa a</w:t>
      </w:r>
      <w:r w:rsidRPr="002C3283">
        <w:rPr>
          <w:rFonts w:ascii="Calibri" w:hAnsi="Calibri" w:cs="Calibri"/>
        </w:rPr>
        <w:t> </w:t>
      </w:r>
      <w:r w:rsidRPr="002C3283">
        <w:rPr>
          <w:rFonts w:ascii="Proba Pro" w:hAnsi="Proba Pro"/>
        </w:rPr>
        <w:t>ktoré budú sprístupnené a/alebo poskytnuté Zhotoviteľovi. Informácie/dáta resp. dokumenty ich obsahujúce pritom môžu byť sprístupnené a/alebo poskytnuté v akejkoľvek podobe či forme, predovšetkým ústnej, elektronickej, písomnej, či elektronickej zachytené na akomkoľvek hmotnom, či nehmotnom substráte najmä, no nie výlučne, písomne alebo elektronicky, alebo zistené priamym poznaním pri realizácii Diela v</w:t>
      </w:r>
      <w:r w:rsidRPr="002C3283">
        <w:rPr>
          <w:rFonts w:ascii="Calibri" w:hAnsi="Calibri" w:cs="Calibri"/>
        </w:rPr>
        <w:t> </w:t>
      </w:r>
      <w:r w:rsidRPr="002C3283">
        <w:rPr>
          <w:rFonts w:ascii="Proba Pro" w:hAnsi="Proba Pro"/>
        </w:rPr>
        <w:t xml:space="preserve">Mieste plnenia, ktorú Objednávateľ odovzdá alebo iným spôsobom sprístupní za účelom definovanom v tejto Zmluve Zhotoviteľovi. Zhotoviteľ je zároveň povinný zachovávať mlčanlivosť ohľadne informácií/dát, ktoré obsahujú skutočnosti obchodnej, výrobnej alebo technickej povahy súvisiace s Objednávateľom, ktoré majú skutočnú alebo aspoň potenciálnu materiálnu alebo nemateriálnu hodnotu, nie sú v obchodných kruhoch bežne dostupné, sú utajené a chránené v zmysle § 17 a nasl. zákona č. 513/1991 Zb. Obchodný zákonník (ďalej ako „Obchodný zákonník“) ako predmet obchodného tajomstva Objednávateľa alebo informácie označené ako dôverné, ktoré nesmie strana, ktorej sa tieto informácie poskytli, prezradiť tretej osobe a ani ich použiť v rozpore s ich účelom pre svoje potreby a sú chránené v zmysle § 271 Obchodného zákonníka. </w:t>
      </w:r>
    </w:p>
    <w:p w14:paraId="45DE4171" w14:textId="44CA8AAA" w:rsidR="005C78FE" w:rsidRPr="002C3283" w:rsidRDefault="005C78FE" w:rsidP="00525726">
      <w:pPr>
        <w:pStyle w:val="Odsekzoznamu"/>
        <w:numPr>
          <w:ilvl w:val="2"/>
          <w:numId w:val="37"/>
        </w:numPr>
        <w:spacing w:after="120"/>
        <w:jc w:val="both"/>
        <w:rPr>
          <w:rFonts w:ascii="Proba Pro" w:hAnsi="Proba Pro"/>
        </w:rPr>
      </w:pPr>
      <w:r w:rsidRPr="002C3283">
        <w:rPr>
          <w:rFonts w:ascii="Proba Pro" w:hAnsi="Proba Pro"/>
        </w:rPr>
        <w:t xml:space="preserve">Pod predmet ochrany podľa tohto bodu </w:t>
      </w:r>
      <w:r w:rsidRPr="002C3283">
        <w:rPr>
          <w:rFonts w:ascii="Proba Pro" w:hAnsi="Proba Pro"/>
        </w:rPr>
        <w:fldChar w:fldCharType="begin"/>
      </w:r>
      <w:r w:rsidRPr="002C3283">
        <w:rPr>
          <w:rFonts w:ascii="Proba Pro" w:hAnsi="Proba Pro"/>
        </w:rPr>
        <w:instrText xml:space="preserve"> REF _Ref511286784 \n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4.10</w:t>
      </w:r>
      <w:r w:rsidRPr="002C3283">
        <w:rPr>
          <w:rFonts w:ascii="Proba Pro" w:hAnsi="Proba Pro"/>
        </w:rPr>
        <w:fldChar w:fldCharType="end"/>
      </w:r>
      <w:r w:rsidRPr="002C3283">
        <w:rPr>
          <w:rFonts w:ascii="Proba Pro" w:hAnsi="Proba Pro"/>
        </w:rPr>
        <w:t xml:space="preserve"> nespadajú informácie/dáta,</w:t>
      </w:r>
    </w:p>
    <w:p w14:paraId="7A8172C6" w14:textId="77777777" w:rsidR="005C78FE" w:rsidRPr="002C3283" w:rsidRDefault="005C78FE" w:rsidP="00525726">
      <w:pPr>
        <w:pStyle w:val="Odsekzoznamu"/>
        <w:numPr>
          <w:ilvl w:val="3"/>
          <w:numId w:val="37"/>
        </w:numPr>
        <w:spacing w:after="120"/>
        <w:jc w:val="both"/>
        <w:rPr>
          <w:rFonts w:ascii="Proba Pro" w:hAnsi="Proba Pro"/>
        </w:rPr>
      </w:pPr>
      <w:r w:rsidRPr="002C3283">
        <w:rPr>
          <w:rFonts w:ascii="Proba Pro" w:hAnsi="Proba Pro"/>
        </w:rPr>
        <w:t>ktoré sú všeobecne známe</w:t>
      </w:r>
    </w:p>
    <w:p w14:paraId="531D1741" w14:textId="77777777" w:rsidR="005C78FE" w:rsidRPr="002C3283" w:rsidRDefault="005C78FE" w:rsidP="00525726">
      <w:pPr>
        <w:pStyle w:val="Odsekzoznamu"/>
        <w:numPr>
          <w:ilvl w:val="3"/>
          <w:numId w:val="37"/>
        </w:numPr>
        <w:spacing w:after="120"/>
        <w:jc w:val="both"/>
        <w:rPr>
          <w:rFonts w:ascii="Proba Pro" w:hAnsi="Proba Pro"/>
        </w:rPr>
      </w:pPr>
      <w:r w:rsidRPr="002C3283">
        <w:rPr>
          <w:rFonts w:ascii="Proba Pro" w:hAnsi="Proba Pro"/>
        </w:rPr>
        <w:lastRenderedPageBreak/>
        <w:t>ktoré v čase uzavretia tejto Zmluvy sú, alebo po uzavretí tejto Zmluvy sa bez porušenia tejto Zmluvy stali bežne dostupnými v príslušných obchodných kruhoch alebo vo verejnosti;</w:t>
      </w:r>
    </w:p>
    <w:p w14:paraId="1E12063C" w14:textId="77777777" w:rsidR="005C78FE" w:rsidRPr="002C3283" w:rsidRDefault="005C78FE" w:rsidP="00525726">
      <w:pPr>
        <w:pStyle w:val="Odsekzoznamu"/>
        <w:numPr>
          <w:ilvl w:val="3"/>
          <w:numId w:val="37"/>
        </w:numPr>
        <w:spacing w:after="120"/>
        <w:jc w:val="both"/>
        <w:rPr>
          <w:rFonts w:ascii="Proba Pro" w:hAnsi="Proba Pro"/>
        </w:rPr>
      </w:pPr>
      <w:r w:rsidRPr="002C3283">
        <w:rPr>
          <w:rFonts w:ascii="Proba Pro" w:hAnsi="Proba Pro"/>
        </w:rPr>
        <w:t>o ktorých Zhotoviteľ bezpochyby preukáže, že s nimi disponoval v čase uzavretia Zmluvy, resp. pri ich poskytnutí a/alebo ich vypracoval samostatne a bez využitia predmetu ochrany;</w:t>
      </w:r>
    </w:p>
    <w:p w14:paraId="3485FBAC" w14:textId="77777777" w:rsidR="005C78FE" w:rsidRPr="002C3283" w:rsidRDefault="005C78FE" w:rsidP="00525726">
      <w:pPr>
        <w:pStyle w:val="Odsekzoznamu"/>
        <w:numPr>
          <w:ilvl w:val="3"/>
          <w:numId w:val="37"/>
        </w:numPr>
        <w:spacing w:after="120"/>
        <w:jc w:val="both"/>
        <w:rPr>
          <w:rFonts w:ascii="Proba Pro" w:hAnsi="Proba Pro"/>
        </w:rPr>
      </w:pPr>
      <w:r w:rsidRPr="002C3283">
        <w:rPr>
          <w:rFonts w:ascii="Proba Pro" w:hAnsi="Proba Pro"/>
        </w:rPr>
        <w:t>informácie poskytnuté v nevyhnutnom rozsahu príslušným orgánom v rámci plnenia zákonných povinností, pričom prekročenie nevyhnutného rozsahu poskytnutých informácií je sankcionované rovnako ako porušenie ochrany informácií/dát podľa tejto Zmluvy.</w:t>
      </w:r>
    </w:p>
    <w:p w14:paraId="1314C117" w14:textId="77777777" w:rsidR="005C78FE" w:rsidRPr="002C3283" w:rsidRDefault="005C78FE" w:rsidP="00525726">
      <w:pPr>
        <w:pStyle w:val="Odsekzoznamu"/>
        <w:numPr>
          <w:ilvl w:val="2"/>
          <w:numId w:val="37"/>
        </w:numPr>
        <w:spacing w:after="120"/>
        <w:jc w:val="both"/>
        <w:rPr>
          <w:rFonts w:ascii="Proba Pro" w:hAnsi="Proba Pro"/>
        </w:rPr>
      </w:pPr>
      <w:r w:rsidRPr="002C3283">
        <w:rPr>
          <w:rFonts w:ascii="Proba Pro" w:hAnsi="Proba Pro"/>
        </w:rPr>
        <w:t>Zhotoviteľ využije získané informácie/dáta len na účely realizácie Diela. Zhotoviteľ nie je oprávnený poskytnúť informácie/dáta tvoriace predmet ochrany inej osobe bez predchádzajúceho osobitného, písomného súhlasu Objednávateľa. Na udelenie takéhoto súhlasu nemá Zhotoviteľ právny nárok.</w:t>
      </w:r>
    </w:p>
    <w:p w14:paraId="1E404D66" w14:textId="28BD6698" w:rsidR="005C78FE" w:rsidRPr="002C3283" w:rsidRDefault="005C78FE" w:rsidP="00525726">
      <w:pPr>
        <w:pStyle w:val="Odsekzoznamu"/>
        <w:numPr>
          <w:ilvl w:val="2"/>
          <w:numId w:val="37"/>
        </w:numPr>
        <w:spacing w:after="120"/>
        <w:jc w:val="both"/>
        <w:rPr>
          <w:rFonts w:ascii="Proba Pro" w:hAnsi="Proba Pro"/>
        </w:rPr>
      </w:pPr>
      <w:r w:rsidRPr="002C3283">
        <w:rPr>
          <w:rFonts w:ascii="Proba Pro" w:hAnsi="Proba Pro"/>
        </w:rPr>
        <w:t xml:space="preserve">Ak je Zhotoviteľ nútený na účely realizácie Diela sprístupniť ďalšej osobe, je povinný oboznámiť všetky tieto osoby, so svojimi povinnosťami a záväzkami prevzatými touto Zmluvou a zaviazať ich na dodržiavanie obmedzení používania informácií/dát tvoriacich predmet ochrany v rovnakom rozsahu v akom sa vzťahujú na Zhotoviteľa. V prípade porušenia záväzku mlčanlivosti osobami, ktorým Zhotoviteľ informácie/dáta tvoriace predmet ochrany podľa tohto bodu </w:t>
      </w:r>
      <w:r w:rsidRPr="002C3283">
        <w:rPr>
          <w:rFonts w:ascii="Proba Pro" w:hAnsi="Proba Pro"/>
        </w:rPr>
        <w:fldChar w:fldCharType="begin"/>
      </w:r>
      <w:r w:rsidRPr="002C3283">
        <w:rPr>
          <w:rFonts w:ascii="Proba Pro" w:hAnsi="Proba Pro"/>
        </w:rPr>
        <w:instrText xml:space="preserve"> REF _Ref511286784 \n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4.10</w:t>
      </w:r>
      <w:r w:rsidRPr="002C3283">
        <w:rPr>
          <w:rFonts w:ascii="Proba Pro" w:hAnsi="Proba Pro"/>
        </w:rPr>
        <w:fldChar w:fldCharType="end"/>
      </w:r>
      <w:r w:rsidRPr="002C3283">
        <w:rPr>
          <w:rFonts w:ascii="Proba Pro" w:hAnsi="Proba Pro"/>
        </w:rPr>
        <w:t xml:space="preserve"> sprístupnil alebo akýmkoľvek iným spôsobom poskytol, zodpovedá Zhotoviteľ rovnako ako keby povinnosť mlčanlivosti porušil sám.  </w:t>
      </w:r>
    </w:p>
    <w:p w14:paraId="23E604D1" w14:textId="77777777" w:rsidR="005C78FE" w:rsidRPr="002C3283" w:rsidRDefault="005C78FE" w:rsidP="00525726">
      <w:pPr>
        <w:pStyle w:val="Odsekzoznamu"/>
        <w:numPr>
          <w:ilvl w:val="2"/>
          <w:numId w:val="37"/>
        </w:numPr>
        <w:spacing w:after="120"/>
        <w:jc w:val="both"/>
        <w:rPr>
          <w:rFonts w:ascii="Proba Pro" w:hAnsi="Proba Pro"/>
        </w:rPr>
      </w:pPr>
      <w:r w:rsidRPr="002C3283">
        <w:rPr>
          <w:rFonts w:ascii="Proba Pro" w:hAnsi="Proba Pro"/>
        </w:rPr>
        <w:t>Všetky podklady a</w:t>
      </w:r>
      <w:r w:rsidRPr="002C3283">
        <w:rPr>
          <w:rFonts w:ascii="Calibri" w:hAnsi="Calibri" w:cs="Calibri"/>
        </w:rPr>
        <w:t> </w:t>
      </w:r>
      <w:r w:rsidRPr="002C3283">
        <w:rPr>
          <w:rFonts w:ascii="Proba Pro" w:hAnsi="Proba Pro"/>
        </w:rPr>
        <w:t xml:space="preserve">dáta/informácie poskytnuté Zhotoviteľovi musia byť po ukončení plnenia predmetu Zmluvy bez vyzvania odovzdané Objednávateľovi alebo podľa jeho rozhodnutia vymazané alebo skartované. Táto povinnosť sa vzťahuje aj na vyhotovené kópie. Toto ustanovenie neplatí v prípade vzájomných zmlúv medzi Zmluvnými stranami, ktoré ale nesmú byť bez súhlasu Objednávateľa sprístupnené tretej strane. </w:t>
      </w:r>
    </w:p>
    <w:p w14:paraId="4A5399B2" w14:textId="77777777" w:rsidR="005C78FE" w:rsidRPr="002C3283" w:rsidRDefault="005C78FE" w:rsidP="00525726">
      <w:pPr>
        <w:pStyle w:val="Odsekzoznamu"/>
        <w:spacing w:after="120"/>
        <w:ind w:left="709"/>
        <w:jc w:val="both"/>
        <w:rPr>
          <w:rFonts w:ascii="Proba Pro" w:hAnsi="Proba Pro"/>
          <w:b/>
        </w:rPr>
      </w:pPr>
    </w:p>
    <w:p w14:paraId="043C1E5B" w14:textId="77777777" w:rsidR="005C78FE" w:rsidRPr="002C3283" w:rsidRDefault="005C78FE" w:rsidP="00525726">
      <w:pPr>
        <w:pStyle w:val="Odsekzoznamu"/>
        <w:numPr>
          <w:ilvl w:val="1"/>
          <w:numId w:val="37"/>
        </w:numPr>
        <w:spacing w:after="120"/>
        <w:jc w:val="both"/>
        <w:rPr>
          <w:rFonts w:ascii="Proba Pro" w:hAnsi="Proba Pro"/>
          <w:b/>
        </w:rPr>
      </w:pPr>
      <w:r w:rsidRPr="002C3283">
        <w:rPr>
          <w:rFonts w:ascii="Proba Pro" w:hAnsi="Proba Pro"/>
          <w:b/>
        </w:rPr>
        <w:t>Komunikácia</w:t>
      </w:r>
    </w:p>
    <w:p w14:paraId="116530A0" w14:textId="77777777" w:rsidR="005C78FE" w:rsidRPr="002C3283" w:rsidRDefault="005C78FE" w:rsidP="00525726">
      <w:pPr>
        <w:numPr>
          <w:ilvl w:val="2"/>
          <w:numId w:val="37"/>
        </w:numPr>
        <w:spacing w:after="120"/>
        <w:jc w:val="both"/>
        <w:rPr>
          <w:rFonts w:ascii="Proba Pro" w:hAnsi="Proba Pro" w:cs="Arial"/>
          <w:bCs/>
          <w:sz w:val="20"/>
          <w:szCs w:val="20"/>
        </w:rPr>
      </w:pPr>
      <w:bookmarkStart w:id="222" w:name="_Ref485128678"/>
      <w:r w:rsidRPr="002C3283">
        <w:rPr>
          <w:rFonts w:ascii="Proba Pro" w:hAnsi="Proba Pro" w:cs="Arial"/>
          <w:bCs/>
          <w:sz w:val="20"/>
          <w:szCs w:val="20"/>
        </w:rPr>
        <w:t>Zmluvné strany sa dohodli, že všetky oznámenia, požiadavky, žiadosti a</w:t>
      </w:r>
      <w:r w:rsidRPr="002C3283">
        <w:rPr>
          <w:rFonts w:ascii="Calibri" w:hAnsi="Calibri" w:cs="Calibri"/>
          <w:bCs/>
          <w:sz w:val="20"/>
          <w:szCs w:val="20"/>
        </w:rPr>
        <w:t> </w:t>
      </w:r>
      <w:r w:rsidRPr="002C3283">
        <w:rPr>
          <w:rFonts w:ascii="Proba Pro" w:hAnsi="Proba Pro" w:cs="Arial"/>
          <w:bCs/>
          <w:sz w:val="20"/>
          <w:szCs w:val="20"/>
        </w:rPr>
        <w:t>ak</w:t>
      </w:r>
      <w:r w:rsidRPr="002C3283">
        <w:rPr>
          <w:rFonts w:ascii="Proba Pro" w:hAnsi="Proba Pro" w:cs="Proba Pro"/>
          <w:bCs/>
          <w:sz w:val="20"/>
          <w:szCs w:val="20"/>
        </w:rPr>
        <w:t>á</w:t>
      </w:r>
      <w:r w:rsidRPr="002C3283">
        <w:rPr>
          <w:rFonts w:ascii="Proba Pro" w:hAnsi="Proba Pro" w:cs="Arial"/>
          <w:bCs/>
          <w:sz w:val="20"/>
          <w:szCs w:val="20"/>
        </w:rPr>
        <w:t>ko</w:t>
      </w:r>
      <w:r w:rsidRPr="002C3283">
        <w:rPr>
          <w:rFonts w:ascii="Proba Pro" w:hAnsi="Proba Pro" w:cs="Proba Pro"/>
          <w:bCs/>
          <w:sz w:val="20"/>
          <w:szCs w:val="20"/>
        </w:rPr>
        <w:t>ľ</w:t>
      </w:r>
      <w:r w:rsidRPr="002C3283">
        <w:rPr>
          <w:rFonts w:ascii="Proba Pro" w:hAnsi="Proba Pro" w:cs="Arial"/>
          <w:bCs/>
          <w:sz w:val="20"/>
          <w:szCs w:val="20"/>
        </w:rPr>
        <w:t>vek in</w:t>
      </w:r>
      <w:r w:rsidRPr="002C3283">
        <w:rPr>
          <w:rFonts w:ascii="Proba Pro" w:hAnsi="Proba Pro" w:cs="Proba Pro"/>
          <w:bCs/>
          <w:sz w:val="20"/>
          <w:szCs w:val="20"/>
        </w:rPr>
        <w:t>á</w:t>
      </w:r>
      <w:r w:rsidRPr="002C3283">
        <w:rPr>
          <w:rFonts w:ascii="Proba Pro" w:hAnsi="Proba Pro" w:cs="Arial"/>
          <w:bCs/>
          <w:sz w:val="20"/>
          <w:szCs w:val="20"/>
        </w:rPr>
        <w:t xml:space="preserve"> komunik</w:t>
      </w:r>
      <w:r w:rsidRPr="002C3283">
        <w:rPr>
          <w:rFonts w:ascii="Proba Pro" w:hAnsi="Proba Pro" w:cs="Proba Pro"/>
          <w:bCs/>
          <w:sz w:val="20"/>
          <w:szCs w:val="20"/>
        </w:rPr>
        <w:t>á</w:t>
      </w:r>
      <w:r w:rsidRPr="002C3283">
        <w:rPr>
          <w:rFonts w:ascii="Proba Pro" w:hAnsi="Proba Pro" w:cs="Arial"/>
          <w:bCs/>
          <w:sz w:val="20"/>
          <w:szCs w:val="20"/>
        </w:rPr>
        <w:t>cia, ktor</w:t>
      </w:r>
      <w:r w:rsidRPr="002C3283">
        <w:rPr>
          <w:rFonts w:ascii="Proba Pro" w:hAnsi="Proba Pro" w:cs="Proba Pro"/>
          <w:bCs/>
          <w:sz w:val="20"/>
          <w:szCs w:val="20"/>
        </w:rPr>
        <w:t>á</w:t>
      </w:r>
      <w:r w:rsidRPr="002C3283">
        <w:rPr>
          <w:rFonts w:ascii="Proba Pro" w:hAnsi="Proba Pro" w:cs="Arial"/>
          <w:bCs/>
          <w:sz w:val="20"/>
          <w:szCs w:val="20"/>
        </w:rPr>
        <w:t xml:space="preserve"> m</w:t>
      </w:r>
      <w:r w:rsidRPr="002C3283">
        <w:rPr>
          <w:rFonts w:ascii="Proba Pro" w:hAnsi="Proba Pro" w:cs="Proba Pro"/>
          <w:bCs/>
          <w:sz w:val="20"/>
          <w:szCs w:val="20"/>
        </w:rPr>
        <w:t>á</w:t>
      </w:r>
      <w:r w:rsidRPr="002C3283">
        <w:rPr>
          <w:rFonts w:ascii="Proba Pro" w:hAnsi="Proba Pro" w:cs="Arial"/>
          <w:bCs/>
          <w:sz w:val="20"/>
          <w:szCs w:val="20"/>
        </w:rPr>
        <w:t xml:space="preserve"> by</w:t>
      </w:r>
      <w:r w:rsidRPr="002C3283">
        <w:rPr>
          <w:rFonts w:ascii="Proba Pro" w:hAnsi="Proba Pro" w:cs="Proba Pro"/>
          <w:bCs/>
          <w:sz w:val="20"/>
          <w:szCs w:val="20"/>
        </w:rPr>
        <w:t>ť</w:t>
      </w:r>
      <w:r w:rsidRPr="002C3283">
        <w:rPr>
          <w:rFonts w:ascii="Proba Pro" w:hAnsi="Proba Pro" w:cs="Arial"/>
          <w:bCs/>
          <w:sz w:val="20"/>
          <w:szCs w:val="20"/>
        </w:rPr>
        <w:t xml:space="preserve"> podľa tejto Zmluvy písomná sa bude doručovať doporučene poštovou zásielkou, kuriérom prípadne inou formou registrovaného poštového styku alebo osobne ak nie je v</w:t>
      </w:r>
      <w:r w:rsidRPr="002C3283">
        <w:rPr>
          <w:rFonts w:ascii="Calibri" w:hAnsi="Calibri" w:cs="Calibri"/>
          <w:bCs/>
          <w:sz w:val="20"/>
          <w:szCs w:val="20"/>
        </w:rPr>
        <w:t> </w:t>
      </w:r>
      <w:r w:rsidRPr="002C3283">
        <w:rPr>
          <w:rFonts w:ascii="Proba Pro" w:hAnsi="Proba Pro" w:cs="Arial"/>
          <w:bCs/>
          <w:sz w:val="20"/>
          <w:szCs w:val="20"/>
        </w:rPr>
        <w:t>Zmluve v</w:t>
      </w:r>
      <w:r w:rsidRPr="002C3283">
        <w:rPr>
          <w:rFonts w:ascii="Proba Pro" w:hAnsi="Proba Pro" w:cs="Proba Pro"/>
          <w:bCs/>
          <w:sz w:val="20"/>
          <w:szCs w:val="20"/>
        </w:rPr>
        <w:t>ý</w:t>
      </w:r>
      <w:r w:rsidRPr="002C3283">
        <w:rPr>
          <w:rFonts w:ascii="Proba Pro" w:hAnsi="Proba Pro" w:cs="Arial"/>
          <w:bCs/>
          <w:sz w:val="20"/>
          <w:szCs w:val="20"/>
        </w:rPr>
        <w:t>slovne dohodnut</w:t>
      </w:r>
      <w:r w:rsidRPr="002C3283">
        <w:rPr>
          <w:rFonts w:ascii="Proba Pro" w:hAnsi="Proba Pro" w:cs="Proba Pro"/>
          <w:bCs/>
          <w:sz w:val="20"/>
          <w:szCs w:val="20"/>
        </w:rPr>
        <w:t>á</w:t>
      </w:r>
      <w:r w:rsidRPr="002C3283">
        <w:rPr>
          <w:rFonts w:ascii="Proba Pro" w:hAnsi="Proba Pro" w:cs="Arial"/>
          <w:bCs/>
          <w:sz w:val="20"/>
          <w:szCs w:val="20"/>
        </w:rPr>
        <w:t xml:space="preserve"> aj in</w:t>
      </w:r>
      <w:r w:rsidRPr="002C3283">
        <w:rPr>
          <w:rFonts w:ascii="Proba Pro" w:hAnsi="Proba Pro" w:cs="Proba Pro"/>
          <w:bCs/>
          <w:sz w:val="20"/>
          <w:szCs w:val="20"/>
        </w:rPr>
        <w:t>á</w:t>
      </w:r>
      <w:r w:rsidRPr="002C3283">
        <w:rPr>
          <w:rFonts w:ascii="Proba Pro" w:hAnsi="Proba Pro" w:cs="Arial"/>
          <w:bCs/>
          <w:sz w:val="20"/>
          <w:szCs w:val="20"/>
        </w:rPr>
        <w:t xml:space="preserve"> mo</w:t>
      </w:r>
      <w:r w:rsidRPr="002C3283">
        <w:rPr>
          <w:rFonts w:ascii="Proba Pro" w:hAnsi="Proba Pro" w:cs="Proba Pro"/>
          <w:bCs/>
          <w:sz w:val="20"/>
          <w:szCs w:val="20"/>
        </w:rPr>
        <w:t>ž</w:t>
      </w:r>
      <w:r w:rsidRPr="002C3283">
        <w:rPr>
          <w:rFonts w:ascii="Proba Pro" w:hAnsi="Proba Pro" w:cs="Arial"/>
          <w:bCs/>
          <w:sz w:val="20"/>
          <w:szCs w:val="20"/>
        </w:rPr>
        <w:t>nos</w:t>
      </w:r>
      <w:r w:rsidRPr="002C3283">
        <w:rPr>
          <w:rFonts w:ascii="Proba Pro" w:hAnsi="Proba Pro" w:cs="Proba Pro"/>
          <w:bCs/>
          <w:sz w:val="20"/>
          <w:szCs w:val="20"/>
        </w:rPr>
        <w:t>ť</w:t>
      </w:r>
      <w:r w:rsidRPr="002C3283">
        <w:rPr>
          <w:rFonts w:ascii="Proba Pro" w:hAnsi="Proba Pro" w:cs="Arial"/>
          <w:bCs/>
          <w:sz w:val="20"/>
          <w:szCs w:val="20"/>
        </w:rPr>
        <w:t xml:space="preserve"> doru</w:t>
      </w:r>
      <w:r w:rsidRPr="002C3283">
        <w:rPr>
          <w:rFonts w:ascii="Proba Pro" w:hAnsi="Proba Pro" w:cs="Proba Pro"/>
          <w:bCs/>
          <w:sz w:val="20"/>
          <w:szCs w:val="20"/>
        </w:rPr>
        <w:t>č</w:t>
      </w:r>
      <w:r w:rsidRPr="002C3283">
        <w:rPr>
          <w:rFonts w:ascii="Proba Pro" w:hAnsi="Proba Pro" w:cs="Arial"/>
          <w:bCs/>
          <w:sz w:val="20"/>
          <w:szCs w:val="20"/>
        </w:rPr>
        <w:t>ovania (napr. email). Za de</w:t>
      </w:r>
      <w:r w:rsidRPr="002C3283">
        <w:rPr>
          <w:rFonts w:ascii="Proba Pro" w:hAnsi="Proba Pro" w:cs="Proba Pro"/>
          <w:bCs/>
          <w:sz w:val="20"/>
          <w:szCs w:val="20"/>
        </w:rPr>
        <w:t>ň</w:t>
      </w:r>
      <w:r w:rsidRPr="002C3283">
        <w:rPr>
          <w:rFonts w:ascii="Proba Pro" w:hAnsi="Proba Pro" w:cs="Arial"/>
          <w:bCs/>
          <w:sz w:val="20"/>
          <w:szCs w:val="20"/>
        </w:rPr>
        <w:t xml:space="preserve"> doru</w:t>
      </w:r>
      <w:r w:rsidRPr="002C3283">
        <w:rPr>
          <w:rFonts w:ascii="Proba Pro" w:hAnsi="Proba Pro" w:cs="Proba Pro"/>
          <w:bCs/>
          <w:sz w:val="20"/>
          <w:szCs w:val="20"/>
        </w:rPr>
        <w:t>č</w:t>
      </w:r>
      <w:r w:rsidRPr="002C3283">
        <w:rPr>
          <w:rFonts w:ascii="Proba Pro" w:hAnsi="Proba Pro" w:cs="Arial"/>
          <w:bCs/>
          <w:sz w:val="20"/>
          <w:szCs w:val="20"/>
        </w:rPr>
        <w:t>enia sa pova</w:t>
      </w:r>
      <w:r w:rsidRPr="002C3283">
        <w:rPr>
          <w:rFonts w:ascii="Proba Pro" w:hAnsi="Proba Pro" w:cs="Proba Pro"/>
          <w:bCs/>
          <w:sz w:val="20"/>
          <w:szCs w:val="20"/>
        </w:rPr>
        <w:t>ž</w:t>
      </w:r>
      <w:r w:rsidRPr="002C3283">
        <w:rPr>
          <w:rFonts w:ascii="Proba Pro" w:hAnsi="Proba Pro" w:cs="Arial"/>
          <w:bCs/>
          <w:sz w:val="20"/>
          <w:szCs w:val="20"/>
        </w:rPr>
        <w:t>uje de</w:t>
      </w:r>
      <w:r w:rsidRPr="002C3283">
        <w:rPr>
          <w:rFonts w:ascii="Proba Pro" w:hAnsi="Proba Pro" w:cs="Proba Pro"/>
          <w:bCs/>
          <w:sz w:val="20"/>
          <w:szCs w:val="20"/>
        </w:rPr>
        <w:t>ň</w:t>
      </w:r>
      <w:r w:rsidRPr="002C3283">
        <w:rPr>
          <w:rFonts w:ascii="Proba Pro" w:hAnsi="Proba Pro" w:cs="Arial"/>
          <w:bCs/>
          <w:sz w:val="20"/>
          <w:szCs w:val="20"/>
        </w:rPr>
        <w:t xml:space="preserve"> prevzatia p</w:t>
      </w:r>
      <w:r w:rsidRPr="002C3283">
        <w:rPr>
          <w:rFonts w:ascii="Proba Pro" w:hAnsi="Proba Pro" w:cs="Proba Pro"/>
          <w:bCs/>
          <w:sz w:val="20"/>
          <w:szCs w:val="20"/>
        </w:rPr>
        <w:t>í</w:t>
      </w:r>
      <w:r w:rsidRPr="002C3283">
        <w:rPr>
          <w:rFonts w:ascii="Proba Pro" w:hAnsi="Proba Pro" w:cs="Arial"/>
          <w:bCs/>
          <w:sz w:val="20"/>
          <w:szCs w:val="20"/>
        </w:rPr>
        <w:t>somnosti, ak nie je v</w:t>
      </w:r>
      <w:r w:rsidRPr="002C3283">
        <w:rPr>
          <w:rFonts w:ascii="Calibri" w:hAnsi="Calibri" w:cs="Calibri"/>
          <w:bCs/>
          <w:sz w:val="20"/>
          <w:szCs w:val="20"/>
        </w:rPr>
        <w:t> </w:t>
      </w:r>
      <w:r w:rsidRPr="002C3283">
        <w:rPr>
          <w:rFonts w:ascii="Proba Pro" w:hAnsi="Proba Pro" w:cs="Arial"/>
          <w:bCs/>
          <w:sz w:val="20"/>
          <w:szCs w:val="20"/>
        </w:rPr>
        <w:t>Zmluve dohodnut</w:t>
      </w:r>
      <w:r w:rsidRPr="002C3283">
        <w:rPr>
          <w:rFonts w:ascii="Proba Pro" w:hAnsi="Proba Pro" w:cs="Proba Pro"/>
          <w:bCs/>
          <w:sz w:val="20"/>
          <w:szCs w:val="20"/>
        </w:rPr>
        <w:t>é</w:t>
      </w:r>
      <w:r w:rsidRPr="002C3283">
        <w:rPr>
          <w:rFonts w:ascii="Proba Pro" w:hAnsi="Proba Pro" w:cs="Arial"/>
          <w:bCs/>
          <w:sz w:val="20"/>
          <w:szCs w:val="20"/>
        </w:rPr>
        <w:t xml:space="preserve"> inak. V</w:t>
      </w:r>
      <w:r w:rsidRPr="002C3283">
        <w:rPr>
          <w:rFonts w:ascii="Calibri" w:hAnsi="Calibri" w:cs="Calibri"/>
          <w:bCs/>
          <w:sz w:val="20"/>
          <w:szCs w:val="20"/>
        </w:rPr>
        <w:t> </w:t>
      </w:r>
      <w:r w:rsidRPr="002C3283">
        <w:rPr>
          <w:rFonts w:ascii="Proba Pro" w:hAnsi="Proba Pro" w:cs="Arial"/>
          <w:bCs/>
          <w:sz w:val="20"/>
          <w:szCs w:val="20"/>
        </w:rPr>
        <w:t>prípade, ak adresát odmietne písomnosť prevziať, za deň doručenia sa považuje deň odmietnutia prevzatia písomnosti.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si adres</w:t>
      </w:r>
      <w:r w:rsidRPr="002C3283">
        <w:rPr>
          <w:rFonts w:ascii="Proba Pro" w:hAnsi="Proba Pro" w:cs="Proba Pro"/>
          <w:bCs/>
          <w:sz w:val="20"/>
          <w:szCs w:val="20"/>
        </w:rPr>
        <w:t>á</w:t>
      </w:r>
      <w:r w:rsidRPr="002C3283">
        <w:rPr>
          <w:rFonts w:ascii="Proba Pro" w:hAnsi="Proba Pro" w:cs="Arial"/>
          <w:bCs/>
          <w:sz w:val="20"/>
          <w:szCs w:val="20"/>
        </w:rPr>
        <w:t>t neprevezme p</w:t>
      </w:r>
      <w:r w:rsidRPr="002C3283">
        <w:rPr>
          <w:rFonts w:ascii="Proba Pro" w:hAnsi="Proba Pro" w:cs="Proba Pro"/>
          <w:bCs/>
          <w:sz w:val="20"/>
          <w:szCs w:val="20"/>
        </w:rPr>
        <w:t>í</w:t>
      </w:r>
      <w:r w:rsidRPr="002C3283">
        <w:rPr>
          <w:rFonts w:ascii="Proba Pro" w:hAnsi="Proba Pro" w:cs="Arial"/>
          <w:bCs/>
          <w:sz w:val="20"/>
          <w:szCs w:val="20"/>
        </w:rPr>
        <w:t>somnos</w:t>
      </w:r>
      <w:r w:rsidRPr="002C3283">
        <w:rPr>
          <w:rFonts w:ascii="Proba Pro" w:hAnsi="Proba Pro" w:cs="Proba Pro"/>
          <w:bCs/>
          <w:sz w:val="20"/>
          <w:szCs w:val="20"/>
        </w:rPr>
        <w:t>ť</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Proba Pro"/>
          <w:bCs/>
          <w:sz w:val="20"/>
          <w:szCs w:val="20"/>
        </w:rPr>
        <w:t>ú</w:t>
      </w:r>
      <w:r w:rsidRPr="002C3283">
        <w:rPr>
          <w:rFonts w:ascii="Proba Pro" w:hAnsi="Proba Pro" w:cs="Arial"/>
          <w:bCs/>
          <w:sz w:val="20"/>
          <w:szCs w:val="20"/>
        </w:rPr>
        <w:t>lo</w:t>
      </w:r>
      <w:r w:rsidRPr="002C3283">
        <w:rPr>
          <w:rFonts w:ascii="Proba Pro" w:hAnsi="Proba Pro" w:cs="Proba Pro"/>
          <w:bCs/>
          <w:sz w:val="20"/>
          <w:szCs w:val="20"/>
        </w:rPr>
        <w:t>ž</w:t>
      </w:r>
      <w:r w:rsidRPr="002C3283">
        <w:rPr>
          <w:rFonts w:ascii="Proba Pro" w:hAnsi="Proba Pro" w:cs="Arial"/>
          <w:bCs/>
          <w:sz w:val="20"/>
          <w:szCs w:val="20"/>
        </w:rPr>
        <w:t>nej dobe na po</w:t>
      </w:r>
      <w:r w:rsidRPr="002C3283">
        <w:rPr>
          <w:rFonts w:ascii="Proba Pro" w:hAnsi="Proba Pro" w:cs="Proba Pro"/>
          <w:bCs/>
          <w:sz w:val="20"/>
          <w:szCs w:val="20"/>
        </w:rPr>
        <w:t>š</w:t>
      </w:r>
      <w:r w:rsidRPr="002C3283">
        <w:rPr>
          <w:rFonts w:ascii="Proba Pro" w:hAnsi="Proba Pro" w:cs="Arial"/>
          <w:bCs/>
          <w:sz w:val="20"/>
          <w:szCs w:val="20"/>
        </w:rPr>
        <w:t>te, za de</w:t>
      </w:r>
      <w:r w:rsidRPr="002C3283">
        <w:rPr>
          <w:rFonts w:ascii="Proba Pro" w:hAnsi="Proba Pro" w:cs="Proba Pro"/>
          <w:bCs/>
          <w:sz w:val="20"/>
          <w:szCs w:val="20"/>
        </w:rPr>
        <w:t>ň</w:t>
      </w:r>
      <w:r w:rsidRPr="002C3283">
        <w:rPr>
          <w:rFonts w:ascii="Proba Pro" w:hAnsi="Proba Pro" w:cs="Arial"/>
          <w:bCs/>
          <w:sz w:val="20"/>
          <w:szCs w:val="20"/>
        </w:rPr>
        <w:t xml:space="preserve"> doru</w:t>
      </w:r>
      <w:r w:rsidRPr="002C3283">
        <w:rPr>
          <w:rFonts w:ascii="Proba Pro" w:hAnsi="Proba Pro" w:cs="Proba Pro"/>
          <w:bCs/>
          <w:sz w:val="20"/>
          <w:szCs w:val="20"/>
        </w:rPr>
        <w:t>č</w:t>
      </w:r>
      <w:r w:rsidRPr="002C3283">
        <w:rPr>
          <w:rFonts w:ascii="Proba Pro" w:hAnsi="Proba Pro" w:cs="Arial"/>
          <w:bCs/>
          <w:sz w:val="20"/>
          <w:szCs w:val="20"/>
        </w:rPr>
        <w:t>enia sa pova</w:t>
      </w:r>
      <w:r w:rsidRPr="002C3283">
        <w:rPr>
          <w:rFonts w:ascii="Proba Pro" w:hAnsi="Proba Pro" w:cs="Proba Pro"/>
          <w:bCs/>
          <w:sz w:val="20"/>
          <w:szCs w:val="20"/>
        </w:rPr>
        <w:t>ž</w:t>
      </w:r>
      <w:r w:rsidRPr="002C3283">
        <w:rPr>
          <w:rFonts w:ascii="Proba Pro" w:hAnsi="Proba Pro" w:cs="Arial"/>
          <w:bCs/>
          <w:sz w:val="20"/>
          <w:szCs w:val="20"/>
        </w:rPr>
        <w:t>uje posledn</w:t>
      </w:r>
      <w:r w:rsidRPr="002C3283">
        <w:rPr>
          <w:rFonts w:ascii="Proba Pro" w:hAnsi="Proba Pro" w:cs="Proba Pro"/>
          <w:bCs/>
          <w:sz w:val="20"/>
          <w:szCs w:val="20"/>
        </w:rPr>
        <w:t>ý</w:t>
      </w:r>
      <w:r w:rsidRPr="002C3283">
        <w:rPr>
          <w:rFonts w:ascii="Proba Pro" w:hAnsi="Proba Pro" w:cs="Arial"/>
          <w:bCs/>
          <w:sz w:val="20"/>
          <w:szCs w:val="20"/>
        </w:rPr>
        <w:t xml:space="preserve"> de</w:t>
      </w:r>
      <w:r w:rsidRPr="002C3283">
        <w:rPr>
          <w:rFonts w:ascii="Proba Pro" w:hAnsi="Proba Pro" w:cs="Proba Pro"/>
          <w:bCs/>
          <w:sz w:val="20"/>
          <w:szCs w:val="20"/>
        </w:rPr>
        <w:t>ň</w:t>
      </w:r>
      <w:r w:rsidRPr="002C3283">
        <w:rPr>
          <w:rFonts w:ascii="Proba Pro" w:hAnsi="Proba Pro" w:cs="Arial"/>
          <w:bCs/>
          <w:sz w:val="20"/>
          <w:szCs w:val="20"/>
        </w:rPr>
        <w:t xml:space="preserve"> </w:t>
      </w:r>
      <w:r w:rsidRPr="002C3283">
        <w:rPr>
          <w:rFonts w:ascii="Proba Pro" w:hAnsi="Proba Pro" w:cs="Proba Pro"/>
          <w:bCs/>
          <w:sz w:val="20"/>
          <w:szCs w:val="20"/>
        </w:rPr>
        <w:t>ú</w:t>
      </w:r>
      <w:r w:rsidRPr="002C3283">
        <w:rPr>
          <w:rFonts w:ascii="Proba Pro" w:hAnsi="Proba Pro" w:cs="Arial"/>
          <w:bCs/>
          <w:sz w:val="20"/>
          <w:szCs w:val="20"/>
        </w:rPr>
        <w:t>lo</w:t>
      </w:r>
      <w:r w:rsidRPr="002C3283">
        <w:rPr>
          <w:rFonts w:ascii="Proba Pro" w:hAnsi="Proba Pro" w:cs="Proba Pro"/>
          <w:bCs/>
          <w:sz w:val="20"/>
          <w:szCs w:val="20"/>
        </w:rPr>
        <w:t>ž</w:t>
      </w:r>
      <w:r w:rsidRPr="002C3283">
        <w:rPr>
          <w:rFonts w:ascii="Proba Pro" w:hAnsi="Proba Pro" w:cs="Arial"/>
          <w:bCs/>
          <w:sz w:val="20"/>
          <w:szCs w:val="20"/>
        </w:rPr>
        <w:t>nej doby na po</w:t>
      </w:r>
      <w:r w:rsidRPr="002C3283">
        <w:rPr>
          <w:rFonts w:ascii="Proba Pro" w:hAnsi="Proba Pro" w:cs="Proba Pro"/>
          <w:bCs/>
          <w:sz w:val="20"/>
          <w:szCs w:val="20"/>
        </w:rPr>
        <w:t>š</w:t>
      </w:r>
      <w:r w:rsidRPr="002C3283">
        <w:rPr>
          <w:rFonts w:ascii="Proba Pro" w:hAnsi="Proba Pro" w:cs="Arial"/>
          <w:bCs/>
          <w:sz w:val="20"/>
          <w:szCs w:val="20"/>
        </w:rPr>
        <w:t>te.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sa písomnosť vráti odosielateľovi s</w:t>
      </w:r>
      <w:r w:rsidRPr="002C3283">
        <w:rPr>
          <w:rFonts w:ascii="Calibri" w:hAnsi="Calibri" w:cs="Calibri"/>
          <w:bCs/>
          <w:sz w:val="20"/>
          <w:szCs w:val="20"/>
        </w:rPr>
        <w:t> </w:t>
      </w:r>
      <w:r w:rsidRPr="002C3283">
        <w:rPr>
          <w:rFonts w:ascii="Proba Pro" w:hAnsi="Proba Pro" w:cs="Arial"/>
          <w:bCs/>
          <w:sz w:val="20"/>
          <w:szCs w:val="20"/>
        </w:rPr>
        <w:t>ozna</w:t>
      </w:r>
      <w:r w:rsidRPr="002C3283">
        <w:rPr>
          <w:rFonts w:ascii="Proba Pro" w:hAnsi="Proba Pro" w:cs="Proba Pro"/>
          <w:bCs/>
          <w:sz w:val="20"/>
          <w:szCs w:val="20"/>
        </w:rPr>
        <w:t>č</w:t>
      </w:r>
      <w:r w:rsidRPr="002C3283">
        <w:rPr>
          <w:rFonts w:ascii="Proba Pro" w:hAnsi="Proba Pro" w:cs="Arial"/>
          <w:bCs/>
          <w:sz w:val="20"/>
          <w:szCs w:val="20"/>
        </w:rPr>
        <w:t>en</w:t>
      </w:r>
      <w:r w:rsidRPr="002C3283">
        <w:rPr>
          <w:rFonts w:ascii="Proba Pro" w:hAnsi="Proba Pro" w:cs="Proba Pro"/>
          <w:bCs/>
          <w:sz w:val="20"/>
          <w:szCs w:val="20"/>
        </w:rPr>
        <w:t>í</w:t>
      </w:r>
      <w:r w:rsidRPr="002C3283">
        <w:rPr>
          <w:rFonts w:ascii="Proba Pro" w:hAnsi="Proba Pro" w:cs="Arial"/>
          <w:bCs/>
          <w:sz w:val="20"/>
          <w:szCs w:val="20"/>
        </w:rPr>
        <w:t>m po</w:t>
      </w:r>
      <w:r w:rsidRPr="002C3283">
        <w:rPr>
          <w:rFonts w:ascii="Proba Pro" w:hAnsi="Proba Pro" w:cs="Proba Pro"/>
          <w:bCs/>
          <w:sz w:val="20"/>
          <w:szCs w:val="20"/>
        </w:rPr>
        <w:t>š</w:t>
      </w:r>
      <w:r w:rsidRPr="002C3283">
        <w:rPr>
          <w:rFonts w:ascii="Proba Pro" w:hAnsi="Proba Pro" w:cs="Arial"/>
          <w:bCs/>
          <w:sz w:val="20"/>
          <w:szCs w:val="20"/>
        </w:rPr>
        <w:t xml:space="preserve">ty </w:t>
      </w:r>
      <w:r w:rsidRPr="002C3283">
        <w:rPr>
          <w:rFonts w:ascii="Proba Pro" w:hAnsi="Proba Pro" w:cs="Proba Pro"/>
          <w:bCs/>
          <w:sz w:val="20"/>
          <w:szCs w:val="20"/>
        </w:rPr>
        <w:t>„</w:t>
      </w:r>
      <w:r w:rsidRPr="002C3283">
        <w:rPr>
          <w:rFonts w:ascii="Proba Pro" w:hAnsi="Proba Pro" w:cs="Arial"/>
          <w:bCs/>
          <w:sz w:val="20"/>
          <w:szCs w:val="20"/>
        </w:rPr>
        <w:t>adres</w:t>
      </w:r>
      <w:r w:rsidRPr="002C3283">
        <w:rPr>
          <w:rFonts w:ascii="Proba Pro" w:hAnsi="Proba Pro" w:cs="Proba Pro"/>
          <w:bCs/>
          <w:sz w:val="20"/>
          <w:szCs w:val="20"/>
        </w:rPr>
        <w:t>á</w:t>
      </w:r>
      <w:r w:rsidRPr="002C3283">
        <w:rPr>
          <w:rFonts w:ascii="Proba Pro" w:hAnsi="Proba Pro" w:cs="Arial"/>
          <w:bCs/>
          <w:sz w:val="20"/>
          <w:szCs w:val="20"/>
        </w:rPr>
        <w:t>t nezn</w:t>
      </w:r>
      <w:r w:rsidRPr="002C3283">
        <w:rPr>
          <w:rFonts w:ascii="Proba Pro" w:hAnsi="Proba Pro" w:cs="Proba Pro"/>
          <w:bCs/>
          <w:sz w:val="20"/>
          <w:szCs w:val="20"/>
        </w:rPr>
        <w:t>á</w:t>
      </w:r>
      <w:r w:rsidRPr="002C3283">
        <w:rPr>
          <w:rFonts w:ascii="Proba Pro" w:hAnsi="Proba Pro" w:cs="Arial"/>
          <w:bCs/>
          <w:sz w:val="20"/>
          <w:szCs w:val="20"/>
        </w:rPr>
        <w:t>my</w:t>
      </w:r>
      <w:r w:rsidRPr="002C3283">
        <w:rPr>
          <w:rFonts w:ascii="Proba Pro" w:hAnsi="Proba Pro" w:cs="Proba Pro"/>
          <w:bCs/>
          <w:sz w:val="20"/>
          <w:szCs w:val="20"/>
        </w:rPr>
        <w:t>“</w:t>
      </w:r>
      <w:r w:rsidRPr="002C3283">
        <w:rPr>
          <w:rFonts w:ascii="Proba Pro" w:hAnsi="Proba Pro" w:cs="Arial"/>
          <w:bCs/>
          <w:sz w:val="20"/>
          <w:szCs w:val="20"/>
        </w:rPr>
        <w:t xml:space="preserve"> alebo </w:t>
      </w:r>
      <w:r w:rsidRPr="002C3283">
        <w:rPr>
          <w:rFonts w:ascii="Proba Pro" w:hAnsi="Proba Pro" w:cs="Proba Pro"/>
          <w:bCs/>
          <w:sz w:val="20"/>
          <w:szCs w:val="20"/>
        </w:rPr>
        <w:t>„</w:t>
      </w:r>
      <w:r w:rsidRPr="002C3283">
        <w:rPr>
          <w:rFonts w:ascii="Proba Pro" w:hAnsi="Proba Pro" w:cs="Arial"/>
          <w:bCs/>
          <w:sz w:val="20"/>
          <w:szCs w:val="20"/>
        </w:rPr>
        <w:t>adres</w:t>
      </w:r>
      <w:r w:rsidRPr="002C3283">
        <w:rPr>
          <w:rFonts w:ascii="Proba Pro" w:hAnsi="Proba Pro" w:cs="Proba Pro"/>
          <w:bCs/>
          <w:sz w:val="20"/>
          <w:szCs w:val="20"/>
        </w:rPr>
        <w:t>á</w:t>
      </w:r>
      <w:r w:rsidRPr="002C3283">
        <w:rPr>
          <w:rFonts w:ascii="Proba Pro" w:hAnsi="Proba Pro" w:cs="Arial"/>
          <w:bCs/>
          <w:sz w:val="20"/>
          <w:szCs w:val="20"/>
        </w:rPr>
        <w:t>t sa ods</w:t>
      </w:r>
      <w:r w:rsidRPr="002C3283">
        <w:rPr>
          <w:rFonts w:ascii="Proba Pro" w:hAnsi="Proba Pro" w:cs="Proba Pro"/>
          <w:bCs/>
          <w:sz w:val="20"/>
          <w:szCs w:val="20"/>
        </w:rPr>
        <w:t>ť</w:t>
      </w:r>
      <w:r w:rsidRPr="002C3283">
        <w:rPr>
          <w:rFonts w:ascii="Proba Pro" w:hAnsi="Proba Pro" w:cs="Arial"/>
          <w:bCs/>
          <w:sz w:val="20"/>
          <w:szCs w:val="20"/>
        </w:rPr>
        <w:t>ahoval</w:t>
      </w:r>
      <w:r w:rsidRPr="002C3283">
        <w:rPr>
          <w:rFonts w:ascii="Proba Pro" w:hAnsi="Proba Pro" w:cs="Proba Pro"/>
          <w:bCs/>
          <w:sz w:val="20"/>
          <w:szCs w:val="20"/>
        </w:rPr>
        <w:t>“</w:t>
      </w:r>
      <w:r w:rsidRPr="002C3283">
        <w:rPr>
          <w:rFonts w:ascii="Proba Pro" w:hAnsi="Proba Pro" w:cs="Arial"/>
          <w:bCs/>
          <w:sz w:val="20"/>
          <w:szCs w:val="20"/>
        </w:rPr>
        <w:t xml:space="preserve"> alebo s</w:t>
      </w:r>
      <w:r w:rsidRPr="002C3283">
        <w:rPr>
          <w:rFonts w:ascii="Calibri" w:hAnsi="Calibri" w:cs="Calibri"/>
          <w:bCs/>
          <w:sz w:val="20"/>
          <w:szCs w:val="20"/>
        </w:rPr>
        <w:t> </w:t>
      </w:r>
      <w:r w:rsidRPr="002C3283">
        <w:rPr>
          <w:rFonts w:ascii="Proba Pro" w:hAnsi="Proba Pro" w:cs="Arial"/>
          <w:bCs/>
          <w:sz w:val="20"/>
          <w:szCs w:val="20"/>
        </w:rPr>
        <w:t>inou pozn</w:t>
      </w:r>
      <w:r w:rsidRPr="002C3283">
        <w:rPr>
          <w:rFonts w:ascii="Proba Pro" w:hAnsi="Proba Pro" w:cs="Proba Pro"/>
          <w:bCs/>
          <w:sz w:val="20"/>
          <w:szCs w:val="20"/>
        </w:rPr>
        <w:t>á</w:t>
      </w:r>
      <w:r w:rsidRPr="002C3283">
        <w:rPr>
          <w:rFonts w:ascii="Proba Pro" w:hAnsi="Proba Pro" w:cs="Arial"/>
          <w:bCs/>
          <w:sz w:val="20"/>
          <w:szCs w:val="20"/>
        </w:rPr>
        <w:t>mkou podobného významu, za deň doručenia sa považuje deň vrátenia zásielky odosielateľovi.</w:t>
      </w:r>
      <w:bookmarkEnd w:id="222"/>
    </w:p>
    <w:p w14:paraId="72071A00" w14:textId="279CB5A8" w:rsidR="005C78FE" w:rsidRPr="002C3283" w:rsidRDefault="005C78FE" w:rsidP="00525726">
      <w:pPr>
        <w:numPr>
          <w:ilvl w:val="2"/>
          <w:numId w:val="37"/>
        </w:numPr>
        <w:spacing w:after="120"/>
        <w:jc w:val="both"/>
        <w:rPr>
          <w:rFonts w:ascii="Proba Pro" w:hAnsi="Proba Pro"/>
          <w:sz w:val="20"/>
          <w:szCs w:val="20"/>
        </w:rPr>
      </w:pPr>
      <w:r w:rsidRPr="002C3283">
        <w:rPr>
          <w:rFonts w:ascii="Proba Pro" w:hAnsi="Proba Pro" w:cs="Arial"/>
          <w:bCs/>
          <w:sz w:val="20"/>
          <w:szCs w:val="20"/>
        </w:rPr>
        <w:t xml:space="preserve">Akákoľvek komunikácia podľa bodu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_Ref485128678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4.11.1</w:t>
      </w:r>
      <w:r w:rsidRPr="002C3283">
        <w:rPr>
          <w:rFonts w:ascii="Proba Pro" w:hAnsi="Proba Pro" w:cs="Arial"/>
          <w:bCs/>
          <w:sz w:val="20"/>
          <w:szCs w:val="20"/>
        </w:rPr>
        <w:fldChar w:fldCharType="end"/>
      </w:r>
      <w:r w:rsidRPr="002C3283">
        <w:rPr>
          <w:rFonts w:ascii="Proba Pro" w:hAnsi="Proba Pro" w:cs="Arial"/>
          <w:bCs/>
          <w:sz w:val="20"/>
          <w:szCs w:val="20"/>
        </w:rPr>
        <w:t xml:space="preserve"> vyššie bude adresovaná a</w:t>
      </w:r>
      <w:r w:rsidRPr="002C3283">
        <w:rPr>
          <w:rFonts w:ascii="Calibri" w:hAnsi="Calibri" w:cs="Calibri"/>
          <w:bCs/>
          <w:sz w:val="20"/>
          <w:szCs w:val="20"/>
        </w:rPr>
        <w:t> </w:t>
      </w:r>
      <w:r w:rsidRPr="002C3283">
        <w:rPr>
          <w:rFonts w:ascii="Proba Pro" w:hAnsi="Proba Pro" w:cs="Arial"/>
          <w:bCs/>
          <w:sz w:val="20"/>
          <w:szCs w:val="20"/>
        </w:rPr>
        <w:t>doru</w:t>
      </w:r>
      <w:r w:rsidRPr="002C3283">
        <w:rPr>
          <w:rFonts w:ascii="Proba Pro" w:hAnsi="Proba Pro" w:cs="Proba Pro"/>
          <w:bCs/>
          <w:sz w:val="20"/>
          <w:szCs w:val="20"/>
        </w:rPr>
        <w:t>č</w:t>
      </w:r>
      <w:r w:rsidRPr="002C3283">
        <w:rPr>
          <w:rFonts w:ascii="Proba Pro" w:hAnsi="Proba Pro" w:cs="Arial"/>
          <w:bCs/>
          <w:sz w:val="20"/>
          <w:szCs w:val="20"/>
        </w:rPr>
        <w:t>ovan</w:t>
      </w:r>
      <w:r w:rsidRPr="002C3283">
        <w:rPr>
          <w:rFonts w:ascii="Proba Pro" w:hAnsi="Proba Pro" w:cs="Proba Pro"/>
          <w:bCs/>
          <w:sz w:val="20"/>
          <w:szCs w:val="20"/>
        </w:rPr>
        <w:t>á</w:t>
      </w:r>
      <w:r w:rsidRPr="002C3283">
        <w:rPr>
          <w:rFonts w:ascii="Proba Pro" w:hAnsi="Proba Pro" w:cs="Arial"/>
          <w:bCs/>
          <w:sz w:val="20"/>
          <w:szCs w:val="20"/>
        </w:rPr>
        <w:t xml:space="preserve"> na kontaktn</w:t>
      </w:r>
      <w:r w:rsidRPr="002C3283">
        <w:rPr>
          <w:rFonts w:ascii="Proba Pro" w:hAnsi="Proba Pro" w:cs="Proba Pro"/>
          <w:bCs/>
          <w:sz w:val="20"/>
          <w:szCs w:val="20"/>
        </w:rPr>
        <w:t>é</w:t>
      </w:r>
      <w:r w:rsidRPr="002C3283">
        <w:rPr>
          <w:rFonts w:ascii="Proba Pro" w:hAnsi="Proba Pro" w:cs="Arial"/>
          <w:bCs/>
          <w:sz w:val="20"/>
          <w:szCs w:val="20"/>
        </w:rPr>
        <w:t xml:space="preserve"> </w:t>
      </w:r>
      <w:r w:rsidRPr="002C3283">
        <w:rPr>
          <w:rFonts w:ascii="Proba Pro" w:hAnsi="Proba Pro" w:cs="Proba Pro"/>
          <w:bCs/>
          <w:sz w:val="20"/>
          <w:szCs w:val="20"/>
        </w:rPr>
        <w:t>ú</w:t>
      </w:r>
      <w:r w:rsidRPr="002C3283">
        <w:rPr>
          <w:rFonts w:ascii="Proba Pro" w:hAnsi="Proba Pro" w:cs="Arial"/>
          <w:bCs/>
          <w:sz w:val="20"/>
          <w:szCs w:val="20"/>
        </w:rPr>
        <w:t>daje str</w:t>
      </w:r>
      <w:r w:rsidRPr="002C3283">
        <w:rPr>
          <w:rFonts w:ascii="Proba Pro" w:hAnsi="Proba Pro" w:cs="Proba Pro"/>
          <w:bCs/>
          <w:sz w:val="20"/>
          <w:szCs w:val="20"/>
        </w:rPr>
        <w:t>á</w:t>
      </w:r>
      <w:r w:rsidRPr="002C3283">
        <w:rPr>
          <w:rFonts w:ascii="Proba Pro" w:hAnsi="Proba Pro" w:cs="Arial"/>
          <w:bCs/>
          <w:sz w:val="20"/>
          <w:szCs w:val="20"/>
        </w:rPr>
        <w:t>n uveden</w:t>
      </w:r>
      <w:r w:rsidRPr="002C3283">
        <w:rPr>
          <w:rFonts w:ascii="Proba Pro" w:hAnsi="Proba Pro" w:cs="Proba Pro"/>
          <w:bCs/>
          <w:sz w:val="20"/>
          <w:szCs w:val="20"/>
        </w:rPr>
        <w:t>é</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z</w:t>
      </w:r>
      <w:r w:rsidRPr="002C3283">
        <w:rPr>
          <w:rFonts w:ascii="Proba Pro" w:hAnsi="Proba Pro" w:cs="Proba Pro"/>
          <w:bCs/>
          <w:sz w:val="20"/>
          <w:szCs w:val="20"/>
        </w:rPr>
        <w:t>á</w:t>
      </w:r>
      <w:r w:rsidRPr="002C3283">
        <w:rPr>
          <w:rFonts w:ascii="Proba Pro" w:hAnsi="Proba Pro" w:cs="Arial"/>
          <w:bCs/>
          <w:sz w:val="20"/>
          <w:szCs w:val="20"/>
        </w:rPr>
        <w:t>hlav</w:t>
      </w:r>
      <w:r w:rsidRPr="002C3283">
        <w:rPr>
          <w:rFonts w:ascii="Proba Pro" w:hAnsi="Proba Pro" w:cs="Proba Pro"/>
          <w:bCs/>
          <w:sz w:val="20"/>
          <w:szCs w:val="20"/>
        </w:rPr>
        <w:t>í</w:t>
      </w:r>
      <w:r w:rsidRPr="002C3283">
        <w:rPr>
          <w:rFonts w:ascii="Proba Pro" w:hAnsi="Proba Pro" w:cs="Arial"/>
          <w:bCs/>
          <w:sz w:val="20"/>
          <w:szCs w:val="20"/>
        </w:rPr>
        <w:t xml:space="preserve"> tejto Zmluvy, popr</w:t>
      </w:r>
      <w:r w:rsidRPr="002C3283">
        <w:rPr>
          <w:rFonts w:ascii="Proba Pro" w:hAnsi="Proba Pro" w:cs="Proba Pro"/>
          <w:bCs/>
          <w:sz w:val="20"/>
          <w:szCs w:val="20"/>
        </w:rPr>
        <w:t>í</w:t>
      </w:r>
      <w:r w:rsidRPr="002C3283">
        <w:rPr>
          <w:rFonts w:ascii="Proba Pro" w:hAnsi="Proba Pro" w:cs="Arial"/>
          <w:bCs/>
          <w:sz w:val="20"/>
          <w:szCs w:val="20"/>
        </w:rPr>
        <w:t>pade na kontaktn</w:t>
      </w:r>
      <w:r w:rsidRPr="002C3283">
        <w:rPr>
          <w:rFonts w:ascii="Proba Pro" w:hAnsi="Proba Pro" w:cs="Proba Pro"/>
          <w:bCs/>
          <w:sz w:val="20"/>
          <w:szCs w:val="20"/>
        </w:rPr>
        <w:t>é</w:t>
      </w:r>
      <w:r w:rsidRPr="002C3283">
        <w:rPr>
          <w:rFonts w:ascii="Proba Pro" w:hAnsi="Proba Pro" w:cs="Arial"/>
          <w:bCs/>
          <w:sz w:val="20"/>
          <w:szCs w:val="20"/>
        </w:rPr>
        <w:t xml:space="preserve"> </w:t>
      </w:r>
      <w:r w:rsidRPr="002C3283">
        <w:rPr>
          <w:rFonts w:ascii="Proba Pro" w:hAnsi="Proba Pro" w:cs="Proba Pro"/>
          <w:bCs/>
          <w:sz w:val="20"/>
          <w:szCs w:val="20"/>
        </w:rPr>
        <w:t>ú</w:t>
      </w:r>
      <w:r w:rsidRPr="002C3283">
        <w:rPr>
          <w:rFonts w:ascii="Proba Pro" w:hAnsi="Proba Pro" w:cs="Arial"/>
          <w:bCs/>
          <w:sz w:val="20"/>
          <w:szCs w:val="20"/>
        </w:rPr>
        <w:t>daje, ktor</w:t>
      </w:r>
      <w:r w:rsidRPr="002C3283">
        <w:rPr>
          <w:rFonts w:ascii="Proba Pro" w:hAnsi="Proba Pro" w:cs="Proba Pro"/>
          <w:bCs/>
          <w:sz w:val="20"/>
          <w:szCs w:val="20"/>
        </w:rPr>
        <w:t>é</w:t>
      </w:r>
      <w:r w:rsidRPr="002C3283">
        <w:rPr>
          <w:rFonts w:ascii="Proba Pro" w:hAnsi="Proba Pro" w:cs="Arial"/>
          <w:bCs/>
          <w:sz w:val="20"/>
          <w:szCs w:val="20"/>
        </w:rPr>
        <w:t xml:space="preserve"> si Zmluvn</w:t>
      </w:r>
      <w:r w:rsidRPr="002C3283">
        <w:rPr>
          <w:rFonts w:ascii="Proba Pro" w:hAnsi="Proba Pro" w:cs="Proba Pro"/>
          <w:bCs/>
          <w:sz w:val="20"/>
          <w:szCs w:val="20"/>
        </w:rPr>
        <w:t>é</w:t>
      </w:r>
      <w:r w:rsidRPr="002C3283">
        <w:rPr>
          <w:rFonts w:ascii="Proba Pro" w:hAnsi="Proba Pro" w:cs="Arial"/>
          <w:bCs/>
          <w:sz w:val="20"/>
          <w:szCs w:val="20"/>
        </w:rPr>
        <w:t xml:space="preserve"> strany p</w:t>
      </w:r>
      <w:r w:rsidRPr="002C3283">
        <w:rPr>
          <w:rFonts w:ascii="Proba Pro" w:hAnsi="Proba Pro" w:cs="Proba Pro"/>
          <w:bCs/>
          <w:sz w:val="20"/>
          <w:szCs w:val="20"/>
        </w:rPr>
        <w:t>í</w:t>
      </w:r>
      <w:r w:rsidRPr="002C3283">
        <w:rPr>
          <w:rFonts w:ascii="Proba Pro" w:hAnsi="Proba Pro" w:cs="Arial"/>
          <w:bCs/>
          <w:sz w:val="20"/>
          <w:szCs w:val="20"/>
        </w:rPr>
        <w:t>somne ozn</w:t>
      </w:r>
      <w:r w:rsidRPr="002C3283">
        <w:rPr>
          <w:rFonts w:ascii="Proba Pro" w:hAnsi="Proba Pro" w:cs="Proba Pro"/>
          <w:bCs/>
          <w:sz w:val="20"/>
          <w:szCs w:val="20"/>
        </w:rPr>
        <w:t>á</w:t>
      </w:r>
      <w:r w:rsidRPr="002C3283">
        <w:rPr>
          <w:rFonts w:ascii="Proba Pro" w:hAnsi="Proba Pro" w:cs="Arial"/>
          <w:bCs/>
          <w:sz w:val="20"/>
          <w:szCs w:val="20"/>
        </w:rPr>
        <w:t>mia.</w:t>
      </w:r>
    </w:p>
    <w:p w14:paraId="157D74D4" w14:textId="77777777" w:rsidR="005C78FE" w:rsidRPr="002C3283" w:rsidRDefault="005C78FE" w:rsidP="00525726">
      <w:pPr>
        <w:pStyle w:val="Odsekzoznamu"/>
        <w:numPr>
          <w:ilvl w:val="1"/>
          <w:numId w:val="37"/>
        </w:numPr>
        <w:spacing w:after="120"/>
        <w:jc w:val="both"/>
        <w:rPr>
          <w:rFonts w:ascii="Proba Pro" w:hAnsi="Proba Pro" w:cs="Arial"/>
          <w:b/>
          <w:color w:val="000000"/>
        </w:rPr>
      </w:pPr>
      <w:r w:rsidRPr="002C3283">
        <w:rPr>
          <w:rFonts w:ascii="Proba Pro" w:hAnsi="Proba Pro"/>
          <w:b/>
        </w:rPr>
        <w:t>Spoločné</w:t>
      </w:r>
      <w:r w:rsidRPr="002C3283">
        <w:rPr>
          <w:rFonts w:ascii="Proba Pro" w:hAnsi="Proba Pro" w:cs="Arial"/>
          <w:b/>
          <w:color w:val="000000"/>
        </w:rPr>
        <w:t xml:space="preserve"> a</w:t>
      </w:r>
      <w:r w:rsidRPr="002C3283">
        <w:rPr>
          <w:rFonts w:ascii="Calibri" w:hAnsi="Calibri" w:cs="Calibri"/>
          <w:b/>
          <w:color w:val="000000"/>
        </w:rPr>
        <w:t> </w:t>
      </w:r>
      <w:r w:rsidRPr="002C3283">
        <w:rPr>
          <w:rFonts w:ascii="Proba Pro" w:hAnsi="Proba Pro" w:cs="Arial"/>
          <w:b/>
        </w:rPr>
        <w:t>záverečné</w:t>
      </w:r>
      <w:r w:rsidRPr="002C3283">
        <w:rPr>
          <w:rFonts w:ascii="Proba Pro" w:hAnsi="Proba Pro" w:cs="Arial"/>
          <w:b/>
          <w:color w:val="000000"/>
        </w:rPr>
        <w:t xml:space="preserve"> ustanovenia</w:t>
      </w:r>
    </w:p>
    <w:p w14:paraId="08F7A231"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Práva a</w:t>
      </w:r>
      <w:r w:rsidRPr="002C3283">
        <w:rPr>
          <w:rFonts w:ascii="Calibri" w:hAnsi="Calibri" w:cs="Calibri"/>
          <w:bCs/>
          <w:sz w:val="20"/>
          <w:szCs w:val="20"/>
        </w:rPr>
        <w:t> </w:t>
      </w:r>
      <w:r w:rsidRPr="002C3283">
        <w:rPr>
          <w:rFonts w:ascii="Proba Pro" w:hAnsi="Proba Pro" w:cs="Arial"/>
          <w:bCs/>
          <w:sz w:val="20"/>
          <w:szCs w:val="20"/>
        </w:rPr>
        <w:t>povinnosti Zmluvn</w:t>
      </w:r>
      <w:r w:rsidRPr="002C3283">
        <w:rPr>
          <w:rFonts w:ascii="Proba Pro" w:hAnsi="Proba Pro" w:cs="Proba Pro"/>
          <w:bCs/>
          <w:sz w:val="20"/>
          <w:szCs w:val="20"/>
        </w:rPr>
        <w:t>ý</w:t>
      </w:r>
      <w:r w:rsidRPr="002C3283">
        <w:rPr>
          <w:rFonts w:ascii="Proba Pro" w:hAnsi="Proba Pro" w:cs="Arial"/>
          <w:bCs/>
          <w:sz w:val="20"/>
          <w:szCs w:val="20"/>
        </w:rPr>
        <w:t>ch str</w:t>
      </w:r>
      <w:r w:rsidRPr="002C3283">
        <w:rPr>
          <w:rFonts w:ascii="Proba Pro" w:hAnsi="Proba Pro" w:cs="Proba Pro"/>
          <w:bCs/>
          <w:sz w:val="20"/>
          <w:szCs w:val="20"/>
        </w:rPr>
        <w:t>á</w:t>
      </w:r>
      <w:r w:rsidRPr="002C3283">
        <w:rPr>
          <w:rFonts w:ascii="Proba Pro" w:hAnsi="Proba Pro" w:cs="Arial"/>
          <w:bCs/>
          <w:sz w:val="20"/>
          <w:szCs w:val="20"/>
        </w:rPr>
        <w:t>n neupravené v</w:t>
      </w:r>
      <w:r w:rsidRPr="002C3283">
        <w:rPr>
          <w:rFonts w:ascii="Calibri" w:hAnsi="Calibri" w:cs="Calibri"/>
          <w:bCs/>
          <w:sz w:val="20"/>
          <w:szCs w:val="20"/>
        </w:rPr>
        <w:t> </w:t>
      </w:r>
      <w:r w:rsidRPr="002C3283">
        <w:rPr>
          <w:rFonts w:ascii="Proba Pro" w:hAnsi="Proba Pro" w:cs="Arial"/>
          <w:bCs/>
          <w:sz w:val="20"/>
          <w:szCs w:val="20"/>
        </w:rPr>
        <w:t>tejto Zmluve sa riadia výlučne pr</w:t>
      </w:r>
      <w:r w:rsidRPr="002C3283">
        <w:rPr>
          <w:rFonts w:ascii="Proba Pro" w:hAnsi="Proba Pro" w:cs="Proba Pro"/>
          <w:bCs/>
          <w:sz w:val="20"/>
          <w:szCs w:val="20"/>
        </w:rPr>
        <w:t>í</w:t>
      </w:r>
      <w:r w:rsidRPr="002C3283">
        <w:rPr>
          <w:rFonts w:ascii="Proba Pro" w:hAnsi="Proba Pro" w:cs="Arial"/>
          <w:bCs/>
          <w:sz w:val="20"/>
          <w:szCs w:val="20"/>
        </w:rPr>
        <w:t>slu</w:t>
      </w:r>
      <w:r w:rsidRPr="002C3283">
        <w:rPr>
          <w:rFonts w:ascii="Proba Pro" w:hAnsi="Proba Pro" w:cs="Proba Pro"/>
          <w:bCs/>
          <w:sz w:val="20"/>
          <w:szCs w:val="20"/>
        </w:rPr>
        <w:t>š</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mi ustanoveniami Obchodn</w:t>
      </w:r>
      <w:r w:rsidRPr="002C3283">
        <w:rPr>
          <w:rFonts w:ascii="Proba Pro" w:hAnsi="Proba Pro" w:cs="Proba Pro"/>
          <w:bCs/>
          <w:sz w:val="20"/>
          <w:szCs w:val="20"/>
        </w:rPr>
        <w:t>é</w:t>
      </w:r>
      <w:r w:rsidRPr="002C3283">
        <w:rPr>
          <w:rFonts w:ascii="Proba Pro" w:hAnsi="Proba Pro" w:cs="Arial"/>
          <w:bCs/>
          <w:sz w:val="20"/>
          <w:szCs w:val="20"/>
        </w:rPr>
        <w:t>ho z</w:t>
      </w:r>
      <w:r w:rsidRPr="002C3283">
        <w:rPr>
          <w:rFonts w:ascii="Proba Pro" w:hAnsi="Proba Pro" w:cs="Proba Pro"/>
          <w:bCs/>
          <w:sz w:val="20"/>
          <w:szCs w:val="20"/>
        </w:rPr>
        <w:t>á</w:t>
      </w:r>
      <w:r w:rsidRPr="002C3283">
        <w:rPr>
          <w:rFonts w:ascii="Proba Pro" w:hAnsi="Proba Pro" w:cs="Arial"/>
          <w:bCs/>
          <w:sz w:val="20"/>
          <w:szCs w:val="20"/>
        </w:rPr>
        <w:t>konn</w:t>
      </w:r>
      <w:r w:rsidRPr="002C3283">
        <w:rPr>
          <w:rFonts w:ascii="Proba Pro" w:hAnsi="Proba Pro" w:cs="Proba Pro"/>
          <w:bCs/>
          <w:sz w:val="20"/>
          <w:szCs w:val="20"/>
        </w:rPr>
        <w:t>í</w:t>
      </w:r>
      <w:r w:rsidRPr="002C3283">
        <w:rPr>
          <w:rFonts w:ascii="Proba Pro" w:hAnsi="Proba Pro" w:cs="Arial"/>
          <w:bCs/>
          <w:sz w:val="20"/>
          <w:szCs w:val="20"/>
        </w:rPr>
        <w:t>ka a</w:t>
      </w:r>
      <w:r w:rsidRPr="002C3283">
        <w:rPr>
          <w:rFonts w:ascii="Calibri" w:hAnsi="Calibri" w:cs="Calibri"/>
          <w:bCs/>
          <w:sz w:val="20"/>
          <w:szCs w:val="20"/>
        </w:rPr>
        <w:t> </w:t>
      </w:r>
      <w:r w:rsidRPr="002C3283">
        <w:rPr>
          <w:rFonts w:ascii="Proba Pro" w:hAnsi="Proba Pro" w:cs="Arial"/>
          <w:bCs/>
          <w:sz w:val="20"/>
          <w:szCs w:val="20"/>
        </w:rPr>
        <w:t>ostatn</w:t>
      </w:r>
      <w:r w:rsidRPr="002C3283">
        <w:rPr>
          <w:rFonts w:ascii="Proba Pro" w:hAnsi="Proba Pro" w:cs="Proba Pro"/>
          <w:bCs/>
          <w:sz w:val="20"/>
          <w:szCs w:val="20"/>
        </w:rPr>
        <w:t>ý</w:t>
      </w:r>
      <w:r w:rsidRPr="002C3283">
        <w:rPr>
          <w:rFonts w:ascii="Proba Pro" w:hAnsi="Proba Pro" w:cs="Arial"/>
          <w:bCs/>
          <w:sz w:val="20"/>
          <w:szCs w:val="20"/>
        </w:rPr>
        <w:t>ch v</w:t>
      </w:r>
      <w:r w:rsidRPr="002C3283">
        <w:rPr>
          <w:rFonts w:ascii="Proba Pro" w:hAnsi="Proba Pro" w:cs="Proba Pro"/>
          <w:bCs/>
          <w:sz w:val="20"/>
          <w:szCs w:val="20"/>
        </w:rPr>
        <w:t>š</w:t>
      </w:r>
      <w:r w:rsidRPr="002C3283">
        <w:rPr>
          <w:rFonts w:ascii="Proba Pro" w:hAnsi="Proba Pro" w:cs="Arial"/>
          <w:bCs/>
          <w:sz w:val="20"/>
          <w:szCs w:val="20"/>
        </w:rPr>
        <w:t>eobecne z</w:t>
      </w:r>
      <w:r w:rsidRPr="002C3283">
        <w:rPr>
          <w:rFonts w:ascii="Proba Pro" w:hAnsi="Proba Pro" w:cs="Proba Pro"/>
          <w:bCs/>
          <w:sz w:val="20"/>
          <w:szCs w:val="20"/>
        </w:rPr>
        <w:t>á</w:t>
      </w:r>
      <w:r w:rsidRPr="002C3283">
        <w:rPr>
          <w:rFonts w:ascii="Proba Pro" w:hAnsi="Proba Pro" w:cs="Arial"/>
          <w:bCs/>
          <w:sz w:val="20"/>
          <w:szCs w:val="20"/>
        </w:rPr>
        <w:t>v</w:t>
      </w:r>
      <w:r w:rsidRPr="002C3283">
        <w:rPr>
          <w:rFonts w:ascii="Proba Pro" w:hAnsi="Proba Pro" w:cs="Proba Pro"/>
          <w:bCs/>
          <w:sz w:val="20"/>
          <w:szCs w:val="20"/>
        </w:rPr>
        <w:t>ä</w:t>
      </w:r>
      <w:r w:rsidRPr="002C3283">
        <w:rPr>
          <w:rFonts w:ascii="Proba Pro" w:hAnsi="Proba Pro" w:cs="Arial"/>
          <w:bCs/>
          <w:sz w:val="20"/>
          <w:szCs w:val="20"/>
        </w:rPr>
        <w:t>zn</w:t>
      </w:r>
      <w:r w:rsidRPr="002C3283">
        <w:rPr>
          <w:rFonts w:ascii="Proba Pro" w:hAnsi="Proba Pro" w:cs="Proba Pro"/>
          <w:bCs/>
          <w:sz w:val="20"/>
          <w:szCs w:val="20"/>
        </w:rPr>
        <w:t>ý</w:t>
      </w:r>
      <w:r w:rsidRPr="002C3283">
        <w:rPr>
          <w:rFonts w:ascii="Proba Pro" w:hAnsi="Proba Pro" w:cs="Arial"/>
          <w:bCs/>
          <w:sz w:val="20"/>
          <w:szCs w:val="20"/>
        </w:rPr>
        <w:t>ch Pr</w:t>
      </w:r>
      <w:r w:rsidRPr="002C3283">
        <w:rPr>
          <w:rFonts w:ascii="Proba Pro" w:hAnsi="Proba Pro" w:cs="Proba Pro"/>
          <w:bCs/>
          <w:sz w:val="20"/>
          <w:szCs w:val="20"/>
        </w:rPr>
        <w:t>á</w:t>
      </w:r>
      <w:r w:rsidRPr="002C3283">
        <w:rPr>
          <w:rFonts w:ascii="Proba Pro" w:hAnsi="Proba Pro" w:cs="Arial"/>
          <w:bCs/>
          <w:sz w:val="20"/>
          <w:szCs w:val="20"/>
        </w:rPr>
        <w:t>vnych predpisov platn</w:t>
      </w:r>
      <w:r w:rsidRPr="002C3283">
        <w:rPr>
          <w:rFonts w:ascii="Proba Pro" w:hAnsi="Proba Pro" w:cs="Proba Pro"/>
          <w:bCs/>
          <w:sz w:val="20"/>
          <w:szCs w:val="20"/>
        </w:rPr>
        <w:t>ý</w:t>
      </w:r>
      <w:r w:rsidRPr="002C3283">
        <w:rPr>
          <w:rFonts w:ascii="Proba Pro" w:hAnsi="Proba Pro" w:cs="Arial"/>
          <w:bCs/>
          <w:sz w:val="20"/>
          <w:szCs w:val="20"/>
        </w:rPr>
        <w:t xml:space="preserve">ch a </w:t>
      </w:r>
      <w:r w:rsidRPr="002C3283">
        <w:rPr>
          <w:rFonts w:ascii="Proba Pro" w:hAnsi="Proba Pro" w:cs="Proba Pro"/>
          <w:bCs/>
          <w:sz w:val="20"/>
          <w:szCs w:val="20"/>
        </w:rPr>
        <w:t>úč</w:t>
      </w:r>
      <w:r w:rsidRPr="002C3283">
        <w:rPr>
          <w:rFonts w:ascii="Proba Pro" w:hAnsi="Proba Pro" w:cs="Arial"/>
          <w:bCs/>
          <w:sz w:val="20"/>
          <w:szCs w:val="20"/>
        </w:rPr>
        <w:t>inn</w:t>
      </w:r>
      <w:r w:rsidRPr="002C3283">
        <w:rPr>
          <w:rFonts w:ascii="Proba Pro" w:hAnsi="Proba Pro" w:cs="Proba Pro"/>
          <w:bCs/>
          <w:sz w:val="20"/>
          <w:szCs w:val="20"/>
        </w:rPr>
        <w:t>ý</w:t>
      </w:r>
      <w:r w:rsidRPr="002C3283">
        <w:rPr>
          <w:rFonts w:ascii="Proba Pro" w:hAnsi="Proba Pro" w:cs="Arial"/>
          <w:bCs/>
          <w:sz w:val="20"/>
          <w:szCs w:val="20"/>
        </w:rPr>
        <w:t>ch v</w:t>
      </w:r>
      <w:r w:rsidRPr="002C3283">
        <w:rPr>
          <w:rFonts w:ascii="Calibri" w:hAnsi="Calibri" w:cs="Calibri"/>
          <w:bCs/>
          <w:sz w:val="20"/>
          <w:szCs w:val="20"/>
        </w:rPr>
        <w:t> </w:t>
      </w:r>
      <w:r w:rsidRPr="002C3283">
        <w:rPr>
          <w:rFonts w:ascii="Proba Pro" w:hAnsi="Proba Pro" w:cs="Arial"/>
          <w:bCs/>
          <w:sz w:val="20"/>
          <w:szCs w:val="20"/>
        </w:rPr>
        <w:t>Slovenskej republike. Zmluvn</w:t>
      </w:r>
      <w:r w:rsidRPr="002C3283">
        <w:rPr>
          <w:rFonts w:ascii="Proba Pro" w:hAnsi="Proba Pro" w:cs="Proba Pro"/>
          <w:bCs/>
          <w:sz w:val="20"/>
          <w:szCs w:val="20"/>
        </w:rPr>
        <w:t>é</w:t>
      </w:r>
      <w:r w:rsidRPr="002C3283">
        <w:rPr>
          <w:rFonts w:ascii="Proba Pro" w:hAnsi="Proba Pro" w:cs="Arial"/>
          <w:bCs/>
          <w:sz w:val="20"/>
          <w:szCs w:val="20"/>
        </w:rPr>
        <w:t xml:space="preserve"> strany sa dohodli, </w:t>
      </w:r>
      <w:r w:rsidRPr="002C3283">
        <w:rPr>
          <w:rFonts w:ascii="Proba Pro" w:hAnsi="Proba Pro" w:cs="Proba Pro"/>
          <w:bCs/>
          <w:sz w:val="20"/>
          <w:szCs w:val="20"/>
        </w:rPr>
        <w:t>ž</w:t>
      </w:r>
      <w:r w:rsidRPr="002C3283">
        <w:rPr>
          <w:rFonts w:ascii="Proba Pro" w:hAnsi="Proba Pro" w:cs="Arial"/>
          <w:bCs/>
          <w:sz w:val="20"/>
          <w:szCs w:val="20"/>
        </w:rPr>
        <w:t>e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 xml:space="preserve">pade vzniku sporov Zmluvných strán týkajúcich </w:t>
      </w:r>
      <w:r w:rsidRPr="002C3283">
        <w:rPr>
          <w:rFonts w:ascii="Calibri" w:hAnsi="Calibri" w:cs="Calibri"/>
          <w:bCs/>
          <w:sz w:val="20"/>
          <w:szCs w:val="20"/>
        </w:rPr>
        <w:t> </w:t>
      </w:r>
      <w:r w:rsidRPr="002C3283">
        <w:rPr>
          <w:rFonts w:ascii="Proba Pro" w:hAnsi="Proba Pro" w:cs="Arial"/>
          <w:bCs/>
          <w:sz w:val="20"/>
          <w:szCs w:val="20"/>
        </w:rPr>
        <w:t>sa tejto Zmluvy a</w:t>
      </w:r>
      <w:r w:rsidRPr="002C3283">
        <w:rPr>
          <w:rFonts w:ascii="Calibri" w:hAnsi="Calibri" w:cs="Calibri"/>
          <w:bCs/>
          <w:sz w:val="20"/>
          <w:szCs w:val="20"/>
        </w:rPr>
        <w:t> </w:t>
      </w:r>
      <w:r w:rsidRPr="002C3283">
        <w:rPr>
          <w:rFonts w:ascii="Proba Pro" w:hAnsi="Proba Pro" w:cs="Arial"/>
          <w:bCs/>
          <w:sz w:val="20"/>
          <w:szCs w:val="20"/>
        </w:rPr>
        <w:t>jej aplik</w:t>
      </w:r>
      <w:r w:rsidRPr="002C3283">
        <w:rPr>
          <w:rFonts w:ascii="Proba Pro" w:hAnsi="Proba Pro" w:cs="Proba Pro"/>
          <w:bCs/>
          <w:sz w:val="20"/>
          <w:szCs w:val="20"/>
        </w:rPr>
        <w:t>á</w:t>
      </w:r>
      <w:r w:rsidRPr="002C3283">
        <w:rPr>
          <w:rFonts w:ascii="Proba Pro" w:hAnsi="Proba Pro" w:cs="Arial"/>
          <w:bCs/>
          <w:sz w:val="20"/>
          <w:szCs w:val="20"/>
        </w:rPr>
        <w:t>cie, ak sa ich nepodar</w:t>
      </w:r>
      <w:r w:rsidRPr="002C3283">
        <w:rPr>
          <w:rFonts w:ascii="Proba Pro" w:hAnsi="Proba Pro" w:cs="Proba Pro"/>
          <w:bCs/>
          <w:sz w:val="20"/>
          <w:szCs w:val="20"/>
        </w:rPr>
        <w:t>í</w:t>
      </w:r>
      <w:r w:rsidRPr="002C3283">
        <w:rPr>
          <w:rFonts w:ascii="Proba Pro" w:hAnsi="Proba Pro" w:cs="Arial"/>
          <w:bCs/>
          <w:sz w:val="20"/>
          <w:szCs w:val="20"/>
        </w:rPr>
        <w:t xml:space="preserve"> urovna</w:t>
      </w:r>
      <w:r w:rsidRPr="002C3283">
        <w:rPr>
          <w:rFonts w:ascii="Proba Pro" w:hAnsi="Proba Pro" w:cs="Proba Pro"/>
          <w:bCs/>
          <w:sz w:val="20"/>
          <w:szCs w:val="20"/>
        </w:rPr>
        <w:t>ť</w:t>
      </w:r>
      <w:r w:rsidRPr="002C3283">
        <w:rPr>
          <w:rFonts w:ascii="Proba Pro" w:hAnsi="Proba Pro" w:cs="Arial"/>
          <w:bCs/>
          <w:sz w:val="20"/>
          <w:szCs w:val="20"/>
        </w:rPr>
        <w:t xml:space="preserve"> in</w:t>
      </w:r>
      <w:r w:rsidRPr="002C3283">
        <w:rPr>
          <w:rFonts w:ascii="Proba Pro" w:hAnsi="Proba Pro" w:cs="Proba Pro"/>
          <w:bCs/>
          <w:sz w:val="20"/>
          <w:szCs w:val="20"/>
        </w:rPr>
        <w:t>ý</w:t>
      </w:r>
      <w:r w:rsidRPr="002C3283">
        <w:rPr>
          <w:rFonts w:ascii="Proba Pro" w:hAnsi="Proba Pro" w:cs="Arial"/>
          <w:bCs/>
          <w:sz w:val="20"/>
          <w:szCs w:val="20"/>
        </w:rPr>
        <w:t>m sp</w:t>
      </w:r>
      <w:r w:rsidRPr="002C3283">
        <w:rPr>
          <w:rFonts w:ascii="Proba Pro" w:hAnsi="Proba Pro" w:cs="Proba Pro"/>
          <w:bCs/>
          <w:sz w:val="20"/>
          <w:szCs w:val="20"/>
        </w:rPr>
        <w:t>ô</w:t>
      </w:r>
      <w:r w:rsidRPr="002C3283">
        <w:rPr>
          <w:rFonts w:ascii="Proba Pro" w:hAnsi="Proba Pro" w:cs="Arial"/>
          <w:bCs/>
          <w:sz w:val="20"/>
          <w:szCs w:val="20"/>
        </w:rPr>
        <w:t>sobom a</w:t>
      </w:r>
      <w:r w:rsidRPr="002C3283">
        <w:rPr>
          <w:rFonts w:ascii="Calibri" w:hAnsi="Calibri" w:cs="Calibri"/>
          <w:bCs/>
          <w:sz w:val="20"/>
          <w:szCs w:val="20"/>
        </w:rPr>
        <w:t> </w:t>
      </w:r>
      <w:r w:rsidRPr="002C3283">
        <w:rPr>
          <w:rFonts w:ascii="Proba Pro" w:hAnsi="Proba Pro" w:cs="Arial"/>
          <w:bCs/>
          <w:sz w:val="20"/>
          <w:szCs w:val="20"/>
        </w:rPr>
        <w:t>jednou zo Zmluvn</w:t>
      </w:r>
      <w:r w:rsidRPr="002C3283">
        <w:rPr>
          <w:rFonts w:ascii="Proba Pro" w:hAnsi="Proba Pro" w:cs="Proba Pro"/>
          <w:bCs/>
          <w:sz w:val="20"/>
          <w:szCs w:val="20"/>
        </w:rPr>
        <w:t>ý</w:t>
      </w:r>
      <w:r w:rsidRPr="002C3283">
        <w:rPr>
          <w:rFonts w:ascii="Proba Pro" w:hAnsi="Proba Pro" w:cs="Arial"/>
          <w:bCs/>
          <w:sz w:val="20"/>
          <w:szCs w:val="20"/>
        </w:rPr>
        <w:t>ch str</w:t>
      </w:r>
      <w:r w:rsidRPr="002C3283">
        <w:rPr>
          <w:rFonts w:ascii="Proba Pro" w:hAnsi="Proba Pro" w:cs="Proba Pro"/>
          <w:bCs/>
          <w:sz w:val="20"/>
          <w:szCs w:val="20"/>
        </w:rPr>
        <w:t>á</w:t>
      </w:r>
      <w:r w:rsidRPr="002C3283">
        <w:rPr>
          <w:rFonts w:ascii="Proba Pro" w:hAnsi="Proba Pro" w:cs="Arial"/>
          <w:bCs/>
          <w:sz w:val="20"/>
          <w:szCs w:val="20"/>
        </w:rPr>
        <w:t>n je zahrani</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 xml:space="preserve"> subjekt, je dan</w:t>
      </w:r>
      <w:r w:rsidRPr="002C3283">
        <w:rPr>
          <w:rFonts w:ascii="Proba Pro" w:hAnsi="Proba Pro" w:cs="Proba Pro"/>
          <w:bCs/>
          <w:sz w:val="20"/>
          <w:szCs w:val="20"/>
        </w:rPr>
        <w:t>á</w:t>
      </w:r>
      <w:r w:rsidRPr="002C3283">
        <w:rPr>
          <w:rFonts w:ascii="Proba Pro" w:hAnsi="Proba Pro" w:cs="Arial"/>
          <w:bCs/>
          <w:sz w:val="20"/>
          <w:szCs w:val="20"/>
        </w:rPr>
        <w:t xml:space="preserve"> pr</w:t>
      </w:r>
      <w:r w:rsidRPr="002C3283">
        <w:rPr>
          <w:rFonts w:ascii="Proba Pro" w:hAnsi="Proba Pro" w:cs="Proba Pro"/>
          <w:bCs/>
          <w:sz w:val="20"/>
          <w:szCs w:val="20"/>
        </w:rPr>
        <w:t>á</w:t>
      </w:r>
      <w:r w:rsidRPr="002C3283">
        <w:rPr>
          <w:rFonts w:ascii="Proba Pro" w:hAnsi="Proba Pro" w:cs="Arial"/>
          <w:bCs/>
          <w:sz w:val="20"/>
          <w:szCs w:val="20"/>
        </w:rPr>
        <w:t>vomoc s</w:t>
      </w:r>
      <w:r w:rsidRPr="002C3283">
        <w:rPr>
          <w:rFonts w:ascii="Proba Pro" w:hAnsi="Proba Pro" w:cs="Proba Pro"/>
          <w:bCs/>
          <w:sz w:val="20"/>
          <w:szCs w:val="20"/>
        </w:rPr>
        <w:t>ú</w:t>
      </w:r>
      <w:r w:rsidRPr="002C3283">
        <w:rPr>
          <w:rFonts w:ascii="Proba Pro" w:hAnsi="Proba Pro" w:cs="Arial"/>
          <w:bCs/>
          <w:sz w:val="20"/>
          <w:szCs w:val="20"/>
        </w:rPr>
        <w:t>dov Slovenskej republiky, ktoré budú rozhodovať podľa Civilného sporového poriadku.</w:t>
      </w:r>
    </w:p>
    <w:p w14:paraId="1F15D59E"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Zhotoviteľ nie je oprávnený postúpiť akékoľvek pohľadávky (práva) vyplývajúce z</w:t>
      </w:r>
      <w:r w:rsidRPr="002C3283">
        <w:rPr>
          <w:rFonts w:ascii="Calibri" w:hAnsi="Calibri" w:cs="Calibri"/>
          <w:bCs/>
          <w:sz w:val="20"/>
          <w:szCs w:val="20"/>
        </w:rPr>
        <w:t> </w:t>
      </w:r>
      <w:r w:rsidRPr="002C3283">
        <w:rPr>
          <w:rFonts w:ascii="Proba Pro" w:hAnsi="Proba Pro" w:cs="Arial"/>
          <w:bCs/>
          <w:sz w:val="20"/>
          <w:szCs w:val="20"/>
        </w:rPr>
        <w:t>tejto Zmluvy na tretiu osobu alebo sa dohodn</w:t>
      </w:r>
      <w:r w:rsidRPr="002C3283">
        <w:rPr>
          <w:rFonts w:ascii="Proba Pro" w:hAnsi="Proba Pro" w:cs="Proba Pro"/>
          <w:bCs/>
          <w:sz w:val="20"/>
          <w:szCs w:val="20"/>
        </w:rPr>
        <w:t>úť</w:t>
      </w:r>
      <w:r w:rsidRPr="002C3283">
        <w:rPr>
          <w:rFonts w:ascii="Proba Pro" w:hAnsi="Proba Pro" w:cs="Arial"/>
          <w:bCs/>
          <w:sz w:val="20"/>
          <w:szCs w:val="20"/>
        </w:rPr>
        <w:t xml:space="preserve"> s tre</w:t>
      </w:r>
      <w:r w:rsidRPr="002C3283">
        <w:rPr>
          <w:rFonts w:ascii="Proba Pro" w:hAnsi="Proba Pro" w:cs="Proba Pro"/>
          <w:bCs/>
          <w:sz w:val="20"/>
          <w:szCs w:val="20"/>
        </w:rPr>
        <w:t>ť</w:t>
      </w:r>
      <w:r w:rsidRPr="002C3283">
        <w:rPr>
          <w:rFonts w:ascii="Proba Pro" w:hAnsi="Proba Pro" w:cs="Arial"/>
          <w:bCs/>
          <w:sz w:val="20"/>
          <w:szCs w:val="20"/>
        </w:rPr>
        <w:t>ou osobou na prevzat</w:t>
      </w:r>
      <w:r w:rsidRPr="002C3283">
        <w:rPr>
          <w:rFonts w:ascii="Proba Pro" w:hAnsi="Proba Pro" w:cs="Proba Pro"/>
          <w:bCs/>
          <w:sz w:val="20"/>
          <w:szCs w:val="20"/>
        </w:rPr>
        <w:t>í</w:t>
      </w:r>
      <w:r w:rsidRPr="002C3283">
        <w:rPr>
          <w:rFonts w:ascii="Proba Pro" w:hAnsi="Proba Pro" w:cs="Arial"/>
          <w:bCs/>
          <w:sz w:val="20"/>
          <w:szCs w:val="20"/>
        </w:rPr>
        <w:t xml:space="preserve"> jeho z</w:t>
      </w:r>
      <w:r w:rsidRPr="002C3283">
        <w:rPr>
          <w:rFonts w:ascii="Proba Pro" w:hAnsi="Proba Pro" w:cs="Proba Pro"/>
          <w:bCs/>
          <w:sz w:val="20"/>
          <w:szCs w:val="20"/>
        </w:rPr>
        <w:t>á</w:t>
      </w:r>
      <w:r w:rsidRPr="002C3283">
        <w:rPr>
          <w:rFonts w:ascii="Proba Pro" w:hAnsi="Proba Pro" w:cs="Arial"/>
          <w:bCs/>
          <w:sz w:val="20"/>
          <w:szCs w:val="20"/>
        </w:rPr>
        <w:t>v</w:t>
      </w:r>
      <w:r w:rsidRPr="002C3283">
        <w:rPr>
          <w:rFonts w:ascii="Proba Pro" w:hAnsi="Proba Pro" w:cs="Proba Pro"/>
          <w:bCs/>
          <w:sz w:val="20"/>
          <w:szCs w:val="20"/>
        </w:rPr>
        <w:t>ä</w:t>
      </w:r>
      <w:r w:rsidRPr="002C3283">
        <w:rPr>
          <w:rFonts w:ascii="Proba Pro" w:hAnsi="Proba Pro" w:cs="Arial"/>
          <w:bCs/>
          <w:sz w:val="20"/>
          <w:szCs w:val="20"/>
        </w:rPr>
        <w:t>zkov (povinnost</w:t>
      </w:r>
      <w:r w:rsidRPr="002C3283">
        <w:rPr>
          <w:rFonts w:ascii="Proba Pro" w:hAnsi="Proba Pro" w:cs="Proba Pro"/>
          <w:bCs/>
          <w:sz w:val="20"/>
          <w:szCs w:val="20"/>
        </w:rPr>
        <w:t>í</w:t>
      </w:r>
      <w:r w:rsidRPr="002C3283">
        <w:rPr>
          <w:rFonts w:ascii="Proba Pro" w:hAnsi="Proba Pro" w:cs="Arial"/>
          <w:bCs/>
          <w:sz w:val="20"/>
          <w:szCs w:val="20"/>
        </w:rPr>
        <w:t>) vypl</w:t>
      </w:r>
      <w:r w:rsidRPr="002C3283">
        <w:rPr>
          <w:rFonts w:ascii="Proba Pro" w:hAnsi="Proba Pro" w:cs="Proba Pro"/>
          <w:bCs/>
          <w:sz w:val="20"/>
          <w:szCs w:val="20"/>
        </w:rPr>
        <w:t>ý</w:t>
      </w:r>
      <w:r w:rsidRPr="002C3283">
        <w:rPr>
          <w:rFonts w:ascii="Proba Pro" w:hAnsi="Proba Pro" w:cs="Arial"/>
          <w:bCs/>
          <w:sz w:val="20"/>
          <w:szCs w:val="20"/>
        </w:rPr>
        <w:t>vaj</w:t>
      </w:r>
      <w:r w:rsidRPr="002C3283">
        <w:rPr>
          <w:rFonts w:ascii="Proba Pro" w:hAnsi="Proba Pro" w:cs="Proba Pro"/>
          <w:bCs/>
          <w:sz w:val="20"/>
          <w:szCs w:val="20"/>
        </w:rPr>
        <w:t>ú</w:t>
      </w:r>
      <w:r w:rsidRPr="002C3283">
        <w:rPr>
          <w:rFonts w:ascii="Proba Pro" w:hAnsi="Proba Pro" w:cs="Arial"/>
          <w:bCs/>
          <w:sz w:val="20"/>
          <w:szCs w:val="20"/>
        </w:rPr>
        <w:t>cich z</w:t>
      </w:r>
      <w:r w:rsidRPr="002C3283">
        <w:rPr>
          <w:rFonts w:ascii="Calibri" w:hAnsi="Calibri" w:cs="Calibri"/>
          <w:bCs/>
          <w:sz w:val="20"/>
          <w:szCs w:val="20"/>
        </w:rPr>
        <w:t> </w:t>
      </w:r>
      <w:r w:rsidRPr="002C3283">
        <w:rPr>
          <w:rFonts w:ascii="Proba Pro" w:hAnsi="Proba Pro" w:cs="Arial"/>
          <w:bCs/>
          <w:sz w:val="20"/>
          <w:szCs w:val="20"/>
        </w:rPr>
        <w:t>tejto Zmluvy bez predch</w:t>
      </w:r>
      <w:r w:rsidRPr="002C3283">
        <w:rPr>
          <w:rFonts w:ascii="Proba Pro" w:hAnsi="Proba Pro" w:cs="Proba Pro"/>
          <w:bCs/>
          <w:sz w:val="20"/>
          <w:szCs w:val="20"/>
        </w:rPr>
        <w:t>á</w:t>
      </w:r>
      <w:r w:rsidRPr="002C3283">
        <w:rPr>
          <w:rFonts w:ascii="Proba Pro" w:hAnsi="Proba Pro" w:cs="Arial"/>
          <w:bCs/>
          <w:sz w:val="20"/>
          <w:szCs w:val="20"/>
        </w:rPr>
        <w:t>dzaj</w:t>
      </w:r>
      <w:r w:rsidRPr="002C3283">
        <w:rPr>
          <w:rFonts w:ascii="Proba Pro" w:hAnsi="Proba Pro" w:cs="Proba Pro"/>
          <w:bCs/>
          <w:sz w:val="20"/>
          <w:szCs w:val="20"/>
        </w:rPr>
        <w:t>ú</w:t>
      </w:r>
      <w:r w:rsidRPr="002C3283">
        <w:rPr>
          <w:rFonts w:ascii="Proba Pro" w:hAnsi="Proba Pro" w:cs="Arial"/>
          <w:bCs/>
          <w:sz w:val="20"/>
          <w:szCs w:val="20"/>
        </w:rPr>
        <w:t>ceho p</w:t>
      </w:r>
      <w:r w:rsidRPr="002C3283">
        <w:rPr>
          <w:rFonts w:ascii="Proba Pro" w:hAnsi="Proba Pro" w:cs="Proba Pro"/>
          <w:bCs/>
          <w:sz w:val="20"/>
          <w:szCs w:val="20"/>
        </w:rPr>
        <w:t>í</w:t>
      </w:r>
      <w:r w:rsidRPr="002C3283">
        <w:rPr>
          <w:rFonts w:ascii="Proba Pro" w:hAnsi="Proba Pro" w:cs="Arial"/>
          <w:bCs/>
          <w:sz w:val="20"/>
          <w:szCs w:val="20"/>
        </w:rPr>
        <w:t>somn</w:t>
      </w:r>
      <w:r w:rsidRPr="002C3283">
        <w:rPr>
          <w:rFonts w:ascii="Proba Pro" w:hAnsi="Proba Pro" w:cs="Proba Pro"/>
          <w:bCs/>
          <w:sz w:val="20"/>
          <w:szCs w:val="20"/>
        </w:rPr>
        <w:t>é</w:t>
      </w:r>
      <w:r w:rsidRPr="002C3283">
        <w:rPr>
          <w:rFonts w:ascii="Proba Pro" w:hAnsi="Proba Pro" w:cs="Arial"/>
          <w:bCs/>
          <w:sz w:val="20"/>
          <w:szCs w:val="20"/>
        </w:rPr>
        <w:t>ho s</w:t>
      </w:r>
      <w:r w:rsidRPr="002C3283">
        <w:rPr>
          <w:rFonts w:ascii="Proba Pro" w:hAnsi="Proba Pro" w:cs="Proba Pro"/>
          <w:bCs/>
          <w:sz w:val="20"/>
          <w:szCs w:val="20"/>
        </w:rPr>
        <w:t>ú</w:t>
      </w:r>
      <w:r w:rsidRPr="002C3283">
        <w:rPr>
          <w:rFonts w:ascii="Proba Pro" w:hAnsi="Proba Pro" w:cs="Arial"/>
          <w:bCs/>
          <w:sz w:val="20"/>
          <w:szCs w:val="20"/>
        </w:rPr>
        <w:t>hlasu Objedn</w:t>
      </w:r>
      <w:r w:rsidRPr="002C3283">
        <w:rPr>
          <w:rFonts w:ascii="Proba Pro" w:hAnsi="Proba Pro" w:cs="Proba Pro"/>
          <w:bCs/>
          <w:sz w:val="20"/>
          <w:szCs w:val="20"/>
        </w:rPr>
        <w:t>á</w:t>
      </w:r>
      <w:r w:rsidRPr="002C3283">
        <w:rPr>
          <w:rFonts w:ascii="Proba Pro" w:hAnsi="Proba Pro" w:cs="Arial"/>
          <w:bCs/>
          <w:sz w:val="20"/>
          <w:szCs w:val="20"/>
        </w:rPr>
        <w:t>vate</w:t>
      </w:r>
      <w:r w:rsidRPr="002C3283">
        <w:rPr>
          <w:rFonts w:ascii="Proba Pro" w:hAnsi="Proba Pro" w:cs="Proba Pro"/>
          <w:bCs/>
          <w:sz w:val="20"/>
          <w:szCs w:val="20"/>
        </w:rPr>
        <w:t>ľ</w:t>
      </w:r>
      <w:r w:rsidRPr="002C3283">
        <w:rPr>
          <w:rFonts w:ascii="Proba Pro" w:hAnsi="Proba Pro" w:cs="Arial"/>
          <w:bCs/>
          <w:sz w:val="20"/>
          <w:szCs w:val="20"/>
        </w:rPr>
        <w:t>a.</w:t>
      </w:r>
    </w:p>
    <w:p w14:paraId="23B0E17F"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 dôvodu, že predmet plnenia bude čiastočne financovaný z prostriedkov poskytnutých Objednávateľovi na základe Zmluvy o NFP, zaväzuje sa Zhotoviteľ strpieť výkon kontroly/auditu súvisiaceho s</w:t>
      </w:r>
      <w:r w:rsidRPr="002C3283">
        <w:rPr>
          <w:rFonts w:ascii="Calibri" w:hAnsi="Calibri" w:cs="Calibri"/>
          <w:bCs/>
          <w:sz w:val="20"/>
          <w:szCs w:val="20"/>
        </w:rPr>
        <w:t> </w:t>
      </w:r>
      <w:r w:rsidRPr="002C3283">
        <w:rPr>
          <w:rFonts w:ascii="Proba Pro" w:hAnsi="Proba Pro" w:cs="Arial"/>
          <w:bCs/>
          <w:sz w:val="20"/>
          <w:szCs w:val="20"/>
        </w:rPr>
        <w:t>dod</w:t>
      </w:r>
      <w:r w:rsidRPr="002C3283">
        <w:rPr>
          <w:rFonts w:ascii="Proba Pro" w:hAnsi="Proba Pro" w:cs="Proba Pro"/>
          <w:bCs/>
          <w:sz w:val="20"/>
          <w:szCs w:val="20"/>
        </w:rPr>
        <w:t>á</w:t>
      </w:r>
      <w:r w:rsidRPr="002C3283">
        <w:rPr>
          <w:rFonts w:ascii="Proba Pro" w:hAnsi="Proba Pro" w:cs="Arial"/>
          <w:bCs/>
          <w:sz w:val="20"/>
          <w:szCs w:val="20"/>
        </w:rPr>
        <w:t>van</w:t>
      </w:r>
      <w:r w:rsidRPr="002C3283">
        <w:rPr>
          <w:rFonts w:ascii="Proba Pro" w:hAnsi="Proba Pro" w:cs="Proba Pro"/>
          <w:bCs/>
          <w:sz w:val="20"/>
          <w:szCs w:val="20"/>
        </w:rPr>
        <w:t>ý</w:t>
      </w:r>
      <w:r w:rsidRPr="002C3283">
        <w:rPr>
          <w:rFonts w:ascii="Proba Pro" w:hAnsi="Proba Pro" w:cs="Arial"/>
          <w:bCs/>
          <w:sz w:val="20"/>
          <w:szCs w:val="20"/>
        </w:rPr>
        <w:t>m tovarom, slu</w:t>
      </w:r>
      <w:r w:rsidRPr="002C3283">
        <w:rPr>
          <w:rFonts w:ascii="Proba Pro" w:hAnsi="Proba Pro" w:cs="Proba Pro"/>
          <w:bCs/>
          <w:sz w:val="20"/>
          <w:szCs w:val="20"/>
        </w:rPr>
        <w:t>ž</w:t>
      </w:r>
      <w:r w:rsidRPr="002C3283">
        <w:rPr>
          <w:rFonts w:ascii="Proba Pro" w:hAnsi="Proba Pro" w:cs="Arial"/>
          <w:bCs/>
          <w:sz w:val="20"/>
          <w:szCs w:val="20"/>
        </w:rPr>
        <w:t>bami, mont</w:t>
      </w:r>
      <w:r w:rsidRPr="002C3283">
        <w:rPr>
          <w:rFonts w:ascii="Proba Pro" w:hAnsi="Proba Pro" w:cs="Proba Pro"/>
          <w:bCs/>
          <w:sz w:val="20"/>
          <w:szCs w:val="20"/>
        </w:rPr>
        <w:t>áž</w:t>
      </w:r>
      <w:r w:rsidRPr="002C3283">
        <w:rPr>
          <w:rFonts w:ascii="Proba Pro" w:hAnsi="Proba Pro" w:cs="Arial"/>
          <w:bCs/>
          <w:sz w:val="20"/>
          <w:szCs w:val="20"/>
        </w:rPr>
        <w:t>nymi a</w:t>
      </w:r>
      <w:r w:rsidRPr="002C3283">
        <w:rPr>
          <w:rFonts w:ascii="Calibri" w:hAnsi="Calibri" w:cs="Calibri"/>
          <w:bCs/>
          <w:sz w:val="20"/>
          <w:szCs w:val="20"/>
        </w:rPr>
        <w:t> </w:t>
      </w:r>
      <w:r w:rsidRPr="002C3283">
        <w:rPr>
          <w:rFonts w:ascii="Proba Pro" w:hAnsi="Proba Pro" w:cs="Arial"/>
          <w:bCs/>
          <w:sz w:val="20"/>
          <w:szCs w:val="20"/>
        </w:rPr>
        <w:t>stavebn</w:t>
      </w:r>
      <w:r w:rsidRPr="002C3283">
        <w:rPr>
          <w:rFonts w:ascii="Proba Pro" w:hAnsi="Proba Pro" w:cs="Proba Pro"/>
          <w:bCs/>
          <w:sz w:val="20"/>
          <w:szCs w:val="20"/>
        </w:rPr>
        <w:t>ý</w:t>
      </w:r>
      <w:r w:rsidRPr="002C3283">
        <w:rPr>
          <w:rFonts w:ascii="Proba Pro" w:hAnsi="Proba Pro" w:cs="Arial"/>
          <w:bCs/>
          <w:sz w:val="20"/>
          <w:szCs w:val="20"/>
        </w:rPr>
        <w:t>mi pr</w:t>
      </w:r>
      <w:r w:rsidRPr="002C3283">
        <w:rPr>
          <w:rFonts w:ascii="Proba Pro" w:hAnsi="Proba Pro" w:cs="Proba Pro"/>
          <w:bCs/>
          <w:sz w:val="20"/>
          <w:szCs w:val="20"/>
        </w:rPr>
        <w:t>á</w:t>
      </w:r>
      <w:r w:rsidRPr="002C3283">
        <w:rPr>
          <w:rFonts w:ascii="Proba Pro" w:hAnsi="Proba Pro" w:cs="Arial"/>
          <w:bCs/>
          <w:sz w:val="20"/>
          <w:szCs w:val="20"/>
        </w:rPr>
        <w:t>cami zhotovovan</w:t>
      </w:r>
      <w:r w:rsidRPr="002C3283">
        <w:rPr>
          <w:rFonts w:ascii="Proba Pro" w:hAnsi="Proba Pro" w:cs="Proba Pro"/>
          <w:bCs/>
          <w:sz w:val="20"/>
          <w:szCs w:val="20"/>
        </w:rPr>
        <w:t>é</w:t>
      </w:r>
      <w:r w:rsidRPr="002C3283">
        <w:rPr>
          <w:rFonts w:ascii="Proba Pro" w:hAnsi="Proba Pro" w:cs="Arial"/>
          <w:bCs/>
          <w:sz w:val="20"/>
          <w:szCs w:val="20"/>
        </w:rPr>
        <w:t>ho Diela a/alebo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vislosti s</w:t>
      </w:r>
      <w:r w:rsidRPr="002C3283">
        <w:rPr>
          <w:rFonts w:ascii="Calibri" w:hAnsi="Calibri" w:cs="Calibri"/>
          <w:bCs/>
          <w:sz w:val="20"/>
          <w:szCs w:val="20"/>
        </w:rPr>
        <w:t> </w:t>
      </w:r>
      <w:r w:rsidRPr="002C3283">
        <w:rPr>
          <w:rFonts w:ascii="Proba Pro" w:hAnsi="Proba Pro" w:cs="Arial"/>
          <w:bCs/>
          <w:sz w:val="20"/>
          <w:szCs w:val="20"/>
        </w:rPr>
        <w:t>nim kedykoľvek počas platnosti a</w:t>
      </w:r>
      <w:r w:rsidRPr="002C3283">
        <w:rPr>
          <w:rFonts w:ascii="Calibri" w:hAnsi="Calibri" w:cs="Calibri"/>
          <w:bCs/>
          <w:sz w:val="20"/>
          <w:szCs w:val="20"/>
        </w:rPr>
        <w:t> </w:t>
      </w:r>
      <w:r w:rsidRPr="002C3283">
        <w:rPr>
          <w:rFonts w:ascii="Proba Pro" w:hAnsi="Proba Pro" w:cs="Proba Pro"/>
          <w:bCs/>
          <w:sz w:val="20"/>
          <w:szCs w:val="20"/>
        </w:rPr>
        <w:t>úč</w:t>
      </w:r>
      <w:r w:rsidRPr="002C3283">
        <w:rPr>
          <w:rFonts w:ascii="Proba Pro" w:hAnsi="Proba Pro" w:cs="Arial"/>
          <w:bCs/>
          <w:sz w:val="20"/>
          <w:szCs w:val="20"/>
        </w:rPr>
        <w:t>innosti Zmluvy o NFP, a to opr</w:t>
      </w:r>
      <w:r w:rsidRPr="002C3283">
        <w:rPr>
          <w:rFonts w:ascii="Proba Pro" w:hAnsi="Proba Pro" w:cs="Proba Pro"/>
          <w:bCs/>
          <w:sz w:val="20"/>
          <w:szCs w:val="20"/>
        </w:rPr>
        <w:t>á</w:t>
      </w:r>
      <w:r w:rsidRPr="002C3283">
        <w:rPr>
          <w:rFonts w:ascii="Proba Pro" w:hAnsi="Proba Pro" w:cs="Arial"/>
          <w:bCs/>
          <w:sz w:val="20"/>
          <w:szCs w:val="20"/>
        </w:rPr>
        <w:t>vnen</w:t>
      </w:r>
      <w:r w:rsidRPr="002C3283">
        <w:rPr>
          <w:rFonts w:ascii="Proba Pro" w:hAnsi="Proba Pro" w:cs="Proba Pro"/>
          <w:bCs/>
          <w:sz w:val="20"/>
          <w:szCs w:val="20"/>
        </w:rPr>
        <w:t>ý</w:t>
      </w:r>
      <w:r w:rsidRPr="002C3283">
        <w:rPr>
          <w:rFonts w:ascii="Proba Pro" w:hAnsi="Proba Pro" w:cs="Arial"/>
          <w:bCs/>
          <w:sz w:val="20"/>
          <w:szCs w:val="20"/>
        </w:rPr>
        <w:t xml:space="preserve">mi </w:t>
      </w:r>
      <w:r w:rsidRPr="002C3283">
        <w:rPr>
          <w:rFonts w:ascii="Proba Pro" w:hAnsi="Proba Pro" w:cs="Arial"/>
          <w:bCs/>
          <w:sz w:val="20"/>
          <w:szCs w:val="20"/>
        </w:rPr>
        <w:lastRenderedPageBreak/>
        <w:t>osobami na v</w:t>
      </w:r>
      <w:r w:rsidRPr="002C3283">
        <w:rPr>
          <w:rFonts w:ascii="Proba Pro" w:hAnsi="Proba Pro" w:cs="Proba Pro"/>
          <w:bCs/>
          <w:sz w:val="20"/>
          <w:szCs w:val="20"/>
        </w:rPr>
        <w:t>ý</w:t>
      </w:r>
      <w:r w:rsidRPr="002C3283">
        <w:rPr>
          <w:rFonts w:ascii="Proba Pro" w:hAnsi="Proba Pro" w:cs="Arial"/>
          <w:bCs/>
          <w:sz w:val="20"/>
          <w:szCs w:val="20"/>
        </w:rPr>
        <w:t>kon tejto kontroly/auditu a</w:t>
      </w:r>
      <w:r w:rsidRPr="002C3283">
        <w:rPr>
          <w:rFonts w:ascii="Calibri" w:hAnsi="Calibri" w:cs="Calibri"/>
          <w:bCs/>
          <w:sz w:val="20"/>
          <w:szCs w:val="20"/>
        </w:rPr>
        <w:t> </w:t>
      </w:r>
      <w:r w:rsidRPr="002C3283">
        <w:rPr>
          <w:rFonts w:ascii="Proba Pro" w:hAnsi="Proba Pro" w:cs="Arial"/>
          <w:bCs/>
          <w:sz w:val="20"/>
          <w:szCs w:val="20"/>
        </w:rPr>
        <w:t>poskytn</w:t>
      </w:r>
      <w:r w:rsidRPr="002C3283">
        <w:rPr>
          <w:rFonts w:ascii="Proba Pro" w:hAnsi="Proba Pro" w:cs="Proba Pro"/>
          <w:bCs/>
          <w:sz w:val="20"/>
          <w:szCs w:val="20"/>
        </w:rPr>
        <w:t>úť</w:t>
      </w:r>
      <w:r w:rsidRPr="002C3283">
        <w:rPr>
          <w:rFonts w:ascii="Proba Pro" w:hAnsi="Proba Pro" w:cs="Arial"/>
          <w:bCs/>
          <w:sz w:val="20"/>
          <w:szCs w:val="20"/>
        </w:rPr>
        <w:t xml:space="preserve"> im v</w:t>
      </w:r>
      <w:r w:rsidRPr="002C3283">
        <w:rPr>
          <w:rFonts w:ascii="Proba Pro" w:hAnsi="Proba Pro" w:cs="Proba Pro"/>
          <w:bCs/>
          <w:sz w:val="20"/>
          <w:szCs w:val="20"/>
        </w:rPr>
        <w:t>š</w:t>
      </w:r>
      <w:r w:rsidRPr="002C3283">
        <w:rPr>
          <w:rFonts w:ascii="Proba Pro" w:hAnsi="Proba Pro" w:cs="Arial"/>
          <w:bCs/>
          <w:sz w:val="20"/>
          <w:szCs w:val="20"/>
        </w:rPr>
        <w:t>etku s</w:t>
      </w:r>
      <w:r w:rsidRPr="002C3283">
        <w:rPr>
          <w:rFonts w:ascii="Proba Pro" w:hAnsi="Proba Pro" w:cs="Proba Pro"/>
          <w:bCs/>
          <w:sz w:val="20"/>
          <w:szCs w:val="20"/>
        </w:rPr>
        <w:t>úč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 Opr</w:t>
      </w:r>
      <w:r w:rsidRPr="002C3283">
        <w:rPr>
          <w:rFonts w:ascii="Proba Pro" w:hAnsi="Proba Pro" w:cs="Proba Pro"/>
          <w:bCs/>
          <w:sz w:val="20"/>
          <w:szCs w:val="20"/>
        </w:rPr>
        <w:t>á</w:t>
      </w:r>
      <w:r w:rsidRPr="002C3283">
        <w:rPr>
          <w:rFonts w:ascii="Proba Pro" w:hAnsi="Proba Pro" w:cs="Arial"/>
          <w:bCs/>
          <w:sz w:val="20"/>
          <w:szCs w:val="20"/>
        </w:rPr>
        <w:t>vnen</w:t>
      </w:r>
      <w:r w:rsidRPr="002C3283">
        <w:rPr>
          <w:rFonts w:ascii="Proba Pro" w:hAnsi="Proba Pro" w:cs="Proba Pro"/>
          <w:bCs/>
          <w:sz w:val="20"/>
          <w:szCs w:val="20"/>
        </w:rPr>
        <w:t>é</w:t>
      </w:r>
      <w:r w:rsidRPr="002C3283">
        <w:rPr>
          <w:rFonts w:ascii="Proba Pro" w:hAnsi="Proba Pro" w:cs="Arial"/>
          <w:bCs/>
          <w:sz w:val="20"/>
          <w:szCs w:val="20"/>
        </w:rPr>
        <w:t xml:space="preserve"> osoby na v</w:t>
      </w:r>
      <w:r w:rsidRPr="002C3283">
        <w:rPr>
          <w:rFonts w:ascii="Proba Pro" w:hAnsi="Proba Pro" w:cs="Proba Pro"/>
          <w:bCs/>
          <w:sz w:val="20"/>
          <w:szCs w:val="20"/>
        </w:rPr>
        <w:t>ý</w:t>
      </w:r>
      <w:r w:rsidRPr="002C3283">
        <w:rPr>
          <w:rFonts w:ascii="Proba Pro" w:hAnsi="Proba Pro" w:cs="Arial"/>
          <w:bCs/>
          <w:sz w:val="20"/>
          <w:szCs w:val="20"/>
        </w:rPr>
        <w:t>kon kontroly/auditu s</w:t>
      </w:r>
      <w:r w:rsidRPr="002C3283">
        <w:rPr>
          <w:rFonts w:ascii="Proba Pro" w:hAnsi="Proba Pro" w:cs="Proba Pro"/>
          <w:bCs/>
          <w:sz w:val="20"/>
          <w:szCs w:val="20"/>
        </w:rPr>
        <w:t>ú</w:t>
      </w:r>
      <w:r w:rsidRPr="002C3283">
        <w:rPr>
          <w:rFonts w:ascii="Proba Pro" w:hAnsi="Proba Pro" w:cs="Arial"/>
          <w:bCs/>
          <w:sz w:val="20"/>
          <w:szCs w:val="20"/>
        </w:rPr>
        <w:t xml:space="preserve"> najm</w:t>
      </w:r>
      <w:r w:rsidRPr="002C3283">
        <w:rPr>
          <w:rFonts w:ascii="Proba Pro" w:hAnsi="Proba Pro" w:cs="Proba Pro"/>
          <w:bCs/>
          <w:sz w:val="20"/>
          <w:szCs w:val="20"/>
        </w:rPr>
        <w:t>ä</w:t>
      </w:r>
      <w:r w:rsidRPr="002C3283">
        <w:rPr>
          <w:rFonts w:ascii="Proba Pro" w:hAnsi="Proba Pro" w:cs="Arial"/>
          <w:bCs/>
          <w:sz w:val="20"/>
          <w:szCs w:val="20"/>
        </w:rPr>
        <w:t>:</w:t>
      </w:r>
    </w:p>
    <w:p w14:paraId="53C78978"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Poskytovateľ NFP a ním poverené osoby,</w:t>
      </w:r>
    </w:p>
    <w:p w14:paraId="28F1B39C"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Útvar vnútorného auditu Riadiaceho orgánu alebo Sprostredkovateľského orgánu a</w:t>
      </w:r>
      <w:r w:rsidRPr="002C3283">
        <w:rPr>
          <w:rFonts w:ascii="Calibri" w:hAnsi="Calibri" w:cs="Calibri"/>
          <w:bCs/>
          <w:sz w:val="20"/>
          <w:szCs w:val="20"/>
        </w:rPr>
        <w:t> </w:t>
      </w:r>
      <w:r w:rsidRPr="002C3283">
        <w:rPr>
          <w:rFonts w:ascii="Proba Pro" w:hAnsi="Proba Pro" w:cs="Arial"/>
          <w:bCs/>
          <w:sz w:val="20"/>
          <w:szCs w:val="20"/>
        </w:rPr>
        <w:t>nimi poveren</w:t>
      </w:r>
      <w:r w:rsidRPr="002C3283">
        <w:rPr>
          <w:rFonts w:ascii="Proba Pro" w:hAnsi="Proba Pro" w:cs="Proba Pro"/>
          <w:bCs/>
          <w:sz w:val="20"/>
          <w:szCs w:val="20"/>
        </w:rPr>
        <w:t>é</w:t>
      </w:r>
      <w:r w:rsidRPr="002C3283">
        <w:rPr>
          <w:rFonts w:ascii="Proba Pro" w:hAnsi="Proba Pro" w:cs="Arial"/>
          <w:bCs/>
          <w:sz w:val="20"/>
          <w:szCs w:val="20"/>
        </w:rPr>
        <w:t xml:space="preserve"> osoby,</w:t>
      </w:r>
    </w:p>
    <w:p w14:paraId="5B843A8B"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Najvyšší kontrolný úrad SR, príslušná Správa finančnej kontroly, Certifikačný orgán a nimi poverené osoby,</w:t>
      </w:r>
    </w:p>
    <w:p w14:paraId="7AC6BC49"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orgán auditu, jeho spolupracujúce orgány a nimi poverené osoby,</w:t>
      </w:r>
    </w:p>
    <w:p w14:paraId="35323BE6"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splnomocnení zástupcovia Európskej Komisie a Európskeho dvora audítorov,</w:t>
      </w:r>
    </w:p>
    <w:p w14:paraId="6330B84D"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Orgán zabezpečujúci ochranu finančných záujmov EÚ,</w:t>
      </w:r>
    </w:p>
    <w:p w14:paraId="5F1B4254" w14:textId="77777777" w:rsidR="005C78FE" w:rsidRPr="002C3283" w:rsidRDefault="005C78FE" w:rsidP="00525726">
      <w:pPr>
        <w:numPr>
          <w:ilvl w:val="3"/>
          <w:numId w:val="37"/>
        </w:numPr>
        <w:spacing w:after="120"/>
        <w:jc w:val="both"/>
        <w:rPr>
          <w:rFonts w:ascii="Proba Pro" w:hAnsi="Proba Pro" w:cs="Arial"/>
          <w:bCs/>
          <w:sz w:val="20"/>
          <w:szCs w:val="20"/>
        </w:rPr>
      </w:pPr>
      <w:r w:rsidRPr="002C3283">
        <w:rPr>
          <w:rFonts w:ascii="Proba Pro" w:hAnsi="Proba Pro" w:cs="Arial"/>
          <w:bCs/>
          <w:sz w:val="20"/>
          <w:szCs w:val="20"/>
        </w:rPr>
        <w:t>osoby prizvané orgánmi podľa písm. a) - f) tohto bodu v súlade s príslušnými Právnymi predpismi. Orgán zabezpečujúci ochranu finančných záujmov EÚ,</w:t>
      </w:r>
    </w:p>
    <w:p w14:paraId="33CC80FC"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bCs/>
          <w:iCs/>
          <w:sz w:val="20"/>
          <w:szCs w:val="20"/>
        </w:rPr>
        <w:t>Zmluva je vyhotovená v</w:t>
      </w:r>
      <w:r w:rsidRPr="002C3283">
        <w:rPr>
          <w:rFonts w:ascii="Calibri" w:hAnsi="Calibri" w:cs="Calibri"/>
          <w:bCs/>
          <w:iCs/>
          <w:sz w:val="20"/>
          <w:szCs w:val="20"/>
        </w:rPr>
        <w:t> </w:t>
      </w:r>
      <w:r w:rsidRPr="002C3283">
        <w:rPr>
          <w:rFonts w:ascii="Proba Pro" w:hAnsi="Proba Pro" w:cs="Proba Pro"/>
          <w:bCs/>
          <w:iCs/>
          <w:sz w:val="20"/>
          <w:szCs w:val="20"/>
        </w:rPr>
        <w:t>š</w:t>
      </w:r>
      <w:r w:rsidRPr="002C3283">
        <w:rPr>
          <w:rFonts w:ascii="Proba Pro" w:hAnsi="Proba Pro"/>
          <w:bCs/>
          <w:iCs/>
          <w:sz w:val="20"/>
          <w:szCs w:val="20"/>
        </w:rPr>
        <w:t>tyroch (4) rovnopisoch, pri</w:t>
      </w:r>
      <w:r w:rsidRPr="002C3283">
        <w:rPr>
          <w:rFonts w:ascii="Proba Pro" w:hAnsi="Proba Pro" w:cs="Proba Pro"/>
          <w:bCs/>
          <w:iCs/>
          <w:sz w:val="20"/>
          <w:szCs w:val="20"/>
        </w:rPr>
        <w:t>č</w:t>
      </w:r>
      <w:r w:rsidRPr="002C3283">
        <w:rPr>
          <w:rFonts w:ascii="Proba Pro" w:hAnsi="Proba Pro"/>
          <w:bCs/>
          <w:iCs/>
          <w:sz w:val="20"/>
          <w:szCs w:val="20"/>
        </w:rPr>
        <w:t>om Objedn</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 xml:space="preserve"> obdr</w:t>
      </w:r>
      <w:r w:rsidRPr="002C3283">
        <w:rPr>
          <w:rFonts w:ascii="Proba Pro" w:hAnsi="Proba Pro" w:cs="Proba Pro"/>
          <w:bCs/>
          <w:iCs/>
          <w:sz w:val="20"/>
          <w:szCs w:val="20"/>
        </w:rPr>
        <w:t>ží</w:t>
      </w:r>
      <w:r w:rsidRPr="002C3283">
        <w:rPr>
          <w:rFonts w:ascii="Proba Pro" w:hAnsi="Proba Pro"/>
          <w:bCs/>
          <w:iCs/>
          <w:sz w:val="20"/>
          <w:szCs w:val="20"/>
        </w:rPr>
        <w:t xml:space="preserve"> dva (2) rovnopisy a Zhotovite</w:t>
      </w:r>
      <w:r w:rsidRPr="002C3283">
        <w:rPr>
          <w:rFonts w:ascii="Proba Pro" w:hAnsi="Proba Pro" w:cs="Proba Pro"/>
          <w:bCs/>
          <w:iCs/>
          <w:sz w:val="20"/>
          <w:szCs w:val="20"/>
        </w:rPr>
        <w:t>ľ</w:t>
      </w:r>
      <w:r w:rsidRPr="002C3283">
        <w:rPr>
          <w:rFonts w:ascii="Proba Pro" w:hAnsi="Proba Pro"/>
          <w:bCs/>
          <w:iCs/>
          <w:sz w:val="20"/>
          <w:szCs w:val="20"/>
        </w:rPr>
        <w:t xml:space="preserve"> </w:t>
      </w:r>
      <w:r w:rsidRPr="002C3283">
        <w:rPr>
          <w:rFonts w:ascii="Proba Pro" w:hAnsi="Proba Pro" w:cs="Arial"/>
          <w:bCs/>
          <w:sz w:val="20"/>
          <w:szCs w:val="20"/>
        </w:rPr>
        <w:t>obdrží dva (2) rovnopisy.</w:t>
      </w:r>
    </w:p>
    <w:p w14:paraId="477D0FAD" w14:textId="77777777" w:rsidR="005C78FE" w:rsidRPr="002C3283" w:rsidRDefault="005C78FE" w:rsidP="00525726">
      <w:pPr>
        <w:numPr>
          <w:ilvl w:val="2"/>
          <w:numId w:val="37"/>
        </w:numPr>
        <w:spacing w:after="120"/>
        <w:jc w:val="both"/>
        <w:rPr>
          <w:rFonts w:ascii="Proba Pro" w:hAnsi="Proba Pro" w:cs="Arial"/>
          <w:bCs/>
          <w:sz w:val="20"/>
          <w:szCs w:val="20"/>
        </w:rPr>
      </w:pPr>
      <w:bookmarkStart w:id="223" w:name="_Ref512860414"/>
      <w:r w:rsidRPr="002C3283">
        <w:rPr>
          <w:rFonts w:ascii="Proba Pro" w:hAnsi="Proba Pro" w:cs="Arial"/>
          <w:bCs/>
          <w:sz w:val="20"/>
          <w:szCs w:val="20"/>
        </w:rPr>
        <w:t>Zmluvné strany berú na vedomie, že zmena Zmluvy je možná len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 xml:space="preserve">lade s </w:t>
      </w:r>
      <w:r w:rsidRPr="002C3283">
        <w:rPr>
          <w:rFonts w:ascii="Proba Pro" w:hAnsi="Proba Pro" w:cs="Proba Pro"/>
          <w:bCs/>
          <w:sz w:val="20"/>
          <w:szCs w:val="20"/>
        </w:rPr>
        <w:t>§</w:t>
      </w:r>
      <w:r w:rsidRPr="002C3283">
        <w:rPr>
          <w:rFonts w:ascii="Proba Pro" w:hAnsi="Proba Pro" w:cs="Arial"/>
          <w:bCs/>
          <w:sz w:val="20"/>
          <w:szCs w:val="20"/>
        </w:rPr>
        <w:t xml:space="preserve"> 18 Zákona o</w:t>
      </w:r>
      <w:r w:rsidRPr="002C3283">
        <w:rPr>
          <w:rFonts w:ascii="Calibri" w:hAnsi="Calibri" w:cs="Calibri"/>
          <w:bCs/>
          <w:sz w:val="20"/>
          <w:szCs w:val="20"/>
        </w:rPr>
        <w:t> </w:t>
      </w:r>
      <w:r w:rsidRPr="002C3283">
        <w:rPr>
          <w:rFonts w:ascii="Proba Pro" w:hAnsi="Proba Pro" w:cs="Arial"/>
          <w:bCs/>
          <w:sz w:val="20"/>
          <w:szCs w:val="20"/>
        </w:rPr>
        <w:t>verejnom obstar</w:t>
      </w:r>
      <w:r w:rsidRPr="002C3283">
        <w:rPr>
          <w:rFonts w:ascii="Proba Pro" w:hAnsi="Proba Pro" w:cs="Proba Pro"/>
          <w:bCs/>
          <w:sz w:val="20"/>
          <w:szCs w:val="20"/>
        </w:rPr>
        <w:t>á</w:t>
      </w:r>
      <w:r w:rsidRPr="002C3283">
        <w:rPr>
          <w:rFonts w:ascii="Proba Pro" w:hAnsi="Proba Pro" w:cs="Arial"/>
          <w:bCs/>
          <w:sz w:val="20"/>
          <w:szCs w:val="20"/>
        </w:rPr>
        <w:t>van</w:t>
      </w:r>
      <w:r w:rsidRPr="002C3283">
        <w:rPr>
          <w:rFonts w:ascii="Proba Pro" w:hAnsi="Proba Pro" w:cs="Proba Pro"/>
          <w:bCs/>
          <w:sz w:val="20"/>
          <w:szCs w:val="20"/>
        </w:rPr>
        <w:t>í</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 xml:space="preserve">to za predpokladu, </w:t>
      </w:r>
      <w:r w:rsidRPr="002C3283">
        <w:rPr>
          <w:rFonts w:ascii="Proba Pro" w:hAnsi="Proba Pro" w:cs="Proba Pro"/>
          <w:bCs/>
          <w:sz w:val="20"/>
          <w:szCs w:val="20"/>
        </w:rPr>
        <w:t>ž</w:t>
      </w:r>
      <w:r w:rsidRPr="002C3283">
        <w:rPr>
          <w:rFonts w:ascii="Proba Pro" w:hAnsi="Proba Pro" w:cs="Arial"/>
          <w:bCs/>
          <w:sz w:val="20"/>
          <w:szCs w:val="20"/>
        </w:rPr>
        <w:t>e sa nezmenia z</w:t>
      </w:r>
      <w:r w:rsidRPr="002C3283">
        <w:rPr>
          <w:rFonts w:ascii="Proba Pro" w:hAnsi="Proba Pro" w:cs="Proba Pro"/>
          <w:bCs/>
          <w:sz w:val="20"/>
          <w:szCs w:val="20"/>
        </w:rPr>
        <w:t>á</w:t>
      </w:r>
      <w:r w:rsidRPr="002C3283">
        <w:rPr>
          <w:rFonts w:ascii="Proba Pro" w:hAnsi="Proba Pro" w:cs="Arial"/>
          <w:bCs/>
          <w:sz w:val="20"/>
          <w:szCs w:val="20"/>
        </w:rPr>
        <w:t>v</w:t>
      </w:r>
      <w:r w:rsidRPr="002C3283">
        <w:rPr>
          <w:rFonts w:ascii="Proba Pro" w:hAnsi="Proba Pro" w:cs="Proba Pro"/>
          <w:bCs/>
          <w:sz w:val="20"/>
          <w:szCs w:val="20"/>
        </w:rPr>
        <w:t>ä</w:t>
      </w:r>
      <w:r w:rsidRPr="002C3283">
        <w:rPr>
          <w:rFonts w:ascii="Proba Pro" w:hAnsi="Proba Pro" w:cs="Arial"/>
          <w:bCs/>
          <w:sz w:val="20"/>
          <w:szCs w:val="20"/>
        </w:rPr>
        <w:t>zky Zhotovite</w:t>
      </w:r>
      <w:r w:rsidRPr="002C3283">
        <w:rPr>
          <w:rFonts w:ascii="Proba Pro" w:hAnsi="Proba Pro" w:cs="Proba Pro"/>
          <w:bCs/>
          <w:sz w:val="20"/>
          <w:szCs w:val="20"/>
        </w:rPr>
        <w:t>ľ</w:t>
      </w:r>
      <w:r w:rsidRPr="002C3283">
        <w:rPr>
          <w:rFonts w:ascii="Proba Pro" w:hAnsi="Proba Pro" w:cs="Arial"/>
          <w:bCs/>
          <w:sz w:val="20"/>
          <w:szCs w:val="20"/>
        </w:rPr>
        <w:t>a, ku ktor</w:t>
      </w:r>
      <w:r w:rsidRPr="002C3283">
        <w:rPr>
          <w:rFonts w:ascii="Proba Pro" w:hAnsi="Proba Pro" w:cs="Proba Pro"/>
          <w:bCs/>
          <w:sz w:val="20"/>
          <w:szCs w:val="20"/>
        </w:rPr>
        <w:t>ý</w:t>
      </w:r>
      <w:r w:rsidRPr="002C3283">
        <w:rPr>
          <w:rFonts w:ascii="Proba Pro" w:hAnsi="Proba Pro" w:cs="Arial"/>
          <w:bCs/>
          <w:sz w:val="20"/>
          <w:szCs w:val="20"/>
        </w:rPr>
        <w:t>m sa zaviazal v</w:t>
      </w:r>
      <w:r w:rsidRPr="002C3283">
        <w:rPr>
          <w:rFonts w:ascii="Calibri" w:hAnsi="Calibri" w:cs="Calibri"/>
          <w:bCs/>
          <w:sz w:val="20"/>
          <w:szCs w:val="20"/>
        </w:rPr>
        <w:t> </w:t>
      </w:r>
      <w:r w:rsidRPr="002C3283">
        <w:rPr>
          <w:rFonts w:ascii="Proba Pro" w:hAnsi="Proba Pro" w:cs="Arial"/>
          <w:bCs/>
          <w:sz w:val="20"/>
          <w:szCs w:val="20"/>
        </w:rPr>
        <w:t>Ponuke. Pr</w:t>
      </w:r>
      <w:r w:rsidRPr="002C3283">
        <w:rPr>
          <w:rFonts w:ascii="Proba Pro" w:hAnsi="Proba Pro" w:cs="Proba Pro"/>
          <w:bCs/>
          <w:sz w:val="20"/>
          <w:szCs w:val="20"/>
        </w:rPr>
        <w:t>í</w:t>
      </w:r>
      <w:r w:rsidRPr="002C3283">
        <w:rPr>
          <w:rFonts w:ascii="Proba Pro" w:hAnsi="Proba Pro" w:cs="Arial"/>
          <w:bCs/>
          <w:sz w:val="20"/>
          <w:szCs w:val="20"/>
        </w:rPr>
        <w:t>padn</w:t>
      </w:r>
      <w:r w:rsidRPr="002C3283">
        <w:rPr>
          <w:rFonts w:ascii="Proba Pro" w:hAnsi="Proba Pro" w:cs="Proba Pro"/>
          <w:bCs/>
          <w:sz w:val="20"/>
          <w:szCs w:val="20"/>
        </w:rPr>
        <w:t>á</w:t>
      </w:r>
      <w:r w:rsidRPr="002C3283">
        <w:rPr>
          <w:rFonts w:ascii="Proba Pro" w:hAnsi="Proba Pro" w:cs="Arial"/>
          <w:bCs/>
          <w:sz w:val="20"/>
          <w:szCs w:val="20"/>
        </w:rPr>
        <w:t xml:space="preserve"> zmena tejto Zmluvy je mo</w:t>
      </w:r>
      <w:r w:rsidRPr="002C3283">
        <w:rPr>
          <w:rFonts w:ascii="Proba Pro" w:hAnsi="Proba Pro" w:cs="Proba Pro"/>
          <w:bCs/>
          <w:sz w:val="20"/>
          <w:szCs w:val="20"/>
        </w:rPr>
        <w:t>ž</w:t>
      </w:r>
      <w:r w:rsidRPr="002C3283">
        <w:rPr>
          <w:rFonts w:ascii="Proba Pro" w:hAnsi="Proba Pro" w:cs="Arial"/>
          <w:bCs/>
          <w:sz w:val="20"/>
          <w:szCs w:val="20"/>
        </w:rPr>
        <w:t>n</w:t>
      </w:r>
      <w:r w:rsidRPr="002C3283">
        <w:rPr>
          <w:rFonts w:ascii="Proba Pro" w:hAnsi="Proba Pro" w:cs="Proba Pro"/>
          <w:bCs/>
          <w:sz w:val="20"/>
          <w:szCs w:val="20"/>
        </w:rPr>
        <w:t>á</w:t>
      </w:r>
      <w:r w:rsidRPr="002C3283">
        <w:rPr>
          <w:rFonts w:ascii="Proba Pro" w:hAnsi="Proba Pro" w:cs="Arial"/>
          <w:bCs/>
          <w:sz w:val="20"/>
          <w:szCs w:val="20"/>
        </w:rPr>
        <w:t xml:space="preserve"> len p</w:t>
      </w:r>
      <w:r w:rsidRPr="002C3283">
        <w:rPr>
          <w:rFonts w:ascii="Proba Pro" w:hAnsi="Proba Pro" w:cs="Proba Pro"/>
          <w:bCs/>
          <w:sz w:val="20"/>
          <w:szCs w:val="20"/>
        </w:rPr>
        <w:t>í</w:t>
      </w:r>
      <w:r w:rsidRPr="002C3283">
        <w:rPr>
          <w:rFonts w:ascii="Proba Pro" w:hAnsi="Proba Pro" w:cs="Arial"/>
          <w:bCs/>
          <w:sz w:val="20"/>
          <w:szCs w:val="20"/>
        </w:rPr>
        <w:t>somnou dohodou Zmluvn</w:t>
      </w:r>
      <w:r w:rsidRPr="002C3283">
        <w:rPr>
          <w:rFonts w:ascii="Proba Pro" w:hAnsi="Proba Pro" w:cs="Proba Pro"/>
          <w:bCs/>
          <w:sz w:val="20"/>
          <w:szCs w:val="20"/>
        </w:rPr>
        <w:t>ý</w:t>
      </w:r>
      <w:r w:rsidRPr="002C3283">
        <w:rPr>
          <w:rFonts w:ascii="Proba Pro" w:hAnsi="Proba Pro" w:cs="Arial"/>
          <w:bCs/>
          <w:sz w:val="20"/>
          <w:szCs w:val="20"/>
        </w:rPr>
        <w:t>ch str</w:t>
      </w:r>
      <w:r w:rsidRPr="002C3283">
        <w:rPr>
          <w:rFonts w:ascii="Proba Pro" w:hAnsi="Proba Pro" w:cs="Proba Pro"/>
          <w:bCs/>
          <w:sz w:val="20"/>
          <w:szCs w:val="20"/>
        </w:rPr>
        <w:t>á</w:t>
      </w:r>
      <w:r w:rsidRPr="002C3283">
        <w:rPr>
          <w:rFonts w:ascii="Proba Pro" w:hAnsi="Proba Pro" w:cs="Arial"/>
          <w:bCs/>
          <w:sz w:val="20"/>
          <w:szCs w:val="20"/>
        </w:rPr>
        <w:t>n, a</w:t>
      </w:r>
      <w:r w:rsidRPr="002C3283">
        <w:rPr>
          <w:rFonts w:ascii="Calibri" w:hAnsi="Calibri" w:cs="Calibri"/>
          <w:bCs/>
          <w:sz w:val="20"/>
          <w:szCs w:val="20"/>
        </w:rPr>
        <w:t> </w:t>
      </w:r>
      <w:r w:rsidRPr="002C3283">
        <w:rPr>
          <w:rFonts w:ascii="Proba Pro" w:hAnsi="Proba Pro" w:cs="Arial"/>
          <w:bCs/>
          <w:sz w:val="20"/>
          <w:szCs w:val="20"/>
        </w:rPr>
        <w:t>to</w:t>
      </w:r>
      <w:r w:rsidRPr="002C3283">
        <w:rPr>
          <w:rFonts w:ascii="Calibri" w:hAnsi="Calibri" w:cs="Calibri"/>
          <w:bCs/>
          <w:sz w:val="20"/>
          <w:szCs w:val="20"/>
        </w:rPr>
        <w:t> </w:t>
      </w:r>
      <w:r w:rsidRPr="002C3283">
        <w:rPr>
          <w:rFonts w:ascii="Proba Pro" w:hAnsi="Proba Pro" w:cs="Arial"/>
          <w:bCs/>
          <w:sz w:val="20"/>
          <w:szCs w:val="20"/>
        </w:rPr>
        <w:t xml:space="preserve">vo forme </w:t>
      </w:r>
      <w:r w:rsidRPr="002C3283">
        <w:rPr>
          <w:rFonts w:ascii="Proba Pro" w:hAnsi="Proba Pro" w:cs="Proba Pro"/>
          <w:bCs/>
          <w:sz w:val="20"/>
          <w:szCs w:val="20"/>
        </w:rPr>
        <w:t>čí</w:t>
      </w:r>
      <w:r w:rsidRPr="002C3283">
        <w:rPr>
          <w:rFonts w:ascii="Proba Pro" w:hAnsi="Proba Pro" w:cs="Arial"/>
          <w:bCs/>
          <w:sz w:val="20"/>
          <w:szCs w:val="20"/>
        </w:rPr>
        <w:t>slovan</w:t>
      </w:r>
      <w:r w:rsidRPr="002C3283">
        <w:rPr>
          <w:rFonts w:ascii="Proba Pro" w:hAnsi="Proba Pro" w:cs="Proba Pro"/>
          <w:bCs/>
          <w:sz w:val="20"/>
          <w:szCs w:val="20"/>
        </w:rPr>
        <w:t>ý</w:t>
      </w:r>
      <w:r w:rsidRPr="002C3283">
        <w:rPr>
          <w:rFonts w:ascii="Proba Pro" w:hAnsi="Proba Pro" w:cs="Arial"/>
          <w:bCs/>
          <w:sz w:val="20"/>
          <w:szCs w:val="20"/>
        </w:rPr>
        <w:t>ch dodatkov podp</w:t>
      </w:r>
      <w:r w:rsidRPr="002C3283">
        <w:rPr>
          <w:rFonts w:ascii="Proba Pro" w:hAnsi="Proba Pro" w:cs="Proba Pro"/>
          <w:bCs/>
          <w:sz w:val="20"/>
          <w:szCs w:val="20"/>
        </w:rPr>
        <w:t>í</w:t>
      </w:r>
      <w:r w:rsidRPr="002C3283">
        <w:rPr>
          <w:rFonts w:ascii="Proba Pro" w:hAnsi="Proba Pro" w:cs="Arial"/>
          <w:bCs/>
          <w:sz w:val="20"/>
          <w:szCs w:val="20"/>
        </w:rPr>
        <w:t>san</w:t>
      </w:r>
      <w:r w:rsidRPr="002C3283">
        <w:rPr>
          <w:rFonts w:ascii="Proba Pro" w:hAnsi="Proba Pro" w:cs="Proba Pro"/>
          <w:bCs/>
          <w:sz w:val="20"/>
          <w:szCs w:val="20"/>
        </w:rPr>
        <w:t>ý</w:t>
      </w:r>
      <w:r w:rsidRPr="002C3283">
        <w:rPr>
          <w:rFonts w:ascii="Proba Pro" w:hAnsi="Proba Pro" w:cs="Arial"/>
          <w:bCs/>
          <w:sz w:val="20"/>
          <w:szCs w:val="20"/>
        </w:rPr>
        <w:t>ch opr</w:t>
      </w:r>
      <w:r w:rsidRPr="002C3283">
        <w:rPr>
          <w:rFonts w:ascii="Proba Pro" w:hAnsi="Proba Pro" w:cs="Proba Pro"/>
          <w:bCs/>
          <w:sz w:val="20"/>
          <w:szCs w:val="20"/>
        </w:rPr>
        <w:t>á</w:t>
      </w:r>
      <w:r w:rsidRPr="002C3283">
        <w:rPr>
          <w:rFonts w:ascii="Proba Pro" w:hAnsi="Proba Pro" w:cs="Arial"/>
          <w:bCs/>
          <w:sz w:val="20"/>
          <w:szCs w:val="20"/>
        </w:rPr>
        <w:t>vnen</w:t>
      </w:r>
      <w:r w:rsidRPr="002C3283">
        <w:rPr>
          <w:rFonts w:ascii="Proba Pro" w:hAnsi="Proba Pro" w:cs="Proba Pro"/>
          <w:bCs/>
          <w:sz w:val="20"/>
          <w:szCs w:val="20"/>
        </w:rPr>
        <w:t>ý</w:t>
      </w:r>
      <w:r w:rsidRPr="002C3283">
        <w:rPr>
          <w:rFonts w:ascii="Proba Pro" w:hAnsi="Proba Pro" w:cs="Arial"/>
          <w:bCs/>
          <w:sz w:val="20"/>
          <w:szCs w:val="20"/>
        </w:rPr>
        <w:t>mi zástupcami oboch Zmluvných strán.</w:t>
      </w:r>
      <w:bookmarkEnd w:id="223"/>
      <w:r w:rsidRPr="002C3283">
        <w:rPr>
          <w:rFonts w:ascii="Proba Pro" w:hAnsi="Proba Pro" w:cs="Arial"/>
          <w:bCs/>
          <w:sz w:val="20"/>
          <w:szCs w:val="20"/>
        </w:rPr>
        <w:t xml:space="preserve"> </w:t>
      </w:r>
    </w:p>
    <w:p w14:paraId="23CF284E"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Ak niektoré ustanovenia tejto Zmluvy nie sú celkom alebo sčasti účinné alebo platné alebo neskôr stratia účinnosť alebo platnosť, nie je tým dotknutá účinnosť a</w:t>
      </w:r>
      <w:r w:rsidRPr="002C3283">
        <w:rPr>
          <w:rFonts w:ascii="Calibri" w:hAnsi="Calibri" w:cs="Calibri"/>
          <w:bCs/>
          <w:sz w:val="20"/>
          <w:szCs w:val="20"/>
        </w:rPr>
        <w:t> </w:t>
      </w:r>
      <w:r w:rsidRPr="002C3283">
        <w:rPr>
          <w:rFonts w:ascii="Proba Pro" w:hAnsi="Proba Pro" w:cs="Arial"/>
          <w:bCs/>
          <w:sz w:val="20"/>
          <w:szCs w:val="20"/>
        </w:rPr>
        <w:t>platnos</w:t>
      </w:r>
      <w:r w:rsidRPr="002C3283">
        <w:rPr>
          <w:rFonts w:ascii="Proba Pro" w:hAnsi="Proba Pro" w:cs="Proba Pro"/>
          <w:bCs/>
          <w:sz w:val="20"/>
          <w:szCs w:val="20"/>
        </w:rPr>
        <w:t>ť</w:t>
      </w:r>
      <w:r w:rsidRPr="002C3283">
        <w:rPr>
          <w:rFonts w:ascii="Proba Pro" w:hAnsi="Proba Pro" w:cs="Arial"/>
          <w:bCs/>
          <w:sz w:val="20"/>
          <w:szCs w:val="20"/>
        </w:rPr>
        <w:t xml:space="preserve"> ostatn</w:t>
      </w:r>
      <w:r w:rsidRPr="002C3283">
        <w:rPr>
          <w:rFonts w:ascii="Proba Pro" w:hAnsi="Proba Pro" w:cs="Proba Pro"/>
          <w:bCs/>
          <w:sz w:val="20"/>
          <w:szCs w:val="20"/>
        </w:rPr>
        <w:t>ý</w:t>
      </w:r>
      <w:r w:rsidRPr="002C3283">
        <w:rPr>
          <w:rFonts w:ascii="Proba Pro" w:hAnsi="Proba Pro" w:cs="Arial"/>
          <w:bCs/>
          <w:sz w:val="20"/>
          <w:szCs w:val="20"/>
        </w:rPr>
        <w:t>ch ustanoven</w:t>
      </w:r>
      <w:r w:rsidRPr="002C3283">
        <w:rPr>
          <w:rFonts w:ascii="Proba Pro" w:hAnsi="Proba Pro" w:cs="Proba Pro"/>
          <w:bCs/>
          <w:sz w:val="20"/>
          <w:szCs w:val="20"/>
        </w:rPr>
        <w:t>í</w:t>
      </w:r>
      <w:r w:rsidRPr="002C3283">
        <w:rPr>
          <w:rFonts w:ascii="Proba Pro" w:hAnsi="Proba Pro" w:cs="Arial"/>
          <w:bCs/>
          <w:sz w:val="20"/>
          <w:szCs w:val="20"/>
        </w:rPr>
        <w:t>. Ak sa niektor</w:t>
      </w:r>
      <w:r w:rsidRPr="002C3283">
        <w:rPr>
          <w:rFonts w:ascii="Proba Pro" w:hAnsi="Proba Pro" w:cs="Proba Pro"/>
          <w:bCs/>
          <w:sz w:val="20"/>
          <w:szCs w:val="20"/>
        </w:rPr>
        <w:t>é</w:t>
      </w:r>
      <w:r w:rsidRPr="002C3283">
        <w:rPr>
          <w:rFonts w:ascii="Proba Pro" w:hAnsi="Proba Pro" w:cs="Arial"/>
          <w:bCs/>
          <w:sz w:val="20"/>
          <w:szCs w:val="20"/>
        </w:rPr>
        <w:t xml:space="preserve"> z</w:t>
      </w:r>
      <w:r w:rsidRPr="002C3283">
        <w:rPr>
          <w:rFonts w:ascii="Calibri" w:hAnsi="Calibri" w:cs="Calibri"/>
          <w:bCs/>
          <w:sz w:val="20"/>
          <w:szCs w:val="20"/>
        </w:rPr>
        <w:t> </w:t>
      </w:r>
      <w:r w:rsidRPr="002C3283">
        <w:rPr>
          <w:rFonts w:ascii="Proba Pro" w:hAnsi="Proba Pro" w:cs="Arial"/>
          <w:bCs/>
          <w:sz w:val="20"/>
          <w:szCs w:val="20"/>
        </w:rPr>
        <w:t>ustanoven</w:t>
      </w:r>
      <w:r w:rsidRPr="002C3283">
        <w:rPr>
          <w:rFonts w:ascii="Proba Pro" w:hAnsi="Proba Pro" w:cs="Proba Pro"/>
          <w:bCs/>
          <w:sz w:val="20"/>
          <w:szCs w:val="20"/>
        </w:rPr>
        <w:t>í</w:t>
      </w:r>
      <w:r w:rsidRPr="002C3283">
        <w:rPr>
          <w:rFonts w:ascii="Proba Pro" w:hAnsi="Proba Pro" w:cs="Arial"/>
          <w:bCs/>
          <w:sz w:val="20"/>
          <w:szCs w:val="20"/>
        </w:rPr>
        <w:t xml:space="preserve"> tejto Zmluvy stane neplatným z</w:t>
      </w:r>
      <w:r w:rsidRPr="002C3283">
        <w:rPr>
          <w:rFonts w:ascii="Calibri" w:hAnsi="Calibri" w:cs="Calibri"/>
          <w:bCs/>
          <w:sz w:val="20"/>
          <w:szCs w:val="20"/>
        </w:rPr>
        <w:t> </w:t>
      </w:r>
      <w:r w:rsidRPr="002C3283">
        <w:rPr>
          <w:rFonts w:ascii="Proba Pro" w:hAnsi="Proba Pro" w:cs="Arial"/>
          <w:bCs/>
          <w:sz w:val="20"/>
          <w:szCs w:val="20"/>
        </w:rPr>
        <w:t>d</w:t>
      </w:r>
      <w:r w:rsidRPr="002C3283">
        <w:rPr>
          <w:rFonts w:ascii="Proba Pro" w:hAnsi="Proba Pro" w:cs="Proba Pro"/>
          <w:bCs/>
          <w:sz w:val="20"/>
          <w:szCs w:val="20"/>
        </w:rPr>
        <w:t>ô</w:t>
      </w:r>
      <w:r w:rsidRPr="002C3283">
        <w:rPr>
          <w:rFonts w:ascii="Proba Pro" w:hAnsi="Proba Pro" w:cs="Arial"/>
          <w:bCs/>
          <w:sz w:val="20"/>
          <w:szCs w:val="20"/>
        </w:rPr>
        <w:t>vodu rozporu s</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á</w:t>
      </w:r>
      <w:r w:rsidRPr="002C3283">
        <w:rPr>
          <w:rFonts w:ascii="Proba Pro" w:hAnsi="Proba Pro" w:cs="Arial"/>
          <w:bCs/>
          <w:sz w:val="20"/>
          <w:szCs w:val="20"/>
        </w:rPr>
        <w:t>vnymi predpismi, zav</w:t>
      </w:r>
      <w:r w:rsidRPr="002C3283">
        <w:rPr>
          <w:rFonts w:ascii="Proba Pro" w:hAnsi="Proba Pro" w:cs="Proba Pro"/>
          <w:bCs/>
          <w:sz w:val="20"/>
          <w:szCs w:val="20"/>
        </w:rPr>
        <w:t>ä</w:t>
      </w:r>
      <w:r w:rsidRPr="002C3283">
        <w:rPr>
          <w:rFonts w:ascii="Proba Pro" w:hAnsi="Proba Pro" w:cs="Arial"/>
          <w:bCs/>
          <w:sz w:val="20"/>
          <w:szCs w:val="20"/>
        </w:rPr>
        <w:t>zuj</w:t>
      </w:r>
      <w:r w:rsidRPr="002C3283">
        <w:rPr>
          <w:rFonts w:ascii="Proba Pro" w:hAnsi="Proba Pro" w:cs="Proba Pro"/>
          <w:bCs/>
          <w:sz w:val="20"/>
          <w:szCs w:val="20"/>
        </w:rPr>
        <w:t>ú</w:t>
      </w:r>
      <w:r w:rsidRPr="002C3283">
        <w:rPr>
          <w:rFonts w:ascii="Proba Pro" w:hAnsi="Proba Pro" w:cs="Arial"/>
          <w:bCs/>
          <w:sz w:val="20"/>
          <w:szCs w:val="20"/>
        </w:rPr>
        <w:t xml:space="preserve"> sa Zmluvn</w:t>
      </w:r>
      <w:r w:rsidRPr="002C3283">
        <w:rPr>
          <w:rFonts w:ascii="Proba Pro" w:hAnsi="Proba Pro" w:cs="Proba Pro"/>
          <w:bCs/>
          <w:sz w:val="20"/>
          <w:szCs w:val="20"/>
        </w:rPr>
        <w:t>é</w:t>
      </w:r>
      <w:r w:rsidRPr="002C3283">
        <w:rPr>
          <w:rFonts w:ascii="Proba Pro" w:hAnsi="Proba Pro" w:cs="Arial"/>
          <w:bCs/>
          <w:sz w:val="20"/>
          <w:szCs w:val="20"/>
        </w:rPr>
        <w:t xml:space="preserve"> strany tak</w:t>
      </w:r>
      <w:r w:rsidRPr="002C3283">
        <w:rPr>
          <w:rFonts w:ascii="Proba Pro" w:hAnsi="Proba Pro" w:cs="Proba Pro"/>
          <w:bCs/>
          <w:sz w:val="20"/>
          <w:szCs w:val="20"/>
        </w:rPr>
        <w:t>é</w:t>
      </w:r>
      <w:r w:rsidRPr="002C3283">
        <w:rPr>
          <w:rFonts w:ascii="Proba Pro" w:hAnsi="Proba Pro" w:cs="Arial"/>
          <w:bCs/>
          <w:sz w:val="20"/>
          <w:szCs w:val="20"/>
        </w:rPr>
        <w:t>to ustanovenie nahradi</w:t>
      </w:r>
      <w:r w:rsidRPr="002C3283">
        <w:rPr>
          <w:rFonts w:ascii="Proba Pro" w:hAnsi="Proba Pro" w:cs="Proba Pro"/>
          <w:bCs/>
          <w:sz w:val="20"/>
          <w:szCs w:val="20"/>
        </w:rPr>
        <w:t>ť</w:t>
      </w:r>
      <w:r w:rsidRPr="002C3283">
        <w:rPr>
          <w:rFonts w:ascii="Proba Pro" w:hAnsi="Proba Pro" w:cs="Arial"/>
          <w:bCs/>
          <w:sz w:val="20"/>
          <w:szCs w:val="20"/>
        </w:rPr>
        <w:t xml:space="preserve"> in</w:t>
      </w:r>
      <w:r w:rsidRPr="002C3283">
        <w:rPr>
          <w:rFonts w:ascii="Proba Pro" w:hAnsi="Proba Pro" w:cs="Proba Pro"/>
          <w:bCs/>
          <w:sz w:val="20"/>
          <w:szCs w:val="20"/>
        </w:rPr>
        <w:t>ý</w:t>
      </w:r>
      <w:r w:rsidRPr="002C3283">
        <w:rPr>
          <w:rFonts w:ascii="Proba Pro" w:hAnsi="Proba Pro" w:cs="Arial"/>
          <w:bCs/>
          <w:sz w:val="20"/>
          <w:szCs w:val="20"/>
        </w:rPr>
        <w:t>m, primerane zodpovedaj</w:t>
      </w:r>
      <w:r w:rsidRPr="002C3283">
        <w:rPr>
          <w:rFonts w:ascii="Proba Pro" w:hAnsi="Proba Pro" w:cs="Proba Pro"/>
          <w:bCs/>
          <w:sz w:val="20"/>
          <w:szCs w:val="20"/>
        </w:rPr>
        <w:t>ú</w:t>
      </w:r>
      <w:r w:rsidRPr="002C3283">
        <w:rPr>
          <w:rFonts w:ascii="Proba Pro" w:hAnsi="Proba Pro" w:cs="Arial"/>
          <w:bCs/>
          <w:sz w:val="20"/>
          <w:szCs w:val="20"/>
        </w:rPr>
        <w:t>cim Pr</w:t>
      </w:r>
      <w:r w:rsidRPr="002C3283">
        <w:rPr>
          <w:rFonts w:ascii="Proba Pro" w:hAnsi="Proba Pro" w:cs="Proba Pro"/>
          <w:bCs/>
          <w:sz w:val="20"/>
          <w:szCs w:val="20"/>
        </w:rPr>
        <w:t>á</w:t>
      </w:r>
      <w:r w:rsidRPr="002C3283">
        <w:rPr>
          <w:rFonts w:ascii="Proba Pro" w:hAnsi="Proba Pro" w:cs="Arial"/>
          <w:bCs/>
          <w:sz w:val="20"/>
          <w:szCs w:val="20"/>
        </w:rPr>
        <w:t>vnemu v</w:t>
      </w:r>
      <w:r w:rsidRPr="002C3283">
        <w:rPr>
          <w:rFonts w:ascii="Proba Pro" w:hAnsi="Proba Pro" w:cs="Proba Pro"/>
          <w:bCs/>
          <w:sz w:val="20"/>
          <w:szCs w:val="20"/>
        </w:rPr>
        <w:t>ý</w:t>
      </w:r>
      <w:r w:rsidRPr="002C3283">
        <w:rPr>
          <w:rFonts w:ascii="Proba Pro" w:hAnsi="Proba Pro" w:cs="Arial"/>
          <w:bCs/>
          <w:sz w:val="20"/>
          <w:szCs w:val="20"/>
        </w:rPr>
        <w:t>znamu p</w:t>
      </w:r>
      <w:r w:rsidRPr="002C3283">
        <w:rPr>
          <w:rFonts w:ascii="Proba Pro" w:hAnsi="Proba Pro" w:cs="Proba Pro"/>
          <w:bCs/>
          <w:sz w:val="20"/>
          <w:szCs w:val="20"/>
        </w:rPr>
        <w:t>ô</w:t>
      </w:r>
      <w:r w:rsidRPr="002C3283">
        <w:rPr>
          <w:rFonts w:ascii="Proba Pro" w:hAnsi="Proba Pro" w:cs="Arial"/>
          <w:bCs/>
          <w:sz w:val="20"/>
          <w:szCs w:val="20"/>
        </w:rPr>
        <w:t>vodn</w:t>
      </w:r>
      <w:r w:rsidRPr="002C3283">
        <w:rPr>
          <w:rFonts w:ascii="Proba Pro" w:hAnsi="Proba Pro" w:cs="Proba Pro"/>
          <w:bCs/>
          <w:sz w:val="20"/>
          <w:szCs w:val="20"/>
        </w:rPr>
        <w:t>é</w:t>
      </w:r>
      <w:r w:rsidRPr="002C3283">
        <w:rPr>
          <w:rFonts w:ascii="Proba Pro" w:hAnsi="Proba Pro" w:cs="Arial"/>
          <w:bCs/>
          <w:sz w:val="20"/>
          <w:szCs w:val="20"/>
        </w:rPr>
        <w:t>ho ustanovenia a</w:t>
      </w:r>
      <w:r w:rsidRPr="002C3283">
        <w:rPr>
          <w:rFonts w:ascii="Calibri" w:hAnsi="Calibri" w:cs="Calibri"/>
          <w:bCs/>
          <w:sz w:val="20"/>
          <w:szCs w:val="20"/>
        </w:rPr>
        <w:t> </w:t>
      </w:r>
      <w:r w:rsidRPr="002C3283">
        <w:rPr>
          <w:rFonts w:ascii="Proba Pro" w:hAnsi="Proba Pro" w:cs="Arial"/>
          <w:bCs/>
          <w:sz w:val="20"/>
          <w:szCs w:val="20"/>
        </w:rPr>
        <w:t>zmyslu a</w:t>
      </w:r>
      <w:r w:rsidRPr="002C3283">
        <w:rPr>
          <w:rFonts w:ascii="Calibri" w:hAnsi="Calibri" w:cs="Calibri"/>
          <w:bCs/>
          <w:sz w:val="20"/>
          <w:szCs w:val="20"/>
        </w:rPr>
        <w:t> </w:t>
      </w:r>
      <w:r w:rsidRPr="002C3283">
        <w:rPr>
          <w:rFonts w:ascii="Proba Pro" w:hAnsi="Proba Pro" w:cs="Proba Pro"/>
          <w:bCs/>
          <w:sz w:val="20"/>
          <w:szCs w:val="20"/>
        </w:rPr>
        <w:t>úč</w:t>
      </w:r>
      <w:r w:rsidRPr="002C3283">
        <w:rPr>
          <w:rFonts w:ascii="Proba Pro" w:hAnsi="Proba Pro" w:cs="Arial"/>
          <w:bCs/>
          <w:sz w:val="20"/>
          <w:szCs w:val="20"/>
        </w:rPr>
        <w:t>elu tejto Zmluvy.</w:t>
      </w:r>
    </w:p>
    <w:p w14:paraId="5D4A049D"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Zmluvné strany vyhlasujú, že sa s</w:t>
      </w:r>
      <w:r w:rsidRPr="002C3283">
        <w:rPr>
          <w:rFonts w:ascii="Calibri" w:hAnsi="Calibri" w:cs="Calibri"/>
          <w:bCs/>
          <w:sz w:val="20"/>
          <w:szCs w:val="20"/>
        </w:rPr>
        <w:t> </w:t>
      </w:r>
      <w:r w:rsidRPr="002C3283">
        <w:rPr>
          <w:rFonts w:ascii="Proba Pro" w:hAnsi="Proba Pro" w:cs="Arial"/>
          <w:bCs/>
          <w:sz w:val="20"/>
          <w:szCs w:val="20"/>
        </w:rPr>
        <w:t>obsahom Zmluvy obozn</w:t>
      </w:r>
      <w:r w:rsidRPr="002C3283">
        <w:rPr>
          <w:rFonts w:ascii="Proba Pro" w:hAnsi="Proba Pro" w:cs="Proba Pro"/>
          <w:bCs/>
          <w:sz w:val="20"/>
          <w:szCs w:val="20"/>
        </w:rPr>
        <w:t>á</w:t>
      </w:r>
      <w:r w:rsidRPr="002C3283">
        <w:rPr>
          <w:rFonts w:ascii="Proba Pro" w:hAnsi="Proba Pro" w:cs="Arial"/>
          <w:bCs/>
          <w:sz w:val="20"/>
          <w:szCs w:val="20"/>
        </w:rPr>
        <w:t>mili, túto uzatvorili slobodne a</w:t>
      </w:r>
      <w:r w:rsidRPr="002C3283">
        <w:rPr>
          <w:rFonts w:ascii="Calibri" w:hAnsi="Calibri" w:cs="Calibri"/>
          <w:bCs/>
          <w:sz w:val="20"/>
          <w:szCs w:val="20"/>
        </w:rPr>
        <w:t> </w:t>
      </w:r>
      <w:r w:rsidRPr="002C3283">
        <w:rPr>
          <w:rFonts w:ascii="Proba Pro" w:hAnsi="Proba Pro" w:cs="Arial"/>
          <w:bCs/>
          <w:sz w:val="20"/>
          <w:szCs w:val="20"/>
        </w:rPr>
        <w:t>v</w:t>
      </w:r>
      <w:r w:rsidRPr="002C3283">
        <w:rPr>
          <w:rFonts w:ascii="Proba Pro" w:hAnsi="Proba Pro" w:cs="Proba Pro"/>
          <w:bCs/>
          <w:sz w:val="20"/>
          <w:szCs w:val="20"/>
        </w:rPr>
        <w:t>áž</w:t>
      </w:r>
      <w:r w:rsidRPr="002C3283">
        <w:rPr>
          <w:rFonts w:ascii="Proba Pro" w:hAnsi="Proba Pro" w:cs="Arial"/>
          <w:bCs/>
          <w:sz w:val="20"/>
          <w:szCs w:val="20"/>
        </w:rPr>
        <w:t xml:space="preserve">ne, </w:t>
      </w:r>
      <w:r w:rsidRPr="002C3283">
        <w:rPr>
          <w:rFonts w:ascii="Proba Pro" w:hAnsi="Proba Pro" w:cs="Proba Pro"/>
          <w:bCs/>
          <w:sz w:val="20"/>
          <w:szCs w:val="20"/>
        </w:rPr>
        <w:t>ž</w:t>
      </w:r>
      <w:r w:rsidRPr="002C3283">
        <w:rPr>
          <w:rFonts w:ascii="Proba Pro" w:hAnsi="Proba Pro" w:cs="Arial"/>
          <w:bCs/>
          <w:sz w:val="20"/>
          <w:szCs w:val="20"/>
        </w:rPr>
        <w:t>e sa zhoduje s</w:t>
      </w:r>
      <w:r w:rsidRPr="002C3283">
        <w:rPr>
          <w:rFonts w:ascii="Calibri" w:hAnsi="Calibri" w:cs="Calibri"/>
          <w:bCs/>
          <w:sz w:val="20"/>
          <w:szCs w:val="20"/>
        </w:rPr>
        <w:t> </w:t>
      </w:r>
      <w:r w:rsidRPr="002C3283">
        <w:rPr>
          <w:rFonts w:ascii="Proba Pro" w:hAnsi="Proba Pro" w:cs="Arial"/>
          <w:bCs/>
          <w:sz w:val="20"/>
          <w:szCs w:val="20"/>
        </w:rPr>
        <w:t>ich prejavom v</w:t>
      </w:r>
      <w:r w:rsidRPr="002C3283">
        <w:rPr>
          <w:rFonts w:ascii="Proba Pro" w:hAnsi="Proba Pro" w:cs="Proba Pro"/>
          <w:bCs/>
          <w:sz w:val="20"/>
          <w:szCs w:val="20"/>
        </w:rPr>
        <w:t>ô</w:t>
      </w:r>
      <w:r w:rsidRPr="002C3283">
        <w:rPr>
          <w:rFonts w:ascii="Proba Pro" w:hAnsi="Proba Pro" w:cs="Arial"/>
          <w:bCs/>
          <w:sz w:val="20"/>
          <w:szCs w:val="20"/>
        </w:rPr>
        <w:t>le a</w:t>
      </w:r>
      <w:r w:rsidRPr="002C3283">
        <w:rPr>
          <w:rFonts w:ascii="Calibri" w:hAnsi="Calibri" w:cs="Calibri"/>
          <w:bCs/>
          <w:sz w:val="20"/>
          <w:szCs w:val="20"/>
        </w:rPr>
        <w:t> </w:t>
      </w:r>
      <w:r w:rsidRPr="002C3283">
        <w:rPr>
          <w:rFonts w:ascii="Proba Pro" w:hAnsi="Proba Pro" w:cs="Arial"/>
          <w:bCs/>
          <w:sz w:val="20"/>
          <w:szCs w:val="20"/>
        </w:rPr>
        <w:t>svoj s</w:t>
      </w:r>
      <w:r w:rsidRPr="002C3283">
        <w:rPr>
          <w:rFonts w:ascii="Proba Pro" w:hAnsi="Proba Pro" w:cs="Proba Pro"/>
          <w:bCs/>
          <w:sz w:val="20"/>
          <w:szCs w:val="20"/>
        </w:rPr>
        <w:t>ú</w:t>
      </w:r>
      <w:r w:rsidRPr="002C3283">
        <w:rPr>
          <w:rFonts w:ascii="Proba Pro" w:hAnsi="Proba Pro" w:cs="Arial"/>
          <w:bCs/>
          <w:sz w:val="20"/>
          <w:szCs w:val="20"/>
        </w:rPr>
        <w:t>hlas s</w:t>
      </w:r>
      <w:r w:rsidRPr="002C3283">
        <w:rPr>
          <w:rFonts w:ascii="Calibri" w:hAnsi="Calibri" w:cs="Calibri"/>
          <w:bCs/>
          <w:sz w:val="20"/>
          <w:szCs w:val="20"/>
        </w:rPr>
        <w:t> </w:t>
      </w:r>
      <w:r w:rsidRPr="002C3283">
        <w:rPr>
          <w:rFonts w:ascii="Proba Pro" w:hAnsi="Proba Pro" w:cs="Arial"/>
          <w:bCs/>
          <w:sz w:val="20"/>
          <w:szCs w:val="20"/>
        </w:rPr>
        <w:t>jej obsahom potvrdzuj</w:t>
      </w:r>
      <w:r w:rsidRPr="002C3283">
        <w:rPr>
          <w:rFonts w:ascii="Proba Pro" w:hAnsi="Proba Pro" w:cs="Proba Pro"/>
          <w:bCs/>
          <w:sz w:val="20"/>
          <w:szCs w:val="20"/>
        </w:rPr>
        <w:t>ú</w:t>
      </w:r>
      <w:r w:rsidRPr="002C3283">
        <w:rPr>
          <w:rFonts w:ascii="Proba Pro" w:hAnsi="Proba Pro" w:cs="Arial"/>
          <w:bCs/>
          <w:sz w:val="20"/>
          <w:szCs w:val="20"/>
        </w:rPr>
        <w:t xml:space="preserve"> vlastnoru</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m podpisom.</w:t>
      </w:r>
    </w:p>
    <w:p w14:paraId="7B9FD16D" w14:textId="77777777" w:rsidR="005C78FE" w:rsidRPr="002C3283" w:rsidRDefault="005C78FE" w:rsidP="00525726">
      <w:pPr>
        <w:numPr>
          <w:ilvl w:val="2"/>
          <w:numId w:val="37"/>
        </w:numPr>
        <w:spacing w:after="120"/>
        <w:jc w:val="both"/>
        <w:rPr>
          <w:rFonts w:ascii="Proba Pro" w:hAnsi="Proba Pro" w:cs="Arial"/>
          <w:bCs/>
          <w:sz w:val="20"/>
          <w:szCs w:val="20"/>
        </w:rPr>
      </w:pPr>
      <w:r w:rsidRPr="002C3283">
        <w:rPr>
          <w:rFonts w:ascii="Proba Pro" w:hAnsi="Proba Pro" w:cs="Arial"/>
          <w:bCs/>
          <w:sz w:val="20"/>
          <w:szCs w:val="20"/>
        </w:rPr>
        <w:t>Neoddeliteľnou súčasťou zmluvy sú prílohy:</w:t>
      </w:r>
    </w:p>
    <w:p w14:paraId="3D322CFF" w14:textId="77777777" w:rsidR="005C78FE" w:rsidRPr="002C3283" w:rsidRDefault="005C78FE" w:rsidP="00525726">
      <w:pPr>
        <w:pStyle w:val="Zkladntext"/>
        <w:ind w:left="1843" w:hanging="1134"/>
        <w:jc w:val="both"/>
        <w:rPr>
          <w:rFonts w:ascii="Proba Pro" w:hAnsi="Proba Pro"/>
          <w:bCs/>
          <w:iCs/>
          <w:sz w:val="20"/>
          <w:szCs w:val="20"/>
        </w:rPr>
      </w:pPr>
      <w:r w:rsidRPr="002C3283">
        <w:rPr>
          <w:rFonts w:ascii="Proba Pro" w:hAnsi="Proba Pro"/>
          <w:bCs/>
          <w:iCs/>
          <w:sz w:val="20"/>
          <w:szCs w:val="20"/>
        </w:rPr>
        <w:t>Príloha č. 1</w:t>
      </w:r>
      <w:r w:rsidRPr="002C3283">
        <w:rPr>
          <w:rFonts w:ascii="Proba Pro" w:hAnsi="Proba Pro"/>
          <w:bCs/>
          <w:iCs/>
          <w:sz w:val="20"/>
          <w:szCs w:val="20"/>
        </w:rPr>
        <w:tab/>
        <w:t xml:space="preserve">Špecifikácia predmetu Zákazky </w:t>
      </w:r>
      <w:r w:rsidRPr="002C3283">
        <w:rPr>
          <w:rFonts w:ascii="Proba Pro" w:hAnsi="Proba Pro"/>
          <w:bCs/>
          <w:i/>
          <w:iCs/>
          <w:sz w:val="20"/>
          <w:szCs w:val="20"/>
        </w:rPr>
        <w:t>[Časť B. Opis predmet zákazky Súťažných podkladov – bude súčasťou Zmluvy, ako Príloha č. 1 – Špecifikácia predmetu zákazky]</w:t>
      </w:r>
    </w:p>
    <w:p w14:paraId="48F509C7" w14:textId="0B94B871" w:rsidR="005C78FE" w:rsidRPr="002C3283" w:rsidRDefault="005C78FE" w:rsidP="00525726">
      <w:pPr>
        <w:pStyle w:val="Zkladntext"/>
        <w:ind w:left="1843" w:hanging="1134"/>
        <w:jc w:val="both"/>
        <w:rPr>
          <w:rFonts w:ascii="Proba Pro" w:hAnsi="Proba Pro"/>
          <w:bCs/>
          <w:iCs/>
          <w:sz w:val="20"/>
          <w:szCs w:val="20"/>
        </w:rPr>
      </w:pPr>
      <w:r w:rsidRPr="002C3283">
        <w:rPr>
          <w:rFonts w:ascii="Proba Pro" w:hAnsi="Proba Pro"/>
          <w:bCs/>
          <w:iCs/>
          <w:sz w:val="20"/>
          <w:szCs w:val="20"/>
        </w:rPr>
        <w:t>Príloha č. 2</w:t>
      </w:r>
      <w:r w:rsidRPr="002C3283">
        <w:rPr>
          <w:rFonts w:ascii="Proba Pro" w:hAnsi="Proba Pro"/>
          <w:bCs/>
          <w:iCs/>
          <w:sz w:val="20"/>
          <w:szCs w:val="20"/>
        </w:rPr>
        <w:tab/>
        <w:t>Rozpočet Diela</w:t>
      </w:r>
      <w:r w:rsidRPr="002C3283">
        <w:rPr>
          <w:rFonts w:ascii="Proba Pro" w:hAnsi="Proba Pro"/>
          <w:bCs/>
          <w:i/>
          <w:iCs/>
          <w:sz w:val="20"/>
          <w:szCs w:val="20"/>
        </w:rPr>
        <w:t xml:space="preserve"> [bude tvoriť časť Ponuky </w:t>
      </w:r>
      <w:r w:rsidR="00FB63D7">
        <w:rPr>
          <w:rFonts w:ascii="Proba Pro" w:hAnsi="Proba Pro"/>
          <w:bCs/>
          <w:i/>
          <w:iCs/>
          <w:sz w:val="20"/>
          <w:szCs w:val="20"/>
        </w:rPr>
        <w:t>uchádzača</w:t>
      </w:r>
      <w:r w:rsidRPr="002C3283">
        <w:rPr>
          <w:rFonts w:ascii="Proba Pro" w:hAnsi="Proba Pro"/>
          <w:bCs/>
          <w:i/>
          <w:iCs/>
          <w:sz w:val="20"/>
          <w:szCs w:val="20"/>
        </w:rPr>
        <w:t>,– vypracovaný podľa vzoru v časti F. CENOVÁ TABUĽKA ]</w:t>
      </w:r>
    </w:p>
    <w:p w14:paraId="7B84FAA5" w14:textId="77777777" w:rsidR="005C78FE" w:rsidRPr="002C3283" w:rsidRDefault="005C78FE" w:rsidP="00525726">
      <w:pPr>
        <w:pStyle w:val="Zkladntext"/>
        <w:ind w:left="1843" w:hanging="1134"/>
        <w:jc w:val="both"/>
        <w:rPr>
          <w:rFonts w:ascii="Proba Pro" w:hAnsi="Proba Pro"/>
          <w:bCs/>
          <w:iCs/>
          <w:sz w:val="20"/>
          <w:szCs w:val="20"/>
        </w:rPr>
      </w:pPr>
      <w:r w:rsidRPr="002C3283">
        <w:rPr>
          <w:rFonts w:ascii="Proba Pro" w:hAnsi="Proba Pro"/>
          <w:bCs/>
          <w:iCs/>
          <w:sz w:val="20"/>
          <w:szCs w:val="20"/>
        </w:rPr>
        <w:t xml:space="preserve">Príloha č 3 </w:t>
      </w:r>
      <w:r w:rsidRPr="002C3283">
        <w:rPr>
          <w:rFonts w:ascii="Proba Pro" w:hAnsi="Proba Pro"/>
          <w:bCs/>
          <w:iCs/>
          <w:sz w:val="20"/>
          <w:szCs w:val="20"/>
        </w:rPr>
        <w:tab/>
        <w:t xml:space="preserve">Plán realizácie diela </w:t>
      </w:r>
      <w:r w:rsidRPr="002C3283">
        <w:rPr>
          <w:rFonts w:ascii="Proba Pro" w:hAnsi="Proba Pro"/>
          <w:bCs/>
          <w:i/>
          <w:iCs/>
          <w:sz w:val="20"/>
          <w:szCs w:val="20"/>
        </w:rPr>
        <w:t>[Odovzdá Zhotoviteľ v súlade s</w:t>
      </w:r>
      <w:r w:rsidRPr="002C3283">
        <w:rPr>
          <w:rFonts w:ascii="Calibri" w:hAnsi="Calibri" w:cs="Calibri"/>
          <w:bCs/>
          <w:i/>
          <w:iCs/>
          <w:sz w:val="20"/>
          <w:szCs w:val="20"/>
        </w:rPr>
        <w:t> </w:t>
      </w:r>
      <w:r w:rsidRPr="002C3283">
        <w:rPr>
          <w:rFonts w:ascii="Proba Pro" w:hAnsi="Proba Pro"/>
          <w:bCs/>
          <w:i/>
          <w:iCs/>
          <w:sz w:val="20"/>
          <w:szCs w:val="20"/>
        </w:rPr>
        <w:t>bodom 3.7 Zmluvy po podpise tejto Zmluvy]</w:t>
      </w:r>
    </w:p>
    <w:p w14:paraId="3790869A" w14:textId="01FEF79E" w:rsidR="005C78FE" w:rsidRPr="002C3283" w:rsidRDefault="005C78FE" w:rsidP="00525726">
      <w:pPr>
        <w:pStyle w:val="Zkladntext"/>
        <w:ind w:left="1843" w:hanging="1134"/>
        <w:jc w:val="both"/>
        <w:rPr>
          <w:rFonts w:ascii="Proba Pro" w:hAnsi="Proba Pro"/>
          <w:bCs/>
          <w:i/>
          <w:iCs/>
          <w:sz w:val="20"/>
          <w:szCs w:val="20"/>
        </w:rPr>
      </w:pPr>
      <w:r w:rsidRPr="002C3283">
        <w:rPr>
          <w:rFonts w:ascii="Proba Pro" w:hAnsi="Proba Pro"/>
          <w:bCs/>
          <w:iCs/>
          <w:sz w:val="20"/>
          <w:szCs w:val="20"/>
        </w:rPr>
        <w:t>Príloha č. 4</w:t>
      </w:r>
      <w:r w:rsidRPr="002C3283">
        <w:rPr>
          <w:rFonts w:ascii="Proba Pro" w:hAnsi="Proba Pro"/>
          <w:bCs/>
          <w:iCs/>
          <w:sz w:val="20"/>
          <w:szCs w:val="20"/>
        </w:rPr>
        <w:tab/>
        <w:t xml:space="preserve">Zoznam Subdodávateľov </w:t>
      </w:r>
      <w:r w:rsidRPr="002C3283">
        <w:rPr>
          <w:rFonts w:ascii="Proba Pro" w:hAnsi="Proba Pro"/>
          <w:bCs/>
          <w:i/>
          <w:iCs/>
          <w:sz w:val="20"/>
          <w:szCs w:val="20"/>
        </w:rPr>
        <w:t xml:space="preserve">[predloží úspešný uchádzač </w:t>
      </w:r>
      <w:proofErr w:type="spellStart"/>
      <w:r w:rsidR="00FB63D7">
        <w:rPr>
          <w:rFonts w:ascii="Proba Pro" w:hAnsi="Proba Pro"/>
          <w:bCs/>
          <w:i/>
          <w:iCs/>
          <w:sz w:val="20"/>
          <w:szCs w:val="20"/>
        </w:rPr>
        <w:t>najnenksôr</w:t>
      </w:r>
      <w:proofErr w:type="spellEnd"/>
      <w:r w:rsidR="00FB63D7">
        <w:rPr>
          <w:rFonts w:ascii="Proba Pro" w:hAnsi="Proba Pro"/>
          <w:bCs/>
          <w:i/>
          <w:iCs/>
          <w:sz w:val="20"/>
          <w:szCs w:val="20"/>
        </w:rPr>
        <w:t xml:space="preserve"> p</w:t>
      </w:r>
      <w:r w:rsidRPr="002C3283">
        <w:rPr>
          <w:rFonts w:ascii="Proba Pro" w:hAnsi="Proba Pro"/>
          <w:bCs/>
          <w:i/>
          <w:iCs/>
          <w:sz w:val="20"/>
          <w:szCs w:val="20"/>
        </w:rPr>
        <w:t>ri podpise Zmluvy]</w:t>
      </w:r>
    </w:p>
    <w:p w14:paraId="3E8882C2" w14:textId="108485E3" w:rsidR="005C78FE" w:rsidRPr="002C3283" w:rsidRDefault="005C78FE" w:rsidP="00525726">
      <w:pPr>
        <w:pStyle w:val="Zkladntext"/>
        <w:ind w:left="1843" w:hanging="1134"/>
        <w:jc w:val="both"/>
        <w:rPr>
          <w:rFonts w:ascii="Proba Pro" w:hAnsi="Proba Pro"/>
          <w:bCs/>
          <w:i/>
          <w:iCs/>
          <w:sz w:val="20"/>
          <w:szCs w:val="20"/>
        </w:rPr>
      </w:pPr>
      <w:r w:rsidRPr="002C3283">
        <w:rPr>
          <w:rFonts w:ascii="Proba Pro" w:hAnsi="Proba Pro"/>
          <w:bCs/>
          <w:iCs/>
          <w:sz w:val="20"/>
          <w:szCs w:val="20"/>
        </w:rPr>
        <w:t>Príloha č. 5</w:t>
      </w:r>
      <w:r w:rsidRPr="002C3283">
        <w:rPr>
          <w:rFonts w:ascii="Proba Pro" w:hAnsi="Proba Pro"/>
          <w:bCs/>
          <w:iCs/>
          <w:sz w:val="20"/>
          <w:szCs w:val="20"/>
        </w:rPr>
        <w:tab/>
        <w:t xml:space="preserve">Zoznam Odborníkov </w:t>
      </w:r>
      <w:r w:rsidRPr="002C3283">
        <w:rPr>
          <w:rFonts w:ascii="Proba Pro" w:hAnsi="Proba Pro"/>
          <w:bCs/>
          <w:i/>
          <w:iCs/>
          <w:sz w:val="20"/>
          <w:szCs w:val="20"/>
        </w:rPr>
        <w:t xml:space="preserve">[predloží uchádzač </w:t>
      </w:r>
      <w:r w:rsidR="00FB63D7">
        <w:rPr>
          <w:rFonts w:ascii="Proba Pro" w:hAnsi="Proba Pro"/>
          <w:bCs/>
          <w:i/>
          <w:iCs/>
          <w:sz w:val="20"/>
          <w:szCs w:val="20"/>
        </w:rPr>
        <w:t>v ponuke v rámci preukazovania splnenia podmienok účasti vo verejnom obstarávaní</w:t>
      </w:r>
      <w:r w:rsidRPr="002C3283">
        <w:rPr>
          <w:rFonts w:ascii="Proba Pro" w:hAnsi="Proba Pro"/>
          <w:bCs/>
          <w:i/>
          <w:iCs/>
          <w:sz w:val="20"/>
          <w:szCs w:val="20"/>
        </w:rPr>
        <w:t>]</w:t>
      </w:r>
    </w:p>
    <w:p w14:paraId="160D2AE4" w14:textId="48895CE7" w:rsidR="005C78FE" w:rsidRPr="002C3283" w:rsidRDefault="005C78FE" w:rsidP="00525726">
      <w:pPr>
        <w:pStyle w:val="Zkladntext"/>
        <w:ind w:left="1843" w:hanging="1134"/>
        <w:jc w:val="both"/>
        <w:rPr>
          <w:rFonts w:ascii="Proba Pro" w:hAnsi="Proba Pro"/>
          <w:bCs/>
          <w:iCs/>
          <w:sz w:val="20"/>
          <w:szCs w:val="20"/>
        </w:rPr>
      </w:pPr>
      <w:r w:rsidRPr="002C3283">
        <w:rPr>
          <w:rFonts w:ascii="Proba Pro" w:hAnsi="Proba Pro"/>
          <w:bCs/>
          <w:iCs/>
          <w:sz w:val="20"/>
          <w:szCs w:val="20"/>
        </w:rPr>
        <w:t xml:space="preserve">Príloha č. 6 </w:t>
      </w:r>
      <w:r w:rsidRPr="002C3283">
        <w:rPr>
          <w:rFonts w:ascii="Proba Pro" w:hAnsi="Proba Pro"/>
          <w:bCs/>
          <w:iCs/>
          <w:sz w:val="20"/>
          <w:szCs w:val="20"/>
        </w:rPr>
        <w:tab/>
        <w:t xml:space="preserve">Opis ponúkaného plnenia </w:t>
      </w:r>
      <w:r w:rsidRPr="002C3283">
        <w:rPr>
          <w:rFonts w:ascii="Proba Pro" w:hAnsi="Proba Pro"/>
          <w:bCs/>
          <w:i/>
          <w:iCs/>
          <w:sz w:val="20"/>
          <w:szCs w:val="20"/>
        </w:rPr>
        <w:t xml:space="preserve">[bude tvoriť časť Ponuky </w:t>
      </w:r>
      <w:r w:rsidR="00FB63D7">
        <w:rPr>
          <w:rFonts w:ascii="Proba Pro" w:hAnsi="Proba Pro"/>
          <w:bCs/>
          <w:i/>
          <w:iCs/>
          <w:sz w:val="20"/>
          <w:szCs w:val="20"/>
        </w:rPr>
        <w:t>uchádzača</w:t>
      </w:r>
      <w:r w:rsidRPr="002C3283">
        <w:rPr>
          <w:rFonts w:ascii="Proba Pro" w:hAnsi="Proba Pro"/>
          <w:bCs/>
          <w:i/>
          <w:iCs/>
          <w:sz w:val="20"/>
          <w:szCs w:val="20"/>
        </w:rPr>
        <w:t>]</w:t>
      </w:r>
    </w:p>
    <w:p w14:paraId="12331B36" w14:textId="77777777" w:rsidR="005C78FE" w:rsidRPr="002C3283" w:rsidRDefault="005C78FE" w:rsidP="00525726">
      <w:pPr>
        <w:pStyle w:val="Zkladntext"/>
        <w:ind w:left="1843" w:hanging="1134"/>
        <w:jc w:val="both"/>
        <w:rPr>
          <w:rFonts w:ascii="Proba Pro" w:hAnsi="Proba Pro"/>
          <w:bCs/>
          <w:iCs/>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5C78FE" w:rsidRPr="002C3283" w14:paraId="61F1F069" w14:textId="77777777" w:rsidTr="005C78FE">
        <w:tc>
          <w:tcPr>
            <w:tcW w:w="4528" w:type="dxa"/>
          </w:tcPr>
          <w:p w14:paraId="4DA7AACD" w14:textId="77777777" w:rsidR="005C78FE" w:rsidRPr="002C3283" w:rsidRDefault="005C78FE" w:rsidP="00525726">
            <w:pPr>
              <w:pStyle w:val="Zkladntext"/>
              <w:ind w:left="1843" w:hanging="1134"/>
              <w:jc w:val="both"/>
              <w:rPr>
                <w:rFonts w:ascii="Proba Pro" w:hAnsi="Proba Pro"/>
                <w:b/>
                <w:bCs/>
                <w:i/>
                <w:iCs/>
                <w:sz w:val="20"/>
                <w:szCs w:val="20"/>
              </w:rPr>
            </w:pPr>
            <w:r w:rsidRPr="002C3283">
              <w:rPr>
                <w:rFonts w:ascii="Proba Pro" w:hAnsi="Proba Pro"/>
                <w:b/>
                <w:bCs/>
                <w:i/>
                <w:iCs/>
                <w:sz w:val="20"/>
                <w:szCs w:val="20"/>
              </w:rPr>
              <w:t>Objednávateľ</w:t>
            </w:r>
          </w:p>
          <w:p w14:paraId="34505F8D" w14:textId="77777777" w:rsidR="005C78FE" w:rsidRPr="002C3283" w:rsidRDefault="005C78FE" w:rsidP="00525726">
            <w:pPr>
              <w:pStyle w:val="Zkladntext"/>
              <w:ind w:left="1843" w:hanging="1134"/>
              <w:jc w:val="both"/>
              <w:rPr>
                <w:rFonts w:ascii="Proba Pro" w:hAnsi="Proba Pro"/>
                <w:bCs/>
                <w:i/>
                <w:iCs/>
                <w:sz w:val="20"/>
                <w:szCs w:val="20"/>
              </w:rPr>
            </w:pPr>
            <w:r w:rsidRPr="002C3283">
              <w:rPr>
                <w:rFonts w:ascii="Proba Pro" w:hAnsi="Proba Pro"/>
                <w:bCs/>
                <w:i/>
                <w:iCs/>
                <w:sz w:val="20"/>
                <w:szCs w:val="20"/>
              </w:rPr>
              <w:t>V Žiline</w:t>
            </w:r>
          </w:p>
          <w:p w14:paraId="0A6E7F57" w14:textId="77777777" w:rsidR="005C78FE" w:rsidRPr="002C3283" w:rsidRDefault="005C78FE" w:rsidP="00525726">
            <w:pPr>
              <w:pStyle w:val="Zkladntext"/>
              <w:ind w:left="1843" w:hanging="1134"/>
              <w:jc w:val="both"/>
              <w:rPr>
                <w:rFonts w:ascii="Proba Pro" w:hAnsi="Proba Pro"/>
                <w:bCs/>
                <w:i/>
                <w:iCs/>
                <w:sz w:val="20"/>
                <w:szCs w:val="20"/>
              </w:rPr>
            </w:pPr>
            <w:r w:rsidRPr="002C3283">
              <w:rPr>
                <w:rFonts w:ascii="Proba Pro" w:hAnsi="Proba Pro"/>
                <w:bCs/>
                <w:i/>
                <w:iCs/>
                <w:sz w:val="20"/>
                <w:szCs w:val="20"/>
              </w:rPr>
              <w:t>Dňa [</w:t>
            </w:r>
            <w:r w:rsidRPr="002C3283">
              <w:rPr>
                <w:rFonts w:ascii="Proba Pro" w:hAnsi="Proba Pro"/>
                <w:bCs/>
                <w:i/>
                <w:iCs/>
                <w:sz w:val="20"/>
                <w:szCs w:val="20"/>
                <w:highlight w:val="lightGray"/>
              </w:rPr>
              <w:t>doplní uchádzač</w:t>
            </w:r>
            <w:r w:rsidRPr="002C3283">
              <w:rPr>
                <w:rFonts w:ascii="Proba Pro" w:hAnsi="Proba Pro"/>
                <w:bCs/>
                <w:i/>
                <w:iCs/>
                <w:sz w:val="20"/>
                <w:szCs w:val="20"/>
              </w:rPr>
              <w:t>]</w:t>
            </w:r>
          </w:p>
          <w:p w14:paraId="4C17DB49" w14:textId="77777777" w:rsidR="005C78FE" w:rsidRPr="002C3283" w:rsidRDefault="005C78FE" w:rsidP="00525726">
            <w:pPr>
              <w:pStyle w:val="Zkladntext"/>
              <w:ind w:left="1843" w:hanging="1134"/>
              <w:jc w:val="both"/>
              <w:rPr>
                <w:rFonts w:ascii="Proba Pro" w:hAnsi="Proba Pro"/>
                <w:bCs/>
                <w:i/>
                <w:iCs/>
                <w:sz w:val="20"/>
                <w:szCs w:val="20"/>
              </w:rPr>
            </w:pPr>
          </w:p>
          <w:p w14:paraId="4A445F94" w14:textId="77777777" w:rsidR="005C78FE" w:rsidRPr="002C3283" w:rsidRDefault="005C78FE" w:rsidP="00525726">
            <w:pPr>
              <w:pStyle w:val="Zkladntext"/>
              <w:ind w:left="1843" w:hanging="1134"/>
              <w:jc w:val="both"/>
              <w:rPr>
                <w:rFonts w:ascii="Proba Pro" w:hAnsi="Proba Pro"/>
                <w:bCs/>
                <w:i/>
                <w:iCs/>
                <w:sz w:val="20"/>
                <w:szCs w:val="20"/>
              </w:rPr>
            </w:pPr>
          </w:p>
        </w:tc>
        <w:tc>
          <w:tcPr>
            <w:tcW w:w="4528" w:type="dxa"/>
          </w:tcPr>
          <w:p w14:paraId="3C13855C" w14:textId="77777777" w:rsidR="005C78FE" w:rsidRPr="002C3283" w:rsidRDefault="005C78FE" w:rsidP="00525726">
            <w:pPr>
              <w:pStyle w:val="Zkladntext"/>
              <w:ind w:left="1843" w:hanging="1134"/>
              <w:jc w:val="both"/>
              <w:rPr>
                <w:rFonts w:ascii="Proba Pro" w:hAnsi="Proba Pro"/>
                <w:b/>
                <w:bCs/>
                <w:i/>
                <w:iCs/>
                <w:sz w:val="20"/>
                <w:szCs w:val="20"/>
              </w:rPr>
            </w:pPr>
            <w:r w:rsidRPr="002C3283">
              <w:rPr>
                <w:rFonts w:ascii="Proba Pro" w:hAnsi="Proba Pro"/>
                <w:b/>
                <w:bCs/>
                <w:i/>
                <w:iCs/>
                <w:sz w:val="20"/>
                <w:szCs w:val="20"/>
              </w:rPr>
              <w:t>Zhotoviteľ</w:t>
            </w:r>
          </w:p>
          <w:p w14:paraId="53EFF708" w14:textId="77777777" w:rsidR="005C78FE" w:rsidRPr="002C3283" w:rsidRDefault="005C78FE" w:rsidP="00525726">
            <w:pPr>
              <w:pStyle w:val="Zkladntext"/>
              <w:ind w:left="1843" w:hanging="1134"/>
              <w:jc w:val="both"/>
              <w:rPr>
                <w:rFonts w:ascii="Proba Pro" w:hAnsi="Proba Pro"/>
                <w:bCs/>
                <w:i/>
                <w:iCs/>
                <w:sz w:val="20"/>
                <w:szCs w:val="20"/>
              </w:rPr>
            </w:pPr>
            <w:r w:rsidRPr="002C3283">
              <w:rPr>
                <w:rFonts w:ascii="Proba Pro" w:hAnsi="Proba Pro"/>
                <w:bCs/>
                <w:i/>
                <w:iCs/>
                <w:sz w:val="20"/>
                <w:szCs w:val="20"/>
              </w:rPr>
              <w:t>V [</w:t>
            </w:r>
            <w:r w:rsidRPr="002C3283">
              <w:rPr>
                <w:rFonts w:ascii="Proba Pro" w:hAnsi="Proba Pro"/>
                <w:bCs/>
                <w:i/>
                <w:iCs/>
                <w:sz w:val="20"/>
                <w:szCs w:val="20"/>
                <w:highlight w:val="lightGray"/>
              </w:rPr>
              <w:t>doplní uchádzač</w:t>
            </w:r>
            <w:r w:rsidRPr="002C3283">
              <w:rPr>
                <w:rFonts w:ascii="Proba Pro" w:hAnsi="Proba Pro"/>
                <w:bCs/>
                <w:i/>
                <w:iCs/>
                <w:sz w:val="20"/>
                <w:szCs w:val="20"/>
              </w:rPr>
              <w:t>]</w:t>
            </w:r>
          </w:p>
          <w:p w14:paraId="37E4DB3A" w14:textId="77777777" w:rsidR="005C78FE" w:rsidRPr="002C3283" w:rsidRDefault="005C78FE" w:rsidP="00525726">
            <w:pPr>
              <w:pStyle w:val="Zkladntext"/>
              <w:ind w:left="1843" w:hanging="1134"/>
              <w:jc w:val="both"/>
              <w:rPr>
                <w:rFonts w:ascii="Proba Pro" w:hAnsi="Proba Pro"/>
                <w:bCs/>
                <w:i/>
                <w:iCs/>
                <w:sz w:val="20"/>
                <w:szCs w:val="20"/>
              </w:rPr>
            </w:pPr>
            <w:r w:rsidRPr="002C3283">
              <w:rPr>
                <w:rFonts w:ascii="Proba Pro" w:hAnsi="Proba Pro"/>
                <w:bCs/>
                <w:i/>
                <w:iCs/>
                <w:sz w:val="20"/>
                <w:szCs w:val="20"/>
              </w:rPr>
              <w:t>Dňa [</w:t>
            </w:r>
            <w:r w:rsidRPr="002C3283">
              <w:rPr>
                <w:rFonts w:ascii="Proba Pro" w:hAnsi="Proba Pro"/>
                <w:bCs/>
                <w:i/>
                <w:iCs/>
                <w:sz w:val="20"/>
                <w:szCs w:val="20"/>
                <w:highlight w:val="lightGray"/>
              </w:rPr>
              <w:t>doplní uchádzač</w:t>
            </w:r>
            <w:r w:rsidRPr="002C3283">
              <w:rPr>
                <w:rFonts w:ascii="Proba Pro" w:hAnsi="Proba Pro"/>
                <w:bCs/>
                <w:i/>
                <w:iCs/>
                <w:sz w:val="20"/>
                <w:szCs w:val="20"/>
              </w:rPr>
              <w:t>]</w:t>
            </w:r>
          </w:p>
          <w:p w14:paraId="61BB1A6F" w14:textId="77777777" w:rsidR="005C78FE" w:rsidRPr="002C3283" w:rsidRDefault="005C78FE" w:rsidP="00525726">
            <w:pPr>
              <w:pStyle w:val="Zkladntext"/>
              <w:ind w:left="1843" w:hanging="1134"/>
              <w:jc w:val="both"/>
              <w:rPr>
                <w:rFonts w:ascii="Proba Pro" w:hAnsi="Proba Pro"/>
                <w:bCs/>
                <w:i/>
                <w:iCs/>
                <w:sz w:val="20"/>
                <w:szCs w:val="20"/>
              </w:rPr>
            </w:pPr>
          </w:p>
        </w:tc>
      </w:tr>
    </w:tbl>
    <w:p w14:paraId="19A0CF0D" w14:textId="77777777" w:rsidR="005C78FE" w:rsidRPr="002C3283" w:rsidRDefault="005C78FE" w:rsidP="00525726">
      <w:pPr>
        <w:pStyle w:val="Zkladntext"/>
        <w:ind w:left="1843" w:hanging="1134"/>
        <w:jc w:val="both"/>
        <w:rPr>
          <w:rFonts w:ascii="Proba Pro" w:hAnsi="Proba Pro"/>
          <w:bCs/>
          <w:i/>
          <w:iCs/>
          <w:sz w:val="20"/>
          <w:szCs w:val="20"/>
        </w:rPr>
      </w:pPr>
    </w:p>
    <w:p w14:paraId="0B92B69C" w14:textId="77777777" w:rsidR="00FB63D7" w:rsidRDefault="00FB63D7" w:rsidP="00525726">
      <w:pPr>
        <w:jc w:val="both"/>
        <w:rPr>
          <w:rFonts w:ascii="Proba Pro" w:eastAsiaTheme="majorEastAsia" w:hAnsi="Proba Pro" w:cs="Arial"/>
          <w:b/>
          <w:iCs/>
          <w:sz w:val="20"/>
          <w:szCs w:val="20"/>
          <w:shd w:val="clear" w:color="auto" w:fill="FFFFFF"/>
        </w:rPr>
      </w:pPr>
    </w:p>
    <w:p w14:paraId="061E862A" w14:textId="77777777" w:rsidR="00FB63D7" w:rsidRDefault="00FB63D7" w:rsidP="00525726">
      <w:pPr>
        <w:jc w:val="both"/>
        <w:rPr>
          <w:rFonts w:ascii="Proba Pro" w:eastAsiaTheme="majorEastAsia" w:hAnsi="Proba Pro" w:cs="Arial"/>
          <w:b/>
          <w:iCs/>
          <w:sz w:val="20"/>
          <w:szCs w:val="20"/>
          <w:shd w:val="clear" w:color="auto" w:fill="FFFFFF"/>
        </w:rPr>
      </w:pPr>
    </w:p>
    <w:p w14:paraId="159123FC" w14:textId="77777777" w:rsidR="00FB63D7" w:rsidRDefault="00FB63D7" w:rsidP="00525726">
      <w:pPr>
        <w:jc w:val="both"/>
        <w:rPr>
          <w:rFonts w:ascii="Proba Pro" w:eastAsiaTheme="majorEastAsia" w:hAnsi="Proba Pro" w:cs="Arial"/>
          <w:b/>
          <w:iCs/>
          <w:sz w:val="20"/>
          <w:szCs w:val="20"/>
          <w:shd w:val="clear" w:color="auto" w:fill="FFFFFF"/>
        </w:rPr>
      </w:pPr>
    </w:p>
    <w:p w14:paraId="3105BDBE" w14:textId="77777777" w:rsidR="00FB63D7" w:rsidRDefault="00FB63D7" w:rsidP="00525726">
      <w:pPr>
        <w:jc w:val="both"/>
        <w:rPr>
          <w:rFonts w:ascii="Proba Pro" w:eastAsiaTheme="majorEastAsia" w:hAnsi="Proba Pro" w:cs="Arial"/>
          <w:b/>
          <w:iCs/>
          <w:sz w:val="20"/>
          <w:szCs w:val="20"/>
          <w:shd w:val="clear" w:color="auto" w:fill="FFFFFF"/>
        </w:rPr>
      </w:pPr>
    </w:p>
    <w:p w14:paraId="58951CE3" w14:textId="77777777" w:rsidR="00FB63D7" w:rsidRDefault="00FB63D7" w:rsidP="00525726">
      <w:pPr>
        <w:jc w:val="both"/>
        <w:rPr>
          <w:rFonts w:ascii="Proba Pro" w:eastAsiaTheme="majorEastAsia" w:hAnsi="Proba Pro" w:cs="Arial"/>
          <w:b/>
          <w:iCs/>
          <w:sz w:val="20"/>
          <w:szCs w:val="20"/>
          <w:shd w:val="clear" w:color="auto" w:fill="FFFFFF"/>
        </w:rPr>
      </w:pPr>
    </w:p>
    <w:p w14:paraId="785ED228" w14:textId="77777777" w:rsidR="00FB63D7" w:rsidRDefault="00FB63D7" w:rsidP="00525726">
      <w:pPr>
        <w:jc w:val="both"/>
        <w:rPr>
          <w:rFonts w:ascii="Proba Pro" w:eastAsiaTheme="majorEastAsia" w:hAnsi="Proba Pro" w:cs="Arial"/>
          <w:b/>
          <w:iCs/>
          <w:sz w:val="20"/>
          <w:szCs w:val="20"/>
          <w:shd w:val="clear" w:color="auto" w:fill="FFFFFF"/>
        </w:rPr>
      </w:pPr>
    </w:p>
    <w:p w14:paraId="75319B2D" w14:textId="77777777" w:rsidR="00FB63D7" w:rsidRDefault="00FB63D7" w:rsidP="00525726">
      <w:pPr>
        <w:jc w:val="both"/>
        <w:rPr>
          <w:rFonts w:ascii="Proba Pro" w:eastAsiaTheme="majorEastAsia" w:hAnsi="Proba Pro" w:cs="Arial"/>
          <w:b/>
          <w:iCs/>
          <w:sz w:val="20"/>
          <w:szCs w:val="20"/>
          <w:shd w:val="clear" w:color="auto" w:fill="FFFFFF"/>
        </w:rPr>
      </w:pPr>
    </w:p>
    <w:p w14:paraId="28BB4259" w14:textId="77777777" w:rsidR="00FB63D7" w:rsidRDefault="00FB63D7" w:rsidP="00525726">
      <w:pPr>
        <w:jc w:val="both"/>
        <w:rPr>
          <w:rFonts w:ascii="Proba Pro" w:eastAsiaTheme="majorEastAsia" w:hAnsi="Proba Pro" w:cs="Arial"/>
          <w:b/>
          <w:iCs/>
          <w:sz w:val="20"/>
          <w:szCs w:val="20"/>
          <w:shd w:val="clear" w:color="auto" w:fill="FFFFFF"/>
        </w:rPr>
      </w:pPr>
    </w:p>
    <w:p w14:paraId="4B69FA58" w14:textId="77777777" w:rsidR="00FB63D7" w:rsidRDefault="00FB63D7" w:rsidP="00525726">
      <w:pPr>
        <w:jc w:val="both"/>
        <w:rPr>
          <w:rFonts w:ascii="Proba Pro" w:eastAsiaTheme="majorEastAsia" w:hAnsi="Proba Pro" w:cs="Arial"/>
          <w:b/>
          <w:iCs/>
          <w:sz w:val="20"/>
          <w:szCs w:val="20"/>
          <w:shd w:val="clear" w:color="auto" w:fill="FFFFFF"/>
        </w:rPr>
      </w:pPr>
    </w:p>
    <w:p w14:paraId="49685543" w14:textId="77777777" w:rsidR="00FB63D7" w:rsidRDefault="00FB63D7" w:rsidP="00525726">
      <w:pPr>
        <w:jc w:val="both"/>
        <w:rPr>
          <w:rFonts w:ascii="Proba Pro" w:eastAsiaTheme="majorEastAsia" w:hAnsi="Proba Pro" w:cs="Arial"/>
          <w:b/>
          <w:iCs/>
          <w:sz w:val="20"/>
          <w:szCs w:val="20"/>
          <w:shd w:val="clear" w:color="auto" w:fill="FFFFFF"/>
        </w:rPr>
      </w:pPr>
    </w:p>
    <w:p w14:paraId="6B97F683" w14:textId="77777777" w:rsidR="00FB63D7" w:rsidRDefault="00FB63D7" w:rsidP="00525726">
      <w:pPr>
        <w:jc w:val="both"/>
        <w:rPr>
          <w:rFonts w:ascii="Proba Pro" w:eastAsiaTheme="majorEastAsia" w:hAnsi="Proba Pro" w:cs="Arial"/>
          <w:b/>
          <w:iCs/>
          <w:sz w:val="20"/>
          <w:szCs w:val="20"/>
          <w:shd w:val="clear" w:color="auto" w:fill="FFFFFF"/>
        </w:rPr>
      </w:pPr>
    </w:p>
    <w:p w14:paraId="004D5DC7" w14:textId="77777777" w:rsidR="00FB63D7" w:rsidRDefault="00FB63D7" w:rsidP="00525726">
      <w:pPr>
        <w:jc w:val="both"/>
        <w:rPr>
          <w:rFonts w:ascii="Proba Pro" w:eastAsiaTheme="majorEastAsia" w:hAnsi="Proba Pro" w:cs="Arial"/>
          <w:b/>
          <w:iCs/>
          <w:sz w:val="20"/>
          <w:szCs w:val="20"/>
          <w:shd w:val="clear" w:color="auto" w:fill="FFFFFF"/>
        </w:rPr>
      </w:pPr>
    </w:p>
    <w:p w14:paraId="08E6B48B" w14:textId="77777777" w:rsidR="00FB63D7" w:rsidRDefault="00FB63D7" w:rsidP="00525726">
      <w:pPr>
        <w:jc w:val="both"/>
        <w:rPr>
          <w:rFonts w:ascii="Proba Pro" w:eastAsiaTheme="majorEastAsia" w:hAnsi="Proba Pro" w:cs="Arial"/>
          <w:b/>
          <w:iCs/>
          <w:sz w:val="20"/>
          <w:szCs w:val="20"/>
          <w:shd w:val="clear" w:color="auto" w:fill="FFFFFF"/>
        </w:rPr>
      </w:pPr>
    </w:p>
    <w:p w14:paraId="0B8E6B59" w14:textId="77777777" w:rsidR="00FB63D7" w:rsidRDefault="00FB63D7" w:rsidP="00525726">
      <w:pPr>
        <w:jc w:val="both"/>
        <w:rPr>
          <w:rFonts w:ascii="Proba Pro" w:eastAsiaTheme="majorEastAsia" w:hAnsi="Proba Pro" w:cs="Arial"/>
          <w:b/>
          <w:iCs/>
          <w:sz w:val="20"/>
          <w:szCs w:val="20"/>
          <w:shd w:val="clear" w:color="auto" w:fill="FFFFFF"/>
        </w:rPr>
      </w:pPr>
    </w:p>
    <w:p w14:paraId="60829F71" w14:textId="77777777" w:rsidR="00FB63D7" w:rsidRDefault="00FB63D7" w:rsidP="00525726">
      <w:pPr>
        <w:jc w:val="both"/>
        <w:rPr>
          <w:rFonts w:ascii="Proba Pro" w:eastAsiaTheme="majorEastAsia" w:hAnsi="Proba Pro" w:cs="Arial"/>
          <w:b/>
          <w:iCs/>
          <w:sz w:val="20"/>
          <w:szCs w:val="20"/>
          <w:shd w:val="clear" w:color="auto" w:fill="FFFFFF"/>
        </w:rPr>
      </w:pPr>
    </w:p>
    <w:p w14:paraId="4933F692" w14:textId="71B8FB03" w:rsidR="005C78FE" w:rsidRPr="002C3283" w:rsidRDefault="005C78FE" w:rsidP="00525726">
      <w:pPr>
        <w:jc w:val="both"/>
        <w:rPr>
          <w:rFonts w:ascii="Proba Pro" w:eastAsiaTheme="majorEastAsia" w:hAnsi="Proba Pro" w:cs="Arial"/>
          <w:b/>
          <w:iCs/>
          <w:sz w:val="20"/>
          <w:szCs w:val="20"/>
          <w:shd w:val="clear" w:color="auto" w:fill="FFFFFF"/>
        </w:rPr>
      </w:pPr>
      <w:r w:rsidRPr="002C3283">
        <w:rPr>
          <w:rFonts w:ascii="Proba Pro" w:eastAsiaTheme="majorEastAsia" w:hAnsi="Proba Pro" w:cs="Arial"/>
          <w:b/>
          <w:iCs/>
          <w:sz w:val="20"/>
          <w:szCs w:val="20"/>
          <w:shd w:val="clear" w:color="auto" w:fill="FFFFFF"/>
        </w:rPr>
        <w:t>Pre Časť II</w:t>
      </w:r>
    </w:p>
    <w:p w14:paraId="20694289" w14:textId="77777777" w:rsidR="00001E97" w:rsidRPr="002C3283" w:rsidRDefault="00001E97" w:rsidP="00525726">
      <w:pPr>
        <w:jc w:val="both"/>
        <w:rPr>
          <w:rFonts w:ascii="Proba Pro" w:hAnsi="Proba Pro"/>
          <w:b/>
          <w:bCs/>
          <w:sz w:val="20"/>
          <w:szCs w:val="20"/>
        </w:rPr>
      </w:pPr>
      <w:r w:rsidRPr="002C3283">
        <w:rPr>
          <w:rFonts w:ascii="Proba Pro" w:hAnsi="Proba Pro"/>
          <w:b/>
          <w:bCs/>
          <w:caps/>
          <w:sz w:val="20"/>
          <w:szCs w:val="20"/>
        </w:rPr>
        <w:t>Zmluva o dielo</w:t>
      </w:r>
    </w:p>
    <w:p w14:paraId="012A3EB1" w14:textId="77777777" w:rsidR="00001E97" w:rsidRPr="002C3283" w:rsidRDefault="00001E97" w:rsidP="00525726">
      <w:pPr>
        <w:jc w:val="both"/>
        <w:rPr>
          <w:rFonts w:ascii="Proba Pro" w:hAnsi="Proba Pro" w:cs="Arial"/>
          <w:bCs/>
          <w:sz w:val="20"/>
          <w:szCs w:val="20"/>
        </w:rPr>
      </w:pPr>
      <w:r w:rsidRPr="002C3283">
        <w:rPr>
          <w:rFonts w:ascii="Proba Pro" w:hAnsi="Proba Pro" w:cs="Arial"/>
          <w:bCs/>
          <w:sz w:val="20"/>
          <w:szCs w:val="20"/>
        </w:rPr>
        <w:t xml:space="preserve">č. </w:t>
      </w:r>
      <w:r w:rsidRPr="002C3283">
        <w:rPr>
          <w:rFonts w:ascii="Proba Pro" w:hAnsi="Proba Pro" w:cs="Arial"/>
          <w:color w:val="000000"/>
          <w:sz w:val="20"/>
          <w:szCs w:val="20"/>
        </w:rPr>
        <w:t>[</w:t>
      </w:r>
      <w:r w:rsidRPr="002C3283">
        <w:rPr>
          <w:rFonts w:ascii="Arial" w:hAnsi="Arial" w:cs="Arial"/>
          <w:color w:val="000000"/>
          <w:sz w:val="20"/>
          <w:szCs w:val="20"/>
          <w:highlight w:val="lightGray"/>
        </w:rPr>
        <w:t>●</w:t>
      </w:r>
      <w:r w:rsidRPr="002C3283">
        <w:rPr>
          <w:rFonts w:ascii="Proba Pro" w:hAnsi="Proba Pro" w:cs="Arial"/>
          <w:color w:val="000000"/>
          <w:sz w:val="20"/>
          <w:szCs w:val="20"/>
        </w:rPr>
        <w:t xml:space="preserve"> ]</w:t>
      </w:r>
    </w:p>
    <w:p w14:paraId="4CB3B343" w14:textId="77777777" w:rsidR="00001E97" w:rsidRPr="002C3283" w:rsidRDefault="00001E97" w:rsidP="00525726">
      <w:pPr>
        <w:jc w:val="both"/>
        <w:rPr>
          <w:rFonts w:ascii="Proba Pro" w:hAnsi="Proba Pro" w:cs="Arial"/>
          <w:bCs/>
          <w:sz w:val="20"/>
          <w:szCs w:val="20"/>
        </w:rPr>
      </w:pPr>
      <w:r w:rsidRPr="002C3283">
        <w:rPr>
          <w:rFonts w:ascii="Proba Pro" w:hAnsi="Proba Pro" w:cs="Arial"/>
          <w:bCs/>
          <w:sz w:val="20"/>
          <w:szCs w:val="20"/>
        </w:rPr>
        <w:t>uzatvorená podľa ustanovenia § 536 a</w:t>
      </w:r>
      <w:r w:rsidRPr="002C3283">
        <w:rPr>
          <w:rFonts w:ascii="Calibri" w:hAnsi="Calibri" w:cs="Calibri"/>
          <w:bCs/>
          <w:sz w:val="20"/>
          <w:szCs w:val="20"/>
        </w:rPr>
        <w:t> </w:t>
      </w:r>
      <w:r w:rsidRPr="002C3283">
        <w:rPr>
          <w:rFonts w:ascii="Proba Pro" w:hAnsi="Proba Pro" w:cs="Arial"/>
          <w:bCs/>
          <w:sz w:val="20"/>
          <w:szCs w:val="20"/>
        </w:rPr>
        <w:t>nasl. Obchodného zákonníka,</w:t>
      </w:r>
    </w:p>
    <w:p w14:paraId="24F0FC91" w14:textId="77777777" w:rsidR="00001E97" w:rsidRPr="002C3283" w:rsidRDefault="00001E97" w:rsidP="00525726">
      <w:pPr>
        <w:jc w:val="both"/>
        <w:rPr>
          <w:rFonts w:ascii="Proba Pro" w:hAnsi="Proba Pro" w:cs="Arial"/>
          <w:bCs/>
          <w:sz w:val="20"/>
          <w:szCs w:val="20"/>
        </w:rPr>
      </w:pPr>
      <w:r w:rsidRPr="002C3283">
        <w:rPr>
          <w:rFonts w:ascii="Proba Pro" w:hAnsi="Proba Pro" w:cs="Arial"/>
          <w:bCs/>
          <w:sz w:val="20"/>
          <w:szCs w:val="20"/>
        </w:rPr>
        <w:t>medzi zmluvnými stranami</w:t>
      </w:r>
    </w:p>
    <w:p w14:paraId="261DF08C" w14:textId="1D91668D" w:rsidR="005C78FE" w:rsidRPr="002C3283" w:rsidRDefault="005C78FE" w:rsidP="00525726">
      <w:pPr>
        <w:jc w:val="both"/>
        <w:rPr>
          <w:rFonts w:ascii="Proba Pro" w:hAnsi="Proba Pro" w:cs="Arial"/>
          <w:b/>
          <w:color w:val="000000"/>
          <w:sz w:val="20"/>
          <w:szCs w:val="20"/>
        </w:rPr>
      </w:pPr>
      <w:r w:rsidRPr="002C3283">
        <w:rPr>
          <w:rFonts w:ascii="Proba Pro" w:hAnsi="Proba Pro" w:cs="Arial"/>
          <w:b/>
          <w:color w:val="000000"/>
          <w:sz w:val="20"/>
          <w:szCs w:val="20"/>
        </w:rPr>
        <w:tab/>
      </w:r>
      <w:r w:rsidRPr="002C3283">
        <w:rPr>
          <w:rFonts w:ascii="Proba Pro" w:hAnsi="Proba Pro" w:cs="Arial"/>
          <w:b/>
          <w:color w:val="000000"/>
          <w:sz w:val="20"/>
          <w:szCs w:val="20"/>
        </w:rPr>
        <w:tab/>
      </w:r>
      <w:r w:rsidRPr="002C3283">
        <w:rPr>
          <w:rFonts w:ascii="Proba Pro" w:hAnsi="Proba Pro" w:cs="Arial"/>
          <w:b/>
          <w:color w:val="000000"/>
          <w:sz w:val="20"/>
          <w:szCs w:val="20"/>
        </w:rPr>
        <w:tab/>
      </w:r>
    </w:p>
    <w:p w14:paraId="65A1EAEC" w14:textId="77777777" w:rsidR="005C78FE" w:rsidRPr="002C3283" w:rsidRDefault="005C78FE" w:rsidP="00525726">
      <w:pPr>
        <w:ind w:left="1985" w:hanging="1985"/>
        <w:jc w:val="both"/>
        <w:rPr>
          <w:rFonts w:ascii="Proba Pro" w:hAnsi="Proba Pro"/>
          <w:b/>
          <w:sz w:val="20"/>
          <w:szCs w:val="20"/>
        </w:rPr>
      </w:pPr>
      <w:r w:rsidRPr="002C3283">
        <w:rPr>
          <w:rFonts w:ascii="Proba Pro" w:hAnsi="Proba Pro"/>
          <w:b/>
          <w:sz w:val="20"/>
          <w:szCs w:val="20"/>
        </w:rPr>
        <w:t>Objednávateľ:</w:t>
      </w:r>
      <w:r w:rsidRPr="002C3283">
        <w:rPr>
          <w:rFonts w:ascii="Proba Pro" w:hAnsi="Proba Pro"/>
          <w:b/>
          <w:sz w:val="20"/>
          <w:szCs w:val="20"/>
        </w:rPr>
        <w:tab/>
      </w:r>
      <w:r w:rsidRPr="002C3283">
        <w:rPr>
          <w:rFonts w:ascii="Proba Pro" w:hAnsi="Proba Pro"/>
          <w:b/>
          <w:sz w:val="20"/>
          <w:szCs w:val="20"/>
        </w:rPr>
        <w:tab/>
      </w:r>
    </w:p>
    <w:p w14:paraId="0FBE4531"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Názov:</w:t>
      </w:r>
      <w:r w:rsidRPr="002C3283">
        <w:rPr>
          <w:rFonts w:ascii="Proba Pro" w:eastAsia="Times New Roman" w:hAnsi="Proba Pro" w:cs="Arial"/>
          <w:color w:val="auto"/>
          <w:sz w:val="20"/>
          <w:szCs w:val="20"/>
          <w:lang w:eastAsia="sk-SK"/>
        </w:rPr>
        <w:tab/>
        <w:t>BJ Energy, s.r.o.</w:t>
      </w:r>
    </w:p>
    <w:p w14:paraId="11711A08"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Sídlo:</w:t>
      </w:r>
      <w:r w:rsidRPr="002C3283">
        <w:rPr>
          <w:rFonts w:ascii="Proba Pro" w:eastAsia="Times New Roman" w:hAnsi="Proba Pro" w:cs="Arial"/>
          <w:color w:val="auto"/>
          <w:sz w:val="20"/>
          <w:szCs w:val="20"/>
          <w:lang w:eastAsia="sk-SK"/>
        </w:rPr>
        <w:tab/>
        <w:t xml:space="preserve">Kamenná 9, </w:t>
      </w:r>
      <w:r w:rsidRPr="002C3283">
        <w:rPr>
          <w:rFonts w:ascii="Calibri" w:eastAsia="Times New Roman" w:hAnsi="Calibri" w:cs="Calibri"/>
          <w:color w:val="auto"/>
          <w:sz w:val="20"/>
          <w:szCs w:val="20"/>
          <w:lang w:eastAsia="sk-SK"/>
        </w:rPr>
        <w:t> </w:t>
      </w:r>
      <w:r w:rsidRPr="002C3283">
        <w:rPr>
          <w:rFonts w:ascii="Proba Pro" w:eastAsia="Times New Roman" w:hAnsi="Proba Pro" w:cs="Arial"/>
          <w:color w:val="auto"/>
          <w:sz w:val="20"/>
          <w:szCs w:val="20"/>
          <w:lang w:eastAsia="sk-SK"/>
        </w:rPr>
        <w:t>01</w:t>
      </w:r>
      <w:r w:rsidRPr="002C3283">
        <w:rPr>
          <w:rFonts w:ascii="Calibri" w:eastAsia="Times New Roman" w:hAnsi="Calibri" w:cs="Calibri"/>
          <w:color w:val="auto"/>
          <w:sz w:val="20"/>
          <w:szCs w:val="20"/>
          <w:lang w:eastAsia="sk-SK"/>
        </w:rPr>
        <w:t> </w:t>
      </w:r>
      <w:r w:rsidRPr="002C3283">
        <w:rPr>
          <w:rFonts w:ascii="Proba Pro" w:eastAsia="Times New Roman" w:hAnsi="Proba Pro" w:cs="Arial"/>
          <w:color w:val="auto"/>
          <w:sz w:val="20"/>
          <w:szCs w:val="20"/>
          <w:lang w:eastAsia="sk-SK"/>
        </w:rPr>
        <w:t>001 Žilina</w:t>
      </w:r>
    </w:p>
    <w:p w14:paraId="3B006558"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IČO:</w:t>
      </w:r>
      <w:r w:rsidRPr="002C3283">
        <w:rPr>
          <w:rFonts w:ascii="Proba Pro" w:eastAsia="Times New Roman" w:hAnsi="Proba Pro" w:cs="Arial"/>
          <w:color w:val="auto"/>
          <w:sz w:val="20"/>
          <w:szCs w:val="20"/>
          <w:lang w:eastAsia="sk-SK"/>
        </w:rPr>
        <w:tab/>
        <w:t>44 174 217</w:t>
      </w:r>
    </w:p>
    <w:p w14:paraId="193CC2E7"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p>
    <w:p w14:paraId="4B0DDAE7"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DIČ:</w:t>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r>
      <w:r w:rsidRPr="002C3283">
        <w:rPr>
          <w:rFonts w:ascii="Proba Pro" w:eastAsia="Times New Roman" w:hAnsi="Proba Pro" w:cs="Arial"/>
          <w:color w:val="auto"/>
          <w:sz w:val="20"/>
          <w:szCs w:val="20"/>
          <w:lang w:eastAsia="sk-SK"/>
        </w:rPr>
        <w:tab/>
      </w:r>
    </w:p>
    <w:p w14:paraId="6D93B897"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IČ DPH:</w:t>
      </w:r>
      <w:r w:rsidRPr="002C3283">
        <w:rPr>
          <w:rFonts w:ascii="Proba Pro" w:eastAsia="Times New Roman" w:hAnsi="Proba Pro" w:cs="Arial"/>
          <w:color w:val="auto"/>
          <w:sz w:val="20"/>
          <w:szCs w:val="20"/>
          <w:lang w:eastAsia="sk-SK"/>
        </w:rPr>
        <w:tab/>
        <w:t>SK2022632755</w:t>
      </w:r>
    </w:p>
    <w:p w14:paraId="571D6F8A" w14:textId="77777777" w:rsidR="005C78FE" w:rsidRPr="002C3283" w:rsidRDefault="005C78FE" w:rsidP="00525726">
      <w:pPr>
        <w:autoSpaceDN w:val="0"/>
        <w:ind w:left="4320" w:hanging="4320"/>
        <w:jc w:val="both"/>
        <w:textAlignment w:val="baseline"/>
        <w:rPr>
          <w:rFonts w:ascii="Proba Pro" w:eastAsia="Times New Roman" w:hAnsi="Proba Pro" w:cs="Arial"/>
          <w:color w:val="auto"/>
          <w:sz w:val="20"/>
          <w:szCs w:val="20"/>
          <w:lang w:eastAsia="sk-SK"/>
        </w:rPr>
      </w:pPr>
      <w:r w:rsidRPr="002C3283">
        <w:rPr>
          <w:rFonts w:ascii="Proba Pro" w:eastAsia="Times New Roman" w:hAnsi="Proba Pro" w:cs="Arial"/>
          <w:color w:val="auto"/>
          <w:sz w:val="20"/>
          <w:szCs w:val="20"/>
          <w:lang w:eastAsia="sk-SK"/>
        </w:rPr>
        <w:t>zapísaný:</w:t>
      </w:r>
      <w:r w:rsidRPr="002C3283">
        <w:rPr>
          <w:rFonts w:ascii="Proba Pro" w:eastAsia="Times New Roman" w:hAnsi="Proba Pro" w:cs="Arial"/>
          <w:color w:val="auto"/>
          <w:sz w:val="20"/>
          <w:szCs w:val="20"/>
          <w:lang w:eastAsia="sk-SK"/>
        </w:rPr>
        <w:tab/>
        <w:t>v</w:t>
      </w:r>
      <w:r w:rsidRPr="002C3283">
        <w:rPr>
          <w:rFonts w:ascii="Calibri" w:eastAsia="Times New Roman" w:hAnsi="Calibri" w:cs="Calibri"/>
          <w:color w:val="auto"/>
          <w:sz w:val="20"/>
          <w:szCs w:val="20"/>
          <w:lang w:eastAsia="sk-SK"/>
        </w:rPr>
        <w:t> </w:t>
      </w:r>
      <w:r w:rsidRPr="002C3283">
        <w:rPr>
          <w:rFonts w:ascii="Proba Pro" w:eastAsia="Times New Roman" w:hAnsi="Proba Pro" w:cs="Arial"/>
          <w:color w:val="auto"/>
          <w:sz w:val="20"/>
          <w:szCs w:val="20"/>
          <w:lang w:eastAsia="sk-SK"/>
        </w:rPr>
        <w:t xml:space="preserve">Obchodnom registri Okresného súdu Žilina, oddiel: Sro, vložka číslo 20763/L </w:t>
      </w:r>
    </w:p>
    <w:p w14:paraId="1F4CF68C" w14:textId="77777777" w:rsidR="005C78FE" w:rsidRPr="002C3283" w:rsidRDefault="005C78FE" w:rsidP="00525726">
      <w:pPr>
        <w:autoSpaceDN w:val="0"/>
        <w:ind w:left="4320" w:hanging="4320"/>
        <w:jc w:val="both"/>
        <w:textAlignment w:val="baseline"/>
        <w:rPr>
          <w:rFonts w:ascii="Proba Pro" w:hAnsi="Proba Pro"/>
          <w:sz w:val="20"/>
          <w:szCs w:val="20"/>
        </w:rPr>
      </w:pPr>
      <w:r w:rsidRPr="002C3283">
        <w:rPr>
          <w:rFonts w:ascii="Proba Pro" w:eastAsia="Times New Roman" w:hAnsi="Proba Pro" w:cs="Arial"/>
          <w:color w:val="auto"/>
          <w:sz w:val="20"/>
          <w:szCs w:val="20"/>
          <w:lang w:eastAsia="sk-SK"/>
        </w:rPr>
        <w:t>V</w:t>
      </w:r>
      <w:r w:rsidRPr="002C3283">
        <w:rPr>
          <w:rFonts w:ascii="Calibri" w:eastAsia="Times New Roman" w:hAnsi="Calibri" w:cs="Calibri"/>
          <w:color w:val="auto"/>
          <w:sz w:val="20"/>
          <w:szCs w:val="20"/>
          <w:lang w:eastAsia="sk-SK"/>
        </w:rPr>
        <w:t> </w:t>
      </w:r>
      <w:r w:rsidRPr="002C3283">
        <w:rPr>
          <w:rFonts w:ascii="Proba Pro" w:eastAsia="Times New Roman" w:hAnsi="Proba Pro" w:cs="Arial"/>
          <w:color w:val="auto"/>
          <w:sz w:val="20"/>
          <w:szCs w:val="20"/>
          <w:lang w:eastAsia="sk-SK"/>
        </w:rPr>
        <w:t>mene spoločnosti koná:</w:t>
      </w:r>
      <w:r w:rsidRPr="002C3283">
        <w:rPr>
          <w:rFonts w:ascii="Proba Pro" w:eastAsia="Times New Roman" w:hAnsi="Proba Pro" w:cs="Arial"/>
          <w:color w:val="auto"/>
          <w:sz w:val="20"/>
          <w:szCs w:val="20"/>
          <w:lang w:eastAsia="sk-SK"/>
        </w:rPr>
        <w:tab/>
        <w:t>Ing. Jozef Bubica, konateľ</w:t>
      </w:r>
      <w:r w:rsidRPr="002C3283">
        <w:rPr>
          <w:rFonts w:ascii="Proba Pro" w:hAnsi="Proba Pro"/>
          <w:sz w:val="20"/>
          <w:szCs w:val="20"/>
        </w:rPr>
        <w:t xml:space="preserve"> </w:t>
      </w:r>
      <w:r w:rsidRPr="002C3283">
        <w:rPr>
          <w:rFonts w:ascii="Proba Pro" w:hAnsi="Proba Pro"/>
          <w:sz w:val="20"/>
          <w:szCs w:val="20"/>
        </w:rPr>
        <w:tab/>
      </w:r>
    </w:p>
    <w:p w14:paraId="669B2489" w14:textId="6285AEA6" w:rsidR="005C78FE" w:rsidRPr="002C3283" w:rsidRDefault="005C78FE" w:rsidP="00525726">
      <w:pPr>
        <w:ind w:left="1985" w:hanging="1985"/>
        <w:jc w:val="both"/>
        <w:rPr>
          <w:rFonts w:ascii="Proba Pro" w:hAnsi="Proba Pro"/>
          <w:sz w:val="20"/>
          <w:szCs w:val="20"/>
        </w:rPr>
      </w:pPr>
      <w:r w:rsidRPr="002C3283">
        <w:rPr>
          <w:rFonts w:ascii="Proba Pro" w:hAnsi="Proba Pro"/>
          <w:sz w:val="20"/>
          <w:szCs w:val="20"/>
        </w:rPr>
        <w:t xml:space="preserve">IBAN: </w:t>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t>SK4511110000001211691002</w:t>
      </w:r>
    </w:p>
    <w:p w14:paraId="68D58724" w14:textId="77777777" w:rsidR="005C78FE" w:rsidRPr="002C3283" w:rsidRDefault="005C78FE" w:rsidP="00525726">
      <w:pPr>
        <w:ind w:left="1985" w:hanging="1985"/>
        <w:jc w:val="both"/>
        <w:rPr>
          <w:rFonts w:ascii="Proba Pro" w:hAnsi="Proba Pro" w:cs="Arial"/>
          <w:sz w:val="20"/>
          <w:szCs w:val="20"/>
        </w:rPr>
      </w:pPr>
    </w:p>
    <w:p w14:paraId="62AE5514" w14:textId="77777777" w:rsidR="005C78FE" w:rsidRPr="002C3283" w:rsidRDefault="005C78FE" w:rsidP="00525726">
      <w:pPr>
        <w:pStyle w:val="Zkladntext"/>
        <w:jc w:val="both"/>
        <w:rPr>
          <w:rFonts w:ascii="Proba Pro" w:hAnsi="Proba Pro" w:cs="Arial"/>
          <w:sz w:val="20"/>
          <w:szCs w:val="20"/>
        </w:rPr>
      </w:pPr>
      <w:r w:rsidRPr="002C3283">
        <w:rPr>
          <w:rFonts w:ascii="Proba Pro" w:hAnsi="Proba Pro" w:cs="Arial"/>
          <w:sz w:val="20"/>
          <w:szCs w:val="20"/>
        </w:rPr>
        <w:t>a</w:t>
      </w:r>
    </w:p>
    <w:p w14:paraId="5502DAC6" w14:textId="412259F0" w:rsidR="005C78FE" w:rsidRPr="002C3283" w:rsidRDefault="00001E97" w:rsidP="00525726">
      <w:pPr>
        <w:pStyle w:val="Zarkazkladnhotextu2"/>
        <w:spacing w:after="240"/>
        <w:ind w:left="0"/>
        <w:rPr>
          <w:rFonts w:ascii="Proba Pro" w:hAnsi="Proba Pro" w:cs="Arial"/>
          <w:b/>
          <w:szCs w:val="20"/>
        </w:rPr>
      </w:pPr>
      <w:r w:rsidRPr="002C3283">
        <w:rPr>
          <w:rFonts w:ascii="Proba Pro" w:hAnsi="Proba Pro" w:cs="Arial"/>
          <w:b/>
          <w:szCs w:val="20"/>
        </w:rPr>
        <w:t>Dodávateľ</w:t>
      </w:r>
    </w:p>
    <w:p w14:paraId="698FB718" w14:textId="77777777" w:rsidR="005C78FE" w:rsidRPr="002C3283" w:rsidRDefault="005C78FE" w:rsidP="00525726">
      <w:pPr>
        <w:ind w:left="1985" w:hanging="1985"/>
        <w:jc w:val="both"/>
        <w:rPr>
          <w:rFonts w:ascii="Proba Pro" w:hAnsi="Proba Pro" w:cs="Arial"/>
          <w:sz w:val="20"/>
          <w:szCs w:val="20"/>
        </w:rPr>
      </w:pPr>
      <w:r w:rsidRPr="002C3283">
        <w:rPr>
          <w:rFonts w:ascii="Proba Pro" w:hAnsi="Proba Pro" w:cs="Arial"/>
          <w:sz w:val="20"/>
          <w:szCs w:val="20"/>
        </w:rPr>
        <w:t>Obchodné meno:</w:t>
      </w:r>
      <w:r w:rsidRPr="002C3283">
        <w:rPr>
          <w:rFonts w:ascii="Proba Pro" w:hAnsi="Proba Pro" w:cs="Arial"/>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496FF367" w14:textId="77777777" w:rsidR="005C78FE" w:rsidRPr="002C3283" w:rsidRDefault="005C78FE" w:rsidP="00525726">
      <w:pPr>
        <w:ind w:left="1985" w:hanging="1985"/>
        <w:jc w:val="both"/>
        <w:rPr>
          <w:rFonts w:ascii="Proba Pro" w:hAnsi="Proba Pro" w:cs="Arial"/>
          <w:color w:val="000000"/>
          <w:sz w:val="20"/>
          <w:szCs w:val="20"/>
        </w:rPr>
      </w:pPr>
      <w:r w:rsidRPr="002C3283">
        <w:rPr>
          <w:rFonts w:ascii="Proba Pro" w:hAnsi="Proba Pro" w:cs="Arial"/>
          <w:color w:val="000000"/>
          <w:sz w:val="20"/>
          <w:szCs w:val="20"/>
        </w:rPr>
        <w:t>Sídlo:</w:t>
      </w:r>
      <w:r w:rsidRPr="002C3283">
        <w:rPr>
          <w:rFonts w:ascii="Proba Pro" w:hAnsi="Proba Pro" w:cs="Arial"/>
          <w:color w:val="000000"/>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66D98E88" w14:textId="77777777" w:rsidR="005C78FE" w:rsidRPr="002C3283" w:rsidRDefault="005C78FE" w:rsidP="00525726">
      <w:pPr>
        <w:tabs>
          <w:tab w:val="left" w:pos="851"/>
        </w:tabs>
        <w:ind w:left="1985" w:hanging="1985"/>
        <w:jc w:val="both"/>
        <w:rPr>
          <w:rFonts w:ascii="Proba Pro" w:hAnsi="Proba Pro" w:cs="Arial"/>
          <w:sz w:val="20"/>
          <w:szCs w:val="20"/>
        </w:rPr>
      </w:pPr>
      <w:r w:rsidRPr="002C3283">
        <w:rPr>
          <w:rFonts w:ascii="Proba Pro" w:hAnsi="Proba Pro" w:cs="Arial"/>
          <w:color w:val="000000"/>
          <w:sz w:val="20"/>
          <w:szCs w:val="20"/>
        </w:rPr>
        <w:t xml:space="preserve">IČO: </w:t>
      </w:r>
      <w:r w:rsidRPr="002C3283">
        <w:rPr>
          <w:rFonts w:ascii="Proba Pro" w:hAnsi="Proba Pro" w:cs="Arial"/>
          <w:color w:val="000000"/>
          <w:sz w:val="20"/>
          <w:szCs w:val="20"/>
        </w:rPr>
        <w:tab/>
      </w:r>
      <w:r w:rsidRPr="002C3283">
        <w:rPr>
          <w:rFonts w:ascii="Proba Pro" w:hAnsi="Proba Pro" w:cs="Arial"/>
          <w:color w:val="000000"/>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433DE89F" w14:textId="77777777" w:rsidR="005C78FE" w:rsidRPr="002C3283" w:rsidRDefault="005C78FE" w:rsidP="00525726">
      <w:pPr>
        <w:ind w:left="1985" w:hanging="1985"/>
        <w:jc w:val="both"/>
        <w:rPr>
          <w:rFonts w:ascii="Proba Pro" w:hAnsi="Proba Pro" w:cs="Arial"/>
          <w:color w:val="000000"/>
          <w:sz w:val="20"/>
          <w:szCs w:val="20"/>
        </w:rPr>
      </w:pPr>
      <w:r w:rsidRPr="002C3283">
        <w:rPr>
          <w:rFonts w:ascii="Proba Pro" w:hAnsi="Proba Pro" w:cs="Arial"/>
          <w:color w:val="000000"/>
          <w:sz w:val="20"/>
          <w:szCs w:val="20"/>
        </w:rPr>
        <w:t>DIČ:</w:t>
      </w:r>
      <w:r w:rsidRPr="002C3283">
        <w:rPr>
          <w:rFonts w:ascii="Proba Pro" w:hAnsi="Proba Pro" w:cs="Arial"/>
          <w:color w:val="000000"/>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39120736" w14:textId="77777777" w:rsidR="005C78FE" w:rsidRPr="002C3283" w:rsidRDefault="005C78FE" w:rsidP="00525726">
      <w:pPr>
        <w:ind w:left="1985" w:hanging="1985"/>
        <w:jc w:val="both"/>
        <w:rPr>
          <w:rFonts w:ascii="Proba Pro" w:hAnsi="Proba Pro" w:cs="Arial"/>
          <w:color w:val="000000"/>
          <w:sz w:val="20"/>
          <w:szCs w:val="20"/>
        </w:rPr>
      </w:pPr>
      <w:r w:rsidRPr="002C3283">
        <w:rPr>
          <w:rFonts w:ascii="Proba Pro" w:hAnsi="Proba Pro" w:cs="Arial"/>
          <w:color w:val="000000"/>
          <w:sz w:val="20"/>
          <w:szCs w:val="20"/>
        </w:rPr>
        <w:t xml:space="preserve">IČ DPH:   </w:t>
      </w:r>
      <w:r w:rsidRPr="002C3283">
        <w:rPr>
          <w:rFonts w:ascii="Proba Pro" w:hAnsi="Proba Pro" w:cs="Arial"/>
          <w:color w:val="000000"/>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03AB683B" w14:textId="77777777" w:rsidR="005C78FE" w:rsidRPr="002C3283" w:rsidRDefault="005C78FE" w:rsidP="00525726">
      <w:pPr>
        <w:jc w:val="both"/>
        <w:rPr>
          <w:rFonts w:ascii="Proba Pro" w:hAnsi="Proba Pro" w:cs="Arial"/>
          <w:sz w:val="20"/>
          <w:szCs w:val="20"/>
        </w:rPr>
      </w:pPr>
      <w:r w:rsidRPr="002C3283">
        <w:rPr>
          <w:rFonts w:ascii="Proba Pro" w:hAnsi="Proba Pro" w:cs="Arial"/>
          <w:sz w:val="20"/>
          <w:szCs w:val="20"/>
        </w:rPr>
        <w:t>Spoločnosť zapísaná v Obchodnom registri Okresného súdu</w:t>
      </w:r>
      <w:r w:rsidRPr="002C3283">
        <w:rPr>
          <w:rFonts w:ascii="Proba Pro" w:hAnsi="Proba Pro" w:cs="Arial"/>
          <w:color w:val="000000"/>
          <w:sz w:val="20"/>
          <w:szCs w:val="20"/>
        </w:rPr>
        <w:t xml:space="preserve"> </w:t>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r w:rsidRPr="002C3283">
        <w:rPr>
          <w:rFonts w:ascii="Proba Pro" w:hAnsi="Proba Pro" w:cs="Arial"/>
          <w:color w:val="000000"/>
          <w:sz w:val="20"/>
          <w:szCs w:val="20"/>
        </w:rPr>
        <w:t>,</w:t>
      </w:r>
      <w:r w:rsidRPr="002C3283">
        <w:rPr>
          <w:rFonts w:ascii="Proba Pro" w:hAnsi="Proba Pro" w:cs="Arial"/>
          <w:sz w:val="20"/>
          <w:szCs w:val="20"/>
        </w:rPr>
        <w:t xml:space="preserve"> oddiel: </w:t>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r w:rsidRPr="002C3283">
        <w:rPr>
          <w:rFonts w:ascii="Proba Pro" w:hAnsi="Proba Pro" w:cs="Arial"/>
          <w:color w:val="000000"/>
          <w:sz w:val="20"/>
          <w:szCs w:val="20"/>
        </w:rPr>
        <w:t>,</w:t>
      </w:r>
      <w:r w:rsidRPr="002C3283">
        <w:rPr>
          <w:rFonts w:ascii="Proba Pro" w:hAnsi="Proba Pro" w:cs="Arial"/>
          <w:sz w:val="20"/>
          <w:szCs w:val="20"/>
        </w:rPr>
        <w:t xml:space="preserve"> vložka číslo: </w:t>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61CA4918" w14:textId="77777777" w:rsidR="005C78FE" w:rsidRPr="002C3283" w:rsidRDefault="005C78FE" w:rsidP="00525726">
      <w:pPr>
        <w:jc w:val="both"/>
        <w:rPr>
          <w:rFonts w:ascii="Proba Pro" w:hAnsi="Proba Pro" w:cs="Arial"/>
          <w:sz w:val="20"/>
          <w:szCs w:val="20"/>
        </w:rPr>
      </w:pP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mene spolo</w:t>
      </w:r>
      <w:r w:rsidRPr="002C3283">
        <w:rPr>
          <w:rFonts w:ascii="Proba Pro" w:hAnsi="Proba Pro" w:cs="Proba Pro"/>
          <w:sz w:val="20"/>
          <w:szCs w:val="20"/>
        </w:rPr>
        <w:t>č</w:t>
      </w:r>
      <w:r w:rsidRPr="002C3283">
        <w:rPr>
          <w:rFonts w:ascii="Proba Pro" w:hAnsi="Proba Pro" w:cs="Arial"/>
          <w:sz w:val="20"/>
          <w:szCs w:val="20"/>
        </w:rPr>
        <w:t xml:space="preserve">nosti </w:t>
      </w:r>
    </w:p>
    <w:p w14:paraId="2862F743" w14:textId="77777777" w:rsidR="005C78FE" w:rsidRPr="002C3283" w:rsidRDefault="005C78FE" w:rsidP="00525726">
      <w:pPr>
        <w:ind w:left="1985" w:hanging="1985"/>
        <w:jc w:val="both"/>
        <w:rPr>
          <w:rFonts w:ascii="Proba Pro" w:hAnsi="Proba Pro" w:cs="Arial"/>
          <w:color w:val="000000"/>
          <w:sz w:val="20"/>
          <w:szCs w:val="20"/>
        </w:rPr>
      </w:pPr>
      <w:r w:rsidRPr="002C3283">
        <w:rPr>
          <w:rFonts w:ascii="Proba Pro" w:hAnsi="Proba Pro" w:cs="Arial"/>
          <w:sz w:val="20"/>
          <w:szCs w:val="20"/>
        </w:rPr>
        <w:t>koná:</w:t>
      </w:r>
      <w:r w:rsidRPr="002C3283">
        <w:rPr>
          <w:rFonts w:ascii="Proba Pro" w:hAnsi="Proba Pro" w:cs="Arial"/>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77B47B23" w14:textId="77777777" w:rsidR="005C78FE" w:rsidRPr="002C3283" w:rsidRDefault="005C78FE" w:rsidP="00525726">
      <w:pPr>
        <w:ind w:left="1985" w:hanging="1985"/>
        <w:jc w:val="both"/>
        <w:rPr>
          <w:rFonts w:ascii="Proba Pro" w:hAnsi="Proba Pro"/>
          <w:sz w:val="20"/>
          <w:szCs w:val="20"/>
        </w:rPr>
      </w:pPr>
      <w:r w:rsidRPr="002C3283">
        <w:rPr>
          <w:rFonts w:ascii="Proba Pro" w:hAnsi="Proba Pro" w:cs="Arial"/>
          <w:sz w:val="20"/>
          <w:szCs w:val="20"/>
        </w:rPr>
        <w:t>IBAN:</w:t>
      </w:r>
      <w:r w:rsidRPr="002C3283">
        <w:rPr>
          <w:rFonts w:ascii="Proba Pro" w:hAnsi="Proba Pro" w:cs="Arial"/>
          <w:sz w:val="20"/>
          <w:szCs w:val="20"/>
        </w:rPr>
        <w:tab/>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61E4D796" w14:textId="77777777" w:rsidR="005C78FE" w:rsidRPr="002C3283" w:rsidRDefault="005C78FE" w:rsidP="00525726">
      <w:pPr>
        <w:spacing w:before="360" w:after="360"/>
        <w:jc w:val="both"/>
        <w:rPr>
          <w:rFonts w:ascii="Proba Pro" w:hAnsi="Proba Pro" w:cs="Arial"/>
          <w:b/>
          <w:color w:val="000000"/>
          <w:sz w:val="20"/>
          <w:szCs w:val="20"/>
        </w:rPr>
      </w:pPr>
      <w:r w:rsidRPr="002C3283">
        <w:rPr>
          <w:rFonts w:ascii="Proba Pro" w:hAnsi="Proba Pro" w:cs="Arial"/>
          <w:b/>
          <w:color w:val="000000"/>
          <w:sz w:val="20"/>
          <w:szCs w:val="20"/>
        </w:rPr>
        <w:t>PREAMBULA</w:t>
      </w:r>
    </w:p>
    <w:p w14:paraId="232F88A9" w14:textId="33E20A5F" w:rsidR="005C78FE" w:rsidRPr="002C3283" w:rsidRDefault="005C78FE" w:rsidP="00525726">
      <w:pPr>
        <w:numPr>
          <w:ilvl w:val="0"/>
          <w:numId w:val="38"/>
        </w:numPr>
        <w:spacing w:after="120"/>
        <w:jc w:val="both"/>
        <w:rPr>
          <w:rFonts w:ascii="Proba Pro" w:hAnsi="Proba Pro" w:cs="Arial"/>
          <w:color w:val="000000"/>
          <w:sz w:val="20"/>
          <w:szCs w:val="20"/>
        </w:rPr>
      </w:pPr>
      <w:bookmarkStart w:id="224" w:name="_Ref512860958"/>
      <w:r w:rsidRPr="002C3283">
        <w:rPr>
          <w:rFonts w:ascii="Proba Pro" w:hAnsi="Proba Pro" w:cs="Arial"/>
          <w:color w:val="000000"/>
          <w:sz w:val="20"/>
          <w:szCs w:val="20"/>
        </w:rPr>
        <w:t>Dňa [</w:t>
      </w:r>
      <w:r w:rsidRPr="002C3283">
        <w:rPr>
          <w:rFonts w:ascii="Proba Pro" w:hAnsi="Proba Pro" w:cs="Arial"/>
          <w:i/>
          <w:sz w:val="20"/>
          <w:szCs w:val="20"/>
          <w:highlight w:val="lightGray"/>
        </w:rPr>
        <w:t>doplní uchádzač</w:t>
      </w:r>
      <w:r w:rsidRPr="002C3283">
        <w:rPr>
          <w:rFonts w:ascii="Proba Pro" w:hAnsi="Proba Pro" w:cs="Arial"/>
          <w:color w:val="000000"/>
          <w:sz w:val="20"/>
          <w:szCs w:val="20"/>
        </w:rPr>
        <w:t xml:space="preserve">] bola zo strany </w:t>
      </w:r>
      <w:r w:rsidR="00E233E0" w:rsidRPr="002C3283">
        <w:rPr>
          <w:rFonts w:ascii="Proba Pro" w:hAnsi="Proba Pro" w:cs="Arial"/>
          <w:color w:val="000000"/>
          <w:sz w:val="20"/>
          <w:szCs w:val="20"/>
        </w:rPr>
        <w:t>Objednávateľa</w:t>
      </w:r>
      <w:r w:rsidRPr="002C3283">
        <w:rPr>
          <w:rFonts w:ascii="Proba Pro" w:hAnsi="Proba Pro" w:cs="Arial"/>
          <w:color w:val="000000"/>
          <w:sz w:val="20"/>
          <w:szCs w:val="20"/>
        </w:rPr>
        <w:t xml:space="preserve"> vystupujúceho v</w:t>
      </w:r>
      <w:r w:rsidRPr="002C3283">
        <w:rPr>
          <w:rFonts w:ascii="Calibri" w:hAnsi="Calibri" w:cs="Calibri"/>
          <w:color w:val="000000"/>
          <w:sz w:val="20"/>
          <w:szCs w:val="20"/>
        </w:rPr>
        <w:t> </w:t>
      </w:r>
      <w:r w:rsidRPr="002C3283">
        <w:rPr>
          <w:rFonts w:ascii="Proba Pro" w:hAnsi="Proba Pro" w:cs="Arial"/>
          <w:color w:val="000000"/>
          <w:sz w:val="20"/>
          <w:szCs w:val="20"/>
        </w:rPr>
        <w:t>právnom postavení verejného obstarávateľa podľa Zákona o</w:t>
      </w:r>
      <w:r w:rsidRPr="002C3283">
        <w:rPr>
          <w:rFonts w:ascii="Calibri" w:hAnsi="Calibri" w:cs="Calibri"/>
          <w:color w:val="000000"/>
          <w:sz w:val="20"/>
          <w:szCs w:val="20"/>
        </w:rPr>
        <w:t> </w:t>
      </w:r>
      <w:r w:rsidRPr="002C3283">
        <w:rPr>
          <w:rFonts w:ascii="Proba Pro" w:hAnsi="Proba Pro" w:cs="Arial"/>
          <w:color w:val="000000"/>
          <w:sz w:val="20"/>
          <w:szCs w:val="20"/>
        </w:rPr>
        <w:t>verejnom obstarávan</w:t>
      </w:r>
      <w:r w:rsidR="00072C55" w:rsidRPr="002C3283">
        <w:rPr>
          <w:rFonts w:ascii="Proba Pro" w:hAnsi="Proba Pro" w:cs="Arial"/>
          <w:color w:val="000000"/>
          <w:sz w:val="20"/>
          <w:szCs w:val="20"/>
        </w:rPr>
        <w:t xml:space="preserve">á verejná súťaž </w:t>
      </w:r>
      <w:r w:rsidRPr="002C3283">
        <w:rPr>
          <w:rFonts w:ascii="Proba Pro" w:hAnsi="Proba Pro" w:cs="Arial"/>
          <w:color w:val="000000"/>
          <w:sz w:val="20"/>
          <w:szCs w:val="20"/>
        </w:rPr>
        <w:t>na obstaranie nadlimitnej zákazky s predmetom zákazky „Digitalizácia a</w:t>
      </w:r>
      <w:r w:rsidRPr="002C3283">
        <w:rPr>
          <w:rFonts w:ascii="Calibri" w:hAnsi="Calibri" w:cs="Calibri"/>
          <w:color w:val="000000"/>
          <w:sz w:val="20"/>
          <w:szCs w:val="20"/>
        </w:rPr>
        <w:t> </w:t>
      </w:r>
      <w:r w:rsidRPr="002C3283">
        <w:rPr>
          <w:rFonts w:ascii="Proba Pro" w:hAnsi="Proba Pro" w:cs="Arial"/>
          <w:color w:val="000000"/>
          <w:sz w:val="20"/>
          <w:szCs w:val="20"/>
        </w:rPr>
        <w:t>robotizácia výrobných procesov spoločnosti“, oznámenie o</w:t>
      </w:r>
      <w:r w:rsidRPr="002C3283">
        <w:rPr>
          <w:rFonts w:ascii="Calibri" w:hAnsi="Calibri" w:cs="Calibri"/>
          <w:color w:val="000000"/>
          <w:sz w:val="20"/>
          <w:szCs w:val="20"/>
        </w:rPr>
        <w:t> </w:t>
      </w:r>
      <w:r w:rsidRPr="002C3283">
        <w:rPr>
          <w:rFonts w:ascii="Proba Pro" w:hAnsi="Proba Pro" w:cs="Arial"/>
          <w:color w:val="000000"/>
          <w:sz w:val="20"/>
          <w:szCs w:val="20"/>
        </w:rPr>
        <w:t>vyhlásení ktorej  bolo uverejnené vo Vestníku verejného obstarávania č. [</w:t>
      </w:r>
      <w:r w:rsidRPr="002C3283">
        <w:rPr>
          <w:rFonts w:ascii="Proba Pro" w:hAnsi="Proba Pro" w:cs="Arial"/>
          <w:i/>
          <w:sz w:val="20"/>
          <w:szCs w:val="20"/>
          <w:highlight w:val="lightGray"/>
        </w:rPr>
        <w:t>doplní uchádzač</w:t>
      </w:r>
      <w:r w:rsidRPr="002C3283">
        <w:rPr>
          <w:rFonts w:ascii="Proba Pro" w:hAnsi="Proba Pro" w:cs="Arial"/>
          <w:color w:val="000000"/>
          <w:sz w:val="20"/>
          <w:szCs w:val="20"/>
        </w:rPr>
        <w:t>] pod označením [</w:t>
      </w:r>
      <w:r w:rsidRPr="002C3283">
        <w:rPr>
          <w:rFonts w:ascii="Proba Pro" w:hAnsi="Proba Pro" w:cs="Arial"/>
          <w:i/>
          <w:sz w:val="20"/>
          <w:szCs w:val="20"/>
          <w:highlight w:val="lightGray"/>
        </w:rPr>
        <w:t>doplní uchádzač</w:t>
      </w:r>
      <w:r w:rsidRPr="002C3283">
        <w:rPr>
          <w:rFonts w:ascii="Proba Pro" w:hAnsi="Proba Pro" w:cs="Arial"/>
          <w:color w:val="000000"/>
          <w:sz w:val="20"/>
          <w:szCs w:val="20"/>
        </w:rPr>
        <w:t>] (ďalej aj ako „Súťaž“);</w:t>
      </w:r>
      <w:bookmarkEnd w:id="224"/>
    </w:p>
    <w:p w14:paraId="719A75D6" w14:textId="793D8E93" w:rsidR="005C78FE" w:rsidRPr="002C3283" w:rsidRDefault="005C78FE" w:rsidP="00525726">
      <w:pPr>
        <w:numPr>
          <w:ilvl w:val="0"/>
          <w:numId w:val="38"/>
        </w:numPr>
        <w:spacing w:after="120"/>
        <w:jc w:val="both"/>
        <w:rPr>
          <w:rFonts w:ascii="Proba Pro" w:hAnsi="Proba Pro" w:cs="Arial"/>
          <w:color w:val="000000"/>
          <w:sz w:val="20"/>
          <w:szCs w:val="20"/>
        </w:rPr>
      </w:pPr>
      <w:bookmarkStart w:id="225" w:name="_Ref512860960"/>
      <w:r w:rsidRPr="002C3283">
        <w:rPr>
          <w:rFonts w:ascii="Proba Pro" w:hAnsi="Proba Pro" w:cs="Arial"/>
          <w:color w:val="000000"/>
          <w:sz w:val="20"/>
          <w:szCs w:val="20"/>
        </w:rPr>
        <w:lastRenderedPageBreak/>
        <w:t xml:space="preserve">Zákazka, resp. predmet zákazky bol rozdelený na dve samostatné časti, a to časť I. </w:t>
      </w:r>
      <w:r w:rsidR="00072C55" w:rsidRPr="002C3283">
        <w:rPr>
          <w:rFonts w:ascii="Proba Pro" w:hAnsi="Proba Pro" w:cs="Arial"/>
          <w:color w:val="000000"/>
          <w:sz w:val="20"/>
          <w:szCs w:val="20"/>
        </w:rPr>
        <w:t>Integrovaný počítačový</w:t>
      </w:r>
      <w:r w:rsidRPr="002C3283">
        <w:rPr>
          <w:rFonts w:ascii="Proba Pro" w:hAnsi="Proba Pro" w:cs="Arial"/>
          <w:color w:val="000000"/>
          <w:sz w:val="20"/>
          <w:szCs w:val="20"/>
        </w:rPr>
        <w:t xml:space="preserve"> systém a</w:t>
      </w:r>
      <w:r w:rsidRPr="002C3283">
        <w:rPr>
          <w:rFonts w:ascii="Calibri" w:hAnsi="Calibri" w:cs="Calibri"/>
          <w:color w:val="000000"/>
          <w:sz w:val="20"/>
          <w:szCs w:val="20"/>
        </w:rPr>
        <w:t> </w:t>
      </w:r>
      <w:r w:rsidRPr="002C3283">
        <w:rPr>
          <w:rFonts w:ascii="Proba Pro" w:hAnsi="Proba Pro" w:cs="Arial"/>
          <w:color w:val="000000"/>
          <w:sz w:val="20"/>
          <w:szCs w:val="20"/>
        </w:rPr>
        <w:t>časť II. Roboti</w:t>
      </w:r>
      <w:r w:rsidR="00D64761" w:rsidRPr="002C3283">
        <w:rPr>
          <w:rFonts w:ascii="Proba Pro" w:hAnsi="Proba Pro" w:cs="Arial"/>
          <w:color w:val="000000"/>
          <w:sz w:val="20"/>
          <w:szCs w:val="20"/>
        </w:rPr>
        <w:t xml:space="preserve">zované </w:t>
      </w:r>
      <w:r w:rsidRPr="002C3283">
        <w:rPr>
          <w:rFonts w:ascii="Proba Pro" w:hAnsi="Proba Pro" w:cs="Arial"/>
          <w:color w:val="000000"/>
          <w:sz w:val="20"/>
          <w:szCs w:val="20"/>
        </w:rPr>
        <w:t>centrum s pracoviskom na zváranie a pracoviskom na zváranie a delenie. Účelom realizácie Súťaže na časť II. predmetu zákazky, a</w:t>
      </w:r>
      <w:r w:rsidRPr="002C3283">
        <w:rPr>
          <w:rFonts w:ascii="Calibri" w:hAnsi="Calibri" w:cs="Calibri"/>
          <w:color w:val="000000"/>
          <w:sz w:val="20"/>
          <w:szCs w:val="20"/>
        </w:rPr>
        <w:t> </w:t>
      </w:r>
      <w:r w:rsidRPr="002C3283">
        <w:rPr>
          <w:rFonts w:ascii="Proba Pro" w:hAnsi="Proba Pro" w:cs="Arial"/>
          <w:color w:val="000000"/>
          <w:sz w:val="20"/>
          <w:szCs w:val="20"/>
        </w:rPr>
        <w:t>teda i</w:t>
      </w:r>
      <w:r w:rsidRPr="002C3283">
        <w:rPr>
          <w:rFonts w:ascii="Calibri" w:hAnsi="Calibri" w:cs="Calibri"/>
          <w:color w:val="000000"/>
          <w:sz w:val="20"/>
          <w:szCs w:val="20"/>
        </w:rPr>
        <w:t> </w:t>
      </w:r>
      <w:r w:rsidRPr="002C3283">
        <w:rPr>
          <w:rFonts w:ascii="Proba Pro" w:hAnsi="Proba Pro" w:cs="Arial"/>
          <w:color w:val="000000"/>
          <w:sz w:val="20"/>
          <w:szCs w:val="20"/>
        </w:rPr>
        <w:t>účelom za ktorým sa</w:t>
      </w:r>
      <w:r w:rsidRPr="002C3283">
        <w:rPr>
          <w:rFonts w:ascii="Calibri" w:hAnsi="Calibri" w:cs="Calibri"/>
          <w:color w:val="000000"/>
          <w:sz w:val="20"/>
          <w:szCs w:val="20"/>
        </w:rPr>
        <w:t> </w:t>
      </w:r>
      <w:r w:rsidRPr="002C3283">
        <w:rPr>
          <w:rFonts w:ascii="Proba Pro" w:hAnsi="Proba Pro" w:cs="Arial"/>
          <w:color w:val="000000"/>
          <w:sz w:val="20"/>
          <w:szCs w:val="20"/>
        </w:rPr>
        <w:t>uzatvára táto Zmluvy je úspešná realizácia celého predmetu zákazky v</w:t>
      </w:r>
      <w:r w:rsidRPr="002C3283">
        <w:rPr>
          <w:rFonts w:ascii="Calibri" w:hAnsi="Calibri" w:cs="Calibri"/>
          <w:color w:val="000000"/>
          <w:sz w:val="20"/>
          <w:szCs w:val="20"/>
        </w:rPr>
        <w:t> </w:t>
      </w:r>
      <w:r w:rsidRPr="002C3283">
        <w:rPr>
          <w:rFonts w:ascii="Proba Pro" w:hAnsi="Proba Pro" w:cs="Arial"/>
          <w:color w:val="000000"/>
          <w:sz w:val="20"/>
          <w:szCs w:val="20"/>
        </w:rPr>
        <w:t xml:space="preserve">oboch častiach (obe časti spolu len „projekt“), kde je  pre úspešnosť projektu je významné, aby </w:t>
      </w:r>
      <w:r w:rsidR="005927C5" w:rsidRPr="002C3283">
        <w:rPr>
          <w:rFonts w:ascii="Proba Pro" w:hAnsi="Proba Pro" w:cs="Arial"/>
          <w:color w:val="000000"/>
          <w:sz w:val="20"/>
          <w:szCs w:val="20"/>
        </w:rPr>
        <w:t>Dielo</w:t>
      </w:r>
      <w:r w:rsidRPr="002C3283">
        <w:rPr>
          <w:rFonts w:ascii="Proba Pro" w:hAnsi="Proba Pro" w:cs="Arial"/>
          <w:color w:val="000000"/>
          <w:sz w:val="20"/>
          <w:szCs w:val="20"/>
        </w:rPr>
        <w:t xml:space="preserve"> bol</w:t>
      </w:r>
      <w:r w:rsidR="005927C5" w:rsidRPr="002C3283">
        <w:rPr>
          <w:rFonts w:ascii="Proba Pro" w:hAnsi="Proba Pro" w:cs="Arial"/>
          <w:color w:val="000000"/>
          <w:sz w:val="20"/>
          <w:szCs w:val="20"/>
        </w:rPr>
        <w:t>o</w:t>
      </w:r>
      <w:r w:rsidRPr="002C3283">
        <w:rPr>
          <w:rFonts w:ascii="Proba Pro" w:hAnsi="Proba Pro" w:cs="Arial"/>
          <w:color w:val="000000"/>
          <w:sz w:val="20"/>
          <w:szCs w:val="20"/>
        </w:rPr>
        <w:t xml:space="preserve"> dodan</w:t>
      </w:r>
      <w:r w:rsidR="005927C5" w:rsidRPr="002C3283">
        <w:rPr>
          <w:rFonts w:ascii="Proba Pro" w:hAnsi="Proba Pro" w:cs="Arial"/>
          <w:color w:val="000000"/>
          <w:sz w:val="20"/>
          <w:szCs w:val="20"/>
        </w:rPr>
        <w:t>é</w:t>
      </w:r>
      <w:r w:rsidRPr="002C3283">
        <w:rPr>
          <w:rFonts w:ascii="Proba Pro" w:hAnsi="Proba Pro" w:cs="Arial"/>
          <w:color w:val="000000"/>
          <w:sz w:val="20"/>
          <w:szCs w:val="20"/>
        </w:rPr>
        <w:t xml:space="preserve"> riadne a včas a</w:t>
      </w:r>
      <w:r w:rsidRPr="002C3283">
        <w:rPr>
          <w:rFonts w:ascii="Calibri" w:hAnsi="Calibri" w:cs="Calibri"/>
          <w:color w:val="000000"/>
          <w:sz w:val="20"/>
          <w:szCs w:val="20"/>
        </w:rPr>
        <w:t> </w:t>
      </w:r>
      <w:r w:rsidRPr="002C3283">
        <w:rPr>
          <w:rFonts w:ascii="Proba Pro" w:hAnsi="Proba Pro" w:cs="Arial"/>
          <w:color w:val="000000"/>
          <w:sz w:val="20"/>
          <w:szCs w:val="20"/>
        </w:rPr>
        <w:t>za podmienok definovaných v tejto Zmluve a Opise predmetu zákazky súťažných podkladov Súťaže;</w:t>
      </w:r>
      <w:bookmarkEnd w:id="225"/>
    </w:p>
    <w:p w14:paraId="4DA786A8" w14:textId="7EF357FD" w:rsidR="005C78FE" w:rsidRPr="002C3283" w:rsidRDefault="005C78FE" w:rsidP="00525726">
      <w:pPr>
        <w:numPr>
          <w:ilvl w:val="0"/>
          <w:numId w:val="38"/>
        </w:numPr>
        <w:spacing w:after="120"/>
        <w:ind w:left="709" w:hanging="709"/>
        <w:jc w:val="both"/>
        <w:rPr>
          <w:rFonts w:ascii="Proba Pro" w:hAnsi="Proba Pro" w:cs="Arial"/>
          <w:color w:val="000000"/>
          <w:sz w:val="20"/>
          <w:szCs w:val="20"/>
        </w:rPr>
      </w:pPr>
      <w:r w:rsidRPr="002C3283">
        <w:rPr>
          <w:rFonts w:ascii="Proba Pro" w:hAnsi="Proba Pro" w:cs="Arial"/>
          <w:color w:val="000000"/>
          <w:sz w:val="20"/>
          <w:szCs w:val="20"/>
        </w:rPr>
        <w:t xml:space="preserve">Ponuka </w:t>
      </w:r>
      <w:r w:rsidR="00001E97" w:rsidRPr="002C3283">
        <w:rPr>
          <w:rFonts w:ascii="Proba Pro" w:hAnsi="Proba Pro" w:cs="Arial"/>
          <w:color w:val="000000"/>
          <w:sz w:val="20"/>
          <w:szCs w:val="20"/>
        </w:rPr>
        <w:t>Dodávateľa</w:t>
      </w:r>
      <w:r w:rsidRPr="002C3283">
        <w:rPr>
          <w:rFonts w:ascii="Proba Pro" w:hAnsi="Proba Pro" w:cs="Arial"/>
          <w:color w:val="000000"/>
          <w:sz w:val="20"/>
          <w:szCs w:val="20"/>
        </w:rPr>
        <w:t xml:space="preserve"> predložená do Súťaže bola na základe kritérií Súťaže pre časť I</w:t>
      </w:r>
      <w:r w:rsidRPr="002C3283">
        <w:rPr>
          <w:rFonts w:ascii="Calibri" w:hAnsi="Calibri" w:cs="Calibri"/>
          <w:color w:val="000000"/>
          <w:sz w:val="20"/>
          <w:szCs w:val="20"/>
        </w:rPr>
        <w:t> </w:t>
      </w:r>
      <w:r w:rsidRPr="002C3283">
        <w:rPr>
          <w:rFonts w:ascii="Proba Pro" w:hAnsi="Proba Pro" w:cs="Arial"/>
          <w:color w:val="000000"/>
          <w:sz w:val="20"/>
          <w:szCs w:val="20"/>
        </w:rPr>
        <w:t>predmetu zákazky vyhodnotená ako úspešná a</w:t>
      </w:r>
      <w:r w:rsidRPr="002C3283">
        <w:rPr>
          <w:rFonts w:ascii="Calibri" w:hAnsi="Calibri" w:cs="Calibri"/>
          <w:color w:val="000000"/>
          <w:sz w:val="20"/>
          <w:szCs w:val="20"/>
        </w:rPr>
        <w:t> </w:t>
      </w:r>
      <w:r w:rsidR="00001E97" w:rsidRPr="002C3283">
        <w:rPr>
          <w:rFonts w:ascii="Proba Pro" w:hAnsi="Proba Pro" w:cs="Arial"/>
          <w:color w:val="000000"/>
          <w:sz w:val="20"/>
          <w:szCs w:val="20"/>
        </w:rPr>
        <w:t>Objednávateľ</w:t>
      </w:r>
      <w:r w:rsidRPr="002C3283">
        <w:rPr>
          <w:rFonts w:ascii="Proba Pro" w:hAnsi="Proba Pro" w:cs="Arial"/>
          <w:color w:val="000000"/>
          <w:sz w:val="20"/>
          <w:szCs w:val="20"/>
        </w:rPr>
        <w:t xml:space="preserve"> túto Ponuku </w:t>
      </w:r>
      <w:r w:rsidR="00001E97" w:rsidRPr="002C3283">
        <w:rPr>
          <w:rFonts w:ascii="Proba Pro" w:hAnsi="Proba Pro" w:cs="Arial"/>
          <w:color w:val="000000"/>
          <w:sz w:val="20"/>
          <w:szCs w:val="20"/>
        </w:rPr>
        <w:t>Dodávateľa</w:t>
      </w:r>
      <w:r w:rsidRPr="002C3283">
        <w:rPr>
          <w:rFonts w:ascii="Proba Pro" w:hAnsi="Proba Pro" w:cs="Arial"/>
          <w:color w:val="000000"/>
          <w:sz w:val="20"/>
          <w:szCs w:val="20"/>
        </w:rPr>
        <w:t xml:space="preserve"> prijal;</w:t>
      </w:r>
    </w:p>
    <w:p w14:paraId="2EE5B4DF" w14:textId="0B56BBDD" w:rsidR="005C78FE" w:rsidRPr="002C3283" w:rsidRDefault="005C78FE" w:rsidP="00525726">
      <w:pPr>
        <w:numPr>
          <w:ilvl w:val="0"/>
          <w:numId w:val="38"/>
        </w:numPr>
        <w:spacing w:after="120"/>
        <w:ind w:left="709" w:hanging="709"/>
        <w:jc w:val="both"/>
        <w:rPr>
          <w:rFonts w:ascii="Proba Pro" w:hAnsi="Proba Pro" w:cs="Arial"/>
          <w:color w:val="000000"/>
          <w:sz w:val="20"/>
          <w:szCs w:val="20"/>
        </w:rPr>
      </w:pPr>
      <w:r w:rsidRPr="002C3283">
        <w:rPr>
          <w:rFonts w:ascii="Proba Pro" w:hAnsi="Proba Pro" w:cs="Arial"/>
          <w:color w:val="000000"/>
          <w:sz w:val="20"/>
          <w:szCs w:val="20"/>
        </w:rPr>
        <w:t>Predmet plnenia tejto Zmluvy bude z</w:t>
      </w:r>
      <w:r w:rsidRPr="002C3283">
        <w:rPr>
          <w:rFonts w:ascii="Calibri" w:hAnsi="Calibri" w:cs="Calibri"/>
          <w:color w:val="000000"/>
          <w:sz w:val="20"/>
          <w:szCs w:val="20"/>
        </w:rPr>
        <w:t> </w:t>
      </w:r>
      <w:r w:rsidRPr="002C3283">
        <w:rPr>
          <w:rFonts w:ascii="Proba Pro" w:hAnsi="Proba Pro" w:cs="Arial"/>
          <w:color w:val="000000"/>
          <w:sz w:val="20"/>
          <w:szCs w:val="20"/>
        </w:rPr>
        <w:t xml:space="preserve">časti </w:t>
      </w:r>
      <w:r w:rsidR="00F512FD" w:rsidRPr="002C3283">
        <w:rPr>
          <w:rFonts w:ascii="Proba Pro" w:hAnsi="Proba Pro" w:cs="Arial"/>
          <w:color w:val="000000"/>
          <w:sz w:val="20"/>
          <w:szCs w:val="20"/>
        </w:rPr>
        <w:t>5</w:t>
      </w:r>
      <w:r w:rsidRPr="002C3283">
        <w:rPr>
          <w:rFonts w:ascii="Proba Pro" w:hAnsi="Proba Pro" w:cs="Arial"/>
          <w:color w:val="000000"/>
          <w:sz w:val="20"/>
          <w:szCs w:val="20"/>
        </w:rPr>
        <w:t>5 % financovaný z</w:t>
      </w:r>
      <w:r w:rsidRPr="002C3283">
        <w:rPr>
          <w:rFonts w:ascii="Calibri" w:hAnsi="Calibri" w:cs="Calibri"/>
          <w:color w:val="000000"/>
          <w:sz w:val="20"/>
          <w:szCs w:val="20"/>
        </w:rPr>
        <w:t> </w:t>
      </w:r>
      <w:r w:rsidRPr="002C3283">
        <w:rPr>
          <w:rFonts w:ascii="Proba Pro" w:hAnsi="Proba Pro" w:cs="Arial"/>
          <w:color w:val="000000"/>
          <w:sz w:val="20"/>
          <w:szCs w:val="20"/>
        </w:rPr>
        <w:t xml:space="preserve">nenávratného finančného príspevku poskytnutého </w:t>
      </w:r>
      <w:r w:rsidR="00E233E0" w:rsidRPr="002C3283">
        <w:rPr>
          <w:rFonts w:ascii="Proba Pro" w:hAnsi="Proba Pro" w:cs="Arial"/>
          <w:color w:val="000000"/>
          <w:sz w:val="20"/>
          <w:szCs w:val="20"/>
        </w:rPr>
        <w:t>Objednávateľovi</w:t>
      </w:r>
      <w:r w:rsidRPr="002C3283">
        <w:rPr>
          <w:rFonts w:ascii="Proba Pro" w:hAnsi="Proba Pro" w:cs="Arial"/>
          <w:color w:val="000000"/>
          <w:sz w:val="20"/>
          <w:szCs w:val="20"/>
        </w:rPr>
        <w:t xml:space="preserve"> zo strany </w:t>
      </w:r>
      <w:r w:rsidRPr="002C3283">
        <w:rPr>
          <w:rFonts w:ascii="Proba Pro" w:hAnsi="Proba Pro" w:cs="Calibri"/>
          <w:color w:val="000000"/>
          <w:sz w:val="20"/>
          <w:szCs w:val="20"/>
        </w:rPr>
        <w:t>Ministerstva hospodárstva Slovenskej republiky</w:t>
      </w:r>
      <w:r w:rsidRPr="002C3283">
        <w:rPr>
          <w:rFonts w:ascii="Proba Pro" w:hAnsi="Proba Pro" w:cs="Arial"/>
          <w:color w:val="000000"/>
          <w:sz w:val="20"/>
          <w:szCs w:val="20"/>
        </w:rPr>
        <w:t xml:space="preserve"> (ďalej aj ako „</w:t>
      </w:r>
      <w:r w:rsidRPr="002C3283">
        <w:rPr>
          <w:rFonts w:ascii="Proba Pro" w:hAnsi="Proba Pro" w:cs="Arial"/>
          <w:b/>
          <w:color w:val="000000"/>
          <w:sz w:val="20"/>
          <w:szCs w:val="20"/>
        </w:rPr>
        <w:t>Poskytovateľ NFP</w:t>
      </w:r>
      <w:r w:rsidRPr="002C3283">
        <w:rPr>
          <w:rFonts w:ascii="Proba Pro" w:hAnsi="Proba Pro" w:cs="Arial"/>
          <w:color w:val="000000"/>
          <w:sz w:val="20"/>
          <w:szCs w:val="20"/>
        </w:rPr>
        <w:t xml:space="preserve">“) na základe Zmluvy o poskytnutí nenávratného finančného príspevku č. </w:t>
      </w:r>
      <w:r w:rsidRPr="002C3283">
        <w:rPr>
          <w:rFonts w:ascii="Proba Pro" w:hAnsi="Proba Pro" w:cs="Arial"/>
          <w:i/>
          <w:sz w:val="20"/>
          <w:szCs w:val="20"/>
        </w:rPr>
        <w:t>[</w:t>
      </w:r>
      <w:r w:rsidRPr="002C3283">
        <w:rPr>
          <w:rFonts w:ascii="Proba Pro" w:hAnsi="Proba Pro" w:cs="Arial"/>
          <w:i/>
          <w:sz w:val="20"/>
          <w:szCs w:val="20"/>
          <w:highlight w:val="lightGray"/>
        </w:rPr>
        <w:t>doplní verejný obstarávateľ pred podpisom zmluvy</w:t>
      </w:r>
      <w:r w:rsidRPr="002C3283">
        <w:rPr>
          <w:rFonts w:ascii="Proba Pro" w:hAnsi="Proba Pro" w:cs="Arial"/>
          <w:i/>
          <w:sz w:val="20"/>
          <w:szCs w:val="20"/>
        </w:rPr>
        <w:t>]</w:t>
      </w:r>
      <w:r w:rsidRPr="002C3283">
        <w:rPr>
          <w:rFonts w:ascii="Proba Pro" w:hAnsi="Proba Pro" w:cs="Arial"/>
          <w:color w:val="000000"/>
          <w:sz w:val="20"/>
          <w:szCs w:val="20"/>
        </w:rPr>
        <w:t xml:space="preserve"> (ďalej aj ako „</w:t>
      </w:r>
      <w:r w:rsidRPr="002C3283">
        <w:rPr>
          <w:rFonts w:ascii="Proba Pro" w:hAnsi="Proba Pro" w:cs="Arial"/>
          <w:b/>
          <w:color w:val="000000"/>
          <w:sz w:val="20"/>
          <w:szCs w:val="20"/>
        </w:rPr>
        <w:t>Zmluva o NFP</w:t>
      </w:r>
      <w:r w:rsidRPr="002C3283">
        <w:rPr>
          <w:rFonts w:ascii="Proba Pro" w:hAnsi="Proba Pro" w:cs="Arial"/>
          <w:color w:val="000000"/>
          <w:sz w:val="20"/>
          <w:szCs w:val="20"/>
        </w:rPr>
        <w:t>“) v</w:t>
      </w:r>
      <w:r w:rsidRPr="002C3283">
        <w:rPr>
          <w:rFonts w:ascii="Calibri" w:hAnsi="Calibri" w:cs="Calibri"/>
          <w:color w:val="000000"/>
          <w:sz w:val="20"/>
          <w:szCs w:val="20"/>
        </w:rPr>
        <w:t> </w:t>
      </w:r>
      <w:r w:rsidRPr="002C3283">
        <w:rPr>
          <w:rFonts w:ascii="Proba Pro" w:hAnsi="Proba Pro" w:cs="Arial"/>
          <w:color w:val="000000"/>
          <w:sz w:val="20"/>
          <w:szCs w:val="20"/>
        </w:rPr>
        <w:t>r</w:t>
      </w:r>
      <w:r w:rsidRPr="002C3283">
        <w:rPr>
          <w:rFonts w:ascii="Proba Pro" w:hAnsi="Proba Pro" w:cs="Proba Pro"/>
          <w:color w:val="000000"/>
          <w:sz w:val="20"/>
          <w:szCs w:val="20"/>
        </w:rPr>
        <w:t>á</w:t>
      </w:r>
      <w:r w:rsidRPr="002C3283">
        <w:rPr>
          <w:rFonts w:ascii="Proba Pro" w:hAnsi="Proba Pro" w:cs="Arial"/>
          <w:color w:val="000000"/>
          <w:sz w:val="20"/>
          <w:szCs w:val="20"/>
        </w:rPr>
        <w:t xml:space="preserve">mci programu </w:t>
      </w:r>
      <w:r w:rsidRPr="002C3283">
        <w:rPr>
          <w:rFonts w:ascii="Proba Pro" w:hAnsi="Proba Pro" w:cs="Calibri"/>
          <w:color w:val="000000"/>
          <w:sz w:val="20"/>
          <w:szCs w:val="20"/>
        </w:rPr>
        <w:t>Operačný program Výskum a inovácie</w:t>
      </w:r>
      <w:r w:rsidRPr="002C3283">
        <w:rPr>
          <w:rFonts w:ascii="Proba Pro" w:hAnsi="Proba Pro" w:cs="Arial"/>
          <w:color w:val="000000"/>
          <w:sz w:val="20"/>
          <w:szCs w:val="20"/>
        </w:rPr>
        <w:t xml:space="preserve"> pričom zvyšná časť predmetu plnenia tejto Zmluvy bude financovaná z vlastných rozpočtových prostriedkov </w:t>
      </w:r>
      <w:r w:rsidR="00E233E0" w:rsidRPr="002C3283">
        <w:rPr>
          <w:rFonts w:ascii="Proba Pro" w:hAnsi="Proba Pro" w:cs="Arial"/>
          <w:color w:val="000000"/>
          <w:sz w:val="20"/>
          <w:szCs w:val="20"/>
        </w:rPr>
        <w:t>Objednávateľa</w:t>
      </w:r>
      <w:r w:rsidRPr="002C3283">
        <w:rPr>
          <w:rFonts w:ascii="Proba Pro" w:hAnsi="Proba Pro" w:cs="Arial"/>
          <w:color w:val="000000"/>
          <w:sz w:val="20"/>
          <w:szCs w:val="20"/>
        </w:rPr>
        <w:t>;</w:t>
      </w:r>
    </w:p>
    <w:p w14:paraId="3D58A0AF" w14:textId="77777777" w:rsidR="005C78FE" w:rsidRPr="002C3283" w:rsidRDefault="005C78FE" w:rsidP="00525726">
      <w:pPr>
        <w:spacing w:after="120"/>
        <w:ind w:left="709"/>
        <w:jc w:val="both"/>
        <w:rPr>
          <w:rFonts w:ascii="Proba Pro" w:hAnsi="Proba Pro" w:cs="Arial"/>
          <w:color w:val="000000"/>
          <w:sz w:val="20"/>
          <w:szCs w:val="20"/>
        </w:rPr>
      </w:pPr>
    </w:p>
    <w:p w14:paraId="0C1932F8" w14:textId="77777777" w:rsidR="005C78FE" w:rsidRPr="002C3283" w:rsidRDefault="005C78FE" w:rsidP="00525726">
      <w:pPr>
        <w:pStyle w:val="Odsekzoznamu"/>
        <w:spacing w:after="120"/>
        <w:ind w:left="0"/>
        <w:jc w:val="both"/>
        <w:rPr>
          <w:rFonts w:ascii="Proba Pro" w:hAnsi="Proba Pro"/>
        </w:rPr>
      </w:pPr>
      <w:r w:rsidRPr="002C3283">
        <w:rPr>
          <w:rFonts w:ascii="Proba Pro" w:hAnsi="Proba Pro"/>
        </w:rPr>
        <w:t>Vzhľadom na vyššie uvedené sa Zmluvné strany dohodli a</w:t>
      </w:r>
      <w:r w:rsidRPr="002C3283">
        <w:rPr>
          <w:rFonts w:ascii="Calibri" w:hAnsi="Calibri" w:cs="Calibri"/>
        </w:rPr>
        <w:t> </w:t>
      </w:r>
      <w:r w:rsidRPr="002C3283">
        <w:rPr>
          <w:rFonts w:ascii="Proba Pro" w:hAnsi="Proba Pro"/>
        </w:rPr>
        <w:t>uzatv</w:t>
      </w:r>
      <w:r w:rsidRPr="002C3283">
        <w:rPr>
          <w:rFonts w:ascii="Proba Pro" w:hAnsi="Proba Pro" w:cs="Proba Pro"/>
        </w:rPr>
        <w:t>á</w:t>
      </w:r>
      <w:r w:rsidRPr="002C3283">
        <w:rPr>
          <w:rFonts w:ascii="Proba Pro" w:hAnsi="Proba Pro"/>
        </w:rPr>
        <w:t>raj</w:t>
      </w:r>
      <w:r w:rsidRPr="002C3283">
        <w:rPr>
          <w:rFonts w:ascii="Proba Pro" w:hAnsi="Proba Pro" w:cs="Proba Pro"/>
        </w:rPr>
        <w:t>ú</w:t>
      </w:r>
      <w:r w:rsidRPr="002C3283">
        <w:rPr>
          <w:rFonts w:ascii="Proba Pro" w:hAnsi="Proba Pro"/>
        </w:rPr>
        <w:t xml:space="preserve"> t</w:t>
      </w:r>
      <w:r w:rsidRPr="002C3283">
        <w:rPr>
          <w:rFonts w:ascii="Proba Pro" w:hAnsi="Proba Pro" w:cs="Proba Pro"/>
        </w:rPr>
        <w:t>ú</w:t>
      </w:r>
      <w:r w:rsidRPr="002C3283">
        <w:rPr>
          <w:rFonts w:ascii="Proba Pro" w:hAnsi="Proba Pro"/>
        </w:rPr>
        <w:t>to Zmluvu v</w:t>
      </w:r>
      <w:r w:rsidRPr="002C3283">
        <w:rPr>
          <w:rFonts w:ascii="Calibri" w:hAnsi="Calibri" w:cs="Calibri"/>
        </w:rPr>
        <w:t> </w:t>
      </w:r>
      <w:r w:rsidRPr="002C3283">
        <w:rPr>
          <w:rFonts w:ascii="Proba Pro" w:hAnsi="Proba Pro"/>
        </w:rPr>
        <w:t>nasledovnom znen</w:t>
      </w:r>
      <w:r w:rsidRPr="002C3283">
        <w:rPr>
          <w:rFonts w:ascii="Proba Pro" w:hAnsi="Proba Pro" w:cs="Proba Pro"/>
        </w:rPr>
        <w:t>í</w:t>
      </w:r>
      <w:r w:rsidRPr="002C3283">
        <w:rPr>
          <w:rFonts w:ascii="Proba Pro" w:hAnsi="Proba Pro"/>
        </w:rPr>
        <w:t>:</w:t>
      </w:r>
    </w:p>
    <w:p w14:paraId="3DC4FBF5" w14:textId="77777777" w:rsidR="005C78FE" w:rsidRPr="002C3283" w:rsidRDefault="005C78FE" w:rsidP="00525726">
      <w:pPr>
        <w:pStyle w:val="Odsekzoznamu"/>
        <w:spacing w:after="120"/>
        <w:ind w:left="0"/>
        <w:jc w:val="both"/>
        <w:rPr>
          <w:rFonts w:ascii="Proba Pro" w:hAnsi="Proba Pro"/>
        </w:rPr>
      </w:pPr>
    </w:p>
    <w:p w14:paraId="4902B1C2" w14:textId="77777777" w:rsidR="005C78FE" w:rsidRPr="002C3283" w:rsidRDefault="005C78FE" w:rsidP="00525726">
      <w:pPr>
        <w:numPr>
          <w:ilvl w:val="0"/>
          <w:numId w:val="39"/>
        </w:numPr>
        <w:spacing w:after="120"/>
        <w:jc w:val="both"/>
        <w:rPr>
          <w:rFonts w:ascii="Proba Pro" w:hAnsi="Proba Pro"/>
          <w:b/>
          <w:sz w:val="20"/>
          <w:szCs w:val="20"/>
        </w:rPr>
      </w:pPr>
      <w:r w:rsidRPr="002C3283">
        <w:rPr>
          <w:rFonts w:ascii="Proba Pro" w:hAnsi="Proba Pro"/>
          <w:b/>
          <w:sz w:val="20"/>
          <w:szCs w:val="20"/>
        </w:rPr>
        <w:t>ÚVODNÉ USTANOVENIA</w:t>
      </w:r>
    </w:p>
    <w:p w14:paraId="076A2B75" w14:textId="77777777" w:rsidR="005C78FE" w:rsidRPr="002C3283" w:rsidRDefault="005C78FE" w:rsidP="00525726">
      <w:pPr>
        <w:numPr>
          <w:ilvl w:val="1"/>
          <w:numId w:val="39"/>
        </w:numPr>
        <w:spacing w:after="120"/>
        <w:jc w:val="both"/>
        <w:rPr>
          <w:rFonts w:ascii="Proba Pro" w:hAnsi="Proba Pro"/>
          <w:b/>
          <w:sz w:val="20"/>
          <w:szCs w:val="20"/>
        </w:rPr>
      </w:pPr>
      <w:r w:rsidRPr="002C3283">
        <w:rPr>
          <w:rFonts w:ascii="Proba Pro" w:hAnsi="Proba Pro"/>
          <w:b/>
          <w:sz w:val="20"/>
          <w:szCs w:val="20"/>
        </w:rPr>
        <w:t>Definície</w:t>
      </w:r>
    </w:p>
    <w:p w14:paraId="0F11E207"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rPr>
        <w:t>V</w:t>
      </w:r>
      <w:r w:rsidRPr="002C3283">
        <w:rPr>
          <w:rFonts w:ascii="Calibri" w:hAnsi="Calibri" w:cs="Calibri"/>
        </w:rPr>
        <w:t> </w:t>
      </w:r>
      <w:r w:rsidRPr="002C3283">
        <w:rPr>
          <w:rFonts w:ascii="Proba Pro" w:hAnsi="Proba Pro"/>
        </w:rPr>
        <w:t>tejto Zmluve bud</w:t>
      </w:r>
      <w:r w:rsidRPr="002C3283">
        <w:rPr>
          <w:rFonts w:ascii="Proba Pro" w:hAnsi="Proba Pro" w:cs="Proba Pro"/>
        </w:rPr>
        <w:t>ú</w:t>
      </w:r>
      <w:r w:rsidRPr="002C3283">
        <w:rPr>
          <w:rFonts w:ascii="Proba Pro" w:hAnsi="Proba Pro"/>
        </w:rPr>
        <w:t xml:space="preserve"> ma</w:t>
      </w:r>
      <w:r w:rsidRPr="002C3283">
        <w:rPr>
          <w:rFonts w:ascii="Proba Pro" w:hAnsi="Proba Pro" w:cs="Proba Pro"/>
        </w:rPr>
        <w:t>ť</w:t>
      </w:r>
      <w:r w:rsidRPr="002C3283">
        <w:rPr>
          <w:rFonts w:ascii="Proba Pro" w:hAnsi="Proba Pro"/>
        </w:rPr>
        <w:t xml:space="preserve"> nasledovn</w:t>
      </w:r>
      <w:r w:rsidRPr="002C3283">
        <w:rPr>
          <w:rFonts w:ascii="Proba Pro" w:hAnsi="Proba Pro" w:cs="Proba Pro"/>
        </w:rPr>
        <w:t>é</w:t>
      </w:r>
      <w:r w:rsidRPr="002C3283">
        <w:rPr>
          <w:rFonts w:ascii="Proba Pro" w:hAnsi="Proba Pro"/>
        </w:rPr>
        <w:t xml:space="preserve"> v</w:t>
      </w:r>
      <w:r w:rsidRPr="002C3283">
        <w:rPr>
          <w:rFonts w:ascii="Proba Pro" w:hAnsi="Proba Pro" w:cs="Proba Pro"/>
        </w:rPr>
        <w:t>ý</w:t>
      </w:r>
      <w:r w:rsidRPr="002C3283">
        <w:rPr>
          <w:rFonts w:ascii="Proba Pro" w:hAnsi="Proba Pro"/>
        </w:rPr>
        <w:t>razy a</w:t>
      </w:r>
      <w:r w:rsidRPr="002C3283">
        <w:rPr>
          <w:rFonts w:ascii="Calibri" w:hAnsi="Calibri" w:cs="Calibri"/>
        </w:rPr>
        <w:t> </w:t>
      </w:r>
      <w:r w:rsidRPr="002C3283">
        <w:rPr>
          <w:rFonts w:ascii="Proba Pro" w:hAnsi="Proba Pro"/>
        </w:rPr>
        <w:t>slov</w:t>
      </w:r>
      <w:r w:rsidRPr="002C3283">
        <w:rPr>
          <w:rFonts w:ascii="Proba Pro" w:hAnsi="Proba Pro" w:cs="Proba Pro"/>
        </w:rPr>
        <w:t>á</w:t>
      </w:r>
      <w:r w:rsidRPr="002C3283">
        <w:rPr>
          <w:rFonts w:ascii="Proba Pro" w:hAnsi="Proba Pro"/>
        </w:rPr>
        <w:t xml:space="preserve"> nap</w:t>
      </w:r>
      <w:r w:rsidRPr="002C3283">
        <w:rPr>
          <w:rFonts w:ascii="Proba Pro" w:hAnsi="Proba Pro" w:cs="Proba Pro"/>
        </w:rPr>
        <w:t>í</w:t>
      </w:r>
      <w:r w:rsidRPr="002C3283">
        <w:rPr>
          <w:rFonts w:ascii="Proba Pro" w:hAnsi="Proba Pro"/>
        </w:rPr>
        <w:t>san</w:t>
      </w:r>
      <w:r w:rsidRPr="002C3283">
        <w:rPr>
          <w:rFonts w:ascii="Proba Pro" w:hAnsi="Proba Pro" w:cs="Proba Pro"/>
        </w:rPr>
        <w:t>é</w:t>
      </w:r>
      <w:r w:rsidRPr="002C3283">
        <w:rPr>
          <w:rFonts w:ascii="Proba Pro" w:hAnsi="Proba Pro"/>
        </w:rPr>
        <w:t xml:space="preserve"> s</w:t>
      </w:r>
      <w:r w:rsidRPr="002C3283">
        <w:rPr>
          <w:rFonts w:ascii="Calibri" w:hAnsi="Calibri" w:cs="Calibri"/>
        </w:rPr>
        <w:t> </w:t>
      </w:r>
      <w:r w:rsidRPr="002C3283">
        <w:rPr>
          <w:rFonts w:ascii="Proba Pro" w:hAnsi="Proba Pro"/>
        </w:rPr>
        <w:t>ve</w:t>
      </w:r>
      <w:r w:rsidRPr="002C3283">
        <w:rPr>
          <w:rFonts w:ascii="Proba Pro" w:hAnsi="Proba Pro" w:cs="Proba Pro"/>
        </w:rPr>
        <w:t>ľ</w:t>
      </w:r>
      <w:r w:rsidRPr="002C3283">
        <w:rPr>
          <w:rFonts w:ascii="Proba Pro" w:hAnsi="Proba Pro"/>
        </w:rPr>
        <w:t>k</w:t>
      </w:r>
      <w:r w:rsidRPr="002C3283">
        <w:rPr>
          <w:rFonts w:ascii="Proba Pro" w:hAnsi="Proba Pro" w:cs="Proba Pro"/>
        </w:rPr>
        <w:t>ý</w:t>
      </w:r>
      <w:r w:rsidRPr="002C3283">
        <w:rPr>
          <w:rFonts w:ascii="Proba Pro" w:hAnsi="Proba Pro"/>
        </w:rPr>
        <w:t>m za</w:t>
      </w:r>
      <w:r w:rsidRPr="002C3283">
        <w:rPr>
          <w:rFonts w:ascii="Proba Pro" w:hAnsi="Proba Pro" w:cs="Proba Pro"/>
        </w:rPr>
        <w:t>č</w:t>
      </w:r>
      <w:r w:rsidRPr="002C3283">
        <w:rPr>
          <w:rFonts w:ascii="Proba Pro" w:hAnsi="Proba Pro"/>
        </w:rPr>
        <w:t>iato</w:t>
      </w:r>
      <w:r w:rsidRPr="002C3283">
        <w:rPr>
          <w:rFonts w:ascii="Proba Pro" w:hAnsi="Proba Pro" w:cs="Proba Pro"/>
        </w:rPr>
        <w:t>č</w:t>
      </w:r>
      <w:r w:rsidRPr="002C3283">
        <w:rPr>
          <w:rFonts w:ascii="Proba Pro" w:hAnsi="Proba Pro"/>
        </w:rPr>
        <w:t>n</w:t>
      </w:r>
      <w:r w:rsidRPr="002C3283">
        <w:rPr>
          <w:rFonts w:ascii="Proba Pro" w:hAnsi="Proba Pro" w:cs="Proba Pro"/>
        </w:rPr>
        <w:t>ý</w:t>
      </w:r>
      <w:r w:rsidRPr="002C3283">
        <w:rPr>
          <w:rFonts w:ascii="Proba Pro" w:hAnsi="Proba Pro"/>
        </w:rPr>
        <w:t>m p</w:t>
      </w:r>
      <w:r w:rsidRPr="002C3283">
        <w:rPr>
          <w:rFonts w:ascii="Proba Pro" w:hAnsi="Proba Pro" w:cs="Proba Pro"/>
        </w:rPr>
        <w:t>í</w:t>
      </w:r>
      <w:r w:rsidRPr="002C3283">
        <w:rPr>
          <w:rFonts w:ascii="Proba Pro" w:hAnsi="Proba Pro"/>
        </w:rPr>
        <w:t>smenom ni</w:t>
      </w:r>
      <w:r w:rsidRPr="002C3283">
        <w:rPr>
          <w:rFonts w:ascii="Proba Pro" w:hAnsi="Proba Pro" w:cs="Proba Pro"/>
        </w:rPr>
        <w:t>žš</w:t>
      </w:r>
      <w:r w:rsidRPr="002C3283">
        <w:rPr>
          <w:rFonts w:ascii="Proba Pro" w:hAnsi="Proba Pro"/>
        </w:rPr>
        <w:t>ie uveden</w:t>
      </w:r>
      <w:r w:rsidRPr="002C3283">
        <w:rPr>
          <w:rFonts w:ascii="Proba Pro" w:hAnsi="Proba Pro" w:cs="Proba Pro"/>
        </w:rPr>
        <w:t>ý</w:t>
      </w:r>
      <w:r w:rsidRPr="002C3283">
        <w:rPr>
          <w:rFonts w:ascii="Proba Pro" w:hAnsi="Proba Pro"/>
        </w:rPr>
        <w:t xml:space="preserve"> v</w:t>
      </w:r>
      <w:r w:rsidRPr="002C3283">
        <w:rPr>
          <w:rFonts w:ascii="Proba Pro" w:hAnsi="Proba Pro" w:cs="Proba Pro"/>
        </w:rPr>
        <w:t>ý</w:t>
      </w:r>
      <w:r w:rsidRPr="002C3283">
        <w:rPr>
          <w:rFonts w:ascii="Proba Pro" w:hAnsi="Proba Pro"/>
        </w:rPr>
        <w:t>znam:</w:t>
      </w:r>
    </w:p>
    <w:p w14:paraId="3C18D4B3" w14:textId="77777777" w:rsidR="005C78FE" w:rsidRPr="002C3283" w:rsidRDefault="005C78FE" w:rsidP="00525726">
      <w:pPr>
        <w:pStyle w:val="Odsekzoznamu"/>
        <w:spacing w:after="120"/>
        <w:ind w:left="709"/>
        <w:jc w:val="both"/>
        <w:rPr>
          <w:rFonts w:ascii="Proba Pro" w:hAnsi="Proba Pro"/>
          <w:bCs/>
          <w:iCs/>
        </w:rPr>
      </w:pPr>
      <w:r w:rsidRPr="002C3283">
        <w:rPr>
          <w:rFonts w:ascii="Proba Pro" w:hAnsi="Proba Pro"/>
          <w:b/>
        </w:rPr>
        <w:t>„Autorský zákon“</w:t>
      </w:r>
      <w:r w:rsidRPr="002C3283">
        <w:rPr>
          <w:rFonts w:ascii="Proba Pro" w:hAnsi="Proba Pro"/>
        </w:rPr>
        <w:t xml:space="preserve"> znamená zákon č</w:t>
      </w:r>
      <w:r w:rsidRPr="002C3283">
        <w:rPr>
          <w:rFonts w:ascii="Proba Pro" w:hAnsi="Proba Pro"/>
          <w:bCs/>
          <w:iCs/>
        </w:rPr>
        <w:t>. 185/2015 Z. z. Autorský zákon v</w:t>
      </w:r>
      <w:r w:rsidRPr="002C3283">
        <w:rPr>
          <w:rFonts w:ascii="Calibri" w:hAnsi="Calibri" w:cs="Calibri"/>
          <w:bCs/>
          <w:iCs/>
        </w:rPr>
        <w:t> </w:t>
      </w:r>
      <w:r w:rsidRPr="002C3283">
        <w:rPr>
          <w:rFonts w:ascii="Proba Pro" w:hAnsi="Proba Pro"/>
          <w:bCs/>
          <w:iCs/>
        </w:rPr>
        <w:t>znen</w:t>
      </w:r>
      <w:r w:rsidRPr="002C3283">
        <w:rPr>
          <w:rFonts w:ascii="Proba Pro" w:hAnsi="Proba Pro" w:cs="Proba Pro"/>
          <w:bCs/>
          <w:iCs/>
        </w:rPr>
        <w:t>í</w:t>
      </w:r>
      <w:r w:rsidRPr="002C3283">
        <w:rPr>
          <w:rFonts w:ascii="Proba Pro" w:hAnsi="Proba Pro"/>
          <w:bCs/>
          <w:iCs/>
        </w:rPr>
        <w:t xml:space="preserve"> neskor</w:t>
      </w:r>
      <w:r w:rsidRPr="002C3283">
        <w:rPr>
          <w:rFonts w:ascii="Proba Pro" w:hAnsi="Proba Pro" w:cs="Proba Pro"/>
          <w:bCs/>
          <w:iCs/>
        </w:rPr>
        <w:t>ší</w:t>
      </w:r>
      <w:r w:rsidRPr="002C3283">
        <w:rPr>
          <w:rFonts w:ascii="Proba Pro" w:hAnsi="Proba Pro"/>
          <w:bCs/>
          <w:iCs/>
        </w:rPr>
        <w:t xml:space="preserve">ch predpisov. </w:t>
      </w:r>
    </w:p>
    <w:p w14:paraId="1FA4ACAC" w14:textId="3D4359C6" w:rsidR="005C78FE" w:rsidRPr="002C3283" w:rsidRDefault="005C78FE" w:rsidP="00525726">
      <w:pPr>
        <w:pStyle w:val="Odsekzoznamu"/>
        <w:spacing w:after="120"/>
        <w:ind w:left="709"/>
        <w:jc w:val="both"/>
        <w:rPr>
          <w:rFonts w:ascii="Proba Pro" w:hAnsi="Proba Pro"/>
          <w:b/>
        </w:rPr>
      </w:pPr>
      <w:r w:rsidRPr="002C3283">
        <w:rPr>
          <w:rFonts w:ascii="Proba Pro" w:hAnsi="Proba Pro"/>
          <w:b/>
        </w:rPr>
        <w:t xml:space="preserve">„Dokumentácia </w:t>
      </w:r>
      <w:r w:rsidR="00001E97" w:rsidRPr="002C3283">
        <w:rPr>
          <w:rFonts w:ascii="Proba Pro" w:hAnsi="Proba Pro"/>
          <w:b/>
        </w:rPr>
        <w:t>Dodávateľa</w:t>
      </w:r>
      <w:r w:rsidRPr="002C3283">
        <w:rPr>
          <w:rFonts w:ascii="Proba Pro" w:hAnsi="Proba Pro"/>
          <w:b/>
        </w:rPr>
        <w:t xml:space="preserve">“ </w:t>
      </w:r>
      <w:r w:rsidRPr="002C3283">
        <w:rPr>
          <w:rFonts w:ascii="Proba Pro" w:hAnsi="Proba Pro"/>
        </w:rPr>
        <w:t xml:space="preserve">znamená všetky doklady vzťahujúce sa na </w:t>
      </w:r>
      <w:r w:rsidR="00ED48FA" w:rsidRPr="002C3283">
        <w:rPr>
          <w:rFonts w:ascii="Proba Pro" w:hAnsi="Proba Pro"/>
        </w:rPr>
        <w:t>Dielo</w:t>
      </w:r>
      <w:r w:rsidRPr="002C3283">
        <w:rPr>
          <w:rFonts w:ascii="Proba Pro" w:hAnsi="Proba Pro"/>
        </w:rPr>
        <w:t xml:space="preserve">, ktoré je </w:t>
      </w:r>
      <w:r w:rsidR="00001E97" w:rsidRPr="002C3283">
        <w:rPr>
          <w:rFonts w:ascii="Proba Pro" w:hAnsi="Proba Pro"/>
        </w:rPr>
        <w:t>Dodávateľ</w:t>
      </w:r>
      <w:r w:rsidRPr="002C3283">
        <w:rPr>
          <w:rFonts w:ascii="Proba Pro" w:hAnsi="Proba Pro"/>
        </w:rPr>
        <w:t xml:space="preserve"> povinný odovzdať </w:t>
      </w:r>
      <w:r w:rsidR="00E233E0" w:rsidRPr="002C3283">
        <w:rPr>
          <w:rFonts w:ascii="Proba Pro" w:hAnsi="Proba Pro"/>
        </w:rPr>
        <w:t>Objednávateľovi</w:t>
      </w:r>
      <w:r w:rsidRPr="002C3283">
        <w:rPr>
          <w:rFonts w:ascii="Proba Pro" w:hAnsi="Proba Pro"/>
        </w:rPr>
        <w:t xml:space="preserve"> na základe tejto Zmluvy a</w:t>
      </w:r>
      <w:r w:rsidRPr="002C3283">
        <w:rPr>
          <w:rFonts w:ascii="Calibri" w:hAnsi="Calibri" w:cs="Calibri"/>
        </w:rPr>
        <w:t> </w:t>
      </w:r>
      <w:r w:rsidRPr="002C3283">
        <w:rPr>
          <w:rFonts w:ascii="Proba Pro" w:hAnsi="Proba Pro"/>
        </w:rPr>
        <w:t xml:space="preserve">Ponuka </w:t>
      </w:r>
      <w:r w:rsidR="00001E97" w:rsidRPr="002C3283">
        <w:rPr>
          <w:rFonts w:ascii="Proba Pro" w:hAnsi="Proba Pro"/>
        </w:rPr>
        <w:t>Dodávateľa</w:t>
      </w:r>
      <w:r w:rsidRPr="002C3283">
        <w:rPr>
          <w:rFonts w:ascii="Proba Pro" w:hAnsi="Proba Pro"/>
        </w:rPr>
        <w:t>.</w:t>
      </w:r>
    </w:p>
    <w:p w14:paraId="0B810D91" w14:textId="7A85E736" w:rsidR="005C78FE" w:rsidRPr="002C3283" w:rsidRDefault="005C78FE" w:rsidP="00525726">
      <w:pPr>
        <w:pStyle w:val="Odsekzoznamu"/>
        <w:spacing w:after="120"/>
        <w:ind w:left="709"/>
        <w:jc w:val="both"/>
        <w:rPr>
          <w:rFonts w:ascii="Proba Pro" w:hAnsi="Proba Pro"/>
          <w:b/>
        </w:rPr>
      </w:pPr>
      <w:r w:rsidRPr="002C3283">
        <w:rPr>
          <w:rFonts w:ascii="Proba Pro" w:hAnsi="Proba Pro"/>
          <w:b/>
        </w:rPr>
        <w:t>„</w:t>
      </w:r>
      <w:r w:rsidR="00D64761" w:rsidRPr="002C3283">
        <w:rPr>
          <w:rFonts w:ascii="Proba Pro" w:hAnsi="Proba Pro"/>
          <w:b/>
        </w:rPr>
        <w:t>Integrovaný počítačový systém</w:t>
      </w:r>
      <w:r w:rsidRPr="002C3283">
        <w:rPr>
          <w:rFonts w:ascii="Proba Pro" w:hAnsi="Proba Pro"/>
          <w:b/>
        </w:rPr>
        <w:t xml:space="preserve">“ </w:t>
      </w:r>
      <w:r w:rsidRPr="002C3283">
        <w:rPr>
          <w:rFonts w:ascii="Proba Pro" w:hAnsi="Proba Pro"/>
        </w:rPr>
        <w:t xml:space="preserve">systém dodaný </w:t>
      </w:r>
      <w:r w:rsidR="00E233E0" w:rsidRPr="002C3283">
        <w:rPr>
          <w:rFonts w:ascii="Proba Pro" w:hAnsi="Proba Pro"/>
        </w:rPr>
        <w:t>Objednávateľovi</w:t>
      </w:r>
      <w:r w:rsidRPr="002C3283">
        <w:rPr>
          <w:rFonts w:ascii="Proba Pro" w:hAnsi="Proba Pro"/>
        </w:rPr>
        <w:t xml:space="preserve"> v</w:t>
      </w:r>
      <w:r w:rsidRPr="002C3283">
        <w:rPr>
          <w:rFonts w:ascii="Calibri" w:hAnsi="Calibri" w:cs="Calibri"/>
        </w:rPr>
        <w:t> </w:t>
      </w:r>
      <w:r w:rsidRPr="002C3283">
        <w:rPr>
          <w:rFonts w:ascii="Proba Pro" w:hAnsi="Proba Pro"/>
        </w:rPr>
        <w:t>rámci výsledkov</w:t>
      </w:r>
      <w:r w:rsidRPr="002C3283">
        <w:rPr>
          <w:rFonts w:ascii="Proba Pro" w:hAnsi="Proba Pro"/>
          <w:b/>
        </w:rPr>
        <w:t xml:space="preserve"> </w:t>
      </w:r>
      <w:r w:rsidR="00D64761" w:rsidRPr="002C3283">
        <w:rPr>
          <w:rFonts w:ascii="Proba Pro" w:hAnsi="Proba Pro" w:cs="Arial"/>
          <w:color w:val="000000"/>
        </w:rPr>
        <w:t>Súťaže</w:t>
      </w:r>
      <w:r w:rsidRPr="002C3283">
        <w:rPr>
          <w:rFonts w:ascii="Proba Pro" w:hAnsi="Proba Pro" w:cs="Arial"/>
          <w:color w:val="000000"/>
        </w:rPr>
        <w:t xml:space="preserve"> podľa bodu A) Preambuly tejto zmluvy</w:t>
      </w:r>
    </w:p>
    <w:p w14:paraId="70F2274C" w14:textId="6E8E613B" w:rsidR="005C78FE" w:rsidRPr="002C3283" w:rsidRDefault="005C78FE" w:rsidP="00525726">
      <w:pPr>
        <w:pStyle w:val="Odsekzoznamu"/>
        <w:spacing w:after="120"/>
        <w:ind w:left="709"/>
        <w:jc w:val="both"/>
        <w:rPr>
          <w:rFonts w:ascii="Proba Pro" w:hAnsi="Proba Pro"/>
        </w:rPr>
      </w:pPr>
      <w:r w:rsidRPr="002C3283">
        <w:rPr>
          <w:rFonts w:ascii="Proba Pro" w:hAnsi="Proba Pro"/>
          <w:b/>
        </w:rPr>
        <w:t>„Funkčné skúšky“</w:t>
      </w:r>
      <w:r w:rsidRPr="002C3283">
        <w:rPr>
          <w:rFonts w:ascii="Proba Pro" w:hAnsi="Proba Pro"/>
        </w:rPr>
        <w:t xml:space="preserve"> znamenajú každé skúšky funkčnosti dodaného </w:t>
      </w:r>
      <w:r w:rsidR="00D64761" w:rsidRPr="002C3283">
        <w:rPr>
          <w:rFonts w:ascii="Proba Pro" w:hAnsi="Proba Pro"/>
        </w:rPr>
        <w:t>Diela</w:t>
      </w:r>
      <w:r w:rsidRPr="002C3283">
        <w:rPr>
          <w:rFonts w:ascii="Proba Pro" w:hAnsi="Proba Pro"/>
        </w:rPr>
        <w:t xml:space="preserve"> vykonané podľa bodu </w:t>
      </w:r>
      <w:r w:rsidRPr="002C3283">
        <w:rPr>
          <w:rFonts w:ascii="Proba Pro" w:hAnsi="Proba Pro"/>
        </w:rPr>
        <w:fldChar w:fldCharType="begin"/>
      </w:r>
      <w:r w:rsidRPr="002C3283">
        <w:rPr>
          <w:rFonts w:ascii="Proba Pro" w:hAnsi="Proba Pro"/>
        </w:rPr>
        <w:instrText xml:space="preserve"> REF _Ref485110579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
          <w:bCs/>
        </w:rPr>
        <w:t>3.6</w:t>
      </w:r>
      <w:r w:rsidRPr="002C3283">
        <w:rPr>
          <w:rFonts w:ascii="Proba Pro" w:hAnsi="Proba Pro"/>
        </w:rPr>
        <w:fldChar w:fldCharType="end"/>
      </w:r>
      <w:r w:rsidRPr="002C3283">
        <w:rPr>
          <w:rFonts w:ascii="Proba Pro" w:hAnsi="Proba Pro"/>
        </w:rPr>
        <w:t xml:space="preserve"> tejto Zmluvy.</w:t>
      </w:r>
    </w:p>
    <w:p w14:paraId="14DA9496" w14:textId="7931F0B9" w:rsidR="005C78FE" w:rsidRPr="002C3283" w:rsidRDefault="005C78FE" w:rsidP="00525726">
      <w:pPr>
        <w:pStyle w:val="Odsekzoznamu"/>
        <w:spacing w:after="120"/>
        <w:ind w:left="709"/>
        <w:jc w:val="both"/>
        <w:rPr>
          <w:rFonts w:ascii="Proba Pro" w:hAnsi="Proba Pro"/>
        </w:rPr>
      </w:pPr>
      <w:r w:rsidRPr="002C3283">
        <w:rPr>
          <w:rFonts w:ascii="Proba Pro" w:hAnsi="Proba Pro"/>
          <w:b/>
        </w:rPr>
        <w:t>„Lehota plnenia“</w:t>
      </w:r>
      <w:r w:rsidRPr="002C3283">
        <w:rPr>
          <w:rFonts w:ascii="Proba Pro" w:hAnsi="Proba Pro"/>
        </w:rPr>
        <w:t xml:space="preserve"> znamená lehotu na dodanie </w:t>
      </w:r>
      <w:r w:rsidR="00D64761" w:rsidRPr="002C3283">
        <w:rPr>
          <w:rFonts w:ascii="Proba Pro" w:hAnsi="Proba Pro"/>
        </w:rPr>
        <w:t>Diela</w:t>
      </w:r>
      <w:r w:rsidRPr="002C3283">
        <w:rPr>
          <w:rFonts w:ascii="Proba Pro" w:hAnsi="Proba Pro"/>
        </w:rPr>
        <w:t xml:space="preserve"> uvedenú v bode </w:t>
      </w:r>
      <w:r w:rsidRPr="002C3283">
        <w:rPr>
          <w:rFonts w:ascii="Proba Pro" w:hAnsi="Proba Pro"/>
        </w:rPr>
        <w:fldChar w:fldCharType="begin"/>
      </w:r>
      <w:r w:rsidRPr="002C3283">
        <w:rPr>
          <w:rFonts w:ascii="Proba Pro" w:hAnsi="Proba Pro"/>
        </w:rPr>
        <w:instrText xml:space="preserve"> REF _Ref485110657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
          <w:bCs/>
        </w:rPr>
        <w:t>3.4.2</w:t>
      </w:r>
      <w:r w:rsidRPr="002C3283">
        <w:rPr>
          <w:rFonts w:ascii="Proba Pro" w:hAnsi="Proba Pro"/>
        </w:rPr>
        <w:fldChar w:fldCharType="end"/>
      </w:r>
      <w:r w:rsidRPr="002C3283">
        <w:rPr>
          <w:rFonts w:ascii="Proba Pro" w:hAnsi="Proba Pro"/>
        </w:rPr>
        <w:t xml:space="preserve"> tejto Zmluvy.</w:t>
      </w:r>
    </w:p>
    <w:p w14:paraId="2082E947" w14:textId="77777777" w:rsidR="005C78FE" w:rsidRPr="002C3283" w:rsidRDefault="005C78FE" w:rsidP="00525726">
      <w:pPr>
        <w:pStyle w:val="Odsekzoznamu"/>
        <w:spacing w:after="120"/>
        <w:ind w:left="709"/>
        <w:jc w:val="both"/>
        <w:rPr>
          <w:rFonts w:ascii="Proba Pro" w:hAnsi="Proba Pro" w:cs="Arial"/>
        </w:rPr>
      </w:pPr>
      <w:r w:rsidRPr="002C3283">
        <w:rPr>
          <w:rFonts w:ascii="Proba Pro" w:hAnsi="Proba Pro" w:cs="Arial"/>
          <w:b/>
        </w:rPr>
        <w:t xml:space="preserve"> „Občiansky zákonník“</w:t>
      </w:r>
      <w:r w:rsidRPr="002C3283">
        <w:rPr>
          <w:rFonts w:ascii="Proba Pro" w:hAnsi="Proba Pro" w:cs="Arial"/>
        </w:rPr>
        <w:t xml:space="preserve"> znamená zákon č. 40/1964 Zb. Občiansky zákonník v</w:t>
      </w:r>
      <w:r w:rsidRPr="002C3283">
        <w:rPr>
          <w:rFonts w:ascii="Calibri" w:hAnsi="Calibri" w:cs="Calibri"/>
        </w:rPr>
        <w:t> </w:t>
      </w:r>
      <w:r w:rsidRPr="002C3283">
        <w:rPr>
          <w:rFonts w:ascii="Proba Pro" w:hAnsi="Proba Pro" w:cs="Arial"/>
        </w:rPr>
        <w:t>znen</w:t>
      </w:r>
      <w:r w:rsidRPr="002C3283">
        <w:rPr>
          <w:rFonts w:ascii="Proba Pro" w:hAnsi="Proba Pro" w:cs="Proba Pro"/>
        </w:rPr>
        <w:t>í</w:t>
      </w:r>
      <w:r w:rsidRPr="002C3283">
        <w:rPr>
          <w:rFonts w:ascii="Proba Pro" w:hAnsi="Proba Pro" w:cs="Arial"/>
        </w:rPr>
        <w:t xml:space="preserve"> neskor</w:t>
      </w:r>
      <w:r w:rsidRPr="002C3283">
        <w:rPr>
          <w:rFonts w:ascii="Proba Pro" w:hAnsi="Proba Pro" w:cs="Proba Pro"/>
        </w:rPr>
        <w:t>ší</w:t>
      </w:r>
      <w:r w:rsidRPr="002C3283">
        <w:rPr>
          <w:rFonts w:ascii="Proba Pro" w:hAnsi="Proba Pro" w:cs="Arial"/>
        </w:rPr>
        <w:t>ch predpisov.</w:t>
      </w:r>
    </w:p>
    <w:p w14:paraId="593C17C4" w14:textId="77777777" w:rsidR="005C78FE" w:rsidRPr="002C3283" w:rsidRDefault="005C78FE" w:rsidP="00525726">
      <w:pPr>
        <w:pStyle w:val="Odsekzoznamu"/>
        <w:spacing w:after="120"/>
        <w:ind w:left="709"/>
        <w:jc w:val="both"/>
        <w:rPr>
          <w:rFonts w:ascii="Proba Pro" w:hAnsi="Proba Pro" w:cs="Arial"/>
        </w:rPr>
      </w:pPr>
      <w:r w:rsidRPr="002C3283">
        <w:rPr>
          <w:rFonts w:ascii="Proba Pro" w:hAnsi="Proba Pro" w:cs="Arial"/>
          <w:b/>
        </w:rPr>
        <w:t>„Obchodný zákonník“</w:t>
      </w:r>
      <w:r w:rsidRPr="002C3283">
        <w:rPr>
          <w:rFonts w:ascii="Proba Pro" w:hAnsi="Proba Pro" w:cs="Arial"/>
        </w:rPr>
        <w:t xml:space="preserve"> znamená zákon č. 513/1991 Zb. Obchodný zákonník v</w:t>
      </w:r>
      <w:r w:rsidRPr="002C3283">
        <w:rPr>
          <w:rFonts w:ascii="Calibri" w:hAnsi="Calibri" w:cs="Calibri"/>
        </w:rPr>
        <w:t> </w:t>
      </w:r>
      <w:r w:rsidRPr="002C3283">
        <w:rPr>
          <w:rFonts w:ascii="Proba Pro" w:hAnsi="Proba Pro" w:cs="Arial"/>
        </w:rPr>
        <w:t>znen</w:t>
      </w:r>
      <w:r w:rsidRPr="002C3283">
        <w:rPr>
          <w:rFonts w:ascii="Proba Pro" w:hAnsi="Proba Pro" w:cs="Proba Pro"/>
        </w:rPr>
        <w:t>í</w:t>
      </w:r>
      <w:r w:rsidRPr="002C3283">
        <w:rPr>
          <w:rFonts w:ascii="Proba Pro" w:hAnsi="Proba Pro" w:cs="Arial"/>
        </w:rPr>
        <w:t xml:space="preserve"> neskor</w:t>
      </w:r>
      <w:r w:rsidRPr="002C3283">
        <w:rPr>
          <w:rFonts w:ascii="Proba Pro" w:hAnsi="Proba Pro" w:cs="Proba Pro"/>
        </w:rPr>
        <w:t>ší</w:t>
      </w:r>
      <w:r w:rsidRPr="002C3283">
        <w:rPr>
          <w:rFonts w:ascii="Proba Pro" w:hAnsi="Proba Pro" w:cs="Arial"/>
        </w:rPr>
        <w:t>ch predpisov.</w:t>
      </w:r>
    </w:p>
    <w:p w14:paraId="7168A546" w14:textId="193DC66D" w:rsidR="005C78FE" w:rsidRPr="002C3283" w:rsidRDefault="005C78FE" w:rsidP="00525726">
      <w:pPr>
        <w:pStyle w:val="Odsekzoznamu"/>
        <w:spacing w:after="120"/>
        <w:ind w:left="709"/>
        <w:jc w:val="both"/>
        <w:rPr>
          <w:rFonts w:ascii="Proba Pro" w:hAnsi="Proba Pro"/>
        </w:rPr>
      </w:pPr>
      <w:r w:rsidRPr="002C3283">
        <w:rPr>
          <w:rFonts w:ascii="Proba Pro" w:hAnsi="Proba Pro"/>
          <w:b/>
        </w:rPr>
        <w:t>„</w:t>
      </w:r>
      <w:r w:rsidR="00001E97" w:rsidRPr="002C3283">
        <w:rPr>
          <w:rFonts w:ascii="Proba Pro" w:hAnsi="Proba Pro"/>
          <w:b/>
        </w:rPr>
        <w:t>Objednávateľ</w:t>
      </w:r>
      <w:r w:rsidRPr="002C3283">
        <w:rPr>
          <w:rFonts w:ascii="Proba Pro" w:hAnsi="Proba Pro"/>
          <w:b/>
        </w:rPr>
        <w:t>“</w:t>
      </w:r>
      <w:r w:rsidRPr="002C3283">
        <w:rPr>
          <w:rFonts w:ascii="Proba Pro" w:hAnsi="Proba Pro"/>
        </w:rPr>
        <w:t xml:space="preserve"> znamená osobu menovanú ako </w:t>
      </w:r>
      <w:r w:rsidR="00001E97" w:rsidRPr="002C3283">
        <w:rPr>
          <w:rFonts w:ascii="Proba Pro" w:hAnsi="Proba Pro"/>
        </w:rPr>
        <w:t>Objednávateľ</w:t>
      </w:r>
      <w:r w:rsidRPr="002C3283">
        <w:rPr>
          <w:rFonts w:ascii="Proba Pro" w:hAnsi="Proba Pro"/>
        </w:rPr>
        <w:t xml:space="preserve"> v</w:t>
      </w:r>
      <w:r w:rsidRPr="002C3283">
        <w:rPr>
          <w:rFonts w:ascii="Calibri" w:hAnsi="Calibri" w:cs="Calibri"/>
        </w:rPr>
        <w:t> </w:t>
      </w:r>
      <w:r w:rsidRPr="002C3283">
        <w:rPr>
          <w:rFonts w:ascii="Proba Pro" w:hAnsi="Proba Pro"/>
        </w:rPr>
        <w:t>z</w:t>
      </w:r>
      <w:r w:rsidRPr="002C3283">
        <w:rPr>
          <w:rFonts w:ascii="Proba Pro" w:hAnsi="Proba Pro" w:cs="Proba Pro"/>
        </w:rPr>
        <w:t>á</w:t>
      </w:r>
      <w:r w:rsidRPr="002C3283">
        <w:rPr>
          <w:rFonts w:ascii="Proba Pro" w:hAnsi="Proba Pro"/>
        </w:rPr>
        <w:t>hlav</w:t>
      </w:r>
      <w:r w:rsidRPr="002C3283">
        <w:rPr>
          <w:rFonts w:ascii="Proba Pro" w:hAnsi="Proba Pro" w:cs="Proba Pro"/>
        </w:rPr>
        <w:t>í</w:t>
      </w:r>
      <w:r w:rsidRPr="002C3283">
        <w:rPr>
          <w:rFonts w:ascii="Proba Pro" w:hAnsi="Proba Pro"/>
        </w:rPr>
        <w:t xml:space="preserve"> tejto Zmluvy.</w:t>
      </w:r>
    </w:p>
    <w:p w14:paraId="56995DEC" w14:textId="155458EA"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„Ponuka </w:t>
      </w:r>
      <w:r w:rsidR="00001E97" w:rsidRPr="002C3283">
        <w:rPr>
          <w:rFonts w:ascii="Proba Pro" w:hAnsi="Proba Pro"/>
          <w:b/>
        </w:rPr>
        <w:t>Dodávateľa</w:t>
      </w:r>
      <w:r w:rsidRPr="002C3283">
        <w:rPr>
          <w:rFonts w:ascii="Proba Pro" w:hAnsi="Proba Pro"/>
          <w:b/>
        </w:rPr>
        <w:t>“</w:t>
      </w:r>
      <w:r w:rsidRPr="002C3283">
        <w:rPr>
          <w:rFonts w:ascii="Proba Pro" w:hAnsi="Proba Pro"/>
        </w:rPr>
        <w:t xml:space="preserve"> znamená ponuku, ktorú </w:t>
      </w:r>
      <w:r w:rsidR="00001E97" w:rsidRPr="002C3283">
        <w:rPr>
          <w:rFonts w:ascii="Proba Pro" w:hAnsi="Proba Pro"/>
        </w:rPr>
        <w:t>Dodávateľ</w:t>
      </w:r>
      <w:r w:rsidRPr="002C3283">
        <w:rPr>
          <w:rFonts w:ascii="Proba Pro" w:hAnsi="Proba Pro"/>
        </w:rPr>
        <w:t xml:space="preserve"> predložil do Súťaže, a</w:t>
      </w:r>
      <w:r w:rsidRPr="002C3283">
        <w:rPr>
          <w:rFonts w:ascii="Calibri" w:hAnsi="Calibri" w:cs="Calibri"/>
        </w:rPr>
        <w:t> </w:t>
      </w:r>
      <w:r w:rsidRPr="002C3283">
        <w:rPr>
          <w:rFonts w:ascii="Proba Pro" w:hAnsi="Proba Pro"/>
        </w:rPr>
        <w:t>na z</w:t>
      </w:r>
      <w:r w:rsidRPr="002C3283">
        <w:rPr>
          <w:rFonts w:ascii="Proba Pro" w:hAnsi="Proba Pro" w:cs="Proba Pro"/>
        </w:rPr>
        <w:t>á</w:t>
      </w:r>
      <w:r w:rsidRPr="002C3283">
        <w:rPr>
          <w:rFonts w:ascii="Proba Pro" w:hAnsi="Proba Pro"/>
        </w:rPr>
        <w:t xml:space="preserve">klade ktorej bol </w:t>
      </w:r>
      <w:r w:rsidR="00001E97" w:rsidRPr="002C3283">
        <w:rPr>
          <w:rFonts w:ascii="Proba Pro" w:hAnsi="Proba Pro"/>
        </w:rPr>
        <w:t>Dodávateľ</w:t>
      </w:r>
      <w:r w:rsidRPr="002C3283">
        <w:rPr>
          <w:rFonts w:ascii="Proba Pro" w:hAnsi="Proba Pro"/>
        </w:rPr>
        <w:t xml:space="preserve"> úspešný v Súťaži.</w:t>
      </w:r>
      <w:r w:rsidRPr="002C3283">
        <w:rPr>
          <w:rFonts w:ascii="Proba Pro" w:hAnsi="Proba Pro" w:cs="Arial"/>
        </w:rPr>
        <w:t xml:space="preserve"> Ponuka </w:t>
      </w:r>
      <w:r w:rsidR="00001E97" w:rsidRPr="002C3283">
        <w:rPr>
          <w:rFonts w:ascii="Proba Pro" w:hAnsi="Proba Pro" w:cs="Arial"/>
        </w:rPr>
        <w:t>Dodávateľa</w:t>
      </w:r>
      <w:r w:rsidRPr="002C3283">
        <w:rPr>
          <w:rFonts w:ascii="Proba Pro" w:hAnsi="Proba Pro" w:cs="Arial"/>
        </w:rPr>
        <w:t xml:space="preserve"> tvorí nasledovné jednotliv</w:t>
      </w:r>
      <w:r w:rsidRPr="002C3283">
        <w:rPr>
          <w:rFonts w:ascii="Proba Pro" w:hAnsi="Proba Pro" w:cs="Proba Pro"/>
        </w:rPr>
        <w:t>é</w:t>
      </w:r>
      <w:r w:rsidRPr="002C3283">
        <w:rPr>
          <w:rFonts w:ascii="Proba Pro" w:hAnsi="Proba Pro" w:cs="Arial"/>
        </w:rPr>
        <w:t xml:space="preserve"> </w:t>
      </w:r>
      <w:r w:rsidRPr="002C3283">
        <w:rPr>
          <w:rFonts w:ascii="Proba Pro" w:hAnsi="Proba Pro" w:cs="Proba Pro"/>
        </w:rPr>
        <w:t>č</w:t>
      </w:r>
      <w:r w:rsidRPr="002C3283">
        <w:rPr>
          <w:rFonts w:ascii="Proba Pro" w:hAnsi="Proba Pro" w:cs="Arial"/>
        </w:rPr>
        <w:t xml:space="preserve">asti tejto Zmluvy: Príloha 2 –Cena </w:t>
      </w:r>
      <w:r w:rsidR="00D64761" w:rsidRPr="002C3283">
        <w:rPr>
          <w:rFonts w:ascii="Proba Pro" w:hAnsi="Proba Pro" w:cs="Arial"/>
        </w:rPr>
        <w:t>Diela</w:t>
      </w:r>
      <w:r w:rsidRPr="002C3283">
        <w:rPr>
          <w:rFonts w:ascii="Proba Pro" w:hAnsi="Proba Pro" w:cs="Arial"/>
        </w:rPr>
        <w:t>, Príloha 4 – Zoznam Subdodávateľov, Príloha č. 5 Ponúkané plnenie. Pokiaľ sa v</w:t>
      </w:r>
      <w:r w:rsidRPr="002C3283">
        <w:rPr>
          <w:rFonts w:ascii="Calibri" w:hAnsi="Calibri" w:cs="Calibri"/>
        </w:rPr>
        <w:t> </w:t>
      </w:r>
      <w:r w:rsidRPr="002C3283">
        <w:rPr>
          <w:rFonts w:ascii="Proba Pro" w:hAnsi="Proba Pro" w:cs="Arial"/>
        </w:rPr>
        <w:t>tejto Zmluve nach</w:t>
      </w:r>
      <w:r w:rsidRPr="002C3283">
        <w:rPr>
          <w:rFonts w:ascii="Proba Pro" w:hAnsi="Proba Pro" w:cs="Proba Pro"/>
        </w:rPr>
        <w:t>á</w:t>
      </w:r>
      <w:r w:rsidRPr="002C3283">
        <w:rPr>
          <w:rFonts w:ascii="Proba Pro" w:hAnsi="Proba Pro" w:cs="Arial"/>
        </w:rPr>
        <w:t xml:space="preserve">dza odkaz na Ponuku </w:t>
      </w:r>
      <w:r w:rsidR="00001E97" w:rsidRPr="002C3283">
        <w:rPr>
          <w:rFonts w:ascii="Proba Pro" w:hAnsi="Proba Pro" w:cs="Arial"/>
        </w:rPr>
        <w:t>Dodávateľa</w:t>
      </w:r>
      <w:r w:rsidRPr="002C3283">
        <w:rPr>
          <w:rFonts w:ascii="Proba Pro" w:hAnsi="Proba Pro" w:cs="Arial"/>
        </w:rPr>
        <w:t>, m</w:t>
      </w:r>
      <w:r w:rsidRPr="002C3283">
        <w:rPr>
          <w:rFonts w:ascii="Proba Pro" w:hAnsi="Proba Pro" w:cs="Proba Pro"/>
        </w:rPr>
        <w:t>á</w:t>
      </w:r>
      <w:r w:rsidRPr="002C3283">
        <w:rPr>
          <w:rFonts w:ascii="Proba Pro" w:hAnsi="Proba Pro" w:cs="Arial"/>
        </w:rPr>
        <w:t xml:space="preserve"> sa t</w:t>
      </w:r>
      <w:r w:rsidRPr="002C3283">
        <w:rPr>
          <w:rFonts w:ascii="Proba Pro" w:hAnsi="Proba Pro" w:cs="Proba Pro"/>
        </w:rPr>
        <w:t>ý</w:t>
      </w:r>
      <w:r w:rsidRPr="002C3283">
        <w:rPr>
          <w:rFonts w:ascii="Proba Pro" w:hAnsi="Proba Pro" w:cs="Arial"/>
        </w:rPr>
        <w:t>m namysli pod</w:t>
      </w:r>
      <w:r w:rsidRPr="002C3283">
        <w:rPr>
          <w:rFonts w:ascii="Proba Pro" w:hAnsi="Proba Pro" w:cs="Proba Pro"/>
        </w:rPr>
        <w:t>ľ</w:t>
      </w:r>
      <w:r w:rsidRPr="002C3283">
        <w:rPr>
          <w:rFonts w:ascii="Proba Pro" w:hAnsi="Proba Pro" w:cs="Arial"/>
        </w:rPr>
        <w:t>a kontextu Ponuka z</w:t>
      </w:r>
      <w:r w:rsidRPr="002C3283">
        <w:rPr>
          <w:rFonts w:ascii="Calibri" w:hAnsi="Calibri" w:cs="Calibri"/>
        </w:rPr>
        <w:t> </w:t>
      </w:r>
      <w:r w:rsidRPr="002C3283">
        <w:rPr>
          <w:rFonts w:ascii="Proba Pro" w:hAnsi="Proba Pro" w:cs="Arial"/>
        </w:rPr>
        <w:t>verejného obstarávania, Zoznam Subdod</w:t>
      </w:r>
      <w:r w:rsidRPr="002C3283">
        <w:rPr>
          <w:rFonts w:ascii="Proba Pro" w:hAnsi="Proba Pro" w:cs="Proba Pro"/>
        </w:rPr>
        <w:t>á</w:t>
      </w:r>
      <w:r w:rsidRPr="002C3283">
        <w:rPr>
          <w:rFonts w:ascii="Proba Pro" w:hAnsi="Proba Pro" w:cs="Arial"/>
        </w:rPr>
        <w:t>vate</w:t>
      </w:r>
      <w:r w:rsidRPr="002C3283">
        <w:rPr>
          <w:rFonts w:ascii="Proba Pro" w:hAnsi="Proba Pro" w:cs="Proba Pro"/>
        </w:rPr>
        <w:t>ľ</w:t>
      </w:r>
      <w:r w:rsidRPr="002C3283">
        <w:rPr>
          <w:rFonts w:ascii="Proba Pro" w:hAnsi="Proba Pro" w:cs="Arial"/>
        </w:rPr>
        <w:t xml:space="preserve">ov a/alebo Zoznam Odborníkov, poprípade ktorákoľvek z časti Ponuky </w:t>
      </w:r>
      <w:r w:rsidR="00001E97" w:rsidRPr="002C3283">
        <w:rPr>
          <w:rFonts w:ascii="Proba Pro" w:hAnsi="Proba Pro" w:cs="Arial"/>
        </w:rPr>
        <w:t>Dodávateľa</w:t>
      </w:r>
      <w:r w:rsidRPr="002C3283">
        <w:rPr>
          <w:rFonts w:ascii="Proba Pro" w:hAnsi="Proba Pro" w:cs="Arial"/>
        </w:rPr>
        <w:t xml:space="preserve"> (aj celá Ponuka </w:t>
      </w:r>
      <w:r w:rsidR="00001E97" w:rsidRPr="002C3283">
        <w:rPr>
          <w:rFonts w:ascii="Proba Pro" w:hAnsi="Proba Pro" w:cs="Arial"/>
        </w:rPr>
        <w:t>Dodávateľa</w:t>
      </w:r>
      <w:r w:rsidRPr="002C3283">
        <w:rPr>
          <w:rFonts w:ascii="Proba Pro" w:hAnsi="Proba Pro" w:cs="Arial"/>
        </w:rPr>
        <w:t>) tak, ako bola predložená do Súťaže.</w:t>
      </w:r>
      <w:r w:rsidRPr="002C3283">
        <w:rPr>
          <w:rFonts w:ascii="Proba Pro" w:hAnsi="Proba Pro"/>
        </w:rPr>
        <w:t xml:space="preserve"> </w:t>
      </w:r>
    </w:p>
    <w:p w14:paraId="54B50B5D" w14:textId="17C9753E" w:rsidR="005C78FE" w:rsidRPr="002C3283" w:rsidRDefault="005C78FE" w:rsidP="00525726">
      <w:pPr>
        <w:pStyle w:val="Odsekzoznamu"/>
        <w:spacing w:after="120"/>
        <w:ind w:left="709"/>
        <w:jc w:val="both"/>
        <w:rPr>
          <w:rFonts w:ascii="Proba Pro" w:hAnsi="Proba Pro"/>
        </w:rPr>
      </w:pPr>
      <w:r w:rsidRPr="002C3283">
        <w:rPr>
          <w:rFonts w:ascii="Proba Pro" w:hAnsi="Proba Pro"/>
          <w:b/>
        </w:rPr>
        <w:t>„Poskytovateľ NFP“</w:t>
      </w:r>
      <w:r w:rsidRPr="002C3283">
        <w:rPr>
          <w:rFonts w:ascii="Proba Pro" w:hAnsi="Proba Pro"/>
        </w:rPr>
        <w:t xml:space="preserve"> 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_Ref485111919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
          <w:bCs/>
        </w:rPr>
        <w:t>D)</w:t>
      </w:r>
      <w:r w:rsidRPr="002C3283">
        <w:rPr>
          <w:rFonts w:ascii="Proba Pro" w:hAnsi="Proba Pro"/>
        </w:rPr>
        <w:fldChar w:fldCharType="end"/>
      </w:r>
      <w:r w:rsidRPr="002C3283">
        <w:rPr>
          <w:rFonts w:ascii="Proba Pro" w:hAnsi="Proba Pro"/>
        </w:rPr>
        <w:t xml:space="preserve"> Preambuly tejto Zmluvy.</w:t>
      </w:r>
    </w:p>
    <w:p w14:paraId="4081C674"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„Právne predpisy“</w:t>
      </w:r>
      <w:r w:rsidRPr="002C3283">
        <w:rPr>
          <w:rFonts w:ascii="Proba Pro" w:hAnsi="Proba Pro"/>
        </w:rPr>
        <w:t xml:space="preserve"> znamenajú všetky všeobecne záväzné právne predpisy Slovenskej republiky a</w:t>
      </w:r>
      <w:r w:rsidRPr="002C3283">
        <w:rPr>
          <w:rFonts w:ascii="Calibri" w:hAnsi="Calibri" w:cs="Calibri"/>
        </w:rPr>
        <w:t> </w:t>
      </w:r>
      <w:r w:rsidRPr="002C3283">
        <w:rPr>
          <w:rFonts w:ascii="Proba Pro" w:hAnsi="Proba Pro"/>
        </w:rPr>
        <w:t>Eur</w:t>
      </w:r>
      <w:r w:rsidRPr="002C3283">
        <w:rPr>
          <w:rFonts w:ascii="Proba Pro" w:hAnsi="Proba Pro" w:cs="Proba Pro"/>
        </w:rPr>
        <w:t>ó</w:t>
      </w:r>
      <w:r w:rsidRPr="002C3283">
        <w:rPr>
          <w:rFonts w:ascii="Proba Pro" w:hAnsi="Proba Pro"/>
        </w:rPr>
        <w:t xml:space="preserve">pskej </w:t>
      </w:r>
      <w:r w:rsidRPr="002C3283">
        <w:rPr>
          <w:rFonts w:ascii="Proba Pro" w:hAnsi="Proba Pro" w:cs="Proba Pro"/>
        </w:rPr>
        <w:t>ú</w:t>
      </w:r>
      <w:r w:rsidRPr="002C3283">
        <w:rPr>
          <w:rFonts w:ascii="Proba Pro" w:hAnsi="Proba Pro"/>
        </w:rPr>
        <w:t>nie, vr</w:t>
      </w:r>
      <w:r w:rsidRPr="002C3283">
        <w:rPr>
          <w:rFonts w:ascii="Proba Pro" w:hAnsi="Proba Pro" w:cs="Proba Pro"/>
        </w:rPr>
        <w:t>á</w:t>
      </w:r>
      <w:r w:rsidRPr="002C3283">
        <w:rPr>
          <w:rFonts w:ascii="Proba Pro" w:hAnsi="Proba Pro"/>
        </w:rPr>
        <w:t>tane v</w:t>
      </w:r>
      <w:r w:rsidRPr="002C3283">
        <w:rPr>
          <w:rFonts w:ascii="Proba Pro" w:hAnsi="Proba Pro" w:cs="Proba Pro"/>
        </w:rPr>
        <w:t>š</w:t>
      </w:r>
      <w:r w:rsidRPr="002C3283">
        <w:rPr>
          <w:rFonts w:ascii="Proba Pro" w:hAnsi="Proba Pro"/>
        </w:rPr>
        <w:t>etk</w:t>
      </w:r>
      <w:r w:rsidRPr="002C3283">
        <w:rPr>
          <w:rFonts w:ascii="Proba Pro" w:hAnsi="Proba Pro" w:cs="Proba Pro"/>
        </w:rPr>
        <w:t>ý</w:t>
      </w:r>
      <w:r w:rsidRPr="002C3283">
        <w:rPr>
          <w:rFonts w:ascii="Proba Pro" w:hAnsi="Proba Pro"/>
        </w:rPr>
        <w:t>ch smern</w:t>
      </w:r>
      <w:r w:rsidRPr="002C3283">
        <w:rPr>
          <w:rFonts w:ascii="Proba Pro" w:hAnsi="Proba Pro" w:cs="Proba Pro"/>
        </w:rPr>
        <w:t>í</w:t>
      </w:r>
      <w:r w:rsidRPr="002C3283">
        <w:rPr>
          <w:rFonts w:ascii="Proba Pro" w:hAnsi="Proba Pro"/>
        </w:rPr>
        <w:t>c a</w:t>
      </w:r>
      <w:r w:rsidRPr="002C3283">
        <w:rPr>
          <w:rFonts w:ascii="Calibri" w:hAnsi="Calibri" w:cs="Calibri"/>
        </w:rPr>
        <w:t> </w:t>
      </w:r>
      <w:r w:rsidRPr="002C3283">
        <w:rPr>
          <w:rFonts w:ascii="Proba Pro" w:hAnsi="Proba Pro"/>
        </w:rPr>
        <w:t>nariaden</w:t>
      </w:r>
      <w:r w:rsidRPr="002C3283">
        <w:rPr>
          <w:rFonts w:ascii="Proba Pro" w:hAnsi="Proba Pro" w:cs="Proba Pro"/>
        </w:rPr>
        <w:t>í</w:t>
      </w:r>
      <w:r w:rsidRPr="002C3283">
        <w:rPr>
          <w:rFonts w:ascii="Proba Pro" w:hAnsi="Proba Pro"/>
        </w:rPr>
        <w:t xml:space="preserve"> ka</w:t>
      </w:r>
      <w:r w:rsidRPr="002C3283">
        <w:rPr>
          <w:rFonts w:ascii="Proba Pro" w:hAnsi="Proba Pro" w:cs="Proba Pro"/>
        </w:rPr>
        <w:t>ž</w:t>
      </w:r>
      <w:r w:rsidRPr="002C3283">
        <w:rPr>
          <w:rFonts w:ascii="Proba Pro" w:hAnsi="Proba Pro"/>
        </w:rPr>
        <w:t>dej leg</w:t>
      </w:r>
      <w:r w:rsidRPr="002C3283">
        <w:rPr>
          <w:rFonts w:ascii="Proba Pro" w:hAnsi="Proba Pro" w:cs="Proba Pro"/>
        </w:rPr>
        <w:t>á</w:t>
      </w:r>
      <w:r w:rsidRPr="002C3283">
        <w:rPr>
          <w:rFonts w:ascii="Proba Pro" w:hAnsi="Proba Pro"/>
        </w:rPr>
        <w:t>lne ustanovenej verejnej spr</w:t>
      </w:r>
      <w:r w:rsidRPr="002C3283">
        <w:rPr>
          <w:rFonts w:ascii="Proba Pro" w:hAnsi="Proba Pro" w:cs="Proba Pro"/>
        </w:rPr>
        <w:t>á</w:t>
      </w:r>
      <w:r w:rsidRPr="002C3283">
        <w:rPr>
          <w:rFonts w:ascii="Proba Pro" w:hAnsi="Proba Pro"/>
        </w:rPr>
        <w:t>vy. Pr</w:t>
      </w:r>
      <w:r w:rsidRPr="002C3283">
        <w:rPr>
          <w:rFonts w:ascii="Proba Pro" w:hAnsi="Proba Pro" w:cs="Proba Pro"/>
        </w:rPr>
        <w:t>á</w:t>
      </w:r>
      <w:r w:rsidRPr="002C3283">
        <w:rPr>
          <w:rFonts w:ascii="Proba Pro" w:hAnsi="Proba Pro"/>
        </w:rPr>
        <w:t>vne predpisy zah</w:t>
      </w:r>
      <w:r w:rsidRPr="002C3283">
        <w:rPr>
          <w:rFonts w:ascii="Proba Pro" w:hAnsi="Proba Pro" w:cs="Proba Pro"/>
        </w:rPr>
        <w:t>ŕň</w:t>
      </w:r>
      <w:r w:rsidRPr="002C3283">
        <w:rPr>
          <w:rFonts w:ascii="Proba Pro" w:hAnsi="Proba Pro"/>
        </w:rPr>
        <w:t>aj</w:t>
      </w:r>
      <w:r w:rsidRPr="002C3283">
        <w:rPr>
          <w:rFonts w:ascii="Proba Pro" w:hAnsi="Proba Pro" w:cs="Proba Pro"/>
        </w:rPr>
        <w:t>ú</w:t>
      </w:r>
      <w:r w:rsidRPr="002C3283">
        <w:rPr>
          <w:rFonts w:ascii="Proba Pro" w:hAnsi="Proba Pro"/>
        </w:rPr>
        <w:t xml:space="preserve"> aj Technick</w:t>
      </w:r>
      <w:r w:rsidRPr="002C3283">
        <w:rPr>
          <w:rFonts w:ascii="Proba Pro" w:hAnsi="Proba Pro" w:cs="Proba Pro"/>
        </w:rPr>
        <w:t>é</w:t>
      </w:r>
      <w:r w:rsidRPr="002C3283">
        <w:rPr>
          <w:rFonts w:ascii="Proba Pro" w:hAnsi="Proba Pro"/>
        </w:rPr>
        <w:t xml:space="preserve"> normy.</w:t>
      </w:r>
    </w:p>
    <w:p w14:paraId="4DA7178C" w14:textId="6840A0B2"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„Preberací protokol“ </w:t>
      </w:r>
      <w:r w:rsidRPr="002C3283">
        <w:rPr>
          <w:rFonts w:ascii="Proba Pro" w:hAnsi="Proba Pro"/>
        </w:rPr>
        <w:t>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_Ref485114498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
          <w:bCs/>
        </w:rPr>
        <w:t>3.8.1</w:t>
      </w:r>
      <w:r w:rsidRPr="002C3283">
        <w:rPr>
          <w:rFonts w:ascii="Proba Pro" w:hAnsi="Proba Pro"/>
        </w:rPr>
        <w:fldChar w:fldCharType="end"/>
      </w:r>
      <w:r w:rsidRPr="002C3283">
        <w:rPr>
          <w:rFonts w:ascii="Proba Pro" w:hAnsi="Proba Pro"/>
        </w:rPr>
        <w:t>. tejto Zmluvy.</w:t>
      </w:r>
    </w:p>
    <w:p w14:paraId="1E3F33AC" w14:textId="01B25C59" w:rsidR="005C78FE" w:rsidRPr="002C3283" w:rsidRDefault="005C78FE" w:rsidP="00525726">
      <w:pPr>
        <w:pStyle w:val="Odsekzoznamu"/>
        <w:spacing w:after="120"/>
        <w:ind w:left="709"/>
        <w:jc w:val="both"/>
        <w:rPr>
          <w:rFonts w:ascii="Proba Pro" w:hAnsi="Proba Pro"/>
        </w:rPr>
      </w:pPr>
      <w:r w:rsidRPr="002C3283">
        <w:rPr>
          <w:rFonts w:ascii="Proba Pro" w:hAnsi="Proba Pro" w:cs="Arial"/>
          <w:b/>
        </w:rPr>
        <w:t xml:space="preserve"> „Subdodávateľ“ </w:t>
      </w:r>
      <w:r w:rsidRPr="002C3283">
        <w:rPr>
          <w:rFonts w:ascii="Proba Pro" w:hAnsi="Proba Pro"/>
          <w:bCs/>
          <w:iCs/>
        </w:rPr>
        <w:t xml:space="preserve">je hospodársky subjekt, ktorý </w:t>
      </w:r>
      <w:r w:rsidRPr="002C3283">
        <w:rPr>
          <w:rFonts w:ascii="Proba Pro" w:hAnsi="Proba Pro"/>
        </w:rPr>
        <w:t xml:space="preserve">uzavrie alebo uzavrel s </w:t>
      </w:r>
      <w:r w:rsidR="00001E97" w:rsidRPr="002C3283">
        <w:rPr>
          <w:rFonts w:ascii="Proba Pro" w:hAnsi="Proba Pro"/>
        </w:rPr>
        <w:t>Dodávateľ</w:t>
      </w:r>
      <w:r w:rsidR="001D6ADB">
        <w:rPr>
          <w:rFonts w:ascii="Proba Pro" w:hAnsi="Proba Pro"/>
        </w:rPr>
        <w:t>o</w:t>
      </w:r>
      <w:r w:rsidRPr="002C3283">
        <w:rPr>
          <w:rFonts w:ascii="Proba Pro" w:hAnsi="Proba Pro"/>
        </w:rPr>
        <w:t>m písomnú odplatnú zmluvu na plnenie určitej časti tejto Zmluvy.</w:t>
      </w:r>
    </w:p>
    <w:p w14:paraId="79AE10D7" w14:textId="4CDD93BE"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„Súťaž“ </w:t>
      </w:r>
      <w:r w:rsidRPr="002C3283">
        <w:rPr>
          <w:rFonts w:ascii="Proba Pro" w:hAnsi="Proba Pro"/>
        </w:rPr>
        <w:t>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_Ref485111977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
          <w:bCs/>
        </w:rPr>
        <w:t>A)</w:t>
      </w:r>
      <w:r w:rsidRPr="002C3283">
        <w:rPr>
          <w:rFonts w:ascii="Proba Pro" w:hAnsi="Proba Pro"/>
        </w:rPr>
        <w:fldChar w:fldCharType="end"/>
      </w:r>
      <w:r w:rsidRPr="002C3283">
        <w:rPr>
          <w:rFonts w:ascii="Proba Pro" w:hAnsi="Proba Pro"/>
        </w:rPr>
        <w:t xml:space="preserve"> Preambuly tejto Zmluvy</w:t>
      </w:r>
      <w:r w:rsidRPr="002C3283">
        <w:rPr>
          <w:rFonts w:ascii="Proba Pro" w:hAnsi="Proba Pro"/>
          <w:i/>
        </w:rPr>
        <w:t xml:space="preserve">. </w:t>
      </w:r>
    </w:p>
    <w:p w14:paraId="25C913A0"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„Súťažné podklady“</w:t>
      </w:r>
      <w:r w:rsidRPr="002C3283">
        <w:rPr>
          <w:rFonts w:ascii="Proba Pro" w:hAnsi="Proba Pro"/>
        </w:rPr>
        <w:t xml:space="preserve"> znamenajú súťažné podklady pre Súťaž.</w:t>
      </w:r>
    </w:p>
    <w:p w14:paraId="2E029CFE" w14:textId="3FDF45EA" w:rsidR="005C78FE" w:rsidRPr="002C3283" w:rsidRDefault="005C78FE" w:rsidP="00525726">
      <w:pPr>
        <w:pStyle w:val="Odsekzoznamu"/>
        <w:spacing w:after="120"/>
        <w:ind w:left="709"/>
        <w:jc w:val="both"/>
        <w:rPr>
          <w:rFonts w:ascii="Proba Pro" w:hAnsi="Proba Pro"/>
          <w:b/>
        </w:rPr>
      </w:pPr>
      <w:r w:rsidRPr="002C3283">
        <w:rPr>
          <w:rFonts w:ascii="Proba Pro" w:hAnsi="Proba Pro"/>
          <w:b/>
        </w:rPr>
        <w:t xml:space="preserve">„Špecifikácia predmetu zákazky“ </w:t>
      </w:r>
      <w:r w:rsidRPr="002C3283">
        <w:rPr>
          <w:rFonts w:ascii="Proba Pro" w:hAnsi="Proba Pro"/>
        </w:rPr>
        <w:t xml:space="preserve">znamená Prílohu č. 1 tejto Zmluvy. Špecifikácia predmetu zákazky </w:t>
      </w:r>
      <w:r w:rsidRPr="002C3283">
        <w:rPr>
          <w:rFonts w:ascii="Proba Pro" w:hAnsi="Proba Pro" w:cs="Arial"/>
        </w:rPr>
        <w:t>špecifikuje účel, rozsah a</w:t>
      </w:r>
      <w:r w:rsidRPr="002C3283">
        <w:rPr>
          <w:rFonts w:ascii="Calibri" w:hAnsi="Calibri" w:cs="Calibri"/>
        </w:rPr>
        <w:t> </w:t>
      </w:r>
      <w:r w:rsidRPr="002C3283">
        <w:rPr>
          <w:rFonts w:ascii="Proba Pro" w:hAnsi="Proba Pro" w:cs="Arial"/>
        </w:rPr>
        <w:t>technick</w:t>
      </w:r>
      <w:r w:rsidRPr="002C3283">
        <w:rPr>
          <w:rFonts w:ascii="Proba Pro" w:hAnsi="Proba Pro" w:cs="Proba Pro"/>
        </w:rPr>
        <w:t>é</w:t>
      </w:r>
      <w:r w:rsidRPr="002C3283">
        <w:rPr>
          <w:rFonts w:ascii="Proba Pro" w:hAnsi="Proba Pro" w:cs="Arial"/>
        </w:rPr>
        <w:t xml:space="preserve"> a</w:t>
      </w:r>
      <w:r w:rsidRPr="002C3283">
        <w:rPr>
          <w:rFonts w:ascii="Calibri" w:hAnsi="Calibri" w:cs="Calibri"/>
        </w:rPr>
        <w:t> </w:t>
      </w:r>
      <w:r w:rsidRPr="002C3283">
        <w:rPr>
          <w:rFonts w:ascii="Proba Pro" w:hAnsi="Proba Pro" w:cs="Arial"/>
        </w:rPr>
        <w:t>in</w:t>
      </w:r>
      <w:r w:rsidRPr="002C3283">
        <w:rPr>
          <w:rFonts w:ascii="Proba Pro" w:hAnsi="Proba Pro" w:cs="Proba Pro"/>
        </w:rPr>
        <w:t>é</w:t>
      </w:r>
      <w:r w:rsidRPr="002C3283">
        <w:rPr>
          <w:rFonts w:ascii="Proba Pro" w:hAnsi="Proba Pro" w:cs="Arial"/>
        </w:rPr>
        <w:t xml:space="preserve"> krit</w:t>
      </w:r>
      <w:r w:rsidRPr="002C3283">
        <w:rPr>
          <w:rFonts w:ascii="Proba Pro" w:hAnsi="Proba Pro" w:cs="Proba Pro"/>
        </w:rPr>
        <w:t>é</w:t>
      </w:r>
      <w:r w:rsidRPr="002C3283">
        <w:rPr>
          <w:rFonts w:ascii="Proba Pro" w:hAnsi="Proba Pro" w:cs="Arial"/>
        </w:rPr>
        <w:t>ri</w:t>
      </w:r>
      <w:r w:rsidRPr="002C3283">
        <w:rPr>
          <w:rFonts w:ascii="Proba Pro" w:hAnsi="Proba Pro" w:cs="Proba Pro"/>
        </w:rPr>
        <w:t>á</w:t>
      </w:r>
      <w:r w:rsidRPr="002C3283">
        <w:rPr>
          <w:rFonts w:ascii="Proba Pro" w:hAnsi="Proba Pro" w:cs="Arial"/>
        </w:rPr>
        <w:t xml:space="preserve"> a</w:t>
      </w:r>
      <w:r w:rsidRPr="002C3283">
        <w:rPr>
          <w:rFonts w:ascii="Calibri" w:hAnsi="Calibri" w:cs="Calibri"/>
        </w:rPr>
        <w:t> </w:t>
      </w:r>
      <w:r w:rsidRPr="002C3283">
        <w:rPr>
          <w:rFonts w:ascii="Proba Pro" w:hAnsi="Proba Pro" w:cs="Arial"/>
        </w:rPr>
        <w:t>po</w:t>
      </w:r>
      <w:r w:rsidRPr="002C3283">
        <w:rPr>
          <w:rFonts w:ascii="Proba Pro" w:hAnsi="Proba Pro" w:cs="Proba Pro"/>
        </w:rPr>
        <w:t>ž</w:t>
      </w:r>
      <w:r w:rsidRPr="002C3283">
        <w:rPr>
          <w:rFonts w:ascii="Proba Pro" w:hAnsi="Proba Pro" w:cs="Arial"/>
        </w:rPr>
        <w:t xml:space="preserve">iadavky na dokumentáciu </w:t>
      </w:r>
      <w:r w:rsidR="00D64761" w:rsidRPr="002C3283">
        <w:rPr>
          <w:rFonts w:ascii="Proba Pro" w:hAnsi="Proba Pro" w:cs="Arial"/>
        </w:rPr>
        <w:t>Diela</w:t>
      </w:r>
      <w:r w:rsidRPr="002C3283">
        <w:rPr>
          <w:rFonts w:ascii="Proba Pro" w:hAnsi="Proba Pro" w:cs="Arial"/>
        </w:rPr>
        <w:t xml:space="preserve"> a</w:t>
      </w:r>
      <w:r w:rsidRPr="002C3283">
        <w:rPr>
          <w:rFonts w:ascii="Calibri" w:hAnsi="Calibri" w:cs="Calibri"/>
        </w:rPr>
        <w:t> </w:t>
      </w:r>
      <w:r w:rsidRPr="002C3283">
        <w:rPr>
          <w:rFonts w:ascii="Proba Pro" w:hAnsi="Proba Pro" w:cs="Arial"/>
        </w:rPr>
        <w:t>ostatn</w:t>
      </w:r>
      <w:r w:rsidRPr="002C3283">
        <w:rPr>
          <w:rFonts w:ascii="Proba Pro" w:hAnsi="Proba Pro" w:cs="Proba Pro"/>
        </w:rPr>
        <w:t>é</w:t>
      </w:r>
      <w:r w:rsidRPr="002C3283">
        <w:rPr>
          <w:rFonts w:ascii="Proba Pro" w:hAnsi="Proba Pro" w:cs="Arial"/>
        </w:rPr>
        <w:t xml:space="preserve"> plnenia </w:t>
      </w:r>
      <w:r w:rsidRPr="002C3283">
        <w:rPr>
          <w:rFonts w:ascii="Proba Pro" w:hAnsi="Proba Pro" w:cs="Arial"/>
        </w:rPr>
        <w:lastRenderedPageBreak/>
        <w:t xml:space="preserve">tejto Zmluvy tak, ako ich </w:t>
      </w:r>
      <w:r w:rsidR="00001E97" w:rsidRPr="002C3283">
        <w:rPr>
          <w:rFonts w:ascii="Proba Pro" w:hAnsi="Proba Pro" w:cs="Arial"/>
        </w:rPr>
        <w:t>Objednávateľ</w:t>
      </w:r>
      <w:r w:rsidRPr="002C3283">
        <w:rPr>
          <w:rFonts w:ascii="Proba Pro" w:hAnsi="Proba Pro" w:cs="Arial"/>
        </w:rPr>
        <w:t xml:space="preserve"> </w:t>
      </w:r>
      <w:r w:rsidRPr="002C3283">
        <w:rPr>
          <w:rFonts w:ascii="Proba Pro" w:hAnsi="Proba Pro"/>
        </w:rPr>
        <w:t>definoval v</w:t>
      </w:r>
      <w:r w:rsidRPr="002C3283">
        <w:rPr>
          <w:rFonts w:ascii="Calibri" w:hAnsi="Calibri" w:cs="Calibri"/>
        </w:rPr>
        <w:t> </w:t>
      </w:r>
      <w:r w:rsidRPr="002C3283">
        <w:rPr>
          <w:rFonts w:ascii="Proba Pro" w:hAnsi="Proba Pro" w:cs="Proba Pro"/>
        </w:rPr>
        <w:t>č</w:t>
      </w:r>
      <w:r w:rsidRPr="002C3283">
        <w:rPr>
          <w:rFonts w:ascii="Proba Pro" w:hAnsi="Proba Pro"/>
        </w:rPr>
        <w:t>asti B. Opis predmetu z</w:t>
      </w:r>
      <w:r w:rsidRPr="002C3283">
        <w:rPr>
          <w:rFonts w:ascii="Proba Pro" w:hAnsi="Proba Pro" w:cs="Proba Pro"/>
        </w:rPr>
        <w:t>á</w:t>
      </w:r>
      <w:r w:rsidRPr="002C3283">
        <w:rPr>
          <w:rFonts w:ascii="Proba Pro" w:hAnsi="Proba Pro"/>
        </w:rPr>
        <w:t>kazky S</w:t>
      </w:r>
      <w:r w:rsidRPr="002C3283">
        <w:rPr>
          <w:rFonts w:ascii="Proba Pro" w:hAnsi="Proba Pro" w:cs="Proba Pro"/>
        </w:rPr>
        <w:t>úť</w:t>
      </w:r>
      <w:r w:rsidRPr="002C3283">
        <w:rPr>
          <w:rFonts w:ascii="Proba Pro" w:hAnsi="Proba Pro"/>
        </w:rPr>
        <w:t>a</w:t>
      </w:r>
      <w:r w:rsidRPr="002C3283">
        <w:rPr>
          <w:rFonts w:ascii="Proba Pro" w:hAnsi="Proba Pro" w:cs="Proba Pro"/>
        </w:rPr>
        <w:t>ž</w:t>
      </w:r>
      <w:r w:rsidRPr="002C3283">
        <w:rPr>
          <w:rFonts w:ascii="Proba Pro" w:hAnsi="Proba Pro"/>
        </w:rPr>
        <w:t>n</w:t>
      </w:r>
      <w:r w:rsidRPr="002C3283">
        <w:rPr>
          <w:rFonts w:ascii="Proba Pro" w:hAnsi="Proba Pro" w:cs="Proba Pro"/>
        </w:rPr>
        <w:t>ý</w:t>
      </w:r>
      <w:r w:rsidRPr="002C3283">
        <w:rPr>
          <w:rFonts w:ascii="Proba Pro" w:hAnsi="Proba Pro"/>
        </w:rPr>
        <w:t>ch podkladov (Pre vyl</w:t>
      </w:r>
      <w:r w:rsidRPr="002C3283">
        <w:rPr>
          <w:rFonts w:ascii="Proba Pro" w:hAnsi="Proba Pro" w:cs="Proba Pro"/>
        </w:rPr>
        <w:t>úč</w:t>
      </w:r>
      <w:r w:rsidRPr="002C3283">
        <w:rPr>
          <w:rFonts w:ascii="Proba Pro" w:hAnsi="Proba Pro"/>
        </w:rPr>
        <w:t>enie pochybnost</w:t>
      </w:r>
      <w:r w:rsidRPr="002C3283">
        <w:rPr>
          <w:rFonts w:ascii="Proba Pro" w:hAnsi="Proba Pro" w:cs="Proba Pro"/>
        </w:rPr>
        <w:t>í</w:t>
      </w:r>
      <w:r w:rsidRPr="002C3283">
        <w:rPr>
          <w:rFonts w:ascii="Proba Pro" w:hAnsi="Proba Pro"/>
        </w:rPr>
        <w:t xml:space="preserve">, </w:t>
      </w:r>
      <w:r w:rsidRPr="002C3283">
        <w:rPr>
          <w:rFonts w:ascii="Proba Pro" w:hAnsi="Proba Pro" w:cs="Proba Pro"/>
        </w:rPr>
        <w:t>Š</w:t>
      </w:r>
      <w:r w:rsidRPr="002C3283">
        <w:rPr>
          <w:rFonts w:ascii="Proba Pro" w:hAnsi="Proba Pro"/>
        </w:rPr>
        <w:t>pecifik</w:t>
      </w:r>
      <w:r w:rsidRPr="002C3283">
        <w:rPr>
          <w:rFonts w:ascii="Proba Pro" w:hAnsi="Proba Pro" w:cs="Proba Pro"/>
        </w:rPr>
        <w:t>á</w:t>
      </w:r>
      <w:r w:rsidRPr="002C3283">
        <w:rPr>
          <w:rFonts w:ascii="Proba Pro" w:hAnsi="Proba Pro"/>
        </w:rPr>
        <w:t>cia predmetu z</w:t>
      </w:r>
      <w:r w:rsidRPr="002C3283">
        <w:rPr>
          <w:rFonts w:ascii="Proba Pro" w:hAnsi="Proba Pro" w:cs="Proba Pro"/>
        </w:rPr>
        <w:t>á</w:t>
      </w:r>
      <w:r w:rsidRPr="002C3283">
        <w:rPr>
          <w:rFonts w:ascii="Proba Pro" w:hAnsi="Proba Pro"/>
        </w:rPr>
        <w:t>kazky zah</w:t>
      </w:r>
      <w:r w:rsidRPr="002C3283">
        <w:rPr>
          <w:rFonts w:ascii="Proba Pro" w:hAnsi="Proba Pro" w:cs="Proba Pro"/>
        </w:rPr>
        <w:t>ŕň</w:t>
      </w:r>
      <w:r w:rsidRPr="002C3283">
        <w:rPr>
          <w:rFonts w:ascii="Proba Pro" w:hAnsi="Proba Pro"/>
        </w:rPr>
        <w:t>a aj dokumenty, ktoré tvorili prílohy časti B. Opis predmetu zákazky Súťažných podkladov.</w:t>
      </w:r>
      <w:r w:rsidRPr="002C3283">
        <w:rPr>
          <w:rFonts w:ascii="Proba Pro" w:hAnsi="Proba Pro"/>
          <w:b/>
        </w:rPr>
        <w:t xml:space="preserve"> </w:t>
      </w:r>
    </w:p>
    <w:p w14:paraId="354D9B22" w14:textId="5544F28C" w:rsidR="005C78FE" w:rsidRPr="002C3283" w:rsidRDefault="005C78FE" w:rsidP="00525726">
      <w:pPr>
        <w:pStyle w:val="Odsekzoznamu"/>
        <w:spacing w:after="120"/>
        <w:ind w:left="709"/>
        <w:jc w:val="both"/>
        <w:rPr>
          <w:rFonts w:ascii="Proba Pro" w:hAnsi="Proba Pro"/>
        </w:rPr>
      </w:pPr>
      <w:r w:rsidRPr="002C3283">
        <w:rPr>
          <w:rFonts w:ascii="Proba Pro" w:hAnsi="Proba Pro"/>
          <w:b/>
        </w:rPr>
        <w:t>„Technické normy“</w:t>
      </w:r>
      <w:r w:rsidRPr="002C3283">
        <w:rPr>
          <w:rFonts w:ascii="Proba Pro" w:hAnsi="Proba Pro"/>
        </w:rPr>
        <w:t xml:space="preserve"> znamenajú technické normy (STN, EN) vzťahujúce sa na akékoľvek práce na Diele, samotné </w:t>
      </w:r>
      <w:r w:rsidR="00ED48FA" w:rsidRPr="002C3283">
        <w:rPr>
          <w:rFonts w:ascii="Proba Pro" w:hAnsi="Proba Pro"/>
        </w:rPr>
        <w:t>Dielo</w:t>
      </w:r>
      <w:r w:rsidRPr="002C3283">
        <w:rPr>
          <w:rFonts w:ascii="Proba Pro" w:hAnsi="Proba Pro"/>
        </w:rPr>
        <w:t xml:space="preserve"> a Materiály, a</w:t>
      </w:r>
      <w:r w:rsidRPr="002C3283">
        <w:rPr>
          <w:rFonts w:ascii="Calibri" w:hAnsi="Calibri" w:cs="Calibri"/>
        </w:rPr>
        <w:t> </w:t>
      </w:r>
      <w:r w:rsidRPr="002C3283">
        <w:rPr>
          <w:rFonts w:ascii="Proba Pro" w:hAnsi="Proba Pro"/>
        </w:rPr>
        <w:t>ostatn</w:t>
      </w:r>
      <w:r w:rsidRPr="002C3283">
        <w:rPr>
          <w:rFonts w:ascii="Proba Pro" w:hAnsi="Proba Pro" w:cs="Proba Pro"/>
        </w:rPr>
        <w:t>é</w:t>
      </w:r>
      <w:r w:rsidRPr="002C3283">
        <w:rPr>
          <w:rFonts w:ascii="Proba Pro" w:hAnsi="Proba Pro"/>
        </w:rPr>
        <w:t xml:space="preserve"> normy uveden</w:t>
      </w:r>
      <w:r w:rsidRPr="002C3283">
        <w:rPr>
          <w:rFonts w:ascii="Proba Pro" w:hAnsi="Proba Pro" w:cs="Proba Pro"/>
        </w:rPr>
        <w:t>é</w:t>
      </w:r>
      <w:r w:rsidRPr="002C3283">
        <w:rPr>
          <w:rFonts w:ascii="Proba Pro" w:hAnsi="Proba Pro"/>
        </w:rPr>
        <w:t xml:space="preserve"> v</w:t>
      </w:r>
      <w:r w:rsidRPr="002C3283">
        <w:rPr>
          <w:rFonts w:ascii="Calibri" w:hAnsi="Calibri" w:cs="Calibri"/>
        </w:rPr>
        <w:t> </w:t>
      </w:r>
      <w:r w:rsidRPr="002C3283">
        <w:rPr>
          <w:rFonts w:ascii="Proba Pro" w:hAnsi="Proba Pro"/>
        </w:rPr>
        <w:t>Špecifikácií predmetu zákazky alebo normy definované Právnymi predpismi.</w:t>
      </w:r>
    </w:p>
    <w:p w14:paraId="7D453F8A" w14:textId="3EF01C1B" w:rsidR="005C78FE" w:rsidRPr="002C3283" w:rsidRDefault="005C78FE" w:rsidP="00525726">
      <w:pPr>
        <w:pStyle w:val="Odsekzoznamu"/>
        <w:spacing w:after="120"/>
        <w:ind w:left="709"/>
        <w:jc w:val="both"/>
        <w:rPr>
          <w:rFonts w:ascii="Proba Pro" w:hAnsi="Proba Pro"/>
          <w:b/>
        </w:rPr>
      </w:pPr>
      <w:r w:rsidRPr="002C3283">
        <w:rPr>
          <w:rFonts w:ascii="Proba Pro" w:hAnsi="Proba Pro"/>
          <w:b/>
        </w:rPr>
        <w:t>„</w:t>
      </w:r>
      <w:r w:rsidR="00ED48FA" w:rsidRPr="002C3283">
        <w:rPr>
          <w:rFonts w:ascii="Proba Pro" w:hAnsi="Proba Pro"/>
          <w:b/>
        </w:rPr>
        <w:t>Dielo</w:t>
      </w:r>
      <w:r w:rsidRPr="002C3283">
        <w:rPr>
          <w:rFonts w:ascii="Proba Pro" w:hAnsi="Proba Pro"/>
          <w:b/>
        </w:rPr>
        <w:t>“,</w:t>
      </w:r>
      <w:r w:rsidRPr="002C3283">
        <w:rPr>
          <w:rFonts w:ascii="Proba Pro" w:hAnsi="Proba Pro"/>
        </w:rPr>
        <w:t xml:space="preserve"> </w:t>
      </w:r>
      <w:r w:rsidR="00BD7D42" w:rsidRPr="002C3283">
        <w:rPr>
          <w:rFonts w:ascii="Proba Pro" w:hAnsi="Proba Pro"/>
        </w:rPr>
        <w:t>pozostáva z</w:t>
      </w:r>
      <w:r w:rsidR="00BD7D42" w:rsidRPr="002C3283">
        <w:rPr>
          <w:rFonts w:ascii="Calibri" w:hAnsi="Calibri" w:cs="Calibri"/>
        </w:rPr>
        <w:t> </w:t>
      </w:r>
      <w:r w:rsidR="00BD7D42" w:rsidRPr="002C3283">
        <w:rPr>
          <w:rFonts w:ascii="Proba Pro" w:hAnsi="Proba Pro"/>
        </w:rPr>
        <w:t xml:space="preserve">dvoch nevyhnutne prepojených vzájomne kompatibilných pracovísk </w:t>
      </w:r>
      <w:r w:rsidR="00754CC8" w:rsidRPr="002C3283">
        <w:rPr>
          <w:rFonts w:ascii="Proba Pro" w:hAnsi="Proba Pro"/>
        </w:rPr>
        <w:t xml:space="preserve">(časti Diela) </w:t>
      </w:r>
      <w:r w:rsidR="00BD7D42" w:rsidRPr="002C3283">
        <w:rPr>
          <w:rFonts w:ascii="Proba Pro" w:hAnsi="Proba Pro"/>
        </w:rPr>
        <w:t xml:space="preserve">a </w:t>
      </w:r>
      <w:r w:rsidRPr="002C3283">
        <w:rPr>
          <w:rFonts w:ascii="Proba Pro" w:hAnsi="Proba Pro"/>
        </w:rPr>
        <w:t>znamená</w:t>
      </w:r>
      <w:r w:rsidRPr="002C3283">
        <w:rPr>
          <w:rFonts w:ascii="Proba Pro" w:hAnsi="Proba Pro"/>
          <w:b/>
        </w:rPr>
        <w:t xml:space="preserve"> </w:t>
      </w:r>
      <w:r w:rsidRPr="002C3283">
        <w:rPr>
          <w:rFonts w:ascii="Proba Pro" w:hAnsi="Proba Pro"/>
        </w:rPr>
        <w:t>roboti</w:t>
      </w:r>
      <w:r w:rsidR="00BD7D42" w:rsidRPr="002C3283">
        <w:rPr>
          <w:rFonts w:ascii="Proba Pro" w:hAnsi="Proba Pro"/>
        </w:rPr>
        <w:t>zované</w:t>
      </w:r>
      <w:r w:rsidRPr="002C3283">
        <w:rPr>
          <w:rFonts w:ascii="Proba Pro" w:hAnsi="Proba Pro"/>
        </w:rPr>
        <w:t xml:space="preserve"> centrum s pracoviskom na zváranie a pracoviskom na zváranie a delenie, ktorého dodanie je predmetom tejto Zmluvy. </w:t>
      </w:r>
    </w:p>
    <w:p w14:paraId="64A38951" w14:textId="38D639B5"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 „Vyššia moc“</w:t>
      </w:r>
      <w:r w:rsidRPr="002C3283">
        <w:rPr>
          <w:rFonts w:ascii="Proba Pro" w:hAnsi="Proba Pro"/>
        </w:rPr>
        <w:t xml:space="preserve"> 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b/>
        </w:rPr>
        <w:fldChar w:fldCharType="begin"/>
      </w:r>
      <w:r w:rsidRPr="002C3283">
        <w:rPr>
          <w:rFonts w:ascii="Proba Pro" w:hAnsi="Proba Pro"/>
          <w:b/>
        </w:rPr>
        <w:instrText xml:space="preserve"> REF _Ref485112014 \r \h </w:instrText>
      </w:r>
      <w:r w:rsidRPr="002C3283">
        <w:rPr>
          <w:rFonts w:ascii="Proba Pro" w:hAnsi="Proba Pro"/>
          <w:b/>
          <w:highlight w:val="yellow"/>
        </w:rPr>
        <w:instrText xml:space="preserve"> \* MERGEFORMAT </w:instrText>
      </w:r>
      <w:r w:rsidRPr="002C3283">
        <w:rPr>
          <w:rFonts w:ascii="Proba Pro" w:hAnsi="Proba Pro"/>
          <w:b/>
        </w:rPr>
      </w:r>
      <w:r w:rsidRPr="002C3283">
        <w:rPr>
          <w:rFonts w:ascii="Proba Pro" w:hAnsi="Proba Pro"/>
          <w:b/>
        </w:rPr>
        <w:fldChar w:fldCharType="separate"/>
      </w:r>
      <w:r w:rsidR="00501AC5" w:rsidRPr="002C3283">
        <w:rPr>
          <w:rFonts w:ascii="Proba Pro" w:hAnsi="Proba Pro"/>
          <w:b/>
          <w:bCs/>
        </w:rPr>
        <w:t>4.2.5</w:t>
      </w:r>
      <w:r w:rsidRPr="002C3283">
        <w:rPr>
          <w:rFonts w:ascii="Proba Pro" w:hAnsi="Proba Pro"/>
          <w:b/>
        </w:rPr>
        <w:fldChar w:fldCharType="end"/>
      </w:r>
      <w:r w:rsidRPr="002C3283">
        <w:rPr>
          <w:rFonts w:ascii="Proba Pro" w:hAnsi="Proba Pro"/>
          <w:b/>
        </w:rPr>
        <w:t xml:space="preserve"> </w:t>
      </w:r>
      <w:r w:rsidRPr="002C3283">
        <w:rPr>
          <w:rFonts w:ascii="Proba Pro" w:hAnsi="Proba Pro"/>
        </w:rPr>
        <w:t>tejto Zmluvy.</w:t>
      </w:r>
    </w:p>
    <w:p w14:paraId="70D7CFC0"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„Zákon o</w:t>
      </w:r>
      <w:r w:rsidRPr="002C3283">
        <w:rPr>
          <w:rFonts w:ascii="Calibri" w:hAnsi="Calibri" w:cs="Calibri"/>
          <w:b/>
        </w:rPr>
        <w:t> </w:t>
      </w:r>
      <w:r w:rsidRPr="002C3283">
        <w:rPr>
          <w:rFonts w:ascii="Proba Pro" w:hAnsi="Proba Pro"/>
          <w:b/>
        </w:rPr>
        <w:t>verejnom obstar</w:t>
      </w:r>
      <w:r w:rsidRPr="002C3283">
        <w:rPr>
          <w:rFonts w:ascii="Proba Pro" w:hAnsi="Proba Pro" w:cs="Proba Pro"/>
          <w:b/>
        </w:rPr>
        <w:t>á</w:t>
      </w:r>
      <w:r w:rsidRPr="002C3283">
        <w:rPr>
          <w:rFonts w:ascii="Proba Pro" w:hAnsi="Proba Pro"/>
          <w:b/>
        </w:rPr>
        <w:t>van</w:t>
      </w:r>
      <w:r w:rsidRPr="002C3283">
        <w:rPr>
          <w:rFonts w:ascii="Proba Pro" w:hAnsi="Proba Pro" w:cs="Proba Pro"/>
          <w:b/>
        </w:rPr>
        <w:t>í“</w:t>
      </w:r>
      <w:r w:rsidRPr="002C3283">
        <w:rPr>
          <w:rFonts w:ascii="Proba Pro" w:hAnsi="Proba Pro"/>
        </w:rPr>
        <w:t xml:space="preserve"> znamená zákon č. 343/2015 Z. z. o verejnom obstarávaní a o zmene a doplnení niektorých zákonov v</w:t>
      </w:r>
      <w:r w:rsidRPr="002C3283">
        <w:rPr>
          <w:rFonts w:ascii="Calibri" w:hAnsi="Calibri" w:cs="Calibri"/>
        </w:rPr>
        <w:t> </w:t>
      </w:r>
      <w:r w:rsidRPr="002C3283">
        <w:rPr>
          <w:rFonts w:ascii="Proba Pro" w:hAnsi="Proba Pro"/>
        </w:rPr>
        <w:t>znen</w:t>
      </w:r>
      <w:r w:rsidRPr="002C3283">
        <w:rPr>
          <w:rFonts w:ascii="Proba Pro" w:hAnsi="Proba Pro" w:cs="Proba Pro"/>
        </w:rPr>
        <w:t>í</w:t>
      </w:r>
      <w:r w:rsidRPr="002C3283">
        <w:rPr>
          <w:rFonts w:ascii="Proba Pro" w:hAnsi="Proba Pro"/>
        </w:rPr>
        <w:t xml:space="preserve"> neskor</w:t>
      </w:r>
      <w:r w:rsidRPr="002C3283">
        <w:rPr>
          <w:rFonts w:ascii="Proba Pro" w:hAnsi="Proba Pro" w:cs="Proba Pro"/>
        </w:rPr>
        <w:t>ší</w:t>
      </w:r>
      <w:r w:rsidRPr="002C3283">
        <w:rPr>
          <w:rFonts w:ascii="Proba Pro" w:hAnsi="Proba Pro"/>
        </w:rPr>
        <w:t>ch predpisov.</w:t>
      </w:r>
    </w:p>
    <w:p w14:paraId="2249E519" w14:textId="34DBA66E" w:rsidR="005C78FE" w:rsidRPr="002C3283" w:rsidRDefault="005C78FE" w:rsidP="00525726">
      <w:pPr>
        <w:pStyle w:val="Odsekzoznamu"/>
        <w:spacing w:after="120"/>
        <w:ind w:left="709"/>
        <w:jc w:val="both"/>
        <w:rPr>
          <w:rFonts w:ascii="Proba Pro" w:hAnsi="Proba Pro"/>
        </w:rPr>
      </w:pPr>
      <w:r w:rsidRPr="002C3283">
        <w:rPr>
          <w:rFonts w:ascii="Proba Pro" w:hAnsi="Proba Pro"/>
          <w:b/>
        </w:rPr>
        <w:t xml:space="preserve">„Záručná doba“ </w:t>
      </w:r>
      <w:r w:rsidRPr="002C3283">
        <w:rPr>
          <w:rFonts w:ascii="Proba Pro" w:hAnsi="Proba Pro"/>
        </w:rPr>
        <w:t xml:space="preserve">znamená záručnú dobu podľa bodu </w:t>
      </w:r>
      <w:r w:rsidRPr="002C3283">
        <w:rPr>
          <w:rFonts w:ascii="Proba Pro" w:hAnsi="Proba Pro"/>
        </w:rPr>
        <w:fldChar w:fldCharType="begin"/>
      </w:r>
      <w:r w:rsidRPr="002C3283">
        <w:rPr>
          <w:rFonts w:ascii="Proba Pro" w:hAnsi="Proba Pro"/>
        </w:rPr>
        <w:instrText xml:space="preserve"> REF _Ref485112046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
          <w:bCs/>
        </w:rPr>
        <w:t>4</w:t>
      </w:r>
      <w:r w:rsidR="00501AC5" w:rsidRPr="002C3283">
        <w:rPr>
          <w:rFonts w:ascii="Proba Pro" w:hAnsi="Proba Pro"/>
          <w:bCs/>
        </w:rPr>
        <w:t>.3.1</w:t>
      </w:r>
      <w:r w:rsidRPr="002C3283">
        <w:rPr>
          <w:rFonts w:ascii="Proba Pro" w:hAnsi="Proba Pro"/>
        </w:rPr>
        <w:fldChar w:fldCharType="end"/>
      </w:r>
      <w:r w:rsidRPr="002C3283">
        <w:rPr>
          <w:rFonts w:ascii="Proba Pro" w:hAnsi="Proba Pro"/>
        </w:rPr>
        <w:t xml:space="preserve"> tejto Zmluvy.</w:t>
      </w:r>
    </w:p>
    <w:p w14:paraId="07E6BCBD" w14:textId="3A96014F" w:rsidR="005C78FE" w:rsidRPr="002C3283" w:rsidRDefault="005C78FE" w:rsidP="00525726">
      <w:pPr>
        <w:pStyle w:val="Odsekzoznamu"/>
        <w:spacing w:after="120"/>
        <w:ind w:left="709"/>
        <w:jc w:val="both"/>
        <w:rPr>
          <w:rFonts w:ascii="Proba Pro" w:hAnsi="Proba Pro"/>
          <w:b/>
        </w:rPr>
      </w:pPr>
      <w:r w:rsidRPr="002C3283">
        <w:rPr>
          <w:rFonts w:ascii="Proba Pro" w:hAnsi="Proba Pro"/>
          <w:b/>
        </w:rPr>
        <w:t>„</w:t>
      </w:r>
      <w:r w:rsidR="00001E97" w:rsidRPr="002C3283">
        <w:rPr>
          <w:rFonts w:ascii="Proba Pro" w:hAnsi="Proba Pro"/>
          <w:b/>
        </w:rPr>
        <w:t>Dodávateľ</w:t>
      </w:r>
      <w:r w:rsidRPr="002C3283">
        <w:rPr>
          <w:rFonts w:ascii="Proba Pro" w:hAnsi="Proba Pro"/>
          <w:b/>
        </w:rPr>
        <w:t xml:space="preserve">“ </w:t>
      </w:r>
      <w:r w:rsidRPr="002C3283">
        <w:rPr>
          <w:rFonts w:ascii="Proba Pro" w:hAnsi="Proba Pro"/>
        </w:rPr>
        <w:t xml:space="preserve">znamená osobu menovanú ako </w:t>
      </w:r>
      <w:r w:rsidR="00001E97" w:rsidRPr="002C3283">
        <w:rPr>
          <w:rFonts w:ascii="Proba Pro" w:hAnsi="Proba Pro"/>
        </w:rPr>
        <w:t>Dodávateľ</w:t>
      </w:r>
      <w:r w:rsidRPr="002C3283">
        <w:rPr>
          <w:rFonts w:ascii="Proba Pro" w:hAnsi="Proba Pro"/>
        </w:rPr>
        <w:t xml:space="preserve"> v</w:t>
      </w:r>
      <w:r w:rsidRPr="002C3283">
        <w:rPr>
          <w:rFonts w:ascii="Calibri" w:hAnsi="Calibri" w:cs="Calibri"/>
        </w:rPr>
        <w:t> </w:t>
      </w:r>
      <w:r w:rsidRPr="002C3283">
        <w:rPr>
          <w:rFonts w:ascii="Proba Pro" w:hAnsi="Proba Pro"/>
        </w:rPr>
        <w:t>z</w:t>
      </w:r>
      <w:r w:rsidRPr="002C3283">
        <w:rPr>
          <w:rFonts w:ascii="Proba Pro" w:hAnsi="Proba Pro" w:cs="Proba Pro"/>
        </w:rPr>
        <w:t>á</w:t>
      </w:r>
      <w:r w:rsidRPr="002C3283">
        <w:rPr>
          <w:rFonts w:ascii="Proba Pro" w:hAnsi="Proba Pro"/>
        </w:rPr>
        <w:t>hlav</w:t>
      </w:r>
      <w:r w:rsidRPr="002C3283">
        <w:rPr>
          <w:rFonts w:ascii="Proba Pro" w:hAnsi="Proba Pro" w:cs="Proba Pro"/>
        </w:rPr>
        <w:t>í</w:t>
      </w:r>
      <w:r w:rsidRPr="002C3283">
        <w:rPr>
          <w:rFonts w:ascii="Proba Pro" w:hAnsi="Proba Pro"/>
        </w:rPr>
        <w:t xml:space="preserve"> tejto Zmluvy.</w:t>
      </w:r>
    </w:p>
    <w:p w14:paraId="39E34B2B"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b/>
        </w:rPr>
        <w:t>„Zmluva“</w:t>
      </w:r>
      <w:r w:rsidRPr="002C3283">
        <w:rPr>
          <w:rFonts w:ascii="Proba Pro" w:hAnsi="Proba Pro"/>
        </w:rPr>
        <w:t xml:space="preserve"> znamená túto kúpnu zmluvu v</w:t>
      </w:r>
      <w:r w:rsidRPr="002C3283">
        <w:rPr>
          <w:rFonts w:ascii="Calibri" w:hAnsi="Calibri" w:cs="Calibri"/>
        </w:rPr>
        <w:t> </w:t>
      </w:r>
      <w:r w:rsidRPr="002C3283">
        <w:rPr>
          <w:rFonts w:ascii="Proba Pro" w:hAnsi="Proba Pro"/>
        </w:rPr>
        <w:t>znen</w:t>
      </w:r>
      <w:r w:rsidRPr="002C3283">
        <w:rPr>
          <w:rFonts w:ascii="Proba Pro" w:hAnsi="Proba Pro" w:cs="Proba Pro"/>
        </w:rPr>
        <w:t>í</w:t>
      </w:r>
      <w:r w:rsidRPr="002C3283">
        <w:rPr>
          <w:rFonts w:ascii="Proba Pro" w:hAnsi="Proba Pro"/>
        </w:rPr>
        <w:t xml:space="preserve"> v</w:t>
      </w:r>
      <w:r w:rsidRPr="002C3283">
        <w:rPr>
          <w:rFonts w:ascii="Proba Pro" w:hAnsi="Proba Pro" w:cs="Proba Pro"/>
        </w:rPr>
        <w:t>š</w:t>
      </w:r>
      <w:r w:rsidRPr="002C3283">
        <w:rPr>
          <w:rFonts w:ascii="Proba Pro" w:hAnsi="Proba Pro"/>
        </w:rPr>
        <w:t>etk</w:t>
      </w:r>
      <w:r w:rsidRPr="002C3283">
        <w:rPr>
          <w:rFonts w:ascii="Proba Pro" w:hAnsi="Proba Pro" w:cs="Proba Pro"/>
        </w:rPr>
        <w:t>ý</w:t>
      </w:r>
      <w:r w:rsidRPr="002C3283">
        <w:rPr>
          <w:rFonts w:ascii="Proba Pro" w:hAnsi="Proba Pro"/>
        </w:rPr>
        <w:t>ch jej pr</w:t>
      </w:r>
      <w:r w:rsidRPr="002C3283">
        <w:rPr>
          <w:rFonts w:ascii="Proba Pro" w:hAnsi="Proba Pro" w:cs="Proba Pro"/>
        </w:rPr>
        <w:t>í</w:t>
      </w:r>
      <w:r w:rsidRPr="002C3283">
        <w:rPr>
          <w:rFonts w:ascii="Proba Pro" w:hAnsi="Proba Pro"/>
        </w:rPr>
        <w:t>loh a</w:t>
      </w:r>
      <w:r w:rsidRPr="002C3283">
        <w:rPr>
          <w:rFonts w:ascii="Calibri" w:hAnsi="Calibri" w:cs="Calibri"/>
        </w:rPr>
        <w:t> </w:t>
      </w:r>
      <w:r w:rsidRPr="002C3283">
        <w:rPr>
          <w:rFonts w:ascii="Proba Pro" w:hAnsi="Proba Pro"/>
        </w:rPr>
        <w:t>doplnen</w:t>
      </w:r>
      <w:r w:rsidRPr="002C3283">
        <w:rPr>
          <w:rFonts w:ascii="Proba Pro" w:hAnsi="Proba Pro" w:cs="Proba Pro"/>
        </w:rPr>
        <w:t>í</w:t>
      </w:r>
      <w:r w:rsidRPr="002C3283">
        <w:rPr>
          <w:rFonts w:ascii="Proba Pro" w:hAnsi="Proba Pro"/>
        </w:rPr>
        <w:t>.</w:t>
      </w:r>
    </w:p>
    <w:p w14:paraId="5FC7866A" w14:textId="50CE5FAA" w:rsidR="005C78FE" w:rsidRPr="002C3283" w:rsidRDefault="005C78FE" w:rsidP="00525726">
      <w:pPr>
        <w:pStyle w:val="Odsekzoznamu"/>
        <w:spacing w:after="120"/>
        <w:ind w:left="709"/>
        <w:jc w:val="both"/>
        <w:rPr>
          <w:rFonts w:ascii="Proba Pro" w:hAnsi="Proba Pro"/>
        </w:rPr>
      </w:pPr>
      <w:r w:rsidRPr="002C3283">
        <w:rPr>
          <w:rFonts w:ascii="Proba Pro" w:hAnsi="Proba Pro"/>
          <w:b/>
        </w:rPr>
        <w:t>„Zmluva o</w:t>
      </w:r>
      <w:r w:rsidRPr="002C3283">
        <w:rPr>
          <w:rFonts w:ascii="Calibri" w:hAnsi="Calibri" w:cs="Calibri"/>
          <w:b/>
        </w:rPr>
        <w:t> </w:t>
      </w:r>
      <w:r w:rsidRPr="002C3283">
        <w:rPr>
          <w:rFonts w:ascii="Proba Pro" w:hAnsi="Proba Pro"/>
          <w:b/>
        </w:rPr>
        <w:t>NFP</w:t>
      </w:r>
      <w:r w:rsidRPr="002C3283">
        <w:rPr>
          <w:rFonts w:ascii="Proba Pro" w:hAnsi="Proba Pro" w:cs="Proba Pro"/>
          <w:b/>
        </w:rPr>
        <w:t>“</w:t>
      </w:r>
      <w:r w:rsidRPr="002C3283">
        <w:rPr>
          <w:rFonts w:ascii="Proba Pro" w:hAnsi="Proba Pro"/>
        </w:rPr>
        <w:t xml:space="preserve"> má význam uvedený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_Ref485111919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
          <w:bCs/>
        </w:rPr>
        <w:t>D)</w:t>
      </w:r>
      <w:r w:rsidRPr="002C3283">
        <w:rPr>
          <w:rFonts w:ascii="Proba Pro" w:hAnsi="Proba Pro"/>
        </w:rPr>
        <w:fldChar w:fldCharType="end"/>
      </w:r>
      <w:r w:rsidRPr="002C3283">
        <w:rPr>
          <w:rFonts w:ascii="Proba Pro" w:hAnsi="Proba Pro"/>
        </w:rPr>
        <w:t xml:space="preserve"> Preambuly tejto Zmluvy.</w:t>
      </w:r>
    </w:p>
    <w:p w14:paraId="047C6987" w14:textId="5981A6C0" w:rsidR="005C78FE" w:rsidRPr="002C3283" w:rsidRDefault="005C78FE" w:rsidP="00525726">
      <w:pPr>
        <w:pStyle w:val="Odsekzoznamu"/>
        <w:spacing w:after="120"/>
        <w:ind w:left="709"/>
        <w:jc w:val="both"/>
        <w:rPr>
          <w:rFonts w:ascii="Proba Pro" w:hAnsi="Proba Pro"/>
        </w:rPr>
      </w:pPr>
      <w:r w:rsidRPr="002C3283">
        <w:rPr>
          <w:rFonts w:ascii="Proba Pro" w:hAnsi="Proba Pro"/>
          <w:b/>
        </w:rPr>
        <w:t>„Zmluvná cena“</w:t>
      </w:r>
      <w:r w:rsidRPr="002C3283">
        <w:rPr>
          <w:rFonts w:ascii="Proba Pro" w:hAnsi="Proba Pro"/>
        </w:rPr>
        <w:t xml:space="preserve"> znamená konečnú pevnú cenu, za dodanie </w:t>
      </w:r>
      <w:r w:rsidR="00D64761" w:rsidRPr="002C3283">
        <w:rPr>
          <w:rFonts w:ascii="Proba Pro" w:hAnsi="Proba Pro"/>
        </w:rPr>
        <w:t>Diela</w:t>
      </w:r>
      <w:r w:rsidRPr="002C3283">
        <w:rPr>
          <w:rFonts w:ascii="Proba Pro" w:hAnsi="Proba Pro"/>
        </w:rPr>
        <w:t xml:space="preserve"> na z</w:t>
      </w:r>
      <w:r w:rsidRPr="002C3283">
        <w:rPr>
          <w:rFonts w:ascii="Proba Pro" w:hAnsi="Proba Pro" w:cs="Proba Pro"/>
        </w:rPr>
        <w:t>á</w:t>
      </w:r>
      <w:r w:rsidRPr="002C3283">
        <w:rPr>
          <w:rFonts w:ascii="Proba Pro" w:hAnsi="Proba Pro"/>
        </w:rPr>
        <w:t>klade tejto Zmluvy vr</w:t>
      </w:r>
      <w:r w:rsidRPr="002C3283">
        <w:rPr>
          <w:rFonts w:ascii="Proba Pro" w:hAnsi="Proba Pro" w:cs="Proba Pro"/>
        </w:rPr>
        <w:t>á</w:t>
      </w:r>
      <w:r w:rsidRPr="002C3283">
        <w:rPr>
          <w:rFonts w:ascii="Proba Pro" w:hAnsi="Proba Pro"/>
        </w:rPr>
        <w:t>tane DPH uvedenú v</w:t>
      </w:r>
      <w:r w:rsidRPr="002C3283">
        <w:rPr>
          <w:rFonts w:ascii="Calibri" w:hAnsi="Calibri" w:cs="Calibri"/>
        </w:rPr>
        <w:t> </w:t>
      </w:r>
      <w:r w:rsidRPr="002C3283">
        <w:rPr>
          <w:rFonts w:ascii="Proba Pro" w:hAnsi="Proba Pro"/>
        </w:rPr>
        <w:t xml:space="preserve">bode </w:t>
      </w:r>
      <w:r w:rsidRPr="002C3283">
        <w:rPr>
          <w:rFonts w:ascii="Proba Pro" w:hAnsi="Proba Pro"/>
        </w:rPr>
        <w:fldChar w:fldCharType="begin"/>
      </w:r>
      <w:r w:rsidRPr="002C3283">
        <w:rPr>
          <w:rFonts w:ascii="Proba Pro" w:hAnsi="Proba Pro"/>
        </w:rPr>
        <w:instrText xml:space="preserve"> REF _Ref485112106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
          <w:bCs/>
        </w:rPr>
        <w:t>4.1.2</w:t>
      </w:r>
      <w:r w:rsidRPr="002C3283">
        <w:rPr>
          <w:rFonts w:ascii="Proba Pro" w:hAnsi="Proba Pro"/>
        </w:rPr>
        <w:fldChar w:fldCharType="end"/>
      </w:r>
      <w:r w:rsidRPr="002C3283">
        <w:rPr>
          <w:rFonts w:ascii="Proba Pro" w:hAnsi="Proba Pro"/>
        </w:rPr>
        <w:t xml:space="preserve"> tejto Zmluvy. </w:t>
      </w:r>
    </w:p>
    <w:p w14:paraId="33E90B6D" w14:textId="02A30478" w:rsidR="005C78FE" w:rsidRPr="002C3283" w:rsidRDefault="005C78FE" w:rsidP="00525726">
      <w:pPr>
        <w:pStyle w:val="Odsekzoznamu"/>
        <w:spacing w:after="120"/>
        <w:ind w:left="709"/>
        <w:jc w:val="both"/>
        <w:rPr>
          <w:rFonts w:ascii="Proba Pro" w:hAnsi="Proba Pro"/>
        </w:rPr>
      </w:pPr>
      <w:r w:rsidRPr="002C3283">
        <w:rPr>
          <w:rFonts w:ascii="Proba Pro" w:hAnsi="Proba Pro"/>
          <w:b/>
        </w:rPr>
        <w:t>„Zmluvná strana“</w:t>
      </w:r>
      <w:r w:rsidRPr="002C3283">
        <w:rPr>
          <w:rFonts w:ascii="Proba Pro" w:hAnsi="Proba Pro"/>
        </w:rPr>
        <w:t xml:space="preserve"> znamená </w:t>
      </w:r>
      <w:r w:rsidR="00E233E0" w:rsidRPr="002C3283">
        <w:rPr>
          <w:rFonts w:ascii="Proba Pro" w:hAnsi="Proba Pro"/>
        </w:rPr>
        <w:t>Objednávateľa</w:t>
      </w:r>
      <w:r w:rsidRPr="002C3283">
        <w:rPr>
          <w:rFonts w:ascii="Proba Pro" w:hAnsi="Proba Pro"/>
        </w:rPr>
        <w:t xml:space="preserve"> alebo </w:t>
      </w:r>
      <w:r w:rsidR="00001E97" w:rsidRPr="002C3283">
        <w:rPr>
          <w:rFonts w:ascii="Proba Pro" w:hAnsi="Proba Pro"/>
        </w:rPr>
        <w:t>Dodávateľa</w:t>
      </w:r>
      <w:r w:rsidRPr="002C3283">
        <w:rPr>
          <w:rFonts w:ascii="Proba Pro" w:hAnsi="Proba Pro"/>
        </w:rPr>
        <w:t xml:space="preserve"> podľa kontextu. V</w:t>
      </w:r>
      <w:r w:rsidRPr="002C3283">
        <w:rPr>
          <w:rFonts w:ascii="Calibri" w:hAnsi="Calibri" w:cs="Calibri"/>
        </w:rPr>
        <w:t> </w:t>
      </w:r>
      <w:r w:rsidRPr="002C3283">
        <w:rPr>
          <w:rFonts w:ascii="Proba Pro" w:hAnsi="Proba Pro"/>
        </w:rPr>
        <w:t>pr</w:t>
      </w:r>
      <w:r w:rsidRPr="002C3283">
        <w:rPr>
          <w:rFonts w:ascii="Proba Pro" w:hAnsi="Proba Pro" w:cs="Proba Pro"/>
        </w:rPr>
        <w:t>í</w:t>
      </w:r>
      <w:r w:rsidRPr="002C3283">
        <w:rPr>
          <w:rFonts w:ascii="Proba Pro" w:hAnsi="Proba Pro"/>
        </w:rPr>
        <w:t>pade ozna</w:t>
      </w:r>
      <w:r w:rsidRPr="002C3283">
        <w:rPr>
          <w:rFonts w:ascii="Proba Pro" w:hAnsi="Proba Pro" w:cs="Proba Pro"/>
        </w:rPr>
        <w:t>č</w:t>
      </w:r>
      <w:r w:rsidRPr="002C3283">
        <w:rPr>
          <w:rFonts w:ascii="Proba Pro" w:hAnsi="Proba Pro"/>
        </w:rPr>
        <w:t>enia ako Zmluvn</w:t>
      </w:r>
      <w:r w:rsidRPr="002C3283">
        <w:rPr>
          <w:rFonts w:ascii="Proba Pro" w:hAnsi="Proba Pro" w:cs="Proba Pro"/>
        </w:rPr>
        <w:t>é</w:t>
      </w:r>
      <w:r w:rsidRPr="002C3283">
        <w:rPr>
          <w:rFonts w:ascii="Proba Pro" w:hAnsi="Proba Pro"/>
        </w:rPr>
        <w:t xml:space="preserve"> strany, zah</w:t>
      </w:r>
      <w:r w:rsidRPr="002C3283">
        <w:rPr>
          <w:rFonts w:ascii="Proba Pro" w:hAnsi="Proba Pro" w:cs="Proba Pro"/>
        </w:rPr>
        <w:t>ŕň</w:t>
      </w:r>
      <w:r w:rsidRPr="002C3283">
        <w:rPr>
          <w:rFonts w:ascii="Proba Pro" w:hAnsi="Proba Pro"/>
        </w:rPr>
        <w:t xml:space="preserve">a tento pojem aj </w:t>
      </w:r>
      <w:r w:rsidR="00E233E0" w:rsidRPr="002C3283">
        <w:rPr>
          <w:rFonts w:ascii="Proba Pro" w:hAnsi="Proba Pro"/>
        </w:rPr>
        <w:t>Objednávateľa</w:t>
      </w:r>
      <w:r w:rsidRPr="002C3283">
        <w:rPr>
          <w:rFonts w:ascii="Proba Pro" w:hAnsi="Proba Pro"/>
        </w:rPr>
        <w:t xml:space="preserve"> aj </w:t>
      </w:r>
      <w:r w:rsidR="00001E97" w:rsidRPr="002C3283">
        <w:rPr>
          <w:rFonts w:ascii="Proba Pro" w:hAnsi="Proba Pro"/>
        </w:rPr>
        <w:t>Dodávateľa</w:t>
      </w:r>
      <w:r w:rsidRPr="002C3283">
        <w:rPr>
          <w:rFonts w:ascii="Proba Pro" w:hAnsi="Proba Pro"/>
        </w:rPr>
        <w:t>.</w:t>
      </w:r>
    </w:p>
    <w:p w14:paraId="0E6834F5" w14:textId="77777777" w:rsidR="005C78FE" w:rsidRPr="002C3283" w:rsidRDefault="005C78FE" w:rsidP="00525726">
      <w:pPr>
        <w:numPr>
          <w:ilvl w:val="1"/>
          <w:numId w:val="39"/>
        </w:numPr>
        <w:spacing w:after="120"/>
        <w:jc w:val="both"/>
        <w:rPr>
          <w:rFonts w:ascii="Proba Pro" w:hAnsi="Proba Pro"/>
          <w:b/>
          <w:sz w:val="20"/>
          <w:szCs w:val="20"/>
        </w:rPr>
      </w:pPr>
      <w:r w:rsidRPr="002C3283">
        <w:rPr>
          <w:rFonts w:ascii="Proba Pro" w:hAnsi="Proba Pro"/>
          <w:b/>
          <w:sz w:val="20"/>
          <w:szCs w:val="20"/>
        </w:rPr>
        <w:t>Výklad Zmluvy a</w:t>
      </w:r>
      <w:r w:rsidRPr="002C3283">
        <w:rPr>
          <w:rFonts w:ascii="Calibri" w:hAnsi="Calibri" w:cs="Calibri"/>
          <w:b/>
          <w:sz w:val="20"/>
          <w:szCs w:val="20"/>
        </w:rPr>
        <w:t> </w:t>
      </w:r>
      <w:r w:rsidRPr="002C3283">
        <w:rPr>
          <w:rFonts w:ascii="Proba Pro" w:hAnsi="Proba Pro"/>
          <w:b/>
          <w:sz w:val="20"/>
          <w:szCs w:val="20"/>
        </w:rPr>
        <w:t>pojmov</w:t>
      </w:r>
    </w:p>
    <w:p w14:paraId="4EC4651B" w14:textId="77777777" w:rsidR="005C78FE" w:rsidRPr="002C3283" w:rsidRDefault="005C78FE" w:rsidP="00525726">
      <w:pPr>
        <w:pStyle w:val="Odsekzoznamu"/>
        <w:spacing w:after="120"/>
        <w:ind w:left="709"/>
        <w:jc w:val="both"/>
        <w:rPr>
          <w:rFonts w:ascii="Proba Pro" w:hAnsi="Proba Pro"/>
        </w:rPr>
      </w:pPr>
      <w:r w:rsidRPr="002C3283">
        <w:rPr>
          <w:rFonts w:ascii="Proba Pro" w:hAnsi="Proba Pro"/>
        </w:rPr>
        <w:t>Ak z</w:t>
      </w:r>
      <w:r w:rsidRPr="002C3283">
        <w:rPr>
          <w:rFonts w:ascii="Calibri" w:hAnsi="Calibri" w:cs="Calibri"/>
        </w:rPr>
        <w:t> </w:t>
      </w:r>
      <w:r w:rsidRPr="002C3283">
        <w:rPr>
          <w:rFonts w:ascii="Proba Pro" w:hAnsi="Proba Pro"/>
        </w:rPr>
        <w:t>kontextu Zmluvy nevypl</w:t>
      </w:r>
      <w:r w:rsidRPr="002C3283">
        <w:rPr>
          <w:rFonts w:ascii="Proba Pro" w:hAnsi="Proba Pro" w:cs="Proba Pro"/>
        </w:rPr>
        <w:t>ý</w:t>
      </w:r>
      <w:r w:rsidRPr="002C3283">
        <w:rPr>
          <w:rFonts w:ascii="Proba Pro" w:hAnsi="Proba Pro"/>
        </w:rPr>
        <w:t>va nie</w:t>
      </w:r>
      <w:r w:rsidRPr="002C3283">
        <w:rPr>
          <w:rFonts w:ascii="Proba Pro" w:hAnsi="Proba Pro" w:cs="Proba Pro"/>
        </w:rPr>
        <w:t>č</w:t>
      </w:r>
      <w:r w:rsidRPr="002C3283">
        <w:rPr>
          <w:rFonts w:ascii="Proba Pro" w:hAnsi="Proba Pro"/>
        </w:rPr>
        <w:t>o in</w:t>
      </w:r>
      <w:r w:rsidRPr="002C3283">
        <w:rPr>
          <w:rFonts w:ascii="Proba Pro" w:hAnsi="Proba Pro" w:cs="Proba Pro"/>
        </w:rPr>
        <w:t>é</w:t>
      </w:r>
      <w:r w:rsidRPr="002C3283">
        <w:rPr>
          <w:rFonts w:ascii="Proba Pro" w:hAnsi="Proba Pro"/>
        </w:rPr>
        <w:t xml:space="preserve"> alebo v</w:t>
      </w:r>
      <w:r w:rsidRPr="002C3283">
        <w:rPr>
          <w:rFonts w:ascii="Calibri" w:hAnsi="Calibri" w:cs="Calibri"/>
        </w:rPr>
        <w:t> </w:t>
      </w:r>
      <w:r w:rsidRPr="002C3283">
        <w:rPr>
          <w:rFonts w:ascii="Proba Pro" w:hAnsi="Proba Pro"/>
        </w:rPr>
        <w:t>Zmluve nie je vyslovene uveden</w:t>
      </w:r>
      <w:r w:rsidRPr="002C3283">
        <w:rPr>
          <w:rFonts w:ascii="Proba Pro" w:hAnsi="Proba Pro" w:cs="Proba Pro"/>
        </w:rPr>
        <w:t>é</w:t>
      </w:r>
      <w:r w:rsidRPr="002C3283">
        <w:rPr>
          <w:rFonts w:ascii="Proba Pro" w:hAnsi="Proba Pro"/>
        </w:rPr>
        <w:t xml:space="preserve"> inak, pre v</w:t>
      </w:r>
      <w:r w:rsidRPr="002C3283">
        <w:rPr>
          <w:rFonts w:ascii="Proba Pro" w:hAnsi="Proba Pro" w:cs="Proba Pro"/>
        </w:rPr>
        <w:t>ý</w:t>
      </w:r>
      <w:r w:rsidRPr="002C3283">
        <w:rPr>
          <w:rFonts w:ascii="Proba Pro" w:hAnsi="Proba Pro"/>
        </w:rPr>
        <w:t>klad Zmluvy a</w:t>
      </w:r>
      <w:r w:rsidRPr="002C3283">
        <w:rPr>
          <w:rFonts w:ascii="Calibri" w:hAnsi="Calibri" w:cs="Calibri"/>
        </w:rPr>
        <w:t> </w:t>
      </w:r>
      <w:r w:rsidRPr="002C3283">
        <w:rPr>
          <w:rFonts w:ascii="Proba Pro" w:hAnsi="Proba Pro"/>
        </w:rPr>
        <w:t>pojmov platia nasledovné pravidlá:</w:t>
      </w:r>
    </w:p>
    <w:p w14:paraId="5F67AF4C" w14:textId="77777777" w:rsidR="005C78FE" w:rsidRPr="002C3283" w:rsidRDefault="005C78FE" w:rsidP="00525726">
      <w:pPr>
        <w:pStyle w:val="Odsekzoznamu"/>
        <w:numPr>
          <w:ilvl w:val="3"/>
          <w:numId w:val="41"/>
        </w:numPr>
        <w:spacing w:after="120"/>
        <w:ind w:left="1134" w:hanging="425"/>
        <w:jc w:val="both"/>
        <w:rPr>
          <w:rFonts w:ascii="Proba Pro" w:hAnsi="Proba Pro"/>
          <w:lang w:eastAsia="cs-CZ"/>
        </w:rPr>
      </w:pPr>
      <w:r w:rsidRPr="002C3283">
        <w:rPr>
          <w:rFonts w:ascii="Proba Pro" w:hAnsi="Proba Pro"/>
          <w:lang w:eastAsia="cs-CZ"/>
        </w:rPr>
        <w:t>slová v jednotnom čísle zahŕňajú aj ich množné číslo a</w:t>
      </w:r>
      <w:r w:rsidRPr="002C3283">
        <w:rPr>
          <w:rFonts w:ascii="Calibri" w:hAnsi="Calibri" w:cs="Calibri"/>
          <w:lang w:eastAsia="cs-CZ"/>
        </w:rPr>
        <w:t> </w:t>
      </w:r>
      <w:r w:rsidRPr="002C3283">
        <w:rPr>
          <w:rFonts w:ascii="Proba Pro" w:hAnsi="Proba Pro"/>
          <w:lang w:eastAsia="cs-CZ"/>
        </w:rPr>
        <w:t>naopak;</w:t>
      </w:r>
    </w:p>
    <w:p w14:paraId="27BCE56E" w14:textId="77777777" w:rsidR="005C78FE" w:rsidRPr="002C3283" w:rsidRDefault="005C78FE" w:rsidP="00525726">
      <w:pPr>
        <w:pStyle w:val="Odsekzoznamu"/>
        <w:numPr>
          <w:ilvl w:val="3"/>
          <w:numId w:val="41"/>
        </w:numPr>
        <w:spacing w:after="120"/>
        <w:ind w:left="1134" w:hanging="425"/>
        <w:jc w:val="both"/>
        <w:rPr>
          <w:rFonts w:ascii="Proba Pro" w:hAnsi="Proba Pro"/>
          <w:lang w:eastAsia="cs-CZ"/>
        </w:rPr>
      </w:pPr>
      <w:r w:rsidRPr="002C3283">
        <w:rPr>
          <w:rFonts w:ascii="Proba Pro" w:hAnsi="Proba Pro"/>
          <w:lang w:eastAsia="cs-CZ"/>
        </w:rPr>
        <w:t>slová v mužskom rode zahŕňajú aj ich ženský rod a</w:t>
      </w:r>
      <w:r w:rsidRPr="002C3283">
        <w:rPr>
          <w:rFonts w:ascii="Calibri" w:hAnsi="Calibri" w:cs="Calibri"/>
          <w:lang w:eastAsia="cs-CZ"/>
        </w:rPr>
        <w:t> </w:t>
      </w:r>
      <w:r w:rsidRPr="002C3283">
        <w:rPr>
          <w:rFonts w:ascii="Proba Pro" w:hAnsi="Proba Pro"/>
          <w:lang w:eastAsia="cs-CZ"/>
        </w:rPr>
        <w:t>naopak;</w:t>
      </w:r>
    </w:p>
    <w:p w14:paraId="14BA793E" w14:textId="77777777" w:rsidR="005C78FE" w:rsidRPr="002C3283" w:rsidRDefault="005C78FE" w:rsidP="00525726">
      <w:pPr>
        <w:pStyle w:val="Odsekzoznamu"/>
        <w:numPr>
          <w:ilvl w:val="3"/>
          <w:numId w:val="41"/>
        </w:numPr>
        <w:spacing w:after="120"/>
        <w:ind w:left="1134" w:hanging="425"/>
        <w:jc w:val="both"/>
        <w:rPr>
          <w:rFonts w:ascii="Proba Pro" w:hAnsi="Proba Pro"/>
          <w:lang w:eastAsia="cs-CZ"/>
        </w:rPr>
      </w:pPr>
      <w:r w:rsidRPr="002C3283">
        <w:rPr>
          <w:rFonts w:ascii="Proba Pro" w:hAnsi="Proba Pro"/>
          <w:lang w:eastAsia="cs-CZ"/>
        </w:rPr>
        <w:t>názvy bodov alebo nadpisy alebo vysvetľujúce poznámky, ktoré sa uvádzajú v</w:t>
      </w:r>
      <w:r w:rsidRPr="002C3283">
        <w:rPr>
          <w:rFonts w:ascii="Calibri" w:hAnsi="Calibri" w:cs="Calibri"/>
          <w:lang w:eastAsia="cs-CZ"/>
        </w:rPr>
        <w:t> </w:t>
      </w:r>
      <w:r w:rsidRPr="002C3283">
        <w:rPr>
          <w:rFonts w:ascii="Proba Pro" w:hAnsi="Proba Pro"/>
          <w:lang w:eastAsia="cs-CZ"/>
        </w:rPr>
        <w:t>tejto Zmluve, sl</w:t>
      </w:r>
      <w:r w:rsidRPr="002C3283">
        <w:rPr>
          <w:rFonts w:ascii="Proba Pro" w:hAnsi="Proba Pro" w:cs="Proba Pro"/>
          <w:lang w:eastAsia="cs-CZ"/>
        </w:rPr>
        <w:t>úž</w:t>
      </w:r>
      <w:r w:rsidRPr="002C3283">
        <w:rPr>
          <w:rFonts w:ascii="Proba Pro" w:hAnsi="Proba Pro"/>
          <w:lang w:eastAsia="cs-CZ"/>
        </w:rPr>
        <w:t>ia iba pre lep</w:t>
      </w:r>
      <w:r w:rsidRPr="002C3283">
        <w:rPr>
          <w:rFonts w:ascii="Proba Pro" w:hAnsi="Proba Pro" w:cs="Proba Pro"/>
          <w:lang w:eastAsia="cs-CZ"/>
        </w:rPr>
        <w:t>š</w:t>
      </w:r>
      <w:r w:rsidRPr="002C3283">
        <w:rPr>
          <w:rFonts w:ascii="Proba Pro" w:hAnsi="Proba Pro"/>
          <w:lang w:eastAsia="cs-CZ"/>
        </w:rPr>
        <w:t>iu orient</w:t>
      </w:r>
      <w:r w:rsidRPr="002C3283">
        <w:rPr>
          <w:rFonts w:ascii="Proba Pro" w:hAnsi="Proba Pro" w:cs="Proba Pro"/>
          <w:lang w:eastAsia="cs-CZ"/>
        </w:rPr>
        <w:t>á</w:t>
      </w:r>
      <w:r w:rsidRPr="002C3283">
        <w:rPr>
          <w:rFonts w:ascii="Proba Pro" w:hAnsi="Proba Pro"/>
          <w:lang w:eastAsia="cs-CZ"/>
        </w:rPr>
        <w:t>ciu a</w:t>
      </w:r>
      <w:r w:rsidRPr="002C3283">
        <w:rPr>
          <w:rFonts w:ascii="Calibri" w:hAnsi="Calibri" w:cs="Calibri"/>
          <w:lang w:eastAsia="cs-CZ"/>
        </w:rPr>
        <w:t> </w:t>
      </w:r>
      <w:r w:rsidRPr="002C3283">
        <w:rPr>
          <w:rFonts w:ascii="Proba Pro" w:hAnsi="Proba Pro"/>
          <w:lang w:eastAsia="cs-CZ"/>
        </w:rPr>
        <w:t>pri vysvet</w:t>
      </w:r>
      <w:r w:rsidRPr="002C3283">
        <w:rPr>
          <w:rFonts w:ascii="Proba Pro" w:hAnsi="Proba Pro" w:cs="Proba Pro"/>
          <w:lang w:eastAsia="cs-CZ"/>
        </w:rPr>
        <w:t>ľ</w:t>
      </w:r>
      <w:r w:rsidRPr="002C3283">
        <w:rPr>
          <w:rFonts w:ascii="Proba Pro" w:hAnsi="Proba Pro"/>
          <w:lang w:eastAsia="cs-CZ"/>
        </w:rPr>
        <w:t>ovan</w:t>
      </w:r>
      <w:r w:rsidRPr="002C3283">
        <w:rPr>
          <w:rFonts w:ascii="Proba Pro" w:hAnsi="Proba Pro" w:cs="Proba Pro"/>
          <w:lang w:eastAsia="cs-CZ"/>
        </w:rPr>
        <w:t>í</w:t>
      </w:r>
      <w:r w:rsidRPr="002C3283">
        <w:rPr>
          <w:rFonts w:ascii="Proba Pro" w:hAnsi="Proba Pro"/>
          <w:lang w:eastAsia="cs-CZ"/>
        </w:rPr>
        <w:t xml:space="preserve"> podstatn</w:t>
      </w:r>
      <w:r w:rsidRPr="002C3283">
        <w:rPr>
          <w:rFonts w:ascii="Proba Pro" w:hAnsi="Proba Pro" w:cs="Proba Pro"/>
          <w:lang w:eastAsia="cs-CZ"/>
        </w:rPr>
        <w:t>ý</w:t>
      </w:r>
      <w:r w:rsidRPr="002C3283">
        <w:rPr>
          <w:rFonts w:ascii="Proba Pro" w:hAnsi="Proba Pro"/>
          <w:lang w:eastAsia="cs-CZ"/>
        </w:rPr>
        <w:t>ch podmienok a</w:t>
      </w:r>
      <w:r w:rsidRPr="002C3283">
        <w:rPr>
          <w:rFonts w:ascii="Calibri" w:hAnsi="Calibri" w:cs="Calibri"/>
          <w:lang w:eastAsia="cs-CZ"/>
        </w:rPr>
        <w:t> </w:t>
      </w:r>
      <w:r w:rsidRPr="002C3283">
        <w:rPr>
          <w:rFonts w:ascii="Proba Pro" w:hAnsi="Proba Pro"/>
          <w:lang w:eastAsia="cs-CZ"/>
        </w:rPr>
        <w:t>ustanoven</w:t>
      </w:r>
      <w:r w:rsidRPr="002C3283">
        <w:rPr>
          <w:rFonts w:ascii="Proba Pro" w:hAnsi="Proba Pro" w:cs="Proba Pro"/>
          <w:lang w:eastAsia="cs-CZ"/>
        </w:rPr>
        <w:t>í</w:t>
      </w:r>
      <w:r w:rsidRPr="002C3283">
        <w:rPr>
          <w:rFonts w:ascii="Proba Pro" w:hAnsi="Proba Pro"/>
          <w:lang w:eastAsia="cs-CZ"/>
        </w:rPr>
        <w:t xml:space="preserve"> tejto Zmluvy sa nebudú brať do úvahy;</w:t>
      </w:r>
    </w:p>
    <w:p w14:paraId="6DF7DE9E" w14:textId="77777777" w:rsidR="005C78FE" w:rsidRPr="002C3283" w:rsidRDefault="005C78FE" w:rsidP="00525726">
      <w:pPr>
        <w:pStyle w:val="Odsekzoznamu"/>
        <w:numPr>
          <w:ilvl w:val="3"/>
          <w:numId w:val="41"/>
        </w:numPr>
        <w:spacing w:after="120"/>
        <w:ind w:left="1134" w:hanging="425"/>
        <w:jc w:val="both"/>
        <w:rPr>
          <w:rFonts w:ascii="Proba Pro" w:hAnsi="Proba Pro"/>
          <w:lang w:eastAsia="cs-CZ"/>
        </w:rPr>
      </w:pPr>
      <w:r w:rsidRPr="002C3283">
        <w:rPr>
          <w:rFonts w:ascii="Proba Pro" w:hAnsi="Proba Pro"/>
          <w:lang w:eastAsia="cs-CZ"/>
        </w:rPr>
        <w:t>deň sa rozumie kalendárny deň, pokiaľ Zmluva neurčuje inak;</w:t>
      </w:r>
    </w:p>
    <w:p w14:paraId="592450E7" w14:textId="77777777" w:rsidR="005C78FE" w:rsidRPr="002C3283" w:rsidRDefault="005C78FE" w:rsidP="00525726">
      <w:pPr>
        <w:pStyle w:val="Odsekzoznamu"/>
        <w:numPr>
          <w:ilvl w:val="3"/>
          <w:numId w:val="41"/>
        </w:numPr>
        <w:spacing w:after="120"/>
        <w:ind w:left="1134" w:hanging="425"/>
        <w:jc w:val="both"/>
        <w:rPr>
          <w:rFonts w:ascii="Proba Pro" w:hAnsi="Proba Pro"/>
          <w:b/>
        </w:rPr>
      </w:pPr>
      <w:r w:rsidRPr="002C3283">
        <w:rPr>
          <w:rFonts w:ascii="Proba Pro" w:hAnsi="Proba Pro"/>
          <w:lang w:eastAsia="cs-CZ"/>
        </w:rPr>
        <w:t>osobou sa rozumie aj právnická aj fyzická osoba, vrátane jej právneho nástupcu.</w:t>
      </w:r>
    </w:p>
    <w:p w14:paraId="564DE150" w14:textId="77777777" w:rsidR="005C78FE" w:rsidRPr="002C3283" w:rsidRDefault="005C78FE" w:rsidP="00525726">
      <w:pPr>
        <w:numPr>
          <w:ilvl w:val="1"/>
          <w:numId w:val="39"/>
        </w:numPr>
        <w:spacing w:after="120"/>
        <w:jc w:val="both"/>
        <w:rPr>
          <w:rFonts w:ascii="Proba Pro" w:hAnsi="Proba Pro"/>
          <w:b/>
          <w:sz w:val="20"/>
          <w:szCs w:val="20"/>
        </w:rPr>
      </w:pPr>
      <w:r w:rsidRPr="002C3283">
        <w:rPr>
          <w:rFonts w:ascii="Proba Pro" w:hAnsi="Proba Pro"/>
          <w:b/>
          <w:sz w:val="20"/>
          <w:szCs w:val="20"/>
        </w:rPr>
        <w:t>Predmet Zmluvy</w:t>
      </w:r>
    </w:p>
    <w:p w14:paraId="04C98FA2" w14:textId="1E4C754D"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sz w:val="20"/>
          <w:szCs w:val="20"/>
        </w:rPr>
        <w:t xml:space="preserve">Predmetom tejto Zmluvy sú najmä, nie však výlučne, nasledovné záväzky </w:t>
      </w:r>
      <w:r w:rsidR="00001E97" w:rsidRPr="002C3283">
        <w:rPr>
          <w:rFonts w:ascii="Proba Pro" w:hAnsi="Proba Pro"/>
          <w:sz w:val="20"/>
          <w:szCs w:val="20"/>
        </w:rPr>
        <w:t>Dodávateľa</w:t>
      </w:r>
      <w:r w:rsidRPr="002C3283">
        <w:rPr>
          <w:rFonts w:ascii="Proba Pro" w:hAnsi="Proba Pro"/>
          <w:sz w:val="20"/>
          <w:szCs w:val="20"/>
        </w:rPr>
        <w:t xml:space="preserve">: </w:t>
      </w:r>
    </w:p>
    <w:p w14:paraId="4397FDF6" w14:textId="7F80AB9B" w:rsidR="005C78FE" w:rsidRPr="002C3283" w:rsidRDefault="005C78FE" w:rsidP="00525726">
      <w:pPr>
        <w:numPr>
          <w:ilvl w:val="3"/>
          <w:numId w:val="39"/>
        </w:numPr>
        <w:spacing w:after="120"/>
        <w:jc w:val="both"/>
        <w:rPr>
          <w:rFonts w:ascii="Proba Pro" w:hAnsi="Proba Pro"/>
          <w:sz w:val="20"/>
          <w:szCs w:val="20"/>
        </w:rPr>
      </w:pPr>
      <w:r w:rsidRPr="002C3283">
        <w:rPr>
          <w:rFonts w:ascii="Proba Pro" w:hAnsi="Proba Pro"/>
          <w:sz w:val="20"/>
          <w:szCs w:val="20"/>
        </w:rPr>
        <w:t xml:space="preserve">dodať </w:t>
      </w:r>
      <w:r w:rsidR="00B867D4" w:rsidRPr="002C3283">
        <w:rPr>
          <w:rFonts w:ascii="Proba Pro" w:hAnsi="Proba Pro"/>
          <w:sz w:val="20"/>
          <w:szCs w:val="20"/>
        </w:rPr>
        <w:t xml:space="preserve">na vlastnú zodpovednosť </w:t>
      </w:r>
      <w:r w:rsidR="00ED48FA" w:rsidRPr="002C3283">
        <w:rPr>
          <w:rFonts w:ascii="Proba Pro" w:hAnsi="Proba Pro"/>
          <w:sz w:val="20"/>
          <w:szCs w:val="20"/>
        </w:rPr>
        <w:t>Dielo</w:t>
      </w:r>
      <w:r w:rsidRPr="002C3283">
        <w:rPr>
          <w:rFonts w:ascii="Proba Pro" w:hAnsi="Proba Pro"/>
          <w:sz w:val="20"/>
          <w:szCs w:val="20"/>
        </w:rPr>
        <w:t xml:space="preserve"> a</w:t>
      </w:r>
      <w:r w:rsidRPr="002C3283">
        <w:rPr>
          <w:rFonts w:ascii="Calibri" w:hAnsi="Calibri" w:cs="Calibri"/>
          <w:sz w:val="20"/>
          <w:szCs w:val="20"/>
        </w:rPr>
        <w:t> </w:t>
      </w:r>
      <w:r w:rsidRPr="002C3283">
        <w:rPr>
          <w:rFonts w:ascii="Proba Pro" w:hAnsi="Proba Pro"/>
          <w:sz w:val="20"/>
          <w:szCs w:val="20"/>
        </w:rPr>
        <w:t xml:space="preserve">uviesť ho do riadnej prevádzky vrátane plnej integrácie do </w:t>
      </w:r>
      <w:r w:rsidR="00653D3B" w:rsidRPr="002C3283">
        <w:rPr>
          <w:rFonts w:ascii="Proba Pro" w:hAnsi="Proba Pro"/>
          <w:sz w:val="20"/>
          <w:szCs w:val="20"/>
        </w:rPr>
        <w:t>Integrov</w:t>
      </w:r>
      <w:r w:rsidR="001D6ADB">
        <w:rPr>
          <w:rFonts w:ascii="Proba Pro" w:hAnsi="Proba Pro"/>
          <w:sz w:val="20"/>
          <w:szCs w:val="20"/>
        </w:rPr>
        <w:t>an</w:t>
      </w:r>
      <w:r w:rsidR="00653D3B" w:rsidRPr="002C3283">
        <w:rPr>
          <w:rFonts w:ascii="Proba Pro" w:hAnsi="Proba Pro"/>
          <w:sz w:val="20"/>
          <w:szCs w:val="20"/>
        </w:rPr>
        <w:t>ého počítačového systému</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Mieste plnenia, a</w:t>
      </w:r>
      <w:r w:rsidRPr="002C3283">
        <w:rPr>
          <w:rFonts w:ascii="Calibri" w:hAnsi="Calibri" w:cs="Calibri"/>
          <w:sz w:val="20"/>
          <w:szCs w:val="20"/>
        </w:rPr>
        <w:t> </w:t>
      </w:r>
      <w:r w:rsidRPr="002C3283">
        <w:rPr>
          <w:rFonts w:ascii="Proba Pro" w:hAnsi="Proba Pro"/>
          <w:sz w:val="20"/>
          <w:szCs w:val="20"/>
        </w:rPr>
        <w:t>to všetko v</w:t>
      </w:r>
      <w:r w:rsidRPr="002C3283">
        <w:rPr>
          <w:rFonts w:ascii="Calibri" w:hAnsi="Calibri" w:cs="Calibri"/>
          <w:sz w:val="20"/>
          <w:szCs w:val="20"/>
        </w:rPr>
        <w:t> </w:t>
      </w:r>
      <w:r w:rsidRPr="002C3283">
        <w:rPr>
          <w:rFonts w:ascii="Proba Pro" w:hAnsi="Proba Pro"/>
          <w:sz w:val="20"/>
          <w:szCs w:val="20"/>
        </w:rPr>
        <w:t xml:space="preserve">Lehote plnenia, </w:t>
      </w:r>
    </w:p>
    <w:p w14:paraId="38F6A47A" w14:textId="7225FCEE" w:rsidR="005C78FE" w:rsidRPr="002C3283" w:rsidRDefault="005C78FE" w:rsidP="00525726">
      <w:pPr>
        <w:numPr>
          <w:ilvl w:val="3"/>
          <w:numId w:val="39"/>
        </w:numPr>
        <w:spacing w:after="120"/>
        <w:jc w:val="both"/>
        <w:rPr>
          <w:rFonts w:ascii="Proba Pro" w:hAnsi="Proba Pro"/>
          <w:sz w:val="20"/>
          <w:szCs w:val="20"/>
        </w:rPr>
      </w:pPr>
      <w:r w:rsidRPr="002C3283">
        <w:rPr>
          <w:rFonts w:ascii="Proba Pro" w:hAnsi="Proba Pro"/>
          <w:sz w:val="20"/>
          <w:szCs w:val="20"/>
        </w:rPr>
        <w:t xml:space="preserve">dodať Dokumentáciu </w:t>
      </w:r>
      <w:r w:rsidR="00001E97" w:rsidRPr="002C3283">
        <w:rPr>
          <w:rFonts w:ascii="Proba Pro" w:hAnsi="Proba Pro"/>
          <w:sz w:val="20"/>
          <w:szCs w:val="20"/>
        </w:rPr>
        <w:t>Dodávateľa</w:t>
      </w:r>
      <w:r w:rsidRPr="002C3283">
        <w:rPr>
          <w:rFonts w:ascii="Proba Pro" w:hAnsi="Proba Pro"/>
          <w:sz w:val="20"/>
          <w:szCs w:val="20"/>
        </w:rPr>
        <w:t xml:space="preserve">, ktorá sa na </w:t>
      </w:r>
      <w:r w:rsidR="00653D3B" w:rsidRPr="002C3283">
        <w:rPr>
          <w:rFonts w:ascii="Proba Pro" w:hAnsi="Proba Pro"/>
          <w:sz w:val="20"/>
          <w:szCs w:val="20"/>
        </w:rPr>
        <w:t>Dielo</w:t>
      </w:r>
      <w:r w:rsidRPr="002C3283">
        <w:rPr>
          <w:rFonts w:ascii="Proba Pro" w:hAnsi="Proba Pro"/>
          <w:sz w:val="20"/>
          <w:szCs w:val="20"/>
        </w:rPr>
        <w:t xml:space="preserve"> vzťahuje, </w:t>
      </w:r>
    </w:p>
    <w:p w14:paraId="6910BB8D" w14:textId="2325173F" w:rsidR="005C78FE" w:rsidRPr="002C3283" w:rsidRDefault="005C78FE" w:rsidP="00525726">
      <w:pPr>
        <w:numPr>
          <w:ilvl w:val="3"/>
          <w:numId w:val="39"/>
        </w:numPr>
        <w:spacing w:after="120"/>
        <w:jc w:val="both"/>
        <w:rPr>
          <w:rFonts w:ascii="Proba Pro" w:hAnsi="Proba Pro"/>
          <w:sz w:val="20"/>
          <w:szCs w:val="20"/>
        </w:rPr>
      </w:pPr>
      <w:r w:rsidRPr="002C3283">
        <w:rPr>
          <w:rFonts w:ascii="Proba Pro" w:hAnsi="Proba Pro"/>
          <w:sz w:val="20"/>
          <w:szCs w:val="20"/>
        </w:rPr>
        <w:t xml:space="preserve">umožniť </w:t>
      </w:r>
      <w:r w:rsidR="00E233E0" w:rsidRPr="002C3283">
        <w:rPr>
          <w:rFonts w:ascii="Proba Pro" w:hAnsi="Proba Pro"/>
          <w:sz w:val="20"/>
          <w:szCs w:val="20"/>
        </w:rPr>
        <w:t>Objednávateľovi</w:t>
      </w:r>
      <w:r w:rsidRPr="002C3283">
        <w:rPr>
          <w:rFonts w:ascii="Proba Pro" w:hAnsi="Proba Pro"/>
          <w:sz w:val="20"/>
          <w:szCs w:val="20"/>
        </w:rPr>
        <w:t xml:space="preserve"> nadobudnúť vlastnícke právo k</w:t>
      </w:r>
      <w:r w:rsidRPr="002C3283">
        <w:rPr>
          <w:rFonts w:ascii="Calibri" w:hAnsi="Calibri" w:cs="Calibri"/>
          <w:sz w:val="20"/>
          <w:szCs w:val="20"/>
        </w:rPr>
        <w:t> </w:t>
      </w:r>
      <w:r w:rsidR="00D64761" w:rsidRPr="002C3283">
        <w:rPr>
          <w:rFonts w:ascii="Proba Pro" w:hAnsi="Proba Pro"/>
          <w:sz w:val="20"/>
          <w:szCs w:val="20"/>
        </w:rPr>
        <w:t>Diela</w:t>
      </w:r>
      <w:r w:rsidRPr="002C3283">
        <w:rPr>
          <w:rFonts w:ascii="Proba Pro" w:hAnsi="Proba Pro"/>
          <w:sz w:val="20"/>
          <w:szCs w:val="20"/>
        </w:rPr>
        <w:t xml:space="preserve"> v súlade s touto Zmluvou a všeobecne záväznými právnymi predpismi relevantnými vo vzťahu k dodaniu </w:t>
      </w:r>
      <w:r w:rsidR="00D64761" w:rsidRPr="002C3283">
        <w:rPr>
          <w:rFonts w:ascii="Proba Pro" w:hAnsi="Proba Pro"/>
          <w:sz w:val="20"/>
          <w:szCs w:val="20"/>
        </w:rPr>
        <w:t>Diela</w:t>
      </w:r>
      <w:r w:rsidRPr="002C3283">
        <w:rPr>
          <w:rFonts w:ascii="Proba Pro" w:hAnsi="Proba Pro"/>
          <w:sz w:val="20"/>
          <w:szCs w:val="20"/>
        </w:rPr>
        <w:t xml:space="preserve"> podľa tejto Zmluvy.</w:t>
      </w:r>
    </w:p>
    <w:p w14:paraId="41F80B41" w14:textId="68865937"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sz w:val="20"/>
          <w:szCs w:val="20"/>
        </w:rPr>
        <w:t xml:space="preserve">Predmetom tejto Zmluvy sú najmä, nie však výlučne, nasledovné záväzky </w:t>
      </w:r>
      <w:r w:rsidR="00E233E0" w:rsidRPr="002C3283">
        <w:rPr>
          <w:rFonts w:ascii="Proba Pro" w:hAnsi="Proba Pro"/>
          <w:sz w:val="20"/>
          <w:szCs w:val="20"/>
        </w:rPr>
        <w:t>Objednávateľa</w:t>
      </w:r>
      <w:r w:rsidRPr="002C3283">
        <w:rPr>
          <w:rFonts w:ascii="Proba Pro" w:hAnsi="Proba Pro"/>
          <w:sz w:val="20"/>
          <w:szCs w:val="20"/>
        </w:rPr>
        <w:t>:</w:t>
      </w:r>
    </w:p>
    <w:p w14:paraId="63D4A031" w14:textId="2A73304D" w:rsidR="005C78FE" w:rsidRPr="002C3283" w:rsidRDefault="00001E97" w:rsidP="00525726">
      <w:pPr>
        <w:numPr>
          <w:ilvl w:val="3"/>
          <w:numId w:val="39"/>
        </w:numPr>
        <w:spacing w:after="120"/>
        <w:jc w:val="both"/>
        <w:rPr>
          <w:rFonts w:ascii="Proba Pro" w:hAnsi="Proba Pro"/>
          <w:sz w:val="20"/>
          <w:szCs w:val="20"/>
        </w:rPr>
      </w:pPr>
      <w:r w:rsidRPr="002C3283">
        <w:rPr>
          <w:rFonts w:ascii="Proba Pro" w:hAnsi="Proba Pro"/>
          <w:sz w:val="20"/>
          <w:szCs w:val="20"/>
        </w:rPr>
        <w:t>Objednávateľ</w:t>
      </w:r>
      <w:r w:rsidR="005C78FE" w:rsidRPr="002C3283">
        <w:rPr>
          <w:rFonts w:ascii="Proba Pro" w:hAnsi="Proba Pro"/>
          <w:sz w:val="20"/>
          <w:szCs w:val="20"/>
        </w:rPr>
        <w:t xml:space="preserve"> je povinný </w:t>
      </w:r>
      <w:r w:rsidRPr="002C3283">
        <w:rPr>
          <w:rFonts w:ascii="Proba Pro" w:hAnsi="Proba Pro"/>
          <w:sz w:val="20"/>
          <w:szCs w:val="20"/>
        </w:rPr>
        <w:t>Dodávateľovi</w:t>
      </w:r>
      <w:r w:rsidR="005C78FE" w:rsidRPr="002C3283">
        <w:rPr>
          <w:rFonts w:ascii="Proba Pro" w:hAnsi="Proba Pro"/>
          <w:sz w:val="20"/>
          <w:szCs w:val="20"/>
        </w:rPr>
        <w:t xml:space="preserve"> poskytnúť súčinnosť definovanú tohto Zmluvou tak, aby </w:t>
      </w:r>
      <w:r w:rsidRPr="002C3283">
        <w:rPr>
          <w:rFonts w:ascii="Proba Pro" w:hAnsi="Proba Pro"/>
          <w:sz w:val="20"/>
          <w:szCs w:val="20"/>
        </w:rPr>
        <w:t>Dodávateľ</w:t>
      </w:r>
      <w:r w:rsidR="005C78FE" w:rsidRPr="002C3283">
        <w:rPr>
          <w:rFonts w:ascii="Proba Pro" w:hAnsi="Proba Pro"/>
          <w:sz w:val="20"/>
          <w:szCs w:val="20"/>
        </w:rPr>
        <w:t xml:space="preserve"> mohol </w:t>
      </w:r>
      <w:r w:rsidR="00ED48FA" w:rsidRPr="002C3283">
        <w:rPr>
          <w:rFonts w:ascii="Proba Pro" w:hAnsi="Proba Pro"/>
          <w:sz w:val="20"/>
          <w:szCs w:val="20"/>
        </w:rPr>
        <w:t>Dielo</w:t>
      </w:r>
      <w:r w:rsidR="005C78FE" w:rsidRPr="002C3283">
        <w:rPr>
          <w:rFonts w:ascii="Proba Pro" w:hAnsi="Proba Pro"/>
          <w:sz w:val="20"/>
          <w:szCs w:val="20"/>
        </w:rPr>
        <w:t xml:space="preserve"> a/alebo ktorúkoľvek časť plnenia na základe tejto Zmluvy dodať, uviesť do riadnej prevádza a</w:t>
      </w:r>
      <w:r w:rsidR="005C78FE" w:rsidRPr="002C3283">
        <w:rPr>
          <w:rFonts w:ascii="Calibri" w:hAnsi="Calibri" w:cs="Calibri"/>
          <w:sz w:val="20"/>
          <w:szCs w:val="20"/>
        </w:rPr>
        <w:t> </w:t>
      </w:r>
      <w:r w:rsidR="005C78FE" w:rsidRPr="002C3283">
        <w:rPr>
          <w:rFonts w:ascii="Proba Pro" w:hAnsi="Proba Pro"/>
          <w:sz w:val="20"/>
          <w:szCs w:val="20"/>
        </w:rPr>
        <w:t xml:space="preserve">plne integrovať na </w:t>
      </w:r>
      <w:r w:rsidR="00B867D4" w:rsidRPr="002C3283">
        <w:rPr>
          <w:rFonts w:ascii="Proba Pro" w:hAnsi="Proba Pro"/>
          <w:sz w:val="20"/>
          <w:szCs w:val="20"/>
        </w:rPr>
        <w:t>Integrovaný počítačový systém</w:t>
      </w:r>
      <w:r w:rsidR="005C78FE" w:rsidRPr="002C3283">
        <w:rPr>
          <w:rFonts w:ascii="Proba Pro" w:hAnsi="Proba Pro"/>
          <w:sz w:val="20"/>
          <w:szCs w:val="20"/>
        </w:rPr>
        <w:t xml:space="preserve"> riadne a</w:t>
      </w:r>
      <w:r w:rsidR="005C78FE" w:rsidRPr="002C3283">
        <w:rPr>
          <w:rFonts w:ascii="Calibri" w:hAnsi="Calibri" w:cs="Calibri"/>
          <w:sz w:val="20"/>
          <w:szCs w:val="20"/>
        </w:rPr>
        <w:t> </w:t>
      </w:r>
      <w:r w:rsidR="005C78FE" w:rsidRPr="002C3283">
        <w:rPr>
          <w:rFonts w:ascii="Proba Pro" w:hAnsi="Proba Pro"/>
          <w:sz w:val="20"/>
          <w:szCs w:val="20"/>
        </w:rPr>
        <w:t>v</w:t>
      </w:r>
      <w:r w:rsidR="005C78FE" w:rsidRPr="002C3283">
        <w:rPr>
          <w:rFonts w:ascii="Proba Pro" w:hAnsi="Proba Pro" w:cs="Proba Pro"/>
          <w:sz w:val="20"/>
          <w:szCs w:val="20"/>
        </w:rPr>
        <w:t>č</w:t>
      </w:r>
      <w:r w:rsidR="005C78FE" w:rsidRPr="002C3283">
        <w:rPr>
          <w:rFonts w:ascii="Proba Pro" w:hAnsi="Proba Pro"/>
          <w:sz w:val="20"/>
          <w:szCs w:val="20"/>
        </w:rPr>
        <w:t>as;</w:t>
      </w:r>
    </w:p>
    <w:p w14:paraId="6F1260FF" w14:textId="4A7DA262" w:rsidR="005C78FE" w:rsidRPr="002C3283" w:rsidRDefault="00001E97" w:rsidP="00525726">
      <w:pPr>
        <w:numPr>
          <w:ilvl w:val="3"/>
          <w:numId w:val="39"/>
        </w:numPr>
        <w:spacing w:after="120"/>
        <w:jc w:val="both"/>
        <w:rPr>
          <w:rFonts w:ascii="Proba Pro" w:hAnsi="Proba Pro"/>
          <w:sz w:val="20"/>
          <w:szCs w:val="20"/>
        </w:rPr>
      </w:pPr>
      <w:r w:rsidRPr="002C3283">
        <w:rPr>
          <w:rFonts w:ascii="Proba Pro" w:hAnsi="Proba Pro"/>
          <w:sz w:val="20"/>
          <w:szCs w:val="20"/>
        </w:rPr>
        <w:t>Objednávateľ</w:t>
      </w:r>
      <w:r w:rsidR="005C78FE" w:rsidRPr="002C3283">
        <w:rPr>
          <w:rFonts w:ascii="Proba Pro" w:hAnsi="Proba Pro"/>
          <w:sz w:val="20"/>
          <w:szCs w:val="20"/>
        </w:rPr>
        <w:t xml:space="preserve"> je povinný za riadne dodaný </w:t>
      </w:r>
      <w:r w:rsidR="00ED48FA" w:rsidRPr="002C3283">
        <w:rPr>
          <w:rFonts w:ascii="Proba Pro" w:hAnsi="Proba Pro"/>
          <w:sz w:val="20"/>
          <w:szCs w:val="20"/>
        </w:rPr>
        <w:t>Dielo</w:t>
      </w:r>
      <w:r w:rsidR="005C78FE" w:rsidRPr="002C3283">
        <w:rPr>
          <w:rFonts w:ascii="Proba Pro" w:hAnsi="Proba Pro"/>
          <w:sz w:val="20"/>
          <w:szCs w:val="20"/>
        </w:rPr>
        <w:t xml:space="preserve"> a</w:t>
      </w:r>
      <w:r w:rsidR="005C78FE" w:rsidRPr="002C3283">
        <w:rPr>
          <w:rFonts w:ascii="Calibri" w:hAnsi="Calibri" w:cs="Calibri"/>
          <w:sz w:val="20"/>
          <w:szCs w:val="20"/>
        </w:rPr>
        <w:t> </w:t>
      </w:r>
      <w:r w:rsidR="005C78FE" w:rsidRPr="002C3283">
        <w:rPr>
          <w:rFonts w:ascii="Proba Pro" w:hAnsi="Proba Pro"/>
          <w:sz w:val="20"/>
          <w:szCs w:val="20"/>
        </w:rPr>
        <w:t>ostatn</w:t>
      </w:r>
      <w:r w:rsidR="005C78FE" w:rsidRPr="002C3283">
        <w:rPr>
          <w:rFonts w:ascii="Proba Pro" w:hAnsi="Proba Pro" w:cs="Proba Pro"/>
          <w:sz w:val="20"/>
          <w:szCs w:val="20"/>
        </w:rPr>
        <w:t>é</w:t>
      </w:r>
      <w:r w:rsidR="005C78FE" w:rsidRPr="002C3283">
        <w:rPr>
          <w:rFonts w:ascii="Proba Pro" w:hAnsi="Proba Pro"/>
          <w:sz w:val="20"/>
          <w:szCs w:val="20"/>
        </w:rPr>
        <w:t xml:space="preserve"> plnenia na z</w:t>
      </w:r>
      <w:r w:rsidR="005C78FE" w:rsidRPr="002C3283">
        <w:rPr>
          <w:rFonts w:ascii="Proba Pro" w:hAnsi="Proba Pro" w:cs="Proba Pro"/>
          <w:sz w:val="20"/>
          <w:szCs w:val="20"/>
        </w:rPr>
        <w:t>á</w:t>
      </w:r>
      <w:r w:rsidR="005C78FE" w:rsidRPr="002C3283">
        <w:rPr>
          <w:rFonts w:ascii="Proba Pro" w:hAnsi="Proba Pro"/>
          <w:sz w:val="20"/>
          <w:szCs w:val="20"/>
        </w:rPr>
        <w:t xml:space="preserve">klade tejto Zmluvy </w:t>
      </w:r>
      <w:r w:rsidRPr="002C3283">
        <w:rPr>
          <w:rFonts w:ascii="Proba Pro" w:hAnsi="Proba Pro"/>
          <w:sz w:val="20"/>
          <w:szCs w:val="20"/>
        </w:rPr>
        <w:t>Dodávateľovi</w:t>
      </w:r>
      <w:r w:rsidR="005C78FE" w:rsidRPr="002C3283">
        <w:rPr>
          <w:rFonts w:ascii="Proba Pro" w:hAnsi="Proba Pro"/>
          <w:sz w:val="20"/>
          <w:szCs w:val="20"/>
        </w:rPr>
        <w:t xml:space="preserve"> zaplatiť Zmluvnú cenu v</w:t>
      </w:r>
      <w:r w:rsidR="005C78FE" w:rsidRPr="002C3283">
        <w:rPr>
          <w:rFonts w:ascii="Calibri" w:hAnsi="Calibri" w:cs="Calibri"/>
          <w:sz w:val="20"/>
          <w:szCs w:val="20"/>
        </w:rPr>
        <w:t> </w:t>
      </w:r>
      <w:r w:rsidR="005C78FE" w:rsidRPr="002C3283">
        <w:rPr>
          <w:rFonts w:ascii="Proba Pro" w:hAnsi="Proba Pro"/>
          <w:sz w:val="20"/>
          <w:szCs w:val="20"/>
        </w:rPr>
        <w:t>s</w:t>
      </w:r>
      <w:r w:rsidR="005C78FE" w:rsidRPr="002C3283">
        <w:rPr>
          <w:rFonts w:ascii="Proba Pro" w:hAnsi="Proba Pro" w:cs="Proba Pro"/>
          <w:sz w:val="20"/>
          <w:szCs w:val="20"/>
        </w:rPr>
        <w:t>ú</w:t>
      </w:r>
      <w:r w:rsidR="005C78FE" w:rsidRPr="002C3283">
        <w:rPr>
          <w:rFonts w:ascii="Proba Pro" w:hAnsi="Proba Pro"/>
          <w:sz w:val="20"/>
          <w:szCs w:val="20"/>
        </w:rPr>
        <w:t>lade s</w:t>
      </w:r>
      <w:r w:rsidR="005C78FE" w:rsidRPr="002C3283">
        <w:rPr>
          <w:rFonts w:ascii="Calibri" w:hAnsi="Calibri" w:cs="Calibri"/>
          <w:sz w:val="20"/>
          <w:szCs w:val="20"/>
        </w:rPr>
        <w:t> </w:t>
      </w:r>
      <w:r w:rsidR="005C78FE" w:rsidRPr="002C3283">
        <w:rPr>
          <w:rFonts w:ascii="Proba Pro" w:hAnsi="Proba Pro"/>
          <w:sz w:val="20"/>
          <w:szCs w:val="20"/>
        </w:rPr>
        <w:t>touto Zmluvou;</w:t>
      </w:r>
    </w:p>
    <w:p w14:paraId="2F2017BD" w14:textId="25457CA4" w:rsidR="005C78FE" w:rsidRPr="002C3283" w:rsidRDefault="00001E97" w:rsidP="00525726">
      <w:pPr>
        <w:numPr>
          <w:ilvl w:val="3"/>
          <w:numId w:val="39"/>
        </w:numPr>
        <w:spacing w:after="120"/>
        <w:jc w:val="both"/>
        <w:rPr>
          <w:rFonts w:ascii="Proba Pro" w:hAnsi="Proba Pro"/>
          <w:sz w:val="20"/>
          <w:szCs w:val="20"/>
        </w:rPr>
      </w:pPr>
      <w:r w:rsidRPr="002C3283">
        <w:rPr>
          <w:rFonts w:ascii="Proba Pro" w:hAnsi="Proba Pro"/>
          <w:sz w:val="20"/>
          <w:szCs w:val="20"/>
        </w:rPr>
        <w:t>Objednávateľ</w:t>
      </w:r>
      <w:r w:rsidR="005C78FE" w:rsidRPr="002C3283">
        <w:rPr>
          <w:rFonts w:ascii="Proba Pro" w:hAnsi="Proba Pro"/>
          <w:sz w:val="20"/>
          <w:szCs w:val="20"/>
        </w:rPr>
        <w:t xml:space="preserve"> je riadne vykonané </w:t>
      </w:r>
      <w:r w:rsidR="00ED48FA" w:rsidRPr="002C3283">
        <w:rPr>
          <w:rFonts w:ascii="Proba Pro" w:hAnsi="Proba Pro"/>
          <w:sz w:val="20"/>
          <w:szCs w:val="20"/>
        </w:rPr>
        <w:t>Dielo</w:t>
      </w:r>
      <w:r w:rsidR="005C78FE" w:rsidRPr="002C3283">
        <w:rPr>
          <w:rFonts w:ascii="Proba Pro" w:hAnsi="Proba Pro"/>
          <w:sz w:val="20"/>
          <w:szCs w:val="20"/>
        </w:rPr>
        <w:t xml:space="preserve"> povinný v</w:t>
      </w:r>
      <w:r w:rsidR="005C78FE" w:rsidRPr="002C3283">
        <w:rPr>
          <w:rFonts w:ascii="Calibri" w:hAnsi="Calibri" w:cs="Calibri"/>
          <w:sz w:val="20"/>
          <w:szCs w:val="20"/>
        </w:rPr>
        <w:t> </w:t>
      </w:r>
      <w:r w:rsidR="005C78FE" w:rsidRPr="002C3283">
        <w:rPr>
          <w:rFonts w:ascii="Proba Pro" w:hAnsi="Proba Pro"/>
          <w:sz w:val="20"/>
          <w:szCs w:val="20"/>
        </w:rPr>
        <w:t>s</w:t>
      </w:r>
      <w:r w:rsidR="005C78FE" w:rsidRPr="002C3283">
        <w:rPr>
          <w:rFonts w:ascii="Proba Pro" w:hAnsi="Proba Pro" w:cs="Proba Pro"/>
          <w:sz w:val="20"/>
          <w:szCs w:val="20"/>
        </w:rPr>
        <w:t>ú</w:t>
      </w:r>
      <w:r w:rsidR="005C78FE" w:rsidRPr="002C3283">
        <w:rPr>
          <w:rFonts w:ascii="Proba Pro" w:hAnsi="Proba Pro"/>
          <w:sz w:val="20"/>
          <w:szCs w:val="20"/>
        </w:rPr>
        <w:t>lade s</w:t>
      </w:r>
      <w:r w:rsidR="005C78FE" w:rsidRPr="002C3283">
        <w:rPr>
          <w:rFonts w:ascii="Calibri" w:hAnsi="Calibri" w:cs="Calibri"/>
          <w:sz w:val="20"/>
          <w:szCs w:val="20"/>
        </w:rPr>
        <w:t> </w:t>
      </w:r>
      <w:r w:rsidR="005C78FE" w:rsidRPr="002C3283">
        <w:rPr>
          <w:rFonts w:ascii="Proba Pro" w:hAnsi="Proba Pro"/>
          <w:sz w:val="20"/>
          <w:szCs w:val="20"/>
        </w:rPr>
        <w:t>ustanoveniami tejto Zmluvy prevzia</w:t>
      </w:r>
      <w:r w:rsidR="005C78FE" w:rsidRPr="002C3283">
        <w:rPr>
          <w:rFonts w:ascii="Proba Pro" w:hAnsi="Proba Pro" w:cs="Proba Pro"/>
          <w:sz w:val="20"/>
          <w:szCs w:val="20"/>
        </w:rPr>
        <w:t>ť</w:t>
      </w:r>
      <w:r w:rsidR="005C78FE" w:rsidRPr="002C3283">
        <w:rPr>
          <w:rFonts w:ascii="Proba Pro" w:hAnsi="Proba Pro"/>
          <w:sz w:val="20"/>
          <w:szCs w:val="20"/>
        </w:rPr>
        <w:t>.</w:t>
      </w:r>
    </w:p>
    <w:p w14:paraId="7D3B864C" w14:textId="77777777"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sz w:val="20"/>
          <w:szCs w:val="20"/>
        </w:rPr>
        <w:t>Predmetom tejto Zmluvy je aj úprava všetkých ostatných práv a</w:t>
      </w:r>
      <w:r w:rsidRPr="002C3283">
        <w:rPr>
          <w:rFonts w:ascii="Calibri" w:hAnsi="Calibri" w:cs="Calibri"/>
          <w:sz w:val="20"/>
          <w:szCs w:val="20"/>
        </w:rPr>
        <w:t> </w:t>
      </w:r>
      <w:r w:rsidRPr="002C3283">
        <w:rPr>
          <w:rFonts w:ascii="Proba Pro" w:hAnsi="Proba Pro"/>
          <w:sz w:val="20"/>
          <w:szCs w:val="20"/>
        </w:rPr>
        <w:t>povinnost</w:t>
      </w:r>
      <w:r w:rsidRPr="002C3283">
        <w:rPr>
          <w:rFonts w:ascii="Proba Pro" w:hAnsi="Proba Pro" w:cs="Proba Pro"/>
          <w:sz w:val="20"/>
          <w:szCs w:val="20"/>
        </w:rPr>
        <w:t>í</w:t>
      </w:r>
      <w:r w:rsidRPr="002C3283">
        <w:rPr>
          <w:rFonts w:ascii="Proba Pro" w:hAnsi="Proba Pro"/>
          <w:sz w:val="20"/>
          <w:szCs w:val="20"/>
        </w:rPr>
        <w:t xml:space="preserve"> Zmluvn</w:t>
      </w:r>
      <w:r w:rsidRPr="002C3283">
        <w:rPr>
          <w:rFonts w:ascii="Proba Pro" w:hAnsi="Proba Pro" w:cs="Proba Pro"/>
          <w:sz w:val="20"/>
          <w:szCs w:val="20"/>
        </w:rPr>
        <w:t>ý</w:t>
      </w:r>
      <w:r w:rsidRPr="002C3283">
        <w:rPr>
          <w:rFonts w:ascii="Proba Pro" w:hAnsi="Proba Pro"/>
          <w:sz w:val="20"/>
          <w:szCs w:val="20"/>
        </w:rPr>
        <w:t>ch str</w:t>
      </w:r>
      <w:r w:rsidRPr="002C3283">
        <w:rPr>
          <w:rFonts w:ascii="Proba Pro" w:hAnsi="Proba Pro" w:cs="Proba Pro"/>
          <w:sz w:val="20"/>
          <w:szCs w:val="20"/>
        </w:rPr>
        <w:t>á</w:t>
      </w:r>
      <w:r w:rsidRPr="002C3283">
        <w:rPr>
          <w:rFonts w:ascii="Proba Pro" w:hAnsi="Proba Pro"/>
          <w:sz w:val="20"/>
          <w:szCs w:val="20"/>
        </w:rPr>
        <w:t>n spojen</w:t>
      </w:r>
      <w:r w:rsidRPr="002C3283">
        <w:rPr>
          <w:rFonts w:ascii="Proba Pro" w:hAnsi="Proba Pro" w:cs="Proba Pro"/>
          <w:sz w:val="20"/>
          <w:szCs w:val="20"/>
        </w:rPr>
        <w:t>ý</w:t>
      </w:r>
      <w:r w:rsidRPr="002C3283">
        <w:rPr>
          <w:rFonts w:ascii="Proba Pro" w:hAnsi="Proba Pro"/>
          <w:sz w:val="20"/>
          <w:szCs w:val="20"/>
        </w:rPr>
        <w:t>ch s</w:t>
      </w:r>
      <w:r w:rsidRPr="002C3283">
        <w:rPr>
          <w:rFonts w:ascii="Calibri" w:hAnsi="Calibri" w:cs="Calibri"/>
          <w:sz w:val="20"/>
          <w:szCs w:val="20"/>
        </w:rPr>
        <w:t> </w:t>
      </w:r>
      <w:r w:rsidRPr="002C3283">
        <w:rPr>
          <w:rFonts w:ascii="Proba Pro" w:hAnsi="Proba Pro"/>
          <w:sz w:val="20"/>
          <w:szCs w:val="20"/>
        </w:rPr>
        <w:t>riadnym plnen</w:t>
      </w:r>
      <w:r w:rsidRPr="002C3283">
        <w:rPr>
          <w:rFonts w:ascii="Proba Pro" w:hAnsi="Proba Pro" w:cs="Proba Pro"/>
          <w:sz w:val="20"/>
          <w:szCs w:val="20"/>
        </w:rPr>
        <w:t>í</w:t>
      </w:r>
      <w:r w:rsidRPr="002C3283">
        <w:rPr>
          <w:rFonts w:ascii="Proba Pro" w:hAnsi="Proba Pro"/>
          <w:sz w:val="20"/>
          <w:szCs w:val="20"/>
        </w:rPr>
        <w:t>m tejto Zmluvy alebo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vislosti s</w:t>
      </w:r>
      <w:r w:rsidRPr="002C3283">
        <w:rPr>
          <w:rFonts w:ascii="Calibri" w:hAnsi="Calibri" w:cs="Calibri"/>
          <w:sz w:val="20"/>
          <w:szCs w:val="20"/>
        </w:rPr>
        <w:t> </w:t>
      </w:r>
      <w:r w:rsidRPr="002C3283">
        <w:rPr>
          <w:rFonts w:ascii="Proba Pro" w:hAnsi="Proba Pro" w:cs="Proba Pro"/>
          <w:sz w:val="20"/>
          <w:szCs w:val="20"/>
        </w:rPr>
        <w:t>ň</w:t>
      </w:r>
      <w:r w:rsidRPr="002C3283">
        <w:rPr>
          <w:rFonts w:ascii="Proba Pro" w:hAnsi="Proba Pro"/>
          <w:sz w:val="20"/>
          <w:szCs w:val="20"/>
        </w:rPr>
        <w:t>ou.</w:t>
      </w:r>
    </w:p>
    <w:p w14:paraId="6F9C0D3D" w14:textId="48C36902" w:rsidR="005C78FE" w:rsidRPr="002C3283" w:rsidRDefault="005C78FE" w:rsidP="00525726">
      <w:pPr>
        <w:numPr>
          <w:ilvl w:val="0"/>
          <w:numId w:val="39"/>
        </w:numPr>
        <w:spacing w:before="240" w:after="240"/>
        <w:jc w:val="both"/>
        <w:rPr>
          <w:rFonts w:ascii="Proba Pro" w:hAnsi="Proba Pro" w:cs="Arial"/>
          <w:b/>
          <w:sz w:val="20"/>
          <w:szCs w:val="20"/>
        </w:rPr>
      </w:pPr>
      <w:r w:rsidRPr="002C3283">
        <w:rPr>
          <w:rFonts w:ascii="Proba Pro" w:hAnsi="Proba Pro" w:cs="Arial"/>
          <w:b/>
          <w:sz w:val="20"/>
          <w:szCs w:val="20"/>
        </w:rPr>
        <w:t xml:space="preserve">DOKUMENTÁCIA </w:t>
      </w:r>
      <w:r w:rsidR="00001E97" w:rsidRPr="002C3283">
        <w:rPr>
          <w:rFonts w:ascii="Proba Pro" w:hAnsi="Proba Pro" w:cs="Arial"/>
          <w:b/>
          <w:sz w:val="20"/>
          <w:szCs w:val="20"/>
        </w:rPr>
        <w:t>DODÁVATEĽA</w:t>
      </w:r>
    </w:p>
    <w:p w14:paraId="50B4D246" w14:textId="269672EC"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lastRenderedPageBreak/>
        <w:t xml:space="preserve">Dokumentácie </w:t>
      </w:r>
      <w:r w:rsidR="00001E97" w:rsidRPr="002C3283">
        <w:rPr>
          <w:rFonts w:ascii="Proba Pro" w:hAnsi="Proba Pro" w:cs="Arial"/>
          <w:b/>
          <w:sz w:val="20"/>
          <w:szCs w:val="20"/>
        </w:rPr>
        <w:t>Dodávateľa</w:t>
      </w:r>
    </w:p>
    <w:p w14:paraId="43F39DAC" w14:textId="0591AFF2" w:rsidR="005C78FE" w:rsidRPr="002C3283" w:rsidRDefault="00001E97" w:rsidP="00525726">
      <w:pPr>
        <w:numPr>
          <w:ilvl w:val="2"/>
          <w:numId w:val="39"/>
        </w:numPr>
        <w:spacing w:after="120"/>
        <w:jc w:val="both"/>
        <w:rPr>
          <w:rFonts w:ascii="Proba Pro" w:hAnsi="Proba Pro"/>
          <w:sz w:val="20"/>
          <w:szCs w:val="20"/>
        </w:rPr>
      </w:pPr>
      <w:r w:rsidRPr="002C3283">
        <w:rPr>
          <w:rFonts w:ascii="Proba Pro" w:hAnsi="Proba Pro"/>
          <w:sz w:val="20"/>
          <w:szCs w:val="20"/>
        </w:rPr>
        <w:t>Dodávateľ</w:t>
      </w:r>
      <w:r w:rsidR="005C78FE" w:rsidRPr="002C3283">
        <w:rPr>
          <w:rFonts w:ascii="Proba Pro" w:hAnsi="Proba Pro"/>
          <w:sz w:val="20"/>
          <w:szCs w:val="20"/>
        </w:rPr>
        <w:t xml:space="preserve"> vypracuje a bude zodpovedn</w:t>
      </w:r>
      <w:r w:rsidR="005C78FE" w:rsidRPr="002C3283">
        <w:rPr>
          <w:rFonts w:ascii="Proba Pro" w:hAnsi="Proba Pro" w:cs="Proba Pro"/>
          <w:sz w:val="20"/>
          <w:szCs w:val="20"/>
        </w:rPr>
        <w:t>ý</w:t>
      </w:r>
      <w:r w:rsidR="005C78FE" w:rsidRPr="002C3283">
        <w:rPr>
          <w:rFonts w:ascii="Proba Pro" w:hAnsi="Proba Pro"/>
          <w:sz w:val="20"/>
          <w:szCs w:val="20"/>
        </w:rPr>
        <w:t xml:space="preserve"> za v</w:t>
      </w:r>
      <w:r w:rsidR="005C78FE" w:rsidRPr="002C3283">
        <w:rPr>
          <w:rFonts w:ascii="Proba Pro" w:hAnsi="Proba Pro" w:cs="Proba Pro"/>
          <w:sz w:val="20"/>
          <w:szCs w:val="20"/>
        </w:rPr>
        <w:t>š</w:t>
      </w:r>
      <w:r w:rsidR="005C78FE" w:rsidRPr="002C3283">
        <w:rPr>
          <w:rFonts w:ascii="Proba Pro" w:hAnsi="Proba Pro"/>
          <w:sz w:val="20"/>
          <w:szCs w:val="20"/>
        </w:rPr>
        <w:t>etku Dokument</w:t>
      </w:r>
      <w:r w:rsidR="005C78FE" w:rsidRPr="002C3283">
        <w:rPr>
          <w:rFonts w:ascii="Proba Pro" w:hAnsi="Proba Pro" w:cs="Proba Pro"/>
          <w:sz w:val="20"/>
          <w:szCs w:val="20"/>
        </w:rPr>
        <w:t>á</w:t>
      </w:r>
      <w:r w:rsidR="005C78FE" w:rsidRPr="002C3283">
        <w:rPr>
          <w:rFonts w:ascii="Proba Pro" w:hAnsi="Proba Pro"/>
          <w:sz w:val="20"/>
          <w:szCs w:val="20"/>
        </w:rPr>
        <w:t xml:space="preserve">ciu </w:t>
      </w:r>
      <w:r w:rsidRPr="002C3283">
        <w:rPr>
          <w:rFonts w:ascii="Proba Pro" w:hAnsi="Proba Pro"/>
          <w:sz w:val="20"/>
          <w:szCs w:val="20"/>
        </w:rPr>
        <w:t>Dodávateľa</w:t>
      </w:r>
      <w:r w:rsidR="005C78FE" w:rsidRPr="002C3283">
        <w:rPr>
          <w:rFonts w:ascii="Proba Pro" w:hAnsi="Proba Pro"/>
          <w:sz w:val="20"/>
          <w:szCs w:val="20"/>
        </w:rPr>
        <w:t xml:space="preserve">, ktorú je povinný dodať podľa tejto Zmluvy, Špecifikácie predmetu zákazky alebo Právnych predpisov. Každá Dokumentácia </w:t>
      </w:r>
      <w:r w:rsidRPr="002C3283">
        <w:rPr>
          <w:rFonts w:ascii="Proba Pro" w:hAnsi="Proba Pro"/>
          <w:sz w:val="20"/>
          <w:szCs w:val="20"/>
        </w:rPr>
        <w:t>Dodávateľa</w:t>
      </w:r>
      <w:r w:rsidR="005C78FE" w:rsidRPr="002C3283">
        <w:rPr>
          <w:rFonts w:ascii="Proba Pro" w:hAnsi="Proba Pro"/>
          <w:sz w:val="20"/>
          <w:szCs w:val="20"/>
        </w:rPr>
        <w:t xml:space="preserve"> bude vyhotovená v</w:t>
      </w:r>
      <w:r w:rsidR="005C78FE" w:rsidRPr="002C3283">
        <w:rPr>
          <w:rFonts w:ascii="Calibri" w:hAnsi="Calibri" w:cs="Calibri"/>
          <w:sz w:val="20"/>
          <w:szCs w:val="20"/>
        </w:rPr>
        <w:t> </w:t>
      </w:r>
      <w:r w:rsidR="005C78FE" w:rsidRPr="002C3283">
        <w:rPr>
          <w:rFonts w:ascii="Proba Pro" w:hAnsi="Proba Pro"/>
          <w:sz w:val="20"/>
          <w:szCs w:val="20"/>
        </w:rPr>
        <w:t>s</w:t>
      </w:r>
      <w:r w:rsidR="005C78FE" w:rsidRPr="002C3283">
        <w:rPr>
          <w:rFonts w:ascii="Proba Pro" w:hAnsi="Proba Pro" w:cs="Proba Pro"/>
          <w:sz w:val="20"/>
          <w:szCs w:val="20"/>
        </w:rPr>
        <w:t>ú</w:t>
      </w:r>
      <w:r w:rsidR="005C78FE" w:rsidRPr="002C3283">
        <w:rPr>
          <w:rFonts w:ascii="Proba Pro" w:hAnsi="Proba Pro"/>
          <w:sz w:val="20"/>
          <w:szCs w:val="20"/>
        </w:rPr>
        <w:t>lade s</w:t>
      </w:r>
      <w:r w:rsidR="005C78FE" w:rsidRPr="002C3283">
        <w:rPr>
          <w:rFonts w:ascii="Calibri" w:hAnsi="Calibri" w:cs="Calibri"/>
          <w:sz w:val="20"/>
          <w:szCs w:val="20"/>
        </w:rPr>
        <w:t> </w:t>
      </w:r>
      <w:r w:rsidR="005C78FE" w:rsidRPr="002C3283">
        <w:rPr>
          <w:rFonts w:ascii="Proba Pro" w:hAnsi="Proba Pro"/>
          <w:sz w:val="20"/>
          <w:szCs w:val="20"/>
        </w:rPr>
        <w:t xml:space="preserve">Ponukou </w:t>
      </w:r>
      <w:r w:rsidRPr="002C3283">
        <w:rPr>
          <w:rFonts w:ascii="Proba Pro" w:hAnsi="Proba Pro"/>
          <w:sz w:val="20"/>
          <w:szCs w:val="20"/>
        </w:rPr>
        <w:t>Dodávateľa</w:t>
      </w:r>
      <w:r w:rsidR="005C78FE" w:rsidRPr="002C3283">
        <w:rPr>
          <w:rFonts w:ascii="Proba Pro" w:hAnsi="Proba Pro"/>
          <w:sz w:val="20"/>
          <w:szCs w:val="20"/>
        </w:rPr>
        <w:t xml:space="preserve">, </w:t>
      </w:r>
      <w:r w:rsidR="005C78FE" w:rsidRPr="002C3283">
        <w:rPr>
          <w:rFonts w:ascii="Proba Pro" w:hAnsi="Proba Pro" w:cs="Proba Pro"/>
          <w:sz w:val="20"/>
          <w:szCs w:val="20"/>
        </w:rPr>
        <w:t>Š</w:t>
      </w:r>
      <w:r w:rsidR="005C78FE" w:rsidRPr="002C3283">
        <w:rPr>
          <w:rFonts w:ascii="Proba Pro" w:hAnsi="Proba Pro"/>
          <w:sz w:val="20"/>
          <w:szCs w:val="20"/>
        </w:rPr>
        <w:t>pecifik</w:t>
      </w:r>
      <w:r w:rsidR="005C78FE" w:rsidRPr="002C3283">
        <w:rPr>
          <w:rFonts w:ascii="Proba Pro" w:hAnsi="Proba Pro" w:cs="Proba Pro"/>
          <w:sz w:val="20"/>
          <w:szCs w:val="20"/>
        </w:rPr>
        <w:t>á</w:t>
      </w:r>
      <w:r w:rsidR="005C78FE" w:rsidRPr="002C3283">
        <w:rPr>
          <w:rFonts w:ascii="Proba Pro" w:hAnsi="Proba Pro"/>
          <w:sz w:val="20"/>
          <w:szCs w:val="20"/>
        </w:rPr>
        <w:t>ciou predmetu z</w:t>
      </w:r>
      <w:r w:rsidR="005C78FE" w:rsidRPr="002C3283">
        <w:rPr>
          <w:rFonts w:ascii="Proba Pro" w:hAnsi="Proba Pro" w:cs="Proba Pro"/>
          <w:sz w:val="20"/>
          <w:szCs w:val="20"/>
        </w:rPr>
        <w:t>á</w:t>
      </w:r>
      <w:r w:rsidR="005C78FE" w:rsidRPr="002C3283">
        <w:rPr>
          <w:rFonts w:ascii="Proba Pro" w:hAnsi="Proba Pro"/>
          <w:sz w:val="20"/>
          <w:szCs w:val="20"/>
        </w:rPr>
        <w:t>kazky, Zmluvou a</w:t>
      </w:r>
      <w:r w:rsidR="005C78FE" w:rsidRPr="002C3283">
        <w:rPr>
          <w:rFonts w:ascii="Calibri" w:hAnsi="Calibri" w:cs="Calibri"/>
          <w:sz w:val="20"/>
          <w:szCs w:val="20"/>
        </w:rPr>
        <w:t> </w:t>
      </w:r>
      <w:r w:rsidR="005C78FE" w:rsidRPr="002C3283">
        <w:rPr>
          <w:rFonts w:ascii="Proba Pro" w:hAnsi="Proba Pro"/>
          <w:sz w:val="20"/>
          <w:szCs w:val="20"/>
        </w:rPr>
        <w:t>Pr</w:t>
      </w:r>
      <w:r w:rsidR="005C78FE" w:rsidRPr="002C3283">
        <w:rPr>
          <w:rFonts w:ascii="Proba Pro" w:hAnsi="Proba Pro" w:cs="Proba Pro"/>
          <w:sz w:val="20"/>
          <w:szCs w:val="20"/>
        </w:rPr>
        <w:t>á</w:t>
      </w:r>
      <w:r w:rsidR="005C78FE" w:rsidRPr="002C3283">
        <w:rPr>
          <w:rFonts w:ascii="Proba Pro" w:hAnsi="Proba Pro"/>
          <w:sz w:val="20"/>
          <w:szCs w:val="20"/>
        </w:rPr>
        <w:t>vnymi predpismi. Pokia</w:t>
      </w:r>
      <w:r w:rsidR="005C78FE" w:rsidRPr="002C3283">
        <w:rPr>
          <w:rFonts w:ascii="Proba Pro" w:hAnsi="Proba Pro" w:cs="Proba Pro"/>
          <w:sz w:val="20"/>
          <w:szCs w:val="20"/>
        </w:rPr>
        <w:t>ľ</w:t>
      </w:r>
      <w:r w:rsidR="005C78FE" w:rsidRPr="002C3283">
        <w:rPr>
          <w:rFonts w:ascii="Proba Pro" w:hAnsi="Proba Pro"/>
          <w:sz w:val="20"/>
          <w:szCs w:val="20"/>
        </w:rPr>
        <w:t xml:space="preserve"> t</w:t>
      </w:r>
      <w:r w:rsidR="005C78FE" w:rsidRPr="002C3283">
        <w:rPr>
          <w:rFonts w:ascii="Proba Pro" w:hAnsi="Proba Pro" w:cs="Proba Pro"/>
          <w:sz w:val="20"/>
          <w:szCs w:val="20"/>
        </w:rPr>
        <w:t>á</w:t>
      </w:r>
      <w:r w:rsidR="005C78FE" w:rsidRPr="002C3283">
        <w:rPr>
          <w:rFonts w:ascii="Proba Pro" w:hAnsi="Proba Pro"/>
          <w:sz w:val="20"/>
          <w:szCs w:val="20"/>
        </w:rPr>
        <w:t>to Zmluva neustanovuje vo vz</w:t>
      </w:r>
      <w:r w:rsidR="005C78FE" w:rsidRPr="002C3283">
        <w:rPr>
          <w:rFonts w:ascii="Proba Pro" w:hAnsi="Proba Pro" w:cs="Proba Pro"/>
          <w:sz w:val="20"/>
          <w:szCs w:val="20"/>
        </w:rPr>
        <w:t>ť</w:t>
      </w:r>
      <w:r w:rsidR="005C78FE" w:rsidRPr="002C3283">
        <w:rPr>
          <w:rFonts w:ascii="Proba Pro" w:hAnsi="Proba Pro"/>
          <w:sz w:val="20"/>
          <w:szCs w:val="20"/>
        </w:rPr>
        <w:t>ahu k</w:t>
      </w:r>
      <w:r w:rsidR="005C78FE" w:rsidRPr="002C3283">
        <w:rPr>
          <w:rFonts w:ascii="Calibri" w:hAnsi="Calibri" w:cs="Calibri"/>
          <w:sz w:val="20"/>
          <w:szCs w:val="20"/>
        </w:rPr>
        <w:t> </w:t>
      </w:r>
      <w:r w:rsidR="005C78FE" w:rsidRPr="002C3283">
        <w:rPr>
          <w:rFonts w:ascii="Proba Pro" w:hAnsi="Proba Pro"/>
          <w:sz w:val="20"/>
          <w:szCs w:val="20"/>
        </w:rPr>
        <w:t>ur</w:t>
      </w:r>
      <w:r w:rsidR="005C78FE" w:rsidRPr="002C3283">
        <w:rPr>
          <w:rFonts w:ascii="Proba Pro" w:hAnsi="Proba Pro" w:cs="Proba Pro"/>
          <w:sz w:val="20"/>
          <w:szCs w:val="20"/>
        </w:rPr>
        <w:t>č</w:t>
      </w:r>
      <w:r w:rsidR="005C78FE" w:rsidRPr="002C3283">
        <w:rPr>
          <w:rFonts w:ascii="Proba Pro" w:hAnsi="Proba Pro"/>
          <w:sz w:val="20"/>
          <w:szCs w:val="20"/>
        </w:rPr>
        <w:t xml:space="preserve">itej </w:t>
      </w:r>
      <w:r w:rsidR="005C78FE" w:rsidRPr="002C3283">
        <w:rPr>
          <w:rFonts w:ascii="Proba Pro" w:hAnsi="Proba Pro" w:cs="Proba Pro"/>
          <w:sz w:val="20"/>
          <w:szCs w:val="20"/>
        </w:rPr>
        <w:t>č</w:t>
      </w:r>
      <w:r w:rsidR="005C78FE" w:rsidRPr="002C3283">
        <w:rPr>
          <w:rFonts w:ascii="Proba Pro" w:hAnsi="Proba Pro"/>
          <w:sz w:val="20"/>
          <w:szCs w:val="20"/>
        </w:rPr>
        <w:t>asti Dokument</w:t>
      </w:r>
      <w:r w:rsidR="005C78FE" w:rsidRPr="002C3283">
        <w:rPr>
          <w:rFonts w:ascii="Proba Pro" w:hAnsi="Proba Pro" w:cs="Proba Pro"/>
          <w:sz w:val="20"/>
          <w:szCs w:val="20"/>
        </w:rPr>
        <w:t>á</w:t>
      </w:r>
      <w:r w:rsidR="005C78FE" w:rsidRPr="002C3283">
        <w:rPr>
          <w:rFonts w:ascii="Proba Pro" w:hAnsi="Proba Pro"/>
          <w:sz w:val="20"/>
          <w:szCs w:val="20"/>
        </w:rPr>
        <w:t xml:space="preserve">cie </w:t>
      </w:r>
      <w:r w:rsidRPr="002C3283">
        <w:rPr>
          <w:rFonts w:ascii="Proba Pro" w:hAnsi="Proba Pro"/>
          <w:sz w:val="20"/>
          <w:szCs w:val="20"/>
        </w:rPr>
        <w:t>Dodávateľa</w:t>
      </w:r>
      <w:r w:rsidR="005C78FE" w:rsidRPr="002C3283">
        <w:rPr>
          <w:rFonts w:ascii="Proba Pro" w:hAnsi="Proba Pro"/>
          <w:sz w:val="20"/>
          <w:szCs w:val="20"/>
        </w:rPr>
        <w:t xml:space="preserve"> inak, </w:t>
      </w:r>
      <w:r w:rsidRPr="002C3283">
        <w:rPr>
          <w:rFonts w:ascii="Proba Pro" w:hAnsi="Proba Pro"/>
          <w:sz w:val="20"/>
          <w:szCs w:val="20"/>
        </w:rPr>
        <w:t>Dodávateľ</w:t>
      </w:r>
      <w:r w:rsidR="005C78FE" w:rsidRPr="002C3283">
        <w:rPr>
          <w:rFonts w:ascii="Proba Pro" w:hAnsi="Proba Pro"/>
          <w:sz w:val="20"/>
          <w:szCs w:val="20"/>
        </w:rPr>
        <w:t xml:space="preserve"> je povinn</w:t>
      </w:r>
      <w:r w:rsidR="005C78FE" w:rsidRPr="002C3283">
        <w:rPr>
          <w:rFonts w:ascii="Proba Pro" w:hAnsi="Proba Pro" w:cs="Proba Pro"/>
          <w:sz w:val="20"/>
          <w:szCs w:val="20"/>
        </w:rPr>
        <w:t>ý</w:t>
      </w:r>
      <w:r w:rsidR="005C78FE" w:rsidRPr="002C3283">
        <w:rPr>
          <w:rFonts w:ascii="Proba Pro" w:hAnsi="Proba Pro"/>
          <w:sz w:val="20"/>
          <w:szCs w:val="20"/>
        </w:rPr>
        <w:t xml:space="preserve"> odovzda</w:t>
      </w:r>
      <w:r w:rsidR="005C78FE" w:rsidRPr="002C3283">
        <w:rPr>
          <w:rFonts w:ascii="Proba Pro" w:hAnsi="Proba Pro" w:cs="Proba Pro"/>
          <w:sz w:val="20"/>
          <w:szCs w:val="20"/>
        </w:rPr>
        <w:t>ť</w:t>
      </w:r>
      <w:r w:rsidR="005C78FE" w:rsidRPr="002C3283">
        <w:rPr>
          <w:rFonts w:ascii="Proba Pro" w:hAnsi="Proba Pro"/>
          <w:sz w:val="20"/>
          <w:szCs w:val="20"/>
        </w:rPr>
        <w:t xml:space="preserve"> fin</w:t>
      </w:r>
      <w:r w:rsidR="005C78FE" w:rsidRPr="002C3283">
        <w:rPr>
          <w:rFonts w:ascii="Proba Pro" w:hAnsi="Proba Pro" w:cs="Proba Pro"/>
          <w:sz w:val="20"/>
          <w:szCs w:val="20"/>
        </w:rPr>
        <w:t>á</w:t>
      </w:r>
      <w:r w:rsidR="005C78FE" w:rsidRPr="002C3283">
        <w:rPr>
          <w:rFonts w:ascii="Proba Pro" w:hAnsi="Proba Pro"/>
          <w:sz w:val="20"/>
          <w:szCs w:val="20"/>
        </w:rPr>
        <w:t xml:space="preserve">lne znenie (po príslušnom preskúmaní zo strany </w:t>
      </w:r>
      <w:r w:rsidR="00E233E0" w:rsidRPr="002C3283">
        <w:rPr>
          <w:rFonts w:ascii="Proba Pro" w:hAnsi="Proba Pro"/>
          <w:sz w:val="20"/>
          <w:szCs w:val="20"/>
        </w:rPr>
        <w:t>Objednávateľa</w:t>
      </w:r>
      <w:r w:rsidR="005C78FE" w:rsidRPr="002C3283">
        <w:rPr>
          <w:rFonts w:ascii="Proba Pro" w:hAnsi="Proba Pro"/>
          <w:sz w:val="20"/>
          <w:szCs w:val="20"/>
        </w:rPr>
        <w:t xml:space="preserve"> v</w:t>
      </w:r>
      <w:r w:rsidR="005C78FE" w:rsidRPr="002C3283">
        <w:rPr>
          <w:rFonts w:ascii="Calibri" w:hAnsi="Calibri" w:cs="Calibri"/>
          <w:sz w:val="20"/>
          <w:szCs w:val="20"/>
        </w:rPr>
        <w:t> </w:t>
      </w:r>
      <w:r w:rsidR="005C78FE" w:rsidRPr="002C3283">
        <w:rPr>
          <w:rFonts w:ascii="Proba Pro" w:hAnsi="Proba Pro"/>
          <w:sz w:val="20"/>
          <w:szCs w:val="20"/>
        </w:rPr>
        <w:t>pr</w:t>
      </w:r>
      <w:r w:rsidR="005C78FE" w:rsidRPr="002C3283">
        <w:rPr>
          <w:rFonts w:ascii="Proba Pro" w:hAnsi="Proba Pro" w:cs="Proba Pro"/>
          <w:sz w:val="20"/>
          <w:szCs w:val="20"/>
        </w:rPr>
        <w:t>í</w:t>
      </w:r>
      <w:r w:rsidR="005C78FE" w:rsidRPr="002C3283">
        <w:rPr>
          <w:rFonts w:ascii="Proba Pro" w:hAnsi="Proba Pro"/>
          <w:sz w:val="20"/>
          <w:szCs w:val="20"/>
        </w:rPr>
        <w:t>padoch, v</w:t>
      </w:r>
      <w:r w:rsidR="005C78FE" w:rsidRPr="002C3283">
        <w:rPr>
          <w:rFonts w:ascii="Calibri" w:hAnsi="Calibri" w:cs="Calibri"/>
          <w:sz w:val="20"/>
          <w:szCs w:val="20"/>
        </w:rPr>
        <w:t> </w:t>
      </w:r>
      <w:r w:rsidR="005C78FE" w:rsidRPr="002C3283">
        <w:rPr>
          <w:rFonts w:ascii="Proba Pro" w:hAnsi="Proba Pro"/>
          <w:sz w:val="20"/>
          <w:szCs w:val="20"/>
        </w:rPr>
        <w:t>ktor</w:t>
      </w:r>
      <w:r w:rsidR="005C78FE" w:rsidRPr="002C3283">
        <w:rPr>
          <w:rFonts w:ascii="Proba Pro" w:hAnsi="Proba Pro" w:cs="Proba Pro"/>
          <w:sz w:val="20"/>
          <w:szCs w:val="20"/>
        </w:rPr>
        <w:t>ý</w:t>
      </w:r>
      <w:r w:rsidR="005C78FE" w:rsidRPr="002C3283">
        <w:rPr>
          <w:rFonts w:ascii="Proba Pro" w:hAnsi="Proba Pro"/>
          <w:sz w:val="20"/>
          <w:szCs w:val="20"/>
        </w:rPr>
        <w:t>ch sa vy</w:t>
      </w:r>
      <w:r w:rsidR="005C78FE" w:rsidRPr="002C3283">
        <w:rPr>
          <w:rFonts w:ascii="Proba Pro" w:hAnsi="Proba Pro" w:cs="Proba Pro"/>
          <w:sz w:val="20"/>
          <w:szCs w:val="20"/>
        </w:rPr>
        <w:t>ž</w:t>
      </w:r>
      <w:r w:rsidR="005C78FE" w:rsidRPr="002C3283">
        <w:rPr>
          <w:rFonts w:ascii="Proba Pro" w:hAnsi="Proba Pro"/>
          <w:sz w:val="20"/>
          <w:szCs w:val="20"/>
        </w:rPr>
        <w:t>aduje) akejko</w:t>
      </w:r>
      <w:r w:rsidR="005C78FE" w:rsidRPr="002C3283">
        <w:rPr>
          <w:rFonts w:ascii="Proba Pro" w:hAnsi="Proba Pro" w:cs="Proba Pro"/>
          <w:sz w:val="20"/>
          <w:szCs w:val="20"/>
        </w:rPr>
        <w:t>ľ</w:t>
      </w:r>
      <w:r w:rsidR="005C78FE" w:rsidRPr="002C3283">
        <w:rPr>
          <w:rFonts w:ascii="Proba Pro" w:hAnsi="Proba Pro"/>
          <w:sz w:val="20"/>
          <w:szCs w:val="20"/>
        </w:rPr>
        <w:t>vek Dokument</w:t>
      </w:r>
      <w:r w:rsidR="005C78FE" w:rsidRPr="002C3283">
        <w:rPr>
          <w:rFonts w:ascii="Proba Pro" w:hAnsi="Proba Pro" w:cs="Proba Pro"/>
          <w:sz w:val="20"/>
          <w:szCs w:val="20"/>
        </w:rPr>
        <w:t>á</w:t>
      </w:r>
      <w:r w:rsidR="005C78FE" w:rsidRPr="002C3283">
        <w:rPr>
          <w:rFonts w:ascii="Proba Pro" w:hAnsi="Proba Pro"/>
          <w:sz w:val="20"/>
          <w:szCs w:val="20"/>
        </w:rPr>
        <w:t xml:space="preserve">cie </w:t>
      </w:r>
      <w:r w:rsidRPr="002C3283">
        <w:rPr>
          <w:rFonts w:ascii="Proba Pro" w:hAnsi="Proba Pro"/>
          <w:sz w:val="20"/>
          <w:szCs w:val="20"/>
        </w:rPr>
        <w:t>Dodávateľa</w:t>
      </w:r>
      <w:r w:rsidR="005C78FE" w:rsidRPr="002C3283">
        <w:rPr>
          <w:rFonts w:ascii="Proba Pro" w:hAnsi="Proba Pro"/>
          <w:sz w:val="20"/>
          <w:szCs w:val="20"/>
        </w:rPr>
        <w:t xml:space="preserve"> v</w:t>
      </w:r>
      <w:r w:rsidR="005C78FE" w:rsidRPr="002C3283">
        <w:rPr>
          <w:rFonts w:ascii="Calibri" w:hAnsi="Calibri" w:cs="Calibri"/>
          <w:sz w:val="20"/>
          <w:szCs w:val="20"/>
        </w:rPr>
        <w:t> </w:t>
      </w:r>
      <w:r w:rsidR="005C78FE" w:rsidRPr="002C3283">
        <w:rPr>
          <w:rFonts w:ascii="Proba Pro" w:hAnsi="Proba Pro"/>
          <w:sz w:val="20"/>
          <w:szCs w:val="20"/>
        </w:rPr>
        <w:t>dvoch (2) vyhotoveniach v</w:t>
      </w:r>
      <w:r w:rsidR="005C78FE" w:rsidRPr="002C3283">
        <w:rPr>
          <w:rFonts w:ascii="Calibri" w:hAnsi="Calibri" w:cs="Calibri"/>
          <w:sz w:val="20"/>
          <w:szCs w:val="20"/>
        </w:rPr>
        <w:t> </w:t>
      </w:r>
      <w:r w:rsidR="005C78FE" w:rsidRPr="002C3283">
        <w:rPr>
          <w:rFonts w:ascii="Proba Pro" w:hAnsi="Proba Pro"/>
          <w:sz w:val="20"/>
          <w:szCs w:val="20"/>
        </w:rPr>
        <w:t>tla</w:t>
      </w:r>
      <w:r w:rsidR="005C78FE" w:rsidRPr="002C3283">
        <w:rPr>
          <w:rFonts w:ascii="Proba Pro" w:hAnsi="Proba Pro" w:cs="Proba Pro"/>
          <w:sz w:val="20"/>
          <w:szCs w:val="20"/>
        </w:rPr>
        <w:t>č</w:t>
      </w:r>
      <w:r w:rsidR="005C78FE" w:rsidRPr="002C3283">
        <w:rPr>
          <w:rFonts w:ascii="Proba Pro" w:hAnsi="Proba Pro"/>
          <w:sz w:val="20"/>
          <w:szCs w:val="20"/>
        </w:rPr>
        <w:t>enej forme a</w:t>
      </w:r>
      <w:r w:rsidR="005C78FE" w:rsidRPr="002C3283">
        <w:rPr>
          <w:rFonts w:ascii="Calibri" w:hAnsi="Calibri" w:cs="Calibri"/>
          <w:sz w:val="20"/>
          <w:szCs w:val="20"/>
        </w:rPr>
        <w:t> </w:t>
      </w:r>
      <w:r w:rsidR="005C78FE" w:rsidRPr="002C3283">
        <w:rPr>
          <w:rFonts w:ascii="Proba Pro" w:hAnsi="Proba Pro"/>
          <w:sz w:val="20"/>
          <w:szCs w:val="20"/>
        </w:rPr>
        <w:t>v</w:t>
      </w:r>
      <w:r w:rsidR="005C78FE" w:rsidRPr="002C3283">
        <w:rPr>
          <w:rFonts w:ascii="Calibri" w:hAnsi="Calibri" w:cs="Calibri"/>
          <w:sz w:val="20"/>
          <w:szCs w:val="20"/>
        </w:rPr>
        <w:t> </w:t>
      </w:r>
      <w:r w:rsidR="005C78FE" w:rsidRPr="002C3283">
        <w:rPr>
          <w:rFonts w:ascii="Proba Pro" w:hAnsi="Proba Pro"/>
          <w:sz w:val="20"/>
          <w:szCs w:val="20"/>
        </w:rPr>
        <w:t>jednom (1) vyhotoven</w:t>
      </w:r>
      <w:r w:rsidR="005C78FE" w:rsidRPr="002C3283">
        <w:rPr>
          <w:rFonts w:ascii="Proba Pro" w:hAnsi="Proba Pro" w:cs="Proba Pro"/>
          <w:sz w:val="20"/>
          <w:szCs w:val="20"/>
        </w:rPr>
        <w:t>í</w:t>
      </w:r>
      <w:r w:rsidR="005C78FE" w:rsidRPr="002C3283">
        <w:rPr>
          <w:rFonts w:ascii="Proba Pro" w:hAnsi="Proba Pro"/>
          <w:sz w:val="20"/>
          <w:szCs w:val="20"/>
        </w:rPr>
        <w:t xml:space="preserve"> v</w:t>
      </w:r>
      <w:r w:rsidR="005C78FE" w:rsidRPr="002C3283">
        <w:rPr>
          <w:rFonts w:ascii="Calibri" w:hAnsi="Calibri" w:cs="Calibri"/>
          <w:sz w:val="20"/>
          <w:szCs w:val="20"/>
        </w:rPr>
        <w:t> </w:t>
      </w:r>
      <w:r w:rsidR="005C78FE" w:rsidRPr="002C3283">
        <w:rPr>
          <w:rFonts w:ascii="Proba Pro" w:hAnsi="Proba Pro"/>
          <w:sz w:val="20"/>
          <w:szCs w:val="20"/>
        </w:rPr>
        <w:t xml:space="preserve">elektronickej forme. </w:t>
      </w:r>
    </w:p>
    <w:p w14:paraId="73F4ABF1" w14:textId="064445CF"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sz w:val="20"/>
          <w:szCs w:val="20"/>
        </w:rPr>
        <w:t>V pr</w:t>
      </w:r>
      <w:r w:rsidRPr="002C3283">
        <w:rPr>
          <w:rFonts w:ascii="Proba Pro" w:hAnsi="Proba Pro" w:cs="Proba Pro"/>
          <w:sz w:val="20"/>
          <w:szCs w:val="20"/>
        </w:rPr>
        <w:t>í</w:t>
      </w:r>
      <w:r w:rsidRPr="002C3283">
        <w:rPr>
          <w:rFonts w:ascii="Proba Pro" w:hAnsi="Proba Pro"/>
          <w:sz w:val="20"/>
          <w:szCs w:val="20"/>
        </w:rPr>
        <w:t>pade Dokument</w:t>
      </w:r>
      <w:r w:rsidRPr="002C3283">
        <w:rPr>
          <w:rFonts w:ascii="Proba Pro" w:hAnsi="Proba Pro" w:cs="Proba Pro"/>
          <w:sz w:val="20"/>
          <w:szCs w:val="20"/>
        </w:rPr>
        <w:t>á</w:t>
      </w:r>
      <w:r w:rsidRPr="002C3283">
        <w:rPr>
          <w:rFonts w:ascii="Proba Pro" w:hAnsi="Proba Pro"/>
          <w:sz w:val="20"/>
          <w:szCs w:val="20"/>
        </w:rPr>
        <w:t xml:space="preserve">cie </w:t>
      </w:r>
      <w:r w:rsidR="00001E97" w:rsidRPr="002C3283">
        <w:rPr>
          <w:rFonts w:ascii="Proba Pro" w:hAnsi="Proba Pro"/>
          <w:sz w:val="20"/>
          <w:szCs w:val="20"/>
        </w:rPr>
        <w:t>Dodávateľa</w:t>
      </w:r>
      <w:r w:rsidRPr="002C3283">
        <w:rPr>
          <w:rFonts w:ascii="Proba Pro" w:hAnsi="Proba Pro"/>
          <w:sz w:val="20"/>
          <w:szCs w:val="20"/>
        </w:rPr>
        <w:t xml:space="preserve">, ktorá je vo forme počítačových programov alebo iného softvéru umožňovať ich používanie na ktoromkoľvek počítači </w:t>
      </w:r>
      <w:r w:rsidR="00E233E0" w:rsidRPr="002C3283">
        <w:rPr>
          <w:rFonts w:ascii="Proba Pro" w:hAnsi="Proba Pro"/>
          <w:sz w:val="20"/>
          <w:szCs w:val="20"/>
        </w:rPr>
        <w:t>Objednávateľa</w:t>
      </w:r>
      <w:r w:rsidRPr="002C3283">
        <w:rPr>
          <w:rFonts w:ascii="Proba Pro" w:hAnsi="Proba Pro"/>
          <w:sz w:val="20"/>
          <w:szCs w:val="20"/>
        </w:rPr>
        <w:t xml:space="preserve"> a/alebo ktorejkoľvek tretej osoby, ktorá je v zmluvnom vzťahu s</w:t>
      </w:r>
      <w:r w:rsidRPr="002C3283">
        <w:rPr>
          <w:rFonts w:ascii="Calibri" w:hAnsi="Calibri" w:cs="Calibri"/>
          <w:sz w:val="20"/>
          <w:szCs w:val="20"/>
        </w:rPr>
        <w:t> </w:t>
      </w:r>
      <w:r w:rsidR="00001E97" w:rsidRPr="002C3283">
        <w:rPr>
          <w:rFonts w:ascii="Proba Pro" w:hAnsi="Proba Pro"/>
          <w:sz w:val="20"/>
          <w:szCs w:val="20"/>
        </w:rPr>
        <w:t>Objednávateľ</w:t>
      </w:r>
      <w:r w:rsidR="001D6ADB">
        <w:rPr>
          <w:rFonts w:ascii="Proba Pro" w:hAnsi="Proba Pro"/>
          <w:sz w:val="20"/>
          <w:szCs w:val="20"/>
        </w:rPr>
        <w:t>o</w:t>
      </w:r>
      <w:r w:rsidRPr="002C3283">
        <w:rPr>
          <w:rFonts w:ascii="Proba Pro" w:hAnsi="Proba Pro"/>
          <w:sz w:val="20"/>
          <w:szCs w:val="20"/>
        </w:rPr>
        <w:t>m;</w:t>
      </w:r>
    </w:p>
    <w:p w14:paraId="0C75424D" w14:textId="6A9D167E"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Každý dokument, ktorý znamená Dokumentáciu </w:t>
      </w:r>
      <w:r w:rsidR="00001E97" w:rsidRPr="002C3283">
        <w:rPr>
          <w:rFonts w:ascii="Proba Pro" w:hAnsi="Proba Pro" w:cs="Arial"/>
          <w:sz w:val="20"/>
          <w:szCs w:val="20"/>
        </w:rPr>
        <w:t>Dodávateľa</w:t>
      </w:r>
      <w:r w:rsidRPr="002C3283">
        <w:rPr>
          <w:rFonts w:ascii="Proba Pro" w:hAnsi="Proba Pro" w:cs="Arial"/>
          <w:sz w:val="20"/>
          <w:szCs w:val="20"/>
        </w:rPr>
        <w:t xml:space="preserve"> a</w:t>
      </w:r>
      <w:r w:rsidRPr="002C3283">
        <w:rPr>
          <w:rFonts w:ascii="Calibri" w:hAnsi="Calibri" w:cs="Calibri"/>
          <w:sz w:val="20"/>
          <w:szCs w:val="20"/>
        </w:rPr>
        <w:t> </w:t>
      </w:r>
      <w:r w:rsidRPr="002C3283">
        <w:rPr>
          <w:rFonts w:ascii="Proba Pro" w:hAnsi="Proba Pro" w:cs="Arial"/>
          <w:sz w:val="20"/>
          <w:szCs w:val="20"/>
        </w:rPr>
        <w:t>vy</w:t>
      </w:r>
      <w:r w:rsidRPr="002C3283">
        <w:rPr>
          <w:rFonts w:ascii="Proba Pro" w:hAnsi="Proba Pro" w:cs="Proba Pro"/>
          <w:sz w:val="20"/>
          <w:szCs w:val="20"/>
        </w:rPr>
        <w:t>ž</w:t>
      </w:r>
      <w:r w:rsidRPr="002C3283">
        <w:rPr>
          <w:rFonts w:ascii="Proba Pro" w:hAnsi="Proba Pro" w:cs="Arial"/>
          <w:sz w:val="20"/>
          <w:szCs w:val="20"/>
        </w:rPr>
        <w:t xml:space="preserve">aduje sa jeho schválenie alebo odsúhlasenie zo strany </w:t>
      </w:r>
      <w:r w:rsidR="00E233E0" w:rsidRPr="002C3283">
        <w:rPr>
          <w:rFonts w:ascii="Proba Pro" w:hAnsi="Proba Pro" w:cs="Arial"/>
          <w:sz w:val="20"/>
          <w:szCs w:val="20"/>
        </w:rPr>
        <w:t>Objednávateľa</w:t>
      </w:r>
      <w:r w:rsidRPr="002C3283">
        <w:rPr>
          <w:rFonts w:ascii="Proba Pro" w:hAnsi="Proba Pro" w:cs="Arial"/>
          <w:sz w:val="20"/>
          <w:szCs w:val="20"/>
        </w:rPr>
        <w:t xml:space="preserve"> podľa tejto Zmluvy (ak sú takto označené) bude predložený </w:t>
      </w:r>
      <w:r w:rsidR="00E233E0" w:rsidRPr="002C3283">
        <w:rPr>
          <w:rFonts w:ascii="Proba Pro" w:hAnsi="Proba Pro" w:cs="Arial"/>
          <w:sz w:val="20"/>
          <w:szCs w:val="20"/>
        </w:rPr>
        <w:t>Objednávateľovi</w:t>
      </w:r>
      <w:r w:rsidRPr="002C3283">
        <w:rPr>
          <w:rFonts w:ascii="Proba Pro" w:hAnsi="Proba Pro" w:cs="Arial"/>
          <w:sz w:val="20"/>
          <w:szCs w:val="20"/>
        </w:rPr>
        <w:t xml:space="preserve"> na preskúmanie 1x v</w:t>
      </w:r>
      <w:r w:rsidRPr="002C3283">
        <w:rPr>
          <w:rFonts w:ascii="Calibri" w:hAnsi="Calibri" w:cs="Calibri"/>
          <w:sz w:val="20"/>
          <w:szCs w:val="20"/>
        </w:rPr>
        <w:t> </w:t>
      </w:r>
      <w:r w:rsidRPr="002C3283">
        <w:rPr>
          <w:rFonts w:ascii="Proba Pro" w:hAnsi="Proba Pro" w:cs="Arial"/>
          <w:sz w:val="20"/>
          <w:szCs w:val="20"/>
        </w:rPr>
        <w:t>tla</w:t>
      </w:r>
      <w:r w:rsidRPr="002C3283">
        <w:rPr>
          <w:rFonts w:ascii="Proba Pro" w:hAnsi="Proba Pro" w:cs="Proba Pro"/>
          <w:sz w:val="20"/>
          <w:szCs w:val="20"/>
        </w:rPr>
        <w:t>č</w:t>
      </w:r>
      <w:r w:rsidRPr="002C3283">
        <w:rPr>
          <w:rFonts w:ascii="Proba Pro" w:hAnsi="Proba Pro" w:cs="Arial"/>
          <w:sz w:val="20"/>
          <w:szCs w:val="20"/>
        </w:rPr>
        <w:t>enej forme a</w:t>
      </w:r>
      <w:r w:rsidRPr="002C3283">
        <w:rPr>
          <w:rFonts w:ascii="Calibri" w:hAnsi="Calibri" w:cs="Calibri"/>
          <w:sz w:val="20"/>
          <w:szCs w:val="20"/>
        </w:rPr>
        <w:t> </w:t>
      </w:r>
      <w:r w:rsidRPr="002C3283">
        <w:rPr>
          <w:rFonts w:ascii="Proba Pro" w:hAnsi="Proba Pro" w:cs="Arial"/>
          <w:sz w:val="20"/>
          <w:szCs w:val="20"/>
        </w:rPr>
        <w:t>1x v</w:t>
      </w:r>
      <w:r w:rsidRPr="002C3283">
        <w:rPr>
          <w:rFonts w:ascii="Calibri" w:hAnsi="Calibri" w:cs="Calibri"/>
          <w:sz w:val="20"/>
          <w:szCs w:val="20"/>
        </w:rPr>
        <w:t> </w:t>
      </w:r>
      <w:r w:rsidRPr="002C3283">
        <w:rPr>
          <w:rFonts w:ascii="Proba Pro" w:hAnsi="Proba Pro" w:cs="Arial"/>
          <w:sz w:val="20"/>
          <w:szCs w:val="20"/>
        </w:rPr>
        <w:t>elektronickej forme. Odo d</w:t>
      </w:r>
      <w:r w:rsidRPr="002C3283">
        <w:rPr>
          <w:rFonts w:ascii="Proba Pro" w:hAnsi="Proba Pro" w:cs="Proba Pro"/>
          <w:sz w:val="20"/>
          <w:szCs w:val="20"/>
        </w:rPr>
        <w:t>ň</w:t>
      </w:r>
      <w:r w:rsidRPr="002C3283">
        <w:rPr>
          <w:rFonts w:ascii="Proba Pro" w:hAnsi="Proba Pro" w:cs="Arial"/>
          <w:sz w:val="20"/>
          <w:szCs w:val="20"/>
        </w:rPr>
        <w:t xml:space="preserve">a, kedy </w:t>
      </w:r>
      <w:r w:rsidR="00001E97" w:rsidRPr="002C3283">
        <w:rPr>
          <w:rFonts w:ascii="Proba Pro" w:hAnsi="Proba Pro" w:cs="Arial"/>
          <w:sz w:val="20"/>
          <w:szCs w:val="20"/>
        </w:rPr>
        <w:t>Objednávateľ</w:t>
      </w:r>
      <w:r w:rsidRPr="002C3283">
        <w:rPr>
          <w:rFonts w:ascii="Proba Pro" w:hAnsi="Proba Pro" w:cs="Arial"/>
          <w:sz w:val="20"/>
          <w:szCs w:val="20"/>
        </w:rPr>
        <w:t xml:space="preserve"> obdrží takýto Dokument </w:t>
      </w:r>
      <w:r w:rsidR="00001E97" w:rsidRPr="002C3283">
        <w:rPr>
          <w:rFonts w:ascii="Proba Pro" w:hAnsi="Proba Pro" w:cs="Arial"/>
          <w:sz w:val="20"/>
          <w:szCs w:val="20"/>
        </w:rPr>
        <w:t>Dodávateľa</w:t>
      </w:r>
      <w:r w:rsidRPr="002C3283">
        <w:rPr>
          <w:rFonts w:ascii="Proba Pro" w:hAnsi="Proba Pro" w:cs="Arial"/>
          <w:sz w:val="20"/>
          <w:szCs w:val="20"/>
        </w:rPr>
        <w:t xml:space="preserve"> má </w:t>
      </w:r>
      <w:r w:rsidR="00001E97" w:rsidRPr="002C3283">
        <w:rPr>
          <w:rFonts w:ascii="Proba Pro" w:hAnsi="Proba Pro" w:cs="Arial"/>
          <w:sz w:val="20"/>
          <w:szCs w:val="20"/>
        </w:rPr>
        <w:t>Objednávateľ</w:t>
      </w:r>
      <w:r w:rsidRPr="002C3283">
        <w:rPr>
          <w:rFonts w:ascii="Proba Pro" w:hAnsi="Proba Pro" w:cs="Arial"/>
          <w:sz w:val="20"/>
          <w:szCs w:val="20"/>
        </w:rPr>
        <w:t xml:space="preserve"> 10 dní na preskúmanie Dokumentu </w:t>
      </w:r>
      <w:r w:rsidR="00001E97" w:rsidRPr="002C3283">
        <w:rPr>
          <w:rFonts w:ascii="Proba Pro" w:hAnsi="Proba Pro" w:cs="Arial"/>
          <w:sz w:val="20"/>
          <w:szCs w:val="20"/>
        </w:rPr>
        <w:t>Dodávateľa</w:t>
      </w:r>
      <w:r w:rsidRPr="002C3283">
        <w:rPr>
          <w:rFonts w:ascii="Proba Pro" w:hAnsi="Proba Pro" w:cs="Arial"/>
          <w:sz w:val="20"/>
          <w:szCs w:val="20"/>
        </w:rPr>
        <w:t>, ak nie je v</w:t>
      </w:r>
      <w:r w:rsidRPr="002C3283">
        <w:rPr>
          <w:rFonts w:ascii="Calibri" w:hAnsi="Calibri" w:cs="Calibri"/>
          <w:sz w:val="20"/>
          <w:szCs w:val="20"/>
        </w:rPr>
        <w:t> </w:t>
      </w:r>
      <w:r w:rsidRPr="002C3283">
        <w:rPr>
          <w:rFonts w:ascii="Proba Pro" w:hAnsi="Proba Pro" w:cs="Arial"/>
          <w:sz w:val="20"/>
          <w:szCs w:val="20"/>
        </w:rPr>
        <w:t>Zmluve osobitne uveden</w:t>
      </w:r>
      <w:r w:rsidRPr="002C3283">
        <w:rPr>
          <w:rFonts w:ascii="Proba Pro" w:hAnsi="Proba Pro" w:cs="Proba Pro"/>
          <w:sz w:val="20"/>
          <w:szCs w:val="20"/>
        </w:rPr>
        <w:t>é</w:t>
      </w:r>
      <w:r w:rsidRPr="002C3283">
        <w:rPr>
          <w:rFonts w:ascii="Proba Pro" w:hAnsi="Proba Pro" w:cs="Arial"/>
          <w:sz w:val="20"/>
          <w:szCs w:val="20"/>
        </w:rPr>
        <w:t xml:space="preserve"> inak. V</w:t>
      </w:r>
      <w:r w:rsidRPr="002C3283">
        <w:rPr>
          <w:rFonts w:ascii="Calibri" w:hAnsi="Calibri" w:cs="Calibri"/>
          <w:sz w:val="20"/>
          <w:szCs w:val="20"/>
        </w:rPr>
        <w:t> </w:t>
      </w:r>
      <w:r w:rsidRPr="002C3283">
        <w:rPr>
          <w:rFonts w:ascii="Proba Pro" w:hAnsi="Proba Pro" w:cs="Arial"/>
          <w:sz w:val="20"/>
          <w:szCs w:val="20"/>
        </w:rPr>
        <w:t>r</w:t>
      </w:r>
      <w:r w:rsidRPr="002C3283">
        <w:rPr>
          <w:rFonts w:ascii="Proba Pro" w:hAnsi="Proba Pro" w:cs="Proba Pro"/>
          <w:sz w:val="20"/>
          <w:szCs w:val="20"/>
        </w:rPr>
        <w:t>á</w:t>
      </w:r>
      <w:r w:rsidRPr="002C3283">
        <w:rPr>
          <w:rFonts w:ascii="Proba Pro" w:hAnsi="Proba Pro" w:cs="Arial"/>
          <w:sz w:val="20"/>
          <w:szCs w:val="20"/>
        </w:rPr>
        <w:t>mci lehoty na presk</w:t>
      </w:r>
      <w:r w:rsidRPr="002C3283">
        <w:rPr>
          <w:rFonts w:ascii="Proba Pro" w:hAnsi="Proba Pro" w:cs="Proba Pro"/>
          <w:sz w:val="20"/>
          <w:szCs w:val="20"/>
        </w:rPr>
        <w:t>ú</w:t>
      </w:r>
      <w:r w:rsidRPr="002C3283">
        <w:rPr>
          <w:rFonts w:ascii="Proba Pro" w:hAnsi="Proba Pro" w:cs="Arial"/>
          <w:sz w:val="20"/>
          <w:szCs w:val="20"/>
        </w:rPr>
        <w:t>manie m</w:t>
      </w:r>
      <w:r w:rsidRPr="002C3283">
        <w:rPr>
          <w:rFonts w:ascii="Proba Pro" w:hAnsi="Proba Pro" w:cs="Proba Pro"/>
          <w:sz w:val="20"/>
          <w:szCs w:val="20"/>
        </w:rPr>
        <w:t>á</w:t>
      </w:r>
      <w:r w:rsidRPr="002C3283">
        <w:rPr>
          <w:rFonts w:ascii="Proba Pro" w:hAnsi="Proba Pro" w:cs="Arial"/>
          <w:sz w:val="20"/>
          <w:szCs w:val="20"/>
        </w:rPr>
        <w:t xml:space="preserve"> </w:t>
      </w:r>
      <w:r w:rsidR="00001E97" w:rsidRPr="002C3283">
        <w:rPr>
          <w:rFonts w:ascii="Proba Pro" w:hAnsi="Proba Pro" w:cs="Arial"/>
          <w:sz w:val="20"/>
          <w:szCs w:val="20"/>
        </w:rPr>
        <w:t>Objednávateľ</w:t>
      </w:r>
      <w:r w:rsidRPr="002C3283">
        <w:rPr>
          <w:rFonts w:ascii="Proba Pro" w:hAnsi="Proba Pro" w:cs="Arial"/>
          <w:sz w:val="20"/>
          <w:szCs w:val="20"/>
        </w:rPr>
        <w:t xml:space="preserve"> povinnosť vyda</w:t>
      </w:r>
      <w:r w:rsidRPr="002C3283">
        <w:rPr>
          <w:rFonts w:ascii="Proba Pro" w:hAnsi="Proba Pro" w:cs="Proba Pro"/>
          <w:sz w:val="20"/>
          <w:szCs w:val="20"/>
        </w:rPr>
        <w:t>ť</w:t>
      </w:r>
      <w:r w:rsidRPr="002C3283">
        <w:rPr>
          <w:rFonts w:ascii="Proba Pro" w:hAnsi="Proba Pro" w:cs="Arial"/>
          <w:sz w:val="20"/>
          <w:szCs w:val="20"/>
        </w:rPr>
        <w:t xml:space="preserve"> </w:t>
      </w:r>
      <w:r w:rsidR="00001E97" w:rsidRPr="002C3283">
        <w:rPr>
          <w:rFonts w:ascii="Proba Pro" w:hAnsi="Proba Pro" w:cs="Arial"/>
          <w:sz w:val="20"/>
          <w:szCs w:val="20"/>
        </w:rPr>
        <w:t>Dodávateľovi</w:t>
      </w:r>
      <w:r w:rsidRPr="002C3283">
        <w:rPr>
          <w:rFonts w:ascii="Proba Pro" w:hAnsi="Proba Pro" w:cs="Arial"/>
          <w:sz w:val="20"/>
          <w:szCs w:val="20"/>
        </w:rPr>
        <w:t xml:space="preserve"> ozn</w:t>
      </w:r>
      <w:r w:rsidRPr="002C3283">
        <w:rPr>
          <w:rFonts w:ascii="Proba Pro" w:hAnsi="Proba Pro" w:cs="Proba Pro"/>
          <w:sz w:val="20"/>
          <w:szCs w:val="20"/>
        </w:rPr>
        <w:t>á</w:t>
      </w:r>
      <w:r w:rsidRPr="002C3283">
        <w:rPr>
          <w:rFonts w:ascii="Proba Pro" w:hAnsi="Proba Pro" w:cs="Arial"/>
          <w:sz w:val="20"/>
          <w:szCs w:val="20"/>
        </w:rPr>
        <w:t xml:space="preserve">menie, </w:t>
      </w:r>
      <w:r w:rsidRPr="002C3283">
        <w:rPr>
          <w:rFonts w:ascii="Proba Pro" w:hAnsi="Proba Pro" w:cs="Proba Pro"/>
          <w:sz w:val="20"/>
          <w:szCs w:val="20"/>
        </w:rPr>
        <w:t>ž</w:t>
      </w:r>
      <w:r w:rsidRPr="002C3283">
        <w:rPr>
          <w:rFonts w:ascii="Proba Pro" w:hAnsi="Proba Pro" w:cs="Arial"/>
          <w:sz w:val="20"/>
          <w:szCs w:val="20"/>
        </w:rPr>
        <w:t xml:space="preserve">e Dokument </w:t>
      </w:r>
      <w:r w:rsidR="00001E97" w:rsidRPr="002C3283">
        <w:rPr>
          <w:rFonts w:ascii="Proba Pro" w:hAnsi="Proba Pro" w:cs="Arial"/>
          <w:sz w:val="20"/>
          <w:szCs w:val="20"/>
        </w:rPr>
        <w:t>Dodávateľa</w:t>
      </w:r>
      <w:r w:rsidRPr="002C3283">
        <w:rPr>
          <w:rFonts w:ascii="Proba Pro" w:hAnsi="Proba Pro" w:cs="Arial"/>
          <w:sz w:val="20"/>
          <w:szCs w:val="20"/>
        </w:rPr>
        <w:t xml:space="preserve"> spĺňa požiadavky podľa Zmluvy alebo nesp</w:t>
      </w:r>
      <w:r w:rsidRPr="002C3283">
        <w:rPr>
          <w:rFonts w:ascii="Proba Pro" w:hAnsi="Proba Pro" w:cs="Proba Pro"/>
          <w:sz w:val="20"/>
          <w:szCs w:val="20"/>
        </w:rPr>
        <w:t>ĺň</w:t>
      </w:r>
      <w:r w:rsidRPr="002C3283">
        <w:rPr>
          <w:rFonts w:ascii="Proba Pro" w:hAnsi="Proba Pro" w:cs="Arial"/>
          <w:sz w:val="20"/>
          <w:szCs w:val="20"/>
        </w:rPr>
        <w:t>a po</w:t>
      </w:r>
      <w:r w:rsidRPr="002C3283">
        <w:rPr>
          <w:rFonts w:ascii="Proba Pro" w:hAnsi="Proba Pro" w:cs="Proba Pro"/>
          <w:sz w:val="20"/>
          <w:szCs w:val="20"/>
        </w:rPr>
        <w:t>ž</w:t>
      </w:r>
      <w:r w:rsidRPr="002C3283">
        <w:rPr>
          <w:rFonts w:ascii="Proba Pro" w:hAnsi="Proba Pro" w:cs="Arial"/>
          <w:sz w:val="20"/>
          <w:szCs w:val="20"/>
        </w:rPr>
        <w:t>iadavky pod</w:t>
      </w:r>
      <w:r w:rsidRPr="002C3283">
        <w:rPr>
          <w:rFonts w:ascii="Proba Pro" w:hAnsi="Proba Pro" w:cs="Proba Pro"/>
          <w:sz w:val="20"/>
          <w:szCs w:val="20"/>
        </w:rPr>
        <w:t>ľ</w:t>
      </w:r>
      <w:r w:rsidRPr="002C3283">
        <w:rPr>
          <w:rFonts w:ascii="Proba Pro" w:hAnsi="Proba Pro" w:cs="Arial"/>
          <w:sz w:val="20"/>
          <w:szCs w:val="20"/>
        </w:rPr>
        <w:t>a Zmluvy s</w:t>
      </w:r>
      <w:r w:rsidRPr="002C3283">
        <w:rPr>
          <w:rFonts w:ascii="Calibri" w:hAnsi="Calibri" w:cs="Calibri"/>
          <w:sz w:val="20"/>
          <w:szCs w:val="20"/>
        </w:rPr>
        <w:t> </w:t>
      </w:r>
      <w:r w:rsidRPr="002C3283">
        <w:rPr>
          <w:rFonts w:ascii="Proba Pro" w:hAnsi="Proba Pro" w:cs="Arial"/>
          <w:sz w:val="20"/>
          <w:szCs w:val="20"/>
        </w:rPr>
        <w:t>konkr</w:t>
      </w:r>
      <w:r w:rsidRPr="002C3283">
        <w:rPr>
          <w:rFonts w:ascii="Proba Pro" w:hAnsi="Proba Pro" w:cs="Proba Pro"/>
          <w:sz w:val="20"/>
          <w:szCs w:val="20"/>
        </w:rPr>
        <w:t>é</w:t>
      </w:r>
      <w:r w:rsidRPr="002C3283">
        <w:rPr>
          <w:rFonts w:ascii="Proba Pro" w:hAnsi="Proba Pro" w:cs="Arial"/>
          <w:sz w:val="20"/>
          <w:szCs w:val="20"/>
        </w:rPr>
        <w:t>tnym uveden</w:t>
      </w:r>
      <w:r w:rsidRPr="002C3283">
        <w:rPr>
          <w:rFonts w:ascii="Proba Pro" w:hAnsi="Proba Pro" w:cs="Proba Pro"/>
          <w:sz w:val="20"/>
          <w:szCs w:val="20"/>
        </w:rPr>
        <w:t>í</w:t>
      </w:r>
      <w:r w:rsidRPr="002C3283">
        <w:rPr>
          <w:rFonts w:ascii="Proba Pro" w:hAnsi="Proba Pro" w:cs="Arial"/>
          <w:sz w:val="20"/>
          <w:szCs w:val="20"/>
        </w:rPr>
        <w:t>m všetkých po</w:t>
      </w:r>
      <w:r w:rsidRPr="002C3283">
        <w:rPr>
          <w:rFonts w:ascii="Proba Pro" w:hAnsi="Proba Pro" w:cs="Proba Pro"/>
          <w:sz w:val="20"/>
          <w:szCs w:val="20"/>
        </w:rPr>
        <w:t>ž</w:t>
      </w:r>
      <w:r w:rsidRPr="002C3283">
        <w:rPr>
          <w:rFonts w:ascii="Proba Pro" w:hAnsi="Proba Pro" w:cs="Arial"/>
          <w:sz w:val="20"/>
          <w:szCs w:val="20"/>
        </w:rPr>
        <w:t xml:space="preserve">iadaviek, ktoré nespĺňa. Ak Dokument </w:t>
      </w:r>
      <w:r w:rsidR="00001E97" w:rsidRPr="002C3283">
        <w:rPr>
          <w:rFonts w:ascii="Proba Pro" w:hAnsi="Proba Pro" w:cs="Arial"/>
          <w:sz w:val="20"/>
          <w:szCs w:val="20"/>
        </w:rPr>
        <w:t>Dodávateľa</w:t>
      </w:r>
      <w:r w:rsidRPr="002C3283">
        <w:rPr>
          <w:rFonts w:ascii="Proba Pro" w:hAnsi="Proba Pro" w:cs="Arial"/>
          <w:sz w:val="20"/>
          <w:szCs w:val="20"/>
        </w:rPr>
        <w:t xml:space="preserve"> nespĺňa požiadavky Zmluvy, bude na náklady </w:t>
      </w:r>
      <w:r w:rsidR="00001E97" w:rsidRPr="002C3283">
        <w:rPr>
          <w:rFonts w:ascii="Proba Pro" w:hAnsi="Proba Pro" w:cs="Arial"/>
          <w:sz w:val="20"/>
          <w:szCs w:val="20"/>
        </w:rPr>
        <w:t>Dodávateľa</w:t>
      </w:r>
      <w:r w:rsidRPr="002C3283">
        <w:rPr>
          <w:rFonts w:ascii="Proba Pro" w:hAnsi="Proba Pro" w:cs="Arial"/>
          <w:sz w:val="20"/>
          <w:szCs w:val="20"/>
        </w:rPr>
        <w:t xml:space="preserve"> opravený, znova predložený a</w:t>
      </w:r>
      <w:r w:rsidRPr="002C3283">
        <w:rPr>
          <w:rFonts w:ascii="Calibri" w:hAnsi="Calibri" w:cs="Calibri"/>
          <w:sz w:val="20"/>
          <w:szCs w:val="20"/>
        </w:rPr>
        <w:t> </w:t>
      </w:r>
      <w:r w:rsidRPr="002C3283">
        <w:rPr>
          <w:rFonts w:ascii="Proba Pro" w:hAnsi="Proba Pro" w:cs="Arial"/>
          <w:sz w:val="20"/>
          <w:szCs w:val="20"/>
        </w:rPr>
        <w:t>znova presk</w:t>
      </w:r>
      <w:r w:rsidRPr="002C3283">
        <w:rPr>
          <w:rFonts w:ascii="Proba Pro" w:hAnsi="Proba Pro" w:cs="Proba Pro"/>
          <w:sz w:val="20"/>
          <w:szCs w:val="20"/>
        </w:rPr>
        <w:t>ú</w:t>
      </w:r>
      <w:r w:rsidRPr="002C3283">
        <w:rPr>
          <w:rFonts w:ascii="Proba Pro" w:hAnsi="Proba Pro" w:cs="Arial"/>
          <w:sz w:val="20"/>
          <w:szCs w:val="20"/>
        </w:rPr>
        <w:t>man</w:t>
      </w:r>
      <w:r w:rsidRPr="002C3283">
        <w:rPr>
          <w:rFonts w:ascii="Proba Pro" w:hAnsi="Proba Pro" w:cs="Proba Pro"/>
          <w:sz w:val="20"/>
          <w:szCs w:val="20"/>
        </w:rPr>
        <w:t>ý</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lade s</w:t>
      </w:r>
      <w:r w:rsidRPr="002C3283">
        <w:rPr>
          <w:rFonts w:ascii="Calibri" w:hAnsi="Calibri" w:cs="Calibri"/>
          <w:sz w:val="20"/>
          <w:szCs w:val="20"/>
        </w:rPr>
        <w:t> </w:t>
      </w:r>
      <w:r w:rsidRPr="002C3283">
        <w:rPr>
          <w:rFonts w:ascii="Proba Pro" w:hAnsi="Proba Pro" w:cs="Arial"/>
          <w:sz w:val="20"/>
          <w:szCs w:val="20"/>
        </w:rPr>
        <w:t>t</w:t>
      </w:r>
      <w:r w:rsidRPr="002C3283">
        <w:rPr>
          <w:rFonts w:ascii="Proba Pro" w:hAnsi="Proba Pro" w:cs="Proba Pro"/>
          <w:sz w:val="20"/>
          <w:szCs w:val="20"/>
        </w:rPr>
        <w:t>ý</w:t>
      </w:r>
      <w:r w:rsidRPr="002C3283">
        <w:rPr>
          <w:rFonts w:ascii="Proba Pro" w:hAnsi="Proba Pro" w:cs="Arial"/>
          <w:sz w:val="20"/>
          <w:szCs w:val="20"/>
        </w:rPr>
        <w:t xml:space="preserve">mto </w:t>
      </w:r>
      <w:r w:rsidRPr="002C3283">
        <w:rPr>
          <w:rFonts w:ascii="Proba Pro" w:hAnsi="Proba Pro" w:cs="Proba Pro"/>
          <w:sz w:val="20"/>
          <w:szCs w:val="20"/>
        </w:rPr>
        <w:t>bodom</w:t>
      </w:r>
      <w:r w:rsidRPr="002C3283">
        <w:rPr>
          <w:rFonts w:ascii="Proba Pro" w:hAnsi="Proba Pro" w:cs="Arial"/>
          <w:sz w:val="20"/>
          <w:szCs w:val="20"/>
        </w:rPr>
        <w:t>. Op</w:t>
      </w:r>
      <w:r w:rsidRPr="002C3283">
        <w:rPr>
          <w:rFonts w:ascii="Proba Pro" w:hAnsi="Proba Pro" w:cs="Proba Pro"/>
          <w:sz w:val="20"/>
          <w:szCs w:val="20"/>
        </w:rPr>
        <w:t>ä</w:t>
      </w:r>
      <w:r w:rsidRPr="002C3283">
        <w:rPr>
          <w:rFonts w:ascii="Proba Pro" w:hAnsi="Proba Pro" w:cs="Arial"/>
          <w:sz w:val="20"/>
          <w:szCs w:val="20"/>
        </w:rPr>
        <w:t>tovn</w:t>
      </w:r>
      <w:r w:rsidRPr="002C3283">
        <w:rPr>
          <w:rFonts w:ascii="Proba Pro" w:hAnsi="Proba Pro" w:cs="Proba Pro"/>
          <w:sz w:val="20"/>
          <w:szCs w:val="20"/>
        </w:rPr>
        <w:t>é</w:t>
      </w:r>
      <w:r w:rsidRPr="002C3283">
        <w:rPr>
          <w:rFonts w:ascii="Proba Pro" w:hAnsi="Proba Pro" w:cs="Arial"/>
          <w:sz w:val="20"/>
          <w:szCs w:val="20"/>
        </w:rPr>
        <w:t xml:space="preserve"> presk</w:t>
      </w:r>
      <w:r w:rsidRPr="002C3283">
        <w:rPr>
          <w:rFonts w:ascii="Proba Pro" w:hAnsi="Proba Pro" w:cs="Proba Pro"/>
          <w:sz w:val="20"/>
          <w:szCs w:val="20"/>
        </w:rPr>
        <w:t>ú</w:t>
      </w:r>
      <w:r w:rsidRPr="002C3283">
        <w:rPr>
          <w:rFonts w:ascii="Proba Pro" w:hAnsi="Proba Pro" w:cs="Arial"/>
          <w:sz w:val="20"/>
          <w:szCs w:val="20"/>
        </w:rPr>
        <w:t>manie opraven</w:t>
      </w:r>
      <w:r w:rsidRPr="002C3283">
        <w:rPr>
          <w:rFonts w:ascii="Proba Pro" w:hAnsi="Proba Pro" w:cs="Proba Pro"/>
          <w:sz w:val="20"/>
          <w:szCs w:val="20"/>
        </w:rPr>
        <w:t>é</w:t>
      </w:r>
      <w:r w:rsidRPr="002C3283">
        <w:rPr>
          <w:rFonts w:ascii="Proba Pro" w:hAnsi="Proba Pro" w:cs="Arial"/>
          <w:sz w:val="20"/>
          <w:szCs w:val="20"/>
        </w:rPr>
        <w:t xml:space="preserve">ho Dokumentu </w:t>
      </w:r>
      <w:r w:rsidR="00001E97" w:rsidRPr="002C3283">
        <w:rPr>
          <w:rFonts w:ascii="Proba Pro" w:hAnsi="Proba Pro" w:cs="Arial"/>
          <w:sz w:val="20"/>
          <w:szCs w:val="20"/>
        </w:rPr>
        <w:t>Dodávateľa</w:t>
      </w:r>
      <w:r w:rsidRPr="002C3283">
        <w:rPr>
          <w:rFonts w:ascii="Proba Pro" w:hAnsi="Proba Pro" w:cs="Arial"/>
          <w:sz w:val="20"/>
          <w:szCs w:val="20"/>
        </w:rPr>
        <w:t xml:space="preserve"> nezbavuje zodpovednosti za ome</w:t>
      </w:r>
      <w:r w:rsidRPr="002C3283">
        <w:rPr>
          <w:rFonts w:ascii="Proba Pro" w:hAnsi="Proba Pro" w:cs="Proba Pro"/>
          <w:sz w:val="20"/>
          <w:szCs w:val="20"/>
        </w:rPr>
        <w:t>š</w:t>
      </w:r>
      <w:r w:rsidRPr="002C3283">
        <w:rPr>
          <w:rFonts w:ascii="Proba Pro" w:hAnsi="Proba Pro" w:cs="Arial"/>
          <w:sz w:val="20"/>
          <w:szCs w:val="20"/>
        </w:rPr>
        <w:t>kanie s</w:t>
      </w:r>
      <w:r w:rsidRPr="002C3283">
        <w:rPr>
          <w:rFonts w:ascii="Calibri" w:hAnsi="Calibri" w:cs="Calibri"/>
          <w:sz w:val="20"/>
          <w:szCs w:val="20"/>
        </w:rPr>
        <w:t> </w:t>
      </w:r>
      <w:r w:rsidRPr="002C3283">
        <w:rPr>
          <w:rFonts w:ascii="Proba Pro" w:hAnsi="Proba Pro" w:cs="Arial"/>
          <w:sz w:val="20"/>
          <w:szCs w:val="20"/>
        </w:rPr>
        <w:t>odovzdan</w:t>
      </w:r>
      <w:r w:rsidRPr="002C3283">
        <w:rPr>
          <w:rFonts w:ascii="Proba Pro" w:hAnsi="Proba Pro" w:cs="Proba Pro"/>
          <w:sz w:val="20"/>
          <w:szCs w:val="20"/>
        </w:rPr>
        <w:t>í</w:t>
      </w:r>
      <w:r w:rsidRPr="002C3283">
        <w:rPr>
          <w:rFonts w:ascii="Proba Pro" w:hAnsi="Proba Pro" w:cs="Arial"/>
          <w:sz w:val="20"/>
          <w:szCs w:val="20"/>
        </w:rPr>
        <w:t xml:space="preserve">m Dokumentu </w:t>
      </w:r>
      <w:r w:rsidR="00001E97" w:rsidRPr="002C3283">
        <w:rPr>
          <w:rFonts w:ascii="Proba Pro" w:hAnsi="Proba Pro" w:cs="Arial"/>
          <w:sz w:val="20"/>
          <w:szCs w:val="20"/>
        </w:rPr>
        <w:t>Dodávateľa</w:t>
      </w:r>
      <w:r w:rsidRPr="002C3283">
        <w:rPr>
          <w:rFonts w:ascii="Proba Pro" w:hAnsi="Proba Pro" w:cs="Arial"/>
          <w:sz w:val="20"/>
          <w:szCs w:val="20"/>
        </w:rPr>
        <w:t xml:space="preserve"> a/alebo za omeškanie s</w:t>
      </w:r>
      <w:r w:rsidRPr="002C3283">
        <w:rPr>
          <w:rFonts w:ascii="Calibri" w:hAnsi="Calibri" w:cs="Calibri"/>
          <w:sz w:val="20"/>
          <w:szCs w:val="20"/>
        </w:rPr>
        <w:t> </w:t>
      </w:r>
      <w:r w:rsidRPr="002C3283">
        <w:rPr>
          <w:rFonts w:ascii="Proba Pro" w:hAnsi="Proba Pro" w:cs="Arial"/>
          <w:sz w:val="20"/>
          <w:szCs w:val="20"/>
        </w:rPr>
        <w:t>in</w:t>
      </w:r>
      <w:r w:rsidRPr="002C3283">
        <w:rPr>
          <w:rFonts w:ascii="Proba Pro" w:hAnsi="Proba Pro" w:cs="Proba Pro"/>
          <w:sz w:val="20"/>
          <w:szCs w:val="20"/>
        </w:rPr>
        <w:t>ý</w:t>
      </w:r>
      <w:r w:rsidRPr="002C3283">
        <w:rPr>
          <w:rFonts w:ascii="Proba Pro" w:hAnsi="Proba Pro" w:cs="Arial"/>
          <w:sz w:val="20"/>
          <w:szCs w:val="20"/>
        </w:rPr>
        <w:t>m s</w:t>
      </w:r>
      <w:r w:rsidRPr="002C3283">
        <w:rPr>
          <w:rFonts w:ascii="Proba Pro" w:hAnsi="Proba Pro" w:cs="Proba Pro"/>
          <w:sz w:val="20"/>
          <w:szCs w:val="20"/>
        </w:rPr>
        <w:t>ú</w:t>
      </w:r>
      <w:r w:rsidRPr="002C3283">
        <w:rPr>
          <w:rFonts w:ascii="Proba Pro" w:hAnsi="Proba Pro" w:cs="Arial"/>
          <w:sz w:val="20"/>
          <w:szCs w:val="20"/>
        </w:rPr>
        <w:t>visiacim plnen</w:t>
      </w:r>
      <w:r w:rsidRPr="002C3283">
        <w:rPr>
          <w:rFonts w:ascii="Proba Pro" w:hAnsi="Proba Pro" w:cs="Proba Pro"/>
          <w:sz w:val="20"/>
          <w:szCs w:val="20"/>
        </w:rPr>
        <w:t>í</w:t>
      </w:r>
      <w:r w:rsidRPr="002C3283">
        <w:rPr>
          <w:rFonts w:ascii="Proba Pro" w:hAnsi="Proba Pro" w:cs="Arial"/>
          <w:sz w:val="20"/>
          <w:szCs w:val="20"/>
        </w:rPr>
        <w:t>m pod</w:t>
      </w:r>
      <w:r w:rsidRPr="002C3283">
        <w:rPr>
          <w:rFonts w:ascii="Proba Pro" w:hAnsi="Proba Pro" w:cs="Proba Pro"/>
          <w:sz w:val="20"/>
          <w:szCs w:val="20"/>
        </w:rPr>
        <w:t>ľ</w:t>
      </w:r>
      <w:r w:rsidRPr="002C3283">
        <w:rPr>
          <w:rFonts w:ascii="Proba Pro" w:hAnsi="Proba Pro" w:cs="Arial"/>
          <w:sz w:val="20"/>
          <w:szCs w:val="20"/>
        </w:rPr>
        <w:t>a tejto Zmluvy. Pre vyl</w:t>
      </w:r>
      <w:r w:rsidRPr="002C3283">
        <w:rPr>
          <w:rFonts w:ascii="Proba Pro" w:hAnsi="Proba Pro" w:cs="Proba Pro"/>
          <w:sz w:val="20"/>
          <w:szCs w:val="20"/>
        </w:rPr>
        <w:t>úč</w:t>
      </w:r>
      <w:r w:rsidRPr="002C3283">
        <w:rPr>
          <w:rFonts w:ascii="Proba Pro" w:hAnsi="Proba Pro" w:cs="Arial"/>
          <w:sz w:val="20"/>
          <w:szCs w:val="20"/>
        </w:rPr>
        <w:t>enie pochybnost</w:t>
      </w:r>
      <w:r w:rsidRPr="002C3283">
        <w:rPr>
          <w:rFonts w:ascii="Proba Pro" w:hAnsi="Proba Pro" w:cs="Proba Pro"/>
          <w:sz w:val="20"/>
          <w:szCs w:val="20"/>
        </w:rPr>
        <w:t>í</w:t>
      </w:r>
      <w:r w:rsidRPr="002C3283">
        <w:rPr>
          <w:rFonts w:ascii="Proba Pro" w:hAnsi="Proba Pro" w:cs="Arial"/>
          <w:sz w:val="20"/>
          <w:szCs w:val="20"/>
        </w:rPr>
        <w:t xml:space="preserve"> plat</w:t>
      </w:r>
      <w:r w:rsidRPr="002C3283">
        <w:rPr>
          <w:rFonts w:ascii="Proba Pro" w:hAnsi="Proba Pro" w:cs="Proba Pro"/>
          <w:sz w:val="20"/>
          <w:szCs w:val="20"/>
        </w:rPr>
        <w:t>í</w:t>
      </w:r>
      <w:r w:rsidRPr="002C3283">
        <w:rPr>
          <w:rFonts w:ascii="Proba Pro" w:hAnsi="Proba Pro" w:cs="Arial"/>
          <w:sz w:val="20"/>
          <w:szCs w:val="20"/>
        </w:rPr>
        <w:t xml:space="preserve">, </w:t>
      </w:r>
      <w:r w:rsidRPr="002C3283">
        <w:rPr>
          <w:rFonts w:ascii="Proba Pro" w:hAnsi="Proba Pro" w:cs="Proba Pro"/>
          <w:sz w:val="20"/>
          <w:szCs w:val="20"/>
        </w:rPr>
        <w:t>ž</w:t>
      </w:r>
      <w:r w:rsidRPr="002C3283">
        <w:rPr>
          <w:rFonts w:ascii="Proba Pro" w:hAnsi="Proba Pro" w:cs="Arial"/>
          <w:sz w:val="20"/>
          <w:szCs w:val="20"/>
        </w:rPr>
        <w:t>e 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ak k</w:t>
      </w:r>
      <w:r w:rsidRPr="002C3283">
        <w:rPr>
          <w:rFonts w:ascii="Calibri" w:hAnsi="Calibri" w:cs="Calibri"/>
          <w:sz w:val="20"/>
          <w:szCs w:val="20"/>
        </w:rPr>
        <w:t> </w:t>
      </w:r>
      <w:r w:rsidRPr="002C3283">
        <w:rPr>
          <w:rFonts w:ascii="Proba Pro" w:hAnsi="Proba Pro" w:cs="Arial"/>
          <w:sz w:val="20"/>
          <w:szCs w:val="20"/>
        </w:rPr>
        <w:t>d</w:t>
      </w:r>
      <w:r w:rsidRPr="002C3283">
        <w:rPr>
          <w:rFonts w:ascii="Proba Pro" w:hAnsi="Proba Pro" w:cs="Proba Pro"/>
          <w:sz w:val="20"/>
          <w:szCs w:val="20"/>
        </w:rPr>
        <w:t>á</w:t>
      </w:r>
      <w:r w:rsidRPr="002C3283">
        <w:rPr>
          <w:rFonts w:ascii="Proba Pro" w:hAnsi="Proba Pro" w:cs="Arial"/>
          <w:sz w:val="20"/>
          <w:szCs w:val="20"/>
        </w:rPr>
        <w:t xml:space="preserve">tumu odovzdania Dokument </w:t>
      </w:r>
      <w:r w:rsidR="00001E97" w:rsidRPr="002C3283">
        <w:rPr>
          <w:rFonts w:ascii="Proba Pro" w:hAnsi="Proba Pro" w:cs="Arial"/>
          <w:sz w:val="20"/>
          <w:szCs w:val="20"/>
        </w:rPr>
        <w:t>Dodávateľa</w:t>
      </w:r>
      <w:r w:rsidRPr="002C3283">
        <w:rPr>
          <w:rFonts w:ascii="Proba Pro" w:hAnsi="Proba Pro" w:cs="Arial"/>
          <w:sz w:val="20"/>
          <w:szCs w:val="20"/>
        </w:rPr>
        <w:t xml:space="preserve"> nespĺňa požiadavky tejto Zmluvy, má sa za to, že </w:t>
      </w:r>
      <w:r w:rsidR="00001E97" w:rsidRPr="002C3283">
        <w:rPr>
          <w:rFonts w:ascii="Proba Pro" w:hAnsi="Proba Pro" w:cs="Arial"/>
          <w:sz w:val="20"/>
          <w:szCs w:val="20"/>
        </w:rPr>
        <w:t>Dodávateľ</w:t>
      </w:r>
      <w:r w:rsidRPr="002C3283">
        <w:rPr>
          <w:rFonts w:ascii="Proba Pro" w:hAnsi="Proba Pro" w:cs="Arial"/>
          <w:sz w:val="20"/>
          <w:szCs w:val="20"/>
        </w:rPr>
        <w:t xml:space="preserve"> sa dostal do omeškania s</w:t>
      </w:r>
      <w:r w:rsidRPr="002C3283">
        <w:rPr>
          <w:rFonts w:ascii="Calibri" w:hAnsi="Calibri" w:cs="Calibri"/>
          <w:sz w:val="20"/>
          <w:szCs w:val="20"/>
        </w:rPr>
        <w:t> </w:t>
      </w:r>
      <w:r w:rsidRPr="002C3283">
        <w:rPr>
          <w:rFonts w:ascii="Proba Pro" w:hAnsi="Proba Pro" w:cs="Arial"/>
          <w:sz w:val="20"/>
          <w:szCs w:val="20"/>
        </w:rPr>
        <w:t>riadnym odovzdan</w:t>
      </w:r>
      <w:r w:rsidRPr="002C3283">
        <w:rPr>
          <w:rFonts w:ascii="Proba Pro" w:hAnsi="Proba Pro" w:cs="Proba Pro"/>
          <w:sz w:val="20"/>
          <w:szCs w:val="20"/>
        </w:rPr>
        <w:t>í</w:t>
      </w:r>
      <w:r w:rsidRPr="002C3283">
        <w:rPr>
          <w:rFonts w:ascii="Proba Pro" w:hAnsi="Proba Pro" w:cs="Arial"/>
          <w:sz w:val="20"/>
          <w:szCs w:val="20"/>
        </w:rPr>
        <w:t xml:space="preserve">m Dokumentu </w:t>
      </w:r>
      <w:r w:rsidR="00001E97" w:rsidRPr="002C3283">
        <w:rPr>
          <w:rFonts w:ascii="Proba Pro" w:hAnsi="Proba Pro" w:cs="Arial"/>
          <w:sz w:val="20"/>
          <w:szCs w:val="20"/>
        </w:rPr>
        <w:t>Dodávateľa</w:t>
      </w:r>
      <w:r w:rsidRPr="002C3283">
        <w:rPr>
          <w:rFonts w:ascii="Proba Pro" w:hAnsi="Proba Pro" w:cs="Arial"/>
          <w:sz w:val="20"/>
          <w:szCs w:val="20"/>
        </w:rPr>
        <w:t xml:space="preserve"> ku dňu, kedy mal </w:t>
      </w:r>
      <w:r w:rsidR="00001E97" w:rsidRPr="002C3283">
        <w:rPr>
          <w:rFonts w:ascii="Proba Pro" w:hAnsi="Proba Pro" w:cs="Arial"/>
          <w:sz w:val="20"/>
          <w:szCs w:val="20"/>
        </w:rPr>
        <w:t>Dodávateľ</w:t>
      </w:r>
      <w:r w:rsidRPr="002C3283">
        <w:rPr>
          <w:rFonts w:ascii="Proba Pro" w:hAnsi="Proba Pro" w:cs="Arial"/>
          <w:sz w:val="20"/>
          <w:szCs w:val="20"/>
        </w:rPr>
        <w:t xml:space="preserve"> podľa tejto Zmluvy odovzdať Dokument </w:t>
      </w:r>
      <w:r w:rsidR="00001E97" w:rsidRPr="002C3283">
        <w:rPr>
          <w:rFonts w:ascii="Proba Pro" w:hAnsi="Proba Pro" w:cs="Arial"/>
          <w:sz w:val="20"/>
          <w:szCs w:val="20"/>
        </w:rPr>
        <w:t>Dodávateľa</w:t>
      </w:r>
      <w:r w:rsidRPr="002C3283">
        <w:rPr>
          <w:rFonts w:ascii="Proba Pro" w:hAnsi="Proba Pro" w:cs="Arial"/>
          <w:sz w:val="20"/>
          <w:szCs w:val="20"/>
        </w:rPr>
        <w:t xml:space="preserve"> </w:t>
      </w:r>
      <w:r w:rsidR="00E233E0" w:rsidRPr="002C3283">
        <w:rPr>
          <w:rFonts w:ascii="Proba Pro" w:hAnsi="Proba Pro" w:cs="Arial"/>
          <w:sz w:val="20"/>
          <w:szCs w:val="20"/>
        </w:rPr>
        <w:t>Objednávateľovi</w:t>
      </w:r>
      <w:r w:rsidRPr="002C3283">
        <w:rPr>
          <w:rFonts w:ascii="Proba Pro" w:hAnsi="Proba Pro" w:cs="Arial"/>
          <w:sz w:val="20"/>
          <w:szCs w:val="20"/>
        </w:rPr>
        <w:t xml:space="preserve"> (ak taký dátum je), a</w:t>
      </w:r>
      <w:r w:rsidRPr="002C3283">
        <w:rPr>
          <w:rFonts w:ascii="Calibri" w:hAnsi="Calibri" w:cs="Calibri"/>
          <w:sz w:val="20"/>
          <w:szCs w:val="20"/>
        </w:rPr>
        <w:t> </w:t>
      </w:r>
      <w:r w:rsidRPr="002C3283">
        <w:rPr>
          <w:rFonts w:ascii="Proba Pro" w:hAnsi="Proba Pro" w:cs="Arial"/>
          <w:sz w:val="20"/>
          <w:szCs w:val="20"/>
        </w:rPr>
        <w:t>to bez oh</w:t>
      </w:r>
      <w:r w:rsidRPr="002C3283">
        <w:rPr>
          <w:rFonts w:ascii="Proba Pro" w:hAnsi="Proba Pro" w:cs="Proba Pro"/>
          <w:sz w:val="20"/>
          <w:szCs w:val="20"/>
        </w:rPr>
        <w:t>ľ</w:t>
      </w:r>
      <w:r w:rsidRPr="002C3283">
        <w:rPr>
          <w:rFonts w:ascii="Proba Pro" w:hAnsi="Proba Pro" w:cs="Arial"/>
          <w:sz w:val="20"/>
          <w:szCs w:val="20"/>
        </w:rPr>
        <w:t>adu na jeho následnú opravu.</w:t>
      </w:r>
    </w:p>
    <w:p w14:paraId="097D404B" w14:textId="7212765E"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Ak Dokument </w:t>
      </w:r>
      <w:r w:rsidR="00001E97" w:rsidRPr="002C3283">
        <w:rPr>
          <w:rFonts w:ascii="Proba Pro" w:hAnsi="Proba Pro" w:cs="Arial"/>
          <w:sz w:val="20"/>
          <w:szCs w:val="20"/>
        </w:rPr>
        <w:t>Dodávateľa</w:t>
      </w:r>
      <w:r w:rsidRPr="002C3283">
        <w:rPr>
          <w:rFonts w:ascii="Proba Pro" w:hAnsi="Proba Pro" w:cs="Arial"/>
          <w:sz w:val="20"/>
          <w:szCs w:val="20"/>
        </w:rPr>
        <w:t xml:space="preserve"> spĺňa požiadavky tejto Zmluvy </w:t>
      </w:r>
      <w:r w:rsidR="00001E97" w:rsidRPr="002C3283">
        <w:rPr>
          <w:rFonts w:ascii="Proba Pro" w:hAnsi="Proba Pro" w:cs="Arial"/>
          <w:sz w:val="20"/>
          <w:szCs w:val="20"/>
        </w:rPr>
        <w:t>Objednávateľ</w:t>
      </w:r>
      <w:r w:rsidRPr="002C3283">
        <w:rPr>
          <w:rFonts w:ascii="Proba Pro" w:hAnsi="Proba Pro" w:cs="Arial"/>
          <w:sz w:val="20"/>
          <w:szCs w:val="20"/>
        </w:rPr>
        <w:t xml:space="preserve"> o</w:t>
      </w:r>
      <w:r w:rsidRPr="002C3283">
        <w:rPr>
          <w:rFonts w:ascii="Calibri" w:hAnsi="Calibri" w:cs="Calibri"/>
          <w:sz w:val="20"/>
          <w:szCs w:val="20"/>
        </w:rPr>
        <w:t> </w:t>
      </w:r>
      <w:r w:rsidRPr="002C3283">
        <w:rPr>
          <w:rFonts w:ascii="Proba Pro" w:hAnsi="Proba Pro" w:cs="Arial"/>
          <w:sz w:val="20"/>
          <w:szCs w:val="20"/>
        </w:rPr>
        <w:t>tom v</w:t>
      </w:r>
      <w:r w:rsidRPr="002C3283">
        <w:rPr>
          <w:rFonts w:ascii="Calibri" w:hAnsi="Calibri" w:cs="Calibri"/>
          <w:sz w:val="20"/>
          <w:szCs w:val="20"/>
        </w:rPr>
        <w:t> </w:t>
      </w:r>
      <w:r w:rsidRPr="002C3283">
        <w:rPr>
          <w:rFonts w:ascii="Proba Pro" w:hAnsi="Proba Pro" w:cs="Arial"/>
          <w:sz w:val="20"/>
          <w:szCs w:val="20"/>
        </w:rPr>
        <w:t xml:space="preserve">lehote na preskúmanie podľa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_Ref488314088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2.2</w:t>
      </w:r>
      <w:r w:rsidRPr="002C3283">
        <w:rPr>
          <w:rFonts w:ascii="Proba Pro" w:hAnsi="Proba Pro" w:cs="Arial"/>
          <w:sz w:val="20"/>
          <w:szCs w:val="20"/>
        </w:rPr>
        <w:fldChar w:fldCharType="end"/>
      </w:r>
      <w:r w:rsidRPr="002C3283">
        <w:rPr>
          <w:rFonts w:ascii="Proba Pro" w:hAnsi="Proba Pro" w:cs="Arial"/>
          <w:sz w:val="20"/>
          <w:szCs w:val="20"/>
        </w:rPr>
        <w:t xml:space="preserve"> </w:t>
      </w:r>
      <w:r w:rsidR="00001E97" w:rsidRPr="002C3283">
        <w:rPr>
          <w:rFonts w:ascii="Proba Pro" w:hAnsi="Proba Pro" w:cs="Arial"/>
          <w:sz w:val="20"/>
          <w:szCs w:val="20"/>
        </w:rPr>
        <w:t>Dodávateľovi</w:t>
      </w:r>
      <w:r w:rsidRPr="002C3283">
        <w:rPr>
          <w:rFonts w:ascii="Proba Pro" w:hAnsi="Proba Pro" w:cs="Arial"/>
          <w:sz w:val="20"/>
          <w:szCs w:val="20"/>
        </w:rPr>
        <w:t xml:space="preserve"> vydá potvrdenie. Pokiaľ </w:t>
      </w:r>
      <w:r w:rsidR="00001E97" w:rsidRPr="002C3283">
        <w:rPr>
          <w:rFonts w:ascii="Proba Pro" w:hAnsi="Proba Pro" w:cs="Arial"/>
          <w:sz w:val="20"/>
          <w:szCs w:val="20"/>
        </w:rPr>
        <w:t>Objednávateľ</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Arial"/>
          <w:sz w:val="20"/>
          <w:szCs w:val="20"/>
        </w:rPr>
        <w:t xml:space="preserve">príslušnej lehote na preskúmanie </w:t>
      </w:r>
      <w:r w:rsidR="00001E97" w:rsidRPr="002C3283">
        <w:rPr>
          <w:rFonts w:ascii="Proba Pro" w:hAnsi="Proba Pro" w:cs="Arial"/>
          <w:sz w:val="20"/>
          <w:szCs w:val="20"/>
        </w:rPr>
        <w:t>Dodávateľovi</w:t>
      </w:r>
      <w:r w:rsidRPr="002C3283">
        <w:rPr>
          <w:rFonts w:ascii="Proba Pro" w:hAnsi="Proba Pro" w:cs="Arial"/>
          <w:sz w:val="20"/>
          <w:szCs w:val="20"/>
        </w:rPr>
        <w:t xml:space="preserve"> nevydá oznámenie, že Dokument </w:t>
      </w:r>
      <w:r w:rsidR="00001E97" w:rsidRPr="002C3283">
        <w:rPr>
          <w:rFonts w:ascii="Proba Pro" w:hAnsi="Proba Pro" w:cs="Arial"/>
          <w:sz w:val="20"/>
          <w:szCs w:val="20"/>
        </w:rPr>
        <w:t>Dodávateľa</w:t>
      </w:r>
      <w:r w:rsidRPr="002C3283">
        <w:rPr>
          <w:rFonts w:ascii="Proba Pro" w:hAnsi="Proba Pro" w:cs="Arial"/>
          <w:sz w:val="20"/>
          <w:szCs w:val="20"/>
        </w:rPr>
        <w:t xml:space="preserve"> nespĺňa požiadavky tejto Zmluvy, postupom podľa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_Ref488314088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2.2</w:t>
      </w:r>
      <w:r w:rsidRPr="002C3283">
        <w:rPr>
          <w:rFonts w:ascii="Proba Pro" w:hAnsi="Proba Pro" w:cs="Arial"/>
          <w:sz w:val="20"/>
          <w:szCs w:val="20"/>
        </w:rPr>
        <w:fldChar w:fldCharType="end"/>
      </w:r>
      <w:r w:rsidRPr="002C3283">
        <w:rPr>
          <w:rFonts w:ascii="Proba Pro" w:hAnsi="Proba Pro" w:cs="Arial"/>
          <w:sz w:val="20"/>
          <w:szCs w:val="20"/>
        </w:rPr>
        <w:t xml:space="preserve"> tejto Zmluvy alebo </w:t>
      </w:r>
      <w:r w:rsidR="00001E97" w:rsidRPr="002C3283">
        <w:rPr>
          <w:rFonts w:ascii="Proba Pro" w:hAnsi="Proba Pro" w:cs="Arial"/>
          <w:sz w:val="20"/>
          <w:szCs w:val="20"/>
        </w:rPr>
        <w:t>Dodávateľovi</w:t>
      </w:r>
      <w:r w:rsidRPr="002C3283">
        <w:rPr>
          <w:rFonts w:ascii="Proba Pro" w:hAnsi="Proba Pro" w:cs="Arial"/>
          <w:sz w:val="20"/>
          <w:szCs w:val="20"/>
        </w:rPr>
        <w:t xml:space="preserve"> nevydá potvrdenie podľa tohto bodu, má sa za to (platí fikcia), že toto potvrdenie bolo vydané v posledný deň lehoty na preskúmanie. </w:t>
      </w:r>
    </w:p>
    <w:p w14:paraId="25183931" w14:textId="328D7FED"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Vydanie potvrdenia alebo akékoľvek iné schválenie, či súhlas </w:t>
      </w:r>
      <w:r w:rsidR="00E233E0" w:rsidRPr="002C3283">
        <w:rPr>
          <w:rFonts w:ascii="Proba Pro" w:hAnsi="Proba Pro" w:cs="Arial"/>
          <w:sz w:val="20"/>
          <w:szCs w:val="20"/>
        </w:rPr>
        <w:t>Objednávateľa</w:t>
      </w:r>
      <w:r w:rsidRPr="002C3283">
        <w:rPr>
          <w:rFonts w:ascii="Proba Pro" w:hAnsi="Proba Pro" w:cs="Arial"/>
          <w:sz w:val="20"/>
          <w:szCs w:val="20"/>
        </w:rPr>
        <w:t xml:space="preserve"> vo vzťahu k</w:t>
      </w:r>
      <w:r w:rsidRPr="002C3283">
        <w:rPr>
          <w:rFonts w:ascii="Calibri" w:hAnsi="Calibri" w:cs="Calibri"/>
          <w:sz w:val="20"/>
          <w:szCs w:val="20"/>
        </w:rPr>
        <w:t> </w:t>
      </w:r>
      <w:r w:rsidRPr="002C3283">
        <w:rPr>
          <w:rFonts w:ascii="Proba Pro" w:hAnsi="Proba Pro" w:cs="Arial"/>
          <w:sz w:val="20"/>
          <w:szCs w:val="20"/>
        </w:rPr>
        <w:t>Dokument</w:t>
      </w:r>
      <w:r w:rsidRPr="002C3283">
        <w:rPr>
          <w:rFonts w:ascii="Proba Pro" w:hAnsi="Proba Pro" w:cs="Proba Pro"/>
          <w:sz w:val="20"/>
          <w:szCs w:val="20"/>
        </w:rPr>
        <w:t>á</w:t>
      </w:r>
      <w:r w:rsidRPr="002C3283">
        <w:rPr>
          <w:rFonts w:ascii="Proba Pro" w:hAnsi="Proba Pro" w:cs="Arial"/>
          <w:sz w:val="20"/>
          <w:szCs w:val="20"/>
        </w:rPr>
        <w:t xml:space="preserve">cii </w:t>
      </w:r>
      <w:r w:rsidR="00001E97" w:rsidRPr="002C3283">
        <w:rPr>
          <w:rFonts w:ascii="Proba Pro" w:hAnsi="Proba Pro" w:cs="Arial"/>
          <w:sz w:val="20"/>
          <w:szCs w:val="20"/>
        </w:rPr>
        <w:t>Dodávateľa</w:t>
      </w:r>
      <w:r w:rsidRPr="002C3283">
        <w:rPr>
          <w:rFonts w:ascii="Proba Pro" w:hAnsi="Proba Pro" w:cs="Arial"/>
          <w:sz w:val="20"/>
          <w:szCs w:val="20"/>
        </w:rPr>
        <w:t xml:space="preserve"> nezbavuje </w:t>
      </w:r>
      <w:r w:rsidR="00001E97" w:rsidRPr="002C3283">
        <w:rPr>
          <w:rFonts w:ascii="Proba Pro" w:hAnsi="Proba Pro" w:cs="Arial"/>
          <w:sz w:val="20"/>
          <w:szCs w:val="20"/>
        </w:rPr>
        <w:t>Dodávateľa</w:t>
      </w:r>
      <w:r w:rsidRPr="002C3283">
        <w:rPr>
          <w:rFonts w:ascii="Proba Pro" w:hAnsi="Proba Pro" w:cs="Arial"/>
          <w:sz w:val="20"/>
          <w:szCs w:val="20"/>
        </w:rPr>
        <w:t xml:space="preserve"> žiadnej zodpovednosti. Ak sa v</w:t>
      </w:r>
      <w:r w:rsidRPr="002C3283">
        <w:rPr>
          <w:rFonts w:ascii="Calibri" w:hAnsi="Calibri" w:cs="Calibri"/>
          <w:sz w:val="20"/>
          <w:szCs w:val="20"/>
        </w:rPr>
        <w:t> </w:t>
      </w:r>
      <w:r w:rsidRPr="002C3283">
        <w:rPr>
          <w:rFonts w:ascii="Proba Pro" w:hAnsi="Proba Pro" w:cs="Arial"/>
          <w:sz w:val="20"/>
          <w:szCs w:val="20"/>
        </w:rPr>
        <w:t>Dokument</w:t>
      </w:r>
      <w:r w:rsidRPr="002C3283">
        <w:rPr>
          <w:rFonts w:ascii="Proba Pro" w:hAnsi="Proba Pro" w:cs="Proba Pro"/>
          <w:sz w:val="20"/>
          <w:szCs w:val="20"/>
        </w:rPr>
        <w:t>á</w:t>
      </w:r>
      <w:r w:rsidRPr="002C3283">
        <w:rPr>
          <w:rFonts w:ascii="Proba Pro" w:hAnsi="Proba Pro" w:cs="Arial"/>
          <w:sz w:val="20"/>
          <w:szCs w:val="20"/>
        </w:rPr>
        <w:t xml:space="preserve">cii </w:t>
      </w:r>
      <w:r w:rsidR="00001E97" w:rsidRPr="002C3283">
        <w:rPr>
          <w:rFonts w:ascii="Proba Pro" w:hAnsi="Proba Pro" w:cs="Arial"/>
          <w:sz w:val="20"/>
          <w:szCs w:val="20"/>
        </w:rPr>
        <w:t>Dodávateľa</w:t>
      </w:r>
      <w:r w:rsidRPr="002C3283">
        <w:rPr>
          <w:rFonts w:ascii="Proba Pro" w:hAnsi="Proba Pro" w:cs="Arial"/>
          <w:sz w:val="20"/>
          <w:szCs w:val="20"/>
        </w:rPr>
        <w:t xml:space="preserve"> nájdu chyby, opomenutia, nejasnosti, rozpory, nedostatky alebo akékoľvek iné vady, tieto budú spolu s</w:t>
      </w:r>
      <w:r w:rsidRPr="002C3283">
        <w:rPr>
          <w:rFonts w:ascii="Calibri" w:hAnsi="Calibri" w:cs="Calibri"/>
          <w:sz w:val="20"/>
          <w:szCs w:val="20"/>
        </w:rPr>
        <w:t> </w:t>
      </w:r>
      <w:r w:rsidR="00ED48FA" w:rsidRPr="002C3283">
        <w:rPr>
          <w:rFonts w:ascii="Proba Pro" w:hAnsi="Proba Pro" w:cs="Arial"/>
          <w:sz w:val="20"/>
          <w:szCs w:val="20"/>
        </w:rPr>
        <w:t>Dielo</w:t>
      </w:r>
      <w:r w:rsidRPr="002C3283">
        <w:rPr>
          <w:rFonts w:ascii="Proba Pro" w:hAnsi="Proba Pro" w:cs="Arial"/>
          <w:sz w:val="20"/>
          <w:szCs w:val="20"/>
        </w:rPr>
        <w:t>m opraven</w:t>
      </w:r>
      <w:r w:rsidRPr="002C3283">
        <w:rPr>
          <w:rFonts w:ascii="Proba Pro" w:hAnsi="Proba Pro" w:cs="Proba Pro"/>
          <w:sz w:val="20"/>
          <w:szCs w:val="20"/>
        </w:rPr>
        <w:t>é</w:t>
      </w:r>
      <w:r w:rsidRPr="002C3283">
        <w:rPr>
          <w:rFonts w:ascii="Proba Pro" w:hAnsi="Proba Pro" w:cs="Arial"/>
          <w:sz w:val="20"/>
          <w:szCs w:val="20"/>
        </w:rPr>
        <w:t xml:space="preserve"> na n</w:t>
      </w:r>
      <w:r w:rsidRPr="002C3283">
        <w:rPr>
          <w:rFonts w:ascii="Proba Pro" w:hAnsi="Proba Pro" w:cs="Proba Pro"/>
          <w:sz w:val="20"/>
          <w:szCs w:val="20"/>
        </w:rPr>
        <w:t>á</w:t>
      </w:r>
      <w:r w:rsidRPr="002C3283">
        <w:rPr>
          <w:rFonts w:ascii="Proba Pro" w:hAnsi="Proba Pro" w:cs="Arial"/>
          <w:sz w:val="20"/>
          <w:szCs w:val="20"/>
        </w:rPr>
        <w:t xml:space="preserve">klady </w:t>
      </w:r>
      <w:r w:rsidR="00001E97" w:rsidRPr="002C3283">
        <w:rPr>
          <w:rFonts w:ascii="Proba Pro" w:hAnsi="Proba Pro" w:cs="Arial"/>
          <w:sz w:val="20"/>
          <w:szCs w:val="20"/>
        </w:rPr>
        <w:t>Dodávateľa</w:t>
      </w:r>
      <w:r w:rsidRPr="002C3283">
        <w:rPr>
          <w:rFonts w:ascii="Proba Pro" w:hAnsi="Proba Pro" w:cs="Arial"/>
          <w:sz w:val="20"/>
          <w:szCs w:val="20"/>
        </w:rPr>
        <w:t>, neh</w:t>
      </w:r>
      <w:r w:rsidRPr="002C3283">
        <w:rPr>
          <w:rFonts w:ascii="Proba Pro" w:hAnsi="Proba Pro" w:cs="Proba Pro"/>
          <w:sz w:val="20"/>
          <w:szCs w:val="20"/>
        </w:rPr>
        <w:t>ľ</w:t>
      </w:r>
      <w:r w:rsidRPr="002C3283">
        <w:rPr>
          <w:rFonts w:ascii="Proba Pro" w:hAnsi="Proba Pro" w:cs="Arial"/>
          <w:sz w:val="20"/>
          <w:szCs w:val="20"/>
        </w:rPr>
        <w:t>adiac na s</w:t>
      </w:r>
      <w:r w:rsidRPr="002C3283">
        <w:rPr>
          <w:rFonts w:ascii="Proba Pro" w:hAnsi="Proba Pro" w:cs="Proba Pro"/>
          <w:sz w:val="20"/>
          <w:szCs w:val="20"/>
        </w:rPr>
        <w:t>ú</w:t>
      </w:r>
      <w:r w:rsidRPr="002C3283">
        <w:rPr>
          <w:rFonts w:ascii="Proba Pro" w:hAnsi="Proba Pro" w:cs="Arial"/>
          <w:sz w:val="20"/>
          <w:szCs w:val="20"/>
        </w:rPr>
        <w:t>hlasy alebo schv</w:t>
      </w:r>
      <w:r w:rsidRPr="002C3283">
        <w:rPr>
          <w:rFonts w:ascii="Proba Pro" w:hAnsi="Proba Pro" w:cs="Proba Pro"/>
          <w:sz w:val="20"/>
          <w:szCs w:val="20"/>
        </w:rPr>
        <w:t>á</w:t>
      </w:r>
      <w:r w:rsidRPr="002C3283">
        <w:rPr>
          <w:rFonts w:ascii="Proba Pro" w:hAnsi="Proba Pro" w:cs="Arial"/>
          <w:sz w:val="20"/>
          <w:szCs w:val="20"/>
        </w:rPr>
        <w:t xml:space="preserve">lenia </w:t>
      </w:r>
      <w:r w:rsidR="00E233E0" w:rsidRPr="002C3283">
        <w:rPr>
          <w:rFonts w:ascii="Proba Pro" w:hAnsi="Proba Pro" w:cs="Arial"/>
          <w:sz w:val="20"/>
          <w:szCs w:val="20"/>
        </w:rPr>
        <w:t>Objednávateľa</w:t>
      </w:r>
      <w:r w:rsidRPr="002C3283">
        <w:rPr>
          <w:rFonts w:ascii="Proba Pro" w:hAnsi="Proba Pro" w:cs="Arial"/>
          <w:sz w:val="20"/>
          <w:szCs w:val="20"/>
        </w:rPr>
        <w:t xml:space="preserve"> podľa tohto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_Ref488314047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b/>
          <w:bCs/>
          <w:sz w:val="20"/>
          <w:szCs w:val="20"/>
        </w:rPr>
        <w:t>2.1</w:t>
      </w:r>
      <w:r w:rsidRPr="002C3283">
        <w:rPr>
          <w:rFonts w:ascii="Proba Pro" w:hAnsi="Proba Pro" w:cs="Arial"/>
          <w:sz w:val="20"/>
          <w:szCs w:val="20"/>
        </w:rPr>
        <w:fldChar w:fldCharType="end"/>
      </w:r>
      <w:r w:rsidRPr="002C3283">
        <w:rPr>
          <w:rFonts w:ascii="Proba Pro" w:hAnsi="Proba Pro" w:cs="Arial"/>
          <w:sz w:val="20"/>
          <w:szCs w:val="20"/>
        </w:rPr>
        <w:t>.</w:t>
      </w:r>
    </w:p>
    <w:p w14:paraId="2D56CC44" w14:textId="77777777"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t>Príručky pre prevádzku a</w:t>
      </w:r>
      <w:r w:rsidRPr="002C3283">
        <w:rPr>
          <w:rFonts w:ascii="Calibri" w:hAnsi="Calibri" w:cs="Calibri"/>
          <w:b/>
          <w:sz w:val="20"/>
          <w:szCs w:val="20"/>
        </w:rPr>
        <w:t> </w:t>
      </w:r>
      <w:r w:rsidRPr="002C3283">
        <w:rPr>
          <w:rFonts w:ascii="Proba Pro" w:hAnsi="Proba Pro" w:cs="Proba Pro"/>
          <w:b/>
          <w:sz w:val="20"/>
          <w:szCs w:val="20"/>
        </w:rPr>
        <w:t>ú</w:t>
      </w:r>
      <w:r w:rsidRPr="002C3283">
        <w:rPr>
          <w:rFonts w:ascii="Proba Pro" w:hAnsi="Proba Pro" w:cs="Arial"/>
          <w:b/>
          <w:sz w:val="20"/>
          <w:szCs w:val="20"/>
        </w:rPr>
        <w:t>dr</w:t>
      </w:r>
      <w:r w:rsidRPr="002C3283">
        <w:rPr>
          <w:rFonts w:ascii="Proba Pro" w:hAnsi="Proba Pro" w:cs="Proba Pro"/>
          <w:b/>
          <w:sz w:val="20"/>
          <w:szCs w:val="20"/>
        </w:rPr>
        <w:t>ž</w:t>
      </w:r>
      <w:r w:rsidRPr="002C3283">
        <w:rPr>
          <w:rFonts w:ascii="Proba Pro" w:hAnsi="Proba Pro" w:cs="Arial"/>
          <w:b/>
          <w:sz w:val="20"/>
          <w:szCs w:val="20"/>
        </w:rPr>
        <w:t>bu a</w:t>
      </w:r>
      <w:r w:rsidRPr="002C3283">
        <w:rPr>
          <w:rFonts w:ascii="Calibri" w:hAnsi="Calibri" w:cs="Calibri"/>
          <w:b/>
          <w:sz w:val="20"/>
          <w:szCs w:val="20"/>
        </w:rPr>
        <w:t> </w:t>
      </w:r>
      <w:r w:rsidRPr="002C3283">
        <w:rPr>
          <w:rFonts w:ascii="Proba Pro" w:hAnsi="Proba Pro" w:cs="Arial"/>
          <w:b/>
          <w:sz w:val="20"/>
          <w:szCs w:val="20"/>
        </w:rPr>
        <w:t>za</w:t>
      </w:r>
      <w:r w:rsidRPr="002C3283">
        <w:rPr>
          <w:rFonts w:ascii="Proba Pro" w:hAnsi="Proba Pro" w:cs="Proba Pro"/>
          <w:b/>
          <w:sz w:val="20"/>
          <w:szCs w:val="20"/>
        </w:rPr>
        <w:t>š</w:t>
      </w:r>
      <w:r w:rsidRPr="002C3283">
        <w:rPr>
          <w:rFonts w:ascii="Proba Pro" w:hAnsi="Proba Pro" w:cs="Arial"/>
          <w:b/>
          <w:sz w:val="20"/>
          <w:szCs w:val="20"/>
        </w:rPr>
        <w:t>kolenie obsluhy</w:t>
      </w:r>
    </w:p>
    <w:p w14:paraId="75E720C5" w14:textId="2ADA0FC5" w:rsidR="005C78FE" w:rsidRPr="002C3283" w:rsidRDefault="005C78FE" w:rsidP="00525726">
      <w:pPr>
        <w:pStyle w:val="Odsekzoznamu"/>
        <w:spacing w:after="120"/>
        <w:ind w:left="709"/>
        <w:jc w:val="both"/>
        <w:rPr>
          <w:rFonts w:ascii="Proba Pro" w:hAnsi="Proba Pro" w:cs="Arial"/>
        </w:rPr>
      </w:pPr>
      <w:r w:rsidRPr="002C3283">
        <w:rPr>
          <w:rFonts w:ascii="Proba Pro" w:hAnsi="Proba Pro" w:cs="Arial"/>
        </w:rPr>
        <w:t>Najneskôr k</w:t>
      </w:r>
      <w:r w:rsidRPr="002C3283">
        <w:rPr>
          <w:rFonts w:ascii="Calibri" w:hAnsi="Calibri" w:cs="Calibri"/>
        </w:rPr>
        <w:t> </w:t>
      </w:r>
      <w:r w:rsidRPr="002C3283">
        <w:rPr>
          <w:rFonts w:ascii="Proba Pro" w:hAnsi="Proba Pro" w:cs="Arial"/>
        </w:rPr>
        <w:t xml:space="preserve">Preberaciemu konaniu </w:t>
      </w:r>
      <w:r w:rsidR="00001E97" w:rsidRPr="002C3283">
        <w:rPr>
          <w:rFonts w:ascii="Proba Pro" w:hAnsi="Proba Pro" w:cs="Arial"/>
        </w:rPr>
        <w:t>Dodávateľ</w:t>
      </w:r>
      <w:r w:rsidRPr="002C3283">
        <w:rPr>
          <w:rFonts w:ascii="Proba Pro" w:hAnsi="Proba Pro" w:cs="Arial"/>
        </w:rPr>
        <w:t xml:space="preserve"> dodá </w:t>
      </w:r>
      <w:r w:rsidR="00E233E0" w:rsidRPr="002C3283">
        <w:rPr>
          <w:rFonts w:ascii="Proba Pro" w:hAnsi="Proba Pro" w:cs="Arial"/>
        </w:rPr>
        <w:t>Objednávateľovi</w:t>
      </w:r>
      <w:r w:rsidRPr="002C3283">
        <w:rPr>
          <w:rFonts w:ascii="Proba Pro" w:hAnsi="Proba Pro" w:cs="Arial"/>
        </w:rPr>
        <w:t xml:space="preserve"> všetky príručky pre prevádzku a</w:t>
      </w:r>
      <w:r w:rsidRPr="002C3283">
        <w:rPr>
          <w:rFonts w:ascii="Calibri" w:hAnsi="Calibri" w:cs="Calibri"/>
        </w:rPr>
        <w:t> </w:t>
      </w:r>
      <w:r w:rsidRPr="002C3283">
        <w:rPr>
          <w:rFonts w:ascii="Proba Pro" w:hAnsi="Proba Pro" w:cs="Proba Pro"/>
        </w:rPr>
        <w:t>ú</w:t>
      </w:r>
      <w:r w:rsidRPr="002C3283">
        <w:rPr>
          <w:rFonts w:ascii="Proba Pro" w:hAnsi="Proba Pro" w:cs="Arial"/>
        </w:rPr>
        <w:t>dr</w:t>
      </w:r>
      <w:r w:rsidRPr="002C3283">
        <w:rPr>
          <w:rFonts w:ascii="Proba Pro" w:hAnsi="Proba Pro" w:cs="Proba Pro"/>
        </w:rPr>
        <w:t>ž</w:t>
      </w:r>
      <w:r w:rsidRPr="002C3283">
        <w:rPr>
          <w:rFonts w:ascii="Proba Pro" w:hAnsi="Proba Pro" w:cs="Arial"/>
        </w:rPr>
        <w:t xml:space="preserve">bu </w:t>
      </w:r>
      <w:r w:rsidR="00D64761" w:rsidRPr="002C3283">
        <w:rPr>
          <w:rFonts w:ascii="Proba Pro" w:hAnsi="Proba Pro" w:cs="Arial"/>
        </w:rPr>
        <w:t>Diela</w:t>
      </w:r>
      <w:r w:rsidRPr="002C3283">
        <w:rPr>
          <w:rFonts w:ascii="Proba Pro" w:hAnsi="Proba Pro" w:cs="Arial"/>
        </w:rPr>
        <w:t xml:space="preserve"> vr</w:t>
      </w:r>
      <w:r w:rsidRPr="002C3283">
        <w:rPr>
          <w:rFonts w:ascii="Proba Pro" w:hAnsi="Proba Pro" w:cs="Proba Pro"/>
        </w:rPr>
        <w:t>á</w:t>
      </w:r>
      <w:r w:rsidRPr="002C3283">
        <w:rPr>
          <w:rFonts w:ascii="Proba Pro" w:hAnsi="Proba Pro" w:cs="Arial"/>
        </w:rPr>
        <w:t>tane ak</w:t>
      </w:r>
      <w:r w:rsidRPr="002C3283">
        <w:rPr>
          <w:rFonts w:ascii="Proba Pro" w:hAnsi="Proba Pro" w:cs="Proba Pro"/>
        </w:rPr>
        <w:t>ý</w:t>
      </w:r>
      <w:r w:rsidRPr="002C3283">
        <w:rPr>
          <w:rFonts w:ascii="Proba Pro" w:hAnsi="Proba Pro" w:cs="Arial"/>
        </w:rPr>
        <w:t>chko</w:t>
      </w:r>
      <w:r w:rsidRPr="002C3283">
        <w:rPr>
          <w:rFonts w:ascii="Proba Pro" w:hAnsi="Proba Pro" w:cs="Proba Pro"/>
        </w:rPr>
        <w:t>ľ</w:t>
      </w:r>
      <w:r w:rsidRPr="002C3283">
        <w:rPr>
          <w:rFonts w:ascii="Proba Pro" w:hAnsi="Proba Pro" w:cs="Arial"/>
        </w:rPr>
        <w:t>vek nevyhnutn</w:t>
      </w:r>
      <w:r w:rsidRPr="002C3283">
        <w:rPr>
          <w:rFonts w:ascii="Proba Pro" w:hAnsi="Proba Pro" w:cs="Proba Pro"/>
        </w:rPr>
        <w:t>ý</w:t>
      </w:r>
      <w:r w:rsidRPr="002C3283">
        <w:rPr>
          <w:rFonts w:ascii="Proba Pro" w:hAnsi="Proba Pro" w:cs="Arial"/>
        </w:rPr>
        <w:t>ch dokumentov pre riadne u</w:t>
      </w:r>
      <w:r w:rsidRPr="002C3283">
        <w:rPr>
          <w:rFonts w:ascii="Proba Pro" w:hAnsi="Proba Pro" w:cs="Proba Pro"/>
        </w:rPr>
        <w:t>ží</w:t>
      </w:r>
      <w:r w:rsidRPr="002C3283">
        <w:rPr>
          <w:rFonts w:ascii="Proba Pro" w:hAnsi="Proba Pro" w:cs="Arial"/>
        </w:rPr>
        <w:t>vanie,</w:t>
      </w:r>
      <w:r w:rsidRPr="002C3283">
        <w:rPr>
          <w:rFonts w:ascii="Calibri" w:hAnsi="Calibri" w:cs="Calibri"/>
        </w:rPr>
        <w:t> </w:t>
      </w:r>
      <w:r w:rsidRPr="002C3283">
        <w:rPr>
          <w:rFonts w:ascii="Proba Pro" w:hAnsi="Proba Pro" w:cs="Arial"/>
        </w:rPr>
        <w:t>prev</w:t>
      </w:r>
      <w:r w:rsidRPr="002C3283">
        <w:rPr>
          <w:rFonts w:ascii="Proba Pro" w:hAnsi="Proba Pro" w:cs="Proba Pro"/>
        </w:rPr>
        <w:t>á</w:t>
      </w:r>
      <w:r w:rsidRPr="002C3283">
        <w:rPr>
          <w:rFonts w:ascii="Proba Pro" w:hAnsi="Proba Pro" w:cs="Arial"/>
        </w:rPr>
        <w:t>dzku a</w:t>
      </w:r>
      <w:r w:rsidRPr="002C3283">
        <w:rPr>
          <w:rFonts w:ascii="Calibri" w:hAnsi="Calibri" w:cs="Calibri"/>
        </w:rPr>
        <w:t> </w:t>
      </w:r>
      <w:r w:rsidRPr="002C3283">
        <w:rPr>
          <w:rFonts w:ascii="Proba Pro" w:hAnsi="Proba Pro" w:cs="Proba Pro"/>
        </w:rPr>
        <w:t>ú</w:t>
      </w:r>
      <w:r w:rsidRPr="002C3283">
        <w:rPr>
          <w:rFonts w:ascii="Proba Pro" w:hAnsi="Proba Pro" w:cs="Arial"/>
        </w:rPr>
        <w:t>dr</w:t>
      </w:r>
      <w:r w:rsidRPr="002C3283">
        <w:rPr>
          <w:rFonts w:ascii="Proba Pro" w:hAnsi="Proba Pro" w:cs="Proba Pro"/>
        </w:rPr>
        <w:t>ž</w:t>
      </w:r>
      <w:r w:rsidRPr="002C3283">
        <w:rPr>
          <w:rFonts w:ascii="Proba Pro" w:hAnsi="Proba Pro" w:cs="Arial"/>
        </w:rPr>
        <w:t>bu cel</w:t>
      </w:r>
      <w:r w:rsidRPr="002C3283">
        <w:rPr>
          <w:rFonts w:ascii="Proba Pro" w:hAnsi="Proba Pro" w:cs="Proba Pro"/>
        </w:rPr>
        <w:t>é</w:t>
      </w:r>
      <w:r w:rsidRPr="002C3283">
        <w:rPr>
          <w:rFonts w:ascii="Proba Pro" w:hAnsi="Proba Pro" w:cs="Arial"/>
        </w:rPr>
        <w:t xml:space="preserve">ho </w:t>
      </w:r>
      <w:r w:rsidR="00D64761" w:rsidRPr="002C3283">
        <w:rPr>
          <w:rFonts w:ascii="Proba Pro" w:hAnsi="Proba Pro" w:cs="Arial"/>
        </w:rPr>
        <w:t>Diela</w:t>
      </w:r>
      <w:r w:rsidRPr="002C3283">
        <w:rPr>
          <w:rFonts w:ascii="Proba Pro" w:hAnsi="Proba Pro" w:cs="Arial"/>
        </w:rPr>
        <w:t xml:space="preserve">. </w:t>
      </w:r>
      <w:r w:rsidR="00001E97" w:rsidRPr="002C3283">
        <w:rPr>
          <w:rFonts w:ascii="Proba Pro" w:hAnsi="Proba Pro" w:cs="Arial"/>
        </w:rPr>
        <w:t>Dodávateľ</w:t>
      </w:r>
      <w:r w:rsidRPr="002C3283">
        <w:rPr>
          <w:rFonts w:ascii="Proba Pro" w:hAnsi="Proba Pro" w:cs="Arial"/>
        </w:rPr>
        <w:t xml:space="preserve"> zároveň </w:t>
      </w:r>
      <w:r w:rsidRPr="002C3283">
        <w:rPr>
          <w:rFonts w:ascii="Proba Pro" w:hAnsi="Proba Pro" w:cs="Arial"/>
          <w:bCs/>
        </w:rPr>
        <w:t>zabezpečí a</w:t>
      </w:r>
      <w:r w:rsidRPr="002C3283">
        <w:rPr>
          <w:rFonts w:ascii="Calibri" w:hAnsi="Calibri" w:cs="Calibri"/>
          <w:bCs/>
        </w:rPr>
        <w:t> </w:t>
      </w:r>
      <w:r w:rsidRPr="002C3283">
        <w:rPr>
          <w:rFonts w:ascii="Proba Pro" w:hAnsi="Proba Pro" w:cs="Arial"/>
          <w:bCs/>
        </w:rPr>
        <w:t>vykon</w:t>
      </w:r>
      <w:r w:rsidRPr="002C3283">
        <w:rPr>
          <w:rFonts w:ascii="Proba Pro" w:hAnsi="Proba Pro" w:cs="Proba Pro"/>
          <w:bCs/>
        </w:rPr>
        <w:t>á</w:t>
      </w:r>
      <w:r w:rsidRPr="002C3283">
        <w:rPr>
          <w:rFonts w:ascii="Proba Pro" w:hAnsi="Proba Pro" w:cs="Arial"/>
          <w:bCs/>
        </w:rPr>
        <w:t xml:space="preserve"> za</w:t>
      </w:r>
      <w:r w:rsidRPr="002C3283">
        <w:rPr>
          <w:rFonts w:ascii="Proba Pro" w:hAnsi="Proba Pro" w:cs="Proba Pro"/>
          <w:bCs/>
        </w:rPr>
        <w:t>š</w:t>
      </w:r>
      <w:r w:rsidRPr="002C3283">
        <w:rPr>
          <w:rFonts w:ascii="Proba Pro" w:hAnsi="Proba Pro" w:cs="Arial"/>
          <w:bCs/>
        </w:rPr>
        <w:t>kolenie person</w:t>
      </w:r>
      <w:r w:rsidRPr="002C3283">
        <w:rPr>
          <w:rFonts w:ascii="Proba Pro" w:hAnsi="Proba Pro" w:cs="Proba Pro"/>
          <w:bCs/>
        </w:rPr>
        <w:t>á</w:t>
      </w:r>
      <w:r w:rsidRPr="002C3283">
        <w:rPr>
          <w:rFonts w:ascii="Proba Pro" w:hAnsi="Proba Pro" w:cs="Arial"/>
          <w:bCs/>
        </w:rPr>
        <w:t xml:space="preserve">lu </w:t>
      </w:r>
      <w:r w:rsidR="00E233E0" w:rsidRPr="002C3283">
        <w:rPr>
          <w:rFonts w:ascii="Proba Pro" w:hAnsi="Proba Pro" w:cs="Arial"/>
          <w:bCs/>
        </w:rPr>
        <w:t>Objednávateľa</w:t>
      </w:r>
      <w:r w:rsidRPr="002C3283">
        <w:rPr>
          <w:rFonts w:ascii="Proba Pro" w:hAnsi="Proba Pro" w:cs="Arial"/>
          <w:bCs/>
        </w:rPr>
        <w:t xml:space="preserve"> v</w:t>
      </w:r>
      <w:r w:rsidRPr="002C3283">
        <w:rPr>
          <w:rFonts w:ascii="Calibri" w:hAnsi="Calibri" w:cs="Calibri"/>
          <w:bCs/>
        </w:rPr>
        <w:t> </w:t>
      </w:r>
      <w:r w:rsidRPr="002C3283">
        <w:rPr>
          <w:rFonts w:ascii="Proba Pro" w:hAnsi="Proba Pro" w:cs="Arial"/>
          <w:bCs/>
        </w:rPr>
        <w:t>oblasti prev</w:t>
      </w:r>
      <w:r w:rsidRPr="002C3283">
        <w:rPr>
          <w:rFonts w:ascii="Proba Pro" w:hAnsi="Proba Pro" w:cs="Proba Pro"/>
          <w:bCs/>
        </w:rPr>
        <w:t>á</w:t>
      </w:r>
      <w:r w:rsidRPr="002C3283">
        <w:rPr>
          <w:rFonts w:ascii="Proba Pro" w:hAnsi="Proba Pro" w:cs="Arial"/>
          <w:bCs/>
        </w:rPr>
        <w:t>dzky a</w:t>
      </w:r>
      <w:r w:rsidRPr="002C3283">
        <w:rPr>
          <w:rFonts w:ascii="Calibri" w:hAnsi="Calibri" w:cs="Calibri"/>
          <w:bCs/>
        </w:rPr>
        <w:t> </w:t>
      </w:r>
      <w:r w:rsidRPr="002C3283">
        <w:rPr>
          <w:rFonts w:ascii="Proba Pro" w:hAnsi="Proba Pro" w:cs="Arial"/>
          <w:bCs/>
        </w:rPr>
        <w:t xml:space="preserve">obsluhy </w:t>
      </w:r>
      <w:r w:rsidR="00D64761" w:rsidRPr="002C3283">
        <w:rPr>
          <w:rFonts w:ascii="Proba Pro" w:hAnsi="Proba Pro" w:cs="Arial"/>
          <w:bCs/>
        </w:rPr>
        <w:t>Diela</w:t>
      </w:r>
      <w:r w:rsidRPr="002C3283">
        <w:rPr>
          <w:rFonts w:ascii="Proba Pro" w:hAnsi="Proba Pro" w:cs="Arial"/>
          <w:bCs/>
        </w:rPr>
        <w:t xml:space="preserve"> syst</w:t>
      </w:r>
      <w:r w:rsidRPr="002C3283">
        <w:rPr>
          <w:rFonts w:ascii="Proba Pro" w:hAnsi="Proba Pro" w:cs="Proba Pro"/>
          <w:bCs/>
        </w:rPr>
        <w:t>é</w:t>
      </w:r>
      <w:r w:rsidRPr="002C3283">
        <w:rPr>
          <w:rFonts w:ascii="Proba Pro" w:hAnsi="Proba Pro" w:cs="Arial"/>
          <w:bCs/>
        </w:rPr>
        <w:t>mu vr</w:t>
      </w:r>
      <w:r w:rsidRPr="002C3283">
        <w:rPr>
          <w:rFonts w:ascii="Proba Pro" w:hAnsi="Proba Pro" w:cs="Proba Pro"/>
          <w:bCs/>
        </w:rPr>
        <w:t>á</w:t>
      </w:r>
      <w:r w:rsidRPr="002C3283">
        <w:rPr>
          <w:rFonts w:ascii="Proba Pro" w:hAnsi="Proba Pro" w:cs="Arial"/>
          <w:bCs/>
        </w:rPr>
        <w:t>tane v</w:t>
      </w:r>
      <w:r w:rsidRPr="002C3283">
        <w:rPr>
          <w:rFonts w:ascii="Proba Pro" w:hAnsi="Proba Pro" w:cs="Proba Pro"/>
          <w:bCs/>
        </w:rPr>
        <w:t>š</w:t>
      </w:r>
      <w:r w:rsidRPr="002C3283">
        <w:rPr>
          <w:rFonts w:ascii="Proba Pro" w:hAnsi="Proba Pro" w:cs="Arial"/>
          <w:bCs/>
        </w:rPr>
        <w:t>etk</w:t>
      </w:r>
      <w:r w:rsidRPr="002C3283">
        <w:rPr>
          <w:rFonts w:ascii="Proba Pro" w:hAnsi="Proba Pro" w:cs="Proba Pro"/>
          <w:bCs/>
        </w:rPr>
        <w:t>ý</w:t>
      </w:r>
      <w:r w:rsidRPr="002C3283">
        <w:rPr>
          <w:rFonts w:ascii="Proba Pro" w:hAnsi="Proba Pro" w:cs="Arial"/>
          <w:bCs/>
        </w:rPr>
        <w:t>ch postupov tak, aby po za</w:t>
      </w:r>
      <w:r w:rsidRPr="002C3283">
        <w:rPr>
          <w:rFonts w:ascii="Proba Pro" w:hAnsi="Proba Pro" w:cs="Proba Pro"/>
          <w:bCs/>
        </w:rPr>
        <w:t>š</w:t>
      </w:r>
      <w:r w:rsidRPr="002C3283">
        <w:rPr>
          <w:rFonts w:ascii="Proba Pro" w:hAnsi="Proba Pro" w:cs="Arial"/>
          <w:bCs/>
        </w:rPr>
        <w:t>kolen</w:t>
      </w:r>
      <w:r w:rsidRPr="002C3283">
        <w:rPr>
          <w:rFonts w:ascii="Proba Pro" w:hAnsi="Proba Pro" w:cs="Proba Pro"/>
          <w:bCs/>
        </w:rPr>
        <w:t>í</w:t>
      </w:r>
      <w:r w:rsidRPr="002C3283">
        <w:rPr>
          <w:rFonts w:ascii="Proba Pro" w:hAnsi="Proba Pro" w:cs="Arial"/>
          <w:bCs/>
        </w:rPr>
        <w:t xml:space="preserve"> bol </w:t>
      </w:r>
      <w:r w:rsidR="00001E97" w:rsidRPr="002C3283">
        <w:rPr>
          <w:rFonts w:ascii="Proba Pro" w:hAnsi="Proba Pro" w:cs="Arial"/>
          <w:bCs/>
        </w:rPr>
        <w:t>Objednávateľ</w:t>
      </w:r>
      <w:r w:rsidRPr="002C3283">
        <w:rPr>
          <w:rFonts w:ascii="Proba Pro" w:hAnsi="Proba Pro" w:cs="Arial"/>
          <w:bCs/>
        </w:rPr>
        <w:t xml:space="preserve"> samostatne schopný obsluhovať </w:t>
      </w:r>
      <w:r w:rsidR="00ED48FA" w:rsidRPr="002C3283">
        <w:rPr>
          <w:rFonts w:ascii="Proba Pro" w:hAnsi="Proba Pro" w:cs="Arial"/>
          <w:bCs/>
        </w:rPr>
        <w:t>Dielo</w:t>
      </w:r>
      <w:r w:rsidRPr="002C3283">
        <w:rPr>
          <w:rFonts w:ascii="Proba Pro" w:hAnsi="Proba Pro" w:cs="Arial"/>
          <w:bCs/>
        </w:rPr>
        <w:t xml:space="preserve"> a</w:t>
      </w:r>
      <w:r w:rsidRPr="002C3283">
        <w:rPr>
          <w:rFonts w:ascii="Calibri" w:hAnsi="Calibri" w:cs="Calibri"/>
          <w:bCs/>
        </w:rPr>
        <w:t> </w:t>
      </w:r>
      <w:r w:rsidRPr="002C3283">
        <w:rPr>
          <w:rFonts w:ascii="Proba Pro" w:hAnsi="Proba Pro" w:cs="Arial"/>
          <w:bCs/>
        </w:rPr>
        <w:t>prev</w:t>
      </w:r>
      <w:r w:rsidRPr="002C3283">
        <w:rPr>
          <w:rFonts w:ascii="Proba Pro" w:hAnsi="Proba Pro" w:cs="Proba Pro"/>
          <w:bCs/>
        </w:rPr>
        <w:t>á</w:t>
      </w:r>
      <w:r w:rsidRPr="002C3283">
        <w:rPr>
          <w:rFonts w:ascii="Proba Pro" w:hAnsi="Proba Pro" w:cs="Arial"/>
          <w:bCs/>
        </w:rPr>
        <w:t>dzkova</w:t>
      </w:r>
      <w:r w:rsidRPr="002C3283">
        <w:rPr>
          <w:rFonts w:ascii="Proba Pro" w:hAnsi="Proba Pro" w:cs="Proba Pro"/>
          <w:bCs/>
        </w:rPr>
        <w:t>ť</w:t>
      </w:r>
      <w:r w:rsidRPr="002C3283">
        <w:rPr>
          <w:rFonts w:ascii="Proba Pro" w:hAnsi="Proba Pro" w:cs="Arial"/>
          <w:bCs/>
        </w:rPr>
        <w:t xml:space="preserve"> ho na </w:t>
      </w:r>
      <w:r w:rsidRPr="002C3283">
        <w:rPr>
          <w:rFonts w:ascii="Proba Pro" w:hAnsi="Proba Pro" w:cs="Proba Pro"/>
          <w:bCs/>
        </w:rPr>
        <w:t>úč</w:t>
      </w:r>
      <w:r w:rsidRPr="002C3283">
        <w:rPr>
          <w:rFonts w:ascii="Proba Pro" w:hAnsi="Proba Pro" w:cs="Arial"/>
          <w:bCs/>
        </w:rPr>
        <w:t>ely, na ktor</w:t>
      </w:r>
      <w:r w:rsidRPr="002C3283">
        <w:rPr>
          <w:rFonts w:ascii="Proba Pro" w:hAnsi="Proba Pro" w:cs="Proba Pro"/>
          <w:bCs/>
        </w:rPr>
        <w:t>é</w:t>
      </w:r>
      <w:r w:rsidRPr="002C3283">
        <w:rPr>
          <w:rFonts w:ascii="Proba Pro" w:hAnsi="Proba Pro" w:cs="Arial"/>
          <w:bCs/>
        </w:rPr>
        <w:t xml:space="preserve"> je dodaný (predovšetkým no nie výlučne, delenie materiálu s automatizovaným nakladaním materiálu). O</w:t>
      </w:r>
      <w:r w:rsidRPr="002C3283">
        <w:rPr>
          <w:rFonts w:ascii="Calibri" w:hAnsi="Calibri" w:cs="Calibri"/>
          <w:bCs/>
        </w:rPr>
        <w:t> </w:t>
      </w:r>
      <w:r w:rsidRPr="002C3283">
        <w:rPr>
          <w:rFonts w:ascii="Proba Pro" w:hAnsi="Proba Pro" w:cs="Arial"/>
          <w:bCs/>
        </w:rPr>
        <w:t>za</w:t>
      </w:r>
      <w:r w:rsidRPr="002C3283">
        <w:rPr>
          <w:rFonts w:ascii="Proba Pro" w:hAnsi="Proba Pro" w:cs="Proba Pro"/>
          <w:bCs/>
        </w:rPr>
        <w:t>š</w:t>
      </w:r>
      <w:r w:rsidRPr="002C3283">
        <w:rPr>
          <w:rFonts w:ascii="Proba Pro" w:hAnsi="Proba Pro" w:cs="Arial"/>
          <w:bCs/>
        </w:rPr>
        <w:t>kolen</w:t>
      </w:r>
      <w:r w:rsidRPr="002C3283">
        <w:rPr>
          <w:rFonts w:ascii="Proba Pro" w:hAnsi="Proba Pro" w:cs="Proba Pro"/>
          <w:bCs/>
        </w:rPr>
        <w:t>í</w:t>
      </w:r>
      <w:r w:rsidRPr="002C3283">
        <w:rPr>
          <w:rFonts w:ascii="Proba Pro" w:hAnsi="Proba Pro" w:cs="Arial"/>
          <w:bCs/>
        </w:rPr>
        <w:t xml:space="preserve"> obsluhy </w:t>
      </w:r>
      <w:r w:rsidR="00E233E0" w:rsidRPr="002C3283">
        <w:rPr>
          <w:rFonts w:ascii="Proba Pro" w:hAnsi="Proba Pro" w:cs="Arial"/>
          <w:bCs/>
        </w:rPr>
        <w:t>Objednávateľa</w:t>
      </w:r>
      <w:r w:rsidRPr="002C3283">
        <w:rPr>
          <w:rFonts w:ascii="Proba Pro" w:hAnsi="Proba Pro" w:cs="Arial"/>
          <w:bCs/>
        </w:rPr>
        <w:t xml:space="preserve"> Zmluvn</w:t>
      </w:r>
      <w:r w:rsidRPr="002C3283">
        <w:rPr>
          <w:rFonts w:ascii="Proba Pro" w:hAnsi="Proba Pro" w:cs="Proba Pro"/>
          <w:bCs/>
        </w:rPr>
        <w:t>é</w:t>
      </w:r>
      <w:r w:rsidRPr="002C3283">
        <w:rPr>
          <w:rFonts w:ascii="Proba Pro" w:hAnsi="Proba Pro" w:cs="Arial"/>
          <w:bCs/>
        </w:rPr>
        <w:t xml:space="preserve"> strany vyhotovia osobitn</w:t>
      </w:r>
      <w:r w:rsidRPr="002C3283">
        <w:rPr>
          <w:rFonts w:ascii="Proba Pro" w:hAnsi="Proba Pro" w:cs="Proba Pro"/>
          <w:bCs/>
        </w:rPr>
        <w:t>ý</w:t>
      </w:r>
      <w:r w:rsidRPr="002C3283">
        <w:rPr>
          <w:rFonts w:ascii="Proba Pro" w:hAnsi="Proba Pro" w:cs="Arial"/>
          <w:bCs/>
        </w:rPr>
        <w:t xml:space="preserve"> protokol, ktor</w:t>
      </w:r>
      <w:r w:rsidRPr="002C3283">
        <w:rPr>
          <w:rFonts w:ascii="Proba Pro" w:hAnsi="Proba Pro" w:cs="Proba Pro"/>
          <w:bCs/>
        </w:rPr>
        <w:t>ý</w:t>
      </w:r>
      <w:r w:rsidRPr="002C3283">
        <w:rPr>
          <w:rFonts w:ascii="Proba Pro" w:hAnsi="Proba Pro" w:cs="Arial"/>
          <w:bCs/>
        </w:rPr>
        <w:t xml:space="preserve"> mus</w:t>
      </w:r>
      <w:r w:rsidRPr="002C3283">
        <w:rPr>
          <w:rFonts w:ascii="Proba Pro" w:hAnsi="Proba Pro" w:cs="Proba Pro"/>
          <w:bCs/>
        </w:rPr>
        <w:t>í</w:t>
      </w:r>
      <w:r w:rsidRPr="002C3283">
        <w:rPr>
          <w:rFonts w:ascii="Proba Pro" w:hAnsi="Proba Pro" w:cs="Arial"/>
          <w:bCs/>
        </w:rPr>
        <w:t xml:space="preserve"> by</w:t>
      </w:r>
      <w:r w:rsidRPr="002C3283">
        <w:rPr>
          <w:rFonts w:ascii="Proba Pro" w:hAnsi="Proba Pro" w:cs="Proba Pro"/>
          <w:bCs/>
        </w:rPr>
        <w:t>ť</w:t>
      </w:r>
      <w:r w:rsidRPr="002C3283">
        <w:rPr>
          <w:rFonts w:ascii="Proba Pro" w:hAnsi="Proba Pro" w:cs="Arial"/>
          <w:bCs/>
        </w:rPr>
        <w:t xml:space="preserve"> podp</w:t>
      </w:r>
      <w:r w:rsidRPr="002C3283">
        <w:rPr>
          <w:rFonts w:ascii="Proba Pro" w:hAnsi="Proba Pro" w:cs="Proba Pro"/>
          <w:bCs/>
        </w:rPr>
        <w:t>í</w:t>
      </w:r>
      <w:r w:rsidRPr="002C3283">
        <w:rPr>
          <w:rFonts w:ascii="Proba Pro" w:hAnsi="Proba Pro" w:cs="Arial"/>
          <w:bCs/>
        </w:rPr>
        <w:t>san</w:t>
      </w:r>
      <w:r w:rsidRPr="002C3283">
        <w:rPr>
          <w:rFonts w:ascii="Proba Pro" w:hAnsi="Proba Pro" w:cs="Proba Pro"/>
          <w:bCs/>
        </w:rPr>
        <w:t>ý</w:t>
      </w:r>
      <w:r w:rsidRPr="002C3283">
        <w:rPr>
          <w:rFonts w:ascii="Proba Pro" w:hAnsi="Proba Pro" w:cs="Arial"/>
          <w:bCs/>
        </w:rPr>
        <w:t xml:space="preserve"> opr</w:t>
      </w:r>
      <w:r w:rsidRPr="002C3283">
        <w:rPr>
          <w:rFonts w:ascii="Proba Pro" w:hAnsi="Proba Pro" w:cs="Proba Pro"/>
          <w:bCs/>
        </w:rPr>
        <w:t>á</w:t>
      </w:r>
      <w:r w:rsidRPr="002C3283">
        <w:rPr>
          <w:rFonts w:ascii="Proba Pro" w:hAnsi="Proba Pro" w:cs="Arial"/>
          <w:bCs/>
        </w:rPr>
        <w:t>vnen</w:t>
      </w:r>
      <w:r w:rsidRPr="002C3283">
        <w:rPr>
          <w:rFonts w:ascii="Proba Pro" w:hAnsi="Proba Pro" w:cs="Proba Pro"/>
          <w:bCs/>
        </w:rPr>
        <w:t>ý</w:t>
      </w:r>
      <w:r w:rsidRPr="002C3283">
        <w:rPr>
          <w:rFonts w:ascii="Proba Pro" w:hAnsi="Proba Pro" w:cs="Arial"/>
          <w:bCs/>
        </w:rPr>
        <w:t>mi z</w:t>
      </w:r>
      <w:r w:rsidRPr="002C3283">
        <w:rPr>
          <w:rFonts w:ascii="Proba Pro" w:hAnsi="Proba Pro" w:cs="Proba Pro"/>
          <w:bCs/>
        </w:rPr>
        <w:t>á</w:t>
      </w:r>
      <w:r w:rsidRPr="002C3283">
        <w:rPr>
          <w:rFonts w:ascii="Proba Pro" w:hAnsi="Proba Pro" w:cs="Arial"/>
          <w:bCs/>
        </w:rPr>
        <w:t>stupcami oboch Zmluvn</w:t>
      </w:r>
      <w:r w:rsidRPr="002C3283">
        <w:rPr>
          <w:rFonts w:ascii="Proba Pro" w:hAnsi="Proba Pro" w:cs="Proba Pro"/>
          <w:bCs/>
        </w:rPr>
        <w:t>ý</w:t>
      </w:r>
      <w:r w:rsidRPr="002C3283">
        <w:rPr>
          <w:rFonts w:ascii="Proba Pro" w:hAnsi="Proba Pro" w:cs="Arial"/>
          <w:bCs/>
        </w:rPr>
        <w:t>ch str</w:t>
      </w:r>
      <w:r w:rsidRPr="002C3283">
        <w:rPr>
          <w:rFonts w:ascii="Proba Pro" w:hAnsi="Proba Pro" w:cs="Proba Pro"/>
          <w:bCs/>
        </w:rPr>
        <w:t>á</w:t>
      </w:r>
      <w:r w:rsidRPr="002C3283">
        <w:rPr>
          <w:rFonts w:ascii="Proba Pro" w:hAnsi="Proba Pro" w:cs="Arial"/>
          <w:bCs/>
        </w:rPr>
        <w:t>n.</w:t>
      </w:r>
    </w:p>
    <w:p w14:paraId="3EE11E20" w14:textId="16B5B386" w:rsidR="005C78FE" w:rsidRPr="002C3283" w:rsidRDefault="005C78FE" w:rsidP="00525726">
      <w:pPr>
        <w:numPr>
          <w:ilvl w:val="0"/>
          <w:numId w:val="39"/>
        </w:numPr>
        <w:spacing w:before="240" w:after="240"/>
        <w:jc w:val="both"/>
        <w:rPr>
          <w:rFonts w:ascii="Proba Pro" w:hAnsi="Proba Pro" w:cs="Arial"/>
          <w:b/>
          <w:sz w:val="20"/>
          <w:szCs w:val="20"/>
        </w:rPr>
      </w:pPr>
      <w:r w:rsidRPr="002C3283">
        <w:rPr>
          <w:rFonts w:ascii="Proba Pro" w:hAnsi="Proba Pro"/>
          <w:b/>
          <w:sz w:val="20"/>
          <w:szCs w:val="20"/>
        </w:rPr>
        <w:t>DODANIE</w:t>
      </w:r>
      <w:r w:rsidRPr="002C3283">
        <w:rPr>
          <w:rFonts w:ascii="Proba Pro" w:hAnsi="Proba Pro" w:cs="Arial"/>
          <w:b/>
          <w:sz w:val="20"/>
          <w:szCs w:val="20"/>
        </w:rPr>
        <w:t xml:space="preserve"> </w:t>
      </w:r>
      <w:r w:rsidR="00D64761" w:rsidRPr="002C3283">
        <w:rPr>
          <w:rFonts w:ascii="Proba Pro" w:hAnsi="Proba Pro" w:cs="Arial"/>
          <w:b/>
          <w:sz w:val="20"/>
          <w:szCs w:val="20"/>
        </w:rPr>
        <w:t>DIELA</w:t>
      </w:r>
    </w:p>
    <w:p w14:paraId="5D4D9581" w14:textId="77777777"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t xml:space="preserve">Miesto plnenia </w:t>
      </w:r>
    </w:p>
    <w:p w14:paraId="046D5494" w14:textId="763CD97E"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lastRenderedPageBreak/>
        <w:t>Objednávateľ</w:t>
      </w:r>
      <w:r w:rsidR="005C78FE" w:rsidRPr="002C3283">
        <w:rPr>
          <w:rFonts w:ascii="Proba Pro" w:hAnsi="Proba Pro" w:cs="Arial"/>
          <w:bCs/>
          <w:sz w:val="20"/>
          <w:szCs w:val="20"/>
        </w:rPr>
        <w:t xml:space="preserve"> poskytol </w:t>
      </w:r>
      <w:r w:rsidRPr="002C3283">
        <w:rPr>
          <w:rFonts w:ascii="Proba Pro" w:hAnsi="Proba Pro" w:cs="Arial"/>
          <w:bCs/>
          <w:sz w:val="20"/>
          <w:szCs w:val="20"/>
        </w:rPr>
        <w:t>Dodávateľovi</w:t>
      </w:r>
      <w:r w:rsidR="005C78FE" w:rsidRPr="002C3283">
        <w:rPr>
          <w:rFonts w:ascii="Proba Pro" w:hAnsi="Proba Pro" w:cs="Arial"/>
          <w:bCs/>
          <w:sz w:val="20"/>
          <w:szCs w:val="20"/>
        </w:rPr>
        <w:t xml:space="preserve"> v</w:t>
      </w:r>
      <w:r w:rsidR="005C78FE" w:rsidRPr="002C3283">
        <w:rPr>
          <w:rFonts w:ascii="Calibri" w:hAnsi="Calibri" w:cs="Calibri"/>
          <w:bCs/>
          <w:sz w:val="20"/>
          <w:szCs w:val="20"/>
        </w:rPr>
        <w:t> </w:t>
      </w:r>
      <w:r w:rsidR="005C78FE" w:rsidRPr="002C3283">
        <w:rPr>
          <w:rFonts w:ascii="Proba Pro" w:hAnsi="Proba Pro" w:cs="Arial"/>
          <w:bCs/>
          <w:sz w:val="20"/>
          <w:szCs w:val="20"/>
        </w:rPr>
        <w:t>rozsahu, v</w:t>
      </w:r>
      <w:r w:rsidR="005C78FE" w:rsidRPr="002C3283">
        <w:rPr>
          <w:rFonts w:ascii="Calibri" w:hAnsi="Calibri" w:cs="Calibri"/>
          <w:bCs/>
          <w:sz w:val="20"/>
          <w:szCs w:val="20"/>
        </w:rPr>
        <w:t> </w:t>
      </w:r>
      <w:r w:rsidR="005C78FE" w:rsidRPr="002C3283">
        <w:rPr>
          <w:rFonts w:ascii="Proba Pro" w:hAnsi="Proba Pro" w:cs="Arial"/>
          <w:bCs/>
          <w:sz w:val="20"/>
          <w:szCs w:val="20"/>
        </w:rPr>
        <w:t>akom ich m</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 k</w:t>
      </w:r>
      <w:r w:rsidR="005C78FE" w:rsidRPr="002C3283">
        <w:rPr>
          <w:rFonts w:ascii="Calibri" w:hAnsi="Calibri" w:cs="Calibri"/>
          <w:bCs/>
          <w:sz w:val="20"/>
          <w:szCs w:val="20"/>
        </w:rPr>
        <w:t> </w:t>
      </w:r>
      <w:r w:rsidR="005C78FE" w:rsidRPr="002C3283">
        <w:rPr>
          <w:rFonts w:ascii="Proba Pro" w:hAnsi="Proba Pro" w:cs="Arial"/>
          <w:bCs/>
          <w:sz w:val="20"/>
          <w:szCs w:val="20"/>
        </w:rPr>
        <w:t>dispoz</w:t>
      </w:r>
      <w:r w:rsidR="005C78FE" w:rsidRPr="002C3283">
        <w:rPr>
          <w:rFonts w:ascii="Proba Pro" w:hAnsi="Proba Pro" w:cs="Proba Pro"/>
          <w:bCs/>
          <w:sz w:val="20"/>
          <w:szCs w:val="20"/>
        </w:rPr>
        <w:t>í</w:t>
      </w:r>
      <w:r w:rsidR="005C78FE" w:rsidRPr="002C3283">
        <w:rPr>
          <w:rFonts w:ascii="Proba Pro" w:hAnsi="Proba Pro" w:cs="Arial"/>
          <w:bCs/>
          <w:sz w:val="20"/>
          <w:szCs w:val="20"/>
        </w:rPr>
        <w:t>ci</w:t>
      </w:r>
      <w:r w:rsidR="005C78FE" w:rsidRPr="002C3283">
        <w:rPr>
          <w:rFonts w:ascii="Proba Pro" w:hAnsi="Proba Pro" w:cs="Proba Pro"/>
          <w:bCs/>
          <w:sz w:val="20"/>
          <w:szCs w:val="20"/>
        </w:rPr>
        <w:t>í</w:t>
      </w:r>
      <w:r w:rsidR="005C78FE" w:rsidRPr="002C3283">
        <w:rPr>
          <w:rFonts w:ascii="Proba Pro" w:hAnsi="Proba Pro" w:cs="Arial"/>
          <w:bCs/>
          <w:sz w:val="20"/>
          <w:szCs w:val="20"/>
        </w:rPr>
        <w:t>, v</w:t>
      </w:r>
      <w:r w:rsidR="005C78FE" w:rsidRPr="002C3283">
        <w:rPr>
          <w:rFonts w:ascii="Proba Pro" w:hAnsi="Proba Pro" w:cs="Proba Pro"/>
          <w:bCs/>
          <w:sz w:val="20"/>
          <w:szCs w:val="20"/>
        </w:rPr>
        <w:t>š</w:t>
      </w:r>
      <w:r w:rsidR="005C78FE" w:rsidRPr="002C3283">
        <w:rPr>
          <w:rFonts w:ascii="Proba Pro" w:hAnsi="Proba Pro" w:cs="Arial"/>
          <w:bCs/>
          <w:sz w:val="20"/>
          <w:szCs w:val="20"/>
        </w:rPr>
        <w:t>etky d</w:t>
      </w:r>
      <w:r w:rsidR="005C78FE" w:rsidRPr="002C3283">
        <w:rPr>
          <w:rFonts w:ascii="Proba Pro" w:hAnsi="Proba Pro" w:cs="Proba Pro"/>
          <w:bCs/>
          <w:sz w:val="20"/>
          <w:szCs w:val="20"/>
        </w:rPr>
        <w:t>ô</w:t>
      </w:r>
      <w:r w:rsidR="005C78FE" w:rsidRPr="002C3283">
        <w:rPr>
          <w:rFonts w:ascii="Proba Pro" w:hAnsi="Proba Pro" w:cs="Arial"/>
          <w:bCs/>
          <w:sz w:val="20"/>
          <w:szCs w:val="20"/>
        </w:rPr>
        <w:t>le</w:t>
      </w:r>
      <w:r w:rsidR="005C78FE" w:rsidRPr="002C3283">
        <w:rPr>
          <w:rFonts w:ascii="Proba Pro" w:hAnsi="Proba Pro" w:cs="Proba Pro"/>
          <w:bCs/>
          <w:sz w:val="20"/>
          <w:szCs w:val="20"/>
        </w:rPr>
        <w:t>ž</w:t>
      </w:r>
      <w:r w:rsidR="005C78FE" w:rsidRPr="002C3283">
        <w:rPr>
          <w:rFonts w:ascii="Proba Pro" w:hAnsi="Proba Pro" w:cs="Arial"/>
          <w:bCs/>
          <w:sz w:val="20"/>
          <w:szCs w:val="20"/>
        </w:rPr>
        <w:t>it</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a potrebn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w:t>
      </w:r>
      <w:r w:rsidR="005C78FE" w:rsidRPr="002C3283">
        <w:rPr>
          <w:rFonts w:ascii="Proba Pro" w:hAnsi="Proba Pro" w:cs="Proba Pro"/>
          <w:bCs/>
          <w:sz w:val="20"/>
          <w:szCs w:val="20"/>
        </w:rPr>
        <w:t>ú</w:t>
      </w:r>
      <w:r w:rsidR="005C78FE" w:rsidRPr="002C3283">
        <w:rPr>
          <w:rFonts w:ascii="Proba Pro" w:hAnsi="Proba Pro" w:cs="Arial"/>
          <w:bCs/>
          <w:sz w:val="20"/>
          <w:szCs w:val="20"/>
        </w:rPr>
        <w:t>daje a</w:t>
      </w:r>
      <w:r w:rsidR="005C78FE" w:rsidRPr="002C3283">
        <w:rPr>
          <w:rFonts w:ascii="Calibri" w:hAnsi="Calibri" w:cs="Calibri"/>
          <w:bCs/>
          <w:sz w:val="20"/>
          <w:szCs w:val="20"/>
        </w:rPr>
        <w:t> </w:t>
      </w:r>
      <w:r w:rsidR="005C78FE" w:rsidRPr="002C3283">
        <w:rPr>
          <w:rFonts w:ascii="Proba Pro" w:hAnsi="Proba Pro" w:cs="Arial"/>
          <w:bCs/>
          <w:sz w:val="20"/>
          <w:szCs w:val="20"/>
        </w:rPr>
        <w:t>inform</w:t>
      </w:r>
      <w:r w:rsidR="005C78FE" w:rsidRPr="002C3283">
        <w:rPr>
          <w:rFonts w:ascii="Proba Pro" w:hAnsi="Proba Pro" w:cs="Proba Pro"/>
          <w:bCs/>
          <w:sz w:val="20"/>
          <w:szCs w:val="20"/>
        </w:rPr>
        <w:t>á</w:t>
      </w:r>
      <w:r w:rsidR="005C78FE" w:rsidRPr="002C3283">
        <w:rPr>
          <w:rFonts w:ascii="Proba Pro" w:hAnsi="Proba Pro" w:cs="Arial"/>
          <w:bCs/>
          <w:sz w:val="20"/>
          <w:szCs w:val="20"/>
        </w:rPr>
        <w:t>cie o</w:t>
      </w:r>
      <w:r w:rsidR="005C78FE" w:rsidRPr="002C3283">
        <w:rPr>
          <w:rFonts w:ascii="Calibri" w:hAnsi="Calibri" w:cs="Calibri"/>
          <w:bCs/>
          <w:sz w:val="20"/>
          <w:szCs w:val="20"/>
        </w:rPr>
        <w:t> </w:t>
      </w:r>
      <w:r w:rsidR="005C78FE" w:rsidRPr="002C3283">
        <w:rPr>
          <w:rFonts w:ascii="Proba Pro" w:hAnsi="Proba Pro" w:cs="Arial"/>
          <w:bCs/>
          <w:sz w:val="20"/>
          <w:szCs w:val="20"/>
        </w:rPr>
        <w:t>faktickom stave Miesta plnenia, najm</w:t>
      </w:r>
      <w:r w:rsidR="005C78FE" w:rsidRPr="002C3283">
        <w:rPr>
          <w:rFonts w:ascii="Proba Pro" w:hAnsi="Proba Pro" w:cs="Proba Pro"/>
          <w:bCs/>
          <w:sz w:val="20"/>
          <w:szCs w:val="20"/>
        </w:rPr>
        <w:t>ä</w:t>
      </w:r>
      <w:r w:rsidR="005C78FE" w:rsidRPr="002C3283">
        <w:rPr>
          <w:rFonts w:ascii="Proba Pro" w:hAnsi="Proba Pro" w:cs="Arial"/>
          <w:bCs/>
          <w:sz w:val="20"/>
          <w:szCs w:val="20"/>
        </w:rPr>
        <w:t>, ale nie v</w:t>
      </w:r>
      <w:r w:rsidR="005C78FE" w:rsidRPr="002C3283">
        <w:rPr>
          <w:rFonts w:ascii="Proba Pro" w:hAnsi="Proba Pro" w:cs="Proba Pro"/>
          <w:bCs/>
          <w:sz w:val="20"/>
          <w:szCs w:val="20"/>
        </w:rPr>
        <w:t>ý</w:t>
      </w:r>
      <w:r w:rsidR="005C78FE" w:rsidRPr="002C3283">
        <w:rPr>
          <w:rFonts w:ascii="Proba Pro" w:hAnsi="Proba Pro" w:cs="Arial"/>
          <w:bCs/>
          <w:sz w:val="20"/>
          <w:szCs w:val="20"/>
        </w:rPr>
        <w:t>lu</w:t>
      </w:r>
      <w:r w:rsidR="005C78FE" w:rsidRPr="002C3283">
        <w:rPr>
          <w:rFonts w:ascii="Proba Pro" w:hAnsi="Proba Pro" w:cs="Proba Pro"/>
          <w:bCs/>
          <w:sz w:val="20"/>
          <w:szCs w:val="20"/>
        </w:rPr>
        <w:t>č</w:t>
      </w:r>
      <w:r w:rsidR="005C78FE" w:rsidRPr="002C3283">
        <w:rPr>
          <w:rFonts w:ascii="Proba Pro" w:hAnsi="Proba Pro" w:cs="Arial"/>
          <w:bCs/>
          <w:sz w:val="20"/>
          <w:szCs w:val="20"/>
        </w:rPr>
        <w:t>ne o</w:t>
      </w:r>
      <w:r w:rsidR="005C78FE" w:rsidRPr="002C3283">
        <w:rPr>
          <w:rFonts w:ascii="Calibri" w:hAnsi="Calibri" w:cs="Calibri"/>
          <w:bCs/>
          <w:sz w:val="20"/>
          <w:szCs w:val="20"/>
        </w:rPr>
        <w:t> </w:t>
      </w:r>
      <w:r w:rsidR="005C78FE" w:rsidRPr="002C3283">
        <w:rPr>
          <w:rFonts w:ascii="Proba Pro" w:hAnsi="Proba Pro" w:cs="Arial"/>
          <w:bCs/>
          <w:sz w:val="20"/>
          <w:szCs w:val="20"/>
        </w:rPr>
        <w:t>dostupn</w:t>
      </w:r>
      <w:r w:rsidR="005C78FE" w:rsidRPr="002C3283">
        <w:rPr>
          <w:rFonts w:ascii="Proba Pro" w:hAnsi="Proba Pro" w:cs="Proba Pro"/>
          <w:bCs/>
          <w:sz w:val="20"/>
          <w:szCs w:val="20"/>
        </w:rPr>
        <w:t>ý</w:t>
      </w:r>
      <w:r w:rsidR="005C78FE" w:rsidRPr="002C3283">
        <w:rPr>
          <w:rFonts w:ascii="Proba Pro" w:hAnsi="Proba Pro" w:cs="Arial"/>
          <w:bCs/>
          <w:sz w:val="20"/>
          <w:szCs w:val="20"/>
        </w:rPr>
        <w:t>ch prevádzkových podmienkach Miesta plnenia vr</w:t>
      </w:r>
      <w:r w:rsidR="005C78FE" w:rsidRPr="002C3283">
        <w:rPr>
          <w:rFonts w:ascii="Proba Pro" w:hAnsi="Proba Pro" w:cs="Proba Pro"/>
          <w:bCs/>
          <w:sz w:val="20"/>
          <w:szCs w:val="20"/>
        </w:rPr>
        <w:t>á</w:t>
      </w:r>
      <w:r w:rsidR="005C78FE" w:rsidRPr="002C3283">
        <w:rPr>
          <w:rFonts w:ascii="Proba Pro" w:hAnsi="Proba Pro" w:cs="Arial"/>
          <w:bCs/>
          <w:sz w:val="20"/>
          <w:szCs w:val="20"/>
        </w:rPr>
        <w:t>tane inform</w:t>
      </w:r>
      <w:r w:rsidR="005C78FE" w:rsidRPr="002C3283">
        <w:rPr>
          <w:rFonts w:ascii="Proba Pro" w:hAnsi="Proba Pro" w:cs="Proba Pro"/>
          <w:bCs/>
          <w:sz w:val="20"/>
          <w:szCs w:val="20"/>
        </w:rPr>
        <w:t>á</w:t>
      </w:r>
      <w:r w:rsidR="005C78FE" w:rsidRPr="002C3283">
        <w:rPr>
          <w:rFonts w:ascii="Proba Pro" w:hAnsi="Proba Pro" w:cs="Arial"/>
          <w:bCs/>
          <w:sz w:val="20"/>
          <w:szCs w:val="20"/>
        </w:rPr>
        <w:t>ci</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o pr</w:t>
      </w:r>
      <w:r w:rsidR="005C78FE" w:rsidRPr="002C3283">
        <w:rPr>
          <w:rFonts w:ascii="Proba Pro" w:hAnsi="Proba Pro" w:cs="Proba Pro"/>
          <w:bCs/>
          <w:sz w:val="20"/>
          <w:szCs w:val="20"/>
        </w:rPr>
        <w:t>í</w:t>
      </w:r>
      <w:r w:rsidR="005C78FE" w:rsidRPr="002C3283">
        <w:rPr>
          <w:rFonts w:ascii="Proba Pro" w:hAnsi="Proba Pro" w:cs="Arial"/>
          <w:bCs/>
          <w:sz w:val="20"/>
          <w:szCs w:val="20"/>
        </w:rPr>
        <w:t>jazdov</w:t>
      </w:r>
      <w:r w:rsidR="005C78FE" w:rsidRPr="002C3283">
        <w:rPr>
          <w:rFonts w:ascii="Proba Pro" w:hAnsi="Proba Pro" w:cs="Proba Pro"/>
          <w:bCs/>
          <w:sz w:val="20"/>
          <w:szCs w:val="20"/>
        </w:rPr>
        <w:t>ý</w:t>
      </w:r>
      <w:r w:rsidR="005C78FE" w:rsidRPr="002C3283">
        <w:rPr>
          <w:rFonts w:ascii="Proba Pro" w:hAnsi="Proba Pro" w:cs="Arial"/>
          <w:bCs/>
          <w:sz w:val="20"/>
          <w:szCs w:val="20"/>
        </w:rPr>
        <w:t>ch cest</w:t>
      </w:r>
      <w:r w:rsidR="005C78FE" w:rsidRPr="002C3283">
        <w:rPr>
          <w:rFonts w:ascii="Proba Pro" w:hAnsi="Proba Pro" w:cs="Proba Pro"/>
          <w:bCs/>
          <w:sz w:val="20"/>
          <w:szCs w:val="20"/>
        </w:rPr>
        <w:t>á</w:t>
      </w:r>
      <w:r w:rsidR="005C78FE" w:rsidRPr="002C3283">
        <w:rPr>
          <w:rFonts w:ascii="Proba Pro" w:hAnsi="Proba Pro" w:cs="Arial"/>
          <w:bCs/>
          <w:sz w:val="20"/>
          <w:szCs w:val="20"/>
        </w:rPr>
        <w:t>ch. Za interpret</w:t>
      </w:r>
      <w:r w:rsidR="005C78FE" w:rsidRPr="002C3283">
        <w:rPr>
          <w:rFonts w:ascii="Proba Pro" w:hAnsi="Proba Pro" w:cs="Proba Pro"/>
          <w:bCs/>
          <w:sz w:val="20"/>
          <w:szCs w:val="20"/>
        </w:rPr>
        <w:t>á</w:t>
      </w:r>
      <w:r w:rsidR="005C78FE" w:rsidRPr="002C3283">
        <w:rPr>
          <w:rFonts w:ascii="Proba Pro" w:hAnsi="Proba Pro" w:cs="Arial"/>
          <w:bCs/>
          <w:sz w:val="20"/>
          <w:szCs w:val="20"/>
        </w:rPr>
        <w:t>ciu v</w:t>
      </w:r>
      <w:r w:rsidR="005C78FE" w:rsidRPr="002C3283">
        <w:rPr>
          <w:rFonts w:ascii="Proba Pro" w:hAnsi="Proba Pro" w:cs="Proba Pro"/>
          <w:bCs/>
          <w:sz w:val="20"/>
          <w:szCs w:val="20"/>
        </w:rPr>
        <w:t>š</w:t>
      </w:r>
      <w:r w:rsidR="005C78FE" w:rsidRPr="002C3283">
        <w:rPr>
          <w:rFonts w:ascii="Proba Pro" w:hAnsi="Proba Pro" w:cs="Arial"/>
          <w:bCs/>
          <w:sz w:val="20"/>
          <w:szCs w:val="20"/>
        </w:rPr>
        <w:t>etk</w:t>
      </w:r>
      <w:r w:rsidR="005C78FE" w:rsidRPr="002C3283">
        <w:rPr>
          <w:rFonts w:ascii="Proba Pro" w:hAnsi="Proba Pro" w:cs="Proba Pro"/>
          <w:bCs/>
          <w:sz w:val="20"/>
          <w:szCs w:val="20"/>
        </w:rPr>
        <w:t>ý</w:t>
      </w:r>
      <w:r w:rsidR="005C78FE" w:rsidRPr="002C3283">
        <w:rPr>
          <w:rFonts w:ascii="Proba Pro" w:hAnsi="Proba Pro" w:cs="Arial"/>
          <w:bCs/>
          <w:sz w:val="20"/>
          <w:szCs w:val="20"/>
        </w:rPr>
        <w:t>ch t</w:t>
      </w:r>
      <w:r w:rsidR="005C78FE" w:rsidRPr="002C3283">
        <w:rPr>
          <w:rFonts w:ascii="Proba Pro" w:hAnsi="Proba Pro" w:cs="Proba Pro"/>
          <w:bCs/>
          <w:sz w:val="20"/>
          <w:szCs w:val="20"/>
        </w:rPr>
        <w:t>ý</w:t>
      </w:r>
      <w:r w:rsidR="005C78FE" w:rsidRPr="002C3283">
        <w:rPr>
          <w:rFonts w:ascii="Proba Pro" w:hAnsi="Proba Pro" w:cs="Arial"/>
          <w:bCs/>
          <w:sz w:val="20"/>
          <w:szCs w:val="20"/>
        </w:rPr>
        <w:t xml:space="preserve">chto </w:t>
      </w:r>
      <w:r w:rsidR="005C78FE" w:rsidRPr="002C3283">
        <w:rPr>
          <w:rFonts w:ascii="Proba Pro" w:hAnsi="Proba Pro" w:cs="Proba Pro"/>
          <w:bCs/>
          <w:sz w:val="20"/>
          <w:szCs w:val="20"/>
        </w:rPr>
        <w:t>ú</w:t>
      </w:r>
      <w:r w:rsidR="005C78FE" w:rsidRPr="002C3283">
        <w:rPr>
          <w:rFonts w:ascii="Proba Pro" w:hAnsi="Proba Pro" w:cs="Arial"/>
          <w:bCs/>
          <w:sz w:val="20"/>
          <w:szCs w:val="20"/>
        </w:rPr>
        <w:t>dajov zodpoved</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 </w:t>
      </w:r>
      <w:r w:rsidRPr="002C3283">
        <w:rPr>
          <w:rFonts w:ascii="Proba Pro" w:hAnsi="Proba Pro" w:cs="Arial"/>
          <w:bCs/>
          <w:sz w:val="20"/>
          <w:szCs w:val="20"/>
        </w:rPr>
        <w:t>Dodávateľ</w:t>
      </w:r>
      <w:r w:rsidR="005C78FE" w:rsidRPr="002C3283">
        <w:rPr>
          <w:rFonts w:ascii="Proba Pro" w:hAnsi="Proba Pro" w:cs="Arial"/>
          <w:bCs/>
          <w:sz w:val="20"/>
          <w:szCs w:val="20"/>
        </w:rPr>
        <w:t xml:space="preserve">. </w:t>
      </w:r>
      <w:r w:rsidRPr="002C3283">
        <w:rPr>
          <w:rFonts w:ascii="Proba Pro" w:hAnsi="Proba Pro" w:cs="Arial"/>
          <w:bCs/>
          <w:sz w:val="20"/>
          <w:szCs w:val="20"/>
        </w:rPr>
        <w:t>Objednávateľ</w:t>
      </w:r>
      <w:r w:rsidR="005C78FE" w:rsidRPr="002C3283">
        <w:rPr>
          <w:rFonts w:ascii="Proba Pro" w:hAnsi="Proba Pro" w:cs="Arial"/>
          <w:bCs/>
          <w:sz w:val="20"/>
          <w:szCs w:val="20"/>
        </w:rPr>
        <w:t xml:space="preserve"> </w:t>
      </w:r>
      <w:r w:rsidRPr="002C3283">
        <w:rPr>
          <w:rFonts w:ascii="Proba Pro" w:hAnsi="Proba Pro" w:cs="Arial"/>
          <w:bCs/>
          <w:sz w:val="20"/>
          <w:szCs w:val="20"/>
        </w:rPr>
        <w:t>Dodávateľovi</w:t>
      </w:r>
      <w:r w:rsidR="005C78FE" w:rsidRPr="002C3283">
        <w:rPr>
          <w:rFonts w:ascii="Proba Pro" w:hAnsi="Proba Pro" w:cs="Arial"/>
          <w:bCs/>
          <w:sz w:val="20"/>
          <w:szCs w:val="20"/>
        </w:rPr>
        <w:t xml:space="preserve"> najmä poskytol možnosť individuálnej obhliadky Miesta plnenia pred podpisom tejto Zmluvy.</w:t>
      </w:r>
    </w:p>
    <w:p w14:paraId="715255A7" w14:textId="633CB185"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Dodávateľ</w:t>
      </w:r>
      <w:r w:rsidR="005C78FE" w:rsidRPr="002C3283">
        <w:rPr>
          <w:rFonts w:ascii="Proba Pro" w:hAnsi="Proba Pro" w:cs="Arial"/>
          <w:bCs/>
          <w:sz w:val="20"/>
          <w:szCs w:val="20"/>
        </w:rPr>
        <w:t xml:space="preserve"> vyhlasuje, že v</w:t>
      </w:r>
      <w:r w:rsidR="005C78FE" w:rsidRPr="002C3283">
        <w:rPr>
          <w:rFonts w:ascii="Calibri" w:hAnsi="Calibri" w:cs="Calibri"/>
          <w:bCs/>
          <w:sz w:val="20"/>
          <w:szCs w:val="20"/>
        </w:rPr>
        <w:t> </w:t>
      </w:r>
      <w:r w:rsidR="005C78FE" w:rsidRPr="002C3283">
        <w:rPr>
          <w:rFonts w:ascii="Proba Pro" w:hAnsi="Proba Pro" w:cs="Arial"/>
          <w:bCs/>
          <w:sz w:val="20"/>
          <w:szCs w:val="20"/>
        </w:rPr>
        <w:t>rozsahu v</w:t>
      </w:r>
      <w:r w:rsidR="005C78FE" w:rsidRPr="002C3283">
        <w:rPr>
          <w:rFonts w:ascii="Calibri" w:hAnsi="Calibri" w:cs="Calibri"/>
          <w:bCs/>
          <w:sz w:val="20"/>
          <w:szCs w:val="20"/>
        </w:rPr>
        <w:t> </w:t>
      </w:r>
      <w:r w:rsidR="005C78FE" w:rsidRPr="002C3283">
        <w:rPr>
          <w:rFonts w:ascii="Proba Pro" w:hAnsi="Proba Pro" w:cs="Arial"/>
          <w:bCs/>
          <w:sz w:val="20"/>
          <w:szCs w:val="20"/>
        </w:rPr>
        <w:t>akom to bolo prakticky mo</w:t>
      </w:r>
      <w:r w:rsidR="005C78FE" w:rsidRPr="002C3283">
        <w:rPr>
          <w:rFonts w:ascii="Proba Pro" w:hAnsi="Proba Pro" w:cs="Proba Pro"/>
          <w:bCs/>
          <w:sz w:val="20"/>
          <w:szCs w:val="20"/>
        </w:rPr>
        <w:t>ž</w:t>
      </w:r>
      <w:r w:rsidR="005C78FE" w:rsidRPr="002C3283">
        <w:rPr>
          <w:rFonts w:ascii="Proba Pro" w:hAnsi="Proba Pro" w:cs="Arial"/>
          <w:bCs/>
          <w:sz w:val="20"/>
          <w:szCs w:val="20"/>
        </w:rPr>
        <w:t>n</w:t>
      </w:r>
      <w:r w:rsidR="005C78FE" w:rsidRPr="002C3283">
        <w:rPr>
          <w:rFonts w:ascii="Proba Pro" w:hAnsi="Proba Pro" w:cs="Proba Pro"/>
          <w:bCs/>
          <w:sz w:val="20"/>
          <w:szCs w:val="20"/>
        </w:rPr>
        <w:t>é</w:t>
      </w:r>
      <w:r w:rsidR="005C78FE" w:rsidRPr="002C3283">
        <w:rPr>
          <w:rFonts w:ascii="Proba Pro" w:hAnsi="Proba Pro" w:cs="Arial"/>
          <w:bCs/>
          <w:sz w:val="20"/>
          <w:szCs w:val="20"/>
        </w:rPr>
        <w:t>, sa obozn</w:t>
      </w:r>
      <w:r w:rsidR="005C78FE" w:rsidRPr="002C3283">
        <w:rPr>
          <w:rFonts w:ascii="Proba Pro" w:hAnsi="Proba Pro" w:cs="Proba Pro"/>
          <w:bCs/>
          <w:sz w:val="20"/>
          <w:szCs w:val="20"/>
        </w:rPr>
        <w:t>á</w:t>
      </w:r>
      <w:r w:rsidR="005C78FE" w:rsidRPr="002C3283">
        <w:rPr>
          <w:rFonts w:ascii="Proba Pro" w:hAnsi="Proba Pro" w:cs="Arial"/>
          <w:bCs/>
          <w:sz w:val="20"/>
          <w:szCs w:val="20"/>
        </w:rPr>
        <w:t>mil s</w:t>
      </w:r>
      <w:r w:rsidR="005C78FE" w:rsidRPr="002C3283">
        <w:rPr>
          <w:rFonts w:ascii="Calibri" w:hAnsi="Calibri" w:cs="Calibri"/>
          <w:bCs/>
          <w:sz w:val="20"/>
          <w:szCs w:val="20"/>
        </w:rPr>
        <w:t> </w:t>
      </w:r>
      <w:r w:rsidR="005C78FE" w:rsidRPr="002C3283">
        <w:rPr>
          <w:rFonts w:ascii="Proba Pro" w:hAnsi="Proba Pro" w:cs="Arial"/>
          <w:bCs/>
          <w:sz w:val="20"/>
          <w:szCs w:val="20"/>
        </w:rPr>
        <w:t>formou,</w:t>
      </w:r>
      <w:r w:rsidR="005C78FE" w:rsidRPr="002C3283">
        <w:rPr>
          <w:rFonts w:ascii="Calibri" w:hAnsi="Calibri" w:cs="Calibri"/>
          <w:bCs/>
          <w:sz w:val="20"/>
          <w:szCs w:val="20"/>
        </w:rPr>
        <w:t> </w:t>
      </w:r>
      <w:r w:rsidR="005C78FE" w:rsidRPr="002C3283">
        <w:rPr>
          <w:rFonts w:ascii="Proba Pro" w:hAnsi="Proba Pro" w:cs="Arial"/>
          <w:bCs/>
          <w:sz w:val="20"/>
          <w:szCs w:val="20"/>
        </w:rPr>
        <w:t>povahou a</w:t>
      </w:r>
      <w:r w:rsidR="005C78FE" w:rsidRPr="002C3283">
        <w:rPr>
          <w:rFonts w:ascii="Calibri" w:hAnsi="Calibri" w:cs="Calibri"/>
          <w:bCs/>
          <w:sz w:val="20"/>
          <w:szCs w:val="20"/>
        </w:rPr>
        <w:t> </w:t>
      </w:r>
      <w:r w:rsidR="005C78FE" w:rsidRPr="002C3283">
        <w:rPr>
          <w:rFonts w:ascii="Proba Pro" w:hAnsi="Proba Pro" w:cs="Arial"/>
          <w:bCs/>
          <w:sz w:val="20"/>
          <w:szCs w:val="20"/>
        </w:rPr>
        <w:t>podmienkami Miesta plnenia a</w:t>
      </w:r>
      <w:r w:rsidR="005C78FE" w:rsidRPr="002C3283">
        <w:rPr>
          <w:rFonts w:ascii="Calibri" w:hAnsi="Calibri" w:cs="Calibri"/>
          <w:bCs/>
          <w:sz w:val="20"/>
          <w:szCs w:val="20"/>
        </w:rPr>
        <w:t> </w:t>
      </w:r>
      <w:r w:rsidR="005C78FE" w:rsidRPr="002C3283">
        <w:rPr>
          <w:rFonts w:ascii="Proba Pro" w:hAnsi="Proba Pro" w:cs="Arial"/>
          <w:bCs/>
          <w:sz w:val="20"/>
          <w:szCs w:val="20"/>
        </w:rPr>
        <w:t>v</w:t>
      </w:r>
      <w:r w:rsidR="005C78FE" w:rsidRPr="002C3283">
        <w:rPr>
          <w:rFonts w:ascii="Calibri" w:hAnsi="Calibri" w:cs="Calibri"/>
          <w:bCs/>
          <w:sz w:val="20"/>
          <w:szCs w:val="20"/>
        </w:rPr>
        <w:t> </w:t>
      </w:r>
      <w:r w:rsidR="005C78FE" w:rsidRPr="002C3283">
        <w:rPr>
          <w:rFonts w:ascii="Proba Pro" w:hAnsi="Proba Pro" w:cs="Arial"/>
          <w:bCs/>
          <w:sz w:val="20"/>
          <w:szCs w:val="20"/>
        </w:rPr>
        <w:t>uvedenom rozsahu mu je stav Miesta plnenia zn</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my. </w:t>
      </w:r>
      <w:r w:rsidRPr="002C3283">
        <w:rPr>
          <w:rFonts w:ascii="Proba Pro" w:hAnsi="Proba Pro" w:cs="Arial"/>
          <w:bCs/>
          <w:sz w:val="20"/>
          <w:szCs w:val="20"/>
        </w:rPr>
        <w:t>Dodávateľ</w:t>
      </w:r>
      <w:r w:rsidR="005C78FE" w:rsidRPr="002C3283">
        <w:rPr>
          <w:rFonts w:ascii="Proba Pro" w:hAnsi="Proba Pro" w:cs="Arial"/>
          <w:bCs/>
          <w:sz w:val="20"/>
          <w:szCs w:val="20"/>
        </w:rPr>
        <w:t xml:space="preserve"> z</w:t>
      </w:r>
      <w:r w:rsidR="005C78FE" w:rsidRPr="002C3283">
        <w:rPr>
          <w:rFonts w:ascii="Proba Pro" w:hAnsi="Proba Pro" w:cs="Proba Pro"/>
          <w:bCs/>
          <w:sz w:val="20"/>
          <w:szCs w:val="20"/>
        </w:rPr>
        <w:t>á</w:t>
      </w:r>
      <w:r w:rsidR="005C78FE" w:rsidRPr="002C3283">
        <w:rPr>
          <w:rFonts w:ascii="Proba Pro" w:hAnsi="Proba Pro" w:cs="Arial"/>
          <w:bCs/>
          <w:sz w:val="20"/>
          <w:szCs w:val="20"/>
        </w:rPr>
        <w:t>rove</w:t>
      </w:r>
      <w:r w:rsidR="005C78FE" w:rsidRPr="002C3283">
        <w:rPr>
          <w:rFonts w:ascii="Proba Pro" w:hAnsi="Proba Pro" w:cs="Proba Pro"/>
          <w:bCs/>
          <w:sz w:val="20"/>
          <w:szCs w:val="20"/>
        </w:rPr>
        <w:t>ň</w:t>
      </w:r>
      <w:r w:rsidR="005C78FE" w:rsidRPr="002C3283">
        <w:rPr>
          <w:rFonts w:ascii="Proba Pro" w:hAnsi="Proba Pro" w:cs="Arial"/>
          <w:bCs/>
          <w:sz w:val="20"/>
          <w:szCs w:val="20"/>
        </w:rPr>
        <w:t xml:space="preserve"> v</w:t>
      </w:r>
      <w:r w:rsidR="005C78FE" w:rsidRPr="002C3283">
        <w:rPr>
          <w:rFonts w:ascii="Calibri" w:hAnsi="Calibri" w:cs="Calibri"/>
          <w:bCs/>
          <w:sz w:val="20"/>
          <w:szCs w:val="20"/>
        </w:rPr>
        <w:t> </w:t>
      </w:r>
      <w:r w:rsidR="005C78FE" w:rsidRPr="002C3283">
        <w:rPr>
          <w:rFonts w:ascii="Proba Pro" w:hAnsi="Proba Pro" w:cs="Arial"/>
          <w:bCs/>
          <w:sz w:val="20"/>
          <w:szCs w:val="20"/>
        </w:rPr>
        <w:t>rozsahu, v</w:t>
      </w:r>
      <w:r w:rsidR="005C78FE" w:rsidRPr="002C3283">
        <w:rPr>
          <w:rFonts w:ascii="Calibri" w:hAnsi="Calibri" w:cs="Calibri"/>
          <w:bCs/>
          <w:sz w:val="20"/>
          <w:szCs w:val="20"/>
        </w:rPr>
        <w:t> </w:t>
      </w:r>
      <w:r w:rsidR="005C78FE" w:rsidRPr="002C3283">
        <w:rPr>
          <w:rFonts w:ascii="Proba Pro" w:hAnsi="Proba Pro" w:cs="Arial"/>
          <w:bCs/>
          <w:sz w:val="20"/>
          <w:szCs w:val="20"/>
        </w:rPr>
        <w:t>akom to bolo prakticky mo</w:t>
      </w:r>
      <w:r w:rsidR="005C78FE" w:rsidRPr="002C3283">
        <w:rPr>
          <w:rFonts w:ascii="Proba Pro" w:hAnsi="Proba Pro" w:cs="Proba Pro"/>
          <w:bCs/>
          <w:sz w:val="20"/>
          <w:szCs w:val="20"/>
        </w:rPr>
        <w:t>ž</w:t>
      </w:r>
      <w:r w:rsidR="005C78FE" w:rsidRPr="002C3283">
        <w:rPr>
          <w:rFonts w:ascii="Proba Pro" w:hAnsi="Proba Pro" w:cs="Arial"/>
          <w:bCs/>
          <w:sz w:val="20"/>
          <w:szCs w:val="20"/>
        </w:rPr>
        <w:t>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z</w:t>
      </w:r>
      <w:r w:rsidR="005C78FE" w:rsidRPr="002C3283">
        <w:rPr>
          <w:rFonts w:ascii="Proba Pro" w:hAnsi="Proba Pro" w:cs="Proba Pro"/>
          <w:bCs/>
          <w:sz w:val="20"/>
          <w:szCs w:val="20"/>
        </w:rPr>
        <w:t>í</w:t>
      </w:r>
      <w:r w:rsidR="005C78FE" w:rsidRPr="002C3283">
        <w:rPr>
          <w:rFonts w:ascii="Proba Pro" w:hAnsi="Proba Pro" w:cs="Arial"/>
          <w:bCs/>
          <w:sz w:val="20"/>
          <w:szCs w:val="20"/>
        </w:rPr>
        <w:t>skal v</w:t>
      </w:r>
      <w:r w:rsidR="005C78FE" w:rsidRPr="002C3283">
        <w:rPr>
          <w:rFonts w:ascii="Proba Pro" w:hAnsi="Proba Pro" w:cs="Proba Pro"/>
          <w:bCs/>
          <w:sz w:val="20"/>
          <w:szCs w:val="20"/>
        </w:rPr>
        <w:t>š</w:t>
      </w:r>
      <w:r w:rsidR="005C78FE" w:rsidRPr="002C3283">
        <w:rPr>
          <w:rFonts w:ascii="Proba Pro" w:hAnsi="Proba Pro" w:cs="Arial"/>
          <w:bCs/>
          <w:sz w:val="20"/>
          <w:szCs w:val="20"/>
        </w:rPr>
        <w:t>etky inform</w:t>
      </w:r>
      <w:r w:rsidR="005C78FE" w:rsidRPr="002C3283">
        <w:rPr>
          <w:rFonts w:ascii="Proba Pro" w:hAnsi="Proba Pro" w:cs="Proba Pro"/>
          <w:bCs/>
          <w:sz w:val="20"/>
          <w:szCs w:val="20"/>
        </w:rPr>
        <w:t>á</w:t>
      </w:r>
      <w:r w:rsidR="005C78FE" w:rsidRPr="002C3283">
        <w:rPr>
          <w:rFonts w:ascii="Proba Pro" w:hAnsi="Proba Pro" w:cs="Arial"/>
          <w:bCs/>
          <w:sz w:val="20"/>
          <w:szCs w:val="20"/>
        </w:rPr>
        <w:t>cie o</w:t>
      </w:r>
      <w:r w:rsidR="005C78FE" w:rsidRPr="002C3283">
        <w:rPr>
          <w:rFonts w:ascii="Calibri" w:hAnsi="Calibri" w:cs="Calibri"/>
          <w:bCs/>
          <w:sz w:val="20"/>
          <w:szCs w:val="20"/>
        </w:rPr>
        <w:t> </w:t>
      </w:r>
      <w:r w:rsidR="005C78FE" w:rsidRPr="002C3283">
        <w:rPr>
          <w:rFonts w:ascii="Proba Pro" w:hAnsi="Proba Pro" w:cs="Arial"/>
          <w:bCs/>
          <w:sz w:val="20"/>
          <w:szCs w:val="20"/>
        </w:rPr>
        <w:t>Mieste plnenia, ktor</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s</w:t>
      </w:r>
      <w:r w:rsidR="005C78FE" w:rsidRPr="002C3283">
        <w:rPr>
          <w:rFonts w:ascii="Proba Pro" w:hAnsi="Proba Pro" w:cs="Proba Pro"/>
          <w:bCs/>
          <w:sz w:val="20"/>
          <w:szCs w:val="20"/>
        </w:rPr>
        <w:t>ú</w:t>
      </w:r>
      <w:r w:rsidR="005C78FE" w:rsidRPr="002C3283">
        <w:rPr>
          <w:rFonts w:ascii="Proba Pro" w:hAnsi="Proba Pro" w:cs="Arial"/>
          <w:bCs/>
          <w:sz w:val="20"/>
          <w:szCs w:val="20"/>
        </w:rPr>
        <w:t xml:space="preserve"> nevyhnutné pre riadne dodanie </w:t>
      </w:r>
      <w:r w:rsidR="00D64761" w:rsidRPr="002C3283">
        <w:rPr>
          <w:rFonts w:ascii="Proba Pro" w:hAnsi="Proba Pro" w:cs="Arial"/>
          <w:bCs/>
          <w:sz w:val="20"/>
          <w:szCs w:val="20"/>
        </w:rPr>
        <w:t>Diela</w:t>
      </w:r>
      <w:r w:rsidR="005C78FE" w:rsidRPr="002C3283">
        <w:rPr>
          <w:rFonts w:ascii="Proba Pro" w:hAnsi="Proba Pro" w:cs="Arial"/>
          <w:bCs/>
          <w:sz w:val="20"/>
          <w:szCs w:val="20"/>
        </w:rPr>
        <w:t xml:space="preserve"> a</w:t>
      </w:r>
      <w:r w:rsidR="005C78FE" w:rsidRPr="002C3283">
        <w:rPr>
          <w:rFonts w:ascii="Calibri" w:hAnsi="Calibri" w:cs="Calibri"/>
          <w:bCs/>
          <w:sz w:val="20"/>
          <w:szCs w:val="20"/>
        </w:rPr>
        <w:t> </w:t>
      </w:r>
      <w:r w:rsidR="005C78FE" w:rsidRPr="002C3283">
        <w:rPr>
          <w:rFonts w:ascii="Proba Pro" w:hAnsi="Proba Pro" w:cs="Arial"/>
          <w:bCs/>
          <w:sz w:val="20"/>
          <w:szCs w:val="20"/>
        </w:rPr>
        <w:t>s</w:t>
      </w:r>
      <w:r w:rsidR="005C78FE" w:rsidRPr="002C3283">
        <w:rPr>
          <w:rFonts w:ascii="Proba Pro" w:hAnsi="Proba Pro" w:cs="Proba Pro"/>
          <w:bCs/>
          <w:sz w:val="20"/>
          <w:szCs w:val="20"/>
        </w:rPr>
        <w:t>ú</w:t>
      </w:r>
      <w:r w:rsidR="005C78FE" w:rsidRPr="002C3283">
        <w:rPr>
          <w:rFonts w:ascii="Proba Pro" w:hAnsi="Proba Pro" w:cs="Arial"/>
          <w:bCs/>
          <w:sz w:val="20"/>
          <w:szCs w:val="20"/>
        </w:rPr>
        <w:t>visiacich plnen</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a</w:t>
      </w:r>
      <w:r w:rsidR="005C78FE" w:rsidRPr="002C3283">
        <w:rPr>
          <w:rFonts w:ascii="Calibri" w:hAnsi="Calibri" w:cs="Calibri"/>
          <w:bCs/>
          <w:sz w:val="20"/>
          <w:szCs w:val="20"/>
        </w:rPr>
        <w:t> </w:t>
      </w:r>
      <w:r w:rsidR="005C78FE" w:rsidRPr="002C3283">
        <w:rPr>
          <w:rFonts w:ascii="Proba Pro" w:hAnsi="Proba Pro" w:cs="Arial"/>
          <w:bCs/>
          <w:sz w:val="20"/>
          <w:szCs w:val="20"/>
        </w:rPr>
        <w:t>pre predch</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dzanie vzniku </w:t>
      </w:r>
      <w:r w:rsidR="005C78FE" w:rsidRPr="002C3283">
        <w:rPr>
          <w:rFonts w:ascii="Proba Pro" w:hAnsi="Proba Pro" w:cs="Proba Pro"/>
          <w:bCs/>
          <w:sz w:val="20"/>
          <w:szCs w:val="20"/>
        </w:rPr>
        <w:t>š</w:t>
      </w:r>
      <w:r w:rsidR="005C78FE" w:rsidRPr="002C3283">
        <w:rPr>
          <w:rFonts w:ascii="Proba Pro" w:hAnsi="Proba Pro" w:cs="Arial"/>
          <w:bCs/>
          <w:sz w:val="20"/>
          <w:szCs w:val="20"/>
        </w:rPr>
        <w:t>k</w:t>
      </w:r>
      <w:r w:rsidR="005C78FE" w:rsidRPr="002C3283">
        <w:rPr>
          <w:rFonts w:ascii="Proba Pro" w:hAnsi="Proba Pro" w:cs="Proba Pro"/>
          <w:bCs/>
          <w:sz w:val="20"/>
          <w:szCs w:val="20"/>
        </w:rPr>
        <w:t>ô</w:t>
      </w:r>
      <w:r w:rsidR="005C78FE" w:rsidRPr="002C3283">
        <w:rPr>
          <w:rFonts w:ascii="Proba Pro" w:hAnsi="Proba Pro" w:cs="Arial"/>
          <w:bCs/>
          <w:sz w:val="20"/>
          <w:szCs w:val="20"/>
        </w:rPr>
        <w:t>d v</w:t>
      </w:r>
      <w:r w:rsidR="005C78FE" w:rsidRPr="002C3283">
        <w:rPr>
          <w:rFonts w:ascii="Calibri" w:hAnsi="Calibri" w:cs="Calibri"/>
          <w:bCs/>
          <w:sz w:val="20"/>
          <w:szCs w:val="20"/>
        </w:rPr>
        <w:t> </w:t>
      </w:r>
      <w:r w:rsidR="005C78FE" w:rsidRPr="002C3283">
        <w:rPr>
          <w:rFonts w:ascii="Proba Pro" w:hAnsi="Proba Pro" w:cs="Arial"/>
          <w:bCs/>
          <w:sz w:val="20"/>
          <w:szCs w:val="20"/>
        </w:rPr>
        <w:t>Mieste plnenia a na</w:t>
      </w:r>
      <w:r w:rsidR="005C78FE" w:rsidRPr="002C3283">
        <w:rPr>
          <w:rFonts w:ascii="Calibri" w:hAnsi="Calibri" w:cs="Calibri"/>
          <w:bCs/>
          <w:sz w:val="20"/>
          <w:szCs w:val="20"/>
        </w:rPr>
        <w:t> </w:t>
      </w:r>
      <w:r w:rsidR="00653D3B" w:rsidRPr="002C3283">
        <w:rPr>
          <w:rFonts w:ascii="Proba Pro" w:hAnsi="Proba Pro" w:cs="Arial"/>
          <w:bCs/>
          <w:sz w:val="20"/>
          <w:szCs w:val="20"/>
        </w:rPr>
        <w:t>Dielo</w:t>
      </w:r>
      <w:r w:rsidR="005C78FE" w:rsidRPr="002C3283">
        <w:rPr>
          <w:rFonts w:ascii="Proba Pro" w:hAnsi="Proba Pro" w:cs="Arial"/>
          <w:bCs/>
          <w:sz w:val="20"/>
          <w:szCs w:val="20"/>
        </w:rPr>
        <w:t>.</w:t>
      </w:r>
    </w:p>
    <w:p w14:paraId="7EACE817" w14:textId="48DFF6AE"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Objednávateľ</w:t>
      </w:r>
      <w:r w:rsidR="005C78FE" w:rsidRPr="002C3283">
        <w:rPr>
          <w:rFonts w:ascii="Proba Pro" w:hAnsi="Proba Pro" w:cs="Arial"/>
          <w:bCs/>
          <w:sz w:val="20"/>
          <w:szCs w:val="20"/>
        </w:rPr>
        <w:t xml:space="preserve"> je povinný </w:t>
      </w:r>
      <w:r w:rsidRPr="002C3283">
        <w:rPr>
          <w:rFonts w:ascii="Proba Pro" w:hAnsi="Proba Pro" w:cs="Arial"/>
          <w:bCs/>
          <w:sz w:val="20"/>
          <w:szCs w:val="20"/>
        </w:rPr>
        <w:t>Dodávateľovi</w:t>
      </w:r>
      <w:r w:rsidR="005C78FE" w:rsidRPr="002C3283">
        <w:rPr>
          <w:rFonts w:ascii="Proba Pro" w:hAnsi="Proba Pro" w:cs="Arial"/>
          <w:bCs/>
          <w:sz w:val="20"/>
          <w:szCs w:val="20"/>
        </w:rPr>
        <w:t xml:space="preserve"> poskytnúť resp. zabezpečiť právo prístupu na Miesto plnenia tak, aby </w:t>
      </w:r>
      <w:r w:rsidRPr="002C3283">
        <w:rPr>
          <w:rFonts w:ascii="Proba Pro" w:hAnsi="Proba Pro" w:cs="Arial"/>
          <w:bCs/>
          <w:sz w:val="20"/>
          <w:szCs w:val="20"/>
        </w:rPr>
        <w:t>Dodávateľ</w:t>
      </w:r>
      <w:r w:rsidR="005C78FE" w:rsidRPr="002C3283">
        <w:rPr>
          <w:rFonts w:ascii="Proba Pro" w:hAnsi="Proba Pro" w:cs="Arial"/>
          <w:bCs/>
          <w:sz w:val="20"/>
          <w:szCs w:val="20"/>
        </w:rPr>
        <w:t xml:space="preserve"> mohol </w:t>
      </w:r>
      <w:r w:rsidR="00ED48FA" w:rsidRPr="002C3283">
        <w:rPr>
          <w:rFonts w:ascii="Proba Pro" w:hAnsi="Proba Pro" w:cs="Arial"/>
          <w:bCs/>
          <w:sz w:val="20"/>
          <w:szCs w:val="20"/>
        </w:rPr>
        <w:t>Dielo</w:t>
      </w:r>
      <w:r w:rsidR="005C78FE" w:rsidRPr="002C3283">
        <w:rPr>
          <w:rFonts w:ascii="Proba Pro" w:hAnsi="Proba Pro" w:cs="Arial"/>
          <w:bCs/>
          <w:sz w:val="20"/>
          <w:szCs w:val="20"/>
        </w:rPr>
        <w:t xml:space="preserve"> riadne dodať a</w:t>
      </w:r>
      <w:r w:rsidR="005C78FE" w:rsidRPr="002C3283">
        <w:rPr>
          <w:rFonts w:ascii="Calibri" w:hAnsi="Calibri" w:cs="Calibri"/>
          <w:bCs/>
          <w:sz w:val="20"/>
          <w:szCs w:val="20"/>
        </w:rPr>
        <w:t> </w:t>
      </w:r>
      <w:r w:rsidR="005C78FE" w:rsidRPr="002C3283">
        <w:rPr>
          <w:rFonts w:ascii="Proba Pro" w:hAnsi="Proba Pro" w:cs="Arial"/>
          <w:bCs/>
          <w:sz w:val="20"/>
          <w:szCs w:val="20"/>
        </w:rPr>
        <w:t>odovzda</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w:t>
      </w:r>
      <w:r w:rsidR="00E233E0" w:rsidRPr="002C3283">
        <w:rPr>
          <w:rFonts w:ascii="Proba Pro" w:hAnsi="Proba Pro" w:cs="Arial"/>
          <w:bCs/>
          <w:sz w:val="20"/>
          <w:szCs w:val="20"/>
        </w:rPr>
        <w:t>Objednávateľovi</w:t>
      </w:r>
      <w:r w:rsidR="005C78FE" w:rsidRPr="002C3283">
        <w:rPr>
          <w:rFonts w:ascii="Proba Pro" w:hAnsi="Proba Pro" w:cs="Arial"/>
          <w:bCs/>
          <w:sz w:val="20"/>
          <w:szCs w:val="20"/>
        </w:rPr>
        <w:t xml:space="preserve"> v</w:t>
      </w:r>
      <w:r w:rsidR="005C78FE" w:rsidRPr="002C3283">
        <w:rPr>
          <w:rFonts w:ascii="Calibri" w:hAnsi="Calibri" w:cs="Calibri"/>
          <w:bCs/>
          <w:sz w:val="20"/>
          <w:szCs w:val="20"/>
        </w:rPr>
        <w:t> </w:t>
      </w:r>
      <w:r w:rsidR="005C78FE" w:rsidRPr="002C3283">
        <w:rPr>
          <w:rFonts w:ascii="Proba Pro" w:hAnsi="Proba Pro" w:cs="Arial"/>
          <w:bCs/>
          <w:sz w:val="20"/>
          <w:szCs w:val="20"/>
        </w:rPr>
        <w:t xml:space="preserve"> Lehote plnenia. </w:t>
      </w:r>
      <w:r w:rsidRPr="002C3283">
        <w:rPr>
          <w:rFonts w:ascii="Proba Pro" w:hAnsi="Proba Pro" w:cs="Arial"/>
          <w:bCs/>
          <w:sz w:val="20"/>
          <w:szCs w:val="20"/>
        </w:rPr>
        <w:t>Objednávateľ</w:t>
      </w:r>
      <w:r w:rsidR="005C78FE" w:rsidRPr="002C3283">
        <w:rPr>
          <w:rFonts w:ascii="Proba Pro" w:hAnsi="Proba Pro" w:cs="Arial"/>
          <w:bCs/>
          <w:sz w:val="20"/>
          <w:szCs w:val="20"/>
        </w:rPr>
        <w:t xml:space="preserve"> poskytne pr</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stup na Miesto plnenia </w:t>
      </w:r>
      <w:r w:rsidRPr="002C3283">
        <w:rPr>
          <w:rFonts w:ascii="Proba Pro" w:hAnsi="Proba Pro" w:cs="Arial"/>
          <w:bCs/>
          <w:sz w:val="20"/>
          <w:szCs w:val="20"/>
        </w:rPr>
        <w:t>Dodávateľovi</w:t>
      </w:r>
      <w:r w:rsidR="005C78FE" w:rsidRPr="002C3283">
        <w:rPr>
          <w:rFonts w:ascii="Proba Pro" w:hAnsi="Proba Pro" w:cs="Arial"/>
          <w:bCs/>
          <w:sz w:val="20"/>
          <w:szCs w:val="20"/>
        </w:rPr>
        <w:t xml:space="preserve"> najnesk</w:t>
      </w:r>
      <w:r w:rsidR="005C78FE" w:rsidRPr="002C3283">
        <w:rPr>
          <w:rFonts w:ascii="Proba Pro" w:hAnsi="Proba Pro" w:cs="Proba Pro"/>
          <w:bCs/>
          <w:sz w:val="20"/>
          <w:szCs w:val="20"/>
        </w:rPr>
        <w:t>ô</w:t>
      </w:r>
      <w:r w:rsidR="005C78FE" w:rsidRPr="002C3283">
        <w:rPr>
          <w:rFonts w:ascii="Proba Pro" w:hAnsi="Proba Pro" w:cs="Arial"/>
          <w:bCs/>
          <w:sz w:val="20"/>
          <w:szCs w:val="20"/>
        </w:rPr>
        <w:t>r do piatich (5) dn</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odo d</w:t>
      </w:r>
      <w:r w:rsidR="005C78FE" w:rsidRPr="002C3283">
        <w:rPr>
          <w:rFonts w:ascii="Proba Pro" w:hAnsi="Proba Pro" w:cs="Proba Pro"/>
          <w:bCs/>
          <w:sz w:val="20"/>
          <w:szCs w:val="20"/>
        </w:rPr>
        <w:t>ň</w:t>
      </w:r>
      <w:r w:rsidR="005C78FE" w:rsidRPr="002C3283">
        <w:rPr>
          <w:rFonts w:ascii="Proba Pro" w:hAnsi="Proba Pro" w:cs="Arial"/>
          <w:bCs/>
          <w:sz w:val="20"/>
          <w:szCs w:val="20"/>
        </w:rPr>
        <w:t xml:space="preserve">a doručenia výzvy na sprístupnenie Miesta plnenia </w:t>
      </w:r>
      <w:r w:rsidR="00E233E0" w:rsidRPr="002C3283">
        <w:rPr>
          <w:rFonts w:ascii="Proba Pro" w:hAnsi="Proba Pro" w:cs="Arial"/>
          <w:bCs/>
          <w:sz w:val="20"/>
          <w:szCs w:val="20"/>
        </w:rPr>
        <w:t>Objednávateľovi</w:t>
      </w:r>
      <w:r w:rsidR="005C78FE" w:rsidRPr="002C3283">
        <w:rPr>
          <w:rFonts w:ascii="Proba Pro" w:hAnsi="Proba Pro" w:cs="Arial"/>
          <w:bCs/>
          <w:sz w:val="20"/>
          <w:szCs w:val="20"/>
        </w:rPr>
        <w:t xml:space="preserve"> zo strany </w:t>
      </w:r>
      <w:r w:rsidRPr="002C3283">
        <w:rPr>
          <w:rFonts w:ascii="Proba Pro" w:hAnsi="Proba Pro" w:cs="Arial"/>
          <w:bCs/>
          <w:sz w:val="20"/>
          <w:szCs w:val="20"/>
        </w:rPr>
        <w:t>Dodávateľa</w:t>
      </w:r>
      <w:r w:rsidR="005C78FE" w:rsidRPr="002C3283">
        <w:rPr>
          <w:rFonts w:ascii="Proba Pro" w:hAnsi="Proba Pro" w:cs="Arial"/>
          <w:bCs/>
          <w:sz w:val="20"/>
          <w:szCs w:val="20"/>
        </w:rPr>
        <w:t>. O</w:t>
      </w:r>
      <w:r w:rsidR="005C78FE" w:rsidRPr="002C3283">
        <w:rPr>
          <w:rFonts w:ascii="Calibri" w:hAnsi="Calibri" w:cs="Calibri"/>
          <w:bCs/>
          <w:sz w:val="20"/>
          <w:szCs w:val="20"/>
        </w:rPr>
        <w:t> </w:t>
      </w:r>
      <w:r w:rsidR="005C78FE" w:rsidRPr="002C3283">
        <w:rPr>
          <w:rFonts w:ascii="Proba Pro" w:hAnsi="Proba Pro" w:cs="Arial"/>
          <w:bCs/>
          <w:sz w:val="20"/>
          <w:szCs w:val="20"/>
        </w:rPr>
        <w:t>poskytnut</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pr</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stupu </w:t>
      </w:r>
      <w:r w:rsidRPr="002C3283">
        <w:rPr>
          <w:rFonts w:ascii="Proba Pro" w:hAnsi="Proba Pro" w:cs="Arial"/>
          <w:bCs/>
          <w:sz w:val="20"/>
          <w:szCs w:val="20"/>
        </w:rPr>
        <w:t>Dodávateľa</w:t>
      </w:r>
      <w:r w:rsidR="005C78FE" w:rsidRPr="002C3283">
        <w:rPr>
          <w:rFonts w:ascii="Proba Pro" w:hAnsi="Proba Pro" w:cs="Arial"/>
          <w:bCs/>
          <w:sz w:val="20"/>
          <w:szCs w:val="20"/>
        </w:rPr>
        <w:t xml:space="preserve"> na Miesto plnenia Zmluvn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strany vyhotovia</w:t>
      </w:r>
      <w:r w:rsidR="005C78FE" w:rsidRPr="002C3283">
        <w:rPr>
          <w:rFonts w:ascii="Calibri" w:hAnsi="Calibri" w:cs="Calibri"/>
          <w:bCs/>
          <w:sz w:val="20"/>
          <w:szCs w:val="20"/>
        </w:rPr>
        <w:t> </w:t>
      </w:r>
      <w:r w:rsidR="005C78FE" w:rsidRPr="002C3283">
        <w:rPr>
          <w:rFonts w:ascii="Proba Pro" w:hAnsi="Proba Pro" w:cs="Arial"/>
          <w:bCs/>
          <w:sz w:val="20"/>
          <w:szCs w:val="20"/>
        </w:rPr>
        <w:t>protokol o</w:t>
      </w:r>
      <w:r w:rsidR="005C78FE" w:rsidRPr="002C3283">
        <w:rPr>
          <w:rFonts w:ascii="Calibri" w:hAnsi="Calibri" w:cs="Calibri"/>
          <w:bCs/>
          <w:sz w:val="20"/>
          <w:szCs w:val="20"/>
        </w:rPr>
        <w:t> </w:t>
      </w:r>
      <w:r w:rsidR="005C78FE" w:rsidRPr="002C3283">
        <w:rPr>
          <w:rFonts w:ascii="Proba Pro" w:hAnsi="Proba Pro" w:cs="Arial"/>
          <w:bCs/>
          <w:sz w:val="20"/>
          <w:szCs w:val="20"/>
        </w:rPr>
        <w:t>sprístupnení Miesta plnenia. Tento protokol mus</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by</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podp</w:t>
      </w:r>
      <w:r w:rsidR="005C78FE" w:rsidRPr="002C3283">
        <w:rPr>
          <w:rFonts w:ascii="Proba Pro" w:hAnsi="Proba Pro" w:cs="Proba Pro"/>
          <w:bCs/>
          <w:sz w:val="20"/>
          <w:szCs w:val="20"/>
        </w:rPr>
        <w:t>í</w:t>
      </w:r>
      <w:r w:rsidR="005C78FE" w:rsidRPr="002C3283">
        <w:rPr>
          <w:rFonts w:ascii="Proba Pro" w:hAnsi="Proba Pro" w:cs="Arial"/>
          <w:bCs/>
          <w:sz w:val="20"/>
          <w:szCs w:val="20"/>
        </w:rPr>
        <w:t>san</w:t>
      </w:r>
      <w:r w:rsidR="005C78FE" w:rsidRPr="002C3283">
        <w:rPr>
          <w:rFonts w:ascii="Proba Pro" w:hAnsi="Proba Pro" w:cs="Proba Pro"/>
          <w:bCs/>
          <w:sz w:val="20"/>
          <w:szCs w:val="20"/>
        </w:rPr>
        <w:t>ý</w:t>
      </w:r>
      <w:r w:rsidR="005C78FE" w:rsidRPr="002C3283">
        <w:rPr>
          <w:rFonts w:ascii="Proba Pro" w:hAnsi="Proba Pro" w:cs="Arial"/>
          <w:bCs/>
          <w:sz w:val="20"/>
          <w:szCs w:val="20"/>
        </w:rPr>
        <w:t xml:space="preserve"> oboma Zmluvn</w:t>
      </w:r>
      <w:r w:rsidR="005C78FE" w:rsidRPr="002C3283">
        <w:rPr>
          <w:rFonts w:ascii="Proba Pro" w:hAnsi="Proba Pro" w:cs="Proba Pro"/>
          <w:bCs/>
          <w:sz w:val="20"/>
          <w:szCs w:val="20"/>
        </w:rPr>
        <w:t>ý</w:t>
      </w:r>
      <w:r w:rsidR="005C78FE" w:rsidRPr="002C3283">
        <w:rPr>
          <w:rFonts w:ascii="Proba Pro" w:hAnsi="Proba Pro" w:cs="Arial"/>
          <w:bCs/>
          <w:sz w:val="20"/>
          <w:szCs w:val="20"/>
        </w:rPr>
        <w:t xml:space="preserve">mi stranami. </w:t>
      </w:r>
      <w:r w:rsidRPr="002C3283">
        <w:rPr>
          <w:rFonts w:ascii="Proba Pro" w:hAnsi="Proba Pro" w:cs="Arial"/>
          <w:bCs/>
          <w:sz w:val="20"/>
          <w:szCs w:val="20"/>
        </w:rPr>
        <w:t>Dodávateľ</w:t>
      </w:r>
      <w:r w:rsidR="005C78FE" w:rsidRPr="002C3283">
        <w:rPr>
          <w:rFonts w:ascii="Proba Pro" w:hAnsi="Proba Pro" w:cs="Arial"/>
          <w:bCs/>
          <w:sz w:val="20"/>
          <w:szCs w:val="20"/>
        </w:rPr>
        <w:t xml:space="preserve"> nie je v</w:t>
      </w:r>
      <w:r w:rsidR="005C78FE" w:rsidRPr="002C3283">
        <w:rPr>
          <w:rFonts w:ascii="Calibri" w:hAnsi="Calibri" w:cs="Calibri"/>
          <w:bCs/>
          <w:sz w:val="20"/>
          <w:szCs w:val="20"/>
        </w:rPr>
        <w:t> </w:t>
      </w:r>
      <w:r w:rsidR="005C78FE" w:rsidRPr="002C3283">
        <w:rPr>
          <w:rFonts w:ascii="Proba Pro" w:hAnsi="Proba Pro" w:cs="Arial"/>
          <w:bCs/>
          <w:sz w:val="20"/>
          <w:szCs w:val="20"/>
        </w:rPr>
        <w:t>ome</w:t>
      </w:r>
      <w:r w:rsidR="005C78FE" w:rsidRPr="002C3283">
        <w:rPr>
          <w:rFonts w:ascii="Proba Pro" w:hAnsi="Proba Pro" w:cs="Proba Pro"/>
          <w:bCs/>
          <w:sz w:val="20"/>
          <w:szCs w:val="20"/>
        </w:rPr>
        <w:t>š</w:t>
      </w:r>
      <w:r w:rsidR="005C78FE" w:rsidRPr="002C3283">
        <w:rPr>
          <w:rFonts w:ascii="Proba Pro" w:hAnsi="Proba Pro" w:cs="Arial"/>
          <w:bCs/>
          <w:sz w:val="20"/>
          <w:szCs w:val="20"/>
        </w:rPr>
        <w:t>kan</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s</w:t>
      </w:r>
      <w:r w:rsidR="005C78FE" w:rsidRPr="002C3283">
        <w:rPr>
          <w:rFonts w:ascii="Calibri" w:hAnsi="Calibri" w:cs="Calibri"/>
          <w:bCs/>
          <w:sz w:val="20"/>
          <w:szCs w:val="20"/>
        </w:rPr>
        <w:t> </w:t>
      </w:r>
      <w:r w:rsidR="005C78FE" w:rsidRPr="002C3283">
        <w:rPr>
          <w:rFonts w:ascii="Proba Pro" w:hAnsi="Proba Pro" w:cs="Arial"/>
          <w:bCs/>
          <w:sz w:val="20"/>
          <w:szCs w:val="20"/>
        </w:rPr>
        <w:t>plnen</w:t>
      </w:r>
      <w:r w:rsidR="005C78FE" w:rsidRPr="002C3283">
        <w:rPr>
          <w:rFonts w:ascii="Proba Pro" w:hAnsi="Proba Pro" w:cs="Proba Pro"/>
          <w:bCs/>
          <w:sz w:val="20"/>
          <w:szCs w:val="20"/>
        </w:rPr>
        <w:t>í</w:t>
      </w:r>
      <w:r w:rsidR="005C78FE" w:rsidRPr="002C3283">
        <w:rPr>
          <w:rFonts w:ascii="Proba Pro" w:hAnsi="Proba Pro" w:cs="Arial"/>
          <w:bCs/>
          <w:sz w:val="20"/>
          <w:szCs w:val="20"/>
        </w:rPr>
        <w:t>m pod</w:t>
      </w:r>
      <w:r w:rsidR="005C78FE" w:rsidRPr="002C3283">
        <w:rPr>
          <w:rFonts w:ascii="Proba Pro" w:hAnsi="Proba Pro" w:cs="Proba Pro"/>
          <w:bCs/>
          <w:sz w:val="20"/>
          <w:szCs w:val="20"/>
        </w:rPr>
        <w:t>ľ</w:t>
      </w:r>
      <w:r w:rsidR="005C78FE" w:rsidRPr="002C3283">
        <w:rPr>
          <w:rFonts w:ascii="Proba Pro" w:hAnsi="Proba Pro" w:cs="Arial"/>
          <w:bCs/>
          <w:sz w:val="20"/>
          <w:szCs w:val="20"/>
        </w:rPr>
        <w:t xml:space="preserve">a tejto Zmluvy po dobu, po ktorú mu </w:t>
      </w:r>
      <w:r w:rsidRPr="002C3283">
        <w:rPr>
          <w:rFonts w:ascii="Proba Pro" w:hAnsi="Proba Pro" w:cs="Arial"/>
          <w:bCs/>
          <w:sz w:val="20"/>
          <w:szCs w:val="20"/>
        </w:rPr>
        <w:t>Objednávateľ</w:t>
      </w:r>
      <w:r w:rsidR="005C78FE" w:rsidRPr="002C3283">
        <w:rPr>
          <w:rFonts w:ascii="Proba Pro" w:hAnsi="Proba Pro" w:cs="Arial"/>
          <w:bCs/>
          <w:sz w:val="20"/>
          <w:szCs w:val="20"/>
        </w:rPr>
        <w:t xml:space="preserve"> neposkytol právo prístupu na Miesto plnenia podľa tohto bodu.</w:t>
      </w:r>
      <w:r w:rsidR="005C78FE" w:rsidRPr="002C3283">
        <w:rPr>
          <w:rFonts w:ascii="Proba Pro" w:hAnsi="Proba Pro"/>
          <w:sz w:val="20"/>
          <w:szCs w:val="20"/>
        </w:rPr>
        <w:t xml:space="preserve"> </w:t>
      </w:r>
    </w:p>
    <w:p w14:paraId="4A50C772" w14:textId="026DF0C9"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color w:val="000000"/>
          <w:sz w:val="20"/>
          <w:szCs w:val="20"/>
        </w:rPr>
        <w:t>Podmienky</w:t>
      </w:r>
      <w:r w:rsidRPr="002C3283">
        <w:rPr>
          <w:rFonts w:ascii="Proba Pro" w:hAnsi="Proba Pro" w:cs="Arial"/>
          <w:b/>
          <w:sz w:val="20"/>
          <w:szCs w:val="20"/>
        </w:rPr>
        <w:t xml:space="preserve"> dodania </w:t>
      </w:r>
      <w:r w:rsidR="00D64761" w:rsidRPr="002C3283">
        <w:rPr>
          <w:rFonts w:ascii="Proba Pro" w:hAnsi="Proba Pro" w:cs="Arial"/>
          <w:b/>
          <w:sz w:val="20"/>
          <w:szCs w:val="20"/>
        </w:rPr>
        <w:t>Diela</w:t>
      </w:r>
    </w:p>
    <w:p w14:paraId="18003B74" w14:textId="60D5AE56"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Dodávateľ</w:t>
      </w:r>
      <w:r w:rsidR="005C78FE" w:rsidRPr="002C3283">
        <w:rPr>
          <w:rFonts w:ascii="Proba Pro" w:hAnsi="Proba Pro" w:cs="Arial"/>
          <w:bCs/>
          <w:sz w:val="20"/>
          <w:szCs w:val="20"/>
        </w:rPr>
        <w:t xml:space="preserve"> je zodpovedný za to, že </w:t>
      </w:r>
      <w:r w:rsidR="00ED48FA" w:rsidRPr="002C3283">
        <w:rPr>
          <w:rFonts w:ascii="Proba Pro" w:hAnsi="Proba Pro" w:cs="Arial"/>
          <w:bCs/>
          <w:sz w:val="20"/>
          <w:szCs w:val="20"/>
        </w:rPr>
        <w:t>Dielo</w:t>
      </w:r>
      <w:r w:rsidR="005C78FE" w:rsidRPr="002C3283">
        <w:rPr>
          <w:rFonts w:ascii="Proba Pro" w:hAnsi="Proba Pro" w:cs="Arial"/>
          <w:bCs/>
          <w:sz w:val="20"/>
          <w:szCs w:val="20"/>
        </w:rPr>
        <w:t xml:space="preserve"> bude vyhovova</w:t>
      </w:r>
      <w:r w:rsidR="005C78FE" w:rsidRPr="002C3283">
        <w:rPr>
          <w:rFonts w:ascii="Proba Pro" w:hAnsi="Proba Pro" w:cs="Proba Pro"/>
          <w:bCs/>
          <w:sz w:val="20"/>
          <w:szCs w:val="20"/>
        </w:rPr>
        <w:t>ť</w:t>
      </w:r>
      <w:r w:rsidR="005C78FE" w:rsidRPr="002C3283">
        <w:rPr>
          <w:rFonts w:ascii="Calibri" w:hAnsi="Calibri" w:cs="Calibri"/>
          <w:bCs/>
          <w:sz w:val="20"/>
          <w:szCs w:val="20"/>
        </w:rPr>
        <w:t> </w:t>
      </w:r>
      <w:r w:rsidR="005C78FE" w:rsidRPr="002C3283">
        <w:rPr>
          <w:rFonts w:ascii="Proba Pro" w:hAnsi="Proba Pro" w:cs="Proba Pro"/>
          <w:bCs/>
          <w:sz w:val="20"/>
          <w:szCs w:val="20"/>
        </w:rPr>
        <w:t>Š</w:t>
      </w:r>
      <w:r w:rsidR="005C78FE" w:rsidRPr="002C3283">
        <w:rPr>
          <w:rFonts w:ascii="Proba Pro" w:hAnsi="Proba Pro" w:cs="Arial"/>
          <w:bCs/>
          <w:sz w:val="20"/>
          <w:szCs w:val="20"/>
        </w:rPr>
        <w:t>pecifik</w:t>
      </w:r>
      <w:r w:rsidR="005C78FE" w:rsidRPr="002C3283">
        <w:rPr>
          <w:rFonts w:ascii="Proba Pro" w:hAnsi="Proba Pro" w:cs="Proba Pro"/>
          <w:bCs/>
          <w:sz w:val="20"/>
          <w:szCs w:val="20"/>
        </w:rPr>
        <w:t>á</w:t>
      </w:r>
      <w:r w:rsidR="005C78FE" w:rsidRPr="002C3283">
        <w:rPr>
          <w:rFonts w:ascii="Proba Pro" w:hAnsi="Proba Pro" w:cs="Arial"/>
          <w:bCs/>
          <w:sz w:val="20"/>
          <w:szCs w:val="20"/>
        </w:rPr>
        <w:t>ci</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predmetu z</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kazky, Ponuke </w:t>
      </w:r>
      <w:r w:rsidRPr="002C3283">
        <w:rPr>
          <w:rFonts w:ascii="Proba Pro" w:hAnsi="Proba Pro" w:cs="Arial"/>
          <w:bCs/>
          <w:sz w:val="20"/>
          <w:szCs w:val="20"/>
        </w:rPr>
        <w:t>Dodávateľa</w:t>
      </w:r>
      <w:r w:rsidR="005C78FE" w:rsidRPr="002C3283">
        <w:rPr>
          <w:rFonts w:ascii="Proba Pro" w:hAnsi="Proba Pro" w:cs="Arial"/>
          <w:bCs/>
          <w:sz w:val="20"/>
          <w:szCs w:val="20"/>
        </w:rPr>
        <w:t xml:space="preserve">, Zmluve a Právnym predpisom. </w:t>
      </w:r>
    </w:p>
    <w:p w14:paraId="5BF59F37" w14:textId="79ABB92B"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Dodávateľ</w:t>
      </w:r>
      <w:r w:rsidR="005C78FE" w:rsidRPr="002C3283">
        <w:rPr>
          <w:rFonts w:ascii="Proba Pro" w:hAnsi="Proba Pro" w:cs="Arial"/>
          <w:bCs/>
          <w:sz w:val="20"/>
          <w:szCs w:val="20"/>
        </w:rPr>
        <w:t xml:space="preserve"> a</w:t>
      </w:r>
      <w:r w:rsidR="005C78FE" w:rsidRPr="002C3283">
        <w:rPr>
          <w:rFonts w:ascii="Calibri" w:hAnsi="Calibri" w:cs="Calibri"/>
          <w:bCs/>
          <w:sz w:val="20"/>
          <w:szCs w:val="20"/>
        </w:rPr>
        <w:t> </w:t>
      </w:r>
      <w:r w:rsidRPr="002C3283">
        <w:rPr>
          <w:rFonts w:ascii="Proba Pro" w:hAnsi="Proba Pro" w:cs="Arial"/>
          <w:bCs/>
          <w:sz w:val="20"/>
          <w:szCs w:val="20"/>
        </w:rPr>
        <w:t>Objednávateľ</w:t>
      </w:r>
      <w:r w:rsidR="005C78FE" w:rsidRPr="002C3283">
        <w:rPr>
          <w:rFonts w:ascii="Proba Pro" w:hAnsi="Proba Pro" w:cs="Arial"/>
          <w:bCs/>
          <w:sz w:val="20"/>
          <w:szCs w:val="20"/>
        </w:rPr>
        <w:t xml:space="preserve"> s</w:t>
      </w:r>
      <w:r w:rsidR="005C78FE" w:rsidRPr="002C3283">
        <w:rPr>
          <w:rFonts w:ascii="Proba Pro" w:hAnsi="Proba Pro" w:cs="Proba Pro"/>
          <w:bCs/>
          <w:sz w:val="20"/>
          <w:szCs w:val="20"/>
        </w:rPr>
        <w:t>ú</w:t>
      </w:r>
      <w:r w:rsidR="005C78FE" w:rsidRPr="002C3283">
        <w:rPr>
          <w:rFonts w:ascii="Proba Pro" w:hAnsi="Proba Pro" w:cs="Arial"/>
          <w:bCs/>
          <w:sz w:val="20"/>
          <w:szCs w:val="20"/>
        </w:rPr>
        <w:t xml:space="preserve"> povinn</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vz</w:t>
      </w:r>
      <w:r w:rsidR="005C78FE" w:rsidRPr="002C3283">
        <w:rPr>
          <w:rFonts w:ascii="Proba Pro" w:hAnsi="Proba Pro" w:cs="Proba Pro"/>
          <w:bCs/>
          <w:sz w:val="20"/>
          <w:szCs w:val="20"/>
        </w:rPr>
        <w:t>á</w:t>
      </w:r>
      <w:r w:rsidR="005C78FE" w:rsidRPr="002C3283">
        <w:rPr>
          <w:rFonts w:ascii="Proba Pro" w:hAnsi="Proba Pro" w:cs="Arial"/>
          <w:bCs/>
          <w:sz w:val="20"/>
          <w:szCs w:val="20"/>
        </w:rPr>
        <w:t>jomne si poskytn</w:t>
      </w:r>
      <w:r w:rsidR="005C78FE" w:rsidRPr="002C3283">
        <w:rPr>
          <w:rFonts w:ascii="Proba Pro" w:hAnsi="Proba Pro" w:cs="Proba Pro"/>
          <w:bCs/>
          <w:sz w:val="20"/>
          <w:szCs w:val="20"/>
        </w:rPr>
        <w:t>úť</w:t>
      </w:r>
      <w:r w:rsidR="005C78FE" w:rsidRPr="002C3283">
        <w:rPr>
          <w:rFonts w:ascii="Proba Pro" w:hAnsi="Proba Pro" w:cs="Arial"/>
          <w:bCs/>
          <w:sz w:val="20"/>
          <w:szCs w:val="20"/>
        </w:rPr>
        <w:t>, ak</w:t>
      </w:r>
      <w:r w:rsidR="005C78FE" w:rsidRPr="002C3283">
        <w:rPr>
          <w:rFonts w:ascii="Proba Pro" w:hAnsi="Proba Pro" w:cs="Proba Pro"/>
          <w:bCs/>
          <w:sz w:val="20"/>
          <w:szCs w:val="20"/>
        </w:rPr>
        <w:t>ú</w:t>
      </w:r>
      <w:r w:rsidR="005C78FE" w:rsidRPr="002C3283">
        <w:rPr>
          <w:rFonts w:ascii="Proba Pro" w:hAnsi="Proba Pro" w:cs="Arial"/>
          <w:bCs/>
          <w:sz w:val="20"/>
          <w:szCs w:val="20"/>
        </w:rPr>
        <w:t>ko</w:t>
      </w:r>
      <w:r w:rsidR="005C78FE" w:rsidRPr="002C3283">
        <w:rPr>
          <w:rFonts w:ascii="Proba Pro" w:hAnsi="Proba Pro" w:cs="Proba Pro"/>
          <w:bCs/>
          <w:sz w:val="20"/>
          <w:szCs w:val="20"/>
        </w:rPr>
        <w:t>ľ</w:t>
      </w:r>
      <w:r w:rsidR="005C78FE" w:rsidRPr="002C3283">
        <w:rPr>
          <w:rFonts w:ascii="Proba Pro" w:hAnsi="Proba Pro" w:cs="Arial"/>
          <w:bCs/>
          <w:sz w:val="20"/>
          <w:szCs w:val="20"/>
        </w:rPr>
        <w:t>vek a</w:t>
      </w:r>
      <w:r w:rsidR="005C78FE" w:rsidRPr="002C3283">
        <w:rPr>
          <w:rFonts w:ascii="Calibri" w:hAnsi="Calibri" w:cs="Calibri"/>
          <w:bCs/>
          <w:sz w:val="20"/>
          <w:szCs w:val="20"/>
        </w:rPr>
        <w:t> </w:t>
      </w:r>
      <w:r w:rsidR="005C78FE" w:rsidRPr="002C3283">
        <w:rPr>
          <w:rFonts w:ascii="Proba Pro" w:hAnsi="Proba Pro" w:cs="Arial"/>
          <w:bCs/>
          <w:sz w:val="20"/>
          <w:szCs w:val="20"/>
        </w:rPr>
        <w:t>v</w:t>
      </w:r>
      <w:r w:rsidR="005C78FE" w:rsidRPr="002C3283">
        <w:rPr>
          <w:rFonts w:ascii="Proba Pro" w:hAnsi="Proba Pro" w:cs="Proba Pro"/>
          <w:bCs/>
          <w:sz w:val="20"/>
          <w:szCs w:val="20"/>
        </w:rPr>
        <w:t>š</w:t>
      </w:r>
      <w:r w:rsidR="005C78FE" w:rsidRPr="002C3283">
        <w:rPr>
          <w:rFonts w:ascii="Proba Pro" w:hAnsi="Proba Pro" w:cs="Arial"/>
          <w:bCs/>
          <w:sz w:val="20"/>
          <w:szCs w:val="20"/>
        </w:rPr>
        <w:t>etku s</w:t>
      </w:r>
      <w:r w:rsidR="005C78FE" w:rsidRPr="002C3283">
        <w:rPr>
          <w:rFonts w:ascii="Proba Pro" w:hAnsi="Proba Pro" w:cs="Proba Pro"/>
          <w:bCs/>
          <w:sz w:val="20"/>
          <w:szCs w:val="20"/>
        </w:rPr>
        <w:t>úč</w:t>
      </w:r>
      <w:r w:rsidR="005C78FE" w:rsidRPr="002C3283">
        <w:rPr>
          <w:rFonts w:ascii="Proba Pro" w:hAnsi="Proba Pro" w:cs="Arial"/>
          <w:bCs/>
          <w:sz w:val="20"/>
          <w:szCs w:val="20"/>
        </w:rPr>
        <w:t>innos</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nevyhnutn</w:t>
      </w:r>
      <w:r w:rsidR="005C78FE" w:rsidRPr="002C3283">
        <w:rPr>
          <w:rFonts w:ascii="Proba Pro" w:hAnsi="Proba Pro" w:cs="Proba Pro"/>
          <w:bCs/>
          <w:sz w:val="20"/>
          <w:szCs w:val="20"/>
        </w:rPr>
        <w:t>ú</w:t>
      </w:r>
      <w:r w:rsidR="005C78FE" w:rsidRPr="002C3283">
        <w:rPr>
          <w:rFonts w:ascii="Proba Pro" w:hAnsi="Proba Pro" w:cs="Arial"/>
          <w:bCs/>
          <w:sz w:val="20"/>
          <w:szCs w:val="20"/>
        </w:rPr>
        <w:t xml:space="preserve"> k</w:t>
      </w:r>
      <w:r w:rsidR="005C78FE" w:rsidRPr="002C3283">
        <w:rPr>
          <w:rFonts w:ascii="Calibri" w:hAnsi="Calibri" w:cs="Calibri"/>
          <w:bCs/>
          <w:sz w:val="20"/>
          <w:szCs w:val="20"/>
        </w:rPr>
        <w:t> </w:t>
      </w:r>
      <w:r w:rsidR="005C78FE" w:rsidRPr="002C3283">
        <w:rPr>
          <w:rFonts w:ascii="Proba Pro" w:hAnsi="Proba Pro" w:cs="Arial"/>
          <w:bCs/>
          <w:sz w:val="20"/>
          <w:szCs w:val="20"/>
        </w:rPr>
        <w:t>riadnemu</w:t>
      </w:r>
      <w:r w:rsidR="005C78FE" w:rsidRPr="002C3283">
        <w:rPr>
          <w:rFonts w:ascii="Proba Pro" w:hAnsi="Proba Pro"/>
          <w:sz w:val="20"/>
          <w:szCs w:val="20"/>
        </w:rPr>
        <w:t xml:space="preserve"> dodaniu a</w:t>
      </w:r>
      <w:r w:rsidR="005C78FE" w:rsidRPr="002C3283">
        <w:rPr>
          <w:rFonts w:ascii="Calibri" w:hAnsi="Calibri" w:cs="Calibri"/>
          <w:sz w:val="20"/>
          <w:szCs w:val="20"/>
        </w:rPr>
        <w:t> </w:t>
      </w:r>
      <w:r w:rsidR="005C78FE" w:rsidRPr="002C3283">
        <w:rPr>
          <w:rFonts w:ascii="Proba Pro" w:hAnsi="Proba Pro"/>
          <w:sz w:val="20"/>
          <w:szCs w:val="20"/>
        </w:rPr>
        <w:t xml:space="preserve">prevzatiu </w:t>
      </w:r>
      <w:r w:rsidR="00D64761" w:rsidRPr="002C3283">
        <w:rPr>
          <w:rFonts w:ascii="Proba Pro" w:hAnsi="Proba Pro"/>
          <w:sz w:val="20"/>
          <w:szCs w:val="20"/>
        </w:rPr>
        <w:t>Diela</w:t>
      </w:r>
      <w:r w:rsidR="005C78FE" w:rsidRPr="002C3283">
        <w:rPr>
          <w:rFonts w:ascii="Proba Pro" w:hAnsi="Proba Pro"/>
          <w:sz w:val="20"/>
          <w:szCs w:val="20"/>
        </w:rPr>
        <w:t xml:space="preserve"> vrátane s</w:t>
      </w:r>
      <w:r w:rsidR="005C78FE" w:rsidRPr="002C3283">
        <w:rPr>
          <w:rFonts w:ascii="Proba Pro" w:hAnsi="Proba Pro" w:cs="Proba Pro"/>
          <w:sz w:val="20"/>
          <w:szCs w:val="20"/>
        </w:rPr>
        <w:t>úč</w:t>
      </w:r>
      <w:r w:rsidR="005C78FE" w:rsidRPr="002C3283">
        <w:rPr>
          <w:rFonts w:ascii="Proba Pro" w:hAnsi="Proba Pro"/>
          <w:sz w:val="20"/>
          <w:szCs w:val="20"/>
        </w:rPr>
        <w:t>innosti pri spolo</w:t>
      </w:r>
      <w:r w:rsidR="005C78FE" w:rsidRPr="002C3283">
        <w:rPr>
          <w:rFonts w:ascii="Proba Pro" w:hAnsi="Proba Pro" w:cs="Proba Pro"/>
          <w:sz w:val="20"/>
          <w:szCs w:val="20"/>
        </w:rPr>
        <w:t>č</w:t>
      </w:r>
      <w:r w:rsidR="005C78FE" w:rsidRPr="002C3283">
        <w:rPr>
          <w:rFonts w:ascii="Proba Pro" w:hAnsi="Proba Pro"/>
          <w:sz w:val="20"/>
          <w:szCs w:val="20"/>
        </w:rPr>
        <w:t>nom postupe vo</w:t>
      </w:r>
      <w:r w:rsidR="005C78FE" w:rsidRPr="002C3283">
        <w:rPr>
          <w:rFonts w:ascii="Proba Pro" w:hAnsi="Proba Pro" w:cs="Proba Pro"/>
          <w:sz w:val="20"/>
          <w:szCs w:val="20"/>
        </w:rPr>
        <w:t>č</w:t>
      </w:r>
      <w:r w:rsidR="005C78FE" w:rsidRPr="002C3283">
        <w:rPr>
          <w:rFonts w:ascii="Proba Pro" w:hAnsi="Proba Pro"/>
          <w:sz w:val="20"/>
          <w:szCs w:val="20"/>
        </w:rPr>
        <w:t>i org</w:t>
      </w:r>
      <w:r w:rsidR="005C78FE" w:rsidRPr="002C3283">
        <w:rPr>
          <w:rFonts w:ascii="Proba Pro" w:hAnsi="Proba Pro" w:cs="Proba Pro"/>
          <w:sz w:val="20"/>
          <w:szCs w:val="20"/>
        </w:rPr>
        <w:t>á</w:t>
      </w:r>
      <w:r w:rsidR="005C78FE" w:rsidRPr="002C3283">
        <w:rPr>
          <w:rFonts w:ascii="Proba Pro" w:hAnsi="Proba Pro"/>
          <w:sz w:val="20"/>
          <w:szCs w:val="20"/>
        </w:rPr>
        <w:t>nom verejnej moci a</w:t>
      </w:r>
      <w:r w:rsidR="005C78FE" w:rsidRPr="002C3283">
        <w:rPr>
          <w:rFonts w:ascii="Calibri" w:hAnsi="Calibri" w:cs="Calibri"/>
          <w:sz w:val="20"/>
          <w:szCs w:val="20"/>
        </w:rPr>
        <w:t> </w:t>
      </w:r>
      <w:r w:rsidR="005C78FE" w:rsidRPr="002C3283">
        <w:rPr>
          <w:rFonts w:ascii="Proba Pro" w:hAnsi="Proba Pro"/>
          <w:sz w:val="20"/>
          <w:szCs w:val="20"/>
        </w:rPr>
        <w:t>ak</w:t>
      </w:r>
      <w:r w:rsidR="005C78FE" w:rsidRPr="002C3283">
        <w:rPr>
          <w:rFonts w:ascii="Proba Pro" w:hAnsi="Proba Pro" w:cs="Proba Pro"/>
          <w:sz w:val="20"/>
          <w:szCs w:val="20"/>
        </w:rPr>
        <w:t>ý</w:t>
      </w:r>
      <w:r w:rsidR="005C78FE" w:rsidRPr="002C3283">
        <w:rPr>
          <w:rFonts w:ascii="Proba Pro" w:hAnsi="Proba Pro"/>
          <w:sz w:val="20"/>
          <w:szCs w:val="20"/>
        </w:rPr>
        <w:t>mko</w:t>
      </w:r>
      <w:r w:rsidR="005C78FE" w:rsidRPr="002C3283">
        <w:rPr>
          <w:rFonts w:ascii="Proba Pro" w:hAnsi="Proba Pro" w:cs="Proba Pro"/>
          <w:sz w:val="20"/>
          <w:szCs w:val="20"/>
        </w:rPr>
        <w:t>ľ</w:t>
      </w:r>
      <w:r w:rsidR="005C78FE" w:rsidRPr="002C3283">
        <w:rPr>
          <w:rFonts w:ascii="Proba Pro" w:hAnsi="Proba Pro"/>
          <w:sz w:val="20"/>
          <w:szCs w:val="20"/>
        </w:rPr>
        <w:t>vek in</w:t>
      </w:r>
      <w:r w:rsidR="005C78FE" w:rsidRPr="002C3283">
        <w:rPr>
          <w:rFonts w:ascii="Proba Pro" w:hAnsi="Proba Pro" w:cs="Proba Pro"/>
          <w:sz w:val="20"/>
          <w:szCs w:val="20"/>
        </w:rPr>
        <w:t>ý</w:t>
      </w:r>
      <w:r w:rsidR="005C78FE" w:rsidRPr="002C3283">
        <w:rPr>
          <w:rFonts w:ascii="Proba Pro" w:hAnsi="Proba Pro"/>
          <w:sz w:val="20"/>
          <w:szCs w:val="20"/>
        </w:rPr>
        <w:t>m subjektom.</w:t>
      </w:r>
      <w:r w:rsidR="005C78FE" w:rsidRPr="002C3283">
        <w:rPr>
          <w:rFonts w:ascii="Proba Pro" w:hAnsi="Proba Pro" w:cs="Arial"/>
          <w:bCs/>
          <w:sz w:val="20"/>
          <w:szCs w:val="20"/>
        </w:rPr>
        <w:t xml:space="preserve"> V</w:t>
      </w:r>
      <w:r w:rsidR="005C78FE" w:rsidRPr="002C3283">
        <w:rPr>
          <w:rFonts w:ascii="Calibri" w:hAnsi="Calibri" w:cs="Calibri"/>
          <w:bCs/>
          <w:sz w:val="20"/>
          <w:szCs w:val="20"/>
        </w:rPr>
        <w:t> </w:t>
      </w:r>
      <w:r w:rsidR="005C78FE" w:rsidRPr="002C3283">
        <w:rPr>
          <w:rFonts w:ascii="Proba Pro" w:hAnsi="Proba Pro" w:cs="Arial"/>
          <w:bCs/>
          <w:sz w:val="20"/>
          <w:szCs w:val="20"/>
        </w:rPr>
        <w:t>pr</w:t>
      </w:r>
      <w:r w:rsidR="005C78FE" w:rsidRPr="002C3283">
        <w:rPr>
          <w:rFonts w:ascii="Proba Pro" w:hAnsi="Proba Pro" w:cs="Proba Pro"/>
          <w:bCs/>
          <w:sz w:val="20"/>
          <w:szCs w:val="20"/>
        </w:rPr>
        <w:t>í</w:t>
      </w:r>
      <w:r w:rsidR="005C78FE" w:rsidRPr="002C3283">
        <w:rPr>
          <w:rFonts w:ascii="Proba Pro" w:hAnsi="Proba Pro" w:cs="Arial"/>
          <w:bCs/>
          <w:sz w:val="20"/>
          <w:szCs w:val="20"/>
        </w:rPr>
        <w:t>pade, ak niektor</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 Zmluvn</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 strana bude považovať poskytnutie súčinnosti druhej Zmluvnej strany za nedostatočné, je povinná o</w:t>
      </w:r>
      <w:r w:rsidR="005C78FE" w:rsidRPr="002C3283">
        <w:rPr>
          <w:rFonts w:ascii="Calibri" w:hAnsi="Calibri" w:cs="Calibri"/>
          <w:bCs/>
          <w:sz w:val="20"/>
          <w:szCs w:val="20"/>
        </w:rPr>
        <w:t> </w:t>
      </w:r>
      <w:r w:rsidR="005C78FE" w:rsidRPr="002C3283">
        <w:rPr>
          <w:rFonts w:ascii="Proba Pro" w:hAnsi="Proba Pro" w:cs="Arial"/>
          <w:bCs/>
          <w:sz w:val="20"/>
          <w:szCs w:val="20"/>
        </w:rPr>
        <w:t>tom p</w:t>
      </w:r>
      <w:r w:rsidR="005C78FE" w:rsidRPr="002C3283">
        <w:rPr>
          <w:rFonts w:ascii="Proba Pro" w:hAnsi="Proba Pro" w:cs="Proba Pro"/>
          <w:bCs/>
          <w:sz w:val="20"/>
          <w:szCs w:val="20"/>
        </w:rPr>
        <w:t>í</w:t>
      </w:r>
      <w:r w:rsidR="005C78FE" w:rsidRPr="002C3283">
        <w:rPr>
          <w:rFonts w:ascii="Proba Pro" w:hAnsi="Proba Pro" w:cs="Arial"/>
          <w:bCs/>
          <w:sz w:val="20"/>
          <w:szCs w:val="20"/>
        </w:rPr>
        <w:t>somne informova</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druh</w:t>
      </w:r>
      <w:r w:rsidR="005C78FE" w:rsidRPr="002C3283">
        <w:rPr>
          <w:rFonts w:ascii="Proba Pro" w:hAnsi="Proba Pro" w:cs="Proba Pro"/>
          <w:bCs/>
          <w:sz w:val="20"/>
          <w:szCs w:val="20"/>
        </w:rPr>
        <w:t>ú</w:t>
      </w:r>
      <w:r w:rsidR="005C78FE" w:rsidRPr="002C3283">
        <w:rPr>
          <w:rFonts w:ascii="Proba Pro" w:hAnsi="Proba Pro" w:cs="Arial"/>
          <w:bCs/>
          <w:sz w:val="20"/>
          <w:szCs w:val="20"/>
        </w:rPr>
        <w:t xml:space="preserve"> Zmluvn</w:t>
      </w:r>
      <w:r w:rsidR="005C78FE" w:rsidRPr="002C3283">
        <w:rPr>
          <w:rFonts w:ascii="Proba Pro" w:hAnsi="Proba Pro" w:cs="Proba Pro"/>
          <w:bCs/>
          <w:sz w:val="20"/>
          <w:szCs w:val="20"/>
        </w:rPr>
        <w:t>ú</w:t>
      </w:r>
      <w:r w:rsidR="005C78FE" w:rsidRPr="002C3283">
        <w:rPr>
          <w:rFonts w:ascii="Proba Pro" w:hAnsi="Proba Pro" w:cs="Arial"/>
          <w:bCs/>
          <w:sz w:val="20"/>
          <w:szCs w:val="20"/>
        </w:rPr>
        <w:t xml:space="preserve"> stranu. V</w:t>
      </w:r>
      <w:r w:rsidR="005C78FE" w:rsidRPr="002C3283">
        <w:rPr>
          <w:rFonts w:ascii="Calibri" w:hAnsi="Calibri" w:cs="Calibri"/>
          <w:bCs/>
          <w:sz w:val="20"/>
          <w:szCs w:val="20"/>
        </w:rPr>
        <w:t> </w:t>
      </w:r>
      <w:r w:rsidR="005C78FE" w:rsidRPr="002C3283">
        <w:rPr>
          <w:rFonts w:ascii="Proba Pro" w:hAnsi="Proba Pro" w:cs="Arial"/>
          <w:bCs/>
          <w:sz w:val="20"/>
          <w:szCs w:val="20"/>
        </w:rPr>
        <w:t>opa</w:t>
      </w:r>
      <w:r w:rsidR="005C78FE" w:rsidRPr="002C3283">
        <w:rPr>
          <w:rFonts w:ascii="Proba Pro" w:hAnsi="Proba Pro" w:cs="Proba Pro"/>
          <w:bCs/>
          <w:sz w:val="20"/>
          <w:szCs w:val="20"/>
        </w:rPr>
        <w:t>č</w:t>
      </w:r>
      <w:r w:rsidR="005C78FE" w:rsidRPr="002C3283">
        <w:rPr>
          <w:rFonts w:ascii="Proba Pro" w:hAnsi="Proba Pro" w:cs="Arial"/>
          <w:bCs/>
          <w:sz w:val="20"/>
          <w:szCs w:val="20"/>
        </w:rPr>
        <w:t>nom pr</w:t>
      </w:r>
      <w:r w:rsidR="005C78FE" w:rsidRPr="002C3283">
        <w:rPr>
          <w:rFonts w:ascii="Proba Pro" w:hAnsi="Proba Pro" w:cs="Proba Pro"/>
          <w:bCs/>
          <w:sz w:val="20"/>
          <w:szCs w:val="20"/>
        </w:rPr>
        <w:t>í</w:t>
      </w:r>
      <w:r w:rsidR="005C78FE" w:rsidRPr="002C3283">
        <w:rPr>
          <w:rFonts w:ascii="Proba Pro" w:hAnsi="Proba Pro" w:cs="Arial"/>
          <w:bCs/>
          <w:sz w:val="20"/>
          <w:szCs w:val="20"/>
        </w:rPr>
        <w:t>pade sa bude ma</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za to, </w:t>
      </w:r>
      <w:r w:rsidR="005C78FE" w:rsidRPr="002C3283">
        <w:rPr>
          <w:rFonts w:ascii="Proba Pro" w:hAnsi="Proba Pro" w:cs="Proba Pro"/>
          <w:bCs/>
          <w:sz w:val="20"/>
          <w:szCs w:val="20"/>
        </w:rPr>
        <w:t>ž</w:t>
      </w:r>
      <w:r w:rsidR="005C78FE" w:rsidRPr="002C3283">
        <w:rPr>
          <w:rFonts w:ascii="Proba Pro" w:hAnsi="Proba Pro" w:cs="Arial"/>
          <w:bCs/>
          <w:sz w:val="20"/>
          <w:szCs w:val="20"/>
        </w:rPr>
        <w:t>e súčinnosť podľa tejto Zmluvy bola poskytnutá riadne.</w:t>
      </w:r>
    </w:p>
    <w:p w14:paraId="78E9E528" w14:textId="1AFF6157"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sz w:val="20"/>
          <w:szCs w:val="20"/>
        </w:rPr>
        <w:t>Dodávateľ</w:t>
      </w:r>
      <w:r w:rsidR="005C78FE" w:rsidRPr="002C3283">
        <w:rPr>
          <w:rFonts w:ascii="Proba Pro" w:hAnsi="Proba Pro"/>
          <w:sz w:val="20"/>
          <w:szCs w:val="20"/>
        </w:rPr>
        <w:t xml:space="preserve"> nesie zodpovednosť za správne umiestnenie všetkých častí </w:t>
      </w:r>
      <w:r w:rsidR="00D64761" w:rsidRPr="002C3283">
        <w:rPr>
          <w:rFonts w:ascii="Proba Pro" w:hAnsi="Proba Pro"/>
          <w:sz w:val="20"/>
          <w:szCs w:val="20"/>
        </w:rPr>
        <w:t>Diela</w:t>
      </w:r>
      <w:r w:rsidR="005C78FE" w:rsidRPr="002C3283">
        <w:rPr>
          <w:rFonts w:ascii="Proba Pro" w:hAnsi="Proba Pro"/>
          <w:sz w:val="20"/>
          <w:szCs w:val="20"/>
        </w:rPr>
        <w:t xml:space="preserve"> v</w:t>
      </w:r>
      <w:r w:rsidR="005C78FE" w:rsidRPr="002C3283">
        <w:rPr>
          <w:rFonts w:ascii="Calibri" w:hAnsi="Calibri" w:cs="Calibri"/>
          <w:sz w:val="20"/>
          <w:szCs w:val="20"/>
        </w:rPr>
        <w:t> </w:t>
      </w:r>
      <w:r w:rsidR="005C78FE" w:rsidRPr="002C3283">
        <w:rPr>
          <w:rFonts w:ascii="Proba Pro" w:hAnsi="Proba Pro"/>
          <w:sz w:val="20"/>
          <w:szCs w:val="20"/>
        </w:rPr>
        <w:t>s</w:t>
      </w:r>
      <w:r w:rsidR="005C78FE" w:rsidRPr="002C3283">
        <w:rPr>
          <w:rFonts w:ascii="Proba Pro" w:hAnsi="Proba Pro" w:cs="Proba Pro"/>
          <w:sz w:val="20"/>
          <w:szCs w:val="20"/>
        </w:rPr>
        <w:t>ú</w:t>
      </w:r>
      <w:r w:rsidR="005C78FE" w:rsidRPr="002C3283">
        <w:rPr>
          <w:rFonts w:ascii="Proba Pro" w:hAnsi="Proba Pro"/>
          <w:sz w:val="20"/>
          <w:szCs w:val="20"/>
        </w:rPr>
        <w:t>lade s</w:t>
      </w:r>
      <w:r w:rsidR="005C78FE" w:rsidRPr="002C3283">
        <w:rPr>
          <w:rFonts w:ascii="Proba Pro" w:hAnsi="Proba Pro" w:cs="Calibri"/>
          <w:sz w:val="20"/>
          <w:szCs w:val="20"/>
        </w:rPr>
        <w:t xml:space="preserve">o Špecifikáciou predmetu zákazky a </w:t>
      </w:r>
      <w:r w:rsidR="005C78FE" w:rsidRPr="002C3283">
        <w:rPr>
          <w:rFonts w:ascii="Proba Pro" w:hAnsi="Proba Pro"/>
          <w:sz w:val="20"/>
          <w:szCs w:val="20"/>
        </w:rPr>
        <w:t>Dokument</w:t>
      </w:r>
      <w:r w:rsidR="005C78FE" w:rsidRPr="002C3283">
        <w:rPr>
          <w:rFonts w:ascii="Proba Pro" w:hAnsi="Proba Pro" w:cs="Proba Pro"/>
          <w:sz w:val="20"/>
          <w:szCs w:val="20"/>
        </w:rPr>
        <w:t>á</w:t>
      </w:r>
      <w:r w:rsidR="005C78FE" w:rsidRPr="002C3283">
        <w:rPr>
          <w:rFonts w:ascii="Proba Pro" w:hAnsi="Proba Pro"/>
          <w:sz w:val="20"/>
          <w:szCs w:val="20"/>
        </w:rPr>
        <w:t xml:space="preserve">ciou </w:t>
      </w:r>
      <w:r w:rsidRPr="002C3283">
        <w:rPr>
          <w:rFonts w:ascii="Proba Pro" w:hAnsi="Proba Pro"/>
          <w:sz w:val="20"/>
          <w:szCs w:val="20"/>
        </w:rPr>
        <w:t>Dodávateľa</w:t>
      </w:r>
      <w:r w:rsidR="005C78FE" w:rsidRPr="002C3283">
        <w:rPr>
          <w:rFonts w:ascii="Proba Pro" w:hAnsi="Proba Pro"/>
          <w:sz w:val="20"/>
          <w:szCs w:val="20"/>
        </w:rPr>
        <w:t xml:space="preserve"> a</w:t>
      </w:r>
      <w:r w:rsidR="005C78FE" w:rsidRPr="002C3283">
        <w:rPr>
          <w:rFonts w:ascii="Calibri" w:hAnsi="Calibri" w:cs="Calibri"/>
          <w:sz w:val="20"/>
          <w:szCs w:val="20"/>
        </w:rPr>
        <w:t> </w:t>
      </w:r>
      <w:r w:rsidR="005C78FE" w:rsidRPr="002C3283">
        <w:rPr>
          <w:rFonts w:ascii="Proba Pro" w:hAnsi="Proba Pro" w:cs="Proba Pro"/>
          <w:sz w:val="20"/>
          <w:szCs w:val="20"/>
        </w:rPr>
        <w:t>š</w:t>
      </w:r>
      <w:r w:rsidR="005C78FE" w:rsidRPr="002C3283">
        <w:rPr>
          <w:rFonts w:ascii="Proba Pro" w:hAnsi="Proba Pro"/>
          <w:sz w:val="20"/>
          <w:szCs w:val="20"/>
        </w:rPr>
        <w:t>pecifikami Miesta plnenia, a</w:t>
      </w:r>
      <w:r w:rsidR="005C78FE" w:rsidRPr="002C3283">
        <w:rPr>
          <w:rFonts w:ascii="Calibri" w:hAnsi="Calibri" w:cs="Calibri"/>
          <w:sz w:val="20"/>
          <w:szCs w:val="20"/>
        </w:rPr>
        <w:t> </w:t>
      </w:r>
      <w:r w:rsidR="005C78FE" w:rsidRPr="002C3283">
        <w:rPr>
          <w:rFonts w:ascii="Proba Pro" w:hAnsi="Proba Pro"/>
          <w:sz w:val="20"/>
          <w:szCs w:val="20"/>
        </w:rPr>
        <w:t>je povinn</w:t>
      </w:r>
      <w:r w:rsidR="005C78FE" w:rsidRPr="002C3283">
        <w:rPr>
          <w:rFonts w:ascii="Proba Pro" w:hAnsi="Proba Pro" w:cs="Proba Pro"/>
          <w:sz w:val="20"/>
          <w:szCs w:val="20"/>
        </w:rPr>
        <w:t>ý</w:t>
      </w:r>
      <w:r w:rsidR="005C78FE" w:rsidRPr="002C3283">
        <w:rPr>
          <w:rFonts w:ascii="Proba Pro" w:hAnsi="Proba Pro"/>
          <w:sz w:val="20"/>
          <w:szCs w:val="20"/>
        </w:rPr>
        <w:t xml:space="preserve"> napravi</w:t>
      </w:r>
      <w:r w:rsidR="005C78FE" w:rsidRPr="002C3283">
        <w:rPr>
          <w:rFonts w:ascii="Proba Pro" w:hAnsi="Proba Pro" w:cs="Proba Pro"/>
          <w:sz w:val="20"/>
          <w:szCs w:val="20"/>
        </w:rPr>
        <w:t>ť</w:t>
      </w:r>
      <w:r w:rsidR="005C78FE" w:rsidRPr="002C3283">
        <w:rPr>
          <w:rFonts w:ascii="Proba Pro" w:hAnsi="Proba Pro"/>
          <w:sz w:val="20"/>
          <w:szCs w:val="20"/>
        </w:rPr>
        <w:t xml:space="preserve"> ka</w:t>
      </w:r>
      <w:r w:rsidR="005C78FE" w:rsidRPr="002C3283">
        <w:rPr>
          <w:rFonts w:ascii="Proba Pro" w:hAnsi="Proba Pro" w:cs="Proba Pro"/>
          <w:sz w:val="20"/>
          <w:szCs w:val="20"/>
        </w:rPr>
        <w:t>ž</w:t>
      </w:r>
      <w:r w:rsidR="005C78FE" w:rsidRPr="002C3283">
        <w:rPr>
          <w:rFonts w:ascii="Proba Pro" w:hAnsi="Proba Pro"/>
          <w:sz w:val="20"/>
          <w:szCs w:val="20"/>
        </w:rPr>
        <w:t>d</w:t>
      </w:r>
      <w:r w:rsidR="005C78FE" w:rsidRPr="002C3283">
        <w:rPr>
          <w:rFonts w:ascii="Proba Pro" w:hAnsi="Proba Pro" w:cs="Proba Pro"/>
          <w:sz w:val="20"/>
          <w:szCs w:val="20"/>
        </w:rPr>
        <w:t>ú</w:t>
      </w:r>
      <w:r w:rsidR="005C78FE" w:rsidRPr="002C3283">
        <w:rPr>
          <w:rFonts w:ascii="Proba Pro" w:hAnsi="Proba Pro"/>
          <w:sz w:val="20"/>
          <w:szCs w:val="20"/>
        </w:rPr>
        <w:t xml:space="preserve"> chybu v</w:t>
      </w:r>
      <w:r w:rsidR="005C78FE" w:rsidRPr="002C3283">
        <w:rPr>
          <w:rFonts w:ascii="Calibri" w:hAnsi="Calibri" w:cs="Calibri"/>
          <w:sz w:val="20"/>
          <w:szCs w:val="20"/>
        </w:rPr>
        <w:t> </w:t>
      </w:r>
      <w:r w:rsidR="005C78FE" w:rsidRPr="002C3283">
        <w:rPr>
          <w:rFonts w:ascii="Proba Pro" w:hAnsi="Proba Pro"/>
          <w:sz w:val="20"/>
          <w:szCs w:val="20"/>
        </w:rPr>
        <w:t>situovan</w:t>
      </w:r>
      <w:r w:rsidR="005C78FE" w:rsidRPr="002C3283">
        <w:rPr>
          <w:rFonts w:ascii="Proba Pro" w:hAnsi="Proba Pro" w:cs="Proba Pro"/>
          <w:sz w:val="20"/>
          <w:szCs w:val="20"/>
        </w:rPr>
        <w:t>í</w:t>
      </w:r>
      <w:r w:rsidR="005C78FE" w:rsidRPr="002C3283">
        <w:rPr>
          <w:rFonts w:ascii="Proba Pro" w:hAnsi="Proba Pro"/>
          <w:sz w:val="20"/>
          <w:szCs w:val="20"/>
        </w:rPr>
        <w:t>, umiestnen</w:t>
      </w:r>
      <w:r w:rsidR="005C78FE" w:rsidRPr="002C3283">
        <w:rPr>
          <w:rFonts w:ascii="Proba Pro" w:hAnsi="Proba Pro" w:cs="Proba Pro"/>
          <w:sz w:val="20"/>
          <w:szCs w:val="20"/>
        </w:rPr>
        <w:t>í</w:t>
      </w:r>
      <w:r w:rsidR="005C78FE" w:rsidRPr="002C3283">
        <w:rPr>
          <w:rFonts w:ascii="Proba Pro" w:hAnsi="Proba Pro"/>
          <w:sz w:val="20"/>
          <w:szCs w:val="20"/>
        </w:rPr>
        <w:t xml:space="preserve">, </w:t>
      </w:r>
      <w:r w:rsidR="005C78FE" w:rsidRPr="002C3283">
        <w:rPr>
          <w:rFonts w:ascii="Proba Pro" w:hAnsi="Proba Pro" w:cs="Arial"/>
          <w:bCs/>
          <w:sz w:val="20"/>
          <w:szCs w:val="20"/>
        </w:rPr>
        <w:t>rozmeroch</w:t>
      </w:r>
      <w:r w:rsidR="005C78FE" w:rsidRPr="002C3283">
        <w:rPr>
          <w:rFonts w:ascii="Proba Pro" w:hAnsi="Proba Pro"/>
          <w:sz w:val="20"/>
          <w:szCs w:val="20"/>
        </w:rPr>
        <w:t xml:space="preserve"> alebo vyt</w:t>
      </w:r>
      <w:r w:rsidR="005C78FE" w:rsidRPr="002C3283">
        <w:rPr>
          <w:rFonts w:ascii="Proba Pro" w:hAnsi="Proba Pro" w:cs="Proba Pro"/>
          <w:sz w:val="20"/>
          <w:szCs w:val="20"/>
        </w:rPr>
        <w:t>ýč</w:t>
      </w:r>
      <w:r w:rsidR="005C78FE" w:rsidRPr="002C3283">
        <w:rPr>
          <w:rFonts w:ascii="Proba Pro" w:hAnsi="Proba Pro"/>
          <w:sz w:val="20"/>
          <w:szCs w:val="20"/>
        </w:rPr>
        <w:t>en</w:t>
      </w:r>
      <w:r w:rsidR="005C78FE" w:rsidRPr="002C3283">
        <w:rPr>
          <w:rFonts w:ascii="Proba Pro" w:hAnsi="Proba Pro" w:cs="Proba Pro"/>
          <w:sz w:val="20"/>
          <w:szCs w:val="20"/>
        </w:rPr>
        <w:t>í</w:t>
      </w:r>
      <w:r w:rsidR="005C78FE" w:rsidRPr="002C3283">
        <w:rPr>
          <w:rFonts w:ascii="Proba Pro" w:hAnsi="Proba Pro"/>
          <w:sz w:val="20"/>
          <w:szCs w:val="20"/>
        </w:rPr>
        <w:t xml:space="preserve"> </w:t>
      </w:r>
      <w:r w:rsidR="00D64761" w:rsidRPr="002C3283">
        <w:rPr>
          <w:rFonts w:ascii="Proba Pro" w:hAnsi="Proba Pro"/>
          <w:sz w:val="20"/>
          <w:szCs w:val="20"/>
        </w:rPr>
        <w:t>Diela</w:t>
      </w:r>
      <w:r w:rsidR="005C78FE" w:rsidRPr="002C3283">
        <w:rPr>
          <w:rFonts w:ascii="Proba Pro" w:hAnsi="Proba Pro"/>
          <w:sz w:val="20"/>
          <w:szCs w:val="20"/>
        </w:rPr>
        <w:t xml:space="preserve"> v</w:t>
      </w:r>
      <w:r w:rsidR="005C78FE" w:rsidRPr="002C3283">
        <w:rPr>
          <w:rFonts w:ascii="Calibri" w:hAnsi="Calibri" w:cs="Calibri"/>
          <w:sz w:val="20"/>
          <w:szCs w:val="20"/>
        </w:rPr>
        <w:t> </w:t>
      </w:r>
      <w:r w:rsidR="005C78FE" w:rsidRPr="002C3283">
        <w:rPr>
          <w:rFonts w:ascii="Proba Pro" w:hAnsi="Proba Pro"/>
          <w:sz w:val="20"/>
          <w:szCs w:val="20"/>
        </w:rPr>
        <w:t>Mieste plnenia.</w:t>
      </w:r>
    </w:p>
    <w:p w14:paraId="40092A1D" w14:textId="0436CA47"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Objednávateľ</w:t>
      </w:r>
      <w:r w:rsidR="005C78FE" w:rsidRPr="002C3283">
        <w:rPr>
          <w:rFonts w:ascii="Proba Pro" w:hAnsi="Proba Pro" w:cs="Arial"/>
          <w:bCs/>
          <w:sz w:val="20"/>
          <w:szCs w:val="20"/>
        </w:rPr>
        <w:t xml:space="preserve"> poskytne </w:t>
      </w:r>
      <w:r w:rsidRPr="002C3283">
        <w:rPr>
          <w:rFonts w:ascii="Proba Pro" w:hAnsi="Proba Pro" w:cs="Arial"/>
          <w:bCs/>
          <w:sz w:val="20"/>
          <w:szCs w:val="20"/>
        </w:rPr>
        <w:t>Dodávateľovi</w:t>
      </w:r>
      <w:r w:rsidR="005C78FE" w:rsidRPr="002C3283">
        <w:rPr>
          <w:rFonts w:ascii="Proba Pro" w:hAnsi="Proba Pro" w:cs="Arial"/>
          <w:bCs/>
          <w:sz w:val="20"/>
          <w:szCs w:val="20"/>
        </w:rPr>
        <w:t xml:space="preserve"> možnosť napojenia na odberné miesta elektriny a všetkých energií a</w:t>
      </w:r>
      <w:r w:rsidR="005C78FE" w:rsidRPr="002C3283">
        <w:rPr>
          <w:rFonts w:ascii="Calibri" w:hAnsi="Calibri" w:cs="Calibri"/>
          <w:bCs/>
          <w:sz w:val="20"/>
          <w:szCs w:val="20"/>
        </w:rPr>
        <w:t> </w:t>
      </w:r>
      <w:r w:rsidR="005C78FE" w:rsidRPr="002C3283">
        <w:rPr>
          <w:rFonts w:ascii="Proba Pro" w:hAnsi="Proba Pro" w:cs="Proba Pro"/>
          <w:bCs/>
          <w:sz w:val="20"/>
          <w:szCs w:val="20"/>
        </w:rPr>
        <w:t>ď</w:t>
      </w:r>
      <w:r w:rsidR="005C78FE" w:rsidRPr="002C3283">
        <w:rPr>
          <w:rFonts w:ascii="Proba Pro" w:hAnsi="Proba Pro" w:cs="Arial"/>
          <w:bCs/>
          <w:sz w:val="20"/>
          <w:szCs w:val="20"/>
        </w:rPr>
        <w:t>al</w:t>
      </w:r>
      <w:r w:rsidR="005C78FE" w:rsidRPr="002C3283">
        <w:rPr>
          <w:rFonts w:ascii="Proba Pro" w:hAnsi="Proba Pro" w:cs="Proba Pro"/>
          <w:bCs/>
          <w:sz w:val="20"/>
          <w:szCs w:val="20"/>
        </w:rPr>
        <w:t>ší</w:t>
      </w:r>
      <w:r w:rsidR="005C78FE" w:rsidRPr="002C3283">
        <w:rPr>
          <w:rFonts w:ascii="Proba Pro" w:hAnsi="Proba Pro" w:cs="Arial"/>
          <w:bCs/>
          <w:sz w:val="20"/>
          <w:szCs w:val="20"/>
        </w:rPr>
        <w:t>ch slu</w:t>
      </w:r>
      <w:r w:rsidR="005C78FE" w:rsidRPr="002C3283">
        <w:rPr>
          <w:rFonts w:ascii="Proba Pro" w:hAnsi="Proba Pro" w:cs="Proba Pro"/>
          <w:bCs/>
          <w:sz w:val="20"/>
          <w:szCs w:val="20"/>
        </w:rPr>
        <w:t>ž</w:t>
      </w:r>
      <w:r w:rsidR="005C78FE" w:rsidRPr="002C3283">
        <w:rPr>
          <w:rFonts w:ascii="Proba Pro" w:hAnsi="Proba Pro" w:cs="Arial"/>
          <w:bCs/>
          <w:sz w:val="20"/>
          <w:szCs w:val="20"/>
        </w:rPr>
        <w:t>ieb, ktor</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m</w:t>
      </w:r>
      <w:r w:rsidR="005C78FE" w:rsidRPr="002C3283">
        <w:rPr>
          <w:rFonts w:ascii="Proba Pro" w:hAnsi="Proba Pro" w:cs="Proba Pro"/>
          <w:bCs/>
          <w:sz w:val="20"/>
          <w:szCs w:val="20"/>
        </w:rPr>
        <w:t>ôž</w:t>
      </w:r>
      <w:r w:rsidR="005C78FE" w:rsidRPr="002C3283">
        <w:rPr>
          <w:rFonts w:ascii="Proba Pro" w:hAnsi="Proba Pro" w:cs="Arial"/>
          <w:bCs/>
          <w:sz w:val="20"/>
          <w:szCs w:val="20"/>
        </w:rPr>
        <w:t xml:space="preserve">e pri dodávke </w:t>
      </w:r>
      <w:r w:rsidR="00D64761" w:rsidRPr="002C3283">
        <w:rPr>
          <w:rFonts w:ascii="Proba Pro" w:hAnsi="Proba Pro" w:cs="Arial"/>
          <w:bCs/>
          <w:sz w:val="20"/>
          <w:szCs w:val="20"/>
        </w:rPr>
        <w:t>Diela</w:t>
      </w:r>
      <w:r w:rsidR="005C78FE" w:rsidRPr="002C3283">
        <w:rPr>
          <w:rFonts w:ascii="Proba Pro" w:hAnsi="Proba Pro" w:cs="Arial"/>
          <w:bCs/>
          <w:sz w:val="20"/>
          <w:szCs w:val="20"/>
        </w:rPr>
        <w:t xml:space="preserve"> potrebova</w:t>
      </w:r>
      <w:r w:rsidR="005C78FE" w:rsidRPr="002C3283">
        <w:rPr>
          <w:rFonts w:ascii="Proba Pro" w:hAnsi="Proba Pro" w:cs="Proba Pro"/>
          <w:bCs/>
          <w:sz w:val="20"/>
          <w:szCs w:val="20"/>
        </w:rPr>
        <w:t>ť</w:t>
      </w:r>
      <w:r w:rsidR="005C78FE" w:rsidRPr="002C3283">
        <w:rPr>
          <w:rFonts w:ascii="Proba Pro" w:hAnsi="Proba Pro" w:cs="Arial"/>
          <w:bCs/>
          <w:sz w:val="20"/>
          <w:szCs w:val="20"/>
        </w:rPr>
        <w:t>, ak sa s</w:t>
      </w:r>
      <w:r w:rsidR="005C78FE" w:rsidRPr="002C3283">
        <w:rPr>
          <w:rFonts w:ascii="Calibri" w:hAnsi="Calibri" w:cs="Calibri"/>
          <w:bCs/>
          <w:sz w:val="20"/>
          <w:szCs w:val="20"/>
        </w:rPr>
        <w:t> </w:t>
      </w:r>
      <w:r w:rsidRPr="002C3283">
        <w:rPr>
          <w:rFonts w:ascii="Proba Pro" w:hAnsi="Proba Pro" w:cs="Arial"/>
          <w:bCs/>
          <w:sz w:val="20"/>
          <w:szCs w:val="20"/>
        </w:rPr>
        <w:t>Objednávateľ</w:t>
      </w:r>
      <w:r w:rsidR="001D6ADB">
        <w:rPr>
          <w:rFonts w:ascii="Proba Pro" w:hAnsi="Proba Pro" w:cs="Arial"/>
          <w:bCs/>
          <w:sz w:val="20"/>
          <w:szCs w:val="20"/>
        </w:rPr>
        <w:t>o</w:t>
      </w:r>
      <w:r w:rsidR="005C78FE" w:rsidRPr="002C3283">
        <w:rPr>
          <w:rFonts w:ascii="Proba Pro" w:hAnsi="Proba Pro" w:cs="Arial"/>
          <w:bCs/>
          <w:sz w:val="20"/>
          <w:szCs w:val="20"/>
        </w:rPr>
        <w:t>m nedohodne inak. V</w:t>
      </w:r>
      <w:r w:rsidR="005C78FE" w:rsidRPr="002C3283">
        <w:rPr>
          <w:rFonts w:ascii="Proba Pro" w:hAnsi="Proba Pro" w:cs="Proba Pro"/>
          <w:bCs/>
          <w:sz w:val="20"/>
          <w:szCs w:val="20"/>
        </w:rPr>
        <w:t>š</w:t>
      </w:r>
      <w:r w:rsidR="005C78FE" w:rsidRPr="002C3283">
        <w:rPr>
          <w:rFonts w:ascii="Proba Pro" w:hAnsi="Proba Pro" w:cs="Arial"/>
          <w:bCs/>
          <w:sz w:val="20"/>
          <w:szCs w:val="20"/>
        </w:rPr>
        <w:t>etky n</w:t>
      </w:r>
      <w:r w:rsidR="005C78FE" w:rsidRPr="002C3283">
        <w:rPr>
          <w:rFonts w:ascii="Proba Pro" w:hAnsi="Proba Pro" w:cs="Proba Pro"/>
          <w:bCs/>
          <w:sz w:val="20"/>
          <w:szCs w:val="20"/>
        </w:rPr>
        <w:t>á</w:t>
      </w:r>
      <w:r w:rsidR="005C78FE" w:rsidRPr="002C3283">
        <w:rPr>
          <w:rFonts w:ascii="Proba Pro" w:hAnsi="Proba Pro" w:cs="Arial"/>
          <w:bCs/>
          <w:sz w:val="20"/>
          <w:szCs w:val="20"/>
        </w:rPr>
        <w:t>klady na spotrebu t</w:t>
      </w:r>
      <w:r w:rsidR="005C78FE" w:rsidRPr="002C3283">
        <w:rPr>
          <w:rFonts w:ascii="Proba Pro" w:hAnsi="Proba Pro" w:cs="Proba Pro"/>
          <w:bCs/>
          <w:sz w:val="20"/>
          <w:szCs w:val="20"/>
        </w:rPr>
        <w:t>ý</w:t>
      </w:r>
      <w:r w:rsidR="005C78FE" w:rsidRPr="002C3283">
        <w:rPr>
          <w:rFonts w:ascii="Proba Pro" w:hAnsi="Proba Pro" w:cs="Arial"/>
          <w:bCs/>
          <w:sz w:val="20"/>
          <w:szCs w:val="20"/>
        </w:rPr>
        <w:t xml:space="preserve">chto energií znáša </w:t>
      </w:r>
      <w:r w:rsidRPr="002C3283">
        <w:rPr>
          <w:rFonts w:ascii="Proba Pro" w:hAnsi="Proba Pro" w:cs="Arial"/>
          <w:bCs/>
          <w:sz w:val="20"/>
          <w:szCs w:val="20"/>
        </w:rPr>
        <w:t>Dodávateľ</w:t>
      </w:r>
      <w:r w:rsidR="005C78FE" w:rsidRPr="002C3283">
        <w:rPr>
          <w:rFonts w:ascii="Proba Pro" w:hAnsi="Proba Pro" w:cs="Arial"/>
          <w:bCs/>
          <w:sz w:val="20"/>
          <w:szCs w:val="20"/>
        </w:rPr>
        <w:t>. V</w:t>
      </w:r>
      <w:r w:rsidR="005C78FE" w:rsidRPr="002C3283">
        <w:rPr>
          <w:rFonts w:ascii="Calibri" w:hAnsi="Calibri" w:cs="Calibri"/>
          <w:bCs/>
          <w:sz w:val="20"/>
          <w:szCs w:val="20"/>
        </w:rPr>
        <w:t> </w:t>
      </w:r>
      <w:r w:rsidR="005C78FE" w:rsidRPr="002C3283">
        <w:rPr>
          <w:rFonts w:ascii="Proba Pro" w:hAnsi="Proba Pro" w:cs="Arial"/>
          <w:bCs/>
          <w:sz w:val="20"/>
          <w:szCs w:val="20"/>
        </w:rPr>
        <w:t>pr</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pade, ak </w:t>
      </w:r>
      <w:r w:rsidR="00E233E0" w:rsidRPr="002C3283">
        <w:rPr>
          <w:rFonts w:ascii="Proba Pro" w:hAnsi="Proba Pro" w:cs="Arial"/>
          <w:bCs/>
          <w:sz w:val="20"/>
          <w:szCs w:val="20"/>
        </w:rPr>
        <w:t>Objednávateľovi</w:t>
      </w:r>
      <w:r w:rsidR="005C78FE" w:rsidRPr="002C3283">
        <w:rPr>
          <w:rFonts w:ascii="Proba Pro" w:hAnsi="Proba Pro" w:cs="Arial"/>
          <w:bCs/>
          <w:sz w:val="20"/>
          <w:szCs w:val="20"/>
        </w:rPr>
        <w:t xml:space="preserve"> vznikn</w:t>
      </w:r>
      <w:r w:rsidR="005C78FE" w:rsidRPr="002C3283">
        <w:rPr>
          <w:rFonts w:ascii="Proba Pro" w:hAnsi="Proba Pro" w:cs="Proba Pro"/>
          <w:bCs/>
          <w:sz w:val="20"/>
          <w:szCs w:val="20"/>
        </w:rPr>
        <w:t>ú</w:t>
      </w:r>
      <w:r w:rsidR="005C78FE" w:rsidRPr="002C3283">
        <w:rPr>
          <w:rFonts w:ascii="Proba Pro" w:hAnsi="Proba Pro" w:cs="Arial"/>
          <w:bCs/>
          <w:sz w:val="20"/>
          <w:szCs w:val="20"/>
        </w:rPr>
        <w:t xml:space="preserve"> n</w:t>
      </w:r>
      <w:r w:rsidR="005C78FE" w:rsidRPr="002C3283">
        <w:rPr>
          <w:rFonts w:ascii="Proba Pro" w:hAnsi="Proba Pro" w:cs="Proba Pro"/>
          <w:bCs/>
          <w:sz w:val="20"/>
          <w:szCs w:val="20"/>
        </w:rPr>
        <w:t>á</w:t>
      </w:r>
      <w:r w:rsidR="005C78FE" w:rsidRPr="002C3283">
        <w:rPr>
          <w:rFonts w:ascii="Proba Pro" w:hAnsi="Proba Pro" w:cs="Arial"/>
          <w:bCs/>
          <w:sz w:val="20"/>
          <w:szCs w:val="20"/>
        </w:rPr>
        <w:t>klady na energie v</w:t>
      </w:r>
      <w:r w:rsidR="005C78FE" w:rsidRPr="002C3283">
        <w:rPr>
          <w:rFonts w:ascii="Calibri" w:hAnsi="Calibri" w:cs="Calibri"/>
          <w:bCs/>
          <w:sz w:val="20"/>
          <w:szCs w:val="20"/>
        </w:rPr>
        <w:t> </w:t>
      </w:r>
      <w:r w:rsidR="005C78FE" w:rsidRPr="002C3283">
        <w:rPr>
          <w:rFonts w:ascii="Proba Pro" w:hAnsi="Proba Pro" w:cs="Arial"/>
          <w:bCs/>
          <w:sz w:val="20"/>
          <w:szCs w:val="20"/>
        </w:rPr>
        <w:t>s</w:t>
      </w:r>
      <w:r w:rsidR="005C78FE" w:rsidRPr="002C3283">
        <w:rPr>
          <w:rFonts w:ascii="Proba Pro" w:hAnsi="Proba Pro" w:cs="Proba Pro"/>
          <w:bCs/>
          <w:sz w:val="20"/>
          <w:szCs w:val="20"/>
        </w:rPr>
        <w:t>ú</w:t>
      </w:r>
      <w:r w:rsidR="005C78FE" w:rsidRPr="002C3283">
        <w:rPr>
          <w:rFonts w:ascii="Proba Pro" w:hAnsi="Proba Pro" w:cs="Arial"/>
          <w:bCs/>
          <w:sz w:val="20"/>
          <w:szCs w:val="20"/>
        </w:rPr>
        <w:t>vislosti dodávkou a</w:t>
      </w:r>
      <w:r w:rsidR="005C78FE" w:rsidRPr="002C3283">
        <w:rPr>
          <w:rFonts w:ascii="Calibri" w:hAnsi="Calibri" w:cs="Calibri"/>
          <w:bCs/>
          <w:sz w:val="20"/>
          <w:szCs w:val="20"/>
        </w:rPr>
        <w:t> </w:t>
      </w:r>
      <w:r w:rsidR="005C78FE" w:rsidRPr="002C3283">
        <w:rPr>
          <w:rFonts w:ascii="Proba Pro" w:hAnsi="Proba Pro" w:cs="Arial"/>
          <w:bCs/>
          <w:sz w:val="20"/>
          <w:szCs w:val="20"/>
        </w:rPr>
        <w:t xml:space="preserve">sprevádzkovaním </w:t>
      </w:r>
      <w:r w:rsidR="00D64761" w:rsidRPr="002C3283">
        <w:rPr>
          <w:rFonts w:ascii="Proba Pro" w:hAnsi="Proba Pro" w:cs="Arial"/>
          <w:bCs/>
          <w:sz w:val="20"/>
          <w:szCs w:val="20"/>
        </w:rPr>
        <w:t>Diela</w:t>
      </w:r>
      <w:r w:rsidR="005C78FE" w:rsidRPr="002C3283">
        <w:rPr>
          <w:rFonts w:ascii="Proba Pro" w:hAnsi="Proba Pro" w:cs="Arial"/>
          <w:bCs/>
          <w:sz w:val="20"/>
          <w:szCs w:val="20"/>
        </w:rPr>
        <w:t>, uhrad</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w:t>
      </w:r>
      <w:r w:rsidR="00E233E0" w:rsidRPr="002C3283">
        <w:rPr>
          <w:rFonts w:ascii="Proba Pro" w:hAnsi="Proba Pro" w:cs="Arial"/>
          <w:bCs/>
          <w:sz w:val="20"/>
          <w:szCs w:val="20"/>
        </w:rPr>
        <w:t>Objednávateľovi</w:t>
      </w:r>
      <w:r w:rsidR="005C78FE" w:rsidRPr="002C3283">
        <w:rPr>
          <w:rFonts w:ascii="Proba Pro" w:hAnsi="Proba Pro" w:cs="Arial"/>
          <w:bCs/>
          <w:sz w:val="20"/>
          <w:szCs w:val="20"/>
        </w:rPr>
        <w:t xml:space="preserve"> tieto n</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klady </w:t>
      </w:r>
      <w:r w:rsidRPr="002C3283">
        <w:rPr>
          <w:rFonts w:ascii="Proba Pro" w:hAnsi="Proba Pro" w:cs="Arial"/>
          <w:bCs/>
          <w:sz w:val="20"/>
          <w:szCs w:val="20"/>
        </w:rPr>
        <w:t>Dodávateľ</w:t>
      </w:r>
      <w:r w:rsidR="005C78FE" w:rsidRPr="002C3283">
        <w:rPr>
          <w:rFonts w:ascii="Proba Pro" w:hAnsi="Proba Pro" w:cs="Arial"/>
          <w:bCs/>
          <w:sz w:val="20"/>
          <w:szCs w:val="20"/>
        </w:rPr>
        <w:t>.</w:t>
      </w:r>
    </w:p>
    <w:p w14:paraId="3AA17AAB" w14:textId="5943AD6B" w:rsidR="005C78FE" w:rsidRPr="002C3283" w:rsidRDefault="00001E97" w:rsidP="00525726">
      <w:pPr>
        <w:pStyle w:val="Odsekzoznamu"/>
        <w:numPr>
          <w:ilvl w:val="2"/>
          <w:numId w:val="26"/>
        </w:numPr>
        <w:spacing w:after="120"/>
        <w:ind w:left="709" w:hanging="709"/>
        <w:jc w:val="both"/>
        <w:rPr>
          <w:rFonts w:ascii="Proba Pro" w:hAnsi="Proba Pro" w:cs="Arial"/>
          <w:bCs/>
        </w:rPr>
      </w:pPr>
      <w:r w:rsidRPr="002C3283">
        <w:rPr>
          <w:rFonts w:ascii="Proba Pro" w:hAnsi="Proba Pro"/>
        </w:rPr>
        <w:t>Dodávateľ</w:t>
      </w:r>
      <w:r w:rsidR="005C78FE" w:rsidRPr="002C3283">
        <w:rPr>
          <w:rFonts w:ascii="Proba Pro" w:hAnsi="Proba Pro" w:cs="Arial"/>
          <w:bCs/>
        </w:rPr>
        <w:t xml:space="preserve"> okrem iného zabezpečí na vlastné riziko a</w:t>
      </w:r>
      <w:r w:rsidR="005C78FE" w:rsidRPr="002C3283">
        <w:rPr>
          <w:rFonts w:ascii="Calibri" w:hAnsi="Calibri" w:cs="Calibri"/>
          <w:bCs/>
        </w:rPr>
        <w:t> </w:t>
      </w:r>
      <w:r w:rsidR="005C78FE" w:rsidRPr="002C3283">
        <w:rPr>
          <w:rFonts w:ascii="Proba Pro" w:hAnsi="Proba Pro" w:cs="Arial"/>
          <w:bCs/>
        </w:rPr>
        <w:t>zodpovednos</w:t>
      </w:r>
      <w:r w:rsidR="005C78FE" w:rsidRPr="002C3283">
        <w:rPr>
          <w:rFonts w:ascii="Proba Pro" w:hAnsi="Proba Pro" w:cs="Proba Pro"/>
          <w:bCs/>
        </w:rPr>
        <w:t>ť</w:t>
      </w:r>
      <w:r w:rsidR="005C78FE" w:rsidRPr="002C3283">
        <w:rPr>
          <w:rFonts w:ascii="Proba Pro" w:hAnsi="Proba Pro" w:cs="Arial"/>
          <w:bCs/>
        </w:rPr>
        <w:t xml:space="preserve"> najmä:</w:t>
      </w:r>
    </w:p>
    <w:p w14:paraId="1F0F9265" w14:textId="79716669" w:rsidR="00E4741A" w:rsidRPr="002C3283" w:rsidRDefault="00E4741A" w:rsidP="00525726">
      <w:pPr>
        <w:pStyle w:val="Odsekzoznamu"/>
        <w:numPr>
          <w:ilvl w:val="0"/>
          <w:numId w:val="43"/>
        </w:numPr>
        <w:spacing w:after="120"/>
        <w:ind w:left="1134" w:hanging="425"/>
        <w:jc w:val="both"/>
        <w:rPr>
          <w:rFonts w:ascii="Proba Pro" w:hAnsi="Proba Pro" w:cs="Arial"/>
          <w:bCs/>
        </w:rPr>
      </w:pPr>
      <w:r w:rsidRPr="002C3283">
        <w:rPr>
          <w:rFonts w:ascii="Proba Pro" w:hAnsi="Proba Pro" w:cs="Arial"/>
          <w:bCs/>
        </w:rPr>
        <w:t>Všetky materiály, zariadenia,</w:t>
      </w:r>
      <w:r w:rsidR="001D6ADB">
        <w:rPr>
          <w:rFonts w:ascii="Proba Pro" w:hAnsi="Proba Pro" w:cs="Arial"/>
          <w:bCs/>
        </w:rPr>
        <w:t xml:space="preserve"> </w:t>
      </w:r>
      <w:r w:rsidRPr="002C3283">
        <w:rPr>
          <w:rFonts w:ascii="Proba Pro" w:hAnsi="Proba Pro" w:cs="Arial"/>
          <w:bCs/>
        </w:rPr>
        <w:t>softvér potrebný pre zhotovenie diela;</w:t>
      </w:r>
    </w:p>
    <w:p w14:paraId="5FEBCDAF" w14:textId="556BAE6E" w:rsidR="005C78FE" w:rsidRPr="002C3283" w:rsidRDefault="005C78FE" w:rsidP="00525726">
      <w:pPr>
        <w:pStyle w:val="Odsekzoznamu"/>
        <w:numPr>
          <w:ilvl w:val="0"/>
          <w:numId w:val="43"/>
        </w:numPr>
        <w:spacing w:after="120"/>
        <w:ind w:left="1134" w:hanging="425"/>
        <w:jc w:val="both"/>
        <w:rPr>
          <w:rFonts w:ascii="Proba Pro" w:hAnsi="Proba Pro" w:cs="Arial"/>
          <w:bCs/>
        </w:rPr>
      </w:pPr>
      <w:r w:rsidRPr="002C3283">
        <w:rPr>
          <w:rFonts w:ascii="Proba Pro" w:hAnsi="Proba Pro" w:cs="Arial"/>
          <w:bCs/>
        </w:rPr>
        <w:t>dopravu, vykl</w:t>
      </w:r>
      <w:r w:rsidRPr="002C3283">
        <w:rPr>
          <w:rFonts w:ascii="Proba Pro" w:hAnsi="Proba Pro" w:cs="Proba Pro"/>
          <w:bCs/>
        </w:rPr>
        <w:t>á</w:t>
      </w:r>
      <w:r w:rsidRPr="002C3283">
        <w:rPr>
          <w:rFonts w:ascii="Proba Pro" w:hAnsi="Proba Pro" w:cs="Arial"/>
          <w:bCs/>
        </w:rPr>
        <w:t xml:space="preserve">dku a skladovanie </w:t>
      </w:r>
      <w:r w:rsidR="00D64761" w:rsidRPr="002C3283">
        <w:rPr>
          <w:rFonts w:ascii="Proba Pro" w:hAnsi="Proba Pro" w:cs="Arial"/>
          <w:bCs/>
        </w:rPr>
        <w:t>Diela</w:t>
      </w:r>
      <w:r w:rsidRPr="002C3283">
        <w:rPr>
          <w:rFonts w:ascii="Proba Pro" w:hAnsi="Proba Pro" w:cs="Arial"/>
          <w:bCs/>
        </w:rPr>
        <w:t xml:space="preserve"> v</w:t>
      </w:r>
      <w:r w:rsidRPr="002C3283">
        <w:rPr>
          <w:rFonts w:ascii="Calibri" w:hAnsi="Calibri" w:cs="Calibri"/>
          <w:bCs/>
        </w:rPr>
        <w:t> </w:t>
      </w:r>
      <w:r w:rsidRPr="002C3283">
        <w:rPr>
          <w:rFonts w:ascii="Proba Pro" w:hAnsi="Proba Pro" w:cs="Arial"/>
          <w:bCs/>
        </w:rPr>
        <w:t>Mieste plnenia;</w:t>
      </w:r>
    </w:p>
    <w:p w14:paraId="743E8B10" w14:textId="1EDCDDFA" w:rsidR="005C78FE" w:rsidRPr="002C3283" w:rsidRDefault="005C78FE" w:rsidP="00525726">
      <w:pPr>
        <w:pStyle w:val="Odsekzoznamu"/>
        <w:numPr>
          <w:ilvl w:val="0"/>
          <w:numId w:val="43"/>
        </w:numPr>
        <w:spacing w:after="120"/>
        <w:ind w:left="1134" w:hanging="425"/>
        <w:jc w:val="both"/>
        <w:rPr>
          <w:rFonts w:ascii="Proba Pro" w:hAnsi="Proba Pro" w:cs="Arial"/>
          <w:bCs/>
        </w:rPr>
      </w:pPr>
      <w:r w:rsidRPr="002C3283">
        <w:rPr>
          <w:rFonts w:ascii="Proba Pro" w:hAnsi="Proba Pro" w:cs="Arial"/>
          <w:bCs/>
        </w:rPr>
        <w:t>akékoľvek technické / stavebné úpravy nevyhnutn</w:t>
      </w:r>
      <w:r w:rsidRPr="002C3283">
        <w:rPr>
          <w:rFonts w:ascii="Proba Pro" w:hAnsi="Proba Pro" w:cs="Proba Pro"/>
          <w:bCs/>
        </w:rPr>
        <w:t>é</w:t>
      </w:r>
      <w:r w:rsidRPr="002C3283">
        <w:rPr>
          <w:rFonts w:ascii="Proba Pro" w:hAnsi="Proba Pro" w:cs="Arial"/>
          <w:bCs/>
        </w:rPr>
        <w:t xml:space="preserve"> pre umiestnenie a sprevádzkovanie hardvérových častí </w:t>
      </w:r>
      <w:r w:rsidR="00D64761" w:rsidRPr="002C3283">
        <w:rPr>
          <w:rFonts w:ascii="Proba Pro" w:hAnsi="Proba Pro" w:cs="Arial"/>
          <w:bCs/>
        </w:rPr>
        <w:t>Diela</w:t>
      </w:r>
      <w:r w:rsidRPr="002C3283">
        <w:rPr>
          <w:rFonts w:ascii="Proba Pro" w:hAnsi="Proba Pro" w:cs="Arial"/>
          <w:bCs/>
        </w:rPr>
        <w:t>;</w:t>
      </w:r>
    </w:p>
    <w:p w14:paraId="1E69D283" w14:textId="58E8CD98" w:rsidR="005C78FE" w:rsidRPr="002C3283" w:rsidRDefault="005C78FE" w:rsidP="00525726">
      <w:pPr>
        <w:pStyle w:val="Odsekzoznamu"/>
        <w:numPr>
          <w:ilvl w:val="0"/>
          <w:numId w:val="43"/>
        </w:numPr>
        <w:spacing w:after="120"/>
        <w:ind w:left="1134" w:hanging="425"/>
        <w:jc w:val="both"/>
        <w:rPr>
          <w:rFonts w:ascii="Proba Pro" w:hAnsi="Proba Pro" w:cs="Arial"/>
          <w:bCs/>
        </w:rPr>
      </w:pPr>
      <w:r w:rsidRPr="002C3283">
        <w:rPr>
          <w:rFonts w:ascii="Proba Pro" w:hAnsi="Proba Pro" w:cs="Arial"/>
          <w:bCs/>
        </w:rPr>
        <w:t xml:space="preserve">uvedenie </w:t>
      </w:r>
      <w:r w:rsidR="00D64761" w:rsidRPr="002C3283">
        <w:rPr>
          <w:rFonts w:ascii="Proba Pro" w:hAnsi="Proba Pro" w:cs="Arial"/>
          <w:bCs/>
        </w:rPr>
        <w:t>Diela</w:t>
      </w:r>
      <w:r w:rsidRPr="002C3283">
        <w:rPr>
          <w:rFonts w:ascii="Proba Pro" w:hAnsi="Proba Pro" w:cs="Arial"/>
          <w:bCs/>
        </w:rPr>
        <w:t xml:space="preserve"> do prevádzky vrátane vykonania Funkčných skúšok celého </w:t>
      </w:r>
      <w:r w:rsidR="00D64761" w:rsidRPr="002C3283">
        <w:rPr>
          <w:rFonts w:ascii="Proba Pro" w:hAnsi="Proba Pro" w:cs="Arial"/>
          <w:bCs/>
        </w:rPr>
        <w:t>Diela</w:t>
      </w:r>
      <w:r w:rsidRPr="002C3283">
        <w:rPr>
          <w:rFonts w:ascii="Proba Pro" w:hAnsi="Proba Pro" w:cs="Arial"/>
          <w:bCs/>
        </w:rPr>
        <w:t xml:space="preserve"> a</w:t>
      </w:r>
      <w:r w:rsidRPr="002C3283">
        <w:rPr>
          <w:rFonts w:ascii="Calibri" w:hAnsi="Calibri" w:cs="Calibri"/>
          <w:bCs/>
        </w:rPr>
        <w:t> </w:t>
      </w:r>
      <w:r w:rsidRPr="002C3283">
        <w:rPr>
          <w:rFonts w:ascii="Proba Pro" w:hAnsi="Proba Pro" w:cs="Arial"/>
          <w:bCs/>
        </w:rPr>
        <w:t>zabezpe</w:t>
      </w:r>
      <w:r w:rsidRPr="002C3283">
        <w:rPr>
          <w:rFonts w:ascii="Proba Pro" w:hAnsi="Proba Pro" w:cs="Proba Pro"/>
          <w:bCs/>
        </w:rPr>
        <w:t>č</w:t>
      </w:r>
      <w:r w:rsidRPr="002C3283">
        <w:rPr>
          <w:rFonts w:ascii="Proba Pro" w:hAnsi="Proba Pro" w:cs="Arial"/>
          <w:bCs/>
        </w:rPr>
        <w:t>enia všetkých materiálov potrebných pre vykonanie Funkčných skúšok;</w:t>
      </w:r>
    </w:p>
    <w:p w14:paraId="5CBD9C11" w14:textId="663B92C0" w:rsidR="005C78FE" w:rsidRPr="002C3283" w:rsidRDefault="005C78FE" w:rsidP="00525726">
      <w:pPr>
        <w:pStyle w:val="Odsekzoznamu"/>
        <w:numPr>
          <w:ilvl w:val="0"/>
          <w:numId w:val="43"/>
        </w:numPr>
        <w:spacing w:after="120"/>
        <w:ind w:left="1134" w:hanging="425"/>
        <w:jc w:val="both"/>
        <w:rPr>
          <w:rFonts w:ascii="Proba Pro" w:hAnsi="Proba Pro" w:cs="Arial"/>
          <w:bCs/>
        </w:rPr>
      </w:pPr>
      <w:r w:rsidRPr="002C3283">
        <w:rPr>
          <w:rFonts w:ascii="Proba Pro" w:hAnsi="Proba Pro" w:cs="Arial"/>
          <w:bCs/>
        </w:rPr>
        <w:t xml:space="preserve">úplnú integráciu </w:t>
      </w:r>
      <w:r w:rsidR="00D64761" w:rsidRPr="002C3283">
        <w:rPr>
          <w:rFonts w:ascii="Proba Pro" w:hAnsi="Proba Pro" w:cs="Arial"/>
          <w:bCs/>
        </w:rPr>
        <w:t>Diela</w:t>
      </w:r>
      <w:r w:rsidRPr="002C3283">
        <w:rPr>
          <w:rFonts w:ascii="Proba Pro" w:hAnsi="Proba Pro" w:cs="Arial"/>
          <w:bCs/>
        </w:rPr>
        <w:t xml:space="preserve"> na Digitálny ekosystém; </w:t>
      </w:r>
    </w:p>
    <w:p w14:paraId="71192605" w14:textId="77777777" w:rsidR="005C78FE" w:rsidRPr="002C3283" w:rsidRDefault="005C78FE" w:rsidP="00525726">
      <w:pPr>
        <w:pStyle w:val="Odsekzoznamu"/>
        <w:numPr>
          <w:ilvl w:val="0"/>
          <w:numId w:val="43"/>
        </w:numPr>
        <w:spacing w:after="120"/>
        <w:ind w:left="1134" w:hanging="425"/>
        <w:jc w:val="both"/>
        <w:rPr>
          <w:rFonts w:ascii="Proba Pro" w:hAnsi="Proba Pro" w:cs="Arial"/>
          <w:bCs/>
        </w:rPr>
      </w:pPr>
      <w:r w:rsidRPr="002C3283">
        <w:rPr>
          <w:rFonts w:ascii="Proba Pro" w:hAnsi="Proba Pro" w:cs="Arial"/>
          <w:bCs/>
        </w:rPr>
        <w:t>vykonanie úspešného Preberacieho konania;</w:t>
      </w:r>
    </w:p>
    <w:p w14:paraId="6CD47298" w14:textId="5917A1BA"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Dodávateľ</w:t>
      </w:r>
      <w:r w:rsidR="005C78FE" w:rsidRPr="002C3283">
        <w:rPr>
          <w:rFonts w:ascii="Proba Pro" w:hAnsi="Proba Pro" w:cs="Arial"/>
          <w:bCs/>
          <w:sz w:val="20"/>
          <w:szCs w:val="20"/>
        </w:rPr>
        <w:t xml:space="preserve"> počas celej platnosti tejto Zmluvy nesie zodpovednosť za všetky činnosti smerujúce k</w:t>
      </w:r>
      <w:r w:rsidR="005C78FE" w:rsidRPr="002C3283">
        <w:rPr>
          <w:rFonts w:ascii="Calibri" w:hAnsi="Calibri" w:cs="Calibri"/>
          <w:bCs/>
          <w:sz w:val="20"/>
          <w:szCs w:val="20"/>
        </w:rPr>
        <w:t> </w:t>
      </w:r>
      <w:r w:rsidR="005C78FE" w:rsidRPr="002C3283">
        <w:rPr>
          <w:rFonts w:ascii="Proba Pro" w:hAnsi="Proba Pro" w:cs="Arial"/>
          <w:bCs/>
          <w:sz w:val="20"/>
          <w:szCs w:val="20"/>
        </w:rPr>
        <w:t>dodaniu a</w:t>
      </w:r>
      <w:r w:rsidR="005C78FE" w:rsidRPr="002C3283">
        <w:rPr>
          <w:rFonts w:ascii="Calibri" w:hAnsi="Calibri" w:cs="Calibri"/>
          <w:bCs/>
          <w:sz w:val="20"/>
          <w:szCs w:val="20"/>
        </w:rPr>
        <w:t> </w:t>
      </w:r>
      <w:r w:rsidR="005C78FE" w:rsidRPr="002C3283">
        <w:rPr>
          <w:rFonts w:ascii="Proba Pro" w:hAnsi="Proba Pro" w:cs="Arial"/>
          <w:bCs/>
          <w:sz w:val="20"/>
          <w:szCs w:val="20"/>
        </w:rPr>
        <w:t xml:space="preserve">sprevádzkovaniu </w:t>
      </w:r>
      <w:r w:rsidR="00D64761" w:rsidRPr="002C3283">
        <w:rPr>
          <w:rFonts w:ascii="Proba Pro" w:hAnsi="Proba Pro" w:cs="Arial"/>
          <w:bCs/>
          <w:sz w:val="20"/>
          <w:szCs w:val="20"/>
        </w:rPr>
        <w:t>Diela</w:t>
      </w:r>
      <w:r w:rsidR="005C78FE" w:rsidRPr="002C3283">
        <w:rPr>
          <w:rFonts w:ascii="Proba Pro" w:hAnsi="Proba Pro" w:cs="Arial"/>
          <w:bCs/>
          <w:sz w:val="20"/>
          <w:szCs w:val="20"/>
        </w:rPr>
        <w:t xml:space="preserve"> a</w:t>
      </w:r>
      <w:r w:rsidR="005C78FE" w:rsidRPr="002C3283">
        <w:rPr>
          <w:rFonts w:ascii="Calibri" w:hAnsi="Calibri" w:cs="Calibri"/>
          <w:bCs/>
          <w:sz w:val="20"/>
          <w:szCs w:val="20"/>
        </w:rPr>
        <w:t> </w:t>
      </w:r>
      <w:r w:rsidR="005C78FE" w:rsidRPr="002C3283">
        <w:rPr>
          <w:rFonts w:ascii="Proba Pro" w:hAnsi="Proba Pro" w:cs="Arial"/>
          <w:bCs/>
          <w:sz w:val="20"/>
          <w:szCs w:val="20"/>
        </w:rPr>
        <w:t>ak</w:t>
      </w:r>
      <w:r w:rsidR="005C78FE" w:rsidRPr="002C3283">
        <w:rPr>
          <w:rFonts w:ascii="Proba Pro" w:hAnsi="Proba Pro" w:cs="Proba Pro"/>
          <w:bCs/>
          <w:sz w:val="20"/>
          <w:szCs w:val="20"/>
        </w:rPr>
        <w:t>ý</w:t>
      </w:r>
      <w:r w:rsidR="005C78FE" w:rsidRPr="002C3283">
        <w:rPr>
          <w:rFonts w:ascii="Proba Pro" w:hAnsi="Proba Pro" w:cs="Arial"/>
          <w:bCs/>
          <w:sz w:val="20"/>
          <w:szCs w:val="20"/>
        </w:rPr>
        <w:t>miko</w:t>
      </w:r>
      <w:r w:rsidR="005C78FE" w:rsidRPr="002C3283">
        <w:rPr>
          <w:rFonts w:ascii="Proba Pro" w:hAnsi="Proba Pro" w:cs="Proba Pro"/>
          <w:bCs/>
          <w:sz w:val="20"/>
          <w:szCs w:val="20"/>
        </w:rPr>
        <w:t>ľ</w:t>
      </w:r>
      <w:r w:rsidR="005C78FE" w:rsidRPr="002C3283">
        <w:rPr>
          <w:rFonts w:ascii="Proba Pro" w:hAnsi="Proba Pro" w:cs="Arial"/>
          <w:bCs/>
          <w:sz w:val="20"/>
          <w:szCs w:val="20"/>
        </w:rPr>
        <w:t>vek in</w:t>
      </w:r>
      <w:r w:rsidR="005C78FE" w:rsidRPr="002C3283">
        <w:rPr>
          <w:rFonts w:ascii="Proba Pro" w:hAnsi="Proba Pro" w:cs="Proba Pro"/>
          <w:bCs/>
          <w:sz w:val="20"/>
          <w:szCs w:val="20"/>
        </w:rPr>
        <w:t>ý</w:t>
      </w:r>
      <w:r w:rsidR="005C78FE" w:rsidRPr="002C3283">
        <w:rPr>
          <w:rFonts w:ascii="Proba Pro" w:hAnsi="Proba Pro" w:cs="Arial"/>
          <w:bCs/>
          <w:sz w:val="20"/>
          <w:szCs w:val="20"/>
        </w:rPr>
        <w:t>mi pr</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cami a </w:t>
      </w:r>
      <w:r w:rsidR="005C78FE" w:rsidRPr="002C3283">
        <w:rPr>
          <w:rFonts w:ascii="Proba Pro" w:hAnsi="Proba Pro" w:cs="Proba Pro"/>
          <w:bCs/>
          <w:sz w:val="20"/>
          <w:szCs w:val="20"/>
        </w:rPr>
        <w:t>č</w:t>
      </w:r>
      <w:r w:rsidR="005C78FE" w:rsidRPr="002C3283">
        <w:rPr>
          <w:rFonts w:ascii="Proba Pro" w:hAnsi="Proba Pro" w:cs="Arial"/>
          <w:bCs/>
          <w:sz w:val="20"/>
          <w:szCs w:val="20"/>
        </w:rPr>
        <w:t>innos</w:t>
      </w:r>
      <w:r w:rsidR="005C78FE" w:rsidRPr="002C3283">
        <w:rPr>
          <w:rFonts w:ascii="Proba Pro" w:hAnsi="Proba Pro" w:cs="Proba Pro"/>
          <w:bCs/>
          <w:sz w:val="20"/>
          <w:szCs w:val="20"/>
        </w:rPr>
        <w:t>ť</w:t>
      </w:r>
      <w:r w:rsidR="005C78FE" w:rsidRPr="002C3283">
        <w:rPr>
          <w:rFonts w:ascii="Proba Pro" w:hAnsi="Proba Pro" w:cs="Arial"/>
          <w:bCs/>
          <w:sz w:val="20"/>
          <w:szCs w:val="20"/>
        </w:rPr>
        <w:t>ami, ktor</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je </w:t>
      </w:r>
      <w:r w:rsidRPr="002C3283">
        <w:rPr>
          <w:rFonts w:ascii="Proba Pro" w:hAnsi="Proba Pro" w:cs="Arial"/>
          <w:bCs/>
          <w:sz w:val="20"/>
          <w:szCs w:val="20"/>
        </w:rPr>
        <w:t>Dodávateľ</w:t>
      </w:r>
      <w:r w:rsidR="005C78FE" w:rsidRPr="002C3283">
        <w:rPr>
          <w:rFonts w:ascii="Proba Pro" w:hAnsi="Proba Pro" w:cs="Arial"/>
          <w:bCs/>
          <w:sz w:val="20"/>
          <w:szCs w:val="20"/>
        </w:rPr>
        <w:t xml:space="preserve"> povinn</w:t>
      </w:r>
      <w:r w:rsidR="005C78FE" w:rsidRPr="002C3283">
        <w:rPr>
          <w:rFonts w:ascii="Proba Pro" w:hAnsi="Proba Pro" w:cs="Proba Pro"/>
          <w:bCs/>
          <w:sz w:val="20"/>
          <w:szCs w:val="20"/>
        </w:rPr>
        <w:t>ý</w:t>
      </w:r>
      <w:r w:rsidR="005C78FE" w:rsidRPr="002C3283">
        <w:rPr>
          <w:rFonts w:ascii="Proba Pro" w:hAnsi="Proba Pro" w:cs="Arial"/>
          <w:bCs/>
          <w:sz w:val="20"/>
          <w:szCs w:val="20"/>
        </w:rPr>
        <w:t xml:space="preserve"> vykona</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na z</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klade tejto Zmluvy. </w:t>
      </w:r>
      <w:r w:rsidRPr="002C3283">
        <w:rPr>
          <w:rFonts w:ascii="Proba Pro" w:hAnsi="Proba Pro" w:cs="Arial"/>
          <w:bCs/>
          <w:sz w:val="20"/>
          <w:szCs w:val="20"/>
        </w:rPr>
        <w:t>Dodávateľ</w:t>
      </w:r>
      <w:r w:rsidR="005C78FE" w:rsidRPr="002C3283">
        <w:rPr>
          <w:rFonts w:ascii="Proba Pro" w:hAnsi="Proba Pro" w:cs="Arial"/>
          <w:bCs/>
          <w:sz w:val="20"/>
          <w:szCs w:val="20"/>
        </w:rPr>
        <w:t xml:space="preserve"> zabezpe</w:t>
      </w:r>
      <w:r w:rsidR="005C78FE" w:rsidRPr="002C3283">
        <w:rPr>
          <w:rFonts w:ascii="Proba Pro" w:hAnsi="Proba Pro" w:cs="Proba Pro"/>
          <w:bCs/>
          <w:sz w:val="20"/>
          <w:szCs w:val="20"/>
        </w:rPr>
        <w:t>čí</w:t>
      </w:r>
      <w:r w:rsidR="005C78FE" w:rsidRPr="002C3283">
        <w:rPr>
          <w:rFonts w:ascii="Proba Pro" w:hAnsi="Proba Pro" w:cs="Arial"/>
          <w:bCs/>
          <w:sz w:val="20"/>
          <w:szCs w:val="20"/>
        </w:rPr>
        <w:t xml:space="preserve"> najm</w:t>
      </w:r>
      <w:r w:rsidR="005C78FE" w:rsidRPr="002C3283">
        <w:rPr>
          <w:rFonts w:ascii="Proba Pro" w:hAnsi="Proba Pro" w:cs="Proba Pro"/>
          <w:bCs/>
          <w:sz w:val="20"/>
          <w:szCs w:val="20"/>
        </w:rPr>
        <w:t>ä</w:t>
      </w:r>
      <w:r w:rsidR="005C78FE" w:rsidRPr="002C3283">
        <w:rPr>
          <w:rFonts w:ascii="Proba Pro" w:hAnsi="Proba Pro" w:cs="Arial"/>
          <w:bCs/>
          <w:sz w:val="20"/>
          <w:szCs w:val="20"/>
        </w:rPr>
        <w:t>, nie v</w:t>
      </w:r>
      <w:r w:rsidR="005C78FE" w:rsidRPr="002C3283">
        <w:rPr>
          <w:rFonts w:ascii="Proba Pro" w:hAnsi="Proba Pro" w:cs="Proba Pro"/>
          <w:bCs/>
          <w:sz w:val="20"/>
          <w:szCs w:val="20"/>
        </w:rPr>
        <w:t>š</w:t>
      </w:r>
      <w:r w:rsidR="005C78FE" w:rsidRPr="002C3283">
        <w:rPr>
          <w:rFonts w:ascii="Proba Pro" w:hAnsi="Proba Pro" w:cs="Arial"/>
          <w:bCs/>
          <w:sz w:val="20"/>
          <w:szCs w:val="20"/>
        </w:rPr>
        <w:t>ak v</w:t>
      </w:r>
      <w:r w:rsidR="005C78FE" w:rsidRPr="002C3283">
        <w:rPr>
          <w:rFonts w:ascii="Proba Pro" w:hAnsi="Proba Pro" w:cs="Proba Pro"/>
          <w:bCs/>
          <w:sz w:val="20"/>
          <w:szCs w:val="20"/>
        </w:rPr>
        <w:t>ý</w:t>
      </w:r>
      <w:r w:rsidR="005C78FE" w:rsidRPr="002C3283">
        <w:rPr>
          <w:rFonts w:ascii="Proba Pro" w:hAnsi="Proba Pro" w:cs="Arial"/>
          <w:bCs/>
          <w:sz w:val="20"/>
          <w:szCs w:val="20"/>
        </w:rPr>
        <w:t>lu</w:t>
      </w:r>
      <w:r w:rsidR="005C78FE" w:rsidRPr="002C3283">
        <w:rPr>
          <w:rFonts w:ascii="Proba Pro" w:hAnsi="Proba Pro" w:cs="Proba Pro"/>
          <w:bCs/>
          <w:sz w:val="20"/>
          <w:szCs w:val="20"/>
        </w:rPr>
        <w:t>č</w:t>
      </w:r>
      <w:r w:rsidR="005C78FE" w:rsidRPr="002C3283">
        <w:rPr>
          <w:rFonts w:ascii="Proba Pro" w:hAnsi="Proba Pro" w:cs="Arial"/>
          <w:bCs/>
          <w:sz w:val="20"/>
          <w:szCs w:val="20"/>
        </w:rPr>
        <w:t>ne:</w:t>
      </w:r>
    </w:p>
    <w:p w14:paraId="2D3D16E6" w14:textId="0A82D7E7"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bezpečnosť a</w:t>
      </w:r>
      <w:r w:rsidRPr="002C3283">
        <w:rPr>
          <w:rFonts w:ascii="Calibri" w:hAnsi="Calibri" w:cs="Calibri"/>
          <w:bCs/>
          <w:sz w:val="20"/>
          <w:szCs w:val="20"/>
        </w:rPr>
        <w:t> </w:t>
      </w:r>
      <w:r w:rsidRPr="002C3283">
        <w:rPr>
          <w:rFonts w:ascii="Proba Pro" w:hAnsi="Proba Pro" w:cs="Arial"/>
          <w:bCs/>
          <w:sz w:val="20"/>
          <w:szCs w:val="20"/>
        </w:rPr>
        <w:t>ochranu zdravia pri práci tak pokiaľ ide o</w:t>
      </w:r>
      <w:r w:rsidRPr="002C3283">
        <w:rPr>
          <w:rFonts w:ascii="Calibri" w:hAnsi="Calibri" w:cs="Calibri"/>
          <w:bCs/>
          <w:sz w:val="20"/>
          <w:szCs w:val="20"/>
        </w:rPr>
        <w:t> </w:t>
      </w:r>
      <w:r w:rsidRPr="002C3283">
        <w:rPr>
          <w:rFonts w:ascii="Proba Pro" w:hAnsi="Proba Pro" w:cs="Arial"/>
          <w:bCs/>
          <w:sz w:val="20"/>
          <w:szCs w:val="20"/>
        </w:rPr>
        <w:t xml:space="preserve">vlastných zamestnancov prostredníctvom ktorých dodáva </w:t>
      </w:r>
      <w:r w:rsidR="00ED48FA" w:rsidRPr="002C3283">
        <w:rPr>
          <w:rFonts w:ascii="Proba Pro" w:hAnsi="Proba Pro" w:cs="Arial"/>
          <w:bCs/>
          <w:sz w:val="20"/>
          <w:szCs w:val="20"/>
        </w:rPr>
        <w:t>Dielo</w:t>
      </w:r>
      <w:r w:rsidRPr="002C3283">
        <w:rPr>
          <w:rFonts w:ascii="Proba Pro" w:hAnsi="Proba Pro" w:cs="Arial"/>
          <w:bCs/>
          <w:sz w:val="20"/>
          <w:szCs w:val="20"/>
        </w:rPr>
        <w:t xml:space="preserve"> ako i</w:t>
      </w:r>
      <w:r w:rsidRPr="002C3283">
        <w:rPr>
          <w:rFonts w:ascii="Calibri" w:hAnsi="Calibri" w:cs="Calibri"/>
          <w:bCs/>
          <w:sz w:val="20"/>
          <w:szCs w:val="20"/>
        </w:rPr>
        <w:t> </w:t>
      </w:r>
      <w:r w:rsidRPr="002C3283">
        <w:rPr>
          <w:rFonts w:ascii="Proba Pro" w:hAnsi="Proba Pro" w:cs="Arial"/>
          <w:bCs/>
          <w:sz w:val="20"/>
          <w:szCs w:val="20"/>
        </w:rPr>
        <w:t xml:space="preserve">zamestnancov </w:t>
      </w:r>
      <w:r w:rsidR="00E233E0" w:rsidRPr="002C3283">
        <w:rPr>
          <w:rFonts w:ascii="Proba Pro" w:hAnsi="Proba Pro" w:cs="Arial"/>
          <w:bCs/>
          <w:sz w:val="20"/>
          <w:szCs w:val="20"/>
        </w:rPr>
        <w:t>Objednávateľa</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 xml:space="preserve">priebehu dodania </w:t>
      </w:r>
      <w:r w:rsidR="00D64761" w:rsidRPr="002C3283">
        <w:rPr>
          <w:rFonts w:ascii="Proba Pro" w:hAnsi="Proba Pro" w:cs="Arial"/>
          <w:bCs/>
          <w:sz w:val="20"/>
          <w:szCs w:val="20"/>
        </w:rPr>
        <w:t>Diela</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to najm</w:t>
      </w:r>
      <w:r w:rsidRPr="002C3283">
        <w:rPr>
          <w:rFonts w:ascii="Proba Pro" w:hAnsi="Proba Pro" w:cs="Proba Pro"/>
          <w:bCs/>
          <w:sz w:val="20"/>
          <w:szCs w:val="20"/>
        </w:rPr>
        <w:t>ä</w:t>
      </w:r>
      <w:r w:rsidRPr="002C3283">
        <w:rPr>
          <w:rFonts w:ascii="Proba Pro" w:hAnsi="Proba Pro" w:cs="Arial"/>
          <w:bCs/>
          <w:sz w:val="20"/>
          <w:szCs w:val="20"/>
        </w:rPr>
        <w:t>, nie v</w:t>
      </w:r>
      <w:r w:rsidRPr="002C3283">
        <w:rPr>
          <w:rFonts w:ascii="Proba Pro" w:hAnsi="Proba Pro" w:cs="Proba Pro"/>
          <w:bCs/>
          <w:sz w:val="20"/>
          <w:szCs w:val="20"/>
        </w:rPr>
        <w:t>š</w:t>
      </w:r>
      <w:r w:rsidRPr="002C3283">
        <w:rPr>
          <w:rFonts w:ascii="Proba Pro" w:hAnsi="Proba Pro" w:cs="Arial"/>
          <w:bCs/>
          <w:sz w:val="20"/>
          <w:szCs w:val="20"/>
        </w:rPr>
        <w:t>ak v</w:t>
      </w:r>
      <w:r w:rsidRPr="002C3283">
        <w:rPr>
          <w:rFonts w:ascii="Proba Pro" w:hAnsi="Proba Pro" w:cs="Proba Pro"/>
          <w:bCs/>
          <w:sz w:val="20"/>
          <w:szCs w:val="20"/>
        </w:rPr>
        <w:t>ý</w:t>
      </w:r>
      <w:r w:rsidRPr="002C3283">
        <w:rPr>
          <w:rFonts w:ascii="Proba Pro" w:hAnsi="Proba Pro" w:cs="Arial"/>
          <w:bCs/>
          <w:sz w:val="20"/>
          <w:szCs w:val="20"/>
        </w:rPr>
        <w:t>lu</w:t>
      </w:r>
      <w:r w:rsidRPr="002C3283">
        <w:rPr>
          <w:rFonts w:ascii="Proba Pro" w:hAnsi="Proba Pro" w:cs="Proba Pro"/>
          <w:bCs/>
          <w:sz w:val="20"/>
          <w:szCs w:val="20"/>
        </w:rPr>
        <w:t>č</w:t>
      </w:r>
      <w:r w:rsidRPr="002C3283">
        <w:rPr>
          <w:rFonts w:ascii="Proba Pro" w:hAnsi="Proba Pro" w:cs="Arial"/>
          <w:bCs/>
          <w:sz w:val="20"/>
          <w:szCs w:val="20"/>
        </w:rPr>
        <w:t>ne, zabezpe</w:t>
      </w:r>
      <w:r w:rsidRPr="002C3283">
        <w:rPr>
          <w:rFonts w:ascii="Proba Pro" w:hAnsi="Proba Pro" w:cs="Proba Pro"/>
          <w:bCs/>
          <w:sz w:val="20"/>
          <w:szCs w:val="20"/>
        </w:rPr>
        <w:t>č</w:t>
      </w:r>
      <w:r w:rsidRPr="002C3283">
        <w:rPr>
          <w:rFonts w:ascii="Proba Pro" w:hAnsi="Proba Pro" w:cs="Arial"/>
          <w:bCs/>
          <w:sz w:val="20"/>
          <w:szCs w:val="20"/>
        </w:rPr>
        <w:t>en</w:t>
      </w:r>
      <w:r w:rsidRPr="002C3283">
        <w:rPr>
          <w:rFonts w:ascii="Proba Pro" w:hAnsi="Proba Pro" w:cs="Proba Pro"/>
          <w:bCs/>
          <w:sz w:val="20"/>
          <w:szCs w:val="20"/>
        </w:rPr>
        <w:t>í</w:t>
      </w:r>
      <w:r w:rsidRPr="002C3283">
        <w:rPr>
          <w:rFonts w:ascii="Proba Pro" w:hAnsi="Proba Pro" w:cs="Arial"/>
          <w:bCs/>
          <w:sz w:val="20"/>
          <w:szCs w:val="20"/>
        </w:rPr>
        <w:t>m bezpe</w:t>
      </w:r>
      <w:r w:rsidRPr="002C3283">
        <w:rPr>
          <w:rFonts w:ascii="Proba Pro" w:hAnsi="Proba Pro" w:cs="Proba Pro"/>
          <w:bCs/>
          <w:sz w:val="20"/>
          <w:szCs w:val="20"/>
        </w:rPr>
        <w:t>č</w:t>
      </w:r>
      <w:r w:rsidRPr="002C3283">
        <w:rPr>
          <w:rFonts w:ascii="Proba Pro" w:hAnsi="Proba Pro" w:cs="Arial"/>
          <w:bCs/>
          <w:sz w:val="20"/>
          <w:szCs w:val="20"/>
        </w:rPr>
        <w:t>nostn</w:t>
      </w:r>
      <w:r w:rsidRPr="002C3283">
        <w:rPr>
          <w:rFonts w:ascii="Proba Pro" w:hAnsi="Proba Pro" w:cs="Proba Pro"/>
          <w:bCs/>
          <w:sz w:val="20"/>
          <w:szCs w:val="20"/>
        </w:rPr>
        <w:t>ý</w:t>
      </w:r>
      <w:r w:rsidRPr="002C3283">
        <w:rPr>
          <w:rFonts w:ascii="Proba Pro" w:hAnsi="Proba Pro" w:cs="Arial"/>
          <w:bCs/>
          <w:sz w:val="20"/>
          <w:szCs w:val="20"/>
        </w:rPr>
        <w:t>ch a zdravotn</w:t>
      </w:r>
      <w:r w:rsidRPr="002C3283">
        <w:rPr>
          <w:rFonts w:ascii="Proba Pro" w:hAnsi="Proba Pro" w:cs="Proba Pro"/>
          <w:bCs/>
          <w:sz w:val="20"/>
          <w:szCs w:val="20"/>
        </w:rPr>
        <w:t>ý</w:t>
      </w:r>
      <w:r w:rsidRPr="002C3283">
        <w:rPr>
          <w:rFonts w:ascii="Proba Pro" w:hAnsi="Proba Pro" w:cs="Arial"/>
          <w:bCs/>
          <w:sz w:val="20"/>
          <w:szCs w:val="20"/>
        </w:rPr>
        <w:t>ch po</w:t>
      </w:r>
      <w:r w:rsidRPr="002C3283">
        <w:rPr>
          <w:rFonts w:ascii="Proba Pro" w:hAnsi="Proba Pro" w:cs="Proba Pro"/>
          <w:bCs/>
          <w:sz w:val="20"/>
          <w:szCs w:val="20"/>
        </w:rPr>
        <w:t>ž</w:t>
      </w:r>
      <w:r w:rsidRPr="002C3283">
        <w:rPr>
          <w:rFonts w:ascii="Proba Pro" w:hAnsi="Proba Pro" w:cs="Arial"/>
          <w:bCs/>
          <w:sz w:val="20"/>
          <w:szCs w:val="20"/>
        </w:rPr>
        <w:t>iadaviek pod</w:t>
      </w:r>
      <w:r w:rsidRPr="002C3283">
        <w:rPr>
          <w:rFonts w:ascii="Proba Pro" w:hAnsi="Proba Pro" w:cs="Proba Pro"/>
          <w:bCs/>
          <w:sz w:val="20"/>
          <w:szCs w:val="20"/>
        </w:rPr>
        <w:t>ľ</w:t>
      </w:r>
      <w:r w:rsidRPr="002C3283">
        <w:rPr>
          <w:rFonts w:ascii="Proba Pro" w:hAnsi="Proba Pro" w:cs="Arial"/>
          <w:bCs/>
          <w:sz w:val="20"/>
          <w:szCs w:val="20"/>
        </w:rPr>
        <w:t>a z</w:t>
      </w:r>
      <w:r w:rsidRPr="002C3283">
        <w:rPr>
          <w:rFonts w:ascii="Proba Pro" w:hAnsi="Proba Pro" w:cs="Proba Pro"/>
          <w:bCs/>
          <w:sz w:val="20"/>
          <w:szCs w:val="20"/>
        </w:rPr>
        <w:t>á</w:t>
      </w:r>
      <w:r w:rsidRPr="002C3283">
        <w:rPr>
          <w:rFonts w:ascii="Proba Pro" w:hAnsi="Proba Pro" w:cs="Arial"/>
          <w:bCs/>
          <w:sz w:val="20"/>
          <w:szCs w:val="20"/>
        </w:rPr>
        <w:t xml:space="preserve">kona </w:t>
      </w:r>
      <w:r w:rsidRPr="002C3283">
        <w:rPr>
          <w:rFonts w:ascii="Proba Pro" w:hAnsi="Proba Pro" w:cs="Proba Pro"/>
          <w:bCs/>
          <w:sz w:val="20"/>
          <w:szCs w:val="20"/>
        </w:rPr>
        <w:t>č</w:t>
      </w:r>
      <w:r w:rsidRPr="002C3283">
        <w:rPr>
          <w:rFonts w:ascii="Proba Pro" w:hAnsi="Proba Pro" w:cs="Arial"/>
          <w:bCs/>
          <w:sz w:val="20"/>
          <w:szCs w:val="20"/>
        </w:rPr>
        <w:t xml:space="preserve">. </w:t>
      </w:r>
      <w:r w:rsidRPr="002C3283">
        <w:rPr>
          <w:rFonts w:ascii="Proba Pro" w:hAnsi="Proba Pro" w:cs="Arial"/>
          <w:bCs/>
          <w:sz w:val="20"/>
          <w:szCs w:val="20"/>
        </w:rPr>
        <w:lastRenderedPageBreak/>
        <w:t>124/2006 Z. z. o bezpe</w:t>
      </w:r>
      <w:r w:rsidRPr="002C3283">
        <w:rPr>
          <w:rFonts w:ascii="Proba Pro" w:hAnsi="Proba Pro" w:cs="Proba Pro"/>
          <w:bCs/>
          <w:sz w:val="20"/>
          <w:szCs w:val="20"/>
        </w:rPr>
        <w:t>č</w:t>
      </w:r>
      <w:r w:rsidRPr="002C3283">
        <w:rPr>
          <w:rFonts w:ascii="Proba Pro" w:hAnsi="Proba Pro" w:cs="Arial"/>
          <w:bCs/>
          <w:sz w:val="20"/>
          <w:szCs w:val="20"/>
        </w:rPr>
        <w:t>nosti a ochrane zdravia pri pr</w:t>
      </w:r>
      <w:r w:rsidRPr="002C3283">
        <w:rPr>
          <w:rFonts w:ascii="Proba Pro" w:hAnsi="Proba Pro" w:cs="Proba Pro"/>
          <w:bCs/>
          <w:sz w:val="20"/>
          <w:szCs w:val="20"/>
        </w:rPr>
        <w:t>á</w:t>
      </w:r>
      <w:r w:rsidRPr="002C3283">
        <w:rPr>
          <w:rFonts w:ascii="Proba Pro" w:hAnsi="Proba Pro" w:cs="Arial"/>
          <w:bCs/>
          <w:sz w:val="20"/>
          <w:szCs w:val="20"/>
        </w:rPr>
        <w:t>ci a o zmene a doplnení niektorých zákonov, nariadenia vlády SR č. 391/2006 Z. z. o minimálnych bezpečnostných a zdravotných požiadavkách na pracovisko, nariadenia vlády SR č. 387/2006 Z. z. o požiadavkách na zaistenie bezpečnostného a zdravotného označenia pri práci a</w:t>
      </w:r>
      <w:r w:rsidRPr="002C3283">
        <w:rPr>
          <w:rFonts w:ascii="Calibri" w:hAnsi="Calibri" w:cs="Calibri"/>
          <w:bCs/>
          <w:sz w:val="20"/>
          <w:szCs w:val="20"/>
        </w:rPr>
        <w:t> </w:t>
      </w:r>
      <w:r w:rsidRPr="002C3283">
        <w:rPr>
          <w:rFonts w:ascii="Proba Pro" w:hAnsi="Proba Pro" w:cs="Arial"/>
          <w:bCs/>
          <w:sz w:val="20"/>
          <w:szCs w:val="20"/>
        </w:rPr>
        <w:t>nariadenia vl</w:t>
      </w:r>
      <w:r w:rsidRPr="002C3283">
        <w:rPr>
          <w:rFonts w:ascii="Proba Pro" w:hAnsi="Proba Pro" w:cs="Proba Pro"/>
          <w:bCs/>
          <w:sz w:val="20"/>
          <w:szCs w:val="20"/>
        </w:rPr>
        <w:t>á</w:t>
      </w:r>
      <w:r w:rsidRPr="002C3283">
        <w:rPr>
          <w:rFonts w:ascii="Proba Pro" w:hAnsi="Proba Pro" w:cs="Arial"/>
          <w:bCs/>
          <w:sz w:val="20"/>
          <w:szCs w:val="20"/>
        </w:rPr>
        <w:t xml:space="preserve">dy SR </w:t>
      </w:r>
      <w:r w:rsidRPr="002C3283">
        <w:rPr>
          <w:rFonts w:ascii="Proba Pro" w:hAnsi="Proba Pro" w:cs="Proba Pro"/>
          <w:bCs/>
          <w:sz w:val="20"/>
          <w:szCs w:val="20"/>
        </w:rPr>
        <w:t>č</w:t>
      </w:r>
      <w:r w:rsidRPr="002C3283">
        <w:rPr>
          <w:rFonts w:ascii="Proba Pro" w:hAnsi="Proba Pro" w:cs="Arial"/>
          <w:bCs/>
          <w:sz w:val="20"/>
          <w:szCs w:val="20"/>
        </w:rPr>
        <w:t>. 281/2006 Z. z. o minim</w:t>
      </w:r>
      <w:r w:rsidRPr="002C3283">
        <w:rPr>
          <w:rFonts w:ascii="Proba Pro" w:hAnsi="Proba Pro" w:cs="Proba Pro"/>
          <w:bCs/>
          <w:sz w:val="20"/>
          <w:szCs w:val="20"/>
        </w:rPr>
        <w:t>á</w:t>
      </w:r>
      <w:r w:rsidRPr="002C3283">
        <w:rPr>
          <w:rFonts w:ascii="Proba Pro" w:hAnsi="Proba Pro" w:cs="Arial"/>
          <w:bCs/>
          <w:sz w:val="20"/>
          <w:szCs w:val="20"/>
        </w:rPr>
        <w:t>lnych bezpe</w:t>
      </w:r>
      <w:r w:rsidRPr="002C3283">
        <w:rPr>
          <w:rFonts w:ascii="Proba Pro" w:hAnsi="Proba Pro" w:cs="Proba Pro"/>
          <w:bCs/>
          <w:sz w:val="20"/>
          <w:szCs w:val="20"/>
        </w:rPr>
        <w:t>č</w:t>
      </w:r>
      <w:r w:rsidRPr="002C3283">
        <w:rPr>
          <w:rFonts w:ascii="Proba Pro" w:hAnsi="Proba Pro" w:cs="Arial"/>
          <w:bCs/>
          <w:sz w:val="20"/>
          <w:szCs w:val="20"/>
        </w:rPr>
        <w:t>nostn</w:t>
      </w:r>
      <w:r w:rsidRPr="002C3283">
        <w:rPr>
          <w:rFonts w:ascii="Proba Pro" w:hAnsi="Proba Pro" w:cs="Proba Pro"/>
          <w:bCs/>
          <w:sz w:val="20"/>
          <w:szCs w:val="20"/>
        </w:rPr>
        <w:t>ý</w:t>
      </w:r>
      <w:r w:rsidRPr="002C3283">
        <w:rPr>
          <w:rFonts w:ascii="Proba Pro" w:hAnsi="Proba Pro" w:cs="Arial"/>
          <w:bCs/>
          <w:sz w:val="20"/>
          <w:szCs w:val="20"/>
        </w:rPr>
        <w:t>ch a zdravotn</w:t>
      </w:r>
      <w:r w:rsidRPr="002C3283">
        <w:rPr>
          <w:rFonts w:ascii="Proba Pro" w:hAnsi="Proba Pro" w:cs="Proba Pro"/>
          <w:bCs/>
          <w:sz w:val="20"/>
          <w:szCs w:val="20"/>
        </w:rPr>
        <w:t>ý</w:t>
      </w:r>
      <w:r w:rsidRPr="002C3283">
        <w:rPr>
          <w:rFonts w:ascii="Proba Pro" w:hAnsi="Proba Pro" w:cs="Arial"/>
          <w:bCs/>
          <w:sz w:val="20"/>
          <w:szCs w:val="20"/>
        </w:rPr>
        <w:t>ch po</w:t>
      </w:r>
      <w:r w:rsidRPr="002C3283">
        <w:rPr>
          <w:rFonts w:ascii="Proba Pro" w:hAnsi="Proba Pro" w:cs="Proba Pro"/>
          <w:bCs/>
          <w:sz w:val="20"/>
          <w:szCs w:val="20"/>
        </w:rPr>
        <w:t>ž</w:t>
      </w:r>
      <w:r w:rsidRPr="002C3283">
        <w:rPr>
          <w:rFonts w:ascii="Proba Pro" w:hAnsi="Proba Pro" w:cs="Arial"/>
          <w:bCs/>
          <w:sz w:val="20"/>
          <w:szCs w:val="20"/>
        </w:rPr>
        <w:t>iadavk</w:t>
      </w:r>
      <w:r w:rsidRPr="002C3283">
        <w:rPr>
          <w:rFonts w:ascii="Proba Pro" w:hAnsi="Proba Pro" w:cs="Proba Pro"/>
          <w:bCs/>
          <w:sz w:val="20"/>
          <w:szCs w:val="20"/>
        </w:rPr>
        <w:t>á</w:t>
      </w:r>
      <w:r w:rsidRPr="002C3283">
        <w:rPr>
          <w:rFonts w:ascii="Proba Pro" w:hAnsi="Proba Pro" w:cs="Arial"/>
          <w:bCs/>
          <w:sz w:val="20"/>
          <w:szCs w:val="20"/>
        </w:rPr>
        <w:t>ch pri ru</w:t>
      </w:r>
      <w:r w:rsidRPr="002C3283">
        <w:rPr>
          <w:rFonts w:ascii="Proba Pro" w:hAnsi="Proba Pro" w:cs="Proba Pro"/>
          <w:bCs/>
          <w:sz w:val="20"/>
          <w:szCs w:val="20"/>
        </w:rPr>
        <w:t>č</w:t>
      </w:r>
      <w:r w:rsidRPr="002C3283">
        <w:rPr>
          <w:rFonts w:ascii="Proba Pro" w:hAnsi="Proba Pro" w:cs="Arial"/>
          <w:bCs/>
          <w:sz w:val="20"/>
          <w:szCs w:val="20"/>
        </w:rPr>
        <w:t>nej manipul</w:t>
      </w:r>
      <w:r w:rsidRPr="002C3283">
        <w:rPr>
          <w:rFonts w:ascii="Proba Pro" w:hAnsi="Proba Pro" w:cs="Proba Pro"/>
          <w:bCs/>
          <w:sz w:val="20"/>
          <w:szCs w:val="20"/>
        </w:rPr>
        <w:t>á</w:t>
      </w:r>
      <w:r w:rsidRPr="002C3283">
        <w:rPr>
          <w:rFonts w:ascii="Proba Pro" w:hAnsi="Proba Pro" w:cs="Arial"/>
          <w:bCs/>
          <w:sz w:val="20"/>
          <w:szCs w:val="20"/>
        </w:rPr>
        <w:t>cii s</w:t>
      </w:r>
      <w:r w:rsidRPr="002C3283">
        <w:rPr>
          <w:rFonts w:ascii="Calibri" w:hAnsi="Calibri" w:cs="Calibri"/>
          <w:bCs/>
          <w:sz w:val="20"/>
          <w:szCs w:val="20"/>
        </w:rPr>
        <w:t> </w:t>
      </w:r>
      <w:r w:rsidRPr="002C3283">
        <w:rPr>
          <w:rFonts w:ascii="Proba Pro" w:hAnsi="Proba Pro" w:cs="Arial"/>
          <w:bCs/>
          <w:sz w:val="20"/>
          <w:szCs w:val="20"/>
        </w:rPr>
        <w:t>bremenami;</w:t>
      </w:r>
    </w:p>
    <w:p w14:paraId="1BA43BC4" w14:textId="465792E0"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 xml:space="preserve">skladovanie </w:t>
      </w:r>
      <w:r w:rsidR="00D64761" w:rsidRPr="002C3283">
        <w:rPr>
          <w:rFonts w:ascii="Proba Pro" w:hAnsi="Proba Pro" w:cs="Arial"/>
          <w:bCs/>
          <w:sz w:val="20"/>
          <w:szCs w:val="20"/>
        </w:rPr>
        <w:t>Diela</w:t>
      </w:r>
      <w:r w:rsidRPr="002C3283">
        <w:rPr>
          <w:rFonts w:ascii="Proba Pro" w:hAnsi="Proba Pro" w:cs="Arial"/>
          <w:bCs/>
          <w:sz w:val="20"/>
          <w:szCs w:val="20"/>
        </w:rPr>
        <w:t>;</w:t>
      </w:r>
    </w:p>
    <w:p w14:paraId="06958940" w14:textId="3139AFCE"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poriadok a</w:t>
      </w:r>
      <w:r w:rsidRPr="002C3283">
        <w:rPr>
          <w:rFonts w:ascii="Calibri" w:hAnsi="Calibri" w:cs="Calibri"/>
          <w:bCs/>
          <w:sz w:val="20"/>
          <w:szCs w:val="20"/>
        </w:rPr>
        <w:t> </w:t>
      </w:r>
      <w:r w:rsidRPr="002C3283">
        <w:rPr>
          <w:rFonts w:ascii="Proba Pro" w:hAnsi="Proba Pro" w:cs="Proba Pro"/>
          <w:bCs/>
          <w:sz w:val="20"/>
          <w:szCs w:val="20"/>
        </w:rPr>
        <w:t>č</w:t>
      </w:r>
      <w:r w:rsidRPr="002C3283">
        <w:rPr>
          <w:rFonts w:ascii="Proba Pro" w:hAnsi="Proba Pro" w:cs="Arial"/>
          <w:bCs/>
          <w:sz w:val="20"/>
          <w:szCs w:val="20"/>
        </w:rPr>
        <w:t>istotu v</w:t>
      </w:r>
      <w:r w:rsidRPr="002C3283">
        <w:rPr>
          <w:rFonts w:ascii="Calibri" w:hAnsi="Calibri" w:cs="Calibri"/>
          <w:bCs/>
          <w:sz w:val="20"/>
          <w:szCs w:val="20"/>
        </w:rPr>
        <w:t> </w:t>
      </w:r>
      <w:r w:rsidRPr="002C3283">
        <w:rPr>
          <w:rFonts w:ascii="Proba Pro" w:hAnsi="Proba Pro" w:cs="Arial"/>
          <w:bCs/>
          <w:sz w:val="20"/>
          <w:szCs w:val="20"/>
        </w:rPr>
        <w:t>Mieste plnenia, pokiaľ ide o</w:t>
      </w:r>
      <w:r w:rsidRPr="002C3283">
        <w:rPr>
          <w:rFonts w:ascii="Calibri" w:hAnsi="Calibri" w:cs="Calibri"/>
          <w:bCs/>
          <w:sz w:val="20"/>
          <w:szCs w:val="20"/>
        </w:rPr>
        <w:t> </w:t>
      </w:r>
      <w:r w:rsidRPr="002C3283">
        <w:rPr>
          <w:rFonts w:ascii="Proba Pro" w:hAnsi="Proba Pro" w:cs="Arial"/>
          <w:bCs/>
          <w:sz w:val="20"/>
          <w:szCs w:val="20"/>
        </w:rPr>
        <w:t xml:space="preserve">činnosť zamestnancov </w:t>
      </w:r>
      <w:r w:rsidR="00001E97" w:rsidRPr="002C3283">
        <w:rPr>
          <w:rFonts w:ascii="Proba Pro" w:hAnsi="Proba Pro" w:cs="Arial"/>
          <w:bCs/>
          <w:sz w:val="20"/>
          <w:szCs w:val="20"/>
        </w:rPr>
        <w:t>Dodávateľa</w:t>
      </w:r>
      <w:r w:rsidRPr="002C3283">
        <w:rPr>
          <w:rFonts w:ascii="Proba Pro" w:hAnsi="Proba Pro" w:cs="Arial"/>
          <w:bCs/>
          <w:sz w:val="20"/>
          <w:szCs w:val="20"/>
        </w:rPr>
        <w:t xml:space="preserve"> prípade iné osoby, ktoré použije na dodanie </w:t>
      </w:r>
      <w:r w:rsidR="00D64761" w:rsidRPr="002C3283">
        <w:rPr>
          <w:rFonts w:ascii="Proba Pro" w:hAnsi="Proba Pro" w:cs="Arial"/>
          <w:bCs/>
          <w:sz w:val="20"/>
          <w:szCs w:val="20"/>
        </w:rPr>
        <w:t>Diela</w:t>
      </w:r>
      <w:r w:rsidRPr="002C3283">
        <w:rPr>
          <w:rFonts w:ascii="Proba Pro" w:hAnsi="Proba Pro" w:cs="Arial"/>
          <w:bCs/>
          <w:sz w:val="20"/>
          <w:szCs w:val="20"/>
        </w:rPr>
        <w:t>;</w:t>
      </w:r>
    </w:p>
    <w:p w14:paraId="31BF14D2" w14:textId="200BEC7F"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 xml:space="preserve">aby sa všetky osoby realizujúce </w:t>
      </w:r>
      <w:r w:rsidR="00ED48FA" w:rsidRPr="002C3283">
        <w:rPr>
          <w:rFonts w:ascii="Proba Pro" w:hAnsi="Proba Pro" w:cs="Arial"/>
          <w:bCs/>
          <w:sz w:val="20"/>
          <w:szCs w:val="20"/>
        </w:rPr>
        <w:t>Dielo</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 xml:space="preserve">mene </w:t>
      </w:r>
      <w:r w:rsidR="00001E97" w:rsidRPr="002C3283">
        <w:rPr>
          <w:rFonts w:ascii="Proba Pro" w:hAnsi="Proba Pro" w:cs="Arial"/>
          <w:bCs/>
          <w:sz w:val="20"/>
          <w:szCs w:val="20"/>
        </w:rPr>
        <w:t>Dodávateľa</w:t>
      </w:r>
      <w:r w:rsidRPr="002C3283">
        <w:rPr>
          <w:rFonts w:ascii="Proba Pro" w:hAnsi="Proba Pro" w:cs="Arial"/>
          <w:bCs/>
          <w:sz w:val="20"/>
          <w:szCs w:val="20"/>
        </w:rPr>
        <w:t xml:space="preserve"> zdržali fajčenia na Mieste plnenia;</w:t>
      </w:r>
    </w:p>
    <w:p w14:paraId="0A8E9B74" w14:textId="4E7CA2C1"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vykonanie opatrení potrebných na ochranu existujúcich vedení, rozvodov, prípojok a</w:t>
      </w:r>
      <w:r w:rsidRPr="002C3283">
        <w:rPr>
          <w:rFonts w:ascii="Calibri" w:hAnsi="Calibri" w:cs="Calibri"/>
          <w:bCs/>
          <w:sz w:val="20"/>
          <w:szCs w:val="20"/>
        </w:rPr>
        <w:t> </w:t>
      </w:r>
      <w:r w:rsidRPr="002C3283">
        <w:rPr>
          <w:rFonts w:ascii="Proba Pro" w:hAnsi="Proba Pro" w:cs="Arial"/>
          <w:bCs/>
          <w:sz w:val="20"/>
          <w:szCs w:val="20"/>
        </w:rPr>
        <w:t>mera</w:t>
      </w:r>
      <w:r w:rsidRPr="002C3283">
        <w:rPr>
          <w:rFonts w:ascii="Proba Pro" w:hAnsi="Proba Pro" w:cs="Proba Pro"/>
          <w:bCs/>
          <w:sz w:val="20"/>
          <w:szCs w:val="20"/>
        </w:rPr>
        <w:t>č</w:t>
      </w:r>
      <w:r w:rsidRPr="002C3283">
        <w:rPr>
          <w:rFonts w:ascii="Proba Pro" w:hAnsi="Proba Pro" w:cs="Arial"/>
          <w:bCs/>
          <w:sz w:val="20"/>
          <w:szCs w:val="20"/>
        </w:rPr>
        <w:t>ov energi</w:t>
      </w:r>
      <w:r w:rsidRPr="002C3283">
        <w:rPr>
          <w:rFonts w:ascii="Proba Pro" w:hAnsi="Proba Pro" w:cs="Proba Pro"/>
          <w:bCs/>
          <w:sz w:val="20"/>
          <w:szCs w:val="20"/>
        </w:rPr>
        <w:t>í</w:t>
      </w:r>
      <w:r w:rsidRPr="002C3283">
        <w:rPr>
          <w:rFonts w:ascii="Proba Pro" w:hAnsi="Proba Pro" w:cs="Arial"/>
          <w:bCs/>
          <w:sz w:val="20"/>
          <w:szCs w:val="20"/>
        </w:rPr>
        <w:t>, kanaliz</w:t>
      </w:r>
      <w:r w:rsidRPr="002C3283">
        <w:rPr>
          <w:rFonts w:ascii="Proba Pro" w:hAnsi="Proba Pro" w:cs="Proba Pro"/>
          <w:bCs/>
          <w:sz w:val="20"/>
          <w:szCs w:val="20"/>
        </w:rPr>
        <w:t>á</w:t>
      </w:r>
      <w:r w:rsidRPr="002C3283">
        <w:rPr>
          <w:rFonts w:ascii="Proba Pro" w:hAnsi="Proba Pro" w:cs="Arial"/>
          <w:bCs/>
          <w:sz w:val="20"/>
          <w:szCs w:val="20"/>
        </w:rPr>
        <w:t>cie, telekomunik</w:t>
      </w:r>
      <w:r w:rsidRPr="002C3283">
        <w:rPr>
          <w:rFonts w:ascii="Proba Pro" w:hAnsi="Proba Pro" w:cs="Proba Pro"/>
          <w:bCs/>
          <w:sz w:val="20"/>
          <w:szCs w:val="20"/>
        </w:rPr>
        <w:t>á</w:t>
      </w:r>
      <w:r w:rsidRPr="002C3283">
        <w:rPr>
          <w:rFonts w:ascii="Proba Pro" w:hAnsi="Proba Pro" w:cs="Arial"/>
          <w:bCs/>
          <w:sz w:val="20"/>
          <w:szCs w:val="20"/>
        </w:rPr>
        <w:t>ci</w:t>
      </w:r>
      <w:r w:rsidRPr="002C3283">
        <w:rPr>
          <w:rFonts w:ascii="Proba Pro" w:hAnsi="Proba Pro" w:cs="Proba Pro"/>
          <w:bCs/>
          <w:sz w:val="20"/>
          <w:szCs w:val="20"/>
        </w:rPr>
        <w:t>í</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in</w:t>
      </w:r>
      <w:r w:rsidRPr="002C3283">
        <w:rPr>
          <w:rFonts w:ascii="Proba Pro" w:hAnsi="Proba Pro" w:cs="Proba Pro"/>
          <w:bCs/>
          <w:sz w:val="20"/>
          <w:szCs w:val="20"/>
        </w:rPr>
        <w:t>ý</w:t>
      </w:r>
      <w:r w:rsidRPr="002C3283">
        <w:rPr>
          <w:rFonts w:ascii="Proba Pro" w:hAnsi="Proba Pro" w:cs="Arial"/>
          <w:bCs/>
          <w:sz w:val="20"/>
          <w:szCs w:val="20"/>
        </w:rPr>
        <w:t>ch in</w:t>
      </w:r>
      <w:r w:rsidRPr="002C3283">
        <w:rPr>
          <w:rFonts w:ascii="Proba Pro" w:hAnsi="Proba Pro" w:cs="Proba Pro"/>
          <w:bCs/>
          <w:sz w:val="20"/>
          <w:szCs w:val="20"/>
        </w:rPr>
        <w:t>ž</w:t>
      </w:r>
      <w:r w:rsidRPr="002C3283">
        <w:rPr>
          <w:rFonts w:ascii="Proba Pro" w:hAnsi="Proba Pro" w:cs="Arial"/>
          <w:bCs/>
          <w:sz w:val="20"/>
          <w:szCs w:val="20"/>
        </w:rPr>
        <w:t>inierskych siet</w:t>
      </w:r>
      <w:r w:rsidRPr="002C3283">
        <w:rPr>
          <w:rFonts w:ascii="Proba Pro" w:hAnsi="Proba Pro" w:cs="Proba Pro"/>
          <w:bCs/>
          <w:sz w:val="20"/>
          <w:szCs w:val="20"/>
        </w:rPr>
        <w:t>í</w:t>
      </w:r>
      <w:r w:rsidRPr="002C3283">
        <w:rPr>
          <w:rFonts w:ascii="Proba Pro" w:hAnsi="Proba Pro" w:cs="Arial"/>
          <w:bCs/>
          <w:sz w:val="20"/>
          <w:szCs w:val="20"/>
        </w:rPr>
        <w:t xml:space="preserve"> nach</w:t>
      </w:r>
      <w:r w:rsidRPr="002C3283">
        <w:rPr>
          <w:rFonts w:ascii="Proba Pro" w:hAnsi="Proba Pro" w:cs="Proba Pro"/>
          <w:bCs/>
          <w:sz w:val="20"/>
          <w:szCs w:val="20"/>
        </w:rPr>
        <w:t>á</w:t>
      </w:r>
      <w:r w:rsidRPr="002C3283">
        <w:rPr>
          <w:rFonts w:ascii="Proba Pro" w:hAnsi="Proba Pro" w:cs="Arial"/>
          <w:bCs/>
          <w:sz w:val="20"/>
          <w:szCs w:val="20"/>
        </w:rPr>
        <w:t>dzaj</w:t>
      </w:r>
      <w:r w:rsidRPr="002C3283">
        <w:rPr>
          <w:rFonts w:ascii="Proba Pro" w:hAnsi="Proba Pro" w:cs="Proba Pro"/>
          <w:bCs/>
          <w:sz w:val="20"/>
          <w:szCs w:val="20"/>
        </w:rPr>
        <w:t>ú</w:t>
      </w:r>
      <w:r w:rsidRPr="002C3283">
        <w:rPr>
          <w:rFonts w:ascii="Proba Pro" w:hAnsi="Proba Pro" w:cs="Arial"/>
          <w:bCs/>
          <w:sz w:val="20"/>
          <w:szCs w:val="20"/>
        </w:rPr>
        <w:t>cich sa v Mieste plnenia a zabezpe</w:t>
      </w:r>
      <w:r w:rsidRPr="002C3283">
        <w:rPr>
          <w:rFonts w:ascii="Proba Pro" w:hAnsi="Proba Pro" w:cs="Proba Pro"/>
          <w:bCs/>
          <w:sz w:val="20"/>
          <w:szCs w:val="20"/>
        </w:rPr>
        <w:t>č</w:t>
      </w:r>
      <w:r w:rsidRPr="002C3283">
        <w:rPr>
          <w:rFonts w:ascii="Proba Pro" w:hAnsi="Proba Pro" w:cs="Arial"/>
          <w:bCs/>
          <w:sz w:val="20"/>
          <w:szCs w:val="20"/>
        </w:rPr>
        <w:t>ova</w:t>
      </w:r>
      <w:r w:rsidRPr="002C3283">
        <w:rPr>
          <w:rFonts w:ascii="Proba Pro" w:hAnsi="Proba Pro" w:cs="Proba Pro"/>
          <w:bCs/>
          <w:sz w:val="20"/>
          <w:szCs w:val="20"/>
        </w:rPr>
        <w:t>ť</w:t>
      </w:r>
      <w:r w:rsidRPr="002C3283">
        <w:rPr>
          <w:rFonts w:ascii="Proba Pro" w:hAnsi="Proba Pro" w:cs="Arial"/>
          <w:bCs/>
          <w:sz w:val="20"/>
          <w:szCs w:val="20"/>
        </w:rPr>
        <w:t xml:space="preserve"> ich </w:t>
      </w:r>
      <w:r w:rsidRPr="002C3283">
        <w:rPr>
          <w:rFonts w:ascii="Proba Pro" w:hAnsi="Proba Pro" w:cs="Proba Pro"/>
          <w:bCs/>
          <w:sz w:val="20"/>
          <w:szCs w:val="20"/>
        </w:rPr>
        <w:t>ú</w:t>
      </w:r>
      <w:r w:rsidRPr="002C3283">
        <w:rPr>
          <w:rFonts w:ascii="Proba Pro" w:hAnsi="Proba Pro" w:cs="Arial"/>
          <w:bCs/>
          <w:sz w:val="20"/>
          <w:szCs w:val="20"/>
        </w:rPr>
        <w:t>dr</w:t>
      </w:r>
      <w:r w:rsidRPr="002C3283">
        <w:rPr>
          <w:rFonts w:ascii="Proba Pro" w:hAnsi="Proba Pro" w:cs="Proba Pro"/>
          <w:bCs/>
          <w:sz w:val="20"/>
          <w:szCs w:val="20"/>
        </w:rPr>
        <w:t>ž</w:t>
      </w:r>
      <w:r w:rsidRPr="002C3283">
        <w:rPr>
          <w:rFonts w:ascii="Proba Pro" w:hAnsi="Proba Pro" w:cs="Arial"/>
          <w:bCs/>
          <w:sz w:val="20"/>
          <w:szCs w:val="20"/>
        </w:rPr>
        <w:t>bu a</w:t>
      </w:r>
      <w:r w:rsidRPr="002C3283">
        <w:rPr>
          <w:rFonts w:ascii="Calibri" w:hAnsi="Calibri" w:cs="Calibri"/>
          <w:bCs/>
          <w:sz w:val="20"/>
          <w:szCs w:val="20"/>
        </w:rPr>
        <w:t> </w:t>
      </w:r>
      <w:r w:rsidRPr="002C3283">
        <w:rPr>
          <w:rFonts w:ascii="Proba Pro" w:hAnsi="Proba Pro" w:cs="Arial"/>
          <w:bCs/>
          <w:sz w:val="20"/>
          <w:szCs w:val="20"/>
        </w:rPr>
        <w:t>opravy prostredn</w:t>
      </w:r>
      <w:r w:rsidRPr="002C3283">
        <w:rPr>
          <w:rFonts w:ascii="Proba Pro" w:hAnsi="Proba Pro" w:cs="Proba Pro"/>
          <w:bCs/>
          <w:sz w:val="20"/>
          <w:szCs w:val="20"/>
        </w:rPr>
        <w:t>í</w:t>
      </w:r>
      <w:r w:rsidRPr="002C3283">
        <w:rPr>
          <w:rFonts w:ascii="Proba Pro" w:hAnsi="Proba Pro" w:cs="Arial"/>
          <w:bCs/>
          <w:sz w:val="20"/>
          <w:szCs w:val="20"/>
        </w:rPr>
        <w:t>ctvom oprávnených osôb, pokiaľ potreba opravy vznikne v</w:t>
      </w:r>
      <w:r w:rsidRPr="002C3283">
        <w:rPr>
          <w:rFonts w:ascii="Calibri" w:hAnsi="Calibri" w:cs="Calibri"/>
          <w:bCs/>
          <w:sz w:val="20"/>
          <w:szCs w:val="20"/>
        </w:rPr>
        <w:t> </w:t>
      </w:r>
      <w:r w:rsidRPr="002C3283">
        <w:rPr>
          <w:rFonts w:ascii="Proba Pro" w:hAnsi="Proba Pro" w:cs="Arial"/>
          <w:bCs/>
          <w:sz w:val="20"/>
          <w:szCs w:val="20"/>
        </w:rPr>
        <w:t>d</w:t>
      </w:r>
      <w:r w:rsidRPr="002C3283">
        <w:rPr>
          <w:rFonts w:ascii="Proba Pro" w:hAnsi="Proba Pro" w:cs="Proba Pro"/>
          <w:bCs/>
          <w:sz w:val="20"/>
          <w:szCs w:val="20"/>
        </w:rPr>
        <w:t>ô</w:t>
      </w:r>
      <w:r w:rsidRPr="002C3283">
        <w:rPr>
          <w:rFonts w:ascii="Proba Pro" w:hAnsi="Proba Pro" w:cs="Arial"/>
          <w:bCs/>
          <w:sz w:val="20"/>
          <w:szCs w:val="20"/>
        </w:rPr>
        <w:t>sledku okolnost</w:t>
      </w:r>
      <w:r w:rsidRPr="002C3283">
        <w:rPr>
          <w:rFonts w:ascii="Proba Pro" w:hAnsi="Proba Pro" w:cs="Proba Pro"/>
          <w:bCs/>
          <w:sz w:val="20"/>
          <w:szCs w:val="20"/>
        </w:rPr>
        <w:t>í</w:t>
      </w:r>
      <w:r w:rsidRPr="002C3283">
        <w:rPr>
          <w:rFonts w:ascii="Proba Pro" w:hAnsi="Proba Pro" w:cs="Arial"/>
          <w:bCs/>
          <w:sz w:val="20"/>
          <w:szCs w:val="20"/>
        </w:rPr>
        <w:t>, za ktor</w:t>
      </w:r>
      <w:r w:rsidRPr="002C3283">
        <w:rPr>
          <w:rFonts w:ascii="Proba Pro" w:hAnsi="Proba Pro" w:cs="Proba Pro"/>
          <w:bCs/>
          <w:sz w:val="20"/>
          <w:szCs w:val="20"/>
        </w:rPr>
        <w:t>é</w:t>
      </w:r>
      <w:r w:rsidRPr="002C3283">
        <w:rPr>
          <w:rFonts w:ascii="Proba Pro" w:hAnsi="Proba Pro" w:cs="Arial"/>
          <w:bCs/>
          <w:sz w:val="20"/>
          <w:szCs w:val="20"/>
        </w:rPr>
        <w:t xml:space="preserve"> zodpoved</w:t>
      </w:r>
      <w:r w:rsidRPr="002C3283">
        <w:rPr>
          <w:rFonts w:ascii="Proba Pro" w:hAnsi="Proba Pro" w:cs="Proba Pro"/>
          <w:bCs/>
          <w:sz w:val="20"/>
          <w:szCs w:val="20"/>
        </w:rPr>
        <w:t xml:space="preserve">á </w:t>
      </w:r>
      <w:r w:rsidR="00001E97" w:rsidRPr="002C3283">
        <w:rPr>
          <w:rFonts w:ascii="Proba Pro" w:hAnsi="Proba Pro" w:cs="Proba Pro"/>
          <w:bCs/>
          <w:sz w:val="20"/>
          <w:szCs w:val="20"/>
        </w:rPr>
        <w:t>Dodávateľ</w:t>
      </w:r>
      <w:r w:rsidRPr="002C3283">
        <w:rPr>
          <w:rFonts w:ascii="Proba Pro" w:hAnsi="Proba Pro" w:cs="Arial"/>
          <w:bCs/>
          <w:sz w:val="20"/>
          <w:szCs w:val="20"/>
        </w:rPr>
        <w:t>;</w:t>
      </w:r>
    </w:p>
    <w:p w14:paraId="1BEE587B" w14:textId="77777777"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predchádzanie škodám na majetku tretích osôb;</w:t>
      </w:r>
    </w:p>
    <w:p w14:paraId="21C52806" w14:textId="559DDF20"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Dodávateľ</w:t>
      </w:r>
      <w:r w:rsidR="005C78FE" w:rsidRPr="002C3283">
        <w:rPr>
          <w:rFonts w:ascii="Proba Pro" w:hAnsi="Proba Pro" w:cs="Arial"/>
          <w:bCs/>
          <w:sz w:val="20"/>
          <w:szCs w:val="20"/>
        </w:rPr>
        <w:t xml:space="preserve"> sa zaväzuje zabezpečiť všetky materiály, krabicový softvér, hardvér nevyhnutn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pre dodanie </w:t>
      </w:r>
      <w:r w:rsidR="00D64761" w:rsidRPr="002C3283">
        <w:rPr>
          <w:rFonts w:ascii="Proba Pro" w:hAnsi="Proba Pro" w:cs="Arial"/>
          <w:bCs/>
          <w:sz w:val="20"/>
          <w:szCs w:val="20"/>
        </w:rPr>
        <w:t>Diela</w:t>
      </w:r>
      <w:r w:rsidR="005C78FE" w:rsidRPr="002C3283">
        <w:rPr>
          <w:rFonts w:ascii="Proba Pro" w:hAnsi="Proba Pro" w:cs="Arial"/>
          <w:bCs/>
          <w:sz w:val="20"/>
          <w:szCs w:val="20"/>
        </w:rPr>
        <w:t xml:space="preserve"> a</w:t>
      </w:r>
      <w:r w:rsidR="005C78FE" w:rsidRPr="002C3283">
        <w:rPr>
          <w:rFonts w:ascii="Calibri" w:hAnsi="Calibri" w:cs="Calibri"/>
          <w:bCs/>
          <w:sz w:val="20"/>
          <w:szCs w:val="20"/>
        </w:rPr>
        <w:t> </w:t>
      </w:r>
      <w:r w:rsidR="005C78FE" w:rsidRPr="002C3283">
        <w:rPr>
          <w:rFonts w:ascii="Proba Pro" w:hAnsi="Proba Pro" w:cs="Arial"/>
          <w:bCs/>
          <w:sz w:val="20"/>
          <w:szCs w:val="20"/>
        </w:rPr>
        <w:t>dopravi</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ich podľa ich povahy na Miesto plnenia. </w:t>
      </w:r>
      <w:r w:rsidRPr="002C3283">
        <w:rPr>
          <w:rFonts w:ascii="Proba Pro" w:hAnsi="Proba Pro" w:cs="Arial"/>
          <w:bCs/>
          <w:sz w:val="20"/>
          <w:szCs w:val="20"/>
        </w:rPr>
        <w:t>Dodávateľ</w:t>
      </w:r>
      <w:r w:rsidR="005C78FE" w:rsidRPr="002C3283">
        <w:rPr>
          <w:rFonts w:ascii="Proba Pro" w:hAnsi="Proba Pro" w:cs="Arial"/>
          <w:bCs/>
          <w:sz w:val="20"/>
          <w:szCs w:val="20"/>
        </w:rPr>
        <w:t xml:space="preserve"> zabezpe</w:t>
      </w:r>
      <w:r w:rsidR="005C78FE" w:rsidRPr="002C3283">
        <w:rPr>
          <w:rFonts w:ascii="Proba Pro" w:hAnsi="Proba Pro" w:cs="Proba Pro"/>
          <w:bCs/>
          <w:sz w:val="20"/>
          <w:szCs w:val="20"/>
        </w:rPr>
        <w:t>čí</w:t>
      </w:r>
      <w:r w:rsidR="005C78FE" w:rsidRPr="002C3283">
        <w:rPr>
          <w:rFonts w:ascii="Proba Pro" w:hAnsi="Proba Pro" w:cs="Arial"/>
          <w:bCs/>
          <w:sz w:val="20"/>
          <w:szCs w:val="20"/>
        </w:rPr>
        <w:t xml:space="preserve"> ochranu všetkých materiálov a hardvéru pred po</w:t>
      </w:r>
      <w:r w:rsidR="005C78FE" w:rsidRPr="002C3283">
        <w:rPr>
          <w:rFonts w:ascii="Proba Pro" w:hAnsi="Proba Pro" w:cs="Proba Pro"/>
          <w:bCs/>
          <w:sz w:val="20"/>
          <w:szCs w:val="20"/>
        </w:rPr>
        <w:t>š</w:t>
      </w:r>
      <w:r w:rsidR="005C78FE" w:rsidRPr="002C3283">
        <w:rPr>
          <w:rFonts w:ascii="Proba Pro" w:hAnsi="Proba Pro" w:cs="Arial"/>
          <w:bCs/>
          <w:sz w:val="20"/>
          <w:szCs w:val="20"/>
        </w:rPr>
        <w:t>koden</w:t>
      </w:r>
      <w:r w:rsidR="005C78FE" w:rsidRPr="002C3283">
        <w:rPr>
          <w:rFonts w:ascii="Proba Pro" w:hAnsi="Proba Pro" w:cs="Proba Pro"/>
          <w:bCs/>
          <w:sz w:val="20"/>
          <w:szCs w:val="20"/>
        </w:rPr>
        <w:t>í</w:t>
      </w:r>
      <w:r w:rsidR="005C78FE" w:rsidRPr="002C3283">
        <w:rPr>
          <w:rFonts w:ascii="Proba Pro" w:hAnsi="Proba Pro" w:cs="Arial"/>
          <w:bCs/>
          <w:sz w:val="20"/>
          <w:szCs w:val="20"/>
        </w:rPr>
        <w:t>m alebo zni</w:t>
      </w:r>
      <w:r w:rsidR="005C78FE" w:rsidRPr="002C3283">
        <w:rPr>
          <w:rFonts w:ascii="Proba Pro" w:hAnsi="Proba Pro" w:cs="Proba Pro"/>
          <w:bCs/>
          <w:sz w:val="20"/>
          <w:szCs w:val="20"/>
        </w:rPr>
        <w:t>č</w:t>
      </w:r>
      <w:r w:rsidR="005C78FE" w:rsidRPr="002C3283">
        <w:rPr>
          <w:rFonts w:ascii="Proba Pro" w:hAnsi="Proba Pro" w:cs="Arial"/>
          <w:bCs/>
          <w:sz w:val="20"/>
          <w:szCs w:val="20"/>
        </w:rPr>
        <w:t>en</w:t>
      </w:r>
      <w:r w:rsidR="005C78FE" w:rsidRPr="002C3283">
        <w:rPr>
          <w:rFonts w:ascii="Proba Pro" w:hAnsi="Proba Pro" w:cs="Proba Pro"/>
          <w:bCs/>
          <w:sz w:val="20"/>
          <w:szCs w:val="20"/>
        </w:rPr>
        <w:t>í</w:t>
      </w:r>
      <w:r w:rsidR="005C78FE" w:rsidRPr="002C3283">
        <w:rPr>
          <w:rFonts w:ascii="Proba Pro" w:hAnsi="Proba Pro" w:cs="Arial"/>
          <w:bCs/>
          <w:sz w:val="20"/>
          <w:szCs w:val="20"/>
        </w:rPr>
        <w:t>m a</w:t>
      </w:r>
      <w:r w:rsidR="005C78FE" w:rsidRPr="002C3283">
        <w:rPr>
          <w:rFonts w:ascii="Calibri" w:hAnsi="Calibri" w:cs="Calibri"/>
          <w:bCs/>
          <w:sz w:val="20"/>
          <w:szCs w:val="20"/>
        </w:rPr>
        <w:t> </w:t>
      </w:r>
      <w:r w:rsidR="005C78FE" w:rsidRPr="002C3283">
        <w:rPr>
          <w:rFonts w:ascii="Proba Pro" w:hAnsi="Proba Pro" w:cs="Arial"/>
          <w:bCs/>
          <w:sz w:val="20"/>
          <w:szCs w:val="20"/>
        </w:rPr>
        <w:t>ich skladovanie tak, aby tieto nestratili predp</w:t>
      </w:r>
      <w:r w:rsidR="005C78FE" w:rsidRPr="002C3283">
        <w:rPr>
          <w:rFonts w:ascii="Proba Pro" w:hAnsi="Proba Pro" w:cs="Proba Pro"/>
          <w:bCs/>
          <w:sz w:val="20"/>
          <w:szCs w:val="20"/>
        </w:rPr>
        <w:t>í</w:t>
      </w:r>
      <w:r w:rsidR="005C78FE" w:rsidRPr="002C3283">
        <w:rPr>
          <w:rFonts w:ascii="Proba Pro" w:hAnsi="Proba Pro" w:cs="Arial"/>
          <w:bCs/>
          <w:sz w:val="20"/>
          <w:szCs w:val="20"/>
        </w:rPr>
        <w:t>san</w:t>
      </w:r>
      <w:r w:rsidR="005C78FE" w:rsidRPr="002C3283">
        <w:rPr>
          <w:rFonts w:ascii="Proba Pro" w:hAnsi="Proba Pro" w:cs="Proba Pro"/>
          <w:bCs/>
          <w:sz w:val="20"/>
          <w:szCs w:val="20"/>
        </w:rPr>
        <w:t>é</w:t>
      </w:r>
      <w:r w:rsidR="005C78FE" w:rsidRPr="002C3283">
        <w:rPr>
          <w:rFonts w:ascii="Proba Pro" w:hAnsi="Proba Pro" w:cs="Arial"/>
          <w:bCs/>
          <w:sz w:val="20"/>
          <w:szCs w:val="20"/>
        </w:rPr>
        <w:t>, resp. po</w:t>
      </w:r>
      <w:r w:rsidR="005C78FE" w:rsidRPr="002C3283">
        <w:rPr>
          <w:rFonts w:ascii="Proba Pro" w:hAnsi="Proba Pro" w:cs="Proba Pro"/>
          <w:bCs/>
          <w:sz w:val="20"/>
          <w:szCs w:val="20"/>
        </w:rPr>
        <w:t>ž</w:t>
      </w:r>
      <w:r w:rsidR="005C78FE" w:rsidRPr="002C3283">
        <w:rPr>
          <w:rFonts w:ascii="Proba Pro" w:hAnsi="Proba Pro" w:cs="Arial"/>
          <w:bCs/>
          <w:sz w:val="20"/>
          <w:szCs w:val="20"/>
        </w:rPr>
        <w:t>adovan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vlastnosti. </w:t>
      </w:r>
      <w:r w:rsidRPr="002C3283">
        <w:rPr>
          <w:rFonts w:ascii="Proba Pro" w:hAnsi="Proba Pro" w:cs="Arial"/>
          <w:bCs/>
          <w:sz w:val="20"/>
          <w:szCs w:val="20"/>
        </w:rPr>
        <w:t>Dodávateľ</w:t>
      </w:r>
      <w:r w:rsidR="005C78FE" w:rsidRPr="002C3283">
        <w:rPr>
          <w:rFonts w:ascii="Proba Pro" w:hAnsi="Proba Pro" w:cs="Arial"/>
          <w:bCs/>
          <w:sz w:val="20"/>
          <w:szCs w:val="20"/>
        </w:rPr>
        <w:t xml:space="preserve"> zodpovedá za súlad všetkých materi</w:t>
      </w:r>
      <w:r w:rsidR="005C78FE" w:rsidRPr="002C3283">
        <w:rPr>
          <w:rFonts w:ascii="Proba Pro" w:hAnsi="Proba Pro" w:cs="Proba Pro"/>
          <w:bCs/>
          <w:sz w:val="20"/>
          <w:szCs w:val="20"/>
        </w:rPr>
        <w:t>á</w:t>
      </w:r>
      <w:r w:rsidR="005C78FE" w:rsidRPr="002C3283">
        <w:rPr>
          <w:rFonts w:ascii="Proba Pro" w:hAnsi="Proba Pro" w:cs="Arial"/>
          <w:bCs/>
          <w:sz w:val="20"/>
          <w:szCs w:val="20"/>
        </w:rPr>
        <w:t>lov, softvéru a</w:t>
      </w:r>
      <w:r w:rsidR="005C78FE" w:rsidRPr="002C3283">
        <w:rPr>
          <w:rFonts w:ascii="Calibri" w:hAnsi="Calibri" w:cs="Calibri"/>
          <w:bCs/>
          <w:sz w:val="20"/>
          <w:szCs w:val="20"/>
        </w:rPr>
        <w:t> </w:t>
      </w:r>
      <w:r w:rsidR="005C78FE" w:rsidRPr="002C3283">
        <w:rPr>
          <w:rFonts w:ascii="Proba Pro" w:hAnsi="Proba Pro" w:cs="Arial"/>
          <w:bCs/>
          <w:sz w:val="20"/>
          <w:szCs w:val="20"/>
        </w:rPr>
        <w:t xml:space="preserve">hardvéru tvoriacich </w:t>
      </w:r>
      <w:r w:rsidR="00ED48FA" w:rsidRPr="002C3283">
        <w:rPr>
          <w:rFonts w:ascii="Proba Pro" w:hAnsi="Proba Pro" w:cs="Arial"/>
          <w:bCs/>
          <w:sz w:val="20"/>
          <w:szCs w:val="20"/>
        </w:rPr>
        <w:t>Dielo</w:t>
      </w:r>
      <w:r w:rsidR="005C78FE" w:rsidRPr="002C3283">
        <w:rPr>
          <w:rFonts w:ascii="Proba Pro" w:hAnsi="Proba Pro" w:cs="Arial"/>
          <w:bCs/>
          <w:sz w:val="20"/>
          <w:szCs w:val="20"/>
        </w:rPr>
        <w:t>, s</w:t>
      </w:r>
      <w:r w:rsidR="005C78FE" w:rsidRPr="002C3283">
        <w:rPr>
          <w:rFonts w:ascii="Calibri" w:hAnsi="Calibri" w:cs="Calibri"/>
          <w:bCs/>
          <w:sz w:val="20"/>
          <w:szCs w:val="20"/>
        </w:rPr>
        <w:t> </w:t>
      </w:r>
      <w:r w:rsidR="005C78FE" w:rsidRPr="002C3283">
        <w:rPr>
          <w:rFonts w:ascii="Proba Pro" w:hAnsi="Proba Pro" w:cs="Arial"/>
          <w:bCs/>
          <w:sz w:val="20"/>
          <w:szCs w:val="20"/>
        </w:rPr>
        <w:t>pr</w:t>
      </w:r>
      <w:r w:rsidR="005C78FE" w:rsidRPr="002C3283">
        <w:rPr>
          <w:rFonts w:ascii="Proba Pro" w:hAnsi="Proba Pro" w:cs="Proba Pro"/>
          <w:bCs/>
          <w:sz w:val="20"/>
          <w:szCs w:val="20"/>
        </w:rPr>
        <w:t>í</w:t>
      </w:r>
      <w:r w:rsidR="005C78FE" w:rsidRPr="002C3283">
        <w:rPr>
          <w:rFonts w:ascii="Proba Pro" w:hAnsi="Proba Pro" w:cs="Arial"/>
          <w:bCs/>
          <w:sz w:val="20"/>
          <w:szCs w:val="20"/>
        </w:rPr>
        <w:t>slu</w:t>
      </w:r>
      <w:r w:rsidR="005C78FE" w:rsidRPr="002C3283">
        <w:rPr>
          <w:rFonts w:ascii="Proba Pro" w:hAnsi="Proba Pro" w:cs="Proba Pro"/>
          <w:bCs/>
          <w:sz w:val="20"/>
          <w:szCs w:val="20"/>
        </w:rPr>
        <w:t>š</w:t>
      </w:r>
      <w:r w:rsidR="005C78FE" w:rsidRPr="002C3283">
        <w:rPr>
          <w:rFonts w:ascii="Proba Pro" w:hAnsi="Proba Pro" w:cs="Arial"/>
          <w:bCs/>
          <w:sz w:val="20"/>
          <w:szCs w:val="20"/>
        </w:rPr>
        <w:t>n</w:t>
      </w:r>
      <w:r w:rsidR="005C78FE" w:rsidRPr="002C3283">
        <w:rPr>
          <w:rFonts w:ascii="Proba Pro" w:hAnsi="Proba Pro" w:cs="Proba Pro"/>
          <w:bCs/>
          <w:sz w:val="20"/>
          <w:szCs w:val="20"/>
        </w:rPr>
        <w:t>ý</w:t>
      </w:r>
      <w:r w:rsidR="005C78FE" w:rsidRPr="002C3283">
        <w:rPr>
          <w:rFonts w:ascii="Proba Pro" w:hAnsi="Proba Pro" w:cs="Arial"/>
          <w:bCs/>
          <w:sz w:val="20"/>
          <w:szCs w:val="20"/>
        </w:rPr>
        <w:t>mi Pr</w:t>
      </w:r>
      <w:r w:rsidR="005C78FE" w:rsidRPr="002C3283">
        <w:rPr>
          <w:rFonts w:ascii="Proba Pro" w:hAnsi="Proba Pro" w:cs="Proba Pro"/>
          <w:bCs/>
          <w:sz w:val="20"/>
          <w:szCs w:val="20"/>
        </w:rPr>
        <w:t>á</w:t>
      </w:r>
      <w:r w:rsidR="005C78FE" w:rsidRPr="002C3283">
        <w:rPr>
          <w:rFonts w:ascii="Proba Pro" w:hAnsi="Proba Pro" w:cs="Arial"/>
          <w:bCs/>
          <w:sz w:val="20"/>
          <w:szCs w:val="20"/>
        </w:rPr>
        <w:t>vnymi predpismi a</w:t>
      </w:r>
      <w:r w:rsidR="005C78FE" w:rsidRPr="002C3283">
        <w:rPr>
          <w:rFonts w:ascii="Calibri" w:hAnsi="Calibri" w:cs="Calibri"/>
          <w:bCs/>
          <w:sz w:val="20"/>
          <w:szCs w:val="20"/>
        </w:rPr>
        <w:t> </w:t>
      </w:r>
      <w:r w:rsidR="005C78FE" w:rsidRPr="002C3283">
        <w:rPr>
          <w:rFonts w:ascii="Proba Pro" w:hAnsi="Proba Pro" w:cs="Arial"/>
          <w:bCs/>
          <w:sz w:val="20"/>
          <w:szCs w:val="20"/>
        </w:rPr>
        <w:t>touto Zmluvou. Nebezpe</w:t>
      </w:r>
      <w:r w:rsidR="005C78FE" w:rsidRPr="002C3283">
        <w:rPr>
          <w:rFonts w:ascii="Proba Pro" w:hAnsi="Proba Pro" w:cs="Proba Pro"/>
          <w:bCs/>
          <w:sz w:val="20"/>
          <w:szCs w:val="20"/>
        </w:rPr>
        <w:t>č</w:t>
      </w:r>
      <w:r w:rsidR="005C78FE" w:rsidRPr="002C3283">
        <w:rPr>
          <w:rFonts w:ascii="Proba Pro" w:hAnsi="Proba Pro" w:cs="Arial"/>
          <w:bCs/>
          <w:sz w:val="20"/>
          <w:szCs w:val="20"/>
        </w:rPr>
        <w:t xml:space="preserve">enstvo vzniku </w:t>
      </w:r>
      <w:r w:rsidR="005C78FE" w:rsidRPr="002C3283">
        <w:rPr>
          <w:rFonts w:ascii="Proba Pro" w:hAnsi="Proba Pro" w:cs="Proba Pro"/>
          <w:bCs/>
          <w:sz w:val="20"/>
          <w:szCs w:val="20"/>
        </w:rPr>
        <w:t>š</w:t>
      </w:r>
      <w:r w:rsidR="005C78FE" w:rsidRPr="002C3283">
        <w:rPr>
          <w:rFonts w:ascii="Proba Pro" w:hAnsi="Proba Pro" w:cs="Arial"/>
          <w:bCs/>
          <w:sz w:val="20"/>
          <w:szCs w:val="20"/>
        </w:rPr>
        <w:t xml:space="preserve">kody na </w:t>
      </w:r>
      <w:r w:rsidR="00653D3B" w:rsidRPr="002C3283">
        <w:rPr>
          <w:rFonts w:ascii="Proba Pro" w:hAnsi="Proba Pro" w:cs="Arial"/>
          <w:bCs/>
          <w:sz w:val="20"/>
          <w:szCs w:val="20"/>
        </w:rPr>
        <w:t>Dielo</w:t>
      </w:r>
      <w:r w:rsidR="005C78FE" w:rsidRPr="002C3283">
        <w:rPr>
          <w:rFonts w:ascii="Proba Pro" w:hAnsi="Proba Pro" w:cs="Arial"/>
          <w:bCs/>
          <w:sz w:val="20"/>
          <w:szCs w:val="20"/>
        </w:rPr>
        <w:t xml:space="preserve"> zn</w:t>
      </w:r>
      <w:r w:rsidR="005C78FE" w:rsidRPr="002C3283">
        <w:rPr>
          <w:rFonts w:ascii="Proba Pro" w:hAnsi="Proba Pro" w:cs="Proba Pro"/>
          <w:bCs/>
          <w:sz w:val="20"/>
          <w:szCs w:val="20"/>
        </w:rPr>
        <w:t>áš</w:t>
      </w:r>
      <w:r w:rsidR="005C78FE" w:rsidRPr="002C3283">
        <w:rPr>
          <w:rFonts w:ascii="Proba Pro" w:hAnsi="Proba Pro" w:cs="Arial"/>
          <w:bCs/>
          <w:sz w:val="20"/>
          <w:szCs w:val="20"/>
        </w:rPr>
        <w:t>a v</w:t>
      </w:r>
      <w:r w:rsidR="005C78FE" w:rsidRPr="002C3283">
        <w:rPr>
          <w:rFonts w:ascii="Proba Pro" w:hAnsi="Proba Pro" w:cs="Proba Pro"/>
          <w:bCs/>
          <w:sz w:val="20"/>
          <w:szCs w:val="20"/>
        </w:rPr>
        <w:t>ý</w:t>
      </w:r>
      <w:r w:rsidR="005C78FE" w:rsidRPr="002C3283">
        <w:rPr>
          <w:rFonts w:ascii="Proba Pro" w:hAnsi="Proba Pro" w:cs="Arial"/>
          <w:bCs/>
          <w:sz w:val="20"/>
          <w:szCs w:val="20"/>
        </w:rPr>
        <w:t xml:space="preserve">lučne </w:t>
      </w:r>
      <w:r w:rsidRPr="002C3283">
        <w:rPr>
          <w:rFonts w:ascii="Proba Pro" w:hAnsi="Proba Pro" w:cs="Arial"/>
          <w:bCs/>
          <w:sz w:val="20"/>
          <w:szCs w:val="20"/>
        </w:rPr>
        <w:t>Dodávateľ</w:t>
      </w:r>
      <w:r w:rsidR="005C78FE" w:rsidRPr="002C3283">
        <w:rPr>
          <w:rFonts w:ascii="Proba Pro" w:hAnsi="Proba Pro" w:cs="Arial"/>
          <w:bCs/>
          <w:sz w:val="20"/>
          <w:szCs w:val="20"/>
        </w:rPr>
        <w:t xml:space="preserve"> a</w:t>
      </w:r>
      <w:r w:rsidR="005C78FE" w:rsidRPr="002C3283">
        <w:rPr>
          <w:rFonts w:ascii="Calibri" w:hAnsi="Calibri" w:cs="Calibri"/>
          <w:bCs/>
          <w:sz w:val="20"/>
          <w:szCs w:val="20"/>
        </w:rPr>
        <w:t> </w:t>
      </w:r>
      <w:r w:rsidR="005C78FE" w:rsidRPr="002C3283">
        <w:rPr>
          <w:rFonts w:ascii="Proba Pro" w:hAnsi="Proba Pro" w:cs="Arial"/>
          <w:bCs/>
          <w:sz w:val="20"/>
          <w:szCs w:val="20"/>
        </w:rPr>
        <w:t>to a</w:t>
      </w:r>
      <w:r w:rsidR="005C78FE" w:rsidRPr="002C3283">
        <w:rPr>
          <w:rFonts w:ascii="Proba Pro" w:hAnsi="Proba Pro" w:cs="Proba Pro"/>
          <w:bCs/>
          <w:sz w:val="20"/>
          <w:szCs w:val="20"/>
        </w:rPr>
        <w:t>ž</w:t>
      </w:r>
      <w:r w:rsidR="005C78FE" w:rsidRPr="002C3283">
        <w:rPr>
          <w:rFonts w:ascii="Proba Pro" w:hAnsi="Proba Pro" w:cs="Arial"/>
          <w:bCs/>
          <w:sz w:val="20"/>
          <w:szCs w:val="20"/>
        </w:rPr>
        <w:t xml:space="preserve"> do </w:t>
      </w:r>
      <w:r w:rsidR="005C78FE" w:rsidRPr="002C3283">
        <w:rPr>
          <w:rFonts w:ascii="Proba Pro" w:hAnsi="Proba Pro" w:cs="Proba Pro"/>
          <w:bCs/>
          <w:sz w:val="20"/>
          <w:szCs w:val="20"/>
        </w:rPr>
        <w:t>ú</w:t>
      </w:r>
      <w:r w:rsidR="005C78FE" w:rsidRPr="002C3283">
        <w:rPr>
          <w:rFonts w:ascii="Proba Pro" w:hAnsi="Proba Pro" w:cs="Arial"/>
          <w:bCs/>
          <w:sz w:val="20"/>
          <w:szCs w:val="20"/>
        </w:rPr>
        <w:t>pln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ho prevzatia </w:t>
      </w:r>
      <w:r w:rsidR="00D64761" w:rsidRPr="002C3283">
        <w:rPr>
          <w:rFonts w:ascii="Proba Pro" w:hAnsi="Proba Pro" w:cs="Arial"/>
          <w:bCs/>
          <w:sz w:val="20"/>
          <w:szCs w:val="20"/>
        </w:rPr>
        <w:t>Diela</w:t>
      </w:r>
      <w:r w:rsidR="005C78FE" w:rsidRPr="002C3283">
        <w:rPr>
          <w:rFonts w:ascii="Proba Pro" w:hAnsi="Proba Pro" w:cs="Arial"/>
          <w:bCs/>
          <w:sz w:val="20"/>
          <w:szCs w:val="20"/>
        </w:rPr>
        <w:t xml:space="preserve"> zo strany </w:t>
      </w:r>
      <w:r w:rsidR="00E233E0" w:rsidRPr="002C3283">
        <w:rPr>
          <w:rFonts w:ascii="Proba Pro" w:hAnsi="Proba Pro" w:cs="Arial"/>
          <w:bCs/>
          <w:sz w:val="20"/>
          <w:szCs w:val="20"/>
        </w:rPr>
        <w:t>Objednávateľa</w:t>
      </w:r>
      <w:r w:rsidR="005C78FE" w:rsidRPr="002C3283">
        <w:rPr>
          <w:rFonts w:ascii="Proba Pro" w:hAnsi="Proba Pro" w:cs="Arial"/>
          <w:bCs/>
          <w:sz w:val="20"/>
          <w:szCs w:val="20"/>
        </w:rPr>
        <w:t xml:space="preserve"> v</w:t>
      </w:r>
      <w:r w:rsidR="005C78FE" w:rsidRPr="002C3283">
        <w:rPr>
          <w:rFonts w:ascii="Calibri" w:hAnsi="Calibri" w:cs="Calibri"/>
          <w:bCs/>
          <w:sz w:val="20"/>
          <w:szCs w:val="20"/>
        </w:rPr>
        <w:t> </w:t>
      </w:r>
      <w:r w:rsidR="005C78FE" w:rsidRPr="002C3283">
        <w:rPr>
          <w:rFonts w:ascii="Proba Pro" w:hAnsi="Proba Pro" w:cs="Arial"/>
          <w:bCs/>
          <w:sz w:val="20"/>
          <w:szCs w:val="20"/>
        </w:rPr>
        <w:t>s</w:t>
      </w:r>
      <w:r w:rsidR="005C78FE" w:rsidRPr="002C3283">
        <w:rPr>
          <w:rFonts w:ascii="Proba Pro" w:hAnsi="Proba Pro" w:cs="Proba Pro"/>
          <w:bCs/>
          <w:sz w:val="20"/>
          <w:szCs w:val="20"/>
        </w:rPr>
        <w:t>ú</w:t>
      </w:r>
      <w:r w:rsidR="005C78FE" w:rsidRPr="002C3283">
        <w:rPr>
          <w:rFonts w:ascii="Proba Pro" w:hAnsi="Proba Pro" w:cs="Arial"/>
          <w:bCs/>
          <w:sz w:val="20"/>
          <w:szCs w:val="20"/>
        </w:rPr>
        <w:t>lade s</w:t>
      </w:r>
      <w:r w:rsidR="005C78FE" w:rsidRPr="002C3283">
        <w:rPr>
          <w:rFonts w:ascii="Calibri" w:hAnsi="Calibri" w:cs="Calibri"/>
          <w:bCs/>
          <w:sz w:val="20"/>
          <w:szCs w:val="20"/>
        </w:rPr>
        <w:t> </w:t>
      </w:r>
      <w:r w:rsidR="005C78FE" w:rsidRPr="002C3283">
        <w:rPr>
          <w:rFonts w:ascii="Proba Pro" w:hAnsi="Proba Pro" w:cs="Arial"/>
          <w:bCs/>
          <w:sz w:val="20"/>
          <w:szCs w:val="20"/>
        </w:rPr>
        <w:t xml:space="preserve">bodom </w:t>
      </w:r>
      <w:r w:rsidR="005C78FE" w:rsidRPr="002C3283">
        <w:rPr>
          <w:rFonts w:ascii="Proba Pro" w:hAnsi="Proba Pro" w:cs="Arial"/>
          <w:bCs/>
          <w:sz w:val="20"/>
          <w:szCs w:val="20"/>
        </w:rPr>
        <w:fldChar w:fldCharType="begin"/>
      </w:r>
      <w:r w:rsidR="005C78FE" w:rsidRPr="002C3283">
        <w:rPr>
          <w:rFonts w:ascii="Proba Pro" w:hAnsi="Proba Pro" w:cs="Arial"/>
          <w:bCs/>
          <w:sz w:val="20"/>
          <w:szCs w:val="20"/>
        </w:rPr>
        <w:instrText xml:space="preserve"> REF _Ref485113649 \r \h  \* MERGEFORMAT </w:instrText>
      </w:r>
      <w:r w:rsidR="005C78FE" w:rsidRPr="002C3283">
        <w:rPr>
          <w:rFonts w:ascii="Proba Pro" w:hAnsi="Proba Pro" w:cs="Arial"/>
          <w:bCs/>
          <w:sz w:val="20"/>
          <w:szCs w:val="20"/>
        </w:rPr>
      </w:r>
      <w:r w:rsidR="005C78FE" w:rsidRPr="002C3283">
        <w:rPr>
          <w:rFonts w:ascii="Proba Pro" w:hAnsi="Proba Pro" w:cs="Arial"/>
          <w:bCs/>
          <w:sz w:val="20"/>
          <w:szCs w:val="20"/>
        </w:rPr>
        <w:fldChar w:fldCharType="separate"/>
      </w:r>
      <w:r w:rsidR="00501AC5" w:rsidRPr="002C3283">
        <w:rPr>
          <w:rFonts w:ascii="Proba Pro" w:hAnsi="Proba Pro" w:cs="Arial"/>
          <w:b/>
          <w:sz w:val="20"/>
          <w:szCs w:val="20"/>
        </w:rPr>
        <w:t>3.8</w:t>
      </w:r>
      <w:r w:rsidR="005C78FE" w:rsidRPr="002C3283">
        <w:rPr>
          <w:rFonts w:ascii="Proba Pro" w:hAnsi="Proba Pro" w:cs="Arial"/>
          <w:bCs/>
          <w:sz w:val="20"/>
          <w:szCs w:val="20"/>
        </w:rPr>
        <w:fldChar w:fldCharType="end"/>
      </w:r>
      <w:r w:rsidR="005C78FE" w:rsidRPr="002C3283">
        <w:rPr>
          <w:rFonts w:ascii="Proba Pro" w:hAnsi="Proba Pro" w:cs="Arial"/>
          <w:bCs/>
          <w:sz w:val="20"/>
          <w:szCs w:val="20"/>
        </w:rPr>
        <w:t xml:space="preserve"> tejto Zmluvy.</w:t>
      </w:r>
    </w:p>
    <w:p w14:paraId="239D30A5" w14:textId="1A6E17B9"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Dodávateľ</w:t>
      </w:r>
      <w:r w:rsidR="005C78FE" w:rsidRPr="002C3283">
        <w:rPr>
          <w:rFonts w:ascii="Proba Pro" w:hAnsi="Proba Pro" w:cs="Arial"/>
          <w:bCs/>
          <w:sz w:val="20"/>
          <w:szCs w:val="20"/>
        </w:rPr>
        <w:t xml:space="preserve"> je zodpovedný za nakladanie s</w:t>
      </w:r>
      <w:r w:rsidR="005C78FE" w:rsidRPr="002C3283">
        <w:rPr>
          <w:rFonts w:ascii="Calibri" w:hAnsi="Calibri" w:cs="Calibri"/>
          <w:bCs/>
          <w:sz w:val="20"/>
          <w:szCs w:val="20"/>
        </w:rPr>
        <w:t> </w:t>
      </w:r>
      <w:r w:rsidR="005C78FE" w:rsidRPr="002C3283">
        <w:rPr>
          <w:rFonts w:ascii="Proba Pro" w:hAnsi="Proba Pro" w:cs="Arial"/>
          <w:bCs/>
          <w:sz w:val="20"/>
          <w:szCs w:val="20"/>
        </w:rPr>
        <w:t>odpadmi vr</w:t>
      </w:r>
      <w:r w:rsidR="005C78FE" w:rsidRPr="002C3283">
        <w:rPr>
          <w:rFonts w:ascii="Proba Pro" w:hAnsi="Proba Pro" w:cs="Proba Pro"/>
          <w:bCs/>
          <w:sz w:val="20"/>
          <w:szCs w:val="20"/>
        </w:rPr>
        <w:t>á</w:t>
      </w:r>
      <w:r w:rsidR="005C78FE" w:rsidRPr="002C3283">
        <w:rPr>
          <w:rFonts w:ascii="Proba Pro" w:hAnsi="Proba Pro" w:cs="Arial"/>
          <w:bCs/>
          <w:sz w:val="20"/>
          <w:szCs w:val="20"/>
        </w:rPr>
        <w:t>tane pr</w:t>
      </w:r>
      <w:r w:rsidR="005C78FE" w:rsidRPr="002C3283">
        <w:rPr>
          <w:rFonts w:ascii="Proba Pro" w:hAnsi="Proba Pro" w:cs="Proba Pro"/>
          <w:bCs/>
          <w:sz w:val="20"/>
          <w:szCs w:val="20"/>
        </w:rPr>
        <w:t>í</w:t>
      </w:r>
      <w:r w:rsidR="005C78FE" w:rsidRPr="002C3283">
        <w:rPr>
          <w:rFonts w:ascii="Proba Pro" w:hAnsi="Proba Pro" w:cs="Arial"/>
          <w:bCs/>
          <w:sz w:val="20"/>
          <w:szCs w:val="20"/>
        </w:rPr>
        <w:t>padn</w:t>
      </w:r>
      <w:r w:rsidR="005C78FE" w:rsidRPr="002C3283">
        <w:rPr>
          <w:rFonts w:ascii="Proba Pro" w:hAnsi="Proba Pro" w:cs="Proba Pro"/>
          <w:bCs/>
          <w:sz w:val="20"/>
          <w:szCs w:val="20"/>
        </w:rPr>
        <w:t>ý</w:t>
      </w:r>
      <w:r w:rsidR="005C78FE" w:rsidRPr="002C3283">
        <w:rPr>
          <w:rFonts w:ascii="Proba Pro" w:hAnsi="Proba Pro" w:cs="Arial"/>
          <w:bCs/>
          <w:sz w:val="20"/>
          <w:szCs w:val="20"/>
        </w:rPr>
        <w:t>ch stavebn</w:t>
      </w:r>
      <w:r w:rsidR="005C78FE" w:rsidRPr="002C3283">
        <w:rPr>
          <w:rFonts w:ascii="Proba Pro" w:hAnsi="Proba Pro" w:cs="Proba Pro"/>
          <w:bCs/>
          <w:sz w:val="20"/>
          <w:szCs w:val="20"/>
        </w:rPr>
        <w:t>ý</w:t>
      </w:r>
      <w:r w:rsidR="005C78FE" w:rsidRPr="002C3283">
        <w:rPr>
          <w:rFonts w:ascii="Proba Pro" w:hAnsi="Proba Pro" w:cs="Arial"/>
          <w:bCs/>
          <w:sz w:val="20"/>
          <w:szCs w:val="20"/>
        </w:rPr>
        <w:t>ch odpadov pod</w:t>
      </w:r>
      <w:r w:rsidR="005C78FE" w:rsidRPr="002C3283">
        <w:rPr>
          <w:rFonts w:ascii="Proba Pro" w:hAnsi="Proba Pro" w:cs="Proba Pro"/>
          <w:bCs/>
          <w:sz w:val="20"/>
          <w:szCs w:val="20"/>
        </w:rPr>
        <w:t>ľ</w:t>
      </w:r>
      <w:r w:rsidR="005C78FE" w:rsidRPr="002C3283">
        <w:rPr>
          <w:rFonts w:ascii="Proba Pro" w:hAnsi="Proba Pro" w:cs="Arial"/>
          <w:bCs/>
          <w:sz w:val="20"/>
          <w:szCs w:val="20"/>
        </w:rPr>
        <w:t>a pr</w:t>
      </w:r>
      <w:r w:rsidR="005C78FE" w:rsidRPr="002C3283">
        <w:rPr>
          <w:rFonts w:ascii="Proba Pro" w:hAnsi="Proba Pro" w:cs="Proba Pro"/>
          <w:bCs/>
          <w:sz w:val="20"/>
          <w:szCs w:val="20"/>
        </w:rPr>
        <w:t>í</w:t>
      </w:r>
      <w:r w:rsidR="005C78FE" w:rsidRPr="002C3283">
        <w:rPr>
          <w:rFonts w:ascii="Proba Pro" w:hAnsi="Proba Pro" w:cs="Arial"/>
          <w:bCs/>
          <w:sz w:val="20"/>
          <w:szCs w:val="20"/>
        </w:rPr>
        <w:t>slu</w:t>
      </w:r>
      <w:r w:rsidR="005C78FE" w:rsidRPr="002C3283">
        <w:rPr>
          <w:rFonts w:ascii="Proba Pro" w:hAnsi="Proba Pro" w:cs="Proba Pro"/>
          <w:bCs/>
          <w:sz w:val="20"/>
          <w:szCs w:val="20"/>
        </w:rPr>
        <w:t>š</w:t>
      </w:r>
      <w:r w:rsidR="005C78FE" w:rsidRPr="002C3283">
        <w:rPr>
          <w:rFonts w:ascii="Proba Pro" w:hAnsi="Proba Pro" w:cs="Arial"/>
          <w:bCs/>
          <w:sz w:val="20"/>
          <w:szCs w:val="20"/>
        </w:rPr>
        <w:t>n</w:t>
      </w:r>
      <w:r w:rsidR="005C78FE" w:rsidRPr="002C3283">
        <w:rPr>
          <w:rFonts w:ascii="Proba Pro" w:hAnsi="Proba Pro" w:cs="Proba Pro"/>
          <w:bCs/>
          <w:sz w:val="20"/>
          <w:szCs w:val="20"/>
        </w:rPr>
        <w:t>ý</w:t>
      </w:r>
      <w:r w:rsidR="005C78FE" w:rsidRPr="002C3283">
        <w:rPr>
          <w:rFonts w:ascii="Proba Pro" w:hAnsi="Proba Pro" w:cs="Arial"/>
          <w:bCs/>
          <w:sz w:val="20"/>
          <w:szCs w:val="20"/>
        </w:rPr>
        <w:t>ch ustanoven</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z</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kona </w:t>
      </w:r>
      <w:r w:rsidR="005C78FE" w:rsidRPr="002C3283">
        <w:rPr>
          <w:rFonts w:ascii="Proba Pro" w:hAnsi="Proba Pro" w:cs="Proba Pro"/>
          <w:bCs/>
          <w:sz w:val="20"/>
          <w:szCs w:val="20"/>
        </w:rPr>
        <w:t>č</w:t>
      </w:r>
      <w:r w:rsidR="005C78FE" w:rsidRPr="002C3283">
        <w:rPr>
          <w:rFonts w:ascii="Proba Pro" w:hAnsi="Proba Pro" w:cs="Arial"/>
          <w:bCs/>
          <w:sz w:val="20"/>
          <w:szCs w:val="20"/>
        </w:rPr>
        <w:t>. 79/2015 Z. z. o</w:t>
      </w:r>
      <w:r w:rsidR="005C78FE" w:rsidRPr="002C3283">
        <w:rPr>
          <w:rFonts w:ascii="Calibri" w:hAnsi="Calibri" w:cs="Calibri"/>
          <w:bCs/>
          <w:sz w:val="20"/>
          <w:szCs w:val="20"/>
        </w:rPr>
        <w:t> </w:t>
      </w:r>
      <w:r w:rsidR="005C78FE" w:rsidRPr="002C3283">
        <w:rPr>
          <w:rFonts w:ascii="Proba Pro" w:hAnsi="Proba Pro" w:cs="Arial"/>
          <w:bCs/>
          <w:sz w:val="20"/>
          <w:szCs w:val="20"/>
        </w:rPr>
        <w:t>odpadoch v</w:t>
      </w:r>
      <w:r w:rsidR="005C78FE" w:rsidRPr="002C3283">
        <w:rPr>
          <w:rFonts w:ascii="Calibri" w:hAnsi="Calibri" w:cs="Calibri"/>
          <w:bCs/>
          <w:sz w:val="20"/>
          <w:szCs w:val="20"/>
        </w:rPr>
        <w:t> </w:t>
      </w:r>
      <w:r w:rsidR="005C78FE" w:rsidRPr="002C3283">
        <w:rPr>
          <w:rFonts w:ascii="Proba Pro" w:hAnsi="Proba Pro" w:cs="Arial"/>
          <w:bCs/>
          <w:sz w:val="20"/>
          <w:szCs w:val="20"/>
        </w:rPr>
        <w:t>znen</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neskor</w:t>
      </w:r>
      <w:r w:rsidR="005C78FE" w:rsidRPr="002C3283">
        <w:rPr>
          <w:rFonts w:ascii="Proba Pro" w:hAnsi="Proba Pro" w:cs="Proba Pro"/>
          <w:bCs/>
          <w:sz w:val="20"/>
          <w:szCs w:val="20"/>
        </w:rPr>
        <w:t>ší</w:t>
      </w:r>
      <w:r w:rsidR="005C78FE" w:rsidRPr="002C3283">
        <w:rPr>
          <w:rFonts w:ascii="Proba Pro" w:hAnsi="Proba Pro" w:cs="Arial"/>
          <w:bCs/>
          <w:sz w:val="20"/>
          <w:szCs w:val="20"/>
        </w:rPr>
        <w:t>ch predpisov, ktoré vzniknú v</w:t>
      </w:r>
      <w:r w:rsidR="005C78FE" w:rsidRPr="002C3283">
        <w:rPr>
          <w:rFonts w:ascii="Calibri" w:hAnsi="Calibri" w:cs="Calibri"/>
          <w:bCs/>
          <w:sz w:val="20"/>
          <w:szCs w:val="20"/>
        </w:rPr>
        <w:t> </w:t>
      </w:r>
      <w:r w:rsidR="005C78FE" w:rsidRPr="002C3283">
        <w:rPr>
          <w:rFonts w:ascii="Proba Pro" w:hAnsi="Proba Pro" w:cs="Arial"/>
          <w:bCs/>
          <w:sz w:val="20"/>
          <w:szCs w:val="20"/>
        </w:rPr>
        <w:t>s</w:t>
      </w:r>
      <w:r w:rsidR="005C78FE" w:rsidRPr="002C3283">
        <w:rPr>
          <w:rFonts w:ascii="Proba Pro" w:hAnsi="Proba Pro" w:cs="Proba Pro"/>
          <w:bCs/>
          <w:sz w:val="20"/>
          <w:szCs w:val="20"/>
        </w:rPr>
        <w:t>ú</w:t>
      </w:r>
      <w:r w:rsidR="005C78FE" w:rsidRPr="002C3283">
        <w:rPr>
          <w:rFonts w:ascii="Proba Pro" w:hAnsi="Proba Pro" w:cs="Arial"/>
          <w:bCs/>
          <w:sz w:val="20"/>
          <w:szCs w:val="20"/>
        </w:rPr>
        <w:t>vislosti s</w:t>
      </w:r>
      <w:r w:rsidR="005C78FE" w:rsidRPr="002C3283">
        <w:rPr>
          <w:rFonts w:ascii="Calibri" w:hAnsi="Calibri" w:cs="Calibri"/>
          <w:bCs/>
          <w:sz w:val="20"/>
          <w:szCs w:val="20"/>
        </w:rPr>
        <w:t> </w:t>
      </w:r>
      <w:r w:rsidR="005C78FE" w:rsidRPr="002C3283">
        <w:rPr>
          <w:rFonts w:ascii="Proba Pro" w:hAnsi="Proba Pro" w:cs="Arial"/>
          <w:bCs/>
          <w:sz w:val="20"/>
          <w:szCs w:val="20"/>
        </w:rPr>
        <w:t>plnen</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m tejto Zmluvy. </w:t>
      </w:r>
      <w:r w:rsidRPr="002C3283">
        <w:rPr>
          <w:rFonts w:ascii="Proba Pro" w:hAnsi="Proba Pro" w:cs="Arial"/>
          <w:bCs/>
          <w:sz w:val="20"/>
          <w:szCs w:val="20"/>
        </w:rPr>
        <w:t>Dodávateľ</w:t>
      </w:r>
      <w:r w:rsidR="005C78FE" w:rsidRPr="002C3283">
        <w:rPr>
          <w:rFonts w:ascii="Proba Pro" w:hAnsi="Proba Pro" w:cs="Arial"/>
          <w:bCs/>
          <w:sz w:val="20"/>
          <w:szCs w:val="20"/>
        </w:rPr>
        <w:t xml:space="preserve"> nesie zodpovednosť za plnenie a plní za </w:t>
      </w:r>
      <w:r w:rsidR="00E233E0" w:rsidRPr="002C3283">
        <w:rPr>
          <w:rFonts w:ascii="Proba Pro" w:hAnsi="Proba Pro" w:cs="Arial"/>
          <w:bCs/>
          <w:sz w:val="20"/>
          <w:szCs w:val="20"/>
        </w:rPr>
        <w:t>Objednávateľa</w:t>
      </w:r>
      <w:r w:rsidR="005C78FE" w:rsidRPr="002C3283">
        <w:rPr>
          <w:rFonts w:ascii="Proba Pro" w:hAnsi="Proba Pro" w:cs="Arial"/>
          <w:bCs/>
          <w:sz w:val="20"/>
          <w:szCs w:val="20"/>
        </w:rPr>
        <w:t xml:space="preserve"> aj všetky povinnosti pôvodcu odpadu v</w:t>
      </w:r>
      <w:r w:rsidR="005C78FE" w:rsidRPr="002C3283">
        <w:rPr>
          <w:rFonts w:ascii="Calibri" w:hAnsi="Calibri" w:cs="Calibri"/>
          <w:bCs/>
          <w:sz w:val="20"/>
          <w:szCs w:val="20"/>
        </w:rPr>
        <w:t> </w:t>
      </w:r>
      <w:r w:rsidR="005C78FE" w:rsidRPr="002C3283">
        <w:rPr>
          <w:rFonts w:ascii="Proba Pro" w:hAnsi="Proba Pro" w:cs="Arial"/>
          <w:bCs/>
          <w:sz w:val="20"/>
          <w:szCs w:val="20"/>
        </w:rPr>
        <w:t>zmysle pr</w:t>
      </w:r>
      <w:r w:rsidR="005C78FE" w:rsidRPr="002C3283">
        <w:rPr>
          <w:rFonts w:ascii="Proba Pro" w:hAnsi="Proba Pro" w:cs="Proba Pro"/>
          <w:bCs/>
          <w:sz w:val="20"/>
          <w:szCs w:val="20"/>
        </w:rPr>
        <w:t>í</w:t>
      </w:r>
      <w:r w:rsidR="005C78FE" w:rsidRPr="002C3283">
        <w:rPr>
          <w:rFonts w:ascii="Proba Pro" w:hAnsi="Proba Pro" w:cs="Arial"/>
          <w:bCs/>
          <w:sz w:val="20"/>
          <w:szCs w:val="20"/>
        </w:rPr>
        <w:t>slu</w:t>
      </w:r>
      <w:r w:rsidR="005C78FE" w:rsidRPr="002C3283">
        <w:rPr>
          <w:rFonts w:ascii="Proba Pro" w:hAnsi="Proba Pro" w:cs="Proba Pro"/>
          <w:bCs/>
          <w:sz w:val="20"/>
          <w:szCs w:val="20"/>
        </w:rPr>
        <w:t>š</w:t>
      </w:r>
      <w:r w:rsidR="005C78FE" w:rsidRPr="002C3283">
        <w:rPr>
          <w:rFonts w:ascii="Proba Pro" w:hAnsi="Proba Pro" w:cs="Arial"/>
          <w:bCs/>
          <w:sz w:val="20"/>
          <w:szCs w:val="20"/>
        </w:rPr>
        <w:t>n</w:t>
      </w:r>
      <w:r w:rsidR="005C78FE" w:rsidRPr="002C3283">
        <w:rPr>
          <w:rFonts w:ascii="Proba Pro" w:hAnsi="Proba Pro" w:cs="Proba Pro"/>
          <w:bCs/>
          <w:sz w:val="20"/>
          <w:szCs w:val="20"/>
        </w:rPr>
        <w:t>ý</w:t>
      </w:r>
      <w:r w:rsidR="005C78FE" w:rsidRPr="002C3283">
        <w:rPr>
          <w:rFonts w:ascii="Proba Pro" w:hAnsi="Proba Pro" w:cs="Arial"/>
          <w:bCs/>
          <w:sz w:val="20"/>
          <w:szCs w:val="20"/>
        </w:rPr>
        <w:t>ch ustanoven</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z</w:t>
      </w:r>
      <w:r w:rsidR="005C78FE" w:rsidRPr="002C3283">
        <w:rPr>
          <w:rFonts w:ascii="Proba Pro" w:hAnsi="Proba Pro" w:cs="Proba Pro"/>
          <w:bCs/>
          <w:sz w:val="20"/>
          <w:szCs w:val="20"/>
        </w:rPr>
        <w:t>á</w:t>
      </w:r>
      <w:r w:rsidR="005C78FE" w:rsidRPr="002C3283">
        <w:rPr>
          <w:rFonts w:ascii="Proba Pro" w:hAnsi="Proba Pro" w:cs="Arial"/>
          <w:bCs/>
          <w:sz w:val="20"/>
          <w:szCs w:val="20"/>
        </w:rPr>
        <w:t>kona o</w:t>
      </w:r>
      <w:r w:rsidR="005C78FE" w:rsidRPr="002C3283">
        <w:rPr>
          <w:rFonts w:ascii="Calibri" w:hAnsi="Calibri" w:cs="Calibri"/>
          <w:bCs/>
          <w:sz w:val="20"/>
          <w:szCs w:val="20"/>
        </w:rPr>
        <w:t> </w:t>
      </w:r>
      <w:r w:rsidR="005C78FE" w:rsidRPr="002C3283">
        <w:rPr>
          <w:rFonts w:ascii="Proba Pro" w:hAnsi="Proba Pro" w:cs="Arial"/>
          <w:bCs/>
          <w:sz w:val="20"/>
          <w:szCs w:val="20"/>
        </w:rPr>
        <w:t>odpadoch. V</w:t>
      </w:r>
      <w:r w:rsidR="005C78FE" w:rsidRPr="002C3283">
        <w:rPr>
          <w:rFonts w:ascii="Calibri" w:hAnsi="Calibri" w:cs="Calibri"/>
          <w:bCs/>
          <w:sz w:val="20"/>
          <w:szCs w:val="20"/>
        </w:rPr>
        <w:t> </w:t>
      </w:r>
      <w:r w:rsidR="005C78FE" w:rsidRPr="002C3283">
        <w:rPr>
          <w:rFonts w:ascii="Proba Pro" w:hAnsi="Proba Pro" w:cs="Arial"/>
          <w:bCs/>
          <w:sz w:val="20"/>
          <w:szCs w:val="20"/>
        </w:rPr>
        <w:t>pr</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pade ak </w:t>
      </w:r>
      <w:r w:rsidR="00E233E0" w:rsidRPr="002C3283">
        <w:rPr>
          <w:rFonts w:ascii="Proba Pro" w:hAnsi="Proba Pro" w:cs="Arial"/>
          <w:bCs/>
          <w:sz w:val="20"/>
          <w:szCs w:val="20"/>
        </w:rPr>
        <w:t>Objednávateľovi</w:t>
      </w:r>
      <w:r w:rsidR="005C78FE" w:rsidRPr="002C3283">
        <w:rPr>
          <w:rFonts w:ascii="Proba Pro" w:hAnsi="Proba Pro" w:cs="Arial"/>
          <w:bCs/>
          <w:sz w:val="20"/>
          <w:szCs w:val="20"/>
        </w:rPr>
        <w:t xml:space="preserve"> vznikne ak</w:t>
      </w:r>
      <w:r w:rsidR="005C78FE" w:rsidRPr="002C3283">
        <w:rPr>
          <w:rFonts w:ascii="Proba Pro" w:hAnsi="Proba Pro" w:cs="Proba Pro"/>
          <w:bCs/>
          <w:sz w:val="20"/>
          <w:szCs w:val="20"/>
        </w:rPr>
        <w:t>á</w:t>
      </w:r>
      <w:r w:rsidR="005C78FE" w:rsidRPr="002C3283">
        <w:rPr>
          <w:rFonts w:ascii="Proba Pro" w:hAnsi="Proba Pro" w:cs="Arial"/>
          <w:bCs/>
          <w:sz w:val="20"/>
          <w:szCs w:val="20"/>
        </w:rPr>
        <w:t>ko</w:t>
      </w:r>
      <w:r w:rsidR="005C78FE" w:rsidRPr="002C3283">
        <w:rPr>
          <w:rFonts w:ascii="Proba Pro" w:hAnsi="Proba Pro" w:cs="Proba Pro"/>
          <w:bCs/>
          <w:sz w:val="20"/>
          <w:szCs w:val="20"/>
        </w:rPr>
        <w:t>ľ</w:t>
      </w:r>
      <w:r w:rsidR="005C78FE" w:rsidRPr="002C3283">
        <w:rPr>
          <w:rFonts w:ascii="Proba Pro" w:hAnsi="Proba Pro" w:cs="Arial"/>
          <w:bCs/>
          <w:sz w:val="20"/>
          <w:szCs w:val="20"/>
        </w:rPr>
        <w:t xml:space="preserve">vek </w:t>
      </w:r>
      <w:r w:rsidR="005C78FE" w:rsidRPr="002C3283">
        <w:rPr>
          <w:rFonts w:ascii="Proba Pro" w:hAnsi="Proba Pro" w:cs="Proba Pro"/>
          <w:bCs/>
          <w:sz w:val="20"/>
          <w:szCs w:val="20"/>
        </w:rPr>
        <w:t>š</w:t>
      </w:r>
      <w:r w:rsidR="005C78FE" w:rsidRPr="002C3283">
        <w:rPr>
          <w:rFonts w:ascii="Proba Pro" w:hAnsi="Proba Pro" w:cs="Arial"/>
          <w:bCs/>
          <w:sz w:val="20"/>
          <w:szCs w:val="20"/>
        </w:rPr>
        <w:t>koda v</w:t>
      </w:r>
      <w:r w:rsidR="005C78FE" w:rsidRPr="002C3283">
        <w:rPr>
          <w:rFonts w:ascii="Calibri" w:hAnsi="Calibri" w:cs="Calibri"/>
          <w:bCs/>
          <w:sz w:val="20"/>
          <w:szCs w:val="20"/>
        </w:rPr>
        <w:t> </w:t>
      </w:r>
      <w:r w:rsidR="005C78FE" w:rsidRPr="002C3283">
        <w:rPr>
          <w:rFonts w:ascii="Proba Pro" w:hAnsi="Proba Pro" w:cs="Arial"/>
          <w:bCs/>
          <w:sz w:val="20"/>
          <w:szCs w:val="20"/>
        </w:rPr>
        <w:t>d</w:t>
      </w:r>
      <w:r w:rsidR="005C78FE" w:rsidRPr="002C3283">
        <w:rPr>
          <w:rFonts w:ascii="Proba Pro" w:hAnsi="Proba Pro" w:cs="Proba Pro"/>
          <w:bCs/>
          <w:sz w:val="20"/>
          <w:szCs w:val="20"/>
        </w:rPr>
        <w:t>ô</w:t>
      </w:r>
      <w:r w:rsidR="005C78FE" w:rsidRPr="002C3283">
        <w:rPr>
          <w:rFonts w:ascii="Proba Pro" w:hAnsi="Proba Pro" w:cs="Arial"/>
          <w:bCs/>
          <w:sz w:val="20"/>
          <w:szCs w:val="20"/>
        </w:rPr>
        <w:t>sledku poru</w:t>
      </w:r>
      <w:r w:rsidR="005C78FE" w:rsidRPr="002C3283">
        <w:rPr>
          <w:rFonts w:ascii="Proba Pro" w:hAnsi="Proba Pro" w:cs="Proba Pro"/>
          <w:bCs/>
          <w:sz w:val="20"/>
          <w:szCs w:val="20"/>
        </w:rPr>
        <w:t>š</w:t>
      </w:r>
      <w:r w:rsidR="005C78FE" w:rsidRPr="002C3283">
        <w:rPr>
          <w:rFonts w:ascii="Proba Pro" w:hAnsi="Proba Pro" w:cs="Arial"/>
          <w:bCs/>
          <w:sz w:val="20"/>
          <w:szCs w:val="20"/>
        </w:rPr>
        <w:t>enia povinnost</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w:t>
      </w:r>
      <w:r w:rsidRPr="002C3283">
        <w:rPr>
          <w:rFonts w:ascii="Proba Pro" w:hAnsi="Proba Pro" w:cs="Arial"/>
          <w:bCs/>
          <w:sz w:val="20"/>
          <w:szCs w:val="20"/>
        </w:rPr>
        <w:t>Dodávateľa</w:t>
      </w:r>
      <w:r w:rsidR="005C78FE" w:rsidRPr="002C3283">
        <w:rPr>
          <w:rFonts w:ascii="Proba Pro" w:hAnsi="Proba Pro" w:cs="Arial"/>
          <w:bCs/>
          <w:sz w:val="20"/>
          <w:szCs w:val="20"/>
        </w:rPr>
        <w:t xml:space="preserve"> pod</w:t>
      </w:r>
      <w:r w:rsidR="005C78FE" w:rsidRPr="002C3283">
        <w:rPr>
          <w:rFonts w:ascii="Proba Pro" w:hAnsi="Proba Pro" w:cs="Proba Pro"/>
          <w:bCs/>
          <w:sz w:val="20"/>
          <w:szCs w:val="20"/>
        </w:rPr>
        <w:t>ľ</w:t>
      </w:r>
      <w:r w:rsidR="005C78FE" w:rsidRPr="002C3283">
        <w:rPr>
          <w:rFonts w:ascii="Proba Pro" w:hAnsi="Proba Pro" w:cs="Arial"/>
          <w:bCs/>
          <w:sz w:val="20"/>
          <w:szCs w:val="20"/>
        </w:rPr>
        <w:t>a tejto Zmluvy alebo z</w:t>
      </w:r>
      <w:r w:rsidR="005C78FE" w:rsidRPr="002C3283">
        <w:rPr>
          <w:rFonts w:ascii="Proba Pro" w:hAnsi="Proba Pro" w:cs="Proba Pro"/>
          <w:bCs/>
          <w:sz w:val="20"/>
          <w:szCs w:val="20"/>
        </w:rPr>
        <w:t>á</w:t>
      </w:r>
      <w:r w:rsidR="005C78FE" w:rsidRPr="002C3283">
        <w:rPr>
          <w:rFonts w:ascii="Proba Pro" w:hAnsi="Proba Pro" w:cs="Arial"/>
          <w:bCs/>
          <w:sz w:val="20"/>
          <w:szCs w:val="20"/>
        </w:rPr>
        <w:t>kona o</w:t>
      </w:r>
      <w:r w:rsidR="005C78FE" w:rsidRPr="002C3283">
        <w:rPr>
          <w:rFonts w:ascii="Calibri" w:hAnsi="Calibri" w:cs="Calibri"/>
          <w:bCs/>
          <w:sz w:val="20"/>
          <w:szCs w:val="20"/>
        </w:rPr>
        <w:t> </w:t>
      </w:r>
      <w:r w:rsidR="005C78FE" w:rsidRPr="002C3283">
        <w:rPr>
          <w:rFonts w:ascii="Proba Pro" w:hAnsi="Proba Pro" w:cs="Arial"/>
          <w:bCs/>
          <w:sz w:val="20"/>
          <w:szCs w:val="20"/>
        </w:rPr>
        <w:t>odpadoch v</w:t>
      </w:r>
      <w:r w:rsidR="005C78FE" w:rsidRPr="002C3283">
        <w:rPr>
          <w:rFonts w:ascii="Calibri" w:hAnsi="Calibri" w:cs="Calibri"/>
          <w:bCs/>
          <w:sz w:val="20"/>
          <w:szCs w:val="20"/>
        </w:rPr>
        <w:t> </w:t>
      </w:r>
      <w:r w:rsidR="005C78FE" w:rsidRPr="002C3283">
        <w:rPr>
          <w:rFonts w:ascii="Proba Pro" w:hAnsi="Proba Pro" w:cs="Arial"/>
          <w:bCs/>
          <w:sz w:val="20"/>
          <w:szCs w:val="20"/>
        </w:rPr>
        <w:t>s</w:t>
      </w:r>
      <w:r w:rsidR="005C78FE" w:rsidRPr="002C3283">
        <w:rPr>
          <w:rFonts w:ascii="Proba Pro" w:hAnsi="Proba Pro" w:cs="Proba Pro"/>
          <w:bCs/>
          <w:sz w:val="20"/>
          <w:szCs w:val="20"/>
        </w:rPr>
        <w:t>ú</w:t>
      </w:r>
      <w:r w:rsidR="005C78FE" w:rsidRPr="002C3283">
        <w:rPr>
          <w:rFonts w:ascii="Proba Pro" w:hAnsi="Proba Pro" w:cs="Arial"/>
          <w:bCs/>
          <w:sz w:val="20"/>
          <w:szCs w:val="20"/>
        </w:rPr>
        <w:t>vislosti s</w:t>
      </w:r>
      <w:r w:rsidR="005C78FE" w:rsidRPr="002C3283">
        <w:rPr>
          <w:rFonts w:ascii="Calibri" w:hAnsi="Calibri" w:cs="Calibri"/>
          <w:bCs/>
          <w:sz w:val="20"/>
          <w:szCs w:val="20"/>
        </w:rPr>
        <w:t> </w:t>
      </w:r>
      <w:r w:rsidR="005C78FE" w:rsidRPr="002C3283">
        <w:rPr>
          <w:rFonts w:ascii="Proba Pro" w:hAnsi="Proba Pro" w:cs="Arial"/>
          <w:bCs/>
          <w:sz w:val="20"/>
          <w:szCs w:val="20"/>
        </w:rPr>
        <w:t>(ne)plnen</w:t>
      </w:r>
      <w:r w:rsidR="005C78FE" w:rsidRPr="002C3283">
        <w:rPr>
          <w:rFonts w:ascii="Proba Pro" w:hAnsi="Proba Pro" w:cs="Proba Pro"/>
          <w:bCs/>
          <w:sz w:val="20"/>
          <w:szCs w:val="20"/>
        </w:rPr>
        <w:t>í</w:t>
      </w:r>
      <w:r w:rsidR="005C78FE" w:rsidRPr="002C3283">
        <w:rPr>
          <w:rFonts w:ascii="Proba Pro" w:hAnsi="Proba Pro" w:cs="Arial"/>
          <w:bCs/>
          <w:sz w:val="20"/>
          <w:szCs w:val="20"/>
        </w:rPr>
        <w:t>m akýchkoľvek povinností podľa zákona o</w:t>
      </w:r>
      <w:r w:rsidR="005C78FE" w:rsidRPr="002C3283">
        <w:rPr>
          <w:rFonts w:ascii="Calibri" w:hAnsi="Calibri" w:cs="Calibri"/>
          <w:bCs/>
          <w:sz w:val="20"/>
          <w:szCs w:val="20"/>
        </w:rPr>
        <w:t> </w:t>
      </w:r>
      <w:r w:rsidR="005C78FE" w:rsidRPr="002C3283">
        <w:rPr>
          <w:rFonts w:ascii="Proba Pro" w:hAnsi="Proba Pro" w:cs="Arial"/>
          <w:bCs/>
          <w:sz w:val="20"/>
          <w:szCs w:val="20"/>
        </w:rPr>
        <w:t>odpadoch a</w:t>
      </w:r>
      <w:r w:rsidR="005C78FE" w:rsidRPr="002C3283">
        <w:rPr>
          <w:rFonts w:ascii="Calibri" w:hAnsi="Calibri" w:cs="Calibri"/>
          <w:bCs/>
          <w:sz w:val="20"/>
          <w:szCs w:val="20"/>
        </w:rPr>
        <w:t> </w:t>
      </w:r>
      <w:r w:rsidR="005C78FE" w:rsidRPr="002C3283">
        <w:rPr>
          <w:rFonts w:ascii="Proba Pro" w:hAnsi="Proba Pro" w:cs="Arial"/>
          <w:bCs/>
          <w:sz w:val="20"/>
          <w:szCs w:val="20"/>
        </w:rPr>
        <w:t>pr</w:t>
      </w:r>
      <w:r w:rsidR="005C78FE" w:rsidRPr="002C3283">
        <w:rPr>
          <w:rFonts w:ascii="Proba Pro" w:hAnsi="Proba Pro" w:cs="Proba Pro"/>
          <w:bCs/>
          <w:sz w:val="20"/>
          <w:szCs w:val="20"/>
        </w:rPr>
        <w:t>í</w:t>
      </w:r>
      <w:r w:rsidR="005C78FE" w:rsidRPr="002C3283">
        <w:rPr>
          <w:rFonts w:ascii="Proba Pro" w:hAnsi="Proba Pro" w:cs="Arial"/>
          <w:bCs/>
          <w:sz w:val="20"/>
          <w:szCs w:val="20"/>
        </w:rPr>
        <w:t>slu</w:t>
      </w:r>
      <w:r w:rsidR="005C78FE" w:rsidRPr="002C3283">
        <w:rPr>
          <w:rFonts w:ascii="Proba Pro" w:hAnsi="Proba Pro" w:cs="Proba Pro"/>
          <w:bCs/>
          <w:sz w:val="20"/>
          <w:szCs w:val="20"/>
        </w:rPr>
        <w:t>š</w:t>
      </w:r>
      <w:r w:rsidR="005C78FE" w:rsidRPr="002C3283">
        <w:rPr>
          <w:rFonts w:ascii="Proba Pro" w:hAnsi="Proba Pro" w:cs="Arial"/>
          <w:bCs/>
          <w:sz w:val="20"/>
          <w:szCs w:val="20"/>
        </w:rPr>
        <w:t>n</w:t>
      </w:r>
      <w:r w:rsidR="005C78FE" w:rsidRPr="002C3283">
        <w:rPr>
          <w:rFonts w:ascii="Proba Pro" w:hAnsi="Proba Pro" w:cs="Proba Pro"/>
          <w:bCs/>
          <w:sz w:val="20"/>
          <w:szCs w:val="20"/>
        </w:rPr>
        <w:t>ý</w:t>
      </w:r>
      <w:r w:rsidR="005C78FE" w:rsidRPr="002C3283">
        <w:rPr>
          <w:rFonts w:ascii="Proba Pro" w:hAnsi="Proba Pro" w:cs="Arial"/>
          <w:bCs/>
          <w:sz w:val="20"/>
          <w:szCs w:val="20"/>
        </w:rPr>
        <w:t>ch vykon</w:t>
      </w:r>
      <w:r w:rsidR="005C78FE" w:rsidRPr="002C3283">
        <w:rPr>
          <w:rFonts w:ascii="Proba Pro" w:hAnsi="Proba Pro" w:cs="Proba Pro"/>
          <w:bCs/>
          <w:sz w:val="20"/>
          <w:szCs w:val="20"/>
        </w:rPr>
        <w:t>á</w:t>
      </w:r>
      <w:r w:rsidR="005C78FE" w:rsidRPr="002C3283">
        <w:rPr>
          <w:rFonts w:ascii="Proba Pro" w:hAnsi="Proba Pro" w:cs="Arial"/>
          <w:bCs/>
          <w:sz w:val="20"/>
          <w:szCs w:val="20"/>
        </w:rPr>
        <w:t>vac</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ch predpisov, </w:t>
      </w:r>
      <w:r w:rsidRPr="002C3283">
        <w:rPr>
          <w:rFonts w:ascii="Proba Pro" w:hAnsi="Proba Pro" w:cs="Arial"/>
          <w:bCs/>
          <w:sz w:val="20"/>
          <w:szCs w:val="20"/>
        </w:rPr>
        <w:t>Dodávateľ</w:t>
      </w:r>
      <w:r w:rsidR="005C78FE" w:rsidRPr="002C3283">
        <w:rPr>
          <w:rFonts w:ascii="Proba Pro" w:hAnsi="Proba Pro" w:cs="Arial"/>
          <w:bCs/>
          <w:sz w:val="20"/>
          <w:szCs w:val="20"/>
        </w:rPr>
        <w:t xml:space="preserve"> od</w:t>
      </w:r>
      <w:r w:rsidR="005C78FE" w:rsidRPr="002C3283">
        <w:rPr>
          <w:rFonts w:ascii="Proba Pro" w:hAnsi="Proba Pro" w:cs="Proba Pro"/>
          <w:bCs/>
          <w:sz w:val="20"/>
          <w:szCs w:val="20"/>
        </w:rPr>
        <w:t>š</w:t>
      </w:r>
      <w:r w:rsidR="005C78FE" w:rsidRPr="002C3283">
        <w:rPr>
          <w:rFonts w:ascii="Proba Pro" w:hAnsi="Proba Pro" w:cs="Arial"/>
          <w:bCs/>
          <w:sz w:val="20"/>
          <w:szCs w:val="20"/>
        </w:rPr>
        <w:t>kodn</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w:t>
      </w:r>
      <w:r w:rsidR="00E233E0" w:rsidRPr="002C3283">
        <w:rPr>
          <w:rFonts w:ascii="Proba Pro" w:hAnsi="Proba Pro" w:cs="Arial"/>
          <w:bCs/>
          <w:sz w:val="20"/>
          <w:szCs w:val="20"/>
        </w:rPr>
        <w:t>Objednávateľa</w:t>
      </w:r>
      <w:r w:rsidR="005C78FE" w:rsidRPr="002C3283">
        <w:rPr>
          <w:rFonts w:ascii="Proba Pro" w:hAnsi="Proba Pro" w:cs="Arial"/>
          <w:bCs/>
          <w:sz w:val="20"/>
          <w:szCs w:val="20"/>
        </w:rPr>
        <w:t xml:space="preserve"> za ak</w:t>
      </w:r>
      <w:r w:rsidR="005C78FE" w:rsidRPr="002C3283">
        <w:rPr>
          <w:rFonts w:ascii="Proba Pro" w:hAnsi="Proba Pro" w:cs="Proba Pro"/>
          <w:bCs/>
          <w:sz w:val="20"/>
          <w:szCs w:val="20"/>
        </w:rPr>
        <w:t>é</w:t>
      </w:r>
      <w:r w:rsidR="005C78FE" w:rsidRPr="002C3283">
        <w:rPr>
          <w:rFonts w:ascii="Proba Pro" w:hAnsi="Proba Pro" w:cs="Arial"/>
          <w:bCs/>
          <w:sz w:val="20"/>
          <w:szCs w:val="20"/>
        </w:rPr>
        <w:t>ko</w:t>
      </w:r>
      <w:r w:rsidR="005C78FE" w:rsidRPr="002C3283">
        <w:rPr>
          <w:rFonts w:ascii="Proba Pro" w:hAnsi="Proba Pro" w:cs="Proba Pro"/>
          <w:bCs/>
          <w:sz w:val="20"/>
          <w:szCs w:val="20"/>
        </w:rPr>
        <w:t>ľ</w:t>
      </w:r>
      <w:r w:rsidR="005C78FE" w:rsidRPr="002C3283">
        <w:rPr>
          <w:rFonts w:ascii="Proba Pro" w:hAnsi="Proba Pro" w:cs="Arial"/>
          <w:bCs/>
          <w:sz w:val="20"/>
          <w:szCs w:val="20"/>
        </w:rPr>
        <w:t>vek tak</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to </w:t>
      </w:r>
      <w:r w:rsidR="005C78FE" w:rsidRPr="002C3283">
        <w:rPr>
          <w:rFonts w:ascii="Proba Pro" w:hAnsi="Proba Pro" w:cs="Proba Pro"/>
          <w:bCs/>
          <w:sz w:val="20"/>
          <w:szCs w:val="20"/>
        </w:rPr>
        <w:t>š</w:t>
      </w:r>
      <w:r w:rsidR="005C78FE" w:rsidRPr="002C3283">
        <w:rPr>
          <w:rFonts w:ascii="Proba Pro" w:hAnsi="Proba Pro" w:cs="Arial"/>
          <w:bCs/>
          <w:sz w:val="20"/>
          <w:szCs w:val="20"/>
        </w:rPr>
        <w:t xml:space="preserve">kody. </w:t>
      </w:r>
    </w:p>
    <w:p w14:paraId="605FE1D6" w14:textId="2E255663"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 xml:space="preserve">Pre vylúčenie pochybností, podmienkami vykonania </w:t>
      </w:r>
      <w:r w:rsidR="00D64761" w:rsidRPr="002C3283">
        <w:rPr>
          <w:rFonts w:ascii="Proba Pro" w:hAnsi="Proba Pro" w:cs="Arial"/>
          <w:bCs/>
          <w:sz w:val="20"/>
          <w:szCs w:val="20"/>
        </w:rPr>
        <w:t>Diela</w:t>
      </w:r>
      <w:r w:rsidRPr="002C3283">
        <w:rPr>
          <w:rFonts w:ascii="Proba Pro" w:hAnsi="Proba Pro" w:cs="Arial"/>
          <w:bCs/>
          <w:sz w:val="20"/>
          <w:szCs w:val="20"/>
        </w:rPr>
        <w:t xml:space="preserve"> uvedenými v</w:t>
      </w:r>
      <w:r w:rsidRPr="002C3283">
        <w:rPr>
          <w:rFonts w:ascii="Calibri" w:hAnsi="Calibri" w:cs="Calibri"/>
          <w:bCs/>
          <w:sz w:val="20"/>
          <w:szCs w:val="20"/>
        </w:rPr>
        <w:t> </w:t>
      </w:r>
      <w:r w:rsidRPr="002C3283">
        <w:rPr>
          <w:rFonts w:ascii="Proba Pro" w:hAnsi="Proba Pro" w:cs="Arial"/>
          <w:bCs/>
          <w:sz w:val="20"/>
          <w:szCs w:val="20"/>
        </w:rPr>
        <w:t>tomto bode nie s</w:t>
      </w:r>
      <w:r w:rsidRPr="002C3283">
        <w:rPr>
          <w:rFonts w:ascii="Proba Pro" w:hAnsi="Proba Pro" w:cs="Proba Pro"/>
          <w:bCs/>
          <w:sz w:val="20"/>
          <w:szCs w:val="20"/>
        </w:rPr>
        <w:t>ú</w:t>
      </w:r>
      <w:r w:rsidRPr="002C3283">
        <w:rPr>
          <w:rFonts w:ascii="Proba Pro" w:hAnsi="Proba Pro" w:cs="Arial"/>
          <w:bCs/>
          <w:sz w:val="20"/>
          <w:szCs w:val="20"/>
        </w:rPr>
        <w:t xml:space="preserve"> dotknut</w:t>
      </w:r>
      <w:r w:rsidRPr="002C3283">
        <w:rPr>
          <w:rFonts w:ascii="Proba Pro" w:hAnsi="Proba Pro" w:cs="Proba Pro"/>
          <w:bCs/>
          <w:sz w:val="20"/>
          <w:szCs w:val="20"/>
        </w:rPr>
        <w:t>é</w:t>
      </w:r>
      <w:r w:rsidRPr="002C3283">
        <w:rPr>
          <w:rFonts w:ascii="Proba Pro" w:hAnsi="Proba Pro" w:cs="Arial"/>
          <w:bCs/>
          <w:sz w:val="20"/>
          <w:szCs w:val="20"/>
        </w:rPr>
        <w:t xml:space="preserve"> ostatn</w:t>
      </w:r>
      <w:r w:rsidRPr="002C3283">
        <w:rPr>
          <w:rFonts w:ascii="Proba Pro" w:hAnsi="Proba Pro" w:cs="Proba Pro"/>
          <w:bCs/>
          <w:sz w:val="20"/>
          <w:szCs w:val="20"/>
        </w:rPr>
        <w:t>é</w:t>
      </w:r>
      <w:r w:rsidRPr="002C3283">
        <w:rPr>
          <w:rFonts w:ascii="Proba Pro" w:hAnsi="Proba Pro" w:cs="Arial"/>
          <w:bCs/>
          <w:sz w:val="20"/>
          <w:szCs w:val="20"/>
        </w:rPr>
        <w:t xml:space="preserve"> podmienky uveden</w:t>
      </w:r>
      <w:r w:rsidRPr="002C3283">
        <w:rPr>
          <w:rFonts w:ascii="Proba Pro" w:hAnsi="Proba Pro" w:cs="Proba Pro"/>
          <w:bCs/>
          <w:sz w:val="20"/>
          <w:szCs w:val="20"/>
        </w:rPr>
        <w:t>é</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ostatn</w:t>
      </w:r>
      <w:r w:rsidRPr="002C3283">
        <w:rPr>
          <w:rFonts w:ascii="Proba Pro" w:hAnsi="Proba Pro" w:cs="Proba Pro"/>
          <w:bCs/>
          <w:sz w:val="20"/>
          <w:szCs w:val="20"/>
        </w:rPr>
        <w:t>ý</w:t>
      </w:r>
      <w:r w:rsidRPr="002C3283">
        <w:rPr>
          <w:rFonts w:ascii="Proba Pro" w:hAnsi="Proba Pro" w:cs="Arial"/>
          <w:bCs/>
          <w:sz w:val="20"/>
          <w:szCs w:val="20"/>
        </w:rPr>
        <w:t xml:space="preserve">ch </w:t>
      </w:r>
      <w:r w:rsidRPr="002C3283">
        <w:rPr>
          <w:rFonts w:ascii="Proba Pro" w:hAnsi="Proba Pro" w:cs="Proba Pro"/>
          <w:bCs/>
          <w:sz w:val="20"/>
          <w:szCs w:val="20"/>
        </w:rPr>
        <w:t>č</w:t>
      </w:r>
      <w:r w:rsidRPr="002C3283">
        <w:rPr>
          <w:rFonts w:ascii="Proba Pro" w:hAnsi="Proba Pro" w:cs="Arial"/>
          <w:bCs/>
          <w:sz w:val="20"/>
          <w:szCs w:val="20"/>
        </w:rPr>
        <w:t>astiach Zmluvy, najm</w:t>
      </w:r>
      <w:r w:rsidRPr="002C3283">
        <w:rPr>
          <w:rFonts w:ascii="Proba Pro" w:hAnsi="Proba Pro" w:cs="Proba Pro"/>
          <w:bCs/>
          <w:sz w:val="20"/>
          <w:szCs w:val="20"/>
        </w:rPr>
        <w:t>ä v</w:t>
      </w:r>
      <w:r w:rsidRPr="002C3283">
        <w:rPr>
          <w:rFonts w:ascii="Calibri" w:hAnsi="Calibri" w:cs="Calibri"/>
          <w:bCs/>
          <w:sz w:val="20"/>
          <w:szCs w:val="20"/>
        </w:rPr>
        <w:t> </w:t>
      </w:r>
      <w:r w:rsidRPr="002C3283">
        <w:rPr>
          <w:rFonts w:ascii="Proba Pro" w:hAnsi="Proba Pro" w:cs="Proba Pro"/>
          <w:bCs/>
          <w:sz w:val="20"/>
          <w:szCs w:val="20"/>
        </w:rPr>
        <w:t>Š</w:t>
      </w:r>
      <w:r w:rsidRPr="002C3283">
        <w:rPr>
          <w:rFonts w:ascii="Proba Pro" w:hAnsi="Proba Pro" w:cs="Arial"/>
          <w:bCs/>
          <w:sz w:val="20"/>
          <w:szCs w:val="20"/>
        </w:rPr>
        <w:t>pecifik</w:t>
      </w:r>
      <w:r w:rsidRPr="002C3283">
        <w:rPr>
          <w:rFonts w:ascii="Proba Pro" w:hAnsi="Proba Pro" w:cs="Proba Pro"/>
          <w:bCs/>
          <w:sz w:val="20"/>
          <w:szCs w:val="20"/>
        </w:rPr>
        <w:t>á</w:t>
      </w:r>
      <w:r w:rsidRPr="002C3283">
        <w:rPr>
          <w:rFonts w:ascii="Proba Pro" w:hAnsi="Proba Pro" w:cs="Arial"/>
          <w:bCs/>
          <w:sz w:val="20"/>
          <w:szCs w:val="20"/>
        </w:rPr>
        <w:t>ci</w:t>
      </w:r>
      <w:r w:rsidRPr="002C3283">
        <w:rPr>
          <w:rFonts w:ascii="Proba Pro" w:hAnsi="Proba Pro" w:cs="Proba Pro"/>
          <w:bCs/>
          <w:sz w:val="20"/>
          <w:szCs w:val="20"/>
        </w:rPr>
        <w:t>í</w:t>
      </w:r>
      <w:r w:rsidRPr="002C3283">
        <w:rPr>
          <w:rFonts w:ascii="Proba Pro" w:hAnsi="Proba Pro" w:cs="Arial"/>
          <w:bCs/>
          <w:sz w:val="20"/>
          <w:szCs w:val="20"/>
        </w:rPr>
        <w:t xml:space="preserve"> predmetu z</w:t>
      </w:r>
      <w:r w:rsidRPr="002C3283">
        <w:rPr>
          <w:rFonts w:ascii="Proba Pro" w:hAnsi="Proba Pro" w:cs="Proba Pro"/>
          <w:bCs/>
          <w:sz w:val="20"/>
          <w:szCs w:val="20"/>
        </w:rPr>
        <w:t>á</w:t>
      </w:r>
      <w:r w:rsidRPr="002C3283">
        <w:rPr>
          <w:rFonts w:ascii="Proba Pro" w:hAnsi="Proba Pro" w:cs="Arial"/>
          <w:bCs/>
          <w:sz w:val="20"/>
          <w:szCs w:val="20"/>
        </w:rPr>
        <w:t>kazky.</w:t>
      </w:r>
    </w:p>
    <w:p w14:paraId="5967BBE9" w14:textId="04A9D908" w:rsidR="005C78FE" w:rsidRPr="002C3283" w:rsidRDefault="005C78FE" w:rsidP="00525726">
      <w:pPr>
        <w:numPr>
          <w:ilvl w:val="1"/>
          <w:numId w:val="39"/>
        </w:numPr>
        <w:spacing w:after="120"/>
        <w:jc w:val="both"/>
        <w:rPr>
          <w:rFonts w:ascii="Proba Pro" w:hAnsi="Proba Pro" w:cs="Arial"/>
          <w:b/>
          <w:bCs/>
          <w:sz w:val="20"/>
          <w:szCs w:val="20"/>
        </w:rPr>
      </w:pPr>
      <w:r w:rsidRPr="002C3283">
        <w:rPr>
          <w:rFonts w:ascii="Proba Pro" w:hAnsi="Proba Pro" w:cs="Arial"/>
          <w:b/>
          <w:bCs/>
          <w:sz w:val="20"/>
          <w:szCs w:val="20"/>
        </w:rPr>
        <w:t xml:space="preserve">Spolupráca počas dodania </w:t>
      </w:r>
      <w:r w:rsidR="00D64761" w:rsidRPr="002C3283">
        <w:rPr>
          <w:rFonts w:ascii="Proba Pro" w:hAnsi="Proba Pro" w:cs="Arial"/>
          <w:b/>
          <w:bCs/>
          <w:sz w:val="20"/>
          <w:szCs w:val="20"/>
        </w:rPr>
        <w:t>Diela</w:t>
      </w:r>
    </w:p>
    <w:p w14:paraId="7BA0CC6E" w14:textId="28C7D59A"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Dodávateľ</w:t>
      </w:r>
      <w:r w:rsidR="005C78FE" w:rsidRPr="002C3283">
        <w:rPr>
          <w:rFonts w:ascii="Proba Pro" w:hAnsi="Proba Pro" w:cs="Arial"/>
          <w:bCs/>
          <w:sz w:val="20"/>
          <w:szCs w:val="20"/>
        </w:rPr>
        <w:t xml:space="preserve"> berie na vedomie, že v</w:t>
      </w:r>
      <w:r w:rsidR="005C78FE" w:rsidRPr="002C3283">
        <w:rPr>
          <w:rFonts w:ascii="Calibri" w:hAnsi="Calibri" w:cs="Calibri"/>
          <w:bCs/>
          <w:sz w:val="20"/>
          <w:szCs w:val="20"/>
        </w:rPr>
        <w:t> </w:t>
      </w:r>
      <w:r w:rsidR="005C78FE" w:rsidRPr="002C3283">
        <w:rPr>
          <w:rFonts w:ascii="Proba Pro" w:hAnsi="Proba Pro" w:cs="Arial"/>
          <w:bCs/>
          <w:sz w:val="20"/>
          <w:szCs w:val="20"/>
        </w:rPr>
        <w:t xml:space="preserve">Mieste plnenia budú prítomné aj iné osoby odlišné od personálu </w:t>
      </w:r>
      <w:r w:rsidRPr="002C3283">
        <w:rPr>
          <w:rFonts w:ascii="Proba Pro" w:hAnsi="Proba Pro" w:cs="Arial"/>
          <w:bCs/>
          <w:sz w:val="20"/>
          <w:szCs w:val="20"/>
        </w:rPr>
        <w:t>Dodávateľa</w:t>
      </w:r>
      <w:r w:rsidR="005C78FE" w:rsidRPr="002C3283">
        <w:rPr>
          <w:rFonts w:ascii="Proba Pro" w:hAnsi="Proba Pro" w:cs="Arial"/>
          <w:bCs/>
          <w:sz w:val="20"/>
          <w:szCs w:val="20"/>
        </w:rPr>
        <w:t xml:space="preserve">, nakoľko dodanie </w:t>
      </w:r>
      <w:r w:rsidR="00D64761" w:rsidRPr="002C3283">
        <w:rPr>
          <w:rFonts w:ascii="Proba Pro" w:hAnsi="Proba Pro" w:cs="Arial"/>
          <w:bCs/>
          <w:sz w:val="20"/>
          <w:szCs w:val="20"/>
        </w:rPr>
        <w:t>Diela</w:t>
      </w:r>
      <w:r w:rsidR="005C78FE" w:rsidRPr="002C3283">
        <w:rPr>
          <w:rFonts w:ascii="Proba Pro" w:hAnsi="Proba Pro" w:cs="Arial"/>
          <w:bCs/>
          <w:sz w:val="20"/>
          <w:szCs w:val="20"/>
        </w:rPr>
        <w:t xml:space="preserve"> bude prebiehať paralelne s</w:t>
      </w:r>
      <w:r w:rsidR="005C78FE" w:rsidRPr="002C3283">
        <w:rPr>
          <w:rFonts w:ascii="Calibri" w:hAnsi="Calibri" w:cs="Calibri"/>
          <w:bCs/>
          <w:sz w:val="20"/>
          <w:szCs w:val="20"/>
        </w:rPr>
        <w:t> </w:t>
      </w:r>
      <w:r w:rsidR="005C78FE" w:rsidRPr="002C3283">
        <w:rPr>
          <w:rFonts w:ascii="Proba Pro" w:hAnsi="Proba Pro" w:cs="Arial"/>
          <w:bCs/>
          <w:sz w:val="20"/>
          <w:szCs w:val="20"/>
        </w:rPr>
        <w:t>v</w:t>
      </w:r>
      <w:r w:rsidR="005C78FE" w:rsidRPr="002C3283">
        <w:rPr>
          <w:rFonts w:ascii="Proba Pro" w:hAnsi="Proba Pro" w:cs="Proba Pro"/>
          <w:bCs/>
          <w:sz w:val="20"/>
          <w:szCs w:val="20"/>
        </w:rPr>
        <w:t>ý</w:t>
      </w:r>
      <w:r w:rsidR="005C78FE" w:rsidRPr="002C3283">
        <w:rPr>
          <w:rFonts w:ascii="Proba Pro" w:hAnsi="Proba Pro" w:cs="Arial"/>
          <w:bCs/>
          <w:sz w:val="20"/>
          <w:szCs w:val="20"/>
        </w:rPr>
        <w:t>robnou prev</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dzkou </w:t>
      </w:r>
      <w:r w:rsidR="00E233E0" w:rsidRPr="002C3283">
        <w:rPr>
          <w:rFonts w:ascii="Proba Pro" w:hAnsi="Proba Pro" w:cs="Arial"/>
          <w:bCs/>
          <w:sz w:val="20"/>
          <w:szCs w:val="20"/>
        </w:rPr>
        <w:t>Objednávateľa</w:t>
      </w:r>
      <w:r w:rsidR="005C78FE" w:rsidRPr="002C3283">
        <w:rPr>
          <w:rFonts w:ascii="Proba Pro" w:hAnsi="Proba Pro" w:cs="Arial"/>
          <w:bCs/>
          <w:sz w:val="20"/>
          <w:szCs w:val="20"/>
        </w:rPr>
        <w:t>. Podpisom Zmluvy Poskytovateľ prehlasuje, že berie na vedomie túto skutočnosť, a</w:t>
      </w:r>
      <w:r w:rsidR="005C78FE" w:rsidRPr="002C3283">
        <w:rPr>
          <w:rFonts w:ascii="Calibri" w:hAnsi="Calibri" w:cs="Calibri"/>
          <w:bCs/>
          <w:sz w:val="20"/>
          <w:szCs w:val="20"/>
        </w:rPr>
        <w:t> </w:t>
      </w:r>
      <w:r w:rsidR="005C78FE" w:rsidRPr="002C3283">
        <w:rPr>
          <w:rFonts w:ascii="Proba Pro" w:hAnsi="Proba Pro" w:cs="Proba Pro"/>
          <w:bCs/>
          <w:sz w:val="20"/>
          <w:szCs w:val="20"/>
        </w:rPr>
        <w:t>ž</w:t>
      </w:r>
      <w:r w:rsidR="005C78FE" w:rsidRPr="002C3283">
        <w:rPr>
          <w:rFonts w:ascii="Proba Pro" w:hAnsi="Proba Pro" w:cs="Arial"/>
          <w:bCs/>
          <w:sz w:val="20"/>
          <w:szCs w:val="20"/>
        </w:rPr>
        <w:t>e t</w:t>
      </w:r>
      <w:r w:rsidR="005C78FE" w:rsidRPr="002C3283">
        <w:rPr>
          <w:rFonts w:ascii="Proba Pro" w:hAnsi="Proba Pro" w:cs="Proba Pro"/>
          <w:bCs/>
          <w:sz w:val="20"/>
          <w:szCs w:val="20"/>
        </w:rPr>
        <w:t>á</w:t>
      </w:r>
      <w:r w:rsidR="005C78FE" w:rsidRPr="002C3283">
        <w:rPr>
          <w:rFonts w:ascii="Proba Pro" w:hAnsi="Proba Pro" w:cs="Arial"/>
          <w:bCs/>
          <w:sz w:val="20"/>
          <w:szCs w:val="20"/>
        </w:rPr>
        <w:t>to skuto</w:t>
      </w:r>
      <w:r w:rsidR="005C78FE" w:rsidRPr="002C3283">
        <w:rPr>
          <w:rFonts w:ascii="Proba Pro" w:hAnsi="Proba Pro" w:cs="Proba Pro"/>
          <w:bCs/>
          <w:sz w:val="20"/>
          <w:szCs w:val="20"/>
        </w:rPr>
        <w:t>č</w:t>
      </w:r>
      <w:r w:rsidR="005C78FE" w:rsidRPr="002C3283">
        <w:rPr>
          <w:rFonts w:ascii="Proba Pro" w:hAnsi="Proba Pro" w:cs="Arial"/>
          <w:bCs/>
          <w:sz w:val="20"/>
          <w:szCs w:val="20"/>
        </w:rPr>
        <w:t>nos</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ako tak</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 nebude br</w:t>
      </w:r>
      <w:r w:rsidR="005C78FE" w:rsidRPr="002C3283">
        <w:rPr>
          <w:rFonts w:ascii="Proba Pro" w:hAnsi="Proba Pro" w:cs="Proba Pro"/>
          <w:bCs/>
          <w:sz w:val="20"/>
          <w:szCs w:val="20"/>
        </w:rPr>
        <w:t>á</w:t>
      </w:r>
      <w:r w:rsidR="005C78FE" w:rsidRPr="002C3283">
        <w:rPr>
          <w:rFonts w:ascii="Proba Pro" w:hAnsi="Proba Pro" w:cs="Arial"/>
          <w:bCs/>
          <w:sz w:val="20"/>
          <w:szCs w:val="20"/>
        </w:rPr>
        <w:t>ni</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riadnemu dodaniu </w:t>
      </w:r>
      <w:r w:rsidR="00D64761" w:rsidRPr="002C3283">
        <w:rPr>
          <w:rFonts w:ascii="Proba Pro" w:hAnsi="Proba Pro" w:cs="Arial"/>
          <w:bCs/>
          <w:sz w:val="20"/>
          <w:szCs w:val="20"/>
        </w:rPr>
        <w:t>Diela</w:t>
      </w:r>
      <w:r w:rsidR="005C78FE" w:rsidRPr="002C3283">
        <w:rPr>
          <w:rFonts w:ascii="Proba Pro" w:hAnsi="Proba Pro" w:cs="Arial"/>
          <w:bCs/>
          <w:sz w:val="20"/>
          <w:szCs w:val="20"/>
        </w:rPr>
        <w:t>. Pokia</w:t>
      </w:r>
      <w:r w:rsidR="005C78FE" w:rsidRPr="002C3283">
        <w:rPr>
          <w:rFonts w:ascii="Proba Pro" w:hAnsi="Proba Pro" w:cs="Proba Pro"/>
          <w:bCs/>
          <w:sz w:val="20"/>
          <w:szCs w:val="20"/>
        </w:rPr>
        <w:t>ľ</w:t>
      </w:r>
      <w:r w:rsidR="005C78FE" w:rsidRPr="002C3283">
        <w:rPr>
          <w:rFonts w:ascii="Proba Pro" w:hAnsi="Proba Pro" w:cs="Arial"/>
          <w:bCs/>
          <w:sz w:val="20"/>
          <w:szCs w:val="20"/>
        </w:rPr>
        <w:t xml:space="preserve"> by </w:t>
      </w:r>
      <w:r w:rsidR="005C78FE" w:rsidRPr="002C3283">
        <w:rPr>
          <w:rFonts w:ascii="Proba Pro" w:hAnsi="Proba Pro" w:cs="Proba Pro"/>
          <w:bCs/>
          <w:sz w:val="20"/>
          <w:szCs w:val="20"/>
        </w:rPr>
        <w:t>č</w:t>
      </w:r>
      <w:r w:rsidR="005C78FE" w:rsidRPr="002C3283">
        <w:rPr>
          <w:rFonts w:ascii="Proba Pro" w:hAnsi="Proba Pro" w:cs="Arial"/>
          <w:bCs/>
          <w:sz w:val="20"/>
          <w:szCs w:val="20"/>
        </w:rPr>
        <w:t>innos</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os</w:t>
      </w:r>
      <w:r w:rsidR="005C78FE" w:rsidRPr="002C3283">
        <w:rPr>
          <w:rFonts w:ascii="Proba Pro" w:hAnsi="Proba Pro" w:cs="Proba Pro"/>
          <w:bCs/>
          <w:sz w:val="20"/>
          <w:szCs w:val="20"/>
        </w:rPr>
        <w:t>ô</w:t>
      </w:r>
      <w:r w:rsidR="005C78FE" w:rsidRPr="002C3283">
        <w:rPr>
          <w:rFonts w:ascii="Proba Pro" w:hAnsi="Proba Pro" w:cs="Arial"/>
          <w:bCs/>
          <w:sz w:val="20"/>
          <w:szCs w:val="20"/>
        </w:rPr>
        <w:t xml:space="preserve">b </w:t>
      </w:r>
      <w:r w:rsidR="00E233E0" w:rsidRPr="002C3283">
        <w:rPr>
          <w:rFonts w:ascii="Proba Pro" w:hAnsi="Proba Pro" w:cs="Arial"/>
          <w:bCs/>
          <w:sz w:val="20"/>
          <w:szCs w:val="20"/>
        </w:rPr>
        <w:t>Objednávateľa</w:t>
      </w:r>
      <w:r w:rsidR="005C78FE" w:rsidRPr="002C3283">
        <w:rPr>
          <w:rFonts w:ascii="Proba Pro" w:hAnsi="Proba Pro" w:cs="Arial"/>
          <w:bCs/>
          <w:sz w:val="20"/>
          <w:szCs w:val="20"/>
        </w:rPr>
        <w:t xml:space="preserve"> v</w:t>
      </w:r>
      <w:r w:rsidR="005C78FE" w:rsidRPr="002C3283">
        <w:rPr>
          <w:rFonts w:ascii="Calibri" w:hAnsi="Calibri" w:cs="Calibri"/>
          <w:bCs/>
          <w:sz w:val="20"/>
          <w:szCs w:val="20"/>
        </w:rPr>
        <w:t> </w:t>
      </w:r>
      <w:r w:rsidR="005C78FE" w:rsidRPr="002C3283">
        <w:rPr>
          <w:rFonts w:ascii="Proba Pro" w:hAnsi="Proba Pro" w:cs="Arial"/>
          <w:bCs/>
          <w:sz w:val="20"/>
          <w:szCs w:val="20"/>
        </w:rPr>
        <w:t xml:space="preserve">Mieste plnenia, mala znemožňovať alebo brániť </w:t>
      </w:r>
      <w:r w:rsidRPr="002C3283">
        <w:rPr>
          <w:rFonts w:ascii="Proba Pro" w:hAnsi="Proba Pro" w:cs="Arial"/>
          <w:bCs/>
          <w:sz w:val="20"/>
          <w:szCs w:val="20"/>
        </w:rPr>
        <w:t>Dodávateľovi</w:t>
      </w:r>
      <w:r w:rsidR="005C78FE" w:rsidRPr="002C3283">
        <w:rPr>
          <w:rFonts w:ascii="Proba Pro" w:hAnsi="Proba Pro" w:cs="Arial"/>
          <w:bCs/>
          <w:sz w:val="20"/>
          <w:szCs w:val="20"/>
        </w:rPr>
        <w:t xml:space="preserve"> v</w:t>
      </w:r>
      <w:r w:rsidR="005C78FE" w:rsidRPr="002C3283">
        <w:rPr>
          <w:rFonts w:ascii="Calibri" w:hAnsi="Calibri" w:cs="Calibri"/>
          <w:bCs/>
          <w:sz w:val="20"/>
          <w:szCs w:val="20"/>
        </w:rPr>
        <w:t> </w:t>
      </w:r>
      <w:r w:rsidR="005C78FE" w:rsidRPr="002C3283">
        <w:rPr>
          <w:rFonts w:ascii="Proba Pro" w:hAnsi="Proba Pro" w:cs="Arial"/>
          <w:bCs/>
          <w:sz w:val="20"/>
          <w:szCs w:val="20"/>
        </w:rPr>
        <w:t>pr</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stupe na Miesto plnenia a/alebo v dodaní </w:t>
      </w:r>
      <w:r w:rsidR="00D64761" w:rsidRPr="002C3283">
        <w:rPr>
          <w:rFonts w:ascii="Proba Pro" w:hAnsi="Proba Pro" w:cs="Arial"/>
          <w:bCs/>
          <w:sz w:val="20"/>
          <w:szCs w:val="20"/>
        </w:rPr>
        <w:t>Diela</w:t>
      </w:r>
      <w:r w:rsidR="005C78FE" w:rsidRPr="002C3283">
        <w:rPr>
          <w:rFonts w:ascii="Proba Pro" w:hAnsi="Proba Pro" w:cs="Arial"/>
          <w:bCs/>
          <w:sz w:val="20"/>
          <w:szCs w:val="20"/>
        </w:rPr>
        <w:t>, alebo ak by tak</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to </w:t>
      </w:r>
      <w:r w:rsidR="005C78FE" w:rsidRPr="002C3283">
        <w:rPr>
          <w:rFonts w:ascii="Proba Pro" w:hAnsi="Proba Pro" w:cs="Proba Pro"/>
          <w:bCs/>
          <w:sz w:val="20"/>
          <w:szCs w:val="20"/>
        </w:rPr>
        <w:t>č</w:t>
      </w:r>
      <w:r w:rsidR="005C78FE" w:rsidRPr="002C3283">
        <w:rPr>
          <w:rFonts w:ascii="Proba Pro" w:hAnsi="Proba Pro" w:cs="Arial"/>
          <w:bCs/>
          <w:sz w:val="20"/>
          <w:szCs w:val="20"/>
        </w:rPr>
        <w:t>innos</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mala sp</w:t>
      </w:r>
      <w:r w:rsidR="005C78FE" w:rsidRPr="002C3283">
        <w:rPr>
          <w:rFonts w:ascii="Proba Pro" w:hAnsi="Proba Pro" w:cs="Proba Pro"/>
          <w:bCs/>
          <w:sz w:val="20"/>
          <w:szCs w:val="20"/>
        </w:rPr>
        <w:t>ô</w:t>
      </w:r>
      <w:r w:rsidR="005C78FE" w:rsidRPr="002C3283">
        <w:rPr>
          <w:rFonts w:ascii="Proba Pro" w:hAnsi="Proba Pro" w:cs="Arial"/>
          <w:bCs/>
          <w:sz w:val="20"/>
          <w:szCs w:val="20"/>
        </w:rPr>
        <w:t>sobi</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w:t>
      </w:r>
      <w:r w:rsidR="005C78FE" w:rsidRPr="002C3283">
        <w:rPr>
          <w:rFonts w:ascii="Proba Pro" w:hAnsi="Proba Pro" w:cs="Proba Pro"/>
          <w:bCs/>
          <w:sz w:val="20"/>
          <w:szCs w:val="20"/>
        </w:rPr>
        <w:t>š</w:t>
      </w:r>
      <w:r w:rsidR="005C78FE" w:rsidRPr="002C3283">
        <w:rPr>
          <w:rFonts w:ascii="Proba Pro" w:hAnsi="Proba Pro" w:cs="Arial"/>
          <w:bCs/>
          <w:sz w:val="20"/>
          <w:szCs w:val="20"/>
        </w:rPr>
        <w:t>kodu na ak</w:t>
      </w:r>
      <w:r w:rsidR="005C78FE" w:rsidRPr="002C3283">
        <w:rPr>
          <w:rFonts w:ascii="Proba Pro" w:hAnsi="Proba Pro" w:cs="Proba Pro"/>
          <w:bCs/>
          <w:sz w:val="20"/>
          <w:szCs w:val="20"/>
        </w:rPr>
        <w:t>ý</w:t>
      </w:r>
      <w:r w:rsidR="005C78FE" w:rsidRPr="002C3283">
        <w:rPr>
          <w:rFonts w:ascii="Proba Pro" w:hAnsi="Proba Pro" w:cs="Arial"/>
          <w:bCs/>
          <w:sz w:val="20"/>
          <w:szCs w:val="20"/>
        </w:rPr>
        <w:t>chko</w:t>
      </w:r>
      <w:r w:rsidR="005C78FE" w:rsidRPr="002C3283">
        <w:rPr>
          <w:rFonts w:ascii="Proba Pro" w:hAnsi="Proba Pro" w:cs="Proba Pro"/>
          <w:bCs/>
          <w:sz w:val="20"/>
          <w:szCs w:val="20"/>
        </w:rPr>
        <w:t>ľ</w:t>
      </w:r>
      <w:r w:rsidR="005C78FE" w:rsidRPr="002C3283">
        <w:rPr>
          <w:rFonts w:ascii="Proba Pro" w:hAnsi="Proba Pro" w:cs="Arial"/>
          <w:bCs/>
          <w:sz w:val="20"/>
          <w:szCs w:val="20"/>
        </w:rPr>
        <w:t xml:space="preserve">vek zariadeniach </w:t>
      </w:r>
      <w:r w:rsidRPr="002C3283">
        <w:rPr>
          <w:rFonts w:ascii="Proba Pro" w:hAnsi="Proba Pro" w:cs="Arial"/>
          <w:bCs/>
          <w:sz w:val="20"/>
          <w:szCs w:val="20"/>
        </w:rPr>
        <w:t>Dodávateľa</w:t>
      </w:r>
      <w:r w:rsidR="005C78FE" w:rsidRPr="002C3283">
        <w:rPr>
          <w:rFonts w:ascii="Proba Pro" w:hAnsi="Proba Pro" w:cs="Arial"/>
          <w:bCs/>
          <w:sz w:val="20"/>
          <w:szCs w:val="20"/>
        </w:rPr>
        <w:t xml:space="preserve"> potrebn</w:t>
      </w:r>
      <w:r w:rsidR="005C78FE" w:rsidRPr="002C3283">
        <w:rPr>
          <w:rFonts w:ascii="Proba Pro" w:hAnsi="Proba Pro" w:cs="Proba Pro"/>
          <w:bCs/>
          <w:sz w:val="20"/>
          <w:szCs w:val="20"/>
        </w:rPr>
        <w:t>ých</w:t>
      </w:r>
      <w:r w:rsidR="005C78FE" w:rsidRPr="002C3283">
        <w:rPr>
          <w:rFonts w:ascii="Proba Pro" w:hAnsi="Proba Pro" w:cs="Arial"/>
          <w:bCs/>
          <w:sz w:val="20"/>
          <w:szCs w:val="20"/>
        </w:rPr>
        <w:t xml:space="preserve"> k</w:t>
      </w:r>
      <w:r w:rsidR="005C78FE" w:rsidRPr="002C3283">
        <w:rPr>
          <w:rFonts w:ascii="Calibri" w:hAnsi="Calibri" w:cs="Calibri"/>
          <w:bCs/>
          <w:sz w:val="20"/>
          <w:szCs w:val="20"/>
        </w:rPr>
        <w:t> </w:t>
      </w:r>
      <w:r w:rsidR="005C78FE" w:rsidRPr="002C3283">
        <w:rPr>
          <w:rFonts w:ascii="Proba Pro" w:hAnsi="Proba Pro" w:cs="Arial"/>
          <w:bCs/>
          <w:sz w:val="20"/>
          <w:szCs w:val="20"/>
        </w:rPr>
        <w:t xml:space="preserve">dodaniu </w:t>
      </w:r>
      <w:r w:rsidR="00D64761" w:rsidRPr="002C3283">
        <w:rPr>
          <w:rFonts w:ascii="Proba Pro" w:hAnsi="Proba Pro" w:cs="Arial"/>
          <w:bCs/>
          <w:sz w:val="20"/>
          <w:szCs w:val="20"/>
        </w:rPr>
        <w:t>Diela</w:t>
      </w:r>
      <w:r w:rsidR="005C78FE" w:rsidRPr="002C3283">
        <w:rPr>
          <w:rFonts w:ascii="Proba Pro" w:hAnsi="Proba Pro" w:cs="Arial"/>
          <w:bCs/>
          <w:sz w:val="20"/>
          <w:szCs w:val="20"/>
        </w:rPr>
        <w:t xml:space="preserve">, </w:t>
      </w:r>
      <w:r w:rsidRPr="002C3283">
        <w:rPr>
          <w:rFonts w:ascii="Proba Pro" w:hAnsi="Proba Pro" w:cs="Arial"/>
          <w:bCs/>
          <w:sz w:val="20"/>
          <w:szCs w:val="20"/>
        </w:rPr>
        <w:t>Objednávateľ</w:t>
      </w:r>
      <w:r w:rsidR="005C78FE" w:rsidRPr="002C3283">
        <w:rPr>
          <w:rFonts w:ascii="Proba Pro" w:hAnsi="Proba Pro" w:cs="Arial"/>
          <w:bCs/>
          <w:sz w:val="20"/>
          <w:szCs w:val="20"/>
        </w:rPr>
        <w:t xml:space="preserve"> sa zaväzuje vynaložiť všetko primerané úsilie na zabránenie tejto škody a</w:t>
      </w:r>
      <w:r w:rsidR="005C78FE" w:rsidRPr="002C3283">
        <w:rPr>
          <w:rFonts w:ascii="Calibri" w:hAnsi="Calibri" w:cs="Calibri"/>
          <w:bCs/>
          <w:sz w:val="20"/>
          <w:szCs w:val="20"/>
        </w:rPr>
        <w:t> </w:t>
      </w:r>
      <w:r w:rsidR="005C78FE" w:rsidRPr="002C3283">
        <w:rPr>
          <w:rFonts w:ascii="Proba Pro" w:hAnsi="Proba Pro" w:cs="Arial"/>
          <w:bCs/>
          <w:sz w:val="20"/>
          <w:szCs w:val="20"/>
        </w:rPr>
        <w:t>na zabr</w:t>
      </w:r>
      <w:r w:rsidR="005C78FE" w:rsidRPr="002C3283">
        <w:rPr>
          <w:rFonts w:ascii="Proba Pro" w:hAnsi="Proba Pro" w:cs="Proba Pro"/>
          <w:bCs/>
          <w:sz w:val="20"/>
          <w:szCs w:val="20"/>
        </w:rPr>
        <w:t>á</w:t>
      </w:r>
      <w:r w:rsidR="005C78FE" w:rsidRPr="002C3283">
        <w:rPr>
          <w:rFonts w:ascii="Proba Pro" w:hAnsi="Proba Pro" w:cs="Arial"/>
          <w:bCs/>
          <w:sz w:val="20"/>
          <w:szCs w:val="20"/>
        </w:rPr>
        <w:t>nenie alebo</w:t>
      </w:r>
      <w:r w:rsidR="005C78FE" w:rsidRPr="002C3283">
        <w:rPr>
          <w:rFonts w:ascii="Calibri" w:hAnsi="Calibri" w:cs="Calibri"/>
          <w:bCs/>
          <w:sz w:val="20"/>
          <w:szCs w:val="20"/>
        </w:rPr>
        <w:t> </w:t>
      </w:r>
      <w:r w:rsidR="005C78FE" w:rsidRPr="002C3283">
        <w:rPr>
          <w:rFonts w:ascii="Proba Pro" w:hAnsi="Proba Pro" w:cs="Arial"/>
          <w:bCs/>
          <w:sz w:val="20"/>
          <w:szCs w:val="20"/>
        </w:rPr>
        <w:t>zmiernenie n</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sledkov takejto </w:t>
      </w:r>
      <w:r w:rsidR="005C78FE" w:rsidRPr="002C3283">
        <w:rPr>
          <w:rFonts w:ascii="Proba Pro" w:hAnsi="Proba Pro" w:cs="Proba Pro"/>
          <w:bCs/>
          <w:sz w:val="20"/>
          <w:szCs w:val="20"/>
        </w:rPr>
        <w:t>č</w:t>
      </w:r>
      <w:r w:rsidR="005C78FE" w:rsidRPr="002C3283">
        <w:rPr>
          <w:rFonts w:ascii="Proba Pro" w:hAnsi="Proba Pro" w:cs="Arial"/>
          <w:bCs/>
          <w:sz w:val="20"/>
          <w:szCs w:val="20"/>
        </w:rPr>
        <w:t xml:space="preserve">innosti. </w:t>
      </w:r>
      <w:r w:rsidRPr="002C3283">
        <w:rPr>
          <w:rFonts w:ascii="Proba Pro" w:hAnsi="Proba Pro" w:cs="Arial"/>
          <w:bCs/>
          <w:sz w:val="20"/>
          <w:szCs w:val="20"/>
        </w:rPr>
        <w:t>Dodávateľ</w:t>
      </w:r>
      <w:r w:rsidR="005C78FE" w:rsidRPr="002C3283">
        <w:rPr>
          <w:rFonts w:ascii="Proba Pro" w:hAnsi="Proba Pro" w:cs="Arial"/>
          <w:bCs/>
          <w:sz w:val="20"/>
          <w:szCs w:val="20"/>
        </w:rPr>
        <w:t xml:space="preserve"> sa zav</w:t>
      </w:r>
      <w:r w:rsidR="005C78FE" w:rsidRPr="002C3283">
        <w:rPr>
          <w:rFonts w:ascii="Proba Pro" w:hAnsi="Proba Pro" w:cs="Proba Pro"/>
          <w:bCs/>
          <w:sz w:val="20"/>
          <w:szCs w:val="20"/>
        </w:rPr>
        <w:t>ä</w:t>
      </w:r>
      <w:r w:rsidR="005C78FE" w:rsidRPr="002C3283">
        <w:rPr>
          <w:rFonts w:ascii="Proba Pro" w:hAnsi="Proba Pro" w:cs="Arial"/>
          <w:bCs/>
          <w:sz w:val="20"/>
          <w:szCs w:val="20"/>
        </w:rPr>
        <w:t>zuje v</w:t>
      </w:r>
      <w:r w:rsidR="005C78FE" w:rsidRPr="002C3283">
        <w:rPr>
          <w:rFonts w:ascii="Calibri" w:hAnsi="Calibri" w:cs="Calibri"/>
          <w:bCs/>
          <w:sz w:val="20"/>
          <w:szCs w:val="20"/>
        </w:rPr>
        <w:t> </w:t>
      </w:r>
      <w:r w:rsidR="005C78FE" w:rsidRPr="002C3283">
        <w:rPr>
          <w:rFonts w:ascii="Proba Pro" w:hAnsi="Proba Pro" w:cs="Proba Pro"/>
          <w:bCs/>
          <w:sz w:val="20"/>
          <w:szCs w:val="20"/>
        </w:rPr>
        <w:t>č</w:t>
      </w:r>
      <w:r w:rsidR="005C78FE" w:rsidRPr="002C3283">
        <w:rPr>
          <w:rFonts w:ascii="Proba Pro" w:hAnsi="Proba Pro" w:cs="Arial"/>
          <w:bCs/>
          <w:sz w:val="20"/>
          <w:szCs w:val="20"/>
        </w:rPr>
        <w:t>o najvy</w:t>
      </w:r>
      <w:r w:rsidR="005C78FE" w:rsidRPr="002C3283">
        <w:rPr>
          <w:rFonts w:ascii="Proba Pro" w:hAnsi="Proba Pro" w:cs="Proba Pro"/>
          <w:bCs/>
          <w:sz w:val="20"/>
          <w:szCs w:val="20"/>
        </w:rPr>
        <w:t>šš</w:t>
      </w:r>
      <w:r w:rsidR="005C78FE" w:rsidRPr="002C3283">
        <w:rPr>
          <w:rFonts w:ascii="Proba Pro" w:hAnsi="Proba Pro" w:cs="Arial"/>
          <w:bCs/>
          <w:sz w:val="20"/>
          <w:szCs w:val="20"/>
        </w:rPr>
        <w:t>ej mo</w:t>
      </w:r>
      <w:r w:rsidR="005C78FE" w:rsidRPr="002C3283">
        <w:rPr>
          <w:rFonts w:ascii="Proba Pro" w:hAnsi="Proba Pro" w:cs="Proba Pro"/>
          <w:bCs/>
          <w:sz w:val="20"/>
          <w:szCs w:val="20"/>
        </w:rPr>
        <w:t>ž</w:t>
      </w:r>
      <w:r w:rsidR="005C78FE" w:rsidRPr="002C3283">
        <w:rPr>
          <w:rFonts w:ascii="Proba Pro" w:hAnsi="Proba Pro" w:cs="Arial"/>
          <w:bCs/>
          <w:sz w:val="20"/>
          <w:szCs w:val="20"/>
        </w:rPr>
        <w:t>nej miere poskytn</w:t>
      </w:r>
      <w:r w:rsidR="005C78FE" w:rsidRPr="002C3283">
        <w:rPr>
          <w:rFonts w:ascii="Proba Pro" w:hAnsi="Proba Pro" w:cs="Proba Pro"/>
          <w:bCs/>
          <w:sz w:val="20"/>
          <w:szCs w:val="20"/>
        </w:rPr>
        <w:t>úť</w:t>
      </w:r>
      <w:r w:rsidR="005C78FE" w:rsidRPr="002C3283">
        <w:rPr>
          <w:rFonts w:ascii="Proba Pro" w:hAnsi="Proba Pro" w:cs="Arial"/>
          <w:bCs/>
          <w:sz w:val="20"/>
          <w:szCs w:val="20"/>
        </w:rPr>
        <w:t xml:space="preserve"> ak</w:t>
      </w:r>
      <w:r w:rsidR="005C78FE" w:rsidRPr="002C3283">
        <w:rPr>
          <w:rFonts w:ascii="Proba Pro" w:hAnsi="Proba Pro" w:cs="Proba Pro"/>
          <w:bCs/>
          <w:sz w:val="20"/>
          <w:szCs w:val="20"/>
        </w:rPr>
        <w:t>ú</w:t>
      </w:r>
      <w:r w:rsidR="005C78FE" w:rsidRPr="002C3283">
        <w:rPr>
          <w:rFonts w:ascii="Proba Pro" w:hAnsi="Proba Pro" w:cs="Arial"/>
          <w:bCs/>
          <w:sz w:val="20"/>
          <w:szCs w:val="20"/>
        </w:rPr>
        <w:t>ko</w:t>
      </w:r>
      <w:r w:rsidR="005C78FE" w:rsidRPr="002C3283">
        <w:rPr>
          <w:rFonts w:ascii="Proba Pro" w:hAnsi="Proba Pro" w:cs="Proba Pro"/>
          <w:bCs/>
          <w:sz w:val="20"/>
          <w:szCs w:val="20"/>
        </w:rPr>
        <w:t>ľ</w:t>
      </w:r>
      <w:r w:rsidR="005C78FE" w:rsidRPr="002C3283">
        <w:rPr>
          <w:rFonts w:ascii="Proba Pro" w:hAnsi="Proba Pro" w:cs="Arial"/>
          <w:bCs/>
          <w:sz w:val="20"/>
          <w:szCs w:val="20"/>
        </w:rPr>
        <w:t>vek s</w:t>
      </w:r>
      <w:r w:rsidR="005C78FE" w:rsidRPr="002C3283">
        <w:rPr>
          <w:rFonts w:ascii="Proba Pro" w:hAnsi="Proba Pro" w:cs="Proba Pro"/>
          <w:bCs/>
          <w:sz w:val="20"/>
          <w:szCs w:val="20"/>
        </w:rPr>
        <w:t>úč</w:t>
      </w:r>
      <w:r w:rsidR="005C78FE" w:rsidRPr="002C3283">
        <w:rPr>
          <w:rFonts w:ascii="Proba Pro" w:hAnsi="Proba Pro" w:cs="Arial"/>
          <w:bCs/>
          <w:sz w:val="20"/>
          <w:szCs w:val="20"/>
        </w:rPr>
        <w:t>innos</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w:t>
      </w:r>
      <w:r w:rsidR="00E233E0" w:rsidRPr="002C3283">
        <w:rPr>
          <w:rFonts w:ascii="Proba Pro" w:hAnsi="Proba Pro" w:cs="Arial"/>
          <w:bCs/>
          <w:sz w:val="20"/>
          <w:szCs w:val="20"/>
        </w:rPr>
        <w:t>Objednávateľovi</w:t>
      </w:r>
      <w:r w:rsidR="005C78FE" w:rsidRPr="002C3283">
        <w:rPr>
          <w:rFonts w:ascii="Proba Pro" w:hAnsi="Proba Pro" w:cs="Arial"/>
          <w:bCs/>
          <w:sz w:val="20"/>
          <w:szCs w:val="20"/>
        </w:rPr>
        <w:t xml:space="preserve"> a/alebo ostatným osobám prítomným v</w:t>
      </w:r>
      <w:r w:rsidR="005C78FE" w:rsidRPr="002C3283">
        <w:rPr>
          <w:rFonts w:ascii="Calibri" w:hAnsi="Calibri" w:cs="Calibri"/>
          <w:bCs/>
          <w:sz w:val="20"/>
          <w:szCs w:val="20"/>
        </w:rPr>
        <w:t> </w:t>
      </w:r>
      <w:r w:rsidR="005C78FE" w:rsidRPr="002C3283">
        <w:rPr>
          <w:rFonts w:ascii="Proba Pro" w:hAnsi="Proba Pro" w:cs="Arial"/>
          <w:bCs/>
          <w:sz w:val="20"/>
          <w:szCs w:val="20"/>
        </w:rPr>
        <w:t>Mieste plnenia v</w:t>
      </w:r>
      <w:r w:rsidR="005C78FE" w:rsidRPr="002C3283">
        <w:rPr>
          <w:rFonts w:ascii="Calibri" w:hAnsi="Calibri" w:cs="Calibri"/>
          <w:bCs/>
          <w:sz w:val="20"/>
          <w:szCs w:val="20"/>
        </w:rPr>
        <w:t> </w:t>
      </w:r>
      <w:r w:rsidR="005C78FE" w:rsidRPr="002C3283">
        <w:rPr>
          <w:rFonts w:ascii="Proba Pro" w:hAnsi="Proba Pro" w:cs="Arial"/>
          <w:bCs/>
          <w:sz w:val="20"/>
          <w:szCs w:val="20"/>
        </w:rPr>
        <w:t>z</w:t>
      </w:r>
      <w:r w:rsidR="005C78FE" w:rsidRPr="002C3283">
        <w:rPr>
          <w:rFonts w:ascii="Proba Pro" w:hAnsi="Proba Pro" w:cs="Proba Pro"/>
          <w:bCs/>
          <w:sz w:val="20"/>
          <w:szCs w:val="20"/>
        </w:rPr>
        <w:t>á</w:t>
      </w:r>
      <w:r w:rsidR="005C78FE" w:rsidRPr="002C3283">
        <w:rPr>
          <w:rFonts w:ascii="Proba Pro" w:hAnsi="Proba Pro" w:cs="Arial"/>
          <w:bCs/>
          <w:sz w:val="20"/>
          <w:szCs w:val="20"/>
        </w:rPr>
        <w:t>ujme zachovania plynulej paralelnej v</w:t>
      </w:r>
      <w:r w:rsidR="005C78FE" w:rsidRPr="002C3283">
        <w:rPr>
          <w:rFonts w:ascii="Proba Pro" w:hAnsi="Proba Pro" w:cs="Proba Pro"/>
          <w:bCs/>
          <w:sz w:val="20"/>
          <w:szCs w:val="20"/>
        </w:rPr>
        <w:t>ý</w:t>
      </w:r>
      <w:r w:rsidR="005C78FE" w:rsidRPr="002C3283">
        <w:rPr>
          <w:rFonts w:ascii="Proba Pro" w:hAnsi="Proba Pro" w:cs="Arial"/>
          <w:bCs/>
          <w:sz w:val="20"/>
          <w:szCs w:val="20"/>
        </w:rPr>
        <w:t>robnej prev</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dzky </w:t>
      </w:r>
      <w:r w:rsidR="00E233E0" w:rsidRPr="002C3283">
        <w:rPr>
          <w:rFonts w:ascii="Proba Pro" w:hAnsi="Proba Pro" w:cs="Arial"/>
          <w:bCs/>
          <w:sz w:val="20"/>
          <w:szCs w:val="20"/>
        </w:rPr>
        <w:t>Objednávateľa</w:t>
      </w:r>
      <w:r w:rsidR="005C78FE" w:rsidRPr="002C3283">
        <w:rPr>
          <w:rFonts w:ascii="Proba Pro" w:hAnsi="Proba Pro" w:cs="Arial"/>
          <w:bCs/>
          <w:sz w:val="20"/>
          <w:szCs w:val="20"/>
        </w:rPr>
        <w:t>. Zmluvn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strany s</w:t>
      </w:r>
      <w:r w:rsidR="005C78FE" w:rsidRPr="002C3283">
        <w:rPr>
          <w:rFonts w:ascii="Proba Pro" w:hAnsi="Proba Pro" w:cs="Proba Pro"/>
          <w:bCs/>
          <w:sz w:val="20"/>
          <w:szCs w:val="20"/>
        </w:rPr>
        <w:t>ú</w:t>
      </w:r>
      <w:r w:rsidR="005C78FE" w:rsidRPr="002C3283">
        <w:rPr>
          <w:rFonts w:ascii="Proba Pro" w:hAnsi="Proba Pro" w:cs="Arial"/>
          <w:bCs/>
          <w:sz w:val="20"/>
          <w:szCs w:val="20"/>
        </w:rPr>
        <w:t xml:space="preserve"> povinn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si tie</w:t>
      </w:r>
      <w:r w:rsidR="005C78FE" w:rsidRPr="002C3283">
        <w:rPr>
          <w:rFonts w:ascii="Proba Pro" w:hAnsi="Proba Pro" w:cs="Proba Pro"/>
          <w:bCs/>
          <w:sz w:val="20"/>
          <w:szCs w:val="20"/>
        </w:rPr>
        <w:t>ž</w:t>
      </w:r>
      <w:r w:rsidR="005C78FE" w:rsidRPr="002C3283">
        <w:rPr>
          <w:rFonts w:ascii="Proba Pro" w:hAnsi="Proba Pro" w:cs="Arial"/>
          <w:bCs/>
          <w:sz w:val="20"/>
          <w:szCs w:val="20"/>
        </w:rPr>
        <w:t xml:space="preserve"> vz</w:t>
      </w:r>
      <w:r w:rsidR="005C78FE" w:rsidRPr="002C3283">
        <w:rPr>
          <w:rFonts w:ascii="Proba Pro" w:hAnsi="Proba Pro" w:cs="Proba Pro"/>
          <w:bCs/>
          <w:sz w:val="20"/>
          <w:szCs w:val="20"/>
        </w:rPr>
        <w:t>á</w:t>
      </w:r>
      <w:r w:rsidR="005C78FE" w:rsidRPr="002C3283">
        <w:rPr>
          <w:rFonts w:ascii="Proba Pro" w:hAnsi="Proba Pro" w:cs="Arial"/>
          <w:bCs/>
          <w:sz w:val="20"/>
          <w:szCs w:val="20"/>
        </w:rPr>
        <w:t>jomne poskytn</w:t>
      </w:r>
      <w:r w:rsidR="005C78FE" w:rsidRPr="002C3283">
        <w:rPr>
          <w:rFonts w:ascii="Proba Pro" w:hAnsi="Proba Pro" w:cs="Proba Pro"/>
          <w:bCs/>
          <w:sz w:val="20"/>
          <w:szCs w:val="20"/>
        </w:rPr>
        <w:t>úť</w:t>
      </w:r>
      <w:r w:rsidR="005C78FE" w:rsidRPr="002C3283">
        <w:rPr>
          <w:rFonts w:ascii="Proba Pro" w:hAnsi="Proba Pro" w:cs="Arial"/>
          <w:bCs/>
          <w:sz w:val="20"/>
          <w:szCs w:val="20"/>
        </w:rPr>
        <w:t xml:space="preserve"> ak</w:t>
      </w:r>
      <w:r w:rsidR="005C78FE" w:rsidRPr="002C3283">
        <w:rPr>
          <w:rFonts w:ascii="Proba Pro" w:hAnsi="Proba Pro" w:cs="Proba Pro"/>
          <w:bCs/>
          <w:sz w:val="20"/>
          <w:szCs w:val="20"/>
        </w:rPr>
        <w:t>ú</w:t>
      </w:r>
      <w:r w:rsidR="005C78FE" w:rsidRPr="002C3283">
        <w:rPr>
          <w:rFonts w:ascii="Proba Pro" w:hAnsi="Proba Pro" w:cs="Arial"/>
          <w:bCs/>
          <w:sz w:val="20"/>
          <w:szCs w:val="20"/>
        </w:rPr>
        <w:t>ko</w:t>
      </w:r>
      <w:r w:rsidR="005C78FE" w:rsidRPr="002C3283">
        <w:rPr>
          <w:rFonts w:ascii="Proba Pro" w:hAnsi="Proba Pro" w:cs="Proba Pro"/>
          <w:bCs/>
          <w:sz w:val="20"/>
          <w:szCs w:val="20"/>
        </w:rPr>
        <w:t>ľ</w:t>
      </w:r>
      <w:r w:rsidR="005C78FE" w:rsidRPr="002C3283">
        <w:rPr>
          <w:rFonts w:ascii="Proba Pro" w:hAnsi="Proba Pro" w:cs="Arial"/>
          <w:bCs/>
          <w:sz w:val="20"/>
          <w:szCs w:val="20"/>
        </w:rPr>
        <w:t>vek a</w:t>
      </w:r>
      <w:r w:rsidR="005C78FE" w:rsidRPr="002C3283">
        <w:rPr>
          <w:rFonts w:ascii="Calibri" w:hAnsi="Calibri" w:cs="Calibri"/>
          <w:bCs/>
          <w:sz w:val="20"/>
          <w:szCs w:val="20"/>
        </w:rPr>
        <w:t> </w:t>
      </w:r>
      <w:r w:rsidR="005C78FE" w:rsidRPr="002C3283">
        <w:rPr>
          <w:rFonts w:ascii="Proba Pro" w:hAnsi="Proba Pro" w:cs="Arial"/>
          <w:bCs/>
          <w:sz w:val="20"/>
          <w:szCs w:val="20"/>
        </w:rPr>
        <w:t>v</w:t>
      </w:r>
      <w:r w:rsidR="005C78FE" w:rsidRPr="002C3283">
        <w:rPr>
          <w:rFonts w:ascii="Proba Pro" w:hAnsi="Proba Pro" w:cs="Proba Pro"/>
          <w:bCs/>
          <w:sz w:val="20"/>
          <w:szCs w:val="20"/>
        </w:rPr>
        <w:t>š</w:t>
      </w:r>
      <w:r w:rsidR="005C78FE" w:rsidRPr="002C3283">
        <w:rPr>
          <w:rFonts w:ascii="Proba Pro" w:hAnsi="Proba Pro" w:cs="Arial"/>
          <w:bCs/>
          <w:sz w:val="20"/>
          <w:szCs w:val="20"/>
        </w:rPr>
        <w:t>etku s</w:t>
      </w:r>
      <w:r w:rsidR="005C78FE" w:rsidRPr="002C3283">
        <w:rPr>
          <w:rFonts w:ascii="Proba Pro" w:hAnsi="Proba Pro" w:cs="Proba Pro"/>
          <w:bCs/>
          <w:sz w:val="20"/>
          <w:szCs w:val="20"/>
        </w:rPr>
        <w:t>úč</w:t>
      </w:r>
      <w:r w:rsidR="005C78FE" w:rsidRPr="002C3283">
        <w:rPr>
          <w:rFonts w:ascii="Proba Pro" w:hAnsi="Proba Pro" w:cs="Arial"/>
          <w:bCs/>
          <w:sz w:val="20"/>
          <w:szCs w:val="20"/>
        </w:rPr>
        <w:t>innos</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nevyhnutnú k</w:t>
      </w:r>
      <w:r w:rsidR="005C78FE" w:rsidRPr="002C3283">
        <w:rPr>
          <w:rFonts w:ascii="Calibri" w:hAnsi="Calibri" w:cs="Calibri"/>
          <w:bCs/>
          <w:sz w:val="20"/>
          <w:szCs w:val="20"/>
        </w:rPr>
        <w:t> </w:t>
      </w:r>
      <w:r w:rsidR="005C78FE" w:rsidRPr="002C3283">
        <w:rPr>
          <w:rFonts w:ascii="Proba Pro" w:hAnsi="Proba Pro" w:cs="Arial"/>
          <w:bCs/>
          <w:sz w:val="20"/>
          <w:szCs w:val="20"/>
        </w:rPr>
        <w:t xml:space="preserve">riadnemu dodaniu </w:t>
      </w:r>
      <w:r w:rsidR="00D64761" w:rsidRPr="002C3283">
        <w:rPr>
          <w:rFonts w:ascii="Proba Pro" w:hAnsi="Proba Pro" w:cs="Arial"/>
          <w:bCs/>
          <w:sz w:val="20"/>
          <w:szCs w:val="20"/>
        </w:rPr>
        <w:t>Diela</w:t>
      </w:r>
      <w:r w:rsidR="005C78FE" w:rsidRPr="002C3283">
        <w:rPr>
          <w:rFonts w:ascii="Proba Pro" w:hAnsi="Proba Pro" w:cs="Arial"/>
          <w:bCs/>
          <w:sz w:val="20"/>
          <w:szCs w:val="20"/>
        </w:rPr>
        <w:t xml:space="preserve"> vr</w:t>
      </w:r>
      <w:r w:rsidR="005C78FE" w:rsidRPr="002C3283">
        <w:rPr>
          <w:rFonts w:ascii="Proba Pro" w:hAnsi="Proba Pro" w:cs="Proba Pro"/>
          <w:bCs/>
          <w:sz w:val="20"/>
          <w:szCs w:val="20"/>
        </w:rPr>
        <w:t>á</w:t>
      </w:r>
      <w:r w:rsidR="005C78FE" w:rsidRPr="002C3283">
        <w:rPr>
          <w:rFonts w:ascii="Proba Pro" w:hAnsi="Proba Pro" w:cs="Arial"/>
          <w:bCs/>
          <w:sz w:val="20"/>
          <w:szCs w:val="20"/>
        </w:rPr>
        <w:t>tane s</w:t>
      </w:r>
      <w:r w:rsidR="005C78FE" w:rsidRPr="002C3283">
        <w:rPr>
          <w:rFonts w:ascii="Proba Pro" w:hAnsi="Proba Pro" w:cs="Proba Pro"/>
          <w:bCs/>
          <w:sz w:val="20"/>
          <w:szCs w:val="20"/>
        </w:rPr>
        <w:t>úč</w:t>
      </w:r>
      <w:r w:rsidR="005C78FE" w:rsidRPr="002C3283">
        <w:rPr>
          <w:rFonts w:ascii="Proba Pro" w:hAnsi="Proba Pro" w:cs="Arial"/>
          <w:bCs/>
          <w:sz w:val="20"/>
          <w:szCs w:val="20"/>
        </w:rPr>
        <w:t>innosti pri spolo</w:t>
      </w:r>
      <w:r w:rsidR="005C78FE" w:rsidRPr="002C3283">
        <w:rPr>
          <w:rFonts w:ascii="Proba Pro" w:hAnsi="Proba Pro" w:cs="Proba Pro"/>
          <w:bCs/>
          <w:sz w:val="20"/>
          <w:szCs w:val="20"/>
        </w:rPr>
        <w:t>č</w:t>
      </w:r>
      <w:r w:rsidR="005C78FE" w:rsidRPr="002C3283">
        <w:rPr>
          <w:rFonts w:ascii="Proba Pro" w:hAnsi="Proba Pro" w:cs="Arial"/>
          <w:bCs/>
          <w:sz w:val="20"/>
          <w:szCs w:val="20"/>
        </w:rPr>
        <w:t>nom postupe vo</w:t>
      </w:r>
      <w:r w:rsidR="005C78FE" w:rsidRPr="002C3283">
        <w:rPr>
          <w:rFonts w:ascii="Proba Pro" w:hAnsi="Proba Pro" w:cs="Proba Pro"/>
          <w:bCs/>
          <w:sz w:val="20"/>
          <w:szCs w:val="20"/>
        </w:rPr>
        <w:t>č</w:t>
      </w:r>
      <w:r w:rsidR="005C78FE" w:rsidRPr="002C3283">
        <w:rPr>
          <w:rFonts w:ascii="Proba Pro" w:hAnsi="Proba Pro" w:cs="Arial"/>
          <w:bCs/>
          <w:sz w:val="20"/>
          <w:szCs w:val="20"/>
        </w:rPr>
        <w:t>i org</w:t>
      </w:r>
      <w:r w:rsidR="005C78FE" w:rsidRPr="002C3283">
        <w:rPr>
          <w:rFonts w:ascii="Proba Pro" w:hAnsi="Proba Pro" w:cs="Proba Pro"/>
          <w:bCs/>
          <w:sz w:val="20"/>
          <w:szCs w:val="20"/>
        </w:rPr>
        <w:t>á</w:t>
      </w:r>
      <w:r w:rsidR="005C78FE" w:rsidRPr="002C3283">
        <w:rPr>
          <w:rFonts w:ascii="Proba Pro" w:hAnsi="Proba Pro" w:cs="Arial"/>
          <w:bCs/>
          <w:sz w:val="20"/>
          <w:szCs w:val="20"/>
        </w:rPr>
        <w:t>nom verejnej moci a</w:t>
      </w:r>
      <w:r w:rsidR="005C78FE" w:rsidRPr="002C3283">
        <w:rPr>
          <w:rFonts w:ascii="Calibri" w:hAnsi="Calibri" w:cs="Calibri"/>
          <w:bCs/>
          <w:sz w:val="20"/>
          <w:szCs w:val="20"/>
        </w:rPr>
        <w:t> </w:t>
      </w:r>
      <w:r w:rsidR="005C78FE" w:rsidRPr="002C3283">
        <w:rPr>
          <w:rFonts w:ascii="Proba Pro" w:hAnsi="Proba Pro" w:cs="Arial"/>
          <w:bCs/>
          <w:sz w:val="20"/>
          <w:szCs w:val="20"/>
        </w:rPr>
        <w:t>ak</w:t>
      </w:r>
      <w:r w:rsidR="005C78FE" w:rsidRPr="002C3283">
        <w:rPr>
          <w:rFonts w:ascii="Proba Pro" w:hAnsi="Proba Pro" w:cs="Proba Pro"/>
          <w:bCs/>
          <w:sz w:val="20"/>
          <w:szCs w:val="20"/>
        </w:rPr>
        <w:t>ý</w:t>
      </w:r>
      <w:r w:rsidR="005C78FE" w:rsidRPr="002C3283">
        <w:rPr>
          <w:rFonts w:ascii="Proba Pro" w:hAnsi="Proba Pro" w:cs="Arial"/>
          <w:bCs/>
          <w:sz w:val="20"/>
          <w:szCs w:val="20"/>
        </w:rPr>
        <w:t>mko</w:t>
      </w:r>
      <w:r w:rsidR="005C78FE" w:rsidRPr="002C3283">
        <w:rPr>
          <w:rFonts w:ascii="Proba Pro" w:hAnsi="Proba Pro" w:cs="Proba Pro"/>
          <w:bCs/>
          <w:sz w:val="20"/>
          <w:szCs w:val="20"/>
        </w:rPr>
        <w:t>ľ</w:t>
      </w:r>
      <w:r w:rsidR="005C78FE" w:rsidRPr="002C3283">
        <w:rPr>
          <w:rFonts w:ascii="Proba Pro" w:hAnsi="Proba Pro" w:cs="Arial"/>
          <w:bCs/>
          <w:sz w:val="20"/>
          <w:szCs w:val="20"/>
        </w:rPr>
        <w:t>vek in</w:t>
      </w:r>
      <w:r w:rsidR="005C78FE" w:rsidRPr="002C3283">
        <w:rPr>
          <w:rFonts w:ascii="Proba Pro" w:hAnsi="Proba Pro" w:cs="Proba Pro"/>
          <w:bCs/>
          <w:sz w:val="20"/>
          <w:szCs w:val="20"/>
        </w:rPr>
        <w:t>ý</w:t>
      </w:r>
      <w:r w:rsidR="005C78FE" w:rsidRPr="002C3283">
        <w:rPr>
          <w:rFonts w:ascii="Proba Pro" w:hAnsi="Proba Pro" w:cs="Arial"/>
          <w:bCs/>
          <w:sz w:val="20"/>
          <w:szCs w:val="20"/>
        </w:rPr>
        <w:t xml:space="preserve">m subjektom. </w:t>
      </w:r>
      <w:r w:rsidRPr="002C3283">
        <w:rPr>
          <w:rFonts w:ascii="Proba Pro" w:hAnsi="Proba Pro" w:cs="Arial"/>
          <w:bCs/>
          <w:sz w:val="20"/>
          <w:szCs w:val="20"/>
        </w:rPr>
        <w:t>Dodávateľ</w:t>
      </w:r>
      <w:r w:rsidR="005C78FE" w:rsidRPr="002C3283">
        <w:rPr>
          <w:rFonts w:ascii="Proba Pro" w:hAnsi="Proba Pro" w:cs="Arial"/>
          <w:bCs/>
          <w:sz w:val="20"/>
          <w:szCs w:val="20"/>
        </w:rPr>
        <w:t xml:space="preserve"> sa </w:t>
      </w:r>
      <w:r w:rsidR="005C78FE" w:rsidRPr="002C3283">
        <w:rPr>
          <w:rFonts w:ascii="Proba Pro" w:hAnsi="Proba Pro" w:cs="Proba Pro"/>
          <w:bCs/>
          <w:sz w:val="20"/>
          <w:szCs w:val="20"/>
        </w:rPr>
        <w:t>ď</w:t>
      </w:r>
      <w:r w:rsidR="005C78FE" w:rsidRPr="002C3283">
        <w:rPr>
          <w:rFonts w:ascii="Proba Pro" w:hAnsi="Proba Pro" w:cs="Arial"/>
          <w:bCs/>
          <w:sz w:val="20"/>
          <w:szCs w:val="20"/>
        </w:rPr>
        <w:t>alej zav</w:t>
      </w:r>
      <w:r w:rsidR="005C78FE" w:rsidRPr="002C3283">
        <w:rPr>
          <w:rFonts w:ascii="Proba Pro" w:hAnsi="Proba Pro" w:cs="Proba Pro"/>
          <w:bCs/>
          <w:sz w:val="20"/>
          <w:szCs w:val="20"/>
        </w:rPr>
        <w:t>ä</w:t>
      </w:r>
      <w:r w:rsidR="005C78FE" w:rsidRPr="002C3283">
        <w:rPr>
          <w:rFonts w:ascii="Proba Pro" w:hAnsi="Proba Pro" w:cs="Arial"/>
          <w:bCs/>
          <w:sz w:val="20"/>
          <w:szCs w:val="20"/>
        </w:rPr>
        <w:t>zuje koordinova</w:t>
      </w:r>
      <w:r w:rsidR="005C78FE" w:rsidRPr="002C3283">
        <w:rPr>
          <w:rFonts w:ascii="Proba Pro" w:hAnsi="Proba Pro" w:cs="Proba Pro"/>
          <w:bCs/>
          <w:sz w:val="20"/>
          <w:szCs w:val="20"/>
        </w:rPr>
        <w:t>ť</w:t>
      </w:r>
      <w:r w:rsidR="005C78FE" w:rsidRPr="002C3283">
        <w:rPr>
          <w:rFonts w:ascii="Proba Pro" w:hAnsi="Proba Pro" w:cs="Arial"/>
          <w:bCs/>
          <w:sz w:val="20"/>
          <w:szCs w:val="20"/>
        </w:rPr>
        <w:t xml:space="preserve"> priebeh a</w:t>
      </w:r>
      <w:r w:rsidR="005C78FE" w:rsidRPr="002C3283">
        <w:rPr>
          <w:rFonts w:ascii="Calibri" w:hAnsi="Calibri" w:cs="Calibri"/>
          <w:bCs/>
          <w:sz w:val="20"/>
          <w:szCs w:val="20"/>
        </w:rPr>
        <w:t> </w:t>
      </w:r>
      <w:r w:rsidR="005C78FE" w:rsidRPr="002C3283">
        <w:rPr>
          <w:rFonts w:ascii="Proba Pro" w:hAnsi="Proba Pro" w:cs="Proba Pro"/>
          <w:bCs/>
          <w:sz w:val="20"/>
          <w:szCs w:val="20"/>
        </w:rPr>
        <w:t>č</w:t>
      </w:r>
      <w:r w:rsidR="005C78FE" w:rsidRPr="002C3283">
        <w:rPr>
          <w:rFonts w:ascii="Proba Pro" w:hAnsi="Proba Pro" w:cs="Arial"/>
          <w:bCs/>
          <w:sz w:val="20"/>
          <w:szCs w:val="20"/>
        </w:rPr>
        <w:t>asov</w:t>
      </w:r>
      <w:r w:rsidR="005C78FE" w:rsidRPr="002C3283">
        <w:rPr>
          <w:rFonts w:ascii="Proba Pro" w:hAnsi="Proba Pro" w:cs="Proba Pro"/>
          <w:bCs/>
          <w:sz w:val="20"/>
          <w:szCs w:val="20"/>
        </w:rPr>
        <w:t>ý</w:t>
      </w:r>
      <w:r w:rsidR="005C78FE" w:rsidRPr="002C3283">
        <w:rPr>
          <w:rFonts w:ascii="Proba Pro" w:hAnsi="Proba Pro" w:cs="Arial"/>
          <w:bCs/>
          <w:sz w:val="20"/>
          <w:szCs w:val="20"/>
        </w:rPr>
        <w:t xml:space="preserve"> harmonogram Funk</w:t>
      </w:r>
      <w:r w:rsidR="005C78FE" w:rsidRPr="002C3283">
        <w:rPr>
          <w:rFonts w:ascii="Proba Pro" w:hAnsi="Proba Pro" w:cs="Proba Pro"/>
          <w:bCs/>
          <w:sz w:val="20"/>
          <w:szCs w:val="20"/>
        </w:rPr>
        <w:t>č</w:t>
      </w:r>
      <w:r w:rsidR="005C78FE" w:rsidRPr="002C3283">
        <w:rPr>
          <w:rFonts w:ascii="Proba Pro" w:hAnsi="Proba Pro" w:cs="Arial"/>
          <w:bCs/>
          <w:sz w:val="20"/>
          <w:szCs w:val="20"/>
        </w:rPr>
        <w:t>n</w:t>
      </w:r>
      <w:r w:rsidR="005C78FE" w:rsidRPr="002C3283">
        <w:rPr>
          <w:rFonts w:ascii="Proba Pro" w:hAnsi="Proba Pro" w:cs="Proba Pro"/>
          <w:bCs/>
          <w:sz w:val="20"/>
          <w:szCs w:val="20"/>
        </w:rPr>
        <w:t>ý</w:t>
      </w:r>
      <w:r w:rsidR="005C78FE" w:rsidRPr="002C3283">
        <w:rPr>
          <w:rFonts w:ascii="Proba Pro" w:hAnsi="Proba Pro" w:cs="Arial"/>
          <w:bCs/>
          <w:sz w:val="20"/>
          <w:szCs w:val="20"/>
        </w:rPr>
        <w:t>ch sk</w:t>
      </w:r>
      <w:r w:rsidR="005C78FE" w:rsidRPr="002C3283">
        <w:rPr>
          <w:rFonts w:ascii="Proba Pro" w:hAnsi="Proba Pro" w:cs="Proba Pro"/>
          <w:bCs/>
          <w:sz w:val="20"/>
          <w:szCs w:val="20"/>
        </w:rPr>
        <w:t>úš</w:t>
      </w:r>
      <w:r w:rsidR="005C78FE" w:rsidRPr="002C3283">
        <w:rPr>
          <w:rFonts w:ascii="Proba Pro" w:hAnsi="Proba Pro" w:cs="Arial"/>
          <w:bCs/>
          <w:sz w:val="20"/>
          <w:szCs w:val="20"/>
        </w:rPr>
        <w:t>ok a</w:t>
      </w:r>
      <w:r w:rsidR="005C78FE" w:rsidRPr="002C3283">
        <w:rPr>
          <w:rFonts w:ascii="Calibri" w:hAnsi="Calibri" w:cs="Calibri"/>
          <w:bCs/>
          <w:sz w:val="20"/>
          <w:szCs w:val="20"/>
        </w:rPr>
        <w:t> </w:t>
      </w:r>
      <w:r w:rsidR="005C78FE" w:rsidRPr="002C3283">
        <w:rPr>
          <w:rFonts w:ascii="Proba Pro" w:hAnsi="Proba Pro" w:cs="Arial"/>
          <w:bCs/>
          <w:sz w:val="20"/>
          <w:szCs w:val="20"/>
        </w:rPr>
        <w:t>Preberacieho konania s</w:t>
      </w:r>
      <w:r w:rsidR="005C78FE" w:rsidRPr="002C3283">
        <w:rPr>
          <w:rFonts w:ascii="Calibri" w:hAnsi="Calibri" w:cs="Calibri"/>
          <w:bCs/>
          <w:sz w:val="20"/>
          <w:szCs w:val="20"/>
        </w:rPr>
        <w:t> </w:t>
      </w:r>
      <w:r w:rsidRPr="002C3283">
        <w:rPr>
          <w:rFonts w:ascii="Proba Pro" w:hAnsi="Proba Pro" w:cs="Arial"/>
          <w:bCs/>
          <w:sz w:val="20"/>
          <w:szCs w:val="20"/>
        </w:rPr>
        <w:t>Objednávateľ</w:t>
      </w:r>
      <w:r w:rsidR="001D6ADB">
        <w:rPr>
          <w:rFonts w:ascii="Proba Pro" w:hAnsi="Proba Pro" w:cs="Arial"/>
          <w:bCs/>
          <w:sz w:val="20"/>
          <w:szCs w:val="20"/>
        </w:rPr>
        <w:t>o</w:t>
      </w:r>
      <w:r w:rsidR="005C78FE" w:rsidRPr="002C3283">
        <w:rPr>
          <w:rFonts w:ascii="Proba Pro" w:hAnsi="Proba Pro" w:cs="Arial"/>
          <w:bCs/>
          <w:sz w:val="20"/>
          <w:szCs w:val="20"/>
        </w:rPr>
        <w:t>m tak, aby v</w:t>
      </w:r>
      <w:r w:rsidR="005C78FE" w:rsidRPr="002C3283">
        <w:rPr>
          <w:rFonts w:ascii="Calibri" w:hAnsi="Calibri" w:cs="Calibri"/>
          <w:bCs/>
          <w:sz w:val="20"/>
          <w:szCs w:val="20"/>
        </w:rPr>
        <w:t> </w:t>
      </w:r>
      <w:r w:rsidR="005C78FE" w:rsidRPr="002C3283">
        <w:rPr>
          <w:rFonts w:ascii="Proba Pro" w:hAnsi="Proba Pro" w:cs="Arial"/>
          <w:bCs/>
          <w:sz w:val="20"/>
          <w:szCs w:val="20"/>
        </w:rPr>
        <w:t>ich s</w:t>
      </w:r>
      <w:r w:rsidR="005C78FE" w:rsidRPr="002C3283">
        <w:rPr>
          <w:rFonts w:ascii="Proba Pro" w:hAnsi="Proba Pro" w:cs="Proba Pro"/>
          <w:bCs/>
          <w:sz w:val="20"/>
          <w:szCs w:val="20"/>
        </w:rPr>
        <w:t>ú</w:t>
      </w:r>
      <w:r w:rsidR="005C78FE" w:rsidRPr="002C3283">
        <w:rPr>
          <w:rFonts w:ascii="Proba Pro" w:hAnsi="Proba Pro" w:cs="Arial"/>
          <w:bCs/>
          <w:sz w:val="20"/>
          <w:szCs w:val="20"/>
        </w:rPr>
        <w:t>vislosti nedo</w:t>
      </w:r>
      <w:r w:rsidR="005C78FE" w:rsidRPr="002C3283">
        <w:rPr>
          <w:rFonts w:ascii="Proba Pro" w:hAnsi="Proba Pro" w:cs="Proba Pro"/>
          <w:bCs/>
          <w:sz w:val="20"/>
          <w:szCs w:val="20"/>
        </w:rPr>
        <w:t>š</w:t>
      </w:r>
      <w:r w:rsidR="005C78FE" w:rsidRPr="002C3283">
        <w:rPr>
          <w:rFonts w:ascii="Proba Pro" w:hAnsi="Proba Pro" w:cs="Arial"/>
          <w:bCs/>
          <w:sz w:val="20"/>
          <w:szCs w:val="20"/>
        </w:rPr>
        <w:t>lo k</w:t>
      </w:r>
      <w:r w:rsidR="005C78FE" w:rsidRPr="002C3283">
        <w:rPr>
          <w:rFonts w:ascii="Calibri" w:hAnsi="Calibri" w:cs="Calibri"/>
          <w:bCs/>
          <w:sz w:val="20"/>
          <w:szCs w:val="20"/>
        </w:rPr>
        <w:t> </w:t>
      </w:r>
      <w:r w:rsidR="005C78FE" w:rsidRPr="002C3283">
        <w:rPr>
          <w:rFonts w:ascii="Proba Pro" w:hAnsi="Proba Pro" w:cs="Arial"/>
          <w:bCs/>
          <w:sz w:val="20"/>
          <w:szCs w:val="20"/>
        </w:rPr>
        <w:t>negat</w:t>
      </w:r>
      <w:r w:rsidR="005C78FE" w:rsidRPr="002C3283">
        <w:rPr>
          <w:rFonts w:ascii="Proba Pro" w:hAnsi="Proba Pro" w:cs="Proba Pro"/>
          <w:bCs/>
          <w:sz w:val="20"/>
          <w:szCs w:val="20"/>
        </w:rPr>
        <w:t>í</w:t>
      </w:r>
      <w:r w:rsidR="005C78FE" w:rsidRPr="002C3283">
        <w:rPr>
          <w:rFonts w:ascii="Proba Pro" w:hAnsi="Proba Pro" w:cs="Arial"/>
          <w:bCs/>
          <w:sz w:val="20"/>
          <w:szCs w:val="20"/>
        </w:rPr>
        <w:t>vnemu ovplyvneniu v</w:t>
      </w:r>
      <w:r w:rsidR="005C78FE" w:rsidRPr="002C3283">
        <w:rPr>
          <w:rFonts w:ascii="Proba Pro" w:hAnsi="Proba Pro" w:cs="Proba Pro"/>
          <w:bCs/>
          <w:sz w:val="20"/>
          <w:szCs w:val="20"/>
        </w:rPr>
        <w:t>ý</w:t>
      </w:r>
      <w:r w:rsidR="005C78FE" w:rsidRPr="002C3283">
        <w:rPr>
          <w:rFonts w:ascii="Proba Pro" w:hAnsi="Proba Pro" w:cs="Arial"/>
          <w:bCs/>
          <w:sz w:val="20"/>
          <w:szCs w:val="20"/>
        </w:rPr>
        <w:t>robnej prev</w:t>
      </w:r>
      <w:r w:rsidR="005C78FE" w:rsidRPr="002C3283">
        <w:rPr>
          <w:rFonts w:ascii="Proba Pro" w:hAnsi="Proba Pro" w:cs="Proba Pro"/>
          <w:bCs/>
          <w:sz w:val="20"/>
          <w:szCs w:val="20"/>
        </w:rPr>
        <w:t>á</w:t>
      </w:r>
      <w:r w:rsidR="005C78FE" w:rsidRPr="002C3283">
        <w:rPr>
          <w:rFonts w:ascii="Proba Pro" w:hAnsi="Proba Pro" w:cs="Arial"/>
          <w:bCs/>
          <w:sz w:val="20"/>
          <w:szCs w:val="20"/>
        </w:rPr>
        <w:t xml:space="preserve">dzky </w:t>
      </w:r>
      <w:r w:rsidR="00E233E0" w:rsidRPr="002C3283">
        <w:rPr>
          <w:rFonts w:ascii="Proba Pro" w:hAnsi="Proba Pro" w:cs="Arial"/>
          <w:bCs/>
          <w:sz w:val="20"/>
          <w:szCs w:val="20"/>
        </w:rPr>
        <w:t>Objednávateľa</w:t>
      </w:r>
      <w:r w:rsidR="005C78FE" w:rsidRPr="002C3283">
        <w:rPr>
          <w:rFonts w:ascii="Proba Pro" w:hAnsi="Proba Pro" w:cs="Arial"/>
          <w:bCs/>
          <w:sz w:val="20"/>
          <w:szCs w:val="20"/>
        </w:rPr>
        <w:t>.</w:t>
      </w:r>
    </w:p>
    <w:p w14:paraId="62CFA2A7" w14:textId="77777777"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niektor</w:t>
      </w:r>
      <w:r w:rsidRPr="002C3283">
        <w:rPr>
          <w:rFonts w:ascii="Proba Pro" w:hAnsi="Proba Pro" w:cs="Proba Pro"/>
          <w:bCs/>
          <w:sz w:val="20"/>
          <w:szCs w:val="20"/>
        </w:rPr>
        <w:t>á</w:t>
      </w:r>
      <w:r w:rsidRPr="002C3283">
        <w:rPr>
          <w:rFonts w:ascii="Proba Pro" w:hAnsi="Proba Pro" w:cs="Arial"/>
          <w:bCs/>
          <w:sz w:val="20"/>
          <w:szCs w:val="20"/>
        </w:rPr>
        <w:t xml:space="preserve"> Zmluvn</w:t>
      </w:r>
      <w:r w:rsidRPr="002C3283">
        <w:rPr>
          <w:rFonts w:ascii="Proba Pro" w:hAnsi="Proba Pro" w:cs="Proba Pro"/>
          <w:bCs/>
          <w:sz w:val="20"/>
          <w:szCs w:val="20"/>
        </w:rPr>
        <w:t>á</w:t>
      </w:r>
      <w:r w:rsidRPr="002C3283">
        <w:rPr>
          <w:rFonts w:ascii="Proba Pro" w:hAnsi="Proba Pro" w:cs="Arial"/>
          <w:bCs/>
          <w:sz w:val="20"/>
          <w:szCs w:val="20"/>
        </w:rPr>
        <w:t xml:space="preserve"> strana bude pova</w:t>
      </w:r>
      <w:r w:rsidRPr="002C3283">
        <w:rPr>
          <w:rFonts w:ascii="Proba Pro" w:hAnsi="Proba Pro" w:cs="Proba Pro"/>
          <w:bCs/>
          <w:sz w:val="20"/>
          <w:szCs w:val="20"/>
        </w:rPr>
        <w:t>ž</w:t>
      </w:r>
      <w:r w:rsidRPr="002C3283">
        <w:rPr>
          <w:rFonts w:ascii="Proba Pro" w:hAnsi="Proba Pro" w:cs="Arial"/>
          <w:bCs/>
          <w:sz w:val="20"/>
          <w:szCs w:val="20"/>
        </w:rPr>
        <w:t>ova</w:t>
      </w:r>
      <w:r w:rsidRPr="002C3283">
        <w:rPr>
          <w:rFonts w:ascii="Proba Pro" w:hAnsi="Proba Pro" w:cs="Proba Pro"/>
          <w:bCs/>
          <w:sz w:val="20"/>
          <w:szCs w:val="20"/>
        </w:rPr>
        <w:t>ť</w:t>
      </w:r>
      <w:r w:rsidRPr="002C3283">
        <w:rPr>
          <w:rFonts w:ascii="Proba Pro" w:hAnsi="Proba Pro" w:cs="Arial"/>
          <w:bCs/>
          <w:sz w:val="20"/>
          <w:szCs w:val="20"/>
        </w:rPr>
        <w:t xml:space="preserve"> poskytnutie s</w:t>
      </w:r>
      <w:r w:rsidRPr="002C3283">
        <w:rPr>
          <w:rFonts w:ascii="Proba Pro" w:hAnsi="Proba Pro" w:cs="Proba Pro"/>
          <w:bCs/>
          <w:sz w:val="20"/>
          <w:szCs w:val="20"/>
        </w:rPr>
        <w:t>úč</w:t>
      </w:r>
      <w:r w:rsidRPr="002C3283">
        <w:rPr>
          <w:rFonts w:ascii="Proba Pro" w:hAnsi="Proba Pro" w:cs="Arial"/>
          <w:bCs/>
          <w:sz w:val="20"/>
          <w:szCs w:val="20"/>
        </w:rPr>
        <w:t>innosti druhej Zmluvnej strany za nedostatočné, je povinná o</w:t>
      </w:r>
      <w:r w:rsidRPr="002C3283">
        <w:rPr>
          <w:rFonts w:ascii="Calibri" w:hAnsi="Calibri" w:cs="Calibri"/>
          <w:bCs/>
          <w:sz w:val="20"/>
          <w:szCs w:val="20"/>
        </w:rPr>
        <w:t> </w:t>
      </w:r>
      <w:r w:rsidRPr="002C3283">
        <w:rPr>
          <w:rFonts w:ascii="Proba Pro" w:hAnsi="Proba Pro" w:cs="Arial"/>
          <w:bCs/>
          <w:sz w:val="20"/>
          <w:szCs w:val="20"/>
        </w:rPr>
        <w:t>tom p</w:t>
      </w:r>
      <w:r w:rsidRPr="002C3283">
        <w:rPr>
          <w:rFonts w:ascii="Proba Pro" w:hAnsi="Proba Pro" w:cs="Proba Pro"/>
          <w:bCs/>
          <w:sz w:val="20"/>
          <w:szCs w:val="20"/>
        </w:rPr>
        <w:t>í</w:t>
      </w:r>
      <w:r w:rsidRPr="002C3283">
        <w:rPr>
          <w:rFonts w:ascii="Proba Pro" w:hAnsi="Proba Pro" w:cs="Arial"/>
          <w:bCs/>
          <w:sz w:val="20"/>
          <w:szCs w:val="20"/>
        </w:rPr>
        <w:t>somne informova</w:t>
      </w:r>
      <w:r w:rsidRPr="002C3283">
        <w:rPr>
          <w:rFonts w:ascii="Proba Pro" w:hAnsi="Proba Pro" w:cs="Proba Pro"/>
          <w:bCs/>
          <w:sz w:val="20"/>
          <w:szCs w:val="20"/>
        </w:rPr>
        <w:t>ť</w:t>
      </w:r>
      <w:r w:rsidRPr="002C3283">
        <w:rPr>
          <w:rFonts w:ascii="Proba Pro" w:hAnsi="Proba Pro" w:cs="Arial"/>
          <w:bCs/>
          <w:sz w:val="20"/>
          <w:szCs w:val="20"/>
        </w:rPr>
        <w:t xml:space="preserve"> druh</w:t>
      </w:r>
      <w:r w:rsidRPr="002C3283">
        <w:rPr>
          <w:rFonts w:ascii="Proba Pro" w:hAnsi="Proba Pro" w:cs="Proba Pro"/>
          <w:bCs/>
          <w:sz w:val="20"/>
          <w:szCs w:val="20"/>
        </w:rPr>
        <w:t>ú</w:t>
      </w:r>
      <w:r w:rsidRPr="002C3283">
        <w:rPr>
          <w:rFonts w:ascii="Proba Pro" w:hAnsi="Proba Pro" w:cs="Arial"/>
          <w:bCs/>
          <w:sz w:val="20"/>
          <w:szCs w:val="20"/>
        </w:rPr>
        <w:t xml:space="preserve"> Zmluvn</w:t>
      </w:r>
      <w:r w:rsidRPr="002C3283">
        <w:rPr>
          <w:rFonts w:ascii="Proba Pro" w:hAnsi="Proba Pro" w:cs="Proba Pro"/>
          <w:bCs/>
          <w:sz w:val="20"/>
          <w:szCs w:val="20"/>
        </w:rPr>
        <w:t>ú</w:t>
      </w:r>
      <w:r w:rsidRPr="002C3283">
        <w:rPr>
          <w:rFonts w:ascii="Proba Pro" w:hAnsi="Proba Pro" w:cs="Arial"/>
          <w:bCs/>
          <w:sz w:val="20"/>
          <w:szCs w:val="20"/>
        </w:rPr>
        <w:t xml:space="preserve"> stranu. V</w:t>
      </w:r>
      <w:r w:rsidRPr="002C3283">
        <w:rPr>
          <w:rFonts w:ascii="Calibri" w:hAnsi="Calibri" w:cs="Calibri"/>
          <w:bCs/>
          <w:sz w:val="20"/>
          <w:szCs w:val="20"/>
        </w:rPr>
        <w:t> </w:t>
      </w:r>
      <w:r w:rsidRPr="002C3283">
        <w:rPr>
          <w:rFonts w:ascii="Proba Pro" w:hAnsi="Proba Pro" w:cs="Arial"/>
          <w:bCs/>
          <w:sz w:val="20"/>
          <w:szCs w:val="20"/>
        </w:rPr>
        <w:t>opa</w:t>
      </w:r>
      <w:r w:rsidRPr="002C3283">
        <w:rPr>
          <w:rFonts w:ascii="Proba Pro" w:hAnsi="Proba Pro" w:cs="Proba Pro"/>
          <w:bCs/>
          <w:sz w:val="20"/>
          <w:szCs w:val="20"/>
        </w:rPr>
        <w:t>č</w:t>
      </w:r>
      <w:r w:rsidRPr="002C3283">
        <w:rPr>
          <w:rFonts w:ascii="Proba Pro" w:hAnsi="Proba Pro" w:cs="Arial"/>
          <w:bCs/>
          <w:sz w:val="20"/>
          <w:szCs w:val="20"/>
        </w:rPr>
        <w:t>nom pr</w:t>
      </w:r>
      <w:r w:rsidRPr="002C3283">
        <w:rPr>
          <w:rFonts w:ascii="Proba Pro" w:hAnsi="Proba Pro" w:cs="Proba Pro"/>
          <w:bCs/>
          <w:sz w:val="20"/>
          <w:szCs w:val="20"/>
        </w:rPr>
        <w:t>í</w:t>
      </w:r>
      <w:r w:rsidRPr="002C3283">
        <w:rPr>
          <w:rFonts w:ascii="Proba Pro" w:hAnsi="Proba Pro" w:cs="Arial"/>
          <w:bCs/>
          <w:sz w:val="20"/>
          <w:szCs w:val="20"/>
        </w:rPr>
        <w:t>pade sa bude ma</w:t>
      </w:r>
      <w:r w:rsidRPr="002C3283">
        <w:rPr>
          <w:rFonts w:ascii="Proba Pro" w:hAnsi="Proba Pro" w:cs="Proba Pro"/>
          <w:bCs/>
          <w:sz w:val="20"/>
          <w:szCs w:val="20"/>
        </w:rPr>
        <w:t>ť</w:t>
      </w:r>
      <w:r w:rsidRPr="002C3283">
        <w:rPr>
          <w:rFonts w:ascii="Proba Pro" w:hAnsi="Proba Pro" w:cs="Arial"/>
          <w:bCs/>
          <w:sz w:val="20"/>
          <w:szCs w:val="20"/>
        </w:rPr>
        <w:t xml:space="preserve"> za to, </w:t>
      </w:r>
      <w:r w:rsidRPr="002C3283">
        <w:rPr>
          <w:rFonts w:ascii="Proba Pro" w:hAnsi="Proba Pro" w:cs="Proba Pro"/>
          <w:bCs/>
          <w:sz w:val="20"/>
          <w:szCs w:val="20"/>
        </w:rPr>
        <w:t>ž</w:t>
      </w:r>
      <w:r w:rsidRPr="002C3283">
        <w:rPr>
          <w:rFonts w:ascii="Proba Pro" w:hAnsi="Proba Pro" w:cs="Arial"/>
          <w:bCs/>
          <w:sz w:val="20"/>
          <w:szCs w:val="20"/>
        </w:rPr>
        <w:t>e s</w:t>
      </w:r>
      <w:r w:rsidRPr="002C3283">
        <w:rPr>
          <w:rFonts w:ascii="Proba Pro" w:hAnsi="Proba Pro" w:cs="Proba Pro"/>
          <w:bCs/>
          <w:sz w:val="20"/>
          <w:szCs w:val="20"/>
        </w:rPr>
        <w:t>úč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 xml:space="preserve"> pod</w:t>
      </w:r>
      <w:r w:rsidRPr="002C3283">
        <w:rPr>
          <w:rFonts w:ascii="Proba Pro" w:hAnsi="Proba Pro" w:cs="Proba Pro"/>
          <w:bCs/>
          <w:sz w:val="20"/>
          <w:szCs w:val="20"/>
        </w:rPr>
        <w:t>ľ</w:t>
      </w:r>
      <w:r w:rsidRPr="002C3283">
        <w:rPr>
          <w:rFonts w:ascii="Proba Pro" w:hAnsi="Proba Pro" w:cs="Arial"/>
          <w:bCs/>
          <w:sz w:val="20"/>
          <w:szCs w:val="20"/>
        </w:rPr>
        <w:t>a tejto Zmluvy bola poskytnut</w:t>
      </w:r>
      <w:r w:rsidRPr="002C3283">
        <w:rPr>
          <w:rFonts w:ascii="Proba Pro" w:hAnsi="Proba Pro" w:cs="Proba Pro"/>
          <w:bCs/>
          <w:sz w:val="20"/>
          <w:szCs w:val="20"/>
        </w:rPr>
        <w:t>á</w:t>
      </w:r>
      <w:r w:rsidRPr="002C3283">
        <w:rPr>
          <w:rFonts w:ascii="Proba Pro" w:hAnsi="Proba Pro" w:cs="Arial"/>
          <w:bCs/>
          <w:sz w:val="20"/>
          <w:szCs w:val="20"/>
        </w:rPr>
        <w:t xml:space="preserve"> riadne.</w:t>
      </w:r>
    </w:p>
    <w:p w14:paraId="529FC2E6" w14:textId="77777777"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bCs/>
          <w:sz w:val="20"/>
          <w:szCs w:val="20"/>
        </w:rPr>
        <w:lastRenderedPageBreak/>
        <w:t>Lehota</w:t>
      </w:r>
      <w:r w:rsidRPr="002C3283">
        <w:rPr>
          <w:rFonts w:ascii="Proba Pro" w:hAnsi="Proba Pro" w:cs="Arial"/>
          <w:b/>
          <w:sz w:val="20"/>
          <w:szCs w:val="20"/>
        </w:rPr>
        <w:t xml:space="preserve"> plnenia</w:t>
      </w:r>
    </w:p>
    <w:p w14:paraId="5604D06A" w14:textId="3A4E645B"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Lehota na dodania </w:t>
      </w:r>
      <w:r w:rsidR="00D64761" w:rsidRPr="002C3283">
        <w:rPr>
          <w:rFonts w:ascii="Proba Pro" w:hAnsi="Proba Pro" w:cs="Arial"/>
          <w:sz w:val="20"/>
          <w:szCs w:val="20"/>
        </w:rPr>
        <w:t>Diela</w:t>
      </w:r>
      <w:r w:rsidRPr="002C3283">
        <w:rPr>
          <w:rFonts w:ascii="Proba Pro" w:hAnsi="Proba Pro" w:cs="Arial"/>
          <w:sz w:val="20"/>
          <w:szCs w:val="20"/>
        </w:rPr>
        <w:t xml:space="preserve"> vrátane jeho plnej integrácie na </w:t>
      </w:r>
      <w:r w:rsidR="00E4741A" w:rsidRPr="002C3283">
        <w:rPr>
          <w:rFonts w:ascii="Proba Pro" w:hAnsi="Proba Pro" w:cs="Arial"/>
          <w:sz w:val="20"/>
          <w:szCs w:val="20"/>
        </w:rPr>
        <w:t>Integrovaný počítačový systém</w:t>
      </w:r>
      <w:r w:rsidRPr="002C3283">
        <w:rPr>
          <w:rFonts w:ascii="Proba Pro" w:hAnsi="Proba Pro" w:cs="Arial"/>
          <w:sz w:val="20"/>
          <w:szCs w:val="20"/>
        </w:rPr>
        <w:t xml:space="preserve"> je 8 (</w:t>
      </w:r>
      <w:r w:rsidR="00875E72" w:rsidRPr="002C3283">
        <w:rPr>
          <w:rFonts w:ascii="Proba Pro" w:hAnsi="Proba Pro" w:cs="Arial"/>
          <w:sz w:val="20"/>
          <w:szCs w:val="20"/>
        </w:rPr>
        <w:t>osem</w:t>
      </w:r>
      <w:r w:rsidRPr="002C3283">
        <w:rPr>
          <w:rFonts w:ascii="Proba Pro" w:hAnsi="Proba Pro" w:cs="Arial"/>
          <w:sz w:val="20"/>
          <w:szCs w:val="20"/>
        </w:rPr>
        <w:t>) mesiacov odo dňa nadobudnutia účinnosti tejto Zmluvy</w:t>
      </w:r>
      <w:r w:rsidR="002147C3" w:rsidRPr="002C3283">
        <w:rPr>
          <w:rFonts w:ascii="Proba Pro" w:hAnsi="Proba Pro" w:cs="Arial"/>
          <w:sz w:val="20"/>
          <w:szCs w:val="20"/>
        </w:rPr>
        <w:t xml:space="preserve"> </w:t>
      </w: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súlade s</w:t>
      </w:r>
      <w:r w:rsidRPr="002C3283">
        <w:rPr>
          <w:rFonts w:ascii="Calibri" w:hAnsi="Calibri" w:cs="Calibri"/>
          <w:sz w:val="20"/>
          <w:szCs w:val="20"/>
        </w:rPr>
        <w:t> </w:t>
      </w:r>
      <w:r w:rsidRPr="002C3283">
        <w:rPr>
          <w:rFonts w:ascii="Proba Pro" w:hAnsi="Proba Pro" w:cs="Arial"/>
          <w:sz w:val="20"/>
          <w:szCs w:val="20"/>
        </w:rPr>
        <w:t xml:space="preserve">pokynmi </w:t>
      </w:r>
      <w:r w:rsidR="00E233E0" w:rsidRPr="002C3283">
        <w:rPr>
          <w:rFonts w:ascii="Proba Pro" w:hAnsi="Proba Pro" w:cs="Arial"/>
          <w:sz w:val="20"/>
          <w:szCs w:val="20"/>
        </w:rPr>
        <w:t>Objednávateľa</w:t>
      </w:r>
      <w:r w:rsidRPr="002C3283">
        <w:rPr>
          <w:rFonts w:ascii="Proba Pro" w:hAnsi="Proba Pro" w:cs="Arial"/>
          <w:sz w:val="20"/>
          <w:szCs w:val="20"/>
        </w:rPr>
        <w:t xml:space="preserve">. </w:t>
      </w:r>
      <w:r w:rsidR="00001E97" w:rsidRPr="002C3283">
        <w:rPr>
          <w:rFonts w:ascii="Proba Pro" w:hAnsi="Proba Pro" w:cs="Arial"/>
          <w:sz w:val="20"/>
          <w:szCs w:val="20"/>
        </w:rPr>
        <w:t>Dodávateľ</w:t>
      </w:r>
      <w:r w:rsidRPr="002C3283">
        <w:rPr>
          <w:rFonts w:ascii="Proba Pro" w:hAnsi="Proba Pro" w:cs="Arial"/>
          <w:sz w:val="20"/>
          <w:szCs w:val="20"/>
        </w:rPr>
        <w:t xml:space="preserve"> je povinný </w:t>
      </w:r>
      <w:r w:rsidR="00ED48FA" w:rsidRPr="002C3283">
        <w:rPr>
          <w:rFonts w:ascii="Proba Pro" w:hAnsi="Proba Pro" w:cs="Arial"/>
          <w:sz w:val="20"/>
          <w:szCs w:val="20"/>
        </w:rPr>
        <w:t>Dielo</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lade s</w:t>
      </w:r>
      <w:r w:rsidRPr="002C3283">
        <w:rPr>
          <w:rFonts w:ascii="Calibri" w:hAnsi="Calibri" w:cs="Calibri"/>
          <w:sz w:val="20"/>
          <w:szCs w:val="20"/>
        </w:rPr>
        <w:t> </w:t>
      </w:r>
      <w:r w:rsidRPr="002C3283">
        <w:rPr>
          <w:rFonts w:ascii="Proba Pro" w:hAnsi="Proba Pro" w:cs="Arial"/>
          <w:sz w:val="20"/>
          <w:szCs w:val="20"/>
        </w:rPr>
        <w:t xml:space="preserve">Plánom dodania </w:t>
      </w:r>
      <w:r w:rsidR="00D64761" w:rsidRPr="002C3283">
        <w:rPr>
          <w:rFonts w:ascii="Proba Pro" w:hAnsi="Proba Pro" w:cs="Arial"/>
          <w:sz w:val="20"/>
          <w:szCs w:val="20"/>
        </w:rPr>
        <w:t>Diela</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Calibri"/>
          <w:sz w:val="20"/>
          <w:szCs w:val="20"/>
        </w:rPr>
        <w:t xml:space="preserve"> </w:t>
      </w:r>
      <w:r w:rsidRPr="002C3283">
        <w:rPr>
          <w:rFonts w:ascii="Proba Pro" w:hAnsi="Proba Pro" w:cs="Arial"/>
          <w:sz w:val="20"/>
          <w:szCs w:val="20"/>
        </w:rPr>
        <w:t>Lehote plnenia dodať  tak, aby vyhovelo Funk</w:t>
      </w:r>
      <w:r w:rsidRPr="002C3283">
        <w:rPr>
          <w:rFonts w:ascii="Proba Pro" w:hAnsi="Proba Pro" w:cs="Proba Pro"/>
          <w:sz w:val="20"/>
          <w:szCs w:val="20"/>
        </w:rPr>
        <w:t>č</w:t>
      </w:r>
      <w:r w:rsidRPr="002C3283">
        <w:rPr>
          <w:rFonts w:ascii="Proba Pro" w:hAnsi="Proba Pro" w:cs="Arial"/>
          <w:sz w:val="20"/>
          <w:szCs w:val="20"/>
        </w:rPr>
        <w:t>n</w:t>
      </w:r>
      <w:r w:rsidRPr="002C3283">
        <w:rPr>
          <w:rFonts w:ascii="Proba Pro" w:hAnsi="Proba Pro" w:cs="Proba Pro"/>
          <w:sz w:val="20"/>
          <w:szCs w:val="20"/>
        </w:rPr>
        <w:t>ý</w:t>
      </w:r>
      <w:r w:rsidRPr="002C3283">
        <w:rPr>
          <w:rFonts w:ascii="Proba Pro" w:hAnsi="Proba Pro" w:cs="Arial"/>
          <w:sz w:val="20"/>
          <w:szCs w:val="20"/>
        </w:rPr>
        <w:t xml:space="preserve">m </w:t>
      </w:r>
      <w:r w:rsidRPr="002C3283">
        <w:rPr>
          <w:rFonts w:ascii="Proba Pro" w:hAnsi="Proba Pro" w:cs="Arial"/>
          <w:bCs/>
          <w:sz w:val="20"/>
          <w:szCs w:val="20"/>
        </w:rPr>
        <w:t>sk</w:t>
      </w:r>
      <w:r w:rsidRPr="002C3283">
        <w:rPr>
          <w:rFonts w:ascii="Proba Pro" w:hAnsi="Proba Pro" w:cs="Proba Pro"/>
          <w:bCs/>
          <w:sz w:val="20"/>
          <w:szCs w:val="20"/>
        </w:rPr>
        <w:t>úš</w:t>
      </w:r>
      <w:r w:rsidRPr="002C3283">
        <w:rPr>
          <w:rFonts w:ascii="Proba Pro" w:hAnsi="Proba Pro" w:cs="Arial"/>
          <w:bCs/>
          <w:sz w:val="20"/>
          <w:szCs w:val="20"/>
        </w:rPr>
        <w:t xml:space="preserve">kam, bol pripravený </w:t>
      </w:r>
      <w:r w:rsidRPr="002C3283">
        <w:rPr>
          <w:rFonts w:ascii="Proba Pro" w:hAnsi="Proba Pro" w:cs="Arial"/>
          <w:sz w:val="20"/>
          <w:szCs w:val="20"/>
        </w:rPr>
        <w:t>na Preberacie konanie pod</w:t>
      </w:r>
      <w:r w:rsidRPr="002C3283">
        <w:rPr>
          <w:rFonts w:ascii="Proba Pro" w:hAnsi="Proba Pro" w:cs="Proba Pro"/>
          <w:sz w:val="20"/>
          <w:szCs w:val="20"/>
        </w:rPr>
        <w:t>ľ</w:t>
      </w:r>
      <w:r w:rsidRPr="002C3283">
        <w:rPr>
          <w:rFonts w:ascii="Proba Pro" w:hAnsi="Proba Pro" w:cs="Arial"/>
          <w:sz w:val="20"/>
          <w:szCs w:val="20"/>
        </w:rPr>
        <w:t xml:space="preserve">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_Ref485113649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b/>
          <w:bCs/>
          <w:sz w:val="20"/>
          <w:szCs w:val="20"/>
        </w:rPr>
        <w:t>3.8</w:t>
      </w:r>
      <w:r w:rsidRPr="002C3283">
        <w:rPr>
          <w:rFonts w:ascii="Proba Pro" w:hAnsi="Proba Pro" w:cs="Arial"/>
          <w:sz w:val="20"/>
          <w:szCs w:val="20"/>
        </w:rPr>
        <w:fldChar w:fldCharType="end"/>
      </w:r>
      <w:r w:rsidRPr="002C3283">
        <w:rPr>
          <w:rFonts w:ascii="Proba Pro" w:hAnsi="Proba Pro" w:cs="Arial"/>
          <w:sz w:val="20"/>
          <w:szCs w:val="20"/>
        </w:rPr>
        <w:t xml:space="preserve"> tejto Zmluvy.</w:t>
      </w:r>
    </w:p>
    <w:p w14:paraId="11BC4AB4" w14:textId="3656DECC" w:rsidR="005C78FE" w:rsidRPr="002C3283" w:rsidRDefault="00001E97" w:rsidP="00525726">
      <w:pPr>
        <w:numPr>
          <w:ilvl w:val="2"/>
          <w:numId w:val="39"/>
        </w:numPr>
        <w:spacing w:after="120"/>
        <w:jc w:val="both"/>
        <w:rPr>
          <w:rFonts w:ascii="Proba Pro" w:hAnsi="Proba Pro" w:cs="Arial"/>
          <w:sz w:val="20"/>
          <w:szCs w:val="20"/>
        </w:rPr>
      </w:pPr>
      <w:r w:rsidRPr="002C3283">
        <w:rPr>
          <w:rFonts w:ascii="Proba Pro" w:hAnsi="Proba Pro" w:cs="Arial"/>
          <w:bCs/>
          <w:sz w:val="20"/>
          <w:szCs w:val="20"/>
        </w:rPr>
        <w:t>Dodávateľ</w:t>
      </w:r>
      <w:r w:rsidR="005C78FE" w:rsidRPr="002C3283">
        <w:rPr>
          <w:rFonts w:ascii="Proba Pro" w:hAnsi="Proba Pro" w:cs="Arial"/>
          <w:sz w:val="20"/>
          <w:szCs w:val="20"/>
        </w:rPr>
        <w:t xml:space="preserve"> bude mať nárok na predĺženie Lehoty plnenia pokia</w:t>
      </w:r>
      <w:r w:rsidR="005C78FE" w:rsidRPr="002C3283">
        <w:rPr>
          <w:rFonts w:ascii="Proba Pro" w:hAnsi="Proba Pro" w:cs="Proba Pro"/>
          <w:sz w:val="20"/>
          <w:szCs w:val="20"/>
        </w:rPr>
        <w:t>ľ</w:t>
      </w:r>
      <w:r w:rsidR="005C78FE" w:rsidRPr="002C3283">
        <w:rPr>
          <w:rFonts w:ascii="Proba Pro" w:hAnsi="Proba Pro" w:cs="Arial"/>
          <w:sz w:val="20"/>
          <w:szCs w:val="20"/>
        </w:rPr>
        <w:t xml:space="preserve"> oneskorenie s dodaním </w:t>
      </w:r>
      <w:r w:rsidR="00D64761" w:rsidRPr="002C3283">
        <w:rPr>
          <w:rFonts w:ascii="Proba Pro" w:hAnsi="Proba Pro" w:cs="Arial"/>
          <w:sz w:val="20"/>
          <w:szCs w:val="20"/>
        </w:rPr>
        <w:t>Diela</w:t>
      </w:r>
      <w:r w:rsidR="005C78FE" w:rsidRPr="002C3283">
        <w:rPr>
          <w:rFonts w:ascii="Proba Pro" w:hAnsi="Proba Pro" w:cs="Arial"/>
          <w:sz w:val="20"/>
          <w:szCs w:val="20"/>
        </w:rPr>
        <w:t xml:space="preserve"> bude sp</w:t>
      </w:r>
      <w:r w:rsidR="005C78FE" w:rsidRPr="002C3283">
        <w:rPr>
          <w:rFonts w:ascii="Proba Pro" w:hAnsi="Proba Pro" w:cs="Proba Pro"/>
          <w:sz w:val="20"/>
          <w:szCs w:val="20"/>
        </w:rPr>
        <w:t>ô</w:t>
      </w:r>
      <w:r w:rsidR="005C78FE" w:rsidRPr="002C3283">
        <w:rPr>
          <w:rFonts w:ascii="Proba Pro" w:hAnsi="Proba Pro" w:cs="Arial"/>
          <w:sz w:val="20"/>
          <w:szCs w:val="20"/>
        </w:rPr>
        <w:t>soben</w:t>
      </w:r>
      <w:r w:rsidR="005C78FE" w:rsidRPr="002C3283">
        <w:rPr>
          <w:rFonts w:ascii="Proba Pro" w:hAnsi="Proba Pro" w:cs="Proba Pro"/>
          <w:sz w:val="20"/>
          <w:szCs w:val="20"/>
        </w:rPr>
        <w:t>é</w:t>
      </w:r>
      <w:r w:rsidR="005C78FE" w:rsidRPr="002C3283">
        <w:rPr>
          <w:rFonts w:ascii="Proba Pro" w:hAnsi="Proba Pro" w:cs="Arial"/>
          <w:sz w:val="20"/>
          <w:szCs w:val="20"/>
        </w:rPr>
        <w:t xml:space="preserve"> niektorou z nasledovn</w:t>
      </w:r>
      <w:r w:rsidR="005C78FE" w:rsidRPr="002C3283">
        <w:rPr>
          <w:rFonts w:ascii="Proba Pro" w:hAnsi="Proba Pro" w:cs="Proba Pro"/>
          <w:sz w:val="20"/>
          <w:szCs w:val="20"/>
        </w:rPr>
        <w:t>ý</w:t>
      </w:r>
      <w:r w:rsidR="005C78FE" w:rsidRPr="002C3283">
        <w:rPr>
          <w:rFonts w:ascii="Proba Pro" w:hAnsi="Proba Pro" w:cs="Arial"/>
          <w:sz w:val="20"/>
          <w:szCs w:val="20"/>
        </w:rPr>
        <w:t>ch okolnosti:</w:t>
      </w:r>
    </w:p>
    <w:p w14:paraId="7F8A86D8" w14:textId="38B2FBEE"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 xml:space="preserve">príčina, ktorá dáva </w:t>
      </w:r>
      <w:r w:rsidR="00001E97" w:rsidRPr="002C3283">
        <w:rPr>
          <w:rFonts w:ascii="Proba Pro" w:hAnsi="Proba Pro" w:cs="Arial"/>
          <w:sz w:val="20"/>
          <w:szCs w:val="20"/>
        </w:rPr>
        <w:t>Dodávateľovi</w:t>
      </w:r>
      <w:r w:rsidRPr="002C3283">
        <w:rPr>
          <w:rFonts w:ascii="Proba Pro" w:hAnsi="Proba Pro" w:cs="Arial"/>
          <w:sz w:val="20"/>
          <w:szCs w:val="20"/>
        </w:rPr>
        <w:t xml:space="preserve"> nárok na predĺženie Lehoty plnenia podľa niektorého z</w:t>
      </w:r>
      <w:r w:rsidRPr="002C3283">
        <w:rPr>
          <w:rFonts w:ascii="Calibri" w:hAnsi="Calibri" w:cs="Calibri"/>
          <w:sz w:val="20"/>
          <w:szCs w:val="20"/>
        </w:rPr>
        <w:t> </w:t>
      </w:r>
      <w:r w:rsidRPr="002C3283">
        <w:rPr>
          <w:rFonts w:ascii="Proba Pro" w:hAnsi="Proba Pro" w:cs="Arial"/>
          <w:sz w:val="20"/>
          <w:szCs w:val="20"/>
        </w:rPr>
        <w:t>bodov tejto Zmluvy,</w:t>
      </w:r>
    </w:p>
    <w:p w14:paraId="00641A2A" w14:textId="47C6C49B"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 xml:space="preserve">omeškanie alebo obmedzenie na strane </w:t>
      </w:r>
      <w:r w:rsidR="00E233E0" w:rsidRPr="002C3283">
        <w:rPr>
          <w:rFonts w:ascii="Proba Pro" w:hAnsi="Proba Pro" w:cs="Arial"/>
          <w:sz w:val="20"/>
          <w:szCs w:val="20"/>
        </w:rPr>
        <w:t>Objednávateľa</w:t>
      </w:r>
      <w:r w:rsidRPr="002C3283">
        <w:rPr>
          <w:rFonts w:ascii="Proba Pro" w:hAnsi="Proba Pro" w:cs="Arial"/>
          <w:sz w:val="20"/>
          <w:szCs w:val="20"/>
        </w:rPr>
        <w:t>, ktoré je</w:t>
      </w:r>
      <w:r w:rsidRPr="002C3283">
        <w:rPr>
          <w:rFonts w:ascii="Calibri" w:hAnsi="Calibri" w:cs="Calibri"/>
          <w:sz w:val="20"/>
          <w:szCs w:val="20"/>
        </w:rPr>
        <w:t> </w:t>
      </w:r>
      <w:r w:rsidRPr="002C3283">
        <w:rPr>
          <w:rFonts w:ascii="Proba Pro" w:hAnsi="Proba Pro" w:cs="Arial"/>
          <w:sz w:val="20"/>
          <w:szCs w:val="20"/>
        </w:rPr>
        <w:t>priamou pr</w:t>
      </w:r>
      <w:r w:rsidRPr="002C3283">
        <w:rPr>
          <w:rFonts w:ascii="Proba Pro" w:hAnsi="Proba Pro" w:cs="Proba Pro"/>
          <w:sz w:val="20"/>
          <w:szCs w:val="20"/>
        </w:rPr>
        <w:t>íč</w:t>
      </w:r>
      <w:r w:rsidRPr="002C3283">
        <w:rPr>
          <w:rFonts w:ascii="Proba Pro" w:hAnsi="Proba Pro" w:cs="Arial"/>
          <w:sz w:val="20"/>
          <w:szCs w:val="20"/>
        </w:rPr>
        <w:t>inou ome</w:t>
      </w:r>
      <w:r w:rsidRPr="002C3283">
        <w:rPr>
          <w:rFonts w:ascii="Proba Pro" w:hAnsi="Proba Pro" w:cs="Proba Pro"/>
          <w:sz w:val="20"/>
          <w:szCs w:val="20"/>
        </w:rPr>
        <w:t>š</w:t>
      </w:r>
      <w:r w:rsidRPr="002C3283">
        <w:rPr>
          <w:rFonts w:ascii="Proba Pro" w:hAnsi="Proba Pro" w:cs="Arial"/>
          <w:sz w:val="20"/>
          <w:szCs w:val="20"/>
        </w:rPr>
        <w:t xml:space="preserve">kania </w:t>
      </w:r>
      <w:r w:rsidR="00001E97" w:rsidRPr="002C3283">
        <w:rPr>
          <w:rFonts w:ascii="Proba Pro" w:hAnsi="Proba Pro" w:cs="Arial"/>
          <w:sz w:val="20"/>
          <w:szCs w:val="20"/>
        </w:rPr>
        <w:t>Dodávateľa</w:t>
      </w:r>
      <w:r w:rsidRPr="002C3283">
        <w:rPr>
          <w:rFonts w:ascii="Proba Pro" w:hAnsi="Proba Pro" w:cs="Arial"/>
          <w:sz w:val="20"/>
          <w:szCs w:val="20"/>
        </w:rPr>
        <w:t>, a</w:t>
      </w:r>
      <w:r w:rsidRPr="002C3283">
        <w:rPr>
          <w:rFonts w:ascii="Calibri" w:hAnsi="Calibri" w:cs="Calibri"/>
          <w:sz w:val="20"/>
          <w:szCs w:val="20"/>
        </w:rPr>
        <w:t> </w:t>
      </w:r>
      <w:r w:rsidRPr="002C3283">
        <w:rPr>
          <w:rFonts w:ascii="Proba Pro" w:hAnsi="Proba Pro" w:cs="Arial"/>
          <w:sz w:val="20"/>
          <w:szCs w:val="20"/>
        </w:rPr>
        <w:t>ktor</w:t>
      </w:r>
      <w:r w:rsidRPr="002C3283">
        <w:rPr>
          <w:rFonts w:ascii="Proba Pro" w:hAnsi="Proba Pro" w:cs="Proba Pro"/>
          <w:sz w:val="20"/>
          <w:szCs w:val="20"/>
        </w:rPr>
        <w:t>é</w:t>
      </w:r>
      <w:r w:rsidRPr="002C3283">
        <w:rPr>
          <w:rFonts w:ascii="Proba Pro" w:hAnsi="Proba Pro" w:cs="Arial"/>
          <w:sz w:val="20"/>
          <w:szCs w:val="20"/>
        </w:rPr>
        <w:t xml:space="preserve"> nebolo odstr</w:t>
      </w:r>
      <w:r w:rsidRPr="002C3283">
        <w:rPr>
          <w:rFonts w:ascii="Proba Pro" w:hAnsi="Proba Pro" w:cs="Proba Pro"/>
          <w:sz w:val="20"/>
          <w:szCs w:val="20"/>
        </w:rPr>
        <w:t>á</w:t>
      </w:r>
      <w:r w:rsidRPr="002C3283">
        <w:rPr>
          <w:rFonts w:ascii="Proba Pro" w:hAnsi="Proba Pro" w:cs="Arial"/>
          <w:sz w:val="20"/>
          <w:szCs w:val="20"/>
        </w:rPr>
        <w:t>nen</w:t>
      </w:r>
      <w:r w:rsidRPr="002C3283">
        <w:rPr>
          <w:rFonts w:ascii="Proba Pro" w:hAnsi="Proba Pro" w:cs="Proba Pro"/>
          <w:sz w:val="20"/>
          <w:szCs w:val="20"/>
        </w:rPr>
        <w:t>é</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Arial"/>
          <w:sz w:val="20"/>
          <w:szCs w:val="20"/>
        </w:rPr>
        <w:t>primeranej lehote na z</w:t>
      </w:r>
      <w:r w:rsidRPr="002C3283">
        <w:rPr>
          <w:rFonts w:ascii="Proba Pro" w:hAnsi="Proba Pro" w:cs="Proba Pro"/>
          <w:sz w:val="20"/>
          <w:szCs w:val="20"/>
        </w:rPr>
        <w:t>á</w:t>
      </w:r>
      <w:r w:rsidRPr="002C3283">
        <w:rPr>
          <w:rFonts w:ascii="Proba Pro" w:hAnsi="Proba Pro" w:cs="Arial"/>
          <w:sz w:val="20"/>
          <w:szCs w:val="20"/>
        </w:rPr>
        <w:t>klade v</w:t>
      </w:r>
      <w:r w:rsidRPr="002C3283">
        <w:rPr>
          <w:rFonts w:ascii="Proba Pro" w:hAnsi="Proba Pro" w:cs="Proba Pro"/>
          <w:sz w:val="20"/>
          <w:szCs w:val="20"/>
        </w:rPr>
        <w:t>ý</w:t>
      </w:r>
      <w:r w:rsidRPr="002C3283">
        <w:rPr>
          <w:rFonts w:ascii="Proba Pro" w:hAnsi="Proba Pro" w:cs="Arial"/>
          <w:sz w:val="20"/>
          <w:szCs w:val="20"/>
        </w:rPr>
        <w:t xml:space="preserve">zvy </w:t>
      </w:r>
      <w:r w:rsidR="00001E97" w:rsidRPr="002C3283">
        <w:rPr>
          <w:rFonts w:ascii="Proba Pro" w:hAnsi="Proba Pro" w:cs="Arial"/>
          <w:sz w:val="20"/>
          <w:szCs w:val="20"/>
        </w:rPr>
        <w:t>Dodávateľa</w:t>
      </w:r>
      <w:r w:rsidRPr="002C3283">
        <w:rPr>
          <w:rFonts w:ascii="Proba Pro" w:hAnsi="Proba Pro" w:cs="Arial"/>
          <w:sz w:val="20"/>
          <w:szCs w:val="20"/>
        </w:rPr>
        <w:t xml:space="preserve"> na odstránenie takéhoto omeškania alebo obmedzenia,</w:t>
      </w:r>
    </w:p>
    <w:p w14:paraId="1B4C5CF4" w14:textId="26E42464"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 xml:space="preserve">dôvody Vyššej moci, ktoré sú priamou príčinou omeškania </w:t>
      </w:r>
      <w:r w:rsidR="00001E97" w:rsidRPr="002C3283">
        <w:rPr>
          <w:rFonts w:ascii="Proba Pro" w:hAnsi="Proba Pro" w:cs="Arial"/>
          <w:sz w:val="20"/>
          <w:szCs w:val="20"/>
        </w:rPr>
        <w:t>Dodávateľa</w:t>
      </w:r>
      <w:r w:rsidRPr="002C3283">
        <w:rPr>
          <w:rFonts w:ascii="Proba Pro" w:hAnsi="Proba Pro" w:cs="Arial"/>
          <w:sz w:val="20"/>
          <w:szCs w:val="20"/>
        </w:rPr>
        <w:t>.</w:t>
      </w:r>
    </w:p>
    <w:p w14:paraId="5B96D01C" w14:textId="57F97FB6"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t xml:space="preserve">Plán dodania </w:t>
      </w:r>
      <w:r w:rsidR="00D64761" w:rsidRPr="002C3283">
        <w:rPr>
          <w:rFonts w:ascii="Proba Pro" w:hAnsi="Proba Pro" w:cs="Arial"/>
          <w:b/>
          <w:sz w:val="20"/>
          <w:szCs w:val="20"/>
        </w:rPr>
        <w:t>Diela</w:t>
      </w:r>
      <w:r w:rsidRPr="002C3283">
        <w:rPr>
          <w:rFonts w:ascii="Proba Pro" w:hAnsi="Proba Pro" w:cs="Arial"/>
          <w:b/>
          <w:sz w:val="20"/>
          <w:szCs w:val="20"/>
        </w:rPr>
        <w:t xml:space="preserve"> </w:t>
      </w:r>
    </w:p>
    <w:p w14:paraId="43BAB7BC" w14:textId="155A4AE4" w:rsidR="005C78FE" w:rsidRPr="002C3283" w:rsidRDefault="00001E97" w:rsidP="00525726">
      <w:pPr>
        <w:numPr>
          <w:ilvl w:val="2"/>
          <w:numId w:val="39"/>
        </w:numPr>
        <w:spacing w:after="120"/>
        <w:jc w:val="both"/>
        <w:rPr>
          <w:rFonts w:ascii="Proba Pro" w:hAnsi="Proba Pro"/>
          <w:sz w:val="20"/>
          <w:szCs w:val="20"/>
        </w:rPr>
      </w:pPr>
      <w:r w:rsidRPr="002C3283">
        <w:rPr>
          <w:rFonts w:ascii="Proba Pro" w:hAnsi="Proba Pro" w:cs="Arial"/>
          <w:sz w:val="20"/>
          <w:szCs w:val="20"/>
        </w:rPr>
        <w:t>Dodávateľ</w:t>
      </w:r>
      <w:r w:rsidR="005C78FE" w:rsidRPr="002C3283">
        <w:rPr>
          <w:rFonts w:ascii="Proba Pro" w:hAnsi="Proba Pro" w:cs="Arial"/>
          <w:sz w:val="20"/>
          <w:szCs w:val="20"/>
        </w:rPr>
        <w:t xml:space="preserve"> </w:t>
      </w:r>
      <w:r w:rsidR="005C78FE" w:rsidRPr="002C3283">
        <w:rPr>
          <w:rFonts w:ascii="Proba Pro" w:hAnsi="Proba Pro"/>
          <w:sz w:val="20"/>
          <w:szCs w:val="20"/>
        </w:rPr>
        <w:t xml:space="preserve">najneskôr do desiatich (10) dní odo dňa nadobudnutia účinnosti tejto Zmluvy predloží </w:t>
      </w:r>
      <w:r w:rsidR="00E233E0" w:rsidRPr="002C3283">
        <w:rPr>
          <w:rFonts w:ascii="Proba Pro" w:hAnsi="Proba Pro" w:cs="Arial"/>
          <w:sz w:val="20"/>
          <w:szCs w:val="20"/>
        </w:rPr>
        <w:t>Objednávateľovi</w:t>
      </w:r>
      <w:r w:rsidR="005C78FE" w:rsidRPr="002C3283">
        <w:rPr>
          <w:rFonts w:ascii="Proba Pro" w:hAnsi="Proba Pro"/>
          <w:sz w:val="20"/>
          <w:szCs w:val="20"/>
        </w:rPr>
        <w:t xml:space="preserve"> grafický Plán dodania </w:t>
      </w:r>
      <w:r w:rsidR="00D64761" w:rsidRPr="002C3283">
        <w:rPr>
          <w:rFonts w:ascii="Proba Pro" w:hAnsi="Proba Pro"/>
          <w:sz w:val="20"/>
          <w:szCs w:val="20"/>
        </w:rPr>
        <w:t>Diela</w:t>
      </w:r>
      <w:r w:rsidR="005C78FE" w:rsidRPr="002C3283">
        <w:rPr>
          <w:rFonts w:ascii="Proba Pro" w:hAnsi="Proba Pro"/>
          <w:sz w:val="20"/>
          <w:szCs w:val="20"/>
        </w:rPr>
        <w:t>, jeho inštalácie a</w:t>
      </w:r>
      <w:r w:rsidR="005C78FE" w:rsidRPr="002C3283">
        <w:rPr>
          <w:rFonts w:ascii="Calibri" w:hAnsi="Calibri" w:cs="Calibri"/>
          <w:sz w:val="20"/>
          <w:szCs w:val="20"/>
        </w:rPr>
        <w:t> </w:t>
      </w:r>
      <w:r w:rsidR="005C78FE" w:rsidRPr="002C3283">
        <w:rPr>
          <w:rFonts w:ascii="Proba Pro" w:hAnsi="Proba Pro"/>
          <w:sz w:val="20"/>
          <w:szCs w:val="20"/>
        </w:rPr>
        <w:t xml:space="preserve">plnej integrácie na Digitálny ekosystém. Plán dodania </w:t>
      </w:r>
      <w:r w:rsidR="00D64761" w:rsidRPr="002C3283">
        <w:rPr>
          <w:rFonts w:ascii="Proba Pro" w:hAnsi="Proba Pro"/>
          <w:sz w:val="20"/>
          <w:szCs w:val="20"/>
        </w:rPr>
        <w:t>Diela</w:t>
      </w:r>
      <w:r w:rsidR="005C78FE" w:rsidRPr="002C3283">
        <w:rPr>
          <w:rFonts w:ascii="Proba Pro" w:hAnsi="Proba Pro"/>
          <w:sz w:val="20"/>
          <w:szCs w:val="20"/>
        </w:rPr>
        <w:t xml:space="preserve">  bude zodpovedať </w:t>
      </w:r>
      <w:r w:rsidR="005C78FE" w:rsidRPr="002C3283">
        <w:rPr>
          <w:rFonts w:ascii="Proba Pro" w:hAnsi="Proba Pro" w:cs="Arial"/>
          <w:bCs/>
          <w:sz w:val="20"/>
          <w:szCs w:val="20"/>
        </w:rPr>
        <w:t>požiadavkám</w:t>
      </w:r>
      <w:r w:rsidR="005C78FE" w:rsidRPr="002C3283">
        <w:rPr>
          <w:rFonts w:ascii="Proba Pro" w:hAnsi="Proba Pro"/>
          <w:sz w:val="20"/>
          <w:szCs w:val="20"/>
        </w:rPr>
        <w:t xml:space="preserve"> Špecifikácie predmetu zákazky, Ponuke </w:t>
      </w:r>
      <w:r w:rsidRPr="002C3283">
        <w:rPr>
          <w:rFonts w:ascii="Proba Pro" w:hAnsi="Proba Pro"/>
          <w:sz w:val="20"/>
          <w:szCs w:val="20"/>
        </w:rPr>
        <w:t>Dodávateľa</w:t>
      </w:r>
      <w:r w:rsidR="005C78FE" w:rsidRPr="002C3283">
        <w:rPr>
          <w:rFonts w:ascii="Proba Pro" w:hAnsi="Proba Pro"/>
          <w:sz w:val="20"/>
          <w:szCs w:val="20"/>
        </w:rPr>
        <w:t xml:space="preserve"> a tejto Zmluve. Po odovzdaní Plánu dodania </w:t>
      </w:r>
      <w:r w:rsidR="00D64761" w:rsidRPr="002C3283">
        <w:rPr>
          <w:rFonts w:ascii="Proba Pro" w:hAnsi="Proba Pro"/>
          <w:sz w:val="20"/>
          <w:szCs w:val="20"/>
        </w:rPr>
        <w:t>Diela</w:t>
      </w:r>
      <w:r w:rsidR="005C78FE" w:rsidRPr="002C3283">
        <w:rPr>
          <w:rFonts w:ascii="Proba Pro" w:hAnsi="Proba Pro"/>
          <w:sz w:val="20"/>
          <w:szCs w:val="20"/>
        </w:rPr>
        <w:t xml:space="preserve"> patrí </w:t>
      </w:r>
      <w:r w:rsidR="00E233E0" w:rsidRPr="002C3283">
        <w:rPr>
          <w:rFonts w:ascii="Proba Pro" w:hAnsi="Proba Pro"/>
          <w:sz w:val="20"/>
          <w:szCs w:val="20"/>
        </w:rPr>
        <w:t>Objednávateľovi</w:t>
      </w:r>
      <w:r w:rsidR="005C78FE" w:rsidRPr="002C3283">
        <w:rPr>
          <w:rFonts w:ascii="Proba Pro" w:hAnsi="Proba Pro"/>
          <w:sz w:val="20"/>
          <w:szCs w:val="20"/>
        </w:rPr>
        <w:t xml:space="preserve"> lehota na preskúmanie Plánu dodania </w:t>
      </w:r>
      <w:r w:rsidR="00D64761" w:rsidRPr="002C3283">
        <w:rPr>
          <w:rFonts w:ascii="Proba Pro" w:hAnsi="Proba Pro"/>
          <w:sz w:val="20"/>
          <w:szCs w:val="20"/>
        </w:rPr>
        <w:t>Diela</w:t>
      </w:r>
      <w:r w:rsidR="005C78FE" w:rsidRPr="002C3283">
        <w:rPr>
          <w:rFonts w:ascii="Proba Pro" w:hAnsi="Proba Pro"/>
          <w:sz w:val="20"/>
          <w:szCs w:val="20"/>
        </w:rPr>
        <w:t xml:space="preserve"> v</w:t>
      </w:r>
      <w:r w:rsidR="005C78FE" w:rsidRPr="002C3283">
        <w:rPr>
          <w:rFonts w:ascii="Calibri" w:hAnsi="Calibri" w:cs="Calibri"/>
          <w:sz w:val="20"/>
          <w:szCs w:val="20"/>
        </w:rPr>
        <w:t> </w:t>
      </w:r>
      <w:r w:rsidR="005C78FE" w:rsidRPr="002C3283">
        <w:rPr>
          <w:rFonts w:ascii="Proba Pro" w:hAnsi="Proba Pro"/>
          <w:sz w:val="20"/>
          <w:szCs w:val="20"/>
        </w:rPr>
        <w:t>trvan</w:t>
      </w:r>
      <w:r w:rsidR="005C78FE" w:rsidRPr="002C3283">
        <w:rPr>
          <w:rFonts w:ascii="Proba Pro" w:hAnsi="Proba Pro" w:cs="Proba Pro"/>
          <w:sz w:val="20"/>
          <w:szCs w:val="20"/>
        </w:rPr>
        <w:t>í</w:t>
      </w:r>
      <w:r w:rsidR="005C78FE" w:rsidRPr="002C3283">
        <w:rPr>
          <w:rFonts w:ascii="Proba Pro" w:hAnsi="Proba Pro"/>
          <w:sz w:val="20"/>
          <w:szCs w:val="20"/>
        </w:rPr>
        <w:t xml:space="preserve"> desiatich (10) dn</w:t>
      </w:r>
      <w:r w:rsidR="005C78FE" w:rsidRPr="002C3283">
        <w:rPr>
          <w:rFonts w:ascii="Proba Pro" w:hAnsi="Proba Pro" w:cs="Proba Pro"/>
          <w:sz w:val="20"/>
          <w:szCs w:val="20"/>
        </w:rPr>
        <w:t>í</w:t>
      </w:r>
      <w:r w:rsidR="005C78FE" w:rsidRPr="002C3283">
        <w:rPr>
          <w:rFonts w:ascii="Proba Pro" w:hAnsi="Proba Pro"/>
          <w:sz w:val="20"/>
          <w:szCs w:val="20"/>
        </w:rPr>
        <w:t>. Na presk</w:t>
      </w:r>
      <w:r w:rsidR="005C78FE" w:rsidRPr="002C3283">
        <w:rPr>
          <w:rFonts w:ascii="Proba Pro" w:hAnsi="Proba Pro" w:cs="Proba Pro"/>
          <w:sz w:val="20"/>
          <w:szCs w:val="20"/>
        </w:rPr>
        <w:t>ú</w:t>
      </w:r>
      <w:r w:rsidR="005C78FE" w:rsidRPr="002C3283">
        <w:rPr>
          <w:rFonts w:ascii="Proba Pro" w:hAnsi="Proba Pro"/>
          <w:sz w:val="20"/>
          <w:szCs w:val="20"/>
        </w:rPr>
        <w:t xml:space="preserve">manie Plánu dodania </w:t>
      </w:r>
      <w:r w:rsidR="00D64761" w:rsidRPr="002C3283">
        <w:rPr>
          <w:rFonts w:ascii="Proba Pro" w:hAnsi="Proba Pro"/>
          <w:sz w:val="20"/>
          <w:szCs w:val="20"/>
        </w:rPr>
        <w:t>Diela</w:t>
      </w:r>
      <w:r w:rsidR="005C78FE" w:rsidRPr="002C3283">
        <w:rPr>
          <w:rFonts w:ascii="Proba Pro" w:hAnsi="Proba Pro"/>
          <w:sz w:val="20"/>
          <w:szCs w:val="20"/>
        </w:rPr>
        <w:t xml:space="preserve"> platia primerane podmienky podľa bodov </w:t>
      </w:r>
      <w:r w:rsidR="005C78FE" w:rsidRPr="002C3283">
        <w:rPr>
          <w:rFonts w:ascii="Proba Pro" w:hAnsi="Proba Pro"/>
          <w:sz w:val="20"/>
          <w:szCs w:val="20"/>
        </w:rPr>
        <w:fldChar w:fldCharType="begin"/>
      </w:r>
      <w:r w:rsidR="005C78FE" w:rsidRPr="002C3283">
        <w:rPr>
          <w:rFonts w:ascii="Proba Pro" w:hAnsi="Proba Pro"/>
          <w:sz w:val="20"/>
          <w:szCs w:val="20"/>
        </w:rPr>
        <w:instrText xml:space="preserve"> REF _Ref488314088 \r \h  \* MERGEFORMAT </w:instrText>
      </w:r>
      <w:r w:rsidR="005C78FE" w:rsidRPr="002C3283">
        <w:rPr>
          <w:rFonts w:ascii="Proba Pro" w:hAnsi="Proba Pro"/>
          <w:sz w:val="20"/>
          <w:szCs w:val="20"/>
        </w:rPr>
      </w:r>
      <w:r w:rsidR="005C78FE" w:rsidRPr="002C3283">
        <w:rPr>
          <w:rFonts w:ascii="Proba Pro" w:hAnsi="Proba Pro"/>
          <w:sz w:val="20"/>
          <w:szCs w:val="20"/>
        </w:rPr>
        <w:fldChar w:fldCharType="separate"/>
      </w:r>
      <w:r w:rsidR="00501AC5" w:rsidRPr="002C3283">
        <w:rPr>
          <w:rFonts w:ascii="Proba Pro" w:hAnsi="Proba Pro"/>
          <w:sz w:val="20"/>
          <w:szCs w:val="20"/>
        </w:rPr>
        <w:t>2.2</w:t>
      </w:r>
      <w:r w:rsidR="005C78FE" w:rsidRPr="002C3283">
        <w:rPr>
          <w:rFonts w:ascii="Proba Pro" w:hAnsi="Proba Pro"/>
          <w:sz w:val="20"/>
          <w:szCs w:val="20"/>
        </w:rPr>
        <w:fldChar w:fldCharType="end"/>
      </w:r>
      <w:r w:rsidR="005C78FE" w:rsidRPr="002C3283">
        <w:rPr>
          <w:rFonts w:ascii="Proba Pro" w:hAnsi="Proba Pro"/>
          <w:sz w:val="20"/>
          <w:szCs w:val="20"/>
        </w:rPr>
        <w:t xml:space="preserve"> a </w:t>
      </w:r>
      <w:r w:rsidR="005C78FE" w:rsidRPr="002C3283">
        <w:rPr>
          <w:rFonts w:ascii="Proba Pro" w:hAnsi="Proba Pro"/>
          <w:sz w:val="20"/>
          <w:szCs w:val="20"/>
        </w:rPr>
        <w:fldChar w:fldCharType="begin"/>
      </w:r>
      <w:r w:rsidR="005C78FE" w:rsidRPr="002C3283">
        <w:rPr>
          <w:rFonts w:ascii="Proba Pro" w:hAnsi="Proba Pro"/>
          <w:sz w:val="20"/>
          <w:szCs w:val="20"/>
        </w:rPr>
        <w:instrText xml:space="preserve"> REF _Ref488314173 \r \h  \* MERGEFORMAT </w:instrText>
      </w:r>
      <w:r w:rsidR="005C78FE" w:rsidRPr="002C3283">
        <w:rPr>
          <w:rFonts w:ascii="Proba Pro" w:hAnsi="Proba Pro"/>
          <w:sz w:val="20"/>
          <w:szCs w:val="20"/>
        </w:rPr>
      </w:r>
      <w:r w:rsidR="005C78FE" w:rsidRPr="002C3283">
        <w:rPr>
          <w:rFonts w:ascii="Proba Pro" w:hAnsi="Proba Pro"/>
          <w:sz w:val="20"/>
          <w:szCs w:val="20"/>
        </w:rPr>
        <w:fldChar w:fldCharType="separate"/>
      </w:r>
      <w:r w:rsidR="00501AC5" w:rsidRPr="002C3283">
        <w:rPr>
          <w:rFonts w:ascii="Proba Pro" w:hAnsi="Proba Pro"/>
          <w:sz w:val="20"/>
          <w:szCs w:val="20"/>
        </w:rPr>
        <w:t>2.2.1</w:t>
      </w:r>
      <w:r w:rsidR="005C78FE" w:rsidRPr="002C3283">
        <w:rPr>
          <w:rFonts w:ascii="Proba Pro" w:hAnsi="Proba Pro"/>
          <w:sz w:val="20"/>
          <w:szCs w:val="20"/>
        </w:rPr>
        <w:fldChar w:fldCharType="end"/>
      </w:r>
      <w:r w:rsidR="005C78FE" w:rsidRPr="002C3283">
        <w:rPr>
          <w:rFonts w:ascii="Proba Pro" w:hAnsi="Proba Pro"/>
          <w:sz w:val="20"/>
          <w:szCs w:val="20"/>
        </w:rPr>
        <w:t xml:space="preserve"> tejto Zmluvy. Po preskúmaní Plánu dodania </w:t>
      </w:r>
      <w:r w:rsidR="00D64761" w:rsidRPr="002C3283">
        <w:rPr>
          <w:rFonts w:ascii="Proba Pro" w:hAnsi="Proba Pro"/>
          <w:sz w:val="20"/>
          <w:szCs w:val="20"/>
        </w:rPr>
        <w:t>Diela</w:t>
      </w:r>
      <w:r w:rsidR="005C78FE" w:rsidRPr="002C3283">
        <w:rPr>
          <w:rFonts w:ascii="Proba Pro" w:hAnsi="Proba Pro"/>
          <w:sz w:val="20"/>
          <w:szCs w:val="20"/>
        </w:rPr>
        <w:t xml:space="preserve"> </w:t>
      </w:r>
      <w:r w:rsidRPr="002C3283">
        <w:rPr>
          <w:rFonts w:ascii="Proba Pro" w:hAnsi="Proba Pro"/>
          <w:sz w:val="20"/>
          <w:szCs w:val="20"/>
        </w:rPr>
        <w:t>Objednávateľ</w:t>
      </w:r>
      <w:r w:rsidR="001D6ADB">
        <w:rPr>
          <w:rFonts w:ascii="Proba Pro" w:hAnsi="Proba Pro"/>
          <w:sz w:val="20"/>
          <w:szCs w:val="20"/>
        </w:rPr>
        <w:t>o</w:t>
      </w:r>
      <w:r w:rsidR="005C78FE" w:rsidRPr="002C3283">
        <w:rPr>
          <w:rFonts w:ascii="Proba Pro" w:hAnsi="Proba Pro"/>
          <w:sz w:val="20"/>
          <w:szCs w:val="20"/>
        </w:rPr>
        <w:t xml:space="preserve">m sa tento stáva Prílohou č. 3 tejto Zmluvy.  </w:t>
      </w:r>
    </w:p>
    <w:p w14:paraId="6D2780E9" w14:textId="60DE9C10"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sz w:val="20"/>
          <w:szCs w:val="20"/>
        </w:rPr>
        <w:t>Dodávateľ</w:t>
      </w:r>
      <w:r w:rsidR="005C78FE" w:rsidRPr="002C3283">
        <w:rPr>
          <w:rFonts w:ascii="Proba Pro" w:hAnsi="Proba Pro" w:cs="Arial"/>
          <w:sz w:val="20"/>
          <w:szCs w:val="20"/>
        </w:rPr>
        <w:t xml:space="preserve"> </w:t>
      </w:r>
      <w:r w:rsidR="005C78FE" w:rsidRPr="002C3283">
        <w:rPr>
          <w:rFonts w:ascii="Proba Pro" w:hAnsi="Proba Pro"/>
          <w:sz w:val="20"/>
          <w:szCs w:val="20"/>
        </w:rPr>
        <w:t xml:space="preserve">vyhotoví Plán dodania </w:t>
      </w:r>
      <w:r w:rsidR="00D64761" w:rsidRPr="002C3283">
        <w:rPr>
          <w:rFonts w:ascii="Proba Pro" w:hAnsi="Proba Pro"/>
          <w:sz w:val="20"/>
          <w:szCs w:val="20"/>
        </w:rPr>
        <w:t>Diela</w:t>
      </w:r>
      <w:r w:rsidR="005C78FE" w:rsidRPr="002C3283">
        <w:rPr>
          <w:rFonts w:ascii="Proba Pro" w:hAnsi="Proba Pro"/>
          <w:sz w:val="20"/>
          <w:szCs w:val="20"/>
        </w:rPr>
        <w:t xml:space="preserve"> tak, aby </w:t>
      </w:r>
      <w:r w:rsidRPr="002C3283">
        <w:rPr>
          <w:rFonts w:ascii="Proba Pro" w:hAnsi="Proba Pro" w:cs="Arial"/>
          <w:sz w:val="20"/>
          <w:szCs w:val="20"/>
        </w:rPr>
        <w:t>Dodávateľovi</w:t>
      </w:r>
      <w:r w:rsidR="005C78FE" w:rsidRPr="002C3283">
        <w:rPr>
          <w:rFonts w:ascii="Proba Pro" w:hAnsi="Proba Pro" w:cs="Arial"/>
          <w:sz w:val="20"/>
          <w:szCs w:val="20"/>
        </w:rPr>
        <w:t xml:space="preserve"> </w:t>
      </w:r>
      <w:r w:rsidR="005C78FE" w:rsidRPr="002C3283">
        <w:rPr>
          <w:rFonts w:ascii="Proba Pro" w:hAnsi="Proba Pro"/>
          <w:sz w:val="20"/>
          <w:szCs w:val="20"/>
        </w:rPr>
        <w:t xml:space="preserve">umožňoval výrobu, prepravu, dodanie a uvedenie do prevádzky </w:t>
      </w:r>
      <w:r w:rsidR="00D64761" w:rsidRPr="002C3283">
        <w:rPr>
          <w:rFonts w:ascii="Proba Pro" w:hAnsi="Proba Pro"/>
          <w:sz w:val="20"/>
          <w:szCs w:val="20"/>
        </w:rPr>
        <w:t>Diela</w:t>
      </w:r>
      <w:r w:rsidR="005C78FE" w:rsidRPr="002C3283">
        <w:rPr>
          <w:rFonts w:ascii="Proba Pro" w:hAnsi="Proba Pro"/>
          <w:sz w:val="20"/>
          <w:szCs w:val="20"/>
        </w:rPr>
        <w:t xml:space="preserve"> a vrátane úspešného absolvovania Funkčných skúšok celého </w:t>
      </w:r>
      <w:r w:rsidR="00D64761" w:rsidRPr="002C3283">
        <w:rPr>
          <w:rFonts w:ascii="Proba Pro" w:hAnsi="Proba Pro"/>
          <w:sz w:val="20"/>
          <w:szCs w:val="20"/>
        </w:rPr>
        <w:t>Diela</w:t>
      </w:r>
      <w:r w:rsidR="005C78FE" w:rsidRPr="002C3283">
        <w:rPr>
          <w:rFonts w:ascii="Proba Pro" w:hAnsi="Proba Pro"/>
          <w:sz w:val="20"/>
          <w:szCs w:val="20"/>
        </w:rPr>
        <w:t xml:space="preserve"> v</w:t>
      </w:r>
      <w:r w:rsidR="005C78FE" w:rsidRPr="002C3283">
        <w:rPr>
          <w:rFonts w:ascii="Calibri" w:hAnsi="Calibri" w:cs="Calibri"/>
          <w:sz w:val="20"/>
          <w:szCs w:val="20"/>
        </w:rPr>
        <w:t> </w:t>
      </w:r>
      <w:r w:rsidR="005C78FE" w:rsidRPr="002C3283">
        <w:rPr>
          <w:rFonts w:ascii="Proba Pro" w:hAnsi="Proba Pro"/>
          <w:sz w:val="20"/>
          <w:szCs w:val="20"/>
        </w:rPr>
        <w:t>Lehote plnenia.</w:t>
      </w:r>
    </w:p>
    <w:p w14:paraId="1F894DC7" w14:textId="49159FA8"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sz w:val="20"/>
          <w:szCs w:val="20"/>
        </w:rPr>
        <w:t xml:space="preserve">Grafický Plán dodania </w:t>
      </w:r>
      <w:r w:rsidR="00D64761" w:rsidRPr="002C3283">
        <w:rPr>
          <w:rFonts w:ascii="Proba Pro" w:hAnsi="Proba Pro"/>
          <w:sz w:val="20"/>
          <w:szCs w:val="20"/>
        </w:rPr>
        <w:t>Diela</w:t>
      </w:r>
      <w:r w:rsidRPr="002C3283">
        <w:rPr>
          <w:rFonts w:ascii="Proba Pro" w:hAnsi="Proba Pro"/>
          <w:sz w:val="20"/>
          <w:szCs w:val="20"/>
        </w:rPr>
        <w:t xml:space="preserve">  </w:t>
      </w:r>
      <w:r w:rsidRPr="002C3283">
        <w:rPr>
          <w:rFonts w:ascii="Proba Pro" w:hAnsi="Proba Pro" w:cs="Arial"/>
          <w:sz w:val="20"/>
          <w:szCs w:val="20"/>
        </w:rPr>
        <w:t>bude</w:t>
      </w:r>
      <w:r w:rsidRPr="002C3283">
        <w:rPr>
          <w:rFonts w:ascii="Proba Pro" w:hAnsi="Proba Pro"/>
          <w:sz w:val="20"/>
          <w:szCs w:val="20"/>
        </w:rPr>
        <w:t xml:space="preserve"> obsahovať vyjadrenie časovej náročnosti a</w:t>
      </w:r>
      <w:r w:rsidRPr="002C3283">
        <w:rPr>
          <w:rFonts w:ascii="Calibri" w:hAnsi="Calibri" w:cs="Calibri"/>
          <w:sz w:val="20"/>
          <w:szCs w:val="20"/>
        </w:rPr>
        <w:t> </w:t>
      </w:r>
      <w:r w:rsidRPr="002C3283">
        <w:rPr>
          <w:rFonts w:ascii="Proba Pro" w:hAnsi="Proba Pro"/>
          <w:sz w:val="20"/>
          <w:szCs w:val="20"/>
        </w:rPr>
        <w:t>nadv</w:t>
      </w:r>
      <w:r w:rsidRPr="002C3283">
        <w:rPr>
          <w:rFonts w:ascii="Proba Pro" w:hAnsi="Proba Pro" w:cs="Proba Pro"/>
          <w:sz w:val="20"/>
          <w:szCs w:val="20"/>
        </w:rPr>
        <w:t>ä</w:t>
      </w:r>
      <w:r w:rsidRPr="002C3283">
        <w:rPr>
          <w:rFonts w:ascii="Proba Pro" w:hAnsi="Proba Pro"/>
          <w:sz w:val="20"/>
          <w:szCs w:val="20"/>
        </w:rPr>
        <w:t>znosti jednotliv</w:t>
      </w:r>
      <w:r w:rsidRPr="002C3283">
        <w:rPr>
          <w:rFonts w:ascii="Proba Pro" w:hAnsi="Proba Pro" w:cs="Proba Pro"/>
          <w:sz w:val="20"/>
          <w:szCs w:val="20"/>
        </w:rPr>
        <w:t>ý</w:t>
      </w:r>
      <w:r w:rsidRPr="002C3283">
        <w:rPr>
          <w:rFonts w:ascii="Proba Pro" w:hAnsi="Proba Pro"/>
          <w:sz w:val="20"/>
          <w:szCs w:val="20"/>
        </w:rPr>
        <w:t xml:space="preserve">ch </w:t>
      </w:r>
      <w:r w:rsidRPr="002C3283">
        <w:rPr>
          <w:rFonts w:ascii="Proba Pro" w:hAnsi="Proba Pro" w:cs="Proba Pro"/>
          <w:sz w:val="20"/>
          <w:szCs w:val="20"/>
        </w:rPr>
        <w:t>ú</w:t>
      </w:r>
      <w:r w:rsidRPr="002C3283">
        <w:rPr>
          <w:rFonts w:ascii="Proba Pro" w:hAnsi="Proba Pro"/>
          <w:sz w:val="20"/>
          <w:szCs w:val="20"/>
        </w:rPr>
        <w:t xml:space="preserve">konov, </w:t>
      </w:r>
      <w:r w:rsidRPr="002C3283">
        <w:rPr>
          <w:rFonts w:ascii="Proba Pro" w:hAnsi="Proba Pro" w:cs="Proba Pro"/>
          <w:sz w:val="20"/>
          <w:szCs w:val="20"/>
        </w:rPr>
        <w:t>č</w:t>
      </w:r>
      <w:r w:rsidRPr="002C3283">
        <w:rPr>
          <w:rFonts w:ascii="Proba Pro" w:hAnsi="Proba Pro"/>
          <w:sz w:val="20"/>
          <w:szCs w:val="20"/>
        </w:rPr>
        <w:t>innost</w:t>
      </w:r>
      <w:r w:rsidRPr="002C3283">
        <w:rPr>
          <w:rFonts w:ascii="Proba Pro" w:hAnsi="Proba Pro" w:cs="Proba Pro"/>
          <w:sz w:val="20"/>
          <w:szCs w:val="20"/>
        </w:rPr>
        <w:t>í</w:t>
      </w:r>
      <w:r w:rsidRPr="002C3283">
        <w:rPr>
          <w:rFonts w:ascii="Proba Pro" w:hAnsi="Proba Pro"/>
          <w:sz w:val="20"/>
          <w:szCs w:val="20"/>
        </w:rPr>
        <w:t xml:space="preserve"> a</w:t>
      </w:r>
      <w:r w:rsidRPr="002C3283">
        <w:rPr>
          <w:rFonts w:ascii="Calibri" w:hAnsi="Calibri" w:cs="Calibri"/>
          <w:sz w:val="20"/>
          <w:szCs w:val="20"/>
        </w:rPr>
        <w:t> </w:t>
      </w:r>
      <w:r w:rsidRPr="002C3283">
        <w:rPr>
          <w:rFonts w:ascii="Proba Pro" w:hAnsi="Proba Pro"/>
          <w:sz w:val="20"/>
          <w:szCs w:val="20"/>
        </w:rPr>
        <w:t>pr</w:t>
      </w:r>
      <w:r w:rsidRPr="002C3283">
        <w:rPr>
          <w:rFonts w:ascii="Proba Pro" w:hAnsi="Proba Pro" w:cs="Proba Pro"/>
          <w:sz w:val="20"/>
          <w:szCs w:val="20"/>
        </w:rPr>
        <w:t>á</w:t>
      </w:r>
      <w:r w:rsidRPr="002C3283">
        <w:rPr>
          <w:rFonts w:ascii="Proba Pro" w:hAnsi="Proba Pro"/>
          <w:sz w:val="20"/>
          <w:szCs w:val="20"/>
        </w:rPr>
        <w:t>c vyjadren</w:t>
      </w:r>
      <w:r w:rsidRPr="002C3283">
        <w:rPr>
          <w:rFonts w:ascii="Proba Pro" w:hAnsi="Proba Pro" w:cs="Proba Pro"/>
          <w:sz w:val="20"/>
          <w:szCs w:val="20"/>
        </w:rPr>
        <w:t>ú</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d</w:t>
      </w:r>
      <w:r w:rsidRPr="002C3283">
        <w:rPr>
          <w:rFonts w:ascii="Proba Pro" w:hAnsi="Proba Pro" w:cs="Proba Pro"/>
          <w:sz w:val="20"/>
          <w:szCs w:val="20"/>
        </w:rPr>
        <w:t>ň</w:t>
      </w:r>
      <w:r w:rsidRPr="002C3283">
        <w:rPr>
          <w:rFonts w:ascii="Proba Pro" w:hAnsi="Proba Pro"/>
          <w:sz w:val="20"/>
          <w:szCs w:val="20"/>
        </w:rPr>
        <w:t xml:space="preserve">och potrebných na dodanie </w:t>
      </w:r>
      <w:r w:rsidR="00D64761" w:rsidRPr="002C3283">
        <w:rPr>
          <w:rFonts w:ascii="Proba Pro" w:hAnsi="Proba Pro"/>
          <w:sz w:val="20"/>
          <w:szCs w:val="20"/>
        </w:rPr>
        <w:t>Diela</w:t>
      </w:r>
      <w:r w:rsidRPr="002C3283">
        <w:rPr>
          <w:rFonts w:ascii="Proba Pro" w:hAnsi="Proba Pro"/>
          <w:sz w:val="20"/>
          <w:szCs w:val="20"/>
        </w:rPr>
        <w:t>, vrátane jeho inštalácie a</w:t>
      </w:r>
      <w:r w:rsidRPr="002C3283">
        <w:rPr>
          <w:rFonts w:ascii="Calibri" w:hAnsi="Calibri" w:cs="Calibri"/>
          <w:sz w:val="20"/>
          <w:szCs w:val="20"/>
        </w:rPr>
        <w:t> </w:t>
      </w:r>
      <w:r w:rsidRPr="002C3283">
        <w:rPr>
          <w:rFonts w:ascii="Proba Pro" w:hAnsi="Proba Pro"/>
          <w:sz w:val="20"/>
          <w:szCs w:val="20"/>
        </w:rPr>
        <w:t xml:space="preserve">plnej integrácie na Digitálny ekosystém. Plán dodania </w:t>
      </w:r>
      <w:r w:rsidR="00D64761" w:rsidRPr="002C3283">
        <w:rPr>
          <w:rFonts w:ascii="Proba Pro" w:hAnsi="Proba Pro"/>
          <w:sz w:val="20"/>
          <w:szCs w:val="20"/>
        </w:rPr>
        <w:t>Diela</w:t>
      </w:r>
      <w:r w:rsidRPr="002C3283">
        <w:rPr>
          <w:rFonts w:ascii="Proba Pro" w:hAnsi="Proba Pro"/>
          <w:sz w:val="20"/>
          <w:szCs w:val="20"/>
        </w:rPr>
        <w:t xml:space="preserve">  bude obsahovať stručný popis všetkých činností a</w:t>
      </w:r>
      <w:r w:rsidRPr="002C3283">
        <w:rPr>
          <w:rFonts w:ascii="Calibri" w:hAnsi="Calibri" w:cs="Calibri"/>
          <w:sz w:val="20"/>
          <w:szCs w:val="20"/>
        </w:rPr>
        <w:t> </w:t>
      </w:r>
      <w:r w:rsidRPr="002C3283">
        <w:rPr>
          <w:rFonts w:ascii="Proba Pro" w:hAnsi="Proba Pro"/>
          <w:sz w:val="20"/>
          <w:szCs w:val="20"/>
        </w:rPr>
        <w:t>prác (najmä no nie výlučne vývoj, nasadenie, testovanie softvéru resp. dodanie, montáž hardvéru), ich vzájomnú postupnosť a</w:t>
      </w:r>
      <w:r w:rsidRPr="002C3283">
        <w:rPr>
          <w:rFonts w:ascii="Calibri" w:hAnsi="Calibri" w:cs="Calibri"/>
          <w:sz w:val="20"/>
          <w:szCs w:val="20"/>
        </w:rPr>
        <w:t> </w:t>
      </w:r>
      <w:r w:rsidRPr="002C3283">
        <w:rPr>
          <w:rFonts w:ascii="Proba Pro" w:hAnsi="Proba Pro" w:cs="Proba Pro"/>
          <w:sz w:val="20"/>
          <w:szCs w:val="20"/>
        </w:rPr>
        <w:t>č</w:t>
      </w:r>
      <w:r w:rsidRPr="002C3283">
        <w:rPr>
          <w:rFonts w:ascii="Proba Pro" w:hAnsi="Proba Pro"/>
          <w:sz w:val="20"/>
          <w:szCs w:val="20"/>
        </w:rPr>
        <w:t>asovou nadv</w:t>
      </w:r>
      <w:r w:rsidRPr="002C3283">
        <w:rPr>
          <w:rFonts w:ascii="Proba Pro" w:hAnsi="Proba Pro" w:cs="Proba Pro"/>
          <w:sz w:val="20"/>
          <w:szCs w:val="20"/>
        </w:rPr>
        <w:t>ä</w:t>
      </w:r>
      <w:r w:rsidRPr="002C3283">
        <w:rPr>
          <w:rFonts w:ascii="Proba Pro" w:hAnsi="Proba Pro"/>
          <w:sz w:val="20"/>
          <w:szCs w:val="20"/>
        </w:rPr>
        <w:t>znos</w:t>
      </w:r>
      <w:r w:rsidRPr="002C3283">
        <w:rPr>
          <w:rFonts w:ascii="Proba Pro" w:hAnsi="Proba Pro" w:cs="Proba Pro"/>
          <w:sz w:val="20"/>
          <w:szCs w:val="20"/>
        </w:rPr>
        <w:t>ť</w:t>
      </w:r>
      <w:r w:rsidRPr="002C3283">
        <w:rPr>
          <w:rFonts w:ascii="Proba Pro" w:hAnsi="Proba Pro"/>
          <w:sz w:val="20"/>
          <w:szCs w:val="20"/>
        </w:rPr>
        <w:t xml:space="preserve">. </w:t>
      </w:r>
    </w:p>
    <w:p w14:paraId="71798AC1" w14:textId="5CD54412" w:rsidR="005C78FE" w:rsidRPr="002C3283" w:rsidRDefault="005C78FE" w:rsidP="00525726">
      <w:pPr>
        <w:pStyle w:val="Odsekzoznamu"/>
        <w:numPr>
          <w:ilvl w:val="2"/>
          <w:numId w:val="39"/>
        </w:numPr>
        <w:spacing w:after="120"/>
        <w:jc w:val="both"/>
        <w:rPr>
          <w:rFonts w:ascii="Proba Pro" w:hAnsi="Proba Pro" w:cs="Arial"/>
          <w:bCs/>
        </w:rPr>
      </w:pPr>
      <w:r w:rsidRPr="002C3283">
        <w:rPr>
          <w:rFonts w:ascii="Proba Pro" w:hAnsi="Proba Pro" w:cs="Arial"/>
          <w:bCs/>
        </w:rPr>
        <w:t>Kedykoľvek to bude potrebné z</w:t>
      </w:r>
      <w:r w:rsidRPr="002C3283">
        <w:rPr>
          <w:rFonts w:ascii="Calibri" w:hAnsi="Calibri" w:cs="Calibri"/>
          <w:bCs/>
        </w:rPr>
        <w:t> </w:t>
      </w:r>
      <w:r w:rsidRPr="002C3283">
        <w:rPr>
          <w:rFonts w:ascii="Proba Pro" w:hAnsi="Proba Pro" w:cs="Arial"/>
          <w:bCs/>
        </w:rPr>
        <w:t>d</w:t>
      </w:r>
      <w:r w:rsidRPr="002C3283">
        <w:rPr>
          <w:rFonts w:ascii="Proba Pro" w:hAnsi="Proba Pro" w:cs="Proba Pro"/>
          <w:bCs/>
        </w:rPr>
        <w:t>ô</w:t>
      </w:r>
      <w:r w:rsidRPr="002C3283">
        <w:rPr>
          <w:rFonts w:ascii="Proba Pro" w:hAnsi="Proba Pro" w:cs="Arial"/>
          <w:bCs/>
        </w:rPr>
        <w:t>vodu pred</w:t>
      </w:r>
      <w:r w:rsidRPr="002C3283">
        <w:rPr>
          <w:rFonts w:ascii="Proba Pro" w:hAnsi="Proba Pro" w:cs="Proba Pro"/>
          <w:bCs/>
        </w:rPr>
        <w:t>ĺž</w:t>
      </w:r>
      <w:r w:rsidRPr="002C3283">
        <w:rPr>
          <w:rFonts w:ascii="Proba Pro" w:hAnsi="Proba Pro" w:cs="Arial"/>
          <w:bCs/>
        </w:rPr>
        <w:t>enia Lehoty plnenia alebo kedyko</w:t>
      </w:r>
      <w:r w:rsidRPr="002C3283">
        <w:rPr>
          <w:rFonts w:ascii="Proba Pro" w:hAnsi="Proba Pro" w:cs="Proba Pro"/>
          <w:bCs/>
        </w:rPr>
        <w:t>ľ</w:t>
      </w:r>
      <w:r w:rsidRPr="002C3283">
        <w:rPr>
          <w:rFonts w:ascii="Proba Pro" w:hAnsi="Proba Pro" w:cs="Arial"/>
          <w:bCs/>
        </w:rPr>
        <w:t xml:space="preserve">vek Plán dodania </w:t>
      </w:r>
      <w:r w:rsidR="00D64761" w:rsidRPr="002C3283">
        <w:rPr>
          <w:rFonts w:ascii="Proba Pro" w:hAnsi="Proba Pro" w:cs="Arial"/>
          <w:bCs/>
        </w:rPr>
        <w:t>Diela</w:t>
      </w:r>
      <w:r w:rsidRPr="002C3283">
        <w:rPr>
          <w:rFonts w:ascii="Proba Pro" w:hAnsi="Proba Pro" w:cs="Arial"/>
          <w:bCs/>
        </w:rPr>
        <w:t xml:space="preserve"> nebude zodpoveda</w:t>
      </w:r>
      <w:r w:rsidRPr="002C3283">
        <w:rPr>
          <w:rFonts w:ascii="Proba Pro" w:hAnsi="Proba Pro" w:cs="Proba Pro"/>
          <w:bCs/>
        </w:rPr>
        <w:t>ť</w:t>
      </w:r>
      <w:r w:rsidRPr="002C3283">
        <w:rPr>
          <w:rFonts w:ascii="Proba Pro" w:hAnsi="Proba Pro" w:cs="Arial"/>
          <w:bCs/>
        </w:rPr>
        <w:t xml:space="preserve"> Zmluve, alebo ak sa skuto</w:t>
      </w:r>
      <w:r w:rsidRPr="002C3283">
        <w:rPr>
          <w:rFonts w:ascii="Proba Pro" w:hAnsi="Proba Pro" w:cs="Proba Pro"/>
          <w:bCs/>
        </w:rPr>
        <w:t>č</w:t>
      </w:r>
      <w:r w:rsidRPr="002C3283">
        <w:rPr>
          <w:rFonts w:ascii="Proba Pro" w:hAnsi="Proba Pro" w:cs="Arial"/>
          <w:bCs/>
        </w:rPr>
        <w:t>n</w:t>
      </w:r>
      <w:r w:rsidRPr="002C3283">
        <w:rPr>
          <w:rFonts w:ascii="Proba Pro" w:hAnsi="Proba Pro" w:cs="Proba Pro"/>
          <w:bCs/>
        </w:rPr>
        <w:t>ý</w:t>
      </w:r>
      <w:r w:rsidRPr="002C3283">
        <w:rPr>
          <w:rFonts w:ascii="Proba Pro" w:hAnsi="Proba Pro" w:cs="Arial"/>
          <w:bCs/>
        </w:rPr>
        <w:t xml:space="preserve"> postup pr</w:t>
      </w:r>
      <w:r w:rsidRPr="002C3283">
        <w:rPr>
          <w:rFonts w:ascii="Proba Pro" w:hAnsi="Proba Pro" w:cs="Proba Pro"/>
          <w:bCs/>
        </w:rPr>
        <w:t>á</w:t>
      </w:r>
      <w:r w:rsidRPr="002C3283">
        <w:rPr>
          <w:rFonts w:ascii="Proba Pro" w:hAnsi="Proba Pro" w:cs="Arial"/>
          <w:bCs/>
        </w:rPr>
        <w:t>c nezhoduje s</w:t>
      </w:r>
      <w:r w:rsidRPr="002C3283">
        <w:rPr>
          <w:rFonts w:ascii="Calibri" w:hAnsi="Calibri" w:cs="Calibri"/>
          <w:bCs/>
        </w:rPr>
        <w:t> </w:t>
      </w:r>
      <w:r w:rsidRPr="002C3283">
        <w:rPr>
          <w:rFonts w:ascii="Proba Pro" w:hAnsi="Proba Pro" w:cs="Arial"/>
          <w:bCs/>
        </w:rPr>
        <w:t xml:space="preserve">Plánom dodania </w:t>
      </w:r>
      <w:r w:rsidR="00D64761" w:rsidRPr="002C3283">
        <w:rPr>
          <w:rFonts w:ascii="Proba Pro" w:hAnsi="Proba Pro" w:cs="Arial"/>
          <w:bCs/>
        </w:rPr>
        <w:t>Diela</w:t>
      </w:r>
      <w:r w:rsidRPr="002C3283">
        <w:rPr>
          <w:rFonts w:ascii="Proba Pro" w:hAnsi="Proba Pro" w:cs="Arial"/>
          <w:bCs/>
        </w:rPr>
        <w:t>, alebo ak sa v</w:t>
      </w:r>
      <w:r w:rsidRPr="002C3283">
        <w:rPr>
          <w:rFonts w:ascii="Calibri" w:hAnsi="Calibri" w:cs="Calibri"/>
          <w:bCs/>
        </w:rPr>
        <w:t> </w:t>
      </w:r>
      <w:r w:rsidRPr="002C3283">
        <w:rPr>
          <w:rFonts w:ascii="Proba Pro" w:hAnsi="Proba Pro" w:cs="Arial"/>
          <w:bCs/>
        </w:rPr>
        <w:t>porovnan</w:t>
      </w:r>
      <w:r w:rsidRPr="002C3283">
        <w:rPr>
          <w:rFonts w:ascii="Proba Pro" w:hAnsi="Proba Pro" w:cs="Proba Pro"/>
          <w:bCs/>
        </w:rPr>
        <w:t>í</w:t>
      </w:r>
      <w:r w:rsidRPr="002C3283">
        <w:rPr>
          <w:rFonts w:ascii="Proba Pro" w:hAnsi="Proba Pro" w:cs="Arial"/>
          <w:bCs/>
        </w:rPr>
        <w:t xml:space="preserve"> s</w:t>
      </w:r>
      <w:r w:rsidRPr="002C3283">
        <w:rPr>
          <w:rFonts w:ascii="Calibri" w:hAnsi="Calibri" w:cs="Calibri"/>
          <w:bCs/>
        </w:rPr>
        <w:t> </w:t>
      </w:r>
      <w:r w:rsidRPr="002C3283">
        <w:rPr>
          <w:rFonts w:ascii="Proba Pro" w:hAnsi="Proba Pro" w:cs="Arial"/>
          <w:bCs/>
        </w:rPr>
        <w:t xml:space="preserve">predpokladmi Plánu dodania </w:t>
      </w:r>
      <w:r w:rsidR="00D64761" w:rsidRPr="002C3283">
        <w:rPr>
          <w:rFonts w:ascii="Proba Pro" w:hAnsi="Proba Pro" w:cs="Arial"/>
          <w:bCs/>
        </w:rPr>
        <w:t>Diela</w:t>
      </w:r>
      <w:r w:rsidRPr="002C3283">
        <w:rPr>
          <w:rFonts w:ascii="Proba Pro" w:hAnsi="Proba Pro" w:cs="Arial"/>
          <w:bCs/>
        </w:rPr>
        <w:t xml:space="preserve">, </w:t>
      </w:r>
      <w:r w:rsidR="00001E97" w:rsidRPr="002C3283">
        <w:rPr>
          <w:rFonts w:ascii="Proba Pro" w:hAnsi="Proba Pro" w:cs="Arial"/>
          <w:bCs/>
        </w:rPr>
        <w:t>Dodávateľ</w:t>
      </w:r>
      <w:r w:rsidRPr="002C3283">
        <w:rPr>
          <w:rFonts w:ascii="Proba Pro" w:hAnsi="Proba Pro" w:cs="Arial"/>
          <w:bCs/>
        </w:rPr>
        <w:t xml:space="preserve"> predloží </w:t>
      </w:r>
      <w:r w:rsidR="00E233E0" w:rsidRPr="002C3283">
        <w:rPr>
          <w:rFonts w:ascii="Proba Pro" w:hAnsi="Proba Pro" w:cs="Arial"/>
          <w:bCs/>
        </w:rPr>
        <w:t>Objednávateľovi</w:t>
      </w:r>
      <w:r w:rsidRPr="002C3283">
        <w:rPr>
          <w:rFonts w:ascii="Proba Pro" w:hAnsi="Proba Pro" w:cs="Arial"/>
          <w:bCs/>
        </w:rPr>
        <w:t xml:space="preserve"> revidovaný Plán dodania </w:t>
      </w:r>
      <w:r w:rsidR="00D64761" w:rsidRPr="002C3283">
        <w:rPr>
          <w:rFonts w:ascii="Proba Pro" w:hAnsi="Proba Pro" w:cs="Arial"/>
          <w:bCs/>
        </w:rPr>
        <w:t>Diela</w:t>
      </w:r>
      <w:r w:rsidRPr="002C3283">
        <w:rPr>
          <w:rFonts w:ascii="Proba Pro" w:hAnsi="Proba Pro" w:cs="Arial"/>
          <w:bCs/>
        </w:rPr>
        <w:t xml:space="preserve">  na preskúmanie za rovnakých podmienok ako sú uvedené v</w:t>
      </w:r>
      <w:r w:rsidRPr="002C3283">
        <w:rPr>
          <w:rFonts w:ascii="Calibri" w:hAnsi="Calibri" w:cs="Calibri"/>
          <w:bCs/>
        </w:rPr>
        <w:t> </w:t>
      </w:r>
      <w:r w:rsidRPr="002C3283">
        <w:rPr>
          <w:rFonts w:ascii="Proba Pro" w:hAnsi="Proba Pro" w:cs="Arial"/>
          <w:bCs/>
        </w:rPr>
        <w:t xml:space="preserve">bode </w:t>
      </w:r>
      <w:r w:rsidRPr="002C3283">
        <w:rPr>
          <w:rFonts w:ascii="Proba Pro" w:hAnsi="Proba Pro" w:cs="Arial"/>
          <w:bCs/>
        </w:rPr>
        <w:fldChar w:fldCharType="begin"/>
      </w:r>
      <w:r w:rsidRPr="002C3283">
        <w:rPr>
          <w:rFonts w:ascii="Proba Pro" w:hAnsi="Proba Pro" w:cs="Arial"/>
          <w:bCs/>
        </w:rPr>
        <w:instrText xml:space="preserve"> REF _Ref501709808 \r \h  \* MERGEFORMAT </w:instrText>
      </w:r>
      <w:r w:rsidRPr="002C3283">
        <w:rPr>
          <w:rFonts w:ascii="Proba Pro" w:hAnsi="Proba Pro" w:cs="Arial"/>
          <w:bCs/>
        </w:rPr>
      </w:r>
      <w:r w:rsidRPr="002C3283">
        <w:rPr>
          <w:rFonts w:ascii="Proba Pro" w:hAnsi="Proba Pro" w:cs="Arial"/>
          <w:bCs/>
        </w:rPr>
        <w:fldChar w:fldCharType="separate"/>
      </w:r>
      <w:r w:rsidR="00501AC5" w:rsidRPr="002C3283">
        <w:rPr>
          <w:rFonts w:ascii="Proba Pro" w:hAnsi="Proba Pro" w:cs="Arial"/>
          <w:bCs/>
        </w:rPr>
        <w:t>3.5.1</w:t>
      </w:r>
      <w:r w:rsidRPr="002C3283">
        <w:rPr>
          <w:rFonts w:ascii="Proba Pro" w:hAnsi="Proba Pro" w:cs="Arial"/>
          <w:bCs/>
        </w:rPr>
        <w:fldChar w:fldCharType="end"/>
      </w:r>
      <w:r w:rsidRPr="002C3283">
        <w:rPr>
          <w:rFonts w:ascii="Proba Pro" w:hAnsi="Proba Pro" w:cs="Arial"/>
          <w:bCs/>
        </w:rPr>
        <w:t>, a</w:t>
      </w:r>
      <w:r w:rsidRPr="002C3283">
        <w:rPr>
          <w:rFonts w:ascii="Calibri" w:hAnsi="Calibri" w:cs="Calibri"/>
          <w:bCs/>
        </w:rPr>
        <w:t> </w:t>
      </w:r>
      <w:r w:rsidRPr="002C3283">
        <w:rPr>
          <w:rFonts w:ascii="Proba Pro" w:hAnsi="Proba Pro" w:cs="Arial"/>
          <w:bCs/>
        </w:rPr>
        <w:t xml:space="preserve">to najneskôr do piatich (5) dní odo dňa, kedy </w:t>
      </w:r>
      <w:r w:rsidR="00001E97" w:rsidRPr="002C3283">
        <w:rPr>
          <w:rFonts w:ascii="Proba Pro" w:hAnsi="Proba Pro" w:cs="Arial"/>
          <w:bCs/>
        </w:rPr>
        <w:t>Objednávateľ</w:t>
      </w:r>
      <w:r w:rsidRPr="002C3283">
        <w:rPr>
          <w:rFonts w:ascii="Proba Pro" w:hAnsi="Proba Pro" w:cs="Arial"/>
          <w:bCs/>
        </w:rPr>
        <w:t xml:space="preserve"> vyzve Poskytovateľa na predloženie takéhoto revidovaného Plánu dodania </w:t>
      </w:r>
      <w:r w:rsidR="00D64761" w:rsidRPr="002C3283">
        <w:rPr>
          <w:rFonts w:ascii="Proba Pro" w:hAnsi="Proba Pro" w:cs="Arial"/>
          <w:bCs/>
        </w:rPr>
        <w:t>Diela</w:t>
      </w:r>
      <w:r w:rsidRPr="002C3283">
        <w:rPr>
          <w:rFonts w:ascii="Proba Pro" w:hAnsi="Proba Pro" w:cs="Arial"/>
          <w:bCs/>
        </w:rPr>
        <w:t xml:space="preserve"> na preskúmanie. Pre vylúčenie pochybností platí, že revízia Plánu dodania </w:t>
      </w:r>
      <w:r w:rsidR="00D64761" w:rsidRPr="002C3283">
        <w:rPr>
          <w:rFonts w:ascii="Proba Pro" w:hAnsi="Proba Pro" w:cs="Arial"/>
          <w:bCs/>
        </w:rPr>
        <w:t>Diela</w:t>
      </w:r>
      <w:r w:rsidRPr="002C3283">
        <w:rPr>
          <w:rFonts w:ascii="Proba Pro" w:hAnsi="Proba Pro" w:cs="Arial"/>
          <w:bCs/>
        </w:rPr>
        <w:t xml:space="preserve"> podľa tohto bodu nemôže mať sama o</w:t>
      </w:r>
      <w:r w:rsidRPr="002C3283">
        <w:rPr>
          <w:rFonts w:ascii="Calibri" w:hAnsi="Calibri" w:cs="Calibri"/>
          <w:bCs/>
        </w:rPr>
        <w:t> </w:t>
      </w:r>
      <w:r w:rsidRPr="002C3283">
        <w:rPr>
          <w:rFonts w:ascii="Proba Pro" w:hAnsi="Proba Pro" w:cs="Arial"/>
          <w:bCs/>
        </w:rPr>
        <w:t xml:space="preserve">sebe vplyv na predĺženie Lehoty plnenia, pokiaľ okolnosť vyvolávajúca potrebu revízie Plánu dodania </w:t>
      </w:r>
      <w:r w:rsidR="00D64761" w:rsidRPr="002C3283">
        <w:rPr>
          <w:rFonts w:ascii="Proba Pro" w:hAnsi="Proba Pro" w:cs="Arial"/>
          <w:bCs/>
        </w:rPr>
        <w:t>Diela</w:t>
      </w:r>
      <w:r w:rsidRPr="002C3283">
        <w:rPr>
          <w:rFonts w:ascii="Proba Pro" w:hAnsi="Proba Pro" w:cs="Arial"/>
          <w:bCs/>
        </w:rPr>
        <w:t xml:space="preserve"> zároveň nedáva </w:t>
      </w:r>
      <w:r w:rsidR="00001E97" w:rsidRPr="002C3283">
        <w:rPr>
          <w:rFonts w:ascii="Proba Pro" w:hAnsi="Proba Pro" w:cs="Arial"/>
          <w:bCs/>
        </w:rPr>
        <w:t>Dodávateľovi</w:t>
      </w:r>
      <w:r w:rsidRPr="002C3283">
        <w:rPr>
          <w:rFonts w:ascii="Proba Pro" w:hAnsi="Proba Pro" w:cs="Arial"/>
          <w:bCs/>
        </w:rPr>
        <w:t xml:space="preserve"> právo na predĺženie resp. úpravu Lehoty plnenia podľa iného bodu tejto Zmluvy.</w:t>
      </w:r>
    </w:p>
    <w:p w14:paraId="5ECD088B" w14:textId="77777777"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t>Funkčné skúšky</w:t>
      </w:r>
    </w:p>
    <w:p w14:paraId="7ACDB534" w14:textId="5746BB6C"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 xml:space="preserve">Pred odovzdaním celého </w:t>
      </w:r>
      <w:r w:rsidR="00D64761" w:rsidRPr="002C3283">
        <w:rPr>
          <w:rFonts w:ascii="Proba Pro" w:hAnsi="Proba Pro" w:cs="Arial"/>
          <w:bCs/>
          <w:sz w:val="20"/>
          <w:szCs w:val="20"/>
        </w:rPr>
        <w:t>Diela</w:t>
      </w:r>
      <w:r w:rsidRPr="002C3283">
        <w:rPr>
          <w:rFonts w:ascii="Proba Pro" w:hAnsi="Proba Pro" w:cs="Arial"/>
          <w:bCs/>
          <w:sz w:val="20"/>
          <w:szCs w:val="20"/>
        </w:rPr>
        <w:t xml:space="preserve"> je </w:t>
      </w:r>
      <w:r w:rsidR="00001E97" w:rsidRPr="002C3283">
        <w:rPr>
          <w:rFonts w:ascii="Proba Pro" w:hAnsi="Proba Pro" w:cs="Arial"/>
          <w:bCs/>
          <w:sz w:val="20"/>
          <w:szCs w:val="20"/>
        </w:rPr>
        <w:t>Dodávateľ</w:t>
      </w:r>
      <w:r w:rsidRPr="002C3283">
        <w:rPr>
          <w:rFonts w:ascii="Proba Pro" w:hAnsi="Proba Pro" w:cs="Arial"/>
          <w:bCs/>
          <w:sz w:val="20"/>
          <w:szCs w:val="20"/>
        </w:rPr>
        <w:t xml:space="preserve"> za účasti </w:t>
      </w:r>
      <w:r w:rsidR="00E233E0" w:rsidRPr="002C3283">
        <w:rPr>
          <w:rFonts w:ascii="Proba Pro" w:hAnsi="Proba Pro" w:cs="Arial"/>
          <w:bCs/>
          <w:sz w:val="20"/>
          <w:szCs w:val="20"/>
        </w:rPr>
        <w:t>Objednávateľa</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lade s</w:t>
      </w:r>
      <w:r w:rsidRPr="002C3283">
        <w:rPr>
          <w:rFonts w:ascii="Calibri" w:hAnsi="Calibri" w:cs="Calibri"/>
          <w:bCs/>
          <w:sz w:val="20"/>
          <w:szCs w:val="20"/>
        </w:rPr>
        <w:t> </w:t>
      </w:r>
      <w:r w:rsidRPr="002C3283">
        <w:rPr>
          <w:rFonts w:ascii="Proba Pro" w:hAnsi="Proba Pro" w:cs="Arial"/>
          <w:bCs/>
          <w:sz w:val="20"/>
          <w:szCs w:val="20"/>
        </w:rPr>
        <w:t xml:space="preserve">Plánom dodania </w:t>
      </w:r>
      <w:r w:rsidR="00D64761" w:rsidRPr="002C3283">
        <w:rPr>
          <w:rFonts w:ascii="Proba Pro" w:hAnsi="Proba Pro" w:cs="Arial"/>
          <w:bCs/>
          <w:sz w:val="20"/>
          <w:szCs w:val="20"/>
        </w:rPr>
        <w:t>Diela</w:t>
      </w:r>
      <w:r w:rsidRPr="002C3283">
        <w:rPr>
          <w:rFonts w:ascii="Proba Pro" w:hAnsi="Proba Pro" w:cs="Arial"/>
          <w:bCs/>
          <w:sz w:val="20"/>
          <w:szCs w:val="20"/>
        </w:rPr>
        <w:t xml:space="preserve">  povinn</w:t>
      </w:r>
      <w:r w:rsidRPr="002C3283">
        <w:rPr>
          <w:rFonts w:ascii="Proba Pro" w:hAnsi="Proba Pro" w:cs="Proba Pro"/>
          <w:bCs/>
          <w:sz w:val="20"/>
          <w:szCs w:val="20"/>
        </w:rPr>
        <w:t>ý</w:t>
      </w:r>
      <w:r w:rsidRPr="002C3283">
        <w:rPr>
          <w:rFonts w:ascii="Proba Pro" w:hAnsi="Proba Pro" w:cs="Arial"/>
          <w:bCs/>
          <w:sz w:val="20"/>
          <w:szCs w:val="20"/>
        </w:rPr>
        <w:t xml:space="preserve"> vykona</w:t>
      </w:r>
      <w:r w:rsidRPr="002C3283">
        <w:rPr>
          <w:rFonts w:ascii="Proba Pro" w:hAnsi="Proba Pro" w:cs="Proba Pro"/>
          <w:bCs/>
          <w:sz w:val="20"/>
          <w:szCs w:val="20"/>
        </w:rPr>
        <w:t>ť</w:t>
      </w:r>
      <w:r w:rsidRPr="002C3283">
        <w:rPr>
          <w:rFonts w:ascii="Proba Pro" w:hAnsi="Proba Pro" w:cs="Arial"/>
          <w:bCs/>
          <w:sz w:val="20"/>
          <w:szCs w:val="20"/>
        </w:rPr>
        <w:t xml:space="preserve">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é</w:t>
      </w:r>
      <w:r w:rsidRPr="002C3283">
        <w:rPr>
          <w:rFonts w:ascii="Proba Pro" w:hAnsi="Proba Pro" w:cs="Arial"/>
          <w:bCs/>
          <w:sz w:val="20"/>
          <w:szCs w:val="20"/>
        </w:rPr>
        <w:t xml:space="preserve"> sk</w:t>
      </w:r>
      <w:r w:rsidRPr="002C3283">
        <w:rPr>
          <w:rFonts w:ascii="Proba Pro" w:hAnsi="Proba Pro" w:cs="Proba Pro"/>
          <w:bCs/>
          <w:sz w:val="20"/>
          <w:szCs w:val="20"/>
        </w:rPr>
        <w:t>úš</w:t>
      </w:r>
      <w:r w:rsidRPr="002C3283">
        <w:rPr>
          <w:rFonts w:ascii="Proba Pro" w:hAnsi="Proba Pro" w:cs="Arial"/>
          <w:bCs/>
          <w:sz w:val="20"/>
          <w:szCs w:val="20"/>
        </w:rPr>
        <w:t xml:space="preserve">ky </w:t>
      </w:r>
      <w:r w:rsidR="00D64761" w:rsidRPr="002C3283">
        <w:rPr>
          <w:rFonts w:ascii="Proba Pro" w:hAnsi="Proba Pro" w:cs="Arial"/>
          <w:bCs/>
          <w:sz w:val="20"/>
          <w:szCs w:val="20"/>
        </w:rPr>
        <w:t>Diela</w:t>
      </w:r>
      <w:r w:rsidRPr="002C3283">
        <w:rPr>
          <w:rFonts w:ascii="Proba Pro" w:hAnsi="Proba Pro" w:cs="Arial"/>
          <w:bCs/>
          <w:sz w:val="20"/>
          <w:szCs w:val="20"/>
        </w:rPr>
        <w:t>. Na z</w:t>
      </w:r>
      <w:r w:rsidRPr="002C3283">
        <w:rPr>
          <w:rFonts w:ascii="Proba Pro" w:hAnsi="Proba Pro" w:cs="Proba Pro"/>
          <w:bCs/>
          <w:sz w:val="20"/>
          <w:szCs w:val="20"/>
        </w:rPr>
        <w:t>á</w:t>
      </w:r>
      <w:r w:rsidRPr="002C3283">
        <w:rPr>
          <w:rFonts w:ascii="Proba Pro" w:hAnsi="Proba Pro" w:cs="Arial"/>
          <w:bCs/>
          <w:sz w:val="20"/>
          <w:szCs w:val="20"/>
        </w:rPr>
        <w:t>klade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ok mus</w:t>
      </w:r>
      <w:r w:rsidRPr="002C3283">
        <w:rPr>
          <w:rFonts w:ascii="Proba Pro" w:hAnsi="Proba Pro" w:cs="Proba Pro"/>
          <w:bCs/>
          <w:sz w:val="20"/>
          <w:szCs w:val="20"/>
        </w:rPr>
        <w:t>í</w:t>
      </w:r>
      <w:r w:rsidRPr="002C3283">
        <w:rPr>
          <w:rFonts w:ascii="Proba Pro" w:hAnsi="Proba Pro" w:cs="Arial"/>
          <w:bCs/>
          <w:sz w:val="20"/>
          <w:szCs w:val="20"/>
        </w:rPr>
        <w:t xml:space="preserve"> </w:t>
      </w:r>
      <w:r w:rsidR="00001E97" w:rsidRPr="002C3283">
        <w:rPr>
          <w:rFonts w:ascii="Proba Pro" w:hAnsi="Proba Pro" w:cs="Arial"/>
          <w:bCs/>
          <w:sz w:val="20"/>
          <w:szCs w:val="20"/>
        </w:rPr>
        <w:t>Dodávateľ</w:t>
      </w:r>
      <w:r w:rsidRPr="002C3283">
        <w:rPr>
          <w:rFonts w:ascii="Proba Pro" w:hAnsi="Proba Pro" w:cs="Arial"/>
          <w:bCs/>
          <w:sz w:val="20"/>
          <w:szCs w:val="20"/>
        </w:rPr>
        <w:t xml:space="preserve"> preuk</w:t>
      </w:r>
      <w:r w:rsidRPr="002C3283">
        <w:rPr>
          <w:rFonts w:ascii="Proba Pro" w:hAnsi="Proba Pro" w:cs="Proba Pro"/>
          <w:bCs/>
          <w:sz w:val="20"/>
          <w:szCs w:val="20"/>
        </w:rPr>
        <w:t>á</w:t>
      </w:r>
      <w:r w:rsidRPr="002C3283">
        <w:rPr>
          <w:rFonts w:ascii="Proba Pro" w:hAnsi="Proba Pro" w:cs="Arial"/>
          <w:bCs/>
          <w:sz w:val="20"/>
          <w:szCs w:val="20"/>
        </w:rPr>
        <w:t>za</w:t>
      </w:r>
      <w:r w:rsidRPr="002C3283">
        <w:rPr>
          <w:rFonts w:ascii="Proba Pro" w:hAnsi="Proba Pro" w:cs="Proba Pro"/>
          <w:bCs/>
          <w:sz w:val="20"/>
          <w:szCs w:val="20"/>
        </w:rPr>
        <w:t>ť</w:t>
      </w:r>
      <w:r w:rsidRPr="002C3283">
        <w:rPr>
          <w:rFonts w:ascii="Proba Pro" w:hAnsi="Proba Pro" w:cs="Arial"/>
          <w:bCs/>
          <w:sz w:val="20"/>
          <w:szCs w:val="20"/>
        </w:rPr>
        <w:t xml:space="preserve">, </w:t>
      </w:r>
      <w:r w:rsidRPr="002C3283">
        <w:rPr>
          <w:rFonts w:ascii="Proba Pro" w:hAnsi="Proba Pro" w:cs="Proba Pro"/>
          <w:bCs/>
          <w:sz w:val="20"/>
          <w:szCs w:val="20"/>
        </w:rPr>
        <w:t>ž</w:t>
      </w:r>
      <w:r w:rsidRPr="002C3283">
        <w:rPr>
          <w:rFonts w:ascii="Proba Pro" w:hAnsi="Proba Pro" w:cs="Arial"/>
          <w:bCs/>
          <w:sz w:val="20"/>
          <w:szCs w:val="20"/>
        </w:rPr>
        <w:t xml:space="preserve">e </w:t>
      </w:r>
      <w:r w:rsidR="00ED48FA" w:rsidRPr="002C3283">
        <w:rPr>
          <w:rFonts w:ascii="Proba Pro" w:hAnsi="Proba Pro" w:cs="Arial"/>
          <w:bCs/>
          <w:sz w:val="20"/>
          <w:szCs w:val="20"/>
        </w:rPr>
        <w:t>Dielo</w:t>
      </w:r>
      <w:r w:rsidRPr="002C3283">
        <w:rPr>
          <w:rFonts w:ascii="Proba Pro" w:hAnsi="Proba Pro" w:cs="Arial"/>
          <w:bCs/>
          <w:sz w:val="20"/>
          <w:szCs w:val="20"/>
        </w:rPr>
        <w:t xml:space="preserve"> je sp</w:t>
      </w:r>
      <w:r w:rsidRPr="002C3283">
        <w:rPr>
          <w:rFonts w:ascii="Proba Pro" w:hAnsi="Proba Pro" w:cs="Proba Pro"/>
          <w:bCs/>
          <w:sz w:val="20"/>
          <w:szCs w:val="20"/>
        </w:rPr>
        <w:t>ô</w:t>
      </w:r>
      <w:r w:rsidRPr="002C3283">
        <w:rPr>
          <w:rFonts w:ascii="Proba Pro" w:hAnsi="Proba Pro" w:cs="Arial"/>
          <w:bCs/>
          <w:sz w:val="20"/>
          <w:szCs w:val="20"/>
        </w:rPr>
        <w:t>sobil</w:t>
      </w:r>
      <w:r w:rsidRPr="002C3283">
        <w:rPr>
          <w:rFonts w:ascii="Proba Pro" w:hAnsi="Proba Pro" w:cs="Proba Pro"/>
          <w:bCs/>
          <w:sz w:val="20"/>
          <w:szCs w:val="20"/>
        </w:rPr>
        <w:t>ý</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pripraven</w:t>
      </w:r>
      <w:r w:rsidRPr="002C3283">
        <w:rPr>
          <w:rFonts w:ascii="Proba Pro" w:hAnsi="Proba Pro" w:cs="Proba Pro"/>
          <w:bCs/>
          <w:sz w:val="20"/>
          <w:szCs w:val="20"/>
        </w:rPr>
        <w:t>ý</w:t>
      </w:r>
      <w:r w:rsidRPr="002C3283">
        <w:rPr>
          <w:rFonts w:ascii="Proba Pro" w:hAnsi="Proba Pro" w:cs="Arial"/>
          <w:bCs/>
          <w:sz w:val="20"/>
          <w:szCs w:val="20"/>
        </w:rPr>
        <w:t xml:space="preserve"> pre riadnu prev</w:t>
      </w:r>
      <w:r w:rsidRPr="002C3283">
        <w:rPr>
          <w:rFonts w:ascii="Proba Pro" w:hAnsi="Proba Pro" w:cs="Proba Pro"/>
          <w:bCs/>
          <w:sz w:val="20"/>
          <w:szCs w:val="20"/>
        </w:rPr>
        <w:t>á</w:t>
      </w:r>
      <w:r w:rsidRPr="002C3283">
        <w:rPr>
          <w:rFonts w:ascii="Proba Pro" w:hAnsi="Proba Pro" w:cs="Arial"/>
          <w:bCs/>
          <w:sz w:val="20"/>
          <w:szCs w:val="20"/>
        </w:rPr>
        <w:t>dzku, a</w:t>
      </w:r>
      <w:r w:rsidRPr="002C3283">
        <w:rPr>
          <w:rFonts w:ascii="Calibri" w:hAnsi="Calibri" w:cs="Calibri"/>
          <w:bCs/>
          <w:sz w:val="20"/>
          <w:szCs w:val="20"/>
        </w:rPr>
        <w:t> </w:t>
      </w:r>
      <w:r w:rsidRPr="002C3283">
        <w:rPr>
          <w:rFonts w:ascii="Proba Pro" w:hAnsi="Proba Pro" w:cs="Proba Pro"/>
          <w:bCs/>
          <w:sz w:val="20"/>
          <w:szCs w:val="20"/>
        </w:rPr>
        <w:t>ž</w:t>
      </w:r>
      <w:r w:rsidRPr="002C3283">
        <w:rPr>
          <w:rFonts w:ascii="Proba Pro" w:hAnsi="Proba Pro" w:cs="Arial"/>
          <w:bCs/>
          <w:sz w:val="20"/>
          <w:szCs w:val="20"/>
        </w:rPr>
        <w:t>e sp</w:t>
      </w:r>
      <w:r w:rsidRPr="002C3283">
        <w:rPr>
          <w:rFonts w:ascii="Proba Pro" w:hAnsi="Proba Pro" w:cs="Proba Pro"/>
          <w:bCs/>
          <w:sz w:val="20"/>
          <w:szCs w:val="20"/>
        </w:rPr>
        <w:t>ĺň</w:t>
      </w:r>
      <w:r w:rsidRPr="002C3283">
        <w:rPr>
          <w:rFonts w:ascii="Proba Pro" w:hAnsi="Proba Pro" w:cs="Arial"/>
          <w:bCs/>
          <w:sz w:val="20"/>
          <w:szCs w:val="20"/>
        </w:rPr>
        <w:t>a v</w:t>
      </w:r>
      <w:r w:rsidRPr="002C3283">
        <w:rPr>
          <w:rFonts w:ascii="Proba Pro" w:hAnsi="Proba Pro" w:cs="Proba Pro"/>
          <w:bCs/>
          <w:sz w:val="20"/>
          <w:szCs w:val="20"/>
        </w:rPr>
        <w:t>š</w:t>
      </w:r>
      <w:r w:rsidRPr="002C3283">
        <w:rPr>
          <w:rFonts w:ascii="Proba Pro" w:hAnsi="Proba Pro" w:cs="Arial"/>
          <w:bCs/>
          <w:sz w:val="20"/>
          <w:szCs w:val="20"/>
        </w:rPr>
        <w:t xml:space="preserve">etky Špecifikácie predmetu zákazky, vyhovujú Ponuke </w:t>
      </w:r>
      <w:r w:rsidR="00001E97" w:rsidRPr="002C3283">
        <w:rPr>
          <w:rFonts w:ascii="Proba Pro" w:hAnsi="Proba Pro" w:cs="Arial"/>
          <w:bCs/>
          <w:sz w:val="20"/>
          <w:szCs w:val="20"/>
        </w:rPr>
        <w:t>Dodávateľa</w:t>
      </w:r>
      <w:r w:rsidRPr="002C3283">
        <w:rPr>
          <w:rFonts w:ascii="Proba Pro" w:hAnsi="Proba Pro" w:cs="Arial"/>
          <w:bCs/>
          <w:sz w:val="20"/>
          <w:szCs w:val="20"/>
        </w:rPr>
        <w:t xml:space="preserve"> a spĺňajú</w:t>
      </w:r>
      <w:r w:rsidRPr="002C3283">
        <w:rPr>
          <w:rFonts w:ascii="Calibri" w:hAnsi="Calibri" w:cs="Calibri"/>
          <w:bCs/>
          <w:sz w:val="20"/>
          <w:szCs w:val="20"/>
        </w:rPr>
        <w:t> </w:t>
      </w:r>
      <w:r w:rsidRPr="002C3283">
        <w:rPr>
          <w:rFonts w:ascii="Proba Pro" w:hAnsi="Proba Pro" w:cs="Arial"/>
          <w:bCs/>
          <w:sz w:val="20"/>
          <w:szCs w:val="20"/>
        </w:rPr>
        <w:t>ostatn</w:t>
      </w:r>
      <w:r w:rsidRPr="002C3283">
        <w:rPr>
          <w:rFonts w:ascii="Proba Pro" w:hAnsi="Proba Pro" w:cs="Proba Pro"/>
          <w:bCs/>
          <w:sz w:val="20"/>
          <w:szCs w:val="20"/>
        </w:rPr>
        <w:t>é</w:t>
      </w:r>
      <w:r w:rsidRPr="002C3283">
        <w:rPr>
          <w:rFonts w:ascii="Proba Pro" w:hAnsi="Proba Pro" w:cs="Arial"/>
          <w:bCs/>
          <w:sz w:val="20"/>
          <w:szCs w:val="20"/>
        </w:rPr>
        <w:t xml:space="preserve"> po</w:t>
      </w:r>
      <w:r w:rsidRPr="002C3283">
        <w:rPr>
          <w:rFonts w:ascii="Proba Pro" w:hAnsi="Proba Pro" w:cs="Proba Pro"/>
          <w:bCs/>
          <w:sz w:val="20"/>
          <w:szCs w:val="20"/>
        </w:rPr>
        <w:t>ž</w:t>
      </w:r>
      <w:r w:rsidRPr="002C3283">
        <w:rPr>
          <w:rFonts w:ascii="Proba Pro" w:hAnsi="Proba Pro" w:cs="Arial"/>
          <w:bCs/>
          <w:sz w:val="20"/>
          <w:szCs w:val="20"/>
        </w:rPr>
        <w:t>iadavky na z</w:t>
      </w:r>
      <w:r w:rsidRPr="002C3283">
        <w:rPr>
          <w:rFonts w:ascii="Proba Pro" w:hAnsi="Proba Pro" w:cs="Proba Pro"/>
          <w:bCs/>
          <w:sz w:val="20"/>
          <w:szCs w:val="20"/>
        </w:rPr>
        <w:t>á</w:t>
      </w:r>
      <w:r w:rsidRPr="002C3283">
        <w:rPr>
          <w:rFonts w:ascii="Proba Pro" w:hAnsi="Proba Pro" w:cs="Arial"/>
          <w:bCs/>
          <w:sz w:val="20"/>
          <w:szCs w:val="20"/>
        </w:rPr>
        <w:t xml:space="preserve">klade Zmluvy vzťahujúce sa na </w:t>
      </w:r>
      <w:r w:rsidR="00ED48FA" w:rsidRPr="002C3283">
        <w:rPr>
          <w:rFonts w:ascii="Proba Pro" w:hAnsi="Proba Pro" w:cs="Arial"/>
          <w:bCs/>
          <w:sz w:val="20"/>
          <w:szCs w:val="20"/>
        </w:rPr>
        <w:t>Dielo</w:t>
      </w:r>
      <w:r w:rsidRPr="002C3283">
        <w:rPr>
          <w:rFonts w:ascii="Proba Pro" w:hAnsi="Proba Pro" w:cs="Arial"/>
          <w:bCs/>
          <w:sz w:val="20"/>
          <w:szCs w:val="20"/>
        </w:rPr>
        <w:t>.</w:t>
      </w:r>
    </w:p>
    <w:p w14:paraId="40AD7DA2" w14:textId="283BCC98"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Dodávateľ</w:t>
      </w:r>
      <w:r w:rsidR="005C78FE" w:rsidRPr="002C3283">
        <w:rPr>
          <w:rFonts w:ascii="Proba Pro" w:hAnsi="Proba Pro" w:cs="Arial"/>
          <w:bCs/>
          <w:sz w:val="20"/>
          <w:szCs w:val="20"/>
        </w:rPr>
        <w:t xml:space="preserve"> pre účely Funkčných skúšok zabezpečí a</w:t>
      </w:r>
      <w:r w:rsidR="005C78FE" w:rsidRPr="002C3283">
        <w:rPr>
          <w:rFonts w:ascii="Calibri" w:hAnsi="Calibri" w:cs="Calibri"/>
          <w:bCs/>
          <w:sz w:val="20"/>
          <w:szCs w:val="20"/>
        </w:rPr>
        <w:t> </w:t>
      </w:r>
      <w:r w:rsidR="005C78FE" w:rsidRPr="002C3283">
        <w:rPr>
          <w:rFonts w:ascii="Proba Pro" w:hAnsi="Proba Pro" w:cs="Arial"/>
          <w:bCs/>
          <w:sz w:val="20"/>
          <w:szCs w:val="20"/>
        </w:rPr>
        <w:t>poskytne v</w:t>
      </w:r>
      <w:r w:rsidR="005C78FE" w:rsidRPr="002C3283">
        <w:rPr>
          <w:rFonts w:ascii="Proba Pro" w:hAnsi="Proba Pro" w:cs="Proba Pro"/>
          <w:bCs/>
          <w:sz w:val="20"/>
          <w:szCs w:val="20"/>
        </w:rPr>
        <w:t>š</w:t>
      </w:r>
      <w:r w:rsidR="005C78FE" w:rsidRPr="002C3283">
        <w:rPr>
          <w:rFonts w:ascii="Proba Pro" w:hAnsi="Proba Pro" w:cs="Arial"/>
          <w:bCs/>
          <w:sz w:val="20"/>
          <w:szCs w:val="20"/>
        </w:rPr>
        <w:t>etky pr</w:t>
      </w:r>
      <w:r w:rsidR="005C78FE" w:rsidRPr="002C3283">
        <w:rPr>
          <w:rFonts w:ascii="Proba Pro" w:hAnsi="Proba Pro" w:cs="Proba Pro"/>
          <w:bCs/>
          <w:sz w:val="20"/>
          <w:szCs w:val="20"/>
        </w:rPr>
        <w:t>í</w:t>
      </w:r>
      <w:r w:rsidR="005C78FE" w:rsidRPr="002C3283">
        <w:rPr>
          <w:rFonts w:ascii="Proba Pro" w:hAnsi="Proba Pro" w:cs="Arial"/>
          <w:bCs/>
          <w:sz w:val="20"/>
          <w:szCs w:val="20"/>
        </w:rPr>
        <w:t>stroje, vybavenie, asistenciu, dokumenty a</w:t>
      </w:r>
      <w:r w:rsidR="005C78FE" w:rsidRPr="002C3283">
        <w:rPr>
          <w:rFonts w:ascii="Calibri" w:hAnsi="Calibri" w:cs="Calibri"/>
          <w:bCs/>
          <w:sz w:val="20"/>
          <w:szCs w:val="20"/>
        </w:rPr>
        <w:t> </w:t>
      </w:r>
      <w:r w:rsidR="005C78FE" w:rsidRPr="002C3283">
        <w:rPr>
          <w:rFonts w:ascii="Proba Pro" w:hAnsi="Proba Pro" w:cs="Arial"/>
          <w:bCs/>
          <w:sz w:val="20"/>
          <w:szCs w:val="20"/>
        </w:rPr>
        <w:t>in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inform</w:t>
      </w:r>
      <w:r w:rsidR="005C78FE" w:rsidRPr="002C3283">
        <w:rPr>
          <w:rFonts w:ascii="Proba Pro" w:hAnsi="Proba Pro" w:cs="Proba Pro"/>
          <w:bCs/>
          <w:sz w:val="20"/>
          <w:szCs w:val="20"/>
        </w:rPr>
        <w:t>á</w:t>
      </w:r>
      <w:r w:rsidR="005C78FE" w:rsidRPr="002C3283">
        <w:rPr>
          <w:rFonts w:ascii="Proba Pro" w:hAnsi="Proba Pro" w:cs="Arial"/>
          <w:bCs/>
          <w:sz w:val="20"/>
          <w:szCs w:val="20"/>
        </w:rPr>
        <w:t>cie, elektrinu, zariadenia, materi</w:t>
      </w:r>
      <w:r w:rsidR="005C78FE" w:rsidRPr="002C3283">
        <w:rPr>
          <w:rFonts w:ascii="Proba Pro" w:hAnsi="Proba Pro" w:cs="Proba Pro"/>
          <w:bCs/>
          <w:sz w:val="20"/>
          <w:szCs w:val="20"/>
        </w:rPr>
        <w:t>á</w:t>
      </w:r>
      <w:r w:rsidR="005C78FE" w:rsidRPr="002C3283">
        <w:rPr>
          <w:rFonts w:ascii="Proba Pro" w:hAnsi="Proba Pro" w:cs="Arial"/>
          <w:bCs/>
          <w:sz w:val="20"/>
          <w:szCs w:val="20"/>
        </w:rPr>
        <w:t>ly, person</w:t>
      </w:r>
      <w:r w:rsidR="005C78FE" w:rsidRPr="002C3283">
        <w:rPr>
          <w:rFonts w:ascii="Proba Pro" w:hAnsi="Proba Pro" w:cs="Proba Pro"/>
          <w:bCs/>
          <w:sz w:val="20"/>
          <w:szCs w:val="20"/>
        </w:rPr>
        <w:t>á</w:t>
      </w:r>
      <w:r w:rsidR="005C78FE" w:rsidRPr="002C3283">
        <w:rPr>
          <w:rFonts w:ascii="Proba Pro" w:hAnsi="Proba Pro" w:cs="Arial"/>
          <w:bCs/>
          <w:sz w:val="20"/>
          <w:szCs w:val="20"/>
        </w:rPr>
        <w:t>l a</w:t>
      </w:r>
      <w:r w:rsidR="005C78FE" w:rsidRPr="002C3283">
        <w:rPr>
          <w:rFonts w:ascii="Calibri" w:hAnsi="Calibri" w:cs="Calibri"/>
          <w:bCs/>
          <w:sz w:val="20"/>
          <w:szCs w:val="20"/>
        </w:rPr>
        <w:t> </w:t>
      </w:r>
      <w:r w:rsidR="005C78FE" w:rsidRPr="002C3283">
        <w:rPr>
          <w:rFonts w:ascii="Proba Pro" w:hAnsi="Proba Pro" w:cs="Arial"/>
          <w:bCs/>
          <w:sz w:val="20"/>
          <w:szCs w:val="20"/>
        </w:rPr>
        <w:t>v</w:t>
      </w:r>
      <w:r w:rsidR="005C78FE" w:rsidRPr="002C3283">
        <w:rPr>
          <w:rFonts w:ascii="Proba Pro" w:hAnsi="Proba Pro" w:cs="Proba Pro"/>
          <w:bCs/>
          <w:sz w:val="20"/>
          <w:szCs w:val="20"/>
        </w:rPr>
        <w:t>š</w:t>
      </w:r>
      <w:r w:rsidR="005C78FE" w:rsidRPr="002C3283">
        <w:rPr>
          <w:rFonts w:ascii="Proba Pro" w:hAnsi="Proba Pro" w:cs="Arial"/>
          <w:bCs/>
          <w:sz w:val="20"/>
          <w:szCs w:val="20"/>
        </w:rPr>
        <w:t>etko ostatn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tak, aby Funk</w:t>
      </w:r>
      <w:r w:rsidR="005C78FE" w:rsidRPr="002C3283">
        <w:rPr>
          <w:rFonts w:ascii="Proba Pro" w:hAnsi="Proba Pro" w:cs="Proba Pro"/>
          <w:bCs/>
          <w:sz w:val="20"/>
          <w:szCs w:val="20"/>
        </w:rPr>
        <w:t>č</w:t>
      </w:r>
      <w:r w:rsidR="005C78FE" w:rsidRPr="002C3283">
        <w:rPr>
          <w:rFonts w:ascii="Proba Pro" w:hAnsi="Proba Pro" w:cs="Arial"/>
          <w:bCs/>
          <w:sz w:val="20"/>
          <w:szCs w:val="20"/>
        </w:rPr>
        <w:t>n</w:t>
      </w:r>
      <w:r w:rsidR="005C78FE" w:rsidRPr="002C3283">
        <w:rPr>
          <w:rFonts w:ascii="Proba Pro" w:hAnsi="Proba Pro" w:cs="Proba Pro"/>
          <w:bCs/>
          <w:sz w:val="20"/>
          <w:szCs w:val="20"/>
        </w:rPr>
        <w:t>é</w:t>
      </w:r>
      <w:r w:rsidR="005C78FE" w:rsidRPr="002C3283">
        <w:rPr>
          <w:rFonts w:ascii="Proba Pro" w:hAnsi="Proba Pro" w:cs="Arial"/>
          <w:bCs/>
          <w:sz w:val="20"/>
          <w:szCs w:val="20"/>
        </w:rPr>
        <w:t xml:space="preserve"> sk</w:t>
      </w:r>
      <w:r w:rsidR="005C78FE" w:rsidRPr="002C3283">
        <w:rPr>
          <w:rFonts w:ascii="Proba Pro" w:hAnsi="Proba Pro" w:cs="Proba Pro"/>
          <w:bCs/>
          <w:sz w:val="20"/>
          <w:szCs w:val="20"/>
        </w:rPr>
        <w:t>úš</w:t>
      </w:r>
      <w:r w:rsidR="005C78FE" w:rsidRPr="002C3283">
        <w:rPr>
          <w:rFonts w:ascii="Proba Pro" w:hAnsi="Proba Pro" w:cs="Arial"/>
          <w:bCs/>
          <w:sz w:val="20"/>
          <w:szCs w:val="20"/>
        </w:rPr>
        <w:t>ky prebehli v</w:t>
      </w:r>
      <w:r w:rsidR="005C78FE" w:rsidRPr="002C3283">
        <w:rPr>
          <w:rFonts w:ascii="Calibri" w:hAnsi="Calibri" w:cs="Calibri"/>
          <w:bCs/>
          <w:sz w:val="20"/>
          <w:szCs w:val="20"/>
        </w:rPr>
        <w:t> </w:t>
      </w:r>
      <w:r w:rsidR="005C78FE" w:rsidRPr="002C3283">
        <w:rPr>
          <w:rFonts w:ascii="Proba Pro" w:hAnsi="Proba Pro" w:cs="Arial"/>
          <w:bCs/>
          <w:sz w:val="20"/>
          <w:szCs w:val="20"/>
        </w:rPr>
        <w:t>s</w:t>
      </w:r>
      <w:r w:rsidR="005C78FE" w:rsidRPr="002C3283">
        <w:rPr>
          <w:rFonts w:ascii="Proba Pro" w:hAnsi="Proba Pro" w:cs="Proba Pro"/>
          <w:bCs/>
          <w:sz w:val="20"/>
          <w:szCs w:val="20"/>
        </w:rPr>
        <w:t>ú</w:t>
      </w:r>
      <w:r w:rsidR="005C78FE" w:rsidRPr="002C3283">
        <w:rPr>
          <w:rFonts w:ascii="Proba Pro" w:hAnsi="Proba Pro" w:cs="Arial"/>
          <w:bCs/>
          <w:sz w:val="20"/>
          <w:szCs w:val="20"/>
        </w:rPr>
        <w:t>lade so Zmluvou.</w:t>
      </w:r>
    </w:p>
    <w:p w14:paraId="5AB97F80" w14:textId="2D036D31"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lastRenderedPageBreak/>
        <w:t xml:space="preserve">Harmonogram Funkčných skúšok </w:t>
      </w:r>
      <w:r w:rsidR="00001E97" w:rsidRPr="002C3283">
        <w:rPr>
          <w:rFonts w:ascii="Proba Pro" w:hAnsi="Proba Pro" w:cs="Arial"/>
          <w:bCs/>
          <w:sz w:val="20"/>
          <w:szCs w:val="20"/>
        </w:rPr>
        <w:t>Dodávateľ</w:t>
      </w:r>
      <w:r w:rsidRPr="002C3283">
        <w:rPr>
          <w:rFonts w:ascii="Proba Pro" w:hAnsi="Proba Pro" w:cs="Arial"/>
          <w:bCs/>
          <w:sz w:val="20"/>
          <w:szCs w:val="20"/>
        </w:rPr>
        <w:t xml:space="preserve"> doručí </w:t>
      </w:r>
      <w:r w:rsidR="00E233E0" w:rsidRPr="002C3283">
        <w:rPr>
          <w:rFonts w:ascii="Proba Pro" w:hAnsi="Proba Pro" w:cs="Arial"/>
          <w:bCs/>
          <w:sz w:val="20"/>
          <w:szCs w:val="20"/>
        </w:rPr>
        <w:t>Objednávateľovi</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dostato</w:t>
      </w:r>
      <w:r w:rsidRPr="002C3283">
        <w:rPr>
          <w:rFonts w:ascii="Proba Pro" w:hAnsi="Proba Pro" w:cs="Proba Pro"/>
          <w:bCs/>
          <w:sz w:val="20"/>
          <w:szCs w:val="20"/>
        </w:rPr>
        <w:t>č</w:t>
      </w:r>
      <w:r w:rsidRPr="002C3283">
        <w:rPr>
          <w:rFonts w:ascii="Proba Pro" w:hAnsi="Proba Pro" w:cs="Arial"/>
          <w:bCs/>
          <w:sz w:val="20"/>
          <w:szCs w:val="20"/>
        </w:rPr>
        <w:t xml:space="preserve">nom </w:t>
      </w:r>
      <w:r w:rsidRPr="002C3283">
        <w:rPr>
          <w:rFonts w:ascii="Proba Pro" w:hAnsi="Proba Pro" w:cs="Proba Pro"/>
          <w:bCs/>
          <w:sz w:val="20"/>
          <w:szCs w:val="20"/>
        </w:rPr>
        <w:t>č</w:t>
      </w:r>
      <w:r w:rsidRPr="002C3283">
        <w:rPr>
          <w:rFonts w:ascii="Proba Pro" w:hAnsi="Proba Pro" w:cs="Arial"/>
          <w:bCs/>
          <w:sz w:val="20"/>
          <w:szCs w:val="20"/>
        </w:rPr>
        <w:t>asovom predstihu, najnesk</w:t>
      </w:r>
      <w:r w:rsidRPr="002C3283">
        <w:rPr>
          <w:rFonts w:ascii="Proba Pro" w:hAnsi="Proba Pro" w:cs="Proba Pro"/>
          <w:bCs/>
          <w:sz w:val="20"/>
          <w:szCs w:val="20"/>
        </w:rPr>
        <w:t>ô</w:t>
      </w:r>
      <w:r w:rsidRPr="002C3283">
        <w:rPr>
          <w:rFonts w:ascii="Proba Pro" w:hAnsi="Proba Pro" w:cs="Arial"/>
          <w:bCs/>
          <w:sz w:val="20"/>
          <w:szCs w:val="20"/>
        </w:rPr>
        <w:t>r v</w:t>
      </w:r>
      <w:r w:rsidRPr="002C3283">
        <w:rPr>
          <w:rFonts w:ascii="Proba Pro" w:hAnsi="Proba Pro" w:cs="Proba Pro"/>
          <w:bCs/>
          <w:sz w:val="20"/>
          <w:szCs w:val="20"/>
        </w:rPr>
        <w:t>š</w:t>
      </w:r>
      <w:r w:rsidRPr="002C3283">
        <w:rPr>
          <w:rFonts w:ascii="Proba Pro" w:hAnsi="Proba Pro" w:cs="Arial"/>
          <w:bCs/>
          <w:sz w:val="20"/>
          <w:szCs w:val="20"/>
        </w:rPr>
        <w:t>ak štrnásť (14) pracovn</w:t>
      </w:r>
      <w:r w:rsidRPr="002C3283">
        <w:rPr>
          <w:rFonts w:ascii="Proba Pro" w:hAnsi="Proba Pro" w:cs="Proba Pro"/>
          <w:bCs/>
          <w:sz w:val="20"/>
          <w:szCs w:val="20"/>
        </w:rPr>
        <w:t>ý</w:t>
      </w:r>
      <w:r w:rsidRPr="002C3283">
        <w:rPr>
          <w:rFonts w:ascii="Proba Pro" w:hAnsi="Proba Pro" w:cs="Arial"/>
          <w:bCs/>
          <w:sz w:val="20"/>
          <w:szCs w:val="20"/>
        </w:rPr>
        <w:t>ch dn</w:t>
      </w:r>
      <w:r w:rsidRPr="002C3283">
        <w:rPr>
          <w:rFonts w:ascii="Proba Pro" w:hAnsi="Proba Pro" w:cs="Proba Pro"/>
          <w:bCs/>
          <w:sz w:val="20"/>
          <w:szCs w:val="20"/>
        </w:rPr>
        <w:t>í</w:t>
      </w:r>
      <w:r w:rsidRPr="002C3283">
        <w:rPr>
          <w:rFonts w:ascii="Proba Pro" w:hAnsi="Proba Pro" w:cs="Arial"/>
          <w:bCs/>
          <w:sz w:val="20"/>
          <w:szCs w:val="20"/>
        </w:rPr>
        <w:t xml:space="preserve"> pred pl</w:t>
      </w:r>
      <w:r w:rsidRPr="002C3283">
        <w:rPr>
          <w:rFonts w:ascii="Proba Pro" w:hAnsi="Proba Pro" w:cs="Proba Pro"/>
          <w:bCs/>
          <w:sz w:val="20"/>
          <w:szCs w:val="20"/>
        </w:rPr>
        <w:t>á</w:t>
      </w:r>
      <w:r w:rsidRPr="002C3283">
        <w:rPr>
          <w:rFonts w:ascii="Proba Pro" w:hAnsi="Proba Pro" w:cs="Arial"/>
          <w:bCs/>
          <w:sz w:val="20"/>
          <w:szCs w:val="20"/>
        </w:rPr>
        <w:t>novan</w:t>
      </w:r>
      <w:r w:rsidRPr="002C3283">
        <w:rPr>
          <w:rFonts w:ascii="Proba Pro" w:hAnsi="Proba Pro" w:cs="Proba Pro"/>
          <w:bCs/>
          <w:sz w:val="20"/>
          <w:szCs w:val="20"/>
        </w:rPr>
        <w:t>ý</w:t>
      </w:r>
      <w:r w:rsidRPr="002C3283">
        <w:rPr>
          <w:rFonts w:ascii="Proba Pro" w:hAnsi="Proba Pro" w:cs="Arial"/>
          <w:bCs/>
          <w:sz w:val="20"/>
          <w:szCs w:val="20"/>
        </w:rPr>
        <w:t>m term</w:t>
      </w:r>
      <w:r w:rsidRPr="002C3283">
        <w:rPr>
          <w:rFonts w:ascii="Proba Pro" w:hAnsi="Proba Pro" w:cs="Proba Pro"/>
          <w:bCs/>
          <w:sz w:val="20"/>
          <w:szCs w:val="20"/>
        </w:rPr>
        <w:t>í</w:t>
      </w:r>
      <w:r w:rsidRPr="002C3283">
        <w:rPr>
          <w:rFonts w:ascii="Proba Pro" w:hAnsi="Proba Pro" w:cs="Arial"/>
          <w:bCs/>
          <w:sz w:val="20"/>
          <w:szCs w:val="20"/>
        </w:rPr>
        <w:t>nom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ok. Harmonogram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ok bude obsahova</w:t>
      </w:r>
      <w:r w:rsidRPr="002C3283">
        <w:rPr>
          <w:rFonts w:ascii="Proba Pro" w:hAnsi="Proba Pro" w:cs="Proba Pro"/>
          <w:bCs/>
          <w:sz w:val="20"/>
          <w:szCs w:val="20"/>
        </w:rPr>
        <w:t>ť</w:t>
      </w:r>
      <w:r w:rsidRPr="002C3283">
        <w:rPr>
          <w:rFonts w:ascii="Proba Pro" w:hAnsi="Proba Pro" w:cs="Arial"/>
          <w:bCs/>
          <w:sz w:val="20"/>
          <w:szCs w:val="20"/>
        </w:rPr>
        <w:t xml:space="preserve"> </w:t>
      </w:r>
      <w:r w:rsidRPr="002C3283">
        <w:rPr>
          <w:rFonts w:ascii="Proba Pro" w:hAnsi="Proba Pro" w:cs="Proba Pro"/>
          <w:bCs/>
          <w:sz w:val="20"/>
          <w:szCs w:val="20"/>
        </w:rPr>
        <w:t>č</w:t>
      </w:r>
      <w:r w:rsidRPr="002C3283">
        <w:rPr>
          <w:rFonts w:ascii="Proba Pro" w:hAnsi="Proba Pro" w:cs="Arial"/>
          <w:bCs/>
          <w:sz w:val="20"/>
          <w:szCs w:val="20"/>
        </w:rPr>
        <w:t>asov</w:t>
      </w:r>
      <w:r w:rsidRPr="002C3283">
        <w:rPr>
          <w:rFonts w:ascii="Proba Pro" w:hAnsi="Proba Pro" w:cs="Proba Pro"/>
          <w:bCs/>
          <w:sz w:val="20"/>
          <w:szCs w:val="20"/>
        </w:rPr>
        <w:t>ý</w:t>
      </w:r>
      <w:r w:rsidRPr="002C3283">
        <w:rPr>
          <w:rFonts w:ascii="Proba Pro" w:hAnsi="Proba Pro" w:cs="Arial"/>
          <w:bCs/>
          <w:sz w:val="20"/>
          <w:szCs w:val="20"/>
        </w:rPr>
        <w:t xml:space="preserve"> harmonogram jednotlivých plánovaných úkonov testovania.</w:t>
      </w:r>
    </w:p>
    <w:p w14:paraId="195D2E90" w14:textId="1A45FC4C"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Funkčné skúšky budú prebiehať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lade s</w:t>
      </w:r>
      <w:r w:rsidRPr="002C3283">
        <w:rPr>
          <w:rFonts w:ascii="Calibri" w:hAnsi="Calibri" w:cs="Calibri"/>
          <w:bCs/>
          <w:sz w:val="20"/>
          <w:szCs w:val="20"/>
        </w:rPr>
        <w:t> </w:t>
      </w:r>
      <w:r w:rsidRPr="002C3283">
        <w:rPr>
          <w:rFonts w:ascii="Proba Pro" w:hAnsi="Proba Pro" w:cs="Arial"/>
          <w:bCs/>
          <w:sz w:val="20"/>
          <w:szCs w:val="20"/>
        </w:rPr>
        <w:t>harmonogramom Funk</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ch sk</w:t>
      </w:r>
      <w:r w:rsidRPr="002C3283">
        <w:rPr>
          <w:rFonts w:ascii="Proba Pro" w:hAnsi="Proba Pro" w:cs="Proba Pro"/>
          <w:bCs/>
          <w:sz w:val="20"/>
          <w:szCs w:val="20"/>
        </w:rPr>
        <w:t>úš</w:t>
      </w:r>
      <w:r w:rsidRPr="002C3283">
        <w:rPr>
          <w:rFonts w:ascii="Proba Pro" w:hAnsi="Proba Pro" w:cs="Arial"/>
          <w:bCs/>
          <w:sz w:val="20"/>
          <w:szCs w:val="20"/>
        </w:rPr>
        <w:t>ok a bud</w:t>
      </w:r>
      <w:r w:rsidRPr="002C3283">
        <w:rPr>
          <w:rFonts w:ascii="Proba Pro" w:hAnsi="Proba Pro" w:cs="Proba Pro"/>
          <w:bCs/>
          <w:sz w:val="20"/>
          <w:szCs w:val="20"/>
        </w:rPr>
        <w:t>ú</w:t>
      </w:r>
      <w:r w:rsidRPr="002C3283">
        <w:rPr>
          <w:rFonts w:ascii="Proba Pro" w:hAnsi="Proba Pro" w:cs="Arial"/>
          <w:bCs/>
          <w:sz w:val="20"/>
          <w:szCs w:val="20"/>
        </w:rPr>
        <w:t xml:space="preserve"> zah</w:t>
      </w:r>
      <w:r w:rsidRPr="002C3283">
        <w:rPr>
          <w:rFonts w:ascii="Proba Pro" w:hAnsi="Proba Pro" w:cs="Proba Pro"/>
          <w:bCs/>
          <w:sz w:val="20"/>
          <w:szCs w:val="20"/>
        </w:rPr>
        <w:t>ŕň</w:t>
      </w:r>
      <w:r w:rsidRPr="002C3283">
        <w:rPr>
          <w:rFonts w:ascii="Proba Pro" w:hAnsi="Proba Pro" w:cs="Arial"/>
          <w:bCs/>
          <w:sz w:val="20"/>
          <w:szCs w:val="20"/>
        </w:rPr>
        <w:t>a</w:t>
      </w:r>
      <w:r w:rsidRPr="002C3283">
        <w:rPr>
          <w:rFonts w:ascii="Proba Pro" w:hAnsi="Proba Pro" w:cs="Proba Pro"/>
          <w:bCs/>
          <w:sz w:val="20"/>
          <w:szCs w:val="20"/>
        </w:rPr>
        <w:t>ť</w:t>
      </w:r>
      <w:r w:rsidRPr="002C3283">
        <w:rPr>
          <w:rFonts w:ascii="Proba Pro" w:hAnsi="Proba Pro" w:cs="Arial"/>
          <w:bCs/>
          <w:sz w:val="20"/>
          <w:szCs w:val="20"/>
        </w:rPr>
        <w:t xml:space="preserve"> v</w:t>
      </w:r>
      <w:r w:rsidRPr="002C3283">
        <w:rPr>
          <w:rFonts w:ascii="Proba Pro" w:hAnsi="Proba Pro" w:cs="Proba Pro"/>
          <w:bCs/>
          <w:sz w:val="20"/>
          <w:szCs w:val="20"/>
        </w:rPr>
        <w:t>š</w:t>
      </w:r>
      <w:r w:rsidRPr="002C3283">
        <w:rPr>
          <w:rFonts w:ascii="Proba Pro" w:hAnsi="Proba Pro" w:cs="Arial"/>
          <w:bCs/>
          <w:sz w:val="20"/>
          <w:szCs w:val="20"/>
        </w:rPr>
        <w:t>etky prev</w:t>
      </w:r>
      <w:r w:rsidRPr="002C3283">
        <w:rPr>
          <w:rFonts w:ascii="Proba Pro" w:hAnsi="Proba Pro" w:cs="Proba Pro"/>
          <w:bCs/>
          <w:sz w:val="20"/>
          <w:szCs w:val="20"/>
        </w:rPr>
        <w:t>á</w:t>
      </w:r>
      <w:r w:rsidRPr="002C3283">
        <w:rPr>
          <w:rFonts w:ascii="Proba Pro" w:hAnsi="Proba Pro" w:cs="Arial"/>
          <w:bCs/>
          <w:sz w:val="20"/>
          <w:szCs w:val="20"/>
        </w:rPr>
        <w:t>dzkov</w:t>
      </w:r>
      <w:r w:rsidRPr="002C3283">
        <w:rPr>
          <w:rFonts w:ascii="Proba Pro" w:hAnsi="Proba Pro" w:cs="Proba Pro"/>
          <w:bCs/>
          <w:sz w:val="20"/>
          <w:szCs w:val="20"/>
        </w:rPr>
        <w:t>é</w:t>
      </w:r>
      <w:r w:rsidRPr="002C3283">
        <w:rPr>
          <w:rFonts w:ascii="Proba Pro" w:hAnsi="Proba Pro" w:cs="Arial"/>
          <w:bCs/>
          <w:sz w:val="20"/>
          <w:szCs w:val="20"/>
        </w:rPr>
        <w:t xml:space="preserve"> sk</w:t>
      </w:r>
      <w:r w:rsidRPr="002C3283">
        <w:rPr>
          <w:rFonts w:ascii="Proba Pro" w:hAnsi="Proba Pro" w:cs="Proba Pro"/>
          <w:bCs/>
          <w:sz w:val="20"/>
          <w:szCs w:val="20"/>
        </w:rPr>
        <w:t>úš</w:t>
      </w:r>
      <w:r w:rsidRPr="002C3283">
        <w:rPr>
          <w:rFonts w:ascii="Proba Pro" w:hAnsi="Proba Pro" w:cs="Arial"/>
          <w:bCs/>
          <w:sz w:val="20"/>
          <w:szCs w:val="20"/>
        </w:rPr>
        <w:t xml:space="preserve">ky za </w:t>
      </w:r>
      <w:r w:rsidRPr="002C3283">
        <w:rPr>
          <w:rFonts w:ascii="Proba Pro" w:hAnsi="Proba Pro" w:cs="Proba Pro"/>
          <w:bCs/>
          <w:sz w:val="20"/>
          <w:szCs w:val="20"/>
        </w:rPr>
        <w:t>úč</w:t>
      </w:r>
      <w:r w:rsidRPr="002C3283">
        <w:rPr>
          <w:rFonts w:ascii="Proba Pro" w:hAnsi="Proba Pro" w:cs="Arial"/>
          <w:bCs/>
          <w:sz w:val="20"/>
          <w:szCs w:val="20"/>
        </w:rPr>
        <w:t>elom preuk</w:t>
      </w:r>
      <w:r w:rsidRPr="002C3283">
        <w:rPr>
          <w:rFonts w:ascii="Proba Pro" w:hAnsi="Proba Pro" w:cs="Proba Pro"/>
          <w:bCs/>
          <w:sz w:val="20"/>
          <w:szCs w:val="20"/>
        </w:rPr>
        <w:t>á</w:t>
      </w:r>
      <w:r w:rsidRPr="002C3283">
        <w:rPr>
          <w:rFonts w:ascii="Proba Pro" w:hAnsi="Proba Pro" w:cs="Arial"/>
          <w:bCs/>
          <w:sz w:val="20"/>
          <w:szCs w:val="20"/>
        </w:rPr>
        <w:t xml:space="preserve">zania, </w:t>
      </w:r>
      <w:r w:rsidRPr="002C3283">
        <w:rPr>
          <w:rFonts w:ascii="Proba Pro" w:hAnsi="Proba Pro" w:cs="Proba Pro"/>
          <w:bCs/>
          <w:sz w:val="20"/>
          <w:szCs w:val="20"/>
        </w:rPr>
        <w:t>ž</w:t>
      </w:r>
      <w:r w:rsidRPr="002C3283">
        <w:rPr>
          <w:rFonts w:ascii="Proba Pro" w:hAnsi="Proba Pro" w:cs="Arial"/>
          <w:bCs/>
          <w:sz w:val="20"/>
          <w:szCs w:val="20"/>
        </w:rPr>
        <w:t xml:space="preserve">e </w:t>
      </w:r>
      <w:r w:rsidR="00ED48FA" w:rsidRPr="002C3283">
        <w:rPr>
          <w:rFonts w:ascii="Proba Pro" w:hAnsi="Proba Pro" w:cs="Arial"/>
          <w:bCs/>
          <w:sz w:val="20"/>
          <w:szCs w:val="20"/>
        </w:rPr>
        <w:t>Dielo</w:t>
      </w:r>
      <w:r w:rsidRPr="002C3283">
        <w:rPr>
          <w:rFonts w:ascii="Proba Pro" w:hAnsi="Proba Pro" w:cs="Arial"/>
          <w:bCs/>
          <w:sz w:val="20"/>
          <w:szCs w:val="20"/>
        </w:rPr>
        <w:t xml:space="preserve"> m</w:t>
      </w:r>
      <w:r w:rsidRPr="002C3283">
        <w:rPr>
          <w:rFonts w:ascii="Proba Pro" w:hAnsi="Proba Pro" w:cs="Proba Pro"/>
          <w:bCs/>
          <w:sz w:val="20"/>
          <w:szCs w:val="20"/>
        </w:rPr>
        <w:t>ôž</w:t>
      </w:r>
      <w:r w:rsidRPr="002C3283">
        <w:rPr>
          <w:rFonts w:ascii="Proba Pro" w:hAnsi="Proba Pro" w:cs="Arial"/>
          <w:bCs/>
          <w:sz w:val="20"/>
          <w:szCs w:val="20"/>
        </w:rPr>
        <w:t>e by</w:t>
      </w:r>
      <w:r w:rsidRPr="002C3283">
        <w:rPr>
          <w:rFonts w:ascii="Proba Pro" w:hAnsi="Proba Pro" w:cs="Proba Pro"/>
          <w:bCs/>
          <w:sz w:val="20"/>
          <w:szCs w:val="20"/>
        </w:rPr>
        <w:t>ť</w:t>
      </w:r>
      <w:r w:rsidRPr="002C3283">
        <w:rPr>
          <w:rFonts w:ascii="Proba Pro" w:hAnsi="Proba Pro" w:cs="Arial"/>
          <w:bCs/>
          <w:sz w:val="20"/>
          <w:szCs w:val="20"/>
        </w:rPr>
        <w:t xml:space="preserve"> prev</w:t>
      </w:r>
      <w:r w:rsidRPr="002C3283">
        <w:rPr>
          <w:rFonts w:ascii="Proba Pro" w:hAnsi="Proba Pro" w:cs="Proba Pro"/>
          <w:bCs/>
          <w:sz w:val="20"/>
          <w:szCs w:val="20"/>
        </w:rPr>
        <w:t>á</w:t>
      </w:r>
      <w:r w:rsidRPr="002C3283">
        <w:rPr>
          <w:rFonts w:ascii="Proba Pro" w:hAnsi="Proba Pro" w:cs="Arial"/>
          <w:bCs/>
          <w:sz w:val="20"/>
          <w:szCs w:val="20"/>
        </w:rPr>
        <w:t>dzkovan</w:t>
      </w:r>
      <w:r w:rsidRPr="002C3283">
        <w:rPr>
          <w:rFonts w:ascii="Proba Pro" w:hAnsi="Proba Pro" w:cs="Proba Pro"/>
          <w:bCs/>
          <w:sz w:val="20"/>
          <w:szCs w:val="20"/>
        </w:rPr>
        <w:t>ý</w:t>
      </w:r>
      <w:r w:rsidRPr="002C3283">
        <w:rPr>
          <w:rFonts w:ascii="Proba Pro" w:hAnsi="Proba Pro" w:cs="Arial"/>
          <w:bCs/>
          <w:sz w:val="20"/>
          <w:szCs w:val="20"/>
        </w:rPr>
        <w:t xml:space="preserve"> správne a bezpe</w:t>
      </w:r>
      <w:r w:rsidRPr="002C3283">
        <w:rPr>
          <w:rFonts w:ascii="Proba Pro" w:hAnsi="Proba Pro" w:cs="Proba Pro"/>
          <w:bCs/>
          <w:sz w:val="20"/>
          <w:szCs w:val="20"/>
        </w:rPr>
        <w:t>č</w:t>
      </w:r>
      <w:r w:rsidRPr="002C3283">
        <w:rPr>
          <w:rFonts w:ascii="Proba Pro" w:hAnsi="Proba Pro" w:cs="Arial"/>
          <w:bCs/>
          <w:sz w:val="20"/>
          <w:szCs w:val="20"/>
        </w:rPr>
        <w:t>ne za v</w:t>
      </w:r>
      <w:r w:rsidRPr="002C3283">
        <w:rPr>
          <w:rFonts w:ascii="Proba Pro" w:hAnsi="Proba Pro" w:cs="Proba Pro"/>
          <w:bCs/>
          <w:sz w:val="20"/>
          <w:szCs w:val="20"/>
        </w:rPr>
        <w:t>š</w:t>
      </w:r>
      <w:r w:rsidRPr="002C3283">
        <w:rPr>
          <w:rFonts w:ascii="Proba Pro" w:hAnsi="Proba Pro" w:cs="Arial"/>
          <w:bCs/>
          <w:sz w:val="20"/>
          <w:szCs w:val="20"/>
        </w:rPr>
        <w:t>etk</w:t>
      </w:r>
      <w:r w:rsidRPr="002C3283">
        <w:rPr>
          <w:rFonts w:ascii="Proba Pro" w:hAnsi="Proba Pro" w:cs="Proba Pro"/>
          <w:bCs/>
          <w:sz w:val="20"/>
          <w:szCs w:val="20"/>
        </w:rPr>
        <w:t>ý</w:t>
      </w:r>
      <w:r w:rsidRPr="002C3283">
        <w:rPr>
          <w:rFonts w:ascii="Proba Pro" w:hAnsi="Proba Pro" w:cs="Arial"/>
          <w:bCs/>
          <w:sz w:val="20"/>
          <w:szCs w:val="20"/>
        </w:rPr>
        <w:t>ch dostupn</w:t>
      </w:r>
      <w:r w:rsidRPr="002C3283">
        <w:rPr>
          <w:rFonts w:ascii="Proba Pro" w:hAnsi="Proba Pro" w:cs="Proba Pro"/>
          <w:bCs/>
          <w:sz w:val="20"/>
          <w:szCs w:val="20"/>
        </w:rPr>
        <w:t>ý</w:t>
      </w:r>
      <w:r w:rsidRPr="002C3283">
        <w:rPr>
          <w:rFonts w:ascii="Proba Pro" w:hAnsi="Proba Pro" w:cs="Arial"/>
          <w:bCs/>
          <w:sz w:val="20"/>
          <w:szCs w:val="20"/>
        </w:rPr>
        <w:t>ch prev</w:t>
      </w:r>
      <w:r w:rsidRPr="002C3283">
        <w:rPr>
          <w:rFonts w:ascii="Proba Pro" w:hAnsi="Proba Pro" w:cs="Proba Pro"/>
          <w:bCs/>
          <w:sz w:val="20"/>
          <w:szCs w:val="20"/>
        </w:rPr>
        <w:t>á</w:t>
      </w:r>
      <w:r w:rsidRPr="002C3283">
        <w:rPr>
          <w:rFonts w:ascii="Proba Pro" w:hAnsi="Proba Pro" w:cs="Arial"/>
          <w:bCs/>
          <w:sz w:val="20"/>
          <w:szCs w:val="20"/>
        </w:rPr>
        <w:t>dzkov</w:t>
      </w:r>
      <w:r w:rsidRPr="002C3283">
        <w:rPr>
          <w:rFonts w:ascii="Proba Pro" w:hAnsi="Proba Pro" w:cs="Proba Pro"/>
          <w:bCs/>
          <w:sz w:val="20"/>
          <w:szCs w:val="20"/>
        </w:rPr>
        <w:t>ý</w:t>
      </w:r>
      <w:r w:rsidRPr="002C3283">
        <w:rPr>
          <w:rFonts w:ascii="Proba Pro" w:hAnsi="Proba Pro" w:cs="Arial"/>
          <w:bCs/>
          <w:sz w:val="20"/>
          <w:szCs w:val="20"/>
        </w:rPr>
        <w:t>ch podmienok a</w:t>
      </w:r>
      <w:r w:rsidRPr="002C3283">
        <w:rPr>
          <w:rFonts w:ascii="Calibri" w:hAnsi="Calibri" w:cs="Calibri"/>
          <w:bCs/>
          <w:sz w:val="20"/>
          <w:szCs w:val="20"/>
        </w:rPr>
        <w:t> </w:t>
      </w:r>
      <w:r w:rsidRPr="002C3283">
        <w:rPr>
          <w:rFonts w:ascii="Proba Pro" w:hAnsi="Proba Pro" w:cs="Arial"/>
          <w:bCs/>
          <w:sz w:val="20"/>
          <w:szCs w:val="20"/>
        </w:rPr>
        <w:t xml:space="preserve">je plne integrovaný do Digitálneho ekosystému. </w:t>
      </w:r>
    </w:p>
    <w:p w14:paraId="26D014B8" w14:textId="2C549523"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O</w:t>
      </w:r>
      <w:r w:rsidRPr="002C3283">
        <w:rPr>
          <w:rFonts w:ascii="Calibri" w:hAnsi="Calibri" w:cs="Calibri"/>
          <w:bCs/>
          <w:sz w:val="20"/>
          <w:szCs w:val="20"/>
        </w:rPr>
        <w:t> </w:t>
      </w:r>
      <w:r w:rsidRPr="002C3283">
        <w:rPr>
          <w:rFonts w:ascii="Proba Pro" w:hAnsi="Proba Pro" w:cs="Arial"/>
          <w:bCs/>
          <w:sz w:val="20"/>
          <w:szCs w:val="20"/>
        </w:rPr>
        <w:t>v</w:t>
      </w:r>
      <w:r w:rsidRPr="002C3283">
        <w:rPr>
          <w:rFonts w:ascii="Proba Pro" w:hAnsi="Proba Pro" w:cs="Proba Pro"/>
          <w:bCs/>
          <w:sz w:val="20"/>
          <w:szCs w:val="20"/>
        </w:rPr>
        <w:t>ý</w:t>
      </w:r>
      <w:r w:rsidRPr="002C3283">
        <w:rPr>
          <w:rFonts w:ascii="Proba Pro" w:hAnsi="Proba Pro" w:cs="Arial"/>
          <w:bCs/>
          <w:sz w:val="20"/>
          <w:szCs w:val="20"/>
        </w:rPr>
        <w:t>sledku Funkčných sk</w:t>
      </w:r>
      <w:r w:rsidRPr="002C3283">
        <w:rPr>
          <w:rFonts w:ascii="Proba Pro" w:hAnsi="Proba Pro" w:cs="Proba Pro"/>
          <w:bCs/>
          <w:sz w:val="20"/>
          <w:szCs w:val="20"/>
        </w:rPr>
        <w:t>úšo</w:t>
      </w:r>
      <w:r w:rsidRPr="002C3283">
        <w:rPr>
          <w:rFonts w:ascii="Proba Pro" w:hAnsi="Proba Pro" w:cs="Arial"/>
          <w:bCs/>
          <w:sz w:val="20"/>
          <w:szCs w:val="20"/>
        </w:rPr>
        <w:t>k bude vyhotoven</w:t>
      </w:r>
      <w:r w:rsidRPr="002C3283">
        <w:rPr>
          <w:rFonts w:ascii="Proba Pro" w:hAnsi="Proba Pro" w:cs="Proba Pro"/>
          <w:bCs/>
          <w:sz w:val="20"/>
          <w:szCs w:val="20"/>
        </w:rPr>
        <w:t>ý</w:t>
      </w:r>
      <w:r w:rsidRPr="002C3283">
        <w:rPr>
          <w:rFonts w:ascii="Proba Pro" w:hAnsi="Proba Pro" w:cs="Arial"/>
          <w:bCs/>
          <w:sz w:val="20"/>
          <w:szCs w:val="20"/>
        </w:rPr>
        <w:t xml:space="preserve"> samostatný protokol. Ak </w:t>
      </w:r>
      <w:r w:rsidR="00ED48FA" w:rsidRPr="002C3283">
        <w:rPr>
          <w:rFonts w:ascii="Proba Pro" w:hAnsi="Proba Pro" w:cs="Arial"/>
          <w:bCs/>
          <w:sz w:val="20"/>
          <w:szCs w:val="20"/>
        </w:rPr>
        <w:t>Dielo</w:t>
      </w:r>
      <w:r w:rsidRPr="002C3283">
        <w:rPr>
          <w:rFonts w:ascii="Proba Pro" w:hAnsi="Proba Pro" w:cs="Arial"/>
          <w:bCs/>
          <w:sz w:val="20"/>
          <w:szCs w:val="20"/>
        </w:rPr>
        <w:t xml:space="preserve"> nevyhovie Funkčným skúškam, </w:t>
      </w:r>
      <w:r w:rsidR="00001E97" w:rsidRPr="002C3283">
        <w:rPr>
          <w:rFonts w:ascii="Proba Pro" w:hAnsi="Proba Pro" w:cs="Arial"/>
          <w:bCs/>
          <w:sz w:val="20"/>
          <w:szCs w:val="20"/>
        </w:rPr>
        <w:t>Objednávateľ</w:t>
      </w:r>
      <w:r w:rsidRPr="002C3283">
        <w:rPr>
          <w:rFonts w:ascii="Proba Pro" w:hAnsi="Proba Pro" w:cs="Arial"/>
          <w:bCs/>
          <w:sz w:val="20"/>
          <w:szCs w:val="20"/>
        </w:rPr>
        <w:t xml:space="preserve"> môže požadovať, aby </w:t>
      </w:r>
      <w:r w:rsidR="00001E97" w:rsidRPr="002C3283">
        <w:rPr>
          <w:rFonts w:ascii="Proba Pro" w:hAnsi="Proba Pro" w:cs="Arial"/>
          <w:bCs/>
          <w:sz w:val="20"/>
          <w:szCs w:val="20"/>
        </w:rPr>
        <w:t>Dodávateľ</w:t>
      </w:r>
      <w:r w:rsidRPr="002C3283">
        <w:rPr>
          <w:rFonts w:ascii="Proba Pro" w:hAnsi="Proba Pro" w:cs="Arial"/>
          <w:bCs/>
          <w:sz w:val="20"/>
          <w:szCs w:val="20"/>
        </w:rPr>
        <w:t xml:space="preserve"> napravil vady </w:t>
      </w:r>
      <w:r w:rsidR="00ED48FA" w:rsidRPr="002C3283">
        <w:rPr>
          <w:rFonts w:ascii="Proba Pro" w:hAnsi="Proba Pro" w:cs="Arial"/>
          <w:bCs/>
          <w:sz w:val="20"/>
          <w:szCs w:val="20"/>
        </w:rPr>
        <w:t>Dielo</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 xml:space="preserve">aby </w:t>
      </w:r>
      <w:r w:rsidR="00001E97" w:rsidRPr="002C3283">
        <w:rPr>
          <w:rFonts w:ascii="Proba Pro" w:hAnsi="Proba Pro" w:cs="Arial"/>
          <w:bCs/>
          <w:sz w:val="20"/>
          <w:szCs w:val="20"/>
        </w:rPr>
        <w:t>Dodávateľ</w:t>
      </w:r>
      <w:r w:rsidRPr="002C3283">
        <w:rPr>
          <w:rFonts w:ascii="Proba Pro" w:hAnsi="Proba Pro" w:cs="Arial"/>
          <w:bCs/>
          <w:sz w:val="20"/>
          <w:szCs w:val="20"/>
        </w:rPr>
        <w:t xml:space="preserve"> vykonal opakované Funkčné skúšky za rovnakých podmienok. To sa vzťahuje na ktorúkoľvek časť Funkčných skúšok. Ak </w:t>
      </w:r>
      <w:r w:rsidR="00ED48FA" w:rsidRPr="002C3283">
        <w:rPr>
          <w:rFonts w:ascii="Proba Pro" w:hAnsi="Proba Pro" w:cs="Arial"/>
          <w:bCs/>
          <w:sz w:val="20"/>
          <w:szCs w:val="20"/>
        </w:rPr>
        <w:t>Dielo</w:t>
      </w:r>
      <w:r w:rsidRPr="002C3283">
        <w:rPr>
          <w:rFonts w:ascii="Proba Pro" w:hAnsi="Proba Pro" w:cs="Arial"/>
          <w:bCs/>
          <w:sz w:val="20"/>
          <w:szCs w:val="20"/>
        </w:rPr>
        <w:t xml:space="preserve"> nevyhovie ani opakovaným Funkčným skúškam, </w:t>
      </w:r>
      <w:r w:rsidR="00001E97" w:rsidRPr="002C3283">
        <w:rPr>
          <w:rFonts w:ascii="Proba Pro" w:hAnsi="Proba Pro" w:cs="Arial"/>
          <w:bCs/>
          <w:sz w:val="20"/>
          <w:szCs w:val="20"/>
        </w:rPr>
        <w:t>Objednávateľ</w:t>
      </w:r>
      <w:r w:rsidRPr="002C3283">
        <w:rPr>
          <w:rFonts w:ascii="Proba Pro" w:hAnsi="Proba Pro" w:cs="Arial"/>
          <w:bCs/>
          <w:sz w:val="20"/>
          <w:szCs w:val="20"/>
        </w:rPr>
        <w:t xml:space="preserve"> môže nariadiť ďalšie opakovanie Funkčných skúšok alebo </w:t>
      </w:r>
      <w:r w:rsidR="00ED48FA" w:rsidRPr="002C3283">
        <w:rPr>
          <w:rFonts w:ascii="Proba Pro" w:hAnsi="Proba Pro" w:cs="Arial"/>
          <w:bCs/>
          <w:sz w:val="20"/>
          <w:szCs w:val="20"/>
        </w:rPr>
        <w:t>Dielo</w:t>
      </w:r>
      <w:r w:rsidRPr="002C3283">
        <w:rPr>
          <w:rFonts w:ascii="Proba Pro" w:hAnsi="Proba Pro" w:cs="Arial"/>
          <w:bCs/>
          <w:sz w:val="20"/>
          <w:szCs w:val="20"/>
        </w:rPr>
        <w:t xml:space="preserve"> odmietnuť prevziať a</w:t>
      </w:r>
      <w:r w:rsidRPr="002C3283">
        <w:rPr>
          <w:rFonts w:ascii="Calibri" w:hAnsi="Calibri" w:cs="Calibri"/>
          <w:bCs/>
          <w:sz w:val="20"/>
          <w:szCs w:val="20"/>
        </w:rPr>
        <w:t> </w:t>
      </w:r>
      <w:r w:rsidRPr="002C3283">
        <w:rPr>
          <w:rFonts w:ascii="Proba Pro" w:hAnsi="Proba Pro" w:cs="Arial"/>
          <w:bCs/>
          <w:sz w:val="20"/>
          <w:szCs w:val="20"/>
        </w:rPr>
        <w:t>odst</w:t>
      </w:r>
      <w:r w:rsidRPr="002C3283">
        <w:rPr>
          <w:rFonts w:ascii="Proba Pro" w:hAnsi="Proba Pro" w:cs="Proba Pro"/>
          <w:bCs/>
          <w:sz w:val="20"/>
          <w:szCs w:val="20"/>
        </w:rPr>
        <w:t>ú</w:t>
      </w:r>
      <w:r w:rsidRPr="002C3283">
        <w:rPr>
          <w:rFonts w:ascii="Proba Pro" w:hAnsi="Proba Pro" w:cs="Arial"/>
          <w:bCs/>
          <w:sz w:val="20"/>
          <w:szCs w:val="20"/>
        </w:rPr>
        <w:t xml:space="preserve">piť od Zmluvy. </w:t>
      </w:r>
    </w:p>
    <w:p w14:paraId="17B7987C" w14:textId="0A7AE0B2"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 xml:space="preserve">Odstránenie nedostatkov po neúspešných Funkčných skúškach resp. úspešné vykonanie opakovaných Funkčných skúšok nezbavuje </w:t>
      </w:r>
      <w:r w:rsidR="00001E97" w:rsidRPr="002C3283">
        <w:rPr>
          <w:rFonts w:ascii="Proba Pro" w:hAnsi="Proba Pro" w:cs="Arial"/>
          <w:bCs/>
          <w:sz w:val="20"/>
          <w:szCs w:val="20"/>
        </w:rPr>
        <w:t>Dodávateľa</w:t>
      </w:r>
      <w:r w:rsidRPr="002C3283">
        <w:rPr>
          <w:rFonts w:ascii="Proba Pro" w:hAnsi="Proba Pro" w:cs="Arial"/>
          <w:bCs/>
          <w:sz w:val="20"/>
          <w:szCs w:val="20"/>
        </w:rPr>
        <w:t xml:space="preserve"> zodpovednosti za omeškanie s</w:t>
      </w:r>
      <w:r w:rsidRPr="002C3283">
        <w:rPr>
          <w:rFonts w:ascii="Calibri" w:hAnsi="Calibri" w:cs="Calibri"/>
          <w:bCs/>
          <w:sz w:val="20"/>
          <w:szCs w:val="20"/>
        </w:rPr>
        <w:t> </w:t>
      </w:r>
      <w:r w:rsidRPr="002C3283">
        <w:rPr>
          <w:rFonts w:ascii="Proba Pro" w:hAnsi="Proba Pro" w:cs="Arial"/>
          <w:bCs/>
          <w:sz w:val="20"/>
          <w:szCs w:val="20"/>
        </w:rPr>
        <w:t>riadnym dodan</w:t>
      </w:r>
      <w:r w:rsidRPr="002C3283">
        <w:rPr>
          <w:rFonts w:ascii="Proba Pro" w:hAnsi="Proba Pro" w:cs="Proba Pro"/>
          <w:bCs/>
          <w:sz w:val="20"/>
          <w:szCs w:val="20"/>
        </w:rPr>
        <w:t>í</w:t>
      </w:r>
      <w:r w:rsidRPr="002C3283">
        <w:rPr>
          <w:rFonts w:ascii="Proba Pro" w:hAnsi="Proba Pro" w:cs="Arial"/>
          <w:bCs/>
          <w:sz w:val="20"/>
          <w:szCs w:val="20"/>
        </w:rPr>
        <w:t xml:space="preserve">m </w:t>
      </w:r>
      <w:r w:rsidR="00D64761" w:rsidRPr="002C3283">
        <w:rPr>
          <w:rFonts w:ascii="Proba Pro" w:hAnsi="Proba Pro" w:cs="Arial"/>
          <w:bCs/>
          <w:sz w:val="20"/>
          <w:szCs w:val="20"/>
        </w:rPr>
        <w:t>Diela</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Arial"/>
          <w:bCs/>
          <w:sz w:val="20"/>
          <w:szCs w:val="20"/>
        </w:rPr>
        <w:t>Lehote plnenia a</w:t>
      </w:r>
      <w:r w:rsidRPr="002C3283">
        <w:rPr>
          <w:rFonts w:ascii="Calibri" w:hAnsi="Calibri" w:cs="Calibri"/>
          <w:bCs/>
          <w:sz w:val="20"/>
          <w:szCs w:val="20"/>
        </w:rPr>
        <w:t> </w:t>
      </w:r>
      <w:r w:rsidR="00E233E0" w:rsidRPr="002C3283">
        <w:rPr>
          <w:rFonts w:ascii="Proba Pro" w:hAnsi="Proba Pro" w:cs="Arial"/>
          <w:bCs/>
          <w:sz w:val="20"/>
          <w:szCs w:val="20"/>
        </w:rPr>
        <w:t>Objednávateľa</w:t>
      </w:r>
      <w:r w:rsidRPr="002C3283">
        <w:rPr>
          <w:rFonts w:ascii="Proba Pro" w:hAnsi="Proba Pro" w:cs="Arial"/>
          <w:bCs/>
          <w:sz w:val="20"/>
          <w:szCs w:val="20"/>
        </w:rPr>
        <w:t xml:space="preserve"> nezbavuje n</w:t>
      </w:r>
      <w:r w:rsidRPr="002C3283">
        <w:rPr>
          <w:rFonts w:ascii="Proba Pro" w:hAnsi="Proba Pro" w:cs="Proba Pro"/>
          <w:bCs/>
          <w:sz w:val="20"/>
          <w:szCs w:val="20"/>
        </w:rPr>
        <w:t>á</w:t>
      </w:r>
      <w:r w:rsidRPr="002C3283">
        <w:rPr>
          <w:rFonts w:ascii="Proba Pro" w:hAnsi="Proba Pro" w:cs="Arial"/>
          <w:bCs/>
          <w:sz w:val="20"/>
          <w:szCs w:val="20"/>
        </w:rPr>
        <w:t>roku na n</w:t>
      </w:r>
      <w:r w:rsidRPr="002C3283">
        <w:rPr>
          <w:rFonts w:ascii="Proba Pro" w:hAnsi="Proba Pro" w:cs="Proba Pro"/>
          <w:bCs/>
          <w:sz w:val="20"/>
          <w:szCs w:val="20"/>
        </w:rPr>
        <w:t>á</w:t>
      </w:r>
      <w:r w:rsidRPr="002C3283">
        <w:rPr>
          <w:rFonts w:ascii="Proba Pro" w:hAnsi="Proba Pro" w:cs="Arial"/>
          <w:bCs/>
          <w:sz w:val="20"/>
          <w:szCs w:val="20"/>
        </w:rPr>
        <w:t xml:space="preserve">hradu </w:t>
      </w:r>
      <w:r w:rsidRPr="002C3283">
        <w:rPr>
          <w:rFonts w:ascii="Proba Pro" w:hAnsi="Proba Pro" w:cs="Proba Pro"/>
          <w:bCs/>
          <w:sz w:val="20"/>
          <w:szCs w:val="20"/>
        </w:rPr>
        <w:t>š</w:t>
      </w:r>
      <w:r w:rsidRPr="002C3283">
        <w:rPr>
          <w:rFonts w:ascii="Proba Pro" w:hAnsi="Proba Pro" w:cs="Arial"/>
          <w:bCs/>
          <w:sz w:val="20"/>
          <w:szCs w:val="20"/>
        </w:rPr>
        <w:t>kody a</w:t>
      </w:r>
      <w:r w:rsidRPr="002C3283">
        <w:rPr>
          <w:rFonts w:ascii="Calibri" w:hAnsi="Calibri" w:cs="Calibri"/>
          <w:bCs/>
          <w:sz w:val="20"/>
          <w:szCs w:val="20"/>
        </w:rPr>
        <w:t> </w:t>
      </w:r>
      <w:r w:rsidRPr="002C3283">
        <w:rPr>
          <w:rFonts w:ascii="Proba Pro" w:hAnsi="Proba Pro" w:cs="Arial"/>
          <w:bCs/>
          <w:sz w:val="20"/>
          <w:szCs w:val="20"/>
        </w:rPr>
        <w:t>zaplatenie zmluvnej pokuty pod</w:t>
      </w:r>
      <w:r w:rsidRPr="002C3283">
        <w:rPr>
          <w:rFonts w:ascii="Proba Pro" w:hAnsi="Proba Pro" w:cs="Proba Pro"/>
          <w:bCs/>
          <w:sz w:val="20"/>
          <w:szCs w:val="20"/>
        </w:rPr>
        <w:t>ľ</w:t>
      </w:r>
      <w:r w:rsidRPr="002C3283">
        <w:rPr>
          <w:rFonts w:ascii="Proba Pro" w:hAnsi="Proba Pro" w:cs="Arial"/>
          <w:bCs/>
          <w:sz w:val="20"/>
          <w:szCs w:val="20"/>
        </w:rPr>
        <w:t>a tejto Zmluvy.</w:t>
      </w:r>
    </w:p>
    <w:p w14:paraId="79618504" w14:textId="77777777" w:rsidR="005C78FE" w:rsidRPr="002C3283" w:rsidRDefault="005C78FE" w:rsidP="00525726">
      <w:pPr>
        <w:numPr>
          <w:ilvl w:val="1"/>
          <w:numId w:val="39"/>
        </w:numPr>
        <w:spacing w:after="120"/>
        <w:jc w:val="both"/>
        <w:rPr>
          <w:rFonts w:ascii="Proba Pro" w:hAnsi="Proba Pro" w:cs="Arial"/>
          <w:b/>
          <w:sz w:val="20"/>
          <w:szCs w:val="20"/>
        </w:rPr>
      </w:pPr>
      <w:bookmarkStart w:id="226" w:name="_Ref511304832"/>
      <w:r w:rsidRPr="002C3283">
        <w:rPr>
          <w:rFonts w:ascii="Proba Pro" w:hAnsi="Proba Pro" w:cs="Arial"/>
          <w:b/>
          <w:sz w:val="20"/>
          <w:szCs w:val="20"/>
        </w:rPr>
        <w:t>Preberacie konanie</w:t>
      </w:r>
      <w:bookmarkEnd w:id="226"/>
    </w:p>
    <w:p w14:paraId="2D38DE98" w14:textId="05520C16"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Preberacie konanie je konanie, v</w:t>
      </w:r>
      <w:r w:rsidRPr="002C3283">
        <w:rPr>
          <w:rFonts w:ascii="Calibri" w:hAnsi="Calibri" w:cs="Calibri"/>
          <w:bCs/>
          <w:iCs/>
          <w:sz w:val="20"/>
          <w:szCs w:val="20"/>
        </w:rPr>
        <w:t> </w:t>
      </w:r>
      <w:r w:rsidRPr="002C3283">
        <w:rPr>
          <w:rFonts w:ascii="Proba Pro" w:hAnsi="Proba Pro"/>
          <w:bCs/>
          <w:iCs/>
          <w:sz w:val="20"/>
          <w:szCs w:val="20"/>
        </w:rPr>
        <w:t xml:space="preserve">ktorom </w:t>
      </w:r>
      <w:r w:rsidR="00001E97" w:rsidRPr="002C3283">
        <w:rPr>
          <w:rFonts w:ascii="Proba Pro" w:hAnsi="Proba Pro"/>
          <w:bCs/>
          <w:iCs/>
          <w:sz w:val="20"/>
          <w:szCs w:val="20"/>
        </w:rPr>
        <w:t>Objednávateľ</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nadv</w:t>
      </w:r>
      <w:r w:rsidRPr="002C3283">
        <w:rPr>
          <w:rFonts w:ascii="Proba Pro" w:hAnsi="Proba Pro" w:cs="Proba Pro"/>
          <w:bCs/>
          <w:iCs/>
          <w:sz w:val="20"/>
          <w:szCs w:val="20"/>
        </w:rPr>
        <w:t>ä</w:t>
      </w:r>
      <w:r w:rsidRPr="002C3283">
        <w:rPr>
          <w:rFonts w:ascii="Proba Pro" w:hAnsi="Proba Pro"/>
          <w:bCs/>
          <w:iCs/>
          <w:sz w:val="20"/>
          <w:szCs w:val="20"/>
        </w:rPr>
        <w:t>znosti na Funk</w:t>
      </w:r>
      <w:r w:rsidRPr="002C3283">
        <w:rPr>
          <w:rFonts w:ascii="Proba Pro" w:hAnsi="Proba Pro" w:cs="Proba Pro"/>
          <w:bCs/>
          <w:iCs/>
          <w:sz w:val="20"/>
          <w:szCs w:val="20"/>
        </w:rPr>
        <w:t>č</w:t>
      </w:r>
      <w:r w:rsidRPr="002C3283">
        <w:rPr>
          <w:rFonts w:ascii="Proba Pro" w:hAnsi="Proba Pro"/>
          <w:bCs/>
          <w:iCs/>
          <w:sz w:val="20"/>
          <w:szCs w:val="20"/>
        </w:rPr>
        <w:t>n</w:t>
      </w:r>
      <w:r w:rsidRPr="002C3283">
        <w:rPr>
          <w:rFonts w:ascii="Proba Pro" w:hAnsi="Proba Pro" w:cs="Proba Pro"/>
          <w:bCs/>
          <w:iCs/>
          <w:sz w:val="20"/>
          <w:szCs w:val="20"/>
        </w:rPr>
        <w:t>é</w:t>
      </w:r>
      <w:r w:rsidRPr="002C3283">
        <w:rPr>
          <w:rFonts w:ascii="Proba Pro" w:hAnsi="Proba Pro"/>
          <w:bCs/>
          <w:iCs/>
          <w:sz w:val="20"/>
          <w:szCs w:val="20"/>
        </w:rPr>
        <w:t xml:space="preserve"> sk</w:t>
      </w:r>
      <w:r w:rsidRPr="002C3283">
        <w:rPr>
          <w:rFonts w:ascii="Proba Pro" w:hAnsi="Proba Pro" w:cs="Proba Pro"/>
          <w:bCs/>
          <w:iCs/>
          <w:sz w:val="20"/>
          <w:szCs w:val="20"/>
        </w:rPr>
        <w:t>úš</w:t>
      </w:r>
      <w:r w:rsidRPr="002C3283">
        <w:rPr>
          <w:rFonts w:ascii="Proba Pro" w:hAnsi="Proba Pro"/>
          <w:bCs/>
          <w:iCs/>
          <w:sz w:val="20"/>
          <w:szCs w:val="20"/>
        </w:rPr>
        <w:t>ky prever</w:t>
      </w:r>
      <w:r w:rsidRPr="002C3283">
        <w:rPr>
          <w:rFonts w:ascii="Proba Pro" w:hAnsi="Proba Pro" w:cs="Proba Pro"/>
          <w:bCs/>
          <w:iCs/>
          <w:sz w:val="20"/>
          <w:szCs w:val="20"/>
        </w:rPr>
        <w:t>í</w:t>
      </w:r>
      <w:r w:rsidRPr="002C3283">
        <w:rPr>
          <w:rFonts w:ascii="Proba Pro" w:hAnsi="Proba Pro"/>
          <w:bCs/>
          <w:iCs/>
          <w:sz w:val="20"/>
          <w:szCs w:val="20"/>
        </w:rPr>
        <w:t xml:space="preserve">, </w:t>
      </w:r>
      <w:r w:rsidRPr="002C3283">
        <w:rPr>
          <w:rFonts w:ascii="Proba Pro" w:hAnsi="Proba Pro" w:cs="Proba Pro"/>
          <w:bCs/>
          <w:iCs/>
          <w:sz w:val="20"/>
          <w:szCs w:val="20"/>
        </w:rPr>
        <w:t>ž</w:t>
      </w:r>
      <w:r w:rsidRPr="002C3283">
        <w:rPr>
          <w:rFonts w:ascii="Proba Pro" w:hAnsi="Proba Pro"/>
          <w:bCs/>
          <w:iCs/>
          <w:sz w:val="20"/>
          <w:szCs w:val="20"/>
        </w:rPr>
        <w:t xml:space="preserve">e </w:t>
      </w:r>
      <w:r w:rsidR="00ED48FA" w:rsidRPr="002C3283">
        <w:rPr>
          <w:rFonts w:ascii="Proba Pro" w:hAnsi="Proba Pro" w:cs="Arial"/>
          <w:bCs/>
          <w:sz w:val="20"/>
          <w:szCs w:val="20"/>
        </w:rPr>
        <w:t>Dielo</w:t>
      </w:r>
      <w:r w:rsidRPr="002C3283">
        <w:rPr>
          <w:rFonts w:ascii="Proba Pro" w:hAnsi="Proba Pro" w:cs="Arial"/>
          <w:bCs/>
          <w:sz w:val="20"/>
          <w:szCs w:val="20"/>
        </w:rPr>
        <w:t xml:space="preserve"> ako celok </w:t>
      </w:r>
      <w:r w:rsidRPr="002C3283">
        <w:rPr>
          <w:rFonts w:ascii="Proba Pro" w:hAnsi="Proba Pro"/>
          <w:bCs/>
          <w:iCs/>
          <w:sz w:val="20"/>
          <w:szCs w:val="20"/>
        </w:rPr>
        <w:t>a</w:t>
      </w:r>
      <w:r w:rsidRPr="002C3283">
        <w:rPr>
          <w:rFonts w:ascii="Calibri" w:hAnsi="Calibri" w:cs="Calibri"/>
          <w:bCs/>
          <w:iCs/>
          <w:sz w:val="20"/>
          <w:szCs w:val="20"/>
        </w:rPr>
        <w:t> </w:t>
      </w:r>
      <w:r w:rsidRPr="002C3283">
        <w:rPr>
          <w:rFonts w:ascii="Proba Pro" w:hAnsi="Proba Pro"/>
          <w:bCs/>
          <w:iCs/>
          <w:sz w:val="20"/>
          <w:szCs w:val="20"/>
        </w:rPr>
        <w:t>k</w:t>
      </w:r>
      <w:r w:rsidRPr="002C3283">
        <w:rPr>
          <w:rFonts w:ascii="Calibri" w:hAnsi="Calibri" w:cs="Calibri"/>
          <w:bCs/>
          <w:iCs/>
          <w:sz w:val="20"/>
          <w:szCs w:val="20"/>
        </w:rPr>
        <w:t> </w:t>
      </w:r>
      <w:r w:rsidRPr="002C3283">
        <w:rPr>
          <w:rFonts w:ascii="Proba Pro" w:hAnsi="Proba Pro"/>
          <w:bCs/>
          <w:iCs/>
          <w:sz w:val="20"/>
          <w:szCs w:val="20"/>
        </w:rPr>
        <w:t>tomu zodpovedaj</w:t>
      </w:r>
      <w:r w:rsidRPr="002C3283">
        <w:rPr>
          <w:rFonts w:ascii="Proba Pro" w:hAnsi="Proba Pro" w:cs="Proba Pro"/>
          <w:bCs/>
          <w:iCs/>
          <w:sz w:val="20"/>
          <w:szCs w:val="20"/>
        </w:rPr>
        <w:t>ú</w:t>
      </w:r>
      <w:r w:rsidRPr="002C3283">
        <w:rPr>
          <w:rFonts w:ascii="Proba Pro" w:hAnsi="Proba Pro"/>
          <w:bCs/>
          <w:iCs/>
          <w:sz w:val="20"/>
          <w:szCs w:val="20"/>
        </w:rPr>
        <w:t>ca Dokument</w:t>
      </w:r>
      <w:r w:rsidRPr="002C3283">
        <w:rPr>
          <w:rFonts w:ascii="Proba Pro" w:hAnsi="Proba Pro" w:cs="Proba Pro"/>
          <w:bCs/>
          <w:iCs/>
          <w:sz w:val="20"/>
          <w:szCs w:val="20"/>
        </w:rPr>
        <w:t>á</w:t>
      </w:r>
      <w:r w:rsidRPr="002C3283">
        <w:rPr>
          <w:rFonts w:ascii="Proba Pro" w:hAnsi="Proba Pro"/>
          <w:bCs/>
          <w:iCs/>
          <w:sz w:val="20"/>
          <w:szCs w:val="20"/>
        </w:rPr>
        <w:t xml:space="preserve">cia </w:t>
      </w:r>
      <w:r w:rsidR="00001E97" w:rsidRPr="002C3283">
        <w:rPr>
          <w:rFonts w:ascii="Proba Pro" w:hAnsi="Proba Pro"/>
          <w:bCs/>
          <w:iCs/>
          <w:sz w:val="20"/>
          <w:szCs w:val="20"/>
        </w:rPr>
        <w:t>Dodávateľa</w:t>
      </w:r>
      <w:r w:rsidRPr="002C3283">
        <w:rPr>
          <w:rFonts w:ascii="Proba Pro" w:hAnsi="Proba Pro"/>
          <w:bCs/>
          <w:iCs/>
          <w:sz w:val="20"/>
          <w:szCs w:val="20"/>
        </w:rPr>
        <w:t xml:space="preserve"> nem</w:t>
      </w:r>
      <w:r w:rsidRPr="002C3283">
        <w:rPr>
          <w:rFonts w:ascii="Proba Pro" w:hAnsi="Proba Pro" w:cs="Proba Pro"/>
          <w:bCs/>
          <w:iCs/>
          <w:sz w:val="20"/>
          <w:szCs w:val="20"/>
        </w:rPr>
        <w:t>á</w:t>
      </w:r>
      <w:r w:rsidRPr="002C3283">
        <w:rPr>
          <w:rFonts w:ascii="Proba Pro" w:hAnsi="Proba Pro"/>
          <w:bCs/>
          <w:iCs/>
          <w:sz w:val="20"/>
          <w:szCs w:val="20"/>
        </w:rPr>
        <w:t xml:space="preserve"> vady a</w:t>
      </w:r>
      <w:r w:rsidRPr="002C3283">
        <w:rPr>
          <w:rFonts w:ascii="Calibri" w:hAnsi="Calibri" w:cs="Calibri"/>
          <w:bCs/>
          <w:iCs/>
          <w:sz w:val="20"/>
          <w:szCs w:val="20"/>
        </w:rPr>
        <w:t> </w:t>
      </w:r>
      <w:r w:rsidRPr="002C3283">
        <w:rPr>
          <w:rFonts w:ascii="Proba Pro" w:hAnsi="Proba Pro"/>
          <w:bCs/>
          <w:iCs/>
          <w:sz w:val="20"/>
          <w:szCs w:val="20"/>
        </w:rPr>
        <w:t>sp</w:t>
      </w:r>
      <w:r w:rsidRPr="002C3283">
        <w:rPr>
          <w:rFonts w:ascii="Proba Pro" w:hAnsi="Proba Pro" w:cs="Proba Pro"/>
          <w:bCs/>
          <w:iCs/>
          <w:sz w:val="20"/>
          <w:szCs w:val="20"/>
        </w:rPr>
        <w:t>ĺň</w:t>
      </w:r>
      <w:r w:rsidRPr="002C3283">
        <w:rPr>
          <w:rFonts w:ascii="Proba Pro" w:hAnsi="Proba Pro"/>
          <w:bCs/>
          <w:iCs/>
          <w:sz w:val="20"/>
          <w:szCs w:val="20"/>
        </w:rPr>
        <w:t>a po</w:t>
      </w:r>
      <w:r w:rsidRPr="002C3283">
        <w:rPr>
          <w:rFonts w:ascii="Proba Pro" w:hAnsi="Proba Pro" w:cs="Proba Pro"/>
          <w:bCs/>
          <w:iCs/>
          <w:sz w:val="20"/>
          <w:szCs w:val="20"/>
        </w:rPr>
        <w:t>ž</w:t>
      </w:r>
      <w:r w:rsidRPr="002C3283">
        <w:rPr>
          <w:rFonts w:ascii="Proba Pro" w:hAnsi="Proba Pro"/>
          <w:bCs/>
          <w:iCs/>
          <w:sz w:val="20"/>
          <w:szCs w:val="20"/>
        </w:rPr>
        <w:t>iadavky Špecifikácie predmetu zákazky a</w:t>
      </w:r>
      <w:r w:rsidRPr="002C3283">
        <w:rPr>
          <w:rFonts w:ascii="Calibri" w:hAnsi="Calibri" w:cs="Calibri"/>
          <w:bCs/>
          <w:iCs/>
          <w:sz w:val="20"/>
          <w:szCs w:val="20"/>
        </w:rPr>
        <w:t> </w:t>
      </w:r>
      <w:r w:rsidRPr="002C3283">
        <w:rPr>
          <w:rFonts w:ascii="Proba Pro" w:hAnsi="Proba Pro"/>
          <w:bCs/>
          <w:iCs/>
          <w:sz w:val="20"/>
          <w:szCs w:val="20"/>
        </w:rPr>
        <w:t xml:space="preserve">Ponuky </w:t>
      </w:r>
      <w:r w:rsidR="00001E97" w:rsidRPr="002C3283">
        <w:rPr>
          <w:rFonts w:ascii="Proba Pro" w:hAnsi="Proba Pro"/>
          <w:bCs/>
          <w:iCs/>
          <w:sz w:val="20"/>
          <w:szCs w:val="20"/>
        </w:rPr>
        <w:t>Dodávateľa</w:t>
      </w:r>
      <w:r w:rsidRPr="002C3283">
        <w:rPr>
          <w:rFonts w:ascii="Proba Pro" w:hAnsi="Proba Pro"/>
          <w:bCs/>
          <w:iCs/>
          <w:sz w:val="20"/>
          <w:szCs w:val="20"/>
        </w:rPr>
        <w:t xml:space="preserve">, Právnych predpisov, Zmluvy, ktoré sa končí vydaním protokolu, ktorým </w:t>
      </w:r>
      <w:r w:rsidR="00001E97" w:rsidRPr="002C3283">
        <w:rPr>
          <w:rFonts w:ascii="Proba Pro" w:hAnsi="Proba Pro"/>
          <w:bCs/>
          <w:iCs/>
          <w:sz w:val="20"/>
          <w:szCs w:val="20"/>
        </w:rPr>
        <w:t>Objednávateľ</w:t>
      </w:r>
      <w:r w:rsidRPr="002C3283">
        <w:rPr>
          <w:rFonts w:ascii="Proba Pro" w:hAnsi="Proba Pro"/>
          <w:bCs/>
          <w:iCs/>
          <w:sz w:val="20"/>
          <w:szCs w:val="20"/>
        </w:rPr>
        <w:t xml:space="preserve"> deklaruje splnenie záväzkov </w:t>
      </w:r>
      <w:r w:rsidR="00001E97" w:rsidRPr="002C3283">
        <w:rPr>
          <w:rFonts w:ascii="Proba Pro" w:hAnsi="Proba Pro"/>
          <w:bCs/>
          <w:iCs/>
          <w:sz w:val="20"/>
          <w:szCs w:val="20"/>
        </w:rPr>
        <w:t>Dodávateľa</w:t>
      </w:r>
      <w:r w:rsidRPr="002C3283">
        <w:rPr>
          <w:rFonts w:ascii="Proba Pro" w:hAnsi="Proba Pro"/>
          <w:bCs/>
          <w:iCs/>
          <w:sz w:val="20"/>
          <w:szCs w:val="20"/>
        </w:rPr>
        <w:t xml:space="preserve"> dodať </w:t>
      </w:r>
      <w:r w:rsidR="00ED48FA" w:rsidRPr="002C3283">
        <w:rPr>
          <w:rFonts w:ascii="Proba Pro" w:hAnsi="Proba Pro"/>
          <w:bCs/>
          <w:iCs/>
          <w:sz w:val="20"/>
          <w:szCs w:val="20"/>
        </w:rPr>
        <w:t>Dielo</w:t>
      </w:r>
      <w:r w:rsidRPr="002C3283">
        <w:rPr>
          <w:rFonts w:ascii="Proba Pro" w:hAnsi="Proba Pro"/>
          <w:bCs/>
          <w:iCs/>
          <w:sz w:val="20"/>
          <w:szCs w:val="20"/>
        </w:rPr>
        <w:t xml:space="preserve"> riadne (konanie podľa tohto bodu ďalej aj ako „</w:t>
      </w:r>
      <w:r w:rsidRPr="002C3283">
        <w:rPr>
          <w:rFonts w:ascii="Proba Pro" w:hAnsi="Proba Pro"/>
          <w:b/>
          <w:bCs/>
          <w:iCs/>
          <w:sz w:val="20"/>
          <w:szCs w:val="20"/>
        </w:rPr>
        <w:t>Preberacie konanie</w:t>
      </w:r>
      <w:r w:rsidRPr="002C3283">
        <w:rPr>
          <w:rFonts w:ascii="Proba Pro" w:hAnsi="Proba Pro"/>
          <w:bCs/>
          <w:iCs/>
          <w:sz w:val="20"/>
          <w:szCs w:val="20"/>
        </w:rPr>
        <w:t>“ a</w:t>
      </w:r>
      <w:r w:rsidRPr="002C3283">
        <w:rPr>
          <w:rFonts w:ascii="Calibri" w:hAnsi="Calibri" w:cs="Calibri"/>
          <w:bCs/>
          <w:iCs/>
          <w:sz w:val="20"/>
          <w:szCs w:val="20"/>
        </w:rPr>
        <w:t> </w:t>
      </w:r>
      <w:r w:rsidRPr="002C3283">
        <w:rPr>
          <w:rFonts w:ascii="Proba Pro" w:hAnsi="Proba Pro"/>
          <w:bCs/>
          <w:iCs/>
          <w:sz w:val="20"/>
          <w:szCs w:val="20"/>
        </w:rPr>
        <w:t>protokol vydan</w:t>
      </w:r>
      <w:r w:rsidRPr="002C3283">
        <w:rPr>
          <w:rFonts w:ascii="Proba Pro" w:hAnsi="Proba Pro" w:cs="Proba Pro"/>
          <w:bCs/>
          <w:iCs/>
          <w:sz w:val="20"/>
          <w:szCs w:val="20"/>
        </w:rPr>
        <w:t>ý</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Preberacom konan</w:t>
      </w:r>
      <w:r w:rsidRPr="002C3283">
        <w:rPr>
          <w:rFonts w:ascii="Proba Pro" w:hAnsi="Proba Pro" w:cs="Proba Pro"/>
          <w:bCs/>
          <w:iCs/>
          <w:sz w:val="20"/>
          <w:szCs w:val="20"/>
        </w:rPr>
        <w:t>í</w:t>
      </w:r>
      <w:r w:rsidRPr="002C3283">
        <w:rPr>
          <w:rFonts w:ascii="Proba Pro" w:hAnsi="Proba Pro"/>
          <w:bCs/>
          <w:iCs/>
          <w:sz w:val="20"/>
          <w:szCs w:val="20"/>
        </w:rPr>
        <w:t xml:space="preserve"> </w:t>
      </w:r>
      <w:r w:rsidRPr="002C3283">
        <w:rPr>
          <w:rFonts w:ascii="Proba Pro" w:hAnsi="Proba Pro" w:cs="Proba Pro"/>
          <w:bCs/>
          <w:iCs/>
          <w:sz w:val="20"/>
          <w:szCs w:val="20"/>
        </w:rPr>
        <w:t>ď</w:t>
      </w:r>
      <w:r w:rsidRPr="002C3283">
        <w:rPr>
          <w:rFonts w:ascii="Proba Pro" w:hAnsi="Proba Pro"/>
          <w:bCs/>
          <w:iCs/>
          <w:sz w:val="20"/>
          <w:szCs w:val="20"/>
        </w:rPr>
        <w:t xml:space="preserve">alej aj ako </w:t>
      </w:r>
      <w:r w:rsidRPr="002C3283">
        <w:rPr>
          <w:rFonts w:ascii="Proba Pro" w:hAnsi="Proba Pro" w:cs="Proba Pro"/>
          <w:bCs/>
          <w:iCs/>
          <w:sz w:val="20"/>
          <w:szCs w:val="20"/>
        </w:rPr>
        <w:t>„</w:t>
      </w:r>
      <w:r w:rsidRPr="002C3283">
        <w:rPr>
          <w:rFonts w:ascii="Proba Pro" w:hAnsi="Proba Pro"/>
          <w:b/>
          <w:bCs/>
          <w:iCs/>
          <w:sz w:val="20"/>
          <w:szCs w:val="20"/>
        </w:rPr>
        <w:t>Preberací protokol</w:t>
      </w:r>
      <w:r w:rsidRPr="002C3283">
        <w:rPr>
          <w:rFonts w:ascii="Proba Pro" w:hAnsi="Proba Pro"/>
          <w:bCs/>
          <w:iCs/>
          <w:sz w:val="20"/>
          <w:szCs w:val="20"/>
        </w:rPr>
        <w:t xml:space="preserve">“). Súčasťou Preberacieho konania je plná integrácia </w:t>
      </w:r>
      <w:r w:rsidR="00D64761" w:rsidRPr="002C3283">
        <w:rPr>
          <w:rFonts w:ascii="Proba Pro" w:hAnsi="Proba Pro"/>
          <w:bCs/>
          <w:iCs/>
          <w:sz w:val="20"/>
          <w:szCs w:val="20"/>
        </w:rPr>
        <w:t>Diela</w:t>
      </w:r>
      <w:r w:rsidRPr="002C3283">
        <w:rPr>
          <w:rFonts w:ascii="Proba Pro" w:hAnsi="Proba Pro"/>
          <w:bCs/>
          <w:iCs/>
          <w:sz w:val="20"/>
          <w:szCs w:val="20"/>
        </w:rPr>
        <w:t xml:space="preserve"> do Digitálneho ekosystému, ktorá preukáže správnosť funkcie celého </w:t>
      </w:r>
      <w:r w:rsidR="00D64761" w:rsidRPr="002C3283">
        <w:rPr>
          <w:rFonts w:ascii="Proba Pro" w:hAnsi="Proba Pro"/>
          <w:bCs/>
          <w:iCs/>
          <w:sz w:val="20"/>
          <w:szCs w:val="20"/>
        </w:rPr>
        <w:t>Diela</w:t>
      </w:r>
      <w:r w:rsidRPr="002C3283">
        <w:rPr>
          <w:rFonts w:ascii="Proba Pro" w:hAnsi="Proba Pro"/>
          <w:bCs/>
          <w:iCs/>
          <w:sz w:val="20"/>
          <w:szCs w:val="20"/>
        </w:rPr>
        <w:t xml:space="preserve"> na zamýšľaný účel proklamovaný v</w:t>
      </w:r>
      <w:r w:rsidRPr="002C3283">
        <w:rPr>
          <w:rFonts w:ascii="Calibri" w:hAnsi="Calibri" w:cs="Calibri"/>
          <w:bCs/>
          <w:iCs/>
          <w:sz w:val="20"/>
          <w:szCs w:val="20"/>
        </w:rPr>
        <w:t> </w:t>
      </w:r>
      <w:r w:rsidRPr="002C3283">
        <w:rPr>
          <w:rFonts w:ascii="Proba Pro" w:hAnsi="Proba Pro"/>
          <w:bCs/>
          <w:iCs/>
          <w:sz w:val="20"/>
          <w:szCs w:val="20"/>
        </w:rPr>
        <w:t>Preambule tejto Zmluvy.</w:t>
      </w:r>
    </w:p>
    <w:p w14:paraId="79C035AC" w14:textId="03ED5DD2"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 xml:space="preserve">Samotné Preberacie konanie sa uskutoční až po Funkčných skúškach celého </w:t>
      </w:r>
      <w:r w:rsidR="00D64761" w:rsidRPr="002C3283">
        <w:rPr>
          <w:rFonts w:ascii="Proba Pro" w:hAnsi="Proba Pro"/>
          <w:bCs/>
          <w:iCs/>
          <w:sz w:val="20"/>
          <w:szCs w:val="20"/>
        </w:rPr>
        <w:t>Diela</w:t>
      </w:r>
      <w:r w:rsidRPr="002C3283">
        <w:rPr>
          <w:rFonts w:ascii="Proba Pro" w:hAnsi="Proba Pro"/>
          <w:bCs/>
          <w:iCs/>
          <w:sz w:val="20"/>
          <w:szCs w:val="20"/>
        </w:rPr>
        <w:t xml:space="preserve"> a</w:t>
      </w:r>
      <w:r w:rsidRPr="002C3283">
        <w:rPr>
          <w:rFonts w:ascii="Calibri" w:hAnsi="Calibri" w:cs="Calibri"/>
          <w:bCs/>
          <w:iCs/>
          <w:sz w:val="20"/>
          <w:szCs w:val="20"/>
        </w:rPr>
        <w:t> </w:t>
      </w:r>
      <w:r w:rsidRPr="002C3283">
        <w:rPr>
          <w:rFonts w:ascii="Proba Pro" w:hAnsi="Proba Pro"/>
          <w:bCs/>
          <w:iCs/>
          <w:sz w:val="20"/>
          <w:szCs w:val="20"/>
        </w:rPr>
        <w:t xml:space="preserve">jeho následnej plnej integrácie na Digitálny ekosystém. </w:t>
      </w:r>
      <w:r w:rsidR="00001E97" w:rsidRPr="002C3283">
        <w:rPr>
          <w:rFonts w:ascii="Proba Pro" w:hAnsi="Proba Pro"/>
          <w:bCs/>
          <w:iCs/>
          <w:sz w:val="20"/>
          <w:szCs w:val="20"/>
        </w:rPr>
        <w:t>Dodávateľ</w:t>
      </w:r>
      <w:r w:rsidRPr="002C3283">
        <w:rPr>
          <w:rFonts w:ascii="Proba Pro" w:hAnsi="Proba Pro"/>
          <w:bCs/>
          <w:iCs/>
          <w:sz w:val="20"/>
          <w:szCs w:val="20"/>
        </w:rPr>
        <w:t xml:space="preserve"> je povinn</w:t>
      </w:r>
      <w:r w:rsidRPr="002C3283">
        <w:rPr>
          <w:rFonts w:ascii="Proba Pro" w:hAnsi="Proba Pro" w:cs="Proba Pro"/>
          <w:bCs/>
          <w:iCs/>
          <w:sz w:val="20"/>
          <w:szCs w:val="20"/>
        </w:rPr>
        <w:t>ý</w:t>
      </w:r>
      <w:r w:rsidRPr="002C3283">
        <w:rPr>
          <w:rFonts w:ascii="Calibri" w:hAnsi="Calibri" w:cs="Calibri"/>
          <w:bCs/>
          <w:iCs/>
          <w:sz w:val="20"/>
          <w:szCs w:val="20"/>
        </w:rPr>
        <w:t> </w:t>
      </w:r>
      <w:r w:rsidRPr="002C3283">
        <w:rPr>
          <w:rFonts w:ascii="Proba Pro" w:hAnsi="Proba Pro"/>
          <w:bCs/>
          <w:iCs/>
          <w:sz w:val="20"/>
          <w:szCs w:val="20"/>
        </w:rPr>
        <w:t>k</w:t>
      </w:r>
      <w:r w:rsidRPr="002C3283">
        <w:rPr>
          <w:rFonts w:ascii="Calibri" w:hAnsi="Calibri" w:cs="Calibri"/>
          <w:bCs/>
          <w:iCs/>
          <w:sz w:val="20"/>
          <w:szCs w:val="20"/>
        </w:rPr>
        <w:t> </w:t>
      </w:r>
      <w:r w:rsidRPr="002C3283">
        <w:rPr>
          <w:rFonts w:ascii="Proba Pro" w:hAnsi="Proba Pro"/>
          <w:bCs/>
          <w:iCs/>
          <w:sz w:val="20"/>
          <w:szCs w:val="20"/>
        </w:rPr>
        <w:t xml:space="preserve">Preberaciemu konaniu predložiť </w:t>
      </w:r>
      <w:r w:rsidR="00E233E0" w:rsidRPr="002C3283">
        <w:rPr>
          <w:rFonts w:ascii="Proba Pro" w:hAnsi="Proba Pro"/>
          <w:bCs/>
          <w:iCs/>
          <w:sz w:val="20"/>
          <w:szCs w:val="20"/>
        </w:rPr>
        <w:t>Objednávateľovi</w:t>
      </w:r>
      <w:r w:rsidRPr="002C3283">
        <w:rPr>
          <w:rFonts w:ascii="Proba Pro" w:hAnsi="Proba Pro"/>
          <w:bCs/>
          <w:iCs/>
          <w:sz w:val="20"/>
          <w:szCs w:val="20"/>
        </w:rPr>
        <w:t xml:space="preserve"> nasledovné doklady:</w:t>
      </w:r>
    </w:p>
    <w:p w14:paraId="5DD7FA20" w14:textId="77777777"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Žiadosť o</w:t>
      </w:r>
      <w:r w:rsidRPr="002C3283">
        <w:rPr>
          <w:rFonts w:ascii="Calibri" w:hAnsi="Calibri" w:cs="Calibri"/>
          <w:bCs/>
          <w:iCs/>
          <w:sz w:val="20"/>
          <w:szCs w:val="20"/>
        </w:rPr>
        <w:t> </w:t>
      </w:r>
      <w:r w:rsidRPr="002C3283">
        <w:rPr>
          <w:rFonts w:ascii="Proba Pro" w:hAnsi="Proba Pro"/>
          <w:bCs/>
          <w:iCs/>
          <w:sz w:val="20"/>
          <w:szCs w:val="20"/>
        </w:rPr>
        <w:t>vydanie Preberacieho protokolu;</w:t>
      </w:r>
    </w:p>
    <w:p w14:paraId="41A3742B" w14:textId="77777777"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dodacie listy, licencie k softvéru;</w:t>
      </w:r>
    </w:p>
    <w:p w14:paraId="36AC6798" w14:textId="77777777"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všetky protokoly o</w:t>
      </w:r>
      <w:r w:rsidRPr="002C3283">
        <w:rPr>
          <w:rFonts w:ascii="Calibri" w:hAnsi="Calibri" w:cs="Calibri"/>
          <w:bCs/>
          <w:iCs/>
          <w:sz w:val="20"/>
          <w:szCs w:val="20"/>
        </w:rPr>
        <w:t> </w:t>
      </w:r>
      <w:r w:rsidRPr="002C3283">
        <w:rPr>
          <w:rFonts w:ascii="Proba Pro" w:hAnsi="Proba Pro"/>
          <w:bCs/>
          <w:iCs/>
          <w:sz w:val="20"/>
          <w:szCs w:val="20"/>
        </w:rPr>
        <w:t>Funk</w:t>
      </w:r>
      <w:r w:rsidRPr="002C3283">
        <w:rPr>
          <w:rFonts w:ascii="Proba Pro" w:hAnsi="Proba Pro" w:cs="Proba Pro"/>
          <w:bCs/>
          <w:iCs/>
          <w:sz w:val="20"/>
          <w:szCs w:val="20"/>
        </w:rPr>
        <w:t>č</w:t>
      </w:r>
      <w:r w:rsidRPr="002C3283">
        <w:rPr>
          <w:rFonts w:ascii="Proba Pro" w:hAnsi="Proba Pro"/>
          <w:bCs/>
          <w:iCs/>
          <w:sz w:val="20"/>
          <w:szCs w:val="20"/>
        </w:rPr>
        <w:t>n</w:t>
      </w:r>
      <w:r w:rsidRPr="002C3283">
        <w:rPr>
          <w:rFonts w:ascii="Proba Pro" w:hAnsi="Proba Pro" w:cs="Proba Pro"/>
          <w:bCs/>
          <w:iCs/>
          <w:sz w:val="20"/>
          <w:szCs w:val="20"/>
        </w:rPr>
        <w:t>ý</w:t>
      </w:r>
      <w:r w:rsidRPr="002C3283">
        <w:rPr>
          <w:rFonts w:ascii="Proba Pro" w:hAnsi="Proba Pro"/>
          <w:bCs/>
          <w:iCs/>
          <w:sz w:val="20"/>
          <w:szCs w:val="20"/>
        </w:rPr>
        <w:t>ch sk</w:t>
      </w:r>
      <w:r w:rsidRPr="002C3283">
        <w:rPr>
          <w:rFonts w:ascii="Proba Pro" w:hAnsi="Proba Pro" w:cs="Proba Pro"/>
          <w:bCs/>
          <w:iCs/>
          <w:sz w:val="20"/>
          <w:szCs w:val="20"/>
        </w:rPr>
        <w:t>úš</w:t>
      </w:r>
      <w:r w:rsidRPr="002C3283">
        <w:rPr>
          <w:rFonts w:ascii="Proba Pro" w:hAnsi="Proba Pro"/>
          <w:bCs/>
          <w:iCs/>
          <w:sz w:val="20"/>
          <w:szCs w:val="20"/>
        </w:rPr>
        <w:t>kach;</w:t>
      </w:r>
    </w:p>
    <w:p w14:paraId="0F0F011F" w14:textId="40370283"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 xml:space="preserve">príslušné oprávnenia </w:t>
      </w:r>
      <w:r w:rsidR="00001E97" w:rsidRPr="002C3283">
        <w:rPr>
          <w:rFonts w:ascii="Proba Pro" w:hAnsi="Proba Pro"/>
          <w:bCs/>
          <w:iCs/>
          <w:sz w:val="20"/>
          <w:szCs w:val="20"/>
        </w:rPr>
        <w:t>Dodávateľa</w:t>
      </w:r>
      <w:r w:rsidRPr="002C3283">
        <w:rPr>
          <w:rFonts w:ascii="Proba Pro" w:hAnsi="Proba Pro"/>
          <w:bCs/>
          <w:iCs/>
          <w:sz w:val="20"/>
          <w:szCs w:val="20"/>
        </w:rPr>
        <w:t xml:space="preserve"> na dodanie </w:t>
      </w:r>
      <w:r w:rsidR="00D64761" w:rsidRPr="002C3283">
        <w:rPr>
          <w:rFonts w:ascii="Proba Pro" w:hAnsi="Proba Pro"/>
          <w:bCs/>
          <w:iCs/>
          <w:sz w:val="20"/>
          <w:szCs w:val="20"/>
        </w:rPr>
        <w:t>Diela</w:t>
      </w:r>
      <w:r w:rsidRPr="002C3283">
        <w:rPr>
          <w:rFonts w:ascii="Proba Pro" w:hAnsi="Proba Pro"/>
          <w:bCs/>
          <w:iCs/>
          <w:sz w:val="20"/>
          <w:szCs w:val="20"/>
        </w:rPr>
        <w:t>, ak</w:t>
      </w:r>
      <w:r w:rsidRPr="002C3283">
        <w:rPr>
          <w:rFonts w:ascii="Calibri" w:hAnsi="Calibri" w:cs="Calibri"/>
          <w:bCs/>
          <w:iCs/>
          <w:sz w:val="20"/>
          <w:szCs w:val="20"/>
        </w:rPr>
        <w:t> </w:t>
      </w:r>
      <w:r w:rsidRPr="002C3283">
        <w:rPr>
          <w:rFonts w:ascii="Proba Pro" w:hAnsi="Proba Pro"/>
          <w:bCs/>
          <w:iCs/>
          <w:sz w:val="20"/>
          <w:szCs w:val="20"/>
        </w:rPr>
        <w:t>sú potrebné;</w:t>
      </w:r>
    </w:p>
    <w:p w14:paraId="4DAAC001" w14:textId="1126B7FF"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 xml:space="preserve">všetku Dokumentáciu </w:t>
      </w:r>
      <w:r w:rsidR="00001E97" w:rsidRPr="002C3283">
        <w:rPr>
          <w:rFonts w:ascii="Proba Pro" w:hAnsi="Proba Pro"/>
          <w:bCs/>
          <w:iCs/>
          <w:sz w:val="20"/>
          <w:szCs w:val="20"/>
        </w:rPr>
        <w:t>Dodávateľa</w:t>
      </w:r>
      <w:r w:rsidRPr="002C3283">
        <w:rPr>
          <w:rFonts w:ascii="Proba Pro" w:hAnsi="Proba Pro"/>
          <w:bCs/>
          <w:iCs/>
          <w:sz w:val="20"/>
          <w:szCs w:val="20"/>
        </w:rPr>
        <w:t xml:space="preserve">, ak ešte nebola </w:t>
      </w:r>
      <w:r w:rsidR="00E233E0" w:rsidRPr="002C3283">
        <w:rPr>
          <w:rFonts w:ascii="Proba Pro" w:hAnsi="Proba Pro"/>
          <w:bCs/>
          <w:iCs/>
          <w:sz w:val="20"/>
          <w:szCs w:val="20"/>
        </w:rPr>
        <w:t>Objednávateľovi</w:t>
      </w:r>
      <w:r w:rsidRPr="002C3283">
        <w:rPr>
          <w:rFonts w:ascii="Proba Pro" w:hAnsi="Proba Pro"/>
          <w:bCs/>
          <w:iCs/>
          <w:sz w:val="20"/>
          <w:szCs w:val="20"/>
        </w:rPr>
        <w:t xml:space="preserve"> podľa tejto Zmluvy odovzdaná, najmä tak dokumentáciu skutočného vyhotovenia, manuály údržby a</w:t>
      </w:r>
      <w:r w:rsidRPr="002C3283">
        <w:rPr>
          <w:rFonts w:ascii="Calibri" w:hAnsi="Calibri" w:cs="Calibri"/>
          <w:bCs/>
          <w:iCs/>
          <w:sz w:val="20"/>
          <w:szCs w:val="20"/>
        </w:rPr>
        <w:t> </w:t>
      </w:r>
      <w:r w:rsidRPr="002C3283">
        <w:rPr>
          <w:rFonts w:ascii="Proba Pro" w:hAnsi="Proba Pro"/>
          <w:bCs/>
          <w:iCs/>
          <w:sz w:val="20"/>
          <w:szCs w:val="20"/>
        </w:rPr>
        <w:t>ostatn</w:t>
      </w:r>
      <w:r w:rsidRPr="002C3283">
        <w:rPr>
          <w:rFonts w:ascii="Proba Pro" w:hAnsi="Proba Pro" w:cs="Proba Pro"/>
          <w:bCs/>
          <w:iCs/>
          <w:sz w:val="20"/>
          <w:szCs w:val="20"/>
        </w:rPr>
        <w:t>ú</w:t>
      </w:r>
      <w:r w:rsidRPr="002C3283">
        <w:rPr>
          <w:rFonts w:ascii="Proba Pro" w:hAnsi="Proba Pro"/>
          <w:bCs/>
          <w:iCs/>
          <w:sz w:val="20"/>
          <w:szCs w:val="20"/>
        </w:rPr>
        <w:t xml:space="preserve"> dokument</w:t>
      </w:r>
      <w:r w:rsidRPr="002C3283">
        <w:rPr>
          <w:rFonts w:ascii="Proba Pro" w:hAnsi="Proba Pro" w:cs="Proba Pro"/>
          <w:bCs/>
          <w:iCs/>
          <w:sz w:val="20"/>
          <w:szCs w:val="20"/>
        </w:rPr>
        <w:t>á</w:t>
      </w:r>
      <w:r w:rsidRPr="002C3283">
        <w:rPr>
          <w:rFonts w:ascii="Proba Pro" w:hAnsi="Proba Pro"/>
          <w:bCs/>
          <w:iCs/>
          <w:sz w:val="20"/>
          <w:szCs w:val="20"/>
        </w:rPr>
        <w:t>ciu vz</w:t>
      </w:r>
      <w:r w:rsidRPr="002C3283">
        <w:rPr>
          <w:rFonts w:ascii="Proba Pro" w:hAnsi="Proba Pro" w:cs="Proba Pro"/>
          <w:bCs/>
          <w:iCs/>
          <w:sz w:val="20"/>
          <w:szCs w:val="20"/>
        </w:rPr>
        <w:t>ť</w:t>
      </w:r>
      <w:r w:rsidRPr="002C3283">
        <w:rPr>
          <w:rFonts w:ascii="Proba Pro" w:hAnsi="Proba Pro"/>
          <w:bCs/>
          <w:iCs/>
          <w:sz w:val="20"/>
          <w:szCs w:val="20"/>
        </w:rPr>
        <w:t>ahuj</w:t>
      </w:r>
      <w:r w:rsidRPr="002C3283">
        <w:rPr>
          <w:rFonts w:ascii="Proba Pro" w:hAnsi="Proba Pro" w:cs="Proba Pro"/>
          <w:bCs/>
          <w:iCs/>
          <w:sz w:val="20"/>
          <w:szCs w:val="20"/>
        </w:rPr>
        <w:t>ú</w:t>
      </w:r>
      <w:r w:rsidRPr="002C3283">
        <w:rPr>
          <w:rFonts w:ascii="Proba Pro" w:hAnsi="Proba Pro"/>
          <w:bCs/>
          <w:iCs/>
          <w:sz w:val="20"/>
          <w:szCs w:val="20"/>
        </w:rPr>
        <w:t xml:space="preserve">cu sa na </w:t>
      </w:r>
      <w:r w:rsidR="00ED48FA" w:rsidRPr="002C3283">
        <w:rPr>
          <w:rFonts w:ascii="Proba Pro" w:hAnsi="Proba Pro"/>
          <w:bCs/>
          <w:iCs/>
          <w:sz w:val="20"/>
          <w:szCs w:val="20"/>
        </w:rPr>
        <w:t>Dielo</w:t>
      </w:r>
      <w:r w:rsidRPr="002C3283">
        <w:rPr>
          <w:rFonts w:ascii="Proba Pro" w:hAnsi="Proba Pro"/>
          <w:bCs/>
          <w:iCs/>
          <w:sz w:val="20"/>
          <w:szCs w:val="20"/>
        </w:rPr>
        <w:t>;</w:t>
      </w:r>
    </w:p>
    <w:p w14:paraId="2A94B39E" w14:textId="77777777"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certifikáty a</w:t>
      </w:r>
      <w:r w:rsidRPr="002C3283">
        <w:rPr>
          <w:rFonts w:ascii="Calibri" w:hAnsi="Calibri" w:cs="Calibri"/>
          <w:bCs/>
          <w:iCs/>
          <w:sz w:val="20"/>
          <w:szCs w:val="20"/>
        </w:rPr>
        <w:t> </w:t>
      </w:r>
      <w:r w:rsidRPr="002C3283">
        <w:rPr>
          <w:rFonts w:ascii="Proba Pro" w:hAnsi="Proba Pro"/>
          <w:bCs/>
          <w:iCs/>
          <w:sz w:val="20"/>
          <w:szCs w:val="20"/>
        </w:rPr>
        <w:t>ďalšie dokumenty preukazujúce zhodu a</w:t>
      </w:r>
      <w:r w:rsidRPr="002C3283">
        <w:rPr>
          <w:rFonts w:ascii="Calibri" w:hAnsi="Calibri" w:cs="Calibri"/>
          <w:bCs/>
          <w:iCs/>
          <w:sz w:val="20"/>
          <w:szCs w:val="20"/>
        </w:rPr>
        <w:t> </w:t>
      </w:r>
      <w:r w:rsidRPr="002C3283">
        <w:rPr>
          <w:rFonts w:ascii="Proba Pro" w:hAnsi="Proba Pro"/>
          <w:bCs/>
          <w:iCs/>
          <w:sz w:val="20"/>
          <w:szCs w:val="20"/>
        </w:rPr>
        <w:t>z</w:t>
      </w:r>
      <w:r w:rsidRPr="002C3283">
        <w:rPr>
          <w:rFonts w:ascii="Proba Pro" w:hAnsi="Proba Pro" w:cs="Proba Pro"/>
          <w:bCs/>
          <w:iCs/>
          <w:sz w:val="20"/>
          <w:szCs w:val="20"/>
        </w:rPr>
        <w:t>á</w:t>
      </w:r>
      <w:r w:rsidRPr="002C3283">
        <w:rPr>
          <w:rFonts w:ascii="Proba Pro" w:hAnsi="Proba Pro"/>
          <w:bCs/>
          <w:iCs/>
          <w:sz w:val="20"/>
          <w:szCs w:val="20"/>
        </w:rPr>
        <w:t>znamy zo v</w:t>
      </w:r>
      <w:r w:rsidRPr="002C3283">
        <w:rPr>
          <w:rFonts w:ascii="Proba Pro" w:hAnsi="Proba Pro" w:cs="Proba Pro"/>
          <w:bCs/>
          <w:iCs/>
          <w:sz w:val="20"/>
          <w:szCs w:val="20"/>
        </w:rPr>
        <w:t>š</w:t>
      </w:r>
      <w:r w:rsidRPr="002C3283">
        <w:rPr>
          <w:rFonts w:ascii="Proba Pro" w:hAnsi="Proba Pro"/>
          <w:bCs/>
          <w:iCs/>
          <w:sz w:val="20"/>
          <w:szCs w:val="20"/>
        </w:rPr>
        <w:t>etk</w:t>
      </w:r>
      <w:r w:rsidRPr="002C3283">
        <w:rPr>
          <w:rFonts w:ascii="Proba Pro" w:hAnsi="Proba Pro" w:cs="Proba Pro"/>
          <w:bCs/>
          <w:iCs/>
          <w:sz w:val="20"/>
          <w:szCs w:val="20"/>
        </w:rPr>
        <w:t>ý</w:t>
      </w:r>
      <w:r w:rsidRPr="002C3283">
        <w:rPr>
          <w:rFonts w:ascii="Proba Pro" w:hAnsi="Proba Pro"/>
          <w:bCs/>
          <w:iCs/>
          <w:sz w:val="20"/>
          <w:szCs w:val="20"/>
        </w:rPr>
        <w:t>ch sk</w:t>
      </w:r>
      <w:r w:rsidRPr="002C3283">
        <w:rPr>
          <w:rFonts w:ascii="Proba Pro" w:hAnsi="Proba Pro" w:cs="Proba Pro"/>
          <w:bCs/>
          <w:iCs/>
          <w:sz w:val="20"/>
          <w:szCs w:val="20"/>
        </w:rPr>
        <w:t>úš</w:t>
      </w:r>
      <w:r w:rsidRPr="002C3283">
        <w:rPr>
          <w:rFonts w:ascii="Proba Pro" w:hAnsi="Proba Pro"/>
          <w:bCs/>
          <w:iCs/>
          <w:sz w:val="20"/>
          <w:szCs w:val="20"/>
        </w:rPr>
        <w:t>ok (v rozsahu, v</w:t>
      </w:r>
      <w:r w:rsidRPr="002C3283">
        <w:rPr>
          <w:rFonts w:ascii="Calibri" w:hAnsi="Calibri" w:cs="Calibri"/>
          <w:bCs/>
          <w:iCs/>
          <w:sz w:val="20"/>
          <w:szCs w:val="20"/>
        </w:rPr>
        <w:t> </w:t>
      </w:r>
      <w:r w:rsidRPr="002C3283">
        <w:rPr>
          <w:rFonts w:ascii="Proba Pro" w:hAnsi="Proba Pro"/>
          <w:bCs/>
          <w:iCs/>
          <w:sz w:val="20"/>
          <w:szCs w:val="20"/>
        </w:rPr>
        <w:t>akom tak vy</w:t>
      </w:r>
      <w:r w:rsidRPr="002C3283">
        <w:rPr>
          <w:rFonts w:ascii="Proba Pro" w:hAnsi="Proba Pro" w:cs="Proba Pro"/>
          <w:bCs/>
          <w:iCs/>
          <w:sz w:val="20"/>
          <w:szCs w:val="20"/>
        </w:rPr>
        <w:t>ž</w:t>
      </w:r>
      <w:r w:rsidRPr="002C3283">
        <w:rPr>
          <w:rFonts w:ascii="Proba Pro" w:hAnsi="Proba Pro"/>
          <w:bCs/>
          <w:iCs/>
          <w:sz w:val="20"/>
          <w:szCs w:val="20"/>
        </w:rPr>
        <w:t xml:space="preserve">aduje </w:t>
      </w:r>
      <w:r w:rsidRPr="002C3283">
        <w:rPr>
          <w:rFonts w:ascii="Proba Pro" w:hAnsi="Proba Pro" w:cs="Proba Pro"/>
          <w:bCs/>
          <w:iCs/>
          <w:sz w:val="20"/>
          <w:szCs w:val="20"/>
        </w:rPr>
        <w:t>Š</w:t>
      </w:r>
      <w:r w:rsidRPr="002C3283">
        <w:rPr>
          <w:rFonts w:ascii="Proba Pro" w:hAnsi="Proba Pro"/>
          <w:bCs/>
          <w:iCs/>
          <w:sz w:val="20"/>
          <w:szCs w:val="20"/>
        </w:rPr>
        <w:t>pecifik</w:t>
      </w:r>
      <w:r w:rsidRPr="002C3283">
        <w:rPr>
          <w:rFonts w:ascii="Proba Pro" w:hAnsi="Proba Pro" w:cs="Proba Pro"/>
          <w:bCs/>
          <w:iCs/>
          <w:sz w:val="20"/>
          <w:szCs w:val="20"/>
        </w:rPr>
        <w:t>á</w:t>
      </w:r>
      <w:r w:rsidRPr="002C3283">
        <w:rPr>
          <w:rFonts w:ascii="Proba Pro" w:hAnsi="Proba Pro"/>
          <w:bCs/>
          <w:iCs/>
          <w:sz w:val="20"/>
          <w:szCs w:val="20"/>
        </w:rPr>
        <w:t>cia predmetu z</w:t>
      </w:r>
      <w:r w:rsidRPr="002C3283">
        <w:rPr>
          <w:rFonts w:ascii="Proba Pro" w:hAnsi="Proba Pro" w:cs="Proba Pro"/>
          <w:bCs/>
          <w:iCs/>
          <w:sz w:val="20"/>
          <w:szCs w:val="20"/>
        </w:rPr>
        <w:t>á</w:t>
      </w:r>
      <w:r w:rsidRPr="002C3283">
        <w:rPr>
          <w:rFonts w:ascii="Proba Pro" w:hAnsi="Proba Pro"/>
          <w:bCs/>
          <w:iCs/>
          <w:sz w:val="20"/>
          <w:szCs w:val="20"/>
        </w:rPr>
        <w:t>kazky alebo Právne predpisy);</w:t>
      </w:r>
    </w:p>
    <w:p w14:paraId="25BB724B" w14:textId="4C4FA038"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všetky protokoly o</w:t>
      </w:r>
      <w:r w:rsidRPr="002C3283">
        <w:rPr>
          <w:rFonts w:ascii="Calibri" w:hAnsi="Calibri" w:cs="Calibri"/>
          <w:bCs/>
          <w:iCs/>
          <w:sz w:val="20"/>
          <w:szCs w:val="20"/>
        </w:rPr>
        <w:t> </w:t>
      </w:r>
      <w:r w:rsidRPr="002C3283">
        <w:rPr>
          <w:rFonts w:ascii="Proba Pro" w:hAnsi="Proba Pro"/>
          <w:bCs/>
          <w:iCs/>
          <w:sz w:val="20"/>
          <w:szCs w:val="20"/>
        </w:rPr>
        <w:t>za</w:t>
      </w:r>
      <w:r w:rsidRPr="002C3283">
        <w:rPr>
          <w:rFonts w:ascii="Proba Pro" w:hAnsi="Proba Pro" w:cs="Proba Pro"/>
          <w:bCs/>
          <w:iCs/>
          <w:sz w:val="20"/>
          <w:szCs w:val="20"/>
        </w:rPr>
        <w:t>š</w:t>
      </w:r>
      <w:r w:rsidRPr="002C3283">
        <w:rPr>
          <w:rFonts w:ascii="Proba Pro" w:hAnsi="Proba Pro"/>
          <w:bCs/>
          <w:iCs/>
          <w:sz w:val="20"/>
          <w:szCs w:val="20"/>
        </w:rPr>
        <w:t>kolen</w:t>
      </w:r>
      <w:r w:rsidRPr="002C3283">
        <w:rPr>
          <w:rFonts w:ascii="Proba Pro" w:hAnsi="Proba Pro" w:cs="Proba Pro"/>
          <w:bCs/>
          <w:iCs/>
          <w:sz w:val="20"/>
          <w:szCs w:val="20"/>
        </w:rPr>
        <w:t>í</w:t>
      </w:r>
      <w:r w:rsidRPr="002C3283">
        <w:rPr>
          <w:rFonts w:ascii="Proba Pro" w:hAnsi="Proba Pro"/>
          <w:bCs/>
          <w:iCs/>
          <w:sz w:val="20"/>
          <w:szCs w:val="20"/>
        </w:rPr>
        <w:t xml:space="preserve"> obsluhy </w:t>
      </w:r>
      <w:r w:rsidR="00D64761" w:rsidRPr="002C3283">
        <w:rPr>
          <w:rFonts w:ascii="Proba Pro" w:hAnsi="Proba Pro"/>
          <w:bCs/>
          <w:iCs/>
          <w:sz w:val="20"/>
          <w:szCs w:val="20"/>
        </w:rPr>
        <w:t>Diela</w:t>
      </w:r>
      <w:r w:rsidRPr="002C3283">
        <w:rPr>
          <w:rFonts w:ascii="Proba Pro" w:hAnsi="Proba Pro"/>
          <w:bCs/>
          <w:iCs/>
          <w:sz w:val="20"/>
          <w:szCs w:val="20"/>
        </w:rPr>
        <w:t>;</w:t>
      </w:r>
    </w:p>
    <w:p w14:paraId="231C5C13" w14:textId="0650A7C3"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 xml:space="preserve">akékoľvek ďalšie dokumenty, ktoré majú byť </w:t>
      </w:r>
      <w:r w:rsidR="00E233E0" w:rsidRPr="002C3283">
        <w:rPr>
          <w:rFonts w:ascii="Proba Pro" w:hAnsi="Proba Pro"/>
          <w:bCs/>
          <w:iCs/>
          <w:sz w:val="20"/>
          <w:szCs w:val="20"/>
        </w:rPr>
        <w:t>Objednávateľovi</w:t>
      </w:r>
      <w:r w:rsidRPr="002C3283">
        <w:rPr>
          <w:rFonts w:ascii="Proba Pro" w:hAnsi="Proba Pro"/>
          <w:bCs/>
          <w:iCs/>
          <w:sz w:val="20"/>
          <w:szCs w:val="20"/>
        </w:rPr>
        <w:t xml:space="preserve"> odovzdané na základe tejto Zmluvy;</w:t>
      </w:r>
    </w:p>
    <w:p w14:paraId="1204FA8E" w14:textId="2ED9FF1B"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 xml:space="preserve">vyjadrenie </w:t>
      </w:r>
      <w:r w:rsidR="00001E97" w:rsidRPr="002C3283">
        <w:rPr>
          <w:rFonts w:ascii="Proba Pro" w:hAnsi="Proba Pro"/>
          <w:bCs/>
          <w:iCs/>
          <w:sz w:val="20"/>
          <w:szCs w:val="20"/>
        </w:rPr>
        <w:t>Dodávateľa</w:t>
      </w:r>
      <w:r w:rsidRPr="002C3283">
        <w:rPr>
          <w:rFonts w:ascii="Proba Pro" w:hAnsi="Proba Pro"/>
          <w:bCs/>
          <w:iCs/>
          <w:sz w:val="20"/>
          <w:szCs w:val="20"/>
        </w:rPr>
        <w:t xml:space="preserve">, že </w:t>
      </w:r>
      <w:r w:rsidR="00ED48FA" w:rsidRPr="002C3283">
        <w:rPr>
          <w:rFonts w:ascii="Proba Pro" w:hAnsi="Proba Pro"/>
          <w:bCs/>
          <w:iCs/>
          <w:sz w:val="20"/>
          <w:szCs w:val="20"/>
        </w:rPr>
        <w:t>Dielo</w:t>
      </w:r>
      <w:r w:rsidRPr="002C3283">
        <w:rPr>
          <w:rFonts w:ascii="Proba Pro" w:hAnsi="Proba Pro"/>
          <w:bCs/>
          <w:iCs/>
          <w:sz w:val="20"/>
          <w:szCs w:val="20"/>
        </w:rPr>
        <w:t xml:space="preserve"> bolo vyhotovené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w:t>
      </w:r>
      <w:r w:rsidRPr="002C3283">
        <w:rPr>
          <w:rFonts w:ascii="Calibri" w:hAnsi="Calibri" w:cs="Calibri"/>
          <w:bCs/>
          <w:iCs/>
          <w:sz w:val="20"/>
          <w:szCs w:val="20"/>
        </w:rPr>
        <w:t> </w:t>
      </w:r>
      <w:r w:rsidRPr="002C3283">
        <w:rPr>
          <w:rFonts w:ascii="Proba Pro" w:hAnsi="Proba Pro"/>
          <w:bCs/>
          <w:iCs/>
          <w:sz w:val="20"/>
          <w:szCs w:val="20"/>
        </w:rPr>
        <w:t>Detailnou funkčnou špecifikáciou, platn</w:t>
      </w:r>
      <w:r w:rsidRPr="002C3283">
        <w:rPr>
          <w:rFonts w:ascii="Proba Pro" w:hAnsi="Proba Pro" w:cs="Proba Pro"/>
          <w:bCs/>
          <w:iCs/>
          <w:sz w:val="20"/>
          <w:szCs w:val="20"/>
        </w:rPr>
        <w:t>ý</w:t>
      </w:r>
      <w:r w:rsidRPr="002C3283">
        <w:rPr>
          <w:rFonts w:ascii="Proba Pro" w:hAnsi="Proba Pro"/>
          <w:bCs/>
          <w:iCs/>
          <w:sz w:val="20"/>
          <w:szCs w:val="20"/>
        </w:rPr>
        <w:t>mi STN normami a</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á</w:t>
      </w:r>
      <w:r w:rsidRPr="002C3283">
        <w:rPr>
          <w:rFonts w:ascii="Proba Pro" w:hAnsi="Proba Pro"/>
          <w:bCs/>
          <w:iCs/>
          <w:sz w:val="20"/>
          <w:szCs w:val="20"/>
        </w:rPr>
        <w:t xml:space="preserve">vnymi predpismi, a </w:t>
      </w:r>
      <w:r w:rsidRPr="002C3283">
        <w:rPr>
          <w:rFonts w:ascii="Proba Pro" w:hAnsi="Proba Pro" w:cs="Proba Pro"/>
          <w:bCs/>
          <w:iCs/>
          <w:sz w:val="20"/>
          <w:szCs w:val="20"/>
        </w:rPr>
        <w:t>ž</w:t>
      </w:r>
      <w:r w:rsidRPr="002C3283">
        <w:rPr>
          <w:rFonts w:ascii="Proba Pro" w:hAnsi="Proba Pro"/>
          <w:bCs/>
          <w:iCs/>
          <w:sz w:val="20"/>
          <w:szCs w:val="20"/>
        </w:rPr>
        <w:t xml:space="preserve">e </w:t>
      </w:r>
      <w:r w:rsidR="00ED48FA" w:rsidRPr="002C3283">
        <w:rPr>
          <w:rFonts w:ascii="Proba Pro" w:hAnsi="Proba Pro"/>
          <w:bCs/>
          <w:iCs/>
          <w:sz w:val="20"/>
          <w:szCs w:val="20"/>
        </w:rPr>
        <w:t>Dielo</w:t>
      </w:r>
      <w:r w:rsidRPr="002C3283">
        <w:rPr>
          <w:rFonts w:ascii="Proba Pro" w:hAnsi="Proba Pro"/>
          <w:bCs/>
          <w:iCs/>
          <w:sz w:val="20"/>
          <w:szCs w:val="20"/>
        </w:rPr>
        <w:t xml:space="preserve"> je schopn</w:t>
      </w:r>
      <w:r w:rsidRPr="002C3283">
        <w:rPr>
          <w:rFonts w:ascii="Proba Pro" w:hAnsi="Proba Pro" w:cs="Proba Pro"/>
          <w:bCs/>
          <w:iCs/>
          <w:sz w:val="20"/>
          <w:szCs w:val="20"/>
        </w:rPr>
        <w:t>ý</w:t>
      </w:r>
      <w:r w:rsidRPr="002C3283">
        <w:rPr>
          <w:rFonts w:ascii="Proba Pro" w:hAnsi="Proba Pro"/>
          <w:bCs/>
          <w:iCs/>
          <w:sz w:val="20"/>
          <w:szCs w:val="20"/>
        </w:rPr>
        <w:t xml:space="preserve"> trvalej a</w:t>
      </w:r>
      <w:r w:rsidRPr="002C3283">
        <w:rPr>
          <w:rFonts w:ascii="Calibri" w:hAnsi="Calibri" w:cs="Calibri"/>
          <w:bCs/>
          <w:iCs/>
          <w:sz w:val="20"/>
          <w:szCs w:val="20"/>
        </w:rPr>
        <w:t> </w:t>
      </w:r>
      <w:r w:rsidRPr="002C3283">
        <w:rPr>
          <w:rFonts w:ascii="Proba Pro" w:hAnsi="Proba Pro"/>
          <w:bCs/>
          <w:iCs/>
          <w:sz w:val="20"/>
          <w:szCs w:val="20"/>
        </w:rPr>
        <w:t>bezpe</w:t>
      </w:r>
      <w:r w:rsidRPr="002C3283">
        <w:rPr>
          <w:rFonts w:ascii="Proba Pro" w:hAnsi="Proba Pro" w:cs="Proba Pro"/>
          <w:bCs/>
          <w:iCs/>
          <w:sz w:val="20"/>
          <w:szCs w:val="20"/>
        </w:rPr>
        <w:t>č</w:t>
      </w:r>
      <w:r w:rsidRPr="002C3283">
        <w:rPr>
          <w:rFonts w:ascii="Proba Pro" w:hAnsi="Proba Pro"/>
          <w:bCs/>
          <w:iCs/>
          <w:sz w:val="20"/>
          <w:szCs w:val="20"/>
        </w:rPr>
        <w:t>nej prev</w:t>
      </w:r>
      <w:r w:rsidRPr="002C3283">
        <w:rPr>
          <w:rFonts w:ascii="Proba Pro" w:hAnsi="Proba Pro" w:cs="Proba Pro"/>
          <w:bCs/>
          <w:iCs/>
          <w:sz w:val="20"/>
          <w:szCs w:val="20"/>
        </w:rPr>
        <w:t>á</w:t>
      </w:r>
      <w:r w:rsidRPr="002C3283">
        <w:rPr>
          <w:rFonts w:ascii="Proba Pro" w:hAnsi="Proba Pro"/>
          <w:bCs/>
          <w:iCs/>
          <w:sz w:val="20"/>
          <w:szCs w:val="20"/>
        </w:rPr>
        <w:t>dzky.</w:t>
      </w:r>
    </w:p>
    <w:p w14:paraId="640CCF28" w14:textId="52A54A19"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Preberacie konanie sa začína dňom predloženia žiadosti o</w:t>
      </w:r>
      <w:r w:rsidRPr="002C3283">
        <w:rPr>
          <w:rFonts w:ascii="Calibri" w:hAnsi="Calibri" w:cs="Calibri"/>
          <w:bCs/>
          <w:iCs/>
          <w:sz w:val="20"/>
          <w:szCs w:val="20"/>
        </w:rPr>
        <w:t> </w:t>
      </w:r>
      <w:r w:rsidRPr="002C3283">
        <w:rPr>
          <w:rFonts w:ascii="Proba Pro" w:hAnsi="Proba Pro"/>
          <w:bCs/>
          <w:iCs/>
          <w:sz w:val="20"/>
          <w:szCs w:val="20"/>
        </w:rPr>
        <w:t xml:space="preserve">vydanie Preberacieho protokolu spolu so všetkými dokumentami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_Ref488310842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3.8.2</w:t>
      </w:r>
      <w:r w:rsidRPr="002C3283">
        <w:rPr>
          <w:rFonts w:ascii="Proba Pro" w:hAnsi="Proba Pro"/>
          <w:bCs/>
          <w:iCs/>
          <w:sz w:val="20"/>
          <w:szCs w:val="20"/>
        </w:rPr>
        <w:fldChar w:fldCharType="end"/>
      </w:r>
      <w:r w:rsidRPr="002C3283">
        <w:rPr>
          <w:rFonts w:ascii="Proba Pro" w:hAnsi="Proba Pro"/>
          <w:bCs/>
          <w:iCs/>
          <w:sz w:val="20"/>
          <w:szCs w:val="20"/>
        </w:rPr>
        <w:t xml:space="preserve"> vyššie. Predloženie žiadosti o</w:t>
      </w:r>
      <w:r w:rsidRPr="002C3283">
        <w:rPr>
          <w:rFonts w:ascii="Calibri" w:hAnsi="Calibri" w:cs="Calibri"/>
          <w:bCs/>
          <w:iCs/>
          <w:sz w:val="20"/>
          <w:szCs w:val="20"/>
        </w:rPr>
        <w:t> </w:t>
      </w:r>
      <w:r w:rsidRPr="002C3283">
        <w:rPr>
          <w:rFonts w:ascii="Proba Pro" w:hAnsi="Proba Pro"/>
          <w:bCs/>
          <w:iCs/>
          <w:sz w:val="20"/>
          <w:szCs w:val="20"/>
        </w:rPr>
        <w:t xml:space="preserve">vydanie Preberacieho protokolu </w:t>
      </w:r>
      <w:r w:rsidR="00E233E0" w:rsidRPr="002C3283">
        <w:rPr>
          <w:rFonts w:ascii="Proba Pro" w:hAnsi="Proba Pro"/>
          <w:bCs/>
          <w:iCs/>
          <w:sz w:val="20"/>
          <w:szCs w:val="20"/>
        </w:rPr>
        <w:t>Objednávateľovi</w:t>
      </w:r>
      <w:r w:rsidRPr="002C3283">
        <w:rPr>
          <w:rFonts w:ascii="Proba Pro" w:hAnsi="Proba Pro"/>
          <w:bCs/>
          <w:iCs/>
          <w:sz w:val="20"/>
          <w:szCs w:val="20"/>
        </w:rPr>
        <w:t xml:space="preserve"> znamená, že podľa názoru </w:t>
      </w:r>
      <w:r w:rsidR="00001E97" w:rsidRPr="002C3283">
        <w:rPr>
          <w:rFonts w:ascii="Proba Pro" w:hAnsi="Proba Pro"/>
          <w:bCs/>
          <w:iCs/>
          <w:sz w:val="20"/>
          <w:szCs w:val="20"/>
        </w:rPr>
        <w:t>Dodávateľa</w:t>
      </w:r>
      <w:r w:rsidRPr="002C3283">
        <w:rPr>
          <w:rFonts w:ascii="Proba Pro" w:hAnsi="Proba Pro"/>
          <w:bCs/>
          <w:iCs/>
          <w:sz w:val="20"/>
          <w:szCs w:val="20"/>
        </w:rPr>
        <w:t xml:space="preserve"> je </w:t>
      </w:r>
      <w:r w:rsidR="00ED48FA" w:rsidRPr="002C3283">
        <w:rPr>
          <w:rFonts w:ascii="Proba Pro" w:hAnsi="Proba Pro"/>
          <w:bCs/>
          <w:iCs/>
          <w:sz w:val="20"/>
          <w:szCs w:val="20"/>
        </w:rPr>
        <w:t>Dielo</w:t>
      </w:r>
      <w:r w:rsidRPr="002C3283">
        <w:rPr>
          <w:rFonts w:ascii="Proba Pro" w:hAnsi="Proba Pro"/>
          <w:bCs/>
          <w:iCs/>
          <w:sz w:val="20"/>
          <w:szCs w:val="20"/>
        </w:rPr>
        <w:t xml:space="preserve"> dodaný riadne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so Zmluvou, nem</w:t>
      </w:r>
      <w:r w:rsidRPr="002C3283">
        <w:rPr>
          <w:rFonts w:ascii="Proba Pro" w:hAnsi="Proba Pro" w:cs="Proba Pro"/>
          <w:bCs/>
          <w:iCs/>
          <w:sz w:val="20"/>
          <w:szCs w:val="20"/>
        </w:rPr>
        <w:t>á</w:t>
      </w:r>
      <w:r w:rsidRPr="002C3283">
        <w:rPr>
          <w:rFonts w:ascii="Proba Pro" w:hAnsi="Proba Pro"/>
          <w:bCs/>
          <w:iCs/>
          <w:sz w:val="20"/>
          <w:szCs w:val="20"/>
        </w:rPr>
        <w:t xml:space="preserve"> vady, a</w:t>
      </w:r>
      <w:r w:rsidRPr="002C3283">
        <w:rPr>
          <w:rFonts w:ascii="Calibri" w:hAnsi="Calibri" w:cs="Calibri"/>
          <w:bCs/>
          <w:iCs/>
          <w:sz w:val="20"/>
          <w:szCs w:val="20"/>
        </w:rPr>
        <w:t> </w:t>
      </w:r>
      <w:r w:rsidRPr="002C3283">
        <w:rPr>
          <w:rFonts w:ascii="Proba Pro" w:hAnsi="Proba Pro" w:cs="Arial"/>
          <w:bCs/>
          <w:iCs/>
          <w:sz w:val="20"/>
          <w:szCs w:val="20"/>
        </w:rPr>
        <w:t xml:space="preserve">je </w:t>
      </w:r>
      <w:r w:rsidRPr="002C3283">
        <w:rPr>
          <w:rFonts w:ascii="Proba Pro" w:hAnsi="Proba Pro"/>
          <w:bCs/>
          <w:iCs/>
          <w:sz w:val="20"/>
          <w:szCs w:val="20"/>
        </w:rPr>
        <w:t>pripraven</w:t>
      </w:r>
      <w:r w:rsidRPr="002C3283">
        <w:rPr>
          <w:rFonts w:ascii="Proba Pro" w:hAnsi="Proba Pro" w:cs="Proba Pro"/>
          <w:bCs/>
          <w:iCs/>
          <w:sz w:val="20"/>
          <w:szCs w:val="20"/>
        </w:rPr>
        <w:t>é</w:t>
      </w:r>
      <w:r w:rsidRPr="002C3283">
        <w:rPr>
          <w:rFonts w:ascii="Proba Pro" w:hAnsi="Proba Pro"/>
          <w:bCs/>
          <w:iCs/>
          <w:sz w:val="20"/>
          <w:szCs w:val="20"/>
        </w:rPr>
        <w:t xml:space="preserve"> k</w:t>
      </w:r>
      <w:r w:rsidRPr="002C3283">
        <w:rPr>
          <w:rFonts w:ascii="Calibri" w:hAnsi="Calibri" w:cs="Calibri"/>
          <w:bCs/>
          <w:iCs/>
          <w:sz w:val="20"/>
          <w:szCs w:val="20"/>
        </w:rPr>
        <w:t> </w:t>
      </w:r>
      <w:r w:rsidRPr="002C3283">
        <w:rPr>
          <w:rFonts w:ascii="Proba Pro" w:hAnsi="Proba Pro" w:cs="Proba Pro"/>
          <w:bCs/>
          <w:iCs/>
          <w:sz w:val="20"/>
          <w:szCs w:val="20"/>
        </w:rPr>
        <w:t>ú</w:t>
      </w:r>
      <w:r w:rsidRPr="002C3283">
        <w:rPr>
          <w:rFonts w:ascii="Proba Pro" w:hAnsi="Proba Pro"/>
          <w:bCs/>
          <w:iCs/>
          <w:sz w:val="20"/>
          <w:szCs w:val="20"/>
        </w:rPr>
        <w:t>spe</w:t>
      </w:r>
      <w:r w:rsidRPr="002C3283">
        <w:rPr>
          <w:rFonts w:ascii="Proba Pro" w:hAnsi="Proba Pro" w:cs="Proba Pro"/>
          <w:bCs/>
          <w:iCs/>
          <w:sz w:val="20"/>
          <w:szCs w:val="20"/>
        </w:rPr>
        <w:t>š</w:t>
      </w:r>
      <w:r w:rsidRPr="002C3283">
        <w:rPr>
          <w:rFonts w:ascii="Proba Pro" w:hAnsi="Proba Pro"/>
          <w:bCs/>
          <w:iCs/>
          <w:sz w:val="20"/>
          <w:szCs w:val="20"/>
        </w:rPr>
        <w:t>n</w:t>
      </w:r>
      <w:r w:rsidRPr="002C3283">
        <w:rPr>
          <w:rFonts w:ascii="Proba Pro" w:hAnsi="Proba Pro" w:cs="Proba Pro"/>
          <w:bCs/>
          <w:iCs/>
          <w:sz w:val="20"/>
          <w:szCs w:val="20"/>
        </w:rPr>
        <w:t>é</w:t>
      </w:r>
      <w:r w:rsidRPr="002C3283">
        <w:rPr>
          <w:rFonts w:ascii="Proba Pro" w:hAnsi="Proba Pro"/>
          <w:bCs/>
          <w:iCs/>
          <w:sz w:val="20"/>
          <w:szCs w:val="20"/>
        </w:rPr>
        <w:t xml:space="preserve">mu Preberaciemu konaniu. Za riadne dodaný </w:t>
      </w:r>
      <w:r w:rsidR="00ED48FA" w:rsidRPr="002C3283">
        <w:rPr>
          <w:rFonts w:ascii="Proba Pro" w:hAnsi="Proba Pro"/>
          <w:bCs/>
          <w:iCs/>
          <w:sz w:val="20"/>
          <w:szCs w:val="20"/>
        </w:rPr>
        <w:t>Dielo</w:t>
      </w:r>
      <w:r w:rsidRPr="002C3283">
        <w:rPr>
          <w:rFonts w:ascii="Proba Pro" w:hAnsi="Proba Pro"/>
          <w:bCs/>
          <w:iCs/>
          <w:sz w:val="20"/>
          <w:szCs w:val="20"/>
        </w:rPr>
        <w:t xml:space="preserve"> sa </w:t>
      </w:r>
      <w:r w:rsidRPr="002C3283">
        <w:rPr>
          <w:rFonts w:ascii="Proba Pro" w:hAnsi="Proba Pro"/>
          <w:bCs/>
          <w:iCs/>
          <w:sz w:val="20"/>
          <w:szCs w:val="20"/>
        </w:rPr>
        <w:lastRenderedPageBreak/>
        <w:t xml:space="preserve">považuje </w:t>
      </w:r>
      <w:r w:rsidR="00ED48FA" w:rsidRPr="002C3283">
        <w:rPr>
          <w:rFonts w:ascii="Proba Pro" w:hAnsi="Proba Pro"/>
          <w:bCs/>
          <w:iCs/>
          <w:sz w:val="20"/>
          <w:szCs w:val="20"/>
        </w:rPr>
        <w:t>Dielo</w:t>
      </w:r>
      <w:r w:rsidRPr="002C3283">
        <w:rPr>
          <w:rFonts w:ascii="Proba Pro" w:hAnsi="Proba Pro"/>
          <w:bCs/>
          <w:iCs/>
          <w:sz w:val="20"/>
          <w:szCs w:val="20"/>
        </w:rPr>
        <w:t xml:space="preserve"> dodaný bez vád a</w:t>
      </w:r>
      <w:r w:rsidRPr="002C3283">
        <w:rPr>
          <w:rFonts w:ascii="Calibri" w:hAnsi="Calibri" w:cs="Calibri"/>
          <w:bCs/>
          <w:iCs/>
          <w:sz w:val="20"/>
          <w:szCs w:val="20"/>
        </w:rPr>
        <w:t> </w:t>
      </w:r>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w:t>
      </w:r>
      <w:r w:rsidRPr="002C3283">
        <w:rPr>
          <w:rFonts w:ascii="Calibri" w:hAnsi="Calibri" w:cs="Calibri"/>
          <w:bCs/>
          <w:iCs/>
          <w:sz w:val="20"/>
          <w:szCs w:val="20"/>
        </w:rPr>
        <w:t> </w:t>
      </w:r>
      <w:r w:rsidRPr="002C3283">
        <w:rPr>
          <w:rFonts w:ascii="Proba Pro" w:hAnsi="Proba Pro"/>
          <w:bCs/>
          <w:iCs/>
          <w:sz w:val="20"/>
          <w:szCs w:val="20"/>
        </w:rPr>
        <w:t xml:space="preserve">Ponukou </w:t>
      </w:r>
      <w:r w:rsidR="00001E97" w:rsidRPr="002C3283">
        <w:rPr>
          <w:rFonts w:ascii="Proba Pro" w:hAnsi="Proba Pro"/>
          <w:bCs/>
          <w:iCs/>
          <w:sz w:val="20"/>
          <w:szCs w:val="20"/>
        </w:rPr>
        <w:t>Dodávateľa</w:t>
      </w:r>
      <w:r w:rsidRPr="002C3283">
        <w:rPr>
          <w:rFonts w:ascii="Proba Pro" w:hAnsi="Proba Pro"/>
          <w:bCs/>
          <w:iCs/>
          <w:sz w:val="20"/>
          <w:szCs w:val="20"/>
        </w:rPr>
        <w:t xml:space="preserve">, </w:t>
      </w:r>
      <w:r w:rsidRPr="002C3283">
        <w:rPr>
          <w:rFonts w:ascii="Proba Pro" w:hAnsi="Proba Pro" w:cs="Proba Pro"/>
          <w:bCs/>
          <w:iCs/>
          <w:sz w:val="20"/>
          <w:szCs w:val="20"/>
        </w:rPr>
        <w:t>Š</w:t>
      </w:r>
      <w:r w:rsidRPr="002C3283">
        <w:rPr>
          <w:rFonts w:ascii="Proba Pro" w:hAnsi="Proba Pro"/>
          <w:bCs/>
          <w:iCs/>
          <w:sz w:val="20"/>
          <w:szCs w:val="20"/>
        </w:rPr>
        <w:t>pecifik</w:t>
      </w:r>
      <w:r w:rsidRPr="002C3283">
        <w:rPr>
          <w:rFonts w:ascii="Proba Pro" w:hAnsi="Proba Pro" w:cs="Proba Pro"/>
          <w:bCs/>
          <w:iCs/>
          <w:sz w:val="20"/>
          <w:szCs w:val="20"/>
        </w:rPr>
        <w:t>á</w:t>
      </w:r>
      <w:r w:rsidRPr="002C3283">
        <w:rPr>
          <w:rFonts w:ascii="Proba Pro" w:hAnsi="Proba Pro"/>
          <w:bCs/>
          <w:iCs/>
          <w:sz w:val="20"/>
          <w:szCs w:val="20"/>
        </w:rPr>
        <w:t>ciou predmetu z</w:t>
      </w:r>
      <w:r w:rsidRPr="002C3283">
        <w:rPr>
          <w:rFonts w:ascii="Proba Pro" w:hAnsi="Proba Pro" w:cs="Proba Pro"/>
          <w:bCs/>
          <w:iCs/>
          <w:sz w:val="20"/>
          <w:szCs w:val="20"/>
        </w:rPr>
        <w:t>á</w:t>
      </w:r>
      <w:r w:rsidRPr="002C3283">
        <w:rPr>
          <w:rFonts w:ascii="Proba Pro" w:hAnsi="Proba Pro"/>
          <w:bCs/>
          <w:iCs/>
          <w:sz w:val="20"/>
          <w:szCs w:val="20"/>
        </w:rPr>
        <w:t>kazky, Zmluvou a</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á</w:t>
      </w:r>
      <w:r w:rsidRPr="002C3283">
        <w:rPr>
          <w:rFonts w:ascii="Proba Pro" w:hAnsi="Proba Pro"/>
          <w:bCs/>
          <w:iCs/>
          <w:sz w:val="20"/>
          <w:szCs w:val="20"/>
        </w:rPr>
        <w:t>vnymi predpismi.</w:t>
      </w:r>
    </w:p>
    <w:p w14:paraId="5A742CDD" w14:textId="4ABAAFF2"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 xml:space="preserve">Do štrnástich (14) dní odo dňa začatia Preberacieho konania je </w:t>
      </w:r>
      <w:r w:rsidR="00001E97" w:rsidRPr="002C3283">
        <w:rPr>
          <w:rFonts w:ascii="Proba Pro" w:hAnsi="Proba Pro"/>
          <w:bCs/>
          <w:iCs/>
          <w:sz w:val="20"/>
          <w:szCs w:val="20"/>
        </w:rPr>
        <w:t>Objednávateľ</w:t>
      </w:r>
      <w:r w:rsidRPr="002C3283">
        <w:rPr>
          <w:rFonts w:ascii="Proba Pro" w:hAnsi="Proba Pro"/>
          <w:bCs/>
          <w:iCs/>
          <w:sz w:val="20"/>
          <w:szCs w:val="20"/>
        </w:rPr>
        <w:t xml:space="preserve"> povinný:</w:t>
      </w:r>
    </w:p>
    <w:p w14:paraId="35E9F360" w14:textId="30139B2C"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 xml:space="preserve">vydať </w:t>
      </w:r>
      <w:r w:rsidR="00001E97" w:rsidRPr="002C3283">
        <w:rPr>
          <w:rFonts w:ascii="Proba Pro" w:hAnsi="Proba Pro"/>
          <w:bCs/>
          <w:iCs/>
          <w:sz w:val="20"/>
          <w:szCs w:val="20"/>
        </w:rPr>
        <w:t>Dodávateľovi</w:t>
      </w:r>
      <w:r w:rsidRPr="002C3283">
        <w:rPr>
          <w:rFonts w:ascii="Proba Pro" w:hAnsi="Proba Pro"/>
          <w:bCs/>
          <w:iCs/>
          <w:sz w:val="20"/>
          <w:szCs w:val="20"/>
        </w:rPr>
        <w:t xml:space="preserve"> Preberací protokol s</w:t>
      </w:r>
      <w:r w:rsidRPr="002C3283">
        <w:rPr>
          <w:rFonts w:ascii="Calibri" w:hAnsi="Calibri" w:cs="Calibri"/>
          <w:bCs/>
          <w:iCs/>
          <w:sz w:val="20"/>
          <w:szCs w:val="20"/>
        </w:rPr>
        <w:t> </w:t>
      </w:r>
      <w:r w:rsidRPr="002C3283">
        <w:rPr>
          <w:rFonts w:ascii="Proba Pro" w:hAnsi="Proba Pro"/>
          <w:bCs/>
          <w:iCs/>
          <w:sz w:val="20"/>
          <w:szCs w:val="20"/>
        </w:rPr>
        <w:t>uveden</w:t>
      </w:r>
      <w:r w:rsidRPr="002C3283">
        <w:rPr>
          <w:rFonts w:ascii="Proba Pro" w:hAnsi="Proba Pro" w:cs="Proba Pro"/>
          <w:bCs/>
          <w:iCs/>
          <w:sz w:val="20"/>
          <w:szCs w:val="20"/>
        </w:rPr>
        <w:t>í</w:t>
      </w:r>
      <w:r w:rsidRPr="002C3283">
        <w:rPr>
          <w:rFonts w:ascii="Proba Pro" w:hAnsi="Proba Pro"/>
          <w:bCs/>
          <w:iCs/>
          <w:sz w:val="20"/>
          <w:szCs w:val="20"/>
        </w:rPr>
        <w:t>m d</w:t>
      </w:r>
      <w:r w:rsidRPr="002C3283">
        <w:rPr>
          <w:rFonts w:ascii="Proba Pro" w:hAnsi="Proba Pro" w:cs="Proba Pro"/>
          <w:bCs/>
          <w:iCs/>
          <w:sz w:val="20"/>
          <w:szCs w:val="20"/>
        </w:rPr>
        <w:t>á</w:t>
      </w:r>
      <w:r w:rsidRPr="002C3283">
        <w:rPr>
          <w:rFonts w:ascii="Proba Pro" w:hAnsi="Proba Pro"/>
          <w:bCs/>
          <w:iCs/>
          <w:sz w:val="20"/>
          <w:szCs w:val="20"/>
        </w:rPr>
        <w:t xml:space="preserve">tumu, kedy bol </w:t>
      </w:r>
      <w:r w:rsidR="00ED48FA" w:rsidRPr="002C3283">
        <w:rPr>
          <w:rFonts w:ascii="Proba Pro" w:hAnsi="Proba Pro"/>
          <w:bCs/>
          <w:iCs/>
          <w:sz w:val="20"/>
          <w:szCs w:val="20"/>
        </w:rPr>
        <w:t>Dielo</w:t>
      </w:r>
      <w:r w:rsidRPr="002C3283">
        <w:rPr>
          <w:rFonts w:ascii="Proba Pro" w:hAnsi="Proba Pro"/>
          <w:bCs/>
          <w:iCs/>
          <w:sz w:val="20"/>
          <w:szCs w:val="20"/>
        </w:rPr>
        <w:t xml:space="preserve"> dodaný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so Zmluvou, s</w:t>
      </w:r>
      <w:r w:rsidRPr="002C3283">
        <w:rPr>
          <w:rFonts w:ascii="Calibri" w:hAnsi="Calibri" w:cs="Calibri"/>
          <w:bCs/>
          <w:iCs/>
          <w:sz w:val="20"/>
          <w:szCs w:val="20"/>
        </w:rPr>
        <w:t> </w:t>
      </w:r>
      <w:r w:rsidRPr="002C3283">
        <w:rPr>
          <w:rFonts w:ascii="Proba Pro" w:hAnsi="Proba Pro"/>
          <w:bCs/>
          <w:iCs/>
          <w:sz w:val="20"/>
          <w:szCs w:val="20"/>
        </w:rPr>
        <w:t>v</w:t>
      </w:r>
      <w:r w:rsidRPr="002C3283">
        <w:rPr>
          <w:rFonts w:ascii="Proba Pro" w:hAnsi="Proba Pro" w:cs="Proba Pro"/>
          <w:bCs/>
          <w:iCs/>
          <w:sz w:val="20"/>
          <w:szCs w:val="20"/>
        </w:rPr>
        <w:t>ý</w:t>
      </w:r>
      <w:r w:rsidRPr="002C3283">
        <w:rPr>
          <w:rFonts w:ascii="Proba Pro" w:hAnsi="Proba Pro"/>
          <w:bCs/>
          <w:iCs/>
          <w:sz w:val="20"/>
          <w:szCs w:val="20"/>
        </w:rPr>
        <w:t>nimkou drobn</w:t>
      </w:r>
      <w:r w:rsidRPr="002C3283">
        <w:rPr>
          <w:rFonts w:ascii="Proba Pro" w:hAnsi="Proba Pro" w:cs="Proba Pro"/>
          <w:bCs/>
          <w:iCs/>
          <w:sz w:val="20"/>
          <w:szCs w:val="20"/>
        </w:rPr>
        <w:t>ý</w:t>
      </w:r>
      <w:r w:rsidRPr="002C3283">
        <w:rPr>
          <w:rFonts w:ascii="Proba Pro" w:hAnsi="Proba Pro"/>
          <w:bCs/>
          <w:iCs/>
          <w:sz w:val="20"/>
          <w:szCs w:val="20"/>
        </w:rPr>
        <w:t>ch nedorobkov a</w:t>
      </w:r>
      <w:r w:rsidRPr="002C3283">
        <w:rPr>
          <w:rFonts w:ascii="Calibri" w:hAnsi="Calibri" w:cs="Calibri"/>
          <w:bCs/>
          <w:iCs/>
          <w:sz w:val="20"/>
          <w:szCs w:val="20"/>
        </w:rPr>
        <w:t> </w:t>
      </w:r>
      <w:r w:rsidRPr="002C3283">
        <w:rPr>
          <w:rFonts w:ascii="Proba Pro" w:hAnsi="Proba Pro"/>
          <w:bCs/>
          <w:iCs/>
          <w:sz w:val="20"/>
          <w:szCs w:val="20"/>
        </w:rPr>
        <w:t>v</w:t>
      </w:r>
      <w:r w:rsidRPr="002C3283">
        <w:rPr>
          <w:rFonts w:ascii="Proba Pro" w:hAnsi="Proba Pro" w:cs="Proba Pro"/>
          <w:bCs/>
          <w:iCs/>
          <w:sz w:val="20"/>
          <w:szCs w:val="20"/>
        </w:rPr>
        <w:t>á</w:t>
      </w:r>
      <w:r w:rsidRPr="002C3283">
        <w:rPr>
          <w:rFonts w:ascii="Proba Pro" w:hAnsi="Proba Pro"/>
          <w:bCs/>
          <w:iCs/>
          <w:sz w:val="20"/>
          <w:szCs w:val="20"/>
        </w:rPr>
        <w:t>d, ktor</w:t>
      </w:r>
      <w:r w:rsidRPr="002C3283">
        <w:rPr>
          <w:rFonts w:ascii="Proba Pro" w:hAnsi="Proba Pro" w:cs="Proba Pro"/>
          <w:bCs/>
          <w:iCs/>
          <w:sz w:val="20"/>
          <w:szCs w:val="20"/>
        </w:rPr>
        <w:t>é</w:t>
      </w:r>
      <w:r w:rsidRPr="002C3283">
        <w:rPr>
          <w:rFonts w:ascii="Proba Pro" w:hAnsi="Proba Pro"/>
          <w:bCs/>
          <w:iCs/>
          <w:sz w:val="20"/>
          <w:szCs w:val="20"/>
        </w:rPr>
        <w:t xml:space="preserve"> nebr</w:t>
      </w:r>
      <w:r w:rsidRPr="002C3283">
        <w:rPr>
          <w:rFonts w:ascii="Proba Pro" w:hAnsi="Proba Pro" w:cs="Proba Pro"/>
          <w:bCs/>
          <w:iCs/>
          <w:sz w:val="20"/>
          <w:szCs w:val="20"/>
        </w:rPr>
        <w:t>á</w:t>
      </w:r>
      <w:r w:rsidRPr="002C3283">
        <w:rPr>
          <w:rFonts w:ascii="Proba Pro" w:hAnsi="Proba Pro"/>
          <w:bCs/>
          <w:iCs/>
          <w:sz w:val="20"/>
          <w:szCs w:val="20"/>
        </w:rPr>
        <w:t>nia u</w:t>
      </w:r>
      <w:r w:rsidRPr="002C3283">
        <w:rPr>
          <w:rFonts w:ascii="Proba Pro" w:hAnsi="Proba Pro" w:cs="Proba Pro"/>
          <w:bCs/>
          <w:iCs/>
          <w:sz w:val="20"/>
          <w:szCs w:val="20"/>
        </w:rPr>
        <w:t>ží</w:t>
      </w:r>
      <w:r w:rsidRPr="002C3283">
        <w:rPr>
          <w:rFonts w:ascii="Proba Pro" w:hAnsi="Proba Pro"/>
          <w:bCs/>
          <w:iCs/>
          <w:sz w:val="20"/>
          <w:szCs w:val="20"/>
        </w:rPr>
        <w:t xml:space="preserve">vaniu </w:t>
      </w:r>
      <w:r w:rsidR="00D64761" w:rsidRPr="002C3283">
        <w:rPr>
          <w:rFonts w:ascii="Proba Pro" w:hAnsi="Proba Pro"/>
          <w:bCs/>
          <w:iCs/>
          <w:sz w:val="20"/>
          <w:szCs w:val="20"/>
        </w:rPr>
        <w:t>Diela</w:t>
      </w:r>
      <w:r w:rsidRPr="002C3283">
        <w:rPr>
          <w:rFonts w:ascii="Proba Pro" w:hAnsi="Proba Pro"/>
          <w:bCs/>
          <w:iCs/>
          <w:sz w:val="20"/>
          <w:szCs w:val="20"/>
        </w:rPr>
        <w:t xml:space="preserve"> pre zam</w:t>
      </w:r>
      <w:r w:rsidRPr="002C3283">
        <w:rPr>
          <w:rFonts w:ascii="Proba Pro" w:hAnsi="Proba Pro" w:cs="Proba Pro"/>
          <w:bCs/>
          <w:iCs/>
          <w:sz w:val="20"/>
          <w:szCs w:val="20"/>
        </w:rPr>
        <w:t>ýšľ</w:t>
      </w:r>
      <w:r w:rsidRPr="002C3283">
        <w:rPr>
          <w:rFonts w:ascii="Proba Pro" w:hAnsi="Proba Pro"/>
          <w:bCs/>
          <w:iCs/>
          <w:sz w:val="20"/>
          <w:szCs w:val="20"/>
        </w:rPr>
        <w:t>an</w:t>
      </w:r>
      <w:r w:rsidRPr="002C3283">
        <w:rPr>
          <w:rFonts w:ascii="Proba Pro" w:hAnsi="Proba Pro" w:cs="Proba Pro"/>
          <w:bCs/>
          <w:iCs/>
          <w:sz w:val="20"/>
          <w:szCs w:val="20"/>
        </w:rPr>
        <w:t>ý</w:t>
      </w:r>
      <w:r w:rsidRPr="002C3283">
        <w:rPr>
          <w:rFonts w:ascii="Proba Pro" w:hAnsi="Proba Pro"/>
          <w:bCs/>
          <w:iCs/>
          <w:sz w:val="20"/>
          <w:szCs w:val="20"/>
        </w:rPr>
        <w:t xml:space="preserve"> </w:t>
      </w:r>
      <w:r w:rsidRPr="002C3283">
        <w:rPr>
          <w:rFonts w:ascii="Proba Pro" w:hAnsi="Proba Pro" w:cs="Proba Pro"/>
          <w:bCs/>
          <w:iCs/>
          <w:sz w:val="20"/>
          <w:szCs w:val="20"/>
        </w:rPr>
        <w:t>úč</w:t>
      </w:r>
      <w:r w:rsidRPr="002C3283">
        <w:rPr>
          <w:rFonts w:ascii="Proba Pro" w:hAnsi="Proba Pro"/>
          <w:bCs/>
          <w:iCs/>
          <w:sz w:val="20"/>
          <w:szCs w:val="20"/>
        </w:rPr>
        <w:t>el; alebo</w:t>
      </w:r>
    </w:p>
    <w:p w14:paraId="6B2A8296" w14:textId="3282A891"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zamietnuť žiadosť o</w:t>
      </w:r>
      <w:r w:rsidRPr="002C3283">
        <w:rPr>
          <w:rFonts w:ascii="Calibri" w:hAnsi="Calibri" w:cs="Calibri"/>
          <w:bCs/>
          <w:iCs/>
          <w:sz w:val="20"/>
          <w:szCs w:val="20"/>
        </w:rPr>
        <w:t> </w:t>
      </w:r>
      <w:r w:rsidRPr="002C3283">
        <w:rPr>
          <w:rFonts w:ascii="Proba Pro" w:hAnsi="Proba Pro"/>
          <w:bCs/>
          <w:iCs/>
          <w:sz w:val="20"/>
          <w:szCs w:val="20"/>
        </w:rPr>
        <w:t>vydanie Preberacieho protokolu s</w:t>
      </w:r>
      <w:r w:rsidRPr="002C3283">
        <w:rPr>
          <w:rFonts w:ascii="Calibri" w:hAnsi="Calibri" w:cs="Calibri"/>
          <w:bCs/>
          <w:iCs/>
          <w:sz w:val="20"/>
          <w:szCs w:val="20"/>
        </w:rPr>
        <w:t> </w:t>
      </w:r>
      <w:r w:rsidRPr="002C3283">
        <w:rPr>
          <w:rFonts w:ascii="Proba Pro" w:hAnsi="Proba Pro"/>
          <w:bCs/>
          <w:iCs/>
          <w:sz w:val="20"/>
          <w:szCs w:val="20"/>
        </w:rPr>
        <w:t>uveden</w:t>
      </w:r>
      <w:r w:rsidRPr="002C3283">
        <w:rPr>
          <w:rFonts w:ascii="Proba Pro" w:hAnsi="Proba Pro" w:cs="Proba Pro"/>
          <w:bCs/>
          <w:iCs/>
          <w:sz w:val="20"/>
          <w:szCs w:val="20"/>
        </w:rPr>
        <w:t>í</w:t>
      </w:r>
      <w:r w:rsidRPr="002C3283">
        <w:rPr>
          <w:rFonts w:ascii="Proba Pro" w:hAnsi="Proba Pro"/>
          <w:bCs/>
          <w:iCs/>
          <w:sz w:val="20"/>
          <w:szCs w:val="20"/>
        </w:rPr>
        <w:t>m v</w:t>
      </w:r>
      <w:r w:rsidRPr="002C3283">
        <w:rPr>
          <w:rFonts w:ascii="Proba Pro" w:hAnsi="Proba Pro" w:cs="Proba Pro"/>
          <w:bCs/>
          <w:iCs/>
          <w:sz w:val="20"/>
          <w:szCs w:val="20"/>
        </w:rPr>
        <w:t>á</w:t>
      </w:r>
      <w:r w:rsidRPr="002C3283">
        <w:rPr>
          <w:rFonts w:ascii="Proba Pro" w:hAnsi="Proba Pro"/>
          <w:bCs/>
          <w:iCs/>
          <w:sz w:val="20"/>
          <w:szCs w:val="20"/>
        </w:rPr>
        <w:t xml:space="preserve">d </w:t>
      </w:r>
      <w:r w:rsidR="00D64761" w:rsidRPr="002C3283">
        <w:rPr>
          <w:rFonts w:ascii="Proba Pro" w:hAnsi="Proba Pro"/>
          <w:bCs/>
          <w:iCs/>
          <w:sz w:val="20"/>
          <w:szCs w:val="20"/>
        </w:rPr>
        <w:t>Diela</w:t>
      </w:r>
      <w:r w:rsidRPr="002C3283">
        <w:rPr>
          <w:rFonts w:ascii="Proba Pro" w:hAnsi="Proba Pro"/>
          <w:bCs/>
          <w:iCs/>
          <w:sz w:val="20"/>
          <w:szCs w:val="20"/>
        </w:rPr>
        <w:t>, ktor</w:t>
      </w:r>
      <w:r w:rsidRPr="002C3283">
        <w:rPr>
          <w:rFonts w:ascii="Proba Pro" w:hAnsi="Proba Pro" w:cs="Proba Pro"/>
          <w:bCs/>
          <w:iCs/>
          <w:sz w:val="20"/>
          <w:szCs w:val="20"/>
        </w:rPr>
        <w:t>é</w:t>
      </w:r>
      <w:r w:rsidRPr="002C3283">
        <w:rPr>
          <w:rFonts w:ascii="Proba Pro" w:hAnsi="Proba Pro"/>
          <w:bCs/>
          <w:iCs/>
          <w:sz w:val="20"/>
          <w:szCs w:val="20"/>
        </w:rPr>
        <w:t xml:space="preserve"> mus</w:t>
      </w:r>
      <w:r w:rsidRPr="002C3283">
        <w:rPr>
          <w:rFonts w:ascii="Proba Pro" w:hAnsi="Proba Pro" w:cs="Proba Pro"/>
          <w:bCs/>
          <w:iCs/>
          <w:sz w:val="20"/>
          <w:szCs w:val="20"/>
        </w:rPr>
        <w:t>í</w:t>
      </w:r>
      <w:r w:rsidRPr="002C3283">
        <w:rPr>
          <w:rFonts w:ascii="Proba Pro" w:hAnsi="Proba Pro"/>
          <w:bCs/>
          <w:iCs/>
          <w:sz w:val="20"/>
          <w:szCs w:val="20"/>
        </w:rPr>
        <w:t xml:space="preserve"> </w:t>
      </w:r>
      <w:r w:rsidR="00001E97" w:rsidRPr="002C3283">
        <w:rPr>
          <w:rFonts w:ascii="Proba Pro" w:hAnsi="Proba Pro"/>
          <w:bCs/>
          <w:iCs/>
          <w:sz w:val="20"/>
          <w:szCs w:val="20"/>
        </w:rPr>
        <w:t>Dodávateľ</w:t>
      </w:r>
      <w:r w:rsidRPr="002C3283">
        <w:rPr>
          <w:rFonts w:ascii="Proba Pro" w:hAnsi="Proba Pro"/>
          <w:bCs/>
          <w:iCs/>
          <w:sz w:val="20"/>
          <w:szCs w:val="20"/>
        </w:rPr>
        <w:t xml:space="preserve"> vykonať, aby bolo </w:t>
      </w:r>
      <w:r w:rsidR="00ED48FA" w:rsidRPr="002C3283">
        <w:rPr>
          <w:rFonts w:ascii="Proba Pro" w:hAnsi="Proba Pro"/>
          <w:bCs/>
          <w:iCs/>
          <w:sz w:val="20"/>
          <w:szCs w:val="20"/>
        </w:rPr>
        <w:t>Dielo</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so Zmluvou.</w:t>
      </w:r>
    </w:p>
    <w:p w14:paraId="58E0B717" w14:textId="50C7C4A4"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 xml:space="preserve">pade, ak </w:t>
      </w:r>
      <w:r w:rsidR="00001E97" w:rsidRPr="002C3283">
        <w:rPr>
          <w:rFonts w:ascii="Proba Pro" w:hAnsi="Proba Pro"/>
          <w:bCs/>
          <w:iCs/>
          <w:sz w:val="20"/>
          <w:szCs w:val="20"/>
        </w:rPr>
        <w:t>Objednávateľ</w:t>
      </w:r>
      <w:r w:rsidRPr="002C3283">
        <w:rPr>
          <w:rFonts w:ascii="Proba Pro" w:hAnsi="Proba Pro"/>
          <w:bCs/>
          <w:iCs/>
          <w:sz w:val="20"/>
          <w:szCs w:val="20"/>
        </w:rPr>
        <w:t xml:space="preserve"> nevydá Preberací protokol alebo žiadosť o</w:t>
      </w:r>
      <w:r w:rsidRPr="002C3283">
        <w:rPr>
          <w:rFonts w:ascii="Calibri" w:hAnsi="Calibri" w:cs="Calibri"/>
          <w:bCs/>
          <w:iCs/>
          <w:sz w:val="20"/>
          <w:szCs w:val="20"/>
        </w:rPr>
        <w:t> </w:t>
      </w:r>
      <w:r w:rsidRPr="002C3283">
        <w:rPr>
          <w:rFonts w:ascii="Proba Pro" w:hAnsi="Proba Pro"/>
          <w:bCs/>
          <w:iCs/>
          <w:sz w:val="20"/>
          <w:szCs w:val="20"/>
        </w:rPr>
        <w:t>vydanie Preberacieho protokolu nezamietne v</w:t>
      </w:r>
      <w:r w:rsidRPr="002C3283">
        <w:rPr>
          <w:rFonts w:ascii="Calibri" w:hAnsi="Calibri" w:cs="Calibri"/>
          <w:bCs/>
          <w:iCs/>
          <w:sz w:val="20"/>
          <w:szCs w:val="20"/>
        </w:rPr>
        <w:t> </w:t>
      </w:r>
      <w:r w:rsidRPr="002C3283">
        <w:rPr>
          <w:rFonts w:ascii="Proba Pro" w:hAnsi="Proba Pro"/>
          <w:bCs/>
          <w:iCs/>
          <w:sz w:val="20"/>
          <w:szCs w:val="20"/>
        </w:rPr>
        <w:t xml:space="preserve">lehote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_Ref485114060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3.8.4</w:t>
      </w:r>
      <w:r w:rsidRPr="002C3283">
        <w:rPr>
          <w:rFonts w:ascii="Proba Pro" w:hAnsi="Proba Pro"/>
          <w:bCs/>
          <w:iCs/>
          <w:sz w:val="20"/>
          <w:szCs w:val="20"/>
        </w:rPr>
        <w:fldChar w:fldCharType="end"/>
      </w:r>
      <w:r w:rsidRPr="002C3283">
        <w:rPr>
          <w:rFonts w:ascii="Proba Pro" w:hAnsi="Proba Pro"/>
          <w:bCs/>
          <w:iCs/>
          <w:sz w:val="20"/>
          <w:szCs w:val="20"/>
        </w:rPr>
        <w:t>, má sa za to, že Preberací protokol bol vydaný k</w:t>
      </w:r>
      <w:r w:rsidRPr="002C3283">
        <w:rPr>
          <w:rFonts w:ascii="Calibri" w:hAnsi="Calibri" w:cs="Calibri"/>
          <w:bCs/>
          <w:iCs/>
          <w:sz w:val="20"/>
          <w:szCs w:val="20"/>
        </w:rPr>
        <w:t> </w:t>
      </w:r>
      <w:r w:rsidRPr="002C3283">
        <w:rPr>
          <w:rFonts w:ascii="Proba Pro" w:hAnsi="Proba Pro"/>
          <w:bCs/>
          <w:iCs/>
          <w:sz w:val="20"/>
          <w:szCs w:val="20"/>
        </w:rPr>
        <w:t xml:space="preserve">poslednému dňu tejto lehoty. Vydaním Preberacieho protokolu alebo uplynutím lehoty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_Ref485114060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3.8.4</w:t>
      </w:r>
      <w:r w:rsidRPr="002C3283">
        <w:rPr>
          <w:rFonts w:ascii="Proba Pro" w:hAnsi="Proba Pro"/>
          <w:bCs/>
          <w:iCs/>
          <w:sz w:val="20"/>
          <w:szCs w:val="20"/>
        </w:rPr>
        <w:fldChar w:fldCharType="end"/>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 xml:space="preserve">prípade fikcie vydania Preberacieho protokolu podľa predchádzajúcej vety sa končí Preberacie konanie. Vydanie Preberacieho protokolu </w:t>
      </w:r>
      <w:r w:rsidR="00001E97" w:rsidRPr="002C3283">
        <w:rPr>
          <w:rFonts w:ascii="Proba Pro" w:hAnsi="Proba Pro"/>
          <w:bCs/>
          <w:iCs/>
          <w:sz w:val="20"/>
          <w:szCs w:val="20"/>
        </w:rPr>
        <w:t>Dodávateľ</w:t>
      </w:r>
      <w:r w:rsidRPr="002C3283">
        <w:rPr>
          <w:rFonts w:ascii="Proba Pro" w:hAnsi="Proba Pro"/>
          <w:bCs/>
          <w:iCs/>
          <w:sz w:val="20"/>
          <w:szCs w:val="20"/>
        </w:rPr>
        <w:t xml:space="preserve"> </w:t>
      </w:r>
      <w:r w:rsidR="00E233E0" w:rsidRPr="002C3283">
        <w:rPr>
          <w:rFonts w:ascii="Proba Pro" w:hAnsi="Proba Pro"/>
          <w:bCs/>
          <w:iCs/>
          <w:sz w:val="20"/>
          <w:szCs w:val="20"/>
        </w:rPr>
        <w:t>Objednávateľovi</w:t>
      </w:r>
      <w:r w:rsidRPr="002C3283">
        <w:rPr>
          <w:rFonts w:ascii="Proba Pro" w:hAnsi="Proba Pro"/>
          <w:bCs/>
          <w:iCs/>
          <w:sz w:val="20"/>
          <w:szCs w:val="20"/>
        </w:rPr>
        <w:t xml:space="preserve"> potvrdí podpisom Preberacieho protokolu. Pokiaľ </w:t>
      </w:r>
      <w:r w:rsidR="00001E97" w:rsidRPr="002C3283">
        <w:rPr>
          <w:rFonts w:ascii="Proba Pro" w:hAnsi="Proba Pro"/>
          <w:bCs/>
          <w:iCs/>
          <w:sz w:val="20"/>
          <w:szCs w:val="20"/>
        </w:rPr>
        <w:t>Dodávateľ</w:t>
      </w:r>
      <w:r w:rsidRPr="002C3283">
        <w:rPr>
          <w:rFonts w:ascii="Proba Pro" w:hAnsi="Proba Pro"/>
          <w:bCs/>
          <w:iCs/>
          <w:sz w:val="20"/>
          <w:szCs w:val="20"/>
        </w:rPr>
        <w:t xml:space="preserve"> podpisom nepotvrdí </w:t>
      </w:r>
      <w:r w:rsidR="00E233E0" w:rsidRPr="002C3283">
        <w:rPr>
          <w:rFonts w:ascii="Proba Pro" w:hAnsi="Proba Pro"/>
          <w:bCs/>
          <w:iCs/>
          <w:sz w:val="20"/>
          <w:szCs w:val="20"/>
        </w:rPr>
        <w:t>Objednávateľovi</w:t>
      </w:r>
      <w:r w:rsidRPr="002C3283">
        <w:rPr>
          <w:rFonts w:ascii="Proba Pro" w:hAnsi="Proba Pro"/>
          <w:bCs/>
          <w:iCs/>
          <w:sz w:val="20"/>
          <w:szCs w:val="20"/>
        </w:rPr>
        <w:t xml:space="preserve"> vydanie Preberacieho protokolu do troch (3) pracovných dní odo dňa, kedy bol </w:t>
      </w:r>
      <w:r w:rsidR="00001E97" w:rsidRPr="002C3283">
        <w:rPr>
          <w:rFonts w:ascii="Proba Pro" w:hAnsi="Proba Pro"/>
          <w:bCs/>
          <w:iCs/>
          <w:sz w:val="20"/>
          <w:szCs w:val="20"/>
        </w:rPr>
        <w:t>Dodávateľovi</w:t>
      </w:r>
      <w:r w:rsidRPr="002C3283">
        <w:rPr>
          <w:rFonts w:ascii="Proba Pro" w:hAnsi="Proba Pro"/>
          <w:bCs/>
          <w:iCs/>
          <w:sz w:val="20"/>
          <w:szCs w:val="20"/>
        </w:rPr>
        <w:t xml:space="preserve"> doručený, má sa za to, že vydanie Preberacieho protokolu </w:t>
      </w:r>
      <w:r w:rsidR="00001E97" w:rsidRPr="002C3283">
        <w:rPr>
          <w:rFonts w:ascii="Proba Pro" w:hAnsi="Proba Pro"/>
          <w:bCs/>
          <w:iCs/>
          <w:sz w:val="20"/>
          <w:szCs w:val="20"/>
        </w:rPr>
        <w:t>Dodávateľ</w:t>
      </w:r>
      <w:r w:rsidRPr="002C3283">
        <w:rPr>
          <w:rFonts w:ascii="Proba Pro" w:hAnsi="Proba Pro"/>
          <w:bCs/>
          <w:iCs/>
          <w:sz w:val="20"/>
          <w:szCs w:val="20"/>
        </w:rPr>
        <w:t xml:space="preserve"> podpisom potvrdil v</w:t>
      </w:r>
      <w:r w:rsidRPr="002C3283">
        <w:rPr>
          <w:rFonts w:ascii="Calibri" w:hAnsi="Calibri" w:cs="Calibri"/>
          <w:bCs/>
          <w:iCs/>
          <w:sz w:val="20"/>
          <w:szCs w:val="20"/>
        </w:rPr>
        <w:t> </w:t>
      </w:r>
      <w:r w:rsidRPr="002C3283">
        <w:rPr>
          <w:rFonts w:ascii="Proba Pro" w:hAnsi="Proba Pro"/>
          <w:bCs/>
          <w:iCs/>
          <w:sz w:val="20"/>
          <w:szCs w:val="20"/>
        </w:rPr>
        <w:t>posledn</w:t>
      </w:r>
      <w:r w:rsidRPr="002C3283">
        <w:rPr>
          <w:rFonts w:ascii="Proba Pro" w:hAnsi="Proba Pro" w:cs="Proba Pro"/>
          <w:bCs/>
          <w:iCs/>
          <w:sz w:val="20"/>
          <w:szCs w:val="20"/>
        </w:rPr>
        <w:t>ý</w:t>
      </w:r>
      <w:r w:rsidRPr="002C3283">
        <w:rPr>
          <w:rFonts w:ascii="Proba Pro" w:hAnsi="Proba Pro"/>
          <w:bCs/>
          <w:iCs/>
          <w:sz w:val="20"/>
          <w:szCs w:val="20"/>
        </w:rPr>
        <w:t xml:space="preserve"> deň tejto lehoty.</w:t>
      </w:r>
    </w:p>
    <w:p w14:paraId="3FDCDE46" w14:textId="2D7E345E"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 xml:space="preserve">Dňom podpisu Preberacieho protokolu oboma Zmluvnými stranami </w:t>
      </w:r>
      <w:r w:rsidRPr="002C3283">
        <w:rPr>
          <w:rFonts w:ascii="Proba Pro" w:hAnsi="Proba Pro"/>
          <w:sz w:val="20"/>
          <w:szCs w:val="20"/>
        </w:rPr>
        <w:t xml:space="preserve">podľa bodu </w:t>
      </w:r>
      <w:r w:rsidRPr="002C3283">
        <w:rPr>
          <w:rFonts w:ascii="Proba Pro" w:hAnsi="Proba Pro"/>
          <w:sz w:val="20"/>
          <w:szCs w:val="20"/>
        </w:rPr>
        <w:fldChar w:fldCharType="begin"/>
      </w:r>
      <w:r w:rsidRPr="002C3283">
        <w:rPr>
          <w:rFonts w:ascii="Proba Pro" w:hAnsi="Proba Pro"/>
          <w:sz w:val="20"/>
          <w:szCs w:val="20"/>
        </w:rPr>
        <w:instrText xml:space="preserve"> REF _Ref485114617 \r \h  \* MERGEFORMAT </w:instrText>
      </w:r>
      <w:r w:rsidRPr="002C3283">
        <w:rPr>
          <w:rFonts w:ascii="Proba Pro" w:hAnsi="Proba Pro"/>
          <w:sz w:val="20"/>
          <w:szCs w:val="20"/>
        </w:rPr>
      </w:r>
      <w:r w:rsidRPr="002C3283">
        <w:rPr>
          <w:rFonts w:ascii="Proba Pro" w:hAnsi="Proba Pro"/>
          <w:sz w:val="20"/>
          <w:szCs w:val="20"/>
        </w:rPr>
        <w:fldChar w:fldCharType="separate"/>
      </w:r>
      <w:r w:rsidR="00501AC5" w:rsidRPr="002C3283">
        <w:rPr>
          <w:rFonts w:ascii="Proba Pro" w:hAnsi="Proba Pro"/>
          <w:sz w:val="20"/>
          <w:szCs w:val="20"/>
        </w:rPr>
        <w:t>3.8.5</w:t>
      </w:r>
      <w:r w:rsidRPr="002C3283">
        <w:rPr>
          <w:rFonts w:ascii="Proba Pro" w:hAnsi="Proba Pro"/>
          <w:sz w:val="20"/>
          <w:szCs w:val="20"/>
        </w:rPr>
        <w:fldChar w:fldCharType="end"/>
      </w:r>
      <w:r w:rsidRPr="002C3283">
        <w:rPr>
          <w:rFonts w:ascii="Proba Pro" w:hAnsi="Proba Pro"/>
          <w:sz w:val="20"/>
          <w:szCs w:val="20"/>
        </w:rPr>
        <w:t xml:space="preserve"> prechádza na </w:t>
      </w:r>
      <w:r w:rsidR="00E233E0" w:rsidRPr="002C3283">
        <w:rPr>
          <w:rFonts w:ascii="Proba Pro" w:hAnsi="Proba Pro"/>
          <w:sz w:val="20"/>
          <w:szCs w:val="20"/>
        </w:rPr>
        <w:t>Objednávateľa</w:t>
      </w:r>
      <w:r w:rsidRPr="002C3283">
        <w:rPr>
          <w:rFonts w:ascii="Proba Pro" w:hAnsi="Proba Pro"/>
          <w:sz w:val="20"/>
          <w:szCs w:val="20"/>
        </w:rPr>
        <w:t xml:space="preserve"> vlastníctvo resp. užívacie práva k </w:t>
      </w:r>
      <w:r w:rsidR="00D64761" w:rsidRPr="002C3283">
        <w:rPr>
          <w:rFonts w:ascii="Proba Pro" w:hAnsi="Proba Pro"/>
          <w:sz w:val="20"/>
          <w:szCs w:val="20"/>
        </w:rPr>
        <w:t>Diela</w:t>
      </w:r>
      <w:r w:rsidRPr="002C3283">
        <w:rPr>
          <w:rFonts w:ascii="Proba Pro" w:hAnsi="Proba Pro"/>
          <w:sz w:val="20"/>
          <w:szCs w:val="20"/>
        </w:rPr>
        <w:t xml:space="preserve"> a nebezpečenstvo </w:t>
      </w:r>
      <w:r w:rsidRPr="002C3283">
        <w:rPr>
          <w:rFonts w:ascii="Proba Pro" w:hAnsi="Proba Pro"/>
          <w:bCs/>
          <w:iCs/>
          <w:sz w:val="20"/>
          <w:szCs w:val="20"/>
        </w:rPr>
        <w:t xml:space="preserve">škody na </w:t>
      </w:r>
      <w:r w:rsidR="00653D3B" w:rsidRPr="002C3283">
        <w:rPr>
          <w:rFonts w:ascii="Proba Pro" w:hAnsi="Proba Pro"/>
          <w:bCs/>
          <w:iCs/>
          <w:sz w:val="20"/>
          <w:szCs w:val="20"/>
        </w:rPr>
        <w:t>Dielo</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zmysle tejto Zmluvy.</w:t>
      </w:r>
    </w:p>
    <w:p w14:paraId="1747F302" w14:textId="43F7CD6B"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sz w:val="20"/>
          <w:szCs w:val="20"/>
        </w:rPr>
        <w:t xml:space="preserve">Pre vylúčenie pochybností, ak bude mať </w:t>
      </w:r>
      <w:r w:rsidR="00ED48FA" w:rsidRPr="002C3283">
        <w:rPr>
          <w:rFonts w:ascii="Proba Pro" w:hAnsi="Proba Pro"/>
          <w:sz w:val="20"/>
          <w:szCs w:val="20"/>
        </w:rPr>
        <w:t>Dielo</w:t>
      </w:r>
      <w:r w:rsidRPr="002C3283">
        <w:rPr>
          <w:rFonts w:ascii="Proba Pro" w:hAnsi="Proba Pro"/>
          <w:sz w:val="20"/>
          <w:szCs w:val="20"/>
        </w:rPr>
        <w:t xml:space="preserve"> k</w:t>
      </w:r>
      <w:r w:rsidRPr="002C3283">
        <w:rPr>
          <w:rFonts w:ascii="Calibri" w:hAnsi="Calibri" w:cs="Calibri"/>
          <w:sz w:val="20"/>
          <w:szCs w:val="20"/>
        </w:rPr>
        <w:t> </w:t>
      </w:r>
      <w:r w:rsidRPr="002C3283">
        <w:rPr>
          <w:rFonts w:ascii="Proba Pro" w:hAnsi="Proba Pro"/>
          <w:sz w:val="20"/>
          <w:szCs w:val="20"/>
        </w:rPr>
        <w:t>d</w:t>
      </w:r>
      <w:r w:rsidRPr="002C3283">
        <w:rPr>
          <w:rFonts w:ascii="Proba Pro" w:hAnsi="Proba Pro" w:cs="Proba Pro"/>
          <w:sz w:val="20"/>
          <w:szCs w:val="20"/>
        </w:rPr>
        <w:t>á</w:t>
      </w:r>
      <w:r w:rsidRPr="002C3283">
        <w:rPr>
          <w:rFonts w:ascii="Proba Pro" w:hAnsi="Proba Pro"/>
          <w:sz w:val="20"/>
          <w:szCs w:val="20"/>
        </w:rPr>
        <w:t xml:space="preserve">tumu uplynutia </w:t>
      </w:r>
      <w:r w:rsidRPr="002C3283">
        <w:rPr>
          <w:rFonts w:ascii="Proba Pro" w:hAnsi="Proba Pro" w:cs="Arial"/>
          <w:sz w:val="20"/>
          <w:szCs w:val="20"/>
        </w:rPr>
        <w:t xml:space="preserve">Lehoty plnenia </w:t>
      </w:r>
      <w:r w:rsidRPr="002C3283">
        <w:rPr>
          <w:rFonts w:ascii="Proba Pro" w:hAnsi="Proba Pro"/>
          <w:sz w:val="20"/>
          <w:szCs w:val="20"/>
        </w:rPr>
        <w:t xml:space="preserve">zjavné vady zistené v rámci Preberacieho konania podľa tohto bodu </w:t>
      </w:r>
      <w:r w:rsidRPr="002C3283">
        <w:rPr>
          <w:rFonts w:ascii="Proba Pro" w:hAnsi="Proba Pro"/>
          <w:sz w:val="20"/>
          <w:szCs w:val="20"/>
        </w:rPr>
        <w:fldChar w:fldCharType="begin"/>
      </w:r>
      <w:r w:rsidRPr="002C3283">
        <w:rPr>
          <w:rFonts w:ascii="Proba Pro" w:hAnsi="Proba Pro"/>
          <w:sz w:val="20"/>
          <w:szCs w:val="20"/>
        </w:rPr>
        <w:instrText xml:space="preserve"> REF _Ref485113649 \r \h  \* MERGEFORMAT </w:instrText>
      </w:r>
      <w:r w:rsidRPr="002C3283">
        <w:rPr>
          <w:rFonts w:ascii="Proba Pro" w:hAnsi="Proba Pro"/>
          <w:sz w:val="20"/>
          <w:szCs w:val="20"/>
        </w:rPr>
      </w:r>
      <w:r w:rsidRPr="002C3283">
        <w:rPr>
          <w:rFonts w:ascii="Proba Pro" w:hAnsi="Proba Pro"/>
          <w:sz w:val="20"/>
          <w:szCs w:val="20"/>
        </w:rPr>
        <w:fldChar w:fldCharType="separate"/>
      </w:r>
      <w:r w:rsidR="00501AC5" w:rsidRPr="002C3283">
        <w:rPr>
          <w:rFonts w:ascii="Proba Pro" w:hAnsi="Proba Pro"/>
          <w:sz w:val="20"/>
          <w:szCs w:val="20"/>
        </w:rPr>
        <w:t>3.8</w:t>
      </w:r>
      <w:r w:rsidRPr="002C3283">
        <w:rPr>
          <w:rFonts w:ascii="Proba Pro" w:hAnsi="Proba Pro"/>
          <w:sz w:val="20"/>
          <w:szCs w:val="20"/>
        </w:rPr>
        <w:fldChar w:fldCharType="end"/>
      </w:r>
      <w:r w:rsidRPr="002C3283">
        <w:rPr>
          <w:rFonts w:ascii="Proba Pro" w:hAnsi="Proba Pro"/>
          <w:sz w:val="20"/>
          <w:szCs w:val="20"/>
        </w:rPr>
        <w:t xml:space="preserve"> Zmluvy, má sa za to, že </w:t>
      </w:r>
      <w:r w:rsidR="00001E97" w:rsidRPr="002C3283">
        <w:rPr>
          <w:rFonts w:ascii="Proba Pro" w:hAnsi="Proba Pro"/>
          <w:sz w:val="20"/>
          <w:szCs w:val="20"/>
        </w:rPr>
        <w:t>Dodávateľ</w:t>
      </w:r>
      <w:r w:rsidRPr="002C3283">
        <w:rPr>
          <w:rFonts w:ascii="Proba Pro" w:hAnsi="Proba Pro"/>
          <w:sz w:val="20"/>
          <w:szCs w:val="20"/>
        </w:rPr>
        <w:t xml:space="preserve"> sa dostal do omeškania s riadnym a včasným plnením k</w:t>
      </w:r>
      <w:r w:rsidRPr="002C3283">
        <w:rPr>
          <w:rFonts w:ascii="Calibri" w:hAnsi="Calibri" w:cs="Calibri"/>
          <w:sz w:val="20"/>
          <w:szCs w:val="20"/>
        </w:rPr>
        <w:t> </w:t>
      </w:r>
      <w:r w:rsidRPr="002C3283">
        <w:rPr>
          <w:rFonts w:ascii="Proba Pro" w:hAnsi="Proba Pro"/>
          <w:sz w:val="20"/>
          <w:szCs w:val="20"/>
        </w:rPr>
        <w:t>d</w:t>
      </w:r>
      <w:r w:rsidRPr="002C3283">
        <w:rPr>
          <w:rFonts w:ascii="Proba Pro" w:hAnsi="Proba Pro" w:cs="Proba Pro"/>
          <w:sz w:val="20"/>
          <w:szCs w:val="20"/>
        </w:rPr>
        <w:t>á</w:t>
      </w:r>
      <w:r w:rsidRPr="002C3283">
        <w:rPr>
          <w:rFonts w:ascii="Proba Pro" w:hAnsi="Proba Pro"/>
          <w:sz w:val="20"/>
          <w:szCs w:val="20"/>
        </w:rPr>
        <w:t xml:space="preserve">tumu uplynutia </w:t>
      </w:r>
      <w:r w:rsidRPr="002C3283">
        <w:rPr>
          <w:rFonts w:ascii="Proba Pro" w:hAnsi="Proba Pro" w:cs="Arial"/>
          <w:sz w:val="20"/>
          <w:szCs w:val="20"/>
        </w:rPr>
        <w:t>Lehoty plnenia</w:t>
      </w:r>
      <w:r w:rsidRPr="002C3283">
        <w:rPr>
          <w:rFonts w:ascii="Proba Pro" w:hAnsi="Proba Pro"/>
          <w:sz w:val="20"/>
          <w:szCs w:val="20"/>
        </w:rPr>
        <w:t>, a</w:t>
      </w:r>
      <w:r w:rsidRPr="002C3283">
        <w:rPr>
          <w:rFonts w:ascii="Calibri" w:hAnsi="Calibri" w:cs="Calibri"/>
          <w:sz w:val="20"/>
          <w:szCs w:val="20"/>
        </w:rPr>
        <w:t> </w:t>
      </w:r>
      <w:r w:rsidRPr="002C3283">
        <w:rPr>
          <w:rFonts w:ascii="Proba Pro" w:hAnsi="Proba Pro"/>
          <w:sz w:val="20"/>
          <w:szCs w:val="20"/>
        </w:rPr>
        <w:t>to bez oh</w:t>
      </w:r>
      <w:r w:rsidRPr="002C3283">
        <w:rPr>
          <w:rFonts w:ascii="Proba Pro" w:hAnsi="Proba Pro" w:cs="Proba Pro"/>
          <w:sz w:val="20"/>
          <w:szCs w:val="20"/>
        </w:rPr>
        <w:t>ľ</w:t>
      </w:r>
      <w:r w:rsidRPr="002C3283">
        <w:rPr>
          <w:rFonts w:ascii="Proba Pro" w:hAnsi="Proba Pro"/>
          <w:sz w:val="20"/>
          <w:szCs w:val="20"/>
        </w:rPr>
        <w:t xml:space="preserve">adu na to, </w:t>
      </w:r>
      <w:r w:rsidRPr="002C3283">
        <w:rPr>
          <w:rFonts w:ascii="Proba Pro" w:hAnsi="Proba Pro" w:cs="Proba Pro"/>
          <w:sz w:val="20"/>
          <w:szCs w:val="20"/>
        </w:rPr>
        <w:t>č</w:t>
      </w:r>
      <w:r w:rsidRPr="002C3283">
        <w:rPr>
          <w:rFonts w:ascii="Proba Pro" w:hAnsi="Proba Pro"/>
          <w:sz w:val="20"/>
          <w:szCs w:val="20"/>
        </w:rPr>
        <w:t>i boli vady v</w:t>
      </w:r>
      <w:r w:rsidRPr="002C3283">
        <w:rPr>
          <w:rFonts w:ascii="Calibri" w:hAnsi="Calibri" w:cs="Calibri"/>
          <w:sz w:val="20"/>
          <w:szCs w:val="20"/>
        </w:rPr>
        <w:t> </w:t>
      </w:r>
      <w:r w:rsidRPr="002C3283">
        <w:rPr>
          <w:rFonts w:ascii="Proba Pro" w:hAnsi="Proba Pro"/>
          <w:sz w:val="20"/>
          <w:szCs w:val="20"/>
        </w:rPr>
        <w:t>r</w:t>
      </w:r>
      <w:r w:rsidRPr="002C3283">
        <w:rPr>
          <w:rFonts w:ascii="Proba Pro" w:hAnsi="Proba Pro" w:cs="Proba Pro"/>
          <w:sz w:val="20"/>
          <w:szCs w:val="20"/>
        </w:rPr>
        <w:t>á</w:t>
      </w:r>
      <w:r w:rsidRPr="002C3283">
        <w:rPr>
          <w:rFonts w:ascii="Proba Pro" w:hAnsi="Proba Pro"/>
          <w:sz w:val="20"/>
          <w:szCs w:val="20"/>
        </w:rPr>
        <w:t>mci Preberacieho konania zisten</w:t>
      </w:r>
      <w:r w:rsidRPr="002C3283">
        <w:rPr>
          <w:rFonts w:ascii="Proba Pro" w:hAnsi="Proba Pro" w:cs="Proba Pro"/>
          <w:sz w:val="20"/>
          <w:szCs w:val="20"/>
        </w:rPr>
        <w:t>é</w:t>
      </w:r>
      <w:r w:rsidRPr="002C3283">
        <w:rPr>
          <w:rFonts w:ascii="Proba Pro" w:hAnsi="Proba Pro"/>
          <w:sz w:val="20"/>
          <w:szCs w:val="20"/>
        </w:rPr>
        <w:t xml:space="preserve"> po tomto d</w:t>
      </w:r>
      <w:r w:rsidRPr="002C3283">
        <w:rPr>
          <w:rFonts w:ascii="Proba Pro" w:hAnsi="Proba Pro" w:cs="Proba Pro"/>
          <w:sz w:val="20"/>
          <w:szCs w:val="20"/>
        </w:rPr>
        <w:t>á</w:t>
      </w:r>
      <w:r w:rsidRPr="002C3283">
        <w:rPr>
          <w:rFonts w:ascii="Proba Pro" w:hAnsi="Proba Pro"/>
          <w:sz w:val="20"/>
          <w:szCs w:val="20"/>
        </w:rPr>
        <w:t xml:space="preserve">tume (resp. týchto dátumoch). Odstránenie vytknutých vád </w:t>
      </w:r>
      <w:r w:rsidR="00001E97" w:rsidRPr="002C3283">
        <w:rPr>
          <w:rFonts w:ascii="Proba Pro" w:hAnsi="Proba Pro"/>
          <w:sz w:val="20"/>
          <w:szCs w:val="20"/>
        </w:rPr>
        <w:t>Dodávateľ</w:t>
      </w:r>
      <w:r w:rsidR="001D6ADB">
        <w:rPr>
          <w:rFonts w:ascii="Proba Pro" w:hAnsi="Proba Pro"/>
          <w:sz w:val="20"/>
          <w:szCs w:val="20"/>
        </w:rPr>
        <w:t>o</w:t>
      </w:r>
      <w:r w:rsidRPr="002C3283">
        <w:rPr>
          <w:rFonts w:ascii="Proba Pro" w:hAnsi="Proba Pro"/>
          <w:sz w:val="20"/>
          <w:szCs w:val="20"/>
        </w:rPr>
        <w:t>m a</w:t>
      </w:r>
      <w:r w:rsidRPr="002C3283">
        <w:rPr>
          <w:rFonts w:ascii="Calibri" w:hAnsi="Calibri" w:cs="Calibri"/>
          <w:sz w:val="20"/>
          <w:szCs w:val="20"/>
        </w:rPr>
        <w:t> </w:t>
      </w:r>
      <w:r w:rsidRPr="002C3283">
        <w:rPr>
          <w:rFonts w:ascii="Proba Pro" w:hAnsi="Proba Pro"/>
          <w:sz w:val="20"/>
          <w:szCs w:val="20"/>
        </w:rPr>
        <w:t>n</w:t>
      </w:r>
      <w:r w:rsidRPr="002C3283">
        <w:rPr>
          <w:rFonts w:ascii="Proba Pro" w:hAnsi="Proba Pro" w:cs="Proba Pro"/>
          <w:sz w:val="20"/>
          <w:szCs w:val="20"/>
        </w:rPr>
        <w:t>á</w:t>
      </w:r>
      <w:r w:rsidRPr="002C3283">
        <w:rPr>
          <w:rFonts w:ascii="Proba Pro" w:hAnsi="Proba Pro"/>
          <w:sz w:val="20"/>
          <w:szCs w:val="20"/>
        </w:rPr>
        <w:t>sledn</w:t>
      </w:r>
      <w:r w:rsidRPr="002C3283">
        <w:rPr>
          <w:rFonts w:ascii="Proba Pro" w:hAnsi="Proba Pro" w:cs="Proba Pro"/>
          <w:sz w:val="20"/>
          <w:szCs w:val="20"/>
        </w:rPr>
        <w:t>é</w:t>
      </w:r>
      <w:r w:rsidRPr="002C3283">
        <w:rPr>
          <w:rFonts w:ascii="Proba Pro" w:hAnsi="Proba Pro"/>
          <w:sz w:val="20"/>
          <w:szCs w:val="20"/>
        </w:rPr>
        <w:t xml:space="preserve"> vydanie Preberacieho protokolu pod</w:t>
      </w:r>
      <w:r w:rsidRPr="002C3283">
        <w:rPr>
          <w:rFonts w:ascii="Proba Pro" w:hAnsi="Proba Pro" w:cs="Proba Pro"/>
          <w:sz w:val="20"/>
          <w:szCs w:val="20"/>
        </w:rPr>
        <w:t>ľ</w:t>
      </w:r>
      <w:r w:rsidRPr="002C3283">
        <w:rPr>
          <w:rFonts w:ascii="Proba Pro" w:hAnsi="Proba Pro"/>
          <w:sz w:val="20"/>
          <w:szCs w:val="20"/>
        </w:rPr>
        <w:t xml:space="preserve">a tohto článku </w:t>
      </w:r>
      <w:r w:rsidR="00001E97" w:rsidRPr="002C3283">
        <w:rPr>
          <w:rFonts w:ascii="Proba Pro" w:hAnsi="Proba Pro"/>
          <w:sz w:val="20"/>
          <w:szCs w:val="20"/>
        </w:rPr>
        <w:t>Dodávateľa</w:t>
      </w:r>
      <w:r w:rsidRPr="002C3283">
        <w:rPr>
          <w:rFonts w:ascii="Proba Pro" w:hAnsi="Proba Pro"/>
          <w:sz w:val="20"/>
          <w:szCs w:val="20"/>
        </w:rPr>
        <w:t xml:space="preserve"> nezbavuje zodpovednosti za škodu a omeškanie a </w:t>
      </w:r>
      <w:r w:rsidR="00E233E0" w:rsidRPr="002C3283">
        <w:rPr>
          <w:rFonts w:ascii="Proba Pro" w:hAnsi="Proba Pro"/>
          <w:sz w:val="20"/>
          <w:szCs w:val="20"/>
        </w:rPr>
        <w:t>Objednávateľa</w:t>
      </w:r>
      <w:r w:rsidRPr="002C3283">
        <w:rPr>
          <w:rFonts w:ascii="Proba Pro" w:hAnsi="Proba Pro"/>
          <w:sz w:val="20"/>
          <w:szCs w:val="20"/>
        </w:rPr>
        <w:t xml:space="preserve"> nezbavuje nároku na zmluvnú pokutu za omeškanie </w:t>
      </w:r>
      <w:r w:rsidR="00001E97" w:rsidRPr="002C3283">
        <w:rPr>
          <w:rFonts w:ascii="Proba Pro" w:hAnsi="Proba Pro"/>
          <w:sz w:val="20"/>
          <w:szCs w:val="20"/>
        </w:rPr>
        <w:t>Dodávateľa</w:t>
      </w:r>
      <w:r w:rsidRPr="002C3283">
        <w:rPr>
          <w:rFonts w:ascii="Proba Pro" w:hAnsi="Proba Pro"/>
          <w:sz w:val="20"/>
          <w:szCs w:val="20"/>
        </w:rPr>
        <w:t xml:space="preserve"> s povinnosťou plniť riadne a včas v</w:t>
      </w:r>
      <w:r w:rsidRPr="002C3283">
        <w:rPr>
          <w:rFonts w:ascii="Calibri" w:hAnsi="Calibri" w:cs="Calibri"/>
          <w:sz w:val="20"/>
          <w:szCs w:val="20"/>
        </w:rPr>
        <w:t> </w:t>
      </w:r>
      <w:r w:rsidRPr="002C3283">
        <w:rPr>
          <w:rFonts w:ascii="Proba Pro" w:hAnsi="Proba Pro" w:cs="Calibri"/>
          <w:sz w:val="20"/>
          <w:szCs w:val="20"/>
        </w:rPr>
        <w:t xml:space="preserve"> </w:t>
      </w:r>
      <w:r w:rsidRPr="002C3283">
        <w:rPr>
          <w:rFonts w:ascii="Proba Pro" w:hAnsi="Proba Pro" w:cs="Arial"/>
          <w:sz w:val="20"/>
          <w:szCs w:val="20"/>
        </w:rPr>
        <w:t>Lehote plnenia</w:t>
      </w:r>
      <w:r w:rsidRPr="002C3283">
        <w:rPr>
          <w:rFonts w:ascii="Proba Pro" w:hAnsi="Proba Pro"/>
          <w:sz w:val="20"/>
          <w:szCs w:val="20"/>
        </w:rPr>
        <w:t>.</w:t>
      </w:r>
    </w:p>
    <w:p w14:paraId="3E424375" w14:textId="14904B61"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 xml:space="preserve">pade, </w:t>
      </w:r>
      <w:r w:rsidRPr="002C3283">
        <w:rPr>
          <w:rFonts w:ascii="Proba Pro" w:hAnsi="Proba Pro" w:cs="Proba Pro"/>
          <w:bCs/>
          <w:iCs/>
          <w:sz w:val="20"/>
          <w:szCs w:val="20"/>
        </w:rPr>
        <w:t>ž</w:t>
      </w:r>
      <w:r w:rsidRPr="002C3283">
        <w:rPr>
          <w:rFonts w:ascii="Proba Pro" w:hAnsi="Proba Pro"/>
          <w:bCs/>
          <w:iCs/>
          <w:sz w:val="20"/>
          <w:szCs w:val="20"/>
        </w:rPr>
        <w:t xml:space="preserve">e </w:t>
      </w:r>
      <w:r w:rsidR="00001E97" w:rsidRPr="002C3283">
        <w:rPr>
          <w:rFonts w:ascii="Proba Pro" w:hAnsi="Proba Pro"/>
          <w:bCs/>
          <w:iCs/>
          <w:sz w:val="20"/>
          <w:szCs w:val="20"/>
        </w:rPr>
        <w:t>Objednávateľ</w:t>
      </w:r>
      <w:r w:rsidRPr="002C3283">
        <w:rPr>
          <w:rFonts w:ascii="Proba Pro" w:hAnsi="Proba Pro"/>
          <w:bCs/>
          <w:iCs/>
          <w:sz w:val="20"/>
          <w:szCs w:val="20"/>
        </w:rPr>
        <w:t xml:space="preserve"> odmietne vydať Preberací protokol postupom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_Ref485114702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3.8.4b)</w:t>
      </w:r>
      <w:r w:rsidRPr="002C3283">
        <w:rPr>
          <w:rFonts w:ascii="Proba Pro" w:hAnsi="Proba Pro"/>
          <w:bCs/>
          <w:iCs/>
          <w:sz w:val="20"/>
          <w:szCs w:val="20"/>
        </w:rPr>
        <w:fldChar w:fldCharType="end"/>
      </w:r>
      <w:r w:rsidRPr="002C3283">
        <w:rPr>
          <w:rFonts w:ascii="Proba Pro" w:hAnsi="Proba Pro"/>
          <w:bCs/>
          <w:iCs/>
          <w:sz w:val="20"/>
          <w:szCs w:val="20"/>
        </w:rPr>
        <w:t xml:space="preserve">, </w:t>
      </w:r>
      <w:r w:rsidR="00001E97" w:rsidRPr="002C3283">
        <w:rPr>
          <w:rFonts w:ascii="Proba Pro" w:hAnsi="Proba Pro"/>
          <w:bCs/>
          <w:iCs/>
          <w:sz w:val="20"/>
          <w:szCs w:val="20"/>
        </w:rPr>
        <w:t>Dodávateľ</w:t>
      </w:r>
      <w:r w:rsidRPr="002C3283">
        <w:rPr>
          <w:rFonts w:ascii="Proba Pro" w:hAnsi="Proba Pro"/>
          <w:bCs/>
          <w:iCs/>
          <w:sz w:val="20"/>
          <w:szCs w:val="20"/>
        </w:rPr>
        <w:t xml:space="preserve"> po odstránení vytknutých vád opätovne predloží žiadosť o</w:t>
      </w:r>
      <w:r w:rsidRPr="002C3283">
        <w:rPr>
          <w:rFonts w:ascii="Calibri" w:hAnsi="Calibri" w:cs="Calibri"/>
          <w:bCs/>
          <w:iCs/>
          <w:sz w:val="20"/>
          <w:szCs w:val="20"/>
        </w:rPr>
        <w:t> </w:t>
      </w:r>
      <w:r w:rsidRPr="002C3283">
        <w:rPr>
          <w:rFonts w:ascii="Proba Pro" w:hAnsi="Proba Pro"/>
          <w:bCs/>
          <w:iCs/>
          <w:sz w:val="20"/>
          <w:szCs w:val="20"/>
        </w:rPr>
        <w:t xml:space="preserve">vydanie Preberacieho protokolu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_Ref485114030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3.8.1</w:t>
      </w:r>
      <w:r w:rsidRPr="002C3283">
        <w:rPr>
          <w:rFonts w:ascii="Proba Pro" w:hAnsi="Proba Pro"/>
          <w:bCs/>
          <w:iCs/>
          <w:sz w:val="20"/>
          <w:szCs w:val="20"/>
        </w:rPr>
        <w:fldChar w:fldCharType="end"/>
      </w:r>
      <w:r w:rsidRPr="002C3283">
        <w:rPr>
          <w:rFonts w:ascii="Proba Pro" w:hAnsi="Proba Pro"/>
          <w:bCs/>
          <w:iCs/>
          <w:sz w:val="20"/>
          <w:szCs w:val="20"/>
        </w:rPr>
        <w:t xml:space="preserve"> resp.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_Ref485114761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3.8.3</w:t>
      </w:r>
      <w:r w:rsidRPr="002C3283">
        <w:rPr>
          <w:rFonts w:ascii="Proba Pro" w:hAnsi="Proba Pro"/>
          <w:bCs/>
          <w:iCs/>
          <w:sz w:val="20"/>
          <w:szCs w:val="20"/>
        </w:rPr>
        <w:fldChar w:fldCharType="end"/>
      </w:r>
      <w:r w:rsidRPr="002C3283">
        <w:rPr>
          <w:rFonts w:ascii="Proba Pro" w:hAnsi="Proba Pro"/>
          <w:bCs/>
          <w:iCs/>
          <w:sz w:val="20"/>
          <w:szCs w:val="20"/>
        </w:rPr>
        <w:t xml:space="preserve"> tejto Zmluvy a</w:t>
      </w:r>
      <w:r w:rsidRPr="002C3283">
        <w:rPr>
          <w:rFonts w:ascii="Calibri" w:hAnsi="Calibri" w:cs="Calibri"/>
          <w:bCs/>
          <w:iCs/>
          <w:sz w:val="20"/>
          <w:szCs w:val="20"/>
        </w:rPr>
        <w:t> </w:t>
      </w:r>
      <w:r w:rsidR="00E233E0" w:rsidRPr="002C3283">
        <w:rPr>
          <w:rFonts w:ascii="Proba Pro" w:hAnsi="Proba Pro"/>
          <w:bCs/>
          <w:iCs/>
          <w:sz w:val="20"/>
          <w:szCs w:val="20"/>
        </w:rPr>
        <w:t>Objednávateľovi</w:t>
      </w:r>
      <w:r w:rsidRPr="002C3283">
        <w:rPr>
          <w:rFonts w:ascii="Proba Pro" w:hAnsi="Proba Pro"/>
          <w:bCs/>
          <w:iCs/>
          <w:sz w:val="20"/>
          <w:szCs w:val="20"/>
        </w:rPr>
        <w:t xml:space="preserve"> plynie lehota v</w:t>
      </w:r>
      <w:r w:rsidRPr="002C3283">
        <w:rPr>
          <w:rFonts w:ascii="Calibri" w:hAnsi="Calibri" w:cs="Calibri"/>
          <w:bCs/>
          <w:iCs/>
          <w:sz w:val="20"/>
          <w:szCs w:val="20"/>
        </w:rPr>
        <w:t> </w:t>
      </w:r>
      <w:r w:rsidRPr="002C3283">
        <w:rPr>
          <w:rFonts w:ascii="Proba Pro" w:hAnsi="Proba Pro"/>
          <w:bCs/>
          <w:iCs/>
          <w:sz w:val="20"/>
          <w:szCs w:val="20"/>
        </w:rPr>
        <w:t xml:space="preserve">zmysle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_Ref485114060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3.8.4</w:t>
      </w:r>
      <w:r w:rsidRPr="002C3283">
        <w:rPr>
          <w:rFonts w:ascii="Proba Pro" w:hAnsi="Proba Pro"/>
          <w:bCs/>
          <w:iCs/>
          <w:sz w:val="20"/>
          <w:szCs w:val="20"/>
        </w:rPr>
        <w:fldChar w:fldCharType="end"/>
      </w:r>
      <w:r w:rsidRPr="002C3283">
        <w:rPr>
          <w:rFonts w:ascii="Proba Pro" w:hAnsi="Proba Pro"/>
          <w:bCs/>
          <w:iCs/>
          <w:sz w:val="20"/>
          <w:szCs w:val="20"/>
        </w:rPr>
        <w:t xml:space="preserve"> tejto Zmluvy, pričom bod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_Ref485114617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3.8.5</w:t>
      </w:r>
      <w:r w:rsidRPr="002C3283">
        <w:rPr>
          <w:rFonts w:ascii="Proba Pro" w:hAnsi="Proba Pro"/>
          <w:bCs/>
          <w:iCs/>
          <w:sz w:val="20"/>
          <w:szCs w:val="20"/>
        </w:rPr>
        <w:fldChar w:fldCharType="end"/>
      </w:r>
      <w:r w:rsidRPr="002C3283">
        <w:rPr>
          <w:rFonts w:ascii="Proba Pro" w:hAnsi="Proba Pro"/>
          <w:bCs/>
          <w:iCs/>
          <w:sz w:val="20"/>
          <w:szCs w:val="20"/>
        </w:rPr>
        <w:t xml:space="preserve"> sa aplikuje primerane. Opätovným vykonaním Preberacieho konania nie je dotknutý tento bod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_Ref485115451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3.8.8</w:t>
      </w:r>
      <w:r w:rsidRPr="002C3283">
        <w:rPr>
          <w:rFonts w:ascii="Proba Pro" w:hAnsi="Proba Pro"/>
          <w:bCs/>
          <w:iCs/>
          <w:sz w:val="20"/>
          <w:szCs w:val="20"/>
        </w:rPr>
        <w:fldChar w:fldCharType="end"/>
      </w:r>
      <w:r w:rsidRPr="002C3283">
        <w:rPr>
          <w:rFonts w:ascii="Proba Pro" w:hAnsi="Proba Pro"/>
          <w:bCs/>
          <w:iCs/>
          <w:sz w:val="20"/>
          <w:szCs w:val="20"/>
        </w:rPr>
        <w:t xml:space="preserve">. Pre vylúčenie pochybností, bez ohľadu na to, kedy </w:t>
      </w:r>
      <w:r w:rsidR="00001E97" w:rsidRPr="002C3283">
        <w:rPr>
          <w:rFonts w:ascii="Proba Pro" w:hAnsi="Proba Pro"/>
          <w:bCs/>
          <w:iCs/>
          <w:sz w:val="20"/>
          <w:szCs w:val="20"/>
        </w:rPr>
        <w:t>Objednávateľ</w:t>
      </w:r>
      <w:r w:rsidRPr="002C3283">
        <w:rPr>
          <w:rFonts w:ascii="Proba Pro" w:hAnsi="Proba Pro"/>
          <w:bCs/>
          <w:iCs/>
          <w:sz w:val="20"/>
          <w:szCs w:val="20"/>
        </w:rPr>
        <w:t xml:space="preserve"> vydá Preberací protokol napr. aj pre prípad opakovaného Preberacieho konania (pokiaľ neplatí fikcia vydania Preberacieho protokolu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_Ref485114617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3.8.5</w:t>
      </w:r>
      <w:r w:rsidRPr="002C3283">
        <w:rPr>
          <w:rFonts w:ascii="Proba Pro" w:hAnsi="Proba Pro"/>
          <w:bCs/>
          <w:iCs/>
          <w:sz w:val="20"/>
          <w:szCs w:val="20"/>
        </w:rPr>
        <w:fldChar w:fldCharType="end"/>
      </w:r>
      <w:r w:rsidRPr="002C3283">
        <w:rPr>
          <w:rFonts w:ascii="Proba Pro" w:hAnsi="Proba Pro"/>
          <w:bCs/>
          <w:iCs/>
          <w:sz w:val="20"/>
          <w:szCs w:val="20"/>
        </w:rPr>
        <w:t xml:space="preserve"> platí, že pokiaľ k</w:t>
      </w:r>
      <w:r w:rsidRPr="002C3283">
        <w:rPr>
          <w:rFonts w:ascii="Calibri" w:hAnsi="Calibri" w:cs="Calibri"/>
          <w:bCs/>
          <w:iCs/>
          <w:sz w:val="20"/>
          <w:szCs w:val="20"/>
        </w:rPr>
        <w:t> </w:t>
      </w:r>
      <w:r w:rsidRPr="002C3283">
        <w:rPr>
          <w:rFonts w:ascii="Proba Pro" w:hAnsi="Proba Pro"/>
          <w:bCs/>
          <w:iCs/>
          <w:sz w:val="20"/>
          <w:szCs w:val="20"/>
        </w:rPr>
        <w:t xml:space="preserve">uplynutiu Lehoty plnenia nebol </w:t>
      </w:r>
      <w:r w:rsidR="00ED48FA" w:rsidRPr="002C3283">
        <w:rPr>
          <w:rFonts w:ascii="Proba Pro" w:hAnsi="Proba Pro"/>
          <w:bCs/>
          <w:iCs/>
          <w:sz w:val="20"/>
          <w:szCs w:val="20"/>
        </w:rPr>
        <w:t>Dielo</w:t>
      </w:r>
      <w:r w:rsidRPr="002C3283">
        <w:rPr>
          <w:rFonts w:ascii="Proba Pro" w:hAnsi="Proba Pro"/>
          <w:bCs/>
          <w:iCs/>
          <w:sz w:val="20"/>
          <w:szCs w:val="20"/>
        </w:rPr>
        <w:t xml:space="preserve"> spôsobilý na úspešné ukončenie Preberacieho konania (t. j. bez vád resp. bez vád, ktoré bránia užívaniu </w:t>
      </w:r>
      <w:r w:rsidR="00D64761" w:rsidRPr="002C3283">
        <w:rPr>
          <w:rFonts w:ascii="Proba Pro" w:hAnsi="Proba Pro"/>
          <w:bCs/>
          <w:iCs/>
          <w:sz w:val="20"/>
          <w:szCs w:val="20"/>
        </w:rPr>
        <w:t>Diela</w:t>
      </w:r>
      <w:r w:rsidRPr="002C3283">
        <w:rPr>
          <w:rFonts w:ascii="Proba Pro" w:hAnsi="Proba Pro"/>
          <w:bCs/>
          <w:iCs/>
          <w:sz w:val="20"/>
          <w:szCs w:val="20"/>
        </w:rPr>
        <w:t xml:space="preserve"> pre dohodnutý účel), </w:t>
      </w:r>
      <w:r w:rsidR="00001E97" w:rsidRPr="002C3283">
        <w:rPr>
          <w:rFonts w:ascii="Proba Pro" w:hAnsi="Proba Pro"/>
          <w:bCs/>
          <w:iCs/>
          <w:sz w:val="20"/>
          <w:szCs w:val="20"/>
        </w:rPr>
        <w:t>Dodávateľ</w:t>
      </w:r>
      <w:r w:rsidRPr="002C3283">
        <w:rPr>
          <w:rFonts w:ascii="Proba Pro" w:hAnsi="Proba Pro"/>
          <w:bCs/>
          <w:iCs/>
          <w:sz w:val="20"/>
          <w:szCs w:val="20"/>
        </w:rPr>
        <w:t xml:space="preserve"> sa dostal do omeškania ku dňu nasledujúcemu po uplynutí Lehoty plnenia. Vyššie uvedené znamená, že odstránenie vytknutých vád </w:t>
      </w:r>
      <w:r w:rsidR="00001E97" w:rsidRPr="002C3283">
        <w:rPr>
          <w:rFonts w:ascii="Proba Pro" w:hAnsi="Proba Pro"/>
          <w:bCs/>
          <w:iCs/>
          <w:sz w:val="20"/>
          <w:szCs w:val="20"/>
        </w:rPr>
        <w:t>Dodávateľ</w:t>
      </w:r>
      <w:r w:rsidR="001D6ADB">
        <w:rPr>
          <w:rFonts w:ascii="Proba Pro" w:hAnsi="Proba Pro"/>
          <w:bCs/>
          <w:iCs/>
          <w:sz w:val="20"/>
          <w:szCs w:val="20"/>
        </w:rPr>
        <w:t>o</w:t>
      </w:r>
      <w:r w:rsidRPr="002C3283">
        <w:rPr>
          <w:rFonts w:ascii="Proba Pro" w:hAnsi="Proba Pro"/>
          <w:bCs/>
          <w:iCs/>
          <w:sz w:val="20"/>
          <w:szCs w:val="20"/>
        </w:rPr>
        <w:t>m a</w:t>
      </w:r>
      <w:r w:rsidRPr="002C3283">
        <w:rPr>
          <w:rFonts w:ascii="Calibri" w:hAnsi="Calibri" w:cs="Calibri"/>
          <w:bCs/>
          <w:iCs/>
          <w:sz w:val="20"/>
          <w:szCs w:val="20"/>
        </w:rPr>
        <w:t> </w:t>
      </w:r>
      <w:r w:rsidRPr="002C3283">
        <w:rPr>
          <w:rFonts w:ascii="Proba Pro" w:hAnsi="Proba Pro"/>
          <w:bCs/>
          <w:iCs/>
          <w:sz w:val="20"/>
          <w:szCs w:val="20"/>
        </w:rPr>
        <w:t>následné vydanie Preberacieho protokolu v</w:t>
      </w:r>
      <w:r w:rsidRPr="002C3283">
        <w:rPr>
          <w:rFonts w:ascii="Calibri" w:hAnsi="Calibri" w:cs="Calibri"/>
          <w:bCs/>
          <w:iCs/>
          <w:sz w:val="20"/>
          <w:szCs w:val="20"/>
        </w:rPr>
        <w:t> </w:t>
      </w:r>
      <w:r w:rsidRPr="002C3283">
        <w:rPr>
          <w:rFonts w:ascii="Proba Pro" w:hAnsi="Proba Pro"/>
          <w:bCs/>
          <w:iCs/>
          <w:sz w:val="20"/>
          <w:szCs w:val="20"/>
        </w:rPr>
        <w:t xml:space="preserve">Preberacom konaní </w:t>
      </w:r>
      <w:r w:rsidR="00001E97" w:rsidRPr="002C3283">
        <w:rPr>
          <w:rFonts w:ascii="Proba Pro" w:hAnsi="Proba Pro"/>
          <w:bCs/>
          <w:iCs/>
          <w:sz w:val="20"/>
          <w:szCs w:val="20"/>
        </w:rPr>
        <w:t>Dodávateľa</w:t>
      </w:r>
      <w:r w:rsidRPr="002C3283">
        <w:rPr>
          <w:rFonts w:ascii="Proba Pro" w:hAnsi="Proba Pro"/>
          <w:bCs/>
          <w:iCs/>
          <w:sz w:val="20"/>
          <w:szCs w:val="20"/>
        </w:rPr>
        <w:t xml:space="preserve"> nezbavuje zodpovednosti za škodu a omeškanie a </w:t>
      </w:r>
      <w:r w:rsidR="00E233E0" w:rsidRPr="002C3283">
        <w:rPr>
          <w:rFonts w:ascii="Proba Pro" w:hAnsi="Proba Pro"/>
          <w:bCs/>
          <w:iCs/>
          <w:sz w:val="20"/>
          <w:szCs w:val="20"/>
        </w:rPr>
        <w:t>Objednávateľa</w:t>
      </w:r>
      <w:r w:rsidRPr="002C3283">
        <w:rPr>
          <w:rFonts w:ascii="Proba Pro" w:hAnsi="Proba Pro"/>
          <w:bCs/>
          <w:iCs/>
          <w:sz w:val="20"/>
          <w:szCs w:val="20"/>
        </w:rPr>
        <w:t xml:space="preserve"> nezbavuje nároku na</w:t>
      </w:r>
      <w:r w:rsidRPr="002C3283">
        <w:rPr>
          <w:rFonts w:ascii="Proba Pro" w:hAnsi="Proba Pro"/>
          <w:sz w:val="20"/>
          <w:szCs w:val="20"/>
        </w:rPr>
        <w:t xml:space="preserve"> zmluvnú pokutu za omeškanie </w:t>
      </w:r>
      <w:r w:rsidR="00001E97" w:rsidRPr="002C3283">
        <w:rPr>
          <w:rFonts w:ascii="Proba Pro" w:hAnsi="Proba Pro"/>
          <w:bCs/>
          <w:iCs/>
          <w:sz w:val="20"/>
          <w:szCs w:val="20"/>
        </w:rPr>
        <w:t>Dodávateľa</w:t>
      </w:r>
      <w:r w:rsidRPr="002C3283">
        <w:rPr>
          <w:rFonts w:ascii="Proba Pro" w:hAnsi="Proba Pro"/>
          <w:sz w:val="20"/>
          <w:szCs w:val="20"/>
        </w:rPr>
        <w:t xml:space="preserve"> s</w:t>
      </w:r>
      <w:r w:rsidRPr="002C3283">
        <w:rPr>
          <w:rFonts w:ascii="Calibri" w:hAnsi="Calibri" w:cs="Calibri"/>
          <w:sz w:val="20"/>
          <w:szCs w:val="20"/>
        </w:rPr>
        <w:t> </w:t>
      </w:r>
      <w:r w:rsidRPr="002C3283">
        <w:rPr>
          <w:rFonts w:ascii="Proba Pro" w:hAnsi="Proba Pro"/>
          <w:sz w:val="20"/>
          <w:szCs w:val="20"/>
        </w:rPr>
        <w:t>riadnym a</w:t>
      </w:r>
      <w:r w:rsidRPr="002C3283">
        <w:rPr>
          <w:rFonts w:ascii="Calibri" w:hAnsi="Calibri" w:cs="Calibri"/>
          <w:sz w:val="20"/>
          <w:szCs w:val="20"/>
        </w:rPr>
        <w:t> </w:t>
      </w:r>
      <w:r w:rsidRPr="002C3283">
        <w:rPr>
          <w:rFonts w:ascii="Proba Pro" w:hAnsi="Proba Pro"/>
          <w:sz w:val="20"/>
          <w:szCs w:val="20"/>
        </w:rPr>
        <w:t>v</w:t>
      </w:r>
      <w:r w:rsidRPr="002C3283">
        <w:rPr>
          <w:rFonts w:ascii="Proba Pro" w:hAnsi="Proba Pro" w:cs="Proba Pro"/>
          <w:sz w:val="20"/>
          <w:szCs w:val="20"/>
        </w:rPr>
        <w:t>č</w:t>
      </w:r>
      <w:r w:rsidRPr="002C3283">
        <w:rPr>
          <w:rFonts w:ascii="Proba Pro" w:hAnsi="Proba Pro"/>
          <w:sz w:val="20"/>
          <w:szCs w:val="20"/>
        </w:rPr>
        <w:t>asn</w:t>
      </w:r>
      <w:r w:rsidRPr="002C3283">
        <w:rPr>
          <w:rFonts w:ascii="Proba Pro" w:hAnsi="Proba Pro" w:cs="Proba Pro"/>
          <w:sz w:val="20"/>
          <w:szCs w:val="20"/>
        </w:rPr>
        <w:t>ý</w:t>
      </w:r>
      <w:r w:rsidRPr="002C3283">
        <w:rPr>
          <w:rFonts w:ascii="Proba Pro" w:hAnsi="Proba Pro"/>
          <w:sz w:val="20"/>
          <w:szCs w:val="20"/>
        </w:rPr>
        <w:t>m plnen</w:t>
      </w:r>
      <w:r w:rsidRPr="002C3283">
        <w:rPr>
          <w:rFonts w:ascii="Proba Pro" w:hAnsi="Proba Pro" w:cs="Proba Pro"/>
          <w:sz w:val="20"/>
          <w:szCs w:val="20"/>
        </w:rPr>
        <w:t>í</w:t>
      </w:r>
      <w:r w:rsidRPr="002C3283">
        <w:rPr>
          <w:rFonts w:ascii="Proba Pro" w:hAnsi="Proba Pro"/>
          <w:sz w:val="20"/>
          <w:szCs w:val="20"/>
        </w:rPr>
        <w:t>m v</w:t>
      </w:r>
      <w:r w:rsidRPr="002C3283">
        <w:rPr>
          <w:rFonts w:ascii="Calibri" w:hAnsi="Calibri" w:cs="Calibri"/>
          <w:sz w:val="20"/>
          <w:szCs w:val="20"/>
        </w:rPr>
        <w:t> </w:t>
      </w:r>
      <w:r w:rsidRPr="002C3283">
        <w:rPr>
          <w:rFonts w:ascii="Proba Pro" w:hAnsi="Proba Pro" w:cs="Calibri"/>
          <w:sz w:val="20"/>
          <w:szCs w:val="20"/>
        </w:rPr>
        <w:t xml:space="preserve"> </w:t>
      </w:r>
      <w:r w:rsidRPr="002C3283">
        <w:rPr>
          <w:rFonts w:ascii="Proba Pro" w:hAnsi="Proba Pro" w:cs="Arial"/>
          <w:sz w:val="20"/>
          <w:szCs w:val="20"/>
        </w:rPr>
        <w:t>Lehote plnenia</w:t>
      </w:r>
      <w:r w:rsidRPr="002C3283">
        <w:rPr>
          <w:rFonts w:ascii="Proba Pro" w:hAnsi="Proba Pro"/>
          <w:sz w:val="20"/>
          <w:szCs w:val="20"/>
        </w:rPr>
        <w:t>.</w:t>
      </w:r>
    </w:p>
    <w:p w14:paraId="0F22AE08" w14:textId="7EA882FB"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sz w:val="20"/>
          <w:szCs w:val="20"/>
        </w:rPr>
        <w:t>V</w:t>
      </w:r>
      <w:r w:rsidRPr="002C3283">
        <w:rPr>
          <w:rFonts w:ascii="Calibri" w:hAnsi="Calibri" w:cs="Calibri"/>
          <w:sz w:val="20"/>
          <w:szCs w:val="20"/>
        </w:rPr>
        <w:t> </w:t>
      </w:r>
      <w:r w:rsidRPr="002C3283">
        <w:rPr>
          <w:rFonts w:ascii="Proba Pro" w:hAnsi="Proba Pro"/>
          <w:sz w:val="20"/>
          <w:szCs w:val="20"/>
        </w:rPr>
        <w:t>pr</w:t>
      </w:r>
      <w:r w:rsidRPr="002C3283">
        <w:rPr>
          <w:rFonts w:ascii="Proba Pro" w:hAnsi="Proba Pro" w:cs="Proba Pro"/>
          <w:sz w:val="20"/>
          <w:szCs w:val="20"/>
        </w:rPr>
        <w:t>í</w:t>
      </w:r>
      <w:r w:rsidRPr="002C3283">
        <w:rPr>
          <w:rFonts w:ascii="Proba Pro" w:hAnsi="Proba Pro"/>
          <w:sz w:val="20"/>
          <w:szCs w:val="20"/>
        </w:rPr>
        <w:t xml:space="preserve">pade, ak </w:t>
      </w:r>
      <w:r w:rsidR="00001E97" w:rsidRPr="002C3283">
        <w:rPr>
          <w:rFonts w:ascii="Proba Pro" w:hAnsi="Proba Pro"/>
          <w:sz w:val="20"/>
          <w:szCs w:val="20"/>
        </w:rPr>
        <w:t>Objednávateľ</w:t>
      </w:r>
      <w:r w:rsidRPr="002C3283">
        <w:rPr>
          <w:rFonts w:ascii="Proba Pro" w:hAnsi="Proba Pro"/>
          <w:sz w:val="20"/>
          <w:szCs w:val="20"/>
        </w:rPr>
        <w:t xml:space="preserve"> vyd</w:t>
      </w:r>
      <w:r w:rsidRPr="002C3283">
        <w:rPr>
          <w:rFonts w:ascii="Proba Pro" w:hAnsi="Proba Pro" w:cs="Proba Pro"/>
          <w:sz w:val="20"/>
          <w:szCs w:val="20"/>
        </w:rPr>
        <w:t>á</w:t>
      </w:r>
      <w:r w:rsidRPr="002C3283">
        <w:rPr>
          <w:rFonts w:ascii="Proba Pro" w:hAnsi="Proba Pro"/>
          <w:sz w:val="20"/>
          <w:szCs w:val="20"/>
        </w:rPr>
        <w:t xml:space="preserve"> </w:t>
      </w:r>
      <w:r w:rsidRPr="002C3283">
        <w:rPr>
          <w:rFonts w:ascii="Proba Pro" w:hAnsi="Proba Pro"/>
          <w:bCs/>
          <w:iCs/>
          <w:sz w:val="20"/>
          <w:szCs w:val="20"/>
        </w:rPr>
        <w:t xml:space="preserve">Preberací protokol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_Ref485124571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3.8.4a)</w:t>
      </w:r>
      <w:r w:rsidRPr="002C3283">
        <w:rPr>
          <w:rFonts w:ascii="Proba Pro" w:hAnsi="Proba Pro"/>
          <w:bCs/>
          <w:iCs/>
          <w:sz w:val="20"/>
          <w:szCs w:val="20"/>
        </w:rPr>
        <w:fldChar w:fldCharType="end"/>
      </w:r>
      <w:r w:rsidRPr="002C3283">
        <w:rPr>
          <w:rFonts w:ascii="Proba Pro" w:hAnsi="Proba Pro"/>
          <w:bCs/>
          <w:iCs/>
          <w:sz w:val="20"/>
          <w:szCs w:val="20"/>
        </w:rPr>
        <w:t xml:space="preserve"> s</w:t>
      </w:r>
      <w:r w:rsidRPr="002C3283">
        <w:rPr>
          <w:rFonts w:ascii="Calibri" w:hAnsi="Calibri" w:cs="Calibri"/>
          <w:bCs/>
          <w:iCs/>
          <w:sz w:val="20"/>
          <w:szCs w:val="20"/>
        </w:rPr>
        <w:t> </w:t>
      </w:r>
      <w:r w:rsidRPr="002C3283">
        <w:rPr>
          <w:rFonts w:ascii="Proba Pro" w:hAnsi="Proba Pro"/>
          <w:bCs/>
          <w:iCs/>
          <w:sz w:val="20"/>
          <w:szCs w:val="20"/>
        </w:rPr>
        <w:t xml:space="preserve">výnimkou drobných vád, ktoré nebránia užívaniu </w:t>
      </w:r>
      <w:r w:rsidR="00D64761" w:rsidRPr="002C3283">
        <w:rPr>
          <w:rFonts w:ascii="Proba Pro" w:hAnsi="Proba Pro"/>
          <w:bCs/>
          <w:iCs/>
          <w:sz w:val="20"/>
          <w:szCs w:val="20"/>
        </w:rPr>
        <w:t>Diela</w:t>
      </w:r>
      <w:r w:rsidRPr="002C3283">
        <w:rPr>
          <w:rFonts w:ascii="Proba Pro" w:hAnsi="Proba Pro"/>
          <w:bCs/>
          <w:iCs/>
          <w:sz w:val="20"/>
          <w:szCs w:val="20"/>
        </w:rPr>
        <w:t xml:space="preserve">, </w:t>
      </w:r>
      <w:r w:rsidR="00001E97" w:rsidRPr="002C3283">
        <w:rPr>
          <w:rFonts w:ascii="Proba Pro" w:hAnsi="Proba Pro"/>
          <w:bCs/>
          <w:iCs/>
          <w:sz w:val="20"/>
          <w:szCs w:val="20"/>
        </w:rPr>
        <w:t>Objednávateľ</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 xml:space="preserve">Preberacom protokole určí alebo sa so </w:t>
      </w:r>
      <w:r w:rsidR="00001E97" w:rsidRPr="002C3283">
        <w:rPr>
          <w:rFonts w:ascii="Proba Pro" w:hAnsi="Proba Pro"/>
          <w:bCs/>
          <w:iCs/>
          <w:sz w:val="20"/>
          <w:szCs w:val="20"/>
        </w:rPr>
        <w:t>Dodávateľ</w:t>
      </w:r>
      <w:r w:rsidR="001D6ADB">
        <w:rPr>
          <w:rFonts w:ascii="Proba Pro" w:hAnsi="Proba Pro"/>
          <w:bCs/>
          <w:iCs/>
          <w:sz w:val="20"/>
          <w:szCs w:val="20"/>
        </w:rPr>
        <w:t>o</w:t>
      </w:r>
      <w:r w:rsidRPr="002C3283">
        <w:rPr>
          <w:rFonts w:ascii="Proba Pro" w:hAnsi="Proba Pro"/>
          <w:bCs/>
          <w:iCs/>
          <w:sz w:val="20"/>
          <w:szCs w:val="20"/>
        </w:rPr>
        <w:t>m dohodne na primeranej lehote na odstránenie týchto vád. O</w:t>
      </w:r>
      <w:r w:rsidRPr="002C3283">
        <w:rPr>
          <w:rFonts w:ascii="Calibri" w:hAnsi="Calibri" w:cs="Calibri"/>
          <w:bCs/>
          <w:iCs/>
          <w:sz w:val="20"/>
          <w:szCs w:val="20"/>
        </w:rPr>
        <w:t> </w:t>
      </w:r>
      <w:r w:rsidRPr="002C3283">
        <w:rPr>
          <w:rFonts w:ascii="Proba Pro" w:hAnsi="Proba Pro"/>
          <w:bCs/>
          <w:iCs/>
          <w:sz w:val="20"/>
          <w:szCs w:val="20"/>
        </w:rPr>
        <w:t>úplnom odstránení vád podľa Zmluvné strany vyhotovia protokol o</w:t>
      </w:r>
      <w:r w:rsidRPr="002C3283">
        <w:rPr>
          <w:rFonts w:ascii="Calibri" w:hAnsi="Calibri" w:cs="Calibri"/>
          <w:bCs/>
          <w:iCs/>
          <w:sz w:val="20"/>
          <w:szCs w:val="20"/>
        </w:rPr>
        <w:t> </w:t>
      </w:r>
      <w:r w:rsidRPr="002C3283">
        <w:rPr>
          <w:rFonts w:ascii="Proba Pro" w:hAnsi="Proba Pro"/>
          <w:bCs/>
          <w:iCs/>
          <w:sz w:val="20"/>
          <w:szCs w:val="20"/>
        </w:rPr>
        <w:t>úplnom odstránení vád. Tento protokol musí byť podpísaný</w:t>
      </w:r>
      <w:r w:rsidRPr="002C3283">
        <w:rPr>
          <w:rFonts w:ascii="Proba Pro" w:hAnsi="Proba Pro"/>
          <w:sz w:val="20"/>
          <w:szCs w:val="20"/>
        </w:rPr>
        <w:t xml:space="preserve"> oboma Zmluvn</w:t>
      </w:r>
      <w:r w:rsidRPr="002C3283">
        <w:rPr>
          <w:rFonts w:ascii="Proba Pro" w:hAnsi="Proba Pro" w:cs="Proba Pro"/>
          <w:sz w:val="20"/>
          <w:szCs w:val="20"/>
        </w:rPr>
        <w:t>ý</w:t>
      </w:r>
      <w:r w:rsidRPr="002C3283">
        <w:rPr>
          <w:rFonts w:ascii="Proba Pro" w:hAnsi="Proba Pro"/>
          <w:sz w:val="20"/>
          <w:szCs w:val="20"/>
        </w:rPr>
        <w:t>mi stranami.</w:t>
      </w:r>
    </w:p>
    <w:p w14:paraId="407B2A2B" w14:textId="5182F360"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sz w:val="20"/>
          <w:szCs w:val="20"/>
        </w:rPr>
        <w:t>Pokia</w:t>
      </w:r>
      <w:r w:rsidRPr="002C3283">
        <w:rPr>
          <w:rFonts w:ascii="Proba Pro" w:hAnsi="Proba Pro" w:cs="Proba Pro"/>
          <w:sz w:val="20"/>
          <w:szCs w:val="20"/>
        </w:rPr>
        <w:t>ľ</w:t>
      </w:r>
      <w:r w:rsidRPr="002C3283">
        <w:rPr>
          <w:rFonts w:ascii="Proba Pro" w:hAnsi="Proba Pro"/>
          <w:sz w:val="20"/>
          <w:szCs w:val="20"/>
        </w:rPr>
        <w:t xml:space="preserve"> </w:t>
      </w:r>
      <w:r w:rsidR="00001E97" w:rsidRPr="002C3283">
        <w:rPr>
          <w:rFonts w:ascii="Proba Pro" w:hAnsi="Proba Pro"/>
          <w:sz w:val="20"/>
          <w:szCs w:val="20"/>
        </w:rPr>
        <w:t>Dodávateľ</w:t>
      </w:r>
      <w:r w:rsidRPr="002C3283">
        <w:rPr>
          <w:rFonts w:ascii="Proba Pro" w:hAnsi="Proba Pro"/>
          <w:sz w:val="20"/>
          <w:szCs w:val="20"/>
        </w:rPr>
        <w:t xml:space="preserve"> neodstráni </w:t>
      </w:r>
      <w:r w:rsidRPr="002C3283">
        <w:rPr>
          <w:rFonts w:ascii="Proba Pro" w:hAnsi="Proba Pro"/>
          <w:bCs/>
          <w:iCs/>
          <w:sz w:val="20"/>
          <w:szCs w:val="20"/>
        </w:rPr>
        <w:t xml:space="preserve">vady </w:t>
      </w:r>
      <w:r w:rsidR="00D64761" w:rsidRPr="002C3283">
        <w:rPr>
          <w:rFonts w:ascii="Proba Pro" w:hAnsi="Proba Pro"/>
          <w:bCs/>
          <w:iCs/>
          <w:sz w:val="20"/>
          <w:szCs w:val="20"/>
        </w:rPr>
        <w:t>Diela</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dodatočnej primeranej lehote určenej v</w:t>
      </w:r>
      <w:r w:rsidRPr="002C3283">
        <w:rPr>
          <w:rFonts w:ascii="Calibri" w:hAnsi="Calibri" w:cs="Calibri"/>
          <w:bCs/>
          <w:iCs/>
          <w:sz w:val="20"/>
          <w:szCs w:val="20"/>
        </w:rPr>
        <w:t> </w:t>
      </w:r>
      <w:r w:rsidRPr="002C3283">
        <w:rPr>
          <w:rFonts w:ascii="Proba Pro" w:hAnsi="Proba Pro"/>
          <w:bCs/>
          <w:iCs/>
          <w:sz w:val="20"/>
          <w:szCs w:val="20"/>
        </w:rPr>
        <w:t xml:space="preserve">Preberacom protokole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_Ref485124571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3.8.4a)</w:t>
      </w:r>
      <w:r w:rsidRPr="002C3283">
        <w:rPr>
          <w:rFonts w:ascii="Proba Pro" w:hAnsi="Proba Pro"/>
          <w:bCs/>
          <w:iCs/>
          <w:sz w:val="20"/>
          <w:szCs w:val="20"/>
        </w:rPr>
        <w:fldChar w:fldCharType="end"/>
      </w:r>
      <w:r w:rsidRPr="002C3283">
        <w:rPr>
          <w:rFonts w:ascii="Proba Pro" w:hAnsi="Proba Pro"/>
          <w:bCs/>
          <w:iCs/>
          <w:sz w:val="20"/>
          <w:szCs w:val="20"/>
        </w:rPr>
        <w:t xml:space="preserve"> vzniká </w:t>
      </w:r>
      <w:r w:rsidR="00E233E0" w:rsidRPr="002C3283">
        <w:rPr>
          <w:rFonts w:ascii="Proba Pro" w:hAnsi="Proba Pro"/>
          <w:bCs/>
          <w:iCs/>
          <w:sz w:val="20"/>
          <w:szCs w:val="20"/>
        </w:rPr>
        <w:t>Objednávateľovi</w:t>
      </w:r>
      <w:r w:rsidRPr="002C3283">
        <w:rPr>
          <w:rFonts w:ascii="Proba Pro" w:hAnsi="Proba Pro"/>
          <w:bCs/>
          <w:iCs/>
          <w:sz w:val="20"/>
          <w:szCs w:val="20"/>
        </w:rPr>
        <w:t xml:space="preserve"> nárok na zaplatenie zmluvnej pokuty podľa bodu </w:t>
      </w:r>
      <w:r w:rsidRPr="002C3283">
        <w:rPr>
          <w:rFonts w:ascii="Proba Pro" w:hAnsi="Proba Pro"/>
          <w:bCs/>
          <w:iCs/>
          <w:sz w:val="20"/>
          <w:szCs w:val="20"/>
        </w:rPr>
        <w:fldChar w:fldCharType="begin"/>
      </w:r>
      <w:r w:rsidRPr="002C3283">
        <w:rPr>
          <w:rFonts w:ascii="Proba Pro" w:hAnsi="Proba Pro"/>
          <w:bCs/>
          <w:iCs/>
          <w:sz w:val="20"/>
          <w:szCs w:val="20"/>
        </w:rPr>
        <w:instrText xml:space="preserve"> REF _Ref485124812 \r \h  \* MERGEFORMAT </w:instrText>
      </w:r>
      <w:r w:rsidRPr="002C3283">
        <w:rPr>
          <w:rFonts w:ascii="Proba Pro" w:hAnsi="Proba Pro"/>
          <w:bCs/>
          <w:iCs/>
          <w:sz w:val="20"/>
          <w:szCs w:val="20"/>
        </w:rPr>
      </w:r>
      <w:r w:rsidRPr="002C3283">
        <w:rPr>
          <w:rFonts w:ascii="Proba Pro" w:hAnsi="Proba Pro"/>
          <w:bCs/>
          <w:iCs/>
          <w:sz w:val="20"/>
          <w:szCs w:val="20"/>
        </w:rPr>
        <w:fldChar w:fldCharType="separate"/>
      </w:r>
      <w:r w:rsidR="00501AC5" w:rsidRPr="002C3283">
        <w:rPr>
          <w:rFonts w:ascii="Proba Pro" w:hAnsi="Proba Pro"/>
          <w:bCs/>
          <w:iCs/>
          <w:sz w:val="20"/>
          <w:szCs w:val="20"/>
        </w:rPr>
        <w:t>4.5.1b)</w:t>
      </w:r>
      <w:r w:rsidRPr="002C3283">
        <w:rPr>
          <w:rFonts w:ascii="Proba Pro" w:hAnsi="Proba Pro"/>
          <w:bCs/>
          <w:iCs/>
          <w:sz w:val="20"/>
          <w:szCs w:val="20"/>
        </w:rPr>
        <w:fldChar w:fldCharType="end"/>
      </w:r>
      <w:r w:rsidRPr="002C3283">
        <w:rPr>
          <w:rFonts w:ascii="Proba Pro" w:hAnsi="Proba Pro"/>
          <w:bCs/>
          <w:iCs/>
          <w:sz w:val="20"/>
          <w:szCs w:val="20"/>
        </w:rPr>
        <w:t xml:space="preserve"> tejto Zmluvy. V</w:t>
      </w:r>
      <w:r w:rsidRPr="002C3283">
        <w:rPr>
          <w:rFonts w:ascii="Calibri" w:hAnsi="Calibri" w:cs="Calibri"/>
          <w:bCs/>
          <w:iCs/>
          <w:sz w:val="20"/>
          <w:szCs w:val="20"/>
        </w:rPr>
        <w:t> </w:t>
      </w:r>
      <w:r w:rsidRPr="002C3283">
        <w:rPr>
          <w:rFonts w:ascii="Proba Pro" w:hAnsi="Proba Pro"/>
          <w:bCs/>
          <w:iCs/>
          <w:sz w:val="20"/>
          <w:szCs w:val="20"/>
        </w:rPr>
        <w:t xml:space="preserve">prípade, ak vznikne </w:t>
      </w:r>
      <w:r w:rsidR="00E233E0" w:rsidRPr="002C3283">
        <w:rPr>
          <w:rFonts w:ascii="Proba Pro" w:hAnsi="Proba Pro"/>
          <w:bCs/>
          <w:iCs/>
          <w:sz w:val="20"/>
          <w:szCs w:val="20"/>
        </w:rPr>
        <w:t>Objednávateľovi</w:t>
      </w:r>
      <w:r w:rsidRPr="002C3283">
        <w:rPr>
          <w:rFonts w:ascii="Proba Pro" w:hAnsi="Proba Pro"/>
          <w:bCs/>
          <w:iCs/>
          <w:sz w:val="20"/>
          <w:szCs w:val="20"/>
        </w:rPr>
        <w:t xml:space="preserve"> škoda v</w:t>
      </w:r>
      <w:r w:rsidRPr="002C3283">
        <w:rPr>
          <w:rFonts w:ascii="Calibri" w:hAnsi="Calibri" w:cs="Calibri"/>
          <w:bCs/>
          <w:iCs/>
          <w:sz w:val="20"/>
          <w:szCs w:val="20"/>
        </w:rPr>
        <w:t> </w:t>
      </w:r>
      <w:r w:rsidRPr="002C3283">
        <w:rPr>
          <w:rFonts w:ascii="Proba Pro" w:hAnsi="Proba Pro"/>
          <w:bCs/>
          <w:iCs/>
          <w:sz w:val="20"/>
          <w:szCs w:val="20"/>
        </w:rPr>
        <w:t xml:space="preserve">dôsledku užívania </w:t>
      </w:r>
      <w:r w:rsidR="00D64761" w:rsidRPr="002C3283">
        <w:rPr>
          <w:rFonts w:ascii="Proba Pro" w:hAnsi="Proba Pro"/>
          <w:bCs/>
          <w:iCs/>
          <w:sz w:val="20"/>
          <w:szCs w:val="20"/>
        </w:rPr>
        <w:t>Diela</w:t>
      </w:r>
      <w:r w:rsidRPr="002C3283">
        <w:rPr>
          <w:rFonts w:ascii="Proba Pro" w:hAnsi="Proba Pro"/>
          <w:bCs/>
          <w:iCs/>
          <w:sz w:val="20"/>
          <w:szCs w:val="20"/>
        </w:rPr>
        <w:t xml:space="preserve"> s</w:t>
      </w:r>
      <w:r w:rsidRPr="002C3283">
        <w:rPr>
          <w:rFonts w:ascii="Calibri" w:hAnsi="Calibri" w:cs="Calibri"/>
          <w:bCs/>
          <w:iCs/>
          <w:sz w:val="20"/>
          <w:szCs w:val="20"/>
        </w:rPr>
        <w:t> </w:t>
      </w:r>
      <w:r w:rsidRPr="002C3283">
        <w:rPr>
          <w:rFonts w:ascii="Proba Pro" w:hAnsi="Proba Pro"/>
          <w:bCs/>
          <w:iCs/>
          <w:sz w:val="20"/>
          <w:szCs w:val="20"/>
        </w:rPr>
        <w:t>vadami a</w:t>
      </w:r>
      <w:r w:rsidRPr="002C3283">
        <w:rPr>
          <w:rFonts w:ascii="Calibri" w:hAnsi="Calibri" w:cs="Calibri"/>
          <w:bCs/>
          <w:iCs/>
          <w:sz w:val="20"/>
          <w:szCs w:val="20"/>
        </w:rPr>
        <w:t> </w:t>
      </w:r>
      <w:r w:rsidRPr="002C3283">
        <w:rPr>
          <w:rFonts w:ascii="Proba Pro" w:hAnsi="Proba Pro"/>
          <w:bCs/>
          <w:iCs/>
          <w:sz w:val="20"/>
          <w:szCs w:val="20"/>
        </w:rPr>
        <w:t>nedorobkami uvedenými v</w:t>
      </w:r>
      <w:r w:rsidRPr="002C3283">
        <w:rPr>
          <w:rFonts w:ascii="Calibri" w:hAnsi="Calibri" w:cs="Calibri"/>
          <w:bCs/>
          <w:iCs/>
          <w:sz w:val="20"/>
          <w:szCs w:val="20"/>
        </w:rPr>
        <w:t> </w:t>
      </w:r>
      <w:r w:rsidRPr="002C3283">
        <w:rPr>
          <w:rFonts w:ascii="Proba Pro" w:hAnsi="Proba Pro"/>
          <w:bCs/>
          <w:iCs/>
          <w:sz w:val="20"/>
          <w:szCs w:val="20"/>
        </w:rPr>
        <w:t>Preberacom protokole</w:t>
      </w:r>
      <w:r w:rsidRPr="002C3283">
        <w:rPr>
          <w:rFonts w:ascii="Proba Pro" w:hAnsi="Proba Pro"/>
          <w:sz w:val="20"/>
          <w:szCs w:val="20"/>
        </w:rPr>
        <w:t xml:space="preserve">, </w:t>
      </w:r>
      <w:r w:rsidR="00001E97" w:rsidRPr="002C3283">
        <w:rPr>
          <w:rFonts w:ascii="Proba Pro" w:hAnsi="Proba Pro"/>
          <w:sz w:val="20"/>
          <w:szCs w:val="20"/>
        </w:rPr>
        <w:t>Dodávateľ</w:t>
      </w:r>
      <w:r w:rsidRPr="002C3283">
        <w:rPr>
          <w:rFonts w:ascii="Proba Pro" w:hAnsi="Proba Pro"/>
          <w:sz w:val="20"/>
          <w:szCs w:val="20"/>
        </w:rPr>
        <w:t xml:space="preserve"> </w:t>
      </w:r>
      <w:r w:rsidR="00E233E0" w:rsidRPr="002C3283">
        <w:rPr>
          <w:rFonts w:ascii="Proba Pro" w:hAnsi="Proba Pro"/>
          <w:sz w:val="20"/>
          <w:szCs w:val="20"/>
        </w:rPr>
        <w:t>Objednávateľa</w:t>
      </w:r>
      <w:r w:rsidRPr="002C3283">
        <w:rPr>
          <w:rFonts w:ascii="Proba Pro" w:hAnsi="Proba Pro"/>
          <w:sz w:val="20"/>
          <w:szCs w:val="20"/>
        </w:rPr>
        <w:t xml:space="preserve"> za t</w:t>
      </w:r>
      <w:r w:rsidRPr="002C3283">
        <w:rPr>
          <w:rFonts w:ascii="Proba Pro" w:hAnsi="Proba Pro" w:cs="Proba Pro"/>
          <w:sz w:val="20"/>
          <w:szCs w:val="20"/>
        </w:rPr>
        <w:t>ú</w:t>
      </w:r>
      <w:r w:rsidRPr="002C3283">
        <w:rPr>
          <w:rFonts w:ascii="Proba Pro" w:hAnsi="Proba Pro"/>
          <w:sz w:val="20"/>
          <w:szCs w:val="20"/>
        </w:rPr>
        <w:t xml:space="preserve">to </w:t>
      </w:r>
      <w:r w:rsidRPr="002C3283">
        <w:rPr>
          <w:rFonts w:ascii="Proba Pro" w:hAnsi="Proba Pro" w:cs="Proba Pro"/>
          <w:sz w:val="20"/>
          <w:szCs w:val="20"/>
        </w:rPr>
        <w:t>š</w:t>
      </w:r>
      <w:r w:rsidRPr="002C3283">
        <w:rPr>
          <w:rFonts w:ascii="Proba Pro" w:hAnsi="Proba Pro"/>
          <w:sz w:val="20"/>
          <w:szCs w:val="20"/>
        </w:rPr>
        <w:t>kodu od</w:t>
      </w:r>
      <w:r w:rsidRPr="002C3283">
        <w:rPr>
          <w:rFonts w:ascii="Proba Pro" w:hAnsi="Proba Pro" w:cs="Proba Pro"/>
          <w:sz w:val="20"/>
          <w:szCs w:val="20"/>
        </w:rPr>
        <w:t>š</w:t>
      </w:r>
      <w:r w:rsidRPr="002C3283">
        <w:rPr>
          <w:rFonts w:ascii="Proba Pro" w:hAnsi="Proba Pro"/>
          <w:sz w:val="20"/>
          <w:szCs w:val="20"/>
        </w:rPr>
        <w:t>kodn</w:t>
      </w:r>
      <w:r w:rsidRPr="002C3283">
        <w:rPr>
          <w:rFonts w:ascii="Proba Pro" w:hAnsi="Proba Pro" w:cs="Proba Pro"/>
          <w:sz w:val="20"/>
          <w:szCs w:val="20"/>
        </w:rPr>
        <w:t>í v</w:t>
      </w:r>
      <w:r w:rsidRPr="002C3283">
        <w:rPr>
          <w:rFonts w:ascii="Calibri" w:hAnsi="Calibri" w:cs="Calibri"/>
          <w:sz w:val="20"/>
          <w:szCs w:val="20"/>
        </w:rPr>
        <w:t> </w:t>
      </w:r>
      <w:r w:rsidRPr="002C3283">
        <w:rPr>
          <w:rFonts w:ascii="Proba Pro" w:hAnsi="Proba Pro" w:cs="Proba Pro"/>
          <w:sz w:val="20"/>
          <w:szCs w:val="20"/>
        </w:rPr>
        <w:t>plnom rozsahu</w:t>
      </w:r>
      <w:r w:rsidRPr="002C3283">
        <w:rPr>
          <w:rFonts w:ascii="Proba Pro" w:hAnsi="Proba Pro"/>
          <w:sz w:val="20"/>
          <w:szCs w:val="20"/>
        </w:rPr>
        <w:t>.</w:t>
      </w:r>
    </w:p>
    <w:p w14:paraId="500D957A" w14:textId="77777777"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lastRenderedPageBreak/>
        <w:t xml:space="preserve">Uvedenie do prevádzky </w:t>
      </w:r>
    </w:p>
    <w:p w14:paraId="342C4BB4" w14:textId="50304CD2"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sz w:val="20"/>
          <w:szCs w:val="20"/>
        </w:rPr>
        <w:t xml:space="preserve">Po prevzatí celého </w:t>
      </w:r>
      <w:r w:rsidR="00D64761" w:rsidRPr="002C3283">
        <w:rPr>
          <w:rFonts w:ascii="Proba Pro" w:hAnsi="Proba Pro"/>
          <w:sz w:val="20"/>
          <w:szCs w:val="20"/>
        </w:rPr>
        <w:t>Diela</w:t>
      </w:r>
      <w:r w:rsidRPr="002C3283">
        <w:rPr>
          <w:rFonts w:ascii="Proba Pro" w:hAnsi="Proba Pro"/>
          <w:sz w:val="20"/>
          <w:szCs w:val="20"/>
        </w:rPr>
        <w:t xml:space="preserve"> </w:t>
      </w:r>
      <w:r w:rsidR="00001E97" w:rsidRPr="002C3283">
        <w:rPr>
          <w:rFonts w:ascii="Proba Pro" w:hAnsi="Proba Pro"/>
          <w:sz w:val="20"/>
          <w:szCs w:val="20"/>
        </w:rPr>
        <w:t>Dodávateľ</w:t>
      </w:r>
      <w:r w:rsidRPr="002C3283">
        <w:rPr>
          <w:rFonts w:ascii="Proba Pro" w:hAnsi="Proba Pro"/>
          <w:sz w:val="20"/>
          <w:szCs w:val="20"/>
        </w:rPr>
        <w:t xml:space="preserve"> uvedie </w:t>
      </w:r>
      <w:r w:rsidR="00ED48FA" w:rsidRPr="002C3283">
        <w:rPr>
          <w:rFonts w:ascii="Proba Pro" w:hAnsi="Proba Pro"/>
          <w:sz w:val="20"/>
          <w:szCs w:val="20"/>
        </w:rPr>
        <w:t>Dielo</w:t>
      </w:r>
      <w:r w:rsidRPr="002C3283">
        <w:rPr>
          <w:rFonts w:ascii="Proba Pro" w:hAnsi="Proba Pro"/>
          <w:sz w:val="20"/>
          <w:szCs w:val="20"/>
        </w:rPr>
        <w:t xml:space="preserve"> na základe pokynu </w:t>
      </w:r>
      <w:r w:rsidR="00E233E0" w:rsidRPr="002C3283">
        <w:rPr>
          <w:rFonts w:ascii="Proba Pro" w:hAnsi="Proba Pro"/>
          <w:sz w:val="20"/>
          <w:szCs w:val="20"/>
        </w:rPr>
        <w:t>Objednávateľa</w:t>
      </w:r>
      <w:r w:rsidRPr="002C3283">
        <w:rPr>
          <w:rFonts w:ascii="Proba Pro" w:hAnsi="Proba Pro"/>
          <w:sz w:val="20"/>
          <w:szCs w:val="20"/>
        </w:rPr>
        <w:t xml:space="preserve"> do rutinnej prevádzky.</w:t>
      </w:r>
    </w:p>
    <w:p w14:paraId="7E1CB499" w14:textId="77777777" w:rsidR="005C78FE" w:rsidRPr="002C3283" w:rsidRDefault="005C78FE" w:rsidP="00525726">
      <w:pPr>
        <w:numPr>
          <w:ilvl w:val="0"/>
          <w:numId w:val="39"/>
        </w:numPr>
        <w:spacing w:before="240" w:after="240"/>
        <w:jc w:val="both"/>
        <w:rPr>
          <w:rFonts w:ascii="Proba Pro" w:hAnsi="Proba Pro" w:cs="Arial"/>
          <w:b/>
          <w:sz w:val="20"/>
          <w:szCs w:val="20"/>
        </w:rPr>
      </w:pPr>
      <w:r w:rsidRPr="002C3283">
        <w:rPr>
          <w:rFonts w:ascii="Proba Pro" w:hAnsi="Proba Pro" w:cs="Arial"/>
          <w:b/>
          <w:sz w:val="20"/>
          <w:szCs w:val="20"/>
        </w:rPr>
        <w:t>SPOLOČNÉ USTANOVENIA</w:t>
      </w:r>
    </w:p>
    <w:p w14:paraId="2E494A85" w14:textId="77777777"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t>Zmluvná cena a</w:t>
      </w:r>
      <w:r w:rsidRPr="002C3283">
        <w:rPr>
          <w:rFonts w:ascii="Calibri" w:hAnsi="Calibri" w:cs="Calibri"/>
          <w:b/>
          <w:sz w:val="20"/>
          <w:szCs w:val="20"/>
        </w:rPr>
        <w:t> </w:t>
      </w:r>
      <w:r w:rsidRPr="002C3283">
        <w:rPr>
          <w:rFonts w:ascii="Proba Pro" w:hAnsi="Proba Pro" w:cs="Arial"/>
          <w:b/>
          <w:sz w:val="20"/>
          <w:szCs w:val="20"/>
        </w:rPr>
        <w:t>platobn</w:t>
      </w:r>
      <w:r w:rsidRPr="002C3283">
        <w:rPr>
          <w:rFonts w:ascii="Proba Pro" w:hAnsi="Proba Pro" w:cs="Proba Pro"/>
          <w:b/>
          <w:sz w:val="20"/>
          <w:szCs w:val="20"/>
        </w:rPr>
        <w:t>é</w:t>
      </w:r>
      <w:r w:rsidRPr="002C3283">
        <w:rPr>
          <w:rFonts w:ascii="Proba Pro" w:hAnsi="Proba Pro" w:cs="Arial"/>
          <w:b/>
          <w:sz w:val="20"/>
          <w:szCs w:val="20"/>
        </w:rPr>
        <w:t xml:space="preserve"> podmienky</w:t>
      </w:r>
    </w:p>
    <w:p w14:paraId="4CBC8A63" w14:textId="77777777"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sz w:val="20"/>
          <w:szCs w:val="20"/>
        </w:rPr>
        <w:t>Zmluvná cena za plnenie predmetu Zmluvy je stanovená dohodou Zmluvných strán v súlade so zákonom č. 18/1996 Z. z. o cenách v znení neskorších predpisov a vyhlášky MF SR č. 87/1996 Z. z., ktorou sa vykonáva zákon o cenách a je rozčlenená nasledovne:</w:t>
      </w:r>
    </w:p>
    <w:p w14:paraId="7815C909" w14:textId="63A693E5"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sz w:val="20"/>
          <w:szCs w:val="20"/>
        </w:rPr>
        <w:t>Celková</w:t>
      </w:r>
      <w:r w:rsidRPr="002C3283">
        <w:rPr>
          <w:rFonts w:ascii="Proba Pro" w:hAnsi="Proba Pro" w:cs="Arial"/>
          <w:bCs/>
          <w:sz w:val="20"/>
          <w:szCs w:val="20"/>
        </w:rPr>
        <w:t xml:space="preserve"> Zmluvná cena za dodanie </w:t>
      </w:r>
      <w:r w:rsidR="00D64761" w:rsidRPr="002C3283">
        <w:rPr>
          <w:rFonts w:ascii="Proba Pro" w:hAnsi="Proba Pro" w:cs="Arial"/>
          <w:bCs/>
          <w:sz w:val="20"/>
          <w:szCs w:val="20"/>
        </w:rPr>
        <w:t>Diela</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za v</w:t>
      </w:r>
      <w:r w:rsidRPr="002C3283">
        <w:rPr>
          <w:rFonts w:ascii="Proba Pro" w:hAnsi="Proba Pro" w:cs="Proba Pro"/>
          <w:bCs/>
          <w:sz w:val="20"/>
          <w:szCs w:val="20"/>
        </w:rPr>
        <w:t>š</w:t>
      </w:r>
      <w:r w:rsidRPr="002C3283">
        <w:rPr>
          <w:rFonts w:ascii="Proba Pro" w:hAnsi="Proba Pro" w:cs="Arial"/>
          <w:bCs/>
          <w:sz w:val="20"/>
          <w:szCs w:val="20"/>
        </w:rPr>
        <w:t>etky s</w:t>
      </w:r>
      <w:r w:rsidRPr="002C3283">
        <w:rPr>
          <w:rFonts w:ascii="Proba Pro" w:hAnsi="Proba Pro" w:cs="Proba Pro"/>
          <w:bCs/>
          <w:sz w:val="20"/>
          <w:szCs w:val="20"/>
        </w:rPr>
        <w:t>ú</w:t>
      </w:r>
      <w:r w:rsidRPr="002C3283">
        <w:rPr>
          <w:rFonts w:ascii="Proba Pro" w:hAnsi="Proba Pro" w:cs="Arial"/>
          <w:bCs/>
          <w:sz w:val="20"/>
          <w:szCs w:val="20"/>
        </w:rPr>
        <w:t>visiace plnenia podľa tejto Zmluvy je nasledovná:</w:t>
      </w:r>
    </w:p>
    <w:p w14:paraId="76CE4CA3"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Cena bez DPH:</w:t>
      </w:r>
      <w:r w:rsidRPr="002C3283">
        <w:rPr>
          <w:rFonts w:ascii="Proba Pro" w:hAnsi="Proba Pro" w:cs="Arial"/>
          <w:bCs/>
          <w:sz w:val="20"/>
          <w:szCs w:val="20"/>
        </w:rPr>
        <w:tab/>
        <w:t>.............EUR</w:t>
      </w:r>
    </w:p>
    <w:p w14:paraId="635EF87B"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Sadzba DPH:</w:t>
      </w:r>
      <w:r w:rsidRPr="002C3283">
        <w:rPr>
          <w:rFonts w:ascii="Proba Pro" w:hAnsi="Proba Pro" w:cs="Arial"/>
          <w:bCs/>
          <w:sz w:val="20"/>
          <w:szCs w:val="20"/>
        </w:rPr>
        <w:tab/>
        <w:t>.............EUR</w:t>
      </w:r>
    </w:p>
    <w:p w14:paraId="4D6F7CD8"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Cena s</w:t>
      </w:r>
      <w:r w:rsidRPr="002C3283">
        <w:rPr>
          <w:rFonts w:ascii="Calibri" w:hAnsi="Calibri" w:cs="Calibri"/>
          <w:bCs/>
          <w:sz w:val="20"/>
          <w:szCs w:val="20"/>
        </w:rPr>
        <w:t> </w:t>
      </w:r>
      <w:r w:rsidRPr="002C3283">
        <w:rPr>
          <w:rFonts w:ascii="Proba Pro" w:hAnsi="Proba Pro" w:cs="Arial"/>
          <w:bCs/>
          <w:sz w:val="20"/>
          <w:szCs w:val="20"/>
        </w:rPr>
        <w:t>DPH:</w:t>
      </w:r>
      <w:r w:rsidRPr="002C3283">
        <w:rPr>
          <w:rFonts w:ascii="Proba Pro" w:hAnsi="Proba Pro" w:cs="Arial"/>
          <w:bCs/>
          <w:sz w:val="20"/>
          <w:szCs w:val="20"/>
        </w:rPr>
        <w:tab/>
        <w:t>.............EUR</w:t>
      </w:r>
    </w:p>
    <w:p w14:paraId="49155577"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(slovom: .............EUR)</w:t>
      </w:r>
    </w:p>
    <w:p w14:paraId="527C9EC1" w14:textId="77777777" w:rsidR="005C78FE" w:rsidRPr="002C3283" w:rsidRDefault="005C78FE" w:rsidP="00525726">
      <w:pPr>
        <w:spacing w:after="120"/>
        <w:ind w:left="709"/>
        <w:jc w:val="both"/>
        <w:rPr>
          <w:rFonts w:ascii="Proba Pro" w:hAnsi="Proba Pro" w:cs="Arial"/>
          <w:bCs/>
          <w:sz w:val="20"/>
          <w:szCs w:val="20"/>
        </w:rPr>
      </w:pPr>
      <w:r w:rsidRPr="002C3283">
        <w:rPr>
          <w:rFonts w:ascii="Proba Pro" w:hAnsi="Proba Pro" w:cs="Arial"/>
          <w:bCs/>
          <w:sz w:val="20"/>
          <w:szCs w:val="20"/>
        </w:rPr>
        <w:t>(ďalej aj ako „</w:t>
      </w:r>
      <w:r w:rsidRPr="002C3283">
        <w:rPr>
          <w:rFonts w:ascii="Proba Pro" w:hAnsi="Proba Pro" w:cs="Arial"/>
          <w:b/>
          <w:bCs/>
          <w:sz w:val="20"/>
          <w:szCs w:val="20"/>
        </w:rPr>
        <w:t>Zmluvná cena</w:t>
      </w:r>
      <w:r w:rsidRPr="002C3283">
        <w:rPr>
          <w:rFonts w:ascii="Proba Pro" w:hAnsi="Proba Pro" w:cs="Arial"/>
          <w:bCs/>
          <w:sz w:val="20"/>
          <w:szCs w:val="20"/>
        </w:rPr>
        <w:t>“)</w:t>
      </w:r>
    </w:p>
    <w:p w14:paraId="11E33ADE" w14:textId="05F20E05"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sz w:val="20"/>
          <w:szCs w:val="20"/>
        </w:rPr>
        <w:t>Zmluvná</w:t>
      </w:r>
      <w:r w:rsidRPr="002C3283">
        <w:rPr>
          <w:rFonts w:ascii="Proba Pro" w:hAnsi="Proba Pro" w:cs="Arial"/>
          <w:bCs/>
          <w:sz w:val="20"/>
          <w:szCs w:val="20"/>
        </w:rPr>
        <w:t xml:space="preserve"> cena je cena maximálna a je totožná s</w:t>
      </w:r>
      <w:r w:rsidRPr="002C3283">
        <w:rPr>
          <w:rFonts w:ascii="Calibri" w:hAnsi="Calibri" w:cs="Calibri"/>
          <w:bCs/>
          <w:sz w:val="20"/>
          <w:szCs w:val="20"/>
        </w:rPr>
        <w:t> </w:t>
      </w:r>
      <w:r w:rsidRPr="002C3283">
        <w:rPr>
          <w:rFonts w:ascii="Proba Pro" w:hAnsi="Proba Pro" w:cs="Arial"/>
          <w:bCs/>
          <w:sz w:val="20"/>
          <w:szCs w:val="20"/>
        </w:rPr>
        <w:t>cenou, ktor</w:t>
      </w:r>
      <w:r w:rsidRPr="002C3283">
        <w:rPr>
          <w:rFonts w:ascii="Proba Pro" w:hAnsi="Proba Pro" w:cs="Proba Pro"/>
          <w:bCs/>
          <w:sz w:val="20"/>
          <w:szCs w:val="20"/>
        </w:rPr>
        <w:t>ú</w:t>
      </w:r>
      <w:r w:rsidRPr="002C3283">
        <w:rPr>
          <w:rFonts w:ascii="Proba Pro" w:hAnsi="Proba Pro" w:cs="Arial"/>
          <w:bCs/>
          <w:sz w:val="20"/>
          <w:szCs w:val="20"/>
        </w:rPr>
        <w:t xml:space="preserve"> </w:t>
      </w:r>
      <w:r w:rsidR="00001E97" w:rsidRPr="002C3283">
        <w:rPr>
          <w:rFonts w:ascii="Proba Pro" w:hAnsi="Proba Pro" w:cs="Arial"/>
          <w:bCs/>
          <w:sz w:val="20"/>
          <w:szCs w:val="20"/>
        </w:rPr>
        <w:t>Dodávateľ</w:t>
      </w:r>
      <w:r w:rsidRPr="002C3283">
        <w:rPr>
          <w:rFonts w:ascii="Proba Pro" w:hAnsi="Proba Pro" w:cs="Arial"/>
          <w:bCs/>
          <w:sz w:val="20"/>
          <w:szCs w:val="20"/>
        </w:rPr>
        <w:t xml:space="preserve"> predlo</w:t>
      </w:r>
      <w:r w:rsidRPr="002C3283">
        <w:rPr>
          <w:rFonts w:ascii="Proba Pro" w:hAnsi="Proba Pro" w:cs="Proba Pro"/>
          <w:bCs/>
          <w:sz w:val="20"/>
          <w:szCs w:val="20"/>
        </w:rPr>
        <w:t>ž</w:t>
      </w:r>
      <w:r w:rsidRPr="002C3283">
        <w:rPr>
          <w:rFonts w:ascii="Proba Pro" w:hAnsi="Proba Pro" w:cs="Arial"/>
          <w:bCs/>
          <w:sz w:val="20"/>
          <w:szCs w:val="20"/>
        </w:rPr>
        <w:t xml:space="preserve">il vo svojej Ponuke </w:t>
      </w:r>
      <w:r w:rsidR="00001E97" w:rsidRPr="002C3283">
        <w:rPr>
          <w:rFonts w:ascii="Proba Pro" w:hAnsi="Proba Pro" w:cs="Arial"/>
          <w:bCs/>
          <w:sz w:val="20"/>
          <w:szCs w:val="20"/>
        </w:rPr>
        <w:t>Dodávateľa</w:t>
      </w:r>
      <w:r w:rsidRPr="002C3283">
        <w:rPr>
          <w:rFonts w:ascii="Proba Pro" w:hAnsi="Proba Pro" w:cs="Arial"/>
          <w:bCs/>
          <w:sz w:val="20"/>
          <w:szCs w:val="20"/>
        </w:rPr>
        <w:t>. Zmluvná cena je premietnutá v</w:t>
      </w:r>
      <w:r w:rsidRPr="002C3283">
        <w:rPr>
          <w:rFonts w:ascii="Calibri" w:hAnsi="Calibri" w:cs="Calibri"/>
          <w:bCs/>
          <w:sz w:val="20"/>
          <w:szCs w:val="20"/>
        </w:rPr>
        <w:t> </w:t>
      </w:r>
      <w:r w:rsidRPr="002C3283">
        <w:rPr>
          <w:rFonts w:ascii="Proba Pro" w:hAnsi="Proba Pro" w:cs="Arial"/>
          <w:bCs/>
          <w:sz w:val="20"/>
          <w:szCs w:val="20"/>
        </w:rPr>
        <w:t xml:space="preserve">Cene </w:t>
      </w:r>
      <w:r w:rsidR="00D64761" w:rsidRPr="002C3283">
        <w:rPr>
          <w:rFonts w:ascii="Proba Pro" w:hAnsi="Proba Pro" w:cs="Arial"/>
          <w:bCs/>
          <w:sz w:val="20"/>
          <w:szCs w:val="20"/>
        </w:rPr>
        <w:t>Diela</w:t>
      </w:r>
      <w:r w:rsidRPr="002C3283">
        <w:rPr>
          <w:rFonts w:ascii="Proba Pro" w:hAnsi="Proba Pro" w:cs="Arial"/>
          <w:bCs/>
          <w:sz w:val="20"/>
          <w:szCs w:val="20"/>
        </w:rPr>
        <w:t>, ktor</w:t>
      </w:r>
      <w:r w:rsidRPr="002C3283">
        <w:rPr>
          <w:rFonts w:ascii="Proba Pro" w:hAnsi="Proba Pro" w:cs="Proba Pro"/>
          <w:bCs/>
          <w:sz w:val="20"/>
          <w:szCs w:val="20"/>
        </w:rPr>
        <w:t>ý</w:t>
      </w:r>
      <w:r w:rsidRPr="002C3283">
        <w:rPr>
          <w:rFonts w:ascii="Proba Pro" w:hAnsi="Proba Pro" w:cs="Arial"/>
          <w:bCs/>
          <w:sz w:val="20"/>
          <w:szCs w:val="20"/>
        </w:rPr>
        <w:t xml:space="preserve"> tvor</w:t>
      </w:r>
      <w:r w:rsidRPr="002C3283">
        <w:rPr>
          <w:rFonts w:ascii="Proba Pro" w:hAnsi="Proba Pro" w:cs="Proba Pro"/>
          <w:bCs/>
          <w:sz w:val="20"/>
          <w:szCs w:val="20"/>
        </w:rPr>
        <w:t>í</w:t>
      </w:r>
      <w:r w:rsidRPr="002C3283">
        <w:rPr>
          <w:rFonts w:ascii="Proba Pro" w:hAnsi="Proba Pro" w:cs="Arial"/>
          <w:bCs/>
          <w:sz w:val="20"/>
          <w:szCs w:val="20"/>
        </w:rPr>
        <w:t xml:space="preserve"> Pr</w:t>
      </w:r>
      <w:r w:rsidRPr="002C3283">
        <w:rPr>
          <w:rFonts w:ascii="Proba Pro" w:hAnsi="Proba Pro" w:cs="Proba Pro"/>
          <w:bCs/>
          <w:sz w:val="20"/>
          <w:szCs w:val="20"/>
        </w:rPr>
        <w:t>í</w:t>
      </w:r>
      <w:r w:rsidRPr="002C3283">
        <w:rPr>
          <w:rFonts w:ascii="Proba Pro" w:hAnsi="Proba Pro" w:cs="Arial"/>
          <w:bCs/>
          <w:sz w:val="20"/>
          <w:szCs w:val="20"/>
        </w:rPr>
        <w:t xml:space="preserve">lohu </w:t>
      </w:r>
      <w:r w:rsidRPr="002C3283">
        <w:rPr>
          <w:rFonts w:ascii="Proba Pro" w:hAnsi="Proba Pro" w:cs="Proba Pro"/>
          <w:bCs/>
          <w:sz w:val="20"/>
          <w:szCs w:val="20"/>
        </w:rPr>
        <w:t>č</w:t>
      </w:r>
      <w:r w:rsidRPr="002C3283">
        <w:rPr>
          <w:rFonts w:ascii="Proba Pro" w:hAnsi="Proba Pro" w:cs="Arial"/>
          <w:bCs/>
          <w:sz w:val="20"/>
          <w:szCs w:val="20"/>
        </w:rPr>
        <w:t xml:space="preserve">. 2 Zmluvy. </w:t>
      </w:r>
      <w:r w:rsidRPr="002C3283">
        <w:rPr>
          <w:rFonts w:ascii="Proba Pro" w:eastAsia="Calibri" w:hAnsi="Proba Pro" w:cs="Arial"/>
          <w:bCs/>
          <w:color w:val="000000"/>
          <w:sz w:val="20"/>
          <w:szCs w:val="20"/>
        </w:rPr>
        <w:t>Zmluvná cena a</w:t>
      </w:r>
      <w:r w:rsidRPr="002C3283">
        <w:rPr>
          <w:rFonts w:ascii="Calibri" w:eastAsia="Calibri" w:hAnsi="Calibri" w:cs="Calibri"/>
          <w:bCs/>
          <w:color w:val="000000"/>
          <w:sz w:val="20"/>
          <w:szCs w:val="20"/>
        </w:rPr>
        <w:t> </w:t>
      </w:r>
      <w:r w:rsidRPr="002C3283">
        <w:rPr>
          <w:rFonts w:ascii="Proba Pro" w:eastAsia="Calibri" w:hAnsi="Proba Pro" w:cs="Arial"/>
          <w:bCs/>
          <w:color w:val="000000"/>
          <w:sz w:val="20"/>
          <w:szCs w:val="20"/>
        </w:rPr>
        <w:t>Rozpo</w:t>
      </w:r>
      <w:r w:rsidRPr="002C3283">
        <w:rPr>
          <w:rFonts w:ascii="Proba Pro" w:eastAsia="Calibri" w:hAnsi="Proba Pro" w:cs="Proba Pro"/>
          <w:bCs/>
          <w:color w:val="000000"/>
          <w:sz w:val="20"/>
          <w:szCs w:val="20"/>
        </w:rPr>
        <w:t>č</w:t>
      </w:r>
      <w:r w:rsidRPr="002C3283">
        <w:rPr>
          <w:rFonts w:ascii="Proba Pro" w:eastAsia="Calibri" w:hAnsi="Proba Pro" w:cs="Arial"/>
          <w:bCs/>
          <w:color w:val="000000"/>
          <w:sz w:val="20"/>
          <w:szCs w:val="20"/>
        </w:rPr>
        <w:t xml:space="preserve">et </w:t>
      </w:r>
      <w:r w:rsidR="00D64761" w:rsidRPr="002C3283">
        <w:rPr>
          <w:rFonts w:ascii="Proba Pro" w:eastAsia="Calibri" w:hAnsi="Proba Pro" w:cs="Arial"/>
          <w:bCs/>
          <w:color w:val="000000"/>
          <w:sz w:val="20"/>
          <w:szCs w:val="20"/>
        </w:rPr>
        <w:t>Diela</w:t>
      </w:r>
      <w:r w:rsidRPr="002C3283">
        <w:rPr>
          <w:rFonts w:ascii="Proba Pro" w:eastAsia="Calibri" w:hAnsi="Proba Pro" w:cs="Arial"/>
          <w:bCs/>
          <w:color w:val="000000"/>
          <w:sz w:val="20"/>
          <w:szCs w:val="20"/>
        </w:rPr>
        <w:t xml:space="preserve"> zah</w:t>
      </w:r>
      <w:r w:rsidRPr="002C3283">
        <w:rPr>
          <w:rFonts w:ascii="Proba Pro" w:eastAsia="Calibri" w:hAnsi="Proba Pro" w:cs="Proba Pro"/>
          <w:bCs/>
          <w:color w:val="000000"/>
          <w:sz w:val="20"/>
          <w:szCs w:val="20"/>
        </w:rPr>
        <w:t>ŕň</w:t>
      </w:r>
      <w:r w:rsidRPr="002C3283">
        <w:rPr>
          <w:rFonts w:ascii="Proba Pro" w:eastAsia="Calibri" w:hAnsi="Proba Pro" w:cs="Arial"/>
          <w:bCs/>
          <w:color w:val="000000"/>
          <w:sz w:val="20"/>
          <w:szCs w:val="20"/>
        </w:rPr>
        <w:t>a v</w:t>
      </w:r>
      <w:r w:rsidRPr="002C3283">
        <w:rPr>
          <w:rFonts w:ascii="Proba Pro" w:eastAsia="Calibri" w:hAnsi="Proba Pro" w:cs="Proba Pro"/>
          <w:bCs/>
          <w:color w:val="000000"/>
          <w:sz w:val="20"/>
          <w:szCs w:val="20"/>
        </w:rPr>
        <w:t>š</w:t>
      </w:r>
      <w:r w:rsidRPr="002C3283">
        <w:rPr>
          <w:rFonts w:ascii="Proba Pro" w:eastAsia="Calibri" w:hAnsi="Proba Pro" w:cs="Arial"/>
          <w:bCs/>
          <w:color w:val="000000"/>
          <w:sz w:val="20"/>
          <w:szCs w:val="20"/>
        </w:rPr>
        <w:t>etky n</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klady nevyhnutn</w:t>
      </w:r>
      <w:r w:rsidRPr="002C3283">
        <w:rPr>
          <w:rFonts w:ascii="Proba Pro" w:eastAsia="Calibri" w:hAnsi="Proba Pro" w:cs="Proba Pro"/>
          <w:bCs/>
          <w:color w:val="000000"/>
          <w:sz w:val="20"/>
          <w:szCs w:val="20"/>
        </w:rPr>
        <w:t>é</w:t>
      </w:r>
      <w:r w:rsidRPr="002C3283">
        <w:rPr>
          <w:rFonts w:ascii="Proba Pro" w:eastAsia="Calibri" w:hAnsi="Proba Pro" w:cs="Arial"/>
          <w:bCs/>
          <w:color w:val="000000"/>
          <w:sz w:val="20"/>
          <w:szCs w:val="20"/>
        </w:rPr>
        <w:t xml:space="preserve"> na riadne dodanie </w:t>
      </w:r>
      <w:r w:rsidR="00D64761" w:rsidRPr="002C3283">
        <w:rPr>
          <w:rFonts w:ascii="Proba Pro" w:eastAsia="Calibri" w:hAnsi="Proba Pro" w:cs="Arial"/>
          <w:bCs/>
          <w:color w:val="000000"/>
          <w:sz w:val="20"/>
          <w:szCs w:val="20"/>
        </w:rPr>
        <w:t>Diela</w:t>
      </w:r>
      <w:r w:rsidRPr="002C3283">
        <w:rPr>
          <w:rFonts w:ascii="Proba Pro" w:eastAsia="Calibri" w:hAnsi="Proba Pro" w:cs="Arial"/>
          <w:bCs/>
          <w:color w:val="000000"/>
          <w:sz w:val="20"/>
          <w:szCs w:val="20"/>
        </w:rPr>
        <w:t xml:space="preserve"> a odstránenie všetkých vád, a zahŕňa v sebe všetky ostatné plnenia v rozsahu a na základe tejto Zmluvy, Súťažných podkladov a</w:t>
      </w:r>
      <w:r w:rsidRPr="002C3283">
        <w:rPr>
          <w:rFonts w:ascii="Calibri" w:eastAsia="Calibri" w:hAnsi="Calibri" w:cs="Calibri"/>
          <w:bCs/>
          <w:color w:val="000000"/>
          <w:sz w:val="20"/>
          <w:szCs w:val="20"/>
        </w:rPr>
        <w:t> </w:t>
      </w:r>
      <w:r w:rsidRPr="002C3283">
        <w:rPr>
          <w:rFonts w:ascii="Proba Pro" w:eastAsia="Calibri" w:hAnsi="Proba Pro" w:cs="Arial"/>
          <w:bCs/>
          <w:color w:val="000000"/>
          <w:sz w:val="20"/>
          <w:szCs w:val="20"/>
        </w:rPr>
        <w:t xml:space="preserve">Ponuky </w:t>
      </w:r>
      <w:r w:rsidR="00001E97" w:rsidRPr="002C3283">
        <w:rPr>
          <w:rFonts w:ascii="Proba Pro" w:eastAsia="Calibri" w:hAnsi="Proba Pro" w:cs="Arial"/>
          <w:bCs/>
          <w:color w:val="000000"/>
          <w:sz w:val="20"/>
          <w:szCs w:val="20"/>
        </w:rPr>
        <w:t>Dodávateľa</w:t>
      </w:r>
      <w:r w:rsidRPr="002C3283">
        <w:rPr>
          <w:rFonts w:ascii="Proba Pro" w:eastAsia="Calibri" w:hAnsi="Proba Pro" w:cs="Arial"/>
          <w:bCs/>
          <w:color w:val="000000"/>
          <w:sz w:val="20"/>
          <w:szCs w:val="20"/>
        </w:rPr>
        <w:t>. Zmluvn</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 xml:space="preserve"> cena pokr</w:t>
      </w:r>
      <w:r w:rsidRPr="002C3283">
        <w:rPr>
          <w:rFonts w:ascii="Proba Pro" w:eastAsia="Calibri" w:hAnsi="Proba Pro" w:cs="Proba Pro"/>
          <w:bCs/>
          <w:color w:val="000000"/>
          <w:sz w:val="20"/>
          <w:szCs w:val="20"/>
        </w:rPr>
        <w:t>ý</w:t>
      </w:r>
      <w:r w:rsidRPr="002C3283">
        <w:rPr>
          <w:rFonts w:ascii="Proba Pro" w:eastAsia="Calibri" w:hAnsi="Proba Pro" w:cs="Arial"/>
          <w:bCs/>
          <w:color w:val="000000"/>
          <w:sz w:val="20"/>
          <w:szCs w:val="20"/>
        </w:rPr>
        <w:t>va v</w:t>
      </w:r>
      <w:r w:rsidRPr="002C3283">
        <w:rPr>
          <w:rFonts w:ascii="Proba Pro" w:eastAsia="Calibri" w:hAnsi="Proba Pro" w:cs="Proba Pro"/>
          <w:bCs/>
          <w:color w:val="000000"/>
          <w:sz w:val="20"/>
          <w:szCs w:val="20"/>
        </w:rPr>
        <w:t>š</w:t>
      </w:r>
      <w:r w:rsidRPr="002C3283">
        <w:rPr>
          <w:rFonts w:ascii="Proba Pro" w:eastAsia="Calibri" w:hAnsi="Proba Pro" w:cs="Arial"/>
          <w:bCs/>
          <w:color w:val="000000"/>
          <w:sz w:val="20"/>
          <w:szCs w:val="20"/>
        </w:rPr>
        <w:t>etky zmluvn</w:t>
      </w:r>
      <w:r w:rsidRPr="002C3283">
        <w:rPr>
          <w:rFonts w:ascii="Proba Pro" w:eastAsia="Calibri" w:hAnsi="Proba Pro" w:cs="Proba Pro"/>
          <w:bCs/>
          <w:color w:val="000000"/>
          <w:sz w:val="20"/>
          <w:szCs w:val="20"/>
        </w:rPr>
        <w:t>é</w:t>
      </w:r>
      <w:r w:rsidRPr="002C3283">
        <w:rPr>
          <w:rFonts w:ascii="Proba Pro" w:eastAsia="Calibri" w:hAnsi="Proba Pro" w:cs="Arial"/>
          <w:bCs/>
          <w:color w:val="000000"/>
          <w:sz w:val="20"/>
          <w:szCs w:val="20"/>
        </w:rPr>
        <w:t xml:space="preserve"> z</w:t>
      </w:r>
      <w:r w:rsidRPr="002C3283">
        <w:rPr>
          <w:rFonts w:ascii="Proba Pro" w:eastAsia="Calibri" w:hAnsi="Proba Pro" w:cs="Proba Pro"/>
          <w:bCs/>
          <w:color w:val="000000"/>
          <w:sz w:val="20"/>
          <w:szCs w:val="20"/>
        </w:rPr>
        <w:t>á</w:t>
      </w:r>
      <w:r w:rsidRPr="002C3283">
        <w:rPr>
          <w:rFonts w:ascii="Proba Pro" w:eastAsia="Calibri" w:hAnsi="Proba Pro" w:cs="Arial"/>
          <w:bCs/>
          <w:color w:val="000000"/>
          <w:sz w:val="20"/>
          <w:szCs w:val="20"/>
        </w:rPr>
        <w:t>v</w:t>
      </w:r>
      <w:r w:rsidRPr="002C3283">
        <w:rPr>
          <w:rFonts w:ascii="Proba Pro" w:eastAsia="Calibri" w:hAnsi="Proba Pro" w:cs="Proba Pro"/>
          <w:bCs/>
          <w:color w:val="000000"/>
          <w:sz w:val="20"/>
          <w:szCs w:val="20"/>
        </w:rPr>
        <w:t>ä</w:t>
      </w:r>
      <w:r w:rsidRPr="002C3283">
        <w:rPr>
          <w:rFonts w:ascii="Proba Pro" w:eastAsia="Calibri" w:hAnsi="Proba Pro" w:cs="Arial"/>
          <w:bCs/>
          <w:color w:val="000000"/>
          <w:sz w:val="20"/>
          <w:szCs w:val="20"/>
        </w:rPr>
        <w:t>zky a v</w:t>
      </w:r>
      <w:r w:rsidRPr="002C3283">
        <w:rPr>
          <w:rFonts w:ascii="Proba Pro" w:eastAsia="Calibri" w:hAnsi="Proba Pro" w:cs="Proba Pro"/>
          <w:bCs/>
          <w:color w:val="000000"/>
          <w:sz w:val="20"/>
          <w:szCs w:val="20"/>
        </w:rPr>
        <w:t>š</w:t>
      </w:r>
      <w:r w:rsidRPr="002C3283">
        <w:rPr>
          <w:rFonts w:ascii="Proba Pro" w:eastAsia="Calibri" w:hAnsi="Proba Pro" w:cs="Arial"/>
          <w:bCs/>
          <w:color w:val="000000"/>
          <w:sz w:val="20"/>
          <w:szCs w:val="20"/>
        </w:rPr>
        <w:t>etky povinnosti nevyhnutn</w:t>
      </w:r>
      <w:r w:rsidRPr="002C3283">
        <w:rPr>
          <w:rFonts w:ascii="Proba Pro" w:eastAsia="Calibri" w:hAnsi="Proba Pro" w:cs="Proba Pro"/>
          <w:bCs/>
          <w:color w:val="000000"/>
          <w:sz w:val="20"/>
          <w:szCs w:val="20"/>
        </w:rPr>
        <w:t>é</w:t>
      </w:r>
      <w:r w:rsidRPr="002C3283">
        <w:rPr>
          <w:rFonts w:ascii="Proba Pro" w:eastAsia="Calibri" w:hAnsi="Proba Pro" w:cs="Arial"/>
          <w:bCs/>
          <w:color w:val="000000"/>
          <w:sz w:val="20"/>
          <w:szCs w:val="20"/>
        </w:rPr>
        <w:t xml:space="preserve"> pre riadne dodanie </w:t>
      </w:r>
      <w:r w:rsidR="00D64761" w:rsidRPr="002C3283">
        <w:rPr>
          <w:rFonts w:ascii="Proba Pro" w:eastAsia="Calibri" w:hAnsi="Proba Pro" w:cs="Arial"/>
          <w:bCs/>
          <w:color w:val="000000"/>
          <w:sz w:val="20"/>
          <w:szCs w:val="20"/>
        </w:rPr>
        <w:t>Diela</w:t>
      </w:r>
      <w:r w:rsidRPr="002C3283">
        <w:rPr>
          <w:rFonts w:ascii="Proba Pro" w:eastAsia="Calibri" w:hAnsi="Proba Pro" w:cs="Arial"/>
          <w:bCs/>
          <w:color w:val="000000"/>
          <w:sz w:val="20"/>
          <w:szCs w:val="20"/>
        </w:rPr>
        <w:t xml:space="preserve">, vrátane všetkých </w:t>
      </w:r>
      <w:r w:rsidRPr="002C3283">
        <w:rPr>
          <w:rFonts w:ascii="Proba Pro" w:hAnsi="Proba Pro" w:cs="Arial"/>
          <w:bCs/>
          <w:sz w:val="20"/>
          <w:szCs w:val="20"/>
        </w:rPr>
        <w:t>materiálov</w:t>
      </w:r>
      <w:r w:rsidRPr="002C3283">
        <w:rPr>
          <w:rFonts w:ascii="Proba Pro" w:eastAsia="Calibri" w:hAnsi="Proba Pro" w:cs="Arial"/>
          <w:bCs/>
          <w:color w:val="000000"/>
          <w:sz w:val="20"/>
          <w:szCs w:val="20"/>
        </w:rPr>
        <w:t xml:space="preserve">, súčiastok, cla, daní, personálneho zabezpečenia, dopravy a akýchkoľvek iných poplatkov, ktoré bude nutné vynaložiť podľa tejto Zmluvy. </w:t>
      </w:r>
    </w:p>
    <w:p w14:paraId="55560793" w14:textId="77777777"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cs="Arial"/>
          <w:bCs/>
          <w:sz w:val="20"/>
          <w:szCs w:val="20"/>
        </w:rPr>
        <w:t>Fakturácia Zmluvnej ceny bude prebiehať za vykonané práce nasledovne:</w:t>
      </w:r>
    </w:p>
    <w:p w14:paraId="62865B22" w14:textId="77777777" w:rsidR="006C4D07" w:rsidRPr="002C3283" w:rsidRDefault="006C4D07" w:rsidP="00525726">
      <w:pPr>
        <w:numPr>
          <w:ilvl w:val="3"/>
          <w:numId w:val="39"/>
        </w:numPr>
        <w:spacing w:after="120"/>
        <w:jc w:val="both"/>
        <w:rPr>
          <w:rFonts w:ascii="Proba Pro" w:hAnsi="Proba Pro" w:cs="Arial"/>
          <w:sz w:val="20"/>
          <w:szCs w:val="20"/>
        </w:rPr>
      </w:pPr>
      <w:r w:rsidRPr="002C3283">
        <w:rPr>
          <w:rFonts w:ascii="Proba Pro" w:hAnsi="Proba Pro" w:cs="Arial"/>
          <w:bCs/>
          <w:sz w:val="20"/>
          <w:szCs w:val="20"/>
        </w:rPr>
        <w:t>Faktúry</w:t>
      </w:r>
      <w:r w:rsidRPr="002C3283">
        <w:rPr>
          <w:rFonts w:ascii="Proba Pro" w:hAnsi="Proba Pro" w:cs="Arial"/>
          <w:sz w:val="20"/>
          <w:szCs w:val="20"/>
        </w:rPr>
        <w:t xml:space="preserve"> za Cenu za Diela je Zhotoviteľ oprávnený vystaviť Objednávateľovi nasledovne:</w:t>
      </w:r>
    </w:p>
    <w:p w14:paraId="576303BD" w14:textId="422CA2B2" w:rsidR="006C4D07" w:rsidRPr="002C3283" w:rsidRDefault="006C4D07" w:rsidP="00525726">
      <w:pPr>
        <w:numPr>
          <w:ilvl w:val="4"/>
          <w:numId w:val="39"/>
        </w:numPr>
        <w:spacing w:after="120"/>
        <w:jc w:val="both"/>
        <w:rPr>
          <w:rFonts w:ascii="Proba Pro" w:hAnsi="Proba Pro" w:cs="Arial"/>
          <w:sz w:val="20"/>
          <w:szCs w:val="20"/>
        </w:rPr>
      </w:pPr>
      <w:bookmarkStart w:id="227" w:name="_Ref518898744"/>
      <w:r w:rsidRPr="002C3283">
        <w:rPr>
          <w:rFonts w:ascii="Proba Pro" w:hAnsi="Proba Pro" w:cs="Arial"/>
          <w:sz w:val="20"/>
          <w:szCs w:val="20"/>
        </w:rPr>
        <w:t>faktúru na prvú zálohovú platbu vo výške 20  % z celkovej Ceny za obe zariadenia</w:t>
      </w:r>
      <w:r w:rsidR="00066F16" w:rsidRPr="002C3283">
        <w:rPr>
          <w:rFonts w:ascii="Proba Pro" w:hAnsi="Proba Pro" w:cs="Arial"/>
          <w:sz w:val="20"/>
          <w:szCs w:val="20"/>
        </w:rPr>
        <w:t xml:space="preserve"> </w:t>
      </w:r>
      <w:r w:rsidRPr="002C3283">
        <w:rPr>
          <w:rFonts w:ascii="Proba Pro" w:hAnsi="Proba Pro" w:cs="Arial"/>
          <w:sz w:val="20"/>
          <w:szCs w:val="20"/>
        </w:rPr>
        <w:t xml:space="preserve">tvoriace Dielo </w:t>
      </w:r>
      <w:r w:rsidR="00066F16" w:rsidRPr="002C3283">
        <w:rPr>
          <w:rFonts w:ascii="Proba Pro" w:hAnsi="Proba Pro" w:cs="Arial"/>
          <w:sz w:val="20"/>
          <w:szCs w:val="20"/>
        </w:rPr>
        <w:t xml:space="preserve">(Časti Diela) </w:t>
      </w:r>
      <w:r w:rsidRPr="002C3283">
        <w:rPr>
          <w:rFonts w:ascii="Proba Pro" w:hAnsi="Proba Pro" w:cs="Arial"/>
          <w:sz w:val="20"/>
          <w:szCs w:val="20"/>
        </w:rPr>
        <w:t xml:space="preserve">je Zhotoviteľ oprávnený vystaviť </w:t>
      </w:r>
      <w:r w:rsidR="008F395D" w:rsidRPr="002C3283">
        <w:rPr>
          <w:rFonts w:ascii="Proba Pro" w:hAnsi="Proba Pro" w:cs="Arial"/>
          <w:sz w:val="20"/>
          <w:szCs w:val="20"/>
        </w:rPr>
        <w:t>do 10 dní odo dňa účinnosti tejto Zmluvy</w:t>
      </w:r>
      <w:r w:rsidRPr="002C3283">
        <w:rPr>
          <w:rFonts w:ascii="Proba Pro" w:hAnsi="Proba Pro" w:cs="Arial"/>
          <w:sz w:val="20"/>
          <w:szCs w:val="20"/>
        </w:rPr>
        <w:t>. Splatnosť faktúry je 15 dní odo dňa doručenia;</w:t>
      </w:r>
      <w:bookmarkEnd w:id="227"/>
    </w:p>
    <w:p w14:paraId="51F9D6B8" w14:textId="0E72CDA6" w:rsidR="001F02ED" w:rsidRPr="002C3283" w:rsidRDefault="001F02ED" w:rsidP="00525726">
      <w:pPr>
        <w:numPr>
          <w:ilvl w:val="4"/>
          <w:numId w:val="39"/>
        </w:numPr>
        <w:spacing w:after="120"/>
        <w:jc w:val="both"/>
        <w:rPr>
          <w:rFonts w:ascii="Proba Pro" w:hAnsi="Proba Pro" w:cs="Arial"/>
          <w:sz w:val="20"/>
          <w:szCs w:val="20"/>
        </w:rPr>
      </w:pPr>
      <w:bookmarkStart w:id="228" w:name="_Ref515017276"/>
      <w:r w:rsidRPr="002C3283">
        <w:rPr>
          <w:rFonts w:ascii="Proba Pro" w:hAnsi="Proba Pro" w:cs="Arial"/>
          <w:sz w:val="20"/>
          <w:szCs w:val="20"/>
        </w:rPr>
        <w:t xml:space="preserve">faktúru na ďalšiu zálohovú platbu vo výške 20 % z celkovej Ceny oboch zariadení tvoriacich Dielo </w:t>
      </w:r>
      <w:r w:rsidR="00066F16" w:rsidRPr="002C3283">
        <w:rPr>
          <w:rFonts w:ascii="Proba Pro" w:hAnsi="Proba Pro" w:cs="Arial"/>
          <w:sz w:val="20"/>
          <w:szCs w:val="20"/>
        </w:rPr>
        <w:t xml:space="preserve">(Časti Diela) </w:t>
      </w:r>
      <w:r w:rsidRPr="002C3283">
        <w:rPr>
          <w:rFonts w:ascii="Proba Pro" w:hAnsi="Proba Pro" w:cs="Arial"/>
          <w:sz w:val="20"/>
          <w:szCs w:val="20"/>
        </w:rPr>
        <w:t xml:space="preserve">je Zhotoviteľ oprávnený vystaviť po dodaní oboch </w:t>
      </w:r>
      <w:r w:rsidR="001D6ADB" w:rsidRPr="002C3283">
        <w:rPr>
          <w:rFonts w:ascii="Proba Pro" w:hAnsi="Proba Pro" w:cs="Arial"/>
          <w:sz w:val="20"/>
          <w:szCs w:val="20"/>
        </w:rPr>
        <w:t>zariadení</w:t>
      </w:r>
      <w:r w:rsidRPr="002C3283">
        <w:rPr>
          <w:rFonts w:ascii="Proba Pro" w:hAnsi="Proba Pro" w:cs="Arial"/>
          <w:sz w:val="20"/>
          <w:szCs w:val="20"/>
        </w:rPr>
        <w:t xml:space="preserve"> na Miesto plnenia;</w:t>
      </w:r>
    </w:p>
    <w:p w14:paraId="0C934214" w14:textId="4B174421" w:rsidR="006C4D07" w:rsidRPr="002C3283" w:rsidRDefault="006C4D07" w:rsidP="00525726">
      <w:pPr>
        <w:numPr>
          <w:ilvl w:val="4"/>
          <w:numId w:val="39"/>
        </w:numPr>
        <w:spacing w:after="120"/>
        <w:jc w:val="both"/>
        <w:rPr>
          <w:rFonts w:ascii="Proba Pro" w:hAnsi="Proba Pro" w:cs="Arial"/>
          <w:sz w:val="20"/>
          <w:szCs w:val="20"/>
        </w:rPr>
      </w:pPr>
      <w:r w:rsidRPr="002C3283">
        <w:rPr>
          <w:rFonts w:ascii="Proba Pro" w:hAnsi="Proba Pro" w:cs="Arial"/>
          <w:sz w:val="20"/>
          <w:szCs w:val="20"/>
        </w:rPr>
        <w:t xml:space="preserve">faktúru na ďalšiu zálohovú platbu vo výške </w:t>
      </w:r>
      <w:r w:rsidR="001F02ED" w:rsidRPr="002C3283">
        <w:rPr>
          <w:rFonts w:ascii="Proba Pro" w:hAnsi="Proba Pro" w:cs="Arial"/>
          <w:sz w:val="20"/>
          <w:szCs w:val="20"/>
        </w:rPr>
        <w:t>20</w:t>
      </w:r>
      <w:r w:rsidRPr="002C3283">
        <w:rPr>
          <w:rFonts w:ascii="Proba Pro" w:hAnsi="Proba Pro" w:cs="Arial"/>
          <w:sz w:val="20"/>
          <w:szCs w:val="20"/>
        </w:rPr>
        <w:t xml:space="preserve"> % z celkovej Ceny </w:t>
      </w:r>
      <w:r w:rsidR="007B0934" w:rsidRPr="002C3283">
        <w:rPr>
          <w:rFonts w:ascii="Proba Pro" w:hAnsi="Proba Pro" w:cs="Arial"/>
          <w:sz w:val="20"/>
          <w:szCs w:val="20"/>
        </w:rPr>
        <w:t>oboch</w:t>
      </w:r>
      <w:r w:rsidR="00E25173" w:rsidRPr="002C3283">
        <w:rPr>
          <w:rFonts w:ascii="Proba Pro" w:hAnsi="Proba Pro" w:cs="Arial"/>
          <w:sz w:val="20"/>
          <w:szCs w:val="20"/>
        </w:rPr>
        <w:t xml:space="preserve"> zariaden</w:t>
      </w:r>
      <w:r w:rsidR="007B0934" w:rsidRPr="002C3283">
        <w:rPr>
          <w:rFonts w:ascii="Proba Pro" w:hAnsi="Proba Pro" w:cs="Arial"/>
          <w:sz w:val="20"/>
          <w:szCs w:val="20"/>
        </w:rPr>
        <w:t>í</w:t>
      </w:r>
      <w:r w:rsidR="00E25173" w:rsidRPr="002C3283">
        <w:rPr>
          <w:rFonts w:ascii="Proba Pro" w:hAnsi="Proba Pro" w:cs="Arial"/>
          <w:sz w:val="20"/>
          <w:szCs w:val="20"/>
        </w:rPr>
        <w:t xml:space="preserve"> tvoriac</w:t>
      </w:r>
      <w:r w:rsidR="007B0934" w:rsidRPr="002C3283">
        <w:rPr>
          <w:rFonts w:ascii="Proba Pro" w:hAnsi="Proba Pro" w:cs="Arial"/>
          <w:sz w:val="20"/>
          <w:szCs w:val="20"/>
        </w:rPr>
        <w:t>ich</w:t>
      </w:r>
      <w:r w:rsidR="00E25173" w:rsidRPr="002C3283">
        <w:rPr>
          <w:rFonts w:ascii="Proba Pro" w:hAnsi="Proba Pro" w:cs="Arial"/>
          <w:sz w:val="20"/>
          <w:szCs w:val="20"/>
        </w:rPr>
        <w:t xml:space="preserve"> Dielo </w:t>
      </w:r>
      <w:r w:rsidR="00066F16" w:rsidRPr="002C3283">
        <w:rPr>
          <w:rFonts w:ascii="Proba Pro" w:hAnsi="Proba Pro" w:cs="Arial"/>
          <w:sz w:val="20"/>
          <w:szCs w:val="20"/>
        </w:rPr>
        <w:t xml:space="preserve">(Časti Diela) </w:t>
      </w:r>
      <w:r w:rsidRPr="002C3283">
        <w:rPr>
          <w:rFonts w:ascii="Proba Pro" w:hAnsi="Proba Pro" w:cs="Arial"/>
          <w:sz w:val="20"/>
          <w:szCs w:val="20"/>
        </w:rPr>
        <w:t xml:space="preserve">je Zhotoviteľ oprávnený vystaviť po </w:t>
      </w:r>
      <w:r w:rsidR="00E25173" w:rsidRPr="002C3283">
        <w:rPr>
          <w:rFonts w:ascii="Proba Pro" w:hAnsi="Proba Pro" w:cs="Arial"/>
          <w:sz w:val="20"/>
          <w:szCs w:val="20"/>
        </w:rPr>
        <w:t xml:space="preserve">úspešnej realizácii </w:t>
      </w:r>
      <w:r w:rsidR="007B0934" w:rsidRPr="002C3283">
        <w:rPr>
          <w:rFonts w:ascii="Proba Pro" w:hAnsi="Proba Pro" w:cs="Arial"/>
          <w:sz w:val="20"/>
          <w:szCs w:val="20"/>
        </w:rPr>
        <w:t>F</w:t>
      </w:r>
      <w:r w:rsidR="00E25173" w:rsidRPr="002C3283">
        <w:rPr>
          <w:rFonts w:ascii="Proba Pro" w:hAnsi="Proba Pro" w:cs="Arial"/>
          <w:sz w:val="20"/>
          <w:szCs w:val="20"/>
        </w:rPr>
        <w:t>unkčných skúšok</w:t>
      </w:r>
      <w:r w:rsidRPr="002C3283">
        <w:rPr>
          <w:rFonts w:ascii="Proba Pro" w:hAnsi="Proba Pro" w:cs="Arial"/>
          <w:sz w:val="20"/>
          <w:szCs w:val="20"/>
        </w:rPr>
        <w:t>;</w:t>
      </w:r>
      <w:bookmarkEnd w:id="228"/>
    </w:p>
    <w:p w14:paraId="085AB9A2" w14:textId="3F3FEA27" w:rsidR="006C4D07" w:rsidRPr="002C3283" w:rsidRDefault="006C4D07" w:rsidP="00525726">
      <w:pPr>
        <w:numPr>
          <w:ilvl w:val="4"/>
          <w:numId w:val="39"/>
        </w:numPr>
        <w:spacing w:after="120"/>
        <w:jc w:val="both"/>
        <w:rPr>
          <w:rFonts w:ascii="Proba Pro" w:hAnsi="Proba Pro" w:cs="Arial"/>
          <w:sz w:val="20"/>
          <w:szCs w:val="20"/>
        </w:rPr>
      </w:pPr>
      <w:bookmarkStart w:id="229" w:name="_Ref515017479"/>
      <w:r w:rsidRPr="002C3283">
        <w:rPr>
          <w:rFonts w:ascii="Proba Pro" w:hAnsi="Proba Pro" w:cs="Arial"/>
          <w:sz w:val="20"/>
          <w:szCs w:val="20"/>
        </w:rPr>
        <w:t xml:space="preserve">faktúru </w:t>
      </w:r>
      <w:bookmarkEnd w:id="229"/>
      <w:r w:rsidR="001F02ED" w:rsidRPr="002C3283">
        <w:rPr>
          <w:rFonts w:ascii="Proba Pro" w:hAnsi="Proba Pro" w:cs="Arial"/>
          <w:sz w:val="20"/>
          <w:szCs w:val="20"/>
        </w:rPr>
        <w:t>vo výške 40 % z celkovej Ceny oboch zariadení po pod</w:t>
      </w:r>
      <w:r w:rsidR="001D6ADB">
        <w:rPr>
          <w:rFonts w:ascii="Proba Pro" w:hAnsi="Proba Pro" w:cs="Arial"/>
          <w:sz w:val="20"/>
          <w:szCs w:val="20"/>
        </w:rPr>
        <w:t>p</w:t>
      </w:r>
      <w:r w:rsidR="001F02ED" w:rsidRPr="002C3283">
        <w:rPr>
          <w:rFonts w:ascii="Proba Pro" w:hAnsi="Proba Pro" w:cs="Arial"/>
          <w:sz w:val="20"/>
          <w:szCs w:val="20"/>
        </w:rPr>
        <w:t xml:space="preserve">ísaní </w:t>
      </w:r>
      <w:r w:rsidR="001D6ADB" w:rsidRPr="002C3283">
        <w:rPr>
          <w:rFonts w:ascii="Proba Pro" w:hAnsi="Proba Pro" w:cs="Arial"/>
          <w:sz w:val="20"/>
          <w:szCs w:val="20"/>
        </w:rPr>
        <w:t>preberacieho</w:t>
      </w:r>
      <w:r w:rsidR="001F02ED" w:rsidRPr="002C3283">
        <w:rPr>
          <w:rFonts w:ascii="Proba Pro" w:hAnsi="Proba Pro" w:cs="Arial"/>
          <w:sz w:val="20"/>
          <w:szCs w:val="20"/>
        </w:rPr>
        <w:t xml:space="preserve"> Protokolu k</w:t>
      </w:r>
      <w:r w:rsidR="001F02ED" w:rsidRPr="002C3283">
        <w:rPr>
          <w:rFonts w:ascii="Calibri" w:hAnsi="Calibri" w:cs="Calibri"/>
          <w:sz w:val="20"/>
          <w:szCs w:val="20"/>
        </w:rPr>
        <w:t> </w:t>
      </w:r>
      <w:r w:rsidR="001F02ED" w:rsidRPr="002C3283">
        <w:rPr>
          <w:rFonts w:ascii="Proba Pro" w:hAnsi="Proba Pro" w:cs="Arial"/>
          <w:sz w:val="20"/>
          <w:szCs w:val="20"/>
        </w:rPr>
        <w:t>celému Dielu</w:t>
      </w:r>
      <w:r w:rsidR="00916FCC" w:rsidRPr="002C3283">
        <w:rPr>
          <w:rFonts w:ascii="Proba Pro" w:hAnsi="Proba Pro" w:cs="Arial"/>
          <w:sz w:val="20"/>
          <w:szCs w:val="20"/>
        </w:rPr>
        <w:t>.</w:t>
      </w:r>
    </w:p>
    <w:p w14:paraId="64620FB7" w14:textId="1305D91E" w:rsidR="005C78FE" w:rsidRPr="002C3283" w:rsidRDefault="005C78FE" w:rsidP="00525726">
      <w:pPr>
        <w:numPr>
          <w:ilvl w:val="3"/>
          <w:numId w:val="39"/>
        </w:numPr>
        <w:spacing w:after="120"/>
        <w:jc w:val="both"/>
        <w:rPr>
          <w:rFonts w:ascii="Proba Pro" w:hAnsi="Proba Pro"/>
          <w:sz w:val="20"/>
          <w:szCs w:val="20"/>
        </w:rPr>
      </w:pPr>
      <w:r w:rsidRPr="002C3283">
        <w:rPr>
          <w:rFonts w:ascii="Proba Pro" w:hAnsi="Proba Pro"/>
          <w:sz w:val="20"/>
          <w:szCs w:val="20"/>
        </w:rPr>
        <w:t xml:space="preserve">Každá faktúra doručená </w:t>
      </w:r>
      <w:r w:rsidR="00E233E0" w:rsidRPr="002C3283">
        <w:rPr>
          <w:rFonts w:ascii="Proba Pro" w:hAnsi="Proba Pro"/>
          <w:sz w:val="20"/>
          <w:szCs w:val="20"/>
        </w:rPr>
        <w:t>Objednávateľovi</w:t>
      </w:r>
      <w:r w:rsidRPr="002C3283">
        <w:rPr>
          <w:rFonts w:ascii="Proba Pro" w:hAnsi="Proba Pro"/>
          <w:sz w:val="20"/>
          <w:szCs w:val="20"/>
        </w:rPr>
        <w:t xml:space="preserve"> na zaplatenie bude obsahovať náležitosti podľa zákona č. 222/2004 Z. z. o</w:t>
      </w:r>
      <w:r w:rsidRPr="002C3283">
        <w:rPr>
          <w:rFonts w:ascii="Calibri" w:hAnsi="Calibri" w:cs="Calibri"/>
          <w:sz w:val="20"/>
          <w:szCs w:val="20"/>
        </w:rPr>
        <w:t> </w:t>
      </w:r>
      <w:r w:rsidRPr="002C3283">
        <w:rPr>
          <w:rFonts w:ascii="Proba Pro" w:hAnsi="Proba Pro"/>
          <w:sz w:val="20"/>
          <w:szCs w:val="20"/>
        </w:rPr>
        <w:t>dani z</w:t>
      </w:r>
      <w:r w:rsidRPr="002C3283">
        <w:rPr>
          <w:rFonts w:ascii="Calibri" w:hAnsi="Calibri" w:cs="Calibri"/>
          <w:sz w:val="20"/>
          <w:szCs w:val="20"/>
        </w:rPr>
        <w:t> </w:t>
      </w:r>
      <w:r w:rsidRPr="002C3283">
        <w:rPr>
          <w:rFonts w:ascii="Proba Pro" w:hAnsi="Proba Pro"/>
          <w:sz w:val="20"/>
          <w:szCs w:val="20"/>
        </w:rPr>
        <w:t>pridanej hodnoty v</w:t>
      </w:r>
      <w:r w:rsidRPr="002C3283">
        <w:rPr>
          <w:rFonts w:ascii="Calibri" w:hAnsi="Calibri" w:cs="Calibri"/>
          <w:sz w:val="20"/>
          <w:szCs w:val="20"/>
        </w:rPr>
        <w:t> </w:t>
      </w:r>
      <w:r w:rsidRPr="002C3283">
        <w:rPr>
          <w:rFonts w:ascii="Proba Pro" w:hAnsi="Proba Pro"/>
          <w:sz w:val="20"/>
          <w:szCs w:val="20"/>
        </w:rPr>
        <w:t>znen</w:t>
      </w:r>
      <w:r w:rsidRPr="002C3283">
        <w:rPr>
          <w:rFonts w:ascii="Proba Pro" w:hAnsi="Proba Pro" w:cs="Proba Pro"/>
          <w:sz w:val="20"/>
          <w:szCs w:val="20"/>
        </w:rPr>
        <w:t>í</w:t>
      </w:r>
      <w:r w:rsidRPr="002C3283">
        <w:rPr>
          <w:rFonts w:ascii="Proba Pro" w:hAnsi="Proba Pro"/>
          <w:sz w:val="20"/>
          <w:szCs w:val="20"/>
        </w:rPr>
        <w:t xml:space="preserve"> neskor</w:t>
      </w:r>
      <w:r w:rsidRPr="002C3283">
        <w:rPr>
          <w:rFonts w:ascii="Proba Pro" w:hAnsi="Proba Pro" w:cs="Proba Pro"/>
          <w:sz w:val="20"/>
          <w:szCs w:val="20"/>
        </w:rPr>
        <w:t>ší</w:t>
      </w:r>
      <w:r w:rsidRPr="002C3283">
        <w:rPr>
          <w:rFonts w:ascii="Proba Pro" w:hAnsi="Proba Pro"/>
          <w:sz w:val="20"/>
          <w:szCs w:val="20"/>
        </w:rPr>
        <w:t>ch predpisov a</w:t>
      </w:r>
      <w:r w:rsidRPr="002C3283">
        <w:rPr>
          <w:rFonts w:ascii="Calibri" w:hAnsi="Calibri" w:cs="Calibri"/>
          <w:sz w:val="20"/>
          <w:szCs w:val="20"/>
        </w:rPr>
        <w:t> </w:t>
      </w:r>
      <w:r w:rsidRPr="002C3283">
        <w:rPr>
          <w:rFonts w:ascii="Proba Pro" w:hAnsi="Proba Pro"/>
          <w:sz w:val="20"/>
          <w:szCs w:val="20"/>
        </w:rPr>
        <w:t>mus</w:t>
      </w:r>
      <w:r w:rsidRPr="002C3283">
        <w:rPr>
          <w:rFonts w:ascii="Proba Pro" w:hAnsi="Proba Pro" w:cs="Proba Pro"/>
          <w:sz w:val="20"/>
          <w:szCs w:val="20"/>
        </w:rPr>
        <w:t>í</w:t>
      </w:r>
      <w:r w:rsidRPr="002C3283">
        <w:rPr>
          <w:rFonts w:ascii="Proba Pro" w:hAnsi="Proba Pro"/>
          <w:sz w:val="20"/>
          <w:szCs w:val="20"/>
        </w:rPr>
        <w:t xml:space="preserve"> obsahova</w:t>
      </w:r>
      <w:r w:rsidRPr="002C3283">
        <w:rPr>
          <w:rFonts w:ascii="Proba Pro" w:hAnsi="Proba Pro" w:cs="Proba Pro"/>
          <w:sz w:val="20"/>
          <w:szCs w:val="20"/>
        </w:rPr>
        <w:t>ť</w:t>
      </w:r>
      <w:r w:rsidRPr="002C3283">
        <w:rPr>
          <w:rFonts w:ascii="Proba Pro" w:hAnsi="Proba Pro"/>
          <w:sz w:val="20"/>
          <w:szCs w:val="20"/>
        </w:rPr>
        <w:t xml:space="preserve"> minim</w:t>
      </w:r>
      <w:r w:rsidRPr="002C3283">
        <w:rPr>
          <w:rFonts w:ascii="Proba Pro" w:hAnsi="Proba Pro" w:cs="Proba Pro"/>
          <w:sz w:val="20"/>
          <w:szCs w:val="20"/>
        </w:rPr>
        <w:t>á</w:t>
      </w:r>
      <w:r w:rsidRPr="002C3283">
        <w:rPr>
          <w:rFonts w:ascii="Proba Pro" w:hAnsi="Proba Pro"/>
          <w:sz w:val="20"/>
          <w:szCs w:val="20"/>
        </w:rPr>
        <w:t>lne nasledovn</w:t>
      </w:r>
      <w:r w:rsidRPr="002C3283">
        <w:rPr>
          <w:rFonts w:ascii="Proba Pro" w:hAnsi="Proba Pro" w:cs="Proba Pro"/>
          <w:sz w:val="20"/>
          <w:szCs w:val="20"/>
        </w:rPr>
        <w:t>é</w:t>
      </w:r>
      <w:r w:rsidRPr="002C3283">
        <w:rPr>
          <w:rFonts w:ascii="Proba Pro" w:hAnsi="Proba Pro"/>
          <w:sz w:val="20"/>
          <w:szCs w:val="20"/>
        </w:rPr>
        <w:t xml:space="preserve"> </w:t>
      </w:r>
      <w:r w:rsidRPr="002C3283">
        <w:rPr>
          <w:rFonts w:ascii="Proba Pro" w:hAnsi="Proba Pro" w:cs="Proba Pro"/>
          <w:sz w:val="20"/>
          <w:szCs w:val="20"/>
        </w:rPr>
        <w:t>ú</w:t>
      </w:r>
      <w:r w:rsidRPr="002C3283">
        <w:rPr>
          <w:rFonts w:ascii="Proba Pro" w:hAnsi="Proba Pro"/>
          <w:sz w:val="20"/>
          <w:szCs w:val="20"/>
        </w:rPr>
        <w:t>daje:</w:t>
      </w:r>
    </w:p>
    <w:p w14:paraId="2101C755" w14:textId="77777777"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číslo faktúry;</w:t>
      </w:r>
    </w:p>
    <w:p w14:paraId="5C48D847" w14:textId="50D51D40"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 xml:space="preserve">identifikáciu </w:t>
      </w:r>
      <w:r w:rsidR="00E233E0" w:rsidRPr="002C3283">
        <w:rPr>
          <w:rFonts w:ascii="Proba Pro" w:hAnsi="Proba Pro"/>
          <w:sz w:val="20"/>
          <w:szCs w:val="20"/>
        </w:rPr>
        <w:t>Objednávateľa</w:t>
      </w:r>
      <w:r w:rsidRPr="002C3283">
        <w:rPr>
          <w:rFonts w:ascii="Proba Pro" w:hAnsi="Proba Pro"/>
          <w:sz w:val="20"/>
          <w:szCs w:val="20"/>
        </w:rPr>
        <w:t xml:space="preserve"> podľa Zmluvy;</w:t>
      </w:r>
    </w:p>
    <w:p w14:paraId="719DF1CF" w14:textId="31F9561A"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 xml:space="preserve">identifikáciu </w:t>
      </w:r>
      <w:r w:rsidR="00001E97" w:rsidRPr="002C3283">
        <w:rPr>
          <w:rFonts w:ascii="Proba Pro" w:hAnsi="Proba Pro"/>
          <w:sz w:val="20"/>
          <w:szCs w:val="20"/>
        </w:rPr>
        <w:t>Dodávateľa</w:t>
      </w:r>
      <w:r w:rsidRPr="002C3283">
        <w:rPr>
          <w:rFonts w:ascii="Proba Pro" w:hAnsi="Proba Pro"/>
          <w:sz w:val="20"/>
          <w:szCs w:val="20"/>
        </w:rPr>
        <w:t xml:space="preserve"> podľa Zmluvy (údaj o obchodnom mene, sídle alebo mieste podnikania, identifikačnom čísle, údaj o zápise v obchodnom registri alebo inej evidencii </w:t>
      </w:r>
      <w:r w:rsidRPr="002C3283">
        <w:rPr>
          <w:rFonts w:ascii="Proba Pro" w:hAnsi="Proba Pro"/>
          <w:sz w:val="20"/>
          <w:szCs w:val="20"/>
        </w:rPr>
        <w:lastRenderedPageBreak/>
        <w:t xml:space="preserve">vrátane spisovej značky, ak je v nich </w:t>
      </w:r>
      <w:r w:rsidR="00001E97" w:rsidRPr="002C3283">
        <w:rPr>
          <w:rFonts w:ascii="Proba Pro" w:hAnsi="Proba Pro"/>
          <w:sz w:val="20"/>
          <w:szCs w:val="20"/>
        </w:rPr>
        <w:t>Dodávateľ</w:t>
      </w:r>
      <w:r w:rsidRPr="002C3283">
        <w:rPr>
          <w:rFonts w:ascii="Proba Pro" w:hAnsi="Proba Pro"/>
          <w:sz w:val="20"/>
          <w:szCs w:val="20"/>
        </w:rPr>
        <w:t xml:space="preserve"> zapísaný, daňové identifikačné číslo a identifikačné číslo pre DPH);</w:t>
      </w:r>
    </w:p>
    <w:p w14:paraId="5352801E" w14:textId="77777777"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označenie banky a čísla účtu, na ktorý ma byť platba zaplatená, vrátane konštantného a variabilného symbolu v</w:t>
      </w:r>
      <w:r w:rsidRPr="002C3283">
        <w:rPr>
          <w:rFonts w:ascii="Calibri" w:hAnsi="Calibri" w:cs="Calibri"/>
          <w:sz w:val="20"/>
          <w:szCs w:val="20"/>
        </w:rPr>
        <w:t> </w:t>
      </w:r>
      <w:r w:rsidRPr="002C3283">
        <w:rPr>
          <w:rFonts w:ascii="Proba Pro" w:hAnsi="Proba Pro"/>
          <w:sz w:val="20"/>
          <w:szCs w:val="20"/>
        </w:rPr>
        <w:t>s</w:t>
      </w:r>
      <w:r w:rsidRPr="002C3283">
        <w:rPr>
          <w:rFonts w:ascii="Proba Pro" w:hAnsi="Proba Pro" w:cs="Proba Pro"/>
          <w:sz w:val="20"/>
          <w:szCs w:val="20"/>
        </w:rPr>
        <w:t>ú</w:t>
      </w:r>
      <w:r w:rsidRPr="002C3283">
        <w:rPr>
          <w:rFonts w:ascii="Proba Pro" w:hAnsi="Proba Pro"/>
          <w:sz w:val="20"/>
          <w:szCs w:val="20"/>
        </w:rPr>
        <w:t>lade so Zmluvou;</w:t>
      </w:r>
    </w:p>
    <w:p w14:paraId="1F09EAB9" w14:textId="77777777"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deň vystavenia faktúry, deň splatnosti a deň dodania;</w:t>
      </w:r>
    </w:p>
    <w:p w14:paraId="5A7E7D4B" w14:textId="77777777"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rozsah a druh plnenia;</w:t>
      </w:r>
    </w:p>
    <w:p w14:paraId="41998807" w14:textId="77777777"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základ dane;</w:t>
      </w:r>
    </w:p>
    <w:p w14:paraId="3A044FF5" w14:textId="77777777"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výška dane;</w:t>
      </w:r>
    </w:p>
    <w:p w14:paraId="527C348F" w14:textId="77777777"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celkovú čiastku vrátane DPH;</w:t>
      </w:r>
    </w:p>
    <w:p w14:paraId="01F92187" w14:textId="77777777"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dôvod fakturácie s odkazom na Zmluvu;</w:t>
      </w:r>
    </w:p>
    <w:p w14:paraId="4D87E7C6" w14:textId="77777777" w:rsidR="005C78FE" w:rsidRPr="002C3283" w:rsidRDefault="005C78FE" w:rsidP="00525726">
      <w:pPr>
        <w:numPr>
          <w:ilvl w:val="4"/>
          <w:numId w:val="39"/>
        </w:numPr>
        <w:spacing w:after="120"/>
        <w:jc w:val="both"/>
        <w:rPr>
          <w:rFonts w:ascii="Proba Pro" w:hAnsi="Proba Pro"/>
          <w:sz w:val="20"/>
          <w:szCs w:val="20"/>
        </w:rPr>
      </w:pPr>
      <w:r w:rsidRPr="002C3283">
        <w:rPr>
          <w:rFonts w:ascii="Proba Pro" w:hAnsi="Proba Pro"/>
          <w:sz w:val="20"/>
          <w:szCs w:val="20"/>
        </w:rPr>
        <w:t>akékoľvek ďalšie údaje vyžadované pre takéto doklady Právnymi predpismi.</w:t>
      </w:r>
    </w:p>
    <w:p w14:paraId="71D36574" w14:textId="38CE099D" w:rsidR="005C78FE" w:rsidRPr="002C3283" w:rsidRDefault="005C78FE" w:rsidP="00525726">
      <w:pPr>
        <w:numPr>
          <w:ilvl w:val="3"/>
          <w:numId w:val="39"/>
        </w:numPr>
        <w:spacing w:after="120"/>
        <w:jc w:val="both"/>
        <w:rPr>
          <w:rFonts w:ascii="Proba Pro" w:hAnsi="Proba Pro"/>
          <w:sz w:val="20"/>
          <w:szCs w:val="20"/>
        </w:rPr>
      </w:pPr>
      <w:r w:rsidRPr="002C3283">
        <w:rPr>
          <w:rFonts w:ascii="Proba Pro" w:hAnsi="Proba Pro"/>
          <w:sz w:val="20"/>
          <w:szCs w:val="20"/>
        </w:rPr>
        <w:t xml:space="preserve">Splatnosť každej faktúry podľa tejto Zmluvy je šesťdesiat (60) dní od doporučeného doručenia faktúry bez nedostatkov do sídla </w:t>
      </w:r>
      <w:r w:rsidR="00E233E0" w:rsidRPr="002C3283">
        <w:rPr>
          <w:rFonts w:ascii="Proba Pro" w:hAnsi="Proba Pro"/>
          <w:sz w:val="20"/>
          <w:szCs w:val="20"/>
        </w:rPr>
        <w:t>Objednávateľa</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zmysle Zmluvy, a</w:t>
      </w:r>
      <w:r w:rsidRPr="002C3283">
        <w:rPr>
          <w:rFonts w:ascii="Calibri" w:hAnsi="Calibri" w:cs="Calibri"/>
          <w:sz w:val="20"/>
          <w:szCs w:val="20"/>
        </w:rPr>
        <w:t> </w:t>
      </w:r>
      <w:r w:rsidRPr="002C3283">
        <w:rPr>
          <w:rFonts w:ascii="Proba Pro" w:hAnsi="Proba Pro"/>
          <w:sz w:val="20"/>
          <w:szCs w:val="20"/>
        </w:rPr>
        <w:t>to bezhotovostn</w:t>
      </w:r>
      <w:r w:rsidRPr="002C3283">
        <w:rPr>
          <w:rFonts w:ascii="Proba Pro" w:hAnsi="Proba Pro" w:cs="Proba Pro"/>
          <w:sz w:val="20"/>
          <w:szCs w:val="20"/>
        </w:rPr>
        <w:t>ý</w:t>
      </w:r>
      <w:r w:rsidRPr="002C3283">
        <w:rPr>
          <w:rFonts w:ascii="Proba Pro" w:hAnsi="Proba Pro"/>
          <w:sz w:val="20"/>
          <w:szCs w:val="20"/>
        </w:rPr>
        <w:t xml:space="preserve">m prevodom na </w:t>
      </w:r>
      <w:r w:rsidRPr="002C3283">
        <w:rPr>
          <w:rFonts w:ascii="Proba Pro" w:hAnsi="Proba Pro" w:cs="Proba Pro"/>
          <w:sz w:val="20"/>
          <w:szCs w:val="20"/>
        </w:rPr>
        <w:t>úč</w:t>
      </w:r>
      <w:r w:rsidRPr="002C3283">
        <w:rPr>
          <w:rFonts w:ascii="Proba Pro" w:hAnsi="Proba Pro"/>
          <w:sz w:val="20"/>
          <w:szCs w:val="20"/>
        </w:rPr>
        <w:t xml:space="preserve">et </w:t>
      </w:r>
      <w:r w:rsidR="00001E97" w:rsidRPr="002C3283">
        <w:rPr>
          <w:rFonts w:ascii="Proba Pro" w:hAnsi="Proba Pro"/>
          <w:sz w:val="20"/>
          <w:szCs w:val="20"/>
        </w:rPr>
        <w:t>Dodávateľa</w:t>
      </w:r>
      <w:r w:rsidRPr="002C3283">
        <w:rPr>
          <w:rFonts w:ascii="Proba Pro" w:hAnsi="Proba Pro"/>
          <w:sz w:val="20"/>
          <w:szCs w:val="20"/>
        </w:rPr>
        <w:t xml:space="preserve"> uveden</w:t>
      </w:r>
      <w:r w:rsidRPr="002C3283">
        <w:rPr>
          <w:rFonts w:ascii="Proba Pro" w:hAnsi="Proba Pro" w:cs="Proba Pro"/>
          <w:sz w:val="20"/>
          <w:szCs w:val="20"/>
        </w:rPr>
        <w:t>ý</w:t>
      </w:r>
      <w:r w:rsidRPr="002C3283">
        <w:rPr>
          <w:rFonts w:ascii="Proba Pro" w:hAnsi="Proba Pro"/>
          <w:sz w:val="20"/>
          <w:szCs w:val="20"/>
        </w:rPr>
        <w:t xml:space="preserve"> v</w:t>
      </w:r>
      <w:r w:rsidRPr="002C3283">
        <w:rPr>
          <w:rFonts w:ascii="Calibri" w:hAnsi="Calibri" w:cs="Calibri"/>
          <w:sz w:val="20"/>
          <w:szCs w:val="20"/>
        </w:rPr>
        <w:t> </w:t>
      </w:r>
      <w:r w:rsidRPr="002C3283">
        <w:rPr>
          <w:rFonts w:ascii="Proba Pro" w:hAnsi="Proba Pro"/>
          <w:sz w:val="20"/>
          <w:szCs w:val="20"/>
        </w:rPr>
        <w:t>z</w:t>
      </w:r>
      <w:r w:rsidRPr="002C3283">
        <w:rPr>
          <w:rFonts w:ascii="Proba Pro" w:hAnsi="Proba Pro" w:cs="Proba Pro"/>
          <w:sz w:val="20"/>
          <w:szCs w:val="20"/>
        </w:rPr>
        <w:t>á</w:t>
      </w:r>
      <w:r w:rsidRPr="002C3283">
        <w:rPr>
          <w:rFonts w:ascii="Proba Pro" w:hAnsi="Proba Pro"/>
          <w:sz w:val="20"/>
          <w:szCs w:val="20"/>
        </w:rPr>
        <w:t>hlav</w:t>
      </w:r>
      <w:r w:rsidRPr="002C3283">
        <w:rPr>
          <w:rFonts w:ascii="Proba Pro" w:hAnsi="Proba Pro" w:cs="Proba Pro"/>
          <w:sz w:val="20"/>
          <w:szCs w:val="20"/>
        </w:rPr>
        <w:t>í</w:t>
      </w:r>
      <w:r w:rsidRPr="002C3283">
        <w:rPr>
          <w:rFonts w:ascii="Proba Pro" w:hAnsi="Proba Pro"/>
          <w:sz w:val="20"/>
          <w:szCs w:val="20"/>
        </w:rPr>
        <w:t xml:space="preserve"> Zmluvy.</w:t>
      </w:r>
    </w:p>
    <w:p w14:paraId="55E811C5" w14:textId="49322984"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sz w:val="20"/>
          <w:szCs w:val="20"/>
        </w:rPr>
        <w:t>Ak fakt</w:t>
      </w:r>
      <w:r w:rsidRPr="002C3283">
        <w:rPr>
          <w:rFonts w:ascii="Proba Pro" w:hAnsi="Proba Pro" w:cs="Proba Pro"/>
          <w:sz w:val="20"/>
          <w:szCs w:val="20"/>
        </w:rPr>
        <w:t>ú</w:t>
      </w:r>
      <w:r w:rsidRPr="002C3283">
        <w:rPr>
          <w:rFonts w:ascii="Proba Pro" w:hAnsi="Proba Pro"/>
          <w:sz w:val="20"/>
          <w:szCs w:val="20"/>
        </w:rPr>
        <w:t>ra nebude obsahova</w:t>
      </w:r>
      <w:r w:rsidRPr="002C3283">
        <w:rPr>
          <w:rFonts w:ascii="Proba Pro" w:hAnsi="Proba Pro" w:cs="Proba Pro"/>
          <w:sz w:val="20"/>
          <w:szCs w:val="20"/>
        </w:rPr>
        <w:t>ť</w:t>
      </w:r>
      <w:r w:rsidRPr="002C3283">
        <w:rPr>
          <w:rFonts w:ascii="Proba Pro" w:hAnsi="Proba Pro"/>
          <w:sz w:val="20"/>
          <w:szCs w:val="20"/>
        </w:rPr>
        <w:t xml:space="preserve"> vy</w:t>
      </w:r>
      <w:r w:rsidRPr="002C3283">
        <w:rPr>
          <w:rFonts w:ascii="Proba Pro" w:hAnsi="Proba Pro" w:cs="Proba Pro"/>
          <w:sz w:val="20"/>
          <w:szCs w:val="20"/>
        </w:rPr>
        <w:t>šš</w:t>
      </w:r>
      <w:r w:rsidRPr="002C3283">
        <w:rPr>
          <w:rFonts w:ascii="Proba Pro" w:hAnsi="Proba Pro"/>
          <w:sz w:val="20"/>
          <w:szCs w:val="20"/>
        </w:rPr>
        <w:t>ie uveden</w:t>
      </w:r>
      <w:r w:rsidRPr="002C3283">
        <w:rPr>
          <w:rFonts w:ascii="Proba Pro" w:hAnsi="Proba Pro" w:cs="Proba Pro"/>
          <w:sz w:val="20"/>
          <w:szCs w:val="20"/>
        </w:rPr>
        <w:t>é</w:t>
      </w:r>
      <w:r w:rsidRPr="002C3283">
        <w:rPr>
          <w:rFonts w:ascii="Proba Pro" w:hAnsi="Proba Pro"/>
          <w:sz w:val="20"/>
          <w:szCs w:val="20"/>
        </w:rPr>
        <w:t xml:space="preserve"> </w:t>
      </w:r>
      <w:r w:rsidRPr="002C3283">
        <w:rPr>
          <w:rFonts w:ascii="Proba Pro" w:hAnsi="Proba Pro" w:cs="Proba Pro"/>
          <w:sz w:val="20"/>
          <w:szCs w:val="20"/>
        </w:rPr>
        <w:t>ú</w:t>
      </w:r>
      <w:r w:rsidRPr="002C3283">
        <w:rPr>
          <w:rFonts w:ascii="Proba Pro" w:hAnsi="Proba Pro"/>
          <w:sz w:val="20"/>
          <w:szCs w:val="20"/>
        </w:rPr>
        <w:t>daje alebo k</w:t>
      </w:r>
      <w:r w:rsidRPr="002C3283">
        <w:rPr>
          <w:rFonts w:ascii="Calibri" w:hAnsi="Calibri" w:cs="Calibri"/>
          <w:sz w:val="20"/>
          <w:szCs w:val="20"/>
        </w:rPr>
        <w:t> </w:t>
      </w:r>
      <w:r w:rsidRPr="002C3283">
        <w:rPr>
          <w:rFonts w:ascii="Proba Pro" w:hAnsi="Proba Pro"/>
          <w:sz w:val="20"/>
          <w:szCs w:val="20"/>
        </w:rPr>
        <w:t>nej nebud</w:t>
      </w:r>
      <w:r w:rsidRPr="002C3283">
        <w:rPr>
          <w:rFonts w:ascii="Proba Pro" w:hAnsi="Proba Pro" w:cs="Proba Pro"/>
          <w:sz w:val="20"/>
          <w:szCs w:val="20"/>
        </w:rPr>
        <w:t>ú</w:t>
      </w:r>
      <w:r w:rsidRPr="002C3283">
        <w:rPr>
          <w:rFonts w:ascii="Proba Pro" w:hAnsi="Proba Pro"/>
          <w:sz w:val="20"/>
          <w:szCs w:val="20"/>
        </w:rPr>
        <w:t xml:space="preserve"> prilo</w:t>
      </w:r>
      <w:r w:rsidRPr="002C3283">
        <w:rPr>
          <w:rFonts w:ascii="Proba Pro" w:hAnsi="Proba Pro" w:cs="Proba Pro"/>
          <w:sz w:val="20"/>
          <w:szCs w:val="20"/>
        </w:rPr>
        <w:t>ž</w:t>
      </w:r>
      <w:r w:rsidRPr="002C3283">
        <w:rPr>
          <w:rFonts w:ascii="Proba Pro" w:hAnsi="Proba Pro"/>
          <w:sz w:val="20"/>
          <w:szCs w:val="20"/>
        </w:rPr>
        <w:t>en</w:t>
      </w:r>
      <w:r w:rsidRPr="002C3283">
        <w:rPr>
          <w:rFonts w:ascii="Proba Pro" w:hAnsi="Proba Pro" w:cs="Proba Pro"/>
          <w:sz w:val="20"/>
          <w:szCs w:val="20"/>
        </w:rPr>
        <w:t>é</w:t>
      </w:r>
      <w:r w:rsidRPr="002C3283">
        <w:rPr>
          <w:rFonts w:ascii="Proba Pro" w:hAnsi="Proba Pro"/>
          <w:sz w:val="20"/>
          <w:szCs w:val="20"/>
        </w:rPr>
        <w:t xml:space="preserve"> pr</w:t>
      </w:r>
      <w:r w:rsidRPr="002C3283">
        <w:rPr>
          <w:rFonts w:ascii="Proba Pro" w:hAnsi="Proba Pro" w:cs="Proba Pro"/>
          <w:sz w:val="20"/>
          <w:szCs w:val="20"/>
        </w:rPr>
        <w:t>í</w:t>
      </w:r>
      <w:r w:rsidRPr="002C3283">
        <w:rPr>
          <w:rFonts w:ascii="Proba Pro" w:hAnsi="Proba Pro"/>
          <w:sz w:val="20"/>
          <w:szCs w:val="20"/>
        </w:rPr>
        <w:t>lohy, alebo ak nebude obsahova</w:t>
      </w:r>
      <w:r w:rsidRPr="002C3283">
        <w:rPr>
          <w:rFonts w:ascii="Proba Pro" w:hAnsi="Proba Pro" w:cs="Proba Pro"/>
          <w:sz w:val="20"/>
          <w:szCs w:val="20"/>
        </w:rPr>
        <w:t>ť</w:t>
      </w:r>
      <w:r w:rsidRPr="002C3283">
        <w:rPr>
          <w:rFonts w:ascii="Proba Pro" w:hAnsi="Proba Pro"/>
          <w:sz w:val="20"/>
          <w:szCs w:val="20"/>
        </w:rPr>
        <w:t xml:space="preserve"> spr</w:t>
      </w:r>
      <w:r w:rsidRPr="002C3283">
        <w:rPr>
          <w:rFonts w:ascii="Proba Pro" w:hAnsi="Proba Pro" w:cs="Proba Pro"/>
          <w:sz w:val="20"/>
          <w:szCs w:val="20"/>
        </w:rPr>
        <w:t>á</w:t>
      </w:r>
      <w:r w:rsidRPr="002C3283">
        <w:rPr>
          <w:rFonts w:ascii="Proba Pro" w:hAnsi="Proba Pro"/>
          <w:sz w:val="20"/>
          <w:szCs w:val="20"/>
        </w:rPr>
        <w:t xml:space="preserve">vne </w:t>
      </w:r>
      <w:r w:rsidRPr="002C3283">
        <w:rPr>
          <w:rFonts w:ascii="Proba Pro" w:hAnsi="Proba Pro" w:cs="Proba Pro"/>
          <w:sz w:val="20"/>
          <w:szCs w:val="20"/>
        </w:rPr>
        <w:t>ú</w:t>
      </w:r>
      <w:r w:rsidRPr="002C3283">
        <w:rPr>
          <w:rFonts w:ascii="Proba Pro" w:hAnsi="Proba Pro"/>
          <w:sz w:val="20"/>
          <w:szCs w:val="20"/>
        </w:rPr>
        <w:t xml:space="preserve">daje, </w:t>
      </w:r>
      <w:r w:rsidR="00001E97" w:rsidRPr="002C3283">
        <w:rPr>
          <w:rFonts w:ascii="Proba Pro" w:hAnsi="Proba Pro"/>
          <w:sz w:val="20"/>
          <w:szCs w:val="20"/>
        </w:rPr>
        <w:t>Objednávateľ</w:t>
      </w:r>
      <w:r w:rsidRPr="002C3283">
        <w:rPr>
          <w:rFonts w:ascii="Proba Pro" w:hAnsi="Proba Pro"/>
          <w:sz w:val="20"/>
          <w:szCs w:val="20"/>
        </w:rPr>
        <w:t xml:space="preserve"> je opr</w:t>
      </w:r>
      <w:r w:rsidRPr="002C3283">
        <w:rPr>
          <w:rFonts w:ascii="Proba Pro" w:hAnsi="Proba Pro" w:cs="Proba Pro"/>
          <w:sz w:val="20"/>
          <w:szCs w:val="20"/>
        </w:rPr>
        <w:t>á</w:t>
      </w:r>
      <w:r w:rsidRPr="002C3283">
        <w:rPr>
          <w:rFonts w:ascii="Proba Pro" w:hAnsi="Proba Pro"/>
          <w:sz w:val="20"/>
          <w:szCs w:val="20"/>
        </w:rPr>
        <w:t>vnen</w:t>
      </w:r>
      <w:r w:rsidRPr="002C3283">
        <w:rPr>
          <w:rFonts w:ascii="Proba Pro" w:hAnsi="Proba Pro" w:cs="Proba Pro"/>
          <w:sz w:val="20"/>
          <w:szCs w:val="20"/>
        </w:rPr>
        <w:t>ý</w:t>
      </w:r>
      <w:r w:rsidRPr="002C3283">
        <w:rPr>
          <w:rFonts w:ascii="Proba Pro" w:hAnsi="Proba Pro"/>
          <w:sz w:val="20"/>
          <w:szCs w:val="20"/>
        </w:rPr>
        <w:t xml:space="preserve"> tak</w:t>
      </w:r>
      <w:r w:rsidRPr="002C3283">
        <w:rPr>
          <w:rFonts w:ascii="Proba Pro" w:hAnsi="Proba Pro" w:cs="Proba Pro"/>
          <w:sz w:val="20"/>
          <w:szCs w:val="20"/>
        </w:rPr>
        <w:t>ú</w:t>
      </w:r>
      <w:r w:rsidRPr="002C3283">
        <w:rPr>
          <w:rFonts w:ascii="Proba Pro" w:hAnsi="Proba Pro"/>
          <w:sz w:val="20"/>
          <w:szCs w:val="20"/>
        </w:rPr>
        <w:t>to fakt</w:t>
      </w:r>
      <w:r w:rsidRPr="002C3283">
        <w:rPr>
          <w:rFonts w:ascii="Proba Pro" w:hAnsi="Proba Pro" w:cs="Proba Pro"/>
          <w:sz w:val="20"/>
          <w:szCs w:val="20"/>
        </w:rPr>
        <w:t>ú</w:t>
      </w:r>
      <w:r w:rsidRPr="002C3283">
        <w:rPr>
          <w:rFonts w:ascii="Proba Pro" w:hAnsi="Proba Pro"/>
          <w:sz w:val="20"/>
          <w:szCs w:val="20"/>
        </w:rPr>
        <w:t>ru vr</w:t>
      </w:r>
      <w:r w:rsidRPr="002C3283">
        <w:rPr>
          <w:rFonts w:ascii="Proba Pro" w:hAnsi="Proba Pro" w:cs="Proba Pro"/>
          <w:sz w:val="20"/>
          <w:szCs w:val="20"/>
        </w:rPr>
        <w:t>á</w:t>
      </w:r>
      <w:r w:rsidRPr="002C3283">
        <w:rPr>
          <w:rFonts w:ascii="Proba Pro" w:hAnsi="Proba Pro"/>
          <w:sz w:val="20"/>
          <w:szCs w:val="20"/>
        </w:rPr>
        <w:t>ti</w:t>
      </w:r>
      <w:r w:rsidRPr="002C3283">
        <w:rPr>
          <w:rFonts w:ascii="Proba Pro" w:hAnsi="Proba Pro" w:cs="Proba Pro"/>
          <w:sz w:val="20"/>
          <w:szCs w:val="20"/>
        </w:rPr>
        <w:t>ť</w:t>
      </w:r>
      <w:r w:rsidRPr="002C3283">
        <w:rPr>
          <w:rFonts w:ascii="Proba Pro" w:hAnsi="Proba Pro"/>
          <w:sz w:val="20"/>
          <w:szCs w:val="20"/>
        </w:rPr>
        <w:t xml:space="preserve"> </w:t>
      </w:r>
      <w:r w:rsidR="00001E97" w:rsidRPr="002C3283">
        <w:rPr>
          <w:rFonts w:ascii="Proba Pro" w:hAnsi="Proba Pro"/>
          <w:sz w:val="20"/>
          <w:szCs w:val="20"/>
        </w:rPr>
        <w:t>Dodávateľovi</w:t>
      </w:r>
      <w:r w:rsidRPr="002C3283">
        <w:rPr>
          <w:rFonts w:ascii="Proba Pro" w:hAnsi="Proba Pro"/>
          <w:sz w:val="20"/>
          <w:szCs w:val="20"/>
        </w:rPr>
        <w:t xml:space="preserve"> spolu s</w:t>
      </w:r>
      <w:r w:rsidRPr="002C3283">
        <w:rPr>
          <w:rFonts w:ascii="Calibri" w:hAnsi="Calibri" w:cs="Calibri"/>
          <w:sz w:val="20"/>
          <w:szCs w:val="20"/>
        </w:rPr>
        <w:t> </w:t>
      </w:r>
      <w:r w:rsidRPr="002C3283">
        <w:rPr>
          <w:rFonts w:ascii="Proba Pro" w:hAnsi="Proba Pro"/>
          <w:sz w:val="20"/>
          <w:szCs w:val="20"/>
        </w:rPr>
        <w:t>ozna</w:t>
      </w:r>
      <w:r w:rsidRPr="002C3283">
        <w:rPr>
          <w:rFonts w:ascii="Proba Pro" w:hAnsi="Proba Pro" w:cs="Proba Pro"/>
          <w:sz w:val="20"/>
          <w:szCs w:val="20"/>
        </w:rPr>
        <w:t>č</w:t>
      </w:r>
      <w:r w:rsidRPr="002C3283">
        <w:rPr>
          <w:rFonts w:ascii="Proba Pro" w:hAnsi="Proba Pro"/>
          <w:sz w:val="20"/>
          <w:szCs w:val="20"/>
        </w:rPr>
        <w:t>en</w:t>
      </w:r>
      <w:r w:rsidRPr="002C3283">
        <w:rPr>
          <w:rFonts w:ascii="Proba Pro" w:hAnsi="Proba Pro" w:cs="Proba Pro"/>
          <w:sz w:val="20"/>
          <w:szCs w:val="20"/>
        </w:rPr>
        <w:t>í</w:t>
      </w:r>
      <w:r w:rsidRPr="002C3283">
        <w:rPr>
          <w:rFonts w:ascii="Proba Pro" w:hAnsi="Proba Pro"/>
          <w:sz w:val="20"/>
          <w:szCs w:val="20"/>
        </w:rPr>
        <w:t>m nedostatkov, pre ktor</w:t>
      </w:r>
      <w:r w:rsidRPr="002C3283">
        <w:rPr>
          <w:rFonts w:ascii="Proba Pro" w:hAnsi="Proba Pro" w:cs="Proba Pro"/>
          <w:sz w:val="20"/>
          <w:szCs w:val="20"/>
        </w:rPr>
        <w:t>é</w:t>
      </w:r>
      <w:r w:rsidRPr="002C3283">
        <w:rPr>
          <w:rFonts w:ascii="Proba Pro" w:hAnsi="Proba Pro"/>
          <w:sz w:val="20"/>
          <w:szCs w:val="20"/>
        </w:rPr>
        <w:t xml:space="preserve"> bola vr</w:t>
      </w:r>
      <w:r w:rsidRPr="002C3283">
        <w:rPr>
          <w:rFonts w:ascii="Proba Pro" w:hAnsi="Proba Pro" w:cs="Proba Pro"/>
          <w:sz w:val="20"/>
          <w:szCs w:val="20"/>
        </w:rPr>
        <w:t>á</w:t>
      </w:r>
      <w:r w:rsidRPr="002C3283">
        <w:rPr>
          <w:rFonts w:ascii="Proba Pro" w:hAnsi="Proba Pro"/>
          <w:sz w:val="20"/>
          <w:szCs w:val="20"/>
        </w:rPr>
        <w:t>ten</w:t>
      </w:r>
      <w:r w:rsidRPr="002C3283">
        <w:rPr>
          <w:rFonts w:ascii="Proba Pro" w:hAnsi="Proba Pro" w:cs="Proba Pro"/>
          <w:sz w:val="20"/>
          <w:szCs w:val="20"/>
        </w:rPr>
        <w:t>á</w:t>
      </w:r>
      <w:r w:rsidRPr="002C3283">
        <w:rPr>
          <w:rFonts w:ascii="Proba Pro" w:hAnsi="Proba Pro"/>
          <w:sz w:val="20"/>
          <w:szCs w:val="20"/>
        </w:rPr>
        <w:t>. V</w:t>
      </w:r>
      <w:r w:rsidRPr="002C3283">
        <w:rPr>
          <w:rFonts w:ascii="Calibri" w:hAnsi="Calibri" w:cs="Calibri"/>
          <w:sz w:val="20"/>
          <w:szCs w:val="20"/>
        </w:rPr>
        <w:t> </w:t>
      </w:r>
      <w:r w:rsidRPr="002C3283">
        <w:rPr>
          <w:rFonts w:ascii="Proba Pro" w:hAnsi="Proba Pro"/>
          <w:sz w:val="20"/>
          <w:szCs w:val="20"/>
        </w:rPr>
        <w:t>tomto pr</w:t>
      </w:r>
      <w:r w:rsidRPr="002C3283">
        <w:rPr>
          <w:rFonts w:ascii="Proba Pro" w:hAnsi="Proba Pro" w:cs="Proba Pro"/>
          <w:sz w:val="20"/>
          <w:szCs w:val="20"/>
        </w:rPr>
        <w:t>í</w:t>
      </w:r>
      <w:r w:rsidRPr="002C3283">
        <w:rPr>
          <w:rFonts w:ascii="Proba Pro" w:hAnsi="Proba Pro"/>
          <w:sz w:val="20"/>
          <w:szCs w:val="20"/>
        </w:rPr>
        <w:t>pade sa plynutie lehoty splatnosti takejto fakt</w:t>
      </w:r>
      <w:r w:rsidRPr="002C3283">
        <w:rPr>
          <w:rFonts w:ascii="Proba Pro" w:hAnsi="Proba Pro" w:cs="Proba Pro"/>
          <w:sz w:val="20"/>
          <w:szCs w:val="20"/>
        </w:rPr>
        <w:t>ú</w:t>
      </w:r>
      <w:r w:rsidRPr="002C3283">
        <w:rPr>
          <w:rFonts w:ascii="Proba Pro" w:hAnsi="Proba Pro"/>
          <w:sz w:val="20"/>
          <w:szCs w:val="20"/>
        </w:rPr>
        <w:t>ry preru</w:t>
      </w:r>
      <w:r w:rsidRPr="002C3283">
        <w:rPr>
          <w:rFonts w:ascii="Proba Pro" w:hAnsi="Proba Pro" w:cs="Proba Pro"/>
          <w:sz w:val="20"/>
          <w:szCs w:val="20"/>
        </w:rPr>
        <w:t>š</w:t>
      </w:r>
      <w:r w:rsidRPr="002C3283">
        <w:rPr>
          <w:rFonts w:ascii="Proba Pro" w:hAnsi="Proba Pro"/>
          <w:sz w:val="20"/>
          <w:szCs w:val="20"/>
        </w:rPr>
        <w:t>uje a</w:t>
      </w:r>
      <w:r w:rsidRPr="002C3283">
        <w:rPr>
          <w:rFonts w:ascii="Calibri" w:hAnsi="Calibri" w:cs="Calibri"/>
          <w:sz w:val="20"/>
          <w:szCs w:val="20"/>
        </w:rPr>
        <w:t> </w:t>
      </w:r>
      <w:r w:rsidRPr="002C3283">
        <w:rPr>
          <w:rFonts w:ascii="Proba Pro" w:hAnsi="Proba Pro"/>
          <w:sz w:val="20"/>
          <w:szCs w:val="20"/>
        </w:rPr>
        <w:t>nov</w:t>
      </w:r>
      <w:r w:rsidRPr="002C3283">
        <w:rPr>
          <w:rFonts w:ascii="Proba Pro" w:hAnsi="Proba Pro" w:cs="Proba Pro"/>
          <w:sz w:val="20"/>
          <w:szCs w:val="20"/>
        </w:rPr>
        <w:t>á</w:t>
      </w:r>
      <w:r w:rsidRPr="002C3283">
        <w:rPr>
          <w:rFonts w:ascii="Proba Pro" w:hAnsi="Proba Pro"/>
          <w:sz w:val="20"/>
          <w:szCs w:val="20"/>
        </w:rPr>
        <w:t xml:space="preserve"> lehota splatnosti za</w:t>
      </w:r>
      <w:r w:rsidRPr="002C3283">
        <w:rPr>
          <w:rFonts w:ascii="Proba Pro" w:hAnsi="Proba Pro" w:cs="Proba Pro"/>
          <w:sz w:val="20"/>
          <w:szCs w:val="20"/>
        </w:rPr>
        <w:t>č</w:t>
      </w:r>
      <w:r w:rsidRPr="002C3283">
        <w:rPr>
          <w:rFonts w:ascii="Proba Pro" w:hAnsi="Proba Pro"/>
          <w:sz w:val="20"/>
          <w:szCs w:val="20"/>
        </w:rPr>
        <w:t>ne plyn</w:t>
      </w:r>
      <w:r w:rsidRPr="002C3283">
        <w:rPr>
          <w:rFonts w:ascii="Proba Pro" w:hAnsi="Proba Pro" w:cs="Proba Pro"/>
          <w:sz w:val="20"/>
          <w:szCs w:val="20"/>
        </w:rPr>
        <w:t>úť</w:t>
      </w:r>
      <w:r w:rsidRPr="002C3283">
        <w:rPr>
          <w:rFonts w:ascii="Proba Pro" w:hAnsi="Proba Pro"/>
          <w:sz w:val="20"/>
          <w:szCs w:val="20"/>
        </w:rPr>
        <w:t xml:space="preserve"> d</w:t>
      </w:r>
      <w:r w:rsidRPr="002C3283">
        <w:rPr>
          <w:rFonts w:ascii="Proba Pro" w:hAnsi="Proba Pro" w:cs="Proba Pro"/>
          <w:sz w:val="20"/>
          <w:szCs w:val="20"/>
        </w:rPr>
        <w:t>ň</w:t>
      </w:r>
      <w:r w:rsidRPr="002C3283">
        <w:rPr>
          <w:rFonts w:ascii="Proba Pro" w:hAnsi="Proba Pro"/>
          <w:sz w:val="20"/>
          <w:szCs w:val="20"/>
        </w:rPr>
        <w:t>om nasleduj</w:t>
      </w:r>
      <w:r w:rsidRPr="002C3283">
        <w:rPr>
          <w:rFonts w:ascii="Proba Pro" w:hAnsi="Proba Pro" w:cs="Proba Pro"/>
          <w:sz w:val="20"/>
          <w:szCs w:val="20"/>
        </w:rPr>
        <w:t>ú</w:t>
      </w:r>
      <w:r w:rsidRPr="002C3283">
        <w:rPr>
          <w:rFonts w:ascii="Proba Pro" w:hAnsi="Proba Pro"/>
          <w:sz w:val="20"/>
          <w:szCs w:val="20"/>
        </w:rPr>
        <w:t>cim po dni doporu</w:t>
      </w:r>
      <w:r w:rsidRPr="002C3283">
        <w:rPr>
          <w:rFonts w:ascii="Proba Pro" w:hAnsi="Proba Pro" w:cs="Proba Pro"/>
          <w:sz w:val="20"/>
          <w:szCs w:val="20"/>
        </w:rPr>
        <w:t>č</w:t>
      </w:r>
      <w:r w:rsidRPr="002C3283">
        <w:rPr>
          <w:rFonts w:ascii="Proba Pro" w:hAnsi="Proba Pro"/>
          <w:sz w:val="20"/>
          <w:szCs w:val="20"/>
        </w:rPr>
        <w:t>en</w:t>
      </w:r>
      <w:r w:rsidRPr="002C3283">
        <w:rPr>
          <w:rFonts w:ascii="Proba Pro" w:hAnsi="Proba Pro" w:cs="Proba Pro"/>
          <w:sz w:val="20"/>
          <w:szCs w:val="20"/>
        </w:rPr>
        <w:t>é</w:t>
      </w:r>
      <w:r w:rsidRPr="002C3283">
        <w:rPr>
          <w:rFonts w:ascii="Proba Pro" w:hAnsi="Proba Pro"/>
          <w:sz w:val="20"/>
          <w:szCs w:val="20"/>
        </w:rPr>
        <w:t>ho doru</w:t>
      </w:r>
      <w:r w:rsidRPr="002C3283">
        <w:rPr>
          <w:rFonts w:ascii="Proba Pro" w:hAnsi="Proba Pro" w:cs="Proba Pro"/>
          <w:sz w:val="20"/>
          <w:szCs w:val="20"/>
        </w:rPr>
        <w:t>č</w:t>
      </w:r>
      <w:r w:rsidRPr="002C3283">
        <w:rPr>
          <w:rFonts w:ascii="Proba Pro" w:hAnsi="Proba Pro"/>
          <w:sz w:val="20"/>
          <w:szCs w:val="20"/>
        </w:rPr>
        <w:t>enia opravenej alebo doplnenej fakt</w:t>
      </w:r>
      <w:r w:rsidRPr="002C3283">
        <w:rPr>
          <w:rFonts w:ascii="Proba Pro" w:hAnsi="Proba Pro" w:cs="Proba Pro"/>
          <w:sz w:val="20"/>
          <w:szCs w:val="20"/>
        </w:rPr>
        <w:t>ú</w:t>
      </w:r>
      <w:r w:rsidRPr="002C3283">
        <w:rPr>
          <w:rFonts w:ascii="Proba Pro" w:hAnsi="Proba Pro"/>
          <w:sz w:val="20"/>
          <w:szCs w:val="20"/>
        </w:rPr>
        <w:t>ry do s</w:t>
      </w:r>
      <w:r w:rsidRPr="002C3283">
        <w:rPr>
          <w:rFonts w:ascii="Proba Pro" w:hAnsi="Proba Pro" w:cs="Proba Pro"/>
          <w:sz w:val="20"/>
          <w:szCs w:val="20"/>
        </w:rPr>
        <w:t>í</w:t>
      </w:r>
      <w:r w:rsidRPr="002C3283">
        <w:rPr>
          <w:rFonts w:ascii="Proba Pro" w:hAnsi="Proba Pro"/>
          <w:sz w:val="20"/>
          <w:szCs w:val="20"/>
        </w:rPr>
        <w:t xml:space="preserve">dla </w:t>
      </w:r>
      <w:r w:rsidR="00E233E0" w:rsidRPr="002C3283">
        <w:rPr>
          <w:rFonts w:ascii="Proba Pro" w:hAnsi="Proba Pro"/>
          <w:sz w:val="20"/>
          <w:szCs w:val="20"/>
        </w:rPr>
        <w:t>Objednávateľa</w:t>
      </w:r>
      <w:r w:rsidRPr="002C3283">
        <w:rPr>
          <w:rFonts w:ascii="Proba Pro" w:hAnsi="Proba Pro"/>
          <w:sz w:val="20"/>
          <w:szCs w:val="20"/>
        </w:rPr>
        <w:t>.</w:t>
      </w:r>
    </w:p>
    <w:p w14:paraId="42FE8B82" w14:textId="77777777"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t>Riziko a</w:t>
      </w:r>
      <w:r w:rsidRPr="002C3283">
        <w:rPr>
          <w:rFonts w:ascii="Calibri" w:hAnsi="Calibri" w:cs="Calibri"/>
          <w:b/>
          <w:sz w:val="20"/>
          <w:szCs w:val="20"/>
        </w:rPr>
        <w:t> </w:t>
      </w:r>
      <w:r w:rsidRPr="002C3283">
        <w:rPr>
          <w:rFonts w:ascii="Proba Pro" w:hAnsi="Proba Pro" w:cs="Arial"/>
          <w:b/>
          <w:sz w:val="20"/>
          <w:szCs w:val="20"/>
        </w:rPr>
        <w:t>zodpovednosť za škodu</w:t>
      </w:r>
    </w:p>
    <w:p w14:paraId="3A3AC501" w14:textId="6864FE45" w:rsidR="005C78FE" w:rsidRPr="002C3283" w:rsidRDefault="00001E97"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Dodávateľ</w:t>
      </w:r>
      <w:r w:rsidR="005C78FE" w:rsidRPr="002C3283">
        <w:rPr>
          <w:rFonts w:ascii="Proba Pro" w:hAnsi="Proba Pro" w:cs="Arial"/>
          <w:sz w:val="20"/>
          <w:szCs w:val="20"/>
        </w:rPr>
        <w:t xml:space="preserve"> zodpovedá bez obmedzenia za všetky škody, ktoré vzniknú jeho zavinením, ktoré vzniknú </w:t>
      </w:r>
      <w:r w:rsidR="00E233E0" w:rsidRPr="002C3283">
        <w:rPr>
          <w:rFonts w:ascii="Proba Pro" w:hAnsi="Proba Pro" w:cs="Arial"/>
          <w:sz w:val="20"/>
          <w:szCs w:val="20"/>
        </w:rPr>
        <w:t>Objednávateľovi</w:t>
      </w:r>
      <w:r w:rsidR="005C78FE" w:rsidRPr="002C3283">
        <w:rPr>
          <w:rFonts w:ascii="Proba Pro" w:hAnsi="Proba Pro" w:cs="Arial"/>
          <w:sz w:val="20"/>
          <w:szCs w:val="20"/>
        </w:rPr>
        <w:t xml:space="preserve"> a</w:t>
      </w:r>
      <w:r w:rsidR="005C78FE" w:rsidRPr="002C3283">
        <w:rPr>
          <w:rFonts w:ascii="Calibri" w:hAnsi="Calibri" w:cs="Calibri"/>
          <w:sz w:val="20"/>
          <w:szCs w:val="20"/>
        </w:rPr>
        <w:t> </w:t>
      </w:r>
      <w:r w:rsidR="005C78FE" w:rsidRPr="002C3283">
        <w:rPr>
          <w:rFonts w:ascii="Proba Pro" w:hAnsi="Proba Pro" w:cs="Arial"/>
          <w:sz w:val="20"/>
          <w:szCs w:val="20"/>
        </w:rPr>
        <w:t>in</w:t>
      </w:r>
      <w:r w:rsidR="005C78FE" w:rsidRPr="002C3283">
        <w:rPr>
          <w:rFonts w:ascii="Proba Pro" w:hAnsi="Proba Pro" w:cs="Proba Pro"/>
          <w:sz w:val="20"/>
          <w:szCs w:val="20"/>
        </w:rPr>
        <w:t>ý</w:t>
      </w:r>
      <w:r w:rsidR="005C78FE" w:rsidRPr="002C3283">
        <w:rPr>
          <w:rFonts w:ascii="Proba Pro" w:hAnsi="Proba Pro" w:cs="Arial"/>
          <w:sz w:val="20"/>
          <w:szCs w:val="20"/>
        </w:rPr>
        <w:t>m osob</w:t>
      </w:r>
      <w:r w:rsidR="005C78FE" w:rsidRPr="002C3283">
        <w:rPr>
          <w:rFonts w:ascii="Proba Pro" w:hAnsi="Proba Pro" w:cs="Proba Pro"/>
          <w:sz w:val="20"/>
          <w:szCs w:val="20"/>
        </w:rPr>
        <w:t>á</w:t>
      </w:r>
      <w:r w:rsidR="005C78FE" w:rsidRPr="002C3283">
        <w:rPr>
          <w:rFonts w:ascii="Proba Pro" w:hAnsi="Proba Pro" w:cs="Arial"/>
          <w:sz w:val="20"/>
          <w:szCs w:val="20"/>
        </w:rPr>
        <w:t xml:space="preserve">m v Mieste plnenia, na samotnom </w:t>
      </w:r>
      <w:r w:rsidR="00653D3B" w:rsidRPr="002C3283">
        <w:rPr>
          <w:rFonts w:ascii="Proba Pro" w:hAnsi="Proba Pro" w:cs="Arial"/>
          <w:sz w:val="20"/>
          <w:szCs w:val="20"/>
        </w:rPr>
        <w:t>Dielo</w:t>
      </w:r>
      <w:r w:rsidR="005C78FE" w:rsidRPr="002C3283">
        <w:rPr>
          <w:rFonts w:ascii="Proba Pro" w:hAnsi="Proba Pro" w:cs="Arial"/>
          <w:sz w:val="20"/>
          <w:szCs w:val="20"/>
        </w:rPr>
        <w:t>,  na veciach, ako aj na osobách, pri prácach, ktorými bol poverený bez ohľadu na to, či tieto práce budú vykonané jeho zamestnancami alebo pracovníkmi, alebo ním poverenými Subdodávateľmi.</w:t>
      </w:r>
    </w:p>
    <w:p w14:paraId="7BA49BD7" w14:textId="7343E33E"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Škodou sa rozumie aj škoda spočívajúca v povinnosti </w:t>
      </w:r>
      <w:r w:rsidR="00E233E0" w:rsidRPr="002C3283">
        <w:rPr>
          <w:rFonts w:ascii="Proba Pro" w:hAnsi="Proba Pro" w:cs="Arial"/>
          <w:sz w:val="20"/>
          <w:szCs w:val="20"/>
        </w:rPr>
        <w:t>Objednávateľa</w:t>
      </w:r>
      <w:r w:rsidRPr="002C3283">
        <w:rPr>
          <w:rFonts w:ascii="Proba Pro" w:hAnsi="Proba Pro" w:cs="Arial"/>
          <w:sz w:val="20"/>
          <w:szCs w:val="20"/>
        </w:rPr>
        <w:t xml:space="preserve"> vrátiť časť nenávratného finančného príspevku na financovanie predmetu </w:t>
      </w:r>
      <w:r w:rsidR="00D64761" w:rsidRPr="002C3283">
        <w:rPr>
          <w:rFonts w:ascii="Proba Pro" w:hAnsi="Proba Pro" w:cs="Arial"/>
          <w:sz w:val="20"/>
          <w:szCs w:val="20"/>
        </w:rPr>
        <w:t>Diela</w:t>
      </w:r>
      <w:r w:rsidRPr="002C3283">
        <w:rPr>
          <w:rFonts w:ascii="Proba Pro" w:hAnsi="Proba Pro" w:cs="Arial"/>
          <w:sz w:val="20"/>
          <w:szCs w:val="20"/>
        </w:rPr>
        <w:t xml:space="preserve"> Poskytovateľovi NFP, resp. sankcia uložená </w:t>
      </w:r>
      <w:r w:rsidR="00E233E0" w:rsidRPr="002C3283">
        <w:rPr>
          <w:rFonts w:ascii="Proba Pro" w:hAnsi="Proba Pro" w:cs="Arial"/>
          <w:sz w:val="20"/>
          <w:szCs w:val="20"/>
        </w:rPr>
        <w:t>Objednávateľovi</w:t>
      </w:r>
      <w:r w:rsidRPr="002C3283">
        <w:rPr>
          <w:rFonts w:ascii="Proba Pro" w:hAnsi="Proba Pro" w:cs="Arial"/>
          <w:sz w:val="20"/>
          <w:szCs w:val="20"/>
        </w:rPr>
        <w:t xml:space="preserve"> Poskytovateľom NFP v prípade, ak </w:t>
      </w:r>
      <w:r w:rsidR="00ED48FA" w:rsidRPr="002C3283">
        <w:rPr>
          <w:rFonts w:ascii="Proba Pro" w:hAnsi="Proba Pro" w:cs="Arial"/>
          <w:sz w:val="20"/>
          <w:szCs w:val="20"/>
        </w:rPr>
        <w:t>Dielo</w:t>
      </w:r>
      <w:r w:rsidRPr="002C3283">
        <w:rPr>
          <w:rFonts w:ascii="Proba Pro" w:hAnsi="Proba Pro" w:cs="Arial"/>
          <w:sz w:val="20"/>
          <w:szCs w:val="20"/>
        </w:rPr>
        <w:t xml:space="preserve"> nebude vykonané riadne a/alebo v</w:t>
      </w:r>
      <w:r w:rsidRPr="002C3283">
        <w:rPr>
          <w:rFonts w:ascii="Calibri" w:hAnsi="Calibri" w:cs="Calibri"/>
          <w:sz w:val="20"/>
          <w:szCs w:val="20"/>
        </w:rPr>
        <w:t> </w:t>
      </w:r>
      <w:r w:rsidRPr="002C3283">
        <w:rPr>
          <w:rFonts w:ascii="Proba Pro" w:hAnsi="Proba Pro" w:cs="Arial"/>
          <w:sz w:val="20"/>
          <w:szCs w:val="20"/>
        </w:rPr>
        <w:t xml:space="preserve">Lehote plnenia z dôvodov na strane </w:t>
      </w:r>
      <w:r w:rsidR="00001E97" w:rsidRPr="002C3283">
        <w:rPr>
          <w:rFonts w:ascii="Proba Pro" w:hAnsi="Proba Pro" w:cs="Arial"/>
          <w:sz w:val="20"/>
          <w:szCs w:val="20"/>
        </w:rPr>
        <w:t>Dodávateľa</w:t>
      </w:r>
      <w:r w:rsidRPr="002C3283">
        <w:rPr>
          <w:rFonts w:ascii="Proba Pro" w:hAnsi="Proba Pro" w:cs="Arial"/>
          <w:sz w:val="20"/>
          <w:szCs w:val="20"/>
        </w:rPr>
        <w:t xml:space="preserve">. Nárok na náhradu škody nevylučuje právo </w:t>
      </w:r>
      <w:r w:rsidR="00E233E0" w:rsidRPr="002C3283">
        <w:rPr>
          <w:rFonts w:ascii="Proba Pro" w:hAnsi="Proba Pro" w:cs="Arial"/>
          <w:sz w:val="20"/>
          <w:szCs w:val="20"/>
        </w:rPr>
        <w:t>Objednávateľa</w:t>
      </w:r>
      <w:r w:rsidRPr="002C3283">
        <w:rPr>
          <w:rFonts w:ascii="Proba Pro" w:hAnsi="Proba Pro" w:cs="Arial"/>
          <w:sz w:val="20"/>
          <w:szCs w:val="20"/>
        </w:rPr>
        <w:t xml:space="preserve"> uplatniť zmluvnú pokutu v súlade s podmienkami Zmluvy.</w:t>
      </w:r>
    </w:p>
    <w:p w14:paraId="74FB7732" w14:textId="4A9E88F0"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Škodou sa rozumie aj akákoľvek sankcia alebo pokuta uložená </w:t>
      </w:r>
      <w:r w:rsidR="00E233E0" w:rsidRPr="002C3283">
        <w:rPr>
          <w:rFonts w:ascii="Proba Pro" w:hAnsi="Proba Pro" w:cs="Arial"/>
          <w:sz w:val="20"/>
          <w:szCs w:val="20"/>
        </w:rPr>
        <w:t>Objednávateľovi</w:t>
      </w:r>
      <w:r w:rsidRPr="002C3283">
        <w:rPr>
          <w:rFonts w:ascii="Proba Pro" w:hAnsi="Proba Pro" w:cs="Arial"/>
          <w:sz w:val="20"/>
          <w:szCs w:val="20"/>
        </w:rPr>
        <w:t xml:space="preserve"> zo strany orgánov verejnej správy alebo orgánov štátnej správy za porušenia akýchkoľvek povinností súvisiacich s</w:t>
      </w:r>
      <w:r w:rsidRPr="002C3283">
        <w:rPr>
          <w:rFonts w:ascii="Calibri" w:hAnsi="Calibri" w:cs="Calibri"/>
          <w:sz w:val="20"/>
          <w:szCs w:val="20"/>
        </w:rPr>
        <w:t> </w:t>
      </w:r>
      <w:r w:rsidRPr="002C3283">
        <w:rPr>
          <w:rFonts w:ascii="Proba Pro" w:hAnsi="Proba Pro" w:cs="Arial"/>
          <w:sz w:val="20"/>
          <w:szCs w:val="20"/>
        </w:rPr>
        <w:t>plnen</w:t>
      </w:r>
      <w:r w:rsidRPr="002C3283">
        <w:rPr>
          <w:rFonts w:ascii="Proba Pro" w:hAnsi="Proba Pro" w:cs="Proba Pro"/>
          <w:sz w:val="20"/>
          <w:szCs w:val="20"/>
        </w:rPr>
        <w:t>í</w:t>
      </w:r>
      <w:r w:rsidRPr="002C3283">
        <w:rPr>
          <w:rFonts w:ascii="Proba Pro" w:hAnsi="Proba Pro" w:cs="Arial"/>
          <w:sz w:val="20"/>
          <w:szCs w:val="20"/>
        </w:rPr>
        <w:t>m Zmluvy, za ktor</w:t>
      </w:r>
      <w:r w:rsidRPr="002C3283">
        <w:rPr>
          <w:rFonts w:ascii="Proba Pro" w:hAnsi="Proba Pro" w:cs="Proba Pro"/>
          <w:sz w:val="20"/>
          <w:szCs w:val="20"/>
        </w:rPr>
        <w:t>é</w:t>
      </w:r>
      <w:r w:rsidRPr="002C3283">
        <w:rPr>
          <w:rFonts w:ascii="Proba Pro" w:hAnsi="Proba Pro" w:cs="Arial"/>
          <w:sz w:val="20"/>
          <w:szCs w:val="20"/>
        </w:rPr>
        <w:t xml:space="preserve"> nesie zodpovednos</w:t>
      </w:r>
      <w:r w:rsidRPr="002C3283">
        <w:rPr>
          <w:rFonts w:ascii="Proba Pro" w:hAnsi="Proba Pro" w:cs="Proba Pro"/>
          <w:sz w:val="20"/>
          <w:szCs w:val="20"/>
        </w:rPr>
        <w:t>ť</w:t>
      </w:r>
      <w:r w:rsidRPr="002C3283">
        <w:rPr>
          <w:rFonts w:ascii="Proba Pro" w:hAnsi="Proba Pro" w:cs="Arial"/>
          <w:sz w:val="20"/>
          <w:szCs w:val="20"/>
        </w:rPr>
        <w:t xml:space="preserve"> </w:t>
      </w:r>
      <w:r w:rsidR="00001E97" w:rsidRPr="002C3283">
        <w:rPr>
          <w:rFonts w:ascii="Proba Pro" w:hAnsi="Proba Pro" w:cs="Arial"/>
          <w:sz w:val="20"/>
          <w:szCs w:val="20"/>
        </w:rPr>
        <w:t>Dodávateľ</w:t>
      </w:r>
      <w:r w:rsidRPr="002C3283">
        <w:rPr>
          <w:rFonts w:ascii="Proba Pro" w:hAnsi="Proba Pro" w:cs="Arial"/>
          <w:sz w:val="20"/>
          <w:szCs w:val="20"/>
        </w:rPr>
        <w:t>.</w:t>
      </w:r>
    </w:p>
    <w:p w14:paraId="6E18AF2C" w14:textId="23ECFCA7" w:rsidR="005C78FE" w:rsidRPr="002C3283" w:rsidRDefault="00001E97"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Dodávateľ</w:t>
      </w:r>
      <w:r w:rsidR="005C78FE" w:rsidRPr="002C3283">
        <w:rPr>
          <w:rFonts w:ascii="Proba Pro" w:hAnsi="Proba Pro" w:cs="Arial"/>
          <w:sz w:val="20"/>
          <w:szCs w:val="20"/>
        </w:rPr>
        <w:t xml:space="preserve"> odškodní </w:t>
      </w:r>
      <w:r w:rsidR="00E233E0" w:rsidRPr="002C3283">
        <w:rPr>
          <w:rFonts w:ascii="Proba Pro" w:hAnsi="Proba Pro" w:cs="Arial"/>
          <w:sz w:val="20"/>
          <w:szCs w:val="20"/>
        </w:rPr>
        <w:t>Objednávateľa</w:t>
      </w:r>
      <w:r w:rsidR="005C78FE" w:rsidRPr="002C3283">
        <w:rPr>
          <w:rFonts w:ascii="Proba Pro" w:hAnsi="Proba Pro" w:cs="Arial"/>
          <w:sz w:val="20"/>
          <w:szCs w:val="20"/>
        </w:rPr>
        <w:t xml:space="preserve"> od všetkých nárokov, škôd, strát a</w:t>
      </w:r>
      <w:r w:rsidR="005C78FE" w:rsidRPr="002C3283">
        <w:rPr>
          <w:rFonts w:ascii="Calibri" w:hAnsi="Calibri" w:cs="Calibri"/>
          <w:sz w:val="20"/>
          <w:szCs w:val="20"/>
        </w:rPr>
        <w:t> </w:t>
      </w:r>
      <w:r w:rsidR="005C78FE" w:rsidRPr="002C3283">
        <w:rPr>
          <w:rFonts w:ascii="Proba Pro" w:hAnsi="Proba Pro" w:cs="Arial"/>
          <w:sz w:val="20"/>
          <w:szCs w:val="20"/>
        </w:rPr>
        <w:t>n</w:t>
      </w:r>
      <w:r w:rsidR="005C78FE" w:rsidRPr="002C3283">
        <w:rPr>
          <w:rFonts w:ascii="Proba Pro" w:hAnsi="Proba Pro" w:cs="Proba Pro"/>
          <w:sz w:val="20"/>
          <w:szCs w:val="20"/>
        </w:rPr>
        <w:t>á</w:t>
      </w:r>
      <w:r w:rsidR="005C78FE" w:rsidRPr="002C3283">
        <w:rPr>
          <w:rFonts w:ascii="Proba Pro" w:hAnsi="Proba Pro" w:cs="Arial"/>
          <w:sz w:val="20"/>
          <w:szCs w:val="20"/>
        </w:rPr>
        <w:t>kladov v</w:t>
      </w:r>
      <w:r w:rsidR="005C78FE" w:rsidRPr="002C3283">
        <w:rPr>
          <w:rFonts w:ascii="Calibri" w:hAnsi="Calibri" w:cs="Calibri"/>
          <w:sz w:val="20"/>
          <w:szCs w:val="20"/>
        </w:rPr>
        <w:t> </w:t>
      </w:r>
      <w:r w:rsidR="005C78FE" w:rsidRPr="002C3283">
        <w:rPr>
          <w:rFonts w:ascii="Proba Pro" w:hAnsi="Proba Pro" w:cs="Arial"/>
          <w:sz w:val="20"/>
          <w:szCs w:val="20"/>
        </w:rPr>
        <w:t>s</w:t>
      </w:r>
      <w:r w:rsidR="005C78FE" w:rsidRPr="002C3283">
        <w:rPr>
          <w:rFonts w:ascii="Proba Pro" w:hAnsi="Proba Pro" w:cs="Proba Pro"/>
          <w:sz w:val="20"/>
          <w:szCs w:val="20"/>
        </w:rPr>
        <w:t>ú</w:t>
      </w:r>
      <w:r w:rsidR="005C78FE" w:rsidRPr="002C3283">
        <w:rPr>
          <w:rFonts w:ascii="Proba Pro" w:hAnsi="Proba Pro" w:cs="Arial"/>
          <w:sz w:val="20"/>
          <w:szCs w:val="20"/>
        </w:rPr>
        <w:t>vislosti s</w:t>
      </w:r>
      <w:r w:rsidR="005C78FE" w:rsidRPr="002C3283">
        <w:rPr>
          <w:rFonts w:ascii="Calibri" w:hAnsi="Calibri" w:cs="Calibri"/>
          <w:sz w:val="20"/>
          <w:szCs w:val="20"/>
        </w:rPr>
        <w:t> </w:t>
      </w:r>
      <w:r w:rsidR="005C78FE" w:rsidRPr="002C3283">
        <w:rPr>
          <w:rFonts w:ascii="Proba Pro" w:hAnsi="Proba Pro" w:cs="Arial"/>
          <w:sz w:val="20"/>
          <w:szCs w:val="20"/>
        </w:rPr>
        <w:t>po</w:t>
      </w:r>
      <w:r w:rsidR="005C78FE" w:rsidRPr="002C3283">
        <w:rPr>
          <w:rFonts w:ascii="Proba Pro" w:hAnsi="Proba Pro" w:cs="Proba Pro"/>
          <w:sz w:val="20"/>
          <w:szCs w:val="20"/>
        </w:rPr>
        <w:t>š</w:t>
      </w:r>
      <w:r w:rsidR="005C78FE" w:rsidRPr="002C3283">
        <w:rPr>
          <w:rFonts w:ascii="Proba Pro" w:hAnsi="Proba Pro" w:cs="Arial"/>
          <w:sz w:val="20"/>
          <w:szCs w:val="20"/>
        </w:rPr>
        <w:t>koden</w:t>
      </w:r>
      <w:r w:rsidR="005C78FE" w:rsidRPr="002C3283">
        <w:rPr>
          <w:rFonts w:ascii="Proba Pro" w:hAnsi="Proba Pro" w:cs="Proba Pro"/>
          <w:sz w:val="20"/>
          <w:szCs w:val="20"/>
        </w:rPr>
        <w:t>í</w:t>
      </w:r>
      <w:r w:rsidR="005C78FE" w:rsidRPr="002C3283">
        <w:rPr>
          <w:rFonts w:ascii="Proba Pro" w:hAnsi="Proba Pro" w:cs="Arial"/>
          <w:sz w:val="20"/>
          <w:szCs w:val="20"/>
        </w:rPr>
        <w:t>m alebo stratou ak</w:t>
      </w:r>
      <w:r w:rsidR="005C78FE" w:rsidRPr="002C3283">
        <w:rPr>
          <w:rFonts w:ascii="Proba Pro" w:hAnsi="Proba Pro" w:cs="Proba Pro"/>
          <w:sz w:val="20"/>
          <w:szCs w:val="20"/>
        </w:rPr>
        <w:t>é</w:t>
      </w:r>
      <w:r w:rsidR="005C78FE" w:rsidRPr="002C3283">
        <w:rPr>
          <w:rFonts w:ascii="Proba Pro" w:hAnsi="Proba Pro" w:cs="Arial"/>
          <w:sz w:val="20"/>
          <w:szCs w:val="20"/>
        </w:rPr>
        <w:t>hoko</w:t>
      </w:r>
      <w:r w:rsidR="005C78FE" w:rsidRPr="002C3283">
        <w:rPr>
          <w:rFonts w:ascii="Proba Pro" w:hAnsi="Proba Pro" w:cs="Proba Pro"/>
          <w:sz w:val="20"/>
          <w:szCs w:val="20"/>
        </w:rPr>
        <w:t>ľ</w:t>
      </w:r>
      <w:r w:rsidR="005C78FE" w:rsidRPr="002C3283">
        <w:rPr>
          <w:rFonts w:ascii="Proba Pro" w:hAnsi="Proba Pro" w:cs="Arial"/>
          <w:sz w:val="20"/>
          <w:szCs w:val="20"/>
        </w:rPr>
        <w:t>vek majetku, nehnute</w:t>
      </w:r>
      <w:r w:rsidR="005C78FE" w:rsidRPr="002C3283">
        <w:rPr>
          <w:rFonts w:ascii="Proba Pro" w:hAnsi="Proba Pro" w:cs="Proba Pro"/>
          <w:sz w:val="20"/>
          <w:szCs w:val="20"/>
        </w:rPr>
        <w:t>ľ</w:t>
      </w:r>
      <w:r w:rsidR="005C78FE" w:rsidRPr="002C3283">
        <w:rPr>
          <w:rFonts w:ascii="Proba Pro" w:hAnsi="Proba Pro" w:cs="Arial"/>
          <w:sz w:val="20"/>
          <w:szCs w:val="20"/>
        </w:rPr>
        <w:t>n</w:t>
      </w:r>
      <w:r w:rsidR="005C78FE" w:rsidRPr="002C3283">
        <w:rPr>
          <w:rFonts w:ascii="Proba Pro" w:hAnsi="Proba Pro" w:cs="Proba Pro"/>
          <w:sz w:val="20"/>
          <w:szCs w:val="20"/>
        </w:rPr>
        <w:t>é</w:t>
      </w:r>
      <w:r w:rsidR="005C78FE" w:rsidRPr="002C3283">
        <w:rPr>
          <w:rFonts w:ascii="Proba Pro" w:hAnsi="Proba Pro" w:cs="Arial"/>
          <w:sz w:val="20"/>
          <w:szCs w:val="20"/>
        </w:rPr>
        <w:t>ho alebo hnute</w:t>
      </w:r>
      <w:r w:rsidR="005C78FE" w:rsidRPr="002C3283">
        <w:rPr>
          <w:rFonts w:ascii="Proba Pro" w:hAnsi="Proba Pro" w:cs="Proba Pro"/>
          <w:sz w:val="20"/>
          <w:szCs w:val="20"/>
        </w:rPr>
        <w:t>ľ</w:t>
      </w:r>
      <w:r w:rsidR="005C78FE" w:rsidRPr="002C3283">
        <w:rPr>
          <w:rFonts w:ascii="Proba Pro" w:hAnsi="Proba Pro" w:cs="Arial"/>
          <w:sz w:val="20"/>
          <w:szCs w:val="20"/>
        </w:rPr>
        <w:t>n</w:t>
      </w:r>
      <w:r w:rsidR="005C78FE" w:rsidRPr="002C3283">
        <w:rPr>
          <w:rFonts w:ascii="Proba Pro" w:hAnsi="Proba Pro" w:cs="Proba Pro"/>
          <w:sz w:val="20"/>
          <w:szCs w:val="20"/>
        </w:rPr>
        <w:t>é</w:t>
      </w:r>
      <w:r w:rsidR="005C78FE" w:rsidRPr="002C3283">
        <w:rPr>
          <w:rFonts w:ascii="Proba Pro" w:hAnsi="Proba Pro" w:cs="Arial"/>
          <w:sz w:val="20"/>
          <w:szCs w:val="20"/>
        </w:rPr>
        <w:t>ho v</w:t>
      </w:r>
      <w:r w:rsidR="005C78FE" w:rsidRPr="002C3283">
        <w:rPr>
          <w:rFonts w:ascii="Calibri" w:hAnsi="Calibri" w:cs="Calibri"/>
          <w:sz w:val="20"/>
          <w:szCs w:val="20"/>
        </w:rPr>
        <w:t> </w:t>
      </w:r>
      <w:r w:rsidR="005C78FE" w:rsidRPr="002C3283">
        <w:rPr>
          <w:rFonts w:ascii="Proba Pro" w:hAnsi="Proba Pro" w:cs="Arial"/>
          <w:sz w:val="20"/>
          <w:szCs w:val="20"/>
        </w:rPr>
        <w:t>rozsahu, v</w:t>
      </w:r>
      <w:r w:rsidR="005C78FE" w:rsidRPr="002C3283">
        <w:rPr>
          <w:rFonts w:ascii="Calibri" w:hAnsi="Calibri" w:cs="Calibri"/>
          <w:sz w:val="20"/>
          <w:szCs w:val="20"/>
        </w:rPr>
        <w:t> </w:t>
      </w:r>
      <w:r w:rsidR="005C78FE" w:rsidRPr="002C3283">
        <w:rPr>
          <w:rFonts w:ascii="Proba Pro" w:hAnsi="Proba Pro" w:cs="Arial"/>
          <w:sz w:val="20"/>
          <w:szCs w:val="20"/>
        </w:rPr>
        <w:t>akom toto po</w:t>
      </w:r>
      <w:r w:rsidR="005C78FE" w:rsidRPr="002C3283">
        <w:rPr>
          <w:rFonts w:ascii="Proba Pro" w:hAnsi="Proba Pro" w:cs="Proba Pro"/>
          <w:sz w:val="20"/>
          <w:szCs w:val="20"/>
        </w:rPr>
        <w:t>š</w:t>
      </w:r>
      <w:r w:rsidR="005C78FE" w:rsidRPr="002C3283">
        <w:rPr>
          <w:rFonts w:ascii="Proba Pro" w:hAnsi="Proba Pro" w:cs="Arial"/>
          <w:sz w:val="20"/>
          <w:szCs w:val="20"/>
        </w:rPr>
        <w:t>kodenie alebo strata vypl</w:t>
      </w:r>
      <w:r w:rsidR="005C78FE" w:rsidRPr="002C3283">
        <w:rPr>
          <w:rFonts w:ascii="Proba Pro" w:hAnsi="Proba Pro" w:cs="Proba Pro"/>
          <w:sz w:val="20"/>
          <w:szCs w:val="20"/>
        </w:rPr>
        <w:t>ý</w:t>
      </w:r>
      <w:r w:rsidR="005C78FE" w:rsidRPr="002C3283">
        <w:rPr>
          <w:rFonts w:ascii="Proba Pro" w:hAnsi="Proba Pro" w:cs="Arial"/>
          <w:sz w:val="20"/>
          <w:szCs w:val="20"/>
        </w:rPr>
        <w:t>va z</w:t>
      </w:r>
      <w:r w:rsidR="005C78FE" w:rsidRPr="002C3283">
        <w:rPr>
          <w:rFonts w:ascii="Calibri" w:hAnsi="Calibri" w:cs="Calibri"/>
          <w:sz w:val="20"/>
          <w:szCs w:val="20"/>
        </w:rPr>
        <w:t> </w:t>
      </w:r>
      <w:r w:rsidR="005C78FE" w:rsidRPr="002C3283">
        <w:rPr>
          <w:rFonts w:ascii="Proba Pro" w:hAnsi="Proba Pro" w:cs="Arial"/>
          <w:sz w:val="20"/>
          <w:szCs w:val="20"/>
        </w:rPr>
        <w:t>d</w:t>
      </w:r>
      <w:r w:rsidR="005C78FE" w:rsidRPr="002C3283">
        <w:rPr>
          <w:rFonts w:ascii="Proba Pro" w:hAnsi="Proba Pro" w:cs="Proba Pro"/>
          <w:sz w:val="20"/>
          <w:szCs w:val="20"/>
        </w:rPr>
        <w:t>ô</w:t>
      </w:r>
      <w:r w:rsidR="005C78FE" w:rsidRPr="002C3283">
        <w:rPr>
          <w:rFonts w:ascii="Proba Pro" w:hAnsi="Proba Pro" w:cs="Arial"/>
          <w:sz w:val="20"/>
          <w:szCs w:val="20"/>
        </w:rPr>
        <w:t>vodov Dokument</w:t>
      </w:r>
      <w:r w:rsidR="005C78FE" w:rsidRPr="002C3283">
        <w:rPr>
          <w:rFonts w:ascii="Proba Pro" w:hAnsi="Proba Pro" w:cs="Proba Pro"/>
          <w:sz w:val="20"/>
          <w:szCs w:val="20"/>
        </w:rPr>
        <w:t>á</w:t>
      </w:r>
      <w:r w:rsidR="005C78FE" w:rsidRPr="002C3283">
        <w:rPr>
          <w:rFonts w:ascii="Proba Pro" w:hAnsi="Proba Pro" w:cs="Arial"/>
          <w:sz w:val="20"/>
          <w:szCs w:val="20"/>
        </w:rPr>
        <w:t xml:space="preserve">cie </w:t>
      </w:r>
      <w:r w:rsidRPr="002C3283">
        <w:rPr>
          <w:rFonts w:ascii="Proba Pro" w:hAnsi="Proba Pro" w:cs="Arial"/>
          <w:sz w:val="20"/>
          <w:szCs w:val="20"/>
        </w:rPr>
        <w:t>Dodávateľa</w:t>
      </w:r>
      <w:r w:rsidR="005C78FE" w:rsidRPr="002C3283">
        <w:rPr>
          <w:rFonts w:ascii="Proba Pro" w:hAnsi="Proba Pro" w:cs="Arial"/>
          <w:sz w:val="20"/>
          <w:szCs w:val="20"/>
        </w:rPr>
        <w:t xml:space="preserve">, vyhotovenia alebo dodania </w:t>
      </w:r>
      <w:r w:rsidR="00D64761" w:rsidRPr="002C3283">
        <w:rPr>
          <w:rFonts w:ascii="Proba Pro" w:hAnsi="Proba Pro" w:cs="Arial"/>
          <w:sz w:val="20"/>
          <w:szCs w:val="20"/>
        </w:rPr>
        <w:t>Diela</w:t>
      </w:r>
      <w:r w:rsidR="005C78FE" w:rsidRPr="002C3283">
        <w:rPr>
          <w:rFonts w:ascii="Proba Pro" w:hAnsi="Proba Pro" w:cs="Arial"/>
          <w:sz w:val="20"/>
          <w:szCs w:val="20"/>
        </w:rPr>
        <w:t xml:space="preserve"> a</w:t>
      </w:r>
      <w:r w:rsidR="005C78FE" w:rsidRPr="002C3283">
        <w:rPr>
          <w:rFonts w:ascii="Calibri" w:hAnsi="Calibri" w:cs="Calibri"/>
          <w:sz w:val="20"/>
          <w:szCs w:val="20"/>
        </w:rPr>
        <w:t> </w:t>
      </w:r>
      <w:r w:rsidR="005C78FE" w:rsidRPr="002C3283">
        <w:rPr>
          <w:rFonts w:ascii="Proba Pro" w:hAnsi="Proba Pro" w:cs="Arial"/>
          <w:sz w:val="20"/>
          <w:szCs w:val="20"/>
        </w:rPr>
        <w:t>odstr</w:t>
      </w:r>
      <w:r w:rsidR="005C78FE" w:rsidRPr="002C3283">
        <w:rPr>
          <w:rFonts w:ascii="Proba Pro" w:hAnsi="Proba Pro" w:cs="Proba Pro"/>
          <w:sz w:val="20"/>
          <w:szCs w:val="20"/>
        </w:rPr>
        <w:t>á</w:t>
      </w:r>
      <w:r w:rsidR="005C78FE" w:rsidRPr="002C3283">
        <w:rPr>
          <w:rFonts w:ascii="Proba Pro" w:hAnsi="Proba Pro" w:cs="Arial"/>
          <w:sz w:val="20"/>
          <w:szCs w:val="20"/>
        </w:rPr>
        <w:t>nenia ak</w:t>
      </w:r>
      <w:r w:rsidR="005C78FE" w:rsidRPr="002C3283">
        <w:rPr>
          <w:rFonts w:ascii="Proba Pro" w:hAnsi="Proba Pro" w:cs="Proba Pro"/>
          <w:sz w:val="20"/>
          <w:szCs w:val="20"/>
        </w:rPr>
        <w:t>ý</w:t>
      </w:r>
      <w:r w:rsidR="005C78FE" w:rsidRPr="002C3283">
        <w:rPr>
          <w:rFonts w:ascii="Proba Pro" w:hAnsi="Proba Pro" w:cs="Arial"/>
          <w:sz w:val="20"/>
          <w:szCs w:val="20"/>
        </w:rPr>
        <w:t>chko</w:t>
      </w:r>
      <w:r w:rsidR="005C78FE" w:rsidRPr="002C3283">
        <w:rPr>
          <w:rFonts w:ascii="Proba Pro" w:hAnsi="Proba Pro" w:cs="Proba Pro"/>
          <w:sz w:val="20"/>
          <w:szCs w:val="20"/>
        </w:rPr>
        <w:t>ľ</w:t>
      </w:r>
      <w:r w:rsidR="005C78FE" w:rsidRPr="002C3283">
        <w:rPr>
          <w:rFonts w:ascii="Proba Pro" w:hAnsi="Proba Pro" w:cs="Arial"/>
          <w:sz w:val="20"/>
          <w:szCs w:val="20"/>
        </w:rPr>
        <w:t>vek v</w:t>
      </w:r>
      <w:r w:rsidR="005C78FE" w:rsidRPr="002C3283">
        <w:rPr>
          <w:rFonts w:ascii="Proba Pro" w:hAnsi="Proba Pro" w:cs="Proba Pro"/>
          <w:sz w:val="20"/>
          <w:szCs w:val="20"/>
        </w:rPr>
        <w:t>á</w:t>
      </w:r>
      <w:r w:rsidR="005C78FE" w:rsidRPr="002C3283">
        <w:rPr>
          <w:rFonts w:ascii="Proba Pro" w:hAnsi="Proba Pro" w:cs="Arial"/>
          <w:sz w:val="20"/>
          <w:szCs w:val="20"/>
        </w:rPr>
        <w:t>d alebo ak sa d</w:t>
      </w:r>
      <w:r w:rsidR="005C78FE" w:rsidRPr="002C3283">
        <w:rPr>
          <w:rFonts w:ascii="Proba Pro" w:hAnsi="Proba Pro" w:cs="Proba Pro"/>
          <w:sz w:val="20"/>
          <w:szCs w:val="20"/>
        </w:rPr>
        <w:t>á</w:t>
      </w:r>
      <w:r w:rsidR="005C78FE" w:rsidRPr="002C3283">
        <w:rPr>
          <w:rFonts w:ascii="Proba Pro" w:hAnsi="Proba Pro" w:cs="Arial"/>
          <w:sz w:val="20"/>
          <w:szCs w:val="20"/>
        </w:rPr>
        <w:t xml:space="preserve"> prip</w:t>
      </w:r>
      <w:r w:rsidR="005C78FE" w:rsidRPr="002C3283">
        <w:rPr>
          <w:rFonts w:ascii="Proba Pro" w:hAnsi="Proba Pro" w:cs="Proba Pro"/>
          <w:sz w:val="20"/>
          <w:szCs w:val="20"/>
        </w:rPr>
        <w:t>í</w:t>
      </w:r>
      <w:r w:rsidR="005C78FE" w:rsidRPr="002C3283">
        <w:rPr>
          <w:rFonts w:ascii="Proba Pro" w:hAnsi="Proba Pro" w:cs="Arial"/>
          <w:sz w:val="20"/>
          <w:szCs w:val="20"/>
        </w:rPr>
        <w:t>sa</w:t>
      </w:r>
      <w:r w:rsidR="005C78FE" w:rsidRPr="002C3283">
        <w:rPr>
          <w:rFonts w:ascii="Proba Pro" w:hAnsi="Proba Pro" w:cs="Proba Pro"/>
          <w:sz w:val="20"/>
          <w:szCs w:val="20"/>
        </w:rPr>
        <w:t>ť</w:t>
      </w:r>
      <w:r w:rsidR="005C78FE" w:rsidRPr="002C3283">
        <w:rPr>
          <w:rFonts w:ascii="Proba Pro" w:hAnsi="Proba Pro" w:cs="Arial"/>
          <w:sz w:val="20"/>
          <w:szCs w:val="20"/>
        </w:rPr>
        <w:t xml:space="preserve"> akejko</w:t>
      </w:r>
      <w:r w:rsidR="005C78FE" w:rsidRPr="002C3283">
        <w:rPr>
          <w:rFonts w:ascii="Proba Pro" w:hAnsi="Proba Pro" w:cs="Proba Pro"/>
          <w:sz w:val="20"/>
          <w:szCs w:val="20"/>
        </w:rPr>
        <w:t>ľ</w:t>
      </w:r>
      <w:r w:rsidR="005C78FE" w:rsidRPr="002C3283">
        <w:rPr>
          <w:rFonts w:ascii="Proba Pro" w:hAnsi="Proba Pro" w:cs="Arial"/>
          <w:sz w:val="20"/>
          <w:szCs w:val="20"/>
        </w:rPr>
        <w:t xml:space="preserve">vek nedbanlivosti, </w:t>
      </w:r>
      <w:r w:rsidR="005C78FE" w:rsidRPr="002C3283">
        <w:rPr>
          <w:rFonts w:ascii="Proba Pro" w:hAnsi="Proba Pro" w:cs="Proba Pro"/>
          <w:sz w:val="20"/>
          <w:szCs w:val="20"/>
        </w:rPr>
        <w:t>ú</w:t>
      </w:r>
      <w:r w:rsidR="005C78FE" w:rsidRPr="002C3283">
        <w:rPr>
          <w:rFonts w:ascii="Proba Pro" w:hAnsi="Proba Pro" w:cs="Arial"/>
          <w:sz w:val="20"/>
          <w:szCs w:val="20"/>
        </w:rPr>
        <w:t>myseln</w:t>
      </w:r>
      <w:r w:rsidR="005C78FE" w:rsidRPr="002C3283">
        <w:rPr>
          <w:rFonts w:ascii="Proba Pro" w:hAnsi="Proba Pro" w:cs="Proba Pro"/>
          <w:sz w:val="20"/>
          <w:szCs w:val="20"/>
        </w:rPr>
        <w:t>é</w:t>
      </w:r>
      <w:r w:rsidR="005C78FE" w:rsidRPr="002C3283">
        <w:rPr>
          <w:rFonts w:ascii="Proba Pro" w:hAnsi="Proba Pro" w:cs="Arial"/>
          <w:sz w:val="20"/>
          <w:szCs w:val="20"/>
        </w:rPr>
        <w:t xml:space="preserve">mu </w:t>
      </w:r>
      <w:r w:rsidR="005C78FE" w:rsidRPr="002C3283">
        <w:rPr>
          <w:rFonts w:ascii="Proba Pro" w:hAnsi="Proba Pro" w:cs="Proba Pro"/>
          <w:sz w:val="20"/>
          <w:szCs w:val="20"/>
        </w:rPr>
        <w:t>č</w:t>
      </w:r>
      <w:r w:rsidR="005C78FE" w:rsidRPr="002C3283">
        <w:rPr>
          <w:rFonts w:ascii="Proba Pro" w:hAnsi="Proba Pro" w:cs="Arial"/>
          <w:sz w:val="20"/>
          <w:szCs w:val="20"/>
        </w:rPr>
        <w:t>inu alebo poru</w:t>
      </w:r>
      <w:r w:rsidR="005C78FE" w:rsidRPr="002C3283">
        <w:rPr>
          <w:rFonts w:ascii="Proba Pro" w:hAnsi="Proba Pro" w:cs="Proba Pro"/>
          <w:sz w:val="20"/>
          <w:szCs w:val="20"/>
        </w:rPr>
        <w:t>š</w:t>
      </w:r>
      <w:r w:rsidR="005C78FE" w:rsidRPr="002C3283">
        <w:rPr>
          <w:rFonts w:ascii="Proba Pro" w:hAnsi="Proba Pro" w:cs="Arial"/>
          <w:sz w:val="20"/>
          <w:szCs w:val="20"/>
        </w:rPr>
        <w:t xml:space="preserve">eniu Zmluvy </w:t>
      </w:r>
      <w:r w:rsidR="001D6ADB" w:rsidRPr="002C3283">
        <w:rPr>
          <w:rFonts w:ascii="Proba Pro" w:hAnsi="Proba Pro" w:cs="Arial"/>
          <w:sz w:val="20"/>
          <w:szCs w:val="20"/>
        </w:rPr>
        <w:t>Dodávateľom</w:t>
      </w:r>
      <w:r w:rsidR="005C78FE" w:rsidRPr="002C3283">
        <w:rPr>
          <w:rFonts w:ascii="Proba Pro" w:hAnsi="Proba Pro" w:cs="Arial"/>
          <w:sz w:val="20"/>
          <w:szCs w:val="20"/>
        </w:rPr>
        <w:t>.</w:t>
      </w:r>
    </w:p>
    <w:p w14:paraId="44052E7C" w14:textId="3A65F285" w:rsidR="005C78FE" w:rsidRPr="002C3283" w:rsidRDefault="00001E97"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Dodávateľ</w:t>
      </w:r>
      <w:r w:rsidR="005C78FE" w:rsidRPr="002C3283">
        <w:rPr>
          <w:rFonts w:ascii="Proba Pro" w:hAnsi="Proba Pro" w:cs="Arial"/>
          <w:sz w:val="20"/>
          <w:szCs w:val="20"/>
        </w:rPr>
        <w:t xml:space="preserve"> nezodpovedá podľa tejto Zmluvy za nároky, škody, straty a</w:t>
      </w:r>
      <w:r w:rsidR="005C78FE" w:rsidRPr="002C3283">
        <w:rPr>
          <w:rFonts w:ascii="Calibri" w:hAnsi="Calibri" w:cs="Calibri"/>
          <w:sz w:val="20"/>
          <w:szCs w:val="20"/>
        </w:rPr>
        <w:t> </w:t>
      </w:r>
      <w:r w:rsidR="005C78FE" w:rsidRPr="002C3283">
        <w:rPr>
          <w:rFonts w:ascii="Proba Pro" w:hAnsi="Proba Pro" w:cs="Arial"/>
          <w:sz w:val="20"/>
          <w:szCs w:val="20"/>
        </w:rPr>
        <w:t>n</w:t>
      </w:r>
      <w:r w:rsidR="005C78FE" w:rsidRPr="002C3283">
        <w:rPr>
          <w:rFonts w:ascii="Proba Pro" w:hAnsi="Proba Pro" w:cs="Proba Pro"/>
          <w:sz w:val="20"/>
          <w:szCs w:val="20"/>
        </w:rPr>
        <w:t>á</w:t>
      </w:r>
      <w:r w:rsidR="005C78FE" w:rsidRPr="002C3283">
        <w:rPr>
          <w:rFonts w:ascii="Proba Pro" w:hAnsi="Proba Pro" w:cs="Arial"/>
          <w:sz w:val="20"/>
          <w:szCs w:val="20"/>
        </w:rPr>
        <w:t>klady v</w:t>
      </w:r>
      <w:r w:rsidR="005C78FE" w:rsidRPr="002C3283">
        <w:rPr>
          <w:rFonts w:ascii="Calibri" w:hAnsi="Calibri" w:cs="Calibri"/>
          <w:sz w:val="20"/>
          <w:szCs w:val="20"/>
        </w:rPr>
        <w:t> </w:t>
      </w:r>
      <w:r w:rsidR="005C78FE" w:rsidRPr="002C3283">
        <w:rPr>
          <w:rFonts w:ascii="Proba Pro" w:hAnsi="Proba Pro" w:cs="Arial"/>
          <w:sz w:val="20"/>
          <w:szCs w:val="20"/>
        </w:rPr>
        <w:t>pr</w:t>
      </w:r>
      <w:r w:rsidR="005C78FE" w:rsidRPr="002C3283">
        <w:rPr>
          <w:rFonts w:ascii="Proba Pro" w:hAnsi="Proba Pro" w:cs="Proba Pro"/>
          <w:sz w:val="20"/>
          <w:szCs w:val="20"/>
        </w:rPr>
        <w:t>í</w:t>
      </w:r>
      <w:r w:rsidR="005C78FE" w:rsidRPr="002C3283">
        <w:rPr>
          <w:rFonts w:ascii="Proba Pro" w:hAnsi="Proba Pro" w:cs="Arial"/>
          <w:sz w:val="20"/>
          <w:szCs w:val="20"/>
        </w:rPr>
        <w:t>padoch, kedy ich vznik mo</w:t>
      </w:r>
      <w:r w:rsidR="005C78FE" w:rsidRPr="002C3283">
        <w:rPr>
          <w:rFonts w:ascii="Proba Pro" w:hAnsi="Proba Pro" w:cs="Proba Pro"/>
          <w:sz w:val="20"/>
          <w:szCs w:val="20"/>
        </w:rPr>
        <w:t>ž</w:t>
      </w:r>
      <w:r w:rsidR="005C78FE" w:rsidRPr="002C3283">
        <w:rPr>
          <w:rFonts w:ascii="Proba Pro" w:hAnsi="Proba Pro" w:cs="Arial"/>
          <w:sz w:val="20"/>
          <w:szCs w:val="20"/>
        </w:rPr>
        <w:t>no pri</w:t>
      </w:r>
      <w:r w:rsidR="005C78FE" w:rsidRPr="002C3283">
        <w:rPr>
          <w:rFonts w:ascii="Proba Pro" w:hAnsi="Proba Pro" w:cs="Proba Pro"/>
          <w:sz w:val="20"/>
          <w:szCs w:val="20"/>
        </w:rPr>
        <w:t>čí</w:t>
      </w:r>
      <w:r w:rsidR="005C78FE" w:rsidRPr="002C3283">
        <w:rPr>
          <w:rFonts w:ascii="Proba Pro" w:hAnsi="Proba Pro" w:cs="Arial"/>
          <w:sz w:val="20"/>
          <w:szCs w:val="20"/>
        </w:rPr>
        <w:t>ta</w:t>
      </w:r>
      <w:r w:rsidR="005C78FE" w:rsidRPr="002C3283">
        <w:rPr>
          <w:rFonts w:ascii="Proba Pro" w:hAnsi="Proba Pro" w:cs="Proba Pro"/>
          <w:sz w:val="20"/>
          <w:szCs w:val="20"/>
        </w:rPr>
        <w:t>ť</w:t>
      </w:r>
      <w:r w:rsidR="005C78FE" w:rsidRPr="002C3283">
        <w:rPr>
          <w:rFonts w:ascii="Proba Pro" w:hAnsi="Proba Pro" w:cs="Arial"/>
          <w:sz w:val="20"/>
          <w:szCs w:val="20"/>
        </w:rPr>
        <w:t xml:space="preserve"> okolnosti Vy</w:t>
      </w:r>
      <w:r w:rsidR="005C78FE" w:rsidRPr="002C3283">
        <w:rPr>
          <w:rFonts w:ascii="Proba Pro" w:hAnsi="Proba Pro" w:cs="Proba Pro"/>
          <w:sz w:val="20"/>
          <w:szCs w:val="20"/>
        </w:rPr>
        <w:t>šš</w:t>
      </w:r>
      <w:r w:rsidR="005C78FE" w:rsidRPr="002C3283">
        <w:rPr>
          <w:rFonts w:ascii="Proba Pro" w:hAnsi="Proba Pro" w:cs="Arial"/>
          <w:sz w:val="20"/>
          <w:szCs w:val="20"/>
        </w:rPr>
        <w:t>ej moci. Za okolnos</w:t>
      </w:r>
      <w:r w:rsidR="005C78FE" w:rsidRPr="002C3283">
        <w:rPr>
          <w:rFonts w:ascii="Proba Pro" w:hAnsi="Proba Pro" w:cs="Proba Pro"/>
          <w:sz w:val="20"/>
          <w:szCs w:val="20"/>
        </w:rPr>
        <w:t>ť</w:t>
      </w:r>
      <w:r w:rsidR="005C78FE" w:rsidRPr="002C3283">
        <w:rPr>
          <w:rFonts w:ascii="Proba Pro" w:hAnsi="Proba Pro" w:cs="Arial"/>
          <w:sz w:val="20"/>
          <w:szCs w:val="20"/>
        </w:rPr>
        <w:t xml:space="preserve"> Vy</w:t>
      </w:r>
      <w:r w:rsidR="005C78FE" w:rsidRPr="002C3283">
        <w:rPr>
          <w:rFonts w:ascii="Proba Pro" w:hAnsi="Proba Pro" w:cs="Proba Pro"/>
          <w:sz w:val="20"/>
          <w:szCs w:val="20"/>
        </w:rPr>
        <w:t>šš</w:t>
      </w:r>
      <w:r w:rsidR="005C78FE" w:rsidRPr="002C3283">
        <w:rPr>
          <w:rFonts w:ascii="Proba Pro" w:hAnsi="Proba Pro" w:cs="Arial"/>
          <w:sz w:val="20"/>
          <w:szCs w:val="20"/>
        </w:rPr>
        <w:t>ej moci sa m</w:t>
      </w:r>
      <w:r w:rsidR="005C78FE" w:rsidRPr="002C3283">
        <w:rPr>
          <w:rFonts w:ascii="Proba Pro" w:hAnsi="Proba Pro" w:cs="Proba Pro"/>
          <w:sz w:val="20"/>
          <w:szCs w:val="20"/>
        </w:rPr>
        <w:t>á</w:t>
      </w:r>
      <w:r w:rsidR="005C78FE" w:rsidRPr="002C3283">
        <w:rPr>
          <w:rFonts w:ascii="Proba Pro" w:hAnsi="Proba Pro" w:cs="Arial"/>
          <w:sz w:val="20"/>
          <w:szCs w:val="20"/>
        </w:rPr>
        <w:t xml:space="preserve"> namysli taká okolnosť, pri ktorej sú kumulatívne splnené všetky nižšie uvedené znaky:</w:t>
      </w:r>
    </w:p>
    <w:p w14:paraId="15D51C7F" w14:textId="77777777"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je mimo kontroly Zmluvnej strany;</w:t>
      </w:r>
    </w:p>
    <w:p w14:paraId="2BB2F89F" w14:textId="77777777"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proti jej vzniku sa Zmluvná strana nemohla primerane zabezpečiť;</w:t>
      </w:r>
    </w:p>
    <w:p w14:paraId="0BF8C65B" w14:textId="77777777"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Zmluvná strana sa jej po jej vzniku nemohla primerane vyhnúť alebo ju prekonať; a zároveň</w:t>
      </w:r>
    </w:p>
    <w:p w14:paraId="61DE3552" w14:textId="77777777"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Zmluvná strana ju v</w:t>
      </w:r>
      <w:r w:rsidRPr="002C3283">
        <w:rPr>
          <w:rFonts w:ascii="Calibri" w:hAnsi="Calibri" w:cs="Calibri"/>
          <w:sz w:val="20"/>
          <w:szCs w:val="20"/>
        </w:rPr>
        <w:t> </w:t>
      </w:r>
      <w:r w:rsidRPr="002C3283">
        <w:rPr>
          <w:rFonts w:ascii="Proba Pro" w:hAnsi="Proba Pro" w:cs="Proba Pro"/>
          <w:sz w:val="20"/>
          <w:szCs w:val="20"/>
        </w:rPr>
        <w:t>č</w:t>
      </w:r>
      <w:r w:rsidRPr="002C3283">
        <w:rPr>
          <w:rFonts w:ascii="Proba Pro" w:hAnsi="Proba Pro" w:cs="Arial"/>
          <w:sz w:val="20"/>
          <w:szCs w:val="20"/>
        </w:rPr>
        <w:t>ase uzavretia tejto Zmluvy objektívne nemohla predvídať.</w:t>
      </w:r>
    </w:p>
    <w:p w14:paraId="24B087B2" w14:textId="77777777" w:rsidR="005C78FE" w:rsidRPr="002C3283" w:rsidRDefault="005C78FE" w:rsidP="00525726">
      <w:pPr>
        <w:spacing w:after="120"/>
        <w:ind w:left="709"/>
        <w:jc w:val="both"/>
        <w:rPr>
          <w:rFonts w:ascii="Proba Pro" w:hAnsi="Proba Pro" w:cs="Arial"/>
          <w:sz w:val="20"/>
          <w:szCs w:val="20"/>
        </w:rPr>
      </w:pPr>
      <w:r w:rsidRPr="002C3283">
        <w:rPr>
          <w:rFonts w:ascii="Proba Pro" w:hAnsi="Proba Pro" w:cs="Arial"/>
          <w:sz w:val="20"/>
          <w:szCs w:val="20"/>
        </w:rPr>
        <w:t>(okolnosti podľa tohto bodu ďalej aj ako „</w:t>
      </w:r>
      <w:r w:rsidRPr="002C3283">
        <w:rPr>
          <w:rFonts w:ascii="Proba Pro" w:hAnsi="Proba Pro" w:cs="Arial"/>
          <w:b/>
          <w:sz w:val="20"/>
          <w:szCs w:val="20"/>
        </w:rPr>
        <w:t>Vyššia moc</w:t>
      </w:r>
      <w:r w:rsidRPr="002C3283">
        <w:rPr>
          <w:rFonts w:ascii="Proba Pro" w:hAnsi="Proba Pro" w:cs="Arial"/>
          <w:sz w:val="20"/>
          <w:szCs w:val="20"/>
        </w:rPr>
        <w:t>“)</w:t>
      </w:r>
    </w:p>
    <w:p w14:paraId="235289A3" w14:textId="0116E773" w:rsidR="005C78FE" w:rsidRPr="002C3283" w:rsidRDefault="005C78FE" w:rsidP="00525726">
      <w:pPr>
        <w:pStyle w:val="Odsekzoznamu"/>
        <w:numPr>
          <w:ilvl w:val="2"/>
          <w:numId w:val="39"/>
        </w:numPr>
        <w:spacing w:after="120"/>
        <w:jc w:val="both"/>
        <w:rPr>
          <w:rFonts w:ascii="Proba Pro" w:hAnsi="Proba Pro"/>
        </w:rPr>
      </w:pPr>
      <w:r w:rsidRPr="002C3283">
        <w:rPr>
          <w:rFonts w:ascii="Proba Pro" w:hAnsi="Proba Pro"/>
        </w:rPr>
        <w:lastRenderedPageBreak/>
        <w:t>Kedykoľvek ktorákoľvek Zmluvná strana zistí akúkoľvek prekážku, ktorá jej bráni alebo je odôvodnené predpokladať, že jej bude brániť, v</w:t>
      </w:r>
      <w:r w:rsidRPr="002C3283">
        <w:rPr>
          <w:rFonts w:ascii="Calibri" w:hAnsi="Calibri" w:cs="Calibri"/>
        </w:rPr>
        <w:t> </w:t>
      </w:r>
      <w:r w:rsidRPr="002C3283">
        <w:rPr>
          <w:rFonts w:ascii="Proba Pro" w:hAnsi="Proba Pro"/>
        </w:rPr>
        <w:t xml:space="preserve">plnení akýchkoľvek povinností podľa tejto Zmluvy, najmä tak prekážku podľa bodu </w:t>
      </w:r>
      <w:r w:rsidRPr="002C3283">
        <w:rPr>
          <w:rFonts w:ascii="Proba Pro" w:hAnsi="Proba Pro"/>
        </w:rPr>
        <w:fldChar w:fldCharType="begin"/>
      </w:r>
      <w:r w:rsidRPr="002C3283">
        <w:rPr>
          <w:rFonts w:ascii="Proba Pro" w:hAnsi="Proba Pro"/>
        </w:rPr>
        <w:instrText xml:space="preserve"> REF _Ref485125405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4.2.5</w:t>
      </w:r>
      <w:r w:rsidRPr="002C3283">
        <w:rPr>
          <w:rFonts w:ascii="Proba Pro" w:hAnsi="Proba Pro"/>
        </w:rPr>
        <w:fldChar w:fldCharType="end"/>
      </w:r>
      <w:r w:rsidRPr="002C3283">
        <w:rPr>
          <w:rFonts w:ascii="Proba Pro" w:hAnsi="Proba Pro"/>
        </w:rPr>
        <w:t xml:space="preserve"> a</w:t>
      </w:r>
      <w:r w:rsidRPr="002C3283">
        <w:rPr>
          <w:rFonts w:ascii="Calibri" w:hAnsi="Calibri" w:cs="Calibri"/>
        </w:rPr>
        <w:t> </w:t>
      </w:r>
      <w:r w:rsidRPr="002C3283">
        <w:rPr>
          <w:rFonts w:ascii="Proba Pro" w:hAnsi="Proba Pro"/>
        </w:rPr>
        <w:t xml:space="preserve">bodu </w:t>
      </w:r>
      <w:r w:rsidRPr="002C3283">
        <w:rPr>
          <w:rFonts w:ascii="Proba Pro" w:hAnsi="Proba Pro"/>
        </w:rPr>
        <w:fldChar w:fldCharType="begin"/>
      </w:r>
      <w:r w:rsidRPr="002C3283">
        <w:rPr>
          <w:rFonts w:ascii="Proba Pro" w:hAnsi="Proba Pro"/>
        </w:rPr>
        <w:instrText xml:space="preserve"> REF _Ref485125420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3.4.3</w:t>
      </w:r>
      <w:r w:rsidRPr="002C3283">
        <w:rPr>
          <w:rFonts w:ascii="Proba Pro" w:hAnsi="Proba Pro"/>
        </w:rPr>
        <w:fldChar w:fldCharType="end"/>
      </w:r>
      <w:r w:rsidRPr="002C3283">
        <w:rPr>
          <w:rFonts w:ascii="Proba Pro" w:hAnsi="Proba Pro"/>
        </w:rPr>
        <w:t xml:space="preserve"> tejto Zmluvy, ale aj podľa akéhokoľvek iného ustanovenia tejto Zmluvy, je povinná jej vznik alebo existenciu bezodkladne písomne oznámiť druhej Zmluvnej strane. Pri riešení vzájomných nárokov spôsobených výskytom takýchto prekážok sú Zmluvné strany povinné postupovať vo vzájomnej súčinnosti tak, aby do najvyššej možnej miery zabránili následkom alebo zmiernili následky Vyššej moci.</w:t>
      </w:r>
    </w:p>
    <w:p w14:paraId="3077011E" w14:textId="77777777" w:rsidR="005C78FE" w:rsidRPr="002C3283" w:rsidRDefault="005C78FE" w:rsidP="00525726">
      <w:pPr>
        <w:numPr>
          <w:ilvl w:val="1"/>
          <w:numId w:val="39"/>
        </w:numPr>
        <w:spacing w:after="120"/>
        <w:jc w:val="both"/>
        <w:rPr>
          <w:rFonts w:ascii="Proba Pro" w:hAnsi="Proba Pro"/>
          <w:b/>
          <w:bCs/>
          <w:iCs/>
          <w:sz w:val="20"/>
          <w:szCs w:val="20"/>
        </w:rPr>
      </w:pPr>
      <w:r w:rsidRPr="002C3283">
        <w:rPr>
          <w:rFonts w:ascii="Proba Pro" w:hAnsi="Proba Pro"/>
          <w:b/>
          <w:bCs/>
          <w:iCs/>
          <w:sz w:val="20"/>
          <w:szCs w:val="20"/>
        </w:rPr>
        <w:t xml:space="preserve">Záručná </w:t>
      </w:r>
      <w:r w:rsidRPr="002C3283">
        <w:rPr>
          <w:rFonts w:ascii="Proba Pro" w:hAnsi="Proba Pro" w:cs="Arial"/>
          <w:b/>
          <w:sz w:val="20"/>
          <w:szCs w:val="20"/>
        </w:rPr>
        <w:t>doba</w:t>
      </w:r>
      <w:r w:rsidRPr="002C3283">
        <w:rPr>
          <w:rFonts w:ascii="Proba Pro" w:hAnsi="Proba Pro"/>
          <w:b/>
          <w:bCs/>
          <w:iCs/>
          <w:sz w:val="20"/>
          <w:szCs w:val="20"/>
        </w:rPr>
        <w:t xml:space="preserve"> a</w:t>
      </w:r>
      <w:r w:rsidRPr="002C3283">
        <w:rPr>
          <w:rFonts w:ascii="Calibri" w:hAnsi="Calibri" w:cs="Calibri"/>
          <w:b/>
          <w:bCs/>
          <w:iCs/>
          <w:sz w:val="20"/>
          <w:szCs w:val="20"/>
        </w:rPr>
        <w:t> </w:t>
      </w:r>
      <w:r w:rsidRPr="002C3283">
        <w:rPr>
          <w:rFonts w:ascii="Proba Pro" w:hAnsi="Proba Pro" w:cs="Arial"/>
          <w:b/>
          <w:sz w:val="20"/>
          <w:szCs w:val="20"/>
        </w:rPr>
        <w:t>zodpovednosť</w:t>
      </w:r>
      <w:r w:rsidRPr="002C3283">
        <w:rPr>
          <w:rFonts w:ascii="Proba Pro" w:hAnsi="Proba Pro"/>
          <w:b/>
          <w:bCs/>
          <w:iCs/>
          <w:sz w:val="20"/>
          <w:szCs w:val="20"/>
        </w:rPr>
        <w:t xml:space="preserve"> za vady</w:t>
      </w:r>
    </w:p>
    <w:p w14:paraId="607299A3" w14:textId="58C0B4EE" w:rsidR="005C78FE" w:rsidRPr="002C3283" w:rsidRDefault="00001E97" w:rsidP="00525726">
      <w:pPr>
        <w:widowControl w:val="0"/>
        <w:numPr>
          <w:ilvl w:val="2"/>
          <w:numId w:val="39"/>
        </w:numPr>
        <w:spacing w:after="120"/>
        <w:jc w:val="both"/>
        <w:rPr>
          <w:rFonts w:ascii="Proba Pro" w:hAnsi="Proba Pro" w:cs="Arial"/>
          <w:sz w:val="20"/>
          <w:szCs w:val="20"/>
        </w:rPr>
      </w:pPr>
      <w:r w:rsidRPr="002C3283">
        <w:rPr>
          <w:rFonts w:ascii="Proba Pro" w:hAnsi="Proba Pro" w:cs="Arial"/>
          <w:sz w:val="20"/>
          <w:szCs w:val="20"/>
        </w:rPr>
        <w:t>Dodávateľ</w:t>
      </w:r>
      <w:r w:rsidR="005C78FE" w:rsidRPr="002C3283">
        <w:rPr>
          <w:rFonts w:ascii="Proba Pro" w:hAnsi="Proba Pro" w:cs="Arial"/>
          <w:sz w:val="20"/>
          <w:szCs w:val="20"/>
        </w:rPr>
        <w:t xml:space="preserve"> zodpovedá za to, že </w:t>
      </w:r>
      <w:r w:rsidR="00ED48FA" w:rsidRPr="002C3283">
        <w:rPr>
          <w:rFonts w:ascii="Proba Pro" w:hAnsi="Proba Pro" w:cs="Arial"/>
          <w:sz w:val="20"/>
          <w:szCs w:val="20"/>
        </w:rPr>
        <w:t>Dielo</w:t>
      </w:r>
      <w:r w:rsidR="00916FCC" w:rsidRPr="002C3283">
        <w:rPr>
          <w:rFonts w:ascii="Proba Pro" w:hAnsi="Proba Pro" w:cs="Arial"/>
          <w:sz w:val="20"/>
          <w:szCs w:val="20"/>
        </w:rPr>
        <w:t xml:space="preserve"> a</w:t>
      </w:r>
      <w:r w:rsidR="00916FCC" w:rsidRPr="002C3283">
        <w:rPr>
          <w:rFonts w:ascii="Calibri" w:hAnsi="Calibri" w:cs="Calibri"/>
          <w:sz w:val="20"/>
          <w:szCs w:val="20"/>
        </w:rPr>
        <w:t> </w:t>
      </w:r>
      <w:r w:rsidR="00916FCC" w:rsidRPr="002C3283">
        <w:rPr>
          <w:rFonts w:ascii="Proba Pro" w:hAnsi="Proba Pro" w:cs="Arial"/>
          <w:sz w:val="20"/>
          <w:szCs w:val="20"/>
        </w:rPr>
        <w:t xml:space="preserve">súčasne </w:t>
      </w:r>
      <w:r w:rsidR="00454ACA" w:rsidRPr="002C3283">
        <w:rPr>
          <w:rFonts w:ascii="Proba Pro" w:hAnsi="Proba Pro" w:cs="Arial"/>
          <w:sz w:val="20"/>
          <w:szCs w:val="20"/>
        </w:rPr>
        <w:t>obe časti Diela</w:t>
      </w:r>
      <w:r w:rsidR="005C78FE" w:rsidRPr="002C3283">
        <w:rPr>
          <w:rFonts w:ascii="Proba Pro" w:hAnsi="Proba Pro" w:cs="Arial"/>
          <w:sz w:val="20"/>
          <w:szCs w:val="20"/>
        </w:rPr>
        <w:t xml:space="preserve"> bude mať počas Záručnej doby vlastnosti dohodnuté v tejto Zmluve, ako aj vlastnosti obvyklé s</w:t>
      </w:r>
      <w:r w:rsidR="005C78FE" w:rsidRPr="002C3283">
        <w:rPr>
          <w:rFonts w:ascii="Calibri" w:hAnsi="Calibri" w:cs="Calibri"/>
          <w:sz w:val="20"/>
          <w:szCs w:val="20"/>
        </w:rPr>
        <w:t> </w:t>
      </w:r>
      <w:r w:rsidR="005C78FE" w:rsidRPr="002C3283">
        <w:rPr>
          <w:rFonts w:ascii="Proba Pro" w:hAnsi="Proba Pro" w:cs="Arial"/>
          <w:sz w:val="20"/>
          <w:szCs w:val="20"/>
        </w:rPr>
        <w:t>prihliadnut</w:t>
      </w:r>
      <w:r w:rsidR="005C78FE" w:rsidRPr="002C3283">
        <w:rPr>
          <w:rFonts w:ascii="Proba Pro" w:hAnsi="Proba Pro" w:cs="Proba Pro"/>
          <w:sz w:val="20"/>
          <w:szCs w:val="20"/>
        </w:rPr>
        <w:t>í</w:t>
      </w:r>
      <w:r w:rsidR="005C78FE" w:rsidRPr="002C3283">
        <w:rPr>
          <w:rFonts w:ascii="Proba Pro" w:hAnsi="Proba Pro" w:cs="Arial"/>
          <w:sz w:val="20"/>
          <w:szCs w:val="20"/>
        </w:rPr>
        <w:t xml:space="preserve">m na povahu </w:t>
      </w:r>
      <w:r w:rsidR="00D64761" w:rsidRPr="002C3283">
        <w:rPr>
          <w:rFonts w:ascii="Proba Pro" w:hAnsi="Proba Pro" w:cs="Arial"/>
          <w:sz w:val="20"/>
          <w:szCs w:val="20"/>
        </w:rPr>
        <w:t>Diela</w:t>
      </w:r>
      <w:r w:rsidR="00454ACA" w:rsidRPr="002C3283">
        <w:rPr>
          <w:rFonts w:ascii="Proba Pro" w:hAnsi="Proba Pro" w:cs="Arial"/>
          <w:sz w:val="20"/>
          <w:szCs w:val="20"/>
        </w:rPr>
        <w:t xml:space="preserve"> resp. časti Diela</w:t>
      </w:r>
      <w:r w:rsidR="005C78FE" w:rsidRPr="002C3283">
        <w:rPr>
          <w:rFonts w:ascii="Proba Pro" w:hAnsi="Proba Pro" w:cs="Arial"/>
          <w:sz w:val="20"/>
          <w:szCs w:val="20"/>
        </w:rPr>
        <w:t>, a že</w:t>
      </w:r>
      <w:r w:rsidR="005C78FE" w:rsidRPr="002C3283">
        <w:rPr>
          <w:rFonts w:ascii="Calibri" w:hAnsi="Calibri" w:cs="Calibri"/>
          <w:sz w:val="20"/>
          <w:szCs w:val="20"/>
        </w:rPr>
        <w:t> </w:t>
      </w:r>
      <w:r w:rsidR="005C78FE" w:rsidRPr="002C3283">
        <w:rPr>
          <w:rFonts w:ascii="Proba Pro" w:hAnsi="Proba Pro" w:cs="Arial"/>
          <w:sz w:val="20"/>
          <w:szCs w:val="20"/>
        </w:rPr>
        <w:t>bude sp</w:t>
      </w:r>
      <w:r w:rsidR="005C78FE" w:rsidRPr="002C3283">
        <w:rPr>
          <w:rFonts w:ascii="Proba Pro" w:hAnsi="Proba Pro" w:cs="Proba Pro"/>
          <w:sz w:val="20"/>
          <w:szCs w:val="20"/>
        </w:rPr>
        <w:t>ô</w:t>
      </w:r>
      <w:r w:rsidR="005C78FE" w:rsidRPr="002C3283">
        <w:rPr>
          <w:rFonts w:ascii="Proba Pro" w:hAnsi="Proba Pro" w:cs="Arial"/>
          <w:sz w:val="20"/>
          <w:szCs w:val="20"/>
        </w:rPr>
        <w:t>sobilý na riadne používanie na účel, na ktorý je určený. Záručná doba začína plynúť dňom podpisu Preberacieho protokolu oboma Zmluvnými stranami a</w:t>
      </w:r>
      <w:r w:rsidR="005C78FE" w:rsidRPr="002C3283">
        <w:rPr>
          <w:rFonts w:ascii="Calibri" w:hAnsi="Calibri" w:cs="Calibri"/>
          <w:sz w:val="20"/>
          <w:szCs w:val="20"/>
        </w:rPr>
        <w:t> </w:t>
      </w:r>
      <w:r w:rsidR="005C78FE" w:rsidRPr="002C3283">
        <w:rPr>
          <w:rFonts w:ascii="Proba Pro" w:hAnsi="Proba Pro" w:cs="Arial"/>
          <w:sz w:val="20"/>
          <w:szCs w:val="20"/>
        </w:rPr>
        <w:t>trv</w:t>
      </w:r>
      <w:r w:rsidR="005C78FE" w:rsidRPr="002C3283">
        <w:rPr>
          <w:rFonts w:ascii="Proba Pro" w:hAnsi="Proba Pro" w:cs="Proba Pro"/>
          <w:sz w:val="20"/>
          <w:szCs w:val="20"/>
        </w:rPr>
        <w:t>á</w:t>
      </w:r>
      <w:r w:rsidR="005C78FE" w:rsidRPr="002C3283">
        <w:rPr>
          <w:rFonts w:ascii="Proba Pro" w:hAnsi="Proba Pro" w:cs="Arial"/>
          <w:sz w:val="20"/>
          <w:szCs w:val="20"/>
        </w:rPr>
        <w:t xml:space="preserve"> po dobu dvadsaťštyri (24) mesiacov (ďalej aj ako „</w:t>
      </w:r>
      <w:r w:rsidR="005C78FE" w:rsidRPr="002C3283">
        <w:rPr>
          <w:rFonts w:ascii="Proba Pro" w:hAnsi="Proba Pro" w:cs="Arial"/>
          <w:b/>
          <w:sz w:val="20"/>
          <w:szCs w:val="20"/>
        </w:rPr>
        <w:t>Záručná doba</w:t>
      </w:r>
      <w:r w:rsidR="005C78FE" w:rsidRPr="002C3283">
        <w:rPr>
          <w:rFonts w:ascii="Proba Pro" w:hAnsi="Proba Pro" w:cs="Arial"/>
          <w:sz w:val="20"/>
          <w:szCs w:val="20"/>
        </w:rPr>
        <w:t>“). Za vadu sa v</w:t>
      </w:r>
      <w:r w:rsidR="005C78FE" w:rsidRPr="002C3283">
        <w:rPr>
          <w:rFonts w:ascii="Calibri" w:hAnsi="Calibri" w:cs="Calibri"/>
          <w:sz w:val="20"/>
          <w:szCs w:val="20"/>
        </w:rPr>
        <w:t> </w:t>
      </w:r>
      <w:r w:rsidR="005C78FE" w:rsidRPr="002C3283">
        <w:rPr>
          <w:rFonts w:ascii="Proba Pro" w:hAnsi="Proba Pro" w:cs="Arial"/>
          <w:sz w:val="20"/>
          <w:szCs w:val="20"/>
        </w:rPr>
        <w:t>prípade dodaného softvéru považuje predovšetkým no nie výlučne zobrazovanie chybových hlásení, absencia požadovanej alebo obvyklej funkcionality, nedostatočnej kompatibilite, príliš dlhá odozva, užívateľsky neprijateľné ovládanie.</w:t>
      </w:r>
    </w:p>
    <w:p w14:paraId="277CF5D5" w14:textId="4512B67A"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Zmluvné strany sa dohodli, že aby bolo </w:t>
      </w:r>
      <w:r w:rsidR="00ED48FA" w:rsidRPr="002C3283">
        <w:rPr>
          <w:rFonts w:ascii="Proba Pro" w:hAnsi="Proba Pro" w:cs="Arial"/>
          <w:sz w:val="20"/>
          <w:szCs w:val="20"/>
        </w:rPr>
        <w:t>Dielo</w:t>
      </w:r>
      <w:r w:rsidRPr="002C3283">
        <w:rPr>
          <w:rFonts w:ascii="Proba Pro" w:hAnsi="Proba Pro" w:cs="Arial"/>
          <w:sz w:val="20"/>
          <w:szCs w:val="20"/>
        </w:rPr>
        <w:t xml:space="preserve"> a</w:t>
      </w:r>
      <w:r w:rsidRPr="002C3283">
        <w:rPr>
          <w:rFonts w:ascii="Calibri" w:hAnsi="Calibri" w:cs="Calibri"/>
          <w:sz w:val="20"/>
          <w:szCs w:val="20"/>
        </w:rPr>
        <w:t> </w:t>
      </w:r>
      <w:r w:rsidRPr="002C3283">
        <w:rPr>
          <w:rFonts w:ascii="Proba Pro" w:hAnsi="Proba Pro" w:cs="Arial"/>
          <w:sz w:val="20"/>
          <w:szCs w:val="20"/>
        </w:rPr>
        <w:t>Dokument</w:t>
      </w:r>
      <w:r w:rsidRPr="002C3283">
        <w:rPr>
          <w:rFonts w:ascii="Proba Pro" w:hAnsi="Proba Pro" w:cs="Proba Pro"/>
          <w:sz w:val="20"/>
          <w:szCs w:val="20"/>
        </w:rPr>
        <w:t>á</w:t>
      </w:r>
      <w:r w:rsidRPr="002C3283">
        <w:rPr>
          <w:rFonts w:ascii="Proba Pro" w:hAnsi="Proba Pro" w:cs="Arial"/>
          <w:sz w:val="20"/>
          <w:szCs w:val="20"/>
        </w:rPr>
        <w:t xml:space="preserve">cia </w:t>
      </w:r>
      <w:r w:rsidR="00001E97" w:rsidRPr="002C3283">
        <w:rPr>
          <w:rFonts w:ascii="Proba Pro" w:hAnsi="Proba Pro" w:cs="Arial"/>
          <w:sz w:val="20"/>
          <w:szCs w:val="20"/>
        </w:rPr>
        <w:t>Dodávateľa</w:t>
      </w:r>
      <w:r w:rsidRPr="002C3283">
        <w:rPr>
          <w:rFonts w:ascii="Proba Pro" w:hAnsi="Proba Pro" w:cs="Arial"/>
          <w:sz w:val="20"/>
          <w:szCs w:val="20"/>
        </w:rPr>
        <w:t xml:space="preserve"> po</w:t>
      </w:r>
      <w:r w:rsidRPr="002C3283">
        <w:rPr>
          <w:rFonts w:ascii="Proba Pro" w:hAnsi="Proba Pro" w:cs="Proba Pro"/>
          <w:sz w:val="20"/>
          <w:szCs w:val="20"/>
        </w:rPr>
        <w:t>č</w:t>
      </w:r>
      <w:r w:rsidRPr="002C3283">
        <w:rPr>
          <w:rFonts w:ascii="Proba Pro" w:hAnsi="Proba Pro" w:cs="Arial"/>
          <w:sz w:val="20"/>
          <w:szCs w:val="20"/>
        </w:rPr>
        <w:t>as celej Z</w:t>
      </w:r>
      <w:r w:rsidRPr="002C3283">
        <w:rPr>
          <w:rFonts w:ascii="Proba Pro" w:hAnsi="Proba Pro" w:cs="Proba Pro"/>
          <w:sz w:val="20"/>
          <w:szCs w:val="20"/>
        </w:rPr>
        <w:t>á</w:t>
      </w:r>
      <w:r w:rsidRPr="002C3283">
        <w:rPr>
          <w:rFonts w:ascii="Proba Pro" w:hAnsi="Proba Pro" w:cs="Arial"/>
          <w:sz w:val="20"/>
          <w:szCs w:val="20"/>
        </w:rPr>
        <w:t>ru</w:t>
      </w:r>
      <w:r w:rsidRPr="002C3283">
        <w:rPr>
          <w:rFonts w:ascii="Proba Pro" w:hAnsi="Proba Pro" w:cs="Proba Pro"/>
          <w:sz w:val="20"/>
          <w:szCs w:val="20"/>
        </w:rPr>
        <w:t>č</w:t>
      </w:r>
      <w:r w:rsidRPr="002C3283">
        <w:rPr>
          <w:rFonts w:ascii="Proba Pro" w:hAnsi="Proba Pro" w:cs="Arial"/>
          <w:sz w:val="20"/>
          <w:szCs w:val="20"/>
        </w:rPr>
        <w:t>nej doby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 xml:space="preserve">lade so Zmluvou, </w:t>
      </w:r>
      <w:r w:rsidR="00001E97" w:rsidRPr="002C3283">
        <w:rPr>
          <w:rFonts w:ascii="Proba Pro" w:hAnsi="Proba Pro" w:cs="Arial"/>
          <w:sz w:val="20"/>
          <w:szCs w:val="20"/>
        </w:rPr>
        <w:t>Objednávateľ</w:t>
      </w:r>
      <w:r w:rsidRPr="002C3283">
        <w:rPr>
          <w:rFonts w:ascii="Proba Pro" w:hAnsi="Proba Pro" w:cs="Arial"/>
          <w:sz w:val="20"/>
          <w:szCs w:val="20"/>
        </w:rPr>
        <w:t xml:space="preserve"> je oprávnený požadovať a</w:t>
      </w:r>
      <w:r w:rsidRPr="002C3283">
        <w:rPr>
          <w:rFonts w:ascii="Calibri" w:hAnsi="Calibri" w:cs="Calibri"/>
          <w:sz w:val="20"/>
          <w:szCs w:val="20"/>
        </w:rPr>
        <w:t> </w:t>
      </w:r>
      <w:r w:rsidR="00001E97" w:rsidRPr="002C3283">
        <w:rPr>
          <w:rFonts w:ascii="Proba Pro" w:hAnsi="Proba Pro" w:cs="Arial"/>
          <w:sz w:val="20"/>
          <w:szCs w:val="20"/>
        </w:rPr>
        <w:t>Dodávateľ</w:t>
      </w:r>
      <w:r w:rsidRPr="002C3283">
        <w:rPr>
          <w:rFonts w:ascii="Proba Pro" w:hAnsi="Proba Pro" w:cs="Arial"/>
          <w:sz w:val="20"/>
          <w:szCs w:val="20"/>
        </w:rPr>
        <w:t xml:space="preserve"> je povinn</w:t>
      </w:r>
      <w:r w:rsidRPr="002C3283">
        <w:rPr>
          <w:rFonts w:ascii="Proba Pro" w:hAnsi="Proba Pro" w:cs="Proba Pro"/>
          <w:sz w:val="20"/>
          <w:szCs w:val="20"/>
        </w:rPr>
        <w:t>ý</w:t>
      </w:r>
      <w:r w:rsidRPr="002C3283">
        <w:rPr>
          <w:rFonts w:ascii="Proba Pro" w:hAnsi="Proba Pro" w:cs="Arial"/>
          <w:sz w:val="20"/>
          <w:szCs w:val="20"/>
        </w:rPr>
        <w:t xml:space="preserve"> vykona</w:t>
      </w:r>
      <w:r w:rsidRPr="002C3283">
        <w:rPr>
          <w:rFonts w:ascii="Proba Pro" w:hAnsi="Proba Pro" w:cs="Proba Pro"/>
          <w:sz w:val="20"/>
          <w:szCs w:val="20"/>
        </w:rPr>
        <w:t>ť</w:t>
      </w:r>
      <w:r w:rsidRPr="002C3283">
        <w:rPr>
          <w:rFonts w:ascii="Proba Pro" w:hAnsi="Proba Pro" w:cs="Arial"/>
          <w:sz w:val="20"/>
          <w:szCs w:val="20"/>
        </w:rPr>
        <w:t xml:space="preserve"> v</w:t>
      </w:r>
      <w:r w:rsidRPr="002C3283">
        <w:rPr>
          <w:rFonts w:ascii="Proba Pro" w:hAnsi="Proba Pro" w:cs="Proba Pro"/>
          <w:sz w:val="20"/>
          <w:szCs w:val="20"/>
        </w:rPr>
        <w:t>š</w:t>
      </w:r>
      <w:r w:rsidRPr="002C3283">
        <w:rPr>
          <w:rFonts w:ascii="Proba Pro" w:hAnsi="Proba Pro" w:cs="Arial"/>
          <w:sz w:val="20"/>
          <w:szCs w:val="20"/>
        </w:rPr>
        <w:t>etky činnosti k</w:t>
      </w:r>
      <w:r w:rsidRPr="002C3283">
        <w:rPr>
          <w:rFonts w:ascii="Calibri" w:hAnsi="Calibri" w:cs="Calibri"/>
          <w:sz w:val="20"/>
          <w:szCs w:val="20"/>
        </w:rPr>
        <w:t> </w:t>
      </w:r>
      <w:r w:rsidRPr="002C3283">
        <w:rPr>
          <w:rFonts w:ascii="Proba Pro" w:hAnsi="Proba Pro" w:cs="Arial"/>
          <w:sz w:val="20"/>
          <w:szCs w:val="20"/>
        </w:rPr>
        <w:t xml:space="preserve">odstráneniu vád </w:t>
      </w:r>
      <w:r w:rsidR="00D64761" w:rsidRPr="002C3283">
        <w:rPr>
          <w:rFonts w:ascii="Proba Pro" w:hAnsi="Proba Pro" w:cs="Arial"/>
          <w:sz w:val="20"/>
          <w:szCs w:val="20"/>
        </w:rPr>
        <w:t>Diela</w:t>
      </w:r>
      <w:r w:rsidRPr="002C3283">
        <w:rPr>
          <w:rFonts w:ascii="Proba Pro" w:hAnsi="Proba Pro" w:cs="Arial"/>
          <w:sz w:val="20"/>
          <w:szCs w:val="20"/>
        </w:rPr>
        <w:t xml:space="preserve"> a</w:t>
      </w:r>
      <w:r w:rsidRPr="002C3283">
        <w:rPr>
          <w:rFonts w:ascii="Calibri" w:hAnsi="Calibri" w:cs="Calibri"/>
          <w:sz w:val="20"/>
          <w:szCs w:val="20"/>
        </w:rPr>
        <w:t> </w:t>
      </w:r>
      <w:r w:rsidRPr="002C3283">
        <w:rPr>
          <w:rFonts w:ascii="Proba Pro" w:hAnsi="Proba Pro" w:cs="Arial"/>
          <w:sz w:val="20"/>
          <w:szCs w:val="20"/>
        </w:rPr>
        <w:t xml:space="preserve">Dokumentácie </w:t>
      </w:r>
      <w:r w:rsidR="00001E97" w:rsidRPr="002C3283">
        <w:rPr>
          <w:rFonts w:ascii="Proba Pro" w:hAnsi="Proba Pro" w:cs="Arial"/>
          <w:sz w:val="20"/>
          <w:szCs w:val="20"/>
        </w:rPr>
        <w:t>Dodávateľa</w:t>
      </w:r>
      <w:r w:rsidRPr="002C3283">
        <w:rPr>
          <w:rFonts w:ascii="Proba Pro" w:hAnsi="Proba Pro" w:cs="Arial"/>
          <w:sz w:val="20"/>
          <w:szCs w:val="20"/>
        </w:rPr>
        <w:t xml:space="preserve"> oznámených </w:t>
      </w:r>
      <w:r w:rsidR="001D6ADB" w:rsidRPr="002C3283">
        <w:rPr>
          <w:rFonts w:ascii="Proba Pro" w:hAnsi="Proba Pro" w:cs="Arial"/>
          <w:sz w:val="20"/>
          <w:szCs w:val="20"/>
        </w:rPr>
        <w:t>Objednávateľom</w:t>
      </w:r>
      <w:r w:rsidRPr="002C3283">
        <w:rPr>
          <w:rFonts w:ascii="Proba Pro" w:hAnsi="Proba Pro" w:cs="Arial"/>
          <w:sz w:val="20"/>
          <w:szCs w:val="20"/>
        </w:rPr>
        <w:t xml:space="preserve">. </w:t>
      </w:r>
      <w:r w:rsidR="00001E97" w:rsidRPr="002C3283">
        <w:rPr>
          <w:rFonts w:ascii="Proba Pro" w:hAnsi="Proba Pro" w:cs="Arial"/>
          <w:sz w:val="20"/>
          <w:szCs w:val="20"/>
        </w:rPr>
        <w:t>Dodávateľ</w:t>
      </w:r>
      <w:r w:rsidRPr="002C3283">
        <w:rPr>
          <w:rFonts w:ascii="Proba Pro" w:hAnsi="Proba Pro" w:cs="Arial"/>
          <w:sz w:val="20"/>
          <w:szCs w:val="20"/>
        </w:rPr>
        <w:t xml:space="preserve"> je povinný všetky tieto vady odstrániť a</w:t>
      </w:r>
      <w:r w:rsidRPr="002C3283">
        <w:rPr>
          <w:rFonts w:ascii="Calibri" w:hAnsi="Calibri" w:cs="Calibri"/>
          <w:sz w:val="20"/>
          <w:szCs w:val="20"/>
        </w:rPr>
        <w:t> </w:t>
      </w:r>
      <w:r w:rsidRPr="002C3283">
        <w:rPr>
          <w:rFonts w:ascii="Proba Pro" w:hAnsi="Proba Pro" w:cs="Arial"/>
          <w:sz w:val="20"/>
          <w:szCs w:val="20"/>
        </w:rPr>
        <w:t>všetky práce vykonať na svoje náklady a</w:t>
      </w:r>
      <w:r w:rsidRPr="002C3283">
        <w:rPr>
          <w:rFonts w:ascii="Calibri" w:hAnsi="Calibri" w:cs="Calibri"/>
          <w:sz w:val="20"/>
          <w:szCs w:val="20"/>
        </w:rPr>
        <w:t> </w:t>
      </w:r>
      <w:r w:rsidRPr="002C3283">
        <w:rPr>
          <w:rFonts w:ascii="Proba Pro" w:hAnsi="Proba Pro" w:cs="Arial"/>
          <w:sz w:val="20"/>
          <w:szCs w:val="20"/>
        </w:rPr>
        <w:t xml:space="preserve">riziko. Súčasne sa dojednáva, že v prípade výskytu vád </w:t>
      </w:r>
      <w:r w:rsidR="00D64761" w:rsidRPr="002C3283">
        <w:rPr>
          <w:rFonts w:ascii="Proba Pro" w:hAnsi="Proba Pro" w:cs="Arial"/>
          <w:sz w:val="20"/>
          <w:szCs w:val="20"/>
        </w:rPr>
        <w:t>Diela</w:t>
      </w:r>
      <w:r w:rsidRPr="002C3283">
        <w:rPr>
          <w:rFonts w:ascii="Proba Pro" w:hAnsi="Proba Pro" w:cs="Arial"/>
          <w:sz w:val="20"/>
          <w:szCs w:val="20"/>
        </w:rPr>
        <w:t xml:space="preserve">, spočívajúcich v softvéri tretích osôb bude </w:t>
      </w:r>
      <w:r w:rsidR="00001E97" w:rsidRPr="002C3283">
        <w:rPr>
          <w:rFonts w:ascii="Proba Pro" w:hAnsi="Proba Pro" w:cs="Arial"/>
          <w:sz w:val="20"/>
          <w:szCs w:val="20"/>
        </w:rPr>
        <w:t>Dodávateľ</w:t>
      </w:r>
      <w:r w:rsidRPr="002C3283">
        <w:rPr>
          <w:rFonts w:ascii="Proba Pro" w:hAnsi="Proba Pro" w:cs="Arial"/>
          <w:sz w:val="20"/>
          <w:szCs w:val="20"/>
        </w:rPr>
        <w:t xml:space="preserve"> uplatňovať v mene </w:t>
      </w:r>
      <w:r w:rsidR="00E233E0" w:rsidRPr="002C3283">
        <w:rPr>
          <w:rFonts w:ascii="Proba Pro" w:hAnsi="Proba Pro" w:cs="Arial"/>
          <w:sz w:val="20"/>
          <w:szCs w:val="20"/>
        </w:rPr>
        <w:t>Objednávateľa</w:t>
      </w:r>
      <w:r w:rsidRPr="002C3283">
        <w:rPr>
          <w:rFonts w:ascii="Proba Pro" w:hAnsi="Proba Pro" w:cs="Arial"/>
          <w:sz w:val="20"/>
          <w:szCs w:val="20"/>
        </w:rPr>
        <w:t xml:space="preserve"> u výrobcu (resp. nositeľa príslušných práv k tomuto softvéru) takéhoto softvéru. </w:t>
      </w:r>
    </w:p>
    <w:p w14:paraId="7FEFAA44" w14:textId="1916D5FF" w:rsidR="005C78FE" w:rsidRPr="002C3283" w:rsidRDefault="00001E97"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Dodávateľ</w:t>
      </w:r>
      <w:r w:rsidR="005C78FE" w:rsidRPr="002C3283">
        <w:rPr>
          <w:rFonts w:ascii="Proba Pro" w:hAnsi="Proba Pro" w:cs="Arial"/>
          <w:sz w:val="20"/>
          <w:szCs w:val="20"/>
        </w:rPr>
        <w:t xml:space="preserve"> zodpovedá za vady, ktoré má </w:t>
      </w:r>
      <w:r w:rsidR="00ED48FA" w:rsidRPr="002C3283">
        <w:rPr>
          <w:rFonts w:ascii="Proba Pro" w:hAnsi="Proba Pro" w:cs="Arial"/>
          <w:sz w:val="20"/>
          <w:szCs w:val="20"/>
        </w:rPr>
        <w:t>Dielo</w:t>
      </w:r>
      <w:r w:rsidR="00454ACA" w:rsidRPr="002C3283">
        <w:rPr>
          <w:rFonts w:ascii="Proba Pro" w:hAnsi="Proba Pro" w:cs="Arial"/>
          <w:sz w:val="20"/>
          <w:szCs w:val="20"/>
        </w:rPr>
        <w:t xml:space="preserve"> resp. časti Diela</w:t>
      </w:r>
      <w:r w:rsidR="005C78FE" w:rsidRPr="002C3283">
        <w:rPr>
          <w:rFonts w:ascii="Proba Pro" w:hAnsi="Proba Pro" w:cs="Arial"/>
          <w:sz w:val="20"/>
          <w:szCs w:val="20"/>
        </w:rPr>
        <w:t xml:space="preserve"> v</w:t>
      </w:r>
      <w:r w:rsidR="005C78FE" w:rsidRPr="002C3283">
        <w:rPr>
          <w:rFonts w:ascii="Calibri" w:hAnsi="Calibri" w:cs="Calibri"/>
          <w:sz w:val="20"/>
          <w:szCs w:val="20"/>
        </w:rPr>
        <w:t> </w:t>
      </w:r>
      <w:r w:rsidR="005C78FE" w:rsidRPr="002C3283">
        <w:rPr>
          <w:rFonts w:ascii="Proba Pro" w:hAnsi="Proba Pro" w:cs="Arial"/>
          <w:sz w:val="20"/>
          <w:szCs w:val="20"/>
        </w:rPr>
        <w:t xml:space="preserve">okamihu prechodu nebezpečenstva na </w:t>
      </w:r>
      <w:r w:rsidR="00E233E0" w:rsidRPr="002C3283">
        <w:rPr>
          <w:rFonts w:ascii="Proba Pro" w:hAnsi="Proba Pro" w:cs="Arial"/>
          <w:sz w:val="20"/>
          <w:szCs w:val="20"/>
        </w:rPr>
        <w:t>Objednávateľa</w:t>
      </w:r>
      <w:r w:rsidR="005C78FE" w:rsidRPr="002C3283">
        <w:rPr>
          <w:rFonts w:ascii="Proba Pro" w:hAnsi="Proba Pro" w:cs="Arial"/>
          <w:sz w:val="20"/>
          <w:szCs w:val="20"/>
        </w:rPr>
        <w:t xml:space="preserve">, aj keď sa vada stane zjavnou až po tejto dobe. </w:t>
      </w:r>
      <w:r w:rsidRPr="002C3283">
        <w:rPr>
          <w:rFonts w:ascii="Proba Pro" w:hAnsi="Proba Pro" w:cs="Arial"/>
          <w:sz w:val="20"/>
          <w:szCs w:val="20"/>
        </w:rPr>
        <w:t>Dodávateľ</w:t>
      </w:r>
      <w:r w:rsidR="005C78FE" w:rsidRPr="002C3283">
        <w:rPr>
          <w:rFonts w:ascii="Proba Pro" w:hAnsi="Proba Pro" w:cs="Arial"/>
          <w:sz w:val="20"/>
          <w:szCs w:val="20"/>
        </w:rPr>
        <w:t xml:space="preserve"> zodpovedá takisto za akúkoľvek vadu, ktorá vznikne po dobe prechodu nebezpečenstva na </w:t>
      </w:r>
      <w:r w:rsidR="00E233E0" w:rsidRPr="002C3283">
        <w:rPr>
          <w:rFonts w:ascii="Proba Pro" w:hAnsi="Proba Pro" w:cs="Arial"/>
          <w:sz w:val="20"/>
          <w:szCs w:val="20"/>
        </w:rPr>
        <w:t>Objednávateľa</w:t>
      </w:r>
      <w:r w:rsidR="005C78FE" w:rsidRPr="002C3283">
        <w:rPr>
          <w:rFonts w:ascii="Proba Pro" w:hAnsi="Proba Pro" w:cs="Arial"/>
          <w:sz w:val="20"/>
          <w:szCs w:val="20"/>
        </w:rPr>
        <w:t xml:space="preserve">, ak je spôsobená porušením povinností </w:t>
      </w:r>
      <w:r w:rsidRPr="002C3283">
        <w:rPr>
          <w:rFonts w:ascii="Proba Pro" w:hAnsi="Proba Pro" w:cs="Arial"/>
          <w:sz w:val="20"/>
          <w:szCs w:val="20"/>
        </w:rPr>
        <w:t>Dodávateľa</w:t>
      </w:r>
      <w:r w:rsidR="005C78FE" w:rsidRPr="002C3283">
        <w:rPr>
          <w:rFonts w:ascii="Proba Pro" w:hAnsi="Proba Pro" w:cs="Arial"/>
          <w:sz w:val="20"/>
          <w:szCs w:val="20"/>
        </w:rPr>
        <w:t xml:space="preserve">, alebo osoby ktorú použil na splnenie záväzku podľa tejto Zmluvy. </w:t>
      </w:r>
      <w:r w:rsidRPr="002C3283">
        <w:rPr>
          <w:rFonts w:ascii="Proba Pro" w:hAnsi="Proba Pro" w:cs="Arial"/>
          <w:sz w:val="20"/>
          <w:szCs w:val="20"/>
        </w:rPr>
        <w:t>Dodávateľ</w:t>
      </w:r>
      <w:r w:rsidR="005C78FE" w:rsidRPr="002C3283">
        <w:rPr>
          <w:rFonts w:ascii="Proba Pro" w:hAnsi="Proba Pro" w:cs="Arial"/>
          <w:sz w:val="20"/>
          <w:szCs w:val="20"/>
        </w:rPr>
        <w:t xml:space="preserve"> tiež zodpovedá za to, že budú splnené všetky podmienky príslušného výrobcu dodaného softvéru k zákonnému nadobudnutiu práva užívať a používať takýto softvér.</w:t>
      </w:r>
    </w:p>
    <w:p w14:paraId="2863F442" w14:textId="25B0B526"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Výslovne sa dojednáva, že </w:t>
      </w:r>
      <w:r w:rsidR="00ED48FA" w:rsidRPr="002C3283">
        <w:rPr>
          <w:rFonts w:ascii="Proba Pro" w:hAnsi="Proba Pro" w:cs="Arial"/>
          <w:sz w:val="20"/>
          <w:szCs w:val="20"/>
        </w:rPr>
        <w:t>Dielo</w:t>
      </w:r>
      <w:r w:rsidRPr="002C3283">
        <w:rPr>
          <w:rFonts w:ascii="Proba Pro" w:hAnsi="Proba Pro" w:cs="Arial"/>
          <w:sz w:val="20"/>
          <w:szCs w:val="20"/>
        </w:rPr>
        <w:t xml:space="preserve"> alebo ktorákoľvek časť </w:t>
      </w:r>
      <w:r w:rsidR="00D64761" w:rsidRPr="002C3283">
        <w:rPr>
          <w:rFonts w:ascii="Proba Pro" w:hAnsi="Proba Pro" w:cs="Arial"/>
          <w:sz w:val="20"/>
          <w:szCs w:val="20"/>
        </w:rPr>
        <w:t>Diela</w:t>
      </w:r>
      <w:r w:rsidRPr="002C3283">
        <w:rPr>
          <w:rFonts w:ascii="Proba Pro" w:hAnsi="Proba Pro" w:cs="Arial"/>
          <w:sz w:val="20"/>
          <w:szCs w:val="20"/>
        </w:rPr>
        <w:t xml:space="preserve"> musia byť bez právnych vád. Existencia právnych vád predstavuje vadu kategórie 3 v</w:t>
      </w:r>
      <w:r w:rsidRPr="002C3283">
        <w:rPr>
          <w:rFonts w:ascii="Calibri" w:hAnsi="Calibri" w:cs="Calibri"/>
          <w:sz w:val="20"/>
          <w:szCs w:val="20"/>
        </w:rPr>
        <w:t> </w:t>
      </w:r>
      <w:r w:rsidRPr="002C3283">
        <w:rPr>
          <w:rFonts w:ascii="Proba Pro" w:hAnsi="Proba Pro" w:cs="Arial"/>
          <w:sz w:val="20"/>
          <w:szCs w:val="20"/>
        </w:rPr>
        <w:t xml:space="preserve">zmysle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_Ref511395522 \n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(i)</w:t>
      </w:r>
      <w:r w:rsidRPr="002C3283">
        <w:rPr>
          <w:rFonts w:ascii="Proba Pro" w:hAnsi="Proba Pro" w:cs="Arial"/>
          <w:sz w:val="20"/>
          <w:szCs w:val="20"/>
        </w:rPr>
        <w:fldChar w:fldCharType="end"/>
      </w:r>
      <w:r w:rsidRPr="002C3283">
        <w:rPr>
          <w:rFonts w:ascii="Proba Pro" w:hAnsi="Proba Pro" w:cs="Arial"/>
          <w:sz w:val="20"/>
          <w:szCs w:val="20"/>
        </w:rPr>
        <w:fldChar w:fldCharType="begin"/>
      </w:r>
      <w:r w:rsidRPr="002C3283">
        <w:rPr>
          <w:rFonts w:ascii="Proba Pro" w:hAnsi="Proba Pro" w:cs="Arial"/>
          <w:sz w:val="20"/>
          <w:szCs w:val="20"/>
        </w:rPr>
        <w:instrText xml:space="preserve"> REF _Ref511395522 \w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4.3.5c)(i)</w:t>
      </w:r>
      <w:r w:rsidRPr="002C3283">
        <w:rPr>
          <w:rFonts w:ascii="Proba Pro" w:hAnsi="Proba Pro" w:cs="Arial"/>
          <w:sz w:val="20"/>
          <w:szCs w:val="20"/>
        </w:rPr>
        <w:fldChar w:fldCharType="end"/>
      </w:r>
      <w:r w:rsidRPr="002C3283">
        <w:rPr>
          <w:rFonts w:ascii="Proba Pro" w:hAnsi="Proba Pro" w:cs="Arial"/>
          <w:sz w:val="20"/>
          <w:szCs w:val="20"/>
        </w:rPr>
        <w:t xml:space="preserve">. Za stav bez právnych vád sa na účely tejto zmluvy považuje situácia, kedy </w:t>
      </w:r>
      <w:r w:rsidR="00ED48FA" w:rsidRPr="002C3283">
        <w:rPr>
          <w:rFonts w:ascii="Proba Pro" w:hAnsi="Proba Pro" w:cs="Arial"/>
          <w:sz w:val="20"/>
          <w:szCs w:val="20"/>
        </w:rPr>
        <w:t>Dielo</w:t>
      </w:r>
      <w:r w:rsidRPr="002C3283">
        <w:rPr>
          <w:rFonts w:ascii="Proba Pro" w:hAnsi="Proba Pro" w:cs="Arial"/>
          <w:sz w:val="20"/>
          <w:szCs w:val="20"/>
        </w:rPr>
        <w:t xml:space="preserve"> alebo časti </w:t>
      </w:r>
      <w:r w:rsidR="00D64761" w:rsidRPr="002C3283">
        <w:rPr>
          <w:rFonts w:ascii="Proba Pro" w:hAnsi="Proba Pro" w:cs="Arial"/>
          <w:sz w:val="20"/>
          <w:szCs w:val="20"/>
        </w:rPr>
        <w:t>Diela</w:t>
      </w:r>
      <w:r w:rsidRPr="002C3283">
        <w:rPr>
          <w:rFonts w:ascii="Proba Pro" w:hAnsi="Proba Pro" w:cs="Arial"/>
          <w:sz w:val="20"/>
          <w:szCs w:val="20"/>
        </w:rPr>
        <w:t xml:space="preserve"> nie sú zaťažené právami tretích osôb, ktoré znemožňujú užívať </w:t>
      </w:r>
      <w:r w:rsidR="00ED48FA" w:rsidRPr="002C3283">
        <w:rPr>
          <w:rFonts w:ascii="Proba Pro" w:hAnsi="Proba Pro" w:cs="Arial"/>
          <w:sz w:val="20"/>
          <w:szCs w:val="20"/>
        </w:rPr>
        <w:t>Dielo</w:t>
      </w:r>
      <w:r w:rsidRPr="002C3283">
        <w:rPr>
          <w:rFonts w:ascii="Proba Pro" w:hAnsi="Proba Pro" w:cs="Arial"/>
          <w:sz w:val="20"/>
          <w:szCs w:val="20"/>
        </w:rPr>
        <w:t xml:space="preserve"> alebo ktorúkoľvek jeho časť v súlade s touto zmluvou. V prípade, ak má </w:t>
      </w:r>
      <w:r w:rsidR="00ED48FA" w:rsidRPr="002C3283">
        <w:rPr>
          <w:rFonts w:ascii="Proba Pro" w:hAnsi="Proba Pro" w:cs="Arial"/>
          <w:sz w:val="20"/>
          <w:szCs w:val="20"/>
        </w:rPr>
        <w:t>Dielo</w:t>
      </w:r>
      <w:r w:rsidRPr="002C3283">
        <w:rPr>
          <w:rFonts w:ascii="Proba Pro" w:hAnsi="Proba Pro" w:cs="Arial"/>
          <w:sz w:val="20"/>
          <w:szCs w:val="20"/>
        </w:rPr>
        <w:t xml:space="preserve"> a/alebo časť </w:t>
      </w:r>
      <w:r w:rsidR="00D64761" w:rsidRPr="002C3283">
        <w:rPr>
          <w:rFonts w:ascii="Proba Pro" w:hAnsi="Proba Pro" w:cs="Arial"/>
          <w:sz w:val="20"/>
          <w:szCs w:val="20"/>
        </w:rPr>
        <w:t>Diela</w:t>
      </w:r>
      <w:r w:rsidRPr="002C3283">
        <w:rPr>
          <w:rFonts w:ascii="Proba Pro" w:hAnsi="Proba Pro" w:cs="Arial"/>
          <w:sz w:val="20"/>
          <w:szCs w:val="20"/>
        </w:rPr>
        <w:t xml:space="preserve"> právne vady,  je Dodávateľ povinný tieto nároky na vlastné náklady vysporiadať. V prípade ak sa tak nestane je povinný uhradiť </w:t>
      </w:r>
      <w:r w:rsidR="00E233E0" w:rsidRPr="002C3283">
        <w:rPr>
          <w:rFonts w:ascii="Proba Pro" w:hAnsi="Proba Pro" w:cs="Arial"/>
          <w:sz w:val="20"/>
          <w:szCs w:val="20"/>
        </w:rPr>
        <w:t>Objednávateľovi</w:t>
      </w:r>
      <w:r w:rsidRPr="002C3283">
        <w:rPr>
          <w:rFonts w:ascii="Proba Pro" w:hAnsi="Proba Pro" w:cs="Arial"/>
          <w:sz w:val="20"/>
          <w:szCs w:val="20"/>
        </w:rPr>
        <w:t xml:space="preserve"> všetky náklady s tým vzniknuté, vrátane trov právneho zastúpenia(účelne vynaložených).</w:t>
      </w:r>
    </w:p>
    <w:p w14:paraId="1D9E3DB4" w14:textId="77777777"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Odstraňovanie vád – poskytovanie záručného servisu, pokiaľ nie je dojednané inak prebieha nasledovne: </w:t>
      </w:r>
    </w:p>
    <w:p w14:paraId="5AB1DEEE" w14:textId="43A44A3D" w:rsidR="005C78FE" w:rsidRPr="002C3283" w:rsidRDefault="00001E97"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Objednávateľ</w:t>
      </w:r>
      <w:r w:rsidR="005C78FE" w:rsidRPr="002C3283">
        <w:rPr>
          <w:rFonts w:ascii="Proba Pro" w:hAnsi="Proba Pro" w:cs="Arial"/>
          <w:sz w:val="20"/>
          <w:szCs w:val="20"/>
        </w:rPr>
        <w:t xml:space="preserve"> alebo oprávnená osoba v</w:t>
      </w:r>
      <w:r w:rsidR="005C78FE" w:rsidRPr="002C3283">
        <w:rPr>
          <w:rFonts w:ascii="Calibri" w:hAnsi="Calibri" w:cs="Calibri"/>
          <w:sz w:val="20"/>
          <w:szCs w:val="20"/>
        </w:rPr>
        <w:t> </w:t>
      </w:r>
      <w:r w:rsidR="005C78FE" w:rsidRPr="002C3283">
        <w:rPr>
          <w:rFonts w:ascii="Proba Pro" w:hAnsi="Proba Pro" w:cs="Arial"/>
          <w:sz w:val="20"/>
          <w:szCs w:val="20"/>
        </w:rPr>
        <w:t xml:space="preserve">mene </w:t>
      </w:r>
      <w:r w:rsidR="00E233E0" w:rsidRPr="002C3283">
        <w:rPr>
          <w:rFonts w:ascii="Proba Pro" w:hAnsi="Proba Pro" w:cs="Arial"/>
          <w:sz w:val="20"/>
          <w:szCs w:val="20"/>
        </w:rPr>
        <w:t>Objednávateľa</w:t>
      </w:r>
      <w:r w:rsidR="005C78FE" w:rsidRPr="002C3283">
        <w:rPr>
          <w:rFonts w:ascii="Proba Pro" w:hAnsi="Proba Pro" w:cs="Arial"/>
          <w:sz w:val="20"/>
          <w:szCs w:val="20"/>
        </w:rPr>
        <w:t xml:space="preserve"> nahlasuje požiadavku na odstránenie vady e-mailom na 24. hodinovom dispečing), ktorú bude prevádzkovať vo forme online rozhrania na [</w:t>
      </w:r>
      <w:r w:rsidR="005C78FE" w:rsidRPr="002C3283">
        <w:rPr>
          <w:rFonts w:ascii="Proba Pro" w:hAnsi="Proba Pro" w:cs="Arial"/>
          <w:i/>
          <w:sz w:val="20"/>
          <w:szCs w:val="20"/>
          <w:highlight w:val="lightGray"/>
        </w:rPr>
        <w:t>doplní úspešný uchádzač</w:t>
      </w:r>
      <w:r w:rsidR="005C78FE" w:rsidRPr="002C3283">
        <w:rPr>
          <w:rFonts w:ascii="Proba Pro" w:hAnsi="Proba Pro" w:cs="Arial"/>
          <w:sz w:val="20"/>
          <w:szCs w:val="20"/>
        </w:rPr>
        <w:t xml:space="preserve">] </w:t>
      </w:r>
      <w:r w:rsidRPr="002C3283">
        <w:rPr>
          <w:rFonts w:ascii="Proba Pro" w:hAnsi="Proba Pro" w:cs="Arial"/>
          <w:sz w:val="20"/>
          <w:szCs w:val="20"/>
        </w:rPr>
        <w:t>Dodávateľ</w:t>
      </w:r>
      <w:r w:rsidR="005C78FE" w:rsidRPr="002C3283">
        <w:rPr>
          <w:rFonts w:ascii="Proba Pro" w:hAnsi="Proba Pro" w:cs="Arial"/>
          <w:sz w:val="20"/>
          <w:szCs w:val="20"/>
        </w:rPr>
        <w:t>.</w:t>
      </w:r>
    </w:p>
    <w:p w14:paraId="74C247AB" w14:textId="0B0A5C18" w:rsidR="005C78FE" w:rsidRPr="002C3283" w:rsidRDefault="00001E97"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Dodávateľ</w:t>
      </w:r>
      <w:r w:rsidR="005C78FE" w:rsidRPr="002C3283">
        <w:rPr>
          <w:rFonts w:ascii="Proba Pro" w:hAnsi="Proba Pro" w:cs="Arial"/>
          <w:sz w:val="20"/>
          <w:szCs w:val="20"/>
        </w:rPr>
        <w:t xml:space="preserve"> je povinný v reakčnom čase 2 h od nahlásenia požiadavky (v čase od  6:00 do 20:00) o potrebe odstránenia vady zaslať e-mailom </w:t>
      </w:r>
      <w:r w:rsidR="00E233E0" w:rsidRPr="002C3283">
        <w:rPr>
          <w:rFonts w:ascii="Proba Pro" w:hAnsi="Proba Pro" w:cs="Arial"/>
          <w:sz w:val="20"/>
          <w:szCs w:val="20"/>
        </w:rPr>
        <w:t>Objednávateľovi</w:t>
      </w:r>
      <w:r w:rsidR="005C78FE" w:rsidRPr="002C3283">
        <w:rPr>
          <w:rFonts w:ascii="Proba Pro" w:hAnsi="Proba Pro" w:cs="Arial"/>
          <w:sz w:val="20"/>
          <w:szCs w:val="20"/>
        </w:rPr>
        <w:t xml:space="preserve"> potvrdenia o prijatí oznámenia vade. </w:t>
      </w:r>
    </w:p>
    <w:p w14:paraId="5C446AF3" w14:textId="63F9D0A7" w:rsidR="005C78FE" w:rsidRPr="002C3283" w:rsidRDefault="00001E97"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Dodávateľ</w:t>
      </w:r>
      <w:r w:rsidR="005C78FE" w:rsidRPr="002C3283">
        <w:rPr>
          <w:rFonts w:ascii="Proba Pro" w:hAnsi="Proba Pro" w:cs="Arial"/>
          <w:sz w:val="20"/>
          <w:szCs w:val="20"/>
        </w:rPr>
        <w:t xml:space="preserve"> je povinný odstrániť vadu v nasledovných lehotách počítaných od momentu ich nahlásenia po uvedení do rutinnej prevádzky:</w:t>
      </w:r>
    </w:p>
    <w:p w14:paraId="47C7C19F" w14:textId="77777777" w:rsidR="005C78FE" w:rsidRPr="002C3283" w:rsidRDefault="005C78FE" w:rsidP="00525726">
      <w:pPr>
        <w:numPr>
          <w:ilvl w:val="4"/>
          <w:numId w:val="39"/>
        </w:numPr>
        <w:spacing w:after="120"/>
        <w:jc w:val="both"/>
        <w:rPr>
          <w:rFonts w:ascii="Proba Pro" w:hAnsi="Proba Pro" w:cs="Arial"/>
          <w:sz w:val="20"/>
          <w:szCs w:val="20"/>
        </w:rPr>
      </w:pPr>
      <w:bookmarkStart w:id="230" w:name="_Ref511395522"/>
      <w:r w:rsidRPr="002C3283">
        <w:rPr>
          <w:rFonts w:ascii="Proba Pro" w:hAnsi="Proba Pro" w:cs="Arial"/>
          <w:sz w:val="20"/>
          <w:szCs w:val="20"/>
        </w:rPr>
        <w:t>Pre mechanické poruchy</w:t>
      </w:r>
      <w:r w:rsidRPr="002C3283">
        <w:rPr>
          <w:rFonts w:ascii="Proba Pro" w:hAnsi="Proba Pro" w:cs="Arial"/>
          <w:sz w:val="20"/>
          <w:szCs w:val="20"/>
        </w:rPr>
        <w:tab/>
      </w:r>
      <w:r w:rsidRPr="002C3283">
        <w:rPr>
          <w:rFonts w:ascii="Proba Pro" w:hAnsi="Proba Pro" w:cs="Arial"/>
          <w:sz w:val="20"/>
          <w:szCs w:val="20"/>
        </w:rPr>
        <w:tab/>
        <w:t>48 hodín</w:t>
      </w:r>
      <w:bookmarkEnd w:id="230"/>
      <w:r w:rsidRPr="002C3283">
        <w:rPr>
          <w:rFonts w:ascii="Proba Pro" w:hAnsi="Proba Pro" w:cs="Arial"/>
          <w:sz w:val="20"/>
          <w:szCs w:val="20"/>
        </w:rPr>
        <w:t xml:space="preserve"> </w:t>
      </w:r>
    </w:p>
    <w:p w14:paraId="555BC654" w14:textId="77777777" w:rsidR="005C78FE" w:rsidRPr="002C3283" w:rsidRDefault="005C78FE" w:rsidP="00525726">
      <w:pPr>
        <w:numPr>
          <w:ilvl w:val="4"/>
          <w:numId w:val="39"/>
        </w:numPr>
        <w:spacing w:after="120"/>
        <w:jc w:val="both"/>
        <w:rPr>
          <w:rFonts w:ascii="Proba Pro" w:hAnsi="Proba Pro" w:cs="Arial"/>
          <w:sz w:val="20"/>
          <w:szCs w:val="20"/>
        </w:rPr>
      </w:pPr>
      <w:r w:rsidRPr="002C3283">
        <w:rPr>
          <w:rFonts w:ascii="Proba Pro" w:hAnsi="Proba Pro" w:cs="Arial"/>
          <w:sz w:val="20"/>
          <w:szCs w:val="20"/>
        </w:rPr>
        <w:t xml:space="preserve">Pre softvérové poruchy </w:t>
      </w:r>
      <w:r w:rsidRPr="002C3283">
        <w:rPr>
          <w:rFonts w:ascii="Proba Pro" w:hAnsi="Proba Pro" w:cs="Arial"/>
          <w:sz w:val="20"/>
          <w:szCs w:val="20"/>
        </w:rPr>
        <w:tab/>
      </w:r>
      <w:r w:rsidRPr="002C3283">
        <w:rPr>
          <w:rFonts w:ascii="Proba Pro" w:hAnsi="Proba Pro" w:cs="Arial"/>
          <w:sz w:val="20"/>
          <w:szCs w:val="20"/>
        </w:rPr>
        <w:tab/>
      </w:r>
      <w:r w:rsidRPr="002C3283">
        <w:rPr>
          <w:rFonts w:ascii="Proba Pro" w:hAnsi="Proba Pro" w:cs="Arial"/>
          <w:sz w:val="20"/>
          <w:szCs w:val="20"/>
        </w:rPr>
        <w:tab/>
        <w:t>24 hodín</w:t>
      </w:r>
    </w:p>
    <w:p w14:paraId="3CD46EFD" w14:textId="06C64997" w:rsidR="005C78FE" w:rsidRPr="002C3283" w:rsidRDefault="00001E97"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lastRenderedPageBreak/>
        <w:t>Dodávateľ</w:t>
      </w:r>
      <w:r w:rsidR="005C78FE" w:rsidRPr="002C3283">
        <w:rPr>
          <w:rFonts w:ascii="Proba Pro" w:hAnsi="Proba Pro" w:cs="Arial"/>
          <w:sz w:val="20"/>
          <w:szCs w:val="20"/>
        </w:rPr>
        <w:t xml:space="preserve"> znáša všetky náklady spojené s</w:t>
      </w:r>
      <w:r w:rsidR="005C78FE" w:rsidRPr="002C3283">
        <w:rPr>
          <w:rFonts w:ascii="Calibri" w:hAnsi="Calibri" w:cs="Calibri"/>
          <w:sz w:val="20"/>
          <w:szCs w:val="20"/>
        </w:rPr>
        <w:t> </w:t>
      </w:r>
      <w:r w:rsidR="005C78FE" w:rsidRPr="002C3283">
        <w:rPr>
          <w:rFonts w:ascii="Proba Pro" w:hAnsi="Proba Pro" w:cs="Arial"/>
          <w:sz w:val="20"/>
          <w:szCs w:val="20"/>
        </w:rPr>
        <w:t>odstr</w:t>
      </w:r>
      <w:r w:rsidR="005C78FE" w:rsidRPr="002C3283">
        <w:rPr>
          <w:rFonts w:ascii="Proba Pro" w:hAnsi="Proba Pro" w:cs="Proba Pro"/>
          <w:sz w:val="20"/>
          <w:szCs w:val="20"/>
        </w:rPr>
        <w:t>á</w:t>
      </w:r>
      <w:r w:rsidR="005C78FE" w:rsidRPr="002C3283">
        <w:rPr>
          <w:rFonts w:ascii="Proba Pro" w:hAnsi="Proba Pro" w:cs="Arial"/>
          <w:sz w:val="20"/>
          <w:szCs w:val="20"/>
        </w:rPr>
        <w:t>nen</w:t>
      </w:r>
      <w:r w:rsidR="005C78FE" w:rsidRPr="002C3283">
        <w:rPr>
          <w:rFonts w:ascii="Proba Pro" w:hAnsi="Proba Pro" w:cs="Proba Pro"/>
          <w:sz w:val="20"/>
          <w:szCs w:val="20"/>
        </w:rPr>
        <w:t>í</w:t>
      </w:r>
      <w:r w:rsidR="005C78FE" w:rsidRPr="002C3283">
        <w:rPr>
          <w:rFonts w:ascii="Proba Pro" w:hAnsi="Proba Pro" w:cs="Arial"/>
          <w:sz w:val="20"/>
          <w:szCs w:val="20"/>
        </w:rPr>
        <w:t xml:space="preserve">m vád </w:t>
      </w:r>
      <w:r w:rsidR="00D64761" w:rsidRPr="002C3283">
        <w:rPr>
          <w:rFonts w:ascii="Proba Pro" w:hAnsi="Proba Pro" w:cs="Arial"/>
          <w:sz w:val="20"/>
          <w:szCs w:val="20"/>
        </w:rPr>
        <w:t>Diela</w:t>
      </w:r>
      <w:r w:rsidR="005C78FE" w:rsidRPr="002C3283">
        <w:rPr>
          <w:rFonts w:ascii="Proba Pro" w:hAnsi="Proba Pro" w:cs="Arial"/>
          <w:sz w:val="20"/>
          <w:szCs w:val="20"/>
        </w:rPr>
        <w:t xml:space="preserve">. Záručná doba neplynie po dobu, po ktorú </w:t>
      </w:r>
      <w:r w:rsidRPr="002C3283">
        <w:rPr>
          <w:rFonts w:ascii="Proba Pro" w:hAnsi="Proba Pro" w:cs="Arial"/>
          <w:sz w:val="20"/>
          <w:szCs w:val="20"/>
        </w:rPr>
        <w:t>Objednávateľ</w:t>
      </w:r>
      <w:r w:rsidR="005C78FE" w:rsidRPr="002C3283">
        <w:rPr>
          <w:rFonts w:ascii="Proba Pro" w:hAnsi="Proba Pro" w:cs="Arial"/>
          <w:sz w:val="20"/>
          <w:szCs w:val="20"/>
        </w:rPr>
        <w:t xml:space="preserve"> nemôže užívať </w:t>
      </w:r>
      <w:r w:rsidR="00ED48FA" w:rsidRPr="002C3283">
        <w:rPr>
          <w:rFonts w:ascii="Proba Pro" w:hAnsi="Proba Pro" w:cs="Arial"/>
          <w:sz w:val="20"/>
          <w:szCs w:val="20"/>
        </w:rPr>
        <w:t>Dielo</w:t>
      </w:r>
      <w:r w:rsidR="005C78FE" w:rsidRPr="002C3283">
        <w:rPr>
          <w:rFonts w:ascii="Proba Pro" w:hAnsi="Proba Pro" w:cs="Arial"/>
          <w:sz w:val="20"/>
          <w:szCs w:val="20"/>
        </w:rPr>
        <w:t xml:space="preserve"> resp. časť </w:t>
      </w:r>
      <w:r w:rsidR="00D64761" w:rsidRPr="002C3283">
        <w:rPr>
          <w:rFonts w:ascii="Proba Pro" w:hAnsi="Proba Pro" w:cs="Arial"/>
          <w:sz w:val="20"/>
          <w:szCs w:val="20"/>
        </w:rPr>
        <w:t>Diela</w:t>
      </w:r>
      <w:r w:rsidR="005C78FE" w:rsidRPr="002C3283">
        <w:rPr>
          <w:rFonts w:ascii="Proba Pro" w:hAnsi="Proba Pro" w:cs="Arial"/>
          <w:sz w:val="20"/>
          <w:szCs w:val="20"/>
        </w:rPr>
        <w:t xml:space="preserve"> pre jeho vady, za ktoré zodpovedá </w:t>
      </w:r>
      <w:r w:rsidRPr="002C3283">
        <w:rPr>
          <w:rFonts w:ascii="Proba Pro" w:hAnsi="Proba Pro" w:cs="Arial"/>
          <w:sz w:val="20"/>
          <w:szCs w:val="20"/>
        </w:rPr>
        <w:t>Dodávateľ</w:t>
      </w:r>
      <w:r w:rsidR="005C78FE" w:rsidRPr="002C3283">
        <w:rPr>
          <w:rFonts w:ascii="Proba Pro" w:hAnsi="Proba Pro" w:cs="Arial"/>
          <w:sz w:val="20"/>
          <w:szCs w:val="20"/>
        </w:rPr>
        <w:t>.</w:t>
      </w:r>
    </w:p>
    <w:p w14:paraId="3CB2BE05" w14:textId="77777777"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t>Práva duševného vlastníctva a</w:t>
      </w:r>
      <w:r w:rsidRPr="002C3283">
        <w:rPr>
          <w:rFonts w:ascii="Calibri" w:hAnsi="Calibri" w:cs="Calibri"/>
          <w:b/>
          <w:sz w:val="20"/>
          <w:szCs w:val="20"/>
        </w:rPr>
        <w:t> </w:t>
      </w:r>
      <w:r w:rsidRPr="002C3283">
        <w:rPr>
          <w:rFonts w:ascii="Proba Pro" w:hAnsi="Proba Pro" w:cs="Arial"/>
          <w:b/>
          <w:sz w:val="20"/>
          <w:szCs w:val="20"/>
        </w:rPr>
        <w:t xml:space="preserve">softwarové vybavenie </w:t>
      </w:r>
    </w:p>
    <w:p w14:paraId="3030A50D" w14:textId="339E5020"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 xml:space="preserve">pade, </w:t>
      </w:r>
      <w:r w:rsidRPr="002C3283">
        <w:rPr>
          <w:rFonts w:ascii="Proba Pro" w:hAnsi="Proba Pro" w:cs="Proba Pro"/>
          <w:bCs/>
          <w:iCs/>
          <w:sz w:val="20"/>
          <w:szCs w:val="20"/>
        </w:rPr>
        <w:t>ž</w:t>
      </w:r>
      <w:r w:rsidRPr="002C3283">
        <w:rPr>
          <w:rFonts w:ascii="Proba Pro" w:hAnsi="Proba Pro"/>
          <w:bCs/>
          <w:iCs/>
          <w:sz w:val="20"/>
          <w:szCs w:val="20"/>
        </w:rPr>
        <w:t xml:space="preserve">e </w:t>
      </w:r>
      <w:r w:rsidR="00ED48FA" w:rsidRPr="002C3283">
        <w:rPr>
          <w:rFonts w:ascii="Proba Pro" w:hAnsi="Proba Pro"/>
          <w:bCs/>
          <w:iCs/>
          <w:sz w:val="20"/>
          <w:szCs w:val="20"/>
        </w:rPr>
        <w:t>Dielo</w:t>
      </w:r>
      <w:r w:rsidRPr="002C3283">
        <w:rPr>
          <w:rFonts w:ascii="Proba Pro" w:hAnsi="Proba Pro"/>
          <w:bCs/>
          <w:iCs/>
          <w:sz w:val="20"/>
          <w:szCs w:val="20"/>
        </w:rPr>
        <w:t xml:space="preserve"> a/alebo ak</w:t>
      </w:r>
      <w:r w:rsidRPr="002C3283">
        <w:rPr>
          <w:rFonts w:ascii="Proba Pro" w:hAnsi="Proba Pro" w:cs="Proba Pro"/>
          <w:bCs/>
          <w:iCs/>
          <w:sz w:val="20"/>
          <w:szCs w:val="20"/>
        </w:rPr>
        <w:t>á</w:t>
      </w:r>
      <w:r w:rsidRPr="002C3283">
        <w:rPr>
          <w:rFonts w:ascii="Proba Pro" w:hAnsi="Proba Pro"/>
          <w:bCs/>
          <w:iCs/>
          <w:sz w:val="20"/>
          <w:szCs w:val="20"/>
        </w:rPr>
        <w:t>ko</w:t>
      </w:r>
      <w:r w:rsidRPr="002C3283">
        <w:rPr>
          <w:rFonts w:ascii="Proba Pro" w:hAnsi="Proba Pro" w:cs="Proba Pro"/>
          <w:bCs/>
          <w:iCs/>
          <w:sz w:val="20"/>
          <w:szCs w:val="20"/>
        </w:rPr>
        <w:t>ľ</w:t>
      </w:r>
      <w:r w:rsidRPr="002C3283">
        <w:rPr>
          <w:rFonts w:ascii="Proba Pro" w:hAnsi="Proba Pro"/>
          <w:bCs/>
          <w:iCs/>
          <w:sz w:val="20"/>
          <w:szCs w:val="20"/>
        </w:rPr>
        <w:t xml:space="preserve">vek </w:t>
      </w:r>
      <w:r w:rsidRPr="002C3283">
        <w:rPr>
          <w:rFonts w:ascii="Proba Pro" w:hAnsi="Proba Pro" w:cs="Proba Pro"/>
          <w:bCs/>
          <w:iCs/>
          <w:sz w:val="20"/>
          <w:szCs w:val="20"/>
        </w:rPr>
        <w:t>č</w:t>
      </w:r>
      <w:r w:rsidRPr="002C3283">
        <w:rPr>
          <w:rFonts w:ascii="Proba Pro" w:hAnsi="Proba Pro"/>
          <w:bCs/>
          <w:iCs/>
          <w:sz w:val="20"/>
          <w:szCs w:val="20"/>
        </w:rPr>
        <w:t>as</w:t>
      </w:r>
      <w:r w:rsidRPr="002C3283">
        <w:rPr>
          <w:rFonts w:ascii="Proba Pro" w:hAnsi="Proba Pro" w:cs="Proba Pro"/>
          <w:bCs/>
          <w:iCs/>
          <w:sz w:val="20"/>
          <w:szCs w:val="20"/>
        </w:rPr>
        <w:t>ť</w:t>
      </w:r>
      <w:r w:rsidRPr="002C3283">
        <w:rPr>
          <w:rFonts w:ascii="Proba Pro" w:hAnsi="Proba Pro"/>
          <w:bCs/>
          <w:iCs/>
          <w:sz w:val="20"/>
          <w:szCs w:val="20"/>
        </w:rPr>
        <w:t xml:space="preserve"> predmetu plnenia pod</w:t>
      </w:r>
      <w:r w:rsidRPr="002C3283">
        <w:rPr>
          <w:rFonts w:ascii="Proba Pro" w:hAnsi="Proba Pro" w:cs="Proba Pro"/>
          <w:bCs/>
          <w:iCs/>
          <w:sz w:val="20"/>
          <w:szCs w:val="20"/>
        </w:rPr>
        <w:t>ľ</w:t>
      </w:r>
      <w:r w:rsidRPr="002C3283">
        <w:rPr>
          <w:rFonts w:ascii="Proba Pro" w:hAnsi="Proba Pro"/>
          <w:bCs/>
          <w:iCs/>
          <w:sz w:val="20"/>
          <w:szCs w:val="20"/>
        </w:rPr>
        <w:t xml:space="preserve">a tejto Zmluvy, ktorá bude vytvorená a/alebo dodaná </w:t>
      </w:r>
      <w:r w:rsidR="001D6ADB" w:rsidRPr="002C3283">
        <w:rPr>
          <w:rFonts w:ascii="Proba Pro" w:hAnsi="Proba Pro"/>
          <w:bCs/>
          <w:iCs/>
          <w:sz w:val="20"/>
          <w:szCs w:val="20"/>
        </w:rPr>
        <w:t>Dodávateľom</w:t>
      </w:r>
      <w:r w:rsidRPr="002C3283">
        <w:rPr>
          <w:rFonts w:ascii="Proba Pro" w:hAnsi="Proba Pro"/>
          <w:bCs/>
          <w:iCs/>
          <w:sz w:val="20"/>
          <w:szCs w:val="20"/>
        </w:rPr>
        <w:t xml:space="preserve"> alebo jeho zamestnancami na účely splnenia jeho záväzkov podľa tejto Zmluvy bude ma</w:t>
      </w:r>
      <w:r w:rsidRPr="002C3283">
        <w:rPr>
          <w:rFonts w:ascii="Proba Pro" w:hAnsi="Proba Pro" w:cs="Proba Pro"/>
          <w:bCs/>
          <w:iCs/>
          <w:sz w:val="20"/>
          <w:szCs w:val="20"/>
        </w:rPr>
        <w:t>ť</w:t>
      </w:r>
      <w:r w:rsidRPr="002C3283">
        <w:rPr>
          <w:rFonts w:ascii="Proba Pro" w:hAnsi="Proba Pro"/>
          <w:bCs/>
          <w:iCs/>
          <w:sz w:val="20"/>
          <w:szCs w:val="20"/>
        </w:rPr>
        <w:t xml:space="preserve"> povahu autorsk</w:t>
      </w:r>
      <w:r w:rsidRPr="002C3283">
        <w:rPr>
          <w:rFonts w:ascii="Proba Pro" w:hAnsi="Proba Pro" w:cs="Proba Pro"/>
          <w:bCs/>
          <w:iCs/>
          <w:sz w:val="20"/>
          <w:szCs w:val="20"/>
        </w:rPr>
        <w:t>é</w:t>
      </w:r>
      <w:r w:rsidRPr="002C3283">
        <w:rPr>
          <w:rFonts w:ascii="Proba Pro" w:hAnsi="Proba Pro"/>
          <w:bCs/>
          <w:iCs/>
          <w:sz w:val="20"/>
          <w:szCs w:val="20"/>
        </w:rPr>
        <w:t>ho diela v</w:t>
      </w:r>
      <w:r w:rsidRPr="002C3283">
        <w:rPr>
          <w:rFonts w:ascii="Calibri" w:hAnsi="Calibri" w:cs="Calibri"/>
          <w:bCs/>
          <w:iCs/>
          <w:sz w:val="20"/>
          <w:szCs w:val="20"/>
        </w:rPr>
        <w:t> </w:t>
      </w:r>
      <w:r w:rsidRPr="002C3283">
        <w:rPr>
          <w:rFonts w:ascii="Proba Pro" w:hAnsi="Proba Pro"/>
          <w:bCs/>
          <w:iCs/>
          <w:sz w:val="20"/>
          <w:szCs w:val="20"/>
        </w:rPr>
        <w:t>zmysle Autorského z</w:t>
      </w:r>
      <w:r w:rsidRPr="002C3283">
        <w:rPr>
          <w:rFonts w:ascii="Proba Pro" w:hAnsi="Proba Pro" w:cs="Proba Pro"/>
          <w:bCs/>
          <w:iCs/>
          <w:sz w:val="20"/>
          <w:szCs w:val="20"/>
        </w:rPr>
        <w:t>á</w:t>
      </w:r>
      <w:r w:rsidRPr="002C3283">
        <w:rPr>
          <w:rFonts w:ascii="Proba Pro" w:hAnsi="Proba Pro"/>
          <w:bCs/>
          <w:iCs/>
          <w:sz w:val="20"/>
          <w:szCs w:val="20"/>
        </w:rPr>
        <w:t xml:space="preserve">kona, tak </w:t>
      </w:r>
      <w:r w:rsidR="00001E97" w:rsidRPr="002C3283">
        <w:rPr>
          <w:rFonts w:ascii="Proba Pro" w:hAnsi="Proba Pro"/>
          <w:bCs/>
          <w:iCs/>
          <w:sz w:val="20"/>
          <w:szCs w:val="20"/>
        </w:rPr>
        <w:t>Dodávateľ</w:t>
      </w:r>
      <w:r w:rsidRPr="002C3283">
        <w:rPr>
          <w:rFonts w:ascii="Proba Pro" w:hAnsi="Proba Pro"/>
          <w:bCs/>
          <w:iCs/>
          <w:sz w:val="20"/>
          <w:szCs w:val="20"/>
        </w:rPr>
        <w:t xml:space="preserve"> udeľuje </w:t>
      </w:r>
      <w:r w:rsidR="00E233E0" w:rsidRPr="002C3283">
        <w:rPr>
          <w:rFonts w:ascii="Proba Pro" w:hAnsi="Proba Pro"/>
          <w:bCs/>
          <w:iCs/>
          <w:sz w:val="20"/>
          <w:szCs w:val="20"/>
        </w:rPr>
        <w:t>Objednávateľovi</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w:t>
      </w:r>
      <w:r w:rsidRPr="002C3283">
        <w:rPr>
          <w:rFonts w:ascii="Calibri" w:hAnsi="Calibri" w:cs="Calibri"/>
          <w:bCs/>
          <w:iCs/>
          <w:sz w:val="20"/>
          <w:szCs w:val="20"/>
        </w:rPr>
        <w:t> </w:t>
      </w:r>
      <w:r w:rsidRPr="002C3283">
        <w:rPr>
          <w:rFonts w:ascii="Proba Pro" w:hAnsi="Proba Pro"/>
          <w:bCs/>
          <w:iCs/>
          <w:sz w:val="20"/>
          <w:szCs w:val="20"/>
        </w:rPr>
        <w:t>ustanoven</w:t>
      </w:r>
      <w:r w:rsidRPr="002C3283">
        <w:rPr>
          <w:rFonts w:ascii="Proba Pro" w:hAnsi="Proba Pro" w:cs="Proba Pro"/>
          <w:bCs/>
          <w:iCs/>
          <w:sz w:val="20"/>
          <w:szCs w:val="20"/>
        </w:rPr>
        <w:t>í</w:t>
      </w:r>
      <w:r w:rsidRPr="002C3283">
        <w:rPr>
          <w:rFonts w:ascii="Proba Pro" w:hAnsi="Proba Pro"/>
          <w:bCs/>
          <w:iCs/>
          <w:sz w:val="20"/>
          <w:szCs w:val="20"/>
        </w:rPr>
        <w:t xml:space="preserve">m </w:t>
      </w:r>
      <w:r w:rsidRPr="002C3283">
        <w:rPr>
          <w:rFonts w:ascii="Proba Pro" w:hAnsi="Proba Pro" w:cs="Proba Pro"/>
          <w:bCs/>
          <w:iCs/>
          <w:sz w:val="20"/>
          <w:szCs w:val="20"/>
        </w:rPr>
        <w:t>§</w:t>
      </w:r>
      <w:r w:rsidRPr="002C3283">
        <w:rPr>
          <w:rFonts w:ascii="Proba Pro" w:hAnsi="Proba Pro"/>
          <w:bCs/>
          <w:iCs/>
          <w:sz w:val="20"/>
          <w:szCs w:val="20"/>
        </w:rPr>
        <w:t xml:space="preserve"> 65 a</w:t>
      </w:r>
      <w:r w:rsidRPr="002C3283">
        <w:rPr>
          <w:rFonts w:ascii="Calibri" w:hAnsi="Calibri" w:cs="Calibri"/>
          <w:bCs/>
          <w:iCs/>
          <w:sz w:val="20"/>
          <w:szCs w:val="20"/>
        </w:rPr>
        <w:t> </w:t>
      </w:r>
      <w:r w:rsidRPr="002C3283">
        <w:rPr>
          <w:rFonts w:ascii="Proba Pro" w:hAnsi="Proba Pro"/>
          <w:bCs/>
          <w:iCs/>
          <w:sz w:val="20"/>
          <w:szCs w:val="20"/>
        </w:rPr>
        <w:t>nasl. Autorsk</w:t>
      </w:r>
      <w:r w:rsidRPr="002C3283">
        <w:rPr>
          <w:rFonts w:ascii="Proba Pro" w:hAnsi="Proba Pro" w:cs="Proba Pro"/>
          <w:bCs/>
          <w:iCs/>
          <w:sz w:val="20"/>
          <w:szCs w:val="20"/>
        </w:rPr>
        <w:t>é</w:t>
      </w:r>
      <w:r w:rsidRPr="002C3283">
        <w:rPr>
          <w:rFonts w:ascii="Proba Pro" w:hAnsi="Proba Pro"/>
          <w:bCs/>
          <w:iCs/>
          <w:sz w:val="20"/>
          <w:szCs w:val="20"/>
        </w:rPr>
        <w:t>ho z</w:t>
      </w:r>
      <w:r w:rsidRPr="002C3283">
        <w:rPr>
          <w:rFonts w:ascii="Proba Pro" w:hAnsi="Proba Pro" w:cs="Proba Pro"/>
          <w:bCs/>
          <w:iCs/>
          <w:sz w:val="20"/>
          <w:szCs w:val="20"/>
        </w:rPr>
        <w:t>á</w:t>
      </w:r>
      <w:r w:rsidRPr="002C3283">
        <w:rPr>
          <w:rFonts w:ascii="Proba Pro" w:hAnsi="Proba Pro"/>
          <w:bCs/>
          <w:iCs/>
          <w:sz w:val="20"/>
          <w:szCs w:val="20"/>
        </w:rPr>
        <w:t>kona licenciu resp. sublicenciu na pou</w:t>
      </w:r>
      <w:r w:rsidRPr="002C3283">
        <w:rPr>
          <w:rFonts w:ascii="Proba Pro" w:hAnsi="Proba Pro" w:cs="Proba Pro"/>
          <w:bCs/>
          <w:iCs/>
          <w:sz w:val="20"/>
          <w:szCs w:val="20"/>
        </w:rPr>
        <w:t>ž</w:t>
      </w:r>
      <w:r w:rsidRPr="002C3283">
        <w:rPr>
          <w:rFonts w:ascii="Proba Pro" w:hAnsi="Proba Pro"/>
          <w:bCs/>
          <w:iCs/>
          <w:sz w:val="20"/>
          <w:szCs w:val="20"/>
        </w:rPr>
        <w:t>itie takto chr</w:t>
      </w:r>
      <w:r w:rsidRPr="002C3283">
        <w:rPr>
          <w:rFonts w:ascii="Proba Pro" w:hAnsi="Proba Pro" w:cs="Proba Pro"/>
          <w:bCs/>
          <w:iCs/>
          <w:sz w:val="20"/>
          <w:szCs w:val="20"/>
        </w:rPr>
        <w:t>á</w:t>
      </w:r>
      <w:r w:rsidRPr="002C3283">
        <w:rPr>
          <w:rFonts w:ascii="Proba Pro" w:hAnsi="Proba Pro"/>
          <w:bCs/>
          <w:iCs/>
          <w:sz w:val="20"/>
          <w:szCs w:val="20"/>
        </w:rPr>
        <w:t>nen</w:t>
      </w:r>
      <w:r w:rsidRPr="002C3283">
        <w:rPr>
          <w:rFonts w:ascii="Proba Pro" w:hAnsi="Proba Pro" w:cs="Proba Pro"/>
          <w:bCs/>
          <w:iCs/>
          <w:sz w:val="20"/>
          <w:szCs w:val="20"/>
        </w:rPr>
        <w:t>é</w:t>
      </w:r>
      <w:r w:rsidRPr="002C3283">
        <w:rPr>
          <w:rFonts w:ascii="Proba Pro" w:hAnsi="Proba Pro"/>
          <w:bCs/>
          <w:iCs/>
          <w:sz w:val="20"/>
          <w:szCs w:val="20"/>
        </w:rPr>
        <w:t>ho autorsk</w:t>
      </w:r>
      <w:r w:rsidRPr="002C3283">
        <w:rPr>
          <w:rFonts w:ascii="Proba Pro" w:hAnsi="Proba Pro" w:cs="Proba Pro"/>
          <w:bCs/>
          <w:iCs/>
          <w:sz w:val="20"/>
          <w:szCs w:val="20"/>
        </w:rPr>
        <w:t>é</w:t>
      </w:r>
      <w:r w:rsidRPr="002C3283">
        <w:rPr>
          <w:rFonts w:ascii="Proba Pro" w:hAnsi="Proba Pro"/>
          <w:bCs/>
          <w:iCs/>
          <w:sz w:val="20"/>
          <w:szCs w:val="20"/>
        </w:rPr>
        <w:t>ho diela, a</w:t>
      </w:r>
      <w:r w:rsidRPr="002C3283">
        <w:rPr>
          <w:rFonts w:ascii="Calibri" w:hAnsi="Calibri" w:cs="Calibri"/>
          <w:bCs/>
          <w:iCs/>
          <w:sz w:val="20"/>
          <w:szCs w:val="20"/>
        </w:rPr>
        <w:t> </w:t>
      </w:r>
      <w:r w:rsidRPr="002C3283">
        <w:rPr>
          <w:rFonts w:ascii="Proba Pro" w:hAnsi="Proba Pro"/>
          <w:bCs/>
          <w:iCs/>
          <w:sz w:val="20"/>
          <w:szCs w:val="20"/>
        </w:rPr>
        <w:t>to nev</w:t>
      </w:r>
      <w:r w:rsidRPr="002C3283">
        <w:rPr>
          <w:rFonts w:ascii="Proba Pro" w:hAnsi="Proba Pro" w:cs="Proba Pro"/>
          <w:bCs/>
          <w:iCs/>
          <w:sz w:val="20"/>
          <w:szCs w:val="20"/>
        </w:rPr>
        <w:t>ý</w:t>
      </w:r>
      <w:r w:rsidRPr="002C3283">
        <w:rPr>
          <w:rFonts w:ascii="Proba Pro" w:hAnsi="Proba Pro"/>
          <w:bCs/>
          <w:iCs/>
          <w:sz w:val="20"/>
          <w:szCs w:val="20"/>
        </w:rPr>
        <w:t>hradn</w:t>
      </w:r>
      <w:r w:rsidRPr="002C3283">
        <w:rPr>
          <w:rFonts w:ascii="Proba Pro" w:hAnsi="Proba Pro" w:cs="Proba Pro"/>
          <w:bCs/>
          <w:iCs/>
          <w:sz w:val="20"/>
          <w:szCs w:val="20"/>
        </w:rPr>
        <w:t>ú</w:t>
      </w:r>
      <w:r w:rsidRPr="002C3283">
        <w:rPr>
          <w:rFonts w:ascii="Proba Pro" w:hAnsi="Proba Pro"/>
          <w:bCs/>
          <w:iCs/>
          <w:sz w:val="20"/>
          <w:szCs w:val="20"/>
        </w:rPr>
        <w:t>, neobmedzen</w:t>
      </w:r>
      <w:r w:rsidRPr="002C3283">
        <w:rPr>
          <w:rFonts w:ascii="Proba Pro" w:hAnsi="Proba Pro" w:cs="Proba Pro"/>
          <w:bCs/>
          <w:iCs/>
          <w:sz w:val="20"/>
          <w:szCs w:val="20"/>
        </w:rPr>
        <w:t>ú</w:t>
      </w:r>
      <w:r w:rsidRPr="002C3283">
        <w:rPr>
          <w:rFonts w:ascii="Proba Pro" w:hAnsi="Proba Pro"/>
          <w:bCs/>
          <w:iCs/>
          <w:sz w:val="20"/>
          <w:szCs w:val="20"/>
        </w:rPr>
        <w:t xml:space="preserve"> (bez </w:t>
      </w:r>
      <w:r w:rsidRPr="002C3283">
        <w:rPr>
          <w:rFonts w:ascii="Proba Pro" w:hAnsi="Proba Pro" w:cs="Proba Pro"/>
          <w:bCs/>
          <w:iCs/>
          <w:sz w:val="20"/>
          <w:szCs w:val="20"/>
        </w:rPr>
        <w:t>č</w:t>
      </w:r>
      <w:r w:rsidRPr="002C3283">
        <w:rPr>
          <w:rFonts w:ascii="Proba Pro" w:hAnsi="Proba Pro"/>
          <w:bCs/>
          <w:iCs/>
          <w:sz w:val="20"/>
          <w:szCs w:val="20"/>
        </w:rPr>
        <w:t>asov</w:t>
      </w:r>
      <w:r w:rsidRPr="002C3283">
        <w:rPr>
          <w:rFonts w:ascii="Proba Pro" w:hAnsi="Proba Pro" w:cs="Proba Pro"/>
          <w:bCs/>
          <w:iCs/>
          <w:sz w:val="20"/>
          <w:szCs w:val="20"/>
        </w:rPr>
        <w:t>é</w:t>
      </w:r>
      <w:r w:rsidRPr="002C3283">
        <w:rPr>
          <w:rFonts w:ascii="Proba Pro" w:hAnsi="Proba Pro"/>
          <w:bCs/>
          <w:iCs/>
          <w:sz w:val="20"/>
          <w:szCs w:val="20"/>
        </w:rPr>
        <w:t>ho a</w:t>
      </w:r>
      <w:r w:rsidRPr="002C3283">
        <w:rPr>
          <w:rFonts w:ascii="Calibri" w:hAnsi="Calibri" w:cs="Calibri"/>
          <w:bCs/>
          <w:iCs/>
          <w:sz w:val="20"/>
          <w:szCs w:val="20"/>
        </w:rPr>
        <w:t> </w:t>
      </w:r>
      <w:r w:rsidRPr="002C3283">
        <w:rPr>
          <w:rFonts w:ascii="Proba Pro" w:hAnsi="Proba Pro"/>
          <w:bCs/>
          <w:iCs/>
          <w:sz w:val="20"/>
          <w:szCs w:val="20"/>
        </w:rPr>
        <w:t>teritori</w:t>
      </w:r>
      <w:r w:rsidRPr="002C3283">
        <w:rPr>
          <w:rFonts w:ascii="Proba Pro" w:hAnsi="Proba Pro" w:cs="Proba Pro"/>
          <w:bCs/>
          <w:iCs/>
          <w:sz w:val="20"/>
          <w:szCs w:val="20"/>
        </w:rPr>
        <w:t>á</w:t>
      </w:r>
      <w:r w:rsidRPr="002C3283">
        <w:rPr>
          <w:rFonts w:ascii="Proba Pro" w:hAnsi="Proba Pro"/>
          <w:bCs/>
          <w:iCs/>
          <w:sz w:val="20"/>
          <w:szCs w:val="20"/>
        </w:rPr>
        <w:t>lneho obmedzenia) v</w:t>
      </w:r>
      <w:r w:rsidRPr="002C3283">
        <w:rPr>
          <w:rFonts w:ascii="Calibri" w:hAnsi="Calibri" w:cs="Calibri"/>
          <w:bCs/>
          <w:iCs/>
          <w:sz w:val="20"/>
          <w:szCs w:val="20"/>
        </w:rPr>
        <w:t> </w:t>
      </w:r>
      <w:r w:rsidRPr="002C3283">
        <w:rPr>
          <w:rFonts w:ascii="Proba Pro" w:hAnsi="Proba Pro"/>
          <w:bCs/>
          <w:iCs/>
          <w:sz w:val="20"/>
          <w:szCs w:val="20"/>
        </w:rPr>
        <w:t>rozsahu nevyhnutnom na riadne fungovanie a</w:t>
      </w:r>
      <w:r w:rsidRPr="002C3283">
        <w:rPr>
          <w:rFonts w:ascii="Calibri" w:hAnsi="Calibri" w:cs="Calibri"/>
          <w:bCs/>
          <w:iCs/>
          <w:sz w:val="20"/>
          <w:szCs w:val="20"/>
        </w:rPr>
        <w:t> </w:t>
      </w:r>
      <w:r w:rsidRPr="002C3283">
        <w:rPr>
          <w:rFonts w:ascii="Proba Pro" w:hAnsi="Proba Pro"/>
          <w:bCs/>
          <w:iCs/>
          <w:sz w:val="20"/>
          <w:szCs w:val="20"/>
        </w:rPr>
        <w:t>u</w:t>
      </w:r>
      <w:r w:rsidRPr="002C3283">
        <w:rPr>
          <w:rFonts w:ascii="Proba Pro" w:hAnsi="Proba Pro" w:cs="Proba Pro"/>
          <w:bCs/>
          <w:iCs/>
          <w:sz w:val="20"/>
          <w:szCs w:val="20"/>
        </w:rPr>
        <w:t>ží</w:t>
      </w:r>
      <w:r w:rsidRPr="002C3283">
        <w:rPr>
          <w:rFonts w:ascii="Proba Pro" w:hAnsi="Proba Pro"/>
          <w:bCs/>
          <w:iCs/>
          <w:sz w:val="20"/>
          <w:szCs w:val="20"/>
        </w:rPr>
        <w:t xml:space="preserve">vanie </w:t>
      </w:r>
      <w:r w:rsidR="00D64761" w:rsidRPr="002C3283">
        <w:rPr>
          <w:rFonts w:ascii="Proba Pro" w:hAnsi="Proba Pro"/>
          <w:bCs/>
          <w:iCs/>
          <w:sz w:val="20"/>
          <w:szCs w:val="20"/>
        </w:rPr>
        <w:t>Diela</w:t>
      </w:r>
      <w:r w:rsidRPr="002C3283">
        <w:rPr>
          <w:rFonts w:ascii="Proba Pro" w:hAnsi="Proba Pro"/>
          <w:bCs/>
          <w:iCs/>
          <w:sz w:val="20"/>
          <w:szCs w:val="20"/>
        </w:rPr>
        <w:t xml:space="preserve"> pr</w:t>
      </w:r>
      <w:r w:rsidRPr="002C3283">
        <w:rPr>
          <w:rFonts w:ascii="Proba Pro" w:hAnsi="Proba Pro" w:cs="Proba Pro"/>
          <w:bCs/>
          <w:iCs/>
          <w:sz w:val="20"/>
          <w:szCs w:val="20"/>
        </w:rPr>
        <w:t>í</w:t>
      </w:r>
      <w:r w:rsidRPr="002C3283">
        <w:rPr>
          <w:rFonts w:ascii="Proba Pro" w:hAnsi="Proba Pro"/>
          <w:bCs/>
          <w:iCs/>
          <w:sz w:val="20"/>
          <w:szCs w:val="20"/>
        </w:rPr>
        <w:t xml:space="preserve">padne inej </w:t>
      </w:r>
      <w:r w:rsidRPr="002C3283">
        <w:rPr>
          <w:rFonts w:ascii="Proba Pro" w:hAnsi="Proba Pro" w:cs="Proba Pro"/>
          <w:bCs/>
          <w:iCs/>
          <w:sz w:val="20"/>
          <w:szCs w:val="20"/>
        </w:rPr>
        <w:t>č</w:t>
      </w:r>
      <w:r w:rsidRPr="002C3283">
        <w:rPr>
          <w:rFonts w:ascii="Proba Pro" w:hAnsi="Proba Pro"/>
          <w:bCs/>
          <w:iCs/>
          <w:sz w:val="20"/>
          <w:szCs w:val="20"/>
        </w:rPr>
        <w:t xml:space="preserve">asti plnenia </w:t>
      </w:r>
      <w:r w:rsidR="001D6ADB" w:rsidRPr="002C3283">
        <w:rPr>
          <w:rFonts w:ascii="Proba Pro" w:hAnsi="Proba Pro"/>
          <w:bCs/>
          <w:iCs/>
          <w:sz w:val="20"/>
          <w:szCs w:val="20"/>
        </w:rPr>
        <w:t>Objednávateľom</w:t>
      </w:r>
      <w:r w:rsidRPr="002C3283">
        <w:rPr>
          <w:rFonts w:ascii="Proba Pro" w:hAnsi="Proba Pro"/>
          <w:bCs/>
          <w:iCs/>
          <w:sz w:val="20"/>
          <w:szCs w:val="20"/>
        </w:rPr>
        <w:t xml:space="preserve"> v</w:t>
      </w:r>
      <w:r w:rsidRPr="002C3283">
        <w:rPr>
          <w:rFonts w:ascii="Calibri" w:hAnsi="Calibri" w:cs="Calibri"/>
          <w:bCs/>
          <w:iCs/>
          <w:sz w:val="20"/>
          <w:szCs w:val="20"/>
        </w:rPr>
        <w:t> </w:t>
      </w:r>
      <w:r w:rsidRPr="002C3283">
        <w:rPr>
          <w:rFonts w:ascii="Proba Pro" w:hAnsi="Proba Pro"/>
          <w:bCs/>
          <w:iCs/>
          <w:sz w:val="20"/>
          <w:szCs w:val="20"/>
        </w:rPr>
        <w:t>s</w:t>
      </w:r>
      <w:r w:rsidRPr="002C3283">
        <w:rPr>
          <w:rFonts w:ascii="Proba Pro" w:hAnsi="Proba Pro" w:cs="Proba Pro"/>
          <w:bCs/>
          <w:iCs/>
          <w:sz w:val="20"/>
          <w:szCs w:val="20"/>
        </w:rPr>
        <w:t>ú</w:t>
      </w:r>
      <w:r w:rsidRPr="002C3283">
        <w:rPr>
          <w:rFonts w:ascii="Proba Pro" w:hAnsi="Proba Pro"/>
          <w:bCs/>
          <w:iCs/>
          <w:sz w:val="20"/>
          <w:szCs w:val="20"/>
        </w:rPr>
        <w:t>lade s</w:t>
      </w:r>
      <w:r w:rsidRPr="002C3283">
        <w:rPr>
          <w:rFonts w:ascii="Calibri" w:hAnsi="Calibri" w:cs="Calibri"/>
          <w:bCs/>
          <w:iCs/>
          <w:sz w:val="20"/>
          <w:szCs w:val="20"/>
        </w:rPr>
        <w:t> </w:t>
      </w:r>
      <w:r w:rsidRPr="002C3283">
        <w:rPr>
          <w:rFonts w:ascii="Proba Pro" w:hAnsi="Proba Pro" w:cs="Proba Pro"/>
          <w:bCs/>
          <w:iCs/>
          <w:sz w:val="20"/>
          <w:szCs w:val="20"/>
        </w:rPr>
        <w:t>úč</w:t>
      </w:r>
      <w:r w:rsidRPr="002C3283">
        <w:rPr>
          <w:rFonts w:ascii="Proba Pro" w:hAnsi="Proba Pro"/>
          <w:bCs/>
          <w:iCs/>
          <w:sz w:val="20"/>
          <w:szCs w:val="20"/>
        </w:rPr>
        <w:t>elom tejto Zmluvy. Za t</w:t>
      </w:r>
      <w:r w:rsidRPr="002C3283">
        <w:rPr>
          <w:rFonts w:ascii="Proba Pro" w:hAnsi="Proba Pro" w:cs="Proba Pro"/>
          <w:bCs/>
          <w:iCs/>
          <w:sz w:val="20"/>
          <w:szCs w:val="20"/>
        </w:rPr>
        <w:t>ý</w:t>
      </w:r>
      <w:r w:rsidRPr="002C3283">
        <w:rPr>
          <w:rFonts w:ascii="Proba Pro" w:hAnsi="Proba Pro"/>
          <w:bCs/>
          <w:iCs/>
          <w:sz w:val="20"/>
          <w:szCs w:val="20"/>
        </w:rPr>
        <w:t xml:space="preserve">mto </w:t>
      </w:r>
      <w:r w:rsidRPr="002C3283">
        <w:rPr>
          <w:rFonts w:ascii="Proba Pro" w:hAnsi="Proba Pro" w:cs="Proba Pro"/>
          <w:bCs/>
          <w:iCs/>
          <w:sz w:val="20"/>
          <w:szCs w:val="20"/>
        </w:rPr>
        <w:t>úč</w:t>
      </w:r>
      <w:r w:rsidRPr="002C3283">
        <w:rPr>
          <w:rFonts w:ascii="Proba Pro" w:hAnsi="Proba Pro"/>
          <w:bCs/>
          <w:iCs/>
          <w:sz w:val="20"/>
          <w:szCs w:val="20"/>
        </w:rPr>
        <w:t>elom a</w:t>
      </w:r>
      <w:r w:rsidRPr="002C3283">
        <w:rPr>
          <w:rFonts w:ascii="Calibri" w:hAnsi="Calibri" w:cs="Calibri"/>
          <w:bCs/>
          <w:iCs/>
          <w:sz w:val="20"/>
          <w:szCs w:val="20"/>
        </w:rPr>
        <w:t> </w:t>
      </w:r>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 xml:space="preserve">tomto rozsahu je </w:t>
      </w:r>
      <w:r w:rsidR="00001E97" w:rsidRPr="002C3283">
        <w:rPr>
          <w:rFonts w:ascii="Proba Pro" w:hAnsi="Proba Pro"/>
          <w:bCs/>
          <w:iCs/>
          <w:sz w:val="20"/>
          <w:szCs w:val="20"/>
        </w:rPr>
        <w:t>Objednávateľ</w:t>
      </w:r>
      <w:r w:rsidRPr="002C3283">
        <w:rPr>
          <w:rFonts w:ascii="Proba Pro" w:hAnsi="Proba Pro"/>
          <w:bCs/>
          <w:iCs/>
          <w:sz w:val="20"/>
          <w:szCs w:val="20"/>
        </w:rPr>
        <w:t xml:space="preserve"> oprávnený udeliť sublicenciu tretím osobám. Zmluvné strany sa dohodli, že odmena </w:t>
      </w:r>
      <w:r w:rsidR="00001E97" w:rsidRPr="002C3283">
        <w:rPr>
          <w:rFonts w:ascii="Proba Pro" w:hAnsi="Proba Pro"/>
          <w:bCs/>
          <w:iCs/>
          <w:sz w:val="20"/>
          <w:szCs w:val="20"/>
        </w:rPr>
        <w:t>Dodávateľa</w:t>
      </w:r>
      <w:r w:rsidRPr="002C3283">
        <w:rPr>
          <w:rFonts w:ascii="Proba Pro" w:hAnsi="Proba Pro"/>
          <w:bCs/>
          <w:iCs/>
          <w:sz w:val="20"/>
          <w:szCs w:val="20"/>
        </w:rPr>
        <w:t xml:space="preserve"> za poskytnutie licencie/sublicencie podľa tohto bodu </w:t>
      </w:r>
      <w:r w:rsidRPr="002C3283">
        <w:rPr>
          <w:rFonts w:ascii="Proba Pro" w:hAnsi="Proba Pro"/>
        </w:rPr>
        <w:fldChar w:fldCharType="begin"/>
      </w:r>
      <w:r w:rsidRPr="002C3283">
        <w:rPr>
          <w:rFonts w:ascii="Proba Pro" w:hAnsi="Proba Pro"/>
          <w:bCs/>
          <w:iCs/>
          <w:sz w:val="20"/>
          <w:szCs w:val="20"/>
        </w:rPr>
        <w:instrText xml:space="preserve"> REF _Ref488313177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b/>
          <w:bCs/>
        </w:rPr>
        <w:t>4.4</w:t>
      </w:r>
      <w:r w:rsidRPr="002C3283">
        <w:rPr>
          <w:rFonts w:ascii="Proba Pro" w:hAnsi="Proba Pro"/>
        </w:rPr>
        <w:fldChar w:fldCharType="end"/>
      </w:r>
      <w:r w:rsidRPr="002C3283">
        <w:rPr>
          <w:rFonts w:ascii="Proba Pro" w:hAnsi="Proba Pro"/>
          <w:bCs/>
          <w:iCs/>
          <w:sz w:val="20"/>
          <w:szCs w:val="20"/>
        </w:rPr>
        <w:t xml:space="preserve"> je zahrnutá v</w:t>
      </w:r>
      <w:r w:rsidRPr="002C3283">
        <w:rPr>
          <w:rFonts w:ascii="Calibri" w:hAnsi="Calibri" w:cs="Calibri"/>
          <w:bCs/>
          <w:iCs/>
          <w:sz w:val="20"/>
          <w:szCs w:val="20"/>
        </w:rPr>
        <w:t> </w:t>
      </w:r>
      <w:r w:rsidRPr="002C3283">
        <w:rPr>
          <w:rFonts w:ascii="Proba Pro" w:hAnsi="Proba Pro"/>
          <w:bCs/>
          <w:iCs/>
          <w:sz w:val="20"/>
          <w:szCs w:val="20"/>
        </w:rPr>
        <w:t xml:space="preserve">Cene </w:t>
      </w:r>
      <w:r w:rsidR="00D64761" w:rsidRPr="002C3283">
        <w:rPr>
          <w:rFonts w:ascii="Proba Pro" w:hAnsi="Proba Pro"/>
          <w:bCs/>
          <w:iCs/>
          <w:sz w:val="20"/>
          <w:szCs w:val="20"/>
        </w:rPr>
        <w:t>Diela</w:t>
      </w:r>
      <w:r w:rsidRPr="002C3283">
        <w:rPr>
          <w:rFonts w:ascii="Proba Pro" w:hAnsi="Proba Pro"/>
          <w:bCs/>
          <w:iCs/>
          <w:sz w:val="20"/>
          <w:szCs w:val="20"/>
        </w:rPr>
        <w:t>.</w:t>
      </w:r>
    </w:p>
    <w:p w14:paraId="5538B864" w14:textId="79EE5B55" w:rsidR="005C78FE" w:rsidRPr="002C3283" w:rsidRDefault="00001E97"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Dodávateľ</w:t>
      </w:r>
      <w:r w:rsidR="005C78FE" w:rsidRPr="002C3283">
        <w:rPr>
          <w:rFonts w:ascii="Proba Pro" w:hAnsi="Proba Pro"/>
          <w:bCs/>
          <w:iCs/>
          <w:sz w:val="20"/>
          <w:szCs w:val="20"/>
        </w:rPr>
        <w:t xml:space="preserve"> prehlasuje, že dodaním (i) akéhokoľvek softwarového, či systémového vybavenia poskytnutého na základe tejto Zmluvy a (ii) akéhokoľvek technického alebo akéhokoľvek iného zariadenia alebo dokumentácie, ktoré je súčasťou </w:t>
      </w:r>
      <w:r w:rsidR="00D64761" w:rsidRPr="002C3283">
        <w:rPr>
          <w:rFonts w:ascii="Proba Pro" w:hAnsi="Proba Pro"/>
          <w:bCs/>
          <w:iCs/>
          <w:sz w:val="20"/>
          <w:szCs w:val="20"/>
        </w:rPr>
        <w:t>Diela</w:t>
      </w:r>
      <w:r w:rsidR="005C78FE" w:rsidRPr="002C3283">
        <w:rPr>
          <w:rFonts w:ascii="Proba Pro" w:hAnsi="Proba Pro"/>
          <w:bCs/>
          <w:iCs/>
          <w:sz w:val="20"/>
          <w:szCs w:val="20"/>
        </w:rPr>
        <w:t xml:space="preserve"> nedochádza k</w:t>
      </w:r>
      <w:r w:rsidR="005C78FE" w:rsidRPr="002C3283">
        <w:rPr>
          <w:rFonts w:ascii="Calibri" w:hAnsi="Calibri" w:cs="Calibri"/>
          <w:bCs/>
          <w:iCs/>
          <w:sz w:val="20"/>
          <w:szCs w:val="20"/>
        </w:rPr>
        <w:t> </w:t>
      </w:r>
      <w:r w:rsidR="005C78FE" w:rsidRPr="002C3283">
        <w:rPr>
          <w:rFonts w:ascii="Proba Pro" w:hAnsi="Proba Pro"/>
          <w:bCs/>
          <w:iCs/>
          <w:sz w:val="20"/>
          <w:szCs w:val="20"/>
        </w:rPr>
        <w:t>poru</w:t>
      </w:r>
      <w:r w:rsidR="005C78FE" w:rsidRPr="002C3283">
        <w:rPr>
          <w:rFonts w:ascii="Proba Pro" w:hAnsi="Proba Pro" w:cs="Proba Pro"/>
          <w:bCs/>
          <w:iCs/>
          <w:sz w:val="20"/>
          <w:szCs w:val="20"/>
        </w:rPr>
        <w:t>š</w:t>
      </w:r>
      <w:r w:rsidR="005C78FE" w:rsidRPr="002C3283">
        <w:rPr>
          <w:rFonts w:ascii="Proba Pro" w:hAnsi="Proba Pro"/>
          <w:bCs/>
          <w:iCs/>
          <w:sz w:val="20"/>
          <w:szCs w:val="20"/>
        </w:rPr>
        <w:t xml:space="preserve">ovaniu ani ohrozovaniu </w:t>
      </w:r>
      <w:r w:rsidR="005C78FE" w:rsidRPr="002C3283">
        <w:rPr>
          <w:rFonts w:ascii="Proba Pro" w:hAnsi="Proba Pro" w:cs="Proba Pro"/>
          <w:bCs/>
          <w:iCs/>
          <w:sz w:val="20"/>
          <w:szCs w:val="20"/>
        </w:rPr>
        <w:t>ž</w:t>
      </w:r>
      <w:r w:rsidR="005C78FE" w:rsidRPr="002C3283">
        <w:rPr>
          <w:rFonts w:ascii="Proba Pro" w:hAnsi="Proba Pro"/>
          <w:bCs/>
          <w:iCs/>
          <w:sz w:val="20"/>
          <w:szCs w:val="20"/>
        </w:rPr>
        <w:t>iadnych pr</w:t>
      </w:r>
      <w:r w:rsidR="005C78FE" w:rsidRPr="002C3283">
        <w:rPr>
          <w:rFonts w:ascii="Proba Pro" w:hAnsi="Proba Pro" w:cs="Proba Pro"/>
          <w:bCs/>
          <w:iCs/>
          <w:sz w:val="20"/>
          <w:szCs w:val="20"/>
        </w:rPr>
        <w:t>á</w:t>
      </w:r>
      <w:r w:rsidR="005C78FE" w:rsidRPr="002C3283">
        <w:rPr>
          <w:rFonts w:ascii="Proba Pro" w:hAnsi="Proba Pro"/>
          <w:bCs/>
          <w:iCs/>
          <w:sz w:val="20"/>
          <w:szCs w:val="20"/>
        </w:rPr>
        <w:t>v du</w:t>
      </w:r>
      <w:r w:rsidR="005C78FE" w:rsidRPr="002C3283">
        <w:rPr>
          <w:rFonts w:ascii="Proba Pro" w:hAnsi="Proba Pro" w:cs="Proba Pro"/>
          <w:bCs/>
          <w:iCs/>
          <w:sz w:val="20"/>
          <w:szCs w:val="20"/>
        </w:rPr>
        <w:t>š</w:t>
      </w:r>
      <w:r w:rsidR="005C78FE" w:rsidRPr="002C3283">
        <w:rPr>
          <w:rFonts w:ascii="Proba Pro" w:hAnsi="Proba Pro"/>
          <w:bCs/>
          <w:iCs/>
          <w:sz w:val="20"/>
          <w:szCs w:val="20"/>
        </w:rPr>
        <w:t>evn</w:t>
      </w:r>
      <w:r w:rsidR="005C78FE" w:rsidRPr="002C3283">
        <w:rPr>
          <w:rFonts w:ascii="Proba Pro" w:hAnsi="Proba Pro" w:cs="Proba Pro"/>
          <w:bCs/>
          <w:iCs/>
          <w:sz w:val="20"/>
          <w:szCs w:val="20"/>
        </w:rPr>
        <w:t>é</w:t>
      </w:r>
      <w:r w:rsidR="005C78FE" w:rsidRPr="002C3283">
        <w:rPr>
          <w:rFonts w:ascii="Proba Pro" w:hAnsi="Proba Pro"/>
          <w:bCs/>
          <w:iCs/>
          <w:sz w:val="20"/>
          <w:szCs w:val="20"/>
        </w:rPr>
        <w:t>ho vlastn</w:t>
      </w:r>
      <w:r w:rsidR="005C78FE" w:rsidRPr="002C3283">
        <w:rPr>
          <w:rFonts w:ascii="Proba Pro" w:hAnsi="Proba Pro" w:cs="Proba Pro"/>
          <w:bCs/>
          <w:iCs/>
          <w:sz w:val="20"/>
          <w:szCs w:val="20"/>
        </w:rPr>
        <w:t>í</w:t>
      </w:r>
      <w:r w:rsidR="005C78FE" w:rsidRPr="002C3283">
        <w:rPr>
          <w:rFonts w:ascii="Proba Pro" w:hAnsi="Proba Pro"/>
          <w:bCs/>
          <w:iCs/>
          <w:sz w:val="20"/>
          <w:szCs w:val="20"/>
        </w:rPr>
        <w:t>ctva tret</w:t>
      </w:r>
      <w:r w:rsidR="005C78FE" w:rsidRPr="002C3283">
        <w:rPr>
          <w:rFonts w:ascii="Proba Pro" w:hAnsi="Proba Pro" w:cs="Proba Pro"/>
          <w:bCs/>
          <w:iCs/>
          <w:sz w:val="20"/>
          <w:szCs w:val="20"/>
        </w:rPr>
        <w:t>í</w:t>
      </w:r>
      <w:r w:rsidR="005C78FE" w:rsidRPr="002C3283">
        <w:rPr>
          <w:rFonts w:ascii="Proba Pro" w:hAnsi="Proba Pro"/>
          <w:bCs/>
          <w:iCs/>
          <w:sz w:val="20"/>
          <w:szCs w:val="20"/>
        </w:rPr>
        <w:t>ch os</w:t>
      </w:r>
      <w:r w:rsidR="005C78FE" w:rsidRPr="002C3283">
        <w:rPr>
          <w:rFonts w:ascii="Proba Pro" w:hAnsi="Proba Pro" w:cs="Proba Pro"/>
          <w:bCs/>
          <w:iCs/>
          <w:sz w:val="20"/>
          <w:szCs w:val="20"/>
        </w:rPr>
        <w:t>ô</w:t>
      </w:r>
      <w:r w:rsidR="005C78FE" w:rsidRPr="002C3283">
        <w:rPr>
          <w:rFonts w:ascii="Proba Pro" w:hAnsi="Proba Pro"/>
          <w:bCs/>
          <w:iCs/>
          <w:sz w:val="20"/>
          <w:szCs w:val="20"/>
        </w:rPr>
        <w:t>b vr</w:t>
      </w:r>
      <w:r w:rsidR="005C78FE" w:rsidRPr="002C3283">
        <w:rPr>
          <w:rFonts w:ascii="Proba Pro" w:hAnsi="Proba Pro" w:cs="Proba Pro"/>
          <w:bCs/>
          <w:iCs/>
          <w:sz w:val="20"/>
          <w:szCs w:val="20"/>
        </w:rPr>
        <w:t>á</w:t>
      </w:r>
      <w:r w:rsidR="005C78FE" w:rsidRPr="002C3283">
        <w:rPr>
          <w:rFonts w:ascii="Proba Pro" w:hAnsi="Proba Pro"/>
          <w:bCs/>
          <w:iCs/>
          <w:sz w:val="20"/>
          <w:szCs w:val="20"/>
        </w:rPr>
        <w:t>tane pr</w:t>
      </w:r>
      <w:r w:rsidR="005C78FE" w:rsidRPr="002C3283">
        <w:rPr>
          <w:rFonts w:ascii="Proba Pro" w:hAnsi="Proba Pro" w:cs="Proba Pro"/>
          <w:bCs/>
          <w:iCs/>
          <w:sz w:val="20"/>
          <w:szCs w:val="20"/>
        </w:rPr>
        <w:t>á</w:t>
      </w:r>
      <w:r w:rsidR="005C78FE" w:rsidRPr="002C3283">
        <w:rPr>
          <w:rFonts w:ascii="Proba Pro" w:hAnsi="Proba Pro"/>
          <w:bCs/>
          <w:iCs/>
          <w:sz w:val="20"/>
          <w:szCs w:val="20"/>
        </w:rPr>
        <w:t>v priemyseln</w:t>
      </w:r>
      <w:r w:rsidR="005C78FE" w:rsidRPr="002C3283">
        <w:rPr>
          <w:rFonts w:ascii="Proba Pro" w:hAnsi="Proba Pro" w:cs="Proba Pro"/>
          <w:bCs/>
          <w:iCs/>
          <w:sz w:val="20"/>
          <w:szCs w:val="20"/>
        </w:rPr>
        <w:t>é</w:t>
      </w:r>
      <w:r w:rsidR="005C78FE" w:rsidRPr="002C3283">
        <w:rPr>
          <w:rFonts w:ascii="Proba Pro" w:hAnsi="Proba Pro"/>
          <w:bCs/>
          <w:iCs/>
          <w:sz w:val="20"/>
          <w:szCs w:val="20"/>
        </w:rPr>
        <w:t>ho vlastn</w:t>
      </w:r>
      <w:r w:rsidR="005C78FE" w:rsidRPr="002C3283">
        <w:rPr>
          <w:rFonts w:ascii="Proba Pro" w:hAnsi="Proba Pro" w:cs="Proba Pro"/>
          <w:bCs/>
          <w:iCs/>
          <w:sz w:val="20"/>
          <w:szCs w:val="20"/>
        </w:rPr>
        <w:t>í</w:t>
      </w:r>
      <w:r w:rsidR="005C78FE" w:rsidRPr="002C3283">
        <w:rPr>
          <w:rFonts w:ascii="Proba Pro" w:hAnsi="Proba Pro"/>
          <w:bCs/>
          <w:iCs/>
          <w:sz w:val="20"/>
          <w:szCs w:val="20"/>
        </w:rPr>
        <w:t>ctva a</w:t>
      </w:r>
      <w:r w:rsidR="005C78FE" w:rsidRPr="002C3283">
        <w:rPr>
          <w:rFonts w:ascii="Calibri" w:hAnsi="Calibri" w:cs="Calibri"/>
          <w:bCs/>
          <w:iCs/>
          <w:sz w:val="20"/>
          <w:szCs w:val="20"/>
        </w:rPr>
        <w:t> </w:t>
      </w:r>
      <w:r w:rsidR="005C78FE" w:rsidRPr="002C3283">
        <w:rPr>
          <w:rFonts w:ascii="Proba Pro" w:hAnsi="Proba Pro"/>
          <w:bCs/>
          <w:iCs/>
          <w:sz w:val="20"/>
          <w:szCs w:val="20"/>
        </w:rPr>
        <w:t>in</w:t>
      </w:r>
      <w:r w:rsidR="005C78FE" w:rsidRPr="002C3283">
        <w:rPr>
          <w:rFonts w:ascii="Proba Pro" w:hAnsi="Proba Pro" w:cs="Proba Pro"/>
          <w:bCs/>
          <w:iCs/>
          <w:sz w:val="20"/>
          <w:szCs w:val="20"/>
        </w:rPr>
        <w:t>ý</w:t>
      </w:r>
      <w:r w:rsidR="005C78FE" w:rsidRPr="002C3283">
        <w:rPr>
          <w:rFonts w:ascii="Proba Pro" w:hAnsi="Proba Pro"/>
          <w:bCs/>
          <w:iCs/>
          <w:sz w:val="20"/>
          <w:szCs w:val="20"/>
        </w:rPr>
        <w:t>ch obdobn</w:t>
      </w:r>
      <w:r w:rsidR="005C78FE" w:rsidRPr="002C3283">
        <w:rPr>
          <w:rFonts w:ascii="Proba Pro" w:hAnsi="Proba Pro" w:cs="Proba Pro"/>
          <w:bCs/>
          <w:iCs/>
          <w:sz w:val="20"/>
          <w:szCs w:val="20"/>
        </w:rPr>
        <w:t>ý</w:t>
      </w:r>
      <w:r w:rsidR="005C78FE" w:rsidRPr="002C3283">
        <w:rPr>
          <w:rFonts w:ascii="Proba Pro" w:hAnsi="Proba Pro"/>
          <w:bCs/>
          <w:iCs/>
          <w:sz w:val="20"/>
          <w:szCs w:val="20"/>
        </w:rPr>
        <w:t>ch pr</w:t>
      </w:r>
      <w:r w:rsidR="005C78FE" w:rsidRPr="002C3283">
        <w:rPr>
          <w:rFonts w:ascii="Proba Pro" w:hAnsi="Proba Pro" w:cs="Proba Pro"/>
          <w:bCs/>
          <w:iCs/>
          <w:sz w:val="20"/>
          <w:szCs w:val="20"/>
        </w:rPr>
        <w:t>á</w:t>
      </w:r>
      <w:r w:rsidR="005C78FE" w:rsidRPr="002C3283">
        <w:rPr>
          <w:rFonts w:ascii="Proba Pro" w:hAnsi="Proba Pro"/>
          <w:bCs/>
          <w:iCs/>
          <w:sz w:val="20"/>
          <w:szCs w:val="20"/>
        </w:rPr>
        <w:t xml:space="preserve">v. </w:t>
      </w:r>
      <w:r w:rsidRPr="002C3283">
        <w:rPr>
          <w:rFonts w:ascii="Proba Pro" w:hAnsi="Proba Pro"/>
          <w:bCs/>
          <w:iCs/>
          <w:sz w:val="20"/>
          <w:szCs w:val="20"/>
        </w:rPr>
        <w:t>Dodávateľ</w:t>
      </w:r>
      <w:r w:rsidR="005C78FE" w:rsidRPr="002C3283">
        <w:rPr>
          <w:rFonts w:ascii="Proba Pro" w:hAnsi="Proba Pro"/>
          <w:bCs/>
          <w:iCs/>
          <w:sz w:val="20"/>
          <w:szCs w:val="20"/>
        </w:rPr>
        <w:t xml:space="preserve"> od</w:t>
      </w:r>
      <w:r w:rsidR="005C78FE" w:rsidRPr="002C3283">
        <w:rPr>
          <w:rFonts w:ascii="Proba Pro" w:hAnsi="Proba Pro" w:cs="Proba Pro"/>
          <w:bCs/>
          <w:iCs/>
          <w:sz w:val="20"/>
          <w:szCs w:val="20"/>
        </w:rPr>
        <w:t>š</w:t>
      </w:r>
      <w:r w:rsidR="005C78FE" w:rsidRPr="002C3283">
        <w:rPr>
          <w:rFonts w:ascii="Proba Pro" w:hAnsi="Proba Pro"/>
          <w:bCs/>
          <w:iCs/>
          <w:sz w:val="20"/>
          <w:szCs w:val="20"/>
        </w:rPr>
        <w:t>kodn</w:t>
      </w:r>
      <w:r w:rsidR="005C78FE" w:rsidRPr="002C3283">
        <w:rPr>
          <w:rFonts w:ascii="Proba Pro" w:hAnsi="Proba Pro" w:cs="Proba Pro"/>
          <w:bCs/>
          <w:iCs/>
          <w:sz w:val="20"/>
          <w:szCs w:val="20"/>
        </w:rPr>
        <w:t>í</w:t>
      </w:r>
      <w:r w:rsidR="005C78FE" w:rsidRPr="002C3283">
        <w:rPr>
          <w:rFonts w:ascii="Proba Pro" w:hAnsi="Proba Pro"/>
          <w:bCs/>
          <w:iCs/>
          <w:sz w:val="20"/>
          <w:szCs w:val="20"/>
        </w:rPr>
        <w:t xml:space="preserve"> a ochr</w:t>
      </w:r>
      <w:r w:rsidR="005C78FE" w:rsidRPr="002C3283">
        <w:rPr>
          <w:rFonts w:ascii="Proba Pro" w:hAnsi="Proba Pro" w:cs="Proba Pro"/>
          <w:bCs/>
          <w:iCs/>
          <w:sz w:val="20"/>
          <w:szCs w:val="20"/>
        </w:rPr>
        <w:t>á</w:t>
      </w:r>
      <w:r w:rsidR="005C78FE" w:rsidRPr="002C3283">
        <w:rPr>
          <w:rFonts w:ascii="Proba Pro" w:hAnsi="Proba Pro"/>
          <w:bCs/>
          <w:iCs/>
          <w:sz w:val="20"/>
          <w:szCs w:val="20"/>
        </w:rPr>
        <w:t xml:space="preserve">ni </w:t>
      </w:r>
      <w:r w:rsidR="00E233E0" w:rsidRPr="002C3283">
        <w:rPr>
          <w:rFonts w:ascii="Proba Pro" w:hAnsi="Proba Pro"/>
          <w:bCs/>
          <w:iCs/>
          <w:sz w:val="20"/>
          <w:szCs w:val="20"/>
        </w:rPr>
        <w:t>Objednávateľa</w:t>
      </w:r>
      <w:r w:rsidR="005C78FE" w:rsidRPr="002C3283">
        <w:rPr>
          <w:rFonts w:ascii="Proba Pro" w:hAnsi="Proba Pro"/>
          <w:bCs/>
          <w:iCs/>
          <w:sz w:val="20"/>
          <w:szCs w:val="20"/>
        </w:rPr>
        <w:t xml:space="preserve"> pred ak</w:t>
      </w:r>
      <w:r w:rsidR="005C78FE" w:rsidRPr="002C3283">
        <w:rPr>
          <w:rFonts w:ascii="Proba Pro" w:hAnsi="Proba Pro" w:cs="Proba Pro"/>
          <w:bCs/>
          <w:iCs/>
          <w:sz w:val="20"/>
          <w:szCs w:val="20"/>
        </w:rPr>
        <w:t>ý</w:t>
      </w:r>
      <w:r w:rsidR="005C78FE" w:rsidRPr="002C3283">
        <w:rPr>
          <w:rFonts w:ascii="Proba Pro" w:hAnsi="Proba Pro"/>
          <w:bCs/>
          <w:iCs/>
          <w:sz w:val="20"/>
          <w:szCs w:val="20"/>
        </w:rPr>
        <w:t>miko</w:t>
      </w:r>
      <w:r w:rsidR="005C78FE" w:rsidRPr="002C3283">
        <w:rPr>
          <w:rFonts w:ascii="Proba Pro" w:hAnsi="Proba Pro" w:cs="Proba Pro"/>
          <w:bCs/>
          <w:iCs/>
          <w:sz w:val="20"/>
          <w:szCs w:val="20"/>
        </w:rPr>
        <w:t>ľ</w:t>
      </w:r>
      <w:r w:rsidR="005C78FE" w:rsidRPr="002C3283">
        <w:rPr>
          <w:rFonts w:ascii="Proba Pro" w:hAnsi="Proba Pro"/>
          <w:bCs/>
          <w:iCs/>
          <w:sz w:val="20"/>
          <w:szCs w:val="20"/>
        </w:rPr>
        <w:t xml:space="preserve">vek prípadnými nárokmi tretích strán voči </w:t>
      </w:r>
      <w:r w:rsidR="00E233E0" w:rsidRPr="002C3283">
        <w:rPr>
          <w:rFonts w:ascii="Proba Pro" w:hAnsi="Proba Pro"/>
          <w:bCs/>
          <w:iCs/>
          <w:sz w:val="20"/>
          <w:szCs w:val="20"/>
        </w:rPr>
        <w:t>Objednávateľovi</w:t>
      </w:r>
      <w:r w:rsidR="005C78FE" w:rsidRPr="002C3283">
        <w:rPr>
          <w:rFonts w:ascii="Proba Pro" w:hAnsi="Proba Pro"/>
          <w:bCs/>
          <w:iCs/>
          <w:sz w:val="20"/>
          <w:szCs w:val="20"/>
        </w:rPr>
        <w:t xml:space="preserve"> v</w:t>
      </w:r>
      <w:r w:rsidR="005C78FE" w:rsidRPr="002C3283">
        <w:rPr>
          <w:rFonts w:ascii="Calibri" w:hAnsi="Calibri" w:cs="Calibri"/>
          <w:bCs/>
          <w:iCs/>
          <w:sz w:val="20"/>
          <w:szCs w:val="20"/>
        </w:rPr>
        <w:t> </w:t>
      </w:r>
      <w:r w:rsidR="005C78FE" w:rsidRPr="002C3283">
        <w:rPr>
          <w:rFonts w:ascii="Proba Pro" w:hAnsi="Proba Pro"/>
          <w:bCs/>
          <w:iCs/>
          <w:sz w:val="20"/>
          <w:szCs w:val="20"/>
        </w:rPr>
        <w:t>s</w:t>
      </w:r>
      <w:r w:rsidR="005C78FE" w:rsidRPr="002C3283">
        <w:rPr>
          <w:rFonts w:ascii="Proba Pro" w:hAnsi="Proba Pro" w:cs="Proba Pro"/>
          <w:bCs/>
          <w:iCs/>
          <w:sz w:val="20"/>
          <w:szCs w:val="20"/>
        </w:rPr>
        <w:t>ú</w:t>
      </w:r>
      <w:r w:rsidR="005C78FE" w:rsidRPr="002C3283">
        <w:rPr>
          <w:rFonts w:ascii="Proba Pro" w:hAnsi="Proba Pro"/>
          <w:bCs/>
          <w:iCs/>
          <w:sz w:val="20"/>
          <w:szCs w:val="20"/>
        </w:rPr>
        <w:t>vislosti s</w:t>
      </w:r>
      <w:r w:rsidR="005C78FE" w:rsidRPr="002C3283">
        <w:rPr>
          <w:rFonts w:ascii="Calibri" w:hAnsi="Calibri" w:cs="Calibri"/>
          <w:bCs/>
          <w:iCs/>
          <w:sz w:val="20"/>
          <w:szCs w:val="20"/>
        </w:rPr>
        <w:t> </w:t>
      </w:r>
      <w:r w:rsidR="005C78FE" w:rsidRPr="002C3283">
        <w:rPr>
          <w:rFonts w:ascii="Proba Pro" w:hAnsi="Proba Pro"/>
          <w:bCs/>
          <w:iCs/>
          <w:sz w:val="20"/>
          <w:szCs w:val="20"/>
        </w:rPr>
        <w:t>dodaním a</w:t>
      </w:r>
      <w:r w:rsidR="005C78FE" w:rsidRPr="002C3283">
        <w:rPr>
          <w:rFonts w:ascii="Calibri" w:hAnsi="Calibri" w:cs="Calibri"/>
          <w:bCs/>
          <w:iCs/>
          <w:sz w:val="20"/>
          <w:szCs w:val="20"/>
        </w:rPr>
        <w:t> </w:t>
      </w:r>
      <w:r w:rsidR="005C78FE" w:rsidRPr="002C3283">
        <w:rPr>
          <w:rFonts w:ascii="Proba Pro" w:hAnsi="Proba Pro"/>
          <w:bCs/>
          <w:iCs/>
          <w:sz w:val="20"/>
          <w:szCs w:val="20"/>
        </w:rPr>
        <w:t>prev</w:t>
      </w:r>
      <w:r w:rsidR="005C78FE" w:rsidRPr="002C3283">
        <w:rPr>
          <w:rFonts w:ascii="Proba Pro" w:hAnsi="Proba Pro" w:cs="Proba Pro"/>
          <w:bCs/>
          <w:iCs/>
          <w:sz w:val="20"/>
          <w:szCs w:val="20"/>
        </w:rPr>
        <w:t>á</w:t>
      </w:r>
      <w:r w:rsidR="005C78FE" w:rsidRPr="002C3283">
        <w:rPr>
          <w:rFonts w:ascii="Proba Pro" w:hAnsi="Proba Pro"/>
          <w:bCs/>
          <w:iCs/>
          <w:sz w:val="20"/>
          <w:szCs w:val="20"/>
        </w:rPr>
        <w:t xml:space="preserve">dzkou </w:t>
      </w:r>
      <w:r w:rsidR="00D64761" w:rsidRPr="002C3283">
        <w:rPr>
          <w:rFonts w:ascii="Proba Pro" w:hAnsi="Proba Pro"/>
          <w:bCs/>
          <w:iCs/>
          <w:sz w:val="20"/>
          <w:szCs w:val="20"/>
        </w:rPr>
        <w:t>Diela</w:t>
      </w:r>
      <w:r w:rsidR="005C78FE" w:rsidRPr="002C3283">
        <w:rPr>
          <w:rFonts w:ascii="Proba Pro" w:hAnsi="Proba Pro"/>
          <w:bCs/>
          <w:iCs/>
          <w:sz w:val="20"/>
          <w:szCs w:val="20"/>
        </w:rPr>
        <w:t>.</w:t>
      </w:r>
    </w:p>
    <w:p w14:paraId="7C06B7E8" w14:textId="34845C85" w:rsidR="005C78FE" w:rsidRPr="002C3283" w:rsidRDefault="00001E97"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Dodávateľ</w:t>
      </w:r>
      <w:r w:rsidR="005C78FE" w:rsidRPr="002C3283">
        <w:rPr>
          <w:rFonts w:ascii="Proba Pro" w:hAnsi="Proba Pro"/>
          <w:bCs/>
          <w:iCs/>
          <w:sz w:val="20"/>
          <w:szCs w:val="20"/>
        </w:rPr>
        <w:t xml:space="preserve"> sa zaväzuje, že zabezpečí akékoľvek a</w:t>
      </w:r>
      <w:r w:rsidR="005C78FE" w:rsidRPr="002C3283">
        <w:rPr>
          <w:rFonts w:ascii="Calibri" w:hAnsi="Calibri" w:cs="Calibri"/>
          <w:bCs/>
          <w:iCs/>
          <w:sz w:val="20"/>
          <w:szCs w:val="20"/>
        </w:rPr>
        <w:t> </w:t>
      </w:r>
      <w:r w:rsidR="005C78FE" w:rsidRPr="002C3283">
        <w:rPr>
          <w:rFonts w:ascii="Proba Pro" w:hAnsi="Proba Pro"/>
          <w:bCs/>
          <w:iCs/>
          <w:sz w:val="20"/>
          <w:szCs w:val="20"/>
        </w:rPr>
        <w:t>v</w:t>
      </w:r>
      <w:r w:rsidR="005C78FE" w:rsidRPr="002C3283">
        <w:rPr>
          <w:rFonts w:ascii="Proba Pro" w:hAnsi="Proba Pro" w:cs="Proba Pro"/>
          <w:bCs/>
          <w:iCs/>
          <w:sz w:val="20"/>
          <w:szCs w:val="20"/>
        </w:rPr>
        <w:t>š</w:t>
      </w:r>
      <w:r w:rsidR="005C78FE" w:rsidRPr="002C3283">
        <w:rPr>
          <w:rFonts w:ascii="Proba Pro" w:hAnsi="Proba Pro"/>
          <w:bCs/>
          <w:iCs/>
          <w:sz w:val="20"/>
          <w:szCs w:val="20"/>
        </w:rPr>
        <w:t>etky potrebn</w:t>
      </w:r>
      <w:r w:rsidR="005C78FE" w:rsidRPr="002C3283">
        <w:rPr>
          <w:rFonts w:ascii="Proba Pro" w:hAnsi="Proba Pro" w:cs="Proba Pro"/>
          <w:bCs/>
          <w:iCs/>
          <w:sz w:val="20"/>
          <w:szCs w:val="20"/>
        </w:rPr>
        <w:t>é</w:t>
      </w:r>
      <w:r w:rsidR="005C78FE" w:rsidRPr="002C3283">
        <w:rPr>
          <w:rFonts w:ascii="Proba Pro" w:hAnsi="Proba Pro"/>
          <w:bCs/>
          <w:iCs/>
          <w:sz w:val="20"/>
          <w:szCs w:val="20"/>
        </w:rPr>
        <w:t xml:space="preserve"> licencie </w:t>
      </w:r>
      <w:r w:rsidR="005C78FE" w:rsidRPr="002C3283">
        <w:rPr>
          <w:rFonts w:ascii="Proba Pro" w:hAnsi="Proba Pro" w:cs="Proba Pro"/>
          <w:bCs/>
          <w:iCs/>
          <w:sz w:val="20"/>
          <w:szCs w:val="20"/>
        </w:rPr>
        <w:t>č</w:t>
      </w:r>
      <w:r w:rsidR="005C78FE" w:rsidRPr="002C3283">
        <w:rPr>
          <w:rFonts w:ascii="Proba Pro" w:hAnsi="Proba Pro"/>
          <w:bCs/>
          <w:iCs/>
          <w:sz w:val="20"/>
          <w:szCs w:val="20"/>
        </w:rPr>
        <w:t>i in</w:t>
      </w:r>
      <w:r w:rsidR="005C78FE" w:rsidRPr="002C3283">
        <w:rPr>
          <w:rFonts w:ascii="Proba Pro" w:hAnsi="Proba Pro" w:cs="Proba Pro"/>
          <w:bCs/>
          <w:iCs/>
          <w:sz w:val="20"/>
          <w:szCs w:val="20"/>
        </w:rPr>
        <w:t>é</w:t>
      </w:r>
      <w:r w:rsidR="005C78FE" w:rsidRPr="002C3283">
        <w:rPr>
          <w:rFonts w:ascii="Proba Pro" w:hAnsi="Proba Pro"/>
          <w:bCs/>
          <w:iCs/>
          <w:sz w:val="20"/>
          <w:szCs w:val="20"/>
        </w:rPr>
        <w:t xml:space="preserve"> s</w:t>
      </w:r>
      <w:r w:rsidR="005C78FE" w:rsidRPr="002C3283">
        <w:rPr>
          <w:rFonts w:ascii="Proba Pro" w:hAnsi="Proba Pro" w:cs="Proba Pro"/>
          <w:bCs/>
          <w:iCs/>
          <w:sz w:val="20"/>
          <w:szCs w:val="20"/>
        </w:rPr>
        <w:t>ú</w:t>
      </w:r>
      <w:r w:rsidR="005C78FE" w:rsidRPr="002C3283">
        <w:rPr>
          <w:rFonts w:ascii="Proba Pro" w:hAnsi="Proba Pro"/>
          <w:bCs/>
          <w:iCs/>
          <w:sz w:val="20"/>
          <w:szCs w:val="20"/>
        </w:rPr>
        <w:t>hlasy od ak</w:t>
      </w:r>
      <w:r w:rsidR="005C78FE" w:rsidRPr="002C3283">
        <w:rPr>
          <w:rFonts w:ascii="Proba Pro" w:hAnsi="Proba Pro" w:cs="Proba Pro"/>
          <w:bCs/>
          <w:iCs/>
          <w:sz w:val="20"/>
          <w:szCs w:val="20"/>
        </w:rPr>
        <w:t>ý</w:t>
      </w:r>
      <w:r w:rsidR="005C78FE" w:rsidRPr="002C3283">
        <w:rPr>
          <w:rFonts w:ascii="Proba Pro" w:hAnsi="Proba Pro"/>
          <w:bCs/>
          <w:iCs/>
          <w:sz w:val="20"/>
          <w:szCs w:val="20"/>
        </w:rPr>
        <w:t>chko</w:t>
      </w:r>
      <w:r w:rsidR="005C78FE" w:rsidRPr="002C3283">
        <w:rPr>
          <w:rFonts w:ascii="Proba Pro" w:hAnsi="Proba Pro" w:cs="Proba Pro"/>
          <w:bCs/>
          <w:iCs/>
          <w:sz w:val="20"/>
          <w:szCs w:val="20"/>
        </w:rPr>
        <w:t>ľ</w:t>
      </w:r>
      <w:r w:rsidR="005C78FE" w:rsidRPr="002C3283">
        <w:rPr>
          <w:rFonts w:ascii="Proba Pro" w:hAnsi="Proba Pro"/>
          <w:bCs/>
          <w:iCs/>
          <w:sz w:val="20"/>
          <w:szCs w:val="20"/>
        </w:rPr>
        <w:t>vek, v</w:t>
      </w:r>
      <w:r w:rsidR="005C78FE" w:rsidRPr="002C3283">
        <w:rPr>
          <w:rFonts w:ascii="Proba Pro" w:hAnsi="Proba Pro" w:cs="Proba Pro"/>
          <w:bCs/>
          <w:iCs/>
          <w:sz w:val="20"/>
          <w:szCs w:val="20"/>
        </w:rPr>
        <w:t>ý</w:t>
      </w:r>
      <w:r w:rsidR="005C78FE" w:rsidRPr="002C3283">
        <w:rPr>
          <w:rFonts w:ascii="Proba Pro" w:hAnsi="Proba Pro"/>
          <w:bCs/>
          <w:iCs/>
          <w:sz w:val="20"/>
          <w:szCs w:val="20"/>
        </w:rPr>
        <w:t>robcov a</w:t>
      </w:r>
      <w:r w:rsidR="005C78FE" w:rsidRPr="002C3283">
        <w:rPr>
          <w:rFonts w:ascii="Calibri" w:hAnsi="Calibri" w:cs="Calibri"/>
          <w:bCs/>
          <w:iCs/>
          <w:sz w:val="20"/>
          <w:szCs w:val="20"/>
        </w:rPr>
        <w:t> </w:t>
      </w:r>
      <w:r w:rsidR="005C78FE" w:rsidRPr="002C3283">
        <w:rPr>
          <w:rFonts w:ascii="Proba Pro" w:hAnsi="Proba Pro"/>
          <w:bCs/>
          <w:iCs/>
          <w:sz w:val="20"/>
          <w:szCs w:val="20"/>
        </w:rPr>
        <w:t>prev</w:t>
      </w:r>
      <w:r w:rsidR="005C78FE" w:rsidRPr="002C3283">
        <w:rPr>
          <w:rFonts w:ascii="Proba Pro" w:hAnsi="Proba Pro" w:cs="Proba Pro"/>
          <w:bCs/>
          <w:iCs/>
          <w:sz w:val="20"/>
          <w:szCs w:val="20"/>
        </w:rPr>
        <w:t>á</w:t>
      </w:r>
      <w:r w:rsidR="005C78FE" w:rsidRPr="002C3283">
        <w:rPr>
          <w:rFonts w:ascii="Proba Pro" w:hAnsi="Proba Pro"/>
          <w:bCs/>
          <w:iCs/>
          <w:sz w:val="20"/>
          <w:szCs w:val="20"/>
        </w:rPr>
        <w:t>dzkovate</w:t>
      </w:r>
      <w:r w:rsidR="005C78FE" w:rsidRPr="002C3283">
        <w:rPr>
          <w:rFonts w:ascii="Proba Pro" w:hAnsi="Proba Pro" w:cs="Proba Pro"/>
          <w:bCs/>
          <w:iCs/>
          <w:sz w:val="20"/>
          <w:szCs w:val="20"/>
        </w:rPr>
        <w:t>ľ</w:t>
      </w:r>
      <w:r w:rsidR="005C78FE" w:rsidRPr="002C3283">
        <w:rPr>
          <w:rFonts w:ascii="Proba Pro" w:hAnsi="Proba Pro"/>
          <w:bCs/>
          <w:iCs/>
          <w:sz w:val="20"/>
          <w:szCs w:val="20"/>
        </w:rPr>
        <w:t>ov syst</w:t>
      </w:r>
      <w:r w:rsidR="005C78FE" w:rsidRPr="002C3283">
        <w:rPr>
          <w:rFonts w:ascii="Proba Pro" w:hAnsi="Proba Pro" w:cs="Proba Pro"/>
          <w:bCs/>
          <w:iCs/>
          <w:sz w:val="20"/>
          <w:szCs w:val="20"/>
        </w:rPr>
        <w:t>é</w:t>
      </w:r>
      <w:r w:rsidR="005C78FE" w:rsidRPr="002C3283">
        <w:rPr>
          <w:rFonts w:ascii="Proba Pro" w:hAnsi="Proba Pro"/>
          <w:bCs/>
          <w:iCs/>
          <w:sz w:val="20"/>
          <w:szCs w:val="20"/>
        </w:rPr>
        <w:t>mov,</w:t>
      </w:r>
      <w:r w:rsidR="005C78FE" w:rsidRPr="002C3283">
        <w:rPr>
          <w:rFonts w:ascii="Calibri" w:hAnsi="Calibri" w:cs="Calibri"/>
          <w:bCs/>
          <w:iCs/>
          <w:sz w:val="20"/>
          <w:szCs w:val="20"/>
        </w:rPr>
        <w:t> </w:t>
      </w:r>
      <w:r w:rsidR="005C78FE" w:rsidRPr="002C3283">
        <w:rPr>
          <w:rFonts w:ascii="Proba Pro" w:hAnsi="Proba Pro"/>
          <w:bCs/>
          <w:iCs/>
          <w:sz w:val="20"/>
          <w:szCs w:val="20"/>
        </w:rPr>
        <w:t xml:space="preserve">softwarov, zariadení </w:t>
      </w:r>
      <w:r w:rsidR="00D64761" w:rsidRPr="002C3283">
        <w:rPr>
          <w:rFonts w:ascii="Proba Pro" w:hAnsi="Proba Pro"/>
          <w:bCs/>
          <w:iCs/>
          <w:sz w:val="20"/>
          <w:szCs w:val="20"/>
        </w:rPr>
        <w:t>Diela</w:t>
      </w:r>
      <w:r w:rsidR="005C78FE" w:rsidRPr="002C3283">
        <w:rPr>
          <w:rFonts w:ascii="Proba Pro" w:hAnsi="Proba Pro"/>
          <w:bCs/>
          <w:iCs/>
          <w:sz w:val="20"/>
          <w:szCs w:val="20"/>
        </w:rPr>
        <w:t xml:space="preserve">, či akýchkoľvek iných osôb, potrebné pre prevádzkovanie </w:t>
      </w:r>
      <w:r w:rsidR="00D64761" w:rsidRPr="002C3283">
        <w:rPr>
          <w:rFonts w:ascii="Proba Pro" w:hAnsi="Proba Pro"/>
          <w:bCs/>
          <w:iCs/>
          <w:sz w:val="20"/>
          <w:szCs w:val="20"/>
        </w:rPr>
        <w:t>Diela</w:t>
      </w:r>
      <w:r w:rsidR="005C78FE" w:rsidRPr="002C3283">
        <w:rPr>
          <w:rFonts w:ascii="Proba Pro" w:hAnsi="Proba Pro"/>
          <w:bCs/>
          <w:iCs/>
          <w:sz w:val="20"/>
          <w:szCs w:val="20"/>
        </w:rPr>
        <w:t>.</w:t>
      </w:r>
    </w:p>
    <w:p w14:paraId="28CA287B" w14:textId="2822FF3D" w:rsidR="005C78FE" w:rsidRPr="002C3283" w:rsidRDefault="00001E97"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Objednávateľ</w:t>
      </w:r>
      <w:r w:rsidR="005C78FE" w:rsidRPr="002C3283">
        <w:rPr>
          <w:rFonts w:ascii="Proba Pro" w:hAnsi="Proba Pro"/>
          <w:bCs/>
          <w:iCs/>
          <w:sz w:val="20"/>
          <w:szCs w:val="20"/>
        </w:rPr>
        <w:t xml:space="preserve"> prevzatím </w:t>
      </w:r>
      <w:r w:rsidR="00D64761" w:rsidRPr="002C3283">
        <w:rPr>
          <w:rFonts w:ascii="Proba Pro" w:hAnsi="Proba Pro"/>
          <w:bCs/>
          <w:iCs/>
          <w:sz w:val="20"/>
          <w:szCs w:val="20"/>
        </w:rPr>
        <w:t>Diela</w:t>
      </w:r>
      <w:r w:rsidR="005C78FE" w:rsidRPr="002C3283">
        <w:rPr>
          <w:rFonts w:ascii="Proba Pro" w:hAnsi="Proba Pro"/>
          <w:bCs/>
          <w:iCs/>
          <w:sz w:val="20"/>
          <w:szCs w:val="20"/>
        </w:rPr>
        <w:t xml:space="preserve"> nepreberá žiadnu zodpovednosť za prípadne porušenie akýchkoľvek majetkových a/alebo autorských a priemyselných práv tretích osôb </w:t>
      </w:r>
      <w:r w:rsidR="001D6ADB" w:rsidRPr="002C3283">
        <w:rPr>
          <w:rFonts w:ascii="Proba Pro" w:hAnsi="Proba Pro"/>
          <w:bCs/>
          <w:iCs/>
          <w:sz w:val="20"/>
          <w:szCs w:val="20"/>
        </w:rPr>
        <w:t>Dodávateľom</w:t>
      </w:r>
      <w:r w:rsidR="005C78FE" w:rsidRPr="002C3283">
        <w:rPr>
          <w:rFonts w:ascii="Proba Pro" w:hAnsi="Proba Pro"/>
          <w:bCs/>
          <w:iCs/>
          <w:sz w:val="20"/>
          <w:szCs w:val="20"/>
        </w:rPr>
        <w:t xml:space="preserve"> v</w:t>
      </w:r>
      <w:r w:rsidR="005C78FE" w:rsidRPr="002C3283">
        <w:rPr>
          <w:rFonts w:ascii="Calibri" w:hAnsi="Calibri" w:cs="Calibri"/>
          <w:bCs/>
          <w:iCs/>
          <w:sz w:val="20"/>
          <w:szCs w:val="20"/>
        </w:rPr>
        <w:t> </w:t>
      </w:r>
      <w:r w:rsidR="005C78FE" w:rsidRPr="002C3283">
        <w:rPr>
          <w:rFonts w:ascii="Proba Pro" w:hAnsi="Proba Pro"/>
          <w:bCs/>
          <w:iCs/>
          <w:sz w:val="20"/>
          <w:szCs w:val="20"/>
        </w:rPr>
        <w:t>s</w:t>
      </w:r>
      <w:r w:rsidR="005C78FE" w:rsidRPr="002C3283">
        <w:rPr>
          <w:rFonts w:ascii="Proba Pro" w:hAnsi="Proba Pro" w:cs="Proba Pro"/>
          <w:bCs/>
          <w:iCs/>
          <w:sz w:val="20"/>
          <w:szCs w:val="20"/>
        </w:rPr>
        <w:t>ú</w:t>
      </w:r>
      <w:r w:rsidR="005C78FE" w:rsidRPr="002C3283">
        <w:rPr>
          <w:rFonts w:ascii="Proba Pro" w:hAnsi="Proba Pro"/>
          <w:bCs/>
          <w:iCs/>
          <w:sz w:val="20"/>
          <w:szCs w:val="20"/>
        </w:rPr>
        <w:t>vislosti s plnen</w:t>
      </w:r>
      <w:r w:rsidR="005C78FE" w:rsidRPr="002C3283">
        <w:rPr>
          <w:rFonts w:ascii="Proba Pro" w:hAnsi="Proba Pro" w:cs="Proba Pro"/>
          <w:bCs/>
          <w:iCs/>
          <w:sz w:val="20"/>
          <w:szCs w:val="20"/>
        </w:rPr>
        <w:t>í</w:t>
      </w:r>
      <w:r w:rsidR="005C78FE" w:rsidRPr="002C3283">
        <w:rPr>
          <w:rFonts w:ascii="Proba Pro" w:hAnsi="Proba Pro"/>
          <w:bCs/>
          <w:iCs/>
          <w:sz w:val="20"/>
          <w:szCs w:val="20"/>
        </w:rPr>
        <w:t xml:space="preserve"> tejto Zmluvy. </w:t>
      </w:r>
    </w:p>
    <w:p w14:paraId="6E7FD16B" w14:textId="0E17B394" w:rsidR="005C78FE" w:rsidRPr="002C3283" w:rsidRDefault="00001E97" w:rsidP="00525726">
      <w:pPr>
        <w:numPr>
          <w:ilvl w:val="2"/>
          <w:numId w:val="39"/>
        </w:numPr>
        <w:spacing w:after="120"/>
        <w:jc w:val="both"/>
        <w:rPr>
          <w:rFonts w:ascii="Proba Pro" w:hAnsi="Proba Pro" w:cs="Arial"/>
          <w:b/>
          <w:sz w:val="20"/>
          <w:szCs w:val="20"/>
        </w:rPr>
      </w:pPr>
      <w:r w:rsidRPr="002C3283">
        <w:rPr>
          <w:rFonts w:ascii="Proba Pro" w:hAnsi="Proba Pro"/>
          <w:bCs/>
          <w:iCs/>
          <w:sz w:val="20"/>
          <w:szCs w:val="20"/>
        </w:rPr>
        <w:t>Dodávateľ</w:t>
      </w:r>
      <w:r w:rsidR="005C78FE" w:rsidRPr="002C3283">
        <w:rPr>
          <w:rFonts w:ascii="Proba Pro" w:hAnsi="Proba Pro"/>
          <w:bCs/>
          <w:iCs/>
          <w:sz w:val="20"/>
          <w:szCs w:val="20"/>
        </w:rPr>
        <w:t xml:space="preserve"> sa zaväzuje </w:t>
      </w:r>
      <w:r w:rsidRPr="002C3283">
        <w:rPr>
          <w:rFonts w:ascii="Proba Pro" w:hAnsi="Proba Pro"/>
          <w:bCs/>
          <w:iCs/>
          <w:sz w:val="20"/>
          <w:szCs w:val="20"/>
        </w:rPr>
        <w:t>Objednávateľ</w:t>
      </w:r>
      <w:r w:rsidR="005C78FE" w:rsidRPr="002C3283">
        <w:rPr>
          <w:rFonts w:ascii="Proba Pro" w:hAnsi="Proba Pro"/>
          <w:bCs/>
          <w:iCs/>
          <w:sz w:val="20"/>
          <w:szCs w:val="20"/>
        </w:rPr>
        <w:t xml:space="preserve"> odškodniť pred každým nárokom tretej osoby z</w:t>
      </w:r>
      <w:r w:rsidR="005C78FE" w:rsidRPr="002C3283">
        <w:rPr>
          <w:rFonts w:ascii="Calibri" w:hAnsi="Calibri" w:cs="Calibri"/>
          <w:bCs/>
          <w:iCs/>
          <w:sz w:val="20"/>
          <w:szCs w:val="20"/>
        </w:rPr>
        <w:t> </w:t>
      </w:r>
      <w:r w:rsidR="005C78FE" w:rsidRPr="002C3283">
        <w:rPr>
          <w:rFonts w:ascii="Proba Pro" w:hAnsi="Proba Pro"/>
          <w:bCs/>
          <w:iCs/>
          <w:sz w:val="20"/>
          <w:szCs w:val="20"/>
        </w:rPr>
        <w:t>poru</w:t>
      </w:r>
      <w:r w:rsidR="005C78FE" w:rsidRPr="002C3283">
        <w:rPr>
          <w:rFonts w:ascii="Proba Pro" w:hAnsi="Proba Pro" w:cs="Proba Pro"/>
          <w:bCs/>
          <w:iCs/>
          <w:sz w:val="20"/>
          <w:szCs w:val="20"/>
        </w:rPr>
        <w:t>š</w:t>
      </w:r>
      <w:r w:rsidR="005C78FE" w:rsidRPr="002C3283">
        <w:rPr>
          <w:rFonts w:ascii="Proba Pro" w:hAnsi="Proba Pro"/>
          <w:bCs/>
          <w:iCs/>
          <w:sz w:val="20"/>
          <w:szCs w:val="20"/>
        </w:rPr>
        <w:t>enia ak</w:t>
      </w:r>
      <w:r w:rsidR="005C78FE" w:rsidRPr="002C3283">
        <w:rPr>
          <w:rFonts w:ascii="Proba Pro" w:hAnsi="Proba Pro" w:cs="Proba Pro"/>
          <w:bCs/>
          <w:iCs/>
          <w:sz w:val="20"/>
          <w:szCs w:val="20"/>
        </w:rPr>
        <w:t>é</w:t>
      </w:r>
      <w:r w:rsidR="005C78FE" w:rsidRPr="002C3283">
        <w:rPr>
          <w:rFonts w:ascii="Proba Pro" w:hAnsi="Proba Pro"/>
          <w:bCs/>
          <w:iCs/>
          <w:sz w:val="20"/>
          <w:szCs w:val="20"/>
        </w:rPr>
        <w:t>hoko</w:t>
      </w:r>
      <w:r w:rsidR="005C78FE" w:rsidRPr="002C3283">
        <w:rPr>
          <w:rFonts w:ascii="Proba Pro" w:hAnsi="Proba Pro" w:cs="Proba Pro"/>
          <w:bCs/>
          <w:iCs/>
          <w:sz w:val="20"/>
          <w:szCs w:val="20"/>
        </w:rPr>
        <w:t>ľ</w:t>
      </w:r>
      <w:r w:rsidR="005C78FE" w:rsidRPr="002C3283">
        <w:rPr>
          <w:rFonts w:ascii="Proba Pro" w:hAnsi="Proba Pro"/>
          <w:bCs/>
          <w:iCs/>
          <w:sz w:val="20"/>
          <w:szCs w:val="20"/>
        </w:rPr>
        <w:t>vek patentov</w:t>
      </w:r>
      <w:r w:rsidR="005C78FE" w:rsidRPr="002C3283">
        <w:rPr>
          <w:rFonts w:ascii="Proba Pro" w:hAnsi="Proba Pro" w:cs="Proba Pro"/>
          <w:bCs/>
          <w:iCs/>
          <w:sz w:val="20"/>
          <w:szCs w:val="20"/>
        </w:rPr>
        <w:t>é</w:t>
      </w:r>
      <w:r w:rsidR="005C78FE" w:rsidRPr="002C3283">
        <w:rPr>
          <w:rFonts w:ascii="Proba Pro" w:hAnsi="Proba Pro"/>
          <w:bCs/>
          <w:iCs/>
          <w:sz w:val="20"/>
          <w:szCs w:val="20"/>
        </w:rPr>
        <w:t>ho pr</w:t>
      </w:r>
      <w:r w:rsidR="005C78FE" w:rsidRPr="002C3283">
        <w:rPr>
          <w:rFonts w:ascii="Proba Pro" w:hAnsi="Proba Pro" w:cs="Proba Pro"/>
          <w:bCs/>
          <w:iCs/>
          <w:sz w:val="20"/>
          <w:szCs w:val="20"/>
        </w:rPr>
        <w:t>á</w:t>
      </w:r>
      <w:r w:rsidR="005C78FE" w:rsidRPr="002C3283">
        <w:rPr>
          <w:rFonts w:ascii="Proba Pro" w:hAnsi="Proba Pro"/>
          <w:bCs/>
          <w:iCs/>
          <w:sz w:val="20"/>
          <w:szCs w:val="20"/>
        </w:rPr>
        <w:t>va, registrovaného návrhu, autorského práva, ochrannej známky, obchodného záväzku, obchodného tajomstva, alebo iných duševných a</w:t>
      </w:r>
      <w:r w:rsidR="005C78FE" w:rsidRPr="002C3283">
        <w:rPr>
          <w:rFonts w:ascii="Calibri" w:hAnsi="Calibri" w:cs="Calibri"/>
          <w:bCs/>
          <w:iCs/>
          <w:sz w:val="20"/>
          <w:szCs w:val="20"/>
        </w:rPr>
        <w:t> </w:t>
      </w:r>
      <w:r w:rsidR="005C78FE" w:rsidRPr="002C3283">
        <w:rPr>
          <w:rFonts w:ascii="Proba Pro" w:hAnsi="Proba Pro"/>
          <w:bCs/>
          <w:iCs/>
          <w:sz w:val="20"/>
          <w:szCs w:val="20"/>
        </w:rPr>
        <w:t>priemyseln</w:t>
      </w:r>
      <w:r w:rsidR="005C78FE" w:rsidRPr="002C3283">
        <w:rPr>
          <w:rFonts w:ascii="Proba Pro" w:hAnsi="Proba Pro" w:cs="Proba Pro"/>
          <w:bCs/>
          <w:iCs/>
          <w:sz w:val="20"/>
          <w:szCs w:val="20"/>
        </w:rPr>
        <w:t>ý</w:t>
      </w:r>
      <w:r w:rsidR="005C78FE" w:rsidRPr="002C3283">
        <w:rPr>
          <w:rFonts w:ascii="Proba Pro" w:hAnsi="Proba Pro"/>
          <w:bCs/>
          <w:iCs/>
          <w:sz w:val="20"/>
          <w:szCs w:val="20"/>
        </w:rPr>
        <w:t>ch pr</w:t>
      </w:r>
      <w:r w:rsidR="005C78FE" w:rsidRPr="002C3283">
        <w:rPr>
          <w:rFonts w:ascii="Proba Pro" w:hAnsi="Proba Pro" w:cs="Proba Pro"/>
          <w:bCs/>
          <w:iCs/>
          <w:sz w:val="20"/>
          <w:szCs w:val="20"/>
        </w:rPr>
        <w:t>á</w:t>
      </w:r>
      <w:r w:rsidR="005C78FE" w:rsidRPr="002C3283">
        <w:rPr>
          <w:rFonts w:ascii="Proba Pro" w:hAnsi="Proba Pro"/>
          <w:bCs/>
          <w:iCs/>
          <w:sz w:val="20"/>
          <w:szCs w:val="20"/>
        </w:rPr>
        <w:t>v s</w:t>
      </w:r>
      <w:r w:rsidR="005C78FE" w:rsidRPr="002C3283">
        <w:rPr>
          <w:rFonts w:ascii="Proba Pro" w:hAnsi="Proba Pro" w:cs="Proba Pro"/>
          <w:bCs/>
          <w:iCs/>
          <w:sz w:val="20"/>
          <w:szCs w:val="20"/>
        </w:rPr>
        <w:t>ú</w:t>
      </w:r>
      <w:r w:rsidR="005C78FE" w:rsidRPr="002C3283">
        <w:rPr>
          <w:rFonts w:ascii="Proba Pro" w:hAnsi="Proba Pro"/>
          <w:bCs/>
          <w:iCs/>
          <w:sz w:val="20"/>
          <w:szCs w:val="20"/>
        </w:rPr>
        <w:t xml:space="preserve">visiacich s </w:t>
      </w:r>
      <w:r w:rsidR="00ED48FA" w:rsidRPr="002C3283">
        <w:rPr>
          <w:rFonts w:ascii="Proba Pro" w:hAnsi="Proba Pro"/>
          <w:bCs/>
          <w:iCs/>
          <w:sz w:val="20"/>
          <w:szCs w:val="20"/>
        </w:rPr>
        <w:t>Dielo</w:t>
      </w:r>
      <w:r w:rsidR="005C78FE" w:rsidRPr="002C3283">
        <w:rPr>
          <w:rFonts w:ascii="Proba Pro" w:hAnsi="Proba Pro"/>
          <w:bCs/>
          <w:iCs/>
          <w:sz w:val="20"/>
          <w:szCs w:val="20"/>
        </w:rPr>
        <w:t>m, ktorý vznikne z</w:t>
      </w:r>
      <w:r w:rsidR="005C78FE" w:rsidRPr="002C3283">
        <w:rPr>
          <w:rFonts w:ascii="Calibri" w:hAnsi="Calibri" w:cs="Calibri"/>
          <w:bCs/>
          <w:iCs/>
          <w:sz w:val="20"/>
          <w:szCs w:val="20"/>
        </w:rPr>
        <w:t> </w:t>
      </w:r>
      <w:r w:rsidR="005C78FE" w:rsidRPr="002C3283">
        <w:rPr>
          <w:rFonts w:ascii="Proba Pro" w:hAnsi="Proba Pro"/>
          <w:bCs/>
          <w:iCs/>
          <w:sz w:val="20"/>
          <w:szCs w:val="20"/>
        </w:rPr>
        <w:t>alebo v</w:t>
      </w:r>
      <w:r w:rsidR="005C78FE" w:rsidRPr="002C3283">
        <w:rPr>
          <w:rFonts w:ascii="Calibri" w:hAnsi="Calibri" w:cs="Calibri"/>
          <w:bCs/>
          <w:iCs/>
          <w:sz w:val="20"/>
          <w:szCs w:val="20"/>
        </w:rPr>
        <w:t> </w:t>
      </w:r>
      <w:r w:rsidR="005C78FE" w:rsidRPr="002C3283">
        <w:rPr>
          <w:rFonts w:ascii="Proba Pro" w:hAnsi="Proba Pro"/>
          <w:bCs/>
          <w:iCs/>
          <w:sz w:val="20"/>
          <w:szCs w:val="20"/>
        </w:rPr>
        <w:t>s</w:t>
      </w:r>
      <w:r w:rsidR="005C78FE" w:rsidRPr="002C3283">
        <w:rPr>
          <w:rFonts w:ascii="Proba Pro" w:hAnsi="Proba Pro" w:cs="Proba Pro"/>
          <w:bCs/>
          <w:iCs/>
          <w:sz w:val="20"/>
          <w:szCs w:val="20"/>
        </w:rPr>
        <w:t>ú</w:t>
      </w:r>
      <w:r w:rsidR="005C78FE" w:rsidRPr="002C3283">
        <w:rPr>
          <w:rFonts w:ascii="Proba Pro" w:hAnsi="Proba Pro"/>
          <w:bCs/>
          <w:iCs/>
          <w:sz w:val="20"/>
          <w:szCs w:val="20"/>
        </w:rPr>
        <w:t>vislosti s</w:t>
      </w:r>
      <w:r w:rsidR="005C78FE" w:rsidRPr="002C3283">
        <w:rPr>
          <w:rFonts w:ascii="Calibri" w:hAnsi="Calibri" w:cs="Calibri"/>
          <w:bCs/>
          <w:iCs/>
          <w:sz w:val="20"/>
          <w:szCs w:val="20"/>
        </w:rPr>
        <w:t> </w:t>
      </w:r>
      <w:r w:rsidR="005C78FE" w:rsidRPr="002C3283">
        <w:rPr>
          <w:rFonts w:ascii="Proba Pro" w:hAnsi="Proba Pro"/>
          <w:bCs/>
          <w:iCs/>
          <w:sz w:val="20"/>
          <w:szCs w:val="20"/>
        </w:rPr>
        <w:t>Dokument</w:t>
      </w:r>
      <w:r w:rsidR="005C78FE" w:rsidRPr="002C3283">
        <w:rPr>
          <w:rFonts w:ascii="Proba Pro" w:hAnsi="Proba Pro" w:cs="Proba Pro"/>
          <w:bCs/>
          <w:iCs/>
          <w:sz w:val="20"/>
          <w:szCs w:val="20"/>
        </w:rPr>
        <w:t>á</w:t>
      </w:r>
      <w:r w:rsidR="005C78FE" w:rsidRPr="002C3283">
        <w:rPr>
          <w:rFonts w:ascii="Proba Pro" w:hAnsi="Proba Pro"/>
          <w:bCs/>
          <w:iCs/>
          <w:sz w:val="20"/>
          <w:szCs w:val="20"/>
        </w:rPr>
        <w:t xml:space="preserve">ciou </w:t>
      </w:r>
      <w:r w:rsidRPr="002C3283">
        <w:rPr>
          <w:rFonts w:ascii="Proba Pro" w:hAnsi="Proba Pro"/>
          <w:bCs/>
          <w:iCs/>
          <w:sz w:val="20"/>
          <w:szCs w:val="20"/>
        </w:rPr>
        <w:t>Dodávateľa</w:t>
      </w:r>
      <w:r w:rsidR="005C78FE" w:rsidRPr="002C3283">
        <w:rPr>
          <w:rFonts w:ascii="Proba Pro" w:hAnsi="Proba Pro"/>
          <w:bCs/>
          <w:iCs/>
          <w:sz w:val="20"/>
          <w:szCs w:val="20"/>
        </w:rPr>
        <w:t>, v</w:t>
      </w:r>
      <w:r w:rsidR="005C78FE" w:rsidRPr="002C3283">
        <w:rPr>
          <w:rFonts w:ascii="Proba Pro" w:hAnsi="Proba Pro" w:cs="Proba Pro"/>
          <w:bCs/>
          <w:iCs/>
          <w:sz w:val="20"/>
          <w:szCs w:val="20"/>
        </w:rPr>
        <w:t>ý</w:t>
      </w:r>
      <w:r w:rsidR="005C78FE" w:rsidRPr="002C3283">
        <w:rPr>
          <w:rFonts w:ascii="Proba Pro" w:hAnsi="Proba Pro"/>
          <w:bCs/>
          <w:iCs/>
          <w:sz w:val="20"/>
          <w:szCs w:val="20"/>
        </w:rPr>
        <w:t>robou alebo vyhotoven</w:t>
      </w:r>
      <w:r w:rsidR="005C78FE" w:rsidRPr="002C3283">
        <w:rPr>
          <w:rFonts w:ascii="Proba Pro" w:hAnsi="Proba Pro" w:cs="Proba Pro"/>
          <w:bCs/>
          <w:iCs/>
          <w:sz w:val="20"/>
          <w:szCs w:val="20"/>
        </w:rPr>
        <w:t>í</w:t>
      </w:r>
      <w:r w:rsidR="005C78FE" w:rsidRPr="002C3283">
        <w:rPr>
          <w:rFonts w:ascii="Proba Pro" w:hAnsi="Proba Pro"/>
          <w:bCs/>
          <w:iCs/>
          <w:sz w:val="20"/>
          <w:szCs w:val="20"/>
        </w:rPr>
        <w:t xml:space="preserve">m </w:t>
      </w:r>
      <w:r w:rsidR="00D64761" w:rsidRPr="002C3283">
        <w:rPr>
          <w:rFonts w:ascii="Proba Pro" w:hAnsi="Proba Pro"/>
          <w:bCs/>
          <w:iCs/>
          <w:sz w:val="20"/>
          <w:szCs w:val="20"/>
        </w:rPr>
        <w:t>Diela</w:t>
      </w:r>
      <w:r w:rsidR="005C78FE" w:rsidRPr="002C3283">
        <w:rPr>
          <w:rFonts w:ascii="Proba Pro" w:hAnsi="Proba Pro"/>
          <w:bCs/>
          <w:iCs/>
          <w:sz w:val="20"/>
          <w:szCs w:val="20"/>
        </w:rPr>
        <w:t xml:space="preserve"> alebo používaním </w:t>
      </w:r>
      <w:r w:rsidR="00D64761" w:rsidRPr="002C3283">
        <w:rPr>
          <w:rFonts w:ascii="Proba Pro" w:hAnsi="Proba Pro"/>
          <w:bCs/>
          <w:iCs/>
          <w:sz w:val="20"/>
          <w:szCs w:val="20"/>
        </w:rPr>
        <w:t>Diela</w:t>
      </w:r>
      <w:r w:rsidR="005C78FE" w:rsidRPr="002C3283">
        <w:rPr>
          <w:rFonts w:ascii="Proba Pro" w:hAnsi="Proba Pro"/>
          <w:bCs/>
          <w:iCs/>
          <w:sz w:val="20"/>
          <w:szCs w:val="20"/>
        </w:rPr>
        <w:t xml:space="preserve"> </w:t>
      </w:r>
      <w:r w:rsidR="001D6ADB" w:rsidRPr="002C3283">
        <w:rPr>
          <w:rFonts w:ascii="Proba Pro" w:hAnsi="Proba Pro"/>
          <w:bCs/>
          <w:iCs/>
          <w:sz w:val="20"/>
          <w:szCs w:val="20"/>
        </w:rPr>
        <w:t>Objednávateľom</w:t>
      </w:r>
      <w:r w:rsidR="005C78FE" w:rsidRPr="002C3283">
        <w:rPr>
          <w:rFonts w:ascii="Proba Pro" w:hAnsi="Proba Pro"/>
          <w:bCs/>
          <w:iCs/>
          <w:sz w:val="20"/>
          <w:szCs w:val="20"/>
        </w:rPr>
        <w:t xml:space="preserve">. </w:t>
      </w:r>
      <w:r w:rsidRPr="002C3283">
        <w:rPr>
          <w:rFonts w:ascii="Proba Pro" w:hAnsi="Proba Pro"/>
          <w:bCs/>
          <w:iCs/>
          <w:sz w:val="20"/>
          <w:szCs w:val="20"/>
        </w:rPr>
        <w:t>Dodávateľ</w:t>
      </w:r>
      <w:r w:rsidR="005C78FE" w:rsidRPr="002C3283">
        <w:rPr>
          <w:rFonts w:ascii="Proba Pro" w:hAnsi="Proba Pro"/>
          <w:bCs/>
          <w:iCs/>
          <w:sz w:val="20"/>
          <w:szCs w:val="20"/>
        </w:rPr>
        <w:t xml:space="preserve"> v</w:t>
      </w:r>
      <w:r w:rsidR="005C78FE" w:rsidRPr="002C3283">
        <w:rPr>
          <w:rFonts w:ascii="Calibri" w:hAnsi="Calibri" w:cs="Calibri"/>
          <w:bCs/>
          <w:iCs/>
          <w:sz w:val="20"/>
          <w:szCs w:val="20"/>
        </w:rPr>
        <w:t> </w:t>
      </w:r>
      <w:r w:rsidR="005C78FE" w:rsidRPr="002C3283">
        <w:rPr>
          <w:rFonts w:ascii="Proba Pro" w:hAnsi="Proba Pro"/>
          <w:bCs/>
          <w:iCs/>
          <w:sz w:val="20"/>
          <w:szCs w:val="20"/>
        </w:rPr>
        <w:t>plnej miere zodpoved</w:t>
      </w:r>
      <w:r w:rsidR="005C78FE" w:rsidRPr="002C3283">
        <w:rPr>
          <w:rFonts w:ascii="Proba Pro" w:hAnsi="Proba Pro" w:cs="Proba Pro"/>
          <w:bCs/>
          <w:iCs/>
          <w:sz w:val="20"/>
          <w:szCs w:val="20"/>
        </w:rPr>
        <w:t>á</w:t>
      </w:r>
      <w:r w:rsidR="005C78FE" w:rsidRPr="002C3283">
        <w:rPr>
          <w:rFonts w:ascii="Proba Pro" w:hAnsi="Proba Pro"/>
          <w:bCs/>
          <w:iCs/>
          <w:sz w:val="20"/>
          <w:szCs w:val="20"/>
        </w:rPr>
        <w:t xml:space="preserve"> za </w:t>
      </w:r>
      <w:r w:rsidR="005C78FE" w:rsidRPr="002C3283">
        <w:rPr>
          <w:rFonts w:ascii="Proba Pro" w:hAnsi="Proba Pro" w:cs="Proba Pro"/>
          <w:bCs/>
          <w:iCs/>
          <w:sz w:val="20"/>
          <w:szCs w:val="20"/>
        </w:rPr>
        <w:t>š</w:t>
      </w:r>
      <w:r w:rsidR="005C78FE" w:rsidRPr="002C3283">
        <w:rPr>
          <w:rFonts w:ascii="Proba Pro" w:hAnsi="Proba Pro"/>
          <w:bCs/>
          <w:iCs/>
          <w:sz w:val="20"/>
          <w:szCs w:val="20"/>
        </w:rPr>
        <w:t>kodu, ktor</w:t>
      </w:r>
      <w:r w:rsidR="005C78FE" w:rsidRPr="002C3283">
        <w:rPr>
          <w:rFonts w:ascii="Proba Pro" w:hAnsi="Proba Pro" w:cs="Proba Pro"/>
          <w:bCs/>
          <w:iCs/>
          <w:sz w:val="20"/>
          <w:szCs w:val="20"/>
        </w:rPr>
        <w:t>á</w:t>
      </w:r>
      <w:r w:rsidR="005C78FE" w:rsidRPr="002C3283">
        <w:rPr>
          <w:rFonts w:ascii="Proba Pro" w:hAnsi="Proba Pro"/>
          <w:bCs/>
          <w:iCs/>
          <w:sz w:val="20"/>
          <w:szCs w:val="20"/>
        </w:rPr>
        <w:t xml:space="preserve"> </w:t>
      </w:r>
      <w:r w:rsidR="00E233E0" w:rsidRPr="002C3283">
        <w:rPr>
          <w:rFonts w:ascii="Proba Pro" w:hAnsi="Proba Pro"/>
          <w:bCs/>
          <w:iCs/>
          <w:sz w:val="20"/>
          <w:szCs w:val="20"/>
        </w:rPr>
        <w:t>Objednávateľovi</w:t>
      </w:r>
      <w:r w:rsidR="005C78FE" w:rsidRPr="002C3283">
        <w:rPr>
          <w:rFonts w:ascii="Proba Pro" w:hAnsi="Proba Pro"/>
          <w:bCs/>
          <w:iCs/>
          <w:sz w:val="20"/>
          <w:szCs w:val="20"/>
        </w:rPr>
        <w:t xml:space="preserve"> vznikne v</w:t>
      </w:r>
      <w:r w:rsidR="005C78FE" w:rsidRPr="002C3283">
        <w:rPr>
          <w:rFonts w:ascii="Calibri" w:hAnsi="Calibri" w:cs="Calibri"/>
          <w:bCs/>
          <w:iCs/>
          <w:sz w:val="20"/>
          <w:szCs w:val="20"/>
        </w:rPr>
        <w:t> </w:t>
      </w:r>
      <w:r w:rsidR="005C78FE" w:rsidRPr="002C3283">
        <w:rPr>
          <w:rFonts w:ascii="Proba Pro" w:hAnsi="Proba Pro"/>
          <w:bCs/>
          <w:iCs/>
          <w:sz w:val="20"/>
          <w:szCs w:val="20"/>
        </w:rPr>
        <w:t>s</w:t>
      </w:r>
      <w:r w:rsidR="005C78FE" w:rsidRPr="002C3283">
        <w:rPr>
          <w:rFonts w:ascii="Proba Pro" w:hAnsi="Proba Pro" w:cs="Proba Pro"/>
          <w:bCs/>
          <w:iCs/>
          <w:sz w:val="20"/>
          <w:szCs w:val="20"/>
        </w:rPr>
        <w:t>ú</w:t>
      </w:r>
      <w:r w:rsidR="005C78FE" w:rsidRPr="002C3283">
        <w:rPr>
          <w:rFonts w:ascii="Proba Pro" w:hAnsi="Proba Pro"/>
          <w:bCs/>
          <w:iCs/>
          <w:sz w:val="20"/>
          <w:szCs w:val="20"/>
        </w:rPr>
        <w:t>vislosti s</w:t>
      </w:r>
      <w:r w:rsidR="005C78FE" w:rsidRPr="002C3283">
        <w:rPr>
          <w:rFonts w:ascii="Calibri" w:hAnsi="Calibri" w:cs="Calibri"/>
          <w:bCs/>
          <w:iCs/>
          <w:sz w:val="20"/>
          <w:szCs w:val="20"/>
        </w:rPr>
        <w:t> </w:t>
      </w:r>
      <w:r w:rsidR="005C78FE" w:rsidRPr="002C3283">
        <w:rPr>
          <w:rFonts w:ascii="Proba Pro" w:hAnsi="Proba Pro"/>
          <w:bCs/>
          <w:iCs/>
          <w:sz w:val="20"/>
          <w:szCs w:val="20"/>
        </w:rPr>
        <w:t>poru</w:t>
      </w:r>
      <w:r w:rsidR="005C78FE" w:rsidRPr="002C3283">
        <w:rPr>
          <w:rFonts w:ascii="Proba Pro" w:hAnsi="Proba Pro" w:cs="Proba Pro"/>
          <w:bCs/>
          <w:iCs/>
          <w:sz w:val="20"/>
          <w:szCs w:val="20"/>
        </w:rPr>
        <w:t>š</w:t>
      </w:r>
      <w:r w:rsidR="005C78FE" w:rsidRPr="002C3283">
        <w:rPr>
          <w:rFonts w:ascii="Proba Pro" w:hAnsi="Proba Pro"/>
          <w:bCs/>
          <w:iCs/>
          <w:sz w:val="20"/>
          <w:szCs w:val="20"/>
        </w:rPr>
        <w:t>en</w:t>
      </w:r>
      <w:r w:rsidR="005C78FE" w:rsidRPr="002C3283">
        <w:rPr>
          <w:rFonts w:ascii="Proba Pro" w:hAnsi="Proba Pro" w:cs="Proba Pro"/>
          <w:bCs/>
          <w:iCs/>
          <w:sz w:val="20"/>
          <w:szCs w:val="20"/>
        </w:rPr>
        <w:t>í</w:t>
      </w:r>
      <w:r w:rsidR="005C78FE" w:rsidRPr="002C3283">
        <w:rPr>
          <w:rFonts w:ascii="Proba Pro" w:hAnsi="Proba Pro"/>
          <w:bCs/>
          <w:iCs/>
          <w:sz w:val="20"/>
          <w:szCs w:val="20"/>
        </w:rPr>
        <w:t>m ak</w:t>
      </w:r>
      <w:r w:rsidR="005C78FE" w:rsidRPr="002C3283">
        <w:rPr>
          <w:rFonts w:ascii="Proba Pro" w:hAnsi="Proba Pro" w:cs="Proba Pro"/>
          <w:bCs/>
          <w:iCs/>
          <w:sz w:val="20"/>
          <w:szCs w:val="20"/>
        </w:rPr>
        <w:t>ý</w:t>
      </w:r>
      <w:r w:rsidR="005C78FE" w:rsidRPr="002C3283">
        <w:rPr>
          <w:rFonts w:ascii="Proba Pro" w:hAnsi="Proba Pro"/>
          <w:bCs/>
          <w:iCs/>
          <w:sz w:val="20"/>
          <w:szCs w:val="20"/>
        </w:rPr>
        <w:t>chko</w:t>
      </w:r>
      <w:r w:rsidR="005C78FE" w:rsidRPr="002C3283">
        <w:rPr>
          <w:rFonts w:ascii="Proba Pro" w:hAnsi="Proba Pro" w:cs="Proba Pro"/>
          <w:bCs/>
          <w:iCs/>
          <w:sz w:val="20"/>
          <w:szCs w:val="20"/>
        </w:rPr>
        <w:t>ľ</w:t>
      </w:r>
      <w:r w:rsidR="005C78FE" w:rsidRPr="002C3283">
        <w:rPr>
          <w:rFonts w:ascii="Proba Pro" w:hAnsi="Proba Pro"/>
          <w:bCs/>
          <w:iCs/>
          <w:sz w:val="20"/>
          <w:szCs w:val="20"/>
        </w:rPr>
        <w:t>vek povinnost</w:t>
      </w:r>
      <w:r w:rsidR="005C78FE" w:rsidRPr="002C3283">
        <w:rPr>
          <w:rFonts w:ascii="Proba Pro" w:hAnsi="Proba Pro" w:cs="Proba Pro"/>
          <w:bCs/>
          <w:iCs/>
          <w:sz w:val="20"/>
          <w:szCs w:val="20"/>
        </w:rPr>
        <w:t>í</w:t>
      </w:r>
      <w:r w:rsidR="005C78FE" w:rsidRPr="002C3283">
        <w:rPr>
          <w:rFonts w:ascii="Proba Pro" w:hAnsi="Proba Pro"/>
          <w:bCs/>
          <w:iCs/>
          <w:sz w:val="20"/>
          <w:szCs w:val="20"/>
        </w:rPr>
        <w:t xml:space="preserve"> </w:t>
      </w:r>
      <w:r w:rsidRPr="002C3283">
        <w:rPr>
          <w:rFonts w:ascii="Proba Pro" w:hAnsi="Proba Pro"/>
          <w:bCs/>
          <w:iCs/>
          <w:sz w:val="20"/>
          <w:szCs w:val="20"/>
        </w:rPr>
        <w:t>Dodávateľa</w:t>
      </w:r>
      <w:r w:rsidR="005C78FE" w:rsidRPr="002C3283">
        <w:rPr>
          <w:rFonts w:ascii="Proba Pro" w:hAnsi="Proba Pro"/>
          <w:bCs/>
          <w:iCs/>
          <w:sz w:val="20"/>
          <w:szCs w:val="20"/>
        </w:rPr>
        <w:t xml:space="preserve"> pod</w:t>
      </w:r>
      <w:r w:rsidR="005C78FE" w:rsidRPr="002C3283">
        <w:rPr>
          <w:rFonts w:ascii="Proba Pro" w:hAnsi="Proba Pro" w:cs="Proba Pro"/>
          <w:bCs/>
          <w:iCs/>
          <w:sz w:val="20"/>
          <w:szCs w:val="20"/>
        </w:rPr>
        <w:t>ľ</w:t>
      </w:r>
      <w:r w:rsidR="005C78FE" w:rsidRPr="002C3283">
        <w:rPr>
          <w:rFonts w:ascii="Proba Pro" w:hAnsi="Proba Pro"/>
          <w:bCs/>
          <w:iCs/>
          <w:sz w:val="20"/>
          <w:szCs w:val="20"/>
        </w:rPr>
        <w:t xml:space="preserve">a tohto </w:t>
      </w:r>
      <w:r w:rsidR="005C78FE" w:rsidRPr="002C3283">
        <w:rPr>
          <w:rFonts w:ascii="Proba Pro" w:hAnsi="Proba Pro" w:cs="Proba Pro"/>
          <w:bCs/>
          <w:iCs/>
          <w:sz w:val="20"/>
          <w:szCs w:val="20"/>
        </w:rPr>
        <w:t>bodu</w:t>
      </w:r>
      <w:r w:rsidR="005C78FE" w:rsidRPr="002C3283">
        <w:rPr>
          <w:rFonts w:ascii="Proba Pro" w:hAnsi="Proba Pro"/>
          <w:bCs/>
          <w:iCs/>
          <w:sz w:val="20"/>
          <w:szCs w:val="20"/>
        </w:rPr>
        <w:t xml:space="preserve"> Zmluvy.</w:t>
      </w:r>
    </w:p>
    <w:p w14:paraId="3891F4CD" w14:textId="77777777" w:rsidR="005C78FE" w:rsidRPr="002C3283" w:rsidRDefault="005C78FE" w:rsidP="00525726">
      <w:pPr>
        <w:numPr>
          <w:ilvl w:val="1"/>
          <w:numId w:val="39"/>
        </w:numPr>
        <w:spacing w:after="120"/>
        <w:jc w:val="both"/>
        <w:rPr>
          <w:rFonts w:ascii="Proba Pro" w:hAnsi="Proba Pro" w:cs="Arial"/>
          <w:b/>
          <w:sz w:val="20"/>
          <w:szCs w:val="20"/>
        </w:rPr>
      </w:pPr>
      <w:r w:rsidRPr="002C3283">
        <w:rPr>
          <w:rFonts w:ascii="Proba Pro" w:hAnsi="Proba Pro" w:cs="Arial"/>
          <w:b/>
          <w:sz w:val="20"/>
          <w:szCs w:val="20"/>
        </w:rPr>
        <w:t>Zmluvné sankcie</w:t>
      </w:r>
    </w:p>
    <w:p w14:paraId="52692AEC" w14:textId="4361AFF2" w:rsidR="005C78FE" w:rsidRPr="002C3283" w:rsidRDefault="005C78FE"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 xml:space="preserve">pade, </w:t>
      </w:r>
      <w:r w:rsidRPr="002C3283">
        <w:rPr>
          <w:rFonts w:ascii="Proba Pro" w:hAnsi="Proba Pro" w:cs="Proba Pro"/>
          <w:bCs/>
          <w:iCs/>
          <w:sz w:val="20"/>
          <w:szCs w:val="20"/>
        </w:rPr>
        <w:t>ž</w:t>
      </w:r>
      <w:r w:rsidRPr="002C3283">
        <w:rPr>
          <w:rFonts w:ascii="Proba Pro" w:hAnsi="Proba Pro"/>
          <w:bCs/>
          <w:iCs/>
          <w:sz w:val="20"/>
          <w:szCs w:val="20"/>
        </w:rPr>
        <w:t>e nastane niektor</w:t>
      </w:r>
      <w:r w:rsidRPr="002C3283">
        <w:rPr>
          <w:rFonts w:ascii="Proba Pro" w:hAnsi="Proba Pro" w:cs="Proba Pro"/>
          <w:bCs/>
          <w:iCs/>
          <w:sz w:val="20"/>
          <w:szCs w:val="20"/>
        </w:rPr>
        <w:t>á</w:t>
      </w:r>
      <w:r w:rsidRPr="002C3283">
        <w:rPr>
          <w:rFonts w:ascii="Proba Pro" w:hAnsi="Proba Pro"/>
          <w:bCs/>
          <w:iCs/>
          <w:sz w:val="20"/>
          <w:szCs w:val="20"/>
        </w:rPr>
        <w:t xml:space="preserve"> z</w:t>
      </w:r>
      <w:r w:rsidRPr="002C3283">
        <w:rPr>
          <w:rFonts w:ascii="Calibri" w:hAnsi="Calibri" w:cs="Calibri"/>
          <w:bCs/>
          <w:iCs/>
          <w:sz w:val="20"/>
          <w:szCs w:val="20"/>
        </w:rPr>
        <w:t> </w:t>
      </w:r>
      <w:r w:rsidRPr="002C3283">
        <w:rPr>
          <w:rFonts w:ascii="Proba Pro" w:hAnsi="Proba Pro"/>
          <w:bCs/>
          <w:iCs/>
          <w:sz w:val="20"/>
          <w:szCs w:val="20"/>
        </w:rPr>
        <w:t>ni</w:t>
      </w:r>
      <w:r w:rsidRPr="002C3283">
        <w:rPr>
          <w:rFonts w:ascii="Proba Pro" w:hAnsi="Proba Pro" w:cs="Proba Pro"/>
          <w:bCs/>
          <w:iCs/>
          <w:sz w:val="20"/>
          <w:szCs w:val="20"/>
        </w:rPr>
        <w:t>žš</w:t>
      </w:r>
      <w:r w:rsidRPr="002C3283">
        <w:rPr>
          <w:rFonts w:ascii="Proba Pro" w:hAnsi="Proba Pro"/>
          <w:bCs/>
          <w:iCs/>
          <w:sz w:val="20"/>
          <w:szCs w:val="20"/>
        </w:rPr>
        <w:t>ie uveden</w:t>
      </w:r>
      <w:r w:rsidRPr="002C3283">
        <w:rPr>
          <w:rFonts w:ascii="Proba Pro" w:hAnsi="Proba Pro" w:cs="Proba Pro"/>
          <w:bCs/>
          <w:iCs/>
          <w:sz w:val="20"/>
          <w:szCs w:val="20"/>
        </w:rPr>
        <w:t>ý</w:t>
      </w:r>
      <w:r w:rsidRPr="002C3283">
        <w:rPr>
          <w:rFonts w:ascii="Proba Pro" w:hAnsi="Proba Pro"/>
          <w:bCs/>
          <w:iCs/>
          <w:sz w:val="20"/>
          <w:szCs w:val="20"/>
        </w:rPr>
        <w:t>ch okolnost</w:t>
      </w:r>
      <w:r w:rsidRPr="002C3283">
        <w:rPr>
          <w:rFonts w:ascii="Proba Pro" w:hAnsi="Proba Pro" w:cs="Proba Pro"/>
          <w:bCs/>
          <w:iCs/>
          <w:sz w:val="20"/>
          <w:szCs w:val="20"/>
        </w:rPr>
        <w:t>í</w:t>
      </w:r>
      <w:r w:rsidRPr="002C3283">
        <w:rPr>
          <w:rFonts w:ascii="Proba Pro" w:hAnsi="Proba Pro"/>
          <w:bCs/>
          <w:iCs/>
          <w:sz w:val="20"/>
          <w:szCs w:val="20"/>
        </w:rPr>
        <w:t xml:space="preserve"> m</w:t>
      </w:r>
      <w:r w:rsidRPr="002C3283">
        <w:rPr>
          <w:rFonts w:ascii="Proba Pro" w:hAnsi="Proba Pro" w:cs="Proba Pro"/>
          <w:bCs/>
          <w:iCs/>
          <w:sz w:val="20"/>
          <w:szCs w:val="20"/>
        </w:rPr>
        <w:t>á</w:t>
      </w:r>
      <w:r w:rsidRPr="002C3283">
        <w:rPr>
          <w:rFonts w:ascii="Proba Pro" w:hAnsi="Proba Pro"/>
          <w:bCs/>
          <w:iCs/>
          <w:sz w:val="20"/>
          <w:szCs w:val="20"/>
        </w:rPr>
        <w:t xml:space="preserve"> </w:t>
      </w:r>
      <w:r w:rsidR="00001E97" w:rsidRPr="002C3283">
        <w:rPr>
          <w:rFonts w:ascii="Proba Pro" w:hAnsi="Proba Pro"/>
          <w:bCs/>
          <w:iCs/>
          <w:sz w:val="20"/>
          <w:szCs w:val="20"/>
        </w:rPr>
        <w:t>Objednávateľ</w:t>
      </w:r>
      <w:r w:rsidRPr="002C3283">
        <w:rPr>
          <w:rFonts w:ascii="Proba Pro" w:hAnsi="Proba Pro"/>
          <w:bCs/>
          <w:iCs/>
          <w:sz w:val="20"/>
          <w:szCs w:val="20"/>
        </w:rPr>
        <w:t xml:space="preserve"> na z</w:t>
      </w:r>
      <w:r w:rsidRPr="002C3283">
        <w:rPr>
          <w:rFonts w:ascii="Proba Pro" w:hAnsi="Proba Pro" w:cs="Proba Pro"/>
          <w:bCs/>
          <w:iCs/>
          <w:sz w:val="20"/>
          <w:szCs w:val="20"/>
        </w:rPr>
        <w:t>á</w:t>
      </w:r>
      <w:r w:rsidRPr="002C3283">
        <w:rPr>
          <w:rFonts w:ascii="Proba Pro" w:hAnsi="Proba Pro"/>
          <w:bCs/>
          <w:iCs/>
          <w:sz w:val="20"/>
          <w:szCs w:val="20"/>
        </w:rPr>
        <w:t>klade fakt</w:t>
      </w:r>
      <w:r w:rsidRPr="002C3283">
        <w:rPr>
          <w:rFonts w:ascii="Proba Pro" w:hAnsi="Proba Pro" w:cs="Proba Pro"/>
          <w:bCs/>
          <w:iCs/>
          <w:sz w:val="20"/>
          <w:szCs w:val="20"/>
        </w:rPr>
        <w:t>ú</w:t>
      </w:r>
      <w:r w:rsidRPr="002C3283">
        <w:rPr>
          <w:rFonts w:ascii="Proba Pro" w:hAnsi="Proba Pro"/>
          <w:bCs/>
          <w:iCs/>
          <w:sz w:val="20"/>
          <w:szCs w:val="20"/>
        </w:rPr>
        <w:t>ry n</w:t>
      </w:r>
      <w:r w:rsidRPr="002C3283">
        <w:rPr>
          <w:rFonts w:ascii="Proba Pro" w:hAnsi="Proba Pro" w:cs="Proba Pro"/>
          <w:bCs/>
          <w:iCs/>
          <w:sz w:val="20"/>
          <w:szCs w:val="20"/>
        </w:rPr>
        <w:t>á</w:t>
      </w:r>
      <w:r w:rsidRPr="002C3283">
        <w:rPr>
          <w:rFonts w:ascii="Proba Pro" w:hAnsi="Proba Pro"/>
          <w:bCs/>
          <w:iCs/>
          <w:sz w:val="20"/>
          <w:szCs w:val="20"/>
        </w:rPr>
        <w:t>rok po</w:t>
      </w:r>
      <w:r w:rsidRPr="002C3283">
        <w:rPr>
          <w:rFonts w:ascii="Proba Pro" w:hAnsi="Proba Pro" w:cs="Proba Pro"/>
          <w:bCs/>
          <w:iCs/>
          <w:sz w:val="20"/>
          <w:szCs w:val="20"/>
        </w:rPr>
        <w:t>ž</w:t>
      </w:r>
      <w:r w:rsidRPr="002C3283">
        <w:rPr>
          <w:rFonts w:ascii="Proba Pro" w:hAnsi="Proba Pro"/>
          <w:bCs/>
          <w:iCs/>
          <w:sz w:val="20"/>
          <w:szCs w:val="20"/>
        </w:rPr>
        <w:t>adova</w:t>
      </w:r>
      <w:r w:rsidRPr="002C3283">
        <w:rPr>
          <w:rFonts w:ascii="Proba Pro" w:hAnsi="Proba Pro" w:cs="Proba Pro"/>
          <w:bCs/>
          <w:iCs/>
          <w:sz w:val="20"/>
          <w:szCs w:val="20"/>
        </w:rPr>
        <w:t>ť</w:t>
      </w:r>
      <w:r w:rsidRPr="002C3283">
        <w:rPr>
          <w:rFonts w:ascii="Proba Pro" w:hAnsi="Proba Pro"/>
          <w:bCs/>
          <w:iCs/>
          <w:sz w:val="20"/>
          <w:szCs w:val="20"/>
        </w:rPr>
        <w:t xml:space="preserve"> od </w:t>
      </w:r>
      <w:r w:rsidR="00001E97" w:rsidRPr="002C3283">
        <w:rPr>
          <w:rFonts w:ascii="Proba Pro" w:hAnsi="Proba Pro"/>
          <w:bCs/>
          <w:iCs/>
          <w:sz w:val="20"/>
          <w:szCs w:val="20"/>
        </w:rPr>
        <w:t>Dodávateľa</w:t>
      </w:r>
      <w:r w:rsidRPr="002C3283">
        <w:rPr>
          <w:rFonts w:ascii="Proba Pro" w:hAnsi="Proba Pro"/>
          <w:bCs/>
          <w:iCs/>
          <w:sz w:val="20"/>
          <w:szCs w:val="20"/>
        </w:rPr>
        <w:t xml:space="preserve"> zaplatenie a</w:t>
      </w:r>
      <w:r w:rsidRPr="002C3283">
        <w:rPr>
          <w:rFonts w:ascii="Calibri" w:hAnsi="Calibri" w:cs="Calibri"/>
          <w:bCs/>
          <w:iCs/>
          <w:sz w:val="20"/>
          <w:szCs w:val="20"/>
        </w:rPr>
        <w:t> </w:t>
      </w:r>
      <w:r w:rsidR="00001E97" w:rsidRPr="002C3283">
        <w:rPr>
          <w:rFonts w:ascii="Proba Pro" w:hAnsi="Proba Pro"/>
          <w:bCs/>
          <w:iCs/>
          <w:sz w:val="20"/>
          <w:szCs w:val="20"/>
        </w:rPr>
        <w:t>Dodávateľ</w:t>
      </w:r>
      <w:r w:rsidRPr="002C3283">
        <w:rPr>
          <w:rFonts w:ascii="Proba Pro" w:hAnsi="Proba Pro"/>
          <w:bCs/>
          <w:iCs/>
          <w:sz w:val="20"/>
          <w:szCs w:val="20"/>
        </w:rPr>
        <w:t xml:space="preserve"> je v</w:t>
      </w:r>
      <w:r w:rsidRPr="002C3283">
        <w:rPr>
          <w:rFonts w:ascii="Calibri" w:hAnsi="Calibri" w:cs="Calibri"/>
          <w:bCs/>
          <w:iCs/>
          <w:sz w:val="20"/>
          <w:szCs w:val="20"/>
        </w:rPr>
        <w:t> </w:t>
      </w:r>
      <w:r w:rsidRPr="002C3283">
        <w:rPr>
          <w:rFonts w:ascii="Proba Pro" w:hAnsi="Proba Pro"/>
          <w:bCs/>
          <w:iCs/>
          <w:sz w:val="20"/>
          <w:szCs w:val="20"/>
        </w:rPr>
        <w:t>pr</w:t>
      </w:r>
      <w:r w:rsidRPr="002C3283">
        <w:rPr>
          <w:rFonts w:ascii="Proba Pro" w:hAnsi="Proba Pro" w:cs="Proba Pro"/>
          <w:bCs/>
          <w:iCs/>
          <w:sz w:val="20"/>
          <w:szCs w:val="20"/>
        </w:rPr>
        <w:t>í</w:t>
      </w:r>
      <w:r w:rsidRPr="002C3283">
        <w:rPr>
          <w:rFonts w:ascii="Proba Pro" w:hAnsi="Proba Pro"/>
          <w:bCs/>
          <w:iCs/>
          <w:sz w:val="20"/>
          <w:szCs w:val="20"/>
        </w:rPr>
        <w:t>pade uplatnenia tak</w:t>
      </w:r>
      <w:r w:rsidRPr="002C3283">
        <w:rPr>
          <w:rFonts w:ascii="Proba Pro" w:hAnsi="Proba Pro" w:cs="Proba Pro"/>
          <w:bCs/>
          <w:iCs/>
          <w:sz w:val="20"/>
          <w:szCs w:val="20"/>
        </w:rPr>
        <w:t>é</w:t>
      </w:r>
      <w:r w:rsidRPr="002C3283">
        <w:rPr>
          <w:rFonts w:ascii="Proba Pro" w:hAnsi="Proba Pro"/>
          <w:bCs/>
          <w:iCs/>
          <w:sz w:val="20"/>
          <w:szCs w:val="20"/>
        </w:rPr>
        <w:t>ho n</w:t>
      </w:r>
      <w:r w:rsidRPr="002C3283">
        <w:rPr>
          <w:rFonts w:ascii="Proba Pro" w:hAnsi="Proba Pro" w:cs="Proba Pro"/>
          <w:bCs/>
          <w:iCs/>
          <w:sz w:val="20"/>
          <w:szCs w:val="20"/>
        </w:rPr>
        <w:t>á</w:t>
      </w:r>
      <w:r w:rsidRPr="002C3283">
        <w:rPr>
          <w:rFonts w:ascii="Proba Pro" w:hAnsi="Proba Pro"/>
          <w:bCs/>
          <w:iCs/>
          <w:sz w:val="20"/>
          <w:szCs w:val="20"/>
        </w:rPr>
        <w:t xml:space="preserve">roku zo strany </w:t>
      </w:r>
      <w:r w:rsidR="00E233E0" w:rsidRPr="002C3283">
        <w:rPr>
          <w:rFonts w:ascii="Proba Pro" w:hAnsi="Proba Pro"/>
          <w:bCs/>
          <w:iCs/>
          <w:sz w:val="20"/>
          <w:szCs w:val="20"/>
        </w:rPr>
        <w:t>Objednávateľa</w:t>
      </w:r>
      <w:r w:rsidRPr="002C3283">
        <w:rPr>
          <w:rFonts w:ascii="Proba Pro" w:hAnsi="Proba Pro"/>
          <w:bCs/>
          <w:iCs/>
          <w:sz w:val="20"/>
          <w:szCs w:val="20"/>
        </w:rPr>
        <w:t xml:space="preserve"> povinn</w:t>
      </w:r>
      <w:r w:rsidRPr="002C3283">
        <w:rPr>
          <w:rFonts w:ascii="Proba Pro" w:hAnsi="Proba Pro" w:cs="Proba Pro"/>
          <w:bCs/>
          <w:iCs/>
          <w:sz w:val="20"/>
          <w:szCs w:val="20"/>
        </w:rPr>
        <w:t>ý</w:t>
      </w:r>
      <w:r w:rsidRPr="002C3283">
        <w:rPr>
          <w:rFonts w:ascii="Proba Pro" w:hAnsi="Proba Pro"/>
          <w:bCs/>
          <w:iCs/>
          <w:sz w:val="20"/>
          <w:szCs w:val="20"/>
        </w:rPr>
        <w:t xml:space="preserve"> </w:t>
      </w:r>
      <w:r w:rsidR="00E233E0" w:rsidRPr="002C3283">
        <w:rPr>
          <w:rFonts w:ascii="Proba Pro" w:hAnsi="Proba Pro"/>
          <w:bCs/>
          <w:iCs/>
          <w:sz w:val="20"/>
          <w:szCs w:val="20"/>
        </w:rPr>
        <w:t>Objednávateľovi</w:t>
      </w:r>
      <w:r w:rsidRPr="002C3283">
        <w:rPr>
          <w:rFonts w:ascii="Proba Pro" w:hAnsi="Proba Pro"/>
          <w:bCs/>
          <w:iCs/>
          <w:sz w:val="20"/>
          <w:szCs w:val="20"/>
        </w:rPr>
        <w:t xml:space="preserve"> zaplati</w:t>
      </w:r>
      <w:r w:rsidRPr="002C3283">
        <w:rPr>
          <w:rFonts w:ascii="Proba Pro" w:hAnsi="Proba Pro" w:cs="Proba Pro"/>
          <w:bCs/>
          <w:iCs/>
          <w:sz w:val="20"/>
          <w:szCs w:val="20"/>
        </w:rPr>
        <w:t>ť</w:t>
      </w:r>
      <w:r w:rsidRPr="002C3283">
        <w:rPr>
          <w:rFonts w:ascii="Proba Pro" w:hAnsi="Proba Pro"/>
          <w:bCs/>
          <w:iCs/>
          <w:sz w:val="20"/>
          <w:szCs w:val="20"/>
        </w:rPr>
        <w:t xml:space="preserve"> nasledovn</w:t>
      </w:r>
      <w:r w:rsidRPr="002C3283">
        <w:rPr>
          <w:rFonts w:ascii="Proba Pro" w:hAnsi="Proba Pro" w:cs="Proba Pro"/>
          <w:bCs/>
          <w:iCs/>
          <w:sz w:val="20"/>
          <w:szCs w:val="20"/>
        </w:rPr>
        <w:t>é</w:t>
      </w:r>
      <w:r w:rsidRPr="002C3283">
        <w:rPr>
          <w:rFonts w:ascii="Proba Pro" w:hAnsi="Proba Pro"/>
          <w:bCs/>
          <w:iCs/>
          <w:sz w:val="20"/>
          <w:szCs w:val="20"/>
        </w:rPr>
        <w:t xml:space="preserve"> zmluvn</w:t>
      </w:r>
      <w:r w:rsidRPr="002C3283">
        <w:rPr>
          <w:rFonts w:ascii="Proba Pro" w:hAnsi="Proba Pro" w:cs="Proba Pro"/>
          <w:bCs/>
          <w:iCs/>
          <w:sz w:val="20"/>
          <w:szCs w:val="20"/>
        </w:rPr>
        <w:t>é</w:t>
      </w:r>
      <w:r w:rsidRPr="002C3283">
        <w:rPr>
          <w:rFonts w:ascii="Proba Pro" w:hAnsi="Proba Pro"/>
          <w:bCs/>
          <w:iCs/>
          <w:sz w:val="20"/>
          <w:szCs w:val="20"/>
        </w:rPr>
        <w:t xml:space="preserve"> pokuty (pre vyl</w:t>
      </w:r>
      <w:r w:rsidRPr="002C3283">
        <w:rPr>
          <w:rFonts w:ascii="Proba Pro" w:hAnsi="Proba Pro" w:cs="Proba Pro"/>
          <w:bCs/>
          <w:iCs/>
          <w:sz w:val="20"/>
          <w:szCs w:val="20"/>
        </w:rPr>
        <w:t>úč</w:t>
      </w:r>
      <w:r w:rsidRPr="002C3283">
        <w:rPr>
          <w:rFonts w:ascii="Proba Pro" w:hAnsi="Proba Pro"/>
          <w:bCs/>
          <w:iCs/>
          <w:sz w:val="20"/>
          <w:szCs w:val="20"/>
        </w:rPr>
        <w:t>enie pochybnost</w:t>
      </w:r>
      <w:r w:rsidRPr="002C3283">
        <w:rPr>
          <w:rFonts w:ascii="Proba Pro" w:hAnsi="Proba Pro" w:cs="Proba Pro"/>
          <w:bCs/>
          <w:iCs/>
          <w:sz w:val="20"/>
          <w:szCs w:val="20"/>
        </w:rPr>
        <w:t>í</w:t>
      </w:r>
      <w:r w:rsidRPr="002C3283">
        <w:rPr>
          <w:rFonts w:ascii="Proba Pro" w:hAnsi="Proba Pro"/>
          <w:bCs/>
          <w:iCs/>
          <w:sz w:val="20"/>
          <w:szCs w:val="20"/>
        </w:rPr>
        <w:t>, pre ka</w:t>
      </w:r>
      <w:r w:rsidRPr="002C3283">
        <w:rPr>
          <w:rFonts w:ascii="Proba Pro" w:hAnsi="Proba Pro" w:cs="Proba Pro"/>
          <w:bCs/>
          <w:iCs/>
          <w:sz w:val="20"/>
          <w:szCs w:val="20"/>
        </w:rPr>
        <w:t>ž</w:t>
      </w:r>
      <w:r w:rsidRPr="002C3283">
        <w:rPr>
          <w:rFonts w:ascii="Proba Pro" w:hAnsi="Proba Pro"/>
          <w:bCs/>
          <w:iCs/>
          <w:sz w:val="20"/>
          <w:szCs w:val="20"/>
        </w:rPr>
        <w:t>d</w:t>
      </w:r>
      <w:r w:rsidRPr="002C3283">
        <w:rPr>
          <w:rFonts w:ascii="Proba Pro" w:hAnsi="Proba Pro" w:cs="Proba Pro"/>
          <w:bCs/>
          <w:iCs/>
          <w:sz w:val="20"/>
          <w:szCs w:val="20"/>
        </w:rPr>
        <w:t>ý</w:t>
      </w:r>
      <w:r w:rsidRPr="002C3283">
        <w:rPr>
          <w:rFonts w:ascii="Proba Pro" w:hAnsi="Proba Pro"/>
          <w:bCs/>
          <w:iCs/>
          <w:sz w:val="20"/>
          <w:szCs w:val="20"/>
        </w:rPr>
        <w:t xml:space="preserve"> pr</w:t>
      </w:r>
      <w:r w:rsidRPr="002C3283">
        <w:rPr>
          <w:rFonts w:ascii="Proba Pro" w:hAnsi="Proba Pro" w:cs="Proba Pro"/>
          <w:bCs/>
          <w:iCs/>
          <w:sz w:val="20"/>
          <w:szCs w:val="20"/>
        </w:rPr>
        <w:t>í</w:t>
      </w:r>
      <w:r w:rsidRPr="002C3283">
        <w:rPr>
          <w:rFonts w:ascii="Proba Pro" w:hAnsi="Proba Pro"/>
          <w:bCs/>
          <w:iCs/>
          <w:sz w:val="20"/>
          <w:szCs w:val="20"/>
        </w:rPr>
        <w:t>pad, kedy nastane ak</w:t>
      </w:r>
      <w:r w:rsidRPr="002C3283">
        <w:rPr>
          <w:rFonts w:ascii="Proba Pro" w:hAnsi="Proba Pro" w:cs="Proba Pro"/>
          <w:bCs/>
          <w:iCs/>
          <w:sz w:val="20"/>
          <w:szCs w:val="20"/>
        </w:rPr>
        <w:t>á</w:t>
      </w:r>
      <w:r w:rsidRPr="002C3283">
        <w:rPr>
          <w:rFonts w:ascii="Proba Pro" w:hAnsi="Proba Pro"/>
          <w:bCs/>
          <w:iCs/>
          <w:sz w:val="20"/>
          <w:szCs w:val="20"/>
        </w:rPr>
        <w:t>ko</w:t>
      </w:r>
      <w:r w:rsidRPr="002C3283">
        <w:rPr>
          <w:rFonts w:ascii="Proba Pro" w:hAnsi="Proba Pro" w:cs="Proba Pro"/>
          <w:bCs/>
          <w:iCs/>
          <w:sz w:val="20"/>
          <w:szCs w:val="20"/>
        </w:rPr>
        <w:t>ľ</w:t>
      </w:r>
      <w:r w:rsidRPr="002C3283">
        <w:rPr>
          <w:rFonts w:ascii="Proba Pro" w:hAnsi="Proba Pro"/>
          <w:bCs/>
          <w:iCs/>
          <w:sz w:val="20"/>
          <w:szCs w:val="20"/>
        </w:rPr>
        <w:t>vek z</w:t>
      </w:r>
      <w:r w:rsidRPr="002C3283">
        <w:rPr>
          <w:rFonts w:ascii="Calibri" w:hAnsi="Calibri" w:cs="Calibri"/>
          <w:bCs/>
          <w:iCs/>
          <w:sz w:val="20"/>
          <w:szCs w:val="20"/>
        </w:rPr>
        <w:t> </w:t>
      </w:r>
      <w:r w:rsidRPr="002C3283">
        <w:rPr>
          <w:rFonts w:ascii="Proba Pro" w:hAnsi="Proba Pro"/>
          <w:bCs/>
          <w:iCs/>
          <w:sz w:val="20"/>
          <w:szCs w:val="20"/>
        </w:rPr>
        <w:t>ni</w:t>
      </w:r>
      <w:r w:rsidRPr="002C3283">
        <w:rPr>
          <w:rFonts w:ascii="Proba Pro" w:hAnsi="Proba Pro" w:cs="Proba Pro"/>
          <w:bCs/>
          <w:iCs/>
          <w:sz w:val="20"/>
          <w:szCs w:val="20"/>
        </w:rPr>
        <w:t>žš</w:t>
      </w:r>
      <w:r w:rsidRPr="002C3283">
        <w:rPr>
          <w:rFonts w:ascii="Proba Pro" w:hAnsi="Proba Pro"/>
          <w:bCs/>
          <w:iCs/>
          <w:sz w:val="20"/>
          <w:szCs w:val="20"/>
        </w:rPr>
        <w:t>ie uveden</w:t>
      </w:r>
      <w:r w:rsidRPr="002C3283">
        <w:rPr>
          <w:rFonts w:ascii="Proba Pro" w:hAnsi="Proba Pro" w:cs="Proba Pro"/>
          <w:bCs/>
          <w:iCs/>
          <w:sz w:val="20"/>
          <w:szCs w:val="20"/>
        </w:rPr>
        <w:t>ý</w:t>
      </w:r>
      <w:r w:rsidRPr="002C3283">
        <w:rPr>
          <w:rFonts w:ascii="Proba Pro" w:hAnsi="Proba Pro"/>
          <w:bCs/>
          <w:iCs/>
          <w:sz w:val="20"/>
          <w:szCs w:val="20"/>
        </w:rPr>
        <w:t>ch okolnost</w:t>
      </w:r>
      <w:r w:rsidRPr="002C3283">
        <w:rPr>
          <w:rFonts w:ascii="Proba Pro" w:hAnsi="Proba Pro" w:cs="Proba Pro"/>
          <w:bCs/>
          <w:iCs/>
          <w:sz w:val="20"/>
          <w:szCs w:val="20"/>
        </w:rPr>
        <w:t>í</w:t>
      </w:r>
      <w:r w:rsidRPr="002C3283">
        <w:rPr>
          <w:rFonts w:ascii="Proba Pro" w:hAnsi="Proba Pro"/>
          <w:bCs/>
          <w:iCs/>
          <w:sz w:val="20"/>
          <w:szCs w:val="20"/>
        </w:rPr>
        <w:t>, t. j. kedyko</w:t>
      </w:r>
      <w:r w:rsidRPr="002C3283">
        <w:rPr>
          <w:rFonts w:ascii="Proba Pro" w:hAnsi="Proba Pro" w:cs="Proba Pro"/>
          <w:bCs/>
          <w:iCs/>
          <w:sz w:val="20"/>
          <w:szCs w:val="20"/>
        </w:rPr>
        <w:t>ľ</w:t>
      </w:r>
      <w:r w:rsidRPr="002C3283">
        <w:rPr>
          <w:rFonts w:ascii="Proba Pro" w:hAnsi="Proba Pro"/>
          <w:bCs/>
          <w:iCs/>
          <w:sz w:val="20"/>
          <w:szCs w:val="20"/>
        </w:rPr>
        <w:t>vek aj opakovane):</w:t>
      </w:r>
    </w:p>
    <w:p w14:paraId="27A08065" w14:textId="4CBED9FD"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 xml:space="preserve">V prípade omeškania </w:t>
      </w:r>
      <w:r w:rsidR="00001E97" w:rsidRPr="002C3283">
        <w:rPr>
          <w:rFonts w:ascii="Proba Pro" w:hAnsi="Proba Pro" w:cs="Arial"/>
          <w:sz w:val="20"/>
          <w:szCs w:val="20"/>
        </w:rPr>
        <w:t>Dodávateľa</w:t>
      </w:r>
      <w:r w:rsidRPr="002C3283">
        <w:rPr>
          <w:rFonts w:ascii="Proba Pro" w:hAnsi="Proba Pro" w:cs="Arial"/>
          <w:sz w:val="20"/>
          <w:szCs w:val="20"/>
        </w:rPr>
        <w:t xml:space="preserve"> s dodaním </w:t>
      </w:r>
      <w:r w:rsidR="00D64761" w:rsidRPr="002C3283">
        <w:rPr>
          <w:rFonts w:ascii="Proba Pro" w:hAnsi="Proba Pro" w:cs="Arial"/>
          <w:sz w:val="20"/>
          <w:szCs w:val="20"/>
        </w:rPr>
        <w:t>Diela</w:t>
      </w:r>
      <w:r w:rsidRPr="002C3283">
        <w:rPr>
          <w:rFonts w:ascii="Proba Pro" w:hAnsi="Proba Pro" w:cs="Arial"/>
          <w:sz w:val="20"/>
          <w:szCs w:val="20"/>
        </w:rPr>
        <w:t xml:space="preserve"> v</w:t>
      </w:r>
      <w:r w:rsidRPr="002C3283">
        <w:rPr>
          <w:rFonts w:ascii="Proba Pro" w:hAnsi="Proba Pro" w:cs="Calibri"/>
          <w:sz w:val="20"/>
          <w:szCs w:val="20"/>
        </w:rPr>
        <w:t xml:space="preserve"> </w:t>
      </w:r>
      <w:r w:rsidRPr="002C3283">
        <w:rPr>
          <w:rFonts w:ascii="Proba Pro" w:hAnsi="Proba Pro" w:cs="Arial"/>
          <w:sz w:val="20"/>
          <w:szCs w:val="20"/>
        </w:rPr>
        <w:t xml:space="preserve">Lehote plnenia má </w:t>
      </w:r>
      <w:r w:rsidR="00001E97" w:rsidRPr="002C3283">
        <w:rPr>
          <w:rFonts w:ascii="Proba Pro" w:hAnsi="Proba Pro" w:cs="Arial"/>
          <w:sz w:val="20"/>
          <w:szCs w:val="20"/>
        </w:rPr>
        <w:t>Objednávateľ</w:t>
      </w:r>
      <w:r w:rsidRPr="002C3283">
        <w:rPr>
          <w:rFonts w:ascii="Proba Pro" w:hAnsi="Proba Pro" w:cs="Arial"/>
          <w:sz w:val="20"/>
          <w:szCs w:val="20"/>
        </w:rPr>
        <w:t xml:space="preserve"> nárok na zaplatenie zmluvnej pokuty vo výške 0,05 % zo Zmluvnej ceny </w:t>
      </w:r>
      <w:r w:rsidR="00D64761" w:rsidRPr="002C3283">
        <w:rPr>
          <w:rFonts w:ascii="Proba Pro" w:hAnsi="Proba Pro" w:cs="Arial"/>
          <w:sz w:val="20"/>
          <w:szCs w:val="20"/>
        </w:rPr>
        <w:t>Diela</w:t>
      </w:r>
      <w:r w:rsidRPr="002C3283">
        <w:rPr>
          <w:rFonts w:ascii="Proba Pro" w:hAnsi="Proba Pro" w:cs="Arial"/>
          <w:sz w:val="20"/>
          <w:szCs w:val="20"/>
        </w:rPr>
        <w:t>, a to za každý aj začatý deň omeškania;</w:t>
      </w:r>
    </w:p>
    <w:p w14:paraId="536A624E" w14:textId="32709B81" w:rsidR="005C78FE" w:rsidRPr="002C3283" w:rsidRDefault="005C78FE" w:rsidP="00525726">
      <w:pPr>
        <w:numPr>
          <w:ilvl w:val="3"/>
          <w:numId w:val="39"/>
        </w:numPr>
        <w:spacing w:after="120"/>
        <w:jc w:val="both"/>
        <w:rPr>
          <w:rFonts w:ascii="Proba Pro" w:hAnsi="Proba Pro" w:cs="Arial"/>
          <w:color w:val="auto"/>
          <w:sz w:val="20"/>
          <w:szCs w:val="20"/>
        </w:rPr>
      </w:pP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ome</w:t>
      </w:r>
      <w:r w:rsidRPr="002C3283">
        <w:rPr>
          <w:rFonts w:ascii="Proba Pro" w:hAnsi="Proba Pro" w:cs="Proba Pro"/>
          <w:sz w:val="20"/>
          <w:szCs w:val="20"/>
        </w:rPr>
        <w:t>š</w:t>
      </w:r>
      <w:r w:rsidRPr="002C3283">
        <w:rPr>
          <w:rFonts w:ascii="Proba Pro" w:hAnsi="Proba Pro" w:cs="Arial"/>
          <w:sz w:val="20"/>
          <w:szCs w:val="20"/>
        </w:rPr>
        <w:t xml:space="preserve">kania </w:t>
      </w:r>
      <w:r w:rsidR="00001E97" w:rsidRPr="002C3283">
        <w:rPr>
          <w:rFonts w:ascii="Proba Pro" w:hAnsi="Proba Pro" w:cs="Arial"/>
          <w:sz w:val="20"/>
          <w:szCs w:val="20"/>
        </w:rPr>
        <w:t>Dodávateľa</w:t>
      </w:r>
      <w:r w:rsidRPr="002C3283">
        <w:rPr>
          <w:rFonts w:ascii="Proba Pro" w:hAnsi="Proba Pro" w:cs="Arial"/>
          <w:sz w:val="20"/>
          <w:szCs w:val="20"/>
        </w:rPr>
        <w:t xml:space="preserve"> s</w:t>
      </w:r>
      <w:r w:rsidRPr="002C3283">
        <w:rPr>
          <w:rFonts w:ascii="Calibri" w:hAnsi="Calibri" w:cs="Calibri"/>
          <w:sz w:val="20"/>
          <w:szCs w:val="20"/>
        </w:rPr>
        <w:t> </w:t>
      </w:r>
      <w:r w:rsidRPr="002C3283">
        <w:rPr>
          <w:rFonts w:ascii="Proba Pro" w:hAnsi="Proba Pro" w:cs="Arial"/>
          <w:sz w:val="20"/>
          <w:szCs w:val="20"/>
        </w:rPr>
        <w:t>odstr</w:t>
      </w:r>
      <w:r w:rsidRPr="002C3283">
        <w:rPr>
          <w:rFonts w:ascii="Proba Pro" w:hAnsi="Proba Pro" w:cs="Proba Pro"/>
          <w:sz w:val="20"/>
          <w:szCs w:val="20"/>
        </w:rPr>
        <w:t>á</w:t>
      </w:r>
      <w:r w:rsidRPr="002C3283">
        <w:rPr>
          <w:rFonts w:ascii="Proba Pro" w:hAnsi="Proba Pro" w:cs="Arial"/>
          <w:sz w:val="20"/>
          <w:szCs w:val="20"/>
        </w:rPr>
        <w:t>nen</w:t>
      </w:r>
      <w:r w:rsidRPr="002C3283">
        <w:rPr>
          <w:rFonts w:ascii="Proba Pro" w:hAnsi="Proba Pro" w:cs="Proba Pro"/>
          <w:sz w:val="20"/>
          <w:szCs w:val="20"/>
        </w:rPr>
        <w:t>í</w:t>
      </w:r>
      <w:r w:rsidRPr="002C3283">
        <w:rPr>
          <w:rFonts w:ascii="Proba Pro" w:hAnsi="Proba Pro" w:cs="Arial"/>
          <w:sz w:val="20"/>
          <w:szCs w:val="20"/>
        </w:rPr>
        <w:t>m v</w:t>
      </w:r>
      <w:r w:rsidRPr="002C3283">
        <w:rPr>
          <w:rFonts w:ascii="Proba Pro" w:hAnsi="Proba Pro" w:cs="Proba Pro"/>
          <w:sz w:val="20"/>
          <w:szCs w:val="20"/>
        </w:rPr>
        <w:t>á</w:t>
      </w:r>
      <w:r w:rsidRPr="002C3283">
        <w:rPr>
          <w:rFonts w:ascii="Proba Pro" w:hAnsi="Proba Pro" w:cs="Arial"/>
          <w:sz w:val="20"/>
          <w:szCs w:val="20"/>
        </w:rPr>
        <w:t xml:space="preserve">d </w:t>
      </w:r>
      <w:r w:rsidR="00D64761" w:rsidRPr="002C3283">
        <w:rPr>
          <w:rFonts w:ascii="Proba Pro" w:hAnsi="Proba Pro" w:cs="Arial"/>
          <w:sz w:val="20"/>
          <w:szCs w:val="20"/>
        </w:rPr>
        <w:t>Diela</w:t>
      </w:r>
      <w:r w:rsidRPr="002C3283">
        <w:rPr>
          <w:rFonts w:ascii="Proba Pro" w:hAnsi="Proba Pro" w:cs="Arial"/>
          <w:sz w:val="20"/>
          <w:szCs w:val="20"/>
        </w:rPr>
        <w:t xml:space="preserve"> podľa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_Ref485124722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3.8.10</w:t>
      </w:r>
      <w:r w:rsidRPr="002C3283">
        <w:rPr>
          <w:rFonts w:ascii="Proba Pro" w:hAnsi="Proba Pro" w:cs="Arial"/>
          <w:sz w:val="20"/>
          <w:szCs w:val="20"/>
        </w:rPr>
        <w:fldChar w:fldCharType="end"/>
      </w:r>
      <w:r w:rsidRPr="002C3283">
        <w:rPr>
          <w:rFonts w:ascii="Proba Pro" w:hAnsi="Proba Pro" w:cs="Arial"/>
          <w:sz w:val="20"/>
          <w:szCs w:val="20"/>
        </w:rPr>
        <w:t xml:space="preserve"> tejto Zmluvy má </w:t>
      </w:r>
      <w:r w:rsidR="00001E97" w:rsidRPr="002C3283">
        <w:rPr>
          <w:rFonts w:ascii="Proba Pro" w:hAnsi="Proba Pro" w:cs="Arial"/>
          <w:sz w:val="20"/>
          <w:szCs w:val="20"/>
        </w:rPr>
        <w:t>Objednávateľ</w:t>
      </w:r>
      <w:r w:rsidRPr="002C3283">
        <w:rPr>
          <w:rFonts w:ascii="Proba Pro" w:hAnsi="Proba Pro" w:cs="Arial"/>
          <w:sz w:val="20"/>
          <w:szCs w:val="20"/>
        </w:rPr>
        <w:t xml:space="preserve"> nárok na zaplatenie zmluvnej pokuty vo výške 3.000,- EUR (slovom: tritisíc euro) </w:t>
      </w:r>
      <w:r w:rsidRPr="002C3283">
        <w:rPr>
          <w:rFonts w:ascii="Proba Pro" w:hAnsi="Proba Pro" w:cs="Arial"/>
          <w:color w:val="auto"/>
          <w:sz w:val="20"/>
          <w:szCs w:val="20"/>
        </w:rPr>
        <w:t>a</w:t>
      </w:r>
      <w:r w:rsidRPr="002C3283">
        <w:rPr>
          <w:rFonts w:ascii="Calibri" w:hAnsi="Calibri" w:cs="Calibri"/>
          <w:color w:val="auto"/>
          <w:sz w:val="20"/>
          <w:szCs w:val="20"/>
        </w:rPr>
        <w:t> </w:t>
      </w:r>
      <w:r w:rsidRPr="002C3283">
        <w:rPr>
          <w:rFonts w:ascii="Proba Pro" w:hAnsi="Proba Pro" w:cs="Arial"/>
          <w:color w:val="auto"/>
          <w:sz w:val="20"/>
          <w:szCs w:val="20"/>
        </w:rPr>
        <w:t>to za ka</w:t>
      </w:r>
      <w:r w:rsidRPr="002C3283">
        <w:rPr>
          <w:rFonts w:ascii="Proba Pro" w:hAnsi="Proba Pro" w:cs="Proba Pro"/>
          <w:color w:val="auto"/>
          <w:sz w:val="20"/>
          <w:szCs w:val="20"/>
        </w:rPr>
        <w:t>ž</w:t>
      </w:r>
      <w:r w:rsidRPr="002C3283">
        <w:rPr>
          <w:rFonts w:ascii="Proba Pro" w:hAnsi="Proba Pro" w:cs="Arial"/>
          <w:color w:val="auto"/>
          <w:sz w:val="20"/>
          <w:szCs w:val="20"/>
        </w:rPr>
        <w:t>d</w:t>
      </w:r>
      <w:r w:rsidRPr="002C3283">
        <w:rPr>
          <w:rFonts w:ascii="Proba Pro" w:hAnsi="Proba Pro" w:cs="Proba Pro"/>
          <w:color w:val="auto"/>
          <w:sz w:val="20"/>
          <w:szCs w:val="20"/>
        </w:rPr>
        <w:t>ý</w:t>
      </w:r>
      <w:r w:rsidRPr="002C3283">
        <w:rPr>
          <w:rFonts w:ascii="Proba Pro" w:hAnsi="Proba Pro" w:cs="Arial"/>
          <w:color w:val="auto"/>
          <w:sz w:val="20"/>
          <w:szCs w:val="20"/>
        </w:rPr>
        <w:t xml:space="preserve"> aj za</w:t>
      </w:r>
      <w:r w:rsidRPr="002C3283">
        <w:rPr>
          <w:rFonts w:ascii="Proba Pro" w:hAnsi="Proba Pro" w:cs="Proba Pro"/>
          <w:color w:val="auto"/>
          <w:sz w:val="20"/>
          <w:szCs w:val="20"/>
        </w:rPr>
        <w:t>č</w:t>
      </w:r>
      <w:r w:rsidRPr="002C3283">
        <w:rPr>
          <w:rFonts w:ascii="Proba Pro" w:hAnsi="Proba Pro" w:cs="Arial"/>
          <w:color w:val="auto"/>
          <w:sz w:val="20"/>
          <w:szCs w:val="20"/>
        </w:rPr>
        <w:t>at</w:t>
      </w:r>
      <w:r w:rsidRPr="002C3283">
        <w:rPr>
          <w:rFonts w:ascii="Proba Pro" w:hAnsi="Proba Pro" w:cs="Proba Pro"/>
          <w:color w:val="auto"/>
          <w:sz w:val="20"/>
          <w:szCs w:val="20"/>
        </w:rPr>
        <w:t>ý</w:t>
      </w:r>
      <w:r w:rsidRPr="002C3283">
        <w:rPr>
          <w:rFonts w:ascii="Proba Pro" w:hAnsi="Proba Pro" w:cs="Arial"/>
          <w:color w:val="auto"/>
          <w:sz w:val="20"/>
          <w:szCs w:val="20"/>
        </w:rPr>
        <w:t xml:space="preserve"> deň omeškania;</w:t>
      </w:r>
    </w:p>
    <w:p w14:paraId="334A2C58" w14:textId="77777777" w:rsidR="005C78FE" w:rsidRPr="002C3283" w:rsidRDefault="005C78FE" w:rsidP="00525726">
      <w:pPr>
        <w:numPr>
          <w:ilvl w:val="3"/>
          <w:numId w:val="39"/>
        </w:numPr>
        <w:spacing w:after="120"/>
        <w:jc w:val="both"/>
        <w:rPr>
          <w:rFonts w:ascii="Proba Pro" w:hAnsi="Proba Pro" w:cs="Arial"/>
          <w:color w:val="auto"/>
          <w:sz w:val="20"/>
          <w:szCs w:val="20"/>
        </w:rPr>
      </w:pPr>
      <w:r w:rsidRPr="002C3283">
        <w:rPr>
          <w:rFonts w:ascii="Proba Pro" w:hAnsi="Proba Pro" w:cs="Arial"/>
          <w:color w:val="auto"/>
          <w:sz w:val="20"/>
          <w:szCs w:val="20"/>
        </w:rPr>
        <w:t>V</w:t>
      </w:r>
      <w:r w:rsidRPr="002C3283">
        <w:rPr>
          <w:rFonts w:ascii="Calibri" w:hAnsi="Calibri" w:cs="Calibri"/>
          <w:color w:val="auto"/>
          <w:sz w:val="20"/>
          <w:szCs w:val="20"/>
        </w:rPr>
        <w:t> </w:t>
      </w:r>
      <w:r w:rsidRPr="002C3283">
        <w:rPr>
          <w:rFonts w:ascii="Proba Pro" w:hAnsi="Proba Pro" w:cs="Arial"/>
          <w:color w:val="auto"/>
          <w:sz w:val="20"/>
          <w:szCs w:val="20"/>
        </w:rPr>
        <w:t>prípade preukázanej nedostupnosti Online dispečingu o</w:t>
      </w:r>
      <w:r w:rsidRPr="002C3283">
        <w:rPr>
          <w:rFonts w:ascii="Calibri" w:hAnsi="Calibri" w:cs="Calibri"/>
          <w:color w:val="auto"/>
          <w:sz w:val="20"/>
          <w:szCs w:val="20"/>
        </w:rPr>
        <w:t> </w:t>
      </w:r>
      <w:r w:rsidRPr="002C3283">
        <w:rPr>
          <w:rFonts w:ascii="Proba Pro" w:hAnsi="Proba Pro" w:cs="Arial"/>
          <w:color w:val="auto"/>
          <w:sz w:val="20"/>
          <w:szCs w:val="20"/>
        </w:rPr>
        <w:t>viac ako 1 h vo výške 1000 € za každú ďalšiu aj začatú hodinu nedostupnosti dispečingu, obdobne platí aj v</w:t>
      </w:r>
      <w:r w:rsidRPr="002C3283">
        <w:rPr>
          <w:rFonts w:ascii="Calibri" w:hAnsi="Calibri" w:cs="Calibri"/>
          <w:color w:val="auto"/>
          <w:sz w:val="20"/>
          <w:szCs w:val="20"/>
        </w:rPr>
        <w:t> </w:t>
      </w:r>
      <w:r w:rsidRPr="002C3283">
        <w:rPr>
          <w:rFonts w:ascii="Proba Pro" w:hAnsi="Proba Pro" w:cs="Arial"/>
          <w:color w:val="auto"/>
          <w:sz w:val="20"/>
          <w:szCs w:val="20"/>
        </w:rPr>
        <w:t xml:space="preserve">prípade ak výpadky za jeden deň spoločne dosiahnu minimálne 1h; </w:t>
      </w:r>
    </w:p>
    <w:p w14:paraId="3F93F5EC" w14:textId="1F9C0785" w:rsidR="005C78FE" w:rsidRPr="002C3283" w:rsidRDefault="005C78FE" w:rsidP="00525726">
      <w:pPr>
        <w:numPr>
          <w:ilvl w:val="3"/>
          <w:numId w:val="39"/>
        </w:numPr>
        <w:spacing w:after="120"/>
        <w:jc w:val="both"/>
        <w:rPr>
          <w:rFonts w:ascii="Proba Pro" w:hAnsi="Proba Pro" w:cs="Arial"/>
          <w:color w:val="000000"/>
          <w:sz w:val="20"/>
          <w:szCs w:val="20"/>
        </w:rPr>
      </w:pPr>
      <w:r w:rsidRPr="002C3283">
        <w:rPr>
          <w:rFonts w:ascii="Proba Pro" w:hAnsi="Proba Pro" w:cs="Arial"/>
          <w:color w:val="auto"/>
          <w:sz w:val="20"/>
          <w:szCs w:val="20"/>
        </w:rPr>
        <w:lastRenderedPageBreak/>
        <w:t>V</w:t>
      </w:r>
      <w:r w:rsidRPr="002C3283">
        <w:rPr>
          <w:rFonts w:ascii="Calibri" w:hAnsi="Calibri" w:cs="Calibri"/>
          <w:color w:val="auto"/>
          <w:sz w:val="20"/>
          <w:szCs w:val="20"/>
        </w:rPr>
        <w:t> </w:t>
      </w:r>
      <w:r w:rsidRPr="002C3283">
        <w:rPr>
          <w:rFonts w:ascii="Proba Pro" w:hAnsi="Proba Pro" w:cs="Arial"/>
          <w:color w:val="auto"/>
          <w:sz w:val="20"/>
          <w:szCs w:val="20"/>
        </w:rPr>
        <w:t>pr</w:t>
      </w:r>
      <w:r w:rsidRPr="002C3283">
        <w:rPr>
          <w:rFonts w:ascii="Proba Pro" w:hAnsi="Proba Pro" w:cs="Proba Pro"/>
          <w:color w:val="auto"/>
          <w:sz w:val="20"/>
          <w:szCs w:val="20"/>
        </w:rPr>
        <w:t>í</w:t>
      </w:r>
      <w:r w:rsidRPr="002C3283">
        <w:rPr>
          <w:rFonts w:ascii="Proba Pro" w:hAnsi="Proba Pro" w:cs="Arial"/>
          <w:color w:val="auto"/>
          <w:sz w:val="20"/>
          <w:szCs w:val="20"/>
        </w:rPr>
        <w:t xml:space="preserve">pade, ak </w:t>
      </w:r>
      <w:r w:rsidR="00001E97" w:rsidRPr="002C3283">
        <w:rPr>
          <w:rFonts w:ascii="Proba Pro" w:hAnsi="Proba Pro" w:cs="Arial"/>
          <w:color w:val="auto"/>
          <w:sz w:val="20"/>
          <w:szCs w:val="20"/>
        </w:rPr>
        <w:t>Dodávateľ</w:t>
      </w:r>
      <w:r w:rsidRPr="002C3283">
        <w:rPr>
          <w:rFonts w:ascii="Proba Pro" w:hAnsi="Proba Pro" w:cs="Arial"/>
          <w:color w:val="auto"/>
          <w:sz w:val="20"/>
          <w:szCs w:val="20"/>
        </w:rPr>
        <w:t xml:space="preserve"> zadá určitú časť </w:t>
      </w:r>
      <w:r w:rsidRPr="002C3283">
        <w:rPr>
          <w:rFonts w:ascii="Proba Pro" w:hAnsi="Proba Pro" w:cs="Arial"/>
          <w:color w:val="000000"/>
          <w:sz w:val="20"/>
          <w:szCs w:val="20"/>
        </w:rPr>
        <w:t>plnenia tejto Zmluvy Subdodávateľovi v</w:t>
      </w:r>
      <w:r w:rsidRPr="002C3283">
        <w:rPr>
          <w:rFonts w:ascii="Calibri" w:hAnsi="Calibri" w:cs="Calibri"/>
          <w:color w:val="000000"/>
          <w:sz w:val="20"/>
          <w:szCs w:val="20"/>
        </w:rPr>
        <w:t> </w:t>
      </w:r>
      <w:r w:rsidRPr="002C3283">
        <w:rPr>
          <w:rFonts w:ascii="Proba Pro" w:hAnsi="Proba Pro" w:cs="Arial"/>
          <w:color w:val="000000"/>
          <w:sz w:val="20"/>
          <w:szCs w:val="20"/>
        </w:rPr>
        <w:t>rozpore s</w:t>
      </w:r>
      <w:r w:rsidRPr="002C3283">
        <w:rPr>
          <w:rFonts w:ascii="Calibri" w:hAnsi="Calibri" w:cs="Calibri"/>
          <w:color w:val="000000"/>
          <w:sz w:val="20"/>
          <w:szCs w:val="20"/>
        </w:rPr>
        <w:t> </w:t>
      </w:r>
      <w:r w:rsidRPr="002C3283">
        <w:rPr>
          <w:rFonts w:ascii="Proba Pro" w:hAnsi="Proba Pro" w:cs="Arial"/>
          <w:color w:val="000000"/>
          <w:sz w:val="20"/>
          <w:szCs w:val="20"/>
        </w:rPr>
        <w:t xml:space="preserve">postupom podľa bodu </w:t>
      </w:r>
      <w:r w:rsidRPr="002C3283">
        <w:rPr>
          <w:rFonts w:ascii="Proba Pro" w:hAnsi="Proba Pro" w:cs="Arial"/>
          <w:color w:val="000000"/>
          <w:sz w:val="20"/>
          <w:szCs w:val="20"/>
        </w:rPr>
        <w:fldChar w:fldCharType="begin"/>
      </w:r>
      <w:r w:rsidRPr="002C3283">
        <w:rPr>
          <w:rFonts w:ascii="Proba Pro" w:hAnsi="Proba Pro" w:cs="Arial"/>
          <w:color w:val="000000"/>
          <w:sz w:val="20"/>
          <w:szCs w:val="20"/>
        </w:rPr>
        <w:instrText xml:space="preserve"> REF _Ref485125593 \r \h  \* MERGEFORMAT </w:instrText>
      </w:r>
      <w:r w:rsidRPr="002C3283">
        <w:rPr>
          <w:rFonts w:ascii="Proba Pro" w:hAnsi="Proba Pro" w:cs="Arial"/>
          <w:color w:val="000000"/>
          <w:sz w:val="20"/>
          <w:szCs w:val="20"/>
        </w:rPr>
      </w:r>
      <w:r w:rsidRPr="002C3283">
        <w:rPr>
          <w:rFonts w:ascii="Proba Pro" w:hAnsi="Proba Pro" w:cs="Arial"/>
          <w:color w:val="000000"/>
          <w:sz w:val="20"/>
          <w:szCs w:val="20"/>
        </w:rPr>
        <w:fldChar w:fldCharType="separate"/>
      </w:r>
      <w:r w:rsidR="00501AC5" w:rsidRPr="002C3283">
        <w:rPr>
          <w:rFonts w:ascii="Proba Pro" w:hAnsi="Proba Pro" w:cs="Arial"/>
          <w:color w:val="000000"/>
          <w:sz w:val="20"/>
          <w:szCs w:val="20"/>
        </w:rPr>
        <w:t>4.7</w:t>
      </w:r>
      <w:r w:rsidRPr="002C3283">
        <w:rPr>
          <w:rFonts w:ascii="Proba Pro" w:hAnsi="Proba Pro" w:cs="Arial"/>
          <w:color w:val="000000"/>
          <w:sz w:val="20"/>
          <w:szCs w:val="20"/>
        </w:rPr>
        <w:fldChar w:fldCharType="end"/>
      </w:r>
      <w:r w:rsidRPr="002C3283">
        <w:rPr>
          <w:rFonts w:ascii="Proba Pro" w:hAnsi="Proba Pro" w:cs="Arial"/>
          <w:color w:val="000000"/>
          <w:sz w:val="20"/>
          <w:szCs w:val="20"/>
        </w:rPr>
        <w:t xml:space="preserve"> tejto Zmluvy má </w:t>
      </w:r>
      <w:r w:rsidR="00001E97" w:rsidRPr="002C3283">
        <w:rPr>
          <w:rFonts w:ascii="Proba Pro" w:hAnsi="Proba Pro" w:cs="Arial"/>
          <w:color w:val="000000"/>
          <w:sz w:val="20"/>
          <w:szCs w:val="20"/>
        </w:rPr>
        <w:t>Objednávateľ</w:t>
      </w:r>
      <w:r w:rsidRPr="002C3283">
        <w:rPr>
          <w:rFonts w:ascii="Proba Pro" w:hAnsi="Proba Pro" w:cs="Arial"/>
          <w:color w:val="000000"/>
          <w:sz w:val="20"/>
          <w:szCs w:val="20"/>
        </w:rPr>
        <w:t xml:space="preserve"> nárok na zaplatenie zmluvnej pokuty vo výške 100</w:t>
      </w:r>
      <w:r w:rsidRPr="002C3283">
        <w:rPr>
          <w:rFonts w:ascii="Proba Pro" w:hAnsi="Proba Pro" w:cs="Arial"/>
          <w:sz w:val="20"/>
          <w:szCs w:val="20"/>
        </w:rPr>
        <w:t>.</w:t>
      </w:r>
      <w:r w:rsidRPr="002C3283">
        <w:rPr>
          <w:rFonts w:ascii="Proba Pro" w:hAnsi="Proba Pro" w:cs="Arial"/>
          <w:color w:val="000000"/>
          <w:sz w:val="20"/>
          <w:szCs w:val="20"/>
        </w:rPr>
        <w:t>000,- EUR (slovom: stotisíc euro</w:t>
      </w:r>
      <w:r w:rsidRPr="002C3283">
        <w:rPr>
          <w:rFonts w:ascii="Proba Pro" w:hAnsi="Proba Pro" w:cs="Arial"/>
          <w:sz w:val="20"/>
          <w:szCs w:val="20"/>
        </w:rPr>
        <w:t>);</w:t>
      </w:r>
    </w:p>
    <w:p w14:paraId="2A4E434A" w14:textId="0CDCB3CA" w:rsidR="005C78FE" w:rsidRPr="002C3283" w:rsidRDefault="005C78FE" w:rsidP="00525726">
      <w:pPr>
        <w:numPr>
          <w:ilvl w:val="3"/>
          <w:numId w:val="39"/>
        </w:numPr>
        <w:spacing w:after="120"/>
        <w:jc w:val="both"/>
        <w:rPr>
          <w:rFonts w:ascii="Proba Pro" w:hAnsi="Proba Pro" w:cs="Arial"/>
          <w:color w:val="000000"/>
          <w:sz w:val="20"/>
          <w:szCs w:val="20"/>
        </w:rPr>
      </w:pPr>
      <w:r w:rsidRPr="002C3283">
        <w:rPr>
          <w:rFonts w:ascii="Proba Pro" w:hAnsi="Proba Pro" w:cs="Arial"/>
          <w:color w:val="000000"/>
          <w:sz w:val="20"/>
          <w:szCs w:val="20"/>
        </w:rPr>
        <w:t>V</w:t>
      </w:r>
      <w:r w:rsidRPr="002C3283">
        <w:rPr>
          <w:rFonts w:ascii="Calibri" w:hAnsi="Calibri" w:cs="Calibri"/>
          <w:color w:val="000000"/>
          <w:sz w:val="20"/>
          <w:szCs w:val="20"/>
        </w:rPr>
        <w:t> </w:t>
      </w:r>
      <w:r w:rsidRPr="002C3283">
        <w:rPr>
          <w:rFonts w:ascii="Proba Pro" w:hAnsi="Proba Pro" w:cs="Arial"/>
          <w:color w:val="000000"/>
          <w:sz w:val="20"/>
          <w:szCs w:val="20"/>
        </w:rPr>
        <w:t xml:space="preserve">prípade, ak </w:t>
      </w:r>
      <w:r w:rsidR="00001E97" w:rsidRPr="002C3283">
        <w:rPr>
          <w:rFonts w:ascii="Proba Pro" w:hAnsi="Proba Pro" w:cs="Arial"/>
          <w:color w:val="000000"/>
          <w:sz w:val="20"/>
          <w:szCs w:val="20"/>
        </w:rPr>
        <w:t>Dodávateľ</w:t>
      </w:r>
      <w:r w:rsidRPr="002C3283">
        <w:rPr>
          <w:rFonts w:ascii="Proba Pro" w:hAnsi="Proba Pro" w:cs="Arial"/>
          <w:color w:val="000000"/>
          <w:sz w:val="20"/>
          <w:szCs w:val="20"/>
        </w:rPr>
        <w:t xml:space="preserve"> na prvú výzvu </w:t>
      </w:r>
      <w:r w:rsidR="00E233E0" w:rsidRPr="002C3283">
        <w:rPr>
          <w:rFonts w:ascii="Proba Pro" w:hAnsi="Proba Pro" w:cs="Arial"/>
          <w:color w:val="000000"/>
          <w:sz w:val="20"/>
          <w:szCs w:val="20"/>
        </w:rPr>
        <w:t>Objednávateľa</w:t>
      </w:r>
      <w:r w:rsidRPr="002C3283">
        <w:rPr>
          <w:rFonts w:ascii="Proba Pro" w:hAnsi="Proba Pro" w:cs="Arial"/>
          <w:color w:val="000000"/>
          <w:sz w:val="20"/>
          <w:szCs w:val="20"/>
        </w:rPr>
        <w:t xml:space="preserve"> podľa bodu </w:t>
      </w:r>
      <w:r w:rsidRPr="002C3283">
        <w:rPr>
          <w:rFonts w:ascii="Proba Pro" w:hAnsi="Proba Pro" w:cs="Arial"/>
          <w:color w:val="000000"/>
          <w:sz w:val="20"/>
          <w:szCs w:val="20"/>
        </w:rPr>
        <w:fldChar w:fldCharType="begin"/>
      </w:r>
      <w:r w:rsidRPr="002C3283">
        <w:rPr>
          <w:rFonts w:ascii="Proba Pro" w:hAnsi="Proba Pro" w:cs="Arial"/>
          <w:color w:val="000000"/>
          <w:sz w:val="20"/>
          <w:szCs w:val="20"/>
        </w:rPr>
        <w:instrText xml:space="preserve"> REF _Ref485125642 \r \h  \* MERGEFORMAT </w:instrText>
      </w:r>
      <w:r w:rsidRPr="002C3283">
        <w:rPr>
          <w:rFonts w:ascii="Proba Pro" w:hAnsi="Proba Pro" w:cs="Arial"/>
          <w:color w:val="000000"/>
          <w:sz w:val="20"/>
          <w:szCs w:val="20"/>
        </w:rPr>
      </w:r>
      <w:r w:rsidRPr="002C3283">
        <w:rPr>
          <w:rFonts w:ascii="Proba Pro" w:hAnsi="Proba Pro" w:cs="Arial"/>
          <w:color w:val="000000"/>
          <w:sz w:val="20"/>
          <w:szCs w:val="20"/>
        </w:rPr>
        <w:fldChar w:fldCharType="separate"/>
      </w:r>
      <w:r w:rsidR="00501AC5" w:rsidRPr="002C3283">
        <w:rPr>
          <w:rFonts w:ascii="Proba Pro" w:hAnsi="Proba Pro" w:cs="Arial"/>
          <w:color w:val="000000"/>
          <w:sz w:val="20"/>
          <w:szCs w:val="20"/>
        </w:rPr>
        <w:t>4.9</w:t>
      </w:r>
      <w:r w:rsidRPr="002C3283">
        <w:rPr>
          <w:rFonts w:ascii="Proba Pro" w:hAnsi="Proba Pro" w:cs="Arial"/>
          <w:color w:val="000000"/>
          <w:sz w:val="20"/>
          <w:szCs w:val="20"/>
        </w:rPr>
        <w:fldChar w:fldCharType="end"/>
      </w:r>
      <w:r w:rsidRPr="002C3283">
        <w:rPr>
          <w:rFonts w:ascii="Proba Pro" w:hAnsi="Proba Pro" w:cs="Arial"/>
          <w:color w:val="000000"/>
          <w:sz w:val="20"/>
          <w:szCs w:val="20"/>
        </w:rPr>
        <w:t xml:space="preserve"> tejto Zmluvy nenapraví porušenie alebo neplnenie tejto Zmluvy v</w:t>
      </w:r>
      <w:r w:rsidRPr="002C3283">
        <w:rPr>
          <w:rFonts w:ascii="Calibri" w:hAnsi="Calibri" w:cs="Calibri"/>
          <w:color w:val="000000"/>
          <w:sz w:val="20"/>
          <w:szCs w:val="20"/>
        </w:rPr>
        <w:t> </w:t>
      </w:r>
      <w:r w:rsidRPr="002C3283">
        <w:rPr>
          <w:rFonts w:ascii="Proba Pro" w:hAnsi="Proba Pro" w:cs="Arial"/>
          <w:color w:val="000000"/>
          <w:sz w:val="20"/>
          <w:szCs w:val="20"/>
        </w:rPr>
        <w:t xml:space="preserve">primeranej lehote má </w:t>
      </w:r>
      <w:r w:rsidR="00001E97" w:rsidRPr="002C3283">
        <w:rPr>
          <w:rFonts w:ascii="Proba Pro" w:hAnsi="Proba Pro" w:cs="Arial"/>
          <w:color w:val="000000"/>
          <w:sz w:val="20"/>
          <w:szCs w:val="20"/>
        </w:rPr>
        <w:t>Objednávateľ</w:t>
      </w:r>
      <w:r w:rsidRPr="002C3283">
        <w:rPr>
          <w:rFonts w:ascii="Proba Pro" w:hAnsi="Proba Pro" w:cs="Arial"/>
          <w:color w:val="000000"/>
          <w:sz w:val="20"/>
          <w:szCs w:val="20"/>
        </w:rPr>
        <w:t xml:space="preserve"> nárok na zaplatenie zmluvnej pokuty vo výške 1.000,- EUR (slovom: tisíc euro), a</w:t>
      </w:r>
      <w:r w:rsidRPr="002C3283">
        <w:rPr>
          <w:rFonts w:ascii="Calibri" w:hAnsi="Calibri" w:cs="Calibri"/>
          <w:color w:val="000000"/>
          <w:sz w:val="20"/>
          <w:szCs w:val="20"/>
        </w:rPr>
        <w:t> </w:t>
      </w:r>
      <w:r w:rsidRPr="002C3283">
        <w:rPr>
          <w:rFonts w:ascii="Proba Pro" w:hAnsi="Proba Pro" w:cs="Arial"/>
          <w:color w:val="000000"/>
          <w:sz w:val="20"/>
          <w:szCs w:val="20"/>
        </w:rPr>
        <w:t>to za každý aj začatý deň, kedy toto porušenie alebo neplnenie trvá.</w:t>
      </w:r>
    </w:p>
    <w:p w14:paraId="17783E95" w14:textId="3F878EDD" w:rsidR="005C78FE" w:rsidRPr="002C3283" w:rsidRDefault="005C78FE" w:rsidP="00525726">
      <w:pPr>
        <w:pStyle w:val="Odsekzoznamu"/>
        <w:numPr>
          <w:ilvl w:val="3"/>
          <w:numId w:val="39"/>
        </w:numPr>
        <w:jc w:val="both"/>
        <w:rPr>
          <w:rFonts w:ascii="Proba Pro" w:hAnsi="Proba Pro" w:cs="Arial"/>
          <w:color w:val="000000"/>
        </w:rPr>
      </w:pPr>
      <w:r w:rsidRPr="002C3283">
        <w:rPr>
          <w:rFonts w:ascii="Proba Pro" w:hAnsi="Proba Pro" w:cs="Arial"/>
          <w:color w:val="000000"/>
        </w:rPr>
        <w:t>V</w:t>
      </w:r>
      <w:r w:rsidRPr="002C3283">
        <w:rPr>
          <w:rFonts w:ascii="Calibri" w:hAnsi="Calibri" w:cs="Calibri"/>
          <w:color w:val="000000"/>
        </w:rPr>
        <w:t> </w:t>
      </w:r>
      <w:r w:rsidRPr="002C3283">
        <w:rPr>
          <w:rFonts w:ascii="Proba Pro" w:hAnsi="Proba Pro" w:cs="Arial"/>
          <w:color w:val="000000"/>
        </w:rPr>
        <w:t xml:space="preserve">prípade porušenia záväzku ochrany sprístupnených informácií/dát podľa bodu </w:t>
      </w:r>
      <w:r w:rsidRPr="002C3283">
        <w:rPr>
          <w:rFonts w:ascii="Proba Pro" w:hAnsi="Proba Pro" w:cs="Arial"/>
          <w:color w:val="000000"/>
        </w:rPr>
        <w:fldChar w:fldCharType="begin"/>
      </w:r>
      <w:r w:rsidRPr="002C3283">
        <w:rPr>
          <w:rFonts w:ascii="Proba Pro" w:hAnsi="Proba Pro" w:cs="Arial"/>
          <w:color w:val="000000"/>
        </w:rPr>
        <w:instrText xml:space="preserve"> REF _Ref511286784 \r \h  \* MERGEFORMAT </w:instrText>
      </w:r>
      <w:r w:rsidRPr="002C3283">
        <w:rPr>
          <w:rFonts w:ascii="Proba Pro" w:hAnsi="Proba Pro" w:cs="Arial"/>
          <w:color w:val="000000"/>
        </w:rPr>
      </w:r>
      <w:r w:rsidRPr="002C3283">
        <w:rPr>
          <w:rFonts w:ascii="Proba Pro" w:hAnsi="Proba Pro" w:cs="Arial"/>
          <w:color w:val="000000"/>
        </w:rPr>
        <w:fldChar w:fldCharType="separate"/>
      </w:r>
      <w:r w:rsidR="00501AC5" w:rsidRPr="002C3283">
        <w:rPr>
          <w:rFonts w:ascii="Proba Pro" w:hAnsi="Proba Pro" w:cs="Arial"/>
          <w:color w:val="000000"/>
        </w:rPr>
        <w:t>4.10</w:t>
      </w:r>
      <w:r w:rsidRPr="002C3283">
        <w:rPr>
          <w:rFonts w:ascii="Proba Pro" w:hAnsi="Proba Pro" w:cs="Arial"/>
          <w:color w:val="000000"/>
        </w:rPr>
        <w:fldChar w:fldCharType="end"/>
      </w:r>
      <w:r w:rsidRPr="002C3283">
        <w:rPr>
          <w:rFonts w:ascii="Proba Pro" w:hAnsi="Proba Pro" w:cs="Arial"/>
          <w:color w:val="000000"/>
        </w:rPr>
        <w:t xml:space="preserve"> má </w:t>
      </w:r>
      <w:r w:rsidR="00001E97" w:rsidRPr="002C3283">
        <w:rPr>
          <w:rFonts w:ascii="Proba Pro" w:hAnsi="Proba Pro" w:cs="Arial"/>
          <w:color w:val="000000"/>
        </w:rPr>
        <w:t>Objednávateľ</w:t>
      </w:r>
      <w:r w:rsidRPr="002C3283">
        <w:rPr>
          <w:rFonts w:ascii="Proba Pro" w:hAnsi="Proba Pro" w:cs="Arial"/>
          <w:color w:val="000000"/>
        </w:rPr>
        <w:t xml:space="preserve"> nárok na zaplatenie zmluvnej pokuty vo výške 200.000,- EUR (slovom: dvesto tisíc euro), a to za každé jednotlivé porušenie povinnosti mlčanlivosti podľa bodu </w:t>
      </w:r>
      <w:r w:rsidRPr="002C3283">
        <w:rPr>
          <w:rFonts w:ascii="Proba Pro" w:hAnsi="Proba Pro" w:cs="Arial"/>
          <w:color w:val="000000"/>
        </w:rPr>
        <w:fldChar w:fldCharType="begin"/>
      </w:r>
      <w:r w:rsidRPr="002C3283">
        <w:rPr>
          <w:rFonts w:ascii="Proba Pro" w:hAnsi="Proba Pro" w:cs="Arial"/>
          <w:color w:val="000000"/>
        </w:rPr>
        <w:instrText xml:space="preserve"> REF _Ref511286784 \r \h  \* MERGEFORMAT </w:instrText>
      </w:r>
      <w:r w:rsidRPr="002C3283">
        <w:rPr>
          <w:rFonts w:ascii="Proba Pro" w:hAnsi="Proba Pro" w:cs="Arial"/>
          <w:color w:val="000000"/>
        </w:rPr>
      </w:r>
      <w:r w:rsidRPr="002C3283">
        <w:rPr>
          <w:rFonts w:ascii="Proba Pro" w:hAnsi="Proba Pro" w:cs="Arial"/>
          <w:color w:val="000000"/>
        </w:rPr>
        <w:fldChar w:fldCharType="separate"/>
      </w:r>
      <w:r w:rsidR="00501AC5" w:rsidRPr="002C3283">
        <w:rPr>
          <w:rFonts w:ascii="Proba Pro" w:hAnsi="Proba Pro" w:cs="Arial"/>
          <w:color w:val="000000"/>
        </w:rPr>
        <w:t>4.10</w:t>
      </w:r>
      <w:r w:rsidRPr="002C3283">
        <w:rPr>
          <w:rFonts w:ascii="Proba Pro" w:hAnsi="Proba Pro" w:cs="Arial"/>
          <w:color w:val="000000"/>
        </w:rPr>
        <w:fldChar w:fldCharType="end"/>
      </w:r>
      <w:r w:rsidRPr="002C3283">
        <w:rPr>
          <w:rFonts w:ascii="Proba Pro" w:hAnsi="Proba Pro" w:cs="Arial"/>
          <w:color w:val="000000"/>
        </w:rPr>
        <w:t xml:space="preserve">. </w:t>
      </w:r>
    </w:p>
    <w:p w14:paraId="7B05A5A7" w14:textId="697F8119"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 xml:space="preserve">V prípade omeškania </w:t>
      </w:r>
      <w:r w:rsidR="00E233E0" w:rsidRPr="002C3283">
        <w:rPr>
          <w:rFonts w:ascii="Proba Pro" w:hAnsi="Proba Pro" w:cs="Arial"/>
          <w:sz w:val="20"/>
          <w:szCs w:val="20"/>
        </w:rPr>
        <w:t>Objednávateľa</w:t>
      </w:r>
      <w:r w:rsidRPr="002C3283">
        <w:rPr>
          <w:rFonts w:ascii="Proba Pro" w:hAnsi="Proba Pro" w:cs="Arial"/>
          <w:sz w:val="20"/>
          <w:szCs w:val="20"/>
        </w:rPr>
        <w:t xml:space="preserve"> s</w:t>
      </w:r>
      <w:r w:rsidRPr="002C3283">
        <w:rPr>
          <w:rFonts w:ascii="Calibri" w:hAnsi="Calibri" w:cs="Calibri"/>
          <w:sz w:val="20"/>
          <w:szCs w:val="20"/>
        </w:rPr>
        <w:t> </w:t>
      </w:r>
      <w:r w:rsidRPr="002C3283">
        <w:rPr>
          <w:rFonts w:ascii="Proba Pro" w:hAnsi="Proba Pro" w:cs="Proba Pro"/>
          <w:sz w:val="20"/>
          <w:szCs w:val="20"/>
        </w:rPr>
        <w:t>ú</w:t>
      </w:r>
      <w:r w:rsidRPr="002C3283">
        <w:rPr>
          <w:rFonts w:ascii="Proba Pro" w:hAnsi="Proba Pro" w:cs="Arial"/>
          <w:sz w:val="20"/>
          <w:szCs w:val="20"/>
        </w:rPr>
        <w:t>hradou fakt</w:t>
      </w:r>
      <w:r w:rsidRPr="002C3283">
        <w:rPr>
          <w:rFonts w:ascii="Proba Pro" w:hAnsi="Proba Pro" w:cs="Proba Pro"/>
          <w:sz w:val="20"/>
          <w:szCs w:val="20"/>
        </w:rPr>
        <w:t>ú</w:t>
      </w:r>
      <w:r w:rsidRPr="002C3283">
        <w:rPr>
          <w:rFonts w:ascii="Proba Pro" w:hAnsi="Proba Pro" w:cs="Arial"/>
          <w:sz w:val="20"/>
          <w:szCs w:val="20"/>
        </w:rPr>
        <w:t>r m</w:t>
      </w:r>
      <w:r w:rsidRPr="002C3283">
        <w:rPr>
          <w:rFonts w:ascii="Proba Pro" w:hAnsi="Proba Pro" w:cs="Proba Pro"/>
          <w:sz w:val="20"/>
          <w:szCs w:val="20"/>
        </w:rPr>
        <w:t>á</w:t>
      </w:r>
      <w:r w:rsidRPr="002C3283">
        <w:rPr>
          <w:rFonts w:ascii="Proba Pro" w:hAnsi="Proba Pro" w:cs="Arial"/>
          <w:sz w:val="20"/>
          <w:szCs w:val="20"/>
        </w:rPr>
        <w:t xml:space="preserve"> </w:t>
      </w:r>
      <w:r w:rsidR="00001E97" w:rsidRPr="002C3283">
        <w:rPr>
          <w:rFonts w:ascii="Proba Pro" w:hAnsi="Proba Pro" w:cs="Arial"/>
          <w:sz w:val="20"/>
          <w:szCs w:val="20"/>
        </w:rPr>
        <w:t>Dodávateľ</w:t>
      </w:r>
      <w:r w:rsidRPr="002C3283">
        <w:rPr>
          <w:rFonts w:ascii="Proba Pro" w:hAnsi="Proba Pro" w:cs="Arial"/>
          <w:sz w:val="20"/>
          <w:szCs w:val="20"/>
        </w:rPr>
        <w:t xml:space="preserve"> n</w:t>
      </w:r>
      <w:r w:rsidRPr="002C3283">
        <w:rPr>
          <w:rFonts w:ascii="Proba Pro" w:hAnsi="Proba Pro" w:cs="Proba Pro"/>
          <w:sz w:val="20"/>
          <w:szCs w:val="20"/>
        </w:rPr>
        <w:t>á</w:t>
      </w:r>
      <w:r w:rsidRPr="002C3283">
        <w:rPr>
          <w:rFonts w:ascii="Proba Pro" w:hAnsi="Proba Pro" w:cs="Arial"/>
          <w:sz w:val="20"/>
          <w:szCs w:val="20"/>
        </w:rPr>
        <w:t xml:space="preserve">rok na zaplatenie </w:t>
      </w:r>
      <w:r w:rsidRPr="002C3283">
        <w:rPr>
          <w:rFonts w:ascii="Proba Pro" w:hAnsi="Proba Pro" w:cs="Proba Pro"/>
          <w:sz w:val="20"/>
          <w:szCs w:val="20"/>
        </w:rPr>
        <w:t>ú</w:t>
      </w:r>
      <w:r w:rsidRPr="002C3283">
        <w:rPr>
          <w:rFonts w:ascii="Proba Pro" w:hAnsi="Proba Pro" w:cs="Arial"/>
          <w:sz w:val="20"/>
          <w:szCs w:val="20"/>
        </w:rPr>
        <w:t>roku z ome</w:t>
      </w:r>
      <w:r w:rsidRPr="002C3283">
        <w:rPr>
          <w:rFonts w:ascii="Proba Pro" w:hAnsi="Proba Pro" w:cs="Proba Pro"/>
          <w:sz w:val="20"/>
          <w:szCs w:val="20"/>
        </w:rPr>
        <w:t>š</w:t>
      </w:r>
      <w:r w:rsidRPr="002C3283">
        <w:rPr>
          <w:rFonts w:ascii="Proba Pro" w:hAnsi="Proba Pro" w:cs="Arial"/>
          <w:sz w:val="20"/>
          <w:szCs w:val="20"/>
        </w:rPr>
        <w:t>kania vo v</w:t>
      </w:r>
      <w:r w:rsidRPr="002C3283">
        <w:rPr>
          <w:rFonts w:ascii="Proba Pro" w:hAnsi="Proba Pro" w:cs="Proba Pro"/>
          <w:sz w:val="20"/>
          <w:szCs w:val="20"/>
        </w:rPr>
        <w:t>ýš</w:t>
      </w:r>
      <w:r w:rsidRPr="002C3283">
        <w:rPr>
          <w:rFonts w:ascii="Proba Pro" w:hAnsi="Proba Pro" w:cs="Arial"/>
          <w:sz w:val="20"/>
          <w:szCs w:val="20"/>
        </w:rPr>
        <w:t>ke 0,05 % z dlžnej sumy vrátane DPH za každý aj začatý deň omeškania.</w:t>
      </w:r>
    </w:p>
    <w:p w14:paraId="22B0FB78" w14:textId="77777777"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Zaplatením zmluvnej pokuty na základe tejto Zmluvy nezaniká povinnosť splniť zabezpečený záväzok. Rovnako nezaniká ani nárok na náhradu škody príslušnej Zmluvnej strany, ktorá jej vznikne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vislosti s</w:t>
      </w:r>
      <w:r w:rsidRPr="002C3283">
        <w:rPr>
          <w:rFonts w:ascii="Calibri" w:hAnsi="Calibri" w:cs="Calibri"/>
          <w:sz w:val="20"/>
          <w:szCs w:val="20"/>
        </w:rPr>
        <w:t> </w:t>
      </w:r>
      <w:r w:rsidRPr="002C3283">
        <w:rPr>
          <w:rFonts w:ascii="Proba Pro" w:hAnsi="Proba Pro" w:cs="Arial"/>
          <w:sz w:val="20"/>
          <w:szCs w:val="20"/>
        </w:rPr>
        <w:t>poru</w:t>
      </w:r>
      <w:r w:rsidRPr="002C3283">
        <w:rPr>
          <w:rFonts w:ascii="Proba Pro" w:hAnsi="Proba Pro" w:cs="Proba Pro"/>
          <w:sz w:val="20"/>
          <w:szCs w:val="20"/>
        </w:rPr>
        <w:t>š</w:t>
      </w:r>
      <w:r w:rsidRPr="002C3283">
        <w:rPr>
          <w:rFonts w:ascii="Proba Pro" w:hAnsi="Proba Pro" w:cs="Arial"/>
          <w:sz w:val="20"/>
          <w:szCs w:val="20"/>
        </w:rPr>
        <w:t>en</w:t>
      </w:r>
      <w:r w:rsidRPr="002C3283">
        <w:rPr>
          <w:rFonts w:ascii="Proba Pro" w:hAnsi="Proba Pro" w:cs="Proba Pro"/>
          <w:sz w:val="20"/>
          <w:szCs w:val="20"/>
        </w:rPr>
        <w:t>í</w:t>
      </w:r>
      <w:r w:rsidRPr="002C3283">
        <w:rPr>
          <w:rFonts w:ascii="Proba Pro" w:hAnsi="Proba Pro" w:cs="Arial"/>
          <w:sz w:val="20"/>
          <w:szCs w:val="20"/>
        </w:rPr>
        <w:t>m tejto Zmluvy v</w:t>
      </w:r>
      <w:r w:rsidRPr="002C3283">
        <w:rPr>
          <w:rFonts w:ascii="Calibri" w:hAnsi="Calibri" w:cs="Calibri"/>
          <w:sz w:val="20"/>
          <w:szCs w:val="20"/>
        </w:rPr>
        <w:t> </w:t>
      </w:r>
      <w:r w:rsidRPr="002C3283">
        <w:rPr>
          <w:rFonts w:ascii="Proba Pro" w:hAnsi="Proba Pro" w:cs="Arial"/>
          <w:sz w:val="20"/>
          <w:szCs w:val="20"/>
        </w:rPr>
        <w:t>plnej výške a</w:t>
      </w:r>
      <w:r w:rsidRPr="002C3283">
        <w:rPr>
          <w:rFonts w:ascii="Calibri" w:hAnsi="Calibri" w:cs="Calibri"/>
          <w:sz w:val="20"/>
          <w:szCs w:val="20"/>
        </w:rPr>
        <w:t> </w:t>
      </w:r>
      <w:r w:rsidRPr="002C3283">
        <w:rPr>
          <w:rFonts w:ascii="Proba Pro" w:hAnsi="Proba Pro" w:cs="Arial"/>
          <w:sz w:val="20"/>
          <w:szCs w:val="20"/>
        </w:rPr>
        <w:t>nie je dotknutý ani prípadný iný nárok na primerané zadosťučinenie, ktoré môže byť poskytnuté aj v peniazoch, či nárok na vydanie bezdôvodného obohatenia alebo iného nároku vyplývajúceho z akéhokoľvek právneho predpisu.</w:t>
      </w:r>
    </w:p>
    <w:p w14:paraId="7AABF18C" w14:textId="77777777"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Splatnosť faktúry za zmluvnú pokutu vystavenej podľa tohto bodu bude minimálne sedem (7) kalendárnych dní.</w:t>
      </w:r>
    </w:p>
    <w:p w14:paraId="315E8896" w14:textId="77777777" w:rsidR="005C78FE" w:rsidRPr="002C3283" w:rsidRDefault="005C78FE" w:rsidP="00525726">
      <w:pPr>
        <w:numPr>
          <w:ilvl w:val="1"/>
          <w:numId w:val="39"/>
        </w:numPr>
        <w:spacing w:after="120"/>
        <w:jc w:val="both"/>
        <w:rPr>
          <w:rFonts w:ascii="Proba Pro" w:hAnsi="Proba Pro" w:cs="Arial"/>
          <w:b/>
          <w:color w:val="000000"/>
          <w:sz w:val="20"/>
          <w:szCs w:val="20"/>
        </w:rPr>
      </w:pPr>
      <w:r w:rsidRPr="002C3283">
        <w:rPr>
          <w:rFonts w:ascii="Proba Pro" w:hAnsi="Proba Pro" w:cs="Arial"/>
          <w:b/>
          <w:color w:val="000000"/>
          <w:sz w:val="20"/>
          <w:szCs w:val="20"/>
        </w:rPr>
        <w:t>Trvanie a</w:t>
      </w:r>
      <w:r w:rsidRPr="002C3283">
        <w:rPr>
          <w:rFonts w:ascii="Calibri" w:hAnsi="Calibri" w:cs="Calibri"/>
          <w:b/>
          <w:color w:val="000000"/>
          <w:sz w:val="20"/>
          <w:szCs w:val="20"/>
        </w:rPr>
        <w:t> </w:t>
      </w:r>
      <w:r w:rsidRPr="002C3283">
        <w:rPr>
          <w:rFonts w:ascii="Proba Pro" w:hAnsi="Proba Pro" w:cs="Arial"/>
          <w:b/>
          <w:sz w:val="20"/>
          <w:szCs w:val="20"/>
        </w:rPr>
        <w:t>ukončenie</w:t>
      </w:r>
      <w:r w:rsidRPr="002C3283">
        <w:rPr>
          <w:rFonts w:ascii="Proba Pro" w:hAnsi="Proba Pro" w:cs="Arial"/>
          <w:b/>
          <w:color w:val="000000"/>
          <w:sz w:val="20"/>
          <w:szCs w:val="20"/>
        </w:rPr>
        <w:t xml:space="preserve"> Zmluvy</w:t>
      </w:r>
    </w:p>
    <w:p w14:paraId="12AABEBB" w14:textId="77777777"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Táto Zmluva nadobúda platnosť a</w:t>
      </w:r>
      <w:r w:rsidRPr="002C3283">
        <w:rPr>
          <w:rFonts w:ascii="Calibri" w:hAnsi="Calibri" w:cs="Calibri"/>
          <w:sz w:val="20"/>
          <w:szCs w:val="20"/>
        </w:rPr>
        <w:t> </w:t>
      </w:r>
      <w:r w:rsidRPr="002C3283">
        <w:rPr>
          <w:rFonts w:ascii="Proba Pro" w:hAnsi="Proba Pro" w:cs="Proba Pro"/>
          <w:sz w:val="20"/>
          <w:szCs w:val="20"/>
        </w:rPr>
        <w:t>úč</w:t>
      </w:r>
      <w:r w:rsidRPr="002C3283">
        <w:rPr>
          <w:rFonts w:ascii="Proba Pro" w:hAnsi="Proba Pro" w:cs="Arial"/>
          <w:sz w:val="20"/>
          <w:szCs w:val="20"/>
        </w:rPr>
        <w:t>innos</w:t>
      </w:r>
      <w:r w:rsidRPr="002C3283">
        <w:rPr>
          <w:rFonts w:ascii="Proba Pro" w:hAnsi="Proba Pro" w:cs="Proba Pro"/>
          <w:sz w:val="20"/>
          <w:szCs w:val="20"/>
        </w:rPr>
        <w:t>ť</w:t>
      </w:r>
      <w:r w:rsidRPr="002C3283">
        <w:rPr>
          <w:rFonts w:ascii="Proba Pro" w:hAnsi="Proba Pro" w:cs="Arial"/>
          <w:sz w:val="20"/>
          <w:szCs w:val="20"/>
        </w:rPr>
        <w:t xml:space="preserve"> d</w:t>
      </w:r>
      <w:r w:rsidRPr="002C3283">
        <w:rPr>
          <w:rFonts w:ascii="Proba Pro" w:hAnsi="Proba Pro" w:cs="Proba Pro"/>
          <w:sz w:val="20"/>
          <w:szCs w:val="20"/>
        </w:rPr>
        <w:t>ň</w:t>
      </w:r>
      <w:r w:rsidRPr="002C3283">
        <w:rPr>
          <w:rFonts w:ascii="Proba Pro" w:hAnsi="Proba Pro" w:cs="Arial"/>
          <w:sz w:val="20"/>
          <w:szCs w:val="20"/>
        </w:rPr>
        <w:t>om jej podpisu oboma Zmluvn</w:t>
      </w:r>
      <w:r w:rsidRPr="002C3283">
        <w:rPr>
          <w:rFonts w:ascii="Proba Pro" w:hAnsi="Proba Pro" w:cs="Proba Pro"/>
          <w:sz w:val="20"/>
          <w:szCs w:val="20"/>
        </w:rPr>
        <w:t>ý</w:t>
      </w:r>
      <w:r w:rsidRPr="002C3283">
        <w:rPr>
          <w:rFonts w:ascii="Proba Pro" w:hAnsi="Proba Pro" w:cs="Arial"/>
          <w:sz w:val="20"/>
          <w:szCs w:val="20"/>
        </w:rPr>
        <w:t xml:space="preserve">mi stranami.  </w:t>
      </w:r>
    </w:p>
    <w:p w14:paraId="3B63D66A" w14:textId="77777777"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Táto Zmluva trvá až do úplného splnenia všetkých vzájomných povinností a</w:t>
      </w:r>
      <w:r w:rsidRPr="002C3283">
        <w:rPr>
          <w:rFonts w:ascii="Calibri" w:hAnsi="Calibri" w:cs="Calibri"/>
          <w:sz w:val="20"/>
          <w:szCs w:val="20"/>
        </w:rPr>
        <w:t> </w:t>
      </w:r>
      <w:r w:rsidRPr="002C3283">
        <w:rPr>
          <w:rFonts w:ascii="Proba Pro" w:hAnsi="Proba Pro" w:cs="Arial"/>
          <w:sz w:val="20"/>
          <w:szCs w:val="20"/>
        </w:rPr>
        <w:t>vysporiadania v</w:t>
      </w:r>
      <w:r w:rsidRPr="002C3283">
        <w:rPr>
          <w:rFonts w:ascii="Proba Pro" w:hAnsi="Proba Pro" w:cs="Proba Pro"/>
          <w:sz w:val="20"/>
          <w:szCs w:val="20"/>
        </w:rPr>
        <w:t>š</w:t>
      </w:r>
      <w:r w:rsidRPr="002C3283">
        <w:rPr>
          <w:rFonts w:ascii="Proba Pro" w:hAnsi="Proba Pro" w:cs="Arial"/>
          <w:sz w:val="20"/>
          <w:szCs w:val="20"/>
        </w:rPr>
        <w:t>etk</w:t>
      </w:r>
      <w:r w:rsidRPr="002C3283">
        <w:rPr>
          <w:rFonts w:ascii="Proba Pro" w:hAnsi="Proba Pro" w:cs="Proba Pro"/>
          <w:sz w:val="20"/>
          <w:szCs w:val="20"/>
        </w:rPr>
        <w:t>ý</w:t>
      </w:r>
      <w:r w:rsidRPr="002C3283">
        <w:rPr>
          <w:rFonts w:ascii="Proba Pro" w:hAnsi="Proba Pro" w:cs="Arial"/>
          <w:sz w:val="20"/>
          <w:szCs w:val="20"/>
        </w:rPr>
        <w:t>ch z</w:t>
      </w:r>
      <w:r w:rsidRPr="002C3283">
        <w:rPr>
          <w:rFonts w:ascii="Proba Pro" w:hAnsi="Proba Pro" w:cs="Proba Pro"/>
          <w:sz w:val="20"/>
          <w:szCs w:val="20"/>
        </w:rPr>
        <w:t>á</w:t>
      </w:r>
      <w:r w:rsidRPr="002C3283">
        <w:rPr>
          <w:rFonts w:ascii="Proba Pro" w:hAnsi="Proba Pro" w:cs="Arial"/>
          <w:sz w:val="20"/>
          <w:szCs w:val="20"/>
        </w:rPr>
        <w:t>v</w:t>
      </w:r>
      <w:r w:rsidRPr="002C3283">
        <w:rPr>
          <w:rFonts w:ascii="Proba Pro" w:hAnsi="Proba Pro" w:cs="Proba Pro"/>
          <w:sz w:val="20"/>
          <w:szCs w:val="20"/>
        </w:rPr>
        <w:t>ä</w:t>
      </w:r>
      <w:r w:rsidRPr="002C3283">
        <w:rPr>
          <w:rFonts w:ascii="Proba Pro" w:hAnsi="Proba Pro" w:cs="Arial"/>
          <w:sz w:val="20"/>
          <w:szCs w:val="20"/>
        </w:rPr>
        <w:t>zkov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n na z</w:t>
      </w:r>
      <w:r w:rsidRPr="002C3283">
        <w:rPr>
          <w:rFonts w:ascii="Proba Pro" w:hAnsi="Proba Pro" w:cs="Proba Pro"/>
          <w:sz w:val="20"/>
          <w:szCs w:val="20"/>
        </w:rPr>
        <w:t>á</w:t>
      </w:r>
      <w:r w:rsidRPr="002C3283">
        <w:rPr>
          <w:rFonts w:ascii="Proba Pro" w:hAnsi="Proba Pro" w:cs="Arial"/>
          <w:sz w:val="20"/>
          <w:szCs w:val="20"/>
        </w:rPr>
        <w:t>klade tejto Zmluvy, pokia</w:t>
      </w:r>
      <w:r w:rsidRPr="002C3283">
        <w:rPr>
          <w:rFonts w:ascii="Proba Pro" w:hAnsi="Proba Pro" w:cs="Proba Pro"/>
          <w:sz w:val="20"/>
          <w:szCs w:val="20"/>
        </w:rPr>
        <w:t>ľ</w:t>
      </w:r>
      <w:r w:rsidRPr="002C3283">
        <w:rPr>
          <w:rFonts w:ascii="Proba Pro" w:hAnsi="Proba Pro" w:cs="Arial"/>
          <w:sz w:val="20"/>
          <w:szCs w:val="20"/>
        </w:rPr>
        <w:t xml:space="preserve"> ned</w:t>
      </w:r>
      <w:r w:rsidRPr="002C3283">
        <w:rPr>
          <w:rFonts w:ascii="Proba Pro" w:hAnsi="Proba Pro" w:cs="Proba Pro"/>
          <w:sz w:val="20"/>
          <w:szCs w:val="20"/>
        </w:rPr>
        <w:t>ô</w:t>
      </w:r>
      <w:r w:rsidRPr="002C3283">
        <w:rPr>
          <w:rFonts w:ascii="Proba Pro" w:hAnsi="Proba Pro" w:cs="Arial"/>
          <w:sz w:val="20"/>
          <w:szCs w:val="20"/>
        </w:rPr>
        <w:t>jde k</w:t>
      </w:r>
      <w:r w:rsidRPr="002C3283">
        <w:rPr>
          <w:rFonts w:ascii="Calibri" w:hAnsi="Calibri" w:cs="Calibri"/>
          <w:sz w:val="20"/>
          <w:szCs w:val="20"/>
        </w:rPr>
        <w:t> </w:t>
      </w:r>
      <w:r w:rsidRPr="002C3283">
        <w:rPr>
          <w:rFonts w:ascii="Proba Pro" w:hAnsi="Proba Pro" w:cs="Arial"/>
          <w:sz w:val="20"/>
          <w:szCs w:val="20"/>
        </w:rPr>
        <w:t>jej pred</w:t>
      </w:r>
      <w:r w:rsidRPr="002C3283">
        <w:rPr>
          <w:rFonts w:ascii="Proba Pro" w:hAnsi="Proba Pro" w:cs="Proba Pro"/>
          <w:sz w:val="20"/>
          <w:szCs w:val="20"/>
        </w:rPr>
        <w:t>č</w:t>
      </w:r>
      <w:r w:rsidRPr="002C3283">
        <w:rPr>
          <w:rFonts w:ascii="Proba Pro" w:hAnsi="Proba Pro" w:cs="Arial"/>
          <w:sz w:val="20"/>
          <w:szCs w:val="20"/>
        </w:rPr>
        <w:t>asn</w:t>
      </w:r>
      <w:r w:rsidRPr="002C3283">
        <w:rPr>
          <w:rFonts w:ascii="Proba Pro" w:hAnsi="Proba Pro" w:cs="Proba Pro"/>
          <w:sz w:val="20"/>
          <w:szCs w:val="20"/>
        </w:rPr>
        <w:t>é</w:t>
      </w:r>
      <w:r w:rsidRPr="002C3283">
        <w:rPr>
          <w:rFonts w:ascii="Proba Pro" w:hAnsi="Proba Pro" w:cs="Arial"/>
          <w:sz w:val="20"/>
          <w:szCs w:val="20"/>
        </w:rPr>
        <w:t>mu ukon</w:t>
      </w:r>
      <w:r w:rsidRPr="002C3283">
        <w:rPr>
          <w:rFonts w:ascii="Proba Pro" w:hAnsi="Proba Pro" w:cs="Proba Pro"/>
          <w:sz w:val="20"/>
          <w:szCs w:val="20"/>
        </w:rPr>
        <w:t>č</w:t>
      </w:r>
      <w:r w:rsidRPr="002C3283">
        <w:rPr>
          <w:rFonts w:ascii="Proba Pro" w:hAnsi="Proba Pro" w:cs="Arial"/>
          <w:sz w:val="20"/>
          <w:szCs w:val="20"/>
        </w:rPr>
        <w:t>eniu v</w:t>
      </w:r>
      <w:r w:rsidRPr="002C3283">
        <w:rPr>
          <w:rFonts w:ascii="Calibri" w:hAnsi="Calibri" w:cs="Calibri"/>
          <w:sz w:val="20"/>
          <w:szCs w:val="20"/>
        </w:rPr>
        <w:t> </w:t>
      </w:r>
      <w:r w:rsidRPr="002C3283">
        <w:rPr>
          <w:rFonts w:ascii="Proba Pro" w:hAnsi="Proba Pro" w:cs="Arial"/>
          <w:sz w:val="20"/>
          <w:szCs w:val="20"/>
        </w:rPr>
        <w:t>s</w:t>
      </w:r>
      <w:r w:rsidRPr="002C3283">
        <w:rPr>
          <w:rFonts w:ascii="Proba Pro" w:hAnsi="Proba Pro" w:cs="Proba Pro"/>
          <w:sz w:val="20"/>
          <w:szCs w:val="20"/>
        </w:rPr>
        <w:t>ú</w:t>
      </w:r>
      <w:r w:rsidRPr="002C3283">
        <w:rPr>
          <w:rFonts w:ascii="Proba Pro" w:hAnsi="Proba Pro" w:cs="Arial"/>
          <w:sz w:val="20"/>
          <w:szCs w:val="20"/>
        </w:rPr>
        <w:t>lade s</w:t>
      </w:r>
      <w:r w:rsidRPr="002C3283">
        <w:rPr>
          <w:rFonts w:ascii="Calibri" w:hAnsi="Calibri" w:cs="Calibri"/>
          <w:sz w:val="20"/>
          <w:szCs w:val="20"/>
        </w:rPr>
        <w:t> </w:t>
      </w:r>
      <w:r w:rsidRPr="002C3283">
        <w:rPr>
          <w:rFonts w:ascii="Proba Pro" w:hAnsi="Proba Pro" w:cs="Arial"/>
          <w:sz w:val="20"/>
          <w:szCs w:val="20"/>
        </w:rPr>
        <w:t>ustanoveniami tejto Zmluvy.</w:t>
      </w:r>
    </w:p>
    <w:p w14:paraId="0025691E" w14:textId="77777777"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Táto zmluva zanikne okrem splnenia všetkých práv a</w:t>
      </w:r>
      <w:r w:rsidRPr="002C3283">
        <w:rPr>
          <w:rFonts w:ascii="Calibri" w:hAnsi="Calibri" w:cs="Calibri"/>
          <w:sz w:val="20"/>
          <w:szCs w:val="20"/>
        </w:rPr>
        <w:t> </w:t>
      </w:r>
      <w:r w:rsidRPr="002C3283">
        <w:rPr>
          <w:rFonts w:ascii="Proba Pro" w:hAnsi="Proba Pro" w:cs="Arial"/>
          <w:sz w:val="20"/>
          <w:szCs w:val="20"/>
        </w:rPr>
        <w:t>povinnost</w:t>
      </w:r>
      <w:r w:rsidRPr="002C3283">
        <w:rPr>
          <w:rFonts w:ascii="Proba Pro" w:hAnsi="Proba Pro" w:cs="Proba Pro"/>
          <w:sz w:val="20"/>
          <w:szCs w:val="20"/>
        </w:rPr>
        <w:t>í</w:t>
      </w:r>
      <w:r w:rsidRPr="002C3283">
        <w:rPr>
          <w:rFonts w:ascii="Proba Pro" w:hAnsi="Proba Pro" w:cs="Arial"/>
          <w:sz w:val="20"/>
          <w:szCs w:val="20"/>
        </w:rPr>
        <w:t xml:space="preserve"> obidvoch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n aj p</w:t>
      </w:r>
      <w:r w:rsidRPr="002C3283">
        <w:rPr>
          <w:rFonts w:ascii="Proba Pro" w:hAnsi="Proba Pro" w:cs="Proba Pro"/>
          <w:sz w:val="20"/>
          <w:szCs w:val="20"/>
        </w:rPr>
        <w:t>í</w:t>
      </w:r>
      <w:r w:rsidRPr="002C3283">
        <w:rPr>
          <w:rFonts w:ascii="Proba Pro" w:hAnsi="Proba Pro" w:cs="Arial"/>
          <w:sz w:val="20"/>
          <w:szCs w:val="20"/>
        </w:rPr>
        <w:t>somnou dohodou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n alebo p</w:t>
      </w:r>
      <w:r w:rsidRPr="002C3283">
        <w:rPr>
          <w:rFonts w:ascii="Proba Pro" w:hAnsi="Proba Pro" w:cs="Proba Pro"/>
          <w:sz w:val="20"/>
          <w:szCs w:val="20"/>
        </w:rPr>
        <w:t>í</w:t>
      </w:r>
      <w:r w:rsidRPr="002C3283">
        <w:rPr>
          <w:rFonts w:ascii="Proba Pro" w:hAnsi="Proba Pro" w:cs="Arial"/>
          <w:sz w:val="20"/>
          <w:szCs w:val="20"/>
        </w:rPr>
        <w:t>somn</w:t>
      </w:r>
      <w:r w:rsidRPr="002C3283">
        <w:rPr>
          <w:rFonts w:ascii="Proba Pro" w:hAnsi="Proba Pro" w:cs="Proba Pro"/>
          <w:sz w:val="20"/>
          <w:szCs w:val="20"/>
        </w:rPr>
        <w:t>ý</w:t>
      </w:r>
      <w:r w:rsidRPr="002C3283">
        <w:rPr>
          <w:rFonts w:ascii="Proba Pro" w:hAnsi="Proba Pro" w:cs="Arial"/>
          <w:sz w:val="20"/>
          <w:szCs w:val="20"/>
        </w:rPr>
        <w:t>m odst</w:t>
      </w:r>
      <w:r w:rsidRPr="002C3283">
        <w:rPr>
          <w:rFonts w:ascii="Proba Pro" w:hAnsi="Proba Pro" w:cs="Proba Pro"/>
          <w:sz w:val="20"/>
          <w:szCs w:val="20"/>
        </w:rPr>
        <w:t>ú</w:t>
      </w:r>
      <w:r w:rsidRPr="002C3283">
        <w:rPr>
          <w:rFonts w:ascii="Proba Pro" w:hAnsi="Proba Pro" w:cs="Arial"/>
          <w:sz w:val="20"/>
          <w:szCs w:val="20"/>
        </w:rPr>
        <w:t>pen</w:t>
      </w:r>
      <w:r w:rsidRPr="002C3283">
        <w:rPr>
          <w:rFonts w:ascii="Proba Pro" w:hAnsi="Proba Pro" w:cs="Proba Pro"/>
          <w:sz w:val="20"/>
          <w:szCs w:val="20"/>
        </w:rPr>
        <w:t>í</w:t>
      </w:r>
      <w:r w:rsidRPr="002C3283">
        <w:rPr>
          <w:rFonts w:ascii="Proba Pro" w:hAnsi="Proba Pro" w:cs="Arial"/>
          <w:sz w:val="20"/>
          <w:szCs w:val="20"/>
        </w:rPr>
        <w:t>m od Zmluvy jednej zo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 xml:space="preserve">n. </w:t>
      </w:r>
    </w:p>
    <w:p w14:paraId="363E57C0" w14:textId="77777777"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z</w:t>
      </w:r>
      <w:r w:rsidRPr="002C3283">
        <w:rPr>
          <w:rFonts w:ascii="Proba Pro" w:hAnsi="Proba Pro" w:cs="Proba Pro"/>
          <w:sz w:val="20"/>
          <w:szCs w:val="20"/>
        </w:rPr>
        <w:t>á</w:t>
      </w:r>
      <w:r w:rsidRPr="002C3283">
        <w:rPr>
          <w:rFonts w:ascii="Proba Pro" w:hAnsi="Proba Pro" w:cs="Arial"/>
          <w:sz w:val="20"/>
          <w:szCs w:val="20"/>
        </w:rPr>
        <w:t>niku zmluvy dohodou zmluvn</w:t>
      </w:r>
      <w:r w:rsidRPr="002C3283">
        <w:rPr>
          <w:rFonts w:ascii="Proba Pro" w:hAnsi="Proba Pro" w:cs="Proba Pro"/>
          <w:sz w:val="20"/>
          <w:szCs w:val="20"/>
        </w:rPr>
        <w:t>ý</w:t>
      </w:r>
      <w:r w:rsidRPr="002C3283">
        <w:rPr>
          <w:rFonts w:ascii="Proba Pro" w:hAnsi="Proba Pro" w:cs="Arial"/>
          <w:sz w:val="20"/>
          <w:szCs w:val="20"/>
        </w:rPr>
        <w:t>ch str</w:t>
      </w:r>
      <w:r w:rsidRPr="002C3283">
        <w:rPr>
          <w:rFonts w:ascii="Proba Pro" w:hAnsi="Proba Pro" w:cs="Proba Pro"/>
          <w:sz w:val="20"/>
          <w:szCs w:val="20"/>
        </w:rPr>
        <w:t>á</w:t>
      </w:r>
      <w:r w:rsidRPr="002C3283">
        <w:rPr>
          <w:rFonts w:ascii="Proba Pro" w:hAnsi="Proba Pro" w:cs="Arial"/>
          <w:sz w:val="20"/>
          <w:szCs w:val="20"/>
        </w:rPr>
        <w:t>n, t</w:t>
      </w:r>
      <w:r w:rsidRPr="002C3283">
        <w:rPr>
          <w:rFonts w:ascii="Proba Pro" w:hAnsi="Proba Pro" w:cs="Proba Pro"/>
          <w:sz w:val="20"/>
          <w:szCs w:val="20"/>
        </w:rPr>
        <w:t>á</w:t>
      </w:r>
      <w:r w:rsidRPr="002C3283">
        <w:rPr>
          <w:rFonts w:ascii="Proba Pro" w:hAnsi="Proba Pro" w:cs="Arial"/>
          <w:sz w:val="20"/>
          <w:szCs w:val="20"/>
        </w:rPr>
        <w:t>to zanik</w:t>
      </w:r>
      <w:r w:rsidRPr="002C3283">
        <w:rPr>
          <w:rFonts w:ascii="Proba Pro" w:hAnsi="Proba Pro" w:cs="Proba Pro"/>
          <w:sz w:val="20"/>
          <w:szCs w:val="20"/>
        </w:rPr>
        <w:t>á</w:t>
      </w:r>
      <w:r w:rsidRPr="002C3283">
        <w:rPr>
          <w:rFonts w:ascii="Proba Pro" w:hAnsi="Proba Pro" w:cs="Arial"/>
          <w:sz w:val="20"/>
          <w:szCs w:val="20"/>
        </w:rPr>
        <w:t xml:space="preserve"> d</w:t>
      </w:r>
      <w:r w:rsidRPr="002C3283">
        <w:rPr>
          <w:rFonts w:ascii="Proba Pro" w:hAnsi="Proba Pro" w:cs="Proba Pro"/>
          <w:sz w:val="20"/>
          <w:szCs w:val="20"/>
        </w:rPr>
        <w:t>ň</w:t>
      </w:r>
      <w:r w:rsidRPr="002C3283">
        <w:rPr>
          <w:rFonts w:ascii="Proba Pro" w:hAnsi="Proba Pro" w:cs="Arial"/>
          <w:sz w:val="20"/>
          <w:szCs w:val="20"/>
        </w:rPr>
        <w:t>om uvedeným v</w:t>
      </w:r>
      <w:r w:rsidRPr="002C3283">
        <w:rPr>
          <w:rFonts w:ascii="Calibri" w:hAnsi="Calibri" w:cs="Calibri"/>
          <w:sz w:val="20"/>
          <w:szCs w:val="20"/>
        </w:rPr>
        <w:t> </w:t>
      </w:r>
      <w:r w:rsidRPr="002C3283">
        <w:rPr>
          <w:rFonts w:ascii="Proba Pro" w:hAnsi="Proba Pro" w:cs="Arial"/>
          <w:sz w:val="20"/>
          <w:szCs w:val="20"/>
        </w:rPr>
        <w:t>tejto dohode. Dohoda o</w:t>
      </w:r>
      <w:r w:rsidRPr="002C3283">
        <w:rPr>
          <w:rFonts w:ascii="Calibri" w:hAnsi="Calibri" w:cs="Calibri"/>
          <w:sz w:val="20"/>
          <w:szCs w:val="20"/>
        </w:rPr>
        <w:t> </w:t>
      </w:r>
      <w:r w:rsidRPr="002C3283">
        <w:rPr>
          <w:rFonts w:ascii="Proba Pro" w:hAnsi="Proba Pro" w:cs="Arial"/>
          <w:sz w:val="20"/>
          <w:szCs w:val="20"/>
        </w:rPr>
        <w:t>ukon</w:t>
      </w:r>
      <w:r w:rsidRPr="002C3283">
        <w:rPr>
          <w:rFonts w:ascii="Proba Pro" w:hAnsi="Proba Pro" w:cs="Proba Pro"/>
          <w:sz w:val="20"/>
          <w:szCs w:val="20"/>
        </w:rPr>
        <w:t>č</w:t>
      </w:r>
      <w:r w:rsidRPr="002C3283">
        <w:rPr>
          <w:rFonts w:ascii="Proba Pro" w:hAnsi="Proba Pro" w:cs="Arial"/>
          <w:sz w:val="20"/>
          <w:szCs w:val="20"/>
        </w:rPr>
        <w:t>en</w:t>
      </w:r>
      <w:r w:rsidRPr="002C3283">
        <w:rPr>
          <w:rFonts w:ascii="Proba Pro" w:hAnsi="Proba Pro" w:cs="Proba Pro"/>
          <w:sz w:val="20"/>
          <w:szCs w:val="20"/>
        </w:rPr>
        <w:t>í</w:t>
      </w:r>
      <w:r w:rsidRPr="002C3283">
        <w:rPr>
          <w:rFonts w:ascii="Proba Pro" w:hAnsi="Proba Pro" w:cs="Arial"/>
          <w:sz w:val="20"/>
          <w:szCs w:val="20"/>
        </w:rPr>
        <w:t xml:space="preserve"> Zmluvy mus</w:t>
      </w:r>
      <w:r w:rsidRPr="002C3283">
        <w:rPr>
          <w:rFonts w:ascii="Proba Pro" w:hAnsi="Proba Pro" w:cs="Proba Pro"/>
          <w:sz w:val="20"/>
          <w:szCs w:val="20"/>
        </w:rPr>
        <w:t>í</w:t>
      </w:r>
      <w:r w:rsidRPr="002C3283">
        <w:rPr>
          <w:rFonts w:ascii="Proba Pro" w:hAnsi="Proba Pro" w:cs="Arial"/>
          <w:sz w:val="20"/>
          <w:szCs w:val="20"/>
        </w:rPr>
        <w:t xml:space="preserve"> by</w:t>
      </w:r>
      <w:r w:rsidRPr="002C3283">
        <w:rPr>
          <w:rFonts w:ascii="Proba Pro" w:hAnsi="Proba Pro" w:cs="Proba Pro"/>
          <w:sz w:val="20"/>
          <w:szCs w:val="20"/>
        </w:rPr>
        <w:t>ť</w:t>
      </w:r>
      <w:r w:rsidRPr="002C3283">
        <w:rPr>
          <w:rFonts w:ascii="Proba Pro" w:hAnsi="Proba Pro" w:cs="Arial"/>
          <w:sz w:val="20"/>
          <w:szCs w:val="20"/>
        </w:rPr>
        <w:t xml:space="preserve"> p</w:t>
      </w:r>
      <w:r w:rsidRPr="002C3283">
        <w:rPr>
          <w:rFonts w:ascii="Proba Pro" w:hAnsi="Proba Pro" w:cs="Proba Pro"/>
          <w:sz w:val="20"/>
          <w:szCs w:val="20"/>
        </w:rPr>
        <w:t>í</w:t>
      </w:r>
      <w:r w:rsidRPr="002C3283">
        <w:rPr>
          <w:rFonts w:ascii="Proba Pro" w:hAnsi="Proba Pro" w:cs="Arial"/>
          <w:sz w:val="20"/>
          <w:szCs w:val="20"/>
        </w:rPr>
        <w:t>somn</w:t>
      </w:r>
      <w:r w:rsidRPr="002C3283">
        <w:rPr>
          <w:rFonts w:ascii="Proba Pro" w:hAnsi="Proba Pro" w:cs="Proba Pro"/>
          <w:sz w:val="20"/>
          <w:szCs w:val="20"/>
        </w:rPr>
        <w:t>á</w:t>
      </w:r>
      <w:r w:rsidRPr="002C3283">
        <w:rPr>
          <w:rFonts w:ascii="Proba Pro" w:hAnsi="Proba Pro" w:cs="Arial"/>
          <w:sz w:val="20"/>
          <w:szCs w:val="20"/>
        </w:rPr>
        <w:t>. V</w:t>
      </w:r>
      <w:r w:rsidRPr="002C3283">
        <w:rPr>
          <w:rFonts w:ascii="Calibri" w:hAnsi="Calibri" w:cs="Calibri"/>
          <w:sz w:val="20"/>
          <w:szCs w:val="20"/>
        </w:rPr>
        <w:t> </w:t>
      </w:r>
      <w:r w:rsidRPr="002C3283">
        <w:rPr>
          <w:rFonts w:ascii="Proba Pro" w:hAnsi="Proba Pro" w:cs="Arial"/>
          <w:sz w:val="20"/>
          <w:szCs w:val="20"/>
        </w:rPr>
        <w:t>tejto dohode sa upravia aj vzájomné nároky Zmluvných strán, ktoré vzniknú z</w:t>
      </w:r>
      <w:r w:rsidRPr="002C3283">
        <w:rPr>
          <w:rFonts w:ascii="Calibri" w:hAnsi="Calibri" w:cs="Calibri"/>
          <w:sz w:val="20"/>
          <w:szCs w:val="20"/>
        </w:rPr>
        <w:t> </w:t>
      </w:r>
      <w:r w:rsidRPr="002C3283">
        <w:rPr>
          <w:rFonts w:ascii="Proba Pro" w:hAnsi="Proba Pro" w:cs="Arial"/>
          <w:sz w:val="20"/>
          <w:szCs w:val="20"/>
        </w:rPr>
        <w:t>plnenia zmluvných povinností alebo z</w:t>
      </w:r>
      <w:r w:rsidRPr="002C3283">
        <w:rPr>
          <w:rFonts w:ascii="Calibri" w:hAnsi="Calibri" w:cs="Calibri"/>
          <w:sz w:val="20"/>
          <w:szCs w:val="20"/>
        </w:rPr>
        <w:t> </w:t>
      </w:r>
      <w:r w:rsidRPr="002C3283">
        <w:rPr>
          <w:rFonts w:ascii="Proba Pro" w:hAnsi="Proba Pro" w:cs="Arial"/>
          <w:sz w:val="20"/>
          <w:szCs w:val="20"/>
        </w:rPr>
        <w:t>ich poru</w:t>
      </w:r>
      <w:r w:rsidRPr="002C3283">
        <w:rPr>
          <w:rFonts w:ascii="Proba Pro" w:hAnsi="Proba Pro" w:cs="Proba Pro"/>
          <w:sz w:val="20"/>
          <w:szCs w:val="20"/>
        </w:rPr>
        <w:t>š</w:t>
      </w:r>
      <w:r w:rsidRPr="002C3283">
        <w:rPr>
          <w:rFonts w:ascii="Proba Pro" w:hAnsi="Proba Pro" w:cs="Arial"/>
          <w:sz w:val="20"/>
          <w:szCs w:val="20"/>
        </w:rPr>
        <w:t>enia druhou Zmluvnou stranou ku d</w:t>
      </w:r>
      <w:r w:rsidRPr="002C3283">
        <w:rPr>
          <w:rFonts w:ascii="Proba Pro" w:hAnsi="Proba Pro" w:cs="Proba Pro"/>
          <w:sz w:val="20"/>
          <w:szCs w:val="20"/>
        </w:rPr>
        <w:t>ň</w:t>
      </w:r>
      <w:r w:rsidRPr="002C3283">
        <w:rPr>
          <w:rFonts w:ascii="Proba Pro" w:hAnsi="Proba Pro" w:cs="Arial"/>
          <w:sz w:val="20"/>
          <w:szCs w:val="20"/>
        </w:rPr>
        <w:t>u z</w:t>
      </w:r>
      <w:r w:rsidRPr="002C3283">
        <w:rPr>
          <w:rFonts w:ascii="Proba Pro" w:hAnsi="Proba Pro" w:cs="Proba Pro"/>
          <w:sz w:val="20"/>
          <w:szCs w:val="20"/>
        </w:rPr>
        <w:t>á</w:t>
      </w:r>
      <w:r w:rsidRPr="002C3283">
        <w:rPr>
          <w:rFonts w:ascii="Proba Pro" w:hAnsi="Proba Pro" w:cs="Arial"/>
          <w:sz w:val="20"/>
          <w:szCs w:val="20"/>
        </w:rPr>
        <w:t xml:space="preserve">niku Zmluvy dohodou. </w:t>
      </w:r>
    </w:p>
    <w:p w14:paraId="10B92EE8" w14:textId="77777777" w:rsidR="005C78FE" w:rsidRPr="002C3283" w:rsidRDefault="005C78FE" w:rsidP="00525726">
      <w:pPr>
        <w:numPr>
          <w:ilvl w:val="2"/>
          <w:numId w:val="39"/>
        </w:numPr>
        <w:spacing w:after="120"/>
        <w:jc w:val="both"/>
        <w:rPr>
          <w:rFonts w:ascii="Proba Pro" w:hAnsi="Proba Pro" w:cs="Arial"/>
          <w:sz w:val="20"/>
          <w:szCs w:val="20"/>
        </w:rPr>
      </w:pPr>
      <w:r w:rsidRPr="002C3283">
        <w:rPr>
          <w:rFonts w:ascii="Proba Pro" w:hAnsi="Proba Pro" w:cs="Arial"/>
          <w:sz w:val="20"/>
          <w:szCs w:val="20"/>
        </w:rPr>
        <w:t>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pade odstúpenia od Zmluvy sa Zmluvné strany budú riadiť ustanoveniami § 344 a</w:t>
      </w:r>
      <w:r w:rsidRPr="002C3283">
        <w:rPr>
          <w:rFonts w:ascii="Calibri" w:hAnsi="Calibri" w:cs="Calibri"/>
          <w:sz w:val="20"/>
          <w:szCs w:val="20"/>
        </w:rPr>
        <w:t> </w:t>
      </w:r>
      <w:r w:rsidRPr="002C3283">
        <w:rPr>
          <w:rFonts w:ascii="Proba Pro" w:hAnsi="Proba Pro" w:cs="Arial"/>
          <w:sz w:val="20"/>
          <w:szCs w:val="20"/>
        </w:rPr>
        <w:t>nasl. Obchodn</w:t>
      </w:r>
      <w:r w:rsidRPr="002C3283">
        <w:rPr>
          <w:rFonts w:ascii="Proba Pro" w:hAnsi="Proba Pro" w:cs="Proba Pro"/>
          <w:sz w:val="20"/>
          <w:szCs w:val="20"/>
        </w:rPr>
        <w:t>é</w:t>
      </w:r>
      <w:r w:rsidRPr="002C3283">
        <w:rPr>
          <w:rFonts w:ascii="Proba Pro" w:hAnsi="Proba Pro" w:cs="Arial"/>
          <w:sz w:val="20"/>
          <w:szCs w:val="20"/>
        </w:rPr>
        <w:t>ho z</w:t>
      </w:r>
      <w:r w:rsidRPr="002C3283">
        <w:rPr>
          <w:rFonts w:ascii="Proba Pro" w:hAnsi="Proba Pro" w:cs="Proba Pro"/>
          <w:sz w:val="20"/>
          <w:szCs w:val="20"/>
        </w:rPr>
        <w:t>á</w:t>
      </w:r>
      <w:r w:rsidRPr="002C3283">
        <w:rPr>
          <w:rFonts w:ascii="Proba Pro" w:hAnsi="Proba Pro" w:cs="Arial"/>
          <w:sz w:val="20"/>
          <w:szCs w:val="20"/>
        </w:rPr>
        <w:t>konn</w:t>
      </w:r>
      <w:r w:rsidRPr="002C3283">
        <w:rPr>
          <w:rFonts w:ascii="Proba Pro" w:hAnsi="Proba Pro" w:cs="Proba Pro"/>
          <w:sz w:val="20"/>
          <w:szCs w:val="20"/>
        </w:rPr>
        <w:t>í</w:t>
      </w:r>
      <w:r w:rsidRPr="002C3283">
        <w:rPr>
          <w:rFonts w:ascii="Proba Pro" w:hAnsi="Proba Pro" w:cs="Arial"/>
          <w:sz w:val="20"/>
          <w:szCs w:val="20"/>
        </w:rPr>
        <w:t>ka. Odst</w:t>
      </w:r>
      <w:r w:rsidRPr="002C3283">
        <w:rPr>
          <w:rFonts w:ascii="Proba Pro" w:hAnsi="Proba Pro" w:cs="Proba Pro"/>
          <w:sz w:val="20"/>
          <w:szCs w:val="20"/>
        </w:rPr>
        <w:t>ú</w:t>
      </w:r>
      <w:r w:rsidRPr="002C3283">
        <w:rPr>
          <w:rFonts w:ascii="Proba Pro" w:hAnsi="Proba Pro" w:cs="Arial"/>
          <w:sz w:val="20"/>
          <w:szCs w:val="20"/>
        </w:rPr>
        <w:t>penie od Zmluvy mus</w:t>
      </w:r>
      <w:r w:rsidRPr="002C3283">
        <w:rPr>
          <w:rFonts w:ascii="Proba Pro" w:hAnsi="Proba Pro" w:cs="Proba Pro"/>
          <w:sz w:val="20"/>
          <w:szCs w:val="20"/>
        </w:rPr>
        <w:t>í</w:t>
      </w:r>
      <w:r w:rsidRPr="002C3283">
        <w:rPr>
          <w:rFonts w:ascii="Proba Pro" w:hAnsi="Proba Pro" w:cs="Arial"/>
          <w:sz w:val="20"/>
          <w:szCs w:val="20"/>
        </w:rPr>
        <w:t xml:space="preserve"> ma</w:t>
      </w:r>
      <w:r w:rsidRPr="002C3283">
        <w:rPr>
          <w:rFonts w:ascii="Proba Pro" w:hAnsi="Proba Pro" w:cs="Proba Pro"/>
          <w:sz w:val="20"/>
          <w:szCs w:val="20"/>
        </w:rPr>
        <w:t>ť</w:t>
      </w:r>
      <w:r w:rsidRPr="002C3283">
        <w:rPr>
          <w:rFonts w:ascii="Proba Pro" w:hAnsi="Proba Pro" w:cs="Arial"/>
          <w:sz w:val="20"/>
          <w:szCs w:val="20"/>
        </w:rPr>
        <w:t xml:space="preserve"> p</w:t>
      </w:r>
      <w:r w:rsidRPr="002C3283">
        <w:rPr>
          <w:rFonts w:ascii="Proba Pro" w:hAnsi="Proba Pro" w:cs="Proba Pro"/>
          <w:sz w:val="20"/>
          <w:szCs w:val="20"/>
        </w:rPr>
        <w:t>í</w:t>
      </w:r>
      <w:r w:rsidRPr="002C3283">
        <w:rPr>
          <w:rFonts w:ascii="Proba Pro" w:hAnsi="Proba Pro" w:cs="Arial"/>
          <w:sz w:val="20"/>
          <w:szCs w:val="20"/>
        </w:rPr>
        <w:t>somn</w:t>
      </w:r>
      <w:r w:rsidRPr="002C3283">
        <w:rPr>
          <w:rFonts w:ascii="Proba Pro" w:hAnsi="Proba Pro" w:cs="Proba Pro"/>
          <w:sz w:val="20"/>
          <w:szCs w:val="20"/>
        </w:rPr>
        <w:t>ú</w:t>
      </w:r>
      <w:r w:rsidRPr="002C3283">
        <w:rPr>
          <w:rFonts w:ascii="Proba Pro" w:hAnsi="Proba Pro" w:cs="Arial"/>
          <w:sz w:val="20"/>
          <w:szCs w:val="20"/>
        </w:rPr>
        <w:t xml:space="preserve"> formu, mus</w:t>
      </w:r>
      <w:r w:rsidRPr="002C3283">
        <w:rPr>
          <w:rFonts w:ascii="Proba Pro" w:hAnsi="Proba Pro" w:cs="Proba Pro"/>
          <w:sz w:val="20"/>
          <w:szCs w:val="20"/>
        </w:rPr>
        <w:t>í</w:t>
      </w:r>
      <w:r w:rsidRPr="002C3283">
        <w:rPr>
          <w:rFonts w:ascii="Proba Pro" w:hAnsi="Proba Pro" w:cs="Arial"/>
          <w:sz w:val="20"/>
          <w:szCs w:val="20"/>
        </w:rPr>
        <w:t xml:space="preserve"> by</w:t>
      </w:r>
      <w:r w:rsidRPr="002C3283">
        <w:rPr>
          <w:rFonts w:ascii="Proba Pro" w:hAnsi="Proba Pro" w:cs="Proba Pro"/>
          <w:sz w:val="20"/>
          <w:szCs w:val="20"/>
        </w:rPr>
        <w:t>ť</w:t>
      </w:r>
      <w:r w:rsidRPr="002C3283">
        <w:rPr>
          <w:rFonts w:ascii="Proba Pro" w:hAnsi="Proba Pro" w:cs="Arial"/>
          <w:sz w:val="20"/>
          <w:szCs w:val="20"/>
        </w:rPr>
        <w:t xml:space="preserve"> doru</w:t>
      </w:r>
      <w:r w:rsidRPr="002C3283">
        <w:rPr>
          <w:rFonts w:ascii="Proba Pro" w:hAnsi="Proba Pro" w:cs="Proba Pro"/>
          <w:sz w:val="20"/>
          <w:szCs w:val="20"/>
        </w:rPr>
        <w:t>č</w:t>
      </w:r>
      <w:r w:rsidRPr="002C3283">
        <w:rPr>
          <w:rFonts w:ascii="Proba Pro" w:hAnsi="Proba Pro" w:cs="Arial"/>
          <w:sz w:val="20"/>
          <w:szCs w:val="20"/>
        </w:rPr>
        <w:t>en</w:t>
      </w:r>
      <w:r w:rsidRPr="002C3283">
        <w:rPr>
          <w:rFonts w:ascii="Proba Pro" w:hAnsi="Proba Pro" w:cs="Proba Pro"/>
          <w:sz w:val="20"/>
          <w:szCs w:val="20"/>
        </w:rPr>
        <w:t>é</w:t>
      </w:r>
      <w:r w:rsidRPr="002C3283">
        <w:rPr>
          <w:rFonts w:ascii="Proba Pro" w:hAnsi="Proba Pro" w:cs="Arial"/>
          <w:sz w:val="20"/>
          <w:szCs w:val="20"/>
        </w:rPr>
        <w:t xml:space="preserve"> druhej Zmluvnej strane (ktor</w:t>
      </w:r>
      <w:r w:rsidRPr="002C3283">
        <w:rPr>
          <w:rFonts w:ascii="Proba Pro" w:hAnsi="Proba Pro" w:cs="Proba Pro"/>
          <w:sz w:val="20"/>
          <w:szCs w:val="20"/>
        </w:rPr>
        <w:t>á</w:t>
      </w:r>
      <w:r w:rsidRPr="002C3283">
        <w:rPr>
          <w:rFonts w:ascii="Proba Pro" w:hAnsi="Proba Pro" w:cs="Arial"/>
          <w:sz w:val="20"/>
          <w:szCs w:val="20"/>
        </w:rPr>
        <w:t xml:space="preserve"> svoju povinnos</w:t>
      </w:r>
      <w:r w:rsidRPr="002C3283">
        <w:rPr>
          <w:rFonts w:ascii="Proba Pro" w:hAnsi="Proba Pro" w:cs="Proba Pro"/>
          <w:sz w:val="20"/>
          <w:szCs w:val="20"/>
        </w:rPr>
        <w:t>ť</w:t>
      </w:r>
      <w:r w:rsidRPr="002C3283">
        <w:rPr>
          <w:rFonts w:ascii="Proba Pro" w:hAnsi="Proba Pro" w:cs="Arial"/>
          <w:sz w:val="20"/>
          <w:szCs w:val="20"/>
        </w:rPr>
        <w:t xml:space="preserve"> poru</w:t>
      </w:r>
      <w:r w:rsidRPr="002C3283">
        <w:rPr>
          <w:rFonts w:ascii="Proba Pro" w:hAnsi="Proba Pro" w:cs="Proba Pro"/>
          <w:sz w:val="20"/>
          <w:szCs w:val="20"/>
        </w:rPr>
        <w:t>š</w:t>
      </w:r>
      <w:r w:rsidRPr="002C3283">
        <w:rPr>
          <w:rFonts w:ascii="Proba Pro" w:hAnsi="Proba Pro" w:cs="Arial"/>
          <w:sz w:val="20"/>
          <w:szCs w:val="20"/>
        </w:rPr>
        <w:t xml:space="preserve">ila) a je </w:t>
      </w:r>
      <w:r w:rsidRPr="002C3283">
        <w:rPr>
          <w:rFonts w:ascii="Proba Pro" w:hAnsi="Proba Pro" w:cs="Proba Pro"/>
          <w:sz w:val="20"/>
          <w:szCs w:val="20"/>
        </w:rPr>
        <w:t>úč</w:t>
      </w:r>
      <w:r w:rsidRPr="002C3283">
        <w:rPr>
          <w:rFonts w:ascii="Proba Pro" w:hAnsi="Proba Pro" w:cs="Arial"/>
          <w:sz w:val="20"/>
          <w:szCs w:val="20"/>
        </w:rPr>
        <w:t>inn</w:t>
      </w:r>
      <w:r w:rsidRPr="002C3283">
        <w:rPr>
          <w:rFonts w:ascii="Proba Pro" w:hAnsi="Proba Pro" w:cs="Proba Pro"/>
          <w:sz w:val="20"/>
          <w:szCs w:val="20"/>
        </w:rPr>
        <w:t>é</w:t>
      </w:r>
      <w:r w:rsidRPr="002C3283">
        <w:rPr>
          <w:rFonts w:ascii="Proba Pro" w:hAnsi="Proba Pro" w:cs="Arial"/>
          <w:sz w:val="20"/>
          <w:szCs w:val="20"/>
        </w:rPr>
        <w:t xml:space="preserve"> d</w:t>
      </w:r>
      <w:r w:rsidRPr="002C3283">
        <w:rPr>
          <w:rFonts w:ascii="Proba Pro" w:hAnsi="Proba Pro" w:cs="Proba Pro"/>
          <w:sz w:val="20"/>
          <w:szCs w:val="20"/>
        </w:rPr>
        <w:t>ň</w:t>
      </w:r>
      <w:r w:rsidRPr="002C3283">
        <w:rPr>
          <w:rFonts w:ascii="Proba Pro" w:hAnsi="Proba Pro" w:cs="Arial"/>
          <w:sz w:val="20"/>
          <w:szCs w:val="20"/>
        </w:rPr>
        <w:t>om doru</w:t>
      </w:r>
      <w:r w:rsidRPr="002C3283">
        <w:rPr>
          <w:rFonts w:ascii="Proba Pro" w:hAnsi="Proba Pro" w:cs="Proba Pro"/>
          <w:sz w:val="20"/>
          <w:szCs w:val="20"/>
        </w:rPr>
        <w:t>č</w:t>
      </w:r>
      <w:r w:rsidRPr="002C3283">
        <w:rPr>
          <w:rFonts w:ascii="Proba Pro" w:hAnsi="Proba Pro" w:cs="Arial"/>
          <w:sz w:val="20"/>
          <w:szCs w:val="20"/>
        </w:rPr>
        <w:t>enia odst</w:t>
      </w:r>
      <w:r w:rsidRPr="002C3283">
        <w:rPr>
          <w:rFonts w:ascii="Proba Pro" w:hAnsi="Proba Pro" w:cs="Proba Pro"/>
          <w:sz w:val="20"/>
          <w:szCs w:val="20"/>
        </w:rPr>
        <w:t>ú</w:t>
      </w:r>
      <w:r w:rsidRPr="002C3283">
        <w:rPr>
          <w:rFonts w:ascii="Proba Pro" w:hAnsi="Proba Pro" w:cs="Arial"/>
          <w:sz w:val="20"/>
          <w:szCs w:val="20"/>
        </w:rPr>
        <w:t xml:space="preserve">penia Zmluvnej strane, ktorá svoju povinnosť porušila. </w:t>
      </w:r>
    </w:p>
    <w:p w14:paraId="2B492717" w14:textId="4B3C70B8" w:rsidR="005C78FE" w:rsidRPr="002C3283" w:rsidRDefault="00001E97"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Objednávateľ</w:t>
      </w:r>
      <w:r w:rsidR="005C78FE" w:rsidRPr="002C3283">
        <w:rPr>
          <w:rFonts w:ascii="Proba Pro" w:hAnsi="Proba Pro"/>
          <w:bCs/>
          <w:iCs/>
          <w:sz w:val="20"/>
          <w:szCs w:val="20"/>
        </w:rPr>
        <w:t xml:space="preserve"> je oprávnený okamžite odstúpiť od Zmluvy v</w:t>
      </w:r>
      <w:r w:rsidR="005C78FE" w:rsidRPr="002C3283">
        <w:rPr>
          <w:rFonts w:ascii="Calibri" w:hAnsi="Calibri" w:cs="Calibri"/>
          <w:bCs/>
          <w:iCs/>
          <w:sz w:val="20"/>
          <w:szCs w:val="20"/>
        </w:rPr>
        <w:t> </w:t>
      </w:r>
      <w:r w:rsidR="005C78FE" w:rsidRPr="002C3283">
        <w:rPr>
          <w:rFonts w:ascii="Proba Pro" w:hAnsi="Proba Pro"/>
          <w:bCs/>
          <w:iCs/>
          <w:sz w:val="20"/>
          <w:szCs w:val="20"/>
        </w:rPr>
        <w:t>pr</w:t>
      </w:r>
      <w:r w:rsidR="005C78FE" w:rsidRPr="002C3283">
        <w:rPr>
          <w:rFonts w:ascii="Proba Pro" w:hAnsi="Proba Pro" w:cs="Proba Pro"/>
          <w:bCs/>
          <w:iCs/>
          <w:sz w:val="20"/>
          <w:szCs w:val="20"/>
        </w:rPr>
        <w:t>í</w:t>
      </w:r>
      <w:r w:rsidR="005C78FE" w:rsidRPr="002C3283">
        <w:rPr>
          <w:rFonts w:ascii="Proba Pro" w:hAnsi="Proba Pro"/>
          <w:bCs/>
          <w:iCs/>
          <w:sz w:val="20"/>
          <w:szCs w:val="20"/>
        </w:rPr>
        <w:t>pade podstatn</w:t>
      </w:r>
      <w:r w:rsidR="005C78FE" w:rsidRPr="002C3283">
        <w:rPr>
          <w:rFonts w:ascii="Proba Pro" w:hAnsi="Proba Pro" w:cs="Proba Pro"/>
          <w:bCs/>
          <w:iCs/>
          <w:sz w:val="20"/>
          <w:szCs w:val="20"/>
        </w:rPr>
        <w:t>é</w:t>
      </w:r>
      <w:r w:rsidR="005C78FE" w:rsidRPr="002C3283">
        <w:rPr>
          <w:rFonts w:ascii="Proba Pro" w:hAnsi="Proba Pro"/>
          <w:bCs/>
          <w:iCs/>
          <w:sz w:val="20"/>
          <w:szCs w:val="20"/>
        </w:rPr>
        <w:t>ho poru</w:t>
      </w:r>
      <w:r w:rsidR="005C78FE" w:rsidRPr="002C3283">
        <w:rPr>
          <w:rFonts w:ascii="Proba Pro" w:hAnsi="Proba Pro" w:cs="Proba Pro"/>
          <w:bCs/>
          <w:iCs/>
          <w:sz w:val="20"/>
          <w:szCs w:val="20"/>
        </w:rPr>
        <w:t>š</w:t>
      </w:r>
      <w:r w:rsidR="005C78FE" w:rsidRPr="002C3283">
        <w:rPr>
          <w:rFonts w:ascii="Proba Pro" w:hAnsi="Proba Pro"/>
          <w:bCs/>
          <w:iCs/>
          <w:sz w:val="20"/>
          <w:szCs w:val="20"/>
        </w:rPr>
        <w:t xml:space="preserve">enia Zmluvy </w:t>
      </w:r>
      <w:r w:rsidR="001D6ADB" w:rsidRPr="002C3283">
        <w:rPr>
          <w:rFonts w:ascii="Proba Pro" w:hAnsi="Proba Pro"/>
          <w:bCs/>
          <w:iCs/>
          <w:sz w:val="20"/>
          <w:szCs w:val="20"/>
        </w:rPr>
        <w:t>Dodávateľom</w:t>
      </w:r>
      <w:r w:rsidR="005C78FE" w:rsidRPr="002C3283">
        <w:rPr>
          <w:rFonts w:ascii="Proba Pro" w:hAnsi="Proba Pro"/>
          <w:bCs/>
          <w:iCs/>
          <w:sz w:val="20"/>
          <w:szCs w:val="20"/>
        </w:rPr>
        <w:t xml:space="preserve">. Na účely tejto zmluvy sa za podstatné porušenie Zmluvy </w:t>
      </w:r>
      <w:r w:rsidR="001D6ADB" w:rsidRPr="002C3283">
        <w:rPr>
          <w:rFonts w:ascii="Proba Pro" w:hAnsi="Proba Pro"/>
          <w:bCs/>
          <w:iCs/>
          <w:sz w:val="20"/>
          <w:szCs w:val="20"/>
        </w:rPr>
        <w:t>Dodávateľom</w:t>
      </w:r>
      <w:r w:rsidR="005C78FE" w:rsidRPr="002C3283">
        <w:rPr>
          <w:rFonts w:ascii="Proba Pro" w:hAnsi="Proba Pro"/>
          <w:bCs/>
          <w:iCs/>
          <w:sz w:val="20"/>
          <w:szCs w:val="20"/>
        </w:rPr>
        <w:t xml:space="preserve"> považuje najmä, nie však výlučne:</w:t>
      </w:r>
    </w:p>
    <w:p w14:paraId="306D68A9" w14:textId="2CCDA0E5"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 xml:space="preserve">ak sa preukáže, že </w:t>
      </w:r>
      <w:r w:rsidR="00001E97" w:rsidRPr="002C3283">
        <w:rPr>
          <w:rFonts w:ascii="Proba Pro" w:hAnsi="Proba Pro" w:cs="Arial"/>
          <w:sz w:val="20"/>
          <w:szCs w:val="20"/>
        </w:rPr>
        <w:t>Dodávateľ</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Arial"/>
          <w:sz w:val="20"/>
          <w:szCs w:val="20"/>
        </w:rPr>
        <w:t xml:space="preserve">Ponuke </w:t>
      </w:r>
      <w:r w:rsidR="00001E97" w:rsidRPr="002C3283">
        <w:rPr>
          <w:rFonts w:ascii="Proba Pro" w:hAnsi="Proba Pro" w:cs="Arial"/>
          <w:sz w:val="20"/>
          <w:szCs w:val="20"/>
        </w:rPr>
        <w:t>Dodávateľa</w:t>
      </w:r>
      <w:r w:rsidRPr="002C3283">
        <w:rPr>
          <w:rFonts w:ascii="Proba Pro" w:hAnsi="Proba Pro" w:cs="Arial"/>
          <w:sz w:val="20"/>
          <w:szCs w:val="20"/>
        </w:rPr>
        <w:t xml:space="preserve"> predlo</w:t>
      </w:r>
      <w:r w:rsidRPr="002C3283">
        <w:rPr>
          <w:rFonts w:ascii="Proba Pro" w:hAnsi="Proba Pro" w:cs="Proba Pro"/>
          <w:sz w:val="20"/>
          <w:szCs w:val="20"/>
        </w:rPr>
        <w:t>ž</w:t>
      </w:r>
      <w:r w:rsidRPr="002C3283">
        <w:rPr>
          <w:rFonts w:ascii="Proba Pro" w:hAnsi="Proba Pro" w:cs="Arial"/>
          <w:sz w:val="20"/>
          <w:szCs w:val="20"/>
        </w:rPr>
        <w:t>il nepravdiv</w:t>
      </w:r>
      <w:r w:rsidRPr="002C3283">
        <w:rPr>
          <w:rFonts w:ascii="Proba Pro" w:hAnsi="Proba Pro" w:cs="Proba Pro"/>
          <w:sz w:val="20"/>
          <w:szCs w:val="20"/>
        </w:rPr>
        <w:t>é</w:t>
      </w:r>
      <w:r w:rsidRPr="002C3283">
        <w:rPr>
          <w:rFonts w:ascii="Proba Pro" w:hAnsi="Proba Pro" w:cs="Arial"/>
          <w:sz w:val="20"/>
          <w:szCs w:val="20"/>
        </w:rPr>
        <w:t xml:space="preserve"> doklady alebo uviedol nepravdiv</w:t>
      </w:r>
      <w:r w:rsidRPr="002C3283">
        <w:rPr>
          <w:rFonts w:ascii="Proba Pro" w:hAnsi="Proba Pro" w:cs="Proba Pro"/>
          <w:sz w:val="20"/>
          <w:szCs w:val="20"/>
        </w:rPr>
        <w:t>é</w:t>
      </w:r>
      <w:r w:rsidRPr="002C3283">
        <w:rPr>
          <w:rFonts w:ascii="Proba Pro" w:hAnsi="Proba Pro" w:cs="Arial"/>
          <w:sz w:val="20"/>
          <w:szCs w:val="20"/>
        </w:rPr>
        <w:t>, neúplné alebo skreslené údaje;</w:t>
      </w:r>
    </w:p>
    <w:p w14:paraId="7054E3EC" w14:textId="3371E377"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 xml:space="preserve">ak </w:t>
      </w:r>
      <w:r w:rsidR="00001E97" w:rsidRPr="002C3283">
        <w:rPr>
          <w:rFonts w:ascii="Proba Pro" w:hAnsi="Proba Pro" w:cs="Arial"/>
          <w:sz w:val="20"/>
          <w:szCs w:val="20"/>
        </w:rPr>
        <w:t>Dodávateľ</w:t>
      </w:r>
      <w:r w:rsidRPr="002C3283">
        <w:rPr>
          <w:rFonts w:ascii="Proba Pro" w:hAnsi="Proba Pro" w:cs="Arial"/>
          <w:sz w:val="20"/>
          <w:szCs w:val="20"/>
        </w:rPr>
        <w:t xml:space="preserve"> ani opakovane nesplní výzvu k</w:t>
      </w:r>
      <w:r w:rsidRPr="002C3283">
        <w:rPr>
          <w:rFonts w:ascii="Calibri" w:hAnsi="Calibri" w:cs="Calibri"/>
          <w:sz w:val="20"/>
          <w:szCs w:val="20"/>
        </w:rPr>
        <w:t> </w:t>
      </w:r>
      <w:r w:rsidRPr="002C3283">
        <w:rPr>
          <w:rFonts w:ascii="Proba Pro" w:hAnsi="Proba Pro" w:cs="Arial"/>
          <w:sz w:val="20"/>
          <w:szCs w:val="20"/>
        </w:rPr>
        <w:t>n</w:t>
      </w:r>
      <w:r w:rsidRPr="002C3283">
        <w:rPr>
          <w:rFonts w:ascii="Proba Pro" w:hAnsi="Proba Pro" w:cs="Proba Pro"/>
          <w:sz w:val="20"/>
          <w:szCs w:val="20"/>
        </w:rPr>
        <w:t>á</w:t>
      </w:r>
      <w:r w:rsidRPr="002C3283">
        <w:rPr>
          <w:rFonts w:ascii="Proba Pro" w:hAnsi="Proba Pro" w:cs="Arial"/>
          <w:sz w:val="20"/>
          <w:szCs w:val="20"/>
        </w:rPr>
        <w:t xml:space="preserve">prave podľa bodu </w:t>
      </w:r>
      <w:r w:rsidRPr="002C3283">
        <w:rPr>
          <w:rFonts w:ascii="Proba Pro" w:hAnsi="Proba Pro" w:cs="Arial"/>
          <w:sz w:val="20"/>
          <w:szCs w:val="20"/>
        </w:rPr>
        <w:fldChar w:fldCharType="begin"/>
      </w:r>
      <w:r w:rsidRPr="002C3283">
        <w:rPr>
          <w:rFonts w:ascii="Proba Pro" w:hAnsi="Proba Pro" w:cs="Arial"/>
          <w:sz w:val="20"/>
          <w:szCs w:val="20"/>
        </w:rPr>
        <w:instrText xml:space="preserve"> REF _Ref485125642 \r \h  \* MERGEFORMAT </w:instrText>
      </w:r>
      <w:r w:rsidRPr="002C3283">
        <w:rPr>
          <w:rFonts w:ascii="Proba Pro" w:hAnsi="Proba Pro" w:cs="Arial"/>
          <w:sz w:val="20"/>
          <w:szCs w:val="20"/>
        </w:rPr>
      </w:r>
      <w:r w:rsidRPr="002C3283">
        <w:rPr>
          <w:rFonts w:ascii="Proba Pro" w:hAnsi="Proba Pro" w:cs="Arial"/>
          <w:sz w:val="20"/>
          <w:szCs w:val="20"/>
        </w:rPr>
        <w:fldChar w:fldCharType="separate"/>
      </w:r>
      <w:r w:rsidR="00501AC5" w:rsidRPr="002C3283">
        <w:rPr>
          <w:rFonts w:ascii="Proba Pro" w:hAnsi="Proba Pro" w:cs="Arial"/>
          <w:sz w:val="20"/>
          <w:szCs w:val="20"/>
        </w:rPr>
        <w:t>4.9</w:t>
      </w:r>
      <w:r w:rsidRPr="002C3283">
        <w:rPr>
          <w:rFonts w:ascii="Proba Pro" w:hAnsi="Proba Pro" w:cs="Arial"/>
          <w:sz w:val="20"/>
          <w:szCs w:val="20"/>
        </w:rPr>
        <w:fldChar w:fldCharType="end"/>
      </w:r>
      <w:r w:rsidRPr="002C3283">
        <w:rPr>
          <w:rFonts w:ascii="Proba Pro" w:hAnsi="Proba Pro" w:cs="Arial"/>
          <w:sz w:val="20"/>
          <w:szCs w:val="20"/>
        </w:rPr>
        <w:t xml:space="preserve"> tejto Zmluvy;</w:t>
      </w:r>
    </w:p>
    <w:p w14:paraId="03B8CE59" w14:textId="73B85D85"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 xml:space="preserve">ak </w:t>
      </w:r>
      <w:r w:rsidR="00001E97" w:rsidRPr="002C3283">
        <w:rPr>
          <w:rFonts w:ascii="Proba Pro" w:hAnsi="Proba Pro" w:cs="Arial"/>
          <w:sz w:val="20"/>
          <w:szCs w:val="20"/>
        </w:rPr>
        <w:t>Dodávateľ</w:t>
      </w:r>
      <w:r w:rsidRPr="002C3283">
        <w:rPr>
          <w:rFonts w:ascii="Proba Pro" w:hAnsi="Proba Pro" w:cs="Arial"/>
          <w:sz w:val="20"/>
          <w:szCs w:val="20"/>
        </w:rPr>
        <w:t xml:space="preserve"> opustí </w:t>
      </w:r>
      <w:r w:rsidR="00ED48FA" w:rsidRPr="002C3283">
        <w:rPr>
          <w:rFonts w:ascii="Proba Pro" w:hAnsi="Proba Pro" w:cs="Arial"/>
          <w:sz w:val="20"/>
          <w:szCs w:val="20"/>
        </w:rPr>
        <w:t>Dielo</w:t>
      </w:r>
      <w:r w:rsidRPr="002C3283">
        <w:rPr>
          <w:rFonts w:ascii="Proba Pro" w:hAnsi="Proba Pro" w:cs="Arial"/>
          <w:sz w:val="20"/>
          <w:szCs w:val="20"/>
        </w:rPr>
        <w:t xml:space="preserve"> alebo inak jasne prejavuje úmysel nepokračovať v</w:t>
      </w:r>
      <w:r w:rsidRPr="002C3283">
        <w:rPr>
          <w:rFonts w:ascii="Calibri" w:hAnsi="Calibri" w:cs="Calibri"/>
          <w:sz w:val="20"/>
          <w:szCs w:val="20"/>
        </w:rPr>
        <w:t> </w:t>
      </w:r>
      <w:r w:rsidRPr="002C3283">
        <w:rPr>
          <w:rFonts w:ascii="Proba Pro" w:hAnsi="Proba Pro" w:cs="Arial"/>
          <w:sz w:val="20"/>
          <w:szCs w:val="20"/>
        </w:rPr>
        <w:t>konan</w:t>
      </w:r>
      <w:r w:rsidRPr="002C3283">
        <w:rPr>
          <w:rFonts w:ascii="Proba Pro" w:hAnsi="Proba Pro" w:cs="Proba Pro"/>
          <w:sz w:val="20"/>
          <w:szCs w:val="20"/>
        </w:rPr>
        <w:t>í</w:t>
      </w:r>
      <w:r w:rsidRPr="002C3283">
        <w:rPr>
          <w:rFonts w:ascii="Proba Pro" w:hAnsi="Proba Pro" w:cs="Arial"/>
          <w:sz w:val="20"/>
          <w:szCs w:val="20"/>
        </w:rPr>
        <w:t xml:space="preserve"> svojich povinností podľa Zmluvy (platí obdobne aj v</w:t>
      </w:r>
      <w:r w:rsidRPr="002C3283">
        <w:rPr>
          <w:rFonts w:ascii="Calibri" w:hAnsi="Calibri" w:cs="Calibri"/>
          <w:sz w:val="20"/>
          <w:szCs w:val="20"/>
        </w:rPr>
        <w:t> </w:t>
      </w:r>
      <w:r w:rsidRPr="002C3283">
        <w:rPr>
          <w:rFonts w:ascii="Proba Pro" w:hAnsi="Proba Pro" w:cs="Arial"/>
          <w:sz w:val="20"/>
          <w:szCs w:val="20"/>
        </w:rPr>
        <w:t>pr</w:t>
      </w:r>
      <w:r w:rsidRPr="002C3283">
        <w:rPr>
          <w:rFonts w:ascii="Proba Pro" w:hAnsi="Proba Pro" w:cs="Proba Pro"/>
          <w:sz w:val="20"/>
          <w:szCs w:val="20"/>
        </w:rPr>
        <w:t>í</w:t>
      </w:r>
      <w:r w:rsidRPr="002C3283">
        <w:rPr>
          <w:rFonts w:ascii="Proba Pro" w:hAnsi="Proba Pro" w:cs="Arial"/>
          <w:sz w:val="20"/>
          <w:szCs w:val="20"/>
        </w:rPr>
        <w:t xml:space="preserve">pade ak </w:t>
      </w:r>
      <w:r w:rsidR="00001E97" w:rsidRPr="002C3283">
        <w:rPr>
          <w:rFonts w:ascii="Proba Pro" w:hAnsi="Proba Pro" w:cs="Arial"/>
          <w:sz w:val="20"/>
          <w:szCs w:val="20"/>
        </w:rPr>
        <w:t>Dodávateľ</w:t>
      </w:r>
      <w:r w:rsidRPr="002C3283">
        <w:rPr>
          <w:rFonts w:ascii="Proba Pro" w:hAnsi="Proba Pro" w:cs="Arial"/>
          <w:sz w:val="20"/>
          <w:szCs w:val="20"/>
        </w:rPr>
        <w:t xml:space="preserve"> tieto povinnosti pln</w:t>
      </w:r>
      <w:r w:rsidRPr="002C3283">
        <w:rPr>
          <w:rFonts w:ascii="Proba Pro" w:hAnsi="Proba Pro" w:cs="Proba Pro"/>
          <w:sz w:val="20"/>
          <w:szCs w:val="20"/>
        </w:rPr>
        <w:t>í</w:t>
      </w:r>
      <w:r w:rsidRPr="002C3283">
        <w:rPr>
          <w:rFonts w:ascii="Proba Pro" w:hAnsi="Proba Pro" w:cs="Arial"/>
          <w:sz w:val="20"/>
          <w:szCs w:val="20"/>
        </w:rPr>
        <w:t xml:space="preserve"> iba vo ve</w:t>
      </w:r>
      <w:r w:rsidRPr="002C3283">
        <w:rPr>
          <w:rFonts w:ascii="Proba Pro" w:hAnsi="Proba Pro" w:cs="Proba Pro"/>
          <w:sz w:val="20"/>
          <w:szCs w:val="20"/>
        </w:rPr>
        <w:t>ľ</w:t>
      </w:r>
      <w:r w:rsidRPr="002C3283">
        <w:rPr>
          <w:rFonts w:ascii="Proba Pro" w:hAnsi="Proba Pro" w:cs="Arial"/>
          <w:sz w:val="20"/>
          <w:szCs w:val="20"/>
        </w:rPr>
        <w:t>mi obmedzenom rozsahu);</w:t>
      </w:r>
    </w:p>
    <w:p w14:paraId="63D0D850" w14:textId="77777777"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ak nedôjde k</w:t>
      </w:r>
      <w:r w:rsidRPr="002C3283">
        <w:rPr>
          <w:rFonts w:ascii="Calibri" w:hAnsi="Calibri" w:cs="Calibri"/>
          <w:sz w:val="20"/>
          <w:szCs w:val="20"/>
        </w:rPr>
        <w:t> </w:t>
      </w:r>
      <w:r w:rsidRPr="002C3283">
        <w:rPr>
          <w:rFonts w:ascii="Proba Pro" w:hAnsi="Proba Pro" w:cs="Proba Pro"/>
          <w:sz w:val="20"/>
          <w:szCs w:val="20"/>
        </w:rPr>
        <w:t>ú</w:t>
      </w:r>
      <w:r w:rsidRPr="002C3283">
        <w:rPr>
          <w:rFonts w:ascii="Proba Pro" w:hAnsi="Proba Pro" w:cs="Arial"/>
          <w:sz w:val="20"/>
          <w:szCs w:val="20"/>
        </w:rPr>
        <w:t>spe</w:t>
      </w:r>
      <w:r w:rsidRPr="002C3283">
        <w:rPr>
          <w:rFonts w:ascii="Proba Pro" w:hAnsi="Proba Pro" w:cs="Proba Pro"/>
          <w:sz w:val="20"/>
          <w:szCs w:val="20"/>
        </w:rPr>
        <w:t>š</w:t>
      </w:r>
      <w:r w:rsidRPr="002C3283">
        <w:rPr>
          <w:rFonts w:ascii="Proba Pro" w:hAnsi="Proba Pro" w:cs="Arial"/>
          <w:sz w:val="20"/>
          <w:szCs w:val="20"/>
        </w:rPr>
        <w:t>n</w:t>
      </w:r>
      <w:r w:rsidRPr="002C3283">
        <w:rPr>
          <w:rFonts w:ascii="Proba Pro" w:hAnsi="Proba Pro" w:cs="Proba Pro"/>
          <w:sz w:val="20"/>
          <w:szCs w:val="20"/>
        </w:rPr>
        <w:t>é</w:t>
      </w:r>
      <w:r w:rsidRPr="002C3283">
        <w:rPr>
          <w:rFonts w:ascii="Proba Pro" w:hAnsi="Proba Pro" w:cs="Arial"/>
          <w:sz w:val="20"/>
          <w:szCs w:val="20"/>
        </w:rPr>
        <w:t>mu absolvovaniu Funk</w:t>
      </w:r>
      <w:r w:rsidRPr="002C3283">
        <w:rPr>
          <w:rFonts w:ascii="Proba Pro" w:hAnsi="Proba Pro" w:cs="Proba Pro"/>
          <w:sz w:val="20"/>
          <w:szCs w:val="20"/>
        </w:rPr>
        <w:t>č</w:t>
      </w:r>
      <w:r w:rsidRPr="002C3283">
        <w:rPr>
          <w:rFonts w:ascii="Proba Pro" w:hAnsi="Proba Pro" w:cs="Arial"/>
          <w:sz w:val="20"/>
          <w:szCs w:val="20"/>
        </w:rPr>
        <w:t>n</w:t>
      </w:r>
      <w:r w:rsidRPr="002C3283">
        <w:rPr>
          <w:rFonts w:ascii="Proba Pro" w:hAnsi="Proba Pro" w:cs="Proba Pro"/>
          <w:sz w:val="20"/>
          <w:szCs w:val="20"/>
        </w:rPr>
        <w:t>ý</w:t>
      </w:r>
      <w:r w:rsidRPr="002C3283">
        <w:rPr>
          <w:rFonts w:ascii="Proba Pro" w:hAnsi="Proba Pro" w:cs="Arial"/>
          <w:sz w:val="20"/>
          <w:szCs w:val="20"/>
        </w:rPr>
        <w:t>ch sk</w:t>
      </w:r>
      <w:r w:rsidRPr="002C3283">
        <w:rPr>
          <w:rFonts w:ascii="Proba Pro" w:hAnsi="Proba Pro" w:cs="Proba Pro"/>
          <w:sz w:val="20"/>
          <w:szCs w:val="20"/>
        </w:rPr>
        <w:t>úš</w:t>
      </w:r>
      <w:r w:rsidRPr="002C3283">
        <w:rPr>
          <w:rFonts w:ascii="Proba Pro" w:hAnsi="Proba Pro" w:cs="Arial"/>
          <w:sz w:val="20"/>
          <w:szCs w:val="20"/>
        </w:rPr>
        <w:t>ok, ani pri opakovan</w:t>
      </w:r>
      <w:r w:rsidRPr="002C3283">
        <w:rPr>
          <w:rFonts w:ascii="Proba Pro" w:hAnsi="Proba Pro" w:cs="Proba Pro"/>
          <w:sz w:val="20"/>
          <w:szCs w:val="20"/>
        </w:rPr>
        <w:t>ý</w:t>
      </w:r>
      <w:r w:rsidRPr="002C3283">
        <w:rPr>
          <w:rFonts w:ascii="Proba Pro" w:hAnsi="Proba Pro" w:cs="Arial"/>
          <w:sz w:val="20"/>
          <w:szCs w:val="20"/>
        </w:rPr>
        <w:t>ch Funk</w:t>
      </w:r>
      <w:r w:rsidRPr="002C3283">
        <w:rPr>
          <w:rFonts w:ascii="Proba Pro" w:hAnsi="Proba Pro" w:cs="Proba Pro"/>
          <w:sz w:val="20"/>
          <w:szCs w:val="20"/>
        </w:rPr>
        <w:t>č</w:t>
      </w:r>
      <w:r w:rsidRPr="002C3283">
        <w:rPr>
          <w:rFonts w:ascii="Proba Pro" w:hAnsi="Proba Pro" w:cs="Arial"/>
          <w:sz w:val="20"/>
          <w:szCs w:val="20"/>
        </w:rPr>
        <w:t>n</w:t>
      </w:r>
      <w:r w:rsidRPr="002C3283">
        <w:rPr>
          <w:rFonts w:ascii="Proba Pro" w:hAnsi="Proba Pro" w:cs="Proba Pro"/>
          <w:sz w:val="20"/>
          <w:szCs w:val="20"/>
        </w:rPr>
        <w:t>ý</w:t>
      </w:r>
      <w:r w:rsidRPr="002C3283">
        <w:rPr>
          <w:rFonts w:ascii="Proba Pro" w:hAnsi="Proba Pro" w:cs="Arial"/>
          <w:sz w:val="20"/>
          <w:szCs w:val="20"/>
        </w:rPr>
        <w:t>ch sk</w:t>
      </w:r>
      <w:r w:rsidRPr="002C3283">
        <w:rPr>
          <w:rFonts w:ascii="Proba Pro" w:hAnsi="Proba Pro" w:cs="Proba Pro"/>
          <w:sz w:val="20"/>
          <w:szCs w:val="20"/>
        </w:rPr>
        <w:t>úš</w:t>
      </w:r>
      <w:r w:rsidRPr="002C3283">
        <w:rPr>
          <w:rFonts w:ascii="Proba Pro" w:hAnsi="Proba Pro" w:cs="Arial"/>
          <w:sz w:val="20"/>
          <w:szCs w:val="20"/>
        </w:rPr>
        <w:t>kach;</w:t>
      </w:r>
    </w:p>
    <w:p w14:paraId="5E0766CD" w14:textId="2205F806"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 xml:space="preserve">ak </w:t>
      </w:r>
      <w:r w:rsidR="00001E97" w:rsidRPr="002C3283">
        <w:rPr>
          <w:rFonts w:ascii="Proba Pro" w:hAnsi="Proba Pro" w:cs="Arial"/>
          <w:sz w:val="20"/>
          <w:szCs w:val="20"/>
        </w:rPr>
        <w:t>Dodávateľ</w:t>
      </w:r>
      <w:r w:rsidRPr="002C3283">
        <w:rPr>
          <w:rFonts w:ascii="Proba Pro" w:hAnsi="Proba Pro" w:cs="Arial"/>
          <w:sz w:val="20"/>
          <w:szCs w:val="20"/>
        </w:rPr>
        <w:t xml:space="preserve"> postúpi Zmluvu bez súhlasu </w:t>
      </w:r>
      <w:r w:rsidR="00E233E0" w:rsidRPr="002C3283">
        <w:rPr>
          <w:rFonts w:ascii="Proba Pro" w:hAnsi="Proba Pro" w:cs="Arial"/>
          <w:sz w:val="20"/>
          <w:szCs w:val="20"/>
        </w:rPr>
        <w:t>Objednávateľa</w:t>
      </w:r>
      <w:r w:rsidRPr="002C3283">
        <w:rPr>
          <w:rFonts w:ascii="Proba Pro" w:hAnsi="Proba Pro" w:cs="Arial"/>
          <w:sz w:val="20"/>
          <w:szCs w:val="20"/>
        </w:rPr>
        <w:t>;</w:t>
      </w:r>
    </w:p>
    <w:p w14:paraId="5CFFBC55" w14:textId="697ECEDA"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lastRenderedPageBreak/>
        <w:t xml:space="preserve">ak je </w:t>
      </w:r>
      <w:r w:rsidR="00001E97" w:rsidRPr="002C3283">
        <w:rPr>
          <w:rFonts w:ascii="Proba Pro" w:hAnsi="Proba Pro" w:cs="Arial"/>
          <w:sz w:val="20"/>
          <w:szCs w:val="20"/>
        </w:rPr>
        <w:t>Dodávateľ</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Arial"/>
          <w:sz w:val="20"/>
          <w:szCs w:val="20"/>
        </w:rPr>
        <w:t>ome</w:t>
      </w:r>
      <w:r w:rsidRPr="002C3283">
        <w:rPr>
          <w:rFonts w:ascii="Proba Pro" w:hAnsi="Proba Pro" w:cs="Proba Pro"/>
          <w:sz w:val="20"/>
          <w:szCs w:val="20"/>
        </w:rPr>
        <w:t>š</w:t>
      </w:r>
      <w:r w:rsidRPr="002C3283">
        <w:rPr>
          <w:rFonts w:ascii="Proba Pro" w:hAnsi="Proba Pro" w:cs="Arial"/>
          <w:sz w:val="20"/>
          <w:szCs w:val="20"/>
        </w:rPr>
        <w:t>kan</w:t>
      </w:r>
      <w:r w:rsidRPr="002C3283">
        <w:rPr>
          <w:rFonts w:ascii="Proba Pro" w:hAnsi="Proba Pro" w:cs="Proba Pro"/>
          <w:sz w:val="20"/>
          <w:szCs w:val="20"/>
        </w:rPr>
        <w:t>í</w:t>
      </w:r>
      <w:r w:rsidRPr="002C3283">
        <w:rPr>
          <w:rFonts w:ascii="Proba Pro" w:hAnsi="Proba Pro" w:cs="Arial"/>
          <w:sz w:val="20"/>
          <w:szCs w:val="20"/>
        </w:rPr>
        <w:t xml:space="preserve"> s</w:t>
      </w:r>
      <w:r w:rsidRPr="002C3283">
        <w:rPr>
          <w:rFonts w:ascii="Calibri" w:hAnsi="Calibri" w:cs="Calibri"/>
          <w:sz w:val="20"/>
          <w:szCs w:val="20"/>
        </w:rPr>
        <w:t> </w:t>
      </w:r>
      <w:r w:rsidRPr="002C3283">
        <w:rPr>
          <w:rFonts w:ascii="Proba Pro" w:hAnsi="Proba Pro" w:cs="Arial"/>
          <w:sz w:val="20"/>
          <w:szCs w:val="20"/>
        </w:rPr>
        <w:t xml:space="preserve">dodaním </w:t>
      </w:r>
      <w:r w:rsidR="00D64761" w:rsidRPr="002C3283">
        <w:rPr>
          <w:rFonts w:ascii="Proba Pro" w:hAnsi="Proba Pro" w:cs="Arial"/>
          <w:sz w:val="20"/>
          <w:szCs w:val="20"/>
        </w:rPr>
        <w:t>Diela</w:t>
      </w:r>
      <w:r w:rsidRPr="002C3283">
        <w:rPr>
          <w:rFonts w:ascii="Proba Pro" w:hAnsi="Proba Pro" w:cs="Arial"/>
          <w:sz w:val="20"/>
          <w:szCs w:val="20"/>
        </w:rPr>
        <w:t xml:space="preserve"> v</w:t>
      </w:r>
      <w:r w:rsidRPr="002C3283">
        <w:rPr>
          <w:rFonts w:ascii="Calibri" w:hAnsi="Calibri" w:cs="Calibri"/>
          <w:sz w:val="20"/>
          <w:szCs w:val="20"/>
        </w:rPr>
        <w:t> </w:t>
      </w:r>
      <w:r w:rsidRPr="002C3283">
        <w:rPr>
          <w:rFonts w:ascii="Proba Pro" w:hAnsi="Proba Pro" w:cs="Arial"/>
          <w:sz w:val="20"/>
          <w:szCs w:val="20"/>
        </w:rPr>
        <w:t>Lehote plnenia o</w:t>
      </w:r>
      <w:r w:rsidRPr="002C3283">
        <w:rPr>
          <w:rFonts w:ascii="Calibri" w:hAnsi="Calibri" w:cs="Calibri"/>
          <w:sz w:val="20"/>
          <w:szCs w:val="20"/>
        </w:rPr>
        <w:t> </w:t>
      </w:r>
      <w:r w:rsidRPr="002C3283">
        <w:rPr>
          <w:rFonts w:ascii="Proba Pro" w:hAnsi="Proba Pro" w:cs="Arial"/>
          <w:sz w:val="20"/>
          <w:szCs w:val="20"/>
        </w:rPr>
        <w:t>viac, ako 30 kalendárnych dní;</w:t>
      </w:r>
    </w:p>
    <w:p w14:paraId="59E8FE5D" w14:textId="71527559" w:rsidR="005C78FE" w:rsidRPr="002C3283" w:rsidRDefault="005C78FE" w:rsidP="00525726">
      <w:pPr>
        <w:numPr>
          <w:ilvl w:val="3"/>
          <w:numId w:val="39"/>
        </w:numPr>
        <w:spacing w:after="120"/>
        <w:jc w:val="both"/>
        <w:rPr>
          <w:rFonts w:ascii="Proba Pro" w:hAnsi="Proba Pro" w:cs="Arial"/>
          <w:sz w:val="20"/>
          <w:szCs w:val="20"/>
        </w:rPr>
      </w:pPr>
      <w:r w:rsidRPr="002C3283">
        <w:rPr>
          <w:rFonts w:ascii="Proba Pro" w:hAnsi="Proba Pro" w:cs="Arial"/>
          <w:sz w:val="20"/>
          <w:szCs w:val="20"/>
        </w:rPr>
        <w:t>ak nastane iná okolnosť uvedená v</w:t>
      </w:r>
      <w:r w:rsidRPr="002C3283">
        <w:rPr>
          <w:rFonts w:ascii="Calibri" w:hAnsi="Calibri" w:cs="Calibri"/>
          <w:sz w:val="20"/>
          <w:szCs w:val="20"/>
        </w:rPr>
        <w:t> </w:t>
      </w:r>
      <w:r w:rsidRPr="002C3283">
        <w:rPr>
          <w:rFonts w:ascii="Proba Pro" w:hAnsi="Proba Pro" w:cs="Arial"/>
          <w:sz w:val="20"/>
          <w:szCs w:val="20"/>
        </w:rPr>
        <w:t>tejto Zmluve opr</w:t>
      </w:r>
      <w:r w:rsidRPr="002C3283">
        <w:rPr>
          <w:rFonts w:ascii="Proba Pro" w:hAnsi="Proba Pro" w:cs="Proba Pro"/>
          <w:sz w:val="20"/>
          <w:szCs w:val="20"/>
        </w:rPr>
        <w:t>á</w:t>
      </w:r>
      <w:r w:rsidRPr="002C3283">
        <w:rPr>
          <w:rFonts w:ascii="Proba Pro" w:hAnsi="Proba Pro" w:cs="Arial"/>
          <w:sz w:val="20"/>
          <w:szCs w:val="20"/>
        </w:rPr>
        <w:t>v</w:t>
      </w:r>
      <w:r w:rsidRPr="002C3283">
        <w:rPr>
          <w:rFonts w:ascii="Proba Pro" w:hAnsi="Proba Pro" w:cs="Proba Pro"/>
          <w:sz w:val="20"/>
          <w:szCs w:val="20"/>
        </w:rPr>
        <w:t>ň</w:t>
      </w:r>
      <w:r w:rsidRPr="002C3283">
        <w:rPr>
          <w:rFonts w:ascii="Proba Pro" w:hAnsi="Proba Pro" w:cs="Arial"/>
          <w:sz w:val="20"/>
          <w:szCs w:val="20"/>
        </w:rPr>
        <w:t>uj</w:t>
      </w:r>
      <w:r w:rsidRPr="002C3283">
        <w:rPr>
          <w:rFonts w:ascii="Proba Pro" w:hAnsi="Proba Pro" w:cs="Proba Pro"/>
          <w:sz w:val="20"/>
          <w:szCs w:val="20"/>
        </w:rPr>
        <w:t>ú</w:t>
      </w:r>
      <w:r w:rsidRPr="002C3283">
        <w:rPr>
          <w:rFonts w:ascii="Proba Pro" w:hAnsi="Proba Pro" w:cs="Arial"/>
          <w:sz w:val="20"/>
          <w:szCs w:val="20"/>
        </w:rPr>
        <w:t xml:space="preserve">ca </w:t>
      </w:r>
      <w:r w:rsidR="00001E97" w:rsidRPr="002C3283">
        <w:rPr>
          <w:rFonts w:ascii="Proba Pro" w:hAnsi="Proba Pro" w:cs="Arial"/>
          <w:sz w:val="20"/>
          <w:szCs w:val="20"/>
        </w:rPr>
        <w:t>Objednávateľ</w:t>
      </w:r>
      <w:r w:rsidRPr="002C3283">
        <w:rPr>
          <w:rFonts w:ascii="Proba Pro" w:hAnsi="Proba Pro" w:cs="Arial"/>
          <w:sz w:val="20"/>
          <w:szCs w:val="20"/>
        </w:rPr>
        <w:t xml:space="preserve"> odst</w:t>
      </w:r>
      <w:r w:rsidRPr="002C3283">
        <w:rPr>
          <w:rFonts w:ascii="Proba Pro" w:hAnsi="Proba Pro" w:cs="Proba Pro"/>
          <w:sz w:val="20"/>
          <w:szCs w:val="20"/>
        </w:rPr>
        <w:t>ú</w:t>
      </w:r>
      <w:r w:rsidRPr="002C3283">
        <w:rPr>
          <w:rFonts w:ascii="Proba Pro" w:hAnsi="Proba Pro" w:cs="Arial"/>
          <w:sz w:val="20"/>
          <w:szCs w:val="20"/>
        </w:rPr>
        <w:t>pi</w:t>
      </w:r>
      <w:r w:rsidRPr="002C3283">
        <w:rPr>
          <w:rFonts w:ascii="Proba Pro" w:hAnsi="Proba Pro" w:cs="Proba Pro"/>
          <w:sz w:val="20"/>
          <w:szCs w:val="20"/>
        </w:rPr>
        <w:t>ť</w:t>
      </w:r>
      <w:r w:rsidRPr="002C3283">
        <w:rPr>
          <w:rFonts w:ascii="Proba Pro" w:hAnsi="Proba Pro" w:cs="Arial"/>
          <w:sz w:val="20"/>
          <w:szCs w:val="20"/>
        </w:rPr>
        <w:t xml:space="preserve"> od Zmluvy.</w:t>
      </w:r>
    </w:p>
    <w:p w14:paraId="5A732ECB" w14:textId="7E7098B9" w:rsidR="005C78FE" w:rsidRPr="002C3283" w:rsidRDefault="00001E97"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Objednávateľ</w:t>
      </w:r>
      <w:r w:rsidR="005C78FE" w:rsidRPr="002C3283">
        <w:rPr>
          <w:rFonts w:ascii="Proba Pro" w:hAnsi="Proba Pro"/>
          <w:bCs/>
          <w:iCs/>
          <w:sz w:val="20"/>
          <w:szCs w:val="20"/>
        </w:rPr>
        <w:t xml:space="preserve"> môže odstúpiť od Zmluvy tiež v súlade s § 19 ods. 1 zákona č. 343/2015 Z. z. o</w:t>
      </w:r>
      <w:r w:rsidR="005C78FE" w:rsidRPr="002C3283">
        <w:rPr>
          <w:rFonts w:ascii="Calibri" w:hAnsi="Calibri" w:cs="Calibri"/>
          <w:bCs/>
          <w:iCs/>
          <w:sz w:val="20"/>
          <w:szCs w:val="20"/>
        </w:rPr>
        <w:t> </w:t>
      </w:r>
      <w:r w:rsidR="005C78FE" w:rsidRPr="002C3283">
        <w:rPr>
          <w:rFonts w:ascii="Proba Pro" w:hAnsi="Proba Pro"/>
          <w:bCs/>
          <w:iCs/>
          <w:sz w:val="20"/>
          <w:szCs w:val="20"/>
        </w:rPr>
        <w:t>verejnom obstarávaní a</w:t>
      </w:r>
      <w:r w:rsidR="005C78FE" w:rsidRPr="002C3283">
        <w:rPr>
          <w:rFonts w:ascii="Calibri" w:hAnsi="Calibri" w:cs="Calibri"/>
          <w:bCs/>
          <w:iCs/>
          <w:sz w:val="20"/>
          <w:szCs w:val="20"/>
        </w:rPr>
        <w:t> </w:t>
      </w:r>
      <w:r w:rsidR="005C78FE" w:rsidRPr="002C3283">
        <w:rPr>
          <w:rFonts w:ascii="Proba Pro" w:hAnsi="Proba Pro"/>
          <w:bCs/>
          <w:iCs/>
          <w:sz w:val="20"/>
          <w:szCs w:val="20"/>
        </w:rPr>
        <w:t>o</w:t>
      </w:r>
      <w:r w:rsidR="005C78FE" w:rsidRPr="002C3283">
        <w:rPr>
          <w:rFonts w:ascii="Calibri" w:hAnsi="Calibri" w:cs="Calibri"/>
          <w:bCs/>
          <w:iCs/>
          <w:sz w:val="20"/>
          <w:szCs w:val="20"/>
        </w:rPr>
        <w:t> </w:t>
      </w:r>
      <w:r w:rsidR="005C78FE" w:rsidRPr="002C3283">
        <w:rPr>
          <w:rFonts w:ascii="Proba Pro" w:hAnsi="Proba Pro"/>
          <w:bCs/>
          <w:iCs/>
          <w:sz w:val="20"/>
          <w:szCs w:val="20"/>
        </w:rPr>
        <w:t>zmene a</w:t>
      </w:r>
      <w:r w:rsidR="005C78FE" w:rsidRPr="002C3283">
        <w:rPr>
          <w:rFonts w:ascii="Calibri" w:hAnsi="Calibri" w:cs="Calibri"/>
          <w:bCs/>
          <w:iCs/>
          <w:sz w:val="20"/>
          <w:szCs w:val="20"/>
        </w:rPr>
        <w:t> </w:t>
      </w:r>
      <w:r w:rsidR="005C78FE" w:rsidRPr="002C3283">
        <w:rPr>
          <w:rFonts w:ascii="Proba Pro" w:hAnsi="Proba Pro"/>
          <w:bCs/>
          <w:iCs/>
          <w:sz w:val="20"/>
          <w:szCs w:val="20"/>
        </w:rPr>
        <w:t>doplnení niektorých zákonov (ďalej aj ako „Zákon o</w:t>
      </w:r>
      <w:r w:rsidR="005C78FE" w:rsidRPr="002C3283">
        <w:rPr>
          <w:rFonts w:ascii="Calibri" w:hAnsi="Calibri" w:cs="Calibri"/>
          <w:bCs/>
          <w:iCs/>
          <w:sz w:val="20"/>
          <w:szCs w:val="20"/>
        </w:rPr>
        <w:t> </w:t>
      </w:r>
      <w:r w:rsidR="005C78FE" w:rsidRPr="002C3283">
        <w:rPr>
          <w:rFonts w:ascii="Proba Pro" w:hAnsi="Proba Pro"/>
          <w:bCs/>
          <w:iCs/>
          <w:sz w:val="20"/>
          <w:szCs w:val="20"/>
        </w:rPr>
        <w:t>verejnom obstar</w:t>
      </w:r>
      <w:r w:rsidR="005C78FE" w:rsidRPr="002C3283">
        <w:rPr>
          <w:rFonts w:ascii="Proba Pro" w:hAnsi="Proba Pro" w:cs="Proba Pro"/>
          <w:bCs/>
          <w:iCs/>
          <w:sz w:val="20"/>
          <w:szCs w:val="20"/>
        </w:rPr>
        <w:t>á</w:t>
      </w:r>
      <w:r w:rsidR="005C78FE" w:rsidRPr="002C3283">
        <w:rPr>
          <w:rFonts w:ascii="Proba Pro" w:hAnsi="Proba Pro"/>
          <w:bCs/>
          <w:iCs/>
          <w:sz w:val="20"/>
          <w:szCs w:val="20"/>
        </w:rPr>
        <w:t>van</w:t>
      </w:r>
      <w:r w:rsidR="005C78FE" w:rsidRPr="002C3283">
        <w:rPr>
          <w:rFonts w:ascii="Proba Pro" w:hAnsi="Proba Pro" w:cs="Proba Pro"/>
          <w:bCs/>
          <w:iCs/>
          <w:sz w:val="20"/>
          <w:szCs w:val="20"/>
        </w:rPr>
        <w:t>í“</w:t>
      </w:r>
      <w:r w:rsidR="005C78FE" w:rsidRPr="002C3283">
        <w:rPr>
          <w:rFonts w:ascii="Proba Pro" w:hAnsi="Proba Pro"/>
          <w:bCs/>
          <w:iCs/>
          <w:sz w:val="20"/>
          <w:szCs w:val="20"/>
        </w:rPr>
        <w:t>) v</w:t>
      </w:r>
      <w:r w:rsidR="005C78FE" w:rsidRPr="002C3283">
        <w:rPr>
          <w:rFonts w:ascii="Calibri" w:hAnsi="Calibri" w:cs="Calibri"/>
          <w:bCs/>
          <w:iCs/>
          <w:sz w:val="20"/>
          <w:szCs w:val="20"/>
        </w:rPr>
        <w:t> </w:t>
      </w:r>
      <w:r w:rsidR="005C78FE" w:rsidRPr="002C3283">
        <w:rPr>
          <w:rFonts w:ascii="Proba Pro" w:hAnsi="Proba Pro"/>
          <w:bCs/>
          <w:iCs/>
          <w:sz w:val="20"/>
          <w:szCs w:val="20"/>
        </w:rPr>
        <w:t>pr</w:t>
      </w:r>
      <w:r w:rsidR="005C78FE" w:rsidRPr="002C3283">
        <w:rPr>
          <w:rFonts w:ascii="Proba Pro" w:hAnsi="Proba Pro" w:cs="Proba Pro"/>
          <w:bCs/>
          <w:iCs/>
          <w:sz w:val="20"/>
          <w:szCs w:val="20"/>
        </w:rPr>
        <w:t>í</w:t>
      </w:r>
      <w:r w:rsidR="005C78FE" w:rsidRPr="002C3283">
        <w:rPr>
          <w:rFonts w:ascii="Proba Pro" w:hAnsi="Proba Pro"/>
          <w:bCs/>
          <w:iCs/>
          <w:sz w:val="20"/>
          <w:szCs w:val="20"/>
        </w:rPr>
        <w:t>pade:</w:t>
      </w:r>
    </w:p>
    <w:p w14:paraId="0FD70900" w14:textId="582DE330"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 xml:space="preserve">ak v čase uzatvorenia Zmluvy existoval dôvod na vylúčenie </w:t>
      </w:r>
      <w:r w:rsidR="00001E97" w:rsidRPr="002C3283">
        <w:rPr>
          <w:rFonts w:ascii="Proba Pro" w:hAnsi="Proba Pro"/>
          <w:bCs/>
          <w:iCs/>
          <w:sz w:val="20"/>
          <w:szCs w:val="20"/>
        </w:rPr>
        <w:t>Dodávateľa</w:t>
      </w:r>
      <w:r w:rsidRPr="002C3283">
        <w:rPr>
          <w:rFonts w:ascii="Proba Pro" w:hAnsi="Proba Pro"/>
          <w:bCs/>
          <w:iCs/>
          <w:sz w:val="20"/>
          <w:szCs w:val="20"/>
        </w:rPr>
        <w:t xml:space="preserve"> pre nesplnenie podmienky účasti podľa § 32 ods. 1 písm. a) Zákon o</w:t>
      </w:r>
      <w:r w:rsidRPr="002C3283">
        <w:rPr>
          <w:rFonts w:ascii="Calibri" w:hAnsi="Calibri" w:cs="Calibri"/>
          <w:bCs/>
          <w:iCs/>
          <w:sz w:val="20"/>
          <w:szCs w:val="20"/>
        </w:rPr>
        <w:t> </w:t>
      </w:r>
      <w:r w:rsidRPr="002C3283">
        <w:rPr>
          <w:rFonts w:ascii="Proba Pro" w:hAnsi="Proba Pro"/>
          <w:bCs/>
          <w:iCs/>
          <w:sz w:val="20"/>
          <w:szCs w:val="20"/>
        </w:rPr>
        <w:t>verejnom obstar</w:t>
      </w:r>
      <w:r w:rsidRPr="002C3283">
        <w:rPr>
          <w:rFonts w:ascii="Proba Pro" w:hAnsi="Proba Pro" w:cs="Proba Pro"/>
          <w:bCs/>
          <w:iCs/>
          <w:sz w:val="20"/>
          <w:szCs w:val="20"/>
        </w:rPr>
        <w:t>á</w:t>
      </w:r>
      <w:r w:rsidRPr="002C3283">
        <w:rPr>
          <w:rFonts w:ascii="Proba Pro" w:hAnsi="Proba Pro"/>
          <w:bCs/>
          <w:iCs/>
          <w:sz w:val="20"/>
          <w:szCs w:val="20"/>
        </w:rPr>
        <w:t>van</w:t>
      </w:r>
      <w:r w:rsidRPr="002C3283">
        <w:rPr>
          <w:rFonts w:ascii="Proba Pro" w:hAnsi="Proba Pro" w:cs="Proba Pro"/>
          <w:bCs/>
          <w:iCs/>
          <w:sz w:val="20"/>
          <w:szCs w:val="20"/>
        </w:rPr>
        <w:t>í</w:t>
      </w:r>
      <w:r w:rsidRPr="002C3283">
        <w:rPr>
          <w:rFonts w:ascii="Proba Pro" w:hAnsi="Proba Pro"/>
          <w:bCs/>
          <w:iCs/>
          <w:sz w:val="20"/>
          <w:szCs w:val="20"/>
        </w:rPr>
        <w:t>,</w:t>
      </w:r>
    </w:p>
    <w:p w14:paraId="47810404" w14:textId="39D9F90F"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 xml:space="preserve">ak táto Zmluva nemala byť uzavretá so </w:t>
      </w:r>
      <w:r w:rsidR="001D6ADB" w:rsidRPr="002C3283">
        <w:rPr>
          <w:rFonts w:ascii="Proba Pro" w:hAnsi="Proba Pro"/>
          <w:bCs/>
          <w:iCs/>
          <w:sz w:val="20"/>
          <w:szCs w:val="20"/>
        </w:rPr>
        <w:t>Dodávateľom</w:t>
      </w:r>
      <w:r w:rsidRPr="002C3283">
        <w:rPr>
          <w:rFonts w:ascii="Proba Pro" w:hAnsi="Proba Pro"/>
          <w:bCs/>
          <w:iCs/>
          <w:sz w:val="20"/>
          <w:szCs w:val="20"/>
        </w:rPr>
        <w:t xml:space="preserve"> v súvislosti so závažným porušením povinnosti vyplývajúcej z právne záväzného aktu Európskej únie, o ktorom rozhodol Súdny dvor Európskej únie v súlade so Zmluvou o fungovaní Európskej únie.</w:t>
      </w:r>
    </w:p>
    <w:p w14:paraId="3B83DE14" w14:textId="546A2A8A" w:rsidR="005C78FE" w:rsidRPr="002C3283" w:rsidRDefault="00001E97"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Objednávateľ</w:t>
      </w:r>
      <w:r w:rsidR="005C78FE" w:rsidRPr="002C3283">
        <w:rPr>
          <w:rFonts w:ascii="Proba Pro" w:hAnsi="Proba Pro"/>
          <w:bCs/>
          <w:iCs/>
          <w:sz w:val="20"/>
          <w:szCs w:val="20"/>
        </w:rPr>
        <w:t xml:space="preserve"> môže v súlade s § 19 ods. 2 Zákona o</w:t>
      </w:r>
      <w:r w:rsidR="005C78FE" w:rsidRPr="002C3283">
        <w:rPr>
          <w:rFonts w:ascii="Calibri" w:hAnsi="Calibri" w:cs="Calibri"/>
          <w:bCs/>
          <w:iCs/>
          <w:sz w:val="20"/>
          <w:szCs w:val="20"/>
        </w:rPr>
        <w:t> </w:t>
      </w:r>
      <w:r w:rsidR="005C78FE" w:rsidRPr="002C3283">
        <w:rPr>
          <w:rFonts w:ascii="Proba Pro" w:hAnsi="Proba Pro"/>
          <w:bCs/>
          <w:iCs/>
          <w:sz w:val="20"/>
          <w:szCs w:val="20"/>
        </w:rPr>
        <w:t>verejnom obstar</w:t>
      </w:r>
      <w:r w:rsidR="005C78FE" w:rsidRPr="002C3283">
        <w:rPr>
          <w:rFonts w:ascii="Proba Pro" w:hAnsi="Proba Pro" w:cs="Proba Pro"/>
          <w:bCs/>
          <w:iCs/>
          <w:sz w:val="20"/>
          <w:szCs w:val="20"/>
        </w:rPr>
        <w:t>á</w:t>
      </w:r>
      <w:r w:rsidR="005C78FE" w:rsidRPr="002C3283">
        <w:rPr>
          <w:rFonts w:ascii="Proba Pro" w:hAnsi="Proba Pro"/>
          <w:bCs/>
          <w:iCs/>
          <w:sz w:val="20"/>
          <w:szCs w:val="20"/>
        </w:rPr>
        <w:t>van</w:t>
      </w:r>
      <w:r w:rsidR="005C78FE" w:rsidRPr="002C3283">
        <w:rPr>
          <w:rFonts w:ascii="Proba Pro" w:hAnsi="Proba Pro" w:cs="Proba Pro"/>
          <w:bCs/>
          <w:iCs/>
          <w:sz w:val="20"/>
          <w:szCs w:val="20"/>
        </w:rPr>
        <w:t>í</w:t>
      </w:r>
      <w:r w:rsidR="005C78FE" w:rsidRPr="002C3283">
        <w:rPr>
          <w:rFonts w:ascii="Proba Pro" w:hAnsi="Proba Pro"/>
          <w:bCs/>
          <w:iCs/>
          <w:sz w:val="20"/>
          <w:szCs w:val="20"/>
        </w:rPr>
        <w:t xml:space="preserve"> odstúpiť od časti Zmluvy, ktorou došlo k podstatnej zmene pôvodnej Zmluvy, a ktorá si vyžadovala nove verejné obstarávanie. </w:t>
      </w:r>
    </w:p>
    <w:p w14:paraId="4CEB69D3" w14:textId="72DA982E" w:rsidR="005C78FE" w:rsidRPr="002C3283" w:rsidRDefault="00001E97"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Objednávateľ</w:t>
      </w:r>
      <w:r w:rsidR="005C78FE" w:rsidRPr="002C3283">
        <w:rPr>
          <w:rFonts w:ascii="Proba Pro" w:hAnsi="Proba Pro"/>
          <w:bCs/>
          <w:iCs/>
          <w:sz w:val="20"/>
          <w:szCs w:val="20"/>
        </w:rPr>
        <w:t xml:space="preserve"> môže v súlade s § 19 ods. 3 Zákona o</w:t>
      </w:r>
      <w:r w:rsidR="005C78FE" w:rsidRPr="002C3283">
        <w:rPr>
          <w:rFonts w:ascii="Calibri" w:hAnsi="Calibri" w:cs="Calibri"/>
          <w:bCs/>
          <w:iCs/>
          <w:sz w:val="20"/>
          <w:szCs w:val="20"/>
        </w:rPr>
        <w:t> </w:t>
      </w:r>
      <w:r w:rsidR="005C78FE" w:rsidRPr="002C3283">
        <w:rPr>
          <w:rFonts w:ascii="Proba Pro" w:hAnsi="Proba Pro"/>
          <w:bCs/>
          <w:iCs/>
          <w:sz w:val="20"/>
          <w:szCs w:val="20"/>
        </w:rPr>
        <w:t>verejnom obstar</w:t>
      </w:r>
      <w:r w:rsidR="005C78FE" w:rsidRPr="002C3283">
        <w:rPr>
          <w:rFonts w:ascii="Proba Pro" w:hAnsi="Proba Pro" w:cs="Proba Pro"/>
          <w:bCs/>
          <w:iCs/>
          <w:sz w:val="20"/>
          <w:szCs w:val="20"/>
        </w:rPr>
        <w:t>á</w:t>
      </w:r>
      <w:r w:rsidR="005C78FE" w:rsidRPr="002C3283">
        <w:rPr>
          <w:rFonts w:ascii="Proba Pro" w:hAnsi="Proba Pro"/>
          <w:bCs/>
          <w:iCs/>
          <w:sz w:val="20"/>
          <w:szCs w:val="20"/>
        </w:rPr>
        <w:t>van</w:t>
      </w:r>
      <w:r w:rsidR="005C78FE" w:rsidRPr="002C3283">
        <w:rPr>
          <w:rFonts w:ascii="Proba Pro" w:hAnsi="Proba Pro" w:cs="Proba Pro"/>
          <w:bCs/>
          <w:iCs/>
          <w:sz w:val="20"/>
          <w:szCs w:val="20"/>
        </w:rPr>
        <w:t>í</w:t>
      </w:r>
      <w:r w:rsidR="005C78FE" w:rsidRPr="002C3283">
        <w:rPr>
          <w:rFonts w:ascii="Proba Pro" w:hAnsi="Proba Pro"/>
          <w:bCs/>
          <w:iCs/>
          <w:sz w:val="20"/>
          <w:szCs w:val="20"/>
        </w:rPr>
        <w:t xml:space="preserve"> odstúpiť od Zmluvy, ak </w:t>
      </w:r>
      <w:r w:rsidRPr="002C3283">
        <w:rPr>
          <w:rFonts w:ascii="Proba Pro" w:hAnsi="Proba Pro"/>
          <w:bCs/>
          <w:iCs/>
          <w:sz w:val="20"/>
          <w:szCs w:val="20"/>
        </w:rPr>
        <w:t>Dodávateľ</w:t>
      </w:r>
      <w:r w:rsidR="005C78FE" w:rsidRPr="002C3283">
        <w:rPr>
          <w:rFonts w:ascii="Proba Pro" w:hAnsi="Proba Pro"/>
          <w:bCs/>
          <w:iCs/>
          <w:sz w:val="20"/>
          <w:szCs w:val="20"/>
        </w:rPr>
        <w:t xml:space="preserve"> nebol v čase uzavretia Zmluvy zapísaný v registri partnerov verejného sektora alebo ak bol vymazaný z registra partnerov verejného sektora.</w:t>
      </w:r>
    </w:p>
    <w:p w14:paraId="7E47A535" w14:textId="632ECA28" w:rsidR="005C78FE" w:rsidRPr="002C3283" w:rsidRDefault="00001E97"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Objednávateľ</w:t>
      </w:r>
      <w:r w:rsidR="005C78FE" w:rsidRPr="002C3283">
        <w:rPr>
          <w:rFonts w:ascii="Proba Pro" w:hAnsi="Proba Pro"/>
          <w:bCs/>
          <w:iCs/>
          <w:sz w:val="20"/>
          <w:szCs w:val="20"/>
        </w:rPr>
        <w:t xml:space="preserve"> je vyhradzuje právo odstúpiť od tejto Zmluvy v</w:t>
      </w:r>
      <w:r w:rsidR="005C78FE" w:rsidRPr="002C3283">
        <w:rPr>
          <w:rFonts w:ascii="Calibri" w:hAnsi="Calibri" w:cs="Calibri"/>
          <w:bCs/>
          <w:iCs/>
          <w:sz w:val="20"/>
          <w:szCs w:val="20"/>
        </w:rPr>
        <w:t> </w:t>
      </w:r>
      <w:r w:rsidR="005C78FE" w:rsidRPr="002C3283">
        <w:rPr>
          <w:rFonts w:ascii="Proba Pro" w:hAnsi="Proba Pro"/>
          <w:bCs/>
          <w:iCs/>
          <w:sz w:val="20"/>
          <w:szCs w:val="20"/>
        </w:rPr>
        <w:t>prípade ak zmluva, ktorá má byť výsledkom</w:t>
      </w:r>
      <w:r w:rsidR="005C78FE" w:rsidRPr="002C3283">
        <w:rPr>
          <w:rFonts w:ascii="Proba Pro" w:hAnsi="Proba Pro" w:cs="Arial"/>
          <w:color w:val="000000"/>
          <w:sz w:val="20"/>
          <w:szCs w:val="20"/>
        </w:rPr>
        <w:t xml:space="preserve"> Časti I predmetu zákazky v Súťaži podľa písm. </w:t>
      </w:r>
      <w:r w:rsidR="005C78FE" w:rsidRPr="002C3283">
        <w:rPr>
          <w:rFonts w:ascii="Proba Pro" w:hAnsi="Proba Pro" w:cs="Arial"/>
          <w:color w:val="000000"/>
          <w:sz w:val="20"/>
          <w:szCs w:val="20"/>
        </w:rPr>
        <w:fldChar w:fldCharType="begin"/>
      </w:r>
      <w:r w:rsidR="005C78FE" w:rsidRPr="002C3283">
        <w:rPr>
          <w:rFonts w:ascii="Proba Pro" w:hAnsi="Proba Pro" w:cs="Arial"/>
          <w:color w:val="000000"/>
          <w:sz w:val="20"/>
          <w:szCs w:val="20"/>
        </w:rPr>
        <w:instrText xml:space="preserve"> REF _Ref512860958 \r \h </w:instrText>
      </w:r>
      <w:r w:rsidR="005C78FE" w:rsidRPr="002C3283">
        <w:rPr>
          <w:rFonts w:ascii="Proba Pro" w:hAnsi="Proba Pro" w:cs="Arial"/>
          <w:color w:val="000000"/>
          <w:sz w:val="20"/>
          <w:szCs w:val="20"/>
        </w:rPr>
      </w:r>
      <w:r w:rsidR="00525726">
        <w:rPr>
          <w:rFonts w:ascii="Proba Pro" w:hAnsi="Proba Pro" w:cs="Arial"/>
          <w:color w:val="000000"/>
          <w:sz w:val="20"/>
          <w:szCs w:val="20"/>
        </w:rPr>
        <w:instrText xml:space="preserve"> \* MERGEFORMAT </w:instrText>
      </w:r>
      <w:r w:rsidR="005C78FE" w:rsidRPr="002C3283">
        <w:rPr>
          <w:rFonts w:ascii="Proba Pro" w:hAnsi="Proba Pro" w:cs="Arial"/>
          <w:color w:val="000000"/>
          <w:sz w:val="20"/>
          <w:szCs w:val="20"/>
        </w:rPr>
        <w:fldChar w:fldCharType="separate"/>
      </w:r>
      <w:r w:rsidR="00501AC5" w:rsidRPr="002C3283">
        <w:rPr>
          <w:rFonts w:ascii="Proba Pro" w:hAnsi="Proba Pro" w:cs="Arial"/>
          <w:color w:val="000000"/>
          <w:sz w:val="20"/>
          <w:szCs w:val="20"/>
        </w:rPr>
        <w:t>A)</w:t>
      </w:r>
      <w:r w:rsidR="005C78FE" w:rsidRPr="002C3283">
        <w:rPr>
          <w:rFonts w:ascii="Proba Pro" w:hAnsi="Proba Pro" w:cs="Arial"/>
          <w:color w:val="000000"/>
          <w:sz w:val="20"/>
          <w:szCs w:val="20"/>
        </w:rPr>
        <w:fldChar w:fldCharType="end"/>
      </w:r>
      <w:r w:rsidR="005C78FE" w:rsidRPr="002C3283">
        <w:rPr>
          <w:rFonts w:ascii="Proba Pro" w:hAnsi="Proba Pro" w:cs="Arial"/>
          <w:color w:val="000000"/>
          <w:sz w:val="20"/>
          <w:szCs w:val="20"/>
        </w:rPr>
        <w:t xml:space="preserve"> Preambuly tejto Zmluvy nebude uzatvorená alebo bude akýmkoľvek spôsobom zrušená, a</w:t>
      </w:r>
      <w:r w:rsidR="005C78FE" w:rsidRPr="002C3283">
        <w:rPr>
          <w:rFonts w:ascii="Calibri" w:hAnsi="Calibri" w:cs="Calibri"/>
          <w:color w:val="000000"/>
          <w:sz w:val="20"/>
          <w:szCs w:val="20"/>
        </w:rPr>
        <w:t> </w:t>
      </w:r>
      <w:r w:rsidR="005C78FE" w:rsidRPr="002C3283">
        <w:rPr>
          <w:rFonts w:ascii="Proba Pro" w:hAnsi="Proba Pro" w:cs="Arial"/>
          <w:color w:val="000000"/>
          <w:sz w:val="20"/>
          <w:szCs w:val="20"/>
        </w:rPr>
        <w:t>z</w:t>
      </w:r>
      <w:r w:rsidR="005C78FE" w:rsidRPr="002C3283">
        <w:rPr>
          <w:rFonts w:ascii="Calibri" w:hAnsi="Calibri" w:cs="Calibri"/>
          <w:color w:val="000000"/>
          <w:sz w:val="20"/>
          <w:szCs w:val="20"/>
        </w:rPr>
        <w:t xml:space="preserve"> to </w:t>
      </w:r>
      <w:r w:rsidR="005C78FE" w:rsidRPr="002C3283">
        <w:rPr>
          <w:rFonts w:ascii="Proba Pro" w:hAnsi="Proba Pro" w:cs="Arial"/>
          <w:color w:val="000000"/>
          <w:sz w:val="20"/>
          <w:szCs w:val="20"/>
        </w:rPr>
        <w:t>dôvodov nemožnosti dosiahnutia cieľov popísaných v</w:t>
      </w:r>
      <w:r w:rsidR="005C78FE" w:rsidRPr="002C3283">
        <w:rPr>
          <w:rFonts w:ascii="Calibri" w:hAnsi="Calibri" w:cs="Calibri"/>
          <w:color w:val="000000"/>
          <w:sz w:val="20"/>
          <w:szCs w:val="20"/>
        </w:rPr>
        <w:t> </w:t>
      </w:r>
      <w:r w:rsidR="005C78FE" w:rsidRPr="002C3283">
        <w:rPr>
          <w:rFonts w:ascii="Proba Pro" w:hAnsi="Proba Pro" w:cs="Arial"/>
          <w:color w:val="000000"/>
          <w:sz w:val="20"/>
          <w:szCs w:val="20"/>
        </w:rPr>
        <w:t>bode 1 Opisu predmetu zákazky súťažných podkladov Súťaže, ktoré v</w:t>
      </w:r>
      <w:r w:rsidR="005C78FE" w:rsidRPr="002C3283">
        <w:rPr>
          <w:rFonts w:ascii="Calibri" w:hAnsi="Calibri" w:cs="Calibri"/>
          <w:color w:val="000000"/>
          <w:sz w:val="20"/>
          <w:szCs w:val="20"/>
        </w:rPr>
        <w:t> </w:t>
      </w:r>
      <w:r w:rsidR="005C78FE" w:rsidRPr="002C3283">
        <w:rPr>
          <w:rFonts w:ascii="Proba Pro" w:hAnsi="Proba Pro" w:cs="Arial"/>
          <w:color w:val="000000"/>
          <w:sz w:val="20"/>
          <w:szCs w:val="20"/>
        </w:rPr>
        <w:t>súlade s</w:t>
      </w:r>
      <w:r w:rsidR="005C78FE" w:rsidRPr="002C3283">
        <w:rPr>
          <w:rFonts w:ascii="Calibri" w:hAnsi="Calibri" w:cs="Calibri"/>
          <w:color w:val="000000"/>
          <w:sz w:val="20"/>
          <w:szCs w:val="20"/>
        </w:rPr>
        <w:t> </w:t>
      </w:r>
      <w:r w:rsidR="005C78FE" w:rsidRPr="002C3283">
        <w:rPr>
          <w:rFonts w:ascii="Proba Pro" w:hAnsi="Proba Pro" w:cs="Arial"/>
          <w:color w:val="000000"/>
          <w:sz w:val="20"/>
          <w:szCs w:val="20"/>
        </w:rPr>
        <w:t xml:space="preserve">písm. </w:t>
      </w:r>
      <w:r w:rsidR="005C78FE" w:rsidRPr="002C3283">
        <w:rPr>
          <w:rFonts w:ascii="Proba Pro" w:hAnsi="Proba Pro" w:cs="Arial"/>
          <w:color w:val="000000"/>
          <w:sz w:val="20"/>
          <w:szCs w:val="20"/>
        </w:rPr>
        <w:fldChar w:fldCharType="begin"/>
      </w:r>
      <w:r w:rsidR="005C78FE" w:rsidRPr="002C3283">
        <w:rPr>
          <w:rFonts w:ascii="Proba Pro" w:hAnsi="Proba Pro" w:cs="Arial"/>
          <w:color w:val="000000"/>
          <w:sz w:val="20"/>
          <w:szCs w:val="20"/>
        </w:rPr>
        <w:instrText xml:space="preserve"> REF _Ref512860960 \r \h </w:instrText>
      </w:r>
      <w:r w:rsidR="005C78FE" w:rsidRPr="002C3283">
        <w:rPr>
          <w:rFonts w:ascii="Proba Pro" w:hAnsi="Proba Pro" w:cs="Arial"/>
          <w:color w:val="000000"/>
          <w:sz w:val="20"/>
          <w:szCs w:val="20"/>
        </w:rPr>
      </w:r>
      <w:r w:rsidR="00525726">
        <w:rPr>
          <w:rFonts w:ascii="Proba Pro" w:hAnsi="Proba Pro" w:cs="Arial"/>
          <w:color w:val="000000"/>
          <w:sz w:val="20"/>
          <w:szCs w:val="20"/>
        </w:rPr>
        <w:instrText xml:space="preserve"> \* MERGEFORMAT </w:instrText>
      </w:r>
      <w:r w:rsidR="005C78FE" w:rsidRPr="002C3283">
        <w:rPr>
          <w:rFonts w:ascii="Proba Pro" w:hAnsi="Proba Pro" w:cs="Arial"/>
          <w:color w:val="000000"/>
          <w:sz w:val="20"/>
          <w:szCs w:val="20"/>
        </w:rPr>
        <w:fldChar w:fldCharType="separate"/>
      </w:r>
      <w:r w:rsidR="00501AC5" w:rsidRPr="002C3283">
        <w:rPr>
          <w:rFonts w:ascii="Proba Pro" w:hAnsi="Proba Pro" w:cs="Arial"/>
          <w:color w:val="000000"/>
          <w:sz w:val="20"/>
          <w:szCs w:val="20"/>
        </w:rPr>
        <w:t>B)</w:t>
      </w:r>
      <w:r w:rsidR="005C78FE" w:rsidRPr="002C3283">
        <w:rPr>
          <w:rFonts w:ascii="Proba Pro" w:hAnsi="Proba Pro" w:cs="Arial"/>
          <w:color w:val="000000"/>
          <w:sz w:val="20"/>
          <w:szCs w:val="20"/>
        </w:rPr>
        <w:fldChar w:fldCharType="end"/>
      </w:r>
      <w:r w:rsidR="005C78FE" w:rsidRPr="002C3283">
        <w:rPr>
          <w:rFonts w:ascii="Proba Pro" w:hAnsi="Proba Pro" w:cs="Arial"/>
          <w:color w:val="000000"/>
          <w:sz w:val="20"/>
          <w:szCs w:val="20"/>
        </w:rPr>
        <w:t xml:space="preserve"> Preambuly tejto Zmluvy tvoria účel sledovaný uzatvorením tejto Zmluvy.</w:t>
      </w:r>
    </w:p>
    <w:p w14:paraId="1D99CF21" w14:textId="77777777" w:rsidR="005C78FE" w:rsidRPr="002C3283" w:rsidRDefault="005C78FE" w:rsidP="00525726">
      <w:pPr>
        <w:numPr>
          <w:ilvl w:val="1"/>
          <w:numId w:val="39"/>
        </w:numPr>
        <w:spacing w:after="120"/>
        <w:jc w:val="both"/>
        <w:rPr>
          <w:rFonts w:ascii="Proba Pro" w:hAnsi="Proba Pro" w:cs="Arial"/>
          <w:b/>
          <w:color w:val="000000"/>
          <w:sz w:val="20"/>
          <w:szCs w:val="20"/>
        </w:rPr>
      </w:pPr>
      <w:r w:rsidRPr="002C3283">
        <w:rPr>
          <w:rFonts w:ascii="Proba Pro" w:hAnsi="Proba Pro"/>
          <w:b/>
          <w:bCs/>
          <w:iCs/>
          <w:sz w:val="20"/>
          <w:szCs w:val="20"/>
        </w:rPr>
        <w:t>Subdodávatelia</w:t>
      </w:r>
    </w:p>
    <w:p w14:paraId="30ABD59E" w14:textId="18DC6CDA" w:rsidR="005C78FE" w:rsidRPr="002C3283" w:rsidRDefault="00001E97" w:rsidP="00525726">
      <w:pPr>
        <w:numPr>
          <w:ilvl w:val="2"/>
          <w:numId w:val="39"/>
        </w:numPr>
        <w:spacing w:after="120"/>
        <w:jc w:val="both"/>
        <w:rPr>
          <w:rFonts w:ascii="Proba Pro" w:hAnsi="Proba Pro"/>
          <w:bCs/>
          <w:iCs/>
          <w:sz w:val="20"/>
          <w:szCs w:val="20"/>
        </w:rPr>
      </w:pPr>
      <w:r w:rsidRPr="002C3283">
        <w:rPr>
          <w:rFonts w:ascii="Proba Pro" w:hAnsi="Proba Pro"/>
          <w:bCs/>
          <w:iCs/>
          <w:sz w:val="20"/>
          <w:szCs w:val="20"/>
        </w:rPr>
        <w:t>Dodávateľ</w:t>
      </w:r>
      <w:r w:rsidR="005C78FE" w:rsidRPr="002C3283">
        <w:rPr>
          <w:rFonts w:ascii="Proba Pro" w:hAnsi="Proba Pro"/>
          <w:bCs/>
          <w:iCs/>
          <w:sz w:val="20"/>
          <w:szCs w:val="20"/>
        </w:rPr>
        <w:t xml:space="preserve"> je oprávnený plnením vybraných častí tejto Zmluvy poveriť svojich Subdodávateľov. Zoznam Subdodávateľov tvorí Prílohu č. 4 tejto Zmluvy. V</w:t>
      </w:r>
      <w:r w:rsidR="005C78FE" w:rsidRPr="002C3283">
        <w:rPr>
          <w:rFonts w:ascii="Calibri" w:hAnsi="Calibri" w:cs="Calibri"/>
          <w:bCs/>
          <w:iCs/>
          <w:sz w:val="20"/>
          <w:szCs w:val="20"/>
        </w:rPr>
        <w:t> </w:t>
      </w:r>
      <w:r w:rsidR="005C78FE" w:rsidRPr="002C3283">
        <w:rPr>
          <w:rFonts w:ascii="Proba Pro" w:hAnsi="Proba Pro"/>
          <w:bCs/>
          <w:iCs/>
          <w:sz w:val="20"/>
          <w:szCs w:val="20"/>
        </w:rPr>
        <w:t>zozname Subdod</w:t>
      </w:r>
      <w:r w:rsidR="005C78FE" w:rsidRPr="002C3283">
        <w:rPr>
          <w:rFonts w:ascii="Proba Pro" w:hAnsi="Proba Pro" w:cs="Proba Pro"/>
          <w:bCs/>
          <w:iCs/>
          <w:sz w:val="20"/>
          <w:szCs w:val="20"/>
        </w:rPr>
        <w:t>á</w:t>
      </w:r>
      <w:r w:rsidR="005C78FE" w:rsidRPr="002C3283">
        <w:rPr>
          <w:rFonts w:ascii="Proba Pro" w:hAnsi="Proba Pro"/>
          <w:bCs/>
          <w:iCs/>
          <w:sz w:val="20"/>
          <w:szCs w:val="20"/>
        </w:rPr>
        <w:t>vate</w:t>
      </w:r>
      <w:r w:rsidR="005C78FE" w:rsidRPr="002C3283">
        <w:rPr>
          <w:rFonts w:ascii="Proba Pro" w:hAnsi="Proba Pro" w:cs="Proba Pro"/>
          <w:bCs/>
          <w:iCs/>
          <w:sz w:val="20"/>
          <w:szCs w:val="20"/>
        </w:rPr>
        <w:t>ľ</w:t>
      </w:r>
      <w:r w:rsidR="005C78FE" w:rsidRPr="002C3283">
        <w:rPr>
          <w:rFonts w:ascii="Proba Pro" w:hAnsi="Proba Pro"/>
          <w:bCs/>
          <w:iCs/>
          <w:sz w:val="20"/>
          <w:szCs w:val="20"/>
        </w:rPr>
        <w:t>ov sa uv</w:t>
      </w:r>
      <w:r w:rsidR="005C78FE" w:rsidRPr="002C3283">
        <w:rPr>
          <w:rFonts w:ascii="Proba Pro" w:hAnsi="Proba Pro" w:cs="Proba Pro"/>
          <w:bCs/>
          <w:iCs/>
          <w:sz w:val="20"/>
          <w:szCs w:val="20"/>
        </w:rPr>
        <w:t>á</w:t>
      </w:r>
      <w:r w:rsidR="005C78FE" w:rsidRPr="002C3283">
        <w:rPr>
          <w:rFonts w:ascii="Proba Pro" w:hAnsi="Proba Pro"/>
          <w:bCs/>
          <w:iCs/>
          <w:sz w:val="20"/>
          <w:szCs w:val="20"/>
        </w:rPr>
        <w:t>dza podiel plnenia ka</w:t>
      </w:r>
      <w:r w:rsidR="005C78FE" w:rsidRPr="002C3283">
        <w:rPr>
          <w:rFonts w:ascii="Proba Pro" w:hAnsi="Proba Pro" w:cs="Proba Pro"/>
          <w:bCs/>
          <w:iCs/>
          <w:sz w:val="20"/>
          <w:szCs w:val="20"/>
        </w:rPr>
        <w:t>ž</w:t>
      </w:r>
      <w:r w:rsidR="005C78FE" w:rsidRPr="002C3283">
        <w:rPr>
          <w:rFonts w:ascii="Proba Pro" w:hAnsi="Proba Pro"/>
          <w:bCs/>
          <w:iCs/>
          <w:sz w:val="20"/>
          <w:szCs w:val="20"/>
        </w:rPr>
        <w:t>d</w:t>
      </w:r>
      <w:r w:rsidR="005C78FE" w:rsidRPr="002C3283">
        <w:rPr>
          <w:rFonts w:ascii="Proba Pro" w:hAnsi="Proba Pro" w:cs="Proba Pro"/>
          <w:bCs/>
          <w:iCs/>
          <w:sz w:val="20"/>
          <w:szCs w:val="20"/>
        </w:rPr>
        <w:t>é</w:t>
      </w:r>
      <w:r w:rsidR="005C78FE" w:rsidRPr="002C3283">
        <w:rPr>
          <w:rFonts w:ascii="Proba Pro" w:hAnsi="Proba Pro"/>
          <w:bCs/>
          <w:iCs/>
          <w:sz w:val="20"/>
          <w:szCs w:val="20"/>
        </w:rPr>
        <w:t>ho Subdod</w:t>
      </w:r>
      <w:r w:rsidR="005C78FE" w:rsidRPr="002C3283">
        <w:rPr>
          <w:rFonts w:ascii="Proba Pro" w:hAnsi="Proba Pro" w:cs="Proba Pro"/>
          <w:bCs/>
          <w:iCs/>
          <w:sz w:val="20"/>
          <w:szCs w:val="20"/>
        </w:rPr>
        <w:t>á</w:t>
      </w:r>
      <w:r w:rsidR="005C78FE" w:rsidRPr="002C3283">
        <w:rPr>
          <w:rFonts w:ascii="Proba Pro" w:hAnsi="Proba Pro"/>
          <w:bCs/>
          <w:iCs/>
          <w:sz w:val="20"/>
          <w:szCs w:val="20"/>
        </w:rPr>
        <w:t>vate</w:t>
      </w:r>
      <w:r w:rsidR="005C78FE" w:rsidRPr="002C3283">
        <w:rPr>
          <w:rFonts w:ascii="Proba Pro" w:hAnsi="Proba Pro" w:cs="Proba Pro"/>
          <w:bCs/>
          <w:iCs/>
          <w:sz w:val="20"/>
          <w:szCs w:val="20"/>
        </w:rPr>
        <w:t>ľ</w:t>
      </w:r>
      <w:r w:rsidR="005C78FE" w:rsidRPr="002C3283">
        <w:rPr>
          <w:rFonts w:ascii="Proba Pro" w:hAnsi="Proba Pro"/>
          <w:bCs/>
          <w:iCs/>
          <w:sz w:val="20"/>
          <w:szCs w:val="20"/>
        </w:rPr>
        <w:t xml:space="preserve">a z celkovej ceny plnenia a </w:t>
      </w:r>
      <w:r w:rsidR="005C78FE" w:rsidRPr="002C3283">
        <w:rPr>
          <w:rFonts w:ascii="Proba Pro" w:hAnsi="Proba Pro" w:cs="Proba Pro"/>
          <w:bCs/>
          <w:iCs/>
          <w:sz w:val="20"/>
          <w:szCs w:val="20"/>
        </w:rPr>
        <w:t>ú</w:t>
      </w:r>
      <w:r w:rsidR="005C78FE" w:rsidRPr="002C3283">
        <w:rPr>
          <w:rFonts w:ascii="Proba Pro" w:hAnsi="Proba Pro"/>
          <w:bCs/>
          <w:iCs/>
          <w:sz w:val="20"/>
          <w:szCs w:val="20"/>
        </w:rPr>
        <w:t>daje o osobe oprávnenej konať za Subdodávateľa v rozsahu meno a priezvisko, adresa pobytu, dátum narodenia. Každý Subdodávateľ, ktorý má takú povinnosť, musí byť zapísaný v registri partnerov verejného sektora podľa zákona č. 315/2016 Z. z. o registri partnerov verejného sektora a o zmene a doplnení niektorých zákonov.</w:t>
      </w:r>
    </w:p>
    <w:p w14:paraId="4B2EE3D1" w14:textId="0F75FB37"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 xml:space="preserve">prípade, ak má počas plnenia Zmluvy </w:t>
      </w:r>
      <w:r w:rsidR="00001E97" w:rsidRPr="002C3283">
        <w:rPr>
          <w:rFonts w:ascii="Proba Pro" w:hAnsi="Proba Pro" w:cs="Arial"/>
          <w:bCs/>
          <w:sz w:val="20"/>
          <w:szCs w:val="20"/>
        </w:rPr>
        <w:t>Dodávateľ</w:t>
      </w:r>
      <w:r w:rsidRPr="002C3283">
        <w:rPr>
          <w:rFonts w:ascii="Proba Pro" w:hAnsi="Proba Pro" w:cs="Arial"/>
          <w:bCs/>
          <w:sz w:val="20"/>
          <w:szCs w:val="20"/>
        </w:rPr>
        <w:t xml:space="preserve"> záujem zmeniť alebo doplniť svojich Subdodávateľov, je povinný rešpektovať nasledovné pravidlá:</w:t>
      </w:r>
    </w:p>
    <w:p w14:paraId="60E6A576" w14:textId="77777777"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Subdodávateľ, ktorého sa týka návrh na zmenu, a</w:t>
      </w:r>
      <w:r w:rsidRPr="002C3283">
        <w:rPr>
          <w:rFonts w:ascii="Calibri" w:hAnsi="Calibri" w:cs="Calibri"/>
          <w:bCs/>
          <w:iCs/>
          <w:sz w:val="20"/>
          <w:szCs w:val="20"/>
        </w:rPr>
        <w:t> </w:t>
      </w:r>
      <w:r w:rsidRPr="002C3283">
        <w:rPr>
          <w:rFonts w:ascii="Proba Pro" w:hAnsi="Proba Pro"/>
          <w:bCs/>
          <w:iCs/>
          <w:sz w:val="20"/>
          <w:szCs w:val="20"/>
        </w:rPr>
        <w:t>m</w:t>
      </w:r>
      <w:r w:rsidRPr="002C3283">
        <w:rPr>
          <w:rFonts w:ascii="Proba Pro" w:hAnsi="Proba Pro" w:cs="Proba Pro"/>
          <w:bCs/>
          <w:iCs/>
          <w:sz w:val="20"/>
          <w:szCs w:val="20"/>
        </w:rPr>
        <w:t>á</w:t>
      </w:r>
      <w:r w:rsidRPr="002C3283">
        <w:rPr>
          <w:rFonts w:ascii="Proba Pro" w:hAnsi="Proba Pro"/>
          <w:bCs/>
          <w:iCs/>
          <w:sz w:val="20"/>
          <w:szCs w:val="20"/>
        </w:rPr>
        <w:t xml:space="preserve"> tak</w:t>
      </w:r>
      <w:r w:rsidRPr="002C3283">
        <w:rPr>
          <w:rFonts w:ascii="Proba Pro" w:hAnsi="Proba Pro" w:cs="Proba Pro"/>
          <w:bCs/>
          <w:iCs/>
          <w:sz w:val="20"/>
          <w:szCs w:val="20"/>
        </w:rPr>
        <w:t>ú</w:t>
      </w:r>
      <w:r w:rsidRPr="002C3283">
        <w:rPr>
          <w:rFonts w:ascii="Proba Pro" w:hAnsi="Proba Pro"/>
          <w:bCs/>
          <w:iCs/>
          <w:sz w:val="20"/>
          <w:szCs w:val="20"/>
        </w:rPr>
        <w:t xml:space="preserve"> povinnos</w:t>
      </w:r>
      <w:r w:rsidRPr="002C3283">
        <w:rPr>
          <w:rFonts w:ascii="Proba Pro" w:hAnsi="Proba Pro" w:cs="Proba Pro"/>
          <w:bCs/>
          <w:iCs/>
          <w:sz w:val="20"/>
          <w:szCs w:val="20"/>
        </w:rPr>
        <w:t>ť</w:t>
      </w:r>
      <w:r w:rsidRPr="002C3283">
        <w:rPr>
          <w:rFonts w:ascii="Proba Pro" w:hAnsi="Proba Pro"/>
          <w:bCs/>
          <w:iCs/>
          <w:sz w:val="20"/>
          <w:szCs w:val="20"/>
        </w:rPr>
        <w:t>, mus</w:t>
      </w:r>
      <w:r w:rsidRPr="002C3283">
        <w:rPr>
          <w:rFonts w:ascii="Proba Pro" w:hAnsi="Proba Pro" w:cs="Proba Pro"/>
          <w:bCs/>
          <w:iCs/>
          <w:sz w:val="20"/>
          <w:szCs w:val="20"/>
        </w:rPr>
        <w:t>í</w:t>
      </w:r>
      <w:r w:rsidRPr="002C3283">
        <w:rPr>
          <w:rFonts w:ascii="Proba Pro" w:hAnsi="Proba Pro"/>
          <w:bCs/>
          <w:iCs/>
          <w:sz w:val="20"/>
          <w:szCs w:val="20"/>
        </w:rPr>
        <w:t xml:space="preserve"> by</w:t>
      </w:r>
      <w:r w:rsidRPr="002C3283">
        <w:rPr>
          <w:rFonts w:ascii="Proba Pro" w:hAnsi="Proba Pro" w:cs="Proba Pro"/>
          <w:bCs/>
          <w:iCs/>
          <w:sz w:val="20"/>
          <w:szCs w:val="20"/>
        </w:rPr>
        <w:t>ť</w:t>
      </w:r>
      <w:r w:rsidRPr="002C3283">
        <w:rPr>
          <w:rFonts w:ascii="Proba Pro" w:hAnsi="Proba Pro"/>
          <w:bCs/>
          <w:iCs/>
          <w:sz w:val="20"/>
          <w:szCs w:val="20"/>
        </w:rPr>
        <w:t xml:space="preserve"> zapísaný v registri partnerov verejného sektora podľa zákona č. 315/2016 Z. z. o registri partnerov verejného sektora a o zmene a doplnení niektorých zákonov,</w:t>
      </w:r>
    </w:p>
    <w:p w14:paraId="0B668639" w14:textId="77777777" w:rsidR="005C78FE" w:rsidRPr="002C3283" w:rsidRDefault="005C78FE"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Subdodávateľ, ktorého sa týka návrh na zmenu, musí byť schopný realizovať príslušnú časť predmetu zákazky v</w:t>
      </w:r>
      <w:r w:rsidRPr="002C3283">
        <w:rPr>
          <w:rFonts w:ascii="Calibri" w:hAnsi="Calibri" w:cs="Calibri"/>
          <w:bCs/>
          <w:iCs/>
          <w:sz w:val="20"/>
          <w:szCs w:val="20"/>
        </w:rPr>
        <w:t> </w:t>
      </w:r>
      <w:r w:rsidRPr="002C3283">
        <w:rPr>
          <w:rFonts w:ascii="Proba Pro" w:hAnsi="Proba Pro"/>
          <w:bCs/>
          <w:iCs/>
          <w:sz w:val="20"/>
          <w:szCs w:val="20"/>
        </w:rPr>
        <w:t>rovnakej kvalite, ako p</w:t>
      </w:r>
      <w:r w:rsidRPr="002C3283">
        <w:rPr>
          <w:rFonts w:ascii="Proba Pro" w:hAnsi="Proba Pro" w:cs="Proba Pro"/>
          <w:bCs/>
          <w:iCs/>
          <w:sz w:val="20"/>
          <w:szCs w:val="20"/>
        </w:rPr>
        <w:t>ô</w:t>
      </w:r>
      <w:r w:rsidRPr="002C3283">
        <w:rPr>
          <w:rFonts w:ascii="Proba Pro" w:hAnsi="Proba Pro"/>
          <w:bCs/>
          <w:iCs/>
          <w:sz w:val="20"/>
          <w:szCs w:val="20"/>
        </w:rPr>
        <w:t>vodn</w:t>
      </w:r>
      <w:r w:rsidRPr="002C3283">
        <w:rPr>
          <w:rFonts w:ascii="Proba Pro" w:hAnsi="Proba Pro" w:cs="Proba Pro"/>
          <w:bCs/>
          <w:iCs/>
          <w:sz w:val="20"/>
          <w:szCs w:val="20"/>
        </w:rPr>
        <w:t>ý</w:t>
      </w:r>
      <w:r w:rsidRPr="002C3283">
        <w:rPr>
          <w:rFonts w:ascii="Proba Pro" w:hAnsi="Proba Pro"/>
          <w:bCs/>
          <w:iCs/>
          <w:sz w:val="20"/>
          <w:szCs w:val="20"/>
        </w:rPr>
        <w:t xml:space="preserve"> Subdod</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 xml:space="preserve"> a</w:t>
      </w:r>
      <w:r w:rsidRPr="002C3283">
        <w:rPr>
          <w:rFonts w:ascii="Calibri" w:hAnsi="Calibri" w:cs="Calibri"/>
          <w:bCs/>
          <w:iCs/>
          <w:sz w:val="20"/>
          <w:szCs w:val="20"/>
        </w:rPr>
        <w:t> </w:t>
      </w:r>
      <w:r w:rsidRPr="002C3283">
        <w:rPr>
          <w:rFonts w:ascii="Proba Pro" w:hAnsi="Proba Pro"/>
          <w:bCs/>
          <w:iCs/>
          <w:sz w:val="20"/>
          <w:szCs w:val="20"/>
        </w:rPr>
        <w:t>mus</w:t>
      </w:r>
      <w:r w:rsidRPr="002C3283">
        <w:rPr>
          <w:rFonts w:ascii="Proba Pro" w:hAnsi="Proba Pro" w:cs="Proba Pro"/>
          <w:bCs/>
          <w:iCs/>
          <w:sz w:val="20"/>
          <w:szCs w:val="20"/>
        </w:rPr>
        <w:t>í</w:t>
      </w:r>
      <w:r w:rsidRPr="002C3283">
        <w:rPr>
          <w:rFonts w:ascii="Proba Pro" w:hAnsi="Proba Pro"/>
          <w:bCs/>
          <w:iCs/>
          <w:sz w:val="20"/>
          <w:szCs w:val="20"/>
        </w:rPr>
        <w:t xml:space="preserve"> sp</w:t>
      </w:r>
      <w:r w:rsidRPr="002C3283">
        <w:rPr>
          <w:rFonts w:ascii="Proba Pro" w:hAnsi="Proba Pro" w:cs="Proba Pro"/>
          <w:bCs/>
          <w:iCs/>
          <w:sz w:val="20"/>
          <w:szCs w:val="20"/>
        </w:rPr>
        <w:t>ĺň</w:t>
      </w:r>
      <w:r w:rsidRPr="002C3283">
        <w:rPr>
          <w:rFonts w:ascii="Proba Pro" w:hAnsi="Proba Pro"/>
          <w:bCs/>
          <w:iCs/>
          <w:sz w:val="20"/>
          <w:szCs w:val="20"/>
        </w:rPr>
        <w:t>a</w:t>
      </w:r>
      <w:r w:rsidRPr="002C3283">
        <w:rPr>
          <w:rFonts w:ascii="Proba Pro" w:hAnsi="Proba Pro" w:cs="Proba Pro"/>
          <w:bCs/>
          <w:iCs/>
          <w:sz w:val="20"/>
          <w:szCs w:val="20"/>
        </w:rPr>
        <w:t>ť</w:t>
      </w:r>
      <w:r w:rsidRPr="002C3283">
        <w:rPr>
          <w:rFonts w:ascii="Proba Pro" w:hAnsi="Proba Pro"/>
          <w:bCs/>
          <w:iCs/>
          <w:sz w:val="20"/>
          <w:szCs w:val="20"/>
        </w:rPr>
        <w:t xml:space="preserve"> rovnak</w:t>
      </w:r>
      <w:r w:rsidRPr="002C3283">
        <w:rPr>
          <w:rFonts w:ascii="Proba Pro" w:hAnsi="Proba Pro" w:cs="Proba Pro"/>
          <w:bCs/>
          <w:iCs/>
          <w:sz w:val="20"/>
          <w:szCs w:val="20"/>
        </w:rPr>
        <w:t>é</w:t>
      </w:r>
      <w:r w:rsidRPr="002C3283">
        <w:rPr>
          <w:rFonts w:ascii="Proba Pro" w:hAnsi="Proba Pro"/>
          <w:bCs/>
          <w:iCs/>
          <w:sz w:val="20"/>
          <w:szCs w:val="20"/>
        </w:rPr>
        <w:t xml:space="preserve"> podmienky, ako p</w:t>
      </w:r>
      <w:r w:rsidRPr="002C3283">
        <w:rPr>
          <w:rFonts w:ascii="Proba Pro" w:hAnsi="Proba Pro" w:cs="Proba Pro"/>
          <w:bCs/>
          <w:iCs/>
          <w:sz w:val="20"/>
          <w:szCs w:val="20"/>
        </w:rPr>
        <w:t>ô</w:t>
      </w:r>
      <w:r w:rsidRPr="002C3283">
        <w:rPr>
          <w:rFonts w:ascii="Proba Pro" w:hAnsi="Proba Pro"/>
          <w:bCs/>
          <w:iCs/>
          <w:sz w:val="20"/>
          <w:szCs w:val="20"/>
        </w:rPr>
        <w:t>vodn</w:t>
      </w:r>
      <w:r w:rsidRPr="002C3283">
        <w:rPr>
          <w:rFonts w:ascii="Proba Pro" w:hAnsi="Proba Pro" w:cs="Proba Pro"/>
          <w:bCs/>
          <w:iCs/>
          <w:sz w:val="20"/>
          <w:szCs w:val="20"/>
        </w:rPr>
        <w:t>ý</w:t>
      </w:r>
      <w:r w:rsidRPr="002C3283">
        <w:rPr>
          <w:rFonts w:ascii="Proba Pro" w:hAnsi="Proba Pro"/>
          <w:bCs/>
          <w:iCs/>
          <w:sz w:val="20"/>
          <w:szCs w:val="20"/>
        </w:rPr>
        <w:t xml:space="preserve"> Subdod</w:t>
      </w:r>
      <w:r w:rsidRPr="002C3283">
        <w:rPr>
          <w:rFonts w:ascii="Proba Pro" w:hAnsi="Proba Pro" w:cs="Proba Pro"/>
          <w:bCs/>
          <w:iCs/>
          <w:sz w:val="20"/>
          <w:szCs w:val="20"/>
        </w:rPr>
        <w:t>á</w:t>
      </w:r>
      <w:r w:rsidRPr="002C3283">
        <w:rPr>
          <w:rFonts w:ascii="Proba Pro" w:hAnsi="Proba Pro"/>
          <w:bCs/>
          <w:iCs/>
          <w:sz w:val="20"/>
          <w:szCs w:val="20"/>
        </w:rPr>
        <w:t>vate</w:t>
      </w:r>
      <w:r w:rsidRPr="002C3283">
        <w:rPr>
          <w:rFonts w:ascii="Proba Pro" w:hAnsi="Proba Pro" w:cs="Proba Pro"/>
          <w:bCs/>
          <w:iCs/>
          <w:sz w:val="20"/>
          <w:szCs w:val="20"/>
        </w:rPr>
        <w:t>ľ</w:t>
      </w:r>
      <w:r w:rsidRPr="002C3283">
        <w:rPr>
          <w:rFonts w:ascii="Proba Pro" w:hAnsi="Proba Pro"/>
          <w:bCs/>
          <w:iCs/>
          <w:sz w:val="20"/>
          <w:szCs w:val="20"/>
        </w:rPr>
        <w:t xml:space="preserve"> (ak boli stanoven</w:t>
      </w:r>
      <w:r w:rsidRPr="002C3283">
        <w:rPr>
          <w:rFonts w:ascii="Proba Pro" w:hAnsi="Proba Pro" w:cs="Proba Pro"/>
          <w:bCs/>
          <w:iCs/>
          <w:sz w:val="20"/>
          <w:szCs w:val="20"/>
        </w:rPr>
        <w:t>é</w:t>
      </w:r>
      <w:r w:rsidRPr="002C3283">
        <w:rPr>
          <w:rFonts w:ascii="Proba Pro" w:hAnsi="Proba Pro"/>
          <w:bCs/>
          <w:iCs/>
          <w:sz w:val="20"/>
          <w:szCs w:val="20"/>
        </w:rPr>
        <w:t>),</w:t>
      </w:r>
    </w:p>
    <w:p w14:paraId="7737F0D3" w14:textId="5DC74730" w:rsidR="005C78FE" w:rsidRPr="002C3283" w:rsidRDefault="00001E97" w:rsidP="00525726">
      <w:pPr>
        <w:numPr>
          <w:ilvl w:val="3"/>
          <w:numId w:val="39"/>
        </w:numPr>
        <w:spacing w:after="120"/>
        <w:jc w:val="both"/>
        <w:rPr>
          <w:rFonts w:ascii="Proba Pro" w:hAnsi="Proba Pro"/>
          <w:bCs/>
          <w:iCs/>
          <w:sz w:val="20"/>
          <w:szCs w:val="20"/>
        </w:rPr>
      </w:pPr>
      <w:r w:rsidRPr="002C3283">
        <w:rPr>
          <w:rFonts w:ascii="Proba Pro" w:hAnsi="Proba Pro"/>
          <w:bCs/>
          <w:iCs/>
          <w:sz w:val="20"/>
          <w:szCs w:val="20"/>
        </w:rPr>
        <w:t>Dodávateľ</w:t>
      </w:r>
      <w:r w:rsidR="005C78FE" w:rsidRPr="002C3283">
        <w:rPr>
          <w:rFonts w:ascii="Proba Pro" w:hAnsi="Proba Pro"/>
          <w:bCs/>
          <w:iCs/>
          <w:sz w:val="20"/>
          <w:szCs w:val="20"/>
        </w:rPr>
        <w:t xml:space="preserve"> oznámi </w:t>
      </w:r>
      <w:r w:rsidR="00E233E0" w:rsidRPr="002C3283">
        <w:rPr>
          <w:rFonts w:ascii="Proba Pro" w:hAnsi="Proba Pro"/>
          <w:bCs/>
          <w:iCs/>
          <w:sz w:val="20"/>
          <w:szCs w:val="20"/>
        </w:rPr>
        <w:t>Objednávateľovi</w:t>
      </w:r>
      <w:r w:rsidR="005C78FE" w:rsidRPr="002C3283">
        <w:rPr>
          <w:rFonts w:ascii="Proba Pro" w:hAnsi="Proba Pro"/>
          <w:bCs/>
          <w:iCs/>
          <w:sz w:val="20"/>
          <w:szCs w:val="20"/>
        </w:rPr>
        <w:t xml:space="preserve"> návrh na zmenu Subdodávateľa spolu s</w:t>
      </w:r>
      <w:r w:rsidR="005C78FE" w:rsidRPr="002C3283">
        <w:rPr>
          <w:rFonts w:ascii="Calibri" w:hAnsi="Calibri" w:cs="Calibri"/>
          <w:bCs/>
          <w:iCs/>
          <w:sz w:val="20"/>
          <w:szCs w:val="20"/>
        </w:rPr>
        <w:t> </w:t>
      </w:r>
      <w:r w:rsidR="005C78FE" w:rsidRPr="002C3283">
        <w:rPr>
          <w:rFonts w:ascii="Proba Pro" w:hAnsi="Proba Pro"/>
          <w:bCs/>
          <w:iCs/>
          <w:sz w:val="20"/>
          <w:szCs w:val="20"/>
        </w:rPr>
        <w:t>predlo</w:t>
      </w:r>
      <w:r w:rsidR="005C78FE" w:rsidRPr="002C3283">
        <w:rPr>
          <w:rFonts w:ascii="Proba Pro" w:hAnsi="Proba Pro" w:cs="Proba Pro"/>
          <w:bCs/>
          <w:iCs/>
          <w:sz w:val="20"/>
          <w:szCs w:val="20"/>
        </w:rPr>
        <w:t>ž</w:t>
      </w:r>
      <w:r w:rsidR="005C78FE" w:rsidRPr="002C3283">
        <w:rPr>
          <w:rFonts w:ascii="Proba Pro" w:hAnsi="Proba Pro"/>
          <w:bCs/>
          <w:iCs/>
          <w:sz w:val="20"/>
          <w:szCs w:val="20"/>
        </w:rPr>
        <w:t>ením dokladov preukazujúcich splnenie podmienok uvedených vyššie.</w:t>
      </w:r>
    </w:p>
    <w:p w14:paraId="381ED0BB" w14:textId="2853E307"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Návrh na zmenu subdodávateľa spolu s</w:t>
      </w:r>
      <w:r w:rsidRPr="002C3283">
        <w:rPr>
          <w:rFonts w:ascii="Calibri" w:hAnsi="Calibri" w:cs="Calibri"/>
          <w:bCs/>
          <w:sz w:val="20"/>
          <w:szCs w:val="20"/>
        </w:rPr>
        <w:t> </w:t>
      </w:r>
      <w:r w:rsidRPr="002C3283">
        <w:rPr>
          <w:rFonts w:ascii="Proba Pro" w:hAnsi="Proba Pro" w:cs="Arial"/>
          <w:bCs/>
          <w:sz w:val="20"/>
          <w:szCs w:val="20"/>
        </w:rPr>
        <w:t xml:space="preserve">dokladmi podľa bodu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_Ref485128520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4.7.2c)</w:t>
      </w:r>
      <w:r w:rsidRPr="002C3283">
        <w:rPr>
          <w:rFonts w:ascii="Proba Pro" w:hAnsi="Proba Pro" w:cs="Arial"/>
          <w:bCs/>
          <w:sz w:val="20"/>
          <w:szCs w:val="20"/>
        </w:rPr>
        <w:fldChar w:fldCharType="end"/>
      </w:r>
      <w:r w:rsidRPr="002C3283">
        <w:rPr>
          <w:rFonts w:ascii="Proba Pro" w:hAnsi="Proba Pro" w:cs="Arial"/>
          <w:bCs/>
          <w:sz w:val="20"/>
          <w:szCs w:val="20"/>
        </w:rPr>
        <w:t xml:space="preserve"> vyššie a</w:t>
      </w:r>
      <w:r w:rsidRPr="002C3283">
        <w:rPr>
          <w:rFonts w:ascii="Calibri" w:hAnsi="Calibri" w:cs="Calibri"/>
          <w:bCs/>
          <w:sz w:val="20"/>
          <w:szCs w:val="20"/>
        </w:rPr>
        <w:t> </w:t>
      </w:r>
      <w:r w:rsidRPr="002C3283">
        <w:rPr>
          <w:rFonts w:ascii="Proba Pro" w:hAnsi="Proba Pro" w:cs="Arial"/>
          <w:bCs/>
          <w:sz w:val="20"/>
          <w:szCs w:val="20"/>
        </w:rPr>
        <w:t xml:space="preserve">aktualizovaným znením Prílohy č. 4 musí </w:t>
      </w:r>
      <w:r w:rsidR="00001E97" w:rsidRPr="002C3283">
        <w:rPr>
          <w:rFonts w:ascii="Proba Pro" w:hAnsi="Proba Pro" w:cs="Arial"/>
          <w:bCs/>
          <w:sz w:val="20"/>
          <w:szCs w:val="20"/>
        </w:rPr>
        <w:t>Dodávateľ</w:t>
      </w:r>
      <w:r w:rsidRPr="002C3283">
        <w:rPr>
          <w:rFonts w:ascii="Proba Pro" w:hAnsi="Proba Pro" w:cs="Arial"/>
          <w:bCs/>
          <w:sz w:val="20"/>
          <w:szCs w:val="20"/>
        </w:rPr>
        <w:t xml:space="preserve"> predložiť </w:t>
      </w:r>
      <w:r w:rsidR="00E233E0" w:rsidRPr="002C3283">
        <w:rPr>
          <w:rFonts w:ascii="Proba Pro" w:hAnsi="Proba Pro" w:cs="Arial"/>
          <w:bCs/>
          <w:sz w:val="20"/>
          <w:szCs w:val="20"/>
        </w:rPr>
        <w:t>Objednávateľovi</w:t>
      </w:r>
      <w:r w:rsidRPr="002C3283">
        <w:rPr>
          <w:rFonts w:ascii="Proba Pro" w:hAnsi="Proba Pro" w:cs="Arial"/>
          <w:bCs/>
          <w:sz w:val="20"/>
          <w:szCs w:val="20"/>
        </w:rPr>
        <w:t xml:space="preserve"> najneskôr tri (3) pracovné dni pred začatím plánovanej subdodávky. </w:t>
      </w:r>
      <w:r w:rsidR="00001E97" w:rsidRPr="002C3283">
        <w:rPr>
          <w:rFonts w:ascii="Proba Pro" w:hAnsi="Proba Pro" w:cs="Arial"/>
          <w:bCs/>
          <w:sz w:val="20"/>
          <w:szCs w:val="20"/>
        </w:rPr>
        <w:t>Objednávateľ</w:t>
      </w:r>
      <w:r w:rsidRPr="002C3283">
        <w:rPr>
          <w:rFonts w:ascii="Proba Pro" w:hAnsi="Proba Pro" w:cs="Arial"/>
          <w:bCs/>
          <w:sz w:val="20"/>
          <w:szCs w:val="20"/>
        </w:rPr>
        <w:t xml:space="preserve"> má právo zmenu odmietnuť, ak nie sú splnené podmienky uvedené v</w:t>
      </w:r>
      <w:r w:rsidRPr="002C3283">
        <w:rPr>
          <w:rFonts w:ascii="Calibri" w:hAnsi="Calibri" w:cs="Calibri"/>
          <w:bCs/>
          <w:sz w:val="20"/>
          <w:szCs w:val="20"/>
        </w:rPr>
        <w:t> </w:t>
      </w:r>
      <w:r w:rsidRPr="002C3283">
        <w:rPr>
          <w:rFonts w:ascii="Proba Pro" w:hAnsi="Proba Pro" w:cs="Arial"/>
          <w:bCs/>
          <w:sz w:val="20"/>
          <w:szCs w:val="20"/>
        </w:rPr>
        <w:t xml:space="preserve">bode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_Ref485128550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4.7.2</w:t>
      </w:r>
      <w:r w:rsidRPr="002C3283">
        <w:rPr>
          <w:rFonts w:ascii="Proba Pro" w:hAnsi="Proba Pro" w:cs="Arial"/>
          <w:bCs/>
          <w:sz w:val="20"/>
          <w:szCs w:val="20"/>
        </w:rPr>
        <w:fldChar w:fldCharType="end"/>
      </w:r>
      <w:r w:rsidRPr="002C3283">
        <w:rPr>
          <w:rFonts w:ascii="Proba Pro" w:hAnsi="Proba Pro" w:cs="Arial"/>
          <w:bCs/>
          <w:sz w:val="20"/>
          <w:szCs w:val="20"/>
        </w:rPr>
        <w:t xml:space="preserve"> vyššie.</w:t>
      </w:r>
    </w:p>
    <w:p w14:paraId="113A5600" w14:textId="70569D19"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Pre vylúčenie pochybností sa Zmluvné strany dohodli, že pre zmenu alebo doplnenie Subdodávateľov nie je potrebné uzatvárať dodatok k</w:t>
      </w:r>
      <w:r w:rsidRPr="002C3283">
        <w:rPr>
          <w:rFonts w:ascii="Calibri" w:hAnsi="Calibri" w:cs="Calibri"/>
          <w:bCs/>
          <w:sz w:val="20"/>
          <w:szCs w:val="20"/>
        </w:rPr>
        <w:t> </w:t>
      </w:r>
      <w:r w:rsidRPr="002C3283">
        <w:rPr>
          <w:rFonts w:ascii="Proba Pro" w:hAnsi="Proba Pro" w:cs="Arial"/>
          <w:bCs/>
          <w:sz w:val="20"/>
          <w:szCs w:val="20"/>
        </w:rPr>
        <w:t>tejto Zmluve, pokia</w:t>
      </w:r>
      <w:r w:rsidRPr="002C3283">
        <w:rPr>
          <w:rFonts w:ascii="Proba Pro" w:hAnsi="Proba Pro" w:cs="Proba Pro"/>
          <w:bCs/>
          <w:sz w:val="20"/>
          <w:szCs w:val="20"/>
        </w:rPr>
        <w:t>ľ</w:t>
      </w:r>
      <w:r w:rsidRPr="002C3283">
        <w:rPr>
          <w:rFonts w:ascii="Proba Pro" w:hAnsi="Proba Pro" w:cs="Arial"/>
          <w:bCs/>
          <w:sz w:val="20"/>
          <w:szCs w:val="20"/>
        </w:rPr>
        <w:t xml:space="preserve"> bude dodr</w:t>
      </w:r>
      <w:r w:rsidRPr="002C3283">
        <w:rPr>
          <w:rFonts w:ascii="Proba Pro" w:hAnsi="Proba Pro" w:cs="Proba Pro"/>
          <w:bCs/>
          <w:sz w:val="20"/>
          <w:szCs w:val="20"/>
        </w:rPr>
        <w:t>ž</w:t>
      </w:r>
      <w:r w:rsidRPr="002C3283">
        <w:rPr>
          <w:rFonts w:ascii="Proba Pro" w:hAnsi="Proba Pro" w:cs="Arial"/>
          <w:bCs/>
          <w:sz w:val="20"/>
          <w:szCs w:val="20"/>
        </w:rPr>
        <w:t>an</w:t>
      </w:r>
      <w:r w:rsidRPr="002C3283">
        <w:rPr>
          <w:rFonts w:ascii="Proba Pro" w:hAnsi="Proba Pro" w:cs="Proba Pro"/>
          <w:bCs/>
          <w:sz w:val="20"/>
          <w:szCs w:val="20"/>
        </w:rPr>
        <w:t>ý</w:t>
      </w:r>
      <w:r w:rsidRPr="002C3283">
        <w:rPr>
          <w:rFonts w:ascii="Proba Pro" w:hAnsi="Proba Pro" w:cs="Arial"/>
          <w:bCs/>
          <w:sz w:val="20"/>
          <w:szCs w:val="20"/>
        </w:rPr>
        <w:t xml:space="preserve"> postup pod</w:t>
      </w:r>
      <w:r w:rsidRPr="002C3283">
        <w:rPr>
          <w:rFonts w:ascii="Proba Pro" w:hAnsi="Proba Pro" w:cs="Proba Pro"/>
          <w:bCs/>
          <w:sz w:val="20"/>
          <w:szCs w:val="20"/>
        </w:rPr>
        <w:t>ľ</w:t>
      </w:r>
      <w:r w:rsidRPr="002C3283">
        <w:rPr>
          <w:rFonts w:ascii="Proba Pro" w:hAnsi="Proba Pro" w:cs="Arial"/>
          <w:bCs/>
          <w:sz w:val="20"/>
          <w:szCs w:val="20"/>
        </w:rPr>
        <w:t xml:space="preserve">a tohto bodu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_Ref485125593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4.7</w:t>
      </w:r>
      <w:r w:rsidRPr="002C3283">
        <w:rPr>
          <w:rFonts w:ascii="Proba Pro" w:hAnsi="Proba Pro" w:cs="Arial"/>
          <w:bCs/>
          <w:sz w:val="20"/>
          <w:szCs w:val="20"/>
        </w:rPr>
        <w:fldChar w:fldCharType="end"/>
      </w:r>
      <w:r w:rsidRPr="002C3283">
        <w:rPr>
          <w:rFonts w:ascii="Proba Pro" w:hAnsi="Proba Pro" w:cs="Arial"/>
          <w:bCs/>
          <w:sz w:val="20"/>
          <w:szCs w:val="20"/>
        </w:rPr>
        <w:t>.</w:t>
      </w:r>
    </w:p>
    <w:p w14:paraId="0601FD18" w14:textId="1FF5A7E9"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 xml:space="preserve">pade, ak </w:t>
      </w:r>
      <w:r w:rsidR="00001E97" w:rsidRPr="002C3283">
        <w:rPr>
          <w:rFonts w:ascii="Proba Pro" w:hAnsi="Proba Pro" w:cs="Arial"/>
          <w:bCs/>
          <w:sz w:val="20"/>
          <w:szCs w:val="20"/>
        </w:rPr>
        <w:t>Dodávateľ</w:t>
      </w:r>
      <w:r w:rsidRPr="002C3283">
        <w:rPr>
          <w:rFonts w:ascii="Proba Pro" w:hAnsi="Proba Pro" w:cs="Arial"/>
          <w:bCs/>
          <w:sz w:val="20"/>
          <w:szCs w:val="20"/>
        </w:rPr>
        <w:t xml:space="preserve"> využije na plnenie ktorejkoľvek povinnosti podľa tejto Zmluvy Subdodávateľa, </w:t>
      </w:r>
      <w:r w:rsidR="00001E97" w:rsidRPr="002C3283">
        <w:rPr>
          <w:rFonts w:ascii="Proba Pro" w:hAnsi="Proba Pro" w:cs="Arial"/>
          <w:bCs/>
          <w:sz w:val="20"/>
          <w:szCs w:val="20"/>
        </w:rPr>
        <w:t>Dodávateľ</w:t>
      </w:r>
      <w:r w:rsidRPr="002C3283">
        <w:rPr>
          <w:rFonts w:ascii="Proba Pro" w:hAnsi="Proba Pro" w:cs="Arial"/>
          <w:bCs/>
          <w:sz w:val="20"/>
          <w:szCs w:val="20"/>
        </w:rPr>
        <w:t xml:space="preserve"> za konanie Subdodávateľa voči </w:t>
      </w:r>
      <w:r w:rsidR="00E233E0" w:rsidRPr="002C3283">
        <w:rPr>
          <w:rFonts w:ascii="Proba Pro" w:hAnsi="Proba Pro" w:cs="Arial"/>
          <w:bCs/>
          <w:sz w:val="20"/>
          <w:szCs w:val="20"/>
        </w:rPr>
        <w:t>Objednávateľovi</w:t>
      </w:r>
      <w:r w:rsidRPr="002C3283">
        <w:rPr>
          <w:rFonts w:ascii="Proba Pro" w:hAnsi="Proba Pro" w:cs="Arial"/>
          <w:bCs/>
          <w:sz w:val="20"/>
          <w:szCs w:val="20"/>
        </w:rPr>
        <w:t xml:space="preserve"> zodpovedá, ako keby plnenie vykonával sám.</w:t>
      </w:r>
    </w:p>
    <w:p w14:paraId="155732F3" w14:textId="77777777" w:rsidR="005C78FE" w:rsidRPr="002C3283" w:rsidRDefault="005C78FE" w:rsidP="00525726">
      <w:pPr>
        <w:pStyle w:val="Odsekzoznamu"/>
        <w:numPr>
          <w:ilvl w:val="1"/>
          <w:numId w:val="39"/>
        </w:numPr>
        <w:spacing w:after="120"/>
        <w:jc w:val="both"/>
        <w:rPr>
          <w:rFonts w:ascii="Proba Pro" w:hAnsi="Proba Pro"/>
          <w:b/>
        </w:rPr>
      </w:pPr>
      <w:r w:rsidRPr="002C3283">
        <w:rPr>
          <w:rFonts w:ascii="Proba Pro" w:hAnsi="Proba Pro"/>
          <w:b/>
        </w:rPr>
        <w:t>Výzva na nápravu</w:t>
      </w:r>
    </w:p>
    <w:p w14:paraId="4D4A54B7" w14:textId="3913B9F5" w:rsidR="005C78FE" w:rsidRPr="002C3283" w:rsidRDefault="00001E97" w:rsidP="00525726">
      <w:pPr>
        <w:spacing w:after="120"/>
        <w:ind w:left="709"/>
        <w:jc w:val="both"/>
        <w:rPr>
          <w:rFonts w:ascii="Proba Pro" w:hAnsi="Proba Pro" w:cs="Arial"/>
          <w:bCs/>
          <w:sz w:val="20"/>
          <w:szCs w:val="20"/>
        </w:rPr>
      </w:pPr>
      <w:r w:rsidRPr="002C3283">
        <w:rPr>
          <w:rFonts w:ascii="Proba Pro" w:hAnsi="Proba Pro" w:cs="Arial"/>
          <w:bCs/>
          <w:sz w:val="20"/>
          <w:szCs w:val="20"/>
        </w:rPr>
        <w:lastRenderedPageBreak/>
        <w:t>Objednávateľ</w:t>
      </w:r>
      <w:r w:rsidR="005C78FE" w:rsidRPr="002C3283">
        <w:rPr>
          <w:rFonts w:ascii="Proba Pro" w:hAnsi="Proba Pro" w:cs="Arial"/>
          <w:bCs/>
          <w:sz w:val="20"/>
          <w:szCs w:val="20"/>
        </w:rPr>
        <w:t xml:space="preserve"> je oprávnený kontrolovať plnenie akýchkoľvek povinností </w:t>
      </w:r>
      <w:r w:rsidRPr="002C3283">
        <w:rPr>
          <w:rFonts w:ascii="Proba Pro" w:hAnsi="Proba Pro" w:cs="Arial"/>
          <w:bCs/>
          <w:sz w:val="20"/>
          <w:szCs w:val="20"/>
        </w:rPr>
        <w:t>Dodávateľa</w:t>
      </w:r>
      <w:r w:rsidR="005C78FE" w:rsidRPr="002C3283">
        <w:rPr>
          <w:rFonts w:ascii="Proba Pro" w:hAnsi="Proba Pro" w:cs="Arial"/>
          <w:bCs/>
          <w:sz w:val="20"/>
          <w:szCs w:val="20"/>
        </w:rPr>
        <w:t xml:space="preserve"> na základe tejto Zmluvy. Ak </w:t>
      </w:r>
      <w:r w:rsidRPr="002C3283">
        <w:rPr>
          <w:rFonts w:ascii="Proba Pro" w:hAnsi="Proba Pro" w:cs="Arial"/>
          <w:bCs/>
          <w:sz w:val="20"/>
          <w:szCs w:val="20"/>
        </w:rPr>
        <w:t>Dodávateľ</w:t>
      </w:r>
      <w:r w:rsidR="005C78FE" w:rsidRPr="002C3283">
        <w:rPr>
          <w:rFonts w:ascii="Proba Pro" w:hAnsi="Proba Pro" w:cs="Arial"/>
          <w:bCs/>
          <w:sz w:val="20"/>
          <w:szCs w:val="20"/>
        </w:rPr>
        <w:t xml:space="preserve"> porušuje alebo neplní akýmkoľvek spôsobom túto Zmluvu je </w:t>
      </w:r>
      <w:r w:rsidRPr="002C3283">
        <w:rPr>
          <w:rFonts w:ascii="Proba Pro" w:hAnsi="Proba Pro" w:cs="Arial"/>
          <w:bCs/>
          <w:sz w:val="20"/>
          <w:szCs w:val="20"/>
        </w:rPr>
        <w:t>Objednávateľ</w:t>
      </w:r>
      <w:r w:rsidR="005C78FE" w:rsidRPr="002C3283">
        <w:rPr>
          <w:rFonts w:ascii="Proba Pro" w:hAnsi="Proba Pro" w:cs="Arial"/>
          <w:bCs/>
          <w:sz w:val="20"/>
          <w:szCs w:val="20"/>
        </w:rPr>
        <w:t xml:space="preserve"> oprávnený vyzvať </w:t>
      </w:r>
      <w:r w:rsidRPr="002C3283">
        <w:rPr>
          <w:rFonts w:ascii="Proba Pro" w:hAnsi="Proba Pro" w:cs="Arial"/>
          <w:bCs/>
          <w:sz w:val="20"/>
          <w:szCs w:val="20"/>
        </w:rPr>
        <w:t>Dodávateľa</w:t>
      </w:r>
      <w:r w:rsidR="005C78FE" w:rsidRPr="002C3283">
        <w:rPr>
          <w:rFonts w:ascii="Proba Pro" w:hAnsi="Proba Pro" w:cs="Arial"/>
          <w:bCs/>
          <w:sz w:val="20"/>
          <w:szCs w:val="20"/>
        </w:rPr>
        <w:t>, aby toto porušenie alebo neplnenie napravil v</w:t>
      </w:r>
      <w:r w:rsidR="005C78FE" w:rsidRPr="002C3283">
        <w:rPr>
          <w:rFonts w:ascii="Calibri" w:hAnsi="Calibri" w:cs="Calibri"/>
          <w:bCs/>
          <w:sz w:val="20"/>
          <w:szCs w:val="20"/>
        </w:rPr>
        <w:t> </w:t>
      </w:r>
      <w:r w:rsidR="005C78FE" w:rsidRPr="002C3283">
        <w:rPr>
          <w:rFonts w:ascii="Proba Pro" w:hAnsi="Proba Pro" w:cs="Arial"/>
          <w:bCs/>
          <w:sz w:val="20"/>
          <w:szCs w:val="20"/>
        </w:rPr>
        <w:t>primeranej lehote na nápravu. Ak s</w:t>
      </w:r>
      <w:r w:rsidR="005C78FE" w:rsidRPr="002C3283">
        <w:rPr>
          <w:rFonts w:ascii="Calibri" w:hAnsi="Calibri" w:cs="Calibri"/>
          <w:bCs/>
          <w:sz w:val="20"/>
          <w:szCs w:val="20"/>
        </w:rPr>
        <w:t> </w:t>
      </w:r>
      <w:r w:rsidR="005C78FE" w:rsidRPr="002C3283">
        <w:rPr>
          <w:rFonts w:ascii="Proba Pro" w:hAnsi="Proba Pro" w:cs="Arial"/>
          <w:bCs/>
          <w:sz w:val="20"/>
          <w:szCs w:val="20"/>
        </w:rPr>
        <w:t xml:space="preserve">prihliadnutím na dohodu Zmluvných strán nie je primeranou lehotou na nápravu iná lehota, platí, že primeranou lehotou na nápravu je desať (10) kalendárnych dní. Pokiaľ </w:t>
      </w:r>
      <w:r w:rsidRPr="002C3283">
        <w:rPr>
          <w:rFonts w:ascii="Proba Pro" w:hAnsi="Proba Pro" w:cs="Arial"/>
          <w:bCs/>
          <w:sz w:val="20"/>
          <w:szCs w:val="20"/>
        </w:rPr>
        <w:t>Dodávateľ</w:t>
      </w:r>
      <w:r w:rsidR="005C78FE" w:rsidRPr="002C3283">
        <w:rPr>
          <w:rFonts w:ascii="Proba Pro" w:hAnsi="Proba Pro" w:cs="Arial"/>
          <w:bCs/>
          <w:sz w:val="20"/>
          <w:szCs w:val="20"/>
        </w:rPr>
        <w:t xml:space="preserve"> nenapraví toto porušenie alebo neplnenie Zmluvy v</w:t>
      </w:r>
      <w:r w:rsidR="005C78FE" w:rsidRPr="002C3283">
        <w:rPr>
          <w:rFonts w:ascii="Calibri" w:hAnsi="Calibri" w:cs="Calibri"/>
          <w:bCs/>
          <w:sz w:val="20"/>
          <w:szCs w:val="20"/>
        </w:rPr>
        <w:t> </w:t>
      </w:r>
      <w:r w:rsidR="005C78FE" w:rsidRPr="002C3283">
        <w:rPr>
          <w:rFonts w:ascii="Proba Pro" w:hAnsi="Proba Pro" w:cs="Arial"/>
          <w:bCs/>
          <w:sz w:val="20"/>
          <w:szCs w:val="20"/>
        </w:rPr>
        <w:t xml:space="preserve">lehote na nápravu určenej podľa tohto bodu, má </w:t>
      </w:r>
      <w:r w:rsidRPr="002C3283">
        <w:rPr>
          <w:rFonts w:ascii="Proba Pro" w:hAnsi="Proba Pro" w:cs="Arial"/>
          <w:bCs/>
          <w:sz w:val="20"/>
          <w:szCs w:val="20"/>
        </w:rPr>
        <w:t>Objednávateľ</w:t>
      </w:r>
      <w:r w:rsidR="005C78FE" w:rsidRPr="002C3283">
        <w:rPr>
          <w:rFonts w:ascii="Proba Pro" w:hAnsi="Proba Pro" w:cs="Arial"/>
          <w:bCs/>
          <w:sz w:val="20"/>
          <w:szCs w:val="20"/>
        </w:rPr>
        <w:t xml:space="preserve"> právo určiť </w:t>
      </w:r>
      <w:r w:rsidRPr="002C3283">
        <w:rPr>
          <w:rFonts w:ascii="Proba Pro" w:hAnsi="Proba Pro" w:cs="Arial"/>
          <w:bCs/>
          <w:sz w:val="20"/>
          <w:szCs w:val="20"/>
        </w:rPr>
        <w:t>Dodávateľovi</w:t>
      </w:r>
      <w:r w:rsidR="005C78FE" w:rsidRPr="002C3283">
        <w:rPr>
          <w:rFonts w:ascii="Proba Pro" w:hAnsi="Proba Pro" w:cs="Arial"/>
          <w:bCs/>
          <w:sz w:val="20"/>
          <w:szCs w:val="20"/>
        </w:rPr>
        <w:t xml:space="preserve"> náhradnú lehotu na nápravu. Pokiaľ </w:t>
      </w:r>
      <w:r w:rsidRPr="002C3283">
        <w:rPr>
          <w:rFonts w:ascii="Proba Pro" w:hAnsi="Proba Pro" w:cs="Arial"/>
          <w:bCs/>
          <w:sz w:val="20"/>
          <w:szCs w:val="20"/>
        </w:rPr>
        <w:t>Dodávateľ</w:t>
      </w:r>
      <w:r w:rsidR="005C78FE" w:rsidRPr="002C3283">
        <w:rPr>
          <w:rFonts w:ascii="Proba Pro" w:hAnsi="Proba Pro" w:cs="Arial"/>
          <w:bCs/>
          <w:sz w:val="20"/>
          <w:szCs w:val="20"/>
        </w:rPr>
        <w:t xml:space="preserve"> nenapraví toto porušenie alebo neplnenie Zmluvy ani v náhradnej</w:t>
      </w:r>
      <w:r w:rsidR="005C78FE" w:rsidRPr="002C3283">
        <w:rPr>
          <w:rFonts w:ascii="Calibri" w:hAnsi="Calibri" w:cs="Calibri"/>
          <w:bCs/>
          <w:sz w:val="20"/>
          <w:szCs w:val="20"/>
        </w:rPr>
        <w:t> </w:t>
      </w:r>
      <w:r w:rsidR="005C78FE" w:rsidRPr="002C3283">
        <w:rPr>
          <w:rFonts w:ascii="Proba Pro" w:hAnsi="Proba Pro" w:cs="Arial"/>
          <w:bCs/>
          <w:sz w:val="20"/>
          <w:szCs w:val="20"/>
        </w:rPr>
        <w:t xml:space="preserve">lehote na nápravu určenej podľa tohto bodu, má </w:t>
      </w:r>
      <w:r w:rsidRPr="002C3283">
        <w:rPr>
          <w:rFonts w:ascii="Proba Pro" w:hAnsi="Proba Pro" w:cs="Arial"/>
          <w:bCs/>
          <w:sz w:val="20"/>
          <w:szCs w:val="20"/>
        </w:rPr>
        <w:t>Objednávateľ</w:t>
      </w:r>
      <w:r w:rsidR="005C78FE" w:rsidRPr="002C3283">
        <w:rPr>
          <w:rFonts w:ascii="Proba Pro" w:hAnsi="Proba Pro" w:cs="Arial"/>
          <w:bCs/>
          <w:sz w:val="20"/>
          <w:szCs w:val="20"/>
        </w:rPr>
        <w:t xml:space="preserve"> právo od tejto Zmluvy odstúpiť.</w:t>
      </w:r>
    </w:p>
    <w:p w14:paraId="37A0D26A" w14:textId="77777777" w:rsidR="005C78FE" w:rsidRPr="002C3283" w:rsidRDefault="005C78FE" w:rsidP="00525726">
      <w:pPr>
        <w:pStyle w:val="Odsekzoznamu"/>
        <w:numPr>
          <w:ilvl w:val="1"/>
          <w:numId w:val="39"/>
        </w:numPr>
        <w:spacing w:after="120"/>
        <w:jc w:val="both"/>
        <w:rPr>
          <w:rFonts w:ascii="Proba Pro" w:hAnsi="Proba Pro"/>
          <w:b/>
        </w:rPr>
      </w:pPr>
      <w:r w:rsidRPr="002C3283">
        <w:rPr>
          <w:rFonts w:ascii="Proba Pro" w:hAnsi="Proba Pro"/>
          <w:b/>
        </w:rPr>
        <w:t>Mlčanlivosť</w:t>
      </w:r>
    </w:p>
    <w:p w14:paraId="2FB4EF7F" w14:textId="1B74819E" w:rsidR="005C78FE" w:rsidRPr="002C3283" w:rsidRDefault="005C78FE" w:rsidP="00525726">
      <w:pPr>
        <w:pStyle w:val="Odsekzoznamu"/>
        <w:numPr>
          <w:ilvl w:val="2"/>
          <w:numId w:val="39"/>
        </w:numPr>
        <w:spacing w:after="120"/>
        <w:jc w:val="both"/>
        <w:rPr>
          <w:rFonts w:ascii="Proba Pro" w:hAnsi="Proba Pro"/>
        </w:rPr>
      </w:pPr>
      <w:r w:rsidRPr="002C3283">
        <w:rPr>
          <w:rFonts w:ascii="Proba Pro" w:hAnsi="Proba Pro"/>
        </w:rPr>
        <w:t>Zmluvné strany akceptujú a</w:t>
      </w:r>
      <w:r w:rsidRPr="002C3283">
        <w:rPr>
          <w:rFonts w:ascii="Calibri" w:hAnsi="Calibri" w:cs="Calibri"/>
        </w:rPr>
        <w:t> </w:t>
      </w:r>
      <w:r w:rsidRPr="002C3283">
        <w:rPr>
          <w:rFonts w:ascii="Proba Pro" w:hAnsi="Proba Pro"/>
        </w:rPr>
        <w:t>sú si vedomé skutočnosti, že v</w:t>
      </w:r>
      <w:r w:rsidRPr="002C3283">
        <w:rPr>
          <w:rFonts w:ascii="Calibri" w:hAnsi="Calibri" w:cs="Calibri"/>
        </w:rPr>
        <w:t> </w:t>
      </w:r>
      <w:r w:rsidRPr="002C3283">
        <w:rPr>
          <w:rFonts w:ascii="Proba Pro" w:hAnsi="Proba Pro"/>
        </w:rPr>
        <w:t xml:space="preserve">priebehu plnenia tejto Zmluvy môže </w:t>
      </w:r>
      <w:r w:rsidR="00001E97" w:rsidRPr="002C3283">
        <w:rPr>
          <w:rFonts w:ascii="Proba Pro" w:hAnsi="Proba Pro"/>
        </w:rPr>
        <w:t>Dodávateľ</w:t>
      </w:r>
      <w:r w:rsidRPr="002C3283">
        <w:rPr>
          <w:rFonts w:ascii="Proba Pro" w:hAnsi="Proba Pro"/>
        </w:rPr>
        <w:t xml:space="preserve"> získať, alebo môžu mu byť poskytnuté informácie/dáta rôznej povahy o</w:t>
      </w:r>
      <w:r w:rsidRPr="002C3283">
        <w:rPr>
          <w:rFonts w:ascii="Calibri" w:hAnsi="Calibri" w:cs="Calibri"/>
        </w:rPr>
        <w:t> </w:t>
      </w:r>
      <w:r w:rsidRPr="002C3283">
        <w:rPr>
          <w:rFonts w:ascii="Proba Pro" w:hAnsi="Proba Pro"/>
        </w:rPr>
        <w:t xml:space="preserve">činnosti, výrobnom procese </w:t>
      </w:r>
      <w:r w:rsidR="00E233E0" w:rsidRPr="002C3283">
        <w:rPr>
          <w:rFonts w:ascii="Proba Pro" w:hAnsi="Proba Pro"/>
        </w:rPr>
        <w:t>Objednávateľa</w:t>
      </w:r>
      <w:r w:rsidRPr="002C3283">
        <w:rPr>
          <w:rFonts w:ascii="Proba Pro" w:hAnsi="Proba Pro"/>
        </w:rPr>
        <w:t xml:space="preserve"> resp. Niektoré z takto poskytnutých a/alebo sprístupnených informácií/dát za účelom plnenia jeho záväzku podľa tejto Zmluvy v podobe dokumentov, e-mailov či ústne poskytnutých, no nie len, ale najmä, môžu obsahovať informácie/dáta, ktoré si </w:t>
      </w:r>
      <w:r w:rsidR="00001E97" w:rsidRPr="002C3283">
        <w:rPr>
          <w:rFonts w:ascii="Proba Pro" w:hAnsi="Proba Pro"/>
        </w:rPr>
        <w:t>Objednávateľ</w:t>
      </w:r>
      <w:r w:rsidRPr="002C3283">
        <w:rPr>
          <w:rFonts w:ascii="Proba Pro" w:hAnsi="Proba Pro"/>
        </w:rPr>
        <w:t xml:space="preserve"> želá, resp. je povinný utajiť predovšetkým z dôvodu ich </w:t>
      </w:r>
    </w:p>
    <w:p w14:paraId="4B549D73" w14:textId="77777777" w:rsidR="005C78FE" w:rsidRPr="002C3283" w:rsidRDefault="005C78FE" w:rsidP="00525726">
      <w:pPr>
        <w:pStyle w:val="Odsekzoznamu"/>
        <w:numPr>
          <w:ilvl w:val="3"/>
          <w:numId w:val="39"/>
        </w:numPr>
        <w:spacing w:after="120"/>
        <w:jc w:val="both"/>
        <w:rPr>
          <w:rFonts w:ascii="Proba Pro" w:hAnsi="Proba Pro"/>
        </w:rPr>
      </w:pPr>
      <w:r w:rsidRPr="002C3283">
        <w:rPr>
          <w:rFonts w:ascii="Proba Pro" w:hAnsi="Proba Pro"/>
        </w:rPr>
        <w:t xml:space="preserve">dôvernosti, </w:t>
      </w:r>
    </w:p>
    <w:p w14:paraId="0829151B" w14:textId="77777777" w:rsidR="005C78FE" w:rsidRPr="002C3283" w:rsidRDefault="005C78FE" w:rsidP="00525726">
      <w:pPr>
        <w:pStyle w:val="Odsekzoznamu"/>
        <w:numPr>
          <w:ilvl w:val="3"/>
          <w:numId w:val="39"/>
        </w:numPr>
        <w:spacing w:after="120"/>
        <w:jc w:val="both"/>
        <w:rPr>
          <w:rFonts w:ascii="Proba Pro" w:hAnsi="Proba Pro"/>
        </w:rPr>
      </w:pPr>
      <w:r w:rsidRPr="002C3283">
        <w:rPr>
          <w:rFonts w:ascii="Proba Pro" w:hAnsi="Proba Pro"/>
        </w:rPr>
        <w:t xml:space="preserve">povinnosti ochrany podľa osobitného predpisu, t.j. napríklad, no nielen, Zákona o ochrane osobných údajov, </w:t>
      </w:r>
    </w:p>
    <w:p w14:paraId="2B1B557F" w14:textId="77777777" w:rsidR="005C78FE" w:rsidRPr="002C3283" w:rsidRDefault="005C78FE" w:rsidP="00525726">
      <w:pPr>
        <w:pStyle w:val="Odsekzoznamu"/>
        <w:numPr>
          <w:ilvl w:val="3"/>
          <w:numId w:val="39"/>
        </w:numPr>
        <w:spacing w:after="120"/>
        <w:jc w:val="both"/>
        <w:rPr>
          <w:rFonts w:ascii="Proba Pro" w:hAnsi="Proba Pro"/>
        </w:rPr>
      </w:pPr>
      <w:r w:rsidRPr="002C3283">
        <w:rPr>
          <w:rFonts w:ascii="Proba Pro" w:hAnsi="Proba Pro"/>
        </w:rPr>
        <w:t>ale aj z iných dôvodov, ktoré nemusia byť Prijímajúcej strane známe;</w:t>
      </w:r>
    </w:p>
    <w:p w14:paraId="52ABB4D0" w14:textId="03D51CE1" w:rsidR="005C78FE" w:rsidRPr="002C3283" w:rsidRDefault="005C78FE" w:rsidP="00525726">
      <w:pPr>
        <w:pStyle w:val="Odsekzoznamu"/>
        <w:numPr>
          <w:ilvl w:val="3"/>
          <w:numId w:val="39"/>
        </w:numPr>
        <w:spacing w:after="120"/>
        <w:jc w:val="both"/>
        <w:rPr>
          <w:rFonts w:ascii="Proba Pro" w:hAnsi="Proba Pro"/>
        </w:rPr>
      </w:pPr>
      <w:r w:rsidRPr="002C3283">
        <w:rPr>
          <w:rFonts w:ascii="Proba Pro" w:hAnsi="Proba Pro"/>
        </w:rPr>
        <w:t xml:space="preserve">ochrany, na ktorú je </w:t>
      </w:r>
      <w:r w:rsidR="00001E97" w:rsidRPr="002C3283">
        <w:rPr>
          <w:rFonts w:ascii="Proba Pro" w:hAnsi="Proba Pro"/>
        </w:rPr>
        <w:t>Objednávateľ</w:t>
      </w:r>
      <w:r w:rsidRPr="002C3283">
        <w:rPr>
          <w:rFonts w:ascii="Proba Pro" w:hAnsi="Proba Pro"/>
        </w:rPr>
        <w:t xml:space="preserve"> povinný na základe akéhokoľvek zmluvného či iného právneho vzťahu. </w:t>
      </w:r>
    </w:p>
    <w:p w14:paraId="20447AF0" w14:textId="77777777" w:rsidR="005C78FE" w:rsidRPr="002C3283" w:rsidRDefault="005C78FE" w:rsidP="00525726">
      <w:pPr>
        <w:pStyle w:val="Odsekzoznamu"/>
        <w:spacing w:after="120"/>
        <w:ind w:left="1134"/>
        <w:jc w:val="both"/>
        <w:rPr>
          <w:rFonts w:ascii="Proba Pro" w:hAnsi="Proba Pro"/>
        </w:rPr>
      </w:pPr>
    </w:p>
    <w:p w14:paraId="7E2D07D3" w14:textId="4A58202E" w:rsidR="005C78FE" w:rsidRPr="002C3283" w:rsidRDefault="005C78FE" w:rsidP="00525726">
      <w:pPr>
        <w:pStyle w:val="Odsekzoznamu"/>
        <w:numPr>
          <w:ilvl w:val="2"/>
          <w:numId w:val="39"/>
        </w:numPr>
        <w:spacing w:after="120"/>
        <w:jc w:val="both"/>
        <w:rPr>
          <w:rFonts w:ascii="Proba Pro" w:hAnsi="Proba Pro"/>
        </w:rPr>
      </w:pPr>
      <w:bookmarkStart w:id="231" w:name="_Ref512608820"/>
      <w:r w:rsidRPr="002C3283">
        <w:rPr>
          <w:rFonts w:ascii="Proba Pro" w:hAnsi="Proba Pro"/>
        </w:rPr>
        <w:t xml:space="preserve">Povinnosť mlčanlivosti sa vzťahuje predovšetkým no, nie však výlučne informácie/dáta resp. iné skutočnosti týkajúce sa výrobných procesov </w:t>
      </w:r>
      <w:r w:rsidR="00E233E0" w:rsidRPr="002C3283">
        <w:rPr>
          <w:rFonts w:ascii="Proba Pro" w:hAnsi="Proba Pro"/>
        </w:rPr>
        <w:t>Objednávateľa</w:t>
      </w:r>
      <w:r w:rsidRPr="002C3283">
        <w:rPr>
          <w:rFonts w:ascii="Proba Pro" w:hAnsi="Proba Pro"/>
        </w:rPr>
        <w:t xml:space="preserve"> a</w:t>
      </w:r>
      <w:r w:rsidRPr="002C3283">
        <w:rPr>
          <w:rFonts w:ascii="Calibri" w:hAnsi="Calibri" w:cs="Calibri"/>
        </w:rPr>
        <w:t> </w:t>
      </w:r>
      <w:r w:rsidRPr="002C3283">
        <w:rPr>
          <w:rFonts w:ascii="Proba Pro" w:hAnsi="Proba Pro"/>
        </w:rPr>
        <w:t xml:space="preserve">ktoré budú sprístupnené a/alebo poskytnuté </w:t>
      </w:r>
      <w:r w:rsidR="00001E97" w:rsidRPr="002C3283">
        <w:rPr>
          <w:rFonts w:ascii="Proba Pro" w:hAnsi="Proba Pro"/>
        </w:rPr>
        <w:t>Dodávateľovi</w:t>
      </w:r>
      <w:r w:rsidRPr="002C3283">
        <w:rPr>
          <w:rFonts w:ascii="Proba Pro" w:hAnsi="Proba Pro"/>
        </w:rPr>
        <w:t xml:space="preserve">. Informácie/dáta resp. dokumenty ich obsahujúce pritom môžu byť sprístupnené a/alebo poskytnuté v akejkoľvek podobe či forme, predovšetkým ústnej, elektronickej, písomnej, či elektronickej zachytené na akomkoľvek hmotnom, či nehmotnom substráte najmä, no nie výlučne, písomne alebo elektronicky, alebo zistené priamym poznaním pri dodaní </w:t>
      </w:r>
      <w:r w:rsidR="00D64761" w:rsidRPr="002C3283">
        <w:rPr>
          <w:rFonts w:ascii="Proba Pro" w:hAnsi="Proba Pro"/>
        </w:rPr>
        <w:t>Diela</w:t>
      </w:r>
      <w:r w:rsidRPr="002C3283">
        <w:rPr>
          <w:rFonts w:ascii="Proba Pro" w:hAnsi="Proba Pro"/>
        </w:rPr>
        <w:t xml:space="preserve"> v</w:t>
      </w:r>
      <w:r w:rsidRPr="002C3283">
        <w:rPr>
          <w:rFonts w:ascii="Calibri" w:hAnsi="Calibri" w:cs="Calibri"/>
        </w:rPr>
        <w:t> </w:t>
      </w:r>
      <w:r w:rsidRPr="002C3283">
        <w:rPr>
          <w:rFonts w:ascii="Proba Pro" w:hAnsi="Proba Pro"/>
        </w:rPr>
        <w:t xml:space="preserve">Mieste plnenia, ktorú </w:t>
      </w:r>
      <w:r w:rsidR="00001E97" w:rsidRPr="002C3283">
        <w:rPr>
          <w:rFonts w:ascii="Proba Pro" w:hAnsi="Proba Pro"/>
        </w:rPr>
        <w:t>Objednávateľ</w:t>
      </w:r>
      <w:r w:rsidRPr="002C3283">
        <w:rPr>
          <w:rFonts w:ascii="Proba Pro" w:hAnsi="Proba Pro"/>
        </w:rPr>
        <w:t xml:space="preserve"> odovzdá alebo iným spôsobom sprístupní za účelom definovanom v tejto Zmluve </w:t>
      </w:r>
      <w:r w:rsidR="00001E97" w:rsidRPr="002C3283">
        <w:rPr>
          <w:rFonts w:ascii="Proba Pro" w:hAnsi="Proba Pro"/>
        </w:rPr>
        <w:t>Dodávateľovi</w:t>
      </w:r>
      <w:r w:rsidRPr="002C3283">
        <w:rPr>
          <w:rFonts w:ascii="Proba Pro" w:hAnsi="Proba Pro"/>
        </w:rPr>
        <w:t xml:space="preserve">. </w:t>
      </w:r>
      <w:r w:rsidR="00001E97" w:rsidRPr="002C3283">
        <w:rPr>
          <w:rFonts w:ascii="Proba Pro" w:hAnsi="Proba Pro"/>
        </w:rPr>
        <w:t>Dodávateľ</w:t>
      </w:r>
      <w:r w:rsidRPr="002C3283">
        <w:rPr>
          <w:rFonts w:ascii="Proba Pro" w:hAnsi="Proba Pro"/>
        </w:rPr>
        <w:t xml:space="preserve"> je zároveň povinný zachovávať mlčanlivosť ohľadne informácií/dát, ktoré obsahujú skutočnosti obchodnej, výrobnej alebo technickej povahy súvisiace s </w:t>
      </w:r>
      <w:r w:rsidR="001D6ADB" w:rsidRPr="002C3283">
        <w:rPr>
          <w:rFonts w:ascii="Proba Pro" w:hAnsi="Proba Pro"/>
        </w:rPr>
        <w:t>Objednávateľom</w:t>
      </w:r>
      <w:r w:rsidRPr="002C3283">
        <w:rPr>
          <w:rFonts w:ascii="Proba Pro" w:hAnsi="Proba Pro"/>
        </w:rPr>
        <w:t xml:space="preserve">, ktoré majú skutočnú alebo aspoň potenciálnu materiálnu alebo nemateriálnu hodnotu, nie sú v obchodných kruhoch bežne dostupné, sú utajené a chránené v zmysle § 17 a nasl. Obchodného zákonníka ako predmet obchodného tajomstva </w:t>
      </w:r>
      <w:r w:rsidR="00E233E0" w:rsidRPr="002C3283">
        <w:rPr>
          <w:rFonts w:ascii="Proba Pro" w:hAnsi="Proba Pro"/>
        </w:rPr>
        <w:t>Objednávateľa</w:t>
      </w:r>
      <w:r w:rsidRPr="002C3283">
        <w:rPr>
          <w:rFonts w:ascii="Proba Pro" w:hAnsi="Proba Pro"/>
        </w:rPr>
        <w:t xml:space="preserve"> alebo informácie označené ako dôverné, ktoré nesmie strana, ktorej sa tieto informácie poskytli, prezradiť tretej osobe a ani ich použiť v rozpore s ich účelom pre svoje potreby a sú chránené v zmysle § 271 Obchodného zákonníka.</w:t>
      </w:r>
      <w:bookmarkEnd w:id="231"/>
      <w:r w:rsidRPr="002C3283">
        <w:rPr>
          <w:rFonts w:ascii="Proba Pro" w:hAnsi="Proba Pro"/>
        </w:rPr>
        <w:t xml:space="preserve"> </w:t>
      </w:r>
    </w:p>
    <w:p w14:paraId="2092242A" w14:textId="77777777" w:rsidR="005C78FE" w:rsidRPr="002C3283" w:rsidRDefault="005C78FE" w:rsidP="00525726">
      <w:pPr>
        <w:pStyle w:val="Odsekzoznamu"/>
        <w:spacing w:after="120"/>
        <w:ind w:left="709"/>
        <w:jc w:val="both"/>
        <w:rPr>
          <w:rFonts w:ascii="Proba Pro" w:hAnsi="Proba Pro"/>
        </w:rPr>
      </w:pPr>
    </w:p>
    <w:p w14:paraId="21821223" w14:textId="77777777" w:rsidR="005C78FE" w:rsidRPr="002C3283" w:rsidRDefault="005C78FE" w:rsidP="00525726">
      <w:pPr>
        <w:pStyle w:val="Odsekzoznamu"/>
        <w:numPr>
          <w:ilvl w:val="2"/>
          <w:numId w:val="39"/>
        </w:numPr>
        <w:spacing w:after="120"/>
        <w:jc w:val="both"/>
        <w:rPr>
          <w:rFonts w:ascii="Proba Pro" w:hAnsi="Proba Pro"/>
        </w:rPr>
      </w:pPr>
      <w:r w:rsidRPr="002C3283">
        <w:rPr>
          <w:rFonts w:ascii="Proba Pro" w:hAnsi="Proba Pro"/>
        </w:rPr>
        <w:t>Pod predmet ochrany nespadajú informácie/dáta,</w:t>
      </w:r>
    </w:p>
    <w:p w14:paraId="15FE8902" w14:textId="77777777" w:rsidR="005C78FE" w:rsidRPr="002C3283" w:rsidRDefault="005C78FE" w:rsidP="00525726">
      <w:pPr>
        <w:pStyle w:val="Odsekzoznamu"/>
        <w:numPr>
          <w:ilvl w:val="3"/>
          <w:numId w:val="39"/>
        </w:numPr>
        <w:spacing w:after="120"/>
        <w:jc w:val="both"/>
        <w:rPr>
          <w:rFonts w:ascii="Proba Pro" w:hAnsi="Proba Pro"/>
        </w:rPr>
      </w:pPr>
      <w:r w:rsidRPr="002C3283">
        <w:rPr>
          <w:rFonts w:ascii="Proba Pro" w:hAnsi="Proba Pro"/>
        </w:rPr>
        <w:t>ktoré sú všeobecne známe</w:t>
      </w:r>
    </w:p>
    <w:p w14:paraId="60DABF5B" w14:textId="77777777" w:rsidR="005C78FE" w:rsidRPr="002C3283" w:rsidRDefault="005C78FE" w:rsidP="00525726">
      <w:pPr>
        <w:pStyle w:val="Odsekzoznamu"/>
        <w:numPr>
          <w:ilvl w:val="3"/>
          <w:numId w:val="39"/>
        </w:numPr>
        <w:spacing w:after="120"/>
        <w:jc w:val="both"/>
        <w:rPr>
          <w:rFonts w:ascii="Proba Pro" w:hAnsi="Proba Pro"/>
        </w:rPr>
      </w:pPr>
      <w:r w:rsidRPr="002C3283">
        <w:rPr>
          <w:rFonts w:ascii="Proba Pro" w:hAnsi="Proba Pro"/>
        </w:rPr>
        <w:t>ktoré v čase uzavretia tejto Zmluvy sú, alebo po uzavretí tejto Zmluvy sa bez porušenia tejto Zmluvy stali bežne dostupnými v príslušných obchodných kruhoch alebo vo verejnosti;</w:t>
      </w:r>
    </w:p>
    <w:p w14:paraId="42EBF7A6" w14:textId="31D75B8E" w:rsidR="005C78FE" w:rsidRPr="002C3283" w:rsidRDefault="005C78FE" w:rsidP="00525726">
      <w:pPr>
        <w:pStyle w:val="Odsekzoznamu"/>
        <w:numPr>
          <w:ilvl w:val="3"/>
          <w:numId w:val="39"/>
        </w:numPr>
        <w:spacing w:after="120"/>
        <w:jc w:val="both"/>
        <w:rPr>
          <w:rFonts w:ascii="Proba Pro" w:hAnsi="Proba Pro"/>
        </w:rPr>
      </w:pPr>
      <w:r w:rsidRPr="002C3283">
        <w:rPr>
          <w:rFonts w:ascii="Proba Pro" w:hAnsi="Proba Pro"/>
        </w:rPr>
        <w:t xml:space="preserve">o ktorých </w:t>
      </w:r>
      <w:r w:rsidR="00001E97" w:rsidRPr="002C3283">
        <w:rPr>
          <w:rFonts w:ascii="Proba Pro" w:hAnsi="Proba Pro"/>
        </w:rPr>
        <w:t>Dodávateľ</w:t>
      </w:r>
      <w:r w:rsidRPr="002C3283">
        <w:rPr>
          <w:rFonts w:ascii="Proba Pro" w:hAnsi="Proba Pro"/>
        </w:rPr>
        <w:t xml:space="preserve"> bezpochyby preukáže, že s nimi disponovala v čase uzavretia </w:t>
      </w:r>
      <w:r w:rsidR="001D6ADB" w:rsidRPr="002C3283">
        <w:rPr>
          <w:rFonts w:ascii="Proba Pro" w:hAnsi="Proba Pro"/>
        </w:rPr>
        <w:t>Zmluvy</w:t>
      </w:r>
      <w:r w:rsidRPr="002C3283">
        <w:rPr>
          <w:rFonts w:ascii="Proba Pro" w:hAnsi="Proba Pro"/>
        </w:rPr>
        <w:t>, resp. pri ich poskytnutí a/alebo ich vypracovala samostatne a bez využitia predmetu ochrany;</w:t>
      </w:r>
    </w:p>
    <w:p w14:paraId="7188833A" w14:textId="77777777" w:rsidR="005C78FE" w:rsidRPr="002C3283" w:rsidRDefault="005C78FE" w:rsidP="00525726">
      <w:pPr>
        <w:pStyle w:val="Odsekzoznamu"/>
        <w:numPr>
          <w:ilvl w:val="3"/>
          <w:numId w:val="39"/>
        </w:numPr>
        <w:spacing w:after="120"/>
        <w:jc w:val="both"/>
        <w:rPr>
          <w:rFonts w:ascii="Proba Pro" w:hAnsi="Proba Pro"/>
        </w:rPr>
      </w:pPr>
      <w:r w:rsidRPr="002C3283">
        <w:rPr>
          <w:rFonts w:ascii="Proba Pro" w:hAnsi="Proba Pro"/>
        </w:rPr>
        <w:t>informácie poskytnuté v nevyhnutnom rozsahu príslušným orgánom v rámci plnenia zákonných povinností, pričom prekročenie nevyhnutného rozsahu poskytnutých informácií je sankcionované rovnako ako porušenie ochrany informácií/dát podľa tejto Zmluvy.</w:t>
      </w:r>
    </w:p>
    <w:p w14:paraId="1D1F45CD" w14:textId="053227D8" w:rsidR="005C78FE" w:rsidRPr="002C3283" w:rsidRDefault="00001E97" w:rsidP="00525726">
      <w:pPr>
        <w:pStyle w:val="Odsekzoznamu"/>
        <w:numPr>
          <w:ilvl w:val="2"/>
          <w:numId w:val="39"/>
        </w:numPr>
        <w:spacing w:after="120"/>
        <w:jc w:val="both"/>
        <w:rPr>
          <w:rFonts w:ascii="Proba Pro" w:hAnsi="Proba Pro"/>
        </w:rPr>
      </w:pPr>
      <w:r w:rsidRPr="002C3283">
        <w:rPr>
          <w:rFonts w:ascii="Proba Pro" w:hAnsi="Proba Pro"/>
        </w:rPr>
        <w:t>Dodávateľ</w:t>
      </w:r>
      <w:r w:rsidR="005C78FE" w:rsidRPr="002C3283">
        <w:rPr>
          <w:rFonts w:ascii="Proba Pro" w:hAnsi="Proba Pro"/>
        </w:rPr>
        <w:t xml:space="preserve"> využije získané informácie/dáta len na účely dodania </w:t>
      </w:r>
      <w:r w:rsidR="00D64761" w:rsidRPr="002C3283">
        <w:rPr>
          <w:rFonts w:ascii="Proba Pro" w:hAnsi="Proba Pro"/>
        </w:rPr>
        <w:t>Diela</w:t>
      </w:r>
      <w:r w:rsidR="005C78FE" w:rsidRPr="002C3283">
        <w:rPr>
          <w:rFonts w:ascii="Proba Pro" w:hAnsi="Proba Pro"/>
        </w:rPr>
        <w:t xml:space="preserve">. </w:t>
      </w:r>
      <w:r w:rsidRPr="002C3283">
        <w:rPr>
          <w:rFonts w:ascii="Proba Pro" w:hAnsi="Proba Pro"/>
        </w:rPr>
        <w:t>Dodávateľ</w:t>
      </w:r>
      <w:r w:rsidR="005C78FE" w:rsidRPr="002C3283">
        <w:rPr>
          <w:rFonts w:ascii="Proba Pro" w:hAnsi="Proba Pro"/>
        </w:rPr>
        <w:t xml:space="preserve"> nie je oprávnený poskytnúť informácie/dáta tvoriace predmet ochrany inej osobe bez predchádzajúceho osobitného, písomného súhlasu Poskytujúcej strany. Na udelenie takéhoto súhlasu nemá </w:t>
      </w:r>
      <w:r w:rsidRPr="002C3283">
        <w:rPr>
          <w:rFonts w:ascii="Proba Pro" w:hAnsi="Proba Pro"/>
        </w:rPr>
        <w:t>Dodávateľ</w:t>
      </w:r>
      <w:r w:rsidR="005C78FE" w:rsidRPr="002C3283">
        <w:rPr>
          <w:rFonts w:ascii="Proba Pro" w:hAnsi="Proba Pro"/>
        </w:rPr>
        <w:t xml:space="preserve"> právny nárok.</w:t>
      </w:r>
    </w:p>
    <w:p w14:paraId="53C59B85" w14:textId="77777777" w:rsidR="005C78FE" w:rsidRPr="002C3283" w:rsidRDefault="005C78FE" w:rsidP="00525726">
      <w:pPr>
        <w:pStyle w:val="Odsekzoznamu"/>
        <w:spacing w:after="120"/>
        <w:ind w:left="709"/>
        <w:jc w:val="both"/>
        <w:rPr>
          <w:rFonts w:ascii="Proba Pro" w:hAnsi="Proba Pro"/>
        </w:rPr>
      </w:pPr>
    </w:p>
    <w:p w14:paraId="5EEC132F" w14:textId="30DF7ED4" w:rsidR="005C78FE" w:rsidRPr="002C3283" w:rsidRDefault="005C78FE" w:rsidP="00525726">
      <w:pPr>
        <w:pStyle w:val="Odsekzoznamu"/>
        <w:numPr>
          <w:ilvl w:val="2"/>
          <w:numId w:val="39"/>
        </w:numPr>
        <w:spacing w:after="120"/>
        <w:jc w:val="both"/>
        <w:rPr>
          <w:rFonts w:ascii="Proba Pro" w:hAnsi="Proba Pro"/>
        </w:rPr>
      </w:pPr>
      <w:r w:rsidRPr="002C3283">
        <w:rPr>
          <w:rFonts w:ascii="Proba Pro" w:hAnsi="Proba Pro"/>
        </w:rPr>
        <w:t xml:space="preserve">Ak je </w:t>
      </w:r>
      <w:r w:rsidR="00001E97" w:rsidRPr="002C3283">
        <w:rPr>
          <w:rFonts w:ascii="Proba Pro" w:hAnsi="Proba Pro"/>
        </w:rPr>
        <w:t>Dodávateľ</w:t>
      </w:r>
      <w:r w:rsidRPr="002C3283">
        <w:rPr>
          <w:rFonts w:ascii="Proba Pro" w:hAnsi="Proba Pro"/>
        </w:rPr>
        <w:t xml:space="preserve"> nútený na účely realizácie </w:t>
      </w:r>
      <w:r w:rsidR="00D64761" w:rsidRPr="002C3283">
        <w:rPr>
          <w:rFonts w:ascii="Proba Pro" w:hAnsi="Proba Pro"/>
        </w:rPr>
        <w:t>Diela</w:t>
      </w:r>
      <w:r w:rsidRPr="002C3283">
        <w:rPr>
          <w:rFonts w:ascii="Proba Pro" w:hAnsi="Proba Pro"/>
        </w:rPr>
        <w:t xml:space="preserve"> sprístupniť ďalšej osobe, je povinná oboznámiť všetky tieto osoby, so svojimi povinnosťami a záväzkami prevzatými touto Zmluvou a zaviazať ich na dodržiavanie obmedzení používania informácií/dát tvoriacich predmet ochrany v rovnakom rozsahu </w:t>
      </w:r>
      <w:r w:rsidRPr="002C3283">
        <w:rPr>
          <w:rFonts w:ascii="Proba Pro" w:hAnsi="Proba Pro"/>
        </w:rPr>
        <w:lastRenderedPageBreak/>
        <w:t xml:space="preserve">v akom sa vzťahujú na </w:t>
      </w:r>
      <w:r w:rsidR="00001E97" w:rsidRPr="002C3283">
        <w:rPr>
          <w:rFonts w:ascii="Proba Pro" w:hAnsi="Proba Pro"/>
        </w:rPr>
        <w:t>Dodávateľa</w:t>
      </w:r>
      <w:r w:rsidRPr="002C3283">
        <w:rPr>
          <w:rFonts w:ascii="Proba Pro" w:hAnsi="Proba Pro"/>
        </w:rPr>
        <w:t xml:space="preserve">. V prípade porušenia záväzku mlčanlivosti osobami, ktorým </w:t>
      </w:r>
      <w:r w:rsidR="00001E97" w:rsidRPr="002C3283">
        <w:rPr>
          <w:rFonts w:ascii="Proba Pro" w:hAnsi="Proba Pro"/>
        </w:rPr>
        <w:t>Dodávateľ</w:t>
      </w:r>
      <w:r w:rsidRPr="002C3283">
        <w:rPr>
          <w:rFonts w:ascii="Proba Pro" w:hAnsi="Proba Pro"/>
        </w:rPr>
        <w:t xml:space="preserve"> informácie/dáta tvoriace predmet ochrany podľa </w:t>
      </w:r>
      <w:r w:rsidRPr="002C3283">
        <w:rPr>
          <w:rFonts w:ascii="Proba Pro" w:hAnsi="Proba Pro"/>
        </w:rPr>
        <w:fldChar w:fldCharType="begin"/>
      </w:r>
      <w:r w:rsidRPr="002C3283">
        <w:rPr>
          <w:rFonts w:ascii="Proba Pro" w:hAnsi="Proba Pro"/>
        </w:rPr>
        <w:instrText xml:space="preserve"> REF _Ref512608820 \r \h  \* MERGEFORMAT </w:instrText>
      </w:r>
      <w:r w:rsidRPr="002C3283">
        <w:rPr>
          <w:rFonts w:ascii="Proba Pro" w:hAnsi="Proba Pro"/>
        </w:rPr>
      </w:r>
      <w:r w:rsidRPr="002C3283">
        <w:rPr>
          <w:rFonts w:ascii="Proba Pro" w:hAnsi="Proba Pro"/>
        </w:rPr>
        <w:fldChar w:fldCharType="separate"/>
      </w:r>
      <w:r w:rsidR="00501AC5" w:rsidRPr="002C3283">
        <w:rPr>
          <w:rFonts w:ascii="Proba Pro" w:hAnsi="Proba Pro"/>
        </w:rPr>
        <w:t>4.9.2</w:t>
      </w:r>
      <w:r w:rsidRPr="002C3283">
        <w:rPr>
          <w:rFonts w:ascii="Proba Pro" w:hAnsi="Proba Pro"/>
        </w:rPr>
        <w:fldChar w:fldCharType="end"/>
      </w:r>
      <w:r w:rsidRPr="002C3283">
        <w:rPr>
          <w:rFonts w:ascii="Proba Pro" w:hAnsi="Proba Pro"/>
        </w:rPr>
        <w:t xml:space="preserve"> sprístupnil alebo akýmkoľvek iným spôsobom poskytla, zodpovedá </w:t>
      </w:r>
      <w:r w:rsidR="00001E97" w:rsidRPr="002C3283">
        <w:rPr>
          <w:rFonts w:ascii="Proba Pro" w:hAnsi="Proba Pro"/>
        </w:rPr>
        <w:t>Dodávateľ</w:t>
      </w:r>
      <w:r w:rsidRPr="002C3283">
        <w:rPr>
          <w:rFonts w:ascii="Proba Pro" w:hAnsi="Proba Pro"/>
        </w:rPr>
        <w:t xml:space="preserve"> rovnako ako keby povinnosť mlčanlivosti porušil sám.  </w:t>
      </w:r>
    </w:p>
    <w:p w14:paraId="21A8D20F" w14:textId="77777777" w:rsidR="005C78FE" w:rsidRPr="002C3283" w:rsidRDefault="005C78FE" w:rsidP="00525726">
      <w:pPr>
        <w:pStyle w:val="Odsekzoznamu"/>
        <w:spacing w:after="5" w:line="264" w:lineRule="auto"/>
        <w:ind w:left="709"/>
        <w:jc w:val="both"/>
        <w:rPr>
          <w:rFonts w:ascii="Proba Pro" w:hAnsi="Proba Pro"/>
        </w:rPr>
      </w:pPr>
    </w:p>
    <w:p w14:paraId="648F5713" w14:textId="18789051" w:rsidR="005C78FE" w:rsidRPr="002C3283" w:rsidRDefault="00001E97" w:rsidP="00525726">
      <w:pPr>
        <w:pStyle w:val="Odsekzoznamu"/>
        <w:numPr>
          <w:ilvl w:val="1"/>
          <w:numId w:val="39"/>
        </w:numPr>
        <w:spacing w:after="5" w:line="264" w:lineRule="auto"/>
        <w:jc w:val="both"/>
        <w:rPr>
          <w:rFonts w:ascii="Proba Pro" w:hAnsi="Proba Pro"/>
        </w:rPr>
      </w:pPr>
      <w:r w:rsidRPr="002C3283">
        <w:rPr>
          <w:rFonts w:ascii="Proba Pro" w:hAnsi="Proba Pro"/>
        </w:rPr>
        <w:t>Dodávateľ</w:t>
      </w:r>
      <w:r w:rsidR="005C78FE" w:rsidRPr="002C3283">
        <w:rPr>
          <w:rFonts w:ascii="Proba Pro" w:hAnsi="Proba Pro"/>
        </w:rPr>
        <w:t xml:space="preserve"> sa zaväzuje oboznámiť a následne zabezpečiť od svojich zamestnancov a/alebo subdodávateľov realizujúcich predmet plnenia Zmluvy dodržiavanie povinností podľa odseku 1 tohto článku, a to aj po skončení ich pracovného alebo služobného pomeru alebo iného vzájomného zmluvného vzťahu. Uvedenú povinnosť sa </w:t>
      </w:r>
      <w:r w:rsidRPr="002C3283">
        <w:rPr>
          <w:rFonts w:ascii="Proba Pro" w:hAnsi="Proba Pro"/>
        </w:rPr>
        <w:t>Dodávateľ</w:t>
      </w:r>
      <w:r w:rsidR="005C78FE" w:rsidRPr="002C3283">
        <w:rPr>
          <w:rFonts w:ascii="Proba Pro" w:hAnsi="Proba Pro"/>
        </w:rPr>
        <w:t xml:space="preserve"> zaväzuje zabezpečiť podpísaním vyhlásenia o mlčanlivosti zo strany príslušného zamestnanca a/alebo subdodávateľa. </w:t>
      </w:r>
    </w:p>
    <w:p w14:paraId="6A0C54A2" w14:textId="77777777" w:rsidR="005C78FE" w:rsidRPr="002C3283" w:rsidRDefault="005C78FE" w:rsidP="00525726">
      <w:pPr>
        <w:pStyle w:val="Odsekzoznamu"/>
        <w:ind w:left="993"/>
        <w:jc w:val="both"/>
        <w:rPr>
          <w:rFonts w:ascii="Proba Pro" w:hAnsi="Proba Pro"/>
        </w:rPr>
      </w:pPr>
    </w:p>
    <w:p w14:paraId="7617B7CB" w14:textId="1DDCAF52" w:rsidR="005C78FE" w:rsidRPr="002C3283" w:rsidRDefault="005C78FE" w:rsidP="00525726">
      <w:pPr>
        <w:pStyle w:val="Odsekzoznamu"/>
        <w:numPr>
          <w:ilvl w:val="1"/>
          <w:numId w:val="39"/>
        </w:numPr>
        <w:spacing w:after="5" w:line="264" w:lineRule="auto"/>
        <w:jc w:val="both"/>
        <w:rPr>
          <w:rFonts w:ascii="Proba Pro" w:hAnsi="Proba Pro"/>
        </w:rPr>
      </w:pPr>
      <w:r w:rsidRPr="002C3283">
        <w:rPr>
          <w:rFonts w:ascii="Proba Pro" w:hAnsi="Proba Pro"/>
        </w:rPr>
        <w:t xml:space="preserve">Všetky podklady a informácie poskytnuté </w:t>
      </w:r>
      <w:r w:rsidR="00001E97" w:rsidRPr="002C3283">
        <w:rPr>
          <w:rFonts w:ascii="Proba Pro" w:hAnsi="Proba Pro"/>
        </w:rPr>
        <w:t>Dodávateľovi</w:t>
      </w:r>
      <w:r w:rsidRPr="002C3283">
        <w:rPr>
          <w:rFonts w:ascii="Proba Pro" w:hAnsi="Proba Pro"/>
        </w:rPr>
        <w:t xml:space="preserve"> musia byť po ukončení plnenia predmetu Zmluvy bez vyzvania odovzdané </w:t>
      </w:r>
      <w:r w:rsidR="00E233E0" w:rsidRPr="002C3283">
        <w:rPr>
          <w:rFonts w:ascii="Proba Pro" w:hAnsi="Proba Pro"/>
        </w:rPr>
        <w:t>Objednávateľovi</w:t>
      </w:r>
      <w:r w:rsidRPr="002C3283">
        <w:rPr>
          <w:rFonts w:ascii="Proba Pro" w:hAnsi="Proba Pro"/>
        </w:rPr>
        <w:t xml:space="preserve"> alebo podľa jeho rozhodnutia vymazané alebo skartované. Táto povinnosť sa vzťahuje aj na vyhotovené kópie. Toto ustanovenie neplatí v prípade vzájomných zmlúv a projektovej dokumentácie medzi Zmluvnými stranami, ktoré ale nesmú byť bez súhlasu </w:t>
      </w:r>
      <w:r w:rsidR="00E233E0" w:rsidRPr="002C3283">
        <w:rPr>
          <w:rFonts w:ascii="Proba Pro" w:hAnsi="Proba Pro"/>
        </w:rPr>
        <w:t>Objednávateľa</w:t>
      </w:r>
      <w:r w:rsidRPr="002C3283">
        <w:rPr>
          <w:rFonts w:ascii="Proba Pro" w:hAnsi="Proba Pro"/>
        </w:rPr>
        <w:t xml:space="preserve"> sprístupnené tretej strane. </w:t>
      </w:r>
    </w:p>
    <w:p w14:paraId="06F2EB00" w14:textId="77777777" w:rsidR="005C78FE" w:rsidRPr="002C3283" w:rsidRDefault="005C78FE" w:rsidP="00525726">
      <w:pPr>
        <w:pStyle w:val="Odsekzoznamu"/>
        <w:spacing w:after="120"/>
        <w:ind w:left="709"/>
        <w:jc w:val="both"/>
        <w:rPr>
          <w:rFonts w:ascii="Proba Pro" w:hAnsi="Proba Pro"/>
          <w:b/>
        </w:rPr>
      </w:pPr>
    </w:p>
    <w:p w14:paraId="302E030B" w14:textId="77777777" w:rsidR="005C78FE" w:rsidRPr="002C3283" w:rsidRDefault="005C78FE" w:rsidP="00525726">
      <w:pPr>
        <w:pStyle w:val="Odsekzoznamu"/>
        <w:numPr>
          <w:ilvl w:val="1"/>
          <w:numId w:val="39"/>
        </w:numPr>
        <w:spacing w:after="120"/>
        <w:jc w:val="both"/>
        <w:rPr>
          <w:rFonts w:ascii="Proba Pro" w:hAnsi="Proba Pro"/>
          <w:b/>
        </w:rPr>
      </w:pPr>
      <w:r w:rsidRPr="002C3283">
        <w:rPr>
          <w:rFonts w:ascii="Proba Pro" w:hAnsi="Proba Pro"/>
          <w:b/>
        </w:rPr>
        <w:t>Komunikácia</w:t>
      </w:r>
    </w:p>
    <w:p w14:paraId="70377EA1" w14:textId="77777777"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Zmluvné strany sa dohodli, že všetky oznámenia, požiadavky, žiadosti a</w:t>
      </w:r>
      <w:r w:rsidRPr="002C3283">
        <w:rPr>
          <w:rFonts w:ascii="Calibri" w:hAnsi="Calibri" w:cs="Calibri"/>
          <w:bCs/>
          <w:sz w:val="20"/>
          <w:szCs w:val="20"/>
        </w:rPr>
        <w:t> </w:t>
      </w:r>
      <w:r w:rsidRPr="002C3283">
        <w:rPr>
          <w:rFonts w:ascii="Proba Pro" w:hAnsi="Proba Pro" w:cs="Arial"/>
          <w:bCs/>
          <w:sz w:val="20"/>
          <w:szCs w:val="20"/>
        </w:rPr>
        <w:t>ak</w:t>
      </w:r>
      <w:r w:rsidRPr="002C3283">
        <w:rPr>
          <w:rFonts w:ascii="Proba Pro" w:hAnsi="Proba Pro" w:cs="Proba Pro"/>
          <w:bCs/>
          <w:sz w:val="20"/>
          <w:szCs w:val="20"/>
        </w:rPr>
        <w:t>á</w:t>
      </w:r>
      <w:r w:rsidRPr="002C3283">
        <w:rPr>
          <w:rFonts w:ascii="Proba Pro" w:hAnsi="Proba Pro" w:cs="Arial"/>
          <w:bCs/>
          <w:sz w:val="20"/>
          <w:szCs w:val="20"/>
        </w:rPr>
        <w:t>ko</w:t>
      </w:r>
      <w:r w:rsidRPr="002C3283">
        <w:rPr>
          <w:rFonts w:ascii="Proba Pro" w:hAnsi="Proba Pro" w:cs="Proba Pro"/>
          <w:bCs/>
          <w:sz w:val="20"/>
          <w:szCs w:val="20"/>
        </w:rPr>
        <w:t>ľ</w:t>
      </w:r>
      <w:r w:rsidRPr="002C3283">
        <w:rPr>
          <w:rFonts w:ascii="Proba Pro" w:hAnsi="Proba Pro" w:cs="Arial"/>
          <w:bCs/>
          <w:sz w:val="20"/>
          <w:szCs w:val="20"/>
        </w:rPr>
        <w:t>vek in</w:t>
      </w:r>
      <w:r w:rsidRPr="002C3283">
        <w:rPr>
          <w:rFonts w:ascii="Proba Pro" w:hAnsi="Proba Pro" w:cs="Proba Pro"/>
          <w:bCs/>
          <w:sz w:val="20"/>
          <w:szCs w:val="20"/>
        </w:rPr>
        <w:t>á</w:t>
      </w:r>
      <w:r w:rsidRPr="002C3283">
        <w:rPr>
          <w:rFonts w:ascii="Proba Pro" w:hAnsi="Proba Pro" w:cs="Arial"/>
          <w:bCs/>
          <w:sz w:val="20"/>
          <w:szCs w:val="20"/>
        </w:rPr>
        <w:t xml:space="preserve"> komunik</w:t>
      </w:r>
      <w:r w:rsidRPr="002C3283">
        <w:rPr>
          <w:rFonts w:ascii="Proba Pro" w:hAnsi="Proba Pro" w:cs="Proba Pro"/>
          <w:bCs/>
          <w:sz w:val="20"/>
          <w:szCs w:val="20"/>
        </w:rPr>
        <w:t>á</w:t>
      </w:r>
      <w:r w:rsidRPr="002C3283">
        <w:rPr>
          <w:rFonts w:ascii="Proba Pro" w:hAnsi="Proba Pro" w:cs="Arial"/>
          <w:bCs/>
          <w:sz w:val="20"/>
          <w:szCs w:val="20"/>
        </w:rPr>
        <w:t>cia, ktor</w:t>
      </w:r>
      <w:r w:rsidRPr="002C3283">
        <w:rPr>
          <w:rFonts w:ascii="Proba Pro" w:hAnsi="Proba Pro" w:cs="Proba Pro"/>
          <w:bCs/>
          <w:sz w:val="20"/>
          <w:szCs w:val="20"/>
        </w:rPr>
        <w:t>á</w:t>
      </w:r>
      <w:r w:rsidRPr="002C3283">
        <w:rPr>
          <w:rFonts w:ascii="Proba Pro" w:hAnsi="Proba Pro" w:cs="Arial"/>
          <w:bCs/>
          <w:sz w:val="20"/>
          <w:szCs w:val="20"/>
        </w:rPr>
        <w:t xml:space="preserve"> m</w:t>
      </w:r>
      <w:r w:rsidRPr="002C3283">
        <w:rPr>
          <w:rFonts w:ascii="Proba Pro" w:hAnsi="Proba Pro" w:cs="Proba Pro"/>
          <w:bCs/>
          <w:sz w:val="20"/>
          <w:szCs w:val="20"/>
        </w:rPr>
        <w:t>á</w:t>
      </w:r>
      <w:r w:rsidRPr="002C3283">
        <w:rPr>
          <w:rFonts w:ascii="Proba Pro" w:hAnsi="Proba Pro" w:cs="Arial"/>
          <w:bCs/>
          <w:sz w:val="20"/>
          <w:szCs w:val="20"/>
        </w:rPr>
        <w:t xml:space="preserve"> by</w:t>
      </w:r>
      <w:r w:rsidRPr="002C3283">
        <w:rPr>
          <w:rFonts w:ascii="Proba Pro" w:hAnsi="Proba Pro" w:cs="Proba Pro"/>
          <w:bCs/>
          <w:sz w:val="20"/>
          <w:szCs w:val="20"/>
        </w:rPr>
        <w:t>ť</w:t>
      </w:r>
      <w:r w:rsidRPr="002C3283">
        <w:rPr>
          <w:rFonts w:ascii="Proba Pro" w:hAnsi="Proba Pro" w:cs="Arial"/>
          <w:bCs/>
          <w:sz w:val="20"/>
          <w:szCs w:val="20"/>
        </w:rPr>
        <w:t xml:space="preserve"> podľa tejto Zmluvy písomná sa bude doručovať doporučene poštovou zásielkou, kuriérom prípadne inou formou registrovaného poštového styku alebo osobne ak nie je v</w:t>
      </w:r>
      <w:r w:rsidRPr="002C3283">
        <w:rPr>
          <w:rFonts w:ascii="Calibri" w:hAnsi="Calibri" w:cs="Calibri"/>
          <w:bCs/>
          <w:sz w:val="20"/>
          <w:szCs w:val="20"/>
        </w:rPr>
        <w:t> </w:t>
      </w:r>
      <w:r w:rsidRPr="002C3283">
        <w:rPr>
          <w:rFonts w:ascii="Proba Pro" w:hAnsi="Proba Pro" w:cs="Arial"/>
          <w:bCs/>
          <w:sz w:val="20"/>
          <w:szCs w:val="20"/>
        </w:rPr>
        <w:t>Zmluve v</w:t>
      </w:r>
      <w:r w:rsidRPr="002C3283">
        <w:rPr>
          <w:rFonts w:ascii="Proba Pro" w:hAnsi="Proba Pro" w:cs="Proba Pro"/>
          <w:bCs/>
          <w:sz w:val="20"/>
          <w:szCs w:val="20"/>
        </w:rPr>
        <w:t>ý</w:t>
      </w:r>
      <w:r w:rsidRPr="002C3283">
        <w:rPr>
          <w:rFonts w:ascii="Proba Pro" w:hAnsi="Proba Pro" w:cs="Arial"/>
          <w:bCs/>
          <w:sz w:val="20"/>
          <w:szCs w:val="20"/>
        </w:rPr>
        <w:t>slovne dohodnut</w:t>
      </w:r>
      <w:r w:rsidRPr="002C3283">
        <w:rPr>
          <w:rFonts w:ascii="Proba Pro" w:hAnsi="Proba Pro" w:cs="Proba Pro"/>
          <w:bCs/>
          <w:sz w:val="20"/>
          <w:szCs w:val="20"/>
        </w:rPr>
        <w:t>á</w:t>
      </w:r>
      <w:r w:rsidRPr="002C3283">
        <w:rPr>
          <w:rFonts w:ascii="Proba Pro" w:hAnsi="Proba Pro" w:cs="Arial"/>
          <w:bCs/>
          <w:sz w:val="20"/>
          <w:szCs w:val="20"/>
        </w:rPr>
        <w:t xml:space="preserve"> aj in</w:t>
      </w:r>
      <w:r w:rsidRPr="002C3283">
        <w:rPr>
          <w:rFonts w:ascii="Proba Pro" w:hAnsi="Proba Pro" w:cs="Proba Pro"/>
          <w:bCs/>
          <w:sz w:val="20"/>
          <w:szCs w:val="20"/>
        </w:rPr>
        <w:t>á</w:t>
      </w:r>
      <w:r w:rsidRPr="002C3283">
        <w:rPr>
          <w:rFonts w:ascii="Proba Pro" w:hAnsi="Proba Pro" w:cs="Arial"/>
          <w:bCs/>
          <w:sz w:val="20"/>
          <w:szCs w:val="20"/>
        </w:rPr>
        <w:t xml:space="preserve"> mo</w:t>
      </w:r>
      <w:r w:rsidRPr="002C3283">
        <w:rPr>
          <w:rFonts w:ascii="Proba Pro" w:hAnsi="Proba Pro" w:cs="Proba Pro"/>
          <w:bCs/>
          <w:sz w:val="20"/>
          <w:szCs w:val="20"/>
        </w:rPr>
        <w:t>ž</w:t>
      </w:r>
      <w:r w:rsidRPr="002C3283">
        <w:rPr>
          <w:rFonts w:ascii="Proba Pro" w:hAnsi="Proba Pro" w:cs="Arial"/>
          <w:bCs/>
          <w:sz w:val="20"/>
          <w:szCs w:val="20"/>
        </w:rPr>
        <w:t>nos</w:t>
      </w:r>
      <w:r w:rsidRPr="002C3283">
        <w:rPr>
          <w:rFonts w:ascii="Proba Pro" w:hAnsi="Proba Pro" w:cs="Proba Pro"/>
          <w:bCs/>
          <w:sz w:val="20"/>
          <w:szCs w:val="20"/>
        </w:rPr>
        <w:t>ť</w:t>
      </w:r>
      <w:r w:rsidRPr="002C3283">
        <w:rPr>
          <w:rFonts w:ascii="Proba Pro" w:hAnsi="Proba Pro" w:cs="Arial"/>
          <w:bCs/>
          <w:sz w:val="20"/>
          <w:szCs w:val="20"/>
        </w:rPr>
        <w:t xml:space="preserve"> doru</w:t>
      </w:r>
      <w:r w:rsidRPr="002C3283">
        <w:rPr>
          <w:rFonts w:ascii="Proba Pro" w:hAnsi="Proba Pro" w:cs="Proba Pro"/>
          <w:bCs/>
          <w:sz w:val="20"/>
          <w:szCs w:val="20"/>
        </w:rPr>
        <w:t>č</w:t>
      </w:r>
      <w:r w:rsidRPr="002C3283">
        <w:rPr>
          <w:rFonts w:ascii="Proba Pro" w:hAnsi="Proba Pro" w:cs="Arial"/>
          <w:bCs/>
          <w:sz w:val="20"/>
          <w:szCs w:val="20"/>
        </w:rPr>
        <w:t>ovania (napr. email). Za de</w:t>
      </w:r>
      <w:r w:rsidRPr="002C3283">
        <w:rPr>
          <w:rFonts w:ascii="Proba Pro" w:hAnsi="Proba Pro" w:cs="Proba Pro"/>
          <w:bCs/>
          <w:sz w:val="20"/>
          <w:szCs w:val="20"/>
        </w:rPr>
        <w:t>ň</w:t>
      </w:r>
      <w:r w:rsidRPr="002C3283">
        <w:rPr>
          <w:rFonts w:ascii="Proba Pro" w:hAnsi="Proba Pro" w:cs="Arial"/>
          <w:bCs/>
          <w:sz w:val="20"/>
          <w:szCs w:val="20"/>
        </w:rPr>
        <w:t xml:space="preserve"> doru</w:t>
      </w:r>
      <w:r w:rsidRPr="002C3283">
        <w:rPr>
          <w:rFonts w:ascii="Proba Pro" w:hAnsi="Proba Pro" w:cs="Proba Pro"/>
          <w:bCs/>
          <w:sz w:val="20"/>
          <w:szCs w:val="20"/>
        </w:rPr>
        <w:t>č</w:t>
      </w:r>
      <w:r w:rsidRPr="002C3283">
        <w:rPr>
          <w:rFonts w:ascii="Proba Pro" w:hAnsi="Proba Pro" w:cs="Arial"/>
          <w:bCs/>
          <w:sz w:val="20"/>
          <w:szCs w:val="20"/>
        </w:rPr>
        <w:t>enia sa pova</w:t>
      </w:r>
      <w:r w:rsidRPr="002C3283">
        <w:rPr>
          <w:rFonts w:ascii="Proba Pro" w:hAnsi="Proba Pro" w:cs="Proba Pro"/>
          <w:bCs/>
          <w:sz w:val="20"/>
          <w:szCs w:val="20"/>
        </w:rPr>
        <w:t>ž</w:t>
      </w:r>
      <w:r w:rsidRPr="002C3283">
        <w:rPr>
          <w:rFonts w:ascii="Proba Pro" w:hAnsi="Proba Pro" w:cs="Arial"/>
          <w:bCs/>
          <w:sz w:val="20"/>
          <w:szCs w:val="20"/>
        </w:rPr>
        <w:t>uje de</w:t>
      </w:r>
      <w:r w:rsidRPr="002C3283">
        <w:rPr>
          <w:rFonts w:ascii="Proba Pro" w:hAnsi="Proba Pro" w:cs="Proba Pro"/>
          <w:bCs/>
          <w:sz w:val="20"/>
          <w:szCs w:val="20"/>
        </w:rPr>
        <w:t>ň</w:t>
      </w:r>
      <w:r w:rsidRPr="002C3283">
        <w:rPr>
          <w:rFonts w:ascii="Proba Pro" w:hAnsi="Proba Pro" w:cs="Arial"/>
          <w:bCs/>
          <w:sz w:val="20"/>
          <w:szCs w:val="20"/>
        </w:rPr>
        <w:t xml:space="preserve"> prevzatia p</w:t>
      </w:r>
      <w:r w:rsidRPr="002C3283">
        <w:rPr>
          <w:rFonts w:ascii="Proba Pro" w:hAnsi="Proba Pro" w:cs="Proba Pro"/>
          <w:bCs/>
          <w:sz w:val="20"/>
          <w:szCs w:val="20"/>
        </w:rPr>
        <w:t>í</w:t>
      </w:r>
      <w:r w:rsidRPr="002C3283">
        <w:rPr>
          <w:rFonts w:ascii="Proba Pro" w:hAnsi="Proba Pro" w:cs="Arial"/>
          <w:bCs/>
          <w:sz w:val="20"/>
          <w:szCs w:val="20"/>
        </w:rPr>
        <w:t>somnosti, ak nie je v</w:t>
      </w:r>
      <w:r w:rsidRPr="002C3283">
        <w:rPr>
          <w:rFonts w:ascii="Calibri" w:hAnsi="Calibri" w:cs="Calibri"/>
          <w:bCs/>
          <w:sz w:val="20"/>
          <w:szCs w:val="20"/>
        </w:rPr>
        <w:t> </w:t>
      </w:r>
      <w:r w:rsidRPr="002C3283">
        <w:rPr>
          <w:rFonts w:ascii="Proba Pro" w:hAnsi="Proba Pro" w:cs="Arial"/>
          <w:bCs/>
          <w:sz w:val="20"/>
          <w:szCs w:val="20"/>
        </w:rPr>
        <w:t>Zmluve dohodnut</w:t>
      </w:r>
      <w:r w:rsidRPr="002C3283">
        <w:rPr>
          <w:rFonts w:ascii="Proba Pro" w:hAnsi="Proba Pro" w:cs="Proba Pro"/>
          <w:bCs/>
          <w:sz w:val="20"/>
          <w:szCs w:val="20"/>
        </w:rPr>
        <w:t>é</w:t>
      </w:r>
      <w:r w:rsidRPr="002C3283">
        <w:rPr>
          <w:rFonts w:ascii="Proba Pro" w:hAnsi="Proba Pro" w:cs="Arial"/>
          <w:bCs/>
          <w:sz w:val="20"/>
          <w:szCs w:val="20"/>
        </w:rPr>
        <w:t xml:space="preserve"> inak. V</w:t>
      </w:r>
      <w:r w:rsidRPr="002C3283">
        <w:rPr>
          <w:rFonts w:ascii="Calibri" w:hAnsi="Calibri" w:cs="Calibri"/>
          <w:bCs/>
          <w:sz w:val="20"/>
          <w:szCs w:val="20"/>
        </w:rPr>
        <w:t> </w:t>
      </w:r>
      <w:r w:rsidRPr="002C3283">
        <w:rPr>
          <w:rFonts w:ascii="Proba Pro" w:hAnsi="Proba Pro" w:cs="Arial"/>
          <w:bCs/>
          <w:sz w:val="20"/>
          <w:szCs w:val="20"/>
        </w:rPr>
        <w:t>prípade, ak adresát odmietne písomnosť prevziať, za deň doručenia sa považuje deň odmietnutia prevzatia písomnosti.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si adres</w:t>
      </w:r>
      <w:r w:rsidRPr="002C3283">
        <w:rPr>
          <w:rFonts w:ascii="Proba Pro" w:hAnsi="Proba Pro" w:cs="Proba Pro"/>
          <w:bCs/>
          <w:sz w:val="20"/>
          <w:szCs w:val="20"/>
        </w:rPr>
        <w:t>á</w:t>
      </w:r>
      <w:r w:rsidRPr="002C3283">
        <w:rPr>
          <w:rFonts w:ascii="Proba Pro" w:hAnsi="Proba Pro" w:cs="Arial"/>
          <w:bCs/>
          <w:sz w:val="20"/>
          <w:szCs w:val="20"/>
        </w:rPr>
        <w:t>t neprevezme p</w:t>
      </w:r>
      <w:r w:rsidRPr="002C3283">
        <w:rPr>
          <w:rFonts w:ascii="Proba Pro" w:hAnsi="Proba Pro" w:cs="Proba Pro"/>
          <w:bCs/>
          <w:sz w:val="20"/>
          <w:szCs w:val="20"/>
        </w:rPr>
        <w:t>í</w:t>
      </w:r>
      <w:r w:rsidRPr="002C3283">
        <w:rPr>
          <w:rFonts w:ascii="Proba Pro" w:hAnsi="Proba Pro" w:cs="Arial"/>
          <w:bCs/>
          <w:sz w:val="20"/>
          <w:szCs w:val="20"/>
        </w:rPr>
        <w:t>somnos</w:t>
      </w:r>
      <w:r w:rsidRPr="002C3283">
        <w:rPr>
          <w:rFonts w:ascii="Proba Pro" w:hAnsi="Proba Pro" w:cs="Proba Pro"/>
          <w:bCs/>
          <w:sz w:val="20"/>
          <w:szCs w:val="20"/>
        </w:rPr>
        <w:t>ť</w:t>
      </w:r>
      <w:r w:rsidRPr="002C3283">
        <w:rPr>
          <w:rFonts w:ascii="Proba Pro" w:hAnsi="Proba Pro" w:cs="Arial"/>
          <w:bCs/>
          <w:sz w:val="20"/>
          <w:szCs w:val="20"/>
        </w:rPr>
        <w:t xml:space="preserve"> v</w:t>
      </w:r>
      <w:r w:rsidRPr="002C3283">
        <w:rPr>
          <w:rFonts w:ascii="Calibri" w:hAnsi="Calibri" w:cs="Calibri"/>
          <w:bCs/>
          <w:sz w:val="20"/>
          <w:szCs w:val="20"/>
        </w:rPr>
        <w:t> </w:t>
      </w:r>
      <w:r w:rsidRPr="002C3283">
        <w:rPr>
          <w:rFonts w:ascii="Proba Pro" w:hAnsi="Proba Pro" w:cs="Proba Pro"/>
          <w:bCs/>
          <w:sz w:val="20"/>
          <w:szCs w:val="20"/>
        </w:rPr>
        <w:t>ú</w:t>
      </w:r>
      <w:r w:rsidRPr="002C3283">
        <w:rPr>
          <w:rFonts w:ascii="Proba Pro" w:hAnsi="Proba Pro" w:cs="Arial"/>
          <w:bCs/>
          <w:sz w:val="20"/>
          <w:szCs w:val="20"/>
        </w:rPr>
        <w:t>lo</w:t>
      </w:r>
      <w:r w:rsidRPr="002C3283">
        <w:rPr>
          <w:rFonts w:ascii="Proba Pro" w:hAnsi="Proba Pro" w:cs="Proba Pro"/>
          <w:bCs/>
          <w:sz w:val="20"/>
          <w:szCs w:val="20"/>
        </w:rPr>
        <w:t>ž</w:t>
      </w:r>
      <w:r w:rsidRPr="002C3283">
        <w:rPr>
          <w:rFonts w:ascii="Proba Pro" w:hAnsi="Proba Pro" w:cs="Arial"/>
          <w:bCs/>
          <w:sz w:val="20"/>
          <w:szCs w:val="20"/>
        </w:rPr>
        <w:t>nej dobe na po</w:t>
      </w:r>
      <w:r w:rsidRPr="002C3283">
        <w:rPr>
          <w:rFonts w:ascii="Proba Pro" w:hAnsi="Proba Pro" w:cs="Proba Pro"/>
          <w:bCs/>
          <w:sz w:val="20"/>
          <w:szCs w:val="20"/>
        </w:rPr>
        <w:t>š</w:t>
      </w:r>
      <w:r w:rsidRPr="002C3283">
        <w:rPr>
          <w:rFonts w:ascii="Proba Pro" w:hAnsi="Proba Pro" w:cs="Arial"/>
          <w:bCs/>
          <w:sz w:val="20"/>
          <w:szCs w:val="20"/>
        </w:rPr>
        <w:t>te, za de</w:t>
      </w:r>
      <w:r w:rsidRPr="002C3283">
        <w:rPr>
          <w:rFonts w:ascii="Proba Pro" w:hAnsi="Proba Pro" w:cs="Proba Pro"/>
          <w:bCs/>
          <w:sz w:val="20"/>
          <w:szCs w:val="20"/>
        </w:rPr>
        <w:t>ň</w:t>
      </w:r>
      <w:r w:rsidRPr="002C3283">
        <w:rPr>
          <w:rFonts w:ascii="Proba Pro" w:hAnsi="Proba Pro" w:cs="Arial"/>
          <w:bCs/>
          <w:sz w:val="20"/>
          <w:szCs w:val="20"/>
        </w:rPr>
        <w:t xml:space="preserve"> doru</w:t>
      </w:r>
      <w:r w:rsidRPr="002C3283">
        <w:rPr>
          <w:rFonts w:ascii="Proba Pro" w:hAnsi="Proba Pro" w:cs="Proba Pro"/>
          <w:bCs/>
          <w:sz w:val="20"/>
          <w:szCs w:val="20"/>
        </w:rPr>
        <w:t>č</w:t>
      </w:r>
      <w:r w:rsidRPr="002C3283">
        <w:rPr>
          <w:rFonts w:ascii="Proba Pro" w:hAnsi="Proba Pro" w:cs="Arial"/>
          <w:bCs/>
          <w:sz w:val="20"/>
          <w:szCs w:val="20"/>
        </w:rPr>
        <w:t>enia sa pova</w:t>
      </w:r>
      <w:r w:rsidRPr="002C3283">
        <w:rPr>
          <w:rFonts w:ascii="Proba Pro" w:hAnsi="Proba Pro" w:cs="Proba Pro"/>
          <w:bCs/>
          <w:sz w:val="20"/>
          <w:szCs w:val="20"/>
        </w:rPr>
        <w:t>ž</w:t>
      </w:r>
      <w:r w:rsidRPr="002C3283">
        <w:rPr>
          <w:rFonts w:ascii="Proba Pro" w:hAnsi="Proba Pro" w:cs="Arial"/>
          <w:bCs/>
          <w:sz w:val="20"/>
          <w:szCs w:val="20"/>
        </w:rPr>
        <w:t>uje posledn</w:t>
      </w:r>
      <w:r w:rsidRPr="002C3283">
        <w:rPr>
          <w:rFonts w:ascii="Proba Pro" w:hAnsi="Proba Pro" w:cs="Proba Pro"/>
          <w:bCs/>
          <w:sz w:val="20"/>
          <w:szCs w:val="20"/>
        </w:rPr>
        <w:t>ý</w:t>
      </w:r>
      <w:r w:rsidRPr="002C3283">
        <w:rPr>
          <w:rFonts w:ascii="Proba Pro" w:hAnsi="Proba Pro" w:cs="Arial"/>
          <w:bCs/>
          <w:sz w:val="20"/>
          <w:szCs w:val="20"/>
        </w:rPr>
        <w:t xml:space="preserve"> de</w:t>
      </w:r>
      <w:r w:rsidRPr="002C3283">
        <w:rPr>
          <w:rFonts w:ascii="Proba Pro" w:hAnsi="Proba Pro" w:cs="Proba Pro"/>
          <w:bCs/>
          <w:sz w:val="20"/>
          <w:szCs w:val="20"/>
        </w:rPr>
        <w:t>ň</w:t>
      </w:r>
      <w:r w:rsidRPr="002C3283">
        <w:rPr>
          <w:rFonts w:ascii="Proba Pro" w:hAnsi="Proba Pro" w:cs="Arial"/>
          <w:bCs/>
          <w:sz w:val="20"/>
          <w:szCs w:val="20"/>
        </w:rPr>
        <w:t xml:space="preserve"> </w:t>
      </w:r>
      <w:r w:rsidRPr="002C3283">
        <w:rPr>
          <w:rFonts w:ascii="Proba Pro" w:hAnsi="Proba Pro" w:cs="Proba Pro"/>
          <w:bCs/>
          <w:sz w:val="20"/>
          <w:szCs w:val="20"/>
        </w:rPr>
        <w:t>ú</w:t>
      </w:r>
      <w:r w:rsidRPr="002C3283">
        <w:rPr>
          <w:rFonts w:ascii="Proba Pro" w:hAnsi="Proba Pro" w:cs="Arial"/>
          <w:bCs/>
          <w:sz w:val="20"/>
          <w:szCs w:val="20"/>
        </w:rPr>
        <w:t>lo</w:t>
      </w:r>
      <w:r w:rsidRPr="002C3283">
        <w:rPr>
          <w:rFonts w:ascii="Proba Pro" w:hAnsi="Proba Pro" w:cs="Proba Pro"/>
          <w:bCs/>
          <w:sz w:val="20"/>
          <w:szCs w:val="20"/>
        </w:rPr>
        <w:t>ž</w:t>
      </w:r>
      <w:r w:rsidRPr="002C3283">
        <w:rPr>
          <w:rFonts w:ascii="Proba Pro" w:hAnsi="Proba Pro" w:cs="Arial"/>
          <w:bCs/>
          <w:sz w:val="20"/>
          <w:szCs w:val="20"/>
        </w:rPr>
        <w:t>nej doby na po</w:t>
      </w:r>
      <w:r w:rsidRPr="002C3283">
        <w:rPr>
          <w:rFonts w:ascii="Proba Pro" w:hAnsi="Proba Pro" w:cs="Proba Pro"/>
          <w:bCs/>
          <w:sz w:val="20"/>
          <w:szCs w:val="20"/>
        </w:rPr>
        <w:t>š</w:t>
      </w:r>
      <w:r w:rsidRPr="002C3283">
        <w:rPr>
          <w:rFonts w:ascii="Proba Pro" w:hAnsi="Proba Pro" w:cs="Arial"/>
          <w:bCs/>
          <w:sz w:val="20"/>
          <w:szCs w:val="20"/>
        </w:rPr>
        <w:t>te.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pade, ak sa písomnosť vráti odosielateľovi s</w:t>
      </w:r>
      <w:r w:rsidRPr="002C3283">
        <w:rPr>
          <w:rFonts w:ascii="Calibri" w:hAnsi="Calibri" w:cs="Calibri"/>
          <w:bCs/>
          <w:sz w:val="20"/>
          <w:szCs w:val="20"/>
        </w:rPr>
        <w:t> </w:t>
      </w:r>
      <w:r w:rsidRPr="002C3283">
        <w:rPr>
          <w:rFonts w:ascii="Proba Pro" w:hAnsi="Proba Pro" w:cs="Arial"/>
          <w:bCs/>
          <w:sz w:val="20"/>
          <w:szCs w:val="20"/>
        </w:rPr>
        <w:t>ozna</w:t>
      </w:r>
      <w:r w:rsidRPr="002C3283">
        <w:rPr>
          <w:rFonts w:ascii="Proba Pro" w:hAnsi="Proba Pro" w:cs="Proba Pro"/>
          <w:bCs/>
          <w:sz w:val="20"/>
          <w:szCs w:val="20"/>
        </w:rPr>
        <w:t>č</w:t>
      </w:r>
      <w:r w:rsidRPr="002C3283">
        <w:rPr>
          <w:rFonts w:ascii="Proba Pro" w:hAnsi="Proba Pro" w:cs="Arial"/>
          <w:bCs/>
          <w:sz w:val="20"/>
          <w:szCs w:val="20"/>
        </w:rPr>
        <w:t>en</w:t>
      </w:r>
      <w:r w:rsidRPr="002C3283">
        <w:rPr>
          <w:rFonts w:ascii="Proba Pro" w:hAnsi="Proba Pro" w:cs="Proba Pro"/>
          <w:bCs/>
          <w:sz w:val="20"/>
          <w:szCs w:val="20"/>
        </w:rPr>
        <w:t>í</w:t>
      </w:r>
      <w:r w:rsidRPr="002C3283">
        <w:rPr>
          <w:rFonts w:ascii="Proba Pro" w:hAnsi="Proba Pro" w:cs="Arial"/>
          <w:bCs/>
          <w:sz w:val="20"/>
          <w:szCs w:val="20"/>
        </w:rPr>
        <w:t>m po</w:t>
      </w:r>
      <w:r w:rsidRPr="002C3283">
        <w:rPr>
          <w:rFonts w:ascii="Proba Pro" w:hAnsi="Proba Pro" w:cs="Proba Pro"/>
          <w:bCs/>
          <w:sz w:val="20"/>
          <w:szCs w:val="20"/>
        </w:rPr>
        <w:t>š</w:t>
      </w:r>
      <w:r w:rsidRPr="002C3283">
        <w:rPr>
          <w:rFonts w:ascii="Proba Pro" w:hAnsi="Proba Pro" w:cs="Arial"/>
          <w:bCs/>
          <w:sz w:val="20"/>
          <w:szCs w:val="20"/>
        </w:rPr>
        <w:t xml:space="preserve">ty </w:t>
      </w:r>
      <w:r w:rsidRPr="002C3283">
        <w:rPr>
          <w:rFonts w:ascii="Proba Pro" w:hAnsi="Proba Pro" w:cs="Proba Pro"/>
          <w:bCs/>
          <w:sz w:val="20"/>
          <w:szCs w:val="20"/>
        </w:rPr>
        <w:t>„</w:t>
      </w:r>
      <w:r w:rsidRPr="002C3283">
        <w:rPr>
          <w:rFonts w:ascii="Proba Pro" w:hAnsi="Proba Pro" w:cs="Arial"/>
          <w:bCs/>
          <w:sz w:val="20"/>
          <w:szCs w:val="20"/>
        </w:rPr>
        <w:t>adres</w:t>
      </w:r>
      <w:r w:rsidRPr="002C3283">
        <w:rPr>
          <w:rFonts w:ascii="Proba Pro" w:hAnsi="Proba Pro" w:cs="Proba Pro"/>
          <w:bCs/>
          <w:sz w:val="20"/>
          <w:szCs w:val="20"/>
        </w:rPr>
        <w:t>á</w:t>
      </w:r>
      <w:r w:rsidRPr="002C3283">
        <w:rPr>
          <w:rFonts w:ascii="Proba Pro" w:hAnsi="Proba Pro" w:cs="Arial"/>
          <w:bCs/>
          <w:sz w:val="20"/>
          <w:szCs w:val="20"/>
        </w:rPr>
        <w:t>t nezn</w:t>
      </w:r>
      <w:r w:rsidRPr="002C3283">
        <w:rPr>
          <w:rFonts w:ascii="Proba Pro" w:hAnsi="Proba Pro" w:cs="Proba Pro"/>
          <w:bCs/>
          <w:sz w:val="20"/>
          <w:szCs w:val="20"/>
        </w:rPr>
        <w:t>á</w:t>
      </w:r>
      <w:r w:rsidRPr="002C3283">
        <w:rPr>
          <w:rFonts w:ascii="Proba Pro" w:hAnsi="Proba Pro" w:cs="Arial"/>
          <w:bCs/>
          <w:sz w:val="20"/>
          <w:szCs w:val="20"/>
        </w:rPr>
        <w:t>my</w:t>
      </w:r>
      <w:r w:rsidRPr="002C3283">
        <w:rPr>
          <w:rFonts w:ascii="Proba Pro" w:hAnsi="Proba Pro" w:cs="Proba Pro"/>
          <w:bCs/>
          <w:sz w:val="20"/>
          <w:szCs w:val="20"/>
        </w:rPr>
        <w:t>“</w:t>
      </w:r>
      <w:r w:rsidRPr="002C3283">
        <w:rPr>
          <w:rFonts w:ascii="Proba Pro" w:hAnsi="Proba Pro" w:cs="Arial"/>
          <w:bCs/>
          <w:sz w:val="20"/>
          <w:szCs w:val="20"/>
        </w:rPr>
        <w:t xml:space="preserve"> alebo </w:t>
      </w:r>
      <w:r w:rsidRPr="002C3283">
        <w:rPr>
          <w:rFonts w:ascii="Proba Pro" w:hAnsi="Proba Pro" w:cs="Proba Pro"/>
          <w:bCs/>
          <w:sz w:val="20"/>
          <w:szCs w:val="20"/>
        </w:rPr>
        <w:t>„</w:t>
      </w:r>
      <w:r w:rsidRPr="002C3283">
        <w:rPr>
          <w:rFonts w:ascii="Proba Pro" w:hAnsi="Proba Pro" w:cs="Arial"/>
          <w:bCs/>
          <w:sz w:val="20"/>
          <w:szCs w:val="20"/>
        </w:rPr>
        <w:t>adres</w:t>
      </w:r>
      <w:r w:rsidRPr="002C3283">
        <w:rPr>
          <w:rFonts w:ascii="Proba Pro" w:hAnsi="Proba Pro" w:cs="Proba Pro"/>
          <w:bCs/>
          <w:sz w:val="20"/>
          <w:szCs w:val="20"/>
        </w:rPr>
        <w:t>á</w:t>
      </w:r>
      <w:r w:rsidRPr="002C3283">
        <w:rPr>
          <w:rFonts w:ascii="Proba Pro" w:hAnsi="Proba Pro" w:cs="Arial"/>
          <w:bCs/>
          <w:sz w:val="20"/>
          <w:szCs w:val="20"/>
        </w:rPr>
        <w:t>t sa ods</w:t>
      </w:r>
      <w:r w:rsidRPr="002C3283">
        <w:rPr>
          <w:rFonts w:ascii="Proba Pro" w:hAnsi="Proba Pro" w:cs="Proba Pro"/>
          <w:bCs/>
          <w:sz w:val="20"/>
          <w:szCs w:val="20"/>
        </w:rPr>
        <w:t>ť</w:t>
      </w:r>
      <w:r w:rsidRPr="002C3283">
        <w:rPr>
          <w:rFonts w:ascii="Proba Pro" w:hAnsi="Proba Pro" w:cs="Arial"/>
          <w:bCs/>
          <w:sz w:val="20"/>
          <w:szCs w:val="20"/>
        </w:rPr>
        <w:t>ahoval</w:t>
      </w:r>
      <w:r w:rsidRPr="002C3283">
        <w:rPr>
          <w:rFonts w:ascii="Proba Pro" w:hAnsi="Proba Pro" w:cs="Proba Pro"/>
          <w:bCs/>
          <w:sz w:val="20"/>
          <w:szCs w:val="20"/>
        </w:rPr>
        <w:t>“</w:t>
      </w:r>
      <w:r w:rsidRPr="002C3283">
        <w:rPr>
          <w:rFonts w:ascii="Proba Pro" w:hAnsi="Proba Pro" w:cs="Arial"/>
          <w:bCs/>
          <w:sz w:val="20"/>
          <w:szCs w:val="20"/>
        </w:rPr>
        <w:t xml:space="preserve"> alebo s</w:t>
      </w:r>
      <w:r w:rsidRPr="002C3283">
        <w:rPr>
          <w:rFonts w:ascii="Calibri" w:hAnsi="Calibri" w:cs="Calibri"/>
          <w:bCs/>
          <w:sz w:val="20"/>
          <w:szCs w:val="20"/>
        </w:rPr>
        <w:t> </w:t>
      </w:r>
      <w:r w:rsidRPr="002C3283">
        <w:rPr>
          <w:rFonts w:ascii="Proba Pro" w:hAnsi="Proba Pro" w:cs="Arial"/>
          <w:bCs/>
          <w:sz w:val="20"/>
          <w:szCs w:val="20"/>
        </w:rPr>
        <w:t>inou pozn</w:t>
      </w:r>
      <w:r w:rsidRPr="002C3283">
        <w:rPr>
          <w:rFonts w:ascii="Proba Pro" w:hAnsi="Proba Pro" w:cs="Proba Pro"/>
          <w:bCs/>
          <w:sz w:val="20"/>
          <w:szCs w:val="20"/>
        </w:rPr>
        <w:t>á</w:t>
      </w:r>
      <w:r w:rsidRPr="002C3283">
        <w:rPr>
          <w:rFonts w:ascii="Proba Pro" w:hAnsi="Proba Pro" w:cs="Arial"/>
          <w:bCs/>
          <w:sz w:val="20"/>
          <w:szCs w:val="20"/>
        </w:rPr>
        <w:t>mkou podobného významu, za deň doručenia sa považuje deň vrátenia zásielky odosielateľovi.</w:t>
      </w:r>
    </w:p>
    <w:p w14:paraId="1C01EB30" w14:textId="79AAAA7F" w:rsidR="005C78FE" w:rsidRPr="002C3283" w:rsidRDefault="005C78FE" w:rsidP="00525726">
      <w:pPr>
        <w:numPr>
          <w:ilvl w:val="2"/>
          <w:numId w:val="39"/>
        </w:numPr>
        <w:spacing w:after="120"/>
        <w:jc w:val="both"/>
        <w:rPr>
          <w:rFonts w:ascii="Proba Pro" w:hAnsi="Proba Pro"/>
          <w:sz w:val="20"/>
          <w:szCs w:val="20"/>
        </w:rPr>
      </w:pPr>
      <w:r w:rsidRPr="002C3283">
        <w:rPr>
          <w:rFonts w:ascii="Proba Pro" w:hAnsi="Proba Pro" w:cs="Arial"/>
          <w:bCs/>
          <w:sz w:val="20"/>
          <w:szCs w:val="20"/>
        </w:rPr>
        <w:t xml:space="preserve">Akákoľvek komunikácia podľa bodu </w:t>
      </w:r>
      <w:r w:rsidRPr="002C3283">
        <w:rPr>
          <w:rFonts w:ascii="Proba Pro" w:hAnsi="Proba Pro" w:cs="Arial"/>
          <w:bCs/>
          <w:sz w:val="20"/>
          <w:szCs w:val="20"/>
        </w:rPr>
        <w:fldChar w:fldCharType="begin"/>
      </w:r>
      <w:r w:rsidRPr="002C3283">
        <w:rPr>
          <w:rFonts w:ascii="Proba Pro" w:hAnsi="Proba Pro" w:cs="Arial"/>
          <w:bCs/>
          <w:sz w:val="20"/>
          <w:szCs w:val="20"/>
        </w:rPr>
        <w:instrText xml:space="preserve"> REF _Ref485128678 \r \h  \* MERGEFORMAT </w:instrText>
      </w:r>
      <w:r w:rsidRPr="002C3283">
        <w:rPr>
          <w:rFonts w:ascii="Proba Pro" w:hAnsi="Proba Pro" w:cs="Arial"/>
          <w:bCs/>
          <w:sz w:val="20"/>
          <w:szCs w:val="20"/>
        </w:rPr>
      </w:r>
      <w:r w:rsidRPr="002C3283">
        <w:rPr>
          <w:rFonts w:ascii="Proba Pro" w:hAnsi="Proba Pro" w:cs="Arial"/>
          <w:bCs/>
          <w:sz w:val="20"/>
          <w:szCs w:val="20"/>
        </w:rPr>
        <w:fldChar w:fldCharType="separate"/>
      </w:r>
      <w:r w:rsidR="00501AC5" w:rsidRPr="002C3283">
        <w:rPr>
          <w:rFonts w:ascii="Proba Pro" w:hAnsi="Proba Pro" w:cs="Arial"/>
          <w:bCs/>
          <w:sz w:val="20"/>
          <w:szCs w:val="20"/>
        </w:rPr>
        <w:t>4.11.1</w:t>
      </w:r>
      <w:r w:rsidRPr="002C3283">
        <w:rPr>
          <w:rFonts w:ascii="Proba Pro" w:hAnsi="Proba Pro" w:cs="Arial"/>
          <w:bCs/>
          <w:sz w:val="20"/>
          <w:szCs w:val="20"/>
        </w:rPr>
        <w:fldChar w:fldCharType="end"/>
      </w:r>
      <w:r w:rsidRPr="002C3283">
        <w:rPr>
          <w:rFonts w:ascii="Proba Pro" w:hAnsi="Proba Pro" w:cs="Arial"/>
          <w:bCs/>
          <w:sz w:val="20"/>
          <w:szCs w:val="20"/>
        </w:rPr>
        <w:t xml:space="preserve"> vyššie bude adresovaná a</w:t>
      </w:r>
      <w:r w:rsidRPr="002C3283">
        <w:rPr>
          <w:rFonts w:ascii="Calibri" w:hAnsi="Calibri" w:cs="Calibri"/>
          <w:bCs/>
          <w:sz w:val="20"/>
          <w:szCs w:val="20"/>
        </w:rPr>
        <w:t> </w:t>
      </w:r>
      <w:r w:rsidRPr="002C3283">
        <w:rPr>
          <w:rFonts w:ascii="Proba Pro" w:hAnsi="Proba Pro" w:cs="Arial"/>
          <w:bCs/>
          <w:sz w:val="20"/>
          <w:szCs w:val="20"/>
        </w:rPr>
        <w:t>doručovaná na kontaktné údaje strán uvedené v</w:t>
      </w:r>
      <w:r w:rsidRPr="002C3283">
        <w:rPr>
          <w:rFonts w:ascii="Calibri" w:hAnsi="Calibri" w:cs="Calibri"/>
          <w:bCs/>
          <w:sz w:val="20"/>
          <w:szCs w:val="20"/>
        </w:rPr>
        <w:t> </w:t>
      </w:r>
      <w:r w:rsidRPr="002C3283">
        <w:rPr>
          <w:rFonts w:ascii="Proba Pro" w:hAnsi="Proba Pro" w:cs="Arial"/>
          <w:bCs/>
          <w:sz w:val="20"/>
          <w:szCs w:val="20"/>
        </w:rPr>
        <w:t>záhlaví tejto Zmluvy, poprípade na kontaktn</w:t>
      </w:r>
      <w:r w:rsidRPr="002C3283">
        <w:rPr>
          <w:rFonts w:ascii="Proba Pro" w:hAnsi="Proba Pro" w:cs="Proba Pro"/>
          <w:bCs/>
          <w:sz w:val="20"/>
          <w:szCs w:val="20"/>
        </w:rPr>
        <w:t>é</w:t>
      </w:r>
      <w:r w:rsidRPr="002C3283">
        <w:rPr>
          <w:rFonts w:ascii="Proba Pro" w:hAnsi="Proba Pro" w:cs="Arial"/>
          <w:bCs/>
          <w:sz w:val="20"/>
          <w:szCs w:val="20"/>
        </w:rPr>
        <w:t xml:space="preserve"> </w:t>
      </w:r>
      <w:r w:rsidRPr="002C3283">
        <w:rPr>
          <w:rFonts w:ascii="Proba Pro" w:hAnsi="Proba Pro" w:cs="Proba Pro"/>
          <w:bCs/>
          <w:sz w:val="20"/>
          <w:szCs w:val="20"/>
        </w:rPr>
        <w:t>ú</w:t>
      </w:r>
      <w:r w:rsidRPr="002C3283">
        <w:rPr>
          <w:rFonts w:ascii="Proba Pro" w:hAnsi="Proba Pro" w:cs="Arial"/>
          <w:bCs/>
          <w:sz w:val="20"/>
          <w:szCs w:val="20"/>
        </w:rPr>
        <w:t>daje, ktor</w:t>
      </w:r>
      <w:r w:rsidRPr="002C3283">
        <w:rPr>
          <w:rFonts w:ascii="Proba Pro" w:hAnsi="Proba Pro" w:cs="Proba Pro"/>
          <w:bCs/>
          <w:sz w:val="20"/>
          <w:szCs w:val="20"/>
        </w:rPr>
        <w:t>é</w:t>
      </w:r>
      <w:r w:rsidRPr="002C3283">
        <w:rPr>
          <w:rFonts w:ascii="Proba Pro" w:hAnsi="Proba Pro" w:cs="Arial"/>
          <w:bCs/>
          <w:sz w:val="20"/>
          <w:szCs w:val="20"/>
        </w:rPr>
        <w:t xml:space="preserve"> si Zmluvn</w:t>
      </w:r>
      <w:r w:rsidRPr="002C3283">
        <w:rPr>
          <w:rFonts w:ascii="Proba Pro" w:hAnsi="Proba Pro" w:cs="Proba Pro"/>
          <w:bCs/>
          <w:sz w:val="20"/>
          <w:szCs w:val="20"/>
        </w:rPr>
        <w:t>é</w:t>
      </w:r>
      <w:r w:rsidRPr="002C3283">
        <w:rPr>
          <w:rFonts w:ascii="Proba Pro" w:hAnsi="Proba Pro" w:cs="Arial"/>
          <w:bCs/>
          <w:sz w:val="20"/>
          <w:szCs w:val="20"/>
        </w:rPr>
        <w:t xml:space="preserve"> strany p</w:t>
      </w:r>
      <w:r w:rsidRPr="002C3283">
        <w:rPr>
          <w:rFonts w:ascii="Proba Pro" w:hAnsi="Proba Pro" w:cs="Proba Pro"/>
          <w:bCs/>
          <w:sz w:val="20"/>
          <w:szCs w:val="20"/>
        </w:rPr>
        <w:t>í</w:t>
      </w:r>
      <w:r w:rsidRPr="002C3283">
        <w:rPr>
          <w:rFonts w:ascii="Proba Pro" w:hAnsi="Proba Pro" w:cs="Arial"/>
          <w:bCs/>
          <w:sz w:val="20"/>
          <w:szCs w:val="20"/>
        </w:rPr>
        <w:t>somne ozn</w:t>
      </w:r>
      <w:r w:rsidRPr="002C3283">
        <w:rPr>
          <w:rFonts w:ascii="Proba Pro" w:hAnsi="Proba Pro" w:cs="Proba Pro"/>
          <w:bCs/>
          <w:sz w:val="20"/>
          <w:szCs w:val="20"/>
        </w:rPr>
        <w:t>á</w:t>
      </w:r>
      <w:r w:rsidRPr="002C3283">
        <w:rPr>
          <w:rFonts w:ascii="Proba Pro" w:hAnsi="Proba Pro" w:cs="Arial"/>
          <w:bCs/>
          <w:sz w:val="20"/>
          <w:szCs w:val="20"/>
        </w:rPr>
        <w:t>mia.</w:t>
      </w:r>
    </w:p>
    <w:p w14:paraId="10A85E4B" w14:textId="77777777" w:rsidR="005C78FE" w:rsidRPr="002C3283" w:rsidRDefault="005C78FE" w:rsidP="00525726">
      <w:pPr>
        <w:pStyle w:val="Odsekzoznamu"/>
        <w:numPr>
          <w:ilvl w:val="1"/>
          <w:numId w:val="39"/>
        </w:numPr>
        <w:spacing w:after="120"/>
        <w:jc w:val="both"/>
        <w:rPr>
          <w:rFonts w:ascii="Proba Pro" w:hAnsi="Proba Pro" w:cs="Arial"/>
          <w:b/>
          <w:color w:val="000000"/>
        </w:rPr>
      </w:pPr>
      <w:r w:rsidRPr="002C3283">
        <w:rPr>
          <w:rFonts w:ascii="Proba Pro" w:hAnsi="Proba Pro"/>
          <w:b/>
        </w:rPr>
        <w:t>Spoločné</w:t>
      </w:r>
      <w:r w:rsidRPr="002C3283">
        <w:rPr>
          <w:rFonts w:ascii="Proba Pro" w:hAnsi="Proba Pro" w:cs="Arial"/>
          <w:b/>
          <w:color w:val="000000"/>
        </w:rPr>
        <w:t xml:space="preserve"> a</w:t>
      </w:r>
      <w:r w:rsidRPr="002C3283">
        <w:rPr>
          <w:rFonts w:ascii="Calibri" w:hAnsi="Calibri" w:cs="Calibri"/>
          <w:b/>
          <w:color w:val="000000"/>
        </w:rPr>
        <w:t> </w:t>
      </w:r>
      <w:r w:rsidRPr="002C3283">
        <w:rPr>
          <w:rFonts w:ascii="Proba Pro" w:hAnsi="Proba Pro" w:cs="Arial"/>
          <w:b/>
        </w:rPr>
        <w:t>záverečné</w:t>
      </w:r>
      <w:r w:rsidRPr="002C3283">
        <w:rPr>
          <w:rFonts w:ascii="Proba Pro" w:hAnsi="Proba Pro" w:cs="Arial"/>
          <w:b/>
          <w:color w:val="000000"/>
        </w:rPr>
        <w:t xml:space="preserve"> ustanovenia</w:t>
      </w:r>
    </w:p>
    <w:p w14:paraId="26360C29" w14:textId="77777777"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Práva a</w:t>
      </w:r>
      <w:r w:rsidRPr="002C3283">
        <w:rPr>
          <w:rFonts w:ascii="Calibri" w:hAnsi="Calibri" w:cs="Calibri"/>
          <w:bCs/>
          <w:sz w:val="20"/>
          <w:szCs w:val="20"/>
        </w:rPr>
        <w:t> </w:t>
      </w:r>
      <w:r w:rsidRPr="002C3283">
        <w:rPr>
          <w:rFonts w:ascii="Proba Pro" w:hAnsi="Proba Pro" w:cs="Arial"/>
          <w:bCs/>
          <w:sz w:val="20"/>
          <w:szCs w:val="20"/>
        </w:rPr>
        <w:t>povinnosti Zmluvn</w:t>
      </w:r>
      <w:r w:rsidRPr="002C3283">
        <w:rPr>
          <w:rFonts w:ascii="Proba Pro" w:hAnsi="Proba Pro" w:cs="Proba Pro"/>
          <w:bCs/>
          <w:sz w:val="20"/>
          <w:szCs w:val="20"/>
        </w:rPr>
        <w:t>ý</w:t>
      </w:r>
      <w:r w:rsidRPr="002C3283">
        <w:rPr>
          <w:rFonts w:ascii="Proba Pro" w:hAnsi="Proba Pro" w:cs="Arial"/>
          <w:bCs/>
          <w:sz w:val="20"/>
          <w:szCs w:val="20"/>
        </w:rPr>
        <w:t>ch str</w:t>
      </w:r>
      <w:r w:rsidRPr="002C3283">
        <w:rPr>
          <w:rFonts w:ascii="Proba Pro" w:hAnsi="Proba Pro" w:cs="Proba Pro"/>
          <w:bCs/>
          <w:sz w:val="20"/>
          <w:szCs w:val="20"/>
        </w:rPr>
        <w:t>á</w:t>
      </w:r>
      <w:r w:rsidRPr="002C3283">
        <w:rPr>
          <w:rFonts w:ascii="Proba Pro" w:hAnsi="Proba Pro" w:cs="Arial"/>
          <w:bCs/>
          <w:sz w:val="20"/>
          <w:szCs w:val="20"/>
        </w:rPr>
        <w:t>n neupravené v</w:t>
      </w:r>
      <w:r w:rsidRPr="002C3283">
        <w:rPr>
          <w:rFonts w:ascii="Calibri" w:hAnsi="Calibri" w:cs="Calibri"/>
          <w:bCs/>
          <w:sz w:val="20"/>
          <w:szCs w:val="20"/>
        </w:rPr>
        <w:t> </w:t>
      </w:r>
      <w:r w:rsidRPr="002C3283">
        <w:rPr>
          <w:rFonts w:ascii="Proba Pro" w:hAnsi="Proba Pro" w:cs="Arial"/>
          <w:bCs/>
          <w:sz w:val="20"/>
          <w:szCs w:val="20"/>
        </w:rPr>
        <w:t>tejto Zmluve sa riadia výlučne pr</w:t>
      </w:r>
      <w:r w:rsidRPr="002C3283">
        <w:rPr>
          <w:rFonts w:ascii="Proba Pro" w:hAnsi="Proba Pro" w:cs="Proba Pro"/>
          <w:bCs/>
          <w:sz w:val="20"/>
          <w:szCs w:val="20"/>
        </w:rPr>
        <w:t>í</w:t>
      </w:r>
      <w:r w:rsidRPr="002C3283">
        <w:rPr>
          <w:rFonts w:ascii="Proba Pro" w:hAnsi="Proba Pro" w:cs="Arial"/>
          <w:bCs/>
          <w:sz w:val="20"/>
          <w:szCs w:val="20"/>
        </w:rPr>
        <w:t>slu</w:t>
      </w:r>
      <w:r w:rsidRPr="002C3283">
        <w:rPr>
          <w:rFonts w:ascii="Proba Pro" w:hAnsi="Proba Pro" w:cs="Proba Pro"/>
          <w:bCs/>
          <w:sz w:val="20"/>
          <w:szCs w:val="20"/>
        </w:rPr>
        <w:t>š</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mi ustanoveniami Obchodn</w:t>
      </w:r>
      <w:r w:rsidRPr="002C3283">
        <w:rPr>
          <w:rFonts w:ascii="Proba Pro" w:hAnsi="Proba Pro" w:cs="Proba Pro"/>
          <w:bCs/>
          <w:sz w:val="20"/>
          <w:szCs w:val="20"/>
        </w:rPr>
        <w:t>é</w:t>
      </w:r>
      <w:r w:rsidRPr="002C3283">
        <w:rPr>
          <w:rFonts w:ascii="Proba Pro" w:hAnsi="Proba Pro" w:cs="Arial"/>
          <w:bCs/>
          <w:sz w:val="20"/>
          <w:szCs w:val="20"/>
        </w:rPr>
        <w:t>ho z</w:t>
      </w:r>
      <w:r w:rsidRPr="002C3283">
        <w:rPr>
          <w:rFonts w:ascii="Proba Pro" w:hAnsi="Proba Pro" w:cs="Proba Pro"/>
          <w:bCs/>
          <w:sz w:val="20"/>
          <w:szCs w:val="20"/>
        </w:rPr>
        <w:t>á</w:t>
      </w:r>
      <w:r w:rsidRPr="002C3283">
        <w:rPr>
          <w:rFonts w:ascii="Proba Pro" w:hAnsi="Proba Pro" w:cs="Arial"/>
          <w:bCs/>
          <w:sz w:val="20"/>
          <w:szCs w:val="20"/>
        </w:rPr>
        <w:t>konn</w:t>
      </w:r>
      <w:r w:rsidRPr="002C3283">
        <w:rPr>
          <w:rFonts w:ascii="Proba Pro" w:hAnsi="Proba Pro" w:cs="Proba Pro"/>
          <w:bCs/>
          <w:sz w:val="20"/>
          <w:szCs w:val="20"/>
        </w:rPr>
        <w:t>í</w:t>
      </w:r>
      <w:r w:rsidRPr="002C3283">
        <w:rPr>
          <w:rFonts w:ascii="Proba Pro" w:hAnsi="Proba Pro" w:cs="Arial"/>
          <w:bCs/>
          <w:sz w:val="20"/>
          <w:szCs w:val="20"/>
        </w:rPr>
        <w:t>ka a</w:t>
      </w:r>
      <w:r w:rsidRPr="002C3283">
        <w:rPr>
          <w:rFonts w:ascii="Calibri" w:hAnsi="Calibri" w:cs="Calibri"/>
          <w:bCs/>
          <w:sz w:val="20"/>
          <w:szCs w:val="20"/>
        </w:rPr>
        <w:t> </w:t>
      </w:r>
      <w:r w:rsidRPr="002C3283">
        <w:rPr>
          <w:rFonts w:ascii="Proba Pro" w:hAnsi="Proba Pro" w:cs="Arial"/>
          <w:bCs/>
          <w:sz w:val="20"/>
          <w:szCs w:val="20"/>
        </w:rPr>
        <w:t>ostatn</w:t>
      </w:r>
      <w:r w:rsidRPr="002C3283">
        <w:rPr>
          <w:rFonts w:ascii="Proba Pro" w:hAnsi="Proba Pro" w:cs="Proba Pro"/>
          <w:bCs/>
          <w:sz w:val="20"/>
          <w:szCs w:val="20"/>
        </w:rPr>
        <w:t>ý</w:t>
      </w:r>
      <w:r w:rsidRPr="002C3283">
        <w:rPr>
          <w:rFonts w:ascii="Proba Pro" w:hAnsi="Proba Pro" w:cs="Arial"/>
          <w:bCs/>
          <w:sz w:val="20"/>
          <w:szCs w:val="20"/>
        </w:rPr>
        <w:t>ch v</w:t>
      </w:r>
      <w:r w:rsidRPr="002C3283">
        <w:rPr>
          <w:rFonts w:ascii="Proba Pro" w:hAnsi="Proba Pro" w:cs="Proba Pro"/>
          <w:bCs/>
          <w:sz w:val="20"/>
          <w:szCs w:val="20"/>
        </w:rPr>
        <w:t>š</w:t>
      </w:r>
      <w:r w:rsidRPr="002C3283">
        <w:rPr>
          <w:rFonts w:ascii="Proba Pro" w:hAnsi="Proba Pro" w:cs="Arial"/>
          <w:bCs/>
          <w:sz w:val="20"/>
          <w:szCs w:val="20"/>
        </w:rPr>
        <w:t>eobecne z</w:t>
      </w:r>
      <w:r w:rsidRPr="002C3283">
        <w:rPr>
          <w:rFonts w:ascii="Proba Pro" w:hAnsi="Proba Pro" w:cs="Proba Pro"/>
          <w:bCs/>
          <w:sz w:val="20"/>
          <w:szCs w:val="20"/>
        </w:rPr>
        <w:t>á</w:t>
      </w:r>
      <w:r w:rsidRPr="002C3283">
        <w:rPr>
          <w:rFonts w:ascii="Proba Pro" w:hAnsi="Proba Pro" w:cs="Arial"/>
          <w:bCs/>
          <w:sz w:val="20"/>
          <w:szCs w:val="20"/>
        </w:rPr>
        <w:t>v</w:t>
      </w:r>
      <w:r w:rsidRPr="002C3283">
        <w:rPr>
          <w:rFonts w:ascii="Proba Pro" w:hAnsi="Proba Pro" w:cs="Proba Pro"/>
          <w:bCs/>
          <w:sz w:val="20"/>
          <w:szCs w:val="20"/>
        </w:rPr>
        <w:t>ä</w:t>
      </w:r>
      <w:r w:rsidRPr="002C3283">
        <w:rPr>
          <w:rFonts w:ascii="Proba Pro" w:hAnsi="Proba Pro" w:cs="Arial"/>
          <w:bCs/>
          <w:sz w:val="20"/>
          <w:szCs w:val="20"/>
        </w:rPr>
        <w:t>zn</w:t>
      </w:r>
      <w:r w:rsidRPr="002C3283">
        <w:rPr>
          <w:rFonts w:ascii="Proba Pro" w:hAnsi="Proba Pro" w:cs="Proba Pro"/>
          <w:bCs/>
          <w:sz w:val="20"/>
          <w:szCs w:val="20"/>
        </w:rPr>
        <w:t>ý</w:t>
      </w:r>
      <w:r w:rsidRPr="002C3283">
        <w:rPr>
          <w:rFonts w:ascii="Proba Pro" w:hAnsi="Proba Pro" w:cs="Arial"/>
          <w:bCs/>
          <w:sz w:val="20"/>
          <w:szCs w:val="20"/>
        </w:rPr>
        <w:t>ch Pr</w:t>
      </w:r>
      <w:r w:rsidRPr="002C3283">
        <w:rPr>
          <w:rFonts w:ascii="Proba Pro" w:hAnsi="Proba Pro" w:cs="Proba Pro"/>
          <w:bCs/>
          <w:sz w:val="20"/>
          <w:szCs w:val="20"/>
        </w:rPr>
        <w:t>á</w:t>
      </w:r>
      <w:r w:rsidRPr="002C3283">
        <w:rPr>
          <w:rFonts w:ascii="Proba Pro" w:hAnsi="Proba Pro" w:cs="Arial"/>
          <w:bCs/>
          <w:sz w:val="20"/>
          <w:szCs w:val="20"/>
        </w:rPr>
        <w:t>vnych predpisov platn</w:t>
      </w:r>
      <w:r w:rsidRPr="002C3283">
        <w:rPr>
          <w:rFonts w:ascii="Proba Pro" w:hAnsi="Proba Pro" w:cs="Proba Pro"/>
          <w:bCs/>
          <w:sz w:val="20"/>
          <w:szCs w:val="20"/>
        </w:rPr>
        <w:t>ý</w:t>
      </w:r>
      <w:r w:rsidRPr="002C3283">
        <w:rPr>
          <w:rFonts w:ascii="Proba Pro" w:hAnsi="Proba Pro" w:cs="Arial"/>
          <w:bCs/>
          <w:sz w:val="20"/>
          <w:szCs w:val="20"/>
        </w:rPr>
        <w:t xml:space="preserve">ch a </w:t>
      </w:r>
      <w:r w:rsidRPr="002C3283">
        <w:rPr>
          <w:rFonts w:ascii="Proba Pro" w:hAnsi="Proba Pro" w:cs="Proba Pro"/>
          <w:bCs/>
          <w:sz w:val="20"/>
          <w:szCs w:val="20"/>
        </w:rPr>
        <w:t>úč</w:t>
      </w:r>
      <w:r w:rsidRPr="002C3283">
        <w:rPr>
          <w:rFonts w:ascii="Proba Pro" w:hAnsi="Proba Pro" w:cs="Arial"/>
          <w:bCs/>
          <w:sz w:val="20"/>
          <w:szCs w:val="20"/>
        </w:rPr>
        <w:t>inn</w:t>
      </w:r>
      <w:r w:rsidRPr="002C3283">
        <w:rPr>
          <w:rFonts w:ascii="Proba Pro" w:hAnsi="Proba Pro" w:cs="Proba Pro"/>
          <w:bCs/>
          <w:sz w:val="20"/>
          <w:szCs w:val="20"/>
        </w:rPr>
        <w:t>ý</w:t>
      </w:r>
      <w:r w:rsidRPr="002C3283">
        <w:rPr>
          <w:rFonts w:ascii="Proba Pro" w:hAnsi="Proba Pro" w:cs="Arial"/>
          <w:bCs/>
          <w:sz w:val="20"/>
          <w:szCs w:val="20"/>
        </w:rPr>
        <w:t>ch v</w:t>
      </w:r>
      <w:r w:rsidRPr="002C3283">
        <w:rPr>
          <w:rFonts w:ascii="Calibri" w:hAnsi="Calibri" w:cs="Calibri"/>
          <w:bCs/>
          <w:sz w:val="20"/>
          <w:szCs w:val="20"/>
        </w:rPr>
        <w:t> </w:t>
      </w:r>
      <w:r w:rsidRPr="002C3283">
        <w:rPr>
          <w:rFonts w:ascii="Proba Pro" w:hAnsi="Proba Pro" w:cs="Arial"/>
          <w:bCs/>
          <w:sz w:val="20"/>
          <w:szCs w:val="20"/>
        </w:rPr>
        <w:t>Slovenskej republike. Zmluvn</w:t>
      </w:r>
      <w:r w:rsidRPr="002C3283">
        <w:rPr>
          <w:rFonts w:ascii="Proba Pro" w:hAnsi="Proba Pro" w:cs="Proba Pro"/>
          <w:bCs/>
          <w:sz w:val="20"/>
          <w:szCs w:val="20"/>
        </w:rPr>
        <w:t>é</w:t>
      </w:r>
      <w:r w:rsidRPr="002C3283">
        <w:rPr>
          <w:rFonts w:ascii="Proba Pro" w:hAnsi="Proba Pro" w:cs="Arial"/>
          <w:bCs/>
          <w:sz w:val="20"/>
          <w:szCs w:val="20"/>
        </w:rPr>
        <w:t xml:space="preserve"> strany sa dohodli, </w:t>
      </w:r>
      <w:r w:rsidRPr="002C3283">
        <w:rPr>
          <w:rFonts w:ascii="Proba Pro" w:hAnsi="Proba Pro" w:cs="Proba Pro"/>
          <w:bCs/>
          <w:sz w:val="20"/>
          <w:szCs w:val="20"/>
        </w:rPr>
        <w:t>ž</w:t>
      </w:r>
      <w:r w:rsidRPr="002C3283">
        <w:rPr>
          <w:rFonts w:ascii="Proba Pro" w:hAnsi="Proba Pro" w:cs="Arial"/>
          <w:bCs/>
          <w:sz w:val="20"/>
          <w:szCs w:val="20"/>
        </w:rPr>
        <w:t>e v</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í</w:t>
      </w:r>
      <w:r w:rsidRPr="002C3283">
        <w:rPr>
          <w:rFonts w:ascii="Proba Pro" w:hAnsi="Proba Pro" w:cs="Arial"/>
          <w:bCs/>
          <w:sz w:val="20"/>
          <w:szCs w:val="20"/>
        </w:rPr>
        <w:t xml:space="preserve">pade vzniku sporov Zmluvných strán týkajúcich </w:t>
      </w:r>
      <w:r w:rsidRPr="002C3283">
        <w:rPr>
          <w:rFonts w:ascii="Calibri" w:hAnsi="Calibri" w:cs="Calibri"/>
          <w:bCs/>
          <w:sz w:val="20"/>
          <w:szCs w:val="20"/>
        </w:rPr>
        <w:t> </w:t>
      </w:r>
      <w:r w:rsidRPr="002C3283">
        <w:rPr>
          <w:rFonts w:ascii="Proba Pro" w:hAnsi="Proba Pro" w:cs="Arial"/>
          <w:bCs/>
          <w:sz w:val="20"/>
          <w:szCs w:val="20"/>
        </w:rPr>
        <w:t>sa tejto Zmluvy a</w:t>
      </w:r>
      <w:r w:rsidRPr="002C3283">
        <w:rPr>
          <w:rFonts w:ascii="Calibri" w:hAnsi="Calibri" w:cs="Calibri"/>
          <w:bCs/>
          <w:sz w:val="20"/>
          <w:szCs w:val="20"/>
        </w:rPr>
        <w:t> </w:t>
      </w:r>
      <w:r w:rsidRPr="002C3283">
        <w:rPr>
          <w:rFonts w:ascii="Proba Pro" w:hAnsi="Proba Pro" w:cs="Arial"/>
          <w:bCs/>
          <w:sz w:val="20"/>
          <w:szCs w:val="20"/>
        </w:rPr>
        <w:t>jej aplik</w:t>
      </w:r>
      <w:r w:rsidRPr="002C3283">
        <w:rPr>
          <w:rFonts w:ascii="Proba Pro" w:hAnsi="Proba Pro" w:cs="Proba Pro"/>
          <w:bCs/>
          <w:sz w:val="20"/>
          <w:szCs w:val="20"/>
        </w:rPr>
        <w:t>á</w:t>
      </w:r>
      <w:r w:rsidRPr="002C3283">
        <w:rPr>
          <w:rFonts w:ascii="Proba Pro" w:hAnsi="Proba Pro" w:cs="Arial"/>
          <w:bCs/>
          <w:sz w:val="20"/>
          <w:szCs w:val="20"/>
        </w:rPr>
        <w:t>cie, ak sa ich nepodar</w:t>
      </w:r>
      <w:r w:rsidRPr="002C3283">
        <w:rPr>
          <w:rFonts w:ascii="Proba Pro" w:hAnsi="Proba Pro" w:cs="Proba Pro"/>
          <w:bCs/>
          <w:sz w:val="20"/>
          <w:szCs w:val="20"/>
        </w:rPr>
        <w:t>í</w:t>
      </w:r>
      <w:r w:rsidRPr="002C3283">
        <w:rPr>
          <w:rFonts w:ascii="Proba Pro" w:hAnsi="Proba Pro" w:cs="Arial"/>
          <w:bCs/>
          <w:sz w:val="20"/>
          <w:szCs w:val="20"/>
        </w:rPr>
        <w:t xml:space="preserve"> urovna</w:t>
      </w:r>
      <w:r w:rsidRPr="002C3283">
        <w:rPr>
          <w:rFonts w:ascii="Proba Pro" w:hAnsi="Proba Pro" w:cs="Proba Pro"/>
          <w:bCs/>
          <w:sz w:val="20"/>
          <w:szCs w:val="20"/>
        </w:rPr>
        <w:t>ť</w:t>
      </w:r>
      <w:r w:rsidRPr="002C3283">
        <w:rPr>
          <w:rFonts w:ascii="Proba Pro" w:hAnsi="Proba Pro" w:cs="Arial"/>
          <w:bCs/>
          <w:sz w:val="20"/>
          <w:szCs w:val="20"/>
        </w:rPr>
        <w:t xml:space="preserve"> in</w:t>
      </w:r>
      <w:r w:rsidRPr="002C3283">
        <w:rPr>
          <w:rFonts w:ascii="Proba Pro" w:hAnsi="Proba Pro" w:cs="Proba Pro"/>
          <w:bCs/>
          <w:sz w:val="20"/>
          <w:szCs w:val="20"/>
        </w:rPr>
        <w:t>ý</w:t>
      </w:r>
      <w:r w:rsidRPr="002C3283">
        <w:rPr>
          <w:rFonts w:ascii="Proba Pro" w:hAnsi="Proba Pro" w:cs="Arial"/>
          <w:bCs/>
          <w:sz w:val="20"/>
          <w:szCs w:val="20"/>
        </w:rPr>
        <w:t>m sp</w:t>
      </w:r>
      <w:r w:rsidRPr="002C3283">
        <w:rPr>
          <w:rFonts w:ascii="Proba Pro" w:hAnsi="Proba Pro" w:cs="Proba Pro"/>
          <w:bCs/>
          <w:sz w:val="20"/>
          <w:szCs w:val="20"/>
        </w:rPr>
        <w:t>ô</w:t>
      </w:r>
      <w:r w:rsidRPr="002C3283">
        <w:rPr>
          <w:rFonts w:ascii="Proba Pro" w:hAnsi="Proba Pro" w:cs="Arial"/>
          <w:bCs/>
          <w:sz w:val="20"/>
          <w:szCs w:val="20"/>
        </w:rPr>
        <w:t>sobom a</w:t>
      </w:r>
      <w:r w:rsidRPr="002C3283">
        <w:rPr>
          <w:rFonts w:ascii="Calibri" w:hAnsi="Calibri" w:cs="Calibri"/>
          <w:bCs/>
          <w:sz w:val="20"/>
          <w:szCs w:val="20"/>
        </w:rPr>
        <w:t> </w:t>
      </w:r>
      <w:r w:rsidRPr="002C3283">
        <w:rPr>
          <w:rFonts w:ascii="Proba Pro" w:hAnsi="Proba Pro" w:cs="Arial"/>
          <w:bCs/>
          <w:sz w:val="20"/>
          <w:szCs w:val="20"/>
        </w:rPr>
        <w:t>jednou zo Zmluvn</w:t>
      </w:r>
      <w:r w:rsidRPr="002C3283">
        <w:rPr>
          <w:rFonts w:ascii="Proba Pro" w:hAnsi="Proba Pro" w:cs="Proba Pro"/>
          <w:bCs/>
          <w:sz w:val="20"/>
          <w:szCs w:val="20"/>
        </w:rPr>
        <w:t>ý</w:t>
      </w:r>
      <w:r w:rsidRPr="002C3283">
        <w:rPr>
          <w:rFonts w:ascii="Proba Pro" w:hAnsi="Proba Pro" w:cs="Arial"/>
          <w:bCs/>
          <w:sz w:val="20"/>
          <w:szCs w:val="20"/>
        </w:rPr>
        <w:t>ch str</w:t>
      </w:r>
      <w:r w:rsidRPr="002C3283">
        <w:rPr>
          <w:rFonts w:ascii="Proba Pro" w:hAnsi="Proba Pro" w:cs="Proba Pro"/>
          <w:bCs/>
          <w:sz w:val="20"/>
          <w:szCs w:val="20"/>
        </w:rPr>
        <w:t>á</w:t>
      </w:r>
      <w:r w:rsidRPr="002C3283">
        <w:rPr>
          <w:rFonts w:ascii="Proba Pro" w:hAnsi="Proba Pro" w:cs="Arial"/>
          <w:bCs/>
          <w:sz w:val="20"/>
          <w:szCs w:val="20"/>
        </w:rPr>
        <w:t>n je zahrani</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 xml:space="preserve"> subjekt, je dan</w:t>
      </w:r>
      <w:r w:rsidRPr="002C3283">
        <w:rPr>
          <w:rFonts w:ascii="Proba Pro" w:hAnsi="Proba Pro" w:cs="Proba Pro"/>
          <w:bCs/>
          <w:sz w:val="20"/>
          <w:szCs w:val="20"/>
        </w:rPr>
        <w:t>á</w:t>
      </w:r>
      <w:r w:rsidRPr="002C3283">
        <w:rPr>
          <w:rFonts w:ascii="Proba Pro" w:hAnsi="Proba Pro" w:cs="Arial"/>
          <w:bCs/>
          <w:sz w:val="20"/>
          <w:szCs w:val="20"/>
        </w:rPr>
        <w:t xml:space="preserve"> pr</w:t>
      </w:r>
      <w:r w:rsidRPr="002C3283">
        <w:rPr>
          <w:rFonts w:ascii="Proba Pro" w:hAnsi="Proba Pro" w:cs="Proba Pro"/>
          <w:bCs/>
          <w:sz w:val="20"/>
          <w:szCs w:val="20"/>
        </w:rPr>
        <w:t>á</w:t>
      </w:r>
      <w:r w:rsidRPr="002C3283">
        <w:rPr>
          <w:rFonts w:ascii="Proba Pro" w:hAnsi="Proba Pro" w:cs="Arial"/>
          <w:bCs/>
          <w:sz w:val="20"/>
          <w:szCs w:val="20"/>
        </w:rPr>
        <w:t>vomoc s</w:t>
      </w:r>
      <w:r w:rsidRPr="002C3283">
        <w:rPr>
          <w:rFonts w:ascii="Proba Pro" w:hAnsi="Proba Pro" w:cs="Proba Pro"/>
          <w:bCs/>
          <w:sz w:val="20"/>
          <w:szCs w:val="20"/>
        </w:rPr>
        <w:t>ú</w:t>
      </w:r>
      <w:r w:rsidRPr="002C3283">
        <w:rPr>
          <w:rFonts w:ascii="Proba Pro" w:hAnsi="Proba Pro" w:cs="Arial"/>
          <w:bCs/>
          <w:sz w:val="20"/>
          <w:szCs w:val="20"/>
        </w:rPr>
        <w:t xml:space="preserve">dov Slovenskej republiky, ktoré budú rozhodovať podľa Civilného sporového poriadku. </w:t>
      </w:r>
    </w:p>
    <w:p w14:paraId="027D3B1E" w14:textId="2029F803" w:rsidR="005C78FE" w:rsidRPr="002C3283" w:rsidRDefault="00001E97"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Dodávateľ</w:t>
      </w:r>
      <w:r w:rsidR="005C78FE" w:rsidRPr="002C3283">
        <w:rPr>
          <w:rFonts w:ascii="Proba Pro" w:hAnsi="Proba Pro" w:cs="Arial"/>
          <w:bCs/>
          <w:sz w:val="20"/>
          <w:szCs w:val="20"/>
        </w:rPr>
        <w:t xml:space="preserve"> nie je oprávnený postúpiť akékoľvek pohľadávky (práva) vyplývajúce z</w:t>
      </w:r>
      <w:r w:rsidR="005C78FE" w:rsidRPr="002C3283">
        <w:rPr>
          <w:rFonts w:ascii="Calibri" w:hAnsi="Calibri" w:cs="Calibri"/>
          <w:bCs/>
          <w:sz w:val="20"/>
          <w:szCs w:val="20"/>
        </w:rPr>
        <w:t> </w:t>
      </w:r>
      <w:r w:rsidR="005C78FE" w:rsidRPr="002C3283">
        <w:rPr>
          <w:rFonts w:ascii="Proba Pro" w:hAnsi="Proba Pro" w:cs="Arial"/>
          <w:bCs/>
          <w:sz w:val="20"/>
          <w:szCs w:val="20"/>
        </w:rPr>
        <w:t>tejto Zmluvy na tretiu osobu alebo sa dohodn</w:t>
      </w:r>
      <w:r w:rsidR="005C78FE" w:rsidRPr="002C3283">
        <w:rPr>
          <w:rFonts w:ascii="Proba Pro" w:hAnsi="Proba Pro" w:cs="Proba Pro"/>
          <w:bCs/>
          <w:sz w:val="20"/>
          <w:szCs w:val="20"/>
        </w:rPr>
        <w:t>úť</w:t>
      </w:r>
      <w:r w:rsidR="005C78FE" w:rsidRPr="002C3283">
        <w:rPr>
          <w:rFonts w:ascii="Proba Pro" w:hAnsi="Proba Pro" w:cs="Arial"/>
          <w:bCs/>
          <w:sz w:val="20"/>
          <w:szCs w:val="20"/>
        </w:rPr>
        <w:t xml:space="preserve"> s tre</w:t>
      </w:r>
      <w:r w:rsidR="005C78FE" w:rsidRPr="002C3283">
        <w:rPr>
          <w:rFonts w:ascii="Proba Pro" w:hAnsi="Proba Pro" w:cs="Proba Pro"/>
          <w:bCs/>
          <w:sz w:val="20"/>
          <w:szCs w:val="20"/>
        </w:rPr>
        <w:t>ť</w:t>
      </w:r>
      <w:r w:rsidR="005C78FE" w:rsidRPr="002C3283">
        <w:rPr>
          <w:rFonts w:ascii="Proba Pro" w:hAnsi="Proba Pro" w:cs="Arial"/>
          <w:bCs/>
          <w:sz w:val="20"/>
          <w:szCs w:val="20"/>
        </w:rPr>
        <w:t>ou osobou na prevzat</w:t>
      </w:r>
      <w:r w:rsidR="005C78FE" w:rsidRPr="002C3283">
        <w:rPr>
          <w:rFonts w:ascii="Proba Pro" w:hAnsi="Proba Pro" w:cs="Proba Pro"/>
          <w:bCs/>
          <w:sz w:val="20"/>
          <w:szCs w:val="20"/>
        </w:rPr>
        <w:t>í</w:t>
      </w:r>
      <w:r w:rsidR="005C78FE" w:rsidRPr="002C3283">
        <w:rPr>
          <w:rFonts w:ascii="Proba Pro" w:hAnsi="Proba Pro" w:cs="Arial"/>
          <w:bCs/>
          <w:sz w:val="20"/>
          <w:szCs w:val="20"/>
        </w:rPr>
        <w:t xml:space="preserve"> jeho z</w:t>
      </w:r>
      <w:r w:rsidR="005C78FE" w:rsidRPr="002C3283">
        <w:rPr>
          <w:rFonts w:ascii="Proba Pro" w:hAnsi="Proba Pro" w:cs="Proba Pro"/>
          <w:bCs/>
          <w:sz w:val="20"/>
          <w:szCs w:val="20"/>
        </w:rPr>
        <w:t>á</w:t>
      </w:r>
      <w:r w:rsidR="005C78FE" w:rsidRPr="002C3283">
        <w:rPr>
          <w:rFonts w:ascii="Proba Pro" w:hAnsi="Proba Pro" w:cs="Arial"/>
          <w:bCs/>
          <w:sz w:val="20"/>
          <w:szCs w:val="20"/>
        </w:rPr>
        <w:t>v</w:t>
      </w:r>
      <w:r w:rsidR="005C78FE" w:rsidRPr="002C3283">
        <w:rPr>
          <w:rFonts w:ascii="Proba Pro" w:hAnsi="Proba Pro" w:cs="Proba Pro"/>
          <w:bCs/>
          <w:sz w:val="20"/>
          <w:szCs w:val="20"/>
        </w:rPr>
        <w:t>ä</w:t>
      </w:r>
      <w:r w:rsidR="005C78FE" w:rsidRPr="002C3283">
        <w:rPr>
          <w:rFonts w:ascii="Proba Pro" w:hAnsi="Proba Pro" w:cs="Arial"/>
          <w:bCs/>
          <w:sz w:val="20"/>
          <w:szCs w:val="20"/>
        </w:rPr>
        <w:t>zkov (povinnost</w:t>
      </w:r>
      <w:r w:rsidR="005C78FE" w:rsidRPr="002C3283">
        <w:rPr>
          <w:rFonts w:ascii="Proba Pro" w:hAnsi="Proba Pro" w:cs="Proba Pro"/>
          <w:bCs/>
          <w:sz w:val="20"/>
          <w:szCs w:val="20"/>
        </w:rPr>
        <w:t>í</w:t>
      </w:r>
      <w:r w:rsidR="005C78FE" w:rsidRPr="002C3283">
        <w:rPr>
          <w:rFonts w:ascii="Proba Pro" w:hAnsi="Proba Pro" w:cs="Arial"/>
          <w:bCs/>
          <w:sz w:val="20"/>
          <w:szCs w:val="20"/>
        </w:rPr>
        <w:t>) vypl</w:t>
      </w:r>
      <w:r w:rsidR="005C78FE" w:rsidRPr="002C3283">
        <w:rPr>
          <w:rFonts w:ascii="Proba Pro" w:hAnsi="Proba Pro" w:cs="Proba Pro"/>
          <w:bCs/>
          <w:sz w:val="20"/>
          <w:szCs w:val="20"/>
        </w:rPr>
        <w:t>ý</w:t>
      </w:r>
      <w:r w:rsidR="005C78FE" w:rsidRPr="002C3283">
        <w:rPr>
          <w:rFonts w:ascii="Proba Pro" w:hAnsi="Proba Pro" w:cs="Arial"/>
          <w:bCs/>
          <w:sz w:val="20"/>
          <w:szCs w:val="20"/>
        </w:rPr>
        <w:t>vaj</w:t>
      </w:r>
      <w:r w:rsidR="005C78FE" w:rsidRPr="002C3283">
        <w:rPr>
          <w:rFonts w:ascii="Proba Pro" w:hAnsi="Proba Pro" w:cs="Proba Pro"/>
          <w:bCs/>
          <w:sz w:val="20"/>
          <w:szCs w:val="20"/>
        </w:rPr>
        <w:t>ú</w:t>
      </w:r>
      <w:r w:rsidR="005C78FE" w:rsidRPr="002C3283">
        <w:rPr>
          <w:rFonts w:ascii="Proba Pro" w:hAnsi="Proba Pro" w:cs="Arial"/>
          <w:bCs/>
          <w:sz w:val="20"/>
          <w:szCs w:val="20"/>
        </w:rPr>
        <w:t>cich z</w:t>
      </w:r>
      <w:r w:rsidR="005C78FE" w:rsidRPr="002C3283">
        <w:rPr>
          <w:rFonts w:ascii="Calibri" w:hAnsi="Calibri" w:cs="Calibri"/>
          <w:bCs/>
          <w:sz w:val="20"/>
          <w:szCs w:val="20"/>
        </w:rPr>
        <w:t> </w:t>
      </w:r>
      <w:r w:rsidR="005C78FE" w:rsidRPr="002C3283">
        <w:rPr>
          <w:rFonts w:ascii="Proba Pro" w:hAnsi="Proba Pro" w:cs="Arial"/>
          <w:bCs/>
          <w:sz w:val="20"/>
          <w:szCs w:val="20"/>
        </w:rPr>
        <w:t>tejto Zmluvy bez predch</w:t>
      </w:r>
      <w:r w:rsidR="005C78FE" w:rsidRPr="002C3283">
        <w:rPr>
          <w:rFonts w:ascii="Proba Pro" w:hAnsi="Proba Pro" w:cs="Proba Pro"/>
          <w:bCs/>
          <w:sz w:val="20"/>
          <w:szCs w:val="20"/>
        </w:rPr>
        <w:t>á</w:t>
      </w:r>
      <w:r w:rsidR="005C78FE" w:rsidRPr="002C3283">
        <w:rPr>
          <w:rFonts w:ascii="Proba Pro" w:hAnsi="Proba Pro" w:cs="Arial"/>
          <w:bCs/>
          <w:sz w:val="20"/>
          <w:szCs w:val="20"/>
        </w:rPr>
        <w:t>dzaj</w:t>
      </w:r>
      <w:r w:rsidR="005C78FE" w:rsidRPr="002C3283">
        <w:rPr>
          <w:rFonts w:ascii="Proba Pro" w:hAnsi="Proba Pro" w:cs="Proba Pro"/>
          <w:bCs/>
          <w:sz w:val="20"/>
          <w:szCs w:val="20"/>
        </w:rPr>
        <w:t>ú</w:t>
      </w:r>
      <w:r w:rsidR="005C78FE" w:rsidRPr="002C3283">
        <w:rPr>
          <w:rFonts w:ascii="Proba Pro" w:hAnsi="Proba Pro" w:cs="Arial"/>
          <w:bCs/>
          <w:sz w:val="20"/>
          <w:szCs w:val="20"/>
        </w:rPr>
        <w:t>ceho p</w:t>
      </w:r>
      <w:r w:rsidR="005C78FE" w:rsidRPr="002C3283">
        <w:rPr>
          <w:rFonts w:ascii="Proba Pro" w:hAnsi="Proba Pro" w:cs="Proba Pro"/>
          <w:bCs/>
          <w:sz w:val="20"/>
          <w:szCs w:val="20"/>
        </w:rPr>
        <w:t>í</w:t>
      </w:r>
      <w:r w:rsidR="005C78FE" w:rsidRPr="002C3283">
        <w:rPr>
          <w:rFonts w:ascii="Proba Pro" w:hAnsi="Proba Pro" w:cs="Arial"/>
          <w:bCs/>
          <w:sz w:val="20"/>
          <w:szCs w:val="20"/>
        </w:rPr>
        <w:t>somn</w:t>
      </w:r>
      <w:r w:rsidR="005C78FE" w:rsidRPr="002C3283">
        <w:rPr>
          <w:rFonts w:ascii="Proba Pro" w:hAnsi="Proba Pro" w:cs="Proba Pro"/>
          <w:bCs/>
          <w:sz w:val="20"/>
          <w:szCs w:val="20"/>
        </w:rPr>
        <w:t>é</w:t>
      </w:r>
      <w:r w:rsidR="005C78FE" w:rsidRPr="002C3283">
        <w:rPr>
          <w:rFonts w:ascii="Proba Pro" w:hAnsi="Proba Pro" w:cs="Arial"/>
          <w:bCs/>
          <w:sz w:val="20"/>
          <w:szCs w:val="20"/>
        </w:rPr>
        <w:t>ho s</w:t>
      </w:r>
      <w:r w:rsidR="005C78FE" w:rsidRPr="002C3283">
        <w:rPr>
          <w:rFonts w:ascii="Proba Pro" w:hAnsi="Proba Pro" w:cs="Proba Pro"/>
          <w:bCs/>
          <w:sz w:val="20"/>
          <w:szCs w:val="20"/>
        </w:rPr>
        <w:t>ú</w:t>
      </w:r>
      <w:r w:rsidR="005C78FE" w:rsidRPr="002C3283">
        <w:rPr>
          <w:rFonts w:ascii="Proba Pro" w:hAnsi="Proba Pro" w:cs="Arial"/>
          <w:bCs/>
          <w:sz w:val="20"/>
          <w:szCs w:val="20"/>
        </w:rPr>
        <w:t xml:space="preserve">hlasu </w:t>
      </w:r>
      <w:r w:rsidR="00E233E0" w:rsidRPr="002C3283">
        <w:rPr>
          <w:rFonts w:ascii="Proba Pro" w:hAnsi="Proba Pro" w:cs="Arial"/>
          <w:bCs/>
          <w:sz w:val="20"/>
          <w:szCs w:val="20"/>
        </w:rPr>
        <w:t>Objednávateľa</w:t>
      </w:r>
      <w:r w:rsidR="005C78FE" w:rsidRPr="002C3283">
        <w:rPr>
          <w:rFonts w:ascii="Proba Pro" w:hAnsi="Proba Pro" w:cs="Arial"/>
          <w:bCs/>
          <w:sz w:val="20"/>
          <w:szCs w:val="20"/>
        </w:rPr>
        <w:t>.</w:t>
      </w:r>
    </w:p>
    <w:p w14:paraId="1951A68C" w14:textId="09EE56F5"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 xml:space="preserve">Z dôvodu, že predmet plnenia bude čiastočne financovaný z prostriedkov poskytnutých </w:t>
      </w:r>
      <w:r w:rsidR="00E233E0" w:rsidRPr="002C3283">
        <w:rPr>
          <w:rFonts w:ascii="Proba Pro" w:hAnsi="Proba Pro" w:cs="Arial"/>
          <w:bCs/>
          <w:sz w:val="20"/>
          <w:szCs w:val="20"/>
        </w:rPr>
        <w:t>Objednávateľovi</w:t>
      </w:r>
      <w:r w:rsidRPr="002C3283">
        <w:rPr>
          <w:rFonts w:ascii="Proba Pro" w:hAnsi="Proba Pro" w:cs="Arial"/>
          <w:bCs/>
          <w:sz w:val="20"/>
          <w:szCs w:val="20"/>
        </w:rPr>
        <w:t xml:space="preserve"> na základe Zmluvy o NFP, zaväzuje sa </w:t>
      </w:r>
      <w:r w:rsidR="00001E97" w:rsidRPr="002C3283">
        <w:rPr>
          <w:rFonts w:ascii="Proba Pro" w:hAnsi="Proba Pro" w:cs="Arial"/>
          <w:bCs/>
          <w:sz w:val="20"/>
          <w:szCs w:val="20"/>
        </w:rPr>
        <w:t>Dodávateľ</w:t>
      </w:r>
      <w:r w:rsidRPr="002C3283">
        <w:rPr>
          <w:rFonts w:ascii="Proba Pro" w:hAnsi="Proba Pro" w:cs="Arial"/>
          <w:bCs/>
          <w:sz w:val="20"/>
          <w:szCs w:val="20"/>
        </w:rPr>
        <w:t xml:space="preserve"> strpieť výkon kontroly/auditu súvisiaceho s</w:t>
      </w:r>
      <w:r w:rsidRPr="002C3283">
        <w:rPr>
          <w:rFonts w:ascii="Calibri" w:hAnsi="Calibri" w:cs="Calibri"/>
          <w:bCs/>
          <w:sz w:val="20"/>
          <w:szCs w:val="20"/>
        </w:rPr>
        <w:t> </w:t>
      </w:r>
      <w:r w:rsidRPr="002C3283">
        <w:rPr>
          <w:rFonts w:ascii="Proba Pro" w:hAnsi="Proba Pro" w:cs="Arial"/>
          <w:bCs/>
          <w:sz w:val="20"/>
          <w:szCs w:val="20"/>
        </w:rPr>
        <w:t>dod</w:t>
      </w:r>
      <w:r w:rsidRPr="002C3283">
        <w:rPr>
          <w:rFonts w:ascii="Proba Pro" w:hAnsi="Proba Pro" w:cs="Proba Pro"/>
          <w:bCs/>
          <w:sz w:val="20"/>
          <w:szCs w:val="20"/>
        </w:rPr>
        <w:t>á</w:t>
      </w:r>
      <w:r w:rsidRPr="002C3283">
        <w:rPr>
          <w:rFonts w:ascii="Proba Pro" w:hAnsi="Proba Pro" w:cs="Arial"/>
          <w:bCs/>
          <w:sz w:val="20"/>
          <w:szCs w:val="20"/>
        </w:rPr>
        <w:t>van</w:t>
      </w:r>
      <w:r w:rsidRPr="002C3283">
        <w:rPr>
          <w:rFonts w:ascii="Proba Pro" w:hAnsi="Proba Pro" w:cs="Proba Pro"/>
          <w:bCs/>
          <w:sz w:val="20"/>
          <w:szCs w:val="20"/>
        </w:rPr>
        <w:t>ý</w:t>
      </w:r>
      <w:r w:rsidRPr="002C3283">
        <w:rPr>
          <w:rFonts w:ascii="Proba Pro" w:hAnsi="Proba Pro" w:cs="Arial"/>
          <w:bCs/>
          <w:sz w:val="20"/>
          <w:szCs w:val="20"/>
        </w:rPr>
        <w:t xml:space="preserve">m </w:t>
      </w:r>
      <w:r w:rsidR="001D6ADB" w:rsidRPr="002C3283">
        <w:rPr>
          <w:rFonts w:ascii="Proba Pro" w:hAnsi="Proba Pro" w:cs="Arial"/>
          <w:bCs/>
          <w:sz w:val="20"/>
          <w:szCs w:val="20"/>
        </w:rPr>
        <w:t>Dielom</w:t>
      </w:r>
      <w:r w:rsidRPr="002C3283">
        <w:rPr>
          <w:rFonts w:ascii="Proba Pro" w:hAnsi="Proba Pro" w:cs="Arial"/>
          <w:bCs/>
          <w:sz w:val="20"/>
          <w:szCs w:val="20"/>
        </w:rPr>
        <w:t>, slu</w:t>
      </w:r>
      <w:r w:rsidRPr="002C3283">
        <w:rPr>
          <w:rFonts w:ascii="Proba Pro" w:hAnsi="Proba Pro" w:cs="Proba Pro"/>
          <w:bCs/>
          <w:sz w:val="20"/>
          <w:szCs w:val="20"/>
        </w:rPr>
        <w:t>ž</w:t>
      </w:r>
      <w:r w:rsidRPr="002C3283">
        <w:rPr>
          <w:rFonts w:ascii="Proba Pro" w:hAnsi="Proba Pro" w:cs="Arial"/>
          <w:bCs/>
          <w:sz w:val="20"/>
          <w:szCs w:val="20"/>
        </w:rPr>
        <w:t>bami, mont</w:t>
      </w:r>
      <w:r w:rsidRPr="002C3283">
        <w:rPr>
          <w:rFonts w:ascii="Proba Pro" w:hAnsi="Proba Pro" w:cs="Proba Pro"/>
          <w:bCs/>
          <w:sz w:val="20"/>
          <w:szCs w:val="20"/>
        </w:rPr>
        <w:t>áž</w:t>
      </w:r>
      <w:r w:rsidRPr="002C3283">
        <w:rPr>
          <w:rFonts w:ascii="Proba Pro" w:hAnsi="Proba Pro" w:cs="Arial"/>
          <w:bCs/>
          <w:sz w:val="20"/>
          <w:szCs w:val="20"/>
        </w:rPr>
        <w:t>nymi a</w:t>
      </w:r>
      <w:r w:rsidRPr="002C3283">
        <w:rPr>
          <w:rFonts w:ascii="Calibri" w:hAnsi="Calibri" w:cs="Calibri"/>
          <w:bCs/>
          <w:sz w:val="20"/>
          <w:szCs w:val="20"/>
        </w:rPr>
        <w:t> </w:t>
      </w:r>
      <w:r w:rsidRPr="002C3283">
        <w:rPr>
          <w:rFonts w:ascii="Proba Pro" w:hAnsi="Proba Pro" w:cs="Arial"/>
          <w:bCs/>
          <w:sz w:val="20"/>
          <w:szCs w:val="20"/>
        </w:rPr>
        <w:t>stavebn</w:t>
      </w:r>
      <w:r w:rsidRPr="002C3283">
        <w:rPr>
          <w:rFonts w:ascii="Proba Pro" w:hAnsi="Proba Pro" w:cs="Proba Pro"/>
          <w:bCs/>
          <w:sz w:val="20"/>
          <w:szCs w:val="20"/>
        </w:rPr>
        <w:t>ý</w:t>
      </w:r>
      <w:r w:rsidRPr="002C3283">
        <w:rPr>
          <w:rFonts w:ascii="Proba Pro" w:hAnsi="Proba Pro" w:cs="Arial"/>
          <w:bCs/>
          <w:sz w:val="20"/>
          <w:szCs w:val="20"/>
        </w:rPr>
        <w:t>mi pr</w:t>
      </w:r>
      <w:r w:rsidRPr="002C3283">
        <w:rPr>
          <w:rFonts w:ascii="Proba Pro" w:hAnsi="Proba Pro" w:cs="Proba Pro"/>
          <w:bCs/>
          <w:sz w:val="20"/>
          <w:szCs w:val="20"/>
        </w:rPr>
        <w:t>á</w:t>
      </w:r>
      <w:r w:rsidRPr="002C3283">
        <w:rPr>
          <w:rFonts w:ascii="Proba Pro" w:hAnsi="Proba Pro" w:cs="Arial"/>
          <w:bCs/>
          <w:sz w:val="20"/>
          <w:szCs w:val="20"/>
        </w:rPr>
        <w:t>cami zhotovovan</w:t>
      </w:r>
      <w:r w:rsidRPr="002C3283">
        <w:rPr>
          <w:rFonts w:ascii="Proba Pro" w:hAnsi="Proba Pro" w:cs="Proba Pro"/>
          <w:bCs/>
          <w:sz w:val="20"/>
          <w:szCs w:val="20"/>
        </w:rPr>
        <w:t>é</w:t>
      </w:r>
      <w:r w:rsidRPr="002C3283">
        <w:rPr>
          <w:rFonts w:ascii="Proba Pro" w:hAnsi="Proba Pro" w:cs="Arial"/>
          <w:bCs/>
          <w:sz w:val="20"/>
          <w:szCs w:val="20"/>
        </w:rPr>
        <w:t xml:space="preserve">ho </w:t>
      </w:r>
      <w:r w:rsidR="00D64761" w:rsidRPr="002C3283">
        <w:rPr>
          <w:rFonts w:ascii="Proba Pro" w:hAnsi="Proba Pro" w:cs="Arial"/>
          <w:bCs/>
          <w:sz w:val="20"/>
          <w:szCs w:val="20"/>
        </w:rPr>
        <w:t>Diela</w:t>
      </w:r>
      <w:r w:rsidRPr="002C3283">
        <w:rPr>
          <w:rFonts w:ascii="Proba Pro" w:hAnsi="Proba Pro" w:cs="Arial"/>
          <w:bCs/>
          <w:sz w:val="20"/>
          <w:szCs w:val="20"/>
        </w:rPr>
        <w:t xml:space="preserve"> a/alebo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vislosti s</w:t>
      </w:r>
      <w:r w:rsidRPr="002C3283">
        <w:rPr>
          <w:rFonts w:ascii="Calibri" w:hAnsi="Calibri" w:cs="Calibri"/>
          <w:bCs/>
          <w:sz w:val="20"/>
          <w:szCs w:val="20"/>
        </w:rPr>
        <w:t> </w:t>
      </w:r>
      <w:r w:rsidRPr="002C3283">
        <w:rPr>
          <w:rFonts w:ascii="Proba Pro" w:hAnsi="Proba Pro" w:cs="Arial"/>
          <w:bCs/>
          <w:sz w:val="20"/>
          <w:szCs w:val="20"/>
        </w:rPr>
        <w:t>nim kedykoľvek počas platnosti a</w:t>
      </w:r>
      <w:r w:rsidRPr="002C3283">
        <w:rPr>
          <w:rFonts w:ascii="Calibri" w:hAnsi="Calibri" w:cs="Calibri"/>
          <w:bCs/>
          <w:sz w:val="20"/>
          <w:szCs w:val="20"/>
        </w:rPr>
        <w:t> </w:t>
      </w:r>
      <w:r w:rsidRPr="002C3283">
        <w:rPr>
          <w:rFonts w:ascii="Proba Pro" w:hAnsi="Proba Pro" w:cs="Proba Pro"/>
          <w:bCs/>
          <w:sz w:val="20"/>
          <w:szCs w:val="20"/>
        </w:rPr>
        <w:t>úč</w:t>
      </w:r>
      <w:r w:rsidRPr="002C3283">
        <w:rPr>
          <w:rFonts w:ascii="Proba Pro" w:hAnsi="Proba Pro" w:cs="Arial"/>
          <w:bCs/>
          <w:sz w:val="20"/>
          <w:szCs w:val="20"/>
        </w:rPr>
        <w:t>innosti Zmluvy o NFP, a to opr</w:t>
      </w:r>
      <w:r w:rsidRPr="002C3283">
        <w:rPr>
          <w:rFonts w:ascii="Proba Pro" w:hAnsi="Proba Pro" w:cs="Proba Pro"/>
          <w:bCs/>
          <w:sz w:val="20"/>
          <w:szCs w:val="20"/>
        </w:rPr>
        <w:t>á</w:t>
      </w:r>
      <w:r w:rsidRPr="002C3283">
        <w:rPr>
          <w:rFonts w:ascii="Proba Pro" w:hAnsi="Proba Pro" w:cs="Arial"/>
          <w:bCs/>
          <w:sz w:val="20"/>
          <w:szCs w:val="20"/>
        </w:rPr>
        <w:t>vnen</w:t>
      </w:r>
      <w:r w:rsidRPr="002C3283">
        <w:rPr>
          <w:rFonts w:ascii="Proba Pro" w:hAnsi="Proba Pro" w:cs="Proba Pro"/>
          <w:bCs/>
          <w:sz w:val="20"/>
          <w:szCs w:val="20"/>
        </w:rPr>
        <w:t>ý</w:t>
      </w:r>
      <w:r w:rsidRPr="002C3283">
        <w:rPr>
          <w:rFonts w:ascii="Proba Pro" w:hAnsi="Proba Pro" w:cs="Arial"/>
          <w:bCs/>
          <w:sz w:val="20"/>
          <w:szCs w:val="20"/>
        </w:rPr>
        <w:t>mi osobami na v</w:t>
      </w:r>
      <w:r w:rsidRPr="002C3283">
        <w:rPr>
          <w:rFonts w:ascii="Proba Pro" w:hAnsi="Proba Pro" w:cs="Proba Pro"/>
          <w:bCs/>
          <w:sz w:val="20"/>
          <w:szCs w:val="20"/>
        </w:rPr>
        <w:t>ý</w:t>
      </w:r>
      <w:r w:rsidRPr="002C3283">
        <w:rPr>
          <w:rFonts w:ascii="Proba Pro" w:hAnsi="Proba Pro" w:cs="Arial"/>
          <w:bCs/>
          <w:sz w:val="20"/>
          <w:szCs w:val="20"/>
        </w:rPr>
        <w:t>kon tejto kontroly/auditu a</w:t>
      </w:r>
      <w:r w:rsidRPr="002C3283">
        <w:rPr>
          <w:rFonts w:ascii="Calibri" w:hAnsi="Calibri" w:cs="Calibri"/>
          <w:bCs/>
          <w:sz w:val="20"/>
          <w:szCs w:val="20"/>
        </w:rPr>
        <w:t> </w:t>
      </w:r>
      <w:r w:rsidRPr="002C3283">
        <w:rPr>
          <w:rFonts w:ascii="Proba Pro" w:hAnsi="Proba Pro" w:cs="Arial"/>
          <w:bCs/>
          <w:sz w:val="20"/>
          <w:szCs w:val="20"/>
        </w:rPr>
        <w:t>poskytn</w:t>
      </w:r>
      <w:r w:rsidRPr="002C3283">
        <w:rPr>
          <w:rFonts w:ascii="Proba Pro" w:hAnsi="Proba Pro" w:cs="Proba Pro"/>
          <w:bCs/>
          <w:sz w:val="20"/>
          <w:szCs w:val="20"/>
        </w:rPr>
        <w:t>úť</w:t>
      </w:r>
      <w:r w:rsidRPr="002C3283">
        <w:rPr>
          <w:rFonts w:ascii="Proba Pro" w:hAnsi="Proba Pro" w:cs="Arial"/>
          <w:bCs/>
          <w:sz w:val="20"/>
          <w:szCs w:val="20"/>
        </w:rPr>
        <w:t xml:space="preserve"> im v</w:t>
      </w:r>
      <w:r w:rsidRPr="002C3283">
        <w:rPr>
          <w:rFonts w:ascii="Proba Pro" w:hAnsi="Proba Pro" w:cs="Proba Pro"/>
          <w:bCs/>
          <w:sz w:val="20"/>
          <w:szCs w:val="20"/>
        </w:rPr>
        <w:t>š</w:t>
      </w:r>
      <w:r w:rsidRPr="002C3283">
        <w:rPr>
          <w:rFonts w:ascii="Proba Pro" w:hAnsi="Proba Pro" w:cs="Arial"/>
          <w:bCs/>
          <w:sz w:val="20"/>
          <w:szCs w:val="20"/>
        </w:rPr>
        <w:t>etku s</w:t>
      </w:r>
      <w:r w:rsidRPr="002C3283">
        <w:rPr>
          <w:rFonts w:ascii="Proba Pro" w:hAnsi="Proba Pro" w:cs="Proba Pro"/>
          <w:bCs/>
          <w:sz w:val="20"/>
          <w:szCs w:val="20"/>
        </w:rPr>
        <w:t>úč</w:t>
      </w:r>
      <w:r w:rsidRPr="002C3283">
        <w:rPr>
          <w:rFonts w:ascii="Proba Pro" w:hAnsi="Proba Pro" w:cs="Arial"/>
          <w:bCs/>
          <w:sz w:val="20"/>
          <w:szCs w:val="20"/>
        </w:rPr>
        <w:t>innos</w:t>
      </w:r>
      <w:r w:rsidRPr="002C3283">
        <w:rPr>
          <w:rFonts w:ascii="Proba Pro" w:hAnsi="Proba Pro" w:cs="Proba Pro"/>
          <w:bCs/>
          <w:sz w:val="20"/>
          <w:szCs w:val="20"/>
        </w:rPr>
        <w:t>ť</w:t>
      </w:r>
      <w:r w:rsidRPr="002C3283">
        <w:rPr>
          <w:rFonts w:ascii="Proba Pro" w:hAnsi="Proba Pro" w:cs="Arial"/>
          <w:bCs/>
          <w:sz w:val="20"/>
          <w:szCs w:val="20"/>
        </w:rPr>
        <w:t>. Opr</w:t>
      </w:r>
      <w:r w:rsidRPr="002C3283">
        <w:rPr>
          <w:rFonts w:ascii="Proba Pro" w:hAnsi="Proba Pro" w:cs="Proba Pro"/>
          <w:bCs/>
          <w:sz w:val="20"/>
          <w:szCs w:val="20"/>
        </w:rPr>
        <w:t>á</w:t>
      </w:r>
      <w:r w:rsidRPr="002C3283">
        <w:rPr>
          <w:rFonts w:ascii="Proba Pro" w:hAnsi="Proba Pro" w:cs="Arial"/>
          <w:bCs/>
          <w:sz w:val="20"/>
          <w:szCs w:val="20"/>
        </w:rPr>
        <w:t>vnen</w:t>
      </w:r>
      <w:r w:rsidRPr="002C3283">
        <w:rPr>
          <w:rFonts w:ascii="Proba Pro" w:hAnsi="Proba Pro" w:cs="Proba Pro"/>
          <w:bCs/>
          <w:sz w:val="20"/>
          <w:szCs w:val="20"/>
        </w:rPr>
        <w:t>é</w:t>
      </w:r>
      <w:r w:rsidRPr="002C3283">
        <w:rPr>
          <w:rFonts w:ascii="Proba Pro" w:hAnsi="Proba Pro" w:cs="Arial"/>
          <w:bCs/>
          <w:sz w:val="20"/>
          <w:szCs w:val="20"/>
        </w:rPr>
        <w:t xml:space="preserve"> osoby na v</w:t>
      </w:r>
      <w:r w:rsidRPr="002C3283">
        <w:rPr>
          <w:rFonts w:ascii="Proba Pro" w:hAnsi="Proba Pro" w:cs="Proba Pro"/>
          <w:bCs/>
          <w:sz w:val="20"/>
          <w:szCs w:val="20"/>
        </w:rPr>
        <w:t>ý</w:t>
      </w:r>
      <w:r w:rsidRPr="002C3283">
        <w:rPr>
          <w:rFonts w:ascii="Proba Pro" w:hAnsi="Proba Pro" w:cs="Arial"/>
          <w:bCs/>
          <w:sz w:val="20"/>
          <w:szCs w:val="20"/>
        </w:rPr>
        <w:t>kon kontroly/auditu s</w:t>
      </w:r>
      <w:r w:rsidRPr="002C3283">
        <w:rPr>
          <w:rFonts w:ascii="Proba Pro" w:hAnsi="Proba Pro" w:cs="Proba Pro"/>
          <w:bCs/>
          <w:sz w:val="20"/>
          <w:szCs w:val="20"/>
        </w:rPr>
        <w:t>ú</w:t>
      </w:r>
      <w:r w:rsidRPr="002C3283">
        <w:rPr>
          <w:rFonts w:ascii="Proba Pro" w:hAnsi="Proba Pro" w:cs="Arial"/>
          <w:bCs/>
          <w:sz w:val="20"/>
          <w:szCs w:val="20"/>
        </w:rPr>
        <w:t xml:space="preserve"> najm</w:t>
      </w:r>
      <w:r w:rsidRPr="002C3283">
        <w:rPr>
          <w:rFonts w:ascii="Proba Pro" w:hAnsi="Proba Pro" w:cs="Proba Pro"/>
          <w:bCs/>
          <w:sz w:val="20"/>
          <w:szCs w:val="20"/>
        </w:rPr>
        <w:t>ä</w:t>
      </w:r>
      <w:r w:rsidRPr="002C3283">
        <w:rPr>
          <w:rFonts w:ascii="Proba Pro" w:hAnsi="Proba Pro" w:cs="Arial"/>
          <w:bCs/>
          <w:sz w:val="20"/>
          <w:szCs w:val="20"/>
        </w:rPr>
        <w:t>:</w:t>
      </w:r>
    </w:p>
    <w:p w14:paraId="6C6F08A0" w14:textId="77777777"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Poskytovateľ NFP a ním poverené osoby,</w:t>
      </w:r>
    </w:p>
    <w:p w14:paraId="7AAAC2B4" w14:textId="77777777"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Útvar vnútorného auditu Riadiaceho orgánu alebo Sprostredkovateľského orgánu a</w:t>
      </w:r>
      <w:r w:rsidRPr="002C3283">
        <w:rPr>
          <w:rFonts w:ascii="Calibri" w:hAnsi="Calibri" w:cs="Calibri"/>
          <w:bCs/>
          <w:sz w:val="20"/>
          <w:szCs w:val="20"/>
        </w:rPr>
        <w:t> </w:t>
      </w:r>
      <w:r w:rsidRPr="002C3283">
        <w:rPr>
          <w:rFonts w:ascii="Proba Pro" w:hAnsi="Proba Pro" w:cs="Arial"/>
          <w:bCs/>
          <w:sz w:val="20"/>
          <w:szCs w:val="20"/>
        </w:rPr>
        <w:t>nimi poveren</w:t>
      </w:r>
      <w:r w:rsidRPr="002C3283">
        <w:rPr>
          <w:rFonts w:ascii="Proba Pro" w:hAnsi="Proba Pro" w:cs="Proba Pro"/>
          <w:bCs/>
          <w:sz w:val="20"/>
          <w:szCs w:val="20"/>
        </w:rPr>
        <w:t>é</w:t>
      </w:r>
      <w:r w:rsidRPr="002C3283">
        <w:rPr>
          <w:rFonts w:ascii="Proba Pro" w:hAnsi="Proba Pro" w:cs="Arial"/>
          <w:bCs/>
          <w:sz w:val="20"/>
          <w:szCs w:val="20"/>
        </w:rPr>
        <w:t xml:space="preserve"> osoby,</w:t>
      </w:r>
    </w:p>
    <w:p w14:paraId="03FC78D8" w14:textId="77777777"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lastRenderedPageBreak/>
        <w:t>Najvyšší kontrolný úrad SR, príslušná Správa finančnej kontroly, Certifikačný orgán a nimi poverené osoby,</w:t>
      </w:r>
    </w:p>
    <w:p w14:paraId="07B496EB" w14:textId="77777777"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orgán auditu, jeho spolupracujúce orgány a nimi poverené osoby,</w:t>
      </w:r>
    </w:p>
    <w:p w14:paraId="360E5B70" w14:textId="77777777"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splnomocnení zástupcovia Európskej Komisie a Európskeho dvora audítorov,</w:t>
      </w:r>
    </w:p>
    <w:p w14:paraId="5FD695A7" w14:textId="77777777"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Orgán zabezpečujúci ochranu finančných záujmov EÚ,</w:t>
      </w:r>
    </w:p>
    <w:p w14:paraId="463809D3" w14:textId="77777777" w:rsidR="005C78FE" w:rsidRPr="002C3283" w:rsidRDefault="005C78FE" w:rsidP="00525726">
      <w:pPr>
        <w:numPr>
          <w:ilvl w:val="3"/>
          <w:numId w:val="39"/>
        </w:numPr>
        <w:spacing w:after="120"/>
        <w:jc w:val="both"/>
        <w:rPr>
          <w:rFonts w:ascii="Proba Pro" w:hAnsi="Proba Pro" w:cs="Arial"/>
          <w:bCs/>
          <w:sz w:val="20"/>
          <w:szCs w:val="20"/>
        </w:rPr>
      </w:pPr>
      <w:r w:rsidRPr="002C3283">
        <w:rPr>
          <w:rFonts w:ascii="Proba Pro" w:hAnsi="Proba Pro" w:cs="Arial"/>
          <w:bCs/>
          <w:sz w:val="20"/>
          <w:szCs w:val="20"/>
        </w:rPr>
        <w:t>osoby prizvané orgánmi podľa písm. a) - f) tohto bodu v súlade s príslušnými Právnymi predpismi. Orgán zabezpečujúci ochranu finančných záujmov EÚ,</w:t>
      </w:r>
    </w:p>
    <w:p w14:paraId="6EDDBB8A" w14:textId="31BFC117"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bCs/>
          <w:iCs/>
          <w:sz w:val="20"/>
          <w:szCs w:val="20"/>
        </w:rPr>
        <w:t>Zmluva je vyhotovená v</w:t>
      </w:r>
      <w:r w:rsidRPr="002C3283">
        <w:rPr>
          <w:rFonts w:ascii="Calibri" w:hAnsi="Calibri" w:cs="Calibri"/>
          <w:bCs/>
          <w:iCs/>
          <w:sz w:val="20"/>
          <w:szCs w:val="20"/>
        </w:rPr>
        <w:t> </w:t>
      </w:r>
      <w:r w:rsidRPr="002C3283">
        <w:rPr>
          <w:rFonts w:ascii="Proba Pro" w:hAnsi="Proba Pro" w:cs="Proba Pro"/>
          <w:bCs/>
          <w:iCs/>
          <w:sz w:val="20"/>
          <w:szCs w:val="20"/>
        </w:rPr>
        <w:t>š</w:t>
      </w:r>
      <w:r w:rsidRPr="002C3283">
        <w:rPr>
          <w:rFonts w:ascii="Proba Pro" w:hAnsi="Proba Pro"/>
          <w:bCs/>
          <w:iCs/>
          <w:sz w:val="20"/>
          <w:szCs w:val="20"/>
        </w:rPr>
        <w:t>tyroch (4) rovnopisoch, pri</w:t>
      </w:r>
      <w:r w:rsidRPr="002C3283">
        <w:rPr>
          <w:rFonts w:ascii="Proba Pro" w:hAnsi="Proba Pro" w:cs="Proba Pro"/>
          <w:bCs/>
          <w:iCs/>
          <w:sz w:val="20"/>
          <w:szCs w:val="20"/>
        </w:rPr>
        <w:t>č</w:t>
      </w:r>
      <w:r w:rsidRPr="002C3283">
        <w:rPr>
          <w:rFonts w:ascii="Proba Pro" w:hAnsi="Proba Pro"/>
          <w:bCs/>
          <w:iCs/>
          <w:sz w:val="20"/>
          <w:szCs w:val="20"/>
        </w:rPr>
        <w:t xml:space="preserve">om </w:t>
      </w:r>
      <w:r w:rsidR="00001E97" w:rsidRPr="002C3283">
        <w:rPr>
          <w:rFonts w:ascii="Proba Pro" w:hAnsi="Proba Pro"/>
          <w:bCs/>
          <w:iCs/>
          <w:sz w:val="20"/>
          <w:szCs w:val="20"/>
        </w:rPr>
        <w:t>Objednávateľ</w:t>
      </w:r>
      <w:r w:rsidRPr="002C3283">
        <w:rPr>
          <w:rFonts w:ascii="Proba Pro" w:hAnsi="Proba Pro"/>
          <w:bCs/>
          <w:iCs/>
          <w:sz w:val="20"/>
          <w:szCs w:val="20"/>
        </w:rPr>
        <w:t xml:space="preserve"> obdr</w:t>
      </w:r>
      <w:r w:rsidRPr="002C3283">
        <w:rPr>
          <w:rFonts w:ascii="Proba Pro" w:hAnsi="Proba Pro" w:cs="Proba Pro"/>
          <w:bCs/>
          <w:iCs/>
          <w:sz w:val="20"/>
          <w:szCs w:val="20"/>
        </w:rPr>
        <w:t>ží</w:t>
      </w:r>
      <w:r w:rsidRPr="002C3283">
        <w:rPr>
          <w:rFonts w:ascii="Proba Pro" w:hAnsi="Proba Pro"/>
          <w:bCs/>
          <w:iCs/>
          <w:sz w:val="20"/>
          <w:szCs w:val="20"/>
        </w:rPr>
        <w:t xml:space="preserve"> dva (2) rovnopisy a </w:t>
      </w:r>
      <w:r w:rsidR="00001E97" w:rsidRPr="002C3283">
        <w:rPr>
          <w:rFonts w:ascii="Proba Pro" w:hAnsi="Proba Pro"/>
          <w:bCs/>
          <w:iCs/>
          <w:sz w:val="20"/>
          <w:szCs w:val="20"/>
        </w:rPr>
        <w:t>Dodávateľ</w:t>
      </w:r>
      <w:r w:rsidRPr="002C3283">
        <w:rPr>
          <w:rFonts w:ascii="Proba Pro" w:hAnsi="Proba Pro"/>
          <w:bCs/>
          <w:iCs/>
          <w:sz w:val="20"/>
          <w:szCs w:val="20"/>
        </w:rPr>
        <w:t xml:space="preserve"> </w:t>
      </w:r>
      <w:r w:rsidRPr="002C3283">
        <w:rPr>
          <w:rFonts w:ascii="Proba Pro" w:hAnsi="Proba Pro" w:cs="Arial"/>
          <w:bCs/>
          <w:sz w:val="20"/>
          <w:szCs w:val="20"/>
        </w:rPr>
        <w:t>obdrží dva (2) rovnopisy.</w:t>
      </w:r>
    </w:p>
    <w:p w14:paraId="4B709FCF" w14:textId="203B5FEB"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Zmluvné strany berú na vedomie, že zmena Zmluvy je možná len v</w:t>
      </w:r>
      <w:r w:rsidRPr="002C3283">
        <w:rPr>
          <w:rFonts w:ascii="Calibri" w:hAnsi="Calibri" w:cs="Calibri"/>
          <w:bCs/>
          <w:sz w:val="20"/>
          <w:szCs w:val="20"/>
        </w:rPr>
        <w:t> </w:t>
      </w:r>
      <w:r w:rsidRPr="002C3283">
        <w:rPr>
          <w:rFonts w:ascii="Proba Pro" w:hAnsi="Proba Pro" w:cs="Arial"/>
          <w:bCs/>
          <w:sz w:val="20"/>
          <w:szCs w:val="20"/>
        </w:rPr>
        <w:t>s</w:t>
      </w:r>
      <w:r w:rsidRPr="002C3283">
        <w:rPr>
          <w:rFonts w:ascii="Proba Pro" w:hAnsi="Proba Pro" w:cs="Proba Pro"/>
          <w:bCs/>
          <w:sz w:val="20"/>
          <w:szCs w:val="20"/>
        </w:rPr>
        <w:t>ú</w:t>
      </w:r>
      <w:r w:rsidRPr="002C3283">
        <w:rPr>
          <w:rFonts w:ascii="Proba Pro" w:hAnsi="Proba Pro" w:cs="Arial"/>
          <w:bCs/>
          <w:sz w:val="20"/>
          <w:szCs w:val="20"/>
        </w:rPr>
        <w:t xml:space="preserve">lade s </w:t>
      </w:r>
      <w:r w:rsidRPr="002C3283">
        <w:rPr>
          <w:rFonts w:ascii="Proba Pro" w:hAnsi="Proba Pro" w:cs="Proba Pro"/>
          <w:bCs/>
          <w:sz w:val="20"/>
          <w:szCs w:val="20"/>
        </w:rPr>
        <w:t>§</w:t>
      </w:r>
      <w:r w:rsidRPr="002C3283">
        <w:rPr>
          <w:rFonts w:ascii="Proba Pro" w:hAnsi="Proba Pro" w:cs="Arial"/>
          <w:bCs/>
          <w:sz w:val="20"/>
          <w:szCs w:val="20"/>
        </w:rPr>
        <w:t xml:space="preserve"> 18 Zákona o</w:t>
      </w:r>
      <w:r w:rsidRPr="002C3283">
        <w:rPr>
          <w:rFonts w:ascii="Calibri" w:hAnsi="Calibri" w:cs="Calibri"/>
          <w:bCs/>
          <w:sz w:val="20"/>
          <w:szCs w:val="20"/>
        </w:rPr>
        <w:t> </w:t>
      </w:r>
      <w:r w:rsidRPr="002C3283">
        <w:rPr>
          <w:rFonts w:ascii="Proba Pro" w:hAnsi="Proba Pro" w:cs="Arial"/>
          <w:bCs/>
          <w:sz w:val="20"/>
          <w:szCs w:val="20"/>
        </w:rPr>
        <w:t>verejnom obstar</w:t>
      </w:r>
      <w:r w:rsidRPr="002C3283">
        <w:rPr>
          <w:rFonts w:ascii="Proba Pro" w:hAnsi="Proba Pro" w:cs="Proba Pro"/>
          <w:bCs/>
          <w:sz w:val="20"/>
          <w:szCs w:val="20"/>
        </w:rPr>
        <w:t>á</w:t>
      </w:r>
      <w:r w:rsidRPr="002C3283">
        <w:rPr>
          <w:rFonts w:ascii="Proba Pro" w:hAnsi="Proba Pro" w:cs="Arial"/>
          <w:bCs/>
          <w:sz w:val="20"/>
          <w:szCs w:val="20"/>
        </w:rPr>
        <w:t>van</w:t>
      </w:r>
      <w:r w:rsidRPr="002C3283">
        <w:rPr>
          <w:rFonts w:ascii="Proba Pro" w:hAnsi="Proba Pro" w:cs="Proba Pro"/>
          <w:bCs/>
          <w:sz w:val="20"/>
          <w:szCs w:val="20"/>
        </w:rPr>
        <w:t>í</w:t>
      </w:r>
      <w:r w:rsidRPr="002C3283">
        <w:rPr>
          <w:rFonts w:ascii="Proba Pro" w:hAnsi="Proba Pro" w:cs="Arial"/>
          <w:bCs/>
          <w:sz w:val="20"/>
          <w:szCs w:val="20"/>
        </w:rPr>
        <w:t xml:space="preserve"> a</w:t>
      </w:r>
      <w:r w:rsidRPr="002C3283">
        <w:rPr>
          <w:rFonts w:ascii="Calibri" w:hAnsi="Calibri" w:cs="Calibri"/>
          <w:bCs/>
          <w:sz w:val="20"/>
          <w:szCs w:val="20"/>
        </w:rPr>
        <w:t> </w:t>
      </w:r>
      <w:r w:rsidRPr="002C3283">
        <w:rPr>
          <w:rFonts w:ascii="Proba Pro" w:hAnsi="Proba Pro" w:cs="Arial"/>
          <w:bCs/>
          <w:sz w:val="20"/>
          <w:szCs w:val="20"/>
        </w:rPr>
        <w:t xml:space="preserve">to za predpokladu, </w:t>
      </w:r>
      <w:r w:rsidRPr="002C3283">
        <w:rPr>
          <w:rFonts w:ascii="Proba Pro" w:hAnsi="Proba Pro" w:cs="Proba Pro"/>
          <w:bCs/>
          <w:sz w:val="20"/>
          <w:szCs w:val="20"/>
        </w:rPr>
        <w:t>ž</w:t>
      </w:r>
      <w:r w:rsidRPr="002C3283">
        <w:rPr>
          <w:rFonts w:ascii="Proba Pro" w:hAnsi="Proba Pro" w:cs="Arial"/>
          <w:bCs/>
          <w:sz w:val="20"/>
          <w:szCs w:val="20"/>
        </w:rPr>
        <w:t>e sa nezmenia z</w:t>
      </w:r>
      <w:r w:rsidRPr="002C3283">
        <w:rPr>
          <w:rFonts w:ascii="Proba Pro" w:hAnsi="Proba Pro" w:cs="Proba Pro"/>
          <w:bCs/>
          <w:sz w:val="20"/>
          <w:szCs w:val="20"/>
        </w:rPr>
        <w:t>á</w:t>
      </w:r>
      <w:r w:rsidRPr="002C3283">
        <w:rPr>
          <w:rFonts w:ascii="Proba Pro" w:hAnsi="Proba Pro" w:cs="Arial"/>
          <w:bCs/>
          <w:sz w:val="20"/>
          <w:szCs w:val="20"/>
        </w:rPr>
        <w:t>v</w:t>
      </w:r>
      <w:r w:rsidRPr="002C3283">
        <w:rPr>
          <w:rFonts w:ascii="Proba Pro" w:hAnsi="Proba Pro" w:cs="Proba Pro"/>
          <w:bCs/>
          <w:sz w:val="20"/>
          <w:szCs w:val="20"/>
        </w:rPr>
        <w:t>ä</w:t>
      </w:r>
      <w:r w:rsidRPr="002C3283">
        <w:rPr>
          <w:rFonts w:ascii="Proba Pro" w:hAnsi="Proba Pro" w:cs="Arial"/>
          <w:bCs/>
          <w:sz w:val="20"/>
          <w:szCs w:val="20"/>
        </w:rPr>
        <w:t xml:space="preserve">zky </w:t>
      </w:r>
      <w:r w:rsidR="00001E97" w:rsidRPr="002C3283">
        <w:rPr>
          <w:rFonts w:ascii="Proba Pro" w:hAnsi="Proba Pro" w:cs="Arial"/>
          <w:bCs/>
          <w:sz w:val="20"/>
          <w:szCs w:val="20"/>
        </w:rPr>
        <w:t>Dodávateľa</w:t>
      </w:r>
      <w:r w:rsidRPr="002C3283">
        <w:rPr>
          <w:rFonts w:ascii="Proba Pro" w:hAnsi="Proba Pro" w:cs="Arial"/>
          <w:bCs/>
          <w:sz w:val="20"/>
          <w:szCs w:val="20"/>
        </w:rPr>
        <w:t>, ku ktor</w:t>
      </w:r>
      <w:r w:rsidRPr="002C3283">
        <w:rPr>
          <w:rFonts w:ascii="Proba Pro" w:hAnsi="Proba Pro" w:cs="Proba Pro"/>
          <w:bCs/>
          <w:sz w:val="20"/>
          <w:szCs w:val="20"/>
        </w:rPr>
        <w:t>ý</w:t>
      </w:r>
      <w:r w:rsidRPr="002C3283">
        <w:rPr>
          <w:rFonts w:ascii="Proba Pro" w:hAnsi="Proba Pro" w:cs="Arial"/>
          <w:bCs/>
          <w:sz w:val="20"/>
          <w:szCs w:val="20"/>
        </w:rPr>
        <w:t>m sa zaviazal v</w:t>
      </w:r>
      <w:r w:rsidRPr="002C3283">
        <w:rPr>
          <w:rFonts w:ascii="Calibri" w:hAnsi="Calibri" w:cs="Calibri"/>
          <w:bCs/>
          <w:sz w:val="20"/>
          <w:szCs w:val="20"/>
        </w:rPr>
        <w:t> </w:t>
      </w:r>
      <w:r w:rsidRPr="002C3283">
        <w:rPr>
          <w:rFonts w:ascii="Proba Pro" w:hAnsi="Proba Pro" w:cs="Arial"/>
          <w:bCs/>
          <w:sz w:val="20"/>
          <w:szCs w:val="20"/>
        </w:rPr>
        <w:t>Ponuke. Pr</w:t>
      </w:r>
      <w:r w:rsidRPr="002C3283">
        <w:rPr>
          <w:rFonts w:ascii="Proba Pro" w:hAnsi="Proba Pro" w:cs="Proba Pro"/>
          <w:bCs/>
          <w:sz w:val="20"/>
          <w:szCs w:val="20"/>
        </w:rPr>
        <w:t>í</w:t>
      </w:r>
      <w:r w:rsidRPr="002C3283">
        <w:rPr>
          <w:rFonts w:ascii="Proba Pro" w:hAnsi="Proba Pro" w:cs="Arial"/>
          <w:bCs/>
          <w:sz w:val="20"/>
          <w:szCs w:val="20"/>
        </w:rPr>
        <w:t>padn</w:t>
      </w:r>
      <w:r w:rsidRPr="002C3283">
        <w:rPr>
          <w:rFonts w:ascii="Proba Pro" w:hAnsi="Proba Pro" w:cs="Proba Pro"/>
          <w:bCs/>
          <w:sz w:val="20"/>
          <w:szCs w:val="20"/>
        </w:rPr>
        <w:t>á</w:t>
      </w:r>
      <w:r w:rsidRPr="002C3283">
        <w:rPr>
          <w:rFonts w:ascii="Proba Pro" w:hAnsi="Proba Pro" w:cs="Arial"/>
          <w:bCs/>
          <w:sz w:val="20"/>
          <w:szCs w:val="20"/>
        </w:rPr>
        <w:t xml:space="preserve"> zmena tejto Zmluvy je mo</w:t>
      </w:r>
      <w:r w:rsidRPr="002C3283">
        <w:rPr>
          <w:rFonts w:ascii="Proba Pro" w:hAnsi="Proba Pro" w:cs="Proba Pro"/>
          <w:bCs/>
          <w:sz w:val="20"/>
          <w:szCs w:val="20"/>
        </w:rPr>
        <w:t>ž</w:t>
      </w:r>
      <w:r w:rsidRPr="002C3283">
        <w:rPr>
          <w:rFonts w:ascii="Proba Pro" w:hAnsi="Proba Pro" w:cs="Arial"/>
          <w:bCs/>
          <w:sz w:val="20"/>
          <w:szCs w:val="20"/>
        </w:rPr>
        <w:t>n</w:t>
      </w:r>
      <w:r w:rsidRPr="002C3283">
        <w:rPr>
          <w:rFonts w:ascii="Proba Pro" w:hAnsi="Proba Pro" w:cs="Proba Pro"/>
          <w:bCs/>
          <w:sz w:val="20"/>
          <w:szCs w:val="20"/>
        </w:rPr>
        <w:t>á</w:t>
      </w:r>
      <w:r w:rsidRPr="002C3283">
        <w:rPr>
          <w:rFonts w:ascii="Proba Pro" w:hAnsi="Proba Pro" w:cs="Arial"/>
          <w:bCs/>
          <w:sz w:val="20"/>
          <w:szCs w:val="20"/>
        </w:rPr>
        <w:t xml:space="preserve"> len p</w:t>
      </w:r>
      <w:r w:rsidRPr="002C3283">
        <w:rPr>
          <w:rFonts w:ascii="Proba Pro" w:hAnsi="Proba Pro" w:cs="Proba Pro"/>
          <w:bCs/>
          <w:sz w:val="20"/>
          <w:szCs w:val="20"/>
        </w:rPr>
        <w:t>í</w:t>
      </w:r>
      <w:r w:rsidRPr="002C3283">
        <w:rPr>
          <w:rFonts w:ascii="Proba Pro" w:hAnsi="Proba Pro" w:cs="Arial"/>
          <w:bCs/>
          <w:sz w:val="20"/>
          <w:szCs w:val="20"/>
        </w:rPr>
        <w:t>somnou dohodou Zmluvn</w:t>
      </w:r>
      <w:r w:rsidRPr="002C3283">
        <w:rPr>
          <w:rFonts w:ascii="Proba Pro" w:hAnsi="Proba Pro" w:cs="Proba Pro"/>
          <w:bCs/>
          <w:sz w:val="20"/>
          <w:szCs w:val="20"/>
        </w:rPr>
        <w:t>ý</w:t>
      </w:r>
      <w:r w:rsidRPr="002C3283">
        <w:rPr>
          <w:rFonts w:ascii="Proba Pro" w:hAnsi="Proba Pro" w:cs="Arial"/>
          <w:bCs/>
          <w:sz w:val="20"/>
          <w:szCs w:val="20"/>
        </w:rPr>
        <w:t>ch str</w:t>
      </w:r>
      <w:r w:rsidRPr="002C3283">
        <w:rPr>
          <w:rFonts w:ascii="Proba Pro" w:hAnsi="Proba Pro" w:cs="Proba Pro"/>
          <w:bCs/>
          <w:sz w:val="20"/>
          <w:szCs w:val="20"/>
        </w:rPr>
        <w:t>á</w:t>
      </w:r>
      <w:r w:rsidRPr="002C3283">
        <w:rPr>
          <w:rFonts w:ascii="Proba Pro" w:hAnsi="Proba Pro" w:cs="Arial"/>
          <w:bCs/>
          <w:sz w:val="20"/>
          <w:szCs w:val="20"/>
        </w:rPr>
        <w:t>n, a</w:t>
      </w:r>
      <w:r w:rsidRPr="002C3283">
        <w:rPr>
          <w:rFonts w:ascii="Calibri" w:hAnsi="Calibri" w:cs="Calibri"/>
          <w:bCs/>
          <w:sz w:val="20"/>
          <w:szCs w:val="20"/>
        </w:rPr>
        <w:t> </w:t>
      </w:r>
      <w:r w:rsidRPr="002C3283">
        <w:rPr>
          <w:rFonts w:ascii="Proba Pro" w:hAnsi="Proba Pro" w:cs="Arial"/>
          <w:bCs/>
          <w:sz w:val="20"/>
          <w:szCs w:val="20"/>
        </w:rPr>
        <w:t>to</w:t>
      </w:r>
      <w:r w:rsidRPr="002C3283">
        <w:rPr>
          <w:rFonts w:ascii="Calibri" w:hAnsi="Calibri" w:cs="Calibri"/>
          <w:bCs/>
          <w:sz w:val="20"/>
          <w:szCs w:val="20"/>
        </w:rPr>
        <w:t> </w:t>
      </w:r>
      <w:r w:rsidRPr="002C3283">
        <w:rPr>
          <w:rFonts w:ascii="Proba Pro" w:hAnsi="Proba Pro" w:cs="Arial"/>
          <w:bCs/>
          <w:sz w:val="20"/>
          <w:szCs w:val="20"/>
        </w:rPr>
        <w:t xml:space="preserve">vo forme </w:t>
      </w:r>
      <w:r w:rsidRPr="002C3283">
        <w:rPr>
          <w:rFonts w:ascii="Proba Pro" w:hAnsi="Proba Pro" w:cs="Proba Pro"/>
          <w:bCs/>
          <w:sz w:val="20"/>
          <w:szCs w:val="20"/>
        </w:rPr>
        <w:t>čí</w:t>
      </w:r>
      <w:r w:rsidRPr="002C3283">
        <w:rPr>
          <w:rFonts w:ascii="Proba Pro" w:hAnsi="Proba Pro" w:cs="Arial"/>
          <w:bCs/>
          <w:sz w:val="20"/>
          <w:szCs w:val="20"/>
        </w:rPr>
        <w:t>slovan</w:t>
      </w:r>
      <w:r w:rsidRPr="002C3283">
        <w:rPr>
          <w:rFonts w:ascii="Proba Pro" w:hAnsi="Proba Pro" w:cs="Proba Pro"/>
          <w:bCs/>
          <w:sz w:val="20"/>
          <w:szCs w:val="20"/>
        </w:rPr>
        <w:t>ý</w:t>
      </w:r>
      <w:r w:rsidRPr="002C3283">
        <w:rPr>
          <w:rFonts w:ascii="Proba Pro" w:hAnsi="Proba Pro" w:cs="Arial"/>
          <w:bCs/>
          <w:sz w:val="20"/>
          <w:szCs w:val="20"/>
        </w:rPr>
        <w:t>ch dodatkov podp</w:t>
      </w:r>
      <w:r w:rsidRPr="002C3283">
        <w:rPr>
          <w:rFonts w:ascii="Proba Pro" w:hAnsi="Proba Pro" w:cs="Proba Pro"/>
          <w:bCs/>
          <w:sz w:val="20"/>
          <w:szCs w:val="20"/>
        </w:rPr>
        <w:t>í</w:t>
      </w:r>
      <w:r w:rsidRPr="002C3283">
        <w:rPr>
          <w:rFonts w:ascii="Proba Pro" w:hAnsi="Proba Pro" w:cs="Arial"/>
          <w:bCs/>
          <w:sz w:val="20"/>
          <w:szCs w:val="20"/>
        </w:rPr>
        <w:t>san</w:t>
      </w:r>
      <w:r w:rsidRPr="002C3283">
        <w:rPr>
          <w:rFonts w:ascii="Proba Pro" w:hAnsi="Proba Pro" w:cs="Proba Pro"/>
          <w:bCs/>
          <w:sz w:val="20"/>
          <w:szCs w:val="20"/>
        </w:rPr>
        <w:t>ý</w:t>
      </w:r>
      <w:r w:rsidRPr="002C3283">
        <w:rPr>
          <w:rFonts w:ascii="Proba Pro" w:hAnsi="Proba Pro" w:cs="Arial"/>
          <w:bCs/>
          <w:sz w:val="20"/>
          <w:szCs w:val="20"/>
        </w:rPr>
        <w:t>ch opr</w:t>
      </w:r>
      <w:r w:rsidRPr="002C3283">
        <w:rPr>
          <w:rFonts w:ascii="Proba Pro" w:hAnsi="Proba Pro" w:cs="Proba Pro"/>
          <w:bCs/>
          <w:sz w:val="20"/>
          <w:szCs w:val="20"/>
        </w:rPr>
        <w:t>á</w:t>
      </w:r>
      <w:r w:rsidRPr="002C3283">
        <w:rPr>
          <w:rFonts w:ascii="Proba Pro" w:hAnsi="Proba Pro" w:cs="Arial"/>
          <w:bCs/>
          <w:sz w:val="20"/>
          <w:szCs w:val="20"/>
        </w:rPr>
        <w:t>vnen</w:t>
      </w:r>
      <w:r w:rsidRPr="002C3283">
        <w:rPr>
          <w:rFonts w:ascii="Proba Pro" w:hAnsi="Proba Pro" w:cs="Proba Pro"/>
          <w:bCs/>
          <w:sz w:val="20"/>
          <w:szCs w:val="20"/>
        </w:rPr>
        <w:t>ý</w:t>
      </w:r>
      <w:r w:rsidRPr="002C3283">
        <w:rPr>
          <w:rFonts w:ascii="Proba Pro" w:hAnsi="Proba Pro" w:cs="Arial"/>
          <w:bCs/>
          <w:sz w:val="20"/>
          <w:szCs w:val="20"/>
        </w:rPr>
        <w:t xml:space="preserve">mi zástupcami oboch Zmluvných strán. </w:t>
      </w:r>
    </w:p>
    <w:p w14:paraId="3AAF99A6" w14:textId="77777777"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Ak niektoré ustanovenia tejto Zmluvy nie sú celkom alebo sčasti účinné alebo platné alebo neskôr stratia účinnosť alebo platnosť, nie je tým dotknutá účinnosť a</w:t>
      </w:r>
      <w:r w:rsidRPr="002C3283">
        <w:rPr>
          <w:rFonts w:ascii="Calibri" w:hAnsi="Calibri" w:cs="Calibri"/>
          <w:bCs/>
          <w:sz w:val="20"/>
          <w:szCs w:val="20"/>
        </w:rPr>
        <w:t> </w:t>
      </w:r>
      <w:r w:rsidRPr="002C3283">
        <w:rPr>
          <w:rFonts w:ascii="Proba Pro" w:hAnsi="Proba Pro" w:cs="Arial"/>
          <w:bCs/>
          <w:sz w:val="20"/>
          <w:szCs w:val="20"/>
        </w:rPr>
        <w:t>platnos</w:t>
      </w:r>
      <w:r w:rsidRPr="002C3283">
        <w:rPr>
          <w:rFonts w:ascii="Proba Pro" w:hAnsi="Proba Pro" w:cs="Proba Pro"/>
          <w:bCs/>
          <w:sz w:val="20"/>
          <w:szCs w:val="20"/>
        </w:rPr>
        <w:t>ť</w:t>
      </w:r>
      <w:r w:rsidRPr="002C3283">
        <w:rPr>
          <w:rFonts w:ascii="Proba Pro" w:hAnsi="Proba Pro" w:cs="Arial"/>
          <w:bCs/>
          <w:sz w:val="20"/>
          <w:szCs w:val="20"/>
        </w:rPr>
        <w:t xml:space="preserve"> ostatn</w:t>
      </w:r>
      <w:r w:rsidRPr="002C3283">
        <w:rPr>
          <w:rFonts w:ascii="Proba Pro" w:hAnsi="Proba Pro" w:cs="Proba Pro"/>
          <w:bCs/>
          <w:sz w:val="20"/>
          <w:szCs w:val="20"/>
        </w:rPr>
        <w:t>ý</w:t>
      </w:r>
      <w:r w:rsidRPr="002C3283">
        <w:rPr>
          <w:rFonts w:ascii="Proba Pro" w:hAnsi="Proba Pro" w:cs="Arial"/>
          <w:bCs/>
          <w:sz w:val="20"/>
          <w:szCs w:val="20"/>
        </w:rPr>
        <w:t>ch ustanoven</w:t>
      </w:r>
      <w:r w:rsidRPr="002C3283">
        <w:rPr>
          <w:rFonts w:ascii="Proba Pro" w:hAnsi="Proba Pro" w:cs="Proba Pro"/>
          <w:bCs/>
          <w:sz w:val="20"/>
          <w:szCs w:val="20"/>
        </w:rPr>
        <w:t>í</w:t>
      </w:r>
      <w:r w:rsidRPr="002C3283">
        <w:rPr>
          <w:rFonts w:ascii="Proba Pro" w:hAnsi="Proba Pro" w:cs="Arial"/>
          <w:bCs/>
          <w:sz w:val="20"/>
          <w:szCs w:val="20"/>
        </w:rPr>
        <w:t>. Ak sa niektor</w:t>
      </w:r>
      <w:r w:rsidRPr="002C3283">
        <w:rPr>
          <w:rFonts w:ascii="Proba Pro" w:hAnsi="Proba Pro" w:cs="Proba Pro"/>
          <w:bCs/>
          <w:sz w:val="20"/>
          <w:szCs w:val="20"/>
        </w:rPr>
        <w:t>é</w:t>
      </w:r>
      <w:r w:rsidRPr="002C3283">
        <w:rPr>
          <w:rFonts w:ascii="Proba Pro" w:hAnsi="Proba Pro" w:cs="Arial"/>
          <w:bCs/>
          <w:sz w:val="20"/>
          <w:szCs w:val="20"/>
        </w:rPr>
        <w:t xml:space="preserve"> z</w:t>
      </w:r>
      <w:r w:rsidRPr="002C3283">
        <w:rPr>
          <w:rFonts w:ascii="Calibri" w:hAnsi="Calibri" w:cs="Calibri"/>
          <w:bCs/>
          <w:sz w:val="20"/>
          <w:szCs w:val="20"/>
        </w:rPr>
        <w:t> </w:t>
      </w:r>
      <w:r w:rsidRPr="002C3283">
        <w:rPr>
          <w:rFonts w:ascii="Proba Pro" w:hAnsi="Proba Pro" w:cs="Arial"/>
          <w:bCs/>
          <w:sz w:val="20"/>
          <w:szCs w:val="20"/>
        </w:rPr>
        <w:t>ustanoven</w:t>
      </w:r>
      <w:r w:rsidRPr="002C3283">
        <w:rPr>
          <w:rFonts w:ascii="Proba Pro" w:hAnsi="Proba Pro" w:cs="Proba Pro"/>
          <w:bCs/>
          <w:sz w:val="20"/>
          <w:szCs w:val="20"/>
        </w:rPr>
        <w:t>í</w:t>
      </w:r>
      <w:r w:rsidRPr="002C3283">
        <w:rPr>
          <w:rFonts w:ascii="Proba Pro" w:hAnsi="Proba Pro" w:cs="Arial"/>
          <w:bCs/>
          <w:sz w:val="20"/>
          <w:szCs w:val="20"/>
        </w:rPr>
        <w:t xml:space="preserve"> tejto Zmluvy stane neplatným z</w:t>
      </w:r>
      <w:r w:rsidRPr="002C3283">
        <w:rPr>
          <w:rFonts w:ascii="Calibri" w:hAnsi="Calibri" w:cs="Calibri"/>
          <w:bCs/>
          <w:sz w:val="20"/>
          <w:szCs w:val="20"/>
        </w:rPr>
        <w:t> </w:t>
      </w:r>
      <w:r w:rsidRPr="002C3283">
        <w:rPr>
          <w:rFonts w:ascii="Proba Pro" w:hAnsi="Proba Pro" w:cs="Arial"/>
          <w:bCs/>
          <w:sz w:val="20"/>
          <w:szCs w:val="20"/>
        </w:rPr>
        <w:t>d</w:t>
      </w:r>
      <w:r w:rsidRPr="002C3283">
        <w:rPr>
          <w:rFonts w:ascii="Proba Pro" w:hAnsi="Proba Pro" w:cs="Proba Pro"/>
          <w:bCs/>
          <w:sz w:val="20"/>
          <w:szCs w:val="20"/>
        </w:rPr>
        <w:t>ô</w:t>
      </w:r>
      <w:r w:rsidRPr="002C3283">
        <w:rPr>
          <w:rFonts w:ascii="Proba Pro" w:hAnsi="Proba Pro" w:cs="Arial"/>
          <w:bCs/>
          <w:sz w:val="20"/>
          <w:szCs w:val="20"/>
        </w:rPr>
        <w:t>vodu rozporu s</w:t>
      </w:r>
      <w:r w:rsidRPr="002C3283">
        <w:rPr>
          <w:rFonts w:ascii="Calibri" w:hAnsi="Calibri" w:cs="Calibri"/>
          <w:bCs/>
          <w:sz w:val="20"/>
          <w:szCs w:val="20"/>
        </w:rPr>
        <w:t> </w:t>
      </w:r>
      <w:r w:rsidRPr="002C3283">
        <w:rPr>
          <w:rFonts w:ascii="Proba Pro" w:hAnsi="Proba Pro" w:cs="Arial"/>
          <w:bCs/>
          <w:sz w:val="20"/>
          <w:szCs w:val="20"/>
        </w:rPr>
        <w:t>Pr</w:t>
      </w:r>
      <w:r w:rsidRPr="002C3283">
        <w:rPr>
          <w:rFonts w:ascii="Proba Pro" w:hAnsi="Proba Pro" w:cs="Proba Pro"/>
          <w:bCs/>
          <w:sz w:val="20"/>
          <w:szCs w:val="20"/>
        </w:rPr>
        <w:t>á</w:t>
      </w:r>
      <w:r w:rsidRPr="002C3283">
        <w:rPr>
          <w:rFonts w:ascii="Proba Pro" w:hAnsi="Proba Pro" w:cs="Arial"/>
          <w:bCs/>
          <w:sz w:val="20"/>
          <w:szCs w:val="20"/>
        </w:rPr>
        <w:t>vnymi predpismi, zav</w:t>
      </w:r>
      <w:r w:rsidRPr="002C3283">
        <w:rPr>
          <w:rFonts w:ascii="Proba Pro" w:hAnsi="Proba Pro" w:cs="Proba Pro"/>
          <w:bCs/>
          <w:sz w:val="20"/>
          <w:szCs w:val="20"/>
        </w:rPr>
        <w:t>ä</w:t>
      </w:r>
      <w:r w:rsidRPr="002C3283">
        <w:rPr>
          <w:rFonts w:ascii="Proba Pro" w:hAnsi="Proba Pro" w:cs="Arial"/>
          <w:bCs/>
          <w:sz w:val="20"/>
          <w:szCs w:val="20"/>
        </w:rPr>
        <w:t>zuj</w:t>
      </w:r>
      <w:r w:rsidRPr="002C3283">
        <w:rPr>
          <w:rFonts w:ascii="Proba Pro" w:hAnsi="Proba Pro" w:cs="Proba Pro"/>
          <w:bCs/>
          <w:sz w:val="20"/>
          <w:szCs w:val="20"/>
        </w:rPr>
        <w:t>ú</w:t>
      </w:r>
      <w:r w:rsidRPr="002C3283">
        <w:rPr>
          <w:rFonts w:ascii="Proba Pro" w:hAnsi="Proba Pro" w:cs="Arial"/>
          <w:bCs/>
          <w:sz w:val="20"/>
          <w:szCs w:val="20"/>
        </w:rPr>
        <w:t xml:space="preserve"> sa Zmluvn</w:t>
      </w:r>
      <w:r w:rsidRPr="002C3283">
        <w:rPr>
          <w:rFonts w:ascii="Proba Pro" w:hAnsi="Proba Pro" w:cs="Proba Pro"/>
          <w:bCs/>
          <w:sz w:val="20"/>
          <w:szCs w:val="20"/>
        </w:rPr>
        <w:t>é</w:t>
      </w:r>
      <w:r w:rsidRPr="002C3283">
        <w:rPr>
          <w:rFonts w:ascii="Proba Pro" w:hAnsi="Proba Pro" w:cs="Arial"/>
          <w:bCs/>
          <w:sz w:val="20"/>
          <w:szCs w:val="20"/>
        </w:rPr>
        <w:t xml:space="preserve"> strany tak</w:t>
      </w:r>
      <w:r w:rsidRPr="002C3283">
        <w:rPr>
          <w:rFonts w:ascii="Proba Pro" w:hAnsi="Proba Pro" w:cs="Proba Pro"/>
          <w:bCs/>
          <w:sz w:val="20"/>
          <w:szCs w:val="20"/>
        </w:rPr>
        <w:t>é</w:t>
      </w:r>
      <w:r w:rsidRPr="002C3283">
        <w:rPr>
          <w:rFonts w:ascii="Proba Pro" w:hAnsi="Proba Pro" w:cs="Arial"/>
          <w:bCs/>
          <w:sz w:val="20"/>
          <w:szCs w:val="20"/>
        </w:rPr>
        <w:t>to ustanovenie nahradi</w:t>
      </w:r>
      <w:r w:rsidRPr="002C3283">
        <w:rPr>
          <w:rFonts w:ascii="Proba Pro" w:hAnsi="Proba Pro" w:cs="Proba Pro"/>
          <w:bCs/>
          <w:sz w:val="20"/>
          <w:szCs w:val="20"/>
        </w:rPr>
        <w:t>ť</w:t>
      </w:r>
      <w:r w:rsidRPr="002C3283">
        <w:rPr>
          <w:rFonts w:ascii="Proba Pro" w:hAnsi="Proba Pro" w:cs="Arial"/>
          <w:bCs/>
          <w:sz w:val="20"/>
          <w:szCs w:val="20"/>
        </w:rPr>
        <w:t xml:space="preserve"> in</w:t>
      </w:r>
      <w:r w:rsidRPr="002C3283">
        <w:rPr>
          <w:rFonts w:ascii="Proba Pro" w:hAnsi="Proba Pro" w:cs="Proba Pro"/>
          <w:bCs/>
          <w:sz w:val="20"/>
          <w:szCs w:val="20"/>
        </w:rPr>
        <w:t>ý</w:t>
      </w:r>
      <w:r w:rsidRPr="002C3283">
        <w:rPr>
          <w:rFonts w:ascii="Proba Pro" w:hAnsi="Proba Pro" w:cs="Arial"/>
          <w:bCs/>
          <w:sz w:val="20"/>
          <w:szCs w:val="20"/>
        </w:rPr>
        <w:t>m, primerane zodpovedaj</w:t>
      </w:r>
      <w:r w:rsidRPr="002C3283">
        <w:rPr>
          <w:rFonts w:ascii="Proba Pro" w:hAnsi="Proba Pro" w:cs="Proba Pro"/>
          <w:bCs/>
          <w:sz w:val="20"/>
          <w:szCs w:val="20"/>
        </w:rPr>
        <w:t>ú</w:t>
      </w:r>
      <w:r w:rsidRPr="002C3283">
        <w:rPr>
          <w:rFonts w:ascii="Proba Pro" w:hAnsi="Proba Pro" w:cs="Arial"/>
          <w:bCs/>
          <w:sz w:val="20"/>
          <w:szCs w:val="20"/>
        </w:rPr>
        <w:t>cim Pr</w:t>
      </w:r>
      <w:r w:rsidRPr="002C3283">
        <w:rPr>
          <w:rFonts w:ascii="Proba Pro" w:hAnsi="Proba Pro" w:cs="Proba Pro"/>
          <w:bCs/>
          <w:sz w:val="20"/>
          <w:szCs w:val="20"/>
        </w:rPr>
        <w:t>á</w:t>
      </w:r>
      <w:r w:rsidRPr="002C3283">
        <w:rPr>
          <w:rFonts w:ascii="Proba Pro" w:hAnsi="Proba Pro" w:cs="Arial"/>
          <w:bCs/>
          <w:sz w:val="20"/>
          <w:szCs w:val="20"/>
        </w:rPr>
        <w:t>vnemu v</w:t>
      </w:r>
      <w:r w:rsidRPr="002C3283">
        <w:rPr>
          <w:rFonts w:ascii="Proba Pro" w:hAnsi="Proba Pro" w:cs="Proba Pro"/>
          <w:bCs/>
          <w:sz w:val="20"/>
          <w:szCs w:val="20"/>
        </w:rPr>
        <w:t>ý</w:t>
      </w:r>
      <w:r w:rsidRPr="002C3283">
        <w:rPr>
          <w:rFonts w:ascii="Proba Pro" w:hAnsi="Proba Pro" w:cs="Arial"/>
          <w:bCs/>
          <w:sz w:val="20"/>
          <w:szCs w:val="20"/>
        </w:rPr>
        <w:t>znamu p</w:t>
      </w:r>
      <w:r w:rsidRPr="002C3283">
        <w:rPr>
          <w:rFonts w:ascii="Proba Pro" w:hAnsi="Proba Pro" w:cs="Proba Pro"/>
          <w:bCs/>
          <w:sz w:val="20"/>
          <w:szCs w:val="20"/>
        </w:rPr>
        <w:t>ô</w:t>
      </w:r>
      <w:r w:rsidRPr="002C3283">
        <w:rPr>
          <w:rFonts w:ascii="Proba Pro" w:hAnsi="Proba Pro" w:cs="Arial"/>
          <w:bCs/>
          <w:sz w:val="20"/>
          <w:szCs w:val="20"/>
        </w:rPr>
        <w:t>vodn</w:t>
      </w:r>
      <w:r w:rsidRPr="002C3283">
        <w:rPr>
          <w:rFonts w:ascii="Proba Pro" w:hAnsi="Proba Pro" w:cs="Proba Pro"/>
          <w:bCs/>
          <w:sz w:val="20"/>
          <w:szCs w:val="20"/>
        </w:rPr>
        <w:t>é</w:t>
      </w:r>
      <w:r w:rsidRPr="002C3283">
        <w:rPr>
          <w:rFonts w:ascii="Proba Pro" w:hAnsi="Proba Pro" w:cs="Arial"/>
          <w:bCs/>
          <w:sz w:val="20"/>
          <w:szCs w:val="20"/>
        </w:rPr>
        <w:t>ho ustanovenia a</w:t>
      </w:r>
      <w:r w:rsidRPr="002C3283">
        <w:rPr>
          <w:rFonts w:ascii="Calibri" w:hAnsi="Calibri" w:cs="Calibri"/>
          <w:bCs/>
          <w:sz w:val="20"/>
          <w:szCs w:val="20"/>
        </w:rPr>
        <w:t> </w:t>
      </w:r>
      <w:r w:rsidRPr="002C3283">
        <w:rPr>
          <w:rFonts w:ascii="Proba Pro" w:hAnsi="Proba Pro" w:cs="Arial"/>
          <w:bCs/>
          <w:sz w:val="20"/>
          <w:szCs w:val="20"/>
        </w:rPr>
        <w:t>zmyslu a</w:t>
      </w:r>
      <w:r w:rsidRPr="002C3283">
        <w:rPr>
          <w:rFonts w:ascii="Calibri" w:hAnsi="Calibri" w:cs="Calibri"/>
          <w:bCs/>
          <w:sz w:val="20"/>
          <w:szCs w:val="20"/>
        </w:rPr>
        <w:t> </w:t>
      </w:r>
      <w:r w:rsidRPr="002C3283">
        <w:rPr>
          <w:rFonts w:ascii="Proba Pro" w:hAnsi="Proba Pro" w:cs="Proba Pro"/>
          <w:bCs/>
          <w:sz w:val="20"/>
          <w:szCs w:val="20"/>
        </w:rPr>
        <w:t>úč</w:t>
      </w:r>
      <w:r w:rsidRPr="002C3283">
        <w:rPr>
          <w:rFonts w:ascii="Proba Pro" w:hAnsi="Proba Pro" w:cs="Arial"/>
          <w:bCs/>
          <w:sz w:val="20"/>
          <w:szCs w:val="20"/>
        </w:rPr>
        <w:t>elu tejto Zmluvy.</w:t>
      </w:r>
    </w:p>
    <w:p w14:paraId="7DA639C9" w14:textId="77777777"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Zmluvné strany vyhlasujú, že sa s</w:t>
      </w:r>
      <w:r w:rsidRPr="002C3283">
        <w:rPr>
          <w:rFonts w:ascii="Calibri" w:hAnsi="Calibri" w:cs="Calibri"/>
          <w:bCs/>
          <w:sz w:val="20"/>
          <w:szCs w:val="20"/>
        </w:rPr>
        <w:t> </w:t>
      </w:r>
      <w:r w:rsidRPr="002C3283">
        <w:rPr>
          <w:rFonts w:ascii="Proba Pro" w:hAnsi="Proba Pro" w:cs="Arial"/>
          <w:bCs/>
          <w:sz w:val="20"/>
          <w:szCs w:val="20"/>
        </w:rPr>
        <w:t>obsahom Zmluvy obozn</w:t>
      </w:r>
      <w:r w:rsidRPr="002C3283">
        <w:rPr>
          <w:rFonts w:ascii="Proba Pro" w:hAnsi="Proba Pro" w:cs="Proba Pro"/>
          <w:bCs/>
          <w:sz w:val="20"/>
          <w:szCs w:val="20"/>
        </w:rPr>
        <w:t>á</w:t>
      </w:r>
      <w:r w:rsidRPr="002C3283">
        <w:rPr>
          <w:rFonts w:ascii="Proba Pro" w:hAnsi="Proba Pro" w:cs="Arial"/>
          <w:bCs/>
          <w:sz w:val="20"/>
          <w:szCs w:val="20"/>
        </w:rPr>
        <w:t>mili, túto uzatvorili slobodne a</w:t>
      </w:r>
      <w:r w:rsidRPr="002C3283">
        <w:rPr>
          <w:rFonts w:ascii="Calibri" w:hAnsi="Calibri" w:cs="Calibri"/>
          <w:bCs/>
          <w:sz w:val="20"/>
          <w:szCs w:val="20"/>
        </w:rPr>
        <w:t> </w:t>
      </w:r>
      <w:r w:rsidRPr="002C3283">
        <w:rPr>
          <w:rFonts w:ascii="Proba Pro" w:hAnsi="Proba Pro" w:cs="Arial"/>
          <w:bCs/>
          <w:sz w:val="20"/>
          <w:szCs w:val="20"/>
        </w:rPr>
        <w:t>v</w:t>
      </w:r>
      <w:r w:rsidRPr="002C3283">
        <w:rPr>
          <w:rFonts w:ascii="Proba Pro" w:hAnsi="Proba Pro" w:cs="Proba Pro"/>
          <w:bCs/>
          <w:sz w:val="20"/>
          <w:szCs w:val="20"/>
        </w:rPr>
        <w:t>áž</w:t>
      </w:r>
      <w:r w:rsidRPr="002C3283">
        <w:rPr>
          <w:rFonts w:ascii="Proba Pro" w:hAnsi="Proba Pro" w:cs="Arial"/>
          <w:bCs/>
          <w:sz w:val="20"/>
          <w:szCs w:val="20"/>
        </w:rPr>
        <w:t xml:space="preserve">ne, </w:t>
      </w:r>
      <w:r w:rsidRPr="002C3283">
        <w:rPr>
          <w:rFonts w:ascii="Proba Pro" w:hAnsi="Proba Pro" w:cs="Proba Pro"/>
          <w:bCs/>
          <w:sz w:val="20"/>
          <w:szCs w:val="20"/>
        </w:rPr>
        <w:t>ž</w:t>
      </w:r>
      <w:r w:rsidRPr="002C3283">
        <w:rPr>
          <w:rFonts w:ascii="Proba Pro" w:hAnsi="Proba Pro" w:cs="Arial"/>
          <w:bCs/>
          <w:sz w:val="20"/>
          <w:szCs w:val="20"/>
        </w:rPr>
        <w:t>e sa zhoduje s</w:t>
      </w:r>
      <w:r w:rsidRPr="002C3283">
        <w:rPr>
          <w:rFonts w:ascii="Calibri" w:hAnsi="Calibri" w:cs="Calibri"/>
          <w:bCs/>
          <w:sz w:val="20"/>
          <w:szCs w:val="20"/>
        </w:rPr>
        <w:t> </w:t>
      </w:r>
      <w:r w:rsidRPr="002C3283">
        <w:rPr>
          <w:rFonts w:ascii="Proba Pro" w:hAnsi="Proba Pro" w:cs="Arial"/>
          <w:bCs/>
          <w:sz w:val="20"/>
          <w:szCs w:val="20"/>
        </w:rPr>
        <w:t>ich prejavom v</w:t>
      </w:r>
      <w:r w:rsidRPr="002C3283">
        <w:rPr>
          <w:rFonts w:ascii="Proba Pro" w:hAnsi="Proba Pro" w:cs="Proba Pro"/>
          <w:bCs/>
          <w:sz w:val="20"/>
          <w:szCs w:val="20"/>
        </w:rPr>
        <w:t>ô</w:t>
      </w:r>
      <w:r w:rsidRPr="002C3283">
        <w:rPr>
          <w:rFonts w:ascii="Proba Pro" w:hAnsi="Proba Pro" w:cs="Arial"/>
          <w:bCs/>
          <w:sz w:val="20"/>
          <w:szCs w:val="20"/>
        </w:rPr>
        <w:t>le a</w:t>
      </w:r>
      <w:r w:rsidRPr="002C3283">
        <w:rPr>
          <w:rFonts w:ascii="Calibri" w:hAnsi="Calibri" w:cs="Calibri"/>
          <w:bCs/>
          <w:sz w:val="20"/>
          <w:szCs w:val="20"/>
        </w:rPr>
        <w:t> </w:t>
      </w:r>
      <w:r w:rsidRPr="002C3283">
        <w:rPr>
          <w:rFonts w:ascii="Proba Pro" w:hAnsi="Proba Pro" w:cs="Arial"/>
          <w:bCs/>
          <w:sz w:val="20"/>
          <w:szCs w:val="20"/>
        </w:rPr>
        <w:t>svoj s</w:t>
      </w:r>
      <w:r w:rsidRPr="002C3283">
        <w:rPr>
          <w:rFonts w:ascii="Proba Pro" w:hAnsi="Proba Pro" w:cs="Proba Pro"/>
          <w:bCs/>
          <w:sz w:val="20"/>
          <w:szCs w:val="20"/>
        </w:rPr>
        <w:t>ú</w:t>
      </w:r>
      <w:r w:rsidRPr="002C3283">
        <w:rPr>
          <w:rFonts w:ascii="Proba Pro" w:hAnsi="Proba Pro" w:cs="Arial"/>
          <w:bCs/>
          <w:sz w:val="20"/>
          <w:szCs w:val="20"/>
        </w:rPr>
        <w:t>hlas s</w:t>
      </w:r>
      <w:r w:rsidRPr="002C3283">
        <w:rPr>
          <w:rFonts w:ascii="Calibri" w:hAnsi="Calibri" w:cs="Calibri"/>
          <w:bCs/>
          <w:sz w:val="20"/>
          <w:szCs w:val="20"/>
        </w:rPr>
        <w:t> </w:t>
      </w:r>
      <w:r w:rsidRPr="002C3283">
        <w:rPr>
          <w:rFonts w:ascii="Proba Pro" w:hAnsi="Proba Pro" w:cs="Arial"/>
          <w:bCs/>
          <w:sz w:val="20"/>
          <w:szCs w:val="20"/>
        </w:rPr>
        <w:t>jej obsahom potvrdzuj</w:t>
      </w:r>
      <w:r w:rsidRPr="002C3283">
        <w:rPr>
          <w:rFonts w:ascii="Proba Pro" w:hAnsi="Proba Pro" w:cs="Proba Pro"/>
          <w:bCs/>
          <w:sz w:val="20"/>
          <w:szCs w:val="20"/>
        </w:rPr>
        <w:t>ú</w:t>
      </w:r>
      <w:r w:rsidRPr="002C3283">
        <w:rPr>
          <w:rFonts w:ascii="Proba Pro" w:hAnsi="Proba Pro" w:cs="Arial"/>
          <w:bCs/>
          <w:sz w:val="20"/>
          <w:szCs w:val="20"/>
        </w:rPr>
        <w:t xml:space="preserve"> vlastnoru</w:t>
      </w:r>
      <w:r w:rsidRPr="002C3283">
        <w:rPr>
          <w:rFonts w:ascii="Proba Pro" w:hAnsi="Proba Pro" w:cs="Proba Pro"/>
          <w:bCs/>
          <w:sz w:val="20"/>
          <w:szCs w:val="20"/>
        </w:rPr>
        <w:t>č</w:t>
      </w:r>
      <w:r w:rsidRPr="002C3283">
        <w:rPr>
          <w:rFonts w:ascii="Proba Pro" w:hAnsi="Proba Pro" w:cs="Arial"/>
          <w:bCs/>
          <w:sz w:val="20"/>
          <w:szCs w:val="20"/>
        </w:rPr>
        <w:t>n</w:t>
      </w:r>
      <w:r w:rsidRPr="002C3283">
        <w:rPr>
          <w:rFonts w:ascii="Proba Pro" w:hAnsi="Proba Pro" w:cs="Proba Pro"/>
          <w:bCs/>
          <w:sz w:val="20"/>
          <w:szCs w:val="20"/>
        </w:rPr>
        <w:t>ý</w:t>
      </w:r>
      <w:r w:rsidRPr="002C3283">
        <w:rPr>
          <w:rFonts w:ascii="Proba Pro" w:hAnsi="Proba Pro" w:cs="Arial"/>
          <w:bCs/>
          <w:sz w:val="20"/>
          <w:szCs w:val="20"/>
        </w:rPr>
        <w:t>m podpisom.</w:t>
      </w:r>
    </w:p>
    <w:p w14:paraId="6D03D4F8" w14:textId="77777777" w:rsidR="005C78FE" w:rsidRPr="002C3283" w:rsidRDefault="005C78FE" w:rsidP="00525726">
      <w:pPr>
        <w:numPr>
          <w:ilvl w:val="2"/>
          <w:numId w:val="39"/>
        </w:numPr>
        <w:spacing w:after="120"/>
        <w:jc w:val="both"/>
        <w:rPr>
          <w:rFonts w:ascii="Proba Pro" w:hAnsi="Proba Pro" w:cs="Arial"/>
          <w:bCs/>
          <w:sz w:val="20"/>
          <w:szCs w:val="20"/>
        </w:rPr>
      </w:pPr>
      <w:r w:rsidRPr="002C3283">
        <w:rPr>
          <w:rFonts w:ascii="Proba Pro" w:hAnsi="Proba Pro" w:cs="Arial"/>
          <w:bCs/>
          <w:sz w:val="20"/>
          <w:szCs w:val="20"/>
        </w:rPr>
        <w:t>Neoddeliteľnou súčasťou zmluvy sú prílohy:</w:t>
      </w:r>
    </w:p>
    <w:p w14:paraId="470E1F29" w14:textId="77777777" w:rsidR="005C78FE" w:rsidRPr="002C3283" w:rsidRDefault="005C78FE" w:rsidP="00525726">
      <w:pPr>
        <w:pStyle w:val="Zkladntext"/>
        <w:ind w:left="1843" w:hanging="1134"/>
        <w:jc w:val="both"/>
        <w:rPr>
          <w:rFonts w:ascii="Proba Pro" w:hAnsi="Proba Pro"/>
          <w:bCs/>
          <w:iCs/>
          <w:sz w:val="20"/>
          <w:szCs w:val="20"/>
        </w:rPr>
      </w:pPr>
      <w:r w:rsidRPr="002C3283">
        <w:rPr>
          <w:rFonts w:ascii="Proba Pro" w:hAnsi="Proba Pro"/>
          <w:bCs/>
          <w:iCs/>
          <w:sz w:val="20"/>
          <w:szCs w:val="20"/>
        </w:rPr>
        <w:t>Príloha č. 1</w:t>
      </w:r>
      <w:r w:rsidRPr="002C3283">
        <w:rPr>
          <w:rFonts w:ascii="Proba Pro" w:hAnsi="Proba Pro"/>
          <w:bCs/>
          <w:iCs/>
          <w:sz w:val="20"/>
          <w:szCs w:val="20"/>
        </w:rPr>
        <w:tab/>
        <w:t xml:space="preserve">Špecifikácia predmetu Zákazky </w:t>
      </w:r>
      <w:r w:rsidRPr="002C3283">
        <w:rPr>
          <w:rFonts w:ascii="Proba Pro" w:hAnsi="Proba Pro"/>
          <w:bCs/>
          <w:i/>
          <w:iCs/>
          <w:sz w:val="20"/>
          <w:szCs w:val="20"/>
          <w:highlight w:val="lightGray"/>
        </w:rPr>
        <w:t>[Časť B. Opis predmet zákazky Súťažných podkladov – bude súčasťou Zmluvy, ako Príloha č. 1 – Špecifikácia predmetu zákazky]</w:t>
      </w:r>
    </w:p>
    <w:p w14:paraId="03CE457C" w14:textId="2259153C" w:rsidR="005C78FE" w:rsidRPr="002C3283" w:rsidRDefault="005C78FE" w:rsidP="00525726">
      <w:pPr>
        <w:pStyle w:val="Zkladntext"/>
        <w:ind w:left="1843" w:hanging="1134"/>
        <w:jc w:val="both"/>
        <w:rPr>
          <w:rFonts w:ascii="Proba Pro" w:hAnsi="Proba Pro"/>
          <w:bCs/>
          <w:iCs/>
          <w:sz w:val="20"/>
          <w:szCs w:val="20"/>
          <w:highlight w:val="yellow"/>
        </w:rPr>
      </w:pPr>
      <w:r w:rsidRPr="002C3283">
        <w:rPr>
          <w:rFonts w:ascii="Proba Pro" w:hAnsi="Proba Pro"/>
          <w:bCs/>
          <w:iCs/>
          <w:sz w:val="20"/>
          <w:szCs w:val="20"/>
        </w:rPr>
        <w:t>Príloha č. 2</w:t>
      </w:r>
      <w:r w:rsidRPr="002C3283">
        <w:rPr>
          <w:rFonts w:ascii="Proba Pro" w:hAnsi="Proba Pro"/>
          <w:bCs/>
          <w:iCs/>
          <w:sz w:val="20"/>
          <w:szCs w:val="20"/>
        </w:rPr>
        <w:tab/>
        <w:t xml:space="preserve">Cena </w:t>
      </w:r>
      <w:r w:rsidR="00D64761" w:rsidRPr="002C3283">
        <w:rPr>
          <w:rFonts w:ascii="Proba Pro" w:hAnsi="Proba Pro"/>
          <w:bCs/>
          <w:iCs/>
          <w:sz w:val="20"/>
          <w:szCs w:val="20"/>
        </w:rPr>
        <w:t>Diela</w:t>
      </w:r>
      <w:r w:rsidRPr="002C3283">
        <w:rPr>
          <w:rFonts w:ascii="Proba Pro" w:hAnsi="Proba Pro"/>
          <w:bCs/>
          <w:i/>
          <w:iCs/>
          <w:sz w:val="20"/>
          <w:szCs w:val="20"/>
        </w:rPr>
        <w:t xml:space="preserve"> </w:t>
      </w:r>
      <w:r w:rsidRPr="002C3283">
        <w:rPr>
          <w:rFonts w:ascii="Proba Pro" w:hAnsi="Proba Pro"/>
          <w:bCs/>
          <w:i/>
          <w:iCs/>
          <w:sz w:val="20"/>
          <w:szCs w:val="20"/>
          <w:highlight w:val="lightGray"/>
        </w:rPr>
        <w:t xml:space="preserve">[bude tvoriť časť Ponuky </w:t>
      </w:r>
      <w:r w:rsidR="00FB63D7">
        <w:rPr>
          <w:rFonts w:ascii="Proba Pro" w:hAnsi="Proba Pro"/>
          <w:bCs/>
          <w:i/>
          <w:iCs/>
          <w:sz w:val="20"/>
          <w:szCs w:val="20"/>
          <w:highlight w:val="lightGray"/>
        </w:rPr>
        <w:t>uchádzača</w:t>
      </w:r>
      <w:r w:rsidRPr="002C3283">
        <w:rPr>
          <w:rFonts w:ascii="Proba Pro" w:hAnsi="Proba Pro"/>
          <w:bCs/>
          <w:i/>
          <w:iCs/>
          <w:sz w:val="20"/>
          <w:szCs w:val="20"/>
          <w:highlight w:val="lightGray"/>
        </w:rPr>
        <w:t>, ktorú predloží v</w:t>
      </w:r>
      <w:r w:rsidRPr="002C3283">
        <w:rPr>
          <w:rFonts w:ascii="Calibri" w:hAnsi="Calibri" w:cs="Calibri"/>
          <w:bCs/>
          <w:i/>
          <w:iCs/>
          <w:sz w:val="20"/>
          <w:szCs w:val="20"/>
          <w:highlight w:val="lightGray"/>
        </w:rPr>
        <w:t> </w:t>
      </w:r>
      <w:r w:rsidRPr="002C3283">
        <w:rPr>
          <w:rFonts w:ascii="Proba Pro" w:hAnsi="Proba Pro" w:cs="Proba Pro"/>
          <w:bCs/>
          <w:i/>
          <w:iCs/>
          <w:sz w:val="20"/>
          <w:szCs w:val="20"/>
          <w:highlight w:val="lightGray"/>
        </w:rPr>
        <w:t>č</w:t>
      </w:r>
      <w:r w:rsidRPr="002C3283">
        <w:rPr>
          <w:rFonts w:ascii="Proba Pro" w:hAnsi="Proba Pro"/>
          <w:bCs/>
          <w:i/>
          <w:iCs/>
          <w:sz w:val="20"/>
          <w:szCs w:val="20"/>
          <w:highlight w:val="lightGray"/>
        </w:rPr>
        <w:t>asti ponuky ozna</w:t>
      </w:r>
      <w:r w:rsidRPr="002C3283">
        <w:rPr>
          <w:rFonts w:ascii="Proba Pro" w:hAnsi="Proba Pro" w:cs="Proba Pro"/>
          <w:bCs/>
          <w:i/>
          <w:iCs/>
          <w:sz w:val="20"/>
          <w:szCs w:val="20"/>
          <w:highlight w:val="lightGray"/>
        </w:rPr>
        <w:t>č</w:t>
      </w:r>
      <w:r w:rsidRPr="002C3283">
        <w:rPr>
          <w:rFonts w:ascii="Proba Pro" w:hAnsi="Proba Pro"/>
          <w:bCs/>
          <w:i/>
          <w:iCs/>
          <w:sz w:val="20"/>
          <w:szCs w:val="20"/>
          <w:highlight w:val="lightGray"/>
        </w:rPr>
        <w:t xml:space="preserve">enej ako </w:t>
      </w:r>
      <w:r w:rsidRPr="002C3283">
        <w:rPr>
          <w:rFonts w:ascii="Proba Pro" w:hAnsi="Proba Pro" w:cs="Proba Pro"/>
          <w:bCs/>
          <w:i/>
          <w:iCs/>
          <w:sz w:val="20"/>
          <w:szCs w:val="20"/>
          <w:highlight w:val="lightGray"/>
        </w:rPr>
        <w:t>„</w:t>
      </w:r>
      <w:r w:rsidRPr="002C3283">
        <w:rPr>
          <w:rFonts w:ascii="Proba Pro" w:hAnsi="Proba Pro"/>
          <w:bCs/>
          <w:i/>
          <w:iCs/>
          <w:sz w:val="20"/>
          <w:szCs w:val="20"/>
          <w:highlight w:val="lightGray"/>
        </w:rPr>
        <w:t xml:space="preserve">Kritériá“ – vypracovaný podľa vzoru v časti F. CENOVÁ TABUĽKA </w:t>
      </w:r>
    </w:p>
    <w:p w14:paraId="1B4C5481" w14:textId="14BE9F66" w:rsidR="005C78FE" w:rsidRPr="002C3283" w:rsidRDefault="005C78FE" w:rsidP="00525726">
      <w:pPr>
        <w:pStyle w:val="Zkladntext"/>
        <w:ind w:left="1843" w:hanging="1134"/>
        <w:jc w:val="both"/>
        <w:rPr>
          <w:rFonts w:ascii="Proba Pro" w:hAnsi="Proba Pro"/>
          <w:bCs/>
          <w:iCs/>
          <w:sz w:val="20"/>
          <w:szCs w:val="20"/>
        </w:rPr>
      </w:pPr>
      <w:r w:rsidRPr="002C3283">
        <w:rPr>
          <w:rFonts w:ascii="Proba Pro" w:hAnsi="Proba Pro"/>
          <w:bCs/>
          <w:iCs/>
          <w:sz w:val="20"/>
          <w:szCs w:val="20"/>
        </w:rPr>
        <w:t xml:space="preserve">Príloha č 3 </w:t>
      </w:r>
      <w:r w:rsidRPr="002C3283">
        <w:rPr>
          <w:rFonts w:ascii="Proba Pro" w:hAnsi="Proba Pro"/>
          <w:bCs/>
          <w:iCs/>
          <w:sz w:val="20"/>
          <w:szCs w:val="20"/>
        </w:rPr>
        <w:tab/>
        <w:t xml:space="preserve">Plán dodania </w:t>
      </w:r>
      <w:r w:rsidR="00D64761" w:rsidRPr="002C3283">
        <w:rPr>
          <w:rFonts w:ascii="Proba Pro" w:hAnsi="Proba Pro"/>
          <w:bCs/>
          <w:iCs/>
          <w:sz w:val="20"/>
          <w:szCs w:val="20"/>
        </w:rPr>
        <w:t>Diela</w:t>
      </w:r>
      <w:r w:rsidRPr="002C3283">
        <w:rPr>
          <w:rFonts w:ascii="Proba Pro" w:hAnsi="Proba Pro"/>
          <w:bCs/>
          <w:iCs/>
          <w:sz w:val="20"/>
          <w:szCs w:val="20"/>
        </w:rPr>
        <w:t xml:space="preserve">  </w:t>
      </w:r>
      <w:r w:rsidRPr="002C3283">
        <w:rPr>
          <w:rFonts w:ascii="Proba Pro" w:hAnsi="Proba Pro"/>
          <w:bCs/>
          <w:i/>
          <w:iCs/>
          <w:sz w:val="20"/>
          <w:szCs w:val="20"/>
          <w:highlight w:val="lightGray"/>
        </w:rPr>
        <w:t xml:space="preserve">[Odovzdá </w:t>
      </w:r>
      <w:r w:rsidR="00001E97" w:rsidRPr="002C3283">
        <w:rPr>
          <w:rFonts w:ascii="Proba Pro" w:hAnsi="Proba Pro"/>
          <w:bCs/>
          <w:i/>
          <w:iCs/>
          <w:sz w:val="20"/>
          <w:szCs w:val="20"/>
          <w:highlight w:val="lightGray"/>
        </w:rPr>
        <w:t>Dodávateľ</w:t>
      </w:r>
      <w:r w:rsidRPr="002C3283">
        <w:rPr>
          <w:rFonts w:ascii="Proba Pro" w:hAnsi="Proba Pro"/>
          <w:bCs/>
          <w:i/>
          <w:iCs/>
          <w:sz w:val="20"/>
          <w:szCs w:val="20"/>
          <w:highlight w:val="lightGray"/>
        </w:rPr>
        <w:t xml:space="preserve"> v súlade s</w:t>
      </w:r>
      <w:r w:rsidRPr="002C3283">
        <w:rPr>
          <w:rFonts w:ascii="Calibri" w:hAnsi="Calibri" w:cs="Calibri"/>
          <w:bCs/>
          <w:i/>
          <w:iCs/>
          <w:sz w:val="20"/>
          <w:szCs w:val="20"/>
          <w:highlight w:val="lightGray"/>
        </w:rPr>
        <w:t> </w:t>
      </w:r>
      <w:r w:rsidRPr="002C3283">
        <w:rPr>
          <w:rFonts w:ascii="Proba Pro" w:hAnsi="Proba Pro"/>
          <w:bCs/>
          <w:i/>
          <w:iCs/>
          <w:sz w:val="20"/>
          <w:szCs w:val="20"/>
          <w:highlight w:val="lightGray"/>
        </w:rPr>
        <w:t>bodom 3.</w:t>
      </w:r>
      <w:r w:rsidR="00E12FA2" w:rsidRPr="002C3283">
        <w:rPr>
          <w:rFonts w:ascii="Proba Pro" w:hAnsi="Proba Pro"/>
          <w:bCs/>
          <w:i/>
          <w:iCs/>
          <w:sz w:val="20"/>
          <w:szCs w:val="20"/>
          <w:highlight w:val="lightGray"/>
        </w:rPr>
        <w:t>5</w:t>
      </w:r>
      <w:r w:rsidRPr="002C3283">
        <w:rPr>
          <w:rFonts w:ascii="Proba Pro" w:hAnsi="Proba Pro"/>
          <w:bCs/>
          <w:i/>
          <w:iCs/>
          <w:sz w:val="20"/>
          <w:szCs w:val="20"/>
          <w:highlight w:val="lightGray"/>
        </w:rPr>
        <w:t xml:space="preserve"> Zmluvy po podpise tejto Zmluvy]</w:t>
      </w:r>
    </w:p>
    <w:p w14:paraId="5A52A404" w14:textId="4A19A846" w:rsidR="005C78FE" w:rsidRPr="002C3283" w:rsidRDefault="005C78FE" w:rsidP="00525726">
      <w:pPr>
        <w:pStyle w:val="Zkladntext"/>
        <w:ind w:left="1843" w:hanging="1134"/>
        <w:jc w:val="both"/>
        <w:rPr>
          <w:rFonts w:ascii="Proba Pro" w:hAnsi="Proba Pro"/>
          <w:bCs/>
          <w:i/>
          <w:iCs/>
          <w:sz w:val="20"/>
          <w:szCs w:val="20"/>
        </w:rPr>
      </w:pPr>
      <w:r w:rsidRPr="002C3283">
        <w:rPr>
          <w:rFonts w:ascii="Proba Pro" w:hAnsi="Proba Pro"/>
          <w:bCs/>
          <w:iCs/>
          <w:sz w:val="20"/>
          <w:szCs w:val="20"/>
        </w:rPr>
        <w:t>Príloha č. 4</w:t>
      </w:r>
      <w:r w:rsidRPr="002C3283">
        <w:rPr>
          <w:rFonts w:ascii="Proba Pro" w:hAnsi="Proba Pro"/>
          <w:bCs/>
          <w:iCs/>
          <w:sz w:val="20"/>
          <w:szCs w:val="20"/>
        </w:rPr>
        <w:tab/>
        <w:t xml:space="preserve">Zoznam Subdodávateľov </w:t>
      </w:r>
      <w:r w:rsidRPr="002C3283">
        <w:rPr>
          <w:rFonts w:ascii="Proba Pro" w:hAnsi="Proba Pro"/>
          <w:bCs/>
          <w:i/>
          <w:iCs/>
          <w:sz w:val="20"/>
          <w:szCs w:val="20"/>
          <w:highlight w:val="lightGray"/>
        </w:rPr>
        <w:t xml:space="preserve">[uchádzač </w:t>
      </w:r>
      <w:r w:rsidR="00FB63D7">
        <w:rPr>
          <w:rFonts w:ascii="Proba Pro" w:hAnsi="Proba Pro"/>
          <w:bCs/>
          <w:i/>
          <w:iCs/>
          <w:sz w:val="20"/>
          <w:szCs w:val="20"/>
          <w:highlight w:val="lightGray"/>
        </w:rPr>
        <w:t xml:space="preserve">predloží najneskôr </w:t>
      </w:r>
      <w:r w:rsidRPr="002C3283">
        <w:rPr>
          <w:rFonts w:ascii="Proba Pro" w:hAnsi="Proba Pro"/>
          <w:bCs/>
          <w:i/>
          <w:iCs/>
          <w:sz w:val="20"/>
          <w:szCs w:val="20"/>
          <w:highlight w:val="lightGray"/>
        </w:rPr>
        <w:t>pri podpise Zmluvy]</w:t>
      </w:r>
    </w:p>
    <w:p w14:paraId="2F6B0E69" w14:textId="471E2ECE" w:rsidR="005C78FE" w:rsidRPr="002C3283" w:rsidRDefault="005C78FE" w:rsidP="00525726">
      <w:pPr>
        <w:pStyle w:val="Zkladntext"/>
        <w:ind w:left="1843" w:hanging="1134"/>
        <w:jc w:val="both"/>
        <w:rPr>
          <w:rFonts w:ascii="Proba Pro" w:hAnsi="Proba Pro"/>
          <w:bCs/>
          <w:iCs/>
          <w:sz w:val="20"/>
          <w:szCs w:val="20"/>
          <w:highlight w:val="yellow"/>
        </w:rPr>
      </w:pPr>
      <w:r w:rsidRPr="002C3283">
        <w:rPr>
          <w:rFonts w:ascii="Proba Pro" w:hAnsi="Proba Pro"/>
          <w:bCs/>
          <w:iCs/>
          <w:sz w:val="20"/>
          <w:szCs w:val="20"/>
        </w:rPr>
        <w:t>Príloha č. 5</w:t>
      </w:r>
      <w:r w:rsidRPr="002C3283">
        <w:rPr>
          <w:rFonts w:ascii="Proba Pro" w:hAnsi="Proba Pro"/>
          <w:bCs/>
          <w:iCs/>
          <w:sz w:val="20"/>
          <w:szCs w:val="20"/>
        </w:rPr>
        <w:tab/>
        <w:t xml:space="preserve">Ponuka </w:t>
      </w:r>
      <w:r w:rsidR="00001E97" w:rsidRPr="002C3283">
        <w:rPr>
          <w:rFonts w:ascii="Proba Pro" w:hAnsi="Proba Pro"/>
          <w:bCs/>
          <w:iCs/>
          <w:sz w:val="20"/>
          <w:szCs w:val="20"/>
        </w:rPr>
        <w:t>Dodávateľa</w:t>
      </w:r>
      <w:r w:rsidRPr="002C3283">
        <w:rPr>
          <w:rFonts w:ascii="Proba Pro" w:hAnsi="Proba Pro"/>
          <w:bCs/>
          <w:i/>
          <w:iCs/>
          <w:sz w:val="20"/>
          <w:szCs w:val="20"/>
          <w:highlight w:val="lightGray"/>
        </w:rPr>
        <w:t>[</w:t>
      </w:r>
      <w:proofErr w:type="spellStart"/>
      <w:r w:rsidRPr="002C3283">
        <w:rPr>
          <w:rFonts w:ascii="Proba Pro" w:hAnsi="Proba Pro"/>
          <w:bCs/>
          <w:i/>
          <w:iCs/>
          <w:sz w:val="20"/>
          <w:szCs w:val="20"/>
          <w:highlight w:val="lightGray"/>
        </w:rPr>
        <w:t>chádzač</w:t>
      </w:r>
      <w:proofErr w:type="spellEnd"/>
      <w:r w:rsidRPr="002C3283">
        <w:rPr>
          <w:rFonts w:ascii="Proba Pro" w:hAnsi="Proba Pro"/>
          <w:bCs/>
          <w:i/>
          <w:iCs/>
          <w:sz w:val="20"/>
          <w:szCs w:val="20"/>
          <w:highlight w:val="lightGray"/>
        </w:rPr>
        <w:t xml:space="preserve"> predloží v</w:t>
      </w:r>
      <w:r w:rsidRPr="002C3283">
        <w:rPr>
          <w:rFonts w:ascii="Calibri" w:hAnsi="Calibri" w:cs="Calibri"/>
          <w:bCs/>
          <w:i/>
          <w:iCs/>
          <w:sz w:val="20"/>
          <w:szCs w:val="20"/>
          <w:highlight w:val="lightGray"/>
        </w:rPr>
        <w:t> </w:t>
      </w:r>
      <w:r w:rsidRPr="002C3283">
        <w:rPr>
          <w:rFonts w:ascii="Proba Pro" w:hAnsi="Proba Pro" w:cs="Proba Pro"/>
          <w:bCs/>
          <w:i/>
          <w:iCs/>
          <w:sz w:val="20"/>
          <w:szCs w:val="20"/>
          <w:highlight w:val="lightGray"/>
        </w:rPr>
        <w:t>č</w:t>
      </w:r>
      <w:r w:rsidRPr="002C3283">
        <w:rPr>
          <w:rFonts w:ascii="Proba Pro" w:hAnsi="Proba Pro"/>
          <w:bCs/>
          <w:i/>
          <w:iCs/>
          <w:sz w:val="20"/>
          <w:szCs w:val="20"/>
          <w:highlight w:val="lightGray"/>
        </w:rPr>
        <w:t>asti ponuky ozna</w:t>
      </w:r>
      <w:r w:rsidRPr="002C3283">
        <w:rPr>
          <w:rFonts w:ascii="Proba Pro" w:hAnsi="Proba Pro" w:cs="Proba Pro"/>
          <w:bCs/>
          <w:i/>
          <w:iCs/>
          <w:sz w:val="20"/>
          <w:szCs w:val="20"/>
          <w:highlight w:val="lightGray"/>
        </w:rPr>
        <w:t>č</w:t>
      </w:r>
      <w:r w:rsidRPr="002C3283">
        <w:rPr>
          <w:rFonts w:ascii="Proba Pro" w:hAnsi="Proba Pro"/>
          <w:bCs/>
          <w:i/>
          <w:iCs/>
          <w:sz w:val="20"/>
          <w:szCs w:val="20"/>
          <w:highlight w:val="lightGray"/>
        </w:rPr>
        <w:t xml:space="preserve">enej ako </w:t>
      </w:r>
      <w:r w:rsidRPr="002C3283">
        <w:rPr>
          <w:rFonts w:ascii="Proba Pro" w:hAnsi="Proba Pro" w:cs="Proba Pro"/>
          <w:bCs/>
          <w:i/>
          <w:iCs/>
          <w:sz w:val="20"/>
          <w:szCs w:val="20"/>
          <w:highlight w:val="lightGray"/>
        </w:rPr>
        <w:t>„</w:t>
      </w:r>
      <w:r w:rsidRPr="002C3283">
        <w:rPr>
          <w:rFonts w:ascii="Proba Pro" w:hAnsi="Proba Pro"/>
          <w:bCs/>
          <w:i/>
          <w:iCs/>
          <w:sz w:val="20"/>
          <w:szCs w:val="20"/>
          <w:highlight w:val="lightGray"/>
        </w:rPr>
        <w:t xml:space="preserve">Ostatné“ – ponúkané plnenie. </w:t>
      </w:r>
    </w:p>
    <w:p w14:paraId="6955F15F" w14:textId="77777777" w:rsidR="005C78FE" w:rsidRPr="002C3283" w:rsidRDefault="005C78FE" w:rsidP="00525726">
      <w:pPr>
        <w:jc w:val="both"/>
        <w:rPr>
          <w:rFonts w:ascii="Proba Pro" w:hAnsi="Proba Pro"/>
          <w:bCs/>
          <w:iCs/>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5C78FE" w:rsidRPr="002C3283" w14:paraId="64E4A7A3" w14:textId="77777777" w:rsidTr="005C78FE">
        <w:tc>
          <w:tcPr>
            <w:tcW w:w="4528" w:type="dxa"/>
          </w:tcPr>
          <w:p w14:paraId="2119BB54" w14:textId="79764A4D" w:rsidR="005C78FE" w:rsidRPr="002C3283" w:rsidRDefault="00001E97" w:rsidP="00525726">
            <w:pPr>
              <w:pStyle w:val="Zkladntext"/>
              <w:jc w:val="both"/>
              <w:rPr>
                <w:rFonts w:ascii="Proba Pro" w:hAnsi="Proba Pro"/>
                <w:b/>
                <w:bCs/>
                <w:iCs/>
                <w:sz w:val="20"/>
                <w:szCs w:val="20"/>
              </w:rPr>
            </w:pPr>
            <w:r w:rsidRPr="002C3283">
              <w:rPr>
                <w:rFonts w:ascii="Proba Pro" w:hAnsi="Proba Pro"/>
                <w:b/>
                <w:bCs/>
                <w:iCs/>
                <w:sz w:val="20"/>
                <w:szCs w:val="20"/>
              </w:rPr>
              <w:t>Objednávateľ</w:t>
            </w:r>
          </w:p>
          <w:p w14:paraId="73345BFB" w14:textId="77777777" w:rsidR="005C78FE" w:rsidRPr="002C3283" w:rsidRDefault="005C78FE" w:rsidP="00525726">
            <w:pPr>
              <w:pStyle w:val="Zkladntext"/>
              <w:jc w:val="both"/>
              <w:rPr>
                <w:rFonts w:ascii="Proba Pro" w:hAnsi="Proba Pro"/>
                <w:bCs/>
                <w:iCs/>
                <w:sz w:val="20"/>
                <w:szCs w:val="20"/>
              </w:rPr>
            </w:pPr>
            <w:r w:rsidRPr="002C3283">
              <w:rPr>
                <w:rFonts w:ascii="Proba Pro" w:hAnsi="Proba Pro"/>
                <w:bCs/>
                <w:iCs/>
                <w:sz w:val="20"/>
                <w:szCs w:val="20"/>
              </w:rPr>
              <w:t xml:space="preserve">V Žiline </w:t>
            </w:r>
          </w:p>
          <w:p w14:paraId="3AB99D8D" w14:textId="77777777" w:rsidR="005C78FE" w:rsidRPr="002C3283" w:rsidRDefault="005C78FE" w:rsidP="00525726">
            <w:pPr>
              <w:pStyle w:val="Zkladntext"/>
              <w:jc w:val="both"/>
              <w:rPr>
                <w:rFonts w:ascii="Proba Pro" w:hAnsi="Proba Pro"/>
                <w:bCs/>
                <w:iCs/>
                <w:sz w:val="20"/>
                <w:szCs w:val="20"/>
              </w:rPr>
            </w:pPr>
            <w:r w:rsidRPr="002C3283">
              <w:rPr>
                <w:rFonts w:ascii="Proba Pro" w:hAnsi="Proba Pro"/>
                <w:bCs/>
                <w:iCs/>
                <w:sz w:val="20"/>
                <w:szCs w:val="20"/>
              </w:rPr>
              <w:t xml:space="preserve">Dňa </w:t>
            </w:r>
            <w:r w:rsidRPr="002C3283">
              <w:rPr>
                <w:rFonts w:ascii="Proba Pro" w:hAnsi="Proba Pro"/>
                <w:bCs/>
                <w:i/>
                <w:iCs/>
                <w:sz w:val="20"/>
                <w:szCs w:val="20"/>
              </w:rPr>
              <w:t>[</w:t>
            </w:r>
            <w:r w:rsidRPr="002C3283">
              <w:rPr>
                <w:rFonts w:ascii="Proba Pro" w:hAnsi="Proba Pro"/>
                <w:bCs/>
                <w:i/>
                <w:iCs/>
                <w:sz w:val="20"/>
                <w:szCs w:val="20"/>
                <w:highlight w:val="lightGray"/>
              </w:rPr>
              <w:t>doplní uchádzač</w:t>
            </w:r>
            <w:r w:rsidRPr="002C3283">
              <w:rPr>
                <w:rFonts w:ascii="Proba Pro" w:hAnsi="Proba Pro"/>
                <w:bCs/>
                <w:i/>
                <w:iCs/>
                <w:sz w:val="20"/>
                <w:szCs w:val="20"/>
              </w:rPr>
              <w:t>]</w:t>
            </w:r>
          </w:p>
          <w:p w14:paraId="7DDDFD51" w14:textId="77777777" w:rsidR="005C78FE" w:rsidRPr="002C3283" w:rsidRDefault="005C78FE" w:rsidP="00525726">
            <w:pPr>
              <w:pStyle w:val="Zkladntext"/>
              <w:jc w:val="both"/>
              <w:rPr>
                <w:rFonts w:ascii="Proba Pro" w:hAnsi="Proba Pro"/>
                <w:bCs/>
                <w:iCs/>
                <w:sz w:val="20"/>
                <w:szCs w:val="20"/>
              </w:rPr>
            </w:pPr>
            <w:r w:rsidRPr="002C3283">
              <w:rPr>
                <w:rFonts w:ascii="Proba Pro" w:hAnsi="Proba Pro"/>
                <w:bCs/>
                <w:iCs/>
                <w:sz w:val="20"/>
                <w:szCs w:val="20"/>
              </w:rPr>
              <w:t xml:space="preserve"> </w:t>
            </w:r>
          </w:p>
          <w:p w14:paraId="484BF720" w14:textId="77777777" w:rsidR="005C78FE" w:rsidRPr="002C3283" w:rsidRDefault="005C78FE" w:rsidP="00525726">
            <w:pPr>
              <w:pStyle w:val="Zkladntext"/>
              <w:jc w:val="both"/>
              <w:rPr>
                <w:rFonts w:ascii="Proba Pro" w:hAnsi="Proba Pro"/>
                <w:bCs/>
                <w:iCs/>
                <w:sz w:val="20"/>
                <w:szCs w:val="20"/>
              </w:rPr>
            </w:pPr>
          </w:p>
          <w:p w14:paraId="25545347" w14:textId="77777777" w:rsidR="005C78FE" w:rsidRPr="002C3283" w:rsidRDefault="005C78FE" w:rsidP="00525726">
            <w:pPr>
              <w:pStyle w:val="Zkladntext"/>
              <w:jc w:val="both"/>
              <w:rPr>
                <w:rFonts w:ascii="Proba Pro" w:hAnsi="Proba Pro"/>
                <w:bCs/>
                <w:iCs/>
                <w:sz w:val="20"/>
                <w:szCs w:val="20"/>
              </w:rPr>
            </w:pPr>
          </w:p>
        </w:tc>
        <w:tc>
          <w:tcPr>
            <w:tcW w:w="4528" w:type="dxa"/>
          </w:tcPr>
          <w:p w14:paraId="2F0B9DAA" w14:textId="11193BC4" w:rsidR="005C78FE" w:rsidRPr="002C3283" w:rsidRDefault="00001E97" w:rsidP="00525726">
            <w:pPr>
              <w:pStyle w:val="Zkladntext"/>
              <w:jc w:val="both"/>
              <w:rPr>
                <w:rFonts w:ascii="Proba Pro" w:hAnsi="Proba Pro"/>
                <w:b/>
                <w:bCs/>
                <w:iCs/>
                <w:sz w:val="20"/>
                <w:szCs w:val="20"/>
              </w:rPr>
            </w:pPr>
            <w:r w:rsidRPr="002C3283">
              <w:rPr>
                <w:rFonts w:ascii="Proba Pro" w:hAnsi="Proba Pro"/>
                <w:b/>
                <w:bCs/>
                <w:iCs/>
                <w:sz w:val="20"/>
                <w:szCs w:val="20"/>
              </w:rPr>
              <w:t>Dodávateľ</w:t>
            </w:r>
          </w:p>
          <w:p w14:paraId="6BAC588C" w14:textId="77777777" w:rsidR="005C78FE" w:rsidRPr="002C3283" w:rsidRDefault="005C78FE" w:rsidP="00525726">
            <w:pPr>
              <w:pStyle w:val="Zkladntext"/>
              <w:jc w:val="both"/>
              <w:rPr>
                <w:rFonts w:ascii="Proba Pro" w:hAnsi="Proba Pro"/>
                <w:bCs/>
                <w:iCs/>
                <w:sz w:val="20"/>
                <w:szCs w:val="20"/>
              </w:rPr>
            </w:pPr>
            <w:r w:rsidRPr="002C3283">
              <w:rPr>
                <w:rFonts w:ascii="Proba Pro" w:hAnsi="Proba Pro"/>
                <w:bCs/>
                <w:iCs/>
                <w:sz w:val="20"/>
                <w:szCs w:val="20"/>
              </w:rPr>
              <w:t xml:space="preserve">V </w:t>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4DCDF23D" w14:textId="77777777" w:rsidR="005C78FE" w:rsidRPr="002C3283" w:rsidRDefault="005C78FE" w:rsidP="00525726">
            <w:pPr>
              <w:pStyle w:val="Zkladntext"/>
              <w:jc w:val="both"/>
              <w:rPr>
                <w:rFonts w:ascii="Proba Pro" w:hAnsi="Proba Pro"/>
                <w:bCs/>
                <w:iCs/>
                <w:sz w:val="20"/>
                <w:szCs w:val="20"/>
              </w:rPr>
            </w:pPr>
            <w:r w:rsidRPr="002C3283">
              <w:rPr>
                <w:rFonts w:ascii="Proba Pro" w:hAnsi="Proba Pro"/>
                <w:bCs/>
                <w:iCs/>
                <w:sz w:val="20"/>
                <w:szCs w:val="20"/>
              </w:rPr>
              <w:t xml:space="preserve">Dňa </w:t>
            </w:r>
            <w:r w:rsidRPr="002C3283">
              <w:rPr>
                <w:rFonts w:ascii="Proba Pro" w:hAnsi="Proba Pro" w:cs="Arial"/>
                <w:i/>
                <w:sz w:val="20"/>
                <w:szCs w:val="20"/>
              </w:rPr>
              <w:t>[</w:t>
            </w:r>
            <w:r w:rsidRPr="002C3283">
              <w:rPr>
                <w:rFonts w:ascii="Proba Pro" w:hAnsi="Proba Pro" w:cs="Arial"/>
                <w:i/>
                <w:sz w:val="20"/>
                <w:szCs w:val="20"/>
                <w:highlight w:val="lightGray"/>
              </w:rPr>
              <w:t>doplní uchádzač</w:t>
            </w:r>
            <w:r w:rsidRPr="002C3283">
              <w:rPr>
                <w:rFonts w:ascii="Proba Pro" w:hAnsi="Proba Pro" w:cs="Arial"/>
                <w:i/>
                <w:sz w:val="20"/>
                <w:szCs w:val="20"/>
              </w:rPr>
              <w:t>]</w:t>
            </w:r>
          </w:p>
          <w:p w14:paraId="70D2DFE7" w14:textId="77777777" w:rsidR="005C78FE" w:rsidRPr="002C3283" w:rsidRDefault="005C78FE" w:rsidP="00525726">
            <w:pPr>
              <w:pStyle w:val="Zkladntext"/>
              <w:jc w:val="both"/>
              <w:rPr>
                <w:rFonts w:ascii="Proba Pro" w:hAnsi="Proba Pro"/>
                <w:bCs/>
                <w:iCs/>
                <w:sz w:val="20"/>
                <w:szCs w:val="20"/>
              </w:rPr>
            </w:pPr>
          </w:p>
        </w:tc>
      </w:tr>
    </w:tbl>
    <w:p w14:paraId="354100C0" w14:textId="77777777" w:rsidR="00B4466C" w:rsidRPr="002C3283" w:rsidRDefault="00B4466C" w:rsidP="00525726">
      <w:pPr>
        <w:jc w:val="both"/>
        <w:rPr>
          <w:rFonts w:ascii="Arial" w:hAnsi="Arial" w:cs="Arial"/>
          <w:b/>
          <w:bCs/>
        </w:rPr>
      </w:pPr>
    </w:p>
    <w:p w14:paraId="19C69D7E" w14:textId="77777777" w:rsidR="00B4466C" w:rsidRPr="002C3283" w:rsidRDefault="00B4466C" w:rsidP="00525726">
      <w:pPr>
        <w:jc w:val="both"/>
        <w:rPr>
          <w:rFonts w:ascii="Proba Pro" w:hAnsi="Proba Pro" w:cs="Arial"/>
          <w:b/>
          <w:bCs/>
          <w:sz w:val="20"/>
          <w:szCs w:val="20"/>
        </w:rPr>
      </w:pPr>
    </w:p>
    <w:p w14:paraId="372FA46D" w14:textId="77777777" w:rsidR="00B4466C" w:rsidRPr="002C3283" w:rsidRDefault="00B4466C" w:rsidP="00525726">
      <w:pPr>
        <w:pStyle w:val="Nadpis1"/>
        <w:keepNext w:val="0"/>
        <w:keepLines w:val="0"/>
        <w:numPr>
          <w:ilvl w:val="0"/>
          <w:numId w:val="0"/>
        </w:numPr>
        <w:spacing w:before="0"/>
        <w:jc w:val="both"/>
        <w:rPr>
          <w:b/>
          <w:sz w:val="28"/>
          <w:szCs w:val="28"/>
        </w:rPr>
      </w:pPr>
    </w:p>
    <w:p w14:paraId="7C9C86B6" w14:textId="77777777" w:rsidR="00E27C31" w:rsidRPr="002C3283" w:rsidRDefault="00E27C31" w:rsidP="00525726">
      <w:pPr>
        <w:pStyle w:val="Nadpis1"/>
        <w:keepNext w:val="0"/>
        <w:keepLines w:val="0"/>
        <w:numPr>
          <w:ilvl w:val="0"/>
          <w:numId w:val="0"/>
        </w:numPr>
        <w:spacing w:before="0"/>
        <w:ind w:left="432" w:hanging="432"/>
        <w:jc w:val="both"/>
        <w:rPr>
          <w:b/>
          <w:sz w:val="28"/>
          <w:szCs w:val="28"/>
        </w:rPr>
      </w:pPr>
      <w:bookmarkStart w:id="232" w:name="_Toc444084990"/>
      <w:bookmarkEnd w:id="161"/>
    </w:p>
    <w:p w14:paraId="0A7DA508" w14:textId="43469D75" w:rsidR="00352DDA" w:rsidRPr="002C3283" w:rsidRDefault="00352DDA" w:rsidP="00525726">
      <w:pPr>
        <w:jc w:val="both"/>
      </w:pPr>
    </w:p>
    <w:p w14:paraId="7C17D8D0" w14:textId="77777777" w:rsidR="00E27C31" w:rsidRPr="002C3283" w:rsidRDefault="00E27C31" w:rsidP="00525726">
      <w:pPr>
        <w:jc w:val="both"/>
      </w:pPr>
    </w:p>
    <w:p w14:paraId="39E5AB8F" w14:textId="77777777" w:rsidR="00E27C31" w:rsidRPr="002C3283" w:rsidRDefault="00E27C31" w:rsidP="00525726">
      <w:pPr>
        <w:jc w:val="both"/>
      </w:pPr>
    </w:p>
    <w:p w14:paraId="3AF35A80" w14:textId="77777777" w:rsidR="00E27C31" w:rsidRPr="002C3283" w:rsidRDefault="00E27C31" w:rsidP="00525726">
      <w:pPr>
        <w:jc w:val="both"/>
      </w:pPr>
    </w:p>
    <w:p w14:paraId="27DA83DA" w14:textId="322E1195" w:rsidR="005C78FE" w:rsidRPr="002C3283" w:rsidRDefault="00DD5033" w:rsidP="00414CCE">
      <w:pPr>
        <w:jc w:val="both"/>
        <w:rPr>
          <w:b/>
          <w:sz w:val="28"/>
          <w:szCs w:val="28"/>
        </w:rPr>
      </w:pPr>
      <w:r w:rsidRPr="002C3283">
        <w:rPr>
          <w:b/>
          <w:sz w:val="28"/>
          <w:szCs w:val="28"/>
        </w:rPr>
        <w:br w:type="page"/>
      </w:r>
      <w:bookmarkStart w:id="233" w:name="_Toc520748505"/>
      <w:bookmarkStart w:id="234" w:name="_Toc526240680"/>
      <w:bookmarkEnd w:id="232"/>
      <w:r w:rsidR="005C78FE" w:rsidRPr="00414CCE">
        <w:rPr>
          <w:rFonts w:ascii="Proba Pro" w:eastAsiaTheme="majorEastAsia" w:hAnsi="Proba Pro" w:cstheme="majorBidi"/>
          <w:b/>
          <w:spacing w:val="30"/>
          <w:sz w:val="28"/>
          <w:szCs w:val="28"/>
        </w:rPr>
        <w:lastRenderedPageBreak/>
        <w:t>Časť F. Kritéria hodnotenia ponúk</w:t>
      </w:r>
      <w:bookmarkEnd w:id="233"/>
      <w:bookmarkEnd w:id="234"/>
    </w:p>
    <w:p w14:paraId="050112F9" w14:textId="77777777" w:rsidR="005C78FE" w:rsidRPr="002C3283" w:rsidRDefault="005C78FE" w:rsidP="00525726">
      <w:pPr>
        <w:jc w:val="both"/>
        <w:rPr>
          <w:rFonts w:ascii="Proba Pro" w:hAnsi="Proba Pro" w:cs="Arial"/>
          <w:sz w:val="20"/>
          <w:szCs w:val="20"/>
        </w:rPr>
      </w:pPr>
      <w:bookmarkStart w:id="235" w:name="kriteria_vahy"/>
      <w:bookmarkEnd w:id="235"/>
    </w:p>
    <w:p w14:paraId="15418698" w14:textId="77777777" w:rsidR="005C78FE" w:rsidRPr="002C3283" w:rsidRDefault="005C78FE" w:rsidP="00525726">
      <w:pPr>
        <w:jc w:val="both"/>
        <w:rPr>
          <w:rFonts w:ascii="Proba Pro" w:hAnsi="Proba Pro" w:cs="Arial"/>
          <w:sz w:val="20"/>
          <w:szCs w:val="20"/>
        </w:rPr>
      </w:pPr>
    </w:p>
    <w:p w14:paraId="0DD5282C" w14:textId="77777777" w:rsidR="005C78FE" w:rsidRPr="00DA78FB" w:rsidRDefault="005C78FE" w:rsidP="00330F5A">
      <w:pPr>
        <w:pStyle w:val="Nadpis2"/>
        <w:keepNext w:val="0"/>
        <w:keepLines w:val="0"/>
        <w:numPr>
          <w:ilvl w:val="1"/>
          <w:numId w:val="56"/>
        </w:numPr>
        <w:spacing w:before="0"/>
        <w:jc w:val="both"/>
        <w:rPr>
          <w:b/>
          <w:color w:val="008998"/>
          <w:sz w:val="20"/>
          <w:szCs w:val="20"/>
          <w:lang w:val="sk-SK"/>
        </w:rPr>
      </w:pPr>
      <w:bookmarkStart w:id="236" w:name="_Toc444084991"/>
      <w:bookmarkStart w:id="237" w:name="_Toc520748506"/>
      <w:bookmarkStart w:id="238" w:name="_Toc526240681"/>
      <w:r w:rsidRPr="00DA78FB">
        <w:rPr>
          <w:b/>
          <w:color w:val="008998"/>
          <w:sz w:val="20"/>
          <w:szCs w:val="20"/>
          <w:lang w:val="sk-SK"/>
        </w:rPr>
        <w:t>Kritérium na hodnotenie ponúk</w:t>
      </w:r>
      <w:bookmarkEnd w:id="236"/>
      <w:bookmarkEnd w:id="237"/>
      <w:bookmarkEnd w:id="238"/>
    </w:p>
    <w:p w14:paraId="4572E73E" w14:textId="77777777" w:rsidR="005C78FE" w:rsidRPr="002C3283" w:rsidRDefault="005C78FE" w:rsidP="00525726">
      <w:pPr>
        <w:jc w:val="both"/>
        <w:rPr>
          <w:rFonts w:ascii="Proba Pro" w:hAnsi="Proba Pro" w:cs="Arial"/>
          <w:sz w:val="20"/>
          <w:szCs w:val="20"/>
        </w:rPr>
      </w:pPr>
    </w:p>
    <w:p w14:paraId="641E0565" w14:textId="77777777" w:rsidR="005C78FE" w:rsidRPr="002C3283" w:rsidRDefault="005C78FE" w:rsidP="00525726">
      <w:pPr>
        <w:numPr>
          <w:ilvl w:val="1"/>
          <w:numId w:val="16"/>
        </w:numPr>
        <w:jc w:val="both"/>
        <w:rPr>
          <w:rFonts w:ascii="Proba Pro" w:hAnsi="Proba Pro" w:cs="Arial"/>
          <w:sz w:val="20"/>
          <w:szCs w:val="20"/>
        </w:rPr>
      </w:pPr>
      <w:r w:rsidRPr="002C3283">
        <w:rPr>
          <w:rFonts w:ascii="Proba Pro" w:hAnsi="Proba Pro" w:cs="Arial"/>
          <w:sz w:val="20"/>
          <w:szCs w:val="20"/>
        </w:rPr>
        <w:t>Jediným kritériom na hodnotenie ponúk je: najnižšia cena predmetu zákazky vypočítaná a vyjadrená v</w:t>
      </w:r>
      <w:r w:rsidRPr="002C3283">
        <w:rPr>
          <w:rFonts w:ascii="Calibri" w:hAnsi="Calibri" w:cs="Calibri"/>
          <w:sz w:val="20"/>
          <w:szCs w:val="20"/>
        </w:rPr>
        <w:t> </w:t>
      </w:r>
      <w:r w:rsidRPr="002C3283">
        <w:rPr>
          <w:rFonts w:ascii="Proba Pro" w:hAnsi="Proba Pro" w:cs="Arial"/>
          <w:sz w:val="20"/>
          <w:szCs w:val="20"/>
        </w:rPr>
        <w:t xml:space="preserve">EUR </w:t>
      </w:r>
      <w:r w:rsidRPr="002C3283">
        <w:rPr>
          <w:rFonts w:ascii="Proba Pro" w:hAnsi="Proba Pro" w:cs="Arial"/>
          <w:b/>
          <w:sz w:val="20"/>
          <w:szCs w:val="20"/>
          <w:u w:val="single"/>
        </w:rPr>
        <w:t>bez DPH</w:t>
      </w:r>
      <w:r w:rsidRPr="002C3283">
        <w:rPr>
          <w:rFonts w:ascii="Proba Pro" w:hAnsi="Proba Pro" w:cs="Arial"/>
          <w:sz w:val="20"/>
          <w:szCs w:val="20"/>
        </w:rPr>
        <w:t xml:space="preserve"> podľa Časti C. Spôsob určenia ceny týchto súťažných podkladov.</w:t>
      </w:r>
    </w:p>
    <w:p w14:paraId="6EC1E5A8" w14:textId="77777777" w:rsidR="005C78FE" w:rsidRPr="002C3283" w:rsidRDefault="005C78FE" w:rsidP="00525726">
      <w:pPr>
        <w:jc w:val="both"/>
        <w:rPr>
          <w:rFonts w:ascii="Proba Pro" w:hAnsi="Proba Pro" w:cs="Arial"/>
          <w:sz w:val="20"/>
          <w:szCs w:val="20"/>
        </w:rPr>
      </w:pPr>
    </w:p>
    <w:p w14:paraId="1F944270" w14:textId="77777777" w:rsidR="005C78FE" w:rsidRPr="002C3283" w:rsidRDefault="005C78FE" w:rsidP="00330F5A">
      <w:pPr>
        <w:pStyle w:val="Nadpis2"/>
        <w:keepNext w:val="0"/>
        <w:keepLines w:val="0"/>
        <w:numPr>
          <w:ilvl w:val="1"/>
          <w:numId w:val="56"/>
        </w:numPr>
        <w:spacing w:before="0"/>
        <w:jc w:val="both"/>
        <w:rPr>
          <w:b/>
          <w:color w:val="008998"/>
          <w:sz w:val="20"/>
          <w:szCs w:val="20"/>
          <w:lang w:val="sk-SK"/>
        </w:rPr>
      </w:pPr>
      <w:bookmarkStart w:id="239" w:name="_Toc444084992"/>
      <w:bookmarkStart w:id="240" w:name="_Toc520748507"/>
      <w:bookmarkStart w:id="241" w:name="_Toc526240682"/>
      <w:r w:rsidRPr="002C3283">
        <w:rPr>
          <w:b/>
          <w:color w:val="008998"/>
          <w:sz w:val="20"/>
          <w:szCs w:val="20"/>
          <w:lang w:val="sk-SK"/>
        </w:rPr>
        <w:t>Spôsob vyhodnotenia ponúk</w:t>
      </w:r>
      <w:bookmarkEnd w:id="239"/>
      <w:bookmarkEnd w:id="240"/>
      <w:bookmarkEnd w:id="241"/>
    </w:p>
    <w:p w14:paraId="15C58574" w14:textId="77777777" w:rsidR="005C78FE" w:rsidRPr="002C3283" w:rsidRDefault="005C78FE" w:rsidP="00525726">
      <w:pPr>
        <w:jc w:val="both"/>
        <w:rPr>
          <w:rFonts w:ascii="Proba Pro" w:hAnsi="Proba Pro" w:cs="Arial"/>
          <w:sz w:val="20"/>
          <w:szCs w:val="20"/>
        </w:rPr>
      </w:pPr>
    </w:p>
    <w:p w14:paraId="559D608C" w14:textId="77777777" w:rsidR="005C78FE" w:rsidRPr="002C3283" w:rsidRDefault="005C78FE" w:rsidP="00525726">
      <w:pPr>
        <w:pStyle w:val="Odsekzoznamu"/>
        <w:numPr>
          <w:ilvl w:val="0"/>
          <w:numId w:val="30"/>
        </w:numPr>
        <w:contextualSpacing w:val="0"/>
        <w:jc w:val="both"/>
        <w:rPr>
          <w:rFonts w:ascii="Proba Pro" w:hAnsi="Proba Pro" w:cs="Arial"/>
          <w:vanish/>
        </w:rPr>
      </w:pPr>
    </w:p>
    <w:p w14:paraId="118DB78D" w14:textId="77777777" w:rsidR="005C78FE" w:rsidRPr="002C3283" w:rsidRDefault="005C78FE" w:rsidP="00525726">
      <w:pPr>
        <w:pStyle w:val="Odsekzoznamu"/>
        <w:numPr>
          <w:ilvl w:val="0"/>
          <w:numId w:val="30"/>
        </w:numPr>
        <w:contextualSpacing w:val="0"/>
        <w:jc w:val="both"/>
        <w:rPr>
          <w:rFonts w:ascii="Proba Pro" w:hAnsi="Proba Pro" w:cs="Arial"/>
          <w:vanish/>
        </w:rPr>
      </w:pPr>
    </w:p>
    <w:p w14:paraId="04C743CA" w14:textId="77777777" w:rsidR="005C78FE" w:rsidRPr="002C3283" w:rsidRDefault="005C78FE" w:rsidP="00525726">
      <w:pPr>
        <w:numPr>
          <w:ilvl w:val="1"/>
          <w:numId w:val="30"/>
        </w:numPr>
        <w:ind w:left="567" w:hanging="567"/>
        <w:jc w:val="both"/>
        <w:rPr>
          <w:rFonts w:ascii="Proba Pro" w:hAnsi="Proba Pro" w:cs="Arial"/>
          <w:sz w:val="20"/>
          <w:szCs w:val="20"/>
        </w:rPr>
      </w:pPr>
      <w:r w:rsidRPr="002C3283">
        <w:rPr>
          <w:rFonts w:ascii="Proba Pro" w:hAnsi="Proba Pro" w:cs="Arial"/>
          <w:sz w:val="20"/>
          <w:szCs w:val="20"/>
        </w:rPr>
        <w:t xml:space="preserve">Poradie ponúk bude určené zostupne od najnižšej po najvyššiu ponúkanú cenu. </w:t>
      </w:r>
    </w:p>
    <w:p w14:paraId="6B804C42" w14:textId="77777777" w:rsidR="005C78FE" w:rsidRPr="002C3283" w:rsidRDefault="005C78FE" w:rsidP="00525726">
      <w:pPr>
        <w:ind w:left="567"/>
        <w:jc w:val="both"/>
        <w:rPr>
          <w:rFonts w:ascii="Proba Pro" w:hAnsi="Proba Pro" w:cs="Arial"/>
          <w:sz w:val="20"/>
          <w:szCs w:val="20"/>
        </w:rPr>
      </w:pPr>
    </w:p>
    <w:p w14:paraId="33FA82CD" w14:textId="77777777" w:rsidR="005C78FE" w:rsidRPr="002C3283" w:rsidRDefault="005C78FE" w:rsidP="00525726">
      <w:pPr>
        <w:numPr>
          <w:ilvl w:val="1"/>
          <w:numId w:val="30"/>
        </w:numPr>
        <w:ind w:left="567" w:hanging="567"/>
        <w:jc w:val="both"/>
        <w:rPr>
          <w:rFonts w:ascii="Proba Pro" w:hAnsi="Proba Pro" w:cs="Arial"/>
          <w:b/>
          <w:sz w:val="20"/>
          <w:szCs w:val="20"/>
        </w:rPr>
      </w:pPr>
      <w:r w:rsidRPr="002C3283">
        <w:rPr>
          <w:rFonts w:ascii="Proba Pro" w:hAnsi="Proba Pro" w:cs="Arial"/>
          <w:b/>
          <w:sz w:val="20"/>
          <w:szCs w:val="20"/>
        </w:rPr>
        <w:t>Ponuky na jednotlivé Časti predmetu zákazky budú hodnotené samostatne.</w:t>
      </w:r>
    </w:p>
    <w:p w14:paraId="2C78D202" w14:textId="77777777" w:rsidR="005C78FE" w:rsidRPr="002C3283" w:rsidRDefault="005C78FE" w:rsidP="00525726">
      <w:pPr>
        <w:ind w:left="567"/>
        <w:jc w:val="both"/>
        <w:rPr>
          <w:rFonts w:ascii="Proba Pro" w:hAnsi="Proba Pro" w:cs="Arial"/>
          <w:sz w:val="20"/>
          <w:szCs w:val="20"/>
        </w:rPr>
      </w:pPr>
    </w:p>
    <w:p w14:paraId="321D60E8" w14:textId="77777777" w:rsidR="005C78FE" w:rsidRPr="002C3283" w:rsidRDefault="005C78FE" w:rsidP="00525726">
      <w:pPr>
        <w:numPr>
          <w:ilvl w:val="1"/>
          <w:numId w:val="30"/>
        </w:numPr>
        <w:ind w:left="567" w:hanging="567"/>
        <w:jc w:val="both"/>
        <w:rPr>
          <w:rFonts w:ascii="Proba Pro" w:hAnsi="Proba Pro" w:cs="Arial"/>
          <w:sz w:val="20"/>
          <w:szCs w:val="20"/>
        </w:rPr>
      </w:pPr>
      <w:r w:rsidRPr="002C3283">
        <w:rPr>
          <w:rFonts w:ascii="Proba Pro" w:hAnsi="Proba Pro" w:cs="Arial"/>
          <w:sz w:val="20"/>
          <w:szCs w:val="20"/>
        </w:rPr>
        <w:t>Na prvom mieste sa umiestni ponuka uchádzača s</w:t>
      </w:r>
      <w:r w:rsidRPr="002C3283">
        <w:rPr>
          <w:rFonts w:ascii="Calibri" w:hAnsi="Calibri" w:cs="Calibri"/>
          <w:sz w:val="20"/>
          <w:szCs w:val="20"/>
        </w:rPr>
        <w:t> </w:t>
      </w:r>
      <w:r w:rsidRPr="002C3283">
        <w:rPr>
          <w:rFonts w:ascii="Proba Pro" w:hAnsi="Proba Pro" w:cs="Arial"/>
          <w:sz w:val="20"/>
          <w:szCs w:val="20"/>
        </w:rPr>
        <w:t>najni</w:t>
      </w:r>
      <w:r w:rsidRPr="002C3283">
        <w:rPr>
          <w:rFonts w:ascii="Proba Pro" w:hAnsi="Proba Pro" w:cs="Proba Pro"/>
          <w:sz w:val="20"/>
          <w:szCs w:val="20"/>
        </w:rPr>
        <w:t>žš</w:t>
      </w:r>
      <w:r w:rsidRPr="002C3283">
        <w:rPr>
          <w:rFonts w:ascii="Proba Pro" w:hAnsi="Proba Pro" w:cs="Arial"/>
          <w:sz w:val="20"/>
          <w:szCs w:val="20"/>
        </w:rPr>
        <w:t>ou pon</w:t>
      </w:r>
      <w:r w:rsidRPr="002C3283">
        <w:rPr>
          <w:rFonts w:ascii="Proba Pro" w:hAnsi="Proba Pro" w:cs="Proba Pro"/>
          <w:sz w:val="20"/>
          <w:szCs w:val="20"/>
        </w:rPr>
        <w:t>ú</w:t>
      </w:r>
      <w:r w:rsidRPr="002C3283">
        <w:rPr>
          <w:rFonts w:ascii="Proba Pro" w:hAnsi="Proba Pro" w:cs="Arial"/>
          <w:sz w:val="20"/>
          <w:szCs w:val="20"/>
        </w:rPr>
        <w:t xml:space="preserve">kanou cenou. </w:t>
      </w:r>
    </w:p>
    <w:p w14:paraId="2C1B7761" w14:textId="77777777" w:rsidR="005C78FE" w:rsidRPr="002C3283" w:rsidRDefault="005C78FE" w:rsidP="00525726">
      <w:pPr>
        <w:pStyle w:val="Odsekzoznamu"/>
        <w:jc w:val="both"/>
        <w:rPr>
          <w:rFonts w:ascii="Proba Pro" w:hAnsi="Proba Pro" w:cs="Arial"/>
        </w:rPr>
      </w:pPr>
    </w:p>
    <w:p w14:paraId="34BF8893" w14:textId="10A165E0" w:rsidR="005C78FE" w:rsidRPr="002C3283" w:rsidRDefault="005C78FE" w:rsidP="00525726">
      <w:pPr>
        <w:numPr>
          <w:ilvl w:val="1"/>
          <w:numId w:val="30"/>
        </w:numPr>
        <w:ind w:left="567" w:hanging="567"/>
        <w:jc w:val="both"/>
        <w:rPr>
          <w:rFonts w:ascii="Proba Pro" w:hAnsi="Proba Pro" w:cs="Arial"/>
          <w:sz w:val="20"/>
          <w:szCs w:val="20"/>
        </w:rPr>
      </w:pPr>
      <w:r w:rsidRPr="002C3283">
        <w:rPr>
          <w:rFonts w:ascii="Proba Pro" w:hAnsi="Proba Pro" w:cs="Arial"/>
          <w:sz w:val="20"/>
          <w:szCs w:val="20"/>
        </w:rPr>
        <w:t xml:space="preserve">Ponúkanú cenu uchádzač predloží v Cenovej tabuľke podľa vzoru, ktorý je uvedený v </w:t>
      </w:r>
      <w:r w:rsidR="00DA78FB">
        <w:rPr>
          <w:rFonts w:ascii="Proba Pro" w:hAnsi="Proba Pro" w:cs="Arial"/>
          <w:sz w:val="20"/>
          <w:szCs w:val="20"/>
        </w:rPr>
        <w:t>Č</w:t>
      </w:r>
      <w:r w:rsidRPr="002C3283">
        <w:rPr>
          <w:rFonts w:ascii="Proba Pro" w:hAnsi="Proba Pro" w:cs="Arial"/>
          <w:sz w:val="20"/>
          <w:szCs w:val="20"/>
        </w:rPr>
        <w:t>asti                             G. Cenová tabuľka (vzor) týchto súťažných podkladov.</w:t>
      </w:r>
      <w:r w:rsidRPr="002C3283">
        <w:rPr>
          <w:rFonts w:ascii="Proba Pro" w:hAnsi="Proba Pro" w:cs="Arial"/>
          <w:sz w:val="20"/>
          <w:szCs w:val="20"/>
        </w:rPr>
        <w:br w:type="page"/>
      </w:r>
    </w:p>
    <w:p w14:paraId="3DA172D3" w14:textId="77777777" w:rsidR="005C78FE" w:rsidRPr="00FB63D7" w:rsidRDefault="005C78FE" w:rsidP="00525726">
      <w:pPr>
        <w:jc w:val="both"/>
        <w:rPr>
          <w:rFonts w:ascii="Proba Pro" w:eastAsiaTheme="majorEastAsia" w:hAnsi="Proba Pro" w:cstheme="majorBidi"/>
          <w:b/>
          <w:spacing w:val="30"/>
          <w:sz w:val="28"/>
          <w:szCs w:val="28"/>
        </w:rPr>
      </w:pPr>
      <w:bookmarkStart w:id="242" w:name="_Toc520748508"/>
      <w:r w:rsidRPr="00FB63D7">
        <w:rPr>
          <w:rFonts w:ascii="Proba Pro" w:eastAsiaTheme="majorEastAsia" w:hAnsi="Proba Pro" w:cstheme="majorBidi"/>
          <w:b/>
          <w:spacing w:val="30"/>
          <w:sz w:val="28"/>
          <w:szCs w:val="28"/>
        </w:rPr>
        <w:lastRenderedPageBreak/>
        <w:t>Časť G. Cenová tabuľka (vzor)</w:t>
      </w:r>
      <w:bookmarkEnd w:id="242"/>
    </w:p>
    <w:p w14:paraId="75BEEA95" w14:textId="77777777" w:rsidR="005C78FE" w:rsidRPr="002C3283" w:rsidRDefault="005C78FE" w:rsidP="00525726">
      <w:pPr>
        <w:pStyle w:val="NADPISas"/>
        <w:jc w:val="both"/>
        <w:rPr>
          <w:rFonts w:ascii="Proba Pro" w:hAnsi="Proba Pro"/>
          <w:sz w:val="20"/>
          <w:szCs w:val="20"/>
        </w:rPr>
      </w:pPr>
    </w:p>
    <w:p w14:paraId="383A3F7B" w14:textId="77777777" w:rsidR="005C78FE" w:rsidRPr="002C3283" w:rsidRDefault="005C78FE" w:rsidP="00525726">
      <w:pPr>
        <w:tabs>
          <w:tab w:val="left" w:pos="915"/>
        </w:tabs>
        <w:jc w:val="both"/>
        <w:rPr>
          <w:rFonts w:ascii="Proba Pro" w:hAnsi="Proba Pro" w:cs="Arial"/>
          <w:b/>
          <w:color w:val="auto"/>
          <w:sz w:val="20"/>
          <w:szCs w:val="20"/>
        </w:rPr>
      </w:pPr>
      <w:r w:rsidRPr="002C3283">
        <w:rPr>
          <w:rFonts w:ascii="Proba Pro" w:hAnsi="Proba Pro" w:cs="Arial"/>
          <w:b/>
          <w:color w:val="auto"/>
          <w:sz w:val="20"/>
          <w:szCs w:val="20"/>
        </w:rPr>
        <w:t xml:space="preserve"> Časť I. – Integrovaný počítačový systém</w:t>
      </w:r>
    </w:p>
    <w:p w14:paraId="2DA21425" w14:textId="77777777" w:rsidR="005C78FE" w:rsidRPr="002C3283" w:rsidRDefault="005C78FE" w:rsidP="00525726">
      <w:pPr>
        <w:jc w:val="both"/>
        <w:rPr>
          <w:rFonts w:ascii="Proba Pro" w:hAnsi="Proba Pro"/>
          <w:sz w:val="20"/>
          <w:szCs w:val="20"/>
        </w:rPr>
      </w:pPr>
    </w:p>
    <w:tbl>
      <w:tblPr>
        <w:tblW w:w="5000" w:type="pct"/>
        <w:tblBorders>
          <w:top w:val="single" w:sz="4" w:space="0" w:color="008998"/>
          <w:left w:val="single" w:sz="4" w:space="0" w:color="008998"/>
          <w:bottom w:val="single" w:sz="4" w:space="0" w:color="008998"/>
          <w:right w:val="single" w:sz="4" w:space="0" w:color="008998"/>
          <w:insideH w:val="single" w:sz="6" w:space="0" w:color="008998"/>
          <w:insideV w:val="single" w:sz="6" w:space="0" w:color="008998"/>
        </w:tblBorders>
        <w:tblLook w:val="04A0" w:firstRow="1" w:lastRow="0" w:firstColumn="1" w:lastColumn="0" w:noHBand="0" w:noVBand="1"/>
      </w:tblPr>
      <w:tblGrid>
        <w:gridCol w:w="540"/>
        <w:gridCol w:w="597"/>
        <w:gridCol w:w="1172"/>
        <w:gridCol w:w="924"/>
        <w:gridCol w:w="1030"/>
        <w:gridCol w:w="1180"/>
        <w:gridCol w:w="502"/>
        <w:gridCol w:w="712"/>
        <w:gridCol w:w="1202"/>
        <w:gridCol w:w="1202"/>
      </w:tblGrid>
      <w:tr w:rsidR="005C78FE" w:rsidRPr="00DA78FB" w14:paraId="5E72DCE1" w14:textId="77777777" w:rsidTr="00A57653">
        <w:trPr>
          <w:trHeight w:val="489"/>
        </w:trPr>
        <w:tc>
          <w:tcPr>
            <w:tcW w:w="302" w:type="pct"/>
            <w:shd w:val="clear" w:color="auto" w:fill="BFBFBF" w:themeFill="background1" w:themeFillShade="BF"/>
          </w:tcPr>
          <w:p w14:paraId="3DEBADB4"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Por. Č</w:t>
            </w:r>
          </w:p>
        </w:tc>
        <w:tc>
          <w:tcPr>
            <w:tcW w:w="1078" w:type="pct"/>
            <w:gridSpan w:val="2"/>
            <w:shd w:val="clear" w:color="auto" w:fill="BFBFBF" w:themeFill="background1" w:themeFillShade="BF"/>
          </w:tcPr>
          <w:p w14:paraId="15739933"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Názov položky</w:t>
            </w:r>
          </w:p>
        </w:tc>
        <w:tc>
          <w:tcPr>
            <w:tcW w:w="518" w:type="pct"/>
            <w:shd w:val="clear" w:color="auto" w:fill="BFBFBF" w:themeFill="background1" w:themeFillShade="BF"/>
          </w:tcPr>
          <w:p w14:paraId="0EC905F5"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Merná jednotka</w:t>
            </w:r>
          </w:p>
        </w:tc>
        <w:tc>
          <w:tcPr>
            <w:tcW w:w="578" w:type="pct"/>
            <w:shd w:val="clear" w:color="auto" w:fill="BFBFBF" w:themeFill="background1" w:themeFillShade="BF"/>
          </w:tcPr>
          <w:p w14:paraId="50F645F8"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Množstvo</w:t>
            </w:r>
          </w:p>
        </w:tc>
        <w:tc>
          <w:tcPr>
            <w:tcW w:w="662" w:type="pct"/>
            <w:shd w:val="clear" w:color="auto" w:fill="BFBFBF" w:themeFill="background1" w:themeFillShade="BF"/>
          </w:tcPr>
          <w:p w14:paraId="12E71D41"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Jednotková cena bez DPH</w:t>
            </w:r>
          </w:p>
        </w:tc>
        <w:tc>
          <w:tcPr>
            <w:tcW w:w="624" w:type="pct"/>
            <w:gridSpan w:val="2"/>
            <w:shd w:val="clear" w:color="auto" w:fill="BFBFBF" w:themeFill="background1" w:themeFillShade="BF"/>
            <w:hideMark/>
          </w:tcPr>
          <w:p w14:paraId="4759F824"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Cena  v</w:t>
            </w:r>
            <w:r w:rsidRPr="00DA78FB">
              <w:rPr>
                <w:rFonts w:ascii="Calibri" w:hAnsi="Calibri" w:cs="Calibri"/>
                <w:b/>
                <w:color w:val="008998"/>
                <w:sz w:val="20"/>
                <w:szCs w:val="20"/>
              </w:rPr>
              <w:t> </w:t>
            </w:r>
            <w:r w:rsidRPr="00DA78FB">
              <w:rPr>
                <w:rFonts w:ascii="Proba Pro" w:hAnsi="Proba Pro" w:cs="Arial"/>
                <w:b/>
                <w:color w:val="008998"/>
                <w:sz w:val="20"/>
                <w:szCs w:val="20"/>
              </w:rPr>
              <w:t>EUR bez DPH</w:t>
            </w:r>
          </w:p>
        </w:tc>
        <w:tc>
          <w:tcPr>
            <w:tcW w:w="619" w:type="pct"/>
            <w:tcBorders>
              <w:top w:val="single" w:sz="4" w:space="0" w:color="008998"/>
            </w:tcBorders>
            <w:shd w:val="clear" w:color="auto" w:fill="BFBFBF" w:themeFill="background1" w:themeFillShade="BF"/>
            <w:hideMark/>
          </w:tcPr>
          <w:p w14:paraId="61915963"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DPH v EUR</w:t>
            </w:r>
          </w:p>
          <w:p w14:paraId="201F22C7"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(sadzba 20 %)</w:t>
            </w:r>
          </w:p>
        </w:tc>
        <w:tc>
          <w:tcPr>
            <w:tcW w:w="619" w:type="pct"/>
            <w:shd w:val="clear" w:color="auto" w:fill="BFBFBF" w:themeFill="background1" w:themeFillShade="BF"/>
            <w:hideMark/>
          </w:tcPr>
          <w:p w14:paraId="6585F0C7"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Cena v</w:t>
            </w:r>
            <w:r w:rsidRPr="00DA78FB">
              <w:rPr>
                <w:rFonts w:ascii="Calibri" w:hAnsi="Calibri" w:cs="Calibri"/>
                <w:b/>
                <w:color w:val="008998"/>
                <w:sz w:val="20"/>
                <w:szCs w:val="20"/>
              </w:rPr>
              <w:t> </w:t>
            </w:r>
            <w:r w:rsidRPr="00DA78FB">
              <w:rPr>
                <w:rFonts w:ascii="Proba Pro" w:hAnsi="Proba Pro" w:cs="Arial"/>
                <w:b/>
                <w:color w:val="008998"/>
                <w:sz w:val="20"/>
                <w:szCs w:val="20"/>
              </w:rPr>
              <w:t>EUR vr</w:t>
            </w:r>
            <w:r w:rsidRPr="00DA78FB">
              <w:rPr>
                <w:rFonts w:ascii="Proba Pro" w:hAnsi="Proba Pro" w:cs="Proba Pro"/>
                <w:b/>
                <w:color w:val="008998"/>
                <w:sz w:val="20"/>
                <w:szCs w:val="20"/>
              </w:rPr>
              <w:t>á</w:t>
            </w:r>
            <w:r w:rsidRPr="00DA78FB">
              <w:rPr>
                <w:rFonts w:ascii="Proba Pro" w:hAnsi="Proba Pro" w:cs="Arial"/>
                <w:b/>
                <w:color w:val="008998"/>
                <w:sz w:val="20"/>
                <w:szCs w:val="20"/>
              </w:rPr>
              <w:t>tane DPH</w:t>
            </w:r>
          </w:p>
        </w:tc>
      </w:tr>
      <w:tr w:rsidR="005C78FE" w:rsidRPr="00DA78FB" w14:paraId="4083454F" w14:textId="77777777" w:rsidTr="00A57653">
        <w:trPr>
          <w:trHeight w:val="212"/>
        </w:trPr>
        <w:tc>
          <w:tcPr>
            <w:tcW w:w="302" w:type="pct"/>
            <w:tcBorders>
              <w:bottom w:val="thinThickSmallGap" w:sz="18" w:space="0" w:color="008998"/>
            </w:tcBorders>
            <w:shd w:val="clear" w:color="auto" w:fill="BFBFBF" w:themeFill="background1" w:themeFillShade="BF"/>
            <w:vAlign w:val="center"/>
          </w:tcPr>
          <w:p w14:paraId="6AF09F24" w14:textId="77777777" w:rsidR="005C78FE" w:rsidRPr="00DA78FB" w:rsidRDefault="005C78FE" w:rsidP="00525726">
            <w:pPr>
              <w:numPr>
                <w:ilvl w:val="0"/>
                <w:numId w:val="31"/>
              </w:numPr>
              <w:ind w:left="171" w:firstLine="0"/>
              <w:jc w:val="both"/>
              <w:rPr>
                <w:rFonts w:ascii="Proba Pro" w:hAnsi="Proba Pro" w:cs="Arial"/>
                <w:b/>
                <w:color w:val="008998"/>
                <w:sz w:val="20"/>
                <w:szCs w:val="20"/>
              </w:rPr>
            </w:pPr>
          </w:p>
        </w:tc>
        <w:tc>
          <w:tcPr>
            <w:tcW w:w="1078" w:type="pct"/>
            <w:gridSpan w:val="2"/>
            <w:tcBorders>
              <w:bottom w:val="thinThickSmallGap" w:sz="18" w:space="0" w:color="008998"/>
            </w:tcBorders>
            <w:vAlign w:val="center"/>
          </w:tcPr>
          <w:p w14:paraId="5ED44E65" w14:textId="77777777" w:rsidR="00186AB3" w:rsidRPr="00DA78FB" w:rsidRDefault="00186AB3" w:rsidP="00525726">
            <w:pPr>
              <w:jc w:val="both"/>
              <w:rPr>
                <w:rFonts w:ascii="Proba Pro" w:eastAsia="Times New Roman" w:hAnsi="Proba Pro" w:cs="Calibri"/>
                <w:color w:val="000000"/>
                <w:sz w:val="20"/>
                <w:szCs w:val="20"/>
                <w:lang w:eastAsia="sk-SK"/>
              </w:rPr>
            </w:pPr>
            <w:r w:rsidRPr="00DA78FB">
              <w:rPr>
                <w:rFonts w:ascii="Proba Pro" w:eastAsia="Times New Roman" w:hAnsi="Proba Pro" w:cs="Calibri"/>
                <w:color w:val="000000"/>
                <w:sz w:val="20"/>
                <w:szCs w:val="20"/>
                <w:lang w:eastAsia="sk-SK"/>
              </w:rPr>
              <w:t>CAD (Computer Aided</w:t>
            </w:r>
          </w:p>
          <w:p w14:paraId="2C162775" w14:textId="0E3C7242" w:rsidR="005C78FE" w:rsidRPr="00DA78FB" w:rsidRDefault="00186AB3" w:rsidP="00525726">
            <w:pPr>
              <w:jc w:val="both"/>
              <w:rPr>
                <w:rFonts w:ascii="Proba Pro" w:hAnsi="Proba Pro" w:cs="Arial"/>
                <w:sz w:val="20"/>
                <w:szCs w:val="20"/>
                <w:highlight w:val="yellow"/>
              </w:rPr>
            </w:pPr>
            <w:r w:rsidRPr="00DA78FB">
              <w:rPr>
                <w:rFonts w:ascii="Proba Pro" w:eastAsia="Times New Roman" w:hAnsi="Proba Pro" w:cs="Calibri"/>
                <w:color w:val="000000"/>
                <w:sz w:val="20"/>
                <w:szCs w:val="20"/>
                <w:lang w:eastAsia="sk-SK"/>
              </w:rPr>
              <w:t>Design)</w:t>
            </w:r>
            <w:r w:rsidR="00A86F94" w:rsidRPr="00DA78FB">
              <w:rPr>
                <w:rFonts w:ascii="Proba Pro" w:eastAsia="Times New Roman" w:hAnsi="Proba Pro" w:cs="Calibri"/>
                <w:color w:val="000000"/>
                <w:sz w:val="20"/>
                <w:szCs w:val="20"/>
                <w:lang w:eastAsia="sk-SK"/>
              </w:rPr>
              <w:t xml:space="preserve"> </w:t>
            </w:r>
          </w:p>
        </w:tc>
        <w:tc>
          <w:tcPr>
            <w:tcW w:w="518" w:type="pct"/>
            <w:tcBorders>
              <w:bottom w:val="thinThickSmallGap" w:sz="18" w:space="0" w:color="008998"/>
            </w:tcBorders>
            <w:vAlign w:val="center"/>
          </w:tcPr>
          <w:p w14:paraId="68F48540" w14:textId="77777777" w:rsidR="005C78FE" w:rsidRPr="00DA78FB" w:rsidRDefault="005C78FE" w:rsidP="00525726">
            <w:pPr>
              <w:jc w:val="both"/>
              <w:rPr>
                <w:rFonts w:ascii="Proba Pro" w:hAnsi="Proba Pro" w:cs="Arial"/>
                <w:sz w:val="20"/>
                <w:szCs w:val="20"/>
                <w:highlight w:val="yellow"/>
              </w:rPr>
            </w:pPr>
            <w:r w:rsidRPr="00DA78FB">
              <w:rPr>
                <w:rFonts w:ascii="Proba Pro" w:eastAsia="Times New Roman" w:hAnsi="Proba Pro" w:cs="Calibri"/>
                <w:color w:val="000000"/>
                <w:sz w:val="20"/>
                <w:szCs w:val="20"/>
                <w:lang w:eastAsia="sk-SK"/>
              </w:rPr>
              <w:t>ks</w:t>
            </w:r>
          </w:p>
        </w:tc>
        <w:tc>
          <w:tcPr>
            <w:tcW w:w="578" w:type="pct"/>
            <w:tcBorders>
              <w:bottom w:val="thinThickSmallGap" w:sz="18" w:space="0" w:color="008998"/>
            </w:tcBorders>
            <w:vAlign w:val="center"/>
          </w:tcPr>
          <w:p w14:paraId="07A8C89D" w14:textId="68824F6C" w:rsidR="005C78FE" w:rsidRPr="00DA78FB" w:rsidRDefault="00E32BBA" w:rsidP="00525726">
            <w:pPr>
              <w:jc w:val="both"/>
              <w:rPr>
                <w:rFonts w:ascii="Proba Pro" w:hAnsi="Proba Pro" w:cs="Arial"/>
                <w:sz w:val="20"/>
                <w:szCs w:val="20"/>
                <w:highlight w:val="yellow"/>
              </w:rPr>
            </w:pPr>
            <w:r w:rsidRPr="00DA78FB">
              <w:rPr>
                <w:rFonts w:ascii="Proba Pro" w:eastAsia="Times New Roman" w:hAnsi="Proba Pro" w:cs="Calibri"/>
                <w:color w:val="000000"/>
                <w:sz w:val="20"/>
                <w:szCs w:val="20"/>
                <w:lang w:eastAsia="sk-SK"/>
              </w:rPr>
              <w:t>1</w:t>
            </w:r>
          </w:p>
        </w:tc>
        <w:tc>
          <w:tcPr>
            <w:tcW w:w="662" w:type="pct"/>
            <w:tcBorders>
              <w:bottom w:val="thinThickSmallGap" w:sz="18" w:space="0" w:color="008998"/>
            </w:tcBorders>
            <w:vAlign w:val="center"/>
          </w:tcPr>
          <w:p w14:paraId="7124D2C6" w14:textId="77777777" w:rsidR="005C78FE" w:rsidRPr="00DA78FB" w:rsidRDefault="005C78FE" w:rsidP="00525726">
            <w:pPr>
              <w:jc w:val="both"/>
              <w:rPr>
                <w:rFonts w:ascii="Proba Pro" w:hAnsi="Proba Pro" w:cs="Arial"/>
                <w:i/>
                <w:color w:val="BFBFBF" w:themeColor="background1" w:themeShade="BF"/>
                <w:sz w:val="20"/>
                <w:szCs w:val="20"/>
              </w:rPr>
            </w:pPr>
          </w:p>
        </w:tc>
        <w:tc>
          <w:tcPr>
            <w:tcW w:w="624" w:type="pct"/>
            <w:gridSpan w:val="2"/>
            <w:tcBorders>
              <w:bottom w:val="thinThickSmallGap" w:sz="18" w:space="0" w:color="008998"/>
            </w:tcBorders>
            <w:vAlign w:val="center"/>
          </w:tcPr>
          <w:p w14:paraId="2CB6E86C"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7FFF3FB0"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7E3B3593"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r>
      <w:tr w:rsidR="005C78FE" w:rsidRPr="00DA78FB" w14:paraId="25D39CB5" w14:textId="77777777" w:rsidTr="00A57653">
        <w:trPr>
          <w:trHeight w:val="212"/>
        </w:trPr>
        <w:tc>
          <w:tcPr>
            <w:tcW w:w="302" w:type="pct"/>
            <w:tcBorders>
              <w:bottom w:val="thinThickSmallGap" w:sz="18" w:space="0" w:color="008998"/>
            </w:tcBorders>
            <w:shd w:val="clear" w:color="auto" w:fill="BFBFBF" w:themeFill="background1" w:themeFillShade="BF"/>
            <w:vAlign w:val="center"/>
          </w:tcPr>
          <w:p w14:paraId="0706B9C0" w14:textId="77777777" w:rsidR="005C78FE" w:rsidRPr="00DA78FB" w:rsidRDefault="005C78FE" w:rsidP="00525726">
            <w:pPr>
              <w:numPr>
                <w:ilvl w:val="0"/>
                <w:numId w:val="31"/>
              </w:numPr>
              <w:ind w:left="171" w:firstLine="0"/>
              <w:jc w:val="both"/>
              <w:rPr>
                <w:rFonts w:ascii="Proba Pro" w:hAnsi="Proba Pro" w:cs="Arial"/>
                <w:b/>
                <w:color w:val="008998"/>
                <w:sz w:val="20"/>
                <w:szCs w:val="20"/>
              </w:rPr>
            </w:pPr>
          </w:p>
        </w:tc>
        <w:tc>
          <w:tcPr>
            <w:tcW w:w="1078" w:type="pct"/>
            <w:gridSpan w:val="2"/>
            <w:tcBorders>
              <w:bottom w:val="thinThickSmallGap" w:sz="18" w:space="0" w:color="008998"/>
            </w:tcBorders>
            <w:vAlign w:val="center"/>
          </w:tcPr>
          <w:p w14:paraId="495302A0" w14:textId="14A88A1A" w:rsidR="00A57653" w:rsidRPr="00DA78FB" w:rsidRDefault="005F6272" w:rsidP="00525726">
            <w:pPr>
              <w:jc w:val="both"/>
              <w:rPr>
                <w:rFonts w:ascii="Proba Pro" w:hAnsi="Proba Pro" w:cs="Arial"/>
                <w:sz w:val="20"/>
                <w:szCs w:val="20"/>
              </w:rPr>
            </w:pPr>
            <w:r w:rsidRPr="00DA78FB">
              <w:rPr>
                <w:rFonts w:ascii="Proba Pro" w:eastAsia="Times New Roman" w:hAnsi="Proba Pro" w:cs="Calibri"/>
                <w:color w:val="000000"/>
                <w:sz w:val="20"/>
                <w:szCs w:val="20"/>
                <w:lang w:eastAsia="sk-SK"/>
              </w:rPr>
              <w:t xml:space="preserve">PLM </w:t>
            </w:r>
            <w:r w:rsidR="00734F33" w:rsidRPr="00DA78FB">
              <w:rPr>
                <w:rFonts w:ascii="Proba Pro" w:eastAsia="Times New Roman" w:hAnsi="Proba Pro" w:cs="Calibri"/>
                <w:color w:val="000000"/>
                <w:sz w:val="20"/>
                <w:szCs w:val="20"/>
                <w:lang w:eastAsia="sk-SK"/>
              </w:rPr>
              <w:t>(Product lifecycle management)</w:t>
            </w:r>
          </w:p>
          <w:p w14:paraId="2810AA42" w14:textId="2A2A3246" w:rsidR="00A86F94" w:rsidRPr="00DA78FB" w:rsidRDefault="00A86F94" w:rsidP="00525726">
            <w:pPr>
              <w:jc w:val="both"/>
              <w:rPr>
                <w:rFonts w:ascii="Proba Pro" w:hAnsi="Proba Pro" w:cs="Arial"/>
                <w:sz w:val="20"/>
                <w:szCs w:val="20"/>
                <w:highlight w:val="green"/>
              </w:rPr>
            </w:pPr>
          </w:p>
        </w:tc>
        <w:tc>
          <w:tcPr>
            <w:tcW w:w="518" w:type="pct"/>
            <w:tcBorders>
              <w:bottom w:val="thinThickSmallGap" w:sz="18" w:space="0" w:color="008998"/>
            </w:tcBorders>
            <w:vAlign w:val="center"/>
          </w:tcPr>
          <w:p w14:paraId="22605F99" w14:textId="77777777" w:rsidR="005C78FE" w:rsidRPr="00DA78FB" w:rsidRDefault="005C78FE" w:rsidP="00525726">
            <w:pPr>
              <w:jc w:val="both"/>
              <w:rPr>
                <w:rFonts w:ascii="Proba Pro" w:hAnsi="Proba Pro" w:cs="Arial"/>
                <w:sz w:val="20"/>
                <w:szCs w:val="20"/>
                <w:highlight w:val="green"/>
              </w:rPr>
            </w:pPr>
            <w:r w:rsidRPr="00DA78FB">
              <w:rPr>
                <w:rFonts w:ascii="Proba Pro" w:eastAsia="Times New Roman" w:hAnsi="Proba Pro" w:cs="Calibri"/>
                <w:color w:val="000000"/>
                <w:sz w:val="20"/>
                <w:szCs w:val="20"/>
                <w:lang w:eastAsia="sk-SK"/>
              </w:rPr>
              <w:t>ks</w:t>
            </w:r>
          </w:p>
        </w:tc>
        <w:tc>
          <w:tcPr>
            <w:tcW w:w="578" w:type="pct"/>
            <w:tcBorders>
              <w:bottom w:val="thinThickSmallGap" w:sz="18" w:space="0" w:color="008998"/>
            </w:tcBorders>
            <w:vAlign w:val="center"/>
          </w:tcPr>
          <w:p w14:paraId="66403E35" w14:textId="7AAE52E1" w:rsidR="005C78FE" w:rsidRPr="00DA78FB" w:rsidRDefault="00E32BBA" w:rsidP="00525726">
            <w:pPr>
              <w:jc w:val="both"/>
              <w:rPr>
                <w:rFonts w:ascii="Proba Pro" w:hAnsi="Proba Pro" w:cs="Arial"/>
                <w:sz w:val="20"/>
                <w:szCs w:val="20"/>
                <w:highlight w:val="green"/>
              </w:rPr>
            </w:pPr>
            <w:r w:rsidRPr="00DA78FB">
              <w:rPr>
                <w:rFonts w:ascii="Proba Pro" w:eastAsia="Times New Roman" w:hAnsi="Proba Pro" w:cs="Calibri"/>
                <w:color w:val="000000"/>
                <w:sz w:val="20"/>
                <w:szCs w:val="20"/>
                <w:lang w:eastAsia="sk-SK"/>
              </w:rPr>
              <w:t>1</w:t>
            </w:r>
          </w:p>
        </w:tc>
        <w:tc>
          <w:tcPr>
            <w:tcW w:w="662" w:type="pct"/>
            <w:tcBorders>
              <w:bottom w:val="thinThickSmallGap" w:sz="18" w:space="0" w:color="008998"/>
            </w:tcBorders>
            <w:vAlign w:val="center"/>
          </w:tcPr>
          <w:p w14:paraId="499F57FC" w14:textId="77777777" w:rsidR="005C78FE" w:rsidRPr="00DA78FB" w:rsidRDefault="005C78FE" w:rsidP="00525726">
            <w:pPr>
              <w:jc w:val="both"/>
              <w:rPr>
                <w:rFonts w:ascii="Proba Pro" w:hAnsi="Proba Pro" w:cs="Arial"/>
                <w:i/>
                <w:color w:val="BFBFBF" w:themeColor="background1" w:themeShade="BF"/>
                <w:sz w:val="20"/>
                <w:szCs w:val="20"/>
              </w:rPr>
            </w:pPr>
          </w:p>
        </w:tc>
        <w:tc>
          <w:tcPr>
            <w:tcW w:w="624" w:type="pct"/>
            <w:gridSpan w:val="2"/>
            <w:tcBorders>
              <w:bottom w:val="thinThickSmallGap" w:sz="18" w:space="0" w:color="008998"/>
            </w:tcBorders>
            <w:vAlign w:val="center"/>
          </w:tcPr>
          <w:p w14:paraId="00FF4B7F"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5CFFFEA8"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63D963B9"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r>
      <w:tr w:rsidR="001237B4" w:rsidRPr="00DA78FB" w14:paraId="0ED254F4" w14:textId="77777777" w:rsidTr="00A57653">
        <w:trPr>
          <w:trHeight w:val="212"/>
        </w:trPr>
        <w:tc>
          <w:tcPr>
            <w:tcW w:w="302" w:type="pct"/>
            <w:tcBorders>
              <w:bottom w:val="thinThickSmallGap" w:sz="18" w:space="0" w:color="008998"/>
            </w:tcBorders>
            <w:shd w:val="clear" w:color="auto" w:fill="BFBFBF" w:themeFill="background1" w:themeFillShade="BF"/>
            <w:vAlign w:val="center"/>
          </w:tcPr>
          <w:p w14:paraId="3FCD17F9" w14:textId="77777777" w:rsidR="001237B4" w:rsidRPr="00DA78FB" w:rsidRDefault="001237B4" w:rsidP="00525726">
            <w:pPr>
              <w:numPr>
                <w:ilvl w:val="0"/>
                <w:numId w:val="31"/>
              </w:numPr>
              <w:ind w:left="171" w:firstLine="0"/>
              <w:jc w:val="both"/>
              <w:rPr>
                <w:rFonts w:ascii="Proba Pro" w:hAnsi="Proba Pro" w:cs="Arial"/>
                <w:b/>
                <w:color w:val="008998"/>
                <w:sz w:val="20"/>
                <w:szCs w:val="20"/>
              </w:rPr>
            </w:pPr>
          </w:p>
        </w:tc>
        <w:tc>
          <w:tcPr>
            <w:tcW w:w="1078" w:type="pct"/>
            <w:gridSpan w:val="2"/>
            <w:tcBorders>
              <w:bottom w:val="thinThickSmallGap" w:sz="18" w:space="0" w:color="008998"/>
            </w:tcBorders>
            <w:vAlign w:val="center"/>
          </w:tcPr>
          <w:p w14:paraId="15A816D4" w14:textId="77777777" w:rsidR="001237B4" w:rsidRPr="00DA78FB" w:rsidRDefault="001237B4" w:rsidP="00525726">
            <w:pPr>
              <w:jc w:val="both"/>
              <w:rPr>
                <w:rFonts w:ascii="Proba Pro" w:eastAsia="Times New Roman" w:hAnsi="Proba Pro" w:cs="Calibri"/>
                <w:color w:val="000000"/>
                <w:sz w:val="20"/>
                <w:szCs w:val="20"/>
                <w:lang w:eastAsia="sk-SK"/>
              </w:rPr>
            </w:pPr>
            <w:r w:rsidRPr="00DA78FB">
              <w:rPr>
                <w:rFonts w:ascii="Proba Pro" w:eastAsia="Times New Roman" w:hAnsi="Proba Pro" w:cs="Calibri"/>
                <w:color w:val="000000"/>
                <w:sz w:val="20"/>
                <w:szCs w:val="20"/>
                <w:lang w:eastAsia="sk-SK"/>
              </w:rPr>
              <w:t>ERP</w:t>
            </w:r>
          </w:p>
          <w:p w14:paraId="6C807C2F" w14:textId="77777777" w:rsidR="001237B4" w:rsidRPr="00DA78FB" w:rsidRDefault="001237B4" w:rsidP="00525726">
            <w:pPr>
              <w:jc w:val="both"/>
              <w:rPr>
                <w:rFonts w:ascii="Proba Pro" w:eastAsia="Times New Roman" w:hAnsi="Proba Pro" w:cs="Calibri"/>
                <w:color w:val="000000"/>
                <w:sz w:val="20"/>
                <w:szCs w:val="20"/>
                <w:lang w:eastAsia="sk-SK"/>
              </w:rPr>
            </w:pPr>
            <w:r w:rsidRPr="00DA78FB">
              <w:rPr>
                <w:rFonts w:ascii="Proba Pro" w:eastAsia="Times New Roman" w:hAnsi="Proba Pro" w:cs="Calibri"/>
                <w:color w:val="000000"/>
                <w:sz w:val="20"/>
                <w:szCs w:val="20"/>
                <w:lang w:eastAsia="sk-SK"/>
              </w:rPr>
              <w:t>(enterprise</w:t>
            </w:r>
          </w:p>
          <w:p w14:paraId="1829079F" w14:textId="77777777" w:rsidR="001237B4" w:rsidRPr="00DA78FB" w:rsidRDefault="001237B4" w:rsidP="00525726">
            <w:pPr>
              <w:jc w:val="both"/>
              <w:rPr>
                <w:rFonts w:ascii="Proba Pro" w:eastAsia="Times New Roman" w:hAnsi="Proba Pro" w:cs="Calibri"/>
                <w:color w:val="000000"/>
                <w:sz w:val="20"/>
                <w:szCs w:val="20"/>
                <w:lang w:eastAsia="sk-SK"/>
              </w:rPr>
            </w:pPr>
            <w:r w:rsidRPr="00DA78FB">
              <w:rPr>
                <w:rFonts w:ascii="Proba Pro" w:eastAsia="Times New Roman" w:hAnsi="Proba Pro" w:cs="Calibri"/>
                <w:color w:val="000000"/>
                <w:sz w:val="20"/>
                <w:szCs w:val="20"/>
                <w:lang w:eastAsia="sk-SK"/>
              </w:rPr>
              <w:t>resource</w:t>
            </w:r>
          </w:p>
          <w:p w14:paraId="5128FF89" w14:textId="77777777" w:rsidR="001237B4" w:rsidRPr="00DA78FB" w:rsidRDefault="001237B4" w:rsidP="00525726">
            <w:pPr>
              <w:jc w:val="both"/>
              <w:rPr>
                <w:rFonts w:ascii="Proba Pro" w:eastAsia="Times New Roman" w:hAnsi="Proba Pro" w:cs="Calibri"/>
                <w:color w:val="000000"/>
                <w:sz w:val="20"/>
                <w:szCs w:val="20"/>
                <w:lang w:eastAsia="sk-SK"/>
              </w:rPr>
            </w:pPr>
            <w:r w:rsidRPr="00DA78FB">
              <w:rPr>
                <w:rFonts w:ascii="Proba Pro" w:eastAsia="Times New Roman" w:hAnsi="Proba Pro" w:cs="Calibri"/>
                <w:color w:val="000000"/>
                <w:sz w:val="20"/>
                <w:szCs w:val="20"/>
                <w:lang w:eastAsia="sk-SK"/>
              </w:rPr>
              <w:t>planning)</w:t>
            </w:r>
          </w:p>
          <w:p w14:paraId="3A1D8BD1" w14:textId="0D25A94C" w:rsidR="00E32BBA" w:rsidRPr="00DA78FB" w:rsidRDefault="00E32BBA" w:rsidP="00525726">
            <w:pPr>
              <w:jc w:val="both"/>
              <w:rPr>
                <w:rFonts w:ascii="Proba Pro" w:eastAsia="Times New Roman" w:hAnsi="Proba Pro" w:cs="Calibri"/>
                <w:color w:val="000000"/>
                <w:sz w:val="20"/>
                <w:szCs w:val="20"/>
                <w:lang w:eastAsia="sk-SK"/>
              </w:rPr>
            </w:pPr>
          </w:p>
        </w:tc>
        <w:tc>
          <w:tcPr>
            <w:tcW w:w="518" w:type="pct"/>
            <w:tcBorders>
              <w:bottom w:val="thinThickSmallGap" w:sz="18" w:space="0" w:color="008998"/>
            </w:tcBorders>
            <w:vAlign w:val="center"/>
          </w:tcPr>
          <w:p w14:paraId="1A899B08" w14:textId="6028B3EB" w:rsidR="001237B4" w:rsidRPr="00DA78FB" w:rsidRDefault="001237B4" w:rsidP="00525726">
            <w:pPr>
              <w:jc w:val="both"/>
              <w:rPr>
                <w:rFonts w:ascii="Proba Pro" w:eastAsia="Times New Roman" w:hAnsi="Proba Pro" w:cs="Calibri"/>
                <w:color w:val="000000"/>
                <w:sz w:val="20"/>
                <w:szCs w:val="20"/>
                <w:lang w:eastAsia="sk-SK"/>
              </w:rPr>
            </w:pPr>
            <w:r w:rsidRPr="00DA78FB">
              <w:rPr>
                <w:rFonts w:ascii="Proba Pro" w:eastAsia="Times New Roman" w:hAnsi="Proba Pro" w:cs="Calibri"/>
                <w:color w:val="000000"/>
                <w:sz w:val="20"/>
                <w:szCs w:val="20"/>
                <w:lang w:eastAsia="sk-SK"/>
              </w:rPr>
              <w:t>ks</w:t>
            </w:r>
          </w:p>
        </w:tc>
        <w:tc>
          <w:tcPr>
            <w:tcW w:w="578" w:type="pct"/>
            <w:tcBorders>
              <w:bottom w:val="thinThickSmallGap" w:sz="18" w:space="0" w:color="008998"/>
            </w:tcBorders>
            <w:vAlign w:val="center"/>
          </w:tcPr>
          <w:p w14:paraId="2C0D4E09" w14:textId="644192A9" w:rsidR="001237B4" w:rsidRPr="00DA78FB" w:rsidRDefault="00E32BBA" w:rsidP="00525726">
            <w:pPr>
              <w:jc w:val="both"/>
              <w:rPr>
                <w:rFonts w:ascii="Calibri" w:eastAsia="Times New Roman" w:hAnsi="Calibri" w:cs="Calibri"/>
                <w:color w:val="000000"/>
                <w:sz w:val="20"/>
                <w:szCs w:val="20"/>
                <w:lang w:eastAsia="sk-SK"/>
              </w:rPr>
            </w:pPr>
            <w:r w:rsidRPr="00DA78FB">
              <w:rPr>
                <w:rFonts w:ascii="Proba Pro" w:eastAsia="Times New Roman" w:hAnsi="Proba Pro" w:cs="Calibri"/>
                <w:color w:val="000000"/>
                <w:sz w:val="20"/>
                <w:szCs w:val="20"/>
                <w:lang w:eastAsia="sk-SK"/>
              </w:rPr>
              <w:t>1</w:t>
            </w:r>
          </w:p>
        </w:tc>
        <w:tc>
          <w:tcPr>
            <w:tcW w:w="662" w:type="pct"/>
            <w:tcBorders>
              <w:bottom w:val="thinThickSmallGap" w:sz="18" w:space="0" w:color="008998"/>
            </w:tcBorders>
            <w:vAlign w:val="center"/>
          </w:tcPr>
          <w:p w14:paraId="157777BA" w14:textId="77777777" w:rsidR="001237B4" w:rsidRPr="00DA78FB" w:rsidRDefault="001237B4" w:rsidP="00525726">
            <w:pPr>
              <w:jc w:val="both"/>
              <w:rPr>
                <w:rFonts w:ascii="Proba Pro" w:hAnsi="Proba Pro" w:cs="Arial"/>
                <w:i/>
                <w:color w:val="BFBFBF" w:themeColor="background1" w:themeShade="BF"/>
                <w:sz w:val="20"/>
                <w:szCs w:val="20"/>
              </w:rPr>
            </w:pPr>
          </w:p>
        </w:tc>
        <w:tc>
          <w:tcPr>
            <w:tcW w:w="624" w:type="pct"/>
            <w:gridSpan w:val="2"/>
            <w:tcBorders>
              <w:bottom w:val="thinThickSmallGap" w:sz="18" w:space="0" w:color="008998"/>
            </w:tcBorders>
            <w:vAlign w:val="center"/>
          </w:tcPr>
          <w:p w14:paraId="2338E6D9" w14:textId="38911141" w:rsidR="001237B4" w:rsidRPr="00DA78FB" w:rsidRDefault="001237B4"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58FCE939" w14:textId="304FB7B7" w:rsidR="001237B4" w:rsidRPr="00DA78FB" w:rsidRDefault="001237B4"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798C1A1A" w14:textId="7D47BDCB" w:rsidR="001237B4" w:rsidRPr="00DA78FB" w:rsidRDefault="001237B4"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r>
      <w:tr w:rsidR="005C78FE" w:rsidRPr="00DA78FB" w14:paraId="5548CC78" w14:textId="77777777" w:rsidTr="00A57653">
        <w:trPr>
          <w:trHeight w:val="212"/>
        </w:trPr>
        <w:tc>
          <w:tcPr>
            <w:tcW w:w="302" w:type="pct"/>
            <w:tcBorders>
              <w:bottom w:val="thinThickSmallGap" w:sz="18" w:space="0" w:color="008998"/>
            </w:tcBorders>
            <w:shd w:val="clear" w:color="auto" w:fill="BFBFBF" w:themeFill="background1" w:themeFillShade="BF"/>
            <w:vAlign w:val="center"/>
          </w:tcPr>
          <w:p w14:paraId="5F22B7A8" w14:textId="77777777" w:rsidR="005C78FE" w:rsidRPr="00DA78FB" w:rsidRDefault="005C78FE" w:rsidP="00525726">
            <w:pPr>
              <w:numPr>
                <w:ilvl w:val="0"/>
                <w:numId w:val="31"/>
              </w:numPr>
              <w:ind w:left="171" w:firstLine="0"/>
              <w:jc w:val="both"/>
              <w:rPr>
                <w:rFonts w:ascii="Proba Pro" w:hAnsi="Proba Pro" w:cs="Arial"/>
                <w:b/>
                <w:color w:val="008998"/>
                <w:sz w:val="20"/>
                <w:szCs w:val="20"/>
              </w:rPr>
            </w:pPr>
          </w:p>
        </w:tc>
        <w:tc>
          <w:tcPr>
            <w:tcW w:w="1078" w:type="pct"/>
            <w:gridSpan w:val="2"/>
            <w:tcBorders>
              <w:bottom w:val="thinThickSmallGap" w:sz="18" w:space="0" w:color="008998"/>
            </w:tcBorders>
            <w:vAlign w:val="center"/>
          </w:tcPr>
          <w:p w14:paraId="51B3E34B" w14:textId="77777777" w:rsidR="005C78FE" w:rsidRPr="00DA78FB" w:rsidRDefault="009D2654" w:rsidP="00525726">
            <w:pPr>
              <w:jc w:val="both"/>
              <w:rPr>
                <w:rFonts w:ascii="Proba Pro" w:eastAsia="Times New Roman" w:hAnsi="Proba Pro" w:cs="Calibri"/>
                <w:color w:val="000000"/>
                <w:sz w:val="20"/>
                <w:szCs w:val="20"/>
                <w:lang w:eastAsia="sk-SK"/>
              </w:rPr>
            </w:pPr>
            <w:r w:rsidRPr="00DA78FB">
              <w:rPr>
                <w:rFonts w:ascii="Proba Pro" w:eastAsia="Times New Roman" w:hAnsi="Proba Pro" w:cs="Calibri"/>
                <w:color w:val="000000"/>
                <w:sz w:val="20"/>
                <w:szCs w:val="20"/>
                <w:lang w:eastAsia="sk-SK"/>
              </w:rPr>
              <w:t>Nesting systém</w:t>
            </w:r>
          </w:p>
          <w:p w14:paraId="51EC85FE" w14:textId="78DC934F" w:rsidR="00E32BBA" w:rsidRPr="00DA78FB" w:rsidRDefault="00E32BBA" w:rsidP="00525726">
            <w:pPr>
              <w:jc w:val="both"/>
              <w:rPr>
                <w:rFonts w:ascii="Proba Pro" w:hAnsi="Proba Pro" w:cs="Arial"/>
                <w:sz w:val="20"/>
                <w:szCs w:val="20"/>
                <w:highlight w:val="green"/>
              </w:rPr>
            </w:pPr>
          </w:p>
        </w:tc>
        <w:tc>
          <w:tcPr>
            <w:tcW w:w="518" w:type="pct"/>
            <w:tcBorders>
              <w:bottom w:val="thinThickSmallGap" w:sz="18" w:space="0" w:color="008998"/>
            </w:tcBorders>
            <w:vAlign w:val="center"/>
          </w:tcPr>
          <w:p w14:paraId="79DD3291" w14:textId="77777777" w:rsidR="005C78FE" w:rsidRPr="00DA78FB" w:rsidRDefault="005C78FE" w:rsidP="00525726">
            <w:pPr>
              <w:jc w:val="both"/>
              <w:rPr>
                <w:rFonts w:ascii="Proba Pro" w:hAnsi="Proba Pro" w:cs="Arial"/>
                <w:sz w:val="20"/>
                <w:szCs w:val="20"/>
                <w:highlight w:val="green"/>
              </w:rPr>
            </w:pPr>
            <w:r w:rsidRPr="00DA78FB">
              <w:rPr>
                <w:rFonts w:ascii="Proba Pro" w:eastAsia="Times New Roman" w:hAnsi="Proba Pro" w:cs="Calibri"/>
                <w:color w:val="000000"/>
                <w:sz w:val="20"/>
                <w:szCs w:val="20"/>
                <w:lang w:eastAsia="sk-SK"/>
              </w:rPr>
              <w:t>ks</w:t>
            </w:r>
          </w:p>
        </w:tc>
        <w:tc>
          <w:tcPr>
            <w:tcW w:w="578" w:type="pct"/>
            <w:tcBorders>
              <w:bottom w:val="thinThickSmallGap" w:sz="18" w:space="0" w:color="008998"/>
            </w:tcBorders>
            <w:vAlign w:val="center"/>
          </w:tcPr>
          <w:p w14:paraId="35E9E7F3" w14:textId="77777777" w:rsidR="005C78FE" w:rsidRPr="00DA78FB" w:rsidRDefault="005C78FE" w:rsidP="00525726">
            <w:pPr>
              <w:jc w:val="both"/>
              <w:rPr>
                <w:rFonts w:ascii="Proba Pro" w:hAnsi="Proba Pro" w:cs="Arial"/>
                <w:sz w:val="20"/>
                <w:szCs w:val="20"/>
                <w:highlight w:val="green"/>
              </w:rPr>
            </w:pPr>
            <w:r w:rsidRPr="00DA78FB">
              <w:rPr>
                <w:rFonts w:ascii="Calibri" w:eastAsia="Times New Roman" w:hAnsi="Calibri" w:cs="Calibri"/>
                <w:color w:val="000000"/>
                <w:sz w:val="20"/>
                <w:szCs w:val="20"/>
                <w:lang w:eastAsia="sk-SK"/>
              </w:rPr>
              <w:t> 1</w:t>
            </w:r>
          </w:p>
        </w:tc>
        <w:tc>
          <w:tcPr>
            <w:tcW w:w="662" w:type="pct"/>
            <w:tcBorders>
              <w:bottom w:val="thinThickSmallGap" w:sz="18" w:space="0" w:color="008998"/>
            </w:tcBorders>
            <w:vAlign w:val="center"/>
          </w:tcPr>
          <w:p w14:paraId="6974381B" w14:textId="77777777" w:rsidR="005C78FE" w:rsidRPr="00DA78FB" w:rsidRDefault="005C78FE" w:rsidP="00525726">
            <w:pPr>
              <w:jc w:val="both"/>
              <w:rPr>
                <w:rFonts w:ascii="Proba Pro" w:hAnsi="Proba Pro" w:cs="Arial"/>
                <w:i/>
                <w:color w:val="BFBFBF" w:themeColor="background1" w:themeShade="BF"/>
                <w:sz w:val="20"/>
                <w:szCs w:val="20"/>
              </w:rPr>
            </w:pPr>
          </w:p>
        </w:tc>
        <w:tc>
          <w:tcPr>
            <w:tcW w:w="624" w:type="pct"/>
            <w:gridSpan w:val="2"/>
            <w:tcBorders>
              <w:bottom w:val="thinThickSmallGap" w:sz="18" w:space="0" w:color="008998"/>
            </w:tcBorders>
            <w:vAlign w:val="center"/>
          </w:tcPr>
          <w:p w14:paraId="2A99540E"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573A544F"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73C12F84"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r>
      <w:tr w:rsidR="005C78FE" w:rsidRPr="00DA78FB" w14:paraId="3203B2BB" w14:textId="77777777" w:rsidTr="00A57653">
        <w:trPr>
          <w:trHeight w:val="212"/>
        </w:trPr>
        <w:tc>
          <w:tcPr>
            <w:tcW w:w="302" w:type="pct"/>
            <w:tcBorders>
              <w:bottom w:val="thinThickSmallGap" w:sz="18" w:space="0" w:color="008998"/>
            </w:tcBorders>
            <w:shd w:val="clear" w:color="auto" w:fill="BFBFBF" w:themeFill="background1" w:themeFillShade="BF"/>
            <w:vAlign w:val="center"/>
          </w:tcPr>
          <w:p w14:paraId="64D8F8A0" w14:textId="77777777" w:rsidR="005C78FE" w:rsidRPr="00DA78FB" w:rsidRDefault="005C78FE" w:rsidP="00525726">
            <w:pPr>
              <w:numPr>
                <w:ilvl w:val="0"/>
                <w:numId w:val="31"/>
              </w:numPr>
              <w:ind w:left="171" w:firstLine="0"/>
              <w:jc w:val="both"/>
              <w:rPr>
                <w:rFonts w:ascii="Proba Pro" w:hAnsi="Proba Pro" w:cs="Arial"/>
                <w:b/>
                <w:color w:val="008998"/>
                <w:sz w:val="20"/>
                <w:szCs w:val="20"/>
              </w:rPr>
            </w:pPr>
          </w:p>
        </w:tc>
        <w:tc>
          <w:tcPr>
            <w:tcW w:w="1078" w:type="pct"/>
            <w:gridSpan w:val="2"/>
            <w:tcBorders>
              <w:bottom w:val="thinThickSmallGap" w:sz="18" w:space="0" w:color="008998"/>
            </w:tcBorders>
            <w:vAlign w:val="center"/>
          </w:tcPr>
          <w:p w14:paraId="6F530276" w14:textId="77777777" w:rsidR="009D2654" w:rsidRPr="00DA78FB" w:rsidRDefault="009D2654" w:rsidP="00525726">
            <w:pPr>
              <w:jc w:val="both"/>
              <w:rPr>
                <w:rFonts w:ascii="Proba Pro" w:eastAsia="Times New Roman" w:hAnsi="Proba Pro" w:cs="Calibri"/>
                <w:color w:val="000000"/>
                <w:sz w:val="20"/>
                <w:szCs w:val="20"/>
                <w:lang w:eastAsia="sk-SK"/>
              </w:rPr>
            </w:pPr>
            <w:r w:rsidRPr="00DA78FB">
              <w:rPr>
                <w:rFonts w:ascii="Proba Pro" w:eastAsia="Times New Roman" w:hAnsi="Proba Pro" w:cs="Calibri"/>
                <w:color w:val="000000"/>
                <w:sz w:val="20"/>
                <w:szCs w:val="20"/>
                <w:lang w:eastAsia="sk-SK"/>
              </w:rPr>
              <w:t>MES(Manufacturing</w:t>
            </w:r>
          </w:p>
          <w:p w14:paraId="72C6F494" w14:textId="410C4193" w:rsidR="005C78FE" w:rsidRPr="00DA78FB" w:rsidRDefault="009D2654" w:rsidP="00525726">
            <w:pPr>
              <w:jc w:val="both"/>
              <w:rPr>
                <w:rFonts w:ascii="Proba Pro" w:hAnsi="Proba Pro" w:cs="Arial"/>
                <w:sz w:val="20"/>
                <w:szCs w:val="20"/>
                <w:highlight w:val="yellow"/>
              </w:rPr>
            </w:pPr>
            <w:r w:rsidRPr="00DA78FB">
              <w:rPr>
                <w:rFonts w:ascii="Proba Pro" w:eastAsia="Times New Roman" w:hAnsi="Proba Pro" w:cs="Calibri"/>
                <w:color w:val="000000"/>
                <w:sz w:val="20"/>
                <w:szCs w:val="20"/>
                <w:lang w:eastAsia="sk-SK"/>
              </w:rPr>
              <w:t>Execution Systems)</w:t>
            </w:r>
            <w:r w:rsidR="00E32BBA" w:rsidRPr="00DA78FB">
              <w:rPr>
                <w:rFonts w:ascii="Proba Pro" w:eastAsia="Times New Roman" w:hAnsi="Proba Pro" w:cs="Calibri"/>
                <w:color w:val="000000"/>
                <w:sz w:val="20"/>
                <w:szCs w:val="20"/>
                <w:lang w:eastAsia="sk-SK"/>
              </w:rPr>
              <w:t xml:space="preserve"> </w:t>
            </w:r>
          </w:p>
        </w:tc>
        <w:tc>
          <w:tcPr>
            <w:tcW w:w="518" w:type="pct"/>
            <w:tcBorders>
              <w:bottom w:val="thinThickSmallGap" w:sz="18" w:space="0" w:color="008998"/>
            </w:tcBorders>
            <w:vAlign w:val="center"/>
          </w:tcPr>
          <w:p w14:paraId="55A1C587" w14:textId="77777777" w:rsidR="005C78FE" w:rsidRPr="00DA78FB" w:rsidRDefault="005C78FE" w:rsidP="00525726">
            <w:pPr>
              <w:jc w:val="both"/>
              <w:rPr>
                <w:rFonts w:ascii="Proba Pro" w:hAnsi="Proba Pro" w:cs="Arial"/>
                <w:sz w:val="20"/>
                <w:szCs w:val="20"/>
                <w:highlight w:val="yellow"/>
              </w:rPr>
            </w:pPr>
            <w:r w:rsidRPr="00DA78FB">
              <w:rPr>
                <w:rFonts w:ascii="Proba Pro" w:eastAsia="Times New Roman" w:hAnsi="Proba Pro" w:cs="Calibri"/>
                <w:color w:val="000000"/>
                <w:sz w:val="20"/>
                <w:szCs w:val="20"/>
                <w:lang w:eastAsia="sk-SK"/>
              </w:rPr>
              <w:t>ks</w:t>
            </w:r>
          </w:p>
        </w:tc>
        <w:tc>
          <w:tcPr>
            <w:tcW w:w="578" w:type="pct"/>
            <w:tcBorders>
              <w:bottom w:val="thinThickSmallGap" w:sz="18" w:space="0" w:color="008998"/>
            </w:tcBorders>
            <w:vAlign w:val="center"/>
          </w:tcPr>
          <w:p w14:paraId="3A23BE4F" w14:textId="34C1BE1C" w:rsidR="005C78FE" w:rsidRPr="00DA78FB" w:rsidRDefault="00E32BBA" w:rsidP="00525726">
            <w:pPr>
              <w:jc w:val="both"/>
              <w:rPr>
                <w:rFonts w:ascii="Proba Pro" w:hAnsi="Proba Pro" w:cs="Arial"/>
                <w:sz w:val="20"/>
                <w:szCs w:val="20"/>
                <w:highlight w:val="yellow"/>
              </w:rPr>
            </w:pPr>
            <w:r w:rsidRPr="00DA78FB">
              <w:rPr>
                <w:rFonts w:ascii="Proba Pro" w:eastAsia="Times New Roman" w:hAnsi="Proba Pro" w:cs="Calibri"/>
                <w:color w:val="000000"/>
                <w:sz w:val="20"/>
                <w:szCs w:val="20"/>
                <w:lang w:eastAsia="sk-SK"/>
              </w:rPr>
              <w:t>1</w:t>
            </w:r>
          </w:p>
        </w:tc>
        <w:tc>
          <w:tcPr>
            <w:tcW w:w="662" w:type="pct"/>
            <w:tcBorders>
              <w:bottom w:val="thinThickSmallGap" w:sz="18" w:space="0" w:color="008998"/>
            </w:tcBorders>
            <w:vAlign w:val="center"/>
          </w:tcPr>
          <w:p w14:paraId="0848B69E" w14:textId="77777777" w:rsidR="005C78FE" w:rsidRPr="00DA78FB" w:rsidRDefault="005C78FE" w:rsidP="00525726">
            <w:pPr>
              <w:jc w:val="both"/>
              <w:rPr>
                <w:rFonts w:ascii="Proba Pro" w:hAnsi="Proba Pro" w:cs="Arial"/>
                <w:i/>
                <w:color w:val="BFBFBF" w:themeColor="background1" w:themeShade="BF"/>
                <w:sz w:val="20"/>
                <w:szCs w:val="20"/>
              </w:rPr>
            </w:pPr>
          </w:p>
        </w:tc>
        <w:tc>
          <w:tcPr>
            <w:tcW w:w="624" w:type="pct"/>
            <w:gridSpan w:val="2"/>
            <w:tcBorders>
              <w:bottom w:val="thinThickSmallGap" w:sz="18" w:space="0" w:color="008998"/>
            </w:tcBorders>
            <w:vAlign w:val="center"/>
          </w:tcPr>
          <w:p w14:paraId="68927DAC"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56EC2B1D"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c>
          <w:tcPr>
            <w:tcW w:w="619" w:type="pct"/>
            <w:tcBorders>
              <w:bottom w:val="thinThickSmallGap" w:sz="18" w:space="0" w:color="008998"/>
            </w:tcBorders>
            <w:vAlign w:val="center"/>
          </w:tcPr>
          <w:p w14:paraId="3D3EEC80"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r>
      <w:tr w:rsidR="005C78FE" w:rsidRPr="00DA78FB" w14:paraId="3302BFE6" w14:textId="77777777" w:rsidTr="00A57653">
        <w:trPr>
          <w:trHeight w:val="230"/>
        </w:trPr>
        <w:tc>
          <w:tcPr>
            <w:tcW w:w="663" w:type="pct"/>
            <w:gridSpan w:val="2"/>
            <w:tcBorders>
              <w:left w:val="thinThickSmallGap" w:sz="18" w:space="0" w:color="008998"/>
              <w:bottom w:val="thinThickSmallGap" w:sz="18" w:space="0" w:color="008998"/>
              <w:right w:val="thinThickSmallGap" w:sz="18" w:space="0" w:color="008998"/>
            </w:tcBorders>
            <w:shd w:val="clear" w:color="auto" w:fill="DBDBDB" w:themeFill="accent3" w:themeFillTint="66"/>
          </w:tcPr>
          <w:p w14:paraId="192D2077" w14:textId="77777777" w:rsidR="005C78FE" w:rsidRPr="00DA78FB" w:rsidRDefault="005C78FE" w:rsidP="00525726">
            <w:pPr>
              <w:jc w:val="both"/>
              <w:rPr>
                <w:rFonts w:ascii="Proba Pro" w:hAnsi="Proba Pro" w:cs="Arial"/>
                <w:b/>
                <w:color w:val="008998"/>
                <w:sz w:val="20"/>
                <w:szCs w:val="20"/>
              </w:rPr>
            </w:pPr>
          </w:p>
        </w:tc>
        <w:tc>
          <w:tcPr>
            <w:tcW w:w="2732" w:type="pct"/>
            <w:gridSpan w:val="5"/>
            <w:tcBorders>
              <w:left w:val="thinThickSmallGap" w:sz="18" w:space="0" w:color="008998"/>
              <w:bottom w:val="thinThickSmallGap" w:sz="18" w:space="0" w:color="008998"/>
              <w:right w:val="thinThickSmallGap" w:sz="18" w:space="0" w:color="008998"/>
            </w:tcBorders>
            <w:shd w:val="clear" w:color="auto" w:fill="DBDBDB" w:themeFill="accent3" w:themeFillTint="66"/>
          </w:tcPr>
          <w:p w14:paraId="73432E40" w14:textId="77777777" w:rsidR="005C78FE" w:rsidRPr="00DA78FB" w:rsidRDefault="005C78FE" w:rsidP="00525726">
            <w:pPr>
              <w:jc w:val="both"/>
              <w:rPr>
                <w:rFonts w:ascii="Proba Pro" w:hAnsi="Proba Pro" w:cs="Arial"/>
                <w:color w:val="008998"/>
                <w:sz w:val="20"/>
                <w:szCs w:val="20"/>
              </w:rPr>
            </w:pPr>
            <w:r w:rsidRPr="00DA78FB">
              <w:rPr>
                <w:rFonts w:ascii="Proba Pro" w:hAnsi="Proba Pro" w:cs="Arial"/>
                <w:b/>
                <w:color w:val="008998"/>
                <w:sz w:val="20"/>
                <w:szCs w:val="20"/>
              </w:rPr>
              <w:t>Cena celkom v</w:t>
            </w:r>
            <w:r w:rsidRPr="00DA78FB">
              <w:rPr>
                <w:rFonts w:ascii="Calibri" w:hAnsi="Calibri" w:cs="Calibri"/>
                <w:b/>
                <w:color w:val="008998"/>
                <w:sz w:val="20"/>
                <w:szCs w:val="20"/>
              </w:rPr>
              <w:t> </w:t>
            </w:r>
            <w:r w:rsidRPr="00DA78FB">
              <w:rPr>
                <w:rFonts w:ascii="Proba Pro" w:hAnsi="Proba Pro" w:cs="Arial"/>
                <w:b/>
                <w:color w:val="008998"/>
                <w:sz w:val="20"/>
                <w:szCs w:val="20"/>
              </w:rPr>
              <w:t xml:space="preserve">EUR bez DPH </w:t>
            </w:r>
          </w:p>
        </w:tc>
        <w:tc>
          <w:tcPr>
            <w:tcW w:w="1605" w:type="pct"/>
            <w:gridSpan w:val="3"/>
            <w:tcBorders>
              <w:left w:val="thinThickSmallGap" w:sz="18" w:space="0" w:color="008998"/>
              <w:bottom w:val="thinThickSmallGap" w:sz="18" w:space="0" w:color="008998"/>
              <w:right w:val="thinThickSmallGap" w:sz="18" w:space="0" w:color="008998"/>
            </w:tcBorders>
            <w:shd w:val="clear" w:color="auto" w:fill="DBDBDB" w:themeFill="accent3" w:themeFillTint="66"/>
          </w:tcPr>
          <w:p w14:paraId="73522FDA"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r>
      <w:tr w:rsidR="005C78FE" w:rsidRPr="00DA78FB" w14:paraId="77C9ED8D" w14:textId="77777777" w:rsidTr="00A57653">
        <w:trPr>
          <w:trHeight w:val="230"/>
        </w:trPr>
        <w:tc>
          <w:tcPr>
            <w:tcW w:w="663" w:type="pct"/>
            <w:gridSpan w:val="2"/>
            <w:tcBorders>
              <w:left w:val="thinThickSmallGap" w:sz="18" w:space="0" w:color="008998"/>
              <w:bottom w:val="thinThickSmallGap" w:sz="18" w:space="0" w:color="008998"/>
              <w:right w:val="thinThickSmallGap" w:sz="18" w:space="0" w:color="008998"/>
            </w:tcBorders>
          </w:tcPr>
          <w:p w14:paraId="0B889E38" w14:textId="77777777" w:rsidR="005C78FE" w:rsidRPr="00DA78FB" w:rsidRDefault="005C78FE" w:rsidP="00525726">
            <w:pPr>
              <w:jc w:val="both"/>
              <w:rPr>
                <w:rFonts w:ascii="Proba Pro" w:hAnsi="Proba Pro" w:cs="Arial"/>
                <w:b/>
                <w:color w:val="008998"/>
                <w:sz w:val="20"/>
                <w:szCs w:val="20"/>
              </w:rPr>
            </w:pPr>
          </w:p>
        </w:tc>
        <w:tc>
          <w:tcPr>
            <w:tcW w:w="2732" w:type="pct"/>
            <w:gridSpan w:val="5"/>
            <w:tcBorders>
              <w:left w:val="thinThickSmallGap" w:sz="18" w:space="0" w:color="008998"/>
              <w:bottom w:val="thinThickSmallGap" w:sz="18" w:space="0" w:color="008998"/>
              <w:right w:val="thinThickSmallGap" w:sz="18" w:space="0" w:color="008998"/>
            </w:tcBorders>
            <w:shd w:val="clear" w:color="auto" w:fill="auto"/>
          </w:tcPr>
          <w:p w14:paraId="132A7EA6"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Výška DPH v EUR (sadzba 20 %)</w:t>
            </w:r>
          </w:p>
        </w:tc>
        <w:tc>
          <w:tcPr>
            <w:tcW w:w="1605" w:type="pct"/>
            <w:gridSpan w:val="3"/>
            <w:tcBorders>
              <w:left w:val="thinThickSmallGap" w:sz="18" w:space="0" w:color="008998"/>
              <w:bottom w:val="thinThickSmallGap" w:sz="18" w:space="0" w:color="008998"/>
              <w:right w:val="thinThickSmallGap" w:sz="18" w:space="0" w:color="008998"/>
            </w:tcBorders>
            <w:shd w:val="clear" w:color="auto" w:fill="auto"/>
          </w:tcPr>
          <w:p w14:paraId="60495189"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r>
      <w:tr w:rsidR="005C78FE" w:rsidRPr="00DA78FB" w14:paraId="7F789D7D" w14:textId="77777777" w:rsidTr="00A57653">
        <w:trPr>
          <w:trHeight w:val="230"/>
        </w:trPr>
        <w:tc>
          <w:tcPr>
            <w:tcW w:w="663" w:type="pct"/>
            <w:gridSpan w:val="2"/>
            <w:tcBorders>
              <w:left w:val="thinThickSmallGap" w:sz="18" w:space="0" w:color="008998"/>
              <w:bottom w:val="thinThickSmallGap" w:sz="18" w:space="0" w:color="008998"/>
              <w:right w:val="thinThickSmallGap" w:sz="18" w:space="0" w:color="008998"/>
            </w:tcBorders>
          </w:tcPr>
          <w:p w14:paraId="18AB32EF" w14:textId="77777777" w:rsidR="005C78FE" w:rsidRPr="00DA78FB" w:rsidRDefault="005C78FE" w:rsidP="00525726">
            <w:pPr>
              <w:jc w:val="both"/>
              <w:rPr>
                <w:rFonts w:ascii="Proba Pro" w:hAnsi="Proba Pro" w:cs="Arial"/>
                <w:b/>
                <w:color w:val="008998"/>
                <w:sz w:val="20"/>
                <w:szCs w:val="20"/>
              </w:rPr>
            </w:pPr>
          </w:p>
        </w:tc>
        <w:tc>
          <w:tcPr>
            <w:tcW w:w="2732" w:type="pct"/>
            <w:gridSpan w:val="5"/>
            <w:tcBorders>
              <w:left w:val="thinThickSmallGap" w:sz="18" w:space="0" w:color="008998"/>
              <w:bottom w:val="thinThickSmallGap" w:sz="18" w:space="0" w:color="008998"/>
              <w:right w:val="thinThickSmallGap" w:sz="18" w:space="0" w:color="008998"/>
            </w:tcBorders>
            <w:shd w:val="clear" w:color="auto" w:fill="auto"/>
          </w:tcPr>
          <w:p w14:paraId="7ACDC646" w14:textId="77777777" w:rsidR="005C78FE" w:rsidRPr="00DA78FB" w:rsidRDefault="005C78FE" w:rsidP="00525726">
            <w:pPr>
              <w:jc w:val="both"/>
              <w:rPr>
                <w:rFonts w:ascii="Proba Pro" w:hAnsi="Proba Pro" w:cs="Arial"/>
                <w:b/>
                <w:color w:val="008998"/>
                <w:sz w:val="20"/>
                <w:szCs w:val="20"/>
              </w:rPr>
            </w:pPr>
            <w:r w:rsidRPr="00DA78FB">
              <w:rPr>
                <w:rFonts w:ascii="Proba Pro" w:hAnsi="Proba Pro" w:cs="Arial"/>
                <w:b/>
                <w:color w:val="008998"/>
                <w:sz w:val="20"/>
                <w:szCs w:val="20"/>
              </w:rPr>
              <w:t>Cena celkom v</w:t>
            </w:r>
            <w:r w:rsidRPr="00DA78FB">
              <w:rPr>
                <w:rFonts w:ascii="Calibri" w:hAnsi="Calibri" w:cs="Calibri"/>
                <w:b/>
                <w:color w:val="008998"/>
                <w:sz w:val="20"/>
                <w:szCs w:val="20"/>
              </w:rPr>
              <w:t> </w:t>
            </w:r>
            <w:r w:rsidRPr="00DA78FB">
              <w:rPr>
                <w:rFonts w:ascii="Proba Pro" w:hAnsi="Proba Pro" w:cs="Arial"/>
                <w:b/>
                <w:color w:val="008998"/>
                <w:sz w:val="20"/>
                <w:szCs w:val="20"/>
              </w:rPr>
              <w:t>EUR vr</w:t>
            </w:r>
            <w:r w:rsidRPr="00DA78FB">
              <w:rPr>
                <w:rFonts w:ascii="Proba Pro" w:hAnsi="Proba Pro" w:cs="Proba Pro"/>
                <w:b/>
                <w:color w:val="008998"/>
                <w:sz w:val="20"/>
                <w:szCs w:val="20"/>
              </w:rPr>
              <w:t>á</w:t>
            </w:r>
            <w:r w:rsidRPr="00DA78FB">
              <w:rPr>
                <w:rFonts w:ascii="Proba Pro" w:hAnsi="Proba Pro" w:cs="Arial"/>
                <w:b/>
                <w:color w:val="008998"/>
                <w:sz w:val="20"/>
                <w:szCs w:val="20"/>
              </w:rPr>
              <w:t>tane DPH</w:t>
            </w:r>
          </w:p>
        </w:tc>
        <w:tc>
          <w:tcPr>
            <w:tcW w:w="1605" w:type="pct"/>
            <w:gridSpan w:val="3"/>
            <w:tcBorders>
              <w:left w:val="thinThickSmallGap" w:sz="18" w:space="0" w:color="008998"/>
              <w:bottom w:val="thinThickSmallGap" w:sz="18" w:space="0" w:color="008998"/>
              <w:right w:val="thinThickSmallGap" w:sz="18" w:space="0" w:color="008998"/>
            </w:tcBorders>
            <w:shd w:val="clear" w:color="auto" w:fill="auto"/>
          </w:tcPr>
          <w:p w14:paraId="433C6843" w14:textId="77777777" w:rsidR="005C78FE" w:rsidRPr="00DA78FB" w:rsidRDefault="005C78FE" w:rsidP="00525726">
            <w:pPr>
              <w:jc w:val="both"/>
              <w:rPr>
                <w:rFonts w:ascii="Proba Pro" w:hAnsi="Proba Pro" w:cs="Arial"/>
                <w:i/>
                <w:color w:val="auto"/>
                <w:sz w:val="20"/>
                <w:szCs w:val="20"/>
              </w:rPr>
            </w:pPr>
            <w:r w:rsidRPr="00DA78FB">
              <w:rPr>
                <w:rFonts w:ascii="Proba Pro" w:hAnsi="Proba Pro" w:cs="Arial"/>
                <w:i/>
                <w:color w:val="auto"/>
                <w:sz w:val="20"/>
                <w:szCs w:val="20"/>
              </w:rPr>
              <w:t>Doplniť kladné číslo zaokrúhlené na maximálne dve desatinné miesta</w:t>
            </w:r>
          </w:p>
        </w:tc>
      </w:tr>
    </w:tbl>
    <w:p w14:paraId="6FA7E065" w14:textId="77777777" w:rsidR="004B67F7" w:rsidRPr="002C3283" w:rsidRDefault="004B67F7" w:rsidP="00525726">
      <w:pPr>
        <w:jc w:val="both"/>
        <w:rPr>
          <w:rFonts w:ascii="Proba Pro" w:hAnsi="Proba Pro" w:cs="Arial"/>
          <w:sz w:val="20"/>
          <w:szCs w:val="20"/>
        </w:rPr>
      </w:pPr>
    </w:p>
    <w:p w14:paraId="5D79F350" w14:textId="77777777" w:rsidR="002A6A37" w:rsidRPr="002C3283" w:rsidRDefault="002A6A37" w:rsidP="00525726">
      <w:pPr>
        <w:jc w:val="both"/>
        <w:rPr>
          <w:rFonts w:ascii="Proba Pro" w:hAnsi="Proba Pro"/>
          <w:sz w:val="20"/>
          <w:szCs w:val="20"/>
        </w:rPr>
      </w:pPr>
    </w:p>
    <w:p w14:paraId="2A782938" w14:textId="77777777" w:rsidR="002A6A37" w:rsidRPr="002C3283" w:rsidRDefault="002A6A37" w:rsidP="00525726">
      <w:pPr>
        <w:jc w:val="both"/>
        <w:rPr>
          <w:rFonts w:ascii="Proba Pro" w:hAnsi="Proba Pro"/>
          <w:sz w:val="20"/>
          <w:szCs w:val="20"/>
        </w:rPr>
      </w:pPr>
    </w:p>
    <w:p w14:paraId="658E2878" w14:textId="608A6D54" w:rsidR="00B85A80" w:rsidRPr="002C3283" w:rsidRDefault="00B85A80" w:rsidP="00525726">
      <w:pPr>
        <w:tabs>
          <w:tab w:val="left" w:pos="915"/>
        </w:tabs>
        <w:jc w:val="both"/>
        <w:rPr>
          <w:rFonts w:ascii="Proba Pro" w:hAnsi="Proba Pro" w:cs="Arial"/>
          <w:b/>
          <w:color w:val="auto"/>
          <w:sz w:val="20"/>
          <w:szCs w:val="20"/>
        </w:rPr>
      </w:pPr>
      <w:r w:rsidRPr="002C3283">
        <w:rPr>
          <w:rFonts w:ascii="Proba Pro" w:hAnsi="Proba Pro" w:cs="Arial"/>
          <w:b/>
          <w:color w:val="auto"/>
          <w:sz w:val="20"/>
          <w:szCs w:val="20"/>
        </w:rPr>
        <w:t xml:space="preserve">Časť II. - </w:t>
      </w:r>
      <w:r w:rsidRPr="002C3283">
        <w:rPr>
          <w:rFonts w:ascii="Proba Pro" w:hAnsi="Proba Pro" w:cs="Arial"/>
          <w:color w:val="000000"/>
          <w:sz w:val="20"/>
          <w:szCs w:val="20"/>
        </w:rPr>
        <w:t>Roboti</w:t>
      </w:r>
      <w:r w:rsidR="00644884" w:rsidRPr="002C3283">
        <w:rPr>
          <w:rFonts w:ascii="Proba Pro" w:hAnsi="Proba Pro" w:cs="Arial"/>
          <w:color w:val="000000"/>
          <w:sz w:val="20"/>
          <w:szCs w:val="20"/>
        </w:rPr>
        <w:t>zované</w:t>
      </w:r>
      <w:r w:rsidRPr="002C3283">
        <w:rPr>
          <w:rFonts w:ascii="Proba Pro" w:hAnsi="Proba Pro" w:cs="Arial"/>
          <w:color w:val="000000"/>
          <w:sz w:val="20"/>
          <w:szCs w:val="20"/>
        </w:rPr>
        <w:t xml:space="preserve"> centrum s pracoviskom na zváranie a pracoviskom na zváranie a delenie</w:t>
      </w:r>
    </w:p>
    <w:p w14:paraId="19B35F02" w14:textId="77777777" w:rsidR="00B85A80" w:rsidRPr="002C3283" w:rsidRDefault="00B85A80" w:rsidP="00525726">
      <w:pPr>
        <w:jc w:val="both"/>
        <w:rPr>
          <w:rFonts w:ascii="Proba Pro" w:hAnsi="Proba Pro"/>
          <w:sz w:val="20"/>
          <w:szCs w:val="20"/>
        </w:rPr>
      </w:pPr>
    </w:p>
    <w:tbl>
      <w:tblPr>
        <w:tblW w:w="5000" w:type="pct"/>
        <w:tblInd w:w="-5" w:type="dxa"/>
        <w:tblBorders>
          <w:top w:val="single" w:sz="4" w:space="0" w:color="008998"/>
          <w:left w:val="single" w:sz="4" w:space="0" w:color="008998"/>
          <w:bottom w:val="single" w:sz="4" w:space="0" w:color="008998"/>
          <w:right w:val="single" w:sz="4" w:space="0" w:color="008998"/>
          <w:insideH w:val="single" w:sz="6" w:space="0" w:color="008998"/>
          <w:insideV w:val="single" w:sz="6" w:space="0" w:color="008998"/>
        </w:tblBorders>
        <w:tblLook w:val="04A0" w:firstRow="1" w:lastRow="0" w:firstColumn="1" w:lastColumn="0" w:noHBand="0" w:noVBand="1"/>
      </w:tblPr>
      <w:tblGrid>
        <w:gridCol w:w="841"/>
        <w:gridCol w:w="1249"/>
        <w:gridCol w:w="1077"/>
        <w:gridCol w:w="1286"/>
        <w:gridCol w:w="1142"/>
        <w:gridCol w:w="422"/>
        <w:gridCol w:w="734"/>
        <w:gridCol w:w="1155"/>
        <w:gridCol w:w="1155"/>
      </w:tblGrid>
      <w:tr w:rsidR="00644884" w:rsidRPr="002C3283" w14:paraId="68D7871E" w14:textId="77777777" w:rsidTr="00414CCE">
        <w:trPr>
          <w:trHeight w:val="489"/>
        </w:trPr>
        <w:tc>
          <w:tcPr>
            <w:tcW w:w="465" w:type="pct"/>
            <w:tcBorders>
              <w:top w:val="single" w:sz="4" w:space="0" w:color="008998"/>
              <w:left w:val="single" w:sz="4" w:space="0" w:color="008998"/>
              <w:bottom w:val="single" w:sz="6" w:space="0" w:color="008998"/>
              <w:right w:val="single" w:sz="6" w:space="0" w:color="008998"/>
            </w:tcBorders>
            <w:shd w:val="clear" w:color="auto" w:fill="BFBFBF" w:themeFill="background1" w:themeFillShade="BF"/>
            <w:hideMark/>
          </w:tcPr>
          <w:p w14:paraId="11509A49"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Por. č.</w:t>
            </w:r>
          </w:p>
        </w:tc>
        <w:tc>
          <w:tcPr>
            <w:tcW w:w="690" w:type="pct"/>
            <w:tcBorders>
              <w:top w:val="single" w:sz="4" w:space="0" w:color="008998"/>
              <w:left w:val="single" w:sz="6" w:space="0" w:color="008998"/>
              <w:bottom w:val="single" w:sz="6" w:space="0" w:color="008998"/>
              <w:right w:val="single" w:sz="6" w:space="0" w:color="008998"/>
            </w:tcBorders>
            <w:shd w:val="clear" w:color="auto" w:fill="BFBFBF" w:themeFill="background1" w:themeFillShade="BF"/>
            <w:hideMark/>
          </w:tcPr>
          <w:p w14:paraId="5C3B8BBB"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Názov položky</w:t>
            </w:r>
          </w:p>
        </w:tc>
        <w:tc>
          <w:tcPr>
            <w:tcW w:w="594" w:type="pct"/>
            <w:tcBorders>
              <w:top w:val="single" w:sz="4" w:space="0" w:color="008998"/>
              <w:left w:val="single" w:sz="6" w:space="0" w:color="008998"/>
              <w:bottom w:val="single" w:sz="6" w:space="0" w:color="008998"/>
              <w:right w:val="single" w:sz="6" w:space="0" w:color="008998"/>
            </w:tcBorders>
            <w:shd w:val="clear" w:color="auto" w:fill="BFBFBF" w:themeFill="background1" w:themeFillShade="BF"/>
            <w:hideMark/>
          </w:tcPr>
          <w:p w14:paraId="736C5B06"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Množstvo</w:t>
            </w:r>
          </w:p>
        </w:tc>
        <w:tc>
          <w:tcPr>
            <w:tcW w:w="709" w:type="pct"/>
            <w:tcBorders>
              <w:top w:val="single" w:sz="4" w:space="0" w:color="008998"/>
              <w:left w:val="single" w:sz="6" w:space="0" w:color="008998"/>
              <w:bottom w:val="single" w:sz="6" w:space="0" w:color="008998"/>
              <w:right w:val="single" w:sz="6" w:space="0" w:color="008998"/>
            </w:tcBorders>
            <w:shd w:val="clear" w:color="auto" w:fill="BFBFBF" w:themeFill="background1" w:themeFillShade="BF"/>
            <w:hideMark/>
          </w:tcPr>
          <w:p w14:paraId="1EECEA12"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Navrhovaný typ zariadenia / názov zariadenia / typové označenie</w:t>
            </w:r>
          </w:p>
        </w:tc>
        <w:tc>
          <w:tcPr>
            <w:tcW w:w="630" w:type="pct"/>
            <w:tcBorders>
              <w:top w:val="single" w:sz="4" w:space="0" w:color="008998"/>
              <w:left w:val="single" w:sz="6" w:space="0" w:color="008998"/>
              <w:bottom w:val="single" w:sz="6" w:space="0" w:color="008998"/>
              <w:right w:val="single" w:sz="6" w:space="0" w:color="008998"/>
            </w:tcBorders>
            <w:shd w:val="clear" w:color="auto" w:fill="BFBFBF" w:themeFill="background1" w:themeFillShade="BF"/>
            <w:hideMark/>
          </w:tcPr>
          <w:p w14:paraId="01DC75CE"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Obchodné meno výrobcu</w:t>
            </w:r>
          </w:p>
        </w:tc>
        <w:tc>
          <w:tcPr>
            <w:tcW w:w="638" w:type="pct"/>
            <w:gridSpan w:val="2"/>
            <w:tcBorders>
              <w:top w:val="single" w:sz="4" w:space="0" w:color="008998"/>
              <w:left w:val="single" w:sz="6" w:space="0" w:color="008998"/>
              <w:bottom w:val="single" w:sz="6" w:space="0" w:color="008998"/>
              <w:right w:val="single" w:sz="6" w:space="0" w:color="008998"/>
            </w:tcBorders>
            <w:shd w:val="clear" w:color="auto" w:fill="BFBFBF" w:themeFill="background1" w:themeFillShade="BF"/>
            <w:hideMark/>
          </w:tcPr>
          <w:p w14:paraId="01A01B55"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Cena  v</w:t>
            </w:r>
            <w:r w:rsidRPr="002C3283">
              <w:rPr>
                <w:rFonts w:ascii="Calibri" w:hAnsi="Calibri" w:cs="Calibri"/>
                <w:b/>
                <w:color w:val="008998"/>
                <w:sz w:val="20"/>
                <w:szCs w:val="20"/>
              </w:rPr>
              <w:t> </w:t>
            </w:r>
            <w:r w:rsidRPr="002C3283">
              <w:rPr>
                <w:rFonts w:ascii="Proba Pro" w:hAnsi="Proba Pro" w:cs="Arial"/>
                <w:b/>
                <w:color w:val="008998"/>
                <w:sz w:val="20"/>
                <w:szCs w:val="20"/>
              </w:rPr>
              <w:t>EUR bez DPH</w:t>
            </w:r>
          </w:p>
        </w:tc>
        <w:tc>
          <w:tcPr>
            <w:tcW w:w="637" w:type="pct"/>
            <w:tcBorders>
              <w:top w:val="single" w:sz="4" w:space="0" w:color="008998"/>
              <w:left w:val="single" w:sz="6" w:space="0" w:color="008998"/>
              <w:bottom w:val="single" w:sz="6" w:space="0" w:color="008998"/>
              <w:right w:val="single" w:sz="6" w:space="0" w:color="008998"/>
            </w:tcBorders>
            <w:shd w:val="clear" w:color="auto" w:fill="BFBFBF" w:themeFill="background1" w:themeFillShade="BF"/>
            <w:hideMark/>
          </w:tcPr>
          <w:p w14:paraId="764547E5"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DPH v EUR</w:t>
            </w:r>
          </w:p>
          <w:p w14:paraId="5AE41FFC"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(sadzba 20 %)</w:t>
            </w:r>
          </w:p>
        </w:tc>
        <w:tc>
          <w:tcPr>
            <w:tcW w:w="637" w:type="pct"/>
            <w:tcBorders>
              <w:top w:val="single" w:sz="4" w:space="0" w:color="008998"/>
              <w:left w:val="single" w:sz="6" w:space="0" w:color="008998"/>
              <w:bottom w:val="single" w:sz="6" w:space="0" w:color="008998"/>
              <w:right w:val="single" w:sz="4" w:space="0" w:color="008998"/>
            </w:tcBorders>
            <w:shd w:val="clear" w:color="auto" w:fill="BFBFBF" w:themeFill="background1" w:themeFillShade="BF"/>
            <w:hideMark/>
          </w:tcPr>
          <w:p w14:paraId="7CABE0AF"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Cena v</w:t>
            </w:r>
            <w:r w:rsidRPr="002C3283">
              <w:rPr>
                <w:rFonts w:ascii="Calibri" w:hAnsi="Calibri" w:cs="Calibri"/>
                <w:b/>
                <w:color w:val="008998"/>
                <w:sz w:val="20"/>
                <w:szCs w:val="20"/>
              </w:rPr>
              <w:t> </w:t>
            </w:r>
            <w:r w:rsidRPr="002C3283">
              <w:rPr>
                <w:rFonts w:ascii="Proba Pro" w:hAnsi="Proba Pro" w:cs="Arial"/>
                <w:b/>
                <w:color w:val="008998"/>
                <w:sz w:val="20"/>
                <w:szCs w:val="20"/>
              </w:rPr>
              <w:t>EUR vr</w:t>
            </w:r>
            <w:r w:rsidRPr="002C3283">
              <w:rPr>
                <w:rFonts w:ascii="Proba Pro" w:hAnsi="Proba Pro" w:cs="Proba Pro"/>
                <w:b/>
                <w:color w:val="008998"/>
                <w:sz w:val="20"/>
                <w:szCs w:val="20"/>
              </w:rPr>
              <w:t>á</w:t>
            </w:r>
            <w:r w:rsidRPr="002C3283">
              <w:rPr>
                <w:rFonts w:ascii="Proba Pro" w:hAnsi="Proba Pro" w:cs="Arial"/>
                <w:b/>
                <w:color w:val="008998"/>
                <w:sz w:val="20"/>
                <w:szCs w:val="20"/>
              </w:rPr>
              <w:t>tane DPH</w:t>
            </w:r>
          </w:p>
        </w:tc>
      </w:tr>
      <w:tr w:rsidR="00B85A80" w:rsidRPr="002C3283" w14:paraId="4EFC4FD8" w14:textId="77777777" w:rsidTr="00414CCE">
        <w:trPr>
          <w:trHeight w:val="212"/>
        </w:trPr>
        <w:tc>
          <w:tcPr>
            <w:tcW w:w="465" w:type="pct"/>
            <w:tcBorders>
              <w:top w:val="single" w:sz="6" w:space="0" w:color="008998"/>
              <w:left w:val="single" w:sz="4" w:space="0" w:color="008998"/>
              <w:bottom w:val="thinThickSmallGap" w:sz="18" w:space="0" w:color="008998"/>
              <w:right w:val="single" w:sz="6" w:space="0" w:color="008998"/>
            </w:tcBorders>
            <w:shd w:val="clear" w:color="auto" w:fill="BFBFBF" w:themeFill="background1" w:themeFillShade="BF"/>
            <w:vAlign w:val="center"/>
          </w:tcPr>
          <w:p w14:paraId="2F677951" w14:textId="77777777" w:rsidR="00B85A80" w:rsidRPr="002C3283" w:rsidRDefault="00B85A80" w:rsidP="00525726">
            <w:pPr>
              <w:numPr>
                <w:ilvl w:val="0"/>
                <w:numId w:val="36"/>
              </w:numPr>
              <w:ind w:left="540"/>
              <w:jc w:val="both"/>
              <w:rPr>
                <w:rFonts w:ascii="Proba Pro" w:hAnsi="Proba Pro" w:cs="Arial"/>
                <w:b/>
                <w:color w:val="008998"/>
                <w:sz w:val="20"/>
                <w:szCs w:val="20"/>
              </w:rPr>
            </w:pPr>
          </w:p>
        </w:tc>
        <w:tc>
          <w:tcPr>
            <w:tcW w:w="690" w:type="pct"/>
            <w:tcBorders>
              <w:top w:val="single" w:sz="6" w:space="0" w:color="008998"/>
              <w:left w:val="single" w:sz="6" w:space="0" w:color="008998"/>
              <w:bottom w:val="thinThickSmallGap" w:sz="18" w:space="0" w:color="008998"/>
              <w:right w:val="single" w:sz="6" w:space="0" w:color="008998"/>
            </w:tcBorders>
            <w:vAlign w:val="center"/>
            <w:hideMark/>
          </w:tcPr>
          <w:p w14:paraId="2FA5F616" w14:textId="2F028A9E" w:rsidR="00B85A80" w:rsidRPr="002C3283" w:rsidRDefault="00644884" w:rsidP="00525726">
            <w:pPr>
              <w:jc w:val="both"/>
              <w:rPr>
                <w:rFonts w:ascii="Proba Pro" w:hAnsi="Proba Pro" w:cs="Arial"/>
                <w:sz w:val="20"/>
                <w:szCs w:val="20"/>
              </w:rPr>
            </w:pPr>
            <w:r w:rsidRPr="002C3283">
              <w:rPr>
                <w:rFonts w:ascii="Proba Pro" w:hAnsi="Proba Pro" w:cs="Arial"/>
                <w:color w:val="000000"/>
                <w:sz w:val="20"/>
                <w:szCs w:val="20"/>
              </w:rPr>
              <w:t>P</w:t>
            </w:r>
            <w:r w:rsidR="00B85A80" w:rsidRPr="002C3283">
              <w:rPr>
                <w:rFonts w:ascii="Proba Pro" w:hAnsi="Proba Pro" w:cs="Arial"/>
                <w:color w:val="000000"/>
                <w:sz w:val="20"/>
                <w:szCs w:val="20"/>
              </w:rPr>
              <w:t xml:space="preserve">racovisko na zváranie </w:t>
            </w:r>
          </w:p>
        </w:tc>
        <w:tc>
          <w:tcPr>
            <w:tcW w:w="594" w:type="pct"/>
            <w:tcBorders>
              <w:top w:val="single" w:sz="6" w:space="0" w:color="008998"/>
              <w:left w:val="single" w:sz="6" w:space="0" w:color="008998"/>
              <w:bottom w:val="thinThickSmallGap" w:sz="18" w:space="0" w:color="008998"/>
              <w:right w:val="single" w:sz="6" w:space="0" w:color="008998"/>
            </w:tcBorders>
            <w:vAlign w:val="center"/>
            <w:hideMark/>
          </w:tcPr>
          <w:p w14:paraId="0CDE85C8" w14:textId="77777777" w:rsidR="00B85A80" w:rsidRPr="002C3283" w:rsidRDefault="00B85A80" w:rsidP="00525726">
            <w:pPr>
              <w:jc w:val="both"/>
              <w:rPr>
                <w:rFonts w:ascii="Proba Pro" w:hAnsi="Proba Pro" w:cs="Arial"/>
                <w:sz w:val="20"/>
                <w:szCs w:val="20"/>
              </w:rPr>
            </w:pPr>
            <w:r w:rsidRPr="002C3283">
              <w:rPr>
                <w:rFonts w:ascii="Proba Pro" w:hAnsi="Proba Pro" w:cs="Arial"/>
                <w:sz w:val="20"/>
                <w:szCs w:val="20"/>
              </w:rPr>
              <w:t>1 ks</w:t>
            </w:r>
          </w:p>
        </w:tc>
        <w:tc>
          <w:tcPr>
            <w:tcW w:w="709" w:type="pct"/>
            <w:tcBorders>
              <w:top w:val="single" w:sz="6" w:space="0" w:color="008998"/>
              <w:left w:val="single" w:sz="6" w:space="0" w:color="008998"/>
              <w:bottom w:val="thinThickSmallGap" w:sz="18" w:space="0" w:color="008998"/>
              <w:right w:val="single" w:sz="6" w:space="0" w:color="008998"/>
            </w:tcBorders>
            <w:vAlign w:val="center"/>
          </w:tcPr>
          <w:p w14:paraId="4FBF10B0" w14:textId="77777777" w:rsidR="00B85A80" w:rsidRPr="002C3283" w:rsidRDefault="00B85A80" w:rsidP="00525726">
            <w:pPr>
              <w:jc w:val="both"/>
              <w:rPr>
                <w:rFonts w:ascii="Proba Pro" w:hAnsi="Proba Pro" w:cs="Arial"/>
                <w:sz w:val="20"/>
                <w:szCs w:val="20"/>
              </w:rPr>
            </w:pPr>
          </w:p>
        </w:tc>
        <w:tc>
          <w:tcPr>
            <w:tcW w:w="630" w:type="pct"/>
            <w:tcBorders>
              <w:top w:val="single" w:sz="6" w:space="0" w:color="008998"/>
              <w:left w:val="single" w:sz="6" w:space="0" w:color="008998"/>
              <w:bottom w:val="thinThickSmallGap" w:sz="18" w:space="0" w:color="008998"/>
              <w:right w:val="single" w:sz="6" w:space="0" w:color="008998"/>
            </w:tcBorders>
          </w:tcPr>
          <w:p w14:paraId="6FF01144" w14:textId="77777777" w:rsidR="00B85A80" w:rsidRPr="002C3283" w:rsidRDefault="00B85A80" w:rsidP="00525726">
            <w:pPr>
              <w:jc w:val="both"/>
              <w:rPr>
                <w:rFonts w:ascii="Proba Pro" w:hAnsi="Proba Pro" w:cs="Arial"/>
                <w:i/>
                <w:color w:val="BFBFBF" w:themeColor="background1" w:themeShade="BF"/>
                <w:sz w:val="18"/>
                <w:szCs w:val="18"/>
              </w:rPr>
            </w:pPr>
          </w:p>
        </w:tc>
        <w:tc>
          <w:tcPr>
            <w:tcW w:w="638" w:type="pct"/>
            <w:gridSpan w:val="2"/>
            <w:tcBorders>
              <w:top w:val="single" w:sz="6" w:space="0" w:color="008998"/>
              <w:left w:val="single" w:sz="6" w:space="0" w:color="008998"/>
              <w:bottom w:val="thinThickSmallGap" w:sz="18" w:space="0" w:color="008998"/>
              <w:right w:val="single" w:sz="6" w:space="0" w:color="008998"/>
            </w:tcBorders>
            <w:vAlign w:val="center"/>
            <w:hideMark/>
          </w:tcPr>
          <w:p w14:paraId="67D35C08" w14:textId="77777777" w:rsidR="00B85A80" w:rsidRPr="002C3283" w:rsidRDefault="00B85A80" w:rsidP="00525726">
            <w:pPr>
              <w:jc w:val="both"/>
              <w:rPr>
                <w:rFonts w:ascii="Proba Pro" w:hAnsi="Proba Pro" w:cs="Arial"/>
                <w:i/>
                <w:color w:val="auto"/>
                <w:sz w:val="18"/>
                <w:szCs w:val="18"/>
              </w:rPr>
            </w:pPr>
            <w:r w:rsidRPr="002C3283">
              <w:rPr>
                <w:rFonts w:ascii="Proba Pro" w:hAnsi="Proba Pro" w:cs="Arial"/>
                <w:i/>
                <w:color w:val="auto"/>
                <w:sz w:val="18"/>
                <w:szCs w:val="18"/>
              </w:rPr>
              <w:t>Doplniť kladné číslo zaokrúhlené na maximálne dve desatinné miesta</w:t>
            </w:r>
          </w:p>
        </w:tc>
        <w:tc>
          <w:tcPr>
            <w:tcW w:w="637" w:type="pct"/>
            <w:tcBorders>
              <w:top w:val="single" w:sz="6" w:space="0" w:color="008998"/>
              <w:left w:val="single" w:sz="6" w:space="0" w:color="008998"/>
              <w:bottom w:val="thinThickSmallGap" w:sz="18" w:space="0" w:color="008998"/>
              <w:right w:val="single" w:sz="6" w:space="0" w:color="008998"/>
            </w:tcBorders>
            <w:vAlign w:val="center"/>
            <w:hideMark/>
          </w:tcPr>
          <w:p w14:paraId="327E8256" w14:textId="77777777" w:rsidR="00B85A80" w:rsidRPr="002C3283" w:rsidRDefault="00B85A80" w:rsidP="00525726">
            <w:pPr>
              <w:jc w:val="both"/>
              <w:rPr>
                <w:rFonts w:ascii="Proba Pro" w:hAnsi="Proba Pro" w:cs="Arial"/>
                <w:i/>
                <w:color w:val="auto"/>
                <w:sz w:val="18"/>
                <w:szCs w:val="18"/>
              </w:rPr>
            </w:pPr>
            <w:r w:rsidRPr="002C3283">
              <w:rPr>
                <w:rFonts w:ascii="Proba Pro" w:hAnsi="Proba Pro" w:cs="Arial"/>
                <w:i/>
                <w:color w:val="auto"/>
                <w:sz w:val="18"/>
                <w:szCs w:val="18"/>
              </w:rPr>
              <w:t>Doplniť kladné číslo zaokrúhlené na maximálne dve desatinné miesta</w:t>
            </w:r>
          </w:p>
        </w:tc>
        <w:tc>
          <w:tcPr>
            <w:tcW w:w="637" w:type="pct"/>
            <w:tcBorders>
              <w:top w:val="single" w:sz="6" w:space="0" w:color="008998"/>
              <w:left w:val="single" w:sz="6" w:space="0" w:color="008998"/>
              <w:bottom w:val="thinThickSmallGap" w:sz="18" w:space="0" w:color="008998"/>
              <w:right w:val="single" w:sz="4" w:space="0" w:color="008998"/>
            </w:tcBorders>
            <w:vAlign w:val="center"/>
            <w:hideMark/>
          </w:tcPr>
          <w:p w14:paraId="3A5AF881" w14:textId="77777777" w:rsidR="00B85A80" w:rsidRPr="002C3283" w:rsidRDefault="00B85A80" w:rsidP="00525726">
            <w:pPr>
              <w:jc w:val="both"/>
              <w:rPr>
                <w:rFonts w:ascii="Proba Pro" w:hAnsi="Proba Pro" w:cs="Arial"/>
                <w:i/>
                <w:color w:val="auto"/>
                <w:sz w:val="18"/>
                <w:szCs w:val="18"/>
              </w:rPr>
            </w:pPr>
            <w:r w:rsidRPr="002C3283">
              <w:rPr>
                <w:rFonts w:ascii="Proba Pro" w:hAnsi="Proba Pro" w:cs="Arial"/>
                <w:i/>
                <w:color w:val="auto"/>
                <w:sz w:val="18"/>
                <w:szCs w:val="18"/>
              </w:rPr>
              <w:t>Doplniť kladné číslo zaokrúhlené na maximálne dve desatinné miesta</w:t>
            </w:r>
          </w:p>
        </w:tc>
      </w:tr>
      <w:tr w:rsidR="001237B4" w:rsidRPr="002C3283" w14:paraId="463D94D6" w14:textId="77777777" w:rsidTr="00414CCE">
        <w:trPr>
          <w:trHeight w:val="212"/>
        </w:trPr>
        <w:tc>
          <w:tcPr>
            <w:tcW w:w="465" w:type="pct"/>
            <w:tcBorders>
              <w:top w:val="single" w:sz="6" w:space="0" w:color="008998"/>
              <w:left w:val="single" w:sz="4" w:space="0" w:color="008998"/>
              <w:bottom w:val="thinThickSmallGap" w:sz="18" w:space="0" w:color="008998"/>
              <w:right w:val="single" w:sz="6" w:space="0" w:color="008998"/>
            </w:tcBorders>
            <w:shd w:val="clear" w:color="auto" w:fill="BFBFBF" w:themeFill="background1" w:themeFillShade="BF"/>
            <w:vAlign w:val="center"/>
          </w:tcPr>
          <w:p w14:paraId="21FB1943" w14:textId="77777777" w:rsidR="001237B4" w:rsidRPr="002C3283" w:rsidRDefault="001237B4" w:rsidP="00525726">
            <w:pPr>
              <w:numPr>
                <w:ilvl w:val="0"/>
                <w:numId w:val="36"/>
              </w:numPr>
              <w:ind w:left="540"/>
              <w:jc w:val="both"/>
              <w:rPr>
                <w:rFonts w:ascii="Proba Pro" w:hAnsi="Proba Pro" w:cs="Arial"/>
                <w:b/>
                <w:color w:val="008998"/>
                <w:sz w:val="20"/>
                <w:szCs w:val="20"/>
              </w:rPr>
            </w:pPr>
          </w:p>
        </w:tc>
        <w:tc>
          <w:tcPr>
            <w:tcW w:w="690" w:type="pct"/>
            <w:tcBorders>
              <w:top w:val="single" w:sz="6" w:space="0" w:color="008998"/>
              <w:left w:val="single" w:sz="6" w:space="0" w:color="008998"/>
              <w:bottom w:val="thinThickSmallGap" w:sz="18" w:space="0" w:color="008998"/>
              <w:right w:val="single" w:sz="6" w:space="0" w:color="008998"/>
            </w:tcBorders>
            <w:vAlign w:val="center"/>
          </w:tcPr>
          <w:p w14:paraId="3904DD02" w14:textId="134A3861" w:rsidR="001237B4" w:rsidRPr="002C3283" w:rsidRDefault="00644884" w:rsidP="00525726">
            <w:pPr>
              <w:jc w:val="both"/>
              <w:rPr>
                <w:rFonts w:ascii="Proba Pro" w:hAnsi="Proba Pro" w:cs="Arial"/>
                <w:color w:val="000000"/>
                <w:sz w:val="20"/>
                <w:szCs w:val="20"/>
              </w:rPr>
            </w:pPr>
            <w:r w:rsidRPr="002C3283">
              <w:rPr>
                <w:rFonts w:ascii="Proba Pro" w:hAnsi="Proba Pro" w:cs="Arial"/>
                <w:color w:val="000000"/>
                <w:sz w:val="20"/>
                <w:szCs w:val="20"/>
              </w:rPr>
              <w:t>Pracovisko na zváranie a</w:t>
            </w:r>
            <w:r w:rsidR="002D2127" w:rsidRPr="002C3283">
              <w:rPr>
                <w:rFonts w:ascii="Calibri" w:hAnsi="Calibri" w:cs="Calibri"/>
                <w:color w:val="000000"/>
                <w:sz w:val="20"/>
                <w:szCs w:val="20"/>
              </w:rPr>
              <w:t> </w:t>
            </w:r>
            <w:r w:rsidRPr="002C3283">
              <w:rPr>
                <w:rFonts w:ascii="Proba Pro" w:hAnsi="Proba Pro" w:cs="Arial"/>
                <w:color w:val="000000"/>
                <w:sz w:val="20"/>
                <w:szCs w:val="20"/>
              </w:rPr>
              <w:t>delenie</w:t>
            </w:r>
          </w:p>
        </w:tc>
        <w:tc>
          <w:tcPr>
            <w:tcW w:w="594" w:type="pct"/>
            <w:tcBorders>
              <w:top w:val="single" w:sz="6" w:space="0" w:color="008998"/>
              <w:left w:val="single" w:sz="6" w:space="0" w:color="008998"/>
              <w:bottom w:val="thinThickSmallGap" w:sz="18" w:space="0" w:color="008998"/>
              <w:right w:val="single" w:sz="6" w:space="0" w:color="008998"/>
            </w:tcBorders>
            <w:vAlign w:val="center"/>
          </w:tcPr>
          <w:p w14:paraId="0A9F5C03" w14:textId="0CAF6E10" w:rsidR="001237B4" w:rsidRPr="002C3283" w:rsidRDefault="001237B4" w:rsidP="00525726">
            <w:pPr>
              <w:jc w:val="both"/>
              <w:rPr>
                <w:rFonts w:ascii="Proba Pro" w:hAnsi="Proba Pro" w:cs="Arial"/>
                <w:sz w:val="20"/>
                <w:szCs w:val="20"/>
              </w:rPr>
            </w:pPr>
            <w:r w:rsidRPr="002C3283">
              <w:rPr>
                <w:rFonts w:ascii="Proba Pro" w:hAnsi="Proba Pro" w:cs="Arial"/>
                <w:sz w:val="20"/>
                <w:szCs w:val="20"/>
              </w:rPr>
              <w:t>1 ks</w:t>
            </w:r>
          </w:p>
        </w:tc>
        <w:tc>
          <w:tcPr>
            <w:tcW w:w="709" w:type="pct"/>
            <w:tcBorders>
              <w:top w:val="single" w:sz="6" w:space="0" w:color="008998"/>
              <w:left w:val="single" w:sz="6" w:space="0" w:color="008998"/>
              <w:bottom w:val="thinThickSmallGap" w:sz="18" w:space="0" w:color="008998"/>
              <w:right w:val="single" w:sz="6" w:space="0" w:color="008998"/>
            </w:tcBorders>
            <w:vAlign w:val="center"/>
          </w:tcPr>
          <w:p w14:paraId="1E99A11B" w14:textId="77777777" w:rsidR="001237B4" w:rsidRPr="002C3283" w:rsidRDefault="001237B4" w:rsidP="00525726">
            <w:pPr>
              <w:jc w:val="both"/>
              <w:rPr>
                <w:rFonts w:ascii="Proba Pro" w:hAnsi="Proba Pro" w:cs="Arial"/>
                <w:sz w:val="20"/>
                <w:szCs w:val="20"/>
              </w:rPr>
            </w:pPr>
          </w:p>
        </w:tc>
        <w:tc>
          <w:tcPr>
            <w:tcW w:w="630" w:type="pct"/>
            <w:tcBorders>
              <w:top w:val="single" w:sz="6" w:space="0" w:color="008998"/>
              <w:left w:val="single" w:sz="6" w:space="0" w:color="008998"/>
              <w:bottom w:val="thinThickSmallGap" w:sz="18" w:space="0" w:color="008998"/>
              <w:right w:val="single" w:sz="6" w:space="0" w:color="008998"/>
            </w:tcBorders>
          </w:tcPr>
          <w:p w14:paraId="06C63D43" w14:textId="77777777" w:rsidR="001237B4" w:rsidRPr="002C3283" w:rsidRDefault="001237B4" w:rsidP="00525726">
            <w:pPr>
              <w:jc w:val="both"/>
              <w:rPr>
                <w:rFonts w:ascii="Proba Pro" w:hAnsi="Proba Pro" w:cs="Arial"/>
                <w:i/>
                <w:color w:val="BFBFBF" w:themeColor="background1" w:themeShade="BF"/>
                <w:sz w:val="18"/>
                <w:szCs w:val="18"/>
              </w:rPr>
            </w:pPr>
          </w:p>
        </w:tc>
        <w:tc>
          <w:tcPr>
            <w:tcW w:w="638" w:type="pct"/>
            <w:gridSpan w:val="2"/>
            <w:tcBorders>
              <w:top w:val="single" w:sz="6" w:space="0" w:color="008998"/>
              <w:left w:val="single" w:sz="6" w:space="0" w:color="008998"/>
              <w:bottom w:val="thinThickSmallGap" w:sz="18" w:space="0" w:color="008998"/>
              <w:right w:val="single" w:sz="6" w:space="0" w:color="008998"/>
            </w:tcBorders>
            <w:vAlign w:val="center"/>
          </w:tcPr>
          <w:p w14:paraId="7E28EC82" w14:textId="411E180E" w:rsidR="001237B4" w:rsidRPr="002C3283" w:rsidRDefault="001237B4" w:rsidP="00525726">
            <w:pPr>
              <w:jc w:val="both"/>
              <w:rPr>
                <w:rFonts w:ascii="Proba Pro" w:hAnsi="Proba Pro" w:cs="Arial"/>
                <w:i/>
                <w:color w:val="auto"/>
                <w:sz w:val="18"/>
                <w:szCs w:val="18"/>
              </w:rPr>
            </w:pPr>
            <w:r w:rsidRPr="002C3283">
              <w:rPr>
                <w:rFonts w:ascii="Proba Pro" w:hAnsi="Proba Pro" w:cs="Arial"/>
                <w:i/>
                <w:color w:val="auto"/>
                <w:sz w:val="18"/>
                <w:szCs w:val="18"/>
              </w:rPr>
              <w:t>Doplniť kladné číslo zaokrúhlené na maximálne dve desatinné miesta</w:t>
            </w:r>
          </w:p>
        </w:tc>
        <w:tc>
          <w:tcPr>
            <w:tcW w:w="637" w:type="pct"/>
            <w:tcBorders>
              <w:top w:val="single" w:sz="6" w:space="0" w:color="008998"/>
              <w:left w:val="single" w:sz="6" w:space="0" w:color="008998"/>
              <w:bottom w:val="thinThickSmallGap" w:sz="18" w:space="0" w:color="008998"/>
              <w:right w:val="single" w:sz="6" w:space="0" w:color="008998"/>
            </w:tcBorders>
            <w:vAlign w:val="center"/>
          </w:tcPr>
          <w:p w14:paraId="030627C6" w14:textId="3A8DAC6D" w:rsidR="001237B4" w:rsidRPr="002C3283" w:rsidRDefault="001237B4" w:rsidP="00525726">
            <w:pPr>
              <w:jc w:val="both"/>
              <w:rPr>
                <w:rFonts w:ascii="Proba Pro" w:hAnsi="Proba Pro" w:cs="Arial"/>
                <w:i/>
                <w:color w:val="auto"/>
                <w:sz w:val="18"/>
                <w:szCs w:val="18"/>
              </w:rPr>
            </w:pPr>
            <w:r w:rsidRPr="002C3283">
              <w:rPr>
                <w:rFonts w:ascii="Proba Pro" w:hAnsi="Proba Pro" w:cs="Arial"/>
                <w:i/>
                <w:color w:val="auto"/>
                <w:sz w:val="18"/>
                <w:szCs w:val="18"/>
              </w:rPr>
              <w:t>Doplniť kladné číslo zaokrúhlené na maximálne dve desatinné miesta</w:t>
            </w:r>
          </w:p>
        </w:tc>
        <w:tc>
          <w:tcPr>
            <w:tcW w:w="637" w:type="pct"/>
            <w:tcBorders>
              <w:top w:val="single" w:sz="6" w:space="0" w:color="008998"/>
              <w:left w:val="single" w:sz="6" w:space="0" w:color="008998"/>
              <w:bottom w:val="thinThickSmallGap" w:sz="18" w:space="0" w:color="008998"/>
              <w:right w:val="single" w:sz="4" w:space="0" w:color="008998"/>
            </w:tcBorders>
            <w:vAlign w:val="center"/>
          </w:tcPr>
          <w:p w14:paraId="1E3083D0" w14:textId="681C952E" w:rsidR="001237B4" w:rsidRPr="002C3283" w:rsidRDefault="001237B4" w:rsidP="00525726">
            <w:pPr>
              <w:jc w:val="both"/>
              <w:rPr>
                <w:rFonts w:ascii="Proba Pro" w:hAnsi="Proba Pro" w:cs="Arial"/>
                <w:i/>
                <w:color w:val="auto"/>
                <w:sz w:val="18"/>
                <w:szCs w:val="18"/>
              </w:rPr>
            </w:pPr>
            <w:r w:rsidRPr="002C3283">
              <w:rPr>
                <w:rFonts w:ascii="Proba Pro" w:hAnsi="Proba Pro" w:cs="Arial"/>
                <w:i/>
                <w:color w:val="auto"/>
                <w:sz w:val="18"/>
                <w:szCs w:val="18"/>
              </w:rPr>
              <w:t>Doplniť kladné číslo zaokrúhlené na maximálne dve desatinné miesta</w:t>
            </w:r>
          </w:p>
        </w:tc>
      </w:tr>
      <w:tr w:rsidR="00B85A80" w:rsidRPr="002C3283" w14:paraId="411175DB" w14:textId="77777777" w:rsidTr="00414CCE">
        <w:trPr>
          <w:trHeight w:val="230"/>
        </w:trPr>
        <w:tc>
          <w:tcPr>
            <w:tcW w:w="3321" w:type="pct"/>
            <w:gridSpan w:val="6"/>
            <w:tcBorders>
              <w:top w:val="single" w:sz="6" w:space="0" w:color="008998"/>
              <w:left w:val="thinThickSmallGap" w:sz="18" w:space="0" w:color="008998"/>
              <w:bottom w:val="thinThickSmallGap" w:sz="18" w:space="0" w:color="008998"/>
              <w:right w:val="thinThickSmallGap" w:sz="18" w:space="0" w:color="008998"/>
            </w:tcBorders>
            <w:shd w:val="clear" w:color="auto" w:fill="DBDBDB" w:themeFill="accent3" w:themeFillTint="66"/>
            <w:hideMark/>
          </w:tcPr>
          <w:p w14:paraId="408FE949" w14:textId="77777777" w:rsidR="00B85A80" w:rsidRPr="002C3283" w:rsidRDefault="00B85A80" w:rsidP="00525726">
            <w:pPr>
              <w:jc w:val="both"/>
              <w:rPr>
                <w:rFonts w:ascii="Proba Pro" w:hAnsi="Proba Pro" w:cs="Arial"/>
                <w:color w:val="008998"/>
                <w:sz w:val="20"/>
                <w:szCs w:val="20"/>
              </w:rPr>
            </w:pPr>
            <w:r w:rsidRPr="002C3283">
              <w:rPr>
                <w:rFonts w:ascii="Proba Pro" w:hAnsi="Proba Pro" w:cs="Arial"/>
                <w:b/>
                <w:color w:val="008998"/>
                <w:sz w:val="20"/>
                <w:szCs w:val="20"/>
              </w:rPr>
              <w:t>Cena celkom v</w:t>
            </w:r>
            <w:r w:rsidRPr="002C3283">
              <w:rPr>
                <w:rFonts w:ascii="Calibri" w:hAnsi="Calibri" w:cs="Calibri"/>
                <w:b/>
                <w:color w:val="008998"/>
                <w:sz w:val="20"/>
                <w:szCs w:val="20"/>
              </w:rPr>
              <w:t> </w:t>
            </w:r>
            <w:r w:rsidRPr="002C3283">
              <w:rPr>
                <w:rFonts w:ascii="Proba Pro" w:hAnsi="Proba Pro" w:cs="Arial"/>
                <w:b/>
                <w:color w:val="008998"/>
                <w:sz w:val="20"/>
                <w:szCs w:val="20"/>
              </w:rPr>
              <w:t xml:space="preserve">EUR bez DPH </w:t>
            </w:r>
          </w:p>
        </w:tc>
        <w:tc>
          <w:tcPr>
            <w:tcW w:w="1679" w:type="pct"/>
            <w:gridSpan w:val="3"/>
            <w:tcBorders>
              <w:top w:val="single" w:sz="6" w:space="0" w:color="008998"/>
              <w:left w:val="thinThickSmallGap" w:sz="18" w:space="0" w:color="008998"/>
              <w:bottom w:val="thinThickSmallGap" w:sz="18" w:space="0" w:color="008998"/>
              <w:right w:val="thinThickSmallGap" w:sz="18" w:space="0" w:color="008998"/>
            </w:tcBorders>
            <w:shd w:val="clear" w:color="auto" w:fill="DBDBDB" w:themeFill="accent3" w:themeFillTint="66"/>
            <w:hideMark/>
          </w:tcPr>
          <w:p w14:paraId="6BF56ADC" w14:textId="77777777" w:rsidR="00B85A80" w:rsidRPr="002C3283" w:rsidRDefault="00B85A80" w:rsidP="00525726">
            <w:pPr>
              <w:jc w:val="both"/>
              <w:rPr>
                <w:rFonts w:ascii="Proba Pro" w:hAnsi="Proba Pro" w:cs="Arial"/>
                <w:i/>
                <w:color w:val="auto"/>
                <w:sz w:val="18"/>
                <w:szCs w:val="18"/>
              </w:rPr>
            </w:pPr>
            <w:r w:rsidRPr="002C3283">
              <w:rPr>
                <w:rFonts w:ascii="Proba Pro" w:hAnsi="Proba Pro" w:cs="Arial"/>
                <w:i/>
                <w:color w:val="auto"/>
                <w:sz w:val="18"/>
                <w:szCs w:val="18"/>
              </w:rPr>
              <w:t>Doplniť kladné číslo zaokrúhlené na maximálne dve desatinné miesta</w:t>
            </w:r>
          </w:p>
        </w:tc>
      </w:tr>
      <w:tr w:rsidR="00B85A80" w:rsidRPr="002C3283" w14:paraId="0BDC9674" w14:textId="77777777" w:rsidTr="00414CCE">
        <w:trPr>
          <w:trHeight w:val="230"/>
        </w:trPr>
        <w:tc>
          <w:tcPr>
            <w:tcW w:w="3321" w:type="pct"/>
            <w:gridSpan w:val="6"/>
            <w:tcBorders>
              <w:top w:val="single" w:sz="6" w:space="0" w:color="008998"/>
              <w:left w:val="thinThickSmallGap" w:sz="18" w:space="0" w:color="008998"/>
              <w:bottom w:val="thinThickSmallGap" w:sz="18" w:space="0" w:color="008998"/>
              <w:right w:val="thinThickSmallGap" w:sz="18" w:space="0" w:color="008998"/>
            </w:tcBorders>
            <w:hideMark/>
          </w:tcPr>
          <w:p w14:paraId="55E316D1"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Výška DPH v EUR (sadzba 20 %)</w:t>
            </w:r>
          </w:p>
        </w:tc>
        <w:tc>
          <w:tcPr>
            <w:tcW w:w="1679" w:type="pct"/>
            <w:gridSpan w:val="3"/>
            <w:tcBorders>
              <w:top w:val="single" w:sz="6" w:space="0" w:color="008998"/>
              <w:left w:val="thinThickSmallGap" w:sz="18" w:space="0" w:color="008998"/>
              <w:bottom w:val="thinThickSmallGap" w:sz="18" w:space="0" w:color="008998"/>
              <w:right w:val="thinThickSmallGap" w:sz="18" w:space="0" w:color="008998"/>
            </w:tcBorders>
            <w:hideMark/>
          </w:tcPr>
          <w:p w14:paraId="03EF3BFA" w14:textId="77777777" w:rsidR="00B85A80" w:rsidRPr="002C3283" w:rsidRDefault="00B85A80" w:rsidP="00525726">
            <w:pPr>
              <w:jc w:val="both"/>
              <w:rPr>
                <w:rFonts w:ascii="Proba Pro" w:hAnsi="Proba Pro" w:cs="Arial"/>
                <w:i/>
                <w:color w:val="auto"/>
                <w:sz w:val="18"/>
                <w:szCs w:val="18"/>
              </w:rPr>
            </w:pPr>
            <w:r w:rsidRPr="002C3283">
              <w:rPr>
                <w:rFonts w:ascii="Proba Pro" w:hAnsi="Proba Pro" w:cs="Arial"/>
                <w:i/>
                <w:color w:val="auto"/>
                <w:sz w:val="18"/>
                <w:szCs w:val="18"/>
              </w:rPr>
              <w:t>Doplniť kladné číslo zaokrúhlené na maximálne dve desatinné miesta</w:t>
            </w:r>
          </w:p>
        </w:tc>
      </w:tr>
      <w:tr w:rsidR="00B85A80" w:rsidRPr="002C3283" w14:paraId="558FB261" w14:textId="77777777" w:rsidTr="00414CCE">
        <w:trPr>
          <w:trHeight w:val="230"/>
        </w:trPr>
        <w:tc>
          <w:tcPr>
            <w:tcW w:w="3321" w:type="pct"/>
            <w:gridSpan w:val="6"/>
            <w:tcBorders>
              <w:top w:val="single" w:sz="6" w:space="0" w:color="008998"/>
              <w:left w:val="thinThickSmallGap" w:sz="18" w:space="0" w:color="008998"/>
              <w:bottom w:val="thinThickSmallGap" w:sz="18" w:space="0" w:color="008998"/>
              <w:right w:val="thinThickSmallGap" w:sz="18" w:space="0" w:color="008998"/>
            </w:tcBorders>
            <w:hideMark/>
          </w:tcPr>
          <w:p w14:paraId="28848F33" w14:textId="77777777" w:rsidR="00B85A80" w:rsidRPr="002C3283" w:rsidRDefault="00B85A80" w:rsidP="00525726">
            <w:pPr>
              <w:jc w:val="both"/>
              <w:rPr>
                <w:rFonts w:ascii="Proba Pro" w:hAnsi="Proba Pro" w:cs="Arial"/>
                <w:b/>
                <w:color w:val="008998"/>
                <w:sz w:val="20"/>
                <w:szCs w:val="20"/>
              </w:rPr>
            </w:pPr>
            <w:r w:rsidRPr="002C3283">
              <w:rPr>
                <w:rFonts w:ascii="Proba Pro" w:hAnsi="Proba Pro" w:cs="Arial"/>
                <w:b/>
                <w:color w:val="008998"/>
                <w:sz w:val="20"/>
                <w:szCs w:val="20"/>
              </w:rPr>
              <w:t>Cena celkom v</w:t>
            </w:r>
            <w:r w:rsidRPr="002C3283">
              <w:rPr>
                <w:rFonts w:ascii="Calibri" w:hAnsi="Calibri" w:cs="Calibri"/>
                <w:b/>
                <w:color w:val="008998"/>
                <w:sz w:val="20"/>
                <w:szCs w:val="20"/>
              </w:rPr>
              <w:t> </w:t>
            </w:r>
            <w:r w:rsidRPr="002C3283">
              <w:rPr>
                <w:rFonts w:ascii="Proba Pro" w:hAnsi="Proba Pro" w:cs="Arial"/>
                <w:b/>
                <w:color w:val="008998"/>
                <w:sz w:val="20"/>
                <w:szCs w:val="20"/>
              </w:rPr>
              <w:t>EUR vr</w:t>
            </w:r>
            <w:r w:rsidRPr="002C3283">
              <w:rPr>
                <w:rFonts w:ascii="Proba Pro" w:hAnsi="Proba Pro" w:cs="Proba Pro"/>
                <w:b/>
                <w:color w:val="008998"/>
                <w:sz w:val="20"/>
                <w:szCs w:val="20"/>
              </w:rPr>
              <w:t>á</w:t>
            </w:r>
            <w:r w:rsidRPr="002C3283">
              <w:rPr>
                <w:rFonts w:ascii="Proba Pro" w:hAnsi="Proba Pro" w:cs="Arial"/>
                <w:b/>
                <w:color w:val="008998"/>
                <w:sz w:val="20"/>
                <w:szCs w:val="20"/>
              </w:rPr>
              <w:t>tane DPH</w:t>
            </w:r>
          </w:p>
        </w:tc>
        <w:tc>
          <w:tcPr>
            <w:tcW w:w="1679" w:type="pct"/>
            <w:gridSpan w:val="3"/>
            <w:tcBorders>
              <w:top w:val="single" w:sz="6" w:space="0" w:color="008998"/>
              <w:left w:val="thinThickSmallGap" w:sz="18" w:space="0" w:color="008998"/>
              <w:bottom w:val="thinThickSmallGap" w:sz="18" w:space="0" w:color="008998"/>
              <w:right w:val="thinThickSmallGap" w:sz="18" w:space="0" w:color="008998"/>
            </w:tcBorders>
            <w:hideMark/>
          </w:tcPr>
          <w:p w14:paraId="00764DB4" w14:textId="77777777" w:rsidR="00B85A80" w:rsidRPr="002C3283" w:rsidRDefault="00B85A80" w:rsidP="00525726">
            <w:pPr>
              <w:jc w:val="both"/>
              <w:rPr>
                <w:rFonts w:ascii="Proba Pro" w:hAnsi="Proba Pro" w:cs="Arial"/>
                <w:i/>
                <w:color w:val="auto"/>
                <w:sz w:val="18"/>
                <w:szCs w:val="18"/>
              </w:rPr>
            </w:pPr>
            <w:r w:rsidRPr="002C3283">
              <w:rPr>
                <w:rFonts w:ascii="Proba Pro" w:hAnsi="Proba Pro" w:cs="Arial"/>
                <w:i/>
                <w:color w:val="auto"/>
                <w:sz w:val="18"/>
                <w:szCs w:val="18"/>
              </w:rPr>
              <w:t>Doplniť kladné číslo zaokrúhlené na maximálne dve desatinné miesta</w:t>
            </w:r>
          </w:p>
        </w:tc>
      </w:tr>
    </w:tbl>
    <w:p w14:paraId="6D4A97BA" w14:textId="77777777" w:rsidR="002A6A37" w:rsidRPr="002C3283" w:rsidRDefault="002A6A37" w:rsidP="00525726">
      <w:pPr>
        <w:jc w:val="both"/>
        <w:rPr>
          <w:rFonts w:ascii="Proba Pro" w:hAnsi="Proba Pro"/>
          <w:sz w:val="20"/>
          <w:szCs w:val="20"/>
        </w:rPr>
      </w:pPr>
    </w:p>
    <w:p w14:paraId="79FAAC85" w14:textId="77777777" w:rsidR="001D6ADB" w:rsidRDefault="001D6ADB" w:rsidP="00525726">
      <w:pPr>
        <w:pStyle w:val="Nadpis1"/>
        <w:keepNext w:val="0"/>
        <w:keepLines w:val="0"/>
        <w:numPr>
          <w:ilvl w:val="0"/>
          <w:numId w:val="0"/>
        </w:numPr>
        <w:spacing w:before="0"/>
        <w:ind w:left="432" w:hanging="432"/>
        <w:jc w:val="both"/>
        <w:rPr>
          <w:b/>
          <w:sz w:val="28"/>
          <w:szCs w:val="28"/>
        </w:rPr>
      </w:pPr>
      <w:bookmarkStart w:id="243" w:name="_Toc520748509"/>
    </w:p>
    <w:p w14:paraId="05E1AEED" w14:textId="77777777" w:rsidR="001D6ADB" w:rsidRDefault="001D6ADB" w:rsidP="00525726">
      <w:pPr>
        <w:pStyle w:val="Nadpis1"/>
        <w:keepNext w:val="0"/>
        <w:keepLines w:val="0"/>
        <w:numPr>
          <w:ilvl w:val="0"/>
          <w:numId w:val="0"/>
        </w:numPr>
        <w:spacing w:before="0"/>
        <w:ind w:left="432" w:hanging="432"/>
        <w:jc w:val="both"/>
        <w:rPr>
          <w:b/>
          <w:sz w:val="28"/>
          <w:szCs w:val="28"/>
        </w:rPr>
      </w:pPr>
    </w:p>
    <w:p w14:paraId="33080019" w14:textId="77777777" w:rsidR="001D6ADB" w:rsidRDefault="001D6ADB" w:rsidP="00525726">
      <w:pPr>
        <w:pStyle w:val="Nadpis1"/>
        <w:keepNext w:val="0"/>
        <w:keepLines w:val="0"/>
        <w:numPr>
          <w:ilvl w:val="0"/>
          <w:numId w:val="0"/>
        </w:numPr>
        <w:spacing w:before="0"/>
        <w:ind w:left="432" w:hanging="432"/>
        <w:jc w:val="both"/>
        <w:rPr>
          <w:b/>
          <w:sz w:val="28"/>
          <w:szCs w:val="28"/>
        </w:rPr>
      </w:pPr>
    </w:p>
    <w:p w14:paraId="6062C3A7" w14:textId="77777777" w:rsidR="001D6ADB" w:rsidRDefault="001D6ADB" w:rsidP="00525726">
      <w:pPr>
        <w:pStyle w:val="Nadpis1"/>
        <w:keepNext w:val="0"/>
        <w:keepLines w:val="0"/>
        <w:numPr>
          <w:ilvl w:val="0"/>
          <w:numId w:val="0"/>
        </w:numPr>
        <w:spacing w:before="0"/>
        <w:ind w:left="432" w:hanging="432"/>
        <w:jc w:val="both"/>
        <w:rPr>
          <w:b/>
          <w:sz w:val="28"/>
          <w:szCs w:val="28"/>
        </w:rPr>
      </w:pPr>
    </w:p>
    <w:p w14:paraId="30A9AE17" w14:textId="77777777" w:rsidR="001D6ADB" w:rsidRDefault="001D6ADB" w:rsidP="00525726">
      <w:pPr>
        <w:pStyle w:val="Nadpis1"/>
        <w:keepNext w:val="0"/>
        <w:keepLines w:val="0"/>
        <w:numPr>
          <w:ilvl w:val="0"/>
          <w:numId w:val="0"/>
        </w:numPr>
        <w:spacing w:before="0"/>
        <w:ind w:left="432" w:hanging="432"/>
        <w:jc w:val="both"/>
        <w:rPr>
          <w:b/>
          <w:sz w:val="28"/>
          <w:szCs w:val="28"/>
        </w:rPr>
      </w:pPr>
    </w:p>
    <w:p w14:paraId="27CC6BC7" w14:textId="77777777" w:rsidR="001D6ADB" w:rsidRDefault="001D6ADB" w:rsidP="00525726">
      <w:pPr>
        <w:pStyle w:val="Nadpis1"/>
        <w:keepNext w:val="0"/>
        <w:keepLines w:val="0"/>
        <w:numPr>
          <w:ilvl w:val="0"/>
          <w:numId w:val="0"/>
        </w:numPr>
        <w:spacing w:before="0"/>
        <w:ind w:left="432" w:hanging="432"/>
        <w:jc w:val="both"/>
        <w:rPr>
          <w:b/>
          <w:sz w:val="28"/>
          <w:szCs w:val="28"/>
        </w:rPr>
      </w:pPr>
    </w:p>
    <w:p w14:paraId="4C4F0368" w14:textId="77777777" w:rsidR="001D6ADB" w:rsidRDefault="001D6ADB" w:rsidP="00525726">
      <w:pPr>
        <w:pStyle w:val="Nadpis1"/>
        <w:keepNext w:val="0"/>
        <w:keepLines w:val="0"/>
        <w:numPr>
          <w:ilvl w:val="0"/>
          <w:numId w:val="0"/>
        </w:numPr>
        <w:spacing w:before="0"/>
        <w:ind w:left="432" w:hanging="432"/>
        <w:jc w:val="both"/>
        <w:rPr>
          <w:b/>
          <w:sz w:val="28"/>
          <w:szCs w:val="28"/>
        </w:rPr>
      </w:pPr>
    </w:p>
    <w:p w14:paraId="28A399E7" w14:textId="77777777" w:rsidR="001D6ADB" w:rsidRDefault="001D6ADB" w:rsidP="00525726">
      <w:pPr>
        <w:pStyle w:val="Nadpis1"/>
        <w:keepNext w:val="0"/>
        <w:keepLines w:val="0"/>
        <w:numPr>
          <w:ilvl w:val="0"/>
          <w:numId w:val="0"/>
        </w:numPr>
        <w:spacing w:before="0"/>
        <w:ind w:left="432" w:hanging="432"/>
        <w:jc w:val="both"/>
        <w:rPr>
          <w:b/>
          <w:sz w:val="28"/>
          <w:szCs w:val="28"/>
        </w:rPr>
      </w:pPr>
    </w:p>
    <w:p w14:paraId="5ACB6A91" w14:textId="77777777" w:rsidR="001D6ADB" w:rsidRDefault="001D6ADB" w:rsidP="00525726">
      <w:pPr>
        <w:pStyle w:val="Nadpis1"/>
        <w:keepNext w:val="0"/>
        <w:keepLines w:val="0"/>
        <w:numPr>
          <w:ilvl w:val="0"/>
          <w:numId w:val="0"/>
        </w:numPr>
        <w:spacing w:before="0"/>
        <w:ind w:left="432" w:hanging="432"/>
        <w:jc w:val="both"/>
        <w:rPr>
          <w:b/>
          <w:sz w:val="28"/>
          <w:szCs w:val="28"/>
        </w:rPr>
      </w:pPr>
    </w:p>
    <w:p w14:paraId="26E848E2" w14:textId="77777777" w:rsidR="001D6ADB" w:rsidRDefault="001D6ADB" w:rsidP="00525726">
      <w:pPr>
        <w:pStyle w:val="Nadpis1"/>
        <w:keepNext w:val="0"/>
        <w:keepLines w:val="0"/>
        <w:numPr>
          <w:ilvl w:val="0"/>
          <w:numId w:val="0"/>
        </w:numPr>
        <w:spacing w:before="0"/>
        <w:ind w:left="432" w:hanging="432"/>
        <w:jc w:val="both"/>
        <w:rPr>
          <w:b/>
          <w:sz w:val="28"/>
          <w:szCs w:val="28"/>
        </w:rPr>
      </w:pPr>
    </w:p>
    <w:p w14:paraId="5B002546" w14:textId="43499553" w:rsidR="008E7546" w:rsidRPr="002C3283" w:rsidRDefault="008E7546" w:rsidP="00525726">
      <w:pPr>
        <w:pStyle w:val="Nadpis1"/>
        <w:keepNext w:val="0"/>
        <w:keepLines w:val="0"/>
        <w:numPr>
          <w:ilvl w:val="0"/>
          <w:numId w:val="0"/>
        </w:numPr>
        <w:spacing w:before="0"/>
        <w:ind w:left="432" w:hanging="432"/>
        <w:jc w:val="both"/>
        <w:rPr>
          <w:b/>
          <w:sz w:val="28"/>
          <w:szCs w:val="28"/>
        </w:rPr>
      </w:pPr>
      <w:bookmarkStart w:id="244" w:name="_Toc526240683"/>
      <w:r w:rsidRPr="002C3283">
        <w:rPr>
          <w:b/>
          <w:sz w:val="28"/>
          <w:szCs w:val="28"/>
        </w:rPr>
        <w:lastRenderedPageBreak/>
        <w:t>Príloha č.1:</w:t>
      </w:r>
      <w:r w:rsidRPr="002C3283">
        <w:rPr>
          <w:b/>
          <w:sz w:val="28"/>
          <w:szCs w:val="28"/>
        </w:rPr>
        <w:tab/>
        <w:t>Návrh uchádzača na plnenie kritéria (vzor)</w:t>
      </w:r>
      <w:bookmarkEnd w:id="243"/>
      <w:bookmarkEnd w:id="244"/>
    </w:p>
    <w:p w14:paraId="2FA2DEC0" w14:textId="77777777" w:rsidR="008E7546" w:rsidRPr="002C3283" w:rsidRDefault="008E7546" w:rsidP="00525726">
      <w:pPr>
        <w:jc w:val="both"/>
        <w:rPr>
          <w:rFonts w:ascii="Proba Pro" w:hAnsi="Proba Pro"/>
          <w:sz w:val="20"/>
          <w:szCs w:val="20"/>
        </w:rPr>
      </w:pPr>
    </w:p>
    <w:p w14:paraId="164829F1" w14:textId="77777777" w:rsidR="008E7546" w:rsidRPr="002C3283" w:rsidRDefault="008E7546" w:rsidP="00525726">
      <w:pPr>
        <w:jc w:val="both"/>
        <w:rPr>
          <w:rFonts w:ascii="Proba Pro" w:hAnsi="Proba Pro"/>
          <w:sz w:val="20"/>
          <w:szCs w:val="20"/>
        </w:rPr>
      </w:pPr>
    </w:p>
    <w:p w14:paraId="697DD33F" w14:textId="77777777" w:rsidR="008E7546" w:rsidRPr="002C3283" w:rsidRDefault="008E7546" w:rsidP="00525726">
      <w:pPr>
        <w:jc w:val="both"/>
        <w:rPr>
          <w:rFonts w:ascii="Proba Pro" w:hAnsi="Proba Pro"/>
          <w:b/>
          <w:sz w:val="28"/>
          <w:szCs w:val="28"/>
        </w:rPr>
      </w:pPr>
      <w:r w:rsidRPr="002C3283">
        <w:rPr>
          <w:rFonts w:ascii="Proba Pro" w:hAnsi="Proba Pro"/>
          <w:b/>
          <w:sz w:val="28"/>
          <w:szCs w:val="28"/>
        </w:rPr>
        <w:t>NÁVRH NA PLNENIE KRITÉRIA</w:t>
      </w:r>
    </w:p>
    <w:p w14:paraId="1B1E09C8" w14:textId="77777777" w:rsidR="008E7546" w:rsidRPr="002C3283" w:rsidRDefault="008E7546" w:rsidP="00525726">
      <w:pPr>
        <w:jc w:val="both"/>
        <w:rPr>
          <w:rFonts w:ascii="Proba Pro" w:hAnsi="Proba Pro"/>
          <w:b/>
          <w:sz w:val="20"/>
          <w:szCs w:val="20"/>
        </w:rPr>
      </w:pPr>
    </w:p>
    <w:p w14:paraId="6A69F4BA" w14:textId="77777777" w:rsidR="008E7546" w:rsidRPr="002C3283" w:rsidRDefault="008E7546" w:rsidP="00525726">
      <w:pPr>
        <w:jc w:val="both"/>
        <w:rPr>
          <w:rFonts w:ascii="Proba Pro" w:hAnsi="Proba Pro"/>
          <w:b/>
          <w:color w:val="auto"/>
          <w:sz w:val="20"/>
          <w:szCs w:val="20"/>
          <w:u w:val="single"/>
        </w:rPr>
      </w:pPr>
      <w:r w:rsidRPr="002C3283">
        <w:rPr>
          <w:rFonts w:ascii="Proba Pro" w:hAnsi="Proba Pro"/>
          <w:b/>
          <w:color w:val="auto"/>
          <w:sz w:val="20"/>
          <w:szCs w:val="20"/>
          <w:u w:val="single"/>
        </w:rPr>
        <w:t>Pre Časť I</w:t>
      </w:r>
    </w:p>
    <w:p w14:paraId="7DDE70D0" w14:textId="0CBBC7E7" w:rsidR="008E7546" w:rsidRPr="002C3283" w:rsidRDefault="008E7546" w:rsidP="00525726">
      <w:pPr>
        <w:jc w:val="both"/>
        <w:rPr>
          <w:rFonts w:ascii="Proba Pro" w:hAnsi="Proba Pro"/>
          <w:b/>
          <w:bCs/>
          <w:color w:val="auto"/>
          <w:sz w:val="20"/>
          <w:szCs w:val="20"/>
        </w:rPr>
      </w:pPr>
      <w:r w:rsidRPr="002C3283">
        <w:rPr>
          <w:rFonts w:ascii="Proba Pro" w:hAnsi="Proba Pro"/>
          <w:bCs/>
          <w:color w:val="auto"/>
          <w:sz w:val="20"/>
          <w:szCs w:val="20"/>
        </w:rPr>
        <w:t xml:space="preserve">Predmet zákazky: </w:t>
      </w:r>
      <w:r w:rsidRPr="002C3283">
        <w:rPr>
          <w:rFonts w:ascii="Proba Pro" w:hAnsi="Proba Pro"/>
          <w:b/>
          <w:bCs/>
          <w:color w:val="auto"/>
          <w:sz w:val="20"/>
          <w:szCs w:val="20"/>
        </w:rPr>
        <w:t>Digitalizácia a</w:t>
      </w:r>
      <w:r w:rsidRPr="002C3283">
        <w:rPr>
          <w:rFonts w:ascii="Calibri" w:hAnsi="Calibri" w:cs="Calibri"/>
          <w:b/>
          <w:bCs/>
          <w:color w:val="auto"/>
          <w:sz w:val="20"/>
          <w:szCs w:val="20"/>
        </w:rPr>
        <w:t> </w:t>
      </w:r>
      <w:r w:rsidRPr="002C3283">
        <w:rPr>
          <w:rFonts w:ascii="Proba Pro" w:hAnsi="Proba Pro"/>
          <w:b/>
          <w:bCs/>
          <w:color w:val="auto"/>
          <w:sz w:val="20"/>
          <w:szCs w:val="20"/>
        </w:rPr>
        <w:t xml:space="preserve">robotizácia </w:t>
      </w:r>
      <w:r w:rsidR="002009DC">
        <w:rPr>
          <w:rFonts w:ascii="Proba Pro" w:hAnsi="Proba Pro"/>
          <w:b/>
          <w:bCs/>
          <w:color w:val="auto"/>
          <w:sz w:val="20"/>
          <w:szCs w:val="20"/>
        </w:rPr>
        <w:t xml:space="preserve">výrobných </w:t>
      </w:r>
      <w:r w:rsidRPr="002C3283">
        <w:rPr>
          <w:rFonts w:ascii="Proba Pro" w:hAnsi="Proba Pro"/>
          <w:b/>
          <w:bCs/>
          <w:color w:val="auto"/>
          <w:sz w:val="20"/>
          <w:szCs w:val="20"/>
        </w:rPr>
        <w:t>procesov spoločnosti - Integrovaný počítačový systém</w:t>
      </w:r>
    </w:p>
    <w:p w14:paraId="599AD552" w14:textId="77777777" w:rsidR="008E7546" w:rsidRPr="002C3283" w:rsidRDefault="008E7546" w:rsidP="00525726">
      <w:pPr>
        <w:jc w:val="both"/>
        <w:rPr>
          <w:rFonts w:ascii="Proba Pro" w:hAnsi="Proba Pro"/>
          <w:b/>
          <w:sz w:val="20"/>
          <w:szCs w:val="20"/>
        </w:rPr>
      </w:pPr>
    </w:p>
    <w:tbl>
      <w:tblPr>
        <w:tblStyle w:val="Mriekatabuky"/>
        <w:tblW w:w="5000" w:type="pct"/>
        <w:tblBorders>
          <w:top w:val="single" w:sz="4" w:space="0" w:color="008998"/>
          <w:left w:val="single" w:sz="4" w:space="0" w:color="008998"/>
          <w:bottom w:val="single" w:sz="4" w:space="0" w:color="008998"/>
          <w:right w:val="single" w:sz="4" w:space="0" w:color="008998"/>
          <w:insideH w:val="single" w:sz="4" w:space="0" w:color="008998"/>
          <w:insideV w:val="single" w:sz="4" w:space="0" w:color="008998"/>
        </w:tblBorders>
        <w:tblLook w:val="04A0" w:firstRow="1" w:lastRow="0" w:firstColumn="1" w:lastColumn="0" w:noHBand="0" w:noVBand="1"/>
      </w:tblPr>
      <w:tblGrid>
        <w:gridCol w:w="2978"/>
        <w:gridCol w:w="3043"/>
        <w:gridCol w:w="1520"/>
        <w:gridCol w:w="1520"/>
      </w:tblGrid>
      <w:tr w:rsidR="008E7546" w:rsidRPr="002C3283" w14:paraId="19F18C2F" w14:textId="77777777" w:rsidTr="00770327">
        <w:trPr>
          <w:trHeight w:val="304"/>
        </w:trPr>
        <w:tc>
          <w:tcPr>
            <w:tcW w:w="1643" w:type="pct"/>
            <w:shd w:val="clear" w:color="auto" w:fill="BFBFBF" w:themeFill="background1" w:themeFillShade="BF"/>
            <w:hideMark/>
          </w:tcPr>
          <w:p w14:paraId="23F68B13" w14:textId="77777777" w:rsidR="008E7546" w:rsidRPr="002C3283" w:rsidRDefault="008E7546" w:rsidP="00525726">
            <w:pPr>
              <w:jc w:val="both"/>
              <w:rPr>
                <w:rFonts w:ascii="Proba Pro" w:hAnsi="Proba Pro"/>
                <w:b/>
                <w:bCs/>
                <w:color w:val="008998"/>
                <w:sz w:val="20"/>
                <w:szCs w:val="20"/>
              </w:rPr>
            </w:pPr>
            <w:r w:rsidRPr="002C3283">
              <w:rPr>
                <w:rFonts w:ascii="Proba Pro" w:hAnsi="Proba Pro"/>
                <w:b/>
                <w:bCs/>
                <w:color w:val="008998"/>
                <w:sz w:val="20"/>
                <w:szCs w:val="20"/>
              </w:rPr>
              <w:t>Obchodné meno a</w:t>
            </w:r>
            <w:r w:rsidRPr="002C3283">
              <w:rPr>
                <w:rFonts w:ascii="Calibri" w:hAnsi="Calibri" w:cs="Calibri"/>
                <w:b/>
                <w:bCs/>
                <w:color w:val="008998"/>
                <w:sz w:val="20"/>
                <w:szCs w:val="20"/>
              </w:rPr>
              <w:t> </w:t>
            </w:r>
            <w:r w:rsidRPr="002C3283">
              <w:rPr>
                <w:rFonts w:ascii="Proba Pro" w:hAnsi="Proba Pro"/>
                <w:b/>
                <w:bCs/>
                <w:color w:val="008998"/>
                <w:sz w:val="20"/>
                <w:szCs w:val="20"/>
              </w:rPr>
              <w:t>s</w:t>
            </w:r>
            <w:r w:rsidRPr="002C3283">
              <w:rPr>
                <w:rFonts w:ascii="Proba Pro" w:hAnsi="Proba Pro" w:cs="Proba Pro"/>
                <w:b/>
                <w:bCs/>
                <w:color w:val="008998"/>
                <w:sz w:val="20"/>
                <w:szCs w:val="20"/>
              </w:rPr>
              <w:t>í</w:t>
            </w:r>
            <w:r w:rsidRPr="002C3283">
              <w:rPr>
                <w:rFonts w:ascii="Proba Pro" w:hAnsi="Proba Pro"/>
                <w:b/>
                <w:bCs/>
                <w:color w:val="008998"/>
                <w:sz w:val="20"/>
                <w:szCs w:val="20"/>
              </w:rPr>
              <w:t>dlo uch</w:t>
            </w:r>
            <w:r w:rsidRPr="002C3283">
              <w:rPr>
                <w:rFonts w:ascii="Proba Pro" w:hAnsi="Proba Pro" w:cs="Proba Pro"/>
                <w:b/>
                <w:bCs/>
                <w:color w:val="008998"/>
                <w:sz w:val="20"/>
                <w:szCs w:val="20"/>
              </w:rPr>
              <w:t>á</w:t>
            </w:r>
            <w:r w:rsidRPr="002C3283">
              <w:rPr>
                <w:rFonts w:ascii="Proba Pro" w:hAnsi="Proba Pro"/>
                <w:b/>
                <w:bCs/>
                <w:color w:val="008998"/>
                <w:sz w:val="20"/>
                <w:szCs w:val="20"/>
              </w:rPr>
              <w:t>dza</w:t>
            </w:r>
            <w:r w:rsidRPr="002C3283">
              <w:rPr>
                <w:rFonts w:ascii="Proba Pro" w:hAnsi="Proba Pro" w:cs="Proba Pro"/>
                <w:b/>
                <w:bCs/>
                <w:color w:val="008998"/>
                <w:sz w:val="20"/>
                <w:szCs w:val="20"/>
              </w:rPr>
              <w:t>č</w:t>
            </w:r>
            <w:r w:rsidRPr="002C3283">
              <w:rPr>
                <w:rFonts w:ascii="Proba Pro" w:hAnsi="Proba Pro"/>
                <w:b/>
                <w:bCs/>
                <w:color w:val="008998"/>
                <w:sz w:val="20"/>
                <w:szCs w:val="20"/>
              </w:rPr>
              <w:t>a:</w:t>
            </w:r>
          </w:p>
        </w:tc>
        <w:tc>
          <w:tcPr>
            <w:tcW w:w="1679" w:type="pct"/>
          </w:tcPr>
          <w:p w14:paraId="44421B0A" w14:textId="77777777" w:rsidR="008E7546" w:rsidRPr="002C3283" w:rsidRDefault="008E7546" w:rsidP="00525726">
            <w:pPr>
              <w:jc w:val="both"/>
              <w:rPr>
                <w:rFonts w:ascii="Proba Pro" w:hAnsi="Proba Pro"/>
                <w:i/>
                <w:sz w:val="20"/>
                <w:szCs w:val="20"/>
                <w:highlight w:val="lightGray"/>
              </w:rPr>
            </w:pPr>
          </w:p>
        </w:tc>
        <w:tc>
          <w:tcPr>
            <w:tcW w:w="1678" w:type="pct"/>
            <w:gridSpan w:val="2"/>
            <w:hideMark/>
          </w:tcPr>
          <w:p w14:paraId="37141EE2" w14:textId="38916CC1" w:rsidR="008E7546" w:rsidRPr="002C3283" w:rsidRDefault="007654C9" w:rsidP="00525726">
            <w:pPr>
              <w:jc w:val="both"/>
              <w:rPr>
                <w:rFonts w:ascii="Proba Pro" w:hAnsi="Proba Pro"/>
                <w:i/>
                <w:sz w:val="20"/>
                <w:szCs w:val="20"/>
              </w:rPr>
            </w:pPr>
            <w:r w:rsidRPr="002C3283">
              <w:rPr>
                <w:rFonts w:ascii="Proba Pro" w:hAnsi="Proba Pro"/>
                <w:i/>
                <w:sz w:val="20"/>
                <w:szCs w:val="20"/>
                <w:highlight w:val="lightGray"/>
              </w:rPr>
              <w:t>D</w:t>
            </w:r>
            <w:r w:rsidR="008E7546" w:rsidRPr="002C3283">
              <w:rPr>
                <w:rFonts w:ascii="Proba Pro" w:hAnsi="Proba Pro"/>
                <w:i/>
                <w:sz w:val="20"/>
                <w:szCs w:val="20"/>
                <w:highlight w:val="lightGray"/>
              </w:rPr>
              <w:t>oplniť</w:t>
            </w:r>
          </w:p>
        </w:tc>
      </w:tr>
      <w:tr w:rsidR="008E7546" w:rsidRPr="002C3283" w14:paraId="562A384A" w14:textId="77777777" w:rsidTr="00770327">
        <w:trPr>
          <w:trHeight w:val="304"/>
        </w:trPr>
        <w:tc>
          <w:tcPr>
            <w:tcW w:w="1643" w:type="pct"/>
            <w:shd w:val="clear" w:color="auto" w:fill="BFBFBF" w:themeFill="background1" w:themeFillShade="BF"/>
            <w:hideMark/>
          </w:tcPr>
          <w:p w14:paraId="629BB6DF"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Uchádzač je registrovaným platiteľom DPH v SR:</w:t>
            </w:r>
          </w:p>
        </w:tc>
        <w:tc>
          <w:tcPr>
            <w:tcW w:w="1679" w:type="pct"/>
          </w:tcPr>
          <w:p w14:paraId="0AC37403" w14:textId="77777777" w:rsidR="008E7546" w:rsidRPr="002C3283" w:rsidRDefault="008E7546" w:rsidP="00525726">
            <w:pPr>
              <w:jc w:val="both"/>
              <w:rPr>
                <w:rFonts w:ascii="Proba Pro" w:hAnsi="Proba Pro"/>
                <w:sz w:val="20"/>
                <w:szCs w:val="20"/>
              </w:rPr>
            </w:pPr>
          </w:p>
        </w:tc>
        <w:tc>
          <w:tcPr>
            <w:tcW w:w="839" w:type="pct"/>
            <w:hideMark/>
          </w:tcPr>
          <w:p w14:paraId="07465941"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áno</w:t>
            </w:r>
          </w:p>
        </w:tc>
        <w:tc>
          <w:tcPr>
            <w:tcW w:w="839" w:type="pct"/>
            <w:hideMark/>
          </w:tcPr>
          <w:p w14:paraId="30DAD500"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nie</w:t>
            </w:r>
          </w:p>
        </w:tc>
      </w:tr>
      <w:tr w:rsidR="008E7546" w:rsidRPr="002C3283" w14:paraId="037E3EAF" w14:textId="77777777" w:rsidTr="00770327">
        <w:trPr>
          <w:trHeight w:val="322"/>
        </w:trPr>
        <w:tc>
          <w:tcPr>
            <w:tcW w:w="1643" w:type="pct"/>
            <w:shd w:val="clear" w:color="auto" w:fill="BFBFBF" w:themeFill="background1" w:themeFillShade="BF"/>
            <w:hideMark/>
          </w:tcPr>
          <w:p w14:paraId="2CBE602D"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Kritérium na vyhodnotenie ponúk:</w:t>
            </w:r>
          </w:p>
        </w:tc>
        <w:tc>
          <w:tcPr>
            <w:tcW w:w="1679" w:type="pct"/>
          </w:tcPr>
          <w:p w14:paraId="1E7C6A67" w14:textId="77777777" w:rsidR="008E7546" w:rsidRPr="002C3283" w:rsidRDefault="008E7546" w:rsidP="00525726">
            <w:pPr>
              <w:jc w:val="both"/>
              <w:rPr>
                <w:rFonts w:ascii="Proba Pro" w:hAnsi="Proba Pro"/>
                <w:sz w:val="20"/>
                <w:szCs w:val="20"/>
              </w:rPr>
            </w:pPr>
          </w:p>
        </w:tc>
        <w:tc>
          <w:tcPr>
            <w:tcW w:w="1678" w:type="pct"/>
            <w:gridSpan w:val="2"/>
            <w:hideMark/>
          </w:tcPr>
          <w:p w14:paraId="260AB2E8"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Najnižšia cena predmetu zákazky</w:t>
            </w:r>
          </w:p>
        </w:tc>
      </w:tr>
    </w:tbl>
    <w:p w14:paraId="1D376F3B" w14:textId="77777777" w:rsidR="008E7546" w:rsidRPr="002C3283" w:rsidRDefault="008E7546" w:rsidP="00525726">
      <w:pPr>
        <w:jc w:val="both"/>
        <w:rPr>
          <w:rFonts w:ascii="Proba Pro" w:hAnsi="Proba Pro"/>
          <w:bCs/>
          <w:sz w:val="20"/>
          <w:szCs w:val="20"/>
        </w:rPr>
      </w:pPr>
    </w:p>
    <w:p w14:paraId="72B2F1FD" w14:textId="77777777" w:rsidR="008E7546" w:rsidRPr="002C3283" w:rsidRDefault="008E7546" w:rsidP="00525726">
      <w:pPr>
        <w:jc w:val="both"/>
        <w:rPr>
          <w:rFonts w:ascii="Proba Pro" w:hAnsi="Proba Pro"/>
          <w:bCs/>
          <w:sz w:val="20"/>
          <w:szCs w:val="20"/>
        </w:rPr>
      </w:pPr>
    </w:p>
    <w:p w14:paraId="55FA62A8" w14:textId="77777777" w:rsidR="008E7546" w:rsidRPr="002C3283" w:rsidRDefault="008E7546" w:rsidP="00525726">
      <w:pPr>
        <w:jc w:val="both"/>
        <w:rPr>
          <w:rFonts w:ascii="Proba Pro" w:hAnsi="Proba Pro"/>
          <w:sz w:val="20"/>
          <w:szCs w:val="20"/>
        </w:rPr>
      </w:pPr>
    </w:p>
    <w:tbl>
      <w:tblPr>
        <w:tblW w:w="5000" w:type="pct"/>
        <w:tblBorders>
          <w:top w:val="single" w:sz="4" w:space="0" w:color="008998"/>
          <w:left w:val="single" w:sz="4" w:space="0" w:color="008998"/>
          <w:bottom w:val="single" w:sz="4" w:space="0" w:color="008998"/>
          <w:right w:val="single" w:sz="4" w:space="0" w:color="008998"/>
          <w:insideH w:val="single" w:sz="4" w:space="0" w:color="008998"/>
          <w:insideV w:val="single" w:sz="4" w:space="0" w:color="008998"/>
        </w:tblBorders>
        <w:shd w:val="clear" w:color="auto" w:fill="FFFFFF"/>
        <w:tblLook w:val="04A0" w:firstRow="1" w:lastRow="0" w:firstColumn="1" w:lastColumn="0" w:noHBand="0" w:noVBand="1"/>
      </w:tblPr>
      <w:tblGrid>
        <w:gridCol w:w="3139"/>
        <w:gridCol w:w="2932"/>
        <w:gridCol w:w="2990"/>
      </w:tblGrid>
      <w:tr w:rsidR="008E7546" w:rsidRPr="002C3283" w14:paraId="36EF388C" w14:textId="77777777" w:rsidTr="00770327">
        <w:tc>
          <w:tcPr>
            <w:tcW w:w="1732" w:type="pct"/>
            <w:tcBorders>
              <w:top w:val="single" w:sz="4" w:space="0" w:color="008998"/>
              <w:left w:val="single" w:sz="4" w:space="0" w:color="008998"/>
              <w:bottom w:val="single" w:sz="4" w:space="0" w:color="008998"/>
              <w:right w:val="single" w:sz="4" w:space="0" w:color="008998"/>
            </w:tcBorders>
            <w:shd w:val="clear" w:color="auto" w:fill="BFBFBF" w:themeFill="background1" w:themeFillShade="BF"/>
            <w:hideMark/>
          </w:tcPr>
          <w:p w14:paraId="01A7A8AB"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Názov kritéria</w:t>
            </w:r>
          </w:p>
        </w:tc>
        <w:tc>
          <w:tcPr>
            <w:tcW w:w="1618" w:type="pct"/>
            <w:tcBorders>
              <w:top w:val="single" w:sz="4" w:space="0" w:color="008998"/>
              <w:left w:val="single" w:sz="4" w:space="0" w:color="008998"/>
              <w:bottom w:val="single" w:sz="4" w:space="0" w:color="008998"/>
              <w:right w:val="single" w:sz="4" w:space="0" w:color="008998"/>
            </w:tcBorders>
            <w:shd w:val="clear" w:color="auto" w:fill="BFBFBF" w:themeFill="background1" w:themeFillShade="BF"/>
            <w:hideMark/>
          </w:tcPr>
          <w:p w14:paraId="17FE4F3D"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 xml:space="preserve">Merná jednotka </w:t>
            </w:r>
          </w:p>
        </w:tc>
        <w:tc>
          <w:tcPr>
            <w:tcW w:w="1650" w:type="pct"/>
            <w:tcBorders>
              <w:top w:val="single" w:sz="4" w:space="0" w:color="008998"/>
              <w:left w:val="single" w:sz="4" w:space="0" w:color="008998"/>
              <w:bottom w:val="single" w:sz="4" w:space="0" w:color="008998"/>
              <w:right w:val="single" w:sz="4" w:space="0" w:color="008998"/>
            </w:tcBorders>
            <w:shd w:val="clear" w:color="auto" w:fill="BFBFBF" w:themeFill="background1" w:themeFillShade="BF"/>
            <w:hideMark/>
          </w:tcPr>
          <w:p w14:paraId="12328399"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Návrh uchádzača</w:t>
            </w:r>
          </w:p>
        </w:tc>
      </w:tr>
      <w:tr w:rsidR="008E7546" w:rsidRPr="002C3283" w14:paraId="0CC7C8DE" w14:textId="77777777" w:rsidTr="00770327">
        <w:tc>
          <w:tcPr>
            <w:tcW w:w="1732" w:type="pct"/>
            <w:tcBorders>
              <w:top w:val="single" w:sz="4" w:space="0" w:color="008998"/>
              <w:left w:val="single" w:sz="4" w:space="0" w:color="008998"/>
              <w:bottom w:val="single" w:sz="4" w:space="0" w:color="008998"/>
              <w:right w:val="single" w:sz="4" w:space="0" w:color="008998"/>
            </w:tcBorders>
            <w:shd w:val="clear" w:color="auto" w:fill="auto"/>
            <w:hideMark/>
          </w:tcPr>
          <w:p w14:paraId="12591849"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Najnižšia cena</w:t>
            </w:r>
          </w:p>
        </w:tc>
        <w:tc>
          <w:tcPr>
            <w:tcW w:w="1618" w:type="pct"/>
            <w:tcBorders>
              <w:top w:val="single" w:sz="4" w:space="0" w:color="008998"/>
              <w:left w:val="single" w:sz="4" w:space="0" w:color="008998"/>
              <w:bottom w:val="single" w:sz="4" w:space="0" w:color="008998"/>
              <w:right w:val="single" w:sz="4" w:space="0" w:color="008998"/>
            </w:tcBorders>
            <w:shd w:val="clear" w:color="auto" w:fill="FFFFFF"/>
            <w:hideMark/>
          </w:tcPr>
          <w:p w14:paraId="7F0553F9"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Celková cena v</w:t>
            </w:r>
            <w:r w:rsidRPr="002C3283">
              <w:rPr>
                <w:rFonts w:ascii="Calibri" w:hAnsi="Calibri" w:cs="Calibri"/>
                <w:sz w:val="20"/>
                <w:szCs w:val="20"/>
              </w:rPr>
              <w:t> </w:t>
            </w:r>
            <w:r w:rsidRPr="002C3283">
              <w:rPr>
                <w:rFonts w:ascii="Proba Pro" w:hAnsi="Proba Pro"/>
                <w:sz w:val="20"/>
                <w:szCs w:val="20"/>
              </w:rPr>
              <w:t>EUR bez DPH</w:t>
            </w:r>
          </w:p>
        </w:tc>
        <w:tc>
          <w:tcPr>
            <w:tcW w:w="1650" w:type="pct"/>
            <w:tcBorders>
              <w:top w:val="single" w:sz="4" w:space="0" w:color="008998"/>
              <w:left w:val="single" w:sz="4" w:space="0" w:color="008998"/>
              <w:bottom w:val="single" w:sz="4" w:space="0" w:color="008998"/>
              <w:right w:val="single" w:sz="4" w:space="0" w:color="008998"/>
            </w:tcBorders>
            <w:shd w:val="clear" w:color="auto" w:fill="FFFFFF"/>
            <w:hideMark/>
          </w:tcPr>
          <w:p w14:paraId="0A738526" w14:textId="77777777" w:rsidR="008E7546" w:rsidRPr="002C3283" w:rsidRDefault="008E7546" w:rsidP="00525726">
            <w:pPr>
              <w:jc w:val="both"/>
              <w:rPr>
                <w:rFonts w:ascii="Proba Pro" w:hAnsi="Proba Pro"/>
                <w:i/>
                <w:sz w:val="20"/>
                <w:szCs w:val="20"/>
              </w:rPr>
            </w:pPr>
            <w:r w:rsidRPr="002C3283">
              <w:rPr>
                <w:rFonts w:ascii="Proba Pro" w:hAnsi="Proba Pro"/>
                <w:i/>
                <w:sz w:val="20"/>
                <w:szCs w:val="20"/>
              </w:rPr>
              <w:t>Doplniť kladné číslo zaokrúhlené na maximálne dve desatinné miesta</w:t>
            </w:r>
          </w:p>
        </w:tc>
      </w:tr>
    </w:tbl>
    <w:p w14:paraId="0C24684B" w14:textId="77777777" w:rsidR="008E7546" w:rsidRPr="002C3283" w:rsidRDefault="008E7546" w:rsidP="00525726">
      <w:pPr>
        <w:jc w:val="both"/>
        <w:rPr>
          <w:rFonts w:ascii="Proba Pro" w:hAnsi="Proba Pro"/>
          <w:sz w:val="20"/>
          <w:szCs w:val="20"/>
        </w:rPr>
      </w:pPr>
    </w:p>
    <w:p w14:paraId="6BC1BD4A" w14:textId="77777777" w:rsidR="008E7546" w:rsidRPr="002C3283" w:rsidRDefault="008E7546" w:rsidP="00525726">
      <w:pPr>
        <w:jc w:val="both"/>
        <w:rPr>
          <w:rFonts w:ascii="Proba Pro" w:hAnsi="Proba Pro"/>
          <w:sz w:val="20"/>
          <w:szCs w:val="20"/>
        </w:rPr>
      </w:pPr>
    </w:p>
    <w:p w14:paraId="0287BAFE" w14:textId="77777777" w:rsidR="008E7546" w:rsidRPr="002C3283" w:rsidRDefault="008E7546" w:rsidP="00525726">
      <w:pPr>
        <w:jc w:val="both"/>
        <w:rPr>
          <w:rFonts w:ascii="Proba Pro" w:hAnsi="Proba Pro"/>
          <w:sz w:val="20"/>
          <w:szCs w:val="20"/>
        </w:rPr>
      </w:pPr>
    </w:p>
    <w:p w14:paraId="2C1D6689" w14:textId="331EBDD5" w:rsidR="008E7546" w:rsidRPr="002C3283" w:rsidRDefault="008E7546" w:rsidP="00525726">
      <w:pPr>
        <w:jc w:val="both"/>
        <w:rPr>
          <w:rFonts w:ascii="Proba Pro" w:hAnsi="Proba Pro"/>
          <w:sz w:val="20"/>
          <w:szCs w:val="20"/>
        </w:rPr>
      </w:pPr>
      <w:r w:rsidRPr="002C3283">
        <w:rPr>
          <w:rFonts w:ascii="Proba Pro" w:hAnsi="Proba Pro"/>
          <w:sz w:val="20"/>
          <w:szCs w:val="20"/>
        </w:rPr>
        <w:t>Dátum:</w:t>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Pr="002C3283">
        <w:rPr>
          <w:rFonts w:ascii="Proba Pro" w:hAnsi="Proba Pro"/>
          <w:sz w:val="20"/>
          <w:szCs w:val="20"/>
        </w:rPr>
        <w:t>_________________________________</w:t>
      </w:r>
    </w:p>
    <w:p w14:paraId="7EF35B74"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 xml:space="preserve">                                                                                   </w:t>
      </w:r>
      <w:r w:rsidRPr="002C3283">
        <w:rPr>
          <w:rFonts w:ascii="Proba Pro" w:hAnsi="Proba Pro"/>
          <w:sz w:val="20"/>
          <w:szCs w:val="20"/>
        </w:rPr>
        <w:tab/>
      </w:r>
      <w:r w:rsidRPr="002C3283">
        <w:rPr>
          <w:rFonts w:ascii="Proba Pro" w:hAnsi="Proba Pro"/>
          <w:sz w:val="20"/>
          <w:szCs w:val="20"/>
        </w:rPr>
        <w:tab/>
        <w:t xml:space="preserve">                   pečiatka, meno a podpis uchádzača</w:t>
      </w:r>
    </w:p>
    <w:p w14:paraId="59085F22" w14:textId="77777777" w:rsidR="008E7546" w:rsidRPr="002C3283" w:rsidRDefault="008E7546" w:rsidP="00525726">
      <w:pPr>
        <w:jc w:val="both"/>
        <w:rPr>
          <w:rFonts w:ascii="Proba Pro" w:hAnsi="Proba Pro"/>
          <w:b/>
          <w:sz w:val="20"/>
          <w:szCs w:val="20"/>
        </w:rPr>
      </w:pPr>
    </w:p>
    <w:p w14:paraId="31368E11" w14:textId="77777777" w:rsidR="008E7546" w:rsidRPr="002C3283" w:rsidRDefault="008E7546" w:rsidP="00525726">
      <w:pPr>
        <w:jc w:val="both"/>
        <w:rPr>
          <w:rFonts w:ascii="Proba Pro" w:hAnsi="Proba Pro"/>
          <w:sz w:val="20"/>
          <w:szCs w:val="20"/>
        </w:rPr>
      </w:pPr>
    </w:p>
    <w:p w14:paraId="14F4FF8A" w14:textId="77777777" w:rsidR="008E7546" w:rsidRPr="002C3283" w:rsidRDefault="008E7546" w:rsidP="00525726">
      <w:pPr>
        <w:jc w:val="both"/>
        <w:rPr>
          <w:rFonts w:ascii="Proba Pro" w:hAnsi="Proba Pro"/>
          <w:b/>
          <w:color w:val="auto"/>
          <w:sz w:val="20"/>
          <w:szCs w:val="20"/>
          <w:u w:val="single"/>
        </w:rPr>
      </w:pPr>
      <w:r w:rsidRPr="002C3283">
        <w:rPr>
          <w:rFonts w:ascii="Proba Pro" w:hAnsi="Proba Pro"/>
          <w:b/>
          <w:color w:val="auto"/>
          <w:sz w:val="20"/>
          <w:szCs w:val="20"/>
          <w:u w:val="single"/>
        </w:rPr>
        <w:t>Pre Časť II</w:t>
      </w:r>
    </w:p>
    <w:p w14:paraId="0226D0E1" w14:textId="35D19A48" w:rsidR="008E7546" w:rsidRPr="002C3283" w:rsidRDefault="008E7546" w:rsidP="00525726">
      <w:pPr>
        <w:jc w:val="both"/>
        <w:rPr>
          <w:rFonts w:ascii="Proba Pro" w:hAnsi="Proba Pro"/>
          <w:b/>
          <w:bCs/>
          <w:color w:val="auto"/>
          <w:sz w:val="20"/>
          <w:szCs w:val="20"/>
        </w:rPr>
      </w:pPr>
      <w:r w:rsidRPr="002C3283">
        <w:rPr>
          <w:rFonts w:ascii="Proba Pro" w:hAnsi="Proba Pro"/>
          <w:bCs/>
          <w:color w:val="auto"/>
          <w:sz w:val="20"/>
          <w:szCs w:val="20"/>
        </w:rPr>
        <w:t xml:space="preserve">Predmet zákazky: </w:t>
      </w:r>
      <w:r w:rsidRPr="002C3283">
        <w:rPr>
          <w:rFonts w:ascii="Proba Pro" w:hAnsi="Proba Pro"/>
          <w:b/>
          <w:bCs/>
          <w:color w:val="auto"/>
          <w:sz w:val="20"/>
          <w:szCs w:val="20"/>
        </w:rPr>
        <w:t>Digitalizácia a</w:t>
      </w:r>
      <w:r w:rsidRPr="002C3283">
        <w:rPr>
          <w:rFonts w:ascii="Calibri" w:hAnsi="Calibri" w:cs="Calibri"/>
          <w:b/>
          <w:bCs/>
          <w:color w:val="auto"/>
          <w:sz w:val="20"/>
          <w:szCs w:val="20"/>
        </w:rPr>
        <w:t> </w:t>
      </w:r>
      <w:r w:rsidRPr="002C3283">
        <w:rPr>
          <w:rFonts w:ascii="Proba Pro" w:hAnsi="Proba Pro"/>
          <w:b/>
          <w:bCs/>
          <w:color w:val="auto"/>
          <w:sz w:val="20"/>
          <w:szCs w:val="20"/>
        </w:rPr>
        <w:t xml:space="preserve">robotizácia </w:t>
      </w:r>
      <w:r w:rsidR="002009DC">
        <w:rPr>
          <w:rFonts w:ascii="Proba Pro" w:hAnsi="Proba Pro"/>
          <w:b/>
          <w:bCs/>
          <w:color w:val="auto"/>
          <w:sz w:val="20"/>
          <w:szCs w:val="20"/>
        </w:rPr>
        <w:t xml:space="preserve">výrobných </w:t>
      </w:r>
      <w:r w:rsidRPr="002C3283">
        <w:rPr>
          <w:rFonts w:ascii="Proba Pro" w:hAnsi="Proba Pro"/>
          <w:b/>
          <w:bCs/>
          <w:color w:val="auto"/>
          <w:sz w:val="20"/>
          <w:szCs w:val="20"/>
        </w:rPr>
        <w:t xml:space="preserve">procesov spoločnosti - </w:t>
      </w:r>
      <w:proofErr w:type="spellStart"/>
      <w:r w:rsidRPr="002C3283">
        <w:rPr>
          <w:rFonts w:ascii="Proba Pro" w:hAnsi="Proba Pro"/>
          <w:b/>
          <w:bCs/>
          <w:color w:val="auto"/>
          <w:sz w:val="20"/>
          <w:szCs w:val="20"/>
        </w:rPr>
        <w:t>Roboti</w:t>
      </w:r>
      <w:r w:rsidR="001B7020" w:rsidRPr="002C3283">
        <w:rPr>
          <w:rFonts w:ascii="Proba Pro" w:hAnsi="Proba Pro"/>
          <w:b/>
          <w:bCs/>
          <w:color w:val="auto"/>
          <w:sz w:val="20"/>
          <w:szCs w:val="20"/>
        </w:rPr>
        <w:t>zované</w:t>
      </w:r>
      <w:proofErr w:type="spellEnd"/>
      <w:r w:rsidRPr="002C3283">
        <w:rPr>
          <w:rFonts w:ascii="Proba Pro" w:hAnsi="Proba Pro"/>
          <w:b/>
          <w:bCs/>
          <w:color w:val="auto"/>
          <w:sz w:val="20"/>
          <w:szCs w:val="20"/>
        </w:rPr>
        <w:t xml:space="preserve"> centrum s</w:t>
      </w:r>
      <w:r w:rsidRPr="002C3283">
        <w:rPr>
          <w:rFonts w:ascii="Calibri" w:hAnsi="Calibri" w:cs="Calibri"/>
          <w:b/>
          <w:bCs/>
          <w:color w:val="auto"/>
          <w:sz w:val="20"/>
          <w:szCs w:val="20"/>
        </w:rPr>
        <w:t> </w:t>
      </w:r>
      <w:r w:rsidRPr="002C3283">
        <w:rPr>
          <w:rFonts w:ascii="Proba Pro" w:hAnsi="Proba Pro"/>
          <w:b/>
          <w:bCs/>
          <w:color w:val="auto"/>
          <w:sz w:val="20"/>
          <w:szCs w:val="20"/>
        </w:rPr>
        <w:t>pracoviskom na zváranie a pracoviskom na zváranie a</w:t>
      </w:r>
      <w:r w:rsidRPr="002C3283">
        <w:rPr>
          <w:rFonts w:ascii="Calibri" w:hAnsi="Calibri" w:cs="Calibri"/>
          <w:b/>
          <w:bCs/>
          <w:color w:val="auto"/>
          <w:sz w:val="20"/>
          <w:szCs w:val="20"/>
        </w:rPr>
        <w:t> </w:t>
      </w:r>
      <w:r w:rsidRPr="002C3283">
        <w:rPr>
          <w:rFonts w:ascii="Proba Pro" w:hAnsi="Proba Pro"/>
          <w:b/>
          <w:bCs/>
          <w:color w:val="auto"/>
          <w:sz w:val="20"/>
          <w:szCs w:val="20"/>
        </w:rPr>
        <w:t xml:space="preserve">delenie </w:t>
      </w:r>
    </w:p>
    <w:p w14:paraId="26280136" w14:textId="77777777" w:rsidR="008E7546" w:rsidRPr="002C3283" w:rsidRDefault="008E7546" w:rsidP="00525726">
      <w:pPr>
        <w:jc w:val="both"/>
        <w:rPr>
          <w:rFonts w:ascii="Proba Pro" w:hAnsi="Proba Pro"/>
          <w:b/>
          <w:sz w:val="20"/>
          <w:szCs w:val="20"/>
        </w:rPr>
      </w:pPr>
    </w:p>
    <w:tbl>
      <w:tblPr>
        <w:tblStyle w:val="Mriekatabuky"/>
        <w:tblW w:w="5000" w:type="pct"/>
        <w:tblBorders>
          <w:top w:val="single" w:sz="4" w:space="0" w:color="008998"/>
          <w:left w:val="single" w:sz="4" w:space="0" w:color="008998"/>
          <w:bottom w:val="single" w:sz="4" w:space="0" w:color="008998"/>
          <w:right w:val="single" w:sz="4" w:space="0" w:color="008998"/>
          <w:insideH w:val="single" w:sz="4" w:space="0" w:color="008998"/>
          <w:insideV w:val="single" w:sz="4" w:space="0" w:color="008998"/>
        </w:tblBorders>
        <w:tblLook w:val="04A0" w:firstRow="1" w:lastRow="0" w:firstColumn="1" w:lastColumn="0" w:noHBand="0" w:noVBand="1"/>
      </w:tblPr>
      <w:tblGrid>
        <w:gridCol w:w="2978"/>
        <w:gridCol w:w="3043"/>
        <w:gridCol w:w="1520"/>
        <w:gridCol w:w="1520"/>
      </w:tblGrid>
      <w:tr w:rsidR="008E7546" w:rsidRPr="002C3283" w14:paraId="581FD18D" w14:textId="77777777" w:rsidTr="00770327">
        <w:trPr>
          <w:trHeight w:val="304"/>
        </w:trPr>
        <w:tc>
          <w:tcPr>
            <w:tcW w:w="1643" w:type="pct"/>
            <w:shd w:val="clear" w:color="auto" w:fill="BFBFBF" w:themeFill="background1" w:themeFillShade="BF"/>
            <w:hideMark/>
          </w:tcPr>
          <w:p w14:paraId="67C3344E" w14:textId="77777777" w:rsidR="008E7546" w:rsidRPr="002C3283" w:rsidRDefault="008E7546" w:rsidP="00525726">
            <w:pPr>
              <w:jc w:val="both"/>
              <w:rPr>
                <w:rFonts w:ascii="Proba Pro" w:hAnsi="Proba Pro"/>
                <w:b/>
                <w:bCs/>
                <w:color w:val="008998"/>
                <w:sz w:val="20"/>
                <w:szCs w:val="20"/>
              </w:rPr>
            </w:pPr>
            <w:r w:rsidRPr="002C3283">
              <w:rPr>
                <w:rFonts w:ascii="Proba Pro" w:hAnsi="Proba Pro"/>
                <w:b/>
                <w:bCs/>
                <w:color w:val="008998"/>
                <w:sz w:val="20"/>
                <w:szCs w:val="20"/>
              </w:rPr>
              <w:t>Obchodné meno a</w:t>
            </w:r>
            <w:r w:rsidRPr="002C3283">
              <w:rPr>
                <w:rFonts w:ascii="Calibri" w:hAnsi="Calibri" w:cs="Calibri"/>
                <w:b/>
                <w:bCs/>
                <w:color w:val="008998"/>
                <w:sz w:val="20"/>
                <w:szCs w:val="20"/>
              </w:rPr>
              <w:t> </w:t>
            </w:r>
            <w:r w:rsidRPr="002C3283">
              <w:rPr>
                <w:rFonts w:ascii="Proba Pro" w:hAnsi="Proba Pro"/>
                <w:b/>
                <w:bCs/>
                <w:color w:val="008998"/>
                <w:sz w:val="20"/>
                <w:szCs w:val="20"/>
              </w:rPr>
              <w:t>s</w:t>
            </w:r>
            <w:r w:rsidRPr="002C3283">
              <w:rPr>
                <w:rFonts w:ascii="Proba Pro" w:hAnsi="Proba Pro" w:cs="Proba Pro"/>
                <w:b/>
                <w:bCs/>
                <w:color w:val="008998"/>
                <w:sz w:val="20"/>
                <w:szCs w:val="20"/>
              </w:rPr>
              <w:t>í</w:t>
            </w:r>
            <w:r w:rsidRPr="002C3283">
              <w:rPr>
                <w:rFonts w:ascii="Proba Pro" w:hAnsi="Proba Pro"/>
                <w:b/>
                <w:bCs/>
                <w:color w:val="008998"/>
                <w:sz w:val="20"/>
                <w:szCs w:val="20"/>
              </w:rPr>
              <w:t>dlo uch</w:t>
            </w:r>
            <w:r w:rsidRPr="002C3283">
              <w:rPr>
                <w:rFonts w:ascii="Proba Pro" w:hAnsi="Proba Pro" w:cs="Proba Pro"/>
                <w:b/>
                <w:bCs/>
                <w:color w:val="008998"/>
                <w:sz w:val="20"/>
                <w:szCs w:val="20"/>
              </w:rPr>
              <w:t>á</w:t>
            </w:r>
            <w:r w:rsidRPr="002C3283">
              <w:rPr>
                <w:rFonts w:ascii="Proba Pro" w:hAnsi="Proba Pro"/>
                <w:b/>
                <w:bCs/>
                <w:color w:val="008998"/>
                <w:sz w:val="20"/>
                <w:szCs w:val="20"/>
              </w:rPr>
              <w:t>dza</w:t>
            </w:r>
            <w:r w:rsidRPr="002C3283">
              <w:rPr>
                <w:rFonts w:ascii="Proba Pro" w:hAnsi="Proba Pro" w:cs="Proba Pro"/>
                <w:b/>
                <w:bCs/>
                <w:color w:val="008998"/>
                <w:sz w:val="20"/>
                <w:szCs w:val="20"/>
              </w:rPr>
              <w:t>č</w:t>
            </w:r>
            <w:r w:rsidRPr="002C3283">
              <w:rPr>
                <w:rFonts w:ascii="Proba Pro" w:hAnsi="Proba Pro"/>
                <w:b/>
                <w:bCs/>
                <w:color w:val="008998"/>
                <w:sz w:val="20"/>
                <w:szCs w:val="20"/>
              </w:rPr>
              <w:t>a:</w:t>
            </w:r>
          </w:p>
        </w:tc>
        <w:tc>
          <w:tcPr>
            <w:tcW w:w="1679" w:type="pct"/>
          </w:tcPr>
          <w:p w14:paraId="46BA9450" w14:textId="77777777" w:rsidR="008E7546" w:rsidRPr="002C3283" w:rsidRDefault="008E7546" w:rsidP="00525726">
            <w:pPr>
              <w:jc w:val="both"/>
              <w:rPr>
                <w:rFonts w:ascii="Proba Pro" w:hAnsi="Proba Pro"/>
                <w:i/>
                <w:sz w:val="20"/>
                <w:szCs w:val="20"/>
                <w:highlight w:val="lightGray"/>
              </w:rPr>
            </w:pPr>
          </w:p>
        </w:tc>
        <w:tc>
          <w:tcPr>
            <w:tcW w:w="1678" w:type="pct"/>
            <w:gridSpan w:val="2"/>
            <w:hideMark/>
          </w:tcPr>
          <w:p w14:paraId="7ED8A430" w14:textId="055258AA" w:rsidR="008E7546" w:rsidRPr="002C3283" w:rsidRDefault="007654C9" w:rsidP="00525726">
            <w:pPr>
              <w:jc w:val="both"/>
              <w:rPr>
                <w:rFonts w:ascii="Proba Pro" w:hAnsi="Proba Pro"/>
                <w:i/>
                <w:sz w:val="20"/>
                <w:szCs w:val="20"/>
              </w:rPr>
            </w:pPr>
            <w:r w:rsidRPr="002C3283">
              <w:rPr>
                <w:rFonts w:ascii="Proba Pro" w:hAnsi="Proba Pro"/>
                <w:i/>
                <w:sz w:val="20"/>
                <w:szCs w:val="20"/>
                <w:highlight w:val="lightGray"/>
              </w:rPr>
              <w:t>D</w:t>
            </w:r>
            <w:r w:rsidR="008E7546" w:rsidRPr="002C3283">
              <w:rPr>
                <w:rFonts w:ascii="Proba Pro" w:hAnsi="Proba Pro"/>
                <w:i/>
                <w:sz w:val="20"/>
                <w:szCs w:val="20"/>
                <w:highlight w:val="lightGray"/>
              </w:rPr>
              <w:t>oplniť</w:t>
            </w:r>
          </w:p>
        </w:tc>
      </w:tr>
      <w:tr w:rsidR="008E7546" w:rsidRPr="002C3283" w14:paraId="46279AB2" w14:textId="77777777" w:rsidTr="00770327">
        <w:trPr>
          <w:trHeight w:val="304"/>
        </w:trPr>
        <w:tc>
          <w:tcPr>
            <w:tcW w:w="1643" w:type="pct"/>
            <w:shd w:val="clear" w:color="auto" w:fill="BFBFBF" w:themeFill="background1" w:themeFillShade="BF"/>
            <w:hideMark/>
          </w:tcPr>
          <w:p w14:paraId="57B701D6"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Uchádzač je registrovaným platiteľom DPH v SR:</w:t>
            </w:r>
          </w:p>
        </w:tc>
        <w:tc>
          <w:tcPr>
            <w:tcW w:w="1679" w:type="pct"/>
          </w:tcPr>
          <w:p w14:paraId="22CE5300" w14:textId="77777777" w:rsidR="008E7546" w:rsidRPr="002C3283" w:rsidRDefault="008E7546" w:rsidP="00525726">
            <w:pPr>
              <w:jc w:val="both"/>
              <w:rPr>
                <w:rFonts w:ascii="Proba Pro" w:hAnsi="Proba Pro"/>
                <w:sz w:val="20"/>
                <w:szCs w:val="20"/>
              </w:rPr>
            </w:pPr>
          </w:p>
        </w:tc>
        <w:tc>
          <w:tcPr>
            <w:tcW w:w="839" w:type="pct"/>
            <w:hideMark/>
          </w:tcPr>
          <w:p w14:paraId="6052DBD3"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áno</w:t>
            </w:r>
          </w:p>
        </w:tc>
        <w:tc>
          <w:tcPr>
            <w:tcW w:w="839" w:type="pct"/>
            <w:hideMark/>
          </w:tcPr>
          <w:p w14:paraId="65C809AA"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nie</w:t>
            </w:r>
          </w:p>
        </w:tc>
      </w:tr>
      <w:tr w:rsidR="008E7546" w:rsidRPr="002C3283" w14:paraId="4647E0CF" w14:textId="77777777" w:rsidTr="00770327">
        <w:trPr>
          <w:trHeight w:val="322"/>
        </w:trPr>
        <w:tc>
          <w:tcPr>
            <w:tcW w:w="1643" w:type="pct"/>
            <w:shd w:val="clear" w:color="auto" w:fill="BFBFBF" w:themeFill="background1" w:themeFillShade="BF"/>
            <w:hideMark/>
          </w:tcPr>
          <w:p w14:paraId="786673A1"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Kritérium na vyhodnotenie ponúk:</w:t>
            </w:r>
          </w:p>
        </w:tc>
        <w:tc>
          <w:tcPr>
            <w:tcW w:w="1679" w:type="pct"/>
          </w:tcPr>
          <w:p w14:paraId="0D6EE6F2" w14:textId="77777777" w:rsidR="008E7546" w:rsidRPr="002C3283" w:rsidRDefault="008E7546" w:rsidP="00525726">
            <w:pPr>
              <w:jc w:val="both"/>
              <w:rPr>
                <w:rFonts w:ascii="Proba Pro" w:hAnsi="Proba Pro"/>
                <w:sz w:val="20"/>
                <w:szCs w:val="20"/>
              </w:rPr>
            </w:pPr>
          </w:p>
        </w:tc>
        <w:tc>
          <w:tcPr>
            <w:tcW w:w="1678" w:type="pct"/>
            <w:gridSpan w:val="2"/>
            <w:hideMark/>
          </w:tcPr>
          <w:p w14:paraId="729E8457"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Najnižšia cena predmetu zákazky</w:t>
            </w:r>
          </w:p>
        </w:tc>
      </w:tr>
    </w:tbl>
    <w:p w14:paraId="5EBB93B7" w14:textId="77777777" w:rsidR="008E7546" w:rsidRPr="002C3283" w:rsidRDefault="008E7546" w:rsidP="00525726">
      <w:pPr>
        <w:jc w:val="both"/>
        <w:rPr>
          <w:rFonts w:ascii="Proba Pro" w:hAnsi="Proba Pro"/>
          <w:bCs/>
          <w:sz w:val="20"/>
          <w:szCs w:val="20"/>
        </w:rPr>
      </w:pPr>
    </w:p>
    <w:p w14:paraId="5D1EAA2C" w14:textId="77777777" w:rsidR="008E7546" w:rsidRPr="002C3283" w:rsidRDefault="008E7546" w:rsidP="00525726">
      <w:pPr>
        <w:jc w:val="both"/>
        <w:rPr>
          <w:rFonts w:ascii="Proba Pro" w:hAnsi="Proba Pro"/>
          <w:sz w:val="20"/>
          <w:szCs w:val="20"/>
        </w:rPr>
      </w:pPr>
    </w:p>
    <w:tbl>
      <w:tblPr>
        <w:tblW w:w="5000" w:type="pct"/>
        <w:tblBorders>
          <w:top w:val="single" w:sz="4" w:space="0" w:color="008998"/>
          <w:left w:val="single" w:sz="4" w:space="0" w:color="008998"/>
          <w:bottom w:val="single" w:sz="4" w:space="0" w:color="008998"/>
          <w:right w:val="single" w:sz="4" w:space="0" w:color="008998"/>
          <w:insideH w:val="single" w:sz="4" w:space="0" w:color="008998"/>
          <w:insideV w:val="single" w:sz="4" w:space="0" w:color="008998"/>
        </w:tblBorders>
        <w:shd w:val="clear" w:color="auto" w:fill="FFFFFF"/>
        <w:tblLook w:val="04A0" w:firstRow="1" w:lastRow="0" w:firstColumn="1" w:lastColumn="0" w:noHBand="0" w:noVBand="1"/>
      </w:tblPr>
      <w:tblGrid>
        <w:gridCol w:w="3139"/>
        <w:gridCol w:w="2932"/>
        <w:gridCol w:w="2990"/>
      </w:tblGrid>
      <w:tr w:rsidR="008E7546" w:rsidRPr="002C3283" w14:paraId="6AFB5717" w14:textId="77777777" w:rsidTr="00770327">
        <w:tc>
          <w:tcPr>
            <w:tcW w:w="1732" w:type="pct"/>
            <w:tcBorders>
              <w:top w:val="single" w:sz="4" w:space="0" w:color="008998"/>
              <w:left w:val="single" w:sz="4" w:space="0" w:color="008998"/>
              <w:bottom w:val="single" w:sz="4" w:space="0" w:color="008998"/>
              <w:right w:val="single" w:sz="4" w:space="0" w:color="008998"/>
            </w:tcBorders>
            <w:shd w:val="clear" w:color="auto" w:fill="BFBFBF" w:themeFill="background1" w:themeFillShade="BF"/>
            <w:hideMark/>
          </w:tcPr>
          <w:p w14:paraId="7C7339E4"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Názov kritéria</w:t>
            </w:r>
          </w:p>
        </w:tc>
        <w:tc>
          <w:tcPr>
            <w:tcW w:w="1618" w:type="pct"/>
            <w:tcBorders>
              <w:top w:val="single" w:sz="4" w:space="0" w:color="008998"/>
              <w:left w:val="single" w:sz="4" w:space="0" w:color="008998"/>
              <w:bottom w:val="single" w:sz="4" w:space="0" w:color="008998"/>
              <w:right w:val="single" w:sz="4" w:space="0" w:color="008998"/>
            </w:tcBorders>
            <w:shd w:val="clear" w:color="auto" w:fill="BFBFBF" w:themeFill="background1" w:themeFillShade="BF"/>
            <w:hideMark/>
          </w:tcPr>
          <w:p w14:paraId="6B80CCD9"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 xml:space="preserve">Merná jednotka </w:t>
            </w:r>
          </w:p>
        </w:tc>
        <w:tc>
          <w:tcPr>
            <w:tcW w:w="1650" w:type="pct"/>
            <w:tcBorders>
              <w:top w:val="single" w:sz="4" w:space="0" w:color="008998"/>
              <w:left w:val="single" w:sz="4" w:space="0" w:color="008998"/>
              <w:bottom w:val="single" w:sz="4" w:space="0" w:color="008998"/>
              <w:right w:val="single" w:sz="4" w:space="0" w:color="008998"/>
            </w:tcBorders>
            <w:shd w:val="clear" w:color="auto" w:fill="BFBFBF" w:themeFill="background1" w:themeFillShade="BF"/>
            <w:hideMark/>
          </w:tcPr>
          <w:p w14:paraId="473F85C3" w14:textId="77777777" w:rsidR="008E7546" w:rsidRPr="002C3283" w:rsidRDefault="008E7546" w:rsidP="00525726">
            <w:pPr>
              <w:jc w:val="both"/>
              <w:rPr>
                <w:rFonts w:ascii="Proba Pro" w:hAnsi="Proba Pro"/>
                <w:b/>
                <w:color w:val="008998"/>
                <w:sz w:val="20"/>
                <w:szCs w:val="20"/>
              </w:rPr>
            </w:pPr>
            <w:r w:rsidRPr="002C3283">
              <w:rPr>
                <w:rFonts w:ascii="Proba Pro" w:hAnsi="Proba Pro"/>
                <w:b/>
                <w:color w:val="008998"/>
                <w:sz w:val="20"/>
                <w:szCs w:val="20"/>
              </w:rPr>
              <w:t>Návrh uchádzača</w:t>
            </w:r>
          </w:p>
        </w:tc>
      </w:tr>
      <w:tr w:rsidR="008E7546" w:rsidRPr="002C3283" w14:paraId="3C6B2F8B" w14:textId="77777777" w:rsidTr="00770327">
        <w:tc>
          <w:tcPr>
            <w:tcW w:w="1732" w:type="pct"/>
            <w:tcBorders>
              <w:top w:val="single" w:sz="4" w:space="0" w:color="008998"/>
              <w:left w:val="single" w:sz="4" w:space="0" w:color="008998"/>
              <w:bottom w:val="single" w:sz="4" w:space="0" w:color="008998"/>
              <w:right w:val="single" w:sz="4" w:space="0" w:color="008998"/>
            </w:tcBorders>
            <w:shd w:val="clear" w:color="auto" w:fill="auto"/>
            <w:hideMark/>
          </w:tcPr>
          <w:p w14:paraId="4748F19C"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Najnižšia cena</w:t>
            </w:r>
          </w:p>
        </w:tc>
        <w:tc>
          <w:tcPr>
            <w:tcW w:w="1618" w:type="pct"/>
            <w:tcBorders>
              <w:top w:val="single" w:sz="4" w:space="0" w:color="008998"/>
              <w:left w:val="single" w:sz="4" w:space="0" w:color="008998"/>
              <w:bottom w:val="single" w:sz="4" w:space="0" w:color="008998"/>
              <w:right w:val="single" w:sz="4" w:space="0" w:color="008998"/>
            </w:tcBorders>
            <w:shd w:val="clear" w:color="auto" w:fill="FFFFFF"/>
            <w:hideMark/>
          </w:tcPr>
          <w:p w14:paraId="5469C902"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Celková cena v</w:t>
            </w:r>
            <w:r w:rsidRPr="002C3283">
              <w:rPr>
                <w:rFonts w:ascii="Calibri" w:hAnsi="Calibri" w:cs="Calibri"/>
                <w:sz w:val="20"/>
                <w:szCs w:val="20"/>
              </w:rPr>
              <w:t> </w:t>
            </w:r>
            <w:r w:rsidRPr="002C3283">
              <w:rPr>
                <w:rFonts w:ascii="Proba Pro" w:hAnsi="Proba Pro"/>
                <w:sz w:val="20"/>
                <w:szCs w:val="20"/>
              </w:rPr>
              <w:t>EUR bez DPH</w:t>
            </w:r>
          </w:p>
        </w:tc>
        <w:tc>
          <w:tcPr>
            <w:tcW w:w="1650" w:type="pct"/>
            <w:tcBorders>
              <w:top w:val="single" w:sz="4" w:space="0" w:color="008998"/>
              <w:left w:val="single" w:sz="4" w:space="0" w:color="008998"/>
              <w:bottom w:val="single" w:sz="4" w:space="0" w:color="008998"/>
              <w:right w:val="single" w:sz="4" w:space="0" w:color="008998"/>
            </w:tcBorders>
            <w:shd w:val="clear" w:color="auto" w:fill="FFFFFF"/>
            <w:hideMark/>
          </w:tcPr>
          <w:p w14:paraId="79513BAC" w14:textId="77777777" w:rsidR="008E7546" w:rsidRPr="002C3283" w:rsidRDefault="008E7546" w:rsidP="00525726">
            <w:pPr>
              <w:jc w:val="both"/>
              <w:rPr>
                <w:rFonts w:ascii="Proba Pro" w:hAnsi="Proba Pro"/>
                <w:i/>
                <w:sz w:val="20"/>
                <w:szCs w:val="20"/>
              </w:rPr>
            </w:pPr>
            <w:r w:rsidRPr="002C3283">
              <w:rPr>
                <w:rFonts w:ascii="Proba Pro" w:hAnsi="Proba Pro"/>
                <w:i/>
                <w:sz w:val="20"/>
                <w:szCs w:val="20"/>
              </w:rPr>
              <w:t>Doplniť kladné číslo zaokrúhlené na maximálne dve desatinné miesta</w:t>
            </w:r>
          </w:p>
        </w:tc>
      </w:tr>
    </w:tbl>
    <w:p w14:paraId="186998E6" w14:textId="77777777" w:rsidR="008E7546" w:rsidRPr="002C3283" w:rsidRDefault="008E7546" w:rsidP="00525726">
      <w:pPr>
        <w:jc w:val="both"/>
        <w:rPr>
          <w:rFonts w:ascii="Proba Pro" w:hAnsi="Proba Pro"/>
          <w:sz w:val="20"/>
          <w:szCs w:val="20"/>
        </w:rPr>
      </w:pPr>
    </w:p>
    <w:p w14:paraId="261B814E" w14:textId="77777777" w:rsidR="008E7546" w:rsidRPr="002C3283" w:rsidRDefault="008E7546" w:rsidP="00525726">
      <w:pPr>
        <w:jc w:val="both"/>
        <w:rPr>
          <w:rFonts w:ascii="Proba Pro" w:hAnsi="Proba Pro"/>
          <w:sz w:val="20"/>
          <w:szCs w:val="20"/>
        </w:rPr>
      </w:pPr>
    </w:p>
    <w:p w14:paraId="083C4756" w14:textId="72A16CA3" w:rsidR="008E7546" w:rsidRPr="002C3283" w:rsidRDefault="008E7546" w:rsidP="00525726">
      <w:pPr>
        <w:jc w:val="both"/>
        <w:rPr>
          <w:rFonts w:ascii="Proba Pro" w:hAnsi="Proba Pro"/>
          <w:sz w:val="20"/>
          <w:szCs w:val="20"/>
        </w:rPr>
      </w:pPr>
      <w:r w:rsidRPr="002C3283">
        <w:rPr>
          <w:rFonts w:ascii="Proba Pro" w:hAnsi="Proba Pro"/>
          <w:sz w:val="20"/>
          <w:szCs w:val="20"/>
        </w:rPr>
        <w:t>Dátum:</w:t>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Pr="002C3283">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00DA78FB">
        <w:rPr>
          <w:rFonts w:ascii="Proba Pro" w:hAnsi="Proba Pro"/>
          <w:sz w:val="20"/>
          <w:szCs w:val="20"/>
        </w:rPr>
        <w:tab/>
      </w:r>
      <w:r w:rsidRPr="002C3283">
        <w:rPr>
          <w:rFonts w:ascii="Proba Pro" w:hAnsi="Proba Pro"/>
          <w:sz w:val="20"/>
          <w:szCs w:val="20"/>
        </w:rPr>
        <w:t>_________________________________</w:t>
      </w:r>
    </w:p>
    <w:p w14:paraId="0B8951FD" w14:textId="77777777" w:rsidR="008E7546" w:rsidRPr="002C3283" w:rsidRDefault="008E7546" w:rsidP="00525726">
      <w:pPr>
        <w:jc w:val="both"/>
        <w:rPr>
          <w:rFonts w:ascii="Proba Pro" w:hAnsi="Proba Pro"/>
          <w:sz w:val="20"/>
          <w:szCs w:val="20"/>
        </w:rPr>
      </w:pPr>
      <w:r w:rsidRPr="002C3283">
        <w:rPr>
          <w:rFonts w:ascii="Proba Pro" w:hAnsi="Proba Pro"/>
          <w:sz w:val="20"/>
          <w:szCs w:val="20"/>
        </w:rPr>
        <w:t xml:space="preserve">                                                                                   </w:t>
      </w:r>
      <w:r w:rsidRPr="002C3283">
        <w:rPr>
          <w:rFonts w:ascii="Proba Pro" w:hAnsi="Proba Pro"/>
          <w:sz w:val="20"/>
          <w:szCs w:val="20"/>
        </w:rPr>
        <w:tab/>
      </w:r>
      <w:r w:rsidRPr="002C3283">
        <w:rPr>
          <w:rFonts w:ascii="Proba Pro" w:hAnsi="Proba Pro"/>
          <w:sz w:val="20"/>
          <w:szCs w:val="20"/>
        </w:rPr>
        <w:tab/>
        <w:t xml:space="preserve">                   pečiatka, meno a podpis uchádzača</w:t>
      </w:r>
    </w:p>
    <w:p w14:paraId="2E1AFCAD" w14:textId="77777777" w:rsidR="008E7546" w:rsidRPr="002C3283" w:rsidRDefault="008E7546" w:rsidP="00525726">
      <w:pPr>
        <w:pStyle w:val="Nadpis1"/>
        <w:keepNext w:val="0"/>
        <w:keepLines w:val="0"/>
        <w:numPr>
          <w:ilvl w:val="0"/>
          <w:numId w:val="0"/>
        </w:numPr>
        <w:spacing w:before="0"/>
        <w:ind w:left="2160" w:hanging="2160"/>
        <w:jc w:val="both"/>
        <w:rPr>
          <w:b/>
          <w:sz w:val="28"/>
          <w:szCs w:val="28"/>
        </w:rPr>
        <w:sectPr w:rsidR="008E7546" w:rsidRPr="002C3283" w:rsidSect="00770327">
          <w:pgSz w:w="11907" w:h="16840" w:code="9"/>
          <w:pgMar w:top="1418" w:right="1418" w:bottom="1418" w:left="1418" w:header="709" w:footer="709" w:gutter="0"/>
          <w:cols w:space="708"/>
          <w:docGrid w:linePitch="360"/>
        </w:sectPr>
      </w:pPr>
    </w:p>
    <w:p w14:paraId="5C5C414D" w14:textId="77777777" w:rsidR="008E7546" w:rsidRPr="002C3283" w:rsidRDefault="008E7546" w:rsidP="00525726">
      <w:pPr>
        <w:pStyle w:val="Nadpis1"/>
        <w:keepNext w:val="0"/>
        <w:keepLines w:val="0"/>
        <w:numPr>
          <w:ilvl w:val="0"/>
          <w:numId w:val="0"/>
        </w:numPr>
        <w:spacing w:before="0"/>
        <w:ind w:left="2160" w:hanging="2160"/>
        <w:jc w:val="both"/>
        <w:rPr>
          <w:b/>
          <w:sz w:val="28"/>
          <w:szCs w:val="28"/>
        </w:rPr>
      </w:pPr>
      <w:bookmarkStart w:id="245" w:name="_Toc520748510"/>
      <w:bookmarkStart w:id="246" w:name="_Toc526240684"/>
      <w:r w:rsidRPr="002C3283">
        <w:rPr>
          <w:b/>
          <w:sz w:val="28"/>
          <w:szCs w:val="28"/>
        </w:rPr>
        <w:lastRenderedPageBreak/>
        <w:t>Príloha č.2:</w:t>
      </w:r>
      <w:r w:rsidRPr="002C3283">
        <w:rPr>
          <w:b/>
          <w:sz w:val="28"/>
          <w:szCs w:val="28"/>
        </w:rPr>
        <w:tab/>
        <w:t>Jednotný európsky dokument (JED) v</w:t>
      </w:r>
      <w:r w:rsidRPr="002C3283">
        <w:rPr>
          <w:rFonts w:ascii="Calibri" w:hAnsi="Calibri" w:cs="Calibri"/>
          <w:b/>
          <w:sz w:val="28"/>
          <w:szCs w:val="28"/>
        </w:rPr>
        <w:t> </w:t>
      </w:r>
      <w:r w:rsidRPr="002C3283">
        <w:rPr>
          <w:b/>
          <w:sz w:val="28"/>
          <w:szCs w:val="28"/>
        </w:rPr>
        <w:t>zmysle § 39 ZVO</w:t>
      </w:r>
      <w:bookmarkEnd w:id="245"/>
      <w:bookmarkEnd w:id="246"/>
    </w:p>
    <w:p w14:paraId="5A42199D" w14:textId="77777777" w:rsidR="008E7546" w:rsidRPr="002C3283" w:rsidRDefault="008E7546" w:rsidP="00525726">
      <w:pPr>
        <w:jc w:val="both"/>
        <w:rPr>
          <w:rFonts w:ascii="Proba Pro" w:hAnsi="Proba Pro"/>
          <w:sz w:val="20"/>
          <w:szCs w:val="20"/>
        </w:rPr>
      </w:pPr>
    </w:p>
    <w:p w14:paraId="34DD726E" w14:textId="77777777" w:rsidR="008E7546" w:rsidRPr="002C3283" w:rsidRDefault="008E7546" w:rsidP="00525726">
      <w:pPr>
        <w:jc w:val="both"/>
        <w:rPr>
          <w:rFonts w:ascii="Proba Pro" w:hAnsi="Proba Pro"/>
          <w:sz w:val="20"/>
          <w:szCs w:val="20"/>
        </w:rPr>
      </w:pPr>
    </w:p>
    <w:p w14:paraId="2E7BA9FF" w14:textId="77777777" w:rsidR="008E7546" w:rsidRPr="00DA78FB" w:rsidRDefault="008E7546" w:rsidP="00330F5A">
      <w:pPr>
        <w:pStyle w:val="Odsekzoznamu"/>
        <w:numPr>
          <w:ilvl w:val="0"/>
          <w:numId w:val="55"/>
        </w:numPr>
        <w:ind w:left="567" w:hanging="567"/>
        <w:jc w:val="both"/>
        <w:rPr>
          <w:rFonts w:ascii="Proba Pro" w:hAnsi="Proba Pro"/>
        </w:rPr>
      </w:pPr>
      <w:r w:rsidRPr="00DA78FB">
        <w:rPr>
          <w:rFonts w:ascii="Proba Pro" w:hAnsi="Proba Pro"/>
        </w:rPr>
        <w:t>Verejný obstarávateľ v</w:t>
      </w:r>
      <w:r w:rsidRPr="00DA78FB">
        <w:rPr>
          <w:rFonts w:ascii="Calibri" w:hAnsi="Calibri" w:cs="Calibri"/>
        </w:rPr>
        <w:t> </w:t>
      </w:r>
      <w:r w:rsidRPr="00DA78FB">
        <w:rPr>
          <w:rFonts w:ascii="Proba Pro" w:hAnsi="Proba Pro"/>
        </w:rPr>
        <w:t>profile uverejn</w:t>
      </w:r>
      <w:r w:rsidRPr="00DA78FB">
        <w:rPr>
          <w:rFonts w:ascii="Proba Pro" w:hAnsi="Proba Pro" w:cs="Proba Pro"/>
        </w:rPr>
        <w:t>í</w:t>
      </w:r>
      <w:r w:rsidRPr="00DA78FB">
        <w:rPr>
          <w:rFonts w:ascii="Proba Pro" w:hAnsi="Proba Pro"/>
        </w:rPr>
        <w:t xml:space="preserve"> ako s</w:t>
      </w:r>
      <w:r w:rsidRPr="00DA78FB">
        <w:rPr>
          <w:rFonts w:ascii="Proba Pro" w:hAnsi="Proba Pro" w:cs="Proba Pro"/>
        </w:rPr>
        <w:t>úč</w:t>
      </w:r>
      <w:r w:rsidRPr="00DA78FB">
        <w:rPr>
          <w:rFonts w:ascii="Proba Pro" w:hAnsi="Proba Pro"/>
        </w:rPr>
        <w:t>asť dokumentov k</w:t>
      </w:r>
      <w:r w:rsidRPr="00DA78FB">
        <w:rPr>
          <w:rFonts w:ascii="Calibri" w:hAnsi="Calibri" w:cs="Calibri"/>
        </w:rPr>
        <w:t> </w:t>
      </w:r>
      <w:r w:rsidRPr="00DA78FB">
        <w:rPr>
          <w:rFonts w:ascii="Proba Pro" w:hAnsi="Proba Pro"/>
        </w:rPr>
        <w:t>z</w:t>
      </w:r>
      <w:r w:rsidRPr="00DA78FB">
        <w:rPr>
          <w:rFonts w:ascii="Proba Pro" w:hAnsi="Proba Pro" w:cs="Proba Pro"/>
        </w:rPr>
        <w:t>á</w:t>
      </w:r>
      <w:r w:rsidRPr="00DA78FB">
        <w:rPr>
          <w:rFonts w:ascii="Proba Pro" w:hAnsi="Proba Pro"/>
        </w:rPr>
        <w:t>kazke dokument vo form</w:t>
      </w:r>
      <w:r w:rsidRPr="00DA78FB">
        <w:rPr>
          <w:rFonts w:ascii="Proba Pro" w:hAnsi="Proba Pro" w:cs="Proba Pro"/>
        </w:rPr>
        <w:t>á</w:t>
      </w:r>
      <w:r w:rsidRPr="00DA78FB">
        <w:rPr>
          <w:rFonts w:ascii="Proba Pro" w:hAnsi="Proba Pro"/>
        </w:rPr>
        <w:t>te .</w:t>
      </w:r>
      <w:proofErr w:type="spellStart"/>
      <w:r w:rsidRPr="00DA78FB">
        <w:rPr>
          <w:rFonts w:ascii="Proba Pro" w:hAnsi="Proba Pro"/>
        </w:rPr>
        <w:t>pdf</w:t>
      </w:r>
      <w:proofErr w:type="spellEnd"/>
      <w:r w:rsidRPr="00DA78FB">
        <w:rPr>
          <w:rFonts w:ascii="Proba Pro" w:hAnsi="Proba Pro"/>
        </w:rPr>
        <w:t xml:space="preserve"> </w:t>
      </w:r>
      <w:r w:rsidRPr="00DA78FB">
        <w:rPr>
          <w:rFonts w:ascii="Proba Pro" w:hAnsi="Proba Pro" w:cs="Proba Pro"/>
        </w:rPr>
        <w:t>–</w:t>
      </w:r>
      <w:r w:rsidRPr="00DA78FB">
        <w:rPr>
          <w:rFonts w:ascii="Proba Pro" w:hAnsi="Proba Pro"/>
        </w:rPr>
        <w:t xml:space="preserve"> vyplnen</w:t>
      </w:r>
      <w:r w:rsidRPr="00DA78FB">
        <w:rPr>
          <w:rFonts w:ascii="Proba Pro" w:hAnsi="Proba Pro" w:cs="Proba Pro"/>
        </w:rPr>
        <w:t>ú</w:t>
      </w:r>
      <w:r w:rsidRPr="00DA78FB">
        <w:rPr>
          <w:rFonts w:ascii="Proba Pro" w:hAnsi="Proba Pro"/>
        </w:rPr>
        <w:t xml:space="preserve"> </w:t>
      </w:r>
      <w:r w:rsidRPr="00DA78FB">
        <w:rPr>
          <w:rFonts w:ascii="Proba Pro" w:hAnsi="Proba Pro" w:cs="Proba Pro"/>
        </w:rPr>
        <w:t>č</w:t>
      </w:r>
      <w:r w:rsidRPr="00DA78FB">
        <w:rPr>
          <w:rFonts w:ascii="Proba Pro" w:hAnsi="Proba Pro"/>
        </w:rPr>
        <w:t>as</w:t>
      </w:r>
      <w:r w:rsidRPr="00DA78FB">
        <w:rPr>
          <w:rFonts w:ascii="Proba Pro" w:hAnsi="Proba Pro" w:cs="Proba Pro"/>
        </w:rPr>
        <w:t>ť</w:t>
      </w:r>
      <w:r w:rsidRPr="00DA78FB">
        <w:rPr>
          <w:rFonts w:ascii="Proba Pro" w:hAnsi="Proba Pro"/>
        </w:rPr>
        <w:t xml:space="preserve"> I. Jednotn</w:t>
      </w:r>
      <w:r w:rsidRPr="00DA78FB">
        <w:rPr>
          <w:rFonts w:ascii="Proba Pro" w:hAnsi="Proba Pro" w:cs="Proba Pro"/>
        </w:rPr>
        <w:t>é</w:t>
      </w:r>
      <w:r w:rsidRPr="00DA78FB">
        <w:rPr>
          <w:rFonts w:ascii="Proba Pro" w:hAnsi="Proba Pro"/>
        </w:rPr>
        <w:t>ho eur</w:t>
      </w:r>
      <w:r w:rsidRPr="00DA78FB">
        <w:rPr>
          <w:rFonts w:ascii="Proba Pro" w:hAnsi="Proba Pro" w:cs="Proba Pro"/>
        </w:rPr>
        <w:t>ó</w:t>
      </w:r>
      <w:r w:rsidRPr="00DA78FB">
        <w:rPr>
          <w:rFonts w:ascii="Proba Pro" w:hAnsi="Proba Pro"/>
        </w:rPr>
        <w:t>pskeho dokumentu (JED).</w:t>
      </w:r>
    </w:p>
    <w:p w14:paraId="593572C7" w14:textId="77777777" w:rsidR="008E7546" w:rsidRPr="002C3283" w:rsidRDefault="008E7546" w:rsidP="00525726">
      <w:pPr>
        <w:jc w:val="both"/>
        <w:rPr>
          <w:rFonts w:ascii="Proba Pro" w:hAnsi="Proba Pro"/>
          <w:sz w:val="20"/>
          <w:szCs w:val="20"/>
        </w:rPr>
      </w:pPr>
    </w:p>
    <w:p w14:paraId="72811FA5" w14:textId="77777777" w:rsidR="008E7546" w:rsidRPr="002C3283" w:rsidRDefault="008E7546" w:rsidP="00330F5A">
      <w:pPr>
        <w:pStyle w:val="Odsekzoznamu"/>
        <w:numPr>
          <w:ilvl w:val="0"/>
          <w:numId w:val="55"/>
        </w:numPr>
        <w:ind w:left="567" w:hanging="567"/>
        <w:jc w:val="both"/>
        <w:rPr>
          <w:rFonts w:ascii="Proba Pro" w:hAnsi="Proba Pro"/>
        </w:rPr>
      </w:pPr>
      <w:r w:rsidRPr="002C3283">
        <w:rPr>
          <w:rFonts w:ascii="Proba Pro" w:hAnsi="Proba Pro"/>
        </w:rPr>
        <w:t>Verejný obstarávateľ upozorňuje uchádzačov, aby si vzor formulára JED-u vo formáte .</w:t>
      </w:r>
      <w:proofErr w:type="spellStart"/>
      <w:r w:rsidRPr="002C3283">
        <w:rPr>
          <w:rFonts w:ascii="Proba Pro" w:hAnsi="Proba Pro"/>
        </w:rPr>
        <w:t>rtf</w:t>
      </w:r>
      <w:proofErr w:type="spellEnd"/>
      <w:r w:rsidRPr="002C3283">
        <w:rPr>
          <w:rFonts w:ascii="Proba Pro" w:hAnsi="Proba Pro"/>
        </w:rPr>
        <w:t>, umožňujúci ich priame vypĺňanie, stiahli z webového sídla Úradu pre verejné obstarávanie SR a údaje uvedené v dokumente vo formáte .</w:t>
      </w:r>
      <w:proofErr w:type="spellStart"/>
      <w:r w:rsidRPr="002C3283">
        <w:rPr>
          <w:rFonts w:ascii="Proba Pro" w:hAnsi="Proba Pro"/>
        </w:rPr>
        <w:t>pdf</w:t>
      </w:r>
      <w:proofErr w:type="spellEnd"/>
      <w:r w:rsidRPr="002C3283">
        <w:rPr>
          <w:rFonts w:ascii="Proba Pro" w:hAnsi="Proba Pro"/>
        </w:rPr>
        <w:t>, ktoré obsahujú informácie týkajúce sa postupu a identifikácie verejného obstarávateľa, do neho sami preniesli/prepísali.</w:t>
      </w:r>
    </w:p>
    <w:p w14:paraId="5EA7F799" w14:textId="77777777" w:rsidR="008E7546" w:rsidRPr="002C3283" w:rsidRDefault="008E7546" w:rsidP="00525726">
      <w:pPr>
        <w:jc w:val="both"/>
        <w:rPr>
          <w:rFonts w:ascii="Proba Pro" w:hAnsi="Proba Pro"/>
          <w:sz w:val="20"/>
          <w:szCs w:val="20"/>
        </w:rPr>
      </w:pPr>
    </w:p>
    <w:p w14:paraId="6CD28FC2" w14:textId="30FE9C98" w:rsidR="008E7546" w:rsidRDefault="008E7546" w:rsidP="00330F5A">
      <w:pPr>
        <w:pStyle w:val="Odsekzoznamu"/>
        <w:numPr>
          <w:ilvl w:val="0"/>
          <w:numId w:val="55"/>
        </w:numPr>
        <w:ind w:left="567" w:hanging="567"/>
        <w:jc w:val="both"/>
        <w:rPr>
          <w:rFonts w:ascii="Proba Pro" w:hAnsi="Proba Pro"/>
        </w:rPr>
      </w:pPr>
      <w:r w:rsidRPr="002C3283">
        <w:rPr>
          <w:rFonts w:ascii="Proba Pro" w:hAnsi="Proba Pro"/>
        </w:rPr>
        <w:t xml:space="preserve">Podrobnejšie inštrukcie sú na web stránke Úradu pre verejné obstarávanie: </w:t>
      </w:r>
      <w:hyperlink r:id="rId23" w:history="1">
        <w:r w:rsidRPr="002C3283">
          <w:rPr>
            <w:rFonts w:ascii="Proba Pro" w:hAnsi="Proba Pro"/>
          </w:rPr>
          <w:t>http://www.uvo.gov.sk/legislativametodika-dohlad/jednotny-europsky-dokument-pre-verejne-obstaravanie-553.html</w:t>
        </w:r>
      </w:hyperlink>
      <w:r w:rsidRPr="002C3283">
        <w:rPr>
          <w:rFonts w:ascii="Proba Pro" w:hAnsi="Proba Pro"/>
        </w:rPr>
        <w:t>.</w:t>
      </w:r>
    </w:p>
    <w:p w14:paraId="32CA348F" w14:textId="77777777" w:rsidR="00DA78FB" w:rsidRPr="002C3283" w:rsidRDefault="00DA78FB" w:rsidP="00525726">
      <w:pPr>
        <w:jc w:val="both"/>
        <w:rPr>
          <w:rFonts w:ascii="Proba Pro" w:hAnsi="Proba Pro"/>
          <w:sz w:val="20"/>
          <w:szCs w:val="20"/>
        </w:rPr>
      </w:pPr>
    </w:p>
    <w:p w14:paraId="64E1E3E2" w14:textId="0269D435" w:rsidR="008E7546" w:rsidRPr="002C3283" w:rsidRDefault="00DA78FB" w:rsidP="00330F5A">
      <w:pPr>
        <w:pStyle w:val="Odsekzoznamu"/>
        <w:numPr>
          <w:ilvl w:val="0"/>
          <w:numId w:val="55"/>
        </w:numPr>
        <w:ind w:left="567" w:hanging="567"/>
        <w:jc w:val="both"/>
        <w:rPr>
          <w:rFonts w:ascii="Proba Pro" w:eastAsiaTheme="majorEastAsia" w:hAnsi="Proba Pro" w:cstheme="majorBidi"/>
          <w:b/>
          <w:spacing w:val="30"/>
          <w:sz w:val="24"/>
          <w:szCs w:val="24"/>
        </w:rPr>
      </w:pPr>
      <w:r w:rsidRPr="00DA78FB">
        <w:rPr>
          <w:rStyle w:val="Hyperlink2"/>
          <w:color w:val="00B050"/>
        </w:rPr>
        <w:t xml:space="preserve">JED je možné vyplniť aj prostredníctvom bezplatnej </w:t>
      </w:r>
      <w:proofErr w:type="spellStart"/>
      <w:r w:rsidRPr="00DA78FB">
        <w:rPr>
          <w:rStyle w:val="Hyperlink2"/>
          <w:color w:val="00B050"/>
        </w:rPr>
        <w:t>služ</w:t>
      </w:r>
      <w:proofErr w:type="spellEnd"/>
      <w:r w:rsidRPr="00DA78FB">
        <w:rPr>
          <w:rStyle w:val="Hyperlink2"/>
          <w:color w:val="00B050"/>
          <w:lang w:val="en-US"/>
        </w:rPr>
        <w:t>by Eur</w:t>
      </w:r>
      <w:proofErr w:type="spellStart"/>
      <w:r w:rsidRPr="00DA78FB">
        <w:rPr>
          <w:rStyle w:val="Hyperlink2"/>
          <w:color w:val="00B050"/>
        </w:rPr>
        <w:t>ópskej</w:t>
      </w:r>
      <w:proofErr w:type="spellEnd"/>
      <w:r w:rsidRPr="00DA78FB">
        <w:rPr>
          <w:rStyle w:val="Hyperlink2"/>
          <w:color w:val="00B050"/>
        </w:rPr>
        <w:t xml:space="preserve"> komisie (služba ESPD) poskytujúcej elektronickú verziu tohto formulára na webovej stránke: </w:t>
      </w:r>
      <w:hyperlink r:id="rId24" w:history="1">
        <w:r w:rsidRPr="00DA78FB">
          <w:rPr>
            <w:rStyle w:val="Hyperlink2"/>
            <w:color w:val="00B050"/>
            <w:lang w:val="nl-NL"/>
          </w:rPr>
          <w:t>https://ec.europa.eu/tools/espd/filter?lang=sk</w:t>
        </w:r>
      </w:hyperlink>
      <w:r w:rsidR="008E7546" w:rsidRPr="002C3283">
        <w:rPr>
          <w:rFonts w:ascii="Proba Pro" w:hAnsi="Proba Pro"/>
          <w:b/>
        </w:rPr>
        <w:br w:type="page"/>
      </w:r>
    </w:p>
    <w:p w14:paraId="48F05035" w14:textId="77777777" w:rsidR="008E7546" w:rsidRPr="002C3283" w:rsidRDefault="008E7546" w:rsidP="00525726">
      <w:pPr>
        <w:pStyle w:val="Nadpis1"/>
        <w:keepNext w:val="0"/>
        <w:keepLines w:val="0"/>
        <w:numPr>
          <w:ilvl w:val="0"/>
          <w:numId w:val="0"/>
        </w:numPr>
        <w:spacing w:before="0"/>
        <w:ind w:left="2154" w:hanging="2160"/>
        <w:jc w:val="both"/>
        <w:rPr>
          <w:b/>
          <w:sz w:val="28"/>
          <w:szCs w:val="28"/>
        </w:rPr>
      </w:pPr>
      <w:bookmarkStart w:id="247" w:name="_Toc520748511"/>
      <w:bookmarkStart w:id="248" w:name="_Toc526240685"/>
      <w:r w:rsidRPr="002C3283">
        <w:rPr>
          <w:b/>
          <w:sz w:val="28"/>
          <w:szCs w:val="28"/>
        </w:rPr>
        <w:lastRenderedPageBreak/>
        <w:t>Príloha č.3:</w:t>
      </w:r>
      <w:r w:rsidRPr="002C3283">
        <w:rPr>
          <w:b/>
          <w:sz w:val="28"/>
          <w:szCs w:val="28"/>
        </w:rPr>
        <w:tab/>
        <w:t>Čestné vyhlásenie o</w:t>
      </w:r>
      <w:r w:rsidRPr="002C3283">
        <w:rPr>
          <w:rFonts w:ascii="Calibri" w:hAnsi="Calibri" w:cs="Calibri"/>
          <w:b/>
          <w:sz w:val="28"/>
          <w:szCs w:val="28"/>
        </w:rPr>
        <w:t> </w:t>
      </w:r>
      <w:r w:rsidRPr="002C3283">
        <w:rPr>
          <w:b/>
          <w:sz w:val="28"/>
          <w:szCs w:val="28"/>
        </w:rPr>
        <w:t>neprítomnosti konfliktu záujmov</w:t>
      </w:r>
      <w:bookmarkEnd w:id="247"/>
      <w:bookmarkEnd w:id="248"/>
    </w:p>
    <w:p w14:paraId="4641EBCD" w14:textId="77777777" w:rsidR="008E7546" w:rsidRPr="002C3283" w:rsidRDefault="008E7546" w:rsidP="00525726">
      <w:pPr>
        <w:pStyle w:val="Nadpis1"/>
        <w:keepNext w:val="0"/>
        <w:keepLines w:val="0"/>
        <w:numPr>
          <w:ilvl w:val="0"/>
          <w:numId w:val="0"/>
        </w:numPr>
        <w:spacing w:before="0"/>
        <w:ind w:left="432" w:hanging="432"/>
        <w:jc w:val="both"/>
        <w:rPr>
          <w:b/>
          <w:sz w:val="28"/>
          <w:szCs w:val="28"/>
        </w:rPr>
      </w:pPr>
    </w:p>
    <w:p w14:paraId="69FFFC8C" w14:textId="77777777" w:rsidR="008E7546" w:rsidRPr="002C3283" w:rsidRDefault="008E7546" w:rsidP="00525726">
      <w:pPr>
        <w:jc w:val="both"/>
        <w:rPr>
          <w:rFonts w:ascii="Proba Pro" w:hAnsi="Proba Pro"/>
          <w:sz w:val="20"/>
          <w:szCs w:val="20"/>
        </w:rPr>
      </w:pPr>
    </w:p>
    <w:p w14:paraId="1C888857" w14:textId="4EED389A" w:rsidR="008E7546" w:rsidRPr="002C3283" w:rsidRDefault="008E7546" w:rsidP="00525726">
      <w:pPr>
        <w:jc w:val="both"/>
        <w:rPr>
          <w:rFonts w:ascii="Proba Pro" w:hAnsi="Proba Pro"/>
          <w:bCs/>
          <w:sz w:val="20"/>
          <w:szCs w:val="20"/>
        </w:rPr>
      </w:pPr>
      <w:r w:rsidRPr="002C3283">
        <w:rPr>
          <w:rFonts w:ascii="Proba Pro" w:hAnsi="Proba Pro"/>
          <w:bCs/>
          <w:i/>
          <w:sz w:val="20"/>
          <w:szCs w:val="20"/>
        </w:rPr>
        <w:t>[</w:t>
      </w:r>
      <w:r w:rsidRPr="002C3283">
        <w:rPr>
          <w:rFonts w:ascii="Proba Pro" w:hAnsi="Proba Pro"/>
          <w:bCs/>
          <w:i/>
          <w:sz w:val="20"/>
          <w:szCs w:val="20"/>
          <w:highlight w:val="lightGray"/>
        </w:rPr>
        <w:t>doplniť názov uchádzača</w:t>
      </w:r>
      <w:r w:rsidRPr="002C3283">
        <w:rPr>
          <w:rFonts w:ascii="Proba Pro" w:hAnsi="Proba Pro"/>
          <w:bCs/>
          <w:i/>
          <w:sz w:val="20"/>
          <w:szCs w:val="20"/>
        </w:rPr>
        <w:t>],</w:t>
      </w:r>
      <w:r w:rsidRPr="002C3283">
        <w:rPr>
          <w:rFonts w:ascii="Proba Pro" w:hAnsi="Proba Pro"/>
          <w:bCs/>
          <w:sz w:val="20"/>
          <w:szCs w:val="20"/>
        </w:rPr>
        <w:t xml:space="preserve"> zastúpený </w:t>
      </w:r>
      <w:r w:rsidRPr="002C3283">
        <w:rPr>
          <w:rFonts w:ascii="Proba Pro" w:hAnsi="Proba Pro"/>
          <w:bCs/>
          <w:i/>
          <w:sz w:val="20"/>
          <w:szCs w:val="20"/>
        </w:rPr>
        <w:t>[</w:t>
      </w:r>
      <w:r w:rsidRPr="002C3283">
        <w:rPr>
          <w:rFonts w:ascii="Proba Pro" w:hAnsi="Proba Pro"/>
          <w:bCs/>
          <w:i/>
          <w:sz w:val="20"/>
          <w:szCs w:val="20"/>
          <w:highlight w:val="lightGray"/>
        </w:rPr>
        <w:t>doplniť meno a</w:t>
      </w:r>
      <w:r w:rsidRPr="002C3283">
        <w:rPr>
          <w:rFonts w:ascii="Calibri" w:hAnsi="Calibri" w:cs="Calibri"/>
          <w:bCs/>
          <w:i/>
          <w:sz w:val="20"/>
          <w:szCs w:val="20"/>
          <w:highlight w:val="lightGray"/>
        </w:rPr>
        <w:t> </w:t>
      </w:r>
      <w:r w:rsidRPr="002C3283">
        <w:rPr>
          <w:rFonts w:ascii="Proba Pro" w:hAnsi="Proba Pro"/>
          <w:bCs/>
          <w:i/>
          <w:sz w:val="20"/>
          <w:szCs w:val="20"/>
          <w:highlight w:val="lightGray"/>
        </w:rPr>
        <w:t>priezvisko štatutárneho zástupcu</w:t>
      </w:r>
      <w:r w:rsidRPr="002C3283">
        <w:rPr>
          <w:rFonts w:ascii="Proba Pro" w:hAnsi="Proba Pro"/>
          <w:bCs/>
          <w:i/>
          <w:sz w:val="20"/>
          <w:szCs w:val="20"/>
        </w:rPr>
        <w:t>]</w:t>
      </w:r>
      <w:r w:rsidRPr="002C3283">
        <w:rPr>
          <w:rFonts w:ascii="Proba Pro" w:hAnsi="Proba Pro"/>
          <w:bCs/>
          <w:sz w:val="20"/>
          <w:szCs w:val="20"/>
        </w:rPr>
        <w:t xml:space="preserve"> ako uchádzač, ktorý predložil ponuku v</w:t>
      </w:r>
      <w:r w:rsidRPr="002C3283">
        <w:rPr>
          <w:rFonts w:ascii="Calibri" w:hAnsi="Calibri" w:cs="Calibri"/>
          <w:bCs/>
          <w:sz w:val="20"/>
          <w:szCs w:val="20"/>
        </w:rPr>
        <w:t> </w:t>
      </w:r>
      <w:r w:rsidRPr="002C3283">
        <w:rPr>
          <w:rFonts w:ascii="Proba Pro" w:hAnsi="Proba Pro"/>
          <w:bCs/>
          <w:sz w:val="20"/>
          <w:szCs w:val="20"/>
        </w:rPr>
        <w:t>r</w:t>
      </w:r>
      <w:r w:rsidRPr="002C3283">
        <w:rPr>
          <w:rFonts w:ascii="Proba Pro" w:hAnsi="Proba Pro" w:cs="Proba Pro"/>
          <w:bCs/>
          <w:sz w:val="20"/>
          <w:szCs w:val="20"/>
        </w:rPr>
        <w:t>á</w:t>
      </w:r>
      <w:r w:rsidRPr="002C3283">
        <w:rPr>
          <w:rFonts w:ascii="Proba Pro" w:hAnsi="Proba Pro"/>
          <w:bCs/>
          <w:sz w:val="20"/>
          <w:szCs w:val="20"/>
        </w:rPr>
        <w:t xml:space="preserve">mci </w:t>
      </w:r>
      <w:r w:rsidR="006816FA">
        <w:rPr>
          <w:rFonts w:ascii="Proba Pro" w:hAnsi="Proba Pro"/>
          <w:bCs/>
          <w:sz w:val="20"/>
          <w:szCs w:val="20"/>
        </w:rPr>
        <w:t xml:space="preserve">Verejnej súťaže </w:t>
      </w:r>
      <w:r w:rsidRPr="002C3283">
        <w:rPr>
          <w:rFonts w:ascii="Proba Pro" w:hAnsi="Proba Pro"/>
          <w:bCs/>
          <w:sz w:val="20"/>
          <w:szCs w:val="20"/>
        </w:rPr>
        <w:t>(</w:t>
      </w:r>
      <w:r w:rsidRPr="002C3283">
        <w:rPr>
          <w:rFonts w:ascii="Proba Pro" w:hAnsi="Proba Pro" w:cs="Proba Pro"/>
          <w:bCs/>
          <w:sz w:val="20"/>
          <w:szCs w:val="20"/>
        </w:rPr>
        <w:t>ď</w:t>
      </w:r>
      <w:r w:rsidRPr="002C3283">
        <w:rPr>
          <w:rFonts w:ascii="Proba Pro" w:hAnsi="Proba Pro"/>
          <w:bCs/>
          <w:sz w:val="20"/>
          <w:szCs w:val="20"/>
        </w:rPr>
        <w:t xml:space="preserve">alej len </w:t>
      </w:r>
      <w:r w:rsidRPr="002C3283">
        <w:rPr>
          <w:rFonts w:ascii="Proba Pro" w:hAnsi="Proba Pro" w:cs="Proba Pro"/>
          <w:bCs/>
          <w:sz w:val="20"/>
          <w:szCs w:val="20"/>
        </w:rPr>
        <w:t>„</w:t>
      </w:r>
      <w:r w:rsidRPr="002C3283">
        <w:rPr>
          <w:rFonts w:ascii="Proba Pro" w:hAnsi="Proba Pro"/>
          <w:b/>
          <w:bCs/>
          <w:sz w:val="20"/>
          <w:szCs w:val="20"/>
        </w:rPr>
        <w:t>súťaž</w:t>
      </w:r>
      <w:r w:rsidRPr="002C3283">
        <w:rPr>
          <w:rFonts w:ascii="Proba Pro" w:hAnsi="Proba Pro"/>
          <w:bCs/>
          <w:sz w:val="20"/>
          <w:szCs w:val="20"/>
        </w:rPr>
        <w:t xml:space="preserve">“) vyhláseného verejným obstarávateľom </w:t>
      </w:r>
      <w:r w:rsidRPr="002C3283">
        <w:rPr>
          <w:rFonts w:ascii="Proba Pro" w:hAnsi="Proba Pro"/>
          <w:b/>
          <w:bCs/>
          <w:sz w:val="20"/>
          <w:szCs w:val="20"/>
        </w:rPr>
        <w:t xml:space="preserve">BJ Energy, </w:t>
      </w:r>
      <w:proofErr w:type="spellStart"/>
      <w:r w:rsidRPr="002C3283">
        <w:rPr>
          <w:rFonts w:ascii="Proba Pro" w:hAnsi="Proba Pro"/>
          <w:b/>
          <w:bCs/>
          <w:sz w:val="20"/>
          <w:szCs w:val="20"/>
        </w:rPr>
        <w:t>s.r.o</w:t>
      </w:r>
      <w:proofErr w:type="spellEnd"/>
      <w:r w:rsidRPr="002C3283">
        <w:rPr>
          <w:rFonts w:ascii="Proba Pro" w:hAnsi="Proba Pro"/>
          <w:b/>
          <w:bCs/>
          <w:sz w:val="20"/>
          <w:szCs w:val="20"/>
        </w:rPr>
        <w:t>., Kamenná 9, 010 01 Žilina</w:t>
      </w:r>
      <w:r w:rsidRPr="002C3283">
        <w:rPr>
          <w:rFonts w:ascii="Calibri" w:hAnsi="Calibri" w:cs="Calibri"/>
          <w:b/>
          <w:bCs/>
          <w:sz w:val="20"/>
          <w:szCs w:val="20"/>
        </w:rPr>
        <w:t> </w:t>
      </w:r>
      <w:r w:rsidRPr="002C3283">
        <w:rPr>
          <w:rFonts w:ascii="Proba Pro" w:hAnsi="Proba Pro"/>
          <w:b/>
          <w:bCs/>
          <w:sz w:val="20"/>
          <w:szCs w:val="20"/>
        </w:rPr>
        <w:t>(</w:t>
      </w:r>
      <w:r w:rsidRPr="002C3283">
        <w:rPr>
          <w:rFonts w:ascii="Proba Pro" w:hAnsi="Proba Pro"/>
          <w:bCs/>
          <w:sz w:val="20"/>
          <w:szCs w:val="20"/>
        </w:rPr>
        <w:t>ďalej len „</w:t>
      </w:r>
      <w:r w:rsidRPr="002C3283">
        <w:rPr>
          <w:rFonts w:ascii="Proba Pro" w:hAnsi="Proba Pro"/>
          <w:b/>
          <w:bCs/>
          <w:sz w:val="20"/>
          <w:szCs w:val="20"/>
        </w:rPr>
        <w:t>verejný obstarávateľ</w:t>
      </w:r>
      <w:r w:rsidRPr="002C3283">
        <w:rPr>
          <w:rFonts w:ascii="Proba Pro" w:hAnsi="Proba Pro"/>
          <w:bCs/>
          <w:sz w:val="20"/>
          <w:szCs w:val="20"/>
        </w:rPr>
        <w:t xml:space="preserve">“) na obstaranie </w:t>
      </w:r>
      <w:r w:rsidR="006816FA">
        <w:rPr>
          <w:rFonts w:ascii="Proba Pro" w:hAnsi="Proba Pro"/>
          <w:bCs/>
          <w:sz w:val="20"/>
          <w:szCs w:val="20"/>
        </w:rPr>
        <w:t xml:space="preserve">nadlimitnej </w:t>
      </w:r>
      <w:r w:rsidRPr="002C3283">
        <w:rPr>
          <w:rFonts w:ascii="Proba Pro" w:hAnsi="Proba Pro"/>
          <w:bCs/>
          <w:sz w:val="20"/>
          <w:szCs w:val="20"/>
        </w:rPr>
        <w:t xml:space="preserve">zákazky </w:t>
      </w:r>
      <w:r w:rsidR="001D6ADB" w:rsidRPr="001D6ADB">
        <w:rPr>
          <w:rFonts w:ascii="Proba Pro" w:hAnsi="Proba Pro"/>
          <w:b/>
          <w:bCs/>
          <w:sz w:val="20"/>
          <w:szCs w:val="20"/>
        </w:rPr>
        <w:t>Digitalizácia a robotizácia výrobných procesov spoločnosti</w:t>
      </w:r>
      <w:r w:rsidR="001D6ADB">
        <w:rPr>
          <w:rFonts w:ascii="Proba Pro" w:hAnsi="Proba Pro"/>
          <w:b/>
          <w:bCs/>
          <w:sz w:val="20"/>
          <w:szCs w:val="20"/>
        </w:rPr>
        <w:t xml:space="preserve"> </w:t>
      </w:r>
      <w:r w:rsidR="001D6ADB" w:rsidRPr="001D6ADB" w:rsidDel="001D6ADB">
        <w:rPr>
          <w:rFonts w:ascii="Proba Pro" w:hAnsi="Proba Pro"/>
          <w:b/>
          <w:bCs/>
          <w:sz w:val="20"/>
          <w:szCs w:val="20"/>
        </w:rPr>
        <w:t xml:space="preserve"> </w:t>
      </w:r>
      <w:r w:rsidRPr="002C3283">
        <w:rPr>
          <w:rFonts w:ascii="Proba Pro" w:hAnsi="Proba Pro"/>
          <w:bCs/>
          <w:sz w:val="20"/>
          <w:szCs w:val="20"/>
        </w:rPr>
        <w:t>(ďalej len „</w:t>
      </w:r>
      <w:r w:rsidRPr="002C3283">
        <w:rPr>
          <w:rFonts w:ascii="Proba Pro" w:hAnsi="Proba Pro"/>
          <w:b/>
          <w:bCs/>
          <w:sz w:val="20"/>
          <w:szCs w:val="20"/>
        </w:rPr>
        <w:t>zákazka</w:t>
      </w:r>
      <w:r w:rsidRPr="002C3283">
        <w:rPr>
          <w:rFonts w:ascii="Proba Pro" w:hAnsi="Proba Pro"/>
          <w:bCs/>
          <w:sz w:val="20"/>
          <w:szCs w:val="20"/>
        </w:rPr>
        <w:t xml:space="preserve">“) </w:t>
      </w:r>
      <w:r w:rsidR="006816FA">
        <w:rPr>
          <w:rFonts w:ascii="Proba Pro" w:hAnsi="Proba Pro"/>
          <w:bCs/>
          <w:sz w:val="20"/>
          <w:szCs w:val="20"/>
        </w:rPr>
        <w:t>o</w:t>
      </w:r>
      <w:r w:rsidR="00FB63D7">
        <w:rPr>
          <w:rFonts w:ascii="Proba Pro" w:hAnsi="Proba Pro"/>
          <w:bCs/>
          <w:sz w:val="20"/>
          <w:szCs w:val="20"/>
        </w:rPr>
        <w:t>známením o vyhlásení verejného obstarávania</w:t>
      </w:r>
      <w:r w:rsidR="006816FA">
        <w:rPr>
          <w:rFonts w:ascii="Proba Pro" w:hAnsi="Proba Pro"/>
          <w:bCs/>
          <w:sz w:val="20"/>
          <w:szCs w:val="20"/>
        </w:rPr>
        <w:t>,</w:t>
      </w:r>
      <w:r w:rsidR="00FB63D7">
        <w:rPr>
          <w:rFonts w:ascii="Proba Pro" w:hAnsi="Proba Pro"/>
          <w:bCs/>
          <w:sz w:val="20"/>
          <w:szCs w:val="20"/>
        </w:rPr>
        <w:t xml:space="preserve"> uverejneným vo</w:t>
      </w:r>
      <w:r w:rsidRPr="002C3283">
        <w:rPr>
          <w:rFonts w:ascii="Proba Pro" w:hAnsi="Proba Pro"/>
          <w:bCs/>
          <w:sz w:val="20"/>
          <w:szCs w:val="20"/>
        </w:rPr>
        <w:t xml:space="preserve"> Vestníku verejného obstarávania </w:t>
      </w:r>
      <w:r w:rsidRPr="002C3283">
        <w:rPr>
          <w:rFonts w:ascii="Proba Pro" w:hAnsi="Proba Pro"/>
          <w:bCs/>
          <w:i/>
          <w:sz w:val="20"/>
          <w:szCs w:val="20"/>
        </w:rPr>
        <w:t>[</w:t>
      </w:r>
      <w:r w:rsidRPr="002C3283">
        <w:rPr>
          <w:rFonts w:ascii="Proba Pro" w:hAnsi="Proba Pro"/>
          <w:bCs/>
          <w:i/>
          <w:sz w:val="20"/>
          <w:szCs w:val="20"/>
          <w:highlight w:val="lightGray"/>
        </w:rPr>
        <w:t>doplniť číslo Vestníka</w:t>
      </w:r>
      <w:r w:rsidRPr="002C3283">
        <w:rPr>
          <w:rFonts w:ascii="Proba Pro" w:hAnsi="Proba Pro"/>
          <w:bCs/>
          <w:i/>
          <w:sz w:val="20"/>
          <w:szCs w:val="20"/>
        </w:rPr>
        <w:t>]</w:t>
      </w:r>
      <w:r w:rsidRPr="002C3283">
        <w:rPr>
          <w:rFonts w:ascii="Proba Pro" w:hAnsi="Proba Pro"/>
          <w:bCs/>
          <w:sz w:val="20"/>
          <w:szCs w:val="20"/>
        </w:rPr>
        <w:t xml:space="preserve"> zo dňa </w:t>
      </w:r>
      <w:r w:rsidRPr="002C3283">
        <w:rPr>
          <w:rFonts w:ascii="Proba Pro" w:hAnsi="Proba Pro"/>
          <w:bCs/>
          <w:i/>
          <w:sz w:val="20"/>
          <w:szCs w:val="20"/>
        </w:rPr>
        <w:t>[</w:t>
      </w:r>
      <w:r w:rsidRPr="002C3283">
        <w:rPr>
          <w:rFonts w:ascii="Proba Pro" w:hAnsi="Proba Pro"/>
          <w:bCs/>
          <w:i/>
          <w:sz w:val="20"/>
          <w:szCs w:val="20"/>
          <w:highlight w:val="lightGray"/>
        </w:rPr>
        <w:t>doplniť dátum zverejnenia vo Vestníku</w:t>
      </w:r>
      <w:r w:rsidRPr="002C3283">
        <w:rPr>
          <w:rFonts w:ascii="Proba Pro" w:hAnsi="Proba Pro"/>
          <w:bCs/>
          <w:i/>
          <w:sz w:val="20"/>
          <w:szCs w:val="20"/>
        </w:rPr>
        <w:t>]</w:t>
      </w:r>
      <w:r w:rsidRPr="002C3283">
        <w:rPr>
          <w:rFonts w:ascii="Proba Pro" w:hAnsi="Proba Pro"/>
          <w:bCs/>
          <w:sz w:val="20"/>
          <w:szCs w:val="20"/>
        </w:rPr>
        <w:t xml:space="preserve"> pod číslom </w:t>
      </w:r>
      <w:r w:rsidRPr="002C3283">
        <w:rPr>
          <w:rFonts w:ascii="Proba Pro" w:hAnsi="Proba Pro"/>
          <w:bCs/>
          <w:i/>
          <w:sz w:val="20"/>
          <w:szCs w:val="20"/>
        </w:rPr>
        <w:t>[</w:t>
      </w:r>
      <w:r w:rsidRPr="002C3283">
        <w:rPr>
          <w:rFonts w:ascii="Proba Pro" w:hAnsi="Proba Pro"/>
          <w:bCs/>
          <w:i/>
          <w:sz w:val="20"/>
          <w:szCs w:val="20"/>
          <w:highlight w:val="lightGray"/>
        </w:rPr>
        <w:t>doplniť číslo značky vo Vestníku</w:t>
      </w:r>
      <w:r w:rsidRPr="002C3283">
        <w:rPr>
          <w:rFonts w:ascii="Proba Pro" w:hAnsi="Proba Pro"/>
          <w:bCs/>
          <w:i/>
          <w:sz w:val="20"/>
          <w:szCs w:val="20"/>
        </w:rPr>
        <w:t>],</w:t>
      </w:r>
      <w:r w:rsidRPr="002C3283">
        <w:rPr>
          <w:rFonts w:ascii="Proba Pro" w:hAnsi="Proba Pro"/>
          <w:bCs/>
          <w:sz w:val="20"/>
          <w:szCs w:val="20"/>
        </w:rPr>
        <w:t xml:space="preserve"> týmto</w:t>
      </w:r>
    </w:p>
    <w:p w14:paraId="3CE32049" w14:textId="77777777" w:rsidR="008E7546" w:rsidRPr="002C3283" w:rsidRDefault="008E7546" w:rsidP="00525726">
      <w:pPr>
        <w:jc w:val="both"/>
        <w:rPr>
          <w:rFonts w:ascii="Proba Pro" w:hAnsi="Proba Pro"/>
          <w:bCs/>
          <w:sz w:val="20"/>
          <w:szCs w:val="20"/>
        </w:rPr>
      </w:pPr>
    </w:p>
    <w:p w14:paraId="705A7093" w14:textId="77777777" w:rsidR="008E7546" w:rsidRPr="002C3283" w:rsidRDefault="008E7546" w:rsidP="00525726">
      <w:pPr>
        <w:jc w:val="both"/>
        <w:rPr>
          <w:rFonts w:ascii="Proba Pro" w:hAnsi="Proba Pro"/>
          <w:bCs/>
          <w:sz w:val="20"/>
          <w:szCs w:val="20"/>
        </w:rPr>
      </w:pPr>
    </w:p>
    <w:p w14:paraId="589DB25C" w14:textId="77777777" w:rsidR="008E7546" w:rsidRPr="002C3283" w:rsidRDefault="008E7546" w:rsidP="00525726">
      <w:pPr>
        <w:jc w:val="both"/>
        <w:rPr>
          <w:rFonts w:ascii="Proba Pro" w:hAnsi="Proba Pro"/>
          <w:b/>
          <w:bCs/>
          <w:sz w:val="20"/>
          <w:szCs w:val="20"/>
        </w:rPr>
      </w:pPr>
      <w:r w:rsidRPr="002C3283">
        <w:rPr>
          <w:rFonts w:ascii="Proba Pro" w:hAnsi="Proba Pro"/>
          <w:b/>
          <w:bCs/>
          <w:sz w:val="20"/>
          <w:szCs w:val="20"/>
        </w:rPr>
        <w:t>čestne vyhlasujem, že</w:t>
      </w:r>
    </w:p>
    <w:p w14:paraId="34D0501C" w14:textId="77777777" w:rsidR="008E7546" w:rsidRPr="002C3283" w:rsidRDefault="008E7546" w:rsidP="00525726">
      <w:pPr>
        <w:jc w:val="both"/>
        <w:rPr>
          <w:rFonts w:ascii="Proba Pro" w:hAnsi="Proba Pro"/>
          <w:bCs/>
          <w:sz w:val="20"/>
          <w:szCs w:val="20"/>
        </w:rPr>
      </w:pPr>
    </w:p>
    <w:p w14:paraId="369E1019" w14:textId="77777777" w:rsidR="008E7546" w:rsidRPr="002C3283" w:rsidRDefault="008E7546" w:rsidP="00525726">
      <w:pPr>
        <w:jc w:val="both"/>
        <w:rPr>
          <w:rFonts w:ascii="Proba Pro" w:hAnsi="Proba Pro"/>
          <w:bCs/>
          <w:sz w:val="20"/>
          <w:szCs w:val="20"/>
        </w:rPr>
      </w:pPr>
      <w:r w:rsidRPr="002C3283">
        <w:rPr>
          <w:rFonts w:ascii="Proba Pro" w:hAnsi="Proba Pro"/>
          <w:bCs/>
          <w:sz w:val="20"/>
          <w:szCs w:val="20"/>
        </w:rPr>
        <w:t>v súvislosti s</w:t>
      </w:r>
      <w:r w:rsidRPr="002C3283">
        <w:rPr>
          <w:rFonts w:ascii="Calibri" w:hAnsi="Calibri" w:cs="Calibri"/>
          <w:bCs/>
          <w:sz w:val="20"/>
          <w:szCs w:val="20"/>
        </w:rPr>
        <w:t> </w:t>
      </w:r>
      <w:r w:rsidRPr="002C3283">
        <w:rPr>
          <w:rFonts w:ascii="Proba Pro" w:hAnsi="Proba Pro"/>
          <w:bCs/>
          <w:sz w:val="20"/>
          <w:szCs w:val="20"/>
        </w:rPr>
        <w:t>uveden</w:t>
      </w:r>
      <w:r w:rsidRPr="002C3283">
        <w:rPr>
          <w:rFonts w:ascii="Proba Pro" w:hAnsi="Proba Pro" w:cs="Proba Pro"/>
          <w:bCs/>
          <w:sz w:val="20"/>
          <w:szCs w:val="20"/>
        </w:rPr>
        <w:t>ý</w:t>
      </w:r>
      <w:r w:rsidRPr="002C3283">
        <w:rPr>
          <w:rFonts w:ascii="Proba Pro" w:hAnsi="Proba Pro"/>
          <w:bCs/>
          <w:sz w:val="20"/>
          <w:szCs w:val="20"/>
        </w:rPr>
        <w:t>m postupom zad</w:t>
      </w:r>
      <w:r w:rsidRPr="002C3283">
        <w:rPr>
          <w:rFonts w:ascii="Proba Pro" w:hAnsi="Proba Pro" w:cs="Proba Pro"/>
          <w:bCs/>
          <w:sz w:val="20"/>
          <w:szCs w:val="20"/>
        </w:rPr>
        <w:t>á</w:t>
      </w:r>
      <w:r w:rsidRPr="002C3283">
        <w:rPr>
          <w:rFonts w:ascii="Proba Pro" w:hAnsi="Proba Pro"/>
          <w:bCs/>
          <w:sz w:val="20"/>
          <w:szCs w:val="20"/>
        </w:rPr>
        <w:t>vania z</w:t>
      </w:r>
      <w:r w:rsidRPr="002C3283">
        <w:rPr>
          <w:rFonts w:ascii="Proba Pro" w:hAnsi="Proba Pro" w:cs="Proba Pro"/>
          <w:bCs/>
          <w:sz w:val="20"/>
          <w:szCs w:val="20"/>
        </w:rPr>
        <w:t>á</w:t>
      </w:r>
      <w:r w:rsidRPr="002C3283">
        <w:rPr>
          <w:rFonts w:ascii="Proba Pro" w:hAnsi="Proba Pro"/>
          <w:bCs/>
          <w:sz w:val="20"/>
          <w:szCs w:val="20"/>
        </w:rPr>
        <w:t>kazky:</w:t>
      </w:r>
    </w:p>
    <w:p w14:paraId="68DC6553" w14:textId="77777777" w:rsidR="008E7546" w:rsidRPr="002C3283" w:rsidRDefault="008E7546" w:rsidP="00525726">
      <w:pPr>
        <w:numPr>
          <w:ilvl w:val="0"/>
          <w:numId w:val="18"/>
        </w:numPr>
        <w:jc w:val="both"/>
        <w:rPr>
          <w:rFonts w:ascii="Proba Pro" w:hAnsi="Proba Pro"/>
          <w:bCs/>
          <w:sz w:val="20"/>
          <w:szCs w:val="20"/>
        </w:rPr>
      </w:pPr>
      <w:r w:rsidRPr="002C3283">
        <w:rPr>
          <w:rFonts w:ascii="Proba Pro" w:hAnsi="Proba Pro"/>
          <w:bCs/>
          <w:sz w:val="20"/>
          <w:szCs w:val="20"/>
        </w:rPr>
        <w:t>nevyvíjal som a</w:t>
      </w:r>
      <w:r w:rsidRPr="002C3283">
        <w:rPr>
          <w:rFonts w:ascii="Calibri" w:hAnsi="Calibri" w:cs="Calibri"/>
          <w:bCs/>
          <w:sz w:val="20"/>
          <w:szCs w:val="20"/>
        </w:rPr>
        <w:t> </w:t>
      </w:r>
      <w:r w:rsidRPr="002C3283">
        <w:rPr>
          <w:rFonts w:ascii="Proba Pro" w:hAnsi="Proba Pro"/>
          <w:bCs/>
          <w:sz w:val="20"/>
          <w:szCs w:val="20"/>
        </w:rPr>
        <w:t>nebudem vyv</w:t>
      </w:r>
      <w:r w:rsidRPr="002C3283">
        <w:rPr>
          <w:rFonts w:ascii="Proba Pro" w:hAnsi="Proba Pro" w:cs="Proba Pro"/>
          <w:bCs/>
          <w:sz w:val="20"/>
          <w:szCs w:val="20"/>
        </w:rPr>
        <w:t>í</w:t>
      </w:r>
      <w:r w:rsidRPr="002C3283">
        <w:rPr>
          <w:rFonts w:ascii="Proba Pro" w:hAnsi="Proba Pro"/>
          <w:bCs/>
          <w:sz w:val="20"/>
          <w:szCs w:val="20"/>
        </w:rPr>
        <w:t>ja</w:t>
      </w:r>
      <w:r w:rsidRPr="002C3283">
        <w:rPr>
          <w:rFonts w:ascii="Proba Pro" w:hAnsi="Proba Pro" w:cs="Proba Pro"/>
          <w:bCs/>
          <w:sz w:val="20"/>
          <w:szCs w:val="20"/>
        </w:rPr>
        <w:t>ť</w:t>
      </w:r>
      <w:r w:rsidRPr="002C3283">
        <w:rPr>
          <w:rFonts w:ascii="Proba Pro" w:hAnsi="Proba Pro"/>
          <w:bCs/>
          <w:sz w:val="20"/>
          <w:szCs w:val="20"/>
        </w:rPr>
        <w:t xml:space="preserve"> vo</w:t>
      </w:r>
      <w:r w:rsidRPr="002C3283">
        <w:rPr>
          <w:rFonts w:ascii="Proba Pro" w:hAnsi="Proba Pro" w:cs="Proba Pro"/>
          <w:bCs/>
          <w:sz w:val="20"/>
          <w:szCs w:val="20"/>
        </w:rPr>
        <w:t>č</w:t>
      </w:r>
      <w:r w:rsidRPr="002C3283">
        <w:rPr>
          <w:rFonts w:ascii="Proba Pro" w:hAnsi="Proba Pro"/>
          <w:bCs/>
          <w:sz w:val="20"/>
          <w:szCs w:val="20"/>
        </w:rPr>
        <w:t xml:space="preserve">i </w:t>
      </w:r>
      <w:r w:rsidRPr="002C3283">
        <w:rPr>
          <w:rFonts w:ascii="Proba Pro" w:hAnsi="Proba Pro" w:cs="Proba Pro"/>
          <w:bCs/>
          <w:sz w:val="20"/>
          <w:szCs w:val="20"/>
        </w:rPr>
        <w:t>ž</w:t>
      </w:r>
      <w:r w:rsidRPr="002C3283">
        <w:rPr>
          <w:rFonts w:ascii="Proba Pro" w:hAnsi="Proba Pro"/>
          <w:bCs/>
          <w:sz w:val="20"/>
          <w:szCs w:val="20"/>
        </w:rPr>
        <w:t>iadnej osobe na strane verejn</w:t>
      </w:r>
      <w:r w:rsidRPr="002C3283">
        <w:rPr>
          <w:rFonts w:ascii="Proba Pro" w:hAnsi="Proba Pro" w:cs="Proba Pro"/>
          <w:bCs/>
          <w:sz w:val="20"/>
          <w:szCs w:val="20"/>
        </w:rPr>
        <w:t>é</w:t>
      </w:r>
      <w:r w:rsidRPr="002C3283">
        <w:rPr>
          <w:rFonts w:ascii="Proba Pro" w:hAnsi="Proba Pro"/>
          <w:bCs/>
          <w:sz w:val="20"/>
          <w:szCs w:val="20"/>
        </w:rPr>
        <w:t>ho obstar</w:t>
      </w:r>
      <w:r w:rsidRPr="002C3283">
        <w:rPr>
          <w:rFonts w:ascii="Proba Pro" w:hAnsi="Proba Pro" w:cs="Proba Pro"/>
          <w:bCs/>
          <w:sz w:val="20"/>
          <w:szCs w:val="20"/>
        </w:rPr>
        <w:t>á</w:t>
      </w:r>
      <w:r w:rsidRPr="002C3283">
        <w:rPr>
          <w:rFonts w:ascii="Proba Pro" w:hAnsi="Proba Pro"/>
          <w:bCs/>
          <w:sz w:val="20"/>
          <w:szCs w:val="20"/>
        </w:rPr>
        <w:t>vate</w:t>
      </w:r>
      <w:r w:rsidRPr="002C3283">
        <w:rPr>
          <w:rFonts w:ascii="Proba Pro" w:hAnsi="Proba Pro" w:cs="Proba Pro"/>
          <w:bCs/>
          <w:sz w:val="20"/>
          <w:szCs w:val="20"/>
        </w:rPr>
        <w:t>ľ</w:t>
      </w:r>
      <w:r w:rsidRPr="002C3283">
        <w:rPr>
          <w:rFonts w:ascii="Proba Pro" w:hAnsi="Proba Pro"/>
          <w:bCs/>
          <w:sz w:val="20"/>
          <w:szCs w:val="20"/>
        </w:rPr>
        <w:t>a, ktor</w:t>
      </w:r>
      <w:r w:rsidRPr="002C3283">
        <w:rPr>
          <w:rFonts w:ascii="Proba Pro" w:hAnsi="Proba Pro" w:cs="Proba Pro"/>
          <w:bCs/>
          <w:sz w:val="20"/>
          <w:szCs w:val="20"/>
        </w:rPr>
        <w:t>á</w:t>
      </w:r>
      <w:r w:rsidRPr="002C3283">
        <w:rPr>
          <w:rFonts w:ascii="Proba Pro" w:hAnsi="Proba Pro"/>
          <w:bCs/>
          <w:sz w:val="20"/>
          <w:szCs w:val="20"/>
        </w:rPr>
        <w:t xml:space="preserve"> je alebo by mohla by</w:t>
      </w:r>
      <w:r w:rsidRPr="002C3283">
        <w:rPr>
          <w:rFonts w:ascii="Proba Pro" w:hAnsi="Proba Pro" w:cs="Proba Pro"/>
          <w:bCs/>
          <w:sz w:val="20"/>
          <w:szCs w:val="20"/>
        </w:rPr>
        <w:t>ť</w:t>
      </w:r>
      <w:r w:rsidRPr="002C3283">
        <w:rPr>
          <w:rFonts w:ascii="Proba Pro" w:hAnsi="Proba Pro"/>
          <w:bCs/>
          <w:sz w:val="20"/>
          <w:szCs w:val="20"/>
        </w:rPr>
        <w:t xml:space="preserve"> zainteresovan</w:t>
      </w:r>
      <w:r w:rsidRPr="002C3283">
        <w:rPr>
          <w:rFonts w:ascii="Proba Pro" w:hAnsi="Proba Pro" w:cs="Proba Pro"/>
          <w:bCs/>
          <w:sz w:val="20"/>
          <w:szCs w:val="20"/>
        </w:rPr>
        <w:t>á</w:t>
      </w:r>
      <w:r w:rsidRPr="002C3283">
        <w:rPr>
          <w:rFonts w:ascii="Proba Pro" w:hAnsi="Proba Pro"/>
          <w:bCs/>
          <w:sz w:val="20"/>
          <w:szCs w:val="20"/>
        </w:rPr>
        <w:t xml:space="preserve"> v</w:t>
      </w:r>
      <w:r w:rsidRPr="002C3283">
        <w:rPr>
          <w:rFonts w:ascii="Calibri" w:hAnsi="Calibri" w:cs="Calibri"/>
          <w:bCs/>
          <w:sz w:val="20"/>
          <w:szCs w:val="20"/>
        </w:rPr>
        <w:t> </w:t>
      </w:r>
      <w:r w:rsidRPr="002C3283">
        <w:rPr>
          <w:rFonts w:ascii="Proba Pro" w:hAnsi="Proba Pro"/>
          <w:bCs/>
          <w:sz w:val="20"/>
          <w:szCs w:val="20"/>
        </w:rPr>
        <w:t xml:space="preserve">zmysle ustanovení § 23 ods. 3 zákona č. 343/2015 </w:t>
      </w:r>
      <w:proofErr w:type="spellStart"/>
      <w:r w:rsidRPr="002C3283">
        <w:rPr>
          <w:rFonts w:ascii="Proba Pro" w:hAnsi="Proba Pro"/>
          <w:bCs/>
          <w:sz w:val="20"/>
          <w:szCs w:val="20"/>
        </w:rPr>
        <w:t>Z.z</w:t>
      </w:r>
      <w:proofErr w:type="spellEnd"/>
      <w:r w:rsidRPr="002C3283">
        <w:rPr>
          <w:rFonts w:ascii="Proba Pro" w:hAnsi="Proba Pro"/>
          <w:bCs/>
          <w:sz w:val="20"/>
          <w:szCs w:val="20"/>
        </w:rPr>
        <w:t>. o</w:t>
      </w:r>
      <w:r w:rsidRPr="002C3283">
        <w:rPr>
          <w:rFonts w:ascii="Calibri" w:hAnsi="Calibri" w:cs="Calibri"/>
          <w:bCs/>
          <w:sz w:val="20"/>
          <w:szCs w:val="20"/>
        </w:rPr>
        <w:t> </w:t>
      </w:r>
      <w:r w:rsidRPr="002C3283">
        <w:rPr>
          <w:rFonts w:ascii="Proba Pro" w:hAnsi="Proba Pro"/>
          <w:bCs/>
          <w:sz w:val="20"/>
          <w:szCs w:val="20"/>
        </w:rPr>
        <w:t>verejnom obstar</w:t>
      </w:r>
      <w:r w:rsidRPr="002C3283">
        <w:rPr>
          <w:rFonts w:ascii="Proba Pro" w:hAnsi="Proba Pro" w:cs="Proba Pro"/>
          <w:bCs/>
          <w:sz w:val="20"/>
          <w:szCs w:val="20"/>
        </w:rPr>
        <w:t>á</w:t>
      </w:r>
      <w:r w:rsidRPr="002C3283">
        <w:rPr>
          <w:rFonts w:ascii="Proba Pro" w:hAnsi="Proba Pro"/>
          <w:bCs/>
          <w:sz w:val="20"/>
          <w:szCs w:val="20"/>
        </w:rPr>
        <w:t>van</w:t>
      </w:r>
      <w:r w:rsidRPr="002C3283">
        <w:rPr>
          <w:rFonts w:ascii="Proba Pro" w:hAnsi="Proba Pro" w:cs="Proba Pro"/>
          <w:bCs/>
          <w:sz w:val="20"/>
          <w:szCs w:val="20"/>
        </w:rPr>
        <w:t>í</w:t>
      </w:r>
      <w:r w:rsidRPr="002C3283">
        <w:rPr>
          <w:rFonts w:ascii="Proba Pro" w:hAnsi="Proba Pro"/>
          <w:bCs/>
          <w:sz w:val="20"/>
          <w:szCs w:val="20"/>
        </w:rPr>
        <w:t xml:space="preserve"> a</w:t>
      </w:r>
      <w:r w:rsidRPr="002C3283">
        <w:rPr>
          <w:rFonts w:ascii="Calibri" w:hAnsi="Calibri" w:cs="Calibri"/>
          <w:bCs/>
          <w:sz w:val="20"/>
          <w:szCs w:val="20"/>
        </w:rPr>
        <w:t> </w:t>
      </w:r>
      <w:r w:rsidRPr="002C3283">
        <w:rPr>
          <w:rFonts w:ascii="Proba Pro" w:hAnsi="Proba Pro"/>
          <w:bCs/>
          <w:sz w:val="20"/>
          <w:szCs w:val="20"/>
        </w:rPr>
        <w:t>o</w:t>
      </w:r>
      <w:r w:rsidRPr="002C3283">
        <w:rPr>
          <w:rFonts w:ascii="Calibri" w:hAnsi="Calibri" w:cs="Calibri"/>
          <w:bCs/>
          <w:sz w:val="20"/>
          <w:szCs w:val="20"/>
        </w:rPr>
        <w:t> </w:t>
      </w:r>
      <w:r w:rsidRPr="002C3283">
        <w:rPr>
          <w:rFonts w:ascii="Proba Pro" w:hAnsi="Proba Pro"/>
          <w:bCs/>
          <w:sz w:val="20"/>
          <w:szCs w:val="20"/>
        </w:rPr>
        <w:t>zmene a</w:t>
      </w:r>
      <w:r w:rsidRPr="002C3283">
        <w:rPr>
          <w:rFonts w:ascii="Calibri" w:hAnsi="Calibri" w:cs="Calibri"/>
          <w:bCs/>
          <w:sz w:val="20"/>
          <w:szCs w:val="20"/>
        </w:rPr>
        <w:t> </w:t>
      </w:r>
      <w:r w:rsidRPr="002C3283">
        <w:rPr>
          <w:rFonts w:ascii="Proba Pro" w:hAnsi="Proba Pro"/>
          <w:bCs/>
          <w:sz w:val="20"/>
          <w:szCs w:val="20"/>
        </w:rPr>
        <w:t>doplnen</w:t>
      </w:r>
      <w:r w:rsidRPr="002C3283">
        <w:rPr>
          <w:rFonts w:ascii="Proba Pro" w:hAnsi="Proba Pro" w:cs="Proba Pro"/>
          <w:bCs/>
          <w:sz w:val="20"/>
          <w:szCs w:val="20"/>
        </w:rPr>
        <w:t>í</w:t>
      </w:r>
      <w:r w:rsidRPr="002C3283">
        <w:rPr>
          <w:rFonts w:ascii="Proba Pro" w:hAnsi="Proba Pro"/>
          <w:bCs/>
          <w:sz w:val="20"/>
          <w:szCs w:val="20"/>
        </w:rPr>
        <w:t xml:space="preserve"> niektor</w:t>
      </w:r>
      <w:r w:rsidRPr="002C3283">
        <w:rPr>
          <w:rFonts w:ascii="Proba Pro" w:hAnsi="Proba Pro" w:cs="Proba Pro"/>
          <w:bCs/>
          <w:sz w:val="20"/>
          <w:szCs w:val="20"/>
        </w:rPr>
        <w:t>ý</w:t>
      </w:r>
      <w:r w:rsidRPr="002C3283">
        <w:rPr>
          <w:rFonts w:ascii="Proba Pro" w:hAnsi="Proba Pro"/>
          <w:bCs/>
          <w:sz w:val="20"/>
          <w:szCs w:val="20"/>
        </w:rPr>
        <w:t>ch z</w:t>
      </w:r>
      <w:r w:rsidRPr="002C3283">
        <w:rPr>
          <w:rFonts w:ascii="Proba Pro" w:hAnsi="Proba Pro" w:cs="Proba Pro"/>
          <w:bCs/>
          <w:sz w:val="20"/>
          <w:szCs w:val="20"/>
        </w:rPr>
        <w:t>á</w:t>
      </w:r>
      <w:r w:rsidRPr="002C3283">
        <w:rPr>
          <w:rFonts w:ascii="Proba Pro" w:hAnsi="Proba Pro"/>
          <w:bCs/>
          <w:sz w:val="20"/>
          <w:szCs w:val="20"/>
        </w:rPr>
        <w:t>konov v</w:t>
      </w:r>
      <w:r w:rsidRPr="002C3283">
        <w:rPr>
          <w:rFonts w:ascii="Calibri" w:hAnsi="Calibri" w:cs="Calibri"/>
          <w:bCs/>
          <w:sz w:val="20"/>
          <w:szCs w:val="20"/>
        </w:rPr>
        <w:t> </w:t>
      </w:r>
      <w:r w:rsidRPr="002C3283">
        <w:rPr>
          <w:rFonts w:ascii="Proba Pro" w:hAnsi="Proba Pro"/>
          <w:bCs/>
          <w:sz w:val="20"/>
          <w:szCs w:val="20"/>
        </w:rPr>
        <w:t>platnom znen</w:t>
      </w:r>
      <w:r w:rsidRPr="002C3283">
        <w:rPr>
          <w:rFonts w:ascii="Proba Pro" w:hAnsi="Proba Pro" w:cs="Proba Pro"/>
          <w:bCs/>
          <w:sz w:val="20"/>
          <w:szCs w:val="20"/>
        </w:rPr>
        <w:t>í</w:t>
      </w:r>
      <w:r w:rsidRPr="002C3283">
        <w:rPr>
          <w:rFonts w:ascii="Proba Pro" w:hAnsi="Proba Pro"/>
          <w:bCs/>
          <w:sz w:val="20"/>
          <w:szCs w:val="20"/>
        </w:rPr>
        <w:t xml:space="preserve"> (</w:t>
      </w:r>
      <w:r w:rsidRPr="002C3283">
        <w:rPr>
          <w:rFonts w:ascii="Proba Pro" w:hAnsi="Proba Pro"/>
          <w:b/>
          <w:bCs/>
          <w:sz w:val="20"/>
          <w:szCs w:val="20"/>
        </w:rPr>
        <w:t>„zainteresovaná osoba</w:t>
      </w:r>
      <w:r w:rsidRPr="002C3283">
        <w:rPr>
          <w:rFonts w:ascii="Proba Pro" w:hAnsi="Proba Pro"/>
          <w:bCs/>
          <w:sz w:val="20"/>
          <w:szCs w:val="20"/>
        </w:rPr>
        <w:t>“) akékoľvek aktivity, ktoré vy mohli viesť k</w:t>
      </w:r>
      <w:r w:rsidRPr="002C3283">
        <w:rPr>
          <w:rFonts w:ascii="Calibri" w:hAnsi="Calibri" w:cs="Calibri"/>
          <w:bCs/>
          <w:sz w:val="20"/>
          <w:szCs w:val="20"/>
        </w:rPr>
        <w:t> </w:t>
      </w:r>
      <w:r w:rsidRPr="002C3283">
        <w:rPr>
          <w:rFonts w:ascii="Proba Pro" w:hAnsi="Proba Pro"/>
          <w:bCs/>
          <w:sz w:val="20"/>
          <w:szCs w:val="20"/>
        </w:rPr>
        <w:t>zv</w:t>
      </w:r>
      <w:r w:rsidRPr="002C3283">
        <w:rPr>
          <w:rFonts w:ascii="Proba Pro" w:hAnsi="Proba Pro" w:cs="Proba Pro"/>
          <w:bCs/>
          <w:sz w:val="20"/>
          <w:szCs w:val="20"/>
        </w:rPr>
        <w:t>ý</w:t>
      </w:r>
      <w:r w:rsidRPr="002C3283">
        <w:rPr>
          <w:rFonts w:ascii="Proba Pro" w:hAnsi="Proba Pro"/>
          <w:bCs/>
          <w:sz w:val="20"/>
          <w:szCs w:val="20"/>
        </w:rPr>
        <w:t>hodneniu n</w:t>
      </w:r>
      <w:r w:rsidRPr="002C3283">
        <w:rPr>
          <w:rFonts w:ascii="Proba Pro" w:hAnsi="Proba Pro" w:cs="Proba Pro"/>
          <w:bCs/>
          <w:sz w:val="20"/>
          <w:szCs w:val="20"/>
        </w:rPr>
        <w:t>áš</w:t>
      </w:r>
      <w:r w:rsidRPr="002C3283">
        <w:rPr>
          <w:rFonts w:ascii="Proba Pro" w:hAnsi="Proba Pro"/>
          <w:bCs/>
          <w:sz w:val="20"/>
          <w:szCs w:val="20"/>
        </w:rPr>
        <w:t>ho postavenia v</w:t>
      </w:r>
      <w:r w:rsidRPr="002C3283">
        <w:rPr>
          <w:rFonts w:ascii="Calibri" w:hAnsi="Calibri" w:cs="Calibri"/>
          <w:bCs/>
          <w:sz w:val="20"/>
          <w:szCs w:val="20"/>
        </w:rPr>
        <w:t> </w:t>
      </w:r>
      <w:r w:rsidRPr="002C3283">
        <w:rPr>
          <w:rFonts w:ascii="Proba Pro" w:hAnsi="Proba Pro"/>
          <w:bCs/>
          <w:sz w:val="20"/>
          <w:szCs w:val="20"/>
        </w:rPr>
        <w:t>s</w:t>
      </w:r>
      <w:r w:rsidRPr="002C3283">
        <w:rPr>
          <w:rFonts w:ascii="Proba Pro" w:hAnsi="Proba Pro" w:cs="Proba Pro"/>
          <w:bCs/>
          <w:sz w:val="20"/>
          <w:szCs w:val="20"/>
        </w:rPr>
        <w:t>úť</w:t>
      </w:r>
      <w:r w:rsidRPr="002C3283">
        <w:rPr>
          <w:rFonts w:ascii="Proba Pro" w:hAnsi="Proba Pro"/>
          <w:bCs/>
          <w:sz w:val="20"/>
          <w:szCs w:val="20"/>
        </w:rPr>
        <w:t>a</w:t>
      </w:r>
      <w:r w:rsidRPr="002C3283">
        <w:rPr>
          <w:rFonts w:ascii="Proba Pro" w:hAnsi="Proba Pro" w:cs="Proba Pro"/>
          <w:bCs/>
          <w:sz w:val="20"/>
          <w:szCs w:val="20"/>
        </w:rPr>
        <w:t>ž</w:t>
      </w:r>
      <w:r w:rsidRPr="002C3283">
        <w:rPr>
          <w:rFonts w:ascii="Proba Pro" w:hAnsi="Proba Pro"/>
          <w:bCs/>
          <w:sz w:val="20"/>
          <w:szCs w:val="20"/>
        </w:rPr>
        <w:t>i,</w:t>
      </w:r>
    </w:p>
    <w:p w14:paraId="6A27FD9D" w14:textId="77777777" w:rsidR="008E7546" w:rsidRPr="002C3283" w:rsidRDefault="008E7546" w:rsidP="00525726">
      <w:pPr>
        <w:numPr>
          <w:ilvl w:val="0"/>
          <w:numId w:val="18"/>
        </w:numPr>
        <w:jc w:val="both"/>
        <w:rPr>
          <w:rFonts w:ascii="Proba Pro" w:hAnsi="Proba Pro"/>
          <w:bCs/>
          <w:sz w:val="20"/>
          <w:szCs w:val="20"/>
        </w:rPr>
      </w:pPr>
      <w:r w:rsidRPr="002C3283">
        <w:rPr>
          <w:rFonts w:ascii="Proba Pro" w:hAnsi="Proba Pro"/>
          <w:bCs/>
          <w:sz w:val="20"/>
          <w:szCs w:val="20"/>
        </w:rPr>
        <w:t>neposkytol som a neposkytnem akejkoľvek čo i</w:t>
      </w:r>
      <w:r w:rsidRPr="002C3283">
        <w:rPr>
          <w:rFonts w:ascii="Calibri" w:hAnsi="Calibri" w:cs="Calibri"/>
          <w:bCs/>
          <w:sz w:val="20"/>
          <w:szCs w:val="20"/>
        </w:rPr>
        <w:t> </w:t>
      </w:r>
      <w:r w:rsidRPr="002C3283">
        <w:rPr>
          <w:rFonts w:ascii="Proba Pro" w:hAnsi="Proba Pro"/>
          <w:bCs/>
          <w:sz w:val="20"/>
          <w:szCs w:val="20"/>
        </w:rPr>
        <w:t>len potencion</w:t>
      </w:r>
      <w:r w:rsidRPr="002C3283">
        <w:rPr>
          <w:rFonts w:ascii="Proba Pro" w:hAnsi="Proba Pro" w:cs="Proba Pro"/>
          <w:bCs/>
          <w:sz w:val="20"/>
          <w:szCs w:val="20"/>
        </w:rPr>
        <w:t>á</w:t>
      </w:r>
      <w:r w:rsidRPr="002C3283">
        <w:rPr>
          <w:rFonts w:ascii="Proba Pro" w:hAnsi="Proba Pro"/>
          <w:bCs/>
          <w:sz w:val="20"/>
          <w:szCs w:val="20"/>
        </w:rPr>
        <w:t xml:space="preserve">lne zainteresovanej osobe priamo alebo nepriamo akúkoľvek finančnú alebo vecnú výhodu ako motiváciu alebo odmenu súvisiacu so zadaním tejto zákazky, </w:t>
      </w:r>
    </w:p>
    <w:p w14:paraId="1B394F6C" w14:textId="77777777" w:rsidR="008E7546" w:rsidRPr="002C3283" w:rsidRDefault="008E7546" w:rsidP="00525726">
      <w:pPr>
        <w:numPr>
          <w:ilvl w:val="0"/>
          <w:numId w:val="18"/>
        </w:numPr>
        <w:jc w:val="both"/>
        <w:rPr>
          <w:rFonts w:ascii="Proba Pro" w:hAnsi="Proba Pro"/>
          <w:bCs/>
          <w:sz w:val="20"/>
          <w:szCs w:val="20"/>
        </w:rPr>
      </w:pPr>
      <w:r w:rsidRPr="002C3283">
        <w:rPr>
          <w:rFonts w:ascii="Proba Pro" w:hAnsi="Proba Pro"/>
          <w:bCs/>
          <w:sz w:val="20"/>
          <w:szCs w:val="20"/>
        </w:rPr>
        <w:t>budem bezodkladne informovať verejného obstarávateľa o akejkoľvek situácii, ktorá je považovaná za konflikt záujmov alebo ktorá by mohla viesť ku konfliktu záujmov kedykoľvek v</w:t>
      </w:r>
      <w:r w:rsidRPr="002C3283">
        <w:rPr>
          <w:rFonts w:ascii="Calibri" w:hAnsi="Calibri" w:cs="Calibri"/>
          <w:bCs/>
          <w:sz w:val="20"/>
          <w:szCs w:val="20"/>
        </w:rPr>
        <w:t> </w:t>
      </w:r>
      <w:r w:rsidRPr="002C3283">
        <w:rPr>
          <w:rFonts w:ascii="Proba Pro" w:hAnsi="Proba Pro"/>
          <w:bCs/>
          <w:sz w:val="20"/>
          <w:szCs w:val="20"/>
        </w:rPr>
        <w:t>priebehu procesu verejn</w:t>
      </w:r>
      <w:r w:rsidRPr="002C3283">
        <w:rPr>
          <w:rFonts w:ascii="Proba Pro" w:hAnsi="Proba Pro" w:cs="Proba Pro"/>
          <w:bCs/>
          <w:sz w:val="20"/>
          <w:szCs w:val="20"/>
        </w:rPr>
        <w:t>é</w:t>
      </w:r>
      <w:r w:rsidRPr="002C3283">
        <w:rPr>
          <w:rFonts w:ascii="Proba Pro" w:hAnsi="Proba Pro"/>
          <w:bCs/>
          <w:sz w:val="20"/>
          <w:szCs w:val="20"/>
        </w:rPr>
        <w:t>ho obstar</w:t>
      </w:r>
      <w:r w:rsidRPr="002C3283">
        <w:rPr>
          <w:rFonts w:ascii="Proba Pro" w:hAnsi="Proba Pro" w:cs="Proba Pro"/>
          <w:bCs/>
          <w:sz w:val="20"/>
          <w:szCs w:val="20"/>
        </w:rPr>
        <w:t>á</w:t>
      </w:r>
      <w:r w:rsidRPr="002C3283">
        <w:rPr>
          <w:rFonts w:ascii="Proba Pro" w:hAnsi="Proba Pro"/>
          <w:bCs/>
          <w:sz w:val="20"/>
          <w:szCs w:val="20"/>
        </w:rPr>
        <w:t>vania,</w:t>
      </w:r>
    </w:p>
    <w:p w14:paraId="00A89E7B" w14:textId="77777777" w:rsidR="008E7546" w:rsidRPr="002C3283" w:rsidRDefault="008E7546" w:rsidP="00525726">
      <w:pPr>
        <w:numPr>
          <w:ilvl w:val="0"/>
          <w:numId w:val="18"/>
        </w:numPr>
        <w:jc w:val="both"/>
        <w:rPr>
          <w:rFonts w:ascii="Proba Pro" w:hAnsi="Proba Pro"/>
          <w:bCs/>
          <w:sz w:val="20"/>
          <w:szCs w:val="20"/>
        </w:rPr>
      </w:pPr>
      <w:r w:rsidRPr="002C3283">
        <w:rPr>
          <w:rFonts w:ascii="Proba Pro" w:hAnsi="Proba Pro"/>
          <w:bCs/>
          <w:sz w:val="20"/>
          <w:szCs w:val="20"/>
        </w:rPr>
        <w:t>poskytnem verejnému obstarávateľovi v postupe tohto verejného obstarávania presné, pravdivé a úplné informácie.</w:t>
      </w:r>
    </w:p>
    <w:p w14:paraId="5FD489A8" w14:textId="77777777" w:rsidR="008E7546" w:rsidRPr="002C3283" w:rsidRDefault="008E7546" w:rsidP="00525726">
      <w:pPr>
        <w:jc w:val="both"/>
        <w:rPr>
          <w:rFonts w:ascii="Proba Pro" w:hAnsi="Proba Pro"/>
          <w:bCs/>
          <w:sz w:val="20"/>
          <w:szCs w:val="20"/>
        </w:rPr>
      </w:pPr>
      <w:r w:rsidRPr="002C3283">
        <w:rPr>
          <w:rFonts w:ascii="Proba Pro" w:hAnsi="Proba Pro"/>
          <w:bCs/>
          <w:sz w:val="20"/>
          <w:szCs w:val="20"/>
        </w:rPr>
        <w:t xml:space="preserve"> </w:t>
      </w:r>
    </w:p>
    <w:p w14:paraId="77B1DBFA" w14:textId="77777777" w:rsidR="008E7546" w:rsidRPr="002C3283" w:rsidRDefault="008E7546" w:rsidP="00525726">
      <w:pPr>
        <w:jc w:val="both"/>
        <w:rPr>
          <w:rFonts w:ascii="Proba Pro" w:hAnsi="Proba Pro"/>
          <w:bCs/>
          <w:sz w:val="20"/>
          <w:szCs w:val="20"/>
        </w:rPr>
      </w:pPr>
      <w:r w:rsidRPr="002C3283">
        <w:rPr>
          <w:rFonts w:ascii="Proba Pro" w:hAnsi="Proba Pro"/>
          <w:bCs/>
          <w:sz w:val="20"/>
          <w:szCs w:val="20"/>
        </w:rPr>
        <w:t xml:space="preserve">V </w:t>
      </w:r>
      <w:r w:rsidRPr="002C3283">
        <w:rPr>
          <w:rFonts w:ascii="Proba Pro" w:hAnsi="Proba Pro"/>
          <w:bCs/>
          <w:i/>
          <w:sz w:val="20"/>
          <w:szCs w:val="20"/>
        </w:rPr>
        <w:t>[</w:t>
      </w:r>
      <w:r w:rsidRPr="002C3283">
        <w:rPr>
          <w:rFonts w:ascii="Proba Pro" w:hAnsi="Proba Pro"/>
          <w:bCs/>
          <w:i/>
          <w:sz w:val="20"/>
          <w:szCs w:val="20"/>
          <w:highlight w:val="lightGray"/>
        </w:rPr>
        <w:t>doplniť miesto</w:t>
      </w:r>
      <w:r w:rsidRPr="002C3283">
        <w:rPr>
          <w:rFonts w:ascii="Proba Pro" w:hAnsi="Proba Pro"/>
          <w:bCs/>
          <w:i/>
          <w:sz w:val="20"/>
          <w:szCs w:val="20"/>
        </w:rPr>
        <w:t>]</w:t>
      </w:r>
      <w:r w:rsidRPr="002C3283">
        <w:rPr>
          <w:rFonts w:ascii="Proba Pro" w:hAnsi="Proba Pro"/>
          <w:bCs/>
          <w:sz w:val="20"/>
          <w:szCs w:val="20"/>
        </w:rPr>
        <w:t xml:space="preserve"> dňa </w:t>
      </w:r>
      <w:r w:rsidRPr="002C3283">
        <w:rPr>
          <w:rFonts w:ascii="Proba Pro" w:hAnsi="Proba Pro"/>
          <w:bCs/>
          <w:i/>
          <w:sz w:val="20"/>
          <w:szCs w:val="20"/>
        </w:rPr>
        <w:t>[</w:t>
      </w:r>
      <w:r w:rsidRPr="002C3283">
        <w:rPr>
          <w:rFonts w:ascii="Proba Pro" w:hAnsi="Proba Pro"/>
          <w:bCs/>
          <w:i/>
          <w:sz w:val="20"/>
          <w:szCs w:val="20"/>
          <w:highlight w:val="lightGray"/>
        </w:rPr>
        <w:t>doplniť dátum</w:t>
      </w:r>
      <w:r w:rsidRPr="002C3283">
        <w:rPr>
          <w:rFonts w:ascii="Proba Pro" w:hAnsi="Proba Pro"/>
          <w:bCs/>
          <w:i/>
          <w:sz w:val="20"/>
          <w:szCs w:val="20"/>
        </w:rPr>
        <w:t>]</w:t>
      </w:r>
    </w:p>
    <w:p w14:paraId="7D510B57" w14:textId="77777777" w:rsidR="008E7546" w:rsidRPr="002C3283" w:rsidRDefault="008E7546" w:rsidP="00525726">
      <w:pPr>
        <w:jc w:val="both"/>
        <w:rPr>
          <w:rFonts w:ascii="Proba Pro" w:hAnsi="Proba Pro"/>
          <w:bCs/>
          <w:sz w:val="20"/>
          <w:szCs w:val="20"/>
        </w:rPr>
      </w:pPr>
    </w:p>
    <w:p w14:paraId="292CFCD2" w14:textId="77777777" w:rsidR="008E7546" w:rsidRPr="002C3283" w:rsidRDefault="008E7546" w:rsidP="00525726">
      <w:pPr>
        <w:jc w:val="both"/>
        <w:rPr>
          <w:rFonts w:ascii="Proba Pro" w:hAnsi="Proba Pro"/>
          <w:bCs/>
          <w:sz w:val="20"/>
          <w:szCs w:val="20"/>
        </w:rPr>
      </w:pPr>
    </w:p>
    <w:p w14:paraId="3DEBD3A3" w14:textId="77777777" w:rsidR="008E7546" w:rsidRPr="002C3283" w:rsidRDefault="008E7546" w:rsidP="00525726">
      <w:pPr>
        <w:jc w:val="both"/>
        <w:rPr>
          <w:rFonts w:ascii="Proba Pro" w:hAnsi="Proba Pro"/>
          <w:bCs/>
          <w:sz w:val="20"/>
          <w:szCs w:val="20"/>
        </w:rPr>
      </w:pPr>
    </w:p>
    <w:p w14:paraId="1B22FBC5" w14:textId="77777777" w:rsidR="008E7546" w:rsidRPr="002C3283" w:rsidRDefault="008E7546" w:rsidP="00525726">
      <w:pPr>
        <w:jc w:val="both"/>
        <w:rPr>
          <w:rFonts w:ascii="Proba Pro" w:hAnsi="Proba Pro"/>
          <w:bCs/>
          <w:sz w:val="20"/>
          <w:szCs w:val="20"/>
        </w:rPr>
      </w:pPr>
      <w:r w:rsidRPr="002C3283">
        <w:rPr>
          <w:rFonts w:ascii="Proba Pro" w:hAnsi="Proba Pro"/>
          <w:bCs/>
          <w:sz w:val="20"/>
          <w:szCs w:val="20"/>
        </w:rPr>
        <w:t xml:space="preserve">                                                                                                            –––––––––––––––––––––––––-</w:t>
      </w:r>
    </w:p>
    <w:p w14:paraId="28216918" w14:textId="77777777" w:rsidR="008E7546" w:rsidRPr="002C3283" w:rsidRDefault="008E7546" w:rsidP="00525726">
      <w:pPr>
        <w:jc w:val="both"/>
        <w:rPr>
          <w:rFonts w:ascii="Proba Pro" w:hAnsi="Proba Pro"/>
          <w:bCs/>
          <w:i/>
          <w:sz w:val="20"/>
          <w:szCs w:val="20"/>
        </w:rPr>
      </w:pPr>
      <w:r w:rsidRPr="002C3283">
        <w:rPr>
          <w:rFonts w:ascii="Proba Pro" w:hAnsi="Proba Pro"/>
          <w:bCs/>
          <w:sz w:val="20"/>
          <w:szCs w:val="20"/>
        </w:rPr>
        <w:t xml:space="preserve">                                                                                                                      </w:t>
      </w:r>
      <w:r w:rsidRPr="002C3283">
        <w:rPr>
          <w:rFonts w:ascii="Proba Pro" w:hAnsi="Proba Pro"/>
          <w:bCs/>
          <w:i/>
          <w:sz w:val="20"/>
          <w:szCs w:val="20"/>
        </w:rPr>
        <w:t>[</w:t>
      </w:r>
      <w:r w:rsidRPr="002C3283">
        <w:rPr>
          <w:rFonts w:ascii="Proba Pro" w:hAnsi="Proba Pro"/>
          <w:bCs/>
          <w:i/>
          <w:sz w:val="20"/>
          <w:szCs w:val="20"/>
          <w:highlight w:val="lightGray"/>
        </w:rPr>
        <w:t>doplniť podpis</w:t>
      </w:r>
      <w:r w:rsidRPr="002C3283">
        <w:rPr>
          <w:rFonts w:ascii="Proba Pro" w:hAnsi="Proba Pro"/>
          <w:bCs/>
          <w:i/>
          <w:sz w:val="20"/>
          <w:szCs w:val="20"/>
        </w:rPr>
        <w:t>]</w:t>
      </w:r>
    </w:p>
    <w:p w14:paraId="24C97DDC" w14:textId="77777777" w:rsidR="008E7546" w:rsidRPr="002C3283" w:rsidRDefault="008E7546" w:rsidP="00525726">
      <w:pPr>
        <w:jc w:val="both"/>
        <w:rPr>
          <w:rFonts w:ascii="Proba Pro" w:hAnsi="Proba Pro"/>
          <w:bCs/>
          <w:sz w:val="20"/>
          <w:szCs w:val="20"/>
        </w:rPr>
      </w:pPr>
    </w:p>
    <w:p w14:paraId="60EE26FA" w14:textId="77777777" w:rsidR="008E7546" w:rsidRPr="002C3283" w:rsidRDefault="008E7546" w:rsidP="00525726">
      <w:pPr>
        <w:jc w:val="both"/>
        <w:rPr>
          <w:rFonts w:ascii="Proba Pro" w:eastAsiaTheme="majorEastAsia" w:hAnsi="Proba Pro" w:cstheme="majorBidi"/>
          <w:b/>
          <w:spacing w:val="30"/>
          <w:sz w:val="28"/>
          <w:szCs w:val="28"/>
          <w:highlight w:val="cyan"/>
        </w:rPr>
      </w:pPr>
    </w:p>
    <w:p w14:paraId="19593FB8" w14:textId="6D33102B" w:rsidR="00900D6D" w:rsidRPr="002C3283" w:rsidRDefault="00900D6D" w:rsidP="00525726">
      <w:pPr>
        <w:pStyle w:val="Nadpis1"/>
        <w:keepNext w:val="0"/>
        <w:keepLines w:val="0"/>
        <w:numPr>
          <w:ilvl w:val="0"/>
          <w:numId w:val="0"/>
        </w:numPr>
        <w:spacing w:before="0"/>
        <w:ind w:left="432" w:hanging="432"/>
        <w:jc w:val="both"/>
        <w:rPr>
          <w:b/>
          <w:sz w:val="28"/>
          <w:szCs w:val="28"/>
        </w:rPr>
      </w:pPr>
    </w:p>
    <w:sectPr w:rsidR="00900D6D" w:rsidRPr="002C3283" w:rsidSect="00267B50">
      <w:footerReference w:type="default" r:id="rId25"/>
      <w:pgSz w:w="11900" w:h="16840"/>
      <w:pgMar w:top="1417" w:right="1417"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F9DD5" w14:textId="77777777" w:rsidR="003F068F" w:rsidRDefault="003F068F" w:rsidP="005A4804">
      <w:r>
        <w:separator/>
      </w:r>
    </w:p>
  </w:endnote>
  <w:endnote w:type="continuationSeparator" w:id="0">
    <w:p w14:paraId="7E2BE4C6" w14:textId="77777777" w:rsidR="003F068F" w:rsidRDefault="003F068F" w:rsidP="005A4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Proba Pro">
    <w:altName w:val="Calibri"/>
    <w:panose1 w:val="020D0003030200000000"/>
    <w:charset w:val="00"/>
    <w:family w:val="swiss"/>
    <w:notTrueType/>
    <w:pitch w:val="variable"/>
    <w:sig w:usb0="A000022F" w:usb1="0000002A" w:usb2="00000000" w:usb3="00000000" w:csb0="00000097"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w:altName w:val="Arial"/>
    <w:panose1 w:val="020B0604020202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PT Serif">
    <w:altName w:val="Times New Roman"/>
    <w:charset w:val="00"/>
    <w:family w:val="roman"/>
    <w:pitch w:val="variable"/>
    <w:sig w:usb0="A00002EF" w:usb1="5000204B" w:usb2="00000000" w:usb3="00000000" w:csb0="00000097" w:csb1="00000000"/>
  </w:font>
  <w:font w:name="Calibri Light">
    <w:panose1 w:val="020F0302020204030204"/>
    <w:charset w:val="EE"/>
    <w:family w:val="swiss"/>
    <w:pitch w:val="variable"/>
    <w:sig w:usb0="E0002AFF" w:usb1="C000247B" w:usb2="00000009" w:usb3="00000000" w:csb0="000001FF" w:csb1="00000000"/>
  </w:font>
  <w:font w:name="bill corporate narrow medium">
    <w:altName w:val="Trebuchet MS"/>
    <w:charset w:val="00"/>
    <w:family w:val="auto"/>
    <w:pitch w:val="variable"/>
    <w:sig w:usb0="00000001"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4AE2C" w14:textId="77777777" w:rsidR="003F068F" w:rsidRDefault="003F068F" w:rsidP="00EF2D37">
    <w:pPr>
      <w:pStyle w:val="Pta"/>
      <w:framePr w:wrap="none"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699AAB45" w14:textId="77777777" w:rsidR="003F068F" w:rsidRDefault="003F068F" w:rsidP="006F0B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D1F84" w14:textId="77777777" w:rsidR="003F068F" w:rsidRDefault="003F068F" w:rsidP="006F0BEE">
    <w:pPr>
      <w:pStyle w:val="Pta"/>
      <w:ind w:right="360"/>
    </w:pPr>
    <w:r>
      <w:rPr>
        <w:noProof/>
        <w:lang w:eastAsia="sk-SK"/>
      </w:rPr>
      <mc:AlternateContent>
        <mc:Choice Requires="wps">
          <w:drawing>
            <wp:anchor distT="0" distB="0" distL="114300" distR="114300" simplePos="0" relativeHeight="251682816" behindDoc="0" locked="0" layoutInCell="1" allowOverlap="1" wp14:anchorId="6DE6C9CD" wp14:editId="49D8B6EE">
              <wp:simplePos x="0" y="0"/>
              <wp:positionH relativeFrom="column">
                <wp:posOffset>980440</wp:posOffset>
              </wp:positionH>
              <wp:positionV relativeFrom="paragraph">
                <wp:posOffset>-240665</wp:posOffset>
              </wp:positionV>
              <wp:extent cx="3881241" cy="685738"/>
              <wp:effectExtent l="0" t="0" r="0" b="635"/>
              <wp:wrapNone/>
              <wp:docPr id="8" name="Text Box 8"/>
              <wp:cNvGraphicFramePr/>
              <a:graphic xmlns:a="http://schemas.openxmlformats.org/drawingml/2006/main">
                <a:graphicData uri="http://schemas.microsoft.com/office/word/2010/wordprocessingShape">
                  <wps:wsp>
                    <wps:cNvSpPr txBox="1"/>
                    <wps:spPr>
                      <a:xfrm>
                        <a:off x="0" y="0"/>
                        <a:ext cx="3881241" cy="68573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4CAB62" w14:textId="77777777" w:rsidR="003F068F" w:rsidRPr="000F23BD" w:rsidRDefault="003F068F" w:rsidP="00F41835">
                          <w:pPr>
                            <w:jc w:val="center"/>
                            <w:rPr>
                              <w:rFonts w:ascii="Proba Pro" w:hAnsi="Proba Pro"/>
                              <w:b/>
                              <w:bCs/>
                            </w:rPr>
                          </w:pPr>
                          <w:r>
                            <w:rPr>
                              <w:rFonts w:ascii="Calibri" w:hAnsi="Calibri" w:cs="Calibri"/>
                              <w:b/>
                              <w:bCs/>
                            </w:rPr>
                            <w:t xml:space="preserve">BJ Energy, </w:t>
                          </w:r>
                          <w:proofErr w:type="spellStart"/>
                          <w:r>
                            <w:rPr>
                              <w:rFonts w:ascii="Calibri" w:hAnsi="Calibri" w:cs="Calibri"/>
                              <w:b/>
                              <w:bCs/>
                            </w:rPr>
                            <w:t>s.r.o</w:t>
                          </w:r>
                          <w:proofErr w:type="spellEnd"/>
                          <w:r>
                            <w:rPr>
                              <w:rFonts w:ascii="Calibri" w:hAnsi="Calibri" w:cs="Calibri"/>
                              <w:b/>
                              <w:bCs/>
                            </w:rPr>
                            <w:t>., Kamenná 9, 01001 Žilina</w:t>
                          </w:r>
                          <w:r w:rsidRPr="000F23BD">
                            <w:rPr>
                              <w:rFonts w:ascii="Calibri" w:hAnsi="Calibri" w:cs="Calibri"/>
                              <w:b/>
                              <w:bCs/>
                            </w:rPr>
                            <w:t> </w:t>
                          </w:r>
                        </w:p>
                        <w:p w14:paraId="45578E4A" w14:textId="50BC8E75" w:rsidR="003F068F" w:rsidRPr="00932BD9" w:rsidRDefault="003F068F" w:rsidP="00F41835">
                          <w:pPr>
                            <w:jc w:val="center"/>
                            <w:rPr>
                              <w:rFonts w:ascii="Proba Pro" w:hAnsi="Proba Pro"/>
                            </w:rPr>
                          </w:pPr>
                          <w:r>
                            <w:rPr>
                              <w:rFonts w:ascii="Proba Pro" w:hAnsi="Proba Pro"/>
                            </w:rPr>
                            <w:t>Verejná súťaž na obstaranie nadlimitnej zákazky: Digitalizácia a</w:t>
                          </w:r>
                          <w:r>
                            <w:rPr>
                              <w:rFonts w:ascii="Calibri" w:hAnsi="Calibri" w:cs="Calibri"/>
                            </w:rPr>
                            <w:t> </w:t>
                          </w:r>
                          <w:r>
                            <w:rPr>
                              <w:rFonts w:ascii="Proba Pro" w:hAnsi="Proba Pro"/>
                            </w:rPr>
                            <w:t>robotizácia výrobných procesov spoločnosti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6C9CD" id="_x0000_t202" coordsize="21600,21600" o:spt="202" path="m,l,21600r21600,l21600,xe">
              <v:stroke joinstyle="miter"/>
              <v:path gradientshapeok="t" o:connecttype="rect"/>
            </v:shapetype>
            <v:shape id="Text Box 8" o:spid="_x0000_s1026" type="#_x0000_t202" style="position:absolute;margin-left:77.2pt;margin-top:-18.95pt;width:305.6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" filled="f" stroked="f">
              <v:textbox>
                <w:txbxContent>
                  <w:p w14:paraId="114CAB62" w14:textId="77777777" w:rsidR="003F068F" w:rsidRPr="000F23BD" w:rsidRDefault="003F068F" w:rsidP="00F41835">
                    <w:pPr>
                      <w:jc w:val="center"/>
                      <w:rPr>
                        <w:rFonts w:ascii="Proba Pro" w:hAnsi="Proba Pro"/>
                        <w:b/>
                        <w:bCs/>
                      </w:rPr>
                    </w:pPr>
                    <w:r>
                      <w:rPr>
                        <w:rFonts w:ascii="Calibri" w:hAnsi="Calibri" w:cs="Calibri"/>
                        <w:b/>
                        <w:bCs/>
                      </w:rPr>
                      <w:t xml:space="preserve">BJ Energy, </w:t>
                    </w:r>
                    <w:proofErr w:type="spellStart"/>
                    <w:r>
                      <w:rPr>
                        <w:rFonts w:ascii="Calibri" w:hAnsi="Calibri" w:cs="Calibri"/>
                        <w:b/>
                        <w:bCs/>
                      </w:rPr>
                      <w:t>s.r.o</w:t>
                    </w:r>
                    <w:proofErr w:type="spellEnd"/>
                    <w:r>
                      <w:rPr>
                        <w:rFonts w:ascii="Calibri" w:hAnsi="Calibri" w:cs="Calibri"/>
                        <w:b/>
                        <w:bCs/>
                      </w:rPr>
                      <w:t>., Kamenná 9, 01001 Žilina</w:t>
                    </w:r>
                    <w:r w:rsidRPr="000F23BD">
                      <w:rPr>
                        <w:rFonts w:ascii="Calibri" w:hAnsi="Calibri" w:cs="Calibri"/>
                        <w:b/>
                        <w:bCs/>
                      </w:rPr>
                      <w:t> </w:t>
                    </w:r>
                  </w:p>
                  <w:p w14:paraId="45578E4A" w14:textId="50BC8E75" w:rsidR="003F068F" w:rsidRPr="00932BD9" w:rsidRDefault="003F068F" w:rsidP="00F41835">
                    <w:pPr>
                      <w:jc w:val="center"/>
                      <w:rPr>
                        <w:rFonts w:ascii="Proba Pro" w:hAnsi="Proba Pro"/>
                      </w:rPr>
                    </w:pPr>
                    <w:r>
                      <w:rPr>
                        <w:rFonts w:ascii="Proba Pro" w:hAnsi="Proba Pro"/>
                      </w:rPr>
                      <w:t>Verejná súťaž na obstaranie nadlimitnej zákazky: Digitalizácia a</w:t>
                    </w:r>
                    <w:r>
                      <w:rPr>
                        <w:rFonts w:ascii="Calibri" w:hAnsi="Calibri" w:cs="Calibri"/>
                      </w:rPr>
                      <w:t> </w:t>
                    </w:r>
                    <w:r>
                      <w:rPr>
                        <w:rFonts w:ascii="Proba Pro" w:hAnsi="Proba Pro"/>
                      </w:rPr>
                      <w:t>robotizácia výrobných procesov spoločnosti</w:t>
                    </w:r>
                  </w:p>
                </w:txbxContent>
              </v:textbox>
            </v:shape>
          </w:pict>
        </mc:Fallback>
      </mc:AlternateContent>
    </w:r>
    <w:r>
      <w:rPr>
        <w:noProof/>
        <w:lang w:eastAsia="sk-SK"/>
      </w:rPr>
      <w:drawing>
        <wp:anchor distT="0" distB="0" distL="114300" distR="114300" simplePos="0" relativeHeight="251683840" behindDoc="0" locked="0" layoutInCell="1" allowOverlap="1" wp14:anchorId="19EEB33D" wp14:editId="755ED86A">
          <wp:simplePos x="0" y="0"/>
          <wp:positionH relativeFrom="column">
            <wp:posOffset>-385445</wp:posOffset>
          </wp:positionH>
          <wp:positionV relativeFrom="paragraph">
            <wp:posOffset>-220980</wp:posOffset>
          </wp:positionV>
          <wp:extent cx="802413" cy="567690"/>
          <wp:effectExtent l="0" t="0" r="0" b="381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atraTen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413" cy="56769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33E6" w14:textId="77777777" w:rsidR="003F068F" w:rsidRDefault="003F068F" w:rsidP="006F0BEE">
    <w:pPr>
      <w:pStyle w:val="Pta"/>
      <w:ind w:right="360"/>
    </w:pPr>
    <w:r>
      <w:rPr>
        <w:noProof/>
        <w:lang w:eastAsia="sk-SK"/>
      </w:rPr>
      <mc:AlternateContent>
        <mc:Choice Requires="wps">
          <w:drawing>
            <wp:anchor distT="0" distB="0" distL="114300" distR="114300" simplePos="0" relativeHeight="251676672" behindDoc="0" locked="0" layoutInCell="1" allowOverlap="1" wp14:anchorId="340EF611" wp14:editId="117CD7A2">
              <wp:simplePos x="0" y="0"/>
              <wp:positionH relativeFrom="margin">
                <wp:align>right</wp:align>
              </wp:positionH>
              <wp:positionV relativeFrom="paragraph">
                <wp:posOffset>-243840</wp:posOffset>
              </wp:positionV>
              <wp:extent cx="5113020" cy="68580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302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E73B80" w14:textId="77777777" w:rsidR="003F068F" w:rsidRPr="00857BFF" w:rsidRDefault="003F068F" w:rsidP="00122EE7">
                          <w:pPr>
                            <w:jc w:val="center"/>
                            <w:rPr>
                              <w:rFonts w:ascii="Proba Pro" w:hAnsi="Proba Pro"/>
                              <w:b/>
                              <w:bCs/>
                            </w:rPr>
                          </w:pPr>
                          <w:r w:rsidRPr="00857BFF">
                            <w:rPr>
                              <w:rFonts w:ascii="Proba Pro" w:hAnsi="Proba Pro" w:cs="Calibri"/>
                              <w:b/>
                              <w:bCs/>
                            </w:rPr>
                            <w:t xml:space="preserve">BJ Energy, </w:t>
                          </w:r>
                          <w:proofErr w:type="spellStart"/>
                          <w:r w:rsidRPr="00857BFF">
                            <w:rPr>
                              <w:rFonts w:ascii="Proba Pro" w:hAnsi="Proba Pro" w:cs="Calibri"/>
                              <w:b/>
                              <w:bCs/>
                            </w:rPr>
                            <w:t>s.r.o</w:t>
                          </w:r>
                          <w:proofErr w:type="spellEnd"/>
                          <w:r w:rsidRPr="00857BFF">
                            <w:rPr>
                              <w:rFonts w:ascii="Proba Pro" w:hAnsi="Proba Pro" w:cs="Calibri"/>
                              <w:b/>
                              <w:bCs/>
                            </w:rPr>
                            <w:t>., Kamenná 9, 01001 Žilina</w:t>
                          </w:r>
                          <w:r w:rsidRPr="00857BFF">
                            <w:rPr>
                              <w:rFonts w:ascii="Calibri" w:hAnsi="Calibri" w:cs="Calibri"/>
                              <w:b/>
                              <w:bCs/>
                            </w:rPr>
                            <w:t> </w:t>
                          </w:r>
                        </w:p>
                        <w:p w14:paraId="49E25F49" w14:textId="2C69D57D" w:rsidR="003F068F" w:rsidRPr="00857BFF" w:rsidRDefault="003F068F" w:rsidP="00122EE7">
                          <w:pPr>
                            <w:jc w:val="center"/>
                            <w:rPr>
                              <w:rFonts w:ascii="Proba Pro" w:hAnsi="Proba Pro"/>
                            </w:rPr>
                          </w:pPr>
                          <w:r w:rsidRPr="00857BFF">
                            <w:rPr>
                              <w:rFonts w:ascii="Proba Pro" w:hAnsi="Proba Pro"/>
                            </w:rPr>
                            <w:t>Verejná súťaž na obstaranie nadlimitnej zákazky: Digitalizácia a</w:t>
                          </w:r>
                          <w:r w:rsidRPr="00857BFF">
                            <w:rPr>
                              <w:rFonts w:ascii="Calibri" w:hAnsi="Calibri" w:cs="Calibri"/>
                            </w:rPr>
                            <w:t> </w:t>
                          </w:r>
                          <w:r w:rsidRPr="00857BFF">
                            <w:rPr>
                              <w:rFonts w:ascii="Proba Pro" w:hAnsi="Proba Pro"/>
                            </w:rPr>
                            <w:t>robotizácia výrobných procesov spoločnosti</w:t>
                          </w:r>
                        </w:p>
                        <w:p w14:paraId="2FE16CAA" w14:textId="77777777" w:rsidR="003F068F" w:rsidRDefault="003F068F" w:rsidP="00F52BB9">
                          <w:pPr>
                            <w:spacing w:before="120"/>
                            <w:rPr>
                              <w:rFonts w:ascii="Proba Pro" w:hAnsi="Proba Pro"/>
                            </w:rPr>
                          </w:pPr>
                        </w:p>
                        <w:p w14:paraId="76128481" w14:textId="77777777" w:rsidR="003F068F" w:rsidRDefault="003F068F" w:rsidP="00932BD9">
                          <w:pPr>
                            <w:jc w:val="center"/>
                            <w:rPr>
                              <w:rFonts w:ascii="Proba Pro" w:hAnsi="Proba Pro"/>
                            </w:rPr>
                          </w:pPr>
                        </w:p>
                        <w:p w14:paraId="3F724565" w14:textId="77777777" w:rsidR="003F068F" w:rsidRDefault="003F068F" w:rsidP="00932BD9">
                          <w:pPr>
                            <w:jc w:val="center"/>
                            <w:rPr>
                              <w:rFonts w:ascii="Proba Pro" w:hAnsi="Proba Pro"/>
                            </w:rPr>
                          </w:pPr>
                        </w:p>
                        <w:p w14:paraId="1DDD0956" w14:textId="77777777" w:rsidR="003F068F" w:rsidRPr="00932BD9" w:rsidRDefault="003F068F" w:rsidP="00932BD9">
                          <w:pPr>
                            <w:jc w:val="center"/>
                            <w:rPr>
                              <w:rFonts w:ascii="Proba Pro" w:hAnsi="Proba Pro"/>
                            </w:rPr>
                          </w:pPr>
                          <w:r>
                            <w:rPr>
                              <w:rFonts w:ascii="Proba Pro" w:hAnsi="Proba Pro"/>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EF611" id="_x0000_t202" coordsize="21600,21600" o:spt="202" path="m,l,21600r21600,l21600,xe">
              <v:stroke joinstyle="miter"/>
              <v:path gradientshapeok="t" o:connecttype="rect"/>
            </v:shapetype>
            <v:shape id="_x0000_s1027" type="#_x0000_t202" style="position:absolute;margin-left:351.4pt;margin-top:-19.2pt;width:402.6pt;height:54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" filled="f" stroked="f">
              <v:textbox>
                <w:txbxContent>
                  <w:p w14:paraId="28E73B80" w14:textId="77777777" w:rsidR="003F068F" w:rsidRPr="00857BFF" w:rsidRDefault="003F068F" w:rsidP="00122EE7">
                    <w:pPr>
                      <w:jc w:val="center"/>
                      <w:rPr>
                        <w:rFonts w:ascii="Proba Pro" w:hAnsi="Proba Pro"/>
                        <w:b/>
                        <w:bCs/>
                      </w:rPr>
                    </w:pPr>
                    <w:r w:rsidRPr="00857BFF">
                      <w:rPr>
                        <w:rFonts w:ascii="Proba Pro" w:hAnsi="Proba Pro" w:cs="Calibri"/>
                        <w:b/>
                        <w:bCs/>
                      </w:rPr>
                      <w:t xml:space="preserve">BJ Energy, </w:t>
                    </w:r>
                    <w:proofErr w:type="spellStart"/>
                    <w:r w:rsidRPr="00857BFF">
                      <w:rPr>
                        <w:rFonts w:ascii="Proba Pro" w:hAnsi="Proba Pro" w:cs="Calibri"/>
                        <w:b/>
                        <w:bCs/>
                      </w:rPr>
                      <w:t>s.r.o</w:t>
                    </w:r>
                    <w:proofErr w:type="spellEnd"/>
                    <w:r w:rsidRPr="00857BFF">
                      <w:rPr>
                        <w:rFonts w:ascii="Proba Pro" w:hAnsi="Proba Pro" w:cs="Calibri"/>
                        <w:b/>
                        <w:bCs/>
                      </w:rPr>
                      <w:t>., Kamenná 9, 01001 Žilina</w:t>
                    </w:r>
                    <w:r w:rsidRPr="00857BFF">
                      <w:rPr>
                        <w:rFonts w:ascii="Calibri" w:hAnsi="Calibri" w:cs="Calibri"/>
                        <w:b/>
                        <w:bCs/>
                      </w:rPr>
                      <w:t> </w:t>
                    </w:r>
                  </w:p>
                  <w:p w14:paraId="49E25F49" w14:textId="2C69D57D" w:rsidR="003F068F" w:rsidRPr="00857BFF" w:rsidRDefault="003F068F" w:rsidP="00122EE7">
                    <w:pPr>
                      <w:jc w:val="center"/>
                      <w:rPr>
                        <w:rFonts w:ascii="Proba Pro" w:hAnsi="Proba Pro"/>
                      </w:rPr>
                    </w:pPr>
                    <w:r w:rsidRPr="00857BFF">
                      <w:rPr>
                        <w:rFonts w:ascii="Proba Pro" w:hAnsi="Proba Pro"/>
                      </w:rPr>
                      <w:t>Verejná súťaž na obstaranie nadlimitnej zákazky: Digitalizácia a</w:t>
                    </w:r>
                    <w:r w:rsidRPr="00857BFF">
                      <w:rPr>
                        <w:rFonts w:ascii="Calibri" w:hAnsi="Calibri" w:cs="Calibri"/>
                      </w:rPr>
                      <w:t> </w:t>
                    </w:r>
                    <w:r w:rsidRPr="00857BFF">
                      <w:rPr>
                        <w:rFonts w:ascii="Proba Pro" w:hAnsi="Proba Pro"/>
                      </w:rPr>
                      <w:t>robotizácia výrobných procesov spoločnosti</w:t>
                    </w:r>
                  </w:p>
                  <w:p w14:paraId="2FE16CAA" w14:textId="77777777" w:rsidR="003F068F" w:rsidRDefault="003F068F" w:rsidP="00F52BB9">
                    <w:pPr>
                      <w:spacing w:before="120"/>
                      <w:rPr>
                        <w:rFonts w:ascii="Proba Pro" w:hAnsi="Proba Pro"/>
                      </w:rPr>
                    </w:pPr>
                  </w:p>
                  <w:p w14:paraId="76128481" w14:textId="77777777" w:rsidR="003F068F" w:rsidRDefault="003F068F" w:rsidP="00932BD9">
                    <w:pPr>
                      <w:jc w:val="center"/>
                      <w:rPr>
                        <w:rFonts w:ascii="Proba Pro" w:hAnsi="Proba Pro"/>
                      </w:rPr>
                    </w:pPr>
                  </w:p>
                  <w:p w14:paraId="3F724565" w14:textId="77777777" w:rsidR="003F068F" w:rsidRDefault="003F068F" w:rsidP="00932BD9">
                    <w:pPr>
                      <w:jc w:val="center"/>
                      <w:rPr>
                        <w:rFonts w:ascii="Proba Pro" w:hAnsi="Proba Pro"/>
                      </w:rPr>
                    </w:pPr>
                  </w:p>
                  <w:p w14:paraId="1DDD0956" w14:textId="77777777" w:rsidR="003F068F" w:rsidRPr="00932BD9" w:rsidRDefault="003F068F" w:rsidP="00932BD9">
                    <w:pPr>
                      <w:jc w:val="center"/>
                      <w:rPr>
                        <w:rFonts w:ascii="Proba Pro" w:hAnsi="Proba Pro"/>
                      </w:rPr>
                    </w:pPr>
                    <w:r>
                      <w:rPr>
                        <w:rFonts w:ascii="Proba Pro" w:hAnsi="Proba Pro"/>
                      </w:rPr>
                      <w:t>S</w:t>
                    </w:r>
                  </w:p>
                </w:txbxContent>
              </v:textbox>
              <w10:wrap anchorx="margin"/>
            </v:shape>
          </w:pict>
        </mc:Fallback>
      </mc:AlternateContent>
    </w:r>
    <w:r>
      <w:rPr>
        <w:noProof/>
        <w:lang w:eastAsia="sk-SK"/>
      </w:rPr>
      <w:drawing>
        <wp:anchor distT="0" distB="0" distL="114300" distR="114300" simplePos="0" relativeHeight="251677696" behindDoc="0" locked="0" layoutInCell="1" allowOverlap="1" wp14:anchorId="2C88B1C0" wp14:editId="1317D7C3">
          <wp:simplePos x="0" y="0"/>
          <wp:positionH relativeFrom="column">
            <wp:posOffset>-385445</wp:posOffset>
          </wp:positionH>
          <wp:positionV relativeFrom="paragraph">
            <wp:posOffset>-220980</wp:posOffset>
          </wp:positionV>
          <wp:extent cx="802413" cy="567690"/>
          <wp:effectExtent l="0" t="0" r="0" b="3810"/>
          <wp:wrapSquare wrapText="bothSides"/>
          <wp:docPr id="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atraTen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413" cy="56769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C3B33" w14:textId="5FF01583" w:rsidR="003F068F" w:rsidRDefault="003F068F" w:rsidP="00717202">
    <w:pPr>
      <w:pStyle w:val="Pta"/>
      <w:framePr w:wrap="none" w:vAnchor="text" w:hAnchor="page" w:x="10306"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52</w:t>
    </w:r>
    <w:r>
      <w:rPr>
        <w:rStyle w:val="slostrany"/>
      </w:rPr>
      <w:fldChar w:fldCharType="end"/>
    </w:r>
  </w:p>
  <w:p w14:paraId="481818CD" w14:textId="77777777" w:rsidR="003F068F" w:rsidRDefault="003F068F" w:rsidP="006F0BEE">
    <w:pPr>
      <w:pStyle w:val="Pta"/>
      <w:ind w:right="360"/>
    </w:pPr>
    <w:r>
      <w:rPr>
        <w:noProof/>
        <w:lang w:eastAsia="sk-SK"/>
      </w:rPr>
      <mc:AlternateContent>
        <mc:Choice Requires="wps">
          <w:drawing>
            <wp:anchor distT="0" distB="0" distL="114300" distR="114300" simplePos="0" relativeHeight="251679744" behindDoc="0" locked="0" layoutInCell="1" allowOverlap="1" wp14:anchorId="5F7C5C38" wp14:editId="02FD5019">
              <wp:simplePos x="0" y="0"/>
              <wp:positionH relativeFrom="column">
                <wp:posOffset>365234</wp:posOffset>
              </wp:positionH>
              <wp:positionV relativeFrom="paragraph">
                <wp:posOffset>-242001</wp:posOffset>
              </wp:positionV>
              <wp:extent cx="5123794" cy="68580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794"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EC6FAC" w14:textId="77777777" w:rsidR="003F068F" w:rsidRPr="006816FA" w:rsidRDefault="003F068F" w:rsidP="006816FA">
                          <w:pPr>
                            <w:jc w:val="center"/>
                            <w:rPr>
                              <w:rFonts w:ascii="Proba Pro" w:hAnsi="Proba Pro"/>
                              <w:b/>
                              <w:bCs/>
                            </w:rPr>
                          </w:pPr>
                          <w:r w:rsidRPr="006816FA">
                            <w:rPr>
                              <w:rFonts w:ascii="Proba Pro" w:hAnsi="Proba Pro"/>
                              <w:b/>
                              <w:bCs/>
                            </w:rPr>
                            <w:t xml:space="preserve">BJ Energy, </w:t>
                          </w:r>
                          <w:proofErr w:type="spellStart"/>
                          <w:r w:rsidRPr="006816FA">
                            <w:rPr>
                              <w:rFonts w:ascii="Proba Pro" w:hAnsi="Proba Pro"/>
                              <w:b/>
                              <w:bCs/>
                            </w:rPr>
                            <w:t>s.r.o</w:t>
                          </w:r>
                          <w:proofErr w:type="spellEnd"/>
                          <w:r w:rsidRPr="006816FA">
                            <w:rPr>
                              <w:rFonts w:ascii="Proba Pro" w:hAnsi="Proba Pro"/>
                              <w:b/>
                              <w:bCs/>
                            </w:rPr>
                            <w:t>., Kamenná 9, 01001 Žilina </w:t>
                          </w:r>
                        </w:p>
                        <w:p w14:paraId="5584F7AB" w14:textId="77777777" w:rsidR="003F068F" w:rsidRPr="006816FA" w:rsidRDefault="003F068F" w:rsidP="006816FA">
                          <w:pPr>
                            <w:jc w:val="center"/>
                            <w:rPr>
                              <w:rFonts w:ascii="Proba Pro" w:hAnsi="Proba Pro"/>
                              <w:bCs/>
                            </w:rPr>
                          </w:pPr>
                          <w:r w:rsidRPr="006816FA">
                            <w:rPr>
                              <w:rFonts w:ascii="Proba Pro" w:hAnsi="Proba Pro"/>
                              <w:bCs/>
                            </w:rPr>
                            <w:t>Verejná súťaž na obstaranie nadlimitnej zákazky: Digitalizácia a robotizácia výrobných procesov spoločnosti</w:t>
                          </w:r>
                        </w:p>
                        <w:p w14:paraId="3C90A837" w14:textId="77777777" w:rsidR="003F068F" w:rsidRPr="006816FA" w:rsidRDefault="003F068F" w:rsidP="00F52BB9">
                          <w:pPr>
                            <w:spacing w:before="120"/>
                            <w:rPr>
                              <w:rFonts w:ascii="Proba Pro" w:hAnsi="Proba Pro"/>
                            </w:rPr>
                          </w:pPr>
                        </w:p>
                        <w:p w14:paraId="14920779" w14:textId="77777777" w:rsidR="003F068F" w:rsidRDefault="003F068F" w:rsidP="00932BD9">
                          <w:pPr>
                            <w:jc w:val="center"/>
                            <w:rPr>
                              <w:rFonts w:ascii="Proba Pro" w:hAnsi="Proba Pro"/>
                            </w:rPr>
                          </w:pPr>
                        </w:p>
                        <w:p w14:paraId="413556FE" w14:textId="77777777" w:rsidR="003F068F" w:rsidRDefault="003F068F" w:rsidP="00932BD9">
                          <w:pPr>
                            <w:jc w:val="center"/>
                            <w:rPr>
                              <w:rFonts w:ascii="Proba Pro" w:hAnsi="Proba Pro"/>
                            </w:rPr>
                          </w:pPr>
                        </w:p>
                        <w:p w14:paraId="3657244B" w14:textId="77777777" w:rsidR="003F068F" w:rsidRPr="00932BD9" w:rsidRDefault="003F068F" w:rsidP="00932BD9">
                          <w:pPr>
                            <w:jc w:val="center"/>
                            <w:rPr>
                              <w:rFonts w:ascii="Proba Pro" w:hAnsi="Proba Pro"/>
                            </w:rPr>
                          </w:pPr>
                          <w:r>
                            <w:rPr>
                              <w:rFonts w:ascii="Proba Pro" w:hAnsi="Proba Pro"/>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C5C38" id="_x0000_t202" coordsize="21600,21600" o:spt="202" path="m,l,21600r21600,l21600,xe">
              <v:stroke joinstyle="miter"/>
              <v:path gradientshapeok="t" o:connecttype="rect"/>
            </v:shapetype>
            <v:shape id="_x0000_s1028" type="#_x0000_t202" style="position:absolute;margin-left:28.75pt;margin-top:-19.05pt;width:403.4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" filled="f" stroked="f">
              <v:textbox>
                <w:txbxContent>
                  <w:p w14:paraId="3CEC6FAC" w14:textId="77777777" w:rsidR="003F068F" w:rsidRPr="006816FA" w:rsidRDefault="003F068F" w:rsidP="006816FA">
                    <w:pPr>
                      <w:jc w:val="center"/>
                      <w:rPr>
                        <w:rFonts w:ascii="Proba Pro" w:hAnsi="Proba Pro"/>
                        <w:b/>
                        <w:bCs/>
                      </w:rPr>
                    </w:pPr>
                    <w:r w:rsidRPr="006816FA">
                      <w:rPr>
                        <w:rFonts w:ascii="Proba Pro" w:hAnsi="Proba Pro"/>
                        <w:b/>
                        <w:bCs/>
                      </w:rPr>
                      <w:t xml:space="preserve">BJ Energy, </w:t>
                    </w:r>
                    <w:proofErr w:type="spellStart"/>
                    <w:r w:rsidRPr="006816FA">
                      <w:rPr>
                        <w:rFonts w:ascii="Proba Pro" w:hAnsi="Proba Pro"/>
                        <w:b/>
                        <w:bCs/>
                      </w:rPr>
                      <w:t>s.r.o</w:t>
                    </w:r>
                    <w:proofErr w:type="spellEnd"/>
                    <w:r w:rsidRPr="006816FA">
                      <w:rPr>
                        <w:rFonts w:ascii="Proba Pro" w:hAnsi="Proba Pro"/>
                        <w:b/>
                        <w:bCs/>
                      </w:rPr>
                      <w:t>., Kamenná 9, 01001 Žilina </w:t>
                    </w:r>
                  </w:p>
                  <w:p w14:paraId="5584F7AB" w14:textId="77777777" w:rsidR="003F068F" w:rsidRPr="006816FA" w:rsidRDefault="003F068F" w:rsidP="006816FA">
                    <w:pPr>
                      <w:jc w:val="center"/>
                      <w:rPr>
                        <w:rFonts w:ascii="Proba Pro" w:hAnsi="Proba Pro"/>
                        <w:bCs/>
                      </w:rPr>
                    </w:pPr>
                    <w:r w:rsidRPr="006816FA">
                      <w:rPr>
                        <w:rFonts w:ascii="Proba Pro" w:hAnsi="Proba Pro"/>
                        <w:bCs/>
                      </w:rPr>
                      <w:t>Verejná súťaž na obstaranie nadlimitnej zákazky: Digitalizácia a robotizácia výrobných procesov spoločnosti</w:t>
                    </w:r>
                  </w:p>
                  <w:p w14:paraId="3C90A837" w14:textId="77777777" w:rsidR="003F068F" w:rsidRPr="006816FA" w:rsidRDefault="003F068F" w:rsidP="00F52BB9">
                    <w:pPr>
                      <w:spacing w:before="120"/>
                      <w:rPr>
                        <w:rFonts w:ascii="Proba Pro" w:hAnsi="Proba Pro"/>
                      </w:rPr>
                    </w:pPr>
                  </w:p>
                  <w:p w14:paraId="14920779" w14:textId="77777777" w:rsidR="003F068F" w:rsidRDefault="003F068F" w:rsidP="00932BD9">
                    <w:pPr>
                      <w:jc w:val="center"/>
                      <w:rPr>
                        <w:rFonts w:ascii="Proba Pro" w:hAnsi="Proba Pro"/>
                      </w:rPr>
                    </w:pPr>
                  </w:p>
                  <w:p w14:paraId="413556FE" w14:textId="77777777" w:rsidR="003F068F" w:rsidRDefault="003F068F" w:rsidP="00932BD9">
                    <w:pPr>
                      <w:jc w:val="center"/>
                      <w:rPr>
                        <w:rFonts w:ascii="Proba Pro" w:hAnsi="Proba Pro"/>
                      </w:rPr>
                    </w:pPr>
                  </w:p>
                  <w:p w14:paraId="3657244B" w14:textId="77777777" w:rsidR="003F068F" w:rsidRPr="00932BD9" w:rsidRDefault="003F068F" w:rsidP="00932BD9">
                    <w:pPr>
                      <w:jc w:val="center"/>
                      <w:rPr>
                        <w:rFonts w:ascii="Proba Pro" w:hAnsi="Proba Pro"/>
                      </w:rPr>
                    </w:pPr>
                    <w:r>
                      <w:rPr>
                        <w:rFonts w:ascii="Proba Pro" w:hAnsi="Proba Pro"/>
                      </w:rPr>
                      <w:t>S</w:t>
                    </w:r>
                  </w:p>
                </w:txbxContent>
              </v:textbox>
            </v:shape>
          </w:pict>
        </mc:Fallback>
      </mc:AlternateContent>
    </w:r>
    <w:r>
      <w:rPr>
        <w:noProof/>
        <w:lang w:eastAsia="sk-SK"/>
      </w:rPr>
      <w:drawing>
        <wp:anchor distT="0" distB="0" distL="114300" distR="114300" simplePos="0" relativeHeight="251680768" behindDoc="0" locked="0" layoutInCell="1" allowOverlap="1" wp14:anchorId="06B4D18F" wp14:editId="61D80F9F">
          <wp:simplePos x="0" y="0"/>
          <wp:positionH relativeFrom="column">
            <wp:posOffset>-385445</wp:posOffset>
          </wp:positionH>
          <wp:positionV relativeFrom="paragraph">
            <wp:posOffset>-220980</wp:posOffset>
          </wp:positionV>
          <wp:extent cx="802413" cy="567690"/>
          <wp:effectExtent l="0" t="0" r="0" b="3810"/>
          <wp:wrapSquare wrapText="bothSides"/>
          <wp:docPr id="1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atraTen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413" cy="5676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E0517" w14:textId="77777777" w:rsidR="003F068F" w:rsidRDefault="003F068F" w:rsidP="005A4804">
      <w:r>
        <w:separator/>
      </w:r>
    </w:p>
  </w:footnote>
  <w:footnote w:type="continuationSeparator" w:id="0">
    <w:p w14:paraId="64ED82CB" w14:textId="77777777" w:rsidR="003F068F" w:rsidRDefault="003F068F" w:rsidP="005A4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A95DB" w14:textId="77777777" w:rsidR="003F068F" w:rsidRDefault="003F068F" w:rsidP="00F41835">
    <w:pPr>
      <w:pStyle w:val="Hlavika"/>
      <w:jc w:val="center"/>
      <w:rPr>
        <w:rFonts w:ascii="Proba Pro" w:eastAsia="Times New Roman" w:hAnsi="Proba Pro" w:cs="Times New Roman"/>
        <w:b/>
        <w:bCs/>
        <w:color w:val="auto"/>
        <w:sz w:val="28"/>
        <w:szCs w:val="28"/>
        <w:lang w:eastAsia="sk-SK"/>
      </w:rPr>
    </w:pPr>
    <w:r>
      <w:rPr>
        <w:rFonts w:ascii="Proba Pro" w:eastAsia="Times New Roman" w:hAnsi="Proba Pro" w:cs="Times New Roman"/>
        <w:b/>
        <w:bCs/>
        <w:color w:val="auto"/>
        <w:sz w:val="28"/>
        <w:szCs w:val="28"/>
        <w:lang w:eastAsia="sk-SK"/>
      </w:rPr>
      <w:t xml:space="preserve">BJ Energy, </w:t>
    </w:r>
    <w:proofErr w:type="spellStart"/>
    <w:r>
      <w:rPr>
        <w:rFonts w:ascii="Proba Pro" w:eastAsia="Times New Roman" w:hAnsi="Proba Pro" w:cs="Times New Roman"/>
        <w:b/>
        <w:bCs/>
        <w:color w:val="auto"/>
        <w:sz w:val="28"/>
        <w:szCs w:val="28"/>
        <w:lang w:eastAsia="sk-SK"/>
      </w:rPr>
      <w:t>s.r.o</w:t>
    </w:r>
    <w:proofErr w:type="spellEnd"/>
    <w:r>
      <w:rPr>
        <w:rFonts w:ascii="Proba Pro" w:eastAsia="Times New Roman" w:hAnsi="Proba Pro" w:cs="Times New Roman"/>
        <w:b/>
        <w:bCs/>
        <w:color w:val="auto"/>
        <w:sz w:val="28"/>
        <w:szCs w:val="28"/>
        <w:lang w:eastAsia="sk-SK"/>
      </w:rPr>
      <w:t>.</w:t>
    </w:r>
  </w:p>
  <w:p w14:paraId="0A53DEC2" w14:textId="2077C053" w:rsidR="003F068F" w:rsidRDefault="003F068F" w:rsidP="00F41835">
    <w:pPr>
      <w:pStyle w:val="Hlavika"/>
      <w:jc w:val="center"/>
      <w:rPr>
        <w:rFonts w:ascii="Proba Pro" w:eastAsia="Times New Roman" w:hAnsi="Proba Pro" w:cs="Times New Roman"/>
        <w:b/>
        <w:bCs/>
        <w:color w:val="auto"/>
        <w:sz w:val="28"/>
        <w:szCs w:val="28"/>
        <w:lang w:eastAsia="sk-SK"/>
      </w:rPr>
    </w:pPr>
    <w:r>
      <w:rPr>
        <w:rFonts w:ascii="Proba Pro" w:eastAsia="Times New Roman" w:hAnsi="Proba Pro" w:cs="Times New Roman"/>
        <w:b/>
        <w:bCs/>
        <w:color w:val="auto"/>
        <w:sz w:val="28"/>
        <w:szCs w:val="28"/>
        <w:lang w:eastAsia="sk-SK"/>
      </w:rPr>
      <w:t>Kamenná 9, 01001 Žilina</w:t>
    </w:r>
  </w:p>
  <w:p w14:paraId="2D19FBC2" w14:textId="58DBFF84" w:rsidR="003F068F" w:rsidRDefault="003F068F" w:rsidP="00F41835">
    <w:pPr>
      <w:pStyle w:val="Hlavika"/>
      <w:jc w:val="center"/>
      <w:rPr>
        <w:rFonts w:ascii="Proba Pro" w:eastAsia="Times New Roman" w:hAnsi="Proba Pro" w:cs="Times New Roman"/>
        <w:b/>
        <w:bCs/>
        <w:color w:val="auto"/>
        <w:sz w:val="28"/>
        <w:szCs w:val="28"/>
        <w:lang w:eastAsia="sk-SK"/>
      </w:rPr>
    </w:pPr>
  </w:p>
  <w:p w14:paraId="0AE65415" w14:textId="77777777" w:rsidR="003F068F" w:rsidRPr="00761FDE" w:rsidRDefault="003F068F" w:rsidP="00F41835">
    <w:pPr>
      <w:pStyle w:val="Hlavika"/>
      <w:jc w:val="center"/>
      <w:rPr>
        <w:rFonts w:ascii="Proba Pro" w:eastAsia="Times New Roman" w:hAnsi="Proba Pro" w:cs="Times New Roman"/>
        <w:b/>
        <w:bCs/>
        <w:color w:val="auto"/>
        <w:sz w:val="28"/>
        <w:szCs w:val="28"/>
        <w:lang w:eastAsia="sk-S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1FD04" w14:textId="7BA2DE6F" w:rsidR="003F068F" w:rsidRPr="005A4804" w:rsidRDefault="003F068F" w:rsidP="005A4804">
    <w:pPr>
      <w:pStyle w:val="Hlavika"/>
      <w:jc w:val="center"/>
      <w:rPr>
        <w:rFonts w:ascii="Proba Pro" w:hAnsi="Proba Pro"/>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4AC8"/>
    <w:multiLevelType w:val="multilevel"/>
    <w:tmpl w:val="314ED37A"/>
    <w:lvl w:ilvl="0">
      <w:start w:val="20"/>
      <w:numFmt w:val="decimal"/>
      <w:lvlText w:val="%1"/>
      <w:lvlJc w:val="left"/>
      <w:pPr>
        <w:ind w:left="465" w:hanging="465"/>
      </w:pPr>
      <w:rPr>
        <w:rFonts w:hint="default"/>
      </w:rPr>
    </w:lvl>
    <w:lvl w:ilvl="1">
      <w:start w:val="2"/>
      <w:numFmt w:val="decimal"/>
      <w:lvlText w:val="%1.%2"/>
      <w:lvlJc w:val="left"/>
      <w:pPr>
        <w:ind w:left="1181" w:hanging="465"/>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168" w:hanging="1440"/>
      </w:pPr>
      <w:rPr>
        <w:rFonts w:hint="default"/>
      </w:rPr>
    </w:lvl>
  </w:abstractNum>
  <w:abstractNum w:abstractNumId="1" w15:restartNumberingAfterBreak="0">
    <w:nsid w:val="098A27E8"/>
    <w:multiLevelType w:val="multilevel"/>
    <w:tmpl w:val="5336A0B8"/>
    <w:lvl w:ilvl="0">
      <w:start w:val="3"/>
      <w:numFmt w:val="decimal"/>
      <w:lvlText w:val="%1"/>
      <w:lvlJc w:val="left"/>
      <w:pPr>
        <w:ind w:left="444" w:hanging="444"/>
      </w:pPr>
      <w:rPr>
        <w:rFonts w:cs="Times New Roman" w:hint="default"/>
      </w:rPr>
    </w:lvl>
    <w:lvl w:ilvl="1">
      <w:start w:val="2"/>
      <w:numFmt w:val="decimal"/>
      <w:lvlText w:val="%1.%2"/>
      <w:lvlJc w:val="left"/>
      <w:pPr>
        <w:ind w:left="727" w:hanging="444"/>
      </w:pPr>
      <w:rPr>
        <w:rFonts w:cs="Times New Roman" w:hint="default"/>
      </w:rPr>
    </w:lvl>
    <w:lvl w:ilvl="2">
      <w:start w:val="1"/>
      <w:numFmt w:val="decimal"/>
      <w:lvlText w:val="%1.%2.%3"/>
      <w:lvlJc w:val="left"/>
      <w:pPr>
        <w:ind w:left="1286" w:hanging="720"/>
      </w:pPr>
      <w:rPr>
        <w:rFonts w:cs="Times New Roman" w:hint="default"/>
        <w:b w:val="0"/>
      </w:rPr>
    </w:lvl>
    <w:lvl w:ilvl="3">
      <w:start w:val="1"/>
      <w:numFmt w:val="lowerLetter"/>
      <w:lvlText w:val="%4)"/>
      <w:lvlJc w:val="left"/>
      <w:pPr>
        <w:ind w:left="1569" w:hanging="720"/>
      </w:pPr>
      <w:rPr>
        <w:rFonts w:ascii="Proba Pro" w:eastAsiaTheme="minorHAnsi" w:hAnsi="Proba Pro" w:cstheme="minorBidi"/>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2" w15:restartNumberingAfterBreak="0">
    <w:nsid w:val="0A353CAE"/>
    <w:multiLevelType w:val="hybridMultilevel"/>
    <w:tmpl w:val="CB96F18A"/>
    <w:lvl w:ilvl="0" w:tplc="028E4068">
      <w:start w:val="1"/>
      <w:numFmt w:val="decimal"/>
      <w:lvlText w:val="%1."/>
      <w:lvlJc w:val="left"/>
      <w:pPr>
        <w:ind w:left="720" w:hanging="360"/>
      </w:pPr>
      <w:rPr>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B1E31A0"/>
    <w:multiLevelType w:val="hybridMultilevel"/>
    <w:tmpl w:val="0B528AB2"/>
    <w:lvl w:ilvl="0" w:tplc="041B0017">
      <w:start w:val="1"/>
      <w:numFmt w:val="lowerLetter"/>
      <w:lvlText w:val="%1)"/>
      <w:lvlJc w:val="left"/>
      <w:pPr>
        <w:ind w:left="1287" w:hanging="360"/>
      </w:pPr>
      <w:rPr>
        <w:rFonts w:cs="Times New Roman"/>
      </w:rPr>
    </w:lvl>
    <w:lvl w:ilvl="1" w:tplc="041B0019">
      <w:start w:val="1"/>
      <w:numFmt w:val="lowerLetter"/>
      <w:lvlText w:val="%2."/>
      <w:lvlJc w:val="left"/>
      <w:pPr>
        <w:ind w:left="2007" w:hanging="360"/>
      </w:pPr>
      <w:rPr>
        <w:rFonts w:cs="Times New Roman"/>
      </w:rPr>
    </w:lvl>
    <w:lvl w:ilvl="2" w:tplc="041B001B">
      <w:start w:val="1"/>
      <w:numFmt w:val="lowerRoman"/>
      <w:lvlText w:val="%3."/>
      <w:lvlJc w:val="right"/>
      <w:pPr>
        <w:ind w:left="2727" w:hanging="180"/>
      </w:pPr>
      <w:rPr>
        <w:rFonts w:cs="Times New Roman"/>
      </w:rPr>
    </w:lvl>
    <w:lvl w:ilvl="3" w:tplc="041B000F">
      <w:start w:val="1"/>
      <w:numFmt w:val="decimal"/>
      <w:lvlText w:val="%4."/>
      <w:lvlJc w:val="left"/>
      <w:pPr>
        <w:ind w:left="3447" w:hanging="360"/>
      </w:pPr>
      <w:rPr>
        <w:rFonts w:cs="Times New Roman"/>
      </w:rPr>
    </w:lvl>
    <w:lvl w:ilvl="4" w:tplc="041B0019">
      <w:start w:val="1"/>
      <w:numFmt w:val="lowerLetter"/>
      <w:lvlText w:val="%5."/>
      <w:lvlJc w:val="left"/>
      <w:pPr>
        <w:ind w:left="4167" w:hanging="360"/>
      </w:pPr>
      <w:rPr>
        <w:rFonts w:cs="Times New Roman"/>
      </w:rPr>
    </w:lvl>
    <w:lvl w:ilvl="5" w:tplc="041B001B">
      <w:start w:val="1"/>
      <w:numFmt w:val="lowerRoman"/>
      <w:lvlText w:val="%6."/>
      <w:lvlJc w:val="right"/>
      <w:pPr>
        <w:ind w:left="4887" w:hanging="180"/>
      </w:pPr>
      <w:rPr>
        <w:rFonts w:cs="Times New Roman"/>
      </w:rPr>
    </w:lvl>
    <w:lvl w:ilvl="6" w:tplc="041B000F">
      <w:start w:val="1"/>
      <w:numFmt w:val="decimal"/>
      <w:lvlText w:val="%7."/>
      <w:lvlJc w:val="left"/>
      <w:pPr>
        <w:ind w:left="5607" w:hanging="360"/>
      </w:pPr>
      <w:rPr>
        <w:rFonts w:cs="Times New Roman"/>
      </w:rPr>
    </w:lvl>
    <w:lvl w:ilvl="7" w:tplc="041B0019">
      <w:start w:val="1"/>
      <w:numFmt w:val="lowerLetter"/>
      <w:lvlText w:val="%8."/>
      <w:lvlJc w:val="left"/>
      <w:pPr>
        <w:ind w:left="6327" w:hanging="360"/>
      </w:pPr>
      <w:rPr>
        <w:rFonts w:cs="Times New Roman"/>
      </w:rPr>
    </w:lvl>
    <w:lvl w:ilvl="8" w:tplc="041B001B">
      <w:start w:val="1"/>
      <w:numFmt w:val="lowerRoman"/>
      <w:lvlText w:val="%9."/>
      <w:lvlJc w:val="right"/>
      <w:pPr>
        <w:ind w:left="7047" w:hanging="180"/>
      </w:pPr>
      <w:rPr>
        <w:rFonts w:cs="Times New Roman"/>
      </w:rPr>
    </w:lvl>
  </w:abstractNum>
  <w:abstractNum w:abstractNumId="4" w15:restartNumberingAfterBreak="0">
    <w:nsid w:val="0D8B3CFD"/>
    <w:multiLevelType w:val="multilevel"/>
    <w:tmpl w:val="33940C2C"/>
    <w:styleLink w:val="TOMAS"/>
    <w:lvl w:ilvl="0">
      <w:start w:val="1"/>
      <w:numFmt w:val="decimal"/>
      <w:lvlText w:val="%1."/>
      <w:lvlJc w:val="left"/>
      <w:pPr>
        <w:ind w:left="709" w:hanging="709"/>
      </w:pPr>
      <w:rPr>
        <w:rFonts w:ascii="Proba Pro" w:hAnsi="Proba Pro" w:cs="Times New Roman" w:hint="default"/>
        <w:sz w:val="20"/>
      </w:rPr>
    </w:lvl>
    <w:lvl w:ilvl="1">
      <w:start w:val="1"/>
      <w:numFmt w:val="decimal"/>
      <w:lvlText w:val="%1.%2"/>
      <w:lvlJc w:val="left"/>
      <w:pPr>
        <w:ind w:left="709" w:hanging="709"/>
      </w:pPr>
      <w:rPr>
        <w:rFonts w:cs="Times New Roman" w:hint="default"/>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rPr>
    </w:lvl>
    <w:lvl w:ilvl="7">
      <w:start w:val="1"/>
      <w:numFmt w:val="lowerLetter"/>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5" w15:restartNumberingAfterBreak="0">
    <w:nsid w:val="0E632571"/>
    <w:multiLevelType w:val="hybridMultilevel"/>
    <w:tmpl w:val="D8C6C034"/>
    <w:lvl w:ilvl="0" w:tplc="041B0017">
      <w:start w:val="1"/>
      <w:numFmt w:val="lowerLetter"/>
      <w:lvlText w:val="%1)"/>
      <w:lvlJc w:val="left"/>
      <w:pPr>
        <w:ind w:left="1287" w:hanging="360"/>
      </w:pPr>
      <w:rPr>
        <w:rFonts w:cs="Times New Roman"/>
      </w:rPr>
    </w:lvl>
    <w:lvl w:ilvl="1" w:tplc="041B0019">
      <w:start w:val="1"/>
      <w:numFmt w:val="lowerLetter"/>
      <w:lvlText w:val="%2."/>
      <w:lvlJc w:val="left"/>
      <w:pPr>
        <w:ind w:left="2007" w:hanging="360"/>
      </w:pPr>
      <w:rPr>
        <w:rFonts w:cs="Times New Roman"/>
      </w:rPr>
    </w:lvl>
    <w:lvl w:ilvl="2" w:tplc="041B001B">
      <w:start w:val="1"/>
      <w:numFmt w:val="lowerRoman"/>
      <w:lvlText w:val="%3."/>
      <w:lvlJc w:val="right"/>
      <w:pPr>
        <w:ind w:left="2727" w:hanging="180"/>
      </w:pPr>
      <w:rPr>
        <w:rFonts w:cs="Times New Roman"/>
      </w:rPr>
    </w:lvl>
    <w:lvl w:ilvl="3" w:tplc="041B000F">
      <w:start w:val="1"/>
      <w:numFmt w:val="decimal"/>
      <w:lvlText w:val="%4."/>
      <w:lvlJc w:val="left"/>
      <w:pPr>
        <w:ind w:left="3447" w:hanging="360"/>
      </w:pPr>
      <w:rPr>
        <w:rFonts w:cs="Times New Roman"/>
      </w:rPr>
    </w:lvl>
    <w:lvl w:ilvl="4" w:tplc="041B0019">
      <w:start w:val="1"/>
      <w:numFmt w:val="lowerLetter"/>
      <w:lvlText w:val="%5."/>
      <w:lvlJc w:val="left"/>
      <w:pPr>
        <w:ind w:left="4167" w:hanging="360"/>
      </w:pPr>
      <w:rPr>
        <w:rFonts w:cs="Times New Roman"/>
      </w:rPr>
    </w:lvl>
    <w:lvl w:ilvl="5" w:tplc="041B001B">
      <w:start w:val="1"/>
      <w:numFmt w:val="lowerRoman"/>
      <w:lvlText w:val="%6."/>
      <w:lvlJc w:val="right"/>
      <w:pPr>
        <w:ind w:left="4887" w:hanging="180"/>
      </w:pPr>
      <w:rPr>
        <w:rFonts w:cs="Times New Roman"/>
      </w:rPr>
    </w:lvl>
    <w:lvl w:ilvl="6" w:tplc="041B000F">
      <w:start w:val="1"/>
      <w:numFmt w:val="decimal"/>
      <w:lvlText w:val="%7."/>
      <w:lvlJc w:val="left"/>
      <w:pPr>
        <w:ind w:left="5607" w:hanging="360"/>
      </w:pPr>
      <w:rPr>
        <w:rFonts w:cs="Times New Roman"/>
      </w:rPr>
    </w:lvl>
    <w:lvl w:ilvl="7" w:tplc="041B0019">
      <w:start w:val="1"/>
      <w:numFmt w:val="lowerLetter"/>
      <w:lvlText w:val="%8."/>
      <w:lvlJc w:val="left"/>
      <w:pPr>
        <w:ind w:left="6327" w:hanging="360"/>
      </w:pPr>
      <w:rPr>
        <w:rFonts w:cs="Times New Roman"/>
      </w:rPr>
    </w:lvl>
    <w:lvl w:ilvl="8" w:tplc="041B001B">
      <w:start w:val="1"/>
      <w:numFmt w:val="lowerRoman"/>
      <w:lvlText w:val="%9."/>
      <w:lvlJc w:val="right"/>
      <w:pPr>
        <w:ind w:left="7047" w:hanging="180"/>
      </w:pPr>
      <w:rPr>
        <w:rFonts w:cs="Times New Roman"/>
      </w:rPr>
    </w:lvl>
  </w:abstractNum>
  <w:abstractNum w:abstractNumId="6" w15:restartNumberingAfterBreak="0">
    <w:nsid w:val="10222862"/>
    <w:multiLevelType w:val="hybridMultilevel"/>
    <w:tmpl w:val="DEECA89C"/>
    <w:lvl w:ilvl="0" w:tplc="EF400048">
      <w:start w:val="1"/>
      <w:numFmt w:val="bullet"/>
      <w:lvlText w:val="-"/>
      <w:lvlJc w:val="left"/>
      <w:pPr>
        <w:ind w:left="1146" w:hanging="360"/>
      </w:pPr>
      <w:rPr>
        <w:rFonts w:ascii="Arial" w:hAnsi="Aria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7" w15:restartNumberingAfterBreak="0">
    <w:nsid w:val="11354C57"/>
    <w:multiLevelType w:val="hybridMultilevel"/>
    <w:tmpl w:val="F4EA5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0B34FD"/>
    <w:multiLevelType w:val="multilevel"/>
    <w:tmpl w:val="58EA5D22"/>
    <w:styleLink w:val="Importovantl3"/>
    <w:lvl w:ilvl="0">
      <w:start w:val="1"/>
      <w:numFmt w:val="upperRoman"/>
      <w:lvlText w:val="%1."/>
      <w:lvlJc w:val="left"/>
      <w:pPr>
        <w:ind w:left="54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SP3"/>
      <w:lvlText w:val="%2."/>
      <w:lvlJc w:val="left"/>
      <w:pPr>
        <w:ind w:left="576" w:hanging="576"/>
      </w:pPr>
      <w:rPr>
        <w:rFonts w:hAnsi="Arial Unicode MS"/>
        <w:b/>
        <w:bCs/>
        <w:caps w:val="0"/>
        <w:smallCaps w:val="0"/>
        <w:strike w:val="0"/>
        <w:dstrike w:val="0"/>
        <w:outline w:val="0"/>
        <w:emboss w:val="0"/>
        <w:imprint w:val="0"/>
        <w:color w:val="008998"/>
        <w:spacing w:val="0"/>
        <w:w w:val="100"/>
        <w:kern w:val="0"/>
        <w:position w:val="0"/>
        <w:highlight w:val="none"/>
        <w:vertAlign w:val="baseline"/>
      </w:rPr>
    </w:lvl>
    <w:lvl w:ilvl="2">
      <w:start w:val="1"/>
      <w:numFmt w:val="decimal"/>
      <w:lvlText w:val="%2.%3."/>
      <w:lvlJc w:val="left"/>
      <w:pPr>
        <w:ind w:left="56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2.%3.%4."/>
      <w:lvlJc w:val="left"/>
      <w:pPr>
        <w:ind w:left="1262" w:hanging="69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2.%3.%4.%5."/>
      <w:lvlJc w:val="left"/>
      <w:pPr>
        <w:ind w:left="2682" w:hanging="83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2.%3.%4.%5.%6."/>
      <w:lvlJc w:val="left"/>
      <w:pPr>
        <w:ind w:left="982" w:hanging="98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2.%3.%4.%5.%6.%7."/>
      <w:lvlJc w:val="left"/>
      <w:pPr>
        <w:ind w:left="1126" w:hanging="1126"/>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2.%3.%4.%5.%6.%7.%8."/>
      <w:lvlJc w:val="left"/>
      <w:pPr>
        <w:ind w:left="1270" w:hanging="127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2.%3.%4.%5.%6.%7.%8.%9."/>
      <w:lvlJc w:val="left"/>
      <w:pPr>
        <w:ind w:left="1414" w:hanging="141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143437B5"/>
    <w:multiLevelType w:val="multilevel"/>
    <w:tmpl w:val="62B07044"/>
    <w:styleLink w:val="tl1"/>
    <w:lvl w:ilvl="0">
      <w:start w:val="1"/>
      <w:numFmt w:val="none"/>
      <w:lvlText w:val=""/>
      <w:lvlJc w:val="left"/>
      <w:pPr>
        <w:ind w:left="432" w:hanging="432"/>
      </w:pPr>
      <w:rPr>
        <w:rFonts w:hint="default"/>
        <w:b w:val="0"/>
        <w:bCs w:val="0"/>
        <w:i w:val="0"/>
        <w:iCs w:val="0"/>
        <w:caps w:val="0"/>
        <w:smallCaps w:val="0"/>
        <w:strike w:val="0"/>
        <w:dstrike w:val="0"/>
        <w:vanish w:val="0"/>
        <w:kern w:val="0"/>
        <w:position w:val="0"/>
        <w:u w:val="none"/>
        <w:effect w:val="none"/>
        <w:vertAlign w:val="baseline"/>
        <w:em w:val="none"/>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b w:val="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4F41140"/>
    <w:multiLevelType w:val="hybridMultilevel"/>
    <w:tmpl w:val="3D323582"/>
    <w:lvl w:ilvl="0" w:tplc="35B26B8C">
      <w:start w:val="1"/>
      <w:numFmt w:val="upperLetter"/>
      <w:lvlText w:val="%1)"/>
      <w:lvlJc w:val="left"/>
      <w:pPr>
        <w:ind w:left="720" w:hanging="360"/>
      </w:pPr>
      <w:rPr>
        <w:rFonts w:ascii="Proba Pro" w:hAnsi="Proba Pro" w:cs="Times New Roman" w:hint="default"/>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1" w15:restartNumberingAfterBreak="0">
    <w:nsid w:val="1C022E54"/>
    <w:multiLevelType w:val="hybridMultilevel"/>
    <w:tmpl w:val="829E7070"/>
    <w:lvl w:ilvl="0" w:tplc="1190FF0C">
      <w:start w:val="1"/>
      <w:numFmt w:val="bullet"/>
      <w:pStyle w:val="05Bullets"/>
      <w:lvlText w:val=""/>
      <w:lvlJc w:val="left"/>
      <w:pPr>
        <w:ind w:left="720" w:hanging="360"/>
      </w:pPr>
      <w:rPr>
        <w:rFonts w:ascii="Wingdings 3" w:hAnsi="Wingdings 3"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C4BC5"/>
    <w:multiLevelType w:val="multilevel"/>
    <w:tmpl w:val="789C6AB2"/>
    <w:lvl w:ilvl="0">
      <w:start w:val="1"/>
      <w:numFmt w:val="decimal"/>
      <w:lvlText w:val="%1"/>
      <w:lvlJc w:val="left"/>
      <w:pPr>
        <w:tabs>
          <w:tab w:val="num" w:pos="432"/>
        </w:tabs>
        <w:ind w:left="432" w:hanging="432"/>
      </w:pPr>
      <w:rPr>
        <w:rFonts w:cs="Times New Roman"/>
        <w:b/>
        <w:bCs/>
        <w:sz w:val="22"/>
        <w:szCs w:val="22"/>
      </w:rPr>
    </w:lvl>
    <w:lvl w:ilvl="1">
      <w:start w:val="1"/>
      <w:numFmt w:val="decimal"/>
      <w:lvlText w:val="%1.%2"/>
      <w:lvlJc w:val="left"/>
      <w:pPr>
        <w:tabs>
          <w:tab w:val="num" w:pos="576"/>
        </w:tabs>
        <w:ind w:left="576" w:hanging="576"/>
      </w:pPr>
      <w:rPr>
        <w:rFonts w:cs="Times New Roman"/>
        <w:b w:val="0"/>
        <w:i w:val="0"/>
        <w:iCs w:val="0"/>
        <w:sz w:val="20"/>
        <w:szCs w:val="20"/>
      </w:rPr>
    </w:lvl>
    <w:lvl w:ilvl="2">
      <w:start w:val="1"/>
      <w:numFmt w:val="lowerLetter"/>
      <w:lvlText w:val="%3)"/>
      <w:lvlJc w:val="left"/>
      <w:pPr>
        <w:tabs>
          <w:tab w:val="num" w:pos="1430"/>
        </w:tabs>
        <w:ind w:left="1430" w:hanging="720"/>
      </w:pPr>
      <w:rPr>
        <w:rFonts w:ascii="Arial" w:eastAsia="Times New Roman" w:hAnsi="Arial" w:cs="Times New Roman"/>
        <w:i w:val="0"/>
        <w:iCs w:val="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24E8190A"/>
    <w:multiLevelType w:val="hybridMultilevel"/>
    <w:tmpl w:val="D8C6C034"/>
    <w:lvl w:ilvl="0" w:tplc="041B0017">
      <w:start w:val="1"/>
      <w:numFmt w:val="lowerLetter"/>
      <w:lvlText w:val="%1)"/>
      <w:lvlJc w:val="left"/>
      <w:pPr>
        <w:ind w:left="1287" w:hanging="360"/>
      </w:pPr>
      <w:rPr>
        <w:rFonts w:cs="Times New Roman"/>
      </w:rPr>
    </w:lvl>
    <w:lvl w:ilvl="1" w:tplc="041B0019">
      <w:start w:val="1"/>
      <w:numFmt w:val="lowerLetter"/>
      <w:lvlText w:val="%2."/>
      <w:lvlJc w:val="left"/>
      <w:pPr>
        <w:ind w:left="2007" w:hanging="360"/>
      </w:pPr>
      <w:rPr>
        <w:rFonts w:cs="Times New Roman"/>
      </w:rPr>
    </w:lvl>
    <w:lvl w:ilvl="2" w:tplc="041B001B">
      <w:start w:val="1"/>
      <w:numFmt w:val="lowerRoman"/>
      <w:lvlText w:val="%3."/>
      <w:lvlJc w:val="right"/>
      <w:pPr>
        <w:ind w:left="2727" w:hanging="180"/>
      </w:pPr>
      <w:rPr>
        <w:rFonts w:cs="Times New Roman"/>
      </w:rPr>
    </w:lvl>
    <w:lvl w:ilvl="3" w:tplc="041B000F">
      <w:start w:val="1"/>
      <w:numFmt w:val="decimal"/>
      <w:lvlText w:val="%4."/>
      <w:lvlJc w:val="left"/>
      <w:pPr>
        <w:ind w:left="3447" w:hanging="360"/>
      </w:pPr>
      <w:rPr>
        <w:rFonts w:cs="Times New Roman"/>
      </w:rPr>
    </w:lvl>
    <w:lvl w:ilvl="4" w:tplc="041B0019">
      <w:start w:val="1"/>
      <w:numFmt w:val="lowerLetter"/>
      <w:lvlText w:val="%5."/>
      <w:lvlJc w:val="left"/>
      <w:pPr>
        <w:ind w:left="4167" w:hanging="360"/>
      </w:pPr>
      <w:rPr>
        <w:rFonts w:cs="Times New Roman"/>
      </w:rPr>
    </w:lvl>
    <w:lvl w:ilvl="5" w:tplc="041B001B">
      <w:start w:val="1"/>
      <w:numFmt w:val="lowerRoman"/>
      <w:lvlText w:val="%6."/>
      <w:lvlJc w:val="right"/>
      <w:pPr>
        <w:ind w:left="4887" w:hanging="180"/>
      </w:pPr>
      <w:rPr>
        <w:rFonts w:cs="Times New Roman"/>
      </w:rPr>
    </w:lvl>
    <w:lvl w:ilvl="6" w:tplc="041B000F">
      <w:start w:val="1"/>
      <w:numFmt w:val="decimal"/>
      <w:lvlText w:val="%7."/>
      <w:lvlJc w:val="left"/>
      <w:pPr>
        <w:ind w:left="5607" w:hanging="360"/>
      </w:pPr>
      <w:rPr>
        <w:rFonts w:cs="Times New Roman"/>
      </w:rPr>
    </w:lvl>
    <w:lvl w:ilvl="7" w:tplc="041B0019">
      <w:start w:val="1"/>
      <w:numFmt w:val="lowerLetter"/>
      <w:lvlText w:val="%8."/>
      <w:lvlJc w:val="left"/>
      <w:pPr>
        <w:ind w:left="6327" w:hanging="360"/>
      </w:pPr>
      <w:rPr>
        <w:rFonts w:cs="Times New Roman"/>
      </w:rPr>
    </w:lvl>
    <w:lvl w:ilvl="8" w:tplc="041B001B">
      <w:start w:val="1"/>
      <w:numFmt w:val="lowerRoman"/>
      <w:lvlText w:val="%9."/>
      <w:lvlJc w:val="right"/>
      <w:pPr>
        <w:ind w:left="7047" w:hanging="180"/>
      </w:pPr>
      <w:rPr>
        <w:rFonts w:cs="Times New Roman"/>
      </w:rPr>
    </w:lvl>
  </w:abstractNum>
  <w:abstractNum w:abstractNumId="14" w15:restartNumberingAfterBreak="0">
    <w:nsid w:val="26001954"/>
    <w:multiLevelType w:val="multilevel"/>
    <w:tmpl w:val="62B07044"/>
    <w:numStyleLink w:val="tl1"/>
  </w:abstractNum>
  <w:abstractNum w:abstractNumId="15" w15:restartNumberingAfterBreak="0">
    <w:nsid w:val="2989397E"/>
    <w:multiLevelType w:val="multilevel"/>
    <w:tmpl w:val="18C49D3C"/>
    <w:lvl w:ilvl="0">
      <w:start w:val="1"/>
      <w:numFmt w:val="decimal"/>
      <w:pStyle w:val="nadpisedouasD"/>
      <w:lvlText w:val="%1"/>
      <w:lvlJc w:val="left"/>
      <w:pPr>
        <w:tabs>
          <w:tab w:val="num" w:pos="432"/>
        </w:tabs>
        <w:ind w:left="432" w:hanging="432"/>
      </w:pPr>
      <w:rPr>
        <w:rFonts w:cs="Times New Roman"/>
        <w:sz w:val="22"/>
        <w:szCs w:val="22"/>
      </w:rPr>
    </w:lvl>
    <w:lvl w:ilvl="1">
      <w:start w:val="1"/>
      <w:numFmt w:val="decimal"/>
      <w:lvlText w:val="%1.%2"/>
      <w:lvlJc w:val="left"/>
      <w:pPr>
        <w:tabs>
          <w:tab w:val="num" w:pos="576"/>
        </w:tabs>
        <w:ind w:left="576" w:hanging="576"/>
      </w:pPr>
      <w:rPr>
        <w:rFonts w:cs="Times New Roman"/>
        <w:b w:val="0"/>
        <w:bCs w:val="0"/>
        <w:i w:val="0"/>
        <w:iCs w:val="0"/>
        <w:sz w:val="20"/>
        <w:szCs w:val="20"/>
      </w:rPr>
    </w:lvl>
    <w:lvl w:ilvl="2">
      <w:start w:val="1"/>
      <w:numFmt w:val="decimal"/>
      <w:lvlText w:val="%1.%2.%3"/>
      <w:lvlJc w:val="left"/>
      <w:pPr>
        <w:tabs>
          <w:tab w:val="num" w:pos="1430"/>
        </w:tabs>
        <w:ind w:left="1430" w:hanging="720"/>
      </w:pPr>
      <w:rPr>
        <w:rFonts w:cs="Times New Roman"/>
        <w:b w:val="0"/>
        <w:i w:val="0"/>
        <w:iCs w:val="0"/>
      </w:rPr>
    </w:lvl>
    <w:lvl w:ilvl="3">
      <w:start w:val="1"/>
      <w:numFmt w:val="decimal"/>
      <w:lvlText w:val="%1.%2.%3.%4"/>
      <w:lvlJc w:val="left"/>
      <w:pPr>
        <w:tabs>
          <w:tab w:val="num" w:pos="864"/>
        </w:tabs>
        <w:ind w:left="864" w:hanging="864"/>
      </w:pPr>
      <w:rPr>
        <w:rFonts w:cs="Times New Roman"/>
        <w:b w:val="0"/>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2F9D67FC"/>
    <w:multiLevelType w:val="multilevel"/>
    <w:tmpl w:val="33940C2C"/>
    <w:numStyleLink w:val="TOMAS"/>
  </w:abstractNum>
  <w:abstractNum w:abstractNumId="17" w15:restartNumberingAfterBreak="0">
    <w:nsid w:val="32D42D7C"/>
    <w:multiLevelType w:val="multilevel"/>
    <w:tmpl w:val="F2320A52"/>
    <w:lvl w:ilvl="0">
      <w:start w:val="1"/>
      <w:numFmt w:val="decimal"/>
      <w:lvlText w:val="%1"/>
      <w:lvlJc w:val="left"/>
      <w:pPr>
        <w:tabs>
          <w:tab w:val="num" w:pos="432"/>
        </w:tabs>
        <w:ind w:left="432" w:hanging="432"/>
      </w:pPr>
      <w:rPr>
        <w:rFonts w:cs="Times New Roman"/>
        <w:b/>
        <w:bCs/>
        <w:sz w:val="22"/>
        <w:szCs w:val="22"/>
      </w:rPr>
    </w:lvl>
    <w:lvl w:ilvl="1">
      <w:start w:val="1"/>
      <w:numFmt w:val="decimal"/>
      <w:lvlText w:val="%1.%2"/>
      <w:lvlJc w:val="left"/>
      <w:pPr>
        <w:tabs>
          <w:tab w:val="num" w:pos="576"/>
        </w:tabs>
        <w:ind w:left="576" w:hanging="576"/>
      </w:pPr>
      <w:rPr>
        <w:rFonts w:cs="Times New Roman"/>
        <w:i w:val="0"/>
        <w:iCs w:val="0"/>
        <w:sz w:val="20"/>
        <w:szCs w:val="20"/>
      </w:rPr>
    </w:lvl>
    <w:lvl w:ilvl="2">
      <w:start w:val="1"/>
      <w:numFmt w:val="lowerLetter"/>
      <w:lvlText w:val="%3)"/>
      <w:lvlJc w:val="left"/>
      <w:pPr>
        <w:tabs>
          <w:tab w:val="num" w:pos="1430"/>
        </w:tabs>
        <w:ind w:left="1430" w:hanging="720"/>
      </w:pPr>
      <w:rPr>
        <w:rFonts w:ascii="Arial" w:eastAsia="Times New Roman" w:hAnsi="Arial" w:cs="Times New Roman"/>
        <w:i w:val="0"/>
        <w:iCs w:val="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34501ACA"/>
    <w:multiLevelType w:val="hybridMultilevel"/>
    <w:tmpl w:val="3D323582"/>
    <w:lvl w:ilvl="0" w:tplc="35B26B8C">
      <w:start w:val="1"/>
      <w:numFmt w:val="upperLetter"/>
      <w:lvlText w:val="%1)"/>
      <w:lvlJc w:val="left"/>
      <w:pPr>
        <w:ind w:left="720" w:hanging="360"/>
      </w:pPr>
      <w:rPr>
        <w:rFonts w:ascii="Proba Pro" w:hAnsi="Proba Pro"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9" w15:restartNumberingAfterBreak="0">
    <w:nsid w:val="356A64AF"/>
    <w:multiLevelType w:val="multilevel"/>
    <w:tmpl w:val="478EA296"/>
    <w:lvl w:ilvl="0">
      <w:start w:val="1"/>
      <w:numFmt w:val="decimal"/>
      <w:pStyle w:val="nadpisedouasE"/>
      <w:lvlText w:val="%1"/>
      <w:lvlJc w:val="left"/>
      <w:pPr>
        <w:tabs>
          <w:tab w:val="num" w:pos="432"/>
        </w:tabs>
        <w:ind w:left="432" w:hanging="432"/>
      </w:pPr>
      <w:rPr>
        <w:rFonts w:cs="Times New Roman"/>
        <w:b/>
        <w:bCs/>
        <w:sz w:val="22"/>
        <w:szCs w:val="22"/>
      </w:rPr>
    </w:lvl>
    <w:lvl w:ilvl="1">
      <w:start w:val="1"/>
      <w:numFmt w:val="decimal"/>
      <w:lvlText w:val="%1.%2"/>
      <w:lvlJc w:val="left"/>
      <w:pPr>
        <w:tabs>
          <w:tab w:val="num" w:pos="576"/>
        </w:tabs>
        <w:ind w:left="576" w:hanging="576"/>
      </w:pPr>
      <w:rPr>
        <w:rFonts w:cs="Times New Roman"/>
        <w:i w:val="0"/>
        <w:iCs w:val="0"/>
        <w:sz w:val="20"/>
        <w:szCs w:val="20"/>
      </w:rPr>
    </w:lvl>
    <w:lvl w:ilvl="2">
      <w:start w:val="1"/>
      <w:numFmt w:val="decimal"/>
      <w:lvlText w:val="%1.%2.%3"/>
      <w:lvlJc w:val="left"/>
      <w:pPr>
        <w:tabs>
          <w:tab w:val="num" w:pos="1430"/>
        </w:tabs>
        <w:ind w:left="1430" w:hanging="720"/>
      </w:pPr>
      <w:rPr>
        <w:rFonts w:cs="Times New Roman"/>
        <w:i w:val="0"/>
        <w:iCs w:val="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39A663C0"/>
    <w:multiLevelType w:val="multilevel"/>
    <w:tmpl w:val="6D245E10"/>
    <w:lvl w:ilvl="0">
      <w:start w:val="1"/>
      <w:numFmt w:val="decimal"/>
      <w:pStyle w:val="NadpisoznaenedouasA"/>
      <w:lvlText w:val="%1"/>
      <w:lvlJc w:val="left"/>
      <w:pPr>
        <w:tabs>
          <w:tab w:val="num" w:pos="432"/>
        </w:tabs>
        <w:ind w:left="432" w:hanging="432"/>
      </w:pPr>
      <w:rPr>
        <w:rFonts w:hint="default"/>
        <w:b/>
        <w:color w:val="2F5496" w:themeColor="accent5" w:themeShade="BF"/>
        <w:sz w:val="22"/>
        <w:szCs w:val="22"/>
        <w:u w:color="FFFFFF" w:themeColor="background1"/>
      </w:rPr>
    </w:lvl>
    <w:lvl w:ilvl="1">
      <w:start w:val="1"/>
      <w:numFmt w:val="decimal"/>
      <w:lvlText w:val="%1.%2"/>
      <w:lvlJc w:val="left"/>
      <w:pPr>
        <w:tabs>
          <w:tab w:val="num" w:pos="576"/>
        </w:tabs>
        <w:ind w:left="576" w:hanging="576"/>
      </w:pPr>
      <w:rPr>
        <w:rFonts w:cs="Times New Roman" w:hint="default"/>
        <w:b w:val="0"/>
        <w:i w:val="0"/>
        <w:iCs w:val="0"/>
        <w:color w:val="000000" w:themeColor="text1"/>
        <w:sz w:val="20"/>
        <w:szCs w:val="20"/>
      </w:rPr>
    </w:lvl>
    <w:lvl w:ilvl="2">
      <w:start w:val="1"/>
      <w:numFmt w:val="decimal"/>
      <w:lvlText w:val="%1.%2.%3"/>
      <w:lvlJc w:val="left"/>
      <w:pPr>
        <w:tabs>
          <w:tab w:val="num" w:pos="1855"/>
        </w:tabs>
        <w:ind w:left="1855" w:hanging="720"/>
      </w:pPr>
      <w:rPr>
        <w:rFonts w:cs="Times New Roman" w:hint="default"/>
        <w:b w:val="0"/>
        <w:i w:val="0"/>
        <w:iCs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15:restartNumberingAfterBreak="0">
    <w:nsid w:val="3B3E67CE"/>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2" w15:restartNumberingAfterBreak="0">
    <w:nsid w:val="3F100AC1"/>
    <w:multiLevelType w:val="multilevel"/>
    <w:tmpl w:val="B4D00FE0"/>
    <w:lvl w:ilvl="0">
      <w:start w:val="1"/>
      <w:numFmt w:val="none"/>
      <w:lvlText w:val=""/>
      <w:lvlJc w:val="left"/>
      <w:pPr>
        <w:ind w:left="432" w:hanging="432"/>
      </w:pPr>
      <w:rPr>
        <w:rFonts w:cs="Times New Roman"/>
        <w:b w:val="0"/>
        <w:bCs w:val="0"/>
        <w:i w:val="0"/>
        <w:iCs w:val="0"/>
        <w:caps w:val="0"/>
        <w:smallCaps w:val="0"/>
        <w:strike w:val="0"/>
        <w:dstrike w:val="0"/>
        <w:vanish w:val="0"/>
        <w:webHidden w:val="0"/>
        <w:color w:val="000000"/>
        <w:kern w:val="0"/>
        <w:position w:val="0"/>
        <w:u w:val="none"/>
        <w:effect w:val="none"/>
        <w:vertAlign w:val="baseline"/>
        <w:specVanish w:val="0"/>
      </w:rPr>
    </w:lvl>
    <w:lvl w:ilvl="1">
      <w:start w:val="1"/>
      <w:numFmt w:val="decimal"/>
      <w:lvlText w:val="%2"/>
      <w:lvlJc w:val="left"/>
      <w:pPr>
        <w:ind w:left="576" w:hanging="576"/>
      </w:pPr>
      <w:rPr>
        <w:rFonts w:cs="Times New Roman"/>
      </w:rPr>
    </w:lvl>
    <w:lvl w:ilvl="2">
      <w:start w:val="1"/>
      <w:numFmt w:val="decimal"/>
      <w:lvlText w:val="%2.%3"/>
      <w:lvlJc w:val="left"/>
      <w:pPr>
        <w:ind w:left="720" w:hanging="720"/>
      </w:pPr>
      <w:rPr>
        <w:rFonts w:cs="Times New Roman"/>
      </w:rPr>
    </w:lvl>
    <w:lvl w:ilvl="3">
      <w:start w:val="1"/>
      <w:numFmt w:val="lowerLetter"/>
      <w:lvlText w:val="%4)"/>
      <w:lvlJc w:val="left"/>
      <w:pPr>
        <w:ind w:left="864" w:hanging="864"/>
      </w:pPr>
      <w:rPr>
        <w:rFonts w:ascii="Proba Pro" w:eastAsia="Times New Roman" w:hAnsi="Proba Pro" w:cs="Times New Roman"/>
        <w:b w:val="0"/>
      </w:rPr>
    </w:lvl>
    <w:lvl w:ilvl="4">
      <w:start w:val="1"/>
      <w:numFmt w:val="decimal"/>
      <w:lvlText w:val="%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15:restartNumberingAfterBreak="0">
    <w:nsid w:val="3F142EF6"/>
    <w:multiLevelType w:val="multilevel"/>
    <w:tmpl w:val="7174F96C"/>
    <w:lvl w:ilvl="0">
      <w:start w:val="1"/>
      <w:numFmt w:val="upperRoman"/>
      <w:pStyle w:val="Nadpis1"/>
      <w:lvlText w:val="ODDIEL %1."/>
      <w:lvlJc w:val="left"/>
      <w:pPr>
        <w:ind w:left="432" w:hanging="432"/>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Nadpis2"/>
      <w:lvlText w:val="%2"/>
      <w:lvlJc w:val="left"/>
      <w:pPr>
        <w:ind w:left="576" w:hanging="576"/>
      </w:pPr>
      <w:rPr>
        <w:rFonts w:hint="default"/>
      </w:rPr>
    </w:lvl>
    <w:lvl w:ilvl="2">
      <w:start w:val="1"/>
      <w:numFmt w:val="decimal"/>
      <w:pStyle w:val="Nadpis3"/>
      <w:lvlText w:val="%2.%3"/>
      <w:lvlJc w:val="left"/>
      <w:pPr>
        <w:ind w:left="737" w:hanging="737"/>
      </w:pPr>
      <w:rPr>
        <w:rFonts w:ascii="Proba Pro" w:hAnsi="Proba Pro" w:hint="default"/>
        <w:b w:val="0"/>
        <w:color w:val="auto"/>
        <w:sz w:val="20"/>
        <w:szCs w:val="20"/>
      </w:rPr>
    </w:lvl>
    <w:lvl w:ilvl="3">
      <w:start w:val="1"/>
      <w:numFmt w:val="decimal"/>
      <w:pStyle w:val="Nadpis4"/>
      <w:lvlText w:val="%2.%3.%4"/>
      <w:lvlJc w:val="left"/>
      <w:pPr>
        <w:ind w:left="864" w:hanging="864"/>
      </w:pPr>
      <w:rPr>
        <w:rFonts w:ascii="Proba Pro" w:hAnsi="Proba Pro" w:hint="default"/>
        <w:b w:val="0"/>
        <w:color w:val="000000" w:themeColor="text1"/>
        <w:sz w:val="20"/>
        <w:szCs w:val="20"/>
      </w:rPr>
    </w:lvl>
    <w:lvl w:ilvl="4">
      <w:start w:val="1"/>
      <w:numFmt w:val="decimal"/>
      <w:pStyle w:val="Nadpis5"/>
      <w:lvlText w:val="%2.%3.%4.%5"/>
      <w:lvlJc w:val="left"/>
      <w:pPr>
        <w:ind w:left="1008" w:hanging="1008"/>
      </w:pPr>
      <w:rPr>
        <w:rFonts w:ascii="Proba Pro" w:hAnsi="Proba Pro" w:hint="default"/>
        <w:b w:val="0"/>
        <w:color w:val="auto"/>
        <w:sz w:val="20"/>
        <w:szCs w:val="20"/>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4" w15:restartNumberingAfterBreak="0">
    <w:nsid w:val="4AC11E71"/>
    <w:multiLevelType w:val="multilevel"/>
    <w:tmpl w:val="47B099C4"/>
    <w:lvl w:ilvl="0">
      <w:start w:val="1"/>
      <w:numFmt w:val="decimal"/>
      <w:pStyle w:val="nadpisedouasG"/>
      <w:lvlText w:val="%1"/>
      <w:lvlJc w:val="left"/>
      <w:pPr>
        <w:tabs>
          <w:tab w:val="num" w:pos="360"/>
        </w:tabs>
        <w:ind w:left="360" w:hanging="360"/>
      </w:pPr>
      <w:rPr>
        <w:rFonts w:hint="default"/>
        <w:b/>
        <w:bCs w:val="0"/>
        <w:sz w:val="22"/>
        <w:szCs w:val="22"/>
      </w:rPr>
    </w:lvl>
    <w:lvl w:ilvl="1">
      <w:start w:val="1"/>
      <w:numFmt w:val="decimal"/>
      <w:lvlText w:val="%1.%2"/>
      <w:lvlJc w:val="left"/>
      <w:pPr>
        <w:tabs>
          <w:tab w:val="num" w:pos="540"/>
        </w:tabs>
        <w:ind w:left="540" w:hanging="360"/>
      </w:pPr>
      <w:rPr>
        <w:rFonts w:hint="default"/>
        <w:b w:val="0"/>
        <w:bCs w:val="0"/>
        <w:sz w:val="20"/>
        <w:szCs w:val="20"/>
      </w:rPr>
    </w:lvl>
    <w:lvl w:ilvl="2">
      <w:start w:val="1"/>
      <w:numFmt w:val="decimal"/>
      <w:lvlText w:val="%1.%2.%3"/>
      <w:lvlJc w:val="left"/>
      <w:pPr>
        <w:tabs>
          <w:tab w:val="num" w:pos="1080"/>
        </w:tabs>
        <w:ind w:left="1080" w:hanging="720"/>
      </w:pPr>
      <w:rPr>
        <w:rFonts w:hint="default"/>
        <w:b w:val="0"/>
        <w:bCs w:val="0"/>
        <w:sz w:val="20"/>
        <w:szCs w:val="20"/>
      </w:rPr>
    </w:lvl>
    <w:lvl w:ilvl="3">
      <w:start w:val="1"/>
      <w:numFmt w:val="decimal"/>
      <w:lvlText w:val="%1.%2.%3.%4"/>
      <w:lvlJc w:val="left"/>
      <w:pPr>
        <w:tabs>
          <w:tab w:val="num" w:pos="1260"/>
        </w:tabs>
        <w:ind w:left="1260" w:hanging="720"/>
      </w:pPr>
      <w:rPr>
        <w:rFonts w:hint="default"/>
        <w:b w:val="0"/>
        <w:bCs w:val="0"/>
        <w:sz w:val="20"/>
        <w:szCs w:val="20"/>
      </w:rPr>
    </w:lvl>
    <w:lvl w:ilvl="4">
      <w:start w:val="1"/>
      <w:numFmt w:val="decimal"/>
      <w:lvlText w:val="%1.%2.%3.%4.%5"/>
      <w:lvlJc w:val="left"/>
      <w:pPr>
        <w:tabs>
          <w:tab w:val="num" w:pos="1800"/>
        </w:tabs>
        <w:ind w:left="1800" w:hanging="1080"/>
      </w:pPr>
      <w:rPr>
        <w:rFonts w:hint="default"/>
        <w:b w:val="0"/>
        <w:bCs w:val="0"/>
        <w:sz w:val="20"/>
        <w:szCs w:val="20"/>
      </w:rPr>
    </w:lvl>
    <w:lvl w:ilvl="5">
      <w:start w:val="1"/>
      <w:numFmt w:val="decimal"/>
      <w:lvlText w:val="%1.%2.%3.%4.%5.%6"/>
      <w:lvlJc w:val="left"/>
      <w:pPr>
        <w:tabs>
          <w:tab w:val="num" w:pos="1980"/>
        </w:tabs>
        <w:ind w:left="1980" w:hanging="1080"/>
      </w:pPr>
      <w:rPr>
        <w:rFonts w:hint="default"/>
        <w:b w:val="0"/>
        <w:bCs w:val="0"/>
        <w:sz w:val="20"/>
        <w:szCs w:val="20"/>
      </w:rPr>
    </w:lvl>
    <w:lvl w:ilvl="6">
      <w:start w:val="1"/>
      <w:numFmt w:val="decimal"/>
      <w:lvlText w:val="%1.%2.%3.%4.%5.%6.%7"/>
      <w:lvlJc w:val="left"/>
      <w:pPr>
        <w:tabs>
          <w:tab w:val="num" w:pos="2520"/>
        </w:tabs>
        <w:ind w:left="2520" w:hanging="1440"/>
      </w:pPr>
      <w:rPr>
        <w:rFonts w:hint="default"/>
        <w:b w:val="0"/>
        <w:bCs w:val="0"/>
        <w:sz w:val="20"/>
        <w:szCs w:val="20"/>
      </w:rPr>
    </w:lvl>
    <w:lvl w:ilvl="7">
      <w:start w:val="1"/>
      <w:numFmt w:val="decimal"/>
      <w:lvlText w:val="%1.%2.%3.%4.%5.%6.%7.%8"/>
      <w:lvlJc w:val="left"/>
      <w:pPr>
        <w:tabs>
          <w:tab w:val="num" w:pos="2700"/>
        </w:tabs>
        <w:ind w:left="2700" w:hanging="1440"/>
      </w:pPr>
      <w:rPr>
        <w:rFonts w:hint="default"/>
        <w:b w:val="0"/>
        <w:bCs w:val="0"/>
        <w:sz w:val="20"/>
        <w:szCs w:val="20"/>
      </w:rPr>
    </w:lvl>
    <w:lvl w:ilvl="8">
      <w:start w:val="1"/>
      <w:numFmt w:val="decimal"/>
      <w:lvlText w:val="%1.%2.%3.%4.%5.%6.%7.%8.%9"/>
      <w:lvlJc w:val="left"/>
      <w:pPr>
        <w:tabs>
          <w:tab w:val="num" w:pos="3240"/>
        </w:tabs>
        <w:ind w:left="3240" w:hanging="1800"/>
      </w:pPr>
      <w:rPr>
        <w:rFonts w:hint="default"/>
        <w:b w:val="0"/>
        <w:bCs w:val="0"/>
        <w:sz w:val="20"/>
        <w:szCs w:val="20"/>
      </w:rPr>
    </w:lvl>
  </w:abstractNum>
  <w:abstractNum w:abstractNumId="25" w15:restartNumberingAfterBreak="0">
    <w:nsid w:val="4C2F7AD8"/>
    <w:multiLevelType w:val="multilevel"/>
    <w:tmpl w:val="8D7AE970"/>
    <w:lvl w:ilvl="0">
      <w:start w:val="1"/>
      <w:numFmt w:val="decimal"/>
      <w:pStyle w:val="nadpisedouasC"/>
      <w:lvlText w:val="%1"/>
      <w:lvlJc w:val="left"/>
      <w:pPr>
        <w:ind w:left="432" w:hanging="432"/>
      </w:pPr>
      <w:rPr>
        <w:rFonts w:ascii="Arial" w:hAnsi="Arial" w:cs="Arial" w:hint="default"/>
        <w:sz w:val="22"/>
        <w:szCs w:val="22"/>
      </w:rPr>
    </w:lvl>
    <w:lvl w:ilvl="1">
      <w:start w:val="1"/>
      <w:numFmt w:val="decimal"/>
      <w:lvlText w:val="%1.%2"/>
      <w:lvlJc w:val="left"/>
      <w:pPr>
        <w:ind w:left="860" w:hanging="576"/>
      </w:pPr>
      <w:rPr>
        <w:rFonts w:hint="default"/>
        <w:b w:val="0"/>
        <w:i w:val="0"/>
        <w:iCs w:val="0"/>
        <w:sz w:val="20"/>
        <w:szCs w:val="20"/>
      </w:rPr>
    </w:lvl>
    <w:lvl w:ilvl="2">
      <w:start w:val="1"/>
      <w:numFmt w:val="decimal"/>
      <w:lvlText w:val="%1.%2.%3"/>
      <w:lvlJc w:val="left"/>
      <w:pPr>
        <w:ind w:left="1288" w:hanging="720"/>
      </w:pPr>
      <w:rPr>
        <w:rFonts w:hint="default"/>
        <w:i w:val="0"/>
        <w:i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EA54AA0"/>
    <w:multiLevelType w:val="multilevel"/>
    <w:tmpl w:val="7A0A4446"/>
    <w:styleLink w:val="Styl6"/>
    <w:lvl w:ilvl="0">
      <w:start w:val="10"/>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1974B4B"/>
    <w:multiLevelType w:val="hybridMultilevel"/>
    <w:tmpl w:val="5358B840"/>
    <w:lvl w:ilvl="0" w:tplc="EEDADE2E">
      <w:start w:val="1"/>
      <w:numFmt w:val="lowerLetter"/>
      <w:lvlText w:val="%1)"/>
      <w:lvlJc w:val="left"/>
      <w:pPr>
        <w:ind w:left="1430" w:hanging="720"/>
      </w:pPr>
      <w:rPr>
        <w:rFonts w:ascii="Proba Pro" w:eastAsia="Times New Roman" w:hAnsi="Proba Pro" w:cs="Arial"/>
      </w:rPr>
    </w:lvl>
    <w:lvl w:ilvl="1" w:tplc="041B0019">
      <w:start w:val="1"/>
      <w:numFmt w:val="lowerLetter"/>
      <w:lvlText w:val="%2."/>
      <w:lvlJc w:val="left"/>
      <w:pPr>
        <w:ind w:left="1790" w:hanging="360"/>
      </w:pPr>
    </w:lvl>
    <w:lvl w:ilvl="2" w:tplc="041B001B">
      <w:start w:val="1"/>
      <w:numFmt w:val="lowerRoman"/>
      <w:lvlText w:val="%3."/>
      <w:lvlJc w:val="right"/>
      <w:pPr>
        <w:ind w:left="2510" w:hanging="180"/>
      </w:pPr>
    </w:lvl>
    <w:lvl w:ilvl="3" w:tplc="041B000F">
      <w:start w:val="1"/>
      <w:numFmt w:val="decimal"/>
      <w:lvlText w:val="%4."/>
      <w:lvlJc w:val="left"/>
      <w:pPr>
        <w:ind w:left="3230" w:hanging="360"/>
      </w:pPr>
    </w:lvl>
    <w:lvl w:ilvl="4" w:tplc="041B0019">
      <w:start w:val="1"/>
      <w:numFmt w:val="lowerLetter"/>
      <w:lvlText w:val="%5."/>
      <w:lvlJc w:val="left"/>
      <w:pPr>
        <w:ind w:left="3950" w:hanging="360"/>
      </w:pPr>
    </w:lvl>
    <w:lvl w:ilvl="5" w:tplc="041B001B">
      <w:start w:val="1"/>
      <w:numFmt w:val="lowerRoman"/>
      <w:lvlText w:val="%6."/>
      <w:lvlJc w:val="right"/>
      <w:pPr>
        <w:ind w:left="4670" w:hanging="180"/>
      </w:pPr>
    </w:lvl>
    <w:lvl w:ilvl="6" w:tplc="041B000F">
      <w:start w:val="1"/>
      <w:numFmt w:val="decimal"/>
      <w:lvlText w:val="%7."/>
      <w:lvlJc w:val="left"/>
      <w:pPr>
        <w:ind w:left="5390" w:hanging="360"/>
      </w:pPr>
    </w:lvl>
    <w:lvl w:ilvl="7" w:tplc="041B0019">
      <w:start w:val="1"/>
      <w:numFmt w:val="lowerLetter"/>
      <w:lvlText w:val="%8."/>
      <w:lvlJc w:val="left"/>
      <w:pPr>
        <w:ind w:left="6110" w:hanging="360"/>
      </w:pPr>
    </w:lvl>
    <w:lvl w:ilvl="8" w:tplc="041B001B">
      <w:start w:val="1"/>
      <w:numFmt w:val="lowerRoman"/>
      <w:lvlText w:val="%9."/>
      <w:lvlJc w:val="right"/>
      <w:pPr>
        <w:ind w:left="6830" w:hanging="180"/>
      </w:pPr>
    </w:lvl>
  </w:abstractNum>
  <w:abstractNum w:abstractNumId="28" w15:restartNumberingAfterBreak="0">
    <w:nsid w:val="52584B6F"/>
    <w:multiLevelType w:val="multilevel"/>
    <w:tmpl w:val="40D22FBA"/>
    <w:lvl w:ilvl="0">
      <w:start w:val="1"/>
      <w:numFmt w:val="decimal"/>
      <w:pStyle w:val="NadpisoznaenedouasB"/>
      <w:lvlText w:val="%1"/>
      <w:lvlJc w:val="left"/>
      <w:pPr>
        <w:ind w:left="432" w:hanging="432"/>
      </w:pPr>
      <w:rPr>
        <w:rFonts w:ascii="Arial" w:hAnsi="Arial" w:cs="Arial" w:hint="default"/>
        <w:sz w:val="22"/>
        <w:szCs w:val="22"/>
      </w:rPr>
    </w:lvl>
    <w:lvl w:ilvl="1">
      <w:start w:val="1"/>
      <w:numFmt w:val="decimal"/>
      <w:lvlText w:val="%1.%2"/>
      <w:lvlJc w:val="left"/>
      <w:pPr>
        <w:ind w:left="860" w:hanging="576"/>
      </w:pPr>
      <w:rPr>
        <w:rFonts w:hint="default"/>
        <w:b w:val="0"/>
        <w:i w:val="0"/>
        <w:iCs w:val="0"/>
        <w:sz w:val="20"/>
        <w:szCs w:val="20"/>
      </w:rPr>
    </w:lvl>
    <w:lvl w:ilvl="2">
      <w:start w:val="1"/>
      <w:numFmt w:val="decimal"/>
      <w:lvlText w:val="%1.%2.%3"/>
      <w:lvlJc w:val="left"/>
      <w:pPr>
        <w:ind w:left="1288" w:hanging="720"/>
      </w:pPr>
      <w:rPr>
        <w:rFonts w:hint="default"/>
        <w:i w:val="0"/>
        <w:i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3800CA6"/>
    <w:multiLevelType w:val="hybridMultilevel"/>
    <w:tmpl w:val="AB7AD99C"/>
    <w:name w:val="AOHead"/>
    <w:lvl w:ilvl="0" w:tplc="FFFFFFFF">
      <w:start w:val="1"/>
      <w:numFmt w:val="bullet"/>
      <w:pStyle w:val="TableFigure2"/>
      <w:lvlText w:val=""/>
      <w:lvlJc w:val="left"/>
      <w:pPr>
        <w:tabs>
          <w:tab w:val="num" w:pos="2552"/>
        </w:tabs>
        <w:ind w:left="2552" w:hanging="851"/>
      </w:pPr>
      <w:rPr>
        <w:rFonts w:ascii="Symbol" w:hAnsi="Symbol" w:hint="default"/>
      </w:rPr>
    </w:lvl>
    <w:lvl w:ilvl="1" w:tplc="FFFFFFFF">
      <w:start w:val="1"/>
      <w:numFmt w:val="decimal"/>
      <w:pStyle w:val="CMSHeadL2"/>
      <w:lvlText w:val="%2."/>
      <w:lvlJc w:val="left"/>
      <w:pPr>
        <w:tabs>
          <w:tab w:val="num" w:pos="1440"/>
        </w:tabs>
        <w:ind w:left="1440" w:hanging="360"/>
      </w:pPr>
    </w:lvl>
    <w:lvl w:ilvl="2" w:tplc="FFFFFFFF">
      <w:start w:val="1"/>
      <w:numFmt w:val="decimal"/>
      <w:pStyle w:val="CMSHeadL3"/>
      <w:lvlText w:val="%3."/>
      <w:lvlJc w:val="left"/>
      <w:pPr>
        <w:tabs>
          <w:tab w:val="num" w:pos="2160"/>
        </w:tabs>
        <w:ind w:left="2160" w:hanging="360"/>
      </w:pPr>
    </w:lvl>
    <w:lvl w:ilvl="3" w:tplc="FFFFFFFF">
      <w:start w:val="1"/>
      <w:numFmt w:val="decimal"/>
      <w:pStyle w:val="CMSHeadL4"/>
      <w:lvlText w:val="%4."/>
      <w:lvlJc w:val="left"/>
      <w:pPr>
        <w:tabs>
          <w:tab w:val="num" w:pos="2880"/>
        </w:tabs>
        <w:ind w:left="2880" w:hanging="360"/>
      </w:pPr>
    </w:lvl>
    <w:lvl w:ilvl="4" w:tplc="FFFFFFFF">
      <w:start w:val="1"/>
      <w:numFmt w:val="decimal"/>
      <w:pStyle w:val="CMSHeadL5"/>
      <w:lvlText w:val="%5."/>
      <w:lvlJc w:val="left"/>
      <w:pPr>
        <w:tabs>
          <w:tab w:val="num" w:pos="3600"/>
        </w:tabs>
        <w:ind w:left="3600" w:hanging="360"/>
      </w:pPr>
    </w:lvl>
    <w:lvl w:ilvl="5" w:tplc="FFFFFFFF">
      <w:start w:val="1"/>
      <w:numFmt w:val="decimal"/>
      <w:pStyle w:val="CMSHeadL6"/>
      <w:lvlText w:val="%6."/>
      <w:lvlJc w:val="left"/>
      <w:pPr>
        <w:tabs>
          <w:tab w:val="num" w:pos="4320"/>
        </w:tabs>
        <w:ind w:left="4320" w:hanging="360"/>
      </w:pPr>
    </w:lvl>
    <w:lvl w:ilvl="6" w:tplc="FFFFFFFF">
      <w:start w:val="1"/>
      <w:numFmt w:val="decimal"/>
      <w:pStyle w:val="CMSHeadL7"/>
      <w:lvlText w:val="%7."/>
      <w:lvlJc w:val="left"/>
      <w:pPr>
        <w:tabs>
          <w:tab w:val="num" w:pos="5040"/>
        </w:tabs>
        <w:ind w:left="5040" w:hanging="360"/>
      </w:pPr>
    </w:lvl>
    <w:lvl w:ilvl="7" w:tplc="FFFFFFFF">
      <w:start w:val="1"/>
      <w:numFmt w:val="decimal"/>
      <w:pStyle w:val="CMSHeadL8"/>
      <w:lvlText w:val="%8."/>
      <w:lvlJc w:val="left"/>
      <w:pPr>
        <w:tabs>
          <w:tab w:val="num" w:pos="5760"/>
        </w:tabs>
        <w:ind w:left="5760" w:hanging="360"/>
      </w:pPr>
    </w:lvl>
    <w:lvl w:ilvl="8" w:tplc="FFFFFFFF">
      <w:start w:val="1"/>
      <w:numFmt w:val="decimal"/>
      <w:pStyle w:val="CMSHeadL9"/>
      <w:lvlText w:val="%9."/>
      <w:lvlJc w:val="left"/>
      <w:pPr>
        <w:tabs>
          <w:tab w:val="num" w:pos="6480"/>
        </w:tabs>
        <w:ind w:left="6480" w:hanging="360"/>
      </w:pPr>
    </w:lvl>
  </w:abstractNum>
  <w:abstractNum w:abstractNumId="30" w15:restartNumberingAfterBreak="0">
    <w:nsid w:val="5C660FBE"/>
    <w:multiLevelType w:val="multilevel"/>
    <w:tmpl w:val="3390A460"/>
    <w:lvl w:ilvl="0">
      <w:start w:val="20"/>
      <w:numFmt w:val="decimal"/>
      <w:lvlText w:val="%1"/>
      <w:lvlJc w:val="left"/>
      <w:pPr>
        <w:ind w:left="465" w:hanging="465"/>
      </w:pPr>
      <w:rPr>
        <w:rFonts w:hint="default"/>
        <w:color w:val="000000"/>
      </w:rPr>
    </w:lvl>
    <w:lvl w:ilvl="1">
      <w:start w:val="4"/>
      <w:numFmt w:val="decimal"/>
      <w:lvlText w:val="%1.%2"/>
      <w:lvlJc w:val="left"/>
      <w:pPr>
        <w:ind w:left="1181" w:hanging="465"/>
      </w:pPr>
      <w:rPr>
        <w:rFonts w:hint="default"/>
        <w:color w:val="000000"/>
      </w:rPr>
    </w:lvl>
    <w:lvl w:ilvl="2">
      <w:start w:val="1"/>
      <w:numFmt w:val="decimal"/>
      <w:lvlText w:val="%1.%2.%3"/>
      <w:lvlJc w:val="left"/>
      <w:pPr>
        <w:ind w:left="2152" w:hanging="720"/>
      </w:pPr>
      <w:rPr>
        <w:rFonts w:hint="default"/>
        <w:color w:val="000000"/>
      </w:rPr>
    </w:lvl>
    <w:lvl w:ilvl="3">
      <w:start w:val="1"/>
      <w:numFmt w:val="decimal"/>
      <w:lvlText w:val="%1.%2.%3.%4"/>
      <w:lvlJc w:val="left"/>
      <w:pPr>
        <w:ind w:left="2868" w:hanging="720"/>
      </w:pPr>
      <w:rPr>
        <w:rFonts w:hint="default"/>
        <w:color w:val="000000"/>
      </w:rPr>
    </w:lvl>
    <w:lvl w:ilvl="4">
      <w:start w:val="1"/>
      <w:numFmt w:val="decimal"/>
      <w:lvlText w:val="%1.%2.%3.%4.%5"/>
      <w:lvlJc w:val="left"/>
      <w:pPr>
        <w:ind w:left="3944" w:hanging="1080"/>
      </w:pPr>
      <w:rPr>
        <w:rFonts w:hint="default"/>
        <w:color w:val="000000"/>
      </w:rPr>
    </w:lvl>
    <w:lvl w:ilvl="5">
      <w:start w:val="1"/>
      <w:numFmt w:val="decimal"/>
      <w:lvlText w:val="%1.%2.%3.%4.%5.%6"/>
      <w:lvlJc w:val="left"/>
      <w:pPr>
        <w:ind w:left="4660" w:hanging="1080"/>
      </w:pPr>
      <w:rPr>
        <w:rFonts w:hint="default"/>
        <w:color w:val="000000"/>
      </w:rPr>
    </w:lvl>
    <w:lvl w:ilvl="6">
      <w:start w:val="1"/>
      <w:numFmt w:val="decimal"/>
      <w:lvlText w:val="%1.%2.%3.%4.%5.%6.%7"/>
      <w:lvlJc w:val="left"/>
      <w:pPr>
        <w:ind w:left="5736" w:hanging="1440"/>
      </w:pPr>
      <w:rPr>
        <w:rFonts w:hint="default"/>
        <w:color w:val="000000"/>
      </w:rPr>
    </w:lvl>
    <w:lvl w:ilvl="7">
      <w:start w:val="1"/>
      <w:numFmt w:val="decimal"/>
      <w:lvlText w:val="%1.%2.%3.%4.%5.%6.%7.%8"/>
      <w:lvlJc w:val="left"/>
      <w:pPr>
        <w:ind w:left="6452" w:hanging="1440"/>
      </w:pPr>
      <w:rPr>
        <w:rFonts w:hint="default"/>
        <w:color w:val="000000"/>
      </w:rPr>
    </w:lvl>
    <w:lvl w:ilvl="8">
      <w:start w:val="1"/>
      <w:numFmt w:val="decimal"/>
      <w:lvlText w:val="%1.%2.%3.%4.%5.%6.%7.%8.%9"/>
      <w:lvlJc w:val="left"/>
      <w:pPr>
        <w:ind w:left="7168" w:hanging="1440"/>
      </w:pPr>
      <w:rPr>
        <w:rFonts w:hint="default"/>
        <w:color w:val="000000"/>
      </w:rPr>
    </w:lvl>
  </w:abstractNum>
  <w:abstractNum w:abstractNumId="31" w15:restartNumberingAfterBreak="0">
    <w:nsid w:val="5CA14954"/>
    <w:multiLevelType w:val="hybridMultilevel"/>
    <w:tmpl w:val="D8C6C034"/>
    <w:lvl w:ilvl="0" w:tplc="041B0017">
      <w:start w:val="1"/>
      <w:numFmt w:val="lowerLetter"/>
      <w:lvlText w:val="%1)"/>
      <w:lvlJc w:val="left"/>
      <w:pPr>
        <w:ind w:left="1287" w:hanging="360"/>
      </w:pPr>
      <w:rPr>
        <w:rFonts w:cs="Times New Roman"/>
      </w:rPr>
    </w:lvl>
    <w:lvl w:ilvl="1" w:tplc="041B0019">
      <w:start w:val="1"/>
      <w:numFmt w:val="lowerLetter"/>
      <w:lvlText w:val="%2."/>
      <w:lvlJc w:val="left"/>
      <w:pPr>
        <w:ind w:left="2007" w:hanging="360"/>
      </w:pPr>
      <w:rPr>
        <w:rFonts w:cs="Times New Roman"/>
      </w:rPr>
    </w:lvl>
    <w:lvl w:ilvl="2" w:tplc="041B001B">
      <w:start w:val="1"/>
      <w:numFmt w:val="lowerRoman"/>
      <w:lvlText w:val="%3."/>
      <w:lvlJc w:val="right"/>
      <w:pPr>
        <w:ind w:left="2727" w:hanging="180"/>
      </w:pPr>
      <w:rPr>
        <w:rFonts w:cs="Times New Roman"/>
      </w:rPr>
    </w:lvl>
    <w:lvl w:ilvl="3" w:tplc="041B000F">
      <w:start w:val="1"/>
      <w:numFmt w:val="decimal"/>
      <w:lvlText w:val="%4."/>
      <w:lvlJc w:val="left"/>
      <w:pPr>
        <w:ind w:left="3447" w:hanging="360"/>
      </w:pPr>
      <w:rPr>
        <w:rFonts w:cs="Times New Roman"/>
      </w:rPr>
    </w:lvl>
    <w:lvl w:ilvl="4" w:tplc="041B0019">
      <w:start w:val="1"/>
      <w:numFmt w:val="lowerLetter"/>
      <w:lvlText w:val="%5."/>
      <w:lvlJc w:val="left"/>
      <w:pPr>
        <w:ind w:left="4167" w:hanging="360"/>
      </w:pPr>
      <w:rPr>
        <w:rFonts w:cs="Times New Roman"/>
      </w:rPr>
    </w:lvl>
    <w:lvl w:ilvl="5" w:tplc="041B001B">
      <w:start w:val="1"/>
      <w:numFmt w:val="lowerRoman"/>
      <w:lvlText w:val="%6."/>
      <w:lvlJc w:val="right"/>
      <w:pPr>
        <w:ind w:left="4887" w:hanging="180"/>
      </w:pPr>
      <w:rPr>
        <w:rFonts w:cs="Times New Roman"/>
      </w:rPr>
    </w:lvl>
    <w:lvl w:ilvl="6" w:tplc="041B000F">
      <w:start w:val="1"/>
      <w:numFmt w:val="decimal"/>
      <w:lvlText w:val="%7."/>
      <w:lvlJc w:val="left"/>
      <w:pPr>
        <w:ind w:left="5607" w:hanging="360"/>
      </w:pPr>
      <w:rPr>
        <w:rFonts w:cs="Times New Roman"/>
      </w:rPr>
    </w:lvl>
    <w:lvl w:ilvl="7" w:tplc="041B0019">
      <w:start w:val="1"/>
      <w:numFmt w:val="lowerLetter"/>
      <w:lvlText w:val="%8."/>
      <w:lvlJc w:val="left"/>
      <w:pPr>
        <w:ind w:left="6327" w:hanging="360"/>
      </w:pPr>
      <w:rPr>
        <w:rFonts w:cs="Times New Roman"/>
      </w:rPr>
    </w:lvl>
    <w:lvl w:ilvl="8" w:tplc="041B001B">
      <w:start w:val="1"/>
      <w:numFmt w:val="lowerRoman"/>
      <w:lvlText w:val="%9."/>
      <w:lvlJc w:val="right"/>
      <w:pPr>
        <w:ind w:left="7047" w:hanging="180"/>
      </w:pPr>
      <w:rPr>
        <w:rFonts w:cs="Times New Roman"/>
      </w:rPr>
    </w:lvl>
  </w:abstractNum>
  <w:abstractNum w:abstractNumId="32" w15:restartNumberingAfterBreak="0">
    <w:nsid w:val="62150E22"/>
    <w:multiLevelType w:val="multilevel"/>
    <w:tmpl w:val="0409001D"/>
    <w:styleLink w:val="Style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2B461AB"/>
    <w:multiLevelType w:val="hybridMultilevel"/>
    <w:tmpl w:val="5358B840"/>
    <w:lvl w:ilvl="0" w:tplc="EEDADE2E">
      <w:start w:val="1"/>
      <w:numFmt w:val="lowerLetter"/>
      <w:lvlText w:val="%1)"/>
      <w:lvlJc w:val="left"/>
      <w:pPr>
        <w:ind w:left="1146" w:hanging="720"/>
      </w:pPr>
      <w:rPr>
        <w:rFonts w:ascii="Proba Pro" w:eastAsia="Times New Roman" w:hAnsi="Proba Pro" w:cs="Arial"/>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34" w15:restartNumberingAfterBreak="0">
    <w:nsid w:val="644E61C4"/>
    <w:multiLevelType w:val="multilevel"/>
    <w:tmpl w:val="B2862DE2"/>
    <w:lvl w:ilvl="0">
      <w:start w:val="8"/>
      <w:numFmt w:val="decimal"/>
      <w:lvlText w:val="%1"/>
      <w:lvlJc w:val="left"/>
      <w:pPr>
        <w:ind w:left="360" w:hanging="360"/>
      </w:pPr>
      <w:rPr>
        <w:rFonts w:hint="default"/>
      </w:rPr>
    </w:lvl>
    <w:lvl w:ilvl="1">
      <w:start w:val="4"/>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168" w:hanging="1440"/>
      </w:pPr>
      <w:rPr>
        <w:rFonts w:hint="default"/>
      </w:rPr>
    </w:lvl>
  </w:abstractNum>
  <w:abstractNum w:abstractNumId="35" w15:restartNumberingAfterBreak="0">
    <w:nsid w:val="655D7B9D"/>
    <w:multiLevelType w:val="multilevel"/>
    <w:tmpl w:val="057E0020"/>
    <w:lvl w:ilvl="0">
      <w:start w:val="8"/>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6" w15:restartNumberingAfterBreak="0">
    <w:nsid w:val="659F51EF"/>
    <w:multiLevelType w:val="multilevel"/>
    <w:tmpl w:val="33940C2C"/>
    <w:lvl w:ilvl="0">
      <w:start w:val="1"/>
      <w:numFmt w:val="decimal"/>
      <w:lvlText w:val="%1."/>
      <w:lvlJc w:val="left"/>
      <w:pPr>
        <w:ind w:left="709" w:hanging="709"/>
      </w:pPr>
      <w:rPr>
        <w:rFonts w:ascii="Proba Pro" w:hAnsi="Proba Pro" w:cs="Times New Roman" w:hint="default"/>
        <w:sz w:val="20"/>
      </w:rPr>
    </w:lvl>
    <w:lvl w:ilvl="1">
      <w:start w:val="1"/>
      <w:numFmt w:val="decimal"/>
      <w:lvlText w:val="%1.%2"/>
      <w:lvlJc w:val="left"/>
      <w:pPr>
        <w:ind w:left="709" w:hanging="709"/>
      </w:pPr>
      <w:rPr>
        <w:rFonts w:cs="Times New Roman"/>
      </w:rPr>
    </w:lvl>
    <w:lvl w:ilvl="2">
      <w:start w:val="1"/>
      <w:numFmt w:val="decimal"/>
      <w:lvlText w:val="%1.%2.%3"/>
      <w:lvlJc w:val="left"/>
      <w:pPr>
        <w:ind w:left="709" w:hanging="709"/>
      </w:pPr>
      <w:rPr>
        <w:rFonts w:cs="Times New Roman"/>
      </w:rPr>
    </w:lvl>
    <w:lvl w:ilvl="3">
      <w:start w:val="1"/>
      <w:numFmt w:val="lowerLetter"/>
      <w:lvlText w:val="%4)"/>
      <w:lvlJc w:val="left"/>
      <w:pPr>
        <w:ind w:left="1134" w:hanging="425"/>
      </w:pPr>
      <w:rPr>
        <w:rFonts w:cs="Times New Roman"/>
      </w:rPr>
    </w:lvl>
    <w:lvl w:ilvl="4">
      <w:start w:val="1"/>
      <w:numFmt w:val="lowerRoman"/>
      <w:lvlText w:val="(%5)"/>
      <w:lvlJc w:val="left"/>
      <w:pPr>
        <w:ind w:left="1559" w:hanging="425"/>
      </w:pPr>
      <w:rPr>
        <w:rFonts w:cs="Times New Roman"/>
      </w:rPr>
    </w:lvl>
    <w:lvl w:ilvl="5">
      <w:start w:val="1"/>
      <w:numFmt w:val="lowerRoman"/>
      <w:lvlText w:val="(%6)"/>
      <w:lvlJc w:val="left"/>
      <w:pPr>
        <w:ind w:left="709" w:hanging="709"/>
      </w:pPr>
      <w:rPr>
        <w:rFonts w:cs="Times New Roman"/>
      </w:rPr>
    </w:lvl>
    <w:lvl w:ilvl="6">
      <w:start w:val="1"/>
      <w:numFmt w:val="decimal"/>
      <w:lvlText w:val="%7."/>
      <w:lvlJc w:val="left"/>
      <w:pPr>
        <w:ind w:left="709" w:hanging="709"/>
      </w:pPr>
      <w:rPr>
        <w:rFonts w:cs="Times New Roman"/>
      </w:rPr>
    </w:lvl>
    <w:lvl w:ilvl="7">
      <w:start w:val="1"/>
      <w:numFmt w:val="lowerLetter"/>
      <w:lvlText w:val="%8."/>
      <w:lvlJc w:val="left"/>
      <w:pPr>
        <w:ind w:left="709" w:hanging="709"/>
      </w:pPr>
      <w:rPr>
        <w:rFonts w:cs="Times New Roman"/>
      </w:rPr>
    </w:lvl>
    <w:lvl w:ilvl="8">
      <w:start w:val="1"/>
      <w:numFmt w:val="lowerRoman"/>
      <w:lvlText w:val="%9."/>
      <w:lvlJc w:val="left"/>
      <w:pPr>
        <w:ind w:left="709" w:hanging="709"/>
      </w:pPr>
      <w:rPr>
        <w:rFonts w:cs="Times New Roman"/>
      </w:rPr>
    </w:lvl>
  </w:abstractNum>
  <w:abstractNum w:abstractNumId="37" w15:restartNumberingAfterBreak="0">
    <w:nsid w:val="670B4B49"/>
    <w:multiLevelType w:val="multilevel"/>
    <w:tmpl w:val="BB460760"/>
    <w:styleLink w:val="Tatratender"/>
    <w:lvl w:ilvl="0">
      <w:start w:val="1"/>
      <w:numFmt w:val="decimal"/>
      <w:lvlText w:val="%1"/>
      <w:lvlJc w:val="left"/>
      <w:pPr>
        <w:ind w:left="720" w:hanging="72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15:restartNumberingAfterBreak="0">
    <w:nsid w:val="691807BA"/>
    <w:multiLevelType w:val="multilevel"/>
    <w:tmpl w:val="041B001F"/>
    <w:lvl w:ilvl="0">
      <w:start w:val="1"/>
      <w:numFmt w:val="decimal"/>
      <w:lvlText w:val="%1."/>
      <w:lvlJc w:val="left"/>
      <w:pPr>
        <w:ind w:left="360" w:hanging="360"/>
      </w:pPr>
      <w:rPr>
        <w:b/>
        <w:bCs/>
        <w:sz w:val="22"/>
        <w:szCs w:val="22"/>
      </w:rPr>
    </w:lvl>
    <w:lvl w:ilvl="1">
      <w:start w:val="1"/>
      <w:numFmt w:val="decimal"/>
      <w:lvlText w:val="%1.%2."/>
      <w:lvlJc w:val="left"/>
      <w:pPr>
        <w:ind w:left="792" w:hanging="432"/>
      </w:pPr>
      <w:rPr>
        <w:i w:val="0"/>
        <w:iCs w:val="0"/>
        <w:sz w:val="20"/>
        <w:szCs w:val="20"/>
      </w:r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C51E46"/>
    <w:multiLevelType w:val="multilevel"/>
    <w:tmpl w:val="43B84F4E"/>
    <w:lvl w:ilvl="0">
      <w:start w:val="21"/>
      <w:numFmt w:val="decimal"/>
      <w:lvlText w:val="%1"/>
      <w:lvlJc w:val="left"/>
      <w:pPr>
        <w:ind w:left="375" w:hanging="375"/>
      </w:pPr>
      <w:rPr>
        <w:rFonts w:hint="default"/>
      </w:rPr>
    </w:lvl>
    <w:lvl w:ilvl="1">
      <w:start w:val="1"/>
      <w:numFmt w:val="decimal"/>
      <w:lvlText w:val="%1.%2"/>
      <w:lvlJc w:val="left"/>
      <w:pPr>
        <w:ind w:left="1013" w:hanging="375"/>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40" w15:restartNumberingAfterBreak="0">
    <w:nsid w:val="7041394C"/>
    <w:multiLevelType w:val="multilevel"/>
    <w:tmpl w:val="58EA5D22"/>
    <w:numStyleLink w:val="Importovantl3"/>
  </w:abstractNum>
  <w:abstractNum w:abstractNumId="41" w15:restartNumberingAfterBreak="0">
    <w:nsid w:val="70D15E90"/>
    <w:multiLevelType w:val="hybridMultilevel"/>
    <w:tmpl w:val="073ABB3E"/>
    <w:lvl w:ilvl="0" w:tplc="041B0017">
      <w:start w:val="1"/>
      <w:numFmt w:val="lowerLetter"/>
      <w:lvlText w:val="%1)"/>
      <w:lvlJc w:val="left"/>
      <w:pPr>
        <w:ind w:left="2138"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42" w15:restartNumberingAfterBreak="0">
    <w:nsid w:val="72796DAB"/>
    <w:multiLevelType w:val="hybridMultilevel"/>
    <w:tmpl w:val="073ABB3E"/>
    <w:lvl w:ilvl="0" w:tplc="041B0017">
      <w:start w:val="1"/>
      <w:numFmt w:val="lowerLetter"/>
      <w:lvlText w:val="%1)"/>
      <w:lvlJc w:val="left"/>
      <w:pPr>
        <w:ind w:left="2138"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43" w15:restartNumberingAfterBreak="0">
    <w:nsid w:val="77CB68EC"/>
    <w:multiLevelType w:val="hybridMultilevel"/>
    <w:tmpl w:val="879856DE"/>
    <w:lvl w:ilvl="0" w:tplc="DAF696E2">
      <w:start w:val="1"/>
      <w:numFmt w:val="decimal"/>
      <w:pStyle w:val="ADBEENumberedlist"/>
      <w:lvlText w:val="%1."/>
      <w:lvlJc w:val="left"/>
      <w:pPr>
        <w:ind w:left="284" w:hanging="284"/>
      </w:pPr>
      <w:rPr>
        <w:rFonts w:ascii="PT Serif" w:hAnsi="PT Serif" w:hint="default"/>
        <w:b w:val="0"/>
        <w:bCs w:val="0"/>
        <w:i w:val="0"/>
        <w:iCs w:val="0"/>
        <w:color w:val="000000" w:themeColor="text1"/>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8507AB"/>
    <w:multiLevelType w:val="multilevel"/>
    <w:tmpl w:val="B4D00FE0"/>
    <w:lvl w:ilvl="0">
      <w:start w:val="1"/>
      <w:numFmt w:val="none"/>
      <w:lvlText w:val=""/>
      <w:lvlJc w:val="left"/>
      <w:pPr>
        <w:ind w:left="432" w:hanging="432"/>
      </w:pPr>
      <w:rPr>
        <w:rFonts w:cs="Times New Roman" w:hint="default"/>
        <w:b w:val="0"/>
        <w:bCs w:val="0"/>
        <w:i w:val="0"/>
        <w:iCs w:val="0"/>
        <w:caps w:val="0"/>
        <w:smallCaps w:val="0"/>
        <w:strike w:val="0"/>
        <w:dstrike w:val="0"/>
        <w:vanish w:val="0"/>
        <w:color w:val="000000"/>
        <w:kern w:val="0"/>
        <w:position w:val="0"/>
        <w:u w:val="none"/>
        <w:effect w:val="none"/>
        <w:vertAlign w:val="baseline"/>
      </w:rPr>
    </w:lvl>
    <w:lvl w:ilvl="1">
      <w:start w:val="1"/>
      <w:numFmt w:val="decimal"/>
      <w:lvlText w:val="%2"/>
      <w:lvlJc w:val="left"/>
      <w:pPr>
        <w:ind w:left="576" w:hanging="576"/>
      </w:pPr>
      <w:rPr>
        <w:rFonts w:cs="Times New Roman" w:hint="default"/>
      </w:rPr>
    </w:lvl>
    <w:lvl w:ilvl="2">
      <w:start w:val="1"/>
      <w:numFmt w:val="decimal"/>
      <w:lvlText w:val="%2.%3"/>
      <w:lvlJc w:val="left"/>
      <w:pPr>
        <w:ind w:left="720" w:hanging="720"/>
      </w:pPr>
      <w:rPr>
        <w:rFonts w:cs="Times New Roman" w:hint="default"/>
      </w:rPr>
    </w:lvl>
    <w:lvl w:ilvl="3">
      <w:start w:val="1"/>
      <w:numFmt w:val="lowerLetter"/>
      <w:lvlText w:val="%4)"/>
      <w:lvlJc w:val="left"/>
      <w:pPr>
        <w:ind w:left="864" w:hanging="864"/>
      </w:pPr>
      <w:rPr>
        <w:rFonts w:ascii="Proba Pro" w:eastAsia="Times New Roman" w:hAnsi="Proba Pro" w:cs="Times New Roman"/>
        <w:b w:val="0"/>
      </w:rPr>
    </w:lvl>
    <w:lvl w:ilvl="4">
      <w:start w:val="1"/>
      <w:numFmt w:val="decimal"/>
      <w:lvlText w:val="%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7C051CFA"/>
    <w:multiLevelType w:val="multilevel"/>
    <w:tmpl w:val="FA2AE6AE"/>
    <w:styleLink w:val="Styl1"/>
    <w:lvl w:ilvl="0">
      <w:start w:val="7"/>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7DB4361C"/>
    <w:multiLevelType w:val="multilevel"/>
    <w:tmpl w:val="4E7C6894"/>
    <w:lvl w:ilvl="0">
      <w:start w:val="1"/>
      <w:numFmt w:val="decimal"/>
      <w:lvlText w:val="%1"/>
      <w:lvlJc w:val="left"/>
      <w:pPr>
        <w:ind w:left="432" w:hanging="432"/>
      </w:pPr>
      <w:rPr>
        <w:sz w:val="20"/>
        <w:szCs w:val="20"/>
      </w:rPr>
    </w:lvl>
    <w:lvl w:ilvl="1">
      <w:start w:val="1"/>
      <w:numFmt w:val="decimal"/>
      <w:lvlText w:val="%1.%2"/>
      <w:lvlJc w:val="left"/>
      <w:pPr>
        <w:ind w:left="860" w:hanging="576"/>
      </w:pPr>
      <w:rPr>
        <w:b w:val="0"/>
        <w:i w:val="0"/>
        <w:iCs w:val="0"/>
        <w:sz w:val="20"/>
        <w:szCs w:val="20"/>
      </w:rPr>
    </w:lvl>
    <w:lvl w:ilvl="2">
      <w:start w:val="1"/>
      <w:numFmt w:val="decimal"/>
      <w:lvlText w:val="%1.%2.%3"/>
      <w:lvlJc w:val="left"/>
      <w:pPr>
        <w:ind w:left="1288"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DE92FED"/>
    <w:multiLevelType w:val="multilevel"/>
    <w:tmpl w:val="92704756"/>
    <w:lvl w:ilvl="0">
      <w:start w:val="1"/>
      <w:numFmt w:val="decimal"/>
      <w:lvlText w:val="%1."/>
      <w:lvlJc w:val="left"/>
      <w:pPr>
        <w:ind w:left="966" w:hanging="540"/>
      </w:pPr>
    </w:lvl>
    <w:lvl w:ilvl="1">
      <w:start w:val="1"/>
      <w:numFmt w:val="decimal"/>
      <w:lvlText w:val="%1.%2"/>
      <w:lvlJc w:val="left"/>
      <w:pPr>
        <w:ind w:left="1184" w:hanging="54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48" w15:restartNumberingAfterBreak="0">
    <w:nsid w:val="7EF007F5"/>
    <w:multiLevelType w:val="hybridMultilevel"/>
    <w:tmpl w:val="E84AF9E6"/>
    <w:styleLink w:val="Importovantl4"/>
    <w:lvl w:ilvl="0" w:tplc="F1726168">
      <w:start w:val="1"/>
      <w:numFmt w:val="lowerLetter"/>
      <w:lvlText w:val="%1)"/>
      <w:lvlJc w:val="left"/>
      <w:pPr>
        <w:ind w:left="1985"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72CA42B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56766758">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 w:ilvl="3" w:tplc="FDA651C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6D388A4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222EB24E">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 w:ilvl="6" w:tplc="EF84472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39A022E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F44CBD88">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3"/>
  </w:num>
  <w:num w:numId="2">
    <w:abstractNumId w:val="32"/>
  </w:num>
  <w:num w:numId="3">
    <w:abstractNumId w:val="37"/>
  </w:num>
  <w:num w:numId="4">
    <w:abstractNumId w:val="2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4"/>
  </w:num>
  <w:num w:numId="8">
    <w:abstractNumId w:val="42"/>
  </w:num>
  <w:num w:numId="9">
    <w:abstractNumId w:val="41"/>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1"/>
  </w:num>
  <w:num w:numId="20">
    <w:abstractNumId w:val="45"/>
  </w:num>
  <w:num w:numId="21">
    <w:abstractNumId w:val="26"/>
  </w:num>
  <w:num w:numId="22">
    <w:abstractNumId w:val="23"/>
    <w:lvlOverride w:ilvl="0">
      <w:startOverride w:val="1"/>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1"/>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47"/>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lvl w:ilvl="0">
        <w:start w:val="1"/>
        <w:numFmt w:val="decimal"/>
        <w:lvlText w:val="%1."/>
        <w:lvlJc w:val="left"/>
        <w:pPr>
          <w:ind w:left="709" w:hanging="709"/>
        </w:pPr>
        <w:rPr>
          <w:rFonts w:ascii="Proba Pro" w:hAnsi="Proba Pro" w:cs="Times New Roman" w:hint="default"/>
          <w:sz w:val="20"/>
        </w:rPr>
      </w:lvl>
    </w:lvlOverride>
    <w:lvlOverride w:ilvl="1">
      <w:lvl w:ilvl="1">
        <w:start w:val="1"/>
        <w:numFmt w:val="decimal"/>
        <w:lvlText w:val="%1.%2"/>
        <w:lvlJc w:val="left"/>
        <w:pPr>
          <w:ind w:left="709" w:hanging="709"/>
        </w:pPr>
        <w:rPr>
          <w:rFonts w:cs="Times New Roman"/>
        </w:rPr>
      </w:lvl>
    </w:lvlOverride>
    <w:lvlOverride w:ilvl="2">
      <w:lvl w:ilvl="2">
        <w:start w:val="1"/>
        <w:numFmt w:val="decimal"/>
        <w:lvlText w:val="%1.%2.%3"/>
        <w:lvlJc w:val="left"/>
        <w:pPr>
          <w:ind w:left="709" w:hanging="709"/>
        </w:pPr>
        <w:rPr>
          <w:rFonts w:cs="Times New Roman"/>
          <w:b w:val="0"/>
        </w:rPr>
      </w:lvl>
    </w:lvlOverride>
    <w:lvlOverride w:ilvl="3">
      <w:lvl w:ilvl="3">
        <w:start w:val="1"/>
        <w:numFmt w:val="lowerLetter"/>
        <w:lvlText w:val="%4)"/>
        <w:lvlJc w:val="left"/>
        <w:pPr>
          <w:ind w:left="1134" w:hanging="425"/>
        </w:pPr>
        <w:rPr>
          <w:rFonts w:cs="Times New Roman"/>
        </w:rPr>
      </w:lvl>
    </w:lvlOverride>
    <w:lvlOverride w:ilvl="4">
      <w:lvl w:ilvl="4">
        <w:start w:val="1"/>
        <w:numFmt w:val="lowerRoman"/>
        <w:lvlText w:val="(%5)"/>
        <w:lvlJc w:val="left"/>
        <w:pPr>
          <w:ind w:left="1559" w:hanging="425"/>
        </w:pPr>
        <w:rPr>
          <w:rFonts w:cs="Times New Roman"/>
        </w:rPr>
      </w:lvl>
    </w:lvlOverride>
    <w:lvlOverride w:ilvl="5">
      <w:lvl w:ilvl="5">
        <w:start w:val="1"/>
        <w:numFmt w:val="lowerRoman"/>
        <w:lvlText w:val="(%6)"/>
        <w:lvlJc w:val="left"/>
        <w:pPr>
          <w:ind w:left="709" w:hanging="709"/>
        </w:pPr>
        <w:rPr>
          <w:rFonts w:cs="Times New Roman"/>
        </w:rPr>
      </w:lvl>
    </w:lvlOverride>
    <w:lvlOverride w:ilvl="6">
      <w:lvl w:ilvl="6">
        <w:start w:val="1"/>
        <w:numFmt w:val="decimal"/>
        <w:lvlText w:val="%7."/>
        <w:lvlJc w:val="left"/>
        <w:pPr>
          <w:ind w:left="709" w:hanging="709"/>
        </w:pPr>
        <w:rPr>
          <w:rFonts w:cs="Times New Roman"/>
        </w:rPr>
      </w:lvl>
    </w:lvlOverride>
    <w:lvlOverride w:ilvl="7">
      <w:lvl w:ilvl="7">
        <w:start w:val="1"/>
        <w:numFmt w:val="lowerLetter"/>
        <w:lvlText w:val="%8."/>
        <w:lvlJc w:val="left"/>
        <w:pPr>
          <w:ind w:left="709" w:hanging="709"/>
        </w:pPr>
        <w:rPr>
          <w:rFonts w:cs="Times New Roman"/>
        </w:rPr>
      </w:lvl>
    </w:lvlOverride>
    <w:lvlOverride w:ilvl="8">
      <w:lvl w:ilvl="8">
        <w:start w:val="1"/>
        <w:numFmt w:val="lowerRoman"/>
        <w:lvlText w:val="%9."/>
        <w:lvlJc w:val="left"/>
        <w:pPr>
          <w:ind w:left="709" w:hanging="709"/>
        </w:pPr>
        <w:rPr>
          <w:rFonts w:cs="Times New Roman"/>
        </w:rPr>
      </w:lvl>
    </w:lvlOverride>
  </w:num>
  <w:num w:numId="38">
    <w:abstractNumId w:val="10"/>
  </w:num>
  <w:num w:numId="39">
    <w:abstractNumId w:val="36"/>
  </w:num>
  <w:num w:numId="40">
    <w:abstractNumId w:val="13"/>
  </w:num>
  <w:num w:numId="41">
    <w:abstractNumId w:val="22"/>
  </w:num>
  <w:num w:numId="42">
    <w:abstractNumId w:val="3"/>
  </w:num>
  <w:num w:numId="43">
    <w:abstractNumId w:val="27"/>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40"/>
    <w:lvlOverride w:ilvl="0">
      <w:lvl w:ilvl="0">
        <w:start w:val="1"/>
        <w:numFmt w:val="upperRoman"/>
        <w:lvlText w:val="%1."/>
        <w:lvlJc w:val="left"/>
        <w:pPr>
          <w:ind w:left="540" w:hanging="5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pStyle w:val="SP3"/>
        <w:lvlText w:val="%2."/>
        <w:lvlJc w:val="left"/>
        <w:pPr>
          <w:ind w:left="576" w:hanging="576"/>
        </w:pPr>
        <w:rPr>
          <w:rFonts w:hAnsi="Arial Unicode MS"/>
          <w:b/>
          <w:bCs/>
          <w:caps w:val="0"/>
          <w:smallCaps w:val="0"/>
          <w:strike w:val="0"/>
          <w:dstrike w:val="0"/>
          <w:outline w:val="0"/>
          <w:emboss w:val="0"/>
          <w:imprint w:val="0"/>
          <w:color w:val="008998"/>
          <w:spacing w:val="0"/>
          <w:w w:val="100"/>
          <w:kern w:val="0"/>
          <w:position w:val="0"/>
          <w:highlight w:val="none"/>
          <w:vertAlign w:val="baseline"/>
        </w:rPr>
      </w:lvl>
    </w:lvlOverride>
    <w:lvlOverride w:ilvl="2">
      <w:lvl w:ilvl="2">
        <w:start w:val="1"/>
        <w:numFmt w:val="decimal"/>
        <w:lvlText w:val="%2.%3."/>
        <w:lvlJc w:val="left"/>
        <w:pPr>
          <w:ind w:left="567" w:hanging="567"/>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ind w:left="1262" w:hanging="69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ind w:left="2682" w:hanging="83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ind w:left="982" w:hanging="98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ind w:left="1126" w:hanging="1126"/>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ind w:left="1270" w:hanging="127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ind w:left="1414" w:hanging="141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8">
    <w:abstractNumId w:val="34"/>
  </w:num>
  <w:num w:numId="49">
    <w:abstractNumId w:val="48"/>
  </w:num>
  <w:num w:numId="50">
    <w:abstractNumId w:val="35"/>
  </w:num>
  <w:num w:numId="51">
    <w:abstractNumId w:val="6"/>
  </w:num>
  <w:num w:numId="52">
    <w:abstractNumId w:val="0"/>
  </w:num>
  <w:num w:numId="53">
    <w:abstractNumId w:val="30"/>
  </w:num>
  <w:num w:numId="54">
    <w:abstractNumId w:val="39"/>
  </w:num>
  <w:num w:numId="55">
    <w:abstractNumId w:val="2"/>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attachedTemplate r:id="rId1"/>
  <w:doNotTrackFormatting/>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655"/>
    <w:rsid w:val="00001E97"/>
    <w:rsid w:val="000049F6"/>
    <w:rsid w:val="00010A12"/>
    <w:rsid w:val="00012AA6"/>
    <w:rsid w:val="00013EDD"/>
    <w:rsid w:val="00016A42"/>
    <w:rsid w:val="00020154"/>
    <w:rsid w:val="00021432"/>
    <w:rsid w:val="000217AB"/>
    <w:rsid w:val="00023E6E"/>
    <w:rsid w:val="000248BD"/>
    <w:rsid w:val="00025401"/>
    <w:rsid w:val="000275AC"/>
    <w:rsid w:val="000305BE"/>
    <w:rsid w:val="00036478"/>
    <w:rsid w:val="00040400"/>
    <w:rsid w:val="00041ACA"/>
    <w:rsid w:val="00043D9C"/>
    <w:rsid w:val="00044278"/>
    <w:rsid w:val="000459BD"/>
    <w:rsid w:val="00047871"/>
    <w:rsid w:val="0005467D"/>
    <w:rsid w:val="00060D6B"/>
    <w:rsid w:val="00066F16"/>
    <w:rsid w:val="00072C55"/>
    <w:rsid w:val="00076A4B"/>
    <w:rsid w:val="00081DA4"/>
    <w:rsid w:val="00084971"/>
    <w:rsid w:val="0009035F"/>
    <w:rsid w:val="000936AE"/>
    <w:rsid w:val="000A3CE9"/>
    <w:rsid w:val="000A433D"/>
    <w:rsid w:val="000A45B3"/>
    <w:rsid w:val="000A5A57"/>
    <w:rsid w:val="000A5FB0"/>
    <w:rsid w:val="000A619F"/>
    <w:rsid w:val="000B04EB"/>
    <w:rsid w:val="000B081E"/>
    <w:rsid w:val="000B0E32"/>
    <w:rsid w:val="000B4764"/>
    <w:rsid w:val="000B614C"/>
    <w:rsid w:val="000B663C"/>
    <w:rsid w:val="000B689B"/>
    <w:rsid w:val="000C2FFB"/>
    <w:rsid w:val="000C32E5"/>
    <w:rsid w:val="000C6616"/>
    <w:rsid w:val="000C799E"/>
    <w:rsid w:val="000D158F"/>
    <w:rsid w:val="000D27E6"/>
    <w:rsid w:val="000D5B09"/>
    <w:rsid w:val="000D6411"/>
    <w:rsid w:val="000E0C2B"/>
    <w:rsid w:val="000E0CD5"/>
    <w:rsid w:val="000E120D"/>
    <w:rsid w:val="000E1F14"/>
    <w:rsid w:val="000E22E1"/>
    <w:rsid w:val="000E2D06"/>
    <w:rsid w:val="000E49BF"/>
    <w:rsid w:val="000E5A53"/>
    <w:rsid w:val="000E649D"/>
    <w:rsid w:val="000E7036"/>
    <w:rsid w:val="000F2822"/>
    <w:rsid w:val="000F453A"/>
    <w:rsid w:val="000F5FA5"/>
    <w:rsid w:val="000F6C6A"/>
    <w:rsid w:val="000F6CDA"/>
    <w:rsid w:val="000F6D07"/>
    <w:rsid w:val="000F7C4C"/>
    <w:rsid w:val="000F7FFE"/>
    <w:rsid w:val="00101E4F"/>
    <w:rsid w:val="001021BD"/>
    <w:rsid w:val="001022AB"/>
    <w:rsid w:val="00102CFA"/>
    <w:rsid w:val="0010331C"/>
    <w:rsid w:val="00103E1B"/>
    <w:rsid w:val="00104C84"/>
    <w:rsid w:val="001056DB"/>
    <w:rsid w:val="001138D4"/>
    <w:rsid w:val="001147D5"/>
    <w:rsid w:val="00116532"/>
    <w:rsid w:val="00117CBB"/>
    <w:rsid w:val="00120034"/>
    <w:rsid w:val="0012077D"/>
    <w:rsid w:val="00121159"/>
    <w:rsid w:val="00122C20"/>
    <w:rsid w:val="00122EE7"/>
    <w:rsid w:val="00122FEF"/>
    <w:rsid w:val="001237B4"/>
    <w:rsid w:val="00131E73"/>
    <w:rsid w:val="0013265B"/>
    <w:rsid w:val="001340B8"/>
    <w:rsid w:val="001340CF"/>
    <w:rsid w:val="00140205"/>
    <w:rsid w:val="00140A57"/>
    <w:rsid w:val="00140CBA"/>
    <w:rsid w:val="00142E37"/>
    <w:rsid w:val="00144840"/>
    <w:rsid w:val="00145F6C"/>
    <w:rsid w:val="00151E5F"/>
    <w:rsid w:val="0015491E"/>
    <w:rsid w:val="00161A0B"/>
    <w:rsid w:val="001622E9"/>
    <w:rsid w:val="001643C7"/>
    <w:rsid w:val="00164E69"/>
    <w:rsid w:val="00166513"/>
    <w:rsid w:val="00166CA4"/>
    <w:rsid w:val="00167923"/>
    <w:rsid w:val="00171F8B"/>
    <w:rsid w:val="0017367F"/>
    <w:rsid w:val="001748B0"/>
    <w:rsid w:val="00175A16"/>
    <w:rsid w:val="00180BB5"/>
    <w:rsid w:val="00181291"/>
    <w:rsid w:val="00181C02"/>
    <w:rsid w:val="001834B0"/>
    <w:rsid w:val="00186AB3"/>
    <w:rsid w:val="001874ED"/>
    <w:rsid w:val="001915A9"/>
    <w:rsid w:val="00195314"/>
    <w:rsid w:val="0019594C"/>
    <w:rsid w:val="00197161"/>
    <w:rsid w:val="001A4D47"/>
    <w:rsid w:val="001A639D"/>
    <w:rsid w:val="001B16E5"/>
    <w:rsid w:val="001B173C"/>
    <w:rsid w:val="001B1D68"/>
    <w:rsid w:val="001B4EAE"/>
    <w:rsid w:val="001B540B"/>
    <w:rsid w:val="001B7020"/>
    <w:rsid w:val="001B7536"/>
    <w:rsid w:val="001B7673"/>
    <w:rsid w:val="001B79B8"/>
    <w:rsid w:val="001C02AB"/>
    <w:rsid w:val="001C3CB5"/>
    <w:rsid w:val="001C710B"/>
    <w:rsid w:val="001C796C"/>
    <w:rsid w:val="001D1D7A"/>
    <w:rsid w:val="001D3501"/>
    <w:rsid w:val="001D52CB"/>
    <w:rsid w:val="001D63E7"/>
    <w:rsid w:val="001D6ADB"/>
    <w:rsid w:val="001E2AE3"/>
    <w:rsid w:val="001E5231"/>
    <w:rsid w:val="001E5AC0"/>
    <w:rsid w:val="001E77B2"/>
    <w:rsid w:val="001F02ED"/>
    <w:rsid w:val="001F073E"/>
    <w:rsid w:val="001F3C8A"/>
    <w:rsid w:val="001F54D8"/>
    <w:rsid w:val="001F59B3"/>
    <w:rsid w:val="002009DC"/>
    <w:rsid w:val="002015CA"/>
    <w:rsid w:val="00201E3D"/>
    <w:rsid w:val="0020227F"/>
    <w:rsid w:val="002025F2"/>
    <w:rsid w:val="00203E98"/>
    <w:rsid w:val="00204F89"/>
    <w:rsid w:val="002147C3"/>
    <w:rsid w:val="00221F73"/>
    <w:rsid w:val="00222012"/>
    <w:rsid w:val="002253E3"/>
    <w:rsid w:val="002257C9"/>
    <w:rsid w:val="00234607"/>
    <w:rsid w:val="002347F6"/>
    <w:rsid w:val="00236C0C"/>
    <w:rsid w:val="00243864"/>
    <w:rsid w:val="00246A34"/>
    <w:rsid w:val="0024707D"/>
    <w:rsid w:val="002500DF"/>
    <w:rsid w:val="00250737"/>
    <w:rsid w:val="00250BB8"/>
    <w:rsid w:val="00250E00"/>
    <w:rsid w:val="00252462"/>
    <w:rsid w:val="00253181"/>
    <w:rsid w:val="00253266"/>
    <w:rsid w:val="0025351B"/>
    <w:rsid w:val="00254FB4"/>
    <w:rsid w:val="00256C56"/>
    <w:rsid w:val="00257FE7"/>
    <w:rsid w:val="00260B6E"/>
    <w:rsid w:val="0026229D"/>
    <w:rsid w:val="00264F3A"/>
    <w:rsid w:val="00266C33"/>
    <w:rsid w:val="00267B50"/>
    <w:rsid w:val="00267BB2"/>
    <w:rsid w:val="00267C85"/>
    <w:rsid w:val="00270526"/>
    <w:rsid w:val="00270BD3"/>
    <w:rsid w:val="00270D9F"/>
    <w:rsid w:val="00272341"/>
    <w:rsid w:val="0027275B"/>
    <w:rsid w:val="00273AA6"/>
    <w:rsid w:val="0027442C"/>
    <w:rsid w:val="0027757F"/>
    <w:rsid w:val="002807CA"/>
    <w:rsid w:val="002825DB"/>
    <w:rsid w:val="00282C9F"/>
    <w:rsid w:val="00282D01"/>
    <w:rsid w:val="002844DC"/>
    <w:rsid w:val="00285CF9"/>
    <w:rsid w:val="00295659"/>
    <w:rsid w:val="002964F0"/>
    <w:rsid w:val="00297473"/>
    <w:rsid w:val="00297625"/>
    <w:rsid w:val="00297FEA"/>
    <w:rsid w:val="002A5B5E"/>
    <w:rsid w:val="002A5C04"/>
    <w:rsid w:val="002A6957"/>
    <w:rsid w:val="002A6A37"/>
    <w:rsid w:val="002B19EE"/>
    <w:rsid w:val="002B24CD"/>
    <w:rsid w:val="002B2882"/>
    <w:rsid w:val="002B2DE5"/>
    <w:rsid w:val="002B5655"/>
    <w:rsid w:val="002B56CD"/>
    <w:rsid w:val="002B5A5E"/>
    <w:rsid w:val="002C17AF"/>
    <w:rsid w:val="002C2292"/>
    <w:rsid w:val="002C3283"/>
    <w:rsid w:val="002C3747"/>
    <w:rsid w:val="002C3B7F"/>
    <w:rsid w:val="002C420A"/>
    <w:rsid w:val="002C4C4D"/>
    <w:rsid w:val="002C5D4A"/>
    <w:rsid w:val="002D1344"/>
    <w:rsid w:val="002D2127"/>
    <w:rsid w:val="002D2E21"/>
    <w:rsid w:val="002D7A7B"/>
    <w:rsid w:val="002E150E"/>
    <w:rsid w:val="002E19DE"/>
    <w:rsid w:val="002E1DC9"/>
    <w:rsid w:val="002E3AC5"/>
    <w:rsid w:val="002E422E"/>
    <w:rsid w:val="002F2FF2"/>
    <w:rsid w:val="002F556B"/>
    <w:rsid w:val="0030201B"/>
    <w:rsid w:val="003025B3"/>
    <w:rsid w:val="00302C69"/>
    <w:rsid w:val="00303421"/>
    <w:rsid w:val="003044E6"/>
    <w:rsid w:val="003071FA"/>
    <w:rsid w:val="00312ED3"/>
    <w:rsid w:val="00316413"/>
    <w:rsid w:val="00317A27"/>
    <w:rsid w:val="0032226D"/>
    <w:rsid w:val="00322BAC"/>
    <w:rsid w:val="00323FF6"/>
    <w:rsid w:val="003266A8"/>
    <w:rsid w:val="003275A1"/>
    <w:rsid w:val="00330F5A"/>
    <w:rsid w:val="003378DB"/>
    <w:rsid w:val="003412F3"/>
    <w:rsid w:val="00344020"/>
    <w:rsid w:val="00344BF3"/>
    <w:rsid w:val="0034608D"/>
    <w:rsid w:val="00346E07"/>
    <w:rsid w:val="00352DDA"/>
    <w:rsid w:val="0035353C"/>
    <w:rsid w:val="00354D79"/>
    <w:rsid w:val="00355280"/>
    <w:rsid w:val="00356007"/>
    <w:rsid w:val="00356981"/>
    <w:rsid w:val="00360946"/>
    <w:rsid w:val="00361A83"/>
    <w:rsid w:val="00361DC5"/>
    <w:rsid w:val="00365427"/>
    <w:rsid w:val="00367082"/>
    <w:rsid w:val="0036710D"/>
    <w:rsid w:val="00367FAE"/>
    <w:rsid w:val="00370A2F"/>
    <w:rsid w:val="003722C6"/>
    <w:rsid w:val="00373234"/>
    <w:rsid w:val="003754FD"/>
    <w:rsid w:val="00381C3A"/>
    <w:rsid w:val="00383DF4"/>
    <w:rsid w:val="00385E44"/>
    <w:rsid w:val="00385F5B"/>
    <w:rsid w:val="003864E4"/>
    <w:rsid w:val="0039260A"/>
    <w:rsid w:val="0039270E"/>
    <w:rsid w:val="003945FF"/>
    <w:rsid w:val="003A1BE0"/>
    <w:rsid w:val="003A2399"/>
    <w:rsid w:val="003A50ED"/>
    <w:rsid w:val="003A7EBA"/>
    <w:rsid w:val="003B27BF"/>
    <w:rsid w:val="003B2962"/>
    <w:rsid w:val="003B2CEB"/>
    <w:rsid w:val="003B46BD"/>
    <w:rsid w:val="003B6043"/>
    <w:rsid w:val="003C45B2"/>
    <w:rsid w:val="003C60E4"/>
    <w:rsid w:val="003D102B"/>
    <w:rsid w:val="003D16A5"/>
    <w:rsid w:val="003D43F8"/>
    <w:rsid w:val="003D4DB4"/>
    <w:rsid w:val="003E1045"/>
    <w:rsid w:val="003E32FC"/>
    <w:rsid w:val="003E395A"/>
    <w:rsid w:val="003E51F7"/>
    <w:rsid w:val="003F068F"/>
    <w:rsid w:val="003F587B"/>
    <w:rsid w:val="003F6DF0"/>
    <w:rsid w:val="004012D1"/>
    <w:rsid w:val="00412E96"/>
    <w:rsid w:val="004141CD"/>
    <w:rsid w:val="00414230"/>
    <w:rsid w:val="004146DB"/>
    <w:rsid w:val="00414CCE"/>
    <w:rsid w:val="004158C9"/>
    <w:rsid w:val="00416969"/>
    <w:rsid w:val="00421302"/>
    <w:rsid w:val="00423F9F"/>
    <w:rsid w:val="00425474"/>
    <w:rsid w:val="00425B4E"/>
    <w:rsid w:val="0042701E"/>
    <w:rsid w:val="00431883"/>
    <w:rsid w:val="00431CD7"/>
    <w:rsid w:val="00433DFE"/>
    <w:rsid w:val="004375E3"/>
    <w:rsid w:val="00440E62"/>
    <w:rsid w:val="00443741"/>
    <w:rsid w:val="00444AAE"/>
    <w:rsid w:val="0044624C"/>
    <w:rsid w:val="0044707C"/>
    <w:rsid w:val="0045036A"/>
    <w:rsid w:val="00450A88"/>
    <w:rsid w:val="00452F4B"/>
    <w:rsid w:val="00454ACA"/>
    <w:rsid w:val="004558C7"/>
    <w:rsid w:val="00455D96"/>
    <w:rsid w:val="00456C25"/>
    <w:rsid w:val="00456FAA"/>
    <w:rsid w:val="004600FC"/>
    <w:rsid w:val="00462765"/>
    <w:rsid w:val="00463A36"/>
    <w:rsid w:val="00464BAD"/>
    <w:rsid w:val="00464DBD"/>
    <w:rsid w:val="0047412A"/>
    <w:rsid w:val="00475202"/>
    <w:rsid w:val="0047791D"/>
    <w:rsid w:val="00482107"/>
    <w:rsid w:val="0048245C"/>
    <w:rsid w:val="00482599"/>
    <w:rsid w:val="0048283B"/>
    <w:rsid w:val="0048338D"/>
    <w:rsid w:val="0048352F"/>
    <w:rsid w:val="00483CE3"/>
    <w:rsid w:val="004842F1"/>
    <w:rsid w:val="004859EC"/>
    <w:rsid w:val="00492D01"/>
    <w:rsid w:val="004943BF"/>
    <w:rsid w:val="00496500"/>
    <w:rsid w:val="004A000B"/>
    <w:rsid w:val="004A10FD"/>
    <w:rsid w:val="004A58F0"/>
    <w:rsid w:val="004A5BA8"/>
    <w:rsid w:val="004A5C39"/>
    <w:rsid w:val="004A7699"/>
    <w:rsid w:val="004B0509"/>
    <w:rsid w:val="004B1DD1"/>
    <w:rsid w:val="004B36F9"/>
    <w:rsid w:val="004B3AF3"/>
    <w:rsid w:val="004B4430"/>
    <w:rsid w:val="004B492E"/>
    <w:rsid w:val="004B67F7"/>
    <w:rsid w:val="004C156E"/>
    <w:rsid w:val="004C43B2"/>
    <w:rsid w:val="004C4439"/>
    <w:rsid w:val="004C7176"/>
    <w:rsid w:val="004D08BE"/>
    <w:rsid w:val="004D1186"/>
    <w:rsid w:val="004D1A35"/>
    <w:rsid w:val="004D1E65"/>
    <w:rsid w:val="004D2F08"/>
    <w:rsid w:val="004D40BE"/>
    <w:rsid w:val="004D53A3"/>
    <w:rsid w:val="004D77CC"/>
    <w:rsid w:val="004E031C"/>
    <w:rsid w:val="004E235A"/>
    <w:rsid w:val="004E2EE2"/>
    <w:rsid w:val="004E43ED"/>
    <w:rsid w:val="004F0ABD"/>
    <w:rsid w:val="004F1B47"/>
    <w:rsid w:val="004F27F4"/>
    <w:rsid w:val="004F383B"/>
    <w:rsid w:val="004F7835"/>
    <w:rsid w:val="00501557"/>
    <w:rsid w:val="00501AC5"/>
    <w:rsid w:val="00502401"/>
    <w:rsid w:val="00502832"/>
    <w:rsid w:val="005076B0"/>
    <w:rsid w:val="005125EC"/>
    <w:rsid w:val="005131BD"/>
    <w:rsid w:val="0051482E"/>
    <w:rsid w:val="00514A55"/>
    <w:rsid w:val="00521F93"/>
    <w:rsid w:val="00522595"/>
    <w:rsid w:val="00522672"/>
    <w:rsid w:val="0052348F"/>
    <w:rsid w:val="00524A35"/>
    <w:rsid w:val="00525726"/>
    <w:rsid w:val="00525F54"/>
    <w:rsid w:val="00530C19"/>
    <w:rsid w:val="0053201B"/>
    <w:rsid w:val="00532DDB"/>
    <w:rsid w:val="0053326B"/>
    <w:rsid w:val="00534065"/>
    <w:rsid w:val="00534C1D"/>
    <w:rsid w:val="00535716"/>
    <w:rsid w:val="005364E3"/>
    <w:rsid w:val="00540410"/>
    <w:rsid w:val="005411CE"/>
    <w:rsid w:val="005448B8"/>
    <w:rsid w:val="0054498B"/>
    <w:rsid w:val="00544A38"/>
    <w:rsid w:val="005453D4"/>
    <w:rsid w:val="00551A00"/>
    <w:rsid w:val="00551A44"/>
    <w:rsid w:val="0055359B"/>
    <w:rsid w:val="0056224C"/>
    <w:rsid w:val="00562759"/>
    <w:rsid w:val="00562BBD"/>
    <w:rsid w:val="00566010"/>
    <w:rsid w:val="00570036"/>
    <w:rsid w:val="00573F7B"/>
    <w:rsid w:val="005753F3"/>
    <w:rsid w:val="00575584"/>
    <w:rsid w:val="0057703D"/>
    <w:rsid w:val="0058079B"/>
    <w:rsid w:val="00581D01"/>
    <w:rsid w:val="005825AF"/>
    <w:rsid w:val="00587B1D"/>
    <w:rsid w:val="005902EE"/>
    <w:rsid w:val="00590799"/>
    <w:rsid w:val="00590E97"/>
    <w:rsid w:val="005927C5"/>
    <w:rsid w:val="00593207"/>
    <w:rsid w:val="00594134"/>
    <w:rsid w:val="00596E99"/>
    <w:rsid w:val="005A1AE2"/>
    <w:rsid w:val="005A2632"/>
    <w:rsid w:val="005A44BD"/>
    <w:rsid w:val="005A4804"/>
    <w:rsid w:val="005B286E"/>
    <w:rsid w:val="005B68B6"/>
    <w:rsid w:val="005B6926"/>
    <w:rsid w:val="005B7946"/>
    <w:rsid w:val="005C16DB"/>
    <w:rsid w:val="005C1E53"/>
    <w:rsid w:val="005C5724"/>
    <w:rsid w:val="005C6F63"/>
    <w:rsid w:val="005C7359"/>
    <w:rsid w:val="005C78FE"/>
    <w:rsid w:val="005D2833"/>
    <w:rsid w:val="005D6F75"/>
    <w:rsid w:val="005E022D"/>
    <w:rsid w:val="005E3FEA"/>
    <w:rsid w:val="005E47D7"/>
    <w:rsid w:val="005E5699"/>
    <w:rsid w:val="005E59F5"/>
    <w:rsid w:val="005F158C"/>
    <w:rsid w:val="005F1D7C"/>
    <w:rsid w:val="005F35DF"/>
    <w:rsid w:val="005F4274"/>
    <w:rsid w:val="005F449B"/>
    <w:rsid w:val="005F6272"/>
    <w:rsid w:val="00600ED3"/>
    <w:rsid w:val="006011CA"/>
    <w:rsid w:val="00602D28"/>
    <w:rsid w:val="0060393A"/>
    <w:rsid w:val="00606A9A"/>
    <w:rsid w:val="00613719"/>
    <w:rsid w:val="00616E92"/>
    <w:rsid w:val="00617EF0"/>
    <w:rsid w:val="00620D25"/>
    <w:rsid w:val="00622D4C"/>
    <w:rsid w:val="006249B0"/>
    <w:rsid w:val="006340BB"/>
    <w:rsid w:val="006354EF"/>
    <w:rsid w:val="00635D6B"/>
    <w:rsid w:val="00640E84"/>
    <w:rsid w:val="006419B4"/>
    <w:rsid w:val="006437DE"/>
    <w:rsid w:val="00644884"/>
    <w:rsid w:val="00645513"/>
    <w:rsid w:val="006476A5"/>
    <w:rsid w:val="006517AD"/>
    <w:rsid w:val="00651E63"/>
    <w:rsid w:val="00651FFA"/>
    <w:rsid w:val="00653D3B"/>
    <w:rsid w:val="006557FA"/>
    <w:rsid w:val="006676CC"/>
    <w:rsid w:val="006703BD"/>
    <w:rsid w:val="00670C76"/>
    <w:rsid w:val="006712E0"/>
    <w:rsid w:val="00673305"/>
    <w:rsid w:val="00674108"/>
    <w:rsid w:val="00674134"/>
    <w:rsid w:val="006816FA"/>
    <w:rsid w:val="0068283A"/>
    <w:rsid w:val="00684DEB"/>
    <w:rsid w:val="006852D0"/>
    <w:rsid w:val="00686364"/>
    <w:rsid w:val="006866DD"/>
    <w:rsid w:val="00687881"/>
    <w:rsid w:val="00690F7A"/>
    <w:rsid w:val="0069478C"/>
    <w:rsid w:val="00696CAC"/>
    <w:rsid w:val="006A10BA"/>
    <w:rsid w:val="006A2C84"/>
    <w:rsid w:val="006A474B"/>
    <w:rsid w:val="006A5992"/>
    <w:rsid w:val="006B1238"/>
    <w:rsid w:val="006B1330"/>
    <w:rsid w:val="006B1D30"/>
    <w:rsid w:val="006B2F11"/>
    <w:rsid w:val="006B4AB8"/>
    <w:rsid w:val="006C0D00"/>
    <w:rsid w:val="006C16B1"/>
    <w:rsid w:val="006C22A0"/>
    <w:rsid w:val="006C2A4F"/>
    <w:rsid w:val="006C3994"/>
    <w:rsid w:val="006C4108"/>
    <w:rsid w:val="006C43C3"/>
    <w:rsid w:val="006C4D07"/>
    <w:rsid w:val="006C4D56"/>
    <w:rsid w:val="006C5187"/>
    <w:rsid w:val="006D03F8"/>
    <w:rsid w:val="006D2F37"/>
    <w:rsid w:val="006D2F73"/>
    <w:rsid w:val="006D62C9"/>
    <w:rsid w:val="006D7671"/>
    <w:rsid w:val="006E18A3"/>
    <w:rsid w:val="006E3F55"/>
    <w:rsid w:val="006E48AE"/>
    <w:rsid w:val="006E48CF"/>
    <w:rsid w:val="006F0BEE"/>
    <w:rsid w:val="006F1BF7"/>
    <w:rsid w:val="006F4DB9"/>
    <w:rsid w:val="00703A32"/>
    <w:rsid w:val="00703F2C"/>
    <w:rsid w:val="007103A7"/>
    <w:rsid w:val="007139FA"/>
    <w:rsid w:val="00713FD5"/>
    <w:rsid w:val="007169F7"/>
    <w:rsid w:val="00717202"/>
    <w:rsid w:val="007201BC"/>
    <w:rsid w:val="00725997"/>
    <w:rsid w:val="00726E43"/>
    <w:rsid w:val="007345FC"/>
    <w:rsid w:val="00734F33"/>
    <w:rsid w:val="00736067"/>
    <w:rsid w:val="00737281"/>
    <w:rsid w:val="00741208"/>
    <w:rsid w:val="00742212"/>
    <w:rsid w:val="00750A7A"/>
    <w:rsid w:val="007522D6"/>
    <w:rsid w:val="00753034"/>
    <w:rsid w:val="00753424"/>
    <w:rsid w:val="0075409E"/>
    <w:rsid w:val="007544F0"/>
    <w:rsid w:val="00754658"/>
    <w:rsid w:val="00754AFD"/>
    <w:rsid w:val="00754CC8"/>
    <w:rsid w:val="00756628"/>
    <w:rsid w:val="007600E6"/>
    <w:rsid w:val="007602D5"/>
    <w:rsid w:val="00764487"/>
    <w:rsid w:val="007644B5"/>
    <w:rsid w:val="007654C9"/>
    <w:rsid w:val="00766E3C"/>
    <w:rsid w:val="00770327"/>
    <w:rsid w:val="00770488"/>
    <w:rsid w:val="00770945"/>
    <w:rsid w:val="00771FAE"/>
    <w:rsid w:val="00773AB2"/>
    <w:rsid w:val="00774239"/>
    <w:rsid w:val="00776F13"/>
    <w:rsid w:val="0078347A"/>
    <w:rsid w:val="007846C5"/>
    <w:rsid w:val="00784C67"/>
    <w:rsid w:val="00784D59"/>
    <w:rsid w:val="00786BDE"/>
    <w:rsid w:val="0079154B"/>
    <w:rsid w:val="007A0EF6"/>
    <w:rsid w:val="007A2FAD"/>
    <w:rsid w:val="007A34C7"/>
    <w:rsid w:val="007A3638"/>
    <w:rsid w:val="007A41D8"/>
    <w:rsid w:val="007A57B4"/>
    <w:rsid w:val="007A654E"/>
    <w:rsid w:val="007A6B10"/>
    <w:rsid w:val="007A73D6"/>
    <w:rsid w:val="007B06A3"/>
    <w:rsid w:val="007B0934"/>
    <w:rsid w:val="007B19DC"/>
    <w:rsid w:val="007B2CD4"/>
    <w:rsid w:val="007B468B"/>
    <w:rsid w:val="007B60E5"/>
    <w:rsid w:val="007C15F9"/>
    <w:rsid w:val="007C1CA1"/>
    <w:rsid w:val="007C40AE"/>
    <w:rsid w:val="007C5B17"/>
    <w:rsid w:val="007C6013"/>
    <w:rsid w:val="007C7797"/>
    <w:rsid w:val="007C7E22"/>
    <w:rsid w:val="007D1063"/>
    <w:rsid w:val="007D1496"/>
    <w:rsid w:val="007D1E0F"/>
    <w:rsid w:val="007D2206"/>
    <w:rsid w:val="007D22CF"/>
    <w:rsid w:val="007D338F"/>
    <w:rsid w:val="007D495E"/>
    <w:rsid w:val="007D6D7E"/>
    <w:rsid w:val="007D7250"/>
    <w:rsid w:val="007D7D42"/>
    <w:rsid w:val="007E1147"/>
    <w:rsid w:val="007E2D57"/>
    <w:rsid w:val="007E36E3"/>
    <w:rsid w:val="007E7D5F"/>
    <w:rsid w:val="007F2003"/>
    <w:rsid w:val="007F506A"/>
    <w:rsid w:val="007F542C"/>
    <w:rsid w:val="0080067A"/>
    <w:rsid w:val="008019A3"/>
    <w:rsid w:val="00801C8D"/>
    <w:rsid w:val="00803725"/>
    <w:rsid w:val="008039C1"/>
    <w:rsid w:val="00803B5E"/>
    <w:rsid w:val="00806573"/>
    <w:rsid w:val="00806AAD"/>
    <w:rsid w:val="0080732E"/>
    <w:rsid w:val="00807F2D"/>
    <w:rsid w:val="00810AF5"/>
    <w:rsid w:val="00810BA2"/>
    <w:rsid w:val="008120A4"/>
    <w:rsid w:val="00814206"/>
    <w:rsid w:val="00816616"/>
    <w:rsid w:val="0081706E"/>
    <w:rsid w:val="00817CEB"/>
    <w:rsid w:val="00821C27"/>
    <w:rsid w:val="00822D2A"/>
    <w:rsid w:val="00823B71"/>
    <w:rsid w:val="008300B4"/>
    <w:rsid w:val="00832BCE"/>
    <w:rsid w:val="00832E9C"/>
    <w:rsid w:val="00833248"/>
    <w:rsid w:val="008348C2"/>
    <w:rsid w:val="00840939"/>
    <w:rsid w:val="00843E85"/>
    <w:rsid w:val="00844419"/>
    <w:rsid w:val="00845517"/>
    <w:rsid w:val="0084563B"/>
    <w:rsid w:val="00846EA1"/>
    <w:rsid w:val="008579E3"/>
    <w:rsid w:val="00857BFF"/>
    <w:rsid w:val="00861A77"/>
    <w:rsid w:val="00864A39"/>
    <w:rsid w:val="00865676"/>
    <w:rsid w:val="00865F5A"/>
    <w:rsid w:val="00866E8E"/>
    <w:rsid w:val="0086757B"/>
    <w:rsid w:val="00870D0A"/>
    <w:rsid w:val="00875E72"/>
    <w:rsid w:val="00880F90"/>
    <w:rsid w:val="008812F8"/>
    <w:rsid w:val="00884DD9"/>
    <w:rsid w:val="008865F9"/>
    <w:rsid w:val="00890678"/>
    <w:rsid w:val="00892C6C"/>
    <w:rsid w:val="0089310D"/>
    <w:rsid w:val="00893C11"/>
    <w:rsid w:val="0089556E"/>
    <w:rsid w:val="00897368"/>
    <w:rsid w:val="008A0DA5"/>
    <w:rsid w:val="008A224E"/>
    <w:rsid w:val="008A376D"/>
    <w:rsid w:val="008A56B4"/>
    <w:rsid w:val="008A6FE0"/>
    <w:rsid w:val="008B25C7"/>
    <w:rsid w:val="008B3B92"/>
    <w:rsid w:val="008B47A8"/>
    <w:rsid w:val="008B481C"/>
    <w:rsid w:val="008B5029"/>
    <w:rsid w:val="008B55A0"/>
    <w:rsid w:val="008C21A4"/>
    <w:rsid w:val="008C35C5"/>
    <w:rsid w:val="008C38C4"/>
    <w:rsid w:val="008C49CB"/>
    <w:rsid w:val="008C4A65"/>
    <w:rsid w:val="008D01D0"/>
    <w:rsid w:val="008D0645"/>
    <w:rsid w:val="008D0C34"/>
    <w:rsid w:val="008D0C41"/>
    <w:rsid w:val="008D36C4"/>
    <w:rsid w:val="008D4B2D"/>
    <w:rsid w:val="008D5037"/>
    <w:rsid w:val="008D5311"/>
    <w:rsid w:val="008D6385"/>
    <w:rsid w:val="008D7CF9"/>
    <w:rsid w:val="008E395E"/>
    <w:rsid w:val="008E4135"/>
    <w:rsid w:val="008E5BB8"/>
    <w:rsid w:val="008E7546"/>
    <w:rsid w:val="008F0530"/>
    <w:rsid w:val="008F05B8"/>
    <w:rsid w:val="008F13E5"/>
    <w:rsid w:val="008F395D"/>
    <w:rsid w:val="008F4CBB"/>
    <w:rsid w:val="008F5656"/>
    <w:rsid w:val="008F7E47"/>
    <w:rsid w:val="009006D3"/>
    <w:rsid w:val="0090083C"/>
    <w:rsid w:val="009008A7"/>
    <w:rsid w:val="00900D6D"/>
    <w:rsid w:val="009055C6"/>
    <w:rsid w:val="00905FB2"/>
    <w:rsid w:val="0090627F"/>
    <w:rsid w:val="0091108D"/>
    <w:rsid w:val="00913B35"/>
    <w:rsid w:val="00916FCC"/>
    <w:rsid w:val="00917491"/>
    <w:rsid w:val="00917793"/>
    <w:rsid w:val="00920946"/>
    <w:rsid w:val="00922A11"/>
    <w:rsid w:val="0092550F"/>
    <w:rsid w:val="009255D8"/>
    <w:rsid w:val="00930865"/>
    <w:rsid w:val="00931C22"/>
    <w:rsid w:val="00931CB3"/>
    <w:rsid w:val="00932BD9"/>
    <w:rsid w:val="00933D67"/>
    <w:rsid w:val="009348A2"/>
    <w:rsid w:val="00935F51"/>
    <w:rsid w:val="0094255B"/>
    <w:rsid w:val="009549C0"/>
    <w:rsid w:val="0095588B"/>
    <w:rsid w:val="00957982"/>
    <w:rsid w:val="00961FDE"/>
    <w:rsid w:val="00962F1F"/>
    <w:rsid w:val="00964ED6"/>
    <w:rsid w:val="00971A90"/>
    <w:rsid w:val="00971D49"/>
    <w:rsid w:val="009733BA"/>
    <w:rsid w:val="009766A3"/>
    <w:rsid w:val="00985B9C"/>
    <w:rsid w:val="00986975"/>
    <w:rsid w:val="00987940"/>
    <w:rsid w:val="00987A51"/>
    <w:rsid w:val="0099084C"/>
    <w:rsid w:val="009944F2"/>
    <w:rsid w:val="00994E6A"/>
    <w:rsid w:val="009950D9"/>
    <w:rsid w:val="009A02F2"/>
    <w:rsid w:val="009A28B8"/>
    <w:rsid w:val="009A393B"/>
    <w:rsid w:val="009A4949"/>
    <w:rsid w:val="009A5F96"/>
    <w:rsid w:val="009A63BC"/>
    <w:rsid w:val="009A729D"/>
    <w:rsid w:val="009B50C2"/>
    <w:rsid w:val="009B6C36"/>
    <w:rsid w:val="009B6D87"/>
    <w:rsid w:val="009C23E4"/>
    <w:rsid w:val="009C5CE0"/>
    <w:rsid w:val="009C5D37"/>
    <w:rsid w:val="009D1AF1"/>
    <w:rsid w:val="009D2654"/>
    <w:rsid w:val="009E3787"/>
    <w:rsid w:val="009E4CE6"/>
    <w:rsid w:val="009E6AA2"/>
    <w:rsid w:val="009F10E7"/>
    <w:rsid w:val="009F235F"/>
    <w:rsid w:val="009F3414"/>
    <w:rsid w:val="009F45EB"/>
    <w:rsid w:val="009F46FC"/>
    <w:rsid w:val="009F510C"/>
    <w:rsid w:val="00A0057C"/>
    <w:rsid w:val="00A00FE7"/>
    <w:rsid w:val="00A01579"/>
    <w:rsid w:val="00A02F44"/>
    <w:rsid w:val="00A04D01"/>
    <w:rsid w:val="00A051BE"/>
    <w:rsid w:val="00A10A2C"/>
    <w:rsid w:val="00A12874"/>
    <w:rsid w:val="00A16A6C"/>
    <w:rsid w:val="00A17601"/>
    <w:rsid w:val="00A23D45"/>
    <w:rsid w:val="00A25250"/>
    <w:rsid w:val="00A25466"/>
    <w:rsid w:val="00A2692C"/>
    <w:rsid w:val="00A27B2F"/>
    <w:rsid w:val="00A32472"/>
    <w:rsid w:val="00A33E34"/>
    <w:rsid w:val="00A37E5F"/>
    <w:rsid w:val="00A40794"/>
    <w:rsid w:val="00A42AE8"/>
    <w:rsid w:val="00A441B6"/>
    <w:rsid w:val="00A45172"/>
    <w:rsid w:val="00A47D33"/>
    <w:rsid w:val="00A50772"/>
    <w:rsid w:val="00A53D18"/>
    <w:rsid w:val="00A55122"/>
    <w:rsid w:val="00A559FD"/>
    <w:rsid w:val="00A55CE4"/>
    <w:rsid w:val="00A56197"/>
    <w:rsid w:val="00A570E0"/>
    <w:rsid w:val="00A57525"/>
    <w:rsid w:val="00A57653"/>
    <w:rsid w:val="00A62368"/>
    <w:rsid w:val="00A62E4C"/>
    <w:rsid w:val="00A641C1"/>
    <w:rsid w:val="00A66570"/>
    <w:rsid w:val="00A6689A"/>
    <w:rsid w:val="00A671D7"/>
    <w:rsid w:val="00A677DF"/>
    <w:rsid w:val="00A72DE3"/>
    <w:rsid w:val="00A7585B"/>
    <w:rsid w:val="00A76894"/>
    <w:rsid w:val="00A77387"/>
    <w:rsid w:val="00A77544"/>
    <w:rsid w:val="00A81564"/>
    <w:rsid w:val="00A82300"/>
    <w:rsid w:val="00A82EC4"/>
    <w:rsid w:val="00A84F0E"/>
    <w:rsid w:val="00A86F94"/>
    <w:rsid w:val="00A872DE"/>
    <w:rsid w:val="00A87557"/>
    <w:rsid w:val="00A9266E"/>
    <w:rsid w:val="00A92A3F"/>
    <w:rsid w:val="00A92AF2"/>
    <w:rsid w:val="00A94965"/>
    <w:rsid w:val="00A969BA"/>
    <w:rsid w:val="00AA0560"/>
    <w:rsid w:val="00AA0F18"/>
    <w:rsid w:val="00AA1376"/>
    <w:rsid w:val="00AA7873"/>
    <w:rsid w:val="00AA7AA1"/>
    <w:rsid w:val="00AB2F21"/>
    <w:rsid w:val="00AB3615"/>
    <w:rsid w:val="00AB389A"/>
    <w:rsid w:val="00AB52ED"/>
    <w:rsid w:val="00AB5F1E"/>
    <w:rsid w:val="00AB7E74"/>
    <w:rsid w:val="00AC1B4B"/>
    <w:rsid w:val="00AC282C"/>
    <w:rsid w:val="00AC64A5"/>
    <w:rsid w:val="00AC6BB4"/>
    <w:rsid w:val="00AD2D1B"/>
    <w:rsid w:val="00AD30EC"/>
    <w:rsid w:val="00AD4DCA"/>
    <w:rsid w:val="00AD56C4"/>
    <w:rsid w:val="00AD600D"/>
    <w:rsid w:val="00AD7299"/>
    <w:rsid w:val="00AE0C05"/>
    <w:rsid w:val="00AE1E74"/>
    <w:rsid w:val="00AE3791"/>
    <w:rsid w:val="00AE3C12"/>
    <w:rsid w:val="00AE4C4F"/>
    <w:rsid w:val="00AE7DD3"/>
    <w:rsid w:val="00AF182F"/>
    <w:rsid w:val="00AF191F"/>
    <w:rsid w:val="00AF1959"/>
    <w:rsid w:val="00AF1A06"/>
    <w:rsid w:val="00AF2E13"/>
    <w:rsid w:val="00AF404D"/>
    <w:rsid w:val="00AF75EE"/>
    <w:rsid w:val="00B007E5"/>
    <w:rsid w:val="00B0184C"/>
    <w:rsid w:val="00B04244"/>
    <w:rsid w:val="00B05747"/>
    <w:rsid w:val="00B12162"/>
    <w:rsid w:val="00B128C4"/>
    <w:rsid w:val="00B12E2A"/>
    <w:rsid w:val="00B16A6B"/>
    <w:rsid w:val="00B1782B"/>
    <w:rsid w:val="00B20F8C"/>
    <w:rsid w:val="00B24222"/>
    <w:rsid w:val="00B25D70"/>
    <w:rsid w:val="00B31428"/>
    <w:rsid w:val="00B31CE1"/>
    <w:rsid w:val="00B32D7D"/>
    <w:rsid w:val="00B36602"/>
    <w:rsid w:val="00B40B7A"/>
    <w:rsid w:val="00B4297E"/>
    <w:rsid w:val="00B43BB0"/>
    <w:rsid w:val="00B43CDA"/>
    <w:rsid w:val="00B4466C"/>
    <w:rsid w:val="00B454AF"/>
    <w:rsid w:val="00B45F89"/>
    <w:rsid w:val="00B46567"/>
    <w:rsid w:val="00B51A0C"/>
    <w:rsid w:val="00B53367"/>
    <w:rsid w:val="00B55E7F"/>
    <w:rsid w:val="00B60373"/>
    <w:rsid w:val="00B64A74"/>
    <w:rsid w:val="00B64A88"/>
    <w:rsid w:val="00B66C89"/>
    <w:rsid w:val="00B70685"/>
    <w:rsid w:val="00B71D82"/>
    <w:rsid w:val="00B728F6"/>
    <w:rsid w:val="00B72FC2"/>
    <w:rsid w:val="00B75511"/>
    <w:rsid w:val="00B757B2"/>
    <w:rsid w:val="00B76F1F"/>
    <w:rsid w:val="00B80394"/>
    <w:rsid w:val="00B81D8D"/>
    <w:rsid w:val="00B82390"/>
    <w:rsid w:val="00B82F69"/>
    <w:rsid w:val="00B832D7"/>
    <w:rsid w:val="00B83821"/>
    <w:rsid w:val="00B85A80"/>
    <w:rsid w:val="00B867D4"/>
    <w:rsid w:val="00B86A27"/>
    <w:rsid w:val="00B87CA0"/>
    <w:rsid w:val="00B9033C"/>
    <w:rsid w:val="00B96934"/>
    <w:rsid w:val="00B96AA4"/>
    <w:rsid w:val="00B97A8E"/>
    <w:rsid w:val="00BA005E"/>
    <w:rsid w:val="00BA17BB"/>
    <w:rsid w:val="00BA18EC"/>
    <w:rsid w:val="00BA26BA"/>
    <w:rsid w:val="00BA3B16"/>
    <w:rsid w:val="00BA3ECD"/>
    <w:rsid w:val="00BA5EF8"/>
    <w:rsid w:val="00BA6755"/>
    <w:rsid w:val="00BA6A68"/>
    <w:rsid w:val="00BA6CB1"/>
    <w:rsid w:val="00BA6D5E"/>
    <w:rsid w:val="00BA719E"/>
    <w:rsid w:val="00BB128C"/>
    <w:rsid w:val="00BB224C"/>
    <w:rsid w:val="00BB4073"/>
    <w:rsid w:val="00BB50F7"/>
    <w:rsid w:val="00BB5CAF"/>
    <w:rsid w:val="00BC0544"/>
    <w:rsid w:val="00BC2A71"/>
    <w:rsid w:val="00BC3558"/>
    <w:rsid w:val="00BC6EB4"/>
    <w:rsid w:val="00BD6AAD"/>
    <w:rsid w:val="00BD7D42"/>
    <w:rsid w:val="00BE127B"/>
    <w:rsid w:val="00BE1A9F"/>
    <w:rsid w:val="00BE28DF"/>
    <w:rsid w:val="00BE34C9"/>
    <w:rsid w:val="00BE6C32"/>
    <w:rsid w:val="00BE7C97"/>
    <w:rsid w:val="00BF2110"/>
    <w:rsid w:val="00BF3E7A"/>
    <w:rsid w:val="00BF623F"/>
    <w:rsid w:val="00BF7B80"/>
    <w:rsid w:val="00BF7D08"/>
    <w:rsid w:val="00C00279"/>
    <w:rsid w:val="00C00374"/>
    <w:rsid w:val="00C00B91"/>
    <w:rsid w:val="00C036FA"/>
    <w:rsid w:val="00C0634C"/>
    <w:rsid w:val="00C06626"/>
    <w:rsid w:val="00C10B59"/>
    <w:rsid w:val="00C10BE1"/>
    <w:rsid w:val="00C127A8"/>
    <w:rsid w:val="00C12B16"/>
    <w:rsid w:val="00C23B7E"/>
    <w:rsid w:val="00C24698"/>
    <w:rsid w:val="00C2485B"/>
    <w:rsid w:val="00C27B02"/>
    <w:rsid w:val="00C304DB"/>
    <w:rsid w:val="00C405A0"/>
    <w:rsid w:val="00C41237"/>
    <w:rsid w:val="00C41E5E"/>
    <w:rsid w:val="00C43D34"/>
    <w:rsid w:val="00C4535F"/>
    <w:rsid w:val="00C45838"/>
    <w:rsid w:val="00C47D2A"/>
    <w:rsid w:val="00C50B6F"/>
    <w:rsid w:val="00C538C4"/>
    <w:rsid w:val="00C53AFB"/>
    <w:rsid w:val="00C55184"/>
    <w:rsid w:val="00C65EB6"/>
    <w:rsid w:val="00C66FEC"/>
    <w:rsid w:val="00C73633"/>
    <w:rsid w:val="00C767A5"/>
    <w:rsid w:val="00C813EA"/>
    <w:rsid w:val="00C814AF"/>
    <w:rsid w:val="00C818A4"/>
    <w:rsid w:val="00C82573"/>
    <w:rsid w:val="00C82735"/>
    <w:rsid w:val="00C921B5"/>
    <w:rsid w:val="00C94263"/>
    <w:rsid w:val="00C96342"/>
    <w:rsid w:val="00C96814"/>
    <w:rsid w:val="00C97528"/>
    <w:rsid w:val="00CA0AED"/>
    <w:rsid w:val="00CA1D26"/>
    <w:rsid w:val="00CA366F"/>
    <w:rsid w:val="00CA6A53"/>
    <w:rsid w:val="00CB47A9"/>
    <w:rsid w:val="00CB4848"/>
    <w:rsid w:val="00CB5A21"/>
    <w:rsid w:val="00CB7376"/>
    <w:rsid w:val="00CB7BB7"/>
    <w:rsid w:val="00CD218A"/>
    <w:rsid w:val="00CD2CD3"/>
    <w:rsid w:val="00CD367E"/>
    <w:rsid w:val="00CE04BF"/>
    <w:rsid w:val="00CE0EF0"/>
    <w:rsid w:val="00CE2F78"/>
    <w:rsid w:val="00CE6B62"/>
    <w:rsid w:val="00CF04CB"/>
    <w:rsid w:val="00CF197A"/>
    <w:rsid w:val="00CF31A7"/>
    <w:rsid w:val="00CF3324"/>
    <w:rsid w:val="00CF40F7"/>
    <w:rsid w:val="00CF5DFD"/>
    <w:rsid w:val="00D02BD2"/>
    <w:rsid w:val="00D051A3"/>
    <w:rsid w:val="00D055C5"/>
    <w:rsid w:val="00D0664D"/>
    <w:rsid w:val="00D07B60"/>
    <w:rsid w:val="00D1063E"/>
    <w:rsid w:val="00D13440"/>
    <w:rsid w:val="00D149D1"/>
    <w:rsid w:val="00D14A36"/>
    <w:rsid w:val="00D14FF6"/>
    <w:rsid w:val="00D152F5"/>
    <w:rsid w:val="00D177B6"/>
    <w:rsid w:val="00D20371"/>
    <w:rsid w:val="00D21F94"/>
    <w:rsid w:val="00D27DD8"/>
    <w:rsid w:val="00D3070D"/>
    <w:rsid w:val="00D333B9"/>
    <w:rsid w:val="00D37F39"/>
    <w:rsid w:val="00D4130B"/>
    <w:rsid w:val="00D43D51"/>
    <w:rsid w:val="00D5466B"/>
    <w:rsid w:val="00D5581A"/>
    <w:rsid w:val="00D55CCC"/>
    <w:rsid w:val="00D55E1D"/>
    <w:rsid w:val="00D56A1C"/>
    <w:rsid w:val="00D56A26"/>
    <w:rsid w:val="00D614DE"/>
    <w:rsid w:val="00D64732"/>
    <w:rsid w:val="00D64761"/>
    <w:rsid w:val="00D65C5A"/>
    <w:rsid w:val="00D66B27"/>
    <w:rsid w:val="00D72188"/>
    <w:rsid w:val="00D74F88"/>
    <w:rsid w:val="00D7525E"/>
    <w:rsid w:val="00D84EE5"/>
    <w:rsid w:val="00D855CF"/>
    <w:rsid w:val="00D86ECC"/>
    <w:rsid w:val="00D910AC"/>
    <w:rsid w:val="00D9263E"/>
    <w:rsid w:val="00D92D18"/>
    <w:rsid w:val="00DA020A"/>
    <w:rsid w:val="00DA0631"/>
    <w:rsid w:val="00DA0CD5"/>
    <w:rsid w:val="00DA1BAC"/>
    <w:rsid w:val="00DA2044"/>
    <w:rsid w:val="00DA527D"/>
    <w:rsid w:val="00DA78FB"/>
    <w:rsid w:val="00DA7E01"/>
    <w:rsid w:val="00DB1905"/>
    <w:rsid w:val="00DB47FA"/>
    <w:rsid w:val="00DB79BE"/>
    <w:rsid w:val="00DC394A"/>
    <w:rsid w:val="00DC6564"/>
    <w:rsid w:val="00DC772A"/>
    <w:rsid w:val="00DD0146"/>
    <w:rsid w:val="00DD1BA9"/>
    <w:rsid w:val="00DD1FF1"/>
    <w:rsid w:val="00DD4594"/>
    <w:rsid w:val="00DD45B0"/>
    <w:rsid w:val="00DD5033"/>
    <w:rsid w:val="00DD72B6"/>
    <w:rsid w:val="00DE0509"/>
    <w:rsid w:val="00DE181B"/>
    <w:rsid w:val="00DE22B8"/>
    <w:rsid w:val="00DE31BB"/>
    <w:rsid w:val="00DE413B"/>
    <w:rsid w:val="00DE43D1"/>
    <w:rsid w:val="00DE6C48"/>
    <w:rsid w:val="00DE7B41"/>
    <w:rsid w:val="00DE7F08"/>
    <w:rsid w:val="00DF1B56"/>
    <w:rsid w:val="00DF2972"/>
    <w:rsid w:val="00DF5411"/>
    <w:rsid w:val="00DF6107"/>
    <w:rsid w:val="00DF73B3"/>
    <w:rsid w:val="00DF7785"/>
    <w:rsid w:val="00E000A1"/>
    <w:rsid w:val="00E03F7C"/>
    <w:rsid w:val="00E05065"/>
    <w:rsid w:val="00E10B4A"/>
    <w:rsid w:val="00E12FA2"/>
    <w:rsid w:val="00E14781"/>
    <w:rsid w:val="00E14E3A"/>
    <w:rsid w:val="00E20252"/>
    <w:rsid w:val="00E22926"/>
    <w:rsid w:val="00E233E0"/>
    <w:rsid w:val="00E24174"/>
    <w:rsid w:val="00E24443"/>
    <w:rsid w:val="00E25173"/>
    <w:rsid w:val="00E25DC5"/>
    <w:rsid w:val="00E27C31"/>
    <w:rsid w:val="00E313AA"/>
    <w:rsid w:val="00E32BBA"/>
    <w:rsid w:val="00E35B29"/>
    <w:rsid w:val="00E35DB7"/>
    <w:rsid w:val="00E42A80"/>
    <w:rsid w:val="00E465D8"/>
    <w:rsid w:val="00E46F0E"/>
    <w:rsid w:val="00E4741A"/>
    <w:rsid w:val="00E47EF7"/>
    <w:rsid w:val="00E53EE2"/>
    <w:rsid w:val="00E57C47"/>
    <w:rsid w:val="00E60898"/>
    <w:rsid w:val="00E6108A"/>
    <w:rsid w:val="00E62B1A"/>
    <w:rsid w:val="00E632CF"/>
    <w:rsid w:val="00E64D9F"/>
    <w:rsid w:val="00E65BD7"/>
    <w:rsid w:val="00E66D1A"/>
    <w:rsid w:val="00E7019C"/>
    <w:rsid w:val="00E703AA"/>
    <w:rsid w:val="00E703BC"/>
    <w:rsid w:val="00E71BF1"/>
    <w:rsid w:val="00E766B4"/>
    <w:rsid w:val="00E80DAC"/>
    <w:rsid w:val="00E82FAC"/>
    <w:rsid w:val="00E8402F"/>
    <w:rsid w:val="00E901F2"/>
    <w:rsid w:val="00E90568"/>
    <w:rsid w:val="00E90CCA"/>
    <w:rsid w:val="00E91245"/>
    <w:rsid w:val="00E91E03"/>
    <w:rsid w:val="00E95CBE"/>
    <w:rsid w:val="00E965B3"/>
    <w:rsid w:val="00E970E0"/>
    <w:rsid w:val="00EA20DF"/>
    <w:rsid w:val="00EA2700"/>
    <w:rsid w:val="00EA270B"/>
    <w:rsid w:val="00EB2C7A"/>
    <w:rsid w:val="00EB3BDD"/>
    <w:rsid w:val="00EB3D26"/>
    <w:rsid w:val="00EB4E6F"/>
    <w:rsid w:val="00EC09FD"/>
    <w:rsid w:val="00EC17A8"/>
    <w:rsid w:val="00EC3348"/>
    <w:rsid w:val="00EC50C9"/>
    <w:rsid w:val="00EC63FD"/>
    <w:rsid w:val="00ED114C"/>
    <w:rsid w:val="00ED1CAA"/>
    <w:rsid w:val="00ED20CF"/>
    <w:rsid w:val="00ED23DC"/>
    <w:rsid w:val="00ED3289"/>
    <w:rsid w:val="00ED3E32"/>
    <w:rsid w:val="00ED48FA"/>
    <w:rsid w:val="00ED59AC"/>
    <w:rsid w:val="00ED65C0"/>
    <w:rsid w:val="00ED669B"/>
    <w:rsid w:val="00EE32E5"/>
    <w:rsid w:val="00EE335A"/>
    <w:rsid w:val="00EE38DF"/>
    <w:rsid w:val="00EE54C0"/>
    <w:rsid w:val="00EF2D37"/>
    <w:rsid w:val="00EF4594"/>
    <w:rsid w:val="00EF6B51"/>
    <w:rsid w:val="00F003D6"/>
    <w:rsid w:val="00F05F50"/>
    <w:rsid w:val="00F0716F"/>
    <w:rsid w:val="00F103EC"/>
    <w:rsid w:val="00F12DDB"/>
    <w:rsid w:val="00F206EC"/>
    <w:rsid w:val="00F21576"/>
    <w:rsid w:val="00F2256E"/>
    <w:rsid w:val="00F23972"/>
    <w:rsid w:val="00F24374"/>
    <w:rsid w:val="00F24D68"/>
    <w:rsid w:val="00F26068"/>
    <w:rsid w:val="00F30852"/>
    <w:rsid w:val="00F32CAC"/>
    <w:rsid w:val="00F34451"/>
    <w:rsid w:val="00F411F7"/>
    <w:rsid w:val="00F41835"/>
    <w:rsid w:val="00F41E79"/>
    <w:rsid w:val="00F43ECB"/>
    <w:rsid w:val="00F44CF8"/>
    <w:rsid w:val="00F46482"/>
    <w:rsid w:val="00F47B2E"/>
    <w:rsid w:val="00F47D75"/>
    <w:rsid w:val="00F47E2A"/>
    <w:rsid w:val="00F512FD"/>
    <w:rsid w:val="00F51381"/>
    <w:rsid w:val="00F52BB9"/>
    <w:rsid w:val="00F53563"/>
    <w:rsid w:val="00F56F03"/>
    <w:rsid w:val="00F572C0"/>
    <w:rsid w:val="00F6357F"/>
    <w:rsid w:val="00F650A0"/>
    <w:rsid w:val="00F75291"/>
    <w:rsid w:val="00F765A4"/>
    <w:rsid w:val="00F769D4"/>
    <w:rsid w:val="00F81388"/>
    <w:rsid w:val="00F81889"/>
    <w:rsid w:val="00F83AA7"/>
    <w:rsid w:val="00F83C85"/>
    <w:rsid w:val="00F86097"/>
    <w:rsid w:val="00F8764F"/>
    <w:rsid w:val="00F91008"/>
    <w:rsid w:val="00F920FF"/>
    <w:rsid w:val="00F946F7"/>
    <w:rsid w:val="00F95768"/>
    <w:rsid w:val="00F9610C"/>
    <w:rsid w:val="00F968CB"/>
    <w:rsid w:val="00F97FB1"/>
    <w:rsid w:val="00FA0447"/>
    <w:rsid w:val="00FA0C88"/>
    <w:rsid w:val="00FA2C4A"/>
    <w:rsid w:val="00FA574C"/>
    <w:rsid w:val="00FB3195"/>
    <w:rsid w:val="00FB621C"/>
    <w:rsid w:val="00FB63D7"/>
    <w:rsid w:val="00FB6620"/>
    <w:rsid w:val="00FB7CFC"/>
    <w:rsid w:val="00FB7EA0"/>
    <w:rsid w:val="00FC2748"/>
    <w:rsid w:val="00FC287A"/>
    <w:rsid w:val="00FC50E0"/>
    <w:rsid w:val="00FC5B8D"/>
    <w:rsid w:val="00FD1B76"/>
    <w:rsid w:val="00FD3E9C"/>
    <w:rsid w:val="00FD5B21"/>
    <w:rsid w:val="00FD7A23"/>
    <w:rsid w:val="00FE6636"/>
    <w:rsid w:val="00FE6D6E"/>
    <w:rsid w:val="00FE7B69"/>
    <w:rsid w:val="00FE7E09"/>
    <w:rsid w:val="00FF18F7"/>
    <w:rsid w:val="00FF2BB3"/>
    <w:rsid w:val="00FF3B21"/>
    <w:rsid w:val="00FF3EB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C23D02"/>
  <w15:docId w15:val="{913E2606-CB15-4A34-8458-BB87C79B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aliases w:val="Body - ADBEE"/>
    <w:qFormat/>
    <w:rsid w:val="00AC6BB4"/>
    <w:rPr>
      <w:rFonts w:ascii="PT Serif" w:hAnsi="PT Serif"/>
      <w:color w:val="000000" w:themeColor="text1"/>
      <w:sz w:val="16"/>
      <w:szCs w:val="22"/>
      <w:lang w:val="sk-SK"/>
    </w:rPr>
  </w:style>
  <w:style w:type="paragraph" w:styleId="Nadpis1">
    <w:name w:val="heading 1"/>
    <w:basedOn w:val="Normlny"/>
    <w:next w:val="Normlny"/>
    <w:link w:val="Nadpis1Char"/>
    <w:uiPriority w:val="9"/>
    <w:qFormat/>
    <w:rsid w:val="00302C69"/>
    <w:pPr>
      <w:keepNext/>
      <w:keepLines/>
      <w:numPr>
        <w:numId w:val="4"/>
      </w:numPr>
      <w:spacing w:before="120"/>
      <w:jc w:val="center"/>
      <w:outlineLvl w:val="0"/>
    </w:pPr>
    <w:rPr>
      <w:rFonts w:ascii="Proba Pro" w:eastAsiaTheme="majorEastAsia" w:hAnsi="Proba Pro" w:cstheme="majorBidi"/>
      <w:spacing w:val="30"/>
      <w:sz w:val="24"/>
      <w:szCs w:val="24"/>
    </w:rPr>
  </w:style>
  <w:style w:type="paragraph" w:styleId="Nadpis2">
    <w:name w:val="heading 2"/>
    <w:basedOn w:val="Normlny"/>
    <w:next w:val="Normlny"/>
    <w:link w:val="Nadpis2Char"/>
    <w:uiPriority w:val="9"/>
    <w:unhideWhenUsed/>
    <w:qFormat/>
    <w:rsid w:val="00587B1D"/>
    <w:pPr>
      <w:keepNext/>
      <w:keepLines/>
      <w:numPr>
        <w:ilvl w:val="1"/>
        <w:numId w:val="4"/>
      </w:numPr>
      <w:spacing w:before="360"/>
      <w:outlineLvl w:val="1"/>
    </w:pPr>
    <w:rPr>
      <w:rFonts w:ascii="Proba Pro" w:eastAsiaTheme="majorEastAsia" w:hAnsi="Proba Pro" w:cstheme="majorBidi"/>
      <w:caps/>
      <w:spacing w:val="30"/>
      <w:sz w:val="24"/>
      <w:szCs w:val="24"/>
      <w:lang w:val="en-US"/>
    </w:rPr>
  </w:style>
  <w:style w:type="paragraph" w:styleId="Nadpis3">
    <w:name w:val="heading 3"/>
    <w:basedOn w:val="Normlny"/>
    <w:next w:val="Normlny"/>
    <w:link w:val="Nadpis3Char"/>
    <w:uiPriority w:val="9"/>
    <w:unhideWhenUsed/>
    <w:qFormat/>
    <w:rsid w:val="00BA17BB"/>
    <w:pPr>
      <w:keepNext/>
      <w:keepLines/>
      <w:numPr>
        <w:ilvl w:val="2"/>
        <w:numId w:val="4"/>
      </w:numPr>
      <w:outlineLvl w:val="2"/>
    </w:pPr>
    <w:rPr>
      <w:rFonts w:ascii="Proba Pro" w:eastAsiaTheme="majorEastAsia" w:hAnsi="Proba Pro" w:cstheme="majorBidi"/>
      <w:sz w:val="20"/>
      <w:szCs w:val="24"/>
    </w:rPr>
  </w:style>
  <w:style w:type="paragraph" w:styleId="Nadpis4">
    <w:name w:val="heading 4"/>
    <w:basedOn w:val="Normlny"/>
    <w:next w:val="Normlny"/>
    <w:link w:val="Nadpis4Char"/>
    <w:uiPriority w:val="9"/>
    <w:unhideWhenUsed/>
    <w:qFormat/>
    <w:rsid w:val="00BA17BB"/>
    <w:pPr>
      <w:keepNext/>
      <w:keepLines/>
      <w:numPr>
        <w:ilvl w:val="3"/>
        <w:numId w:val="4"/>
      </w:numPr>
      <w:outlineLvl w:val="3"/>
    </w:pPr>
    <w:rPr>
      <w:rFonts w:ascii="Proba Pro" w:eastAsiaTheme="majorEastAsia" w:hAnsi="Proba Pro" w:cstheme="majorBidi"/>
      <w:iCs/>
      <w:sz w:val="20"/>
    </w:rPr>
  </w:style>
  <w:style w:type="paragraph" w:styleId="Nadpis5">
    <w:name w:val="heading 5"/>
    <w:basedOn w:val="Normlny"/>
    <w:next w:val="Normlny"/>
    <w:link w:val="Nadpis5Char"/>
    <w:uiPriority w:val="9"/>
    <w:unhideWhenUsed/>
    <w:qFormat/>
    <w:rsid w:val="00581D01"/>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unhideWhenUsed/>
    <w:qFormat/>
    <w:rsid w:val="00581D01"/>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unhideWhenUsed/>
    <w:qFormat/>
    <w:rsid w:val="00581D01"/>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unhideWhenUsed/>
    <w:qFormat/>
    <w:rsid w:val="00581D01"/>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581D0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02C69"/>
    <w:rPr>
      <w:rFonts w:ascii="Proba Pro" w:eastAsiaTheme="majorEastAsia" w:hAnsi="Proba Pro" w:cstheme="majorBidi"/>
      <w:color w:val="000000" w:themeColor="text1"/>
      <w:spacing w:val="30"/>
      <w:lang w:val="sk-SK"/>
    </w:rPr>
  </w:style>
  <w:style w:type="paragraph" w:styleId="Hlavika">
    <w:name w:val="header"/>
    <w:aliases w:val="Header - Table"/>
    <w:basedOn w:val="Normlny"/>
    <w:link w:val="HlavikaChar"/>
    <w:uiPriority w:val="99"/>
    <w:unhideWhenUsed/>
    <w:rsid w:val="00CF197A"/>
    <w:pPr>
      <w:tabs>
        <w:tab w:val="center" w:pos="4536"/>
        <w:tab w:val="right" w:pos="9072"/>
      </w:tabs>
      <w:jc w:val="right"/>
    </w:pPr>
    <w:rPr>
      <w:rFonts w:ascii="bill corporate narrow medium" w:hAnsi="bill corporate narrow medium"/>
    </w:rPr>
  </w:style>
  <w:style w:type="character" w:customStyle="1" w:styleId="HlavikaChar">
    <w:name w:val="Hlavička Char"/>
    <w:aliases w:val="Header - Table Char"/>
    <w:basedOn w:val="Predvolenpsmoodseku"/>
    <w:link w:val="Hlavika"/>
    <w:uiPriority w:val="99"/>
    <w:rsid w:val="00CF197A"/>
    <w:rPr>
      <w:rFonts w:ascii="bill corporate narrow medium" w:hAnsi="bill corporate narrow medium"/>
      <w:color w:val="000000" w:themeColor="text1"/>
      <w:sz w:val="16"/>
    </w:rPr>
  </w:style>
  <w:style w:type="character" w:styleId="Hypertextovprepojenie">
    <w:name w:val="Hyperlink"/>
    <w:basedOn w:val="Predvolenpsmoodseku"/>
    <w:unhideWhenUsed/>
    <w:rsid w:val="00CF197A"/>
    <w:rPr>
      <w:color w:val="000000" w:themeColor="text1"/>
      <w:u w:val="none"/>
    </w:rPr>
  </w:style>
  <w:style w:type="character" w:customStyle="1" w:styleId="Nadpis2Char">
    <w:name w:val="Nadpis 2 Char"/>
    <w:basedOn w:val="Predvolenpsmoodseku"/>
    <w:link w:val="Nadpis2"/>
    <w:uiPriority w:val="9"/>
    <w:rsid w:val="00587B1D"/>
    <w:rPr>
      <w:rFonts w:ascii="Proba Pro" w:eastAsiaTheme="majorEastAsia" w:hAnsi="Proba Pro" w:cstheme="majorBidi"/>
      <w:caps/>
      <w:color w:val="000000" w:themeColor="text1"/>
      <w:spacing w:val="30"/>
    </w:rPr>
  </w:style>
  <w:style w:type="paragraph" w:customStyle="1" w:styleId="ADBEENumberedlist">
    <w:name w:val="ADBEE Numbered list"/>
    <w:basedOn w:val="Normlny"/>
    <w:qFormat/>
    <w:rsid w:val="00F32CAC"/>
    <w:pPr>
      <w:numPr>
        <w:numId w:val="1"/>
      </w:numPr>
      <w:spacing w:line="288" w:lineRule="auto"/>
      <w:ind w:right="380"/>
    </w:pPr>
    <w:rPr>
      <w:color w:val="auto"/>
      <w:sz w:val="18"/>
      <w:szCs w:val="18"/>
    </w:rPr>
  </w:style>
  <w:style w:type="numbering" w:customStyle="1" w:styleId="Style2">
    <w:name w:val="Style2"/>
    <w:uiPriority w:val="99"/>
    <w:rsid w:val="00CD218A"/>
    <w:pPr>
      <w:numPr>
        <w:numId w:val="2"/>
      </w:numPr>
    </w:pPr>
  </w:style>
  <w:style w:type="numbering" w:customStyle="1" w:styleId="Tatratender">
    <w:name w:val="Tatra tender"/>
    <w:uiPriority w:val="99"/>
    <w:rsid w:val="00C921B5"/>
    <w:pPr>
      <w:numPr>
        <w:numId w:val="3"/>
      </w:numPr>
    </w:pPr>
  </w:style>
  <w:style w:type="character" w:customStyle="1" w:styleId="Nadpis3Char">
    <w:name w:val="Nadpis 3 Char"/>
    <w:basedOn w:val="Predvolenpsmoodseku"/>
    <w:link w:val="Nadpis3"/>
    <w:uiPriority w:val="9"/>
    <w:rsid w:val="00BA17BB"/>
    <w:rPr>
      <w:rFonts w:ascii="Proba Pro" w:eastAsiaTheme="majorEastAsia" w:hAnsi="Proba Pro" w:cstheme="majorBidi"/>
      <w:color w:val="000000" w:themeColor="text1"/>
      <w:sz w:val="20"/>
      <w:lang w:val="sk-SK"/>
    </w:rPr>
  </w:style>
  <w:style w:type="paragraph" w:styleId="Pta">
    <w:name w:val="footer"/>
    <w:basedOn w:val="Normlny"/>
    <w:link w:val="PtaChar"/>
    <w:uiPriority w:val="99"/>
    <w:unhideWhenUsed/>
    <w:rsid w:val="005A4804"/>
    <w:pPr>
      <w:tabs>
        <w:tab w:val="center" w:pos="4536"/>
        <w:tab w:val="right" w:pos="9072"/>
      </w:tabs>
    </w:pPr>
  </w:style>
  <w:style w:type="character" w:customStyle="1" w:styleId="Nadpis4Char">
    <w:name w:val="Nadpis 4 Char"/>
    <w:basedOn w:val="Predvolenpsmoodseku"/>
    <w:link w:val="Nadpis4"/>
    <w:uiPriority w:val="9"/>
    <w:rsid w:val="00BA17BB"/>
    <w:rPr>
      <w:rFonts w:ascii="Proba Pro" w:eastAsiaTheme="majorEastAsia" w:hAnsi="Proba Pro" w:cstheme="majorBidi"/>
      <w:iCs/>
      <w:color w:val="000000" w:themeColor="text1"/>
      <w:sz w:val="20"/>
      <w:szCs w:val="22"/>
      <w:lang w:val="sk-SK"/>
    </w:rPr>
  </w:style>
  <w:style w:type="character" w:customStyle="1" w:styleId="Nadpis5Char">
    <w:name w:val="Nadpis 5 Char"/>
    <w:basedOn w:val="Predvolenpsmoodseku"/>
    <w:link w:val="Nadpis5"/>
    <w:uiPriority w:val="9"/>
    <w:rsid w:val="00581D01"/>
    <w:rPr>
      <w:rFonts w:asciiTheme="majorHAnsi" w:eastAsiaTheme="majorEastAsia" w:hAnsiTheme="majorHAnsi" w:cstheme="majorBidi"/>
      <w:color w:val="2E74B5" w:themeColor="accent1" w:themeShade="BF"/>
      <w:sz w:val="16"/>
      <w:szCs w:val="22"/>
      <w:lang w:val="sk-SK"/>
    </w:rPr>
  </w:style>
  <w:style w:type="character" w:customStyle="1" w:styleId="Nadpis6Char">
    <w:name w:val="Nadpis 6 Char"/>
    <w:basedOn w:val="Predvolenpsmoodseku"/>
    <w:link w:val="Nadpis6"/>
    <w:uiPriority w:val="9"/>
    <w:rsid w:val="00581D01"/>
    <w:rPr>
      <w:rFonts w:asciiTheme="majorHAnsi" w:eastAsiaTheme="majorEastAsia" w:hAnsiTheme="majorHAnsi" w:cstheme="majorBidi"/>
      <w:color w:val="1F4D78" w:themeColor="accent1" w:themeShade="7F"/>
      <w:sz w:val="16"/>
      <w:szCs w:val="22"/>
      <w:lang w:val="sk-SK"/>
    </w:rPr>
  </w:style>
  <w:style w:type="character" w:customStyle="1" w:styleId="Nadpis7Char">
    <w:name w:val="Nadpis 7 Char"/>
    <w:basedOn w:val="Predvolenpsmoodseku"/>
    <w:link w:val="Nadpis7"/>
    <w:uiPriority w:val="9"/>
    <w:rsid w:val="00581D01"/>
    <w:rPr>
      <w:rFonts w:asciiTheme="majorHAnsi" w:eastAsiaTheme="majorEastAsia" w:hAnsiTheme="majorHAnsi" w:cstheme="majorBidi"/>
      <w:i/>
      <w:iCs/>
      <w:color w:val="1F4D78" w:themeColor="accent1" w:themeShade="7F"/>
      <w:sz w:val="16"/>
      <w:szCs w:val="22"/>
      <w:lang w:val="sk-SK"/>
    </w:rPr>
  </w:style>
  <w:style w:type="character" w:customStyle="1" w:styleId="Nadpis8Char">
    <w:name w:val="Nadpis 8 Char"/>
    <w:basedOn w:val="Predvolenpsmoodseku"/>
    <w:link w:val="Nadpis8"/>
    <w:uiPriority w:val="9"/>
    <w:rsid w:val="00581D01"/>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uiPriority w:val="9"/>
    <w:semiHidden/>
    <w:rsid w:val="00581D01"/>
    <w:rPr>
      <w:rFonts w:asciiTheme="majorHAnsi" w:eastAsiaTheme="majorEastAsia" w:hAnsiTheme="majorHAnsi" w:cstheme="majorBidi"/>
      <w:i/>
      <w:iCs/>
      <w:color w:val="272727" w:themeColor="text1" w:themeTint="D8"/>
      <w:sz w:val="21"/>
      <w:szCs w:val="21"/>
      <w:lang w:val="sk-SK"/>
    </w:rPr>
  </w:style>
  <w:style w:type="character" w:customStyle="1" w:styleId="PtaChar">
    <w:name w:val="Päta Char"/>
    <w:basedOn w:val="Predvolenpsmoodseku"/>
    <w:link w:val="Pta"/>
    <w:uiPriority w:val="99"/>
    <w:rsid w:val="005A4804"/>
    <w:rPr>
      <w:rFonts w:ascii="PT Serif" w:hAnsi="PT Serif"/>
      <w:color w:val="000000" w:themeColor="text1"/>
      <w:sz w:val="16"/>
      <w:szCs w:val="22"/>
      <w:lang w:val="sk-SK"/>
    </w:rPr>
  </w:style>
  <w:style w:type="table" w:styleId="Mriekatabuky">
    <w:name w:val="Table Grid"/>
    <w:basedOn w:val="Normlnatabuka"/>
    <w:uiPriority w:val="39"/>
    <w:rsid w:val="008B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y"/>
    <w:next w:val="Normlny"/>
    <w:autoRedefine/>
    <w:uiPriority w:val="39"/>
    <w:unhideWhenUsed/>
    <w:rsid w:val="0092550F"/>
    <w:pPr>
      <w:tabs>
        <w:tab w:val="left" w:pos="480"/>
        <w:tab w:val="right" w:leader="dot" w:pos="8913"/>
      </w:tabs>
    </w:pPr>
    <w:rPr>
      <w:rFonts w:asciiTheme="minorHAnsi" w:hAnsiTheme="minorHAnsi"/>
      <w:sz w:val="22"/>
    </w:rPr>
  </w:style>
  <w:style w:type="paragraph" w:styleId="Obsah1">
    <w:name w:val="toc 1"/>
    <w:aliases w:val="Tatra Tender"/>
    <w:next w:val="Normlny"/>
    <w:autoRedefine/>
    <w:uiPriority w:val="39"/>
    <w:unhideWhenUsed/>
    <w:qFormat/>
    <w:rsid w:val="0092550F"/>
    <w:pPr>
      <w:tabs>
        <w:tab w:val="left" w:pos="1120"/>
        <w:tab w:val="right" w:leader="dot" w:pos="9056"/>
      </w:tabs>
      <w:spacing w:before="120" w:line="360" w:lineRule="auto"/>
    </w:pPr>
    <w:rPr>
      <w:rFonts w:asciiTheme="majorHAnsi" w:hAnsiTheme="majorHAnsi"/>
      <w:b/>
      <w:noProof/>
      <w:lang w:val="sk-SK"/>
    </w:rPr>
  </w:style>
  <w:style w:type="paragraph" w:styleId="Obsah3">
    <w:name w:val="toc 3"/>
    <w:basedOn w:val="Normlny"/>
    <w:next w:val="Normlny"/>
    <w:autoRedefine/>
    <w:uiPriority w:val="39"/>
    <w:unhideWhenUsed/>
    <w:rsid w:val="00C538C4"/>
    <w:pPr>
      <w:ind w:left="160"/>
    </w:pPr>
    <w:rPr>
      <w:rFonts w:asciiTheme="minorHAnsi" w:hAnsiTheme="minorHAnsi"/>
      <w:i/>
      <w:sz w:val="22"/>
    </w:rPr>
  </w:style>
  <w:style w:type="paragraph" w:styleId="Obsah4">
    <w:name w:val="toc 4"/>
    <w:basedOn w:val="Normlny"/>
    <w:next w:val="Normlny"/>
    <w:autoRedefine/>
    <w:uiPriority w:val="39"/>
    <w:unhideWhenUsed/>
    <w:rsid w:val="00C538C4"/>
    <w:pPr>
      <w:pBdr>
        <w:between w:val="double" w:sz="6" w:space="0" w:color="auto"/>
      </w:pBdr>
      <w:ind w:left="320"/>
    </w:pPr>
    <w:rPr>
      <w:rFonts w:asciiTheme="minorHAnsi" w:hAnsiTheme="minorHAnsi"/>
      <w:sz w:val="20"/>
      <w:szCs w:val="20"/>
    </w:rPr>
  </w:style>
  <w:style w:type="paragraph" w:styleId="Obsah5">
    <w:name w:val="toc 5"/>
    <w:basedOn w:val="Normlny"/>
    <w:next w:val="Normlny"/>
    <w:autoRedefine/>
    <w:uiPriority w:val="39"/>
    <w:unhideWhenUsed/>
    <w:rsid w:val="00C538C4"/>
    <w:pPr>
      <w:pBdr>
        <w:between w:val="double" w:sz="6" w:space="0" w:color="auto"/>
      </w:pBdr>
      <w:ind w:left="480"/>
    </w:pPr>
    <w:rPr>
      <w:rFonts w:asciiTheme="minorHAnsi" w:hAnsiTheme="minorHAnsi"/>
      <w:sz w:val="20"/>
      <w:szCs w:val="20"/>
    </w:rPr>
  </w:style>
  <w:style w:type="paragraph" w:styleId="Obsah6">
    <w:name w:val="toc 6"/>
    <w:basedOn w:val="Normlny"/>
    <w:next w:val="Normlny"/>
    <w:autoRedefine/>
    <w:uiPriority w:val="39"/>
    <w:unhideWhenUsed/>
    <w:rsid w:val="00C538C4"/>
    <w:pPr>
      <w:pBdr>
        <w:between w:val="double" w:sz="6" w:space="0" w:color="auto"/>
      </w:pBdr>
      <w:ind w:left="640"/>
    </w:pPr>
    <w:rPr>
      <w:rFonts w:asciiTheme="minorHAnsi" w:hAnsiTheme="minorHAnsi"/>
      <w:sz w:val="20"/>
      <w:szCs w:val="20"/>
    </w:rPr>
  </w:style>
  <w:style w:type="paragraph" w:styleId="Obsah7">
    <w:name w:val="toc 7"/>
    <w:basedOn w:val="Normlny"/>
    <w:next w:val="Normlny"/>
    <w:autoRedefine/>
    <w:uiPriority w:val="39"/>
    <w:unhideWhenUsed/>
    <w:rsid w:val="00C538C4"/>
    <w:pPr>
      <w:pBdr>
        <w:between w:val="double" w:sz="6" w:space="0" w:color="auto"/>
      </w:pBdr>
      <w:ind w:left="800"/>
    </w:pPr>
    <w:rPr>
      <w:rFonts w:asciiTheme="minorHAnsi" w:hAnsiTheme="minorHAnsi"/>
      <w:sz w:val="20"/>
      <w:szCs w:val="20"/>
    </w:rPr>
  </w:style>
  <w:style w:type="paragraph" w:styleId="Obsah8">
    <w:name w:val="toc 8"/>
    <w:basedOn w:val="Normlny"/>
    <w:next w:val="Normlny"/>
    <w:autoRedefine/>
    <w:uiPriority w:val="39"/>
    <w:unhideWhenUsed/>
    <w:rsid w:val="00C538C4"/>
    <w:pPr>
      <w:pBdr>
        <w:between w:val="double" w:sz="6" w:space="0" w:color="auto"/>
      </w:pBdr>
      <w:ind w:left="960"/>
    </w:pPr>
    <w:rPr>
      <w:rFonts w:asciiTheme="minorHAnsi" w:hAnsiTheme="minorHAnsi"/>
      <w:sz w:val="20"/>
      <w:szCs w:val="20"/>
    </w:rPr>
  </w:style>
  <w:style w:type="paragraph" w:styleId="Obsah9">
    <w:name w:val="toc 9"/>
    <w:basedOn w:val="Normlny"/>
    <w:next w:val="Normlny"/>
    <w:autoRedefine/>
    <w:uiPriority w:val="39"/>
    <w:unhideWhenUsed/>
    <w:rsid w:val="00C538C4"/>
    <w:pPr>
      <w:pBdr>
        <w:between w:val="double" w:sz="6" w:space="0" w:color="auto"/>
      </w:pBdr>
      <w:ind w:left="1120"/>
    </w:pPr>
    <w:rPr>
      <w:rFonts w:asciiTheme="minorHAnsi" w:hAnsiTheme="minorHAnsi"/>
      <w:sz w:val="20"/>
      <w:szCs w:val="20"/>
    </w:rPr>
  </w:style>
  <w:style w:type="paragraph" w:styleId="Hlavikaobsahu">
    <w:name w:val="TOC Heading"/>
    <w:basedOn w:val="Nadpis1"/>
    <w:next w:val="Normlny"/>
    <w:uiPriority w:val="39"/>
    <w:unhideWhenUsed/>
    <w:qFormat/>
    <w:rsid w:val="00725997"/>
    <w:pPr>
      <w:numPr>
        <w:numId w:val="0"/>
      </w:numPr>
      <w:spacing w:before="480" w:line="276" w:lineRule="auto"/>
      <w:jc w:val="left"/>
      <w:outlineLvl w:val="9"/>
    </w:pPr>
    <w:rPr>
      <w:rFonts w:asciiTheme="majorHAnsi" w:hAnsiTheme="majorHAnsi"/>
      <w:b/>
      <w:bCs/>
      <w:color w:val="2E74B5" w:themeColor="accent1" w:themeShade="BF"/>
      <w:spacing w:val="0"/>
      <w:sz w:val="28"/>
      <w:szCs w:val="28"/>
      <w:lang w:val="en-US"/>
    </w:rPr>
  </w:style>
  <w:style w:type="character" w:styleId="slostrany">
    <w:name w:val="page number"/>
    <w:basedOn w:val="Predvolenpsmoodseku"/>
    <w:uiPriority w:val="99"/>
    <w:semiHidden/>
    <w:unhideWhenUsed/>
    <w:rsid w:val="006F0BEE"/>
  </w:style>
  <w:style w:type="paragraph" w:styleId="Textbubliny">
    <w:name w:val="Balloon Text"/>
    <w:basedOn w:val="Normlny"/>
    <w:link w:val="TextbublinyChar"/>
    <w:uiPriority w:val="99"/>
    <w:unhideWhenUsed/>
    <w:rsid w:val="005C7359"/>
    <w:rPr>
      <w:rFonts w:ascii="Times New Roman" w:hAnsi="Times New Roman" w:cs="Times New Roman"/>
      <w:sz w:val="18"/>
      <w:szCs w:val="18"/>
    </w:rPr>
  </w:style>
  <w:style w:type="character" w:customStyle="1" w:styleId="TextbublinyChar">
    <w:name w:val="Text bubliny Char"/>
    <w:basedOn w:val="Predvolenpsmoodseku"/>
    <w:link w:val="Textbubliny"/>
    <w:uiPriority w:val="99"/>
    <w:rsid w:val="005C7359"/>
    <w:rPr>
      <w:rFonts w:ascii="Times New Roman" w:hAnsi="Times New Roman" w:cs="Times New Roman"/>
      <w:color w:val="000000" w:themeColor="text1"/>
      <w:sz w:val="18"/>
      <w:szCs w:val="18"/>
      <w:lang w:val="sk-SK"/>
    </w:rPr>
  </w:style>
  <w:style w:type="paragraph" w:customStyle="1" w:styleId="NadpisoznaenedouasA">
    <w:name w:val="Nadpis (označené šedou) Časť A"/>
    <w:basedOn w:val="Normlny"/>
    <w:link w:val="NadpisoznaenedouasAChar"/>
    <w:autoRedefine/>
    <w:qFormat/>
    <w:locked/>
    <w:rsid w:val="00D74F88"/>
    <w:pPr>
      <w:numPr>
        <w:numId w:val="5"/>
      </w:numPr>
    </w:pPr>
    <w:rPr>
      <w:rFonts w:ascii="Arial" w:eastAsia="Times New Roman" w:hAnsi="Arial" w:cs="Arial"/>
      <w:b/>
      <w:color w:val="2F5496" w:themeColor="accent5" w:themeShade="BF"/>
      <w:sz w:val="22"/>
      <w:lang w:eastAsia="sk-SK"/>
    </w:rPr>
  </w:style>
  <w:style w:type="numbering" w:customStyle="1" w:styleId="tl1">
    <w:name w:val="Štýl1"/>
    <w:uiPriority w:val="99"/>
    <w:rsid w:val="001B1D68"/>
    <w:pPr>
      <w:numPr>
        <w:numId w:val="6"/>
      </w:numPr>
    </w:pPr>
  </w:style>
  <w:style w:type="paragraph" w:styleId="Textkomentra">
    <w:name w:val="annotation text"/>
    <w:basedOn w:val="Normlny"/>
    <w:link w:val="TextkomentraChar"/>
    <w:uiPriority w:val="99"/>
    <w:unhideWhenUsed/>
    <w:rsid w:val="003E395A"/>
    <w:rPr>
      <w:rFonts w:ascii="Arial" w:eastAsia="Times New Roman" w:hAnsi="Arial" w:cs="Times New Roman"/>
      <w:color w:val="auto"/>
      <w:sz w:val="20"/>
      <w:szCs w:val="20"/>
      <w:lang w:val="cs-CZ" w:eastAsia="sk-SK"/>
    </w:rPr>
  </w:style>
  <w:style w:type="character" w:customStyle="1" w:styleId="TextkomentraChar">
    <w:name w:val="Text komentára Char"/>
    <w:basedOn w:val="Predvolenpsmoodseku"/>
    <w:link w:val="Textkomentra"/>
    <w:uiPriority w:val="99"/>
    <w:rsid w:val="003E395A"/>
    <w:rPr>
      <w:rFonts w:ascii="Arial" w:eastAsia="Times New Roman" w:hAnsi="Arial" w:cs="Times New Roman"/>
      <w:sz w:val="20"/>
      <w:szCs w:val="20"/>
      <w:lang w:val="cs-CZ" w:eastAsia="sk-SK"/>
    </w:rPr>
  </w:style>
  <w:style w:type="character" w:styleId="Odkaznakomentr">
    <w:name w:val="annotation reference"/>
    <w:uiPriority w:val="99"/>
    <w:unhideWhenUsed/>
    <w:rsid w:val="003E395A"/>
    <w:rPr>
      <w:rFonts w:ascii="Times New Roman" w:hAnsi="Times New Roman" w:cs="Times New Roman" w:hint="default"/>
      <w:sz w:val="16"/>
      <w:szCs w:val="16"/>
    </w:rPr>
  </w:style>
  <w:style w:type="paragraph" w:customStyle="1" w:styleId="Nadpis2oddiel">
    <w:name w:val="Nadpis 2 (oddiel)"/>
    <w:basedOn w:val="Normlny"/>
    <w:link w:val="Nadpis2oddielChar"/>
    <w:autoRedefine/>
    <w:qFormat/>
    <w:locked/>
    <w:rsid w:val="00C2485B"/>
    <w:pPr>
      <w:jc w:val="center"/>
    </w:pPr>
    <w:rPr>
      <w:rFonts w:ascii="Arial" w:eastAsia="Times New Roman" w:hAnsi="Arial" w:cs="Arial"/>
      <w:b/>
      <w:color w:val="auto"/>
      <w:sz w:val="26"/>
      <w:szCs w:val="26"/>
      <w:lang w:eastAsia="sk-SK"/>
    </w:rPr>
  </w:style>
  <w:style w:type="character" w:customStyle="1" w:styleId="Nadpis2oddielChar">
    <w:name w:val="Nadpis 2 (oddiel) Char"/>
    <w:basedOn w:val="Predvolenpsmoodseku"/>
    <w:link w:val="Nadpis2oddiel"/>
    <w:rsid w:val="00C2485B"/>
    <w:rPr>
      <w:rFonts w:ascii="Arial" w:eastAsia="Times New Roman" w:hAnsi="Arial" w:cs="Arial"/>
      <w:b/>
      <w:sz w:val="26"/>
      <w:szCs w:val="26"/>
      <w:lang w:val="sk-SK" w:eastAsia="sk-SK"/>
    </w:rPr>
  </w:style>
  <w:style w:type="character" w:customStyle="1" w:styleId="NadpisoznaenedouasAChar">
    <w:name w:val="Nadpis (označené šedou) Časť A Char"/>
    <w:basedOn w:val="Predvolenpsmoodseku"/>
    <w:link w:val="NadpisoznaenedouasA"/>
    <w:rsid w:val="00C2485B"/>
    <w:rPr>
      <w:rFonts w:ascii="Arial" w:eastAsia="Times New Roman" w:hAnsi="Arial" w:cs="Arial"/>
      <w:b/>
      <w:color w:val="2F5496" w:themeColor="accent5" w:themeShade="BF"/>
      <w:sz w:val="22"/>
      <w:szCs w:val="22"/>
      <w:lang w:val="sk-SK" w:eastAsia="sk-SK"/>
    </w:rPr>
  </w:style>
  <w:style w:type="paragraph" w:styleId="Odsekzoznamu">
    <w:name w:val="List Paragraph"/>
    <w:aliases w:val="body,Odsek zoznamu2,Odsek zoznamu1,Bullet Number,lp1,lp11,List Paragraph11,Bullet 1,Use Case List Paragraph"/>
    <w:basedOn w:val="Normlny"/>
    <w:link w:val="OdsekzoznamuChar"/>
    <w:uiPriority w:val="34"/>
    <w:qFormat/>
    <w:rsid w:val="00EF2D37"/>
    <w:pPr>
      <w:ind w:left="720"/>
      <w:contextualSpacing/>
    </w:pPr>
    <w:rPr>
      <w:rFonts w:ascii="Times New Roman" w:eastAsia="Times New Roman" w:hAnsi="Times New Roman" w:cs="Times New Roman"/>
      <w:color w:val="auto"/>
      <w:sz w:val="20"/>
      <w:szCs w:val="20"/>
      <w:lang w:eastAsia="sk-SK"/>
    </w:rPr>
  </w:style>
  <w:style w:type="paragraph" w:styleId="Zarkazkladnhotextu2">
    <w:name w:val="Body Text Indent 2"/>
    <w:basedOn w:val="Normlny"/>
    <w:link w:val="Zarkazkladnhotextu2Char"/>
    <w:unhideWhenUsed/>
    <w:rsid w:val="00EF2D37"/>
    <w:pPr>
      <w:ind w:left="360"/>
      <w:jc w:val="both"/>
    </w:pPr>
    <w:rPr>
      <w:rFonts w:ascii="Arial" w:eastAsia="Times New Roman" w:hAnsi="Arial" w:cs="Times New Roman"/>
      <w:color w:val="auto"/>
      <w:sz w:val="20"/>
      <w:szCs w:val="24"/>
      <w:lang w:eastAsia="sk-SK"/>
    </w:rPr>
  </w:style>
  <w:style w:type="character" w:customStyle="1" w:styleId="Zarkazkladnhotextu2Char">
    <w:name w:val="Zarážka základného textu 2 Char"/>
    <w:basedOn w:val="Predvolenpsmoodseku"/>
    <w:link w:val="Zarkazkladnhotextu2"/>
    <w:rsid w:val="00EF2D37"/>
    <w:rPr>
      <w:rFonts w:ascii="Arial" w:eastAsia="Times New Roman" w:hAnsi="Arial" w:cs="Times New Roman"/>
      <w:sz w:val="20"/>
      <w:lang w:val="sk-SK" w:eastAsia="sk-SK"/>
    </w:rPr>
  </w:style>
  <w:style w:type="paragraph" w:customStyle="1" w:styleId="NadpisoznaenedouasB">
    <w:name w:val="Nadpis (označený šedou) časť B"/>
    <w:basedOn w:val="Normlny"/>
    <w:link w:val="NadpisoznaenedouasBChar"/>
    <w:autoRedefine/>
    <w:qFormat/>
    <w:locked/>
    <w:rsid w:val="00F0716F"/>
    <w:pPr>
      <w:numPr>
        <w:numId w:val="10"/>
      </w:numPr>
    </w:pPr>
    <w:rPr>
      <w:rFonts w:ascii="Arial" w:eastAsia="Times New Roman" w:hAnsi="Arial" w:cs="Arial"/>
      <w:b/>
      <w:bCs/>
      <w:smallCaps/>
      <w:color w:val="2F5496" w:themeColor="accent5" w:themeShade="BF"/>
      <w:sz w:val="22"/>
      <w:lang w:eastAsia="sk-SK"/>
    </w:rPr>
  </w:style>
  <w:style w:type="paragraph" w:customStyle="1" w:styleId="nadpisedouasC">
    <w:name w:val="nadpis (šedou) Časť C"/>
    <w:basedOn w:val="Normlny"/>
    <w:link w:val="nadpisedouasCChar"/>
    <w:autoRedefine/>
    <w:qFormat/>
    <w:locked/>
    <w:rsid w:val="00AB7E74"/>
    <w:pPr>
      <w:numPr>
        <w:numId w:val="11"/>
      </w:numPr>
    </w:pPr>
    <w:rPr>
      <w:rFonts w:ascii="Arial" w:eastAsia="Times New Roman" w:hAnsi="Arial" w:cs="Arial"/>
      <w:b/>
      <w:bCs/>
      <w:smallCaps/>
      <w:color w:val="2F5496" w:themeColor="accent5" w:themeShade="BF"/>
      <w:spacing w:val="10"/>
      <w:sz w:val="22"/>
      <w:lang w:eastAsia="sk-SK"/>
    </w:rPr>
  </w:style>
  <w:style w:type="character" w:customStyle="1" w:styleId="nadpisedouasCChar">
    <w:name w:val="nadpis (šedou) Časť C Char"/>
    <w:basedOn w:val="Nadpis7Char"/>
    <w:link w:val="nadpisedouasC"/>
    <w:rsid w:val="00AB7E74"/>
    <w:rPr>
      <w:rFonts w:ascii="Arial" w:eastAsia="Times New Roman" w:hAnsi="Arial" w:cs="Arial"/>
      <w:b/>
      <w:bCs/>
      <w:i w:val="0"/>
      <w:iCs w:val="0"/>
      <w:smallCaps/>
      <w:color w:val="2F5496" w:themeColor="accent5" w:themeShade="BF"/>
      <w:spacing w:val="10"/>
      <w:sz w:val="22"/>
      <w:szCs w:val="22"/>
      <w:lang w:val="sk-SK" w:eastAsia="sk-SK"/>
    </w:rPr>
  </w:style>
  <w:style w:type="paragraph" w:customStyle="1" w:styleId="NADPISas">
    <w:name w:val="NADPIS Časť"/>
    <w:basedOn w:val="Normlny"/>
    <w:link w:val="NADPISasChar"/>
    <w:qFormat/>
    <w:rsid w:val="00AB7E74"/>
    <w:rPr>
      <w:rFonts w:ascii="Arial" w:eastAsia="Times New Roman" w:hAnsi="Arial" w:cs="Arial"/>
      <w:b/>
      <w:bCs/>
      <w:smallCaps/>
      <w:color w:val="auto"/>
      <w:sz w:val="30"/>
      <w:szCs w:val="30"/>
      <w:lang w:eastAsia="sk-SK"/>
    </w:rPr>
  </w:style>
  <w:style w:type="character" w:customStyle="1" w:styleId="NADPISasChar">
    <w:name w:val="NADPIS Časť Char"/>
    <w:basedOn w:val="Predvolenpsmoodseku"/>
    <w:link w:val="NADPISas"/>
    <w:rsid w:val="00AB7E74"/>
    <w:rPr>
      <w:rFonts w:ascii="Arial" w:eastAsia="Times New Roman" w:hAnsi="Arial" w:cs="Arial"/>
      <w:b/>
      <w:bCs/>
      <w:smallCaps/>
      <w:sz w:val="30"/>
      <w:szCs w:val="30"/>
      <w:lang w:val="sk-SK" w:eastAsia="sk-SK"/>
    </w:rPr>
  </w:style>
  <w:style w:type="paragraph" w:customStyle="1" w:styleId="nadpisedouasD">
    <w:name w:val="nadpis (šedou) časť D"/>
    <w:basedOn w:val="Normlny"/>
    <w:link w:val="nadpisedouasDChar"/>
    <w:autoRedefine/>
    <w:qFormat/>
    <w:locked/>
    <w:rsid w:val="00AB7E74"/>
    <w:pPr>
      <w:numPr>
        <w:numId w:val="14"/>
      </w:numPr>
    </w:pPr>
    <w:rPr>
      <w:rFonts w:ascii="Arial" w:eastAsia="Times New Roman" w:hAnsi="Arial" w:cs="Arial"/>
      <w:b/>
      <w:bCs/>
      <w:smallCaps/>
      <w:color w:val="2F5496" w:themeColor="accent5" w:themeShade="BF"/>
      <w:sz w:val="22"/>
      <w:lang w:eastAsia="sk-SK"/>
    </w:rPr>
  </w:style>
  <w:style w:type="character" w:customStyle="1" w:styleId="nadpisedouasDChar">
    <w:name w:val="nadpis (šedou) časť D Char"/>
    <w:basedOn w:val="Nadpis7Char"/>
    <w:link w:val="nadpisedouasD"/>
    <w:rsid w:val="00AB7E74"/>
    <w:rPr>
      <w:rFonts w:ascii="Arial" w:eastAsia="Times New Roman" w:hAnsi="Arial" w:cs="Arial"/>
      <w:b/>
      <w:bCs/>
      <w:i w:val="0"/>
      <w:iCs w:val="0"/>
      <w:smallCaps/>
      <w:color w:val="2F5496" w:themeColor="accent5" w:themeShade="BF"/>
      <w:sz w:val="22"/>
      <w:szCs w:val="22"/>
      <w:lang w:val="sk-SK" w:eastAsia="sk-SK"/>
    </w:rPr>
  </w:style>
  <w:style w:type="paragraph" w:customStyle="1" w:styleId="nadpisedouasE">
    <w:name w:val="nadpis (šedou) časť E"/>
    <w:basedOn w:val="Normlny"/>
    <w:link w:val="nadpisedouasEChar"/>
    <w:autoRedefine/>
    <w:qFormat/>
    <w:locked/>
    <w:rsid w:val="00737281"/>
    <w:pPr>
      <w:numPr>
        <w:numId w:val="15"/>
      </w:numPr>
    </w:pPr>
    <w:rPr>
      <w:rFonts w:ascii="Arial" w:eastAsia="Times New Roman" w:hAnsi="Arial" w:cs="Arial"/>
      <w:b/>
      <w:smallCaps/>
      <w:color w:val="2F5496" w:themeColor="accent5" w:themeShade="BF"/>
      <w:sz w:val="22"/>
      <w:lang w:eastAsia="sk-SK"/>
    </w:rPr>
  </w:style>
  <w:style w:type="character" w:customStyle="1" w:styleId="nadpisedouasEChar">
    <w:name w:val="nadpis (šedou) časť E Char"/>
    <w:basedOn w:val="Nadpis7Char"/>
    <w:link w:val="nadpisedouasE"/>
    <w:rsid w:val="00737281"/>
    <w:rPr>
      <w:rFonts w:ascii="Arial" w:eastAsia="Times New Roman" w:hAnsi="Arial" w:cs="Arial"/>
      <w:b/>
      <w:i w:val="0"/>
      <w:iCs w:val="0"/>
      <w:smallCaps/>
      <w:color w:val="2F5496" w:themeColor="accent5" w:themeShade="BF"/>
      <w:sz w:val="22"/>
      <w:szCs w:val="22"/>
      <w:lang w:val="sk-SK" w:eastAsia="sk-SK"/>
    </w:rPr>
  </w:style>
  <w:style w:type="paragraph" w:customStyle="1" w:styleId="nadpisedouasG">
    <w:name w:val="nadpis (šedou) časť G"/>
    <w:basedOn w:val="Normlny"/>
    <w:link w:val="nadpisedouasGChar"/>
    <w:autoRedefine/>
    <w:qFormat/>
    <w:locked/>
    <w:rsid w:val="002A6A37"/>
    <w:pPr>
      <w:numPr>
        <w:numId w:val="17"/>
      </w:numPr>
    </w:pPr>
    <w:rPr>
      <w:rFonts w:ascii="Arial" w:eastAsia="Times New Roman" w:hAnsi="Arial" w:cs="Arial"/>
      <w:b/>
      <w:bCs/>
      <w:smallCaps/>
      <w:color w:val="2F5496" w:themeColor="accent5" w:themeShade="BF"/>
      <w:sz w:val="22"/>
      <w:lang w:eastAsia="sk-SK"/>
    </w:rPr>
  </w:style>
  <w:style w:type="character" w:customStyle="1" w:styleId="nadpisedouasGChar">
    <w:name w:val="nadpis (šedou) časť G Char"/>
    <w:basedOn w:val="Nadpis7Char"/>
    <w:link w:val="nadpisedouasG"/>
    <w:rsid w:val="002A6A37"/>
    <w:rPr>
      <w:rFonts w:ascii="Arial" w:eastAsia="Times New Roman" w:hAnsi="Arial" w:cs="Arial"/>
      <w:b/>
      <w:bCs/>
      <w:i w:val="0"/>
      <w:iCs w:val="0"/>
      <w:smallCaps/>
      <w:color w:val="2F5496" w:themeColor="accent5" w:themeShade="BF"/>
      <w:sz w:val="22"/>
      <w:szCs w:val="22"/>
      <w:lang w:val="sk-SK" w:eastAsia="sk-SK"/>
    </w:rPr>
  </w:style>
  <w:style w:type="paragraph" w:styleId="Textpoznmkypodiarou">
    <w:name w:val="footnote text"/>
    <w:basedOn w:val="Normlny"/>
    <w:link w:val="TextpoznmkypodiarouChar"/>
    <w:uiPriority w:val="99"/>
    <w:semiHidden/>
    <w:unhideWhenUsed/>
    <w:rsid w:val="00B128C4"/>
    <w:rPr>
      <w:sz w:val="20"/>
      <w:szCs w:val="20"/>
    </w:rPr>
  </w:style>
  <w:style w:type="character" w:customStyle="1" w:styleId="TextpoznmkypodiarouChar">
    <w:name w:val="Text poznámky pod čiarou Char"/>
    <w:basedOn w:val="Predvolenpsmoodseku"/>
    <w:link w:val="Textpoznmkypodiarou"/>
    <w:uiPriority w:val="99"/>
    <w:semiHidden/>
    <w:rsid w:val="00B128C4"/>
    <w:rPr>
      <w:rFonts w:ascii="PT Serif" w:hAnsi="PT Serif"/>
      <w:color w:val="000000" w:themeColor="text1"/>
      <w:sz w:val="20"/>
      <w:szCs w:val="20"/>
      <w:lang w:val="sk-SK"/>
    </w:rPr>
  </w:style>
  <w:style w:type="character" w:styleId="Odkaznapoznmkupodiarou">
    <w:name w:val="footnote reference"/>
    <w:basedOn w:val="Predvolenpsmoodseku"/>
    <w:uiPriority w:val="99"/>
    <w:semiHidden/>
    <w:unhideWhenUsed/>
    <w:rsid w:val="00B128C4"/>
    <w:rPr>
      <w:vertAlign w:val="superscript"/>
    </w:rPr>
  </w:style>
  <w:style w:type="paragraph" w:styleId="Textvysvetlivky">
    <w:name w:val="endnote text"/>
    <w:basedOn w:val="Normlny"/>
    <w:link w:val="TextvysvetlivkyChar"/>
    <w:uiPriority w:val="99"/>
    <w:semiHidden/>
    <w:unhideWhenUsed/>
    <w:rsid w:val="00B128C4"/>
    <w:rPr>
      <w:sz w:val="20"/>
      <w:szCs w:val="20"/>
    </w:rPr>
  </w:style>
  <w:style w:type="character" w:customStyle="1" w:styleId="TextvysvetlivkyChar">
    <w:name w:val="Text vysvetlivky Char"/>
    <w:basedOn w:val="Predvolenpsmoodseku"/>
    <w:link w:val="Textvysvetlivky"/>
    <w:uiPriority w:val="99"/>
    <w:semiHidden/>
    <w:rsid w:val="00B128C4"/>
    <w:rPr>
      <w:rFonts w:ascii="PT Serif" w:hAnsi="PT Serif"/>
      <w:color w:val="000000" w:themeColor="text1"/>
      <w:sz w:val="20"/>
      <w:szCs w:val="20"/>
      <w:lang w:val="sk-SK"/>
    </w:rPr>
  </w:style>
  <w:style w:type="character" w:styleId="Odkaznavysvetlivku">
    <w:name w:val="endnote reference"/>
    <w:basedOn w:val="Predvolenpsmoodseku"/>
    <w:uiPriority w:val="99"/>
    <w:semiHidden/>
    <w:unhideWhenUsed/>
    <w:rsid w:val="00B128C4"/>
    <w:rPr>
      <w:vertAlign w:val="superscript"/>
    </w:rPr>
  </w:style>
  <w:style w:type="paragraph" w:styleId="Predmetkomentra">
    <w:name w:val="annotation subject"/>
    <w:basedOn w:val="Textkomentra"/>
    <w:next w:val="Textkomentra"/>
    <w:link w:val="PredmetkomentraChar"/>
    <w:uiPriority w:val="99"/>
    <w:semiHidden/>
    <w:unhideWhenUsed/>
    <w:rsid w:val="000C6616"/>
    <w:pPr>
      <w:spacing w:before="240"/>
    </w:pPr>
    <w:rPr>
      <w:rFonts w:ascii="PT Serif" w:eastAsiaTheme="minorHAnsi" w:hAnsi="PT Serif" w:cstheme="minorBidi"/>
      <w:b/>
      <w:bCs/>
      <w:color w:val="000000" w:themeColor="text1"/>
      <w:lang w:val="sk-SK" w:eastAsia="en-US"/>
    </w:rPr>
  </w:style>
  <w:style w:type="character" w:customStyle="1" w:styleId="PredmetkomentraChar">
    <w:name w:val="Predmet komentára Char"/>
    <w:basedOn w:val="TextkomentraChar"/>
    <w:link w:val="Predmetkomentra"/>
    <w:uiPriority w:val="99"/>
    <w:semiHidden/>
    <w:rsid w:val="000C6616"/>
    <w:rPr>
      <w:rFonts w:ascii="PT Serif" w:eastAsia="Times New Roman" w:hAnsi="PT Serif" w:cs="Times New Roman"/>
      <w:b/>
      <w:bCs/>
      <w:color w:val="000000" w:themeColor="text1"/>
      <w:sz w:val="20"/>
      <w:szCs w:val="20"/>
      <w:lang w:val="sk-SK" w:eastAsia="sk-SK"/>
    </w:rPr>
  </w:style>
  <w:style w:type="paragraph" w:styleId="Zkladntext">
    <w:name w:val="Body Text"/>
    <w:basedOn w:val="Normlny"/>
    <w:link w:val="ZkladntextChar"/>
    <w:uiPriority w:val="99"/>
    <w:unhideWhenUsed/>
    <w:rsid w:val="00267C85"/>
    <w:pPr>
      <w:spacing w:after="120"/>
    </w:pPr>
  </w:style>
  <w:style w:type="character" w:customStyle="1" w:styleId="ZkladntextChar">
    <w:name w:val="Základný text Char"/>
    <w:basedOn w:val="Predvolenpsmoodseku"/>
    <w:link w:val="Zkladntext"/>
    <w:uiPriority w:val="99"/>
    <w:rsid w:val="00267C85"/>
    <w:rPr>
      <w:rFonts w:ascii="PT Serif" w:hAnsi="PT Serif"/>
      <w:color w:val="000000" w:themeColor="text1"/>
      <w:sz w:val="16"/>
      <w:szCs w:val="22"/>
      <w:lang w:val="sk-SK"/>
    </w:rPr>
  </w:style>
  <w:style w:type="character" w:customStyle="1" w:styleId="OdsekzoznamuChar">
    <w:name w:val="Odsek zoznamu Char"/>
    <w:aliases w:val="body Char,Odsek zoznamu2 Char,Odsek zoznamu1 Char,Bullet Number Char,lp1 Char,lp11 Char,List Paragraph11 Char,Bullet 1 Char,Use Case List Paragraph Char"/>
    <w:basedOn w:val="Predvolenpsmoodseku"/>
    <w:link w:val="Odsekzoznamu"/>
    <w:uiPriority w:val="34"/>
    <w:qFormat/>
    <w:rsid w:val="006852D0"/>
    <w:rPr>
      <w:rFonts w:ascii="Times New Roman" w:eastAsia="Times New Roman" w:hAnsi="Times New Roman" w:cs="Times New Roman"/>
      <w:sz w:val="20"/>
      <w:szCs w:val="20"/>
      <w:lang w:val="sk-SK" w:eastAsia="sk-SK"/>
    </w:rPr>
  </w:style>
  <w:style w:type="character" w:styleId="Vrazn">
    <w:name w:val="Strong"/>
    <w:basedOn w:val="Predvolenpsmoodseku"/>
    <w:uiPriority w:val="99"/>
    <w:qFormat/>
    <w:rsid w:val="007B60E5"/>
    <w:rPr>
      <w:rFonts w:cs="Times New Roman"/>
      <w:b/>
      <w:bCs/>
    </w:rPr>
  </w:style>
  <w:style w:type="character" w:customStyle="1" w:styleId="Zkladntext0">
    <w:name w:val="Základný text_"/>
    <w:link w:val="Zkladntext2"/>
    <w:locked/>
    <w:rsid w:val="007E1147"/>
    <w:rPr>
      <w:rFonts w:ascii="Times New Roman" w:hAnsi="Times New Roman"/>
      <w:sz w:val="21"/>
      <w:shd w:val="clear" w:color="auto" w:fill="FFFFFF"/>
    </w:rPr>
  </w:style>
  <w:style w:type="paragraph" w:customStyle="1" w:styleId="Zkladntext2">
    <w:name w:val="Základný text2"/>
    <w:basedOn w:val="Normlny"/>
    <w:link w:val="Zkladntext0"/>
    <w:rsid w:val="007E1147"/>
    <w:pPr>
      <w:widowControl w:val="0"/>
      <w:shd w:val="clear" w:color="auto" w:fill="FFFFFF"/>
      <w:spacing w:after="300" w:line="302" w:lineRule="exact"/>
      <w:ind w:hanging="460"/>
      <w:jc w:val="center"/>
    </w:pPr>
    <w:rPr>
      <w:rFonts w:ascii="Times New Roman" w:hAnsi="Times New Roman"/>
      <w:color w:val="auto"/>
      <w:sz w:val="21"/>
      <w:szCs w:val="24"/>
      <w:lang w:val="en-US"/>
    </w:rPr>
  </w:style>
  <w:style w:type="character" w:customStyle="1" w:styleId="apple-converted-space">
    <w:name w:val="apple-converted-space"/>
    <w:basedOn w:val="Predvolenpsmoodseku"/>
    <w:rsid w:val="00FE7B69"/>
  </w:style>
  <w:style w:type="paragraph" w:customStyle="1" w:styleId="05Bullets">
    <w:name w:val="05_Bullets"/>
    <w:basedOn w:val="Normlny"/>
    <w:link w:val="05BulletsChar"/>
    <w:qFormat/>
    <w:rsid w:val="004E43ED"/>
    <w:pPr>
      <w:numPr>
        <w:numId w:val="19"/>
      </w:numPr>
      <w:jc w:val="both"/>
    </w:pPr>
    <w:rPr>
      <w:rFonts w:ascii="Arial" w:eastAsia="Times New Roman" w:hAnsi="Arial" w:cs="Arial"/>
      <w:color w:val="auto"/>
      <w:sz w:val="22"/>
      <w:lang w:eastAsia="hu-HU"/>
    </w:rPr>
  </w:style>
  <w:style w:type="character" w:customStyle="1" w:styleId="05BulletsChar">
    <w:name w:val="05_Bullets Char"/>
    <w:basedOn w:val="Predvolenpsmoodseku"/>
    <w:link w:val="05Bullets"/>
    <w:rsid w:val="004E43ED"/>
    <w:rPr>
      <w:rFonts w:ascii="Arial" w:eastAsia="Times New Roman" w:hAnsi="Arial" w:cs="Arial"/>
      <w:sz w:val="22"/>
      <w:szCs w:val="22"/>
      <w:lang w:val="sk-SK" w:eastAsia="hu-HU"/>
    </w:rPr>
  </w:style>
  <w:style w:type="numbering" w:customStyle="1" w:styleId="Styl1">
    <w:name w:val="Styl1"/>
    <w:rsid w:val="00BE6C32"/>
    <w:pPr>
      <w:numPr>
        <w:numId w:val="20"/>
      </w:numPr>
    </w:pPr>
  </w:style>
  <w:style w:type="numbering" w:customStyle="1" w:styleId="Styl6">
    <w:name w:val="Styl6"/>
    <w:uiPriority w:val="99"/>
    <w:rsid w:val="00352DDA"/>
    <w:pPr>
      <w:numPr>
        <w:numId w:val="21"/>
      </w:numPr>
    </w:pPr>
  </w:style>
  <w:style w:type="character" w:customStyle="1" w:styleId="ra">
    <w:name w:val="ra"/>
    <w:basedOn w:val="Predvolenpsmoodseku"/>
    <w:rsid w:val="00A55CE4"/>
  </w:style>
  <w:style w:type="character" w:customStyle="1" w:styleId="code">
    <w:name w:val="code"/>
    <w:rsid w:val="007644B5"/>
  </w:style>
  <w:style w:type="paragraph" w:styleId="Revzia">
    <w:name w:val="Revision"/>
    <w:hidden/>
    <w:uiPriority w:val="99"/>
    <w:semiHidden/>
    <w:rsid w:val="00431CD7"/>
    <w:rPr>
      <w:rFonts w:ascii="PT Serif" w:hAnsi="PT Serif"/>
      <w:color w:val="000000" w:themeColor="text1"/>
      <w:sz w:val="16"/>
      <w:szCs w:val="22"/>
      <w:lang w:val="sk-SK"/>
    </w:rPr>
  </w:style>
  <w:style w:type="character" w:styleId="Zstupntext">
    <w:name w:val="Placeholder Text"/>
    <w:basedOn w:val="Predvolenpsmoodseku"/>
    <w:uiPriority w:val="99"/>
    <w:semiHidden/>
    <w:rsid w:val="00B4466C"/>
    <w:rPr>
      <w:color w:val="808080"/>
    </w:rPr>
  </w:style>
  <w:style w:type="character" w:customStyle="1" w:styleId="NadpisoznaenedouasBChar">
    <w:name w:val="Nadpis (označený šedou) časť B Char"/>
    <w:basedOn w:val="Nadpis7Char"/>
    <w:link w:val="NadpisoznaenedouasB"/>
    <w:rsid w:val="00B4466C"/>
    <w:rPr>
      <w:rFonts w:ascii="Arial" w:eastAsia="Times New Roman" w:hAnsi="Arial" w:cs="Arial"/>
      <w:b/>
      <w:bCs/>
      <w:i w:val="0"/>
      <w:iCs w:val="0"/>
      <w:smallCaps/>
      <w:color w:val="2F5496" w:themeColor="accent5" w:themeShade="BF"/>
      <w:sz w:val="22"/>
      <w:szCs w:val="22"/>
      <w:lang w:val="sk-SK" w:eastAsia="sk-SK"/>
    </w:rPr>
  </w:style>
  <w:style w:type="character" w:styleId="PouitHypertextovPrepojenie">
    <w:name w:val="FollowedHyperlink"/>
    <w:basedOn w:val="Predvolenpsmoodseku"/>
    <w:uiPriority w:val="99"/>
    <w:semiHidden/>
    <w:unhideWhenUsed/>
    <w:rsid w:val="00B4466C"/>
    <w:rPr>
      <w:rFonts w:cs="Times New Roman"/>
      <w:color w:val="954F72"/>
      <w:u w:val="single"/>
    </w:rPr>
  </w:style>
  <w:style w:type="paragraph" w:customStyle="1" w:styleId="msonormal0">
    <w:name w:val="msonormal"/>
    <w:basedOn w:val="Normlny"/>
    <w:rsid w:val="00B4466C"/>
    <w:pPr>
      <w:spacing w:before="100" w:beforeAutospacing="1" w:after="100" w:afterAutospacing="1"/>
    </w:pPr>
    <w:rPr>
      <w:rFonts w:ascii="Times New Roman" w:eastAsiaTheme="minorEastAsia" w:hAnsi="Times New Roman" w:cs="Times New Roman"/>
      <w:color w:val="auto"/>
      <w:sz w:val="24"/>
      <w:szCs w:val="24"/>
      <w:lang w:eastAsia="sk-SK"/>
    </w:rPr>
  </w:style>
  <w:style w:type="character" w:customStyle="1" w:styleId="HeaderChar1">
    <w:name w:val="Header Char1"/>
    <w:aliases w:val="Header - Table Char1,Hlavička Char1"/>
    <w:uiPriority w:val="99"/>
    <w:semiHidden/>
    <w:rsid w:val="00B4466C"/>
    <w:rPr>
      <w:sz w:val="22"/>
    </w:rPr>
  </w:style>
  <w:style w:type="character" w:customStyle="1" w:styleId="HeaderChar19">
    <w:name w:val="Header Char19"/>
    <w:aliases w:val="Header - Table Char19"/>
    <w:uiPriority w:val="99"/>
    <w:semiHidden/>
    <w:rsid w:val="00B4466C"/>
    <w:rPr>
      <w:sz w:val="22"/>
    </w:rPr>
  </w:style>
  <w:style w:type="character" w:customStyle="1" w:styleId="HeaderChar18">
    <w:name w:val="Header Char18"/>
    <w:aliases w:val="Header - Table Char18"/>
    <w:uiPriority w:val="99"/>
    <w:semiHidden/>
    <w:rsid w:val="00B4466C"/>
    <w:rPr>
      <w:sz w:val="22"/>
    </w:rPr>
  </w:style>
  <w:style w:type="character" w:customStyle="1" w:styleId="HeaderChar17">
    <w:name w:val="Header Char17"/>
    <w:aliases w:val="Header - Table Char17"/>
    <w:uiPriority w:val="99"/>
    <w:semiHidden/>
    <w:rsid w:val="00B4466C"/>
    <w:rPr>
      <w:sz w:val="22"/>
    </w:rPr>
  </w:style>
  <w:style w:type="character" w:customStyle="1" w:styleId="HeaderChar16">
    <w:name w:val="Header Char16"/>
    <w:aliases w:val="Header - Table Char16"/>
    <w:uiPriority w:val="99"/>
    <w:semiHidden/>
    <w:rsid w:val="00B4466C"/>
    <w:rPr>
      <w:sz w:val="22"/>
    </w:rPr>
  </w:style>
  <w:style w:type="character" w:customStyle="1" w:styleId="HeaderChar15">
    <w:name w:val="Header Char15"/>
    <w:aliases w:val="Header - Table Char15"/>
    <w:uiPriority w:val="99"/>
    <w:semiHidden/>
    <w:rsid w:val="00B4466C"/>
  </w:style>
  <w:style w:type="character" w:customStyle="1" w:styleId="HeaderChar14">
    <w:name w:val="Header Char14"/>
    <w:aliases w:val="Header - Table Char14"/>
    <w:uiPriority w:val="99"/>
    <w:semiHidden/>
    <w:rsid w:val="00B4466C"/>
  </w:style>
  <w:style w:type="character" w:customStyle="1" w:styleId="HeaderChar13">
    <w:name w:val="Header Char13"/>
    <w:aliases w:val="Header - Table Char13"/>
    <w:uiPriority w:val="99"/>
    <w:semiHidden/>
    <w:rsid w:val="00B4466C"/>
  </w:style>
  <w:style w:type="character" w:customStyle="1" w:styleId="HeaderChar12">
    <w:name w:val="Header Char12"/>
    <w:aliases w:val="Header - Table Char12"/>
    <w:uiPriority w:val="99"/>
    <w:semiHidden/>
    <w:rsid w:val="00B4466C"/>
  </w:style>
  <w:style w:type="character" w:customStyle="1" w:styleId="HeaderChar11">
    <w:name w:val="Header Char11"/>
    <w:aliases w:val="Header - Table Char11"/>
    <w:uiPriority w:val="99"/>
    <w:semiHidden/>
    <w:rsid w:val="00B4466C"/>
  </w:style>
  <w:style w:type="character" w:customStyle="1" w:styleId="Nzov1">
    <w:name w:val="Názov1"/>
    <w:rsid w:val="00B4466C"/>
  </w:style>
  <w:style w:type="numbering" w:customStyle="1" w:styleId="TOMAS">
    <w:name w:val="TOMAS"/>
    <w:rsid w:val="00B4466C"/>
    <w:pPr>
      <w:numPr>
        <w:numId w:val="25"/>
      </w:numPr>
    </w:pPr>
  </w:style>
  <w:style w:type="paragraph" w:customStyle="1" w:styleId="Default">
    <w:name w:val="Default"/>
    <w:rsid w:val="00B4466C"/>
    <w:pPr>
      <w:autoSpaceDE w:val="0"/>
      <w:autoSpaceDN w:val="0"/>
      <w:adjustRightInd w:val="0"/>
    </w:pPr>
    <w:rPr>
      <w:rFonts w:ascii="Arial" w:hAnsi="Arial" w:cs="Arial"/>
      <w:color w:val="000000"/>
      <w:lang w:val="sk-SK"/>
    </w:rPr>
  </w:style>
  <w:style w:type="paragraph" w:styleId="Normlnywebov">
    <w:name w:val="Normal (Web)"/>
    <w:basedOn w:val="Normlny"/>
    <w:uiPriority w:val="99"/>
    <w:rsid w:val="00B4466C"/>
    <w:pPr>
      <w:spacing w:before="100" w:beforeAutospacing="1" w:after="100" w:afterAutospacing="1"/>
    </w:pPr>
    <w:rPr>
      <w:rFonts w:ascii="Verdana" w:eastAsia="Times New Roman" w:hAnsi="Verdana" w:cs="Times New Roman"/>
      <w:color w:val="auto"/>
      <w:sz w:val="15"/>
      <w:szCs w:val="15"/>
      <w:lang w:eastAsia="sk-SK"/>
    </w:rPr>
  </w:style>
  <w:style w:type="character" w:customStyle="1" w:styleId="UnresolvedMention1">
    <w:name w:val="Unresolved Mention1"/>
    <w:basedOn w:val="Predvolenpsmoodseku"/>
    <w:uiPriority w:val="99"/>
    <w:semiHidden/>
    <w:unhideWhenUsed/>
    <w:rsid w:val="00B4466C"/>
    <w:rPr>
      <w:color w:val="808080"/>
      <w:shd w:val="clear" w:color="auto" w:fill="E6E6E6"/>
    </w:rPr>
  </w:style>
  <w:style w:type="paragraph" w:customStyle="1" w:styleId="CMSHeadL3">
    <w:name w:val="CMS Head L3"/>
    <w:basedOn w:val="Normlny"/>
    <w:rsid w:val="00B4466C"/>
    <w:pPr>
      <w:numPr>
        <w:ilvl w:val="2"/>
        <w:numId w:val="27"/>
      </w:numPr>
      <w:spacing w:after="240"/>
      <w:outlineLvl w:val="2"/>
    </w:pPr>
    <w:rPr>
      <w:rFonts w:ascii="Times New Roman" w:eastAsia="Times New Roman" w:hAnsi="Times New Roman" w:cs="Times New Roman"/>
      <w:color w:val="auto"/>
      <w:sz w:val="22"/>
      <w:szCs w:val="24"/>
    </w:rPr>
  </w:style>
  <w:style w:type="paragraph" w:customStyle="1" w:styleId="CMSHeadL2">
    <w:name w:val="CMS Head L2"/>
    <w:basedOn w:val="Normlny"/>
    <w:next w:val="CMSHeadL3"/>
    <w:rsid w:val="00B4466C"/>
    <w:pPr>
      <w:keepNext/>
      <w:keepLines/>
      <w:numPr>
        <w:ilvl w:val="1"/>
        <w:numId w:val="27"/>
      </w:numPr>
      <w:spacing w:before="240" w:after="240"/>
      <w:outlineLvl w:val="1"/>
    </w:pPr>
    <w:rPr>
      <w:rFonts w:ascii="Times New Roman" w:eastAsia="Times New Roman" w:hAnsi="Times New Roman" w:cs="Times New Roman"/>
      <w:b/>
      <w:color w:val="auto"/>
      <w:sz w:val="22"/>
      <w:szCs w:val="24"/>
    </w:rPr>
  </w:style>
  <w:style w:type="paragraph" w:customStyle="1" w:styleId="CMSHeadL4">
    <w:name w:val="CMS Head L4"/>
    <w:basedOn w:val="Normlny"/>
    <w:rsid w:val="00B4466C"/>
    <w:pPr>
      <w:numPr>
        <w:ilvl w:val="3"/>
        <w:numId w:val="27"/>
      </w:numPr>
      <w:spacing w:after="240"/>
      <w:outlineLvl w:val="3"/>
    </w:pPr>
    <w:rPr>
      <w:rFonts w:ascii="Times New Roman" w:eastAsia="Times New Roman" w:hAnsi="Times New Roman" w:cs="Times New Roman"/>
      <w:color w:val="auto"/>
      <w:sz w:val="22"/>
      <w:szCs w:val="24"/>
    </w:rPr>
  </w:style>
  <w:style w:type="paragraph" w:customStyle="1" w:styleId="CMSHeadL5">
    <w:name w:val="CMS Head L5"/>
    <w:basedOn w:val="Normlny"/>
    <w:rsid w:val="00B4466C"/>
    <w:pPr>
      <w:numPr>
        <w:ilvl w:val="4"/>
        <w:numId w:val="27"/>
      </w:numPr>
      <w:spacing w:after="240"/>
      <w:outlineLvl w:val="4"/>
    </w:pPr>
    <w:rPr>
      <w:rFonts w:ascii="Times New Roman" w:eastAsia="Times New Roman" w:hAnsi="Times New Roman" w:cs="Times New Roman"/>
      <w:color w:val="auto"/>
      <w:sz w:val="22"/>
      <w:szCs w:val="24"/>
    </w:rPr>
  </w:style>
  <w:style w:type="paragraph" w:customStyle="1" w:styleId="CMSHeadL6">
    <w:name w:val="CMS Head L6"/>
    <w:basedOn w:val="Normlny"/>
    <w:rsid w:val="00B4466C"/>
    <w:pPr>
      <w:numPr>
        <w:ilvl w:val="5"/>
        <w:numId w:val="27"/>
      </w:numPr>
      <w:spacing w:after="240"/>
      <w:outlineLvl w:val="5"/>
    </w:pPr>
    <w:rPr>
      <w:rFonts w:ascii="Times New Roman" w:eastAsia="Times New Roman" w:hAnsi="Times New Roman" w:cs="Times New Roman"/>
      <w:color w:val="auto"/>
      <w:sz w:val="22"/>
      <w:szCs w:val="24"/>
    </w:rPr>
  </w:style>
  <w:style w:type="paragraph" w:customStyle="1" w:styleId="CMSHeadL7">
    <w:name w:val="CMS Head L7"/>
    <w:basedOn w:val="Normlny"/>
    <w:rsid w:val="00B4466C"/>
    <w:pPr>
      <w:numPr>
        <w:ilvl w:val="6"/>
        <w:numId w:val="27"/>
      </w:numPr>
      <w:spacing w:after="240"/>
      <w:outlineLvl w:val="6"/>
    </w:pPr>
    <w:rPr>
      <w:rFonts w:ascii="Times New Roman" w:eastAsia="Times New Roman" w:hAnsi="Times New Roman" w:cs="Times New Roman"/>
      <w:color w:val="auto"/>
      <w:sz w:val="22"/>
      <w:szCs w:val="24"/>
    </w:rPr>
  </w:style>
  <w:style w:type="paragraph" w:customStyle="1" w:styleId="CMSHeadL8">
    <w:name w:val="CMS Head L8"/>
    <w:basedOn w:val="Normlny"/>
    <w:rsid w:val="00B4466C"/>
    <w:pPr>
      <w:numPr>
        <w:ilvl w:val="7"/>
        <w:numId w:val="27"/>
      </w:numPr>
      <w:spacing w:after="240"/>
      <w:outlineLvl w:val="7"/>
    </w:pPr>
    <w:rPr>
      <w:rFonts w:ascii="Times New Roman" w:eastAsia="Times New Roman" w:hAnsi="Times New Roman" w:cs="Times New Roman"/>
      <w:color w:val="auto"/>
      <w:sz w:val="22"/>
      <w:szCs w:val="24"/>
    </w:rPr>
  </w:style>
  <w:style w:type="paragraph" w:customStyle="1" w:styleId="CMSHeadL9">
    <w:name w:val="CMS Head L9"/>
    <w:basedOn w:val="Normlny"/>
    <w:rsid w:val="00B4466C"/>
    <w:pPr>
      <w:numPr>
        <w:ilvl w:val="8"/>
        <w:numId w:val="27"/>
      </w:numPr>
      <w:spacing w:after="240"/>
      <w:outlineLvl w:val="8"/>
    </w:pPr>
    <w:rPr>
      <w:rFonts w:ascii="Times New Roman" w:eastAsia="Times New Roman" w:hAnsi="Times New Roman" w:cs="Times New Roman"/>
      <w:color w:val="auto"/>
      <w:sz w:val="22"/>
      <w:szCs w:val="24"/>
    </w:rPr>
  </w:style>
  <w:style w:type="paragraph" w:customStyle="1" w:styleId="TableFigure2">
    <w:name w:val="Table Figure 2"/>
    <w:basedOn w:val="Normlny"/>
    <w:next w:val="Normlny"/>
    <w:rsid w:val="00B4466C"/>
    <w:pPr>
      <w:numPr>
        <w:numId w:val="27"/>
      </w:numPr>
      <w:tabs>
        <w:tab w:val="decimal" w:pos="595"/>
      </w:tabs>
      <w:spacing w:before="120" w:after="170" w:line="260" w:lineRule="atLeast"/>
      <w:ind w:left="0" w:firstLine="0"/>
    </w:pPr>
    <w:rPr>
      <w:rFonts w:ascii="Times New Roman" w:eastAsia="Times New Roman" w:hAnsi="Times New Roman" w:cs="Times New Roman"/>
      <w:b/>
      <w:color w:val="auto"/>
      <w:sz w:val="20"/>
      <w:szCs w:val="20"/>
    </w:rPr>
  </w:style>
  <w:style w:type="character" w:styleId="Nevyrieenzmienka">
    <w:name w:val="Unresolved Mention"/>
    <w:basedOn w:val="Predvolenpsmoodseku"/>
    <w:uiPriority w:val="99"/>
    <w:semiHidden/>
    <w:unhideWhenUsed/>
    <w:rsid w:val="00602D28"/>
    <w:rPr>
      <w:color w:val="808080"/>
      <w:shd w:val="clear" w:color="auto" w:fill="E6E6E6"/>
    </w:rPr>
  </w:style>
  <w:style w:type="paragraph" w:styleId="Zarkazkladnhotextu">
    <w:name w:val="Body Text Indent"/>
    <w:basedOn w:val="Normlny"/>
    <w:link w:val="ZarkazkladnhotextuChar"/>
    <w:uiPriority w:val="99"/>
    <w:semiHidden/>
    <w:unhideWhenUsed/>
    <w:rsid w:val="00C814AF"/>
    <w:pPr>
      <w:spacing w:before="240" w:after="120" w:line="360" w:lineRule="auto"/>
      <w:ind w:left="283"/>
    </w:pPr>
  </w:style>
  <w:style w:type="character" w:customStyle="1" w:styleId="ZarkazkladnhotextuChar">
    <w:name w:val="Zarážka základného textu Char"/>
    <w:basedOn w:val="Predvolenpsmoodseku"/>
    <w:link w:val="Zarkazkladnhotextu"/>
    <w:uiPriority w:val="99"/>
    <w:semiHidden/>
    <w:rsid w:val="00C814AF"/>
    <w:rPr>
      <w:rFonts w:ascii="PT Serif" w:hAnsi="PT Serif"/>
      <w:color w:val="000000" w:themeColor="text1"/>
      <w:sz w:val="16"/>
      <w:szCs w:val="22"/>
      <w:lang w:val="sk-SK"/>
    </w:rPr>
  </w:style>
  <w:style w:type="paragraph" w:customStyle="1" w:styleId="NoSpacing2">
    <w:name w:val="No Spacing2"/>
    <w:qFormat/>
    <w:rsid w:val="00C814AF"/>
    <w:pPr>
      <w:suppressAutoHyphens/>
      <w:autoSpaceDN w:val="0"/>
      <w:textAlignment w:val="baseline"/>
    </w:pPr>
    <w:rPr>
      <w:rFonts w:ascii="Calibri" w:eastAsia="Times New Roman" w:hAnsi="Calibri" w:cs="Calibri"/>
      <w:sz w:val="22"/>
      <w:szCs w:val="22"/>
      <w:lang w:val="sk-SK"/>
    </w:rPr>
  </w:style>
  <w:style w:type="paragraph" w:styleId="Bezriadkovania">
    <w:name w:val="No Spacing"/>
    <w:uiPriority w:val="1"/>
    <w:qFormat/>
    <w:rsid w:val="00C814AF"/>
    <w:rPr>
      <w:sz w:val="22"/>
      <w:szCs w:val="22"/>
    </w:rPr>
  </w:style>
  <w:style w:type="numbering" w:customStyle="1" w:styleId="Importovantl3">
    <w:name w:val="Importovaný štýl 3"/>
    <w:rsid w:val="00857BFF"/>
    <w:pPr>
      <w:numPr>
        <w:numId w:val="46"/>
      </w:numPr>
    </w:pPr>
  </w:style>
  <w:style w:type="paragraph" w:customStyle="1" w:styleId="SP3">
    <w:name w:val="SP 3"/>
    <w:basedOn w:val="Normlny"/>
    <w:qFormat/>
    <w:rsid w:val="00857BFF"/>
    <w:pPr>
      <w:widowControl w:val="0"/>
      <w:numPr>
        <w:ilvl w:val="1"/>
        <w:numId w:val="47"/>
      </w:numPr>
      <w:pBdr>
        <w:top w:val="nil"/>
        <w:left w:val="nil"/>
        <w:bottom w:val="nil"/>
        <w:right w:val="nil"/>
        <w:between w:val="nil"/>
        <w:bar w:val="nil"/>
      </w:pBdr>
      <w:spacing w:before="240" w:after="240"/>
      <w:jc w:val="both"/>
      <w:outlineLvl w:val="2"/>
    </w:pPr>
    <w:rPr>
      <w:rFonts w:ascii="Proba Pro" w:eastAsia="Proba Pro" w:hAnsi="Proba Pro" w:cs="Proba Pro"/>
      <w:b/>
      <w:bCs/>
      <w:caps/>
      <w:color w:val="008998"/>
      <w:spacing w:val="30"/>
      <w:sz w:val="20"/>
      <w:szCs w:val="20"/>
      <w:u w:color="008998"/>
      <w:bdr w:val="nil"/>
      <w:lang w:val="en-US" w:eastAsia="sk-SK"/>
    </w:rPr>
  </w:style>
  <w:style w:type="numbering" w:customStyle="1" w:styleId="Importovantl4">
    <w:name w:val="Importovaný štýl 4"/>
    <w:rsid w:val="00AF75EE"/>
    <w:pPr>
      <w:numPr>
        <w:numId w:val="49"/>
      </w:numPr>
    </w:pPr>
  </w:style>
  <w:style w:type="character" w:customStyle="1" w:styleId="spelle">
    <w:name w:val="spelle"/>
    <w:rsid w:val="00DC6564"/>
  </w:style>
  <w:style w:type="character" w:customStyle="1" w:styleId="Hyperlink2">
    <w:name w:val="Hyperlink.2"/>
    <w:basedOn w:val="spelle"/>
    <w:rsid w:val="00DA78FB"/>
    <w:rPr>
      <w:rFonts w:ascii="Proba Pro" w:eastAsia="Proba Pro" w:hAnsi="Proba Pro" w:cs="Proba Pro"/>
      <w:color w:val="000000"/>
      <w:sz w:val="20"/>
      <w:szCs w:val="20"/>
      <w:u w:color="000000"/>
    </w:rPr>
  </w:style>
  <w:style w:type="paragraph" w:customStyle="1" w:styleId="SP1">
    <w:name w:val="SP 1"/>
    <w:basedOn w:val="Normlny"/>
    <w:link w:val="SP1Char"/>
    <w:qFormat/>
    <w:rsid w:val="003F068F"/>
    <w:pPr>
      <w:widowControl w:val="0"/>
      <w:pBdr>
        <w:top w:val="nil"/>
        <w:left w:val="nil"/>
        <w:bottom w:val="nil"/>
        <w:right w:val="nil"/>
        <w:between w:val="nil"/>
        <w:bar w:val="nil"/>
      </w:pBdr>
      <w:ind w:left="360" w:hanging="360"/>
      <w:outlineLvl w:val="0"/>
    </w:pPr>
    <w:rPr>
      <w:rFonts w:ascii="Proba Pro" w:eastAsia="Proba Pro" w:hAnsi="Proba Pro" w:cs="Proba Pro"/>
      <w:b/>
      <w:bCs/>
      <w:color w:val="000000"/>
      <w:spacing w:val="30"/>
      <w:sz w:val="28"/>
      <w:szCs w:val="28"/>
      <w:u w:color="000000"/>
      <w:bdr w:val="nil"/>
      <w:lang w:eastAsia="sk-SK"/>
    </w:rPr>
  </w:style>
  <w:style w:type="paragraph" w:customStyle="1" w:styleId="SP2">
    <w:name w:val="SP 2"/>
    <w:basedOn w:val="Normlny"/>
    <w:link w:val="SP2Char"/>
    <w:qFormat/>
    <w:rsid w:val="003F068F"/>
    <w:pPr>
      <w:widowControl w:val="0"/>
      <w:pBdr>
        <w:top w:val="nil"/>
        <w:left w:val="nil"/>
        <w:bottom w:val="nil"/>
        <w:right w:val="nil"/>
        <w:between w:val="nil"/>
        <w:bar w:val="nil"/>
      </w:pBdr>
      <w:spacing w:before="360" w:after="360"/>
      <w:ind w:left="432"/>
      <w:jc w:val="center"/>
      <w:outlineLvl w:val="0"/>
    </w:pPr>
    <w:rPr>
      <w:rFonts w:ascii="Proba Pro" w:eastAsia="Proba Pro" w:hAnsi="Proba Pro" w:cs="Proba Pro"/>
      <w:color w:val="000000"/>
      <w:spacing w:val="30"/>
      <w:sz w:val="24"/>
      <w:szCs w:val="24"/>
      <w:u w:color="000000"/>
      <w:bdr w:val="nil"/>
      <w:lang w:eastAsia="sk-SK"/>
    </w:rPr>
  </w:style>
  <w:style w:type="character" w:customStyle="1" w:styleId="SP1Char">
    <w:name w:val="SP 1 Char"/>
    <w:basedOn w:val="Predvolenpsmoodseku"/>
    <w:link w:val="SP1"/>
    <w:rsid w:val="003F068F"/>
    <w:rPr>
      <w:rFonts w:ascii="Proba Pro" w:eastAsia="Proba Pro" w:hAnsi="Proba Pro" w:cs="Proba Pro"/>
      <w:b/>
      <w:bCs/>
      <w:color w:val="000000"/>
      <w:spacing w:val="30"/>
      <w:sz w:val="28"/>
      <w:szCs w:val="28"/>
      <w:u w:color="000000"/>
      <w:bdr w:val="nil"/>
      <w:lang w:val="sk-SK" w:eastAsia="sk-SK"/>
    </w:rPr>
  </w:style>
  <w:style w:type="character" w:customStyle="1" w:styleId="SP2Char">
    <w:name w:val="SP 2 Char"/>
    <w:basedOn w:val="Predvolenpsmoodseku"/>
    <w:link w:val="SP2"/>
    <w:rsid w:val="003F068F"/>
    <w:rPr>
      <w:rFonts w:ascii="Proba Pro" w:eastAsia="Proba Pro" w:hAnsi="Proba Pro" w:cs="Proba Pro"/>
      <w:color w:val="000000"/>
      <w:spacing w:val="30"/>
      <w:u w:color="000000"/>
      <w:bdr w:val="nil"/>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65540">
      <w:bodyDiv w:val="1"/>
      <w:marLeft w:val="0"/>
      <w:marRight w:val="0"/>
      <w:marTop w:val="0"/>
      <w:marBottom w:val="0"/>
      <w:divBdr>
        <w:top w:val="none" w:sz="0" w:space="0" w:color="auto"/>
        <w:left w:val="none" w:sz="0" w:space="0" w:color="auto"/>
        <w:bottom w:val="none" w:sz="0" w:space="0" w:color="auto"/>
        <w:right w:val="none" w:sz="0" w:space="0" w:color="auto"/>
      </w:divBdr>
    </w:div>
    <w:div w:id="232740049">
      <w:bodyDiv w:val="1"/>
      <w:marLeft w:val="0"/>
      <w:marRight w:val="0"/>
      <w:marTop w:val="0"/>
      <w:marBottom w:val="0"/>
      <w:divBdr>
        <w:top w:val="none" w:sz="0" w:space="0" w:color="auto"/>
        <w:left w:val="none" w:sz="0" w:space="0" w:color="auto"/>
        <w:bottom w:val="none" w:sz="0" w:space="0" w:color="auto"/>
        <w:right w:val="none" w:sz="0" w:space="0" w:color="auto"/>
      </w:divBdr>
      <w:divsChild>
        <w:div w:id="331958004">
          <w:marLeft w:val="0"/>
          <w:marRight w:val="0"/>
          <w:marTop w:val="0"/>
          <w:marBottom w:val="0"/>
          <w:divBdr>
            <w:top w:val="none" w:sz="0" w:space="0" w:color="auto"/>
            <w:left w:val="none" w:sz="0" w:space="0" w:color="auto"/>
            <w:bottom w:val="none" w:sz="0" w:space="0" w:color="auto"/>
            <w:right w:val="none" w:sz="0" w:space="0" w:color="auto"/>
          </w:divBdr>
        </w:div>
      </w:divsChild>
    </w:div>
    <w:div w:id="265041081">
      <w:bodyDiv w:val="1"/>
      <w:marLeft w:val="0"/>
      <w:marRight w:val="0"/>
      <w:marTop w:val="0"/>
      <w:marBottom w:val="0"/>
      <w:divBdr>
        <w:top w:val="none" w:sz="0" w:space="0" w:color="auto"/>
        <w:left w:val="none" w:sz="0" w:space="0" w:color="auto"/>
        <w:bottom w:val="none" w:sz="0" w:space="0" w:color="auto"/>
        <w:right w:val="none" w:sz="0" w:space="0" w:color="auto"/>
      </w:divBdr>
    </w:div>
    <w:div w:id="327561944">
      <w:bodyDiv w:val="1"/>
      <w:marLeft w:val="0"/>
      <w:marRight w:val="0"/>
      <w:marTop w:val="0"/>
      <w:marBottom w:val="0"/>
      <w:divBdr>
        <w:top w:val="none" w:sz="0" w:space="0" w:color="auto"/>
        <w:left w:val="none" w:sz="0" w:space="0" w:color="auto"/>
        <w:bottom w:val="none" w:sz="0" w:space="0" w:color="auto"/>
        <w:right w:val="none" w:sz="0" w:space="0" w:color="auto"/>
      </w:divBdr>
      <w:divsChild>
        <w:div w:id="180973793">
          <w:marLeft w:val="0"/>
          <w:marRight w:val="0"/>
          <w:marTop w:val="0"/>
          <w:marBottom w:val="0"/>
          <w:divBdr>
            <w:top w:val="none" w:sz="0" w:space="0" w:color="auto"/>
            <w:left w:val="none" w:sz="0" w:space="0" w:color="auto"/>
            <w:bottom w:val="none" w:sz="0" w:space="0" w:color="auto"/>
            <w:right w:val="none" w:sz="0" w:space="0" w:color="auto"/>
          </w:divBdr>
        </w:div>
      </w:divsChild>
    </w:div>
    <w:div w:id="584268955">
      <w:bodyDiv w:val="1"/>
      <w:marLeft w:val="0"/>
      <w:marRight w:val="0"/>
      <w:marTop w:val="0"/>
      <w:marBottom w:val="0"/>
      <w:divBdr>
        <w:top w:val="none" w:sz="0" w:space="0" w:color="auto"/>
        <w:left w:val="none" w:sz="0" w:space="0" w:color="auto"/>
        <w:bottom w:val="none" w:sz="0" w:space="0" w:color="auto"/>
        <w:right w:val="none" w:sz="0" w:space="0" w:color="auto"/>
      </w:divBdr>
    </w:div>
    <w:div w:id="727340777">
      <w:bodyDiv w:val="1"/>
      <w:marLeft w:val="0"/>
      <w:marRight w:val="0"/>
      <w:marTop w:val="0"/>
      <w:marBottom w:val="0"/>
      <w:divBdr>
        <w:top w:val="none" w:sz="0" w:space="0" w:color="auto"/>
        <w:left w:val="none" w:sz="0" w:space="0" w:color="auto"/>
        <w:bottom w:val="none" w:sz="0" w:space="0" w:color="auto"/>
        <w:right w:val="none" w:sz="0" w:space="0" w:color="auto"/>
      </w:divBdr>
    </w:div>
    <w:div w:id="887453207">
      <w:bodyDiv w:val="1"/>
      <w:marLeft w:val="0"/>
      <w:marRight w:val="0"/>
      <w:marTop w:val="0"/>
      <w:marBottom w:val="0"/>
      <w:divBdr>
        <w:top w:val="none" w:sz="0" w:space="0" w:color="auto"/>
        <w:left w:val="none" w:sz="0" w:space="0" w:color="auto"/>
        <w:bottom w:val="none" w:sz="0" w:space="0" w:color="auto"/>
        <w:right w:val="none" w:sz="0" w:space="0" w:color="auto"/>
      </w:divBdr>
    </w:div>
    <w:div w:id="1022822753">
      <w:bodyDiv w:val="1"/>
      <w:marLeft w:val="0"/>
      <w:marRight w:val="0"/>
      <w:marTop w:val="0"/>
      <w:marBottom w:val="0"/>
      <w:divBdr>
        <w:top w:val="none" w:sz="0" w:space="0" w:color="auto"/>
        <w:left w:val="none" w:sz="0" w:space="0" w:color="auto"/>
        <w:bottom w:val="none" w:sz="0" w:space="0" w:color="auto"/>
        <w:right w:val="none" w:sz="0" w:space="0" w:color="auto"/>
      </w:divBdr>
    </w:div>
    <w:div w:id="1152216114">
      <w:bodyDiv w:val="1"/>
      <w:marLeft w:val="0"/>
      <w:marRight w:val="0"/>
      <w:marTop w:val="0"/>
      <w:marBottom w:val="0"/>
      <w:divBdr>
        <w:top w:val="none" w:sz="0" w:space="0" w:color="auto"/>
        <w:left w:val="none" w:sz="0" w:space="0" w:color="auto"/>
        <w:bottom w:val="none" w:sz="0" w:space="0" w:color="auto"/>
        <w:right w:val="none" w:sz="0" w:space="0" w:color="auto"/>
      </w:divBdr>
    </w:div>
    <w:div w:id="1303121110">
      <w:bodyDiv w:val="1"/>
      <w:marLeft w:val="0"/>
      <w:marRight w:val="0"/>
      <w:marTop w:val="0"/>
      <w:marBottom w:val="0"/>
      <w:divBdr>
        <w:top w:val="none" w:sz="0" w:space="0" w:color="auto"/>
        <w:left w:val="none" w:sz="0" w:space="0" w:color="auto"/>
        <w:bottom w:val="none" w:sz="0" w:space="0" w:color="auto"/>
        <w:right w:val="none" w:sz="0" w:space="0" w:color="auto"/>
      </w:divBdr>
    </w:div>
    <w:div w:id="1467818101">
      <w:bodyDiv w:val="1"/>
      <w:marLeft w:val="0"/>
      <w:marRight w:val="0"/>
      <w:marTop w:val="0"/>
      <w:marBottom w:val="0"/>
      <w:divBdr>
        <w:top w:val="none" w:sz="0" w:space="0" w:color="auto"/>
        <w:left w:val="none" w:sz="0" w:space="0" w:color="auto"/>
        <w:bottom w:val="none" w:sz="0" w:space="0" w:color="auto"/>
        <w:right w:val="none" w:sz="0" w:space="0" w:color="auto"/>
      </w:divBdr>
    </w:div>
    <w:div w:id="1498887586">
      <w:bodyDiv w:val="1"/>
      <w:marLeft w:val="0"/>
      <w:marRight w:val="0"/>
      <w:marTop w:val="0"/>
      <w:marBottom w:val="0"/>
      <w:divBdr>
        <w:top w:val="none" w:sz="0" w:space="0" w:color="auto"/>
        <w:left w:val="none" w:sz="0" w:space="0" w:color="auto"/>
        <w:bottom w:val="none" w:sz="0" w:space="0" w:color="auto"/>
        <w:right w:val="none" w:sz="0" w:space="0" w:color="auto"/>
      </w:divBdr>
      <w:divsChild>
        <w:div w:id="348483908">
          <w:marLeft w:val="0"/>
          <w:marRight w:val="0"/>
          <w:marTop w:val="0"/>
          <w:marBottom w:val="0"/>
          <w:divBdr>
            <w:top w:val="none" w:sz="0" w:space="0" w:color="auto"/>
            <w:left w:val="none" w:sz="0" w:space="0" w:color="auto"/>
            <w:bottom w:val="none" w:sz="0" w:space="0" w:color="auto"/>
            <w:right w:val="none" w:sz="0" w:space="0" w:color="auto"/>
          </w:divBdr>
        </w:div>
      </w:divsChild>
    </w:div>
    <w:div w:id="1546523579">
      <w:bodyDiv w:val="1"/>
      <w:marLeft w:val="0"/>
      <w:marRight w:val="0"/>
      <w:marTop w:val="0"/>
      <w:marBottom w:val="0"/>
      <w:divBdr>
        <w:top w:val="none" w:sz="0" w:space="0" w:color="auto"/>
        <w:left w:val="none" w:sz="0" w:space="0" w:color="auto"/>
        <w:bottom w:val="none" w:sz="0" w:space="0" w:color="auto"/>
        <w:right w:val="none" w:sz="0" w:space="0" w:color="auto"/>
      </w:divBdr>
    </w:div>
    <w:div w:id="1590626099">
      <w:bodyDiv w:val="1"/>
      <w:marLeft w:val="0"/>
      <w:marRight w:val="0"/>
      <w:marTop w:val="0"/>
      <w:marBottom w:val="0"/>
      <w:divBdr>
        <w:top w:val="none" w:sz="0" w:space="0" w:color="auto"/>
        <w:left w:val="none" w:sz="0" w:space="0" w:color="auto"/>
        <w:bottom w:val="none" w:sz="0" w:space="0" w:color="auto"/>
        <w:right w:val="none" w:sz="0" w:space="0" w:color="auto"/>
      </w:divBdr>
    </w:div>
    <w:div w:id="1830170495">
      <w:bodyDiv w:val="1"/>
      <w:marLeft w:val="0"/>
      <w:marRight w:val="0"/>
      <w:marTop w:val="0"/>
      <w:marBottom w:val="0"/>
      <w:divBdr>
        <w:top w:val="none" w:sz="0" w:space="0" w:color="auto"/>
        <w:left w:val="none" w:sz="0" w:space="0" w:color="auto"/>
        <w:bottom w:val="none" w:sz="0" w:space="0" w:color="auto"/>
        <w:right w:val="none" w:sz="0" w:space="0" w:color="auto"/>
      </w:divBdr>
    </w:div>
    <w:div w:id="1955676710">
      <w:bodyDiv w:val="1"/>
      <w:marLeft w:val="0"/>
      <w:marRight w:val="0"/>
      <w:marTop w:val="0"/>
      <w:marBottom w:val="0"/>
      <w:divBdr>
        <w:top w:val="none" w:sz="0" w:space="0" w:color="auto"/>
        <w:left w:val="none" w:sz="0" w:space="0" w:color="auto"/>
        <w:bottom w:val="none" w:sz="0" w:space="0" w:color="auto"/>
        <w:right w:val="none" w:sz="0" w:space="0" w:color="auto"/>
      </w:divBdr>
    </w:div>
    <w:div w:id="2064676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josephine.proebiz.com" TargetMode="External"/><Relationship Id="rId18" Type="http://schemas.openxmlformats.org/officeDocument/2006/relationships/hyperlink" Target="https://josephine.proebiz.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josephine.proebiz.co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josephine.proebiz.com/" TargetMode="External"/><Relationship Id="rId20" Type="http://schemas.openxmlformats.org/officeDocument/2006/relationships/hyperlink" Target="https://ec.europa.eu/tools/espd/filter?lang=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c.europa.eu/tools/espd/filter?lang=sk" TargetMode="External"/><Relationship Id="rId5" Type="http://schemas.openxmlformats.org/officeDocument/2006/relationships/webSettings" Target="webSettings.xml"/><Relationship Id="rId15" Type="http://schemas.openxmlformats.org/officeDocument/2006/relationships/hyperlink" Target="http://files.nar.cz/docs/josephine/sk/Technicke_poziadavky_sw_JOSEPHINE.pdf" TargetMode="External"/><Relationship Id="rId23" Type="http://schemas.openxmlformats.org/officeDocument/2006/relationships/hyperlink" Target="http://www.uvo.gov.sk/legislativametodika-dohlad/jednotny-europsky-dokument-pre-verejne-obstaravanie-553.html" TargetMode="External"/><Relationship Id="rId10" Type="http://schemas.openxmlformats.org/officeDocument/2006/relationships/footer" Target="footer2.xml"/><Relationship Id="rId19" Type="http://schemas.openxmlformats.org/officeDocument/2006/relationships/hyperlink" Target="http://www.uvo.gov.sk/legislativametodika-dohlad/jednotny-europsky-dokument-pre-verejne-obstaravanie-553.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files.nar.cz/docs/josephine/sk/Skrateny_navod_ucastnik.pdf" TargetMode="External"/><Relationship Id="rId22" Type="http://schemas.openxmlformats.org/officeDocument/2006/relationships/image" Target="media/image3.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s%20Uricek\Documents\TatraTender\S&#250;&#357;a&#382;n&#233;%20podklady\Pyrobatys%20-%20V&#253;robn&#225;%20linka%20skla\S&#250;&#357;a&#382;n&#233;%20podklady_NLZ_sablon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D7A83F-0AAB-4389-84E9-FF8D3E9FD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Súťažné podklady_NLZ_sablona</Template>
  <TotalTime>1</TotalTime>
  <Pages>97</Pages>
  <Words>40251</Words>
  <Characters>229434</Characters>
  <Application>Microsoft Office Word</Application>
  <DocSecurity>0</DocSecurity>
  <Lines>1911</Lines>
  <Paragraphs>538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Uricek</dc:creator>
  <cp:keywords/>
  <cp:lastModifiedBy>Lucia Štrbová</cp:lastModifiedBy>
  <cp:revision>2</cp:revision>
  <cp:lastPrinted>2017-12-22T14:40:00Z</cp:lastPrinted>
  <dcterms:created xsi:type="dcterms:W3CDTF">2018-10-02T09:13:00Z</dcterms:created>
  <dcterms:modified xsi:type="dcterms:W3CDTF">2018-10-02T09:13:00Z</dcterms:modified>
</cp:coreProperties>
</file>