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055271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055271" w:rsidRPr="004F7AE4" w:rsidRDefault="00055271" w:rsidP="00055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52AAA84B" w:rsidR="00055271" w:rsidRPr="00C03FB8" w:rsidRDefault="00E86A7A" w:rsidP="00055271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Reagencie pre PCR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86A7A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0492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2020-12-16T08:48:00Z</dcterms:modified>
</cp:coreProperties>
</file>