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240EB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240EB" w:rsidRPr="004F7AE4" w:rsidRDefault="00E240EB" w:rsidP="00E240EB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11D34EB9" w:rsidR="00E240EB" w:rsidRPr="00C03FB8" w:rsidRDefault="00E240EB" w:rsidP="00E240EB">
            <w:pPr>
              <w:pStyle w:val="Tabulka-titulka"/>
              <w:rPr>
                <w:b/>
              </w:rPr>
            </w:pPr>
            <w:r w:rsidRPr="00320FC5">
              <w:rPr>
                <w:rFonts w:cs="Times New Roman"/>
                <w:b/>
                <w:sz w:val="24"/>
                <w:szCs w:val="24"/>
              </w:rPr>
              <w:t>Anestéziologický prístroj s modulárnym monitorom hemodynamických funkcií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C931" w14:textId="77777777" w:rsidR="00CF23E1" w:rsidRDefault="00CF23E1">
      <w:r>
        <w:separator/>
      </w:r>
    </w:p>
  </w:endnote>
  <w:endnote w:type="continuationSeparator" w:id="0">
    <w:p w14:paraId="29BA1AFE" w14:textId="77777777" w:rsidR="00CF23E1" w:rsidRDefault="00CF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7B81C" w14:textId="77777777" w:rsidR="00CF23E1" w:rsidRDefault="00CF23E1">
      <w:r>
        <w:separator/>
      </w:r>
    </w:p>
  </w:footnote>
  <w:footnote w:type="continuationSeparator" w:id="0">
    <w:p w14:paraId="67A5AACF" w14:textId="77777777" w:rsidR="00CF23E1" w:rsidRDefault="00CF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2020-12-03T11:31:00Z</dcterms:modified>
</cp:coreProperties>
</file>