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33F35672" w:rsidR="00FF3B82" w:rsidRPr="0082568B" w:rsidRDefault="00FF3B82" w:rsidP="00A23C9C">
      <w:pPr>
        <w:jc w:val="center"/>
        <w:rPr>
          <w:rFonts w:asciiTheme="minorHAnsi" w:hAnsiTheme="minorHAnsi" w:cs="Arial"/>
          <w:b/>
          <w:bCs/>
          <w:sz w:val="28"/>
          <w:szCs w:val="28"/>
        </w:rPr>
      </w:pPr>
      <w:r w:rsidRPr="0082568B">
        <w:rPr>
          <w:rFonts w:asciiTheme="minorHAnsi" w:hAnsiTheme="minorHAnsi" w:cs="Arial"/>
          <w:b/>
          <w:bCs/>
          <w:sz w:val="28"/>
          <w:szCs w:val="28"/>
        </w:rPr>
        <w:t>Kúpna zmluva č.</w:t>
      </w:r>
      <w:r w:rsidR="002E6A70">
        <w:rPr>
          <w:rFonts w:asciiTheme="minorHAnsi" w:hAnsiTheme="minorHAnsi" w:cs="Arial"/>
          <w:b/>
          <w:bCs/>
          <w:sz w:val="28"/>
          <w:szCs w:val="28"/>
        </w:rPr>
        <w:t xml:space="preserve">  </w:t>
      </w:r>
      <w:r w:rsidR="004E44BD">
        <w:rPr>
          <w:rFonts w:asciiTheme="minorHAnsi" w:hAnsiTheme="minorHAnsi" w:cs="Arial"/>
          <w:b/>
          <w:bCs/>
          <w:sz w:val="28"/>
          <w:szCs w:val="28"/>
        </w:rPr>
        <w:t>1339</w:t>
      </w:r>
      <w:r w:rsidR="00D531D0">
        <w:rPr>
          <w:rFonts w:asciiTheme="minorHAnsi" w:hAnsiTheme="minorHAnsi" w:cs="Arial"/>
          <w:b/>
          <w:bCs/>
          <w:sz w:val="28"/>
          <w:szCs w:val="28"/>
        </w:rPr>
        <w:t>/2020/ODDVP</w:t>
      </w:r>
    </w:p>
    <w:p w14:paraId="1739D155" w14:textId="77777777" w:rsidR="00FF3B82" w:rsidRPr="0082568B" w:rsidRDefault="00FF3B82" w:rsidP="00FF3B82">
      <w:pPr>
        <w:jc w:val="center"/>
        <w:rPr>
          <w:rFonts w:asciiTheme="minorHAnsi" w:hAnsiTheme="minorHAnsi" w:cs="Arial"/>
          <w:b/>
          <w:bCs/>
          <w:sz w:val="22"/>
        </w:rPr>
      </w:pPr>
      <w:r w:rsidRPr="0082568B">
        <w:rPr>
          <w:rFonts w:asciiTheme="minorHAnsi" w:hAnsiTheme="minorHAnsi" w:cs="Arial"/>
          <w:sz w:val="22"/>
        </w:rPr>
        <w:t>uzatvorená podľa § 409 a </w:t>
      </w:r>
      <w:proofErr w:type="spellStart"/>
      <w:r w:rsidRPr="0082568B">
        <w:rPr>
          <w:rFonts w:asciiTheme="minorHAnsi" w:hAnsiTheme="minorHAnsi" w:cs="Arial"/>
          <w:sz w:val="22"/>
        </w:rPr>
        <w:t>nasl</w:t>
      </w:r>
      <w:proofErr w:type="spellEnd"/>
      <w:r w:rsidRPr="0082568B">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Default="00FF3B82" w:rsidP="00FF3B82">
      <w:pPr>
        <w:jc w:val="center"/>
        <w:rPr>
          <w:rFonts w:asciiTheme="minorHAnsi" w:hAnsiTheme="minorHAnsi" w:cs="Arial"/>
        </w:rPr>
      </w:pPr>
    </w:p>
    <w:p w14:paraId="1847D417" w14:textId="77777777" w:rsidR="00FF3B82" w:rsidRPr="00FF3B82" w:rsidRDefault="00FF3B82" w:rsidP="00FF3B82">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6A0391F" w14:textId="77777777" w:rsidR="00FF3B82" w:rsidRPr="0082568B" w:rsidRDefault="00FF3B82" w:rsidP="00FF3B82">
      <w:pPr>
        <w:jc w:val="center"/>
        <w:rPr>
          <w:rFonts w:asciiTheme="minorHAnsi" w:hAnsiTheme="minorHAnsi" w:cs="Arial"/>
        </w:rPr>
      </w:pPr>
    </w:p>
    <w:p w14:paraId="1BBC07AC" w14:textId="77777777" w:rsidR="00FF3B82" w:rsidRPr="0082568B" w:rsidRDefault="00FF3B82" w:rsidP="00FF3B82">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177F07CF" w14:textId="77777777" w:rsidR="00FF3B82" w:rsidRPr="0082568B" w:rsidRDefault="00FF3B82" w:rsidP="00FF3B82">
      <w:pPr>
        <w:jc w:val="center"/>
        <w:rPr>
          <w:rFonts w:asciiTheme="minorHAnsi" w:hAnsiTheme="minorHAnsi" w:cs="Arial"/>
        </w:rPr>
      </w:pPr>
    </w:p>
    <w:p w14:paraId="297B379F" w14:textId="77777777" w:rsidR="002E6A70" w:rsidRPr="0082568B" w:rsidRDefault="002E6A70" w:rsidP="00FF3B82">
      <w:pPr>
        <w:jc w:val="both"/>
        <w:rPr>
          <w:rFonts w:asciiTheme="minorHAnsi" w:hAnsiTheme="minorHAnsi" w:cs="Arial"/>
          <w:b/>
        </w:rPr>
      </w:pPr>
    </w:p>
    <w:p w14:paraId="6F36C7DD"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Predávajúci:</w:t>
      </w:r>
    </w:p>
    <w:p w14:paraId="239E6C30" w14:textId="3B70D6A5" w:rsidR="00FF3B82" w:rsidRPr="0082568B" w:rsidRDefault="00FF3B82" w:rsidP="00FF3B82">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006E6F85">
        <w:rPr>
          <w:rFonts w:asciiTheme="minorHAnsi" w:hAnsiTheme="minorHAnsi" w:cs="Arial"/>
          <w:sz w:val="22"/>
        </w:rPr>
        <w:tab/>
      </w:r>
      <w:r w:rsidRPr="00C7270C">
        <w:rPr>
          <w:rFonts w:asciiTheme="minorHAnsi" w:hAnsiTheme="minorHAnsi" w:cs="Arial"/>
          <w:b/>
          <w:sz w:val="22"/>
        </w:rPr>
        <w:tab/>
      </w:r>
    </w:p>
    <w:p w14:paraId="0FA92D81" w14:textId="72E74DA8" w:rsidR="00FF3B82" w:rsidRPr="0082568B" w:rsidRDefault="00FF3B82" w:rsidP="00FF3B82">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8436CF3" w14:textId="2E9B1E71" w:rsidR="00FF3B82" w:rsidRPr="0082568B" w:rsidRDefault="00FF3B82" w:rsidP="00FF3B82">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r w:rsidR="006E6F85">
        <w:rPr>
          <w:rFonts w:asciiTheme="minorHAnsi" w:hAnsiTheme="minorHAnsi" w:cs="Arial"/>
          <w:sz w:val="22"/>
        </w:rPr>
        <w:tab/>
      </w:r>
    </w:p>
    <w:p w14:paraId="7DB7A43A" w14:textId="0FEBAAFF" w:rsidR="00FF3B82" w:rsidRPr="0082568B" w:rsidRDefault="006E6F85" w:rsidP="00FF3B8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924523D" w14:textId="5F0BB939" w:rsidR="00FF3B82" w:rsidRPr="0082568B" w:rsidRDefault="00FF3B82" w:rsidP="00FF3B82">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173A9BA" w14:textId="5FCDAF93" w:rsidR="00FF3B82" w:rsidRPr="0082568B" w:rsidRDefault="006E6F85" w:rsidP="00FF3B8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p>
    <w:p w14:paraId="5D432DEB" w14:textId="70D57B82" w:rsidR="00FF3B82" w:rsidRPr="0082568B" w:rsidRDefault="00FF3B82" w:rsidP="00FF3B82">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7545790B"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054191B0" w14:textId="77777777" w:rsidR="00FF3B82" w:rsidRPr="0082568B" w:rsidRDefault="00FF3B82" w:rsidP="00FF3B82">
      <w:pPr>
        <w:jc w:val="both"/>
        <w:rPr>
          <w:rFonts w:asciiTheme="minorHAnsi" w:hAnsiTheme="minorHAnsi" w:cs="Arial"/>
          <w:sz w:val="22"/>
        </w:rPr>
      </w:pPr>
    </w:p>
    <w:p w14:paraId="3F7EB5A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a</w:t>
      </w:r>
    </w:p>
    <w:p w14:paraId="7B0A86CD" w14:textId="77777777" w:rsidR="00FF3B82" w:rsidRPr="0082568B" w:rsidRDefault="00FF3B82" w:rsidP="00FF3B82">
      <w:pPr>
        <w:jc w:val="both"/>
        <w:rPr>
          <w:rFonts w:asciiTheme="minorHAnsi" w:hAnsiTheme="minorHAnsi" w:cs="Arial"/>
          <w:sz w:val="22"/>
        </w:rPr>
      </w:pPr>
    </w:p>
    <w:p w14:paraId="5DE251D8"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4E6AB08C"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E03C5F8"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1CEB6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 xml:space="preserve">Ing. Ján </w:t>
      </w:r>
      <w:proofErr w:type="spellStart"/>
      <w:r w:rsidRPr="0082568B">
        <w:rPr>
          <w:rFonts w:asciiTheme="minorHAnsi" w:hAnsiTheme="minorHAnsi" w:cs="Arial"/>
          <w:sz w:val="22"/>
        </w:rPr>
        <w:t>Lunter</w:t>
      </w:r>
      <w:proofErr w:type="spellEnd"/>
      <w:r w:rsidRPr="0082568B">
        <w:rPr>
          <w:rFonts w:asciiTheme="minorHAnsi" w:hAnsiTheme="minorHAnsi" w:cs="Arial"/>
          <w:sz w:val="22"/>
        </w:rPr>
        <w:t>,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23C2CA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9891E6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C60A10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720D4454" w14:textId="77777777" w:rsidR="00FF3B82" w:rsidRPr="0082568B" w:rsidRDefault="00FF3B82" w:rsidP="00FF3B82">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020347BA" w14:textId="77777777" w:rsidR="00FF3B82" w:rsidRDefault="00FF3B82" w:rsidP="00FF3B82">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08B178A9" w14:textId="42A669E1" w:rsidR="00FF3B82" w:rsidRPr="0082568B" w:rsidRDefault="00FF3B82" w:rsidP="00877E08">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21AB9A40" w14:textId="77777777" w:rsidR="00877E08" w:rsidRDefault="00877E08" w:rsidP="00B53579">
      <w:pPr>
        <w:rPr>
          <w:rFonts w:asciiTheme="minorHAnsi" w:hAnsiTheme="minorHAnsi" w:cs="Arial"/>
          <w:b/>
        </w:rPr>
      </w:pPr>
    </w:p>
    <w:p w14:paraId="1B6EA0E5" w14:textId="0C6534EA" w:rsidR="00FF3B82" w:rsidRPr="0082568B" w:rsidRDefault="00FF3B82" w:rsidP="00FF3B82">
      <w:pPr>
        <w:jc w:val="center"/>
        <w:rPr>
          <w:rFonts w:asciiTheme="minorHAnsi" w:hAnsiTheme="minorHAnsi" w:cs="Arial"/>
          <w:b/>
        </w:rPr>
      </w:pPr>
      <w:r w:rsidRPr="0082568B">
        <w:rPr>
          <w:rFonts w:asciiTheme="minorHAnsi" w:hAnsiTheme="minorHAnsi" w:cs="Arial"/>
          <w:b/>
        </w:rPr>
        <w:t>Článok I.</w:t>
      </w:r>
    </w:p>
    <w:p w14:paraId="0FC81804" w14:textId="2DD70FB3" w:rsidR="00FF3B82" w:rsidRDefault="00FF3B82" w:rsidP="00877E08">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2E820F89" w14:textId="77777777" w:rsidR="00877E08" w:rsidRPr="00877E08" w:rsidRDefault="00877E08" w:rsidP="00877E08">
      <w:pPr>
        <w:jc w:val="center"/>
        <w:rPr>
          <w:rFonts w:asciiTheme="minorHAnsi" w:hAnsiTheme="minorHAnsi" w:cs="Arial"/>
          <w:b/>
        </w:rPr>
      </w:pPr>
    </w:p>
    <w:p w14:paraId="15E1AC4C" w14:textId="66873DD2" w:rsidR="00E56E3E" w:rsidRPr="00FF3B82" w:rsidRDefault="00E56E3E" w:rsidP="00E56E3E">
      <w:pPr>
        <w:pStyle w:val="Odsekzoznamu"/>
        <w:numPr>
          <w:ilvl w:val="0"/>
          <w:numId w:val="1"/>
        </w:numPr>
        <w:tabs>
          <w:tab w:val="clear" w:pos="720"/>
          <w:tab w:val="num" w:pos="426"/>
          <w:tab w:val="num" w:pos="5748"/>
        </w:tabs>
        <w:ind w:left="426" w:hanging="426"/>
        <w:jc w:val="both"/>
        <w:rPr>
          <w:rFonts w:asciiTheme="minorHAnsi" w:hAnsiTheme="minorHAnsi" w:cs="Arial"/>
        </w:rPr>
      </w:pPr>
      <w:r w:rsidRPr="00FF3B82">
        <w:rPr>
          <w:rFonts w:asciiTheme="minorHAnsi" w:hAnsiTheme="minorHAnsi" w:cs="Arial"/>
        </w:rPr>
        <w:t xml:space="preserve">Táto Zmluva sa uzatvára na základe výsledku zadávania zákazky v rámci zriadeného dynamického nákupného systému </w:t>
      </w:r>
      <w:r>
        <w:rPr>
          <w:rFonts w:asciiTheme="minorHAnsi" w:hAnsiTheme="minorHAnsi" w:cs="Arial"/>
        </w:rPr>
        <w:t>s názvom „</w:t>
      </w:r>
      <w:r w:rsidRPr="00A75B97">
        <w:rPr>
          <w:rFonts w:asciiTheme="minorHAnsi" w:hAnsiTheme="minorHAnsi" w:cs="Arial"/>
          <w:b/>
          <w:bCs/>
        </w:rPr>
        <w:t xml:space="preserve">Dodanie ochranných pomôcok v súvislosti s COVID – 19 pre Banskobystrický samosprávny kraj </w:t>
      </w:r>
      <w:r>
        <w:rPr>
          <w:rFonts w:asciiTheme="minorHAnsi" w:hAnsiTheme="minorHAnsi" w:cs="Arial"/>
          <w:b/>
          <w:bCs/>
        </w:rPr>
        <w:t>-</w:t>
      </w:r>
      <w:r w:rsidRPr="00A75B97">
        <w:rPr>
          <w:rFonts w:asciiTheme="minorHAnsi" w:hAnsiTheme="minorHAnsi" w:cs="Arial"/>
          <w:b/>
          <w:bCs/>
        </w:rPr>
        <w:t xml:space="preserve"> dezinfekčný a čistiaci prostriedok na rýchlu dezinfekciu </w:t>
      </w:r>
      <w:r w:rsidRPr="00881090">
        <w:rPr>
          <w:rFonts w:asciiTheme="minorHAnsi" w:hAnsiTheme="minorHAnsi" w:cs="Arial"/>
          <w:b/>
          <w:bCs/>
        </w:rPr>
        <w:t>povrchov (Výzva č. 2</w:t>
      </w:r>
      <w:r w:rsidR="00586DFD" w:rsidRPr="00881090">
        <w:rPr>
          <w:rFonts w:asciiTheme="minorHAnsi" w:hAnsiTheme="minorHAnsi" w:cs="Arial"/>
          <w:b/>
          <w:bCs/>
        </w:rPr>
        <w:t>7</w:t>
      </w:r>
      <w:r w:rsidRPr="00881090">
        <w:rPr>
          <w:rFonts w:asciiTheme="minorHAnsi" w:hAnsiTheme="minorHAnsi" w:cs="Arial"/>
          <w:b/>
          <w:bCs/>
        </w:rPr>
        <w:t xml:space="preserve">) </w:t>
      </w:r>
      <w:r w:rsidR="007A4AF5" w:rsidRPr="00881090">
        <w:rPr>
          <w:rFonts w:asciiTheme="minorHAnsi" w:hAnsiTheme="minorHAnsi" w:cs="Arial"/>
          <w:b/>
          <w:bCs/>
        </w:rPr>
        <w:t>školstvo</w:t>
      </w:r>
      <w:r w:rsidRPr="00881090">
        <w:rPr>
          <w:rFonts w:asciiTheme="minorHAnsi" w:hAnsiTheme="minorHAnsi" w:cs="Arial"/>
        </w:rPr>
        <w:t>“, v rámci zriadeného dynamického nákupného systému s názvom: „ Dodanie ochranných</w:t>
      </w:r>
      <w:r>
        <w:rPr>
          <w:rFonts w:asciiTheme="minorHAnsi" w:hAnsiTheme="minorHAnsi" w:cs="Arial"/>
        </w:rPr>
        <w:t xml:space="preserve"> pomôcok“ - </w:t>
      </w:r>
      <w:r w:rsidRPr="00FF3B82">
        <w:rPr>
          <w:rFonts w:asciiTheme="minorHAnsi" w:hAnsiTheme="minorHAnsi" w:cs="Arial"/>
        </w:rPr>
        <w:t xml:space="preserve">uverejneného dňa </w:t>
      </w:r>
      <w:r>
        <w:rPr>
          <w:rFonts w:asciiTheme="minorHAnsi" w:hAnsiTheme="minorHAnsi" w:cs="Arial"/>
        </w:rPr>
        <w:t xml:space="preserve">15.04.2020 </w:t>
      </w:r>
      <w:r w:rsidRPr="00FF3B82">
        <w:rPr>
          <w:rFonts w:asciiTheme="minorHAnsi" w:hAnsiTheme="minorHAnsi" w:cs="Arial"/>
        </w:rPr>
        <w:t xml:space="preserve">vo Vestníku verejného obstarávania č. </w:t>
      </w:r>
      <w:r>
        <w:rPr>
          <w:rFonts w:asciiTheme="minorHAnsi" w:hAnsiTheme="minorHAnsi" w:cs="Arial"/>
        </w:rPr>
        <w:t>80</w:t>
      </w:r>
      <w:r>
        <w:rPr>
          <w:rFonts w:asciiTheme="minorHAnsi" w:hAnsiTheme="minorHAnsi" w:cstheme="minorHAnsi"/>
        </w:rPr>
        <w:t>/</w:t>
      </w:r>
      <w:r>
        <w:rPr>
          <w:rFonts w:asciiTheme="minorHAnsi" w:hAnsiTheme="minorHAnsi" w:cs="Arial"/>
        </w:rPr>
        <w:t>2020.</w:t>
      </w:r>
    </w:p>
    <w:p w14:paraId="3CCBDBEE" w14:textId="71979F21" w:rsidR="00C127F0" w:rsidRPr="00FF3B82" w:rsidRDefault="00FF3B82" w:rsidP="00877E08">
      <w:pPr>
        <w:pStyle w:val="Odsekzoznamu"/>
        <w:numPr>
          <w:ilvl w:val="0"/>
          <w:numId w:val="1"/>
        </w:numPr>
        <w:tabs>
          <w:tab w:val="clear" w:pos="720"/>
          <w:tab w:val="num" w:pos="426"/>
        </w:tabs>
        <w:spacing w:after="240"/>
        <w:ind w:left="426" w:hanging="426"/>
        <w:jc w:val="both"/>
      </w:pPr>
      <w:r w:rsidRPr="0082568B">
        <w:rPr>
          <w:rFonts w:asciiTheme="minorHAnsi" w:hAnsiTheme="minorHAnsi" w:cs="Arial"/>
        </w:rPr>
        <w:t xml:space="preserve">Predávajúci sa zaväzuje za podmienok dohodnutých v tejto </w:t>
      </w:r>
      <w:r>
        <w:rPr>
          <w:rFonts w:asciiTheme="minorHAnsi" w:hAnsiTheme="minorHAnsi" w:cs="Arial"/>
        </w:rPr>
        <w:t>Z</w:t>
      </w:r>
      <w:r w:rsidRPr="0082568B">
        <w:rPr>
          <w:rFonts w:asciiTheme="minorHAnsi" w:hAnsiTheme="minorHAnsi" w:cs="Arial"/>
        </w:rPr>
        <w:t>mluve a v súťažných podkladoch verejného obstarávania počas pl</w:t>
      </w:r>
      <w:r>
        <w:rPr>
          <w:rFonts w:asciiTheme="minorHAnsi" w:hAnsiTheme="minorHAnsi" w:cs="Arial"/>
        </w:rPr>
        <w:t>atnosti a účinnosti Zmluvy dod</w:t>
      </w:r>
      <w:r w:rsidRPr="0082568B">
        <w:rPr>
          <w:rFonts w:asciiTheme="minorHAnsi" w:hAnsiTheme="minorHAnsi" w:cs="Arial"/>
        </w:rPr>
        <w:t xml:space="preserve">ať pre </w:t>
      </w:r>
      <w:r>
        <w:rPr>
          <w:rFonts w:asciiTheme="minorHAnsi" w:hAnsiTheme="minorHAnsi" w:cs="Arial"/>
        </w:rPr>
        <w:t>K</w:t>
      </w:r>
      <w:r w:rsidRPr="0082568B">
        <w:rPr>
          <w:rFonts w:asciiTheme="minorHAnsi" w:hAnsiTheme="minorHAnsi" w:cs="Arial"/>
        </w:rPr>
        <w:t>upujúceho tovar - ,,</w:t>
      </w:r>
      <w:r w:rsidR="00C127F0">
        <w:rPr>
          <w:rFonts w:asciiTheme="minorHAnsi" w:hAnsiTheme="minorHAnsi" w:cs="Arial"/>
        </w:rPr>
        <w:t xml:space="preserve">Dezinfekčné prostriedky </w:t>
      </w:r>
      <w:r w:rsidR="002E6A70">
        <w:rPr>
          <w:rFonts w:asciiTheme="minorHAnsi" w:hAnsiTheme="minorHAnsi" w:cs="Arial"/>
        </w:rPr>
        <w:t>plôch a priestorov</w:t>
      </w:r>
      <w:r w:rsidRPr="0082568B">
        <w:rPr>
          <w:rFonts w:asciiTheme="minorHAnsi" w:hAnsiTheme="minorHAnsi" w:cs="Arial"/>
        </w:rPr>
        <w:t xml:space="preserve">“, vrátane </w:t>
      </w:r>
      <w:r>
        <w:rPr>
          <w:rFonts w:asciiTheme="minorHAnsi" w:hAnsiTheme="minorHAnsi" w:cs="Arial"/>
        </w:rPr>
        <w:t>dopravy tovaru a jeho</w:t>
      </w:r>
      <w:r w:rsidRPr="0082568B">
        <w:rPr>
          <w:rFonts w:asciiTheme="minorHAnsi" w:hAnsiTheme="minorHAnsi" w:cs="Arial"/>
        </w:rPr>
        <w:t xml:space="preserve"> vykládky na miesto určené</w:t>
      </w:r>
      <w:r>
        <w:rPr>
          <w:rFonts w:asciiTheme="minorHAnsi" w:hAnsiTheme="minorHAnsi" w:cs="Arial"/>
        </w:rPr>
        <w:t xml:space="preserve"> Kupujúcim</w:t>
      </w:r>
      <w:r w:rsidRPr="0082568B">
        <w:rPr>
          <w:rFonts w:asciiTheme="minorHAnsi" w:hAnsiTheme="minorHAnsi" w:cs="Arial"/>
        </w:rPr>
        <w:t xml:space="preserve">. </w:t>
      </w:r>
    </w:p>
    <w:p w14:paraId="4010B9C3" w14:textId="77777777" w:rsidR="0010372B" w:rsidRDefault="0010372B" w:rsidP="00FF3B82">
      <w:pPr>
        <w:jc w:val="center"/>
        <w:rPr>
          <w:rFonts w:asciiTheme="minorHAnsi" w:hAnsiTheme="minorHAnsi" w:cs="Arial"/>
          <w:b/>
        </w:rPr>
      </w:pPr>
    </w:p>
    <w:p w14:paraId="633C621E" w14:textId="77777777" w:rsidR="0010372B" w:rsidRDefault="0010372B" w:rsidP="00FF3B82">
      <w:pPr>
        <w:jc w:val="center"/>
        <w:rPr>
          <w:rFonts w:asciiTheme="minorHAnsi" w:hAnsiTheme="minorHAnsi" w:cs="Arial"/>
          <w:b/>
        </w:rPr>
      </w:pPr>
    </w:p>
    <w:p w14:paraId="73C10044" w14:textId="5CB33D1D" w:rsidR="00FF3B82" w:rsidRPr="0082568B" w:rsidRDefault="00FF3B82" w:rsidP="00FF3B82">
      <w:pPr>
        <w:jc w:val="center"/>
        <w:rPr>
          <w:rFonts w:asciiTheme="minorHAnsi" w:hAnsiTheme="minorHAnsi" w:cs="Arial"/>
          <w:b/>
        </w:rPr>
      </w:pPr>
      <w:r w:rsidRPr="0082568B">
        <w:rPr>
          <w:rFonts w:asciiTheme="minorHAnsi" w:hAnsiTheme="minorHAnsi" w:cs="Arial"/>
          <w:b/>
        </w:rPr>
        <w:t>Článok II.</w:t>
      </w:r>
    </w:p>
    <w:p w14:paraId="41427D1A" w14:textId="64190B61" w:rsidR="00FF3B82" w:rsidRDefault="00FF3B82" w:rsidP="00877E08">
      <w:pPr>
        <w:jc w:val="center"/>
        <w:rPr>
          <w:rFonts w:asciiTheme="minorHAnsi" w:hAnsiTheme="minorHAnsi" w:cs="Arial"/>
          <w:b/>
        </w:rPr>
      </w:pPr>
      <w:r w:rsidRPr="0082568B">
        <w:rPr>
          <w:rFonts w:asciiTheme="minorHAnsi" w:hAnsiTheme="minorHAnsi" w:cs="Arial"/>
          <w:b/>
        </w:rPr>
        <w:t>Predmet zmluvy</w:t>
      </w:r>
    </w:p>
    <w:p w14:paraId="2FD66F1E" w14:textId="77777777" w:rsidR="00877E08" w:rsidRPr="00877E08" w:rsidRDefault="00877E08" w:rsidP="00877E08">
      <w:pPr>
        <w:jc w:val="center"/>
        <w:rPr>
          <w:rFonts w:asciiTheme="minorHAnsi" w:hAnsiTheme="minorHAnsi" w:cs="Arial"/>
          <w:b/>
        </w:rPr>
      </w:pPr>
    </w:p>
    <w:p w14:paraId="2EC6309A" w14:textId="05425B12" w:rsidR="00FF3B82" w:rsidRPr="00FF3B82" w:rsidRDefault="00FF3B82" w:rsidP="00FF3B82">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 xml:space="preserve">redávajúceho dodať – </w:t>
      </w:r>
      <w:r w:rsidR="00C127F0" w:rsidRPr="0082568B">
        <w:rPr>
          <w:rFonts w:asciiTheme="minorHAnsi" w:hAnsiTheme="minorHAnsi" w:cs="Arial"/>
        </w:rPr>
        <w:t>,,</w:t>
      </w:r>
      <w:r w:rsidR="00685375" w:rsidRPr="00685375">
        <w:rPr>
          <w:rFonts w:asciiTheme="minorHAnsi" w:hAnsiTheme="minorHAnsi" w:cs="Arial"/>
        </w:rPr>
        <w:t xml:space="preserve"> </w:t>
      </w:r>
      <w:r w:rsidR="00685375">
        <w:rPr>
          <w:rFonts w:asciiTheme="minorHAnsi" w:hAnsiTheme="minorHAnsi" w:cs="Arial"/>
        </w:rPr>
        <w:t xml:space="preserve">Dezinfekčné prostriedky </w:t>
      </w:r>
      <w:r w:rsidR="002E6A70">
        <w:rPr>
          <w:rFonts w:asciiTheme="minorHAnsi" w:hAnsiTheme="minorHAnsi" w:cs="Arial"/>
        </w:rPr>
        <w:t xml:space="preserve">plôch a priestorov </w:t>
      </w:r>
      <w:r w:rsidR="00685375">
        <w:rPr>
          <w:rFonts w:asciiTheme="minorHAnsi" w:hAnsiTheme="minorHAnsi" w:cs="Arial"/>
        </w:rPr>
        <w:t>“</w:t>
      </w:r>
      <w:r w:rsidRPr="0082568B">
        <w:rPr>
          <w:rFonts w:asciiTheme="minorHAnsi" w:hAnsiTheme="minorHAnsi" w:cs="Arial"/>
        </w:rPr>
        <w:t xml:space="preserve"> (ďalej v texte tiež ako „predmet kúpy“ alebo „tovar“), na miesto určené </w:t>
      </w:r>
      <w:r>
        <w:rPr>
          <w:rFonts w:asciiTheme="minorHAnsi" w:hAnsiTheme="minorHAnsi" w:cs="Arial"/>
        </w:rPr>
        <w:t>K</w:t>
      </w:r>
      <w:r w:rsidRPr="0082568B">
        <w:rPr>
          <w:rFonts w:asciiTheme="minorHAnsi" w:hAnsiTheme="minorHAnsi" w:cs="Arial"/>
        </w:rPr>
        <w:t xml:space="preserve">upujúcim v požadovanom množstve jednotlivých položiek bližšie špecifikovaných v prílohe č. 1 </w:t>
      </w:r>
      <w:r>
        <w:rPr>
          <w:rFonts w:asciiTheme="minorHAnsi" w:hAnsiTheme="minorHAnsi" w:cs="Arial"/>
        </w:rPr>
        <w:t>Z</w:t>
      </w:r>
      <w:r w:rsidRPr="0082568B">
        <w:rPr>
          <w:rFonts w:asciiTheme="minorHAnsi" w:hAnsiTheme="minorHAnsi" w:cs="Arial"/>
        </w:rPr>
        <w:t xml:space="preserve">mluvy. Príloha č. 1 tvorí neoddeliteľnú súčasť tejto </w:t>
      </w:r>
      <w:r>
        <w:rPr>
          <w:rFonts w:asciiTheme="minorHAnsi" w:hAnsiTheme="minorHAnsi" w:cs="Arial"/>
        </w:rPr>
        <w:t>Z</w:t>
      </w:r>
      <w:r w:rsidRPr="0082568B">
        <w:rPr>
          <w:rFonts w:asciiTheme="minorHAnsi" w:hAnsiTheme="minorHAnsi" w:cs="Arial"/>
        </w:rPr>
        <w:t>mluvy.</w:t>
      </w:r>
    </w:p>
    <w:p w14:paraId="2726FD0E" w14:textId="6753035C" w:rsidR="00FF3B82" w:rsidRPr="00877E08" w:rsidRDefault="00FF3B82" w:rsidP="00877E08">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sidR="0010372B">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1DC6D389"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III.</w:t>
      </w:r>
    </w:p>
    <w:p w14:paraId="7F59DF33" w14:textId="09F4EB3F" w:rsidR="00FF3B82" w:rsidRDefault="00FF3B82" w:rsidP="00877E08">
      <w:pPr>
        <w:jc w:val="center"/>
        <w:rPr>
          <w:rFonts w:asciiTheme="minorHAnsi" w:hAnsiTheme="minorHAnsi" w:cs="Arial"/>
          <w:b/>
        </w:rPr>
      </w:pPr>
      <w:r w:rsidRPr="0082568B">
        <w:rPr>
          <w:rFonts w:asciiTheme="minorHAnsi" w:hAnsiTheme="minorHAnsi" w:cs="Arial"/>
          <w:b/>
        </w:rPr>
        <w:t>Dodacie podmienky, termín, miesto</w:t>
      </w:r>
    </w:p>
    <w:p w14:paraId="13F17714" w14:textId="77777777" w:rsidR="00877E08" w:rsidRPr="00877E08" w:rsidRDefault="00877E08" w:rsidP="00877E08">
      <w:pPr>
        <w:jc w:val="center"/>
        <w:rPr>
          <w:rFonts w:asciiTheme="minorHAnsi" w:hAnsiTheme="minorHAnsi" w:cs="Arial"/>
          <w:b/>
        </w:rPr>
      </w:pPr>
    </w:p>
    <w:p w14:paraId="35D49898" w14:textId="384D564E" w:rsidR="00FF3B82" w:rsidRPr="00881090" w:rsidRDefault="00FF3B82" w:rsidP="00C127F0">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 xml:space="preserve">mluvy </w:t>
      </w:r>
      <w:r w:rsidRPr="00881090">
        <w:rPr>
          <w:rFonts w:asciiTheme="minorHAnsi" w:hAnsiTheme="minorHAnsi" w:cs="Arial"/>
        </w:rPr>
        <w:t xml:space="preserve">do </w:t>
      </w:r>
      <w:r w:rsidR="00586DFD" w:rsidRPr="00881090">
        <w:rPr>
          <w:rFonts w:asciiTheme="minorHAnsi" w:hAnsiTheme="minorHAnsi" w:cs="Arial"/>
        </w:rPr>
        <w:t>7</w:t>
      </w:r>
      <w:r w:rsidRPr="00881090">
        <w:rPr>
          <w:rFonts w:asciiTheme="minorHAnsi" w:hAnsiTheme="minorHAnsi" w:cs="Arial"/>
        </w:rPr>
        <w:t xml:space="preserve"> kalendárnych dní odo dňa nadobudnutia účinnosti tejto Zmluvy.</w:t>
      </w:r>
    </w:p>
    <w:p w14:paraId="37EEDCC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1999FA7" w14:textId="7A166A95" w:rsidR="00FF3B82" w:rsidRPr="009220D0" w:rsidRDefault="00FF3B82" w:rsidP="00FF3B82">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Pr="0082568B">
        <w:rPr>
          <w:rFonts w:asciiTheme="minorHAnsi" w:hAnsiTheme="minorHAnsi" w:cs="Arial"/>
        </w:rPr>
        <w:t>mluvy, a</w:t>
      </w:r>
      <w:r w:rsidR="00AE4632">
        <w:rPr>
          <w:rFonts w:asciiTheme="minorHAnsi" w:hAnsiTheme="minorHAnsi" w:cs="Arial"/>
        </w:rPr>
        <w:t xml:space="preserve">lebo </w:t>
      </w:r>
      <w:r w:rsidR="00AE4632" w:rsidRPr="009220D0">
        <w:rPr>
          <w:rFonts w:asciiTheme="minorHAnsi" w:hAnsiTheme="minorHAnsi" w:cs="Arial"/>
        </w:rPr>
        <w:t>na miesta</w:t>
      </w:r>
      <w:r w:rsidR="00642367" w:rsidRPr="009220D0">
        <w:rPr>
          <w:rFonts w:asciiTheme="minorHAnsi" w:hAnsiTheme="minorHAnsi" w:cs="Arial"/>
        </w:rPr>
        <w:t xml:space="preserve"> dodania</w:t>
      </w:r>
      <w:r w:rsidR="00AE4632" w:rsidRPr="009220D0">
        <w:rPr>
          <w:rFonts w:asciiTheme="minorHAnsi" w:hAnsiTheme="minorHAnsi" w:cs="Arial"/>
        </w:rPr>
        <w:t xml:space="preserve">, adresy ktorých sú </w:t>
      </w:r>
      <w:r w:rsidR="00642367" w:rsidRPr="009220D0">
        <w:rPr>
          <w:rFonts w:asciiTheme="minorHAnsi" w:hAnsiTheme="minorHAnsi" w:cs="Arial"/>
        </w:rPr>
        <w:t xml:space="preserve">uvedené v prílohe č. </w:t>
      </w:r>
      <w:r w:rsidR="00477542" w:rsidRPr="009220D0">
        <w:rPr>
          <w:rFonts w:asciiTheme="minorHAnsi" w:hAnsiTheme="minorHAnsi" w:cs="Arial"/>
        </w:rPr>
        <w:t>1 až 3</w:t>
      </w:r>
      <w:r w:rsidR="00642367" w:rsidRPr="009220D0">
        <w:rPr>
          <w:rFonts w:asciiTheme="minorHAnsi" w:hAnsiTheme="minorHAnsi" w:cs="Arial"/>
        </w:rPr>
        <w:t>. Príloha č.</w:t>
      </w:r>
      <w:r w:rsidR="00477542" w:rsidRPr="009220D0">
        <w:rPr>
          <w:rFonts w:asciiTheme="minorHAnsi" w:hAnsiTheme="minorHAnsi" w:cs="Arial"/>
        </w:rPr>
        <w:t xml:space="preserve"> 1 až </w:t>
      </w:r>
      <w:r w:rsidR="00642367" w:rsidRPr="009220D0">
        <w:rPr>
          <w:rFonts w:asciiTheme="minorHAnsi" w:hAnsiTheme="minorHAnsi" w:cs="Arial"/>
        </w:rPr>
        <w:t xml:space="preserve"> 3 tvorí neoddeliteľnú súčasť tejto Zmluvy.</w:t>
      </w:r>
      <w:r w:rsidR="00AE4632" w:rsidRPr="009220D0">
        <w:rPr>
          <w:rFonts w:asciiTheme="minorHAnsi" w:hAnsiTheme="minorHAnsi" w:cs="Arial"/>
        </w:rPr>
        <w:t xml:space="preserve"> </w:t>
      </w:r>
    </w:p>
    <w:p w14:paraId="5D8EBB2F" w14:textId="42E4226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9220D0">
        <w:rPr>
          <w:rFonts w:asciiTheme="minorHAnsi" w:hAnsiTheme="minorHAnsi" w:cs="Arial"/>
        </w:rPr>
        <w:t>Predmet zmluvy sa považuje za dodaný podpísaním</w:t>
      </w:r>
      <w:r w:rsidRPr="0082568B">
        <w:rPr>
          <w:rFonts w:asciiTheme="minorHAnsi" w:hAnsiTheme="minorHAnsi" w:cs="Arial"/>
        </w:rPr>
        <w:t xml:space="preserve"> protokolu o odovzdaní a prevzatí predmetu kúpy (preberací protokol/dodací list), za účasti poverených zástupcov oboch </w:t>
      </w:r>
      <w:r>
        <w:rPr>
          <w:rFonts w:asciiTheme="minorHAnsi" w:hAnsiTheme="minorHAnsi" w:cs="Arial"/>
        </w:rPr>
        <w:t>Z</w:t>
      </w:r>
      <w:r w:rsidRPr="0082568B">
        <w:rPr>
          <w:rFonts w:asciiTheme="minorHAnsi" w:hAnsiTheme="minorHAnsi" w:cs="Arial"/>
        </w:rPr>
        <w:t>mluvných strán</w:t>
      </w:r>
      <w:r w:rsidR="0010372B">
        <w:rPr>
          <w:rFonts w:asciiTheme="minorHAnsi" w:hAnsiTheme="minorHAnsi" w:cs="Arial"/>
        </w:rPr>
        <w:t xml:space="preserve"> v </w:t>
      </w:r>
      <w:r w:rsidRPr="0082568B">
        <w:rPr>
          <w:rFonts w:asciiTheme="minorHAnsi" w:hAnsiTheme="minorHAnsi" w:cs="Arial"/>
        </w:rPr>
        <w:t>mieste</w:t>
      </w:r>
      <w:r w:rsidR="0010372B">
        <w:rPr>
          <w:rFonts w:asciiTheme="minorHAnsi" w:hAnsiTheme="minorHAnsi" w:cs="Arial"/>
        </w:rPr>
        <w:t xml:space="preserve"> plnenia Zmluvy</w:t>
      </w:r>
      <w:r w:rsidRPr="0082568B">
        <w:rPr>
          <w:rFonts w:asciiTheme="minorHAnsi" w:hAnsiTheme="minorHAnsi" w:cs="Arial"/>
        </w:rPr>
        <w:t xml:space="preserve">, ktoré určí </w:t>
      </w:r>
      <w:r>
        <w:rPr>
          <w:rFonts w:asciiTheme="minorHAnsi" w:hAnsiTheme="minorHAnsi" w:cs="Arial"/>
        </w:rPr>
        <w:t>K</w:t>
      </w:r>
      <w:r w:rsidRPr="0082568B">
        <w:rPr>
          <w:rFonts w:asciiTheme="minorHAnsi" w:hAnsiTheme="minorHAnsi" w:cs="Arial"/>
        </w:rPr>
        <w:t>upujúci.</w:t>
      </w:r>
    </w:p>
    <w:p w14:paraId="47AFDB08" w14:textId="4E1B90A9" w:rsidR="00FF3B82" w:rsidRPr="00290B33" w:rsidRDefault="00FF3B82" w:rsidP="00290B33">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Zodpovedným zástupcom </w:t>
      </w:r>
      <w:r>
        <w:rPr>
          <w:rFonts w:asciiTheme="minorHAnsi" w:hAnsiTheme="minorHAnsi" w:cs="Arial"/>
        </w:rPr>
        <w:t>K</w:t>
      </w:r>
      <w:r w:rsidRPr="0082568B">
        <w:rPr>
          <w:rFonts w:asciiTheme="minorHAnsi" w:hAnsiTheme="minorHAnsi" w:cs="Arial"/>
        </w:rPr>
        <w:t>upujúceho na prevzatie predmetu kúpy a na podpísanie protokolu o prevzatí je</w:t>
      </w:r>
      <w:r w:rsidR="00D531D0">
        <w:rPr>
          <w:rFonts w:asciiTheme="minorHAnsi" w:hAnsiTheme="minorHAnsi" w:cs="Arial"/>
        </w:rPr>
        <w:t xml:space="preserve"> Darina Bérešová – odborná referentka oddelenia vnútornej prevádzky.</w:t>
      </w:r>
      <w:r w:rsidRPr="0082568B">
        <w:rPr>
          <w:rFonts w:asciiTheme="minorHAnsi" w:hAnsiTheme="minorHAnsi" w:cs="Arial"/>
        </w:rPr>
        <w:t xml:space="preserve">  Zodpovedným zástupcom </w:t>
      </w:r>
      <w:r>
        <w:rPr>
          <w:rFonts w:asciiTheme="minorHAnsi" w:hAnsiTheme="minorHAnsi" w:cs="Arial"/>
        </w:rPr>
        <w:t>P</w:t>
      </w:r>
      <w:r w:rsidRPr="0082568B">
        <w:rPr>
          <w:rFonts w:asciiTheme="minorHAnsi" w:hAnsiTheme="minorHAnsi" w:cs="Arial"/>
        </w:rPr>
        <w:t>redávajúceho na odovzdanie predmetu kúpy a na podpísanie protokolu o odovzdaní je</w:t>
      </w:r>
      <w:r w:rsidR="002E6A70">
        <w:rPr>
          <w:rFonts w:asciiTheme="minorHAnsi" w:hAnsiTheme="minorHAnsi" w:cs="Arial"/>
        </w:rPr>
        <w:t xml:space="preserve">               </w:t>
      </w:r>
      <w:r w:rsidR="009220D0">
        <w:rPr>
          <w:rFonts w:asciiTheme="minorHAnsi" w:hAnsiTheme="minorHAnsi" w:cs="Arial"/>
        </w:rPr>
        <w:t>– manažér centrálneho obstarávania.</w:t>
      </w:r>
    </w:p>
    <w:p w14:paraId="40729D65" w14:textId="2DAFA12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Preberacie protokoly</w:t>
      </w:r>
      <w:r w:rsidR="002E6A70">
        <w:rPr>
          <w:rFonts w:asciiTheme="minorHAnsi" w:hAnsiTheme="minorHAnsi" w:cs="Arial"/>
        </w:rPr>
        <w:t>/dodacie listy</w:t>
      </w:r>
      <w:r w:rsidRPr="0082568B">
        <w:rPr>
          <w:rFonts w:asciiTheme="minorHAnsi" w:hAnsiTheme="minorHAnsi" w:cs="Arial"/>
        </w:rPr>
        <w:t xml:space="preserve"> sa vyhotovia v troch origináloch a budú tvoriť prílohu faktúry (daňového dokladu).</w:t>
      </w:r>
    </w:p>
    <w:p w14:paraId="080CFD38"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755AF26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D1362CB"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2BC1D0E7" w14:textId="77777777" w:rsidR="00FF3B82" w:rsidRPr="0082568B"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6D36C168" w14:textId="77777777" w:rsidR="00877E08" w:rsidRDefault="00877E08" w:rsidP="000037F6">
      <w:pPr>
        <w:pStyle w:val="Odsekzoznamu"/>
        <w:ind w:left="0"/>
        <w:rPr>
          <w:rFonts w:asciiTheme="minorHAnsi" w:hAnsiTheme="minorHAnsi" w:cs="Arial"/>
          <w:b/>
          <w:color w:val="000000"/>
        </w:rPr>
      </w:pPr>
    </w:p>
    <w:p w14:paraId="241FC514" w14:textId="3D25C65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lastRenderedPageBreak/>
        <w:t>Článok IV.</w:t>
      </w:r>
    </w:p>
    <w:p w14:paraId="369A72BE" w14:textId="6D1FEB2C" w:rsidR="00877E08"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7C8DE640" w14:textId="77777777" w:rsidR="00877E08" w:rsidRPr="00877E08" w:rsidRDefault="00877E08" w:rsidP="00877E08">
      <w:pPr>
        <w:pStyle w:val="Odsekzoznamu"/>
        <w:spacing w:after="240"/>
        <w:ind w:left="0"/>
        <w:jc w:val="center"/>
        <w:rPr>
          <w:rFonts w:asciiTheme="minorHAnsi" w:hAnsiTheme="minorHAnsi" w:cs="Arial"/>
          <w:b/>
          <w:color w:val="000000"/>
        </w:rPr>
      </w:pPr>
    </w:p>
    <w:p w14:paraId="5FB2E148"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680341">
        <w:rPr>
          <w:rFonts w:asciiTheme="minorHAnsi" w:hAnsiTheme="minorHAnsi" w:cs="Arial"/>
          <w:color w:val="000000"/>
        </w:rPr>
        <w:t>Jednotlivé ceny predmetu kúpy sú maximálne a nie je možné ich zvyšovať.</w:t>
      </w:r>
    </w:p>
    <w:p w14:paraId="6C797F7D"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0C1CD3AD" w14:textId="77777777" w:rsidR="00FF3B82" w:rsidRPr="0082568B" w:rsidRDefault="00FF3B82" w:rsidP="00FF3B82">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súčtom súčinov jednotkových cien tovarov a ich množstiev:</w:t>
      </w:r>
    </w:p>
    <w:p w14:paraId="48F151AA" w14:textId="77777777" w:rsidR="00FF3B82" w:rsidRPr="0082568B" w:rsidRDefault="00FF3B82" w:rsidP="00FF3B82">
      <w:pPr>
        <w:pStyle w:val="Odsekzoznamu"/>
        <w:rPr>
          <w:rFonts w:asciiTheme="minorHAnsi" w:hAnsiTheme="minorHAnsi" w:cs="Arial"/>
        </w:rPr>
      </w:pPr>
    </w:p>
    <w:p w14:paraId="6CD6BAFA" w14:textId="4F34222A" w:rsidR="00FF3B82" w:rsidRPr="0082568B" w:rsidRDefault="00FF3B82" w:rsidP="00FF3B82">
      <w:pPr>
        <w:ind w:left="426"/>
        <w:jc w:val="both"/>
        <w:rPr>
          <w:rFonts w:asciiTheme="minorHAnsi" w:hAnsiTheme="minorHAnsi" w:cs="Arial"/>
        </w:rPr>
      </w:pPr>
      <w:r w:rsidRPr="0082568B">
        <w:rPr>
          <w:rFonts w:asciiTheme="minorHAnsi" w:hAnsiTheme="minorHAnsi" w:cs="Arial"/>
        </w:rPr>
        <w:t>Celková cena bez DPH</w:t>
      </w:r>
      <w:r w:rsidRPr="0082568B">
        <w:rPr>
          <w:rFonts w:asciiTheme="minorHAnsi" w:hAnsiTheme="minorHAnsi" w:cs="Arial"/>
        </w:rPr>
        <w:tab/>
        <w:t> </w:t>
      </w:r>
      <w:r w:rsidR="002E6A70">
        <w:rPr>
          <w:rFonts w:asciiTheme="minorHAnsi" w:hAnsiTheme="minorHAnsi" w:cs="Arial"/>
        </w:rPr>
        <w:t xml:space="preserve">                   </w:t>
      </w:r>
      <w:r w:rsidR="009220D0">
        <w:rPr>
          <w:rFonts w:asciiTheme="minorHAnsi" w:hAnsiTheme="minorHAnsi" w:cs="Arial"/>
        </w:rPr>
        <w:t>EUR</w:t>
      </w:r>
    </w:p>
    <w:p w14:paraId="04CFE8F5" w14:textId="42179DB2" w:rsidR="00FF3B82" w:rsidRPr="0082568B" w:rsidRDefault="00FF3B82" w:rsidP="00FF3B82">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Pr="0082568B">
        <w:rPr>
          <w:rFonts w:asciiTheme="minorHAnsi" w:hAnsiTheme="minorHAnsi" w:cs="Arial"/>
        </w:rPr>
        <w:tab/>
        <w:t xml:space="preserve"> </w:t>
      </w:r>
      <w:r w:rsidR="009220D0">
        <w:rPr>
          <w:rFonts w:asciiTheme="minorHAnsi" w:hAnsiTheme="minorHAnsi" w:cs="Arial"/>
        </w:rPr>
        <w:t xml:space="preserve">  </w:t>
      </w:r>
      <w:r w:rsidR="002E6A70">
        <w:rPr>
          <w:rFonts w:asciiTheme="minorHAnsi" w:hAnsiTheme="minorHAnsi" w:cs="Arial"/>
        </w:rPr>
        <w:t xml:space="preserve">                </w:t>
      </w:r>
      <w:r w:rsidR="009220D0">
        <w:rPr>
          <w:rFonts w:asciiTheme="minorHAnsi" w:hAnsiTheme="minorHAnsi" w:cs="Arial"/>
        </w:rPr>
        <w:t xml:space="preserve"> EUR</w:t>
      </w:r>
    </w:p>
    <w:p w14:paraId="3728B447" w14:textId="293ECFC7" w:rsidR="00FF3B82" w:rsidRPr="00CD4521" w:rsidRDefault="00FF3B82" w:rsidP="00FF3B82">
      <w:pPr>
        <w:ind w:left="426"/>
        <w:jc w:val="both"/>
        <w:rPr>
          <w:rFonts w:asciiTheme="minorHAnsi" w:hAnsiTheme="minorHAnsi" w:cs="Arial"/>
          <w:b/>
        </w:rPr>
      </w:pPr>
      <w:r w:rsidRPr="00CD4521">
        <w:rPr>
          <w:rFonts w:asciiTheme="minorHAnsi" w:hAnsiTheme="minorHAnsi" w:cs="Arial"/>
          <w:b/>
        </w:rPr>
        <w:t>Celková cena s DPH</w:t>
      </w:r>
      <w:r w:rsidRPr="00CD4521">
        <w:rPr>
          <w:rFonts w:asciiTheme="minorHAnsi" w:hAnsiTheme="minorHAnsi" w:cs="Arial"/>
          <w:b/>
        </w:rPr>
        <w:tab/>
        <w:t xml:space="preserve"> </w:t>
      </w:r>
      <w:r w:rsidR="002E6A70">
        <w:rPr>
          <w:rFonts w:asciiTheme="minorHAnsi" w:hAnsiTheme="minorHAnsi" w:cs="Arial"/>
          <w:b/>
        </w:rPr>
        <w:t xml:space="preserve">                  </w:t>
      </w:r>
      <w:r w:rsidR="009220D0">
        <w:rPr>
          <w:rFonts w:asciiTheme="minorHAnsi" w:hAnsiTheme="minorHAnsi" w:cs="Arial"/>
          <w:b/>
        </w:rPr>
        <w:t xml:space="preserve"> EUR</w:t>
      </w:r>
    </w:p>
    <w:p w14:paraId="2F98E741" w14:textId="77777777" w:rsidR="00FF3B82" w:rsidRPr="0082568B" w:rsidRDefault="00FF3B82" w:rsidP="00FF3B82">
      <w:pPr>
        <w:ind w:left="708"/>
        <w:jc w:val="both"/>
        <w:rPr>
          <w:rFonts w:asciiTheme="minorHAnsi" w:hAnsiTheme="minorHAnsi" w:cs="Arial"/>
          <w:color w:val="000000"/>
        </w:rPr>
      </w:pPr>
    </w:p>
    <w:p w14:paraId="17EC6BD4"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 xml:space="preserve">redávajúcim, s lehotou splatnosti </w:t>
      </w:r>
      <w:r w:rsidR="00446EF1" w:rsidRPr="009220D0">
        <w:rPr>
          <w:rFonts w:asciiTheme="minorHAnsi" w:hAnsiTheme="minorHAnsi" w:cs="Arial"/>
          <w:color w:val="000000"/>
        </w:rPr>
        <w:t>15</w:t>
      </w:r>
      <w:r w:rsidR="00446EF1">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63F154DE"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67A969F6" w14:textId="0EA74C1A" w:rsidR="00FF3B82" w:rsidRDefault="00FF3B82" w:rsidP="00877E08">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31F3B37" w14:textId="77777777" w:rsidR="00877E08" w:rsidRPr="00877E08" w:rsidRDefault="00877E08" w:rsidP="00877E08">
      <w:pPr>
        <w:pStyle w:val="Odsekzoznamu"/>
        <w:spacing w:after="240"/>
        <w:ind w:left="426"/>
        <w:jc w:val="both"/>
        <w:rPr>
          <w:rFonts w:asciiTheme="minorHAnsi" w:hAnsiTheme="minorHAnsi" w:cs="Arial"/>
          <w:color w:val="000000"/>
        </w:rPr>
      </w:pPr>
    </w:p>
    <w:p w14:paraId="6952FCA6" w14:textId="7777777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0E1AAE26" w14:textId="28C4529A"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EA1B816" w14:textId="77777777" w:rsidR="00877E08" w:rsidRPr="0082568B" w:rsidRDefault="00877E08" w:rsidP="00877E08">
      <w:pPr>
        <w:pStyle w:val="Odsekzoznamu"/>
        <w:spacing w:after="240"/>
        <w:ind w:left="0"/>
        <w:rPr>
          <w:rFonts w:asciiTheme="minorHAnsi" w:hAnsiTheme="minorHAnsi" w:cs="Arial"/>
          <w:b/>
          <w:color w:val="000000"/>
        </w:rPr>
      </w:pPr>
    </w:p>
    <w:p w14:paraId="3097986F"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2BFAFBE"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19779C4E" w14:textId="0BF106EF" w:rsidR="00FF3B82" w:rsidRDefault="00FF3B82" w:rsidP="00877E08">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4089EAE9" w14:textId="77777777" w:rsidR="000037F6" w:rsidRDefault="000037F6" w:rsidP="00FF3B82">
      <w:pPr>
        <w:pStyle w:val="Odsekzoznamu"/>
        <w:ind w:left="0"/>
        <w:jc w:val="center"/>
        <w:rPr>
          <w:rFonts w:asciiTheme="minorHAnsi" w:hAnsiTheme="minorHAnsi" w:cs="Arial"/>
          <w:b/>
          <w:color w:val="000000"/>
        </w:rPr>
      </w:pPr>
    </w:p>
    <w:p w14:paraId="1CB41476" w14:textId="5788D52D"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25218286" w14:textId="450995CD" w:rsidR="00B15DE9"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5FD6203E" w14:textId="77777777" w:rsidR="00877E08" w:rsidRPr="0082568B" w:rsidRDefault="00877E08" w:rsidP="00B53579">
      <w:pPr>
        <w:pStyle w:val="Odsekzoznamu"/>
        <w:spacing w:after="240"/>
        <w:ind w:left="0"/>
        <w:jc w:val="center"/>
        <w:rPr>
          <w:rFonts w:asciiTheme="minorHAnsi" w:hAnsiTheme="minorHAnsi" w:cs="Arial"/>
          <w:b/>
          <w:color w:val="000000"/>
        </w:rPr>
      </w:pPr>
    </w:p>
    <w:p w14:paraId="26F7773C"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w:t>
      </w:r>
      <w:r w:rsidRPr="0082568B">
        <w:rPr>
          <w:rFonts w:asciiTheme="minorHAnsi" w:hAnsiTheme="minorHAnsi" w:cs="Arial"/>
          <w:color w:val="000000"/>
        </w:rPr>
        <w:lastRenderedPageBreak/>
        <w:t xml:space="preserve">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7EA61062"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43CF8CC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0C581D23"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2B628AB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7E6FDDB3" w14:textId="77777777" w:rsidR="00FF3B82" w:rsidRPr="0082568B" w:rsidRDefault="00FF3B82" w:rsidP="00FF3B82">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82568B" w:rsidRDefault="00FF3B82" w:rsidP="00FF3B82">
      <w:pPr>
        <w:jc w:val="center"/>
        <w:rPr>
          <w:rFonts w:asciiTheme="minorHAnsi" w:hAnsiTheme="minorHAnsi" w:cs="Arial"/>
          <w:b/>
          <w:color w:val="000000"/>
        </w:rPr>
      </w:pPr>
    </w:p>
    <w:p w14:paraId="1DF9BE16"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Článok VII.</w:t>
      </w:r>
    </w:p>
    <w:p w14:paraId="10FE1701"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Využitie subdodávateľov</w:t>
      </w:r>
    </w:p>
    <w:p w14:paraId="7EC54000" w14:textId="77777777" w:rsidR="00FF3B82" w:rsidRPr="0082568B" w:rsidRDefault="00FF3B82" w:rsidP="00FF3B82">
      <w:pPr>
        <w:pStyle w:val="Odsekzoznamu"/>
        <w:ind w:left="993" w:right="55" w:hanging="284"/>
        <w:jc w:val="both"/>
        <w:rPr>
          <w:rFonts w:ascii="Calibri" w:hAnsi="Calibri"/>
          <w:sz w:val="22"/>
          <w:szCs w:val="22"/>
        </w:rPr>
      </w:pPr>
    </w:p>
    <w:p w14:paraId="70353A81"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4A3C1C3E"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2568B">
        <w:rPr>
          <w:rFonts w:asciiTheme="minorHAnsi" w:hAnsiTheme="minorHAnsi" w:cs="Arial"/>
          <w:color w:val="000000"/>
        </w:rPr>
        <w:t>zápisu do registra partnerov verejného sektora</w:t>
      </w:r>
      <w:bookmarkEnd w:id="0"/>
      <w:r w:rsidRPr="0082568B">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B15DE9">
        <w:rPr>
          <w:rFonts w:asciiTheme="minorHAnsi" w:hAnsiTheme="minorHAnsi" w:cs="Arial"/>
          <w:color w:val="000000"/>
        </w:rPr>
        <w:t>Predávajúci</w:t>
      </w:r>
      <w:r w:rsidRPr="0082568B">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B15DE9">
        <w:rPr>
          <w:rFonts w:asciiTheme="minorHAnsi" w:hAnsiTheme="minorHAnsi" w:cs="Arial"/>
          <w:color w:val="000000"/>
        </w:rPr>
        <w:t>Kupujúcemu</w:t>
      </w:r>
      <w:r w:rsidRPr="0082568B">
        <w:rPr>
          <w:rFonts w:asciiTheme="minorHAnsi" w:hAnsiTheme="minorHAnsi" w:cs="Arial"/>
          <w:color w:val="000000"/>
        </w:rPr>
        <w:t xml:space="preserve"> doklad preukazujúci, že nový subdodávateľ spĺňa podmienku účasti osobného postavenia podľa § 32 ods. 1 písm. e) ZVO pre daný predmet subdodávky. Až do splnenia tejto Zmluvy je </w:t>
      </w:r>
      <w:r w:rsidR="00B15DE9">
        <w:rPr>
          <w:rFonts w:asciiTheme="minorHAnsi" w:hAnsiTheme="minorHAnsi" w:cs="Arial"/>
          <w:color w:val="000000"/>
        </w:rPr>
        <w:lastRenderedPageBreak/>
        <w:t>Predávajúci</w:t>
      </w:r>
      <w:r w:rsidRPr="0082568B">
        <w:rPr>
          <w:rFonts w:asciiTheme="minorHAnsi" w:hAnsiTheme="minorHAnsi" w:cs="Arial"/>
          <w:color w:val="000000"/>
        </w:rPr>
        <w:t xml:space="preserve"> povinný oznámiť Kupujúcemu akúkoľvek zmenu údajov o novom subdodávateľovi.</w:t>
      </w:r>
    </w:p>
    <w:p w14:paraId="6DF1C9F4"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190D75E2" w14:textId="785F9179" w:rsidR="00877E08" w:rsidRDefault="00FF3B82" w:rsidP="00877E08">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4FACCF3" w14:textId="77777777" w:rsidR="006A32D7" w:rsidRPr="006A32D7" w:rsidRDefault="006A32D7" w:rsidP="006A32D7">
      <w:pPr>
        <w:jc w:val="center"/>
        <w:rPr>
          <w:rFonts w:asciiTheme="minorHAnsi" w:hAnsiTheme="minorHAnsi" w:cstheme="minorHAnsi"/>
          <w:b/>
        </w:rPr>
      </w:pPr>
      <w:r w:rsidRPr="006A32D7">
        <w:rPr>
          <w:rFonts w:asciiTheme="minorHAnsi" w:hAnsiTheme="minorHAnsi" w:cstheme="minorHAnsi"/>
          <w:b/>
        </w:rPr>
        <w:t>Článok VIII.</w:t>
      </w:r>
    </w:p>
    <w:p w14:paraId="6495643C" w14:textId="77777777" w:rsidR="006A32D7" w:rsidRPr="006A32D7" w:rsidRDefault="006A32D7" w:rsidP="006A32D7">
      <w:pPr>
        <w:pStyle w:val="Odsekzoznamu"/>
        <w:spacing w:after="240"/>
        <w:ind w:left="0"/>
        <w:jc w:val="center"/>
        <w:rPr>
          <w:rFonts w:asciiTheme="minorHAnsi" w:hAnsiTheme="minorHAnsi" w:cstheme="minorHAnsi"/>
          <w:b/>
          <w:color w:val="000000"/>
        </w:rPr>
      </w:pPr>
      <w:r w:rsidRPr="006A32D7">
        <w:rPr>
          <w:rFonts w:asciiTheme="minorHAnsi" w:hAnsiTheme="minorHAnsi" w:cstheme="minorHAnsi"/>
          <w:b/>
          <w:color w:val="000000"/>
        </w:rPr>
        <w:t>Záverečné ustanovenia</w:t>
      </w:r>
    </w:p>
    <w:p w14:paraId="52334975" w14:textId="77777777" w:rsidR="006A32D7" w:rsidRPr="006A32D7" w:rsidRDefault="006A32D7" w:rsidP="006A32D7">
      <w:pPr>
        <w:pStyle w:val="Odsekzoznamu"/>
        <w:spacing w:after="240"/>
        <w:ind w:left="0"/>
        <w:jc w:val="center"/>
        <w:rPr>
          <w:rFonts w:asciiTheme="minorHAnsi" w:hAnsiTheme="minorHAnsi" w:cstheme="minorHAnsi"/>
          <w:b/>
        </w:rPr>
      </w:pPr>
    </w:p>
    <w:p w14:paraId="1495EA6B"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Zmluva sa vyhotovuje v štyroch rovnopisoch, pričom každá Zmluvná strana obdrží po dva rovnopisy.</w:t>
      </w:r>
    </w:p>
    <w:p w14:paraId="564EC756"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Zmena tejto Zmluvy je možná len písomnou dohodou oboch Zmluvných strán, vo forme riadne očíslovaných písomných dodatkov.</w:t>
      </w:r>
    </w:p>
    <w:p w14:paraId="27421E7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 </w:t>
      </w:r>
    </w:p>
    <w:p w14:paraId="2E9858A2"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58D13AC"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303878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jej podstatným porušením tejto Zmluvy a zakladá právo BBSK na odstúpenie od tejto Zmluvy s právnymi účinkami ukončenia zmluvy  </w:t>
      </w:r>
      <w:r w:rsidRPr="006A32D7">
        <w:rPr>
          <w:rFonts w:asciiTheme="minorHAnsi" w:hAnsiTheme="minorHAnsi" w:cstheme="minorHAnsi"/>
          <w:i/>
        </w:rPr>
        <w:t xml:space="preserve">ex </w:t>
      </w:r>
      <w:proofErr w:type="spellStart"/>
      <w:r w:rsidRPr="006A32D7">
        <w:rPr>
          <w:rFonts w:asciiTheme="minorHAnsi" w:hAnsiTheme="minorHAnsi" w:cstheme="minorHAnsi"/>
          <w:i/>
        </w:rPr>
        <w:t>tunc</w:t>
      </w:r>
      <w:proofErr w:type="spellEnd"/>
      <w:r w:rsidRPr="006A32D7">
        <w:rPr>
          <w:rFonts w:asciiTheme="minorHAnsi" w:hAnsiTheme="minorHAnsi" w:cstheme="minorHAnsi"/>
        </w:rPr>
        <w:t xml:space="preserve">, a/alebo právo BBSK požadovať od Predávajúceho náhradu škody vzniknutej BBSK v dôsledku nesplnenia vyššie uvedených povinností Predávajúceho. </w:t>
      </w:r>
    </w:p>
    <w:p w14:paraId="0178E62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Právne vzťahy založené touto Zmluvou, ak ich Zmluva výslovne neupravuje, sa riadia príslušnými ustanoveniami Obchodného zákonníka a ostatnými platnými právnymi predpismi SR.</w:t>
      </w:r>
    </w:p>
    <w:p w14:paraId="1623017A"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lastRenderedPageBreak/>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57FC507B"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5A855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A11A67C" w14:textId="77777777" w:rsidR="00FF3B82" w:rsidRPr="0082568B" w:rsidRDefault="00FF3B82" w:rsidP="00FF3B82">
      <w:pPr>
        <w:pStyle w:val="Odsekzoznamu"/>
        <w:rPr>
          <w:rFonts w:asciiTheme="minorHAnsi" w:hAnsiTheme="minorHAnsi" w:cs="Arial"/>
        </w:rPr>
      </w:pPr>
    </w:p>
    <w:p w14:paraId="622CA488" w14:textId="77777777" w:rsidR="00FF3B82" w:rsidRPr="0082568B" w:rsidRDefault="00FF3B82" w:rsidP="00FF3B82">
      <w:pPr>
        <w:pStyle w:val="Odsekzoznamu"/>
        <w:ind w:left="426"/>
        <w:jc w:val="both"/>
        <w:rPr>
          <w:rFonts w:asciiTheme="minorHAnsi" w:hAnsiTheme="minorHAnsi" w:cs="Arial"/>
        </w:rPr>
      </w:pPr>
    </w:p>
    <w:p w14:paraId="65B0EC2A" w14:textId="77777777" w:rsidR="00FF3B82" w:rsidRPr="0082568B" w:rsidRDefault="00FF3B82" w:rsidP="00FF3B82">
      <w:pPr>
        <w:jc w:val="both"/>
        <w:rPr>
          <w:rFonts w:asciiTheme="minorHAnsi" w:hAnsiTheme="minorHAnsi" w:cs="Arial"/>
        </w:rPr>
      </w:pPr>
    </w:p>
    <w:p w14:paraId="4F6103A3" w14:textId="77777777" w:rsidR="00FF3B82" w:rsidRPr="0082568B"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2568B">
        <w:rPr>
          <w:rStyle w:val="CharStyle15"/>
          <w:rFonts w:cs="Calibri"/>
          <w:b/>
          <w:color w:val="000000"/>
        </w:rPr>
        <w:t>Záväznou a Neoddeliteľnou súčasťou kúpnej zmluvy vo forme príloh sú:</w:t>
      </w:r>
    </w:p>
    <w:p w14:paraId="57D57222" w14:textId="77777777" w:rsidR="00FF3B82" w:rsidRPr="0082568B"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Pr="0082568B">
        <w:rPr>
          <w:rStyle w:val="CharStyle15"/>
          <w:rFonts w:ascii="Calibri" w:hAnsi="Calibri" w:cs="Calibri"/>
          <w:color w:val="auto"/>
          <w:sz w:val="22"/>
          <w:szCs w:val="22"/>
        </w:rPr>
        <w:t xml:space="preserve">Opis predmetu zákazky </w:t>
      </w:r>
    </w:p>
    <w:p w14:paraId="32886E19" w14:textId="39662654" w:rsidR="00FF3B82"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color w:val="auto"/>
          <w:sz w:val="22"/>
          <w:szCs w:val="22"/>
        </w:rPr>
        <w:t xml:space="preserve">Príloha č. 2 </w:t>
      </w:r>
      <w:r w:rsidRPr="0082568B">
        <w:rPr>
          <w:rStyle w:val="CharStyle15"/>
          <w:rFonts w:ascii="Calibri" w:hAnsi="Calibri" w:cs="Calibri"/>
          <w:color w:val="auto"/>
          <w:sz w:val="22"/>
          <w:szCs w:val="22"/>
        </w:rPr>
        <w:tab/>
      </w:r>
      <w:r w:rsidRPr="0082568B">
        <w:rPr>
          <w:rStyle w:val="CharStyle15"/>
          <w:rFonts w:ascii="Calibri" w:hAnsi="Calibri" w:cs="Calibri"/>
          <w:color w:val="auto"/>
          <w:sz w:val="22"/>
          <w:szCs w:val="22"/>
        </w:rPr>
        <w:tab/>
        <w:t>Zoznam subdodávateľov</w:t>
      </w:r>
    </w:p>
    <w:p w14:paraId="1ED9494C" w14:textId="25B2E77E" w:rsidR="00AE4632" w:rsidRDefault="00AE463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Pr>
          <w:rStyle w:val="CharStyle15"/>
          <w:rFonts w:ascii="Calibri" w:hAnsi="Calibri" w:cs="Calibri"/>
          <w:color w:val="auto"/>
          <w:sz w:val="22"/>
          <w:szCs w:val="22"/>
        </w:rPr>
        <w:t>Príloha č. 3</w:t>
      </w:r>
      <w:r>
        <w:rPr>
          <w:rStyle w:val="CharStyle15"/>
          <w:rFonts w:ascii="Calibri" w:hAnsi="Calibri" w:cs="Calibri"/>
          <w:color w:val="auto"/>
          <w:sz w:val="22"/>
          <w:szCs w:val="22"/>
        </w:rPr>
        <w:tab/>
      </w:r>
      <w:r>
        <w:rPr>
          <w:rStyle w:val="CharStyle15"/>
          <w:rFonts w:ascii="Calibri" w:hAnsi="Calibri" w:cs="Calibri"/>
          <w:color w:val="auto"/>
          <w:sz w:val="22"/>
          <w:szCs w:val="22"/>
        </w:rPr>
        <w:tab/>
        <w:t>Adresy miest dodania</w:t>
      </w:r>
      <w:r w:rsidR="00AE3081">
        <w:rPr>
          <w:rStyle w:val="CharStyle15"/>
          <w:rFonts w:ascii="Calibri" w:hAnsi="Calibri" w:cs="Calibri"/>
          <w:color w:val="auto"/>
          <w:sz w:val="22"/>
          <w:szCs w:val="22"/>
        </w:rPr>
        <w:t xml:space="preserve"> tovaru</w:t>
      </w:r>
      <w:r>
        <w:rPr>
          <w:rStyle w:val="CharStyle15"/>
          <w:rFonts w:ascii="Calibri" w:hAnsi="Calibri" w:cs="Calibri"/>
          <w:color w:val="auto"/>
          <w:sz w:val="22"/>
          <w:szCs w:val="22"/>
        </w:rPr>
        <w:t xml:space="preserve"> </w:t>
      </w:r>
    </w:p>
    <w:p w14:paraId="5B6798F9" w14:textId="0184D847" w:rsidR="00E56E3E" w:rsidRPr="0082568B" w:rsidRDefault="00E56E3E" w:rsidP="00FF3B82">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Pr>
          <w:rStyle w:val="CharStyle15"/>
          <w:rFonts w:ascii="Calibri" w:hAnsi="Calibri" w:cs="Calibri"/>
          <w:color w:val="auto"/>
          <w:sz w:val="22"/>
          <w:szCs w:val="22"/>
        </w:rPr>
        <w:t>Príloha č. 4</w:t>
      </w:r>
      <w:r>
        <w:rPr>
          <w:rStyle w:val="CharStyle15"/>
          <w:rFonts w:ascii="Calibri" w:hAnsi="Calibri" w:cs="Calibri"/>
          <w:color w:val="auto"/>
          <w:sz w:val="22"/>
          <w:szCs w:val="22"/>
        </w:rPr>
        <w:tab/>
      </w:r>
      <w:r>
        <w:rPr>
          <w:rStyle w:val="CharStyle15"/>
          <w:rFonts w:ascii="Calibri" w:hAnsi="Calibri" w:cs="Calibri"/>
          <w:color w:val="auto"/>
          <w:sz w:val="22"/>
          <w:szCs w:val="22"/>
        </w:rPr>
        <w:tab/>
        <w:t>Certifikát výrobku</w:t>
      </w:r>
    </w:p>
    <w:p w14:paraId="36F49691" w14:textId="77777777" w:rsidR="00FF3B82" w:rsidRPr="0082568B" w:rsidRDefault="00FF3B82" w:rsidP="00FF3B82">
      <w:pPr>
        <w:jc w:val="both"/>
        <w:rPr>
          <w:rFonts w:asciiTheme="minorHAnsi" w:hAnsiTheme="minorHAnsi" w:cs="Arial"/>
        </w:rPr>
      </w:pPr>
    </w:p>
    <w:p w14:paraId="6040F837" w14:textId="77777777" w:rsidR="00FF3B82" w:rsidRPr="0082568B" w:rsidRDefault="00FF3B82" w:rsidP="00FF3B82">
      <w:pPr>
        <w:jc w:val="both"/>
        <w:rPr>
          <w:rFonts w:asciiTheme="minorHAnsi" w:hAnsiTheme="minorHAnsi" w:cs="Arial"/>
        </w:rPr>
      </w:pPr>
    </w:p>
    <w:p w14:paraId="377F3105" w14:textId="77777777" w:rsidR="00FF3B82" w:rsidRPr="0082568B" w:rsidRDefault="00FF3B82" w:rsidP="00FF3B82">
      <w:pPr>
        <w:jc w:val="both"/>
        <w:rPr>
          <w:rFonts w:asciiTheme="minorHAnsi" w:hAnsiTheme="minorHAnsi" w:cs="Arial"/>
        </w:rPr>
      </w:pPr>
    </w:p>
    <w:p w14:paraId="25885AE5" w14:textId="77777777" w:rsidR="00FF3B82" w:rsidRPr="0082568B" w:rsidRDefault="00FF3B82" w:rsidP="00FF3B82">
      <w:pPr>
        <w:jc w:val="both"/>
        <w:rPr>
          <w:rFonts w:asciiTheme="minorHAnsi" w:hAnsiTheme="minorHAnsi" w:cs="Arial"/>
        </w:rPr>
      </w:pPr>
    </w:p>
    <w:p w14:paraId="7B13C101" w14:textId="3F6FF296"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 xml:space="preserve">V </w:t>
      </w:r>
      <w:r w:rsidR="003D6434">
        <w:rPr>
          <w:rFonts w:asciiTheme="minorHAnsi" w:hAnsiTheme="minorHAnsi" w:cs="Arial"/>
        </w:rPr>
        <w:t>............</w:t>
      </w:r>
      <w:r w:rsidRPr="0082568B">
        <w:rPr>
          <w:rFonts w:asciiTheme="minorHAnsi" w:hAnsiTheme="minorHAnsi" w:cs="Arial"/>
        </w:rPr>
        <w:t>, dňa ....................</w:t>
      </w:r>
      <w:r w:rsidRPr="0082568B">
        <w:rPr>
          <w:rFonts w:asciiTheme="minorHAnsi" w:hAnsiTheme="minorHAnsi" w:cs="Arial"/>
        </w:rPr>
        <w:tab/>
        <w:t>V</w:t>
      </w:r>
      <w:r w:rsidR="009220D0">
        <w:rPr>
          <w:rFonts w:asciiTheme="minorHAnsi" w:hAnsiTheme="minorHAnsi" w:cs="Arial"/>
        </w:rPr>
        <w:t> Banskej Bystrici</w:t>
      </w:r>
      <w:r w:rsidRPr="0082568B">
        <w:rPr>
          <w:rFonts w:asciiTheme="minorHAnsi" w:hAnsiTheme="minorHAnsi" w:cs="Arial"/>
        </w:rPr>
        <w:t>, dňa ......................</w:t>
      </w:r>
    </w:p>
    <w:p w14:paraId="3FE03DF2" w14:textId="77777777" w:rsidR="00FF3B82" w:rsidRPr="0082568B" w:rsidRDefault="00FF3B82" w:rsidP="00FF3B82">
      <w:pPr>
        <w:tabs>
          <w:tab w:val="center" w:pos="1985"/>
          <w:tab w:val="center" w:pos="7088"/>
        </w:tabs>
        <w:jc w:val="both"/>
        <w:rPr>
          <w:rFonts w:asciiTheme="minorHAnsi" w:hAnsiTheme="minorHAnsi" w:cs="Arial"/>
        </w:rPr>
      </w:pPr>
    </w:p>
    <w:p w14:paraId="18B54D0D" w14:textId="77777777" w:rsidR="00FF3B82" w:rsidRPr="0082568B" w:rsidRDefault="00FF3B82" w:rsidP="00FF3B82">
      <w:pPr>
        <w:tabs>
          <w:tab w:val="center" w:pos="1985"/>
          <w:tab w:val="center" w:pos="7088"/>
        </w:tabs>
        <w:jc w:val="both"/>
        <w:rPr>
          <w:rFonts w:asciiTheme="minorHAnsi" w:hAnsiTheme="minorHAnsi" w:cs="Arial"/>
        </w:rPr>
      </w:pPr>
    </w:p>
    <w:p w14:paraId="7E59A0EB" w14:textId="77777777" w:rsidR="00FF3B82" w:rsidRPr="0082568B" w:rsidRDefault="00FF3B82" w:rsidP="00FF3B82">
      <w:pPr>
        <w:tabs>
          <w:tab w:val="center" w:pos="1985"/>
          <w:tab w:val="center" w:pos="7088"/>
        </w:tabs>
        <w:jc w:val="both"/>
        <w:rPr>
          <w:rFonts w:asciiTheme="minorHAnsi" w:hAnsiTheme="minorHAnsi" w:cs="Arial"/>
        </w:rPr>
      </w:pPr>
    </w:p>
    <w:p w14:paraId="4F7F5639" w14:textId="77777777" w:rsidR="00FF3B82" w:rsidRPr="0082568B" w:rsidRDefault="00FF3B82" w:rsidP="00FF3B82">
      <w:pPr>
        <w:tabs>
          <w:tab w:val="center" w:pos="1985"/>
          <w:tab w:val="center" w:pos="7088"/>
        </w:tabs>
        <w:jc w:val="both"/>
        <w:rPr>
          <w:rFonts w:asciiTheme="minorHAnsi" w:hAnsiTheme="minorHAnsi" w:cs="Arial"/>
        </w:rPr>
      </w:pPr>
    </w:p>
    <w:p w14:paraId="39344422" w14:textId="77777777" w:rsidR="00FF3B82" w:rsidRPr="0082568B" w:rsidRDefault="00FF3B82" w:rsidP="00FF3B82">
      <w:pPr>
        <w:tabs>
          <w:tab w:val="center" w:pos="1985"/>
          <w:tab w:val="center" w:pos="7088"/>
        </w:tabs>
        <w:jc w:val="both"/>
        <w:rPr>
          <w:rFonts w:asciiTheme="minorHAnsi" w:hAnsiTheme="minorHAnsi" w:cs="Arial"/>
        </w:rPr>
      </w:pPr>
    </w:p>
    <w:p w14:paraId="25268FB7" w14:textId="77777777" w:rsidR="00FF3B82" w:rsidRPr="0082568B" w:rsidRDefault="00FF3B82" w:rsidP="00FF3B82">
      <w:pPr>
        <w:tabs>
          <w:tab w:val="center" w:pos="1985"/>
          <w:tab w:val="center" w:pos="7088"/>
        </w:tabs>
        <w:jc w:val="both"/>
        <w:rPr>
          <w:rFonts w:asciiTheme="minorHAnsi" w:hAnsiTheme="minorHAnsi" w:cs="Arial"/>
        </w:rPr>
      </w:pPr>
    </w:p>
    <w:p w14:paraId="53641E45"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42EA1F26"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 xml:space="preserve">Ing. Ján </w:t>
      </w:r>
      <w:proofErr w:type="spellStart"/>
      <w:r w:rsidRPr="0082568B">
        <w:rPr>
          <w:rFonts w:asciiTheme="minorHAnsi" w:hAnsiTheme="minorHAnsi" w:cs="Arial"/>
        </w:rPr>
        <w:t>Lunter</w:t>
      </w:r>
      <w:proofErr w:type="spellEnd"/>
    </w:p>
    <w:p w14:paraId="2AB9C5BB" w14:textId="77777777" w:rsidR="000B2B06" w:rsidRPr="00446EF1" w:rsidRDefault="00FF3B82" w:rsidP="00446EF1">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t>predseda BBSK</w:t>
      </w:r>
    </w:p>
    <w:sectPr w:rsidR="000B2B06" w:rsidRPr="00446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37F6"/>
    <w:rsid w:val="00033898"/>
    <w:rsid w:val="000B2B06"/>
    <w:rsid w:val="0010372B"/>
    <w:rsid w:val="00290B33"/>
    <w:rsid w:val="002E6A70"/>
    <w:rsid w:val="003175C2"/>
    <w:rsid w:val="00377C2F"/>
    <w:rsid w:val="003922CC"/>
    <w:rsid w:val="003D6434"/>
    <w:rsid w:val="00420F8B"/>
    <w:rsid w:val="00446EF1"/>
    <w:rsid w:val="00477542"/>
    <w:rsid w:val="004E44BD"/>
    <w:rsid w:val="00586DFD"/>
    <w:rsid w:val="005D3285"/>
    <w:rsid w:val="00642367"/>
    <w:rsid w:val="00685375"/>
    <w:rsid w:val="006A32D7"/>
    <w:rsid w:val="006E6F85"/>
    <w:rsid w:val="00761904"/>
    <w:rsid w:val="007A4AF5"/>
    <w:rsid w:val="00877E08"/>
    <w:rsid w:val="00881090"/>
    <w:rsid w:val="00905F28"/>
    <w:rsid w:val="009220D0"/>
    <w:rsid w:val="00A23C9C"/>
    <w:rsid w:val="00AE3081"/>
    <w:rsid w:val="00AE4632"/>
    <w:rsid w:val="00B15DE9"/>
    <w:rsid w:val="00B2416C"/>
    <w:rsid w:val="00B53579"/>
    <w:rsid w:val="00BC06F0"/>
    <w:rsid w:val="00C127F0"/>
    <w:rsid w:val="00C7270C"/>
    <w:rsid w:val="00C83ADC"/>
    <w:rsid w:val="00C91B36"/>
    <w:rsid w:val="00D531D0"/>
    <w:rsid w:val="00DC4F30"/>
    <w:rsid w:val="00DF50AF"/>
    <w:rsid w:val="00DF7966"/>
    <w:rsid w:val="00E56E3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c_1339_2020" edit="true"/>
    <f:field ref="objsubject" par="" text="" edit="true"/>
    <f:field ref="objcreatedby" par="" text="Bérešová, Darina"/>
    <f:field ref="objcreatedat" par="" date="2020-12-02T07:08:19" text="2. 12. 2020 7:08:19"/>
    <f:field ref="objchangedby" par="" text="Bérešová, Darina"/>
    <f:field ref="objmodifiedat" par="" date="2020-12-02T07:08:19" text="2. 12. 2020 7:08:19"/>
    <f:field ref="doc_FSCFOLIO_1_1001_FieldDocumentNumber" par="" text=""/>
    <f:field ref="doc_FSCFOLIO_1_1001_FieldSubject" par="" text=""/>
    <f:field ref="FSCFOLIO_1_1001_FieldCurrentUser" par="" text="Bc. Beáta Fulnečková"/>
    <f:field ref="CCAPRECONFIG_15_1001_Objektname" par="" text="Zmluva_c_1339_202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DC0EB1B-E598-4188-BB49-7D70EF8E7AD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2284</Words>
  <Characters>13021</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8</cp:revision>
  <cp:lastPrinted>2020-11-25T09:06:00Z</cp:lastPrinted>
  <dcterms:created xsi:type="dcterms:W3CDTF">2021-02-08T13:57:00Z</dcterms:created>
  <dcterms:modified xsi:type="dcterms:W3CDTF">2021-02-09T12:06:00Z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 12. 2020, 07:08</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2.12.2020, 07:08</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02.12.2020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*COO.2090.100.9.3002206*</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COO.2090.100.9.3002206</vt:lpwstr>
  </property>
  <property fmtid="{D5CDD505-2E9C-101B-9397-08002B2CF9AE}" pid="386" name="FSC#FSCFOLIO@1.1001:docpropproject">
    <vt:lpwstr/>
  </property>
  <property fmtid="{D5CDD505-2E9C-101B-9397-08002B2CF9AE}" pid="387" name="_MarkAsFinal">
    <vt:bool>true</vt:bool>
  </property>
</Properties>
</file>