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59585" w14:textId="25450B2A" w:rsidR="0007097A" w:rsidRPr="00463B81" w:rsidRDefault="0007097A" w:rsidP="0007097A">
      <w:pPr>
        <w:pStyle w:val="tl1"/>
        <w:spacing w:line="264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53F60C85" w14:textId="77777777" w:rsidR="00DD5536" w:rsidRPr="00463B81" w:rsidRDefault="00DD5536" w:rsidP="0007097A">
      <w:pPr>
        <w:pStyle w:val="tl1"/>
        <w:spacing w:line="264" w:lineRule="auto"/>
        <w:jc w:val="center"/>
        <w:rPr>
          <w:rFonts w:asciiTheme="minorHAnsi" w:hAnsiTheme="minorHAnsi" w:cstheme="minorHAnsi"/>
          <w:b/>
          <w:color w:val="000000"/>
        </w:rPr>
      </w:pPr>
      <w:r w:rsidRPr="00463B81">
        <w:rPr>
          <w:rFonts w:asciiTheme="minorHAnsi" w:hAnsiTheme="minorHAnsi" w:cstheme="minorHAnsi"/>
          <w:b/>
          <w:color w:val="000000"/>
        </w:rPr>
        <w:t>Opis predmetu zákazky</w:t>
      </w:r>
    </w:p>
    <w:p w14:paraId="1C51960F" w14:textId="77777777" w:rsidR="0046164F" w:rsidRPr="00463B81" w:rsidRDefault="0046164F" w:rsidP="0007097A">
      <w:pPr>
        <w:spacing w:line="264" w:lineRule="auto"/>
        <w:rPr>
          <w:rFonts w:asciiTheme="minorHAnsi" w:hAnsiTheme="minorHAnsi" w:cstheme="minorHAnsi"/>
        </w:rPr>
      </w:pPr>
    </w:p>
    <w:p w14:paraId="00F67965" w14:textId="66C01E2E" w:rsidR="00246920" w:rsidRPr="0038100D" w:rsidRDefault="0007097A" w:rsidP="0007097A">
      <w:pPr>
        <w:pStyle w:val="tl1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100D">
        <w:rPr>
          <w:rFonts w:asciiTheme="minorHAnsi" w:hAnsiTheme="minorHAnsi" w:cstheme="minorHAnsi"/>
          <w:sz w:val="22"/>
          <w:szCs w:val="22"/>
        </w:rPr>
        <w:t>Predmetom zákazky (Výzvy</w:t>
      </w:r>
      <w:r w:rsidR="00463B81" w:rsidRPr="0038100D">
        <w:rPr>
          <w:rFonts w:asciiTheme="minorHAnsi" w:hAnsiTheme="minorHAnsi" w:cstheme="minorHAnsi"/>
          <w:sz w:val="22"/>
          <w:szCs w:val="22"/>
        </w:rPr>
        <w:t xml:space="preserve"> č. 28</w:t>
      </w:r>
      <w:r w:rsidRPr="0038100D">
        <w:rPr>
          <w:rFonts w:asciiTheme="minorHAnsi" w:hAnsiTheme="minorHAnsi" w:cstheme="minorHAnsi"/>
          <w:sz w:val="22"/>
          <w:szCs w:val="22"/>
        </w:rPr>
        <w:t xml:space="preserve">) je dodávka </w:t>
      </w:r>
      <w:r w:rsidR="0038100D" w:rsidRPr="0038100D">
        <w:rPr>
          <w:rFonts w:asciiTheme="minorHAnsi" w:hAnsiTheme="minorHAnsi" w:cstheme="minorHAnsi"/>
          <w:sz w:val="22"/>
          <w:szCs w:val="22"/>
        </w:rPr>
        <w:t xml:space="preserve">vzájomne kompatibilných </w:t>
      </w:r>
      <w:r w:rsidR="00D105E3" w:rsidRPr="0038100D">
        <w:rPr>
          <w:rFonts w:asciiTheme="minorHAnsi" w:hAnsiTheme="minorHAnsi" w:cstheme="minorHAnsi"/>
          <w:color w:val="000000"/>
          <w:sz w:val="22"/>
          <w:szCs w:val="22"/>
        </w:rPr>
        <w:t>injekčn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>ých</w:t>
      </w:r>
      <w:r w:rsidR="00D105E3"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striekač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="00D105E3" w:rsidRPr="0038100D">
        <w:rPr>
          <w:rFonts w:asciiTheme="minorHAnsi" w:hAnsiTheme="minorHAnsi" w:cstheme="minorHAnsi"/>
          <w:color w:val="000000"/>
          <w:sz w:val="22"/>
          <w:szCs w:val="22"/>
        </w:rPr>
        <w:t>k a ih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="00D105E3" w:rsidRPr="0038100D">
        <w:rPr>
          <w:rFonts w:asciiTheme="minorHAnsi" w:hAnsiTheme="minorHAnsi" w:cstheme="minorHAnsi"/>
          <w:color w:val="000000"/>
          <w:sz w:val="22"/>
          <w:szCs w:val="22"/>
        </w:rPr>
        <w:t>l s malým mŕtvym priestorom</w:t>
      </w:r>
      <w:r w:rsidRPr="0038100D">
        <w:rPr>
          <w:rFonts w:asciiTheme="minorHAnsi" w:hAnsiTheme="minorHAnsi" w:cstheme="minorHAnsi"/>
          <w:sz w:val="22"/>
          <w:szCs w:val="22"/>
        </w:rPr>
        <w:t xml:space="preserve"> vrátane ich dodania v celkovom počte </w:t>
      </w:r>
      <w:r w:rsidR="00D105E3" w:rsidRPr="0038100D">
        <w:rPr>
          <w:rFonts w:asciiTheme="minorHAnsi" w:hAnsiTheme="minorHAnsi" w:cstheme="minorHAnsi"/>
          <w:sz w:val="22"/>
          <w:szCs w:val="22"/>
        </w:rPr>
        <w:t>300 000</w:t>
      </w:r>
      <w:r w:rsidRPr="0038100D">
        <w:rPr>
          <w:rFonts w:asciiTheme="minorHAnsi" w:hAnsiTheme="minorHAnsi" w:cstheme="minorHAnsi"/>
          <w:sz w:val="22"/>
          <w:szCs w:val="22"/>
        </w:rPr>
        <w:t xml:space="preserve"> ks </w:t>
      </w:r>
      <w:r w:rsidR="00246920" w:rsidRPr="0038100D">
        <w:rPr>
          <w:rFonts w:asciiTheme="minorHAnsi" w:hAnsiTheme="minorHAnsi" w:cstheme="minorHAnsi"/>
          <w:sz w:val="22"/>
          <w:szCs w:val="22"/>
        </w:rPr>
        <w:t>za dodržania nasledovných požiadaviek:</w:t>
      </w:r>
    </w:p>
    <w:p w14:paraId="4B7C4829" w14:textId="6CA285D1" w:rsidR="00D105E3" w:rsidRPr="0038100D" w:rsidRDefault="00D105E3" w:rsidP="00D105E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kombinácia injekčnej striekačky s malým mŕtvym priestorom a ihly musí mať mŕtvy priestor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rovnaký alebo</w:t>
      </w:r>
      <w:r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nižší ako 35 </w:t>
      </w:r>
      <w:proofErr w:type="spellStart"/>
      <w:r w:rsidRPr="0038100D">
        <w:rPr>
          <w:rFonts w:asciiTheme="minorHAnsi" w:hAnsiTheme="minorHAnsi" w:cstheme="minorHAnsi"/>
          <w:color w:val="000000"/>
          <w:sz w:val="22"/>
          <w:szCs w:val="22"/>
        </w:rPr>
        <w:t>mikrolitrov</w:t>
      </w:r>
      <w:proofErr w:type="spellEnd"/>
      <w:r w:rsidRPr="0038100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9E91EA3" w14:textId="59FDE663" w:rsidR="00D105E3" w:rsidRPr="0038100D" w:rsidRDefault="00D105E3" w:rsidP="00D105E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verejný obstarávateľ preferuje injekčný materiál v zmysle materiálu ŠÚKL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(Príloha č. 1a SP)</w:t>
      </w:r>
      <w:r w:rsidRPr="0038100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F4959EF" w14:textId="2F6B731A" w:rsidR="00D105E3" w:rsidRPr="0038100D" w:rsidRDefault="00D105E3" w:rsidP="00D105E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uchádzač môže ponúknuť aj alternatívny injekčný materiál pri splnení požadovaných parametrov podľa odporúčaní ŠÚKL a výrobcov vakcín schválených na použitie EMA</w:t>
      </w:r>
      <w:r w:rsidR="005D475E">
        <w:rPr>
          <w:rFonts w:asciiTheme="minorHAnsi" w:hAnsiTheme="minorHAnsi" w:cstheme="minorHAnsi"/>
          <w:color w:val="000000"/>
          <w:sz w:val="22"/>
          <w:szCs w:val="22"/>
        </w:rPr>
        <w:t xml:space="preserve"> (Európskou liekovou agentúrou)</w:t>
      </w:r>
      <w:r w:rsidR="00245667" w:rsidRPr="003810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810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ku dňu vyhlásenia verejného obstarávania,</w:t>
      </w:r>
    </w:p>
    <w:p w14:paraId="3C0C1671" w14:textId="395ECD8F" w:rsidR="00D105E3" w:rsidRDefault="00D105E3" w:rsidP="00D105E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počty: 300 000 ks injekčná striekačka, 300 000 ks ihla; sterilné balenie, počet ks v balení min. 50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1947">
        <w:rPr>
          <w:rFonts w:asciiTheme="minorHAnsi" w:hAnsiTheme="minorHAnsi" w:cstheme="minorHAnsi"/>
          <w:color w:val="000000"/>
          <w:sz w:val="22"/>
          <w:szCs w:val="22"/>
        </w:rPr>
        <w:t xml:space="preserve">ks 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>injekčných striekačiek a</w:t>
      </w:r>
      <w:r w:rsidR="009F194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463B81" w:rsidRPr="0038100D">
        <w:rPr>
          <w:rFonts w:asciiTheme="minorHAnsi" w:hAnsiTheme="minorHAnsi" w:cstheme="minorHAnsi"/>
          <w:color w:val="000000"/>
          <w:sz w:val="22"/>
          <w:szCs w:val="22"/>
        </w:rPr>
        <w:t>ihiel</w:t>
      </w:r>
      <w:r w:rsidR="009F1947">
        <w:rPr>
          <w:rFonts w:asciiTheme="minorHAnsi" w:hAnsiTheme="minorHAnsi" w:cstheme="minorHAnsi"/>
          <w:color w:val="000000"/>
          <w:sz w:val="22"/>
          <w:szCs w:val="22"/>
        </w:rPr>
        <w:t xml:space="preserve"> (v prípade kompletov) alebo min. 50 ks injekčných striekačiek a min. 50 ks ihiel (v prípade samostatných položiek)</w:t>
      </w:r>
      <w:r w:rsidR="0046330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E61930" w14:textId="242802C7" w:rsidR="0046330E" w:rsidRPr="0046330E" w:rsidRDefault="0046330E" w:rsidP="0046330E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Predmet zákazky je možné dodať formou kompletov </w:t>
      </w:r>
      <w:proofErr w:type="spellStart"/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>t.j</w:t>
      </w:r>
      <w:proofErr w:type="spellEnd"/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300 000 ks </w:t>
      </w:r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>striekač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ie</w:t>
      </w:r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>k vrátane ih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ie</w:t>
      </w:r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>l alebo samostatn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e 300 000 ks</w:t>
      </w:r>
      <w:r w:rsidRPr="0046330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strieka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čiek a k nim 300 000 ks kompatibilných ihiel</w:t>
      </w:r>
      <w:r w:rsidR="004F63E6">
        <w:rPr>
          <w:rFonts w:asciiTheme="minorHAnsi" w:hAnsiTheme="minorHAnsi" w:cstheme="minorHAnsi"/>
          <w:color w:val="000000"/>
          <w:sz w:val="22"/>
          <w:szCs w:val="22"/>
          <w:u w:val="single"/>
        </w:rPr>
        <w:t>, resp. kombináciou oboch možností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.</w:t>
      </w:r>
    </w:p>
    <w:p w14:paraId="5C7769FB" w14:textId="77777777" w:rsidR="00D105E3" w:rsidRPr="0038100D" w:rsidRDefault="00D105E3" w:rsidP="00D105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Dodacie podmienky:</w:t>
      </w:r>
    </w:p>
    <w:p w14:paraId="76086AE8" w14:textId="5277E339" w:rsidR="00D105E3" w:rsidRDefault="00463B81" w:rsidP="00D105E3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dodávka bude rozdelená na </w:t>
      </w:r>
      <w:r w:rsidR="00D105E3" w:rsidRPr="0038100D">
        <w:rPr>
          <w:rFonts w:asciiTheme="minorHAnsi" w:hAnsiTheme="minorHAnsi" w:cstheme="minorHAnsi"/>
          <w:color w:val="000000"/>
          <w:sz w:val="22"/>
          <w:szCs w:val="22"/>
        </w:rPr>
        <w:t>3 dodávky</w:t>
      </w:r>
      <w:r w:rsidRPr="0038100D">
        <w:rPr>
          <w:rFonts w:asciiTheme="minorHAnsi" w:hAnsiTheme="minorHAnsi" w:cstheme="minorHAnsi"/>
          <w:color w:val="000000"/>
          <w:sz w:val="22"/>
          <w:szCs w:val="22"/>
        </w:rPr>
        <w:t>, vždy</w:t>
      </w:r>
      <w:r w:rsidR="00D105E3"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po 100 000 kusov</w:t>
      </w:r>
      <w:r w:rsidR="0046330E">
        <w:rPr>
          <w:rFonts w:asciiTheme="minorHAnsi" w:hAnsiTheme="minorHAnsi" w:cstheme="minorHAnsi"/>
          <w:color w:val="000000"/>
          <w:sz w:val="22"/>
          <w:szCs w:val="22"/>
        </w:rPr>
        <w:t xml:space="preserve"> kompletov alebo 100 000 ks striekačiek a k</w:t>
      </w:r>
      <w:r w:rsidR="009F1947">
        <w:rPr>
          <w:rFonts w:asciiTheme="minorHAnsi" w:hAnsiTheme="minorHAnsi" w:cstheme="minorHAnsi"/>
          <w:color w:val="000000"/>
          <w:sz w:val="22"/>
          <w:szCs w:val="22"/>
        </w:rPr>
        <w:t> nim</w:t>
      </w:r>
      <w:r w:rsidR="0046330E">
        <w:rPr>
          <w:rFonts w:asciiTheme="minorHAnsi" w:hAnsiTheme="minorHAnsi" w:cstheme="minorHAnsi"/>
          <w:color w:val="000000"/>
          <w:sz w:val="22"/>
          <w:szCs w:val="22"/>
        </w:rPr>
        <w:t xml:space="preserve"> 100 000 ks kompatibilných ihiel</w:t>
      </w:r>
      <w:r w:rsidR="00F2572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2572A" w:rsidRPr="00F2572A">
        <w:rPr>
          <w:rFonts w:asciiTheme="minorHAnsi" w:hAnsiTheme="minorHAnsi" w:cstheme="minorHAnsi"/>
          <w:color w:val="000000"/>
          <w:sz w:val="22"/>
          <w:szCs w:val="22"/>
        </w:rPr>
        <w:t>resp. kombináciou oboch možností</w:t>
      </w:r>
      <w:r w:rsidRPr="0038100D">
        <w:rPr>
          <w:rFonts w:asciiTheme="minorHAnsi" w:hAnsiTheme="minorHAnsi" w:cstheme="minorHAnsi"/>
          <w:color w:val="000000"/>
          <w:sz w:val="22"/>
          <w:szCs w:val="22"/>
        </w:rPr>
        <w:t>, a to v nasledovných termínoch:</w:t>
      </w:r>
    </w:p>
    <w:p w14:paraId="0A8BBEF0" w14:textId="218ACEC6" w:rsidR="00D105E3" w:rsidRPr="0038100D" w:rsidRDefault="00D105E3" w:rsidP="00463B81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1. dodávka </w:t>
      </w:r>
      <w:r w:rsidR="00D34A79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3810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4A79">
        <w:rPr>
          <w:rFonts w:asciiTheme="minorHAnsi" w:hAnsiTheme="minorHAnsi" w:cstheme="minorHAnsi"/>
          <w:color w:val="000000"/>
          <w:sz w:val="22"/>
          <w:szCs w:val="22"/>
        </w:rPr>
        <w:t>10 dní od podpisu zmluvy,</w:t>
      </w:r>
    </w:p>
    <w:p w14:paraId="6CC8BC00" w14:textId="652B42E4" w:rsidR="00D105E3" w:rsidRPr="0038100D" w:rsidRDefault="00D105E3" w:rsidP="00463B81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2. dodávka k 1</w:t>
      </w:r>
      <w:r w:rsidR="00F23B53" w:rsidRPr="0038100D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38100D">
        <w:rPr>
          <w:rFonts w:asciiTheme="minorHAnsi" w:hAnsiTheme="minorHAnsi" w:cstheme="minorHAnsi"/>
          <w:color w:val="000000"/>
          <w:sz w:val="22"/>
          <w:szCs w:val="22"/>
        </w:rPr>
        <w:t>.5.2021</w:t>
      </w:r>
      <w:r w:rsidR="00D34A79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C29B173" w14:textId="47B2112D" w:rsidR="00D105E3" w:rsidRPr="0038100D" w:rsidRDefault="00D105E3" w:rsidP="00463B81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38100D">
        <w:rPr>
          <w:rFonts w:asciiTheme="minorHAnsi" w:hAnsiTheme="minorHAnsi" w:cstheme="minorHAnsi"/>
          <w:color w:val="000000"/>
          <w:sz w:val="22"/>
          <w:szCs w:val="22"/>
        </w:rPr>
        <w:t>3. dodávka k 15.7.2021</w:t>
      </w:r>
      <w:r w:rsidR="00D34A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C69E6B" w14:textId="4AD8AF49" w:rsidR="00246920" w:rsidRPr="0038100D" w:rsidRDefault="00246920" w:rsidP="00D105E3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sectPr w:rsidR="00246920" w:rsidRPr="0038100D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4B193" w14:textId="77777777" w:rsidR="002F61CF" w:rsidRDefault="002F61CF" w:rsidP="003E4291">
      <w:r>
        <w:separator/>
      </w:r>
    </w:p>
  </w:endnote>
  <w:endnote w:type="continuationSeparator" w:id="0">
    <w:p w14:paraId="4B167C27" w14:textId="77777777" w:rsidR="002F61CF" w:rsidRDefault="002F61CF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F9738" w14:textId="374371ED" w:rsidR="00344854" w:rsidRPr="0007097A" w:rsidRDefault="00344854" w:rsidP="0007097A">
    <w:pPr>
      <w:pStyle w:val="Pta"/>
      <w:jc w:val="right"/>
      <w:rPr>
        <w:rFonts w:asciiTheme="minorHAnsi" w:hAnsiTheme="minorHAnsi"/>
        <w:sz w:val="18"/>
        <w:szCs w:val="18"/>
      </w:rPr>
    </w:pPr>
    <w:r w:rsidRPr="0007097A">
      <w:rPr>
        <w:rFonts w:asciiTheme="minorHAnsi" w:hAnsiTheme="minorHAnsi"/>
        <w:sz w:val="18"/>
        <w:szCs w:val="18"/>
      </w:rPr>
      <w:t xml:space="preserve">Strana </w:t>
    </w:r>
    <w:r w:rsidRPr="0007097A">
      <w:rPr>
        <w:rFonts w:asciiTheme="minorHAnsi" w:hAnsiTheme="minorHAnsi"/>
        <w:sz w:val="18"/>
        <w:szCs w:val="18"/>
      </w:rPr>
      <w:fldChar w:fldCharType="begin"/>
    </w:r>
    <w:r w:rsidRPr="0007097A">
      <w:rPr>
        <w:rFonts w:asciiTheme="minorHAnsi" w:hAnsiTheme="minorHAnsi"/>
        <w:sz w:val="18"/>
        <w:szCs w:val="18"/>
      </w:rPr>
      <w:instrText>PAGE   \* MERGEFORMAT</w:instrText>
    </w:r>
    <w:r w:rsidRPr="0007097A">
      <w:rPr>
        <w:rFonts w:asciiTheme="minorHAnsi" w:hAnsiTheme="minorHAnsi"/>
        <w:sz w:val="18"/>
        <w:szCs w:val="18"/>
      </w:rPr>
      <w:fldChar w:fldCharType="separate"/>
    </w:r>
    <w:r w:rsidR="008A018A">
      <w:rPr>
        <w:rFonts w:asciiTheme="minorHAnsi" w:hAnsiTheme="minorHAnsi"/>
        <w:noProof/>
        <w:sz w:val="18"/>
        <w:szCs w:val="18"/>
      </w:rPr>
      <w:t>1</w:t>
    </w:r>
    <w:r w:rsidRPr="0007097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28001" w14:textId="77777777" w:rsidR="002F61CF" w:rsidRDefault="002F61CF" w:rsidP="003E4291">
      <w:r>
        <w:separator/>
      </w:r>
    </w:p>
  </w:footnote>
  <w:footnote w:type="continuationSeparator" w:id="0">
    <w:p w14:paraId="638976A1" w14:textId="77777777" w:rsidR="002F61CF" w:rsidRDefault="002F61CF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82EC" w14:textId="665FFC2B" w:rsidR="00344854" w:rsidRPr="0007097A" w:rsidRDefault="0007097A" w:rsidP="003E4291">
    <w:pPr>
      <w:pStyle w:val="Hlavika"/>
      <w:jc w:val="right"/>
      <w:rPr>
        <w:sz w:val="18"/>
        <w:szCs w:val="18"/>
      </w:rPr>
    </w:pPr>
    <w:r w:rsidRPr="0007097A">
      <w:rPr>
        <w:rFonts w:ascii="Calibri" w:hAnsi="Calibri"/>
        <w:color w:val="000000"/>
        <w:sz w:val="18"/>
        <w:szCs w:val="18"/>
      </w:rPr>
      <w:t xml:space="preserve">Príloha č. 1 </w:t>
    </w:r>
    <w:r w:rsidR="00463B81">
      <w:rPr>
        <w:rFonts w:ascii="Calibri" w:hAnsi="Calibri"/>
        <w:color w:val="000000"/>
        <w:sz w:val="18"/>
        <w:szCs w:val="18"/>
      </w:rPr>
      <w:t>SP</w:t>
    </w:r>
    <w:r w:rsidRPr="0007097A">
      <w:rPr>
        <w:rFonts w:ascii="Calibri" w:hAnsi="Calibri"/>
        <w:color w:val="000000"/>
        <w:sz w:val="18"/>
        <w:szCs w:val="18"/>
      </w:rPr>
      <w:t xml:space="preserve"> - </w:t>
    </w:r>
    <w:r w:rsidR="00344854" w:rsidRPr="0007097A">
      <w:rPr>
        <w:rFonts w:ascii="Calibri" w:hAnsi="Calibri"/>
        <w:color w:val="000000"/>
        <w:sz w:val="18"/>
        <w:szCs w:val="18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31AD"/>
    <w:multiLevelType w:val="multilevel"/>
    <w:tmpl w:val="D7F6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16164"/>
    <w:multiLevelType w:val="multilevel"/>
    <w:tmpl w:val="1D8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15733"/>
    <w:rsid w:val="00040D9A"/>
    <w:rsid w:val="000626F9"/>
    <w:rsid w:val="0007097A"/>
    <w:rsid w:val="00076B44"/>
    <w:rsid w:val="000C1281"/>
    <w:rsid w:val="000C3675"/>
    <w:rsid w:val="000E1EFB"/>
    <w:rsid w:val="0011750F"/>
    <w:rsid w:val="00144B9D"/>
    <w:rsid w:val="0014707C"/>
    <w:rsid w:val="00176D46"/>
    <w:rsid w:val="0018240E"/>
    <w:rsid w:val="00192F19"/>
    <w:rsid w:val="001970A4"/>
    <w:rsid w:val="001A1511"/>
    <w:rsid w:val="001A7350"/>
    <w:rsid w:val="001B0996"/>
    <w:rsid w:val="001B4663"/>
    <w:rsid w:val="001D131B"/>
    <w:rsid w:val="001D1ED3"/>
    <w:rsid w:val="001F2CB2"/>
    <w:rsid w:val="0020164C"/>
    <w:rsid w:val="00202E4F"/>
    <w:rsid w:val="00213399"/>
    <w:rsid w:val="00214CAF"/>
    <w:rsid w:val="00215D28"/>
    <w:rsid w:val="00231493"/>
    <w:rsid w:val="0024292E"/>
    <w:rsid w:val="00245592"/>
    <w:rsid w:val="00245667"/>
    <w:rsid w:val="00245812"/>
    <w:rsid w:val="00246920"/>
    <w:rsid w:val="00256906"/>
    <w:rsid w:val="002743D5"/>
    <w:rsid w:val="00291ADB"/>
    <w:rsid w:val="002C2BB6"/>
    <w:rsid w:val="002F61CF"/>
    <w:rsid w:val="00301C88"/>
    <w:rsid w:val="00315C84"/>
    <w:rsid w:val="0034257D"/>
    <w:rsid w:val="00343496"/>
    <w:rsid w:val="00344854"/>
    <w:rsid w:val="003453CF"/>
    <w:rsid w:val="003632B4"/>
    <w:rsid w:val="0038100D"/>
    <w:rsid w:val="003814CB"/>
    <w:rsid w:val="003842FB"/>
    <w:rsid w:val="00390355"/>
    <w:rsid w:val="003A035F"/>
    <w:rsid w:val="003A118E"/>
    <w:rsid w:val="003A2E0B"/>
    <w:rsid w:val="003C01C2"/>
    <w:rsid w:val="003C2242"/>
    <w:rsid w:val="003E164C"/>
    <w:rsid w:val="003E4291"/>
    <w:rsid w:val="003F4813"/>
    <w:rsid w:val="00405A08"/>
    <w:rsid w:val="004157A6"/>
    <w:rsid w:val="004366B9"/>
    <w:rsid w:val="0044008A"/>
    <w:rsid w:val="004506C5"/>
    <w:rsid w:val="0046164F"/>
    <w:rsid w:val="0046330E"/>
    <w:rsid w:val="00463B81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3EC9"/>
    <w:rsid w:val="004C7561"/>
    <w:rsid w:val="004D424B"/>
    <w:rsid w:val="004F45F0"/>
    <w:rsid w:val="004F63E6"/>
    <w:rsid w:val="0053337E"/>
    <w:rsid w:val="00560BBB"/>
    <w:rsid w:val="00597884"/>
    <w:rsid w:val="005A3998"/>
    <w:rsid w:val="005D17F5"/>
    <w:rsid w:val="005D475E"/>
    <w:rsid w:val="005E3882"/>
    <w:rsid w:val="005F6E45"/>
    <w:rsid w:val="005F6F14"/>
    <w:rsid w:val="00605C76"/>
    <w:rsid w:val="006067D6"/>
    <w:rsid w:val="00610561"/>
    <w:rsid w:val="00651C2C"/>
    <w:rsid w:val="00667705"/>
    <w:rsid w:val="006771E2"/>
    <w:rsid w:val="006908E7"/>
    <w:rsid w:val="006C1B17"/>
    <w:rsid w:val="006F137D"/>
    <w:rsid w:val="0072166A"/>
    <w:rsid w:val="00735100"/>
    <w:rsid w:val="0073789E"/>
    <w:rsid w:val="007418AB"/>
    <w:rsid w:val="007725FE"/>
    <w:rsid w:val="00776746"/>
    <w:rsid w:val="0079276A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A018A"/>
    <w:rsid w:val="008A5C19"/>
    <w:rsid w:val="008B7015"/>
    <w:rsid w:val="008C06A0"/>
    <w:rsid w:val="008D75A7"/>
    <w:rsid w:val="008F57BC"/>
    <w:rsid w:val="00907349"/>
    <w:rsid w:val="009124FB"/>
    <w:rsid w:val="00913F2B"/>
    <w:rsid w:val="009174C0"/>
    <w:rsid w:val="009350E5"/>
    <w:rsid w:val="00935BBF"/>
    <w:rsid w:val="009631F7"/>
    <w:rsid w:val="009632D3"/>
    <w:rsid w:val="00967A2F"/>
    <w:rsid w:val="009779C1"/>
    <w:rsid w:val="0098336F"/>
    <w:rsid w:val="00996D0B"/>
    <w:rsid w:val="009B16F7"/>
    <w:rsid w:val="009B498C"/>
    <w:rsid w:val="009F1947"/>
    <w:rsid w:val="00A0621B"/>
    <w:rsid w:val="00A26F74"/>
    <w:rsid w:val="00A335BA"/>
    <w:rsid w:val="00A433F3"/>
    <w:rsid w:val="00A52FEF"/>
    <w:rsid w:val="00A83AA2"/>
    <w:rsid w:val="00A96508"/>
    <w:rsid w:val="00AA0ADD"/>
    <w:rsid w:val="00AA4E87"/>
    <w:rsid w:val="00AB3260"/>
    <w:rsid w:val="00AD60D7"/>
    <w:rsid w:val="00AF2048"/>
    <w:rsid w:val="00AF43A9"/>
    <w:rsid w:val="00B43574"/>
    <w:rsid w:val="00B445B1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BE6ECF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2DFC"/>
    <w:rsid w:val="00CD79A3"/>
    <w:rsid w:val="00CE4DAF"/>
    <w:rsid w:val="00CE5C7C"/>
    <w:rsid w:val="00CE79A8"/>
    <w:rsid w:val="00D068F1"/>
    <w:rsid w:val="00D07B19"/>
    <w:rsid w:val="00D105E3"/>
    <w:rsid w:val="00D16B69"/>
    <w:rsid w:val="00D21BAF"/>
    <w:rsid w:val="00D27BFF"/>
    <w:rsid w:val="00D34A79"/>
    <w:rsid w:val="00D373AA"/>
    <w:rsid w:val="00D4500A"/>
    <w:rsid w:val="00D55628"/>
    <w:rsid w:val="00D62D82"/>
    <w:rsid w:val="00DD5536"/>
    <w:rsid w:val="00E04459"/>
    <w:rsid w:val="00E076C7"/>
    <w:rsid w:val="00E25B38"/>
    <w:rsid w:val="00E52266"/>
    <w:rsid w:val="00E858DC"/>
    <w:rsid w:val="00E87920"/>
    <w:rsid w:val="00E927AA"/>
    <w:rsid w:val="00EA174D"/>
    <w:rsid w:val="00EB4CDC"/>
    <w:rsid w:val="00EF0213"/>
    <w:rsid w:val="00F10CED"/>
    <w:rsid w:val="00F23B53"/>
    <w:rsid w:val="00F2572A"/>
    <w:rsid w:val="00F420C4"/>
    <w:rsid w:val="00F65AEB"/>
    <w:rsid w:val="00F70280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ADBDA6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_predmetu_zakazky" edit="true"/>
    <f:field ref="objsubject" par="" text="" edit="true"/>
    <f:field ref="objcreatedby" par="" text="Bérešová, Darina"/>
    <f:field ref="objcreatedat" par="" date="2021-02-05T18:12:15" text="5. 2. 2021 18:12:15"/>
    <f:field ref="objchangedby" par="" text="Bérešová, Darina"/>
    <f:field ref="objmodifiedat" par="" date="2021-02-05T18:12:16" text="5. 2. 2021 18:12:16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Opis_predmetu_za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D2D6F6-83FA-468F-AB63-72BE40C9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15</cp:revision>
  <cp:lastPrinted>2020-04-14T12:36:00Z</cp:lastPrinted>
  <dcterms:created xsi:type="dcterms:W3CDTF">2021-02-08T17:36:00Z</dcterms:created>
  <dcterms:modified xsi:type="dcterms:W3CDTF">2021-02-10T09:35:00Z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Darina Bérešová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2. 2021, 18:12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5. 2. 2021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5.2.2021, 18:12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Bérešová, Darina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ODDVP (Oddelenie vnútornej prevádzky)</vt:lpwstr>
  </property>
  <property fmtid="{D5CDD505-2E9C-101B-9397-08002B2CF9AE}" pid="334" name="FSC#COOELAK@1.1001:CreatedAt">
    <vt:lpwstr>05.02.2021</vt:lpwstr>
  </property>
  <property fmtid="{D5CDD505-2E9C-101B-9397-08002B2CF9AE}" pid="335" name="FSC#COOELAK@1.1001:OU">
    <vt:lpwstr>ODDVP (Oddelenie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*COO.2090.100.9.3180663*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COO.2090.100.9.3180663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