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7EE" w:rsidRDefault="007B17EE" w:rsidP="007B17E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Příloha č. 2 Výzvy k podání nabídek – Čestné prohlášení o splnění základní způsobilosti</w:t>
      </w:r>
    </w:p>
    <w:p w:rsidR="007B17EE" w:rsidRPr="007B17EE" w:rsidRDefault="007B17EE" w:rsidP="007B17EE">
      <w:pPr>
        <w:spacing w:before="240"/>
        <w:jc w:val="center"/>
        <w:rPr>
          <w:rFonts w:ascii="Times New Roman" w:hAnsi="Times New Roman"/>
          <w:b/>
          <w:sz w:val="24"/>
        </w:rPr>
      </w:pPr>
      <w:r w:rsidRPr="00D66FC7">
        <w:rPr>
          <w:rFonts w:ascii="Times New Roman" w:hAnsi="Times New Roman"/>
          <w:b/>
          <w:sz w:val="24"/>
        </w:rPr>
        <w:t xml:space="preserve">ČESTNÉ PROHLÁŠENÍ O </w:t>
      </w:r>
      <w:r>
        <w:rPr>
          <w:rFonts w:ascii="Times New Roman" w:hAnsi="Times New Roman"/>
          <w:b/>
          <w:sz w:val="24"/>
        </w:rPr>
        <w:t xml:space="preserve">SPLNĚNÍ </w:t>
      </w:r>
      <w:r w:rsidRPr="007B17EE">
        <w:rPr>
          <w:rFonts w:ascii="Times New Roman" w:hAnsi="Times New Roman"/>
          <w:b/>
          <w:sz w:val="24"/>
        </w:rPr>
        <w:t>ZÁKLADNÍ ZPŮSOBILOSTI</w:t>
      </w:r>
    </w:p>
    <w:p w:rsidR="007B17EE" w:rsidRPr="007B17EE" w:rsidRDefault="007B17EE" w:rsidP="007B17EE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 xml:space="preserve">Níže podepsaný účastník čestně prohlašuje, že 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a)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nebyl pravomocně odsouzen pro trestné činy proti majetku (podvod, úvěrový podvod, dotační podvod, podílnictví, podílnictví z nedbalosti, legalizace výnosů z trestné činnosti, legalizace výnosů z trestné činnosti z nedbalosti), pro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pro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je-li dodavatelem právnická osoba, musí tuto podmínku splňovat tato právnická osoba a zároveň každý člen statutárního orgánu a je-li členem statutárního orgánu dodavatele právnická osoba, 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tuto podmínku splňovat tato právnická osoba a vedoucí pobočky závodu, u české právnické osoby, musí tuto podmínku splňovat kromě člena statutárního orgánu právnické osoby, osoby zastupující tuto právnickou osobu v statutárním orgánu též vedoucí pobočky závodu,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 xml:space="preserve">b) nemá v České </w:t>
      </w:r>
      <w:bookmarkStart w:id="0" w:name="_GoBack"/>
      <w:bookmarkEnd w:id="0"/>
      <w:r w:rsidRPr="007B17EE">
        <w:rPr>
          <w:rFonts w:ascii="Times New Roman" w:hAnsi="Times New Roman"/>
          <w:sz w:val="24"/>
          <w:szCs w:val="24"/>
        </w:rPr>
        <w:t xml:space="preserve">republice nebo v zemi svého sídla v evidenci daní zachycen splatný daňový nedoplatek, 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c) nemá v České republice nebo v zemi svého sídla splatný nedoplatek na pojistném nebo na penále na veřejné zdravotní pojištění,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d) nemá v České republice nebo v zemi svého sídla splatný nedoplatek na pojistném nebo na penále na sociální zabezpečení a příspěvku na státní politiku zaměstnanosti,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e) není v likvidaci, nebylo proti němu vydáno rozhodnutí o úpadku, nebyla vůči němu nařízena nucená správa podle zvláštního právního předpisu a nebyl v obdobné situaci podle právního řádu země sídla dodavatele.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0"/>
        </w:rPr>
      </w:pPr>
      <w:r w:rsidRPr="007B17EE">
        <w:rPr>
          <w:rFonts w:ascii="Times New Roman" w:hAnsi="Times New Roman"/>
          <w:sz w:val="20"/>
        </w:rPr>
        <w:tab/>
        <w:t xml:space="preserve"> </w:t>
      </w:r>
      <w:r w:rsidRPr="007B17EE">
        <w:rPr>
          <w:rFonts w:ascii="Times New Roman" w:hAnsi="Times New Roman"/>
          <w:sz w:val="24"/>
          <w:szCs w:val="24"/>
        </w:rPr>
        <w:t xml:space="preserve">V _______________ dne __________________ </w:t>
      </w:r>
    </w:p>
    <w:p w:rsidR="007B17EE" w:rsidRPr="007B17EE" w:rsidRDefault="007B17EE" w:rsidP="007B17EE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Název účastníka + jméno, příjmení a funkce osoby, oprávněné jednat jménem účastníka:</w:t>
      </w:r>
    </w:p>
    <w:p w:rsidR="007B17EE" w:rsidRPr="007B17EE" w:rsidRDefault="007B17EE" w:rsidP="007B17EE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 xml:space="preserve">Podpis a razítko: </w:t>
      </w:r>
    </w:p>
    <w:p w:rsidR="00957BB8" w:rsidRDefault="00957BB8"/>
    <w:sectPr w:rsidR="0095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EE"/>
    <w:rsid w:val="007B17EE"/>
    <w:rsid w:val="0095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E7137-58A5-4A68-B8FC-14AC0C79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7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B17E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B17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Držmíšek Radim</dc:creator>
  <cp:keywords/>
  <dc:description/>
  <cp:lastModifiedBy>Držmíšek Radim</cp:lastModifiedBy>
  <cp:revision>1</cp:revision>
  <dcterms:created xsi:type="dcterms:W3CDTF">2017-09-19T11:20:00Z</dcterms:created>
  <dcterms:modified xsi:type="dcterms:W3CDTF">2017-09-19T11:24:00Z</dcterms:modified>
</cp:coreProperties>
</file>