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83" w:rsidRPr="003A14ED" w:rsidRDefault="00864191" w:rsidP="00B4297B">
      <w:pPr>
        <w:pStyle w:val="Zkladntext"/>
        <w:kinsoku w:val="0"/>
        <w:overflowPunct w:val="0"/>
        <w:spacing w:before="90"/>
        <w:ind w:left="570" w:right="17"/>
        <w:jc w:val="center"/>
      </w:pPr>
      <w:r>
        <w:t>MANDÁTNA ZMLUVA</w:t>
      </w:r>
    </w:p>
    <w:p w:rsidR="00561883" w:rsidRPr="003A14ED" w:rsidRDefault="00F459C1" w:rsidP="00B4297B">
      <w:pPr>
        <w:pStyle w:val="Zkladntext21"/>
        <w:spacing w:after="0" w:line="240" w:lineRule="auto"/>
        <w:ind w:right="17"/>
        <w:jc w:val="center"/>
      </w:pPr>
      <w:r>
        <w:t xml:space="preserve">na </w:t>
      </w:r>
      <w:r w:rsidR="004B0297">
        <w:t xml:space="preserve">výkon stavebného dozoru </w:t>
      </w:r>
      <w:r w:rsidR="00561883" w:rsidRPr="003A14ED">
        <w:t>uzatvoren</w:t>
      </w:r>
      <w:r w:rsidR="00561883">
        <w:t>á</w:t>
      </w:r>
      <w:r w:rsidR="00561883" w:rsidRPr="003A14ED">
        <w:t xml:space="preserve"> podľa §</w:t>
      </w:r>
      <w:r w:rsidR="005617FB">
        <w:t xml:space="preserve"> 112 a </w:t>
      </w:r>
      <w:proofErr w:type="spellStart"/>
      <w:r w:rsidR="005617FB">
        <w:t>nasl</w:t>
      </w:r>
      <w:proofErr w:type="spellEnd"/>
      <w:r w:rsidR="005617FB">
        <w:t>.</w:t>
      </w:r>
      <w:r w:rsidR="00561883" w:rsidRPr="003A14ED">
        <w:t xml:space="preserve"> zákona č. 343/2015 Z. z. o verejnom obstarávaní a o zmene a doplnení niektorých zákonov</w:t>
      </w:r>
      <w:r w:rsidR="00EF4095">
        <w:t xml:space="preserve"> v znení  neskorších predpisov </w:t>
      </w:r>
      <w:r w:rsidR="00561883" w:rsidRPr="003A14ED">
        <w:t xml:space="preserve"> </w:t>
      </w:r>
      <w:r w:rsidR="00F86330">
        <w:t xml:space="preserve"> a podľa</w:t>
      </w:r>
      <w:r w:rsidR="00561883" w:rsidRPr="003A14ED">
        <w:t xml:space="preserve">  § </w:t>
      </w:r>
      <w:r w:rsidR="00561883">
        <w:t>5</w:t>
      </w:r>
      <w:r w:rsidR="004B0297">
        <w:t>66 a </w:t>
      </w:r>
      <w:proofErr w:type="spellStart"/>
      <w:r w:rsidR="004B0297">
        <w:t>nasl</w:t>
      </w:r>
      <w:proofErr w:type="spellEnd"/>
      <w:r w:rsidR="004B0297">
        <w:t xml:space="preserve">. </w:t>
      </w:r>
      <w:r w:rsidR="00EF4095">
        <w:t xml:space="preserve">zákona </w:t>
      </w:r>
      <w:r w:rsidR="00561883" w:rsidRPr="003A14ED">
        <w:t>č. 513/1991 Zb.</w:t>
      </w:r>
      <w:r w:rsidR="00EF4095" w:rsidRPr="00EF4095">
        <w:t xml:space="preserve"> </w:t>
      </w:r>
      <w:r w:rsidR="00EF4095">
        <w:t>Obchodný</w:t>
      </w:r>
      <w:r w:rsidR="00EF4095" w:rsidRPr="003A14ED">
        <w:t xml:space="preserve"> zákonník</w:t>
      </w:r>
      <w:r w:rsidR="00561883" w:rsidRPr="003A14ED">
        <w:t xml:space="preserve"> v znení neskorších predpisov</w:t>
      </w:r>
      <w:r w:rsidR="007C7BE2">
        <w:t xml:space="preserve"> </w:t>
      </w:r>
      <w:r w:rsidR="00561883" w:rsidRPr="003A14ED">
        <w:t xml:space="preserve"> ( ďalej len „„Obchodný zákonník“)</w:t>
      </w:r>
    </w:p>
    <w:p w:rsidR="00561883" w:rsidRPr="003A14ED" w:rsidRDefault="00561883" w:rsidP="00B4297B">
      <w:pPr>
        <w:pStyle w:val="Zkladntext21"/>
        <w:spacing w:after="0" w:line="240" w:lineRule="auto"/>
        <w:ind w:right="17"/>
        <w:jc w:val="center"/>
        <w:rPr>
          <w:b/>
        </w:rPr>
      </w:pPr>
      <w:r w:rsidRPr="003A14ED">
        <w:t>( ďalej len „</w:t>
      </w:r>
      <w:r w:rsidR="007C7BE2">
        <w:t>Zmluva</w:t>
      </w:r>
      <w:r w:rsidRPr="003A14ED">
        <w:t>“ v príslušnom gramatickom tvare)</w:t>
      </w:r>
    </w:p>
    <w:p w:rsidR="00561883" w:rsidRPr="003036A2" w:rsidRDefault="00561883" w:rsidP="00B4297B">
      <w:pPr>
        <w:pStyle w:val="Zkladntext"/>
        <w:kinsoku w:val="0"/>
        <w:overflowPunct w:val="0"/>
        <w:ind w:left="571" w:right="17"/>
        <w:jc w:val="center"/>
      </w:pPr>
      <w:r w:rsidRPr="003A14ED">
        <w:t>–––––––––––––––––––––––––––––––––––––––––––––––––––––––––––––––––––––––––</w:t>
      </w:r>
    </w:p>
    <w:p w:rsidR="00561883" w:rsidRPr="003036A2" w:rsidRDefault="00561883" w:rsidP="00B4297B">
      <w:pPr>
        <w:pStyle w:val="Zkladntext"/>
        <w:kinsoku w:val="0"/>
        <w:overflowPunct w:val="0"/>
        <w:ind w:left="571" w:right="17"/>
        <w:jc w:val="center"/>
      </w:pPr>
    </w:p>
    <w:p w:rsidR="00DF7E5E" w:rsidRPr="000E732F" w:rsidRDefault="00DF7E5E" w:rsidP="00DF7E5E">
      <w:pPr>
        <w:pStyle w:val="Odsekzoznamu"/>
        <w:tabs>
          <w:tab w:val="left" w:pos="422"/>
          <w:tab w:val="left" w:pos="2682"/>
        </w:tabs>
        <w:adjustRightInd/>
        <w:ind w:left="421" w:right="17"/>
        <w:rPr>
          <w:b/>
          <w:sz w:val="28"/>
          <w:szCs w:val="28"/>
        </w:rPr>
      </w:pPr>
      <w:r>
        <w:tab/>
      </w:r>
      <w:r>
        <w:tab/>
      </w:r>
      <w:r>
        <w:tab/>
      </w:r>
      <w:r>
        <w:tab/>
      </w:r>
      <w:r w:rsidRPr="000E732F">
        <w:rPr>
          <w:b/>
          <w:sz w:val="28"/>
          <w:szCs w:val="28"/>
        </w:rPr>
        <w:t xml:space="preserve">Zmluvné strany </w:t>
      </w:r>
      <w:r w:rsidRPr="000E732F">
        <w:rPr>
          <w:b/>
          <w:sz w:val="28"/>
          <w:szCs w:val="28"/>
        </w:rPr>
        <w:tab/>
      </w:r>
    </w:p>
    <w:p w:rsidR="00DF7E5E" w:rsidRDefault="00DF7E5E" w:rsidP="00DF7E5E">
      <w:pPr>
        <w:pStyle w:val="Odsekzoznamu"/>
        <w:tabs>
          <w:tab w:val="left" w:pos="422"/>
          <w:tab w:val="left" w:pos="2682"/>
        </w:tabs>
        <w:adjustRightInd/>
        <w:ind w:left="421" w:right="17"/>
      </w:pPr>
    </w:p>
    <w:p w:rsidR="00EF4095" w:rsidRDefault="00561883" w:rsidP="00D922BE">
      <w:pPr>
        <w:pStyle w:val="Odsekzoznamu"/>
        <w:tabs>
          <w:tab w:val="left" w:pos="-7938"/>
          <w:tab w:val="left" w:pos="2682"/>
        </w:tabs>
        <w:adjustRightInd/>
        <w:ind w:left="421" w:right="17"/>
        <w:rPr>
          <w:b/>
        </w:rPr>
      </w:pPr>
      <w:r w:rsidRPr="003036A2">
        <w:rPr>
          <w:b/>
        </w:rPr>
        <w:t xml:space="preserve">     </w:t>
      </w:r>
      <w:r w:rsidR="00EF4095">
        <w:rPr>
          <w:b/>
        </w:rPr>
        <w:t>Mandant</w:t>
      </w:r>
      <w:r w:rsidRPr="003036A2">
        <w:rPr>
          <w:b/>
        </w:rPr>
        <w:t>:</w:t>
      </w:r>
      <w:r w:rsidRPr="003036A2">
        <w:rPr>
          <w:b/>
        </w:rPr>
        <w:tab/>
      </w:r>
    </w:p>
    <w:p w:rsidR="00561883" w:rsidRPr="003036A2" w:rsidRDefault="00EF4095" w:rsidP="00EF4095">
      <w:pPr>
        <w:pStyle w:val="Odsekzoznamu"/>
        <w:tabs>
          <w:tab w:val="left" w:pos="-7938"/>
        </w:tabs>
        <w:adjustRightInd/>
        <w:ind w:left="2694" w:right="17" w:hanging="1985"/>
        <w:rPr>
          <w:b/>
        </w:rPr>
      </w:pPr>
      <w:r w:rsidRPr="00EF4095">
        <w:t>Názov:</w:t>
      </w:r>
      <w:r>
        <w:rPr>
          <w:b/>
        </w:rPr>
        <w:t xml:space="preserve">                     </w:t>
      </w:r>
      <w:r w:rsidR="00561883" w:rsidRPr="003036A2">
        <w:rPr>
          <w:b/>
        </w:rPr>
        <w:t>S</w:t>
      </w:r>
      <w:r>
        <w:rPr>
          <w:b/>
        </w:rPr>
        <w:t>lovenské národné múzeum</w:t>
      </w:r>
    </w:p>
    <w:p w:rsidR="00561883" w:rsidRPr="003036A2" w:rsidRDefault="00EF4095" w:rsidP="00EF4095">
      <w:pPr>
        <w:pStyle w:val="Zkladntext"/>
        <w:ind w:left="2670" w:right="17" w:hanging="1961"/>
      </w:pPr>
      <w:r>
        <w:t xml:space="preserve">Sídlo:                        </w:t>
      </w:r>
      <w:r w:rsidR="00561883" w:rsidRPr="003036A2">
        <w:t>Vajanského nábr</w:t>
      </w:r>
      <w:r w:rsidR="00A07CA9">
        <w:t>ežie</w:t>
      </w:r>
      <w:r w:rsidR="00561883" w:rsidRPr="003036A2">
        <w:t xml:space="preserve"> 2, P.O. BOX 13, 810 06 Bratislava 16</w:t>
      </w:r>
    </w:p>
    <w:p w:rsidR="00D922BE" w:rsidRPr="00D922BE" w:rsidRDefault="00D922BE" w:rsidP="00D922BE">
      <w:pPr>
        <w:ind w:left="2694" w:hanging="1985"/>
        <w:jc w:val="both"/>
        <w:rPr>
          <w:rFonts w:cs="Arial"/>
          <w:szCs w:val="22"/>
        </w:rPr>
      </w:pPr>
      <w:r>
        <w:rPr>
          <w:rFonts w:cs="Arial"/>
          <w:szCs w:val="22"/>
        </w:rPr>
        <w:t>Oprávnený</w:t>
      </w:r>
      <w:r w:rsidRPr="00CD7619">
        <w:rPr>
          <w:rFonts w:cs="Arial"/>
          <w:szCs w:val="22"/>
        </w:rPr>
        <w:t xml:space="preserve"> konať</w:t>
      </w:r>
      <w:r>
        <w:rPr>
          <w:rFonts w:cs="Arial"/>
          <w:szCs w:val="22"/>
        </w:rPr>
        <w:t>:</w:t>
      </w:r>
      <w:r w:rsidRPr="00CD7619">
        <w:rPr>
          <w:rFonts w:cs="Arial"/>
          <w:szCs w:val="22"/>
        </w:rPr>
        <w:t xml:space="preserve"> </w:t>
      </w:r>
      <w:r>
        <w:rPr>
          <w:rFonts w:cs="Arial"/>
          <w:szCs w:val="22"/>
        </w:rPr>
        <w:t xml:space="preserve"> </w:t>
      </w:r>
      <w:r w:rsidRPr="00CD7619">
        <w:rPr>
          <w:rFonts w:cs="Arial"/>
          <w:szCs w:val="22"/>
        </w:rPr>
        <w:t>na základe Rozhodnutia Ministerstva kultúry Slovenskej republiky č. MK 4541/2017-110/15225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MK-2493/2019-110/3868 zo dňa 14. marca 2019 o zmene a doplnení zriaďovacej list</w:t>
      </w:r>
      <w:r>
        <w:rPr>
          <w:rFonts w:cs="Arial"/>
          <w:szCs w:val="22"/>
        </w:rPr>
        <w:t>iny Slovenského národného múzea</w:t>
      </w:r>
    </w:p>
    <w:p w:rsidR="00561883" w:rsidRDefault="00D922BE" w:rsidP="00B4297B">
      <w:pPr>
        <w:pStyle w:val="Zkladntext"/>
        <w:tabs>
          <w:tab w:val="left" w:pos="2682"/>
        </w:tabs>
        <w:ind w:left="709" w:right="17"/>
      </w:pPr>
      <w:r>
        <w:t>Štatutárny zástupca</w:t>
      </w:r>
      <w:r w:rsidR="00561883" w:rsidRPr="003036A2">
        <w:t>:</w:t>
      </w:r>
      <w:r w:rsidR="00561883" w:rsidRPr="003036A2">
        <w:tab/>
        <w:t>Mgr. Branislav Panis, generálny</w:t>
      </w:r>
      <w:r w:rsidR="00561883" w:rsidRPr="003036A2">
        <w:rPr>
          <w:spacing w:val="-22"/>
        </w:rPr>
        <w:t xml:space="preserve"> </w:t>
      </w:r>
      <w:r w:rsidR="00561883" w:rsidRPr="003036A2">
        <w:t>riaditeľ</w:t>
      </w:r>
    </w:p>
    <w:p w:rsidR="00C74C66" w:rsidRDefault="00C74C66" w:rsidP="00C74C66">
      <w:pPr>
        <w:pStyle w:val="Odsekzoznamu"/>
        <w:tabs>
          <w:tab w:val="left" w:pos="-7938"/>
        </w:tabs>
        <w:adjustRightInd/>
        <w:ind w:left="2694" w:right="17" w:hanging="1985"/>
      </w:pPr>
      <w:r>
        <w:t xml:space="preserve">Organizačný útvar: Slovenské národné </w:t>
      </w:r>
      <w:proofErr w:type="spellStart"/>
      <w:r>
        <w:t>múzeum-Spišské</w:t>
      </w:r>
      <w:proofErr w:type="spellEnd"/>
      <w:r>
        <w:t xml:space="preserve"> múzeum v Levoči</w:t>
      </w:r>
    </w:p>
    <w:p w:rsidR="00D922BE" w:rsidRPr="003036A2" w:rsidRDefault="00D922BE" w:rsidP="004F0A04">
      <w:pPr>
        <w:pStyle w:val="Odsekzoznamu"/>
        <w:tabs>
          <w:tab w:val="left" w:pos="-7938"/>
        </w:tabs>
        <w:adjustRightInd/>
        <w:ind w:left="2694" w:right="17" w:hanging="1985"/>
      </w:pPr>
      <w:r>
        <w:t xml:space="preserve">Zastúpený: </w:t>
      </w:r>
      <w:r>
        <w:tab/>
        <w:t>PhDr. Mária Novotná, riadit</w:t>
      </w:r>
      <w:r w:rsidR="004F0A04">
        <w:t xml:space="preserve">eľka Slovenské národné </w:t>
      </w:r>
      <w:proofErr w:type="spellStart"/>
      <w:r w:rsidR="004F0A04">
        <w:t>múzeum-Spišské</w:t>
      </w:r>
      <w:proofErr w:type="spellEnd"/>
      <w:r w:rsidR="004F0A04">
        <w:t xml:space="preserve"> múzeum v Levoči</w:t>
      </w:r>
    </w:p>
    <w:p w:rsidR="00561883" w:rsidRPr="003036A2" w:rsidRDefault="00561883" w:rsidP="00B4297B">
      <w:pPr>
        <w:pStyle w:val="Zkladntext"/>
        <w:tabs>
          <w:tab w:val="left" w:pos="2682"/>
        </w:tabs>
        <w:ind w:left="709" w:right="17"/>
      </w:pPr>
      <w:r w:rsidRPr="003036A2">
        <w:t>IČO:</w:t>
      </w:r>
      <w:r w:rsidRPr="003036A2">
        <w:tab/>
        <w:t>00164</w:t>
      </w:r>
      <w:r w:rsidRPr="003036A2">
        <w:rPr>
          <w:spacing w:val="-3"/>
        </w:rPr>
        <w:t xml:space="preserve"> </w:t>
      </w:r>
      <w:r w:rsidRPr="003036A2">
        <w:t>721</w:t>
      </w:r>
    </w:p>
    <w:p w:rsidR="00561883" w:rsidRPr="003036A2" w:rsidRDefault="00561883" w:rsidP="00B4297B">
      <w:pPr>
        <w:pStyle w:val="Zkladntext"/>
        <w:tabs>
          <w:tab w:val="left" w:pos="2682"/>
        </w:tabs>
        <w:ind w:left="709" w:right="17"/>
      </w:pPr>
      <w:r w:rsidRPr="003036A2">
        <w:t>IČ</w:t>
      </w:r>
      <w:r w:rsidRPr="003036A2">
        <w:rPr>
          <w:spacing w:val="-2"/>
        </w:rPr>
        <w:t xml:space="preserve"> </w:t>
      </w:r>
      <w:r w:rsidRPr="003036A2">
        <w:t>DPH:</w:t>
      </w:r>
      <w:r w:rsidRPr="003036A2">
        <w:tab/>
        <w:t>SK2020603068</w:t>
      </w:r>
    </w:p>
    <w:p w:rsidR="00561883" w:rsidRPr="003036A2" w:rsidRDefault="00561883" w:rsidP="00B4297B">
      <w:pPr>
        <w:pStyle w:val="Zkladntext"/>
        <w:tabs>
          <w:tab w:val="left" w:pos="2682"/>
        </w:tabs>
        <w:ind w:left="709" w:right="17"/>
      </w:pPr>
      <w:r w:rsidRPr="003036A2">
        <w:t>Bankové</w:t>
      </w:r>
      <w:r w:rsidRPr="003036A2">
        <w:rPr>
          <w:spacing w:val="-1"/>
        </w:rPr>
        <w:t xml:space="preserve"> </w:t>
      </w:r>
      <w:r w:rsidRPr="003036A2">
        <w:t>spojenie:</w:t>
      </w:r>
      <w:r w:rsidRPr="003036A2">
        <w:tab/>
        <w:t>Štátna pokladnica</w:t>
      </w:r>
      <w:r w:rsidRPr="003036A2">
        <w:rPr>
          <w:spacing w:val="-20"/>
        </w:rPr>
        <w:t xml:space="preserve"> </w:t>
      </w:r>
      <w:r w:rsidRPr="003036A2">
        <w:t>Bratislava</w:t>
      </w:r>
    </w:p>
    <w:p w:rsidR="001060A1" w:rsidRDefault="00561883" w:rsidP="001060A1">
      <w:pPr>
        <w:pStyle w:val="Zkladntext"/>
        <w:tabs>
          <w:tab w:val="left" w:pos="2691"/>
        </w:tabs>
        <w:ind w:left="709" w:right="17"/>
      </w:pPr>
      <w:r w:rsidRPr="003036A2">
        <w:t>IBAN:</w:t>
      </w:r>
      <w:r w:rsidRPr="003036A2">
        <w:tab/>
      </w:r>
      <w:r w:rsidR="001060A1">
        <w:t>SK 31 8180 0000 0070 0024 3725</w:t>
      </w:r>
    </w:p>
    <w:p w:rsidR="00561883" w:rsidRPr="003036A2" w:rsidRDefault="00561883" w:rsidP="001060A1">
      <w:pPr>
        <w:pStyle w:val="Zkladntext"/>
        <w:tabs>
          <w:tab w:val="left" w:pos="2691"/>
        </w:tabs>
        <w:ind w:left="709" w:right="17"/>
      </w:pPr>
      <w:r w:rsidRPr="003036A2">
        <w:t>Zástupca oprávnený rokovať a rozhodovať vo veciach:</w:t>
      </w:r>
    </w:p>
    <w:p w:rsidR="00561883" w:rsidRPr="003036A2" w:rsidRDefault="00561883" w:rsidP="00B4297B">
      <w:pPr>
        <w:pStyle w:val="Odsekzoznamu"/>
        <w:numPr>
          <w:ilvl w:val="0"/>
          <w:numId w:val="4"/>
        </w:numPr>
        <w:tabs>
          <w:tab w:val="left" w:pos="838"/>
          <w:tab w:val="left" w:pos="839"/>
        </w:tabs>
        <w:adjustRightInd/>
        <w:ind w:left="709" w:right="17" w:firstLine="0"/>
      </w:pPr>
      <w:r w:rsidRPr="003036A2">
        <w:t>zmluvných:</w:t>
      </w:r>
      <w:r w:rsidR="001060A1">
        <w:t xml:space="preserve">  PhDr. Mária Novotná</w:t>
      </w:r>
    </w:p>
    <w:p w:rsidR="001060A1" w:rsidRDefault="00561883" w:rsidP="00B4297B">
      <w:pPr>
        <w:pStyle w:val="Odsekzoznamu"/>
        <w:numPr>
          <w:ilvl w:val="0"/>
          <w:numId w:val="4"/>
        </w:numPr>
        <w:tabs>
          <w:tab w:val="left" w:pos="709"/>
          <w:tab w:val="left" w:pos="838"/>
          <w:tab w:val="left" w:pos="839"/>
        </w:tabs>
        <w:adjustRightInd/>
        <w:ind w:left="709" w:right="17" w:firstLine="0"/>
      </w:pPr>
      <w:r w:rsidRPr="003036A2">
        <w:t>platobných podmienok a fakturácie:</w:t>
      </w:r>
      <w:r w:rsidR="001060A1">
        <w:t xml:space="preserve"> PhDr. Mária Novotná</w:t>
      </w:r>
    </w:p>
    <w:p w:rsidR="004F0A04" w:rsidRDefault="004F0A04" w:rsidP="004F0A04">
      <w:pPr>
        <w:pStyle w:val="Odsekzoznamu"/>
        <w:tabs>
          <w:tab w:val="left" w:pos="709"/>
          <w:tab w:val="left" w:pos="838"/>
          <w:tab w:val="left" w:pos="839"/>
        </w:tabs>
        <w:adjustRightInd/>
        <w:ind w:left="709" w:right="17"/>
      </w:pPr>
      <w:r>
        <w:t>Kontakt:</w:t>
      </w:r>
    </w:p>
    <w:p w:rsidR="00561883" w:rsidRPr="003036A2" w:rsidRDefault="00561883" w:rsidP="001060A1">
      <w:pPr>
        <w:pStyle w:val="Odsekzoznamu"/>
        <w:tabs>
          <w:tab w:val="left" w:pos="709"/>
          <w:tab w:val="left" w:pos="838"/>
          <w:tab w:val="left" w:pos="839"/>
        </w:tabs>
        <w:adjustRightInd/>
        <w:ind w:left="709" w:right="17"/>
      </w:pPr>
      <w:r w:rsidRPr="003036A2">
        <w:t>(ďalej len</w:t>
      </w:r>
      <w:r w:rsidRPr="003036A2">
        <w:rPr>
          <w:spacing w:val="-15"/>
        </w:rPr>
        <w:t xml:space="preserve"> </w:t>
      </w:r>
      <w:r w:rsidRPr="003036A2">
        <w:t>„</w:t>
      </w:r>
      <w:r w:rsidR="004B0297">
        <w:t>mandant</w:t>
      </w:r>
      <w:r w:rsidRPr="003036A2">
        <w:t>“)</w:t>
      </w:r>
    </w:p>
    <w:p w:rsidR="00561883" w:rsidRPr="003036A2" w:rsidRDefault="00561883" w:rsidP="001060A1">
      <w:pPr>
        <w:pStyle w:val="Zkladntext"/>
        <w:ind w:right="17"/>
      </w:pPr>
      <w:r>
        <w:tab/>
      </w:r>
      <w:r w:rsidR="001060A1">
        <w:t xml:space="preserve"> </w:t>
      </w:r>
    </w:p>
    <w:p w:rsidR="00561883" w:rsidRDefault="001060A1" w:rsidP="00B4297B">
      <w:pPr>
        <w:pStyle w:val="Zkladntext"/>
        <w:spacing w:before="9"/>
        <w:ind w:right="17"/>
      </w:pPr>
      <w:r>
        <w:tab/>
        <w:t xml:space="preserve">a  </w:t>
      </w:r>
    </w:p>
    <w:p w:rsidR="001060A1" w:rsidRPr="003036A2" w:rsidRDefault="001060A1" w:rsidP="00B4297B">
      <w:pPr>
        <w:pStyle w:val="Zkladntext"/>
        <w:spacing w:before="9"/>
        <w:ind w:right="17"/>
      </w:pPr>
    </w:p>
    <w:p w:rsidR="00561883" w:rsidRPr="003036A2" w:rsidRDefault="00561883" w:rsidP="00B4297B">
      <w:pPr>
        <w:pStyle w:val="Zkladntext"/>
        <w:tabs>
          <w:tab w:val="left" w:pos="692"/>
        </w:tabs>
        <w:kinsoku w:val="0"/>
        <w:overflowPunct w:val="0"/>
        <w:ind w:left="152" w:right="17"/>
        <w:rPr>
          <w:b/>
        </w:rPr>
      </w:pPr>
      <w:r w:rsidRPr="003036A2">
        <w:rPr>
          <w:b/>
        </w:rPr>
        <w:tab/>
      </w:r>
      <w:r w:rsidR="004F0A04">
        <w:rPr>
          <w:b/>
        </w:rPr>
        <w:t>Mandatár</w:t>
      </w:r>
      <w:r w:rsidRPr="003036A2">
        <w:rPr>
          <w:b/>
        </w:rPr>
        <w:t>:</w:t>
      </w:r>
      <w:r>
        <w:rPr>
          <w:b/>
        </w:rPr>
        <w:t xml:space="preserve">              </w:t>
      </w:r>
    </w:p>
    <w:p w:rsidR="00561883" w:rsidRDefault="00561883" w:rsidP="00B4297B">
      <w:pPr>
        <w:pStyle w:val="Zkladntext"/>
        <w:kinsoku w:val="0"/>
        <w:overflowPunct w:val="0"/>
        <w:ind w:left="2694" w:right="17" w:hanging="1985"/>
      </w:pPr>
      <w:r w:rsidRPr="003036A2">
        <w:t xml:space="preserve">Obchodné meno: </w:t>
      </w:r>
      <w:r>
        <w:t xml:space="preserve">      </w:t>
      </w:r>
    </w:p>
    <w:p w:rsidR="007C7BE2" w:rsidRDefault="00561883" w:rsidP="007C7BE2">
      <w:pPr>
        <w:pStyle w:val="Zkladntext"/>
        <w:kinsoku w:val="0"/>
        <w:overflowPunct w:val="0"/>
        <w:ind w:left="2694" w:right="17" w:hanging="1985"/>
      </w:pPr>
      <w:r w:rsidRPr="003036A2">
        <w:t>Sídlo:</w:t>
      </w:r>
      <w:r>
        <w:t xml:space="preserve">       </w:t>
      </w:r>
      <w:bookmarkStart w:id="0" w:name="_GoBack"/>
      <w:bookmarkEnd w:id="0"/>
      <w:r>
        <w:t xml:space="preserve">                 </w:t>
      </w:r>
    </w:p>
    <w:p w:rsidR="00561883" w:rsidRDefault="00561883" w:rsidP="007C7BE2">
      <w:pPr>
        <w:pStyle w:val="Zkladntext"/>
        <w:kinsoku w:val="0"/>
        <w:overflowPunct w:val="0"/>
        <w:ind w:left="2694" w:right="17" w:hanging="1985"/>
      </w:pPr>
      <w:r w:rsidRPr="003036A2">
        <w:t xml:space="preserve">Zapísaný: </w:t>
      </w:r>
      <w:r>
        <w:t xml:space="preserve">              </w:t>
      </w:r>
      <w:r w:rsidR="007C7BE2">
        <w:t xml:space="preserve"> </w:t>
      </w:r>
    </w:p>
    <w:p w:rsidR="00561883" w:rsidRDefault="00561883" w:rsidP="00B4297B">
      <w:pPr>
        <w:pStyle w:val="Zkladntext"/>
        <w:kinsoku w:val="0"/>
        <w:overflowPunct w:val="0"/>
        <w:ind w:left="719" w:right="17"/>
      </w:pPr>
      <w:r w:rsidRPr="003036A2">
        <w:t xml:space="preserve">Zastúpený: </w:t>
      </w:r>
      <w:r>
        <w:t xml:space="preserve">              </w:t>
      </w:r>
      <w:r w:rsidR="007C7BE2">
        <w:t xml:space="preserve"> </w:t>
      </w:r>
      <w:r>
        <w:t xml:space="preserve">  </w:t>
      </w:r>
    </w:p>
    <w:p w:rsidR="00561883" w:rsidRPr="003036A2" w:rsidRDefault="00561883" w:rsidP="00B4297B">
      <w:pPr>
        <w:pStyle w:val="Zkladntext"/>
        <w:kinsoku w:val="0"/>
        <w:overflowPunct w:val="0"/>
        <w:ind w:left="719" w:right="17"/>
      </w:pPr>
      <w:r w:rsidRPr="003036A2">
        <w:t>IČO:</w:t>
      </w:r>
      <w:r>
        <w:t xml:space="preserve">                         </w:t>
      </w:r>
      <w:r w:rsidR="007C7BE2">
        <w:t xml:space="preserve"> </w:t>
      </w:r>
    </w:p>
    <w:p w:rsidR="00561883" w:rsidRPr="003036A2" w:rsidRDefault="00561883" w:rsidP="00B4297B">
      <w:pPr>
        <w:pStyle w:val="Zkladntext"/>
        <w:kinsoku w:val="0"/>
        <w:overflowPunct w:val="0"/>
        <w:ind w:left="719" w:right="17"/>
      </w:pPr>
      <w:r w:rsidRPr="003036A2">
        <w:t>DPH:</w:t>
      </w:r>
      <w:r>
        <w:t xml:space="preserve">                        </w:t>
      </w:r>
      <w:r w:rsidR="007C7BE2">
        <w:t xml:space="preserve"> </w:t>
      </w:r>
    </w:p>
    <w:p w:rsidR="00561883" w:rsidRPr="00013803" w:rsidRDefault="00561883" w:rsidP="00B4297B">
      <w:pPr>
        <w:pStyle w:val="Zkladntext"/>
        <w:kinsoku w:val="0"/>
        <w:overflowPunct w:val="0"/>
        <w:ind w:left="719" w:right="17"/>
      </w:pPr>
      <w:r w:rsidRPr="00013803">
        <w:t xml:space="preserve">Bankové spojenie:   </w:t>
      </w:r>
      <w:r w:rsidR="007C7BE2" w:rsidRPr="00013803">
        <w:t xml:space="preserve"> </w:t>
      </w:r>
    </w:p>
    <w:p w:rsidR="00C07B87" w:rsidRPr="00013803" w:rsidRDefault="00561883" w:rsidP="00B4297B">
      <w:pPr>
        <w:pStyle w:val="Zkladntext"/>
        <w:kinsoku w:val="0"/>
        <w:overflowPunct w:val="0"/>
        <w:ind w:left="719" w:right="17"/>
      </w:pPr>
      <w:r w:rsidRPr="00013803">
        <w:t xml:space="preserve">IBAN:      </w:t>
      </w:r>
    </w:p>
    <w:p w:rsidR="00C07B87" w:rsidRPr="00013803" w:rsidRDefault="00C07B87" w:rsidP="00C07B87">
      <w:pPr>
        <w:pStyle w:val="Zkladntext"/>
        <w:tabs>
          <w:tab w:val="left" w:pos="2691"/>
        </w:tabs>
        <w:ind w:left="709" w:right="17"/>
      </w:pPr>
      <w:r w:rsidRPr="00013803">
        <w:t>Zástupca oprávnený rokovať a rozhodovať vo veciach:</w:t>
      </w:r>
    </w:p>
    <w:p w:rsidR="00C07B87" w:rsidRPr="00013803" w:rsidRDefault="00C07B87" w:rsidP="00C07B87">
      <w:pPr>
        <w:pStyle w:val="Odsekzoznamu"/>
        <w:numPr>
          <w:ilvl w:val="0"/>
          <w:numId w:val="4"/>
        </w:numPr>
        <w:tabs>
          <w:tab w:val="left" w:pos="838"/>
          <w:tab w:val="left" w:pos="839"/>
        </w:tabs>
        <w:adjustRightInd/>
        <w:ind w:left="709" w:right="17" w:firstLine="0"/>
      </w:pPr>
      <w:r w:rsidRPr="00013803">
        <w:t xml:space="preserve">zmluvných:  </w:t>
      </w:r>
    </w:p>
    <w:p w:rsidR="004F0A04" w:rsidRPr="00013803" w:rsidRDefault="00C07B87" w:rsidP="00C07B87">
      <w:pPr>
        <w:pStyle w:val="Odsekzoznamu"/>
        <w:numPr>
          <w:ilvl w:val="0"/>
          <w:numId w:val="4"/>
        </w:numPr>
        <w:tabs>
          <w:tab w:val="left" w:pos="709"/>
          <w:tab w:val="left" w:pos="838"/>
          <w:tab w:val="left" w:pos="839"/>
        </w:tabs>
        <w:adjustRightInd/>
        <w:ind w:left="709" w:right="17" w:firstLine="0"/>
      </w:pPr>
      <w:r w:rsidRPr="00013803">
        <w:t xml:space="preserve">platobných podmienok a fakturácie: </w:t>
      </w:r>
      <w:r w:rsidR="00561883" w:rsidRPr="00013803">
        <w:t xml:space="preserve">   </w:t>
      </w:r>
    </w:p>
    <w:p w:rsidR="00561883" w:rsidRPr="00013803" w:rsidRDefault="004F0A04" w:rsidP="004F0A04">
      <w:pPr>
        <w:pStyle w:val="Odsekzoznamu"/>
        <w:tabs>
          <w:tab w:val="left" w:pos="709"/>
          <w:tab w:val="left" w:pos="838"/>
          <w:tab w:val="left" w:pos="839"/>
        </w:tabs>
        <w:adjustRightInd/>
        <w:ind w:left="709" w:right="17"/>
      </w:pPr>
      <w:r w:rsidRPr="00013803">
        <w:lastRenderedPageBreak/>
        <w:t>Kontakt:</w:t>
      </w:r>
      <w:r w:rsidR="00561883" w:rsidRPr="00013803">
        <w:t xml:space="preserve">             </w:t>
      </w:r>
      <w:r w:rsidR="007C7BE2" w:rsidRPr="00013803">
        <w:t xml:space="preserve"> </w:t>
      </w:r>
      <w:r w:rsidR="00561883" w:rsidRPr="00013803">
        <w:t xml:space="preserve">    </w:t>
      </w:r>
    </w:p>
    <w:p w:rsidR="004F0A04" w:rsidRPr="00013803" w:rsidRDefault="00561883" w:rsidP="00CA65BB">
      <w:pPr>
        <w:tabs>
          <w:tab w:val="left" w:pos="709"/>
        </w:tabs>
        <w:ind w:left="709" w:right="17"/>
        <w:jc w:val="both"/>
        <w:rPr>
          <w:bCs/>
          <w:iCs/>
        </w:rPr>
      </w:pPr>
      <w:r w:rsidRPr="00013803">
        <w:t>(ďalej len</w:t>
      </w:r>
      <w:r w:rsidRPr="00013803">
        <w:rPr>
          <w:spacing w:val="-17"/>
        </w:rPr>
        <w:t xml:space="preserve"> </w:t>
      </w:r>
      <w:r w:rsidRPr="00013803">
        <w:t>„</w:t>
      </w:r>
      <w:r w:rsidRPr="00013803">
        <w:rPr>
          <w:bCs/>
          <w:iCs/>
        </w:rPr>
        <w:t xml:space="preserve"> </w:t>
      </w:r>
      <w:r w:rsidR="004B0297" w:rsidRPr="00013803">
        <w:rPr>
          <w:bCs/>
          <w:iCs/>
        </w:rPr>
        <w:t>mandatár“ alebo</w:t>
      </w:r>
      <w:r w:rsidR="007C7BE2" w:rsidRPr="00013803">
        <w:rPr>
          <w:bCs/>
          <w:iCs/>
        </w:rPr>
        <w:t xml:space="preserve"> „Stavebný dozor“ </w:t>
      </w:r>
      <w:r w:rsidRPr="00013803">
        <w:rPr>
          <w:bCs/>
          <w:iCs/>
        </w:rPr>
        <w:t>v príslušnom gramatickom tvare)</w:t>
      </w:r>
    </w:p>
    <w:p w:rsidR="00561883" w:rsidRPr="00013803" w:rsidRDefault="004F0A04" w:rsidP="00CA65BB">
      <w:pPr>
        <w:tabs>
          <w:tab w:val="left" w:pos="709"/>
        </w:tabs>
        <w:ind w:left="709" w:right="17"/>
        <w:jc w:val="both"/>
        <w:rPr>
          <w:bCs/>
          <w:iCs/>
        </w:rPr>
      </w:pPr>
      <w:r w:rsidRPr="00013803">
        <w:rPr>
          <w:bCs/>
          <w:iCs/>
        </w:rPr>
        <w:t>(mandant a mandatár ďalej spolu ako „zmluvné strany“, jednotlivo ako „zmluvná strana“ v príslušnom gramatickom tvare)</w:t>
      </w:r>
      <w:r w:rsidR="00561883" w:rsidRPr="00013803">
        <w:rPr>
          <w:bCs/>
          <w:iCs/>
        </w:rPr>
        <w:t>.</w:t>
      </w:r>
    </w:p>
    <w:p w:rsidR="00561883" w:rsidRDefault="00561883" w:rsidP="00B4297B">
      <w:pPr>
        <w:tabs>
          <w:tab w:val="left" w:pos="4320"/>
          <w:tab w:val="left" w:pos="4500"/>
        </w:tabs>
        <w:ind w:right="17"/>
        <w:jc w:val="center"/>
        <w:rPr>
          <w:bCs/>
          <w:iCs/>
          <w:sz w:val="22"/>
          <w:szCs w:val="22"/>
        </w:rPr>
      </w:pPr>
    </w:p>
    <w:p w:rsidR="000E732F" w:rsidRPr="00585C34" w:rsidRDefault="000E732F" w:rsidP="00B4297B">
      <w:pPr>
        <w:tabs>
          <w:tab w:val="left" w:pos="4320"/>
          <w:tab w:val="left" w:pos="4500"/>
        </w:tabs>
        <w:ind w:right="17"/>
        <w:jc w:val="center"/>
        <w:rPr>
          <w:bCs/>
          <w:iCs/>
          <w:sz w:val="22"/>
          <w:szCs w:val="22"/>
        </w:rPr>
      </w:pPr>
    </w:p>
    <w:p w:rsidR="000E732F" w:rsidRDefault="000E732F" w:rsidP="000E732F">
      <w:pPr>
        <w:jc w:val="center"/>
        <w:rPr>
          <w:b/>
          <w:sz w:val="28"/>
        </w:rPr>
      </w:pPr>
      <w:r>
        <w:rPr>
          <w:b/>
          <w:sz w:val="28"/>
        </w:rPr>
        <w:t>Preambula</w:t>
      </w:r>
    </w:p>
    <w:p w:rsidR="008104E7" w:rsidRPr="008104E7" w:rsidRDefault="008104E7" w:rsidP="000E732F">
      <w:pPr>
        <w:jc w:val="center"/>
        <w:rPr>
          <w:b/>
          <w:sz w:val="28"/>
        </w:rPr>
      </w:pPr>
    </w:p>
    <w:p w:rsidR="000E732F" w:rsidRPr="004B67C8" w:rsidRDefault="008414FC" w:rsidP="000E732F">
      <w:pPr>
        <w:jc w:val="both"/>
        <w:rPr>
          <w:b/>
        </w:rPr>
      </w:pPr>
      <w:r>
        <w:t xml:space="preserve"> Táto Z</w:t>
      </w:r>
      <w:r w:rsidR="000E732F">
        <w:t xml:space="preserve">mluva je výsledkom procesu verejného obstarávania na poskytnutie služby </w:t>
      </w:r>
      <w:r w:rsidR="000E732F" w:rsidRPr="009E2915">
        <w:t xml:space="preserve">s názvom predmetu zákazky: </w:t>
      </w:r>
      <w:r w:rsidR="000E732F" w:rsidRPr="000E732F">
        <w:rPr>
          <w:b/>
        </w:rPr>
        <w:t xml:space="preserve">„Stavebný dozor </w:t>
      </w:r>
      <w:r w:rsidR="000E732F">
        <w:rPr>
          <w:b/>
        </w:rPr>
        <w:t>pre realizáciu stavby</w:t>
      </w:r>
      <w:r w:rsidR="000E732F">
        <w:t xml:space="preserve"> </w:t>
      </w:r>
      <w:r w:rsidR="000E732F" w:rsidRPr="00CF149A">
        <w:rPr>
          <w:b/>
        </w:rPr>
        <w:t>Rekonštrukcia Spišského hradu, Románsky palác</w:t>
      </w:r>
      <w:r w:rsidR="000E732F">
        <w:rPr>
          <w:b/>
        </w:rPr>
        <w:t xml:space="preserve"> a Západné paláce II. etapa</w:t>
      </w:r>
      <w:r w:rsidR="000E732F" w:rsidRPr="009E2915">
        <w:t xml:space="preserve">“ </w:t>
      </w:r>
      <w:r w:rsidR="000E732F">
        <w:t xml:space="preserve">v rozsahu a </w:t>
      </w:r>
      <w:r w:rsidR="000E732F" w:rsidRPr="00766EBB">
        <w:t>špecifikácii, ktoré sú uvedené v predmete zákazky</w:t>
      </w:r>
      <w:r w:rsidR="000E732F">
        <w:t>,</w:t>
      </w:r>
      <w:r w:rsidR="000E732F" w:rsidRPr="009E2915">
        <w:t xml:space="preserve"> vyhlásenej </w:t>
      </w:r>
      <w:r w:rsidR="000E732F">
        <w:t xml:space="preserve">verejným obstarávateľom Slovenským národným </w:t>
      </w:r>
      <w:r w:rsidR="000E732F" w:rsidRPr="00CF22A9">
        <w:t xml:space="preserve">múzeom vo Vestníku verejného obstarávania č. </w:t>
      </w:r>
      <w:r w:rsidR="000E732F">
        <w:t>.....</w:t>
      </w:r>
      <w:r w:rsidR="000E732F" w:rsidRPr="00CF22A9">
        <w:t xml:space="preserve">,  zo dňa </w:t>
      </w:r>
      <w:r w:rsidR="000E732F">
        <w:t>....,</w:t>
      </w:r>
      <w:r w:rsidR="000E732F" w:rsidRPr="00CF22A9">
        <w:t xml:space="preserve"> pod. zn. </w:t>
      </w:r>
      <w:r w:rsidR="000E732F">
        <w:t>....</w:t>
      </w:r>
      <w:r w:rsidR="000E732F" w:rsidRPr="00CF22A9">
        <w:t>,</w:t>
      </w:r>
      <w:r w:rsidR="000E732F" w:rsidRPr="009E2915">
        <w:t xml:space="preserve"> ktorý sa vykona</w:t>
      </w:r>
      <w:r w:rsidR="000E732F">
        <w:t>l v súlade so zákonom č. 343/2015</w:t>
      </w:r>
      <w:r w:rsidR="000E732F" w:rsidRPr="009E2915">
        <w:t xml:space="preserve"> Z. z. o verejnom obstarávaní a o zmene a doplnení niektorých zákonov v znení neskorších predpisov (ďalej len „zákon o verejnom obsta</w:t>
      </w:r>
      <w:r w:rsidR="000E732F" w:rsidRPr="009E2915">
        <w:softHyphen/>
        <w:t>rávaní"). Na</w:t>
      </w:r>
      <w:r w:rsidR="000E732F">
        <w:t xml:space="preserve"> </w:t>
      </w:r>
      <w:r w:rsidR="000E732F" w:rsidRPr="009E2915">
        <w:t xml:space="preserve">obstaranie predmetu tejto </w:t>
      </w:r>
      <w:r w:rsidR="004F0A04">
        <w:t>Z</w:t>
      </w:r>
      <w:r w:rsidR="000E732F" w:rsidRPr="009E2915">
        <w:t xml:space="preserve">mluvy bol použitý postup </w:t>
      </w:r>
      <w:r w:rsidR="000E732F">
        <w:t xml:space="preserve">zadávania </w:t>
      </w:r>
      <w:r w:rsidR="008104E7">
        <w:t>podlimitná zákazka bez využitia elektronického trhoviska</w:t>
      </w:r>
      <w:r w:rsidR="000E732F">
        <w:t xml:space="preserve"> podľa </w:t>
      </w:r>
      <w:proofErr w:type="spellStart"/>
      <w:r w:rsidR="000E732F">
        <w:t>ust</w:t>
      </w:r>
      <w:proofErr w:type="spellEnd"/>
      <w:r w:rsidR="000E732F">
        <w:t xml:space="preserve">. </w:t>
      </w:r>
      <w:r w:rsidR="000E732F" w:rsidRPr="00043F1C">
        <w:t xml:space="preserve">§ </w:t>
      </w:r>
      <w:r w:rsidR="008104E7">
        <w:t>112 a </w:t>
      </w:r>
      <w:proofErr w:type="spellStart"/>
      <w:r w:rsidR="008104E7">
        <w:t>nasl</w:t>
      </w:r>
      <w:proofErr w:type="spellEnd"/>
      <w:r w:rsidR="008104E7">
        <w:t xml:space="preserve">. </w:t>
      </w:r>
      <w:r w:rsidR="000E732F" w:rsidRPr="009E2915">
        <w:t xml:space="preserve">zákona o verejnom obstarávaní. </w:t>
      </w:r>
    </w:p>
    <w:p w:rsidR="000E732F" w:rsidRDefault="000E732F" w:rsidP="000E732F">
      <w:pPr>
        <w:jc w:val="both"/>
      </w:pPr>
    </w:p>
    <w:p w:rsidR="000E732F" w:rsidRDefault="000E732F" w:rsidP="000E732F">
      <w:pPr>
        <w:jc w:val="both"/>
        <w:rPr>
          <w:rStyle w:val="pre"/>
          <w:bdr w:val="none" w:sz="0" w:space="0" w:color="auto" w:frame="1"/>
        </w:rPr>
      </w:pPr>
      <w:r w:rsidRPr="00984E57">
        <w:rPr>
          <w:rStyle w:val="pre"/>
          <w:bdr w:val="none" w:sz="0" w:space="0" w:color="auto" w:frame="1"/>
        </w:rPr>
        <w:t>Predmet zákazky sa bude financovať z</w:t>
      </w:r>
      <w:r>
        <w:rPr>
          <w:rStyle w:val="pre"/>
          <w:bdr w:val="none" w:sz="0" w:space="0" w:color="auto" w:frame="1"/>
        </w:rPr>
        <w:t> </w:t>
      </w:r>
      <w:r w:rsidRPr="00984E57">
        <w:rPr>
          <w:rStyle w:val="pre"/>
          <w:bdr w:val="none" w:sz="0" w:space="0" w:color="auto" w:frame="1"/>
        </w:rPr>
        <w:t>prostriedkov</w:t>
      </w:r>
      <w:r>
        <w:rPr>
          <w:rStyle w:val="pre"/>
          <w:bdr w:val="none" w:sz="0" w:space="0" w:color="auto" w:frame="1"/>
        </w:rPr>
        <w:t xml:space="preserve"> štátneho rozpočtu.</w:t>
      </w:r>
    </w:p>
    <w:p w:rsidR="000E732F" w:rsidRDefault="000E732F" w:rsidP="000E732F">
      <w:pPr>
        <w:jc w:val="both"/>
        <w:rPr>
          <w:rStyle w:val="pre"/>
          <w:bdr w:val="none" w:sz="0" w:space="0" w:color="auto" w:frame="1"/>
        </w:rPr>
      </w:pPr>
    </w:p>
    <w:p w:rsidR="00561883" w:rsidRPr="003036A2" w:rsidRDefault="00561883" w:rsidP="000E732F">
      <w:pPr>
        <w:pStyle w:val="Odsekzoznamu"/>
        <w:tabs>
          <w:tab w:val="left" w:pos="851"/>
        </w:tabs>
        <w:kinsoku w:val="0"/>
        <w:overflowPunct w:val="0"/>
        <w:spacing w:before="3"/>
        <w:ind w:left="851" w:right="17"/>
        <w:jc w:val="both"/>
      </w:pPr>
    </w:p>
    <w:p w:rsidR="00561883" w:rsidRPr="003036A2" w:rsidRDefault="00561883" w:rsidP="00B4297B">
      <w:pPr>
        <w:pStyle w:val="Zkladntext"/>
        <w:kinsoku w:val="0"/>
        <w:overflowPunct w:val="0"/>
        <w:ind w:right="17"/>
      </w:pPr>
    </w:p>
    <w:p w:rsidR="00E55FB9" w:rsidRDefault="00E55FB9" w:rsidP="00E55FB9">
      <w:pPr>
        <w:jc w:val="center"/>
        <w:rPr>
          <w:b/>
          <w:sz w:val="28"/>
        </w:rPr>
      </w:pPr>
      <w:r>
        <w:rPr>
          <w:b/>
          <w:sz w:val="28"/>
        </w:rPr>
        <w:t>Článok 1</w:t>
      </w:r>
    </w:p>
    <w:p w:rsidR="00E55FB9" w:rsidRDefault="00E55FB9" w:rsidP="00E55FB9">
      <w:pPr>
        <w:jc w:val="center"/>
        <w:rPr>
          <w:b/>
        </w:rPr>
      </w:pPr>
      <w:r>
        <w:rPr>
          <w:b/>
          <w:sz w:val="28"/>
        </w:rPr>
        <w:t xml:space="preserve">Predmet </w:t>
      </w:r>
      <w:r w:rsidR="00FD7271">
        <w:rPr>
          <w:b/>
          <w:sz w:val="28"/>
        </w:rPr>
        <w:t>Z</w:t>
      </w:r>
      <w:r>
        <w:rPr>
          <w:b/>
          <w:sz w:val="28"/>
        </w:rPr>
        <w:t>mluvy</w:t>
      </w:r>
    </w:p>
    <w:p w:rsidR="00E55FB9" w:rsidRDefault="00E55FB9" w:rsidP="00E55FB9">
      <w:pPr>
        <w:jc w:val="center"/>
        <w:rPr>
          <w:b/>
        </w:rPr>
      </w:pPr>
    </w:p>
    <w:p w:rsidR="00E55FB9" w:rsidRPr="003021ED" w:rsidRDefault="00E55FB9" w:rsidP="00E55FB9">
      <w:pPr>
        <w:tabs>
          <w:tab w:val="left" w:pos="426"/>
        </w:tabs>
        <w:rPr>
          <w:b/>
        </w:rPr>
      </w:pPr>
      <w:r>
        <w:t xml:space="preserve">1.1  </w:t>
      </w:r>
      <w:r w:rsidR="004B0297">
        <w:t xml:space="preserve">Mandatár sa zaväzuje, že v rozsahu dojednanom v tejto </w:t>
      </w:r>
      <w:r w:rsidR="008414FC">
        <w:t>Z</w:t>
      </w:r>
      <w:r w:rsidR="004B0297">
        <w:t xml:space="preserve">mluve a za podmienok v nej uvedených pre mandanta, na jeho účet a jeho menom vykoná a zabezpečí výkon stavebného dozoru na stavbe  </w:t>
      </w:r>
      <w:r w:rsidR="004B0297" w:rsidRPr="004B0297">
        <w:rPr>
          <w:b/>
        </w:rPr>
        <w:t>„R</w:t>
      </w:r>
      <w:r w:rsidRPr="004B0297">
        <w:rPr>
          <w:b/>
        </w:rPr>
        <w:t>ekonštrukcia</w:t>
      </w:r>
      <w:r w:rsidRPr="003021ED">
        <w:rPr>
          <w:b/>
        </w:rPr>
        <w:t xml:space="preserve"> Spišského hradu, Románsky palác a </w:t>
      </w:r>
      <w:r>
        <w:rPr>
          <w:b/>
        </w:rPr>
        <w:t>Západné paláce II. etapa</w:t>
      </w:r>
      <w:r>
        <w:t xml:space="preserve">“  </w:t>
      </w:r>
      <w:r w:rsidR="004F0A04">
        <w:t xml:space="preserve">(ďalej ako „ stavba“) </w:t>
      </w:r>
      <w:r>
        <w:t>v členení na stavebné objekty:</w:t>
      </w:r>
    </w:p>
    <w:p w:rsidR="00E55FB9" w:rsidRDefault="00E55FB9" w:rsidP="00E55FB9">
      <w:pPr>
        <w:pStyle w:val="Odsekzoznamu"/>
        <w:widowControl/>
        <w:numPr>
          <w:ilvl w:val="2"/>
          <w:numId w:val="21"/>
        </w:numPr>
        <w:autoSpaceDE/>
        <w:autoSpaceDN/>
        <w:adjustRightInd/>
        <w:ind w:left="1843" w:hanging="709"/>
        <w:contextualSpacing/>
        <w:rPr>
          <w:bCs/>
        </w:rPr>
      </w:pPr>
      <w:r w:rsidRPr="00D37C0B">
        <w:rPr>
          <w:bCs/>
        </w:rPr>
        <w:t>SO.0</w:t>
      </w:r>
      <w:r>
        <w:rPr>
          <w:bCs/>
        </w:rPr>
        <w:t>1</w:t>
      </w:r>
      <w:r w:rsidRPr="00D37C0B">
        <w:rPr>
          <w:bCs/>
        </w:rPr>
        <w:t xml:space="preserve"> - </w:t>
      </w:r>
      <w:r>
        <w:rPr>
          <w:bCs/>
        </w:rPr>
        <w:t>románsky palác</w:t>
      </w:r>
    </w:p>
    <w:p w:rsidR="00E55FB9" w:rsidRDefault="00E55FB9" w:rsidP="00E55FB9">
      <w:pPr>
        <w:pStyle w:val="Odsekzoznamu"/>
        <w:widowControl/>
        <w:numPr>
          <w:ilvl w:val="2"/>
          <w:numId w:val="21"/>
        </w:numPr>
        <w:autoSpaceDE/>
        <w:autoSpaceDN/>
        <w:adjustRightInd/>
        <w:ind w:left="1843" w:hanging="709"/>
        <w:contextualSpacing/>
        <w:rPr>
          <w:bCs/>
        </w:rPr>
      </w:pPr>
      <w:r w:rsidRPr="00782FB8">
        <w:rPr>
          <w:bCs/>
        </w:rPr>
        <w:t>SO.02 - západné paláce s</w:t>
      </w:r>
      <w:r>
        <w:rPr>
          <w:bCs/>
        </w:rPr>
        <w:t> </w:t>
      </w:r>
      <w:r w:rsidRPr="00782FB8">
        <w:rPr>
          <w:bCs/>
        </w:rPr>
        <w:t>kaplnkou</w:t>
      </w:r>
    </w:p>
    <w:p w:rsidR="00E55FB9" w:rsidRDefault="00E55FB9" w:rsidP="00E55FB9">
      <w:pPr>
        <w:pStyle w:val="Odsekzoznamu"/>
        <w:widowControl/>
        <w:numPr>
          <w:ilvl w:val="2"/>
          <w:numId w:val="21"/>
        </w:numPr>
        <w:autoSpaceDE/>
        <w:autoSpaceDN/>
        <w:adjustRightInd/>
        <w:ind w:left="1843" w:hanging="709"/>
        <w:contextualSpacing/>
        <w:rPr>
          <w:bCs/>
        </w:rPr>
      </w:pPr>
      <w:r w:rsidRPr="00782FB8">
        <w:rPr>
          <w:bCs/>
        </w:rPr>
        <w:t>SO.05a - úpravy plôch nádvoria, spevnené plochy, zelené plochy, opevnenie, odvedenie dažďovej vody</w:t>
      </w:r>
    </w:p>
    <w:p w:rsidR="00E55FB9" w:rsidRDefault="00E55FB9" w:rsidP="00E55FB9">
      <w:pPr>
        <w:pStyle w:val="Odsekzoznamu"/>
        <w:widowControl/>
        <w:numPr>
          <w:ilvl w:val="2"/>
          <w:numId w:val="21"/>
        </w:numPr>
        <w:autoSpaceDE/>
        <w:autoSpaceDN/>
        <w:adjustRightInd/>
        <w:ind w:left="1843" w:hanging="709"/>
        <w:contextualSpacing/>
        <w:rPr>
          <w:bCs/>
        </w:rPr>
      </w:pPr>
      <w:r w:rsidRPr="00782FB8">
        <w:rPr>
          <w:bCs/>
        </w:rPr>
        <w:t>SO.06 - sanácia hradného brala</w:t>
      </w:r>
    </w:p>
    <w:p w:rsidR="00E55FB9" w:rsidRPr="00E55FB9" w:rsidRDefault="00E55FB9" w:rsidP="00E55FB9">
      <w:pPr>
        <w:pStyle w:val="Odsekzoznamu"/>
        <w:widowControl/>
        <w:numPr>
          <w:ilvl w:val="2"/>
          <w:numId w:val="21"/>
        </w:numPr>
        <w:autoSpaceDE/>
        <w:autoSpaceDN/>
        <w:adjustRightInd/>
        <w:ind w:left="1843" w:hanging="709"/>
        <w:contextualSpacing/>
        <w:rPr>
          <w:bCs/>
        </w:rPr>
      </w:pPr>
      <w:r w:rsidRPr="00782FB8">
        <w:rPr>
          <w:bCs/>
        </w:rPr>
        <w:t>SO.11 - slaboprúdové rozvody</w:t>
      </w:r>
      <w:r>
        <w:rPr>
          <w:bCs/>
        </w:rPr>
        <w:t>.</w:t>
      </w:r>
    </w:p>
    <w:p w:rsidR="004B0297" w:rsidRPr="00E55FB9" w:rsidRDefault="00E55FB9" w:rsidP="004B0297">
      <w:pPr>
        <w:widowControl/>
        <w:suppressAutoHyphens/>
        <w:autoSpaceDN/>
        <w:adjustRightInd/>
        <w:ind w:left="198" w:right="17"/>
        <w:jc w:val="both"/>
        <w:rPr>
          <w:rFonts w:cs="Arial"/>
        </w:rPr>
      </w:pPr>
      <w:r>
        <w:t>1.2</w:t>
      </w:r>
      <w:r w:rsidR="00561883">
        <w:t xml:space="preserve">  </w:t>
      </w:r>
      <w:r w:rsidR="004B0297">
        <w:t>Mandatár</w:t>
      </w:r>
      <w:r w:rsidR="004B0297" w:rsidRPr="00E55FB9">
        <w:rPr>
          <w:rFonts w:cs="Arial"/>
        </w:rPr>
        <w:t xml:space="preserve"> sa zaväzuje, že </w:t>
      </w:r>
      <w:r w:rsidR="004B0297">
        <w:rPr>
          <w:rFonts w:cs="Arial"/>
        </w:rPr>
        <w:t xml:space="preserve"> výkon stavebného dozoru bude vykonávať </w:t>
      </w:r>
      <w:r w:rsidR="004B0297" w:rsidRPr="00E55FB9">
        <w:rPr>
          <w:rFonts w:cs="Arial"/>
        </w:rPr>
        <w:t xml:space="preserve">: </w:t>
      </w:r>
    </w:p>
    <w:p w:rsidR="004B0297" w:rsidRPr="00E55FB9" w:rsidRDefault="00D8205A" w:rsidP="004B0297">
      <w:pPr>
        <w:widowControl/>
        <w:suppressAutoHyphens/>
        <w:autoSpaceDN/>
        <w:adjustRightInd/>
        <w:ind w:left="396" w:right="17"/>
        <w:jc w:val="both"/>
        <w:rPr>
          <w:rFonts w:cs="Arial"/>
        </w:rPr>
      </w:pPr>
      <w:r>
        <w:rPr>
          <w:rFonts w:cs="Arial"/>
        </w:rPr>
        <w:t>1.2</w:t>
      </w:r>
      <w:r w:rsidR="004B0297">
        <w:rPr>
          <w:rFonts w:cs="Arial"/>
        </w:rPr>
        <w:t xml:space="preserve">.1    </w:t>
      </w:r>
      <w:r w:rsidR="004B0297" w:rsidRPr="00E55FB9">
        <w:rPr>
          <w:rFonts w:cs="Arial"/>
        </w:rPr>
        <w:t xml:space="preserve">za podmienok stanovených v tejto </w:t>
      </w:r>
      <w:r w:rsidR="004B0297">
        <w:rPr>
          <w:rFonts w:cs="Arial"/>
        </w:rPr>
        <w:t>Zmluve</w:t>
      </w:r>
      <w:r w:rsidR="004B0297" w:rsidRPr="00E55FB9">
        <w:rPr>
          <w:rFonts w:cs="Arial"/>
        </w:rPr>
        <w:t>,</w:t>
      </w:r>
    </w:p>
    <w:p w:rsidR="004B0297" w:rsidRPr="006D49A9" w:rsidRDefault="00D8205A" w:rsidP="004B0297">
      <w:pPr>
        <w:widowControl/>
        <w:suppressAutoHyphens/>
        <w:autoSpaceDN/>
        <w:adjustRightInd/>
        <w:ind w:left="396" w:right="17"/>
        <w:jc w:val="both"/>
        <w:rPr>
          <w:rFonts w:cs="Arial"/>
        </w:rPr>
      </w:pPr>
      <w:r>
        <w:t>1.2</w:t>
      </w:r>
      <w:r w:rsidR="004B0297">
        <w:t xml:space="preserve">.2    </w:t>
      </w:r>
      <w:r w:rsidR="004B0297" w:rsidRPr="006D49A9">
        <w:t>v súlade s projektovou dokumentáciou na realizáciu stavby</w:t>
      </w:r>
      <w:r w:rsidR="004B0297">
        <w:t>,</w:t>
      </w:r>
    </w:p>
    <w:p w:rsidR="004B0297" w:rsidRPr="006D49A9" w:rsidRDefault="00D8205A" w:rsidP="004B0297">
      <w:pPr>
        <w:widowControl/>
        <w:suppressAutoHyphens/>
        <w:autoSpaceDN/>
        <w:adjustRightInd/>
        <w:ind w:left="396" w:right="17"/>
        <w:jc w:val="both"/>
        <w:rPr>
          <w:rFonts w:cs="Arial"/>
        </w:rPr>
      </w:pPr>
      <w:r>
        <w:t>1.2</w:t>
      </w:r>
      <w:r w:rsidR="004B0297">
        <w:t xml:space="preserve">.4    </w:t>
      </w:r>
      <w:r w:rsidR="004B0297" w:rsidRPr="006D49A9">
        <w:t xml:space="preserve">podľa požiadaviek a pokynov </w:t>
      </w:r>
      <w:r w:rsidR="004F0A04">
        <w:t>mandanta</w:t>
      </w:r>
      <w:r w:rsidR="004B0297" w:rsidRPr="006D49A9">
        <w:t>,</w:t>
      </w:r>
    </w:p>
    <w:p w:rsidR="004B0297" w:rsidRDefault="00D8205A" w:rsidP="004B0297">
      <w:pPr>
        <w:widowControl/>
        <w:suppressAutoHyphens/>
        <w:autoSpaceDN/>
        <w:adjustRightInd/>
        <w:ind w:left="396" w:right="17"/>
        <w:jc w:val="both"/>
        <w:rPr>
          <w:rFonts w:cs="Arial"/>
        </w:rPr>
      </w:pPr>
      <w:r>
        <w:t>1.2</w:t>
      </w:r>
      <w:r w:rsidR="004B0297">
        <w:t xml:space="preserve">.5    </w:t>
      </w:r>
      <w:r w:rsidR="004B0297" w:rsidRPr="006D49A9">
        <w:t>podľa súťažných pokladov a vysvetlení k</w:t>
      </w:r>
      <w:r w:rsidR="004B0297">
        <w:t> </w:t>
      </w:r>
      <w:r w:rsidR="004B0297" w:rsidRPr="006D49A9">
        <w:t>nim</w:t>
      </w:r>
      <w:r w:rsidR="004B0297">
        <w:t>.</w:t>
      </w:r>
    </w:p>
    <w:p w:rsidR="004B0297" w:rsidRPr="00030539" w:rsidRDefault="00D8205A" w:rsidP="004B0297">
      <w:pPr>
        <w:widowControl/>
        <w:suppressAutoHyphens/>
        <w:autoSpaceDN/>
        <w:adjustRightInd/>
        <w:ind w:left="198" w:right="17"/>
        <w:jc w:val="both"/>
      </w:pPr>
      <w:r>
        <w:t xml:space="preserve">   1.2</w:t>
      </w:r>
      <w:r w:rsidR="004B0297">
        <w:t>.6  v</w:t>
      </w:r>
      <w:r w:rsidR="004B0297" w:rsidRPr="006D49A9">
        <w:t xml:space="preserve"> súlade s podmienkami </w:t>
      </w:r>
      <w:r w:rsidR="004B0297">
        <w:t xml:space="preserve">právoplatného Stavebného povolenia č. 141/ŠS/11-AM zo dňa 02.09.2011 vydané Obcou Žehra – stavebný úrad v znení rozhodnutí č. 424/PPSP/13-Má zo dňa 13.08.2013, č. 346/PPSP/15-Má zo dňa 19.08.2013, č. 185/PPSP/17-Má zo dňa 31.07.2017, Stavebného povolenia č. 2011/00719-3 zo dňa 12.09.2011 vydaného Obvodným úradom životného prostredia Spišská Nová Ves, Rozhodnutia č. 2013/00825-5 zo dňa 23.09.2013 vydaného Obvodným úradom životného prostredia Spišská Nová Ves, Rozhodnutia č. OU-SNV-OSZP-2015/008487-4 zo dňa 13.08.2015 vydaného Okresným úradom Spišská Nová Ves, odbor starostlivosti o životné </w:t>
      </w:r>
      <w:r w:rsidR="004B0297">
        <w:lastRenderedPageBreak/>
        <w:t>prostredie, Rozhodnutia č. OU-SNV-OSZP-2017/008543-3-EJA zo dňa 27.07.2017 vydaného Okresným úradom Spišská Nová Ves, odbor starostlivosti o životné prostredie, Stanoviska č. PUSR-2014/11907-4/44901 zo dňa 11.07.2014 vydaného Pamiatkovým úradom SR , Záväzného stanoviska č. KE-12/503-02/1975/ZD zo dňa 06.06.2012 vydaného Krajským pamiatkovým úradom Košice, Rozhodnutia č. KE-12/226-02/1042/JJ zo dňa 22.03.2012 vydaného Krajským pamiatkovým úradom Košice, Záväzného stanoviska č. KE-11/748-03/3141/ZD zo dňa 30.06.2011 vydaného Krajským pamiatkovým úradom Košice, Vyjadrenia č. 2011/00450-2 zo dňa 21.07.2011 vydaného Krajským úradom životného prostredia Košice, Rozhodnutia Krajského pamiatkového úradu Košice číslo KPUKE-2020/7459-3/30299/ZD,JJ zo dňa 24.04.2020, Stanoviska č. NPSR/615/2011-Bot. zo dňa 18.07.2011 vydaného Štátnou ochranou prírody SR, Regionálne centrum ochrany prírody v Spišskej Novej Vsi, Správa Národného parku Slovenský raj, Vyjadrenia č. 2011/00583-2 zo dňa 08.07.2011 vydaného Obvodným úradom životného prostredia Spišská Nová Ves, Vyjadrenia č. ORHZ-SN-795-001/2011 zo dňa 17.06.2011 vydaného Okresným riaditeľstvom hasičského zboru v Spišskej Novej Vsi, Vyjadrenia č. 2011/01591-2 zo dňa 27.06.2011 vydaného Regionálnym úradom verejného zdravotníctva, Odborného stanoviska č. 2112/3/2011 zo dňa 29.06.2011 vydaného Technickou inšpekciou, a.s.</w:t>
      </w:r>
      <w:r w:rsidR="0020775B">
        <w:t xml:space="preserve"> </w:t>
      </w:r>
      <w:r w:rsidR="004B0297">
        <w:t>a ďalších vyjadrení orgánov štátnej a verejnej správy.</w:t>
      </w:r>
    </w:p>
    <w:p w:rsidR="00561883" w:rsidRDefault="004B0297" w:rsidP="00E55FB9">
      <w:pPr>
        <w:tabs>
          <w:tab w:val="left" w:pos="561"/>
          <w:tab w:val="left" w:pos="851"/>
        </w:tabs>
        <w:kinsoku w:val="0"/>
        <w:overflowPunct w:val="0"/>
        <w:ind w:left="198" w:right="17"/>
      </w:pPr>
      <w:r>
        <w:t xml:space="preserve">   </w:t>
      </w:r>
    </w:p>
    <w:p w:rsidR="00F929A3" w:rsidRPr="00554890" w:rsidRDefault="00E55FB9" w:rsidP="004B0297">
      <w:pPr>
        <w:widowControl/>
        <w:suppressAutoHyphens/>
        <w:autoSpaceDN/>
        <w:adjustRightInd/>
        <w:ind w:left="198" w:right="17"/>
        <w:jc w:val="both"/>
        <w:rPr>
          <w:rFonts w:cs="Arial"/>
        </w:rPr>
      </w:pPr>
      <w:r>
        <w:rPr>
          <w:rFonts w:cs="Arial"/>
        </w:rPr>
        <w:t>1.3</w:t>
      </w:r>
      <w:r w:rsidR="00F929A3" w:rsidRPr="00E55FB9">
        <w:rPr>
          <w:rFonts w:cs="Arial"/>
        </w:rPr>
        <w:t xml:space="preserve">   </w:t>
      </w:r>
      <w:r w:rsidR="004B0297">
        <w:t>Manda</w:t>
      </w:r>
      <w:r w:rsidR="002F5282">
        <w:t>n</w:t>
      </w:r>
      <w:r w:rsidR="004B0297">
        <w:t>t</w:t>
      </w:r>
      <w:r w:rsidR="004B0297" w:rsidRPr="003036A2">
        <w:t xml:space="preserve"> sa zaväzuje, že </w:t>
      </w:r>
      <w:r w:rsidR="004B0297">
        <w:t>uhradí dohodnutú cenu za vykonané práce a poskytne manda</w:t>
      </w:r>
      <w:r w:rsidR="002F5282">
        <w:t>tárovi dojednan</w:t>
      </w:r>
      <w:r w:rsidR="00B23EC2">
        <w:t>ú súčinnosť.</w:t>
      </w:r>
    </w:p>
    <w:p w:rsidR="00F929A3" w:rsidRPr="00993DFA" w:rsidRDefault="00F929A3" w:rsidP="00E55FB9">
      <w:pPr>
        <w:widowControl/>
        <w:tabs>
          <w:tab w:val="left" w:pos="851"/>
        </w:tabs>
        <w:suppressAutoHyphens/>
        <w:autoSpaceDN/>
        <w:adjustRightInd/>
        <w:ind w:left="198" w:right="17"/>
        <w:jc w:val="both"/>
        <w:rPr>
          <w:rFonts w:eastAsia="Calibri" w:cs="Arial"/>
        </w:rPr>
      </w:pPr>
    </w:p>
    <w:p w:rsidR="00F929A3" w:rsidRPr="003036A2" w:rsidRDefault="00F929A3" w:rsidP="00B4297B">
      <w:pPr>
        <w:pStyle w:val="Odsekzoznamu"/>
        <w:tabs>
          <w:tab w:val="left" w:pos="561"/>
          <w:tab w:val="left" w:pos="851"/>
        </w:tabs>
        <w:kinsoku w:val="0"/>
        <w:overflowPunct w:val="0"/>
        <w:ind w:left="851" w:right="17"/>
        <w:jc w:val="both"/>
      </w:pPr>
    </w:p>
    <w:p w:rsidR="00561883" w:rsidRPr="003036A2" w:rsidRDefault="00561883" w:rsidP="00B4297B">
      <w:pPr>
        <w:pStyle w:val="Zkladntext"/>
        <w:kinsoku w:val="0"/>
        <w:overflowPunct w:val="0"/>
        <w:spacing w:before="11"/>
        <w:ind w:right="17"/>
      </w:pPr>
    </w:p>
    <w:p w:rsidR="00030539" w:rsidRPr="00030539" w:rsidRDefault="00030539" w:rsidP="00B4297B">
      <w:pPr>
        <w:pStyle w:val="Zkladntext"/>
        <w:kinsoku w:val="0"/>
        <w:overflowPunct w:val="0"/>
        <w:ind w:left="567" w:right="17"/>
        <w:jc w:val="center"/>
        <w:rPr>
          <w:b/>
          <w:sz w:val="28"/>
          <w:szCs w:val="28"/>
        </w:rPr>
      </w:pPr>
      <w:r w:rsidRPr="00030539">
        <w:rPr>
          <w:b/>
          <w:sz w:val="28"/>
          <w:szCs w:val="28"/>
        </w:rPr>
        <w:t>Článok 2</w:t>
      </w:r>
    </w:p>
    <w:p w:rsidR="00561883" w:rsidRPr="00030539" w:rsidRDefault="00152738" w:rsidP="00030539">
      <w:pPr>
        <w:pStyle w:val="Zkladntext"/>
        <w:kinsoku w:val="0"/>
        <w:overflowPunct w:val="0"/>
        <w:ind w:left="567" w:right="17"/>
        <w:jc w:val="center"/>
        <w:rPr>
          <w:b/>
          <w:sz w:val="28"/>
          <w:szCs w:val="28"/>
        </w:rPr>
      </w:pPr>
      <w:r>
        <w:rPr>
          <w:b/>
          <w:sz w:val="28"/>
          <w:szCs w:val="28"/>
        </w:rPr>
        <w:t>R</w:t>
      </w:r>
      <w:r w:rsidR="00030539" w:rsidRPr="00030539">
        <w:rPr>
          <w:b/>
          <w:sz w:val="28"/>
          <w:szCs w:val="28"/>
        </w:rPr>
        <w:t>ozsah a</w:t>
      </w:r>
      <w:r>
        <w:rPr>
          <w:b/>
          <w:sz w:val="28"/>
          <w:szCs w:val="28"/>
        </w:rPr>
        <w:t> obsah predmetu plnenia</w:t>
      </w:r>
      <w:r w:rsidR="00030539" w:rsidRPr="00030539">
        <w:rPr>
          <w:b/>
          <w:sz w:val="28"/>
          <w:szCs w:val="28"/>
        </w:rPr>
        <w:t xml:space="preserve">  </w:t>
      </w:r>
    </w:p>
    <w:p w:rsidR="00120496" w:rsidRPr="00120496" w:rsidRDefault="00120496" w:rsidP="00152738">
      <w:pPr>
        <w:pStyle w:val="Zkladntext"/>
        <w:kinsoku w:val="0"/>
        <w:overflowPunct w:val="0"/>
        <w:ind w:left="851" w:right="17" w:hanging="709"/>
        <w:jc w:val="both"/>
        <w:rPr>
          <w:bCs/>
        </w:rPr>
      </w:pPr>
    </w:p>
    <w:p w:rsidR="00561883" w:rsidRPr="003036A2" w:rsidRDefault="00120496" w:rsidP="00120496">
      <w:pPr>
        <w:tabs>
          <w:tab w:val="left" w:pos="573"/>
        </w:tabs>
        <w:kinsoku w:val="0"/>
        <w:overflowPunct w:val="0"/>
        <w:ind w:left="198" w:right="17"/>
      </w:pPr>
      <w:r>
        <w:t>2.</w:t>
      </w:r>
      <w:r w:rsidR="00152738">
        <w:t>1</w:t>
      </w:r>
      <w:r>
        <w:t xml:space="preserve">  </w:t>
      </w:r>
      <w:r w:rsidR="00152738">
        <w:t>V rámci výkonu činnosti stavebného dozoru bude mandatár</w:t>
      </w:r>
      <w:r w:rsidR="00561883" w:rsidRPr="003036A2">
        <w:t xml:space="preserve"> vykonávať </w:t>
      </w:r>
      <w:r w:rsidR="00152738">
        <w:t>nasledujúce činnosti</w:t>
      </w:r>
      <w:r w:rsidR="00561883" w:rsidRPr="003036A2">
        <w:t>:</w:t>
      </w:r>
    </w:p>
    <w:p w:rsidR="00561883" w:rsidRPr="003036A2" w:rsidRDefault="00120496" w:rsidP="00120496">
      <w:pPr>
        <w:tabs>
          <w:tab w:val="left" w:pos="1276"/>
        </w:tabs>
        <w:kinsoku w:val="0"/>
        <w:overflowPunct w:val="0"/>
        <w:spacing w:before="2"/>
        <w:ind w:left="568" w:right="17"/>
        <w:jc w:val="both"/>
      </w:pPr>
      <w:r>
        <w:t>2.</w:t>
      </w:r>
      <w:r w:rsidR="00152738">
        <w:t>1</w:t>
      </w:r>
      <w:r>
        <w:t xml:space="preserve">.1  </w:t>
      </w:r>
      <w:r w:rsidR="00561883" w:rsidRPr="003036A2">
        <w:t>zoznámenie sa s obsahom projektovej dokumentácie, stavebným</w:t>
      </w:r>
      <w:r w:rsidR="00BA3282">
        <w:t>i</w:t>
      </w:r>
      <w:r w:rsidR="00561883" w:rsidRPr="003036A2">
        <w:t xml:space="preserve"> povolen</w:t>
      </w:r>
      <w:r w:rsidR="00BA3282">
        <w:t>iami</w:t>
      </w:r>
      <w:r w:rsidR="00561883" w:rsidRPr="003036A2">
        <w:t xml:space="preserve">, </w:t>
      </w:r>
      <w:r w:rsidR="00561883">
        <w:t xml:space="preserve">súvisiacimi </w:t>
      </w:r>
      <w:r>
        <w:tab/>
      </w:r>
      <w:r w:rsidR="00561883">
        <w:t xml:space="preserve">rozhodnutiami, vyjadreniami a stanoviskami príslušných orgánov a organizácií,  </w:t>
      </w:r>
      <w:r>
        <w:tab/>
      </w:r>
      <w:r w:rsidR="00561883" w:rsidRPr="003036A2">
        <w:t>zmluvami na realizáciu stavby a ďalšími podmienkami na realizáciu</w:t>
      </w:r>
      <w:r w:rsidR="00561883" w:rsidRPr="00120496">
        <w:rPr>
          <w:spacing w:val="-19"/>
        </w:rPr>
        <w:t xml:space="preserve"> </w:t>
      </w:r>
      <w:r w:rsidR="00561883" w:rsidRPr="003036A2">
        <w:t>stavby,</w:t>
      </w:r>
    </w:p>
    <w:p w:rsidR="00561883" w:rsidRPr="003036A2" w:rsidRDefault="00120496" w:rsidP="00120496">
      <w:pPr>
        <w:tabs>
          <w:tab w:val="left" w:pos="1276"/>
        </w:tabs>
        <w:kinsoku w:val="0"/>
        <w:overflowPunct w:val="0"/>
        <w:spacing w:before="24"/>
        <w:ind w:left="568" w:right="17"/>
        <w:jc w:val="both"/>
      </w:pPr>
      <w:r>
        <w:t>2.</w:t>
      </w:r>
      <w:r w:rsidR="00152738">
        <w:t>1</w:t>
      </w:r>
      <w:r>
        <w:t xml:space="preserve">.2 </w:t>
      </w:r>
      <w:r w:rsidR="00561883" w:rsidRPr="003036A2">
        <w:t xml:space="preserve">protokolárne odovzdanie staveniska zhotoviteľovi stavby a zabezpečenie vytýčenia </w:t>
      </w:r>
      <w:r>
        <w:tab/>
      </w:r>
      <w:r w:rsidR="00561883" w:rsidRPr="003036A2">
        <w:t>podzemných sietí a prekážok, ak to bude</w:t>
      </w:r>
      <w:r w:rsidR="00561883" w:rsidRPr="00120496">
        <w:rPr>
          <w:spacing w:val="-12"/>
        </w:rPr>
        <w:t xml:space="preserve"> </w:t>
      </w:r>
      <w:r w:rsidR="00561883" w:rsidRPr="003036A2">
        <w:t>potrebné,</w:t>
      </w:r>
    </w:p>
    <w:p w:rsidR="00561883" w:rsidRPr="003036A2" w:rsidRDefault="00120496" w:rsidP="00120496">
      <w:pPr>
        <w:tabs>
          <w:tab w:val="left" w:pos="1276"/>
        </w:tabs>
        <w:kinsoku w:val="0"/>
        <w:overflowPunct w:val="0"/>
        <w:ind w:left="568" w:right="17"/>
        <w:jc w:val="both"/>
      </w:pPr>
      <w:r>
        <w:t>2.</w:t>
      </w:r>
      <w:r w:rsidR="00152738">
        <w:t>1</w:t>
      </w:r>
      <w:r>
        <w:t xml:space="preserve">.3 </w:t>
      </w:r>
      <w:r>
        <w:tab/>
      </w:r>
      <w:r w:rsidR="0020775B" w:rsidRPr="003036A2">
        <w:t>kontrol</w:t>
      </w:r>
      <w:r w:rsidR="0020775B">
        <w:t>u</w:t>
      </w:r>
      <w:r w:rsidR="0020775B" w:rsidRPr="003036A2">
        <w:t xml:space="preserve"> </w:t>
      </w:r>
      <w:r w:rsidR="00561883" w:rsidRPr="003036A2">
        <w:t>včasného zavedenia stavebného denníka a potvrdenie termínu začatia</w:t>
      </w:r>
      <w:r w:rsidR="00561883" w:rsidRPr="00120496">
        <w:rPr>
          <w:spacing w:val="-20"/>
        </w:rPr>
        <w:t xml:space="preserve"> </w:t>
      </w:r>
      <w:r w:rsidR="00561883" w:rsidRPr="003036A2">
        <w:t>výstavby,</w:t>
      </w:r>
    </w:p>
    <w:p w:rsidR="00561883" w:rsidRPr="003036A2" w:rsidRDefault="00120496" w:rsidP="00120496">
      <w:pPr>
        <w:tabs>
          <w:tab w:val="left" w:pos="1096"/>
          <w:tab w:val="left" w:pos="1276"/>
        </w:tabs>
        <w:kinsoku w:val="0"/>
        <w:overflowPunct w:val="0"/>
        <w:ind w:left="568" w:right="17"/>
        <w:jc w:val="both"/>
      </w:pPr>
      <w:r>
        <w:t>2.</w:t>
      </w:r>
      <w:r w:rsidR="00152738">
        <w:t>1</w:t>
      </w:r>
      <w:r>
        <w:t xml:space="preserve">.4 </w:t>
      </w:r>
      <w:r w:rsidR="00561883">
        <w:t xml:space="preserve"> </w:t>
      </w:r>
      <w:r>
        <w:tab/>
      </w:r>
      <w:r w:rsidR="00561883" w:rsidRPr="003036A2">
        <w:t xml:space="preserve">podieľa sa na vzájomných konzultáciách medzi zhotoviteľom stavby a projektantom </w:t>
      </w:r>
      <w:r>
        <w:tab/>
        <w:t xml:space="preserve"> </w:t>
      </w:r>
      <w:r>
        <w:tab/>
        <w:t xml:space="preserve"> </w:t>
      </w:r>
      <w:r>
        <w:tab/>
      </w:r>
      <w:r w:rsidR="00561883" w:rsidRPr="003036A2">
        <w:t>stavby (dozorom projektanta</w:t>
      </w:r>
      <w:r w:rsidR="00152738">
        <w:t xml:space="preserve"> - autorským dozorom</w:t>
      </w:r>
      <w:r w:rsidR="00561883" w:rsidRPr="003036A2">
        <w:t xml:space="preserve">), zameraných na objasnenie </w:t>
      </w:r>
      <w:r w:rsidR="00152738">
        <w:tab/>
      </w:r>
      <w:r w:rsidR="00152738">
        <w:tab/>
        <w:t xml:space="preserve"> </w:t>
      </w:r>
      <w:r w:rsidR="00152738">
        <w:tab/>
      </w:r>
      <w:r w:rsidR="00152738">
        <w:tab/>
      </w:r>
      <w:r w:rsidR="00561883" w:rsidRPr="003036A2">
        <w:t xml:space="preserve">nejednoznačných návrhov a </w:t>
      </w:r>
      <w:r w:rsidR="00152738">
        <w:t>p</w:t>
      </w:r>
      <w:r w:rsidR="00561883" w:rsidRPr="003036A2">
        <w:t>ožiadaviek,</w:t>
      </w:r>
    </w:p>
    <w:p w:rsidR="00561883" w:rsidRPr="003036A2" w:rsidRDefault="00120496" w:rsidP="00120496">
      <w:pPr>
        <w:tabs>
          <w:tab w:val="left" w:pos="1276"/>
        </w:tabs>
        <w:kinsoku w:val="0"/>
        <w:overflowPunct w:val="0"/>
        <w:spacing w:before="4"/>
        <w:ind w:left="568" w:right="17"/>
        <w:jc w:val="both"/>
      </w:pPr>
      <w:r>
        <w:t>2.</w:t>
      </w:r>
      <w:r w:rsidR="00152738">
        <w:t>1</w:t>
      </w:r>
      <w:r>
        <w:t>.5</w:t>
      </w:r>
      <w:r>
        <w:tab/>
      </w:r>
      <w:r w:rsidR="00561883" w:rsidRPr="003036A2">
        <w:t>sled</w:t>
      </w:r>
      <w:r w:rsidR="00A32F46">
        <w:t>ovať</w:t>
      </w:r>
      <w:r w:rsidR="00561883" w:rsidRPr="003036A2">
        <w:t>, či práce sú vykonávané v</w:t>
      </w:r>
      <w:r w:rsidR="00561883">
        <w:t> </w:t>
      </w:r>
      <w:r w:rsidR="00561883" w:rsidRPr="003036A2">
        <w:t>súlade</w:t>
      </w:r>
      <w:r w:rsidR="00561883">
        <w:t xml:space="preserve"> so schválenou projektovou dokumentáciou, </w:t>
      </w:r>
      <w:r>
        <w:tab/>
      </w:r>
      <w:r w:rsidR="00561883">
        <w:t xml:space="preserve">právoplatnými stavebnými povoleniami, rozhodnutiami, vyjadreniami a stanoviskami </w:t>
      </w:r>
      <w:r>
        <w:tab/>
      </w:r>
      <w:r w:rsidR="00561883">
        <w:t xml:space="preserve">príslušných orgánov a organizácií, </w:t>
      </w:r>
      <w:r w:rsidR="00561883" w:rsidRPr="003036A2">
        <w:t xml:space="preserve"> s platnými zákonmi a vyhláškami, podmienkami </w:t>
      </w:r>
      <w:r>
        <w:tab/>
      </w:r>
      <w:r w:rsidR="00561883" w:rsidRPr="003036A2">
        <w:t>zmluvy, projektovou</w:t>
      </w:r>
      <w:r w:rsidR="00561883" w:rsidRPr="00120496">
        <w:rPr>
          <w:spacing w:val="-11"/>
        </w:rPr>
        <w:t xml:space="preserve"> </w:t>
      </w:r>
      <w:r w:rsidR="00561883" w:rsidRPr="003036A2">
        <w:t>dokumentáciou,</w:t>
      </w:r>
    </w:p>
    <w:p w:rsidR="00561883" w:rsidRPr="003036A2" w:rsidRDefault="00120496" w:rsidP="00120496">
      <w:pPr>
        <w:tabs>
          <w:tab w:val="left" w:pos="1276"/>
        </w:tabs>
        <w:kinsoku w:val="0"/>
        <w:overflowPunct w:val="0"/>
        <w:spacing w:before="24"/>
        <w:ind w:left="568" w:right="17"/>
        <w:jc w:val="both"/>
      </w:pPr>
      <w:r>
        <w:t>2.</w:t>
      </w:r>
      <w:r w:rsidR="00152738">
        <w:t>1</w:t>
      </w:r>
      <w:r>
        <w:t>.6</w:t>
      </w:r>
      <w:r>
        <w:tab/>
      </w:r>
      <w:r w:rsidR="00A32F46">
        <w:t>sledovať</w:t>
      </w:r>
      <w:r w:rsidR="00561883" w:rsidRPr="003036A2">
        <w:t xml:space="preserve"> a kontrol</w:t>
      </w:r>
      <w:r w:rsidR="00A32F46">
        <w:t>ovať</w:t>
      </w:r>
      <w:r w:rsidR="00561883" w:rsidRPr="003036A2">
        <w:t xml:space="preserve"> kvalitu vykonaných prác a technológie realizovaných prác v </w:t>
      </w:r>
      <w:r w:rsidR="00A32F46">
        <w:tab/>
      </w:r>
      <w:r w:rsidR="00561883" w:rsidRPr="003036A2">
        <w:t xml:space="preserve">súlade s </w:t>
      </w:r>
      <w:r>
        <w:tab/>
      </w:r>
      <w:r w:rsidR="00561883" w:rsidRPr="003036A2">
        <w:t>platnými normami a</w:t>
      </w:r>
      <w:r w:rsidR="00561883" w:rsidRPr="00120496">
        <w:rPr>
          <w:spacing w:val="-7"/>
        </w:rPr>
        <w:t xml:space="preserve"> </w:t>
      </w:r>
      <w:r w:rsidR="00561883" w:rsidRPr="003036A2">
        <w:t>predpismi,</w:t>
      </w:r>
      <w:r w:rsidR="00561883">
        <w:t xml:space="preserve"> over</w:t>
      </w:r>
      <w:r w:rsidR="00A32F46">
        <w:t xml:space="preserve">ovať </w:t>
      </w:r>
      <w:r w:rsidR="00561883">
        <w:t xml:space="preserve">vhodnosť použitia materiálov </w:t>
      </w:r>
      <w:r w:rsidR="00A32F46">
        <w:tab/>
      </w:r>
      <w:r w:rsidR="00561883">
        <w:t>a výrobkov,</w:t>
      </w:r>
    </w:p>
    <w:p w:rsidR="00561883" w:rsidRPr="003036A2" w:rsidRDefault="00120496" w:rsidP="00120496">
      <w:pPr>
        <w:tabs>
          <w:tab w:val="left" w:pos="1161"/>
          <w:tab w:val="left" w:pos="1276"/>
        </w:tabs>
        <w:kinsoku w:val="0"/>
        <w:overflowPunct w:val="0"/>
        <w:ind w:left="568" w:right="17"/>
        <w:jc w:val="both"/>
      </w:pPr>
      <w:r>
        <w:t>2.</w:t>
      </w:r>
      <w:r w:rsidR="00152738">
        <w:t>1</w:t>
      </w:r>
      <w:r>
        <w:t>.7</w:t>
      </w:r>
      <w:r w:rsidR="00561883">
        <w:t xml:space="preserve"> </w:t>
      </w:r>
      <w:r>
        <w:tab/>
      </w:r>
      <w:r>
        <w:tab/>
      </w:r>
      <w:r w:rsidR="00561883" w:rsidRPr="003036A2">
        <w:t>kontrol</w:t>
      </w:r>
      <w:r w:rsidR="00A32F46">
        <w:t>ovať</w:t>
      </w:r>
      <w:r w:rsidR="00561883" w:rsidRPr="003036A2">
        <w:t xml:space="preserve"> po vecnej stránke množstvá realizovaných prác a zistené množstvá </w:t>
      </w:r>
      <w:r>
        <w:tab/>
      </w:r>
      <w:r>
        <w:tab/>
      </w:r>
      <w:r>
        <w:tab/>
      </w:r>
      <w:r>
        <w:tab/>
      </w:r>
      <w:r w:rsidR="00561883" w:rsidRPr="003036A2">
        <w:t>zaznamenáva</w:t>
      </w:r>
      <w:r w:rsidR="00A32F46">
        <w:t>ť</w:t>
      </w:r>
      <w:r w:rsidR="00561883" w:rsidRPr="003036A2">
        <w:t>,</w:t>
      </w:r>
    </w:p>
    <w:p w:rsidR="00561883" w:rsidRPr="003036A2" w:rsidRDefault="00120496" w:rsidP="00120496">
      <w:pPr>
        <w:tabs>
          <w:tab w:val="left" w:pos="1082"/>
          <w:tab w:val="left" w:pos="1276"/>
        </w:tabs>
        <w:kinsoku w:val="0"/>
        <w:overflowPunct w:val="0"/>
        <w:spacing w:before="25"/>
        <w:ind w:left="568" w:right="17"/>
        <w:jc w:val="both"/>
      </w:pPr>
      <w:r>
        <w:t>2.</w:t>
      </w:r>
      <w:r w:rsidR="00152738">
        <w:t>1</w:t>
      </w:r>
      <w:r>
        <w:t>.8</w:t>
      </w:r>
      <w:r>
        <w:tab/>
      </w:r>
      <w:r>
        <w:tab/>
      </w:r>
      <w:r w:rsidR="00561883" w:rsidRPr="003036A2">
        <w:t>kontrol</w:t>
      </w:r>
      <w:r w:rsidR="00A32F46">
        <w:t>ovať</w:t>
      </w:r>
      <w:r w:rsidR="00561883" w:rsidRPr="003036A2">
        <w:t xml:space="preserve"> vedenie stavebného denníka a úplnosť záznamov, v súlade s podmienkami </w:t>
      </w:r>
      <w:r w:rsidR="00F67E45">
        <w:tab/>
      </w:r>
      <w:r w:rsidR="00F67E45">
        <w:tab/>
      </w:r>
      <w:r w:rsidR="00F67E45">
        <w:tab/>
      </w:r>
      <w:r w:rsidR="00561883" w:rsidRPr="003036A2">
        <w:t>zmluvy,</w:t>
      </w:r>
      <w:r w:rsidR="00561883">
        <w:t xml:space="preserve"> evidova</w:t>
      </w:r>
      <w:r w:rsidR="00A32F46">
        <w:t>ť výsledky</w:t>
      </w:r>
      <w:r w:rsidR="00561883">
        <w:t xml:space="preserve"> kontrol na stavbe,  vyjadr</w:t>
      </w:r>
      <w:r w:rsidR="00A32F46">
        <w:t>ovať</w:t>
      </w:r>
      <w:r w:rsidR="00561883">
        <w:t xml:space="preserve"> sa k zápisom v stavebnom </w:t>
      </w:r>
      <w:r w:rsidR="00F67E45">
        <w:tab/>
      </w:r>
      <w:r w:rsidR="00F67E45">
        <w:tab/>
      </w:r>
      <w:r w:rsidR="00F67E45">
        <w:tab/>
      </w:r>
      <w:r w:rsidR="00561883">
        <w:t>denníku v lehote do 2 pracovných dní prípadne zabezpeč</w:t>
      </w:r>
      <w:r w:rsidR="00A32F46">
        <w:t>iť</w:t>
      </w:r>
      <w:r w:rsidR="00561883">
        <w:t xml:space="preserve"> vyjadrenie zodpovednej osoby </w:t>
      </w:r>
      <w:r w:rsidR="00F67E45">
        <w:lastRenderedPageBreak/>
        <w:tab/>
      </w:r>
      <w:r w:rsidR="00F67E45">
        <w:tab/>
      </w:r>
      <w:r w:rsidR="00F67E45">
        <w:tab/>
      </w:r>
      <w:r w:rsidR="004F0A04">
        <w:t>mandanta</w:t>
      </w:r>
      <w:r w:rsidR="00561883">
        <w:t>,</w:t>
      </w:r>
    </w:p>
    <w:p w:rsidR="00561883" w:rsidRPr="003036A2" w:rsidRDefault="00F67E45" w:rsidP="00F67E45">
      <w:pPr>
        <w:tabs>
          <w:tab w:val="left" w:pos="1276"/>
        </w:tabs>
        <w:kinsoku w:val="0"/>
        <w:overflowPunct w:val="0"/>
        <w:ind w:left="568" w:right="17"/>
        <w:jc w:val="both"/>
      </w:pPr>
      <w:r>
        <w:t>2.</w:t>
      </w:r>
      <w:r w:rsidR="00152738">
        <w:t>1</w:t>
      </w:r>
      <w:r>
        <w:t>.9</w:t>
      </w:r>
      <w:r>
        <w:tab/>
      </w:r>
      <w:r w:rsidR="00561883" w:rsidRPr="003036A2">
        <w:t>spoluprac</w:t>
      </w:r>
      <w:r w:rsidR="00A32F46">
        <w:t>ovať</w:t>
      </w:r>
      <w:r w:rsidR="00561883" w:rsidRPr="003036A2">
        <w:t xml:space="preserve"> s orgánmi štátnej správy a miestnej</w:t>
      </w:r>
      <w:r w:rsidR="00561883" w:rsidRPr="00F67E45">
        <w:rPr>
          <w:spacing w:val="-18"/>
        </w:rPr>
        <w:t xml:space="preserve"> </w:t>
      </w:r>
      <w:r w:rsidR="00561883" w:rsidRPr="003036A2">
        <w:t>samosprávy,</w:t>
      </w:r>
    </w:p>
    <w:p w:rsidR="00561883" w:rsidRPr="003036A2" w:rsidRDefault="00F67E45" w:rsidP="00F67E45">
      <w:pPr>
        <w:tabs>
          <w:tab w:val="left" w:pos="1276"/>
        </w:tabs>
        <w:kinsoku w:val="0"/>
        <w:overflowPunct w:val="0"/>
        <w:spacing w:before="1"/>
        <w:ind w:left="568" w:right="17"/>
        <w:jc w:val="both"/>
      </w:pPr>
      <w:r>
        <w:t>2.</w:t>
      </w:r>
      <w:r w:rsidR="00152738">
        <w:t>1</w:t>
      </w:r>
      <w:r>
        <w:t>.10</w:t>
      </w:r>
      <w:r>
        <w:tab/>
      </w:r>
      <w:r w:rsidR="00561883" w:rsidRPr="003036A2">
        <w:t>sled</w:t>
      </w:r>
      <w:r w:rsidR="00E101E5">
        <w:t>ovať</w:t>
      </w:r>
      <w:r w:rsidR="00561883" w:rsidRPr="003036A2">
        <w:t xml:space="preserve"> plnenie dohodnutých podmienok výkonu dozoru projektanta</w:t>
      </w:r>
      <w:r w:rsidR="00561883" w:rsidRPr="00F67E45">
        <w:rPr>
          <w:spacing w:val="-19"/>
        </w:rPr>
        <w:t xml:space="preserve"> </w:t>
      </w:r>
      <w:r w:rsidR="00561883" w:rsidRPr="003036A2">
        <w:t>stavby</w:t>
      </w:r>
      <w:r w:rsidR="00561883">
        <w:t xml:space="preserve"> - autorského </w:t>
      </w:r>
      <w:r>
        <w:tab/>
      </w:r>
      <w:r w:rsidR="00561883">
        <w:t>dozoru</w:t>
      </w:r>
      <w:r w:rsidR="00561883" w:rsidRPr="003036A2">
        <w:t>,</w:t>
      </w:r>
    </w:p>
    <w:p w:rsidR="00561883" w:rsidRPr="003036A2" w:rsidRDefault="00F67E45" w:rsidP="00F67E45">
      <w:pPr>
        <w:tabs>
          <w:tab w:val="left" w:pos="1276"/>
        </w:tabs>
        <w:kinsoku w:val="0"/>
        <w:overflowPunct w:val="0"/>
        <w:ind w:left="568" w:right="17"/>
        <w:jc w:val="both"/>
      </w:pPr>
      <w:r>
        <w:t>2.</w:t>
      </w:r>
      <w:r w:rsidR="00152738">
        <w:t>1</w:t>
      </w:r>
      <w:r>
        <w:t>.11</w:t>
      </w:r>
      <w:r>
        <w:tab/>
      </w:r>
      <w:r w:rsidR="00561883" w:rsidRPr="003036A2">
        <w:t>odsúhlas</w:t>
      </w:r>
      <w:r w:rsidR="00E101E5">
        <w:t>ovať</w:t>
      </w:r>
      <w:r w:rsidR="00561883" w:rsidRPr="003036A2">
        <w:t xml:space="preserve"> doplnky a zmeny v projektovej dokumentácii, ktoré nemenia náklady </w:t>
      </w:r>
      <w:r w:rsidR="00E101E5">
        <w:tab/>
      </w:r>
      <w:r w:rsidR="00561883" w:rsidRPr="003036A2">
        <w:t xml:space="preserve">stavby, </w:t>
      </w:r>
      <w:r>
        <w:tab/>
      </w:r>
      <w:r w:rsidR="00561883" w:rsidRPr="003036A2">
        <w:t>termíny výstavby a nezhoršujú parametre</w:t>
      </w:r>
      <w:r w:rsidR="00561883" w:rsidRPr="00F67E45">
        <w:rPr>
          <w:spacing w:val="-17"/>
        </w:rPr>
        <w:t xml:space="preserve"> </w:t>
      </w:r>
      <w:r w:rsidR="00561883" w:rsidRPr="003036A2">
        <w:t>stavby,</w:t>
      </w:r>
    </w:p>
    <w:p w:rsidR="00561883" w:rsidRPr="003036A2" w:rsidRDefault="00F67E45" w:rsidP="002F5282">
      <w:pPr>
        <w:tabs>
          <w:tab w:val="left" w:pos="-1985"/>
          <w:tab w:val="left" w:pos="-1843"/>
        </w:tabs>
        <w:kinsoku w:val="0"/>
        <w:overflowPunct w:val="0"/>
        <w:spacing w:before="25"/>
        <w:ind w:left="1276" w:right="17" w:hanging="709"/>
        <w:jc w:val="both"/>
      </w:pPr>
      <w:r>
        <w:t>2.</w:t>
      </w:r>
      <w:r w:rsidR="00152738">
        <w:t>1</w:t>
      </w:r>
      <w:r>
        <w:t>.12</w:t>
      </w:r>
      <w:r>
        <w:tab/>
      </w:r>
      <w:r w:rsidR="00561883" w:rsidRPr="003036A2">
        <w:t>predklad</w:t>
      </w:r>
      <w:r w:rsidR="00E101E5">
        <w:t xml:space="preserve">ať </w:t>
      </w:r>
      <w:r w:rsidR="00561883" w:rsidRPr="003036A2">
        <w:t xml:space="preserve">na odsúhlasenie </w:t>
      </w:r>
      <w:r w:rsidR="004F0A04">
        <w:t>mandantovi</w:t>
      </w:r>
      <w:r w:rsidR="00561883" w:rsidRPr="003036A2">
        <w:t xml:space="preserve"> doplnky a zmeny, ktoré menia náklady, </w:t>
      </w:r>
      <w:r>
        <w:tab/>
      </w:r>
      <w:r>
        <w:tab/>
      </w:r>
      <w:r>
        <w:tab/>
      </w:r>
      <w:r w:rsidR="00561883" w:rsidRPr="003036A2">
        <w:t>termíny alebo technické parametre s vlastným vyjadrením a</w:t>
      </w:r>
      <w:r w:rsidR="00561883" w:rsidRPr="00F67E45">
        <w:rPr>
          <w:spacing w:val="-21"/>
        </w:rPr>
        <w:t xml:space="preserve"> </w:t>
      </w:r>
      <w:r w:rsidR="00561883" w:rsidRPr="003036A2">
        <w:t>odporúčaním,</w:t>
      </w:r>
      <w:r w:rsidR="00561883">
        <w:t xml:space="preserve"> spolu so </w:t>
      </w:r>
      <w:r w:rsidR="002F5282">
        <w:tab/>
      </w:r>
      <w:r w:rsidR="002F5282">
        <w:tab/>
      </w:r>
      <w:r w:rsidR="00561883">
        <w:t>súhlasným stanoviskom zodpovedného projektanta,</w:t>
      </w:r>
    </w:p>
    <w:p w:rsidR="00561883" w:rsidRPr="003036A2" w:rsidRDefault="00F67E45" w:rsidP="00F67E45">
      <w:pPr>
        <w:tabs>
          <w:tab w:val="left" w:pos="1276"/>
        </w:tabs>
        <w:kinsoku w:val="0"/>
        <w:overflowPunct w:val="0"/>
        <w:ind w:left="568" w:right="17"/>
        <w:jc w:val="both"/>
      </w:pPr>
      <w:r>
        <w:t>2.</w:t>
      </w:r>
      <w:r w:rsidR="00152738">
        <w:t>1</w:t>
      </w:r>
      <w:r>
        <w:t>.13</w:t>
      </w:r>
      <w:r>
        <w:tab/>
      </w:r>
      <w:r w:rsidR="00561883" w:rsidRPr="003036A2">
        <w:t>bezodkladne inform</w:t>
      </w:r>
      <w:r w:rsidR="00E101E5">
        <w:t>ovať</w:t>
      </w:r>
      <w:r w:rsidR="00561883" w:rsidRPr="003036A2">
        <w:t xml:space="preserve"> </w:t>
      </w:r>
      <w:r w:rsidR="00FD7271">
        <w:t xml:space="preserve">mandanta </w:t>
      </w:r>
      <w:r w:rsidR="00561883" w:rsidRPr="003036A2">
        <w:t xml:space="preserve">(investora), o všetkých závažných skutočnostiach </w:t>
      </w:r>
      <w:r>
        <w:tab/>
      </w:r>
      <w:r w:rsidR="00561883" w:rsidRPr="003036A2">
        <w:t>na stavbe,</w:t>
      </w:r>
    </w:p>
    <w:p w:rsidR="008104E7" w:rsidRPr="003036A2" w:rsidRDefault="00F67E45" w:rsidP="00F67E45">
      <w:pPr>
        <w:tabs>
          <w:tab w:val="left" w:pos="1087"/>
          <w:tab w:val="left" w:pos="1276"/>
        </w:tabs>
        <w:kinsoku w:val="0"/>
        <w:overflowPunct w:val="0"/>
        <w:spacing w:before="5"/>
        <w:ind w:left="568" w:right="17"/>
        <w:jc w:val="both"/>
      </w:pPr>
      <w:r>
        <w:t>2.</w:t>
      </w:r>
      <w:r w:rsidR="00152738">
        <w:t>1</w:t>
      </w:r>
      <w:r>
        <w:t>.14</w:t>
      </w:r>
      <w:r>
        <w:tab/>
      </w:r>
      <w:r w:rsidR="00561883" w:rsidRPr="003036A2">
        <w:t>kontrol</w:t>
      </w:r>
      <w:r w:rsidR="00E101E5">
        <w:t>ovať</w:t>
      </w:r>
      <w:r w:rsidR="00561883" w:rsidRPr="003036A2">
        <w:t xml:space="preserve"> vecnú a cenovú správnosť a úplnosť oceňovacích podkladov a platobných </w:t>
      </w:r>
      <w:r>
        <w:tab/>
      </w:r>
      <w:r>
        <w:tab/>
      </w:r>
      <w:r>
        <w:tab/>
      </w:r>
      <w:r w:rsidR="00561883" w:rsidRPr="003036A2">
        <w:t>dokladov v súlade s podmienkami zmluvy, výsledky predklad</w:t>
      </w:r>
      <w:r w:rsidR="00256732">
        <w:t>ať</w:t>
      </w:r>
      <w:r w:rsidR="00561883" w:rsidRPr="003036A2">
        <w:t xml:space="preserve"> </w:t>
      </w:r>
      <w:r w:rsidR="00FD7271">
        <w:t>mandantovi</w:t>
      </w:r>
      <w:r w:rsidR="00561883" w:rsidRPr="003036A2">
        <w:t xml:space="preserve"> na </w:t>
      </w:r>
      <w:r>
        <w:tab/>
      </w:r>
      <w:r>
        <w:tab/>
      </w:r>
      <w:r>
        <w:tab/>
      </w:r>
      <w:r w:rsidR="002F5282">
        <w:t xml:space="preserve">   </w:t>
      </w:r>
      <w:r w:rsidR="00561883" w:rsidRPr="003036A2">
        <w:t>likvidáciu,</w:t>
      </w:r>
    </w:p>
    <w:p w:rsidR="00561883" w:rsidRPr="003036A2" w:rsidRDefault="00F67E45" w:rsidP="00F67E45">
      <w:pPr>
        <w:tabs>
          <w:tab w:val="left" w:pos="1276"/>
        </w:tabs>
        <w:kinsoku w:val="0"/>
        <w:overflowPunct w:val="0"/>
        <w:spacing w:before="2"/>
        <w:ind w:left="568" w:right="17"/>
        <w:jc w:val="both"/>
      </w:pPr>
      <w:r>
        <w:t>2.</w:t>
      </w:r>
      <w:r w:rsidR="00152738">
        <w:t>1</w:t>
      </w:r>
      <w:r>
        <w:t>.15</w:t>
      </w:r>
      <w:r>
        <w:tab/>
      </w:r>
      <w:r w:rsidR="00256732">
        <w:t>kontrolovať</w:t>
      </w:r>
      <w:r w:rsidR="00561883" w:rsidRPr="003036A2">
        <w:t xml:space="preserve"> kvalitu montáže, vykonávanie </w:t>
      </w:r>
      <w:r w:rsidR="00561883">
        <w:t>predpísaných skúšok</w:t>
      </w:r>
      <w:r w:rsidR="00561883" w:rsidRPr="003036A2">
        <w:t>,</w:t>
      </w:r>
    </w:p>
    <w:p w:rsidR="00561883" w:rsidRPr="003036A2" w:rsidRDefault="00F67E45" w:rsidP="00F67E45">
      <w:pPr>
        <w:tabs>
          <w:tab w:val="left" w:pos="1276"/>
        </w:tabs>
        <w:kinsoku w:val="0"/>
        <w:overflowPunct w:val="0"/>
        <w:spacing w:before="23"/>
        <w:ind w:left="568" w:right="17"/>
        <w:jc w:val="both"/>
      </w:pPr>
      <w:r>
        <w:t>2.</w:t>
      </w:r>
      <w:r w:rsidR="00152738">
        <w:t>1</w:t>
      </w:r>
      <w:r>
        <w:t>.16</w:t>
      </w:r>
      <w:r>
        <w:tab/>
      </w:r>
      <w:r w:rsidR="00561883" w:rsidRPr="003036A2">
        <w:t>osobitne kontrol</w:t>
      </w:r>
      <w:r w:rsidR="00256732">
        <w:t>ovať</w:t>
      </w:r>
      <w:r w:rsidR="00561883" w:rsidRPr="003036A2">
        <w:t xml:space="preserve"> tie časti diela, ktoré budú pri ďalších prácach zakryté, alebo sa stanú </w:t>
      </w:r>
      <w:r>
        <w:tab/>
      </w:r>
      <w:r w:rsidR="00561883" w:rsidRPr="003036A2">
        <w:t>neprístupné,</w:t>
      </w:r>
      <w:r w:rsidR="00561883">
        <w:t xml:space="preserve"> udeľ</w:t>
      </w:r>
      <w:r w:rsidR="00256732">
        <w:t>ovať</w:t>
      </w:r>
      <w:r w:rsidR="00561883">
        <w:t xml:space="preserve"> súhlas k pokračovaniu prác po nevyhnutných technologických </w:t>
      </w:r>
      <w:r>
        <w:tab/>
      </w:r>
      <w:r w:rsidR="00561883">
        <w:t>prestávkach</w:t>
      </w:r>
    </w:p>
    <w:p w:rsidR="00561883" w:rsidRPr="003036A2" w:rsidRDefault="00F67E45" w:rsidP="00F67E45">
      <w:pPr>
        <w:tabs>
          <w:tab w:val="left" w:pos="1087"/>
          <w:tab w:val="left" w:pos="1276"/>
        </w:tabs>
        <w:kinsoku w:val="0"/>
        <w:overflowPunct w:val="0"/>
        <w:ind w:left="568" w:right="17"/>
        <w:jc w:val="both"/>
      </w:pPr>
      <w:r>
        <w:t>2.</w:t>
      </w:r>
      <w:r w:rsidR="00152738">
        <w:t>1</w:t>
      </w:r>
      <w:r>
        <w:t>.17</w:t>
      </w:r>
      <w:r>
        <w:tab/>
      </w:r>
      <w:r w:rsidR="00561883" w:rsidRPr="003036A2">
        <w:t>sled</w:t>
      </w:r>
      <w:r w:rsidR="00256732">
        <w:t>ovať</w:t>
      </w:r>
      <w:r w:rsidR="00561883" w:rsidRPr="003036A2">
        <w:t xml:space="preserve"> odovzdávanie pripravených prác ďalším zhotovením a ich záväzné činnosti v </w:t>
      </w:r>
      <w:r>
        <w:tab/>
      </w:r>
      <w:r>
        <w:tab/>
      </w:r>
      <w:r>
        <w:tab/>
      </w:r>
      <w:r w:rsidR="00561883" w:rsidRPr="003036A2">
        <w:t>súlade so</w:t>
      </w:r>
      <w:r w:rsidR="00561883" w:rsidRPr="00F67E45">
        <w:rPr>
          <w:spacing w:val="-4"/>
        </w:rPr>
        <w:t xml:space="preserve"> </w:t>
      </w:r>
      <w:r w:rsidR="00561883" w:rsidRPr="003036A2">
        <w:t>zmluvami,</w:t>
      </w:r>
    </w:p>
    <w:p w:rsidR="00561883" w:rsidRPr="003036A2" w:rsidRDefault="00F67E45" w:rsidP="00F67E45">
      <w:pPr>
        <w:tabs>
          <w:tab w:val="left" w:pos="1099"/>
          <w:tab w:val="left" w:pos="1276"/>
        </w:tabs>
        <w:kinsoku w:val="0"/>
        <w:overflowPunct w:val="0"/>
        <w:spacing w:before="25"/>
        <w:ind w:left="568" w:right="17"/>
        <w:jc w:val="both"/>
      </w:pPr>
      <w:r>
        <w:t>2.</w:t>
      </w:r>
      <w:r w:rsidR="00152738">
        <w:t>1</w:t>
      </w:r>
      <w:r>
        <w:t>.18</w:t>
      </w:r>
      <w:r>
        <w:tab/>
      </w:r>
      <w:r w:rsidR="00561883" w:rsidRPr="003036A2">
        <w:t>sled</w:t>
      </w:r>
      <w:r w:rsidR="00256732">
        <w:t>ovať</w:t>
      </w:r>
      <w:r w:rsidR="00561883" w:rsidRPr="003036A2">
        <w:t xml:space="preserve"> dohodnuté čiastkové termíny stavby a kontrol</w:t>
      </w:r>
      <w:r w:rsidR="00256732">
        <w:t>ovať</w:t>
      </w:r>
      <w:r w:rsidR="00561883" w:rsidRPr="003036A2">
        <w:t xml:space="preserve"> kvalitu a rozsah zmluvy a </w:t>
      </w:r>
      <w:r>
        <w:tab/>
      </w:r>
      <w:r>
        <w:tab/>
      </w:r>
      <w:r>
        <w:tab/>
      </w:r>
      <w:r w:rsidR="00561883" w:rsidRPr="003036A2">
        <w:t>stavebn</w:t>
      </w:r>
      <w:r w:rsidR="00BA3282">
        <w:t>ých</w:t>
      </w:r>
      <w:r w:rsidR="00561883" w:rsidRPr="00F67E45">
        <w:rPr>
          <w:spacing w:val="-7"/>
        </w:rPr>
        <w:t xml:space="preserve"> </w:t>
      </w:r>
      <w:r w:rsidR="00561883" w:rsidRPr="003036A2">
        <w:t>povolen</w:t>
      </w:r>
      <w:r w:rsidR="00BA3282">
        <w:t>í</w:t>
      </w:r>
      <w:r w:rsidR="00561883" w:rsidRPr="003036A2">
        <w:t>,</w:t>
      </w:r>
    </w:p>
    <w:p w:rsidR="00561883" w:rsidRPr="003036A2" w:rsidRDefault="00F67E45" w:rsidP="00F67E45">
      <w:pPr>
        <w:tabs>
          <w:tab w:val="left" w:pos="1096"/>
          <w:tab w:val="left" w:pos="1276"/>
        </w:tabs>
        <w:kinsoku w:val="0"/>
        <w:overflowPunct w:val="0"/>
        <w:ind w:left="568" w:right="17"/>
        <w:jc w:val="both"/>
      </w:pPr>
      <w:r>
        <w:t>2.</w:t>
      </w:r>
      <w:r w:rsidR="00152738">
        <w:t>1</w:t>
      </w:r>
      <w:r>
        <w:t>.19</w:t>
      </w:r>
      <w:r>
        <w:tab/>
      </w:r>
      <w:r w:rsidR="00561883" w:rsidRPr="003036A2">
        <w:t>kontrol</w:t>
      </w:r>
      <w:r w:rsidR="00256732">
        <w:t>ovať</w:t>
      </w:r>
      <w:r w:rsidR="00561883" w:rsidRPr="003036A2">
        <w:t xml:space="preserve"> postup prác podľa časového harmonogramu výstavby a podľa hraničných </w:t>
      </w:r>
      <w:r>
        <w:tab/>
      </w:r>
      <w:r>
        <w:tab/>
      </w:r>
      <w:r>
        <w:tab/>
      </w:r>
      <w:r w:rsidR="00561883" w:rsidRPr="003036A2">
        <w:t>termínov zmlúv, upozorň</w:t>
      </w:r>
      <w:r w:rsidR="00256732">
        <w:t>ovať</w:t>
      </w:r>
      <w:r w:rsidR="00561883" w:rsidRPr="003036A2">
        <w:t xml:space="preserve"> </w:t>
      </w:r>
      <w:r w:rsidR="00FD7271">
        <w:t>mandanta</w:t>
      </w:r>
      <w:r w:rsidR="00561883" w:rsidRPr="003036A2">
        <w:t xml:space="preserve"> na prípadné neplnenie týchto termínov, </w:t>
      </w:r>
      <w:r>
        <w:tab/>
      </w:r>
      <w:r>
        <w:tab/>
      </w:r>
      <w:r>
        <w:tab/>
      </w:r>
      <w:r w:rsidR="002F5282">
        <w:t xml:space="preserve">   </w:t>
      </w:r>
      <w:r w:rsidR="00256732">
        <w:t>pripravovať</w:t>
      </w:r>
      <w:r w:rsidR="00561883" w:rsidRPr="003036A2">
        <w:t xml:space="preserve"> podklady na uplatnenie majetkových sankcií podľa</w:t>
      </w:r>
      <w:r w:rsidR="00561883" w:rsidRPr="00F67E45">
        <w:rPr>
          <w:spacing w:val="-20"/>
        </w:rPr>
        <w:t xml:space="preserve"> </w:t>
      </w:r>
      <w:r w:rsidR="00561883" w:rsidRPr="003036A2">
        <w:t>zmluvy,</w:t>
      </w:r>
    </w:p>
    <w:p w:rsidR="00561883" w:rsidRPr="003036A2" w:rsidRDefault="00F67E45" w:rsidP="00F67E45">
      <w:pPr>
        <w:tabs>
          <w:tab w:val="left" w:pos="1094"/>
          <w:tab w:val="left" w:pos="1276"/>
        </w:tabs>
        <w:kinsoku w:val="0"/>
        <w:overflowPunct w:val="0"/>
        <w:spacing w:before="25"/>
        <w:ind w:left="568" w:right="17"/>
        <w:jc w:val="both"/>
      </w:pPr>
      <w:r>
        <w:t>2.</w:t>
      </w:r>
      <w:r w:rsidR="00152738">
        <w:t>1</w:t>
      </w:r>
      <w:r>
        <w:t>.20</w:t>
      </w:r>
      <w:r>
        <w:tab/>
      </w:r>
      <w:r w:rsidR="00561883" w:rsidRPr="003036A2">
        <w:t>spoluprac</w:t>
      </w:r>
      <w:r w:rsidR="00256732">
        <w:t>ovať</w:t>
      </w:r>
      <w:r w:rsidR="00561883" w:rsidRPr="003036A2">
        <w:t xml:space="preserve"> s projektantom a so zhotoviteľmi na prípadnom odstránení nedostatkov </w:t>
      </w:r>
      <w:r>
        <w:tab/>
      </w:r>
      <w:r>
        <w:tab/>
      </w:r>
      <w:r>
        <w:tab/>
      </w:r>
      <w:r w:rsidR="00561883" w:rsidRPr="003036A2">
        <w:t>projektu,</w:t>
      </w:r>
    </w:p>
    <w:p w:rsidR="00561883" w:rsidRPr="003036A2" w:rsidRDefault="00F67E45" w:rsidP="00F67E45">
      <w:pPr>
        <w:tabs>
          <w:tab w:val="left" w:pos="1041"/>
          <w:tab w:val="left" w:pos="1276"/>
        </w:tabs>
        <w:kinsoku w:val="0"/>
        <w:overflowPunct w:val="0"/>
        <w:ind w:left="568" w:right="17"/>
        <w:jc w:val="both"/>
      </w:pPr>
      <w:r>
        <w:t>2.</w:t>
      </w:r>
      <w:r w:rsidR="00152738">
        <w:t>1</w:t>
      </w:r>
      <w:r>
        <w:t>.21</w:t>
      </w:r>
      <w:r>
        <w:tab/>
      </w:r>
      <w:r w:rsidR="00561883" w:rsidRPr="003036A2">
        <w:t>prever</w:t>
      </w:r>
      <w:r w:rsidR="00256732">
        <w:t>ovať</w:t>
      </w:r>
      <w:r w:rsidR="00561883" w:rsidRPr="003036A2">
        <w:t xml:space="preserve">, či zhotoviteľ vykonáva predpísané a dohodnuté skúšky materiálov, </w:t>
      </w:r>
      <w:r>
        <w:tab/>
      </w:r>
      <w:r>
        <w:tab/>
      </w:r>
      <w:r>
        <w:tab/>
      </w:r>
      <w:r>
        <w:tab/>
      </w:r>
      <w:r w:rsidR="00561883" w:rsidRPr="003036A2">
        <w:t>konštrukcií, prác a či tieto skúšky vykonávajú aj jeho poddodávatelia, vyžad</w:t>
      </w:r>
      <w:r w:rsidR="00256732">
        <w:t>ovať</w:t>
      </w:r>
      <w:r w:rsidR="00561883" w:rsidRPr="003036A2">
        <w:t xml:space="preserve"> doklady </w:t>
      </w:r>
      <w:r w:rsidR="00256732">
        <w:tab/>
      </w:r>
      <w:r w:rsidR="00256732">
        <w:tab/>
      </w:r>
      <w:r w:rsidR="00561883" w:rsidRPr="003036A2">
        <w:t xml:space="preserve">a </w:t>
      </w:r>
      <w:r w:rsidR="00256732">
        <w:t>k</w:t>
      </w:r>
      <w:r w:rsidR="00561883" w:rsidRPr="003036A2">
        <w:t>ontrol</w:t>
      </w:r>
      <w:r w:rsidR="00927973">
        <w:t>ovať</w:t>
      </w:r>
      <w:r w:rsidR="00561883" w:rsidRPr="003036A2">
        <w:t xml:space="preserve"> výsledky, ktoré preukazujú požadovanú</w:t>
      </w:r>
      <w:r w:rsidR="00561883" w:rsidRPr="00F67E45">
        <w:rPr>
          <w:spacing w:val="-10"/>
        </w:rPr>
        <w:t xml:space="preserve"> </w:t>
      </w:r>
      <w:r w:rsidR="00561883" w:rsidRPr="003036A2">
        <w:t>kvalitu,</w:t>
      </w:r>
    </w:p>
    <w:p w:rsidR="00561883" w:rsidRPr="003036A2" w:rsidRDefault="00152738" w:rsidP="00F67E45">
      <w:pPr>
        <w:tabs>
          <w:tab w:val="left" w:pos="1108"/>
          <w:tab w:val="left" w:pos="1276"/>
        </w:tabs>
        <w:kinsoku w:val="0"/>
        <w:overflowPunct w:val="0"/>
        <w:spacing w:before="25"/>
        <w:ind w:left="568" w:right="17"/>
        <w:jc w:val="both"/>
      </w:pPr>
      <w:r>
        <w:t>2.1</w:t>
      </w:r>
      <w:r w:rsidR="00F67E45">
        <w:t>.22</w:t>
      </w:r>
      <w:r w:rsidR="00F67E45">
        <w:tab/>
      </w:r>
      <w:r w:rsidR="00561883" w:rsidRPr="003036A2">
        <w:t>sled</w:t>
      </w:r>
      <w:r w:rsidR="00927973">
        <w:t>ovať</w:t>
      </w:r>
      <w:r w:rsidR="00561883" w:rsidRPr="003036A2">
        <w:t xml:space="preserve"> a vyžad</w:t>
      </w:r>
      <w:r w:rsidR="00927973">
        <w:t>ovať</w:t>
      </w:r>
      <w:r w:rsidR="00561883" w:rsidRPr="003036A2">
        <w:t xml:space="preserve"> spolu s dodávkami materiálov, strojov a konštrukcií predpísanú </w:t>
      </w:r>
      <w:r w:rsidR="00F67E45">
        <w:tab/>
      </w:r>
      <w:r w:rsidR="00F67E45">
        <w:tab/>
      </w:r>
      <w:r w:rsidR="00F67E45">
        <w:tab/>
      </w:r>
      <w:r w:rsidR="00561883" w:rsidRPr="003036A2">
        <w:t>dokumentáciu, najmä doklady o ich</w:t>
      </w:r>
      <w:r w:rsidR="00561883" w:rsidRPr="00F67E45">
        <w:rPr>
          <w:spacing w:val="-11"/>
        </w:rPr>
        <w:t xml:space="preserve"> </w:t>
      </w:r>
      <w:r w:rsidR="00561883" w:rsidRPr="003036A2">
        <w:t>kvalite,</w:t>
      </w:r>
    </w:p>
    <w:p w:rsidR="00561883" w:rsidRPr="003036A2" w:rsidRDefault="00F67E45" w:rsidP="00F67E45">
      <w:pPr>
        <w:tabs>
          <w:tab w:val="left" w:pos="1032"/>
          <w:tab w:val="left" w:pos="1276"/>
        </w:tabs>
        <w:kinsoku w:val="0"/>
        <w:overflowPunct w:val="0"/>
        <w:ind w:left="568" w:right="17"/>
        <w:jc w:val="both"/>
      </w:pPr>
      <w:r>
        <w:t>2.</w:t>
      </w:r>
      <w:r w:rsidR="00152738">
        <w:t>1.</w:t>
      </w:r>
      <w:r>
        <w:t>23</w:t>
      </w:r>
      <w:r>
        <w:tab/>
      </w:r>
      <w:r w:rsidR="00561883" w:rsidRPr="003036A2">
        <w:t>kontrol</w:t>
      </w:r>
      <w:r w:rsidR="00927973">
        <w:t>ovať</w:t>
      </w:r>
      <w:r w:rsidR="00561883" w:rsidRPr="003036A2">
        <w:t xml:space="preserve"> riadne uskladňovanie materiálov, konštrukcií, zariadení, strojov na</w:t>
      </w:r>
      <w:r w:rsidR="00561883" w:rsidRPr="00F67E45">
        <w:rPr>
          <w:spacing w:val="-22"/>
        </w:rPr>
        <w:t xml:space="preserve"> </w:t>
      </w:r>
      <w:r w:rsidR="00927973">
        <w:rPr>
          <w:spacing w:val="-22"/>
        </w:rPr>
        <w:tab/>
      </w:r>
      <w:r w:rsidR="00927973">
        <w:rPr>
          <w:spacing w:val="-22"/>
        </w:rPr>
        <w:tab/>
      </w:r>
      <w:r w:rsidR="00927973">
        <w:rPr>
          <w:spacing w:val="-22"/>
        </w:rPr>
        <w:tab/>
      </w:r>
      <w:r w:rsidR="00927973">
        <w:rPr>
          <w:spacing w:val="-22"/>
        </w:rPr>
        <w:tab/>
      </w:r>
      <w:r w:rsidR="00561883" w:rsidRPr="003036A2">
        <w:t>stavenisku,</w:t>
      </w:r>
    </w:p>
    <w:p w:rsidR="00561883" w:rsidRPr="003036A2" w:rsidRDefault="00F67E45" w:rsidP="00F67E45">
      <w:pPr>
        <w:tabs>
          <w:tab w:val="left" w:pos="1032"/>
          <w:tab w:val="left" w:pos="1276"/>
        </w:tabs>
        <w:kinsoku w:val="0"/>
        <w:overflowPunct w:val="0"/>
        <w:spacing w:before="1"/>
        <w:ind w:left="568" w:right="17"/>
        <w:jc w:val="both"/>
      </w:pPr>
      <w:r>
        <w:t>2.</w:t>
      </w:r>
      <w:r w:rsidR="00152738">
        <w:t>1</w:t>
      </w:r>
      <w:r>
        <w:t>.24</w:t>
      </w:r>
      <w:r>
        <w:tab/>
      </w:r>
      <w:r w:rsidR="00561883" w:rsidRPr="003036A2">
        <w:t>zabezpeč</w:t>
      </w:r>
      <w:r w:rsidR="00927973">
        <w:t>ovať</w:t>
      </w:r>
      <w:r w:rsidR="00561883" w:rsidRPr="003036A2">
        <w:t xml:space="preserve"> nahlásenie archeologických nálezov alebo iných historických</w:t>
      </w:r>
      <w:r w:rsidR="00561883" w:rsidRPr="00F67E45">
        <w:rPr>
          <w:spacing w:val="-21"/>
        </w:rPr>
        <w:t xml:space="preserve"> </w:t>
      </w:r>
      <w:r w:rsidR="00561883" w:rsidRPr="003036A2">
        <w:t>pamiatok,</w:t>
      </w:r>
    </w:p>
    <w:p w:rsidR="00561883" w:rsidRPr="003036A2" w:rsidRDefault="00F67E45" w:rsidP="00F67E45">
      <w:pPr>
        <w:tabs>
          <w:tab w:val="left" w:pos="1032"/>
          <w:tab w:val="left" w:pos="1276"/>
        </w:tabs>
        <w:kinsoku w:val="0"/>
        <w:overflowPunct w:val="0"/>
        <w:ind w:left="568" w:right="17"/>
        <w:jc w:val="both"/>
      </w:pPr>
      <w:r>
        <w:t>2.</w:t>
      </w:r>
      <w:r w:rsidR="00152738">
        <w:t>1</w:t>
      </w:r>
      <w:r>
        <w:t>.25</w:t>
      </w:r>
      <w:r>
        <w:tab/>
      </w:r>
      <w:r w:rsidR="00561883" w:rsidRPr="003036A2">
        <w:t>organiz</w:t>
      </w:r>
      <w:r w:rsidR="00927973">
        <w:t>ovať</w:t>
      </w:r>
      <w:r w:rsidR="00561883" w:rsidRPr="003036A2">
        <w:t xml:space="preserve"> a v</w:t>
      </w:r>
      <w:r w:rsidR="00927973">
        <w:t>iesť</w:t>
      </w:r>
      <w:r w:rsidR="00561883" w:rsidRPr="003036A2">
        <w:t xml:space="preserve"> </w:t>
      </w:r>
      <w:r w:rsidR="00561883">
        <w:t xml:space="preserve">kontrolné dni </w:t>
      </w:r>
      <w:r w:rsidR="00927973">
        <w:t xml:space="preserve"> stavby a vyhotovovať</w:t>
      </w:r>
      <w:r w:rsidR="00561883" w:rsidRPr="003036A2">
        <w:t xml:space="preserve"> zápisy z</w:t>
      </w:r>
      <w:r w:rsidR="00561883">
        <w:t xml:space="preserve"> nich </w:t>
      </w:r>
      <w:r w:rsidR="00561883" w:rsidRPr="003036A2">
        <w:t>,</w:t>
      </w:r>
    </w:p>
    <w:p w:rsidR="00561883" w:rsidRDefault="00F67E45" w:rsidP="00F67E45">
      <w:pPr>
        <w:tabs>
          <w:tab w:val="left" w:pos="1092"/>
          <w:tab w:val="left" w:pos="1276"/>
        </w:tabs>
        <w:kinsoku w:val="0"/>
        <w:overflowPunct w:val="0"/>
        <w:spacing w:before="1"/>
        <w:ind w:left="568" w:right="17"/>
        <w:jc w:val="both"/>
      </w:pPr>
      <w:r>
        <w:t>2.</w:t>
      </w:r>
      <w:r w:rsidR="00152738">
        <w:t>1</w:t>
      </w:r>
      <w:r>
        <w:t>.26</w:t>
      </w:r>
      <w:r>
        <w:tab/>
      </w:r>
      <w:r w:rsidR="00561883" w:rsidRPr="003036A2">
        <w:t>spoluprac</w:t>
      </w:r>
      <w:r w:rsidR="00927973">
        <w:t>ovať</w:t>
      </w:r>
      <w:r w:rsidR="00561883" w:rsidRPr="003036A2">
        <w:t xml:space="preserve"> s pracovníkmi zhotoviteľa pri zabezpečení opatrení na odvrátenie alebo </w:t>
      </w:r>
      <w:r>
        <w:tab/>
      </w:r>
      <w:r>
        <w:tab/>
      </w:r>
      <w:r>
        <w:tab/>
      </w:r>
      <w:r w:rsidR="00561883" w:rsidRPr="003036A2">
        <w:t>obmedzenie škôd, pri ohrození stavby živelnými</w:t>
      </w:r>
      <w:r w:rsidR="00561883" w:rsidRPr="00F67E45">
        <w:rPr>
          <w:spacing w:val="-15"/>
        </w:rPr>
        <w:t xml:space="preserve"> </w:t>
      </w:r>
      <w:r w:rsidR="00561883" w:rsidRPr="003036A2">
        <w:t>pohromami,</w:t>
      </w:r>
    </w:p>
    <w:p w:rsidR="00561883" w:rsidRDefault="00F67E45" w:rsidP="00F67E45">
      <w:pPr>
        <w:tabs>
          <w:tab w:val="left" w:pos="1092"/>
          <w:tab w:val="left" w:pos="1276"/>
        </w:tabs>
        <w:kinsoku w:val="0"/>
        <w:overflowPunct w:val="0"/>
        <w:spacing w:before="1"/>
        <w:ind w:left="568" w:right="17"/>
        <w:jc w:val="both"/>
      </w:pPr>
      <w:r>
        <w:t>2.</w:t>
      </w:r>
      <w:r w:rsidR="00152738">
        <w:t>1</w:t>
      </w:r>
      <w:r>
        <w:t>.27</w:t>
      </w:r>
      <w:r>
        <w:tab/>
      </w:r>
      <w:r w:rsidR="00561883">
        <w:t>vykonáva</w:t>
      </w:r>
      <w:r w:rsidR="00927973">
        <w:t>ť</w:t>
      </w:r>
      <w:r w:rsidR="00561883">
        <w:t xml:space="preserve"> dohľad nad bezpečnosťou a ochranou zdravia pri práci, na bezpečnosť </w:t>
      </w:r>
      <w:r>
        <w:tab/>
      </w:r>
      <w:r>
        <w:tab/>
      </w:r>
      <w:r>
        <w:tab/>
      </w:r>
      <w:r>
        <w:tab/>
      </w:r>
      <w:r w:rsidR="00561883">
        <w:t xml:space="preserve">staveniskovej prevádzky, kontrolu zaistenia ochrany bezpečnosti </w:t>
      </w:r>
      <w:r w:rsidR="00FD7271">
        <w:t>mandanta</w:t>
      </w:r>
      <w:r>
        <w:tab/>
      </w:r>
      <w:r>
        <w:tab/>
      </w:r>
      <w:r>
        <w:tab/>
      </w:r>
      <w:r>
        <w:tab/>
      </w:r>
      <w:r w:rsidR="002F5282">
        <w:t xml:space="preserve">    </w:t>
      </w:r>
      <w:r w:rsidR="00561883">
        <w:t xml:space="preserve">a návštevníkov, ktorí sa budú pohybovať po prehliadkových trasách v bezprostrednej </w:t>
      </w:r>
      <w:r>
        <w:tab/>
      </w:r>
      <w:r>
        <w:tab/>
      </w:r>
      <w:r>
        <w:tab/>
      </w:r>
      <w:r w:rsidR="00561883">
        <w:t>blízkosti staveniska,</w:t>
      </w:r>
    </w:p>
    <w:p w:rsidR="00561883" w:rsidRPr="003036A2" w:rsidRDefault="00F67E45" w:rsidP="00F67E45">
      <w:pPr>
        <w:tabs>
          <w:tab w:val="left" w:pos="1092"/>
          <w:tab w:val="left" w:pos="1276"/>
        </w:tabs>
        <w:kinsoku w:val="0"/>
        <w:overflowPunct w:val="0"/>
        <w:spacing w:before="1"/>
        <w:ind w:left="568" w:right="17"/>
        <w:jc w:val="both"/>
      </w:pPr>
      <w:r>
        <w:t>2.</w:t>
      </w:r>
      <w:r w:rsidR="00152738">
        <w:t>1</w:t>
      </w:r>
      <w:r>
        <w:t>.28</w:t>
      </w:r>
      <w:r>
        <w:tab/>
      </w:r>
      <w:r w:rsidR="00561883">
        <w:t>m</w:t>
      </w:r>
      <w:r w:rsidR="00927973">
        <w:t>ať</w:t>
      </w:r>
      <w:r w:rsidR="00561883">
        <w:t xml:space="preserve"> za povinnosť dať zhotoviteľovi príkaz prerušiť prácu, pokiaľ nie je prítomný na </w:t>
      </w:r>
      <w:r>
        <w:tab/>
      </w:r>
      <w:r>
        <w:tab/>
      </w:r>
      <w:r>
        <w:tab/>
      </w:r>
      <w:r w:rsidR="00561883">
        <w:t xml:space="preserve">stavbe zodpovedný stavbyvedúci, ak je ohrozená bezprostredná bezpečnosť </w:t>
      </w:r>
      <w:r>
        <w:tab/>
      </w:r>
      <w:r>
        <w:tab/>
      </w:r>
      <w:r>
        <w:tab/>
      </w:r>
      <w:r>
        <w:tab/>
      </w:r>
      <w:r w:rsidR="00561883">
        <w:t xml:space="preserve">zamestnancov zhotoviteľa, nie je zaistená bezpečnosť pracovníkov </w:t>
      </w:r>
      <w:r w:rsidR="00FD7271">
        <w:t>mandanta</w:t>
      </w:r>
      <w:r w:rsidR="00FD7271">
        <w:tab/>
      </w:r>
      <w:r>
        <w:tab/>
      </w:r>
      <w:r>
        <w:tab/>
      </w:r>
      <w:r>
        <w:tab/>
      </w:r>
      <w:r w:rsidR="00561883">
        <w:t xml:space="preserve">a návštevníkov pohybujúcich sa po prehliadkových trasách v bezprostrednej blízkosti </w:t>
      </w:r>
      <w:r>
        <w:tab/>
      </w:r>
      <w:r>
        <w:tab/>
      </w:r>
      <w:r>
        <w:tab/>
      </w:r>
      <w:r w:rsidR="00561883">
        <w:t xml:space="preserve">staveniska a ak je ohrozená bezpečnosť uskutočňovanej stavby alebo ak hrozia iné vážne </w:t>
      </w:r>
      <w:r>
        <w:tab/>
      </w:r>
      <w:r>
        <w:lastRenderedPageBreak/>
        <w:tab/>
      </w:r>
      <w:r>
        <w:tab/>
      </w:r>
      <w:r w:rsidR="00561883">
        <w:t>škody,</w:t>
      </w:r>
    </w:p>
    <w:p w:rsidR="00561883" w:rsidRPr="003036A2" w:rsidRDefault="00F67E45" w:rsidP="00F67E45">
      <w:pPr>
        <w:tabs>
          <w:tab w:val="left" w:pos="1036"/>
          <w:tab w:val="left" w:pos="1276"/>
        </w:tabs>
        <w:kinsoku w:val="0"/>
        <w:overflowPunct w:val="0"/>
        <w:ind w:left="568" w:right="17"/>
        <w:jc w:val="both"/>
      </w:pPr>
      <w:r>
        <w:t>2.</w:t>
      </w:r>
      <w:r w:rsidR="00152738">
        <w:t>1</w:t>
      </w:r>
      <w:r>
        <w:t>.29</w:t>
      </w:r>
      <w:r>
        <w:tab/>
      </w:r>
      <w:r w:rsidR="00561883" w:rsidRPr="003036A2">
        <w:t>db</w:t>
      </w:r>
      <w:r w:rsidR="00927973">
        <w:t>ať,</w:t>
      </w:r>
      <w:r w:rsidR="00561883" w:rsidRPr="003036A2">
        <w:t xml:space="preserve"> aby zhotoviteľ nepoškodzoval verejné priestranstvá a podzemné vedenia, súvisiace </w:t>
      </w:r>
      <w:r>
        <w:tab/>
      </w:r>
      <w:r>
        <w:tab/>
      </w:r>
      <w:r>
        <w:tab/>
      </w:r>
      <w:r w:rsidR="00561883" w:rsidRPr="003036A2">
        <w:t>so stavbou alebo tie, ktoré používa pre</w:t>
      </w:r>
      <w:r w:rsidR="00561883" w:rsidRPr="00F67E45">
        <w:rPr>
          <w:spacing w:val="-13"/>
        </w:rPr>
        <w:t xml:space="preserve"> </w:t>
      </w:r>
      <w:r w:rsidR="00561883" w:rsidRPr="003036A2">
        <w:t>výstavbu,</w:t>
      </w:r>
    </w:p>
    <w:p w:rsidR="00561883" w:rsidRPr="003036A2" w:rsidRDefault="00F67E45" w:rsidP="00F67E45">
      <w:pPr>
        <w:tabs>
          <w:tab w:val="left" w:pos="1053"/>
          <w:tab w:val="left" w:pos="1276"/>
        </w:tabs>
        <w:kinsoku w:val="0"/>
        <w:overflowPunct w:val="0"/>
        <w:ind w:left="568" w:right="17"/>
        <w:jc w:val="both"/>
      </w:pPr>
      <w:r>
        <w:t>2.</w:t>
      </w:r>
      <w:r w:rsidR="00152738">
        <w:t>1</w:t>
      </w:r>
      <w:r>
        <w:t>.30</w:t>
      </w:r>
      <w:r>
        <w:tab/>
      </w:r>
      <w:r w:rsidR="00927973">
        <w:t>sledovať</w:t>
      </w:r>
      <w:r w:rsidR="00561883" w:rsidRPr="003036A2">
        <w:t xml:space="preserve">, aby zhotoviteľ po ukončení prác uviedol verejné priestranstvá a komunikácie </w:t>
      </w:r>
      <w:r w:rsidR="00927973">
        <w:tab/>
      </w:r>
      <w:r w:rsidR="00927973">
        <w:tab/>
      </w:r>
      <w:r w:rsidR="00927973">
        <w:tab/>
      </w:r>
      <w:r w:rsidR="00561883" w:rsidRPr="003036A2">
        <w:t>do</w:t>
      </w:r>
      <w:r w:rsidR="00927973">
        <w:t xml:space="preserve"> </w:t>
      </w:r>
      <w:r w:rsidR="00561883" w:rsidRPr="003036A2">
        <w:t>pôvodného stavu, resp. podľa požiadaviek nájomnej zmluvy a stavebného</w:t>
      </w:r>
      <w:r w:rsidR="00561883" w:rsidRPr="00F67E45">
        <w:rPr>
          <w:spacing w:val="-17"/>
        </w:rPr>
        <w:t xml:space="preserve"> </w:t>
      </w:r>
      <w:r w:rsidR="00561883" w:rsidRPr="003036A2">
        <w:t>povolenia,</w:t>
      </w:r>
    </w:p>
    <w:p w:rsidR="00561883" w:rsidRPr="003036A2" w:rsidRDefault="00F67E45" w:rsidP="00F67E45">
      <w:pPr>
        <w:tabs>
          <w:tab w:val="left" w:pos="1068"/>
          <w:tab w:val="left" w:pos="1276"/>
        </w:tabs>
        <w:kinsoku w:val="0"/>
        <w:overflowPunct w:val="0"/>
        <w:spacing w:before="1"/>
        <w:ind w:left="568" w:right="17"/>
        <w:jc w:val="both"/>
      </w:pPr>
      <w:r>
        <w:t>2.</w:t>
      </w:r>
      <w:r w:rsidR="00152738">
        <w:t>1</w:t>
      </w:r>
      <w:r>
        <w:t>.31</w:t>
      </w:r>
      <w:r>
        <w:tab/>
      </w:r>
      <w:r w:rsidR="00561883">
        <w:t>zúčastň</w:t>
      </w:r>
      <w:r w:rsidR="00927973">
        <w:t>ovať</w:t>
      </w:r>
      <w:r w:rsidR="00561883">
        <w:t xml:space="preserve"> sa </w:t>
      </w:r>
      <w:r w:rsidR="00561883" w:rsidRPr="003036A2">
        <w:t>podľa potreby  kontrolný</w:t>
      </w:r>
      <w:r w:rsidR="00561883">
        <w:t>ch</w:t>
      </w:r>
      <w:r w:rsidR="00561883" w:rsidRPr="003036A2">
        <w:t xml:space="preserve"> d</w:t>
      </w:r>
      <w:r w:rsidR="00561883">
        <w:t>ní</w:t>
      </w:r>
      <w:r w:rsidR="00561883" w:rsidRPr="003036A2">
        <w:t xml:space="preserve"> stavby na koordináciu prác so </w:t>
      </w:r>
      <w:r>
        <w:tab/>
      </w:r>
      <w:r>
        <w:tab/>
      </w:r>
      <w:r>
        <w:tab/>
      </w:r>
      <w:r>
        <w:tab/>
      </w:r>
      <w:r w:rsidR="00561883" w:rsidRPr="003036A2">
        <w:t>subdodávateľmi zhotoviteľa</w:t>
      </w:r>
      <w:r w:rsidR="00561883">
        <w:t xml:space="preserve"> a ostatnými účastníkmi procesu realizácie stavby : osobami </w:t>
      </w:r>
      <w:r>
        <w:tab/>
      </w:r>
      <w:r>
        <w:tab/>
      </w:r>
      <w:r>
        <w:tab/>
      </w:r>
      <w:r w:rsidR="00561883">
        <w:t xml:space="preserve">vykonávajúcimi archeologický výskum, </w:t>
      </w:r>
      <w:proofErr w:type="spellStart"/>
      <w:r w:rsidR="00561883">
        <w:t>architektonicko</w:t>
      </w:r>
      <w:proofErr w:type="spellEnd"/>
      <w:r w:rsidR="00561883">
        <w:t xml:space="preserve"> - historický výskum, </w:t>
      </w:r>
      <w:proofErr w:type="spellStart"/>
      <w:r w:rsidR="00561883">
        <w:t>staticko</w:t>
      </w:r>
      <w:proofErr w:type="spellEnd"/>
      <w:r w:rsidR="00561883">
        <w:t xml:space="preserve"> - </w:t>
      </w:r>
      <w:r>
        <w:tab/>
      </w:r>
      <w:r>
        <w:tab/>
      </w:r>
      <w:r>
        <w:tab/>
      </w:r>
      <w:r w:rsidR="00561883">
        <w:t>diagnostický prieskum,</w:t>
      </w:r>
    </w:p>
    <w:p w:rsidR="00561883" w:rsidRDefault="00F67E45" w:rsidP="00F67E45">
      <w:pPr>
        <w:tabs>
          <w:tab w:val="left" w:pos="1036"/>
          <w:tab w:val="left" w:pos="1276"/>
        </w:tabs>
        <w:kinsoku w:val="0"/>
        <w:overflowPunct w:val="0"/>
        <w:ind w:left="568" w:right="17"/>
        <w:jc w:val="both"/>
      </w:pPr>
      <w:r>
        <w:t>2.</w:t>
      </w:r>
      <w:r w:rsidR="00152738">
        <w:t>1</w:t>
      </w:r>
      <w:r>
        <w:t>.32</w:t>
      </w:r>
      <w:r>
        <w:tab/>
      </w:r>
      <w:r w:rsidR="00561883" w:rsidRPr="003036A2">
        <w:t>upozorň</w:t>
      </w:r>
      <w:r w:rsidR="00927973">
        <w:t>ovať</w:t>
      </w:r>
      <w:r w:rsidR="00561883" w:rsidRPr="003036A2">
        <w:t xml:space="preserve"> zhotoviteľa zápisom na všetky okolnosti, ktoré môžu spôsobiť zníženie </w:t>
      </w:r>
      <w:r>
        <w:tab/>
      </w:r>
      <w:r>
        <w:tab/>
      </w:r>
      <w:r>
        <w:tab/>
      </w:r>
      <w:r w:rsidR="00561883" w:rsidRPr="003036A2">
        <w:t>kvality stavby, pokiaľ sú mu</w:t>
      </w:r>
      <w:r w:rsidR="00561883" w:rsidRPr="00F67E45">
        <w:rPr>
          <w:spacing w:val="-8"/>
        </w:rPr>
        <w:t xml:space="preserve"> </w:t>
      </w:r>
      <w:r w:rsidR="00561883" w:rsidRPr="003036A2">
        <w:t>známe,</w:t>
      </w:r>
    </w:p>
    <w:p w:rsidR="00561883" w:rsidRDefault="00F67E45" w:rsidP="00F67E45">
      <w:pPr>
        <w:tabs>
          <w:tab w:val="left" w:pos="1036"/>
          <w:tab w:val="left" w:pos="1276"/>
        </w:tabs>
        <w:kinsoku w:val="0"/>
        <w:overflowPunct w:val="0"/>
        <w:ind w:left="568" w:right="17"/>
        <w:jc w:val="both"/>
      </w:pPr>
      <w:r>
        <w:t>2.</w:t>
      </w:r>
      <w:r w:rsidR="00152738">
        <w:t>1</w:t>
      </w:r>
      <w:r>
        <w:t>.33</w:t>
      </w:r>
      <w:r>
        <w:tab/>
      </w:r>
      <w:r w:rsidR="00561883">
        <w:t>vyjadr</w:t>
      </w:r>
      <w:r w:rsidR="00927973">
        <w:t>ovať</w:t>
      </w:r>
      <w:r w:rsidR="00561883">
        <w:t xml:space="preserve"> sa v písomnej forme k súpisu vykonaných prác do 3 pracovných dní </w:t>
      </w:r>
      <w:r>
        <w:tab/>
      </w:r>
      <w:r>
        <w:tab/>
      </w:r>
      <w:r>
        <w:tab/>
      </w:r>
      <w:r>
        <w:tab/>
      </w:r>
      <w:r w:rsidR="00561883">
        <w:t>a potvrdz</w:t>
      </w:r>
      <w:r w:rsidR="00927973">
        <w:t>ovať</w:t>
      </w:r>
      <w:r w:rsidR="00561883">
        <w:t xml:space="preserve"> jeho správn</w:t>
      </w:r>
      <w:r w:rsidR="00927973">
        <w:t xml:space="preserve">osť. Ak má súpis </w:t>
      </w:r>
      <w:proofErr w:type="spellStart"/>
      <w:r w:rsidR="00927973">
        <w:t>vady</w:t>
      </w:r>
      <w:proofErr w:type="spellEnd"/>
      <w:r w:rsidR="00927973">
        <w:t>, zabezpečovať</w:t>
      </w:r>
      <w:r w:rsidR="00561883">
        <w:t xml:space="preserve"> jeho vrátenie v zmluvne </w:t>
      </w:r>
      <w:r>
        <w:tab/>
      </w:r>
      <w:r>
        <w:tab/>
      </w:r>
      <w:r>
        <w:tab/>
      </w:r>
      <w:r w:rsidR="00561883">
        <w:t xml:space="preserve">dohodnutom čase zhotoviteľovi na prepracovanie, resp. doplnenie v súlade s uzavretou </w:t>
      </w:r>
      <w:r>
        <w:tab/>
      </w:r>
      <w:r>
        <w:tab/>
      </w:r>
      <w:r>
        <w:tab/>
      </w:r>
      <w:r w:rsidR="00561883">
        <w:t>zmluvou dielo.</w:t>
      </w:r>
    </w:p>
    <w:p w:rsidR="00561883" w:rsidRPr="003036A2" w:rsidRDefault="00F67E45" w:rsidP="00F67E45">
      <w:pPr>
        <w:tabs>
          <w:tab w:val="left" w:pos="1032"/>
          <w:tab w:val="left" w:pos="1276"/>
        </w:tabs>
        <w:kinsoku w:val="0"/>
        <w:overflowPunct w:val="0"/>
        <w:spacing w:before="2"/>
        <w:ind w:left="568" w:right="17"/>
        <w:jc w:val="both"/>
      </w:pPr>
      <w:r>
        <w:t>2.</w:t>
      </w:r>
      <w:r w:rsidR="00152738">
        <w:t>1</w:t>
      </w:r>
      <w:r>
        <w:t>.34</w:t>
      </w:r>
      <w:r>
        <w:tab/>
      </w:r>
      <w:r w:rsidR="00561883" w:rsidRPr="003036A2">
        <w:t>priprav</w:t>
      </w:r>
      <w:r w:rsidR="00927973">
        <w:t>ovať</w:t>
      </w:r>
      <w:r w:rsidR="00561883" w:rsidRPr="003036A2">
        <w:t xml:space="preserve"> podklady pre záverečné hodnotenie</w:t>
      </w:r>
      <w:r w:rsidR="00561883" w:rsidRPr="00F67E45">
        <w:rPr>
          <w:spacing w:val="-16"/>
        </w:rPr>
        <w:t xml:space="preserve"> </w:t>
      </w:r>
      <w:r w:rsidR="00561883" w:rsidRPr="003036A2">
        <w:t>stavby,</w:t>
      </w:r>
      <w:r w:rsidR="00561883">
        <w:t xml:space="preserve"> vrátane konečného zúčtovania </w:t>
      </w:r>
      <w:r>
        <w:tab/>
      </w:r>
      <w:r>
        <w:tab/>
      </w:r>
      <w:r>
        <w:tab/>
      </w:r>
      <w:r w:rsidR="00561883">
        <w:t>stavby</w:t>
      </w:r>
    </w:p>
    <w:p w:rsidR="00561883" w:rsidRDefault="00F67E45" w:rsidP="00F67E45">
      <w:pPr>
        <w:tabs>
          <w:tab w:val="left" w:pos="1032"/>
          <w:tab w:val="left" w:pos="1276"/>
        </w:tabs>
        <w:kinsoku w:val="0"/>
        <w:overflowPunct w:val="0"/>
        <w:ind w:left="568" w:right="17"/>
        <w:jc w:val="both"/>
      </w:pPr>
      <w:r>
        <w:t>2.</w:t>
      </w:r>
      <w:r w:rsidR="00152738">
        <w:t>1</w:t>
      </w:r>
      <w:r>
        <w:t>.35</w:t>
      </w:r>
      <w:r>
        <w:tab/>
      </w:r>
      <w:r w:rsidR="00561883" w:rsidRPr="003036A2">
        <w:t>priprav</w:t>
      </w:r>
      <w:r w:rsidR="00927973">
        <w:t>ovať</w:t>
      </w:r>
      <w:r w:rsidR="00561883" w:rsidRPr="003036A2">
        <w:t xml:space="preserve"> podklady pre odovzdanie a prevzatie</w:t>
      </w:r>
      <w:r w:rsidR="00561883" w:rsidRPr="00F67E45">
        <w:rPr>
          <w:spacing w:val="-16"/>
        </w:rPr>
        <w:t xml:space="preserve"> </w:t>
      </w:r>
      <w:r w:rsidR="00561883" w:rsidRPr="003036A2">
        <w:t>stavby,</w:t>
      </w:r>
      <w:r w:rsidR="00927973">
        <w:t xml:space="preserve"> zúčastňovať</w:t>
      </w:r>
      <w:r w:rsidR="00561883">
        <w:t xml:space="preserve"> sa osobne na </w:t>
      </w:r>
      <w:r>
        <w:tab/>
      </w:r>
      <w:r>
        <w:tab/>
      </w:r>
      <w:r>
        <w:tab/>
      </w:r>
      <w:r w:rsidR="00561883">
        <w:t>odovzdaní a prevzatí stavby,</w:t>
      </w:r>
    </w:p>
    <w:p w:rsidR="00561883" w:rsidRDefault="00F67E45" w:rsidP="00F67E45">
      <w:pPr>
        <w:tabs>
          <w:tab w:val="left" w:pos="1032"/>
          <w:tab w:val="left" w:pos="1276"/>
        </w:tabs>
        <w:kinsoku w:val="0"/>
        <w:overflowPunct w:val="0"/>
        <w:ind w:left="568" w:right="17"/>
        <w:jc w:val="both"/>
      </w:pPr>
      <w:r>
        <w:t>2.</w:t>
      </w:r>
      <w:r w:rsidR="00152738">
        <w:t>1</w:t>
      </w:r>
      <w:r>
        <w:t>.36</w:t>
      </w:r>
      <w:r>
        <w:tab/>
      </w:r>
      <w:r w:rsidR="00561883">
        <w:t>kontrol</w:t>
      </w:r>
      <w:r w:rsidR="00927973">
        <w:t>ovať</w:t>
      </w:r>
      <w:r w:rsidR="00561883">
        <w:t xml:space="preserve"> odstraňovanie </w:t>
      </w:r>
      <w:proofErr w:type="spellStart"/>
      <w:r w:rsidR="00561883">
        <w:t>vád</w:t>
      </w:r>
      <w:proofErr w:type="spellEnd"/>
      <w:r w:rsidR="00561883">
        <w:t xml:space="preserve"> a nedorobkov zistených pri preberaní stavby alebo jej </w:t>
      </w:r>
      <w:r w:rsidR="00927973">
        <w:tab/>
      </w:r>
      <w:r w:rsidR="00927973">
        <w:tab/>
        <w:t xml:space="preserve">    </w:t>
      </w:r>
      <w:r w:rsidR="00561883">
        <w:t xml:space="preserve">častí </w:t>
      </w:r>
      <w:r w:rsidR="00927973">
        <w:t xml:space="preserve"> </w:t>
      </w:r>
      <w:r w:rsidR="00561883">
        <w:t>v dohodnutých termínoch,</w:t>
      </w:r>
    </w:p>
    <w:p w:rsidR="00561883" w:rsidRDefault="00F67E45" w:rsidP="00F67E45">
      <w:pPr>
        <w:tabs>
          <w:tab w:val="left" w:pos="1032"/>
          <w:tab w:val="left" w:pos="1276"/>
        </w:tabs>
        <w:kinsoku w:val="0"/>
        <w:overflowPunct w:val="0"/>
        <w:ind w:left="568" w:right="17"/>
        <w:jc w:val="both"/>
      </w:pPr>
      <w:r>
        <w:t>2.</w:t>
      </w:r>
      <w:r w:rsidR="00152738">
        <w:t>1</w:t>
      </w:r>
      <w:r>
        <w:t>.37</w:t>
      </w:r>
      <w:r>
        <w:tab/>
      </w:r>
      <w:r w:rsidR="00927973">
        <w:t>kontrolovať</w:t>
      </w:r>
      <w:r w:rsidR="00561883">
        <w:t xml:space="preserve"> vypratanie staveniska  zhotoviteľom v stanovenom termíne,</w:t>
      </w:r>
    </w:p>
    <w:p w:rsidR="00561883" w:rsidRPr="003036A2" w:rsidRDefault="00F67E45" w:rsidP="00F67E45">
      <w:pPr>
        <w:tabs>
          <w:tab w:val="left" w:pos="1032"/>
          <w:tab w:val="left" w:pos="1276"/>
        </w:tabs>
        <w:kinsoku w:val="0"/>
        <w:overflowPunct w:val="0"/>
        <w:ind w:left="568" w:right="17"/>
        <w:jc w:val="both"/>
      </w:pPr>
      <w:r>
        <w:t>2.</w:t>
      </w:r>
      <w:r w:rsidR="00152738">
        <w:t>1</w:t>
      </w:r>
      <w:r>
        <w:t>.38</w:t>
      </w:r>
      <w:r>
        <w:tab/>
      </w:r>
      <w:r w:rsidR="00561883">
        <w:t>inform</w:t>
      </w:r>
      <w:r w:rsidR="00927973">
        <w:t>ovať</w:t>
      </w:r>
      <w:r w:rsidR="00561883">
        <w:t xml:space="preserve"> v písomnej forme </w:t>
      </w:r>
      <w:r w:rsidR="002F5282">
        <w:t>mandanta</w:t>
      </w:r>
      <w:r w:rsidR="00561883">
        <w:t xml:space="preserve"> o všetkých skutočnostiach, ktoré môžu mať </w:t>
      </w:r>
      <w:r>
        <w:tab/>
      </w:r>
      <w:r>
        <w:tab/>
      </w:r>
      <w:r>
        <w:tab/>
      </w:r>
      <w:r w:rsidR="00561883">
        <w:t xml:space="preserve">vplyv na zmenu pokynov </w:t>
      </w:r>
      <w:r w:rsidR="00FD7271">
        <w:t>mandanta</w:t>
      </w:r>
      <w:r w:rsidR="00561883">
        <w:t xml:space="preserve"> v súvislosti s realizáciou stavby, ako aj </w:t>
      </w:r>
      <w:r>
        <w:tab/>
      </w:r>
      <w:r>
        <w:tab/>
      </w:r>
      <w:r>
        <w:tab/>
      </w:r>
      <w:r>
        <w:tab/>
      </w:r>
      <w:r w:rsidR="00561883">
        <w:t xml:space="preserve">o všetkých skutočnostiach, ktoré môžu ohroziť záujmy </w:t>
      </w:r>
      <w:r w:rsidR="00FD7271">
        <w:t>mandanta</w:t>
      </w:r>
      <w:r w:rsidR="00561883">
        <w:t xml:space="preserve">, a to bez </w:t>
      </w:r>
      <w:r>
        <w:tab/>
      </w:r>
      <w:r>
        <w:tab/>
      </w:r>
      <w:r>
        <w:tab/>
      </w:r>
      <w:r>
        <w:tab/>
      </w:r>
      <w:r w:rsidR="00927973">
        <w:t xml:space="preserve">    </w:t>
      </w:r>
      <w:r w:rsidR="00561883">
        <w:t>zbytočného odkladu,</w:t>
      </w:r>
    </w:p>
    <w:p w:rsidR="00FD7271" w:rsidRDefault="00F67E45" w:rsidP="00F67E45">
      <w:pPr>
        <w:tabs>
          <w:tab w:val="left" w:pos="1032"/>
          <w:tab w:val="left" w:pos="1276"/>
        </w:tabs>
        <w:kinsoku w:val="0"/>
        <w:overflowPunct w:val="0"/>
        <w:ind w:left="568" w:right="17"/>
        <w:jc w:val="both"/>
      </w:pPr>
      <w:r>
        <w:t>2.</w:t>
      </w:r>
      <w:r w:rsidR="00152738">
        <w:t>1</w:t>
      </w:r>
      <w:r>
        <w:t>.39</w:t>
      </w:r>
      <w:r>
        <w:tab/>
      </w:r>
      <w:r w:rsidR="00561883" w:rsidRPr="003036A2">
        <w:t>priprav</w:t>
      </w:r>
      <w:r w:rsidR="00927973">
        <w:t>ovať</w:t>
      </w:r>
      <w:r w:rsidR="00561883" w:rsidRPr="003036A2">
        <w:t xml:space="preserve"> podklady pre kolaudáciu stavby</w:t>
      </w:r>
      <w:r w:rsidR="006C4447">
        <w:t>, vypracúva</w:t>
      </w:r>
      <w:r w:rsidR="00927973">
        <w:t>ť</w:t>
      </w:r>
      <w:r w:rsidR="006C4447">
        <w:t xml:space="preserve"> návrhy na vydanie </w:t>
      </w:r>
      <w:r w:rsidR="00927973">
        <w:tab/>
      </w:r>
      <w:r w:rsidR="00927973">
        <w:tab/>
      </w:r>
      <w:r w:rsidR="00927973">
        <w:tab/>
        <w:t xml:space="preserve">    </w:t>
      </w:r>
      <w:r w:rsidR="006C4447">
        <w:t>kolaudačných rozhodnut</w:t>
      </w:r>
      <w:r w:rsidR="00BA3282">
        <w:t>í pre jednotlivé stavebné objekty</w:t>
      </w:r>
      <w:r w:rsidR="006C4447">
        <w:t>, na ktorej</w:t>
      </w:r>
      <w:r w:rsidR="00561883" w:rsidRPr="003036A2">
        <w:t xml:space="preserve"> </w:t>
      </w:r>
      <w:r w:rsidR="006C4447">
        <w:t xml:space="preserve">sa v termíne </w:t>
      </w:r>
      <w:r w:rsidR="00927973">
        <w:tab/>
      </w:r>
      <w:r w:rsidR="00927973">
        <w:tab/>
      </w:r>
      <w:r w:rsidR="00927973">
        <w:tab/>
      </w:r>
      <w:r w:rsidR="00927973">
        <w:tab/>
      </w:r>
      <w:r w:rsidR="006C4447">
        <w:t xml:space="preserve">stanovenom </w:t>
      </w:r>
      <w:r w:rsidR="00927973">
        <w:t xml:space="preserve"> </w:t>
      </w:r>
      <w:r w:rsidR="006C4447">
        <w:t>príslušným stavebným úradom zúčastn</w:t>
      </w:r>
      <w:r w:rsidR="00927973">
        <w:t>iť</w:t>
      </w:r>
      <w:r w:rsidR="00FD7271">
        <w:t>,</w:t>
      </w:r>
    </w:p>
    <w:p w:rsidR="006C4447" w:rsidRDefault="00FD7271" w:rsidP="00F67E45">
      <w:pPr>
        <w:tabs>
          <w:tab w:val="left" w:pos="1032"/>
          <w:tab w:val="left" w:pos="1276"/>
        </w:tabs>
        <w:kinsoku w:val="0"/>
        <w:overflowPunct w:val="0"/>
        <w:ind w:left="568" w:right="17"/>
        <w:jc w:val="both"/>
      </w:pPr>
      <w:r>
        <w:t>2.1.40</w:t>
      </w:r>
      <w:r>
        <w:tab/>
        <w:t>vykonáva</w:t>
      </w:r>
      <w:r w:rsidR="00927973">
        <w:t>ť</w:t>
      </w:r>
      <w:r>
        <w:t xml:space="preserve"> súpis a dozor nad odstraňovaním kolaudačných </w:t>
      </w:r>
      <w:proofErr w:type="spellStart"/>
      <w:r>
        <w:t>vád</w:t>
      </w:r>
      <w:proofErr w:type="spellEnd"/>
      <w:r>
        <w:t>.</w:t>
      </w:r>
    </w:p>
    <w:p w:rsidR="006C4447" w:rsidRDefault="006C4447" w:rsidP="00F67E45">
      <w:pPr>
        <w:tabs>
          <w:tab w:val="left" w:pos="1032"/>
          <w:tab w:val="left" w:pos="1276"/>
        </w:tabs>
        <w:kinsoku w:val="0"/>
        <w:overflowPunct w:val="0"/>
        <w:ind w:left="568" w:right="17"/>
        <w:jc w:val="both"/>
      </w:pPr>
    </w:p>
    <w:p w:rsidR="00152738" w:rsidRDefault="00152738" w:rsidP="00F67E45">
      <w:pPr>
        <w:tabs>
          <w:tab w:val="left" w:pos="1032"/>
          <w:tab w:val="left" w:pos="1276"/>
        </w:tabs>
        <w:kinsoku w:val="0"/>
        <w:overflowPunct w:val="0"/>
        <w:ind w:left="568" w:right="17"/>
        <w:jc w:val="both"/>
      </w:pPr>
    </w:p>
    <w:p w:rsidR="00BA3282" w:rsidRDefault="00BA3282" w:rsidP="00F67E45">
      <w:pPr>
        <w:tabs>
          <w:tab w:val="left" w:pos="1032"/>
          <w:tab w:val="left" w:pos="1276"/>
        </w:tabs>
        <w:kinsoku w:val="0"/>
        <w:overflowPunct w:val="0"/>
        <w:ind w:left="568" w:right="17"/>
        <w:jc w:val="both"/>
      </w:pPr>
    </w:p>
    <w:p w:rsidR="006C4447" w:rsidRPr="006C4447" w:rsidRDefault="006C4447" w:rsidP="006C4447">
      <w:pPr>
        <w:pStyle w:val="Nadpis31"/>
        <w:tabs>
          <w:tab w:val="left" w:pos="9781"/>
          <w:tab w:val="left" w:pos="9923"/>
        </w:tabs>
        <w:kinsoku w:val="0"/>
        <w:overflowPunct w:val="0"/>
        <w:ind w:left="0" w:right="17"/>
        <w:outlineLvl w:val="9"/>
        <w:rPr>
          <w:rFonts w:ascii="Times New Roman" w:hAnsi="Times New Roman" w:cs="Times New Roman"/>
          <w:w w:val="105"/>
          <w:sz w:val="28"/>
          <w:szCs w:val="28"/>
        </w:rPr>
      </w:pPr>
      <w:r w:rsidRPr="006C4447">
        <w:rPr>
          <w:rFonts w:ascii="Times New Roman" w:hAnsi="Times New Roman" w:cs="Times New Roman"/>
          <w:w w:val="105"/>
          <w:sz w:val="28"/>
          <w:szCs w:val="28"/>
        </w:rPr>
        <w:t>Článok 3</w:t>
      </w:r>
    </w:p>
    <w:p w:rsidR="006C4447" w:rsidRPr="006C4447" w:rsidRDefault="00152738" w:rsidP="006C4447">
      <w:pPr>
        <w:pStyle w:val="Nadpis31"/>
        <w:tabs>
          <w:tab w:val="left" w:pos="9781"/>
          <w:tab w:val="left" w:pos="9923"/>
        </w:tabs>
        <w:kinsoku w:val="0"/>
        <w:overflowPunct w:val="0"/>
        <w:ind w:left="0" w:right="17"/>
        <w:outlineLvl w:val="9"/>
        <w:rPr>
          <w:bCs w:val="0"/>
          <w:sz w:val="28"/>
          <w:szCs w:val="28"/>
          <w:u w:val="single"/>
        </w:rPr>
      </w:pPr>
      <w:r>
        <w:rPr>
          <w:rFonts w:ascii="Times New Roman" w:hAnsi="Times New Roman" w:cs="Times New Roman"/>
          <w:w w:val="105"/>
          <w:sz w:val="28"/>
          <w:szCs w:val="28"/>
        </w:rPr>
        <w:t xml:space="preserve">Spôsob plnenia predmetu </w:t>
      </w:r>
      <w:r w:rsidR="00FD7271">
        <w:rPr>
          <w:rFonts w:ascii="Times New Roman" w:hAnsi="Times New Roman" w:cs="Times New Roman"/>
          <w:w w:val="105"/>
          <w:sz w:val="28"/>
          <w:szCs w:val="28"/>
        </w:rPr>
        <w:t>Z</w:t>
      </w:r>
      <w:r>
        <w:rPr>
          <w:rFonts w:ascii="Times New Roman" w:hAnsi="Times New Roman" w:cs="Times New Roman"/>
          <w:w w:val="105"/>
          <w:sz w:val="28"/>
          <w:szCs w:val="28"/>
        </w:rPr>
        <w:t>mluvy</w:t>
      </w:r>
    </w:p>
    <w:p w:rsidR="006C4447" w:rsidRPr="003036A2" w:rsidRDefault="006C4447" w:rsidP="00F67E45">
      <w:pPr>
        <w:tabs>
          <w:tab w:val="left" w:pos="1032"/>
          <w:tab w:val="left" w:pos="1276"/>
        </w:tabs>
        <w:kinsoku w:val="0"/>
        <w:overflowPunct w:val="0"/>
        <w:ind w:left="568" w:right="17"/>
        <w:jc w:val="both"/>
      </w:pPr>
    </w:p>
    <w:p w:rsidR="006C4447" w:rsidRDefault="006C4447" w:rsidP="00FD7271">
      <w:pPr>
        <w:tabs>
          <w:tab w:val="left" w:pos="-7938"/>
        </w:tabs>
        <w:kinsoku w:val="0"/>
        <w:overflowPunct w:val="0"/>
        <w:ind w:left="851" w:right="17" w:hanging="851"/>
        <w:jc w:val="both"/>
      </w:pPr>
      <w:r>
        <w:t>3.1</w:t>
      </w:r>
      <w:r w:rsidR="00C92528">
        <w:t xml:space="preserve">    </w:t>
      </w:r>
      <w:r w:rsidR="008414FC">
        <w:t>Pri plnení tejto Z</w:t>
      </w:r>
      <w:r w:rsidR="00152738">
        <w:t xml:space="preserve">mluvy sa mandatár zaväzuje dodržiavať </w:t>
      </w:r>
      <w:r w:rsidR="00FD7271">
        <w:t xml:space="preserve">najmä </w:t>
      </w:r>
      <w:r w:rsidR="00152738">
        <w:t>všeobecne záväzné právne predpisy a technické normy SR</w:t>
      </w:r>
      <w:r w:rsidR="00292B8D">
        <w:t xml:space="preserve"> </w:t>
      </w:r>
      <w:r w:rsidR="00FD7271">
        <w:t>( prípadne EU)</w:t>
      </w:r>
      <w:r w:rsidR="008414FC">
        <w:t xml:space="preserve">, ustanovenia tejto </w:t>
      </w:r>
      <w:r w:rsidR="00FD7271">
        <w:t>Z</w:t>
      </w:r>
      <w:r w:rsidR="008414FC">
        <w:t>mlu</w:t>
      </w:r>
      <w:r w:rsidR="00152738">
        <w:t>vy</w:t>
      </w:r>
      <w:r w:rsidR="008414FC">
        <w:t xml:space="preserve">, bude sa riadiť podkladmi mandanta, jeho </w:t>
      </w:r>
      <w:r w:rsidR="008414FC">
        <w:tab/>
        <w:t xml:space="preserve">pokynmi, zápismi a dohodami zmluvných strán zúčastnených na realizácii stavby, </w:t>
      </w:r>
      <w:r w:rsidR="008414FC">
        <w:tab/>
        <w:t>vyjadreniami verejných správnych orgánov a</w:t>
      </w:r>
      <w:r w:rsidR="00FD7271">
        <w:t> </w:t>
      </w:r>
      <w:r w:rsidR="008414FC">
        <w:t>organizácií</w:t>
      </w:r>
      <w:r w:rsidR="00FD7271">
        <w:t>, zmluvou o dielo uzatvorenou so zhotoviteľom</w:t>
      </w:r>
      <w:r w:rsidR="008414FC">
        <w:t xml:space="preserve">.  </w:t>
      </w:r>
    </w:p>
    <w:p w:rsidR="008414FC" w:rsidRDefault="006C4447" w:rsidP="00685C4D">
      <w:pPr>
        <w:tabs>
          <w:tab w:val="left" w:pos="852"/>
        </w:tabs>
        <w:kinsoku w:val="0"/>
        <w:overflowPunct w:val="0"/>
        <w:ind w:left="198" w:right="17"/>
        <w:jc w:val="both"/>
      </w:pPr>
      <w:r>
        <w:t>3.2</w:t>
      </w:r>
      <w:r>
        <w:tab/>
      </w:r>
      <w:r w:rsidR="008414FC">
        <w:t xml:space="preserve">Činnosť stavebného dozoru v rozsahu tejto Zmluvy je mandatár povinný vykonávať </w:t>
      </w:r>
      <w:r w:rsidR="008414FC">
        <w:tab/>
        <w:t xml:space="preserve">s náležitou odbornou starostlivosťou a v súlade so záujmami mandanta.  </w:t>
      </w:r>
    </w:p>
    <w:p w:rsidR="00561883" w:rsidRPr="003036A2" w:rsidRDefault="006C4447" w:rsidP="00685C4D">
      <w:pPr>
        <w:tabs>
          <w:tab w:val="left" w:pos="852"/>
        </w:tabs>
        <w:kinsoku w:val="0"/>
        <w:overflowPunct w:val="0"/>
        <w:ind w:left="198" w:right="17"/>
        <w:jc w:val="both"/>
      </w:pPr>
      <w:r>
        <w:t>3.3</w:t>
      </w:r>
      <w:r>
        <w:tab/>
      </w:r>
      <w:r w:rsidR="008414FC">
        <w:t xml:space="preserve">Predmet zmluvy dohodnutý v tejto Zmluve je splnený riadnym a úplným splnením činnosti, </w:t>
      </w:r>
      <w:r w:rsidR="003230F9">
        <w:tab/>
      </w:r>
      <w:r w:rsidR="008414FC">
        <w:t>na ktoré sa mandatár zaviazal v </w:t>
      </w:r>
      <w:r w:rsidR="00C74C66">
        <w:t>Č</w:t>
      </w:r>
      <w:r w:rsidR="008414FC">
        <w:t xml:space="preserve">lánku 2 tejto Zmluvy. </w:t>
      </w:r>
      <w:r w:rsidR="003230F9">
        <w:t xml:space="preserve"> </w:t>
      </w:r>
    </w:p>
    <w:p w:rsidR="006A11D4" w:rsidRDefault="008414FC" w:rsidP="00685C4D">
      <w:pPr>
        <w:pStyle w:val="Zkladntext"/>
        <w:kinsoku w:val="0"/>
        <w:overflowPunct w:val="0"/>
        <w:spacing w:before="11"/>
        <w:ind w:right="17"/>
        <w:jc w:val="both"/>
      </w:pPr>
      <w:r>
        <w:t xml:space="preserve">   3.4</w:t>
      </w:r>
      <w:r w:rsidR="003230F9">
        <w:tab/>
        <w:t xml:space="preserve">  Mandatár bude vykonávať stavebný dozor odborne spôsobilým pracovníkom</w:t>
      </w:r>
      <w:r w:rsidR="00292B8D">
        <w:t>/osobou</w:t>
      </w:r>
      <w:r w:rsidR="003230F9">
        <w:t xml:space="preserve"> :</w:t>
      </w:r>
    </w:p>
    <w:p w:rsidR="00561883" w:rsidRDefault="006A11D4" w:rsidP="00685C4D">
      <w:pPr>
        <w:pStyle w:val="Zkladntext"/>
        <w:kinsoku w:val="0"/>
        <w:overflowPunct w:val="0"/>
        <w:spacing w:before="11"/>
        <w:ind w:right="17"/>
        <w:jc w:val="both"/>
      </w:pPr>
      <w:r>
        <w:tab/>
        <w:t xml:space="preserve"> 1. </w:t>
      </w:r>
      <w:r w:rsidR="003230F9">
        <w:t xml:space="preserve"> ........., číslo  osvedčenia o odbornej spôsobilosti : ....., telefónne číslo : ....., </w:t>
      </w:r>
      <w:r>
        <w:tab/>
        <w:t xml:space="preserve">   email : .... ,</w:t>
      </w:r>
    </w:p>
    <w:p w:rsidR="006A11D4" w:rsidRDefault="006A11D4" w:rsidP="00685C4D">
      <w:pPr>
        <w:pStyle w:val="Zkladntext"/>
        <w:kinsoku w:val="0"/>
        <w:overflowPunct w:val="0"/>
        <w:spacing w:before="11"/>
        <w:ind w:right="17"/>
        <w:jc w:val="both"/>
      </w:pPr>
      <w:r>
        <w:lastRenderedPageBreak/>
        <w:tab/>
      </w:r>
      <w:r w:rsidR="005617FB">
        <w:t xml:space="preserve"> </w:t>
      </w:r>
      <w:r>
        <w:t xml:space="preserve">2. ........., číslo   osvedčenia o odbornej spôsobilosti : ....., telefónne číslo : ....., </w:t>
      </w:r>
      <w:r>
        <w:tab/>
        <w:t xml:space="preserve">   email : .... ,</w:t>
      </w:r>
    </w:p>
    <w:p w:rsidR="008414FC" w:rsidRDefault="008414FC" w:rsidP="00685C4D">
      <w:pPr>
        <w:pStyle w:val="Zkladntext"/>
        <w:kinsoku w:val="0"/>
        <w:overflowPunct w:val="0"/>
        <w:spacing w:before="11"/>
        <w:ind w:right="17"/>
        <w:jc w:val="both"/>
      </w:pPr>
      <w:r>
        <w:t xml:space="preserve">   3.5</w:t>
      </w:r>
      <w:r w:rsidR="003230F9">
        <w:tab/>
        <w:t xml:space="preserve"> </w:t>
      </w:r>
      <w:r w:rsidR="0066072C">
        <w:t xml:space="preserve"> </w:t>
      </w:r>
      <w:r w:rsidR="003230F9">
        <w:t xml:space="preserve">Mandant </w:t>
      </w:r>
      <w:r w:rsidR="0066072C">
        <w:t xml:space="preserve">je povinný odovzdať neodkladne a včas mandatárovi veci a informácie, potrebné na </w:t>
      </w:r>
      <w:r w:rsidR="0066072C">
        <w:tab/>
        <w:t xml:space="preserve"> </w:t>
      </w:r>
      <w:r w:rsidR="0066072C">
        <w:tab/>
        <w:t xml:space="preserve">  zariadenie, pokiaľ z ich povahy nevyplýva, že ich má obstarať mandatár. Ak vyžaduje </w:t>
      </w:r>
      <w:r w:rsidR="0066072C">
        <w:tab/>
        <w:t xml:space="preserve"> </w:t>
      </w:r>
      <w:r w:rsidR="0066072C">
        <w:tab/>
        <w:t xml:space="preserve"> </w:t>
      </w:r>
      <w:r w:rsidR="0066072C">
        <w:tab/>
        <w:t xml:space="preserve">  zariadenie záležitostí uskutočnenie právnych úkonov v mene mandanta, je tento povinný </w:t>
      </w:r>
      <w:r w:rsidR="0066072C">
        <w:tab/>
        <w:t xml:space="preserve">   </w:t>
      </w:r>
      <w:r w:rsidR="0066072C">
        <w:tab/>
        <w:t xml:space="preserve">  mandatárovi  na jeho požiadanie vystaviť včas písomné splnomocnenie.</w:t>
      </w:r>
    </w:p>
    <w:p w:rsidR="00447094" w:rsidRDefault="008414FC" w:rsidP="00685C4D">
      <w:pPr>
        <w:pStyle w:val="Zkladntext"/>
        <w:kinsoku w:val="0"/>
        <w:overflowPunct w:val="0"/>
        <w:spacing w:before="11"/>
        <w:ind w:right="17"/>
        <w:jc w:val="both"/>
      </w:pPr>
      <w:r>
        <w:t xml:space="preserve">   3.6</w:t>
      </w:r>
      <w:r w:rsidR="0066072C">
        <w:tab/>
      </w:r>
      <w:r w:rsidR="00C92528">
        <w:t xml:space="preserve"> Mandatár bude vykonávať svoju činnosť na stavbe formou trvalého stavebného dozoru, to </w:t>
      </w:r>
      <w:r w:rsidR="00C92528">
        <w:tab/>
        <w:t xml:space="preserve">  </w:t>
      </w:r>
      <w:r w:rsidR="00C92528">
        <w:tab/>
        <w:t xml:space="preserve"> znamená v priebehu celej doby prípravy a výkonu prác súvisiacich s jej realizáciou</w:t>
      </w:r>
      <w:r w:rsidR="00447094">
        <w:t xml:space="preserve"> </w:t>
      </w:r>
      <w:r w:rsidR="00447094">
        <w:tab/>
        <w:t xml:space="preserve"> </w:t>
      </w:r>
      <w:r w:rsidR="00447094">
        <w:tab/>
        <w:t xml:space="preserve"> </w:t>
      </w:r>
      <w:r w:rsidR="00447094">
        <w:tab/>
        <w:t>nasledovne:</w:t>
      </w:r>
    </w:p>
    <w:p w:rsidR="00447094" w:rsidRDefault="00C92528" w:rsidP="00685C4D">
      <w:pPr>
        <w:pStyle w:val="Zkladntext"/>
        <w:kinsoku w:val="0"/>
        <w:overflowPunct w:val="0"/>
        <w:spacing w:before="11"/>
        <w:ind w:right="17"/>
        <w:jc w:val="both"/>
      </w:pPr>
      <w:r>
        <w:t xml:space="preserve"> </w:t>
      </w:r>
      <w:r w:rsidR="00447094">
        <w:tab/>
        <w:t xml:space="preserve">3.6.1. podľa potreby v čase prípravy stavby a priebehu odovzdávania stavby, odstraňovania </w:t>
      </w:r>
      <w:r w:rsidR="00447094">
        <w:tab/>
      </w:r>
      <w:proofErr w:type="spellStart"/>
      <w:r w:rsidR="00447094">
        <w:t>vád</w:t>
      </w:r>
      <w:proofErr w:type="spellEnd"/>
      <w:r w:rsidR="00447094">
        <w:t xml:space="preserve">, kolaudačného konania a odstraňovania kolaudačných </w:t>
      </w:r>
      <w:proofErr w:type="spellStart"/>
      <w:r w:rsidR="00447094">
        <w:t>vád</w:t>
      </w:r>
      <w:proofErr w:type="spellEnd"/>
    </w:p>
    <w:p w:rsidR="008414FC" w:rsidRDefault="00447094" w:rsidP="00685C4D">
      <w:pPr>
        <w:pStyle w:val="Zkladntext"/>
        <w:kinsoku w:val="0"/>
        <w:overflowPunct w:val="0"/>
        <w:spacing w:before="11"/>
        <w:ind w:right="17"/>
        <w:jc w:val="both"/>
      </w:pPr>
      <w:r>
        <w:tab/>
        <w:t>3.6.2. denne počas realizácie stavby - počas vykonávania stavebných prác zhotoviteľom</w:t>
      </w:r>
    </w:p>
    <w:p w:rsidR="008414FC" w:rsidRDefault="008414FC" w:rsidP="00685C4D">
      <w:pPr>
        <w:pStyle w:val="Zkladntext"/>
        <w:kinsoku w:val="0"/>
        <w:overflowPunct w:val="0"/>
        <w:spacing w:before="11"/>
        <w:ind w:right="17"/>
        <w:jc w:val="both"/>
      </w:pPr>
      <w:r>
        <w:t xml:space="preserve">   3.8</w:t>
      </w:r>
      <w:r w:rsidR="00C92528">
        <w:tab/>
        <w:t xml:space="preserve"> Mandatár nie je v omeškaní po dobu, kedy nemohol plniť predmet svojej činnosti z dôvodov </w:t>
      </w:r>
      <w:r w:rsidR="00C92528">
        <w:tab/>
        <w:t xml:space="preserve"> </w:t>
      </w:r>
      <w:r w:rsidR="00C92528">
        <w:tab/>
        <w:t xml:space="preserve"> na strane mandanta a jeho zmluvných partnerov, na čo je však povinný bez zbytočného </w:t>
      </w:r>
      <w:r w:rsidR="00C92528">
        <w:tab/>
        <w:t xml:space="preserve"> </w:t>
      </w:r>
      <w:r w:rsidR="00C92528">
        <w:tab/>
        <w:t xml:space="preserve"> </w:t>
      </w:r>
      <w:r w:rsidR="00C92528">
        <w:tab/>
        <w:t xml:space="preserve"> odkladu písomne upozorniť mandanta s konkrétnym popisom vzniknutej prekážky.</w:t>
      </w:r>
    </w:p>
    <w:p w:rsidR="00447094" w:rsidRDefault="003E4D6C" w:rsidP="003E4D6C">
      <w:pPr>
        <w:pStyle w:val="Zkladntext"/>
        <w:kinsoku w:val="0"/>
        <w:overflowPunct w:val="0"/>
        <w:spacing w:before="11"/>
        <w:ind w:left="851" w:right="17" w:hanging="851"/>
        <w:jc w:val="both"/>
      </w:pPr>
      <w:r>
        <w:t>3.9</w:t>
      </w:r>
      <w:r w:rsidR="00447094">
        <w:t xml:space="preserve">        </w:t>
      </w:r>
      <w:r w:rsidRPr="003E4D6C">
        <w:t>Mandatár sa môže odchýliť od pokynov mandanta, len ak je t</w:t>
      </w:r>
      <w:r w:rsidR="00447094">
        <w:t>o naliehavo nevyhnutné v záujme</w:t>
      </w:r>
    </w:p>
    <w:p w:rsidR="003E4D6C" w:rsidRPr="003E4D6C" w:rsidRDefault="00447094" w:rsidP="003E4D6C">
      <w:pPr>
        <w:pStyle w:val="Zkladntext"/>
        <w:kinsoku w:val="0"/>
        <w:overflowPunct w:val="0"/>
        <w:spacing w:before="11"/>
        <w:ind w:left="851" w:right="17" w:hanging="851"/>
        <w:jc w:val="both"/>
      </w:pPr>
      <w:r>
        <w:t xml:space="preserve">             </w:t>
      </w:r>
      <w:r w:rsidR="003E4D6C" w:rsidRPr="003E4D6C">
        <w:t>mandanta a mandatár nemôže včas dostať jeho súhlas, bezod</w:t>
      </w:r>
      <w:r>
        <w:t xml:space="preserve">kladne však o tom musí mandanta </w:t>
      </w:r>
      <w:r w:rsidR="003E4D6C" w:rsidRPr="003E4D6C">
        <w:t>písomne informovať.</w:t>
      </w:r>
    </w:p>
    <w:p w:rsidR="005873DD" w:rsidRDefault="003E4D6C" w:rsidP="005873DD">
      <w:pPr>
        <w:pStyle w:val="Zkladntext"/>
        <w:kinsoku w:val="0"/>
        <w:overflowPunct w:val="0"/>
        <w:spacing w:before="11"/>
        <w:ind w:left="851" w:right="17" w:hanging="851"/>
        <w:jc w:val="both"/>
      </w:pPr>
      <w:r w:rsidRPr="003E4D6C">
        <w:t>3.10</w:t>
      </w:r>
      <w:r w:rsidRPr="003E4D6C">
        <w:tab/>
      </w:r>
      <w:r w:rsidR="00292B8D" w:rsidRPr="003E4D6C">
        <w:t>Ak sa na mandatára vzťahuje povinnosť zapisovať sa do registra partnerov verejného sektora podľa zákona č. 315/2016 Z. z. o registri partnerov verejného sektora a o zmene a doplnení niektorých zákonov (ďalej len „ zákon o registri partnerov verejného sektora“), potom je mandatár, ako aj jeho subdodávatelia (pokiaľ sa na nich vzťahuje táto povinnosť) povinný dodržať túto povinnosť po celú dob</w:t>
      </w:r>
      <w:r w:rsidRPr="003E4D6C">
        <w:t>u trvania tejto Z</w:t>
      </w:r>
      <w:r w:rsidR="00292B8D" w:rsidRPr="003E4D6C">
        <w:t>mluvy</w:t>
      </w:r>
      <w:r w:rsidR="005873DD">
        <w:t>.</w:t>
      </w:r>
    </w:p>
    <w:p w:rsidR="00447094" w:rsidRDefault="005873DD" w:rsidP="00447094">
      <w:pPr>
        <w:pStyle w:val="Odsekzoznamu"/>
        <w:numPr>
          <w:ilvl w:val="1"/>
          <w:numId w:val="26"/>
        </w:numPr>
        <w:ind w:left="851" w:hanging="851"/>
        <w:jc w:val="both"/>
      </w:pPr>
      <w:r>
        <w:t xml:space="preserve"> Mandatár nesmie bez predchádzajúceho písomného súhlasu mandanta previesť na inú osobu akékoľvek pohľadávky, ktoré mu vzniknú podľa tejto Zmluvy.</w:t>
      </w:r>
    </w:p>
    <w:p w:rsidR="005873DD" w:rsidRPr="005873DD" w:rsidRDefault="005873DD" w:rsidP="005873DD">
      <w:pPr>
        <w:pStyle w:val="Odsekzoznamu"/>
        <w:numPr>
          <w:ilvl w:val="1"/>
          <w:numId w:val="26"/>
        </w:numPr>
        <w:ind w:left="851" w:hanging="851"/>
        <w:jc w:val="both"/>
        <w:rPr>
          <w:rFonts w:cs="Arial"/>
          <w:szCs w:val="20"/>
          <w:lang w:eastAsia="cs-CZ"/>
        </w:rPr>
      </w:pPr>
      <w:r>
        <w:rPr>
          <w:rFonts w:cs="Arial"/>
          <w:szCs w:val="20"/>
          <w:lang w:eastAsia="cs-CZ"/>
        </w:rPr>
        <w:t xml:space="preserve">Mandatár </w:t>
      </w:r>
      <w:r w:rsidRPr="00F1664E">
        <w:rPr>
          <w:rFonts w:cs="Arial"/>
          <w:szCs w:val="20"/>
          <w:lang w:eastAsia="cs-CZ"/>
        </w:rPr>
        <w:t>nesmie bez predchádzajúceho</w:t>
      </w:r>
      <w:r>
        <w:rPr>
          <w:rFonts w:cs="Arial"/>
          <w:szCs w:val="20"/>
          <w:lang w:eastAsia="cs-CZ"/>
        </w:rPr>
        <w:t xml:space="preserve"> písomného súhlasu mandanta  previesť záväzky zo Z</w:t>
      </w:r>
      <w:r w:rsidRPr="00F1664E">
        <w:rPr>
          <w:rFonts w:cs="Arial"/>
          <w:szCs w:val="20"/>
          <w:lang w:eastAsia="cs-CZ"/>
        </w:rPr>
        <w:t>mluvy na tretiu osobu.</w:t>
      </w:r>
    </w:p>
    <w:p w:rsidR="005873DD" w:rsidRDefault="005873DD" w:rsidP="005873DD">
      <w:pPr>
        <w:pStyle w:val="Odsekzoznamu"/>
        <w:numPr>
          <w:ilvl w:val="1"/>
          <w:numId w:val="26"/>
        </w:numPr>
        <w:ind w:left="851" w:hanging="851"/>
        <w:jc w:val="both"/>
      </w:pPr>
      <w:r>
        <w:t>Obidve zmluvné strany sa zaväzujú zachovať mlčanlivosť o akýchkoľvek poskytnutých</w:t>
      </w:r>
      <w:r>
        <w:br/>
        <w:t>údajoch a informáciách, okrem informácií, ktoré je potrebné zverejniť podľa zákona.</w:t>
      </w:r>
    </w:p>
    <w:p w:rsidR="005873DD" w:rsidRDefault="00D8205A" w:rsidP="005873DD">
      <w:pPr>
        <w:numPr>
          <w:ilvl w:val="1"/>
          <w:numId w:val="26"/>
        </w:numPr>
        <w:tabs>
          <w:tab w:val="num" w:pos="567"/>
        </w:tabs>
        <w:ind w:left="851" w:hanging="851"/>
        <w:jc w:val="both"/>
      </w:pPr>
      <w:r>
        <w:t xml:space="preserve">    </w:t>
      </w:r>
      <w:r w:rsidR="005873DD">
        <w:t xml:space="preserve">Vlastnícke právo k akejkoľvek dokumentácii, ktorú mandatár poskytne mandantovi v súvislosti s plnením predmetu tejto Zmluvy prechádza na mandanta jej odovzdaním mandantovi. </w:t>
      </w:r>
    </w:p>
    <w:p w:rsidR="00BA3282" w:rsidRDefault="00BA3282" w:rsidP="00B4297B">
      <w:pPr>
        <w:pStyle w:val="Zkladntext"/>
        <w:kinsoku w:val="0"/>
        <w:overflowPunct w:val="0"/>
        <w:spacing w:before="11"/>
        <w:ind w:right="17"/>
      </w:pPr>
    </w:p>
    <w:p w:rsidR="00C92528" w:rsidRPr="003036A2" w:rsidRDefault="00C92528" w:rsidP="00B4297B">
      <w:pPr>
        <w:pStyle w:val="Zkladntext"/>
        <w:kinsoku w:val="0"/>
        <w:overflowPunct w:val="0"/>
        <w:spacing w:before="11"/>
        <w:ind w:right="17"/>
      </w:pPr>
    </w:p>
    <w:p w:rsidR="006C4447" w:rsidRPr="006C4447" w:rsidRDefault="006C4447" w:rsidP="00CA65BB">
      <w:pPr>
        <w:pStyle w:val="Nadpis31"/>
        <w:tabs>
          <w:tab w:val="left" w:pos="9781"/>
          <w:tab w:val="left" w:pos="9923"/>
        </w:tabs>
        <w:kinsoku w:val="0"/>
        <w:overflowPunct w:val="0"/>
        <w:ind w:left="0" w:right="17"/>
        <w:outlineLvl w:val="9"/>
        <w:rPr>
          <w:rFonts w:ascii="Times New Roman" w:hAnsi="Times New Roman" w:cs="Times New Roman"/>
          <w:w w:val="105"/>
          <w:sz w:val="28"/>
          <w:szCs w:val="28"/>
        </w:rPr>
      </w:pPr>
      <w:r w:rsidRPr="006C4447">
        <w:rPr>
          <w:rFonts w:ascii="Times New Roman" w:hAnsi="Times New Roman" w:cs="Times New Roman"/>
          <w:w w:val="105"/>
          <w:sz w:val="28"/>
          <w:szCs w:val="28"/>
        </w:rPr>
        <w:t xml:space="preserve">Článok </w:t>
      </w:r>
      <w:r>
        <w:rPr>
          <w:rFonts w:ascii="Times New Roman" w:hAnsi="Times New Roman" w:cs="Times New Roman"/>
          <w:w w:val="105"/>
          <w:sz w:val="28"/>
          <w:szCs w:val="28"/>
        </w:rPr>
        <w:t>4</w:t>
      </w:r>
    </w:p>
    <w:p w:rsidR="00561883" w:rsidRPr="006C4447" w:rsidRDefault="00C92528" w:rsidP="006C4447">
      <w:pPr>
        <w:pStyle w:val="Nadpis31"/>
        <w:tabs>
          <w:tab w:val="left" w:pos="9781"/>
          <w:tab w:val="left" w:pos="9923"/>
        </w:tabs>
        <w:kinsoku w:val="0"/>
        <w:overflowPunct w:val="0"/>
        <w:ind w:left="0" w:right="17"/>
        <w:outlineLvl w:val="9"/>
        <w:rPr>
          <w:bCs w:val="0"/>
          <w:sz w:val="28"/>
          <w:szCs w:val="28"/>
          <w:u w:val="single"/>
        </w:rPr>
      </w:pPr>
      <w:r>
        <w:rPr>
          <w:rFonts w:ascii="Times New Roman" w:hAnsi="Times New Roman" w:cs="Times New Roman"/>
          <w:w w:val="105"/>
          <w:sz w:val="28"/>
          <w:szCs w:val="28"/>
        </w:rPr>
        <w:t>Čas plnenia</w:t>
      </w:r>
    </w:p>
    <w:p w:rsidR="00561883" w:rsidRPr="003036A2" w:rsidRDefault="00561883" w:rsidP="00B4297B">
      <w:pPr>
        <w:pStyle w:val="Zkladntext"/>
        <w:kinsoku w:val="0"/>
        <w:overflowPunct w:val="0"/>
        <w:spacing w:before="6"/>
        <w:ind w:left="2022" w:right="17"/>
        <w:jc w:val="center"/>
        <w:rPr>
          <w:bCs/>
          <w:u w:val="single"/>
        </w:rPr>
      </w:pPr>
    </w:p>
    <w:p w:rsidR="003E4D6C" w:rsidRDefault="00BA3282" w:rsidP="00BA3282">
      <w:pPr>
        <w:tabs>
          <w:tab w:val="left" w:pos="851"/>
        </w:tabs>
        <w:kinsoku w:val="0"/>
        <w:overflowPunct w:val="0"/>
        <w:ind w:left="284" w:right="17"/>
        <w:jc w:val="both"/>
      </w:pPr>
      <w:r>
        <w:t>4.1</w:t>
      </w:r>
      <w:r>
        <w:tab/>
      </w:r>
      <w:r w:rsidR="00C92528">
        <w:t>Mandatár sa zaväzuje, že odborné činnosti inžin</w:t>
      </w:r>
      <w:r w:rsidR="00685C4D">
        <w:t>ierske činnosti stavebného dozo</w:t>
      </w:r>
      <w:r w:rsidR="00C92528">
        <w:t xml:space="preserve">ru podľa tejto </w:t>
      </w:r>
      <w:r w:rsidR="00685C4D">
        <w:tab/>
      </w:r>
      <w:r w:rsidR="00C92528">
        <w:t xml:space="preserve">Zmluvy bude pre mandanta vykonávať priebežne a plynule od </w:t>
      </w:r>
      <w:r w:rsidR="00685C4D">
        <w:t xml:space="preserve">zahájenia prípravných prác, do </w:t>
      </w:r>
      <w:r w:rsidR="00685C4D">
        <w:tab/>
        <w:t>odovzdania stav</w:t>
      </w:r>
      <w:r w:rsidR="003E4D6C">
        <w:t>by</w:t>
      </w:r>
      <w:r w:rsidR="00685C4D">
        <w:t xml:space="preserve"> a do úplného administratívneho</w:t>
      </w:r>
      <w:r w:rsidR="003E4D6C">
        <w:t xml:space="preserve"> a faktického</w:t>
      </w:r>
      <w:r w:rsidR="00685C4D">
        <w:t xml:space="preserve"> ukončenia stavby</w:t>
      </w:r>
      <w:r w:rsidR="003E4D6C">
        <w:t xml:space="preserve">. </w:t>
      </w:r>
    </w:p>
    <w:p w:rsidR="00C31326" w:rsidRDefault="00C31326" w:rsidP="00BA3282">
      <w:pPr>
        <w:tabs>
          <w:tab w:val="left" w:pos="851"/>
        </w:tabs>
        <w:kinsoku w:val="0"/>
        <w:overflowPunct w:val="0"/>
        <w:ind w:left="284" w:right="17"/>
        <w:jc w:val="both"/>
      </w:pPr>
      <w:r>
        <w:t xml:space="preserve">4.2 </w:t>
      </w:r>
      <w:r>
        <w:tab/>
        <w:t xml:space="preserve">Termín začatia činnosti stavebného dozoru : dňom </w:t>
      </w:r>
      <w:r w:rsidR="003E4D6C">
        <w:t xml:space="preserve">nadobudnutia </w:t>
      </w:r>
      <w:r>
        <w:t xml:space="preserve">účinnosti </w:t>
      </w:r>
      <w:r w:rsidR="003E4D6C">
        <w:t>Z</w:t>
      </w:r>
      <w:r>
        <w:t>mluvy.</w:t>
      </w:r>
    </w:p>
    <w:p w:rsidR="00561883" w:rsidRDefault="00C31326" w:rsidP="003E4D6C">
      <w:pPr>
        <w:kinsoku w:val="0"/>
        <w:overflowPunct w:val="0"/>
        <w:ind w:left="851" w:right="17" w:hanging="851"/>
        <w:jc w:val="both"/>
      </w:pPr>
      <w:r>
        <w:tab/>
        <w:t>Termín ukončenia činnosti stavebného dozoru : dň</w:t>
      </w:r>
      <w:r w:rsidR="00D8205A">
        <w:t xml:space="preserve">om nadobudnutia právoplatnosti </w:t>
      </w:r>
      <w:r>
        <w:t>kolaudačného rozhodnutia stavby</w:t>
      </w:r>
      <w:r w:rsidR="003E4D6C">
        <w:t xml:space="preserve"> a riadneho odstránenia prípadných </w:t>
      </w:r>
      <w:proofErr w:type="spellStart"/>
      <w:r w:rsidR="003E4D6C">
        <w:t>vád</w:t>
      </w:r>
      <w:proofErr w:type="spellEnd"/>
      <w:r w:rsidR="003E4D6C">
        <w:t xml:space="preserve"> a nedorobkov stavby uvedených v kolaudačnom rozhodnutí </w:t>
      </w:r>
      <w:r>
        <w:t xml:space="preserve">.  </w:t>
      </w:r>
    </w:p>
    <w:p w:rsidR="00832CAC" w:rsidRDefault="00A8508D" w:rsidP="00A8508D">
      <w:pPr>
        <w:tabs>
          <w:tab w:val="left" w:pos="-5670"/>
        </w:tabs>
        <w:kinsoku w:val="0"/>
        <w:overflowPunct w:val="0"/>
        <w:ind w:left="851" w:right="17" w:hanging="567"/>
        <w:jc w:val="both"/>
      </w:pPr>
      <w:r>
        <w:t>4.3</w:t>
      </w:r>
      <w:r>
        <w:tab/>
        <w:t xml:space="preserve">Predpokladaná doba realizácie stavby je </w:t>
      </w:r>
      <w:proofErr w:type="spellStart"/>
      <w:r>
        <w:t>xx.xx.xxx</w:t>
      </w:r>
      <w:proofErr w:type="spellEnd"/>
      <w:r>
        <w:t xml:space="preserve"> -</w:t>
      </w:r>
      <w:r w:rsidRPr="00A8508D">
        <w:t xml:space="preserve"> </w:t>
      </w:r>
      <w:proofErr w:type="spellStart"/>
      <w:r>
        <w:t>xx.xx.xxx</w:t>
      </w:r>
      <w:proofErr w:type="spellEnd"/>
      <w:r>
        <w:t xml:space="preserve">, táto doba je len orientačná. Mandant písomne vyzve mandatára na začatie výkonu stavebného dozoru najmenej 14 dní vopred. </w:t>
      </w:r>
    </w:p>
    <w:p w:rsidR="00832CAC" w:rsidRPr="00832CAC" w:rsidRDefault="00832CAC" w:rsidP="00A8508D">
      <w:pPr>
        <w:tabs>
          <w:tab w:val="left" w:pos="-5670"/>
        </w:tabs>
        <w:kinsoku w:val="0"/>
        <w:overflowPunct w:val="0"/>
        <w:ind w:left="851" w:right="17" w:hanging="567"/>
        <w:jc w:val="both"/>
      </w:pPr>
    </w:p>
    <w:p w:rsidR="00C31326" w:rsidRPr="006C4447" w:rsidRDefault="00C31326" w:rsidP="00C31326">
      <w:pPr>
        <w:pStyle w:val="Nadpis31"/>
        <w:tabs>
          <w:tab w:val="left" w:pos="9781"/>
          <w:tab w:val="left" w:pos="9923"/>
        </w:tabs>
        <w:kinsoku w:val="0"/>
        <w:overflowPunct w:val="0"/>
        <w:ind w:left="0" w:right="17"/>
        <w:outlineLvl w:val="9"/>
        <w:rPr>
          <w:rFonts w:ascii="Times New Roman" w:hAnsi="Times New Roman" w:cs="Times New Roman"/>
          <w:w w:val="105"/>
          <w:sz w:val="28"/>
          <w:szCs w:val="28"/>
        </w:rPr>
      </w:pPr>
      <w:r w:rsidRPr="006C4447">
        <w:rPr>
          <w:rFonts w:ascii="Times New Roman" w:hAnsi="Times New Roman" w:cs="Times New Roman"/>
          <w:w w:val="105"/>
          <w:sz w:val="28"/>
          <w:szCs w:val="28"/>
        </w:rPr>
        <w:lastRenderedPageBreak/>
        <w:t xml:space="preserve">Článok </w:t>
      </w:r>
      <w:r>
        <w:rPr>
          <w:rFonts w:ascii="Times New Roman" w:hAnsi="Times New Roman" w:cs="Times New Roman"/>
          <w:w w:val="105"/>
          <w:sz w:val="28"/>
          <w:szCs w:val="28"/>
        </w:rPr>
        <w:t>5</w:t>
      </w:r>
    </w:p>
    <w:p w:rsidR="00C31326" w:rsidRDefault="00C336EF" w:rsidP="00C336EF">
      <w:pPr>
        <w:pStyle w:val="Nadpis31"/>
        <w:tabs>
          <w:tab w:val="left" w:pos="9781"/>
          <w:tab w:val="left" w:pos="9923"/>
        </w:tabs>
        <w:kinsoku w:val="0"/>
        <w:overflowPunct w:val="0"/>
        <w:ind w:left="0" w:right="17"/>
        <w:outlineLvl w:val="9"/>
        <w:rPr>
          <w:rFonts w:ascii="Times New Roman" w:hAnsi="Times New Roman" w:cs="Times New Roman"/>
          <w:w w:val="105"/>
          <w:sz w:val="28"/>
          <w:szCs w:val="28"/>
        </w:rPr>
      </w:pPr>
      <w:r>
        <w:rPr>
          <w:rFonts w:ascii="Times New Roman" w:hAnsi="Times New Roman" w:cs="Times New Roman"/>
          <w:w w:val="105"/>
          <w:sz w:val="28"/>
          <w:szCs w:val="28"/>
        </w:rPr>
        <w:t>Spolupôsobenie mandanta</w:t>
      </w:r>
    </w:p>
    <w:p w:rsidR="00C336EF" w:rsidRPr="003036A2" w:rsidRDefault="00C336EF" w:rsidP="00C336EF">
      <w:pPr>
        <w:pStyle w:val="Nadpis31"/>
        <w:tabs>
          <w:tab w:val="left" w:pos="9781"/>
          <w:tab w:val="left" w:pos="9923"/>
        </w:tabs>
        <w:kinsoku w:val="0"/>
        <w:overflowPunct w:val="0"/>
        <w:ind w:left="0" w:right="17"/>
        <w:outlineLvl w:val="9"/>
        <w:rPr>
          <w:bCs w:val="0"/>
          <w:u w:val="single"/>
        </w:rPr>
      </w:pPr>
    </w:p>
    <w:p w:rsidR="00B547E9" w:rsidRDefault="00C31326" w:rsidP="00C31326">
      <w:pPr>
        <w:tabs>
          <w:tab w:val="left" w:pos="851"/>
        </w:tabs>
        <w:kinsoku w:val="0"/>
        <w:overflowPunct w:val="0"/>
        <w:ind w:left="284" w:right="17"/>
        <w:jc w:val="both"/>
      </w:pPr>
      <w:r>
        <w:t>5.1</w:t>
      </w:r>
      <w:r>
        <w:tab/>
        <w:t>Mandant sa zaväzuje v rámci svoj</w:t>
      </w:r>
      <w:r w:rsidR="00F00A42">
        <w:t>ej súčinnosti</w:t>
      </w:r>
      <w:r>
        <w:t xml:space="preserve">, že v rozsahu nevyhnutne potrebnom, </w:t>
      </w:r>
      <w:r w:rsidR="009E63F3">
        <w:tab/>
      </w:r>
      <w:r>
        <w:t xml:space="preserve">poskytne spoluprácu pri získavaní podkladov, doplňujúcich údajov, </w:t>
      </w:r>
      <w:proofErr w:type="spellStart"/>
      <w:r>
        <w:t>upresnení</w:t>
      </w:r>
      <w:proofErr w:type="spellEnd"/>
      <w:r>
        <w:t xml:space="preserve">, vyjadrení </w:t>
      </w:r>
      <w:r w:rsidR="009E63F3">
        <w:tab/>
      </w:r>
      <w:r>
        <w:t xml:space="preserve">a stanovísk, ktorých potreba vznikne v priebehu plnenia tejto </w:t>
      </w:r>
      <w:r w:rsidR="00A8508D">
        <w:t>Z</w:t>
      </w:r>
      <w:r>
        <w:t>mluvy. T</w:t>
      </w:r>
      <w:r w:rsidR="00F00A42">
        <w:t>úto súčinnosť</w:t>
      </w:r>
      <w:r>
        <w:t xml:space="preserve"> </w:t>
      </w:r>
      <w:r w:rsidR="009E63F3">
        <w:tab/>
        <w:t xml:space="preserve">poskytne mandatárovi v najkratšom možnom čase nevyhnutnom pre plynulé plnenie tejto </w:t>
      </w:r>
      <w:r w:rsidR="009E63F3">
        <w:tab/>
        <w:t xml:space="preserve">Zmluvy. </w:t>
      </w:r>
      <w:r w:rsidR="00B547E9">
        <w:t xml:space="preserve">Osobitnú lehotu dohodnú zmluvné strany v prípade, ak sa bude jednať o spoluprácu, </w:t>
      </w:r>
      <w:r w:rsidR="00B547E9">
        <w:tab/>
        <w:t>ktorú nemôže mandant zaobstarať vlastnými silami, alebo v potrebných časových lehotách. 5.2</w:t>
      </w:r>
      <w:r w:rsidR="00B547E9">
        <w:tab/>
        <w:t>Mandant sa zaväzuje, že poskytne mandatárovi doklady a</w:t>
      </w:r>
      <w:r w:rsidR="00F00A42">
        <w:t xml:space="preserve"> súčinnosť </w:t>
      </w:r>
      <w:r w:rsidR="00B547E9">
        <w:t xml:space="preserve">v lehote do  : pri </w:t>
      </w:r>
      <w:r w:rsidR="00B547E9">
        <w:tab/>
        <w:t xml:space="preserve">podpise zmluvy, najneskôr však ihneď po </w:t>
      </w:r>
      <w:proofErr w:type="spellStart"/>
      <w:r w:rsidR="00B547E9">
        <w:t>obdržaní</w:t>
      </w:r>
      <w:proofErr w:type="spellEnd"/>
      <w:r w:rsidR="00B547E9">
        <w:t xml:space="preserve"> :</w:t>
      </w:r>
    </w:p>
    <w:p w:rsidR="00B547E9" w:rsidRDefault="00B547E9" w:rsidP="00C31326">
      <w:pPr>
        <w:tabs>
          <w:tab w:val="left" w:pos="851"/>
        </w:tabs>
        <w:kinsoku w:val="0"/>
        <w:overflowPunct w:val="0"/>
        <w:ind w:left="284" w:right="17"/>
        <w:jc w:val="both"/>
      </w:pPr>
      <w:r>
        <w:tab/>
        <w:t xml:space="preserve">a) právoplatné stavebné povolenia, vyjadrenia, rozhodnutia a stanoviská, ktoré sú uvedené </w:t>
      </w:r>
      <w:r>
        <w:tab/>
        <w:t>v bode 1.</w:t>
      </w:r>
      <w:r w:rsidR="00D8205A">
        <w:t>2</w:t>
      </w:r>
      <w:r>
        <w:t>.6 tejto Zmluvy</w:t>
      </w:r>
    </w:p>
    <w:p w:rsidR="00B547E9" w:rsidRDefault="00B547E9" w:rsidP="00C31326">
      <w:pPr>
        <w:tabs>
          <w:tab w:val="left" w:pos="851"/>
        </w:tabs>
        <w:kinsoku w:val="0"/>
        <w:overflowPunct w:val="0"/>
        <w:ind w:left="284" w:right="17"/>
        <w:jc w:val="both"/>
      </w:pPr>
      <w:r>
        <w:tab/>
        <w:t>b) kompletnú projektovú dokumentáciu pre realizácie v počte jednej sady</w:t>
      </w:r>
    </w:p>
    <w:p w:rsidR="00B547E9" w:rsidRDefault="00B547E9" w:rsidP="00C31326">
      <w:pPr>
        <w:tabs>
          <w:tab w:val="left" w:pos="851"/>
        </w:tabs>
        <w:kinsoku w:val="0"/>
        <w:overflowPunct w:val="0"/>
        <w:ind w:left="284" w:right="17"/>
        <w:jc w:val="both"/>
      </w:pPr>
      <w:r>
        <w:tab/>
        <w:t xml:space="preserve">c) Zmluvu o dielo so zhotoviteľom vrátane všetkých príloh a zmluvného </w:t>
      </w:r>
      <w:proofErr w:type="spellStart"/>
      <w:r>
        <w:t>položkového</w:t>
      </w:r>
      <w:proofErr w:type="spellEnd"/>
      <w:r>
        <w:t xml:space="preserve"> </w:t>
      </w:r>
      <w:r>
        <w:tab/>
        <w:t>rozpočtu.</w:t>
      </w:r>
    </w:p>
    <w:p w:rsidR="00B547E9" w:rsidRDefault="00B547E9" w:rsidP="00C31326">
      <w:pPr>
        <w:tabs>
          <w:tab w:val="left" w:pos="851"/>
        </w:tabs>
        <w:kinsoku w:val="0"/>
        <w:overflowPunct w:val="0"/>
        <w:ind w:left="284" w:right="17"/>
        <w:jc w:val="both"/>
      </w:pPr>
      <w:r>
        <w:t>5.3</w:t>
      </w:r>
      <w:r>
        <w:tab/>
        <w:t xml:space="preserve">Mandant v prípade potreby udelí mandatárovi plnú moc na zastupovanie mandanta pri styku </w:t>
      </w:r>
      <w:r>
        <w:tab/>
        <w:t xml:space="preserve">s inými právnickými alebo fyzickými osobami potrebnú na výkon činnosti stavebného </w:t>
      </w:r>
      <w:r>
        <w:tab/>
        <w:t xml:space="preserve">dozoru. </w:t>
      </w:r>
    </w:p>
    <w:p w:rsidR="00E81497" w:rsidRDefault="00B547E9" w:rsidP="00B547E9">
      <w:pPr>
        <w:tabs>
          <w:tab w:val="left" w:pos="851"/>
        </w:tabs>
        <w:kinsoku w:val="0"/>
        <w:overflowPunct w:val="0"/>
        <w:ind w:left="284" w:right="17"/>
        <w:jc w:val="both"/>
      </w:pPr>
      <w:r>
        <w:t>5.4</w:t>
      </w:r>
      <w:r w:rsidR="003F6266">
        <w:t xml:space="preserve">   </w:t>
      </w:r>
      <w:r w:rsidR="00C336EF">
        <w:t>V rámci svoj</w:t>
      </w:r>
      <w:r w:rsidR="00F00A42">
        <w:t>ej súčinnosti</w:t>
      </w:r>
      <w:r w:rsidR="00C336EF">
        <w:t xml:space="preserve"> sa mandant zaväzuje, že v rozsahu nevyhnutne </w:t>
      </w:r>
      <w:r>
        <w:t xml:space="preserve"> </w:t>
      </w:r>
      <w:r w:rsidR="00C336EF">
        <w:t xml:space="preserve">potrebnom na </w:t>
      </w:r>
      <w:r w:rsidR="00C336EF">
        <w:tab/>
        <w:t xml:space="preserve">vyzvanie, poskytne spoluprácu pri zadovážení podkladov, doplňujúcich údajov, spresnení, </w:t>
      </w:r>
      <w:r w:rsidR="00C336EF">
        <w:tab/>
        <w:t>vyjadrení a stanovísk, ktorých potreba vznikne v p</w:t>
      </w:r>
      <w:r w:rsidR="00F00A42">
        <w:t>riebehu plnenia tejto Zmluvy. Túto</w:t>
      </w:r>
      <w:r w:rsidR="00C336EF">
        <w:t xml:space="preserve"> </w:t>
      </w:r>
      <w:r w:rsidR="00C336EF">
        <w:tab/>
      </w:r>
      <w:r w:rsidR="00F00A42">
        <w:t>súčinnosť</w:t>
      </w:r>
      <w:r w:rsidR="00C336EF">
        <w:t xml:space="preserve"> poskytne mandatárovi najneskoršie do 3 pracovných dní od jeho vyžiadania. </w:t>
      </w:r>
      <w:r w:rsidR="00C336EF">
        <w:tab/>
        <w:t>Osobitnú lehotu</w:t>
      </w:r>
      <w:r w:rsidR="00E81497">
        <w:t xml:space="preserve"> dojednajú strany v prípade, ak sa bude jednať o s</w:t>
      </w:r>
      <w:r w:rsidR="00F00A42">
        <w:t>účinnosť</w:t>
      </w:r>
      <w:r w:rsidR="00E81497">
        <w:t xml:space="preserve">, ktoré </w:t>
      </w:r>
      <w:r w:rsidR="00E81497">
        <w:tab/>
      </w:r>
    </w:p>
    <w:p w:rsidR="00C31326" w:rsidRDefault="00E81497" w:rsidP="00B547E9">
      <w:pPr>
        <w:tabs>
          <w:tab w:val="left" w:pos="851"/>
        </w:tabs>
        <w:kinsoku w:val="0"/>
        <w:overflowPunct w:val="0"/>
        <w:ind w:left="284" w:right="17"/>
        <w:jc w:val="both"/>
      </w:pPr>
      <w:r>
        <w:tab/>
        <w:t>nemôže mandant zaobstarať vlastnými silami.</w:t>
      </w:r>
    </w:p>
    <w:p w:rsidR="00E81497" w:rsidRDefault="00E81497" w:rsidP="00B547E9">
      <w:pPr>
        <w:tabs>
          <w:tab w:val="left" w:pos="851"/>
        </w:tabs>
        <w:kinsoku w:val="0"/>
        <w:overflowPunct w:val="0"/>
        <w:ind w:left="284" w:right="17"/>
        <w:jc w:val="both"/>
      </w:pPr>
    </w:p>
    <w:p w:rsidR="00C31326" w:rsidRDefault="00C31326" w:rsidP="00B4297B">
      <w:pPr>
        <w:pStyle w:val="Zkladntext"/>
        <w:kinsoku w:val="0"/>
        <w:overflowPunct w:val="0"/>
        <w:ind w:left="568" w:right="17"/>
        <w:jc w:val="center"/>
        <w:rPr>
          <w:b/>
          <w:sz w:val="28"/>
          <w:szCs w:val="28"/>
        </w:rPr>
      </w:pPr>
    </w:p>
    <w:p w:rsidR="008104E7" w:rsidRDefault="008104E7" w:rsidP="00B4297B">
      <w:pPr>
        <w:pStyle w:val="Zkladntext"/>
        <w:kinsoku w:val="0"/>
        <w:overflowPunct w:val="0"/>
        <w:ind w:left="568" w:right="17"/>
        <w:jc w:val="center"/>
        <w:rPr>
          <w:b/>
          <w:sz w:val="28"/>
          <w:szCs w:val="28"/>
        </w:rPr>
      </w:pPr>
    </w:p>
    <w:p w:rsidR="00561883" w:rsidRPr="00832CAC" w:rsidRDefault="00E81497" w:rsidP="00B4297B">
      <w:pPr>
        <w:pStyle w:val="Zkladntext"/>
        <w:kinsoku w:val="0"/>
        <w:overflowPunct w:val="0"/>
        <w:ind w:left="568" w:right="17"/>
        <w:jc w:val="center"/>
        <w:rPr>
          <w:b/>
          <w:sz w:val="28"/>
          <w:szCs w:val="28"/>
        </w:rPr>
      </w:pPr>
      <w:r>
        <w:rPr>
          <w:b/>
          <w:sz w:val="28"/>
          <w:szCs w:val="28"/>
        </w:rPr>
        <w:t>Článok 6</w:t>
      </w:r>
    </w:p>
    <w:p w:rsidR="00561883" w:rsidRPr="00832CAC" w:rsidRDefault="00E81497" w:rsidP="00832CAC">
      <w:pPr>
        <w:pStyle w:val="Zkladntext"/>
        <w:kinsoku w:val="0"/>
        <w:overflowPunct w:val="0"/>
        <w:ind w:left="568" w:right="17"/>
        <w:jc w:val="center"/>
        <w:rPr>
          <w:b/>
          <w:sz w:val="28"/>
          <w:szCs w:val="28"/>
        </w:rPr>
      </w:pPr>
      <w:r w:rsidRPr="00E81497">
        <w:rPr>
          <w:b/>
          <w:sz w:val="28"/>
          <w:szCs w:val="28"/>
        </w:rPr>
        <w:t>Odmena manda</w:t>
      </w:r>
      <w:r w:rsidR="00A8508D">
        <w:rPr>
          <w:b/>
          <w:sz w:val="28"/>
          <w:szCs w:val="28"/>
        </w:rPr>
        <w:t>tára</w:t>
      </w:r>
      <w:r w:rsidRPr="00E81497">
        <w:rPr>
          <w:b/>
          <w:sz w:val="28"/>
          <w:szCs w:val="28"/>
        </w:rPr>
        <w:t xml:space="preserve"> </w:t>
      </w:r>
    </w:p>
    <w:p w:rsidR="00832CAC" w:rsidRPr="003036A2" w:rsidRDefault="00832CAC" w:rsidP="00832CAC">
      <w:pPr>
        <w:pStyle w:val="Zkladntext"/>
        <w:kinsoku w:val="0"/>
        <w:overflowPunct w:val="0"/>
        <w:ind w:left="568" w:right="17"/>
        <w:jc w:val="center"/>
      </w:pPr>
    </w:p>
    <w:p w:rsidR="00C76E9D" w:rsidRDefault="00832CAC" w:rsidP="003F6266">
      <w:pPr>
        <w:ind w:left="284"/>
        <w:jc w:val="both"/>
      </w:pPr>
      <w:r>
        <w:t xml:space="preserve"> </w:t>
      </w:r>
      <w:r w:rsidR="00E81497">
        <w:t>6</w:t>
      </w:r>
      <w:r>
        <w:t>.1</w:t>
      </w:r>
      <w:r w:rsidR="00C76E9D">
        <w:tab/>
      </w:r>
      <w:r w:rsidR="003F6266">
        <w:t xml:space="preserve">  </w:t>
      </w:r>
      <w:r w:rsidR="00C76E9D">
        <w:t xml:space="preserve">Odmena za činnosť mandatára podľa tejto zmluvy je dojednaná dohodou zmluvných strán </w:t>
      </w:r>
      <w:r w:rsidR="00C76E9D">
        <w:tab/>
      </w:r>
      <w:r w:rsidR="003F6266">
        <w:t xml:space="preserve"> </w:t>
      </w:r>
      <w:r w:rsidR="003F6266">
        <w:tab/>
        <w:t xml:space="preserve">  </w:t>
      </w:r>
      <w:r w:rsidR="00C76E9D">
        <w:t xml:space="preserve">podľa zákona </w:t>
      </w:r>
      <w:r w:rsidR="00A8508D">
        <w:t xml:space="preserve">NR SR </w:t>
      </w:r>
      <w:r w:rsidR="00C76E9D">
        <w:t>č</w:t>
      </w:r>
      <w:r w:rsidR="00A8508D">
        <w:t>.</w:t>
      </w:r>
      <w:r w:rsidR="00C76E9D">
        <w:t xml:space="preserve"> 18/1996 </w:t>
      </w:r>
      <w:proofErr w:type="spellStart"/>
      <w:r w:rsidR="00C76E9D">
        <w:t>Z.z</w:t>
      </w:r>
      <w:proofErr w:type="spellEnd"/>
      <w:r w:rsidR="00C76E9D">
        <w:t xml:space="preserve">. </w:t>
      </w:r>
      <w:r w:rsidR="00A8508D">
        <w:t xml:space="preserve">o cenách </w:t>
      </w:r>
      <w:r w:rsidR="00C76E9D">
        <w:t>v znení neskorších predpisov.</w:t>
      </w:r>
    </w:p>
    <w:p w:rsidR="00561883" w:rsidRDefault="00C76E9D" w:rsidP="003F6266">
      <w:pPr>
        <w:ind w:left="284"/>
        <w:jc w:val="both"/>
      </w:pPr>
      <w:r>
        <w:t>6.2</w:t>
      </w:r>
      <w:r>
        <w:tab/>
      </w:r>
      <w:r w:rsidR="003F6266">
        <w:t xml:space="preserve"> </w:t>
      </w:r>
      <w:r>
        <w:t xml:space="preserve">Odmena je dohodnutá v zmysle cenovej ponuky procesu verejného obstarávania na </w:t>
      </w:r>
      <w:r w:rsidR="003F6266">
        <w:tab/>
        <w:t xml:space="preserve"> </w:t>
      </w:r>
      <w:r w:rsidR="003F6266">
        <w:tab/>
        <w:t xml:space="preserve"> </w:t>
      </w:r>
      <w:r w:rsidR="003F6266">
        <w:tab/>
        <w:t xml:space="preserve"> </w:t>
      </w:r>
      <w:r>
        <w:t xml:space="preserve">poskytnutie </w:t>
      </w:r>
      <w:r>
        <w:tab/>
        <w:t xml:space="preserve">služby </w:t>
      </w:r>
      <w:r w:rsidRPr="009E2915">
        <w:t xml:space="preserve">s názvom predmetu zákazky: </w:t>
      </w:r>
      <w:r w:rsidRPr="000E732F">
        <w:rPr>
          <w:b/>
        </w:rPr>
        <w:t xml:space="preserve">„Stavebný dozor </w:t>
      </w:r>
      <w:r>
        <w:rPr>
          <w:b/>
        </w:rPr>
        <w:t>pre realizáciu stavby</w:t>
      </w:r>
      <w:r>
        <w:t xml:space="preserve"> </w:t>
      </w:r>
      <w:r w:rsidR="003F6266">
        <w:tab/>
        <w:t xml:space="preserve"> </w:t>
      </w:r>
      <w:r w:rsidR="003F6266">
        <w:tab/>
        <w:t xml:space="preserve"> </w:t>
      </w:r>
      <w:r w:rsidRPr="00CF149A">
        <w:rPr>
          <w:b/>
        </w:rPr>
        <w:t>Rekonštrukcia Spišského hradu, Románsky palác</w:t>
      </w:r>
      <w:r>
        <w:rPr>
          <w:b/>
        </w:rPr>
        <w:t xml:space="preserve"> a Západné paláce II. etapa</w:t>
      </w:r>
      <w:r w:rsidRPr="009E2915">
        <w:t xml:space="preserve">“ </w:t>
      </w:r>
      <w:r>
        <w:t>a to :</w:t>
      </w:r>
    </w:p>
    <w:p w:rsidR="00CA65BB" w:rsidRDefault="00C76E9D" w:rsidP="003F6266">
      <w:pPr>
        <w:ind w:left="284"/>
        <w:jc w:val="both"/>
      </w:pPr>
      <w:r>
        <w:t xml:space="preserve">        </w:t>
      </w:r>
      <w:r w:rsidR="00561883">
        <w:t xml:space="preserve"> </w:t>
      </w:r>
      <w:r>
        <w:t>Cena bez DPH :</w:t>
      </w:r>
      <w:r w:rsidR="00561883" w:rsidRPr="003036A2">
        <w:t xml:space="preserve"> </w:t>
      </w:r>
    </w:p>
    <w:p w:rsidR="00C76E9D" w:rsidRDefault="00C76E9D" w:rsidP="003F6266">
      <w:pPr>
        <w:ind w:left="284"/>
        <w:jc w:val="both"/>
      </w:pPr>
      <w:r>
        <w:t xml:space="preserve">         DPH 20 % :</w:t>
      </w:r>
    </w:p>
    <w:p w:rsidR="00C76E9D" w:rsidRDefault="00C76E9D" w:rsidP="003F6266">
      <w:pPr>
        <w:ind w:left="284"/>
        <w:jc w:val="both"/>
      </w:pPr>
      <w:r>
        <w:t xml:space="preserve">         Cena s DPH : </w:t>
      </w:r>
    </w:p>
    <w:p w:rsidR="00561883" w:rsidRPr="00C76E9D" w:rsidRDefault="00CA65BB" w:rsidP="003F6266">
      <w:pPr>
        <w:ind w:left="284"/>
        <w:jc w:val="both"/>
      </w:pPr>
      <w:r>
        <w:t xml:space="preserve">         </w:t>
      </w:r>
      <w:r w:rsidR="00561883" w:rsidRPr="003036A2">
        <w:t xml:space="preserve">slovom: </w:t>
      </w:r>
    </w:p>
    <w:p w:rsidR="00C76E9D" w:rsidRDefault="003F6266" w:rsidP="003F6266">
      <w:pPr>
        <w:ind w:left="284"/>
        <w:jc w:val="both"/>
      </w:pPr>
      <w:r>
        <w:t>6.3   P</w:t>
      </w:r>
      <w:r w:rsidR="00C76E9D">
        <w:t xml:space="preserve">ri fakturácii si k vyššie uvedenej cene bez DPH vyúčtuje mandatár DPH vo výške stanovenej </w:t>
      </w:r>
      <w:r w:rsidR="00C76E9D">
        <w:tab/>
      </w:r>
      <w:r>
        <w:t xml:space="preserve">  </w:t>
      </w:r>
      <w:r>
        <w:tab/>
        <w:t xml:space="preserve"> </w:t>
      </w:r>
      <w:r w:rsidR="00C76E9D">
        <w:t xml:space="preserve">platnými predpismi v čase vystavenia faktúry.   </w:t>
      </w:r>
      <w:r w:rsidR="00561883" w:rsidRPr="003036A2">
        <w:t xml:space="preserve"> </w:t>
      </w:r>
    </w:p>
    <w:p w:rsidR="00561883" w:rsidRDefault="00C76E9D" w:rsidP="00A8508D">
      <w:pPr>
        <w:ind w:left="851" w:hanging="567"/>
        <w:jc w:val="both"/>
      </w:pPr>
      <w:r>
        <w:t>6.4</w:t>
      </w:r>
      <w:r w:rsidR="00447094">
        <w:t xml:space="preserve">  </w:t>
      </w:r>
      <w:r w:rsidR="003F6266">
        <w:t xml:space="preserve"> </w:t>
      </w:r>
      <w:r>
        <w:t xml:space="preserve">V odmene mandatára sú už zahrnuté všetky náklady, ktoré mandatár účelne vynaložil pri </w:t>
      </w:r>
      <w:r w:rsidR="003F6266">
        <w:tab/>
        <w:t xml:space="preserve">  </w:t>
      </w:r>
      <w:r>
        <w:t>plnení svojho záväzku</w:t>
      </w:r>
      <w:r w:rsidR="003F6266">
        <w:t>,</w:t>
      </w:r>
      <w:r w:rsidR="00A8508D">
        <w:t xml:space="preserve"> a to aj v prípade predĺženia doby realizácie stavby prípadne </w:t>
      </w:r>
      <w:r w:rsidR="00EB030F">
        <w:t xml:space="preserve"> jej prerušenia </w:t>
      </w:r>
      <w:r w:rsidR="00A8508D">
        <w:t xml:space="preserve"> </w:t>
      </w:r>
      <w:r w:rsidR="003F6266">
        <w:t xml:space="preserve"> ( okrem nákladov spočívajúcich v správnych poplatkoch a podobne ). </w:t>
      </w:r>
    </w:p>
    <w:p w:rsidR="005873DD" w:rsidRDefault="005873DD" w:rsidP="00A8508D">
      <w:pPr>
        <w:ind w:left="851" w:hanging="567"/>
        <w:jc w:val="both"/>
      </w:pPr>
    </w:p>
    <w:p w:rsidR="00EB030F" w:rsidRPr="003036A2" w:rsidRDefault="00EB030F" w:rsidP="00A8508D">
      <w:pPr>
        <w:ind w:left="851" w:hanging="567"/>
        <w:jc w:val="both"/>
      </w:pPr>
    </w:p>
    <w:p w:rsidR="00561883" w:rsidRPr="003036A2" w:rsidRDefault="003F6266" w:rsidP="00B4297B">
      <w:pPr>
        <w:pStyle w:val="Odsekzoznamu"/>
        <w:tabs>
          <w:tab w:val="left" w:pos="851"/>
          <w:tab w:val="left" w:pos="1701"/>
        </w:tabs>
        <w:kinsoku w:val="0"/>
        <w:overflowPunct w:val="0"/>
        <w:spacing w:before="160"/>
        <w:ind w:left="1560" w:right="17" w:hanging="730"/>
        <w:jc w:val="both"/>
      </w:pPr>
      <w:r>
        <w:lastRenderedPageBreak/>
        <w:t xml:space="preserve"> </w:t>
      </w:r>
    </w:p>
    <w:p w:rsidR="00561883" w:rsidRPr="003F6266" w:rsidRDefault="003F6266" w:rsidP="00B4297B">
      <w:pPr>
        <w:pStyle w:val="Zkladntext"/>
        <w:kinsoku w:val="0"/>
        <w:overflowPunct w:val="0"/>
        <w:spacing w:before="64"/>
        <w:ind w:left="569" w:right="17"/>
        <w:jc w:val="center"/>
        <w:rPr>
          <w:b/>
          <w:sz w:val="28"/>
          <w:szCs w:val="28"/>
        </w:rPr>
      </w:pPr>
      <w:r w:rsidRPr="003F6266">
        <w:rPr>
          <w:b/>
          <w:sz w:val="28"/>
          <w:szCs w:val="28"/>
        </w:rPr>
        <w:t>Článok 7</w:t>
      </w:r>
    </w:p>
    <w:p w:rsidR="003F6266" w:rsidRPr="003F6266" w:rsidRDefault="003F6266" w:rsidP="00B4297B">
      <w:pPr>
        <w:pStyle w:val="Zkladntext"/>
        <w:kinsoku w:val="0"/>
        <w:overflowPunct w:val="0"/>
        <w:spacing w:before="64"/>
        <w:ind w:left="569" w:right="17"/>
        <w:jc w:val="center"/>
        <w:rPr>
          <w:b/>
          <w:sz w:val="28"/>
          <w:szCs w:val="28"/>
        </w:rPr>
      </w:pPr>
      <w:r w:rsidRPr="003F6266">
        <w:rPr>
          <w:b/>
          <w:sz w:val="28"/>
          <w:szCs w:val="28"/>
        </w:rPr>
        <w:t>Platobné podmienky</w:t>
      </w:r>
    </w:p>
    <w:p w:rsidR="00561883" w:rsidRPr="003036A2" w:rsidRDefault="003F6266" w:rsidP="003F6266">
      <w:pPr>
        <w:pStyle w:val="Zkladntext"/>
        <w:kinsoku w:val="0"/>
        <w:overflowPunct w:val="0"/>
        <w:ind w:left="571" w:right="17"/>
        <w:jc w:val="center"/>
      </w:pPr>
      <w:r>
        <w:rPr>
          <w:u w:val="single" w:color="000000"/>
        </w:rPr>
        <w:t xml:space="preserve"> </w:t>
      </w:r>
    </w:p>
    <w:p w:rsidR="00160E1D" w:rsidRDefault="003F6266" w:rsidP="00B4297B">
      <w:pPr>
        <w:pStyle w:val="Odsekzoznamu"/>
        <w:numPr>
          <w:ilvl w:val="1"/>
          <w:numId w:val="10"/>
        </w:numPr>
        <w:tabs>
          <w:tab w:val="left" w:pos="851"/>
        </w:tabs>
        <w:kinsoku w:val="0"/>
        <w:overflowPunct w:val="0"/>
        <w:ind w:left="851" w:right="17" w:hanging="638"/>
        <w:jc w:val="both"/>
      </w:pPr>
      <w:r>
        <w:t xml:space="preserve">Výkon stavebného dozoru bude fakturovaný v splátkach pomernou percentuálnou časťou </w:t>
      </w:r>
      <w:r w:rsidR="00160E1D">
        <w:t>vykonaných prác na stavebnom diele „</w:t>
      </w:r>
      <w:r w:rsidR="00160E1D" w:rsidRPr="00160E1D">
        <w:t>Rekonštrukcia Spišského hradu, Románsky palác a Západné paláce II. etapa“</w:t>
      </w:r>
      <w:r w:rsidR="00160E1D" w:rsidRPr="009E2915">
        <w:t xml:space="preserve"> </w:t>
      </w:r>
      <w:r w:rsidR="00160E1D">
        <w:t>.</w:t>
      </w:r>
    </w:p>
    <w:p w:rsidR="00EB030F" w:rsidRDefault="00EB030F" w:rsidP="00891EED">
      <w:pPr>
        <w:pStyle w:val="Odsekzoznamu"/>
        <w:numPr>
          <w:ilvl w:val="1"/>
          <w:numId w:val="10"/>
        </w:numPr>
        <w:tabs>
          <w:tab w:val="left" w:pos="851"/>
        </w:tabs>
        <w:kinsoku w:val="0"/>
        <w:overflowPunct w:val="0"/>
        <w:ind w:left="851" w:right="17" w:hanging="638"/>
        <w:jc w:val="both"/>
      </w:pPr>
      <w:r>
        <w:t>Nárok na odmenu vznikne mandatárovi v prípade riadneho a včasného vykonania predmetu plnenia Zmluvy.</w:t>
      </w:r>
    </w:p>
    <w:p w:rsidR="00447094" w:rsidRDefault="00447094" w:rsidP="00447094">
      <w:pPr>
        <w:pStyle w:val="Odsekzoznamu"/>
        <w:tabs>
          <w:tab w:val="left" w:pos="851"/>
        </w:tabs>
        <w:kinsoku w:val="0"/>
        <w:overflowPunct w:val="0"/>
        <w:ind w:left="851" w:right="17"/>
        <w:jc w:val="both"/>
      </w:pPr>
      <w:r>
        <w:t>7.2.1 Mandatár je oprávnený vyhotoviť jednotlivé faktúry v priebehu realizácie stavby do výšky 85% z celkovej ceny uvedenej v Článku 6 Zmluvy.</w:t>
      </w:r>
    </w:p>
    <w:p w:rsidR="00447094" w:rsidRDefault="00447094" w:rsidP="00447094">
      <w:pPr>
        <w:pStyle w:val="Odsekzoznamu"/>
        <w:tabs>
          <w:tab w:val="left" w:pos="851"/>
        </w:tabs>
        <w:kinsoku w:val="0"/>
        <w:overflowPunct w:val="0"/>
        <w:ind w:left="851" w:right="17"/>
        <w:jc w:val="both"/>
      </w:pPr>
      <w:r>
        <w:t xml:space="preserve">7.2.2 Ďalších 5% z celkovej ceny po protokolárnom odovzdaní a prevzatí stavby a odstránení </w:t>
      </w:r>
      <w:proofErr w:type="spellStart"/>
      <w:r>
        <w:t>vád</w:t>
      </w:r>
      <w:proofErr w:type="spellEnd"/>
      <w:r>
        <w:t xml:space="preserve"> uvedených v protokole o odovzdaní a prevzatí stavby.</w:t>
      </w:r>
    </w:p>
    <w:p w:rsidR="00447094" w:rsidRDefault="00447094" w:rsidP="00447094">
      <w:pPr>
        <w:pStyle w:val="Odsekzoznamu"/>
        <w:tabs>
          <w:tab w:val="left" w:pos="851"/>
        </w:tabs>
        <w:kinsoku w:val="0"/>
        <w:overflowPunct w:val="0"/>
        <w:ind w:left="851" w:right="17"/>
        <w:jc w:val="both"/>
      </w:pPr>
      <w:r>
        <w:t xml:space="preserve">7.2.3 Konečných 10% z celkovej ceny je mandatár oprávnený fakturovať po nadobudnutí právoplatnosti kolaudačného rozhodnutia a po odstránení prípadných kolaudačných </w:t>
      </w:r>
      <w:proofErr w:type="spellStart"/>
      <w:r>
        <w:t>vád</w:t>
      </w:r>
      <w:proofErr w:type="spellEnd"/>
      <w:r>
        <w:t>.</w:t>
      </w:r>
    </w:p>
    <w:p w:rsidR="00160E1D" w:rsidRDefault="00160E1D" w:rsidP="00B4297B">
      <w:pPr>
        <w:pStyle w:val="Odsekzoznamu"/>
        <w:numPr>
          <w:ilvl w:val="1"/>
          <w:numId w:val="10"/>
        </w:numPr>
        <w:tabs>
          <w:tab w:val="left" w:pos="851"/>
        </w:tabs>
        <w:kinsoku w:val="0"/>
        <w:overflowPunct w:val="0"/>
        <w:ind w:left="851" w:right="17" w:hanging="638"/>
        <w:jc w:val="both"/>
      </w:pPr>
      <w:r>
        <w:t>Splatnosť faktúry za výkon stavebného dozoru je do 30 dní odo dňa jej doručenia.</w:t>
      </w:r>
    </w:p>
    <w:p w:rsidR="00891EED" w:rsidRPr="00A4607D" w:rsidRDefault="00891EED" w:rsidP="00D7208E">
      <w:pPr>
        <w:pStyle w:val="Odsekzoznamu"/>
        <w:numPr>
          <w:ilvl w:val="1"/>
          <w:numId w:val="10"/>
        </w:numPr>
        <w:ind w:hanging="638"/>
        <w:jc w:val="both"/>
        <w:rPr>
          <w:rFonts w:cs="Arial"/>
          <w:bCs/>
          <w:szCs w:val="20"/>
        </w:rPr>
      </w:pPr>
      <w:r w:rsidRPr="00A4607D">
        <w:rPr>
          <w:rFonts w:cs="Arial"/>
          <w:szCs w:val="20"/>
        </w:rPr>
        <w:t>Faktúry musia obsahovať náležitosti</w:t>
      </w:r>
      <w:r>
        <w:rPr>
          <w:rFonts w:cs="Arial"/>
          <w:szCs w:val="20"/>
        </w:rPr>
        <w:t xml:space="preserve"> </w:t>
      </w:r>
      <w:r w:rsidRPr="00A4607D">
        <w:rPr>
          <w:rFonts w:cs="Arial"/>
          <w:szCs w:val="20"/>
        </w:rPr>
        <w:t xml:space="preserve">v  zmysle ustanovení  § 3a ods. 1 Obchodného zákonníka v znení neskorších predpisov </w:t>
      </w:r>
      <w:r>
        <w:rPr>
          <w:rFonts w:cs="Arial"/>
          <w:szCs w:val="20"/>
        </w:rPr>
        <w:t xml:space="preserve">a zákona č. 222/2004 Z. z. o dani z pridanej hodnoty </w:t>
      </w:r>
      <w:r w:rsidRPr="00A4607D">
        <w:rPr>
          <w:rFonts w:cs="Arial"/>
          <w:szCs w:val="20"/>
        </w:rPr>
        <w:t xml:space="preserve"> v znení neskorších predpisov. Neoddeli</w:t>
      </w:r>
      <w:r>
        <w:rPr>
          <w:rFonts w:cs="Arial"/>
          <w:szCs w:val="20"/>
        </w:rPr>
        <w:t xml:space="preserve">teľnou súčasťou </w:t>
      </w:r>
      <w:r w:rsidRPr="00A4607D">
        <w:rPr>
          <w:rFonts w:cs="Arial"/>
          <w:szCs w:val="20"/>
        </w:rPr>
        <w:t xml:space="preserve">faktúr bude súpis skutočne vykonaných prác, ktoré budú predmetom fakturácie, potvrdené oprávnenými zástupcami oboch zmluvných strán. </w:t>
      </w:r>
    </w:p>
    <w:p w:rsidR="00891EED" w:rsidRDefault="00891EED" w:rsidP="00B4297B">
      <w:pPr>
        <w:pStyle w:val="Odsekzoznamu"/>
        <w:numPr>
          <w:ilvl w:val="1"/>
          <w:numId w:val="10"/>
        </w:numPr>
        <w:tabs>
          <w:tab w:val="left" w:pos="851"/>
        </w:tabs>
        <w:kinsoku w:val="0"/>
        <w:overflowPunct w:val="0"/>
        <w:ind w:left="851" w:right="17" w:hanging="638"/>
        <w:jc w:val="both"/>
      </w:pPr>
      <w:r>
        <w:t xml:space="preserve">Mandant </w:t>
      </w:r>
      <w:r w:rsidRPr="001773AA">
        <w:t>je oprávnený vrátiť daňový doklad (faktúru) ak nebude obsahovať náležitosti podľa  tohto člán</w:t>
      </w:r>
      <w:r>
        <w:t>ku</w:t>
      </w:r>
      <w:r w:rsidRPr="001773AA">
        <w:t xml:space="preserve"> vrátane príloh. Nová lehota splatnosti začne plynúť odo dňa doručenia nového daňového dokladu</w:t>
      </w:r>
    </w:p>
    <w:p w:rsidR="00561883" w:rsidRDefault="00561883" w:rsidP="00D6036C">
      <w:pPr>
        <w:pStyle w:val="Odsekzoznamu"/>
        <w:tabs>
          <w:tab w:val="left" w:pos="851"/>
        </w:tabs>
        <w:kinsoku w:val="0"/>
        <w:overflowPunct w:val="0"/>
        <w:ind w:left="851" w:right="17"/>
        <w:jc w:val="both"/>
      </w:pPr>
    </w:p>
    <w:p w:rsidR="00D6036C" w:rsidRPr="003036A2" w:rsidRDefault="00D6036C" w:rsidP="00D6036C">
      <w:pPr>
        <w:pStyle w:val="Odsekzoznamu"/>
        <w:tabs>
          <w:tab w:val="left" w:pos="851"/>
        </w:tabs>
        <w:kinsoku w:val="0"/>
        <w:overflowPunct w:val="0"/>
        <w:ind w:left="851" w:right="17"/>
        <w:jc w:val="both"/>
      </w:pPr>
    </w:p>
    <w:p w:rsidR="00561883" w:rsidRPr="00D6036C" w:rsidRDefault="00D6036C" w:rsidP="00B4297B">
      <w:pPr>
        <w:pStyle w:val="Zkladntext"/>
        <w:kinsoku w:val="0"/>
        <w:overflowPunct w:val="0"/>
        <w:ind w:left="568" w:right="17"/>
        <w:jc w:val="center"/>
        <w:rPr>
          <w:b/>
          <w:sz w:val="28"/>
          <w:szCs w:val="28"/>
        </w:rPr>
      </w:pPr>
      <w:r w:rsidRPr="00D6036C">
        <w:rPr>
          <w:b/>
          <w:sz w:val="28"/>
          <w:szCs w:val="28"/>
        </w:rPr>
        <w:t>Článok 8</w:t>
      </w:r>
    </w:p>
    <w:p w:rsidR="00561883" w:rsidRPr="00D6036C" w:rsidRDefault="00D6036C" w:rsidP="00D6036C">
      <w:pPr>
        <w:pStyle w:val="Zkladntext"/>
        <w:kinsoku w:val="0"/>
        <w:overflowPunct w:val="0"/>
        <w:ind w:left="568" w:right="17"/>
        <w:jc w:val="center"/>
        <w:rPr>
          <w:b/>
          <w:sz w:val="28"/>
          <w:szCs w:val="28"/>
        </w:rPr>
      </w:pPr>
      <w:r w:rsidRPr="00D6036C">
        <w:rPr>
          <w:b/>
          <w:sz w:val="28"/>
          <w:szCs w:val="28"/>
        </w:rPr>
        <w:t xml:space="preserve">Zodpovednosť za </w:t>
      </w:r>
      <w:proofErr w:type="spellStart"/>
      <w:r w:rsidRPr="00D6036C">
        <w:rPr>
          <w:b/>
          <w:sz w:val="28"/>
          <w:szCs w:val="28"/>
        </w:rPr>
        <w:t>vady</w:t>
      </w:r>
      <w:proofErr w:type="spellEnd"/>
      <w:r w:rsidR="00292B8D">
        <w:rPr>
          <w:b/>
          <w:sz w:val="28"/>
          <w:szCs w:val="28"/>
        </w:rPr>
        <w:t xml:space="preserve"> a škodu</w:t>
      </w:r>
    </w:p>
    <w:p w:rsidR="00F00A42" w:rsidRDefault="00561883" w:rsidP="00B4297B">
      <w:pPr>
        <w:pStyle w:val="Odsekzoznamu"/>
        <w:tabs>
          <w:tab w:val="left" w:pos="851"/>
        </w:tabs>
        <w:kinsoku w:val="0"/>
        <w:overflowPunct w:val="0"/>
        <w:spacing w:before="120"/>
        <w:ind w:left="851" w:right="17" w:hanging="567"/>
        <w:jc w:val="both"/>
        <w:rPr>
          <w:color w:val="2B2B2B"/>
        </w:rPr>
      </w:pPr>
      <w:r>
        <w:t>8</w:t>
      </w:r>
      <w:r w:rsidRPr="003036A2">
        <w:t xml:space="preserve">.1  </w:t>
      </w:r>
      <w:r>
        <w:rPr>
          <w:color w:val="2B2B2B"/>
        </w:rPr>
        <w:t xml:space="preserve"> </w:t>
      </w:r>
      <w:r w:rsidR="00D6036C">
        <w:rPr>
          <w:color w:val="2B2B2B"/>
        </w:rPr>
        <w:t>Mandatár zodpovedá za to, že predmet tejto Zmluvy bude vykonaný podľa platnej projektovej dokumentácie, v súlade s podmienkami súvisiacich vyjadrení, stanovísk, rozhodnutí a so všeobecne platnými t</w:t>
      </w:r>
      <w:r w:rsidR="00F00A42">
        <w:rPr>
          <w:color w:val="2B2B2B"/>
        </w:rPr>
        <w:t xml:space="preserve">echnickými a právnymi predpismi. </w:t>
      </w:r>
    </w:p>
    <w:p w:rsidR="00561883" w:rsidRPr="003036A2" w:rsidRDefault="00D6036C" w:rsidP="00B4297B">
      <w:pPr>
        <w:pStyle w:val="Odsekzoznamu"/>
        <w:tabs>
          <w:tab w:val="left" w:pos="851"/>
        </w:tabs>
        <w:kinsoku w:val="0"/>
        <w:overflowPunct w:val="0"/>
        <w:spacing w:before="120"/>
        <w:ind w:left="851" w:right="17" w:hanging="567"/>
        <w:jc w:val="both"/>
        <w:rPr>
          <w:color w:val="2B2B2B"/>
        </w:rPr>
      </w:pPr>
      <w:r>
        <w:t>8.2</w:t>
      </w:r>
      <w:r>
        <w:tab/>
        <w:t>Mandatár</w:t>
      </w:r>
      <w:r w:rsidR="00561883" w:rsidRPr="003036A2">
        <w:rPr>
          <w:color w:val="2B2B2B"/>
        </w:rPr>
        <w:t xml:space="preserve"> sa zaväzuje vykonávať </w:t>
      </w:r>
      <w:r w:rsidR="00561883">
        <w:rPr>
          <w:color w:val="2B2B2B"/>
        </w:rPr>
        <w:t>plnenie</w:t>
      </w:r>
      <w:r w:rsidR="00561883" w:rsidRPr="003036A2">
        <w:rPr>
          <w:color w:val="2B2B2B"/>
        </w:rPr>
        <w:t xml:space="preserve"> </w:t>
      </w:r>
      <w:r w:rsidR="00561883">
        <w:rPr>
          <w:color w:val="2B2B2B"/>
        </w:rPr>
        <w:t>osobne s odbornou starostlivosťou ,</w:t>
      </w:r>
      <w:r w:rsidR="00561883" w:rsidRPr="003036A2">
        <w:rPr>
          <w:color w:val="2B2B2B"/>
        </w:rPr>
        <w:t xml:space="preserve"> riadne a včas, v súlade s podmienkami</w:t>
      </w:r>
      <w:r w:rsidR="00561883" w:rsidRPr="003036A2">
        <w:rPr>
          <w:color w:val="2B2B2B"/>
          <w:spacing w:val="-9"/>
        </w:rPr>
        <w:t xml:space="preserve"> </w:t>
      </w:r>
      <w:r w:rsidR="00561883" w:rsidRPr="003036A2">
        <w:rPr>
          <w:color w:val="2B2B2B"/>
        </w:rPr>
        <w:t>ustanovenými</w:t>
      </w:r>
      <w:r w:rsidR="00561883" w:rsidRPr="003036A2">
        <w:rPr>
          <w:color w:val="2B2B2B"/>
          <w:spacing w:val="-5"/>
        </w:rPr>
        <w:t xml:space="preserve"> </w:t>
      </w:r>
      <w:r w:rsidR="00561883" w:rsidRPr="003036A2">
        <w:rPr>
          <w:color w:val="2B2B2B"/>
        </w:rPr>
        <w:t>v</w:t>
      </w:r>
      <w:r w:rsidR="00561883">
        <w:rPr>
          <w:color w:val="2B2B2B"/>
          <w:spacing w:val="-22"/>
        </w:rPr>
        <w:t> </w:t>
      </w:r>
      <w:r w:rsidR="00561883" w:rsidRPr="003036A2">
        <w:rPr>
          <w:color w:val="2B2B2B"/>
        </w:rPr>
        <w:t>tejto</w:t>
      </w:r>
      <w:r w:rsidR="00561883">
        <w:rPr>
          <w:color w:val="2B2B2B"/>
        </w:rPr>
        <w:t xml:space="preserve"> </w:t>
      </w:r>
      <w:r>
        <w:rPr>
          <w:color w:val="2B2B2B"/>
        </w:rPr>
        <w:t>Zmluve</w:t>
      </w:r>
      <w:r w:rsidR="00561883" w:rsidRPr="003036A2">
        <w:rPr>
          <w:color w:val="2B2B2B"/>
          <w:spacing w:val="-9"/>
        </w:rPr>
        <w:t xml:space="preserve"> </w:t>
      </w:r>
      <w:r w:rsidR="00561883" w:rsidRPr="003036A2">
        <w:rPr>
          <w:color w:val="2B2B2B"/>
        </w:rPr>
        <w:t>a</w:t>
      </w:r>
      <w:r w:rsidR="00561883" w:rsidRPr="003036A2">
        <w:rPr>
          <w:color w:val="2B2B2B"/>
          <w:spacing w:val="-22"/>
        </w:rPr>
        <w:t xml:space="preserve"> </w:t>
      </w:r>
      <w:r w:rsidR="00561883" w:rsidRPr="003036A2">
        <w:rPr>
          <w:color w:val="2B2B2B"/>
        </w:rPr>
        <w:t>v</w:t>
      </w:r>
      <w:r w:rsidR="00561883" w:rsidRPr="003036A2">
        <w:rPr>
          <w:color w:val="2B2B2B"/>
          <w:spacing w:val="-19"/>
        </w:rPr>
        <w:t xml:space="preserve"> </w:t>
      </w:r>
      <w:r w:rsidR="00561883" w:rsidRPr="003036A2">
        <w:rPr>
          <w:color w:val="2B2B2B"/>
        </w:rPr>
        <w:t>súlade</w:t>
      </w:r>
      <w:r w:rsidR="00561883" w:rsidRPr="003036A2">
        <w:rPr>
          <w:color w:val="2B2B2B"/>
          <w:spacing w:val="-16"/>
        </w:rPr>
        <w:t xml:space="preserve"> </w:t>
      </w:r>
      <w:r w:rsidR="00561883" w:rsidRPr="003036A2">
        <w:rPr>
          <w:color w:val="2B2B2B"/>
        </w:rPr>
        <w:t>s</w:t>
      </w:r>
      <w:r w:rsidR="00561883" w:rsidRPr="003036A2">
        <w:rPr>
          <w:color w:val="2B2B2B"/>
          <w:spacing w:val="-26"/>
        </w:rPr>
        <w:t xml:space="preserve"> </w:t>
      </w:r>
      <w:r w:rsidR="00561883" w:rsidRPr="003036A2">
        <w:rPr>
          <w:color w:val="2B2B2B"/>
        </w:rPr>
        <w:t>platnou</w:t>
      </w:r>
      <w:r w:rsidR="00561883" w:rsidRPr="003036A2">
        <w:rPr>
          <w:color w:val="2B2B2B"/>
          <w:spacing w:val="-29"/>
        </w:rPr>
        <w:t xml:space="preserve"> </w:t>
      </w:r>
      <w:r w:rsidR="00561883" w:rsidRPr="003036A2">
        <w:rPr>
          <w:color w:val="2B2B2B"/>
        </w:rPr>
        <w:t>legislatívou.</w:t>
      </w:r>
    </w:p>
    <w:p w:rsidR="00561883" w:rsidRPr="003036A2" w:rsidRDefault="00561883" w:rsidP="00B4297B">
      <w:pPr>
        <w:pStyle w:val="Odsekzoznamu"/>
        <w:tabs>
          <w:tab w:val="left" w:pos="851"/>
        </w:tabs>
        <w:kinsoku w:val="0"/>
        <w:overflowPunct w:val="0"/>
        <w:ind w:left="851" w:right="17" w:hanging="567"/>
        <w:jc w:val="both"/>
        <w:rPr>
          <w:color w:val="3D3D3D"/>
        </w:rPr>
      </w:pPr>
      <w:r>
        <w:rPr>
          <w:color w:val="2B2B2B"/>
        </w:rPr>
        <w:t>8</w:t>
      </w:r>
      <w:r w:rsidRPr="003036A2">
        <w:rPr>
          <w:color w:val="2B2B2B"/>
        </w:rPr>
        <w:t>.</w:t>
      </w:r>
      <w:r w:rsidR="00D6036C">
        <w:rPr>
          <w:color w:val="2B2B2B"/>
        </w:rPr>
        <w:t>3</w:t>
      </w:r>
      <w:r w:rsidRPr="003036A2">
        <w:rPr>
          <w:color w:val="2B2B2B"/>
        </w:rPr>
        <w:t xml:space="preserve"> </w:t>
      </w:r>
      <w:r w:rsidR="00D6036C">
        <w:rPr>
          <w:color w:val="2B2B2B"/>
        </w:rPr>
        <w:t xml:space="preserve"> Mandatár</w:t>
      </w:r>
      <w:r w:rsidRPr="003036A2">
        <w:rPr>
          <w:color w:val="2B2B2B"/>
        </w:rPr>
        <w:t xml:space="preserve"> je povinný postupovať pri vykonávaní </w:t>
      </w:r>
      <w:r w:rsidR="00D6036C">
        <w:rPr>
          <w:color w:val="2B2B2B"/>
        </w:rPr>
        <w:t>činnosti stavebného dozoru</w:t>
      </w:r>
      <w:r w:rsidRPr="003036A2">
        <w:rPr>
          <w:color w:val="2B2B2B"/>
        </w:rPr>
        <w:t xml:space="preserve"> s odbornou starostlivosťou.</w:t>
      </w:r>
      <w:r w:rsidRPr="003036A2">
        <w:rPr>
          <w:color w:val="2B2B2B"/>
          <w:spacing w:val="-17"/>
        </w:rPr>
        <w:t xml:space="preserve"> </w:t>
      </w:r>
      <w:r w:rsidRPr="003036A2">
        <w:rPr>
          <w:color w:val="2B2B2B"/>
        </w:rPr>
        <w:t>Činnosť</w:t>
      </w:r>
      <w:r>
        <w:rPr>
          <w:color w:val="2B2B2B"/>
        </w:rPr>
        <w:t>,</w:t>
      </w:r>
      <w:r w:rsidRPr="003036A2">
        <w:rPr>
          <w:color w:val="2B2B2B"/>
          <w:spacing w:val="-16"/>
        </w:rPr>
        <w:t xml:space="preserve"> </w:t>
      </w:r>
      <w:r w:rsidRPr="003036A2">
        <w:rPr>
          <w:color w:val="2B2B2B"/>
        </w:rPr>
        <w:t>na</w:t>
      </w:r>
      <w:r w:rsidRPr="003036A2">
        <w:rPr>
          <w:color w:val="2B2B2B"/>
          <w:spacing w:val="-20"/>
        </w:rPr>
        <w:t xml:space="preserve"> </w:t>
      </w:r>
      <w:r w:rsidRPr="003036A2">
        <w:rPr>
          <w:color w:val="2B2B2B"/>
        </w:rPr>
        <w:t>ktorú</w:t>
      </w:r>
      <w:r w:rsidRPr="003036A2">
        <w:rPr>
          <w:color w:val="2B2B2B"/>
          <w:spacing w:val="-16"/>
        </w:rPr>
        <w:t xml:space="preserve"> </w:t>
      </w:r>
      <w:r w:rsidRPr="003036A2">
        <w:rPr>
          <w:color w:val="2B2B2B"/>
        </w:rPr>
        <w:t>sa</w:t>
      </w:r>
      <w:r w:rsidRPr="003036A2">
        <w:rPr>
          <w:color w:val="2B2B2B"/>
          <w:spacing w:val="-16"/>
        </w:rPr>
        <w:t xml:space="preserve"> </w:t>
      </w:r>
      <w:r w:rsidRPr="003036A2">
        <w:rPr>
          <w:color w:val="2B2B2B"/>
        </w:rPr>
        <w:t>zaviazal,</w:t>
      </w:r>
      <w:r w:rsidRPr="003036A2">
        <w:rPr>
          <w:color w:val="2B2B2B"/>
          <w:spacing w:val="1"/>
        </w:rPr>
        <w:t xml:space="preserve"> </w:t>
      </w:r>
      <w:r w:rsidRPr="003036A2">
        <w:rPr>
          <w:color w:val="2B2B2B"/>
        </w:rPr>
        <w:t>je</w:t>
      </w:r>
      <w:r w:rsidRPr="003036A2">
        <w:rPr>
          <w:color w:val="2B2B2B"/>
          <w:spacing w:val="-13"/>
        </w:rPr>
        <w:t xml:space="preserve"> </w:t>
      </w:r>
      <w:r w:rsidRPr="003036A2">
        <w:rPr>
          <w:color w:val="2B2B2B"/>
        </w:rPr>
        <w:t>povinný</w:t>
      </w:r>
      <w:r w:rsidRPr="003036A2">
        <w:rPr>
          <w:color w:val="2B2B2B"/>
          <w:spacing w:val="4"/>
        </w:rPr>
        <w:t xml:space="preserve"> </w:t>
      </w:r>
      <w:r w:rsidRPr="003036A2">
        <w:rPr>
          <w:color w:val="2B2B2B"/>
        </w:rPr>
        <w:t>uskutočňovať</w:t>
      </w:r>
      <w:r w:rsidRPr="003036A2">
        <w:rPr>
          <w:color w:val="2B2B2B"/>
          <w:spacing w:val="-4"/>
        </w:rPr>
        <w:t xml:space="preserve"> </w:t>
      </w:r>
      <w:r w:rsidRPr="003036A2">
        <w:rPr>
          <w:color w:val="2B2B2B"/>
        </w:rPr>
        <w:t>podľa</w:t>
      </w:r>
      <w:r w:rsidRPr="003036A2">
        <w:rPr>
          <w:color w:val="2B2B2B"/>
          <w:spacing w:val="-3"/>
        </w:rPr>
        <w:t xml:space="preserve"> </w:t>
      </w:r>
      <w:r w:rsidRPr="003036A2">
        <w:rPr>
          <w:color w:val="2B2B2B"/>
        </w:rPr>
        <w:t xml:space="preserve">pokynov </w:t>
      </w:r>
      <w:r w:rsidR="00D6036C">
        <w:rPr>
          <w:color w:val="2B2B2B"/>
        </w:rPr>
        <w:t>mandanta</w:t>
      </w:r>
      <w:r w:rsidRPr="003036A2">
        <w:rPr>
          <w:color w:val="2B2B2B"/>
        </w:rPr>
        <w:t>, ktoré</w:t>
      </w:r>
      <w:r w:rsidRPr="003036A2">
        <w:rPr>
          <w:color w:val="2B2B2B"/>
          <w:spacing w:val="-13"/>
        </w:rPr>
        <w:t xml:space="preserve"> </w:t>
      </w:r>
      <w:r w:rsidRPr="003036A2">
        <w:rPr>
          <w:color w:val="2B2B2B"/>
        </w:rPr>
        <w:t>musia</w:t>
      </w:r>
      <w:r w:rsidRPr="003036A2">
        <w:rPr>
          <w:color w:val="2B2B2B"/>
          <w:spacing w:val="-3"/>
        </w:rPr>
        <w:t xml:space="preserve"> </w:t>
      </w:r>
      <w:r w:rsidRPr="003036A2">
        <w:rPr>
          <w:color w:val="2B2B2B"/>
        </w:rPr>
        <w:t>byť</w:t>
      </w:r>
      <w:r w:rsidRPr="003036A2">
        <w:rPr>
          <w:color w:val="2B2B2B"/>
          <w:spacing w:val="-14"/>
        </w:rPr>
        <w:t xml:space="preserve"> </w:t>
      </w:r>
      <w:r w:rsidRPr="003036A2">
        <w:rPr>
          <w:color w:val="2B2B2B"/>
        </w:rPr>
        <w:t>v</w:t>
      </w:r>
      <w:r w:rsidRPr="003036A2">
        <w:rPr>
          <w:color w:val="2B2B2B"/>
          <w:spacing w:val="-3"/>
        </w:rPr>
        <w:t xml:space="preserve"> </w:t>
      </w:r>
      <w:r w:rsidRPr="003036A2">
        <w:rPr>
          <w:color w:val="2B2B2B"/>
        </w:rPr>
        <w:t>súlade</w:t>
      </w:r>
      <w:r w:rsidRPr="003036A2">
        <w:rPr>
          <w:color w:val="2B2B2B"/>
          <w:spacing w:val="-13"/>
        </w:rPr>
        <w:t xml:space="preserve"> </w:t>
      </w:r>
      <w:r w:rsidRPr="003036A2">
        <w:rPr>
          <w:color w:val="2B2B2B"/>
        </w:rPr>
        <w:t>s</w:t>
      </w:r>
      <w:r w:rsidRPr="003036A2">
        <w:rPr>
          <w:color w:val="2B2B2B"/>
          <w:spacing w:val="-10"/>
        </w:rPr>
        <w:t xml:space="preserve"> </w:t>
      </w:r>
      <w:r w:rsidRPr="003036A2">
        <w:rPr>
          <w:color w:val="2B2B2B"/>
        </w:rPr>
        <w:t>platnými</w:t>
      </w:r>
      <w:r w:rsidRPr="003036A2">
        <w:rPr>
          <w:color w:val="2B2B2B"/>
          <w:spacing w:val="-13"/>
        </w:rPr>
        <w:t xml:space="preserve"> </w:t>
      </w:r>
      <w:r w:rsidRPr="003036A2">
        <w:rPr>
          <w:color w:val="2B2B2B"/>
        </w:rPr>
        <w:t>predpismi</w:t>
      </w:r>
      <w:r w:rsidRPr="003036A2">
        <w:rPr>
          <w:color w:val="2B2B2B"/>
          <w:spacing w:val="-3"/>
        </w:rPr>
        <w:t xml:space="preserve"> </w:t>
      </w:r>
      <w:r w:rsidRPr="003036A2">
        <w:rPr>
          <w:color w:val="2B2B2B"/>
        </w:rPr>
        <w:t>a</w:t>
      </w:r>
      <w:r w:rsidRPr="003036A2">
        <w:rPr>
          <w:color w:val="2B2B2B"/>
          <w:spacing w:val="-11"/>
        </w:rPr>
        <w:t xml:space="preserve"> </w:t>
      </w:r>
      <w:r w:rsidRPr="003036A2">
        <w:rPr>
          <w:color w:val="2B2B2B"/>
        </w:rPr>
        <w:t>normami</w:t>
      </w:r>
      <w:r w:rsidRPr="003036A2">
        <w:rPr>
          <w:color w:val="2B2B2B"/>
          <w:spacing w:val="11"/>
        </w:rPr>
        <w:t xml:space="preserve"> </w:t>
      </w:r>
      <w:r w:rsidRPr="003036A2">
        <w:rPr>
          <w:color w:val="2B2B2B"/>
        </w:rPr>
        <w:t>a</w:t>
      </w:r>
      <w:r w:rsidRPr="003036A2">
        <w:rPr>
          <w:color w:val="2B2B2B"/>
          <w:spacing w:val="15"/>
        </w:rPr>
        <w:t xml:space="preserve"> </w:t>
      </w:r>
      <w:r w:rsidRPr="003036A2">
        <w:rPr>
          <w:color w:val="2B2B2B"/>
        </w:rPr>
        <w:t>v</w:t>
      </w:r>
      <w:r w:rsidRPr="003036A2">
        <w:rPr>
          <w:color w:val="2B2B2B"/>
          <w:spacing w:val="-9"/>
        </w:rPr>
        <w:t xml:space="preserve"> </w:t>
      </w:r>
      <w:r w:rsidRPr="003036A2">
        <w:rPr>
          <w:color w:val="2B2B2B"/>
        </w:rPr>
        <w:t>súlade s jeho záujmami, ktoré stavebný dozor pozná</w:t>
      </w:r>
      <w:r>
        <w:rPr>
          <w:color w:val="2B2B2B"/>
        </w:rPr>
        <w:t>,</w:t>
      </w:r>
      <w:r w:rsidRPr="003036A2">
        <w:rPr>
          <w:color w:val="2B2B2B"/>
        </w:rPr>
        <w:t xml:space="preserve"> alebo musí poznať. </w:t>
      </w:r>
      <w:r>
        <w:rPr>
          <w:color w:val="2B2B2B"/>
        </w:rPr>
        <w:t>Stály s</w:t>
      </w:r>
      <w:r w:rsidRPr="003036A2">
        <w:rPr>
          <w:color w:val="2B2B2B"/>
        </w:rPr>
        <w:t xml:space="preserve">tavebný dozor nezodpovedá za </w:t>
      </w:r>
      <w:proofErr w:type="spellStart"/>
      <w:r w:rsidRPr="003036A2">
        <w:rPr>
          <w:color w:val="2B2B2B"/>
        </w:rPr>
        <w:t>vady</w:t>
      </w:r>
      <w:proofErr w:type="spellEnd"/>
      <w:r w:rsidRPr="003036A2">
        <w:rPr>
          <w:color w:val="2B2B2B"/>
        </w:rPr>
        <w:t xml:space="preserve">, ktoré boli spôsobené použitím podkladov prevzatých od </w:t>
      </w:r>
      <w:r w:rsidR="00D6036C">
        <w:rPr>
          <w:color w:val="2B2B2B"/>
        </w:rPr>
        <w:t>mandanta</w:t>
      </w:r>
      <w:r w:rsidRPr="003036A2">
        <w:rPr>
          <w:color w:val="2B2B2B"/>
        </w:rPr>
        <w:t xml:space="preserve"> a ani pri vynaložení odbornej starostlivosti nemohol zistiť ich nevhodnosť,</w:t>
      </w:r>
      <w:r w:rsidRPr="003036A2">
        <w:rPr>
          <w:color w:val="2B2B2B"/>
          <w:spacing w:val="-11"/>
        </w:rPr>
        <w:t xml:space="preserve"> </w:t>
      </w:r>
      <w:r w:rsidRPr="003036A2">
        <w:rPr>
          <w:color w:val="2B2B2B"/>
        </w:rPr>
        <w:t>prípadne</w:t>
      </w:r>
      <w:r w:rsidRPr="003036A2">
        <w:rPr>
          <w:color w:val="2B2B2B"/>
          <w:spacing w:val="-20"/>
        </w:rPr>
        <w:t xml:space="preserve"> </w:t>
      </w:r>
      <w:r w:rsidRPr="003036A2">
        <w:rPr>
          <w:color w:val="2B2B2B"/>
        </w:rPr>
        <w:t>na</w:t>
      </w:r>
      <w:r w:rsidRPr="003036A2">
        <w:rPr>
          <w:color w:val="2B2B2B"/>
          <w:spacing w:val="-14"/>
        </w:rPr>
        <w:t xml:space="preserve"> </w:t>
      </w:r>
      <w:r w:rsidRPr="003036A2">
        <w:rPr>
          <w:color w:val="2B2B2B"/>
        </w:rPr>
        <w:t>ich</w:t>
      </w:r>
      <w:r w:rsidRPr="003036A2">
        <w:rPr>
          <w:color w:val="2B2B2B"/>
          <w:spacing w:val="-17"/>
        </w:rPr>
        <w:t xml:space="preserve"> </w:t>
      </w:r>
      <w:r w:rsidRPr="003036A2">
        <w:rPr>
          <w:color w:val="2B2B2B"/>
        </w:rPr>
        <w:t>nevhodnosť</w:t>
      </w:r>
      <w:r w:rsidRPr="003036A2">
        <w:rPr>
          <w:color w:val="2B2B2B"/>
          <w:spacing w:val="-2"/>
        </w:rPr>
        <w:t xml:space="preserve"> </w:t>
      </w:r>
      <w:r w:rsidR="00D6036C">
        <w:rPr>
          <w:color w:val="2B2B2B"/>
          <w:spacing w:val="-2"/>
        </w:rPr>
        <w:t>mandanta</w:t>
      </w:r>
      <w:r w:rsidRPr="003036A2">
        <w:rPr>
          <w:color w:val="2B2B2B"/>
          <w:spacing w:val="-10"/>
        </w:rPr>
        <w:t xml:space="preserve"> </w:t>
      </w:r>
      <w:r w:rsidR="005873DD">
        <w:rPr>
          <w:color w:val="2B2B2B"/>
          <w:spacing w:val="-10"/>
        </w:rPr>
        <w:t xml:space="preserve">písomne </w:t>
      </w:r>
      <w:r w:rsidRPr="003036A2">
        <w:rPr>
          <w:color w:val="2B2B2B"/>
        </w:rPr>
        <w:t>upozornil</w:t>
      </w:r>
      <w:r w:rsidRPr="003036A2">
        <w:rPr>
          <w:color w:val="2B2B2B"/>
          <w:spacing w:val="-17"/>
        </w:rPr>
        <w:t xml:space="preserve"> </w:t>
      </w:r>
      <w:r w:rsidRPr="003036A2">
        <w:rPr>
          <w:color w:val="2B2B2B"/>
        </w:rPr>
        <w:t>a</w:t>
      </w:r>
      <w:r w:rsidRPr="003036A2">
        <w:rPr>
          <w:color w:val="2B2B2B"/>
          <w:spacing w:val="-2"/>
        </w:rPr>
        <w:t xml:space="preserve"> </w:t>
      </w:r>
      <w:r w:rsidR="00D6036C">
        <w:rPr>
          <w:color w:val="2B2B2B"/>
          <w:spacing w:val="-2"/>
        </w:rPr>
        <w:t>mandant</w:t>
      </w:r>
      <w:r w:rsidRPr="003036A2">
        <w:rPr>
          <w:color w:val="2B2B2B"/>
          <w:spacing w:val="-6"/>
        </w:rPr>
        <w:t xml:space="preserve"> </w:t>
      </w:r>
      <w:r w:rsidRPr="003036A2">
        <w:rPr>
          <w:color w:val="2B2B2B"/>
        </w:rPr>
        <w:t>na ich</w:t>
      </w:r>
      <w:r w:rsidRPr="003036A2">
        <w:rPr>
          <w:color w:val="2B2B2B"/>
          <w:spacing w:val="-26"/>
        </w:rPr>
        <w:t xml:space="preserve"> </w:t>
      </w:r>
      <w:r w:rsidRPr="003036A2">
        <w:rPr>
          <w:color w:val="2B2B2B"/>
        </w:rPr>
        <w:t>použití</w:t>
      </w:r>
      <w:r w:rsidRPr="003036A2">
        <w:rPr>
          <w:color w:val="2B2B2B"/>
          <w:spacing w:val="-31"/>
        </w:rPr>
        <w:t xml:space="preserve">  </w:t>
      </w:r>
      <w:r w:rsidRPr="003036A2">
        <w:rPr>
          <w:color w:val="2B2B2B"/>
        </w:rPr>
        <w:t>trval.</w:t>
      </w:r>
    </w:p>
    <w:p w:rsidR="00D6036C" w:rsidRPr="00D6036C" w:rsidRDefault="00D6036C" w:rsidP="00D6036C">
      <w:pPr>
        <w:pStyle w:val="Odsekzoznamu"/>
        <w:numPr>
          <w:ilvl w:val="0"/>
          <w:numId w:val="11"/>
        </w:numPr>
        <w:tabs>
          <w:tab w:val="left" w:pos="851"/>
        </w:tabs>
        <w:kinsoku w:val="0"/>
        <w:overflowPunct w:val="0"/>
        <w:ind w:right="17"/>
        <w:jc w:val="both"/>
        <w:rPr>
          <w:vanish/>
        </w:rPr>
      </w:pPr>
    </w:p>
    <w:p w:rsidR="00D6036C" w:rsidRPr="00D6036C" w:rsidRDefault="00D6036C" w:rsidP="00D6036C">
      <w:pPr>
        <w:pStyle w:val="Odsekzoznamu"/>
        <w:numPr>
          <w:ilvl w:val="1"/>
          <w:numId w:val="11"/>
        </w:numPr>
        <w:tabs>
          <w:tab w:val="left" w:pos="851"/>
        </w:tabs>
        <w:kinsoku w:val="0"/>
        <w:overflowPunct w:val="0"/>
        <w:ind w:right="17"/>
        <w:jc w:val="both"/>
        <w:rPr>
          <w:vanish/>
        </w:rPr>
      </w:pPr>
    </w:p>
    <w:p w:rsidR="00561883" w:rsidRPr="003036A2" w:rsidRDefault="00D6036C" w:rsidP="00D6036C">
      <w:pPr>
        <w:pStyle w:val="Zkladntext"/>
        <w:numPr>
          <w:ilvl w:val="1"/>
          <w:numId w:val="11"/>
        </w:numPr>
        <w:tabs>
          <w:tab w:val="left" w:pos="851"/>
        </w:tabs>
        <w:kinsoku w:val="0"/>
        <w:overflowPunct w:val="0"/>
        <w:ind w:right="17"/>
        <w:jc w:val="both"/>
      </w:pPr>
      <w:r>
        <w:tab/>
        <w:t>Mandatár</w:t>
      </w:r>
      <w:r w:rsidR="00561883" w:rsidRPr="003036A2">
        <w:t xml:space="preserve"> zodpovedá za </w:t>
      </w:r>
      <w:proofErr w:type="spellStart"/>
      <w:r w:rsidR="00561883" w:rsidRPr="003036A2">
        <w:t>vady</w:t>
      </w:r>
      <w:proofErr w:type="spellEnd"/>
      <w:r w:rsidR="00561883" w:rsidRPr="003036A2">
        <w:t xml:space="preserve">, ktoré má predmet </w:t>
      </w:r>
      <w:r w:rsidR="00B20C67">
        <w:t xml:space="preserve">plnenia </w:t>
      </w:r>
      <w:r w:rsidR="00561883" w:rsidRPr="003036A2">
        <w:t>tejto</w:t>
      </w:r>
      <w:r w:rsidR="00561883">
        <w:t xml:space="preserve"> </w:t>
      </w:r>
      <w:r>
        <w:t>Zmluvy</w:t>
      </w:r>
      <w:r w:rsidR="00561883" w:rsidRPr="003036A2">
        <w:t xml:space="preserve"> v čase jeho odovzdania.</w:t>
      </w:r>
    </w:p>
    <w:p w:rsidR="00561883" w:rsidRDefault="00D6036C" w:rsidP="00D6036C">
      <w:pPr>
        <w:pStyle w:val="Zkladntext"/>
        <w:tabs>
          <w:tab w:val="left" w:pos="851"/>
        </w:tabs>
        <w:kinsoku w:val="0"/>
        <w:overflowPunct w:val="0"/>
        <w:ind w:left="284" w:right="17"/>
        <w:jc w:val="both"/>
      </w:pPr>
      <w:r>
        <w:t>8.5</w:t>
      </w:r>
      <w:r>
        <w:tab/>
      </w:r>
      <w:r w:rsidR="00561883" w:rsidRPr="003036A2">
        <w:t xml:space="preserve">Za </w:t>
      </w:r>
      <w:proofErr w:type="spellStart"/>
      <w:r w:rsidR="00561883" w:rsidRPr="003036A2">
        <w:t>vady</w:t>
      </w:r>
      <w:proofErr w:type="spellEnd"/>
      <w:r w:rsidR="00561883" w:rsidRPr="003036A2">
        <w:t xml:space="preserve"> vzniknuté po odovzdaní predmetu </w:t>
      </w:r>
      <w:r w:rsidR="00B20C67">
        <w:t xml:space="preserve">plnenia </w:t>
      </w:r>
      <w:r>
        <w:t>Zmluvy</w:t>
      </w:r>
      <w:r w:rsidR="00561883" w:rsidRPr="003036A2">
        <w:t xml:space="preserve"> zodpovedá </w:t>
      </w:r>
      <w:r>
        <w:t>mandatár</w:t>
      </w:r>
      <w:r w:rsidR="00561883" w:rsidRPr="003036A2">
        <w:t xml:space="preserve"> iba vtedy, ak </w:t>
      </w:r>
      <w:r w:rsidR="00447094">
        <w:t xml:space="preserve">  </w:t>
      </w:r>
      <w:r w:rsidR="00447094">
        <w:tab/>
      </w:r>
      <w:r w:rsidR="00561883" w:rsidRPr="003036A2">
        <w:t xml:space="preserve">boli </w:t>
      </w:r>
      <w:r w:rsidR="00561883">
        <w:t xml:space="preserve">  </w:t>
      </w:r>
      <w:r>
        <w:tab/>
      </w:r>
      <w:r w:rsidR="00561883" w:rsidRPr="003036A2">
        <w:t>spôsobené porušením jeho povinností.</w:t>
      </w:r>
    </w:p>
    <w:p w:rsidR="00D6036C" w:rsidRPr="00D6036C" w:rsidRDefault="00D6036C" w:rsidP="00D6036C">
      <w:pPr>
        <w:pStyle w:val="Odsekzoznamu"/>
        <w:numPr>
          <w:ilvl w:val="1"/>
          <w:numId w:val="11"/>
        </w:numPr>
        <w:tabs>
          <w:tab w:val="left" w:pos="851"/>
        </w:tabs>
        <w:kinsoku w:val="0"/>
        <w:overflowPunct w:val="0"/>
        <w:ind w:right="17"/>
        <w:jc w:val="both"/>
        <w:rPr>
          <w:vanish/>
        </w:rPr>
      </w:pPr>
    </w:p>
    <w:p w:rsidR="00561883" w:rsidRDefault="00D6036C" w:rsidP="00D6036C">
      <w:pPr>
        <w:pStyle w:val="Zkladntext"/>
        <w:numPr>
          <w:ilvl w:val="1"/>
          <w:numId w:val="11"/>
        </w:numPr>
        <w:tabs>
          <w:tab w:val="left" w:pos="851"/>
        </w:tabs>
        <w:kinsoku w:val="0"/>
        <w:overflowPunct w:val="0"/>
        <w:ind w:right="17"/>
        <w:jc w:val="both"/>
      </w:pPr>
      <w:r>
        <w:tab/>
        <w:t>Mandant</w:t>
      </w:r>
      <w:r w:rsidR="00561883">
        <w:t xml:space="preserve"> je oprávnený reklamovať </w:t>
      </w:r>
      <w:proofErr w:type="spellStart"/>
      <w:r w:rsidR="00561883">
        <w:t>vadu</w:t>
      </w:r>
      <w:proofErr w:type="spellEnd"/>
      <w:r w:rsidR="00561883">
        <w:t xml:space="preserve"> plnenia písomnou formou bez zbytočného odkladu </w:t>
      </w:r>
      <w:r>
        <w:tab/>
      </w:r>
      <w:r w:rsidR="00561883">
        <w:t>od jej zistenia.</w:t>
      </w:r>
    </w:p>
    <w:p w:rsidR="00292B8D" w:rsidRPr="003036A2" w:rsidRDefault="00292B8D" w:rsidP="00292B8D">
      <w:pPr>
        <w:pStyle w:val="Zkladntext"/>
        <w:numPr>
          <w:ilvl w:val="1"/>
          <w:numId w:val="11"/>
        </w:numPr>
        <w:tabs>
          <w:tab w:val="left" w:pos="-8080"/>
        </w:tabs>
        <w:kinsoku w:val="0"/>
        <w:overflowPunct w:val="0"/>
        <w:ind w:left="851" w:right="17" w:hanging="567"/>
        <w:jc w:val="both"/>
      </w:pPr>
      <w:r>
        <w:t xml:space="preserve">Mandatár zodpovedá za škodu na veciach prevzatých od mandanta na zariadenie záležitostí </w:t>
      </w:r>
      <w:r>
        <w:tab/>
        <w:t xml:space="preserve">   a na veciach prevzatých od mandanta a tretích osôb v plnom rozsahu, ibaže by túto škodu </w:t>
      </w:r>
      <w:r>
        <w:tab/>
        <w:t xml:space="preserve">   </w:t>
      </w:r>
      <w:r>
        <w:lastRenderedPageBreak/>
        <w:t xml:space="preserve">nemohol odvrátiť ani pri vynaložení odbornej starostlivosti. Tieto veci je mandatár povinný </w:t>
      </w:r>
      <w:r>
        <w:tab/>
        <w:t xml:space="preserve">   dať poistiť, len keď to ustanoví Zmluva, alebo keď ho o to mandant požiada, a to na účet </w:t>
      </w:r>
      <w:r>
        <w:tab/>
        <w:t xml:space="preserve">   mandanta.</w:t>
      </w:r>
    </w:p>
    <w:p w:rsidR="00561883" w:rsidRPr="00B20C67" w:rsidRDefault="00D6036C" w:rsidP="00B20C67">
      <w:pPr>
        <w:pStyle w:val="Odsekzoznamu"/>
        <w:numPr>
          <w:ilvl w:val="1"/>
          <w:numId w:val="11"/>
        </w:numPr>
        <w:tabs>
          <w:tab w:val="left" w:pos="851"/>
        </w:tabs>
        <w:kinsoku w:val="0"/>
        <w:overflowPunct w:val="0"/>
        <w:ind w:left="851" w:right="17" w:hanging="567"/>
        <w:jc w:val="both"/>
        <w:rPr>
          <w:spacing w:val="2"/>
        </w:rPr>
      </w:pPr>
      <w:r w:rsidRPr="00B20C67">
        <w:t>Mandatár</w:t>
      </w:r>
      <w:r w:rsidR="00561883" w:rsidRPr="00B20C67">
        <w:t xml:space="preserve"> zodpovedá za </w:t>
      </w:r>
      <w:r w:rsidR="00561883" w:rsidRPr="001D3EB0">
        <w:t xml:space="preserve">škodu, ktorá vznikne </w:t>
      </w:r>
      <w:r w:rsidRPr="001D3EB0">
        <w:t>mandantovi</w:t>
      </w:r>
      <w:r w:rsidR="00561883" w:rsidRPr="001D3EB0">
        <w:rPr>
          <w:spacing w:val="-36"/>
        </w:rPr>
        <w:t xml:space="preserve"> </w:t>
      </w:r>
      <w:r w:rsidR="00561883" w:rsidRPr="001D3EB0">
        <w:t>v</w:t>
      </w:r>
      <w:r w:rsidR="00561883" w:rsidRPr="001D3EB0">
        <w:rPr>
          <w:spacing w:val="-28"/>
        </w:rPr>
        <w:t xml:space="preserve"> </w:t>
      </w:r>
      <w:r w:rsidR="00561883" w:rsidRPr="001D3EB0">
        <w:t>súvislosti</w:t>
      </w:r>
      <w:r w:rsidR="00561883" w:rsidRPr="005761A7">
        <w:rPr>
          <w:spacing w:val="-24"/>
        </w:rPr>
        <w:t xml:space="preserve"> </w:t>
      </w:r>
      <w:r w:rsidR="00561883" w:rsidRPr="005761A7">
        <w:t>s</w:t>
      </w:r>
      <w:r w:rsidR="00561883" w:rsidRPr="005761A7">
        <w:rPr>
          <w:spacing w:val="-31"/>
        </w:rPr>
        <w:t xml:space="preserve"> </w:t>
      </w:r>
      <w:r w:rsidR="00561883" w:rsidRPr="005761A7">
        <w:t>výkonom</w:t>
      </w:r>
      <w:r w:rsidR="00561883" w:rsidRPr="005761A7">
        <w:rPr>
          <w:spacing w:val="-18"/>
        </w:rPr>
        <w:t xml:space="preserve"> </w:t>
      </w:r>
      <w:r w:rsidR="00561883" w:rsidRPr="005761A7">
        <w:t>kontrolnej</w:t>
      </w:r>
      <w:r w:rsidR="00561883" w:rsidRPr="005761A7">
        <w:rPr>
          <w:spacing w:val="-15"/>
        </w:rPr>
        <w:t xml:space="preserve"> </w:t>
      </w:r>
      <w:r w:rsidR="00561883" w:rsidRPr="005761A7">
        <w:t>činnosti</w:t>
      </w:r>
      <w:r w:rsidR="00B20C67" w:rsidRPr="005761A7">
        <w:t xml:space="preserve"> a porušením povinností </w:t>
      </w:r>
      <w:r w:rsidR="003C5E0B" w:rsidRPr="003C5E0B">
        <w:t xml:space="preserve">mandatára </w:t>
      </w:r>
      <w:r w:rsidR="00B20C67" w:rsidRPr="001D3EB0">
        <w:t>vyplývajúcich z te</w:t>
      </w:r>
      <w:r w:rsidR="00B20C67" w:rsidRPr="005761A7">
        <w:t>jto Zmluvy, zo všeobecne záväzných právnych predpisov SR a technických</w:t>
      </w:r>
      <w:r w:rsidR="00B20C67" w:rsidRPr="00B20C67">
        <w:t xml:space="preserve"> noriem  súvisiacich s realizáciou plnenia na základe tejto Zmluvy.  Zodpovednosť za škodu sa riadi ustanoveniami § 373 a </w:t>
      </w:r>
      <w:proofErr w:type="spellStart"/>
      <w:r w:rsidR="00B20C67" w:rsidRPr="00B20C67">
        <w:t>nasl</w:t>
      </w:r>
      <w:proofErr w:type="spellEnd"/>
      <w:r w:rsidR="00B20C67" w:rsidRPr="00B20C67">
        <w:t>. Obchodného zákonníka.</w:t>
      </w:r>
    </w:p>
    <w:p w:rsidR="00561883" w:rsidRDefault="00561883" w:rsidP="00B4297B">
      <w:pPr>
        <w:pStyle w:val="Zkladntext"/>
        <w:kinsoku w:val="0"/>
        <w:overflowPunct w:val="0"/>
        <w:spacing w:before="11"/>
        <w:ind w:right="17"/>
      </w:pPr>
    </w:p>
    <w:p w:rsidR="00D6036C" w:rsidRPr="00B4297B" w:rsidRDefault="00D6036C" w:rsidP="00B4297B">
      <w:pPr>
        <w:pStyle w:val="Zkladntext"/>
        <w:kinsoku w:val="0"/>
        <w:overflowPunct w:val="0"/>
        <w:spacing w:before="11"/>
        <w:ind w:right="17"/>
      </w:pPr>
    </w:p>
    <w:p w:rsidR="00D6036C" w:rsidRPr="00D6036C" w:rsidRDefault="00D6036C" w:rsidP="00B4297B">
      <w:pPr>
        <w:pStyle w:val="Zkladntext"/>
        <w:kinsoku w:val="0"/>
        <w:overflowPunct w:val="0"/>
        <w:ind w:left="569" w:right="17"/>
        <w:jc w:val="center"/>
        <w:rPr>
          <w:b/>
          <w:sz w:val="28"/>
          <w:szCs w:val="28"/>
        </w:rPr>
      </w:pPr>
      <w:r w:rsidRPr="00D6036C">
        <w:rPr>
          <w:b/>
          <w:sz w:val="28"/>
          <w:szCs w:val="28"/>
        </w:rPr>
        <w:t>Článok 9</w:t>
      </w:r>
    </w:p>
    <w:p w:rsidR="00561883" w:rsidRPr="00D6036C" w:rsidRDefault="00D6036C" w:rsidP="00D6036C">
      <w:pPr>
        <w:pStyle w:val="Zkladntext"/>
        <w:kinsoku w:val="0"/>
        <w:overflowPunct w:val="0"/>
        <w:ind w:left="569" w:right="17"/>
        <w:jc w:val="center"/>
        <w:rPr>
          <w:b/>
          <w:sz w:val="28"/>
          <w:szCs w:val="28"/>
        </w:rPr>
      </w:pPr>
      <w:r w:rsidRPr="00D6036C">
        <w:rPr>
          <w:b/>
          <w:sz w:val="28"/>
          <w:szCs w:val="28"/>
        </w:rPr>
        <w:t>Ukončenie Zmluvy</w:t>
      </w:r>
    </w:p>
    <w:p w:rsidR="00561883" w:rsidRPr="003036A2" w:rsidRDefault="00561883" w:rsidP="00B4297B">
      <w:pPr>
        <w:pStyle w:val="Zkladntext"/>
        <w:kinsoku w:val="0"/>
        <w:overflowPunct w:val="0"/>
        <w:spacing w:before="2"/>
        <w:ind w:right="17"/>
      </w:pPr>
    </w:p>
    <w:p w:rsidR="00561883" w:rsidRPr="003036A2" w:rsidRDefault="00561883" w:rsidP="00B4297B">
      <w:pPr>
        <w:pStyle w:val="Odsekzoznamu"/>
        <w:numPr>
          <w:ilvl w:val="1"/>
          <w:numId w:val="12"/>
        </w:numPr>
        <w:tabs>
          <w:tab w:val="left" w:pos="851"/>
        </w:tabs>
        <w:kinsoku w:val="0"/>
        <w:overflowPunct w:val="0"/>
        <w:spacing w:before="90"/>
        <w:ind w:right="17" w:hanging="576"/>
      </w:pPr>
      <w:r w:rsidRPr="003036A2">
        <w:t xml:space="preserve">Túto </w:t>
      </w:r>
      <w:r w:rsidR="00D6036C">
        <w:t>Zmluvu</w:t>
      </w:r>
      <w:r w:rsidRPr="003036A2">
        <w:t xml:space="preserve"> možno</w:t>
      </w:r>
      <w:r w:rsidRPr="003036A2">
        <w:rPr>
          <w:spacing w:val="-7"/>
        </w:rPr>
        <w:t xml:space="preserve"> </w:t>
      </w:r>
      <w:r w:rsidRPr="003036A2">
        <w:t>ukončiť:</w:t>
      </w:r>
    </w:p>
    <w:p w:rsidR="00561883" w:rsidRPr="003036A2" w:rsidRDefault="00561883" w:rsidP="00B4297B">
      <w:pPr>
        <w:pStyle w:val="Odsekzoznamu"/>
        <w:numPr>
          <w:ilvl w:val="2"/>
          <w:numId w:val="1"/>
        </w:numPr>
        <w:tabs>
          <w:tab w:val="left" w:pos="851"/>
          <w:tab w:val="left" w:pos="1106"/>
        </w:tabs>
        <w:kinsoku w:val="0"/>
        <w:overflowPunct w:val="0"/>
        <w:ind w:right="17" w:hanging="112"/>
      </w:pPr>
      <w:r w:rsidRPr="003036A2">
        <w:t xml:space="preserve">písomnou dohodou </w:t>
      </w:r>
      <w:r w:rsidR="00013803">
        <w:t>Zmluvných strán</w:t>
      </w:r>
      <w:r w:rsidRPr="003036A2">
        <w:t>,</w:t>
      </w:r>
    </w:p>
    <w:p w:rsidR="00B20C67" w:rsidRDefault="00B20C67" w:rsidP="00B4297B">
      <w:pPr>
        <w:pStyle w:val="Odsekzoznamu"/>
        <w:numPr>
          <w:ilvl w:val="2"/>
          <w:numId w:val="1"/>
        </w:numPr>
        <w:tabs>
          <w:tab w:val="left" w:pos="851"/>
          <w:tab w:val="left" w:pos="1120"/>
        </w:tabs>
        <w:kinsoku w:val="0"/>
        <w:overflowPunct w:val="0"/>
        <w:ind w:left="1120" w:right="17" w:hanging="112"/>
      </w:pPr>
      <w:r>
        <w:t xml:space="preserve">písomným </w:t>
      </w:r>
      <w:r w:rsidR="00561883" w:rsidRPr="003036A2">
        <w:t xml:space="preserve">odstúpením od </w:t>
      </w:r>
      <w:r w:rsidR="00D6036C">
        <w:t>Zmluvy</w:t>
      </w:r>
      <w:r>
        <w:t>,</w:t>
      </w:r>
    </w:p>
    <w:p w:rsidR="00561883" w:rsidRPr="003036A2" w:rsidRDefault="00B20C67" w:rsidP="004A4BC6">
      <w:pPr>
        <w:pStyle w:val="Odsekzoznamu"/>
        <w:numPr>
          <w:ilvl w:val="2"/>
          <w:numId w:val="1"/>
        </w:numPr>
        <w:tabs>
          <w:tab w:val="left" w:pos="-3969"/>
        </w:tabs>
        <w:kinsoku w:val="0"/>
        <w:overflowPunct w:val="0"/>
        <w:ind w:left="1120" w:right="17" w:hanging="127"/>
      </w:pPr>
      <w:r>
        <w:t>písomnou výpoveďou</w:t>
      </w:r>
      <w:r w:rsidR="00561883" w:rsidRPr="003036A2">
        <w:t>.</w:t>
      </w:r>
    </w:p>
    <w:p w:rsidR="00B20C67" w:rsidRPr="00B20C67" w:rsidRDefault="00B20C67" w:rsidP="00B20C67">
      <w:pPr>
        <w:pStyle w:val="Odsekzoznamu"/>
        <w:numPr>
          <w:ilvl w:val="1"/>
          <w:numId w:val="12"/>
        </w:numPr>
        <w:tabs>
          <w:tab w:val="left" w:pos="851"/>
        </w:tabs>
        <w:kinsoku w:val="0"/>
        <w:overflowPunct w:val="0"/>
        <w:ind w:right="17" w:hanging="576"/>
        <w:jc w:val="both"/>
      </w:pPr>
      <w:r>
        <w:t xml:space="preserve">Zmluvné strany </w:t>
      </w:r>
      <w:r w:rsidR="00561883">
        <w:t xml:space="preserve"> </w:t>
      </w:r>
      <w:r w:rsidR="00561883" w:rsidRPr="00B26AFD">
        <w:t xml:space="preserve">môžu od tejto </w:t>
      </w:r>
      <w:r w:rsidR="00D6036C">
        <w:t>Zmluvy</w:t>
      </w:r>
      <w:r w:rsidR="00561883" w:rsidRPr="00B26AFD">
        <w:t xml:space="preserve"> odstúpiť </w:t>
      </w:r>
      <w:r w:rsidRPr="00B20C67">
        <w:rPr>
          <w:rFonts w:cs="Arial"/>
          <w:szCs w:val="20"/>
        </w:rPr>
        <w:t>podľa § 344 a </w:t>
      </w:r>
      <w:proofErr w:type="spellStart"/>
      <w:r w:rsidRPr="00B20C67">
        <w:rPr>
          <w:rFonts w:cs="Arial"/>
          <w:szCs w:val="20"/>
        </w:rPr>
        <w:t>nasl</w:t>
      </w:r>
      <w:proofErr w:type="spellEnd"/>
      <w:r w:rsidRPr="00B20C67">
        <w:rPr>
          <w:rFonts w:cs="Arial"/>
          <w:szCs w:val="20"/>
        </w:rPr>
        <w:t>. Obchodného zákonníka z dôvodu podstatného porušenia zmluvných povinností vyplývajúcich z tejto Zmluvy</w:t>
      </w:r>
      <w:r>
        <w:t xml:space="preserve">. </w:t>
      </w:r>
      <w:r w:rsidRPr="00B20C67">
        <w:rPr>
          <w:rFonts w:cs="Arial"/>
          <w:szCs w:val="20"/>
        </w:rPr>
        <w:t>Za podstatné porušenie povinností budú zmluvné strany považovať porušenie povinnosti  vyplývajúcej zo  Zmluvy a to:</w:t>
      </w:r>
    </w:p>
    <w:p w:rsidR="00561883" w:rsidRPr="00B26AFD" w:rsidRDefault="00815796" w:rsidP="00B4297B">
      <w:pPr>
        <w:pStyle w:val="Odsekzoznamu"/>
        <w:numPr>
          <w:ilvl w:val="0"/>
          <w:numId w:val="16"/>
        </w:numPr>
        <w:tabs>
          <w:tab w:val="left" w:pos="851"/>
        </w:tabs>
        <w:kinsoku w:val="0"/>
        <w:overflowPunct w:val="0"/>
        <w:ind w:left="1418" w:right="17" w:hanging="425"/>
        <w:jc w:val="both"/>
      </w:pPr>
      <w:r>
        <w:t>mandatár</w:t>
      </w:r>
      <w:r w:rsidR="00561883" w:rsidRPr="00B26AFD">
        <w:t xml:space="preserve"> porušil povinnosť vyplývajúcu z tejto </w:t>
      </w:r>
      <w:r>
        <w:t>Zmluvy</w:t>
      </w:r>
      <w:r w:rsidR="00561883" w:rsidRPr="00B26AFD">
        <w:t xml:space="preserve"> alebo zo všeobecne záväzného predpisu SR,</w:t>
      </w:r>
    </w:p>
    <w:p w:rsidR="00561883" w:rsidRPr="00B26AFD" w:rsidRDefault="00815796" w:rsidP="00B4297B">
      <w:pPr>
        <w:pStyle w:val="Odsekzoznamu"/>
        <w:numPr>
          <w:ilvl w:val="0"/>
          <w:numId w:val="16"/>
        </w:numPr>
        <w:tabs>
          <w:tab w:val="left" w:pos="851"/>
        </w:tabs>
        <w:kinsoku w:val="0"/>
        <w:overflowPunct w:val="0"/>
        <w:ind w:left="1418" w:right="17" w:hanging="425"/>
        <w:jc w:val="both"/>
      </w:pPr>
      <w:r>
        <w:t>mandatár</w:t>
      </w:r>
      <w:r w:rsidR="00561883" w:rsidRPr="00B26AFD">
        <w:t xml:space="preserve"> je v omeškaní s plnením podľa tejto</w:t>
      </w:r>
      <w:r w:rsidR="00561883">
        <w:t xml:space="preserve"> </w:t>
      </w:r>
      <w:r>
        <w:t>Zmluvy</w:t>
      </w:r>
      <w:r w:rsidR="00561883" w:rsidRPr="00B26AFD">
        <w:t>,</w:t>
      </w:r>
    </w:p>
    <w:p w:rsidR="00561883" w:rsidRPr="00B26AFD" w:rsidRDefault="00815796" w:rsidP="00B4297B">
      <w:pPr>
        <w:pStyle w:val="Odsekzoznamu"/>
        <w:numPr>
          <w:ilvl w:val="0"/>
          <w:numId w:val="16"/>
        </w:numPr>
        <w:tabs>
          <w:tab w:val="left" w:pos="851"/>
        </w:tabs>
        <w:kinsoku w:val="0"/>
        <w:overflowPunct w:val="0"/>
        <w:ind w:left="1418" w:right="17" w:hanging="425"/>
        <w:jc w:val="both"/>
      </w:pPr>
      <w:r>
        <w:t>mandatár</w:t>
      </w:r>
      <w:r w:rsidR="00561883" w:rsidRPr="00B26AFD">
        <w:t xml:space="preserve"> v primeranej lehote určenej </w:t>
      </w:r>
      <w:r>
        <w:t>mandantom</w:t>
      </w:r>
      <w:r w:rsidR="00561883" w:rsidRPr="00B26AFD">
        <w:t xml:space="preserve"> neodstráni </w:t>
      </w:r>
      <w:proofErr w:type="spellStart"/>
      <w:r w:rsidR="00561883" w:rsidRPr="00B26AFD">
        <w:t>vadu</w:t>
      </w:r>
      <w:proofErr w:type="spellEnd"/>
      <w:r w:rsidR="00561883" w:rsidRPr="00B26AFD">
        <w:t xml:space="preserve"> alebo </w:t>
      </w:r>
      <w:proofErr w:type="spellStart"/>
      <w:r w:rsidR="00561883" w:rsidRPr="00B26AFD">
        <w:t>vady</w:t>
      </w:r>
      <w:proofErr w:type="spellEnd"/>
      <w:r w:rsidR="00561883" w:rsidRPr="00B26AFD">
        <w:t xml:space="preserve"> poskytovaného plnenia podľa tejto </w:t>
      </w:r>
      <w:r>
        <w:t>Zmluvy</w:t>
      </w:r>
      <w:r w:rsidR="00561883" w:rsidRPr="00B26AFD">
        <w:t>,</w:t>
      </w:r>
    </w:p>
    <w:p w:rsidR="00561883" w:rsidRPr="00B26AFD" w:rsidRDefault="00815796" w:rsidP="00B4297B">
      <w:pPr>
        <w:pStyle w:val="Odsekzoznamu"/>
        <w:numPr>
          <w:ilvl w:val="0"/>
          <w:numId w:val="16"/>
        </w:numPr>
        <w:tabs>
          <w:tab w:val="left" w:pos="851"/>
        </w:tabs>
        <w:kinsoku w:val="0"/>
        <w:overflowPunct w:val="0"/>
        <w:ind w:left="1418" w:right="17" w:hanging="425"/>
        <w:jc w:val="both"/>
      </w:pPr>
      <w:r>
        <w:t>mandatár</w:t>
      </w:r>
      <w:r w:rsidR="00561883" w:rsidRPr="00B26AFD">
        <w:t xml:space="preserve"> postúpi, prevedie práva alebo povinnosti z tejto </w:t>
      </w:r>
      <w:r>
        <w:t>Zmluvy</w:t>
      </w:r>
      <w:r w:rsidR="00561883" w:rsidRPr="00B26AFD">
        <w:t xml:space="preserve"> v rozpore s ustanoveniami tejto</w:t>
      </w:r>
      <w:r w:rsidR="00561883">
        <w:t xml:space="preserve"> </w:t>
      </w:r>
      <w:r>
        <w:t>Zmluvy</w:t>
      </w:r>
      <w:r w:rsidR="00561883" w:rsidRPr="00B26AFD">
        <w:t xml:space="preserve">, </w:t>
      </w:r>
    </w:p>
    <w:p w:rsidR="00561883" w:rsidRPr="00B26AFD" w:rsidRDefault="00561883" w:rsidP="00B4297B">
      <w:pPr>
        <w:widowControl/>
        <w:numPr>
          <w:ilvl w:val="0"/>
          <w:numId w:val="16"/>
        </w:numPr>
        <w:ind w:left="1418" w:right="17" w:hanging="425"/>
        <w:jc w:val="both"/>
      </w:pPr>
      <w:r w:rsidRPr="00B26AFD">
        <w:t xml:space="preserve">počas účinnosti tejto </w:t>
      </w:r>
      <w:r w:rsidR="00815796">
        <w:t>Zmluvy mandatár</w:t>
      </w:r>
      <w:r w:rsidRPr="00B26AFD">
        <w:t xml:space="preserve"> stratí príslušné podnikateľské, </w:t>
      </w:r>
      <w:r w:rsidR="00815796">
        <w:t xml:space="preserve">osvedčenie o odbornej spôsobilosti, </w:t>
      </w:r>
      <w:r w:rsidRPr="00B26AFD">
        <w:t xml:space="preserve">prípadne iné oprávnenie nevyhnutné na poskytnutie činnosti podľa tejto </w:t>
      </w:r>
      <w:r w:rsidR="00815796">
        <w:t>Zmluvy</w:t>
      </w:r>
      <w:r w:rsidRPr="00B26AFD">
        <w:t xml:space="preserve">, </w:t>
      </w:r>
    </w:p>
    <w:p w:rsidR="00561883" w:rsidRPr="00B26AFD" w:rsidRDefault="00815796" w:rsidP="00B4297B">
      <w:pPr>
        <w:widowControl/>
        <w:numPr>
          <w:ilvl w:val="0"/>
          <w:numId w:val="16"/>
        </w:numPr>
        <w:ind w:left="1418" w:right="17" w:hanging="425"/>
        <w:jc w:val="both"/>
      </w:pPr>
      <w:r>
        <w:t>mandatár</w:t>
      </w:r>
      <w:r w:rsidR="00561883" w:rsidRPr="00B26AFD">
        <w:t xml:space="preserve">  vstúpil do likvidácie,  je proti nemu vedené konkurzné konanie, bol podaný návrh na začatie</w:t>
      </w:r>
      <w:r w:rsidR="00561883" w:rsidRPr="00B26AFD">
        <w:rPr>
          <w:sz w:val="22"/>
          <w:szCs w:val="22"/>
        </w:rPr>
        <w:t xml:space="preserve"> </w:t>
      </w:r>
      <w:r w:rsidR="00561883" w:rsidRPr="00B26AFD">
        <w:t xml:space="preserve">konkurzného konania, návrh na začatie konkurzného konania bol zamietnutý z dôvodu nedostatku majetku, ak bolo začaté </w:t>
      </w:r>
      <w:proofErr w:type="spellStart"/>
      <w:r w:rsidR="00561883" w:rsidRPr="00B26AFD">
        <w:t>reštruktualizačné</w:t>
      </w:r>
      <w:proofErr w:type="spellEnd"/>
      <w:r w:rsidR="00561883" w:rsidRPr="00B26AFD">
        <w:t xml:space="preserve"> konanie,</w:t>
      </w:r>
    </w:p>
    <w:p w:rsidR="00561883" w:rsidRPr="00B26AFD" w:rsidRDefault="00815796" w:rsidP="00B4297B">
      <w:pPr>
        <w:widowControl/>
        <w:numPr>
          <w:ilvl w:val="0"/>
          <w:numId w:val="16"/>
        </w:numPr>
        <w:kinsoku w:val="0"/>
        <w:overflowPunct w:val="0"/>
        <w:ind w:left="1418" w:right="17" w:hanging="425"/>
        <w:jc w:val="both"/>
      </w:pPr>
      <w:r>
        <w:t>mandatár</w:t>
      </w:r>
      <w:r w:rsidR="00561883" w:rsidRPr="00B26AFD">
        <w:t xml:space="preserve"> aj napriek písomnej výzve nezačal </w:t>
      </w:r>
      <w:r>
        <w:t>vykonávať činnosť stavebného dozoru</w:t>
      </w:r>
      <w:r w:rsidR="00561883" w:rsidRPr="00B26AFD">
        <w:t xml:space="preserve"> podľa tejto </w:t>
      </w:r>
      <w:r>
        <w:t>Zmluvy</w:t>
      </w:r>
      <w:r w:rsidR="00561883" w:rsidRPr="00B26AFD">
        <w:t xml:space="preserve"> alebo </w:t>
      </w:r>
      <w:r>
        <w:t>vykonávanie</w:t>
      </w:r>
      <w:r w:rsidR="00561883" w:rsidRPr="00B26AFD">
        <w:t xml:space="preserve"> prerušil, </w:t>
      </w:r>
    </w:p>
    <w:p w:rsidR="00561883" w:rsidRDefault="00815796" w:rsidP="00B4297B">
      <w:pPr>
        <w:widowControl/>
        <w:numPr>
          <w:ilvl w:val="0"/>
          <w:numId w:val="16"/>
        </w:numPr>
        <w:kinsoku w:val="0"/>
        <w:overflowPunct w:val="0"/>
        <w:ind w:left="1418" w:right="17" w:hanging="425"/>
        <w:jc w:val="both"/>
      </w:pPr>
      <w:r>
        <w:t>mandatár</w:t>
      </w:r>
      <w:r w:rsidR="00561883" w:rsidRPr="00B26AFD">
        <w:t xml:space="preserve"> nie je poistený v zmysle tejto </w:t>
      </w:r>
      <w:r>
        <w:t>Zmluvy</w:t>
      </w:r>
      <w:r w:rsidR="00561883" w:rsidRPr="00B26AFD">
        <w:t xml:space="preserve"> alebo poistná zmluva upravujúca zodpovednosť za škodu spôsobenú výkonom povolania nie platná a účinná,</w:t>
      </w:r>
    </w:p>
    <w:p w:rsidR="00FB4E7E" w:rsidRPr="00B26AFD" w:rsidRDefault="00FB4E7E" w:rsidP="00FB4E7E">
      <w:pPr>
        <w:widowControl/>
        <w:numPr>
          <w:ilvl w:val="0"/>
          <w:numId w:val="16"/>
        </w:numPr>
        <w:autoSpaceDE/>
        <w:autoSpaceDN/>
        <w:adjustRightInd/>
        <w:ind w:left="1418" w:hanging="425"/>
        <w:jc w:val="both"/>
      </w:pPr>
      <w:r>
        <w:t xml:space="preserve">ak mandatár nie je v čase uzavretia tejto Zmluvy zapísaný v registri partnerov verejného sektora, alebo ak bol vymazaný z tohto registra alebo ak dôjde k jeho výmazu z tohto registra počas trvania tejto Zmluvy a podľa § 15 ods.1  zákona č. 315/2016 Z. z. </w:t>
      </w:r>
      <w:r w:rsidRPr="00DB4E81">
        <w:rPr>
          <w:bCs/>
          <w:color w:val="000000"/>
          <w:shd w:val="clear" w:color="auto" w:fill="FFFFFF"/>
        </w:rPr>
        <w:t>o registri partnerov verejného sektora a o zmene a doplnení niektorých zákonov v znení neskorších predpisov</w:t>
      </w:r>
      <w:r>
        <w:rPr>
          <w:bCs/>
          <w:color w:val="000000"/>
          <w:shd w:val="clear" w:color="auto" w:fill="FFFFFF"/>
        </w:rPr>
        <w:t>,</w:t>
      </w:r>
    </w:p>
    <w:p w:rsidR="00561883" w:rsidRPr="00B26AFD" w:rsidRDefault="00561883" w:rsidP="00B4297B">
      <w:pPr>
        <w:widowControl/>
        <w:numPr>
          <w:ilvl w:val="0"/>
          <w:numId w:val="16"/>
        </w:numPr>
        <w:kinsoku w:val="0"/>
        <w:overflowPunct w:val="0"/>
        <w:ind w:left="1418" w:right="17" w:hanging="425"/>
        <w:jc w:val="both"/>
      </w:pPr>
      <w:r w:rsidRPr="00B26AFD">
        <w:t xml:space="preserve">ak </w:t>
      </w:r>
      <w:r w:rsidR="00FD5F84">
        <w:t>mandant</w:t>
      </w:r>
      <w:r w:rsidRPr="00B26AFD">
        <w:t xml:space="preserve"> aj po písomnom upozornení </w:t>
      </w:r>
      <w:r w:rsidR="00FD5F84">
        <w:t>mandatára</w:t>
      </w:r>
      <w:r w:rsidRPr="00B26AFD">
        <w:t xml:space="preserve"> s poskytnutím dodatočnej primeranej lehoty a oznámením úmyslu odstúpiť od </w:t>
      </w:r>
      <w:r w:rsidR="00FD5F84">
        <w:t>Zmluvy</w:t>
      </w:r>
      <w:r w:rsidRPr="00B26AFD">
        <w:t xml:space="preserve">, neposkytne potrebnú súčinnosť podľa tejto </w:t>
      </w:r>
      <w:r w:rsidR="00FD5F84">
        <w:t>Zmluvy</w:t>
      </w:r>
      <w:r w:rsidRPr="00B26AFD">
        <w:t xml:space="preserve">, </w:t>
      </w:r>
    </w:p>
    <w:p w:rsidR="00561883" w:rsidRDefault="00561883" w:rsidP="00B4297B">
      <w:pPr>
        <w:pStyle w:val="Odsekzoznamu"/>
        <w:numPr>
          <w:ilvl w:val="1"/>
          <w:numId w:val="12"/>
        </w:numPr>
        <w:tabs>
          <w:tab w:val="left" w:pos="851"/>
        </w:tabs>
        <w:kinsoku w:val="0"/>
        <w:overflowPunct w:val="0"/>
        <w:ind w:right="17" w:hanging="576"/>
        <w:jc w:val="both"/>
      </w:pPr>
      <w:r w:rsidRPr="003036A2">
        <w:t>O</w:t>
      </w:r>
      <w:r w:rsidR="004A4BC6">
        <w:t>dôvodnené o</w:t>
      </w:r>
      <w:r w:rsidRPr="003036A2">
        <w:t xml:space="preserve">dstúpenie od </w:t>
      </w:r>
      <w:r>
        <w:t xml:space="preserve">tejto </w:t>
      </w:r>
      <w:r w:rsidR="00FD5F84">
        <w:t>Zmluvy</w:t>
      </w:r>
      <w:r w:rsidRPr="003036A2">
        <w:t xml:space="preserve"> </w:t>
      </w:r>
      <w:r>
        <w:t xml:space="preserve"> musí byť uskutočnené písomnou formou a účinky </w:t>
      </w:r>
      <w:r>
        <w:lastRenderedPageBreak/>
        <w:t>nadobudne dňom jeho doručenia druh</w:t>
      </w:r>
      <w:r w:rsidR="004A4BC6">
        <w:t>ej zmluvnej strane</w:t>
      </w:r>
      <w:r w:rsidRPr="003036A2">
        <w:t>.</w:t>
      </w:r>
    </w:p>
    <w:p w:rsidR="00561883" w:rsidRDefault="00561883" w:rsidP="00B4297B">
      <w:pPr>
        <w:pStyle w:val="Odsekzoznamu"/>
        <w:numPr>
          <w:ilvl w:val="1"/>
          <w:numId w:val="12"/>
        </w:numPr>
        <w:tabs>
          <w:tab w:val="left" w:pos="851"/>
        </w:tabs>
        <w:kinsoku w:val="0"/>
        <w:overflowPunct w:val="0"/>
        <w:ind w:right="17" w:hanging="576"/>
        <w:jc w:val="both"/>
      </w:pPr>
      <w:r>
        <w:t>Odstúpením</w:t>
      </w:r>
      <w:r w:rsidR="00FB4E7E">
        <w:t xml:space="preserve"> prípadne výpoveďou </w:t>
      </w:r>
      <w:r>
        <w:t xml:space="preserve"> nie sú dotknuté nároky </w:t>
      </w:r>
      <w:r w:rsidR="00FD5F84">
        <w:t>mandanta</w:t>
      </w:r>
      <w:r>
        <w:t xml:space="preserve"> na náhradu škody vzniknutej porušením tejto </w:t>
      </w:r>
      <w:r w:rsidR="00FD5F84">
        <w:t>Zmluvy mandatárom</w:t>
      </w:r>
      <w:r>
        <w:t xml:space="preserve">, zo zodpovednosti za </w:t>
      </w:r>
      <w:proofErr w:type="spellStart"/>
      <w:r>
        <w:t>vady</w:t>
      </w:r>
      <w:proofErr w:type="spellEnd"/>
      <w:r>
        <w:t xml:space="preserve"> a právne uplatnenie sankcií podľa tejto </w:t>
      </w:r>
      <w:r w:rsidR="00FD5F84">
        <w:t>Zmluvy</w:t>
      </w:r>
      <w:r>
        <w:t>.</w:t>
      </w:r>
    </w:p>
    <w:p w:rsidR="00FB4E7E" w:rsidRPr="00FB4E7E" w:rsidRDefault="00FB4E7E" w:rsidP="00D7208E">
      <w:pPr>
        <w:widowControl/>
        <w:numPr>
          <w:ilvl w:val="1"/>
          <w:numId w:val="12"/>
        </w:numPr>
        <w:autoSpaceDE/>
        <w:autoSpaceDN/>
        <w:adjustRightInd/>
        <w:ind w:hanging="644"/>
        <w:jc w:val="both"/>
        <w:rPr>
          <w:b/>
        </w:rPr>
      </w:pPr>
      <w:r w:rsidRPr="00FB4E7E">
        <w:t>Mandant môže túto Zmluvu kedykoľvek čiastočne alebo v celom rozsahu vypovedať a to aj bez udania dôvodu.</w:t>
      </w:r>
      <w:r w:rsidRPr="00FB4E7E">
        <w:rPr>
          <w:b/>
        </w:rPr>
        <w:t xml:space="preserve"> </w:t>
      </w:r>
      <w:r w:rsidRPr="00FB4E7E">
        <w:t>Výpoveď nadobúda účinnosť dňom, keď sa o nej mandatár dozvedel alebo mohol dozvedieť. Od účinnosti výpovede je mandatár povinný nepokračovať v činnosti, na ktorú sa výpoveď vzťahuje. Je však povinný mandanta upozorniť na opatrenia potrebné na to, aby sa zabránilo vzniku škody bezprostredne hroziacej mandantovi nedokončením činnosti.  Vypovedaním Zmluvy nie je dotknutý nárok mandatára na pomernú časť odmeny za činnosť riadne vykonanú do dňa účinnosti výpovede vo výške odsúhlasenej mandantom a úhradu preukázaných nákladov, ktoré do tohto dňa mandatár účelne a nevyhnutne vynaložil.</w:t>
      </w:r>
    </w:p>
    <w:p w:rsidR="00FB4E7E" w:rsidRPr="00FB4E7E" w:rsidRDefault="00FB4E7E" w:rsidP="00D7208E">
      <w:pPr>
        <w:widowControl/>
        <w:numPr>
          <w:ilvl w:val="1"/>
          <w:numId w:val="12"/>
        </w:numPr>
        <w:autoSpaceDE/>
        <w:autoSpaceDN/>
        <w:adjustRightInd/>
        <w:ind w:hanging="644"/>
        <w:jc w:val="both"/>
        <w:rPr>
          <w:b/>
        </w:rPr>
      </w:pPr>
      <w:r w:rsidRPr="00FB4E7E">
        <w:t>Mandatár môže túto Zmluvu vypovedať s účinnosťou ku koncu kalendárneho mesiaca nasledujúceho po mesiaci, v ktorom bola písomná odôvodnená výpoveď doručená mandantovi, ak z výpovede nevyplýva neskorší čas. Mandatár je povinný upozorniť Mandanta na opatrenia, ktoré je potrebné urobiť na odvrátenie prípadnej škody, ktorá by v súvislosti s ukončením zmluvného vzťahu mohla vzniknúť.</w:t>
      </w:r>
    </w:p>
    <w:p w:rsidR="00FB4E7E" w:rsidRPr="00FB4E7E" w:rsidRDefault="00FB4E7E" w:rsidP="00D7208E">
      <w:pPr>
        <w:widowControl/>
        <w:numPr>
          <w:ilvl w:val="1"/>
          <w:numId w:val="12"/>
        </w:numPr>
        <w:autoSpaceDE/>
        <w:autoSpaceDN/>
        <w:adjustRightInd/>
        <w:ind w:hanging="644"/>
        <w:jc w:val="both"/>
      </w:pPr>
      <w:r w:rsidRPr="00FB4E7E">
        <w:t xml:space="preserve">Mandatár je oprávnený vypovedať túto Zmluvu z nasledovných dôvodov: </w:t>
      </w:r>
    </w:p>
    <w:p w:rsidR="003C5E0B" w:rsidRDefault="00FB4E7E" w:rsidP="003C5E0B">
      <w:pPr>
        <w:ind w:left="1418" w:hanging="348"/>
        <w:jc w:val="both"/>
      </w:pPr>
      <w:r w:rsidRPr="00FB4E7E">
        <w:t xml:space="preserve">a) mandant neposkytuje mandatárovi spolupôsobenie potrebné k plneniu povinností </w:t>
      </w:r>
      <w:r w:rsidR="005761A7">
        <w:t xml:space="preserve">  </w:t>
      </w:r>
      <w:r w:rsidRPr="00FB4E7E">
        <w:t xml:space="preserve">mandatára, </w:t>
      </w:r>
    </w:p>
    <w:p w:rsidR="003C5E0B" w:rsidRDefault="004A4BC6" w:rsidP="003C5E0B">
      <w:pPr>
        <w:ind w:left="1418" w:hanging="348"/>
        <w:jc w:val="both"/>
      </w:pPr>
      <w:r>
        <w:t>b</w:t>
      </w:r>
      <w:r w:rsidR="00FB4E7E" w:rsidRPr="00FB4E7E">
        <w:t xml:space="preserve">) </w:t>
      </w:r>
      <w:r w:rsidR="005761A7">
        <w:t xml:space="preserve">  </w:t>
      </w:r>
      <w:r w:rsidR="00FB4E7E" w:rsidRPr="00FB4E7E">
        <w:t>prerušenia stavebných prác na stavbe , na základe pokynu mandanta na čas dlhší ako 6 mesiacov.</w:t>
      </w:r>
    </w:p>
    <w:p w:rsidR="00013803" w:rsidRPr="00013803" w:rsidRDefault="00013803" w:rsidP="00D7208E">
      <w:pPr>
        <w:pStyle w:val="Odsekzoznamu"/>
        <w:widowControl/>
        <w:numPr>
          <w:ilvl w:val="1"/>
          <w:numId w:val="12"/>
        </w:numPr>
        <w:autoSpaceDE/>
        <w:autoSpaceDN/>
        <w:adjustRightInd/>
        <w:ind w:hanging="644"/>
        <w:jc w:val="both"/>
        <w:rPr>
          <w:strike/>
        </w:rPr>
      </w:pPr>
      <w:r>
        <w:t>Mandatár nie je oprávnený si nárokovať voči mandantovi akékoľvek finančné plnenie z dôvodu ukončenia Zmluvy zo strany mandanta.</w:t>
      </w:r>
    </w:p>
    <w:p w:rsidR="00FB4E7E" w:rsidRPr="00FB4E7E" w:rsidRDefault="00FB4E7E" w:rsidP="00D7208E">
      <w:pPr>
        <w:pStyle w:val="Odsekzoznamu"/>
        <w:widowControl/>
        <w:numPr>
          <w:ilvl w:val="1"/>
          <w:numId w:val="12"/>
        </w:numPr>
        <w:autoSpaceDE/>
        <w:autoSpaceDN/>
        <w:adjustRightInd/>
        <w:ind w:hanging="644"/>
        <w:jc w:val="both"/>
        <w:rPr>
          <w:strike/>
        </w:rPr>
      </w:pPr>
      <w:r w:rsidRPr="00FB4E7E">
        <w:t xml:space="preserve">Túto Zmluvu možno ukončiť aj písomnou dohodou zmluvných strán, ktorej súčasťou je aj </w:t>
      </w:r>
      <w:proofErr w:type="spellStart"/>
      <w:r w:rsidRPr="00FB4E7E">
        <w:t>vysporiadanie</w:t>
      </w:r>
      <w:proofErr w:type="spellEnd"/>
      <w:r w:rsidRPr="00FB4E7E">
        <w:t xml:space="preserve"> vzájomných záväzkov a pohľadávok. Zmluva zanikne dňom uvedeným v dohode.</w:t>
      </w:r>
    </w:p>
    <w:p w:rsidR="00FB4E7E" w:rsidRDefault="00FB4E7E" w:rsidP="004A4BC6">
      <w:pPr>
        <w:pStyle w:val="Odsekzoznamu"/>
        <w:tabs>
          <w:tab w:val="left" w:pos="-3969"/>
        </w:tabs>
        <w:kinsoku w:val="0"/>
        <w:overflowPunct w:val="0"/>
        <w:ind w:left="786" w:right="17"/>
        <w:jc w:val="both"/>
      </w:pPr>
    </w:p>
    <w:p w:rsidR="004A4BC6" w:rsidRPr="00FD5F84" w:rsidRDefault="004A4BC6" w:rsidP="004A4BC6">
      <w:pPr>
        <w:pStyle w:val="Zkladntext"/>
        <w:kinsoku w:val="0"/>
        <w:overflowPunct w:val="0"/>
        <w:spacing w:before="64"/>
        <w:ind w:left="568" w:right="17"/>
        <w:jc w:val="center"/>
        <w:rPr>
          <w:b/>
          <w:sz w:val="28"/>
          <w:szCs w:val="28"/>
        </w:rPr>
      </w:pPr>
      <w:r w:rsidRPr="00FD5F84">
        <w:rPr>
          <w:b/>
          <w:sz w:val="28"/>
          <w:szCs w:val="28"/>
        </w:rPr>
        <w:t>Článok 10</w:t>
      </w:r>
    </w:p>
    <w:p w:rsidR="004A4BC6" w:rsidRPr="00FD5F84" w:rsidRDefault="004A4BC6" w:rsidP="004A4BC6">
      <w:pPr>
        <w:pStyle w:val="Zkladntext"/>
        <w:kinsoku w:val="0"/>
        <w:overflowPunct w:val="0"/>
        <w:spacing w:before="64"/>
        <w:ind w:left="568" w:right="17"/>
        <w:jc w:val="center"/>
        <w:rPr>
          <w:b/>
          <w:sz w:val="28"/>
          <w:szCs w:val="28"/>
        </w:rPr>
      </w:pPr>
      <w:r>
        <w:rPr>
          <w:b/>
          <w:sz w:val="28"/>
          <w:szCs w:val="28"/>
        </w:rPr>
        <w:t>Sankcie</w:t>
      </w:r>
    </w:p>
    <w:p w:rsidR="004A4BC6" w:rsidRPr="003036A2" w:rsidRDefault="004A4BC6" w:rsidP="004A4BC6">
      <w:pPr>
        <w:pStyle w:val="Zkladntext"/>
        <w:kinsoku w:val="0"/>
        <w:overflowPunct w:val="0"/>
        <w:spacing w:before="2"/>
        <w:ind w:right="17"/>
        <w:jc w:val="both"/>
      </w:pPr>
    </w:p>
    <w:p w:rsidR="004A4BC6" w:rsidRPr="00615137" w:rsidRDefault="004A4BC6" w:rsidP="00615137">
      <w:pPr>
        <w:pStyle w:val="Odsekzoznamu"/>
        <w:numPr>
          <w:ilvl w:val="1"/>
          <w:numId w:val="15"/>
        </w:numPr>
        <w:ind w:left="851" w:right="17" w:hanging="709"/>
        <w:jc w:val="both"/>
        <w:rPr>
          <w:lang w:eastAsia="cs-CZ"/>
        </w:rPr>
      </w:pPr>
      <w:r w:rsidRPr="00615137">
        <w:rPr>
          <w:w w:val="105"/>
        </w:rPr>
        <w:t>V prípade, ak mandatár</w:t>
      </w:r>
      <w:r w:rsidRPr="00615137">
        <w:rPr>
          <w:color w:val="FF0000"/>
          <w:w w:val="105"/>
        </w:rPr>
        <w:t xml:space="preserve"> </w:t>
      </w:r>
      <w:r w:rsidRPr="00615137">
        <w:rPr>
          <w:w w:val="105"/>
        </w:rPr>
        <w:t xml:space="preserve">poruší akúkoľvek povinnosť uvedenú v tejto Zmluve, je mandant oprávnený požadovať zaplatenie zmluvnej pokuty vo výške </w:t>
      </w:r>
      <w:r w:rsidRPr="00615137">
        <w:t xml:space="preserve">vo výške 100,-€ (slovom jednosto eur) za každé porušenie a za každý aj začatý deň až do vykonania nápravy. </w:t>
      </w:r>
    </w:p>
    <w:p w:rsidR="004A4BC6" w:rsidRPr="00615137" w:rsidRDefault="004A4BC6" w:rsidP="00615137">
      <w:pPr>
        <w:pStyle w:val="Odsekzoznamu"/>
        <w:numPr>
          <w:ilvl w:val="1"/>
          <w:numId w:val="15"/>
        </w:numPr>
        <w:ind w:left="851" w:hanging="709"/>
        <w:jc w:val="both"/>
        <w:rPr>
          <w:lang w:eastAsia="cs-CZ"/>
        </w:rPr>
      </w:pPr>
      <w:r w:rsidRPr="00615137">
        <w:rPr>
          <w:lang w:eastAsia="cs-CZ"/>
        </w:rPr>
        <w:t>Zmluvné strany sa dohodli, že zmluvná pokuta môže byť z fakturovanej čiastky (konečnej alebo čiastkovej faktúry) odpočítaná alebo bude vykonaný zo strany mandanta jednostranný zápočet.</w:t>
      </w:r>
    </w:p>
    <w:p w:rsidR="004A4BC6" w:rsidRPr="00F1460C" w:rsidRDefault="004A4BC6" w:rsidP="00615137">
      <w:pPr>
        <w:pStyle w:val="Odsekzoznamu"/>
        <w:numPr>
          <w:ilvl w:val="1"/>
          <w:numId w:val="15"/>
        </w:numPr>
        <w:ind w:left="851" w:right="17" w:hanging="709"/>
        <w:jc w:val="both"/>
      </w:pPr>
      <w:r w:rsidRPr="00F1460C">
        <w:t>Mandatár týmto na základe slobodnej a vážnej vôle vyhlasuje, že s výškou  dohodnutých zmluvných pokút súhlasí, nepovažuje ich za neprimerané a ani za odporujúce dobrým mravom, pričom s výškou a podmienkami ich uplatnenia v plnom rozsahu súhlasí.</w:t>
      </w:r>
    </w:p>
    <w:p w:rsidR="004A4BC6" w:rsidRPr="00F1460C" w:rsidRDefault="004A4BC6" w:rsidP="00615137">
      <w:pPr>
        <w:pStyle w:val="Odsekzoznamu"/>
        <w:numPr>
          <w:ilvl w:val="1"/>
          <w:numId w:val="15"/>
        </w:numPr>
        <w:ind w:left="851" w:right="17" w:hanging="709"/>
        <w:jc w:val="both"/>
      </w:pPr>
      <w:r w:rsidRPr="00F1460C">
        <w:t>Zmluvné strany sa dohodli, že akékoľvek z</w:t>
      </w:r>
      <w:r w:rsidR="00D7208E" w:rsidRPr="00F1460C">
        <w:t>mluvné pokuty na základe tejto Z</w:t>
      </w:r>
      <w:r w:rsidRPr="00F1460C">
        <w:t>mluvy sa môžu navzájom kumulovať.</w:t>
      </w:r>
    </w:p>
    <w:p w:rsidR="004A4BC6" w:rsidRPr="00F1460C" w:rsidRDefault="004A4BC6" w:rsidP="00615137">
      <w:pPr>
        <w:pStyle w:val="Odsekzoznamu"/>
        <w:numPr>
          <w:ilvl w:val="1"/>
          <w:numId w:val="15"/>
        </w:numPr>
        <w:ind w:left="851" w:right="17" w:hanging="709"/>
        <w:jc w:val="both"/>
      </w:pPr>
      <w:r w:rsidRPr="00F1460C">
        <w:t>Mandatár  je povinný uhradiť zmluvnú pokutu za porušenie zmluvných povinností na základe výzvy mandanta. Splatnosť zmluvnej pokuty je 14 kalendárnych dní odo d</w:t>
      </w:r>
      <w:r w:rsidR="00D7208E" w:rsidRPr="00F1460C">
        <w:t xml:space="preserve">ňa doručenia výzvy </w:t>
      </w:r>
      <w:r w:rsidRPr="00F1460C">
        <w:t xml:space="preserve"> na zaplatenie zmluvnej pokuty.</w:t>
      </w:r>
    </w:p>
    <w:p w:rsidR="004A4BC6" w:rsidRPr="00F1460C" w:rsidRDefault="004A4BC6" w:rsidP="00615137">
      <w:pPr>
        <w:pStyle w:val="Odsekzoznamu"/>
        <w:numPr>
          <w:ilvl w:val="1"/>
          <w:numId w:val="15"/>
        </w:numPr>
        <w:ind w:left="851" w:right="17" w:hanging="709"/>
        <w:jc w:val="both"/>
      </w:pPr>
      <w:r w:rsidRPr="00F1460C">
        <w:t>Splnením záväzku mandatára zaplatiť mandantovi zmluvnú pokutu nezanikajú povinnosti mandatára, plnenie ktorých je zabezpečené dohodou o zmluvnej pokute.</w:t>
      </w:r>
    </w:p>
    <w:p w:rsidR="00615137" w:rsidRPr="008104E7" w:rsidRDefault="00615137" w:rsidP="008104E7">
      <w:pPr>
        <w:pStyle w:val="Odsekzoznamu"/>
        <w:numPr>
          <w:ilvl w:val="1"/>
          <w:numId w:val="15"/>
        </w:numPr>
        <w:ind w:left="851" w:right="17" w:hanging="709"/>
        <w:jc w:val="both"/>
        <w:rPr>
          <w:sz w:val="28"/>
          <w:szCs w:val="28"/>
        </w:rPr>
      </w:pPr>
      <w:r w:rsidRPr="00615137">
        <w:lastRenderedPageBreak/>
        <w:t>Zmluvné pokuty a úroky z omeškania, dohodnuté touto Zmluvou hradí povinná strana nezávisle od toho, či a v akej výške vznikne druhej zmluvnej strane v tejto súvislosti škoda, ktorú možno vymáhať samostatne.</w:t>
      </w:r>
      <w:r w:rsidRPr="00615137">
        <w:rPr>
          <w:sz w:val="28"/>
          <w:szCs w:val="28"/>
        </w:rPr>
        <w:t xml:space="preserve"> </w:t>
      </w:r>
    </w:p>
    <w:p w:rsidR="00615137" w:rsidRDefault="00615137" w:rsidP="00B4297B">
      <w:pPr>
        <w:pStyle w:val="Zkladntext"/>
        <w:kinsoku w:val="0"/>
        <w:overflowPunct w:val="0"/>
        <w:spacing w:before="64"/>
        <w:ind w:left="568" w:right="17"/>
        <w:jc w:val="center"/>
        <w:rPr>
          <w:b/>
          <w:sz w:val="28"/>
          <w:szCs w:val="28"/>
        </w:rPr>
      </w:pPr>
    </w:p>
    <w:p w:rsidR="00615137" w:rsidRPr="00FD5F84" w:rsidRDefault="00615137" w:rsidP="00615137">
      <w:pPr>
        <w:pStyle w:val="Zkladntext"/>
        <w:kinsoku w:val="0"/>
        <w:overflowPunct w:val="0"/>
        <w:spacing w:before="64"/>
        <w:ind w:left="568" w:right="17"/>
        <w:jc w:val="center"/>
        <w:rPr>
          <w:b/>
          <w:sz w:val="28"/>
          <w:szCs w:val="28"/>
        </w:rPr>
      </w:pPr>
      <w:r>
        <w:rPr>
          <w:b/>
          <w:sz w:val="28"/>
          <w:szCs w:val="28"/>
        </w:rPr>
        <w:t>Článok 11</w:t>
      </w:r>
    </w:p>
    <w:p w:rsidR="00615137" w:rsidRPr="00E04D09" w:rsidRDefault="00615137" w:rsidP="00615137">
      <w:pPr>
        <w:pStyle w:val="Zkladntext"/>
        <w:kinsoku w:val="0"/>
        <w:overflowPunct w:val="0"/>
        <w:spacing w:before="64"/>
        <w:ind w:left="568" w:right="17"/>
        <w:jc w:val="center"/>
        <w:rPr>
          <w:b/>
          <w:sz w:val="28"/>
          <w:szCs w:val="28"/>
        </w:rPr>
      </w:pPr>
      <w:r w:rsidRPr="00E04D09">
        <w:rPr>
          <w:b/>
          <w:sz w:val="28"/>
          <w:szCs w:val="28"/>
        </w:rPr>
        <w:t>Vyššia moc</w:t>
      </w:r>
    </w:p>
    <w:p w:rsidR="00615137" w:rsidRPr="00E04D09" w:rsidRDefault="00615137" w:rsidP="00615137">
      <w:pPr>
        <w:pStyle w:val="Zkladntext"/>
        <w:kinsoku w:val="0"/>
        <w:overflowPunct w:val="0"/>
        <w:spacing w:before="2"/>
        <w:ind w:right="17"/>
        <w:jc w:val="both"/>
        <w:rPr>
          <w:b/>
          <w:sz w:val="28"/>
          <w:szCs w:val="28"/>
        </w:rPr>
      </w:pPr>
    </w:p>
    <w:p w:rsidR="00E04D09" w:rsidRDefault="00E04D09" w:rsidP="00E04D09">
      <w:pPr>
        <w:pStyle w:val="Odsekzoznamu"/>
        <w:ind w:left="851" w:right="17" w:hanging="709"/>
        <w:jc w:val="both"/>
      </w:pPr>
      <w:r>
        <w:t>11.1</w:t>
      </w:r>
      <w:r>
        <w:tab/>
        <w:t xml:space="preserve"> Žiadna zo zmluvných strán sa nepovažuje za zmluvnú stranu, ktorá porušuje svoje zmluvné záväzky, ak plneniu takýchto záväzkov bránia akékoľvek skutočnosti vyššej moci, ktoré vzniknú po nadobudnutí účinnosti tejto Zmluvy. </w:t>
      </w:r>
    </w:p>
    <w:p w:rsidR="00E04D09" w:rsidRDefault="00E04D09" w:rsidP="00E04D09">
      <w:pPr>
        <w:pStyle w:val="Odsekzoznamu"/>
        <w:ind w:left="851" w:right="17" w:hanging="709"/>
        <w:jc w:val="both"/>
      </w:pPr>
      <w:r>
        <w:t>11.2</w:t>
      </w:r>
      <w:r>
        <w:tab/>
        <w:t xml:space="preserve"> Pojem „vyššia moc“ v tejto Zmluve znamená výnimočnú udalosť alebo okolnosť, </w:t>
      </w:r>
    </w:p>
    <w:p w:rsidR="00E04D09" w:rsidRDefault="005761A7" w:rsidP="005761A7">
      <w:pPr>
        <w:pStyle w:val="Odsekzoznamu"/>
        <w:ind w:left="1418" w:right="17" w:hanging="567"/>
        <w:jc w:val="both"/>
      </w:pPr>
      <w:r>
        <w:t xml:space="preserve">    </w:t>
      </w:r>
      <w:r w:rsidR="00E04D09">
        <w:t xml:space="preserve">a) </w:t>
      </w:r>
      <w:r>
        <w:t xml:space="preserve"> </w:t>
      </w:r>
      <w:r w:rsidR="00E04D09">
        <w:t xml:space="preserve">ktorá je mimo kontroly zmluvnej strany, </w:t>
      </w:r>
    </w:p>
    <w:p w:rsidR="003C5E0B" w:rsidRDefault="00E04D09" w:rsidP="003C5E0B">
      <w:pPr>
        <w:pStyle w:val="Odsekzoznamu"/>
        <w:ind w:left="1417" w:right="17" w:hanging="283"/>
        <w:jc w:val="both"/>
      </w:pPr>
      <w:r>
        <w:t xml:space="preserve">b) proti vzniku ktorej sa zmluvná strana nemohla primerane zabezpečiť pred uzavretím Zmluvy, </w:t>
      </w:r>
    </w:p>
    <w:p w:rsidR="003C5E0B" w:rsidRDefault="00E04D09" w:rsidP="003C5E0B">
      <w:pPr>
        <w:pStyle w:val="Odsekzoznamu"/>
        <w:ind w:left="1417" w:right="17" w:hanging="283"/>
        <w:jc w:val="both"/>
      </w:pPr>
      <w:r>
        <w:t xml:space="preserve">c) ktorej sa po jej vzniku, dotknutá zmluvná strana nemohla primerane vyhnúť alebo ju prekonať </w:t>
      </w:r>
    </w:p>
    <w:p w:rsidR="003C5E0B" w:rsidRDefault="00E04D09" w:rsidP="003C5E0B">
      <w:pPr>
        <w:pStyle w:val="Odsekzoznamu"/>
        <w:ind w:left="1701" w:right="17" w:hanging="567"/>
        <w:jc w:val="both"/>
      </w:pPr>
      <w:r>
        <w:t xml:space="preserve">d) ktorú nie je možné podstatne pripísať druhej zmluvnej strane. </w:t>
      </w:r>
    </w:p>
    <w:p w:rsidR="00E04D09" w:rsidRDefault="00E04D09" w:rsidP="00E04D09">
      <w:pPr>
        <w:pStyle w:val="Odsekzoznamu"/>
        <w:ind w:left="851" w:right="17" w:hanging="709"/>
        <w:jc w:val="both"/>
      </w:pPr>
      <w:r>
        <w:t>11.3</w:t>
      </w:r>
      <w:r>
        <w:tab/>
        <w:t xml:space="preserve"> 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dostupných</w:t>
      </w:r>
      <w:r w:rsidRPr="00D946C2">
        <w:t xml:space="preserve"> alter</w:t>
      </w:r>
      <w:r>
        <w:t>natívnych prostriedkov pre plnenie Zmluvy</w:t>
      </w:r>
      <w:r w:rsidRPr="00D946C2">
        <w:t>.</w:t>
      </w:r>
    </w:p>
    <w:p w:rsidR="00615137" w:rsidRDefault="00615137" w:rsidP="00B4297B">
      <w:pPr>
        <w:pStyle w:val="Zkladntext"/>
        <w:kinsoku w:val="0"/>
        <w:overflowPunct w:val="0"/>
        <w:spacing w:before="64"/>
        <w:ind w:left="568" w:right="17"/>
        <w:jc w:val="center"/>
        <w:rPr>
          <w:b/>
          <w:sz w:val="28"/>
          <w:szCs w:val="28"/>
        </w:rPr>
      </w:pPr>
    </w:p>
    <w:p w:rsidR="00FD5F84" w:rsidRPr="00FD5F84" w:rsidRDefault="00FD5F84" w:rsidP="00B4297B">
      <w:pPr>
        <w:pStyle w:val="Zkladntext"/>
        <w:kinsoku w:val="0"/>
        <w:overflowPunct w:val="0"/>
        <w:spacing w:before="64"/>
        <w:ind w:left="568" w:right="17"/>
        <w:jc w:val="center"/>
        <w:rPr>
          <w:b/>
          <w:sz w:val="28"/>
          <w:szCs w:val="28"/>
        </w:rPr>
      </w:pPr>
      <w:r w:rsidRPr="00FD5F84">
        <w:rPr>
          <w:b/>
          <w:sz w:val="28"/>
          <w:szCs w:val="28"/>
        </w:rPr>
        <w:t>Článok 1</w:t>
      </w:r>
      <w:r w:rsidR="007B0E7F">
        <w:rPr>
          <w:b/>
          <w:sz w:val="28"/>
          <w:szCs w:val="28"/>
        </w:rPr>
        <w:t>2</w:t>
      </w:r>
    </w:p>
    <w:p w:rsidR="00561883" w:rsidRPr="00FD5F84" w:rsidRDefault="007B0E7F" w:rsidP="00FD5F84">
      <w:pPr>
        <w:pStyle w:val="Zkladntext"/>
        <w:kinsoku w:val="0"/>
        <w:overflowPunct w:val="0"/>
        <w:spacing w:before="64"/>
        <w:ind w:left="568" w:right="17"/>
        <w:jc w:val="center"/>
        <w:rPr>
          <w:b/>
          <w:sz w:val="28"/>
          <w:szCs w:val="28"/>
        </w:rPr>
      </w:pPr>
      <w:r>
        <w:rPr>
          <w:b/>
          <w:sz w:val="28"/>
          <w:szCs w:val="28"/>
        </w:rPr>
        <w:t>Spoločné s z</w:t>
      </w:r>
      <w:r w:rsidR="00FD5F84" w:rsidRPr="00FD5F84">
        <w:rPr>
          <w:b/>
          <w:sz w:val="28"/>
          <w:szCs w:val="28"/>
        </w:rPr>
        <w:t>áverečné ustanovenia</w:t>
      </w:r>
    </w:p>
    <w:p w:rsidR="00561883" w:rsidRPr="003036A2" w:rsidRDefault="00561883" w:rsidP="00B4297B">
      <w:pPr>
        <w:pStyle w:val="Zkladntext"/>
        <w:kinsoku w:val="0"/>
        <w:overflowPunct w:val="0"/>
        <w:spacing w:before="2"/>
        <w:ind w:right="17"/>
        <w:jc w:val="both"/>
      </w:pPr>
    </w:p>
    <w:p w:rsidR="007B0E7F" w:rsidRPr="007B0E7F" w:rsidRDefault="007B0E7F" w:rsidP="007B0E7F">
      <w:pPr>
        <w:pStyle w:val="Odsekzoznamu"/>
        <w:numPr>
          <w:ilvl w:val="0"/>
          <w:numId w:val="33"/>
        </w:numPr>
        <w:ind w:right="17"/>
        <w:jc w:val="both"/>
        <w:rPr>
          <w:vanish/>
        </w:rPr>
      </w:pPr>
    </w:p>
    <w:p w:rsidR="007B0E7F" w:rsidRPr="007B0E7F" w:rsidRDefault="007B0E7F" w:rsidP="007B0E7F">
      <w:pPr>
        <w:pStyle w:val="Odsekzoznamu"/>
        <w:numPr>
          <w:ilvl w:val="0"/>
          <w:numId w:val="33"/>
        </w:numPr>
        <w:ind w:right="17"/>
        <w:jc w:val="both"/>
        <w:rPr>
          <w:vanish/>
        </w:rPr>
      </w:pPr>
    </w:p>
    <w:p w:rsidR="007B0E7F" w:rsidRPr="007B0E7F" w:rsidRDefault="007B0E7F" w:rsidP="007B0E7F">
      <w:pPr>
        <w:pStyle w:val="Odsekzoznamu"/>
        <w:numPr>
          <w:ilvl w:val="0"/>
          <w:numId w:val="33"/>
        </w:numPr>
        <w:ind w:right="17"/>
        <w:jc w:val="both"/>
        <w:rPr>
          <w:vanish/>
        </w:rPr>
      </w:pPr>
    </w:p>
    <w:p w:rsidR="00561883" w:rsidRDefault="00FD5F84" w:rsidP="007B0E7F">
      <w:pPr>
        <w:pStyle w:val="Odsekzoznamu"/>
        <w:numPr>
          <w:ilvl w:val="1"/>
          <w:numId w:val="33"/>
        </w:numPr>
        <w:ind w:left="851" w:right="17" w:hanging="709"/>
        <w:jc w:val="both"/>
      </w:pPr>
      <w:r>
        <w:t>Zmluva</w:t>
      </w:r>
      <w:r w:rsidR="00561883" w:rsidRPr="00FB1C1B">
        <w:t xml:space="preserve"> nadobúda platnosť dňom jej podpísania oprávnenými zástupcami oboch </w:t>
      </w:r>
      <w:r w:rsidR="007B0E7F">
        <w:t>zmluvných strán</w:t>
      </w:r>
      <w:r w:rsidR="00561883" w:rsidRPr="00FB1C1B">
        <w:t xml:space="preserve"> a účinnosť dňom nasledujúcim po dni jej zverejnenia v Centrálnom registri zmlúv vedenom Úradom vlády Slovenskej republiky.</w:t>
      </w:r>
    </w:p>
    <w:p w:rsidR="007B0E7F" w:rsidRDefault="00561883" w:rsidP="00013803">
      <w:pPr>
        <w:pStyle w:val="Odsekzoznamu"/>
        <w:numPr>
          <w:ilvl w:val="1"/>
          <w:numId w:val="33"/>
        </w:numPr>
        <w:ind w:left="851" w:right="17" w:hanging="709"/>
        <w:jc w:val="both"/>
      </w:pPr>
      <w:r>
        <w:t xml:space="preserve">Všetky písomnosti si </w:t>
      </w:r>
      <w:r w:rsidR="00C42A56">
        <w:t>zmluvné stra</w:t>
      </w:r>
      <w:r w:rsidR="007B0E7F">
        <w:t>ny</w:t>
      </w:r>
      <w:r>
        <w:t xml:space="preserve"> poskytujú v slovenskom jazyku.</w:t>
      </w:r>
    </w:p>
    <w:p w:rsidR="00561883" w:rsidRDefault="00561883" w:rsidP="007B0E7F">
      <w:pPr>
        <w:pStyle w:val="Odsekzoznamu"/>
        <w:numPr>
          <w:ilvl w:val="1"/>
          <w:numId w:val="33"/>
        </w:numPr>
        <w:ind w:left="851" w:right="17" w:hanging="709"/>
        <w:jc w:val="both"/>
      </w:pPr>
      <w:r w:rsidRPr="00976CBC">
        <w:t xml:space="preserve">Táto </w:t>
      </w:r>
      <w:r w:rsidR="00FD5F84">
        <w:t>Zmluva</w:t>
      </w:r>
      <w:r w:rsidRPr="00976CBC">
        <w:t xml:space="preserve"> podlieha povinnému zverejneniu podľa zákona č. 546/2010 Z. z., ktorým sa dopĺňa zákon č. 40/1964 Zb. Občiansky zákonník v znení neskorších predpisov a ktorým sa menia a dopĺňajú niektoré zákony. </w:t>
      </w:r>
      <w:r w:rsidR="00FD5F84">
        <w:t>Mandatár</w:t>
      </w:r>
      <w:r w:rsidRPr="00976CBC">
        <w:t xml:space="preserve"> berie na vedomie povinnosť </w:t>
      </w:r>
      <w:r w:rsidR="00FD5F84">
        <w:t>mandanta</w:t>
      </w:r>
      <w:r w:rsidRPr="00976CBC">
        <w:t xml:space="preserve"> zverejniť túto </w:t>
      </w:r>
      <w:r w:rsidR="00FD5F84">
        <w:t>Zmluvu</w:t>
      </w:r>
      <w:r w:rsidRPr="00976CBC">
        <w:t xml:space="preserve"> ako aj jednotlivé čiastkové </w:t>
      </w:r>
      <w:r w:rsidR="00FD5F84">
        <w:t>Zmluvy</w:t>
      </w:r>
      <w:r w:rsidRPr="00976CBC">
        <w:t>, objednávky a faktúry vyplývajúce z</w:t>
      </w:r>
      <w:r>
        <w:t> </w:t>
      </w:r>
      <w:r w:rsidRPr="00976CBC">
        <w:t xml:space="preserve">tejto </w:t>
      </w:r>
      <w:r w:rsidR="00FD5F84">
        <w:t>Zmluvy</w:t>
      </w:r>
      <w:r w:rsidRPr="00976CBC">
        <w:t xml:space="preserve"> a svojim podpisom dáva súhlas na zverejnenie tejto</w:t>
      </w:r>
      <w:r>
        <w:t xml:space="preserve"> </w:t>
      </w:r>
      <w:r w:rsidR="00FD5F84">
        <w:t>Zmluvy</w:t>
      </w:r>
      <w:r w:rsidRPr="00976CBC">
        <w:t xml:space="preserve"> v plnom rozsahu.</w:t>
      </w:r>
    </w:p>
    <w:p w:rsidR="00E04D09" w:rsidRPr="007B0E7F" w:rsidRDefault="00E04D09" w:rsidP="007B0E7F">
      <w:pPr>
        <w:pStyle w:val="Odsekzoznamu"/>
        <w:numPr>
          <w:ilvl w:val="1"/>
          <w:numId w:val="33"/>
        </w:numPr>
        <w:ind w:left="851" w:right="17" w:hanging="709"/>
        <w:jc w:val="both"/>
      </w:pPr>
      <w:r w:rsidRPr="007B0E7F">
        <w:rPr>
          <w:rFonts w:eastAsia="Calibri"/>
        </w:rPr>
        <w:t>Zmluvné strany vyhlasujú, že pokiaľ v súvislosti s </w:t>
      </w:r>
      <w:r w:rsidR="007B0E7F">
        <w:rPr>
          <w:rFonts w:eastAsia="Calibri"/>
        </w:rPr>
        <w:t>plnením povinností podľa tejto Z</w:t>
      </w:r>
      <w:r w:rsidRPr="007B0E7F">
        <w:rPr>
          <w:rFonts w:eastAsia="Calibri"/>
        </w:rPr>
        <w:t xml:space="preserve">mluvy poskytli, alebo poskytnú osobné údaje fyzických osôb, zaväzujú sa s týmito osobnými údajmi nakladať a tieto osobné údaje spracovávať výlučne na účely plnenia povinností podľa tejto </w:t>
      </w:r>
      <w:r w:rsidR="007B0E7F">
        <w:rPr>
          <w:rFonts w:eastAsia="Calibri"/>
        </w:rPr>
        <w:t>Z</w:t>
      </w:r>
      <w:r w:rsidRPr="007B0E7F">
        <w:rPr>
          <w:rFonts w:eastAsia="Calibri"/>
        </w:rPr>
        <w:t xml:space="preserve">mluvy a v súlade s príslušnými aktuálne platnými a účinnými právnymi prepismi o ochrane osobných údajov najmä v súlade s nariadením Európskeho parlamentu a Rady EU 2016/679 zo dňa 27. apríla 2016 o ochrane fyzických osôb pri spracovaní osobných údajov a o voľnom pohybe týchto údajov a o zrušení smernice 95/46/ES („GDPR“). </w:t>
      </w:r>
    </w:p>
    <w:p w:rsidR="007B0E7F" w:rsidRPr="007B0E7F" w:rsidRDefault="007B0E7F" w:rsidP="007B0E7F">
      <w:pPr>
        <w:pStyle w:val="Odsekzoznamu"/>
        <w:numPr>
          <w:ilvl w:val="1"/>
          <w:numId w:val="33"/>
        </w:numPr>
        <w:ind w:left="851" w:right="17" w:hanging="709"/>
        <w:jc w:val="both"/>
      </w:pPr>
      <w:r w:rsidRPr="007B0E7F">
        <w:t xml:space="preserve">Zmluvné strany sa dohodli, že všetky oznamy, správy, výzvy, požiadavky a ostatné písomnosti doručované v súvislosti s touto zmluvou druhej zmluvnej strane sa považujú za doručené druhej zmluvnej strane, ak táto zmluva neurčuje inak: </w:t>
      </w:r>
    </w:p>
    <w:p w:rsidR="003C5E0B" w:rsidRDefault="007B0E7F" w:rsidP="003C5E0B">
      <w:pPr>
        <w:pStyle w:val="Odsekzoznamu"/>
        <w:ind w:left="1419" w:hanging="284"/>
        <w:jc w:val="both"/>
      </w:pPr>
      <w:r w:rsidRPr="007B0E7F">
        <w:lastRenderedPageBreak/>
        <w:t xml:space="preserve">a)  v prípade doručovania prostredníctvom elektronickej pošty (e-mail) dňom jej odoslania, pričom je potrebné preukázať doručenie elektronickej pošty (e-mailu) potvrdením o odoslaní e-mailu a potvrdením o prečítaní správy, pričom za spätný potvrdzujúci e-mail príjemcu sa nepovažuje správa automaticky vygenerovaná systémom alebo </w:t>
      </w:r>
    </w:p>
    <w:p w:rsidR="003C5E0B" w:rsidRDefault="007B0E7F" w:rsidP="003C5E0B">
      <w:pPr>
        <w:pStyle w:val="Odsekzoznamu"/>
        <w:ind w:left="1419" w:hanging="284"/>
        <w:jc w:val="both"/>
      </w:pPr>
      <w:r w:rsidRPr="007B0E7F">
        <w:t>b) v prípade doručovania prostredníctvom pošty, kuriérom alebo v prípade osobného doručovania, doručením písomnosti druhej zmluvnej strane s tým, že v prípade doručovania prostredníctvom pošty musí byť písomnosť zaslaná doporučene na</w:t>
      </w:r>
      <w:r>
        <w:t xml:space="preserve"> adresu určenú v záhlaví tejto Z</w:t>
      </w:r>
      <w:r w:rsidR="00233135" w:rsidRPr="00233135">
        <w:t xml:space="preserve">mluvy. Za deň doručenia písomnosti sa považuje aj deň, v ktorý príslušná zmluvná strana, ktorá je adresátom, odoprie doručovanú písomnosť prevziať, alebo tretí deň odo dňa uloženia zásielky doručovanej poštou na pošte, alebo ak je na zásielke, doručovanej poštou príslušnej zmluvnej strane, preukázateľné zamestnancom pošty vyznačená poznámka, že „adresát sa odsťahoval“, „adresát je neznámy“ alebo iná poznámka podobného významu. </w:t>
      </w:r>
    </w:p>
    <w:p w:rsidR="007B0E7F" w:rsidRDefault="007B0E7F" w:rsidP="002F5282">
      <w:pPr>
        <w:pStyle w:val="Odsekzoznamu"/>
        <w:numPr>
          <w:ilvl w:val="1"/>
          <w:numId w:val="33"/>
        </w:numPr>
        <w:ind w:left="851" w:hanging="709"/>
        <w:jc w:val="both"/>
      </w:pPr>
      <w:r w:rsidRPr="007B0E7F">
        <w:t>Zmluvné strany sa dohodli, že akékoľvek písomnos</w:t>
      </w:r>
      <w:r w:rsidR="00C42A56">
        <w:t>ti týkajúce sa ukončenia tejto Z</w:t>
      </w:r>
      <w:r w:rsidRPr="007B0E7F">
        <w:t>mluvy budú doručované len prostredníctvom pošty, osobne alebo kuriérom.</w:t>
      </w:r>
    </w:p>
    <w:p w:rsidR="007B0E7F" w:rsidRPr="007B0E7F" w:rsidRDefault="007B0E7F" w:rsidP="002F5282">
      <w:pPr>
        <w:pStyle w:val="Odsekzoznamu"/>
        <w:numPr>
          <w:ilvl w:val="1"/>
          <w:numId w:val="33"/>
        </w:numPr>
        <w:ind w:left="851" w:hanging="709"/>
        <w:jc w:val="both"/>
      </w:pPr>
      <w:r w:rsidRPr="007B0E7F">
        <w:t>V prípade akejkoľvek zmeny adresy alebo kontaktných údajov určených na doručovan</w:t>
      </w:r>
      <w:r>
        <w:t>ie písomností na základe tejto Z</w:t>
      </w:r>
      <w:r w:rsidRPr="007B0E7F">
        <w:t>mluvy alebo v súvislosti s tout</w:t>
      </w:r>
      <w:r>
        <w:t>o Zmluvou sa z</w:t>
      </w:r>
      <w:r w:rsidRPr="007B0E7F">
        <w:t>mluvná strana zaväzuje o zmene adresy a kontaktných údajov bezodk</w:t>
      </w:r>
      <w:r>
        <w:t>ladne písomne informovať druhú z</w:t>
      </w:r>
      <w:r w:rsidRPr="007B0E7F">
        <w:t>mluvnú stranu, v takomto prípade je pre doručovanie rozhodujúca nová adresa a nové kontaktn</w:t>
      </w:r>
      <w:r>
        <w:t>é údaje riadne oznámené druhej z</w:t>
      </w:r>
      <w:r w:rsidRPr="007B0E7F">
        <w:t>mluvnej strane</w:t>
      </w:r>
      <w:r w:rsidRPr="007B0E7F">
        <w:rPr>
          <w:rFonts w:asciiTheme="minorHAnsi" w:hAnsiTheme="minorHAnsi"/>
          <w:sz w:val="22"/>
          <w:szCs w:val="22"/>
        </w:rPr>
        <w:t>.</w:t>
      </w:r>
    </w:p>
    <w:p w:rsidR="00561883" w:rsidRDefault="00561883" w:rsidP="002F5282">
      <w:pPr>
        <w:pStyle w:val="Odsekzoznamu"/>
        <w:numPr>
          <w:ilvl w:val="1"/>
          <w:numId w:val="33"/>
        </w:numPr>
        <w:ind w:left="851" w:hanging="709"/>
        <w:jc w:val="both"/>
      </w:pPr>
      <w:r>
        <w:t>V</w:t>
      </w:r>
      <w:r w:rsidRPr="003036A2">
        <w:t xml:space="preserve">šetky zmeny a doplnky tejto </w:t>
      </w:r>
      <w:r w:rsidR="00FD5F84">
        <w:t>Zmluvy</w:t>
      </w:r>
      <w:r w:rsidRPr="003036A2">
        <w:t xml:space="preserve"> sa uskutočnia vo forme písomných dodatkov, na základe súhlasného prejavu oprávnených zástupco</w:t>
      </w:r>
      <w:r w:rsidR="007B0E7F">
        <w:t>v zmluvných strán</w:t>
      </w:r>
      <w:r w:rsidRPr="003036A2">
        <w:t>.</w:t>
      </w:r>
      <w:r>
        <w:t xml:space="preserve"> Dodatky budú očíslované podľa poradia.</w:t>
      </w:r>
    </w:p>
    <w:p w:rsidR="00561883" w:rsidRPr="003036A2" w:rsidRDefault="00C74C66" w:rsidP="002F5282">
      <w:pPr>
        <w:pStyle w:val="Odsekzoznamu"/>
        <w:numPr>
          <w:ilvl w:val="1"/>
          <w:numId w:val="33"/>
        </w:numPr>
        <w:tabs>
          <w:tab w:val="left" w:pos="851"/>
        </w:tabs>
        <w:kinsoku w:val="0"/>
        <w:overflowPunct w:val="0"/>
        <w:ind w:left="851" w:right="17" w:hanging="709"/>
        <w:jc w:val="both"/>
      </w:pPr>
      <w:r>
        <w:t xml:space="preserve">Zmluvné strany </w:t>
      </w:r>
      <w:r w:rsidR="00561883" w:rsidRPr="003036A2">
        <w:t xml:space="preserve">sa dohodli, že prípadné spory sa budú riešiť vzájomnou dohodou, avšak ak  nedôjde k dohode,  </w:t>
      </w:r>
      <w:r w:rsidR="00561883">
        <w:t xml:space="preserve">sporová strana </w:t>
      </w:r>
      <w:r w:rsidR="00561883" w:rsidRPr="003036A2">
        <w:t>je oprávnená postúpiť</w:t>
      </w:r>
      <w:r w:rsidR="00561883" w:rsidRPr="003036A2">
        <w:rPr>
          <w:spacing w:val="-18"/>
        </w:rPr>
        <w:t xml:space="preserve"> </w:t>
      </w:r>
      <w:r w:rsidR="00561883" w:rsidRPr="003036A2">
        <w:t xml:space="preserve">spor k vyriešeniu príslušnému </w:t>
      </w:r>
      <w:r w:rsidR="00561883">
        <w:t xml:space="preserve"> súdu SR</w:t>
      </w:r>
      <w:r w:rsidR="00561883" w:rsidRPr="003036A2">
        <w:t>.</w:t>
      </w:r>
    </w:p>
    <w:p w:rsidR="00561883" w:rsidRDefault="00561883" w:rsidP="002F5282">
      <w:pPr>
        <w:pStyle w:val="Odsekzoznamu"/>
        <w:numPr>
          <w:ilvl w:val="1"/>
          <w:numId w:val="33"/>
        </w:numPr>
        <w:tabs>
          <w:tab w:val="left" w:pos="851"/>
        </w:tabs>
        <w:kinsoku w:val="0"/>
        <w:overflowPunct w:val="0"/>
        <w:ind w:left="851" w:right="17" w:hanging="709"/>
        <w:jc w:val="both"/>
      </w:pPr>
      <w:r w:rsidRPr="003036A2">
        <w:t xml:space="preserve">Táto </w:t>
      </w:r>
      <w:r w:rsidR="00FD5F84">
        <w:t>Zmluva</w:t>
      </w:r>
      <w:r w:rsidRPr="003036A2">
        <w:t xml:space="preserve"> je vyhotovená v štyroch rovnopisoch, z  ktorých  ob</w:t>
      </w:r>
      <w:r w:rsidR="00C74C66">
        <w:t>e zmluvné strany</w:t>
      </w:r>
      <w:r w:rsidR="00FD5F84">
        <w:t xml:space="preserve"> </w:t>
      </w:r>
      <w:r w:rsidR="00C74C66">
        <w:t>dostanú</w:t>
      </w:r>
      <w:r w:rsidRPr="003036A2">
        <w:t xml:space="preserve"> </w:t>
      </w:r>
      <w:r w:rsidR="00C42A56">
        <w:t xml:space="preserve"> </w:t>
      </w:r>
      <w:r w:rsidRPr="003036A2">
        <w:t>po dva</w:t>
      </w:r>
      <w:r w:rsidRPr="003036A2">
        <w:rPr>
          <w:spacing w:val="-6"/>
        </w:rPr>
        <w:t xml:space="preserve"> </w:t>
      </w:r>
      <w:r w:rsidRPr="003036A2">
        <w:t>rovnopisy.</w:t>
      </w:r>
    </w:p>
    <w:p w:rsidR="00D7208E" w:rsidRPr="003036A2" w:rsidRDefault="00D7208E" w:rsidP="002F5282">
      <w:pPr>
        <w:pStyle w:val="Odsekzoznamu"/>
        <w:numPr>
          <w:ilvl w:val="1"/>
          <w:numId w:val="33"/>
        </w:numPr>
        <w:tabs>
          <w:tab w:val="left" w:pos="851"/>
        </w:tabs>
        <w:kinsoku w:val="0"/>
        <w:overflowPunct w:val="0"/>
        <w:ind w:left="851" w:right="17" w:hanging="709"/>
        <w:jc w:val="both"/>
      </w:pPr>
      <w:r w:rsidRPr="00D7208E">
        <w:rPr>
          <w:bCs/>
        </w:rPr>
        <w:t>Ak sa niek</w:t>
      </w:r>
      <w:r>
        <w:rPr>
          <w:bCs/>
        </w:rPr>
        <w:t>toré ustanovenie tejto Z</w:t>
      </w:r>
      <w:r w:rsidRPr="00D7208E">
        <w:rPr>
          <w:bCs/>
        </w:rPr>
        <w:t xml:space="preserve">mluvy stane z dôvodu legislatívnych zmien neplatné, zmluvné strany sa zaväzujú </w:t>
      </w:r>
      <w:r>
        <w:rPr>
          <w:bCs/>
        </w:rPr>
        <w:t>Z</w:t>
      </w:r>
      <w:r w:rsidRPr="00D7208E">
        <w:rPr>
          <w:bCs/>
        </w:rPr>
        <w:t>mluvu v tej časti zmeniť. Aj bez uskutočnenia zmeny zostá</w:t>
      </w:r>
      <w:r>
        <w:rPr>
          <w:bCs/>
        </w:rPr>
        <w:t>vajú ostatné ustanovenia tejto Z</w:t>
      </w:r>
      <w:r w:rsidRPr="00D7208E">
        <w:rPr>
          <w:bCs/>
        </w:rPr>
        <w:t xml:space="preserve">mluvy účinné. V prípade neplatnosti niektorej časti, respektíve niektorého ustanovenia </w:t>
      </w:r>
      <w:r>
        <w:rPr>
          <w:bCs/>
        </w:rPr>
        <w:t>Z</w:t>
      </w:r>
      <w:r w:rsidRPr="00D7208E">
        <w:rPr>
          <w:bCs/>
        </w:rPr>
        <w:t xml:space="preserve">mluvy z akéhokoľvek dôvodu, ostávajú ostatné časti </w:t>
      </w:r>
      <w:r>
        <w:rPr>
          <w:bCs/>
        </w:rPr>
        <w:t>Z</w:t>
      </w:r>
      <w:r w:rsidRPr="00D7208E">
        <w:rPr>
          <w:bCs/>
        </w:rPr>
        <w:t xml:space="preserve">mluvy v platnosti, ak z predmetnej neplatnej časti alebo ustanovenia </w:t>
      </w:r>
      <w:r>
        <w:rPr>
          <w:bCs/>
        </w:rPr>
        <w:t>nevyplýva, že je neplatná celá Z</w:t>
      </w:r>
      <w:r w:rsidRPr="00D7208E">
        <w:rPr>
          <w:bCs/>
        </w:rPr>
        <w:t>mluva.</w:t>
      </w:r>
    </w:p>
    <w:p w:rsidR="00561883" w:rsidRPr="003036A2" w:rsidRDefault="00C74C66" w:rsidP="002F5282">
      <w:pPr>
        <w:pStyle w:val="Odsekzoznamu"/>
        <w:numPr>
          <w:ilvl w:val="1"/>
          <w:numId w:val="33"/>
        </w:numPr>
        <w:tabs>
          <w:tab w:val="left" w:pos="851"/>
        </w:tabs>
        <w:kinsoku w:val="0"/>
        <w:overflowPunct w:val="0"/>
        <w:ind w:left="851" w:right="17" w:hanging="709"/>
        <w:jc w:val="both"/>
      </w:pPr>
      <w:r>
        <w:t>Zmluvné strany vy</w:t>
      </w:r>
      <w:r w:rsidR="00561883" w:rsidRPr="003036A2">
        <w:t xml:space="preserve">hlasujú, že si </w:t>
      </w:r>
      <w:r w:rsidR="00FD5F84">
        <w:t>Zmluvu</w:t>
      </w:r>
      <w:r w:rsidR="00561883" w:rsidRPr="003036A2">
        <w:t xml:space="preserve"> pr</w:t>
      </w:r>
      <w:r w:rsidR="00C42A56">
        <w:t>ečítali, jej obsahu porozumeli,</w:t>
      </w:r>
      <w:r w:rsidR="00C42A56" w:rsidRPr="002A39E9">
        <w:rPr>
          <w:rFonts w:cs="Arial"/>
          <w:snapToGrid w:val="0"/>
          <w:szCs w:val="20"/>
        </w:rPr>
        <w:t xml:space="preserve"> nebola podpísaná v tiesni ani za nápadne</w:t>
      </w:r>
      <w:r w:rsidR="00C42A56">
        <w:rPr>
          <w:rFonts w:cs="Arial"/>
          <w:snapToGrid w:val="0"/>
          <w:szCs w:val="20"/>
        </w:rPr>
        <w:t xml:space="preserve"> nevýhodných podmienok</w:t>
      </w:r>
      <w:r w:rsidR="00C42A56" w:rsidRPr="002A39E9">
        <w:rPr>
          <w:rFonts w:cs="Arial"/>
          <w:snapToGrid w:val="0"/>
          <w:szCs w:val="20"/>
        </w:rPr>
        <w:t xml:space="preserve"> </w:t>
      </w:r>
      <w:r w:rsidR="00561883" w:rsidRPr="003036A2">
        <w:t>a na znak súhlasu so všetkými jej ustanoveniami ju vlastnoručne</w:t>
      </w:r>
      <w:r w:rsidR="00561883" w:rsidRPr="003036A2">
        <w:rPr>
          <w:spacing w:val="-12"/>
        </w:rPr>
        <w:t xml:space="preserve"> </w:t>
      </w:r>
      <w:r w:rsidR="00561883" w:rsidRPr="003036A2">
        <w:t>podpisujú.</w:t>
      </w:r>
    </w:p>
    <w:p w:rsidR="00561883" w:rsidRPr="003036A2" w:rsidRDefault="00561883" w:rsidP="00B4297B">
      <w:pPr>
        <w:pStyle w:val="Zkladntext"/>
        <w:kinsoku w:val="0"/>
        <w:overflowPunct w:val="0"/>
        <w:spacing w:before="10"/>
        <w:ind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761A7" w:rsidRDefault="005761A7" w:rsidP="00EB16E7">
      <w:pPr>
        <w:pStyle w:val="Zkladntext"/>
        <w:tabs>
          <w:tab w:val="left" w:pos="5084"/>
        </w:tabs>
        <w:kinsoku w:val="0"/>
        <w:overflowPunct w:val="0"/>
        <w:spacing w:before="1"/>
        <w:ind w:left="752" w:right="17"/>
      </w:pPr>
    </w:p>
    <w:p w:rsidR="00561883" w:rsidRPr="003036A2" w:rsidRDefault="00561883" w:rsidP="00EB16E7">
      <w:pPr>
        <w:pStyle w:val="Zkladntext"/>
        <w:tabs>
          <w:tab w:val="left" w:pos="5084"/>
        </w:tabs>
        <w:kinsoku w:val="0"/>
        <w:overflowPunct w:val="0"/>
        <w:spacing w:before="1"/>
        <w:ind w:left="752" w:right="17"/>
      </w:pPr>
      <w:r w:rsidRPr="003036A2">
        <w:t>V Bratislave,</w:t>
      </w:r>
      <w:r w:rsidRPr="003036A2">
        <w:rPr>
          <w:spacing w:val="-3"/>
        </w:rPr>
        <w:t xml:space="preserve"> </w:t>
      </w:r>
      <w:r w:rsidRPr="003036A2">
        <w:t>dňa</w:t>
      </w:r>
      <w:r w:rsidRPr="003036A2">
        <w:rPr>
          <w:spacing w:val="-2"/>
        </w:rPr>
        <w:t xml:space="preserve"> </w:t>
      </w:r>
      <w:r w:rsidRPr="003036A2">
        <w:t>.....................</w:t>
      </w:r>
      <w:r w:rsidRPr="003036A2">
        <w:tab/>
        <w:t xml:space="preserve">V  </w:t>
      </w:r>
      <w:r w:rsidR="00FD5F84">
        <w:t>..............</w:t>
      </w:r>
      <w:r w:rsidRPr="003036A2">
        <w:t>, dňa:</w:t>
      </w:r>
      <w:r w:rsidRPr="003036A2">
        <w:rPr>
          <w:spacing w:val="-4"/>
        </w:rPr>
        <w:t xml:space="preserve"> </w:t>
      </w:r>
      <w:r w:rsidRPr="003036A2">
        <w:t>...............</w:t>
      </w:r>
    </w:p>
    <w:p w:rsidR="00561883" w:rsidRPr="003036A2" w:rsidRDefault="00C74C66" w:rsidP="00B4297B">
      <w:pPr>
        <w:pStyle w:val="Zkladntext"/>
        <w:tabs>
          <w:tab w:val="left" w:pos="5130"/>
        </w:tabs>
        <w:kinsoku w:val="0"/>
        <w:overflowPunct w:val="0"/>
        <w:spacing w:before="207"/>
        <w:ind w:left="812" w:right="17"/>
      </w:pPr>
      <w:r>
        <w:t>Mandant</w:t>
      </w:r>
      <w:r w:rsidR="00561883" w:rsidRPr="003036A2">
        <w:t>:</w:t>
      </w:r>
      <w:r w:rsidR="00561883" w:rsidRPr="003036A2">
        <w:tab/>
      </w:r>
      <w:r>
        <w:t>Mandatár</w:t>
      </w:r>
      <w:r w:rsidR="00561883" w:rsidRPr="003036A2">
        <w:t>:</w:t>
      </w:r>
    </w:p>
    <w:p w:rsidR="00561883" w:rsidRPr="003036A2" w:rsidRDefault="00561883" w:rsidP="00B4297B">
      <w:pPr>
        <w:pStyle w:val="Zkladntext"/>
        <w:kinsoku w:val="0"/>
        <w:overflowPunct w:val="0"/>
        <w:ind w:right="17"/>
      </w:pPr>
    </w:p>
    <w:p w:rsidR="00561883" w:rsidRPr="003036A2" w:rsidRDefault="00561883" w:rsidP="00B4297B">
      <w:pPr>
        <w:pStyle w:val="Zkladntext"/>
        <w:kinsoku w:val="0"/>
        <w:overflowPunct w:val="0"/>
        <w:spacing w:before="11"/>
        <w:ind w:right="17"/>
      </w:pPr>
    </w:p>
    <w:p w:rsidR="00561883" w:rsidRPr="003036A2" w:rsidRDefault="00561883" w:rsidP="00B4297B">
      <w:pPr>
        <w:pStyle w:val="Zkladntext"/>
        <w:tabs>
          <w:tab w:val="left" w:pos="5219"/>
        </w:tabs>
        <w:kinsoku w:val="0"/>
        <w:overflowPunct w:val="0"/>
        <w:ind w:left="719" w:right="17"/>
      </w:pPr>
      <w:r w:rsidRPr="003036A2">
        <w:t>...................................................</w:t>
      </w:r>
      <w:r w:rsidRPr="003036A2">
        <w:tab/>
        <w:t>..........................................................</w:t>
      </w:r>
    </w:p>
    <w:p w:rsidR="00FD5F84" w:rsidRPr="003036A2" w:rsidRDefault="00561883" w:rsidP="00B4297B">
      <w:pPr>
        <w:pStyle w:val="Zkladntext"/>
        <w:kinsoku w:val="0"/>
        <w:overflowPunct w:val="0"/>
        <w:ind w:left="719" w:right="17"/>
      </w:pPr>
      <w:r w:rsidRPr="003036A2">
        <w:t xml:space="preserve">Mgr. Branislav Panis </w:t>
      </w:r>
      <w:r w:rsidR="00A07CA9">
        <w:t xml:space="preserve">                                       </w:t>
      </w:r>
    </w:p>
    <w:p w:rsidR="00561883" w:rsidRDefault="00561883" w:rsidP="00B4297B">
      <w:pPr>
        <w:pStyle w:val="Zkladntext"/>
        <w:kinsoku w:val="0"/>
        <w:overflowPunct w:val="0"/>
        <w:ind w:left="719" w:right="17"/>
      </w:pPr>
      <w:r w:rsidRPr="003036A2">
        <w:t>Generálny riaditeľ SNM</w:t>
      </w:r>
      <w:r w:rsidR="00A07CA9">
        <w:t xml:space="preserve">                                   </w:t>
      </w:r>
    </w:p>
    <w:p w:rsidR="00FD5F84" w:rsidRPr="003036A2" w:rsidRDefault="00FD5F84" w:rsidP="00B4297B">
      <w:pPr>
        <w:pStyle w:val="Zkladntext"/>
        <w:kinsoku w:val="0"/>
        <w:overflowPunct w:val="0"/>
        <w:ind w:left="719" w:right="17"/>
      </w:pPr>
    </w:p>
    <w:p w:rsidR="00CA65BB" w:rsidRDefault="00CA65BB" w:rsidP="00B4297B">
      <w:pPr>
        <w:ind w:right="17"/>
      </w:pPr>
    </w:p>
    <w:p w:rsidR="00CA65BB" w:rsidRDefault="00CA65BB" w:rsidP="00B4297B">
      <w:pPr>
        <w:ind w:right="17"/>
      </w:pPr>
    </w:p>
    <w:p w:rsidR="00B4297B" w:rsidRDefault="00B4297B" w:rsidP="00B4297B">
      <w:pPr>
        <w:ind w:right="17"/>
      </w:pPr>
      <w:r>
        <w:t xml:space="preserve">            .....................................................</w:t>
      </w:r>
    </w:p>
    <w:p w:rsidR="00B4297B" w:rsidRDefault="00B4297B" w:rsidP="00B4297B">
      <w:pPr>
        <w:ind w:right="17"/>
      </w:pPr>
      <w:r>
        <w:t xml:space="preserve">            </w:t>
      </w:r>
      <w:r w:rsidR="00342397">
        <w:t>PhDr. Mária Novotná - riaditeľka</w:t>
      </w:r>
    </w:p>
    <w:p w:rsidR="004F0A04" w:rsidRDefault="00342397" w:rsidP="00B4297B">
      <w:pPr>
        <w:ind w:right="17"/>
      </w:pPr>
      <w:r>
        <w:tab/>
        <w:t>S</w:t>
      </w:r>
      <w:r w:rsidR="004F0A04">
        <w:t>lovenské národné múzeum-</w:t>
      </w:r>
    </w:p>
    <w:p w:rsidR="00342397" w:rsidRDefault="004F0A04" w:rsidP="00B4297B">
      <w:pPr>
        <w:ind w:right="17"/>
      </w:pPr>
      <w:r>
        <w:t xml:space="preserve">           </w:t>
      </w:r>
      <w:r w:rsidR="00342397">
        <w:t xml:space="preserve"> Spišské múzeum</w:t>
      </w:r>
      <w:r>
        <w:t xml:space="preserve"> v Levoči</w:t>
      </w:r>
    </w:p>
    <w:sectPr w:rsidR="00342397" w:rsidSect="005761A7">
      <w:headerReference w:type="default" r:id="rId8"/>
      <w:footerReference w:type="default" r:id="rId9"/>
      <w:pgSz w:w="11900" w:h="16840"/>
      <w:pgMar w:top="1701" w:right="980" w:bottom="1140" w:left="980" w:header="850" w:footer="1803"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15E" w:rsidRDefault="00CD515E" w:rsidP="00A07CA9">
      <w:r>
        <w:separator/>
      </w:r>
    </w:p>
  </w:endnote>
  <w:endnote w:type="continuationSeparator" w:id="0">
    <w:p w:rsidR="00CD515E" w:rsidRDefault="00CD515E" w:rsidP="00A07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0F" w:rsidRDefault="00EB030F">
    <w:pPr>
      <w:pStyle w:val="Zkladntext"/>
      <w:kinsoku w:val="0"/>
      <w:overflowPunct w:val="0"/>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15E" w:rsidRDefault="00CD515E" w:rsidP="00A07CA9">
      <w:r>
        <w:separator/>
      </w:r>
    </w:p>
  </w:footnote>
  <w:footnote w:type="continuationSeparator" w:id="0">
    <w:p w:rsidR="00CD515E" w:rsidRDefault="00CD515E" w:rsidP="00A07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0F" w:rsidRPr="001B0369" w:rsidRDefault="00EB030F">
    <w:pPr>
      <w:pStyle w:val="Hlavika"/>
      <w:rPr>
        <w:b/>
      </w:rPr>
    </w:pPr>
    <w:r>
      <w:t xml:space="preserve">                                                                                                                      </w:t>
    </w:r>
    <w:r w:rsidRPr="001B0369">
      <w:rPr>
        <w:b/>
      </w:rPr>
      <w:t>SNM-SML-</w:t>
    </w:r>
    <w:r>
      <w:rPr>
        <w:b/>
      </w:rPr>
      <w:t>MZ</w:t>
    </w:r>
    <w:r w:rsidRPr="001B0369">
      <w:rPr>
        <w:b/>
      </w:rPr>
      <w:t>-20</w:t>
    </w:r>
    <w:r>
      <w:rPr>
        <w:b/>
      </w:rPr>
      <w:t>2</w:t>
    </w:r>
    <w:r w:rsidR="00B23EC2">
      <w:rPr>
        <w:b/>
      </w:rPr>
      <w:t>1</w:t>
    </w:r>
    <w:r w:rsidRPr="001B0369">
      <w:rPr>
        <w:b/>
      </w:rPr>
      <w:t>/</w:t>
    </w:r>
    <w:r>
      <w:rPr>
        <w:b/>
      </w:rPr>
      <w:t>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C"/>
    <w:multiLevelType w:val="multilevel"/>
    <w:tmpl w:val="0000088F"/>
    <w:lvl w:ilvl="0">
      <w:start w:val="7"/>
      <w:numFmt w:val="decimal"/>
      <w:lvlText w:val="%1"/>
      <w:lvlJc w:val="left"/>
      <w:pPr>
        <w:ind w:left="812" w:hanging="360"/>
      </w:pPr>
    </w:lvl>
    <w:lvl w:ilvl="1">
      <w:start w:val="1"/>
      <w:numFmt w:val="decimal"/>
      <w:lvlText w:val="%1.%2"/>
      <w:lvlJc w:val="left"/>
      <w:pPr>
        <w:ind w:left="860" w:hanging="360"/>
      </w:pPr>
      <w:rPr>
        <w:rFonts w:ascii="Times New Roman" w:hAnsi="Times New Roman" w:cs="Times New Roman"/>
        <w:b w:val="0"/>
        <w:bCs w:val="0"/>
        <w:w w:val="99"/>
        <w:sz w:val="24"/>
        <w:szCs w:val="24"/>
      </w:rPr>
    </w:lvl>
    <w:lvl w:ilvl="2">
      <w:start w:val="1"/>
      <w:numFmt w:val="lowerLetter"/>
      <w:lvlText w:val="%3)"/>
      <w:lvlJc w:val="left"/>
      <w:pPr>
        <w:ind w:left="1105" w:hanging="245"/>
      </w:pPr>
      <w:rPr>
        <w:rFonts w:ascii="Times New Roman" w:hAnsi="Times New Roman" w:cs="Times New Roman"/>
        <w:b w:val="0"/>
        <w:bCs w:val="0"/>
        <w:spacing w:val="-1"/>
        <w:w w:val="99"/>
        <w:sz w:val="24"/>
        <w:szCs w:val="24"/>
      </w:rPr>
    </w:lvl>
    <w:lvl w:ilvl="3">
      <w:numFmt w:val="bullet"/>
      <w:lvlText w:val="•"/>
      <w:lvlJc w:val="left"/>
      <w:pPr>
        <w:ind w:left="2205" w:hanging="245"/>
      </w:pPr>
    </w:lvl>
    <w:lvl w:ilvl="4">
      <w:numFmt w:val="bullet"/>
      <w:lvlText w:val="•"/>
      <w:lvlJc w:val="left"/>
      <w:pPr>
        <w:ind w:left="3310" w:hanging="245"/>
      </w:pPr>
    </w:lvl>
    <w:lvl w:ilvl="5">
      <w:numFmt w:val="bullet"/>
      <w:lvlText w:val="•"/>
      <w:lvlJc w:val="left"/>
      <w:pPr>
        <w:ind w:left="4415" w:hanging="245"/>
      </w:pPr>
    </w:lvl>
    <w:lvl w:ilvl="6">
      <w:numFmt w:val="bullet"/>
      <w:lvlText w:val="•"/>
      <w:lvlJc w:val="left"/>
      <w:pPr>
        <w:ind w:left="5520" w:hanging="245"/>
      </w:pPr>
    </w:lvl>
    <w:lvl w:ilvl="7">
      <w:numFmt w:val="bullet"/>
      <w:lvlText w:val="•"/>
      <w:lvlJc w:val="left"/>
      <w:pPr>
        <w:ind w:left="6625" w:hanging="245"/>
      </w:pPr>
    </w:lvl>
    <w:lvl w:ilvl="8">
      <w:numFmt w:val="bullet"/>
      <w:lvlText w:val="•"/>
      <w:lvlJc w:val="left"/>
      <w:pPr>
        <w:ind w:left="7730" w:hanging="245"/>
      </w:pPr>
    </w:lvl>
  </w:abstractNum>
  <w:abstractNum w:abstractNumId="1">
    <w:nsid w:val="04820D07"/>
    <w:multiLevelType w:val="multilevel"/>
    <w:tmpl w:val="DDD0F6D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nsid w:val="0ABC7C17"/>
    <w:multiLevelType w:val="multilevel"/>
    <w:tmpl w:val="8676E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F4553A"/>
    <w:multiLevelType w:val="multilevel"/>
    <w:tmpl w:val="CAD6F374"/>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34453AE"/>
    <w:multiLevelType w:val="multilevel"/>
    <w:tmpl w:val="1098F5C2"/>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5">
    <w:nsid w:val="14A65D6A"/>
    <w:multiLevelType w:val="multilevel"/>
    <w:tmpl w:val="DCA66EF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14D278AB"/>
    <w:multiLevelType w:val="hybridMultilevel"/>
    <w:tmpl w:val="70281812"/>
    <w:lvl w:ilvl="0" w:tplc="41CC7C28">
      <w:start w:val="1"/>
      <w:numFmt w:val="bullet"/>
      <w:lvlText w:val="-"/>
      <w:lvlJc w:val="left"/>
      <w:pPr>
        <w:ind w:left="360" w:hanging="360"/>
      </w:pPr>
      <w:rPr>
        <w:rFonts w:ascii="Times New Roman" w:eastAsia="Times New Roman" w:hAnsi="Times New Roman" w:cs="Times New Roman"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nsid w:val="1A1E2330"/>
    <w:multiLevelType w:val="multilevel"/>
    <w:tmpl w:val="6E18F5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481A5F"/>
    <w:multiLevelType w:val="hybridMultilevel"/>
    <w:tmpl w:val="48F699A8"/>
    <w:lvl w:ilvl="0" w:tplc="88D8341C">
      <w:start w:val="1"/>
      <w:numFmt w:val="decimal"/>
      <w:lvlText w:val="%1."/>
      <w:lvlJc w:val="left"/>
      <w:pPr>
        <w:ind w:left="360" w:hanging="360"/>
      </w:pPr>
      <w:rPr>
        <w:rFonts w:hint="default"/>
        <w:b w:val="0"/>
      </w:rPr>
    </w:lvl>
    <w:lvl w:ilvl="1" w:tplc="5A7CC42A">
      <w:start w:val="1"/>
      <w:numFmt w:val="decimal"/>
      <w:lvlText w:val="%2."/>
      <w:lvlJc w:val="left"/>
      <w:pPr>
        <w:ind w:left="1410" w:hanging="690"/>
      </w:pPr>
      <w:rPr>
        <w:rFonts w:cs="TimesNewRomanPSMT"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215F790F"/>
    <w:multiLevelType w:val="multilevel"/>
    <w:tmpl w:val="2C10BB9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4144" w:hanging="720"/>
      </w:pPr>
      <w:rPr>
        <w:rFonts w:hint="default"/>
      </w:rPr>
    </w:lvl>
    <w:lvl w:ilvl="3">
      <w:start w:val="1"/>
      <w:numFmt w:val="decimal"/>
      <w:lvlText w:val="%1.%2.%3.%4"/>
      <w:lvlJc w:val="left"/>
      <w:pPr>
        <w:ind w:left="5856" w:hanging="720"/>
      </w:pPr>
      <w:rPr>
        <w:rFonts w:hint="default"/>
      </w:rPr>
    </w:lvl>
    <w:lvl w:ilvl="4">
      <w:start w:val="1"/>
      <w:numFmt w:val="decimal"/>
      <w:lvlText w:val="%1.%2.%3.%4.%5"/>
      <w:lvlJc w:val="left"/>
      <w:pPr>
        <w:ind w:left="7928" w:hanging="1080"/>
      </w:pPr>
      <w:rPr>
        <w:rFonts w:hint="default"/>
      </w:rPr>
    </w:lvl>
    <w:lvl w:ilvl="5">
      <w:start w:val="1"/>
      <w:numFmt w:val="decimal"/>
      <w:lvlText w:val="%1.%2.%3.%4.%5.%6"/>
      <w:lvlJc w:val="left"/>
      <w:pPr>
        <w:ind w:left="9640" w:hanging="1080"/>
      </w:pPr>
      <w:rPr>
        <w:rFonts w:hint="default"/>
      </w:rPr>
    </w:lvl>
    <w:lvl w:ilvl="6">
      <w:start w:val="1"/>
      <w:numFmt w:val="decimal"/>
      <w:lvlText w:val="%1.%2.%3.%4.%5.%6.%7"/>
      <w:lvlJc w:val="left"/>
      <w:pPr>
        <w:ind w:left="11712" w:hanging="1440"/>
      </w:pPr>
      <w:rPr>
        <w:rFonts w:hint="default"/>
      </w:rPr>
    </w:lvl>
    <w:lvl w:ilvl="7">
      <w:start w:val="1"/>
      <w:numFmt w:val="decimal"/>
      <w:lvlText w:val="%1.%2.%3.%4.%5.%6.%7.%8"/>
      <w:lvlJc w:val="left"/>
      <w:pPr>
        <w:ind w:left="13424" w:hanging="1440"/>
      </w:pPr>
      <w:rPr>
        <w:rFonts w:hint="default"/>
      </w:rPr>
    </w:lvl>
    <w:lvl w:ilvl="8">
      <w:start w:val="1"/>
      <w:numFmt w:val="decimal"/>
      <w:lvlText w:val="%1.%2.%3.%4.%5.%6.%7.%8.%9"/>
      <w:lvlJc w:val="left"/>
      <w:pPr>
        <w:ind w:left="15496" w:hanging="1800"/>
      </w:pPr>
      <w:rPr>
        <w:rFonts w:hint="default"/>
      </w:rPr>
    </w:lvl>
  </w:abstractNum>
  <w:abstractNum w:abstractNumId="10">
    <w:nsid w:val="241D384D"/>
    <w:multiLevelType w:val="multilevel"/>
    <w:tmpl w:val="7C0C602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63A39DE"/>
    <w:multiLevelType w:val="hybridMultilevel"/>
    <w:tmpl w:val="519C5368"/>
    <w:lvl w:ilvl="0" w:tplc="2684E948">
      <w:start w:val="1"/>
      <w:numFmt w:val="lowerLetter"/>
      <w:lvlText w:val="%1)"/>
      <w:lvlJc w:val="left"/>
      <w:pPr>
        <w:ind w:left="360" w:hanging="360"/>
      </w:pPr>
      <w:rPr>
        <w:rFonts w:ascii="Times New Roman" w:hAnsi="Times New Roman" w:cs="Times New Roman" w:hint="default"/>
        <w:color w:val="auto"/>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2">
    <w:nsid w:val="2C2A7ED4"/>
    <w:multiLevelType w:val="multilevel"/>
    <w:tmpl w:val="BB58A158"/>
    <w:lvl w:ilvl="0">
      <w:start w:val="3"/>
      <w:numFmt w:val="decimal"/>
      <w:lvlText w:val="%1"/>
      <w:lvlJc w:val="left"/>
      <w:pPr>
        <w:ind w:left="360" w:hanging="360"/>
      </w:pPr>
      <w:rPr>
        <w:rFonts w:hint="default"/>
      </w:rPr>
    </w:lvl>
    <w:lvl w:ilvl="1">
      <w:start w:val="1"/>
      <w:numFmt w:val="decimal"/>
      <w:lvlText w:val="%1.%2"/>
      <w:lvlJc w:val="left"/>
      <w:pPr>
        <w:ind w:left="558" w:hanging="36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13">
    <w:nsid w:val="2DCF1055"/>
    <w:multiLevelType w:val="hybridMultilevel"/>
    <w:tmpl w:val="A0462B90"/>
    <w:lvl w:ilvl="0" w:tplc="A9ACE052">
      <w:start w:val="1"/>
      <w:numFmt w:val="lowerLetter"/>
      <w:lvlText w:val="%1)"/>
      <w:lvlJc w:val="left"/>
      <w:pPr>
        <w:ind w:left="118" w:hanging="720"/>
      </w:pPr>
      <w:rPr>
        <w:rFonts w:ascii="Times New Roman" w:eastAsia="Times New Roman" w:hAnsi="Times New Roman" w:cs="Times New Roman" w:hint="default"/>
        <w:w w:val="99"/>
        <w:sz w:val="20"/>
        <w:szCs w:val="20"/>
      </w:rPr>
    </w:lvl>
    <w:lvl w:ilvl="1" w:tplc="32647BF4">
      <w:numFmt w:val="bullet"/>
      <w:lvlText w:val="•"/>
      <w:lvlJc w:val="left"/>
      <w:pPr>
        <w:ind w:left="3340" w:hanging="720"/>
      </w:pPr>
      <w:rPr>
        <w:rFonts w:hint="default"/>
      </w:rPr>
    </w:lvl>
    <w:lvl w:ilvl="2" w:tplc="B0AA0AF8">
      <w:numFmt w:val="bullet"/>
      <w:lvlText w:val="•"/>
      <w:lvlJc w:val="left"/>
      <w:pPr>
        <w:ind w:left="4099" w:hanging="720"/>
      </w:pPr>
      <w:rPr>
        <w:rFonts w:hint="default"/>
      </w:rPr>
    </w:lvl>
    <w:lvl w:ilvl="3" w:tplc="4510F6C6">
      <w:numFmt w:val="bullet"/>
      <w:lvlText w:val="•"/>
      <w:lvlJc w:val="left"/>
      <w:pPr>
        <w:ind w:left="4858" w:hanging="720"/>
      </w:pPr>
      <w:rPr>
        <w:rFonts w:hint="default"/>
      </w:rPr>
    </w:lvl>
    <w:lvl w:ilvl="4" w:tplc="8F3A3BB8">
      <w:numFmt w:val="bullet"/>
      <w:lvlText w:val="•"/>
      <w:lvlJc w:val="left"/>
      <w:pPr>
        <w:ind w:left="5617" w:hanging="720"/>
      </w:pPr>
      <w:rPr>
        <w:rFonts w:hint="default"/>
      </w:rPr>
    </w:lvl>
    <w:lvl w:ilvl="5" w:tplc="683C5BB6">
      <w:numFmt w:val="bullet"/>
      <w:lvlText w:val="•"/>
      <w:lvlJc w:val="left"/>
      <w:pPr>
        <w:ind w:left="6376" w:hanging="720"/>
      </w:pPr>
      <w:rPr>
        <w:rFonts w:hint="default"/>
      </w:rPr>
    </w:lvl>
    <w:lvl w:ilvl="6" w:tplc="E7B0DB42">
      <w:numFmt w:val="bullet"/>
      <w:lvlText w:val="•"/>
      <w:lvlJc w:val="left"/>
      <w:pPr>
        <w:ind w:left="7135" w:hanging="720"/>
      </w:pPr>
      <w:rPr>
        <w:rFonts w:hint="default"/>
      </w:rPr>
    </w:lvl>
    <w:lvl w:ilvl="7" w:tplc="221C1666">
      <w:numFmt w:val="bullet"/>
      <w:lvlText w:val="•"/>
      <w:lvlJc w:val="left"/>
      <w:pPr>
        <w:ind w:left="7894" w:hanging="720"/>
      </w:pPr>
      <w:rPr>
        <w:rFonts w:hint="default"/>
      </w:rPr>
    </w:lvl>
    <w:lvl w:ilvl="8" w:tplc="84ECCE74">
      <w:numFmt w:val="bullet"/>
      <w:lvlText w:val="•"/>
      <w:lvlJc w:val="left"/>
      <w:pPr>
        <w:ind w:left="8653" w:hanging="720"/>
      </w:pPr>
      <w:rPr>
        <w:rFonts w:hint="default"/>
      </w:rPr>
    </w:lvl>
  </w:abstractNum>
  <w:abstractNum w:abstractNumId="14">
    <w:nsid w:val="2E41427A"/>
    <w:multiLevelType w:val="hybridMultilevel"/>
    <w:tmpl w:val="5B2061B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FE92FAE"/>
    <w:multiLevelType w:val="multilevel"/>
    <w:tmpl w:val="AE0478DA"/>
    <w:lvl w:ilvl="0">
      <w:start w:val="6"/>
      <w:numFmt w:val="decimal"/>
      <w:lvlText w:val="%1"/>
      <w:lvlJc w:val="left"/>
      <w:pPr>
        <w:ind w:left="360"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nsid w:val="321748A6"/>
    <w:multiLevelType w:val="multilevel"/>
    <w:tmpl w:val="8D08F75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5B3CF5"/>
    <w:multiLevelType w:val="hybridMultilevel"/>
    <w:tmpl w:val="685E47DC"/>
    <w:lvl w:ilvl="0" w:tplc="38F0988A">
      <w:start w:val="1"/>
      <w:numFmt w:val="bullet"/>
      <w:lvlText w:val="-"/>
      <w:lvlJc w:val="left"/>
      <w:pPr>
        <w:ind w:left="1353" w:hanging="360"/>
      </w:pPr>
      <w:rPr>
        <w:rFonts w:ascii="Arial Narrow" w:eastAsia="Times New Roman" w:hAnsi="Arial Narrow" w:cs="Arial Narrow" w:hint="default"/>
        <w:color w:val="auto"/>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nsid w:val="37794DCE"/>
    <w:multiLevelType w:val="multilevel"/>
    <w:tmpl w:val="5F3ACFF4"/>
    <w:lvl w:ilvl="0">
      <w:start w:val="3"/>
      <w:numFmt w:val="decimal"/>
      <w:lvlText w:val="%1"/>
      <w:lvlJc w:val="left"/>
      <w:pPr>
        <w:ind w:left="420" w:hanging="420"/>
      </w:pPr>
      <w:rPr>
        <w:rFonts w:hint="default"/>
      </w:rPr>
    </w:lvl>
    <w:lvl w:ilvl="1">
      <w:start w:val="1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nsid w:val="39621E3D"/>
    <w:multiLevelType w:val="multilevel"/>
    <w:tmpl w:val="A8D21224"/>
    <w:lvl w:ilvl="0">
      <w:start w:val="16"/>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FC4BF3"/>
    <w:multiLevelType w:val="multilevel"/>
    <w:tmpl w:val="E272EF36"/>
    <w:lvl w:ilvl="0">
      <w:start w:val="3"/>
      <w:numFmt w:val="decimal"/>
      <w:lvlText w:val="%1"/>
      <w:lvlJc w:val="left"/>
      <w:pPr>
        <w:ind w:left="420" w:hanging="420"/>
      </w:pPr>
      <w:rPr>
        <w:rFonts w:hint="default"/>
      </w:rPr>
    </w:lvl>
    <w:lvl w:ilvl="1">
      <w:start w:val="1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3E9C2D68"/>
    <w:multiLevelType w:val="hybridMultilevel"/>
    <w:tmpl w:val="C0307260"/>
    <w:lvl w:ilvl="0" w:tplc="CE0419A8">
      <w:start w:val="2"/>
      <w:numFmt w:val="bullet"/>
      <w:lvlText w:val="-"/>
      <w:lvlJc w:val="left"/>
      <w:pPr>
        <w:ind w:left="1353" w:hanging="360"/>
      </w:pPr>
      <w:rPr>
        <w:rFonts w:ascii="Arial" w:eastAsia="Times New Roman"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2">
    <w:nsid w:val="42700A3C"/>
    <w:multiLevelType w:val="hybridMultilevel"/>
    <w:tmpl w:val="BF64003E"/>
    <w:lvl w:ilvl="0" w:tplc="041B000F">
      <w:start w:val="1"/>
      <w:numFmt w:val="decimal"/>
      <w:lvlText w:val="%1."/>
      <w:lvlJc w:val="left"/>
      <w:pPr>
        <w:ind w:left="653" w:hanging="360"/>
      </w:pPr>
    </w:lvl>
    <w:lvl w:ilvl="1" w:tplc="041B0019">
      <w:start w:val="1"/>
      <w:numFmt w:val="lowerLetter"/>
      <w:lvlText w:val="%2."/>
      <w:lvlJc w:val="left"/>
      <w:pPr>
        <w:ind w:left="1373" w:hanging="360"/>
      </w:pPr>
    </w:lvl>
    <w:lvl w:ilvl="2" w:tplc="041B001B" w:tentative="1">
      <w:start w:val="1"/>
      <w:numFmt w:val="lowerRoman"/>
      <w:lvlText w:val="%3."/>
      <w:lvlJc w:val="right"/>
      <w:pPr>
        <w:ind w:left="2093" w:hanging="180"/>
      </w:pPr>
    </w:lvl>
    <w:lvl w:ilvl="3" w:tplc="041B000F" w:tentative="1">
      <w:start w:val="1"/>
      <w:numFmt w:val="decimal"/>
      <w:lvlText w:val="%4."/>
      <w:lvlJc w:val="left"/>
      <w:pPr>
        <w:ind w:left="2813" w:hanging="360"/>
      </w:pPr>
    </w:lvl>
    <w:lvl w:ilvl="4" w:tplc="041B0019" w:tentative="1">
      <w:start w:val="1"/>
      <w:numFmt w:val="lowerLetter"/>
      <w:lvlText w:val="%5."/>
      <w:lvlJc w:val="left"/>
      <w:pPr>
        <w:ind w:left="3533" w:hanging="360"/>
      </w:pPr>
    </w:lvl>
    <w:lvl w:ilvl="5" w:tplc="041B001B" w:tentative="1">
      <w:start w:val="1"/>
      <w:numFmt w:val="lowerRoman"/>
      <w:lvlText w:val="%6."/>
      <w:lvlJc w:val="right"/>
      <w:pPr>
        <w:ind w:left="4253" w:hanging="180"/>
      </w:pPr>
    </w:lvl>
    <w:lvl w:ilvl="6" w:tplc="041B000F" w:tentative="1">
      <w:start w:val="1"/>
      <w:numFmt w:val="decimal"/>
      <w:lvlText w:val="%7."/>
      <w:lvlJc w:val="left"/>
      <w:pPr>
        <w:ind w:left="4973" w:hanging="360"/>
      </w:pPr>
    </w:lvl>
    <w:lvl w:ilvl="7" w:tplc="041B0019" w:tentative="1">
      <w:start w:val="1"/>
      <w:numFmt w:val="lowerLetter"/>
      <w:lvlText w:val="%8."/>
      <w:lvlJc w:val="left"/>
      <w:pPr>
        <w:ind w:left="5693" w:hanging="360"/>
      </w:pPr>
    </w:lvl>
    <w:lvl w:ilvl="8" w:tplc="041B001B" w:tentative="1">
      <w:start w:val="1"/>
      <w:numFmt w:val="lowerRoman"/>
      <w:lvlText w:val="%9."/>
      <w:lvlJc w:val="right"/>
      <w:pPr>
        <w:ind w:left="6413" w:hanging="180"/>
      </w:pPr>
    </w:lvl>
  </w:abstractNum>
  <w:abstractNum w:abstractNumId="23">
    <w:nsid w:val="4A7D670B"/>
    <w:multiLevelType w:val="multilevel"/>
    <w:tmpl w:val="B0649E66"/>
    <w:lvl w:ilvl="0">
      <w:start w:val="4"/>
      <w:numFmt w:val="decimal"/>
      <w:lvlText w:val="%1"/>
      <w:lvlJc w:val="left"/>
      <w:pPr>
        <w:ind w:left="360" w:hanging="360"/>
      </w:pPr>
      <w:rPr>
        <w:rFonts w:hint="default"/>
      </w:rPr>
    </w:lvl>
    <w:lvl w:ilvl="1">
      <w:start w:val="2"/>
      <w:numFmt w:val="decimal"/>
      <w:lvlText w:val="%1.%2"/>
      <w:lvlJc w:val="left"/>
      <w:pPr>
        <w:ind w:left="11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4">
    <w:nsid w:val="4B757BD0"/>
    <w:multiLevelType w:val="multilevel"/>
    <w:tmpl w:val="5D3891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085E5E"/>
    <w:multiLevelType w:val="multilevel"/>
    <w:tmpl w:val="DDD0F6D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6">
    <w:nsid w:val="4E27732A"/>
    <w:multiLevelType w:val="multilevel"/>
    <w:tmpl w:val="D59C43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7965501"/>
    <w:multiLevelType w:val="multilevel"/>
    <w:tmpl w:val="46C8CA5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strike w:val="0"/>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8">
    <w:nsid w:val="5DDB6954"/>
    <w:multiLevelType w:val="multilevel"/>
    <w:tmpl w:val="0A907466"/>
    <w:lvl w:ilvl="0">
      <w:start w:val="1"/>
      <w:numFmt w:val="decimal"/>
      <w:lvlText w:val="%1."/>
      <w:lvlJc w:val="left"/>
      <w:pPr>
        <w:ind w:left="719" w:hanging="569"/>
      </w:pPr>
      <w:rPr>
        <w:rFonts w:ascii="Times New Roman" w:eastAsia="Times New Roman" w:hAnsi="Times New Roman" w:cs="Times New Roman" w:hint="default"/>
        <w:w w:val="100"/>
        <w:sz w:val="22"/>
        <w:szCs w:val="22"/>
      </w:rPr>
    </w:lvl>
    <w:lvl w:ilvl="1">
      <w:start w:val="1"/>
      <w:numFmt w:val="decimal"/>
      <w:lvlText w:val="%1.%2"/>
      <w:lvlJc w:val="left"/>
      <w:pPr>
        <w:ind w:left="421" w:hanging="303"/>
      </w:pPr>
      <w:rPr>
        <w:rFonts w:ascii="Times New Roman" w:eastAsia="Times New Roman" w:hAnsi="Times New Roman" w:cs="Times New Roman" w:hint="default"/>
        <w:b w:val="0"/>
        <w:bCs/>
        <w:spacing w:val="0"/>
        <w:w w:val="99"/>
        <w:sz w:val="24"/>
        <w:szCs w:val="24"/>
      </w:rPr>
    </w:lvl>
    <w:lvl w:ilvl="2">
      <w:numFmt w:val="bullet"/>
      <w:lvlText w:val="•"/>
      <w:lvlJc w:val="left"/>
      <w:pPr>
        <w:ind w:left="1756" w:hanging="303"/>
      </w:pPr>
      <w:rPr>
        <w:rFonts w:hint="default"/>
      </w:rPr>
    </w:lvl>
    <w:lvl w:ilvl="3">
      <w:numFmt w:val="bullet"/>
      <w:lvlText w:val="•"/>
      <w:lvlJc w:val="left"/>
      <w:pPr>
        <w:ind w:left="2793" w:hanging="303"/>
      </w:pPr>
      <w:rPr>
        <w:rFonts w:hint="default"/>
      </w:rPr>
    </w:lvl>
    <w:lvl w:ilvl="4">
      <w:numFmt w:val="bullet"/>
      <w:lvlText w:val="•"/>
      <w:lvlJc w:val="left"/>
      <w:pPr>
        <w:ind w:left="3830" w:hanging="303"/>
      </w:pPr>
      <w:rPr>
        <w:rFonts w:hint="default"/>
      </w:rPr>
    </w:lvl>
    <w:lvl w:ilvl="5">
      <w:numFmt w:val="bullet"/>
      <w:lvlText w:val="•"/>
      <w:lvlJc w:val="left"/>
      <w:pPr>
        <w:ind w:left="4867" w:hanging="303"/>
      </w:pPr>
      <w:rPr>
        <w:rFonts w:hint="default"/>
      </w:rPr>
    </w:lvl>
    <w:lvl w:ilvl="6">
      <w:numFmt w:val="bullet"/>
      <w:lvlText w:val="•"/>
      <w:lvlJc w:val="left"/>
      <w:pPr>
        <w:ind w:left="5904" w:hanging="303"/>
      </w:pPr>
      <w:rPr>
        <w:rFonts w:hint="default"/>
      </w:rPr>
    </w:lvl>
    <w:lvl w:ilvl="7">
      <w:numFmt w:val="bullet"/>
      <w:lvlText w:val="•"/>
      <w:lvlJc w:val="left"/>
      <w:pPr>
        <w:ind w:left="6940" w:hanging="303"/>
      </w:pPr>
      <w:rPr>
        <w:rFonts w:hint="default"/>
      </w:rPr>
    </w:lvl>
    <w:lvl w:ilvl="8">
      <w:numFmt w:val="bullet"/>
      <w:lvlText w:val="•"/>
      <w:lvlJc w:val="left"/>
      <w:pPr>
        <w:ind w:left="7977" w:hanging="303"/>
      </w:pPr>
      <w:rPr>
        <w:rFonts w:hint="default"/>
      </w:rPr>
    </w:lvl>
  </w:abstractNum>
  <w:abstractNum w:abstractNumId="29">
    <w:nsid w:val="630D2B71"/>
    <w:multiLevelType w:val="multilevel"/>
    <w:tmpl w:val="7BC251BE"/>
    <w:lvl w:ilvl="0">
      <w:start w:val="1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41250C7"/>
    <w:multiLevelType w:val="multilevel"/>
    <w:tmpl w:val="2496D7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040" w:hanging="72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560" w:hanging="108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080" w:hanging="1440"/>
      </w:pPr>
      <w:rPr>
        <w:rFonts w:hint="default"/>
      </w:rPr>
    </w:lvl>
  </w:abstractNum>
  <w:abstractNum w:abstractNumId="31">
    <w:nsid w:val="678358C5"/>
    <w:multiLevelType w:val="multilevel"/>
    <w:tmpl w:val="9B84AD3E"/>
    <w:lvl w:ilvl="0">
      <w:start w:val="1"/>
      <w:numFmt w:val="decimal"/>
      <w:lvlText w:val="%1"/>
      <w:lvlJc w:val="left"/>
      <w:pPr>
        <w:ind w:left="480" w:hanging="480"/>
      </w:pPr>
      <w:rPr>
        <w:rFonts w:cs="ArialMT" w:hint="default"/>
        <w:sz w:val="24"/>
      </w:rPr>
    </w:lvl>
    <w:lvl w:ilvl="1">
      <w:start w:val="2"/>
      <w:numFmt w:val="decimal"/>
      <w:lvlText w:val="%1.%2"/>
      <w:lvlJc w:val="left"/>
      <w:pPr>
        <w:ind w:left="693" w:hanging="480"/>
      </w:pPr>
      <w:rPr>
        <w:rFonts w:cs="ArialMT" w:hint="default"/>
        <w:sz w:val="24"/>
      </w:rPr>
    </w:lvl>
    <w:lvl w:ilvl="2">
      <w:start w:val="1"/>
      <w:numFmt w:val="decimal"/>
      <w:lvlText w:val="%1.%2.%3"/>
      <w:lvlJc w:val="left"/>
      <w:pPr>
        <w:ind w:left="1146" w:hanging="720"/>
      </w:pPr>
      <w:rPr>
        <w:rFonts w:cs="ArialMT" w:hint="default"/>
        <w:sz w:val="24"/>
      </w:rPr>
    </w:lvl>
    <w:lvl w:ilvl="3">
      <w:start w:val="1"/>
      <w:numFmt w:val="decimal"/>
      <w:lvlText w:val="%1.%2.%3.%4"/>
      <w:lvlJc w:val="left"/>
      <w:pPr>
        <w:ind w:left="1359" w:hanging="720"/>
      </w:pPr>
      <w:rPr>
        <w:rFonts w:cs="ArialMT" w:hint="default"/>
        <w:sz w:val="24"/>
      </w:rPr>
    </w:lvl>
    <w:lvl w:ilvl="4">
      <w:start w:val="1"/>
      <w:numFmt w:val="decimal"/>
      <w:lvlText w:val="%1.%2.%3.%4.%5"/>
      <w:lvlJc w:val="left"/>
      <w:pPr>
        <w:ind w:left="1932" w:hanging="1080"/>
      </w:pPr>
      <w:rPr>
        <w:rFonts w:cs="ArialMT" w:hint="default"/>
        <w:sz w:val="24"/>
      </w:rPr>
    </w:lvl>
    <w:lvl w:ilvl="5">
      <w:start w:val="1"/>
      <w:numFmt w:val="decimal"/>
      <w:lvlText w:val="%1.%2.%3.%4.%5.%6"/>
      <w:lvlJc w:val="left"/>
      <w:pPr>
        <w:ind w:left="2145" w:hanging="1080"/>
      </w:pPr>
      <w:rPr>
        <w:rFonts w:cs="ArialMT" w:hint="default"/>
        <w:sz w:val="24"/>
      </w:rPr>
    </w:lvl>
    <w:lvl w:ilvl="6">
      <w:start w:val="1"/>
      <w:numFmt w:val="decimal"/>
      <w:lvlText w:val="%1.%2.%3.%4.%5.%6.%7"/>
      <w:lvlJc w:val="left"/>
      <w:pPr>
        <w:ind w:left="2718" w:hanging="1440"/>
      </w:pPr>
      <w:rPr>
        <w:rFonts w:cs="ArialMT" w:hint="default"/>
        <w:sz w:val="24"/>
      </w:rPr>
    </w:lvl>
    <w:lvl w:ilvl="7">
      <w:start w:val="1"/>
      <w:numFmt w:val="decimal"/>
      <w:lvlText w:val="%1.%2.%3.%4.%5.%6.%7.%8"/>
      <w:lvlJc w:val="left"/>
      <w:pPr>
        <w:ind w:left="2931" w:hanging="1440"/>
      </w:pPr>
      <w:rPr>
        <w:rFonts w:cs="ArialMT" w:hint="default"/>
        <w:sz w:val="24"/>
      </w:rPr>
    </w:lvl>
    <w:lvl w:ilvl="8">
      <w:start w:val="1"/>
      <w:numFmt w:val="decimal"/>
      <w:lvlText w:val="%1.%2.%3.%4.%5.%6.%7.%8.%9"/>
      <w:lvlJc w:val="left"/>
      <w:pPr>
        <w:ind w:left="3144" w:hanging="1440"/>
      </w:pPr>
      <w:rPr>
        <w:rFonts w:cs="ArialMT" w:hint="default"/>
        <w:sz w:val="24"/>
      </w:rPr>
    </w:lvl>
  </w:abstractNum>
  <w:abstractNum w:abstractNumId="32">
    <w:nsid w:val="6DDB432B"/>
    <w:multiLevelType w:val="multilevel"/>
    <w:tmpl w:val="54327470"/>
    <w:lvl w:ilvl="0">
      <w:start w:val="6"/>
      <w:numFmt w:val="decimal"/>
      <w:lvlText w:val="%1."/>
      <w:lvlJc w:val="left"/>
      <w:pPr>
        <w:tabs>
          <w:tab w:val="num" w:pos="720"/>
        </w:tabs>
        <w:ind w:left="720" w:hanging="720"/>
      </w:pPr>
      <w:rPr>
        <w:rFonts w:hint="default"/>
        <w:b/>
        <w:color w:val="3366FF"/>
        <w:sz w:val="28"/>
      </w:rPr>
    </w:lvl>
    <w:lvl w:ilvl="1">
      <w:start w:val="1"/>
      <w:numFmt w:val="decimal"/>
      <w:lvlText w:val="%1.%2."/>
      <w:lvlJc w:val="left"/>
      <w:pPr>
        <w:tabs>
          <w:tab w:val="num" w:pos="900"/>
        </w:tabs>
        <w:ind w:left="900" w:hanging="720"/>
      </w:pPr>
      <w:rPr>
        <w:rFonts w:hint="default"/>
        <w:b/>
        <w:strike w:val="0"/>
        <w:color w:val="auto"/>
        <w:sz w:val="20"/>
        <w:szCs w:val="20"/>
      </w:rPr>
    </w:lvl>
    <w:lvl w:ilvl="2">
      <w:start w:val="1"/>
      <w:numFmt w:val="decimal"/>
      <w:lvlText w:val="%1.%2.%3."/>
      <w:lvlJc w:val="left"/>
      <w:pPr>
        <w:tabs>
          <w:tab w:val="num" w:pos="720"/>
        </w:tabs>
        <w:ind w:left="720" w:hanging="720"/>
      </w:pPr>
      <w:rPr>
        <w:rFonts w:hint="default"/>
        <w:b/>
        <w:color w:val="3366FF"/>
        <w:sz w:val="28"/>
      </w:rPr>
    </w:lvl>
    <w:lvl w:ilvl="3">
      <w:start w:val="1"/>
      <w:numFmt w:val="decimal"/>
      <w:lvlText w:val="%1.%2.%3.%4."/>
      <w:lvlJc w:val="left"/>
      <w:pPr>
        <w:tabs>
          <w:tab w:val="num" w:pos="720"/>
        </w:tabs>
        <w:ind w:left="720" w:hanging="720"/>
      </w:pPr>
      <w:rPr>
        <w:rFonts w:hint="default"/>
        <w:b/>
        <w:color w:val="3366FF"/>
        <w:sz w:val="28"/>
      </w:rPr>
    </w:lvl>
    <w:lvl w:ilvl="4">
      <w:start w:val="1"/>
      <w:numFmt w:val="decimal"/>
      <w:lvlText w:val="%1.%2.%3.%4.%5."/>
      <w:lvlJc w:val="left"/>
      <w:pPr>
        <w:tabs>
          <w:tab w:val="num" w:pos="1080"/>
        </w:tabs>
        <w:ind w:left="1080" w:hanging="1080"/>
      </w:pPr>
      <w:rPr>
        <w:rFonts w:hint="default"/>
        <w:b/>
        <w:color w:val="3366FF"/>
        <w:sz w:val="28"/>
      </w:rPr>
    </w:lvl>
    <w:lvl w:ilvl="5">
      <w:start w:val="1"/>
      <w:numFmt w:val="decimal"/>
      <w:lvlText w:val="%1.%2.%3.%4.%5.%6."/>
      <w:lvlJc w:val="left"/>
      <w:pPr>
        <w:tabs>
          <w:tab w:val="num" w:pos="1080"/>
        </w:tabs>
        <w:ind w:left="1080" w:hanging="1080"/>
      </w:pPr>
      <w:rPr>
        <w:rFonts w:hint="default"/>
        <w:b/>
        <w:color w:val="3366FF"/>
        <w:sz w:val="28"/>
      </w:rPr>
    </w:lvl>
    <w:lvl w:ilvl="6">
      <w:start w:val="1"/>
      <w:numFmt w:val="decimal"/>
      <w:lvlText w:val="%1.%2.%3.%4.%5.%6.%7."/>
      <w:lvlJc w:val="left"/>
      <w:pPr>
        <w:tabs>
          <w:tab w:val="num" w:pos="1440"/>
        </w:tabs>
        <w:ind w:left="1440" w:hanging="1440"/>
      </w:pPr>
      <w:rPr>
        <w:rFonts w:hint="default"/>
        <w:b/>
        <w:color w:val="3366FF"/>
        <w:sz w:val="28"/>
      </w:rPr>
    </w:lvl>
    <w:lvl w:ilvl="7">
      <w:start w:val="1"/>
      <w:numFmt w:val="decimal"/>
      <w:lvlText w:val="%1.%2.%3.%4.%5.%6.%7.%8."/>
      <w:lvlJc w:val="left"/>
      <w:pPr>
        <w:tabs>
          <w:tab w:val="num" w:pos="1440"/>
        </w:tabs>
        <w:ind w:left="1440" w:hanging="1440"/>
      </w:pPr>
      <w:rPr>
        <w:rFonts w:hint="default"/>
        <w:b/>
        <w:color w:val="3366FF"/>
        <w:sz w:val="28"/>
      </w:rPr>
    </w:lvl>
    <w:lvl w:ilvl="8">
      <w:start w:val="1"/>
      <w:numFmt w:val="decimal"/>
      <w:lvlText w:val="%1.%2.%3.%4.%5.%6.%7.%8.%9."/>
      <w:lvlJc w:val="left"/>
      <w:pPr>
        <w:tabs>
          <w:tab w:val="num" w:pos="1800"/>
        </w:tabs>
        <w:ind w:left="1800" w:hanging="1800"/>
      </w:pPr>
      <w:rPr>
        <w:rFonts w:hint="default"/>
        <w:b/>
        <w:color w:val="3366FF"/>
        <w:sz w:val="28"/>
      </w:rPr>
    </w:lvl>
  </w:abstractNum>
  <w:abstractNum w:abstractNumId="33">
    <w:nsid w:val="70B0645E"/>
    <w:multiLevelType w:val="multilevel"/>
    <w:tmpl w:val="F9001F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CE77E7"/>
    <w:multiLevelType w:val="hybridMultilevel"/>
    <w:tmpl w:val="FE06B0A0"/>
    <w:lvl w:ilvl="0" w:tplc="FFFFFFFF">
      <w:start w:val="8"/>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5">
    <w:nsid w:val="790635A9"/>
    <w:multiLevelType w:val="multilevel"/>
    <w:tmpl w:val="8DF679E8"/>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 w:numId="2">
    <w:abstractNumId w:val="21"/>
  </w:num>
  <w:num w:numId="3">
    <w:abstractNumId w:val="17"/>
  </w:num>
  <w:num w:numId="4">
    <w:abstractNumId w:val="13"/>
  </w:num>
  <w:num w:numId="5">
    <w:abstractNumId w:val="28"/>
  </w:num>
  <w:num w:numId="6">
    <w:abstractNumId w:val="30"/>
  </w:num>
  <w:num w:numId="7">
    <w:abstractNumId w:val="12"/>
  </w:num>
  <w:num w:numId="8">
    <w:abstractNumId w:val="23"/>
  </w:num>
  <w:num w:numId="9">
    <w:abstractNumId w:val="9"/>
  </w:num>
  <w:num w:numId="10">
    <w:abstractNumId w:val="35"/>
  </w:num>
  <w:num w:numId="11">
    <w:abstractNumId w:val="4"/>
  </w:num>
  <w:num w:numId="12">
    <w:abstractNumId w:val="27"/>
  </w:num>
  <w:num w:numId="13">
    <w:abstractNumId w:val="5"/>
  </w:num>
  <w:num w:numId="14">
    <w:abstractNumId w:val="15"/>
  </w:num>
  <w:num w:numId="15">
    <w:abstractNumId w:val="33"/>
  </w:num>
  <w:num w:numId="16">
    <w:abstractNumId w:val="11"/>
  </w:num>
  <w:num w:numId="17">
    <w:abstractNumId w:val="16"/>
  </w:num>
  <w:num w:numId="18">
    <w:abstractNumId w:val="10"/>
  </w:num>
  <w:num w:numId="19">
    <w:abstractNumId w:val="31"/>
  </w:num>
  <w:num w:numId="20">
    <w:abstractNumId w:val="6"/>
  </w:num>
  <w:num w:numId="21">
    <w:abstractNumId w:val="1"/>
  </w:num>
  <w:num w:numId="22">
    <w:abstractNumId w:val="25"/>
  </w:num>
  <w:num w:numId="23">
    <w:abstractNumId w:val="7"/>
  </w:num>
  <w:num w:numId="2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0"/>
  </w:num>
  <w:num w:numId="27">
    <w:abstractNumId w:val="19"/>
  </w:num>
  <w:num w:numId="28">
    <w:abstractNumId w:val="29"/>
  </w:num>
  <w:num w:numId="29">
    <w:abstractNumId w:val="34"/>
  </w:num>
  <w:num w:numId="30">
    <w:abstractNumId w:val="32"/>
  </w:num>
  <w:num w:numId="31">
    <w:abstractNumId w:val="26"/>
  </w:num>
  <w:num w:numId="32">
    <w:abstractNumId w:val="2"/>
  </w:num>
  <w:num w:numId="33">
    <w:abstractNumId w:val="2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561883"/>
    <w:rsid w:val="00007456"/>
    <w:rsid w:val="00013803"/>
    <w:rsid w:val="00015882"/>
    <w:rsid w:val="00030539"/>
    <w:rsid w:val="00033266"/>
    <w:rsid w:val="00034865"/>
    <w:rsid w:val="00050AC9"/>
    <w:rsid w:val="00052C74"/>
    <w:rsid w:val="00064859"/>
    <w:rsid w:val="0006512B"/>
    <w:rsid w:val="00075820"/>
    <w:rsid w:val="00075B73"/>
    <w:rsid w:val="00082B4A"/>
    <w:rsid w:val="000A5ED7"/>
    <w:rsid w:val="000C1177"/>
    <w:rsid w:val="000D5972"/>
    <w:rsid w:val="000E732F"/>
    <w:rsid w:val="001060A1"/>
    <w:rsid w:val="00120496"/>
    <w:rsid w:val="00120D85"/>
    <w:rsid w:val="00120F7B"/>
    <w:rsid w:val="001377DF"/>
    <w:rsid w:val="0014241C"/>
    <w:rsid w:val="00152738"/>
    <w:rsid w:val="00160E1D"/>
    <w:rsid w:val="00162FA4"/>
    <w:rsid w:val="001670EC"/>
    <w:rsid w:val="00183B14"/>
    <w:rsid w:val="001853E0"/>
    <w:rsid w:val="00186938"/>
    <w:rsid w:val="001941DA"/>
    <w:rsid w:val="001B0369"/>
    <w:rsid w:val="001D3EB0"/>
    <w:rsid w:val="001D5CE3"/>
    <w:rsid w:val="001E4EEC"/>
    <w:rsid w:val="001F5B9D"/>
    <w:rsid w:val="001F62A3"/>
    <w:rsid w:val="0020115D"/>
    <w:rsid w:val="0020375E"/>
    <w:rsid w:val="0020775B"/>
    <w:rsid w:val="00233135"/>
    <w:rsid w:val="00236E68"/>
    <w:rsid w:val="00256732"/>
    <w:rsid w:val="0028132A"/>
    <w:rsid w:val="00292B8D"/>
    <w:rsid w:val="002E423E"/>
    <w:rsid w:val="002F5282"/>
    <w:rsid w:val="003230F9"/>
    <w:rsid w:val="003245DB"/>
    <w:rsid w:val="00336A61"/>
    <w:rsid w:val="00337E9B"/>
    <w:rsid w:val="00342397"/>
    <w:rsid w:val="0037100A"/>
    <w:rsid w:val="00376737"/>
    <w:rsid w:val="00382243"/>
    <w:rsid w:val="003C0BDB"/>
    <w:rsid w:val="003C5E0B"/>
    <w:rsid w:val="003D5854"/>
    <w:rsid w:val="003E4D6C"/>
    <w:rsid w:val="003E69A1"/>
    <w:rsid w:val="003F6266"/>
    <w:rsid w:val="00426ADA"/>
    <w:rsid w:val="004309AB"/>
    <w:rsid w:val="004431DD"/>
    <w:rsid w:val="00447094"/>
    <w:rsid w:val="00452D84"/>
    <w:rsid w:val="00453DA1"/>
    <w:rsid w:val="00454887"/>
    <w:rsid w:val="00465D51"/>
    <w:rsid w:val="00467BB6"/>
    <w:rsid w:val="00471828"/>
    <w:rsid w:val="00472D53"/>
    <w:rsid w:val="00491860"/>
    <w:rsid w:val="004950A7"/>
    <w:rsid w:val="004959C6"/>
    <w:rsid w:val="004A4BC6"/>
    <w:rsid w:val="004B0297"/>
    <w:rsid w:val="004C0220"/>
    <w:rsid w:val="004D0A96"/>
    <w:rsid w:val="004E3430"/>
    <w:rsid w:val="004F0A04"/>
    <w:rsid w:val="005101F7"/>
    <w:rsid w:val="00513DD9"/>
    <w:rsid w:val="00516714"/>
    <w:rsid w:val="00522D12"/>
    <w:rsid w:val="00545A3D"/>
    <w:rsid w:val="00547E77"/>
    <w:rsid w:val="005617FB"/>
    <w:rsid w:val="00561883"/>
    <w:rsid w:val="0057578E"/>
    <w:rsid w:val="005761A7"/>
    <w:rsid w:val="0058615A"/>
    <w:rsid w:val="005873DD"/>
    <w:rsid w:val="005B547F"/>
    <w:rsid w:val="005B59B4"/>
    <w:rsid w:val="005D3B8D"/>
    <w:rsid w:val="005D5AB4"/>
    <w:rsid w:val="0060016C"/>
    <w:rsid w:val="00600783"/>
    <w:rsid w:val="00602667"/>
    <w:rsid w:val="00603E62"/>
    <w:rsid w:val="00611B1F"/>
    <w:rsid w:val="00615137"/>
    <w:rsid w:val="00626D94"/>
    <w:rsid w:val="00637A1F"/>
    <w:rsid w:val="0066072C"/>
    <w:rsid w:val="00663AA0"/>
    <w:rsid w:val="00685C4D"/>
    <w:rsid w:val="006A0547"/>
    <w:rsid w:val="006A11D4"/>
    <w:rsid w:val="006A5A51"/>
    <w:rsid w:val="006A5E67"/>
    <w:rsid w:val="006A791F"/>
    <w:rsid w:val="006C4447"/>
    <w:rsid w:val="006C6AFD"/>
    <w:rsid w:val="006C77FC"/>
    <w:rsid w:val="006E5FD7"/>
    <w:rsid w:val="006F3B8E"/>
    <w:rsid w:val="006F3FBD"/>
    <w:rsid w:val="00710552"/>
    <w:rsid w:val="00711C15"/>
    <w:rsid w:val="00716215"/>
    <w:rsid w:val="00734404"/>
    <w:rsid w:val="00740F34"/>
    <w:rsid w:val="00741AA6"/>
    <w:rsid w:val="007614C2"/>
    <w:rsid w:val="00764E74"/>
    <w:rsid w:val="00792FBE"/>
    <w:rsid w:val="007B0E7F"/>
    <w:rsid w:val="007C7BE2"/>
    <w:rsid w:val="007D0E42"/>
    <w:rsid w:val="0080204E"/>
    <w:rsid w:val="008104E7"/>
    <w:rsid w:val="00810623"/>
    <w:rsid w:val="00812CE2"/>
    <w:rsid w:val="00815796"/>
    <w:rsid w:val="00815AD9"/>
    <w:rsid w:val="00823092"/>
    <w:rsid w:val="00825D38"/>
    <w:rsid w:val="00832CAC"/>
    <w:rsid w:val="00833ECE"/>
    <w:rsid w:val="008365E7"/>
    <w:rsid w:val="008414FC"/>
    <w:rsid w:val="00851605"/>
    <w:rsid w:val="00861D79"/>
    <w:rsid w:val="0086387E"/>
    <w:rsid w:val="00863F81"/>
    <w:rsid w:val="00864191"/>
    <w:rsid w:val="008805B2"/>
    <w:rsid w:val="00881595"/>
    <w:rsid w:val="00891A1B"/>
    <w:rsid w:val="00891EED"/>
    <w:rsid w:val="008964B8"/>
    <w:rsid w:val="008A17E9"/>
    <w:rsid w:val="008B53FF"/>
    <w:rsid w:val="008B6DA9"/>
    <w:rsid w:val="008E480B"/>
    <w:rsid w:val="009068FA"/>
    <w:rsid w:val="00927973"/>
    <w:rsid w:val="0094594A"/>
    <w:rsid w:val="00956821"/>
    <w:rsid w:val="00956BFD"/>
    <w:rsid w:val="00993A69"/>
    <w:rsid w:val="009B2312"/>
    <w:rsid w:val="009B3370"/>
    <w:rsid w:val="009B5FA9"/>
    <w:rsid w:val="009C7CBC"/>
    <w:rsid w:val="009E63F3"/>
    <w:rsid w:val="009F414A"/>
    <w:rsid w:val="00A07CA9"/>
    <w:rsid w:val="00A17E7C"/>
    <w:rsid w:val="00A229D9"/>
    <w:rsid w:val="00A242AB"/>
    <w:rsid w:val="00A3061B"/>
    <w:rsid w:val="00A32F46"/>
    <w:rsid w:val="00A569D3"/>
    <w:rsid w:val="00A82FAF"/>
    <w:rsid w:val="00A8508D"/>
    <w:rsid w:val="00A95BAA"/>
    <w:rsid w:val="00A97750"/>
    <w:rsid w:val="00AB29A0"/>
    <w:rsid w:val="00AC437F"/>
    <w:rsid w:val="00AC56A7"/>
    <w:rsid w:val="00AC70CE"/>
    <w:rsid w:val="00AE7A9B"/>
    <w:rsid w:val="00AF59DC"/>
    <w:rsid w:val="00AF7E23"/>
    <w:rsid w:val="00B15BAE"/>
    <w:rsid w:val="00B15C92"/>
    <w:rsid w:val="00B20C67"/>
    <w:rsid w:val="00B23EC2"/>
    <w:rsid w:val="00B262E5"/>
    <w:rsid w:val="00B2634E"/>
    <w:rsid w:val="00B347CD"/>
    <w:rsid w:val="00B4297B"/>
    <w:rsid w:val="00B547E9"/>
    <w:rsid w:val="00B72E01"/>
    <w:rsid w:val="00B736FB"/>
    <w:rsid w:val="00B959E5"/>
    <w:rsid w:val="00BA3282"/>
    <w:rsid w:val="00BF3F48"/>
    <w:rsid w:val="00C044CB"/>
    <w:rsid w:val="00C07B87"/>
    <w:rsid w:val="00C15ED6"/>
    <w:rsid w:val="00C2740F"/>
    <w:rsid w:val="00C31326"/>
    <w:rsid w:val="00C336EF"/>
    <w:rsid w:val="00C36F3A"/>
    <w:rsid w:val="00C42A56"/>
    <w:rsid w:val="00C50823"/>
    <w:rsid w:val="00C64FFD"/>
    <w:rsid w:val="00C74C66"/>
    <w:rsid w:val="00C76E9D"/>
    <w:rsid w:val="00C84BA8"/>
    <w:rsid w:val="00C91734"/>
    <w:rsid w:val="00C919A5"/>
    <w:rsid w:val="00C92528"/>
    <w:rsid w:val="00C957FD"/>
    <w:rsid w:val="00CA21F6"/>
    <w:rsid w:val="00CA65BB"/>
    <w:rsid w:val="00CB2296"/>
    <w:rsid w:val="00CB49D3"/>
    <w:rsid w:val="00CC29FF"/>
    <w:rsid w:val="00CD515E"/>
    <w:rsid w:val="00CF54EA"/>
    <w:rsid w:val="00D0081A"/>
    <w:rsid w:val="00D06AFE"/>
    <w:rsid w:val="00D17F45"/>
    <w:rsid w:val="00D419C4"/>
    <w:rsid w:val="00D6036C"/>
    <w:rsid w:val="00D7208E"/>
    <w:rsid w:val="00D8205A"/>
    <w:rsid w:val="00D83CDA"/>
    <w:rsid w:val="00D84563"/>
    <w:rsid w:val="00D922BE"/>
    <w:rsid w:val="00DC1449"/>
    <w:rsid w:val="00DD1D1B"/>
    <w:rsid w:val="00DD5DCF"/>
    <w:rsid w:val="00DF7E5E"/>
    <w:rsid w:val="00E04D09"/>
    <w:rsid w:val="00E07016"/>
    <w:rsid w:val="00E101E5"/>
    <w:rsid w:val="00E14152"/>
    <w:rsid w:val="00E51968"/>
    <w:rsid w:val="00E55FB9"/>
    <w:rsid w:val="00E67AD2"/>
    <w:rsid w:val="00E81497"/>
    <w:rsid w:val="00E8438D"/>
    <w:rsid w:val="00E86B3B"/>
    <w:rsid w:val="00E917C9"/>
    <w:rsid w:val="00EA5F7D"/>
    <w:rsid w:val="00EB030F"/>
    <w:rsid w:val="00EB16E7"/>
    <w:rsid w:val="00EE6911"/>
    <w:rsid w:val="00EF4095"/>
    <w:rsid w:val="00F00A42"/>
    <w:rsid w:val="00F044C0"/>
    <w:rsid w:val="00F07B87"/>
    <w:rsid w:val="00F1460C"/>
    <w:rsid w:val="00F408F6"/>
    <w:rsid w:val="00F459C1"/>
    <w:rsid w:val="00F512A9"/>
    <w:rsid w:val="00F67E45"/>
    <w:rsid w:val="00F86330"/>
    <w:rsid w:val="00F929A3"/>
    <w:rsid w:val="00FA3A16"/>
    <w:rsid w:val="00FB4E7E"/>
    <w:rsid w:val="00FB7A72"/>
    <w:rsid w:val="00FC042E"/>
    <w:rsid w:val="00FD5F84"/>
    <w:rsid w:val="00FD7271"/>
    <w:rsid w:val="00FF2E8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561883"/>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561883"/>
  </w:style>
  <w:style w:type="character" w:customStyle="1" w:styleId="ZkladntextChar">
    <w:name w:val="Základný text Char"/>
    <w:basedOn w:val="Predvolenpsmoodseku"/>
    <w:link w:val="Zkladntext"/>
    <w:uiPriority w:val="1"/>
    <w:rsid w:val="00561883"/>
    <w:rPr>
      <w:rFonts w:ascii="Times New Roman" w:eastAsia="Times New Roman" w:hAnsi="Times New Roman" w:cs="Times New Roman"/>
      <w:sz w:val="24"/>
      <w:szCs w:val="24"/>
      <w:lang w:eastAsia="sk-SK"/>
    </w:rPr>
  </w:style>
  <w:style w:type="paragraph" w:styleId="Odsekzoznamu">
    <w:name w:val="List Paragraph"/>
    <w:aliases w:val="Odsek,Bullet Number,lp1,lp11,List Paragraph11,Bullet 1,Use Case List Paragraph,body,Odsek zoznamu2,List Paragraph,Medium List 2 - Accent 41,Bullet List,FooterText,numbered,List Paragraph1,Paragraphe de liste1,body 2,Lista 1,VS_Odsek"/>
    <w:basedOn w:val="Normlny"/>
    <w:link w:val="OdsekzoznamuChar"/>
    <w:uiPriority w:val="34"/>
    <w:qFormat/>
    <w:rsid w:val="00561883"/>
    <w:pPr>
      <w:ind w:left="860"/>
    </w:pPr>
  </w:style>
  <w:style w:type="paragraph" w:customStyle="1" w:styleId="Nadpis31">
    <w:name w:val="Nadpis 31"/>
    <w:basedOn w:val="Normlny"/>
    <w:uiPriority w:val="1"/>
    <w:qFormat/>
    <w:rsid w:val="00561883"/>
    <w:pPr>
      <w:ind w:left="2015" w:right="3709"/>
      <w:jc w:val="center"/>
      <w:outlineLvl w:val="2"/>
    </w:pPr>
    <w:rPr>
      <w:rFonts w:ascii="Arial" w:hAnsi="Arial" w:cs="Arial"/>
      <w:b/>
      <w:bCs/>
      <w:sz w:val="22"/>
      <w:szCs w:val="22"/>
    </w:rPr>
  </w:style>
  <w:style w:type="paragraph" w:customStyle="1" w:styleId="Nadpis310">
    <w:name w:val="Nadpis 31"/>
    <w:basedOn w:val="Normlny"/>
    <w:uiPriority w:val="1"/>
    <w:qFormat/>
    <w:rsid w:val="00561883"/>
    <w:pPr>
      <w:ind w:left="861"/>
      <w:outlineLvl w:val="2"/>
    </w:pPr>
    <w:rPr>
      <w:b/>
      <w:bCs/>
    </w:rPr>
  </w:style>
  <w:style w:type="paragraph" w:customStyle="1" w:styleId="Zkladntext21">
    <w:name w:val="Základný text 21"/>
    <w:basedOn w:val="Normlny"/>
    <w:rsid w:val="00561883"/>
    <w:pPr>
      <w:widowControl/>
      <w:suppressAutoHyphens/>
      <w:autoSpaceDE/>
      <w:autoSpaceDN/>
      <w:adjustRightInd/>
      <w:spacing w:after="120" w:line="480" w:lineRule="auto"/>
    </w:pPr>
    <w:rPr>
      <w:sz w:val="20"/>
      <w:szCs w:val="20"/>
      <w:lang w:eastAsia="ar-SA"/>
    </w:rPr>
  </w:style>
  <w:style w:type="paragraph" w:styleId="Hlavika">
    <w:name w:val="header"/>
    <w:basedOn w:val="Normlny"/>
    <w:link w:val="HlavikaChar"/>
    <w:uiPriority w:val="99"/>
    <w:unhideWhenUsed/>
    <w:rsid w:val="00A07CA9"/>
    <w:pPr>
      <w:tabs>
        <w:tab w:val="center" w:pos="4536"/>
        <w:tab w:val="right" w:pos="9072"/>
      </w:tabs>
    </w:pPr>
  </w:style>
  <w:style w:type="character" w:customStyle="1" w:styleId="HlavikaChar">
    <w:name w:val="Hlavička Char"/>
    <w:basedOn w:val="Predvolenpsmoodseku"/>
    <w:link w:val="Hlavika"/>
    <w:uiPriority w:val="99"/>
    <w:rsid w:val="00A07CA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07CA9"/>
    <w:pPr>
      <w:tabs>
        <w:tab w:val="center" w:pos="4536"/>
        <w:tab w:val="right" w:pos="9072"/>
      </w:tabs>
    </w:pPr>
  </w:style>
  <w:style w:type="character" w:customStyle="1" w:styleId="PtaChar">
    <w:name w:val="Päta Char"/>
    <w:basedOn w:val="Predvolenpsmoodseku"/>
    <w:link w:val="Pta"/>
    <w:uiPriority w:val="99"/>
    <w:rsid w:val="00A07CA9"/>
    <w:rPr>
      <w:rFonts w:ascii="Times New Roman" w:eastAsia="Times New Roman" w:hAnsi="Times New Roman" w:cs="Times New Roman"/>
      <w:sz w:val="24"/>
      <w:szCs w:val="24"/>
      <w:lang w:eastAsia="sk-SK"/>
    </w:rPr>
  </w:style>
  <w:style w:type="character" w:customStyle="1" w:styleId="pre">
    <w:name w:val="pre"/>
    <w:rsid w:val="000E732F"/>
    <w:rPr>
      <w:rFonts w:cs="Times New Roman"/>
    </w:rPr>
  </w:style>
  <w:style w:type="character" w:customStyle="1" w:styleId="OdsekzoznamuChar">
    <w:name w:val="Odsek zoznamu Char"/>
    <w:aliases w:val="Odsek Char,Bullet Number Char,lp1 Char,lp11 Char,List Paragraph11 Char,Bullet 1 Char,Use Case List Paragraph Char,body Char,Odsek zoznamu2 Char,List Paragraph Char,Medium List 2 - Accent 41 Char,Bullet List Char,FooterText Char"/>
    <w:link w:val="Odsekzoznamu"/>
    <w:uiPriority w:val="34"/>
    <w:qFormat/>
    <w:rsid w:val="00E55FB9"/>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236E68"/>
    <w:rPr>
      <w:sz w:val="16"/>
      <w:szCs w:val="16"/>
    </w:rPr>
  </w:style>
  <w:style w:type="paragraph" w:styleId="Textkomentra">
    <w:name w:val="annotation text"/>
    <w:basedOn w:val="Normlny"/>
    <w:link w:val="TextkomentraChar"/>
    <w:uiPriority w:val="99"/>
    <w:semiHidden/>
    <w:unhideWhenUsed/>
    <w:rsid w:val="00236E68"/>
    <w:rPr>
      <w:sz w:val="20"/>
      <w:szCs w:val="20"/>
    </w:rPr>
  </w:style>
  <w:style w:type="character" w:customStyle="1" w:styleId="TextkomentraChar">
    <w:name w:val="Text komentára Char"/>
    <w:basedOn w:val="Predvolenpsmoodseku"/>
    <w:link w:val="Textkomentra"/>
    <w:uiPriority w:val="99"/>
    <w:semiHidden/>
    <w:rsid w:val="00236E6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36E68"/>
    <w:rPr>
      <w:b/>
      <w:bCs/>
    </w:rPr>
  </w:style>
  <w:style w:type="character" w:customStyle="1" w:styleId="PredmetkomentraChar">
    <w:name w:val="Predmet komentára Char"/>
    <w:basedOn w:val="TextkomentraChar"/>
    <w:link w:val="Predmetkomentra"/>
    <w:uiPriority w:val="99"/>
    <w:semiHidden/>
    <w:rsid w:val="00236E6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36E68"/>
    <w:rPr>
      <w:rFonts w:ascii="Tahoma" w:hAnsi="Tahoma" w:cs="Tahoma"/>
      <w:sz w:val="16"/>
      <w:szCs w:val="16"/>
    </w:rPr>
  </w:style>
  <w:style w:type="character" w:customStyle="1" w:styleId="TextbublinyChar">
    <w:name w:val="Text bubliny Char"/>
    <w:basedOn w:val="Predvolenpsmoodseku"/>
    <w:link w:val="Textbubliny"/>
    <w:uiPriority w:val="99"/>
    <w:semiHidden/>
    <w:rsid w:val="00236E68"/>
    <w:rPr>
      <w:rFonts w:ascii="Tahoma" w:eastAsia="Times New Roman" w:hAnsi="Tahoma" w:cs="Tahoma"/>
      <w:sz w:val="16"/>
      <w:szCs w:val="16"/>
      <w:lang w:eastAsia="sk-SK"/>
    </w:rPr>
  </w:style>
  <w:style w:type="paragraph" w:customStyle="1" w:styleId="Normlny2">
    <w:name w:val="Normálny2"/>
    <w:rsid w:val="00615137"/>
    <w:pPr>
      <w:spacing w:after="0" w:line="240" w:lineRule="auto"/>
    </w:pPr>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561883"/>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561883"/>
  </w:style>
  <w:style w:type="character" w:customStyle="1" w:styleId="ZkladntextChar">
    <w:name w:val="Základný text Char"/>
    <w:basedOn w:val="Predvolenpsmoodseku"/>
    <w:link w:val="Zkladntext"/>
    <w:uiPriority w:val="1"/>
    <w:rsid w:val="00561883"/>
    <w:rPr>
      <w:rFonts w:ascii="Times New Roman" w:eastAsia="Times New Roman" w:hAnsi="Times New Roman" w:cs="Times New Roman"/>
      <w:sz w:val="24"/>
      <w:szCs w:val="24"/>
      <w:lang w:eastAsia="sk-SK"/>
    </w:rPr>
  </w:style>
  <w:style w:type="paragraph" w:styleId="Odsekzoznamu">
    <w:name w:val="List Paragraph"/>
    <w:aliases w:val="Odsek,Bullet Number,lp1,lp11,List Paragraph11,Bullet 1,Use Case List Paragraph,body,Odsek zoznamu2,List Paragraph,Medium List 2 - Accent 41,Bullet List,FooterText,numbered,List Paragraph1,Paragraphe de liste1,body 2,Lista 1,VS_Odsek"/>
    <w:basedOn w:val="Normlny"/>
    <w:link w:val="OdsekzoznamuChar"/>
    <w:uiPriority w:val="34"/>
    <w:qFormat/>
    <w:rsid w:val="00561883"/>
    <w:pPr>
      <w:ind w:left="860"/>
    </w:pPr>
  </w:style>
  <w:style w:type="paragraph" w:customStyle="1" w:styleId="Nadpis31">
    <w:name w:val="Nadpis 31"/>
    <w:basedOn w:val="Normlny"/>
    <w:uiPriority w:val="1"/>
    <w:qFormat/>
    <w:rsid w:val="00561883"/>
    <w:pPr>
      <w:ind w:left="2015" w:right="3709"/>
      <w:jc w:val="center"/>
      <w:outlineLvl w:val="2"/>
    </w:pPr>
    <w:rPr>
      <w:rFonts w:ascii="Arial" w:hAnsi="Arial" w:cs="Arial"/>
      <w:b/>
      <w:bCs/>
      <w:sz w:val="22"/>
      <w:szCs w:val="22"/>
    </w:rPr>
  </w:style>
  <w:style w:type="paragraph" w:customStyle="1" w:styleId="Nadpis310">
    <w:name w:val="Nadpis 31"/>
    <w:basedOn w:val="Normlny"/>
    <w:uiPriority w:val="1"/>
    <w:qFormat/>
    <w:rsid w:val="00561883"/>
    <w:pPr>
      <w:ind w:left="861"/>
      <w:outlineLvl w:val="2"/>
    </w:pPr>
    <w:rPr>
      <w:b/>
      <w:bCs/>
    </w:rPr>
  </w:style>
  <w:style w:type="paragraph" w:customStyle="1" w:styleId="Zkladntext21">
    <w:name w:val="Základný text 21"/>
    <w:basedOn w:val="Normlny"/>
    <w:rsid w:val="00561883"/>
    <w:pPr>
      <w:widowControl/>
      <w:suppressAutoHyphens/>
      <w:autoSpaceDE/>
      <w:autoSpaceDN/>
      <w:adjustRightInd/>
      <w:spacing w:after="120" w:line="480" w:lineRule="auto"/>
    </w:pPr>
    <w:rPr>
      <w:sz w:val="20"/>
      <w:szCs w:val="20"/>
      <w:lang w:eastAsia="ar-SA"/>
    </w:rPr>
  </w:style>
  <w:style w:type="paragraph" w:styleId="Hlavika">
    <w:name w:val="header"/>
    <w:basedOn w:val="Normlny"/>
    <w:link w:val="HlavikaChar"/>
    <w:uiPriority w:val="99"/>
    <w:unhideWhenUsed/>
    <w:rsid w:val="00A07CA9"/>
    <w:pPr>
      <w:tabs>
        <w:tab w:val="center" w:pos="4536"/>
        <w:tab w:val="right" w:pos="9072"/>
      </w:tabs>
    </w:pPr>
  </w:style>
  <w:style w:type="character" w:customStyle="1" w:styleId="HlavikaChar">
    <w:name w:val="Hlavička Char"/>
    <w:basedOn w:val="Predvolenpsmoodseku"/>
    <w:link w:val="Hlavika"/>
    <w:uiPriority w:val="99"/>
    <w:rsid w:val="00A07CA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07CA9"/>
    <w:pPr>
      <w:tabs>
        <w:tab w:val="center" w:pos="4536"/>
        <w:tab w:val="right" w:pos="9072"/>
      </w:tabs>
    </w:pPr>
  </w:style>
  <w:style w:type="character" w:customStyle="1" w:styleId="PtaChar">
    <w:name w:val="Päta Char"/>
    <w:basedOn w:val="Predvolenpsmoodseku"/>
    <w:link w:val="Pta"/>
    <w:uiPriority w:val="99"/>
    <w:rsid w:val="00A07CA9"/>
    <w:rPr>
      <w:rFonts w:ascii="Times New Roman" w:eastAsia="Times New Roman" w:hAnsi="Times New Roman" w:cs="Times New Roman"/>
      <w:sz w:val="24"/>
      <w:szCs w:val="24"/>
      <w:lang w:eastAsia="sk-SK"/>
    </w:rPr>
  </w:style>
  <w:style w:type="character" w:customStyle="1" w:styleId="pre">
    <w:name w:val="pre"/>
    <w:rsid w:val="000E732F"/>
    <w:rPr>
      <w:rFonts w:cs="Times New Roman"/>
    </w:rPr>
  </w:style>
  <w:style w:type="character" w:customStyle="1" w:styleId="OdsekzoznamuChar">
    <w:name w:val="Odsek zoznamu Char"/>
    <w:aliases w:val="Odsek Char,Bullet Number Char,lp1 Char,lp11 Char,List Paragraph11 Char,Bullet 1 Char,Use Case List Paragraph Char,body Char,Odsek zoznamu2 Char,List Paragraph Char,Medium List 2 - Accent 41 Char,Bullet List Char,FooterText Char"/>
    <w:link w:val="Odsekzoznamu"/>
    <w:uiPriority w:val="34"/>
    <w:qFormat/>
    <w:rsid w:val="00E55FB9"/>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236E68"/>
    <w:rPr>
      <w:sz w:val="16"/>
      <w:szCs w:val="16"/>
    </w:rPr>
  </w:style>
  <w:style w:type="paragraph" w:styleId="Textkomentra">
    <w:name w:val="annotation text"/>
    <w:basedOn w:val="Normlny"/>
    <w:link w:val="TextkomentraChar"/>
    <w:uiPriority w:val="99"/>
    <w:semiHidden/>
    <w:unhideWhenUsed/>
    <w:rsid w:val="00236E68"/>
    <w:rPr>
      <w:sz w:val="20"/>
      <w:szCs w:val="20"/>
    </w:rPr>
  </w:style>
  <w:style w:type="character" w:customStyle="1" w:styleId="TextkomentraChar">
    <w:name w:val="Text komentára Char"/>
    <w:basedOn w:val="Predvolenpsmoodseku"/>
    <w:link w:val="Textkomentra"/>
    <w:uiPriority w:val="99"/>
    <w:semiHidden/>
    <w:rsid w:val="00236E6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36E68"/>
    <w:rPr>
      <w:b/>
      <w:bCs/>
    </w:rPr>
  </w:style>
  <w:style w:type="character" w:customStyle="1" w:styleId="PredmetkomentraChar">
    <w:name w:val="Predmet komentára Char"/>
    <w:basedOn w:val="TextkomentraChar"/>
    <w:link w:val="Predmetkomentra"/>
    <w:uiPriority w:val="99"/>
    <w:semiHidden/>
    <w:rsid w:val="00236E6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36E68"/>
    <w:rPr>
      <w:rFonts w:ascii="Tahoma" w:hAnsi="Tahoma" w:cs="Tahoma"/>
      <w:sz w:val="16"/>
      <w:szCs w:val="16"/>
    </w:rPr>
  </w:style>
  <w:style w:type="character" w:customStyle="1" w:styleId="TextbublinyChar">
    <w:name w:val="Text bubliny Char"/>
    <w:basedOn w:val="Predvolenpsmoodseku"/>
    <w:link w:val="Textbubliny"/>
    <w:uiPriority w:val="99"/>
    <w:semiHidden/>
    <w:rsid w:val="00236E68"/>
    <w:rPr>
      <w:rFonts w:ascii="Tahoma" w:eastAsia="Times New Roman" w:hAnsi="Tahoma" w:cs="Tahoma"/>
      <w:sz w:val="16"/>
      <w:szCs w:val="16"/>
      <w:lang w:eastAsia="sk-SK"/>
    </w:rPr>
  </w:style>
  <w:style w:type="paragraph" w:customStyle="1" w:styleId="Normlny2">
    <w:name w:val="Normálny2"/>
    <w:rsid w:val="00615137"/>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C7468-9AB9-4F7C-968D-A9720A52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5151</Words>
  <Characters>29363</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mlalikova</dc:creator>
  <cp:lastModifiedBy>marianna.horvathova</cp:lastModifiedBy>
  <cp:revision>3</cp:revision>
  <cp:lastPrinted>2020-11-05T11:32:00Z</cp:lastPrinted>
  <dcterms:created xsi:type="dcterms:W3CDTF">2021-03-30T11:48:00Z</dcterms:created>
  <dcterms:modified xsi:type="dcterms:W3CDTF">2021-04-20T10:26:00Z</dcterms:modified>
</cp:coreProperties>
</file>