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C4920" w14:textId="1495B8A9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4C2D23">
        <w:rPr>
          <w:rStyle w:val="Nadpis1Char"/>
        </w:rPr>
        <w:t>2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>Vybudovanie monitorovacej steny pre modernizáciu Operačného strediska MsP“</w:t>
      </w:r>
      <w:bookmarkEnd w:id="0"/>
    </w:p>
    <w:p w14:paraId="7FF77057" w14:textId="4618EA0A" w:rsidR="00E627C1" w:rsidRPr="00257D76" w:rsidRDefault="00E627C1" w:rsidP="00515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515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515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5155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5155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0329F24" w:rsidR="00272BB7" w:rsidRPr="00645B33" w:rsidRDefault="00272BB7" w:rsidP="00515591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272BB7">
        <w:rPr>
          <w:color w:val="000000"/>
        </w:rPr>
        <w:t>...............................</w:t>
      </w:r>
      <w:r>
        <w:rPr>
          <w:color w:val="000000"/>
        </w:rPr>
        <w:t>.</w:t>
      </w:r>
    </w:p>
    <w:p w14:paraId="4EC7B6A8" w14:textId="44C9D4D5" w:rsidR="0001162E" w:rsidRPr="00147E24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W w:w="94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186"/>
        <w:gridCol w:w="1131"/>
        <w:gridCol w:w="1228"/>
        <w:gridCol w:w="1318"/>
        <w:gridCol w:w="849"/>
        <w:gridCol w:w="1278"/>
      </w:tblGrid>
      <w:tr w:rsidR="00CA2070" w:rsidRPr="00515591" w14:paraId="135148E4" w14:textId="77777777" w:rsidTr="00E431AB">
        <w:trPr>
          <w:trHeight w:val="91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8156D6" w14:textId="4F072F4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P.č</w:t>
            </w:r>
            <w:proofErr w:type="spellEnd"/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0D28B6A" w14:textId="20EDEBF2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 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14:paraId="4C0E9E94" w14:textId="4F22BDCF" w:rsidR="00CA2070" w:rsidRPr="00515591" w:rsidRDefault="00CA2070" w:rsidP="004F413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 ks/h/súbor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14:paraId="34DCF7EE" w14:textId="15CC2D45" w:rsidR="00CA2070" w:rsidRPr="00515591" w:rsidRDefault="00CA2070" w:rsidP="00CA207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Jednot</w:t>
            </w: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ková cena  </w:t>
            </w:r>
          </w:p>
          <w:p w14:paraId="0457868C" w14:textId="1C203663" w:rsidR="00CA2070" w:rsidRPr="00515591" w:rsidRDefault="00CA2070" w:rsidP="00CA207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7597EE6" w14:textId="482D13A5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 </w:t>
            </w:r>
          </w:p>
          <w:p w14:paraId="083B46D1" w14:textId="35BCE113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bez DPH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86337" w14:textId="2061035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Výška DPH</w:t>
            </w:r>
          </w:p>
        </w:tc>
        <w:tc>
          <w:tcPr>
            <w:tcW w:w="12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E8988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Celková cena </w:t>
            </w:r>
          </w:p>
          <w:p w14:paraId="73A32405" w14:textId="2A13719E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 eur s DPH</w:t>
            </w:r>
          </w:p>
        </w:tc>
      </w:tr>
      <w:tr w:rsidR="00CA2070" w:rsidRPr="00515591" w14:paraId="26BAF7C0" w14:textId="77777777" w:rsidTr="00E431AB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286BB0BC" w14:textId="7434250D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1.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14:paraId="544E48DB" w14:textId="75C90E06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monitor</w:t>
            </w:r>
          </w:p>
        </w:tc>
        <w:tc>
          <w:tcPr>
            <w:tcW w:w="1131" w:type="dxa"/>
            <w:vAlign w:val="center"/>
          </w:tcPr>
          <w:p w14:paraId="34B52299" w14:textId="763B7E16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1228" w:type="dxa"/>
            <w:vAlign w:val="center"/>
          </w:tcPr>
          <w:p w14:paraId="78908CBC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5A4DD160" w14:textId="2CD1680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76662537" w14:textId="37BA51E0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EAAE9" w14:textId="02F9799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A2070" w:rsidRPr="00515591" w14:paraId="57B1EC64" w14:textId="77777777" w:rsidTr="00E431AB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1BF31E8E" w14:textId="7E5C31CF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2.</w:t>
            </w:r>
          </w:p>
        </w:tc>
        <w:tc>
          <w:tcPr>
            <w:tcW w:w="3186" w:type="dxa"/>
            <w:shd w:val="clear" w:color="auto" w:fill="auto"/>
            <w:noWrap/>
            <w:vAlign w:val="center"/>
          </w:tcPr>
          <w:p w14:paraId="2C3AAB73" w14:textId="40F9B0D9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pracovná stanica</w:t>
            </w:r>
          </w:p>
        </w:tc>
        <w:tc>
          <w:tcPr>
            <w:tcW w:w="1131" w:type="dxa"/>
            <w:vAlign w:val="center"/>
          </w:tcPr>
          <w:p w14:paraId="61D01478" w14:textId="6E072015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</w:t>
            </w:r>
          </w:p>
        </w:tc>
        <w:tc>
          <w:tcPr>
            <w:tcW w:w="1228" w:type="dxa"/>
            <w:vAlign w:val="center"/>
          </w:tcPr>
          <w:p w14:paraId="6BCA18FC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6AE3A8E" w14:textId="5C74115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65090FD5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B14BB3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A2070" w:rsidRPr="00515591" w14:paraId="3689FDF8" w14:textId="77777777" w:rsidTr="00E431AB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551638F0" w14:textId="6CEBB4C5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3.</w:t>
            </w:r>
          </w:p>
        </w:tc>
        <w:tc>
          <w:tcPr>
            <w:tcW w:w="3186" w:type="dxa"/>
            <w:shd w:val="clear" w:color="auto" w:fill="auto"/>
            <w:noWrap/>
            <w:vAlign w:val="center"/>
          </w:tcPr>
          <w:p w14:paraId="1BC471C0" w14:textId="1A0C36AC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konzola na upevnenie na stenu</w:t>
            </w:r>
          </w:p>
        </w:tc>
        <w:tc>
          <w:tcPr>
            <w:tcW w:w="1131" w:type="dxa"/>
            <w:vAlign w:val="center"/>
          </w:tcPr>
          <w:p w14:paraId="5A4C96DC" w14:textId="2266AD8E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228" w:type="dxa"/>
            <w:vAlign w:val="center"/>
          </w:tcPr>
          <w:p w14:paraId="4008C7EB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47445408" w14:textId="432D6858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23589624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84B7C0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A2070" w:rsidRPr="00515591" w14:paraId="141F98FC" w14:textId="77777777" w:rsidTr="00E431AB"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14:paraId="3937DC1A" w14:textId="1BE21840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4.</w:t>
            </w:r>
          </w:p>
        </w:tc>
        <w:tc>
          <w:tcPr>
            <w:tcW w:w="3186" w:type="dxa"/>
            <w:shd w:val="clear" w:color="auto" w:fill="auto"/>
            <w:noWrap/>
            <w:vAlign w:val="center"/>
          </w:tcPr>
          <w:p w14:paraId="306695FE" w14:textId="643831B9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kabeláž celkom</w:t>
            </w:r>
          </w:p>
        </w:tc>
        <w:tc>
          <w:tcPr>
            <w:tcW w:w="1131" w:type="dxa"/>
            <w:vAlign w:val="center"/>
          </w:tcPr>
          <w:p w14:paraId="6A94EC2A" w14:textId="581CF80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228" w:type="dxa"/>
            <w:vAlign w:val="center"/>
          </w:tcPr>
          <w:p w14:paraId="57C981D5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6E34FE9E" w14:textId="2BEA54F2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14:paraId="0218DACE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8EB76D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CA2070" w:rsidRPr="00515591" w14:paraId="714D6902" w14:textId="77777777" w:rsidTr="00E431AB">
        <w:tc>
          <w:tcPr>
            <w:tcW w:w="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44BBE4" w14:textId="7B9F728A" w:rsidR="00CA2070" w:rsidRPr="00515591" w:rsidRDefault="00CA2070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5.</w:t>
            </w: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9C77DC4" w14:textId="45AC5332" w:rsidR="00CA2070" w:rsidRPr="00515591" w:rsidRDefault="00CA2070" w:rsidP="004A019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iCs/>
                <w:lang w:eastAsia="sk-SK"/>
              </w:rPr>
              <w:t>práca celkom - obhliadka, montáž, uvedenie do prevádzky, zaškolenie</w:t>
            </w:r>
            <w:bookmarkStart w:id="1" w:name="_GoBack"/>
            <w:bookmarkEnd w:id="1"/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14:paraId="7530C15C" w14:textId="6A63FD68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1262D4FD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A76DBAF" w14:textId="6886B1E0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D6ACC0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27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E3C56" w14:textId="77777777" w:rsidR="00CA2070" w:rsidRPr="00515591" w:rsidRDefault="00CA2070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15591" w:rsidRPr="00515591" w14:paraId="02DD3C0D" w14:textId="77777777" w:rsidTr="00E431AB">
        <w:trPr>
          <w:trHeight w:val="507"/>
        </w:trPr>
        <w:tc>
          <w:tcPr>
            <w:tcW w:w="60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FFA113" w14:textId="5D87885A" w:rsidR="00515591" w:rsidRPr="00515591" w:rsidRDefault="00515591" w:rsidP="00515591">
            <w:pPr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Celková cena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za celý predmet zákazky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47C647" w14:textId="7491B5FD" w:rsidR="00515591" w:rsidRPr="00515591" w:rsidRDefault="00515591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8E87A7" w14:textId="008C0B9C" w:rsidR="00515591" w:rsidRPr="00515591" w:rsidRDefault="00515591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1559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-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F7073B" w14:textId="77777777" w:rsidR="00515591" w:rsidRPr="00515591" w:rsidRDefault="00515591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5FC2EA6B" w14:textId="77777777" w:rsidR="0016014A" w:rsidRDefault="0016014A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297EC4AB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62275B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7BC2" w14:textId="77777777" w:rsidR="0062275B" w:rsidRDefault="0062275B" w:rsidP="0071794A">
      <w:pPr>
        <w:spacing w:after="0" w:line="240" w:lineRule="auto"/>
      </w:pPr>
      <w:r>
        <w:separator/>
      </w:r>
    </w:p>
  </w:endnote>
  <w:endnote w:type="continuationSeparator" w:id="0">
    <w:p w14:paraId="1621824A" w14:textId="77777777" w:rsidR="0062275B" w:rsidRDefault="0062275B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29B78" w14:textId="77777777" w:rsidR="0062275B" w:rsidRDefault="0062275B" w:rsidP="0071794A">
      <w:pPr>
        <w:spacing w:after="0" w:line="240" w:lineRule="auto"/>
      </w:pPr>
      <w:r>
        <w:separator/>
      </w:r>
    </w:p>
  </w:footnote>
  <w:footnote w:type="continuationSeparator" w:id="0">
    <w:p w14:paraId="2FB6A3E0" w14:textId="77777777" w:rsidR="0062275B" w:rsidRDefault="0062275B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EC39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  <w:bCs/>
      </w:rPr>
    </w:pPr>
    <w:r w:rsidRPr="004F4135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Pr="004F4135">
      <w:rPr>
        <w:rFonts w:ascii="Times New Roman" w:hAnsi="Times New Roman" w:cs="Times New Roman"/>
        <w:b/>
        <w:bCs/>
      </w:rPr>
      <w:tab/>
    </w:r>
    <w:r w:rsidRPr="004F4135">
      <w:rPr>
        <w:rFonts w:ascii="Times New Roman" w:hAnsi="Times New Roman" w:cs="Times New Roman"/>
        <w:b/>
      </w:rPr>
      <w:t>Dynamický nákupný systém</w:t>
    </w:r>
  </w:p>
  <w:p w14:paraId="73354722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  <w:t>Vybudovanie monitorovacej steny pre modernizáciu Operačného strediska MsP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54E9E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385C98"/>
    <w:rsid w:val="00403D9A"/>
    <w:rsid w:val="00413D68"/>
    <w:rsid w:val="0041580C"/>
    <w:rsid w:val="00421F5D"/>
    <w:rsid w:val="00487F51"/>
    <w:rsid w:val="004A019C"/>
    <w:rsid w:val="004C2D23"/>
    <w:rsid w:val="004F4135"/>
    <w:rsid w:val="00515591"/>
    <w:rsid w:val="00587A43"/>
    <w:rsid w:val="0062275B"/>
    <w:rsid w:val="00624CF1"/>
    <w:rsid w:val="00636806"/>
    <w:rsid w:val="006731F3"/>
    <w:rsid w:val="00697E53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E1632"/>
    <w:rsid w:val="009E69A1"/>
    <w:rsid w:val="00A45B0A"/>
    <w:rsid w:val="00AA1258"/>
    <w:rsid w:val="00B76DBF"/>
    <w:rsid w:val="00BA432B"/>
    <w:rsid w:val="00BF2503"/>
    <w:rsid w:val="00C53B6F"/>
    <w:rsid w:val="00CA2070"/>
    <w:rsid w:val="00CC5341"/>
    <w:rsid w:val="00D34213"/>
    <w:rsid w:val="00D62FDA"/>
    <w:rsid w:val="00DD4D36"/>
    <w:rsid w:val="00E06666"/>
    <w:rsid w:val="00E2325B"/>
    <w:rsid w:val="00E431AB"/>
    <w:rsid w:val="00E627C1"/>
    <w:rsid w:val="00ED5433"/>
    <w:rsid w:val="00EE53E8"/>
    <w:rsid w:val="00F36854"/>
    <w:rsid w:val="00F9537E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Jašková Andrea, Ing.</cp:lastModifiedBy>
  <cp:revision>6</cp:revision>
  <dcterms:created xsi:type="dcterms:W3CDTF">2021-04-07T13:25:00Z</dcterms:created>
  <dcterms:modified xsi:type="dcterms:W3CDTF">2021-04-07T13:57:00Z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