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C37601" w:rsidRDefault="00C37601" w:rsidP="001E24E4">
            <w:pPr>
              <w:autoSpaceDE w:val="0"/>
              <w:autoSpaceDN w:val="0"/>
              <w:adjustRightInd w:val="0"/>
              <w:jc w:val="both"/>
              <w:rPr>
                <w:rFonts w:ascii="Arial" w:hAnsi="Arial" w:cs="Arial"/>
                <w:b/>
                <w:sz w:val="20"/>
                <w:szCs w:val="20"/>
              </w:rPr>
            </w:pPr>
            <w:r w:rsidRPr="00C37601">
              <w:rPr>
                <w:rFonts w:ascii="Arial" w:hAnsi="Arial" w:cs="Arial"/>
                <w:b/>
                <w:sz w:val="20"/>
                <w:szCs w:val="20"/>
              </w:rPr>
              <w:t>Obec Soľ</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C37601" w:rsidRDefault="001E24E4" w:rsidP="00C37601">
            <w:pPr>
              <w:ind w:hanging="108"/>
              <w:rPr>
                <w:rFonts w:ascii="Arial" w:hAnsi="Arial" w:cs="Arial"/>
                <w:b/>
                <w:bCs/>
                <w:sz w:val="20"/>
                <w:szCs w:val="20"/>
              </w:rPr>
            </w:pPr>
            <w:r w:rsidRPr="00C37601">
              <w:rPr>
                <w:rFonts w:ascii="Arial" w:hAnsi="Arial" w:cs="Arial"/>
                <w:b/>
                <w:bCs/>
                <w:sz w:val="20"/>
                <w:szCs w:val="20"/>
              </w:rPr>
              <w:t xml:space="preserve"> </w:t>
            </w:r>
            <w:r w:rsidR="00C37601" w:rsidRPr="00C37601">
              <w:rPr>
                <w:rFonts w:ascii="Arial" w:hAnsi="Arial" w:cs="Arial"/>
                <w:b/>
                <w:bCs/>
                <w:sz w:val="20"/>
                <w:szCs w:val="20"/>
              </w:rPr>
              <w:t>Zlepšenie kľúčových kompetencií žiakov základnej školy, Soľ 53</w:t>
            </w:r>
          </w:p>
          <w:p w:rsidR="00C37601" w:rsidRPr="00C37601" w:rsidRDefault="00C37601" w:rsidP="001E24E4">
            <w:pPr>
              <w:ind w:left="709" w:hanging="817"/>
              <w:rPr>
                <w:rFonts w:ascii="Arial" w:hAnsi="Arial" w:cs="Arial"/>
                <w:b/>
                <w:bCs/>
                <w:sz w:val="20"/>
                <w:szCs w:val="20"/>
              </w:rPr>
            </w:pPr>
          </w:p>
          <w:p w:rsidR="001E24E4" w:rsidRPr="00C37601" w:rsidRDefault="001E24E4" w:rsidP="001E24E4">
            <w:pPr>
              <w:ind w:left="709" w:hanging="817"/>
              <w:rPr>
                <w:rFonts w:ascii="Arial" w:hAnsi="Arial" w:cs="Arial"/>
                <w:b/>
                <w:bCs/>
                <w:sz w:val="20"/>
                <w:szCs w:val="20"/>
              </w:rPr>
            </w:pPr>
            <w:r w:rsidRPr="00C37601">
              <w:rPr>
                <w:rFonts w:ascii="Calibri" w:hAnsi="Calibri" w:cs="Calibri"/>
                <w:b/>
                <w:bCs/>
                <w:sz w:val="22"/>
                <w:szCs w:val="22"/>
                <w:highlight w:val="yellow"/>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C37601">
              <w:rPr>
                <w:rFonts w:ascii="Calibri" w:hAnsi="Calibri" w:cs="Calibri"/>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w:t>
            </w:r>
            <w:r>
              <w:rPr>
                <w:rFonts w:ascii="Calibri" w:hAnsi="Calibri" w:cs="Calibri"/>
                <w:noProof/>
                <w:color w:val="000000"/>
                <w:sz w:val="20"/>
                <w:szCs w:val="20"/>
                <w:lang w:eastAsia="sk-SK"/>
              </w:rPr>
              <w:t>n</w:t>
            </w:r>
            <w:r w:rsidRPr="00881351">
              <w:rPr>
                <w:rFonts w:ascii="Calibri" w:hAnsi="Calibri" w:cs="Calibri"/>
                <w:noProof/>
                <w:color w:val="000000"/>
                <w:sz w:val="20"/>
                <w:szCs w:val="20"/>
                <w:lang w:eastAsia="sk-SK"/>
              </w:rPr>
              <w:t>terfejsu - multilicencia</w:t>
            </w:r>
          </w:p>
        </w:tc>
      </w:tr>
      <w:tr w:rsidR="00121802" w:rsidRPr="00881351" w:rsidTr="00AB11C3">
        <w:trPr>
          <w:trHeight w:val="1065"/>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C6B30">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121802" w:rsidRPr="00881351" w:rsidTr="00121802">
        <w:trPr>
          <w:trHeight w:val="827"/>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color w:val="000000"/>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121802" w:rsidRPr="00881351" w:rsidTr="00AB11C3">
        <w:trPr>
          <w:trHeight w:val="1272"/>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Laboratórne podnosy </w:t>
            </w:r>
          </w:p>
        </w:tc>
      </w:tr>
      <w:tr w:rsidR="00121802" w:rsidRPr="00881351" w:rsidTr="00121802">
        <w:trPr>
          <w:trHeight w:val="548"/>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121802" w:rsidRPr="00881351" w:rsidTr="00121802">
        <w:trPr>
          <w:trHeight w:val="992"/>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121802" w:rsidRPr="00881351" w:rsidTr="00AB11C3">
        <w:trPr>
          <w:trHeight w:val="612"/>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121802" w:rsidRPr="00881351" w:rsidTr="00AB11C3">
        <w:trPr>
          <w:trHeight w:val="612"/>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121802" w:rsidRPr="00881351" w:rsidTr="00121802">
        <w:trPr>
          <w:trHeight w:val="879"/>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121802" w:rsidRPr="00881351" w:rsidTr="00AB11C3">
        <w:trPr>
          <w:trHeight w:val="837"/>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DA588C">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121802" w:rsidRPr="00881351" w:rsidTr="00AB11C3">
        <w:trPr>
          <w:trHeight w:val="846"/>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DA588C">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121802" w:rsidRPr="00881351" w:rsidTr="00AB11C3">
        <w:trPr>
          <w:trHeight w:val="823"/>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DA588C">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121802" w:rsidRPr="00881351" w:rsidTr="00AB11C3">
        <w:trPr>
          <w:trHeight w:val="701"/>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DA588C">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121802" w:rsidRPr="00881351" w:rsidTr="00AB11C3">
        <w:trPr>
          <w:trHeight w:val="408"/>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5 ks farebných a difúznych filtrov,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w:t>
            </w:r>
            <w:r w:rsidRPr="00881351">
              <w:rPr>
                <w:rFonts w:ascii="Calibri" w:hAnsi="Calibri" w:cs="Arial"/>
                <w:sz w:val="16"/>
                <w:szCs w:val="16"/>
                <w:lang w:eastAsia="sk-SK"/>
              </w:rPr>
              <w:lastRenderedPageBreak/>
              <w:t xml:space="preserve">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DA588C">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121802" w:rsidRPr="00881351" w:rsidTr="00AB11C3">
        <w:trPr>
          <w:trHeight w:val="2679"/>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I-jadro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DA588C">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121802" w:rsidRPr="00881351" w:rsidTr="00121802">
        <w:trPr>
          <w:trHeight w:val="797"/>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DA588C">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121802" w:rsidRPr="00881351" w:rsidTr="00121802">
        <w:trPr>
          <w:trHeight w:val="703"/>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DA588C">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V</w:t>
            </w:r>
            <w:r w:rsidRPr="00881351">
              <w:rPr>
                <w:rFonts w:ascii="Calibri" w:hAnsi="Calibri" w:cs="Calibri"/>
                <w:noProof/>
                <w:color w:val="000000"/>
                <w:sz w:val="20"/>
                <w:szCs w:val="20"/>
                <w:lang w:eastAsia="sk-SK"/>
              </w:rPr>
              <w:t>izualizér</w:t>
            </w:r>
          </w:p>
        </w:tc>
      </w:tr>
      <w:tr w:rsidR="00121802" w:rsidRPr="00881351" w:rsidTr="00AB11C3">
        <w:trPr>
          <w:trHeight w:val="690"/>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881351" w:rsidRDefault="00121802" w:rsidP="00AB11C3">
            <w:pPr>
              <w:widowControl/>
              <w:suppressAutoHyphens w:val="0"/>
              <w:rPr>
                <w:rFonts w:ascii="Calibri" w:hAnsi="Calibri" w:cs="Calibri"/>
                <w:noProof/>
                <w:color w:val="000000"/>
                <w:sz w:val="20"/>
                <w:szCs w:val="20"/>
                <w:lang w:eastAsia="sk-SK"/>
              </w:rPr>
            </w:pPr>
            <w:proofErr w:type="spellStart"/>
            <w:r w:rsidRPr="007A7438">
              <w:rPr>
                <w:rFonts w:ascii="Calibri" w:hAnsi="Calibri" w:cs="Arial"/>
                <w:sz w:val="20"/>
                <w:szCs w:val="20"/>
                <w:lang w:eastAsia="sk-SK"/>
              </w:rPr>
              <w:t>Sada</w:t>
            </w:r>
            <w:proofErr w:type="spellEnd"/>
            <w:r w:rsidRPr="007A7438">
              <w:rPr>
                <w:rFonts w:ascii="Calibri" w:hAnsi="Calibri" w:cs="Arial"/>
                <w:sz w:val="20"/>
                <w:szCs w:val="20"/>
                <w:lang w:eastAsia="sk-SK"/>
              </w:rPr>
              <w:t xml:space="preserve"> laboratórneho skla a laboratórnych pomôcok pre učebňu biochémie</w:t>
            </w:r>
          </w:p>
        </w:tc>
      </w:tr>
      <w:tr w:rsidR="00121802" w:rsidRPr="00881351" w:rsidTr="00AB11C3">
        <w:trPr>
          <w:trHeight w:val="694"/>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p w:rsidR="00121802" w:rsidRPr="00881351" w:rsidRDefault="00121802" w:rsidP="00D634DF">
            <w:pPr>
              <w:widowControl/>
              <w:suppressAutoHyphens w:val="0"/>
              <w:jc w:val="both"/>
              <w:rPr>
                <w:rFonts w:ascii="Calibri" w:hAnsi="Calibri" w:cs="Arial"/>
                <w:sz w:val="16"/>
                <w:szCs w:val="16"/>
                <w:lang w:eastAsia="sk-SK"/>
              </w:rPr>
            </w:pP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D634DF">
            <w:pPr>
              <w:rPr>
                <w:rFonts w:ascii="Calibri" w:hAnsi="Calibri" w:cs="Calibri"/>
                <w:color w:val="000000"/>
                <w:sz w:val="20"/>
                <w:szCs w:val="20"/>
              </w:rPr>
            </w:pPr>
            <w:r w:rsidRPr="007A7438">
              <w:rPr>
                <w:rFonts w:ascii="Calibri" w:hAnsi="Calibri" w:cs="Calibri"/>
                <w:sz w:val="20"/>
                <w:szCs w:val="20"/>
              </w:rPr>
              <w:t>Chemický kahan s príslušenstvom</w:t>
            </w:r>
          </w:p>
        </w:tc>
      </w:tr>
      <w:tr w:rsidR="00121802" w:rsidRPr="00881351" w:rsidTr="00121802">
        <w:trPr>
          <w:trHeight w:val="352"/>
        </w:trPr>
        <w:tc>
          <w:tcPr>
            <w:tcW w:w="740" w:type="dxa"/>
            <w:tcBorders>
              <w:top w:val="nil"/>
              <w:left w:val="nil"/>
              <w:bottom w:val="nil"/>
              <w:right w:val="nil"/>
            </w:tcBorders>
            <w:shd w:val="clear" w:color="000000" w:fill="FFFFFF"/>
            <w:noWrap/>
            <w:hideMark/>
          </w:tcPr>
          <w:p w:rsidR="00121802" w:rsidRPr="00881351" w:rsidRDefault="00121802"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20</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121802" w:rsidRPr="00881351" w:rsidTr="007A7438">
        <w:trPr>
          <w:trHeight w:val="709"/>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DA588C">
              <w:rPr>
                <w:rFonts w:ascii="Calibri" w:hAnsi="Calibri" w:cs="Calibri"/>
                <w:noProof/>
                <w:color w:val="000000"/>
                <w:sz w:val="16"/>
                <w:szCs w:val="16"/>
                <w:lang w:eastAsia="sk-SK"/>
              </w:rPr>
              <w:t>21</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botanických modelov</w:t>
            </w:r>
          </w:p>
        </w:tc>
      </w:tr>
      <w:tr w:rsidR="00121802" w:rsidRPr="00881351" w:rsidTr="007A7438">
        <w:trPr>
          <w:trHeight w:val="541"/>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zoologických modelov</w:t>
            </w:r>
          </w:p>
        </w:tc>
      </w:tr>
      <w:tr w:rsidR="00121802" w:rsidRPr="00881351" w:rsidTr="00AB11C3">
        <w:trPr>
          <w:trHeight w:val="816"/>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biologických modelov</w:t>
            </w:r>
          </w:p>
        </w:tc>
      </w:tr>
      <w:tr w:rsidR="00121802" w:rsidRPr="00881351" w:rsidTr="00AB11C3">
        <w:trPr>
          <w:trHeight w:val="408"/>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121802" w:rsidRPr="00881351" w:rsidTr="007A7438">
        <w:trPr>
          <w:trHeight w:val="694"/>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jc w:val="both"/>
              <w:rPr>
                <w:rFonts w:ascii="Calibri" w:hAnsi="Calibri" w:cs="Arial"/>
                <w:color w:val="000000"/>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biologických tabúľ</w:t>
            </w:r>
          </w:p>
        </w:tc>
      </w:tr>
      <w:tr w:rsidR="00121802" w:rsidRPr="00881351" w:rsidTr="00121802">
        <w:trPr>
          <w:trHeight w:val="429"/>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Súbor minimálne 4 ks obrazov na biológiu v slovenskom jazyku, s rozmerom min. 110 x 140 cm, laminované so závesnými lištami a s háčikmi na zavesenie (S obsiahnutými témami </w:t>
            </w:r>
            <w:proofErr w:type="spellStart"/>
            <w:r w:rsidRPr="00881351">
              <w:rPr>
                <w:rFonts w:ascii="Calibri" w:hAnsi="Calibri" w:cs="Arial"/>
                <w:color w:val="000000"/>
                <w:sz w:val="16"/>
                <w:szCs w:val="16"/>
                <w:lang w:eastAsia="sk-SK"/>
              </w:rPr>
              <w:t>Biosignály</w:t>
            </w:r>
            <w:proofErr w:type="spellEnd"/>
            <w:r w:rsidRPr="00881351">
              <w:rPr>
                <w:rFonts w:ascii="Calibri" w:hAnsi="Calibri" w:cs="Arial"/>
                <w:color w:val="000000"/>
                <w:sz w:val="16"/>
                <w:szCs w:val="16"/>
                <w:lang w:eastAsia="sk-SK"/>
              </w:rPr>
              <w:t xml:space="preserve"> a ľudské telo, Rastlín, Živočíchov a Neživej prírody)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121802" w:rsidRPr="00881351" w:rsidTr="00AB11C3">
        <w:trPr>
          <w:trHeight w:val="1020"/>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r w:rsidRPr="00881351">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w:t>
            </w:r>
            <w:r w:rsidRPr="00121802">
              <w:rPr>
                <w:rFonts w:ascii="Calibri" w:hAnsi="Calibri" w:cs="Arial"/>
                <w:sz w:val="16"/>
                <w:szCs w:val="16"/>
                <w:lang w:eastAsia="sk-SK"/>
              </w:rPr>
              <w:t xml:space="preserve">minimálne 11". Softvér na ovládanie </w:t>
            </w:r>
            <w:proofErr w:type="spellStart"/>
            <w:r w:rsidRPr="00121802">
              <w:rPr>
                <w:rFonts w:ascii="Calibri" w:hAnsi="Calibri" w:cs="Arial"/>
                <w:sz w:val="16"/>
                <w:szCs w:val="16"/>
                <w:lang w:eastAsia="sk-SK"/>
              </w:rPr>
              <w:t>ovládanie</w:t>
            </w:r>
            <w:proofErr w:type="spellEnd"/>
            <w:r w:rsidRPr="00121802">
              <w:rPr>
                <w:rFonts w:ascii="Calibri" w:hAnsi="Calibri" w:cs="Arial"/>
                <w:sz w:val="16"/>
                <w:szCs w:val="16"/>
                <w:lang w:eastAsia="sk-SK"/>
              </w:rPr>
              <w:t xml:space="preserv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121802">
              <w:rPr>
                <w:rFonts w:ascii="Calibri" w:hAnsi="Calibri" w:cs="Arial"/>
                <w:sz w:val="16"/>
                <w:szCs w:val="16"/>
                <w:lang w:eastAsia="sk-SK"/>
              </w:rPr>
              <w:t>videomanuál</w:t>
            </w:r>
            <w:proofErr w:type="spellEnd"/>
            <w:r w:rsidRPr="00121802">
              <w:rPr>
                <w:rFonts w:ascii="Calibri" w:hAnsi="Calibri" w:cs="Arial"/>
                <w:sz w:val="16"/>
                <w:szCs w:val="16"/>
                <w:lang w:eastAsia="sk-SK"/>
              </w:rPr>
              <w:t xml:space="preserve"> v slovenčine.</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Model na nácvik  CPR - novorodenec</w:t>
            </w:r>
          </w:p>
        </w:tc>
      </w:tr>
      <w:tr w:rsidR="00121802" w:rsidRPr="00881351" w:rsidTr="00121802">
        <w:trPr>
          <w:trHeight w:val="457"/>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Minimálna špecifikácia: Figurína dieťaťa na nácvik KPR, umožňuje nácvik </w:t>
            </w:r>
            <w:proofErr w:type="spellStart"/>
            <w:r w:rsidRPr="00881351">
              <w:rPr>
                <w:rFonts w:ascii="Calibri" w:hAnsi="Calibri" w:cs="Arial"/>
                <w:color w:val="000000"/>
                <w:sz w:val="16"/>
                <w:szCs w:val="16"/>
                <w:lang w:eastAsia="sk-SK"/>
              </w:rPr>
              <w:t>Heimlichovho</w:t>
            </w:r>
            <w:proofErr w:type="spellEnd"/>
            <w:r w:rsidRPr="00881351">
              <w:rPr>
                <w:rFonts w:ascii="Calibri" w:hAnsi="Calibri" w:cs="Arial"/>
                <w:color w:val="000000"/>
                <w:sz w:val="16"/>
                <w:szCs w:val="16"/>
                <w:lang w:eastAsia="sk-SK"/>
              </w:rPr>
              <w:t xml:space="preserve"> manévra, KPR a dýchanie z úst do úst, realistické anatomické znaky ako ohryzok, krčná tepna, pupok, hrudný kôš.</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Kostra človeka - model</w:t>
            </w:r>
          </w:p>
        </w:tc>
      </w:tr>
      <w:tr w:rsidR="00121802" w:rsidRPr="00881351" w:rsidTr="007A7438">
        <w:trPr>
          <w:trHeight w:val="854"/>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Demonštračný model ľudskej kostry v životnej veľkosti na biológiu - časť anatómia. Model má byť z odolného hygienicky nezávadného plastu, vhodného pre školské prostredie. Kostra má byť pohyblivá v kĺboch, paže a nohy majú byť odnímateľné. Model má </w:t>
            </w:r>
            <w:r w:rsidRPr="00121802">
              <w:rPr>
                <w:rFonts w:ascii="Calibri" w:hAnsi="Calibri" w:cs="Arial"/>
                <w:sz w:val="16"/>
                <w:szCs w:val="16"/>
                <w:lang w:eastAsia="sk-SK"/>
              </w:rPr>
              <w:t xml:space="preserve">obsahovať nervové vetvy, </w:t>
            </w:r>
            <w:proofErr w:type="spellStart"/>
            <w:r w:rsidRPr="00121802">
              <w:rPr>
                <w:rFonts w:ascii="Calibri" w:hAnsi="Calibri" w:cs="Arial"/>
                <w:sz w:val="16"/>
                <w:szCs w:val="16"/>
                <w:lang w:eastAsia="sk-SK"/>
              </w:rPr>
              <w:t>vertebrálne</w:t>
            </w:r>
            <w:proofErr w:type="spellEnd"/>
            <w:r w:rsidRPr="00121802">
              <w:rPr>
                <w:rFonts w:ascii="Calibri" w:hAnsi="Calibri" w:cs="Arial"/>
                <w:sz w:val="16"/>
                <w:szCs w:val="16"/>
                <w:lang w:eastAsia="sk-SK"/>
              </w:rPr>
              <w:t xml:space="preserve"> tepny, </w:t>
            </w:r>
            <w:proofErr w:type="spellStart"/>
            <w:r w:rsidRPr="00121802">
              <w:rPr>
                <w:rFonts w:ascii="Calibri" w:hAnsi="Calibri" w:cs="Arial"/>
                <w:sz w:val="16"/>
                <w:szCs w:val="16"/>
                <w:lang w:eastAsia="sk-SK"/>
              </w:rPr>
              <w:t>herniáciu</w:t>
            </w:r>
            <w:proofErr w:type="spellEnd"/>
            <w:r w:rsidRPr="00121802">
              <w:rPr>
                <w:rFonts w:ascii="Calibri" w:hAnsi="Calibri" w:cs="Arial"/>
                <w:sz w:val="16"/>
                <w:szCs w:val="16"/>
                <w:lang w:eastAsia="sk-SK"/>
              </w:rPr>
              <w:t xml:space="preserve"> </w:t>
            </w:r>
            <w:proofErr w:type="spellStart"/>
            <w:r w:rsidRPr="00121802">
              <w:rPr>
                <w:rFonts w:ascii="Calibri" w:hAnsi="Calibri" w:cs="Arial"/>
                <w:sz w:val="16"/>
                <w:szCs w:val="16"/>
                <w:lang w:eastAsia="sk-SK"/>
              </w:rPr>
              <w:t>lumbárnych</w:t>
            </w:r>
            <w:proofErr w:type="spellEnd"/>
            <w:r w:rsidRPr="00121802">
              <w:rPr>
                <w:rFonts w:ascii="Calibri" w:hAnsi="Calibri" w:cs="Arial"/>
                <w:sz w:val="16"/>
                <w:szCs w:val="16"/>
                <w:lang w:eastAsia="sk-SK"/>
              </w:rPr>
              <w:t xml:space="preserve"> </w:t>
            </w:r>
            <w:proofErr w:type="spellStart"/>
            <w:r w:rsidRPr="00121802">
              <w:rPr>
                <w:rFonts w:ascii="Calibri" w:hAnsi="Calibri" w:cs="Arial"/>
                <w:sz w:val="16"/>
                <w:szCs w:val="16"/>
                <w:lang w:eastAsia="sk-SK"/>
              </w:rPr>
              <w:t>invertebrálnych</w:t>
            </w:r>
            <w:proofErr w:type="spellEnd"/>
            <w:r w:rsidRPr="00121802">
              <w:rPr>
                <w:rFonts w:ascii="Calibri" w:hAnsi="Calibri" w:cs="Arial"/>
                <w:sz w:val="16"/>
                <w:szCs w:val="16"/>
                <w:lang w:eastAsia="sk-SK"/>
              </w:rPr>
              <w:t xml:space="preserve"> diskov. Lebka má mať pohyblivú sánku, prierez vo vrchnej časti a 3 odnímateľné spodné zuby. Výška modelu min. 180 cm, dodávaná so stojanom na kolieskach. Súčasťou má byť SW na určovanie častí ľudského tela.</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pre simuláciu úrazov</w:t>
            </w:r>
          </w:p>
        </w:tc>
      </w:tr>
      <w:tr w:rsidR="00121802" w:rsidRPr="00881351" w:rsidTr="007A7438">
        <w:trPr>
          <w:trHeight w:val="534"/>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byť uložená v kufríku s max. váhou 2,5 kg.</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DA588C">
              <w:rPr>
                <w:rFonts w:ascii="Calibri" w:hAnsi="Calibri" w:cs="Calibri"/>
                <w:noProof/>
                <w:color w:val="000000"/>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učiteľská</w:t>
            </w:r>
          </w:p>
        </w:tc>
      </w:tr>
      <w:tr w:rsidR="00121802" w:rsidRPr="00881351" w:rsidTr="00121802">
        <w:trPr>
          <w:trHeight w:val="841"/>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10 ks rôznych jednotlivých preparátov z požadovaných tém.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Lupa na pozorovanie prírody</w:t>
            </w:r>
          </w:p>
        </w:tc>
      </w:tr>
      <w:tr w:rsidR="00121802" w:rsidRPr="00881351" w:rsidTr="00121802">
        <w:trPr>
          <w:trHeight w:val="420"/>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Lupa na pozorovanie prírody pre učiteľa s minimálne dvojnásobným zväčšením, možnosťou pripojenia nádobky s otvormi na vetranie, s priemerom min. 50 mm. na pozorovanie drobného hmyzu, rastlín a hornín.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32</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Kľúče na určovanie - učiteľ</w:t>
            </w:r>
          </w:p>
        </w:tc>
      </w:tr>
      <w:tr w:rsidR="00121802" w:rsidRPr="00881351" w:rsidTr="00121802">
        <w:trPr>
          <w:trHeight w:val="250"/>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kľúčov na určovanie biologických druhov - rastlín, zvierat, nerastov a pod.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33</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121802" w:rsidRPr="00881351" w:rsidTr="007A7438">
        <w:trPr>
          <w:trHeight w:val="268"/>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121802" w:rsidRPr="00881351" w:rsidTr="00121802">
        <w:trPr>
          <w:trHeight w:val="268"/>
        </w:trPr>
        <w:tc>
          <w:tcPr>
            <w:tcW w:w="740" w:type="dxa"/>
            <w:tcBorders>
              <w:top w:val="nil"/>
              <w:left w:val="nil"/>
              <w:bottom w:val="nil"/>
              <w:right w:val="nil"/>
            </w:tcBorders>
            <w:shd w:val="clear" w:color="000000" w:fill="FFFFFF"/>
            <w:noWrap/>
          </w:tcPr>
          <w:p w:rsidR="00121802" w:rsidRPr="00881351" w:rsidRDefault="00121802" w:rsidP="00566B6E">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auto" w:fill="FBE4D5" w:themeFill="accent2" w:themeFillTint="33"/>
          </w:tcPr>
          <w:p w:rsidR="00121802" w:rsidRPr="00881351" w:rsidRDefault="00121802" w:rsidP="00566B6E">
            <w:pPr>
              <w:widowControl/>
              <w:suppressAutoHyphens w:val="0"/>
              <w:rPr>
                <w:rFonts w:ascii="Calibri" w:hAnsi="Calibri" w:cs="Arial"/>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7A7438">
        <w:trPr>
          <w:trHeight w:val="268"/>
        </w:trPr>
        <w:tc>
          <w:tcPr>
            <w:tcW w:w="740" w:type="dxa"/>
            <w:tcBorders>
              <w:top w:val="nil"/>
              <w:left w:val="nil"/>
              <w:bottom w:val="nil"/>
              <w:right w:val="nil"/>
            </w:tcBorders>
            <w:shd w:val="clear" w:color="000000" w:fill="FFFFFF"/>
            <w:noWrap/>
          </w:tcPr>
          <w:p w:rsidR="00121802" w:rsidRPr="00881351" w:rsidRDefault="00121802"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34</w:t>
            </w:r>
          </w:p>
        </w:tc>
        <w:tc>
          <w:tcPr>
            <w:tcW w:w="8044" w:type="dxa"/>
            <w:tcBorders>
              <w:top w:val="nil"/>
              <w:left w:val="single" w:sz="4" w:space="0" w:color="auto"/>
              <w:bottom w:val="single" w:sz="4" w:space="0" w:color="auto"/>
              <w:right w:val="single" w:sz="4" w:space="0" w:color="auto"/>
            </w:tcBorders>
            <w:shd w:val="clear" w:color="000000" w:fill="FFFFFF"/>
          </w:tcPr>
          <w:p w:rsidR="00121802" w:rsidRPr="00121802" w:rsidRDefault="00121802" w:rsidP="00566B6E">
            <w:pPr>
              <w:widowControl/>
              <w:suppressAutoHyphens w:val="0"/>
              <w:rPr>
                <w:rFonts w:ascii="Calibri" w:hAnsi="Calibri" w:cs="Arial"/>
                <w:sz w:val="20"/>
                <w:szCs w:val="20"/>
                <w:lang w:eastAsia="sk-SK"/>
              </w:rPr>
            </w:pPr>
            <w:r w:rsidRPr="00121802">
              <w:rPr>
                <w:rFonts w:ascii="Calibri" w:hAnsi="Calibri" w:cs="Arial"/>
                <w:color w:val="000000"/>
                <w:sz w:val="20"/>
                <w:szCs w:val="20"/>
                <w:lang w:eastAsia="sk-SK"/>
              </w:rPr>
              <w:t>Laboratórny stojan s príslušenstvom</w:t>
            </w:r>
          </w:p>
        </w:tc>
      </w:tr>
      <w:tr w:rsidR="00121802" w:rsidRPr="00881351" w:rsidTr="007A7438">
        <w:trPr>
          <w:trHeight w:val="268"/>
        </w:trPr>
        <w:tc>
          <w:tcPr>
            <w:tcW w:w="740" w:type="dxa"/>
            <w:tcBorders>
              <w:top w:val="nil"/>
              <w:left w:val="nil"/>
              <w:bottom w:val="nil"/>
              <w:right w:val="nil"/>
            </w:tcBorders>
            <w:shd w:val="clear" w:color="000000" w:fill="FFFFFF"/>
            <w:noWrap/>
          </w:tcPr>
          <w:p w:rsidR="00121802" w:rsidRPr="00881351" w:rsidRDefault="00121802" w:rsidP="00566B6E">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FFFFF"/>
          </w:tcPr>
          <w:p w:rsidR="00121802" w:rsidRPr="00121802" w:rsidRDefault="00121802" w:rsidP="00566B6E">
            <w:pPr>
              <w:widowControl/>
              <w:suppressAutoHyphens w:val="0"/>
              <w:rPr>
                <w:rFonts w:ascii="Calibri" w:hAnsi="Calibri" w:cs="Arial"/>
                <w:sz w:val="16"/>
                <w:szCs w:val="16"/>
                <w:lang w:eastAsia="sk-SK"/>
              </w:rPr>
            </w:pPr>
            <w:r w:rsidRPr="00121802">
              <w:rPr>
                <w:rFonts w:ascii="Calibri" w:hAnsi="Calibri" w:cs="Arial"/>
                <w:sz w:val="16"/>
                <w:szCs w:val="16"/>
                <w:lang w:eastAsia="sk-SK"/>
              </w:rPr>
              <w:t>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35</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sz w:val="20"/>
                <w:szCs w:val="20"/>
              </w:rPr>
              <w:t>Prístroj na určenie pH s príslušenstvom</w:t>
            </w:r>
          </w:p>
        </w:tc>
      </w:tr>
      <w:tr w:rsidR="00121802" w:rsidRPr="00881351" w:rsidTr="00AB11C3">
        <w:trPr>
          <w:trHeight w:val="408"/>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36</w:t>
            </w:r>
          </w:p>
        </w:tc>
        <w:tc>
          <w:tcPr>
            <w:tcW w:w="8044" w:type="dxa"/>
            <w:tcBorders>
              <w:top w:val="nil"/>
              <w:left w:val="nil"/>
              <w:bottom w:val="single" w:sz="4" w:space="0" w:color="auto"/>
              <w:right w:val="single" w:sz="4" w:space="0" w:color="auto"/>
            </w:tcBorders>
            <w:shd w:val="clear" w:color="000000" w:fill="FFFFFF"/>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prístrojov na určenie pH s príslušenstvom pre skupinu žiakov</w:t>
            </w:r>
          </w:p>
        </w:tc>
      </w:tr>
      <w:tr w:rsidR="00121802" w:rsidRPr="00881351" w:rsidTr="00AB11C3">
        <w:trPr>
          <w:trHeight w:val="615"/>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2ks prístrojov na určenie pH s príslušenstvom pre skupinu 2-4 žiakov. Špecifikácia prístroja: pH tester s veľkým digitálny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každého balenia prístroja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37</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chemických modelov - učiteľ </w:t>
            </w:r>
          </w:p>
        </w:tc>
      </w:tr>
      <w:tr w:rsidR="00121802" w:rsidRPr="00881351" w:rsidTr="00AB11C3">
        <w:trPr>
          <w:trHeight w:val="831"/>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38</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AB11C3">
            <w:pPr>
              <w:widowControl/>
              <w:suppressAutoHyphens w:val="0"/>
              <w:rPr>
                <w:rFonts w:ascii="Calibri" w:hAnsi="Calibri" w:cs="Calibri"/>
                <w:color w:val="000000"/>
                <w:sz w:val="20"/>
                <w:szCs w:val="20"/>
                <w:lang w:eastAsia="sk-SK"/>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121802" w:rsidRPr="00881351" w:rsidTr="00AB11C3">
        <w:trPr>
          <w:trHeight w:val="836"/>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121802" w:rsidRPr="00881351" w:rsidTr="007A7438">
        <w:trPr>
          <w:trHeight w:val="1272"/>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Calibri"/>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40</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121802" w:rsidRPr="00881351" w:rsidTr="000509E1">
        <w:trPr>
          <w:trHeight w:val="749"/>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41</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121802" w:rsidRPr="00881351" w:rsidTr="007A7438">
        <w:trPr>
          <w:trHeight w:val="1460"/>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42</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fyzika</w:t>
            </w:r>
          </w:p>
        </w:tc>
      </w:tr>
      <w:tr w:rsidR="00121802" w:rsidRPr="00881351" w:rsidTr="000509E1">
        <w:trPr>
          <w:trHeight w:val="624"/>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43</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sz w:val="20"/>
                <w:szCs w:val="20"/>
              </w:rPr>
              <w:t xml:space="preserve">Skupinová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 termodynamiku s príslušenstvom </w:t>
            </w:r>
          </w:p>
        </w:tc>
      </w:tr>
      <w:tr w:rsidR="00121802" w:rsidRPr="00881351" w:rsidTr="00AB11C3">
        <w:trPr>
          <w:trHeight w:val="408"/>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Skupinová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2 ks </w:t>
            </w:r>
            <w:proofErr w:type="spellStart"/>
            <w:r w:rsidRPr="00881351">
              <w:rPr>
                <w:rFonts w:ascii="Calibri" w:hAnsi="Calibri" w:cs="Calibri"/>
                <w:color w:val="000000"/>
                <w:sz w:val="16"/>
                <w:szCs w:val="16"/>
              </w:rPr>
              <w:t>propan-butanových</w:t>
            </w:r>
            <w:proofErr w:type="spellEnd"/>
            <w:r w:rsidRPr="00881351">
              <w:rPr>
                <w:rFonts w:ascii="Calibri" w:hAnsi="Calibri" w:cs="Calibri"/>
                <w:color w:val="000000"/>
                <w:sz w:val="16"/>
                <w:szCs w:val="16"/>
              </w:rPr>
              <w:t xml:space="preserve"> plynových horákov s ventilovou náhradnou </w:t>
            </w:r>
            <w:proofErr w:type="spellStart"/>
            <w:r w:rsidRPr="00881351">
              <w:rPr>
                <w:rFonts w:ascii="Calibri" w:hAnsi="Calibri" w:cs="Calibri"/>
                <w:color w:val="000000"/>
                <w:sz w:val="16"/>
                <w:szCs w:val="16"/>
              </w:rPr>
              <w:t>náplňo</w:t>
            </w:r>
            <w:proofErr w:type="spellEnd"/>
            <w:r w:rsidRPr="00881351">
              <w:rPr>
                <w:rFonts w:ascii="Calibri" w:hAnsi="Calibri" w:cs="Calibri"/>
                <w:color w:val="000000"/>
                <w:sz w:val="16"/>
                <w:szCs w:val="16"/>
              </w:rPr>
              <w:t xml:space="preserve">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2 ks Joulových kalorimetrov s 3 špirálami a 4 ks laboratórnych liehových teplomerov s rozsahom od -20°C do +110°C, so silikónovým dielom proti samovoľnému pohybu.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44</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121802" w:rsidRPr="00881351" w:rsidTr="007A7438">
        <w:trPr>
          <w:trHeight w:val="657"/>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45</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sz w:val="20"/>
                <w:szCs w:val="20"/>
              </w:rPr>
            </w:pPr>
            <w:r w:rsidRPr="007A7438">
              <w:rPr>
                <w:rFonts w:ascii="Calibri" w:hAnsi="Calibri" w:cs="Calibri"/>
                <w:color w:val="000000"/>
                <w:sz w:val="20"/>
                <w:szCs w:val="20"/>
              </w:rPr>
              <w:t>Multifunkčný model mechanického auta</w:t>
            </w:r>
          </w:p>
        </w:tc>
      </w:tr>
      <w:tr w:rsidR="00121802" w:rsidRPr="00881351" w:rsidTr="007A7438">
        <w:trPr>
          <w:trHeight w:val="850"/>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46</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121802" w:rsidRPr="00881351" w:rsidTr="00AB11C3">
        <w:trPr>
          <w:trHeight w:val="816"/>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47</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kladiek s príslušenstvom</w:t>
            </w:r>
          </w:p>
        </w:tc>
      </w:tr>
      <w:tr w:rsidR="00121802" w:rsidRPr="00881351" w:rsidTr="000509E1">
        <w:trPr>
          <w:trHeight w:val="850"/>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48</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sz w:val="20"/>
                <w:szCs w:val="20"/>
              </w:rPr>
            </w:pPr>
            <w:r w:rsidRPr="007A7438">
              <w:rPr>
                <w:rFonts w:ascii="Calibri" w:hAnsi="Calibri" w:cs="Calibri"/>
                <w:sz w:val="20"/>
                <w:szCs w:val="20"/>
              </w:rPr>
              <w:t xml:space="preserve">Kvapalinový </w:t>
            </w:r>
            <w:proofErr w:type="spellStart"/>
            <w:r w:rsidRPr="007A7438">
              <w:rPr>
                <w:rFonts w:ascii="Calibri" w:hAnsi="Calibri" w:cs="Calibri"/>
                <w:sz w:val="20"/>
                <w:szCs w:val="20"/>
              </w:rPr>
              <w:t>baroskop</w:t>
            </w:r>
            <w:proofErr w:type="spellEnd"/>
            <w:r w:rsidRPr="007A7438">
              <w:rPr>
                <w:rFonts w:ascii="Calibri" w:hAnsi="Calibri" w:cs="Calibri"/>
                <w:sz w:val="20"/>
                <w:szCs w:val="20"/>
              </w:rPr>
              <w:t xml:space="preserve"> s príslušenstvom </w:t>
            </w:r>
          </w:p>
        </w:tc>
      </w:tr>
      <w:tr w:rsidR="00121802" w:rsidRPr="00881351" w:rsidTr="00AB11C3">
        <w:trPr>
          <w:trHeight w:val="700"/>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81351">
              <w:rPr>
                <w:rFonts w:ascii="Calibri" w:hAnsi="Calibri" w:cs="Arial"/>
                <w:sz w:val="16"/>
                <w:szCs w:val="16"/>
                <w:lang w:eastAsia="sk-SK"/>
              </w:rPr>
              <w:t>nápňou</w:t>
            </w:r>
            <w:proofErr w:type="spellEnd"/>
            <w:r w:rsidRPr="00881351">
              <w:rPr>
                <w:rFonts w:ascii="Calibri" w:hAnsi="Calibri" w:cs="Arial"/>
                <w:sz w:val="16"/>
                <w:szCs w:val="16"/>
                <w:lang w:eastAsia="sk-SK"/>
              </w:rPr>
              <w:t xml:space="preserve"> a kadičku.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49</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sz w:val="20"/>
                <w:szCs w:val="20"/>
              </w:rPr>
              <w:t>Ručná výveva s príslušenstvom</w:t>
            </w:r>
          </w:p>
        </w:tc>
      </w:tr>
      <w:tr w:rsidR="00121802" w:rsidRPr="00881351" w:rsidTr="000509E1">
        <w:trPr>
          <w:trHeight w:val="478"/>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50</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optických súprav</w:t>
            </w:r>
          </w:p>
        </w:tc>
      </w:tr>
      <w:tr w:rsidR="00121802" w:rsidRPr="00881351" w:rsidTr="00AB11C3">
        <w:trPr>
          <w:trHeight w:val="1020"/>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51</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sz w:val="20"/>
                <w:szCs w:val="20"/>
              </w:rPr>
            </w:pPr>
            <w:r w:rsidRPr="007A7438">
              <w:rPr>
                <w:rFonts w:ascii="Calibri" w:hAnsi="Calibri" w:cs="Calibri"/>
                <w:color w:val="000000"/>
                <w:sz w:val="20"/>
                <w:szCs w:val="20"/>
              </w:rPr>
              <w:t>Žiacka elektrotechnická súprava</w:t>
            </w:r>
          </w:p>
        </w:tc>
      </w:tr>
      <w:tr w:rsidR="00121802" w:rsidRPr="00881351" w:rsidTr="007A7438">
        <w:trPr>
          <w:trHeight w:val="429"/>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52</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121802" w:rsidRPr="00881351" w:rsidTr="00AB11C3">
        <w:trPr>
          <w:trHeight w:val="607"/>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53</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121802" w:rsidRPr="00881351" w:rsidTr="007A7438">
        <w:trPr>
          <w:trHeight w:val="425"/>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54</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121802" w:rsidRPr="00881351" w:rsidTr="000509E1">
        <w:trPr>
          <w:trHeight w:val="581"/>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55</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digitálnych váh</w:t>
            </w:r>
            <w:r w:rsidR="000509E1">
              <w:rPr>
                <w:rFonts w:ascii="Calibri" w:hAnsi="Calibri" w:cs="Calibri"/>
                <w:sz w:val="20"/>
                <w:szCs w:val="20"/>
              </w:rPr>
              <w:t xml:space="preserve"> - žiaci</w:t>
            </w:r>
          </w:p>
        </w:tc>
      </w:tr>
      <w:tr w:rsidR="00121802" w:rsidRPr="00881351" w:rsidTr="007A7438">
        <w:trPr>
          <w:trHeight w:val="1121"/>
        </w:trPr>
        <w:tc>
          <w:tcPr>
            <w:tcW w:w="740" w:type="dxa"/>
            <w:tcBorders>
              <w:top w:val="nil"/>
              <w:left w:val="nil"/>
              <w:bottom w:val="nil"/>
              <w:right w:val="nil"/>
            </w:tcBorders>
            <w:shd w:val="clear" w:color="000000" w:fill="FFFFFF"/>
            <w:noWrap/>
            <w:hideMark/>
          </w:tcPr>
          <w:p w:rsidR="00121802" w:rsidRPr="00881351" w:rsidRDefault="00121802"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56</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p>
        </w:tc>
      </w:tr>
      <w:tr w:rsidR="00121802" w:rsidRPr="00881351" w:rsidTr="007A7438">
        <w:trPr>
          <w:trHeight w:val="678"/>
        </w:trPr>
        <w:tc>
          <w:tcPr>
            <w:tcW w:w="740" w:type="dxa"/>
            <w:tcBorders>
              <w:top w:val="nil"/>
              <w:left w:val="nil"/>
              <w:bottom w:val="nil"/>
              <w:right w:val="nil"/>
            </w:tcBorders>
            <w:shd w:val="clear" w:color="000000" w:fill="FFFFFF"/>
            <w:noWrap/>
            <w:hideMark/>
          </w:tcPr>
          <w:p w:rsidR="00121802" w:rsidRPr="00881351" w:rsidRDefault="00121802"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57</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chemických kahanov s príslušenstvom</w:t>
            </w:r>
          </w:p>
        </w:tc>
      </w:tr>
      <w:tr w:rsidR="00121802" w:rsidRPr="00881351" w:rsidTr="000509E1">
        <w:trPr>
          <w:trHeight w:val="655"/>
        </w:trPr>
        <w:tc>
          <w:tcPr>
            <w:tcW w:w="740" w:type="dxa"/>
            <w:tcBorders>
              <w:top w:val="nil"/>
              <w:left w:val="nil"/>
              <w:bottom w:val="nil"/>
              <w:right w:val="nil"/>
            </w:tcBorders>
            <w:shd w:val="clear" w:color="000000" w:fill="FFFFFF"/>
            <w:noWrap/>
            <w:hideMark/>
          </w:tcPr>
          <w:p w:rsidR="00121802" w:rsidRPr="00881351" w:rsidRDefault="00121802"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58</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biochémia</w:t>
            </w:r>
          </w:p>
        </w:tc>
      </w:tr>
      <w:tr w:rsidR="00121802" w:rsidRPr="00881351" w:rsidTr="00AB11C3">
        <w:trPr>
          <w:trHeight w:val="690"/>
        </w:trPr>
        <w:tc>
          <w:tcPr>
            <w:tcW w:w="740" w:type="dxa"/>
            <w:tcBorders>
              <w:top w:val="nil"/>
              <w:left w:val="nil"/>
              <w:bottom w:val="nil"/>
              <w:right w:val="nil"/>
            </w:tcBorders>
            <w:shd w:val="clear" w:color="000000" w:fill="FFFFFF"/>
            <w:noWrap/>
            <w:hideMark/>
          </w:tcPr>
          <w:p w:rsidR="00121802" w:rsidRPr="00881351" w:rsidRDefault="00121802"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881351">
              <w:rPr>
                <w:rFonts w:ascii="Calibri" w:hAnsi="Calibri" w:cs="Arial"/>
                <w:sz w:val="16"/>
                <w:szCs w:val="16"/>
                <w:lang w:eastAsia="sk-SK"/>
              </w:rPr>
              <w:t>smin</w:t>
            </w:r>
            <w:proofErr w:type="spellEnd"/>
            <w:r w:rsidRPr="00881351">
              <w:rPr>
                <w:rFonts w:ascii="Calibri" w:hAnsi="Calibri" w:cs="Arial"/>
                <w:sz w:val="16"/>
                <w:szCs w:val="16"/>
                <w:lang w:eastAsia="sk-SK"/>
              </w:rPr>
              <w:t xml:space="preserve">. rozmerom 250x250x40mm, s teplotnou odolnosťou min. do 50°C  a chemickou odolnosťou pre materiály PS. </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21802"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21802" w:rsidRPr="00881351" w:rsidRDefault="00121802"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59</w:t>
            </w:r>
          </w:p>
        </w:tc>
        <w:tc>
          <w:tcPr>
            <w:tcW w:w="8044" w:type="dxa"/>
            <w:tcBorders>
              <w:top w:val="nil"/>
              <w:left w:val="nil"/>
              <w:bottom w:val="single" w:sz="4" w:space="0" w:color="auto"/>
              <w:right w:val="single" w:sz="4" w:space="0" w:color="auto"/>
            </w:tcBorders>
            <w:shd w:val="clear" w:color="000000" w:fill="FFFFFF"/>
            <w:vAlign w:val="center"/>
            <w:hideMark/>
          </w:tcPr>
          <w:p w:rsidR="00121802" w:rsidRPr="007A7438" w:rsidRDefault="00121802" w:rsidP="00377830">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žiak</w:t>
            </w:r>
          </w:p>
        </w:tc>
      </w:tr>
      <w:tr w:rsidR="00121802" w:rsidRPr="00881351" w:rsidTr="000509E1">
        <w:trPr>
          <w:trHeight w:val="563"/>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21802" w:rsidRPr="00881351" w:rsidRDefault="00121802" w:rsidP="00AB11C3">
            <w:pPr>
              <w:widowControl/>
              <w:suppressAutoHyphens w:val="0"/>
              <w:rPr>
                <w:rFonts w:ascii="Calibri" w:hAnsi="Calibri" w:cs="Calibri"/>
                <w:noProof/>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2-4 žiakov.</w:t>
            </w:r>
          </w:p>
        </w:tc>
      </w:tr>
      <w:tr w:rsidR="00121802" w:rsidRPr="00881351" w:rsidTr="00AB11C3">
        <w:trPr>
          <w:trHeight w:val="276"/>
        </w:trPr>
        <w:tc>
          <w:tcPr>
            <w:tcW w:w="740" w:type="dxa"/>
            <w:tcBorders>
              <w:top w:val="nil"/>
              <w:left w:val="nil"/>
              <w:bottom w:val="nil"/>
              <w:right w:val="nil"/>
            </w:tcBorders>
            <w:shd w:val="clear" w:color="000000" w:fill="FFFFFF"/>
            <w:noWrap/>
            <w:hideMark/>
          </w:tcPr>
          <w:p w:rsidR="00121802" w:rsidRPr="00881351" w:rsidRDefault="00121802"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21802" w:rsidRPr="00881351" w:rsidRDefault="00121802"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509E1" w:rsidRPr="00881351" w:rsidTr="000509E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60</w:t>
            </w:r>
          </w:p>
        </w:tc>
        <w:tc>
          <w:tcPr>
            <w:tcW w:w="8044" w:type="dxa"/>
            <w:tcBorders>
              <w:top w:val="nil"/>
              <w:left w:val="nil"/>
              <w:bottom w:val="single" w:sz="4" w:space="0" w:color="auto"/>
              <w:right w:val="single" w:sz="4" w:space="0" w:color="auto"/>
            </w:tcBorders>
            <w:shd w:val="clear" w:color="000000" w:fill="FFFFFF"/>
            <w:vAlign w:val="center"/>
          </w:tcPr>
          <w:p w:rsidR="000509E1" w:rsidRPr="007A7438" w:rsidRDefault="000509E1" w:rsidP="000509E1">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0509E1" w:rsidRPr="00881351" w:rsidTr="000509E1">
        <w:trPr>
          <w:trHeight w:val="702"/>
        </w:trPr>
        <w:tc>
          <w:tcPr>
            <w:tcW w:w="740" w:type="dxa"/>
            <w:tcBorders>
              <w:top w:val="nil"/>
              <w:left w:val="nil"/>
              <w:bottom w:val="nil"/>
              <w:right w:val="nil"/>
            </w:tcBorders>
            <w:shd w:val="clear" w:color="000000" w:fill="FFFFFF"/>
            <w:noWrap/>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0509E1" w:rsidRPr="00881351" w:rsidRDefault="000509E1"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súpravy preparačných nástrojov pre skupinu max. 4 žiakov. Každá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 obsahovať: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0509E1" w:rsidRPr="00881351" w:rsidTr="000509E1">
        <w:trPr>
          <w:trHeight w:val="276"/>
        </w:trPr>
        <w:tc>
          <w:tcPr>
            <w:tcW w:w="740" w:type="dxa"/>
            <w:tcBorders>
              <w:top w:val="nil"/>
              <w:left w:val="nil"/>
              <w:bottom w:val="nil"/>
              <w:right w:val="nil"/>
            </w:tcBorders>
            <w:shd w:val="clear" w:color="000000" w:fill="FFFFFF"/>
            <w:noWrap/>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0509E1" w:rsidRPr="00881351" w:rsidRDefault="000509E1"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509E1" w:rsidRPr="00881351" w:rsidTr="000509E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61</w:t>
            </w:r>
          </w:p>
        </w:tc>
        <w:tc>
          <w:tcPr>
            <w:tcW w:w="8044" w:type="dxa"/>
            <w:tcBorders>
              <w:top w:val="nil"/>
              <w:left w:val="nil"/>
              <w:bottom w:val="single" w:sz="4" w:space="0" w:color="auto"/>
              <w:right w:val="single" w:sz="4" w:space="0" w:color="auto"/>
            </w:tcBorders>
            <w:shd w:val="clear" w:color="000000" w:fill="FFFFFF"/>
            <w:vAlign w:val="center"/>
          </w:tcPr>
          <w:p w:rsidR="000509E1" w:rsidRPr="007A7438" w:rsidRDefault="000509E1" w:rsidP="000509E1">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planktónových sietí - chémia</w:t>
            </w:r>
          </w:p>
        </w:tc>
      </w:tr>
      <w:tr w:rsidR="000509E1" w:rsidRPr="00881351" w:rsidTr="000509E1">
        <w:trPr>
          <w:trHeight w:val="737"/>
        </w:trPr>
        <w:tc>
          <w:tcPr>
            <w:tcW w:w="740" w:type="dxa"/>
            <w:tcBorders>
              <w:top w:val="nil"/>
              <w:left w:val="nil"/>
              <w:bottom w:val="nil"/>
              <w:right w:val="nil"/>
            </w:tcBorders>
            <w:shd w:val="clear" w:color="000000" w:fill="FFFFFF"/>
            <w:noWrap/>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0509E1" w:rsidRPr="00881351" w:rsidRDefault="000509E1"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0509E1" w:rsidRPr="00881351" w:rsidTr="000509E1">
        <w:trPr>
          <w:trHeight w:val="276"/>
        </w:trPr>
        <w:tc>
          <w:tcPr>
            <w:tcW w:w="740" w:type="dxa"/>
            <w:tcBorders>
              <w:top w:val="nil"/>
              <w:left w:val="nil"/>
              <w:bottom w:val="nil"/>
              <w:right w:val="nil"/>
            </w:tcBorders>
            <w:shd w:val="clear" w:color="000000" w:fill="FFFFFF"/>
            <w:noWrap/>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0509E1" w:rsidRPr="00881351" w:rsidRDefault="000509E1"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509E1"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62</w:t>
            </w:r>
          </w:p>
        </w:tc>
        <w:tc>
          <w:tcPr>
            <w:tcW w:w="8044" w:type="dxa"/>
            <w:tcBorders>
              <w:top w:val="nil"/>
              <w:left w:val="nil"/>
              <w:bottom w:val="single" w:sz="4" w:space="0" w:color="auto"/>
              <w:right w:val="single" w:sz="4" w:space="0" w:color="auto"/>
            </w:tcBorders>
            <w:shd w:val="clear" w:color="000000" w:fill="FFFFFF"/>
            <w:vAlign w:val="center"/>
            <w:hideMark/>
          </w:tcPr>
          <w:p w:rsidR="000509E1" w:rsidRPr="007A7438" w:rsidRDefault="000509E1" w:rsidP="000509E1">
            <w:pPr>
              <w:rPr>
                <w:rFonts w:ascii="Calibri" w:hAnsi="Calibri" w:cs="Calibri"/>
                <w:color w:val="000000"/>
                <w:sz w:val="20"/>
                <w:szCs w:val="20"/>
              </w:rPr>
            </w:pPr>
            <w:proofErr w:type="spellStart"/>
            <w:r>
              <w:rPr>
                <w:rFonts w:ascii="Calibri" w:hAnsi="Calibri" w:cs="Calibri"/>
                <w:color w:val="000000"/>
                <w:sz w:val="20"/>
                <w:szCs w:val="20"/>
              </w:rPr>
              <w:t>Sada</w:t>
            </w:r>
            <w:proofErr w:type="spellEnd"/>
            <w:r>
              <w:rPr>
                <w:rFonts w:ascii="Calibri" w:hAnsi="Calibri" w:cs="Calibri"/>
                <w:color w:val="000000"/>
                <w:sz w:val="20"/>
                <w:szCs w:val="20"/>
              </w:rPr>
              <w:t xml:space="preserve"> žiackych mikroskopov</w:t>
            </w:r>
          </w:p>
        </w:tc>
      </w:tr>
      <w:tr w:rsidR="000509E1" w:rsidRPr="00881351" w:rsidTr="000509E1">
        <w:trPr>
          <w:trHeight w:val="1148"/>
        </w:trPr>
        <w:tc>
          <w:tcPr>
            <w:tcW w:w="740" w:type="dxa"/>
            <w:tcBorders>
              <w:top w:val="nil"/>
              <w:left w:val="nil"/>
              <w:bottom w:val="nil"/>
              <w:right w:val="nil"/>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509E1" w:rsidRPr="00881351" w:rsidRDefault="000509E1" w:rsidP="000509E1">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Minimálna špecifikácia Monokulárna hlavica, otáčajúca sa v rozsahu 360°, náklon 45°,  zväčšenie 64-640 x, </w:t>
            </w:r>
            <w:proofErr w:type="spellStart"/>
            <w:r w:rsidRPr="00881351">
              <w:rPr>
                <w:rFonts w:ascii="Calibri" w:hAnsi="Calibri" w:cs="Arial"/>
                <w:sz w:val="16"/>
                <w:szCs w:val="16"/>
                <w:lang w:eastAsia="sk-SK"/>
              </w:rPr>
              <w:t>okulár</w:t>
            </w:r>
            <w:proofErr w:type="spellEnd"/>
            <w:r w:rsidRPr="00881351">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podložných a krycích sklíčok, pipeta, pinzeta, skúmavka. Pre skupinu max. 4 žiakov.</w:t>
            </w:r>
          </w:p>
        </w:tc>
      </w:tr>
      <w:tr w:rsidR="000509E1" w:rsidRPr="00881351" w:rsidTr="00AB11C3">
        <w:trPr>
          <w:trHeight w:val="276"/>
        </w:trPr>
        <w:tc>
          <w:tcPr>
            <w:tcW w:w="740" w:type="dxa"/>
            <w:tcBorders>
              <w:top w:val="nil"/>
              <w:left w:val="nil"/>
              <w:bottom w:val="nil"/>
              <w:right w:val="nil"/>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509E1" w:rsidRPr="00881351" w:rsidRDefault="000509E1"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509E1"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63</w:t>
            </w:r>
          </w:p>
        </w:tc>
        <w:tc>
          <w:tcPr>
            <w:tcW w:w="8044" w:type="dxa"/>
            <w:tcBorders>
              <w:top w:val="nil"/>
              <w:left w:val="nil"/>
              <w:bottom w:val="single" w:sz="4" w:space="0" w:color="auto"/>
              <w:right w:val="single" w:sz="4" w:space="0" w:color="auto"/>
            </w:tcBorders>
            <w:shd w:val="clear" w:color="000000" w:fill="FFFFFF"/>
            <w:vAlign w:val="center"/>
            <w:hideMark/>
          </w:tcPr>
          <w:p w:rsidR="000509E1" w:rsidRPr="007A7438" w:rsidRDefault="000509E1" w:rsidP="000509E1">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žiaci</w:t>
            </w:r>
          </w:p>
        </w:tc>
      </w:tr>
      <w:tr w:rsidR="000509E1" w:rsidRPr="00881351" w:rsidTr="007A7438">
        <w:trPr>
          <w:trHeight w:val="696"/>
        </w:trPr>
        <w:tc>
          <w:tcPr>
            <w:tcW w:w="740" w:type="dxa"/>
            <w:tcBorders>
              <w:top w:val="nil"/>
              <w:left w:val="nil"/>
              <w:bottom w:val="nil"/>
              <w:right w:val="nil"/>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509E1" w:rsidRPr="00881351" w:rsidRDefault="000509E1" w:rsidP="000509E1">
            <w:pPr>
              <w:widowControl/>
              <w:suppressAutoHyphens w:val="0"/>
              <w:rPr>
                <w:rFonts w:ascii="Calibri" w:hAnsi="Calibri" w:cs="Arial"/>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10 ks rôznych jednotlivých preparátov z požadovaných tém. </w:t>
            </w:r>
          </w:p>
        </w:tc>
      </w:tr>
      <w:tr w:rsidR="000509E1" w:rsidRPr="00881351" w:rsidTr="00AB11C3">
        <w:trPr>
          <w:trHeight w:val="276"/>
        </w:trPr>
        <w:tc>
          <w:tcPr>
            <w:tcW w:w="740" w:type="dxa"/>
            <w:tcBorders>
              <w:top w:val="nil"/>
              <w:left w:val="nil"/>
              <w:bottom w:val="nil"/>
              <w:right w:val="nil"/>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509E1" w:rsidRPr="00881351" w:rsidRDefault="000509E1"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509E1"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64</w:t>
            </w:r>
          </w:p>
        </w:tc>
        <w:tc>
          <w:tcPr>
            <w:tcW w:w="8044" w:type="dxa"/>
            <w:tcBorders>
              <w:top w:val="nil"/>
              <w:left w:val="nil"/>
              <w:bottom w:val="single" w:sz="4" w:space="0" w:color="auto"/>
              <w:right w:val="single" w:sz="4" w:space="0" w:color="auto"/>
            </w:tcBorders>
            <w:shd w:val="clear" w:color="000000" w:fill="FFFFFF"/>
            <w:vAlign w:val="center"/>
            <w:hideMark/>
          </w:tcPr>
          <w:p w:rsidR="000509E1" w:rsidRPr="007A7438" w:rsidRDefault="000509E1" w:rsidP="000509E1">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lúp na pozorovanie prírody</w:t>
            </w:r>
          </w:p>
        </w:tc>
      </w:tr>
      <w:tr w:rsidR="000509E1" w:rsidRPr="00881351" w:rsidTr="007A7438">
        <w:trPr>
          <w:trHeight w:val="685"/>
        </w:trPr>
        <w:tc>
          <w:tcPr>
            <w:tcW w:w="740" w:type="dxa"/>
            <w:tcBorders>
              <w:top w:val="nil"/>
              <w:left w:val="nil"/>
              <w:bottom w:val="nil"/>
              <w:right w:val="nil"/>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509E1" w:rsidRPr="00881351" w:rsidRDefault="000509E1" w:rsidP="000509E1">
            <w:pPr>
              <w:widowControl/>
              <w:suppressAutoHyphens w:val="0"/>
              <w:rPr>
                <w:rFonts w:ascii="Calibri" w:hAnsi="Calibri" w:cs="Arial"/>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lúp na pozorovanie prírody pre skupinu max. 4 žiakov. Jedna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4 ks lúp, s minimálne dvojnásobným zväčšením, možnosťou pripojenia nádobky s otvormi na vetranie, s priemerom min. 50 mm. na pozorovanie drobného hmyzu, rastlín a hornín. </w:t>
            </w:r>
          </w:p>
        </w:tc>
      </w:tr>
      <w:tr w:rsidR="000509E1" w:rsidRPr="00881351" w:rsidTr="00AB11C3">
        <w:trPr>
          <w:trHeight w:val="276"/>
        </w:trPr>
        <w:tc>
          <w:tcPr>
            <w:tcW w:w="740" w:type="dxa"/>
            <w:tcBorders>
              <w:top w:val="nil"/>
              <w:left w:val="nil"/>
              <w:bottom w:val="nil"/>
              <w:right w:val="nil"/>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509E1" w:rsidRPr="00881351" w:rsidRDefault="000509E1"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509E1"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A588C">
              <w:rPr>
                <w:rFonts w:ascii="Calibri" w:hAnsi="Calibri" w:cs="Calibri"/>
                <w:noProof/>
                <w:color w:val="000000"/>
                <w:sz w:val="16"/>
                <w:szCs w:val="16"/>
                <w:lang w:eastAsia="sk-SK"/>
              </w:rPr>
              <w:t>65</w:t>
            </w:r>
          </w:p>
        </w:tc>
        <w:tc>
          <w:tcPr>
            <w:tcW w:w="8044" w:type="dxa"/>
            <w:tcBorders>
              <w:top w:val="nil"/>
              <w:left w:val="nil"/>
              <w:bottom w:val="single" w:sz="4" w:space="0" w:color="auto"/>
              <w:right w:val="single" w:sz="4" w:space="0" w:color="auto"/>
            </w:tcBorders>
            <w:shd w:val="clear" w:color="000000" w:fill="FFFFFF"/>
            <w:vAlign w:val="center"/>
            <w:hideMark/>
          </w:tcPr>
          <w:p w:rsidR="000509E1" w:rsidRPr="007A7438" w:rsidRDefault="000509E1" w:rsidP="000509E1">
            <w:pPr>
              <w:rPr>
                <w:rFonts w:ascii="Calibri" w:hAnsi="Calibri" w:cs="Calibri"/>
                <w:color w:val="000000"/>
                <w:sz w:val="20"/>
                <w:szCs w:val="20"/>
              </w:rPr>
            </w:pPr>
            <w:r w:rsidRPr="007A7438">
              <w:rPr>
                <w:rFonts w:ascii="Calibri" w:hAnsi="Calibri" w:cs="Calibri"/>
                <w:color w:val="000000"/>
                <w:sz w:val="20"/>
                <w:szCs w:val="20"/>
              </w:rPr>
              <w:t>Kľúče na určovanie</w:t>
            </w:r>
          </w:p>
        </w:tc>
      </w:tr>
      <w:tr w:rsidR="000509E1" w:rsidRPr="00881351" w:rsidTr="000509E1">
        <w:trPr>
          <w:trHeight w:val="283"/>
        </w:trPr>
        <w:tc>
          <w:tcPr>
            <w:tcW w:w="740" w:type="dxa"/>
            <w:tcBorders>
              <w:top w:val="nil"/>
              <w:left w:val="nil"/>
              <w:bottom w:val="nil"/>
              <w:right w:val="nil"/>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0509E1" w:rsidRPr="00881351" w:rsidRDefault="000509E1" w:rsidP="000509E1">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kľúčov na určovanie biologických druhov - rastlín, zvierat, nerastov a pod.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skupinu max. 4 žiakov.</w:t>
            </w:r>
          </w:p>
        </w:tc>
      </w:tr>
      <w:tr w:rsidR="000509E1" w:rsidRPr="00881351" w:rsidTr="00AB11C3">
        <w:trPr>
          <w:trHeight w:val="276"/>
        </w:trPr>
        <w:tc>
          <w:tcPr>
            <w:tcW w:w="740" w:type="dxa"/>
            <w:tcBorders>
              <w:top w:val="nil"/>
              <w:left w:val="nil"/>
              <w:bottom w:val="nil"/>
              <w:right w:val="nil"/>
            </w:tcBorders>
            <w:shd w:val="clear" w:color="000000" w:fill="FFFFFF"/>
            <w:noWrap/>
            <w:hideMark/>
          </w:tcPr>
          <w:p w:rsidR="000509E1" w:rsidRPr="00881351" w:rsidRDefault="000509E1"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509E1" w:rsidRPr="00881351" w:rsidRDefault="000509E1"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66</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A217DE" w:rsidRPr="00881351" w:rsidTr="00AB11C3">
        <w:trPr>
          <w:trHeight w:val="557"/>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67</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r w:rsidRPr="007A7438">
              <w:rPr>
                <w:rFonts w:ascii="Calibri" w:hAnsi="Calibri" w:cs="Calibri"/>
                <w:sz w:val="20"/>
                <w:szCs w:val="20"/>
              </w:rPr>
              <w:t>Dielenské meradlá s príslušenstvom</w:t>
            </w:r>
          </w:p>
        </w:tc>
      </w:tr>
      <w:tr w:rsidR="00A217DE" w:rsidRPr="00881351" w:rsidTr="007A7438">
        <w:trPr>
          <w:trHeight w:val="330"/>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68</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r w:rsidRPr="007A7438">
              <w:rPr>
                <w:rFonts w:ascii="Calibri" w:hAnsi="Calibri" w:cs="Calibri"/>
                <w:sz w:val="20"/>
                <w:szCs w:val="20"/>
              </w:rPr>
              <w:t>Ručné náradie s príslušenstvom</w:t>
            </w:r>
          </w:p>
        </w:tc>
      </w:tr>
      <w:tr w:rsidR="00A217DE" w:rsidRPr="00881351" w:rsidTr="00AB11C3">
        <w:trPr>
          <w:trHeight w:val="408"/>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69</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r w:rsidRPr="007A7438">
              <w:rPr>
                <w:rFonts w:ascii="Calibri" w:hAnsi="Calibri" w:cs="Calibri"/>
                <w:sz w:val="20"/>
                <w:szCs w:val="20"/>
              </w:rPr>
              <w:t>Akumulátorové náradie</w:t>
            </w:r>
          </w:p>
        </w:tc>
      </w:tr>
      <w:tr w:rsidR="00A217DE" w:rsidRPr="00881351" w:rsidTr="00AB11C3">
        <w:trPr>
          <w:trHeight w:val="989"/>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70</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r w:rsidRPr="007A7438">
              <w:rPr>
                <w:rFonts w:ascii="Calibri" w:hAnsi="Calibri" w:cs="Calibri"/>
                <w:sz w:val="20"/>
                <w:szCs w:val="20"/>
              </w:rPr>
              <w:t>Náradia pre elektroniku s príslušenstvom</w:t>
            </w:r>
          </w:p>
        </w:tc>
      </w:tr>
      <w:tr w:rsidR="00A217DE" w:rsidRPr="00881351" w:rsidTr="00AB11C3">
        <w:trPr>
          <w:trHeight w:val="81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71</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r w:rsidRPr="007A7438">
              <w:rPr>
                <w:rFonts w:ascii="Calibri" w:hAnsi="Calibri" w:cs="Calibri"/>
                <w:sz w:val="20"/>
                <w:szCs w:val="20"/>
              </w:rPr>
              <w:t>Montážne náradie pre vodoinštaláciu</w:t>
            </w:r>
          </w:p>
        </w:tc>
      </w:tr>
      <w:tr w:rsidR="00A217DE" w:rsidRPr="00881351" w:rsidTr="00F37565">
        <w:trPr>
          <w:trHeight w:val="422"/>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72</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A217DE" w:rsidRPr="00881351" w:rsidTr="00755667">
        <w:trPr>
          <w:trHeight w:val="871"/>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w:t>
            </w:r>
            <w:r w:rsidRPr="00881351">
              <w:rPr>
                <w:rFonts w:ascii="Calibri" w:hAnsi="Calibri" w:cs="Arial"/>
                <w:sz w:val="16"/>
                <w:szCs w:val="16"/>
                <w:lang w:eastAsia="sk-SK"/>
              </w:rPr>
              <w:lastRenderedPageBreak/>
              <w:t xml:space="preserve">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73</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A217DE" w:rsidRPr="00881351" w:rsidTr="00AB11C3">
        <w:trPr>
          <w:trHeight w:val="81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74</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r w:rsidRPr="007A7438">
              <w:rPr>
                <w:rFonts w:ascii="Calibri" w:hAnsi="Calibri" w:cs="Calibri"/>
                <w:sz w:val="20"/>
                <w:szCs w:val="20"/>
              </w:rPr>
              <w:t>Nožnice na strihanie plechu s príslušenstvom</w:t>
            </w:r>
          </w:p>
        </w:tc>
      </w:tr>
      <w:tr w:rsidR="00A217DE" w:rsidRPr="00881351" w:rsidTr="00AB11C3">
        <w:trPr>
          <w:trHeight w:val="612"/>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75</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widowControl/>
              <w:suppressAutoHyphens w:val="0"/>
              <w:rPr>
                <w:rFonts w:ascii="Calibri" w:hAnsi="Calibri" w:cs="Calibri"/>
                <w:noProof/>
                <w:color w:val="000000"/>
                <w:sz w:val="20"/>
                <w:szCs w:val="20"/>
                <w:lang w:eastAsia="sk-SK"/>
              </w:rPr>
            </w:pPr>
            <w:r w:rsidRPr="007A7438">
              <w:rPr>
                <w:rFonts w:ascii="Calibri" w:hAnsi="Calibri" w:cs="Calibri"/>
                <w:sz w:val="20"/>
                <w:szCs w:val="20"/>
              </w:rPr>
              <w:t>Teplovzdušná pištoľ s príslušenstvom</w:t>
            </w:r>
          </w:p>
        </w:tc>
      </w:tr>
      <w:tr w:rsidR="00A217DE" w:rsidRPr="00881351" w:rsidTr="000509E1">
        <w:trPr>
          <w:trHeight w:val="670"/>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Calibri"/>
                <w:noProof/>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76</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A217DE" w:rsidRPr="00881351" w:rsidTr="00AB11C3">
        <w:trPr>
          <w:trHeight w:val="81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77</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r w:rsidRPr="007A7438">
              <w:rPr>
                <w:rFonts w:ascii="Calibri" w:hAnsi="Calibri" w:cs="Calibri"/>
                <w:sz w:val="20"/>
                <w:szCs w:val="20"/>
              </w:rPr>
              <w:t>Zverák s príslušenstvom</w:t>
            </w:r>
          </w:p>
        </w:tc>
      </w:tr>
      <w:tr w:rsidR="00A217DE" w:rsidRPr="00881351" w:rsidTr="000509E1">
        <w:trPr>
          <w:trHeight w:val="437"/>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78</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r w:rsidRPr="007A7438">
              <w:rPr>
                <w:rFonts w:ascii="Calibri" w:hAnsi="Calibri" w:cs="Calibri"/>
                <w:sz w:val="20"/>
                <w:szCs w:val="20"/>
              </w:rPr>
              <w:t>Nákova s príslušenstvom</w:t>
            </w:r>
          </w:p>
        </w:tc>
      </w:tr>
      <w:tr w:rsidR="00A217DE" w:rsidRPr="00881351" w:rsidTr="00F37565">
        <w:trPr>
          <w:trHeight w:val="809"/>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79</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A217DE" w:rsidRPr="00881351" w:rsidTr="00AB11C3">
        <w:trPr>
          <w:trHeight w:val="408"/>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80</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A217DE" w:rsidRPr="00881351" w:rsidTr="00AB11C3">
        <w:trPr>
          <w:trHeight w:val="81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81</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A217DE" w:rsidRPr="00881351" w:rsidTr="00AB11C3">
        <w:trPr>
          <w:trHeight w:val="612"/>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w:t>
            </w:r>
            <w:r w:rsidRPr="007A7438">
              <w:rPr>
                <w:rFonts w:ascii="Calibri" w:hAnsi="Calibri" w:cs="Arial"/>
                <w:sz w:val="16"/>
                <w:szCs w:val="16"/>
                <w:lang w:eastAsia="sk-SK"/>
              </w:rPr>
              <w:lastRenderedPageBreak/>
              <w:t xml:space="preserve">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82</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A217DE" w:rsidRPr="00881351" w:rsidTr="000509E1">
        <w:trPr>
          <w:trHeight w:val="992"/>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83</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A217DE" w:rsidRPr="00881351" w:rsidTr="000509E1">
        <w:trPr>
          <w:trHeight w:val="560"/>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84</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A217DE" w:rsidRPr="00881351" w:rsidTr="000509E1">
        <w:trPr>
          <w:trHeight w:val="803"/>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85</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A217DE" w:rsidRPr="00881351" w:rsidTr="00F37565">
        <w:trPr>
          <w:trHeight w:val="703"/>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86</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A217DE" w:rsidRPr="00881351" w:rsidTr="00AB11C3">
        <w:trPr>
          <w:trHeight w:val="81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87</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A217DE" w:rsidRPr="00881351" w:rsidTr="000509E1">
        <w:trPr>
          <w:trHeight w:val="548"/>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88</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A217DE" w:rsidRPr="00881351" w:rsidTr="007A7438">
        <w:trPr>
          <w:trHeight w:val="827"/>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89</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A217DE" w:rsidRPr="00881351" w:rsidTr="007A7438">
        <w:trPr>
          <w:trHeight w:val="701"/>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90</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A217DE" w:rsidRPr="00881351" w:rsidTr="00AB11C3">
        <w:trPr>
          <w:trHeight w:val="612"/>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91</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A217DE" w:rsidRPr="00881351" w:rsidTr="00F37565">
        <w:trPr>
          <w:trHeight w:val="840"/>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92</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A217DE" w:rsidRPr="00881351" w:rsidTr="00AB11C3">
        <w:trPr>
          <w:trHeight w:val="408"/>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93</w:t>
            </w:r>
          </w:p>
        </w:tc>
        <w:tc>
          <w:tcPr>
            <w:tcW w:w="8044" w:type="dxa"/>
            <w:tcBorders>
              <w:top w:val="nil"/>
              <w:left w:val="nil"/>
              <w:bottom w:val="single" w:sz="4" w:space="0" w:color="auto"/>
              <w:right w:val="single" w:sz="4" w:space="0" w:color="auto"/>
            </w:tcBorders>
            <w:shd w:val="clear" w:color="000000" w:fill="FFFFFF"/>
            <w:vAlign w:val="center"/>
            <w:hideMark/>
          </w:tcPr>
          <w:p w:rsidR="00A217DE" w:rsidRPr="007A7438" w:rsidRDefault="00A217DE" w:rsidP="000509E1">
            <w:pPr>
              <w:rPr>
                <w:rFonts w:ascii="Calibri" w:hAnsi="Calibri" w:cs="Calibri"/>
                <w:sz w:val="20"/>
                <w:szCs w:val="20"/>
              </w:rPr>
            </w:pPr>
            <w:r w:rsidRPr="007A7438">
              <w:rPr>
                <w:rFonts w:ascii="Calibri" w:hAnsi="Calibri" w:cs="Calibri"/>
                <w:sz w:val="20"/>
                <w:szCs w:val="20"/>
              </w:rPr>
              <w:t>Stolárska hoblica - odborná učebňa techniky</w:t>
            </w:r>
          </w:p>
        </w:tc>
      </w:tr>
      <w:tr w:rsidR="00A217DE" w:rsidRPr="00881351" w:rsidTr="00F37565">
        <w:trPr>
          <w:trHeight w:val="831"/>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217DE" w:rsidRPr="00881351" w:rsidRDefault="00A217DE" w:rsidP="000509E1">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217DE" w:rsidRPr="00881351" w:rsidTr="00AB11C3">
        <w:trPr>
          <w:trHeight w:val="276"/>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217DE" w:rsidRPr="00881351" w:rsidTr="00A217D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94</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7DE" w:rsidRPr="008530F1" w:rsidRDefault="00A217DE" w:rsidP="000509E1">
            <w:pPr>
              <w:widowControl/>
              <w:suppressAutoHyphens w:val="0"/>
              <w:rPr>
                <w:rFonts w:ascii="Calibri" w:hAnsi="Calibri" w:cs="Calibri"/>
                <w:color w:val="000000"/>
                <w:sz w:val="20"/>
                <w:szCs w:val="20"/>
                <w:lang w:eastAsia="sk-SK"/>
              </w:rPr>
            </w:pPr>
            <w:r w:rsidRPr="008530F1">
              <w:rPr>
                <w:rFonts w:ascii="Calibri" w:hAnsi="Calibri" w:cs="Calibri"/>
                <w:color w:val="000000"/>
                <w:sz w:val="20"/>
                <w:szCs w:val="20"/>
              </w:rPr>
              <w:t xml:space="preserve">Súbor chemikálií pre učebňu biochémie </w:t>
            </w:r>
          </w:p>
          <w:p w:rsidR="00A217DE" w:rsidRPr="007A7438" w:rsidRDefault="00A217DE" w:rsidP="000509E1">
            <w:pPr>
              <w:rPr>
                <w:rFonts w:ascii="Calibri" w:hAnsi="Calibri" w:cs="Calibri"/>
                <w:sz w:val="20"/>
                <w:szCs w:val="20"/>
              </w:rPr>
            </w:pPr>
          </w:p>
        </w:tc>
      </w:tr>
      <w:tr w:rsidR="00A217DE" w:rsidRPr="00881351" w:rsidTr="00A217DE">
        <w:trPr>
          <w:trHeight w:val="612"/>
        </w:trPr>
        <w:tc>
          <w:tcPr>
            <w:tcW w:w="740" w:type="dxa"/>
            <w:tcBorders>
              <w:top w:val="nil"/>
              <w:left w:val="nil"/>
              <w:bottom w:val="nil"/>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7DE" w:rsidRPr="008530F1" w:rsidRDefault="00A217DE" w:rsidP="000509E1">
            <w:pPr>
              <w:widowControl/>
              <w:suppressAutoHyphens w:val="0"/>
              <w:rPr>
                <w:rFonts w:ascii="Calibri" w:hAnsi="Calibri" w:cs="Calibri"/>
                <w:sz w:val="16"/>
                <w:szCs w:val="16"/>
                <w:lang w:eastAsia="sk-SK"/>
              </w:rPr>
            </w:pPr>
            <w:r w:rsidRPr="008530F1">
              <w:rPr>
                <w:rFonts w:ascii="Calibri" w:hAnsi="Calibri" w:cs="Calibri"/>
                <w:sz w:val="16"/>
                <w:szCs w:val="16"/>
              </w:rPr>
              <w:t xml:space="preserve">Minimálna špecifikácia: 1l kyseliny chlorovodíkovej, 1l kyseliny </w:t>
            </w:r>
            <w:proofErr w:type="spellStart"/>
            <w:r w:rsidRPr="008530F1">
              <w:rPr>
                <w:rFonts w:ascii="Calibri" w:hAnsi="Calibri" w:cs="Calibri"/>
                <w:sz w:val="16"/>
                <w:szCs w:val="16"/>
              </w:rPr>
              <w:t>ducičnej</w:t>
            </w:r>
            <w:proofErr w:type="spellEnd"/>
            <w:r w:rsidRPr="008530F1">
              <w:rPr>
                <w:rFonts w:ascii="Calibri" w:hAnsi="Calibri" w:cs="Calibri"/>
                <w:sz w:val="16"/>
                <w:szCs w:val="16"/>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8530F1">
              <w:rPr>
                <w:rFonts w:ascii="Calibri" w:hAnsi="Calibri" w:cs="Calibri"/>
                <w:sz w:val="16"/>
                <w:szCs w:val="16"/>
              </w:rPr>
              <w:t>manganičitý</w:t>
            </w:r>
            <w:proofErr w:type="spellEnd"/>
            <w:r w:rsidRPr="008530F1">
              <w:rPr>
                <w:rFonts w:ascii="Calibri" w:hAnsi="Calibri" w:cs="Calibri"/>
                <w:sz w:val="16"/>
                <w:szCs w:val="16"/>
              </w:rPr>
              <w:t xml:space="preserve">, 500g hydroxid draselný, 500g jodid draselný, 500g uhličitan sodný, 500g </w:t>
            </w:r>
            <w:proofErr w:type="spellStart"/>
            <w:r w:rsidRPr="008530F1">
              <w:rPr>
                <w:rFonts w:ascii="Calibri" w:hAnsi="Calibri" w:cs="Calibri"/>
                <w:sz w:val="16"/>
                <w:szCs w:val="16"/>
              </w:rPr>
              <w:t>manganistan</w:t>
            </w:r>
            <w:proofErr w:type="spellEnd"/>
            <w:r w:rsidRPr="008530F1">
              <w:rPr>
                <w:rFonts w:ascii="Calibri" w:hAnsi="Calibri" w:cs="Calibri"/>
                <w:sz w:val="16"/>
                <w:szCs w:val="16"/>
              </w:rPr>
              <w:t xml:space="preserve"> draselný, 1kg </w:t>
            </w:r>
            <w:proofErr w:type="spellStart"/>
            <w:r w:rsidRPr="008530F1">
              <w:rPr>
                <w:rFonts w:ascii="Calibri" w:hAnsi="Calibri" w:cs="Calibri"/>
                <w:sz w:val="16"/>
                <w:szCs w:val="16"/>
              </w:rPr>
              <w:t>hydrogénuhličitansodný</w:t>
            </w:r>
            <w:proofErr w:type="spellEnd"/>
            <w:r w:rsidRPr="008530F1">
              <w:rPr>
                <w:rFonts w:ascii="Calibri" w:hAnsi="Calibri" w:cs="Calibri"/>
                <w:sz w:val="16"/>
                <w:szCs w:val="16"/>
              </w:rPr>
              <w:t>, 1l etanol, 500g glukóza, 500</w:t>
            </w:r>
            <w:bookmarkStart w:id="0" w:name="_GoBack"/>
            <w:bookmarkEnd w:id="0"/>
            <w:r w:rsidRPr="008530F1">
              <w:rPr>
                <w:rFonts w:ascii="Calibri" w:hAnsi="Calibri" w:cs="Calibri"/>
                <w:sz w:val="16"/>
                <w:szCs w:val="16"/>
              </w:rPr>
              <w:t>g fruktóza, 500g škrob, 500g kyselina citrónová. Súčasťou sady majú byť karty bezpečnostných údajov v tlačenej forme.</w:t>
            </w:r>
          </w:p>
          <w:p w:rsidR="00A217DE" w:rsidRPr="00881351" w:rsidRDefault="00A217DE" w:rsidP="000509E1">
            <w:pPr>
              <w:widowControl/>
              <w:suppressAutoHyphens w:val="0"/>
              <w:rPr>
                <w:rFonts w:ascii="Calibri" w:hAnsi="Calibri" w:cs="Arial"/>
                <w:sz w:val="16"/>
                <w:szCs w:val="16"/>
                <w:lang w:eastAsia="sk-SK"/>
              </w:rPr>
            </w:pPr>
          </w:p>
        </w:tc>
      </w:tr>
      <w:tr w:rsidR="00A217DE" w:rsidRPr="00881351" w:rsidTr="00A217DE">
        <w:trPr>
          <w:trHeight w:val="276"/>
        </w:trPr>
        <w:tc>
          <w:tcPr>
            <w:tcW w:w="740" w:type="dxa"/>
            <w:tcBorders>
              <w:top w:val="nil"/>
              <w:left w:val="nil"/>
              <w:bottom w:val="single" w:sz="4" w:space="0" w:color="auto"/>
              <w:right w:val="nil"/>
            </w:tcBorders>
            <w:shd w:val="clear" w:color="000000" w:fill="FFFFFF"/>
            <w:noWrap/>
            <w:hideMark/>
          </w:tcPr>
          <w:p w:rsidR="00A217DE" w:rsidRPr="00881351" w:rsidRDefault="00A217DE" w:rsidP="000509E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217DE" w:rsidRPr="00881351" w:rsidRDefault="00A217DE" w:rsidP="000509E1">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0509E1" w:rsidRDefault="000509E1" w:rsidP="000509E1">
      <w:pPr>
        <w:widowControl/>
        <w:suppressAutoHyphens w:val="0"/>
        <w:ind w:left="4956" w:firstLine="708"/>
        <w:jc w:val="both"/>
        <w:rPr>
          <w:rFonts w:ascii="Arial" w:hAnsi="Arial" w:cs="Arial"/>
          <w:sz w:val="20"/>
          <w:szCs w:val="20"/>
          <w:lang w:eastAsia="en-US"/>
        </w:rPr>
      </w:pPr>
      <w:r>
        <w:rPr>
          <w:rFonts w:ascii="Arial" w:hAnsi="Arial" w:cs="Arial"/>
          <w:sz w:val="20"/>
          <w:szCs w:val="20"/>
          <w:lang w:eastAsia="en-US"/>
        </w:rPr>
        <w:t>(meno, priezvisko a funkcia)</w:t>
      </w:r>
    </w:p>
    <w:sectPr w:rsidR="0005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509E1"/>
    <w:rsid w:val="000D3300"/>
    <w:rsid w:val="00112FC8"/>
    <w:rsid w:val="00121802"/>
    <w:rsid w:val="00127847"/>
    <w:rsid w:val="001C3E67"/>
    <w:rsid w:val="001E24E4"/>
    <w:rsid w:val="002332F4"/>
    <w:rsid w:val="00246971"/>
    <w:rsid w:val="00247D73"/>
    <w:rsid w:val="00346F63"/>
    <w:rsid w:val="003504AB"/>
    <w:rsid w:val="00367256"/>
    <w:rsid w:val="00377830"/>
    <w:rsid w:val="004B7825"/>
    <w:rsid w:val="00502418"/>
    <w:rsid w:val="005147F1"/>
    <w:rsid w:val="00566B6E"/>
    <w:rsid w:val="005C6B30"/>
    <w:rsid w:val="005E7FBA"/>
    <w:rsid w:val="006375FF"/>
    <w:rsid w:val="006B0755"/>
    <w:rsid w:val="00706CD2"/>
    <w:rsid w:val="00755667"/>
    <w:rsid w:val="00796D61"/>
    <w:rsid w:val="007A7438"/>
    <w:rsid w:val="007B5256"/>
    <w:rsid w:val="00826DFF"/>
    <w:rsid w:val="008530F1"/>
    <w:rsid w:val="00881351"/>
    <w:rsid w:val="008A7C49"/>
    <w:rsid w:val="008D12AC"/>
    <w:rsid w:val="00940F26"/>
    <w:rsid w:val="009A5CD6"/>
    <w:rsid w:val="00A217DE"/>
    <w:rsid w:val="00AB11C3"/>
    <w:rsid w:val="00B47C09"/>
    <w:rsid w:val="00B551E5"/>
    <w:rsid w:val="00B92E06"/>
    <w:rsid w:val="00C06DA6"/>
    <w:rsid w:val="00C17900"/>
    <w:rsid w:val="00C37601"/>
    <w:rsid w:val="00CB2970"/>
    <w:rsid w:val="00D634DF"/>
    <w:rsid w:val="00DA588C"/>
    <w:rsid w:val="00DE1392"/>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60C3"/>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12</Pages>
  <Words>9722</Words>
  <Characters>55418</Characters>
  <Application>Microsoft Office Word</Application>
  <DocSecurity>0</DocSecurity>
  <Lines>461</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cp:lastModifiedBy>
  <cp:revision>28</cp:revision>
  <dcterms:created xsi:type="dcterms:W3CDTF">2018-07-16T05:59:00Z</dcterms:created>
  <dcterms:modified xsi:type="dcterms:W3CDTF">2018-10-08T22:30:00Z</dcterms:modified>
</cp:coreProperties>
</file>