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34BB7" w14:textId="196C2960" w:rsidR="00F75231" w:rsidRPr="00570803" w:rsidRDefault="00F75231" w:rsidP="00570803">
      <w:pPr>
        <w:jc w:val="center"/>
        <w:rPr>
          <w:rFonts w:asciiTheme="minorHAnsi" w:eastAsiaTheme="minorHAnsi" w:hAnsiTheme="minorHAnsi" w:cstheme="minorHAnsi"/>
          <w:b/>
          <w:color w:val="000000" w:themeColor="text1"/>
          <w:sz w:val="22"/>
          <w:szCs w:val="22"/>
          <w:lang w:eastAsia="en-US"/>
        </w:rPr>
      </w:pPr>
      <w:r w:rsidRPr="00570803">
        <w:rPr>
          <w:rFonts w:asciiTheme="minorHAnsi" w:eastAsiaTheme="minorHAnsi" w:hAnsiTheme="minorHAnsi" w:cstheme="minorHAnsi"/>
          <w:b/>
          <w:color w:val="000000" w:themeColor="text1"/>
          <w:sz w:val="22"/>
          <w:szCs w:val="22"/>
          <w:lang w:eastAsia="en-US"/>
        </w:rPr>
        <w:t>Výzva na predkladanie ponúk</w:t>
      </w:r>
    </w:p>
    <w:p w14:paraId="657BF79A" w14:textId="5664CC48" w:rsidR="00A85211" w:rsidRPr="00570803" w:rsidRDefault="00A85211" w:rsidP="00570803">
      <w:pPr>
        <w:jc w:val="center"/>
        <w:rPr>
          <w:rFonts w:asciiTheme="minorHAnsi" w:eastAsiaTheme="minorHAnsi" w:hAnsiTheme="minorHAnsi" w:cstheme="minorHAnsi"/>
          <w:b/>
          <w:color w:val="000000" w:themeColor="text1"/>
          <w:sz w:val="22"/>
          <w:szCs w:val="22"/>
          <w:lang w:eastAsia="en-US"/>
        </w:rPr>
      </w:pPr>
      <w:r w:rsidRPr="00570803">
        <w:rPr>
          <w:rFonts w:asciiTheme="minorHAnsi" w:eastAsiaTheme="minorHAnsi" w:hAnsiTheme="minorHAnsi" w:cstheme="minorHAnsi"/>
          <w:b/>
          <w:color w:val="000000" w:themeColor="text1"/>
          <w:sz w:val="22"/>
          <w:szCs w:val="22"/>
          <w:lang w:eastAsia="en-US"/>
        </w:rPr>
        <w:t>Zákazka na uskutočnenie stavebných prác</w:t>
      </w:r>
    </w:p>
    <w:p w14:paraId="575C59EF" w14:textId="77777777" w:rsidR="00695209" w:rsidRPr="00570803" w:rsidRDefault="00695209" w:rsidP="00570803">
      <w:pPr>
        <w:jc w:val="both"/>
        <w:rPr>
          <w:rFonts w:asciiTheme="minorHAnsi" w:eastAsiaTheme="minorHAnsi" w:hAnsiTheme="minorHAnsi" w:cstheme="minorHAnsi"/>
          <w:b/>
          <w:color w:val="000000" w:themeColor="text1"/>
          <w:sz w:val="22"/>
          <w:szCs w:val="22"/>
          <w:lang w:eastAsia="en-US"/>
        </w:rPr>
      </w:pPr>
    </w:p>
    <w:p w14:paraId="0CF31758" w14:textId="77777777" w:rsidR="00F75231" w:rsidRPr="00570803" w:rsidRDefault="00BB3AA7"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v zmysle ustanovenia § 117 Zákona č. 343/2015 </w:t>
      </w:r>
      <w:proofErr w:type="spellStart"/>
      <w:r w:rsidRPr="00570803">
        <w:rPr>
          <w:rFonts w:asciiTheme="minorHAnsi" w:hAnsiTheme="minorHAnsi" w:cstheme="minorHAnsi"/>
          <w:color w:val="000000" w:themeColor="text1"/>
          <w:sz w:val="22"/>
          <w:szCs w:val="22"/>
        </w:rPr>
        <w:t>Z.z</w:t>
      </w:r>
      <w:proofErr w:type="spellEnd"/>
      <w:r w:rsidRPr="00570803">
        <w:rPr>
          <w:rFonts w:asciiTheme="minorHAnsi" w:hAnsiTheme="minorHAnsi" w:cstheme="minorHAnsi"/>
          <w:color w:val="000000" w:themeColor="text1"/>
          <w:sz w:val="22"/>
          <w:szCs w:val="22"/>
        </w:rPr>
        <w:t>. o verejnom obstarávaní a o zmene a doplnení niektorých zákonov v znení neskorších predpisov</w:t>
      </w:r>
    </w:p>
    <w:p w14:paraId="64D34590" w14:textId="77777777" w:rsidR="009108FA" w:rsidRPr="00570803" w:rsidRDefault="009108FA" w:rsidP="00570803">
      <w:pPr>
        <w:jc w:val="both"/>
        <w:rPr>
          <w:rFonts w:asciiTheme="minorHAnsi" w:hAnsiTheme="minorHAnsi" w:cstheme="minorHAnsi"/>
          <w:color w:val="000000" w:themeColor="text1"/>
          <w:sz w:val="22"/>
          <w:szCs w:val="22"/>
        </w:rPr>
      </w:pPr>
    </w:p>
    <w:p w14:paraId="57F064A5" w14:textId="77777777" w:rsidR="00570803" w:rsidRPr="00570803" w:rsidRDefault="00570803" w:rsidP="00570803">
      <w:pPr>
        <w:pStyle w:val="Normlnywebov"/>
        <w:jc w:val="center"/>
        <w:rPr>
          <w:rFonts w:asciiTheme="minorHAnsi" w:hAnsiTheme="minorHAnsi" w:cstheme="minorHAnsi"/>
          <w:b/>
          <w:bCs/>
          <w:color w:val="000000" w:themeColor="text1"/>
          <w:u w:val="single"/>
        </w:rPr>
      </w:pPr>
      <w:r w:rsidRPr="00570803">
        <w:rPr>
          <w:rFonts w:asciiTheme="minorHAnsi" w:hAnsiTheme="minorHAnsi" w:cstheme="minorHAnsi"/>
          <w:b/>
          <w:bCs/>
          <w:color w:val="000000" w:themeColor="text1"/>
          <w:u w:val="single"/>
        </w:rPr>
        <w:t>Rekonštrukcia stolárskej dielne</w:t>
      </w:r>
    </w:p>
    <w:p w14:paraId="182080CD" w14:textId="77777777" w:rsidR="00BB3AA7" w:rsidRPr="00570803" w:rsidRDefault="00BB3AA7" w:rsidP="00570803">
      <w:pPr>
        <w:jc w:val="both"/>
        <w:rPr>
          <w:rFonts w:asciiTheme="minorHAnsi" w:hAnsiTheme="minorHAnsi" w:cstheme="minorHAnsi"/>
          <w:color w:val="000000" w:themeColor="text1"/>
          <w:sz w:val="22"/>
          <w:szCs w:val="22"/>
          <w:lang w:eastAsia="en-US"/>
        </w:rPr>
      </w:pPr>
    </w:p>
    <w:p w14:paraId="31FA09FF" w14:textId="77777777" w:rsidR="00911A70" w:rsidRPr="00570803" w:rsidRDefault="00911A70" w:rsidP="00570803">
      <w:pPr>
        <w:spacing w:after="120"/>
        <w:jc w:val="both"/>
        <w:rPr>
          <w:rFonts w:asciiTheme="minorHAnsi" w:hAnsiTheme="minorHAnsi" w:cstheme="minorHAnsi"/>
          <w:b/>
          <w:color w:val="000000" w:themeColor="text1"/>
          <w:sz w:val="22"/>
          <w:szCs w:val="22"/>
        </w:rPr>
      </w:pPr>
      <w:r w:rsidRPr="00570803">
        <w:rPr>
          <w:rFonts w:asciiTheme="minorHAnsi" w:hAnsiTheme="minorHAnsi" w:cstheme="minorHAnsi"/>
          <w:b/>
          <w:color w:val="000000" w:themeColor="text1"/>
          <w:sz w:val="22"/>
          <w:szCs w:val="22"/>
        </w:rPr>
        <w:t xml:space="preserve">1. </w:t>
      </w:r>
      <w:r w:rsidRPr="00570803">
        <w:rPr>
          <w:rStyle w:val="Nadpis2Char"/>
          <w:rFonts w:asciiTheme="minorHAnsi" w:hAnsiTheme="minorHAnsi" w:cstheme="minorHAnsi"/>
          <w:color w:val="000000" w:themeColor="text1"/>
          <w:sz w:val="22"/>
          <w:szCs w:val="22"/>
        </w:rPr>
        <w:t>Identifikácia verejného obstarávateľa</w:t>
      </w:r>
    </w:p>
    <w:p w14:paraId="605E4716" w14:textId="706EF077" w:rsidR="00911A70" w:rsidRPr="00570803" w:rsidRDefault="00911A70" w:rsidP="00570803">
      <w:pPr>
        <w:ind w:firstLine="284"/>
        <w:jc w:val="both"/>
        <w:rPr>
          <w:rFonts w:asciiTheme="minorHAnsi" w:hAnsiTheme="minorHAnsi" w:cstheme="minorHAnsi"/>
          <w:color w:val="000000" w:themeColor="text1"/>
          <w:sz w:val="22"/>
          <w:szCs w:val="22"/>
        </w:rPr>
      </w:pPr>
      <w:r w:rsidRPr="00570803">
        <w:rPr>
          <w:rFonts w:asciiTheme="minorHAnsi" w:eastAsia="SimSun" w:hAnsiTheme="minorHAnsi" w:cstheme="minorHAnsi"/>
          <w:color w:val="000000" w:themeColor="text1"/>
          <w:sz w:val="22"/>
          <w:szCs w:val="22"/>
          <w:lang w:eastAsia="ja-JP"/>
        </w:rPr>
        <w:t xml:space="preserve">Názov:  </w:t>
      </w:r>
      <w:r w:rsidR="005945E8" w:rsidRPr="00570803">
        <w:rPr>
          <w:rFonts w:asciiTheme="minorHAnsi" w:hAnsiTheme="minorHAnsi" w:cstheme="minorHAnsi"/>
          <w:color w:val="000000" w:themeColor="text1"/>
          <w:sz w:val="22"/>
          <w:szCs w:val="22"/>
          <w:shd w:val="clear" w:color="auto" w:fill="FFFFFF"/>
        </w:rPr>
        <w:t xml:space="preserve">GLASPOL, </w:t>
      </w:r>
      <w:proofErr w:type="spellStart"/>
      <w:r w:rsidR="005945E8" w:rsidRPr="00570803">
        <w:rPr>
          <w:rFonts w:asciiTheme="minorHAnsi" w:hAnsiTheme="minorHAnsi" w:cstheme="minorHAnsi"/>
          <w:color w:val="000000" w:themeColor="text1"/>
          <w:sz w:val="22"/>
          <w:szCs w:val="22"/>
          <w:shd w:val="clear" w:color="auto" w:fill="FFFFFF"/>
        </w:rPr>
        <w:t>s.r.o</w:t>
      </w:r>
      <w:proofErr w:type="spellEnd"/>
      <w:r w:rsidR="005945E8" w:rsidRPr="00570803">
        <w:rPr>
          <w:rFonts w:asciiTheme="minorHAnsi" w:hAnsiTheme="minorHAnsi" w:cstheme="minorHAnsi"/>
          <w:color w:val="000000" w:themeColor="text1"/>
          <w:sz w:val="22"/>
          <w:szCs w:val="22"/>
          <w:shd w:val="clear" w:color="auto" w:fill="FFFFFF"/>
        </w:rPr>
        <w:t>.</w:t>
      </w:r>
    </w:p>
    <w:p w14:paraId="1BDA13D3" w14:textId="6B0C0521" w:rsidR="00911A70" w:rsidRPr="00570803" w:rsidRDefault="00911A70" w:rsidP="00570803">
      <w:pPr>
        <w:spacing w:line="259" w:lineRule="auto"/>
        <w:ind w:firstLine="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Adresa:</w:t>
      </w:r>
      <w:r w:rsidR="004B5E6B" w:rsidRPr="00570803">
        <w:rPr>
          <w:rFonts w:asciiTheme="minorHAnsi" w:eastAsia="SimSun" w:hAnsiTheme="minorHAnsi" w:cstheme="minorHAnsi"/>
          <w:color w:val="000000" w:themeColor="text1"/>
          <w:sz w:val="22"/>
          <w:szCs w:val="22"/>
          <w:lang w:eastAsia="ja-JP"/>
        </w:rPr>
        <w:t xml:space="preserve"> </w:t>
      </w:r>
      <w:r w:rsidR="005945E8" w:rsidRPr="00570803">
        <w:rPr>
          <w:rFonts w:asciiTheme="minorHAnsi" w:hAnsiTheme="minorHAnsi" w:cstheme="minorHAnsi"/>
          <w:color w:val="000000" w:themeColor="text1"/>
          <w:sz w:val="22"/>
          <w:szCs w:val="22"/>
          <w:shd w:val="clear" w:color="auto" w:fill="FFFFFF"/>
        </w:rPr>
        <w:t>Nová Ľubovňa 70, 065 11 Nová Ľubovňa</w:t>
      </w:r>
    </w:p>
    <w:p w14:paraId="183750A9" w14:textId="77777777" w:rsidR="00911A70" w:rsidRPr="00570803" w:rsidRDefault="00911A70" w:rsidP="47C3D1F8">
      <w:pPr>
        <w:spacing w:line="259" w:lineRule="auto"/>
        <w:ind w:firstLine="284"/>
        <w:jc w:val="both"/>
        <w:rPr>
          <w:rFonts w:asciiTheme="minorHAnsi" w:eastAsiaTheme="minorEastAsia" w:hAnsiTheme="minorHAnsi" w:cstheme="minorBidi"/>
          <w:color w:val="000000" w:themeColor="text1"/>
          <w:sz w:val="22"/>
          <w:szCs w:val="22"/>
          <w:lang w:eastAsia="ja-JP"/>
        </w:rPr>
      </w:pPr>
      <w:r w:rsidRPr="47C3D1F8">
        <w:rPr>
          <w:rFonts w:asciiTheme="minorHAnsi" w:eastAsia="SimSun" w:hAnsiTheme="minorHAnsi" w:cstheme="minorBidi"/>
          <w:color w:val="000000" w:themeColor="text1"/>
          <w:sz w:val="22"/>
          <w:szCs w:val="22"/>
          <w:lang w:eastAsia="ja-JP"/>
        </w:rPr>
        <w:t>Kra</w:t>
      </w:r>
      <w:r w:rsidRPr="47C3D1F8">
        <w:rPr>
          <w:rFonts w:asciiTheme="minorHAnsi" w:eastAsiaTheme="minorEastAsia" w:hAnsiTheme="minorHAnsi" w:cstheme="minorBidi"/>
          <w:sz w:val="22"/>
          <w:szCs w:val="22"/>
          <w:lang w:eastAsia="ja-JP"/>
        </w:rPr>
        <w:t xml:space="preserve">jina: Slovenská republika </w:t>
      </w:r>
    </w:p>
    <w:p w14:paraId="594C252D" w14:textId="7D068A01" w:rsidR="00911A70" w:rsidRPr="00570803" w:rsidRDefault="00911A70" w:rsidP="47C3D1F8">
      <w:pPr>
        <w:ind w:firstLine="284"/>
        <w:jc w:val="both"/>
        <w:rPr>
          <w:rFonts w:asciiTheme="minorHAnsi" w:eastAsiaTheme="minorEastAsia" w:hAnsiTheme="minorHAnsi" w:cstheme="minorBidi"/>
          <w:color w:val="000000" w:themeColor="text1"/>
          <w:sz w:val="22"/>
          <w:szCs w:val="22"/>
        </w:rPr>
      </w:pPr>
      <w:r w:rsidRPr="47C3D1F8">
        <w:rPr>
          <w:rFonts w:asciiTheme="minorHAnsi" w:eastAsiaTheme="minorEastAsia" w:hAnsiTheme="minorHAnsi" w:cstheme="minorBidi"/>
          <w:color w:val="000000" w:themeColor="text1"/>
          <w:sz w:val="22"/>
          <w:szCs w:val="22"/>
          <w:lang w:eastAsia="ja-JP"/>
        </w:rPr>
        <w:t xml:space="preserve">IČO: </w:t>
      </w:r>
      <w:r w:rsidR="005945E8" w:rsidRPr="47C3D1F8">
        <w:rPr>
          <w:rFonts w:asciiTheme="minorHAnsi" w:eastAsiaTheme="minorEastAsia" w:hAnsiTheme="minorHAnsi" w:cstheme="minorBidi"/>
          <w:color w:val="000000" w:themeColor="text1"/>
          <w:sz w:val="22"/>
          <w:szCs w:val="22"/>
          <w:shd w:val="clear" w:color="auto" w:fill="FFFFFF"/>
        </w:rPr>
        <w:t>36492779</w:t>
      </w:r>
    </w:p>
    <w:p w14:paraId="5BBCD598" w14:textId="05312644" w:rsidR="32CF3BF7" w:rsidRDefault="32CF3BF7" w:rsidP="47C3D1F8">
      <w:pPr>
        <w:ind w:firstLine="284"/>
        <w:jc w:val="both"/>
        <w:rPr>
          <w:rFonts w:asciiTheme="minorHAnsi" w:eastAsiaTheme="minorEastAsia" w:hAnsiTheme="minorHAnsi" w:cstheme="minorBidi"/>
          <w:sz w:val="22"/>
          <w:szCs w:val="22"/>
        </w:rPr>
      </w:pPr>
      <w:r w:rsidRPr="47C3D1F8">
        <w:rPr>
          <w:rFonts w:asciiTheme="minorHAnsi" w:eastAsiaTheme="minorEastAsia" w:hAnsiTheme="minorHAnsi" w:cstheme="minorBidi"/>
          <w:sz w:val="22"/>
          <w:szCs w:val="22"/>
        </w:rPr>
        <w:t>DIČ: 2021829414</w:t>
      </w:r>
    </w:p>
    <w:p w14:paraId="7FAC59E6" w14:textId="0C0A2F53" w:rsidR="32CF3BF7" w:rsidRDefault="32CF3BF7" w:rsidP="47C3D1F8">
      <w:pPr>
        <w:ind w:firstLine="284"/>
        <w:jc w:val="both"/>
        <w:rPr>
          <w:rFonts w:asciiTheme="minorHAnsi" w:eastAsiaTheme="minorEastAsia" w:hAnsiTheme="minorHAnsi" w:cstheme="minorBidi"/>
          <w:sz w:val="22"/>
          <w:szCs w:val="22"/>
        </w:rPr>
      </w:pPr>
      <w:r w:rsidRPr="47C3D1F8">
        <w:rPr>
          <w:rFonts w:asciiTheme="minorHAnsi" w:eastAsiaTheme="minorEastAsia" w:hAnsiTheme="minorHAnsi" w:cstheme="minorBidi"/>
          <w:sz w:val="22"/>
          <w:szCs w:val="22"/>
        </w:rPr>
        <w:t xml:space="preserve">IČ DPH: </w:t>
      </w:r>
      <w:r w:rsidR="1231CAE7" w:rsidRPr="47C3D1F8">
        <w:rPr>
          <w:rFonts w:asciiTheme="minorHAnsi" w:eastAsiaTheme="minorEastAsia" w:hAnsiTheme="minorHAnsi" w:cstheme="minorBidi"/>
          <w:sz w:val="22"/>
          <w:szCs w:val="22"/>
        </w:rPr>
        <w:t>SK2021829414</w:t>
      </w:r>
    </w:p>
    <w:p w14:paraId="78694D11" w14:textId="571AC6E5" w:rsidR="1231CAE7" w:rsidRDefault="1231CAE7" w:rsidP="47C3D1F8">
      <w:pPr>
        <w:ind w:firstLine="284"/>
        <w:jc w:val="both"/>
      </w:pPr>
      <w:r w:rsidRPr="47C3D1F8">
        <w:rPr>
          <w:rFonts w:asciiTheme="minorHAnsi" w:eastAsiaTheme="minorEastAsia" w:hAnsiTheme="minorHAnsi" w:cstheme="minorBidi"/>
          <w:sz w:val="22"/>
          <w:szCs w:val="22"/>
        </w:rPr>
        <w:t xml:space="preserve">Osoba podľa § 8 zákona č. 343/2015 </w:t>
      </w:r>
      <w:proofErr w:type="spellStart"/>
      <w:r w:rsidRPr="47C3D1F8">
        <w:rPr>
          <w:rFonts w:asciiTheme="minorHAnsi" w:eastAsiaTheme="minorEastAsia" w:hAnsiTheme="minorHAnsi" w:cstheme="minorBidi"/>
          <w:sz w:val="22"/>
          <w:szCs w:val="22"/>
        </w:rPr>
        <w:t>Z.z</w:t>
      </w:r>
      <w:proofErr w:type="spellEnd"/>
      <w:r w:rsidRPr="47C3D1F8">
        <w:rPr>
          <w:rFonts w:asciiTheme="minorHAnsi" w:eastAsiaTheme="minorEastAsia" w:hAnsiTheme="minorHAnsi" w:cstheme="minorBidi"/>
          <w:sz w:val="22"/>
          <w:szCs w:val="22"/>
        </w:rPr>
        <w:t xml:space="preserve">. o verenom obstarávaní v platnom znení (ďalej len  </w:t>
      </w:r>
      <w:r w:rsidR="00872C2B">
        <w:rPr>
          <w:rFonts w:asciiTheme="minorHAnsi" w:eastAsiaTheme="minorEastAsia" w:hAnsiTheme="minorHAnsi" w:cstheme="minorBidi"/>
          <w:sz w:val="22"/>
          <w:szCs w:val="22"/>
        </w:rPr>
        <w:t>„</w:t>
      </w:r>
      <w:r w:rsidRPr="47C3D1F8">
        <w:rPr>
          <w:rFonts w:asciiTheme="minorHAnsi" w:eastAsiaTheme="minorEastAsia" w:hAnsiTheme="minorHAnsi" w:cstheme="minorBidi"/>
          <w:sz w:val="22"/>
          <w:szCs w:val="22"/>
        </w:rPr>
        <w:t>ZVO")</w:t>
      </w:r>
    </w:p>
    <w:p w14:paraId="593B1CF7" w14:textId="77777777" w:rsidR="00861D38" w:rsidRPr="00570803" w:rsidRDefault="00861D38" w:rsidP="00570803">
      <w:pPr>
        <w:jc w:val="both"/>
        <w:rPr>
          <w:rFonts w:asciiTheme="minorHAnsi" w:hAnsiTheme="minorHAnsi" w:cstheme="minorHAnsi"/>
          <w:i/>
          <w:color w:val="000000" w:themeColor="text1"/>
          <w:sz w:val="22"/>
          <w:szCs w:val="22"/>
        </w:rPr>
      </w:pPr>
    </w:p>
    <w:p w14:paraId="4BD325F8" w14:textId="77777777" w:rsidR="00861D38"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Verejného obstarávateľa v zadávaní tejto zákazky zastupuje:</w:t>
      </w:r>
    </w:p>
    <w:p w14:paraId="7E6466B1" w14:textId="77777777" w:rsidR="00861D38"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Názov:</w:t>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t xml:space="preserve">obstaráme, </w:t>
      </w:r>
      <w:proofErr w:type="spellStart"/>
      <w:r w:rsidRPr="00570803">
        <w:rPr>
          <w:rFonts w:asciiTheme="minorHAnsi" w:eastAsia="SimSun" w:hAnsiTheme="minorHAnsi" w:cstheme="minorHAnsi"/>
          <w:color w:val="000000" w:themeColor="text1"/>
          <w:sz w:val="22"/>
          <w:szCs w:val="22"/>
          <w:lang w:eastAsia="ja-JP"/>
        </w:rPr>
        <w:t>s.r.o</w:t>
      </w:r>
      <w:proofErr w:type="spellEnd"/>
      <w:r w:rsidRPr="00570803">
        <w:rPr>
          <w:rFonts w:asciiTheme="minorHAnsi" w:eastAsia="SimSun" w:hAnsiTheme="minorHAnsi" w:cstheme="minorHAnsi"/>
          <w:color w:val="000000" w:themeColor="text1"/>
          <w:sz w:val="22"/>
          <w:szCs w:val="22"/>
          <w:lang w:eastAsia="ja-JP"/>
        </w:rPr>
        <w:t>.</w:t>
      </w:r>
    </w:p>
    <w:p w14:paraId="6CC49F11" w14:textId="77777777" w:rsidR="00861D38"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Sídlo:</w:t>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t xml:space="preserve">Kupeckého 5, 821 08 Bratislava – </w:t>
      </w:r>
      <w:proofErr w:type="spellStart"/>
      <w:r w:rsidRPr="00570803">
        <w:rPr>
          <w:rFonts w:asciiTheme="minorHAnsi" w:eastAsia="SimSun" w:hAnsiTheme="minorHAnsi" w:cstheme="minorHAnsi"/>
          <w:color w:val="000000" w:themeColor="text1"/>
          <w:sz w:val="22"/>
          <w:szCs w:val="22"/>
          <w:lang w:eastAsia="ja-JP"/>
        </w:rPr>
        <w:t>m.č</w:t>
      </w:r>
      <w:proofErr w:type="spellEnd"/>
      <w:r w:rsidRPr="00570803">
        <w:rPr>
          <w:rFonts w:asciiTheme="minorHAnsi" w:eastAsia="SimSun" w:hAnsiTheme="minorHAnsi" w:cstheme="minorHAnsi"/>
          <w:color w:val="000000" w:themeColor="text1"/>
          <w:sz w:val="22"/>
          <w:szCs w:val="22"/>
          <w:lang w:eastAsia="ja-JP"/>
        </w:rPr>
        <w:t>. Ružinov</w:t>
      </w:r>
    </w:p>
    <w:p w14:paraId="4E17384D" w14:textId="77777777" w:rsidR="00861D38"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Kontaktná osoba:</w:t>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00911A70"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Ing. Branislav Šarmír</w:t>
      </w:r>
    </w:p>
    <w:p w14:paraId="6BD7B5D1" w14:textId="77777777" w:rsidR="00861D38"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tel.:</w:t>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00911A70"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09</w:t>
      </w:r>
      <w:r w:rsidR="00D5763C" w:rsidRPr="00570803">
        <w:rPr>
          <w:rFonts w:asciiTheme="minorHAnsi" w:eastAsia="SimSun" w:hAnsiTheme="minorHAnsi" w:cstheme="minorHAnsi"/>
          <w:color w:val="000000" w:themeColor="text1"/>
          <w:sz w:val="22"/>
          <w:szCs w:val="22"/>
          <w:lang w:eastAsia="ja-JP"/>
        </w:rPr>
        <w:t>40 629 555</w:t>
      </w:r>
    </w:p>
    <w:p w14:paraId="4D66F694" w14:textId="3D5B56BF" w:rsidR="00F75231" w:rsidRPr="00570803" w:rsidRDefault="00861D38" w:rsidP="00570803">
      <w:pPr>
        <w:ind w:left="284"/>
        <w:jc w:val="both"/>
        <w:rPr>
          <w:rFonts w:asciiTheme="minorHAnsi" w:eastAsia="SimSun" w:hAnsiTheme="minorHAnsi" w:cstheme="minorHAnsi"/>
          <w:color w:val="000000" w:themeColor="text1"/>
          <w:sz w:val="22"/>
          <w:szCs w:val="22"/>
          <w:lang w:eastAsia="ja-JP"/>
        </w:rPr>
      </w:pPr>
      <w:r w:rsidRPr="00570803">
        <w:rPr>
          <w:rFonts w:asciiTheme="minorHAnsi" w:eastAsia="SimSun" w:hAnsiTheme="minorHAnsi" w:cstheme="minorHAnsi"/>
          <w:color w:val="000000" w:themeColor="text1"/>
          <w:sz w:val="22"/>
          <w:szCs w:val="22"/>
          <w:lang w:eastAsia="ja-JP"/>
        </w:rPr>
        <w:t>email:</w:t>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r w:rsidRPr="00570803">
        <w:rPr>
          <w:rFonts w:asciiTheme="minorHAnsi" w:eastAsia="SimSun" w:hAnsiTheme="minorHAnsi" w:cstheme="minorHAnsi"/>
          <w:color w:val="000000" w:themeColor="text1"/>
          <w:sz w:val="22"/>
          <w:szCs w:val="22"/>
          <w:lang w:eastAsia="ja-JP"/>
        </w:rPr>
        <w:tab/>
      </w:r>
      <w:hyperlink r:id="rId7" w:history="1">
        <w:r w:rsidR="00CB6CF8" w:rsidRPr="00570803">
          <w:rPr>
            <w:rStyle w:val="Hypertextovprepojenie"/>
            <w:rFonts w:asciiTheme="minorHAnsi" w:eastAsia="SimSun" w:hAnsiTheme="minorHAnsi" w:cstheme="minorHAnsi"/>
            <w:color w:val="000000" w:themeColor="text1"/>
            <w:sz w:val="22"/>
            <w:szCs w:val="22"/>
            <w:lang w:eastAsia="ja-JP"/>
          </w:rPr>
          <w:t>projekty@obstarame.sk</w:t>
        </w:r>
      </w:hyperlink>
      <w:r w:rsidR="00C7067F">
        <w:rPr>
          <w:rFonts w:asciiTheme="minorHAnsi" w:eastAsia="SimSun" w:hAnsiTheme="minorHAnsi" w:cstheme="minorHAnsi"/>
          <w:color w:val="000000" w:themeColor="text1"/>
          <w:sz w:val="22"/>
          <w:szCs w:val="22"/>
          <w:lang w:eastAsia="ja-JP"/>
        </w:rPr>
        <w:t>, info@obstarame.sk</w:t>
      </w:r>
    </w:p>
    <w:p w14:paraId="020E7C16" w14:textId="00F9BEF5" w:rsidR="00CB6CF8" w:rsidRPr="00570803" w:rsidRDefault="00BA765D" w:rsidP="00570803">
      <w:pPr>
        <w:pStyle w:val="Normlnywebov"/>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2</w:t>
      </w:r>
      <w:r w:rsidR="00CB6CF8" w:rsidRPr="00570803">
        <w:rPr>
          <w:rFonts w:asciiTheme="minorHAnsi" w:hAnsiTheme="minorHAnsi" w:cstheme="minorHAnsi"/>
          <w:b/>
          <w:bCs/>
          <w:color w:val="000000" w:themeColor="text1"/>
          <w:sz w:val="22"/>
          <w:szCs w:val="22"/>
        </w:rPr>
        <w:t>. Názov zákazky </w:t>
      </w:r>
    </w:p>
    <w:p w14:paraId="081F7414" w14:textId="77B1CB64" w:rsidR="004B5E6B" w:rsidRPr="00570803" w:rsidRDefault="004B5E6B" w:rsidP="00570803">
      <w:pPr>
        <w:pStyle w:val="Normlnywebov"/>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Rekonštrukcia stolárskej dielne</w:t>
      </w:r>
    </w:p>
    <w:p w14:paraId="244ED9C7"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3. Predmet zákazky:</w:t>
      </w:r>
    </w:p>
    <w:p w14:paraId="6B61E758" w14:textId="7C3C5A66" w:rsidR="00872C2B" w:rsidRPr="00872C2B" w:rsidRDefault="00CB6CF8" w:rsidP="00872C2B">
      <w:pPr>
        <w:jc w:val="both"/>
        <w:rPr>
          <w:rFonts w:asciiTheme="minorHAnsi" w:hAnsiTheme="minorHAnsi" w:cstheme="minorHAnsi"/>
          <w:sz w:val="22"/>
          <w:szCs w:val="22"/>
        </w:rPr>
      </w:pPr>
      <w:r w:rsidRPr="00570803">
        <w:rPr>
          <w:rFonts w:asciiTheme="minorHAnsi" w:hAnsiTheme="minorHAnsi" w:cstheme="minorHAnsi"/>
          <w:color w:val="000000" w:themeColor="text1"/>
          <w:sz w:val="22"/>
          <w:szCs w:val="22"/>
        </w:rPr>
        <w:t>Predmetom zákazky sú stavebné práce v rozsahu prílohy č 1 k tejto výzve – Výkaz výmer</w:t>
      </w:r>
      <w:r w:rsidR="00872C2B">
        <w:rPr>
          <w:rFonts w:asciiTheme="minorHAnsi" w:hAnsiTheme="minorHAnsi" w:cstheme="minorHAnsi"/>
          <w:color w:val="000000" w:themeColor="text1"/>
          <w:sz w:val="22"/>
          <w:szCs w:val="22"/>
        </w:rPr>
        <w:t xml:space="preserve">: </w:t>
      </w:r>
      <w:r w:rsidR="00872C2B" w:rsidRPr="00872C2B">
        <w:rPr>
          <w:rFonts w:asciiTheme="minorHAnsi" w:hAnsiTheme="minorHAnsi" w:cstheme="minorHAnsi"/>
          <w:color w:val="000000"/>
          <w:sz w:val="22"/>
          <w:szCs w:val="22"/>
        </w:rPr>
        <w:t>Rekonštrukcia pozostáva s výmeny vstupných vrát, okien, zhotovenia zateplenia obvodových konštrukcii, zateplenia stropnej konštrukcie a výmeny jestvujúceho zdroja tepla (plynového kotla za plynové tepelné čerpadlo s prídavným zdrojom kondenzačný plynový kotol)</w:t>
      </w:r>
      <w:r w:rsidR="00872C2B">
        <w:rPr>
          <w:rFonts w:asciiTheme="minorHAnsi" w:hAnsiTheme="minorHAnsi" w:cstheme="minorHAnsi"/>
          <w:color w:val="000000"/>
          <w:sz w:val="22"/>
          <w:szCs w:val="22"/>
        </w:rPr>
        <w:t>.</w:t>
      </w:r>
    </w:p>
    <w:p w14:paraId="5EDFCCE7" w14:textId="77777777" w:rsidR="00872C2B" w:rsidRDefault="00872C2B" w:rsidP="00872C2B">
      <w:pPr>
        <w:jc w:val="both"/>
        <w:rPr>
          <w:rFonts w:asciiTheme="minorHAnsi" w:hAnsiTheme="minorHAnsi" w:cstheme="minorHAnsi"/>
          <w:color w:val="000000" w:themeColor="text1"/>
          <w:sz w:val="22"/>
          <w:szCs w:val="22"/>
        </w:rPr>
      </w:pPr>
    </w:p>
    <w:p w14:paraId="6D165D1E" w14:textId="394D2060" w:rsidR="00A85211" w:rsidRPr="00570803" w:rsidRDefault="00A85211" w:rsidP="00872C2B">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Miesto uskutočnenia stavebných prác: </w:t>
      </w:r>
      <w:r w:rsidR="00570803" w:rsidRPr="00570803">
        <w:rPr>
          <w:rFonts w:asciiTheme="minorHAnsi" w:hAnsiTheme="minorHAnsi" w:cstheme="minorHAnsi"/>
          <w:color w:val="000000" w:themeColor="text1"/>
          <w:sz w:val="22"/>
          <w:szCs w:val="22"/>
        </w:rPr>
        <w:t>Stará Ľubovňa, Levočská 36, súpisné číslo 1662, 1663, parcely č. 2878/6, 2878/7. Bližšie informácie sú uvedené v technickej správe.</w:t>
      </w:r>
    </w:p>
    <w:p w14:paraId="750BACA0" w14:textId="77777777" w:rsidR="00872C2B" w:rsidRDefault="00872C2B" w:rsidP="00570803">
      <w:pPr>
        <w:jc w:val="both"/>
        <w:rPr>
          <w:rFonts w:asciiTheme="minorHAnsi" w:hAnsiTheme="minorHAnsi" w:cstheme="minorHAnsi"/>
          <w:color w:val="000000" w:themeColor="text1"/>
          <w:sz w:val="22"/>
          <w:szCs w:val="22"/>
        </w:rPr>
      </w:pPr>
    </w:p>
    <w:p w14:paraId="69C540BA" w14:textId="4AC4A571"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Číslo zákazky: OA</w:t>
      </w:r>
      <w:r w:rsidR="007770E1" w:rsidRPr="00570803">
        <w:rPr>
          <w:rFonts w:asciiTheme="minorHAnsi" w:hAnsiTheme="minorHAnsi" w:cstheme="minorHAnsi"/>
          <w:color w:val="000000" w:themeColor="text1"/>
          <w:sz w:val="22"/>
          <w:szCs w:val="22"/>
        </w:rPr>
        <w:t>21</w:t>
      </w:r>
      <w:r w:rsidR="0037087C" w:rsidRPr="00570803">
        <w:rPr>
          <w:rFonts w:asciiTheme="minorHAnsi" w:hAnsiTheme="minorHAnsi" w:cstheme="minorHAnsi"/>
          <w:color w:val="000000" w:themeColor="text1"/>
          <w:sz w:val="22"/>
          <w:szCs w:val="22"/>
        </w:rPr>
        <w:t>GLA009</w:t>
      </w:r>
    </w:p>
    <w:p w14:paraId="4AB39E51" w14:textId="77777777" w:rsidR="00872C2B" w:rsidRDefault="00872C2B" w:rsidP="00570803">
      <w:pPr>
        <w:jc w:val="both"/>
        <w:rPr>
          <w:rFonts w:asciiTheme="minorHAnsi" w:hAnsiTheme="minorHAnsi" w:cstheme="minorHAnsi"/>
          <w:color w:val="000000" w:themeColor="text1"/>
          <w:sz w:val="22"/>
          <w:szCs w:val="22"/>
        </w:rPr>
      </w:pPr>
    </w:p>
    <w:p w14:paraId="4F511120" w14:textId="5BEA6864"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Trvanie zákazky: </w:t>
      </w:r>
      <w:r w:rsidR="003661DF" w:rsidRPr="00570803">
        <w:rPr>
          <w:rFonts w:asciiTheme="minorHAnsi" w:hAnsiTheme="minorHAnsi" w:cstheme="minorHAnsi"/>
          <w:color w:val="000000" w:themeColor="text1"/>
          <w:sz w:val="22"/>
          <w:szCs w:val="22"/>
        </w:rPr>
        <w:t>9</w:t>
      </w:r>
      <w:r w:rsidR="0053320D" w:rsidRPr="00570803">
        <w:rPr>
          <w:rFonts w:asciiTheme="minorHAnsi" w:hAnsiTheme="minorHAnsi" w:cstheme="minorHAnsi"/>
          <w:color w:val="000000" w:themeColor="text1"/>
          <w:sz w:val="22"/>
          <w:szCs w:val="22"/>
        </w:rPr>
        <w:t xml:space="preserve"> mesiacov odo dňa prevzatia staveniska</w:t>
      </w:r>
    </w:p>
    <w:p w14:paraId="740AD7B5"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4. Slovník spoločného obstarávania </w:t>
      </w:r>
    </w:p>
    <w:p w14:paraId="5F0227D9"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CPV kódy</w:t>
      </w:r>
      <w:r w:rsidR="00C32CC8" w:rsidRPr="00570803">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w:t>
      </w:r>
    </w:p>
    <w:p w14:paraId="70BF9BA7"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45210000 – 2 – stavebné práce na stavbe budov</w:t>
      </w:r>
    </w:p>
    <w:p w14:paraId="01C33E1F"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lastRenderedPageBreak/>
        <w:t>5. Predpokladaná hodnota zákazky </w:t>
      </w:r>
    </w:p>
    <w:p w14:paraId="3A32E6D5" w14:textId="7CB4EB3A" w:rsidR="00CB6CF8" w:rsidRPr="00570803" w:rsidRDefault="003661DF"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154 800,48</w:t>
      </w:r>
      <w:r w:rsidR="00CB6CF8" w:rsidRPr="00570803">
        <w:rPr>
          <w:rFonts w:asciiTheme="minorHAnsi" w:hAnsiTheme="minorHAnsi" w:cstheme="minorHAnsi"/>
          <w:color w:val="000000" w:themeColor="text1"/>
          <w:sz w:val="22"/>
          <w:szCs w:val="22"/>
        </w:rPr>
        <w:t xml:space="preserve"> </w:t>
      </w:r>
      <w:r w:rsidR="00C32CC8" w:rsidRPr="00570803">
        <w:rPr>
          <w:rFonts w:asciiTheme="minorHAnsi" w:hAnsiTheme="minorHAnsi" w:cstheme="minorHAnsi"/>
          <w:color w:val="000000" w:themeColor="text1"/>
          <w:sz w:val="22"/>
          <w:szCs w:val="22"/>
        </w:rPr>
        <w:t xml:space="preserve">EUR </w:t>
      </w:r>
      <w:r w:rsidR="00CB6CF8" w:rsidRPr="00570803">
        <w:rPr>
          <w:rFonts w:asciiTheme="minorHAnsi" w:hAnsiTheme="minorHAnsi" w:cstheme="minorHAnsi"/>
          <w:color w:val="000000" w:themeColor="text1"/>
          <w:sz w:val="22"/>
          <w:szCs w:val="22"/>
        </w:rPr>
        <w:t>bez DPH </w:t>
      </w:r>
    </w:p>
    <w:p w14:paraId="4DCE3C5E"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6. Typ zmluvy </w:t>
      </w:r>
    </w:p>
    <w:p w14:paraId="7BEEBB76" w14:textId="0ED893ED" w:rsidR="00CB6CF8" w:rsidRDefault="00CB6CF8" w:rsidP="00AA59E2">
      <w:pPr>
        <w:jc w:val="both"/>
        <w:rPr>
          <w:rFonts w:asciiTheme="minorHAnsi" w:hAnsiTheme="minorHAnsi" w:cstheme="minorHAnsi"/>
          <w:color w:val="000000" w:themeColor="text1"/>
          <w:sz w:val="22"/>
          <w:szCs w:val="22"/>
        </w:rPr>
      </w:pPr>
      <w:r w:rsidRPr="00AA59E2">
        <w:rPr>
          <w:rFonts w:asciiTheme="minorHAnsi" w:hAnsiTheme="minorHAnsi" w:cstheme="minorHAnsi"/>
          <w:color w:val="000000" w:themeColor="text1"/>
          <w:sz w:val="22"/>
          <w:szCs w:val="22"/>
        </w:rPr>
        <w:t>Zmluva o dielo </w:t>
      </w:r>
      <w:r w:rsidR="00A85211" w:rsidRPr="00AA59E2">
        <w:rPr>
          <w:rFonts w:asciiTheme="minorHAnsi" w:hAnsiTheme="minorHAnsi" w:cstheme="minorHAnsi"/>
          <w:color w:val="000000" w:themeColor="text1"/>
          <w:sz w:val="22"/>
          <w:szCs w:val="22"/>
        </w:rPr>
        <w:t>bude uzavretá s úspešným uchádzačom po ukončení verejného obstarávania a po schválení verejného obstarávania poskytovateľom finančných prostriedkov</w:t>
      </w:r>
      <w:r w:rsidR="00AA59E2" w:rsidRPr="00AA59E2">
        <w:rPr>
          <w:rFonts w:asciiTheme="minorHAnsi" w:hAnsiTheme="minorHAnsi" w:cstheme="minorHAnsi"/>
          <w:color w:val="000000" w:themeColor="text1"/>
          <w:sz w:val="22"/>
          <w:szCs w:val="22"/>
        </w:rPr>
        <w:t xml:space="preserve">. V zmysle § 11 ZVO </w:t>
      </w:r>
      <w:r w:rsidR="00AA59E2">
        <w:rPr>
          <w:rFonts w:asciiTheme="minorHAnsi" w:hAnsiTheme="minorHAnsi" w:cstheme="minorHAnsi"/>
          <w:color w:val="000000" w:themeColor="text1"/>
          <w:sz w:val="22"/>
          <w:szCs w:val="22"/>
          <w:shd w:val="clear" w:color="auto" w:fill="FFFFFF"/>
        </w:rPr>
        <w:t>v</w:t>
      </w:r>
      <w:r w:rsidR="00AA59E2" w:rsidRPr="00AA59E2">
        <w:rPr>
          <w:rFonts w:asciiTheme="minorHAnsi" w:hAnsiTheme="minorHAnsi" w:cstheme="minorHAnsi"/>
          <w:color w:val="000000" w:themeColor="text1"/>
          <w:sz w:val="22"/>
          <w:szCs w:val="22"/>
          <w:shd w:val="clear" w:color="auto" w:fill="FFFFFF"/>
        </w:rPr>
        <w:t>erejný obstarávateľ a obstarávateľ nesmie uzavrieť zmluvu, koncesnú zmluvu alebo rámcovú dohodu s uchádzačom alebo uchádzačmi, ktorí majú povinnosť zapisovať sa do registra partnerov verejného sektora</w:t>
      </w:r>
      <w:r w:rsidR="00AA59E2" w:rsidRPr="00AA59E2">
        <w:rPr>
          <w:rStyle w:val="apple-converted-space"/>
          <w:rFonts w:asciiTheme="minorHAnsi" w:hAnsiTheme="minorHAnsi" w:cstheme="minorHAnsi"/>
          <w:color w:val="000000" w:themeColor="text1"/>
          <w:sz w:val="22"/>
          <w:szCs w:val="22"/>
          <w:shd w:val="clear" w:color="auto" w:fill="FFFFFF"/>
        </w:rPr>
        <w:t> </w:t>
      </w:r>
      <w:r w:rsidR="00AA59E2" w:rsidRPr="00AA59E2">
        <w:rPr>
          <w:rFonts w:asciiTheme="minorHAnsi" w:hAnsiTheme="minorHAnsi" w:cstheme="minorHAnsi"/>
          <w:color w:val="000000" w:themeColor="text1"/>
          <w:sz w:val="22"/>
          <w:szCs w:val="22"/>
          <w:shd w:val="clear" w:color="auto" w:fill="FFFFFF"/>
        </w:rPr>
        <w:t>a nie sú zapísaní v registri partnerov verejného sektora</w:t>
      </w:r>
      <w:r w:rsidR="00AA59E2">
        <w:rPr>
          <w:rFonts w:asciiTheme="minorHAnsi" w:hAnsiTheme="minorHAnsi" w:cstheme="minorHAnsi"/>
          <w:color w:val="000000" w:themeColor="text1"/>
          <w:sz w:val="22"/>
          <w:szCs w:val="22"/>
        </w:rPr>
        <w:t xml:space="preserve"> </w:t>
      </w:r>
      <w:r w:rsidR="00AA59E2" w:rsidRPr="00AA59E2">
        <w:rPr>
          <w:rFonts w:asciiTheme="minorHAnsi" w:hAnsiTheme="minorHAnsi" w:cstheme="minorHAnsi"/>
          <w:color w:val="000000" w:themeColor="text1"/>
          <w:sz w:val="22"/>
          <w:szCs w:val="22"/>
          <w:shd w:val="clear" w:color="auto" w:fill="FFFFFF"/>
        </w:rPr>
        <w:t>alebo ktorých subdodávatelia alebo subdodávatelia podľa osobitného predpisu,</w:t>
      </w:r>
      <w:r w:rsidR="00AA59E2" w:rsidRPr="00AA59E2">
        <w:rPr>
          <w:rStyle w:val="apple-converted-space"/>
          <w:rFonts w:asciiTheme="minorHAnsi" w:hAnsiTheme="minorHAnsi" w:cstheme="minorHAnsi"/>
          <w:color w:val="000000" w:themeColor="text1"/>
          <w:sz w:val="22"/>
          <w:szCs w:val="22"/>
          <w:shd w:val="clear" w:color="auto" w:fill="FFFFFF"/>
        </w:rPr>
        <w:t> </w:t>
      </w:r>
      <w:r w:rsidR="00AA59E2" w:rsidRPr="00AA59E2">
        <w:rPr>
          <w:rFonts w:asciiTheme="minorHAnsi" w:hAnsiTheme="minorHAnsi" w:cstheme="minorHAnsi"/>
          <w:color w:val="000000" w:themeColor="text1"/>
          <w:sz w:val="22"/>
          <w:szCs w:val="22"/>
          <w:shd w:val="clear" w:color="auto" w:fill="FFFFFF"/>
        </w:rPr>
        <w:t>ktorí majú povinnosť zapisovať sa do registra partnerov verejného sektora</w:t>
      </w:r>
      <w:r w:rsidR="00AA59E2" w:rsidRPr="00AA59E2">
        <w:rPr>
          <w:rStyle w:val="apple-converted-space"/>
          <w:rFonts w:asciiTheme="minorHAnsi" w:hAnsiTheme="minorHAnsi" w:cstheme="minorHAnsi"/>
          <w:color w:val="000000" w:themeColor="text1"/>
          <w:sz w:val="22"/>
          <w:szCs w:val="22"/>
          <w:shd w:val="clear" w:color="auto" w:fill="FFFFFF"/>
        </w:rPr>
        <w:t> </w:t>
      </w:r>
      <w:r w:rsidR="00AA59E2" w:rsidRPr="00AA59E2">
        <w:rPr>
          <w:rFonts w:asciiTheme="minorHAnsi" w:hAnsiTheme="minorHAnsi" w:cstheme="minorHAnsi"/>
          <w:color w:val="000000" w:themeColor="text1"/>
          <w:sz w:val="22"/>
          <w:szCs w:val="22"/>
          <w:shd w:val="clear" w:color="auto" w:fill="FFFFFF"/>
        </w:rPr>
        <w:t>a nie sú zapísaní v registri partnerov verejného sektora.</w:t>
      </w:r>
      <w:r w:rsidR="00AA59E2" w:rsidRPr="00AA59E2">
        <w:rPr>
          <w:rFonts w:asciiTheme="minorHAnsi" w:hAnsiTheme="minorHAnsi" w:cstheme="minorHAnsi"/>
          <w:color w:val="000000" w:themeColor="text1"/>
          <w:sz w:val="22"/>
          <w:szCs w:val="22"/>
        </w:rPr>
        <w:t xml:space="preserve"> </w:t>
      </w:r>
    </w:p>
    <w:p w14:paraId="25AFB607" w14:textId="47298137" w:rsidR="00AA59E2" w:rsidRPr="00AA59E2" w:rsidRDefault="006A0D67" w:rsidP="00AA59E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Verejný obstarávateľ bude postupovať pri uzavretí zmluvy v súlade s § 56 a </w:t>
      </w:r>
      <w:proofErr w:type="spellStart"/>
      <w:r>
        <w:rPr>
          <w:rFonts w:asciiTheme="minorHAnsi" w:hAnsiTheme="minorHAnsi" w:cstheme="minorHAnsi"/>
          <w:color w:val="000000" w:themeColor="text1"/>
          <w:sz w:val="22"/>
          <w:szCs w:val="22"/>
        </w:rPr>
        <w:t>nasl</w:t>
      </w:r>
      <w:proofErr w:type="spellEnd"/>
      <w:r>
        <w:rPr>
          <w:rFonts w:asciiTheme="minorHAnsi" w:hAnsiTheme="minorHAnsi" w:cstheme="minorHAnsi"/>
          <w:color w:val="000000" w:themeColor="text1"/>
          <w:sz w:val="22"/>
          <w:szCs w:val="22"/>
        </w:rPr>
        <w:t xml:space="preserve"> . (najmä § 56 ods. (7) a ods. (8)) ZVO.</w:t>
      </w:r>
    </w:p>
    <w:p w14:paraId="109A8B7E"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7. Možnosť predloženia ponuky </w:t>
      </w:r>
    </w:p>
    <w:p w14:paraId="13E60A5D"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Ponuka sa predkladá na celý predmet obstarávania. </w:t>
      </w:r>
    </w:p>
    <w:p w14:paraId="7B283DFD"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Variantné riešenie sa nepripúšťa. </w:t>
      </w:r>
    </w:p>
    <w:p w14:paraId="51DF198E"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Zákazka nie je delená na časti. </w:t>
      </w:r>
    </w:p>
    <w:p w14:paraId="76E44628"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8. Spôsob určenia ceny </w:t>
      </w:r>
    </w:p>
    <w:p w14:paraId="2E646A1D"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Cena za predmet zákazky podľa prílohy č. 1 a prílohy č. 3 musí byť stanovená v zmysle zákona NR SR č.18/1996 Z. z. o cenách, v platnom znení a vyhlášky MF SR č.87/1996 Z. z., ktorou sa tento vykonáva. Uchádzač vo svojej ponuke uvedie celkovú cenu s DPH za celý predmet zákazky. </w:t>
      </w:r>
    </w:p>
    <w:p w14:paraId="5D479E7E"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Cena podľa predchádzajúcej vety musí byť vyjadrená v euro ako kladné číslo zaokrúhlené na maximálne dve desatinné miesta. </w:t>
      </w:r>
    </w:p>
    <w:p w14:paraId="2E9B442D"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Ak uchádzač nie je registrovaným platiteľom DPH v Slovenskej republike, uvedie navrhovanú zmluvnú cenu bez DPH. Na skutočnosť, že nie je platiteľom DPH upozorní. K takto navrhovanej zmluvnej cene bez DPH verejný obstarávateľ pripočíta výšku DPH, ktorú by verejný obstarávateľ prijatím jeho ponuky bol povinný zaplatiť podľa § 7 ods. 1 zákona č. 222/2004 Z. z. o dani z pridanej hodnoty v znení neskorších predpisov. Hodnotená bude cena vrátane DPH. </w:t>
      </w:r>
    </w:p>
    <w:p w14:paraId="15934645"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9. Lehota na predkladanie ponúk </w:t>
      </w:r>
    </w:p>
    <w:p w14:paraId="4DFB8953"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Je špecifikovaná v systéme JOSEPHINE. </w:t>
      </w:r>
    </w:p>
    <w:p w14:paraId="45D02133"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b/>
          <w:bCs/>
          <w:color w:val="000000" w:themeColor="text1"/>
          <w:sz w:val="22"/>
          <w:szCs w:val="22"/>
        </w:rPr>
        <w:t>10. Podmienky financovania</w:t>
      </w:r>
      <w:r w:rsidRPr="00570803">
        <w:rPr>
          <w:rFonts w:asciiTheme="minorHAnsi" w:hAnsiTheme="minorHAnsi" w:cstheme="minorHAnsi"/>
          <w:color w:val="000000" w:themeColor="text1"/>
          <w:sz w:val="22"/>
          <w:szCs w:val="22"/>
        </w:rPr>
        <w:t> </w:t>
      </w:r>
    </w:p>
    <w:p w14:paraId="5C967885"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Verejný obstarávateľ neposkytuje žiadny preddavok. </w:t>
      </w:r>
    </w:p>
    <w:p w14:paraId="139A5BBD" w14:textId="741BA70A"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Zákazka bude financovaná z</w:t>
      </w:r>
      <w:r w:rsidR="009531B2" w:rsidRPr="00570803">
        <w:rPr>
          <w:rFonts w:asciiTheme="minorHAnsi" w:hAnsiTheme="minorHAnsi" w:cstheme="minorHAnsi"/>
          <w:color w:val="000000" w:themeColor="text1"/>
          <w:sz w:val="22"/>
          <w:szCs w:val="22"/>
        </w:rPr>
        <w:t> vlastných zdrojov na základe</w:t>
      </w:r>
      <w:r w:rsidRPr="00570803">
        <w:rPr>
          <w:rFonts w:asciiTheme="minorHAnsi" w:hAnsiTheme="minorHAnsi" w:cstheme="minorHAnsi"/>
          <w:color w:val="000000" w:themeColor="text1"/>
          <w:sz w:val="22"/>
          <w:szCs w:val="22"/>
        </w:rPr>
        <w:t xml:space="preserve"> vystavenej faktúry za celý predmet zákazky</w:t>
      </w:r>
      <w:r w:rsidR="00570803" w:rsidRPr="00570803">
        <w:rPr>
          <w:rFonts w:asciiTheme="minorHAnsi" w:hAnsiTheme="minorHAnsi" w:cstheme="minorHAnsi"/>
          <w:color w:val="000000" w:themeColor="text1"/>
          <w:sz w:val="22"/>
          <w:szCs w:val="22"/>
        </w:rPr>
        <w:t xml:space="preserve"> a z projektu: Zníženie energetickej náročnosti priemyselnej budovy spoločnosti GLASPOL, </w:t>
      </w:r>
      <w:proofErr w:type="spellStart"/>
      <w:r w:rsidR="00570803" w:rsidRPr="00570803">
        <w:rPr>
          <w:rFonts w:asciiTheme="minorHAnsi" w:hAnsiTheme="minorHAnsi" w:cstheme="minorHAnsi"/>
          <w:color w:val="000000" w:themeColor="text1"/>
          <w:sz w:val="22"/>
          <w:szCs w:val="22"/>
        </w:rPr>
        <w:t>s.r.o</w:t>
      </w:r>
      <w:proofErr w:type="spellEnd"/>
      <w:r w:rsidR="00570803" w:rsidRPr="00570803">
        <w:rPr>
          <w:rFonts w:asciiTheme="minorHAnsi" w:hAnsiTheme="minorHAnsi" w:cstheme="minorHAnsi"/>
          <w:color w:val="000000" w:themeColor="text1"/>
          <w:sz w:val="22"/>
          <w:szCs w:val="22"/>
        </w:rPr>
        <w:t xml:space="preserve">. , kód výzvy: OPKZP-PO4-SC421-2019-59 </w:t>
      </w:r>
      <w:r w:rsidRPr="00570803">
        <w:rPr>
          <w:rFonts w:asciiTheme="minorHAnsi" w:hAnsiTheme="minorHAnsi" w:cstheme="minorHAnsi"/>
          <w:color w:val="000000" w:themeColor="text1"/>
          <w:sz w:val="22"/>
          <w:szCs w:val="22"/>
        </w:rPr>
        <w:t>. Bližšie informácie sú uvedené v zmluve o dielo, ktorá je prílohou č. 2 tejto výzvy</w:t>
      </w:r>
      <w:r w:rsidR="00C7067F">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w:t>
      </w:r>
    </w:p>
    <w:p w14:paraId="23BE17D6"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lastRenderedPageBreak/>
        <w:t>11. Predkladanie ponúk a vyhodnotenie ponúk</w:t>
      </w:r>
    </w:p>
    <w:p w14:paraId="4EA52CBB"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 Bude prostredníctvom systému JOSEPHINE</w:t>
      </w:r>
      <w:r w:rsidR="009531B2" w:rsidRPr="00570803">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w:t>
      </w:r>
    </w:p>
    <w:p w14:paraId="31B1E06B"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12. Kritéria na hodnotenie ponúk </w:t>
      </w:r>
    </w:p>
    <w:p w14:paraId="0FFB4496"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najnižšia cena za celý predmet zákazky s DPH </w:t>
      </w:r>
    </w:p>
    <w:p w14:paraId="3582EE8F"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13. Podmienky účasti uchádzačov </w:t>
      </w:r>
    </w:p>
    <w:p w14:paraId="7B06A309" w14:textId="07B5485F"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13.1 Podľa § 32, ods. </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1</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písm. e)</w:t>
      </w:r>
      <w:r w:rsidR="00AA59E2">
        <w:rPr>
          <w:rFonts w:asciiTheme="minorHAnsi" w:hAnsiTheme="minorHAnsi" w:cstheme="minorHAnsi"/>
          <w:color w:val="000000" w:themeColor="text1"/>
          <w:sz w:val="22"/>
          <w:szCs w:val="22"/>
        </w:rPr>
        <w:t xml:space="preserve"> v súvislosti s § 32 ods. (2)</w:t>
      </w:r>
      <w:r w:rsidRPr="00570803">
        <w:rPr>
          <w:rFonts w:asciiTheme="minorHAnsi" w:hAnsiTheme="minorHAnsi" w:cstheme="minorHAnsi"/>
          <w:color w:val="000000" w:themeColor="text1"/>
          <w:sz w:val="22"/>
          <w:szCs w:val="22"/>
        </w:rPr>
        <w:t xml:space="preserve"> </w:t>
      </w:r>
      <w:r w:rsidR="00AA59E2">
        <w:rPr>
          <w:rFonts w:asciiTheme="minorHAnsi" w:hAnsiTheme="minorHAnsi" w:cstheme="minorHAnsi"/>
          <w:color w:val="000000" w:themeColor="text1"/>
          <w:sz w:val="22"/>
          <w:szCs w:val="22"/>
        </w:rPr>
        <w:t xml:space="preserve">ZVO </w:t>
      </w:r>
      <w:r w:rsidRPr="00570803">
        <w:rPr>
          <w:rFonts w:asciiTheme="minorHAnsi" w:hAnsiTheme="minorHAnsi" w:cstheme="minorHAnsi"/>
          <w:color w:val="000000" w:themeColor="text1"/>
          <w:sz w:val="22"/>
          <w:szCs w:val="22"/>
        </w:rPr>
        <w:t>Doklad (</w:t>
      </w:r>
      <w:proofErr w:type="spellStart"/>
      <w:r w:rsidRPr="00570803">
        <w:rPr>
          <w:rFonts w:asciiTheme="minorHAnsi" w:hAnsiTheme="minorHAnsi" w:cstheme="minorHAnsi"/>
          <w:color w:val="000000" w:themeColor="text1"/>
          <w:sz w:val="22"/>
          <w:szCs w:val="22"/>
        </w:rPr>
        <w:t>sken</w:t>
      </w:r>
      <w:proofErr w:type="spellEnd"/>
      <w:r w:rsidRPr="00570803">
        <w:rPr>
          <w:rFonts w:asciiTheme="minorHAnsi" w:hAnsiTheme="minorHAnsi" w:cstheme="minorHAnsi"/>
          <w:color w:val="000000" w:themeColor="text1"/>
          <w:sz w:val="22"/>
          <w:szCs w:val="22"/>
        </w:rPr>
        <w:t>) o oprávnení podnikať v danej oblasti podľa predmetu zákazky. Postačí poukázať na zverejnenie v príslušnom obchodnom resp. živnostenskom resp. v inom príslušnom registri formou zaslania internetového (webového) odkazu. </w:t>
      </w:r>
    </w:p>
    <w:p w14:paraId="48A98E39" w14:textId="11124814"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13.2 Podľa § 32, ods. </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1</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písm. f)</w:t>
      </w:r>
      <w:r w:rsidR="00AA59E2">
        <w:rPr>
          <w:rFonts w:asciiTheme="minorHAnsi" w:hAnsiTheme="minorHAnsi" w:cstheme="minorHAnsi"/>
          <w:color w:val="000000" w:themeColor="text1"/>
          <w:sz w:val="22"/>
          <w:szCs w:val="22"/>
        </w:rPr>
        <w:t xml:space="preserve"> v súvislosti s § 32 ods. (2)</w:t>
      </w:r>
      <w:r w:rsidRPr="00570803">
        <w:rPr>
          <w:rFonts w:asciiTheme="minorHAnsi" w:hAnsiTheme="minorHAnsi" w:cstheme="minorHAnsi"/>
          <w:color w:val="000000" w:themeColor="text1"/>
          <w:sz w:val="22"/>
          <w:szCs w:val="22"/>
        </w:rPr>
        <w:t xml:space="preserve"> </w:t>
      </w:r>
      <w:r w:rsidR="00AA59E2">
        <w:rPr>
          <w:rFonts w:asciiTheme="minorHAnsi" w:hAnsiTheme="minorHAnsi" w:cstheme="minorHAnsi"/>
          <w:color w:val="000000" w:themeColor="text1"/>
          <w:sz w:val="22"/>
          <w:szCs w:val="22"/>
        </w:rPr>
        <w:t xml:space="preserve">ZVO </w:t>
      </w:r>
      <w:r w:rsidRPr="00570803">
        <w:rPr>
          <w:rFonts w:asciiTheme="minorHAnsi" w:hAnsiTheme="minorHAnsi" w:cstheme="minorHAnsi"/>
          <w:color w:val="000000" w:themeColor="text1"/>
          <w:sz w:val="22"/>
          <w:szCs w:val="22"/>
        </w:rPr>
        <w:t>Čestné vyhlásenie, že uchádzač nemá uložený zákaz účasti vo verejnom obstarávaní. Uchádzač túto skutočnosť preukáže predložením podpísaného čestného vyhlásenia. </w:t>
      </w:r>
      <w:r w:rsidR="009531B2" w:rsidRPr="00570803">
        <w:rPr>
          <w:rFonts w:asciiTheme="minorHAnsi" w:hAnsiTheme="minorHAnsi" w:cstheme="minorHAnsi"/>
          <w:color w:val="000000" w:themeColor="text1"/>
          <w:sz w:val="22"/>
          <w:szCs w:val="22"/>
        </w:rPr>
        <w:t>(príloha č.3)</w:t>
      </w:r>
    </w:p>
    <w:p w14:paraId="0D9D8401" w14:textId="16965F8B" w:rsidR="003661DF" w:rsidRPr="00570803" w:rsidRDefault="003661DF"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13.3 Podľa § 34 ods. </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1</w:t>
      </w:r>
      <w:r w:rsidR="00AA59E2">
        <w:rPr>
          <w:rFonts w:asciiTheme="minorHAnsi" w:hAnsiTheme="minorHAnsi" w:cstheme="minorHAnsi"/>
          <w:color w:val="000000" w:themeColor="text1"/>
          <w:sz w:val="22"/>
          <w:szCs w:val="22"/>
        </w:rPr>
        <w:t>)</w:t>
      </w:r>
      <w:r w:rsidRPr="00570803">
        <w:rPr>
          <w:rFonts w:asciiTheme="minorHAnsi" w:hAnsiTheme="minorHAnsi" w:cstheme="minorHAnsi"/>
          <w:color w:val="000000" w:themeColor="text1"/>
          <w:sz w:val="22"/>
          <w:szCs w:val="22"/>
        </w:rPr>
        <w:t xml:space="preserve"> písm. b) </w:t>
      </w:r>
      <w:r w:rsidR="00AA59E2">
        <w:rPr>
          <w:rFonts w:asciiTheme="minorHAnsi" w:hAnsiTheme="minorHAnsi" w:cstheme="minorHAnsi"/>
          <w:color w:val="000000" w:themeColor="text1"/>
          <w:sz w:val="22"/>
          <w:szCs w:val="22"/>
        </w:rPr>
        <w:t xml:space="preserve">ZVO </w:t>
      </w:r>
      <w:r w:rsidRPr="00570803">
        <w:rPr>
          <w:rFonts w:asciiTheme="minorHAnsi" w:hAnsiTheme="minorHAnsi" w:cstheme="minorHAnsi"/>
          <w:color w:val="000000" w:themeColor="text1"/>
          <w:sz w:val="22"/>
          <w:szCs w:val="22"/>
          <w:shd w:val="clear" w:color="auto" w:fill="FFFFFF"/>
        </w:rPr>
        <w:t>Technická spôsobilosť alebo odborná spôsobilosť sa preukazuje podľa druhu, množstva, dôležitosti alebo využitia dodávky tovaru, stavebných prác alebo služieb doloženým jedným alebo niekoľkými z týchto dokladov:</w:t>
      </w:r>
    </w:p>
    <w:p w14:paraId="6A715C03" w14:textId="775AB943" w:rsidR="003661DF" w:rsidRPr="00570803" w:rsidRDefault="003661DF" w:rsidP="00570803">
      <w:pPr>
        <w:jc w:val="both"/>
        <w:rPr>
          <w:rFonts w:asciiTheme="minorHAnsi" w:hAnsiTheme="minorHAnsi" w:cstheme="minorHAnsi"/>
          <w:color w:val="000000" w:themeColor="text1"/>
          <w:sz w:val="22"/>
          <w:szCs w:val="22"/>
        </w:rPr>
      </w:pPr>
      <w:r w:rsidRPr="003661DF">
        <w:rPr>
          <w:rFonts w:asciiTheme="minorHAnsi" w:hAnsiTheme="minorHAnsi" w:cstheme="minorHAnsi"/>
          <w:color w:val="000000" w:themeColor="text1"/>
          <w:sz w:val="22"/>
          <w:szCs w:val="22"/>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r w:rsidRPr="00570803">
        <w:rPr>
          <w:rFonts w:asciiTheme="minorHAnsi" w:hAnsiTheme="minorHAnsi" w:cstheme="minorHAnsi"/>
          <w:color w:val="000000" w:themeColor="text1"/>
          <w:sz w:val="22"/>
          <w:szCs w:val="22"/>
        </w:rPr>
        <w:t>:</w:t>
      </w:r>
    </w:p>
    <w:p w14:paraId="6E823640" w14:textId="77777777" w:rsidR="003661DF" w:rsidRPr="003661DF" w:rsidRDefault="003661DF" w:rsidP="00570803">
      <w:pPr>
        <w:jc w:val="both"/>
        <w:rPr>
          <w:rFonts w:asciiTheme="minorHAnsi" w:hAnsiTheme="minorHAnsi" w:cstheme="minorHAnsi"/>
          <w:color w:val="000000" w:themeColor="text1"/>
          <w:sz w:val="22"/>
          <w:szCs w:val="22"/>
        </w:rPr>
      </w:pPr>
    </w:p>
    <w:p w14:paraId="54BDE025" w14:textId="0CFAE835" w:rsidR="003661DF" w:rsidRPr="003661DF" w:rsidRDefault="003661DF" w:rsidP="00570803">
      <w:pPr>
        <w:jc w:val="both"/>
        <w:rPr>
          <w:rFonts w:asciiTheme="minorHAnsi" w:hAnsiTheme="minorHAnsi" w:cstheme="minorHAnsi"/>
          <w:color w:val="000000" w:themeColor="text1"/>
          <w:sz w:val="22"/>
          <w:szCs w:val="22"/>
        </w:rPr>
      </w:pPr>
      <w:r w:rsidRPr="003661DF">
        <w:rPr>
          <w:rFonts w:asciiTheme="minorHAnsi" w:hAnsiTheme="minorHAnsi" w:cstheme="minorHAnsi"/>
          <w:color w:val="000000" w:themeColor="text1"/>
          <w:sz w:val="22"/>
          <w:szCs w:val="22"/>
        </w:rPr>
        <w:t>1.bol verejný obstarávateľ alebo obstarávateľ podľa tohto zákona, dokladom je referencia</w:t>
      </w:r>
      <w:r w:rsidR="00AA59E2">
        <w:rPr>
          <w:rFonts w:asciiTheme="minorHAnsi" w:hAnsiTheme="minorHAnsi" w:cstheme="minorHAnsi"/>
          <w:color w:val="000000" w:themeColor="text1"/>
          <w:sz w:val="22"/>
          <w:szCs w:val="22"/>
        </w:rPr>
        <w:t xml:space="preserve"> ( v zmysle § 12 ZVO)</w:t>
      </w:r>
      <w:r w:rsidRPr="003661DF">
        <w:rPr>
          <w:rFonts w:asciiTheme="minorHAnsi" w:hAnsiTheme="minorHAnsi" w:cstheme="minorHAnsi"/>
          <w:color w:val="000000" w:themeColor="text1"/>
          <w:sz w:val="22"/>
          <w:szCs w:val="22"/>
        </w:rPr>
        <w:t>,</w:t>
      </w:r>
    </w:p>
    <w:p w14:paraId="0219B9C4" w14:textId="789EA583" w:rsidR="003661DF" w:rsidRPr="003661DF" w:rsidRDefault="003661DF" w:rsidP="00570803">
      <w:pPr>
        <w:jc w:val="both"/>
        <w:rPr>
          <w:rFonts w:asciiTheme="minorHAnsi" w:hAnsiTheme="minorHAnsi" w:cstheme="minorHAnsi"/>
          <w:color w:val="000000" w:themeColor="text1"/>
          <w:sz w:val="22"/>
          <w:szCs w:val="22"/>
        </w:rPr>
      </w:pPr>
      <w:r w:rsidRPr="003661DF">
        <w:rPr>
          <w:rFonts w:asciiTheme="minorHAnsi" w:hAnsiTheme="minorHAnsi" w:cstheme="minorHAnsi"/>
          <w:color w:val="000000" w:themeColor="text1"/>
          <w:sz w:val="22"/>
          <w:szCs w:val="22"/>
        </w:rPr>
        <w:t>2.</w:t>
      </w:r>
      <w:r w:rsidRPr="00570803">
        <w:rPr>
          <w:rFonts w:asciiTheme="minorHAnsi" w:hAnsiTheme="minorHAnsi" w:cstheme="minorHAnsi"/>
          <w:color w:val="000000" w:themeColor="text1"/>
          <w:sz w:val="22"/>
          <w:szCs w:val="22"/>
        </w:rPr>
        <w:t xml:space="preserve"> </w:t>
      </w:r>
      <w:r w:rsidRPr="003661DF">
        <w:rPr>
          <w:rFonts w:asciiTheme="minorHAnsi" w:hAnsiTheme="minorHAnsi" w:cstheme="minorHAnsi"/>
          <w:color w:val="000000" w:themeColor="text1"/>
          <w:sz w:val="22"/>
          <w:szCs w:val="22"/>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1C0D16D" w14:textId="10AAE730" w:rsidR="003661DF" w:rsidRPr="00570803" w:rsidRDefault="003661DF" w:rsidP="00570803">
      <w:pPr>
        <w:spacing w:before="100" w:beforeAutospacing="1" w:after="100" w:afterAutospacing="1"/>
        <w:jc w:val="both"/>
        <w:rPr>
          <w:rFonts w:asciiTheme="minorHAnsi" w:hAnsiTheme="minorHAnsi" w:cstheme="minorHAnsi"/>
          <w:color w:val="000000" w:themeColor="text1"/>
          <w:sz w:val="22"/>
          <w:szCs w:val="22"/>
        </w:rPr>
      </w:pPr>
      <w:r w:rsidRPr="07400227">
        <w:rPr>
          <w:rFonts w:asciiTheme="minorHAnsi" w:hAnsiTheme="minorHAnsi" w:cstheme="minorBidi"/>
          <w:color w:val="000000" w:themeColor="text1"/>
          <w:sz w:val="22"/>
          <w:szCs w:val="22"/>
        </w:rPr>
        <w:t>Uchádzač preukáže min. 1 referenciu na rovnaký alebo podobný predmet zákazky v hodnote min 100.000 EUR bez DPH, pričom za obdobný predmet zákazky sa považuje stavba alebo rekonštrukcia akejkoľvek budovy so zateplením.</w:t>
      </w:r>
    </w:p>
    <w:p w14:paraId="5C2689D3" w14:textId="645F559A" w:rsidR="2A88D13A" w:rsidRDefault="2A88D13A" w:rsidP="07400227">
      <w:pPr>
        <w:spacing w:after="160"/>
        <w:jc w:val="both"/>
        <w:rPr>
          <w:rFonts w:ascii="Calibri" w:eastAsia="Calibri" w:hAnsi="Calibri" w:cs="Calibri"/>
          <w:sz w:val="22"/>
          <w:szCs w:val="22"/>
        </w:rPr>
      </w:pPr>
      <w:r w:rsidRPr="07400227">
        <w:rPr>
          <w:rFonts w:ascii="Calibri" w:eastAsia="Calibri" w:hAnsi="Calibri" w:cs="Calibri"/>
          <w:sz w:val="22"/>
          <w:szCs w:val="22"/>
        </w:rPr>
        <w:t>Uchádzač je povinný uviesť celkový súčet objemov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09B5E966" w14:textId="77777777" w:rsidR="003661DF" w:rsidRPr="00570803" w:rsidRDefault="003661DF"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shd w:val="clear" w:color="auto" w:fill="FFFFFF"/>
        </w:rPr>
        <w:t xml:space="preserve">Uchádzač alebo záujemca môže na preukázanie technickej spôsobilosti alebo odbornej spôsobilosti využiť technické a odborné kapacity inej osoby, bez ohľadu na ich právny vzťah. V takomto prípade </w:t>
      </w:r>
      <w:r w:rsidRPr="00570803">
        <w:rPr>
          <w:rFonts w:asciiTheme="minorHAnsi" w:hAnsiTheme="minorHAnsi" w:cstheme="minorHAnsi"/>
          <w:color w:val="000000" w:themeColor="text1"/>
          <w:sz w:val="22"/>
          <w:szCs w:val="22"/>
          <w:shd w:val="clear" w:color="auto" w:fill="FFFFFF"/>
        </w:rPr>
        <w:lastRenderedPageBreak/>
        <w:t xml:space="preserve">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w:t>
      </w:r>
      <w:r w:rsidRPr="00AA59E2">
        <w:rPr>
          <w:rFonts w:asciiTheme="minorHAnsi" w:hAnsiTheme="minorHAnsi" w:cstheme="minorHAnsi"/>
          <w:color w:val="000000" w:themeColor="text1"/>
          <w:sz w:val="22"/>
          <w:szCs w:val="22"/>
          <w:u w:val="single"/>
          <w:shd w:val="clear" w:color="auto" w:fill="FFFFFF"/>
        </w:rPr>
        <w:t>musí preukázať splnenie podmienok účasti týkajúce sa osobného postavenia</w:t>
      </w:r>
      <w:r w:rsidRPr="00570803">
        <w:rPr>
          <w:rFonts w:asciiTheme="minorHAnsi" w:hAnsiTheme="minorHAnsi" w:cstheme="minorHAnsi"/>
          <w:color w:val="000000" w:themeColor="text1"/>
          <w:sz w:val="22"/>
          <w:szCs w:val="22"/>
          <w:shd w:val="clear" w:color="auto" w:fill="FFFFFF"/>
        </w:rPr>
        <w:t xml:space="preserve"> a nesmú u nej existovať dôvody na vylúčenie podľa</w:t>
      </w:r>
      <w:r w:rsidRPr="00570803">
        <w:rPr>
          <w:rStyle w:val="apple-converted-space"/>
          <w:rFonts w:asciiTheme="minorHAnsi" w:hAnsiTheme="minorHAnsi" w:cstheme="minorHAnsi"/>
          <w:color w:val="000000" w:themeColor="text1"/>
          <w:sz w:val="22"/>
          <w:szCs w:val="22"/>
          <w:shd w:val="clear" w:color="auto" w:fill="FFFFFF"/>
        </w:rPr>
        <w:t> </w:t>
      </w:r>
      <w:hyperlink r:id="rId8" w:anchor="paragraf-40.odsek-6.pismeno-a" w:tooltip="Odkaz na predpis alebo ustanovenie" w:history="1">
        <w:r w:rsidRPr="00570803">
          <w:rPr>
            <w:rStyle w:val="Hypertextovprepojenie"/>
            <w:rFonts w:asciiTheme="minorHAnsi" w:hAnsiTheme="minorHAnsi" w:cstheme="minorHAnsi"/>
            <w:i/>
            <w:iCs/>
            <w:color w:val="000000" w:themeColor="text1"/>
            <w:sz w:val="22"/>
            <w:szCs w:val="22"/>
          </w:rPr>
          <w:t>§ 40 ods. 6 písm. a) až h)</w:t>
        </w:r>
      </w:hyperlink>
      <w:r w:rsidRPr="00570803">
        <w:rPr>
          <w:rStyle w:val="apple-converted-space"/>
          <w:rFonts w:asciiTheme="minorHAnsi" w:hAnsiTheme="minorHAnsi" w:cstheme="minorHAnsi"/>
          <w:color w:val="000000" w:themeColor="text1"/>
          <w:sz w:val="22"/>
          <w:szCs w:val="22"/>
          <w:shd w:val="clear" w:color="auto" w:fill="FFFFFF"/>
        </w:rPr>
        <w:t> </w:t>
      </w:r>
      <w:r w:rsidRPr="00570803">
        <w:rPr>
          <w:rFonts w:asciiTheme="minorHAnsi" w:hAnsiTheme="minorHAnsi" w:cstheme="minorHAnsi"/>
          <w:color w:val="000000" w:themeColor="text1"/>
          <w:sz w:val="22"/>
          <w:szCs w:val="22"/>
          <w:shd w:val="clear" w:color="auto" w:fill="FFFFFF"/>
        </w:rPr>
        <w:t>a</w:t>
      </w:r>
      <w:r w:rsidRPr="00570803">
        <w:rPr>
          <w:rStyle w:val="apple-converted-space"/>
          <w:rFonts w:asciiTheme="minorHAnsi" w:hAnsiTheme="minorHAnsi" w:cstheme="minorHAnsi"/>
          <w:color w:val="000000" w:themeColor="text1"/>
          <w:sz w:val="22"/>
          <w:szCs w:val="22"/>
          <w:shd w:val="clear" w:color="auto" w:fill="FFFFFF"/>
        </w:rPr>
        <w:t> </w:t>
      </w:r>
      <w:hyperlink r:id="rId9" w:anchor="paragraf-40.odsek-7" w:tooltip="Odkaz na predpis alebo ustanovenie" w:history="1">
        <w:r w:rsidRPr="00570803">
          <w:rPr>
            <w:rStyle w:val="Hypertextovprepojenie"/>
            <w:rFonts w:asciiTheme="minorHAnsi" w:hAnsiTheme="minorHAnsi" w:cstheme="minorHAnsi"/>
            <w:i/>
            <w:iCs/>
            <w:color w:val="000000" w:themeColor="text1"/>
            <w:sz w:val="22"/>
            <w:szCs w:val="22"/>
          </w:rPr>
          <w:t>ods. 7</w:t>
        </w:r>
      </w:hyperlink>
      <w:r w:rsidRPr="00570803">
        <w:rPr>
          <w:rFonts w:asciiTheme="minorHAnsi" w:hAnsiTheme="minorHAnsi" w:cstheme="minorHAnsi"/>
          <w:color w:val="000000" w:themeColor="text1"/>
          <w:sz w:val="22"/>
          <w:szCs w:val="22"/>
          <w:shd w:val="clear" w:color="auto" w:fill="FFFFFF"/>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8CAB32C" w14:textId="77777777" w:rsidR="003661DF" w:rsidRPr="00570803" w:rsidRDefault="003661DF" w:rsidP="00570803">
      <w:pPr>
        <w:jc w:val="both"/>
        <w:rPr>
          <w:rFonts w:asciiTheme="minorHAnsi" w:hAnsiTheme="minorHAnsi" w:cstheme="minorHAnsi"/>
          <w:color w:val="000000" w:themeColor="text1"/>
          <w:sz w:val="22"/>
          <w:szCs w:val="22"/>
        </w:rPr>
      </w:pPr>
      <w:r w:rsidRPr="003661DF">
        <w:rPr>
          <w:rFonts w:asciiTheme="minorHAnsi" w:hAnsiTheme="minorHAnsi" w:cstheme="minorHAnsi"/>
          <w:color w:val="000000" w:themeColor="text1"/>
          <w:sz w:val="22"/>
          <w:szCs w:val="22"/>
        </w:rPr>
        <w:t>Ak uchádzač má sídlo, miesto podnikania alebo obvyklý pobyt mimo územia Slovenskej republiky  a  štát  jeho  sídla,  miesta  podnikania  alebo  obvyklého  pobytu  nevydáva  niektoré  z dokladov  uvedených  v</w:t>
      </w:r>
      <w:r w:rsidRPr="00570803">
        <w:rPr>
          <w:rFonts w:asciiTheme="minorHAnsi" w:hAnsiTheme="minorHAnsi" w:cstheme="minorHAnsi"/>
          <w:color w:val="000000" w:themeColor="text1"/>
          <w:sz w:val="22"/>
          <w:szCs w:val="22"/>
        </w:rPr>
        <w:t> bode 13</w:t>
      </w:r>
      <w:r w:rsidRPr="003661DF">
        <w:rPr>
          <w:rFonts w:asciiTheme="minorHAnsi" w:hAnsiTheme="minorHAnsi" w:cstheme="minorHAnsi"/>
          <w:color w:val="000000" w:themeColor="text1"/>
          <w:sz w:val="22"/>
          <w:szCs w:val="22"/>
        </w:rPr>
        <w:t xml:space="preserve">  alebo  nevydáva  ani  rovnocenné  doklady,  možno  ich nahradiť čestným vyhlásením podľa predpisov  platných v štáte jeho sídla,  miesta podnikania alebo obvyklého pobytu.</w:t>
      </w:r>
    </w:p>
    <w:p w14:paraId="49068D72" w14:textId="185397EA" w:rsidR="003661DF" w:rsidRPr="00570803" w:rsidRDefault="003661DF" w:rsidP="00570803">
      <w:pPr>
        <w:jc w:val="both"/>
        <w:rPr>
          <w:rFonts w:asciiTheme="minorHAnsi" w:hAnsiTheme="minorHAnsi" w:cstheme="minorHAnsi"/>
          <w:color w:val="000000" w:themeColor="text1"/>
          <w:sz w:val="22"/>
          <w:szCs w:val="22"/>
        </w:rPr>
      </w:pPr>
      <w:r w:rsidRPr="003661DF">
        <w:rPr>
          <w:rFonts w:asciiTheme="minorHAnsi" w:hAnsiTheme="minorHAnsi" w:cstheme="minorHAnsi"/>
          <w:color w:val="000000" w:themeColor="text1"/>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BC20796"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14. Obsah cenovej ponuky </w:t>
      </w:r>
    </w:p>
    <w:p w14:paraId="4DA9C807" w14:textId="3ED613EF"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a) Doklady uvedené v bode č. 13 tejto výzvy </w:t>
      </w:r>
      <w:r w:rsidR="003661DF" w:rsidRPr="00570803">
        <w:rPr>
          <w:rFonts w:asciiTheme="minorHAnsi" w:hAnsiTheme="minorHAnsi" w:cstheme="minorHAnsi"/>
          <w:color w:val="000000" w:themeColor="text1"/>
          <w:sz w:val="22"/>
          <w:szCs w:val="22"/>
        </w:rPr>
        <w:t>na preukázanie splnenia podmienok účasti</w:t>
      </w:r>
    </w:p>
    <w:p w14:paraId="056B99C6" w14:textId="611A9F51"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b) Uchádzačom </w:t>
      </w:r>
      <w:proofErr w:type="spellStart"/>
      <w:r w:rsidRPr="00570803">
        <w:rPr>
          <w:rFonts w:asciiTheme="minorHAnsi" w:hAnsiTheme="minorHAnsi" w:cstheme="minorHAnsi"/>
          <w:color w:val="000000" w:themeColor="text1"/>
          <w:sz w:val="22"/>
          <w:szCs w:val="22"/>
        </w:rPr>
        <w:t>nacenený</w:t>
      </w:r>
      <w:proofErr w:type="spellEnd"/>
      <w:r w:rsidRPr="00570803">
        <w:rPr>
          <w:rFonts w:asciiTheme="minorHAnsi" w:hAnsiTheme="minorHAnsi" w:cstheme="minorHAnsi"/>
          <w:color w:val="000000" w:themeColor="text1"/>
          <w:sz w:val="22"/>
          <w:szCs w:val="22"/>
        </w:rPr>
        <w:t xml:space="preserve"> výkaz výmer a výsledná suma vložená ako kritérium v systéme </w:t>
      </w:r>
      <w:r w:rsidR="004B5E6B" w:rsidRPr="00570803">
        <w:rPr>
          <w:rFonts w:asciiTheme="minorHAnsi" w:hAnsiTheme="minorHAnsi" w:cstheme="minorHAnsi"/>
          <w:color w:val="000000" w:themeColor="text1"/>
          <w:sz w:val="22"/>
          <w:szCs w:val="22"/>
        </w:rPr>
        <w:t>JOSEPHINE </w:t>
      </w:r>
    </w:p>
    <w:p w14:paraId="0BF7039F"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c) Podpísaná a </w:t>
      </w:r>
      <w:proofErr w:type="spellStart"/>
      <w:r w:rsidRPr="00570803">
        <w:rPr>
          <w:rFonts w:asciiTheme="minorHAnsi" w:hAnsiTheme="minorHAnsi" w:cstheme="minorHAnsi"/>
          <w:color w:val="000000" w:themeColor="text1"/>
          <w:sz w:val="22"/>
          <w:szCs w:val="22"/>
        </w:rPr>
        <w:t>naskenová</w:t>
      </w:r>
      <w:proofErr w:type="spellEnd"/>
      <w:r w:rsidRPr="00570803">
        <w:rPr>
          <w:rFonts w:asciiTheme="minorHAnsi" w:hAnsiTheme="minorHAnsi" w:cstheme="minorHAnsi"/>
          <w:color w:val="000000" w:themeColor="text1"/>
          <w:sz w:val="22"/>
          <w:szCs w:val="22"/>
        </w:rPr>
        <w:t xml:space="preserve"> Zmluva o dielo. Zmluva musí byť podpísaná štatutárnym </w:t>
      </w:r>
    </w:p>
    <w:p w14:paraId="1E529134"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zástupcom uchádzača alebo osobou oprávnenou konať v mene uchádzača. V prípade jej podpísania inou osobou je potrebné predložiť platné plnomocenstvo oprávňujúce túto osobu k podpisu zmluvy. </w:t>
      </w:r>
    </w:p>
    <w:p w14:paraId="60993255"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15. Lehota viazanosti ponuky </w:t>
      </w:r>
    </w:p>
    <w:p w14:paraId="702CDACA" w14:textId="4D8403AD"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Do 3</w:t>
      </w:r>
      <w:r w:rsidR="00BC1AC4">
        <w:rPr>
          <w:rFonts w:asciiTheme="minorHAnsi" w:hAnsiTheme="minorHAnsi" w:cstheme="minorHAnsi"/>
          <w:color w:val="000000" w:themeColor="text1"/>
          <w:sz w:val="22"/>
          <w:szCs w:val="22"/>
        </w:rPr>
        <w:t>0</w:t>
      </w:r>
      <w:r w:rsidRPr="00570803">
        <w:rPr>
          <w:rFonts w:asciiTheme="minorHAnsi" w:hAnsiTheme="minorHAnsi" w:cstheme="minorHAnsi"/>
          <w:color w:val="000000" w:themeColor="text1"/>
          <w:sz w:val="22"/>
          <w:szCs w:val="22"/>
        </w:rPr>
        <w:t>. 0</w:t>
      </w:r>
      <w:r w:rsidR="00BC1AC4">
        <w:rPr>
          <w:rFonts w:asciiTheme="minorHAnsi" w:hAnsiTheme="minorHAnsi" w:cstheme="minorHAnsi"/>
          <w:color w:val="000000" w:themeColor="text1"/>
          <w:sz w:val="22"/>
          <w:szCs w:val="22"/>
        </w:rPr>
        <w:t>9</w:t>
      </w:r>
      <w:r w:rsidRPr="00570803">
        <w:rPr>
          <w:rFonts w:asciiTheme="minorHAnsi" w:hAnsiTheme="minorHAnsi" w:cstheme="minorHAnsi"/>
          <w:color w:val="000000" w:themeColor="text1"/>
          <w:sz w:val="22"/>
          <w:szCs w:val="22"/>
        </w:rPr>
        <w:t>. 2021 </w:t>
      </w:r>
    </w:p>
    <w:p w14:paraId="03D27784" w14:textId="77777777" w:rsidR="00CB6CF8" w:rsidRPr="00570803" w:rsidRDefault="00CB6CF8"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w:t>
      </w:r>
      <w:r w:rsidR="002E1EC9" w:rsidRPr="00570803">
        <w:rPr>
          <w:rFonts w:asciiTheme="minorHAnsi" w:hAnsiTheme="minorHAnsi" w:cstheme="minorHAnsi"/>
          <w:b/>
          <w:bCs/>
          <w:color w:val="000000" w:themeColor="text1"/>
          <w:sz w:val="22"/>
          <w:szCs w:val="22"/>
        </w:rPr>
        <w:t>6</w:t>
      </w:r>
      <w:r w:rsidRPr="00570803">
        <w:rPr>
          <w:rFonts w:asciiTheme="minorHAnsi" w:hAnsiTheme="minorHAnsi" w:cstheme="minorHAnsi"/>
          <w:b/>
          <w:bCs/>
          <w:color w:val="000000" w:themeColor="text1"/>
          <w:sz w:val="22"/>
          <w:szCs w:val="22"/>
        </w:rPr>
        <w:t>. Ďalšie informácie verejného obstarávateľa </w:t>
      </w:r>
    </w:p>
    <w:p w14:paraId="3C3FA772" w14:textId="182A0963" w:rsidR="00CB6CF8" w:rsidRPr="00570803" w:rsidRDefault="00570803" w:rsidP="0057080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16.1 </w:t>
      </w:r>
      <w:r w:rsidR="00CB6CF8" w:rsidRPr="00570803">
        <w:rPr>
          <w:rFonts w:asciiTheme="minorHAnsi" w:hAnsiTheme="minorHAnsi" w:cstheme="minorHAnsi"/>
          <w:color w:val="000000" w:themeColor="text1"/>
          <w:sz w:val="22"/>
          <w:szCs w:val="22"/>
        </w:rPr>
        <w:t>Ponuky uchádzačov musia spĺňať všetky náležitosti uvedené v tejto výzve. </w:t>
      </w:r>
    </w:p>
    <w:p w14:paraId="7107857F" w14:textId="33E0B1D0" w:rsidR="00CB6CF8" w:rsidRPr="00570803" w:rsidRDefault="00570803" w:rsidP="0057080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16.2 </w:t>
      </w:r>
      <w:r w:rsidR="00CB6CF8" w:rsidRPr="00570803">
        <w:rPr>
          <w:rFonts w:asciiTheme="minorHAnsi" w:hAnsiTheme="minorHAnsi" w:cstheme="minorHAnsi"/>
          <w:color w:val="000000" w:themeColor="text1"/>
          <w:sz w:val="22"/>
          <w:szCs w:val="22"/>
        </w:rPr>
        <w:t>Doklady je potrebné naskenovať a vložiť do systému JOSEPHINE. </w:t>
      </w:r>
    </w:p>
    <w:p w14:paraId="4899451C" w14:textId="3EAB8EF6" w:rsidR="00CB6CF8" w:rsidRPr="00570803" w:rsidRDefault="00570803" w:rsidP="0057080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16.3 </w:t>
      </w:r>
      <w:r w:rsidR="00CB6CF8" w:rsidRPr="00570803">
        <w:rPr>
          <w:rFonts w:asciiTheme="minorHAnsi" w:hAnsiTheme="minorHAnsi" w:cstheme="minorHAnsi"/>
          <w:color w:val="000000" w:themeColor="text1"/>
          <w:sz w:val="22"/>
          <w:szCs w:val="22"/>
        </w:rPr>
        <w:t>Verejný obstarávateľ si vyhradzuje právo neprijať ani jednu z predložených ponúk v prípade, že predložené ponuky nebudú pre neho výhodné alebo ak cenová ponuka nebude vyhovovať finančným možnostiam verejného obstarávateľa. </w:t>
      </w:r>
    </w:p>
    <w:p w14:paraId="3AFD1345" w14:textId="77777777" w:rsidR="00CB6CF8" w:rsidRPr="00570803" w:rsidRDefault="002E1EC9" w:rsidP="00570803">
      <w:pPr>
        <w:spacing w:before="100" w:beforeAutospacing="1" w:after="100" w:afterAutospacing="1"/>
        <w:jc w:val="both"/>
        <w:rPr>
          <w:rFonts w:asciiTheme="minorHAnsi" w:hAnsiTheme="minorHAnsi" w:cstheme="minorHAnsi"/>
          <w:b/>
          <w:bCs/>
          <w:color w:val="000000" w:themeColor="text1"/>
          <w:sz w:val="22"/>
          <w:szCs w:val="22"/>
        </w:rPr>
      </w:pPr>
      <w:r w:rsidRPr="00570803">
        <w:rPr>
          <w:rFonts w:asciiTheme="minorHAnsi" w:hAnsiTheme="minorHAnsi" w:cstheme="minorHAnsi"/>
          <w:b/>
          <w:bCs/>
          <w:color w:val="000000" w:themeColor="text1"/>
          <w:sz w:val="22"/>
          <w:szCs w:val="22"/>
        </w:rPr>
        <w:t>17</w:t>
      </w:r>
      <w:r w:rsidR="00CB6CF8" w:rsidRPr="00570803">
        <w:rPr>
          <w:rFonts w:asciiTheme="minorHAnsi" w:hAnsiTheme="minorHAnsi" w:cstheme="minorHAnsi"/>
          <w:b/>
          <w:bCs/>
          <w:color w:val="000000" w:themeColor="text1"/>
          <w:sz w:val="22"/>
          <w:szCs w:val="22"/>
        </w:rPr>
        <w:t>. Komunikácia medzi obstarávateľom a záujemcami/ uchádzačmi </w:t>
      </w:r>
    </w:p>
    <w:p w14:paraId="19D91E94"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 xml:space="preserve">.1. Doručovanie/oznamovanie podaní, odovzdávanie podkladov a komunikácia („ďalej len komunikácia“) medzi obstarávateľom/záujemcami a uchádzačmi sa bude uskutočňovať v slovenskom </w:t>
      </w:r>
      <w:r w:rsidRPr="00570803">
        <w:rPr>
          <w:rFonts w:asciiTheme="minorHAnsi" w:hAnsiTheme="minorHAnsi" w:cstheme="minorHAnsi"/>
          <w:color w:val="000000" w:themeColor="text1"/>
          <w:sz w:val="22"/>
          <w:szCs w:val="22"/>
        </w:rPr>
        <w:lastRenderedPageBreak/>
        <w:t>alebo českom jazyku a spôsobom, ktorý zabezpečí úplnosť a obsah týchto údajov uvedených v ponuke, podmienkach účasti a zaručí ochranu dôverných a osobných údajov uvedených v týchto dokumentoch. </w:t>
      </w:r>
    </w:p>
    <w:p w14:paraId="3976C572"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.2. Obstarávateľ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 resp. uchádzačmi. </w:t>
      </w:r>
    </w:p>
    <w:p w14:paraId="1C816A4D"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.3. JOSEPHINE je na účely tohto verejného obstarávania softvér na elektronizáciu zadávania verejných zákaziek. JOSEPHINE je webová aplikácia na doméne https://josephine.proebiz.com . </w:t>
      </w:r>
    </w:p>
    <w:p w14:paraId="2BD7D52E"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.4. Na bezproblémové používanie systému JOSEPHINE je nutné používať jeden z podporovaných internetových prehliadačov: </w:t>
      </w:r>
    </w:p>
    <w:p w14:paraId="121A0AF3"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Microsoft Internet Explorer verzia 11.0 a vyššia, </w:t>
      </w:r>
    </w:p>
    <w:p w14:paraId="0C22B976"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 </w:t>
      </w:r>
      <w:proofErr w:type="spellStart"/>
      <w:r w:rsidRPr="00570803">
        <w:rPr>
          <w:rFonts w:asciiTheme="minorHAnsi" w:hAnsiTheme="minorHAnsi" w:cstheme="minorHAnsi"/>
          <w:color w:val="000000" w:themeColor="text1"/>
          <w:sz w:val="22"/>
          <w:szCs w:val="22"/>
        </w:rPr>
        <w:t>Mozilla</w:t>
      </w:r>
      <w:proofErr w:type="spellEnd"/>
      <w:r w:rsidRPr="00570803">
        <w:rPr>
          <w:rFonts w:asciiTheme="minorHAnsi" w:hAnsiTheme="minorHAnsi" w:cstheme="minorHAnsi"/>
          <w:color w:val="000000" w:themeColor="text1"/>
          <w:sz w:val="22"/>
          <w:szCs w:val="22"/>
        </w:rPr>
        <w:t xml:space="preserve"> Firefox verzia 13.0 a vyššia alebo </w:t>
      </w:r>
    </w:p>
    <w:p w14:paraId="2B31ABA6"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Google Chrome. </w:t>
      </w:r>
    </w:p>
    <w:p w14:paraId="2B92D998"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 xml:space="preserve">.5. Pravidlá pre doručovanie – zásielka sa považuje za doručenú záujemcovi/uchádzačovi ak jej adresát bude mať objektívnu možnosť oboznámiť sa s jej obsahom, </w:t>
      </w:r>
      <w:proofErr w:type="spellStart"/>
      <w:r w:rsidRPr="00570803">
        <w:rPr>
          <w:rFonts w:asciiTheme="minorHAnsi" w:hAnsiTheme="minorHAnsi" w:cstheme="minorHAnsi"/>
          <w:color w:val="000000" w:themeColor="text1"/>
          <w:sz w:val="22"/>
          <w:szCs w:val="22"/>
        </w:rPr>
        <w:t>t.j</w:t>
      </w:r>
      <w:proofErr w:type="spellEnd"/>
      <w:r w:rsidRPr="00570803">
        <w:rPr>
          <w:rFonts w:asciiTheme="minorHAnsi" w:hAnsiTheme="minorHAnsi" w:cstheme="minorHAnsi"/>
          <w:color w:val="000000" w:themeColor="text1"/>
          <w:sz w:val="22"/>
          <w:szCs w:val="22"/>
        </w:rPr>
        <w:t>. ako náhle sa dostane zásielka do sféry jeho dispozície. Za okamih doručenia sa v systéme JOSEPHINE považuje okamih jej odoslania v systéme JOSEPHINE a to v súlade s funkcionalitou systému. </w:t>
      </w:r>
    </w:p>
    <w:p w14:paraId="3BB27156"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.6. Ak je odosielateľom zásielky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obstarávateľom. </w:t>
      </w:r>
    </w:p>
    <w:p w14:paraId="47B2D745"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.7. 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32F9428A"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w:t>
      </w:r>
      <w:r w:rsidR="00DF540A" w:rsidRPr="00570803">
        <w:rPr>
          <w:rFonts w:asciiTheme="minorHAnsi" w:hAnsiTheme="minorHAnsi" w:cstheme="minorHAnsi"/>
          <w:color w:val="000000" w:themeColor="text1"/>
          <w:sz w:val="22"/>
          <w:szCs w:val="22"/>
        </w:rPr>
        <w:t>8</w:t>
      </w:r>
      <w:r w:rsidRPr="00570803">
        <w:rPr>
          <w:rFonts w:asciiTheme="minorHAnsi" w:hAnsiTheme="minorHAnsi" w:cstheme="minorHAnsi"/>
          <w:color w:val="000000" w:themeColor="text1"/>
          <w:sz w:val="22"/>
          <w:szCs w:val="22"/>
        </w:rPr>
        <w:t>. Obstarávateľ odporúča záujemcom, ktorí si vyhľadali zákazku prostredníctvom webovej stránky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 </w:t>
      </w:r>
    </w:p>
    <w:p w14:paraId="1F7A851F"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w:t>
      </w:r>
      <w:r w:rsidR="00DF540A" w:rsidRPr="00570803">
        <w:rPr>
          <w:rFonts w:asciiTheme="minorHAnsi" w:hAnsiTheme="minorHAnsi" w:cstheme="minorHAnsi"/>
          <w:color w:val="000000" w:themeColor="text1"/>
          <w:sz w:val="22"/>
          <w:szCs w:val="22"/>
        </w:rPr>
        <w:t>9</w:t>
      </w:r>
      <w:r w:rsidRPr="00570803">
        <w:rPr>
          <w:rFonts w:asciiTheme="minorHAnsi" w:hAnsiTheme="minorHAnsi" w:cstheme="minorHAnsi"/>
          <w:color w:val="000000" w:themeColor="text1"/>
          <w:sz w:val="22"/>
          <w:szCs w:val="22"/>
        </w:rPr>
        <w:t>. Z dôvodu zabezpečenia bezproblémovej komunikácie záujemca/uchádzač vo svojich podaniach uvedie nasledovné údaje: </w:t>
      </w:r>
    </w:p>
    <w:p w14:paraId="3A51B9B3"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obchodné meno </w:t>
      </w:r>
    </w:p>
    <w:p w14:paraId="6C4DCDC9"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sídlo/miesto podnikania </w:t>
      </w:r>
    </w:p>
    <w:p w14:paraId="7FDC75FA"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identifikačné číslo </w:t>
      </w:r>
    </w:p>
    <w:p w14:paraId="47A6EFA1"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korešpondenčnú adresu (v prípade, ak sa táto líši od sídla/miesta podnikania) </w:t>
      </w:r>
    </w:p>
    <w:p w14:paraId="6A43DE69"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lastRenderedPageBreak/>
        <w:t>- meno a priezvisko kontaktnej osoby </w:t>
      </w:r>
    </w:p>
    <w:p w14:paraId="48B843B3"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e-mailovú adresu kontaktnej osoby </w:t>
      </w:r>
    </w:p>
    <w:p w14:paraId="600A16E6"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telefónne číslo kontaktnej osoby </w:t>
      </w:r>
    </w:p>
    <w:p w14:paraId="7E1D4C78"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1</w:t>
      </w:r>
      <w:r w:rsidR="002E1EC9" w:rsidRPr="00570803">
        <w:rPr>
          <w:rFonts w:asciiTheme="minorHAnsi" w:hAnsiTheme="minorHAnsi" w:cstheme="minorHAnsi"/>
          <w:color w:val="000000" w:themeColor="text1"/>
          <w:sz w:val="22"/>
          <w:szCs w:val="22"/>
        </w:rPr>
        <w:t>7</w:t>
      </w:r>
      <w:r w:rsidRPr="00570803">
        <w:rPr>
          <w:rFonts w:asciiTheme="minorHAnsi" w:hAnsiTheme="minorHAnsi" w:cstheme="minorHAnsi"/>
          <w:color w:val="000000" w:themeColor="text1"/>
          <w:sz w:val="22"/>
          <w:szCs w:val="22"/>
        </w:rPr>
        <w:t>.1</w:t>
      </w:r>
      <w:r w:rsidR="00080FB7" w:rsidRPr="00570803">
        <w:rPr>
          <w:rFonts w:asciiTheme="minorHAnsi" w:hAnsiTheme="minorHAnsi" w:cstheme="minorHAnsi"/>
          <w:color w:val="000000" w:themeColor="text1"/>
          <w:sz w:val="22"/>
          <w:szCs w:val="22"/>
        </w:rPr>
        <w:t>0</w:t>
      </w:r>
      <w:r w:rsidRPr="00570803">
        <w:rPr>
          <w:rFonts w:asciiTheme="minorHAnsi" w:hAnsiTheme="minorHAnsi" w:cstheme="minorHAnsi"/>
          <w:color w:val="000000" w:themeColor="text1"/>
          <w:sz w:val="22"/>
          <w:szCs w:val="22"/>
        </w:rPr>
        <w:t xml:space="preserve"> Vyhlasovateľ požaduje predloženie ponuky v systéme </w:t>
      </w:r>
      <w:proofErr w:type="spellStart"/>
      <w:r w:rsidRPr="00570803">
        <w:rPr>
          <w:rFonts w:asciiTheme="minorHAnsi" w:hAnsiTheme="minorHAnsi" w:cstheme="minorHAnsi"/>
          <w:color w:val="000000" w:themeColor="text1"/>
          <w:sz w:val="22"/>
          <w:szCs w:val="22"/>
        </w:rPr>
        <w:t>Josephine</w:t>
      </w:r>
      <w:proofErr w:type="spellEnd"/>
      <w:r w:rsidRPr="00570803">
        <w:rPr>
          <w:rFonts w:asciiTheme="minorHAnsi" w:hAnsiTheme="minorHAnsi" w:cstheme="minorHAnsi"/>
          <w:color w:val="000000" w:themeColor="text1"/>
          <w:sz w:val="22"/>
          <w:szCs w:val="22"/>
        </w:rPr>
        <w:t>. Na predloženie ponuky je potrebné registrovať subjekt uchádzača v systéme. Autentifikácia je dobrovoľná. Viac informácií o používaní systému získajú záujemcovia a uchádzači na adresách: registrácia: https://store.proebiz.com/docs/josephine/sk/Manual_registracie_SK.pdf </w:t>
      </w:r>
    </w:p>
    <w:p w14:paraId="450B8C68"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manuál záujemcu-uchádzača: https://store.proebiz.com/docs/josephine/sk/Skrateny_navod_ucastnik.pdf </w:t>
      </w:r>
    </w:p>
    <w:p w14:paraId="67165283" w14:textId="24489A49"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V</w:t>
      </w:r>
      <w:r w:rsidR="004B5E6B" w:rsidRPr="00570803">
        <w:rPr>
          <w:rFonts w:asciiTheme="minorHAnsi" w:hAnsiTheme="minorHAnsi" w:cstheme="minorHAnsi"/>
          <w:color w:val="000000" w:themeColor="text1"/>
          <w:sz w:val="22"/>
          <w:szCs w:val="22"/>
        </w:rPr>
        <w:t xml:space="preserve"> Novej Ľubovni, </w:t>
      </w:r>
      <w:r w:rsidR="00C7067F">
        <w:rPr>
          <w:rFonts w:asciiTheme="minorHAnsi" w:hAnsiTheme="minorHAnsi" w:cstheme="minorHAnsi"/>
          <w:color w:val="000000" w:themeColor="text1"/>
          <w:sz w:val="22"/>
          <w:szCs w:val="22"/>
        </w:rPr>
        <w:t>10</w:t>
      </w:r>
      <w:r w:rsidR="004B5E6B" w:rsidRPr="00570803">
        <w:rPr>
          <w:rFonts w:asciiTheme="minorHAnsi" w:hAnsiTheme="minorHAnsi" w:cstheme="minorHAnsi"/>
          <w:color w:val="000000" w:themeColor="text1"/>
          <w:sz w:val="22"/>
          <w:szCs w:val="22"/>
        </w:rPr>
        <w:t>.0</w:t>
      </w:r>
      <w:r w:rsidR="00C7067F">
        <w:rPr>
          <w:rFonts w:asciiTheme="minorHAnsi" w:hAnsiTheme="minorHAnsi" w:cstheme="minorHAnsi"/>
          <w:color w:val="000000" w:themeColor="text1"/>
          <w:sz w:val="22"/>
          <w:szCs w:val="22"/>
        </w:rPr>
        <w:t>5</w:t>
      </w:r>
      <w:r w:rsidR="004B5E6B" w:rsidRPr="00570803">
        <w:rPr>
          <w:rFonts w:asciiTheme="minorHAnsi" w:hAnsiTheme="minorHAnsi" w:cstheme="minorHAnsi"/>
          <w:color w:val="000000" w:themeColor="text1"/>
          <w:sz w:val="22"/>
          <w:szCs w:val="22"/>
        </w:rPr>
        <w:t>.2021</w:t>
      </w:r>
    </w:p>
    <w:p w14:paraId="5E685889" w14:textId="77777777" w:rsidR="00CB6CF8" w:rsidRPr="00570803" w:rsidRDefault="00CB6CF8" w:rsidP="00570803">
      <w:pPr>
        <w:ind w:left="4248" w:firstLine="708"/>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w:t>
      </w:r>
    </w:p>
    <w:p w14:paraId="31E9F774" w14:textId="77777777" w:rsidR="004B5E6B" w:rsidRPr="00570803" w:rsidRDefault="004B5E6B" w:rsidP="00570803">
      <w:pPr>
        <w:ind w:left="4956" w:firstLine="708"/>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shd w:val="clear" w:color="auto" w:fill="FFFFFF"/>
        </w:rPr>
        <w:t xml:space="preserve">Ing. Pavol </w:t>
      </w:r>
      <w:proofErr w:type="spellStart"/>
      <w:r w:rsidRPr="00570803">
        <w:rPr>
          <w:rFonts w:asciiTheme="minorHAnsi" w:hAnsiTheme="minorHAnsi" w:cstheme="minorHAnsi"/>
          <w:color w:val="000000" w:themeColor="text1"/>
          <w:sz w:val="22"/>
          <w:szCs w:val="22"/>
          <w:shd w:val="clear" w:color="auto" w:fill="FFFFFF"/>
        </w:rPr>
        <w:t>Barlík</w:t>
      </w:r>
      <w:proofErr w:type="spellEnd"/>
    </w:p>
    <w:p w14:paraId="1381A8FC" w14:textId="77777777" w:rsidR="00CB6CF8" w:rsidRPr="00570803" w:rsidRDefault="00CB6CF8" w:rsidP="00570803">
      <w:pPr>
        <w:spacing w:before="100" w:beforeAutospacing="1" w:after="100" w:afterAutospacing="1"/>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Prílohy: </w:t>
      </w:r>
    </w:p>
    <w:p w14:paraId="703C9772"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č. 1 - Výkaz výmer </w:t>
      </w:r>
    </w:p>
    <w:p w14:paraId="5F8AF0B1" w14:textId="77777777" w:rsidR="00CB6CF8" w:rsidRPr="00570803" w:rsidRDefault="00CB6CF8"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č. 2 – Návrh zmluvy o</w:t>
      </w:r>
      <w:r w:rsidR="009531B2" w:rsidRPr="00570803">
        <w:rPr>
          <w:rFonts w:asciiTheme="minorHAnsi" w:hAnsiTheme="minorHAnsi" w:cstheme="minorHAnsi"/>
          <w:color w:val="000000" w:themeColor="text1"/>
          <w:sz w:val="22"/>
          <w:szCs w:val="22"/>
        </w:rPr>
        <w:t> </w:t>
      </w:r>
      <w:r w:rsidRPr="00570803">
        <w:rPr>
          <w:rFonts w:asciiTheme="minorHAnsi" w:hAnsiTheme="minorHAnsi" w:cstheme="minorHAnsi"/>
          <w:color w:val="000000" w:themeColor="text1"/>
          <w:sz w:val="22"/>
          <w:szCs w:val="22"/>
        </w:rPr>
        <w:t>dielo</w:t>
      </w:r>
    </w:p>
    <w:p w14:paraId="70408EF0" w14:textId="77777777" w:rsidR="009531B2" w:rsidRPr="00570803" w:rsidRDefault="009531B2" w:rsidP="00570803">
      <w:pPr>
        <w:jc w:val="both"/>
        <w:rPr>
          <w:rFonts w:asciiTheme="minorHAnsi" w:hAnsiTheme="minorHAnsi" w:cstheme="minorHAnsi"/>
          <w:color w:val="000000" w:themeColor="text1"/>
          <w:sz w:val="22"/>
          <w:szCs w:val="22"/>
        </w:rPr>
      </w:pPr>
      <w:r w:rsidRPr="00570803">
        <w:rPr>
          <w:rFonts w:asciiTheme="minorHAnsi" w:hAnsiTheme="minorHAnsi" w:cstheme="minorHAnsi"/>
          <w:color w:val="000000" w:themeColor="text1"/>
          <w:sz w:val="22"/>
          <w:szCs w:val="22"/>
        </w:rPr>
        <w:t xml:space="preserve">č.3 – </w:t>
      </w:r>
      <w:r w:rsidR="001C6C61" w:rsidRPr="00570803">
        <w:rPr>
          <w:rFonts w:asciiTheme="minorHAnsi" w:hAnsiTheme="minorHAnsi" w:cstheme="minorHAnsi"/>
          <w:color w:val="000000" w:themeColor="text1"/>
          <w:sz w:val="22"/>
          <w:szCs w:val="22"/>
        </w:rPr>
        <w:t>Č</w:t>
      </w:r>
      <w:r w:rsidRPr="00570803">
        <w:rPr>
          <w:rFonts w:asciiTheme="minorHAnsi" w:hAnsiTheme="minorHAnsi" w:cstheme="minorHAnsi"/>
          <w:color w:val="000000" w:themeColor="text1"/>
          <w:sz w:val="22"/>
          <w:szCs w:val="22"/>
        </w:rPr>
        <w:t>estné vyhlásenie</w:t>
      </w:r>
    </w:p>
    <w:p w14:paraId="77B888D1" w14:textId="77777777" w:rsidR="00440222" w:rsidRPr="00570803" w:rsidRDefault="00440222" w:rsidP="00570803">
      <w:pPr>
        <w:pStyle w:val="Nadpis2"/>
        <w:jc w:val="both"/>
        <w:rPr>
          <w:rFonts w:asciiTheme="minorHAnsi" w:hAnsiTheme="minorHAnsi" w:cstheme="minorHAnsi"/>
          <w:color w:val="000000" w:themeColor="text1"/>
          <w:sz w:val="22"/>
        </w:rPr>
      </w:pPr>
    </w:p>
    <w:p w14:paraId="7D65AF09" w14:textId="77777777" w:rsidR="00440222" w:rsidRPr="00570803" w:rsidRDefault="00440222" w:rsidP="00570803">
      <w:pPr>
        <w:jc w:val="both"/>
        <w:rPr>
          <w:rFonts w:asciiTheme="minorHAnsi" w:hAnsiTheme="minorHAnsi" w:cstheme="minorHAnsi"/>
          <w:color w:val="000000" w:themeColor="text1"/>
          <w:sz w:val="22"/>
          <w:szCs w:val="22"/>
          <w:lang w:eastAsia="en-US"/>
        </w:rPr>
      </w:pPr>
    </w:p>
    <w:p w14:paraId="40F8E8E0" w14:textId="77777777" w:rsidR="00440222" w:rsidRPr="00570803" w:rsidRDefault="00440222" w:rsidP="00570803">
      <w:pPr>
        <w:jc w:val="both"/>
        <w:rPr>
          <w:rFonts w:asciiTheme="minorHAnsi" w:hAnsiTheme="minorHAnsi" w:cstheme="minorHAnsi"/>
          <w:color w:val="000000" w:themeColor="text1"/>
          <w:sz w:val="22"/>
          <w:szCs w:val="22"/>
          <w:lang w:eastAsia="en-US"/>
        </w:rPr>
      </w:pPr>
    </w:p>
    <w:p w14:paraId="280AB5EA" w14:textId="77777777" w:rsidR="009108FA" w:rsidRPr="00570803" w:rsidRDefault="009108FA" w:rsidP="00570803">
      <w:pPr>
        <w:jc w:val="both"/>
        <w:rPr>
          <w:rFonts w:asciiTheme="minorHAnsi" w:hAnsiTheme="minorHAnsi" w:cstheme="minorHAnsi"/>
          <w:color w:val="000000" w:themeColor="text1"/>
          <w:sz w:val="22"/>
          <w:szCs w:val="22"/>
          <w:lang w:eastAsia="en-US"/>
        </w:rPr>
      </w:pPr>
    </w:p>
    <w:p w14:paraId="3DF191FF" w14:textId="77777777" w:rsidR="009108FA" w:rsidRPr="00570803" w:rsidRDefault="009108FA" w:rsidP="00570803">
      <w:pPr>
        <w:jc w:val="both"/>
        <w:rPr>
          <w:rFonts w:asciiTheme="minorHAnsi" w:hAnsiTheme="minorHAnsi" w:cstheme="minorHAnsi"/>
          <w:color w:val="000000" w:themeColor="text1"/>
          <w:sz w:val="22"/>
          <w:szCs w:val="22"/>
          <w:lang w:eastAsia="en-US"/>
        </w:rPr>
      </w:pPr>
    </w:p>
    <w:p w14:paraId="777AC21E" w14:textId="77777777" w:rsidR="009108FA" w:rsidRPr="00570803" w:rsidRDefault="009108FA" w:rsidP="00570803">
      <w:pPr>
        <w:jc w:val="both"/>
        <w:rPr>
          <w:rFonts w:asciiTheme="minorHAnsi" w:hAnsiTheme="minorHAnsi" w:cstheme="minorHAnsi"/>
          <w:color w:val="000000" w:themeColor="text1"/>
          <w:sz w:val="22"/>
          <w:szCs w:val="22"/>
          <w:lang w:eastAsia="en-US"/>
        </w:rPr>
      </w:pPr>
    </w:p>
    <w:p w14:paraId="3B75FAF9" w14:textId="77777777" w:rsidR="009108FA" w:rsidRPr="00570803" w:rsidRDefault="009108FA" w:rsidP="00570803">
      <w:pPr>
        <w:jc w:val="both"/>
        <w:rPr>
          <w:rFonts w:asciiTheme="minorHAnsi" w:hAnsiTheme="minorHAnsi" w:cstheme="minorHAnsi"/>
          <w:color w:val="000000" w:themeColor="text1"/>
          <w:sz w:val="22"/>
          <w:szCs w:val="22"/>
          <w:lang w:eastAsia="en-US"/>
        </w:rPr>
      </w:pPr>
    </w:p>
    <w:sectPr w:rsidR="009108FA" w:rsidRPr="00570803" w:rsidSect="00BB3AA7">
      <w:headerReference w:type="default" r:id="rId10"/>
      <w:footerReference w:type="even" r:id="rId11"/>
      <w:footerReference w:type="default" r:id="rId12"/>
      <w:pgSz w:w="11906" w:h="16838" w:code="9"/>
      <w:pgMar w:top="2044" w:right="1418" w:bottom="1418" w:left="1418" w:header="4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036A" w14:textId="77777777" w:rsidR="00BA64F4" w:rsidRDefault="00BA64F4" w:rsidP="002A181E">
      <w:r>
        <w:separator/>
      </w:r>
    </w:p>
  </w:endnote>
  <w:endnote w:type="continuationSeparator" w:id="0">
    <w:p w14:paraId="5C676250" w14:textId="77777777" w:rsidR="00BA64F4" w:rsidRDefault="00BA64F4" w:rsidP="002A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2051958927"/>
      <w:docPartObj>
        <w:docPartGallery w:val="Page Numbers (Bottom of Page)"/>
        <w:docPartUnique/>
      </w:docPartObj>
    </w:sdtPr>
    <w:sdtEndPr>
      <w:rPr>
        <w:rStyle w:val="slostrany"/>
      </w:rPr>
    </w:sdtEndPr>
    <w:sdtContent>
      <w:p w14:paraId="501C4181" w14:textId="77777777" w:rsidR="009108FA" w:rsidRDefault="009108FA" w:rsidP="001B0AD3">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709CEFF" w14:textId="77777777" w:rsidR="009108FA" w:rsidRDefault="009108FA" w:rsidP="009108F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sz w:val="20"/>
      </w:rPr>
      <w:id w:val="-1967647849"/>
      <w:docPartObj>
        <w:docPartGallery w:val="Page Numbers (Bottom of Page)"/>
        <w:docPartUnique/>
      </w:docPartObj>
    </w:sdtPr>
    <w:sdtEndPr>
      <w:rPr>
        <w:rStyle w:val="slostrany"/>
      </w:rPr>
    </w:sdtEndPr>
    <w:sdtContent>
      <w:p w14:paraId="6B4F9464" w14:textId="77777777" w:rsidR="009108FA" w:rsidRPr="009108FA" w:rsidRDefault="009108FA" w:rsidP="001B0AD3">
        <w:pPr>
          <w:pStyle w:val="Pta"/>
          <w:framePr w:wrap="none" w:vAnchor="text" w:hAnchor="margin" w:xAlign="right" w:y="1"/>
          <w:rPr>
            <w:rStyle w:val="slostrany"/>
            <w:sz w:val="20"/>
          </w:rPr>
        </w:pPr>
        <w:r w:rsidRPr="009108FA">
          <w:rPr>
            <w:rStyle w:val="slostrany"/>
            <w:sz w:val="20"/>
          </w:rPr>
          <w:fldChar w:fldCharType="begin"/>
        </w:r>
        <w:r w:rsidRPr="009108FA">
          <w:rPr>
            <w:rStyle w:val="slostrany"/>
            <w:sz w:val="20"/>
          </w:rPr>
          <w:instrText xml:space="preserve"> PAGE </w:instrText>
        </w:r>
        <w:r w:rsidRPr="009108FA">
          <w:rPr>
            <w:rStyle w:val="slostrany"/>
            <w:sz w:val="20"/>
          </w:rPr>
          <w:fldChar w:fldCharType="separate"/>
        </w:r>
        <w:r w:rsidRPr="009108FA">
          <w:rPr>
            <w:rStyle w:val="slostrany"/>
            <w:noProof/>
            <w:sz w:val="20"/>
          </w:rPr>
          <w:t>2</w:t>
        </w:r>
        <w:r w:rsidRPr="009108FA">
          <w:rPr>
            <w:rStyle w:val="slostrany"/>
            <w:sz w:val="20"/>
          </w:rPr>
          <w:fldChar w:fldCharType="end"/>
        </w:r>
      </w:p>
    </w:sdtContent>
  </w:sdt>
  <w:p w14:paraId="66FC9F1C" w14:textId="77777777" w:rsidR="009108FA" w:rsidRPr="009108FA" w:rsidRDefault="009108FA" w:rsidP="009108FA">
    <w:pPr>
      <w:pStyle w:val="Pt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76784" w14:textId="77777777" w:rsidR="00BA64F4" w:rsidRDefault="00BA64F4" w:rsidP="002A181E">
      <w:r>
        <w:separator/>
      </w:r>
    </w:p>
  </w:footnote>
  <w:footnote w:type="continuationSeparator" w:id="0">
    <w:p w14:paraId="7430A3C3" w14:textId="77777777" w:rsidR="00BA64F4" w:rsidRDefault="00BA64F4" w:rsidP="002A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83E21" w14:textId="0B0FF978" w:rsidR="00911A70" w:rsidRPr="00E46DDA" w:rsidRDefault="00911A70" w:rsidP="00911A70">
    <w:pPr>
      <w:tabs>
        <w:tab w:val="center" w:pos="4536"/>
        <w:tab w:val="right" w:pos="9072"/>
      </w:tabs>
      <w:jc w:val="center"/>
      <w:rPr>
        <w:rFonts w:asciiTheme="majorHAnsi" w:hAnsiTheme="majorHAnsi"/>
        <w:b/>
        <w:sz w:val="28"/>
        <w:szCs w:val="28"/>
        <w:lang w:eastAsia="x-none"/>
      </w:rPr>
    </w:pPr>
  </w:p>
  <w:p w14:paraId="7B343F8B" w14:textId="77777777" w:rsidR="00911A70" w:rsidRPr="00E46DDA" w:rsidRDefault="00911A70" w:rsidP="00911A70">
    <w:pPr>
      <w:tabs>
        <w:tab w:val="center" w:pos="4536"/>
        <w:tab w:val="right" w:pos="9072"/>
      </w:tabs>
      <w:jc w:val="center"/>
      <w:rPr>
        <w:rFonts w:asciiTheme="majorHAnsi" w:hAnsiTheme="majorHAnsi"/>
        <w:b/>
        <w:sz w:val="28"/>
        <w:szCs w:val="28"/>
        <w:lang w:eastAsia="x-none"/>
      </w:rPr>
    </w:pPr>
  </w:p>
  <w:p w14:paraId="141F950C" w14:textId="26113C1B" w:rsidR="005945E8" w:rsidRPr="00570803" w:rsidRDefault="005945E8" w:rsidP="00570803">
    <w:pPr>
      <w:jc w:val="center"/>
      <w:rPr>
        <w:rFonts w:asciiTheme="minorHAnsi" w:hAnsiTheme="minorHAnsi" w:cstheme="minorHAnsi"/>
        <w:b/>
        <w:bCs/>
        <w:i/>
        <w:iCs/>
        <w:color w:val="000000" w:themeColor="text1"/>
      </w:rPr>
    </w:pPr>
    <w:r w:rsidRPr="00570803">
      <w:rPr>
        <w:rFonts w:asciiTheme="minorHAnsi" w:hAnsiTheme="minorHAnsi" w:cstheme="minorHAnsi"/>
        <w:b/>
        <w:bCs/>
        <w:i/>
        <w:iCs/>
        <w:color w:val="000000" w:themeColor="text1"/>
        <w:shd w:val="clear" w:color="auto" w:fill="FFFFFF"/>
      </w:rPr>
      <w:t xml:space="preserve">GLASPOL, </w:t>
    </w:r>
    <w:proofErr w:type="spellStart"/>
    <w:r w:rsidRPr="00570803">
      <w:rPr>
        <w:rFonts w:asciiTheme="minorHAnsi" w:hAnsiTheme="minorHAnsi" w:cstheme="minorHAnsi"/>
        <w:b/>
        <w:bCs/>
        <w:i/>
        <w:iCs/>
        <w:color w:val="000000" w:themeColor="text1"/>
        <w:shd w:val="clear" w:color="auto" w:fill="FFFFFF"/>
      </w:rPr>
      <w:t>s.r.o</w:t>
    </w:r>
    <w:proofErr w:type="spellEnd"/>
    <w:r w:rsidRPr="00570803">
      <w:rPr>
        <w:rFonts w:asciiTheme="minorHAnsi" w:hAnsiTheme="minorHAnsi" w:cstheme="minorHAnsi"/>
        <w:b/>
        <w:bCs/>
        <w:i/>
        <w:iCs/>
        <w:color w:val="000000" w:themeColor="text1"/>
        <w:shd w:val="clear" w:color="auto" w:fill="FFFFFF"/>
      </w:rPr>
      <w:t>.</w:t>
    </w:r>
    <w:r w:rsidR="00570803" w:rsidRPr="00570803">
      <w:rPr>
        <w:rFonts w:asciiTheme="minorHAnsi" w:hAnsiTheme="minorHAnsi" w:cstheme="minorHAnsi"/>
        <w:b/>
        <w:bCs/>
        <w:i/>
        <w:iCs/>
        <w:color w:val="000000" w:themeColor="text1"/>
      </w:rPr>
      <w:t xml:space="preserve">, </w:t>
    </w:r>
    <w:r w:rsidRPr="00570803">
      <w:rPr>
        <w:rFonts w:asciiTheme="minorHAnsi" w:hAnsiTheme="minorHAnsi" w:cstheme="minorHAnsi"/>
        <w:b/>
        <w:bCs/>
        <w:i/>
        <w:iCs/>
        <w:color w:val="000000" w:themeColor="text1"/>
        <w:shd w:val="clear" w:color="auto" w:fill="FFFFFF"/>
      </w:rPr>
      <w:t>Nová Ľubovňa 70</w:t>
    </w:r>
    <w:r w:rsidR="00570803" w:rsidRPr="00570803">
      <w:rPr>
        <w:rFonts w:asciiTheme="minorHAnsi" w:hAnsiTheme="minorHAnsi" w:cstheme="minorHAnsi"/>
        <w:b/>
        <w:bCs/>
        <w:i/>
        <w:iCs/>
        <w:color w:val="000000" w:themeColor="text1"/>
      </w:rPr>
      <w:t xml:space="preserve">, </w:t>
    </w:r>
    <w:r w:rsidRPr="00570803">
      <w:rPr>
        <w:rFonts w:asciiTheme="minorHAnsi" w:hAnsiTheme="minorHAnsi" w:cstheme="minorHAnsi"/>
        <w:b/>
        <w:bCs/>
        <w:i/>
        <w:iCs/>
        <w:color w:val="000000" w:themeColor="text1"/>
        <w:shd w:val="clear" w:color="auto" w:fill="FFFFFF"/>
      </w:rPr>
      <w:t>065 11 Nová Ľubovňa</w:t>
    </w:r>
  </w:p>
  <w:p w14:paraId="5B25C301" w14:textId="77777777" w:rsidR="00EE4AAC" w:rsidRDefault="00EE4A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1485"/>
    <w:multiLevelType w:val="hybridMultilevel"/>
    <w:tmpl w:val="818C4DA4"/>
    <w:lvl w:ilvl="0" w:tplc="43D6B61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7C5FC8"/>
    <w:multiLevelType w:val="hybridMultilevel"/>
    <w:tmpl w:val="93ACC702"/>
    <w:lvl w:ilvl="0" w:tplc="43D6B61A">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A766775"/>
    <w:multiLevelType w:val="hybridMultilevel"/>
    <w:tmpl w:val="A0F8F9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B1310C"/>
    <w:multiLevelType w:val="hybridMultilevel"/>
    <w:tmpl w:val="EDBE4F76"/>
    <w:lvl w:ilvl="0" w:tplc="997CC31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AA6162D"/>
    <w:multiLevelType w:val="hybridMultilevel"/>
    <w:tmpl w:val="0888A71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6FA75E1"/>
    <w:multiLevelType w:val="hybridMultilevel"/>
    <w:tmpl w:val="3684E5EC"/>
    <w:lvl w:ilvl="0" w:tplc="43D6B61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24660FB"/>
    <w:multiLevelType w:val="hybridMultilevel"/>
    <w:tmpl w:val="7D1642A0"/>
    <w:lvl w:ilvl="0" w:tplc="43D6B61A">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4CC799A"/>
    <w:multiLevelType w:val="hybridMultilevel"/>
    <w:tmpl w:val="B9D83F82"/>
    <w:lvl w:ilvl="0" w:tplc="43D6B61A">
      <w:numFmt w:val="bullet"/>
      <w:lvlText w:val="-"/>
      <w:lvlJc w:val="left"/>
      <w:pPr>
        <w:ind w:left="1004" w:hanging="360"/>
      </w:pPr>
      <w:rPr>
        <w:rFonts w:ascii="Calibri" w:eastAsia="Calibri" w:hAnsi="Calibri"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78302960"/>
    <w:multiLevelType w:val="hybridMultilevel"/>
    <w:tmpl w:val="F48A05B2"/>
    <w:lvl w:ilvl="0" w:tplc="43D6B61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D80C9A"/>
    <w:multiLevelType w:val="hybridMultilevel"/>
    <w:tmpl w:val="4680096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8"/>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31"/>
    <w:rsid w:val="00080FB7"/>
    <w:rsid w:val="00097D96"/>
    <w:rsid w:val="001614F3"/>
    <w:rsid w:val="00187CD2"/>
    <w:rsid w:val="001A71DC"/>
    <w:rsid w:val="001C6C61"/>
    <w:rsid w:val="001F2A7F"/>
    <w:rsid w:val="00201DCD"/>
    <w:rsid w:val="002A181E"/>
    <w:rsid w:val="002C3A98"/>
    <w:rsid w:val="002E1EC9"/>
    <w:rsid w:val="003308AA"/>
    <w:rsid w:val="003661DF"/>
    <w:rsid w:val="0037087C"/>
    <w:rsid w:val="00391C78"/>
    <w:rsid w:val="00397093"/>
    <w:rsid w:val="003C1FFB"/>
    <w:rsid w:val="00412B14"/>
    <w:rsid w:val="00440222"/>
    <w:rsid w:val="004464BB"/>
    <w:rsid w:val="0047359F"/>
    <w:rsid w:val="004B48A4"/>
    <w:rsid w:val="004B5E6B"/>
    <w:rsid w:val="005318FF"/>
    <w:rsid w:val="0053320D"/>
    <w:rsid w:val="00570803"/>
    <w:rsid w:val="005945E8"/>
    <w:rsid w:val="005C5408"/>
    <w:rsid w:val="00695209"/>
    <w:rsid w:val="006A0D67"/>
    <w:rsid w:val="006A4E54"/>
    <w:rsid w:val="007000DA"/>
    <w:rsid w:val="00702B3C"/>
    <w:rsid w:val="007273E3"/>
    <w:rsid w:val="007310DA"/>
    <w:rsid w:val="007770E1"/>
    <w:rsid w:val="007C556F"/>
    <w:rsid w:val="00860479"/>
    <w:rsid w:val="00861D38"/>
    <w:rsid w:val="00872C2B"/>
    <w:rsid w:val="009108FA"/>
    <w:rsid w:val="00911A70"/>
    <w:rsid w:val="00933618"/>
    <w:rsid w:val="009421B3"/>
    <w:rsid w:val="009531B2"/>
    <w:rsid w:val="0098266F"/>
    <w:rsid w:val="009F1A98"/>
    <w:rsid w:val="00A24F67"/>
    <w:rsid w:val="00A77B98"/>
    <w:rsid w:val="00A85211"/>
    <w:rsid w:val="00AA59E2"/>
    <w:rsid w:val="00AA60E7"/>
    <w:rsid w:val="00AF24F8"/>
    <w:rsid w:val="00B137D3"/>
    <w:rsid w:val="00B17206"/>
    <w:rsid w:val="00B668E8"/>
    <w:rsid w:val="00B926B4"/>
    <w:rsid w:val="00BA64F4"/>
    <w:rsid w:val="00BA765D"/>
    <w:rsid w:val="00BB3AA7"/>
    <w:rsid w:val="00BC1AC4"/>
    <w:rsid w:val="00C10F9E"/>
    <w:rsid w:val="00C32CC8"/>
    <w:rsid w:val="00C544C5"/>
    <w:rsid w:val="00C7067F"/>
    <w:rsid w:val="00CB29E8"/>
    <w:rsid w:val="00CB532A"/>
    <w:rsid w:val="00CB6CF8"/>
    <w:rsid w:val="00D34B61"/>
    <w:rsid w:val="00D5763C"/>
    <w:rsid w:val="00DF540A"/>
    <w:rsid w:val="00E24D2C"/>
    <w:rsid w:val="00E36362"/>
    <w:rsid w:val="00E46414"/>
    <w:rsid w:val="00E56162"/>
    <w:rsid w:val="00EA2546"/>
    <w:rsid w:val="00EE4AAC"/>
    <w:rsid w:val="00F10A0A"/>
    <w:rsid w:val="00F438A2"/>
    <w:rsid w:val="00F75231"/>
    <w:rsid w:val="00FA6BEE"/>
    <w:rsid w:val="00FC5A83"/>
    <w:rsid w:val="00FF7700"/>
    <w:rsid w:val="07400227"/>
    <w:rsid w:val="1231CAE7"/>
    <w:rsid w:val="134CAAFC"/>
    <w:rsid w:val="2A88D13A"/>
    <w:rsid w:val="32CF3BF7"/>
    <w:rsid w:val="46E01BE7"/>
    <w:rsid w:val="47C3D1F8"/>
    <w:rsid w:val="5176F8EB"/>
    <w:rsid w:val="643D0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3D96"/>
  <w15:docId w15:val="{781A152F-4321-D14B-9E82-C813FA9B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23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A6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911A70"/>
    <w:pPr>
      <w:keepNext/>
      <w:keepLines/>
      <w:outlineLvl w:val="1"/>
    </w:pPr>
    <w:rPr>
      <w:rFonts w:asciiTheme="majorHAnsi" w:eastAsiaTheme="majorEastAsia" w:hAnsiTheme="majorHAnsi"/>
      <w:b/>
      <w:bCs/>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75231"/>
    <w:pPr>
      <w:ind w:left="708"/>
    </w:pPr>
  </w:style>
  <w:style w:type="paragraph" w:styleId="Hlavika">
    <w:name w:val="header"/>
    <w:basedOn w:val="Normlny"/>
    <w:link w:val="HlavikaChar"/>
    <w:uiPriority w:val="99"/>
    <w:unhideWhenUsed/>
    <w:rsid w:val="002A181E"/>
    <w:pPr>
      <w:tabs>
        <w:tab w:val="center" w:pos="4536"/>
        <w:tab w:val="right" w:pos="9072"/>
      </w:tabs>
    </w:pPr>
  </w:style>
  <w:style w:type="character" w:customStyle="1" w:styleId="HlavikaChar">
    <w:name w:val="Hlavička Char"/>
    <w:basedOn w:val="Predvolenpsmoodseku"/>
    <w:link w:val="Hlavika"/>
    <w:uiPriority w:val="99"/>
    <w:rsid w:val="002A181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A181E"/>
    <w:pPr>
      <w:tabs>
        <w:tab w:val="center" w:pos="4536"/>
        <w:tab w:val="right" w:pos="9072"/>
      </w:tabs>
    </w:pPr>
  </w:style>
  <w:style w:type="character" w:customStyle="1" w:styleId="PtaChar">
    <w:name w:val="Päta Char"/>
    <w:basedOn w:val="Predvolenpsmoodseku"/>
    <w:link w:val="Pta"/>
    <w:uiPriority w:val="99"/>
    <w:rsid w:val="002A181E"/>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A181E"/>
    <w:rPr>
      <w:rFonts w:ascii="Tahoma" w:hAnsi="Tahoma" w:cs="Tahoma"/>
      <w:sz w:val="16"/>
      <w:szCs w:val="16"/>
    </w:rPr>
  </w:style>
  <w:style w:type="character" w:customStyle="1" w:styleId="TextbublinyChar">
    <w:name w:val="Text bubliny Char"/>
    <w:basedOn w:val="Predvolenpsmoodseku"/>
    <w:link w:val="Textbubliny"/>
    <w:uiPriority w:val="99"/>
    <w:semiHidden/>
    <w:rsid w:val="002A181E"/>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2A181E"/>
    <w:rPr>
      <w:color w:val="0000FF" w:themeColor="hyperlink"/>
      <w:u w:val="single"/>
    </w:rPr>
  </w:style>
  <w:style w:type="paragraph" w:customStyle="1" w:styleId="Default">
    <w:name w:val="Default"/>
    <w:rsid w:val="002A18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Predvolenpsmoodseku"/>
    <w:link w:val="Nadpis2"/>
    <w:uiPriority w:val="9"/>
    <w:rsid w:val="00911A70"/>
    <w:rPr>
      <w:rFonts w:asciiTheme="majorHAnsi" w:eastAsiaTheme="majorEastAsia" w:hAnsiTheme="majorHAnsi" w:cs="Times New Roman"/>
      <w:b/>
      <w:bCs/>
      <w:sz w:val="24"/>
    </w:rPr>
  </w:style>
  <w:style w:type="character" w:styleId="Zstupntext">
    <w:name w:val="Placeholder Text"/>
    <w:basedOn w:val="Predvolenpsmoodseku"/>
    <w:uiPriority w:val="99"/>
    <w:semiHidden/>
    <w:rsid w:val="00BA765D"/>
    <w:rPr>
      <w:color w:val="808080"/>
    </w:rPr>
  </w:style>
  <w:style w:type="character" w:styleId="PouitHypertextovPrepojenie">
    <w:name w:val="FollowedHyperlink"/>
    <w:basedOn w:val="Predvolenpsmoodseku"/>
    <w:uiPriority w:val="99"/>
    <w:semiHidden/>
    <w:unhideWhenUsed/>
    <w:rsid w:val="00933618"/>
    <w:rPr>
      <w:color w:val="800080" w:themeColor="followedHyperlink"/>
      <w:u w:val="single"/>
    </w:rPr>
  </w:style>
  <w:style w:type="character" w:customStyle="1" w:styleId="Nadpis1Char">
    <w:name w:val="Nadpis 1 Char"/>
    <w:basedOn w:val="Predvolenpsmoodseku"/>
    <w:link w:val="Nadpis1"/>
    <w:uiPriority w:val="9"/>
    <w:rsid w:val="00AA60E7"/>
    <w:rPr>
      <w:rFonts w:asciiTheme="majorHAnsi" w:eastAsiaTheme="majorEastAsia" w:hAnsiTheme="majorHAnsi" w:cstheme="majorBidi"/>
      <w:color w:val="365F91" w:themeColor="accent1" w:themeShade="BF"/>
      <w:sz w:val="32"/>
      <w:szCs w:val="32"/>
      <w:lang w:eastAsia="sk-SK"/>
    </w:rPr>
  </w:style>
  <w:style w:type="character" w:styleId="Nevyrieenzmienka">
    <w:name w:val="Unresolved Mention"/>
    <w:basedOn w:val="Predvolenpsmoodseku"/>
    <w:uiPriority w:val="99"/>
    <w:semiHidden/>
    <w:unhideWhenUsed/>
    <w:rsid w:val="00861D38"/>
    <w:rPr>
      <w:color w:val="605E5C"/>
      <w:shd w:val="clear" w:color="auto" w:fill="E1DFDD"/>
    </w:rPr>
  </w:style>
  <w:style w:type="paragraph" w:styleId="Normlnywebov">
    <w:name w:val="Normal (Web)"/>
    <w:basedOn w:val="Normlny"/>
    <w:uiPriority w:val="99"/>
    <w:unhideWhenUsed/>
    <w:rsid w:val="00E36362"/>
    <w:pPr>
      <w:spacing w:before="100" w:beforeAutospacing="1" w:after="100" w:afterAutospacing="1"/>
    </w:pPr>
  </w:style>
  <w:style w:type="character" w:styleId="slostrany">
    <w:name w:val="page number"/>
    <w:basedOn w:val="Predvolenpsmoodseku"/>
    <w:uiPriority w:val="99"/>
    <w:semiHidden/>
    <w:unhideWhenUsed/>
    <w:rsid w:val="009108FA"/>
  </w:style>
  <w:style w:type="character" w:customStyle="1" w:styleId="apple-converted-space">
    <w:name w:val="apple-converted-space"/>
    <w:basedOn w:val="Predvolenpsmoodseku"/>
    <w:rsid w:val="00CB6CF8"/>
  </w:style>
  <w:style w:type="character" w:styleId="Odkaznakomentr">
    <w:name w:val="annotation reference"/>
    <w:basedOn w:val="Predvolenpsmoodseku"/>
    <w:uiPriority w:val="99"/>
    <w:semiHidden/>
    <w:unhideWhenUsed/>
    <w:rsid w:val="004B5E6B"/>
    <w:rPr>
      <w:sz w:val="16"/>
      <w:szCs w:val="16"/>
    </w:rPr>
  </w:style>
  <w:style w:type="paragraph" w:styleId="Textkomentra">
    <w:name w:val="annotation text"/>
    <w:basedOn w:val="Normlny"/>
    <w:link w:val="TextkomentraChar"/>
    <w:uiPriority w:val="99"/>
    <w:semiHidden/>
    <w:unhideWhenUsed/>
    <w:rsid w:val="004B5E6B"/>
    <w:rPr>
      <w:sz w:val="20"/>
      <w:szCs w:val="20"/>
    </w:rPr>
  </w:style>
  <w:style w:type="character" w:customStyle="1" w:styleId="TextkomentraChar">
    <w:name w:val="Text komentára Char"/>
    <w:basedOn w:val="Predvolenpsmoodseku"/>
    <w:link w:val="Textkomentra"/>
    <w:uiPriority w:val="99"/>
    <w:semiHidden/>
    <w:rsid w:val="004B5E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B5E6B"/>
    <w:rPr>
      <w:b/>
      <w:bCs/>
    </w:rPr>
  </w:style>
  <w:style w:type="character" w:customStyle="1" w:styleId="PredmetkomentraChar">
    <w:name w:val="Predmet komentára Char"/>
    <w:basedOn w:val="TextkomentraChar"/>
    <w:link w:val="Predmetkomentra"/>
    <w:uiPriority w:val="99"/>
    <w:semiHidden/>
    <w:rsid w:val="004B5E6B"/>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2084">
      <w:bodyDiv w:val="1"/>
      <w:marLeft w:val="0"/>
      <w:marRight w:val="0"/>
      <w:marTop w:val="0"/>
      <w:marBottom w:val="0"/>
      <w:divBdr>
        <w:top w:val="none" w:sz="0" w:space="0" w:color="auto"/>
        <w:left w:val="none" w:sz="0" w:space="0" w:color="auto"/>
        <w:bottom w:val="none" w:sz="0" w:space="0" w:color="auto"/>
        <w:right w:val="none" w:sz="0" w:space="0" w:color="auto"/>
      </w:divBdr>
      <w:divsChild>
        <w:div w:id="1707607210">
          <w:marLeft w:val="0"/>
          <w:marRight w:val="0"/>
          <w:marTop w:val="0"/>
          <w:marBottom w:val="0"/>
          <w:divBdr>
            <w:top w:val="none" w:sz="0" w:space="0" w:color="auto"/>
            <w:left w:val="none" w:sz="0" w:space="0" w:color="auto"/>
            <w:bottom w:val="none" w:sz="0" w:space="0" w:color="auto"/>
            <w:right w:val="none" w:sz="0" w:space="0" w:color="auto"/>
          </w:divBdr>
          <w:divsChild>
            <w:div w:id="1117064929">
              <w:marLeft w:val="0"/>
              <w:marRight w:val="0"/>
              <w:marTop w:val="0"/>
              <w:marBottom w:val="0"/>
              <w:divBdr>
                <w:top w:val="none" w:sz="0" w:space="0" w:color="auto"/>
                <w:left w:val="none" w:sz="0" w:space="0" w:color="auto"/>
                <w:bottom w:val="none" w:sz="0" w:space="0" w:color="auto"/>
                <w:right w:val="none" w:sz="0" w:space="0" w:color="auto"/>
              </w:divBdr>
              <w:divsChild>
                <w:div w:id="11528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1101">
      <w:bodyDiv w:val="1"/>
      <w:marLeft w:val="0"/>
      <w:marRight w:val="0"/>
      <w:marTop w:val="0"/>
      <w:marBottom w:val="0"/>
      <w:divBdr>
        <w:top w:val="none" w:sz="0" w:space="0" w:color="auto"/>
        <w:left w:val="none" w:sz="0" w:space="0" w:color="auto"/>
        <w:bottom w:val="none" w:sz="0" w:space="0" w:color="auto"/>
        <w:right w:val="none" w:sz="0" w:space="0" w:color="auto"/>
      </w:divBdr>
    </w:div>
    <w:div w:id="197088754">
      <w:bodyDiv w:val="1"/>
      <w:marLeft w:val="0"/>
      <w:marRight w:val="0"/>
      <w:marTop w:val="0"/>
      <w:marBottom w:val="0"/>
      <w:divBdr>
        <w:top w:val="none" w:sz="0" w:space="0" w:color="auto"/>
        <w:left w:val="none" w:sz="0" w:space="0" w:color="auto"/>
        <w:bottom w:val="none" w:sz="0" w:space="0" w:color="auto"/>
        <w:right w:val="none" w:sz="0" w:space="0" w:color="auto"/>
      </w:divBdr>
    </w:div>
    <w:div w:id="231701371">
      <w:bodyDiv w:val="1"/>
      <w:marLeft w:val="0"/>
      <w:marRight w:val="0"/>
      <w:marTop w:val="0"/>
      <w:marBottom w:val="0"/>
      <w:divBdr>
        <w:top w:val="none" w:sz="0" w:space="0" w:color="auto"/>
        <w:left w:val="none" w:sz="0" w:space="0" w:color="auto"/>
        <w:bottom w:val="none" w:sz="0" w:space="0" w:color="auto"/>
        <w:right w:val="none" w:sz="0" w:space="0" w:color="auto"/>
      </w:divBdr>
    </w:div>
    <w:div w:id="2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413354410">
          <w:marLeft w:val="255"/>
          <w:marRight w:val="0"/>
          <w:marTop w:val="75"/>
          <w:marBottom w:val="0"/>
          <w:divBdr>
            <w:top w:val="none" w:sz="0" w:space="0" w:color="auto"/>
            <w:left w:val="none" w:sz="0" w:space="0" w:color="auto"/>
            <w:bottom w:val="none" w:sz="0" w:space="0" w:color="auto"/>
            <w:right w:val="none" w:sz="0" w:space="0" w:color="auto"/>
          </w:divBdr>
          <w:divsChild>
            <w:div w:id="1160150197">
              <w:marLeft w:val="0"/>
              <w:marRight w:val="225"/>
              <w:marTop w:val="0"/>
              <w:marBottom w:val="0"/>
              <w:divBdr>
                <w:top w:val="none" w:sz="0" w:space="0" w:color="auto"/>
                <w:left w:val="none" w:sz="0" w:space="0" w:color="auto"/>
                <w:bottom w:val="none" w:sz="0" w:space="0" w:color="auto"/>
                <w:right w:val="none" w:sz="0" w:space="0" w:color="auto"/>
              </w:divBdr>
            </w:div>
          </w:divsChild>
        </w:div>
        <w:div w:id="901719003">
          <w:marLeft w:val="255"/>
          <w:marRight w:val="0"/>
          <w:marTop w:val="75"/>
          <w:marBottom w:val="0"/>
          <w:divBdr>
            <w:top w:val="none" w:sz="0" w:space="0" w:color="auto"/>
            <w:left w:val="none" w:sz="0" w:space="0" w:color="auto"/>
            <w:bottom w:val="none" w:sz="0" w:space="0" w:color="auto"/>
            <w:right w:val="none" w:sz="0" w:space="0" w:color="auto"/>
          </w:divBdr>
          <w:divsChild>
            <w:div w:id="20262072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22326805">
      <w:bodyDiv w:val="1"/>
      <w:marLeft w:val="0"/>
      <w:marRight w:val="0"/>
      <w:marTop w:val="0"/>
      <w:marBottom w:val="0"/>
      <w:divBdr>
        <w:top w:val="none" w:sz="0" w:space="0" w:color="auto"/>
        <w:left w:val="none" w:sz="0" w:space="0" w:color="auto"/>
        <w:bottom w:val="none" w:sz="0" w:space="0" w:color="auto"/>
        <w:right w:val="none" w:sz="0" w:space="0" w:color="auto"/>
      </w:divBdr>
    </w:div>
    <w:div w:id="614990781">
      <w:bodyDiv w:val="1"/>
      <w:marLeft w:val="0"/>
      <w:marRight w:val="0"/>
      <w:marTop w:val="0"/>
      <w:marBottom w:val="0"/>
      <w:divBdr>
        <w:top w:val="none" w:sz="0" w:space="0" w:color="auto"/>
        <w:left w:val="none" w:sz="0" w:space="0" w:color="auto"/>
        <w:bottom w:val="none" w:sz="0" w:space="0" w:color="auto"/>
        <w:right w:val="none" w:sz="0" w:space="0" w:color="auto"/>
      </w:divBdr>
    </w:div>
    <w:div w:id="889808005">
      <w:bodyDiv w:val="1"/>
      <w:marLeft w:val="0"/>
      <w:marRight w:val="0"/>
      <w:marTop w:val="0"/>
      <w:marBottom w:val="0"/>
      <w:divBdr>
        <w:top w:val="none" w:sz="0" w:space="0" w:color="auto"/>
        <w:left w:val="none" w:sz="0" w:space="0" w:color="auto"/>
        <w:bottom w:val="none" w:sz="0" w:space="0" w:color="auto"/>
        <w:right w:val="none" w:sz="0" w:space="0" w:color="auto"/>
      </w:divBdr>
    </w:div>
    <w:div w:id="973368437">
      <w:bodyDiv w:val="1"/>
      <w:marLeft w:val="0"/>
      <w:marRight w:val="0"/>
      <w:marTop w:val="0"/>
      <w:marBottom w:val="0"/>
      <w:divBdr>
        <w:top w:val="none" w:sz="0" w:space="0" w:color="auto"/>
        <w:left w:val="none" w:sz="0" w:space="0" w:color="auto"/>
        <w:bottom w:val="none" w:sz="0" w:space="0" w:color="auto"/>
        <w:right w:val="none" w:sz="0" w:space="0" w:color="auto"/>
      </w:divBdr>
    </w:div>
    <w:div w:id="1014305973">
      <w:bodyDiv w:val="1"/>
      <w:marLeft w:val="0"/>
      <w:marRight w:val="0"/>
      <w:marTop w:val="0"/>
      <w:marBottom w:val="0"/>
      <w:divBdr>
        <w:top w:val="none" w:sz="0" w:space="0" w:color="auto"/>
        <w:left w:val="none" w:sz="0" w:space="0" w:color="auto"/>
        <w:bottom w:val="none" w:sz="0" w:space="0" w:color="auto"/>
        <w:right w:val="none" w:sz="0" w:space="0" w:color="auto"/>
      </w:divBdr>
    </w:div>
    <w:div w:id="1157766636">
      <w:bodyDiv w:val="1"/>
      <w:marLeft w:val="0"/>
      <w:marRight w:val="0"/>
      <w:marTop w:val="0"/>
      <w:marBottom w:val="0"/>
      <w:divBdr>
        <w:top w:val="none" w:sz="0" w:space="0" w:color="auto"/>
        <w:left w:val="none" w:sz="0" w:space="0" w:color="auto"/>
        <w:bottom w:val="none" w:sz="0" w:space="0" w:color="auto"/>
        <w:right w:val="none" w:sz="0" w:space="0" w:color="auto"/>
      </w:divBdr>
    </w:div>
    <w:div w:id="1166433347">
      <w:bodyDiv w:val="1"/>
      <w:marLeft w:val="0"/>
      <w:marRight w:val="0"/>
      <w:marTop w:val="0"/>
      <w:marBottom w:val="0"/>
      <w:divBdr>
        <w:top w:val="none" w:sz="0" w:space="0" w:color="auto"/>
        <w:left w:val="none" w:sz="0" w:space="0" w:color="auto"/>
        <w:bottom w:val="none" w:sz="0" w:space="0" w:color="auto"/>
        <w:right w:val="none" w:sz="0" w:space="0" w:color="auto"/>
      </w:divBdr>
    </w:div>
    <w:div w:id="1204057383">
      <w:bodyDiv w:val="1"/>
      <w:marLeft w:val="0"/>
      <w:marRight w:val="0"/>
      <w:marTop w:val="0"/>
      <w:marBottom w:val="0"/>
      <w:divBdr>
        <w:top w:val="none" w:sz="0" w:space="0" w:color="auto"/>
        <w:left w:val="none" w:sz="0" w:space="0" w:color="auto"/>
        <w:bottom w:val="none" w:sz="0" w:space="0" w:color="auto"/>
        <w:right w:val="none" w:sz="0" w:space="0" w:color="auto"/>
      </w:divBdr>
    </w:div>
    <w:div w:id="1290086229">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80208854">
      <w:bodyDiv w:val="1"/>
      <w:marLeft w:val="0"/>
      <w:marRight w:val="0"/>
      <w:marTop w:val="0"/>
      <w:marBottom w:val="0"/>
      <w:divBdr>
        <w:top w:val="none" w:sz="0" w:space="0" w:color="auto"/>
        <w:left w:val="none" w:sz="0" w:space="0" w:color="auto"/>
        <w:bottom w:val="none" w:sz="0" w:space="0" w:color="auto"/>
        <w:right w:val="none" w:sz="0" w:space="0" w:color="auto"/>
      </w:divBdr>
    </w:div>
    <w:div w:id="1530872623">
      <w:bodyDiv w:val="1"/>
      <w:marLeft w:val="0"/>
      <w:marRight w:val="0"/>
      <w:marTop w:val="0"/>
      <w:marBottom w:val="0"/>
      <w:divBdr>
        <w:top w:val="none" w:sz="0" w:space="0" w:color="auto"/>
        <w:left w:val="none" w:sz="0" w:space="0" w:color="auto"/>
        <w:bottom w:val="none" w:sz="0" w:space="0" w:color="auto"/>
        <w:right w:val="none" w:sz="0" w:space="0" w:color="auto"/>
      </w:divBdr>
    </w:div>
    <w:div w:id="1616717923">
      <w:bodyDiv w:val="1"/>
      <w:marLeft w:val="0"/>
      <w:marRight w:val="0"/>
      <w:marTop w:val="0"/>
      <w:marBottom w:val="0"/>
      <w:divBdr>
        <w:top w:val="none" w:sz="0" w:space="0" w:color="auto"/>
        <w:left w:val="none" w:sz="0" w:space="0" w:color="auto"/>
        <w:bottom w:val="none" w:sz="0" w:space="0" w:color="auto"/>
        <w:right w:val="none" w:sz="0" w:space="0" w:color="auto"/>
      </w:divBdr>
      <w:divsChild>
        <w:div w:id="699091112">
          <w:marLeft w:val="0"/>
          <w:marRight w:val="0"/>
          <w:marTop w:val="0"/>
          <w:marBottom w:val="0"/>
          <w:divBdr>
            <w:top w:val="none" w:sz="0" w:space="0" w:color="auto"/>
            <w:left w:val="none" w:sz="0" w:space="0" w:color="auto"/>
            <w:bottom w:val="none" w:sz="0" w:space="0" w:color="auto"/>
            <w:right w:val="none" w:sz="0" w:space="0" w:color="auto"/>
          </w:divBdr>
          <w:divsChild>
            <w:div w:id="11761787">
              <w:marLeft w:val="0"/>
              <w:marRight w:val="0"/>
              <w:marTop w:val="0"/>
              <w:marBottom w:val="0"/>
              <w:divBdr>
                <w:top w:val="none" w:sz="0" w:space="0" w:color="auto"/>
                <w:left w:val="none" w:sz="0" w:space="0" w:color="auto"/>
                <w:bottom w:val="none" w:sz="0" w:space="0" w:color="auto"/>
                <w:right w:val="none" w:sz="0" w:space="0" w:color="auto"/>
              </w:divBdr>
              <w:divsChild>
                <w:div w:id="528488646">
                  <w:marLeft w:val="0"/>
                  <w:marRight w:val="0"/>
                  <w:marTop w:val="0"/>
                  <w:marBottom w:val="0"/>
                  <w:divBdr>
                    <w:top w:val="none" w:sz="0" w:space="0" w:color="auto"/>
                    <w:left w:val="none" w:sz="0" w:space="0" w:color="auto"/>
                    <w:bottom w:val="none" w:sz="0" w:space="0" w:color="auto"/>
                    <w:right w:val="none" w:sz="0" w:space="0" w:color="auto"/>
                  </w:divBdr>
                  <w:divsChild>
                    <w:div w:id="7462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23320">
      <w:bodyDiv w:val="1"/>
      <w:marLeft w:val="0"/>
      <w:marRight w:val="0"/>
      <w:marTop w:val="0"/>
      <w:marBottom w:val="0"/>
      <w:divBdr>
        <w:top w:val="none" w:sz="0" w:space="0" w:color="auto"/>
        <w:left w:val="none" w:sz="0" w:space="0" w:color="auto"/>
        <w:bottom w:val="none" w:sz="0" w:space="0" w:color="auto"/>
        <w:right w:val="none" w:sz="0" w:space="0" w:color="auto"/>
      </w:divBdr>
    </w:div>
    <w:div w:id="1893926423">
      <w:bodyDiv w:val="1"/>
      <w:marLeft w:val="0"/>
      <w:marRight w:val="0"/>
      <w:marTop w:val="0"/>
      <w:marBottom w:val="0"/>
      <w:divBdr>
        <w:top w:val="none" w:sz="0" w:space="0" w:color="auto"/>
        <w:left w:val="none" w:sz="0" w:space="0" w:color="auto"/>
        <w:bottom w:val="none" w:sz="0" w:space="0" w:color="auto"/>
        <w:right w:val="none" w:sz="0" w:space="0" w:color="auto"/>
      </w:divBdr>
    </w:div>
    <w:div w:id="1910142303">
      <w:bodyDiv w:val="1"/>
      <w:marLeft w:val="0"/>
      <w:marRight w:val="0"/>
      <w:marTop w:val="0"/>
      <w:marBottom w:val="0"/>
      <w:divBdr>
        <w:top w:val="none" w:sz="0" w:space="0" w:color="auto"/>
        <w:left w:val="none" w:sz="0" w:space="0" w:color="auto"/>
        <w:bottom w:val="none" w:sz="0" w:space="0" w:color="auto"/>
        <w:right w:val="none" w:sz="0" w:space="0" w:color="auto"/>
      </w:divBdr>
    </w:div>
    <w:div w:id="1940984891">
      <w:bodyDiv w:val="1"/>
      <w:marLeft w:val="0"/>
      <w:marRight w:val="0"/>
      <w:marTop w:val="0"/>
      <w:marBottom w:val="0"/>
      <w:divBdr>
        <w:top w:val="none" w:sz="0" w:space="0" w:color="auto"/>
        <w:left w:val="none" w:sz="0" w:space="0" w:color="auto"/>
        <w:bottom w:val="none" w:sz="0" w:space="0" w:color="auto"/>
        <w:right w:val="none" w:sz="0" w:space="0" w:color="auto"/>
      </w:divBdr>
    </w:div>
    <w:div w:id="2087650269">
      <w:bodyDiv w:val="1"/>
      <w:marLeft w:val="0"/>
      <w:marRight w:val="0"/>
      <w:marTop w:val="0"/>
      <w:marBottom w:val="0"/>
      <w:divBdr>
        <w:top w:val="none" w:sz="0" w:space="0" w:color="auto"/>
        <w:left w:val="none" w:sz="0" w:space="0" w:color="auto"/>
        <w:bottom w:val="none" w:sz="0" w:space="0" w:color="auto"/>
        <w:right w:val="none" w:sz="0" w:space="0" w:color="auto"/>
      </w:divBdr>
    </w:div>
    <w:div w:id="21138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00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kty@obstarame.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ov-lex.sk/pravne-predpisy/SK/ZZ/2015/343/202001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2100</Words>
  <Characters>11971</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Obec Vinosady</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Vinosady</dc:title>
  <dc:creator>Bucalo Matea</dc:creator>
  <cp:lastModifiedBy>Používateľ balíka Microsoft Office</cp:lastModifiedBy>
  <cp:revision>3</cp:revision>
  <cp:lastPrinted>2020-09-18T12:07:00Z</cp:lastPrinted>
  <dcterms:created xsi:type="dcterms:W3CDTF">2021-05-14T14:15:00Z</dcterms:created>
  <dcterms:modified xsi:type="dcterms:W3CDTF">2021-05-14T14:17:00Z</dcterms:modified>
</cp:coreProperties>
</file>