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A9133C" w:rsidP="008A78CD">
      <w:pPr>
        <w:pStyle w:val="Default"/>
      </w:pPr>
      <w:bookmarkStart w:id="0" w:name="_GoBack"/>
      <w:bookmarkEnd w:id="0"/>
      <w:r w:rsidRPr="00A9133C">
        <w:t xml:space="preserve"> </w:t>
      </w:r>
      <w:r w:rsidRPr="00A9133C">
        <w:rPr>
          <w:b/>
          <w:bCs/>
        </w:rPr>
        <w:t xml:space="preserve">Príloha č. </w:t>
      </w:r>
      <w:r w:rsidR="006B2C1F">
        <w:rPr>
          <w:b/>
          <w:bCs/>
        </w:rPr>
        <w:t>4</w:t>
      </w:r>
      <w:r w:rsidR="008A78CD">
        <w:rPr>
          <w:b/>
          <w:bCs/>
        </w:rPr>
        <w:t xml:space="preserve"> súťažných podkladov</w:t>
      </w:r>
      <w:r w:rsidRPr="00A9133C">
        <w:rPr>
          <w:b/>
          <w:bCs/>
        </w:rPr>
        <w:t xml:space="preserve"> </w:t>
      </w:r>
      <w:r w:rsidR="006B2C1F">
        <w:rPr>
          <w:b/>
          <w:bCs/>
        </w:rPr>
        <w:t>–</w:t>
      </w:r>
      <w:r w:rsidRPr="00A9133C">
        <w:rPr>
          <w:b/>
          <w:bCs/>
        </w:rPr>
        <w:t xml:space="preserve"> </w:t>
      </w:r>
      <w:r w:rsidR="008A78CD">
        <w:rPr>
          <w:b/>
          <w:bCs/>
        </w:rPr>
        <w:t>o</w:t>
      </w:r>
      <w:r w:rsidR="006B2C1F">
        <w:rPr>
          <w:b/>
          <w:bCs/>
        </w:rPr>
        <w:t>dberné miesta</w:t>
      </w:r>
      <w:r w:rsidRPr="00A9133C">
        <w:rPr>
          <w:b/>
          <w:bCs/>
        </w:rPr>
        <w:t xml:space="preserve">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6B2C1F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Odberné miesta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>
        <w:rPr>
          <w:sz w:val="24"/>
          <w:szCs w:val="24"/>
        </w:rPr>
        <w:t>Banskobystrick</w:t>
      </w:r>
      <w:r w:rsidR="006B2C1F">
        <w:rPr>
          <w:sz w:val="24"/>
          <w:szCs w:val="24"/>
        </w:rPr>
        <w:t>á</w:t>
      </w:r>
      <w:r>
        <w:rPr>
          <w:sz w:val="24"/>
          <w:szCs w:val="24"/>
        </w:rPr>
        <w:t xml:space="preserve"> regionáln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správ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</w:t>
      </w:r>
      <w:r w:rsidR="006B2C1F">
        <w:rPr>
          <w:sz w:val="24"/>
          <w:szCs w:val="24"/>
        </w:rPr>
        <w:t>požaduje dodať predmet zákazky uvedený vo Výzve č. 1 do nasledovných odberných miest – stredísk:</w:t>
      </w:r>
    </w:p>
    <w:p w:rsidR="00E02EA6" w:rsidRPr="00E02EA6" w:rsidRDefault="00F80943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stredísk BBRSC a.s., oblasť „Sever“</w:t>
      </w:r>
    </w:p>
    <w:p w:rsidR="00E02EA6" w:rsidRPr="00E02EA6" w:rsidRDefault="00E02EA6" w:rsidP="00E02EA6">
      <w:pPr>
        <w:pStyle w:val="Default"/>
        <w:ind w:left="720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2122D0" w:rsidRPr="002122D0" w:rsidTr="002122D0">
        <w:tc>
          <w:tcPr>
            <w:tcW w:w="3539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2122D0" w:rsidRPr="002122D0" w:rsidRDefault="002122D0" w:rsidP="002122D0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 w:rsidRPr="002122D0">
              <w:rPr>
                <w:rFonts w:cstheme="minorHAnsi"/>
                <w:sz w:val="20"/>
                <w:szCs w:val="20"/>
              </w:rPr>
              <w:t>974 96</w:t>
            </w:r>
            <w:r>
              <w:rPr>
                <w:rFonts w:cstheme="minorHAnsi"/>
                <w:sz w:val="20"/>
                <w:szCs w:val="20"/>
              </w:rPr>
              <w:t xml:space="preserve"> Banská Bystrica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Lučatín č. 216 (pred Ľubietová)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976 61 Lučatín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Staré Hory- Polkanová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976 02 Staré Hory - Polkanová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Brezno- Predné Hálny č. 76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977 01 Brezno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Červená Skala č. 827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976 71 Červená Skala (Šumiac)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Bystrica- Majerská cesta č. 94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966 24 Ladomerská Vieska (Žiar nad Hronom)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Nová Baňa, Dlhá Lúka 760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968 01 Nová Baňa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  <w:tr w:rsidR="002122D0" w:rsidRPr="002122D0" w:rsidTr="002122D0">
        <w:tc>
          <w:tcPr>
            <w:tcW w:w="3539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 w:rsidRPr="002122D0">
              <w:rPr>
                <w:rFonts w:cstheme="minorHAnsi"/>
                <w:sz w:val="20"/>
                <w:szCs w:val="20"/>
              </w:rPr>
              <w:t>Banská Štiavnica, J. K. Hella 11</w:t>
            </w:r>
          </w:p>
        </w:tc>
        <w:tc>
          <w:tcPr>
            <w:tcW w:w="2693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969 01 Banská Štiavnica</w:t>
            </w:r>
          </w:p>
        </w:tc>
        <w:tc>
          <w:tcPr>
            <w:tcW w:w="3402" w:type="dxa"/>
          </w:tcPr>
          <w:p w:rsidR="002122D0" w:rsidRPr="002122D0" w:rsidRDefault="002122D0" w:rsidP="002122D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122D0">
              <w:rPr>
                <w:rFonts w:cstheme="minorHAnsi"/>
                <w:sz w:val="20"/>
                <w:szCs w:val="20"/>
              </w:rPr>
              <w:t>Ladomerská Vieska, Priemyselná 6/647</w:t>
            </w:r>
          </w:p>
        </w:tc>
      </w:tr>
    </w:tbl>
    <w:p w:rsidR="00F21B0E" w:rsidRPr="00F21B0E" w:rsidRDefault="00F21B0E" w:rsidP="006B2C1F">
      <w:pPr>
        <w:jc w:val="both"/>
        <w:rPr>
          <w:rFonts w:cstheme="minorHAnsi"/>
          <w:sz w:val="24"/>
          <w:szCs w:val="24"/>
        </w:rPr>
      </w:pPr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2122D0"/>
    <w:rsid w:val="006B2C1F"/>
    <w:rsid w:val="007F2BD8"/>
    <w:rsid w:val="008A78CD"/>
    <w:rsid w:val="00A9133C"/>
    <w:rsid w:val="00AD1518"/>
    <w:rsid w:val="00E02EA6"/>
    <w:rsid w:val="00F21B0E"/>
    <w:rsid w:val="00F80943"/>
    <w:rsid w:val="00F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6</cp:revision>
  <dcterms:created xsi:type="dcterms:W3CDTF">2018-10-09T12:08:00Z</dcterms:created>
  <dcterms:modified xsi:type="dcterms:W3CDTF">2018-10-10T13:14:00Z</dcterms:modified>
</cp:coreProperties>
</file>