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0F8" w14:textId="4475013F" w:rsidR="007C4FDF" w:rsidRPr="000046EC" w:rsidRDefault="000046EC" w:rsidP="007C4FDF">
      <w:pPr>
        <w:rPr>
          <w:b/>
          <w:bCs/>
        </w:rPr>
      </w:pPr>
      <w:r>
        <w:rPr>
          <w:b/>
          <w:bCs/>
        </w:rPr>
        <w:t xml:space="preserve">Príloha č . 2  výzvy </w:t>
      </w:r>
      <w:r w:rsidR="007C4FDF" w:rsidRPr="000046EC">
        <w:rPr>
          <w:b/>
          <w:bCs/>
        </w:rPr>
        <w:t xml:space="preserve">Technická špecifikácia </w:t>
      </w:r>
      <w:r>
        <w:rPr>
          <w:b/>
          <w:bCs/>
        </w:rPr>
        <w:t xml:space="preserve"> ( príloha č.5 zmluvy)</w:t>
      </w:r>
    </w:p>
    <w:p w14:paraId="5B97BB55" w14:textId="726A5A20" w:rsidR="007C4FDF" w:rsidRDefault="007C4FDF" w:rsidP="000046EC">
      <w:pPr>
        <w:jc w:val="both"/>
      </w:pPr>
      <w:r>
        <w:t xml:space="preserve">Pamätník je umiestnený na cintoríne </w:t>
      </w:r>
      <w:r w:rsidR="000046EC">
        <w:t>P</w:t>
      </w:r>
      <w:r>
        <w:t>etržalka- Hrobárska ulica v Bratislave v blízkosti Domu smútku. Rozprestiera sa na ploche cca 315 m2 a pozostáva z 3 masových hrobov, 13 samostatných individuálnych  hrobov a centrálnej mohyly. Celý pamätník je ohraničený betónovo- teraccovou obrubou.</w:t>
      </w:r>
    </w:p>
    <w:p w14:paraId="66FAA410" w14:textId="5B9AB2B1" w:rsidR="007C4FDF" w:rsidRDefault="007C4FDF" w:rsidP="000046EC">
      <w:pPr>
        <w:jc w:val="both"/>
      </w:pPr>
      <w:r>
        <w:t xml:space="preserve">Pamätník si vyžaduje celoplošnú revitalizáciu a rekonštrukciu, nakoľko sa na ňom podpísal zub času, erózia a mechanické poškodenie. </w:t>
      </w:r>
    </w:p>
    <w:p w14:paraId="3874E124" w14:textId="58C62257" w:rsidR="007C4FDF" w:rsidRDefault="007C4FDF" w:rsidP="000046EC">
      <w:pPr>
        <w:jc w:val="both"/>
      </w:pPr>
      <w:r>
        <w:t>Po vizuálnej obhliadke možno konštatovať, že samotné hroby sú poškodené, zvetrané, popraskané a na mnohých miestach sadnuté. Na niektorých miestach chýbajú aj obruby a časti pomníkov. Mramorové tabule okrem jednej je nutné odborne zreštaurovať. Jedna mramorová tabuľa bude nahradená novou, z rovnakého materiálu, nakoľko je zlomená.</w:t>
      </w:r>
    </w:p>
    <w:p w14:paraId="76EDE80F" w14:textId="77777777" w:rsidR="007C4FDF" w:rsidRDefault="007C4FDF" w:rsidP="000046EC">
      <w:pPr>
        <w:jc w:val="both"/>
      </w:pPr>
      <w:r>
        <w:t>Rekonštrukcia bude pozostávať z kompletnej demontáže starých náhrobkov, vytvorenia nových železobetónových základov a montáže nových náhrobkov z teracca v počte 13 kusov o rozmeroch pôvodných náhrobkov.</w:t>
      </w:r>
    </w:p>
    <w:p w14:paraId="1FEC7A51" w14:textId="44204EFA" w:rsidR="007C4FDF" w:rsidRDefault="007C4FDF" w:rsidP="000046EC">
      <w:pPr>
        <w:jc w:val="both"/>
      </w:pPr>
      <w:r>
        <w:t>Vyrovnanie obrúb masových hrobov bude pozostávať z demontáže pôvodných, ich vyrovnaní a spevnení pod obrubou a spätnej montáži nových obrúb v počte 13 kusov.</w:t>
      </w:r>
    </w:p>
    <w:p w14:paraId="4E1D3A6F" w14:textId="77777777" w:rsidR="007C4FDF" w:rsidRDefault="007C4FDF" w:rsidP="000046EC">
      <w:pPr>
        <w:jc w:val="both"/>
      </w:pPr>
      <w:r>
        <w:t>Reštaurovanie individuálnych hrobov, kamenných platní na centrálnej mohyle a umelecko remeselné práce na kamennej mohyle bude pozostávať z hĺbkového parného čistenia, odstránenia nečistôt a vyspravenia medzier.</w:t>
      </w:r>
    </w:p>
    <w:p w14:paraId="52579954" w14:textId="7EECBFCB" w:rsidR="007C4FDF" w:rsidRDefault="007C4FDF" w:rsidP="000046EC">
      <w:pPr>
        <w:jc w:val="both"/>
      </w:pPr>
      <w:r>
        <w:t xml:space="preserve">Celý pamätník bude upravený do pôvodnej nivelety s vyrovnaním terénu celého pamätníka, nahradením pôvodných vrstiev za nové vrstvy makadamu so zhodnou frakciou v hrúbke minimálne 10 cm. </w:t>
      </w:r>
    </w:p>
    <w:p w14:paraId="681907C1" w14:textId="77777777" w:rsidR="000046EC" w:rsidRDefault="000046EC" w:rsidP="007C4FDF">
      <w:pPr>
        <w:rPr>
          <w:noProof/>
        </w:rPr>
      </w:pPr>
    </w:p>
    <w:p w14:paraId="3FBB6AE2" w14:textId="234B585F" w:rsidR="007C4FDF" w:rsidRDefault="000046EC" w:rsidP="007C4FDF">
      <w:pPr>
        <w:rPr>
          <w:noProof/>
        </w:rPr>
      </w:pPr>
      <w:r>
        <w:rPr>
          <w:noProof/>
        </w:rPr>
        <w:drawing>
          <wp:inline distT="0" distB="0" distL="0" distR="0" wp14:anchorId="29A3E2DF" wp14:editId="7CAB5421">
            <wp:extent cx="5448300" cy="2590800"/>
            <wp:effectExtent l="0" t="0" r="0" b="0"/>
            <wp:docPr id="170" name="Obrázok 170" descr="C:\Users\Šramko\AppData\Local\Microsoft\Windows\INetCache\Content.Word\IMG_20170425_0824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Obrázok 170" descr="C:\Users\Šramko\AppData\Local\Microsoft\Windows\INetCache\Content.Word\IMG_20170425_0824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FD681" w14:textId="27348135" w:rsidR="000046EC" w:rsidRDefault="000046EC" w:rsidP="000046E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Pamätník si vyžaduje celoplošnú revitalizáciu a rekonštrukciu, nakoľko sa na ňom podpísal zub času, erózia a mechanické poškodenia. Samotné individuálne hroby sú poškodené, zvetrané, popraskané a sadnuté tak, ako aj obruby masových hrobov, na niektorých chýbajú aj časti pomníkov.  Celoplošne upraviť plochu pamätníka do správnej (pôvodnej) nivelity makadamovou drvou adekvátnych frakcií.</w:t>
      </w:r>
      <w:r>
        <w:tab/>
      </w:r>
    </w:p>
    <w:p w14:paraId="5018433B" w14:textId="4DD811CA" w:rsidR="000046EC" w:rsidRDefault="000046EC" w:rsidP="000046EC">
      <w:pPr>
        <w:tabs>
          <w:tab w:val="left" w:pos="3036"/>
        </w:tabs>
      </w:pPr>
    </w:p>
    <w:p w14:paraId="752F46AD" w14:textId="77777777" w:rsidR="000046EC" w:rsidRPr="000046EC" w:rsidRDefault="000046EC" w:rsidP="000046EC">
      <w:pPr>
        <w:tabs>
          <w:tab w:val="left" w:pos="3036"/>
        </w:tabs>
      </w:pPr>
    </w:p>
    <w:tbl>
      <w:tblPr>
        <w:tblStyle w:val="Mriekatabuky"/>
        <w:tblpPr w:leftFromText="141" w:rightFromText="141" w:vertAnchor="page" w:horzAnchor="margin" w:tblpY="141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FDF" w14:paraId="79F88FDB" w14:textId="77777777" w:rsidTr="00D27673">
        <w:tc>
          <w:tcPr>
            <w:tcW w:w="9062" w:type="dxa"/>
          </w:tcPr>
          <w:p w14:paraId="7725E321" w14:textId="77777777" w:rsidR="007C4FDF" w:rsidRPr="009B6403" w:rsidRDefault="007C4FDF" w:rsidP="00D27673">
            <w:pPr>
              <w:rPr>
                <w:b/>
                <w:bCs/>
              </w:rPr>
            </w:pPr>
            <w:r w:rsidRPr="009B6403">
              <w:rPr>
                <w:b/>
                <w:bCs/>
              </w:rPr>
              <w:t>Vyrovnanie individuálnych hrobov</w:t>
            </w:r>
          </w:p>
          <w:p w14:paraId="038755F0" w14:textId="77777777" w:rsidR="007C4FDF" w:rsidRPr="009B6403" w:rsidRDefault="007C4FDF" w:rsidP="00D27673">
            <w:pPr>
              <w:rPr>
                <w:i/>
                <w:iCs/>
              </w:rPr>
            </w:pPr>
            <w:r w:rsidRPr="009B6403">
              <w:rPr>
                <w:i/>
                <w:iCs/>
                <w:sz w:val="20"/>
                <w:szCs w:val="20"/>
              </w:rPr>
              <w:t>Zhrnutie prác: Kompletná demontáž star</w:t>
            </w:r>
            <w:r>
              <w:rPr>
                <w:i/>
                <w:iCs/>
                <w:sz w:val="20"/>
                <w:szCs w:val="20"/>
              </w:rPr>
              <w:t>ých</w:t>
            </w:r>
            <w:r w:rsidRPr="009B6403">
              <w:rPr>
                <w:i/>
                <w:iCs/>
                <w:sz w:val="20"/>
                <w:szCs w:val="20"/>
              </w:rPr>
              <w:t xml:space="preserve"> náhrobk</w:t>
            </w:r>
            <w:r>
              <w:rPr>
                <w:i/>
                <w:iCs/>
                <w:sz w:val="20"/>
                <w:szCs w:val="20"/>
              </w:rPr>
              <w:t>ov</w:t>
            </w:r>
            <w:r w:rsidRPr="009B6403">
              <w:rPr>
                <w:i/>
                <w:iCs/>
                <w:sz w:val="20"/>
                <w:szCs w:val="20"/>
              </w:rPr>
              <w:t>, nový železobet</w:t>
            </w:r>
            <w:r>
              <w:rPr>
                <w:i/>
                <w:iCs/>
                <w:sz w:val="20"/>
                <w:szCs w:val="20"/>
              </w:rPr>
              <w:t>ó</w:t>
            </w:r>
            <w:r w:rsidRPr="009B6403">
              <w:rPr>
                <w:i/>
                <w:iCs/>
                <w:sz w:val="20"/>
                <w:szCs w:val="20"/>
              </w:rPr>
              <w:t>nový základ a montáž nov</w:t>
            </w:r>
            <w:r>
              <w:rPr>
                <w:i/>
                <w:iCs/>
                <w:sz w:val="20"/>
                <w:szCs w:val="20"/>
              </w:rPr>
              <w:t>ýc</w:t>
            </w:r>
            <w:r w:rsidRPr="009B6403">
              <w:rPr>
                <w:i/>
                <w:iCs/>
                <w:sz w:val="20"/>
                <w:szCs w:val="20"/>
              </w:rPr>
              <w:t>h náhrobk</w:t>
            </w:r>
            <w:r>
              <w:rPr>
                <w:i/>
                <w:iCs/>
                <w:sz w:val="20"/>
                <w:szCs w:val="20"/>
              </w:rPr>
              <w:t xml:space="preserve">ov v počte 13 ks </w:t>
            </w:r>
            <w:r w:rsidRPr="009B640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7C4FDF" w14:paraId="32FA1105" w14:textId="77777777" w:rsidTr="00D27673">
        <w:tc>
          <w:tcPr>
            <w:tcW w:w="9062" w:type="dxa"/>
          </w:tcPr>
          <w:p w14:paraId="4FB3C330" w14:textId="77777777" w:rsidR="007C4FDF" w:rsidRPr="009B6403" w:rsidRDefault="007C4FDF" w:rsidP="00D27673">
            <w:pPr>
              <w:rPr>
                <w:b/>
                <w:bCs/>
              </w:rPr>
            </w:pPr>
            <w:r w:rsidRPr="009B6403">
              <w:rPr>
                <w:b/>
                <w:bCs/>
              </w:rPr>
              <w:t>Vyrovnanie obrúb masových hrobov</w:t>
            </w:r>
          </w:p>
          <w:p w14:paraId="3E53E161" w14:textId="77777777" w:rsidR="007C4FDF" w:rsidRPr="009B6403" w:rsidRDefault="007C4FDF" w:rsidP="00D27673">
            <w:pPr>
              <w:rPr>
                <w:i/>
                <w:iCs/>
              </w:rPr>
            </w:pPr>
            <w:r w:rsidRPr="009B6403">
              <w:rPr>
                <w:i/>
                <w:iCs/>
                <w:sz w:val="20"/>
                <w:szCs w:val="20"/>
              </w:rPr>
              <w:t xml:space="preserve">Zhrnutie prác: Demontáž pôvodných masových obrúb, vyrovnanie a spevnenie plochy pod obrubou a spätná montáž </w:t>
            </w:r>
            <w:r>
              <w:rPr>
                <w:i/>
                <w:iCs/>
                <w:sz w:val="20"/>
                <w:szCs w:val="20"/>
              </w:rPr>
              <w:t xml:space="preserve">nových </w:t>
            </w:r>
            <w:r w:rsidRPr="009B6403">
              <w:rPr>
                <w:i/>
                <w:iCs/>
                <w:sz w:val="20"/>
                <w:szCs w:val="20"/>
              </w:rPr>
              <w:t>masových obrúb hrobov</w:t>
            </w:r>
            <w:r>
              <w:rPr>
                <w:i/>
                <w:iCs/>
                <w:sz w:val="20"/>
                <w:szCs w:val="20"/>
              </w:rPr>
              <w:t xml:space="preserve"> v počte 13 ks</w:t>
            </w:r>
          </w:p>
        </w:tc>
      </w:tr>
      <w:tr w:rsidR="007C4FDF" w14:paraId="07B0833D" w14:textId="77777777" w:rsidTr="00D27673">
        <w:tc>
          <w:tcPr>
            <w:tcW w:w="9062" w:type="dxa"/>
          </w:tcPr>
          <w:p w14:paraId="3E6BAAEF" w14:textId="4F06171E" w:rsidR="007C4FDF" w:rsidRDefault="000046EC" w:rsidP="00D27673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7C4FDF">
              <w:rPr>
                <w:b/>
                <w:bCs/>
              </w:rPr>
              <w:t>emeselné doplnenie chýbajúcich fragmentov:</w:t>
            </w:r>
          </w:p>
          <w:p w14:paraId="43895C8E" w14:textId="77777777" w:rsidR="007C4FDF" w:rsidRPr="00031972" w:rsidRDefault="007C4FDF" w:rsidP="00D27673">
            <w:pPr>
              <w:rPr>
                <w:i/>
                <w:iCs/>
              </w:rPr>
            </w:pPr>
            <w:r w:rsidRPr="00031972">
              <w:rPr>
                <w:i/>
                <w:iCs/>
                <w:sz w:val="20"/>
                <w:szCs w:val="20"/>
              </w:rPr>
              <w:t xml:space="preserve">Zhrnutie prác: Rezanie </w:t>
            </w:r>
            <w:r>
              <w:rPr>
                <w:i/>
                <w:iCs/>
                <w:sz w:val="20"/>
                <w:szCs w:val="20"/>
              </w:rPr>
              <w:t xml:space="preserve">a tvarovanie </w:t>
            </w:r>
            <w:r w:rsidRPr="00031972">
              <w:rPr>
                <w:i/>
                <w:iCs/>
                <w:sz w:val="20"/>
                <w:szCs w:val="20"/>
              </w:rPr>
              <w:t>náhrobkov z</w:t>
            </w:r>
            <w:r>
              <w:rPr>
                <w:i/>
                <w:iCs/>
                <w:sz w:val="20"/>
                <w:szCs w:val="20"/>
              </w:rPr>
              <w:t> umelého kameňa- teracco</w:t>
            </w:r>
            <w:r w:rsidRPr="00031972">
              <w:rPr>
                <w:i/>
                <w:iCs/>
                <w:sz w:val="20"/>
                <w:szCs w:val="20"/>
              </w:rPr>
              <w:t xml:space="preserve"> na mieru </w:t>
            </w:r>
            <w:r>
              <w:rPr>
                <w:i/>
                <w:iCs/>
                <w:sz w:val="20"/>
                <w:szCs w:val="20"/>
              </w:rPr>
              <w:t>v počte 13ks zhodných rozmerov s pôvodnými náhrobnými kameňmi</w:t>
            </w:r>
          </w:p>
        </w:tc>
      </w:tr>
      <w:tr w:rsidR="007C4FDF" w14:paraId="57698B27" w14:textId="77777777" w:rsidTr="00D27673">
        <w:tc>
          <w:tcPr>
            <w:tcW w:w="9062" w:type="dxa"/>
          </w:tcPr>
          <w:p w14:paraId="19A771DC" w14:textId="77777777" w:rsidR="007C4FDF" w:rsidRPr="009B6403" w:rsidRDefault="007C4FDF" w:rsidP="00D27673">
            <w:pPr>
              <w:rPr>
                <w:b/>
                <w:bCs/>
              </w:rPr>
            </w:pPr>
            <w:r w:rsidRPr="009B6403">
              <w:rPr>
                <w:b/>
                <w:bCs/>
              </w:rPr>
              <w:t>Reštaurovanie individuálnych hrobov:</w:t>
            </w:r>
          </w:p>
          <w:p w14:paraId="47C7CF53" w14:textId="77777777" w:rsidR="007C4FDF" w:rsidRPr="009B6403" w:rsidRDefault="007C4FDF" w:rsidP="00D27673">
            <w:pPr>
              <w:rPr>
                <w:i/>
                <w:iCs/>
              </w:rPr>
            </w:pPr>
            <w:r w:rsidRPr="009B6403">
              <w:rPr>
                <w:i/>
                <w:iCs/>
                <w:sz w:val="20"/>
                <w:szCs w:val="20"/>
              </w:rPr>
              <w:t xml:space="preserve">Zhrnutie prác: </w:t>
            </w:r>
            <w:r>
              <w:rPr>
                <w:i/>
                <w:iCs/>
                <w:sz w:val="20"/>
                <w:szCs w:val="20"/>
              </w:rPr>
              <w:t>L</w:t>
            </w:r>
            <w:r w:rsidRPr="009B6403">
              <w:rPr>
                <w:i/>
                <w:iCs/>
                <w:sz w:val="20"/>
                <w:szCs w:val="20"/>
              </w:rPr>
              <w:t xml:space="preserve">eštenie a opracovanie formy náhrobku a následná impregnácia/ ošetrenie </w:t>
            </w:r>
            <w:r>
              <w:rPr>
                <w:i/>
                <w:iCs/>
                <w:sz w:val="20"/>
                <w:szCs w:val="20"/>
              </w:rPr>
              <w:t>umelého</w:t>
            </w:r>
            <w:r w:rsidRPr="009B6403">
              <w:rPr>
                <w:i/>
                <w:iCs/>
                <w:sz w:val="20"/>
                <w:szCs w:val="20"/>
              </w:rPr>
              <w:t xml:space="preserve"> kameňa</w:t>
            </w:r>
          </w:p>
        </w:tc>
      </w:tr>
      <w:tr w:rsidR="007C4FDF" w14:paraId="519452E2" w14:textId="77777777" w:rsidTr="00D27673">
        <w:tc>
          <w:tcPr>
            <w:tcW w:w="9062" w:type="dxa"/>
          </w:tcPr>
          <w:p w14:paraId="070C3582" w14:textId="77777777" w:rsidR="007C4FDF" w:rsidRPr="009B6403" w:rsidRDefault="007C4FDF" w:rsidP="00D27673">
            <w:pPr>
              <w:rPr>
                <w:b/>
                <w:bCs/>
              </w:rPr>
            </w:pPr>
            <w:r w:rsidRPr="009B6403">
              <w:rPr>
                <w:b/>
                <w:bCs/>
              </w:rPr>
              <w:t>Reštaurovanie kamenných platní hrobov</w:t>
            </w:r>
          </w:p>
          <w:p w14:paraId="7A6D63A3" w14:textId="77777777" w:rsidR="007C4FDF" w:rsidRPr="009B6403" w:rsidRDefault="007C4FDF" w:rsidP="00D27673">
            <w:pPr>
              <w:rPr>
                <w:i/>
                <w:iCs/>
              </w:rPr>
            </w:pPr>
            <w:r w:rsidRPr="009B6403">
              <w:rPr>
                <w:i/>
                <w:iCs/>
                <w:sz w:val="20"/>
                <w:szCs w:val="20"/>
              </w:rPr>
              <w:t xml:space="preserve">Zhrnutie prác: Hĺbkové, parné čistenie a odstránenie nečistôt z kamenných platní hrobov, a výroba </w:t>
            </w:r>
            <w:r>
              <w:rPr>
                <w:i/>
                <w:iCs/>
                <w:sz w:val="20"/>
                <w:szCs w:val="20"/>
              </w:rPr>
              <w:t xml:space="preserve">jednej </w:t>
            </w:r>
            <w:r w:rsidRPr="009B6403">
              <w:rPr>
                <w:i/>
                <w:iCs/>
                <w:sz w:val="20"/>
                <w:szCs w:val="20"/>
              </w:rPr>
              <w:t>novej platne hrobu z kompletne zlomeného kusu.</w:t>
            </w:r>
          </w:p>
        </w:tc>
      </w:tr>
      <w:tr w:rsidR="007C4FDF" w14:paraId="0F3CE423" w14:textId="77777777" w:rsidTr="00D27673">
        <w:tc>
          <w:tcPr>
            <w:tcW w:w="9062" w:type="dxa"/>
          </w:tcPr>
          <w:p w14:paraId="423C8CE1" w14:textId="77777777" w:rsidR="007C4FDF" w:rsidRPr="00904EAF" w:rsidRDefault="007C4FDF" w:rsidP="00D27673">
            <w:pPr>
              <w:rPr>
                <w:b/>
                <w:bCs/>
              </w:rPr>
            </w:pPr>
            <w:r w:rsidRPr="00904EAF">
              <w:rPr>
                <w:b/>
                <w:bCs/>
              </w:rPr>
              <w:t>Reštaurovanie kamenných platní na centrálnej mohyle</w:t>
            </w:r>
          </w:p>
          <w:p w14:paraId="27F57958" w14:textId="77777777" w:rsidR="007C4FDF" w:rsidRPr="00904EAF" w:rsidRDefault="007C4FDF" w:rsidP="00D27673">
            <w:pPr>
              <w:rPr>
                <w:i/>
                <w:iCs/>
              </w:rPr>
            </w:pPr>
            <w:r w:rsidRPr="00904EAF">
              <w:rPr>
                <w:i/>
                <w:iCs/>
              </w:rPr>
              <w:t xml:space="preserve">Zhrnutie prác: Hĺbkové, parné čistenie a odstránenie nečistôt z kamenných platní na centrálnej mohyle </w:t>
            </w:r>
          </w:p>
        </w:tc>
      </w:tr>
      <w:tr w:rsidR="007C4FDF" w14:paraId="6BED6575" w14:textId="77777777" w:rsidTr="00D27673">
        <w:tc>
          <w:tcPr>
            <w:tcW w:w="9062" w:type="dxa"/>
          </w:tcPr>
          <w:p w14:paraId="2E08CAEA" w14:textId="3A234A7C" w:rsidR="007C4FDF" w:rsidRPr="00904EAF" w:rsidRDefault="000046EC" w:rsidP="00D27673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7C4FDF" w:rsidRPr="00904EAF">
              <w:rPr>
                <w:b/>
                <w:bCs/>
              </w:rPr>
              <w:t>emeselné práce na kamennej mohyle:</w:t>
            </w:r>
          </w:p>
          <w:p w14:paraId="225D2F54" w14:textId="77777777" w:rsidR="007C4FDF" w:rsidRPr="00904EAF" w:rsidRDefault="007C4FDF" w:rsidP="00D27673">
            <w:pPr>
              <w:rPr>
                <w:i/>
                <w:iCs/>
              </w:rPr>
            </w:pPr>
            <w:r w:rsidRPr="00904EAF">
              <w:rPr>
                <w:i/>
                <w:iCs/>
              </w:rPr>
              <w:t>Zhrnutie prác: Hĺbkové, parné čistenie a odstránenie nečistôt na kamennej mohyle, vyspravenie medzier</w:t>
            </w:r>
            <w:r>
              <w:rPr>
                <w:i/>
                <w:iCs/>
              </w:rPr>
              <w:t xml:space="preserve"> na </w:t>
            </w:r>
            <w:r w:rsidRPr="00904EAF">
              <w:rPr>
                <w:i/>
                <w:iCs/>
              </w:rPr>
              <w:t>kamennej mohyle</w:t>
            </w:r>
          </w:p>
        </w:tc>
      </w:tr>
      <w:tr w:rsidR="007C4FDF" w14:paraId="6482C358" w14:textId="77777777" w:rsidTr="00D27673">
        <w:trPr>
          <w:trHeight w:val="442"/>
        </w:trPr>
        <w:tc>
          <w:tcPr>
            <w:tcW w:w="9062" w:type="dxa"/>
          </w:tcPr>
          <w:p w14:paraId="0D5A1F56" w14:textId="77777777" w:rsidR="007C4FDF" w:rsidRDefault="007C4FDF" w:rsidP="00D27673">
            <w:pPr>
              <w:rPr>
                <w:b/>
                <w:bCs/>
              </w:rPr>
            </w:pPr>
            <w:r w:rsidRPr="005B1A9A">
              <w:rPr>
                <w:b/>
                <w:bCs/>
              </w:rPr>
              <w:t>Oprava obvodovej obruby celého pamätníka</w:t>
            </w:r>
          </w:p>
          <w:p w14:paraId="5570D406" w14:textId="77777777" w:rsidR="007C4FDF" w:rsidRPr="000C5C2A" w:rsidRDefault="007C4FDF" w:rsidP="00D27673">
            <w:r w:rsidRPr="000C5C2A">
              <w:t>Zhrnutie prác</w:t>
            </w:r>
            <w:r>
              <w:t xml:space="preserve">: vyspravenie prasklín a nerovností s jednotnou štruktúrou povrchu obruby a celkový náter obruby </w:t>
            </w:r>
          </w:p>
        </w:tc>
      </w:tr>
      <w:tr w:rsidR="007C4FDF" w14:paraId="244F25E0" w14:textId="77777777" w:rsidTr="00D27673">
        <w:tc>
          <w:tcPr>
            <w:tcW w:w="9062" w:type="dxa"/>
          </w:tcPr>
          <w:p w14:paraId="078CE6A8" w14:textId="77777777" w:rsidR="007C4FDF" w:rsidRDefault="007C4FDF" w:rsidP="00D27673">
            <w:pPr>
              <w:rPr>
                <w:b/>
                <w:bCs/>
              </w:rPr>
            </w:pPr>
            <w:r w:rsidRPr="005B1A9A">
              <w:rPr>
                <w:b/>
                <w:bCs/>
              </w:rPr>
              <w:t>Úprava zelene</w:t>
            </w:r>
          </w:p>
          <w:p w14:paraId="43796CC9" w14:textId="2FF447F8" w:rsidR="007C4FDF" w:rsidRPr="005B1A9A" w:rsidRDefault="007C4FDF" w:rsidP="00D27673">
            <w:r>
              <w:t xml:space="preserve"> Zhrnutie prác: práce realizuje objednávateľ</w:t>
            </w:r>
            <w:r w:rsidR="005E630A">
              <w:t xml:space="preserve"> – mimo predmetu zákazky</w:t>
            </w:r>
          </w:p>
        </w:tc>
      </w:tr>
      <w:tr w:rsidR="007C4FDF" w14:paraId="3ABA7B58" w14:textId="77777777" w:rsidTr="00D27673">
        <w:tc>
          <w:tcPr>
            <w:tcW w:w="9062" w:type="dxa"/>
          </w:tcPr>
          <w:p w14:paraId="0B6CC776" w14:textId="77777777" w:rsidR="007C4FDF" w:rsidRDefault="007C4FDF" w:rsidP="00D27673">
            <w:pPr>
              <w:rPr>
                <w:b/>
                <w:bCs/>
              </w:rPr>
            </w:pPr>
            <w:r w:rsidRPr="005B1A9A">
              <w:rPr>
                <w:b/>
                <w:bCs/>
              </w:rPr>
              <w:t>Zrovnanie a úprava terénu celého pamätníka</w:t>
            </w:r>
            <w:r>
              <w:rPr>
                <w:b/>
                <w:bCs/>
              </w:rPr>
              <w:t xml:space="preserve"> </w:t>
            </w:r>
          </w:p>
          <w:p w14:paraId="672CBF79" w14:textId="77777777" w:rsidR="007C4FDF" w:rsidRPr="005B1A9A" w:rsidRDefault="007C4FDF" w:rsidP="00D27673">
            <w:pPr>
              <w:rPr>
                <w:b/>
                <w:bCs/>
              </w:rPr>
            </w:pPr>
            <w:r>
              <w:t xml:space="preserve">Zhrnutie prác: </w:t>
            </w:r>
            <w:r w:rsidRPr="00F91CBD">
              <w:t xml:space="preserve">vyrovnanie  terénu </w:t>
            </w:r>
            <w:r>
              <w:t xml:space="preserve">celého </w:t>
            </w:r>
            <w:r w:rsidRPr="00F91CBD">
              <w:t>pamätníka</w:t>
            </w:r>
          </w:p>
        </w:tc>
      </w:tr>
      <w:tr w:rsidR="007C4FDF" w14:paraId="3097D2D7" w14:textId="77777777" w:rsidTr="00D27673">
        <w:tc>
          <w:tcPr>
            <w:tcW w:w="9062" w:type="dxa"/>
          </w:tcPr>
          <w:p w14:paraId="1F1AB883" w14:textId="77777777" w:rsidR="007C4FDF" w:rsidRDefault="007C4FDF" w:rsidP="00D27673">
            <w:pPr>
              <w:rPr>
                <w:b/>
                <w:bCs/>
              </w:rPr>
            </w:pPr>
            <w:r w:rsidRPr="00F91CBD">
              <w:rPr>
                <w:b/>
                <w:bCs/>
              </w:rPr>
              <w:t>Makadamové vrstvy jednotlivých frakcií</w:t>
            </w:r>
          </w:p>
          <w:p w14:paraId="5F252F63" w14:textId="77777777" w:rsidR="007C4FDF" w:rsidRPr="00F91CBD" w:rsidRDefault="007C4FDF" w:rsidP="00D27673">
            <w:r w:rsidRPr="00F91CBD">
              <w:t>Zhrnutie prác</w:t>
            </w:r>
            <w:r>
              <w:t>: odstránenie pôvodných vrstiev a uloženie nových vrstiev makadamu so zhodnou frakciou ako odstránená v hrúbke minimálne 10 cm</w:t>
            </w:r>
          </w:p>
        </w:tc>
      </w:tr>
    </w:tbl>
    <w:p w14:paraId="68A7599E" w14:textId="77777777" w:rsidR="007C4FDF" w:rsidRDefault="007C4FDF" w:rsidP="007C4FDF"/>
    <w:p w14:paraId="275CCE60" w14:textId="77777777" w:rsidR="009B6403" w:rsidRDefault="009B6403"/>
    <w:sectPr w:rsidR="009B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03"/>
    <w:rsid w:val="000046EC"/>
    <w:rsid w:val="00031972"/>
    <w:rsid w:val="000356E2"/>
    <w:rsid w:val="000C03E7"/>
    <w:rsid w:val="000C5C2A"/>
    <w:rsid w:val="004A3A98"/>
    <w:rsid w:val="005B1A9A"/>
    <w:rsid w:val="005E630A"/>
    <w:rsid w:val="007C4FDF"/>
    <w:rsid w:val="008812A8"/>
    <w:rsid w:val="00904EAF"/>
    <w:rsid w:val="009B6403"/>
    <w:rsid w:val="00B37460"/>
    <w:rsid w:val="00BA3A1B"/>
    <w:rsid w:val="00C8131B"/>
    <w:rsid w:val="00CD752C"/>
    <w:rsid w:val="00F91CBD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69A"/>
  <w15:chartTrackingRefBased/>
  <w15:docId w15:val="{8ECAD16B-48C9-4919-B3C7-E032E22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</cp:lastModifiedBy>
  <cp:revision>5</cp:revision>
  <cp:lastPrinted>2021-06-02T15:21:00Z</cp:lastPrinted>
  <dcterms:created xsi:type="dcterms:W3CDTF">2021-06-28T11:00:00Z</dcterms:created>
  <dcterms:modified xsi:type="dcterms:W3CDTF">2021-06-29T08:38:00Z</dcterms:modified>
</cp:coreProperties>
</file>