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26"/>
        <w:gridCol w:w="3549"/>
        <w:gridCol w:w="2500"/>
        <w:gridCol w:w="1983"/>
        <w:gridCol w:w="1922"/>
        <w:gridCol w:w="1791"/>
      </w:tblGrid>
      <w:tr w:rsidR="00C240B0" w:rsidRPr="00C240B0" w:rsidTr="006723C7">
        <w:trPr>
          <w:trHeight w:val="10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bookmarkStart w:id="0" w:name="RANGE!A1:D41"/>
            <w:bookmarkEnd w:id="0"/>
          </w:p>
        </w:tc>
        <w:tc>
          <w:tcPr>
            <w:tcW w:w="14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0B0" w:rsidRPr="00F21891" w:rsidRDefault="006723C7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>Príloha k časti B.1 "Opis predmetu zákazky" súťažných podkladov - "</w:t>
            </w:r>
            <w:bookmarkStart w:id="1" w:name="_GoBack"/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>Podrobný opis predmetu zákazky</w:t>
            </w:r>
            <w:r w:rsidR="00E5363A"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 xml:space="preserve"> a návrh na plnenie kritéria na vyhodnotenie ponúk</w:t>
            </w: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8"/>
                <w:lang w:eastAsia="sk-SK"/>
              </w:rPr>
              <w:t>"</w:t>
            </w:r>
            <w:bookmarkEnd w:id="1"/>
          </w:p>
        </w:tc>
      </w:tr>
      <w:tr w:rsidR="00C240B0" w:rsidRPr="00C240B0" w:rsidTr="00C240B0">
        <w:trPr>
          <w:trHeight w:val="312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4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Notebook typ 1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40B0" w:rsidRPr="00C240B0" w:rsidTr="00023BBF">
        <w:trPr>
          <w:trHeight w:val="606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Ponuka uchádzača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0B0" w:rsidRPr="00C240B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Požadovaný p</w:t>
            </w:r>
            <w:r w:rsidR="00C240B0"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očet kusov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95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bez DPH </w:t>
            </w:r>
          </w:p>
          <w:p w:rsidR="003C6425" w:rsidRPr="00C240B0" w:rsidRDefault="00C240B0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za </w:t>
            </w:r>
            <w:r w:rsidR="003C642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1 kus </w:t>
            </w:r>
            <w:r w:rsidR="00336F1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95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s DPH </w:t>
            </w:r>
          </w:p>
          <w:p w:rsidR="00C240B0" w:rsidRDefault="003C6425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</w:t>
            </w:r>
            <w:r w:rsidR="00C240B0"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1 kus </w:t>
            </w:r>
          </w:p>
          <w:p w:rsidR="003C6425" w:rsidRPr="00C240B0" w:rsidRDefault="00336F18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C240B0" w:rsidRPr="00C240B0" w:rsidTr="00196ABE">
        <w:trPr>
          <w:trHeight w:val="7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Výrobca / Označenie 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stanovené požiadavky spĺňa napr.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Lenovo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ThinkBook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14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Gen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2 alebo DELL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Latitude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14-3420</w:t>
            </w:r>
            <w:r w:rsidR="00DA6910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 príslušnej konfigurácií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70AD47"/>
                <w:lang w:eastAsia="sk-SK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196ABE" w:rsidP="00196AB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lang w:eastAsia="sk-SK"/>
              </w:rPr>
              <w:t>70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70AD47"/>
                <w:lang w:eastAsia="sk-SK"/>
              </w:rPr>
            </w:pPr>
          </w:p>
        </w:tc>
      </w:tr>
      <w:tr w:rsidR="00C240B0" w:rsidRPr="00C240B0" w:rsidTr="00196ABE">
        <w:trPr>
          <w:trHeight w:val="3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14"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3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Rozlíšenie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1920 x 1080 pixelov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Kapacita úložiska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512 GB SSD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RAM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16GB DDR4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624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Procesor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10" w:rsidRPr="00F21891" w:rsidRDefault="00DA6910" w:rsidP="00A9076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výkon v 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Passmark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CPU (</w:t>
            </w:r>
            <w:hyperlink r:id="rId4" w:history="1">
              <w:r w:rsidRPr="00F21891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https://www.cpubenchmark.net/</w:t>
              </w:r>
            </w:hyperlink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 </w:t>
            </w:r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najviac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 </w:t>
            </w:r>
            <w:r w:rsidR="00C4434C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10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0 bodov nižš</w:t>
            </w:r>
            <w:r w:rsidR="00A9076C">
              <w:rPr>
                <w:rFonts w:ascii="Times New Roman" w:eastAsia="Times New Roman" w:hAnsi="Times New Roman"/>
                <w:color w:val="000000"/>
                <w:lang w:eastAsia="sk-SK"/>
              </w:rPr>
              <w:t>í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ako</w:t>
            </w:r>
            <w:r w:rsidR="00A9076C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výkon, ktorý</w:t>
            </w:r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dosahuje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i5-1135G7 @ 2.40 GHz</w:t>
            </w:r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(napr. ak procesor Intel </w:t>
            </w:r>
            <w:proofErr w:type="spellStart"/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i5-1135G7 @ 2.40 GHz má podľa predmetného </w:t>
            </w:r>
            <w:proofErr w:type="spellStart"/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="001E5D85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 10 050 bodov,  splní stanovenú požiadavku každý procesor, ktorého výkon je 9950 bodov alebo vyšší)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Webkamera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Snímač odtlačkov prstov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624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Porty: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1x USB 3.2, minimálne 1x USB-C, minimálne 1x HDMI, minimálne 1x RJ45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42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Operačný systém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 platnou licenciou alebo ekvivalent. Za ekvivalent  sa považuje taký operačný systém, ktorý spĺňa úžitkové, prevádzkové a funkčné charakteristiky, ktoré sú nevyhnutné na zabezpečenie účelu, na ktorý je obstarávaný predmet zákazky určený, pričom za ekvivalent sa nepovažuje najmä také riešenie, s ktorého prijatím/plnením by boli spojené ďalšie vyvolané neprimerané náklady na strane verejného obstarávateľa. Notebook s operačným systémom musí byť pripojiteľný do domény verejného obstarávateľa založenej na technológií Microsoft Windows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sk-SK"/>
              </w:rPr>
              <w:t>Jazyk klávesnice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SK</w:t>
            </w:r>
            <w:r w:rsidR="00471538"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, vrátane grafického zobrazenia na klávesnici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Podsvietená klávesnica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proofErr w:type="spellStart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Wifi</w:t>
            </w:r>
            <w:proofErr w:type="spellEnd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 a Bluetooth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9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Maximálna výdrž batérie alebo kapacita batérie (postačuje preukázanie splnenia jedného z týchto parametrov)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8 hodín alebo minimálne 40 Wh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12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Hmotnosť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maximálne 1,7 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69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Rozmery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Šírka maximálne 330 mm, Výška maximálne 20 mm, Hĺbka maximálne 230 mm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39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Napájací adaptér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C240B0" w:rsidRPr="00C240B0" w:rsidTr="00196ABE">
        <w:trPr>
          <w:trHeight w:val="819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86195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</w:t>
            </w:r>
            <w:r w:rsidR="00C240B0"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áruka: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24 mesiacov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B0" w:rsidRPr="00F21891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lang w:eastAsia="sk-SK"/>
              </w:rPr>
            </w:pPr>
          </w:p>
        </w:tc>
      </w:tr>
      <w:tr w:rsidR="00336F18" w:rsidRPr="00C240B0" w:rsidTr="00AF771C">
        <w:trPr>
          <w:trHeight w:val="310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F21891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Cena za 70 kusov Notebook typ 1 v EUR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F21891" w:rsidRDefault="00336F18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36F18" w:rsidRPr="00C240B0" w:rsidTr="00AF771C">
        <w:trPr>
          <w:trHeight w:val="456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F21891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lastRenderedPageBreak/>
              <w:t>Cena za 70 kusov Notebook typ 1 v EUR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F21891" w:rsidRDefault="00336F18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023BBF">
        <w:trPr>
          <w:trHeight w:val="29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  <w:p w:rsidR="00F66794" w:rsidRPr="00C240B0" w:rsidRDefault="00F66794" w:rsidP="00C8619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6794" w:rsidRPr="00F21891" w:rsidRDefault="00F66794" w:rsidP="00023BB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Notebook typ 2</w:t>
            </w:r>
          </w:p>
        </w:tc>
      </w:tr>
      <w:tr w:rsidR="00196ABE" w:rsidRPr="00C240B0" w:rsidTr="00023BBF">
        <w:trPr>
          <w:trHeight w:val="803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ABE" w:rsidRPr="00C240B0" w:rsidRDefault="00196ABE" w:rsidP="00196AB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Požiadavka verejného obstarávateľa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Ponuka uchádzača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Cena bez DPH 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(EUR)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Cena s DPH 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za 1 kus / za požadovaný počet kusov</w:t>
            </w:r>
          </w:p>
          <w:p w:rsidR="00196ABE" w:rsidRPr="00F21891" w:rsidRDefault="00196ABE" w:rsidP="00196ABE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(EUR)</w:t>
            </w:r>
          </w:p>
        </w:tc>
      </w:tr>
      <w:tr w:rsidR="00F66794" w:rsidRPr="00C240B0" w:rsidTr="00196ABE">
        <w:trPr>
          <w:trHeight w:val="936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Výrobca / Označenie </w:t>
            </w:r>
          </w:p>
        </w:tc>
        <w:tc>
          <w:tcPr>
            <w:tcW w:w="3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stanovené požiadavky spĺňa napr. Microsoft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Surface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Laptop Go alebo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Lenovo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Yoga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Duet 7 13IML05 </w:t>
            </w:r>
            <w:r w:rsidR="00DA6910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v príslušnej konfigurácií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B050"/>
                <w:lang w:eastAsia="sk-SK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196ABE" w:rsidP="00196AB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B05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lang w:eastAsia="sk-SK"/>
              </w:rPr>
              <w:t>20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B050"/>
                <w:lang w:eastAsia="sk-SK"/>
              </w:rPr>
            </w:pPr>
          </w:p>
        </w:tc>
      </w:tr>
      <w:tr w:rsidR="00F66794" w:rsidRPr="00C240B0" w:rsidTr="00196ABE">
        <w:trPr>
          <w:trHeight w:val="31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12" - maximálne 13"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1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Displej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technológia IPS,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mulitdotykový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6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Rozlíšenie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1536 x 1024 pixelov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3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Kapacita úložiska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256GB SSD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RAM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minimálne 8GB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70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Procesor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1E5D85" w:rsidP="00A9076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výkon v 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Passmark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CPU (</w:t>
            </w:r>
            <w:hyperlink r:id="rId5" w:history="1">
              <w:r w:rsidRPr="00F21891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https://www.cpubenchmark.net/</w:t>
              </w:r>
            </w:hyperlink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) najviac o 100 bodov nižš</w:t>
            </w:r>
            <w:r w:rsidR="00A9076C">
              <w:rPr>
                <w:rFonts w:ascii="Times New Roman" w:eastAsia="Times New Roman" w:hAnsi="Times New Roman"/>
                <w:color w:val="000000"/>
                <w:lang w:eastAsia="sk-SK"/>
              </w:rPr>
              <w:t>í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ako </w:t>
            </w:r>
            <w:r w:rsidR="00A9076C">
              <w:rPr>
                <w:rFonts w:ascii="Times New Roman" w:eastAsia="Times New Roman" w:hAnsi="Times New Roman"/>
                <w:color w:val="000000"/>
                <w:lang w:eastAsia="sk-SK"/>
              </w:rPr>
              <w:t>výkon, ktorý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dosahuje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i7-10510U @ 1.80 GHz (napr. ak procesor Intel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Core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i7-10510U @ 1.80 GHz má podľa predmetného </w:t>
            </w:r>
            <w:proofErr w:type="spellStart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benchmarku</w:t>
            </w:r>
            <w:proofErr w:type="spellEnd"/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výkon 6950 bodov, splní stanovenú požiadavku každý procesor, ktorého výkon je </w:t>
            </w:r>
            <w:r w:rsidR="00DD3A70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68</w:t>
            </w: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50 bodov alebo vyšší)</w:t>
            </w:r>
            <w:r w:rsidR="00DA6910"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FF0000"/>
                <w:lang w:eastAsia="sk-SK"/>
              </w:rPr>
            </w:pPr>
          </w:p>
        </w:tc>
      </w:tr>
      <w:tr w:rsidR="00F66794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Webkamera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7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proofErr w:type="spellStart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Wifi</w:t>
            </w:r>
            <w:proofErr w:type="spellEnd"/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, Bluetooth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6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Porty: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1x USB-C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100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Maximálna výdrž batérie alebo kapacita batérie (postačuje preukázanie splnenia jedného z týchto parametrov)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8 hodín alebo minimálne 40 Wh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41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240B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Operačný systém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Windows 10 Pro predinštalovaný na pevnom disku s platnou licenciou alebo ekvivalent. Za ekvivalent  sa považuje taký operačný systém, ktorý spĺňa úžitkové, prevádzkové a funkčné charakteristiky, ktoré sú nevyhnutné na zabezpečenie účelu, na ktorý je obstarávaný predmet zákazky určený, pričom za ekvivalent sa nepovažuje najmä také riešenie, s ktorého prijatím/plnením by boli spojené ďalšie vyvolané neprimerané náklady na strane verejného obstarávateľa. Notebook s operačným systémom musí byť pripojiteľný do domény verejného obstarávateľa založenej na technológií Microsoft Windows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12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sk-SK"/>
              </w:rPr>
              <w:t>Jazyk klávesnice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SK</w:t>
            </w:r>
            <w:r w:rsidR="00471538"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 xml:space="preserve"> (postačuje, ak operačný systém notebooku umožňuje výber klávesnice s</w:t>
            </w:r>
            <w:r w:rsidR="007863FF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 xml:space="preserve">o slovenským rozložením znakov </w:t>
            </w:r>
            <w:r w:rsidR="00471538" w:rsidRPr="00471538">
              <w:rPr>
                <w:rFonts w:ascii="Times New Roman" w:eastAsia="Times New Roman" w:hAnsi="Times New Roman"/>
                <w:color w:val="000000"/>
                <w:highlight w:val="yellow"/>
                <w:lang w:eastAsia="sk-SK"/>
              </w:rPr>
              <w:t>bez podmienky grafického znázornenia slovenských znakov na klávesnici)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0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 xml:space="preserve">Hmotnosť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maximálne 1,2 kg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645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Rozmery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Šírka maximálne 300 mm, Výška maximálne 16 mm, Hĺbka maximálne 225 mm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330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Napájací adaptér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áno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F66794" w:rsidRPr="00C240B0" w:rsidTr="00196ABE">
        <w:trPr>
          <w:trHeight w:val="405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94" w:rsidRPr="00C240B0" w:rsidRDefault="00F66794" w:rsidP="00C240B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lang w:eastAsia="sk-SK"/>
              </w:rPr>
              <w:t>Záruka: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minimálne 24 mesiacov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66794" w:rsidRPr="00F21891" w:rsidRDefault="00F66794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336F18" w:rsidRPr="00C240B0" w:rsidTr="007F4773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DD3A7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</w:pPr>
            <w:r w:rsidRPr="00DD3A70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20 kusov Notebook typ 2 v EUR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C240B0" w:rsidRDefault="00336F18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336F18" w:rsidRPr="00C240B0" w:rsidTr="007F4773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</w:tcPr>
          <w:p w:rsidR="00336F18" w:rsidRPr="00DD3A70" w:rsidRDefault="00336F18" w:rsidP="00336F18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</w:pPr>
            <w:r w:rsidRPr="00DD3A70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20 kusov Notebook typ 2 v EUR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36F18" w:rsidRPr="00C240B0" w:rsidRDefault="00336F18" w:rsidP="007F47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240B0" w:rsidRPr="00C240B0" w:rsidTr="00336F18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240B0" w:rsidRPr="00C240B0" w:rsidTr="00336F18">
        <w:trPr>
          <w:trHeight w:val="405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F21891">
              <w:rPr>
                <w:rFonts w:ascii="Times New Roman" w:eastAsia="Times New Roman" w:hAnsi="Times New Roman"/>
                <w:b/>
                <w:color w:val="000000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240B0" w:rsidRPr="00C240B0" w:rsidRDefault="00C240B0" w:rsidP="00C240B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4726D" w:rsidRPr="00C240B0" w:rsidRDefault="0054726D">
      <w:pPr>
        <w:rPr>
          <w:rFonts w:ascii="Times New Roman" w:hAnsi="Times New Roman"/>
          <w:sz w:val="22"/>
          <w:szCs w:val="22"/>
        </w:rPr>
      </w:pPr>
    </w:p>
    <w:sectPr w:rsidR="0054726D" w:rsidRPr="00C240B0" w:rsidSect="00F66794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B0"/>
    <w:rsid w:val="00023BBF"/>
    <w:rsid w:val="00086DCA"/>
    <w:rsid w:val="0008769F"/>
    <w:rsid w:val="000B64C1"/>
    <w:rsid w:val="000C62E5"/>
    <w:rsid w:val="000F696F"/>
    <w:rsid w:val="00117581"/>
    <w:rsid w:val="00137F8F"/>
    <w:rsid w:val="0014310B"/>
    <w:rsid w:val="001729EC"/>
    <w:rsid w:val="00196ABE"/>
    <w:rsid w:val="001C6394"/>
    <w:rsid w:val="001D1AB6"/>
    <w:rsid w:val="001D1CBE"/>
    <w:rsid w:val="001E5D85"/>
    <w:rsid w:val="001F19C6"/>
    <w:rsid w:val="0033665C"/>
    <w:rsid w:val="00336F18"/>
    <w:rsid w:val="00350E94"/>
    <w:rsid w:val="00352A82"/>
    <w:rsid w:val="0036112A"/>
    <w:rsid w:val="003A12A6"/>
    <w:rsid w:val="003B3CE1"/>
    <w:rsid w:val="003C6425"/>
    <w:rsid w:val="003D4327"/>
    <w:rsid w:val="0040425C"/>
    <w:rsid w:val="00437813"/>
    <w:rsid w:val="00471538"/>
    <w:rsid w:val="004736BE"/>
    <w:rsid w:val="004E22AC"/>
    <w:rsid w:val="0054726D"/>
    <w:rsid w:val="005D76D2"/>
    <w:rsid w:val="006723C7"/>
    <w:rsid w:val="006949EF"/>
    <w:rsid w:val="0069581F"/>
    <w:rsid w:val="00737108"/>
    <w:rsid w:val="00771F34"/>
    <w:rsid w:val="00780C80"/>
    <w:rsid w:val="007863FF"/>
    <w:rsid w:val="007B283D"/>
    <w:rsid w:val="007C1897"/>
    <w:rsid w:val="007D10C3"/>
    <w:rsid w:val="007D4072"/>
    <w:rsid w:val="00805016"/>
    <w:rsid w:val="008404F4"/>
    <w:rsid w:val="0084749E"/>
    <w:rsid w:val="008A3C22"/>
    <w:rsid w:val="0092401A"/>
    <w:rsid w:val="00933667"/>
    <w:rsid w:val="0096585E"/>
    <w:rsid w:val="00A87BCE"/>
    <w:rsid w:val="00A9076C"/>
    <w:rsid w:val="00A95A85"/>
    <w:rsid w:val="00AB713D"/>
    <w:rsid w:val="00AF3DB8"/>
    <w:rsid w:val="00AF771C"/>
    <w:rsid w:val="00B26E85"/>
    <w:rsid w:val="00BA3324"/>
    <w:rsid w:val="00BB6A7C"/>
    <w:rsid w:val="00BE190E"/>
    <w:rsid w:val="00BF0A02"/>
    <w:rsid w:val="00BF6F5F"/>
    <w:rsid w:val="00C17CB5"/>
    <w:rsid w:val="00C240B0"/>
    <w:rsid w:val="00C4434C"/>
    <w:rsid w:val="00C86195"/>
    <w:rsid w:val="00CD2BA4"/>
    <w:rsid w:val="00CE651D"/>
    <w:rsid w:val="00D35C8A"/>
    <w:rsid w:val="00DA6910"/>
    <w:rsid w:val="00DD3A70"/>
    <w:rsid w:val="00DE35A8"/>
    <w:rsid w:val="00E02478"/>
    <w:rsid w:val="00E431C6"/>
    <w:rsid w:val="00E5363A"/>
    <w:rsid w:val="00E6293D"/>
    <w:rsid w:val="00E862BB"/>
    <w:rsid w:val="00E912F8"/>
    <w:rsid w:val="00F17D20"/>
    <w:rsid w:val="00F21891"/>
    <w:rsid w:val="00F218D8"/>
    <w:rsid w:val="00F6679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A211"/>
  <w15:chartTrackingRefBased/>
  <w15:docId w15:val="{755938FE-CE25-4991-8721-9F4FC4D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F18"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240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40B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A6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" TargetMode="External"/><Relationship Id="rId4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12</cp:revision>
  <cp:lastPrinted>2021-07-13T10:05:00Z</cp:lastPrinted>
  <dcterms:created xsi:type="dcterms:W3CDTF">2021-06-30T13:18:00Z</dcterms:created>
  <dcterms:modified xsi:type="dcterms:W3CDTF">2021-07-22T06:40:00Z</dcterms:modified>
</cp:coreProperties>
</file>