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FFBB0D" w14:textId="77777777" w:rsidR="00AB0AA4" w:rsidRDefault="00AB0AA4" w:rsidP="00AB0AA4">
      <w:pPr>
        <w:pStyle w:val="Nadpis3"/>
        <w:spacing w:after="147" w:line="265" w:lineRule="auto"/>
        <w:ind w:left="65" w:right="59"/>
        <w:jc w:val="center"/>
      </w:pPr>
      <w:r>
        <w:rPr>
          <w:sz w:val="28"/>
        </w:rPr>
        <w:t xml:space="preserve">A.3 NÁVRH UCHÁDZAČA NA PLNENIE KRITÉRIÍ </w:t>
      </w:r>
    </w:p>
    <w:p w14:paraId="10B7CE99" w14:textId="77777777" w:rsidR="00AB0AA4" w:rsidRDefault="00AB0AA4" w:rsidP="00AB0AA4">
      <w:pPr>
        <w:spacing w:after="26"/>
        <w:ind w:left="-10" w:right="0" w:firstLine="0"/>
      </w:pPr>
      <w:r>
        <w:t xml:space="preserve">Názov zákazky:  Dodávka výpočtovej </w:t>
      </w:r>
      <w:proofErr w:type="spellStart"/>
      <w:r>
        <w:t>techniky_SlPK</w:t>
      </w:r>
      <w:proofErr w:type="spellEnd"/>
    </w:p>
    <w:p w14:paraId="767D7435" w14:textId="77777777" w:rsidR="00AB0AA4" w:rsidRDefault="00AB0AA4" w:rsidP="00AB0AA4">
      <w:pPr>
        <w:spacing w:after="0" w:line="259" w:lineRule="auto"/>
        <w:ind w:left="0" w:right="0" w:firstLine="0"/>
        <w:jc w:val="left"/>
      </w:pPr>
      <w:r>
        <w:rPr>
          <w:b/>
        </w:rPr>
        <w:t xml:space="preserve"> </w:t>
      </w:r>
    </w:p>
    <w:p w14:paraId="45E01109" w14:textId="77777777" w:rsidR="00AB0AA4" w:rsidRDefault="00AB0AA4" w:rsidP="00AB0AA4">
      <w:pPr>
        <w:spacing w:after="45"/>
        <w:ind w:left="-10" w:right="12961" w:firstLine="0"/>
      </w:pPr>
      <w:r>
        <w:rPr>
          <w:b/>
        </w:rPr>
        <w:t>Uchádzač</w:t>
      </w:r>
      <w:r>
        <w:t>:</w:t>
      </w:r>
    </w:p>
    <w:p w14:paraId="3FFA62CE" w14:textId="77777777" w:rsidR="00AB0AA4" w:rsidRDefault="00AB0AA4" w:rsidP="00AB0AA4">
      <w:pPr>
        <w:spacing w:after="45"/>
        <w:ind w:left="-10" w:right="12961" w:firstLine="0"/>
        <w:jc w:val="left"/>
      </w:pPr>
      <w:r>
        <w:t xml:space="preserve">obchodné meno: </w:t>
      </w:r>
      <w:r>
        <w:tab/>
        <w:t xml:space="preserve">Sídlo: </w:t>
      </w:r>
      <w:r>
        <w:tab/>
        <w:t xml:space="preserve"> </w:t>
      </w:r>
      <w:r>
        <w:tab/>
        <w:t xml:space="preserve"> právna forma:  </w:t>
      </w:r>
      <w:r>
        <w:tab/>
        <w:t xml:space="preserve"> </w:t>
      </w:r>
    </w:p>
    <w:p w14:paraId="03AD5F31" w14:textId="77777777" w:rsidR="00AB0AA4" w:rsidRDefault="00AB0AA4" w:rsidP="00AB0AA4">
      <w:pPr>
        <w:tabs>
          <w:tab w:val="center" w:pos="708"/>
          <w:tab w:val="center" w:pos="1416"/>
        </w:tabs>
        <w:spacing w:after="44"/>
        <w:ind w:left="-10" w:right="0" w:firstLine="0"/>
        <w:jc w:val="left"/>
      </w:pPr>
      <w:r>
        <w:t xml:space="preserve">IČO: </w:t>
      </w:r>
      <w:r>
        <w:tab/>
        <w:t xml:space="preserve"> </w:t>
      </w:r>
      <w:r>
        <w:tab/>
        <w:t xml:space="preserve"> </w:t>
      </w:r>
    </w:p>
    <w:p w14:paraId="2D2992EC" w14:textId="77777777" w:rsidR="00AB0AA4" w:rsidRDefault="00AB0AA4" w:rsidP="00AB0AA4">
      <w:pPr>
        <w:tabs>
          <w:tab w:val="center" w:pos="708"/>
          <w:tab w:val="center" w:pos="1416"/>
        </w:tabs>
        <w:spacing w:after="43"/>
        <w:ind w:left="-10" w:right="0" w:firstLine="0"/>
        <w:jc w:val="left"/>
      </w:pPr>
      <w:r>
        <w:t xml:space="preserve">DIČ: </w:t>
      </w:r>
      <w:r>
        <w:tab/>
        <w:t xml:space="preserve"> </w:t>
      </w:r>
      <w:r>
        <w:tab/>
        <w:t xml:space="preserve"> </w:t>
      </w:r>
    </w:p>
    <w:p w14:paraId="2EF64373" w14:textId="77777777" w:rsidR="00AB0AA4" w:rsidRDefault="00AB0AA4" w:rsidP="00AB0AA4">
      <w:pPr>
        <w:tabs>
          <w:tab w:val="center" w:pos="1416"/>
        </w:tabs>
        <w:spacing w:after="41"/>
        <w:ind w:left="-10" w:right="0" w:firstLine="0"/>
        <w:jc w:val="left"/>
      </w:pPr>
      <w:r>
        <w:t xml:space="preserve">IČ DPH:  </w:t>
      </w:r>
      <w:r>
        <w:tab/>
        <w:t xml:space="preserve"> </w:t>
      </w:r>
    </w:p>
    <w:p w14:paraId="388652D8" w14:textId="77777777" w:rsidR="00AB0AA4" w:rsidRDefault="00AB0AA4" w:rsidP="00AB0AA4">
      <w:pPr>
        <w:tabs>
          <w:tab w:val="center" w:pos="1416"/>
          <w:tab w:val="center" w:pos="2124"/>
        </w:tabs>
        <w:spacing w:after="29"/>
        <w:ind w:left="-10" w:right="0" w:firstLine="0"/>
        <w:jc w:val="left"/>
      </w:pPr>
      <w:r>
        <w:t xml:space="preserve">zapísaný: </w:t>
      </w:r>
      <w:r>
        <w:tab/>
        <w:t xml:space="preserve"> </w:t>
      </w:r>
      <w:r>
        <w:tab/>
        <w:t xml:space="preserve"> </w:t>
      </w:r>
    </w:p>
    <w:p w14:paraId="1424E790" w14:textId="77777777" w:rsidR="00AB0AA4" w:rsidRDefault="00AB0AA4" w:rsidP="00AB0AA4">
      <w:pPr>
        <w:spacing w:after="40"/>
        <w:ind w:left="-10" w:right="11192" w:firstLine="0"/>
      </w:pPr>
      <w:r>
        <w:t xml:space="preserve">Štatutárny orgán:   </w:t>
      </w:r>
    </w:p>
    <w:p w14:paraId="66D4308A" w14:textId="77777777" w:rsidR="00AB0AA4" w:rsidRDefault="00AB0AA4" w:rsidP="00AB0AA4">
      <w:pPr>
        <w:spacing w:after="40"/>
        <w:ind w:left="-10" w:right="11192" w:firstLine="0"/>
      </w:pPr>
      <w:r>
        <w:t xml:space="preserve">bankové spojenie:   </w:t>
      </w:r>
    </w:p>
    <w:p w14:paraId="755704EE" w14:textId="77777777" w:rsidR="00AB0AA4" w:rsidRDefault="00AB0AA4" w:rsidP="00AB0AA4">
      <w:pPr>
        <w:tabs>
          <w:tab w:val="center" w:pos="708"/>
          <w:tab w:val="center" w:pos="1416"/>
        </w:tabs>
        <w:spacing w:line="259" w:lineRule="auto"/>
        <w:ind w:left="0" w:right="0" w:firstLine="0"/>
        <w:jc w:val="left"/>
      </w:pPr>
      <w:r>
        <w:t xml:space="preserve">IBAN: </w:t>
      </w:r>
      <w:r>
        <w:tab/>
        <w:t xml:space="preserve"> </w:t>
      </w:r>
      <w:r>
        <w:tab/>
        <w:t xml:space="preserve"> </w:t>
      </w:r>
    </w:p>
    <w:p w14:paraId="266526C2" w14:textId="77777777" w:rsidR="00AB0AA4" w:rsidRDefault="00AB0AA4" w:rsidP="00AB0AA4">
      <w:pPr>
        <w:spacing w:after="0" w:line="259" w:lineRule="auto"/>
        <w:ind w:left="0" w:right="0" w:firstLine="0"/>
        <w:jc w:val="left"/>
      </w:pPr>
    </w:p>
    <w:p w14:paraId="118CA38A" w14:textId="77777777" w:rsidR="00AB0AA4" w:rsidRDefault="00AB0AA4" w:rsidP="00AB0AA4">
      <w:pPr>
        <w:spacing w:after="5" w:line="249" w:lineRule="auto"/>
        <w:ind w:left="0" w:right="0" w:hanging="10"/>
        <w:jc w:val="left"/>
      </w:pPr>
      <w:r>
        <w:rPr>
          <w:b/>
        </w:rPr>
        <w:t xml:space="preserve">Návrh uchádzača na plnenie kritérií: </w:t>
      </w:r>
    </w:p>
    <w:tbl>
      <w:tblPr>
        <w:tblStyle w:val="TableGrid"/>
        <w:tblW w:w="12487" w:type="dxa"/>
        <w:tblInd w:w="1175" w:type="dxa"/>
        <w:tblCellMar>
          <w:top w:w="47" w:type="dxa"/>
          <w:left w:w="107" w:type="dxa"/>
          <w:right w:w="61" w:type="dxa"/>
        </w:tblCellMar>
        <w:tblLook w:val="04A0" w:firstRow="1" w:lastRow="0" w:firstColumn="1" w:lastColumn="0" w:noHBand="0" w:noVBand="1"/>
      </w:tblPr>
      <w:tblGrid>
        <w:gridCol w:w="5953"/>
        <w:gridCol w:w="2125"/>
        <w:gridCol w:w="994"/>
        <w:gridCol w:w="1418"/>
        <w:gridCol w:w="1997"/>
      </w:tblGrid>
      <w:tr w:rsidR="00AB0AA4" w14:paraId="5B9866D3" w14:textId="77777777" w:rsidTr="00AB7E06">
        <w:trPr>
          <w:trHeight w:val="581"/>
        </w:trPr>
        <w:tc>
          <w:tcPr>
            <w:tcW w:w="595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B6AAE69" w14:textId="77777777" w:rsidR="00AB0AA4" w:rsidRDefault="00AB0AA4" w:rsidP="00AB7E06">
            <w:pPr>
              <w:spacing w:after="0" w:line="259" w:lineRule="auto"/>
              <w:ind w:left="0" w:right="0" w:firstLine="0"/>
              <w:jc w:val="left"/>
            </w:pPr>
            <w:r>
              <w:rPr>
                <w:b/>
              </w:rPr>
              <w:t>Názov položky</w:t>
            </w:r>
            <w:r>
              <w:t xml:space="preserve"> </w:t>
            </w:r>
          </w:p>
        </w:tc>
        <w:tc>
          <w:tcPr>
            <w:tcW w:w="2125" w:type="dxa"/>
            <w:tcBorders>
              <w:top w:val="single" w:sz="4" w:space="0" w:color="000000"/>
              <w:left w:val="single" w:sz="4" w:space="0" w:color="000000"/>
              <w:bottom w:val="single" w:sz="4" w:space="0" w:color="000000"/>
              <w:right w:val="single" w:sz="4" w:space="0" w:color="000000"/>
            </w:tcBorders>
            <w:shd w:val="clear" w:color="auto" w:fill="D9D9D9"/>
          </w:tcPr>
          <w:p w14:paraId="26B1E4B6" w14:textId="77777777" w:rsidR="00AB0AA4" w:rsidRDefault="00AB0AA4" w:rsidP="00AB7E06">
            <w:pPr>
              <w:spacing w:after="0" w:line="259" w:lineRule="auto"/>
              <w:ind w:left="0" w:right="0" w:firstLine="0"/>
              <w:jc w:val="center"/>
            </w:pPr>
            <w:r>
              <w:rPr>
                <w:b/>
              </w:rPr>
              <w:t>Celková cena bez DPH (€)</w:t>
            </w:r>
            <w:r>
              <w:t xml:space="preserve"> </w:t>
            </w:r>
          </w:p>
        </w:tc>
        <w:tc>
          <w:tcPr>
            <w:tcW w:w="994" w:type="dxa"/>
            <w:tcBorders>
              <w:top w:val="single" w:sz="4" w:space="0" w:color="000000"/>
              <w:left w:val="single" w:sz="4" w:space="0" w:color="000000"/>
              <w:bottom w:val="single" w:sz="4" w:space="0" w:color="000000"/>
              <w:right w:val="single" w:sz="4" w:space="0" w:color="000000"/>
            </w:tcBorders>
            <w:shd w:val="clear" w:color="auto" w:fill="D9D9D9"/>
          </w:tcPr>
          <w:p w14:paraId="119FE98B" w14:textId="77777777" w:rsidR="00AB0AA4" w:rsidRDefault="00AB0AA4" w:rsidP="00AB7E06">
            <w:pPr>
              <w:spacing w:after="0" w:line="259" w:lineRule="auto"/>
              <w:ind w:left="0" w:right="0" w:firstLine="0"/>
              <w:jc w:val="center"/>
            </w:pPr>
            <w:r>
              <w:rPr>
                <w:b/>
              </w:rPr>
              <w:t xml:space="preserve">Sadzba DPH v % </w:t>
            </w:r>
          </w:p>
        </w:tc>
        <w:tc>
          <w:tcPr>
            <w:tcW w:w="1418" w:type="dxa"/>
            <w:tcBorders>
              <w:top w:val="single" w:sz="4" w:space="0" w:color="000000"/>
              <w:left w:val="single" w:sz="4" w:space="0" w:color="000000"/>
              <w:bottom w:val="single" w:sz="4" w:space="0" w:color="000000"/>
              <w:right w:val="single" w:sz="4" w:space="0" w:color="000000"/>
            </w:tcBorders>
            <w:shd w:val="clear" w:color="auto" w:fill="D9D9D9"/>
          </w:tcPr>
          <w:p w14:paraId="3ECF41A7" w14:textId="77777777" w:rsidR="00AB0AA4" w:rsidRDefault="00AB0AA4" w:rsidP="00AB7E06">
            <w:pPr>
              <w:spacing w:after="0" w:line="259" w:lineRule="auto"/>
              <w:ind w:left="0" w:right="42" w:firstLine="0"/>
              <w:jc w:val="center"/>
            </w:pPr>
            <w:r>
              <w:rPr>
                <w:b/>
              </w:rPr>
              <w:t xml:space="preserve">Výška DPH </w:t>
            </w:r>
          </w:p>
          <w:p w14:paraId="30167A70" w14:textId="77777777" w:rsidR="00AB0AA4" w:rsidRDefault="00AB0AA4" w:rsidP="00AB7E06">
            <w:pPr>
              <w:spacing w:after="0" w:line="259" w:lineRule="auto"/>
              <w:ind w:left="0" w:right="45" w:firstLine="0"/>
              <w:jc w:val="center"/>
            </w:pPr>
            <w:r>
              <w:rPr>
                <w:b/>
              </w:rPr>
              <w:t>(€)</w:t>
            </w:r>
            <w:r>
              <w:t xml:space="preserve"> </w:t>
            </w:r>
          </w:p>
        </w:tc>
        <w:tc>
          <w:tcPr>
            <w:tcW w:w="1997" w:type="dxa"/>
            <w:tcBorders>
              <w:top w:val="single" w:sz="4" w:space="0" w:color="000000"/>
              <w:left w:val="single" w:sz="4" w:space="0" w:color="000000"/>
              <w:bottom w:val="single" w:sz="4" w:space="0" w:color="000000"/>
              <w:right w:val="single" w:sz="4" w:space="0" w:color="000000"/>
            </w:tcBorders>
            <w:shd w:val="clear" w:color="auto" w:fill="D9D9D9"/>
          </w:tcPr>
          <w:p w14:paraId="6963DB33" w14:textId="77777777" w:rsidR="00AB0AA4" w:rsidRDefault="00AB0AA4" w:rsidP="00AB7E06">
            <w:pPr>
              <w:spacing w:after="0" w:line="259" w:lineRule="auto"/>
              <w:ind w:left="0" w:right="0" w:firstLine="0"/>
              <w:jc w:val="left"/>
            </w:pPr>
            <w:r>
              <w:rPr>
                <w:b/>
              </w:rPr>
              <w:t xml:space="preserve">Celková cena s DPH </w:t>
            </w:r>
          </w:p>
          <w:p w14:paraId="36DD1C6E" w14:textId="77777777" w:rsidR="00AB0AA4" w:rsidRDefault="00AB0AA4" w:rsidP="00AB7E06">
            <w:pPr>
              <w:spacing w:after="0" w:line="259" w:lineRule="auto"/>
              <w:ind w:left="0" w:right="47" w:firstLine="0"/>
              <w:jc w:val="center"/>
            </w:pPr>
            <w:r>
              <w:rPr>
                <w:b/>
              </w:rPr>
              <w:t>(€)</w:t>
            </w:r>
            <w:r>
              <w:t xml:space="preserve"> </w:t>
            </w:r>
          </w:p>
        </w:tc>
      </w:tr>
      <w:tr w:rsidR="00AB0AA4" w14:paraId="5CBAFBD0" w14:textId="77777777" w:rsidTr="00AB7E06">
        <w:trPr>
          <w:trHeight w:val="557"/>
        </w:trPr>
        <w:tc>
          <w:tcPr>
            <w:tcW w:w="5953" w:type="dxa"/>
            <w:tcBorders>
              <w:top w:val="single" w:sz="4" w:space="0" w:color="000000"/>
              <w:left w:val="single" w:sz="4" w:space="0" w:color="000000"/>
              <w:bottom w:val="single" w:sz="4" w:space="0" w:color="000000"/>
              <w:right w:val="single" w:sz="4" w:space="0" w:color="000000"/>
            </w:tcBorders>
            <w:vAlign w:val="center"/>
          </w:tcPr>
          <w:p w14:paraId="00AD95B5" w14:textId="77777777" w:rsidR="00AB0AA4" w:rsidRPr="00E159E4" w:rsidRDefault="00AB0AA4" w:rsidP="00AB7E06">
            <w:pPr>
              <w:spacing w:after="0" w:line="259" w:lineRule="auto"/>
              <w:ind w:left="0" w:right="0" w:firstLine="0"/>
              <w:jc w:val="left"/>
              <w:rPr>
                <w:b/>
                <w:bCs/>
              </w:rPr>
            </w:pPr>
            <w:r w:rsidRPr="00E159E4">
              <w:rPr>
                <w:b/>
                <w:bCs/>
              </w:rPr>
              <w:t xml:space="preserve">Celková cena za celý predmet zákazky  </w:t>
            </w:r>
          </w:p>
        </w:tc>
        <w:tc>
          <w:tcPr>
            <w:tcW w:w="2125" w:type="dxa"/>
            <w:tcBorders>
              <w:top w:val="single" w:sz="4" w:space="0" w:color="000000"/>
              <w:left w:val="single" w:sz="4" w:space="0" w:color="000000"/>
              <w:bottom w:val="single" w:sz="4" w:space="0" w:color="000000"/>
              <w:right w:val="single" w:sz="4" w:space="0" w:color="000000"/>
            </w:tcBorders>
            <w:vAlign w:val="center"/>
          </w:tcPr>
          <w:p w14:paraId="1E54E732" w14:textId="77777777" w:rsidR="00AB0AA4" w:rsidRDefault="00AB0AA4" w:rsidP="00AB7E06">
            <w:pPr>
              <w:spacing w:after="0" w:line="259" w:lineRule="auto"/>
              <w:ind w:left="3" w:right="0" w:firstLine="0"/>
              <w:jc w:val="center"/>
            </w:pPr>
            <w: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tcPr>
          <w:p w14:paraId="3A36239C" w14:textId="77777777" w:rsidR="00AB0AA4" w:rsidRDefault="00AB0AA4" w:rsidP="00AB7E06">
            <w:pPr>
              <w:spacing w:after="0" w:line="259" w:lineRule="auto"/>
              <w:ind w:left="0" w:right="1" w:firstLine="0"/>
              <w:jc w:val="center"/>
            </w:pPr>
            <w: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14:paraId="4A00F0B9" w14:textId="77777777" w:rsidR="00AB0AA4" w:rsidRDefault="00AB0AA4" w:rsidP="00AB7E06">
            <w:pPr>
              <w:spacing w:after="0" w:line="259" w:lineRule="auto"/>
              <w:ind w:left="3" w:right="0" w:firstLine="0"/>
              <w:jc w:val="center"/>
            </w:pPr>
            <w:r>
              <w:t xml:space="preserve"> </w:t>
            </w:r>
          </w:p>
        </w:tc>
        <w:tc>
          <w:tcPr>
            <w:tcW w:w="1997" w:type="dxa"/>
            <w:tcBorders>
              <w:top w:val="single" w:sz="4" w:space="0" w:color="000000"/>
              <w:left w:val="single" w:sz="4" w:space="0" w:color="000000"/>
              <w:bottom w:val="single" w:sz="4" w:space="0" w:color="000000"/>
              <w:right w:val="single" w:sz="4" w:space="0" w:color="000000"/>
            </w:tcBorders>
            <w:vAlign w:val="center"/>
          </w:tcPr>
          <w:p w14:paraId="211FD1A9" w14:textId="77777777" w:rsidR="00AB0AA4" w:rsidRDefault="00AB0AA4" w:rsidP="00AB7E06">
            <w:pPr>
              <w:spacing w:after="0" w:line="259" w:lineRule="auto"/>
              <w:ind w:left="1" w:right="0" w:firstLine="0"/>
              <w:jc w:val="center"/>
            </w:pPr>
            <w:r>
              <w:t xml:space="preserve"> </w:t>
            </w:r>
          </w:p>
        </w:tc>
      </w:tr>
    </w:tbl>
    <w:p w14:paraId="0C5B35FA" w14:textId="77777777" w:rsidR="00AB0AA4" w:rsidRDefault="00AB0AA4" w:rsidP="00AB0AA4">
      <w:pPr>
        <w:spacing w:after="0" w:line="259" w:lineRule="auto"/>
        <w:ind w:left="0" w:right="0" w:firstLine="0"/>
        <w:jc w:val="left"/>
      </w:pPr>
      <w:r>
        <w:rPr>
          <w:b/>
        </w:rPr>
        <w:t xml:space="preserve"> </w:t>
      </w:r>
    </w:p>
    <w:p w14:paraId="22328260" w14:textId="77777777" w:rsidR="00AB0AA4" w:rsidRDefault="00AB0AA4" w:rsidP="00AB0AA4">
      <w:pPr>
        <w:spacing w:after="0" w:line="259" w:lineRule="auto"/>
        <w:ind w:left="0" w:right="0" w:firstLine="0"/>
        <w:jc w:val="left"/>
      </w:pPr>
      <w:r>
        <w:rPr>
          <w:b/>
        </w:rPr>
        <w:t xml:space="preserve"> </w:t>
      </w:r>
    </w:p>
    <w:p w14:paraId="06C06C74" w14:textId="77777777" w:rsidR="00AB0AA4" w:rsidRDefault="00AB0AA4" w:rsidP="00AB0AA4">
      <w:pPr>
        <w:ind w:left="-10" w:right="0" w:firstLine="0"/>
      </w:pPr>
      <w:r>
        <w:rPr>
          <w:b/>
        </w:rPr>
        <w:t xml:space="preserve">* </w:t>
      </w:r>
      <w:r>
        <w:t>Ak uchádzač nie je platcom DPH, uvedie pre sadzbu DPH  slovné spojenie „Neaplikuje sa“.</w:t>
      </w:r>
      <w:r>
        <w:rPr>
          <w:b/>
        </w:rPr>
        <w:t xml:space="preserve"> </w:t>
      </w:r>
    </w:p>
    <w:p w14:paraId="1F0D4DDF" w14:textId="77777777" w:rsidR="00AB0AA4" w:rsidRDefault="00AB0AA4" w:rsidP="00AB0AA4">
      <w:pPr>
        <w:ind w:left="-10" w:right="0" w:firstLine="0"/>
      </w:pPr>
      <w:r>
        <w:t xml:space="preserve">Takýto uchádzač týmto vyhlasuje, že v prípade zmeny postavenia na platiteľa DPH je ním predložená cena konečná a nemenná a bude považovaná za cenu na úrovni s DPH. </w:t>
      </w:r>
    </w:p>
    <w:p w14:paraId="5C713289" w14:textId="77777777" w:rsidR="00AB0AA4" w:rsidRDefault="00AB0AA4" w:rsidP="00AB0AA4">
      <w:pPr>
        <w:spacing w:after="0" w:line="259" w:lineRule="auto"/>
        <w:ind w:left="0" w:right="0" w:firstLine="0"/>
        <w:jc w:val="left"/>
      </w:pPr>
      <w:r>
        <w:t xml:space="preserve"> </w:t>
      </w:r>
    </w:p>
    <w:p w14:paraId="7DAC9964" w14:textId="77777777" w:rsidR="00AB0AA4" w:rsidRDefault="00AB0AA4" w:rsidP="00AB0AA4">
      <w:pPr>
        <w:spacing w:after="168"/>
        <w:ind w:left="-10" w:right="0" w:firstLine="0"/>
      </w:pPr>
      <w:r>
        <w:t xml:space="preserve">Uchádzač predložením tejto ponuky zároveň vyhlasuje, že je dôkladne oboznámený s celým obsahom súťažných podkladov, súhlasí s obsahom návrhu zmluvy, ktorá je súčasťou súťažných podkladov v tomto procese verejného obstarávania, všetky uchádzačom predložené doklady, dokumenty, vyhlásenia a údaje uvedené v  ponuke alebo akejkoľvek inej komunikácii s verejným obstarávateľom týkajúcej sa tohto verejného obstarávania sú pravdivé a úplné, predkladá iba jednu ponuku a nie je členom skupiny dodávateľov, ktorá ako iný uchádzač predkladá ponuku.  </w:t>
      </w:r>
    </w:p>
    <w:p w14:paraId="6185998C" w14:textId="77777777" w:rsidR="00AB0AA4" w:rsidRDefault="00AB0AA4" w:rsidP="00AB0AA4">
      <w:pPr>
        <w:ind w:left="-10" w:right="0" w:firstLine="0"/>
      </w:pPr>
      <w:r>
        <w:lastRenderedPageBreak/>
        <w:t xml:space="preserve">Podaním ponuky uchádzač zároveň vyhlasuje, že akceptuje celý predmet zákazky a všetky podmienky jeho poskytovania  stanovené v súťažných podkladoch a súhlasí, že ak sa stane úspešným, bude plniť predmet zákazky v súlade s týmito požiadavkami a podmienkami a že tento návrh na plnenie kritérií bude súčasťou uzatvorenej zmluvy. </w:t>
      </w:r>
    </w:p>
    <w:p w14:paraId="5D607263" w14:textId="77777777" w:rsidR="00AB0AA4" w:rsidRDefault="00AB0AA4" w:rsidP="00AB0AA4">
      <w:pPr>
        <w:spacing w:after="0" w:line="259" w:lineRule="auto"/>
        <w:ind w:left="0" w:right="0" w:firstLine="0"/>
        <w:jc w:val="left"/>
      </w:pPr>
      <w:r>
        <w:t xml:space="preserve"> </w:t>
      </w:r>
    </w:p>
    <w:p w14:paraId="58113AB2" w14:textId="77777777" w:rsidR="00AB0AA4" w:rsidRDefault="00AB0AA4" w:rsidP="00AB0AA4">
      <w:pPr>
        <w:spacing w:after="0" w:line="259" w:lineRule="auto"/>
        <w:ind w:left="0" w:right="0" w:firstLine="0"/>
        <w:jc w:val="left"/>
      </w:pPr>
      <w:r>
        <w:t xml:space="preserve"> </w:t>
      </w:r>
    </w:p>
    <w:p w14:paraId="2805ACBC" w14:textId="77777777" w:rsidR="00AB0AA4" w:rsidRDefault="00AB0AA4" w:rsidP="00AB0AA4">
      <w:pPr>
        <w:spacing w:line="259" w:lineRule="auto"/>
        <w:ind w:left="10" w:right="0" w:hanging="10"/>
        <w:jc w:val="left"/>
      </w:pPr>
      <w:r>
        <w:t xml:space="preserve">V ..............................., dňa ...................... </w:t>
      </w:r>
    </w:p>
    <w:p w14:paraId="7CC07B9D" w14:textId="77777777" w:rsidR="00AB0AA4" w:rsidRDefault="00AB0AA4" w:rsidP="00AB0AA4">
      <w:pPr>
        <w:spacing w:after="0" w:line="259" w:lineRule="auto"/>
        <w:ind w:left="0" w:right="0" w:firstLine="0"/>
        <w:jc w:val="left"/>
      </w:pPr>
      <w:r>
        <w:t xml:space="preserve"> </w:t>
      </w:r>
    </w:p>
    <w:p w14:paraId="7F5335A2" w14:textId="77777777" w:rsidR="00AB0AA4" w:rsidRDefault="00AB0AA4" w:rsidP="00AB0AA4">
      <w:pPr>
        <w:spacing w:after="0" w:line="259" w:lineRule="auto"/>
        <w:ind w:left="0" w:right="0" w:firstLine="0"/>
        <w:jc w:val="left"/>
      </w:pPr>
      <w:r>
        <w:t xml:space="preserve"> </w:t>
      </w:r>
    </w:p>
    <w:p w14:paraId="363D94F1" w14:textId="77777777" w:rsidR="00AB0AA4" w:rsidRDefault="00AB0AA4" w:rsidP="00AB0AA4">
      <w:pPr>
        <w:spacing w:line="259" w:lineRule="auto"/>
        <w:ind w:left="10" w:right="-10" w:hanging="10"/>
        <w:jc w:val="right"/>
      </w:pPr>
      <w:r>
        <w:rPr>
          <w:i/>
        </w:rPr>
        <w:t xml:space="preserve">(podpis osoby oprávnenej konať za uchádzača) </w:t>
      </w:r>
    </w:p>
    <w:p w14:paraId="7387BC96" w14:textId="77777777" w:rsidR="00AB0AA4" w:rsidRDefault="00AB0AA4" w:rsidP="00AB0AA4">
      <w:pPr>
        <w:spacing w:after="160" w:line="259" w:lineRule="auto"/>
        <w:ind w:left="0" w:right="6" w:firstLine="0"/>
        <w:jc w:val="right"/>
      </w:pPr>
      <w:r>
        <w:t xml:space="preserve">.............................................................. </w:t>
      </w:r>
    </w:p>
    <w:p w14:paraId="395ABAEE" w14:textId="77777777" w:rsidR="00AB0AA4" w:rsidRDefault="00AB0AA4" w:rsidP="00AB0AA4">
      <w:pPr>
        <w:spacing w:line="259" w:lineRule="auto"/>
        <w:ind w:left="10" w:right="-10" w:hanging="10"/>
        <w:jc w:val="right"/>
      </w:pPr>
      <w:r>
        <w:rPr>
          <w:i/>
        </w:rPr>
        <w:t xml:space="preserve">Meno a priezvisko osoby oprávnenej konať za uchádzača </w:t>
      </w:r>
    </w:p>
    <w:p w14:paraId="68C220CA" w14:textId="77777777" w:rsidR="00AB0AA4" w:rsidRDefault="00AB0AA4" w:rsidP="00AB0AA4">
      <w:pPr>
        <w:sectPr w:rsidR="00AB0AA4">
          <w:pgSz w:w="16838" w:h="11906" w:orient="landscape"/>
          <w:pgMar w:top="1176" w:right="869" w:bottom="1381" w:left="1133" w:header="708" w:footer="708" w:gutter="0"/>
          <w:cols w:space="708"/>
        </w:sectPr>
      </w:pPr>
    </w:p>
    <w:p w14:paraId="1CF42716" w14:textId="32C8DA23" w:rsidR="00AB0AA4" w:rsidRDefault="00AB0AA4" w:rsidP="00AB0AA4">
      <w:pPr>
        <w:spacing w:after="0" w:line="259" w:lineRule="auto"/>
        <w:ind w:left="4878" w:right="0" w:firstLine="0"/>
        <w:jc w:val="left"/>
      </w:pPr>
    </w:p>
    <w:p w14:paraId="5D8C2B97" w14:textId="77777777" w:rsidR="00AB0AA4" w:rsidRDefault="00AB0AA4" w:rsidP="00AB0AA4">
      <w:pPr>
        <w:spacing w:after="564" w:line="265" w:lineRule="auto"/>
        <w:ind w:left="65" w:right="0" w:hanging="10"/>
        <w:jc w:val="center"/>
      </w:pPr>
      <w:r>
        <w:rPr>
          <w:b/>
          <w:sz w:val="28"/>
        </w:rPr>
        <w:t xml:space="preserve">B.2 OBCHODNÉ PODMIENKY PLNENIA PREDMETU ZÁKAZKY </w:t>
      </w:r>
    </w:p>
    <w:p w14:paraId="65712D53" w14:textId="77777777" w:rsidR="00AB0AA4" w:rsidRDefault="00AB0AA4" w:rsidP="00AB0AA4">
      <w:pPr>
        <w:pStyle w:val="Nadpis3"/>
        <w:spacing w:after="26" w:line="265" w:lineRule="auto"/>
        <w:ind w:left="65" w:right="7"/>
        <w:jc w:val="center"/>
      </w:pPr>
      <w:r>
        <w:rPr>
          <w:sz w:val="28"/>
        </w:rPr>
        <w:t xml:space="preserve">Kúpna zmluva č. ____________ </w:t>
      </w:r>
    </w:p>
    <w:p w14:paraId="41E4B174" w14:textId="77777777" w:rsidR="00AB0AA4" w:rsidRDefault="00AB0AA4" w:rsidP="00AB0AA4">
      <w:pPr>
        <w:spacing w:after="87" w:line="267" w:lineRule="auto"/>
        <w:ind w:left="61" w:right="0" w:hanging="10"/>
        <w:jc w:val="center"/>
      </w:pPr>
      <w:r>
        <w:t>uzatvorená podľa § 409 a nasl. zákona č. 513/1991 Zb. Obchodného zákonníka v znení neskorších predpisov (ďalej v texte tiež ako „</w:t>
      </w:r>
      <w:r>
        <w:rPr>
          <w:b/>
        </w:rPr>
        <w:t>ObZ</w:t>
      </w:r>
      <w:r>
        <w:t>“) a podľa zákona č. 343/2015 Z. z. o verejnom obstarávaní a o zmene a doplnení niektorých zákonov (ďalej v texte tiež ako „</w:t>
      </w:r>
      <w:r>
        <w:rPr>
          <w:b/>
        </w:rPr>
        <w:t>zákon o verejnom obstarávaní</w:t>
      </w:r>
      <w:r>
        <w:t>“)</w:t>
      </w:r>
      <w:r>
        <w:rPr>
          <w:b/>
        </w:rPr>
        <w:t xml:space="preserve"> </w:t>
      </w:r>
      <w:r>
        <w:t>(ďalej len „</w:t>
      </w:r>
      <w:r>
        <w:rPr>
          <w:b/>
        </w:rPr>
        <w:t>zmluva</w:t>
      </w:r>
      <w:r>
        <w:t xml:space="preserve">“) </w:t>
      </w:r>
    </w:p>
    <w:p w14:paraId="7D7882FB" w14:textId="77777777" w:rsidR="00AB0AA4" w:rsidRDefault="00AB0AA4" w:rsidP="00AB0AA4">
      <w:pPr>
        <w:spacing w:after="0" w:line="259" w:lineRule="auto"/>
        <w:ind w:left="103" w:right="0" w:firstLine="0"/>
        <w:jc w:val="center"/>
      </w:pPr>
      <w:r>
        <w:t xml:space="preserve"> </w:t>
      </w:r>
    </w:p>
    <w:p w14:paraId="1345E134" w14:textId="77777777" w:rsidR="00AB0AA4" w:rsidRDefault="00AB0AA4" w:rsidP="00AB0AA4">
      <w:pPr>
        <w:spacing w:after="0" w:line="267" w:lineRule="auto"/>
        <w:ind w:left="61" w:right="0" w:hanging="10"/>
        <w:jc w:val="center"/>
      </w:pPr>
      <w:r>
        <w:t xml:space="preserve">medzi zmluvnými stranami: </w:t>
      </w:r>
    </w:p>
    <w:p w14:paraId="7ADD51D7" w14:textId="77777777" w:rsidR="00AB0AA4" w:rsidRDefault="00AB0AA4" w:rsidP="00AB0AA4">
      <w:pPr>
        <w:spacing w:after="0" w:line="259" w:lineRule="auto"/>
        <w:ind w:left="58" w:right="0" w:firstLine="0"/>
        <w:jc w:val="left"/>
      </w:pPr>
      <w:r>
        <w:rPr>
          <w:b/>
        </w:rPr>
        <w:t xml:space="preserve"> </w:t>
      </w:r>
    </w:p>
    <w:p w14:paraId="1799B006" w14:textId="77777777" w:rsidR="00AB0AA4" w:rsidRDefault="00AB0AA4" w:rsidP="00AB0AA4">
      <w:pPr>
        <w:spacing w:after="5" w:line="249" w:lineRule="auto"/>
        <w:ind w:left="0" w:right="0" w:hanging="10"/>
        <w:jc w:val="left"/>
      </w:pPr>
      <w:r>
        <w:rPr>
          <w:b/>
        </w:rPr>
        <w:t xml:space="preserve">Predávajúci: </w:t>
      </w:r>
    </w:p>
    <w:p w14:paraId="7E02A706" w14:textId="77777777" w:rsidR="00AB0AA4" w:rsidRDefault="00AB0AA4" w:rsidP="00AB0AA4">
      <w:pPr>
        <w:tabs>
          <w:tab w:val="center" w:pos="1474"/>
          <w:tab w:val="center" w:pos="2182"/>
          <w:tab w:val="center" w:pos="2891"/>
        </w:tabs>
        <w:ind w:left="-10" w:right="0" w:firstLine="0"/>
        <w:jc w:val="left"/>
      </w:pPr>
      <w:r>
        <w:t xml:space="preserve">Názov:  </w:t>
      </w:r>
      <w:r>
        <w:tab/>
        <w:t xml:space="preserve"> </w:t>
      </w:r>
      <w:r>
        <w:tab/>
        <w:t xml:space="preserve"> </w:t>
      </w:r>
      <w:r>
        <w:tab/>
        <w:t xml:space="preserve"> </w:t>
      </w:r>
    </w:p>
    <w:p w14:paraId="46CE9102" w14:textId="77777777" w:rsidR="00AB0AA4" w:rsidRDefault="00AB0AA4" w:rsidP="00AB0AA4">
      <w:pPr>
        <w:spacing w:line="246" w:lineRule="auto"/>
        <w:ind w:left="53" w:right="6384" w:hanging="10"/>
        <w:jc w:val="left"/>
      </w:pPr>
      <w:r>
        <w:t xml:space="preserve">Sídlo: </w:t>
      </w:r>
      <w:r>
        <w:tab/>
        <w:t xml:space="preserve"> </w:t>
      </w:r>
      <w:r>
        <w:tab/>
        <w:t xml:space="preserve"> </w:t>
      </w:r>
      <w:r>
        <w:tab/>
        <w:t xml:space="preserve"> </w:t>
      </w:r>
    </w:p>
    <w:p w14:paraId="7D9DCF11" w14:textId="77777777" w:rsidR="00AB0AA4" w:rsidRDefault="00AB0AA4" w:rsidP="00AB0AA4">
      <w:pPr>
        <w:spacing w:line="246" w:lineRule="auto"/>
        <w:ind w:left="53" w:right="6384" w:hanging="10"/>
        <w:jc w:val="left"/>
      </w:pPr>
      <w:r>
        <w:t xml:space="preserve">Štatutárny orgán: </w:t>
      </w:r>
      <w:r>
        <w:tab/>
        <w:t xml:space="preserve"> </w:t>
      </w:r>
      <w:r>
        <w:tab/>
        <w:t xml:space="preserve"> </w:t>
      </w:r>
    </w:p>
    <w:p w14:paraId="2A1DBB1C" w14:textId="77777777" w:rsidR="00AB0AA4" w:rsidRDefault="00AB0AA4" w:rsidP="00AB0AA4">
      <w:pPr>
        <w:spacing w:line="246" w:lineRule="auto"/>
        <w:ind w:left="53" w:right="6384" w:hanging="10"/>
        <w:jc w:val="left"/>
      </w:pPr>
      <w:r>
        <w:t xml:space="preserve">IČO: </w:t>
      </w:r>
      <w:r>
        <w:tab/>
        <w:t xml:space="preserve"> </w:t>
      </w:r>
      <w:r>
        <w:tab/>
        <w:t xml:space="preserve"> </w:t>
      </w:r>
      <w:r>
        <w:tab/>
        <w:t xml:space="preserve"> </w:t>
      </w:r>
      <w:r>
        <w:tab/>
        <w:t xml:space="preserve"> </w:t>
      </w:r>
    </w:p>
    <w:p w14:paraId="519FE56E" w14:textId="77777777" w:rsidR="00AB0AA4" w:rsidRDefault="00AB0AA4" w:rsidP="00AB0AA4">
      <w:pPr>
        <w:spacing w:line="246" w:lineRule="auto"/>
        <w:ind w:left="53" w:right="6384" w:hanging="10"/>
        <w:jc w:val="left"/>
      </w:pPr>
      <w:r>
        <w:t xml:space="preserve">DIČ: </w:t>
      </w:r>
      <w:r>
        <w:tab/>
        <w:t xml:space="preserve"> </w:t>
      </w:r>
      <w:r>
        <w:tab/>
        <w:t xml:space="preserve"> </w:t>
      </w:r>
      <w:r>
        <w:tab/>
        <w:t xml:space="preserve"> </w:t>
      </w:r>
      <w:r>
        <w:tab/>
        <w:t xml:space="preserve"> Bankové spojenie: </w:t>
      </w:r>
      <w:r>
        <w:tab/>
        <w:t xml:space="preserve"> </w:t>
      </w:r>
      <w:r>
        <w:tab/>
      </w:r>
    </w:p>
    <w:p w14:paraId="7E319901" w14:textId="77777777" w:rsidR="00AB0AA4" w:rsidRDefault="00AB0AA4" w:rsidP="00AB0AA4">
      <w:pPr>
        <w:spacing w:line="246" w:lineRule="auto"/>
        <w:ind w:left="53" w:right="6384" w:hanging="10"/>
        <w:jc w:val="left"/>
      </w:pPr>
      <w:r>
        <w:t xml:space="preserve">Číslo účtu (IBAN): </w:t>
      </w:r>
      <w:r>
        <w:tab/>
        <w:t xml:space="preserve"> </w:t>
      </w:r>
      <w:r>
        <w:tab/>
        <w:t xml:space="preserve"> Zapísaný : </w:t>
      </w:r>
      <w:r>
        <w:tab/>
        <w:t xml:space="preserve"> </w:t>
      </w:r>
      <w:r>
        <w:tab/>
        <w:t xml:space="preserve"> </w:t>
      </w:r>
      <w:r>
        <w:tab/>
        <w:t xml:space="preserve"> Konajúci prostredníctvom: </w:t>
      </w:r>
      <w:r>
        <w:tab/>
        <w:t xml:space="preserve"> Telefónny kontakt: </w:t>
      </w:r>
      <w:r>
        <w:tab/>
        <w:t xml:space="preserve"> </w:t>
      </w:r>
      <w:r>
        <w:tab/>
        <w:t xml:space="preserve"> </w:t>
      </w:r>
    </w:p>
    <w:p w14:paraId="4FC7B8B8" w14:textId="77777777" w:rsidR="00AB0AA4" w:rsidRDefault="00AB0AA4" w:rsidP="00AB0AA4">
      <w:pPr>
        <w:tabs>
          <w:tab w:val="center" w:pos="1474"/>
          <w:tab w:val="center" w:pos="2182"/>
        </w:tabs>
        <w:spacing w:line="259" w:lineRule="auto"/>
        <w:ind w:left="0" w:right="0" w:firstLine="0"/>
        <w:jc w:val="left"/>
      </w:pPr>
      <w:r>
        <w:t xml:space="preserve"> E-mail:  </w:t>
      </w:r>
      <w:r>
        <w:tab/>
        <w:t xml:space="preserve"> </w:t>
      </w:r>
      <w:r>
        <w:tab/>
        <w:t xml:space="preserve"> </w:t>
      </w:r>
    </w:p>
    <w:p w14:paraId="3C064056" w14:textId="77777777" w:rsidR="00AB0AA4" w:rsidRDefault="00AB0AA4" w:rsidP="00AB0AA4">
      <w:pPr>
        <w:spacing w:line="346" w:lineRule="auto"/>
        <w:ind w:left="-10" w:right="6208" w:firstLine="0"/>
      </w:pPr>
      <w:r>
        <w:t>(ďalej v texte tiež ako „</w:t>
      </w:r>
      <w:r>
        <w:rPr>
          <w:b/>
        </w:rPr>
        <w:t>predávajúci</w:t>
      </w:r>
      <w:r>
        <w:t xml:space="preserve">“) </w:t>
      </w:r>
    </w:p>
    <w:p w14:paraId="56DF06BF" w14:textId="77777777" w:rsidR="00AB0AA4" w:rsidRDefault="00AB0AA4" w:rsidP="00AB0AA4">
      <w:pPr>
        <w:spacing w:line="346" w:lineRule="auto"/>
        <w:ind w:left="-10" w:right="6208" w:firstLine="0"/>
      </w:pPr>
      <w:r>
        <w:t xml:space="preserve">a </w:t>
      </w:r>
    </w:p>
    <w:p w14:paraId="4512AF9E" w14:textId="77777777" w:rsidR="00AB0AA4" w:rsidRDefault="00AB0AA4" w:rsidP="00AB0AA4">
      <w:pPr>
        <w:spacing w:after="5" w:line="249" w:lineRule="auto"/>
        <w:ind w:left="0" w:right="0" w:hanging="10"/>
        <w:jc w:val="left"/>
        <w:rPr>
          <w:b/>
        </w:rPr>
      </w:pPr>
    </w:p>
    <w:p w14:paraId="78E81F41" w14:textId="77777777" w:rsidR="00AB0AA4" w:rsidRDefault="00AB0AA4" w:rsidP="00AB0AA4">
      <w:pPr>
        <w:spacing w:after="5" w:line="249" w:lineRule="auto"/>
        <w:ind w:left="0" w:right="0" w:hanging="10"/>
        <w:jc w:val="left"/>
      </w:pPr>
      <w:r>
        <w:rPr>
          <w:b/>
        </w:rPr>
        <w:t xml:space="preserve"> Kupujúci: </w:t>
      </w:r>
    </w:p>
    <w:tbl>
      <w:tblPr>
        <w:tblStyle w:val="TableGrid"/>
        <w:tblW w:w="6723" w:type="dxa"/>
        <w:tblInd w:w="58" w:type="dxa"/>
        <w:tblLook w:val="04A0" w:firstRow="1" w:lastRow="0" w:firstColumn="1" w:lastColumn="0" w:noHBand="0" w:noVBand="1"/>
      </w:tblPr>
      <w:tblGrid>
        <w:gridCol w:w="1785"/>
        <w:gridCol w:w="641"/>
        <w:gridCol w:w="4297"/>
      </w:tblGrid>
      <w:tr w:rsidR="00AB0AA4" w14:paraId="00E1ECFD" w14:textId="77777777" w:rsidTr="00AB7E06">
        <w:trPr>
          <w:trHeight w:val="247"/>
        </w:trPr>
        <w:tc>
          <w:tcPr>
            <w:tcW w:w="1785" w:type="dxa"/>
            <w:tcBorders>
              <w:top w:val="nil"/>
              <w:left w:val="nil"/>
              <w:bottom w:val="nil"/>
              <w:right w:val="nil"/>
            </w:tcBorders>
          </w:tcPr>
          <w:p w14:paraId="7C03FF2A" w14:textId="77777777" w:rsidR="00AB0AA4" w:rsidRDefault="00AB0AA4" w:rsidP="00AB7E06">
            <w:pPr>
              <w:spacing w:after="0" w:line="259" w:lineRule="auto"/>
              <w:ind w:left="0" w:right="0" w:firstLine="0"/>
              <w:jc w:val="left"/>
            </w:pPr>
            <w:r>
              <w:t xml:space="preserve">Názov:  </w:t>
            </w:r>
          </w:p>
        </w:tc>
        <w:tc>
          <w:tcPr>
            <w:tcW w:w="641" w:type="dxa"/>
            <w:tcBorders>
              <w:top w:val="nil"/>
              <w:left w:val="nil"/>
              <w:bottom w:val="nil"/>
              <w:right w:val="nil"/>
            </w:tcBorders>
          </w:tcPr>
          <w:p w14:paraId="4060E685" w14:textId="77777777" w:rsidR="00AB0AA4" w:rsidRDefault="00AB0AA4" w:rsidP="00AB7E06">
            <w:pPr>
              <w:spacing w:after="0" w:line="259" w:lineRule="auto"/>
              <w:ind w:left="0" w:right="0" w:firstLine="0"/>
              <w:jc w:val="left"/>
            </w:pPr>
            <w:r>
              <w:t xml:space="preserve"> </w:t>
            </w:r>
          </w:p>
        </w:tc>
        <w:tc>
          <w:tcPr>
            <w:tcW w:w="4297" w:type="dxa"/>
            <w:tcBorders>
              <w:top w:val="nil"/>
              <w:left w:val="nil"/>
              <w:bottom w:val="nil"/>
              <w:right w:val="nil"/>
            </w:tcBorders>
          </w:tcPr>
          <w:p w14:paraId="60784452" w14:textId="77777777" w:rsidR="00AB0AA4" w:rsidRDefault="00AB0AA4" w:rsidP="00AB7E06">
            <w:pPr>
              <w:spacing w:after="0" w:line="259" w:lineRule="auto"/>
              <w:ind w:left="67" w:right="0" w:firstLine="0"/>
            </w:pPr>
            <w:r>
              <w:t xml:space="preserve">Slovenská poľnohospodárska univerzita v Nitre </w:t>
            </w:r>
          </w:p>
        </w:tc>
      </w:tr>
      <w:tr w:rsidR="00AB0AA4" w14:paraId="75E19062" w14:textId="77777777" w:rsidTr="00AB7E06">
        <w:trPr>
          <w:trHeight w:val="269"/>
        </w:trPr>
        <w:tc>
          <w:tcPr>
            <w:tcW w:w="1785" w:type="dxa"/>
            <w:tcBorders>
              <w:top w:val="nil"/>
              <w:left w:val="nil"/>
              <w:bottom w:val="nil"/>
              <w:right w:val="nil"/>
            </w:tcBorders>
          </w:tcPr>
          <w:p w14:paraId="764D484D" w14:textId="77777777" w:rsidR="00AB0AA4" w:rsidRDefault="00AB0AA4" w:rsidP="00AB7E06">
            <w:pPr>
              <w:tabs>
                <w:tab w:val="center" w:pos="708"/>
              </w:tabs>
              <w:spacing w:after="0" w:line="259" w:lineRule="auto"/>
              <w:ind w:left="0" w:right="0" w:firstLine="0"/>
              <w:jc w:val="left"/>
            </w:pPr>
            <w:r>
              <w:t xml:space="preserve">Sídlo: </w:t>
            </w:r>
            <w:r>
              <w:tab/>
              <w:t xml:space="preserve"> </w:t>
            </w:r>
          </w:p>
        </w:tc>
        <w:tc>
          <w:tcPr>
            <w:tcW w:w="641" w:type="dxa"/>
            <w:tcBorders>
              <w:top w:val="nil"/>
              <w:left w:val="nil"/>
              <w:bottom w:val="nil"/>
              <w:right w:val="nil"/>
            </w:tcBorders>
          </w:tcPr>
          <w:p w14:paraId="0DDB9A21" w14:textId="77777777" w:rsidR="00AB0AA4" w:rsidRDefault="00AB0AA4" w:rsidP="00AB7E06">
            <w:pPr>
              <w:spacing w:after="0" w:line="259" w:lineRule="auto"/>
              <w:ind w:left="0" w:right="0" w:firstLine="0"/>
              <w:jc w:val="left"/>
            </w:pPr>
            <w:r>
              <w:t xml:space="preserve"> </w:t>
            </w:r>
          </w:p>
        </w:tc>
        <w:tc>
          <w:tcPr>
            <w:tcW w:w="4297" w:type="dxa"/>
            <w:tcBorders>
              <w:top w:val="nil"/>
              <w:left w:val="nil"/>
              <w:bottom w:val="nil"/>
              <w:right w:val="nil"/>
            </w:tcBorders>
          </w:tcPr>
          <w:p w14:paraId="3CB48F13" w14:textId="77777777" w:rsidR="00AB0AA4" w:rsidRDefault="00AB0AA4" w:rsidP="00AB7E06">
            <w:pPr>
              <w:spacing w:after="0" w:line="259" w:lineRule="auto"/>
              <w:ind w:left="67" w:right="0" w:firstLine="0"/>
              <w:jc w:val="left"/>
            </w:pPr>
            <w:r>
              <w:t xml:space="preserve">Tr. A. Hlinku 2, 949 76 Nitra </w:t>
            </w:r>
          </w:p>
        </w:tc>
      </w:tr>
      <w:tr w:rsidR="00AB0AA4" w14:paraId="1B32B68B" w14:textId="77777777" w:rsidTr="00AB7E06">
        <w:trPr>
          <w:trHeight w:val="269"/>
        </w:trPr>
        <w:tc>
          <w:tcPr>
            <w:tcW w:w="1785" w:type="dxa"/>
            <w:tcBorders>
              <w:top w:val="nil"/>
              <w:left w:val="nil"/>
              <w:bottom w:val="nil"/>
              <w:right w:val="nil"/>
            </w:tcBorders>
          </w:tcPr>
          <w:p w14:paraId="696D008D" w14:textId="77777777" w:rsidR="00AB0AA4" w:rsidRDefault="00AB0AA4" w:rsidP="00AB7E06">
            <w:pPr>
              <w:spacing w:after="0" w:line="259" w:lineRule="auto"/>
              <w:ind w:left="0" w:right="0" w:firstLine="0"/>
              <w:jc w:val="left"/>
            </w:pPr>
            <w:r>
              <w:t xml:space="preserve">Štatutárny orgán: </w:t>
            </w:r>
          </w:p>
        </w:tc>
        <w:tc>
          <w:tcPr>
            <w:tcW w:w="641" w:type="dxa"/>
            <w:tcBorders>
              <w:top w:val="nil"/>
              <w:left w:val="nil"/>
              <w:bottom w:val="nil"/>
              <w:right w:val="nil"/>
            </w:tcBorders>
          </w:tcPr>
          <w:p w14:paraId="15BB124B" w14:textId="77777777" w:rsidR="00AB0AA4" w:rsidRDefault="00AB0AA4" w:rsidP="00AB7E06">
            <w:pPr>
              <w:spacing w:after="0" w:line="259" w:lineRule="auto"/>
              <w:ind w:left="0" w:right="0" w:firstLine="0"/>
              <w:jc w:val="left"/>
            </w:pPr>
            <w:r>
              <w:t xml:space="preserve"> </w:t>
            </w:r>
          </w:p>
        </w:tc>
        <w:tc>
          <w:tcPr>
            <w:tcW w:w="4297" w:type="dxa"/>
            <w:tcBorders>
              <w:top w:val="nil"/>
              <w:left w:val="nil"/>
              <w:bottom w:val="nil"/>
              <w:right w:val="nil"/>
            </w:tcBorders>
          </w:tcPr>
          <w:p w14:paraId="44B97E65" w14:textId="77777777" w:rsidR="00AB0AA4" w:rsidRDefault="00AB0AA4" w:rsidP="00AB7E06">
            <w:pPr>
              <w:spacing w:after="0" w:line="259" w:lineRule="auto"/>
              <w:ind w:left="67" w:right="0" w:firstLine="0"/>
              <w:jc w:val="left"/>
            </w:pPr>
            <w:r>
              <w:t xml:space="preserve">doc. Ing. Klaudia Halászová, PhD., rektorka </w:t>
            </w:r>
          </w:p>
        </w:tc>
      </w:tr>
      <w:tr w:rsidR="00AB0AA4" w14:paraId="71833CB0" w14:textId="77777777" w:rsidTr="00AB7E06">
        <w:trPr>
          <w:trHeight w:val="269"/>
        </w:trPr>
        <w:tc>
          <w:tcPr>
            <w:tcW w:w="1785" w:type="dxa"/>
            <w:tcBorders>
              <w:top w:val="nil"/>
              <w:left w:val="nil"/>
              <w:bottom w:val="nil"/>
              <w:right w:val="nil"/>
            </w:tcBorders>
          </w:tcPr>
          <w:p w14:paraId="0391C1C6" w14:textId="77777777" w:rsidR="00AB0AA4" w:rsidRDefault="00AB0AA4" w:rsidP="00AB7E06">
            <w:pPr>
              <w:tabs>
                <w:tab w:val="center" w:pos="708"/>
              </w:tabs>
              <w:spacing w:after="0" w:line="259" w:lineRule="auto"/>
              <w:ind w:left="0" w:right="0" w:firstLine="0"/>
              <w:jc w:val="left"/>
            </w:pPr>
            <w:r>
              <w:t xml:space="preserve">IČO: </w:t>
            </w:r>
            <w:r>
              <w:tab/>
              <w:t xml:space="preserve"> </w:t>
            </w:r>
          </w:p>
        </w:tc>
        <w:tc>
          <w:tcPr>
            <w:tcW w:w="641" w:type="dxa"/>
            <w:tcBorders>
              <w:top w:val="nil"/>
              <w:left w:val="nil"/>
              <w:bottom w:val="nil"/>
              <w:right w:val="nil"/>
            </w:tcBorders>
          </w:tcPr>
          <w:p w14:paraId="09C38327" w14:textId="77777777" w:rsidR="00AB0AA4" w:rsidRDefault="00AB0AA4" w:rsidP="00AB7E06">
            <w:pPr>
              <w:spacing w:after="0" w:line="259" w:lineRule="auto"/>
              <w:ind w:left="0" w:right="0" w:firstLine="0"/>
              <w:jc w:val="left"/>
            </w:pPr>
            <w:r>
              <w:t xml:space="preserve"> </w:t>
            </w:r>
          </w:p>
        </w:tc>
        <w:tc>
          <w:tcPr>
            <w:tcW w:w="4297" w:type="dxa"/>
            <w:tcBorders>
              <w:top w:val="nil"/>
              <w:left w:val="nil"/>
              <w:bottom w:val="nil"/>
              <w:right w:val="nil"/>
            </w:tcBorders>
          </w:tcPr>
          <w:p w14:paraId="2C8B27D1" w14:textId="77777777" w:rsidR="00AB0AA4" w:rsidRDefault="00AB0AA4" w:rsidP="00AB7E06">
            <w:pPr>
              <w:spacing w:after="0" w:line="259" w:lineRule="auto"/>
              <w:ind w:left="67" w:right="0" w:firstLine="0"/>
              <w:jc w:val="left"/>
            </w:pPr>
            <w:r>
              <w:t xml:space="preserve">00397482 </w:t>
            </w:r>
          </w:p>
        </w:tc>
      </w:tr>
      <w:tr w:rsidR="00AB0AA4" w14:paraId="18DF1016" w14:textId="77777777" w:rsidTr="00AB7E06">
        <w:trPr>
          <w:trHeight w:val="268"/>
        </w:trPr>
        <w:tc>
          <w:tcPr>
            <w:tcW w:w="1785" w:type="dxa"/>
            <w:tcBorders>
              <w:top w:val="nil"/>
              <w:left w:val="nil"/>
              <w:bottom w:val="nil"/>
              <w:right w:val="nil"/>
            </w:tcBorders>
          </w:tcPr>
          <w:p w14:paraId="52BC1BE1" w14:textId="77777777" w:rsidR="00AB0AA4" w:rsidRDefault="00AB0AA4" w:rsidP="00AB7E06">
            <w:pPr>
              <w:tabs>
                <w:tab w:val="center" w:pos="708"/>
              </w:tabs>
              <w:spacing w:after="0" w:line="259" w:lineRule="auto"/>
              <w:ind w:left="0" w:right="0" w:firstLine="0"/>
              <w:jc w:val="left"/>
            </w:pPr>
            <w:r>
              <w:t xml:space="preserve">DIČ: </w:t>
            </w:r>
            <w:r>
              <w:tab/>
              <w:t xml:space="preserve"> </w:t>
            </w:r>
          </w:p>
        </w:tc>
        <w:tc>
          <w:tcPr>
            <w:tcW w:w="641" w:type="dxa"/>
            <w:tcBorders>
              <w:top w:val="nil"/>
              <w:left w:val="nil"/>
              <w:bottom w:val="nil"/>
              <w:right w:val="nil"/>
            </w:tcBorders>
          </w:tcPr>
          <w:p w14:paraId="15866EF7" w14:textId="77777777" w:rsidR="00AB0AA4" w:rsidRDefault="00AB0AA4" w:rsidP="00AB7E06">
            <w:pPr>
              <w:spacing w:after="0" w:line="259" w:lineRule="auto"/>
              <w:ind w:left="0" w:right="0" w:firstLine="0"/>
              <w:jc w:val="left"/>
            </w:pPr>
            <w:r>
              <w:t xml:space="preserve"> </w:t>
            </w:r>
          </w:p>
        </w:tc>
        <w:tc>
          <w:tcPr>
            <w:tcW w:w="4297" w:type="dxa"/>
            <w:tcBorders>
              <w:top w:val="nil"/>
              <w:left w:val="nil"/>
              <w:bottom w:val="nil"/>
              <w:right w:val="nil"/>
            </w:tcBorders>
          </w:tcPr>
          <w:p w14:paraId="615BC69B" w14:textId="77777777" w:rsidR="00AB0AA4" w:rsidRDefault="00AB0AA4" w:rsidP="00AB7E06">
            <w:pPr>
              <w:spacing w:after="0" w:line="259" w:lineRule="auto"/>
              <w:ind w:left="67" w:right="0" w:firstLine="0"/>
              <w:jc w:val="left"/>
            </w:pPr>
            <w:r>
              <w:t xml:space="preserve">2021252827 </w:t>
            </w:r>
          </w:p>
        </w:tc>
      </w:tr>
      <w:tr w:rsidR="00AB0AA4" w14:paraId="60DED481" w14:textId="77777777" w:rsidTr="00AB7E06">
        <w:trPr>
          <w:trHeight w:val="246"/>
        </w:trPr>
        <w:tc>
          <w:tcPr>
            <w:tcW w:w="1785" w:type="dxa"/>
            <w:tcBorders>
              <w:top w:val="nil"/>
              <w:left w:val="nil"/>
              <w:bottom w:val="nil"/>
              <w:right w:val="nil"/>
            </w:tcBorders>
          </w:tcPr>
          <w:p w14:paraId="4078E56C" w14:textId="77777777" w:rsidR="00AB0AA4" w:rsidRDefault="00AB0AA4" w:rsidP="00AB7E06">
            <w:pPr>
              <w:spacing w:after="0" w:line="259" w:lineRule="auto"/>
              <w:ind w:left="0" w:right="0" w:firstLine="0"/>
              <w:jc w:val="left"/>
            </w:pPr>
            <w:r>
              <w:t xml:space="preserve">IČ DPH:  </w:t>
            </w:r>
          </w:p>
        </w:tc>
        <w:tc>
          <w:tcPr>
            <w:tcW w:w="641" w:type="dxa"/>
            <w:tcBorders>
              <w:top w:val="nil"/>
              <w:left w:val="nil"/>
              <w:bottom w:val="nil"/>
              <w:right w:val="nil"/>
            </w:tcBorders>
          </w:tcPr>
          <w:p w14:paraId="79063A5F" w14:textId="77777777" w:rsidR="00AB0AA4" w:rsidRDefault="00AB0AA4" w:rsidP="00AB7E06">
            <w:pPr>
              <w:spacing w:after="0" w:line="259" w:lineRule="auto"/>
              <w:ind w:left="0" w:right="0" w:firstLine="0"/>
              <w:jc w:val="left"/>
            </w:pPr>
            <w:r>
              <w:t xml:space="preserve"> </w:t>
            </w:r>
          </w:p>
        </w:tc>
        <w:tc>
          <w:tcPr>
            <w:tcW w:w="4297" w:type="dxa"/>
            <w:tcBorders>
              <w:top w:val="nil"/>
              <w:left w:val="nil"/>
              <w:bottom w:val="nil"/>
              <w:right w:val="nil"/>
            </w:tcBorders>
          </w:tcPr>
          <w:p w14:paraId="7EFA3C0E" w14:textId="77777777" w:rsidR="00AB0AA4" w:rsidRDefault="00AB0AA4" w:rsidP="00AB7E06">
            <w:pPr>
              <w:spacing w:after="0" w:line="259" w:lineRule="auto"/>
              <w:ind w:left="67" w:right="0" w:firstLine="0"/>
              <w:jc w:val="left"/>
            </w:pPr>
            <w:r>
              <w:t xml:space="preserve">SK2021252827 </w:t>
            </w:r>
          </w:p>
        </w:tc>
      </w:tr>
    </w:tbl>
    <w:p w14:paraId="5F8B3699" w14:textId="77777777" w:rsidR="00AB0AA4" w:rsidRDefault="00AB0AA4" w:rsidP="00AB0AA4">
      <w:pPr>
        <w:ind w:left="-10" w:right="4217" w:firstLine="0"/>
      </w:pPr>
      <w:r>
        <w:t xml:space="preserve">  Bankové spojenie:                 Štátna pokladnica</w:t>
      </w:r>
    </w:p>
    <w:p w14:paraId="7ABA6E56" w14:textId="77777777" w:rsidR="00AB0AA4" w:rsidRDefault="00AB0AA4" w:rsidP="00AB0AA4">
      <w:pPr>
        <w:ind w:left="-10" w:right="4217" w:firstLine="0"/>
      </w:pPr>
      <w:r>
        <w:t xml:space="preserve">  Číslo účtu (IBAN): </w:t>
      </w:r>
      <w:r>
        <w:tab/>
        <w:t xml:space="preserve"> </w:t>
      </w:r>
      <w:r>
        <w:tab/>
        <w:t xml:space="preserve"> </w:t>
      </w:r>
    </w:p>
    <w:p w14:paraId="5D27C284" w14:textId="77777777" w:rsidR="00AB0AA4" w:rsidRDefault="00AB0AA4" w:rsidP="00AB0AA4">
      <w:pPr>
        <w:tabs>
          <w:tab w:val="center" w:pos="2182"/>
          <w:tab w:val="center" w:pos="2891"/>
        </w:tabs>
        <w:ind w:left="-10" w:right="0" w:firstLine="0"/>
        <w:jc w:val="left"/>
      </w:pPr>
      <w:r>
        <w:t xml:space="preserve">  Telefónny kontakt: </w:t>
      </w:r>
      <w:r>
        <w:tab/>
        <w:t xml:space="preserve"> </w:t>
      </w:r>
      <w:r>
        <w:tab/>
        <w:t xml:space="preserve"> </w:t>
      </w:r>
    </w:p>
    <w:p w14:paraId="595E23BC" w14:textId="77777777" w:rsidR="00AB0AA4" w:rsidRDefault="00AB0AA4" w:rsidP="00AB0AA4">
      <w:pPr>
        <w:tabs>
          <w:tab w:val="center" w:pos="1474"/>
          <w:tab w:val="center" w:pos="2182"/>
        </w:tabs>
        <w:spacing w:line="259" w:lineRule="auto"/>
        <w:ind w:left="0" w:right="0" w:firstLine="0"/>
        <w:jc w:val="left"/>
      </w:pPr>
      <w:r>
        <w:t xml:space="preserve">  E-mail:  </w:t>
      </w:r>
      <w:r>
        <w:tab/>
        <w:t xml:space="preserve"> </w:t>
      </w:r>
      <w:r>
        <w:tab/>
        <w:t xml:space="preserve"> </w:t>
      </w:r>
    </w:p>
    <w:p w14:paraId="0B8DBEB7" w14:textId="77777777" w:rsidR="00AB0AA4" w:rsidRDefault="00AB0AA4" w:rsidP="00AB0AA4">
      <w:pPr>
        <w:ind w:left="-10" w:right="0" w:firstLine="0"/>
      </w:pPr>
      <w:r>
        <w:t>(ďalej v texte tiež ako „</w:t>
      </w:r>
      <w:r>
        <w:rPr>
          <w:b/>
        </w:rPr>
        <w:t>kupujúci</w:t>
      </w:r>
      <w:r>
        <w:t xml:space="preserve">“) </w:t>
      </w:r>
    </w:p>
    <w:p w14:paraId="57DA16AB" w14:textId="77777777" w:rsidR="00AB0AA4" w:rsidRDefault="00AB0AA4" w:rsidP="00AB0AA4">
      <w:pPr>
        <w:spacing w:after="0" w:line="259" w:lineRule="auto"/>
        <w:ind w:left="58" w:right="0" w:firstLine="0"/>
        <w:jc w:val="left"/>
      </w:pPr>
      <w:r>
        <w:t xml:space="preserve"> </w:t>
      </w:r>
    </w:p>
    <w:p w14:paraId="64A4940E" w14:textId="77777777" w:rsidR="00AB0AA4" w:rsidRDefault="00AB0AA4" w:rsidP="00AB0AA4">
      <w:pPr>
        <w:ind w:left="-10" w:right="0" w:firstLine="0"/>
      </w:pPr>
      <w:r>
        <w:t>(predávajúci a kupujúci spolu ďalej v texte tiež ako „</w:t>
      </w:r>
      <w:r>
        <w:rPr>
          <w:b/>
        </w:rPr>
        <w:t>zmluvné strany</w:t>
      </w:r>
      <w:r>
        <w:t>“)</w:t>
      </w:r>
      <w:r>
        <w:rPr>
          <w:b/>
        </w:rPr>
        <w:t xml:space="preserve"> </w:t>
      </w:r>
    </w:p>
    <w:p w14:paraId="18D0D98B" w14:textId="77777777" w:rsidR="00AB0AA4" w:rsidRDefault="00AB0AA4" w:rsidP="00AB0AA4">
      <w:pPr>
        <w:spacing w:after="0" w:line="259" w:lineRule="auto"/>
        <w:ind w:left="58" w:right="0" w:firstLine="0"/>
        <w:jc w:val="left"/>
      </w:pPr>
      <w:r>
        <w:rPr>
          <w:b/>
        </w:rPr>
        <w:t xml:space="preserve"> </w:t>
      </w:r>
    </w:p>
    <w:p w14:paraId="1F367806" w14:textId="77777777" w:rsidR="00AB0AA4" w:rsidRDefault="00AB0AA4" w:rsidP="00AB0AA4">
      <w:pPr>
        <w:spacing w:after="0" w:line="259" w:lineRule="auto"/>
        <w:ind w:left="66" w:right="2" w:hanging="10"/>
        <w:jc w:val="center"/>
      </w:pPr>
      <w:r>
        <w:rPr>
          <w:b/>
        </w:rPr>
        <w:t xml:space="preserve">Článok I. </w:t>
      </w:r>
    </w:p>
    <w:p w14:paraId="07A73F72" w14:textId="77777777" w:rsidR="00AB0AA4" w:rsidRDefault="00AB0AA4" w:rsidP="00AB0AA4">
      <w:pPr>
        <w:spacing w:after="0" w:line="259" w:lineRule="auto"/>
        <w:ind w:left="66" w:right="0" w:hanging="10"/>
        <w:jc w:val="center"/>
      </w:pPr>
      <w:r>
        <w:rPr>
          <w:b/>
        </w:rPr>
        <w:t xml:space="preserve">Úvodné ustanovenie </w:t>
      </w:r>
    </w:p>
    <w:p w14:paraId="3639B3E8" w14:textId="77777777" w:rsidR="00AB0AA4" w:rsidRDefault="00AB0AA4" w:rsidP="00AB0AA4">
      <w:pPr>
        <w:spacing w:after="12" w:line="259" w:lineRule="auto"/>
        <w:ind w:left="58" w:right="0" w:firstLine="0"/>
        <w:jc w:val="left"/>
      </w:pPr>
      <w:r>
        <w:t xml:space="preserve"> </w:t>
      </w:r>
    </w:p>
    <w:p w14:paraId="5EB7ADA9" w14:textId="77777777" w:rsidR="00AB0AA4" w:rsidRDefault="00AB0AA4" w:rsidP="00AB0AA4">
      <w:pPr>
        <w:numPr>
          <w:ilvl w:val="0"/>
          <w:numId w:val="1"/>
        </w:numPr>
        <w:ind w:right="0" w:hanging="428"/>
      </w:pPr>
      <w:r>
        <w:t xml:space="preserve">Táto zmluva sa uzatvára na základe výsledku zadávania zákazky s názvom Dodávka výpočtovej techniky _SlPK, prostredníctvom dynamického nákupného systému vyhláseného vo VVO č. 129/2021 pod číslom 28362-MUT dňa 31. 5. 2021. </w:t>
      </w:r>
    </w:p>
    <w:p w14:paraId="478E1931" w14:textId="77777777" w:rsidR="00AB0AA4" w:rsidRDefault="00AB0AA4" w:rsidP="00AB0AA4">
      <w:pPr>
        <w:spacing w:after="0" w:line="259" w:lineRule="auto"/>
        <w:ind w:left="485" w:right="0" w:firstLine="0"/>
        <w:jc w:val="left"/>
      </w:pPr>
      <w:r>
        <w:t xml:space="preserve"> </w:t>
      </w:r>
    </w:p>
    <w:p w14:paraId="31693CC0" w14:textId="77777777" w:rsidR="00AB0AA4" w:rsidRDefault="00AB0AA4" w:rsidP="00AB0AA4">
      <w:pPr>
        <w:numPr>
          <w:ilvl w:val="0"/>
          <w:numId w:val="1"/>
        </w:numPr>
        <w:ind w:right="0" w:hanging="428"/>
      </w:pPr>
      <w:r>
        <w:lastRenderedPageBreak/>
        <w:t xml:space="preserve">Predávajúci sa zaväzuje za podmienok dohodnutých v tejto zmluve a v súťažných podkladoch verejného obstarávania počas platnosti a účinnosti zmluvy dodávať pre kupujúceho tovar – výpočtovú techniku, vrátane dopravy tovaru, vyloženie a vynesenie tovaru v mieste určenia určené kupujúcim.  </w:t>
      </w:r>
    </w:p>
    <w:p w14:paraId="2D4C6453" w14:textId="77777777" w:rsidR="00AB0AA4" w:rsidRDefault="00AB0AA4" w:rsidP="00AB0AA4">
      <w:pPr>
        <w:spacing w:after="0" w:line="259" w:lineRule="auto"/>
        <w:ind w:left="58" w:right="0" w:firstLine="0"/>
        <w:jc w:val="left"/>
      </w:pPr>
      <w:r>
        <w:t xml:space="preserve"> </w:t>
      </w:r>
    </w:p>
    <w:p w14:paraId="66B17E12" w14:textId="77777777" w:rsidR="00AB0AA4" w:rsidRDefault="00AB0AA4" w:rsidP="00AB0AA4">
      <w:pPr>
        <w:spacing w:after="0" w:line="259" w:lineRule="auto"/>
        <w:ind w:left="58" w:right="0" w:firstLine="0"/>
        <w:jc w:val="left"/>
      </w:pPr>
      <w:r>
        <w:t xml:space="preserve"> </w:t>
      </w:r>
    </w:p>
    <w:p w14:paraId="423E620A" w14:textId="77777777" w:rsidR="00AB0AA4" w:rsidRDefault="00AB0AA4" w:rsidP="00AB0AA4">
      <w:pPr>
        <w:spacing w:after="0" w:line="259" w:lineRule="auto"/>
        <w:ind w:left="66" w:right="4" w:hanging="10"/>
        <w:jc w:val="center"/>
      </w:pPr>
      <w:r>
        <w:rPr>
          <w:b/>
        </w:rPr>
        <w:t xml:space="preserve">Článok II. </w:t>
      </w:r>
    </w:p>
    <w:p w14:paraId="6E43E9E1" w14:textId="77777777" w:rsidR="00AB0AA4" w:rsidRDefault="00AB0AA4" w:rsidP="00AB0AA4">
      <w:pPr>
        <w:spacing w:after="0" w:line="259" w:lineRule="auto"/>
        <w:ind w:left="51" w:right="0" w:firstLine="0"/>
        <w:jc w:val="center"/>
      </w:pPr>
      <w:r>
        <w:rPr>
          <w:b/>
        </w:rPr>
        <w:t xml:space="preserve">Predmet zmluvy </w:t>
      </w:r>
    </w:p>
    <w:p w14:paraId="3E704B2F" w14:textId="77777777" w:rsidR="00AB0AA4" w:rsidRDefault="00AB0AA4" w:rsidP="00AB0AA4">
      <w:pPr>
        <w:spacing w:after="12" w:line="259" w:lineRule="auto"/>
        <w:ind w:left="58" w:right="0" w:firstLine="0"/>
        <w:jc w:val="left"/>
      </w:pPr>
      <w:r>
        <w:t xml:space="preserve"> </w:t>
      </w:r>
    </w:p>
    <w:p w14:paraId="75011A05" w14:textId="77777777" w:rsidR="00AB0AA4" w:rsidRDefault="00AB0AA4" w:rsidP="00AB0AA4">
      <w:pPr>
        <w:numPr>
          <w:ilvl w:val="0"/>
          <w:numId w:val="2"/>
        </w:numPr>
        <w:ind w:right="0" w:hanging="428"/>
      </w:pPr>
      <w:r>
        <w:t>Predmetom tejto zmluvy je záväzok predávajúceho dodať výpočtovú techniku (ďalej v texte tiež ako „</w:t>
      </w:r>
      <w:r>
        <w:rPr>
          <w:b/>
        </w:rPr>
        <w:t>predmet kúpy</w:t>
      </w:r>
      <w:r>
        <w:t>“ alebo „</w:t>
      </w:r>
      <w:r>
        <w:rPr>
          <w:b/>
        </w:rPr>
        <w:t>tovar</w:t>
      </w:r>
      <w:r>
        <w:t xml:space="preserve">“), na miesto určené kupujúcim v požadovanom množstve jednotlivých položiek bližšie špecifikovaných v prílohe č. 1 zmluvy. Príloha č. 1 tvorí neoddeliteľnú súčasť tejto zmluvy. </w:t>
      </w:r>
    </w:p>
    <w:p w14:paraId="46502AC0" w14:textId="77777777" w:rsidR="00AB0AA4" w:rsidRDefault="00AB0AA4" w:rsidP="00AB0AA4">
      <w:pPr>
        <w:spacing w:after="9" w:line="259" w:lineRule="auto"/>
        <w:ind w:left="485" w:right="0" w:firstLine="0"/>
        <w:jc w:val="left"/>
      </w:pPr>
      <w:r>
        <w:t xml:space="preserve"> </w:t>
      </w:r>
    </w:p>
    <w:p w14:paraId="0C84E830" w14:textId="77777777" w:rsidR="00AB0AA4" w:rsidRDefault="00AB0AA4" w:rsidP="00AB0AA4">
      <w:pPr>
        <w:numPr>
          <w:ilvl w:val="0"/>
          <w:numId w:val="2"/>
        </w:numPr>
        <w:ind w:right="0" w:hanging="428"/>
      </w:pPr>
      <w:r>
        <w:t xml:space="preserve">Zmluvné strany sa dohodli, že dodanie tovaru určeného v tejto zmluve, bude uskutočňované na základe čiastkových objednávok, ktoré budú zasielať dodávateľovi jednotlivé pracoviská kupujúceho. Predávajúci sa zaväzuje dodať kupujúcemu predmet kúpy podľa objednávky do 7 dní odo dňa doručenia čiastkovej objednávky, ak sa zmluvné strany nedohodnú na dlhšej lehote plnenia. </w:t>
      </w:r>
    </w:p>
    <w:p w14:paraId="61CC2425" w14:textId="77777777" w:rsidR="00AB0AA4" w:rsidRDefault="00AB0AA4" w:rsidP="00AB0AA4">
      <w:pPr>
        <w:spacing w:after="0" w:line="259" w:lineRule="auto"/>
        <w:ind w:left="58" w:right="0" w:firstLine="0"/>
        <w:jc w:val="left"/>
      </w:pPr>
      <w:r>
        <w:rPr>
          <w:b/>
        </w:rPr>
        <w:t xml:space="preserve"> </w:t>
      </w:r>
    </w:p>
    <w:p w14:paraId="6F938DCF" w14:textId="77777777" w:rsidR="00AB0AA4" w:rsidRDefault="00AB0AA4" w:rsidP="00AB0AA4">
      <w:pPr>
        <w:spacing w:after="0" w:line="259" w:lineRule="auto"/>
        <w:ind w:left="66" w:right="4" w:hanging="10"/>
        <w:jc w:val="center"/>
      </w:pPr>
      <w:r>
        <w:rPr>
          <w:b/>
        </w:rPr>
        <w:t xml:space="preserve">Článok III. </w:t>
      </w:r>
    </w:p>
    <w:p w14:paraId="0AB42D65" w14:textId="77777777" w:rsidR="00AB0AA4" w:rsidRDefault="00AB0AA4" w:rsidP="00AB0AA4">
      <w:pPr>
        <w:spacing w:after="0" w:line="259" w:lineRule="auto"/>
        <w:ind w:left="66" w:right="3" w:hanging="10"/>
        <w:jc w:val="center"/>
      </w:pPr>
      <w:r>
        <w:rPr>
          <w:b/>
        </w:rPr>
        <w:t xml:space="preserve">Dodacie podmienky, termín, miesto </w:t>
      </w:r>
    </w:p>
    <w:p w14:paraId="3D3E4473" w14:textId="77777777" w:rsidR="00AB0AA4" w:rsidRDefault="00AB0AA4" w:rsidP="00AB0AA4">
      <w:pPr>
        <w:spacing w:after="12" w:line="259" w:lineRule="auto"/>
        <w:ind w:left="58" w:right="0" w:firstLine="0"/>
        <w:jc w:val="left"/>
      </w:pPr>
      <w:r>
        <w:t xml:space="preserve"> </w:t>
      </w:r>
    </w:p>
    <w:p w14:paraId="18D4B191" w14:textId="77777777" w:rsidR="00AB0AA4" w:rsidRDefault="00AB0AA4" w:rsidP="00AB0AA4">
      <w:pPr>
        <w:numPr>
          <w:ilvl w:val="0"/>
          <w:numId w:val="3"/>
        </w:numPr>
        <w:ind w:right="0" w:hanging="428"/>
      </w:pPr>
      <w:r>
        <w:t xml:space="preserve">Predávajúci sa zaväzuje dodať kupujúcemu predmet kúpy podľa čl. II tejto zmluvy do 7 dní odo dňa doručenia čiastkovej objednávky podľa článku II. bodu 2 zmluvy. </w:t>
      </w:r>
    </w:p>
    <w:p w14:paraId="32ACCD96" w14:textId="77777777" w:rsidR="00AB0AA4" w:rsidRDefault="00AB0AA4" w:rsidP="00AB0AA4">
      <w:pPr>
        <w:spacing w:after="12" w:line="259" w:lineRule="auto"/>
        <w:ind w:left="58" w:right="0" w:firstLine="0"/>
        <w:jc w:val="left"/>
      </w:pPr>
      <w:r>
        <w:t xml:space="preserve"> </w:t>
      </w:r>
    </w:p>
    <w:p w14:paraId="2A57B907" w14:textId="77777777" w:rsidR="00AB0AA4" w:rsidRDefault="00AB0AA4" w:rsidP="00AB0AA4">
      <w:pPr>
        <w:numPr>
          <w:ilvl w:val="0"/>
          <w:numId w:val="3"/>
        </w:numPr>
        <w:ind w:right="0" w:hanging="428"/>
      </w:pPr>
      <w:r>
        <w:t xml:space="preserve">Uvedený termín dodania je možné zmeniť len po vzájomnej písomnej dohode obidvoch zmluvných strán z relevantného dôvodu, napr. z dôvodu omeškania výrobcu tovaru, resp. subdodávateľa tovaru. Dôvod omeškania musí predávajúci preukázať, ak ho na to kupujúci vyzve.  </w:t>
      </w:r>
    </w:p>
    <w:p w14:paraId="02620A9A" w14:textId="77777777" w:rsidR="00AB0AA4" w:rsidRDefault="00AB0AA4" w:rsidP="00AB0AA4">
      <w:pPr>
        <w:spacing w:after="12" w:line="259" w:lineRule="auto"/>
        <w:ind w:left="58" w:right="0" w:firstLine="0"/>
        <w:jc w:val="left"/>
      </w:pPr>
      <w:r>
        <w:t xml:space="preserve"> </w:t>
      </w:r>
    </w:p>
    <w:p w14:paraId="063D6D3F" w14:textId="77777777" w:rsidR="00AB0AA4" w:rsidRDefault="00AB0AA4" w:rsidP="00AB0AA4">
      <w:pPr>
        <w:numPr>
          <w:ilvl w:val="0"/>
          <w:numId w:val="3"/>
        </w:numPr>
        <w:ind w:right="0" w:hanging="428"/>
      </w:pPr>
      <w:r>
        <w:t xml:space="preserve">Predávajúci je povinný predmet kúpy definovaný v čl. II zmluvy kupujúcemu dodať v mieste plnenia zmluvy, ktorým je sídlo kupujúceho uvedené v záhlaví tejto zmluvy, alebo na miesto, ktoré kupujúci vopred písomne alebo elektronicky oznámi predávajúcemu. </w:t>
      </w:r>
    </w:p>
    <w:p w14:paraId="7D94BF4F" w14:textId="77777777" w:rsidR="00AB0AA4" w:rsidRDefault="00AB0AA4" w:rsidP="00AB0AA4">
      <w:pPr>
        <w:spacing w:after="9" w:line="259" w:lineRule="auto"/>
        <w:ind w:left="58" w:right="0" w:firstLine="0"/>
        <w:jc w:val="left"/>
      </w:pPr>
      <w:r>
        <w:t xml:space="preserve"> </w:t>
      </w:r>
    </w:p>
    <w:p w14:paraId="4E7C3E16" w14:textId="77777777" w:rsidR="00AB0AA4" w:rsidRDefault="00AB0AA4" w:rsidP="00AB0AA4">
      <w:pPr>
        <w:numPr>
          <w:ilvl w:val="0"/>
          <w:numId w:val="3"/>
        </w:numPr>
        <w:ind w:right="0" w:hanging="428"/>
      </w:pPr>
      <w:r>
        <w:t xml:space="preserve">Predmet zmluvy sa považuje za dodaný podpísaním protokolu o odovzdaní a prevzatí predmetu kúpy (preberací protokol/dodací list), za účasti poverených zástupcov oboch zmluvných strán na mieste, ktoré určí kupujúci. </w:t>
      </w:r>
    </w:p>
    <w:p w14:paraId="0F66C16A" w14:textId="77777777" w:rsidR="00AB0AA4" w:rsidRDefault="00AB0AA4" w:rsidP="00AB0AA4">
      <w:pPr>
        <w:spacing w:after="12" w:line="259" w:lineRule="auto"/>
        <w:ind w:left="485" w:right="0" w:firstLine="0"/>
        <w:jc w:val="left"/>
      </w:pPr>
      <w:r>
        <w:t xml:space="preserve"> </w:t>
      </w:r>
    </w:p>
    <w:p w14:paraId="7416B6CD" w14:textId="77777777" w:rsidR="00AB0AA4" w:rsidRDefault="00AB0AA4" w:rsidP="00AB0AA4">
      <w:pPr>
        <w:numPr>
          <w:ilvl w:val="0"/>
          <w:numId w:val="3"/>
        </w:numPr>
        <w:ind w:right="0" w:hanging="428"/>
      </w:pPr>
      <w:r>
        <w:t xml:space="preserve">Zodpovedným zástupcom kupujúceho na prevzatie predmetu kúpy a na podpísanie protokolu o prevzatí je osoba uvedená v čiastkovej objednávke. Zodpovedným zástupcom predávajúceho na odovzdanie predmetu kúpy a na podpísanie protokolu o odovzdaní je </w:t>
      </w:r>
      <w:r>
        <w:rPr>
          <w:shd w:val="clear" w:color="auto" w:fill="FFFF00"/>
        </w:rPr>
        <w:t>_________</w:t>
      </w:r>
      <w:r>
        <w:t xml:space="preserve">. Preberacie protokoly sa vyhotovia v troch origináloch a budú tvoriť prílohu faktúry (daňového dokladu). </w:t>
      </w:r>
    </w:p>
    <w:p w14:paraId="266FD8A0" w14:textId="77777777" w:rsidR="00AB0AA4" w:rsidRDefault="00AB0AA4" w:rsidP="00AB0AA4">
      <w:pPr>
        <w:spacing w:after="12" w:line="259" w:lineRule="auto"/>
        <w:ind w:left="58" w:right="0" w:firstLine="0"/>
        <w:jc w:val="left"/>
      </w:pPr>
      <w:r>
        <w:t xml:space="preserve"> </w:t>
      </w:r>
    </w:p>
    <w:p w14:paraId="2BD6393C" w14:textId="77777777" w:rsidR="00AB0AA4" w:rsidRDefault="00AB0AA4" w:rsidP="00AB0AA4">
      <w:pPr>
        <w:numPr>
          <w:ilvl w:val="0"/>
          <w:numId w:val="3"/>
        </w:numPr>
        <w:ind w:right="0" w:hanging="428"/>
      </w:pPr>
      <w:r>
        <w:t xml:space="preserve">Dopravu predmetu kúpy do miesta dodania zabezpečuje predávajúci na vlastné náklady tak, aby bola zabezpečená dostatočná ochrana. </w:t>
      </w:r>
    </w:p>
    <w:p w14:paraId="545E74BC" w14:textId="77777777" w:rsidR="00AB0AA4" w:rsidRDefault="00AB0AA4" w:rsidP="00AB0AA4">
      <w:pPr>
        <w:spacing w:after="12" w:line="259" w:lineRule="auto"/>
        <w:ind w:left="58" w:right="0" w:firstLine="0"/>
        <w:jc w:val="left"/>
      </w:pPr>
      <w:r>
        <w:t xml:space="preserve"> </w:t>
      </w:r>
    </w:p>
    <w:p w14:paraId="46B12424" w14:textId="77777777" w:rsidR="00AB0AA4" w:rsidRDefault="00AB0AA4" w:rsidP="00AB0AA4">
      <w:pPr>
        <w:numPr>
          <w:ilvl w:val="0"/>
          <w:numId w:val="3"/>
        </w:numPr>
        <w:ind w:right="0" w:hanging="428"/>
      </w:pPr>
      <w:r>
        <w:t xml:space="preserve">Ak predávajúci nedodá kupujúcemu tovar v dohodnutej lehote podľa bodu 1 tohto článku alebo v dohodnutej špecifikácií (množstve, akosti a kvalite) podľa Prílohy č. 1 tejto zmluvy, takéto konanie sa považuje za podstatné porušenie zmluvných podmienok a zakladá právo kupujúceho odstúpiť od zmluvy. </w:t>
      </w:r>
    </w:p>
    <w:p w14:paraId="14C45CBC" w14:textId="77777777" w:rsidR="00AB0AA4" w:rsidRDefault="00AB0AA4" w:rsidP="00AB0AA4">
      <w:pPr>
        <w:spacing w:after="12" w:line="259" w:lineRule="auto"/>
        <w:ind w:left="58" w:right="0" w:firstLine="0"/>
        <w:jc w:val="left"/>
      </w:pPr>
      <w:r>
        <w:t xml:space="preserve"> </w:t>
      </w:r>
    </w:p>
    <w:p w14:paraId="4C26621A" w14:textId="77777777" w:rsidR="00AB0AA4" w:rsidRDefault="00AB0AA4" w:rsidP="00AB0AA4">
      <w:pPr>
        <w:numPr>
          <w:ilvl w:val="0"/>
          <w:numId w:val="3"/>
        </w:numPr>
        <w:ind w:right="0" w:hanging="428"/>
      </w:pPr>
      <w:r>
        <w:t xml:space="preserve">Kupujúci si vyhradzuje právo odmietnuť prevziať tovar, ak tovar svojimi vlastnosťami, resp. kvalitou, špecifikáciou nezodpovedá tovaru deklarovaného predávajúcim pri podpise tejto zmluvy. </w:t>
      </w:r>
    </w:p>
    <w:p w14:paraId="778E560F" w14:textId="77777777" w:rsidR="00AB0AA4" w:rsidRDefault="00AB0AA4" w:rsidP="00AB0AA4">
      <w:pPr>
        <w:spacing w:after="10" w:line="259" w:lineRule="auto"/>
        <w:ind w:left="778" w:right="0" w:firstLine="0"/>
        <w:jc w:val="left"/>
      </w:pPr>
      <w:r>
        <w:t xml:space="preserve"> </w:t>
      </w:r>
    </w:p>
    <w:p w14:paraId="2A887CC1" w14:textId="77777777" w:rsidR="00AB0AA4" w:rsidRDefault="00AB0AA4" w:rsidP="00AB0AA4">
      <w:pPr>
        <w:numPr>
          <w:ilvl w:val="0"/>
          <w:numId w:val="3"/>
        </w:numPr>
        <w:ind w:right="0" w:hanging="428"/>
      </w:pPr>
      <w:r>
        <w:lastRenderedPageBreak/>
        <w:t xml:space="preserve">Kupujúci sa zaväzuje zabezpečiť podmienky vhodné pre bezpečné uloženie, uskladnenie a používanie predmetu kúpy. </w:t>
      </w:r>
    </w:p>
    <w:p w14:paraId="5126C2F7" w14:textId="77777777" w:rsidR="00AB0AA4" w:rsidRDefault="00AB0AA4" w:rsidP="00AB0AA4">
      <w:pPr>
        <w:spacing w:after="0" w:line="259" w:lineRule="auto"/>
        <w:ind w:left="624" w:right="0" w:firstLine="0"/>
        <w:jc w:val="left"/>
      </w:pPr>
      <w:r>
        <w:t xml:space="preserve"> </w:t>
      </w:r>
    </w:p>
    <w:p w14:paraId="5712692D" w14:textId="77777777" w:rsidR="00AB0AA4" w:rsidRDefault="00AB0AA4" w:rsidP="00AB0AA4">
      <w:pPr>
        <w:spacing w:after="0" w:line="259" w:lineRule="auto"/>
        <w:ind w:left="66" w:right="4" w:hanging="10"/>
        <w:jc w:val="center"/>
      </w:pPr>
      <w:r>
        <w:rPr>
          <w:b/>
        </w:rPr>
        <w:t xml:space="preserve">Článok IV. </w:t>
      </w:r>
    </w:p>
    <w:p w14:paraId="7859CF51" w14:textId="77777777" w:rsidR="00AB0AA4" w:rsidRDefault="00AB0AA4" w:rsidP="00AB0AA4">
      <w:pPr>
        <w:spacing w:after="0" w:line="259" w:lineRule="auto"/>
        <w:ind w:left="66" w:right="1" w:hanging="10"/>
        <w:jc w:val="center"/>
      </w:pPr>
      <w:r>
        <w:rPr>
          <w:b/>
        </w:rPr>
        <w:t xml:space="preserve">Kúpna cena, platobné podmienky a prevod vlastníckeho práva k predmetu kúpy </w:t>
      </w:r>
    </w:p>
    <w:p w14:paraId="28734CD0" w14:textId="77777777" w:rsidR="00AB0AA4" w:rsidRDefault="00AB0AA4" w:rsidP="00AB0AA4">
      <w:pPr>
        <w:spacing w:after="12" w:line="259" w:lineRule="auto"/>
        <w:ind w:left="58" w:right="0" w:firstLine="0"/>
        <w:jc w:val="left"/>
      </w:pPr>
      <w:r>
        <w:rPr>
          <w:b/>
        </w:rPr>
        <w:t xml:space="preserve"> </w:t>
      </w:r>
    </w:p>
    <w:p w14:paraId="6A56A119" w14:textId="77777777" w:rsidR="00AB0AA4" w:rsidRDefault="00AB0AA4" w:rsidP="00AB0AA4">
      <w:pPr>
        <w:numPr>
          <w:ilvl w:val="0"/>
          <w:numId w:val="4"/>
        </w:numPr>
        <w:ind w:right="0" w:hanging="428"/>
      </w:pPr>
      <w:r>
        <w:t xml:space="preserve">Jednotkové ceny za predmet kúpy uvedené v prílohe č. 1 zmluvy sú stanovené v zmysle § 3 zákona č. 18/1996 Z. z. o cenách v znení neskorších predpisov, vyhlášky MF č. 87/1996 Z. z., ktorou sa vykonáva zákon č. 18/1996 Z. z. o cenách v znení neskorších predpisov. </w:t>
      </w:r>
    </w:p>
    <w:p w14:paraId="186F3E9C" w14:textId="77777777" w:rsidR="00AB0AA4" w:rsidRDefault="00AB0AA4" w:rsidP="00AB0AA4">
      <w:pPr>
        <w:spacing w:after="12" w:line="259" w:lineRule="auto"/>
        <w:ind w:left="778" w:right="0" w:firstLine="0"/>
        <w:jc w:val="left"/>
      </w:pPr>
      <w:r>
        <w:t xml:space="preserve"> </w:t>
      </w:r>
    </w:p>
    <w:p w14:paraId="7EC1AA2E" w14:textId="77777777" w:rsidR="00AB0AA4" w:rsidRDefault="00AB0AA4" w:rsidP="00AB0AA4">
      <w:pPr>
        <w:numPr>
          <w:ilvl w:val="0"/>
          <w:numId w:val="4"/>
        </w:numPr>
        <w:ind w:right="0" w:hanging="428"/>
      </w:pPr>
      <w:r>
        <w:t xml:space="preserve">Zmluvné strany spoločne vyhlasujú, že jednotlivé ceny predmetu kúpy sú maximálne a predávajúci nemá právo ich jednostranne zvyšovať. </w:t>
      </w:r>
    </w:p>
    <w:p w14:paraId="66AA99CC" w14:textId="77777777" w:rsidR="00AB0AA4" w:rsidRDefault="00AB0AA4" w:rsidP="00AB0AA4">
      <w:pPr>
        <w:spacing w:after="12" w:line="259" w:lineRule="auto"/>
        <w:ind w:left="778" w:right="0" w:firstLine="0"/>
        <w:jc w:val="left"/>
      </w:pPr>
      <w:r>
        <w:t xml:space="preserve"> </w:t>
      </w:r>
    </w:p>
    <w:p w14:paraId="39DB2750" w14:textId="77777777" w:rsidR="00AB0AA4" w:rsidRDefault="00AB0AA4" w:rsidP="00AB0AA4">
      <w:pPr>
        <w:numPr>
          <w:ilvl w:val="0"/>
          <w:numId w:val="4"/>
        </w:numPr>
        <w:ind w:right="0" w:hanging="428"/>
      </w:pPr>
      <w:r>
        <w:t xml:space="preserve">Kúpna cena je dohodnutá vrátane obalov, balenia, dopravy tovaru, vykládky a ostatných nákladov predávajúceho v súvislosti s touto zmluvou. </w:t>
      </w:r>
    </w:p>
    <w:p w14:paraId="277FF9BC" w14:textId="77777777" w:rsidR="00AB0AA4" w:rsidRDefault="00AB0AA4" w:rsidP="00AB0AA4">
      <w:pPr>
        <w:spacing w:after="12" w:line="259" w:lineRule="auto"/>
        <w:ind w:left="778" w:right="0" w:firstLine="0"/>
        <w:jc w:val="left"/>
      </w:pPr>
      <w:r>
        <w:t xml:space="preserve"> </w:t>
      </w:r>
    </w:p>
    <w:p w14:paraId="739C7AAF" w14:textId="77777777" w:rsidR="00AB0AA4" w:rsidRDefault="00AB0AA4" w:rsidP="00AB0AA4">
      <w:pPr>
        <w:numPr>
          <w:ilvl w:val="0"/>
          <w:numId w:val="4"/>
        </w:numPr>
        <w:ind w:right="0" w:hanging="428"/>
      </w:pPr>
      <w:r>
        <w:t xml:space="preserve">Celková cena za dodanie predmetu kúpy bude daná súčtom súčinov jednotkových cien tovarov a ich skutočných množstiev podľa prílohy č. 1 tejto zmluvy. </w:t>
      </w:r>
    </w:p>
    <w:tbl>
      <w:tblPr>
        <w:tblStyle w:val="TableGrid"/>
        <w:tblpPr w:vertAnchor="text" w:horzAnchor="page" w:tblpX="3211" w:tblpY="317"/>
        <w:tblOverlap w:val="never"/>
        <w:tblW w:w="1556" w:type="dxa"/>
        <w:tblInd w:w="0" w:type="dxa"/>
        <w:tblCellMar>
          <w:top w:w="43" w:type="dxa"/>
          <w:right w:w="2" w:type="dxa"/>
        </w:tblCellMar>
        <w:tblLook w:val="04A0" w:firstRow="1" w:lastRow="0" w:firstColumn="1" w:lastColumn="0" w:noHBand="0" w:noVBand="1"/>
      </w:tblPr>
      <w:tblGrid>
        <w:gridCol w:w="1556"/>
      </w:tblGrid>
      <w:tr w:rsidR="00AB0AA4" w14:paraId="1B109703" w14:textId="77777777" w:rsidTr="00AB7E06">
        <w:trPr>
          <w:trHeight w:val="806"/>
        </w:trPr>
        <w:tc>
          <w:tcPr>
            <w:tcW w:w="1556" w:type="dxa"/>
            <w:tcBorders>
              <w:top w:val="nil"/>
              <w:left w:val="nil"/>
              <w:bottom w:val="nil"/>
              <w:right w:val="nil"/>
            </w:tcBorders>
            <w:shd w:val="clear" w:color="auto" w:fill="FFFF00"/>
          </w:tcPr>
          <w:p w14:paraId="551B8029" w14:textId="77777777" w:rsidR="00AB0AA4" w:rsidRDefault="00AB0AA4" w:rsidP="00AB7E06">
            <w:pPr>
              <w:spacing w:after="0" w:line="259" w:lineRule="auto"/>
              <w:ind w:left="0" w:right="0" w:firstLine="0"/>
            </w:pPr>
          </w:p>
        </w:tc>
      </w:tr>
    </w:tbl>
    <w:p w14:paraId="667E1A11" w14:textId="77777777" w:rsidR="00AB0AA4" w:rsidRDefault="00AB0AA4" w:rsidP="00AB0AA4">
      <w:pPr>
        <w:spacing w:line="259" w:lineRule="auto"/>
        <w:ind w:left="495" w:right="5965" w:hanging="10"/>
        <w:jc w:val="left"/>
      </w:pPr>
    </w:p>
    <w:p w14:paraId="0EBADF10" w14:textId="77777777" w:rsidR="00AB0AA4" w:rsidRDefault="00AB0AA4" w:rsidP="00AB0AA4">
      <w:pPr>
        <w:spacing w:line="259" w:lineRule="auto"/>
        <w:ind w:left="495" w:right="5965" w:hanging="10"/>
        <w:jc w:val="left"/>
      </w:pPr>
      <w:r>
        <w:t xml:space="preserve">Cena bez DPH  </w:t>
      </w:r>
    </w:p>
    <w:p w14:paraId="320C16F8" w14:textId="77777777" w:rsidR="00AB0AA4" w:rsidRDefault="00AB0AA4" w:rsidP="00AB0AA4">
      <w:pPr>
        <w:tabs>
          <w:tab w:val="center" w:pos="867"/>
          <w:tab w:val="center" w:pos="1474"/>
        </w:tabs>
        <w:spacing w:line="259" w:lineRule="auto"/>
        <w:ind w:left="0" w:right="0" w:firstLine="0"/>
        <w:jc w:val="left"/>
      </w:pPr>
      <w:r>
        <w:tab/>
        <w:t xml:space="preserve">DPH ...% </w:t>
      </w:r>
      <w:r>
        <w:tab/>
        <w:t xml:space="preserve">  </w:t>
      </w:r>
    </w:p>
    <w:p w14:paraId="14D9FDBD" w14:textId="77777777" w:rsidR="00AB0AA4" w:rsidRDefault="00AB0AA4" w:rsidP="00AB0AA4">
      <w:pPr>
        <w:spacing w:line="259" w:lineRule="auto"/>
        <w:ind w:left="495" w:right="5965" w:hanging="10"/>
        <w:jc w:val="left"/>
      </w:pPr>
      <w:r>
        <w:t xml:space="preserve">Cena s DPH  </w:t>
      </w:r>
    </w:p>
    <w:p w14:paraId="09E806BE" w14:textId="77777777" w:rsidR="00AB0AA4" w:rsidRDefault="00AB0AA4" w:rsidP="00AB0AA4">
      <w:pPr>
        <w:spacing w:after="12" w:line="259" w:lineRule="auto"/>
        <w:ind w:left="485" w:right="0" w:firstLine="0"/>
        <w:jc w:val="left"/>
      </w:pPr>
      <w:r>
        <w:t xml:space="preserve"> </w:t>
      </w:r>
    </w:p>
    <w:p w14:paraId="25575AA7" w14:textId="77777777" w:rsidR="00AB0AA4" w:rsidRDefault="00AB0AA4" w:rsidP="00AB0AA4">
      <w:pPr>
        <w:numPr>
          <w:ilvl w:val="0"/>
          <w:numId w:val="4"/>
        </w:numPr>
        <w:ind w:right="0" w:hanging="428"/>
      </w:pPr>
      <w:r>
        <w:t xml:space="preserve">Pokiaľ je cena v zmluve uvedená bez DPH, k príslušnej cene bude Predávajúci, ktorý je osobou registrovanou pre daň z pridanej hodnoty, účtovať aj daň z pridanej hodnoty v súlade s príslušnými všeobecne záväznými právnymi predpismi platnými a účinnými v deň vzniku daňovej povinnosti a Kupujúci sa zaväzuje ju uhradiť spolu s cenou. Pre vylúčenie pochybností platí, že pokiaľ Predávajúci v momente uzavretia zmluvy nebol osobou registrovanou pre daň z pridanej hodnoty, nie je oprávnený k príslušnej cene navyše účtovať DPH a cena je v takom prípade považovaná za cenu konečnú vrátane DPH.  </w:t>
      </w:r>
    </w:p>
    <w:p w14:paraId="233D71EA" w14:textId="77777777" w:rsidR="00AB0AA4" w:rsidRDefault="00AB0AA4" w:rsidP="00AB0AA4">
      <w:pPr>
        <w:spacing w:after="12" w:line="259" w:lineRule="auto"/>
        <w:ind w:left="58" w:right="0" w:firstLine="0"/>
        <w:jc w:val="left"/>
      </w:pPr>
      <w:r>
        <w:t xml:space="preserve"> </w:t>
      </w:r>
    </w:p>
    <w:p w14:paraId="0747EF29" w14:textId="77777777" w:rsidR="00AB0AA4" w:rsidRDefault="00AB0AA4" w:rsidP="00AB0AA4">
      <w:pPr>
        <w:numPr>
          <w:ilvl w:val="0"/>
          <w:numId w:val="4"/>
        </w:numPr>
        <w:ind w:right="0" w:hanging="428"/>
      </w:pPr>
      <w:r>
        <w:t xml:space="preserve">Kupujúci uhradí predávajúcemu kúpnu cenu po riadnom dodaní tovaru zo strany predávajúceho v zmysle Článku II ods. 1 tejto zmluvy formou bezhotovostného platobného styku, bez poskytnutia preddavku. Kúpna cena bude kupujúcim uhradená na základe predloženej faktúry vystavenej predávajúcim, s lehotou splatnosti 30 kalendárnych dní odo dňa jej doručenia kupujúcemu. Faktúra musí obsahovať náležitosti v zmysle zákona č. 222/2004 Z. z. o dani z pridanej hodnoty v znení neskorších predpisov, najmä: obchodné meno a sídlo, IČO, DIČ, IČ DPH Predávajúceho, meno, sídlo, IČO, DIČ, IČ DPH Kupujúceho, číslo Zmluvy, číslo faktúry, deň odoslania a deň splatnosti faktúry, označenie finančného ústavu a číslo účtu v tvare IBAN, na ktorý má byť platba poukázaná, výšku ceny bez dane, sadzbu dane, fakturovanú sumu celkom vrátane DPH, podpis oprávnenej osoby.  </w:t>
      </w:r>
    </w:p>
    <w:p w14:paraId="6DAEA081" w14:textId="77777777" w:rsidR="00AB0AA4" w:rsidRDefault="00AB0AA4" w:rsidP="00AB0AA4">
      <w:pPr>
        <w:spacing w:after="12" w:line="259" w:lineRule="auto"/>
        <w:ind w:left="58" w:right="0" w:firstLine="0"/>
        <w:jc w:val="left"/>
      </w:pPr>
      <w:r>
        <w:t xml:space="preserve"> </w:t>
      </w:r>
    </w:p>
    <w:p w14:paraId="5F505FEF" w14:textId="77777777" w:rsidR="00AB0AA4" w:rsidRDefault="00AB0AA4" w:rsidP="00AB0AA4">
      <w:pPr>
        <w:numPr>
          <w:ilvl w:val="0"/>
          <w:numId w:val="4"/>
        </w:numPr>
        <w:ind w:right="0" w:hanging="428"/>
      </w:pPr>
      <w:r>
        <w:t xml:space="preserve">V prípade, že faktúra nebude obsahovať zákonom predpísané náležitosti alebo bude obsahovať chybné údaje, je kupujúci v lehote splatnosti oprávnený vrátiť ju predávajúcemu na doplnenie alebo opravu. V takomto prípade sa preruší plynutie lehoty splatnosti faktúry a nová lehota začne plynúť dňom nasledujúcim po dni doručenia opravenej alebo doplnenej faktúry kupujúcemu. </w:t>
      </w:r>
    </w:p>
    <w:p w14:paraId="297D4365" w14:textId="77777777" w:rsidR="00AB0AA4" w:rsidRDefault="00AB0AA4" w:rsidP="00AB0AA4">
      <w:pPr>
        <w:spacing w:after="12" w:line="259" w:lineRule="auto"/>
        <w:ind w:left="778" w:right="0" w:firstLine="0"/>
        <w:jc w:val="left"/>
      </w:pPr>
      <w:r>
        <w:t xml:space="preserve"> </w:t>
      </w:r>
    </w:p>
    <w:p w14:paraId="458F3EED" w14:textId="77777777" w:rsidR="00AB0AA4" w:rsidRDefault="00AB0AA4" w:rsidP="00AB0AA4">
      <w:pPr>
        <w:numPr>
          <w:ilvl w:val="0"/>
          <w:numId w:val="4"/>
        </w:numPr>
        <w:ind w:right="0" w:hanging="428"/>
      </w:pPr>
      <w:r>
        <w:t xml:space="preserve">Kupujúci uhradí predávajúcemu kúpnu cenu na bankový účet predávajúceho uvedený v záhlaví tejto zmluvy.  </w:t>
      </w:r>
    </w:p>
    <w:p w14:paraId="236DDDA5" w14:textId="77777777" w:rsidR="00AB0AA4" w:rsidRDefault="00AB0AA4" w:rsidP="00AB0AA4">
      <w:pPr>
        <w:spacing w:after="12" w:line="259" w:lineRule="auto"/>
        <w:ind w:left="58" w:right="0" w:firstLine="0"/>
        <w:jc w:val="left"/>
      </w:pPr>
      <w:r>
        <w:t xml:space="preserve"> </w:t>
      </w:r>
    </w:p>
    <w:p w14:paraId="48DCCAB9" w14:textId="77777777" w:rsidR="00AB0AA4" w:rsidRDefault="00AB0AA4" w:rsidP="00AB0AA4">
      <w:pPr>
        <w:numPr>
          <w:ilvl w:val="0"/>
          <w:numId w:val="4"/>
        </w:numPr>
        <w:ind w:right="0" w:hanging="428"/>
      </w:pPr>
      <w:r>
        <w:t xml:space="preserve">Kupujúci bude akceptovať aj predloženie zaručenej elektronickej faktúry v súlade s podmienkami zákona č. 215/2019 Z. z. o zaručenej elektronickej fakturácii a centrálnom ekonomickom systéme a o doplnení niektorých zákonov. </w:t>
      </w:r>
    </w:p>
    <w:p w14:paraId="5959F57F" w14:textId="77777777" w:rsidR="00AB0AA4" w:rsidRDefault="00AB0AA4" w:rsidP="00AB0AA4">
      <w:pPr>
        <w:spacing w:after="0" w:line="259" w:lineRule="auto"/>
        <w:ind w:left="58" w:right="0" w:firstLine="0"/>
        <w:jc w:val="left"/>
      </w:pPr>
      <w:r>
        <w:rPr>
          <w:b/>
        </w:rPr>
        <w:lastRenderedPageBreak/>
        <w:t xml:space="preserve"> </w:t>
      </w:r>
    </w:p>
    <w:p w14:paraId="6B2BDE41" w14:textId="77777777" w:rsidR="00AB0AA4" w:rsidRDefault="00AB0AA4" w:rsidP="00AB0AA4">
      <w:pPr>
        <w:spacing w:after="0" w:line="259" w:lineRule="auto"/>
        <w:ind w:left="66" w:right="2" w:hanging="10"/>
        <w:jc w:val="center"/>
      </w:pPr>
      <w:r>
        <w:rPr>
          <w:b/>
        </w:rPr>
        <w:t xml:space="preserve">Článok V. </w:t>
      </w:r>
    </w:p>
    <w:p w14:paraId="0CFA4AA5" w14:textId="77777777" w:rsidR="00AB0AA4" w:rsidRDefault="00AB0AA4" w:rsidP="00AB0AA4">
      <w:pPr>
        <w:spacing w:after="0" w:line="259" w:lineRule="auto"/>
        <w:ind w:left="66" w:right="7" w:hanging="10"/>
        <w:jc w:val="center"/>
      </w:pPr>
      <w:r>
        <w:rPr>
          <w:b/>
        </w:rPr>
        <w:t xml:space="preserve">Záručné podmienky a zodpovednosť za vady  </w:t>
      </w:r>
    </w:p>
    <w:p w14:paraId="790E461F" w14:textId="77777777" w:rsidR="00AB0AA4" w:rsidRDefault="00AB0AA4" w:rsidP="00AB0AA4">
      <w:pPr>
        <w:spacing w:after="12" w:line="259" w:lineRule="auto"/>
        <w:ind w:left="58" w:right="0" w:firstLine="0"/>
        <w:jc w:val="left"/>
      </w:pPr>
      <w:r>
        <w:rPr>
          <w:b/>
        </w:rPr>
        <w:t xml:space="preserve"> </w:t>
      </w:r>
    </w:p>
    <w:p w14:paraId="33A51D95" w14:textId="77777777" w:rsidR="00AB0AA4" w:rsidRDefault="00AB0AA4" w:rsidP="00AB0AA4">
      <w:pPr>
        <w:numPr>
          <w:ilvl w:val="0"/>
          <w:numId w:val="5"/>
        </w:numPr>
        <w:ind w:right="0" w:hanging="428"/>
      </w:pPr>
      <w:r>
        <w:t xml:space="preserve">Predávajúci je povinný dodať tovar v dohodnutom množstve, v kvalite a vo vyhotovení podľa tejto zmluvy, spôsobilý na použitie na obvyklý účel. Tovar musí spĺňať všetky požadované kvalitatívne parametre a úžitkové vlastnosti podľa tejto zmluvy.  </w:t>
      </w:r>
    </w:p>
    <w:p w14:paraId="606C9C97" w14:textId="77777777" w:rsidR="00AB0AA4" w:rsidRDefault="00AB0AA4" w:rsidP="00AB0AA4">
      <w:pPr>
        <w:spacing w:after="12" w:line="259" w:lineRule="auto"/>
        <w:ind w:left="485" w:right="0" w:firstLine="0"/>
        <w:jc w:val="left"/>
      </w:pPr>
      <w:r>
        <w:t xml:space="preserve"> </w:t>
      </w:r>
    </w:p>
    <w:p w14:paraId="41C0474A" w14:textId="77777777" w:rsidR="00AB0AA4" w:rsidRDefault="00AB0AA4" w:rsidP="00AB0AA4">
      <w:pPr>
        <w:numPr>
          <w:ilvl w:val="0"/>
          <w:numId w:val="5"/>
        </w:numPr>
        <w:ind w:right="0" w:hanging="428"/>
      </w:pPr>
      <w:r>
        <w:t xml:space="preserve">Predávajúci sa zaručuje, že tovar je originál, nový, doteraz nepoužívaný a je vyrobený podľa dokumentácie výrobcu v súlade s technickými normami a predpismi platnými v SR a zodpovedá požadovanej kvalite a zmluvným podmienkam dohodnutými v tejto zmluve a v opise predmetu zákazky podľa prílohy č. 1 tejto zmluvy.  </w:t>
      </w:r>
    </w:p>
    <w:p w14:paraId="087BB415" w14:textId="77777777" w:rsidR="00AB0AA4" w:rsidRDefault="00AB0AA4" w:rsidP="00AB0AA4">
      <w:pPr>
        <w:spacing w:after="12" w:line="259" w:lineRule="auto"/>
        <w:ind w:left="58" w:right="0" w:firstLine="0"/>
        <w:jc w:val="left"/>
      </w:pPr>
      <w:r>
        <w:t xml:space="preserve"> </w:t>
      </w:r>
    </w:p>
    <w:p w14:paraId="0CB84713" w14:textId="77777777" w:rsidR="00AB0AA4" w:rsidRDefault="00AB0AA4" w:rsidP="00AB0AA4">
      <w:pPr>
        <w:numPr>
          <w:ilvl w:val="0"/>
          <w:numId w:val="5"/>
        </w:numPr>
        <w:ind w:right="0" w:hanging="428"/>
      </w:pPr>
      <w:r>
        <w:t xml:space="preserve">Zmluvné strany sa dohodli, že záruka na predmet zmluvy – záručná doba je v dĺžke 24 mesiacov a začína plynúť odo dňa dodania predmetu kúpy. </w:t>
      </w:r>
    </w:p>
    <w:p w14:paraId="148B5548" w14:textId="77777777" w:rsidR="00AB0AA4" w:rsidRDefault="00AB0AA4" w:rsidP="00AB0AA4">
      <w:pPr>
        <w:spacing w:after="12" w:line="259" w:lineRule="auto"/>
        <w:ind w:left="485" w:right="0" w:firstLine="0"/>
        <w:jc w:val="left"/>
      </w:pPr>
      <w:r>
        <w:t xml:space="preserve"> </w:t>
      </w:r>
    </w:p>
    <w:p w14:paraId="40537988" w14:textId="77777777" w:rsidR="00AB0AA4" w:rsidRDefault="00AB0AA4" w:rsidP="00AB0AA4">
      <w:pPr>
        <w:numPr>
          <w:ilvl w:val="0"/>
          <w:numId w:val="5"/>
        </w:numPr>
        <w:ind w:right="0" w:hanging="428"/>
      </w:pPr>
      <w:r>
        <w:t xml:space="preserve">Zmluvné strany sa dohodli, že počas záručnej doby má predávajúci povinnosť bezplatne odstrániť vadu (chybu) predmetu zmluvy pri oprávnenej reklamácii v dohodnutom čase.  </w:t>
      </w:r>
    </w:p>
    <w:p w14:paraId="5D6A3018" w14:textId="77777777" w:rsidR="00AB0AA4" w:rsidRDefault="00AB0AA4" w:rsidP="00AB0AA4">
      <w:pPr>
        <w:spacing w:after="9" w:line="259" w:lineRule="auto"/>
        <w:ind w:left="766" w:right="0" w:firstLine="0"/>
        <w:jc w:val="left"/>
      </w:pPr>
      <w:r>
        <w:t xml:space="preserve"> </w:t>
      </w:r>
    </w:p>
    <w:p w14:paraId="4DC3F2D1" w14:textId="77777777" w:rsidR="00AB0AA4" w:rsidRDefault="00AB0AA4" w:rsidP="00AB0AA4">
      <w:pPr>
        <w:numPr>
          <w:ilvl w:val="0"/>
          <w:numId w:val="5"/>
        </w:numPr>
        <w:ind w:right="0" w:hanging="428"/>
      </w:pPr>
      <w:r>
        <w:t xml:space="preserve">Predávajúci zodpovedá za vady, ktoré má predmet kúpy v okamihu, keď prechádza nebezpečenstvo škody na tovare na kupujúceho, aj keď sa vada stane zjavnou až po tomto čase. Predávajúci zodpovedá taktiež za akúkoľvek vadu, ktorá vznikne po uvedenej dobe, ak je spôsobená porušením povinností predávajúceho podľa tejto zmluvy. </w:t>
      </w:r>
    </w:p>
    <w:p w14:paraId="71471D8E" w14:textId="77777777" w:rsidR="00AB0AA4" w:rsidRDefault="00AB0AA4" w:rsidP="00AB0AA4">
      <w:pPr>
        <w:spacing w:after="12" w:line="259" w:lineRule="auto"/>
        <w:ind w:left="766" w:right="0" w:firstLine="0"/>
        <w:jc w:val="left"/>
      </w:pPr>
      <w:r>
        <w:t xml:space="preserve"> </w:t>
      </w:r>
    </w:p>
    <w:p w14:paraId="5045C46D" w14:textId="77777777" w:rsidR="00AB0AA4" w:rsidRDefault="00AB0AA4" w:rsidP="00AB0AA4">
      <w:pPr>
        <w:numPr>
          <w:ilvl w:val="0"/>
          <w:numId w:val="5"/>
        </w:numPr>
        <w:ind w:right="0" w:hanging="428"/>
      </w:pPr>
      <w:r>
        <w:t xml:space="preserve">Kupujúci v prípade zistenia vady resp. vád na dodanom tovare písomne oznámi vady (reklamácia) predávajúcemu v lehote 14 (štrnásť) dní po ich zistení, najneskôr však do uplynutia dohodnutej záručnej doby. V prípade uplatnenia nárokov z vád tovaru (reklamácie) zo strany kupujúceho záručná doba neplynie po dobu, po ktorú kupujúci nemôže užívať tovar pre jeho vady, a začne znova plynúť dňom odovzdania opraveného, resp. vymeneného tovaru.   </w:t>
      </w:r>
    </w:p>
    <w:p w14:paraId="1F8D5C8C" w14:textId="77777777" w:rsidR="00AB0AA4" w:rsidRDefault="00AB0AA4" w:rsidP="00AB0AA4">
      <w:pPr>
        <w:spacing w:after="12" w:line="259" w:lineRule="auto"/>
        <w:ind w:left="58" w:right="0" w:firstLine="0"/>
        <w:jc w:val="left"/>
      </w:pPr>
      <w:r>
        <w:t xml:space="preserve"> </w:t>
      </w:r>
    </w:p>
    <w:p w14:paraId="0D241D43" w14:textId="77777777" w:rsidR="00AB0AA4" w:rsidRDefault="00AB0AA4" w:rsidP="00AB0AA4">
      <w:pPr>
        <w:numPr>
          <w:ilvl w:val="0"/>
          <w:numId w:val="5"/>
        </w:numPr>
        <w:ind w:right="0" w:hanging="428"/>
      </w:pPr>
      <w:r>
        <w:t xml:space="preserve">Oznámenie vád – reklamácia, musí obsahovať najmä:  </w:t>
      </w:r>
    </w:p>
    <w:p w14:paraId="3D8341DF" w14:textId="77777777" w:rsidR="00AB0AA4" w:rsidRDefault="00AB0AA4" w:rsidP="00AB0AA4">
      <w:pPr>
        <w:numPr>
          <w:ilvl w:val="1"/>
          <w:numId w:val="5"/>
        </w:numPr>
        <w:ind w:right="0" w:hanging="708"/>
      </w:pPr>
      <w:r>
        <w:t xml:space="preserve">identifikačné údaje, číslo zmluvy, podľa ktorej bol tovar dodaný,  </w:t>
      </w:r>
    </w:p>
    <w:p w14:paraId="6F82DA21" w14:textId="77777777" w:rsidR="00AB0AA4" w:rsidRDefault="00AB0AA4" w:rsidP="00AB0AA4">
      <w:pPr>
        <w:numPr>
          <w:ilvl w:val="1"/>
          <w:numId w:val="5"/>
        </w:numPr>
        <w:ind w:right="0" w:hanging="708"/>
      </w:pPr>
      <w:r>
        <w:t xml:space="preserve">názov, označenie, typ reklamovaného tovaru, </w:t>
      </w:r>
    </w:p>
    <w:p w14:paraId="09F72731" w14:textId="77777777" w:rsidR="00AB0AA4" w:rsidRDefault="00AB0AA4" w:rsidP="00AB0AA4">
      <w:pPr>
        <w:numPr>
          <w:ilvl w:val="1"/>
          <w:numId w:val="5"/>
        </w:numPr>
        <w:spacing w:line="259" w:lineRule="auto"/>
        <w:ind w:right="0" w:hanging="708"/>
      </w:pPr>
      <w:r>
        <w:t xml:space="preserve">popis vady. </w:t>
      </w:r>
    </w:p>
    <w:p w14:paraId="69A7385F" w14:textId="77777777" w:rsidR="00AB0AA4" w:rsidRDefault="00AB0AA4" w:rsidP="00AB0AA4">
      <w:pPr>
        <w:spacing w:after="12" w:line="259" w:lineRule="auto"/>
        <w:ind w:left="766" w:right="0" w:firstLine="0"/>
        <w:jc w:val="left"/>
      </w:pPr>
      <w:r>
        <w:t xml:space="preserve"> </w:t>
      </w:r>
    </w:p>
    <w:p w14:paraId="4F2A8FD8" w14:textId="77777777" w:rsidR="00AB0AA4" w:rsidRDefault="00AB0AA4" w:rsidP="00AB0AA4">
      <w:pPr>
        <w:numPr>
          <w:ilvl w:val="0"/>
          <w:numId w:val="5"/>
        </w:numPr>
        <w:ind w:right="0" w:hanging="428"/>
      </w:pPr>
      <w:r>
        <w:t xml:space="preserve">Nároky kupujúceho z vád tovaru sa spravujú režimom podľa § 436 a Obchodný zákonník. Kupujúci je oprávnený požadovať odstránenie vád dodaním náhradného tovaru za vadný tovar, dodanie chýbajúceho tovaru a požadovať odstránenie právnych vád, požadovať odstránenie vád opravou tovaru, ak sú vady opraviteľné, požadovať primeranú zľavu z kúpnej ceny alebo odstúpiť od zmluvy. Náklady spojené s reklamáciou znáša predávajúci.  </w:t>
      </w:r>
    </w:p>
    <w:p w14:paraId="2EDD2A8F" w14:textId="77777777" w:rsidR="00AB0AA4" w:rsidRDefault="00AB0AA4" w:rsidP="00AB0AA4">
      <w:pPr>
        <w:spacing w:after="12" w:line="259" w:lineRule="auto"/>
        <w:ind w:left="485" w:right="0" w:firstLine="0"/>
        <w:jc w:val="left"/>
      </w:pPr>
      <w:r>
        <w:t xml:space="preserve"> </w:t>
      </w:r>
    </w:p>
    <w:p w14:paraId="75B688A9" w14:textId="77777777" w:rsidR="00AB0AA4" w:rsidRDefault="00AB0AA4" w:rsidP="00AB0AA4">
      <w:pPr>
        <w:numPr>
          <w:ilvl w:val="0"/>
          <w:numId w:val="5"/>
        </w:numPr>
        <w:ind w:right="0" w:hanging="428"/>
      </w:pPr>
      <w:r>
        <w:t xml:space="preserve">Voľbu nároku z vád tovaru kupujúci oznámi predávajúcemu v zaslanom oznámení vád, alebo bez zbytočného odkladu po tomto oznámení. Predávajúci je povinný zabezpečiť prevzatie reklamovaného tovaru na účely záručného servisu do 48 ( štyridsaťosem) hodín od oznámenia vád.  </w:t>
      </w:r>
    </w:p>
    <w:p w14:paraId="76A5BDFE" w14:textId="77777777" w:rsidR="00AB0AA4" w:rsidRDefault="00AB0AA4" w:rsidP="00AB0AA4">
      <w:pPr>
        <w:spacing w:after="12" w:line="259" w:lineRule="auto"/>
        <w:ind w:left="58" w:right="0" w:firstLine="0"/>
        <w:jc w:val="left"/>
      </w:pPr>
      <w:r>
        <w:t xml:space="preserve"> </w:t>
      </w:r>
    </w:p>
    <w:p w14:paraId="4F76AA31" w14:textId="77777777" w:rsidR="00AB0AA4" w:rsidRDefault="00AB0AA4" w:rsidP="00AB0AA4">
      <w:pPr>
        <w:numPr>
          <w:ilvl w:val="0"/>
          <w:numId w:val="5"/>
        </w:numPr>
        <w:ind w:right="0" w:hanging="428"/>
      </w:pPr>
      <w:r>
        <w:t xml:space="preserve">Predávajúci vyrieši oprávnenú reklamáciu do 7 (sedem) dní odo dňa jej uplatnenia. V prípade uplatnenia nároku kupujúceho na dodanie náhradného tovaru a uplatnenie nároku odstránením vád opravou tovaru (ak je potrebný náhradný diel od výrobcu), je predávajúci povinný vyriešiť reklamáciu v lehote 14 (štrnásť) dní odo dňa doručenia písomného oznámenia v zmysle bodu 9. tohto článku, ak sa zmluvné strany nedohodnú inak. </w:t>
      </w:r>
    </w:p>
    <w:p w14:paraId="166BE974" w14:textId="77777777" w:rsidR="00AB0AA4" w:rsidRDefault="00AB0AA4" w:rsidP="00AB0AA4">
      <w:pPr>
        <w:spacing w:after="12" w:line="259" w:lineRule="auto"/>
        <w:ind w:left="778" w:right="0" w:firstLine="0"/>
        <w:jc w:val="left"/>
      </w:pPr>
      <w:r>
        <w:t xml:space="preserve"> </w:t>
      </w:r>
    </w:p>
    <w:p w14:paraId="44E7BDD7" w14:textId="77777777" w:rsidR="00AB0AA4" w:rsidRDefault="00AB0AA4" w:rsidP="00AB0AA4">
      <w:pPr>
        <w:numPr>
          <w:ilvl w:val="0"/>
          <w:numId w:val="5"/>
        </w:numPr>
        <w:ind w:right="0" w:hanging="428"/>
      </w:pPr>
      <w:r>
        <w:lastRenderedPageBreak/>
        <w:t xml:space="preserve">Záruka sa nevzťahuje na vady vzniknuté nesprávnym používaním spôsobeným kupujúcim alebo ako následok živelnej pohromy. </w:t>
      </w:r>
    </w:p>
    <w:p w14:paraId="096AAB83" w14:textId="77777777" w:rsidR="00AB0AA4" w:rsidRDefault="00AB0AA4" w:rsidP="00AB0AA4">
      <w:pPr>
        <w:pStyle w:val="Odsekzoznamu"/>
      </w:pPr>
    </w:p>
    <w:p w14:paraId="5C42823A" w14:textId="77777777" w:rsidR="00AB0AA4" w:rsidRDefault="00AB0AA4" w:rsidP="00AB0AA4">
      <w:pPr>
        <w:ind w:left="428" w:right="0" w:firstLine="0"/>
      </w:pPr>
    </w:p>
    <w:p w14:paraId="7E8AC967" w14:textId="77777777" w:rsidR="00AB0AA4" w:rsidRDefault="00AB0AA4" w:rsidP="00AB0AA4">
      <w:pPr>
        <w:spacing w:after="0" w:line="259" w:lineRule="auto"/>
        <w:ind w:left="66" w:right="4" w:hanging="10"/>
        <w:jc w:val="center"/>
      </w:pPr>
      <w:r>
        <w:rPr>
          <w:b/>
        </w:rPr>
        <w:t xml:space="preserve">Článok VI. </w:t>
      </w:r>
    </w:p>
    <w:p w14:paraId="2D5D688F" w14:textId="77777777" w:rsidR="00AB0AA4" w:rsidRDefault="00AB0AA4" w:rsidP="00AB0AA4">
      <w:pPr>
        <w:spacing w:after="0" w:line="259" w:lineRule="auto"/>
        <w:ind w:left="66" w:right="60" w:hanging="10"/>
        <w:jc w:val="center"/>
      </w:pPr>
      <w:r>
        <w:rPr>
          <w:b/>
        </w:rPr>
        <w:t>Zmluvné pokuty</w:t>
      </w:r>
      <w:r>
        <w:t xml:space="preserve"> </w:t>
      </w:r>
    </w:p>
    <w:p w14:paraId="7380FE67" w14:textId="77777777" w:rsidR="00AB0AA4" w:rsidRDefault="00AB0AA4" w:rsidP="00AB0AA4">
      <w:pPr>
        <w:numPr>
          <w:ilvl w:val="0"/>
          <w:numId w:val="6"/>
        </w:numPr>
        <w:spacing w:line="246" w:lineRule="auto"/>
        <w:ind w:right="0" w:hanging="432"/>
      </w:pPr>
      <w:r>
        <w:t xml:space="preserve">V prípade omeškania predávajúceho s povinnosťou dodať predmet kúpy v termíne v zmysle tejto zmluvy je kupujúci oprávnený uplatniť si voči predávajúcemu zmluvnú pokutu vo výške 0,05% z kúpnej ceny nedodaného tovaru za každý aj začatý deň omeškania, pričom právo kupujúceho na náhradu škody nie je dotknuté. </w:t>
      </w:r>
    </w:p>
    <w:p w14:paraId="36ACA80F" w14:textId="77777777" w:rsidR="00AB0AA4" w:rsidRDefault="00AB0AA4" w:rsidP="00AB0AA4">
      <w:pPr>
        <w:spacing w:after="0" w:line="259" w:lineRule="auto"/>
        <w:ind w:left="485" w:right="0" w:firstLine="0"/>
        <w:jc w:val="left"/>
      </w:pPr>
      <w:r>
        <w:t xml:space="preserve"> </w:t>
      </w:r>
    </w:p>
    <w:p w14:paraId="18B81DFE" w14:textId="77777777" w:rsidR="00AB0AA4" w:rsidRDefault="00AB0AA4" w:rsidP="00AB0AA4">
      <w:pPr>
        <w:numPr>
          <w:ilvl w:val="0"/>
          <w:numId w:val="6"/>
        </w:numPr>
        <w:ind w:right="0" w:hanging="432"/>
      </w:pPr>
      <w:r>
        <w:t xml:space="preserve">V prípade omeškania kupujúceho s úhradou faktúry uhradí tento predávajúcemu úrok z omeškania vo výške 0,05 % z neuhradenej sumy za každý deň omeškania.  </w:t>
      </w:r>
    </w:p>
    <w:p w14:paraId="6A636B3E" w14:textId="77777777" w:rsidR="00AB0AA4" w:rsidRDefault="00AB0AA4" w:rsidP="00AB0AA4">
      <w:pPr>
        <w:spacing w:after="12" w:line="259" w:lineRule="auto"/>
        <w:ind w:left="58" w:right="0" w:firstLine="0"/>
        <w:jc w:val="left"/>
      </w:pPr>
      <w:r>
        <w:t xml:space="preserve"> </w:t>
      </w:r>
    </w:p>
    <w:p w14:paraId="03161ECA" w14:textId="77777777" w:rsidR="00AB0AA4" w:rsidRDefault="00AB0AA4" w:rsidP="00AB0AA4">
      <w:pPr>
        <w:numPr>
          <w:ilvl w:val="0"/>
          <w:numId w:val="6"/>
        </w:numPr>
        <w:ind w:right="0" w:hanging="432"/>
      </w:pPr>
      <w:r>
        <w:t xml:space="preserve">V prípade, že predávajúci nevybaví uplatnenú reklamáciu v termíne dohodnutom podľa predchádzajúceho článku tejto zmluvy, zaplatí  kupujúcemu zmluvnú pokutu vo výške 0,5% z ceny reklamovaného tovaru za každý deň omeškania.  </w:t>
      </w:r>
    </w:p>
    <w:p w14:paraId="02A7E921" w14:textId="77777777" w:rsidR="00AB0AA4" w:rsidRDefault="00AB0AA4" w:rsidP="00AB0AA4">
      <w:pPr>
        <w:spacing w:after="12" w:line="259" w:lineRule="auto"/>
        <w:ind w:left="58" w:right="0" w:firstLine="0"/>
        <w:jc w:val="left"/>
      </w:pPr>
      <w:r>
        <w:t xml:space="preserve"> </w:t>
      </w:r>
    </w:p>
    <w:p w14:paraId="7EA73DE0" w14:textId="77777777" w:rsidR="00AB0AA4" w:rsidRDefault="00AB0AA4" w:rsidP="00AB0AA4">
      <w:pPr>
        <w:numPr>
          <w:ilvl w:val="0"/>
          <w:numId w:val="6"/>
        </w:numPr>
        <w:ind w:right="0" w:hanging="432"/>
      </w:pPr>
      <w:r>
        <w:t xml:space="preserve">Zmluvné pokuty a sankcie dohodnuté touto zmluvou uhradí povinná strana do 30 (tridsať) dní odo dňa ich uplatnenia nezávisle na tom, či a v akej výške vznikne druhej strane škoda. Základom pre výpočet zmluvnej pokuty a sankcií sú ceny s DPH.  </w:t>
      </w:r>
    </w:p>
    <w:p w14:paraId="70FDB5A0" w14:textId="77777777" w:rsidR="00AB0AA4" w:rsidRDefault="00AB0AA4" w:rsidP="00AB0AA4">
      <w:pPr>
        <w:spacing w:after="0" w:line="259" w:lineRule="auto"/>
        <w:ind w:left="103" w:right="0" w:firstLine="0"/>
        <w:jc w:val="center"/>
      </w:pPr>
      <w:r>
        <w:rPr>
          <w:b/>
        </w:rPr>
        <w:t xml:space="preserve"> </w:t>
      </w:r>
    </w:p>
    <w:p w14:paraId="502DAC0B" w14:textId="77777777" w:rsidR="00AB0AA4" w:rsidRDefault="00AB0AA4" w:rsidP="00AB0AA4">
      <w:pPr>
        <w:spacing w:after="0" w:line="259" w:lineRule="auto"/>
        <w:ind w:left="66" w:right="3" w:hanging="10"/>
        <w:jc w:val="center"/>
      </w:pPr>
      <w:r>
        <w:rPr>
          <w:b/>
        </w:rPr>
        <w:t xml:space="preserve">Článok VII. </w:t>
      </w:r>
    </w:p>
    <w:p w14:paraId="032DF1A6" w14:textId="77777777" w:rsidR="00AB0AA4" w:rsidRDefault="00AB0AA4" w:rsidP="00AB0AA4">
      <w:pPr>
        <w:spacing w:after="0" w:line="259" w:lineRule="auto"/>
        <w:ind w:left="66" w:right="4" w:hanging="10"/>
        <w:jc w:val="center"/>
      </w:pPr>
      <w:r>
        <w:rPr>
          <w:b/>
        </w:rPr>
        <w:t xml:space="preserve">Ukončenie zmluvy </w:t>
      </w:r>
    </w:p>
    <w:p w14:paraId="149C2401" w14:textId="77777777" w:rsidR="00AB0AA4" w:rsidRDefault="00AB0AA4" w:rsidP="00AB0AA4">
      <w:pPr>
        <w:spacing w:after="12" w:line="259" w:lineRule="auto"/>
        <w:ind w:left="58" w:right="0" w:firstLine="0"/>
        <w:jc w:val="left"/>
      </w:pPr>
      <w:r>
        <w:rPr>
          <w:b/>
        </w:rPr>
        <w:t xml:space="preserve"> </w:t>
      </w:r>
    </w:p>
    <w:p w14:paraId="451E04C5" w14:textId="77777777" w:rsidR="00AB0AA4" w:rsidRDefault="00AB0AA4" w:rsidP="00AB0AA4">
      <w:pPr>
        <w:numPr>
          <w:ilvl w:val="0"/>
          <w:numId w:val="7"/>
        </w:numPr>
        <w:ind w:right="0" w:hanging="428"/>
      </w:pPr>
      <w:r>
        <w:t xml:space="preserve">Táto zmluva zanikne uplynutím doby, na ktorú bola uzatvorená v súlade s čl. III tejto zmluvy. Pred uplynutím tejto doby je zmluvu možné ukončiť písomnou dohodou zmluvných strán alebo písomným odstúpením od zmluvy. </w:t>
      </w:r>
    </w:p>
    <w:p w14:paraId="2BA9D235" w14:textId="77777777" w:rsidR="00AB0AA4" w:rsidRDefault="00AB0AA4" w:rsidP="00AB0AA4">
      <w:pPr>
        <w:spacing w:after="12" w:line="259" w:lineRule="auto"/>
        <w:ind w:left="778" w:right="0" w:firstLine="0"/>
        <w:jc w:val="left"/>
      </w:pPr>
      <w:r>
        <w:t xml:space="preserve"> </w:t>
      </w:r>
    </w:p>
    <w:p w14:paraId="2CF21086" w14:textId="77777777" w:rsidR="00AB0AA4" w:rsidRDefault="00AB0AA4" w:rsidP="00AB0AA4">
      <w:pPr>
        <w:numPr>
          <w:ilvl w:val="0"/>
          <w:numId w:val="7"/>
        </w:numPr>
        <w:ind w:right="0" w:hanging="428"/>
      </w:pPr>
      <w:r>
        <w:t xml:space="preserve">V prípade zániku zmluvy dohodou zmluvných strán, táto zaniká dňom uvedeným v tejto dohode. V dohode sa upravia aj vzájomné nároky zmluvných strán vzniknuté z plnenia zmluvných povinností alebo z ich porušenia ku dňu zániku zmluvy dohodou. </w:t>
      </w:r>
    </w:p>
    <w:p w14:paraId="5D70B347" w14:textId="77777777" w:rsidR="00AB0AA4" w:rsidRDefault="00AB0AA4" w:rsidP="00AB0AA4">
      <w:pPr>
        <w:spacing w:after="9" w:line="259" w:lineRule="auto"/>
        <w:ind w:left="778" w:right="0" w:firstLine="0"/>
        <w:jc w:val="left"/>
      </w:pPr>
      <w:r>
        <w:t xml:space="preserve"> </w:t>
      </w:r>
    </w:p>
    <w:p w14:paraId="479A9963" w14:textId="77777777" w:rsidR="00AB0AA4" w:rsidRDefault="00AB0AA4" w:rsidP="00AB0AA4">
      <w:pPr>
        <w:numPr>
          <w:ilvl w:val="0"/>
          <w:numId w:val="7"/>
        </w:numPr>
        <w:ind w:right="0" w:hanging="428"/>
      </w:pPr>
      <w:r>
        <w:t xml:space="preserve">Ak predávajúci koná v rozpore s touto zmluvou, súťažnými podkladmi, právnymi predpismi a na písomnú výzvu kupujúceho toto konanie a jeho následky v určitej lehote neodstráni, je kupujúci oprávnený od zmluvy odstúpiť, pričom nastávajú účinky odstúpenia od zmluvy v zmysle § 349 a § 351 ObZ. Predchádzajúca písomná výzva kupujúceho nie je potrebná v prípade odstúpenia od zmluvy zo strany kupujúceho podľa bodu 7 článku III. tejto zmluvy. </w:t>
      </w:r>
    </w:p>
    <w:p w14:paraId="10FB48B4" w14:textId="77777777" w:rsidR="00AB0AA4" w:rsidRDefault="00AB0AA4" w:rsidP="00AB0AA4">
      <w:pPr>
        <w:spacing w:after="12" w:line="259" w:lineRule="auto"/>
        <w:ind w:left="778" w:right="0" w:firstLine="0"/>
        <w:jc w:val="left"/>
      </w:pPr>
      <w:r>
        <w:t xml:space="preserve"> </w:t>
      </w:r>
    </w:p>
    <w:p w14:paraId="1320DDC9" w14:textId="77777777" w:rsidR="00AB0AA4" w:rsidRDefault="00AB0AA4" w:rsidP="00AB0AA4">
      <w:pPr>
        <w:numPr>
          <w:ilvl w:val="0"/>
          <w:numId w:val="7"/>
        </w:numPr>
        <w:ind w:right="0" w:hanging="428"/>
      </w:pPr>
      <w:r>
        <w:t xml:space="preserve">Zmluvné strany môžu od tejto zmluvy odstúpiť aj v prípade:  </w:t>
      </w:r>
    </w:p>
    <w:p w14:paraId="6EE92AEE" w14:textId="77777777" w:rsidR="00AB0AA4" w:rsidRDefault="00AB0AA4" w:rsidP="00AB0AA4">
      <w:pPr>
        <w:numPr>
          <w:ilvl w:val="1"/>
          <w:numId w:val="7"/>
        </w:numPr>
        <w:ind w:right="0" w:hanging="281"/>
      </w:pPr>
      <w:r>
        <w:t xml:space="preserve">je alebo v dobe najneskôr troch rokov pred uzavretím Zmluvy bola jedna zmluvná strana s druhou v súdnom, alebo právnom spore nesúvisiacom so Zmluvou alebo Kupujúci v tejto dobe odstúpil od </w:t>
      </w:r>
    </w:p>
    <w:p w14:paraId="0220CE2C" w14:textId="77777777" w:rsidR="00AB0AA4" w:rsidRDefault="00AB0AA4" w:rsidP="00AB0AA4">
      <w:pPr>
        <w:ind w:left="766" w:right="0" w:firstLine="0"/>
      </w:pPr>
      <w:r>
        <w:t xml:space="preserve">Zmluvy s Predávajúcim alebo Zmluvu vypovedal z dôvodu jej porušenia Predávajúcim,  </w:t>
      </w:r>
    </w:p>
    <w:p w14:paraId="3F921C11" w14:textId="77777777" w:rsidR="00AB0AA4" w:rsidRDefault="00AB0AA4" w:rsidP="00AB0AA4">
      <w:pPr>
        <w:numPr>
          <w:ilvl w:val="1"/>
          <w:numId w:val="7"/>
        </w:numPr>
        <w:spacing w:after="26"/>
        <w:ind w:right="0" w:hanging="281"/>
      </w:pPr>
      <w:r>
        <w:t xml:space="preserve">v rámci kontroly verejného obstarávania zákazky, na základe ktorej došlo k uzavretiu tejto zmluvy, bolo konštatované porušenie zákona,  </w:t>
      </w:r>
    </w:p>
    <w:p w14:paraId="634B86DA" w14:textId="77777777" w:rsidR="00AB0AA4" w:rsidRDefault="00AB0AA4" w:rsidP="00AB0AA4">
      <w:pPr>
        <w:numPr>
          <w:ilvl w:val="1"/>
          <w:numId w:val="7"/>
        </w:numPr>
        <w:spacing w:after="26"/>
        <w:ind w:right="0" w:hanging="281"/>
      </w:pPr>
      <w:r>
        <w:t xml:space="preserve">ak Predávajúci postúpi svoje práva zo Zmluvy alebo uzatvorí Zmluvu o subdodávke v rozpore s podmienkami tejto Zmluvy,  </w:t>
      </w:r>
    </w:p>
    <w:p w14:paraId="63813F65" w14:textId="77777777" w:rsidR="00AB0AA4" w:rsidRDefault="00AB0AA4" w:rsidP="00AB0AA4">
      <w:pPr>
        <w:numPr>
          <w:ilvl w:val="1"/>
          <w:numId w:val="7"/>
        </w:numPr>
        <w:ind w:right="0" w:hanging="281"/>
      </w:pPr>
      <w:r>
        <w:t xml:space="preserve">ak Predávajúci nesplní svoje povinnosti v zmysle článku VIII. tejto zmluvy, </w:t>
      </w:r>
    </w:p>
    <w:p w14:paraId="7069FC9A" w14:textId="77777777" w:rsidR="00AB0AA4" w:rsidRDefault="00AB0AA4" w:rsidP="00AB0AA4">
      <w:pPr>
        <w:numPr>
          <w:ilvl w:val="1"/>
          <w:numId w:val="7"/>
        </w:numPr>
        <w:ind w:right="0" w:hanging="281"/>
      </w:pPr>
      <w:r>
        <w:t xml:space="preserve">z ostatných dôvodov uvedených v Obchodnom zákonníku, </w:t>
      </w:r>
    </w:p>
    <w:p w14:paraId="2D0C83E7" w14:textId="77777777" w:rsidR="00AB0AA4" w:rsidRDefault="00AB0AA4" w:rsidP="00AB0AA4">
      <w:pPr>
        <w:numPr>
          <w:ilvl w:val="1"/>
          <w:numId w:val="7"/>
        </w:numPr>
        <w:ind w:right="0" w:hanging="281"/>
      </w:pPr>
      <w:r>
        <w:t xml:space="preserve">ak sa pre druhú zmluvnú stranu stalo splnenie podstatných zmluvných povinností nemožným.  </w:t>
      </w:r>
    </w:p>
    <w:p w14:paraId="542CF462" w14:textId="77777777" w:rsidR="00AB0AA4" w:rsidRDefault="00AB0AA4" w:rsidP="00AB0AA4">
      <w:pPr>
        <w:spacing w:after="12" w:line="259" w:lineRule="auto"/>
        <w:ind w:left="766" w:right="0" w:firstLine="0"/>
        <w:jc w:val="left"/>
      </w:pPr>
      <w:r>
        <w:t xml:space="preserve"> </w:t>
      </w:r>
    </w:p>
    <w:p w14:paraId="5BA827AB" w14:textId="77777777" w:rsidR="00AB0AA4" w:rsidRDefault="00AB0AA4" w:rsidP="00AB0AA4">
      <w:pPr>
        <w:numPr>
          <w:ilvl w:val="0"/>
          <w:numId w:val="7"/>
        </w:numPr>
        <w:ind w:right="0" w:hanging="428"/>
      </w:pPr>
      <w:r>
        <w:lastRenderedPageBreak/>
        <w:t xml:space="preserve">Odstúpenie od tejto Zmluvy sa nedotýka práva na náhradu škody, zmluvných pokút, práv vyplývajúcich zo zodpovednosti za vady ani iných ustanovení, ktoré podľa prejavenej vôle strán alebo vzhľadom na svoju povahu majú trvať aj po ukončení Zmluvy. </w:t>
      </w:r>
    </w:p>
    <w:p w14:paraId="5D06C3AE" w14:textId="77777777" w:rsidR="00AB0AA4" w:rsidRDefault="00AB0AA4" w:rsidP="00AB0AA4">
      <w:pPr>
        <w:spacing w:after="12" w:line="259" w:lineRule="auto"/>
        <w:ind w:left="778" w:right="0" w:firstLine="0"/>
        <w:jc w:val="left"/>
      </w:pPr>
      <w:r>
        <w:t xml:space="preserve"> </w:t>
      </w:r>
    </w:p>
    <w:p w14:paraId="678DCE03" w14:textId="77777777" w:rsidR="00AB0AA4" w:rsidRDefault="00AB0AA4" w:rsidP="00AB0AA4">
      <w:pPr>
        <w:numPr>
          <w:ilvl w:val="0"/>
          <w:numId w:val="7"/>
        </w:numPr>
        <w:ind w:right="0" w:hanging="428"/>
      </w:pPr>
      <w:r>
        <w:t xml:space="preserve">Odstúpenie od zmluvy musí mať písomnú formu a musí byť druhej zmluvnej strane doručené. Účinky odstúpenia nastávajú dňom doručenia odstúpenia druhej zmluvnej strane. </w:t>
      </w:r>
    </w:p>
    <w:p w14:paraId="46254732" w14:textId="77777777" w:rsidR="00AB0AA4" w:rsidRDefault="00AB0AA4" w:rsidP="00AB0AA4">
      <w:pPr>
        <w:spacing w:after="12" w:line="259" w:lineRule="auto"/>
        <w:ind w:left="778" w:right="0" w:firstLine="0"/>
        <w:jc w:val="left"/>
      </w:pPr>
      <w:r>
        <w:t xml:space="preserve"> </w:t>
      </w:r>
    </w:p>
    <w:p w14:paraId="1F29178B" w14:textId="77777777" w:rsidR="00AB0AA4" w:rsidRDefault="00AB0AA4" w:rsidP="00AB0AA4">
      <w:pPr>
        <w:numPr>
          <w:ilvl w:val="0"/>
          <w:numId w:val="7"/>
        </w:numPr>
        <w:ind w:right="0" w:hanging="428"/>
      </w:pPr>
      <w:r>
        <w:t xml:space="preserve">Za deň doručenia sa považuje deň prevzatia písomnosti. V prípade, ak adresát odmietne písomnosť prevziať, za deň doručenia sa považuje deň odmietnutia prevzatia písomnosti. V prípade, ak si adresát neprevezme písomnosť v úložnej lehote na pošte, za deň doručenia sa považuje posledný deň úložnej doby na pošte. V prípade, ak sa písomnosť vráti odosielateľovi s označením pošty adresát neznámy alebo adresát sa odsťahoval alebo s inou poznámkou podobného významu, za deň doručenia sa považuje deň vrátenia zásielky odosielateľovi. </w:t>
      </w:r>
    </w:p>
    <w:p w14:paraId="0678E2D3" w14:textId="77777777" w:rsidR="00AB0AA4" w:rsidRDefault="00AB0AA4" w:rsidP="00AB0AA4">
      <w:pPr>
        <w:spacing w:after="0" w:line="259" w:lineRule="auto"/>
        <w:ind w:left="58" w:right="0" w:firstLine="0"/>
        <w:jc w:val="left"/>
      </w:pPr>
      <w:r>
        <w:rPr>
          <w:b/>
        </w:rPr>
        <w:t xml:space="preserve"> </w:t>
      </w:r>
    </w:p>
    <w:p w14:paraId="66A27C63" w14:textId="77777777" w:rsidR="00AB0AA4" w:rsidRDefault="00AB0AA4" w:rsidP="00AB0AA4">
      <w:pPr>
        <w:spacing w:after="0" w:line="259" w:lineRule="auto"/>
        <w:ind w:left="58" w:right="0" w:firstLine="0"/>
        <w:jc w:val="left"/>
      </w:pPr>
      <w:r>
        <w:rPr>
          <w:b/>
        </w:rPr>
        <w:t xml:space="preserve"> </w:t>
      </w:r>
    </w:p>
    <w:p w14:paraId="028AC39A" w14:textId="77777777" w:rsidR="00AB0AA4" w:rsidRDefault="00AB0AA4" w:rsidP="00AB0AA4">
      <w:pPr>
        <w:spacing w:after="0" w:line="259" w:lineRule="auto"/>
        <w:ind w:left="66" w:right="1" w:hanging="10"/>
        <w:jc w:val="center"/>
      </w:pPr>
      <w:r>
        <w:rPr>
          <w:b/>
        </w:rPr>
        <w:t xml:space="preserve">Článok VIII. </w:t>
      </w:r>
    </w:p>
    <w:p w14:paraId="207E920F" w14:textId="77777777" w:rsidR="00AB0AA4" w:rsidRDefault="00AB0AA4" w:rsidP="00AB0AA4">
      <w:pPr>
        <w:spacing w:after="0" w:line="259" w:lineRule="auto"/>
        <w:ind w:left="66" w:right="3" w:hanging="10"/>
        <w:jc w:val="center"/>
      </w:pPr>
      <w:r>
        <w:rPr>
          <w:b/>
        </w:rPr>
        <w:t xml:space="preserve">Využitie subdodávateľov </w:t>
      </w:r>
    </w:p>
    <w:p w14:paraId="32B61C40" w14:textId="77777777" w:rsidR="00AB0AA4" w:rsidRDefault="00AB0AA4" w:rsidP="00AB0AA4">
      <w:pPr>
        <w:spacing w:after="12" w:line="259" w:lineRule="auto"/>
        <w:ind w:left="766" w:right="0" w:firstLine="0"/>
        <w:jc w:val="left"/>
      </w:pPr>
      <w:r>
        <w:t xml:space="preserve"> </w:t>
      </w:r>
    </w:p>
    <w:p w14:paraId="0F6682B8" w14:textId="77777777" w:rsidR="00AB0AA4" w:rsidRDefault="00AB0AA4" w:rsidP="00AB0AA4">
      <w:pPr>
        <w:numPr>
          <w:ilvl w:val="0"/>
          <w:numId w:val="8"/>
        </w:numPr>
        <w:ind w:right="0" w:hanging="428"/>
      </w:pPr>
      <w:r>
        <w:t xml:space="preserve">Predávajúci je oprávnený zveriť časť Plnenia tretej osobe (subdodávateľovi). Zoznam Subdodávateľov, ako aj údaje o osobe oprávnenej konať za Subdodávateľa v rozsahu meno a priezvisko, adresa pobytu a dátum narodenia, tvorí Prílohu č. 2 tejto Zmluvy. </w:t>
      </w:r>
    </w:p>
    <w:p w14:paraId="6AB17A8C" w14:textId="77777777" w:rsidR="00AB0AA4" w:rsidRDefault="00AB0AA4" w:rsidP="00AB0AA4">
      <w:pPr>
        <w:spacing w:after="12" w:line="259" w:lineRule="auto"/>
        <w:ind w:left="485" w:right="0" w:firstLine="0"/>
        <w:jc w:val="left"/>
      </w:pPr>
      <w:r>
        <w:t xml:space="preserve"> </w:t>
      </w:r>
    </w:p>
    <w:p w14:paraId="35B7456C" w14:textId="77777777" w:rsidR="00AB0AA4" w:rsidRDefault="00AB0AA4" w:rsidP="00AB0AA4">
      <w:pPr>
        <w:numPr>
          <w:ilvl w:val="0"/>
          <w:numId w:val="8"/>
        </w:numPr>
        <w:ind w:right="0" w:hanging="428"/>
      </w:pPr>
      <w:r>
        <w:t xml:space="preserve">Pri poskytnutí Plnenia prostredníctvom subdodávateľov je Predávajúci plne zodpovedný voči Kupujúcemu za včasné a riadne poskytnutie Plnenia akoby ho vykonával sám.  </w:t>
      </w:r>
    </w:p>
    <w:p w14:paraId="52EEFDAD" w14:textId="77777777" w:rsidR="00AB0AA4" w:rsidRDefault="00AB0AA4" w:rsidP="00AB0AA4">
      <w:pPr>
        <w:spacing w:after="12" w:line="259" w:lineRule="auto"/>
        <w:ind w:left="58" w:right="0" w:firstLine="0"/>
        <w:jc w:val="left"/>
      </w:pPr>
      <w:r>
        <w:t xml:space="preserve"> </w:t>
      </w:r>
    </w:p>
    <w:p w14:paraId="3586AD97" w14:textId="77777777" w:rsidR="00AB0AA4" w:rsidRDefault="00AB0AA4" w:rsidP="00AB0AA4">
      <w:pPr>
        <w:numPr>
          <w:ilvl w:val="0"/>
          <w:numId w:val="8"/>
        </w:numPr>
        <w:ind w:right="0" w:hanging="428"/>
      </w:pPr>
      <w:r>
        <w:t xml:space="preserve">Každý subdodávateľ musí mať oprávnenie poskytnúť Plnenie k tej časti predmetu zákazky, ktorú má subdodávateľ plniť.  </w:t>
      </w:r>
    </w:p>
    <w:p w14:paraId="0ABE483C" w14:textId="77777777" w:rsidR="00AB0AA4" w:rsidRDefault="00AB0AA4" w:rsidP="00AB0AA4">
      <w:pPr>
        <w:spacing w:after="12" w:line="259" w:lineRule="auto"/>
        <w:ind w:left="58" w:right="0" w:firstLine="0"/>
        <w:jc w:val="left"/>
      </w:pPr>
      <w:r>
        <w:t xml:space="preserve"> </w:t>
      </w:r>
    </w:p>
    <w:p w14:paraId="40E5D91F" w14:textId="77777777" w:rsidR="00AB0AA4" w:rsidRDefault="00AB0AA4" w:rsidP="00AB0AA4">
      <w:pPr>
        <w:numPr>
          <w:ilvl w:val="0"/>
          <w:numId w:val="8"/>
        </w:numPr>
        <w:ind w:right="0" w:hanging="428"/>
      </w:pPr>
      <w:r>
        <w:t xml:space="preserve">Predávajúci je povinný písomne oznámiť Kupujúcemu akúkoľvek zmenu údajov o Subdodávateľovi, a to do 5 pracovných dní odo dňa, kedy táto zmena nastala. </w:t>
      </w:r>
    </w:p>
    <w:p w14:paraId="4CC7645C" w14:textId="77777777" w:rsidR="00AB0AA4" w:rsidRDefault="00AB0AA4" w:rsidP="00AB0AA4">
      <w:pPr>
        <w:spacing w:after="12" w:line="259" w:lineRule="auto"/>
        <w:ind w:left="58" w:right="0" w:firstLine="0"/>
        <w:jc w:val="left"/>
      </w:pPr>
      <w:r>
        <w:t xml:space="preserve"> </w:t>
      </w:r>
    </w:p>
    <w:p w14:paraId="1861FF0E" w14:textId="77777777" w:rsidR="00AB0AA4" w:rsidRDefault="00AB0AA4" w:rsidP="00AB0AA4">
      <w:pPr>
        <w:numPr>
          <w:ilvl w:val="0"/>
          <w:numId w:val="8"/>
        </w:numPr>
        <w:ind w:right="0" w:hanging="428"/>
      </w:pPr>
      <w:r>
        <w:t xml:space="preserve">V prípade, ak Predávajúci zverí časť poskytnutia Plnenia inému subdodávateľovi ako uviedol v Prílohe č. 2 tejto Zmluvy, je povinný oznámiť Kupujúcemu každého takéhoto subdodávateľa minimálne 5 (slovom: päť) pracovných dní  pred zmenou subdodávateľa s uvedením údajov o Subdodávateľovi v rozsahu: meno a priezvisko alebo obchodné meno, resp. názov, adresa pobytu alebo sídlo, IČO alebo dátum narodenia, ak nebolo pridelené IČO, ako aj údaje o osobe oprávnenej konať za Subdodávateľa v rozsahu meno a priezvisko, adresa pobytu a dátum narodenia osoby oprávnenej konať za Subdodávateľa. </w:t>
      </w:r>
    </w:p>
    <w:p w14:paraId="02828991" w14:textId="77777777" w:rsidR="00AB0AA4" w:rsidRDefault="00AB0AA4" w:rsidP="00AB0AA4">
      <w:pPr>
        <w:spacing w:after="12" w:line="259" w:lineRule="auto"/>
        <w:ind w:left="58" w:right="0" w:firstLine="0"/>
        <w:jc w:val="left"/>
      </w:pPr>
      <w:r>
        <w:t xml:space="preserve"> </w:t>
      </w:r>
    </w:p>
    <w:p w14:paraId="64E42C1B" w14:textId="77777777" w:rsidR="00AB0AA4" w:rsidRDefault="00AB0AA4" w:rsidP="00AB0AA4">
      <w:pPr>
        <w:numPr>
          <w:ilvl w:val="0"/>
          <w:numId w:val="8"/>
        </w:numPr>
        <w:ind w:right="0" w:hanging="428"/>
      </w:pPr>
      <w:r>
        <w:t xml:space="preserve">Predávajúci je povinný najneskôr 5 pracovných dní pred dňom, ktorý predchádza dňu, v ktorom nastane zmena Subdodávateľa, písomne oznámiť Kupujúcemu zámer zmeny Subdodávateľa s uvedením identifikačných údajov pôvodného aj nového Subdodávateľa a osoby oprávnenej konať za Subdodávateľa v rozsahu uvedenom v bode 5 tohto článku Zmluvy. </w:t>
      </w:r>
    </w:p>
    <w:p w14:paraId="207CFD00" w14:textId="77777777" w:rsidR="00AB0AA4" w:rsidRDefault="00AB0AA4" w:rsidP="00AB0AA4">
      <w:pPr>
        <w:spacing w:after="12" w:line="259" w:lineRule="auto"/>
        <w:ind w:left="58" w:right="0" w:firstLine="0"/>
        <w:jc w:val="left"/>
      </w:pPr>
      <w:r>
        <w:t xml:space="preserve"> </w:t>
      </w:r>
    </w:p>
    <w:p w14:paraId="7602B6C6" w14:textId="77777777" w:rsidR="00AB0AA4" w:rsidRDefault="00AB0AA4" w:rsidP="00AB0AA4">
      <w:pPr>
        <w:numPr>
          <w:ilvl w:val="0"/>
          <w:numId w:val="8"/>
        </w:numPr>
        <w:ind w:right="0" w:hanging="428"/>
      </w:pPr>
      <w:r>
        <w:t xml:space="preserve">Zároveň každý takýto subdodávateľ, ktorý má povinnosť zapisovať sa do registra partnerov verejného sektora v súlade s § 11 ZVO, musí byť zapísaný v  registri partnerov verejného sektora.  </w:t>
      </w:r>
    </w:p>
    <w:p w14:paraId="612AB899" w14:textId="77777777" w:rsidR="00AB0AA4" w:rsidRDefault="00AB0AA4" w:rsidP="00AB0AA4">
      <w:pPr>
        <w:spacing w:after="9" w:line="259" w:lineRule="auto"/>
        <w:ind w:left="58" w:right="0" w:firstLine="0"/>
        <w:jc w:val="left"/>
      </w:pPr>
      <w:r>
        <w:t xml:space="preserve"> </w:t>
      </w:r>
    </w:p>
    <w:p w14:paraId="3EF8AA5C" w14:textId="77777777" w:rsidR="00AB0AA4" w:rsidRDefault="00AB0AA4" w:rsidP="00AB0AA4">
      <w:pPr>
        <w:numPr>
          <w:ilvl w:val="0"/>
          <w:numId w:val="8"/>
        </w:numPr>
        <w:spacing w:after="26"/>
        <w:ind w:right="0" w:hanging="428"/>
      </w:pPr>
      <w:r>
        <w:t xml:space="preserve">Kupujúci odmietne subdodávateľa písomným oznámením Predávajúcemu zaslaným do 5 (slovom: piatich) pracovných dní odo dňa doručenia oznámenia o zmene subdodávateľa v prípade, ak:  </w:t>
      </w:r>
    </w:p>
    <w:p w14:paraId="64AC7106" w14:textId="77777777" w:rsidR="00AB0AA4" w:rsidRDefault="00AB0AA4" w:rsidP="00AB0AA4">
      <w:pPr>
        <w:numPr>
          <w:ilvl w:val="1"/>
          <w:numId w:val="8"/>
        </w:numPr>
        <w:spacing w:after="26"/>
        <w:ind w:right="0" w:hanging="281"/>
      </w:pPr>
      <w:r>
        <w:t xml:space="preserve">subdodávateľ nemá oprávnenie poskytnúť Plnenie k tej časti predmetu Zákazky, ktorú má subdodávateľ plniť, </w:t>
      </w:r>
    </w:p>
    <w:p w14:paraId="4678D8B5" w14:textId="77777777" w:rsidR="00AB0AA4" w:rsidRDefault="00AB0AA4" w:rsidP="00AB0AA4">
      <w:pPr>
        <w:numPr>
          <w:ilvl w:val="1"/>
          <w:numId w:val="8"/>
        </w:numPr>
        <w:ind w:right="0" w:hanging="281"/>
      </w:pPr>
      <w:r>
        <w:lastRenderedPageBreak/>
        <w:t xml:space="preserve">poskytne nepravdivé alebo skreslené informácie, </w:t>
      </w:r>
    </w:p>
    <w:p w14:paraId="251E7651" w14:textId="77777777" w:rsidR="00AB0AA4" w:rsidRDefault="00AB0AA4" w:rsidP="00AB0AA4">
      <w:pPr>
        <w:numPr>
          <w:ilvl w:val="1"/>
          <w:numId w:val="8"/>
        </w:numPr>
        <w:ind w:right="0" w:hanging="281"/>
      </w:pPr>
      <w:r>
        <w:t xml:space="preserve">subdodávateľ nie je zapísaný v  registri partnerov verejného sektora, ak má povinnosť zapisovať sa do registra  partnerov verejného sektora. </w:t>
      </w:r>
    </w:p>
    <w:p w14:paraId="1CADBDBF" w14:textId="77777777" w:rsidR="00AB0AA4" w:rsidRDefault="00AB0AA4" w:rsidP="00AB0AA4">
      <w:pPr>
        <w:spacing w:after="12" w:line="259" w:lineRule="auto"/>
        <w:ind w:left="485" w:right="0" w:firstLine="0"/>
        <w:jc w:val="left"/>
      </w:pPr>
      <w:r>
        <w:t xml:space="preserve"> </w:t>
      </w:r>
    </w:p>
    <w:p w14:paraId="50550454" w14:textId="77777777" w:rsidR="00AB0AA4" w:rsidRDefault="00AB0AA4" w:rsidP="00AB0AA4">
      <w:pPr>
        <w:numPr>
          <w:ilvl w:val="0"/>
          <w:numId w:val="8"/>
        </w:numPr>
        <w:ind w:right="0" w:hanging="428"/>
      </w:pPr>
      <w:r>
        <w:t xml:space="preserve">Subdodávateľ môže začať poskytovať Plnenie po písomnom odsúhlasení Kupujúcim alebo po márnom uplynutí lehoty podľa bodu 8 tohto článku. Dodávateľ je zároveň povinný zabezpečiť, aby subdodávateľ nezadal ďalšiemu subdodávateľovi žiadne plnenie na vykonaní časti Zákazky jemu zadanej Predávajúcim. </w:t>
      </w:r>
    </w:p>
    <w:p w14:paraId="6893F057" w14:textId="77777777" w:rsidR="00AB0AA4" w:rsidRDefault="00AB0AA4" w:rsidP="00AB0AA4">
      <w:pPr>
        <w:spacing w:after="12" w:line="259" w:lineRule="auto"/>
        <w:ind w:left="485" w:right="0" w:firstLine="0"/>
        <w:jc w:val="left"/>
      </w:pPr>
      <w:r>
        <w:t xml:space="preserve"> </w:t>
      </w:r>
    </w:p>
    <w:p w14:paraId="0E78340B" w14:textId="77777777" w:rsidR="00AB0AA4" w:rsidRDefault="00AB0AA4" w:rsidP="00AB0AA4">
      <w:pPr>
        <w:numPr>
          <w:ilvl w:val="0"/>
          <w:numId w:val="8"/>
        </w:numPr>
        <w:ind w:right="0" w:hanging="428"/>
      </w:pPr>
      <w:r>
        <w:t xml:space="preserve">Predávajúci alebo jeho subdodávateľ v súlade s § 11 ZVO, ktorí majú povinnosť zapisovať sa do registra partnerov verejného sektora musia byť platne zapísaní v registri partnerov verejného sektora počas celej platnosti Zmluvy. Predávajúci je povinný oznámiť Kupujúcemu každú zmenu v registri partnerov verejného sektora, týkajúcu sa tak Predávajúceho ako aj jeho Subdodávateľa. </w:t>
      </w:r>
    </w:p>
    <w:p w14:paraId="347135D5" w14:textId="77777777" w:rsidR="00AB0AA4" w:rsidRDefault="00AB0AA4" w:rsidP="00AB0AA4">
      <w:pPr>
        <w:spacing w:after="0" w:line="259" w:lineRule="auto"/>
        <w:ind w:left="58" w:right="0" w:firstLine="0"/>
        <w:jc w:val="left"/>
      </w:pPr>
      <w:r>
        <w:rPr>
          <w:b/>
        </w:rPr>
        <w:t xml:space="preserve"> </w:t>
      </w:r>
    </w:p>
    <w:p w14:paraId="762AE9D1" w14:textId="77777777" w:rsidR="00AB0AA4" w:rsidRDefault="00AB0AA4" w:rsidP="00AB0AA4">
      <w:pPr>
        <w:spacing w:after="0" w:line="259" w:lineRule="auto"/>
        <w:ind w:left="103" w:right="0" w:firstLine="0"/>
        <w:jc w:val="center"/>
      </w:pPr>
      <w:r>
        <w:rPr>
          <w:b/>
        </w:rPr>
        <w:t xml:space="preserve"> </w:t>
      </w:r>
    </w:p>
    <w:p w14:paraId="6758F507" w14:textId="77777777" w:rsidR="00AB0AA4" w:rsidRDefault="00AB0AA4" w:rsidP="00AB0AA4">
      <w:pPr>
        <w:spacing w:after="0" w:line="259" w:lineRule="auto"/>
        <w:ind w:left="66" w:right="1" w:hanging="10"/>
        <w:jc w:val="center"/>
      </w:pPr>
      <w:r>
        <w:rPr>
          <w:b/>
        </w:rPr>
        <w:t xml:space="preserve">Článok X. </w:t>
      </w:r>
    </w:p>
    <w:p w14:paraId="5ABD025B" w14:textId="77777777" w:rsidR="00AB0AA4" w:rsidRDefault="00AB0AA4" w:rsidP="00AB0AA4">
      <w:pPr>
        <w:spacing w:after="0" w:line="259" w:lineRule="auto"/>
        <w:ind w:left="66" w:right="1" w:hanging="10"/>
        <w:jc w:val="center"/>
      </w:pPr>
      <w:r>
        <w:rPr>
          <w:b/>
        </w:rPr>
        <w:t xml:space="preserve">Záverečné ustanovenie </w:t>
      </w:r>
    </w:p>
    <w:p w14:paraId="20103DB8" w14:textId="77777777" w:rsidR="00AB0AA4" w:rsidRDefault="00AB0AA4" w:rsidP="00AB0AA4">
      <w:pPr>
        <w:spacing w:after="12" w:line="259" w:lineRule="auto"/>
        <w:ind w:left="58" w:right="0" w:firstLine="0"/>
        <w:jc w:val="left"/>
      </w:pPr>
      <w:r>
        <w:rPr>
          <w:b/>
        </w:rPr>
        <w:t xml:space="preserve"> </w:t>
      </w:r>
    </w:p>
    <w:p w14:paraId="2A1C7B76" w14:textId="77777777" w:rsidR="00AB0AA4" w:rsidRDefault="00AB0AA4" w:rsidP="00AB0AA4">
      <w:pPr>
        <w:numPr>
          <w:ilvl w:val="0"/>
          <w:numId w:val="9"/>
        </w:numPr>
        <w:ind w:right="0" w:hanging="428"/>
      </w:pPr>
      <w:r>
        <w:t xml:space="preserve">Táto Zmluva nadobúda platnosť dňom jej podpísania zástupcami oboch Zmluvných strán a účinnosť dňom nasledujúcim po dni jej zverejnenia v Centrálnom registri zmlúv vedenom Úradom vlády Slovenskej republiky. Ak sa do troch mesiacov od uzavretia Zmluvy Zmluva nezverejní, platí, že k uzavretiu Zmluvy nedošlo. </w:t>
      </w:r>
    </w:p>
    <w:p w14:paraId="21B91983" w14:textId="77777777" w:rsidR="00AB0AA4" w:rsidRDefault="00AB0AA4" w:rsidP="00AB0AA4">
      <w:pPr>
        <w:spacing w:after="12" w:line="259" w:lineRule="auto"/>
        <w:ind w:left="485" w:right="0" w:firstLine="0"/>
        <w:jc w:val="left"/>
      </w:pPr>
      <w:r>
        <w:t xml:space="preserve"> </w:t>
      </w:r>
    </w:p>
    <w:p w14:paraId="5514808B" w14:textId="77777777" w:rsidR="00AB0AA4" w:rsidRDefault="00AB0AA4" w:rsidP="00AB0AA4">
      <w:pPr>
        <w:numPr>
          <w:ilvl w:val="0"/>
          <w:numId w:val="9"/>
        </w:numPr>
        <w:ind w:right="0" w:hanging="428"/>
      </w:pPr>
      <w:r>
        <w:t xml:space="preserve">Zmluvné strany sa dohodli, že Zmluva a právne vzťahy ňou založené a s nimi súvisiace sa budú spravovať právnym poriadkom Slovenskej republiky, predovšetkým Obchodným zákonníkom. </w:t>
      </w:r>
    </w:p>
    <w:p w14:paraId="0E94390E" w14:textId="77777777" w:rsidR="00AB0AA4" w:rsidRDefault="00AB0AA4" w:rsidP="00AB0AA4">
      <w:pPr>
        <w:spacing w:after="12" w:line="259" w:lineRule="auto"/>
        <w:ind w:left="58" w:right="0" w:firstLine="0"/>
        <w:jc w:val="left"/>
      </w:pPr>
      <w:r>
        <w:t xml:space="preserve"> </w:t>
      </w:r>
    </w:p>
    <w:p w14:paraId="675D786B" w14:textId="77777777" w:rsidR="00AB0AA4" w:rsidRDefault="00AB0AA4" w:rsidP="00AB0AA4">
      <w:pPr>
        <w:numPr>
          <w:ilvl w:val="0"/>
          <w:numId w:val="9"/>
        </w:numPr>
        <w:ind w:right="0" w:hanging="428"/>
      </w:pPr>
      <w:r>
        <w:t xml:space="preserve">Na záväzkový vzťah z tejto Zmluvy sa nepoužijú (všeobecné) obchodné podmienky žiadnej zo Zmluvných strán. </w:t>
      </w:r>
    </w:p>
    <w:p w14:paraId="07E192C4" w14:textId="77777777" w:rsidR="00AB0AA4" w:rsidRDefault="00AB0AA4" w:rsidP="00AB0AA4">
      <w:pPr>
        <w:spacing w:after="12" w:line="259" w:lineRule="auto"/>
        <w:ind w:left="58" w:right="0" w:firstLine="0"/>
        <w:jc w:val="left"/>
      </w:pPr>
      <w:r>
        <w:t xml:space="preserve"> </w:t>
      </w:r>
    </w:p>
    <w:p w14:paraId="73C82046" w14:textId="77777777" w:rsidR="00AB0AA4" w:rsidRDefault="00AB0AA4" w:rsidP="00AB0AA4">
      <w:pPr>
        <w:numPr>
          <w:ilvl w:val="0"/>
          <w:numId w:val="9"/>
        </w:numPr>
        <w:ind w:right="0" w:hanging="428"/>
      </w:pPr>
      <w:r>
        <w:t xml:space="preserve">Zmluvné strany sa dohodli, že prípadné spory vyplývajúce zo zmluvných vzťahov tejto Zmluvy budú riešiť predovšetkým osobným rokovaním a až následne súdnou cestou, vecne príslušným súdom je všeobecný súd v mieste sídla Kupujúceho. </w:t>
      </w:r>
    </w:p>
    <w:p w14:paraId="5F8B0AAC" w14:textId="77777777" w:rsidR="00AB0AA4" w:rsidRDefault="00AB0AA4" w:rsidP="00AB0AA4">
      <w:pPr>
        <w:spacing w:after="12" w:line="259" w:lineRule="auto"/>
        <w:ind w:left="58" w:right="0" w:firstLine="0"/>
        <w:jc w:val="left"/>
      </w:pPr>
      <w:r>
        <w:t xml:space="preserve"> </w:t>
      </w:r>
    </w:p>
    <w:p w14:paraId="74256264" w14:textId="77777777" w:rsidR="00AB0AA4" w:rsidRDefault="00AB0AA4" w:rsidP="00AB0AA4">
      <w:pPr>
        <w:numPr>
          <w:ilvl w:val="0"/>
          <w:numId w:val="9"/>
        </w:numPr>
        <w:ind w:right="0" w:hanging="428"/>
      </w:pPr>
      <w:r>
        <w:t xml:space="preserve">Ak sa zistí, že niektoré z ustanovení tejto Zmluvy je neplatné alebo neúčinné, neplatnosť alebo neúčinnosť ustanovenia nebude mať za následok neplatnosť alebo neúčinnosť ďalších ustanovení Zmluvy, ani samotnej Zmluvy. Zmluvné strany sa zaväzujú, že neplatné alebo neúčinné ustanovenie bez zbytočného odkladu nahradia tak, aby bol v čo najväčšom možnom rozsahu dosiahnutý účel, ktorý v čase uzavretia tejto Zmluvy sledovali neplatným alebo neúčinným ustanovením. Obdobne budú Zmluvné strany postupovať aj v prípade, ak sa zistí, že niektoré z ustanovení tejto Zmluvy je nevykonateľné. </w:t>
      </w:r>
    </w:p>
    <w:p w14:paraId="593C8479" w14:textId="77777777" w:rsidR="00AB0AA4" w:rsidRDefault="00AB0AA4" w:rsidP="00AB0AA4">
      <w:pPr>
        <w:spacing w:after="12" w:line="259" w:lineRule="auto"/>
        <w:ind w:left="58" w:right="0" w:firstLine="0"/>
        <w:jc w:val="left"/>
      </w:pPr>
      <w:r>
        <w:t xml:space="preserve"> </w:t>
      </w:r>
    </w:p>
    <w:p w14:paraId="01B2F066" w14:textId="77777777" w:rsidR="00AB0AA4" w:rsidRDefault="00AB0AA4" w:rsidP="00AB0AA4">
      <w:pPr>
        <w:numPr>
          <w:ilvl w:val="0"/>
          <w:numId w:val="9"/>
        </w:numPr>
        <w:ind w:right="0" w:hanging="428"/>
      </w:pPr>
      <w:r>
        <w:t xml:space="preserve">Vedľajšie ústne dohody k Zmluve nejestvujú. Zmluva predstavuje úplné a komplexné dojednanie Zmluvných strán vo vzťahu k predmetu Zmluvy.  </w:t>
      </w:r>
    </w:p>
    <w:p w14:paraId="48BD35BF" w14:textId="77777777" w:rsidR="00AB0AA4" w:rsidRDefault="00AB0AA4" w:rsidP="00AB0AA4">
      <w:pPr>
        <w:spacing w:after="12" w:line="259" w:lineRule="auto"/>
        <w:ind w:left="58" w:right="0" w:firstLine="0"/>
        <w:jc w:val="left"/>
      </w:pPr>
      <w:r>
        <w:t xml:space="preserve"> </w:t>
      </w:r>
    </w:p>
    <w:p w14:paraId="1DC3BF2D" w14:textId="77777777" w:rsidR="00AB0AA4" w:rsidRDefault="00AB0AA4" w:rsidP="00AB0AA4">
      <w:pPr>
        <w:numPr>
          <w:ilvl w:val="0"/>
          <w:numId w:val="9"/>
        </w:numPr>
        <w:ind w:right="0" w:hanging="428"/>
      </w:pPr>
      <w:r>
        <w:t xml:space="preserve">S výnimkami uvedenými v tejto Zmluve je túto Zmluvu možné meniť a dopĺňať len formou písomných dodatkov podpísaných oboma Zmluvnými stranami.  </w:t>
      </w:r>
    </w:p>
    <w:p w14:paraId="7989E335" w14:textId="77777777" w:rsidR="00AB0AA4" w:rsidRDefault="00AB0AA4" w:rsidP="00AB0AA4">
      <w:pPr>
        <w:spacing w:after="12" w:line="259" w:lineRule="auto"/>
        <w:ind w:left="58" w:right="0" w:firstLine="0"/>
        <w:jc w:val="left"/>
      </w:pPr>
      <w:r>
        <w:t xml:space="preserve"> </w:t>
      </w:r>
    </w:p>
    <w:p w14:paraId="39DE5B7F" w14:textId="77777777" w:rsidR="00AB0AA4" w:rsidRDefault="00AB0AA4" w:rsidP="00AB0AA4">
      <w:pPr>
        <w:numPr>
          <w:ilvl w:val="0"/>
          <w:numId w:val="9"/>
        </w:numPr>
        <w:ind w:right="0" w:hanging="428"/>
      </w:pPr>
      <w:r>
        <w:t xml:space="preserve">Táto Zmluva sa podpisuje v štyroch rovnopisoch, pričom každá Zmluvná strana obdrží dve vyhotovenia. </w:t>
      </w:r>
    </w:p>
    <w:p w14:paraId="2268D8B3" w14:textId="77777777" w:rsidR="00AB0AA4" w:rsidRDefault="00AB0AA4" w:rsidP="00AB0AA4">
      <w:pPr>
        <w:spacing w:after="12" w:line="259" w:lineRule="auto"/>
        <w:ind w:left="58" w:right="0" w:firstLine="0"/>
        <w:jc w:val="left"/>
      </w:pPr>
      <w:r>
        <w:t xml:space="preserve"> </w:t>
      </w:r>
    </w:p>
    <w:p w14:paraId="2B4E2265" w14:textId="77777777" w:rsidR="00AB0AA4" w:rsidRDefault="00AB0AA4" w:rsidP="00AB0AA4">
      <w:pPr>
        <w:numPr>
          <w:ilvl w:val="0"/>
          <w:numId w:val="9"/>
        </w:numPr>
        <w:ind w:right="0" w:hanging="428"/>
      </w:pPr>
      <w:r>
        <w:t xml:space="preserve">Zmluvné strany vyhlasujú, že Zmluvu uzatvorili slobodne a vážne, nie v tiesni a ani za inak nápadne nevýhodných podmienok, jej obsahu porozumeli a preto ju po jej prečítaní na znak súhlasu vlastnoručne podpisujú. </w:t>
      </w:r>
    </w:p>
    <w:p w14:paraId="6F8A4E96" w14:textId="77777777" w:rsidR="00AB0AA4" w:rsidRDefault="00AB0AA4" w:rsidP="00AB0AA4">
      <w:pPr>
        <w:spacing w:after="12" w:line="259" w:lineRule="auto"/>
        <w:ind w:left="58" w:right="0" w:firstLine="0"/>
        <w:jc w:val="left"/>
      </w:pPr>
      <w:r>
        <w:t xml:space="preserve"> </w:t>
      </w:r>
    </w:p>
    <w:p w14:paraId="27F5BECA" w14:textId="77777777" w:rsidR="00AB0AA4" w:rsidRDefault="00AB0AA4" w:rsidP="00AB0AA4">
      <w:pPr>
        <w:spacing w:after="12" w:line="259" w:lineRule="auto"/>
        <w:ind w:left="58" w:right="0" w:firstLine="0"/>
        <w:jc w:val="left"/>
      </w:pPr>
    </w:p>
    <w:p w14:paraId="19A50D3F" w14:textId="77777777" w:rsidR="00AB0AA4" w:rsidRDefault="00AB0AA4" w:rsidP="00AB0AA4">
      <w:pPr>
        <w:numPr>
          <w:ilvl w:val="0"/>
          <w:numId w:val="9"/>
        </w:numPr>
        <w:ind w:right="0" w:hanging="428"/>
      </w:pPr>
      <w:r>
        <w:t xml:space="preserve">Neoddeliteľnou súčasťou tejto Zmluvy sú nasledujúce prílohy: </w:t>
      </w:r>
    </w:p>
    <w:p w14:paraId="6BF9F6C3" w14:textId="77777777" w:rsidR="00AB0AA4" w:rsidRDefault="00AB0AA4" w:rsidP="00AB0AA4">
      <w:pPr>
        <w:ind w:left="485" w:right="1530" w:firstLine="0"/>
      </w:pPr>
      <w:r>
        <w:t>Príloha č. 1 - Opis predmetu zákazky, vlastný návrh plnenia a cenová kalkulácia</w:t>
      </w:r>
    </w:p>
    <w:p w14:paraId="6F7C7E9D" w14:textId="77777777" w:rsidR="00AB0AA4" w:rsidRDefault="00AB0AA4" w:rsidP="00AB0AA4">
      <w:pPr>
        <w:ind w:left="485" w:right="1530" w:firstLine="0"/>
      </w:pPr>
      <w:r>
        <w:t xml:space="preserve">Príloha č. 2 – Zoznam subdodávateľov </w:t>
      </w:r>
    </w:p>
    <w:p w14:paraId="16123CE8" w14:textId="77777777" w:rsidR="00AB0AA4" w:rsidRDefault="00AB0AA4" w:rsidP="00AB0AA4">
      <w:pPr>
        <w:spacing w:after="0" w:line="259" w:lineRule="auto"/>
        <w:ind w:left="58" w:right="0" w:firstLine="0"/>
        <w:jc w:val="left"/>
      </w:pPr>
      <w:r>
        <w:t xml:space="preserve"> </w:t>
      </w:r>
    </w:p>
    <w:p w14:paraId="54B74B19" w14:textId="77777777" w:rsidR="00AB0AA4" w:rsidRDefault="00AB0AA4" w:rsidP="00AB0AA4">
      <w:pPr>
        <w:spacing w:after="0" w:line="259" w:lineRule="auto"/>
        <w:ind w:left="58" w:right="9595" w:firstLine="0"/>
        <w:jc w:val="left"/>
      </w:pPr>
      <w:r>
        <w:t xml:space="preserve">  </w:t>
      </w:r>
    </w:p>
    <w:tbl>
      <w:tblPr>
        <w:tblStyle w:val="TableGrid"/>
        <w:tblW w:w="8999" w:type="dxa"/>
        <w:tblInd w:w="58" w:type="dxa"/>
        <w:tblLook w:val="04A0" w:firstRow="1" w:lastRow="0" w:firstColumn="1" w:lastColumn="0" w:noHBand="0" w:noVBand="1"/>
      </w:tblPr>
      <w:tblGrid>
        <w:gridCol w:w="5228"/>
        <w:gridCol w:w="3771"/>
      </w:tblGrid>
      <w:tr w:rsidR="00AB0AA4" w14:paraId="4281D554" w14:textId="77777777" w:rsidTr="00AB7E06">
        <w:trPr>
          <w:trHeight w:val="1051"/>
        </w:trPr>
        <w:tc>
          <w:tcPr>
            <w:tcW w:w="5229" w:type="dxa"/>
            <w:tcBorders>
              <w:top w:val="nil"/>
              <w:left w:val="nil"/>
              <w:bottom w:val="nil"/>
              <w:right w:val="nil"/>
            </w:tcBorders>
          </w:tcPr>
          <w:p w14:paraId="16C8EE7A" w14:textId="77777777" w:rsidR="00AB0AA4" w:rsidRDefault="00AB0AA4" w:rsidP="00AB7E06">
            <w:pPr>
              <w:spacing w:after="0" w:line="259" w:lineRule="auto"/>
              <w:ind w:left="0" w:right="0" w:firstLine="0"/>
              <w:jc w:val="left"/>
            </w:pPr>
            <w:r>
              <w:t xml:space="preserve"> V ................................., dňa .................... </w:t>
            </w:r>
          </w:p>
          <w:p w14:paraId="3571837B" w14:textId="77777777" w:rsidR="00AB0AA4" w:rsidRDefault="00AB0AA4" w:rsidP="00AB7E06">
            <w:pPr>
              <w:spacing w:after="0" w:line="259" w:lineRule="auto"/>
              <w:ind w:left="0" w:right="0" w:firstLine="0"/>
              <w:jc w:val="left"/>
            </w:pPr>
            <w:r>
              <w:t xml:space="preserve"> </w:t>
            </w:r>
          </w:p>
          <w:p w14:paraId="5ECDD242" w14:textId="77777777" w:rsidR="00AB0AA4" w:rsidRDefault="00AB0AA4" w:rsidP="00AB7E06">
            <w:pPr>
              <w:spacing w:after="0" w:line="259" w:lineRule="auto"/>
              <w:ind w:left="0" w:right="0" w:firstLine="0"/>
              <w:jc w:val="left"/>
            </w:pPr>
            <w:r>
              <w:t xml:space="preserve"> </w:t>
            </w:r>
          </w:p>
          <w:p w14:paraId="1908203F" w14:textId="77777777" w:rsidR="00AB0AA4" w:rsidRDefault="00AB0AA4" w:rsidP="00AB7E06">
            <w:pPr>
              <w:spacing w:after="0" w:line="259" w:lineRule="auto"/>
              <w:ind w:left="0" w:right="0" w:firstLine="0"/>
              <w:jc w:val="left"/>
            </w:pPr>
            <w:r>
              <w:t xml:space="preserve"> </w:t>
            </w:r>
          </w:p>
        </w:tc>
        <w:tc>
          <w:tcPr>
            <w:tcW w:w="3771" w:type="dxa"/>
            <w:tcBorders>
              <w:top w:val="nil"/>
              <w:left w:val="nil"/>
              <w:bottom w:val="nil"/>
              <w:right w:val="nil"/>
            </w:tcBorders>
          </w:tcPr>
          <w:p w14:paraId="67C9C46F" w14:textId="77777777" w:rsidR="00AB0AA4" w:rsidRDefault="00AB0AA4" w:rsidP="00AB7E06">
            <w:pPr>
              <w:spacing w:after="0" w:line="259" w:lineRule="auto"/>
              <w:ind w:left="0" w:right="0" w:firstLine="0"/>
            </w:pPr>
            <w:r>
              <w:t xml:space="preserve">V ................................., dňa ...................... </w:t>
            </w:r>
          </w:p>
        </w:tc>
      </w:tr>
      <w:tr w:rsidR="00AB0AA4" w14:paraId="02CFE0FF" w14:textId="77777777" w:rsidTr="00AB7E06">
        <w:trPr>
          <w:trHeight w:val="269"/>
        </w:trPr>
        <w:tc>
          <w:tcPr>
            <w:tcW w:w="5229" w:type="dxa"/>
            <w:tcBorders>
              <w:top w:val="nil"/>
              <w:left w:val="nil"/>
              <w:bottom w:val="nil"/>
              <w:right w:val="nil"/>
            </w:tcBorders>
          </w:tcPr>
          <w:p w14:paraId="09E1CCCA" w14:textId="77777777" w:rsidR="00AB0AA4" w:rsidRDefault="00AB0AA4" w:rsidP="00AB7E06">
            <w:pPr>
              <w:tabs>
                <w:tab w:val="center" w:pos="1985"/>
              </w:tabs>
              <w:spacing w:after="0" w:line="259" w:lineRule="auto"/>
              <w:ind w:left="0" w:right="0" w:firstLine="0"/>
              <w:jc w:val="left"/>
            </w:pPr>
            <w:r>
              <w:t xml:space="preserve"> ................................................ </w:t>
            </w:r>
          </w:p>
        </w:tc>
        <w:tc>
          <w:tcPr>
            <w:tcW w:w="3771" w:type="dxa"/>
            <w:tcBorders>
              <w:top w:val="nil"/>
              <w:left w:val="nil"/>
              <w:bottom w:val="nil"/>
              <w:right w:val="nil"/>
            </w:tcBorders>
          </w:tcPr>
          <w:p w14:paraId="367A099F" w14:textId="77777777" w:rsidR="00AB0AA4" w:rsidRDefault="00AB0AA4" w:rsidP="00AB7E06">
            <w:pPr>
              <w:spacing w:after="0" w:line="259" w:lineRule="auto"/>
              <w:ind w:left="0" w:right="51" w:firstLine="0"/>
            </w:pPr>
            <w:r>
              <w:t xml:space="preserve">    ......................................................... </w:t>
            </w:r>
          </w:p>
        </w:tc>
      </w:tr>
      <w:tr w:rsidR="00AB0AA4" w14:paraId="7FA5C008" w14:textId="77777777" w:rsidTr="00AB7E06">
        <w:trPr>
          <w:trHeight w:val="247"/>
        </w:trPr>
        <w:tc>
          <w:tcPr>
            <w:tcW w:w="5229" w:type="dxa"/>
            <w:tcBorders>
              <w:top w:val="nil"/>
              <w:left w:val="nil"/>
              <w:bottom w:val="nil"/>
              <w:right w:val="nil"/>
            </w:tcBorders>
          </w:tcPr>
          <w:p w14:paraId="7BF74E01" w14:textId="77777777" w:rsidR="00AB0AA4" w:rsidRDefault="00AB0AA4" w:rsidP="00AB7E06">
            <w:pPr>
              <w:tabs>
                <w:tab w:val="center" w:pos="1986"/>
              </w:tabs>
              <w:spacing w:after="0" w:line="259" w:lineRule="auto"/>
              <w:ind w:left="0" w:right="0" w:firstLine="0"/>
              <w:jc w:val="left"/>
            </w:pPr>
            <w:r>
              <w:t xml:space="preserve">                Predávajúci </w:t>
            </w:r>
          </w:p>
        </w:tc>
        <w:tc>
          <w:tcPr>
            <w:tcW w:w="3771" w:type="dxa"/>
            <w:tcBorders>
              <w:top w:val="nil"/>
              <w:left w:val="nil"/>
              <w:bottom w:val="nil"/>
              <w:right w:val="nil"/>
            </w:tcBorders>
          </w:tcPr>
          <w:p w14:paraId="5978857C" w14:textId="77777777" w:rsidR="00AB0AA4" w:rsidRDefault="00AB0AA4" w:rsidP="00AB7E06">
            <w:pPr>
              <w:spacing w:after="0" w:line="259" w:lineRule="auto"/>
              <w:ind w:left="0" w:right="46" w:firstLine="0"/>
              <w:jc w:val="center"/>
            </w:pPr>
            <w:r>
              <w:t xml:space="preserve">doc. Ing. Klaudia Halászová, PhD. </w:t>
            </w:r>
          </w:p>
        </w:tc>
      </w:tr>
    </w:tbl>
    <w:p w14:paraId="14C4F8E2" w14:textId="77777777" w:rsidR="00AB0AA4" w:rsidRDefault="00AB0AA4" w:rsidP="00AB0AA4">
      <w:pPr>
        <w:spacing w:line="259" w:lineRule="auto"/>
        <w:ind w:left="68" w:right="0" w:hanging="10"/>
        <w:jc w:val="left"/>
      </w:pPr>
      <w:r>
        <w:t xml:space="preserve">                                                                                                                                        rektorka </w:t>
      </w:r>
    </w:p>
    <w:p w14:paraId="19E8911A" w14:textId="77777777" w:rsidR="00AB0AA4" w:rsidRDefault="00AB0AA4"/>
    <w:sectPr w:rsidR="00AB0AA4" w:rsidSect="00A0406D">
      <w:pgSz w:w="11906" w:h="16838"/>
      <w:pgMar w:top="1135" w:right="1128" w:bottom="1194" w:left="1075"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744657"/>
    <w:multiLevelType w:val="hybridMultilevel"/>
    <w:tmpl w:val="5D004A22"/>
    <w:lvl w:ilvl="0" w:tplc="6C50C9DA">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91CFAC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DF443B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CF6201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FFE8CB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B18EAC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3003C7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4FC73B2">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2C8D28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374335C6"/>
    <w:multiLevelType w:val="hybridMultilevel"/>
    <w:tmpl w:val="5782A4EE"/>
    <w:lvl w:ilvl="0" w:tplc="B4329842">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8822796">
      <w:start w:val="1"/>
      <w:numFmt w:val="lowerLetter"/>
      <w:lvlText w:val="%2)"/>
      <w:lvlJc w:val="left"/>
      <w:pPr>
        <w:ind w:left="7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A9AF38C">
      <w:start w:val="1"/>
      <w:numFmt w:val="lowerRoman"/>
      <w:lvlText w:val="%3"/>
      <w:lvlJc w:val="left"/>
      <w:pPr>
        <w:ind w:left="15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E8890B8">
      <w:start w:val="1"/>
      <w:numFmt w:val="decimal"/>
      <w:lvlText w:val="%4"/>
      <w:lvlJc w:val="left"/>
      <w:pPr>
        <w:ind w:left="22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77464BC">
      <w:start w:val="1"/>
      <w:numFmt w:val="lowerLetter"/>
      <w:lvlText w:val="%5"/>
      <w:lvlJc w:val="left"/>
      <w:pPr>
        <w:ind w:left="30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13EAEA0">
      <w:start w:val="1"/>
      <w:numFmt w:val="lowerRoman"/>
      <w:lvlText w:val="%6"/>
      <w:lvlJc w:val="left"/>
      <w:pPr>
        <w:ind w:left="37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6AA2CA8">
      <w:start w:val="1"/>
      <w:numFmt w:val="decimal"/>
      <w:lvlText w:val="%7"/>
      <w:lvlJc w:val="left"/>
      <w:pPr>
        <w:ind w:left="44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FA89CA4">
      <w:start w:val="1"/>
      <w:numFmt w:val="lowerLetter"/>
      <w:lvlText w:val="%8"/>
      <w:lvlJc w:val="left"/>
      <w:pPr>
        <w:ind w:left="51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53A165A">
      <w:start w:val="1"/>
      <w:numFmt w:val="lowerRoman"/>
      <w:lvlText w:val="%9"/>
      <w:lvlJc w:val="left"/>
      <w:pPr>
        <w:ind w:left="58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AF4703F"/>
    <w:multiLevelType w:val="hybridMultilevel"/>
    <w:tmpl w:val="FB7C5F78"/>
    <w:lvl w:ilvl="0" w:tplc="1BA627AE">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744A814">
      <w:start w:val="1"/>
      <w:numFmt w:val="lowerLetter"/>
      <w:lvlText w:val="%2)"/>
      <w:lvlJc w:val="left"/>
      <w:pPr>
        <w:ind w:left="14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D4CBCC0">
      <w:start w:val="1"/>
      <w:numFmt w:val="lowerRoman"/>
      <w:lvlText w:val="%3"/>
      <w:lvlJc w:val="left"/>
      <w:pPr>
        <w:ind w:left="18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38A1720">
      <w:start w:val="1"/>
      <w:numFmt w:val="decimal"/>
      <w:lvlText w:val="%4"/>
      <w:lvlJc w:val="left"/>
      <w:pPr>
        <w:ind w:left="25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6A4076A">
      <w:start w:val="1"/>
      <w:numFmt w:val="lowerLetter"/>
      <w:lvlText w:val="%5"/>
      <w:lvlJc w:val="left"/>
      <w:pPr>
        <w:ind w:left="32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37ED810">
      <w:start w:val="1"/>
      <w:numFmt w:val="lowerRoman"/>
      <w:lvlText w:val="%6"/>
      <w:lvlJc w:val="left"/>
      <w:pPr>
        <w:ind w:left="40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A5EA4FA">
      <w:start w:val="1"/>
      <w:numFmt w:val="decimal"/>
      <w:lvlText w:val="%7"/>
      <w:lvlJc w:val="left"/>
      <w:pPr>
        <w:ind w:left="47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7B6F33A">
      <w:start w:val="1"/>
      <w:numFmt w:val="lowerLetter"/>
      <w:lvlText w:val="%8"/>
      <w:lvlJc w:val="left"/>
      <w:pPr>
        <w:ind w:left="54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FD6C254">
      <w:start w:val="1"/>
      <w:numFmt w:val="lowerRoman"/>
      <w:lvlText w:val="%9"/>
      <w:lvlJc w:val="left"/>
      <w:pPr>
        <w:ind w:left="61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487E4583"/>
    <w:multiLevelType w:val="hybridMultilevel"/>
    <w:tmpl w:val="CE5C3BF0"/>
    <w:lvl w:ilvl="0" w:tplc="B92C80EE">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8F4DB7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A2CB4B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62C8C9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7CCB48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6A8EF0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5F24D08">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1A26EA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49AD9B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64281467"/>
    <w:multiLevelType w:val="hybridMultilevel"/>
    <w:tmpl w:val="DFB4829C"/>
    <w:lvl w:ilvl="0" w:tplc="405C711A">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712ABE8">
      <w:start w:val="1"/>
      <w:numFmt w:val="lowerLetter"/>
      <w:lvlText w:val="%2)"/>
      <w:lvlJc w:val="left"/>
      <w:pPr>
        <w:ind w:left="7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85692B6">
      <w:start w:val="1"/>
      <w:numFmt w:val="lowerRoman"/>
      <w:lvlText w:val="%3"/>
      <w:lvlJc w:val="left"/>
      <w:pPr>
        <w:ind w:left="1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D54EFFE">
      <w:start w:val="1"/>
      <w:numFmt w:val="decimal"/>
      <w:lvlText w:val="%4"/>
      <w:lvlJc w:val="left"/>
      <w:pPr>
        <w:ind w:left="2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7C2C7BA">
      <w:start w:val="1"/>
      <w:numFmt w:val="lowerLetter"/>
      <w:lvlText w:val="%5"/>
      <w:lvlJc w:val="left"/>
      <w:pPr>
        <w:ind w:left="29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6AC7DA8">
      <w:start w:val="1"/>
      <w:numFmt w:val="lowerRoman"/>
      <w:lvlText w:val="%6"/>
      <w:lvlJc w:val="left"/>
      <w:pPr>
        <w:ind w:left="36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5F6ABA4">
      <w:start w:val="1"/>
      <w:numFmt w:val="decimal"/>
      <w:lvlText w:val="%7"/>
      <w:lvlJc w:val="left"/>
      <w:pPr>
        <w:ind w:left="43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460483E">
      <w:start w:val="1"/>
      <w:numFmt w:val="lowerLetter"/>
      <w:lvlText w:val="%8"/>
      <w:lvlJc w:val="left"/>
      <w:pPr>
        <w:ind w:left="51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5681E12">
      <w:start w:val="1"/>
      <w:numFmt w:val="lowerRoman"/>
      <w:lvlText w:val="%9"/>
      <w:lvlJc w:val="left"/>
      <w:pPr>
        <w:ind w:left="58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64293A49"/>
    <w:multiLevelType w:val="hybridMultilevel"/>
    <w:tmpl w:val="64767584"/>
    <w:lvl w:ilvl="0" w:tplc="BF3AA6A6">
      <w:start w:val="1"/>
      <w:numFmt w:val="decimal"/>
      <w:lvlText w:val="%1."/>
      <w:lvlJc w:val="left"/>
      <w:pPr>
        <w:ind w:left="4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A965C10">
      <w:start w:val="1"/>
      <w:numFmt w:val="lowerLetter"/>
      <w:lvlText w:val="%2"/>
      <w:lvlJc w:val="left"/>
      <w:pPr>
        <w:ind w:left="10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18637C2">
      <w:start w:val="1"/>
      <w:numFmt w:val="lowerRoman"/>
      <w:lvlText w:val="%3"/>
      <w:lvlJc w:val="left"/>
      <w:pPr>
        <w:ind w:left="18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61ECBE0">
      <w:start w:val="1"/>
      <w:numFmt w:val="decimal"/>
      <w:lvlText w:val="%4"/>
      <w:lvlJc w:val="left"/>
      <w:pPr>
        <w:ind w:left="25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C3C416A">
      <w:start w:val="1"/>
      <w:numFmt w:val="lowerLetter"/>
      <w:lvlText w:val="%5"/>
      <w:lvlJc w:val="left"/>
      <w:pPr>
        <w:ind w:left="32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4225F80">
      <w:start w:val="1"/>
      <w:numFmt w:val="lowerRoman"/>
      <w:lvlText w:val="%6"/>
      <w:lvlJc w:val="left"/>
      <w:pPr>
        <w:ind w:left="39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29E4E32">
      <w:start w:val="1"/>
      <w:numFmt w:val="decimal"/>
      <w:lvlText w:val="%7"/>
      <w:lvlJc w:val="left"/>
      <w:pPr>
        <w:ind w:left="46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5E4B948">
      <w:start w:val="1"/>
      <w:numFmt w:val="lowerLetter"/>
      <w:lvlText w:val="%8"/>
      <w:lvlJc w:val="left"/>
      <w:pPr>
        <w:ind w:left="54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F18E6BC">
      <w:start w:val="1"/>
      <w:numFmt w:val="lowerRoman"/>
      <w:lvlText w:val="%9"/>
      <w:lvlJc w:val="left"/>
      <w:pPr>
        <w:ind w:left="61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6A74212B"/>
    <w:multiLevelType w:val="hybridMultilevel"/>
    <w:tmpl w:val="533A321C"/>
    <w:lvl w:ilvl="0" w:tplc="DC5AF48E">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B863A5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03AE97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C92887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9E48B8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AF2B87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BA4248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A9C9A96">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530F3D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6BA5734A"/>
    <w:multiLevelType w:val="hybridMultilevel"/>
    <w:tmpl w:val="7476575E"/>
    <w:lvl w:ilvl="0" w:tplc="1630746A">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2C88F62">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D4290E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99CEBE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E28796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4741EBA">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D16F88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7F04E1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B1E336E">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7D8C27F2"/>
    <w:multiLevelType w:val="hybridMultilevel"/>
    <w:tmpl w:val="2F08A60A"/>
    <w:lvl w:ilvl="0" w:tplc="5EFC85B2">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260E9C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DBC4BDE">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304EE10">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FA8DA0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4B2477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834C52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7005E8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744787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7"/>
  </w:num>
  <w:num w:numId="3">
    <w:abstractNumId w:val="3"/>
  </w:num>
  <w:num w:numId="4">
    <w:abstractNumId w:val="6"/>
  </w:num>
  <w:num w:numId="5">
    <w:abstractNumId w:val="2"/>
  </w:num>
  <w:num w:numId="6">
    <w:abstractNumId w:val="5"/>
  </w:num>
  <w:num w:numId="7">
    <w:abstractNumId w:val="1"/>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revisionView w:comments="0" w:formatting="0"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AA4"/>
    <w:rsid w:val="00AB0AA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59AA5"/>
  <w15:chartTrackingRefBased/>
  <w15:docId w15:val="{04ABF240-1CCC-467A-97E2-ABFCDA4AE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AB0AA4"/>
    <w:pPr>
      <w:spacing w:after="3" w:line="248" w:lineRule="auto"/>
      <w:ind w:left="438" w:right="59" w:hanging="438"/>
      <w:jc w:val="both"/>
    </w:pPr>
    <w:rPr>
      <w:rFonts w:ascii="Calibri" w:eastAsia="Calibri" w:hAnsi="Calibri" w:cs="Calibri"/>
      <w:color w:val="000000"/>
      <w:lang w:eastAsia="sk-SK"/>
    </w:rPr>
  </w:style>
  <w:style w:type="paragraph" w:styleId="Nadpis3">
    <w:name w:val="heading 3"/>
    <w:next w:val="Normlny"/>
    <w:link w:val="Nadpis3Char"/>
    <w:uiPriority w:val="9"/>
    <w:unhideWhenUsed/>
    <w:qFormat/>
    <w:rsid w:val="00AB0AA4"/>
    <w:pPr>
      <w:keepNext/>
      <w:keepLines/>
      <w:spacing w:after="138"/>
      <w:ind w:left="15" w:hanging="10"/>
      <w:outlineLvl w:val="2"/>
    </w:pPr>
    <w:rPr>
      <w:rFonts w:ascii="Calibri" w:eastAsia="Calibri" w:hAnsi="Calibri" w:cs="Calibri"/>
      <w:b/>
      <w:color w:val="000000"/>
      <w:sz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3Char">
    <w:name w:val="Nadpis 3 Char"/>
    <w:basedOn w:val="Predvolenpsmoodseku"/>
    <w:link w:val="Nadpis3"/>
    <w:uiPriority w:val="9"/>
    <w:rsid w:val="00AB0AA4"/>
    <w:rPr>
      <w:rFonts w:ascii="Calibri" w:eastAsia="Calibri" w:hAnsi="Calibri" w:cs="Calibri"/>
      <w:b/>
      <w:color w:val="000000"/>
      <w:sz w:val="24"/>
      <w:lang w:eastAsia="sk-SK"/>
    </w:rPr>
  </w:style>
  <w:style w:type="table" w:customStyle="1" w:styleId="TableGrid">
    <w:name w:val="TableGrid"/>
    <w:rsid w:val="00AB0AA4"/>
    <w:pPr>
      <w:spacing w:after="0" w:line="240" w:lineRule="auto"/>
    </w:pPr>
    <w:rPr>
      <w:rFonts w:eastAsiaTheme="minorEastAsia"/>
      <w:lang w:eastAsia="sk-SK"/>
    </w:rPr>
    <w:tblPr>
      <w:tblCellMar>
        <w:top w:w="0" w:type="dxa"/>
        <w:left w:w="0" w:type="dxa"/>
        <w:bottom w:w="0" w:type="dxa"/>
        <w:right w:w="0" w:type="dxa"/>
      </w:tblCellMar>
    </w:tblPr>
  </w:style>
  <w:style w:type="paragraph" w:styleId="Odsekzoznamu">
    <w:name w:val="List Paragraph"/>
    <w:basedOn w:val="Normlny"/>
    <w:uiPriority w:val="34"/>
    <w:qFormat/>
    <w:rsid w:val="00AB0A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10</Pages>
  <Words>3249</Words>
  <Characters>18521</Characters>
  <Application>Microsoft Office Word</Application>
  <DocSecurity>0</DocSecurity>
  <Lines>154</Lines>
  <Paragraphs>43</Paragraphs>
  <ScaleCrop>false</ScaleCrop>
  <Company/>
  <LinksUpToDate>false</LinksUpToDate>
  <CharactersWithSpaces>21727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Alžbeta Kentošová</dc:creator>
  <cp:keywords/>
  <dc:description/>
  <cp:lastModifiedBy>Alžbeta Kentošová</cp:lastModifiedBy>
  <cp:revision>1</cp:revision>
  <dcterms:created xsi:type="dcterms:W3CDTF">2021-07-12T12:25:00Z</dcterms:created>
  <dcterms:modified xsi:type="dcterms:W3CDTF">2021-07-12T12:34:00Z</dcterms:modified>
</cp:coreProperties>
</file>