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5E6F" w14:textId="77777777"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14:paraId="2ADDB0ED" w14:textId="77777777"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14:paraId="15D93D75" w14:textId="77777777"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4A175E50" w14:textId="77777777"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6E2E98">
        <w:rPr>
          <w:rFonts w:asciiTheme="minorHAnsi" w:hAnsiTheme="minorHAnsi"/>
          <w:sz w:val="22"/>
          <w:szCs w:val="22"/>
        </w:rPr>
        <w:pict w14:anchorId="59A370A7">
          <v:rect id="_x0000_i1025" style="width:453.6pt;height:1.5pt" o:hralign="center" o:hrstd="t" o:hrnoshade="t" o:hr="t" fillcolor="black [3213]" stroked="f"/>
        </w:pict>
      </w:r>
    </w:p>
    <w:p w14:paraId="7D89EE5D" w14:textId="77777777"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2F8A54AE" w14:textId="77777777" w:rsidR="008A5871" w:rsidRPr="005C6A50" w:rsidRDefault="008A5871" w:rsidP="008A5871">
      <w:pPr>
        <w:spacing w:before="120"/>
        <w:contextualSpacing/>
        <w:rPr>
          <w:rFonts w:ascii="Calibri" w:hAnsi="Calibri"/>
          <w:b/>
          <w:sz w:val="22"/>
          <w:szCs w:val="22"/>
        </w:rPr>
      </w:pPr>
    </w:p>
    <w:p w14:paraId="68DF6A74" w14:textId="77777777"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14:paraId="5E03DCC6"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53982B4" w14:textId="77777777"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1A580703" w14:textId="77777777" w:rsidR="008A5871" w:rsidRPr="005C6A50" w:rsidRDefault="008A5871" w:rsidP="008A5871">
      <w:pPr>
        <w:spacing w:before="120"/>
        <w:contextualSpacing/>
        <w:rPr>
          <w:rFonts w:ascii="Calibri" w:hAnsi="Calibri"/>
          <w:sz w:val="22"/>
          <w:szCs w:val="22"/>
        </w:rPr>
      </w:pPr>
    </w:p>
    <w:p w14:paraId="3E11CCD7"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4BEC2A46"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3E1E94EC" w14:textId="77777777"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3644053D" w14:textId="77777777"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6A89D764"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14:paraId="4518F630" w14:textId="77777777"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69A967A0" w14:textId="46006E5E"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r>
      <w:r w:rsidR="00C62041">
        <w:rPr>
          <w:rFonts w:ascii="Calibri" w:hAnsi="Calibri"/>
          <w:sz w:val="22"/>
          <w:szCs w:val="22"/>
        </w:rPr>
        <w:t>Eva Melichárková</w:t>
      </w:r>
    </w:p>
    <w:p w14:paraId="22F95D50" w14:textId="77777777"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537D8706" w14:textId="7DCEF183"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w:t>
      </w:r>
      <w:r w:rsidR="00C62041">
        <w:rPr>
          <w:rFonts w:ascii="Calibri" w:hAnsi="Calibri"/>
          <w:sz w:val="22"/>
          <w:szCs w:val="22"/>
        </w:rPr>
        <w:t>46</w:t>
      </w:r>
      <w:r w:rsidRPr="005C6A50">
        <w:rPr>
          <w:rFonts w:ascii="Calibri" w:hAnsi="Calibri"/>
          <w:sz w:val="22"/>
          <w:szCs w:val="22"/>
        </w:rPr>
        <w:t>, fax: 543 171 6</w:t>
      </w:r>
      <w:r w:rsidR="00C62041">
        <w:rPr>
          <w:rFonts w:ascii="Calibri" w:hAnsi="Calibri"/>
          <w:sz w:val="22"/>
          <w:szCs w:val="22"/>
        </w:rPr>
        <w:t>69</w:t>
      </w:r>
    </w:p>
    <w:p w14:paraId="11B1DD87" w14:textId="77777777" w:rsidR="008A5871" w:rsidRPr="005C6A50" w:rsidRDefault="008A5871" w:rsidP="008A5871">
      <w:pPr>
        <w:spacing w:before="120"/>
        <w:contextualSpacing/>
        <w:rPr>
          <w:rFonts w:ascii="Calibri" w:hAnsi="Calibri" w:cs="Arial"/>
          <w:iCs/>
          <w:sz w:val="22"/>
          <w:szCs w:val="22"/>
        </w:rPr>
      </w:pPr>
    </w:p>
    <w:p w14:paraId="6F8C508B"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74FACFCA"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55027CC8"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5B79DCFF" w14:textId="77777777"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6D200265" w14:textId="77777777"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14:paraId="0008BBC8" w14:textId="77777777"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14:paraId="6A188819" w14:textId="77777777" w:rsidR="00935332" w:rsidRPr="005C6A50" w:rsidRDefault="00935332" w:rsidP="009B19EB">
      <w:pPr>
        <w:spacing w:before="120" w:line="276" w:lineRule="auto"/>
        <w:contextualSpacing/>
        <w:jc w:val="both"/>
        <w:rPr>
          <w:rFonts w:asciiTheme="minorHAnsi" w:hAnsiTheme="minorHAnsi"/>
          <w:iCs/>
          <w:sz w:val="22"/>
          <w:szCs w:val="22"/>
        </w:rPr>
      </w:pPr>
    </w:p>
    <w:p w14:paraId="4A2A19E0"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4C2F71FA"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53346839" w14:textId="77777777"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1C8F3BD5" w14:textId="77777777"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14:paraId="3DF72E26"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14:paraId="4EB2447E"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14:paraId="27FA63B3"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14:paraId="4BCFA045" w14:textId="77777777"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77445386" w14:textId="77777777"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1345416E" w14:textId="77777777"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14:paraId="62EBD54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14:paraId="0C61E71A"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14:paraId="22EB8FE9"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14:paraId="41FCB1B7" w14:textId="77777777"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14:paraId="163A8BAE" w14:textId="77777777"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5F0D4FA7" w14:textId="77777777" w:rsidR="00837E9B" w:rsidRPr="005C6A50" w:rsidRDefault="00837E9B" w:rsidP="009B19EB">
      <w:pPr>
        <w:spacing w:before="120" w:line="276" w:lineRule="auto"/>
        <w:contextualSpacing/>
        <w:jc w:val="both"/>
        <w:rPr>
          <w:rFonts w:asciiTheme="minorHAnsi" w:hAnsiTheme="minorHAnsi"/>
          <w:sz w:val="22"/>
          <w:szCs w:val="22"/>
        </w:rPr>
      </w:pPr>
    </w:p>
    <w:p w14:paraId="1CB59169" w14:textId="77777777" w:rsidR="00935332" w:rsidRPr="005C6A50" w:rsidRDefault="00935332" w:rsidP="009B19EB">
      <w:pPr>
        <w:spacing w:before="120" w:line="276" w:lineRule="auto"/>
        <w:contextualSpacing/>
        <w:jc w:val="both"/>
        <w:rPr>
          <w:rFonts w:asciiTheme="minorHAnsi" w:hAnsiTheme="minorHAnsi"/>
          <w:iCs/>
          <w:sz w:val="22"/>
          <w:szCs w:val="22"/>
        </w:rPr>
      </w:pPr>
    </w:p>
    <w:p w14:paraId="7C983784" w14:textId="77777777"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14:paraId="7696C301" w14:textId="77777777" w:rsidR="008A5D44" w:rsidRPr="00983BEF" w:rsidRDefault="008A5D44" w:rsidP="00D403DF">
      <w:pPr>
        <w:pStyle w:val="Nadpis2"/>
        <w:numPr>
          <w:ilvl w:val="0"/>
          <w:numId w:val="5"/>
        </w:numPr>
        <w:spacing w:line="276" w:lineRule="auto"/>
        <w:rPr>
          <w:rFonts w:asciiTheme="minorHAnsi" w:hAnsiTheme="minorHAnsi"/>
          <w:sz w:val="22"/>
          <w:szCs w:val="22"/>
        </w:rPr>
      </w:pPr>
    </w:p>
    <w:p w14:paraId="10C3E78A" w14:textId="77777777"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14:paraId="46965B72" w14:textId="77777777"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13EF4BE" w14:textId="77777777" w:rsidR="00782AAA" w:rsidRPr="00983BEF" w:rsidRDefault="00782AAA" w:rsidP="00AA26B1">
      <w:pPr>
        <w:pStyle w:val="Nadpis2"/>
        <w:spacing w:line="276" w:lineRule="auto"/>
        <w:jc w:val="both"/>
        <w:rPr>
          <w:rFonts w:asciiTheme="minorHAnsi" w:hAnsiTheme="minorHAnsi"/>
          <w:sz w:val="22"/>
          <w:szCs w:val="22"/>
        </w:rPr>
      </w:pPr>
    </w:p>
    <w:p w14:paraId="373FC5B6" w14:textId="77777777"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14:paraId="2490A2CC" w14:textId="77777777"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14:paraId="5BC2311E" w14:textId="77777777"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43E330E7" w14:textId="77777777"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14:paraId="7DD7E20F" w14:textId="03A9EA52"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6E2E98">
        <w:rPr>
          <w:rFonts w:ascii="Calibri" w:hAnsi="Calibri"/>
          <w:bCs/>
          <w:sz w:val="22"/>
        </w:rPr>
        <w:t xml:space="preserve"> </w:t>
      </w:r>
      <w:r w:rsidR="00C62041">
        <w:rPr>
          <w:rFonts w:ascii="Calibri" w:hAnsi="Calibri"/>
          <w:bCs/>
          <w:sz w:val="22"/>
        </w:rPr>
        <w:t>brusné kotouče HOOKIT do lakovny</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14:paraId="5E0858FA" w14:textId="77777777"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14:paraId="014A4EA8" w14:textId="77777777"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14:paraId="1AB842B9" w14:textId="77777777"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14:paraId="29E475D2" w14:textId="77777777"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14:paraId="3C88CAA0"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14:paraId="66D22956" w14:textId="1C3CFB13"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C62041">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6E2E98">
        <w:rPr>
          <w:rFonts w:asciiTheme="minorHAnsi" w:hAnsiTheme="minorHAnsi"/>
          <w:sz w:val="22"/>
          <w:szCs w:val="22"/>
        </w:rPr>
        <w:t>xxx</w:t>
      </w:r>
      <w:proofErr w:type="spellEnd"/>
      <w:r w:rsidR="00D93C52">
        <w:rPr>
          <w:rFonts w:asciiTheme="minorHAnsi" w:hAnsiTheme="minorHAnsi"/>
          <w:sz w:val="22"/>
          <w:szCs w:val="22"/>
        </w:rPr>
        <w:t xml:space="preserve">) </w:t>
      </w:r>
      <w:r w:rsidR="00B92F96">
        <w:rPr>
          <w:rFonts w:asciiTheme="minorHAnsi" w:hAnsiTheme="minorHAnsi"/>
          <w:sz w:val="22"/>
          <w:szCs w:val="22"/>
        </w:rPr>
        <w:t>bez DPH</w:t>
      </w:r>
      <w:r>
        <w:rPr>
          <w:sz w:val="22"/>
          <w:szCs w:val="22"/>
        </w:rPr>
        <w:t xml:space="preserve"> </w:t>
      </w:r>
      <w:r w:rsidR="006E2E98" w:rsidRPr="006E2E98">
        <w:rPr>
          <w:rFonts w:asciiTheme="minorHAnsi" w:hAnsiTheme="minorHAnsi"/>
          <w:i/>
          <w:sz w:val="22"/>
          <w:szCs w:val="22"/>
        </w:rPr>
        <w:t>(doplní účastník dle celkové nabídkové ceny).</w:t>
      </w:r>
      <w:r w:rsidR="006E2E98" w:rsidRPr="006E2E98">
        <w:rPr>
          <w:rFonts w:asciiTheme="minorHAnsi" w:hAnsiTheme="minorHAnsi"/>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14:paraId="2788BC3C" w14:textId="77777777"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14:paraId="43AA042B" w14:textId="2B373B16"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C62041">
        <w:rPr>
          <w:rFonts w:asciiTheme="minorHAnsi" w:hAnsiTheme="minorHAnsi"/>
          <w:sz w:val="22"/>
          <w:szCs w:val="22"/>
        </w:rPr>
        <w:t>xxx</w:t>
      </w:r>
      <w:proofErr w:type="spellEnd"/>
      <w:r w:rsidR="00C62041">
        <w:rPr>
          <w:rFonts w:asciiTheme="minorHAnsi" w:hAnsiTheme="minorHAnsi"/>
          <w:sz w:val="22"/>
          <w:szCs w:val="22"/>
        </w:rPr>
        <w:t xml:space="preserve"> K</w:t>
      </w:r>
      <w:r w:rsidRPr="00983BEF">
        <w:rPr>
          <w:rFonts w:asciiTheme="minorHAnsi" w:hAnsiTheme="minorHAnsi"/>
          <w:sz w:val="22"/>
          <w:szCs w:val="22"/>
        </w:rPr>
        <w:t>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proofErr w:type="gramStart"/>
      <w:r w:rsidR="006E2E98">
        <w:rPr>
          <w:rFonts w:asciiTheme="minorHAnsi" w:hAnsiTheme="minorHAnsi"/>
          <w:sz w:val="22"/>
          <w:szCs w:val="22"/>
        </w:rPr>
        <w:t>xxx</w:t>
      </w:r>
      <w:proofErr w:type="spellEnd"/>
      <w:r w:rsidR="009C2743">
        <w:rPr>
          <w:rFonts w:asciiTheme="minorHAnsi" w:hAnsiTheme="minorHAnsi"/>
          <w:sz w:val="22"/>
          <w:szCs w:val="22"/>
        </w:rPr>
        <w:t>)</w:t>
      </w:r>
      <w:r w:rsidR="006E2E98">
        <w:rPr>
          <w:rFonts w:asciiTheme="minorHAnsi" w:hAnsiTheme="minorHAnsi"/>
          <w:sz w:val="22"/>
          <w:szCs w:val="22"/>
        </w:rPr>
        <w:t xml:space="preserve"> </w:t>
      </w:r>
      <w:r w:rsidR="006E2E98" w:rsidRPr="006E2E98">
        <w:rPr>
          <w:rFonts w:asciiTheme="minorHAnsi" w:hAnsiTheme="minorHAnsi"/>
          <w:i/>
          <w:sz w:val="22"/>
          <w:szCs w:val="22"/>
        </w:rPr>
        <w:t>(doplní</w:t>
      </w:r>
      <w:proofErr w:type="gramEnd"/>
      <w:r w:rsidR="006E2E98" w:rsidRPr="006E2E98">
        <w:rPr>
          <w:rFonts w:asciiTheme="minorHAnsi" w:hAnsiTheme="minorHAnsi"/>
          <w:i/>
          <w:sz w:val="22"/>
          <w:szCs w:val="22"/>
        </w:rPr>
        <w:t xml:space="preserve">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14:paraId="6C6EAC33" w14:textId="28133354"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cova 74, Brno-Medlánky,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14:paraId="36582BF7" w14:textId="14ED04B0" w:rsidR="00D529D5" w:rsidRPr="006E2E98" w:rsidRDefault="00AA3797" w:rsidP="0026647A">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C62041">
        <w:rPr>
          <w:rFonts w:asciiTheme="minorHAnsi" w:hAnsiTheme="minorHAnsi"/>
          <w:sz w:val="22"/>
          <w:szCs w:val="22"/>
        </w:rPr>
        <w:t>do 7 dnů</w:t>
      </w:r>
      <w:r w:rsidRPr="00D71790">
        <w:rPr>
          <w:rFonts w:asciiTheme="minorHAnsi" w:hAnsiTheme="minorHAnsi"/>
          <w:bCs/>
          <w:sz w:val="22"/>
          <w:szCs w:val="22"/>
        </w:rPr>
        <w:t xml:space="preserve"> od data vystavení objednávky kupujícího, nedohodnou-li se obě smluvní strany jinak</w:t>
      </w:r>
      <w:r w:rsidRPr="00D71790">
        <w:rPr>
          <w:rFonts w:asciiTheme="minorHAnsi" w:hAnsiTheme="minorHAnsi"/>
          <w:sz w:val="22"/>
          <w:szCs w:val="22"/>
        </w:rPr>
        <w:t>. Prodávající je povinen nejméně 1 pracovní den před skutečným odevzdáním zboží informovat kupujícího o přesném okamžiku odevzdání</w:t>
      </w:r>
      <w:r w:rsidRPr="00983BEF">
        <w:rPr>
          <w:rFonts w:asciiTheme="minorHAnsi" w:hAnsiTheme="minorHAnsi"/>
          <w:sz w:val="22"/>
          <w:szCs w:val="22"/>
        </w:rPr>
        <w:t>.</w:t>
      </w:r>
    </w:p>
    <w:p w14:paraId="6F9B6C62" w14:textId="77777777" w:rsidR="000A551D" w:rsidRDefault="000A551D" w:rsidP="0026647A">
      <w:pPr>
        <w:spacing w:line="276" w:lineRule="auto"/>
        <w:rPr>
          <w:rFonts w:asciiTheme="minorHAnsi" w:hAnsiTheme="minorHAnsi"/>
          <w:b/>
          <w:bCs/>
          <w:sz w:val="22"/>
          <w:szCs w:val="22"/>
        </w:rPr>
      </w:pPr>
    </w:p>
    <w:p w14:paraId="3899E61C" w14:textId="77777777"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14:paraId="031D996A" w14:textId="77777777"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14:paraId="219337CC" w14:textId="09EE7213"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 xml:space="preserve">Tato smlouva se uzavírá na dobu určitou a to na </w:t>
      </w:r>
      <w:r w:rsidR="00C62041">
        <w:rPr>
          <w:rFonts w:asciiTheme="minorHAnsi" w:hAnsiTheme="minorHAnsi"/>
          <w:sz w:val="22"/>
          <w:szCs w:val="22"/>
        </w:rPr>
        <w:t>2</w:t>
      </w:r>
      <w:r>
        <w:rPr>
          <w:rFonts w:asciiTheme="minorHAnsi" w:hAnsiTheme="minorHAnsi"/>
          <w:sz w:val="22"/>
          <w:szCs w:val="22"/>
        </w:rPr>
        <w:t xml:space="preserve"> rok</w:t>
      </w:r>
      <w:r w:rsidR="00C62041">
        <w:rPr>
          <w:rFonts w:asciiTheme="minorHAnsi" w:hAnsiTheme="minorHAnsi"/>
          <w:sz w:val="22"/>
          <w:szCs w:val="22"/>
        </w:rPr>
        <w:t>y</w:t>
      </w:r>
      <w:r>
        <w:rPr>
          <w:rFonts w:asciiTheme="minorHAnsi" w:hAnsiTheme="minorHAnsi"/>
          <w:sz w:val="22"/>
          <w:szCs w:val="22"/>
        </w:rPr>
        <w:t xml:space="preserve">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14:paraId="27D0611C" w14:textId="6166475A"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lastRenderedPageBreak/>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B92D39">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14:paraId="002A2B0B" w14:textId="77777777"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6CC1FD7D" w14:textId="77777777"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6926A2F7" w14:textId="77777777"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A46BE04"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56F46296"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8770B1A"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9F1D2E5"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14:paraId="1D3444C7" w14:textId="77777777"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93F58DC" w14:textId="77777777" w:rsid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14:paraId="63D982EA" w14:textId="77777777" w:rsidR="006E2E98" w:rsidRDefault="006E2E98" w:rsidP="006E2E98">
      <w:pPr>
        <w:spacing w:line="276" w:lineRule="auto"/>
        <w:jc w:val="both"/>
        <w:rPr>
          <w:rFonts w:asciiTheme="minorHAnsi" w:hAnsiTheme="minorHAnsi"/>
          <w:sz w:val="22"/>
          <w:szCs w:val="22"/>
        </w:rPr>
      </w:pPr>
    </w:p>
    <w:p w14:paraId="234C5855" w14:textId="77777777" w:rsidR="006E2E98" w:rsidRDefault="006E2E98" w:rsidP="006E2E98">
      <w:pPr>
        <w:spacing w:line="276" w:lineRule="auto"/>
        <w:jc w:val="both"/>
        <w:rPr>
          <w:rFonts w:asciiTheme="minorHAnsi" w:hAnsiTheme="minorHAnsi"/>
          <w:sz w:val="22"/>
          <w:szCs w:val="22"/>
        </w:rPr>
      </w:pPr>
    </w:p>
    <w:p w14:paraId="42E577B7" w14:textId="77777777" w:rsidR="006E2E98" w:rsidRPr="006E2E98" w:rsidRDefault="006E2E98" w:rsidP="006E2E98">
      <w:pPr>
        <w:spacing w:line="276" w:lineRule="auto"/>
        <w:jc w:val="both"/>
        <w:rPr>
          <w:rFonts w:asciiTheme="minorHAnsi" w:hAnsiTheme="minorHAnsi"/>
          <w:sz w:val="22"/>
          <w:szCs w:val="22"/>
        </w:rPr>
      </w:pPr>
    </w:p>
    <w:p w14:paraId="0E40F692" w14:textId="77777777"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14:paraId="6D40023F" w14:textId="77777777"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lastRenderedPageBreak/>
        <w:t>V</w:t>
      </w:r>
      <w:r w:rsidR="00691EBF" w:rsidRPr="00983BEF">
        <w:rPr>
          <w:rFonts w:asciiTheme="minorHAnsi" w:hAnsiTheme="minorHAnsi"/>
          <w:b/>
          <w:sz w:val="22"/>
          <w:szCs w:val="22"/>
        </w:rPr>
        <w:t>.</w:t>
      </w:r>
    </w:p>
    <w:p w14:paraId="4BA32877" w14:textId="77777777"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14:paraId="4D54478E"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14:paraId="3549E2C3" w14:textId="77777777"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6E8D13F3" w14:textId="77777777" w:rsidR="00C8196F" w:rsidRPr="006E2E98" w:rsidRDefault="00C8196F" w:rsidP="006E2E98">
      <w:pPr>
        <w:numPr>
          <w:ilvl w:val="0"/>
          <w:numId w:val="3"/>
        </w:numPr>
        <w:tabs>
          <w:tab w:val="clear" w:pos="375"/>
        </w:tabs>
        <w:spacing w:line="276" w:lineRule="auto"/>
        <w:ind w:left="426" w:hanging="426"/>
        <w:jc w:val="both"/>
        <w:rPr>
          <w:rFonts w:asciiTheme="minorHAnsi" w:hAnsiTheme="minorHAnsi"/>
          <w:iCs/>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6E2E98">
        <w:rPr>
          <w:rFonts w:asciiTheme="minorHAnsi" w:hAnsiTheme="minorHAnsi"/>
          <w:iCs/>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14:paraId="35434B90" w14:textId="77777777" w:rsidR="00093877" w:rsidRPr="006E2E98" w:rsidRDefault="00093877" w:rsidP="006E2E98">
      <w:pPr>
        <w:numPr>
          <w:ilvl w:val="0"/>
          <w:numId w:val="3"/>
        </w:numPr>
        <w:tabs>
          <w:tab w:val="clear" w:pos="375"/>
        </w:tabs>
        <w:spacing w:line="276" w:lineRule="auto"/>
        <w:ind w:left="426" w:hanging="426"/>
        <w:jc w:val="both"/>
        <w:rPr>
          <w:rFonts w:asciiTheme="minorHAnsi" w:hAnsiTheme="minorHAnsi"/>
          <w:iCs/>
          <w:sz w:val="22"/>
          <w:szCs w:val="22"/>
        </w:rPr>
      </w:pPr>
      <w:r w:rsidRPr="006E2E98">
        <w:rPr>
          <w:rFonts w:asciiTheme="minorHAnsi" w:hAnsiTheme="minorHAnsi"/>
          <w:iCs/>
          <w:sz w:val="22"/>
          <w:szCs w:val="22"/>
        </w:rPr>
        <w:t xml:space="preserve"> </w:t>
      </w:r>
      <w:r w:rsidR="000B2BA0" w:rsidRPr="006E2E98">
        <w:rPr>
          <w:rFonts w:asciiTheme="minorHAnsi" w:hAnsiTheme="minorHAnsi"/>
          <w:iCs/>
          <w:sz w:val="22"/>
          <w:szCs w:val="22"/>
        </w:rPr>
        <w:t xml:space="preserve">Smlouva nabude účinnosti dnem jejího uveřejnění dle zákona č. 340/2015 Sb., o zvláštních podmínkách účinnosti některých smluv, uveřejňování těchto smluv a o registru smluv. </w:t>
      </w:r>
    </w:p>
    <w:p w14:paraId="71B69792" w14:textId="77777777"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6E2E98">
        <w:rPr>
          <w:rFonts w:asciiTheme="minorHAnsi" w:hAnsiTheme="minorHAnsi"/>
          <w:iCs/>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w:t>
      </w:r>
      <w:bookmarkStart w:id="0" w:name="_GoBack"/>
      <w:bookmarkEnd w:id="0"/>
      <w:r w:rsidRPr="00983BEF">
        <w:rPr>
          <w:rFonts w:asciiTheme="minorHAnsi" w:hAnsiTheme="minorHAnsi"/>
          <w:iCs/>
          <w:sz w:val="22"/>
          <w:szCs w:val="22"/>
        </w:rPr>
        <w:t>y.</w:t>
      </w:r>
    </w:p>
    <w:p w14:paraId="04E1A817" w14:textId="1DC46FAB" w:rsidR="00127F53" w:rsidRPr="006E2E98" w:rsidRDefault="00127F53" w:rsidP="006E2E98">
      <w:pPr>
        <w:numPr>
          <w:ilvl w:val="0"/>
          <w:numId w:val="3"/>
        </w:numPr>
        <w:tabs>
          <w:tab w:val="clear" w:pos="375"/>
        </w:tabs>
        <w:spacing w:line="276" w:lineRule="auto"/>
        <w:ind w:left="426" w:hanging="426"/>
        <w:jc w:val="both"/>
        <w:rPr>
          <w:rFonts w:asciiTheme="minorHAnsi" w:hAnsiTheme="minorHAnsi"/>
          <w:iCs/>
          <w:sz w:val="22"/>
          <w:szCs w:val="22"/>
        </w:rPr>
      </w:pPr>
      <w:r w:rsidRPr="00127F53">
        <w:rPr>
          <w:rFonts w:asciiTheme="minorHAnsi" w:hAnsiTheme="minorHAnsi"/>
          <w:iCs/>
          <w:sz w:val="22"/>
          <w:szCs w:val="22"/>
        </w:rPr>
        <w:t>Nedílnou součástí této smlouvy je: Příloha č. 1 – Technická specifikace a ceník a Příloha č. 2 – Všeobecné obchodní podmínky</w:t>
      </w:r>
      <w:r w:rsidR="00EA5AEF">
        <w:rPr>
          <w:rFonts w:asciiTheme="minorHAnsi" w:hAnsiTheme="minorHAnsi"/>
          <w:iCs/>
          <w:sz w:val="22"/>
          <w:szCs w:val="22"/>
        </w:rPr>
        <w:t>.</w:t>
      </w:r>
    </w:p>
    <w:p w14:paraId="5FFA2B22" w14:textId="77777777" w:rsidR="00AD3087" w:rsidRDefault="00AD3087" w:rsidP="00AD3087">
      <w:pPr>
        <w:spacing w:line="276" w:lineRule="auto"/>
        <w:jc w:val="both"/>
        <w:rPr>
          <w:rFonts w:asciiTheme="minorHAnsi" w:hAnsiTheme="minorHAnsi"/>
          <w:iCs/>
          <w:sz w:val="22"/>
          <w:szCs w:val="22"/>
        </w:rPr>
      </w:pPr>
    </w:p>
    <w:p w14:paraId="1B559AB6" w14:textId="77777777"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14:paraId="3E1CE60C" w14:textId="77777777"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14:paraId="75B24175" w14:textId="20BB8C5F" w:rsidR="00127F53" w:rsidRDefault="00127F53" w:rsidP="00127F53">
      <w:pPr>
        <w:spacing w:line="276" w:lineRule="auto"/>
        <w:jc w:val="both"/>
        <w:rPr>
          <w:rFonts w:ascii="Calibri" w:hAnsi="Calibri"/>
          <w:sz w:val="22"/>
          <w:szCs w:val="22"/>
        </w:rPr>
      </w:pPr>
    </w:p>
    <w:p w14:paraId="5286234F" w14:textId="77777777" w:rsidR="001F6468" w:rsidRPr="00983BEF" w:rsidRDefault="001F6468" w:rsidP="00AA26B1">
      <w:pPr>
        <w:pStyle w:val="Zkladntext3"/>
        <w:spacing w:after="0" w:line="276" w:lineRule="auto"/>
        <w:jc w:val="both"/>
        <w:rPr>
          <w:rFonts w:asciiTheme="minorHAnsi" w:hAnsiTheme="minorHAnsi"/>
          <w:sz w:val="22"/>
          <w:szCs w:val="22"/>
        </w:rPr>
      </w:pPr>
    </w:p>
    <w:p w14:paraId="7F0566A3" w14:textId="77777777"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14:paraId="0D3F6C5C" w14:textId="77777777"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14:paraId="552CC3B0" w14:textId="77777777"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14:paraId="315C0E9B" w14:textId="77777777" w:rsidR="00CF7041" w:rsidRDefault="00CF7041" w:rsidP="00AA26B1">
      <w:pPr>
        <w:pStyle w:val="Zkladntext3"/>
        <w:spacing w:after="0" w:line="276" w:lineRule="auto"/>
        <w:jc w:val="both"/>
        <w:rPr>
          <w:rFonts w:asciiTheme="minorHAnsi" w:hAnsiTheme="minorHAnsi"/>
          <w:sz w:val="22"/>
          <w:szCs w:val="22"/>
        </w:rPr>
      </w:pPr>
    </w:p>
    <w:p w14:paraId="33A917B7" w14:textId="77777777" w:rsidR="00C8488B" w:rsidRPr="00983BEF" w:rsidRDefault="00C8488B" w:rsidP="00AA26B1">
      <w:pPr>
        <w:pStyle w:val="Zkladntext3"/>
        <w:spacing w:after="0" w:line="276" w:lineRule="auto"/>
        <w:jc w:val="both"/>
        <w:rPr>
          <w:rFonts w:asciiTheme="minorHAnsi" w:hAnsiTheme="minorHAnsi"/>
          <w:sz w:val="22"/>
          <w:szCs w:val="22"/>
        </w:rPr>
      </w:pPr>
    </w:p>
    <w:p w14:paraId="78FFA54A" w14:textId="77777777" w:rsidR="005B1137" w:rsidRPr="00983BEF" w:rsidRDefault="005B1137" w:rsidP="00AA26B1">
      <w:pPr>
        <w:pStyle w:val="Zkladntext3"/>
        <w:spacing w:after="0" w:line="276" w:lineRule="auto"/>
        <w:jc w:val="both"/>
        <w:rPr>
          <w:rFonts w:asciiTheme="minorHAnsi" w:hAnsiTheme="minorHAnsi"/>
          <w:sz w:val="22"/>
          <w:szCs w:val="22"/>
        </w:rPr>
      </w:pPr>
    </w:p>
    <w:p w14:paraId="0274F19C" w14:textId="77777777" w:rsidR="00C8488B" w:rsidRPr="00983BEF" w:rsidRDefault="00C8488B" w:rsidP="00AA26B1">
      <w:pPr>
        <w:pStyle w:val="Zkladntext3"/>
        <w:spacing w:after="0" w:line="276" w:lineRule="auto"/>
        <w:jc w:val="both"/>
        <w:rPr>
          <w:rFonts w:asciiTheme="minorHAnsi" w:hAnsiTheme="minorHAnsi"/>
          <w:sz w:val="22"/>
          <w:szCs w:val="22"/>
        </w:rPr>
      </w:pPr>
    </w:p>
    <w:p w14:paraId="5B65AC89" w14:textId="77777777" w:rsidR="00C8488B" w:rsidRPr="00983BEF" w:rsidRDefault="00C8488B" w:rsidP="00AA26B1">
      <w:pPr>
        <w:pStyle w:val="Zkladntext3"/>
        <w:spacing w:after="0" w:line="276" w:lineRule="auto"/>
        <w:jc w:val="both"/>
        <w:rPr>
          <w:rFonts w:asciiTheme="minorHAnsi" w:hAnsiTheme="minorHAnsi"/>
          <w:sz w:val="22"/>
          <w:szCs w:val="22"/>
        </w:rPr>
      </w:pPr>
    </w:p>
    <w:p w14:paraId="6698ECD2" w14:textId="77777777"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14:paraId="13C21819" w14:textId="77777777"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14:paraId="18232876" w14:textId="77777777"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14:paraId="17D4053F" w14:textId="77777777" w:rsidR="00C47BCD" w:rsidRDefault="00C47BCD" w:rsidP="000B2BA0">
      <w:pPr>
        <w:pStyle w:val="Zkladntext3"/>
        <w:tabs>
          <w:tab w:val="center" w:pos="7230"/>
        </w:tabs>
        <w:spacing w:after="0"/>
        <w:jc w:val="both"/>
        <w:rPr>
          <w:rFonts w:asciiTheme="minorHAnsi" w:hAnsiTheme="minorHAnsi"/>
          <w:sz w:val="22"/>
          <w:szCs w:val="22"/>
        </w:rPr>
      </w:pPr>
    </w:p>
    <w:p w14:paraId="3BD9F537" w14:textId="77777777" w:rsidR="00C47BCD" w:rsidRDefault="00C47BCD" w:rsidP="000B2BA0">
      <w:pPr>
        <w:pStyle w:val="Zkladntext3"/>
        <w:tabs>
          <w:tab w:val="center" w:pos="7230"/>
        </w:tabs>
        <w:spacing w:after="0"/>
        <w:jc w:val="both"/>
        <w:rPr>
          <w:rFonts w:asciiTheme="minorHAnsi" w:hAnsiTheme="minorHAnsi"/>
          <w:sz w:val="22"/>
          <w:szCs w:val="22"/>
        </w:rPr>
      </w:pPr>
    </w:p>
    <w:p w14:paraId="33A102B7" w14:textId="77777777" w:rsidR="00C47BCD" w:rsidRDefault="00C47BCD" w:rsidP="000B2BA0">
      <w:pPr>
        <w:pStyle w:val="Zkladntext3"/>
        <w:tabs>
          <w:tab w:val="center" w:pos="7230"/>
        </w:tabs>
        <w:spacing w:after="0"/>
        <w:jc w:val="both"/>
        <w:rPr>
          <w:rFonts w:asciiTheme="minorHAnsi" w:hAnsiTheme="minorHAnsi"/>
          <w:sz w:val="22"/>
          <w:szCs w:val="22"/>
        </w:rPr>
      </w:pPr>
    </w:p>
    <w:p w14:paraId="42F2081D" w14:textId="77777777" w:rsidR="00C47BCD" w:rsidRDefault="00C47BCD" w:rsidP="000B2BA0">
      <w:pPr>
        <w:pStyle w:val="Zkladntext3"/>
        <w:tabs>
          <w:tab w:val="center" w:pos="7230"/>
        </w:tabs>
        <w:spacing w:after="0"/>
        <w:jc w:val="both"/>
        <w:rPr>
          <w:rFonts w:asciiTheme="minorHAnsi" w:hAnsiTheme="minorHAnsi"/>
          <w:sz w:val="22"/>
          <w:szCs w:val="22"/>
        </w:rPr>
      </w:pPr>
    </w:p>
    <w:p w14:paraId="5A2E0E02" w14:textId="77777777" w:rsidR="00814006" w:rsidRDefault="00814006" w:rsidP="000B2BA0">
      <w:pPr>
        <w:pStyle w:val="Zkladntext3"/>
        <w:tabs>
          <w:tab w:val="center" w:pos="7230"/>
        </w:tabs>
        <w:spacing w:after="0"/>
        <w:jc w:val="both"/>
        <w:rPr>
          <w:rFonts w:asciiTheme="minorHAnsi" w:hAnsiTheme="minorHAnsi"/>
          <w:sz w:val="22"/>
          <w:szCs w:val="22"/>
        </w:rPr>
      </w:pPr>
    </w:p>
    <w:p w14:paraId="33DC5BE3" w14:textId="77777777" w:rsidR="00782B37" w:rsidRDefault="00782B37" w:rsidP="000B2BA0">
      <w:pPr>
        <w:pStyle w:val="Zkladntext3"/>
        <w:tabs>
          <w:tab w:val="center" w:pos="7230"/>
        </w:tabs>
        <w:spacing w:after="0"/>
        <w:jc w:val="both"/>
        <w:rPr>
          <w:rFonts w:asciiTheme="minorHAnsi" w:hAnsiTheme="minorHAnsi"/>
          <w:sz w:val="22"/>
          <w:szCs w:val="22"/>
        </w:rPr>
      </w:pPr>
    </w:p>
    <w:p w14:paraId="27BDE24B" w14:textId="77777777" w:rsidR="00782B37" w:rsidRDefault="00782B37" w:rsidP="000B2BA0">
      <w:pPr>
        <w:pStyle w:val="Zkladntext3"/>
        <w:tabs>
          <w:tab w:val="center" w:pos="7230"/>
        </w:tabs>
        <w:spacing w:after="0"/>
        <w:jc w:val="both"/>
        <w:rPr>
          <w:rFonts w:asciiTheme="minorHAnsi" w:hAnsiTheme="minorHAnsi"/>
          <w:sz w:val="22"/>
          <w:szCs w:val="22"/>
        </w:rPr>
      </w:pPr>
    </w:p>
    <w:p w14:paraId="3A9F0E05" w14:textId="77777777" w:rsidR="00782B37" w:rsidRDefault="00782B37" w:rsidP="000B2BA0">
      <w:pPr>
        <w:pStyle w:val="Zkladntext3"/>
        <w:tabs>
          <w:tab w:val="center" w:pos="7230"/>
        </w:tabs>
        <w:spacing w:after="0"/>
        <w:jc w:val="both"/>
        <w:rPr>
          <w:rFonts w:asciiTheme="minorHAnsi" w:hAnsiTheme="minorHAnsi"/>
          <w:sz w:val="22"/>
          <w:szCs w:val="22"/>
        </w:rPr>
      </w:pPr>
    </w:p>
    <w:p w14:paraId="02E9A731" w14:textId="77777777" w:rsidR="00782B37" w:rsidRDefault="00782B37" w:rsidP="000B2BA0">
      <w:pPr>
        <w:pStyle w:val="Zkladntext3"/>
        <w:tabs>
          <w:tab w:val="center" w:pos="7230"/>
        </w:tabs>
        <w:spacing w:after="0"/>
        <w:jc w:val="both"/>
        <w:rPr>
          <w:rFonts w:asciiTheme="minorHAnsi" w:hAnsiTheme="minorHAnsi"/>
          <w:sz w:val="22"/>
          <w:szCs w:val="22"/>
        </w:rPr>
      </w:pPr>
    </w:p>
    <w:p w14:paraId="647AE4AB" w14:textId="77777777" w:rsidR="00C47BCD" w:rsidRPr="00983BEF" w:rsidRDefault="00C47BCD" w:rsidP="000B2BA0">
      <w:pPr>
        <w:pStyle w:val="Zkladntext3"/>
        <w:tabs>
          <w:tab w:val="center" w:pos="7230"/>
        </w:tabs>
        <w:spacing w:after="0"/>
        <w:jc w:val="both"/>
      </w:pPr>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78925" w14:textId="77777777" w:rsidR="004D707D" w:rsidRDefault="004D707D">
      <w:r>
        <w:separator/>
      </w:r>
    </w:p>
  </w:endnote>
  <w:endnote w:type="continuationSeparator" w:id="0">
    <w:p w14:paraId="3718DABA" w14:textId="77777777" w:rsidR="004D707D" w:rsidRDefault="004D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F4A5" w14:textId="77777777"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3E594664"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2DEAA996" w14:textId="77777777"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6E2E98">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6E2E98">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14:paraId="1E78AA0D" w14:textId="77777777"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C1C77" w14:textId="77777777" w:rsidR="004D707D" w:rsidRDefault="004D707D">
      <w:r>
        <w:separator/>
      </w:r>
    </w:p>
  </w:footnote>
  <w:footnote w:type="continuationSeparator" w:id="0">
    <w:p w14:paraId="2046C24A" w14:textId="77777777" w:rsidR="004D707D" w:rsidRDefault="004D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D743B"/>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6CAC"/>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24110"/>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D707D"/>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D7C49"/>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2E98"/>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16A1"/>
    <w:rsid w:val="00A63564"/>
    <w:rsid w:val="00A729A1"/>
    <w:rsid w:val="00A82ACA"/>
    <w:rsid w:val="00A86282"/>
    <w:rsid w:val="00A91CCB"/>
    <w:rsid w:val="00AA26B1"/>
    <w:rsid w:val="00AA3797"/>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D39"/>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2041"/>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343E6"/>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D7B9D"/>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AEF"/>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ED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D4C02-D83C-47A5-8F0D-1D025E28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1264</Words>
  <Characters>7290</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2016-12-23T06:32:00Z</cp:lastPrinted>
  <dcterms:created xsi:type="dcterms:W3CDTF">2021-05-20T10:34:00Z</dcterms:created>
  <dcterms:modified xsi:type="dcterms:W3CDTF">2021-07-12T11:40:00Z</dcterms:modified>
</cp:coreProperties>
</file>