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AC9BE" w14:textId="24D14F09" w:rsidR="001C54B0" w:rsidRDefault="00BB766E" w:rsidP="00BB766E">
      <w:pPr>
        <w:spacing w:after="0"/>
        <w:jc w:val="center"/>
        <w:rPr>
          <w:b/>
          <w:bCs/>
          <w:sz w:val="28"/>
          <w:szCs w:val="28"/>
        </w:rPr>
      </w:pPr>
      <w:r w:rsidRPr="00BB766E">
        <w:rPr>
          <w:b/>
          <w:bCs/>
          <w:sz w:val="28"/>
          <w:szCs w:val="28"/>
        </w:rPr>
        <w:t>RÁMCOVÁ KUPNÍ SMLOUVA</w:t>
      </w:r>
    </w:p>
    <w:p w14:paraId="0CD1D9E6" w14:textId="60CAA079" w:rsidR="00BB766E" w:rsidRDefault="00BB766E" w:rsidP="00BB766E">
      <w:pPr>
        <w:spacing w:after="0"/>
        <w:jc w:val="center"/>
      </w:pPr>
      <w:r w:rsidRPr="00BB766E">
        <w:t>uzavřená podle ust.</w:t>
      </w:r>
      <w:r>
        <w:t xml:space="preserve"> </w:t>
      </w:r>
      <w:r w:rsidRPr="00BB766E">
        <w:t>§</w:t>
      </w:r>
      <w:r>
        <w:t xml:space="preserve"> 1746 odst. 2 a ve smyslu ust. § 2079 a násl.zákona č. 89/2012 Sb.,</w:t>
      </w:r>
    </w:p>
    <w:p w14:paraId="587B2623" w14:textId="66214E35" w:rsidR="00BB766E" w:rsidRDefault="00BB766E" w:rsidP="00BB766E">
      <w:pPr>
        <w:spacing w:after="0"/>
        <w:jc w:val="center"/>
      </w:pPr>
      <w:r>
        <w:t>občanský zákoník</w:t>
      </w:r>
      <w:r w:rsidR="002C69C5">
        <w:t>, ve znění pozdějších předpisů</w:t>
      </w:r>
    </w:p>
    <w:p w14:paraId="26C225E4" w14:textId="26374F1D" w:rsidR="002C69C5" w:rsidRDefault="002C69C5" w:rsidP="00BB766E">
      <w:pPr>
        <w:spacing w:after="0"/>
        <w:jc w:val="center"/>
      </w:pPr>
      <w:r>
        <w:t>(dále jen ,,občanský zákoník“)</w:t>
      </w:r>
    </w:p>
    <w:p w14:paraId="32E2DB43" w14:textId="44025702" w:rsidR="002C69C5" w:rsidRDefault="002C69C5" w:rsidP="00BB766E">
      <w:pPr>
        <w:spacing w:after="0"/>
        <w:jc w:val="center"/>
      </w:pPr>
    </w:p>
    <w:p w14:paraId="28D0AE03" w14:textId="1EC3B6F9" w:rsidR="002C69C5" w:rsidRDefault="002C69C5" w:rsidP="002C69C5">
      <w:pPr>
        <w:spacing w:after="0"/>
        <w:rPr>
          <w:b/>
          <w:bCs/>
        </w:rPr>
      </w:pPr>
      <w:r w:rsidRPr="002C69C5">
        <w:rPr>
          <w:b/>
          <w:bCs/>
        </w:rPr>
        <w:t>Centrum sociálních služeb Znojmo, příspěvková organizace</w:t>
      </w:r>
    </w:p>
    <w:p w14:paraId="554F1E09" w14:textId="6E9A0C28" w:rsidR="002C69C5" w:rsidRDefault="002C69C5" w:rsidP="002C69C5">
      <w:pPr>
        <w:spacing w:after="0"/>
      </w:pPr>
      <w:bookmarkStart w:id="0" w:name="_Hlk71271424"/>
      <w:r>
        <w:t>se sídlem:</w:t>
      </w:r>
      <w:bookmarkEnd w:id="0"/>
      <w:r>
        <w:t xml:space="preserve">               U Lesíka 3547/11, Znojmo, PSČ 669 02</w:t>
      </w:r>
    </w:p>
    <w:p w14:paraId="26D139D8" w14:textId="2BD5C60F" w:rsidR="002C69C5" w:rsidRDefault="002C69C5" w:rsidP="00AE3760">
      <w:pPr>
        <w:spacing w:after="0"/>
      </w:pPr>
      <w:bookmarkStart w:id="1" w:name="_Hlk71271536"/>
      <w:r>
        <w:t>IČO:</w:t>
      </w:r>
      <w:bookmarkEnd w:id="1"/>
      <w:r>
        <w:t xml:space="preserve">                         45671770</w:t>
      </w:r>
    </w:p>
    <w:p w14:paraId="16FC3C72" w14:textId="4A20BF3C" w:rsidR="002C69C5" w:rsidRDefault="002C69C5" w:rsidP="00AE3760">
      <w:pPr>
        <w:spacing w:after="0"/>
      </w:pPr>
      <w:r>
        <w:t xml:space="preserve">jednající:                </w:t>
      </w:r>
      <w:r w:rsidR="00AE3760">
        <w:t xml:space="preserve"> </w:t>
      </w:r>
      <w:r>
        <w:t>Mgr.</w:t>
      </w:r>
      <w:r w:rsidR="00AE3760">
        <w:t xml:space="preserve"> Radkou Sovjákovou, DiS.</w:t>
      </w:r>
    </w:p>
    <w:p w14:paraId="655547F9" w14:textId="13B6F9DF" w:rsidR="00AE3760" w:rsidRDefault="00AE3760" w:rsidP="00AE3760">
      <w:pPr>
        <w:spacing w:after="0"/>
      </w:pPr>
    </w:p>
    <w:p w14:paraId="6D9C8E64" w14:textId="64CB4E0E" w:rsidR="00AE3760" w:rsidRDefault="00AE3760" w:rsidP="00AE3760">
      <w:pPr>
        <w:spacing w:after="0"/>
      </w:pPr>
      <w:bookmarkStart w:id="2" w:name="_Hlk71271635"/>
      <w:r>
        <w:t>kontaktní osoba:</w:t>
      </w:r>
      <w:bookmarkEnd w:id="2"/>
      <w:r>
        <w:t xml:space="preserve"> </w:t>
      </w:r>
      <w:r w:rsidR="0064632A">
        <w:t xml:space="preserve"> </w:t>
      </w:r>
      <w:r>
        <w:t>Olga Břoušková, skladová účetní Centra sociálních služeb Znojmo</w:t>
      </w:r>
    </w:p>
    <w:p w14:paraId="461E8AEB" w14:textId="013F079F" w:rsidR="0064632A" w:rsidRDefault="0064632A" w:rsidP="00AE3760">
      <w:pPr>
        <w:spacing w:after="0"/>
        <w:jc w:val="left"/>
      </w:pPr>
      <w:r>
        <w:t>telefon:                  703 170 740</w:t>
      </w:r>
    </w:p>
    <w:p w14:paraId="46F14B53" w14:textId="0970A2CF" w:rsidR="0064632A" w:rsidRDefault="0064632A" w:rsidP="00AE3760">
      <w:pPr>
        <w:spacing w:after="0"/>
        <w:jc w:val="left"/>
      </w:pPr>
      <w:bookmarkStart w:id="3" w:name="_Hlk71271722"/>
      <w:r>
        <w:t>e-mail:</w:t>
      </w:r>
      <w:bookmarkEnd w:id="3"/>
      <w:r>
        <w:t xml:space="preserve">                    </w:t>
      </w:r>
      <w:hyperlink r:id="rId7" w:history="1">
        <w:r w:rsidR="00007C07" w:rsidRPr="004E32EB">
          <w:rPr>
            <w:rStyle w:val="Hypertextovodkaz"/>
          </w:rPr>
          <w:t>zasobovani</w:t>
        </w:r>
        <w:r w:rsidR="00007C07" w:rsidRPr="004E32EB">
          <w:rPr>
            <w:rStyle w:val="Hypertextovodkaz"/>
            <w:rFonts w:cstheme="minorHAnsi"/>
          </w:rPr>
          <w:t>@</w:t>
        </w:r>
        <w:r w:rsidR="00007C07" w:rsidRPr="004E32EB">
          <w:rPr>
            <w:rStyle w:val="Hypertextovodkaz"/>
          </w:rPr>
          <w:t>cssznojmo.cz</w:t>
        </w:r>
      </w:hyperlink>
    </w:p>
    <w:p w14:paraId="34854259" w14:textId="4122875C" w:rsidR="00007C07" w:rsidRDefault="00007C07" w:rsidP="00AE3760">
      <w:pPr>
        <w:spacing w:after="0"/>
        <w:jc w:val="left"/>
      </w:pPr>
    </w:p>
    <w:p w14:paraId="64AFBC0C" w14:textId="4F6242ED" w:rsidR="00007C07" w:rsidRDefault="00007C07" w:rsidP="00AE3760">
      <w:pPr>
        <w:spacing w:after="0"/>
        <w:jc w:val="left"/>
      </w:pPr>
      <w:r>
        <w:t xml:space="preserve">(dále jen </w:t>
      </w:r>
      <w:r w:rsidRPr="001D50C8">
        <w:rPr>
          <w:b/>
          <w:bCs/>
        </w:rPr>
        <w:t>,,Kupující“</w:t>
      </w:r>
      <w:r>
        <w:t>)</w:t>
      </w:r>
    </w:p>
    <w:p w14:paraId="07AE4B34" w14:textId="4487B9D8" w:rsidR="00007C07" w:rsidRDefault="00007C07" w:rsidP="00AE3760">
      <w:pPr>
        <w:spacing w:after="0"/>
        <w:jc w:val="left"/>
      </w:pPr>
    </w:p>
    <w:p w14:paraId="25F176E7" w14:textId="6558A4E5" w:rsidR="00007C07" w:rsidRDefault="00007C07" w:rsidP="00AE3760">
      <w:pPr>
        <w:spacing w:after="0"/>
        <w:jc w:val="left"/>
        <w:rPr>
          <w:b/>
          <w:bCs/>
        </w:rPr>
      </w:pPr>
      <w:r w:rsidRPr="00007C07">
        <w:rPr>
          <w:b/>
          <w:bCs/>
          <w:highlight w:val="yellow"/>
        </w:rPr>
        <w:t>…………………………………………………</w:t>
      </w:r>
    </w:p>
    <w:p w14:paraId="14BAE060" w14:textId="5B5CE526" w:rsidR="00007C07" w:rsidRDefault="00007C07" w:rsidP="00AE3760">
      <w:pPr>
        <w:spacing w:after="0"/>
        <w:jc w:val="left"/>
      </w:pPr>
      <w:r>
        <w:t xml:space="preserve">se sídlem:               </w:t>
      </w:r>
      <w:r w:rsidRPr="00007C07">
        <w:rPr>
          <w:highlight w:val="yellow"/>
        </w:rPr>
        <w:t>…………………………………………..</w:t>
      </w:r>
    </w:p>
    <w:p w14:paraId="15CFBF1F" w14:textId="3D6C7DCC" w:rsidR="00007C07" w:rsidRPr="00007C07" w:rsidRDefault="00007C07" w:rsidP="00AE3760">
      <w:pPr>
        <w:spacing w:after="0"/>
        <w:jc w:val="left"/>
        <w:rPr>
          <w:highlight w:val="yellow"/>
        </w:rPr>
      </w:pPr>
      <w:r>
        <w:t xml:space="preserve">zapsaný:                 </w:t>
      </w:r>
      <w:r w:rsidRPr="00007C07">
        <w:rPr>
          <w:highlight w:val="yellow"/>
        </w:rPr>
        <w:t>………………………………………………………………………………………………………………………………………………</w:t>
      </w:r>
    </w:p>
    <w:p w14:paraId="0622D28E" w14:textId="412DE47F" w:rsidR="00007C07" w:rsidRDefault="00007C07" w:rsidP="00AE3760">
      <w:pPr>
        <w:spacing w:after="0"/>
        <w:jc w:val="left"/>
      </w:pPr>
      <w:r w:rsidRPr="00007C07">
        <w:t xml:space="preserve">                                 </w:t>
      </w:r>
      <w:r w:rsidRPr="00007C07">
        <w:rPr>
          <w:highlight w:val="yellow"/>
        </w:rPr>
        <w:t>………………………………………………………………..</w:t>
      </w:r>
    </w:p>
    <w:p w14:paraId="18A3AD83" w14:textId="784317A6" w:rsidR="00007C07" w:rsidRDefault="00007C07" w:rsidP="00AE3760">
      <w:pPr>
        <w:spacing w:after="0"/>
        <w:jc w:val="left"/>
      </w:pPr>
      <w:r>
        <w:t xml:space="preserve">IČO:                         </w:t>
      </w:r>
      <w:r w:rsidRPr="00007C07">
        <w:rPr>
          <w:highlight w:val="yellow"/>
        </w:rPr>
        <w:t>………………………………..</w:t>
      </w:r>
    </w:p>
    <w:p w14:paraId="40EF2208" w14:textId="6D84907F" w:rsidR="00007C07" w:rsidRDefault="00007C07" w:rsidP="00AE3760">
      <w:pPr>
        <w:spacing w:after="0"/>
        <w:jc w:val="left"/>
      </w:pPr>
      <w:r>
        <w:t xml:space="preserve">DIČ:                         </w:t>
      </w:r>
      <w:r w:rsidRPr="00007C07">
        <w:rPr>
          <w:highlight w:val="yellow"/>
        </w:rPr>
        <w:t>………………………………..</w:t>
      </w:r>
    </w:p>
    <w:p w14:paraId="11A840AA" w14:textId="23FEA426" w:rsidR="00007C07" w:rsidRDefault="00007C07" w:rsidP="00AE3760">
      <w:pPr>
        <w:spacing w:after="0"/>
        <w:jc w:val="left"/>
      </w:pPr>
      <w:r>
        <w:t xml:space="preserve">Jednající:                </w:t>
      </w:r>
      <w:r w:rsidRPr="00007C07">
        <w:rPr>
          <w:highlight w:val="yellow"/>
        </w:rPr>
        <w:t>…………………………………………………….</w:t>
      </w:r>
    </w:p>
    <w:p w14:paraId="3F95B0B3" w14:textId="77777777" w:rsidR="001D50C8" w:rsidRDefault="001D50C8" w:rsidP="00AE3760">
      <w:pPr>
        <w:spacing w:after="0"/>
        <w:jc w:val="left"/>
      </w:pPr>
    </w:p>
    <w:p w14:paraId="7AEC08B6" w14:textId="20120B32" w:rsidR="00007C07" w:rsidRDefault="00007C07" w:rsidP="00AE3760">
      <w:pPr>
        <w:spacing w:after="0"/>
        <w:jc w:val="left"/>
      </w:pPr>
      <w:r>
        <w:t>kontaktní osoba:</w:t>
      </w:r>
      <w:r w:rsidR="001D50C8">
        <w:t xml:space="preserve">  </w:t>
      </w:r>
      <w:r>
        <w:t xml:space="preserve"> </w:t>
      </w:r>
      <w:r w:rsidRPr="001D50C8">
        <w:rPr>
          <w:highlight w:val="yellow"/>
        </w:rPr>
        <w:t>…………………………………………………….</w:t>
      </w:r>
    </w:p>
    <w:p w14:paraId="04CFDB37" w14:textId="77777777" w:rsidR="001D50C8" w:rsidRDefault="001D50C8" w:rsidP="00AE3760">
      <w:pPr>
        <w:spacing w:after="0"/>
        <w:jc w:val="left"/>
      </w:pPr>
      <w:r>
        <w:t xml:space="preserve">telefon:                   </w:t>
      </w:r>
      <w:r w:rsidRPr="001D50C8">
        <w:rPr>
          <w:highlight w:val="yellow"/>
        </w:rPr>
        <w:t>………………………..</w:t>
      </w:r>
    </w:p>
    <w:p w14:paraId="57560666" w14:textId="77777777" w:rsidR="001D50C8" w:rsidRDefault="001D50C8" w:rsidP="00AE3760">
      <w:pPr>
        <w:spacing w:after="0"/>
        <w:jc w:val="left"/>
      </w:pPr>
      <w:r>
        <w:t xml:space="preserve">e-mail:                     </w:t>
      </w:r>
      <w:r w:rsidRPr="001D50C8">
        <w:rPr>
          <w:highlight w:val="yellow"/>
        </w:rPr>
        <w:t>…………………………………..</w:t>
      </w:r>
    </w:p>
    <w:p w14:paraId="316C075B" w14:textId="77777777" w:rsidR="001D50C8" w:rsidRDefault="001D50C8" w:rsidP="00AE3760">
      <w:pPr>
        <w:spacing w:after="0"/>
        <w:jc w:val="left"/>
      </w:pPr>
    </w:p>
    <w:p w14:paraId="4896D014" w14:textId="77777777" w:rsidR="005C0DBD" w:rsidRDefault="001D50C8" w:rsidP="00AE3760">
      <w:pPr>
        <w:spacing w:after="0"/>
        <w:jc w:val="left"/>
      </w:pPr>
      <w:r>
        <w:t xml:space="preserve">(dále jen </w:t>
      </w:r>
      <w:r w:rsidR="005C0DBD" w:rsidRPr="005C0DBD">
        <w:rPr>
          <w:b/>
          <w:bCs/>
        </w:rPr>
        <w:t>,,P</w:t>
      </w:r>
      <w:r w:rsidRPr="005C0DBD">
        <w:rPr>
          <w:b/>
          <w:bCs/>
        </w:rPr>
        <w:t>rodávající</w:t>
      </w:r>
      <w:r w:rsidR="005C0DBD" w:rsidRPr="005C0DBD">
        <w:rPr>
          <w:b/>
          <w:bCs/>
        </w:rPr>
        <w:t>“</w:t>
      </w:r>
      <w:r>
        <w:t xml:space="preserve">)       </w:t>
      </w:r>
    </w:p>
    <w:p w14:paraId="50A01B5E" w14:textId="77777777" w:rsidR="005C0DBD" w:rsidRDefault="005C0DBD" w:rsidP="00AE3760">
      <w:pPr>
        <w:spacing w:after="0"/>
        <w:jc w:val="left"/>
      </w:pPr>
    </w:p>
    <w:p w14:paraId="01538CED" w14:textId="77777777" w:rsidR="005C0DBD" w:rsidRDefault="005C0DBD" w:rsidP="00AE3760">
      <w:pPr>
        <w:spacing w:after="0"/>
        <w:jc w:val="left"/>
        <w:rPr>
          <w:b/>
          <w:bCs/>
        </w:rPr>
      </w:pPr>
      <w:r>
        <w:t xml:space="preserve">(společně také jako </w:t>
      </w:r>
      <w:r w:rsidRPr="005C0DBD">
        <w:rPr>
          <w:b/>
          <w:bCs/>
        </w:rPr>
        <w:t>,,Smluvní strany“</w:t>
      </w:r>
      <w:r>
        <w:rPr>
          <w:b/>
          <w:bCs/>
        </w:rPr>
        <w:t>)</w:t>
      </w:r>
    </w:p>
    <w:p w14:paraId="4F3911EC" w14:textId="77777777" w:rsidR="005C0DBD" w:rsidRDefault="005C0DBD" w:rsidP="00AE3760">
      <w:pPr>
        <w:spacing w:after="0"/>
        <w:jc w:val="left"/>
        <w:rPr>
          <w:b/>
          <w:bCs/>
        </w:rPr>
      </w:pPr>
    </w:p>
    <w:p w14:paraId="4BB3B7C8" w14:textId="77777777" w:rsidR="00CF19A7" w:rsidRDefault="00CF19A7" w:rsidP="005C0DBD">
      <w:pPr>
        <w:spacing w:after="0"/>
        <w:jc w:val="center"/>
      </w:pPr>
    </w:p>
    <w:p w14:paraId="3F06921C" w14:textId="41A756A4" w:rsidR="001D50C8" w:rsidRDefault="005C0DBD" w:rsidP="005C0DBD">
      <w:pPr>
        <w:spacing w:after="0"/>
        <w:jc w:val="center"/>
      </w:pPr>
      <w:r w:rsidRPr="005C0DBD">
        <w:t>uzavřeli níže uvedeného dne, měsíce a roku tuto rámcovou kupní smlouvu</w:t>
      </w:r>
    </w:p>
    <w:p w14:paraId="33924590" w14:textId="3086E8AB" w:rsidR="000822F8" w:rsidRDefault="000822F8" w:rsidP="005C0DBD">
      <w:pPr>
        <w:spacing w:after="0"/>
        <w:jc w:val="center"/>
      </w:pPr>
      <w:r>
        <w:t>(dále jen,,smlouva“)</w:t>
      </w:r>
    </w:p>
    <w:p w14:paraId="4298B9DE" w14:textId="781F5A01" w:rsidR="000822F8" w:rsidRDefault="000822F8" w:rsidP="005C0DBD">
      <w:pPr>
        <w:spacing w:after="0"/>
        <w:jc w:val="center"/>
      </w:pPr>
    </w:p>
    <w:p w14:paraId="7AAB62D7" w14:textId="77777777" w:rsidR="00CF19A7" w:rsidRDefault="00CF19A7" w:rsidP="005C0DBD">
      <w:pPr>
        <w:spacing w:after="0"/>
        <w:jc w:val="center"/>
        <w:rPr>
          <w:b/>
          <w:bCs/>
        </w:rPr>
      </w:pPr>
    </w:p>
    <w:p w14:paraId="65CCC8D4" w14:textId="489E4434" w:rsidR="000822F8" w:rsidRPr="000822F8" w:rsidRDefault="000822F8" w:rsidP="005C0DBD">
      <w:pPr>
        <w:spacing w:after="0"/>
        <w:jc w:val="center"/>
        <w:rPr>
          <w:b/>
          <w:bCs/>
        </w:rPr>
      </w:pPr>
      <w:r w:rsidRPr="000822F8">
        <w:rPr>
          <w:b/>
          <w:bCs/>
        </w:rPr>
        <w:t>I.</w:t>
      </w:r>
    </w:p>
    <w:p w14:paraId="2DAF18DE" w14:textId="08C973C6" w:rsidR="000822F8" w:rsidRDefault="000822F8" w:rsidP="005C0DBD">
      <w:pPr>
        <w:spacing w:after="0"/>
        <w:jc w:val="center"/>
        <w:rPr>
          <w:b/>
          <w:bCs/>
        </w:rPr>
      </w:pPr>
      <w:r w:rsidRPr="000822F8">
        <w:rPr>
          <w:b/>
          <w:bCs/>
        </w:rPr>
        <w:t>Předmětem smlouvy</w:t>
      </w:r>
    </w:p>
    <w:p w14:paraId="336B183F" w14:textId="2E8DEDE6" w:rsidR="00A54D73" w:rsidRDefault="00A54D73" w:rsidP="00A54D73">
      <w:pPr>
        <w:spacing w:after="0"/>
        <w:jc w:val="left"/>
        <w:rPr>
          <w:b/>
          <w:bCs/>
        </w:rPr>
      </w:pPr>
    </w:p>
    <w:p w14:paraId="15EC4F33" w14:textId="3AC72B9E" w:rsidR="00A54D73" w:rsidRDefault="00A54D73" w:rsidP="00B544CF">
      <w:pPr>
        <w:pStyle w:val="Odstavecseseznamem"/>
        <w:numPr>
          <w:ilvl w:val="0"/>
          <w:numId w:val="2"/>
        </w:numPr>
        <w:spacing w:after="0"/>
      </w:pPr>
      <w:r>
        <w:t xml:space="preserve">Předmětem této smlouvy je závazek Prodávajícího zajistit na základě písemné objednávky Kupujícího </w:t>
      </w:r>
      <w:r w:rsidR="005B0DD5">
        <w:t>čistící prostředky</w:t>
      </w:r>
      <w:r>
        <w:t xml:space="preserve"> specifikované v Příloze č.1, která je nedílnou součástí této</w:t>
      </w:r>
      <w:r w:rsidR="00D2719D">
        <w:t xml:space="preserve"> smlouvy (dále jen ,,zboží dle sortimentu“) a to za cenu dle vítězné nabídky, podané Prodávajícím ve veřejné zakázce malého rozsahu vedené u Kupujícího pod ev.č. VZ</w:t>
      </w:r>
      <w:r w:rsidR="00A90A03">
        <w:t>/CSS/III/3/2021</w:t>
      </w:r>
      <w:r w:rsidR="00D2719D">
        <w:t xml:space="preserve"> v e-aukci ID</w:t>
      </w:r>
      <w:r w:rsidR="00A90A03">
        <w:t>:13541</w:t>
      </w:r>
      <w:r w:rsidR="00A931C3">
        <w:t xml:space="preserve">, konané Kupujícím dne </w:t>
      </w:r>
      <w:r w:rsidR="00A90A03">
        <w:t>21.07.2021</w:t>
      </w:r>
      <w:r w:rsidR="00A931C3">
        <w:t xml:space="preserve">, </w:t>
      </w:r>
      <w:r w:rsidR="00A931C3" w:rsidRPr="00A931C3">
        <w:rPr>
          <w:b/>
          <w:bCs/>
        </w:rPr>
        <w:t>jakož i jiné zboží</w:t>
      </w:r>
      <w:r w:rsidR="00A931C3">
        <w:rPr>
          <w:b/>
          <w:bCs/>
        </w:rPr>
        <w:t xml:space="preserve"> </w:t>
      </w:r>
      <w:r w:rsidR="00A931C3">
        <w:t>uvedené v katalogu, který byl součástí nabídky podané Prodávajícím k veřejné zakázce, na jejímž základě byla uzavřena tato smlouva (dále jen ,,katalogové zboží“).</w:t>
      </w:r>
    </w:p>
    <w:p w14:paraId="1215499E" w14:textId="12FF825C" w:rsidR="002F1BC8" w:rsidRDefault="002F1BC8" w:rsidP="002F1BC8">
      <w:pPr>
        <w:spacing w:after="0"/>
      </w:pPr>
    </w:p>
    <w:p w14:paraId="6F38C1C2" w14:textId="4419D729" w:rsidR="002F1BC8" w:rsidRDefault="002F1BC8" w:rsidP="002F1BC8">
      <w:pPr>
        <w:pStyle w:val="Odstavecseseznamem"/>
        <w:numPr>
          <w:ilvl w:val="0"/>
          <w:numId w:val="2"/>
        </w:numPr>
        <w:spacing w:after="0"/>
      </w:pPr>
      <w:r>
        <w:t xml:space="preserve">Prodávající se zavazuje po dobu trvání této smlouvy dodávat Kupujícímu na základě jeho objednávek, o jejichž potřebě je za Kupujícího oprávněn rozhodovat a které je za Kupujícího činit Centrum sociálních </w:t>
      </w:r>
      <w:r>
        <w:lastRenderedPageBreak/>
        <w:t xml:space="preserve">služeb Znojmo, </w:t>
      </w:r>
      <w:r w:rsidR="005B0DD5">
        <w:t>čistící prostředky</w:t>
      </w:r>
      <w:r>
        <w:t xml:space="preserve"> za podmínek uvedených v této smlouvě a Kupující se zavazuje za podmínek uvedených v této smlouvě mu za to zaplatit.</w:t>
      </w:r>
    </w:p>
    <w:p w14:paraId="6374C79E" w14:textId="22297A2A" w:rsidR="00A931C3" w:rsidRDefault="00A931C3" w:rsidP="00B544CF">
      <w:pPr>
        <w:spacing w:after="0"/>
      </w:pPr>
    </w:p>
    <w:p w14:paraId="20E09287" w14:textId="0031B373" w:rsidR="00B544CF" w:rsidRDefault="00A931C3" w:rsidP="00B544CF">
      <w:pPr>
        <w:pStyle w:val="Odstavecseseznamem"/>
        <w:numPr>
          <w:ilvl w:val="0"/>
          <w:numId w:val="2"/>
        </w:numPr>
        <w:spacing w:after="0"/>
      </w:pPr>
      <w:r>
        <w:t xml:space="preserve">Tato smlouva se uzavírá na </w:t>
      </w:r>
      <w:r>
        <w:rPr>
          <w:b/>
          <w:bCs/>
        </w:rPr>
        <w:t xml:space="preserve">dobu určitou </w:t>
      </w:r>
      <w:r w:rsidR="00E4348C">
        <w:rPr>
          <w:b/>
          <w:bCs/>
        </w:rPr>
        <w:t xml:space="preserve">3 </w:t>
      </w:r>
      <w:r>
        <w:rPr>
          <w:b/>
          <w:bCs/>
        </w:rPr>
        <w:t>roky (</w:t>
      </w:r>
      <w:r w:rsidR="00E4348C">
        <w:rPr>
          <w:b/>
          <w:bCs/>
        </w:rPr>
        <w:t>36</w:t>
      </w:r>
      <w:r>
        <w:rPr>
          <w:b/>
          <w:bCs/>
        </w:rPr>
        <w:t xml:space="preserve"> kalendářních měsíců)</w:t>
      </w:r>
      <w:r>
        <w:t xml:space="preserve">, ode dne podepsání oběma stranami nebo do okamžiku, kdy kupní cena kancelářských potřeb dodávaných na základě této smlouvy v souhrnu dosáhne peněžní částky </w:t>
      </w:r>
      <w:r w:rsidR="00E4348C">
        <w:t>2 000 000</w:t>
      </w:r>
      <w:r>
        <w:t>Kč bez DPH, a to podle toho</w:t>
      </w:r>
      <w:r w:rsidR="00B544CF">
        <w:t xml:space="preserve">, která skutečnost nastane dříve. Smluvní strany se v této souvislosti výslovně dohodly, že celková výše úplaty dle této smlouvy za celou dobu trvání této smlouvy nesmí přesáhnout částku </w:t>
      </w:r>
      <w:r w:rsidR="00E4348C">
        <w:t>2 000 000</w:t>
      </w:r>
      <w:r w:rsidR="00B544CF">
        <w:t xml:space="preserve"> Kč bez DPH, tzn., že maximální částka, kterou Kupující na základě této smlouvy může zaplatit Prodávajícímu jakožto kupní cenu dodaných kancelářských potřeb, činí </w:t>
      </w:r>
      <w:r w:rsidR="00E4348C">
        <w:t xml:space="preserve">2 000 000 </w:t>
      </w:r>
      <w:r w:rsidR="00B544CF">
        <w:t xml:space="preserve">Kč bez DPH. Prodávající se v této souvislosti zavazuje, že nebude po Kupujícím požadovat zaplacení kupní ceny v částce vyšší než </w:t>
      </w:r>
      <w:r w:rsidR="00E4348C">
        <w:t xml:space="preserve">2 000 000 </w:t>
      </w:r>
      <w:r w:rsidR="00B544CF">
        <w:t>Kč a že kupujícímu nevyúčtuje částku vyšší, než je stanovený limit. Poruší-li</w:t>
      </w:r>
      <w:r w:rsidR="002516E2">
        <w:t xml:space="preserve"> Prodávající tento svůj závazek, není Kupující povinen částku převyšující stanovený limit Prodávajícímu zaplatit.</w:t>
      </w:r>
    </w:p>
    <w:p w14:paraId="31E97670" w14:textId="238691AB" w:rsidR="002F1BC8" w:rsidRDefault="002F1BC8" w:rsidP="002F1BC8">
      <w:pPr>
        <w:spacing w:after="0"/>
      </w:pPr>
    </w:p>
    <w:p w14:paraId="7C8F022B" w14:textId="492DCCB9" w:rsidR="002F1BC8" w:rsidRDefault="002F1BC8" w:rsidP="002F1BC8">
      <w:pPr>
        <w:pStyle w:val="Odstavecseseznamem"/>
        <w:numPr>
          <w:ilvl w:val="0"/>
          <w:numId w:val="2"/>
        </w:numPr>
        <w:spacing w:after="0"/>
      </w:pPr>
      <w:r>
        <w:t>Na dodávky zboží dle sortimentu, uvedeného v Příloze č.1 této smlouvy, nebude Prodávající poskytovat náhradní plnění.</w:t>
      </w:r>
    </w:p>
    <w:p w14:paraId="28861E04" w14:textId="77777777" w:rsidR="00CF19A7" w:rsidRDefault="00CF19A7" w:rsidP="002F1BC8">
      <w:pPr>
        <w:pStyle w:val="Odstavecseseznamem"/>
        <w:spacing w:after="0"/>
        <w:jc w:val="center"/>
        <w:rPr>
          <w:b/>
          <w:bCs/>
        </w:rPr>
      </w:pPr>
    </w:p>
    <w:p w14:paraId="20E2F913" w14:textId="77777777" w:rsidR="00CF19A7" w:rsidRDefault="00CF19A7" w:rsidP="002F1BC8">
      <w:pPr>
        <w:pStyle w:val="Odstavecseseznamem"/>
        <w:spacing w:after="0"/>
        <w:jc w:val="center"/>
        <w:rPr>
          <w:b/>
          <w:bCs/>
        </w:rPr>
      </w:pPr>
    </w:p>
    <w:p w14:paraId="7D13BAA8" w14:textId="3C3A3A7F" w:rsidR="002F1BC8" w:rsidRPr="002F1BC8" w:rsidRDefault="002F1BC8" w:rsidP="002F1BC8">
      <w:pPr>
        <w:pStyle w:val="Odstavecseseznamem"/>
        <w:spacing w:after="0"/>
        <w:jc w:val="center"/>
        <w:rPr>
          <w:b/>
          <w:bCs/>
        </w:rPr>
      </w:pPr>
      <w:r w:rsidRPr="002F1BC8">
        <w:rPr>
          <w:b/>
          <w:bCs/>
        </w:rPr>
        <w:t>II.</w:t>
      </w:r>
    </w:p>
    <w:p w14:paraId="6AC70FB4" w14:textId="0FCA33EB" w:rsidR="002F1BC8" w:rsidRDefault="002F1BC8" w:rsidP="002F1BC8">
      <w:pPr>
        <w:pStyle w:val="Odstavecseseznamem"/>
        <w:spacing w:after="0"/>
        <w:jc w:val="center"/>
        <w:rPr>
          <w:b/>
          <w:bCs/>
        </w:rPr>
      </w:pPr>
      <w:r w:rsidRPr="002F1BC8">
        <w:rPr>
          <w:b/>
          <w:bCs/>
        </w:rPr>
        <w:t>Závazky smluvních stran</w:t>
      </w:r>
    </w:p>
    <w:p w14:paraId="5B366C27" w14:textId="51DFED55" w:rsidR="002F1BC8" w:rsidRDefault="002F1BC8" w:rsidP="002F1BC8">
      <w:pPr>
        <w:pStyle w:val="Odstavecseseznamem"/>
        <w:spacing w:after="0"/>
        <w:jc w:val="center"/>
        <w:rPr>
          <w:b/>
          <w:bCs/>
        </w:rPr>
      </w:pPr>
    </w:p>
    <w:p w14:paraId="16A0B591" w14:textId="3DD85B2A" w:rsidR="002F1BC8" w:rsidRDefault="002F1BC8" w:rsidP="007B7DF2">
      <w:pPr>
        <w:pStyle w:val="Odstavecseseznamem"/>
        <w:numPr>
          <w:ilvl w:val="0"/>
          <w:numId w:val="4"/>
        </w:numPr>
        <w:spacing w:after="0"/>
      </w:pPr>
      <w:r>
        <w:t xml:space="preserve">Kupující </w:t>
      </w:r>
      <w:r w:rsidR="00BD7E46">
        <w:t>je na základě této smlouvy oprávněn objednávat</w:t>
      </w:r>
      <w:r w:rsidR="001A72A2">
        <w:t xml:space="preserve"> u Prodávajícího </w:t>
      </w:r>
      <w:r w:rsidR="005B0DD5">
        <w:t>čistící prostředky</w:t>
      </w:r>
      <w:r w:rsidR="001A72A2">
        <w:t xml:space="preserve"> specifikované v článku I. ods. 1 této smlouvy</w:t>
      </w:r>
      <w:r w:rsidR="00B23F35">
        <w:t xml:space="preserve"> (dále souhrnně také jen </w:t>
      </w:r>
      <w:r w:rsidR="00B23F35">
        <w:rPr>
          <w:b/>
          <w:bCs/>
        </w:rPr>
        <w:t>,,zboží“</w:t>
      </w:r>
      <w:r w:rsidR="00B23F35">
        <w:t>).Prodávající se zavazuje objednávky Kupujícího akceptovat a dodat Kupujícímu objednané zboží.</w:t>
      </w:r>
    </w:p>
    <w:p w14:paraId="6899FD25" w14:textId="7A2C3820" w:rsidR="00B23F35" w:rsidRDefault="00B23F35" w:rsidP="007B7DF2">
      <w:pPr>
        <w:pStyle w:val="Odstavecseseznamem"/>
        <w:spacing w:after="0"/>
      </w:pPr>
    </w:p>
    <w:p w14:paraId="0D721A51" w14:textId="4B43680A" w:rsidR="00B23F35" w:rsidRDefault="00B23F35" w:rsidP="007B7DF2">
      <w:pPr>
        <w:pStyle w:val="Odstavecseseznamem"/>
        <w:numPr>
          <w:ilvl w:val="0"/>
          <w:numId w:val="4"/>
        </w:numPr>
        <w:spacing w:after="0"/>
      </w:pPr>
      <w:r>
        <w:t>Prodávající je povinen dodat zboží dle této smlouvy na základě zaslaných dílčích objednávek Kupujícího.</w:t>
      </w:r>
      <w:r w:rsidR="00690EDB">
        <w:t xml:space="preserve"> Každá dílčí objednávka Kupujícího musí být písemná (zaslaná e-mailem) a musí obsahovat přesný výčet požadovaných druhů zboží a u každého druhu</w:t>
      </w:r>
      <w:r w:rsidR="00872C42">
        <w:t xml:space="preserve"> zboží počet požadovaných kusů zboží (případně balení nebo sad) a termín dodání objednaného zboží.</w:t>
      </w:r>
    </w:p>
    <w:p w14:paraId="73FB2178" w14:textId="67AA4BCC" w:rsidR="00872C42" w:rsidRDefault="00872C42" w:rsidP="007B7DF2">
      <w:pPr>
        <w:spacing w:after="0"/>
      </w:pPr>
    </w:p>
    <w:p w14:paraId="0B2AC926" w14:textId="0C9A82EF" w:rsidR="00872C42" w:rsidRDefault="00872C42" w:rsidP="007B7DF2">
      <w:pPr>
        <w:pStyle w:val="Odstavecseseznamem"/>
        <w:numPr>
          <w:ilvl w:val="0"/>
          <w:numId w:val="4"/>
        </w:numPr>
        <w:spacing w:after="0"/>
      </w:pPr>
      <w:r>
        <w:t>Prodávající je povinen do 2 pracovních dnů zaslanou dílčí objednávku písemně potvrdit. Pokud do dvou dnů není objednávka ze strany Prodávajícího potvrzena má se za to, že byla přijata bez výhrad.</w:t>
      </w:r>
    </w:p>
    <w:p w14:paraId="1E9DBF6D" w14:textId="44117015" w:rsidR="00872C42" w:rsidRDefault="00872C42" w:rsidP="007B7DF2">
      <w:pPr>
        <w:spacing w:after="0"/>
      </w:pPr>
    </w:p>
    <w:p w14:paraId="6C05AE91" w14:textId="6EBA4F66" w:rsidR="00872C42" w:rsidRDefault="00872C42" w:rsidP="007B7DF2">
      <w:pPr>
        <w:pStyle w:val="Odstavecseseznamem"/>
        <w:numPr>
          <w:ilvl w:val="0"/>
          <w:numId w:val="4"/>
        </w:numPr>
        <w:spacing w:after="0"/>
      </w:pPr>
      <w:r>
        <w:t>Prodávající splní svou povinnost dodat objednané zboží jeho předáním Kupujícímu v době dodání a místě dodání dle objednávky, kdy místem plnění dodávek bude sídlo Kupujícího, či jiné místo specifikované Kupujícím, vždy však v intravilánu Centra sociálních služeb Znojma. Náklady spojené s dopravou do místa plnění hradí Prodávající.</w:t>
      </w:r>
    </w:p>
    <w:p w14:paraId="7C85016C" w14:textId="3D0128D4" w:rsidR="00944A37" w:rsidRDefault="00944A37" w:rsidP="007B7DF2">
      <w:pPr>
        <w:spacing w:after="0"/>
      </w:pPr>
    </w:p>
    <w:p w14:paraId="708829B3" w14:textId="646AC1DE" w:rsidR="00944A37" w:rsidRDefault="00944A37" w:rsidP="007B7DF2">
      <w:pPr>
        <w:pStyle w:val="Odstavecseseznamem"/>
        <w:numPr>
          <w:ilvl w:val="0"/>
          <w:numId w:val="4"/>
        </w:numPr>
        <w:spacing w:after="0"/>
      </w:pPr>
      <w:r>
        <w:t>Prodávající je povinen dodávat zboží nové, řádně zabalené, ve standardní kvalitě a v dohodnutém množství.</w:t>
      </w:r>
    </w:p>
    <w:p w14:paraId="6E9C3B2F" w14:textId="247B2481" w:rsidR="00944A37" w:rsidRDefault="00944A37" w:rsidP="007B7DF2">
      <w:pPr>
        <w:spacing w:after="0"/>
        <w:ind w:left="360"/>
      </w:pPr>
    </w:p>
    <w:p w14:paraId="23344075" w14:textId="69B20C34" w:rsidR="00944A37" w:rsidRDefault="00944A37" w:rsidP="007B7DF2">
      <w:pPr>
        <w:pStyle w:val="Odstavecseseznamem"/>
        <w:numPr>
          <w:ilvl w:val="0"/>
          <w:numId w:val="4"/>
        </w:numPr>
        <w:spacing w:after="0"/>
      </w:pPr>
      <w:r>
        <w:t>Prodávající se zavazuje, že pokud dojde v průběhu trvání této smlouvy</w:t>
      </w:r>
      <w:r w:rsidR="002177AF">
        <w:t xml:space="preserve"> k technologickým změnám u některého zboží dle sortimentu uvedeného v Příloze č. 1, dodá Prodávající takovou náhradní položku, která odpovídá požadovanému nebo vyššímu standardu a kvalitativním vlastnostem původní položky, a to za stejných podmínek a při dodržení stejné kupní ceny, která je stanovena u zboží dle sortimentu uvedeného v Příloze č.1.</w:t>
      </w:r>
    </w:p>
    <w:p w14:paraId="6E8B1E79" w14:textId="0F80B321" w:rsidR="002177AF" w:rsidRDefault="002177AF" w:rsidP="007B7DF2">
      <w:pPr>
        <w:spacing w:after="0"/>
      </w:pPr>
    </w:p>
    <w:p w14:paraId="5764BF45" w14:textId="6AB2827A" w:rsidR="002177AF" w:rsidRDefault="002177AF" w:rsidP="007B7DF2">
      <w:pPr>
        <w:pStyle w:val="Odstavecseseznamem"/>
        <w:numPr>
          <w:ilvl w:val="0"/>
          <w:numId w:val="4"/>
        </w:numPr>
        <w:spacing w:after="0"/>
      </w:pPr>
      <w:r>
        <w:t>Smluvní strany se výslovně dohodly, že Kupující není povinen zboží dle této smlouvy objednávat, tzn., nebude-li ze strany Kupujícího učiněna příslušná objednávka, nemůže se Prodávající domáhat plnění této smlouvy.</w:t>
      </w:r>
    </w:p>
    <w:p w14:paraId="5D4482C0" w14:textId="299BF7DC" w:rsidR="002177AF" w:rsidRDefault="002177AF" w:rsidP="007B7DF2">
      <w:pPr>
        <w:spacing w:after="0"/>
      </w:pPr>
    </w:p>
    <w:p w14:paraId="5F8069FE" w14:textId="584EA271" w:rsidR="002177AF" w:rsidRDefault="002177AF" w:rsidP="007B7DF2">
      <w:pPr>
        <w:pStyle w:val="Odstavecseseznamem"/>
        <w:numPr>
          <w:ilvl w:val="0"/>
          <w:numId w:val="4"/>
        </w:numPr>
        <w:spacing w:after="0"/>
      </w:pPr>
      <w:r>
        <w:t xml:space="preserve">Kupující se uzavřením této smlouvy nezavazuje k minimálnímu odběru zboží dle sortimentu, uvedeného </w:t>
      </w:r>
      <w:r w:rsidR="00EC5534">
        <w:t>v Příloze č. 1.</w:t>
      </w:r>
    </w:p>
    <w:p w14:paraId="5BBAAC71" w14:textId="06E5E588" w:rsidR="00EC5534" w:rsidRDefault="00EC5534" w:rsidP="007B7DF2">
      <w:pPr>
        <w:spacing w:after="0"/>
      </w:pPr>
    </w:p>
    <w:p w14:paraId="3CA34FC6" w14:textId="593A3AFC" w:rsidR="00EC5534" w:rsidRDefault="00EC5534" w:rsidP="00EC5534">
      <w:pPr>
        <w:pStyle w:val="Odstavecseseznamem"/>
        <w:numPr>
          <w:ilvl w:val="0"/>
          <w:numId w:val="4"/>
        </w:numPr>
        <w:spacing w:after="0"/>
        <w:jc w:val="left"/>
      </w:pPr>
      <w:r>
        <w:t>Prodávající  se zavazuje na vyžádání Kupujícího doložit ke zboží bezpečnostní listy</w:t>
      </w:r>
    </w:p>
    <w:p w14:paraId="29F5C544" w14:textId="496BC604" w:rsidR="00EC5534" w:rsidRDefault="00EC5534" w:rsidP="00EC5534">
      <w:pPr>
        <w:spacing w:after="0"/>
        <w:ind w:left="360"/>
        <w:jc w:val="left"/>
      </w:pPr>
    </w:p>
    <w:p w14:paraId="46985B13" w14:textId="5DEAB6A7" w:rsidR="00EC5534" w:rsidRDefault="00EC5534" w:rsidP="00EC5534">
      <w:pPr>
        <w:spacing w:after="0"/>
        <w:ind w:left="360"/>
        <w:jc w:val="left"/>
      </w:pPr>
    </w:p>
    <w:p w14:paraId="106DFAD7" w14:textId="2DAA6A1B" w:rsidR="00EC5534" w:rsidRPr="001C1FAD" w:rsidRDefault="001C1FAD" w:rsidP="001C1FAD">
      <w:pPr>
        <w:spacing w:after="0"/>
        <w:ind w:left="360"/>
        <w:jc w:val="center"/>
        <w:rPr>
          <w:b/>
          <w:bCs/>
        </w:rPr>
      </w:pPr>
      <w:r w:rsidRPr="001C1FAD">
        <w:rPr>
          <w:b/>
          <w:bCs/>
        </w:rPr>
        <w:t>III.</w:t>
      </w:r>
    </w:p>
    <w:p w14:paraId="7DB55403" w14:textId="63DA1E3A" w:rsidR="001C1FAD" w:rsidRDefault="001C1FAD" w:rsidP="001C1FAD">
      <w:pPr>
        <w:spacing w:after="0"/>
        <w:ind w:left="360"/>
        <w:jc w:val="center"/>
        <w:rPr>
          <w:b/>
          <w:bCs/>
        </w:rPr>
      </w:pPr>
      <w:r w:rsidRPr="001C1FAD">
        <w:rPr>
          <w:b/>
          <w:bCs/>
        </w:rPr>
        <w:t>Termín plnění</w:t>
      </w:r>
    </w:p>
    <w:p w14:paraId="41C679AD" w14:textId="7636BD2F" w:rsidR="001C1FAD" w:rsidRDefault="001C1FAD" w:rsidP="001C1FAD">
      <w:pPr>
        <w:spacing w:after="0"/>
        <w:ind w:left="360"/>
        <w:jc w:val="center"/>
        <w:rPr>
          <w:b/>
          <w:bCs/>
        </w:rPr>
      </w:pPr>
    </w:p>
    <w:p w14:paraId="2D049E06" w14:textId="21391560" w:rsidR="001C1FAD" w:rsidRDefault="001C1FAD" w:rsidP="007B7DF2">
      <w:pPr>
        <w:spacing w:after="0"/>
        <w:ind w:left="360"/>
      </w:pPr>
      <w:r w:rsidRPr="001C1FAD">
        <w:t>P</w:t>
      </w:r>
      <w:r>
        <w:t>rodá</w:t>
      </w:r>
      <w:r w:rsidR="00D60794">
        <w:t xml:space="preserve">vající se zavazuje dodat objednané zboží dle objednávek Kupujícího. V případě, že Prodávající nebude s navrženým termínem souhlasit, bez zbytečného odkladu to oznámí Kupujícímu a dohodne s ním nový termín. Nebude-li dohodnuto jinak, je prodávající povinen objednané zboží dodat </w:t>
      </w:r>
      <w:r w:rsidR="007B7DF2">
        <w:t>Kupujícímu vždy nejpozději do 20 kalendářních dnů ode dne doručení objednávky Prodávajícímu.</w:t>
      </w:r>
    </w:p>
    <w:p w14:paraId="25F5D03B" w14:textId="62421E6E" w:rsidR="007B7DF2" w:rsidRDefault="007B7DF2" w:rsidP="007B7DF2">
      <w:pPr>
        <w:spacing w:after="0"/>
        <w:ind w:left="360"/>
      </w:pPr>
    </w:p>
    <w:p w14:paraId="1D96483E" w14:textId="295E23AE" w:rsidR="007B7DF2" w:rsidRDefault="007B7DF2" w:rsidP="007B7DF2">
      <w:pPr>
        <w:spacing w:after="0"/>
        <w:ind w:left="360"/>
      </w:pPr>
    </w:p>
    <w:p w14:paraId="1B8B83AF" w14:textId="5D0B08E7" w:rsidR="007B7DF2" w:rsidRPr="007B7DF2" w:rsidRDefault="007B7DF2" w:rsidP="007B7DF2">
      <w:pPr>
        <w:spacing w:after="0"/>
        <w:ind w:left="360"/>
        <w:jc w:val="center"/>
        <w:rPr>
          <w:b/>
          <w:bCs/>
        </w:rPr>
      </w:pPr>
      <w:r w:rsidRPr="007B7DF2">
        <w:rPr>
          <w:b/>
          <w:bCs/>
        </w:rPr>
        <w:t>IV.</w:t>
      </w:r>
    </w:p>
    <w:p w14:paraId="0B617976" w14:textId="0950EA93" w:rsidR="007B7DF2" w:rsidRDefault="007B7DF2" w:rsidP="007B7DF2">
      <w:pPr>
        <w:spacing w:after="0"/>
        <w:ind w:left="360"/>
        <w:jc w:val="center"/>
        <w:rPr>
          <w:b/>
          <w:bCs/>
        </w:rPr>
      </w:pPr>
      <w:r w:rsidRPr="007B7DF2">
        <w:rPr>
          <w:b/>
          <w:bCs/>
        </w:rPr>
        <w:t>Kupní cena</w:t>
      </w:r>
    </w:p>
    <w:p w14:paraId="0043B3E4" w14:textId="4058E4EE" w:rsidR="007B7DF2" w:rsidRDefault="007B7DF2" w:rsidP="007B7DF2">
      <w:pPr>
        <w:spacing w:after="0"/>
        <w:ind w:left="360"/>
        <w:jc w:val="center"/>
        <w:rPr>
          <w:b/>
          <w:bCs/>
        </w:rPr>
      </w:pPr>
    </w:p>
    <w:p w14:paraId="2D5353A8" w14:textId="46FF2C20" w:rsidR="007B7DF2" w:rsidRDefault="007B7DF2" w:rsidP="007B7DF2">
      <w:pPr>
        <w:spacing w:after="0"/>
        <w:ind w:left="360"/>
      </w:pPr>
      <w:r>
        <w:t>1) Kupní cenu, pokud jde o zboží dle sortimentu, se rozumí cena jednotlivých druhů zboží dle sortimentu uvedeného v Příloze č. 1, která je nedílnou součástí této smlouvy. Tyto nabízené kupní ceny jsou cenami nejvýše přípustnými, které nelze překročit.</w:t>
      </w:r>
    </w:p>
    <w:p w14:paraId="464CA775" w14:textId="05C1198F" w:rsidR="00D63311" w:rsidRDefault="00D63311" w:rsidP="007B7DF2">
      <w:pPr>
        <w:spacing w:after="0"/>
        <w:ind w:left="360"/>
      </w:pPr>
    </w:p>
    <w:p w14:paraId="5BFE458F" w14:textId="33BD278E" w:rsidR="00D63311" w:rsidRDefault="00D63311" w:rsidP="007B7DF2">
      <w:pPr>
        <w:spacing w:after="0"/>
        <w:ind w:left="360"/>
      </w:pPr>
      <w:r>
        <w:t>2) Kupní ceny zboží dle sortimentu, uvedeného v příloze č. 1, lze překročit pouze v případě, že dojde v průběhu realizace předmětu smlouvy ke změnám daňových předpisů upravujících výši DPH.</w:t>
      </w:r>
    </w:p>
    <w:p w14:paraId="7AA34D78" w14:textId="65E00175" w:rsidR="00D63311" w:rsidRDefault="00D63311" w:rsidP="007B7DF2">
      <w:pPr>
        <w:spacing w:after="0"/>
        <w:ind w:left="360"/>
      </w:pPr>
    </w:p>
    <w:p w14:paraId="5DA4D1EC" w14:textId="0DD28C56" w:rsidR="00D63311" w:rsidRDefault="00D63311" w:rsidP="007B7DF2">
      <w:pPr>
        <w:spacing w:after="0"/>
        <w:ind w:left="360"/>
      </w:pPr>
      <w:r>
        <w:t>3) Pokud jde o katalogové zboží, pak se kupní cenou rozumí cena uvedená v katalogu, který byl součástí nabídky podané Prodávajícím k veřejné zakázce, na jejímž základě byla uzavřena tato smlouva (dále také jen ,,katalogová cena“). Zvýší-li Prodávající v budoucnu katalogovou cenu, vychází kupní cena (před snížením o danou cenu) ze zvýšené katalogové ceny Prodávající Kupujícímu prokazatelně před učiněním objednávky oznámil (písemně i v elektronické podobě). V případě snížení katalogové ceny vychází kupní cena (před snížením o danou slevu) ze snížené katalogové ceny vždy.</w:t>
      </w:r>
    </w:p>
    <w:p w14:paraId="615E82D3" w14:textId="01CDD2B7" w:rsidR="00D63311" w:rsidRDefault="00D63311" w:rsidP="007B7DF2">
      <w:pPr>
        <w:spacing w:after="0"/>
        <w:ind w:left="360"/>
      </w:pPr>
    </w:p>
    <w:p w14:paraId="501965D6" w14:textId="1D5ED99C" w:rsidR="00D63311" w:rsidRDefault="00D63311" w:rsidP="007B7DF2">
      <w:pPr>
        <w:spacing w:after="0"/>
        <w:ind w:left="360"/>
      </w:pPr>
      <w:r>
        <w:t>4) K ceně zboží je prodávající oprávněn</w:t>
      </w:r>
      <w:r w:rsidR="00050CD9">
        <w:t xml:space="preserve"> přičíst zákonnou sazbu DPH v její aktuální platné výši. Prodávající přitom odpovídá za to, že sazba DPH je stanovena v souladu s platnými právními předpisy.</w:t>
      </w:r>
    </w:p>
    <w:p w14:paraId="5ACF070B" w14:textId="534E14E0" w:rsidR="00050CD9" w:rsidRDefault="00050CD9" w:rsidP="007B7DF2">
      <w:pPr>
        <w:spacing w:after="0"/>
        <w:ind w:left="360"/>
      </w:pPr>
    </w:p>
    <w:p w14:paraId="7583B415" w14:textId="5AA70B62" w:rsidR="00050CD9" w:rsidRDefault="00050CD9" w:rsidP="007B7DF2">
      <w:pPr>
        <w:spacing w:after="0"/>
        <w:ind w:left="360"/>
      </w:pPr>
      <w:r>
        <w:t>5) V kupní ceně jsou zahrnuty veškeré náklady spojené či související s řádným dodáním objednaného zboží na místo dodání určené v objednávce.</w:t>
      </w:r>
    </w:p>
    <w:p w14:paraId="556C8D63" w14:textId="4078E030" w:rsidR="00050CD9" w:rsidRDefault="00050CD9" w:rsidP="007B7DF2">
      <w:pPr>
        <w:spacing w:after="0"/>
        <w:ind w:left="360"/>
      </w:pPr>
    </w:p>
    <w:p w14:paraId="783D6761" w14:textId="66B3DB30" w:rsidR="00050CD9" w:rsidRDefault="00050CD9" w:rsidP="007B7DF2">
      <w:pPr>
        <w:spacing w:after="0"/>
        <w:ind w:left="360"/>
      </w:pPr>
    </w:p>
    <w:p w14:paraId="1CECB075" w14:textId="0C157302" w:rsidR="00050CD9" w:rsidRPr="00050CD9" w:rsidRDefault="00050CD9" w:rsidP="00050CD9">
      <w:pPr>
        <w:spacing w:after="0"/>
        <w:ind w:left="360"/>
        <w:jc w:val="center"/>
        <w:rPr>
          <w:b/>
          <w:bCs/>
        </w:rPr>
      </w:pPr>
      <w:r w:rsidRPr="00050CD9">
        <w:rPr>
          <w:b/>
          <w:bCs/>
        </w:rPr>
        <w:t>V.</w:t>
      </w:r>
    </w:p>
    <w:p w14:paraId="2DE9D8E3" w14:textId="052F9D19" w:rsidR="00050CD9" w:rsidRDefault="00050CD9" w:rsidP="00050CD9">
      <w:pPr>
        <w:spacing w:after="0"/>
        <w:ind w:left="360"/>
        <w:jc w:val="center"/>
        <w:rPr>
          <w:b/>
          <w:bCs/>
        </w:rPr>
      </w:pPr>
      <w:r w:rsidRPr="00050CD9">
        <w:rPr>
          <w:b/>
          <w:bCs/>
        </w:rPr>
        <w:t>Platební podmínky</w:t>
      </w:r>
    </w:p>
    <w:p w14:paraId="0EAA6EF9" w14:textId="3B700459" w:rsidR="009F2A4A" w:rsidRDefault="009F2A4A" w:rsidP="00050CD9">
      <w:pPr>
        <w:spacing w:after="0"/>
        <w:ind w:left="360"/>
        <w:jc w:val="center"/>
        <w:rPr>
          <w:b/>
          <w:bCs/>
        </w:rPr>
      </w:pPr>
    </w:p>
    <w:p w14:paraId="5363A585" w14:textId="1AAB79C7" w:rsidR="009F2A4A" w:rsidRDefault="009F2A4A" w:rsidP="009F2A4A">
      <w:pPr>
        <w:spacing w:after="0"/>
        <w:ind w:left="360"/>
      </w:pPr>
      <w:r>
        <w:t>1) Kupující se zavazuje zaplatit Prodávajícímu kupní cenu za dodávky zboží na základě daňového dokladu. Daňový doklad, vystavený Prodávajícím, musí splňovat všechny náležitosti řádného účetního a daňového dokladu ve smyslu příslušných zákonných ustanovení, zejména zákona č. 235/2004 Sb., o dani z přidané hodnoty, v platném znění.</w:t>
      </w:r>
    </w:p>
    <w:p w14:paraId="3F6B8735" w14:textId="1B2ED3C6" w:rsidR="009F2A4A" w:rsidRDefault="009F2A4A" w:rsidP="009F2A4A">
      <w:pPr>
        <w:spacing w:after="0"/>
        <w:ind w:left="360"/>
      </w:pPr>
    </w:p>
    <w:p w14:paraId="6E7F0C66" w14:textId="3F5728BA" w:rsidR="009F2A4A" w:rsidRDefault="009F2A4A" w:rsidP="009F2A4A">
      <w:pPr>
        <w:spacing w:after="0"/>
        <w:ind w:left="360"/>
      </w:pPr>
      <w:r>
        <w:t>2) Pokud daňový doklad nebude splňovat náležitosti řádného účetního dokladu, je Kupující oprávněn zaslat jej ve lhůtě splatnosti</w:t>
      </w:r>
      <w:r w:rsidR="00C63150">
        <w:t xml:space="preserve"> zpět Prodávajícímu k doplnění, aniž se tak dostane do prodlení se splatností, lhůta </w:t>
      </w:r>
      <w:r w:rsidR="00C63150">
        <w:lastRenderedPageBreak/>
        <w:t>splatnosti počíná běžet znovu od opětovného doručení náležitě opraveného či doplněného daňového dokladu.</w:t>
      </w:r>
    </w:p>
    <w:p w14:paraId="0DC239FF" w14:textId="6F37979E" w:rsidR="00522F5D" w:rsidRDefault="00522F5D" w:rsidP="009F2A4A">
      <w:pPr>
        <w:spacing w:after="0"/>
        <w:ind w:left="360"/>
      </w:pPr>
    </w:p>
    <w:p w14:paraId="42C07A24" w14:textId="398409B8" w:rsidR="00522F5D" w:rsidRDefault="00522F5D" w:rsidP="009F2A4A">
      <w:pPr>
        <w:spacing w:after="0"/>
        <w:ind w:left="360"/>
      </w:pPr>
      <w:r>
        <w:t>3) Kupující zaplatí Prodávajícímu</w:t>
      </w:r>
      <w:r w:rsidR="00956231">
        <w:t xml:space="preserve"> kupní cenu převodem na účet ve lhůtě 30 kalendářních dnů ode dne doručení příslušného daňového dokladu Kupujícímu, stejná lhůta splatnosti platí i při placení jiných plateb (např. úroků z prodlení, smluvních pokud, náhrad škody aj.) dle této smlouvy.</w:t>
      </w:r>
    </w:p>
    <w:p w14:paraId="1975B6C8" w14:textId="53F1CF73" w:rsidR="00956231" w:rsidRDefault="00956231" w:rsidP="009F2A4A">
      <w:pPr>
        <w:spacing w:after="0"/>
        <w:ind w:left="360"/>
      </w:pPr>
    </w:p>
    <w:p w14:paraId="7EB062D6" w14:textId="064B6AC2" w:rsidR="00956231" w:rsidRDefault="00956231" w:rsidP="009F2A4A">
      <w:pPr>
        <w:spacing w:after="0"/>
        <w:ind w:left="360"/>
      </w:pPr>
      <w:r>
        <w:t>4) Dojde-li k předčasnému ukončení Smlouvy, zavazují se smluvní strany provést vzájemné vyúčtování nejpozději do 30 kalendářních dnů ode dne, kdy došlo k ukončení Smlouvy.</w:t>
      </w:r>
    </w:p>
    <w:p w14:paraId="164B3586" w14:textId="5E510D20" w:rsidR="00956231" w:rsidRDefault="00956231" w:rsidP="009F2A4A">
      <w:pPr>
        <w:spacing w:after="0"/>
        <w:ind w:left="360"/>
      </w:pPr>
    </w:p>
    <w:p w14:paraId="66716E59" w14:textId="22BEBA26" w:rsidR="00956231" w:rsidRDefault="00956231" w:rsidP="009F2A4A">
      <w:pPr>
        <w:spacing w:after="0"/>
        <w:ind w:left="360"/>
      </w:pPr>
      <w:r>
        <w:t>5) Povinnost Kupujícího zaplatit kupní cenu je splněna dnem odepsání příslušné částky z účtu Kupujícího.</w:t>
      </w:r>
    </w:p>
    <w:p w14:paraId="09F7FC4E" w14:textId="0996EE2B" w:rsidR="00956231" w:rsidRDefault="00956231" w:rsidP="009F2A4A">
      <w:pPr>
        <w:spacing w:after="0"/>
        <w:ind w:left="360"/>
      </w:pPr>
    </w:p>
    <w:p w14:paraId="7E3B9313" w14:textId="11AF8677" w:rsidR="00956231" w:rsidRDefault="00956231" w:rsidP="009F2A4A">
      <w:pPr>
        <w:spacing w:after="0"/>
        <w:ind w:left="360"/>
      </w:pPr>
      <w:r>
        <w:t>6) Zálohy kupující neposkytuje.</w:t>
      </w:r>
    </w:p>
    <w:p w14:paraId="15C64A91" w14:textId="73274D27" w:rsidR="00956231" w:rsidRDefault="00956231" w:rsidP="009F2A4A">
      <w:pPr>
        <w:spacing w:after="0"/>
        <w:ind w:left="360"/>
      </w:pPr>
    </w:p>
    <w:p w14:paraId="45C7BF03" w14:textId="1AF7BB05" w:rsidR="00956231" w:rsidRDefault="00956231" w:rsidP="009F2A4A">
      <w:pPr>
        <w:spacing w:after="0"/>
        <w:ind w:left="360"/>
      </w:pPr>
    </w:p>
    <w:p w14:paraId="2CCE7BFE" w14:textId="16BF4A92" w:rsidR="00956231" w:rsidRPr="00956231" w:rsidRDefault="00956231" w:rsidP="00956231">
      <w:pPr>
        <w:spacing w:after="0"/>
        <w:ind w:left="360"/>
        <w:jc w:val="center"/>
        <w:rPr>
          <w:b/>
          <w:bCs/>
        </w:rPr>
      </w:pPr>
      <w:r w:rsidRPr="00956231">
        <w:rPr>
          <w:b/>
          <w:bCs/>
        </w:rPr>
        <w:t>VI.</w:t>
      </w:r>
    </w:p>
    <w:p w14:paraId="439C8D38" w14:textId="12844CDE" w:rsidR="00956231" w:rsidRDefault="00956231" w:rsidP="00956231">
      <w:pPr>
        <w:spacing w:after="0"/>
        <w:ind w:left="360"/>
        <w:jc w:val="center"/>
        <w:rPr>
          <w:b/>
          <w:bCs/>
        </w:rPr>
      </w:pPr>
      <w:r w:rsidRPr="00956231">
        <w:rPr>
          <w:b/>
          <w:bCs/>
        </w:rPr>
        <w:t>Odpovědnost za vady a záruka</w:t>
      </w:r>
    </w:p>
    <w:p w14:paraId="7885A32E" w14:textId="252629BD" w:rsidR="003112AC" w:rsidRDefault="003112AC" w:rsidP="00956231">
      <w:pPr>
        <w:spacing w:after="0"/>
        <w:ind w:left="360"/>
        <w:jc w:val="center"/>
        <w:rPr>
          <w:b/>
          <w:bCs/>
        </w:rPr>
      </w:pPr>
    </w:p>
    <w:p w14:paraId="441C0549" w14:textId="7C79DA62" w:rsidR="0084647F" w:rsidRDefault="0084647F" w:rsidP="0084647F">
      <w:pPr>
        <w:spacing w:after="0"/>
        <w:ind w:left="360"/>
      </w:pPr>
      <w:r>
        <w:t>1) Prodávající poskytuje na zboží zákonnou záruku. Záruční doba začíná běžet ode dne převzetí zboží Kupujícímu. Záruční doba se prodlužuje o dobu, po kterou bude trvat odstraňování případných vad zhotovitelem.</w:t>
      </w:r>
    </w:p>
    <w:p w14:paraId="69BBE7A5" w14:textId="68B2A37E" w:rsidR="0084647F" w:rsidRDefault="0084647F" w:rsidP="0084647F">
      <w:pPr>
        <w:spacing w:after="0"/>
        <w:ind w:left="360"/>
      </w:pPr>
    </w:p>
    <w:p w14:paraId="283710F6" w14:textId="359F0540" w:rsidR="0084647F" w:rsidRDefault="0084647F" w:rsidP="0084647F">
      <w:pPr>
        <w:spacing w:after="0"/>
        <w:ind w:left="360"/>
      </w:pPr>
      <w:r>
        <w:t>2) Vady zjevné při dodání zboží a zjistitelné při prohlídce zboží je Kupující povinen oznámit Prodávajícímu ihned při převzetí zboží nebo po jeho celkovém zkontrolování odpovědnými osobami. Tyto vady kupující uvede do dodacího listu, popř. zašle e-mailem, v němž Prodávajícímu navrhne způsob odstranění těchto vad.</w:t>
      </w:r>
    </w:p>
    <w:p w14:paraId="3099410B" w14:textId="0260FFD8" w:rsidR="0084647F" w:rsidRDefault="0084647F" w:rsidP="0084647F">
      <w:pPr>
        <w:spacing w:after="0"/>
        <w:ind w:left="360"/>
      </w:pPr>
    </w:p>
    <w:p w14:paraId="5E43A176" w14:textId="755A1E49" w:rsidR="0084647F" w:rsidRDefault="0084647F" w:rsidP="0084647F">
      <w:pPr>
        <w:spacing w:after="0"/>
        <w:ind w:left="360"/>
      </w:pPr>
      <w:r>
        <w:t>3) V případě, že budou kupujícím po převzetí zboží na tomto zjištěny vady, má kupující právo uplatnit vůči prodávajícímu nároky v souladu s ustanovením § 2099 až § 2117 občanského zákoníku.</w:t>
      </w:r>
    </w:p>
    <w:p w14:paraId="1D48D035" w14:textId="0D683422" w:rsidR="0084647F" w:rsidRDefault="0084647F" w:rsidP="0084647F">
      <w:pPr>
        <w:spacing w:after="0"/>
        <w:ind w:left="360"/>
      </w:pPr>
    </w:p>
    <w:p w14:paraId="71A4BCA3" w14:textId="65FB5DD3" w:rsidR="0084647F" w:rsidRDefault="0084647F" w:rsidP="0084647F">
      <w:pPr>
        <w:spacing w:after="0"/>
        <w:ind w:left="360"/>
      </w:pPr>
      <w:r>
        <w:t>4) Vlastnické právo k</w:t>
      </w:r>
      <w:r w:rsidR="005A5C0A">
        <w:t> </w:t>
      </w:r>
      <w:r>
        <w:t>dodávkám</w:t>
      </w:r>
      <w:r w:rsidR="005A5C0A">
        <w:t xml:space="preserve"> a nebezpečí škody na věci přejde z Prodávajícího na kupujícího okamžikem jejich převzetí Kupujícím v místě plnění.</w:t>
      </w:r>
    </w:p>
    <w:p w14:paraId="774B428A" w14:textId="1D448EA3" w:rsidR="005A5C0A" w:rsidRDefault="005A5C0A" w:rsidP="0084647F">
      <w:pPr>
        <w:spacing w:after="0"/>
        <w:ind w:left="360"/>
      </w:pPr>
    </w:p>
    <w:p w14:paraId="6A20C945" w14:textId="06D655E7" w:rsidR="005A5C0A" w:rsidRDefault="005A5C0A" w:rsidP="0084647F">
      <w:pPr>
        <w:spacing w:after="0"/>
        <w:ind w:left="360"/>
      </w:pPr>
    </w:p>
    <w:p w14:paraId="67AA3FBB" w14:textId="0FAF4DDC" w:rsidR="005A5C0A" w:rsidRPr="005A5C0A" w:rsidRDefault="005A5C0A" w:rsidP="005A5C0A">
      <w:pPr>
        <w:spacing w:after="0"/>
        <w:ind w:left="360"/>
        <w:jc w:val="center"/>
        <w:rPr>
          <w:b/>
          <w:bCs/>
        </w:rPr>
      </w:pPr>
      <w:r w:rsidRPr="005A5C0A">
        <w:rPr>
          <w:b/>
          <w:bCs/>
        </w:rPr>
        <w:t>VII.</w:t>
      </w:r>
    </w:p>
    <w:p w14:paraId="534A9F9A" w14:textId="2BBE0EBD" w:rsidR="005A5C0A" w:rsidRPr="005A5C0A" w:rsidRDefault="005A5C0A" w:rsidP="005A5C0A">
      <w:pPr>
        <w:spacing w:after="0"/>
        <w:ind w:left="360"/>
        <w:jc w:val="center"/>
        <w:rPr>
          <w:b/>
          <w:bCs/>
        </w:rPr>
      </w:pPr>
      <w:r w:rsidRPr="005A5C0A">
        <w:rPr>
          <w:b/>
          <w:bCs/>
        </w:rPr>
        <w:t>Úrok z prodlení a smluvní pokuty</w:t>
      </w:r>
    </w:p>
    <w:p w14:paraId="7F81EBCF" w14:textId="35482A26" w:rsidR="0084647F" w:rsidRDefault="0084647F" w:rsidP="0084647F">
      <w:pPr>
        <w:spacing w:after="0"/>
        <w:ind w:left="360"/>
      </w:pPr>
    </w:p>
    <w:p w14:paraId="2C85C434" w14:textId="61BABF02" w:rsidR="005A5C0A" w:rsidRDefault="005A5C0A" w:rsidP="0084647F">
      <w:pPr>
        <w:spacing w:after="0"/>
        <w:ind w:left="360"/>
      </w:pPr>
      <w:r>
        <w:t>1) Sankční jednání za porušení závazku ze smlouvy na straně Prodávajícího:</w:t>
      </w:r>
    </w:p>
    <w:p w14:paraId="139CB2A4" w14:textId="37CDDA3B" w:rsidR="004514B0" w:rsidRDefault="005A5C0A" w:rsidP="004514B0">
      <w:pPr>
        <w:spacing w:after="0"/>
        <w:ind w:left="357"/>
      </w:pPr>
      <w:r>
        <w:t>a)     smluvní pokuta za prodlení s dodáním zboží ve stanoveném termínu, a to ve výši 0,05% z ceny dílčí     dodávky</w:t>
      </w:r>
      <w:r w:rsidR="004514B0">
        <w:t>, které se prodlení týká, za každý den prodlení,</w:t>
      </w:r>
    </w:p>
    <w:p w14:paraId="6F39E6F1" w14:textId="0C3B57C7" w:rsidR="004514B0" w:rsidRDefault="004514B0" w:rsidP="004514B0">
      <w:pPr>
        <w:spacing w:after="0"/>
        <w:ind w:left="357"/>
      </w:pPr>
      <w:r>
        <w:t>b)      smluvní pokuta za prodlení s výměnou vadného zboží ve výši 0,05 % z ceny dílčí dodávky, které se prodlení týká, za každý den prodlení.</w:t>
      </w:r>
    </w:p>
    <w:p w14:paraId="5BA318E6" w14:textId="1AFF24D2" w:rsidR="004514B0" w:rsidRDefault="004514B0" w:rsidP="004514B0">
      <w:pPr>
        <w:spacing w:after="0"/>
        <w:ind w:left="357"/>
      </w:pPr>
    </w:p>
    <w:p w14:paraId="49344A08" w14:textId="2681A824" w:rsidR="004514B0" w:rsidRDefault="004514B0" w:rsidP="004514B0">
      <w:pPr>
        <w:spacing w:after="0"/>
        <w:ind w:left="357"/>
      </w:pPr>
      <w:r>
        <w:t xml:space="preserve">2) </w:t>
      </w:r>
      <w:r w:rsidR="001D1B39">
        <w:t xml:space="preserve">Smluvní pokuty mohou být kombinovány </w:t>
      </w:r>
      <w:r w:rsidR="002C7F30">
        <w:t>(tzn., že uplatnění jedné smluvní pokuty nevylučuje souběžné uplatnění jakékoliv jiné smluvní pokuty).</w:t>
      </w:r>
    </w:p>
    <w:p w14:paraId="571C45DE" w14:textId="72B138DA" w:rsidR="002C7F30" w:rsidRDefault="002C7F30" w:rsidP="004514B0">
      <w:pPr>
        <w:spacing w:after="0"/>
        <w:ind w:left="357"/>
      </w:pPr>
    </w:p>
    <w:p w14:paraId="13DEEFEB" w14:textId="7D672FDA" w:rsidR="002C7F30" w:rsidRDefault="002C7F30" w:rsidP="004514B0">
      <w:pPr>
        <w:spacing w:after="0"/>
        <w:ind w:left="357"/>
      </w:pPr>
      <w:r>
        <w:t>3) Ve všech případech platí, že úhradou smluvní pokuty není dotčeno</w:t>
      </w:r>
      <w:r w:rsidR="003D764E">
        <w:t xml:space="preserve"> právo na náhradu škody způsobené porušením povinnosti, na kterou se smluvní pokuta vztahuje.</w:t>
      </w:r>
    </w:p>
    <w:p w14:paraId="7AA3C3DE" w14:textId="779E0E5C" w:rsidR="003D764E" w:rsidRDefault="003D764E" w:rsidP="004514B0">
      <w:pPr>
        <w:spacing w:after="0"/>
        <w:ind w:left="357"/>
      </w:pPr>
    </w:p>
    <w:p w14:paraId="792ED14B" w14:textId="77777777" w:rsidR="00912B51" w:rsidRDefault="007322AB" w:rsidP="004514B0">
      <w:pPr>
        <w:spacing w:after="0"/>
        <w:ind w:left="357"/>
      </w:pPr>
      <w:r>
        <w:t>4) Pokud je smluvní strana v prodlení s placením smluvní pokuty, je povinna zaplatit druhé smluvní straně úrok z prodlení ve výši 0,1% z neuhrazené smluvní pokuty za každý den prodlení.</w:t>
      </w:r>
    </w:p>
    <w:p w14:paraId="3284BE74" w14:textId="77777777" w:rsidR="00912B51" w:rsidRDefault="00912B51" w:rsidP="004514B0">
      <w:pPr>
        <w:spacing w:after="0"/>
        <w:ind w:left="357"/>
      </w:pPr>
    </w:p>
    <w:p w14:paraId="0A620E2D" w14:textId="77777777" w:rsidR="007E0309" w:rsidRDefault="00912B51" w:rsidP="004514B0">
      <w:pPr>
        <w:spacing w:after="0"/>
        <w:ind w:left="357"/>
      </w:pPr>
      <w:r>
        <w:t>5) V případě prodlení Kupujícího se zaplacením oprávněně fakturované kupní ceny je tento</w:t>
      </w:r>
      <w:r w:rsidR="007E0309">
        <w:t xml:space="preserve"> povinen zaplatit maximálně úroky z prodlení ve výši stanovené předpisy občanského práva.</w:t>
      </w:r>
    </w:p>
    <w:p w14:paraId="5C061D7A" w14:textId="77777777" w:rsidR="000E689D" w:rsidRDefault="007E0309" w:rsidP="004514B0">
      <w:pPr>
        <w:spacing w:after="0"/>
        <w:ind w:left="357"/>
      </w:pPr>
      <w:r>
        <w:t xml:space="preserve">6) Smluvní pokuta je splatná do 30 dnů ode dne doručení oznámení o uplatnění smluvní pokuty Kupujícím Prodávajícímu. Oznámení o uplatnění smluvní pokuty musí vždy obsahovat popis </w:t>
      </w:r>
      <w:r w:rsidR="000E689D">
        <w:t>a časové určení události, která v souladu s uzavřenou smlouvou zakládá právo Kupujícího účtovat smluvní pokutu. Oznámení musí dále obsahovat informaci o způsobu úhrady smluvní pokuty, a to i formou započtení proti kterékoliv splatné pohledávce Prodávajícího vůči Kupujícímu.</w:t>
      </w:r>
    </w:p>
    <w:p w14:paraId="7F7B2955" w14:textId="77777777" w:rsidR="000E689D" w:rsidRDefault="000E689D" w:rsidP="004514B0">
      <w:pPr>
        <w:spacing w:after="0"/>
        <w:ind w:left="357"/>
      </w:pPr>
    </w:p>
    <w:p w14:paraId="45EA085E" w14:textId="77777777" w:rsidR="00180768" w:rsidRDefault="00180768" w:rsidP="00890F76">
      <w:pPr>
        <w:spacing w:after="0"/>
        <w:ind w:left="357"/>
        <w:jc w:val="center"/>
        <w:rPr>
          <w:b/>
          <w:bCs/>
        </w:rPr>
      </w:pPr>
    </w:p>
    <w:p w14:paraId="4D1A97B7" w14:textId="40F303EA" w:rsidR="00890F76" w:rsidRPr="00890F76" w:rsidRDefault="00890F76" w:rsidP="00890F76">
      <w:pPr>
        <w:spacing w:after="0"/>
        <w:ind w:left="357"/>
        <w:jc w:val="center"/>
        <w:rPr>
          <w:b/>
          <w:bCs/>
        </w:rPr>
      </w:pPr>
      <w:r w:rsidRPr="00890F76">
        <w:rPr>
          <w:b/>
          <w:bCs/>
        </w:rPr>
        <w:t>VIII.</w:t>
      </w:r>
    </w:p>
    <w:p w14:paraId="0599E33A" w14:textId="1F999724" w:rsidR="003D764E" w:rsidRDefault="00890F76" w:rsidP="00890F76">
      <w:pPr>
        <w:spacing w:after="0"/>
        <w:ind w:left="357"/>
        <w:jc w:val="center"/>
        <w:rPr>
          <w:b/>
          <w:bCs/>
        </w:rPr>
      </w:pPr>
      <w:r w:rsidRPr="00890F76">
        <w:rPr>
          <w:b/>
          <w:bCs/>
        </w:rPr>
        <w:t>Závěrečná ustanovení</w:t>
      </w:r>
    </w:p>
    <w:p w14:paraId="62481558" w14:textId="0267C5F0" w:rsidR="00890F76" w:rsidRDefault="00890F76" w:rsidP="00890F76">
      <w:pPr>
        <w:spacing w:after="0"/>
        <w:ind w:left="357"/>
        <w:jc w:val="center"/>
        <w:rPr>
          <w:b/>
          <w:bCs/>
        </w:rPr>
      </w:pPr>
    </w:p>
    <w:p w14:paraId="62212A0E" w14:textId="791BF00E" w:rsidR="00890F76" w:rsidRDefault="00890F76" w:rsidP="00890F76">
      <w:pPr>
        <w:spacing w:after="0"/>
        <w:ind w:left="357"/>
      </w:pPr>
      <w:r>
        <w:t>1) Tato smlouva může být měněna pouze písemně, a to číslovanými dodatky, podepsanými a odsouhlasenými oběma Smluvními stranami.</w:t>
      </w:r>
    </w:p>
    <w:p w14:paraId="3FD5544E" w14:textId="760FFAB1" w:rsidR="00890F76" w:rsidRDefault="00890F76" w:rsidP="00890F76">
      <w:pPr>
        <w:spacing w:after="0"/>
        <w:ind w:left="357"/>
      </w:pPr>
    </w:p>
    <w:p w14:paraId="5E1147A5" w14:textId="4B353AEC" w:rsidR="00890F76" w:rsidRDefault="00890F76" w:rsidP="00890F76">
      <w:pPr>
        <w:spacing w:after="0"/>
        <w:ind w:left="357"/>
      </w:pPr>
      <w:r>
        <w:t>2) Prodávající bere na vědomí a činí nesporným, že Kupující se touto smlouvou nezavazuje nakupovat předmětné zboží výhradně od Prodávajícího.</w:t>
      </w:r>
    </w:p>
    <w:p w14:paraId="5422484C" w14:textId="423C8046" w:rsidR="00890F76" w:rsidRDefault="00890F76" w:rsidP="00890F76">
      <w:pPr>
        <w:spacing w:after="0"/>
        <w:ind w:left="357"/>
      </w:pPr>
    </w:p>
    <w:p w14:paraId="2611D027" w14:textId="3AB9C7F4" w:rsidR="00890F76" w:rsidRDefault="00890F76" w:rsidP="00890F76">
      <w:pPr>
        <w:spacing w:after="0"/>
        <w:ind w:left="357"/>
      </w:pPr>
      <w:r>
        <w:t>3) Vypovědět může tuto smlouvu kterákoliv ze smluvních stran a to písemnou výpovědí, přičemž výpovědní doba činí dva týdny (14 kalendářních dnů) a výpovědní doba počíná běžet prvním dnem měsíce</w:t>
      </w:r>
      <w:r w:rsidR="00237A23">
        <w:t xml:space="preserve"> následujícího po doručení výpovědi.</w:t>
      </w:r>
    </w:p>
    <w:p w14:paraId="0438ABD1" w14:textId="0D24320B" w:rsidR="00237A23" w:rsidRDefault="00237A23" w:rsidP="00890F76">
      <w:pPr>
        <w:spacing w:after="0"/>
        <w:ind w:left="357"/>
      </w:pPr>
    </w:p>
    <w:p w14:paraId="40A07D8E" w14:textId="0477A10E" w:rsidR="00237A23" w:rsidRDefault="00237A23" w:rsidP="00890F76">
      <w:pPr>
        <w:spacing w:after="0"/>
        <w:ind w:left="357"/>
      </w:pPr>
      <w:r>
        <w:t>4) Prodávající nesmí bez souhlasu Kupujícího postoupit svá práva (pohledávky) plynoucí z této smlouvy třetí osobě.</w:t>
      </w:r>
    </w:p>
    <w:p w14:paraId="7C6A43A4" w14:textId="13B1D534" w:rsidR="00237A23" w:rsidRDefault="00237A23" w:rsidP="00890F76">
      <w:pPr>
        <w:spacing w:after="0"/>
        <w:ind w:left="357"/>
      </w:pPr>
    </w:p>
    <w:p w14:paraId="284CF1A7" w14:textId="1F981F85" w:rsidR="00237A23" w:rsidRDefault="00237A23" w:rsidP="00890F76">
      <w:pPr>
        <w:spacing w:after="0"/>
        <w:ind w:left="357"/>
      </w:pPr>
      <w:r>
        <w:t>5) Pro případ, že se některé od ostatního obsahu oddělitelné ustanovení této smlouvy stane neúčinným nebo neplatným, se smluvní strany zavazují bez zbytečných odkladů nahradit takové ustanovení novým. Případná neplatnost některého z takovýchto ustanovení této smlouvy nemá za následek neplatnost ostatních ustanovení.</w:t>
      </w:r>
    </w:p>
    <w:p w14:paraId="29FDFE0B" w14:textId="1007C5D7" w:rsidR="00237A23" w:rsidRDefault="00237A23" w:rsidP="00890F76">
      <w:pPr>
        <w:spacing w:after="0"/>
        <w:ind w:left="357"/>
      </w:pPr>
    </w:p>
    <w:p w14:paraId="153D746B" w14:textId="7CF6B039" w:rsidR="00237A23" w:rsidRDefault="00237A23" w:rsidP="00890F76">
      <w:pPr>
        <w:spacing w:after="0"/>
        <w:ind w:left="357"/>
      </w:pPr>
      <w:r>
        <w:t xml:space="preserve">6) </w:t>
      </w:r>
      <w:r w:rsidR="00AE3485">
        <w:t>Písemnosti se považují za doručené i v případě, že kterákoliv ze smluvních stran její doručení odmítne, či jinak znemožní.</w:t>
      </w:r>
    </w:p>
    <w:p w14:paraId="1ED37657" w14:textId="316FB65B" w:rsidR="00AE3485" w:rsidRDefault="00AE3485" w:rsidP="00890F76">
      <w:pPr>
        <w:spacing w:after="0"/>
        <w:ind w:left="357"/>
      </w:pPr>
    </w:p>
    <w:p w14:paraId="25B3973A" w14:textId="2B8960CF" w:rsidR="00AE3485" w:rsidRDefault="00AE3485" w:rsidP="00890F76">
      <w:pPr>
        <w:spacing w:after="0"/>
        <w:ind w:left="357"/>
      </w:pPr>
      <w:r>
        <w:t>7) Smluvní strany se dohodly, že pokud bude v okamžiku uskutečnění zdanitelného plnění nebo poskytnutí úplaty správcem daně zveřejněna způsobem umožňujícím dálkový přístup skutečnost, že prodávající je nespolehlivým plátcem ve smyslu § 106a zákona 235/2004 Sb., o dani z přidané hodnoty, ve znění pozdějších předpisů (dále jen ,,ZDPH“), je Kupující oprávněn část ceny odpovídající dani z přidané hodnoty zaplatit přímo na účet správce daně ve smyslu § 109a ZDPH. Taková úhrada bude považována za řádné splnění dluhu Kupujícího vůči Prodávajícímu.</w:t>
      </w:r>
    </w:p>
    <w:p w14:paraId="50539DFF" w14:textId="32E10D57" w:rsidR="00AE3485" w:rsidRDefault="00AE3485" w:rsidP="00890F76">
      <w:pPr>
        <w:spacing w:after="0"/>
        <w:ind w:left="357"/>
      </w:pPr>
    </w:p>
    <w:p w14:paraId="7EC983F0" w14:textId="4E3612F5" w:rsidR="00AE3485" w:rsidRDefault="00AE3485" w:rsidP="00890F76">
      <w:pPr>
        <w:spacing w:after="0"/>
        <w:ind w:left="357"/>
      </w:pPr>
      <w:r>
        <w:t>8) Smluvní strany shodně prohlašují, že si tuto smlouvu před jejím podepsáním přečetly, že byla uzavřena po vzájemném projednání</w:t>
      </w:r>
      <w:r w:rsidR="00895A84">
        <w:t xml:space="preserve"> podle jejich pravé a svobodné vůle, určitě, vážně a srozumitelně, a že se dohodly o celém jejím obsahu, což stvrzují svými podpisy.</w:t>
      </w:r>
    </w:p>
    <w:p w14:paraId="6ECF6E90" w14:textId="26D16CC5" w:rsidR="00895A84" w:rsidRDefault="00895A84" w:rsidP="00890F76">
      <w:pPr>
        <w:spacing w:after="0"/>
        <w:ind w:left="357"/>
      </w:pPr>
    </w:p>
    <w:p w14:paraId="4B468F1E" w14:textId="256C8C93" w:rsidR="00895A84" w:rsidRDefault="00895A84" w:rsidP="00890F76">
      <w:pPr>
        <w:spacing w:after="0"/>
        <w:ind w:left="357"/>
      </w:pPr>
      <w:r>
        <w:t>9) Tato smlouva je vyhotovena ve čtyřech (4) stejnopisech, každý s platností originálu. Každá ze smluvních stran obdrží po dvou (2) vyhotoveních.</w:t>
      </w:r>
    </w:p>
    <w:p w14:paraId="5059BBBE" w14:textId="1D8447C9" w:rsidR="00895A84" w:rsidRDefault="00895A84" w:rsidP="00890F76">
      <w:pPr>
        <w:spacing w:after="0"/>
        <w:ind w:left="357"/>
      </w:pPr>
    </w:p>
    <w:p w14:paraId="76C2A2BD" w14:textId="30A6EBA2" w:rsidR="00895A84" w:rsidRDefault="00895A84" w:rsidP="00890F76">
      <w:pPr>
        <w:spacing w:after="0"/>
        <w:ind w:left="357"/>
      </w:pPr>
      <w:r>
        <w:t xml:space="preserve">10) prodávající je srozuměn s tím a bere na vědomí, že kupující je povinným subjektem dle zákona č. 340/2015 Sb, o zvláštních podmínkách účinnosti některých smluv, uveřejňování těchto smluv a o registru </w:t>
      </w:r>
      <w:r>
        <w:lastRenderedPageBreak/>
        <w:t xml:space="preserve">smluv (zákon o registru smluv), ve znění pozdějších předpisů (dále jen ,,zákon o registru smluv“), a že tato kupní smlouva s ohledem na ustanovení § 2 </w:t>
      </w:r>
      <w:r w:rsidR="0090160E">
        <w:t>odst. 1 písm. b) zákona o registru smluv podléhá uveřejnění v registru smluv. Kupující se tímto zavazuje smlouvu včetně příloh a její případné dodatky řádně zveřejnit dle zákona o registru smluv a prodávajícímu do 15 dnů od zveřejnění doručit prostřednictvím e-mailu potvrzení o uveřejnění smlouvy v registru smluv.</w:t>
      </w:r>
    </w:p>
    <w:p w14:paraId="0EAA750E" w14:textId="3C594D56" w:rsidR="0090160E" w:rsidRDefault="0090160E" w:rsidP="00890F76">
      <w:pPr>
        <w:spacing w:after="0"/>
        <w:ind w:left="357"/>
      </w:pPr>
    </w:p>
    <w:p w14:paraId="48F8BF5F" w14:textId="6EC58FED" w:rsidR="0090160E" w:rsidRDefault="0090160E" w:rsidP="00890F76">
      <w:pPr>
        <w:spacing w:after="0"/>
        <w:ind w:left="357"/>
      </w:pPr>
      <w:r>
        <w:t>11) Tato Smlouva nabývá platnosti dnem jejího podpisu oběma Smluvními stranami a činnosti dnem uveřejnění prostřednictvím registru smluv dle zákona o registru smluv.</w:t>
      </w:r>
    </w:p>
    <w:p w14:paraId="2C2F7055" w14:textId="32F542D3" w:rsidR="0090160E" w:rsidRDefault="0090160E" w:rsidP="00890F76">
      <w:pPr>
        <w:spacing w:after="0"/>
        <w:ind w:left="357"/>
      </w:pPr>
    </w:p>
    <w:p w14:paraId="0611593F" w14:textId="057DE7FC" w:rsidR="0090160E" w:rsidRDefault="0090160E" w:rsidP="00890F76">
      <w:pPr>
        <w:spacing w:after="0"/>
        <w:ind w:left="357"/>
      </w:pPr>
      <w:r>
        <w:t>12) Nedílnou součástí této Smlouvy je Příloha č. 1 – zboží dle sortimentu.</w:t>
      </w:r>
    </w:p>
    <w:p w14:paraId="4A3967B8" w14:textId="174CC807" w:rsidR="0090160E" w:rsidRDefault="0090160E" w:rsidP="00890F76">
      <w:pPr>
        <w:spacing w:after="0"/>
        <w:ind w:left="357"/>
      </w:pPr>
    </w:p>
    <w:p w14:paraId="77A26146" w14:textId="6F68B405" w:rsidR="0090160E" w:rsidRDefault="0090160E" w:rsidP="00890F76">
      <w:pPr>
        <w:spacing w:after="0"/>
        <w:ind w:left="357"/>
      </w:pPr>
      <w:r>
        <w:t xml:space="preserve">13) Uzavření smlouvy schválila rada města Znojma usnesením </w:t>
      </w:r>
      <w:r w:rsidRPr="0090160E">
        <w:rPr>
          <w:highlight w:val="magenta"/>
        </w:rPr>
        <w:t>………………</w:t>
      </w:r>
      <w:r>
        <w:t xml:space="preserve"> ze dne</w:t>
      </w:r>
      <w:r w:rsidRPr="0090160E">
        <w:rPr>
          <w:highlight w:val="magenta"/>
        </w:rPr>
        <w:t>……………….</w:t>
      </w:r>
      <w:r>
        <w:t xml:space="preserve">bod </w:t>
      </w:r>
      <w:r w:rsidRPr="0090160E">
        <w:rPr>
          <w:highlight w:val="magenta"/>
        </w:rPr>
        <w:t>…………..</w:t>
      </w:r>
    </w:p>
    <w:p w14:paraId="1ECF13B0" w14:textId="093301C3" w:rsidR="0090160E" w:rsidRDefault="0090160E" w:rsidP="00890F76">
      <w:pPr>
        <w:spacing w:after="0"/>
        <w:ind w:left="357"/>
      </w:pPr>
    </w:p>
    <w:p w14:paraId="04D73982" w14:textId="4FC5F562" w:rsidR="0090160E" w:rsidRDefault="0090160E" w:rsidP="00890F76">
      <w:pPr>
        <w:spacing w:after="0"/>
        <w:ind w:left="357"/>
      </w:pPr>
    </w:p>
    <w:p w14:paraId="7863A38A" w14:textId="2185D767" w:rsidR="0090160E" w:rsidRDefault="0090160E" w:rsidP="00890F76">
      <w:pPr>
        <w:spacing w:after="0"/>
        <w:ind w:left="357"/>
      </w:pPr>
    </w:p>
    <w:p w14:paraId="6A5FCEBA" w14:textId="77777777" w:rsidR="00CF19A7" w:rsidRDefault="00CF19A7" w:rsidP="00890F76">
      <w:pPr>
        <w:spacing w:after="0"/>
        <w:ind w:left="357"/>
      </w:pPr>
    </w:p>
    <w:p w14:paraId="26A53E0C" w14:textId="3E7A06B3" w:rsidR="0090160E" w:rsidRDefault="0090160E" w:rsidP="00890F76">
      <w:pPr>
        <w:spacing w:after="0"/>
        <w:ind w:left="357"/>
      </w:pPr>
      <w:r>
        <w:t xml:space="preserve">Ve Znojmě dne </w:t>
      </w:r>
      <w:r w:rsidRPr="0090160E">
        <w:rPr>
          <w:highlight w:val="magenta"/>
        </w:rPr>
        <w:t>……………………</w:t>
      </w:r>
      <w:r w:rsidR="00694A56">
        <w:t xml:space="preserve">                                                                    Ve Znojmě dne </w:t>
      </w:r>
      <w:r w:rsidR="00694A56" w:rsidRPr="00694A56">
        <w:rPr>
          <w:highlight w:val="yellow"/>
        </w:rPr>
        <w:t>……………………….</w:t>
      </w:r>
      <w:r w:rsidR="00694A56">
        <w:t>.</w:t>
      </w:r>
    </w:p>
    <w:p w14:paraId="4CD8C2A5" w14:textId="32B012BA" w:rsidR="0090160E" w:rsidRDefault="0090160E" w:rsidP="00890F76">
      <w:pPr>
        <w:spacing w:after="0"/>
        <w:ind w:left="357"/>
      </w:pPr>
    </w:p>
    <w:p w14:paraId="27CB3ACB" w14:textId="0BE7B1D8" w:rsidR="0090160E" w:rsidRDefault="0090160E" w:rsidP="00890F76">
      <w:pPr>
        <w:spacing w:after="0"/>
        <w:ind w:left="357"/>
      </w:pPr>
      <w:r>
        <w:t>za Kupujícího</w:t>
      </w:r>
      <w:r w:rsidR="00694A56">
        <w:t>:                                                                                                za Prodávajícího:</w:t>
      </w:r>
    </w:p>
    <w:p w14:paraId="20FAAFA1" w14:textId="4C306940" w:rsidR="00694A56" w:rsidRDefault="00694A56" w:rsidP="00890F76">
      <w:pPr>
        <w:spacing w:after="0"/>
        <w:ind w:left="357"/>
      </w:pPr>
    </w:p>
    <w:p w14:paraId="78428F74" w14:textId="2C865D83" w:rsidR="00694A56" w:rsidRDefault="00694A56" w:rsidP="00890F76">
      <w:pPr>
        <w:spacing w:after="0"/>
        <w:ind w:left="357"/>
      </w:pPr>
    </w:p>
    <w:p w14:paraId="39BE348B" w14:textId="235C79E3" w:rsidR="00694A56" w:rsidRDefault="00694A56" w:rsidP="00890F76">
      <w:pPr>
        <w:spacing w:after="0"/>
        <w:ind w:left="357"/>
      </w:pPr>
      <w:r>
        <w:t>---------------------------------------------                                                            --------------------------------------------</w:t>
      </w:r>
    </w:p>
    <w:p w14:paraId="42FC5823" w14:textId="6ACFC3CD" w:rsidR="00694A56" w:rsidRDefault="00694A56" w:rsidP="00890F76">
      <w:pPr>
        <w:spacing w:after="0"/>
        <w:ind w:left="357"/>
      </w:pPr>
      <w:r>
        <w:t xml:space="preserve">Mgr. Radka Sovjáková, DiS.                                                                         </w:t>
      </w:r>
      <w:r w:rsidRPr="00694A56">
        <w:rPr>
          <w:highlight w:val="yellow"/>
        </w:rPr>
        <w:t>……………………………………….</w:t>
      </w:r>
    </w:p>
    <w:p w14:paraId="6EC1E4DB" w14:textId="6BDC1D0E" w:rsidR="00694A56" w:rsidRPr="00890F76" w:rsidRDefault="00694A56" w:rsidP="00890F76">
      <w:pPr>
        <w:spacing w:after="0"/>
        <w:ind w:left="357"/>
      </w:pPr>
      <w:r>
        <w:t xml:space="preserve">ředitelka                                                                                                          </w:t>
      </w:r>
      <w:r w:rsidRPr="00694A56">
        <w:rPr>
          <w:highlight w:val="yellow"/>
        </w:rPr>
        <w:t>……………………………………….</w:t>
      </w:r>
    </w:p>
    <w:p w14:paraId="6837E4E3" w14:textId="77777777" w:rsidR="004514B0" w:rsidRDefault="004514B0" w:rsidP="005A5C0A">
      <w:pPr>
        <w:ind w:left="360"/>
      </w:pPr>
    </w:p>
    <w:p w14:paraId="543EABCF" w14:textId="7CC45924" w:rsidR="005A5C0A" w:rsidRPr="0084647F" w:rsidRDefault="005A5C0A" w:rsidP="004514B0">
      <w:pPr>
        <w:spacing w:after="0"/>
        <w:ind w:left="357"/>
      </w:pPr>
      <w:r>
        <w:t xml:space="preserve">   </w:t>
      </w:r>
    </w:p>
    <w:p w14:paraId="4BBA1833" w14:textId="3D3F3910" w:rsidR="002F1BC8" w:rsidRDefault="002F1BC8" w:rsidP="002F1BC8">
      <w:pPr>
        <w:pStyle w:val="Odstavecseseznamem"/>
        <w:spacing w:after="0"/>
      </w:pPr>
    </w:p>
    <w:p w14:paraId="3D7D012A" w14:textId="77777777" w:rsidR="002F1BC8" w:rsidRDefault="002F1BC8" w:rsidP="002F1BC8">
      <w:pPr>
        <w:pStyle w:val="Odstavecseseznamem"/>
        <w:spacing w:after="0"/>
      </w:pPr>
    </w:p>
    <w:p w14:paraId="5B315C85" w14:textId="0FB73DF9" w:rsidR="002516E2" w:rsidRDefault="002516E2" w:rsidP="002516E2">
      <w:pPr>
        <w:pStyle w:val="Odstavecseseznamem"/>
        <w:spacing w:after="0"/>
      </w:pPr>
    </w:p>
    <w:p w14:paraId="03D14344" w14:textId="77777777" w:rsidR="002516E2" w:rsidRPr="00A54D73" w:rsidRDefault="002516E2" w:rsidP="002516E2">
      <w:pPr>
        <w:pStyle w:val="Odstavecseseznamem"/>
        <w:spacing w:after="0"/>
      </w:pPr>
    </w:p>
    <w:p w14:paraId="1F496956" w14:textId="77777777" w:rsidR="000822F8" w:rsidRPr="000822F8" w:rsidRDefault="000822F8" w:rsidP="005C0DBD">
      <w:pPr>
        <w:spacing w:after="0"/>
        <w:jc w:val="center"/>
        <w:rPr>
          <w:b/>
          <w:bCs/>
        </w:rPr>
      </w:pPr>
    </w:p>
    <w:p w14:paraId="3186A3E2" w14:textId="77777777" w:rsidR="00007C07" w:rsidRDefault="00007C07" w:rsidP="00AE3760">
      <w:pPr>
        <w:spacing w:after="0"/>
        <w:jc w:val="left"/>
      </w:pPr>
    </w:p>
    <w:p w14:paraId="43BF35B5" w14:textId="77777777" w:rsidR="00007C07" w:rsidRDefault="00007C07" w:rsidP="00AE3760">
      <w:pPr>
        <w:spacing w:after="0"/>
        <w:jc w:val="left"/>
        <w:rPr>
          <w:b/>
          <w:bCs/>
        </w:rPr>
      </w:pPr>
    </w:p>
    <w:p w14:paraId="50014597" w14:textId="77777777" w:rsidR="00007C07" w:rsidRPr="00007C07" w:rsidRDefault="00007C07" w:rsidP="00AE3760">
      <w:pPr>
        <w:spacing w:after="0"/>
        <w:jc w:val="left"/>
        <w:rPr>
          <w:b/>
          <w:bCs/>
        </w:rPr>
      </w:pPr>
    </w:p>
    <w:p w14:paraId="091E7BE1" w14:textId="77777777" w:rsidR="00007C07" w:rsidRPr="002C69C5" w:rsidRDefault="00007C07" w:rsidP="00AE3760">
      <w:pPr>
        <w:spacing w:after="0"/>
        <w:jc w:val="left"/>
        <w:rPr>
          <w:sz w:val="22"/>
          <w:szCs w:val="22"/>
        </w:rPr>
      </w:pPr>
    </w:p>
    <w:p w14:paraId="54636E98" w14:textId="77777777" w:rsidR="00BB766E" w:rsidRPr="00BB766E" w:rsidRDefault="00BB766E" w:rsidP="00BB766E">
      <w:pPr>
        <w:spacing w:after="0"/>
        <w:jc w:val="center"/>
        <w:rPr>
          <w:b/>
          <w:bCs/>
          <w:sz w:val="28"/>
          <w:szCs w:val="28"/>
        </w:rPr>
      </w:pPr>
    </w:p>
    <w:sectPr w:rsidR="00BB766E" w:rsidRPr="00BB766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8E9D0" w14:textId="77777777" w:rsidR="004A1CCA" w:rsidRDefault="004A1CCA" w:rsidP="00BD7E46">
      <w:pPr>
        <w:spacing w:after="0" w:line="240" w:lineRule="auto"/>
      </w:pPr>
      <w:r>
        <w:separator/>
      </w:r>
    </w:p>
  </w:endnote>
  <w:endnote w:type="continuationSeparator" w:id="0">
    <w:p w14:paraId="53EA0105" w14:textId="77777777" w:rsidR="004A1CCA" w:rsidRDefault="004A1CCA" w:rsidP="00BD7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5578908"/>
      <w:docPartObj>
        <w:docPartGallery w:val="Page Numbers (Bottom of Page)"/>
        <w:docPartUnique/>
      </w:docPartObj>
    </w:sdtPr>
    <w:sdtEndPr/>
    <w:sdtContent>
      <w:p w14:paraId="2838471D" w14:textId="149E145E" w:rsidR="00BD7E46" w:rsidRDefault="00BD7E4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F2DF91" w14:textId="77777777" w:rsidR="00BD7E46" w:rsidRDefault="00BD7E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F1D77" w14:textId="77777777" w:rsidR="004A1CCA" w:rsidRDefault="004A1CCA" w:rsidP="00BD7E46">
      <w:pPr>
        <w:spacing w:after="0" w:line="240" w:lineRule="auto"/>
      </w:pPr>
      <w:r>
        <w:separator/>
      </w:r>
    </w:p>
  </w:footnote>
  <w:footnote w:type="continuationSeparator" w:id="0">
    <w:p w14:paraId="0C2CAB6B" w14:textId="77777777" w:rsidR="004A1CCA" w:rsidRDefault="004A1CCA" w:rsidP="00BD7E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25B33"/>
    <w:multiLevelType w:val="hybridMultilevel"/>
    <w:tmpl w:val="5CC20E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57E7D"/>
    <w:multiLevelType w:val="hybridMultilevel"/>
    <w:tmpl w:val="FC3C11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C11F04"/>
    <w:multiLevelType w:val="hybridMultilevel"/>
    <w:tmpl w:val="3724B0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C87A3E"/>
    <w:multiLevelType w:val="hybridMultilevel"/>
    <w:tmpl w:val="C06ECD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B55"/>
    <w:rsid w:val="00007C07"/>
    <w:rsid w:val="00050CD9"/>
    <w:rsid w:val="000822F8"/>
    <w:rsid w:val="000E689D"/>
    <w:rsid w:val="00180768"/>
    <w:rsid w:val="00192B55"/>
    <w:rsid w:val="001A72A2"/>
    <w:rsid w:val="001C1FAD"/>
    <w:rsid w:val="001C54B0"/>
    <w:rsid w:val="001D1B39"/>
    <w:rsid w:val="001D50C8"/>
    <w:rsid w:val="002177AF"/>
    <w:rsid w:val="00237A23"/>
    <w:rsid w:val="002516E2"/>
    <w:rsid w:val="002A04A0"/>
    <w:rsid w:val="002C69C5"/>
    <w:rsid w:val="002C7F30"/>
    <w:rsid w:val="002F1BC8"/>
    <w:rsid w:val="002F7223"/>
    <w:rsid w:val="003112AC"/>
    <w:rsid w:val="003D764E"/>
    <w:rsid w:val="004514B0"/>
    <w:rsid w:val="004A1CCA"/>
    <w:rsid w:val="00522F5D"/>
    <w:rsid w:val="005A5C0A"/>
    <w:rsid w:val="005B0DD5"/>
    <w:rsid w:val="005C0DBD"/>
    <w:rsid w:val="0064632A"/>
    <w:rsid w:val="00690EDB"/>
    <w:rsid w:val="00694A56"/>
    <w:rsid w:val="007322AB"/>
    <w:rsid w:val="007B7DF2"/>
    <w:rsid w:val="007E0309"/>
    <w:rsid w:val="0084647F"/>
    <w:rsid w:val="00872C42"/>
    <w:rsid w:val="00890F76"/>
    <w:rsid w:val="00895A84"/>
    <w:rsid w:val="0090160E"/>
    <w:rsid w:val="00912B51"/>
    <w:rsid w:val="00944A37"/>
    <w:rsid w:val="00956231"/>
    <w:rsid w:val="009F1713"/>
    <w:rsid w:val="009F2A4A"/>
    <w:rsid w:val="00A54D73"/>
    <w:rsid w:val="00A90A03"/>
    <w:rsid w:val="00A931C3"/>
    <w:rsid w:val="00AE3485"/>
    <w:rsid w:val="00AE3760"/>
    <w:rsid w:val="00B23F35"/>
    <w:rsid w:val="00B544CF"/>
    <w:rsid w:val="00BB766E"/>
    <w:rsid w:val="00BD7E46"/>
    <w:rsid w:val="00C36E53"/>
    <w:rsid w:val="00C63150"/>
    <w:rsid w:val="00CF19A7"/>
    <w:rsid w:val="00D2719D"/>
    <w:rsid w:val="00D60794"/>
    <w:rsid w:val="00D63311"/>
    <w:rsid w:val="00E4348C"/>
    <w:rsid w:val="00EC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DCA9E"/>
  <w15:chartTrackingRefBased/>
  <w15:docId w15:val="{BCC7EEFF-062B-40B3-A176-1E934A1BA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632A"/>
  </w:style>
  <w:style w:type="paragraph" w:styleId="Nadpis1">
    <w:name w:val="heading 1"/>
    <w:basedOn w:val="Normln"/>
    <w:next w:val="Normln"/>
    <w:link w:val="Nadpis1Char"/>
    <w:uiPriority w:val="9"/>
    <w:qFormat/>
    <w:rsid w:val="0064632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4632A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4632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4632A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4632A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4632A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4632A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4632A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4632A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4632A"/>
    <w:rPr>
      <w:smallCaps/>
      <w:spacing w:val="5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4632A"/>
    <w:rPr>
      <w:smallCaps/>
      <w:spacing w:val="5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4632A"/>
    <w:rPr>
      <w:smallCaps/>
      <w:spacing w:val="5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4632A"/>
    <w:rPr>
      <w:i/>
      <w:iCs/>
      <w:smallCaps/>
      <w:spacing w:val="10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4632A"/>
    <w:rPr>
      <w:smallCaps/>
      <w:color w:val="538135" w:themeColor="accent6" w:themeShade="BF"/>
      <w:spacing w:val="10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4632A"/>
    <w:rPr>
      <w:smallCaps/>
      <w:color w:val="70AD47" w:themeColor="accent6"/>
      <w:spacing w:val="5"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4632A"/>
    <w:rPr>
      <w:b/>
      <w:bCs/>
      <w:smallCaps/>
      <w:color w:val="70AD47" w:themeColor="accent6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4632A"/>
    <w:rPr>
      <w:b/>
      <w:bCs/>
      <w:i/>
      <w:iCs/>
      <w:smallCaps/>
      <w:color w:val="538135" w:themeColor="accent6" w:themeShade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4632A"/>
    <w:rPr>
      <w:b/>
      <w:bCs/>
      <w:i/>
      <w:iCs/>
      <w:smallCaps/>
      <w:color w:val="385623" w:themeColor="accent6" w:themeShade="8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64632A"/>
    <w:rPr>
      <w:b/>
      <w:bCs/>
      <w:caps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64632A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64632A"/>
    <w:rPr>
      <w:smallCaps/>
      <w:color w:val="262626" w:themeColor="text1" w:themeTint="D9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4632A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PodnadpisChar">
    <w:name w:val="Podnadpis Char"/>
    <w:basedOn w:val="Standardnpsmoodstavce"/>
    <w:link w:val="Podnadpis"/>
    <w:uiPriority w:val="11"/>
    <w:rsid w:val="0064632A"/>
    <w:rPr>
      <w:rFonts w:asciiTheme="majorHAnsi" w:eastAsiaTheme="majorEastAsia" w:hAnsiTheme="majorHAnsi" w:cstheme="majorBidi"/>
    </w:rPr>
  </w:style>
  <w:style w:type="character" w:styleId="Siln">
    <w:name w:val="Strong"/>
    <w:uiPriority w:val="22"/>
    <w:qFormat/>
    <w:rsid w:val="0064632A"/>
    <w:rPr>
      <w:b/>
      <w:bCs/>
      <w:color w:val="70AD47" w:themeColor="accent6"/>
    </w:rPr>
  </w:style>
  <w:style w:type="character" w:styleId="Zdraznn">
    <w:name w:val="Emphasis"/>
    <w:uiPriority w:val="20"/>
    <w:qFormat/>
    <w:rsid w:val="0064632A"/>
    <w:rPr>
      <w:b/>
      <w:bCs/>
      <w:i/>
      <w:iCs/>
      <w:spacing w:val="10"/>
    </w:rPr>
  </w:style>
  <w:style w:type="paragraph" w:styleId="Bezmezer">
    <w:name w:val="No Spacing"/>
    <w:uiPriority w:val="1"/>
    <w:qFormat/>
    <w:rsid w:val="0064632A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64632A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64632A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4632A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4632A"/>
    <w:rPr>
      <w:b/>
      <w:bCs/>
      <w:i/>
      <w:iCs/>
    </w:rPr>
  </w:style>
  <w:style w:type="character" w:styleId="Zdraznnjemn">
    <w:name w:val="Subtle Emphasis"/>
    <w:uiPriority w:val="19"/>
    <w:qFormat/>
    <w:rsid w:val="0064632A"/>
    <w:rPr>
      <w:i/>
      <w:iCs/>
    </w:rPr>
  </w:style>
  <w:style w:type="character" w:styleId="Zdraznnintenzivn">
    <w:name w:val="Intense Emphasis"/>
    <w:uiPriority w:val="21"/>
    <w:qFormat/>
    <w:rsid w:val="0064632A"/>
    <w:rPr>
      <w:b/>
      <w:bCs/>
      <w:i/>
      <w:iCs/>
      <w:color w:val="70AD47" w:themeColor="accent6"/>
      <w:spacing w:val="10"/>
    </w:rPr>
  </w:style>
  <w:style w:type="character" w:styleId="Odkazjemn">
    <w:name w:val="Subtle Reference"/>
    <w:uiPriority w:val="31"/>
    <w:qFormat/>
    <w:rsid w:val="0064632A"/>
    <w:rPr>
      <w:b/>
      <w:bCs/>
    </w:rPr>
  </w:style>
  <w:style w:type="character" w:styleId="Odkazintenzivn">
    <w:name w:val="Intense Reference"/>
    <w:uiPriority w:val="32"/>
    <w:qFormat/>
    <w:rsid w:val="0064632A"/>
    <w:rPr>
      <w:b/>
      <w:bCs/>
      <w:smallCaps/>
      <w:spacing w:val="5"/>
      <w:sz w:val="22"/>
      <w:szCs w:val="22"/>
      <w:u w:val="single"/>
    </w:rPr>
  </w:style>
  <w:style w:type="character" w:styleId="Nzevknihy">
    <w:name w:val="Book Title"/>
    <w:uiPriority w:val="33"/>
    <w:qFormat/>
    <w:rsid w:val="0064632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4632A"/>
    <w:pPr>
      <w:outlineLvl w:val="9"/>
    </w:pPr>
  </w:style>
  <w:style w:type="character" w:styleId="Hypertextovodkaz">
    <w:name w:val="Hyperlink"/>
    <w:basedOn w:val="Standardnpsmoodstavce"/>
    <w:uiPriority w:val="99"/>
    <w:unhideWhenUsed/>
    <w:rsid w:val="00007C0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07C07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A54D7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D7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7E46"/>
  </w:style>
  <w:style w:type="paragraph" w:styleId="Zpat">
    <w:name w:val="footer"/>
    <w:basedOn w:val="Normln"/>
    <w:link w:val="ZpatChar"/>
    <w:uiPriority w:val="99"/>
    <w:unhideWhenUsed/>
    <w:rsid w:val="00BD7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7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asobovani@cssznojm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6</Pages>
  <Words>2125</Words>
  <Characters>12542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Houzarová</dc:creator>
  <cp:keywords/>
  <dc:description/>
  <cp:lastModifiedBy>Jarmila Houzarová</cp:lastModifiedBy>
  <cp:revision>32</cp:revision>
  <dcterms:created xsi:type="dcterms:W3CDTF">2021-05-07T06:46:00Z</dcterms:created>
  <dcterms:modified xsi:type="dcterms:W3CDTF">2021-07-21T09:38:00Z</dcterms:modified>
</cp:coreProperties>
</file>