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6"/>
          <w:footerReference w:type="default" r:id="rId17"/>
          <w:headerReference w:type="first" r:id="rId18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5483D08E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0D1FF0">
        <w:rPr>
          <w:rFonts w:cs="Arial"/>
          <w:sz w:val="20"/>
          <w:szCs w:val="20"/>
        </w:rPr>
        <w:t>Ing. Peter Pšak</w:t>
      </w:r>
      <w:r w:rsidR="00435BC4" w:rsidRPr="00B55279">
        <w:rPr>
          <w:rFonts w:cs="Arial"/>
          <w:sz w:val="20"/>
          <w:szCs w:val="20"/>
        </w:rPr>
        <w:tab/>
      </w:r>
      <w:r w:rsidR="000D1FF0">
        <w:rPr>
          <w:rFonts w:cs="Arial"/>
          <w:sz w:val="20"/>
          <w:szCs w:val="20"/>
        </w:rPr>
        <w:t>0918333802</w:t>
      </w:r>
    </w:p>
    <w:p w14:paraId="57301698" w14:textId="26B10DBF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821A99">
        <w:rPr>
          <w:rFonts w:cs="Arial"/>
          <w:sz w:val="20"/>
          <w:szCs w:val="20"/>
        </w:rPr>
        <w:t>Ing. Jozef Prokop</w:t>
      </w:r>
      <w:r w:rsidR="00527338" w:rsidRPr="00B55279">
        <w:rPr>
          <w:rFonts w:cs="Arial"/>
          <w:sz w:val="20"/>
          <w:szCs w:val="20"/>
        </w:rPr>
        <w:tab/>
      </w:r>
      <w:r w:rsidR="00821A99">
        <w:rPr>
          <w:rFonts w:cs="Arial"/>
          <w:sz w:val="20"/>
          <w:szCs w:val="20"/>
        </w:rPr>
        <w:t>0918416693</w:t>
      </w:r>
    </w:p>
    <w:p w14:paraId="6ADF9743" w14:textId="1152EF09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F4207E">
        <w:rPr>
          <w:rFonts w:cs="Arial"/>
          <w:sz w:val="20"/>
          <w:szCs w:val="20"/>
        </w:rPr>
        <w:t>Ing. Marián Kočiško</w:t>
      </w:r>
      <w:r w:rsidR="000D1FF0">
        <w:rPr>
          <w:rFonts w:cs="Arial"/>
          <w:sz w:val="20"/>
          <w:szCs w:val="20"/>
        </w:rPr>
        <w:t xml:space="preserve"> 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</w:t>
      </w:r>
      <w:r w:rsidR="00821A99">
        <w:rPr>
          <w:rFonts w:cs="Arial"/>
          <w:sz w:val="20"/>
          <w:szCs w:val="20"/>
        </w:rPr>
        <w:tab/>
      </w:r>
      <w:r w:rsidR="00F4207E">
        <w:rPr>
          <w:rFonts w:cs="Arial"/>
          <w:sz w:val="20"/>
          <w:szCs w:val="20"/>
        </w:rPr>
        <w:t>0918333833</w:t>
      </w:r>
      <w:bookmarkStart w:id="1" w:name="_GoBack"/>
      <w:bookmarkEnd w:id="1"/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8A59E2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8A59E2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8A59E2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DBD9D" w14:textId="77777777" w:rsidR="00F6212B" w:rsidRDefault="00F6212B">
      <w:r>
        <w:separator/>
      </w:r>
    </w:p>
  </w:endnote>
  <w:endnote w:type="continuationSeparator" w:id="0">
    <w:p w14:paraId="7402D6A8" w14:textId="77777777" w:rsidR="00F6212B" w:rsidRDefault="00F6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8BC35" w14:textId="77777777" w:rsidR="00F6212B" w:rsidRDefault="00F6212B">
      <w:r>
        <w:separator/>
      </w:r>
    </w:p>
  </w:footnote>
  <w:footnote w:type="continuationSeparator" w:id="0">
    <w:p w14:paraId="40CD7ABB" w14:textId="77777777" w:rsidR="00F6212B" w:rsidRDefault="00F62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1FF0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7017F"/>
    <w:rsid w:val="004D4EEE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21A99"/>
    <w:rsid w:val="008304C1"/>
    <w:rsid w:val="00840C34"/>
    <w:rsid w:val="00880499"/>
    <w:rsid w:val="00897F80"/>
    <w:rsid w:val="008A4C14"/>
    <w:rsid w:val="008A59E2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2C6A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4207E"/>
    <w:rsid w:val="00F54583"/>
    <w:rsid w:val="00F576E7"/>
    <w:rsid w:val="00F6212B"/>
    <w:rsid w:val="00F75A36"/>
    <w:rsid w:val="00F800C6"/>
    <w:rsid w:val="00F81313"/>
    <w:rsid w:val="00F8704B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70225-58E9-4338-9182-BDE51CA95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C09482-14FB-41A1-808A-E21335F6A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B5EF94-7353-4686-8781-6CAF1F2210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BAAE64-B1AB-4D35-8163-92B357AD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3370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Sejna, Marian</cp:lastModifiedBy>
  <cp:revision>3</cp:revision>
  <cp:lastPrinted>2016-03-14T08:50:00Z</cp:lastPrinted>
  <dcterms:created xsi:type="dcterms:W3CDTF">2021-07-28T06:17:00Z</dcterms:created>
  <dcterms:modified xsi:type="dcterms:W3CDTF">2021-08-09T08:38:00Z</dcterms:modified>
</cp:coreProperties>
</file>