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F2000" w:rsidRDefault="009E4CFB" w:rsidP="0088026C">
      <w:pPr>
        <w:keepNext/>
        <w:keepLines/>
        <w:jc w:val="center"/>
        <w:rPr>
          <w:rFonts w:ascii="Garamond" w:hAnsi="Garamond"/>
          <w:b/>
          <w:sz w:val="22"/>
          <w:szCs w:val="22"/>
        </w:rPr>
      </w:pPr>
    </w:p>
    <w:p w14:paraId="3BFFD7FC" w14:textId="77777777" w:rsidR="009E4CFB" w:rsidRPr="00BF2000" w:rsidRDefault="009E4CFB" w:rsidP="0088026C">
      <w:pPr>
        <w:keepNext/>
        <w:keepLines/>
        <w:jc w:val="center"/>
        <w:rPr>
          <w:rFonts w:ascii="Garamond" w:hAnsi="Garamond"/>
          <w:b/>
          <w:sz w:val="22"/>
          <w:szCs w:val="22"/>
        </w:rPr>
      </w:pPr>
    </w:p>
    <w:p w14:paraId="610DC3EC" w14:textId="77777777" w:rsidR="009E4CFB" w:rsidRPr="00BF2000" w:rsidRDefault="009E4CFB" w:rsidP="0088026C">
      <w:pPr>
        <w:keepNext/>
        <w:keepLines/>
        <w:jc w:val="center"/>
        <w:rPr>
          <w:rFonts w:ascii="Garamond" w:hAnsi="Garamond"/>
          <w:b/>
          <w:sz w:val="22"/>
          <w:szCs w:val="22"/>
        </w:rPr>
      </w:pPr>
    </w:p>
    <w:p w14:paraId="68222BB8" w14:textId="77777777" w:rsidR="009E4CFB" w:rsidRPr="00BF2000" w:rsidRDefault="009E4CFB" w:rsidP="0088026C">
      <w:pPr>
        <w:keepNext/>
        <w:keepLines/>
        <w:jc w:val="center"/>
        <w:rPr>
          <w:rFonts w:ascii="Garamond" w:hAnsi="Garamond"/>
          <w:b/>
          <w:sz w:val="22"/>
          <w:szCs w:val="22"/>
        </w:rPr>
      </w:pPr>
    </w:p>
    <w:p w14:paraId="01F41CC5" w14:textId="5CC58669" w:rsidR="009E4CFB" w:rsidRPr="00BF2000" w:rsidRDefault="009E4CFB" w:rsidP="0088026C">
      <w:pPr>
        <w:keepNext/>
        <w:keepLines/>
        <w:jc w:val="center"/>
        <w:rPr>
          <w:rFonts w:ascii="Garamond" w:hAnsi="Garamond"/>
          <w:b/>
          <w:sz w:val="22"/>
          <w:szCs w:val="22"/>
        </w:rPr>
      </w:pPr>
    </w:p>
    <w:p w14:paraId="20C252BF" w14:textId="59ED32BE" w:rsidR="00AE2B01" w:rsidRPr="00BF2000" w:rsidRDefault="00AE2B01" w:rsidP="0088026C">
      <w:pPr>
        <w:keepNext/>
        <w:keepLines/>
        <w:jc w:val="center"/>
        <w:rPr>
          <w:rFonts w:ascii="Garamond" w:hAnsi="Garamond"/>
          <w:b/>
          <w:sz w:val="22"/>
          <w:szCs w:val="22"/>
        </w:rPr>
      </w:pPr>
    </w:p>
    <w:p w14:paraId="7BC07631" w14:textId="1C7CC678" w:rsidR="00AE2B01" w:rsidRPr="00BF2000" w:rsidRDefault="00AE2B01" w:rsidP="0088026C">
      <w:pPr>
        <w:keepNext/>
        <w:keepLines/>
        <w:jc w:val="center"/>
        <w:rPr>
          <w:rFonts w:ascii="Garamond" w:hAnsi="Garamond"/>
          <w:b/>
          <w:sz w:val="22"/>
          <w:szCs w:val="22"/>
        </w:rPr>
      </w:pPr>
    </w:p>
    <w:p w14:paraId="79D6B02C" w14:textId="3C318C3C" w:rsidR="004228B1" w:rsidRPr="00BF2000" w:rsidRDefault="004228B1" w:rsidP="0088026C">
      <w:pPr>
        <w:keepNext/>
        <w:keepLines/>
        <w:jc w:val="center"/>
        <w:rPr>
          <w:rFonts w:ascii="Garamond" w:hAnsi="Garamond"/>
          <w:b/>
          <w:sz w:val="22"/>
          <w:szCs w:val="22"/>
        </w:rPr>
      </w:pPr>
    </w:p>
    <w:p w14:paraId="53DDA433" w14:textId="78F12086" w:rsidR="004228B1" w:rsidRPr="00BF2000" w:rsidRDefault="004228B1" w:rsidP="0088026C">
      <w:pPr>
        <w:keepNext/>
        <w:keepLines/>
        <w:jc w:val="center"/>
        <w:rPr>
          <w:rFonts w:ascii="Garamond" w:hAnsi="Garamond"/>
          <w:b/>
          <w:sz w:val="22"/>
          <w:szCs w:val="22"/>
        </w:rPr>
      </w:pPr>
    </w:p>
    <w:p w14:paraId="5579B960" w14:textId="39C98C17" w:rsidR="004228B1" w:rsidRPr="00BF2000" w:rsidRDefault="004228B1" w:rsidP="0088026C">
      <w:pPr>
        <w:keepNext/>
        <w:keepLines/>
        <w:jc w:val="center"/>
        <w:rPr>
          <w:rFonts w:ascii="Garamond" w:hAnsi="Garamond"/>
          <w:b/>
          <w:sz w:val="22"/>
          <w:szCs w:val="22"/>
        </w:rPr>
      </w:pPr>
    </w:p>
    <w:p w14:paraId="04101DA2" w14:textId="794D8A11" w:rsidR="004228B1" w:rsidRPr="00BF2000" w:rsidRDefault="004228B1" w:rsidP="0088026C">
      <w:pPr>
        <w:keepNext/>
        <w:keepLines/>
        <w:jc w:val="center"/>
        <w:rPr>
          <w:rFonts w:ascii="Garamond" w:hAnsi="Garamond"/>
          <w:b/>
          <w:sz w:val="22"/>
          <w:szCs w:val="22"/>
        </w:rPr>
      </w:pPr>
    </w:p>
    <w:p w14:paraId="2EB6B38D" w14:textId="77777777" w:rsidR="004228B1" w:rsidRPr="00BF2000" w:rsidRDefault="004228B1" w:rsidP="0088026C">
      <w:pPr>
        <w:keepNext/>
        <w:keepLines/>
        <w:jc w:val="center"/>
        <w:rPr>
          <w:rFonts w:ascii="Garamond" w:hAnsi="Garamond"/>
          <w:b/>
          <w:sz w:val="22"/>
          <w:szCs w:val="22"/>
        </w:rPr>
      </w:pPr>
    </w:p>
    <w:p w14:paraId="0D006CC3" w14:textId="77777777" w:rsidR="009E4CFB" w:rsidRPr="00BF2000" w:rsidRDefault="009E4CFB" w:rsidP="0088026C">
      <w:pPr>
        <w:keepNext/>
        <w:keepLines/>
        <w:jc w:val="center"/>
        <w:rPr>
          <w:rFonts w:ascii="Garamond" w:hAnsi="Garamond"/>
          <w:b/>
          <w:sz w:val="22"/>
          <w:szCs w:val="22"/>
        </w:rPr>
      </w:pPr>
    </w:p>
    <w:p w14:paraId="64593B59" w14:textId="77777777" w:rsidR="009E4CFB" w:rsidRPr="00BF2000" w:rsidRDefault="009E4CFB" w:rsidP="0088026C">
      <w:pPr>
        <w:keepNext/>
        <w:keepLines/>
        <w:jc w:val="center"/>
        <w:rPr>
          <w:rFonts w:ascii="Garamond" w:hAnsi="Garamond"/>
          <w:b/>
          <w:sz w:val="22"/>
          <w:szCs w:val="22"/>
        </w:rPr>
      </w:pPr>
    </w:p>
    <w:p w14:paraId="4E46B33E" w14:textId="0F2FF58C" w:rsidR="009E4CFB" w:rsidRPr="00BF2000" w:rsidRDefault="009E4CFB" w:rsidP="0088026C">
      <w:pPr>
        <w:keepNext/>
        <w:keepLines/>
        <w:jc w:val="center"/>
        <w:rPr>
          <w:rFonts w:ascii="Garamond" w:hAnsi="Garamond"/>
          <w:b/>
          <w:sz w:val="22"/>
          <w:szCs w:val="22"/>
        </w:rPr>
      </w:pPr>
      <w:r w:rsidRPr="00BF2000">
        <w:rPr>
          <w:rFonts w:ascii="Garamond" w:hAnsi="Garamond"/>
          <w:b/>
          <w:sz w:val="22"/>
          <w:szCs w:val="22"/>
        </w:rPr>
        <w:t>Dopravný</w:t>
      </w:r>
      <w:r w:rsidR="00C44044" w:rsidRPr="00BF2000">
        <w:rPr>
          <w:rFonts w:ascii="Garamond" w:hAnsi="Garamond"/>
          <w:b/>
          <w:sz w:val="22"/>
          <w:szCs w:val="22"/>
        </w:rPr>
        <w:t xml:space="preserve"> </w:t>
      </w:r>
      <w:r w:rsidRPr="00BF2000">
        <w:rPr>
          <w:rFonts w:ascii="Garamond" w:hAnsi="Garamond"/>
          <w:b/>
          <w:sz w:val="22"/>
          <w:szCs w:val="22"/>
        </w:rPr>
        <w:t>podnik</w:t>
      </w:r>
      <w:r w:rsidR="00C44044" w:rsidRPr="00BF2000">
        <w:rPr>
          <w:rFonts w:ascii="Garamond" w:hAnsi="Garamond"/>
          <w:b/>
          <w:sz w:val="22"/>
          <w:szCs w:val="22"/>
        </w:rPr>
        <w:t xml:space="preserve"> </w:t>
      </w:r>
      <w:r w:rsidRPr="00BF2000">
        <w:rPr>
          <w:rFonts w:ascii="Garamond" w:hAnsi="Garamond"/>
          <w:b/>
          <w:sz w:val="22"/>
          <w:szCs w:val="22"/>
        </w:rPr>
        <w:t>Bratislava,</w:t>
      </w:r>
      <w:r w:rsidR="00C44044" w:rsidRPr="00BF2000">
        <w:rPr>
          <w:rFonts w:ascii="Garamond" w:hAnsi="Garamond"/>
          <w:b/>
          <w:sz w:val="22"/>
          <w:szCs w:val="22"/>
        </w:rPr>
        <w:t xml:space="preserve"> </w:t>
      </w:r>
      <w:r w:rsidRPr="00BF2000">
        <w:rPr>
          <w:rFonts w:ascii="Garamond" w:hAnsi="Garamond"/>
          <w:b/>
          <w:sz w:val="22"/>
          <w:szCs w:val="22"/>
        </w:rPr>
        <w:t>akciová</w:t>
      </w:r>
      <w:r w:rsidR="00C44044" w:rsidRPr="00BF2000">
        <w:rPr>
          <w:rFonts w:ascii="Garamond" w:hAnsi="Garamond"/>
          <w:b/>
          <w:sz w:val="22"/>
          <w:szCs w:val="22"/>
        </w:rPr>
        <w:t xml:space="preserve"> </w:t>
      </w:r>
      <w:r w:rsidRPr="00BF2000">
        <w:rPr>
          <w:rFonts w:ascii="Garamond" w:hAnsi="Garamond"/>
          <w:b/>
          <w:sz w:val="22"/>
          <w:szCs w:val="22"/>
        </w:rPr>
        <w:t>spoločnosť</w:t>
      </w:r>
    </w:p>
    <w:p w14:paraId="09572DFD" w14:textId="1921E058" w:rsidR="009E4CFB" w:rsidRPr="00BF2000" w:rsidRDefault="009E4CFB" w:rsidP="0088026C">
      <w:pPr>
        <w:keepNext/>
        <w:keepLines/>
        <w:jc w:val="center"/>
        <w:rPr>
          <w:rFonts w:ascii="Garamond" w:hAnsi="Garamond"/>
          <w:sz w:val="22"/>
          <w:szCs w:val="22"/>
        </w:rPr>
      </w:pPr>
      <w:r w:rsidRPr="00BF2000">
        <w:rPr>
          <w:rFonts w:ascii="Garamond" w:hAnsi="Garamond"/>
          <w:sz w:val="22"/>
          <w:szCs w:val="22"/>
        </w:rPr>
        <w:t>ako</w:t>
      </w:r>
      <w:r w:rsidR="00C44044" w:rsidRPr="00BF2000">
        <w:rPr>
          <w:rFonts w:ascii="Garamond" w:hAnsi="Garamond"/>
          <w:sz w:val="22"/>
          <w:szCs w:val="22"/>
        </w:rPr>
        <w:t xml:space="preserve"> </w:t>
      </w:r>
      <w:r w:rsidRPr="00BF2000">
        <w:rPr>
          <w:rFonts w:ascii="Garamond" w:hAnsi="Garamond"/>
          <w:sz w:val="22"/>
          <w:szCs w:val="22"/>
        </w:rPr>
        <w:t>Objednávateľ</w:t>
      </w:r>
    </w:p>
    <w:p w14:paraId="708BFBEE" w14:textId="77777777" w:rsidR="009E4CFB" w:rsidRPr="00BF2000" w:rsidRDefault="009E4CFB" w:rsidP="0088026C">
      <w:pPr>
        <w:keepNext/>
        <w:keepLines/>
        <w:jc w:val="center"/>
        <w:rPr>
          <w:rFonts w:ascii="Garamond" w:hAnsi="Garamond"/>
          <w:sz w:val="22"/>
          <w:szCs w:val="22"/>
        </w:rPr>
      </w:pPr>
    </w:p>
    <w:p w14:paraId="454CBC11" w14:textId="77777777" w:rsidR="009E4CFB" w:rsidRPr="00BF2000" w:rsidRDefault="009E4CFB" w:rsidP="0088026C">
      <w:pPr>
        <w:keepNext/>
        <w:keepLines/>
        <w:jc w:val="center"/>
        <w:rPr>
          <w:rFonts w:ascii="Garamond" w:hAnsi="Garamond"/>
          <w:sz w:val="22"/>
          <w:szCs w:val="22"/>
        </w:rPr>
      </w:pPr>
    </w:p>
    <w:p w14:paraId="2BD7B384" w14:textId="77777777" w:rsidR="009E4CFB" w:rsidRPr="00BF2000" w:rsidRDefault="009E4CFB" w:rsidP="0088026C">
      <w:pPr>
        <w:keepNext/>
        <w:keepLines/>
        <w:jc w:val="center"/>
        <w:rPr>
          <w:rFonts w:ascii="Garamond" w:hAnsi="Garamond"/>
          <w:sz w:val="22"/>
          <w:szCs w:val="22"/>
        </w:rPr>
      </w:pPr>
    </w:p>
    <w:p w14:paraId="03188BD5" w14:textId="77777777" w:rsidR="009E4CFB" w:rsidRPr="00BF2000" w:rsidRDefault="009E4CFB" w:rsidP="0088026C">
      <w:pPr>
        <w:keepNext/>
        <w:keepLines/>
        <w:jc w:val="center"/>
        <w:rPr>
          <w:rFonts w:ascii="Garamond" w:hAnsi="Garamond"/>
          <w:sz w:val="22"/>
          <w:szCs w:val="22"/>
        </w:rPr>
      </w:pPr>
    </w:p>
    <w:p w14:paraId="5FB919BB" w14:textId="77777777" w:rsidR="009E4CFB" w:rsidRPr="00BF2000" w:rsidRDefault="009E4CFB" w:rsidP="0088026C">
      <w:pPr>
        <w:keepNext/>
        <w:keepLines/>
        <w:jc w:val="center"/>
        <w:rPr>
          <w:rFonts w:ascii="Garamond" w:hAnsi="Garamond"/>
          <w:sz w:val="22"/>
          <w:szCs w:val="22"/>
        </w:rPr>
      </w:pPr>
      <w:r w:rsidRPr="00BF2000">
        <w:rPr>
          <w:rFonts w:ascii="Garamond" w:hAnsi="Garamond"/>
          <w:sz w:val="22"/>
          <w:szCs w:val="22"/>
        </w:rPr>
        <w:t>a</w:t>
      </w:r>
    </w:p>
    <w:p w14:paraId="057C03D8" w14:textId="77777777" w:rsidR="009E4CFB" w:rsidRPr="00BF2000" w:rsidRDefault="009E4CFB" w:rsidP="0088026C">
      <w:pPr>
        <w:keepNext/>
        <w:keepLines/>
        <w:jc w:val="center"/>
        <w:rPr>
          <w:rFonts w:ascii="Garamond" w:hAnsi="Garamond"/>
          <w:sz w:val="22"/>
          <w:szCs w:val="22"/>
        </w:rPr>
      </w:pPr>
    </w:p>
    <w:p w14:paraId="01AC2607" w14:textId="77777777" w:rsidR="009E4CFB" w:rsidRPr="00BF2000" w:rsidRDefault="009E4CFB" w:rsidP="0088026C">
      <w:pPr>
        <w:keepNext/>
        <w:keepLines/>
        <w:jc w:val="center"/>
        <w:rPr>
          <w:rFonts w:ascii="Garamond" w:hAnsi="Garamond"/>
          <w:sz w:val="22"/>
          <w:szCs w:val="22"/>
        </w:rPr>
      </w:pPr>
    </w:p>
    <w:p w14:paraId="443B82A1" w14:textId="77777777" w:rsidR="009E4CFB" w:rsidRPr="00BF2000" w:rsidRDefault="009E4CFB" w:rsidP="0088026C">
      <w:pPr>
        <w:keepNext/>
        <w:keepLines/>
        <w:jc w:val="center"/>
        <w:rPr>
          <w:rFonts w:ascii="Garamond" w:hAnsi="Garamond"/>
          <w:sz w:val="22"/>
          <w:szCs w:val="22"/>
        </w:rPr>
      </w:pPr>
    </w:p>
    <w:p w14:paraId="3A0F3B26" w14:textId="77777777" w:rsidR="009E4CFB" w:rsidRPr="00BF2000" w:rsidRDefault="009E4CFB" w:rsidP="0088026C">
      <w:pPr>
        <w:keepNext/>
        <w:keepLines/>
        <w:jc w:val="center"/>
        <w:rPr>
          <w:rFonts w:ascii="Garamond" w:hAnsi="Garamond"/>
          <w:sz w:val="22"/>
          <w:szCs w:val="22"/>
        </w:rPr>
      </w:pPr>
    </w:p>
    <w:p w14:paraId="1017E17D" w14:textId="726F528C" w:rsidR="000E6B6D" w:rsidRPr="00BF2000" w:rsidRDefault="007B6C2B" w:rsidP="0088026C">
      <w:pPr>
        <w:keepNext/>
        <w:keepLines/>
        <w:jc w:val="center"/>
        <w:rPr>
          <w:rFonts w:ascii="Garamond" w:hAnsi="Garamond"/>
          <w:b/>
          <w:sz w:val="22"/>
          <w:szCs w:val="22"/>
          <w:lang w:eastAsia="cs-CZ"/>
        </w:rPr>
      </w:pPr>
      <w:r w:rsidRPr="00BF2000">
        <w:rPr>
          <w:rFonts w:ascii="Garamond" w:hAnsi="Garamond"/>
          <w:b/>
          <w:sz w:val="22"/>
          <w:szCs w:val="22"/>
          <w:lang w:eastAsia="cs-CZ"/>
        </w:rPr>
        <w:t>[</w:t>
      </w:r>
      <w:r w:rsidRPr="00BF2000">
        <w:rPr>
          <w:rFonts w:ascii="Garamond" w:hAnsi="Garamond"/>
          <w:b/>
          <w:sz w:val="22"/>
          <w:szCs w:val="22"/>
          <w:highlight w:val="yellow"/>
          <w:lang w:eastAsia="cs-CZ"/>
        </w:rPr>
        <w:t>doplniť</w:t>
      </w:r>
      <w:r w:rsidRPr="00BF2000">
        <w:rPr>
          <w:rFonts w:ascii="Garamond" w:hAnsi="Garamond"/>
          <w:b/>
          <w:sz w:val="22"/>
          <w:szCs w:val="22"/>
          <w:lang w:eastAsia="cs-CZ"/>
        </w:rPr>
        <w:t>]</w:t>
      </w:r>
    </w:p>
    <w:p w14:paraId="0A8CC32E" w14:textId="29DCB654" w:rsidR="009E4CFB" w:rsidRPr="00BF2000" w:rsidRDefault="009E4CFB" w:rsidP="0088026C">
      <w:pPr>
        <w:keepNext/>
        <w:keepLines/>
        <w:jc w:val="center"/>
        <w:rPr>
          <w:rFonts w:ascii="Garamond" w:hAnsi="Garamond"/>
          <w:sz w:val="22"/>
          <w:szCs w:val="22"/>
          <w:lang w:eastAsia="sk-SK"/>
        </w:rPr>
      </w:pPr>
      <w:r w:rsidRPr="00BF2000">
        <w:rPr>
          <w:rFonts w:ascii="Garamond" w:hAnsi="Garamond"/>
          <w:sz w:val="22"/>
          <w:szCs w:val="22"/>
        </w:rPr>
        <w:t>ako</w:t>
      </w:r>
      <w:r w:rsidR="00C44044" w:rsidRPr="00BF2000">
        <w:rPr>
          <w:rFonts w:ascii="Garamond" w:hAnsi="Garamond"/>
          <w:sz w:val="22"/>
          <w:szCs w:val="22"/>
        </w:rPr>
        <w:t xml:space="preserve"> </w:t>
      </w:r>
      <w:r w:rsidRPr="00BF2000">
        <w:rPr>
          <w:rFonts w:ascii="Garamond" w:hAnsi="Garamond"/>
          <w:sz w:val="22"/>
          <w:szCs w:val="22"/>
        </w:rPr>
        <w:t>Zhotoviteľ</w:t>
      </w:r>
    </w:p>
    <w:p w14:paraId="55286033" w14:textId="77777777" w:rsidR="009E4CFB" w:rsidRPr="00BF2000" w:rsidRDefault="009E4CFB" w:rsidP="0088026C">
      <w:pPr>
        <w:keepNext/>
        <w:keepLines/>
        <w:jc w:val="center"/>
        <w:rPr>
          <w:rFonts w:ascii="Garamond" w:hAnsi="Garamond"/>
          <w:sz w:val="22"/>
          <w:szCs w:val="22"/>
        </w:rPr>
      </w:pPr>
    </w:p>
    <w:p w14:paraId="08FF6FFA" w14:textId="77777777" w:rsidR="009E4CFB" w:rsidRPr="00BF2000" w:rsidRDefault="009E4CFB" w:rsidP="0088026C">
      <w:pPr>
        <w:keepNext/>
        <w:keepLines/>
        <w:jc w:val="center"/>
        <w:rPr>
          <w:rFonts w:ascii="Garamond" w:hAnsi="Garamond"/>
          <w:sz w:val="22"/>
          <w:szCs w:val="22"/>
        </w:rPr>
      </w:pPr>
    </w:p>
    <w:p w14:paraId="4A778F6E" w14:textId="77777777" w:rsidR="009E4CFB" w:rsidRPr="00BF2000" w:rsidRDefault="009E4CFB" w:rsidP="0088026C">
      <w:pPr>
        <w:keepNext/>
        <w:keepLines/>
        <w:jc w:val="center"/>
        <w:rPr>
          <w:rFonts w:ascii="Garamond" w:hAnsi="Garamond"/>
          <w:sz w:val="22"/>
          <w:szCs w:val="22"/>
        </w:rPr>
      </w:pPr>
    </w:p>
    <w:p w14:paraId="67C63EFB" w14:textId="77777777" w:rsidR="009E4CFB" w:rsidRPr="00BF2000" w:rsidRDefault="009E4CFB" w:rsidP="0088026C">
      <w:pPr>
        <w:keepNext/>
        <w:keepLines/>
        <w:jc w:val="center"/>
        <w:rPr>
          <w:rFonts w:ascii="Garamond" w:hAnsi="Garamond"/>
          <w:sz w:val="22"/>
          <w:szCs w:val="22"/>
        </w:rPr>
      </w:pPr>
    </w:p>
    <w:p w14:paraId="3B6B2316" w14:textId="77777777" w:rsidR="009E4CFB" w:rsidRPr="00BF2000" w:rsidRDefault="009E4CFB" w:rsidP="0088026C">
      <w:pPr>
        <w:keepNext/>
        <w:keepLines/>
        <w:jc w:val="center"/>
        <w:rPr>
          <w:rFonts w:ascii="Garamond" w:hAnsi="Garamond"/>
          <w:sz w:val="22"/>
          <w:szCs w:val="22"/>
        </w:rPr>
      </w:pPr>
    </w:p>
    <w:p w14:paraId="182DDF28" w14:textId="77777777" w:rsidR="009E4CFB" w:rsidRPr="00BF2000" w:rsidRDefault="009E4CFB" w:rsidP="0088026C">
      <w:pPr>
        <w:keepNext/>
        <w:keepLines/>
        <w:jc w:val="center"/>
        <w:rPr>
          <w:rFonts w:ascii="Garamond" w:hAnsi="Garamond"/>
          <w:sz w:val="22"/>
          <w:szCs w:val="22"/>
        </w:rPr>
      </w:pPr>
    </w:p>
    <w:p w14:paraId="32D6C50B" w14:textId="77777777" w:rsidR="009E4CFB" w:rsidRPr="00BF2000" w:rsidRDefault="009E4CFB" w:rsidP="0088026C">
      <w:pPr>
        <w:keepNext/>
        <w:keepLines/>
        <w:jc w:val="center"/>
        <w:rPr>
          <w:rFonts w:ascii="Garamond" w:hAnsi="Garamond"/>
          <w:sz w:val="22"/>
          <w:szCs w:val="22"/>
        </w:rPr>
      </w:pPr>
    </w:p>
    <w:p w14:paraId="0965AA0D" w14:textId="77777777" w:rsidR="009E4CFB" w:rsidRPr="00BF2000" w:rsidRDefault="009E4CFB" w:rsidP="0088026C">
      <w:pPr>
        <w:keepNext/>
        <w:keepLines/>
        <w:jc w:val="center"/>
        <w:rPr>
          <w:rFonts w:ascii="Garamond" w:hAnsi="Garamond"/>
          <w:sz w:val="22"/>
          <w:szCs w:val="22"/>
        </w:rPr>
      </w:pPr>
    </w:p>
    <w:p w14:paraId="1C39601C" w14:textId="77777777" w:rsidR="009E4CFB" w:rsidRPr="00BF2000" w:rsidRDefault="009E4CFB" w:rsidP="0088026C">
      <w:pPr>
        <w:keepNext/>
        <w:keepLines/>
        <w:jc w:val="center"/>
        <w:rPr>
          <w:rFonts w:ascii="Garamond" w:hAnsi="Garamond"/>
          <w:sz w:val="22"/>
          <w:szCs w:val="22"/>
        </w:rPr>
      </w:pPr>
    </w:p>
    <w:p w14:paraId="6028CC2A" w14:textId="77777777" w:rsidR="009E4CFB" w:rsidRPr="00BF2000" w:rsidRDefault="009E4CFB" w:rsidP="0088026C">
      <w:pPr>
        <w:keepNext/>
        <w:keepLines/>
        <w:jc w:val="center"/>
        <w:rPr>
          <w:rFonts w:ascii="Garamond" w:hAnsi="Garamond"/>
          <w:sz w:val="22"/>
          <w:szCs w:val="22"/>
        </w:rPr>
      </w:pPr>
      <w:r w:rsidRPr="00BF2000">
        <w:rPr>
          <w:rFonts w:ascii="Garamond" w:hAnsi="Garamond"/>
          <w:sz w:val="22"/>
          <w:szCs w:val="22"/>
        </w:rPr>
        <w:t>_________________________________________________________________________________</w:t>
      </w:r>
    </w:p>
    <w:p w14:paraId="182D57BA" w14:textId="77777777" w:rsidR="009E4CFB" w:rsidRPr="00BF2000" w:rsidRDefault="009E4CFB" w:rsidP="0088026C">
      <w:pPr>
        <w:keepNext/>
        <w:keepLines/>
        <w:jc w:val="center"/>
        <w:rPr>
          <w:rFonts w:ascii="Garamond" w:hAnsi="Garamond"/>
          <w:sz w:val="22"/>
          <w:szCs w:val="22"/>
        </w:rPr>
      </w:pPr>
    </w:p>
    <w:p w14:paraId="1E8B46B3" w14:textId="531DCBEE" w:rsidR="009E4CFB" w:rsidRPr="00BF2000" w:rsidRDefault="009E4CFB" w:rsidP="0088026C">
      <w:pPr>
        <w:keepNext/>
        <w:keepLines/>
        <w:jc w:val="center"/>
        <w:rPr>
          <w:rFonts w:ascii="Garamond" w:hAnsi="Garamond"/>
          <w:b/>
          <w:sz w:val="22"/>
          <w:szCs w:val="22"/>
        </w:rPr>
      </w:pPr>
      <w:r w:rsidRPr="00BF2000">
        <w:rPr>
          <w:rFonts w:ascii="Garamond" w:hAnsi="Garamond"/>
          <w:b/>
          <w:sz w:val="22"/>
          <w:szCs w:val="22"/>
        </w:rPr>
        <w:t>ZMLUVA</w:t>
      </w:r>
      <w:r w:rsidR="00C44044" w:rsidRPr="00BF2000">
        <w:rPr>
          <w:rFonts w:ascii="Garamond" w:hAnsi="Garamond"/>
          <w:b/>
          <w:sz w:val="22"/>
          <w:szCs w:val="22"/>
        </w:rPr>
        <w:t xml:space="preserve"> </w:t>
      </w:r>
      <w:r w:rsidRPr="00BF2000">
        <w:rPr>
          <w:rFonts w:ascii="Garamond" w:hAnsi="Garamond"/>
          <w:b/>
          <w:sz w:val="22"/>
          <w:szCs w:val="22"/>
        </w:rPr>
        <w:t>O</w:t>
      </w:r>
      <w:r w:rsidR="00C44044" w:rsidRPr="00BF2000">
        <w:rPr>
          <w:rFonts w:ascii="Garamond" w:hAnsi="Garamond"/>
          <w:b/>
          <w:sz w:val="22"/>
          <w:szCs w:val="22"/>
        </w:rPr>
        <w:t xml:space="preserve"> </w:t>
      </w:r>
      <w:r w:rsidRPr="00BF2000">
        <w:rPr>
          <w:rFonts w:ascii="Garamond" w:hAnsi="Garamond"/>
          <w:b/>
          <w:sz w:val="22"/>
          <w:szCs w:val="22"/>
        </w:rPr>
        <w:t>DIELO</w:t>
      </w:r>
    </w:p>
    <w:p w14:paraId="6024097B" w14:textId="77777777" w:rsidR="009E4CFB" w:rsidRPr="00BF2000" w:rsidRDefault="009E4CFB" w:rsidP="0088026C">
      <w:pPr>
        <w:keepNext/>
        <w:keepLines/>
        <w:jc w:val="center"/>
        <w:rPr>
          <w:rFonts w:ascii="Garamond" w:hAnsi="Garamond"/>
          <w:sz w:val="22"/>
          <w:szCs w:val="22"/>
        </w:rPr>
      </w:pPr>
      <w:r w:rsidRPr="00BF2000">
        <w:rPr>
          <w:rFonts w:ascii="Garamond" w:hAnsi="Garamond"/>
          <w:sz w:val="22"/>
          <w:szCs w:val="22"/>
        </w:rPr>
        <w:t>_________________________________________________________________________________</w:t>
      </w:r>
    </w:p>
    <w:p w14:paraId="618CA652" w14:textId="77777777" w:rsidR="009E4CFB" w:rsidRPr="00BF2000" w:rsidRDefault="009E4CFB" w:rsidP="0088026C">
      <w:pPr>
        <w:keepNext/>
        <w:keepLines/>
        <w:jc w:val="center"/>
        <w:rPr>
          <w:rFonts w:ascii="Garamond" w:hAnsi="Garamond"/>
          <w:sz w:val="22"/>
          <w:szCs w:val="22"/>
        </w:rPr>
      </w:pPr>
    </w:p>
    <w:p w14:paraId="6BD5948B" w14:textId="77777777" w:rsidR="009E4CFB" w:rsidRPr="00BF2000" w:rsidRDefault="009E4CFB" w:rsidP="0088026C">
      <w:pPr>
        <w:keepNext/>
        <w:keepLines/>
        <w:jc w:val="center"/>
        <w:rPr>
          <w:rFonts w:ascii="Garamond" w:hAnsi="Garamond"/>
          <w:sz w:val="22"/>
          <w:szCs w:val="22"/>
        </w:rPr>
      </w:pPr>
    </w:p>
    <w:p w14:paraId="7BB082E4" w14:textId="77777777" w:rsidR="009E4CFB" w:rsidRPr="00BF2000" w:rsidRDefault="009E4CFB" w:rsidP="0088026C">
      <w:pPr>
        <w:keepNext/>
        <w:keepLines/>
        <w:jc w:val="center"/>
        <w:rPr>
          <w:rFonts w:ascii="Garamond" w:hAnsi="Garamond"/>
          <w:sz w:val="22"/>
          <w:szCs w:val="22"/>
        </w:rPr>
      </w:pPr>
    </w:p>
    <w:p w14:paraId="3D9A6255" w14:textId="77777777" w:rsidR="009E4CFB" w:rsidRPr="00BF2000" w:rsidRDefault="009E4CFB" w:rsidP="0088026C">
      <w:pPr>
        <w:keepNext/>
        <w:keepLines/>
        <w:jc w:val="center"/>
        <w:rPr>
          <w:rFonts w:ascii="Garamond" w:hAnsi="Garamond"/>
          <w:sz w:val="22"/>
          <w:szCs w:val="22"/>
        </w:rPr>
      </w:pPr>
    </w:p>
    <w:p w14:paraId="66BB3A4F" w14:textId="77777777" w:rsidR="009E4CFB" w:rsidRPr="00BF2000" w:rsidRDefault="009E4CFB" w:rsidP="0088026C">
      <w:pPr>
        <w:keepNext/>
        <w:keepLines/>
        <w:jc w:val="center"/>
        <w:rPr>
          <w:rFonts w:ascii="Garamond" w:hAnsi="Garamond"/>
          <w:sz w:val="22"/>
          <w:szCs w:val="22"/>
        </w:rPr>
      </w:pPr>
    </w:p>
    <w:p w14:paraId="37B8C3F6" w14:textId="77777777" w:rsidR="009E4CFB" w:rsidRPr="00BF2000" w:rsidRDefault="009E4CFB" w:rsidP="0088026C">
      <w:pPr>
        <w:keepNext/>
        <w:keepLines/>
        <w:jc w:val="center"/>
        <w:rPr>
          <w:rFonts w:ascii="Garamond" w:hAnsi="Garamond"/>
          <w:sz w:val="22"/>
          <w:szCs w:val="22"/>
        </w:rPr>
      </w:pPr>
    </w:p>
    <w:p w14:paraId="46429759" w14:textId="77777777" w:rsidR="009E4CFB" w:rsidRPr="00BF2000" w:rsidRDefault="009E4CFB" w:rsidP="0088026C">
      <w:pPr>
        <w:keepNext/>
        <w:keepLines/>
        <w:jc w:val="center"/>
        <w:rPr>
          <w:rFonts w:ascii="Garamond" w:hAnsi="Garamond"/>
          <w:sz w:val="22"/>
          <w:szCs w:val="22"/>
        </w:rPr>
      </w:pPr>
    </w:p>
    <w:p w14:paraId="532CCC26" w14:textId="77777777" w:rsidR="009E4CFB" w:rsidRPr="00BF2000" w:rsidRDefault="009E4CFB" w:rsidP="0088026C">
      <w:pPr>
        <w:keepNext/>
        <w:keepLines/>
        <w:jc w:val="center"/>
        <w:rPr>
          <w:rFonts w:ascii="Garamond" w:hAnsi="Garamond"/>
          <w:sz w:val="22"/>
          <w:szCs w:val="22"/>
        </w:rPr>
      </w:pPr>
    </w:p>
    <w:p w14:paraId="78A0A35F" w14:textId="77777777" w:rsidR="009E4CFB" w:rsidRPr="00BF2000" w:rsidRDefault="009E4CFB" w:rsidP="0088026C">
      <w:pPr>
        <w:keepNext/>
        <w:keepLines/>
        <w:jc w:val="center"/>
        <w:rPr>
          <w:rFonts w:ascii="Garamond" w:hAnsi="Garamond"/>
          <w:sz w:val="22"/>
          <w:szCs w:val="22"/>
        </w:rPr>
      </w:pPr>
    </w:p>
    <w:p w14:paraId="45A85DFC" w14:textId="219BBF5A" w:rsidR="009E4CFB" w:rsidRPr="00BF2000" w:rsidRDefault="009E4CFB" w:rsidP="0088026C">
      <w:pPr>
        <w:keepNext/>
        <w:keepLines/>
        <w:jc w:val="center"/>
        <w:rPr>
          <w:rFonts w:ascii="Garamond" w:hAnsi="Garamond"/>
          <w:sz w:val="22"/>
          <w:szCs w:val="22"/>
        </w:rPr>
      </w:pPr>
      <w:r w:rsidRPr="00BF2000">
        <w:rPr>
          <w:rFonts w:ascii="Garamond" w:hAnsi="Garamond"/>
          <w:sz w:val="22"/>
          <w:szCs w:val="22"/>
        </w:rPr>
        <w:t>20</w:t>
      </w:r>
      <w:r w:rsidR="004228B1" w:rsidRPr="00BF2000">
        <w:rPr>
          <w:rFonts w:ascii="Garamond" w:hAnsi="Garamond"/>
          <w:sz w:val="22"/>
          <w:szCs w:val="22"/>
        </w:rPr>
        <w:t>21</w:t>
      </w:r>
    </w:p>
    <w:p w14:paraId="672A6ABB" w14:textId="77777777" w:rsidR="009E4CFB" w:rsidRPr="00BF2000" w:rsidRDefault="009E4CFB" w:rsidP="0088026C">
      <w:pPr>
        <w:keepNext/>
        <w:keepLines/>
        <w:jc w:val="center"/>
        <w:rPr>
          <w:rFonts w:ascii="Garamond" w:hAnsi="Garamond"/>
          <w:sz w:val="22"/>
          <w:szCs w:val="22"/>
        </w:rPr>
      </w:pPr>
    </w:p>
    <w:p w14:paraId="614D6E22" w14:textId="77777777" w:rsidR="009E4CFB" w:rsidRPr="00BF2000" w:rsidRDefault="009E4CFB" w:rsidP="0088026C">
      <w:pPr>
        <w:keepNext/>
        <w:keepLines/>
        <w:jc w:val="center"/>
        <w:rPr>
          <w:rFonts w:ascii="Garamond" w:hAnsi="Garamond"/>
          <w:sz w:val="22"/>
          <w:szCs w:val="22"/>
        </w:rPr>
      </w:pPr>
    </w:p>
    <w:p w14:paraId="72870543" w14:textId="77777777" w:rsidR="009E4CFB" w:rsidRPr="00BF2000" w:rsidRDefault="009E4CFB" w:rsidP="0088026C">
      <w:pPr>
        <w:keepNext/>
        <w:keepLines/>
        <w:jc w:val="center"/>
        <w:rPr>
          <w:rFonts w:ascii="Garamond" w:hAnsi="Garamond"/>
          <w:sz w:val="22"/>
          <w:szCs w:val="22"/>
        </w:rPr>
      </w:pPr>
    </w:p>
    <w:p w14:paraId="40E1BF4B" w14:textId="77777777" w:rsidR="009E4CFB" w:rsidRPr="00BF2000" w:rsidRDefault="009E4CFB" w:rsidP="0088026C">
      <w:pPr>
        <w:keepNext/>
        <w:keepLines/>
        <w:jc w:val="center"/>
        <w:rPr>
          <w:rFonts w:ascii="Garamond" w:hAnsi="Garamond"/>
          <w:sz w:val="22"/>
          <w:szCs w:val="22"/>
        </w:rPr>
      </w:pPr>
    </w:p>
    <w:p w14:paraId="2F748613" w14:textId="77777777" w:rsidR="009E4CFB" w:rsidRPr="00BF2000" w:rsidRDefault="009E4CFB" w:rsidP="0088026C">
      <w:pPr>
        <w:keepNext/>
        <w:keepLines/>
        <w:jc w:val="center"/>
        <w:rPr>
          <w:rFonts w:ascii="Garamond" w:hAnsi="Garamond"/>
          <w:sz w:val="22"/>
          <w:szCs w:val="22"/>
        </w:rPr>
      </w:pPr>
    </w:p>
    <w:p w14:paraId="24485AF9" w14:textId="77777777" w:rsidR="009E4CFB" w:rsidRPr="00BF2000" w:rsidRDefault="009E4CFB" w:rsidP="0088026C">
      <w:pPr>
        <w:keepNext/>
        <w:keepLines/>
        <w:jc w:val="center"/>
        <w:rPr>
          <w:rFonts w:ascii="Garamond" w:hAnsi="Garamond"/>
          <w:sz w:val="22"/>
          <w:szCs w:val="22"/>
        </w:rPr>
      </w:pPr>
    </w:p>
    <w:p w14:paraId="06D6D4A8" w14:textId="77777777" w:rsidR="009E4CFB" w:rsidRPr="00BF2000" w:rsidRDefault="009E4CFB" w:rsidP="0088026C">
      <w:pPr>
        <w:keepNext/>
        <w:keepLines/>
        <w:jc w:val="center"/>
        <w:rPr>
          <w:rFonts w:ascii="Garamond" w:hAnsi="Garamond"/>
          <w:sz w:val="22"/>
          <w:szCs w:val="22"/>
        </w:rPr>
      </w:pPr>
    </w:p>
    <w:p w14:paraId="7AA8EE78" w14:textId="77777777" w:rsidR="009E4CFB" w:rsidRPr="00BF2000" w:rsidRDefault="009E4CFB" w:rsidP="0088026C">
      <w:pPr>
        <w:keepNext/>
        <w:keepLines/>
        <w:jc w:val="center"/>
        <w:rPr>
          <w:rFonts w:ascii="Garamond" w:hAnsi="Garamond"/>
          <w:sz w:val="22"/>
          <w:szCs w:val="22"/>
        </w:rPr>
      </w:pPr>
    </w:p>
    <w:p w14:paraId="3DD16FB3" w14:textId="77777777" w:rsidR="009E4CFB" w:rsidRPr="00BF2000" w:rsidRDefault="009E4CFB" w:rsidP="0088026C">
      <w:pPr>
        <w:keepNext/>
        <w:keepLines/>
        <w:jc w:val="center"/>
        <w:rPr>
          <w:rFonts w:ascii="Garamond" w:hAnsi="Garamond"/>
          <w:sz w:val="22"/>
          <w:szCs w:val="22"/>
        </w:rPr>
      </w:pPr>
      <w:r w:rsidRPr="00BF2000">
        <w:rPr>
          <w:rFonts w:ascii="Garamond" w:hAnsi="Garamond"/>
          <w:sz w:val="22"/>
          <w:szCs w:val="22"/>
        </w:rPr>
        <w:br w:type="page"/>
      </w:r>
    </w:p>
    <w:p w14:paraId="26B6F47B" w14:textId="5BFB0193" w:rsidR="009E4CFB" w:rsidRPr="00BF2000" w:rsidRDefault="009E4CFB" w:rsidP="0088026C">
      <w:pPr>
        <w:keepNext/>
        <w:keepLines/>
        <w:jc w:val="both"/>
        <w:rPr>
          <w:rFonts w:ascii="Garamond" w:hAnsi="Garamond"/>
          <w:sz w:val="22"/>
          <w:szCs w:val="22"/>
        </w:rPr>
      </w:pPr>
      <w:r w:rsidRPr="00BF2000">
        <w:rPr>
          <w:rFonts w:ascii="Garamond" w:hAnsi="Garamond"/>
          <w:sz w:val="22"/>
          <w:szCs w:val="22"/>
        </w:rPr>
        <w:lastRenderedPageBreak/>
        <w:t>TÁTO</w:t>
      </w:r>
      <w:r w:rsidR="00C44044" w:rsidRPr="00BF2000">
        <w:rPr>
          <w:rFonts w:ascii="Garamond" w:hAnsi="Garamond"/>
          <w:sz w:val="22"/>
          <w:szCs w:val="22"/>
        </w:rPr>
        <w:t xml:space="preserve"> </w:t>
      </w:r>
      <w:r w:rsidRPr="00BF2000">
        <w:rPr>
          <w:rFonts w:ascii="Garamond" w:hAnsi="Garamond"/>
          <w:sz w:val="22"/>
          <w:szCs w:val="22"/>
        </w:rPr>
        <w:t>ZMLUVA</w:t>
      </w:r>
      <w:r w:rsidR="00C44044" w:rsidRPr="00BF2000">
        <w:rPr>
          <w:rFonts w:ascii="Garamond" w:hAnsi="Garamond"/>
          <w:sz w:val="22"/>
          <w:szCs w:val="22"/>
        </w:rPr>
        <w:t xml:space="preserve"> </w:t>
      </w:r>
      <w:r w:rsidRPr="00BF2000">
        <w:rPr>
          <w:rFonts w:ascii="Garamond" w:hAnsi="Garamond"/>
          <w:sz w:val="22"/>
          <w:szCs w:val="22"/>
        </w:rPr>
        <w:t>(ďalej</w:t>
      </w:r>
      <w:r w:rsidR="00C44044" w:rsidRPr="00BF2000">
        <w:rPr>
          <w:rFonts w:ascii="Garamond" w:hAnsi="Garamond"/>
          <w:sz w:val="22"/>
          <w:szCs w:val="22"/>
        </w:rPr>
        <w:t xml:space="preserve"> </w:t>
      </w:r>
      <w:r w:rsidRPr="00BF2000">
        <w:rPr>
          <w:rFonts w:ascii="Garamond" w:hAnsi="Garamond"/>
          <w:sz w:val="22"/>
          <w:szCs w:val="22"/>
        </w:rPr>
        <w:t>len</w:t>
      </w:r>
      <w:r w:rsidR="00C44044" w:rsidRPr="00BF2000">
        <w:rPr>
          <w:rFonts w:ascii="Garamond" w:hAnsi="Garamond"/>
          <w:sz w:val="22"/>
          <w:szCs w:val="22"/>
        </w:rPr>
        <w:t xml:space="preserve"> </w:t>
      </w:r>
      <w:r w:rsidRPr="00BF2000">
        <w:rPr>
          <w:rFonts w:ascii="Garamond" w:hAnsi="Garamond"/>
          <w:sz w:val="22"/>
          <w:szCs w:val="22"/>
        </w:rPr>
        <w:t>„</w:t>
      </w:r>
      <w:r w:rsidRPr="00BF2000">
        <w:rPr>
          <w:rFonts w:ascii="Garamond" w:hAnsi="Garamond"/>
          <w:b/>
          <w:sz w:val="22"/>
          <w:szCs w:val="22"/>
        </w:rPr>
        <w:t>Zmluva</w:t>
      </w:r>
      <w:r w:rsidRPr="00BF2000">
        <w:rPr>
          <w:rFonts w:ascii="Garamond" w:hAnsi="Garamond"/>
          <w:sz w:val="22"/>
          <w:szCs w:val="22"/>
        </w:rPr>
        <w:t>“)</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uzatvorená</w:t>
      </w:r>
      <w:r w:rsidR="00C44044" w:rsidRPr="00BF2000">
        <w:rPr>
          <w:rFonts w:ascii="Garamond" w:hAnsi="Garamond"/>
          <w:sz w:val="22"/>
          <w:szCs w:val="22"/>
        </w:rPr>
        <w:t xml:space="preserve"> </w:t>
      </w:r>
      <w:r w:rsidRPr="00BF2000">
        <w:rPr>
          <w:rFonts w:ascii="Garamond" w:hAnsi="Garamond"/>
          <w:sz w:val="22"/>
          <w:szCs w:val="22"/>
        </w:rPr>
        <w:t>nižšie</w:t>
      </w:r>
      <w:r w:rsidR="00C44044" w:rsidRPr="00BF2000">
        <w:rPr>
          <w:rFonts w:ascii="Garamond" w:hAnsi="Garamond"/>
          <w:sz w:val="22"/>
          <w:szCs w:val="22"/>
        </w:rPr>
        <w:t xml:space="preserve"> </w:t>
      </w:r>
      <w:r w:rsidRPr="00BF2000">
        <w:rPr>
          <w:rFonts w:ascii="Garamond" w:hAnsi="Garamond"/>
          <w:sz w:val="22"/>
          <w:szCs w:val="22"/>
        </w:rPr>
        <w:t>uvedeného</w:t>
      </w:r>
      <w:r w:rsidR="00C44044" w:rsidRPr="00BF2000">
        <w:rPr>
          <w:rFonts w:ascii="Garamond" w:hAnsi="Garamond"/>
          <w:sz w:val="22"/>
          <w:szCs w:val="22"/>
        </w:rPr>
        <w:t xml:space="preserve"> </w:t>
      </w:r>
      <w:r w:rsidRPr="00BF2000">
        <w:rPr>
          <w:rFonts w:ascii="Garamond" w:hAnsi="Garamond"/>
          <w:sz w:val="22"/>
          <w:szCs w:val="22"/>
        </w:rPr>
        <w:t>dňa</w:t>
      </w:r>
      <w:r w:rsidR="00C44044" w:rsidRPr="00BF2000">
        <w:rPr>
          <w:rFonts w:ascii="Garamond" w:hAnsi="Garamond"/>
          <w:sz w:val="22"/>
          <w:szCs w:val="22"/>
        </w:rPr>
        <w:t xml:space="preserve"> </w:t>
      </w:r>
      <w:r w:rsidRPr="00BF2000">
        <w:rPr>
          <w:rFonts w:ascii="Garamond" w:hAnsi="Garamond"/>
          <w:sz w:val="22"/>
          <w:szCs w:val="22"/>
        </w:rPr>
        <w:t>medzi:</w:t>
      </w:r>
    </w:p>
    <w:p w14:paraId="53CDCCFA" w14:textId="77777777" w:rsidR="009E4CFB" w:rsidRPr="00BF2000" w:rsidRDefault="009E4CFB" w:rsidP="0088026C">
      <w:pPr>
        <w:keepNext/>
        <w:keepLines/>
        <w:jc w:val="both"/>
        <w:rPr>
          <w:rFonts w:ascii="Garamond" w:hAnsi="Garamond"/>
          <w:sz w:val="22"/>
          <w:szCs w:val="22"/>
        </w:rPr>
      </w:pPr>
    </w:p>
    <w:p w14:paraId="706D2B76" w14:textId="545BE586" w:rsidR="004228B1" w:rsidRPr="00BF2000" w:rsidRDefault="004228B1" w:rsidP="0088026C">
      <w:pPr>
        <w:keepNext/>
        <w:keepLines/>
        <w:numPr>
          <w:ilvl w:val="0"/>
          <w:numId w:val="23"/>
        </w:numPr>
        <w:ind w:hanging="720"/>
        <w:contextualSpacing/>
        <w:jc w:val="both"/>
        <w:rPr>
          <w:rFonts w:ascii="Garamond" w:hAnsi="Garamond"/>
          <w:sz w:val="22"/>
          <w:szCs w:val="22"/>
        </w:rPr>
      </w:pPr>
      <w:r w:rsidRPr="00BF2000">
        <w:rPr>
          <w:rFonts w:ascii="Garamond" w:hAnsi="Garamond"/>
          <w:b/>
          <w:sz w:val="22"/>
          <w:szCs w:val="22"/>
        </w:rPr>
        <w:t>Dopravný podnik Bratislava, akciová spoločnosť</w:t>
      </w:r>
      <w:r w:rsidRPr="00BF2000">
        <w:rPr>
          <w:rFonts w:ascii="Garamond" w:hAnsi="Garamond"/>
          <w:sz w:val="22"/>
          <w:szCs w:val="22"/>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Michal Halomi, člen predstavenstva – CIO, kontaktná osoba pre technické veci: Ing. Karol Kollár, telefón: +421 </w:t>
      </w:r>
      <w:r w:rsidRPr="00BF2000">
        <w:rPr>
          <w:rFonts w:ascii="Garamond" w:hAnsi="Garamond"/>
          <w:color w:val="000000" w:themeColor="text1"/>
          <w:sz w:val="22"/>
          <w:szCs w:val="22"/>
        </w:rPr>
        <w:t>(0)2 5950 1491</w:t>
      </w:r>
      <w:r w:rsidRPr="00BF2000">
        <w:rPr>
          <w:rFonts w:ascii="Garamond" w:hAnsi="Garamond"/>
          <w:sz w:val="22"/>
          <w:szCs w:val="22"/>
        </w:rPr>
        <w:t xml:space="preserve">, e-mail: </w:t>
      </w:r>
      <w:r w:rsidRPr="00BF2000">
        <w:rPr>
          <w:rStyle w:val="Hypertextovprepojenie"/>
          <w:rFonts w:ascii="Garamond" w:hAnsi="Garamond"/>
          <w:sz w:val="22"/>
          <w:szCs w:val="22"/>
        </w:rPr>
        <w:t>kollar.karol@dpb.sk</w:t>
      </w:r>
      <w:r w:rsidRPr="00BF2000">
        <w:rPr>
          <w:rFonts w:ascii="Garamond" w:hAnsi="Garamond"/>
          <w:color w:val="000000" w:themeColor="text1"/>
          <w:sz w:val="22"/>
          <w:szCs w:val="22"/>
        </w:rPr>
        <w:t xml:space="preserve">, kontaktná osoba pre zmluvné veci: JUDr. Alexandra Damborská, telefón: +421 (0)2 5950 1254, e-mail: </w:t>
      </w:r>
      <w:hyperlink r:id="rId8" w:history="1">
        <w:r w:rsidRPr="00BF2000">
          <w:rPr>
            <w:rStyle w:val="Hypertextovprepojenie"/>
            <w:rFonts w:ascii="Garamond" w:hAnsi="Garamond"/>
            <w:sz w:val="22"/>
            <w:szCs w:val="22"/>
          </w:rPr>
          <w:t>damborska.alexandra@dpb.sk</w:t>
        </w:r>
      </w:hyperlink>
      <w:r w:rsidRPr="00BF2000">
        <w:rPr>
          <w:rFonts w:ascii="Garamond" w:hAnsi="Garamond"/>
          <w:sz w:val="22"/>
          <w:szCs w:val="22"/>
        </w:rPr>
        <w:t xml:space="preserve"> </w:t>
      </w:r>
      <w:r w:rsidRPr="00BF2000">
        <w:rPr>
          <w:rFonts w:ascii="Garamond" w:hAnsi="Garamond"/>
          <w:color w:val="000000" w:themeColor="text1"/>
          <w:sz w:val="22"/>
          <w:szCs w:val="22"/>
          <w:lang w:eastAsia="cs-CZ"/>
        </w:rPr>
        <w:t xml:space="preserve">(ďalej </w:t>
      </w:r>
      <w:r w:rsidRPr="00BF2000">
        <w:rPr>
          <w:rFonts w:ascii="Garamond" w:hAnsi="Garamond"/>
          <w:sz w:val="22"/>
          <w:szCs w:val="22"/>
          <w:lang w:eastAsia="cs-CZ"/>
        </w:rPr>
        <w:t>len „</w:t>
      </w:r>
      <w:r w:rsidRPr="00BF2000">
        <w:rPr>
          <w:rFonts w:ascii="Garamond" w:hAnsi="Garamond"/>
          <w:b/>
          <w:sz w:val="22"/>
          <w:szCs w:val="22"/>
          <w:lang w:eastAsia="cs-CZ"/>
        </w:rPr>
        <w:t>Objednávateľ</w:t>
      </w:r>
      <w:r w:rsidRPr="00BF2000">
        <w:rPr>
          <w:rFonts w:ascii="Garamond" w:hAnsi="Garamond"/>
          <w:sz w:val="22"/>
          <w:szCs w:val="22"/>
          <w:lang w:eastAsia="cs-CZ"/>
        </w:rPr>
        <w:t>”) na jednej strane; a</w:t>
      </w:r>
    </w:p>
    <w:p w14:paraId="66500C1D" w14:textId="77777777" w:rsidR="009E4CFB" w:rsidRPr="00BF2000" w:rsidRDefault="009E4CFB" w:rsidP="0088026C">
      <w:pPr>
        <w:keepNext/>
        <w:keepLines/>
        <w:jc w:val="both"/>
        <w:rPr>
          <w:rFonts w:ascii="Garamond" w:hAnsi="Garamond"/>
          <w:sz w:val="22"/>
          <w:szCs w:val="22"/>
        </w:rPr>
      </w:pPr>
    </w:p>
    <w:p w14:paraId="30BB08CD" w14:textId="29F13B93" w:rsidR="00AE2B01" w:rsidRPr="00BF2000" w:rsidRDefault="00AE2B01" w:rsidP="0088026C">
      <w:pPr>
        <w:keepNext/>
        <w:keepLines/>
        <w:numPr>
          <w:ilvl w:val="0"/>
          <w:numId w:val="23"/>
        </w:numPr>
        <w:ind w:hanging="720"/>
        <w:contextualSpacing/>
        <w:jc w:val="both"/>
        <w:rPr>
          <w:rFonts w:ascii="Garamond" w:hAnsi="Garamond"/>
          <w:sz w:val="22"/>
          <w:szCs w:val="22"/>
          <w:lang w:eastAsia="cs-CZ"/>
        </w:rPr>
      </w:pPr>
      <w:r w:rsidRPr="00BF2000">
        <w:rPr>
          <w:rFonts w:ascii="Garamond" w:hAnsi="Garamond"/>
          <w:b/>
          <w:bCs/>
          <w:sz w:val="22"/>
          <w:szCs w:val="22"/>
          <w:lang w:eastAsia="cs-CZ"/>
        </w:rPr>
        <w:t>[</w:t>
      </w:r>
      <w:r w:rsidRPr="00BF2000">
        <w:rPr>
          <w:rFonts w:ascii="Garamond" w:hAnsi="Garamond"/>
          <w:b/>
          <w:bCs/>
          <w:sz w:val="22"/>
          <w:szCs w:val="22"/>
          <w:highlight w:val="yellow"/>
          <w:lang w:eastAsia="cs-CZ"/>
        </w:rPr>
        <w:t>doplniť</w:t>
      </w:r>
      <w:r w:rsidRPr="00BF2000">
        <w:rPr>
          <w:rFonts w:ascii="Garamond" w:hAnsi="Garamond"/>
          <w:b/>
          <w:bCs/>
          <w:sz w:val="22"/>
          <w:szCs w:val="22"/>
          <w:lang w:eastAsia="cs-CZ"/>
        </w:rPr>
        <w:t>]</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spoločnosť</w:t>
      </w:r>
      <w:r w:rsidR="00C44044" w:rsidRPr="00BF2000">
        <w:rPr>
          <w:rFonts w:ascii="Garamond" w:hAnsi="Garamond"/>
          <w:sz w:val="22"/>
          <w:szCs w:val="22"/>
          <w:lang w:eastAsia="cs-CZ"/>
        </w:rPr>
        <w:t xml:space="preserve"> </w:t>
      </w:r>
      <w:r w:rsidRPr="00BF2000">
        <w:rPr>
          <w:rFonts w:ascii="Garamond" w:hAnsi="Garamond"/>
          <w:sz w:val="22"/>
          <w:szCs w:val="22"/>
          <w:lang w:eastAsia="cs-CZ"/>
        </w:rPr>
        <w:t>založená</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existujúca</w:t>
      </w:r>
      <w:r w:rsidR="00C44044" w:rsidRPr="00BF2000">
        <w:rPr>
          <w:rFonts w:ascii="Garamond" w:hAnsi="Garamond"/>
          <w:sz w:val="22"/>
          <w:szCs w:val="22"/>
          <w:lang w:eastAsia="cs-CZ"/>
        </w:rPr>
        <w:t xml:space="preserve"> </w:t>
      </w:r>
      <w:r w:rsidRPr="00BF2000">
        <w:rPr>
          <w:rFonts w:ascii="Garamond" w:hAnsi="Garamond"/>
          <w:sz w:val="22"/>
          <w:szCs w:val="22"/>
          <w:lang w:eastAsia="cs-CZ"/>
        </w:rPr>
        <w:t>podľa</w:t>
      </w:r>
      <w:r w:rsidR="00C44044" w:rsidRPr="00BF2000">
        <w:rPr>
          <w:rFonts w:ascii="Garamond" w:hAnsi="Garamond"/>
          <w:sz w:val="22"/>
          <w:szCs w:val="22"/>
          <w:lang w:eastAsia="cs-CZ"/>
        </w:rPr>
        <w:t xml:space="preserve"> </w:t>
      </w:r>
      <w:r w:rsidRPr="00BF2000">
        <w:rPr>
          <w:rFonts w:ascii="Garamond" w:hAnsi="Garamond"/>
          <w:sz w:val="22"/>
          <w:szCs w:val="22"/>
          <w:lang w:eastAsia="cs-CZ"/>
        </w:rPr>
        <w:t>práva</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so</w:t>
      </w:r>
      <w:r w:rsidR="00C44044" w:rsidRPr="00BF2000">
        <w:rPr>
          <w:rFonts w:ascii="Garamond" w:hAnsi="Garamond"/>
          <w:sz w:val="22"/>
          <w:szCs w:val="22"/>
          <w:lang w:eastAsia="cs-CZ"/>
        </w:rPr>
        <w:t xml:space="preserve"> </w:t>
      </w:r>
      <w:r w:rsidRPr="00BF2000">
        <w:rPr>
          <w:rFonts w:ascii="Garamond" w:hAnsi="Garamond"/>
          <w:sz w:val="22"/>
          <w:szCs w:val="22"/>
          <w:lang w:eastAsia="cs-CZ"/>
        </w:rPr>
        <w:t>sídlom</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IČO:</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zapísaná</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Obchodnom</w:t>
      </w:r>
      <w:r w:rsidR="00C44044" w:rsidRPr="00BF2000">
        <w:rPr>
          <w:rFonts w:ascii="Garamond" w:hAnsi="Garamond"/>
          <w:sz w:val="22"/>
          <w:szCs w:val="22"/>
          <w:lang w:eastAsia="cs-CZ"/>
        </w:rPr>
        <w:t xml:space="preserve"> </w:t>
      </w:r>
      <w:r w:rsidRPr="00BF2000">
        <w:rPr>
          <w:rFonts w:ascii="Garamond" w:hAnsi="Garamond"/>
          <w:sz w:val="22"/>
          <w:szCs w:val="22"/>
          <w:lang w:eastAsia="cs-CZ"/>
        </w:rPr>
        <w:t>registri</w:t>
      </w:r>
      <w:r w:rsidR="00C44044" w:rsidRPr="00BF2000">
        <w:rPr>
          <w:rFonts w:ascii="Garamond" w:hAnsi="Garamond"/>
          <w:sz w:val="22"/>
          <w:szCs w:val="22"/>
          <w:lang w:eastAsia="cs-CZ"/>
        </w:rPr>
        <w:t xml:space="preserve"> </w:t>
      </w:r>
      <w:r w:rsidRPr="00BF2000">
        <w:rPr>
          <w:rFonts w:ascii="Garamond" w:hAnsi="Garamond"/>
          <w:sz w:val="22"/>
          <w:szCs w:val="22"/>
          <w:lang w:eastAsia="cs-CZ"/>
        </w:rPr>
        <w:t>Okresného</w:t>
      </w:r>
      <w:r w:rsidR="00C44044" w:rsidRPr="00BF2000">
        <w:rPr>
          <w:rFonts w:ascii="Garamond" w:hAnsi="Garamond"/>
          <w:sz w:val="22"/>
          <w:szCs w:val="22"/>
          <w:lang w:eastAsia="cs-CZ"/>
        </w:rPr>
        <w:t xml:space="preserve"> </w:t>
      </w:r>
      <w:r w:rsidRPr="00BF2000">
        <w:rPr>
          <w:rFonts w:ascii="Garamond" w:hAnsi="Garamond"/>
          <w:sz w:val="22"/>
          <w:szCs w:val="22"/>
          <w:lang w:eastAsia="cs-CZ"/>
        </w:rPr>
        <w:t>súdu</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oddiel:</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vložka</w:t>
      </w:r>
      <w:r w:rsidR="00C44044" w:rsidRPr="00BF2000">
        <w:rPr>
          <w:rFonts w:ascii="Garamond" w:hAnsi="Garamond"/>
          <w:sz w:val="22"/>
          <w:szCs w:val="22"/>
          <w:lang w:eastAsia="cs-CZ"/>
        </w:rPr>
        <w:t xml:space="preserve"> </w:t>
      </w:r>
      <w:r w:rsidRPr="00BF2000">
        <w:rPr>
          <w:rFonts w:ascii="Garamond" w:hAnsi="Garamond"/>
          <w:sz w:val="22"/>
          <w:szCs w:val="22"/>
          <w:lang w:eastAsia="cs-CZ"/>
        </w:rPr>
        <w:t>číslo:</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DIČ:</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IČ</w:t>
      </w:r>
      <w:r w:rsidR="00C44044" w:rsidRPr="00BF2000">
        <w:rPr>
          <w:rFonts w:ascii="Garamond" w:hAnsi="Garamond"/>
          <w:sz w:val="22"/>
          <w:szCs w:val="22"/>
          <w:lang w:eastAsia="cs-CZ"/>
        </w:rPr>
        <w:t xml:space="preserve"> </w:t>
      </w:r>
      <w:r w:rsidRPr="00BF2000">
        <w:rPr>
          <w:rFonts w:ascii="Garamond" w:hAnsi="Garamond"/>
          <w:sz w:val="22"/>
          <w:szCs w:val="22"/>
          <w:lang w:eastAsia="cs-CZ"/>
        </w:rPr>
        <w:t>DPH:</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bankové</w:t>
      </w:r>
      <w:r w:rsidR="00C44044" w:rsidRPr="00BF2000">
        <w:rPr>
          <w:rFonts w:ascii="Garamond" w:hAnsi="Garamond"/>
          <w:sz w:val="22"/>
          <w:szCs w:val="22"/>
          <w:lang w:eastAsia="cs-CZ"/>
        </w:rPr>
        <w:t xml:space="preserve"> </w:t>
      </w:r>
      <w:r w:rsidRPr="00BF2000">
        <w:rPr>
          <w:rFonts w:ascii="Garamond" w:hAnsi="Garamond"/>
          <w:sz w:val="22"/>
          <w:szCs w:val="22"/>
          <w:lang w:eastAsia="cs-CZ"/>
        </w:rPr>
        <w:t>spojenie:</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číslo</w:t>
      </w:r>
      <w:r w:rsidR="00C44044" w:rsidRPr="00BF2000">
        <w:rPr>
          <w:rFonts w:ascii="Garamond" w:hAnsi="Garamond"/>
          <w:sz w:val="22"/>
          <w:szCs w:val="22"/>
          <w:lang w:eastAsia="cs-CZ"/>
        </w:rPr>
        <w:t xml:space="preserve"> </w:t>
      </w:r>
      <w:r w:rsidRPr="00BF2000">
        <w:rPr>
          <w:rFonts w:ascii="Garamond" w:hAnsi="Garamond"/>
          <w:sz w:val="22"/>
          <w:szCs w:val="22"/>
          <w:lang w:eastAsia="cs-CZ"/>
        </w:rPr>
        <w:t>účtu:</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IBAN:</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BIC</w:t>
      </w:r>
      <w:r w:rsidR="00C44044" w:rsidRPr="00BF2000">
        <w:rPr>
          <w:rFonts w:ascii="Garamond" w:hAnsi="Garamond"/>
          <w:sz w:val="22"/>
          <w:szCs w:val="22"/>
          <w:lang w:eastAsia="cs-CZ"/>
        </w:rPr>
        <w:t xml:space="preserve"> </w:t>
      </w:r>
      <w:r w:rsidRPr="00BF2000">
        <w:rPr>
          <w:rFonts w:ascii="Garamond" w:hAnsi="Garamond"/>
          <w:sz w:val="22"/>
          <w:szCs w:val="22"/>
          <w:lang w:eastAsia="cs-CZ"/>
        </w:rPr>
        <w:t>(SWIFT):</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štatutárny</w:t>
      </w:r>
      <w:r w:rsidR="00C44044" w:rsidRPr="00BF2000">
        <w:rPr>
          <w:rFonts w:ascii="Garamond" w:hAnsi="Garamond"/>
          <w:sz w:val="22"/>
          <w:szCs w:val="22"/>
          <w:lang w:eastAsia="cs-CZ"/>
        </w:rPr>
        <w:t xml:space="preserve"> </w:t>
      </w:r>
      <w:r w:rsidRPr="00BF2000">
        <w:rPr>
          <w:rFonts w:ascii="Garamond" w:hAnsi="Garamond"/>
          <w:sz w:val="22"/>
          <w:szCs w:val="22"/>
          <w:lang w:eastAsia="cs-CZ"/>
        </w:rPr>
        <w:t>orgán:</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kontaktná</w:t>
      </w:r>
      <w:r w:rsidR="00C44044" w:rsidRPr="00BF2000">
        <w:rPr>
          <w:rFonts w:ascii="Garamond" w:hAnsi="Garamond"/>
          <w:sz w:val="22"/>
          <w:szCs w:val="22"/>
          <w:lang w:eastAsia="cs-CZ"/>
        </w:rPr>
        <w:t xml:space="preserve"> </w:t>
      </w:r>
      <w:r w:rsidRPr="00BF2000">
        <w:rPr>
          <w:rFonts w:ascii="Garamond" w:hAnsi="Garamond"/>
          <w:sz w:val="22"/>
          <w:szCs w:val="22"/>
          <w:lang w:eastAsia="cs-CZ"/>
        </w:rPr>
        <w:t>osoba</w:t>
      </w:r>
      <w:r w:rsidR="00C44044" w:rsidRPr="00BF2000">
        <w:rPr>
          <w:rFonts w:ascii="Garamond" w:hAnsi="Garamond"/>
          <w:sz w:val="22"/>
          <w:szCs w:val="22"/>
          <w:lang w:eastAsia="cs-CZ"/>
        </w:rPr>
        <w:t xml:space="preserve"> </w:t>
      </w:r>
      <w:r w:rsidRPr="00BF2000">
        <w:rPr>
          <w:rFonts w:ascii="Garamond" w:hAnsi="Garamond"/>
          <w:sz w:val="22"/>
          <w:szCs w:val="22"/>
          <w:lang w:eastAsia="cs-CZ"/>
        </w:rPr>
        <w:t>pre</w:t>
      </w:r>
      <w:r w:rsidR="00C44044" w:rsidRPr="00BF2000">
        <w:rPr>
          <w:rFonts w:ascii="Garamond" w:hAnsi="Garamond"/>
          <w:sz w:val="22"/>
          <w:szCs w:val="22"/>
          <w:lang w:eastAsia="cs-CZ"/>
        </w:rPr>
        <w:t xml:space="preserve"> </w:t>
      </w:r>
      <w:r w:rsidRPr="00BF2000">
        <w:rPr>
          <w:rFonts w:ascii="Garamond" w:hAnsi="Garamond"/>
          <w:sz w:val="22"/>
          <w:szCs w:val="22"/>
          <w:lang w:eastAsia="cs-CZ"/>
        </w:rPr>
        <w:t>technické</w:t>
      </w:r>
      <w:r w:rsidR="00C44044" w:rsidRPr="00BF2000">
        <w:rPr>
          <w:rFonts w:ascii="Garamond" w:hAnsi="Garamond"/>
          <w:sz w:val="22"/>
          <w:szCs w:val="22"/>
          <w:lang w:eastAsia="cs-CZ"/>
        </w:rPr>
        <w:t xml:space="preserve"> </w:t>
      </w:r>
      <w:r w:rsidRPr="00BF2000">
        <w:rPr>
          <w:rFonts w:ascii="Garamond" w:hAnsi="Garamond"/>
          <w:sz w:val="22"/>
          <w:szCs w:val="22"/>
          <w:lang w:eastAsia="cs-CZ"/>
        </w:rPr>
        <w:t>veci:</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telefón:</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e-mail:</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kontaktná</w:t>
      </w:r>
      <w:r w:rsidR="00C44044" w:rsidRPr="00BF2000">
        <w:rPr>
          <w:rFonts w:ascii="Garamond" w:hAnsi="Garamond"/>
          <w:sz w:val="22"/>
          <w:szCs w:val="22"/>
          <w:lang w:eastAsia="cs-CZ"/>
        </w:rPr>
        <w:t xml:space="preserve"> </w:t>
      </w:r>
      <w:r w:rsidRPr="00BF2000">
        <w:rPr>
          <w:rFonts w:ascii="Garamond" w:hAnsi="Garamond"/>
          <w:sz w:val="22"/>
          <w:szCs w:val="22"/>
          <w:lang w:eastAsia="cs-CZ"/>
        </w:rPr>
        <w:t>osoba</w:t>
      </w:r>
      <w:r w:rsidR="00C44044" w:rsidRPr="00BF2000">
        <w:rPr>
          <w:rFonts w:ascii="Garamond" w:hAnsi="Garamond"/>
          <w:sz w:val="22"/>
          <w:szCs w:val="22"/>
          <w:lang w:eastAsia="cs-CZ"/>
        </w:rPr>
        <w:t xml:space="preserve"> </w:t>
      </w:r>
      <w:r w:rsidRPr="00BF2000">
        <w:rPr>
          <w:rFonts w:ascii="Garamond" w:hAnsi="Garamond"/>
          <w:sz w:val="22"/>
          <w:szCs w:val="22"/>
          <w:lang w:eastAsia="cs-CZ"/>
        </w:rPr>
        <w:t>pre</w:t>
      </w:r>
      <w:r w:rsidR="00C44044" w:rsidRPr="00BF2000">
        <w:rPr>
          <w:rFonts w:ascii="Garamond" w:hAnsi="Garamond"/>
          <w:sz w:val="22"/>
          <w:szCs w:val="22"/>
          <w:lang w:eastAsia="cs-CZ"/>
        </w:rPr>
        <w:t xml:space="preserve"> </w:t>
      </w:r>
      <w:r w:rsidRPr="00BF2000">
        <w:rPr>
          <w:rFonts w:ascii="Garamond" w:hAnsi="Garamond"/>
          <w:sz w:val="22"/>
          <w:szCs w:val="22"/>
          <w:lang w:eastAsia="cs-CZ"/>
        </w:rPr>
        <w:t>zmluvné</w:t>
      </w:r>
      <w:r w:rsidR="00C44044" w:rsidRPr="00BF2000">
        <w:rPr>
          <w:rFonts w:ascii="Garamond" w:hAnsi="Garamond"/>
          <w:sz w:val="22"/>
          <w:szCs w:val="22"/>
          <w:lang w:eastAsia="cs-CZ"/>
        </w:rPr>
        <w:t xml:space="preserve"> </w:t>
      </w:r>
      <w:r w:rsidRPr="00BF2000">
        <w:rPr>
          <w:rFonts w:ascii="Garamond" w:hAnsi="Garamond"/>
          <w:sz w:val="22"/>
          <w:szCs w:val="22"/>
          <w:lang w:eastAsia="cs-CZ"/>
        </w:rPr>
        <w:t>veci:</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telefón:</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e-mail:</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sz w:val="22"/>
          <w:szCs w:val="22"/>
          <w:highlight w:val="yellow"/>
          <w:lang w:eastAsia="cs-CZ"/>
        </w:rPr>
        <w:t>doplniť</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(ďalej</w:t>
      </w:r>
      <w:r w:rsidR="00C44044" w:rsidRPr="00BF2000">
        <w:rPr>
          <w:rFonts w:ascii="Garamond" w:hAnsi="Garamond"/>
          <w:sz w:val="22"/>
          <w:szCs w:val="22"/>
          <w:lang w:eastAsia="cs-CZ"/>
        </w:rPr>
        <w:t xml:space="preserve"> </w:t>
      </w:r>
      <w:r w:rsidRPr="00BF2000">
        <w:rPr>
          <w:rFonts w:ascii="Garamond" w:hAnsi="Garamond"/>
          <w:sz w:val="22"/>
          <w:szCs w:val="22"/>
          <w:lang w:eastAsia="cs-CZ"/>
        </w:rPr>
        <w:t>len</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Pr="00BF2000">
        <w:rPr>
          <w:rFonts w:ascii="Garamond" w:hAnsi="Garamond"/>
          <w:b/>
          <w:sz w:val="22"/>
          <w:szCs w:val="22"/>
          <w:lang w:eastAsia="cs-CZ"/>
        </w:rPr>
        <w:t>Zhotoviteľ</w:t>
      </w:r>
      <w:r w:rsidRPr="00BF2000">
        <w:rPr>
          <w:rFonts w:ascii="Garamond" w:hAnsi="Garamond"/>
          <w:sz w:val="22"/>
          <w:szCs w:val="22"/>
          <w:lang w:eastAsia="cs-CZ"/>
        </w:rPr>
        <w:t>”)</w:t>
      </w:r>
      <w:r w:rsidR="00C44044" w:rsidRPr="00BF2000">
        <w:rPr>
          <w:rFonts w:ascii="Garamond" w:hAnsi="Garamond"/>
          <w:sz w:val="22"/>
          <w:szCs w:val="22"/>
          <w:lang w:eastAsia="cs-CZ"/>
        </w:rPr>
        <w:t xml:space="preserve"> </w:t>
      </w:r>
      <w:r w:rsidRPr="00BF2000">
        <w:rPr>
          <w:rFonts w:ascii="Garamond" w:hAnsi="Garamond"/>
          <w:sz w:val="22"/>
          <w:szCs w:val="22"/>
          <w:lang w:eastAsia="cs-CZ"/>
        </w:rPr>
        <w:t>na</w:t>
      </w:r>
      <w:r w:rsidR="00C44044" w:rsidRPr="00BF2000">
        <w:rPr>
          <w:rFonts w:ascii="Garamond" w:hAnsi="Garamond"/>
          <w:sz w:val="22"/>
          <w:szCs w:val="22"/>
          <w:lang w:eastAsia="cs-CZ"/>
        </w:rPr>
        <w:t xml:space="preserve"> </w:t>
      </w:r>
      <w:r w:rsidRPr="00BF2000">
        <w:rPr>
          <w:rFonts w:ascii="Garamond" w:hAnsi="Garamond"/>
          <w:sz w:val="22"/>
          <w:szCs w:val="22"/>
          <w:lang w:eastAsia="cs-CZ"/>
        </w:rPr>
        <w:t>druhej</w:t>
      </w:r>
      <w:r w:rsidR="00C44044" w:rsidRPr="00BF2000">
        <w:rPr>
          <w:rFonts w:ascii="Garamond" w:hAnsi="Garamond"/>
          <w:sz w:val="22"/>
          <w:szCs w:val="22"/>
          <w:lang w:eastAsia="cs-CZ"/>
        </w:rPr>
        <w:t xml:space="preserve"> </w:t>
      </w:r>
      <w:r w:rsidRPr="00BF2000">
        <w:rPr>
          <w:rFonts w:ascii="Garamond" w:hAnsi="Garamond"/>
          <w:sz w:val="22"/>
          <w:szCs w:val="22"/>
          <w:lang w:eastAsia="cs-CZ"/>
        </w:rPr>
        <w:t>strane.</w:t>
      </w:r>
    </w:p>
    <w:p w14:paraId="62DA23BF" w14:textId="77777777" w:rsidR="009E4CFB" w:rsidRPr="00BF2000" w:rsidRDefault="009E4CFB" w:rsidP="0088026C">
      <w:pPr>
        <w:keepNext/>
        <w:keepLines/>
        <w:jc w:val="both"/>
        <w:rPr>
          <w:rFonts w:ascii="Garamond" w:hAnsi="Garamond"/>
          <w:b/>
          <w:bCs/>
          <w:sz w:val="22"/>
          <w:szCs w:val="22"/>
          <w:lang w:eastAsia="sk-SK"/>
        </w:rPr>
      </w:pPr>
    </w:p>
    <w:p w14:paraId="68B40C61" w14:textId="03D48798" w:rsidR="002F49DC" w:rsidRPr="00BF2000" w:rsidRDefault="002F49DC" w:rsidP="0088026C">
      <w:pPr>
        <w:keepNext/>
        <w:keepLines/>
        <w:jc w:val="both"/>
        <w:rPr>
          <w:rFonts w:ascii="Garamond" w:hAnsi="Garamond"/>
          <w:b/>
          <w:bCs/>
          <w:sz w:val="22"/>
          <w:szCs w:val="22"/>
        </w:rPr>
      </w:pPr>
      <w:r w:rsidRPr="00BF2000">
        <w:rPr>
          <w:rFonts w:ascii="Garamond" w:hAnsi="Garamond"/>
          <w:b/>
          <w:bCs/>
          <w:sz w:val="22"/>
          <w:szCs w:val="22"/>
        </w:rPr>
        <w:t>Vzhľadom k tomu, že:</w:t>
      </w:r>
    </w:p>
    <w:p w14:paraId="0B628FAA" w14:textId="77777777" w:rsidR="002F49DC" w:rsidRPr="00BF2000" w:rsidRDefault="002F49DC" w:rsidP="0088026C">
      <w:pPr>
        <w:keepNext/>
        <w:keepLines/>
        <w:jc w:val="both"/>
        <w:rPr>
          <w:rFonts w:ascii="Garamond" w:hAnsi="Garamond"/>
          <w:b/>
          <w:bCs/>
          <w:sz w:val="22"/>
          <w:szCs w:val="22"/>
        </w:rPr>
      </w:pPr>
    </w:p>
    <w:p w14:paraId="5E4BCC30" w14:textId="16F18207" w:rsidR="002F49DC" w:rsidRPr="00BF2000" w:rsidRDefault="002F49DC" w:rsidP="0088026C">
      <w:pPr>
        <w:keepNext/>
        <w:keepLines/>
        <w:numPr>
          <w:ilvl w:val="0"/>
          <w:numId w:val="35"/>
        </w:numPr>
        <w:tabs>
          <w:tab w:val="num" w:pos="720"/>
        </w:tabs>
        <w:ind w:left="720"/>
        <w:jc w:val="both"/>
        <w:rPr>
          <w:rFonts w:ascii="Garamond" w:hAnsi="Garamond"/>
          <w:sz w:val="22"/>
          <w:szCs w:val="22"/>
        </w:rPr>
      </w:pPr>
      <w:r w:rsidRPr="00BF2000">
        <w:rPr>
          <w:rFonts w:ascii="Garamond" w:hAnsi="Garamond"/>
          <w:sz w:val="22"/>
          <w:szCs w:val="22"/>
        </w:rPr>
        <w:t xml:space="preserve">Objednávateľ má záujem </w:t>
      </w:r>
      <w:r w:rsidRPr="00BF2000">
        <w:rPr>
          <w:rFonts w:ascii="Garamond" w:hAnsi="Garamond"/>
          <w:color w:val="000000" w:themeColor="text1"/>
          <w:sz w:val="22"/>
          <w:szCs w:val="22"/>
        </w:rPr>
        <w:t>o vykonanie diela – zriadenie optického prepojenia, za účelom čoho realizoval verejné obstarávanie na predmet zákazky PL 12/2021 „</w:t>
      </w:r>
      <w:r w:rsidRPr="00BF2000">
        <w:rPr>
          <w:rFonts w:ascii="Garamond" w:hAnsi="Garamond"/>
          <w:b/>
          <w:bCs/>
          <w:color w:val="000000" w:themeColor="text1"/>
          <w:sz w:val="22"/>
          <w:szCs w:val="22"/>
        </w:rPr>
        <w:t>Optické prepojenie Olejkárska - Tunel</w:t>
      </w:r>
      <w:r w:rsidRPr="00BF2000">
        <w:rPr>
          <w:rFonts w:ascii="Garamond" w:hAnsi="Garamond"/>
          <w:color w:val="000000" w:themeColor="text1"/>
          <w:sz w:val="22"/>
          <w:szCs w:val="22"/>
        </w:rPr>
        <w:t>“</w:t>
      </w:r>
      <w:r w:rsidRPr="00BF2000">
        <w:rPr>
          <w:rFonts w:ascii="Garamond" w:hAnsi="Garamond"/>
          <w:sz w:val="22"/>
          <w:szCs w:val="22"/>
        </w:rPr>
        <w:t xml:space="preserve"> podľa zákona č. 343/2015 Z. z. o verejnom obstarávaní a o zmene a doplnení niektorých zákonov v znení neskorších predpisov; oznámenie o vyhlásení verejnej súťaže bolo zverejnené dňa [</w:t>
      </w:r>
      <w:r w:rsidRPr="00BF2000">
        <w:rPr>
          <w:rFonts w:ascii="Garamond" w:hAnsi="Garamond"/>
          <w:sz w:val="22"/>
          <w:szCs w:val="22"/>
          <w:highlight w:val="yellow"/>
        </w:rPr>
        <w:t>doplniť</w:t>
      </w:r>
      <w:r w:rsidRPr="00BF2000">
        <w:rPr>
          <w:rFonts w:ascii="Garamond" w:hAnsi="Garamond"/>
          <w:sz w:val="22"/>
          <w:szCs w:val="22"/>
        </w:rPr>
        <w:t>] vo Vestníku verejného obstarávania vedeného Úradom pre verejné obstarávanie č. [</w:t>
      </w:r>
      <w:r w:rsidRPr="00BF2000">
        <w:rPr>
          <w:rFonts w:ascii="Garamond" w:hAnsi="Garamond"/>
          <w:sz w:val="22"/>
          <w:szCs w:val="22"/>
          <w:highlight w:val="yellow"/>
        </w:rPr>
        <w:t>doplniť</w:t>
      </w:r>
      <w:r w:rsidRPr="00BF2000">
        <w:rPr>
          <w:rFonts w:ascii="Garamond" w:hAnsi="Garamond"/>
          <w:sz w:val="22"/>
          <w:szCs w:val="22"/>
        </w:rPr>
        <w:t>] pod zn. [</w:t>
      </w:r>
      <w:r w:rsidRPr="00BF2000">
        <w:rPr>
          <w:rFonts w:ascii="Garamond" w:hAnsi="Garamond"/>
          <w:sz w:val="22"/>
          <w:szCs w:val="22"/>
          <w:highlight w:val="yellow"/>
        </w:rPr>
        <w:t>doplniť</w:t>
      </w:r>
      <w:r w:rsidRPr="00BF2000">
        <w:rPr>
          <w:rFonts w:ascii="Garamond" w:hAnsi="Garamond"/>
          <w:sz w:val="22"/>
          <w:szCs w:val="22"/>
        </w:rPr>
        <w:t>];</w:t>
      </w:r>
    </w:p>
    <w:p w14:paraId="1CE53D4F" w14:textId="77777777" w:rsidR="002F49DC" w:rsidRPr="00BF2000" w:rsidRDefault="002F49DC" w:rsidP="0088026C">
      <w:pPr>
        <w:keepNext/>
        <w:keepLines/>
        <w:ind w:left="720"/>
        <w:jc w:val="both"/>
        <w:rPr>
          <w:rFonts w:ascii="Garamond" w:hAnsi="Garamond"/>
          <w:sz w:val="22"/>
          <w:szCs w:val="22"/>
        </w:rPr>
      </w:pPr>
    </w:p>
    <w:p w14:paraId="216DBA72" w14:textId="732C243F" w:rsidR="002F49DC" w:rsidRPr="00BF2000" w:rsidRDefault="002F49DC" w:rsidP="0088026C">
      <w:pPr>
        <w:keepNext/>
        <w:keepLines/>
        <w:numPr>
          <w:ilvl w:val="0"/>
          <w:numId w:val="35"/>
        </w:numPr>
        <w:tabs>
          <w:tab w:val="num" w:pos="720"/>
        </w:tabs>
        <w:ind w:left="720"/>
        <w:jc w:val="both"/>
        <w:rPr>
          <w:rFonts w:ascii="Garamond" w:hAnsi="Garamond"/>
          <w:sz w:val="22"/>
          <w:szCs w:val="22"/>
        </w:rPr>
      </w:pPr>
      <w:r w:rsidRPr="00BF2000">
        <w:rPr>
          <w:rFonts w:ascii="Garamond" w:hAnsi="Garamond"/>
          <w:color w:val="000000" w:themeColor="text1"/>
          <w:sz w:val="22"/>
          <w:szCs w:val="22"/>
        </w:rPr>
        <w:t>Zhotoviteľ sa stal úspešným uchádzačom verejného obstarávania na predmet zákazky PL 12/2021 „</w:t>
      </w:r>
      <w:r w:rsidRPr="00BF2000">
        <w:rPr>
          <w:rFonts w:ascii="Garamond" w:hAnsi="Garamond"/>
          <w:b/>
          <w:bCs/>
          <w:color w:val="000000" w:themeColor="text1"/>
          <w:sz w:val="22"/>
          <w:szCs w:val="22"/>
        </w:rPr>
        <w:t>Optické prepojenie Olejkárska - Tunel</w:t>
      </w:r>
      <w:r w:rsidRPr="00BF2000">
        <w:rPr>
          <w:rFonts w:ascii="Garamond" w:hAnsi="Garamond"/>
          <w:color w:val="000000" w:themeColor="text1"/>
          <w:sz w:val="22"/>
          <w:szCs w:val="22"/>
        </w:rPr>
        <w:t>“</w:t>
      </w:r>
      <w:r w:rsidRPr="00BF2000">
        <w:rPr>
          <w:rFonts w:ascii="Garamond" w:eastAsia="Calibri" w:hAnsi="Garamond"/>
          <w:sz w:val="22"/>
          <w:szCs w:val="22"/>
        </w:rPr>
        <w:t>; a</w:t>
      </w:r>
      <w:r w:rsidRPr="00BF2000">
        <w:rPr>
          <w:rFonts w:ascii="Garamond" w:hAnsi="Garamond"/>
          <w:sz w:val="22"/>
          <w:szCs w:val="22"/>
        </w:rPr>
        <w:t xml:space="preserve"> </w:t>
      </w:r>
    </w:p>
    <w:p w14:paraId="09966A7B" w14:textId="77777777" w:rsidR="002F49DC" w:rsidRPr="00BF2000" w:rsidRDefault="002F49DC" w:rsidP="0088026C">
      <w:pPr>
        <w:keepNext/>
        <w:keepLines/>
        <w:jc w:val="both"/>
        <w:rPr>
          <w:rFonts w:ascii="Garamond" w:hAnsi="Garamond"/>
          <w:sz w:val="22"/>
          <w:szCs w:val="22"/>
        </w:rPr>
      </w:pPr>
    </w:p>
    <w:p w14:paraId="6A7F9399" w14:textId="77777777" w:rsidR="002F49DC" w:rsidRPr="00BF2000" w:rsidRDefault="002F49DC" w:rsidP="0088026C">
      <w:pPr>
        <w:keepNext/>
        <w:keepLines/>
        <w:numPr>
          <w:ilvl w:val="0"/>
          <w:numId w:val="35"/>
        </w:numPr>
        <w:tabs>
          <w:tab w:val="num" w:pos="720"/>
        </w:tabs>
        <w:ind w:left="720"/>
        <w:jc w:val="both"/>
        <w:rPr>
          <w:rFonts w:ascii="Garamond" w:hAnsi="Garamond"/>
          <w:sz w:val="22"/>
          <w:szCs w:val="22"/>
        </w:rPr>
      </w:pPr>
      <w:r w:rsidRPr="00BF2000">
        <w:rPr>
          <w:rFonts w:ascii="Garamond" w:hAnsi="Garamond"/>
          <w:sz w:val="22"/>
          <w:szCs w:val="22"/>
        </w:rPr>
        <w:t>Zmluvné strany majú záujem upraviť si vzájomné práva a povinnosti súvisiace s vykonaním Diela;</w:t>
      </w:r>
    </w:p>
    <w:p w14:paraId="07FDF467" w14:textId="77777777" w:rsidR="00EC164F" w:rsidRPr="00BF2000" w:rsidRDefault="00EC164F" w:rsidP="0088026C">
      <w:pPr>
        <w:keepNext/>
        <w:keepLines/>
        <w:ind w:left="720"/>
        <w:jc w:val="both"/>
        <w:rPr>
          <w:rFonts w:ascii="Garamond" w:hAnsi="Garamond"/>
          <w:sz w:val="22"/>
          <w:szCs w:val="22"/>
        </w:rPr>
      </w:pPr>
    </w:p>
    <w:p w14:paraId="64018A1A" w14:textId="675CBF09" w:rsidR="009E4CFB" w:rsidRPr="00BF2000" w:rsidRDefault="009E4CFB" w:rsidP="0088026C">
      <w:pPr>
        <w:keepNext/>
        <w:keepLines/>
        <w:jc w:val="both"/>
        <w:rPr>
          <w:rFonts w:ascii="Garamond" w:hAnsi="Garamond"/>
          <w:sz w:val="22"/>
          <w:szCs w:val="22"/>
        </w:rPr>
      </w:pPr>
      <w:r w:rsidRPr="00BF2000">
        <w:rPr>
          <w:rFonts w:ascii="Garamond" w:hAnsi="Garamond"/>
          <w:b/>
          <w:sz w:val="22"/>
          <w:szCs w:val="22"/>
        </w:rPr>
        <w:t>DOHODLO</w:t>
      </w:r>
      <w:r w:rsidR="00C44044" w:rsidRPr="00BF2000">
        <w:rPr>
          <w:rFonts w:ascii="Garamond" w:hAnsi="Garamond"/>
          <w:b/>
          <w:sz w:val="22"/>
          <w:szCs w:val="22"/>
        </w:rPr>
        <w:t xml:space="preserve"> </w:t>
      </w:r>
      <w:r w:rsidRPr="00BF2000">
        <w:rPr>
          <w:rFonts w:ascii="Garamond" w:hAnsi="Garamond"/>
          <w:b/>
          <w:sz w:val="22"/>
          <w:szCs w:val="22"/>
        </w:rPr>
        <w:t>sa</w:t>
      </w:r>
      <w:r w:rsidR="00C44044" w:rsidRPr="00BF2000">
        <w:rPr>
          <w:rFonts w:ascii="Garamond" w:hAnsi="Garamond"/>
          <w:b/>
          <w:sz w:val="22"/>
          <w:szCs w:val="22"/>
        </w:rPr>
        <w:t xml:space="preserve"> </w:t>
      </w:r>
      <w:r w:rsidRPr="00BF2000">
        <w:rPr>
          <w:rFonts w:ascii="Garamond" w:hAnsi="Garamond"/>
          <w:b/>
          <w:sz w:val="22"/>
          <w:szCs w:val="22"/>
        </w:rPr>
        <w:t>nasledovné</w:t>
      </w:r>
      <w:r w:rsidRPr="00BF2000">
        <w:rPr>
          <w:rFonts w:ascii="Garamond" w:hAnsi="Garamond"/>
          <w:sz w:val="22"/>
          <w:szCs w:val="22"/>
        </w:rPr>
        <w:t>:</w:t>
      </w:r>
    </w:p>
    <w:p w14:paraId="2A1BEA5A" w14:textId="77777777" w:rsidR="009E4CFB" w:rsidRPr="00BF2000" w:rsidRDefault="009E4CFB" w:rsidP="0088026C">
      <w:pPr>
        <w:keepNext/>
        <w:keepLines/>
        <w:jc w:val="both"/>
        <w:rPr>
          <w:rFonts w:ascii="Garamond" w:eastAsia="Calibri" w:hAnsi="Garamond"/>
          <w:b/>
          <w:sz w:val="22"/>
          <w:szCs w:val="22"/>
        </w:rPr>
      </w:pPr>
    </w:p>
    <w:p w14:paraId="0BFA4F8C" w14:textId="38E31F08" w:rsidR="009E4CFB" w:rsidRPr="00BF2000" w:rsidRDefault="009E4CFB" w:rsidP="0088026C">
      <w:pPr>
        <w:keepNext/>
        <w:keepLines/>
        <w:numPr>
          <w:ilvl w:val="0"/>
          <w:numId w:val="5"/>
        </w:numPr>
        <w:tabs>
          <w:tab w:val="left" w:pos="720"/>
        </w:tabs>
        <w:jc w:val="both"/>
        <w:outlineLvl w:val="1"/>
        <w:rPr>
          <w:rFonts w:ascii="Garamond" w:hAnsi="Garamond"/>
          <w:b/>
          <w:bCs/>
          <w:caps/>
          <w:sz w:val="22"/>
          <w:szCs w:val="22"/>
        </w:rPr>
      </w:pPr>
      <w:r w:rsidRPr="00BF2000">
        <w:rPr>
          <w:rFonts w:ascii="Garamond" w:hAnsi="Garamond"/>
          <w:b/>
          <w:bCs/>
          <w:caps/>
          <w:sz w:val="22"/>
          <w:szCs w:val="22"/>
        </w:rPr>
        <w:t>Definície</w:t>
      </w:r>
      <w:r w:rsidR="00C44044" w:rsidRPr="00BF2000">
        <w:rPr>
          <w:rFonts w:ascii="Garamond" w:hAnsi="Garamond"/>
          <w:b/>
          <w:bCs/>
          <w:caps/>
          <w:sz w:val="22"/>
          <w:szCs w:val="22"/>
        </w:rPr>
        <w:t xml:space="preserve"> </w:t>
      </w:r>
      <w:r w:rsidRPr="00BF2000">
        <w:rPr>
          <w:rFonts w:ascii="Garamond" w:hAnsi="Garamond"/>
          <w:b/>
          <w:bCs/>
          <w:caps/>
          <w:sz w:val="22"/>
          <w:szCs w:val="22"/>
        </w:rPr>
        <w:t>a</w:t>
      </w:r>
      <w:r w:rsidR="00C44044" w:rsidRPr="00BF2000">
        <w:rPr>
          <w:rFonts w:ascii="Garamond" w:hAnsi="Garamond"/>
          <w:b/>
          <w:bCs/>
          <w:caps/>
          <w:sz w:val="22"/>
          <w:szCs w:val="22"/>
        </w:rPr>
        <w:t xml:space="preserve"> </w:t>
      </w:r>
      <w:r w:rsidRPr="00BF2000">
        <w:rPr>
          <w:rFonts w:ascii="Garamond" w:hAnsi="Garamond"/>
          <w:b/>
          <w:bCs/>
          <w:caps/>
          <w:sz w:val="22"/>
          <w:szCs w:val="22"/>
        </w:rPr>
        <w:t>interpretácia</w:t>
      </w:r>
      <w:r w:rsidR="00C44044" w:rsidRPr="00BF2000">
        <w:rPr>
          <w:rFonts w:ascii="Garamond" w:hAnsi="Garamond"/>
          <w:b/>
          <w:bCs/>
          <w:caps/>
          <w:sz w:val="22"/>
          <w:szCs w:val="22"/>
        </w:rPr>
        <w:t xml:space="preserve"> </w:t>
      </w:r>
      <w:r w:rsidRPr="00BF2000">
        <w:rPr>
          <w:rFonts w:ascii="Garamond" w:hAnsi="Garamond"/>
          <w:b/>
          <w:bCs/>
          <w:caps/>
          <w:sz w:val="22"/>
          <w:szCs w:val="22"/>
        </w:rPr>
        <w:t>zmluvných</w:t>
      </w:r>
      <w:r w:rsidR="00C44044" w:rsidRPr="00BF2000">
        <w:rPr>
          <w:rFonts w:ascii="Garamond" w:hAnsi="Garamond"/>
          <w:b/>
          <w:bCs/>
          <w:caps/>
          <w:sz w:val="22"/>
          <w:szCs w:val="22"/>
        </w:rPr>
        <w:t xml:space="preserve"> </w:t>
      </w:r>
      <w:r w:rsidRPr="00BF2000">
        <w:rPr>
          <w:rFonts w:ascii="Garamond" w:hAnsi="Garamond"/>
          <w:b/>
          <w:bCs/>
          <w:caps/>
          <w:sz w:val="22"/>
          <w:szCs w:val="22"/>
        </w:rPr>
        <w:t>ustanovení</w:t>
      </w:r>
    </w:p>
    <w:p w14:paraId="71272EEC" w14:textId="77777777" w:rsidR="00EC164F" w:rsidRPr="00BF2000" w:rsidRDefault="00EC164F" w:rsidP="0088026C">
      <w:pPr>
        <w:keepNext/>
        <w:keepLines/>
        <w:ind w:left="720"/>
        <w:jc w:val="both"/>
        <w:outlineLvl w:val="1"/>
        <w:rPr>
          <w:rFonts w:ascii="Garamond" w:hAnsi="Garamond"/>
          <w:b/>
          <w:bCs/>
          <w:caps/>
          <w:sz w:val="22"/>
          <w:szCs w:val="22"/>
        </w:rPr>
      </w:pPr>
    </w:p>
    <w:p w14:paraId="1CCA60F7" w14:textId="013BB692" w:rsidR="009E4CFB" w:rsidRPr="00BF2000" w:rsidRDefault="009E4CFB" w:rsidP="0088026C">
      <w:pPr>
        <w:keepNext/>
        <w:keepLines/>
        <w:numPr>
          <w:ilvl w:val="1"/>
          <w:numId w:val="6"/>
        </w:numPr>
        <w:jc w:val="both"/>
        <w:rPr>
          <w:rFonts w:ascii="Garamond" w:hAnsi="Garamond"/>
          <w:sz w:val="22"/>
          <w:szCs w:val="22"/>
          <w:lang w:eastAsia="cs-CZ"/>
        </w:rPr>
      </w:pPr>
      <w:r w:rsidRPr="00BF2000">
        <w:rPr>
          <w:rFonts w:ascii="Garamond" w:hAnsi="Garamond"/>
          <w:sz w:val="22"/>
          <w:szCs w:val="22"/>
          <w:lang w:eastAsia="cs-CZ"/>
        </w:rPr>
        <w:t>Pokiaľ</w:t>
      </w:r>
      <w:r w:rsidR="00C44044" w:rsidRPr="00BF2000">
        <w:rPr>
          <w:rFonts w:ascii="Garamond" w:hAnsi="Garamond"/>
          <w:sz w:val="22"/>
          <w:szCs w:val="22"/>
          <w:lang w:eastAsia="cs-CZ"/>
        </w:rPr>
        <w:t xml:space="preserve"> </w:t>
      </w:r>
      <w:r w:rsidRPr="00BF2000">
        <w:rPr>
          <w:rFonts w:ascii="Garamond" w:hAnsi="Garamond"/>
          <w:sz w:val="22"/>
          <w:szCs w:val="22"/>
          <w:lang w:eastAsia="cs-CZ"/>
        </w:rPr>
        <w:t>nebude</w:t>
      </w:r>
      <w:r w:rsidR="00C44044" w:rsidRPr="00BF2000">
        <w:rPr>
          <w:rFonts w:ascii="Garamond" w:hAnsi="Garamond"/>
          <w:sz w:val="22"/>
          <w:szCs w:val="22"/>
          <w:lang w:eastAsia="cs-CZ"/>
        </w:rPr>
        <w:t xml:space="preserve"> </w:t>
      </w:r>
      <w:r w:rsidRPr="00BF2000">
        <w:rPr>
          <w:rFonts w:ascii="Garamond" w:hAnsi="Garamond"/>
          <w:sz w:val="22"/>
          <w:szCs w:val="22"/>
          <w:lang w:eastAsia="cs-CZ"/>
        </w:rPr>
        <w:t>ďalej</w:t>
      </w:r>
      <w:r w:rsidR="00C44044" w:rsidRPr="00BF2000">
        <w:rPr>
          <w:rFonts w:ascii="Garamond" w:hAnsi="Garamond"/>
          <w:sz w:val="22"/>
          <w:szCs w:val="22"/>
          <w:lang w:eastAsia="cs-CZ"/>
        </w:rPr>
        <w:t xml:space="preserve"> </w:t>
      </w:r>
      <w:r w:rsidRPr="00BF2000">
        <w:rPr>
          <w:rFonts w:ascii="Garamond" w:hAnsi="Garamond"/>
          <w:sz w:val="22"/>
          <w:szCs w:val="22"/>
          <w:lang w:eastAsia="cs-CZ"/>
        </w:rPr>
        <w:t>uvedené</w:t>
      </w:r>
      <w:r w:rsidR="00C44044" w:rsidRPr="00BF2000">
        <w:rPr>
          <w:rFonts w:ascii="Garamond" w:hAnsi="Garamond"/>
          <w:sz w:val="22"/>
          <w:szCs w:val="22"/>
          <w:lang w:eastAsia="cs-CZ"/>
        </w:rPr>
        <w:t xml:space="preserve"> </w:t>
      </w:r>
      <w:r w:rsidRPr="00BF2000">
        <w:rPr>
          <w:rFonts w:ascii="Garamond" w:hAnsi="Garamond"/>
          <w:sz w:val="22"/>
          <w:szCs w:val="22"/>
          <w:lang w:eastAsia="cs-CZ"/>
        </w:rPr>
        <w:t>inak,</w:t>
      </w:r>
      <w:r w:rsidR="00C44044" w:rsidRPr="00BF2000">
        <w:rPr>
          <w:rFonts w:ascii="Garamond" w:hAnsi="Garamond"/>
          <w:sz w:val="22"/>
          <w:szCs w:val="22"/>
          <w:lang w:eastAsia="cs-CZ"/>
        </w:rPr>
        <w:t xml:space="preserve"> </w:t>
      </w:r>
      <w:r w:rsidRPr="00BF2000">
        <w:rPr>
          <w:rFonts w:ascii="Garamond" w:hAnsi="Garamond"/>
          <w:sz w:val="22"/>
          <w:szCs w:val="22"/>
          <w:lang w:eastAsia="cs-CZ"/>
        </w:rPr>
        <w:t>potom</w:t>
      </w:r>
      <w:r w:rsidR="00C44044" w:rsidRPr="00BF2000">
        <w:rPr>
          <w:rFonts w:ascii="Garamond" w:hAnsi="Garamond"/>
          <w:sz w:val="22"/>
          <w:szCs w:val="22"/>
          <w:lang w:eastAsia="cs-CZ"/>
        </w:rPr>
        <w:t xml:space="preserve"> </w:t>
      </w:r>
      <w:r w:rsidRPr="00BF2000">
        <w:rPr>
          <w:rFonts w:ascii="Garamond" w:hAnsi="Garamond"/>
          <w:sz w:val="22"/>
          <w:szCs w:val="22"/>
          <w:lang w:eastAsia="cs-CZ"/>
        </w:rPr>
        <w:t>budú</w:t>
      </w:r>
      <w:r w:rsidR="00C44044" w:rsidRPr="00BF2000">
        <w:rPr>
          <w:rFonts w:ascii="Garamond" w:hAnsi="Garamond"/>
          <w:sz w:val="22"/>
          <w:szCs w:val="22"/>
          <w:lang w:eastAsia="cs-CZ"/>
        </w:rPr>
        <w:t xml:space="preserve"> </w:t>
      </w:r>
      <w:r w:rsidRPr="00BF2000">
        <w:rPr>
          <w:rFonts w:ascii="Garamond" w:hAnsi="Garamond"/>
          <w:sz w:val="22"/>
          <w:szCs w:val="22"/>
          <w:lang w:eastAsia="cs-CZ"/>
        </w:rPr>
        <w:t>mať</w:t>
      </w:r>
      <w:r w:rsidR="00C44044" w:rsidRPr="00BF2000">
        <w:rPr>
          <w:rFonts w:ascii="Garamond" w:hAnsi="Garamond"/>
          <w:sz w:val="22"/>
          <w:szCs w:val="22"/>
          <w:lang w:eastAsia="cs-CZ"/>
        </w:rPr>
        <w:t xml:space="preserve"> </w:t>
      </w:r>
      <w:r w:rsidRPr="00BF2000">
        <w:rPr>
          <w:rFonts w:ascii="Garamond" w:hAnsi="Garamond"/>
          <w:sz w:val="22"/>
          <w:szCs w:val="22"/>
          <w:lang w:eastAsia="cs-CZ"/>
        </w:rPr>
        <w:t>výrazy</w:t>
      </w:r>
      <w:r w:rsidR="00C44044" w:rsidRPr="00BF2000">
        <w:rPr>
          <w:rFonts w:ascii="Garamond" w:hAnsi="Garamond"/>
          <w:sz w:val="22"/>
          <w:szCs w:val="22"/>
          <w:lang w:eastAsia="cs-CZ"/>
        </w:rPr>
        <w:t xml:space="preserve"> </w:t>
      </w:r>
      <w:r w:rsidRPr="00BF2000">
        <w:rPr>
          <w:rFonts w:ascii="Garamond" w:hAnsi="Garamond"/>
          <w:sz w:val="22"/>
          <w:szCs w:val="22"/>
          <w:lang w:eastAsia="cs-CZ"/>
        </w:rPr>
        <w:t>použité</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Zmluve</w:t>
      </w:r>
      <w:r w:rsidR="00C44044" w:rsidRPr="00BF2000">
        <w:rPr>
          <w:rFonts w:ascii="Garamond" w:hAnsi="Garamond"/>
          <w:sz w:val="22"/>
          <w:szCs w:val="22"/>
          <w:lang w:eastAsia="cs-CZ"/>
        </w:rPr>
        <w:t xml:space="preserve"> </w:t>
      </w:r>
      <w:r w:rsidRPr="00BF2000">
        <w:rPr>
          <w:rFonts w:ascii="Garamond" w:hAnsi="Garamond"/>
          <w:sz w:val="22"/>
          <w:szCs w:val="22"/>
          <w:lang w:eastAsia="cs-CZ"/>
        </w:rPr>
        <w:t>s</w:t>
      </w:r>
      <w:r w:rsidR="00C44044" w:rsidRPr="00BF2000">
        <w:rPr>
          <w:rFonts w:ascii="Garamond" w:hAnsi="Garamond"/>
          <w:sz w:val="22"/>
          <w:szCs w:val="22"/>
          <w:lang w:eastAsia="cs-CZ"/>
        </w:rPr>
        <w:t xml:space="preserve"> </w:t>
      </w:r>
      <w:r w:rsidRPr="00BF2000">
        <w:rPr>
          <w:rFonts w:ascii="Garamond" w:hAnsi="Garamond"/>
          <w:sz w:val="22"/>
          <w:szCs w:val="22"/>
          <w:lang w:eastAsia="cs-CZ"/>
        </w:rPr>
        <w:t>veľkými</w:t>
      </w:r>
      <w:r w:rsidR="00C44044" w:rsidRPr="00BF2000">
        <w:rPr>
          <w:rFonts w:ascii="Garamond" w:hAnsi="Garamond"/>
          <w:sz w:val="22"/>
          <w:szCs w:val="22"/>
          <w:lang w:eastAsia="cs-CZ"/>
        </w:rPr>
        <w:t xml:space="preserve"> </w:t>
      </w:r>
      <w:r w:rsidRPr="00BF2000">
        <w:rPr>
          <w:rFonts w:ascii="Garamond" w:hAnsi="Garamond"/>
          <w:sz w:val="22"/>
          <w:szCs w:val="22"/>
          <w:lang w:eastAsia="cs-CZ"/>
        </w:rPr>
        <w:t>začiatočnými</w:t>
      </w:r>
      <w:r w:rsidR="00C44044" w:rsidRPr="00BF2000">
        <w:rPr>
          <w:rFonts w:ascii="Garamond" w:hAnsi="Garamond"/>
          <w:sz w:val="22"/>
          <w:szCs w:val="22"/>
          <w:lang w:eastAsia="cs-CZ"/>
        </w:rPr>
        <w:t xml:space="preserve"> </w:t>
      </w:r>
      <w:r w:rsidRPr="00BF2000">
        <w:rPr>
          <w:rFonts w:ascii="Garamond" w:hAnsi="Garamond"/>
          <w:sz w:val="22"/>
          <w:szCs w:val="22"/>
          <w:lang w:eastAsia="cs-CZ"/>
        </w:rPr>
        <w:t>písmenami</w:t>
      </w:r>
      <w:r w:rsidR="00C44044" w:rsidRPr="00BF2000">
        <w:rPr>
          <w:rFonts w:ascii="Garamond" w:hAnsi="Garamond"/>
          <w:sz w:val="22"/>
          <w:szCs w:val="22"/>
          <w:lang w:eastAsia="cs-CZ"/>
        </w:rPr>
        <w:t xml:space="preserve"> </w:t>
      </w:r>
      <w:r w:rsidRPr="00BF2000">
        <w:rPr>
          <w:rFonts w:ascii="Garamond" w:hAnsi="Garamond"/>
          <w:sz w:val="22"/>
          <w:szCs w:val="22"/>
          <w:lang w:eastAsia="cs-CZ"/>
        </w:rPr>
        <w:t>nasledovný</w:t>
      </w:r>
      <w:r w:rsidR="00C44044" w:rsidRPr="00BF2000">
        <w:rPr>
          <w:rFonts w:ascii="Garamond" w:hAnsi="Garamond"/>
          <w:sz w:val="22"/>
          <w:szCs w:val="22"/>
          <w:lang w:eastAsia="cs-CZ"/>
        </w:rPr>
        <w:t xml:space="preserve"> </w:t>
      </w:r>
      <w:r w:rsidRPr="00BF2000">
        <w:rPr>
          <w:rFonts w:ascii="Garamond" w:hAnsi="Garamond"/>
          <w:sz w:val="22"/>
          <w:szCs w:val="22"/>
          <w:lang w:eastAsia="cs-CZ"/>
        </w:rPr>
        <w:t>význam:</w:t>
      </w:r>
      <w:r w:rsidR="00C44044" w:rsidRPr="00BF2000">
        <w:rPr>
          <w:rFonts w:ascii="Garamond" w:hAnsi="Garamond"/>
          <w:sz w:val="22"/>
          <w:szCs w:val="22"/>
          <w:lang w:eastAsia="cs-CZ"/>
        </w:rPr>
        <w:t xml:space="preserve"> </w:t>
      </w:r>
    </w:p>
    <w:p w14:paraId="006165F3" w14:textId="77777777" w:rsidR="009E4CFB" w:rsidRPr="00BF2000" w:rsidRDefault="009E4CFB" w:rsidP="0088026C">
      <w:pPr>
        <w:keepNext/>
        <w:keepLines/>
        <w:contextualSpacing/>
        <w:jc w:val="both"/>
        <w:rPr>
          <w:rFonts w:ascii="Garamond" w:hAnsi="Garamond"/>
          <w:b/>
          <w:sz w:val="22"/>
          <w:szCs w:val="22"/>
          <w:highlight w:val="yellow"/>
          <w:lang w:eastAsia="cs-CZ"/>
        </w:rPr>
      </w:pPr>
    </w:p>
    <w:p w14:paraId="3390C144" w14:textId="4A99BDF5" w:rsidR="009E4CFB" w:rsidRPr="00BF2000" w:rsidRDefault="009E4CFB" w:rsidP="0088026C">
      <w:pPr>
        <w:keepNext/>
        <w:keepLines/>
        <w:numPr>
          <w:ilvl w:val="0"/>
          <w:numId w:val="7"/>
        </w:numPr>
        <w:ind w:left="1418" w:hanging="709"/>
        <w:contextualSpacing/>
        <w:jc w:val="both"/>
        <w:rPr>
          <w:rFonts w:ascii="Garamond" w:hAnsi="Garamond"/>
          <w:b/>
          <w:sz w:val="22"/>
          <w:szCs w:val="22"/>
          <w:lang w:eastAsia="cs-CZ"/>
        </w:rPr>
      </w:pPr>
      <w:r w:rsidRPr="00BF2000">
        <w:rPr>
          <w:rFonts w:ascii="Garamond" w:hAnsi="Garamond"/>
          <w:b/>
          <w:sz w:val="22"/>
          <w:szCs w:val="22"/>
          <w:lang w:eastAsia="cs-CZ"/>
        </w:rPr>
        <w:t>Cena</w:t>
      </w:r>
      <w:r w:rsidR="00C44044" w:rsidRPr="00BF2000">
        <w:rPr>
          <w:rFonts w:ascii="Garamond" w:hAnsi="Garamond"/>
          <w:b/>
          <w:sz w:val="22"/>
          <w:szCs w:val="22"/>
          <w:lang w:eastAsia="cs-CZ"/>
        </w:rPr>
        <w:t xml:space="preserve"> </w:t>
      </w:r>
      <w:r w:rsidRPr="00BF2000">
        <w:rPr>
          <w:rFonts w:ascii="Garamond" w:hAnsi="Garamond"/>
          <w:b/>
          <w:sz w:val="22"/>
          <w:szCs w:val="22"/>
          <w:lang w:eastAsia="cs-CZ"/>
        </w:rPr>
        <w:t>za</w:t>
      </w:r>
      <w:r w:rsidR="00C44044" w:rsidRPr="00BF2000">
        <w:rPr>
          <w:rFonts w:ascii="Garamond" w:hAnsi="Garamond"/>
          <w:b/>
          <w:sz w:val="22"/>
          <w:szCs w:val="22"/>
          <w:lang w:eastAsia="cs-CZ"/>
        </w:rPr>
        <w:t xml:space="preserve"> </w:t>
      </w:r>
      <w:r w:rsidRPr="00BF2000">
        <w:rPr>
          <w:rFonts w:ascii="Garamond" w:hAnsi="Garamond"/>
          <w:b/>
          <w:sz w:val="22"/>
          <w:szCs w:val="22"/>
          <w:lang w:eastAsia="cs-CZ"/>
        </w:rPr>
        <w:t>Dielo</w:t>
      </w:r>
      <w:r w:rsidR="00C44044" w:rsidRPr="00BF2000">
        <w:rPr>
          <w:rFonts w:ascii="Garamond" w:hAnsi="Garamond"/>
          <w:b/>
          <w:sz w:val="22"/>
          <w:szCs w:val="22"/>
          <w:lang w:eastAsia="cs-CZ"/>
        </w:rPr>
        <w:t xml:space="preserve"> </w:t>
      </w:r>
      <w:r w:rsidRPr="00BF2000">
        <w:rPr>
          <w:rFonts w:ascii="Garamond" w:hAnsi="Garamond"/>
          <w:sz w:val="22"/>
          <w:szCs w:val="22"/>
          <w:lang w:eastAsia="cs-CZ"/>
        </w:rPr>
        <w:t>znamená</w:t>
      </w:r>
      <w:r w:rsidR="00C44044" w:rsidRPr="00BF2000">
        <w:rPr>
          <w:rFonts w:ascii="Garamond" w:hAnsi="Garamond"/>
          <w:sz w:val="22"/>
          <w:szCs w:val="22"/>
          <w:lang w:eastAsia="cs-CZ"/>
        </w:rPr>
        <w:t xml:space="preserve"> </w:t>
      </w:r>
      <w:r w:rsidR="001F37E0" w:rsidRPr="00BF2000">
        <w:rPr>
          <w:rFonts w:ascii="Garamond" w:hAnsi="Garamond"/>
          <w:sz w:val="22"/>
          <w:szCs w:val="22"/>
          <w:lang w:eastAsia="cs-CZ"/>
        </w:rPr>
        <w:t>odplatu</w:t>
      </w:r>
      <w:r w:rsidR="00C44044" w:rsidRPr="00BF2000">
        <w:rPr>
          <w:rFonts w:ascii="Garamond" w:hAnsi="Garamond"/>
          <w:sz w:val="22"/>
          <w:szCs w:val="22"/>
          <w:lang w:eastAsia="cs-CZ"/>
        </w:rPr>
        <w:t xml:space="preserve"> </w:t>
      </w:r>
      <w:r w:rsidR="001F37E0" w:rsidRPr="00BF2000">
        <w:rPr>
          <w:rFonts w:ascii="Garamond" w:hAnsi="Garamond"/>
          <w:sz w:val="22"/>
          <w:szCs w:val="22"/>
          <w:lang w:eastAsia="cs-CZ"/>
        </w:rPr>
        <w:t>za</w:t>
      </w:r>
      <w:r w:rsidR="00C44044" w:rsidRPr="00BF2000">
        <w:rPr>
          <w:rFonts w:ascii="Garamond" w:hAnsi="Garamond"/>
          <w:sz w:val="22"/>
          <w:szCs w:val="22"/>
          <w:lang w:eastAsia="cs-CZ"/>
        </w:rPr>
        <w:t xml:space="preserve"> </w:t>
      </w:r>
      <w:r w:rsidR="001F37E0" w:rsidRPr="00BF2000">
        <w:rPr>
          <w:rFonts w:ascii="Garamond" w:hAnsi="Garamond"/>
          <w:sz w:val="22"/>
          <w:szCs w:val="22"/>
          <w:lang w:eastAsia="cs-CZ"/>
        </w:rPr>
        <w:t>vykonanie</w:t>
      </w:r>
      <w:r w:rsidR="00C44044" w:rsidRPr="00BF2000">
        <w:rPr>
          <w:rFonts w:ascii="Garamond" w:hAnsi="Garamond"/>
          <w:sz w:val="22"/>
          <w:szCs w:val="22"/>
          <w:lang w:eastAsia="cs-CZ"/>
        </w:rPr>
        <w:t xml:space="preserve"> </w:t>
      </w:r>
      <w:r w:rsidR="001F37E0" w:rsidRPr="00BF2000">
        <w:rPr>
          <w:rFonts w:ascii="Garamond" w:hAnsi="Garamond"/>
          <w:sz w:val="22"/>
          <w:szCs w:val="22"/>
          <w:lang w:eastAsia="cs-CZ"/>
        </w:rPr>
        <w:t>Diela</w:t>
      </w:r>
      <w:r w:rsidR="00C44044" w:rsidRPr="00BF2000">
        <w:rPr>
          <w:rFonts w:ascii="Garamond" w:hAnsi="Garamond"/>
          <w:sz w:val="22"/>
          <w:szCs w:val="22"/>
          <w:lang w:eastAsia="cs-CZ"/>
        </w:rPr>
        <w:t xml:space="preserve"> </w:t>
      </w:r>
      <w:r w:rsidR="001F37E0"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celkov</w:t>
      </w:r>
      <w:r w:rsidR="001F37E0" w:rsidRPr="00BF2000">
        <w:rPr>
          <w:rFonts w:ascii="Garamond" w:hAnsi="Garamond"/>
          <w:sz w:val="22"/>
          <w:szCs w:val="22"/>
          <w:lang w:eastAsia="cs-CZ"/>
        </w:rPr>
        <w:t>ej</w:t>
      </w:r>
      <w:r w:rsidR="00C44044" w:rsidRPr="00BF2000">
        <w:rPr>
          <w:rFonts w:ascii="Garamond" w:hAnsi="Garamond"/>
          <w:sz w:val="22"/>
          <w:szCs w:val="22"/>
          <w:lang w:eastAsia="cs-CZ"/>
        </w:rPr>
        <w:t xml:space="preserve"> </w:t>
      </w:r>
      <w:r w:rsidRPr="00BF2000">
        <w:rPr>
          <w:rFonts w:ascii="Garamond" w:hAnsi="Garamond"/>
          <w:sz w:val="22"/>
          <w:szCs w:val="22"/>
          <w:lang w:eastAsia="cs-CZ"/>
        </w:rPr>
        <w:t>výške</w:t>
      </w:r>
      <w:r w:rsidR="00C44044" w:rsidRPr="00BF2000">
        <w:rPr>
          <w:rFonts w:ascii="Garamond" w:hAnsi="Garamond"/>
          <w:sz w:val="22"/>
          <w:szCs w:val="22"/>
          <w:lang w:eastAsia="cs-CZ"/>
        </w:rPr>
        <w:t xml:space="preserve"> </w:t>
      </w:r>
      <w:r w:rsidR="008244B5" w:rsidRPr="00BF2000">
        <w:rPr>
          <w:rFonts w:ascii="Garamond" w:hAnsi="Garamond"/>
          <w:b/>
          <w:bCs/>
          <w:sz w:val="22"/>
          <w:szCs w:val="22"/>
          <w:lang w:eastAsia="cs-CZ"/>
        </w:rPr>
        <w:t>[</w:t>
      </w:r>
      <w:r w:rsidR="008244B5" w:rsidRPr="00BF2000">
        <w:rPr>
          <w:rFonts w:ascii="Garamond" w:hAnsi="Garamond"/>
          <w:b/>
          <w:bCs/>
          <w:sz w:val="22"/>
          <w:szCs w:val="22"/>
          <w:highlight w:val="yellow"/>
          <w:lang w:eastAsia="cs-CZ"/>
        </w:rPr>
        <w:t>doplniť</w:t>
      </w:r>
      <w:r w:rsidR="008244B5" w:rsidRPr="00BF2000">
        <w:rPr>
          <w:rFonts w:ascii="Garamond" w:hAnsi="Garamond"/>
          <w:b/>
          <w:bCs/>
          <w:sz w:val="22"/>
          <w:szCs w:val="22"/>
          <w:lang w:eastAsia="cs-CZ"/>
        </w:rPr>
        <w:t>]</w:t>
      </w:r>
      <w:r w:rsidR="00C44044" w:rsidRPr="00BF2000">
        <w:rPr>
          <w:rFonts w:ascii="Garamond" w:hAnsi="Garamond"/>
          <w:b/>
          <w:bCs/>
          <w:sz w:val="22"/>
          <w:szCs w:val="22"/>
          <w:lang w:eastAsia="cs-CZ"/>
        </w:rPr>
        <w:t xml:space="preserve"> </w:t>
      </w:r>
      <w:r w:rsidR="00AF6A98" w:rsidRPr="00BF2000">
        <w:rPr>
          <w:rFonts w:ascii="Garamond" w:hAnsi="Garamond"/>
          <w:b/>
          <w:sz w:val="22"/>
          <w:szCs w:val="22"/>
          <w:lang w:eastAsia="cs-CZ"/>
        </w:rPr>
        <w:t>EUR</w:t>
      </w:r>
      <w:r w:rsidR="00C44044" w:rsidRPr="00BF2000">
        <w:rPr>
          <w:rFonts w:ascii="Garamond" w:hAnsi="Garamond"/>
          <w:b/>
          <w:sz w:val="22"/>
          <w:szCs w:val="22"/>
          <w:lang w:eastAsia="cs-CZ"/>
        </w:rPr>
        <w:t xml:space="preserve"> </w:t>
      </w:r>
      <w:r w:rsidRPr="00BF2000">
        <w:rPr>
          <w:rFonts w:ascii="Garamond" w:eastAsia="Calibri" w:hAnsi="Garamond"/>
          <w:b/>
          <w:sz w:val="22"/>
          <w:szCs w:val="22"/>
        </w:rPr>
        <w:t>(slovom</w:t>
      </w:r>
      <w:r w:rsidR="007304C5" w:rsidRPr="00BF2000">
        <w:rPr>
          <w:rFonts w:ascii="Garamond" w:eastAsia="Calibri" w:hAnsi="Garamond"/>
          <w:b/>
          <w:sz w:val="22"/>
          <w:szCs w:val="22"/>
        </w:rPr>
        <w:t>:</w:t>
      </w:r>
      <w:r w:rsidR="00C44044" w:rsidRPr="00BF2000">
        <w:rPr>
          <w:rFonts w:ascii="Garamond" w:hAnsi="Garamond"/>
          <w:b/>
          <w:sz w:val="22"/>
          <w:szCs w:val="22"/>
          <w:lang w:eastAsia="cs-CZ"/>
        </w:rPr>
        <w:t xml:space="preserve"> </w:t>
      </w:r>
      <w:r w:rsidR="008244B5" w:rsidRPr="00BF2000">
        <w:rPr>
          <w:rFonts w:ascii="Garamond" w:hAnsi="Garamond"/>
          <w:b/>
          <w:sz w:val="22"/>
          <w:szCs w:val="22"/>
          <w:lang w:eastAsia="cs-CZ"/>
        </w:rPr>
        <w:t>[</w:t>
      </w:r>
      <w:r w:rsidR="008244B5" w:rsidRPr="00BF2000">
        <w:rPr>
          <w:rFonts w:ascii="Garamond" w:hAnsi="Garamond"/>
          <w:b/>
          <w:sz w:val="22"/>
          <w:szCs w:val="22"/>
          <w:highlight w:val="yellow"/>
          <w:lang w:eastAsia="cs-CZ"/>
        </w:rPr>
        <w:t>doplniť</w:t>
      </w:r>
      <w:r w:rsidR="008244B5" w:rsidRPr="00BF2000">
        <w:rPr>
          <w:rFonts w:ascii="Garamond" w:hAnsi="Garamond"/>
          <w:b/>
          <w:sz w:val="22"/>
          <w:szCs w:val="22"/>
          <w:lang w:eastAsia="cs-CZ"/>
        </w:rPr>
        <w:t>]</w:t>
      </w:r>
      <w:r w:rsidRPr="00BF2000">
        <w:rPr>
          <w:rFonts w:ascii="Garamond" w:hAnsi="Garamond"/>
          <w:b/>
          <w:sz w:val="22"/>
          <w:szCs w:val="22"/>
          <w:lang w:eastAsia="cs-CZ"/>
        </w:rPr>
        <w:t>)</w:t>
      </w:r>
      <w:r w:rsidR="00C44044" w:rsidRPr="00BF2000">
        <w:rPr>
          <w:rFonts w:ascii="Garamond" w:hAnsi="Garamond"/>
          <w:sz w:val="22"/>
          <w:szCs w:val="22"/>
          <w:lang w:eastAsia="cs-CZ"/>
        </w:rPr>
        <w:t xml:space="preserve"> </w:t>
      </w:r>
      <w:r w:rsidRPr="00BF2000">
        <w:rPr>
          <w:rFonts w:ascii="Garamond" w:eastAsia="Calibri" w:hAnsi="Garamond"/>
          <w:b/>
          <w:sz w:val="22"/>
          <w:szCs w:val="22"/>
        </w:rPr>
        <w:t>bez</w:t>
      </w:r>
      <w:r w:rsidR="00C44044" w:rsidRPr="00BF2000">
        <w:rPr>
          <w:rFonts w:ascii="Garamond" w:eastAsia="Calibri" w:hAnsi="Garamond"/>
          <w:b/>
          <w:sz w:val="22"/>
          <w:szCs w:val="22"/>
        </w:rPr>
        <w:t xml:space="preserve"> </w:t>
      </w:r>
      <w:r w:rsidRPr="00BF2000">
        <w:rPr>
          <w:rFonts w:ascii="Garamond" w:eastAsia="Calibri" w:hAnsi="Garamond"/>
          <w:b/>
          <w:sz w:val="22"/>
          <w:szCs w:val="22"/>
        </w:rPr>
        <w:t>DPH</w:t>
      </w:r>
      <w:r w:rsidRPr="00BF2000">
        <w:rPr>
          <w:rFonts w:ascii="Garamond" w:eastAsia="Calibri" w:hAnsi="Garamond"/>
          <w:sz w:val="22"/>
          <w:szCs w:val="22"/>
        </w:rPr>
        <w:t>;</w:t>
      </w:r>
    </w:p>
    <w:p w14:paraId="53532B10" w14:textId="77777777" w:rsidR="009E4CFB" w:rsidRPr="00BF2000" w:rsidRDefault="009E4CFB" w:rsidP="0088026C">
      <w:pPr>
        <w:keepNext/>
        <w:keepLines/>
        <w:ind w:left="720"/>
        <w:contextualSpacing/>
        <w:rPr>
          <w:rFonts w:ascii="Garamond" w:hAnsi="Garamond"/>
          <w:b/>
          <w:sz w:val="22"/>
          <w:szCs w:val="22"/>
          <w:highlight w:val="yellow"/>
          <w:lang w:eastAsia="cs-CZ"/>
        </w:rPr>
      </w:pPr>
    </w:p>
    <w:p w14:paraId="0178594F" w14:textId="5D115794" w:rsidR="005D64BD" w:rsidRPr="00BF2000" w:rsidRDefault="005D64BD" w:rsidP="0088026C">
      <w:pPr>
        <w:keepNext/>
        <w:keepLines/>
        <w:numPr>
          <w:ilvl w:val="0"/>
          <w:numId w:val="33"/>
        </w:numPr>
        <w:ind w:left="1418" w:hanging="709"/>
        <w:contextualSpacing/>
        <w:jc w:val="both"/>
        <w:rPr>
          <w:rFonts w:ascii="Garamond" w:hAnsi="Garamond"/>
          <w:b/>
          <w:color w:val="000000" w:themeColor="text1"/>
          <w:sz w:val="22"/>
          <w:szCs w:val="22"/>
          <w:lang w:eastAsia="cs-CZ"/>
        </w:rPr>
      </w:pPr>
      <w:r w:rsidRPr="00BF2000">
        <w:rPr>
          <w:rFonts w:ascii="Garamond" w:hAnsi="Garamond"/>
          <w:b/>
          <w:color w:val="000000" w:themeColor="text1"/>
          <w:sz w:val="22"/>
          <w:szCs w:val="22"/>
        </w:rPr>
        <w:t>Dielo</w:t>
      </w:r>
      <w:r w:rsidR="00C44044" w:rsidRPr="00BF2000">
        <w:rPr>
          <w:rFonts w:ascii="Garamond" w:hAnsi="Garamond"/>
          <w:color w:val="000000" w:themeColor="text1"/>
          <w:sz w:val="22"/>
          <w:szCs w:val="22"/>
        </w:rPr>
        <w:t xml:space="preserve"> </w:t>
      </w:r>
      <w:r w:rsidRPr="00BF2000">
        <w:rPr>
          <w:rFonts w:ascii="Garamond" w:hAnsi="Garamond"/>
          <w:color w:val="000000" w:themeColor="text1"/>
          <w:sz w:val="22"/>
          <w:szCs w:val="22"/>
        </w:rPr>
        <w:t>znamená</w:t>
      </w:r>
      <w:r w:rsidR="00C44044" w:rsidRPr="00BF2000">
        <w:rPr>
          <w:rFonts w:ascii="Garamond" w:hAnsi="Garamond"/>
          <w:color w:val="000000" w:themeColor="text1"/>
          <w:sz w:val="22"/>
          <w:szCs w:val="22"/>
        </w:rPr>
        <w:t xml:space="preserve"> </w:t>
      </w:r>
      <w:r w:rsidR="00F631EB" w:rsidRPr="00BF2000">
        <w:rPr>
          <w:rFonts w:ascii="Garamond" w:hAnsi="Garamond"/>
          <w:bCs/>
          <w:sz w:val="22"/>
          <w:szCs w:val="22"/>
        </w:rPr>
        <w:t xml:space="preserve">zriadenie optického prepojenia slúžiaceho k prenosu informácií medzi meniarňami Dúbravka, Dolné </w:t>
      </w:r>
      <w:proofErr w:type="spellStart"/>
      <w:r w:rsidR="00F631EB" w:rsidRPr="00BF2000">
        <w:rPr>
          <w:rFonts w:ascii="Garamond" w:hAnsi="Garamond"/>
          <w:bCs/>
          <w:sz w:val="22"/>
          <w:szCs w:val="22"/>
        </w:rPr>
        <w:t>Krčace</w:t>
      </w:r>
      <w:proofErr w:type="spellEnd"/>
      <w:r w:rsidR="00F631EB" w:rsidRPr="00BF2000">
        <w:rPr>
          <w:rFonts w:ascii="Garamond" w:hAnsi="Garamond"/>
          <w:bCs/>
          <w:sz w:val="22"/>
          <w:szCs w:val="22"/>
        </w:rPr>
        <w:t>, Rovnice, Karlova Ves a </w:t>
      </w:r>
      <w:proofErr w:type="spellStart"/>
      <w:r w:rsidR="00F631EB" w:rsidRPr="00BF2000">
        <w:rPr>
          <w:rFonts w:ascii="Garamond" w:hAnsi="Garamond"/>
          <w:bCs/>
          <w:sz w:val="22"/>
          <w:szCs w:val="22"/>
        </w:rPr>
        <w:t>Elektrodispečingom</w:t>
      </w:r>
      <w:proofErr w:type="spellEnd"/>
      <w:r w:rsidR="00F631EB" w:rsidRPr="00BF2000">
        <w:rPr>
          <w:rFonts w:ascii="Garamond" w:hAnsi="Garamond"/>
          <w:bCs/>
          <w:sz w:val="22"/>
          <w:szCs w:val="22"/>
        </w:rPr>
        <w:t xml:space="preserve"> (Olejkárska) pre potreby diaľkového ovládania meniarní, vrátane prenosu informácií a možnosti výkonu diaľkového dohľadu nad všetkými výhybkovými systémami na električkovej trati počnúc od triangla tunel až po obratisko v Dúbravke, pričom nám tento prepoj taktiež umožní monitorovať mazacie zariadenia na predmetnej električkovej trati – DKR</w:t>
      </w:r>
      <w:r w:rsidRPr="00BF2000">
        <w:rPr>
          <w:rFonts w:ascii="Garamond" w:hAnsi="Garamond"/>
          <w:color w:val="000000" w:themeColor="text1"/>
          <w:sz w:val="22"/>
          <w:szCs w:val="22"/>
        </w:rPr>
        <w:t>;</w:t>
      </w:r>
    </w:p>
    <w:p w14:paraId="7D59A766" w14:textId="77777777" w:rsidR="00F631EB" w:rsidRPr="00BF2000" w:rsidRDefault="00F631EB" w:rsidP="0088026C">
      <w:pPr>
        <w:keepNext/>
        <w:keepLines/>
        <w:ind w:left="1418"/>
        <w:contextualSpacing/>
        <w:jc w:val="both"/>
        <w:rPr>
          <w:rFonts w:ascii="Garamond" w:hAnsi="Garamond"/>
          <w:b/>
          <w:color w:val="000000" w:themeColor="text1"/>
          <w:sz w:val="22"/>
          <w:szCs w:val="22"/>
          <w:lang w:eastAsia="cs-CZ"/>
        </w:rPr>
      </w:pPr>
    </w:p>
    <w:p w14:paraId="15D7BEFB" w14:textId="3906E9CC" w:rsidR="00F631EB" w:rsidRPr="00BF2000" w:rsidRDefault="00F631EB" w:rsidP="0088026C">
      <w:pPr>
        <w:keepNext/>
        <w:keepLines/>
        <w:numPr>
          <w:ilvl w:val="0"/>
          <w:numId w:val="33"/>
        </w:numPr>
        <w:ind w:left="1418" w:hanging="709"/>
        <w:contextualSpacing/>
        <w:jc w:val="both"/>
        <w:rPr>
          <w:rFonts w:ascii="Garamond" w:hAnsi="Garamond"/>
          <w:b/>
          <w:sz w:val="22"/>
          <w:szCs w:val="22"/>
          <w:lang w:eastAsia="cs-CZ"/>
        </w:rPr>
      </w:pPr>
      <w:r w:rsidRPr="00BF2000">
        <w:rPr>
          <w:rFonts w:ascii="Garamond" w:hAnsi="Garamond"/>
          <w:b/>
          <w:sz w:val="22"/>
          <w:szCs w:val="22"/>
          <w:lang w:eastAsia="cs-CZ"/>
        </w:rPr>
        <w:t xml:space="preserve">Miesto plnenia </w:t>
      </w:r>
      <w:r w:rsidRPr="00BF2000">
        <w:rPr>
          <w:rFonts w:ascii="Garamond" w:hAnsi="Garamond"/>
          <w:sz w:val="22"/>
          <w:szCs w:val="22"/>
          <w:lang w:eastAsia="cs-CZ"/>
        </w:rPr>
        <w:t xml:space="preserve">znamená </w:t>
      </w:r>
      <w:r w:rsidRPr="00BF2000">
        <w:rPr>
          <w:rFonts w:ascii="Garamond" w:hAnsi="Garamond" w:cs="Arial Narrow"/>
          <w:sz w:val="22"/>
          <w:szCs w:val="22"/>
        </w:rPr>
        <w:t xml:space="preserve">uličné pásy tratí električiek v Bratislave </w:t>
      </w:r>
      <w:r w:rsidR="004501C5" w:rsidRPr="006C347D">
        <w:rPr>
          <w:rFonts w:ascii="Garamond" w:hAnsi="Garamond"/>
          <w:sz w:val="22"/>
          <w:szCs w:val="22"/>
          <w:lang w:eastAsia="cs-CZ"/>
        </w:rPr>
        <w:t xml:space="preserve">medzi Olejkárskou </w:t>
      </w:r>
      <w:r w:rsidR="006C347D" w:rsidRPr="006C347D">
        <w:rPr>
          <w:rFonts w:ascii="Garamond" w:hAnsi="Garamond"/>
          <w:sz w:val="22"/>
          <w:szCs w:val="22"/>
          <w:lang w:eastAsia="cs-CZ"/>
        </w:rPr>
        <w:t>ulicou a </w:t>
      </w:r>
      <w:r w:rsidR="006C347D">
        <w:rPr>
          <w:rFonts w:ascii="Garamond" w:hAnsi="Garamond"/>
          <w:sz w:val="22"/>
          <w:szCs w:val="22"/>
          <w:lang w:eastAsia="cs-CZ"/>
        </w:rPr>
        <w:t>T</w:t>
      </w:r>
      <w:r w:rsidR="006C347D" w:rsidRPr="006C347D">
        <w:rPr>
          <w:rFonts w:ascii="Garamond" w:hAnsi="Garamond"/>
          <w:sz w:val="22"/>
          <w:szCs w:val="22"/>
          <w:lang w:eastAsia="cs-CZ"/>
        </w:rPr>
        <w:t xml:space="preserve">unelom </w:t>
      </w:r>
      <w:r w:rsidR="006C347D">
        <w:rPr>
          <w:rFonts w:ascii="Garamond" w:hAnsi="Garamond"/>
          <w:sz w:val="22"/>
          <w:szCs w:val="22"/>
          <w:lang w:eastAsia="cs-CZ"/>
        </w:rPr>
        <w:t xml:space="preserve">pod Bratislavským hradom </w:t>
      </w:r>
      <w:r w:rsidRPr="006C347D">
        <w:rPr>
          <w:rFonts w:ascii="Garamond" w:hAnsi="Garamond"/>
          <w:sz w:val="22"/>
          <w:szCs w:val="22"/>
          <w:lang w:eastAsia="cs-CZ"/>
        </w:rPr>
        <w:t>v Bratislave;</w:t>
      </w:r>
    </w:p>
    <w:p w14:paraId="68082AE8" w14:textId="77777777" w:rsidR="00EC164F" w:rsidRPr="00BF2000" w:rsidRDefault="00EC164F" w:rsidP="0088026C">
      <w:pPr>
        <w:keepNext/>
        <w:keepLines/>
        <w:ind w:left="709"/>
        <w:jc w:val="both"/>
        <w:rPr>
          <w:rFonts w:ascii="Garamond" w:hAnsi="Garamond"/>
          <w:sz w:val="22"/>
          <w:szCs w:val="22"/>
          <w:lang w:eastAsia="cs-CZ"/>
        </w:rPr>
      </w:pPr>
    </w:p>
    <w:p w14:paraId="13CB4A1E" w14:textId="34B69F61" w:rsidR="009E4CFB" w:rsidRPr="00BF2000" w:rsidRDefault="009E4CFB" w:rsidP="0088026C">
      <w:pPr>
        <w:keepNext/>
        <w:keepLines/>
        <w:numPr>
          <w:ilvl w:val="0"/>
          <w:numId w:val="7"/>
        </w:numPr>
        <w:ind w:left="1418" w:hanging="709"/>
        <w:contextualSpacing/>
        <w:jc w:val="both"/>
        <w:rPr>
          <w:rFonts w:ascii="Garamond" w:hAnsi="Garamond"/>
          <w:b/>
          <w:sz w:val="22"/>
          <w:szCs w:val="22"/>
          <w:lang w:eastAsia="cs-CZ"/>
        </w:rPr>
      </w:pPr>
      <w:r w:rsidRPr="00BF2000">
        <w:rPr>
          <w:rFonts w:ascii="Garamond" w:hAnsi="Garamond"/>
          <w:b/>
          <w:sz w:val="22"/>
          <w:szCs w:val="22"/>
          <w:lang w:eastAsia="cs-CZ"/>
        </w:rPr>
        <w:t>Obchodný</w:t>
      </w:r>
      <w:r w:rsidR="00C44044" w:rsidRPr="00BF2000">
        <w:rPr>
          <w:rFonts w:ascii="Garamond" w:hAnsi="Garamond"/>
          <w:b/>
          <w:sz w:val="22"/>
          <w:szCs w:val="22"/>
          <w:lang w:eastAsia="cs-CZ"/>
        </w:rPr>
        <w:t xml:space="preserve"> </w:t>
      </w:r>
      <w:r w:rsidRPr="00BF2000">
        <w:rPr>
          <w:rFonts w:ascii="Garamond" w:hAnsi="Garamond"/>
          <w:b/>
          <w:sz w:val="22"/>
          <w:szCs w:val="22"/>
          <w:lang w:eastAsia="cs-CZ"/>
        </w:rPr>
        <w:t>zákonník</w:t>
      </w:r>
      <w:r w:rsidR="00C44044" w:rsidRPr="00BF2000">
        <w:rPr>
          <w:rFonts w:ascii="Garamond" w:hAnsi="Garamond"/>
          <w:sz w:val="22"/>
          <w:szCs w:val="22"/>
          <w:lang w:eastAsia="cs-CZ"/>
        </w:rPr>
        <w:t xml:space="preserve"> </w:t>
      </w:r>
      <w:r w:rsidRPr="00BF2000">
        <w:rPr>
          <w:rFonts w:ascii="Garamond" w:hAnsi="Garamond"/>
          <w:sz w:val="22"/>
          <w:szCs w:val="22"/>
          <w:lang w:eastAsia="cs-CZ"/>
        </w:rPr>
        <w:t>znamená</w:t>
      </w:r>
      <w:r w:rsidR="00C44044" w:rsidRPr="00BF2000">
        <w:rPr>
          <w:rFonts w:ascii="Garamond" w:hAnsi="Garamond"/>
          <w:sz w:val="22"/>
          <w:szCs w:val="22"/>
          <w:lang w:eastAsia="cs-CZ"/>
        </w:rPr>
        <w:t xml:space="preserve"> </w:t>
      </w:r>
      <w:r w:rsidRPr="00BF2000">
        <w:rPr>
          <w:rFonts w:ascii="Garamond" w:hAnsi="Garamond"/>
          <w:sz w:val="22"/>
          <w:szCs w:val="22"/>
          <w:lang w:eastAsia="cs-CZ"/>
        </w:rPr>
        <w:t>zákon</w:t>
      </w:r>
      <w:r w:rsidR="00C44044" w:rsidRPr="00BF2000">
        <w:rPr>
          <w:rFonts w:ascii="Garamond" w:hAnsi="Garamond"/>
          <w:sz w:val="22"/>
          <w:szCs w:val="22"/>
          <w:lang w:eastAsia="cs-CZ"/>
        </w:rPr>
        <w:t xml:space="preserve"> </w:t>
      </w:r>
      <w:r w:rsidRPr="00BF2000">
        <w:rPr>
          <w:rFonts w:ascii="Garamond" w:hAnsi="Garamond"/>
          <w:sz w:val="22"/>
          <w:szCs w:val="22"/>
          <w:lang w:eastAsia="cs-CZ"/>
        </w:rPr>
        <w:t>č.</w:t>
      </w:r>
      <w:r w:rsidR="00C44044" w:rsidRPr="00BF2000">
        <w:rPr>
          <w:rFonts w:ascii="Garamond" w:hAnsi="Garamond"/>
          <w:sz w:val="22"/>
          <w:szCs w:val="22"/>
          <w:lang w:eastAsia="cs-CZ"/>
        </w:rPr>
        <w:t xml:space="preserve"> </w:t>
      </w:r>
      <w:r w:rsidRPr="00BF2000">
        <w:rPr>
          <w:rFonts w:ascii="Garamond" w:hAnsi="Garamond"/>
          <w:sz w:val="22"/>
          <w:szCs w:val="22"/>
          <w:lang w:eastAsia="cs-CZ"/>
        </w:rPr>
        <w:t>513/1991</w:t>
      </w:r>
      <w:r w:rsidR="00C44044" w:rsidRPr="00BF2000">
        <w:rPr>
          <w:rFonts w:ascii="Garamond" w:hAnsi="Garamond"/>
          <w:sz w:val="22"/>
          <w:szCs w:val="22"/>
          <w:lang w:eastAsia="cs-CZ"/>
        </w:rPr>
        <w:t xml:space="preserve"> </w:t>
      </w:r>
      <w:r w:rsidRPr="00BF2000">
        <w:rPr>
          <w:rFonts w:ascii="Garamond" w:hAnsi="Garamond"/>
          <w:sz w:val="22"/>
          <w:szCs w:val="22"/>
          <w:lang w:eastAsia="cs-CZ"/>
        </w:rPr>
        <w:t>Zb.</w:t>
      </w:r>
      <w:r w:rsidR="00C44044" w:rsidRPr="00BF2000">
        <w:rPr>
          <w:rFonts w:ascii="Garamond" w:hAnsi="Garamond"/>
          <w:sz w:val="22"/>
          <w:szCs w:val="22"/>
          <w:lang w:eastAsia="cs-CZ"/>
        </w:rPr>
        <w:t xml:space="preserve"> </w:t>
      </w:r>
      <w:r w:rsidRPr="00BF2000">
        <w:rPr>
          <w:rFonts w:ascii="Garamond" w:hAnsi="Garamond"/>
          <w:sz w:val="22"/>
          <w:szCs w:val="22"/>
          <w:lang w:eastAsia="cs-CZ"/>
        </w:rPr>
        <w:t>Obchodný</w:t>
      </w:r>
      <w:r w:rsidR="00C44044" w:rsidRPr="00BF2000">
        <w:rPr>
          <w:rFonts w:ascii="Garamond" w:hAnsi="Garamond"/>
          <w:sz w:val="22"/>
          <w:szCs w:val="22"/>
          <w:lang w:eastAsia="cs-CZ"/>
        </w:rPr>
        <w:t xml:space="preserve"> </w:t>
      </w:r>
      <w:r w:rsidRPr="00BF2000">
        <w:rPr>
          <w:rFonts w:ascii="Garamond" w:hAnsi="Garamond"/>
          <w:sz w:val="22"/>
          <w:szCs w:val="22"/>
          <w:lang w:eastAsia="cs-CZ"/>
        </w:rPr>
        <w:t>zákonník</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znení</w:t>
      </w:r>
      <w:r w:rsidR="00C44044" w:rsidRPr="00BF2000">
        <w:rPr>
          <w:rFonts w:ascii="Garamond" w:hAnsi="Garamond"/>
          <w:sz w:val="22"/>
          <w:szCs w:val="22"/>
          <w:lang w:eastAsia="cs-CZ"/>
        </w:rPr>
        <w:t xml:space="preserve"> </w:t>
      </w:r>
      <w:r w:rsidRPr="00BF2000">
        <w:rPr>
          <w:rFonts w:ascii="Garamond" w:hAnsi="Garamond"/>
          <w:sz w:val="22"/>
          <w:szCs w:val="22"/>
          <w:lang w:eastAsia="cs-CZ"/>
        </w:rPr>
        <w:t>neskorších</w:t>
      </w:r>
      <w:r w:rsidR="00C44044" w:rsidRPr="00BF2000">
        <w:rPr>
          <w:rFonts w:ascii="Garamond" w:hAnsi="Garamond"/>
          <w:sz w:val="22"/>
          <w:szCs w:val="22"/>
          <w:lang w:eastAsia="cs-CZ"/>
        </w:rPr>
        <w:t xml:space="preserve"> </w:t>
      </w:r>
      <w:r w:rsidRPr="00BF2000">
        <w:rPr>
          <w:rFonts w:ascii="Garamond" w:hAnsi="Garamond"/>
          <w:sz w:val="22"/>
          <w:szCs w:val="22"/>
          <w:lang w:eastAsia="cs-CZ"/>
        </w:rPr>
        <w:t>predpisov;</w:t>
      </w:r>
    </w:p>
    <w:p w14:paraId="78E72DD9" w14:textId="77777777" w:rsidR="009E4CFB" w:rsidRPr="00BF2000" w:rsidRDefault="009E4CFB" w:rsidP="0088026C">
      <w:pPr>
        <w:keepNext/>
        <w:keepLines/>
        <w:jc w:val="both"/>
        <w:rPr>
          <w:rFonts w:ascii="Garamond" w:hAnsi="Garamond"/>
          <w:b/>
          <w:sz w:val="22"/>
          <w:szCs w:val="22"/>
          <w:lang w:eastAsia="cs-CZ"/>
        </w:rPr>
      </w:pPr>
    </w:p>
    <w:p w14:paraId="57D6D814" w14:textId="16E95797" w:rsidR="009E4CFB" w:rsidRPr="00BF2000" w:rsidRDefault="009E4CFB" w:rsidP="0088026C">
      <w:pPr>
        <w:keepNext/>
        <w:keepLines/>
        <w:numPr>
          <w:ilvl w:val="0"/>
          <w:numId w:val="7"/>
        </w:numPr>
        <w:ind w:left="1418" w:hanging="709"/>
        <w:contextualSpacing/>
        <w:jc w:val="both"/>
        <w:rPr>
          <w:rFonts w:ascii="Garamond" w:eastAsia="Calibri" w:hAnsi="Garamond"/>
          <w:sz w:val="22"/>
          <w:szCs w:val="22"/>
          <w:lang w:eastAsia="sk-SK"/>
        </w:rPr>
      </w:pPr>
      <w:r w:rsidRPr="00BF2000">
        <w:rPr>
          <w:rFonts w:ascii="Garamond" w:hAnsi="Garamond"/>
          <w:b/>
          <w:sz w:val="22"/>
          <w:szCs w:val="22"/>
          <w:lang w:eastAsia="cs-CZ"/>
        </w:rPr>
        <w:t>Občiansky</w:t>
      </w:r>
      <w:r w:rsidR="00C44044" w:rsidRPr="00BF2000">
        <w:rPr>
          <w:rFonts w:ascii="Garamond" w:hAnsi="Garamond"/>
          <w:b/>
          <w:sz w:val="22"/>
          <w:szCs w:val="22"/>
          <w:lang w:eastAsia="cs-CZ"/>
        </w:rPr>
        <w:t xml:space="preserve"> </w:t>
      </w:r>
      <w:r w:rsidRPr="00BF2000">
        <w:rPr>
          <w:rFonts w:ascii="Garamond" w:hAnsi="Garamond"/>
          <w:b/>
          <w:sz w:val="22"/>
          <w:szCs w:val="22"/>
          <w:lang w:eastAsia="cs-CZ"/>
        </w:rPr>
        <w:t>zákonník</w:t>
      </w:r>
      <w:r w:rsidR="00C44044" w:rsidRPr="00BF2000">
        <w:rPr>
          <w:rFonts w:ascii="Garamond" w:hAnsi="Garamond"/>
          <w:sz w:val="22"/>
          <w:szCs w:val="22"/>
          <w:lang w:eastAsia="cs-CZ"/>
        </w:rPr>
        <w:t xml:space="preserve"> </w:t>
      </w:r>
      <w:r w:rsidRPr="00BF2000">
        <w:rPr>
          <w:rFonts w:ascii="Garamond" w:hAnsi="Garamond"/>
          <w:sz w:val="22"/>
          <w:szCs w:val="22"/>
          <w:lang w:eastAsia="cs-CZ"/>
        </w:rPr>
        <w:t>znamená</w:t>
      </w:r>
      <w:r w:rsidR="00C44044" w:rsidRPr="00BF2000">
        <w:rPr>
          <w:rFonts w:ascii="Garamond" w:hAnsi="Garamond"/>
          <w:sz w:val="22"/>
          <w:szCs w:val="22"/>
          <w:lang w:eastAsia="cs-CZ"/>
        </w:rPr>
        <w:t xml:space="preserve"> </w:t>
      </w:r>
      <w:r w:rsidRPr="00BF2000">
        <w:rPr>
          <w:rFonts w:ascii="Garamond" w:hAnsi="Garamond"/>
          <w:sz w:val="22"/>
          <w:szCs w:val="22"/>
          <w:lang w:eastAsia="cs-CZ"/>
        </w:rPr>
        <w:t>zákon</w:t>
      </w:r>
      <w:r w:rsidR="00C44044" w:rsidRPr="00BF2000">
        <w:rPr>
          <w:rFonts w:ascii="Garamond" w:hAnsi="Garamond"/>
          <w:sz w:val="22"/>
          <w:szCs w:val="22"/>
          <w:lang w:eastAsia="cs-CZ"/>
        </w:rPr>
        <w:t xml:space="preserve"> </w:t>
      </w:r>
      <w:r w:rsidRPr="00BF2000">
        <w:rPr>
          <w:rFonts w:ascii="Garamond" w:hAnsi="Garamond"/>
          <w:sz w:val="22"/>
          <w:szCs w:val="22"/>
          <w:lang w:eastAsia="cs-CZ"/>
        </w:rPr>
        <w:t>č.</w:t>
      </w:r>
      <w:r w:rsidR="00C44044" w:rsidRPr="00BF2000">
        <w:rPr>
          <w:rFonts w:ascii="Garamond" w:hAnsi="Garamond"/>
          <w:sz w:val="22"/>
          <w:szCs w:val="22"/>
          <w:lang w:eastAsia="cs-CZ"/>
        </w:rPr>
        <w:t xml:space="preserve"> </w:t>
      </w:r>
      <w:r w:rsidRPr="00BF2000">
        <w:rPr>
          <w:rFonts w:ascii="Garamond" w:hAnsi="Garamond"/>
          <w:sz w:val="22"/>
          <w:szCs w:val="22"/>
          <w:lang w:eastAsia="cs-CZ"/>
        </w:rPr>
        <w:t>40/1964</w:t>
      </w:r>
      <w:r w:rsidR="00C44044" w:rsidRPr="00BF2000">
        <w:rPr>
          <w:rFonts w:ascii="Garamond" w:hAnsi="Garamond"/>
          <w:sz w:val="22"/>
          <w:szCs w:val="22"/>
          <w:lang w:eastAsia="cs-CZ"/>
        </w:rPr>
        <w:t xml:space="preserve"> </w:t>
      </w:r>
      <w:r w:rsidRPr="00BF2000">
        <w:rPr>
          <w:rFonts w:ascii="Garamond" w:hAnsi="Garamond"/>
          <w:sz w:val="22"/>
          <w:szCs w:val="22"/>
          <w:lang w:eastAsia="cs-CZ"/>
        </w:rPr>
        <w:t>Zb.</w:t>
      </w:r>
      <w:r w:rsidR="00C44044" w:rsidRPr="00BF2000">
        <w:rPr>
          <w:rFonts w:ascii="Garamond" w:hAnsi="Garamond"/>
          <w:sz w:val="22"/>
          <w:szCs w:val="22"/>
          <w:lang w:eastAsia="cs-CZ"/>
        </w:rPr>
        <w:t xml:space="preserve"> </w:t>
      </w:r>
      <w:r w:rsidRPr="00BF2000">
        <w:rPr>
          <w:rFonts w:ascii="Garamond" w:hAnsi="Garamond"/>
          <w:sz w:val="22"/>
          <w:szCs w:val="22"/>
          <w:lang w:eastAsia="cs-CZ"/>
        </w:rPr>
        <w:t>Občiansky</w:t>
      </w:r>
      <w:r w:rsidR="00C44044" w:rsidRPr="00BF2000">
        <w:rPr>
          <w:rFonts w:ascii="Garamond" w:hAnsi="Garamond"/>
          <w:sz w:val="22"/>
          <w:szCs w:val="22"/>
          <w:lang w:eastAsia="cs-CZ"/>
        </w:rPr>
        <w:t xml:space="preserve"> </w:t>
      </w:r>
      <w:r w:rsidRPr="00BF2000">
        <w:rPr>
          <w:rFonts w:ascii="Garamond" w:hAnsi="Garamond"/>
          <w:sz w:val="22"/>
          <w:szCs w:val="22"/>
          <w:lang w:eastAsia="cs-CZ"/>
        </w:rPr>
        <w:t>zákonník</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znení</w:t>
      </w:r>
      <w:r w:rsidR="00C44044" w:rsidRPr="00BF2000">
        <w:rPr>
          <w:rFonts w:ascii="Garamond" w:hAnsi="Garamond"/>
          <w:sz w:val="22"/>
          <w:szCs w:val="22"/>
          <w:lang w:eastAsia="cs-CZ"/>
        </w:rPr>
        <w:t xml:space="preserve"> </w:t>
      </w:r>
      <w:r w:rsidRPr="00BF2000">
        <w:rPr>
          <w:rFonts w:ascii="Garamond" w:hAnsi="Garamond"/>
          <w:sz w:val="22"/>
          <w:szCs w:val="22"/>
          <w:lang w:eastAsia="cs-CZ"/>
        </w:rPr>
        <w:t>neskorších</w:t>
      </w:r>
      <w:r w:rsidR="00C44044" w:rsidRPr="00BF2000">
        <w:rPr>
          <w:rFonts w:ascii="Garamond" w:hAnsi="Garamond"/>
          <w:sz w:val="22"/>
          <w:szCs w:val="22"/>
          <w:lang w:eastAsia="cs-CZ"/>
        </w:rPr>
        <w:t xml:space="preserve"> </w:t>
      </w:r>
      <w:r w:rsidRPr="00BF2000">
        <w:rPr>
          <w:rFonts w:ascii="Garamond" w:hAnsi="Garamond"/>
          <w:sz w:val="22"/>
          <w:szCs w:val="22"/>
          <w:lang w:eastAsia="cs-CZ"/>
        </w:rPr>
        <w:t>predpisov;</w:t>
      </w:r>
    </w:p>
    <w:p w14:paraId="682C4B42" w14:textId="77777777" w:rsidR="009E4CFB" w:rsidRPr="00BF2000" w:rsidRDefault="009E4CFB" w:rsidP="0088026C">
      <w:pPr>
        <w:keepNext/>
        <w:keepLines/>
        <w:jc w:val="both"/>
        <w:rPr>
          <w:rFonts w:ascii="Garamond" w:hAnsi="Garamond"/>
          <w:sz w:val="22"/>
          <w:szCs w:val="22"/>
          <w:highlight w:val="yellow"/>
        </w:rPr>
      </w:pPr>
    </w:p>
    <w:p w14:paraId="06501492" w14:textId="17A37454" w:rsidR="009E4CFB" w:rsidRPr="00BF2000" w:rsidRDefault="009E4CFB" w:rsidP="0088026C">
      <w:pPr>
        <w:keepNext/>
        <w:keepLines/>
        <w:numPr>
          <w:ilvl w:val="0"/>
          <w:numId w:val="7"/>
        </w:numPr>
        <w:ind w:left="1418" w:hanging="709"/>
        <w:contextualSpacing/>
        <w:jc w:val="both"/>
        <w:rPr>
          <w:rFonts w:ascii="Garamond" w:hAnsi="Garamond"/>
          <w:sz w:val="22"/>
          <w:szCs w:val="22"/>
        </w:rPr>
      </w:pPr>
      <w:r w:rsidRPr="00BF2000">
        <w:rPr>
          <w:rFonts w:ascii="Garamond" w:hAnsi="Garamond"/>
          <w:b/>
          <w:sz w:val="22"/>
          <w:szCs w:val="22"/>
        </w:rPr>
        <w:t>Pracovný</w:t>
      </w:r>
      <w:r w:rsidR="00C44044" w:rsidRPr="00BF2000">
        <w:rPr>
          <w:rFonts w:ascii="Garamond" w:hAnsi="Garamond"/>
          <w:b/>
          <w:sz w:val="22"/>
          <w:szCs w:val="22"/>
        </w:rPr>
        <w:t xml:space="preserve"> </w:t>
      </w:r>
      <w:r w:rsidRPr="00BF2000">
        <w:rPr>
          <w:rFonts w:ascii="Garamond" w:hAnsi="Garamond"/>
          <w:b/>
          <w:sz w:val="22"/>
          <w:szCs w:val="22"/>
        </w:rPr>
        <w:t>deň</w:t>
      </w:r>
      <w:r w:rsidR="00C44044" w:rsidRPr="00BF2000">
        <w:rPr>
          <w:rFonts w:ascii="Garamond" w:hAnsi="Garamond"/>
          <w:sz w:val="22"/>
          <w:szCs w:val="22"/>
        </w:rPr>
        <w:t xml:space="preserve"> </w:t>
      </w:r>
      <w:r w:rsidRPr="00BF2000">
        <w:rPr>
          <w:rFonts w:ascii="Garamond" w:hAnsi="Garamond"/>
          <w:sz w:val="22"/>
          <w:szCs w:val="22"/>
        </w:rPr>
        <w:t>znamená</w:t>
      </w:r>
      <w:r w:rsidR="00C44044" w:rsidRPr="00BF2000">
        <w:rPr>
          <w:rFonts w:ascii="Garamond" w:hAnsi="Garamond"/>
          <w:sz w:val="22"/>
          <w:szCs w:val="22"/>
        </w:rPr>
        <w:t xml:space="preserve"> </w:t>
      </w:r>
      <w:r w:rsidRPr="00BF2000">
        <w:rPr>
          <w:rFonts w:ascii="Garamond" w:hAnsi="Garamond"/>
          <w:sz w:val="22"/>
          <w:szCs w:val="22"/>
        </w:rPr>
        <w:t>deň,</w:t>
      </w:r>
      <w:r w:rsidR="00C44044" w:rsidRPr="00BF2000">
        <w:rPr>
          <w:rFonts w:ascii="Garamond" w:hAnsi="Garamond"/>
          <w:sz w:val="22"/>
          <w:szCs w:val="22"/>
        </w:rPr>
        <w:t xml:space="preserve"> </w:t>
      </w:r>
      <w:r w:rsidRPr="00BF2000">
        <w:rPr>
          <w:rFonts w:ascii="Garamond" w:hAnsi="Garamond"/>
          <w:sz w:val="22"/>
          <w:szCs w:val="22"/>
        </w:rPr>
        <w:t>ktorý</w:t>
      </w:r>
      <w:r w:rsidR="00C44044" w:rsidRPr="00BF2000">
        <w:rPr>
          <w:rFonts w:ascii="Garamond" w:hAnsi="Garamond"/>
          <w:sz w:val="22"/>
          <w:szCs w:val="22"/>
        </w:rPr>
        <w:t xml:space="preserve"> </w:t>
      </w:r>
      <w:r w:rsidRPr="00BF2000">
        <w:rPr>
          <w:rFonts w:ascii="Garamond" w:hAnsi="Garamond"/>
          <w:sz w:val="22"/>
          <w:szCs w:val="22"/>
        </w:rPr>
        <w:t>nie</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sobotou,</w:t>
      </w:r>
      <w:r w:rsidR="00C44044" w:rsidRPr="00BF2000">
        <w:rPr>
          <w:rFonts w:ascii="Garamond" w:hAnsi="Garamond"/>
          <w:sz w:val="22"/>
          <w:szCs w:val="22"/>
        </w:rPr>
        <w:t xml:space="preserve"> </w:t>
      </w:r>
      <w:r w:rsidRPr="00BF2000">
        <w:rPr>
          <w:rFonts w:ascii="Garamond" w:hAnsi="Garamond"/>
          <w:sz w:val="22"/>
          <w:szCs w:val="22"/>
        </w:rPr>
        <w:t>nedeľou</w:t>
      </w:r>
      <w:r w:rsidR="00C44044" w:rsidRPr="00BF2000">
        <w:rPr>
          <w:rFonts w:ascii="Garamond" w:hAnsi="Garamond"/>
          <w:sz w:val="22"/>
          <w:szCs w:val="22"/>
        </w:rPr>
        <w:t xml:space="preserve"> </w:t>
      </w:r>
      <w:r w:rsidRPr="00BF2000">
        <w:rPr>
          <w:rFonts w:ascii="Garamond" w:hAnsi="Garamond"/>
          <w:sz w:val="22"/>
          <w:szCs w:val="22"/>
        </w:rPr>
        <w:t>ani</w:t>
      </w:r>
      <w:r w:rsidR="00C44044" w:rsidRPr="00BF2000">
        <w:rPr>
          <w:rFonts w:ascii="Garamond" w:hAnsi="Garamond"/>
          <w:sz w:val="22"/>
          <w:szCs w:val="22"/>
        </w:rPr>
        <w:t xml:space="preserve"> </w:t>
      </w:r>
      <w:r w:rsidRPr="00BF2000">
        <w:rPr>
          <w:rFonts w:ascii="Garamond" w:hAnsi="Garamond"/>
          <w:sz w:val="22"/>
          <w:szCs w:val="22"/>
        </w:rPr>
        <w:t>dňom</w:t>
      </w:r>
      <w:r w:rsidR="00C44044" w:rsidRPr="00BF2000">
        <w:rPr>
          <w:rFonts w:ascii="Garamond" w:hAnsi="Garamond"/>
          <w:sz w:val="22"/>
          <w:szCs w:val="22"/>
        </w:rPr>
        <w:t xml:space="preserve"> </w:t>
      </w:r>
      <w:r w:rsidRPr="00BF2000">
        <w:rPr>
          <w:rFonts w:ascii="Garamond" w:hAnsi="Garamond"/>
          <w:sz w:val="22"/>
          <w:szCs w:val="22"/>
        </w:rPr>
        <w:t>pracovného</w:t>
      </w:r>
      <w:r w:rsidR="00C44044" w:rsidRPr="00BF2000">
        <w:rPr>
          <w:rFonts w:ascii="Garamond" w:hAnsi="Garamond"/>
          <w:sz w:val="22"/>
          <w:szCs w:val="22"/>
        </w:rPr>
        <w:t xml:space="preserve"> </w:t>
      </w:r>
      <w:r w:rsidRPr="00BF2000">
        <w:rPr>
          <w:rFonts w:ascii="Garamond" w:hAnsi="Garamond"/>
          <w:sz w:val="22"/>
          <w:szCs w:val="22"/>
        </w:rPr>
        <w:t>pokoja</w:t>
      </w:r>
      <w:r w:rsidR="00381718" w:rsidRPr="00BF2000">
        <w:rPr>
          <w:rFonts w:ascii="Garamond" w:hAnsi="Garamond"/>
          <w:sz w:val="22"/>
          <w:szCs w:val="22"/>
        </w:rPr>
        <w:t>,</w:t>
      </w:r>
      <w:r w:rsidR="00C44044" w:rsidRPr="00BF2000">
        <w:rPr>
          <w:rFonts w:ascii="Garamond" w:hAnsi="Garamond"/>
          <w:sz w:val="22"/>
          <w:szCs w:val="22"/>
        </w:rPr>
        <w:t xml:space="preserve"> </w:t>
      </w:r>
      <w:r w:rsidRPr="00BF2000">
        <w:rPr>
          <w:rFonts w:ascii="Garamond" w:hAnsi="Garamond"/>
          <w:sz w:val="22"/>
          <w:szCs w:val="22"/>
        </w:rPr>
        <w:t>ani</w:t>
      </w:r>
      <w:r w:rsidR="00C44044" w:rsidRPr="00BF2000">
        <w:rPr>
          <w:rFonts w:ascii="Garamond" w:hAnsi="Garamond"/>
          <w:sz w:val="22"/>
          <w:szCs w:val="22"/>
        </w:rPr>
        <w:t xml:space="preserve"> </w:t>
      </w:r>
      <w:r w:rsidRPr="00BF2000">
        <w:rPr>
          <w:rFonts w:ascii="Garamond" w:hAnsi="Garamond"/>
          <w:sz w:val="22"/>
          <w:szCs w:val="22"/>
        </w:rPr>
        <w:t>dňom</w:t>
      </w:r>
      <w:r w:rsidR="00C44044" w:rsidRPr="00BF2000">
        <w:rPr>
          <w:rFonts w:ascii="Garamond" w:hAnsi="Garamond"/>
          <w:sz w:val="22"/>
          <w:szCs w:val="22"/>
        </w:rPr>
        <w:t xml:space="preserve"> </w:t>
      </w:r>
      <w:r w:rsidRPr="00BF2000">
        <w:rPr>
          <w:rFonts w:ascii="Garamond" w:hAnsi="Garamond"/>
          <w:sz w:val="22"/>
          <w:szCs w:val="22"/>
        </w:rPr>
        <w:t>pracovného</w:t>
      </w:r>
      <w:r w:rsidR="00C44044" w:rsidRPr="00BF2000">
        <w:rPr>
          <w:rFonts w:ascii="Garamond" w:hAnsi="Garamond"/>
          <w:sz w:val="22"/>
          <w:szCs w:val="22"/>
        </w:rPr>
        <w:t xml:space="preserve"> </w:t>
      </w:r>
      <w:r w:rsidRPr="00BF2000">
        <w:rPr>
          <w:rFonts w:ascii="Garamond" w:hAnsi="Garamond"/>
          <w:sz w:val="22"/>
          <w:szCs w:val="22"/>
        </w:rPr>
        <w:t>voľna</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Slovenskej</w:t>
      </w:r>
      <w:r w:rsidR="00C44044" w:rsidRPr="00BF2000">
        <w:rPr>
          <w:rFonts w:ascii="Garamond" w:hAnsi="Garamond"/>
          <w:sz w:val="22"/>
          <w:szCs w:val="22"/>
        </w:rPr>
        <w:t xml:space="preserve"> </w:t>
      </w:r>
      <w:r w:rsidRPr="00BF2000">
        <w:rPr>
          <w:rFonts w:ascii="Garamond" w:hAnsi="Garamond"/>
          <w:sz w:val="22"/>
          <w:szCs w:val="22"/>
        </w:rPr>
        <w:t>republike;</w:t>
      </w:r>
    </w:p>
    <w:p w14:paraId="1A687950" w14:textId="573627EE" w:rsidR="009E4CFB" w:rsidRPr="00BF2000" w:rsidRDefault="009E4CFB" w:rsidP="0088026C">
      <w:pPr>
        <w:keepNext/>
        <w:keepLines/>
        <w:numPr>
          <w:ilvl w:val="0"/>
          <w:numId w:val="7"/>
        </w:numPr>
        <w:ind w:left="1418" w:hanging="709"/>
        <w:contextualSpacing/>
        <w:jc w:val="both"/>
        <w:rPr>
          <w:rFonts w:ascii="Garamond" w:hAnsi="Garamond"/>
          <w:sz w:val="22"/>
          <w:szCs w:val="22"/>
        </w:rPr>
      </w:pPr>
      <w:r w:rsidRPr="00BF2000">
        <w:rPr>
          <w:rFonts w:ascii="Garamond" w:hAnsi="Garamond"/>
          <w:b/>
          <w:sz w:val="22"/>
          <w:szCs w:val="22"/>
        </w:rPr>
        <w:lastRenderedPageBreak/>
        <w:t>Preberací</w:t>
      </w:r>
      <w:r w:rsidR="00C44044" w:rsidRPr="00BF2000">
        <w:rPr>
          <w:rFonts w:ascii="Garamond" w:hAnsi="Garamond"/>
          <w:b/>
          <w:sz w:val="22"/>
          <w:szCs w:val="22"/>
        </w:rPr>
        <w:t xml:space="preserve"> </w:t>
      </w:r>
      <w:r w:rsidRPr="00BF2000">
        <w:rPr>
          <w:rFonts w:ascii="Garamond" w:hAnsi="Garamond"/>
          <w:b/>
          <w:sz w:val="22"/>
          <w:szCs w:val="22"/>
        </w:rPr>
        <w:t>protokol</w:t>
      </w:r>
      <w:r w:rsidR="00C44044" w:rsidRPr="00BF2000">
        <w:rPr>
          <w:rFonts w:ascii="Garamond" w:hAnsi="Garamond"/>
          <w:sz w:val="22"/>
          <w:szCs w:val="22"/>
        </w:rPr>
        <w:t xml:space="preserve"> </w:t>
      </w:r>
      <w:r w:rsidRPr="00BF2000">
        <w:rPr>
          <w:rFonts w:ascii="Garamond" w:hAnsi="Garamond"/>
          <w:sz w:val="22"/>
          <w:szCs w:val="22"/>
        </w:rPr>
        <w:t>znamená</w:t>
      </w:r>
      <w:r w:rsidR="00C44044" w:rsidRPr="00BF2000">
        <w:rPr>
          <w:rFonts w:ascii="Garamond" w:hAnsi="Garamond"/>
          <w:sz w:val="22"/>
          <w:szCs w:val="22"/>
        </w:rPr>
        <w:t xml:space="preserve"> </w:t>
      </w:r>
      <w:r w:rsidRPr="00BF2000">
        <w:rPr>
          <w:rFonts w:ascii="Garamond" w:hAnsi="Garamond"/>
          <w:sz w:val="22"/>
          <w:szCs w:val="22"/>
        </w:rPr>
        <w:t>protokol</w:t>
      </w:r>
      <w:r w:rsidR="00C44044" w:rsidRPr="00BF2000">
        <w:rPr>
          <w:rFonts w:ascii="Garamond" w:hAnsi="Garamond"/>
          <w:sz w:val="22"/>
          <w:szCs w:val="22"/>
        </w:rPr>
        <w:t xml:space="preserve"> </w:t>
      </w:r>
      <w:r w:rsidRPr="00BF2000">
        <w:rPr>
          <w:rFonts w:ascii="Garamond" w:hAnsi="Garamond"/>
          <w:sz w:val="22"/>
          <w:szCs w:val="22"/>
        </w:rPr>
        <w:t>o</w:t>
      </w:r>
      <w:r w:rsidR="00C44044" w:rsidRPr="00BF2000">
        <w:rPr>
          <w:rFonts w:ascii="Garamond" w:hAnsi="Garamond"/>
          <w:sz w:val="22"/>
          <w:szCs w:val="22"/>
        </w:rPr>
        <w:t xml:space="preserve"> </w:t>
      </w:r>
      <w:r w:rsidRPr="00BF2000">
        <w:rPr>
          <w:rFonts w:ascii="Garamond" w:hAnsi="Garamond"/>
          <w:sz w:val="22"/>
          <w:szCs w:val="22"/>
        </w:rPr>
        <w:t>odovzdaní</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prevzatí</w:t>
      </w:r>
      <w:r w:rsidR="00C44044" w:rsidRPr="00BF2000">
        <w:rPr>
          <w:rFonts w:ascii="Garamond" w:hAnsi="Garamond"/>
          <w:sz w:val="22"/>
          <w:szCs w:val="22"/>
        </w:rPr>
        <w:t xml:space="preserve"> </w:t>
      </w:r>
      <w:r w:rsidRPr="00BF2000">
        <w:rPr>
          <w:rFonts w:ascii="Garamond" w:hAnsi="Garamond"/>
          <w:sz w:val="22"/>
          <w:szCs w:val="22"/>
        </w:rPr>
        <w:t>Diela,</w:t>
      </w:r>
      <w:r w:rsidR="00C44044" w:rsidRPr="00BF2000">
        <w:rPr>
          <w:rFonts w:ascii="Garamond" w:hAnsi="Garamond"/>
          <w:sz w:val="22"/>
          <w:szCs w:val="22"/>
        </w:rPr>
        <w:t xml:space="preserve"> </w:t>
      </w:r>
      <w:r w:rsidRPr="00BF2000">
        <w:rPr>
          <w:rFonts w:ascii="Garamond" w:hAnsi="Garamond"/>
          <w:sz w:val="22"/>
          <w:szCs w:val="22"/>
        </w:rPr>
        <w:t>podpísaný</w:t>
      </w:r>
      <w:r w:rsidR="00C44044" w:rsidRPr="00BF2000">
        <w:rPr>
          <w:rFonts w:ascii="Garamond" w:hAnsi="Garamond"/>
          <w:sz w:val="22"/>
          <w:szCs w:val="22"/>
        </w:rPr>
        <w:t xml:space="preserve"> </w:t>
      </w:r>
      <w:r w:rsidRPr="00BF2000">
        <w:rPr>
          <w:rFonts w:ascii="Garamond" w:hAnsi="Garamond"/>
          <w:sz w:val="22"/>
          <w:szCs w:val="22"/>
        </w:rPr>
        <w:t>oprávnenými</w:t>
      </w:r>
      <w:r w:rsidR="00C44044" w:rsidRPr="00BF2000">
        <w:rPr>
          <w:rFonts w:ascii="Garamond" w:hAnsi="Garamond"/>
          <w:sz w:val="22"/>
          <w:szCs w:val="22"/>
        </w:rPr>
        <w:t xml:space="preserve"> </w:t>
      </w:r>
      <w:r w:rsidRPr="00BF2000">
        <w:rPr>
          <w:rFonts w:ascii="Garamond" w:hAnsi="Garamond"/>
          <w:sz w:val="22"/>
          <w:szCs w:val="22"/>
        </w:rPr>
        <w:t>zástupcami</w:t>
      </w:r>
      <w:r w:rsidR="00C44044" w:rsidRPr="00BF2000">
        <w:rPr>
          <w:rFonts w:ascii="Garamond" w:hAnsi="Garamond"/>
          <w:sz w:val="22"/>
          <w:szCs w:val="22"/>
        </w:rPr>
        <w:t xml:space="preserve"> </w:t>
      </w:r>
      <w:r w:rsidRPr="00BF2000">
        <w:rPr>
          <w:rFonts w:ascii="Garamond" w:hAnsi="Garamond"/>
          <w:sz w:val="22"/>
          <w:szCs w:val="22"/>
        </w:rPr>
        <w:t>Zmluvných</w:t>
      </w:r>
      <w:r w:rsidR="00C44044" w:rsidRPr="00BF2000">
        <w:rPr>
          <w:rFonts w:ascii="Garamond" w:hAnsi="Garamond"/>
          <w:sz w:val="22"/>
          <w:szCs w:val="22"/>
        </w:rPr>
        <w:t xml:space="preserve"> </w:t>
      </w:r>
      <w:r w:rsidRPr="00BF2000">
        <w:rPr>
          <w:rFonts w:ascii="Garamond" w:hAnsi="Garamond"/>
          <w:sz w:val="22"/>
          <w:szCs w:val="22"/>
        </w:rPr>
        <w:t>strán;</w:t>
      </w:r>
      <w:r w:rsidR="00C44044" w:rsidRPr="00BF2000">
        <w:rPr>
          <w:rFonts w:ascii="Garamond" w:hAnsi="Garamond"/>
          <w:sz w:val="22"/>
          <w:szCs w:val="22"/>
        </w:rPr>
        <w:t xml:space="preserve"> </w:t>
      </w:r>
    </w:p>
    <w:p w14:paraId="59AD7C24" w14:textId="77777777" w:rsidR="00174AB1" w:rsidRPr="00BF2000" w:rsidRDefault="00174AB1" w:rsidP="0088026C">
      <w:pPr>
        <w:keepNext/>
        <w:keepLines/>
        <w:ind w:left="1418"/>
        <w:contextualSpacing/>
        <w:jc w:val="both"/>
        <w:rPr>
          <w:rFonts w:ascii="Garamond" w:hAnsi="Garamond"/>
          <w:sz w:val="22"/>
          <w:szCs w:val="22"/>
        </w:rPr>
      </w:pPr>
    </w:p>
    <w:p w14:paraId="509E9F15" w14:textId="3B5FA8BC" w:rsidR="00174AB1" w:rsidRPr="00BF2000" w:rsidRDefault="00174AB1" w:rsidP="0088026C">
      <w:pPr>
        <w:keepNext/>
        <w:keepLines/>
        <w:numPr>
          <w:ilvl w:val="0"/>
          <w:numId w:val="7"/>
        </w:numPr>
        <w:ind w:left="1418" w:hanging="710"/>
        <w:contextualSpacing/>
        <w:jc w:val="both"/>
        <w:rPr>
          <w:rFonts w:ascii="Garamond" w:hAnsi="Garamond"/>
          <w:sz w:val="22"/>
          <w:szCs w:val="22"/>
        </w:rPr>
      </w:pPr>
      <w:r w:rsidRPr="00BF2000">
        <w:rPr>
          <w:rFonts w:ascii="Garamond" w:hAnsi="Garamond"/>
          <w:b/>
          <w:sz w:val="22"/>
          <w:szCs w:val="22"/>
        </w:rPr>
        <w:t>Register</w:t>
      </w:r>
      <w:r w:rsidR="00C44044" w:rsidRPr="00BF2000">
        <w:rPr>
          <w:rFonts w:ascii="Garamond" w:hAnsi="Garamond"/>
          <w:b/>
          <w:sz w:val="22"/>
          <w:szCs w:val="22"/>
        </w:rPr>
        <w:t xml:space="preserve"> </w:t>
      </w:r>
      <w:r w:rsidRPr="00BF2000">
        <w:rPr>
          <w:rFonts w:ascii="Garamond" w:hAnsi="Garamond"/>
          <w:b/>
          <w:sz w:val="22"/>
          <w:szCs w:val="22"/>
        </w:rPr>
        <w:t>partnerov</w:t>
      </w:r>
      <w:r w:rsidR="00C44044" w:rsidRPr="00BF2000">
        <w:rPr>
          <w:rFonts w:ascii="Garamond" w:hAnsi="Garamond"/>
          <w:b/>
          <w:sz w:val="22"/>
          <w:szCs w:val="22"/>
        </w:rPr>
        <w:t xml:space="preserve"> </w:t>
      </w:r>
      <w:r w:rsidRPr="00BF2000">
        <w:rPr>
          <w:rFonts w:ascii="Garamond" w:hAnsi="Garamond"/>
          <w:b/>
          <w:sz w:val="22"/>
          <w:szCs w:val="22"/>
        </w:rPr>
        <w:t>verejného</w:t>
      </w:r>
      <w:r w:rsidR="00C44044" w:rsidRPr="00BF2000">
        <w:rPr>
          <w:rFonts w:ascii="Garamond" w:hAnsi="Garamond"/>
          <w:b/>
          <w:sz w:val="22"/>
          <w:szCs w:val="22"/>
        </w:rPr>
        <w:t xml:space="preserve"> </w:t>
      </w:r>
      <w:r w:rsidRPr="00BF2000">
        <w:rPr>
          <w:rFonts w:ascii="Garamond" w:hAnsi="Garamond"/>
          <w:b/>
          <w:sz w:val="22"/>
          <w:szCs w:val="22"/>
        </w:rPr>
        <w:t>sektora</w:t>
      </w:r>
      <w:r w:rsidR="00C44044" w:rsidRPr="00BF2000">
        <w:rPr>
          <w:rFonts w:ascii="Garamond" w:hAnsi="Garamond"/>
          <w:sz w:val="22"/>
          <w:szCs w:val="22"/>
        </w:rPr>
        <w:t xml:space="preserve"> </w:t>
      </w:r>
      <w:r w:rsidRPr="00BF2000">
        <w:rPr>
          <w:rFonts w:ascii="Garamond" w:hAnsi="Garamond"/>
          <w:sz w:val="22"/>
          <w:szCs w:val="22"/>
        </w:rPr>
        <w:t>znamená</w:t>
      </w:r>
      <w:r w:rsidR="00C44044" w:rsidRPr="00BF2000">
        <w:rPr>
          <w:rFonts w:ascii="Garamond" w:hAnsi="Garamond"/>
          <w:sz w:val="22"/>
          <w:szCs w:val="22"/>
        </w:rPr>
        <w:t xml:space="preserve"> </w:t>
      </w:r>
      <w:r w:rsidRPr="00BF2000">
        <w:rPr>
          <w:rFonts w:ascii="Garamond" w:hAnsi="Garamond"/>
          <w:sz w:val="22"/>
          <w:szCs w:val="22"/>
        </w:rPr>
        <w:t>informačný</w:t>
      </w:r>
      <w:r w:rsidR="00C44044" w:rsidRPr="00BF2000">
        <w:rPr>
          <w:rFonts w:ascii="Garamond" w:hAnsi="Garamond"/>
          <w:sz w:val="22"/>
          <w:szCs w:val="22"/>
        </w:rPr>
        <w:t xml:space="preserve"> </w:t>
      </w:r>
      <w:r w:rsidRPr="00BF2000">
        <w:rPr>
          <w:rFonts w:ascii="Garamond" w:hAnsi="Garamond"/>
          <w:sz w:val="22"/>
          <w:szCs w:val="22"/>
        </w:rPr>
        <w:t>systém</w:t>
      </w:r>
      <w:r w:rsidR="00C44044" w:rsidRPr="00BF2000">
        <w:rPr>
          <w:rFonts w:ascii="Garamond" w:hAnsi="Garamond"/>
          <w:sz w:val="22"/>
          <w:szCs w:val="22"/>
        </w:rPr>
        <w:t xml:space="preserve"> </w:t>
      </w:r>
      <w:r w:rsidRPr="00BF2000">
        <w:rPr>
          <w:rFonts w:ascii="Garamond" w:hAnsi="Garamond"/>
          <w:sz w:val="22"/>
          <w:szCs w:val="22"/>
        </w:rPr>
        <w:t>verejnej</w:t>
      </w:r>
      <w:r w:rsidR="00C44044" w:rsidRPr="00BF2000">
        <w:rPr>
          <w:rFonts w:ascii="Garamond" w:hAnsi="Garamond"/>
          <w:sz w:val="22"/>
          <w:szCs w:val="22"/>
        </w:rPr>
        <w:t xml:space="preserve"> </w:t>
      </w:r>
      <w:r w:rsidRPr="00BF2000">
        <w:rPr>
          <w:rFonts w:ascii="Garamond" w:hAnsi="Garamond"/>
          <w:sz w:val="22"/>
          <w:szCs w:val="22"/>
        </w:rPr>
        <w:t>správy,</w:t>
      </w:r>
      <w:r w:rsidR="00C44044" w:rsidRPr="00BF2000">
        <w:rPr>
          <w:rFonts w:ascii="Garamond" w:hAnsi="Garamond"/>
          <w:sz w:val="22"/>
          <w:szCs w:val="22"/>
        </w:rPr>
        <w:t xml:space="preserve"> </w:t>
      </w:r>
      <w:r w:rsidRPr="00BF2000">
        <w:rPr>
          <w:rFonts w:ascii="Garamond" w:hAnsi="Garamond"/>
          <w:sz w:val="22"/>
          <w:szCs w:val="22"/>
        </w:rPr>
        <w:t>ktorý</w:t>
      </w:r>
      <w:r w:rsidR="00C44044" w:rsidRPr="00BF2000">
        <w:rPr>
          <w:rFonts w:ascii="Garamond" w:eastAsiaTheme="minorHAnsi" w:hAnsi="Garamond" w:cs="Garamond"/>
          <w:color w:val="000000"/>
          <w:sz w:val="22"/>
          <w:szCs w:val="22"/>
        </w:rPr>
        <w:t xml:space="preserve"> </w:t>
      </w:r>
      <w:r w:rsidRPr="00BF2000">
        <w:rPr>
          <w:rFonts w:ascii="Garamond" w:hAnsi="Garamond"/>
          <w:sz w:val="22"/>
          <w:szCs w:val="22"/>
        </w:rPr>
        <w:t>obsahuje</w:t>
      </w:r>
      <w:r w:rsidR="00C44044" w:rsidRPr="00BF2000">
        <w:rPr>
          <w:rFonts w:ascii="Garamond" w:hAnsi="Garamond"/>
          <w:sz w:val="22"/>
          <w:szCs w:val="22"/>
        </w:rPr>
        <w:t xml:space="preserve"> </w:t>
      </w:r>
      <w:r w:rsidRPr="00BF2000">
        <w:rPr>
          <w:rFonts w:ascii="Garamond" w:hAnsi="Garamond"/>
          <w:sz w:val="22"/>
          <w:szCs w:val="22"/>
        </w:rPr>
        <w:t>údaje</w:t>
      </w:r>
      <w:r w:rsidR="00C44044" w:rsidRPr="00BF2000">
        <w:rPr>
          <w:rFonts w:ascii="Garamond" w:hAnsi="Garamond"/>
          <w:sz w:val="22"/>
          <w:szCs w:val="22"/>
        </w:rPr>
        <w:t xml:space="preserve"> </w:t>
      </w:r>
      <w:r w:rsidRPr="00BF2000">
        <w:rPr>
          <w:rFonts w:ascii="Garamond" w:hAnsi="Garamond"/>
          <w:sz w:val="22"/>
          <w:szCs w:val="22"/>
        </w:rPr>
        <w:t>o</w:t>
      </w:r>
      <w:r w:rsidR="00C44044" w:rsidRPr="00BF2000">
        <w:rPr>
          <w:rFonts w:ascii="Garamond" w:hAnsi="Garamond"/>
          <w:sz w:val="22"/>
          <w:szCs w:val="22"/>
        </w:rPr>
        <w:t xml:space="preserve"> </w:t>
      </w:r>
      <w:r w:rsidRPr="00BF2000">
        <w:rPr>
          <w:rFonts w:ascii="Garamond" w:hAnsi="Garamond"/>
          <w:sz w:val="22"/>
          <w:szCs w:val="22"/>
        </w:rPr>
        <w:t>partneroch</w:t>
      </w:r>
      <w:r w:rsidR="00C44044" w:rsidRPr="00BF2000">
        <w:rPr>
          <w:rFonts w:ascii="Garamond" w:hAnsi="Garamond"/>
          <w:sz w:val="22"/>
          <w:szCs w:val="22"/>
        </w:rPr>
        <w:t xml:space="preserve"> </w:t>
      </w:r>
      <w:r w:rsidRPr="00BF2000">
        <w:rPr>
          <w:rFonts w:ascii="Garamond" w:hAnsi="Garamond"/>
          <w:sz w:val="22"/>
          <w:szCs w:val="22"/>
        </w:rPr>
        <w:t>verejného</w:t>
      </w:r>
      <w:r w:rsidR="00C44044" w:rsidRPr="00BF2000">
        <w:rPr>
          <w:rFonts w:ascii="Garamond" w:hAnsi="Garamond"/>
          <w:sz w:val="22"/>
          <w:szCs w:val="22"/>
        </w:rPr>
        <w:t xml:space="preserve"> </w:t>
      </w:r>
      <w:r w:rsidRPr="00BF2000">
        <w:rPr>
          <w:rFonts w:ascii="Garamond" w:hAnsi="Garamond"/>
          <w:sz w:val="22"/>
          <w:szCs w:val="22"/>
        </w:rPr>
        <w:t>sektora</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ich</w:t>
      </w:r>
      <w:r w:rsidR="00C44044" w:rsidRPr="00BF2000">
        <w:rPr>
          <w:rFonts w:ascii="Garamond" w:hAnsi="Garamond"/>
          <w:sz w:val="22"/>
          <w:szCs w:val="22"/>
        </w:rPr>
        <w:t xml:space="preserve"> </w:t>
      </w:r>
      <w:r w:rsidRPr="00BF2000">
        <w:rPr>
          <w:rFonts w:ascii="Garamond" w:hAnsi="Garamond"/>
          <w:sz w:val="22"/>
          <w:szCs w:val="22"/>
        </w:rPr>
        <w:t>konečných</w:t>
      </w:r>
      <w:r w:rsidR="00C44044" w:rsidRPr="00BF2000">
        <w:rPr>
          <w:rFonts w:ascii="Garamond" w:hAnsi="Garamond"/>
          <w:sz w:val="22"/>
          <w:szCs w:val="22"/>
        </w:rPr>
        <w:t xml:space="preserve"> </w:t>
      </w:r>
      <w:r w:rsidRPr="00BF2000">
        <w:rPr>
          <w:rFonts w:ascii="Garamond" w:hAnsi="Garamond"/>
          <w:sz w:val="22"/>
          <w:szCs w:val="22"/>
        </w:rPr>
        <w:t>užívateľoch</w:t>
      </w:r>
      <w:r w:rsidR="00C44044" w:rsidRPr="00BF2000">
        <w:rPr>
          <w:rFonts w:ascii="Garamond" w:hAnsi="Garamond"/>
          <w:sz w:val="22"/>
          <w:szCs w:val="22"/>
        </w:rPr>
        <w:t xml:space="preserve"> </w:t>
      </w:r>
      <w:r w:rsidRPr="00BF2000">
        <w:rPr>
          <w:rFonts w:ascii="Garamond" w:hAnsi="Garamond"/>
          <w:sz w:val="22"/>
          <w:szCs w:val="22"/>
        </w:rPr>
        <w:t>výhod,</w:t>
      </w:r>
      <w:r w:rsidR="00C44044" w:rsidRPr="00BF2000">
        <w:rPr>
          <w:rFonts w:ascii="Garamond" w:hAnsi="Garamond"/>
          <w:sz w:val="22"/>
          <w:szCs w:val="22"/>
        </w:rPr>
        <w:t xml:space="preserve"> </w:t>
      </w:r>
      <w:r w:rsidRPr="00BF2000">
        <w:rPr>
          <w:rFonts w:ascii="Garamond" w:hAnsi="Garamond"/>
          <w:sz w:val="22"/>
          <w:szCs w:val="22"/>
        </w:rPr>
        <w:t>pričom</w:t>
      </w:r>
      <w:r w:rsidR="00C44044" w:rsidRPr="00BF2000">
        <w:rPr>
          <w:rFonts w:ascii="Garamond" w:hAnsi="Garamond"/>
          <w:sz w:val="22"/>
          <w:szCs w:val="22"/>
        </w:rPr>
        <w:t xml:space="preserve"> </w:t>
      </w:r>
      <w:r w:rsidRPr="00BF2000">
        <w:rPr>
          <w:rFonts w:ascii="Garamond" w:hAnsi="Garamond"/>
          <w:sz w:val="22"/>
          <w:szCs w:val="22"/>
        </w:rPr>
        <w:t>jeho</w:t>
      </w:r>
      <w:r w:rsidR="00C44044" w:rsidRPr="00BF2000">
        <w:rPr>
          <w:rFonts w:ascii="Garamond" w:hAnsi="Garamond"/>
          <w:sz w:val="22"/>
          <w:szCs w:val="22"/>
        </w:rPr>
        <w:t xml:space="preserve"> </w:t>
      </w:r>
      <w:r w:rsidRPr="00BF2000">
        <w:rPr>
          <w:rFonts w:ascii="Garamond" w:hAnsi="Garamond"/>
          <w:sz w:val="22"/>
          <w:szCs w:val="22"/>
        </w:rPr>
        <w:t>správcom</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prevádzkovateľom</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Ministerstvo</w:t>
      </w:r>
      <w:r w:rsidR="00C44044" w:rsidRPr="00BF2000">
        <w:rPr>
          <w:rFonts w:ascii="Garamond" w:hAnsi="Garamond"/>
          <w:sz w:val="22"/>
          <w:szCs w:val="22"/>
        </w:rPr>
        <w:t xml:space="preserve"> </w:t>
      </w:r>
      <w:r w:rsidRPr="00BF2000">
        <w:rPr>
          <w:rFonts w:ascii="Garamond" w:hAnsi="Garamond"/>
          <w:sz w:val="22"/>
          <w:szCs w:val="22"/>
        </w:rPr>
        <w:t>spravodlivosti</w:t>
      </w:r>
      <w:r w:rsidR="00C44044" w:rsidRPr="00BF2000">
        <w:rPr>
          <w:rFonts w:ascii="Garamond" w:hAnsi="Garamond"/>
          <w:sz w:val="22"/>
          <w:szCs w:val="22"/>
        </w:rPr>
        <w:t xml:space="preserve"> </w:t>
      </w:r>
      <w:r w:rsidRPr="00BF2000">
        <w:rPr>
          <w:rFonts w:ascii="Garamond" w:hAnsi="Garamond"/>
          <w:sz w:val="22"/>
          <w:szCs w:val="22"/>
        </w:rPr>
        <w:t>Slovenskej</w:t>
      </w:r>
      <w:r w:rsidR="00C44044" w:rsidRPr="00BF2000">
        <w:rPr>
          <w:rFonts w:ascii="Garamond" w:hAnsi="Garamond"/>
          <w:sz w:val="22"/>
          <w:szCs w:val="22"/>
        </w:rPr>
        <w:t xml:space="preserve"> </w:t>
      </w:r>
      <w:r w:rsidRPr="00BF2000">
        <w:rPr>
          <w:rFonts w:ascii="Garamond" w:hAnsi="Garamond"/>
          <w:sz w:val="22"/>
          <w:szCs w:val="22"/>
        </w:rPr>
        <w:t>republiky</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prístupný</w:t>
      </w:r>
      <w:r w:rsidR="00C44044" w:rsidRPr="00BF2000">
        <w:rPr>
          <w:rFonts w:ascii="Garamond" w:hAnsi="Garamond"/>
          <w:sz w:val="22"/>
          <w:szCs w:val="22"/>
        </w:rPr>
        <w:t xml:space="preserve"> </w:t>
      </w:r>
      <w:r w:rsidRPr="00BF2000">
        <w:rPr>
          <w:rFonts w:ascii="Garamond" w:hAnsi="Garamond"/>
          <w:sz w:val="22"/>
          <w:szCs w:val="22"/>
        </w:rPr>
        <w:t>on-line</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webovom</w:t>
      </w:r>
      <w:r w:rsidR="00C44044" w:rsidRPr="00BF2000">
        <w:rPr>
          <w:rFonts w:ascii="Garamond" w:hAnsi="Garamond"/>
          <w:sz w:val="22"/>
          <w:szCs w:val="22"/>
        </w:rPr>
        <w:t xml:space="preserve"> </w:t>
      </w:r>
      <w:r w:rsidRPr="00BF2000">
        <w:rPr>
          <w:rFonts w:ascii="Garamond" w:hAnsi="Garamond"/>
          <w:sz w:val="22"/>
          <w:szCs w:val="22"/>
        </w:rPr>
        <w:t>sídle</w:t>
      </w:r>
      <w:r w:rsidR="00C44044" w:rsidRPr="00BF2000">
        <w:rPr>
          <w:rFonts w:ascii="Garamond" w:hAnsi="Garamond"/>
          <w:sz w:val="22"/>
          <w:szCs w:val="22"/>
        </w:rPr>
        <w:t xml:space="preserve"> </w:t>
      </w:r>
      <w:r w:rsidRPr="00BF2000">
        <w:rPr>
          <w:rFonts w:ascii="Garamond" w:hAnsi="Garamond"/>
          <w:sz w:val="22"/>
          <w:szCs w:val="22"/>
        </w:rPr>
        <w:t>Ministerstva</w:t>
      </w:r>
      <w:r w:rsidR="00C44044" w:rsidRPr="00BF2000">
        <w:rPr>
          <w:rFonts w:ascii="Garamond" w:hAnsi="Garamond"/>
          <w:sz w:val="22"/>
          <w:szCs w:val="22"/>
        </w:rPr>
        <w:t xml:space="preserve"> </w:t>
      </w:r>
      <w:r w:rsidRPr="00BF2000">
        <w:rPr>
          <w:rFonts w:ascii="Garamond" w:hAnsi="Garamond"/>
          <w:sz w:val="22"/>
          <w:szCs w:val="22"/>
        </w:rPr>
        <w:t>spravodlivosti</w:t>
      </w:r>
      <w:r w:rsidR="00C44044" w:rsidRPr="00BF2000">
        <w:rPr>
          <w:rFonts w:ascii="Garamond" w:hAnsi="Garamond"/>
          <w:sz w:val="22"/>
          <w:szCs w:val="22"/>
        </w:rPr>
        <w:t xml:space="preserve"> </w:t>
      </w:r>
      <w:r w:rsidRPr="00BF2000">
        <w:rPr>
          <w:rFonts w:ascii="Garamond" w:hAnsi="Garamond"/>
          <w:sz w:val="22"/>
          <w:szCs w:val="22"/>
        </w:rPr>
        <w:t>Slovenskej</w:t>
      </w:r>
      <w:r w:rsidR="00C44044" w:rsidRPr="00BF2000">
        <w:rPr>
          <w:rFonts w:ascii="Garamond" w:hAnsi="Garamond"/>
          <w:sz w:val="22"/>
          <w:szCs w:val="22"/>
        </w:rPr>
        <w:t xml:space="preserve"> </w:t>
      </w:r>
      <w:r w:rsidRPr="00BF2000">
        <w:rPr>
          <w:rFonts w:ascii="Garamond" w:hAnsi="Garamond"/>
          <w:sz w:val="22"/>
          <w:szCs w:val="22"/>
        </w:rPr>
        <w:t>republiky</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adrese</w:t>
      </w:r>
      <w:r w:rsidR="00C44044" w:rsidRPr="00BF2000">
        <w:rPr>
          <w:rFonts w:ascii="Garamond" w:hAnsi="Garamond"/>
          <w:sz w:val="22"/>
          <w:szCs w:val="22"/>
        </w:rPr>
        <w:t xml:space="preserve"> </w:t>
      </w:r>
      <w:hyperlink r:id="rId9" w:history="1">
        <w:r w:rsidRPr="00BF2000">
          <w:rPr>
            <w:rStyle w:val="Hypertextovprepojenie"/>
            <w:rFonts w:ascii="Garamond" w:hAnsi="Garamond"/>
            <w:sz w:val="22"/>
            <w:szCs w:val="22"/>
          </w:rPr>
          <w:t>https://rpvs.gov.sk/rpvs/</w:t>
        </w:r>
      </w:hyperlink>
      <w:r w:rsidRPr="00BF2000">
        <w:rPr>
          <w:rFonts w:ascii="Garamond" w:hAnsi="Garamond"/>
          <w:sz w:val="22"/>
          <w:szCs w:val="22"/>
        </w:rPr>
        <w:t>;</w:t>
      </w:r>
      <w:r w:rsidR="00C44044" w:rsidRPr="00BF2000">
        <w:rPr>
          <w:rFonts w:ascii="Garamond" w:hAnsi="Garamond"/>
          <w:sz w:val="22"/>
          <w:szCs w:val="22"/>
        </w:rPr>
        <w:t xml:space="preserve"> </w:t>
      </w:r>
      <w:r w:rsidR="00613E8B" w:rsidRPr="00BF2000">
        <w:rPr>
          <w:rFonts w:ascii="Garamond" w:hAnsi="Garamond"/>
          <w:sz w:val="22"/>
          <w:szCs w:val="22"/>
        </w:rPr>
        <w:t>a</w:t>
      </w:r>
    </w:p>
    <w:p w14:paraId="1B1CB5D4" w14:textId="77777777" w:rsidR="00EC164F" w:rsidRPr="00BF2000" w:rsidRDefault="00EC164F" w:rsidP="0088026C">
      <w:pPr>
        <w:keepNext/>
        <w:keepLines/>
        <w:contextualSpacing/>
        <w:jc w:val="both"/>
        <w:rPr>
          <w:rFonts w:ascii="Garamond" w:hAnsi="Garamond"/>
          <w:sz w:val="22"/>
          <w:szCs w:val="22"/>
        </w:rPr>
      </w:pPr>
    </w:p>
    <w:p w14:paraId="1958A782" w14:textId="5C9043C9" w:rsidR="002F49DC" w:rsidRPr="00BF2000" w:rsidRDefault="002F49DC" w:rsidP="0088026C">
      <w:pPr>
        <w:keepNext/>
        <w:keepLines/>
        <w:numPr>
          <w:ilvl w:val="0"/>
          <w:numId w:val="7"/>
        </w:numPr>
        <w:ind w:left="1418" w:hanging="710"/>
        <w:contextualSpacing/>
        <w:jc w:val="both"/>
        <w:rPr>
          <w:rFonts w:ascii="Garamond" w:hAnsi="Garamond"/>
          <w:sz w:val="22"/>
          <w:szCs w:val="22"/>
        </w:rPr>
      </w:pPr>
      <w:r w:rsidRPr="00BF2000">
        <w:rPr>
          <w:rFonts w:ascii="Garamond" w:eastAsia="Calibri" w:hAnsi="Garamond"/>
          <w:b/>
          <w:sz w:val="22"/>
          <w:szCs w:val="22"/>
        </w:rPr>
        <w:t>Subdodávateľ</w:t>
      </w:r>
      <w:r w:rsidRPr="00BF2000">
        <w:rPr>
          <w:rFonts w:ascii="Garamond" w:hAnsi="Garamond"/>
          <w:b/>
          <w:sz w:val="22"/>
          <w:szCs w:val="22"/>
        </w:rPr>
        <w:t xml:space="preserve"> </w:t>
      </w:r>
      <w:r w:rsidRPr="00BF2000">
        <w:rPr>
          <w:rFonts w:ascii="Garamond" w:hAnsi="Garamond"/>
          <w:sz w:val="22"/>
          <w:szCs w:val="22"/>
        </w:rPr>
        <w:t xml:space="preserve">znamená fyzická alebo právnická osoba uvedená v zmluve uzatvorenej medzi Zhotoviteľom a </w:t>
      </w:r>
      <w:r w:rsidRPr="00BF2000">
        <w:rPr>
          <w:rFonts w:ascii="Garamond" w:eastAsia="Calibri" w:hAnsi="Garamond"/>
          <w:sz w:val="22"/>
          <w:szCs w:val="22"/>
        </w:rPr>
        <w:t>Subdodávateľom</w:t>
      </w:r>
      <w:r w:rsidRPr="00BF2000">
        <w:rPr>
          <w:rFonts w:ascii="Garamond" w:hAnsi="Garamond"/>
          <w:sz w:val="22"/>
          <w:szCs w:val="22"/>
        </w:rPr>
        <w:t xml:space="preserve">, ktorá je poverená vykonaním časti Diela, pričom zoznam </w:t>
      </w:r>
      <w:r w:rsidRPr="00BF2000">
        <w:rPr>
          <w:rFonts w:ascii="Garamond" w:eastAsia="Calibri" w:hAnsi="Garamond"/>
          <w:sz w:val="22"/>
          <w:szCs w:val="22"/>
        </w:rPr>
        <w:t>Subdodávateľov</w:t>
      </w:r>
      <w:r w:rsidRPr="00BF2000">
        <w:rPr>
          <w:rFonts w:ascii="Garamond" w:hAnsi="Garamond"/>
          <w:sz w:val="22"/>
          <w:szCs w:val="22"/>
        </w:rPr>
        <w:t xml:space="preserve"> je uvedený v Prílohe </w:t>
      </w:r>
      <w:r w:rsidR="009A5748">
        <w:rPr>
          <w:rFonts w:ascii="Garamond" w:hAnsi="Garamond"/>
          <w:sz w:val="22"/>
          <w:szCs w:val="22"/>
        </w:rPr>
        <w:t>2</w:t>
      </w:r>
      <w:r w:rsidRPr="00BF2000">
        <w:rPr>
          <w:rFonts w:ascii="Garamond" w:hAnsi="Garamond"/>
          <w:sz w:val="22"/>
          <w:szCs w:val="22"/>
        </w:rPr>
        <w:t xml:space="preserve"> Zmluvy;</w:t>
      </w:r>
    </w:p>
    <w:p w14:paraId="791EEFCE" w14:textId="77777777" w:rsidR="002F49DC" w:rsidRPr="00BF2000" w:rsidRDefault="002F49DC" w:rsidP="0088026C">
      <w:pPr>
        <w:keepNext/>
        <w:keepLines/>
        <w:contextualSpacing/>
        <w:jc w:val="both"/>
        <w:rPr>
          <w:rFonts w:ascii="Garamond" w:hAnsi="Garamond"/>
          <w:sz w:val="22"/>
          <w:szCs w:val="22"/>
        </w:rPr>
      </w:pPr>
    </w:p>
    <w:p w14:paraId="32E299EA" w14:textId="77777777" w:rsidR="002F49DC" w:rsidRPr="00BF2000" w:rsidRDefault="002F49DC" w:rsidP="0088026C">
      <w:pPr>
        <w:keepNext/>
        <w:keepLines/>
        <w:numPr>
          <w:ilvl w:val="0"/>
          <w:numId w:val="7"/>
        </w:numPr>
        <w:ind w:left="1418" w:hanging="710"/>
        <w:contextualSpacing/>
        <w:jc w:val="both"/>
        <w:rPr>
          <w:rFonts w:ascii="Garamond" w:hAnsi="Garamond"/>
          <w:sz w:val="22"/>
          <w:szCs w:val="22"/>
        </w:rPr>
      </w:pPr>
      <w:r w:rsidRPr="00BF2000">
        <w:rPr>
          <w:rFonts w:ascii="Garamond" w:eastAsia="Calibri" w:hAnsi="Garamond"/>
          <w:b/>
          <w:sz w:val="22"/>
          <w:szCs w:val="22"/>
        </w:rPr>
        <w:t>Zmluvná strana</w:t>
      </w:r>
      <w:r w:rsidRPr="00BF2000">
        <w:rPr>
          <w:rFonts w:ascii="Garamond" w:eastAsia="Calibri" w:hAnsi="Garamond"/>
          <w:sz w:val="22"/>
          <w:szCs w:val="22"/>
        </w:rPr>
        <w:t xml:space="preserve"> </w:t>
      </w:r>
      <w:r w:rsidRPr="00BF2000">
        <w:rPr>
          <w:rFonts w:ascii="Garamond" w:hAnsi="Garamond"/>
          <w:sz w:val="22"/>
          <w:szCs w:val="22"/>
        </w:rPr>
        <w:t>znamená</w:t>
      </w:r>
      <w:r w:rsidRPr="00BF2000">
        <w:rPr>
          <w:rFonts w:ascii="Garamond" w:eastAsia="Calibri" w:hAnsi="Garamond"/>
          <w:sz w:val="22"/>
          <w:szCs w:val="22"/>
        </w:rPr>
        <w:t xml:space="preserve"> Objednávateľ a/alebo Zhotoviteľ; a</w:t>
      </w:r>
    </w:p>
    <w:p w14:paraId="3A376506" w14:textId="77777777" w:rsidR="002F49DC" w:rsidRPr="00BF2000" w:rsidRDefault="002F49DC" w:rsidP="0088026C">
      <w:pPr>
        <w:keepNext/>
        <w:keepLines/>
        <w:ind w:left="1418"/>
        <w:contextualSpacing/>
        <w:jc w:val="both"/>
        <w:rPr>
          <w:rFonts w:ascii="Garamond" w:hAnsi="Garamond"/>
          <w:sz w:val="22"/>
          <w:szCs w:val="22"/>
        </w:rPr>
      </w:pPr>
    </w:p>
    <w:p w14:paraId="7A2B67CD" w14:textId="77777777" w:rsidR="002F49DC" w:rsidRPr="00BF2000" w:rsidRDefault="002F49DC" w:rsidP="0088026C">
      <w:pPr>
        <w:keepNext/>
        <w:keepLines/>
        <w:numPr>
          <w:ilvl w:val="0"/>
          <w:numId w:val="7"/>
        </w:numPr>
        <w:ind w:left="1418" w:hanging="710"/>
        <w:contextualSpacing/>
        <w:jc w:val="both"/>
        <w:rPr>
          <w:rFonts w:ascii="Garamond" w:hAnsi="Garamond"/>
          <w:b/>
          <w:color w:val="000000" w:themeColor="text1"/>
          <w:sz w:val="22"/>
          <w:szCs w:val="22"/>
          <w:lang w:eastAsia="cs-CZ"/>
        </w:rPr>
      </w:pPr>
      <w:r w:rsidRPr="00BF2000">
        <w:rPr>
          <w:rFonts w:ascii="Garamond" w:hAnsi="Garamond"/>
          <w:b/>
          <w:color w:val="000000" w:themeColor="text1"/>
          <w:sz w:val="22"/>
          <w:szCs w:val="22"/>
        </w:rPr>
        <w:t xml:space="preserve">ZVO </w:t>
      </w:r>
      <w:r w:rsidRPr="00BF2000">
        <w:rPr>
          <w:rFonts w:ascii="Garamond" w:hAnsi="Garamond"/>
          <w:bCs/>
          <w:color w:val="000000" w:themeColor="text1"/>
          <w:sz w:val="22"/>
          <w:szCs w:val="22"/>
        </w:rPr>
        <w:t>znamená</w:t>
      </w:r>
      <w:r w:rsidRPr="00BF2000">
        <w:rPr>
          <w:rFonts w:ascii="Garamond" w:hAnsi="Garamond"/>
          <w:b/>
          <w:color w:val="000000" w:themeColor="text1"/>
          <w:sz w:val="22"/>
          <w:szCs w:val="22"/>
        </w:rPr>
        <w:t xml:space="preserve"> </w:t>
      </w:r>
      <w:r w:rsidRPr="00BF2000">
        <w:rPr>
          <w:rFonts w:ascii="Garamond" w:hAnsi="Garamond"/>
          <w:sz w:val="22"/>
          <w:szCs w:val="22"/>
        </w:rPr>
        <w:t>zákon č. 343/2015 Z. z. o verejnom obstarávaní a o zmene a doplnení niektorých predpisov v znení neskorších predpisov.</w:t>
      </w:r>
    </w:p>
    <w:p w14:paraId="2C16B962" w14:textId="77777777" w:rsidR="00174AB1" w:rsidRPr="00BF2000" w:rsidRDefault="00174AB1" w:rsidP="0088026C">
      <w:pPr>
        <w:keepNext/>
        <w:keepLines/>
        <w:ind w:left="1418"/>
        <w:contextualSpacing/>
        <w:jc w:val="both"/>
        <w:rPr>
          <w:rFonts w:ascii="Garamond" w:hAnsi="Garamond"/>
          <w:sz w:val="22"/>
          <w:szCs w:val="22"/>
        </w:rPr>
      </w:pPr>
    </w:p>
    <w:p w14:paraId="425AB547" w14:textId="1DE66018" w:rsidR="009E4CFB" w:rsidRPr="00BF2000" w:rsidRDefault="009E4CFB" w:rsidP="0088026C">
      <w:pPr>
        <w:keepNext/>
        <w:keepLines/>
        <w:numPr>
          <w:ilvl w:val="1"/>
          <w:numId w:val="6"/>
        </w:numPr>
        <w:ind w:left="709" w:hanging="709"/>
        <w:contextualSpacing/>
        <w:jc w:val="both"/>
        <w:rPr>
          <w:rFonts w:ascii="Garamond" w:hAnsi="Garamond"/>
          <w:sz w:val="22"/>
          <w:szCs w:val="22"/>
          <w:lang w:eastAsia="cs-CZ"/>
        </w:rPr>
      </w:pPr>
      <w:r w:rsidRPr="00BF2000">
        <w:rPr>
          <w:rFonts w:ascii="Garamond" w:hAnsi="Garamond"/>
          <w:sz w:val="22"/>
          <w:szCs w:val="22"/>
          <w:lang w:eastAsia="cs-CZ"/>
        </w:rPr>
        <w:t>Okrem</w:t>
      </w:r>
      <w:r w:rsidR="00C44044" w:rsidRPr="00BF2000">
        <w:rPr>
          <w:rFonts w:ascii="Garamond" w:hAnsi="Garamond"/>
          <w:sz w:val="22"/>
          <w:szCs w:val="22"/>
          <w:lang w:eastAsia="cs-CZ"/>
        </w:rPr>
        <w:t xml:space="preserve"> </w:t>
      </w:r>
      <w:r w:rsidRPr="00BF2000">
        <w:rPr>
          <w:rFonts w:ascii="Garamond" w:hAnsi="Garamond"/>
          <w:sz w:val="22"/>
          <w:szCs w:val="22"/>
          <w:lang w:eastAsia="cs-CZ"/>
        </w:rPr>
        <w:t>definovaných</w:t>
      </w:r>
      <w:r w:rsidR="00C44044" w:rsidRPr="00BF2000">
        <w:rPr>
          <w:rFonts w:ascii="Garamond" w:hAnsi="Garamond"/>
          <w:sz w:val="22"/>
          <w:szCs w:val="22"/>
          <w:lang w:eastAsia="cs-CZ"/>
        </w:rPr>
        <w:t xml:space="preserve"> </w:t>
      </w:r>
      <w:r w:rsidRPr="00BF2000">
        <w:rPr>
          <w:rFonts w:ascii="Garamond" w:hAnsi="Garamond"/>
          <w:sz w:val="22"/>
          <w:szCs w:val="22"/>
          <w:lang w:eastAsia="cs-CZ"/>
        </w:rPr>
        <w:t>pojmov</w:t>
      </w:r>
      <w:r w:rsidR="00C44044" w:rsidRPr="00BF2000">
        <w:rPr>
          <w:rFonts w:ascii="Garamond" w:hAnsi="Garamond"/>
          <w:sz w:val="22"/>
          <w:szCs w:val="22"/>
          <w:lang w:eastAsia="cs-CZ"/>
        </w:rPr>
        <w:t xml:space="preserve"> </w:t>
      </w:r>
      <w:r w:rsidRPr="00BF2000">
        <w:rPr>
          <w:rFonts w:ascii="Garamond" w:hAnsi="Garamond"/>
          <w:sz w:val="22"/>
          <w:szCs w:val="22"/>
          <w:lang w:eastAsia="cs-CZ"/>
        </w:rPr>
        <w:t>uvedených</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článku</w:t>
      </w:r>
      <w:r w:rsidR="00C44044" w:rsidRPr="00BF2000">
        <w:rPr>
          <w:rFonts w:ascii="Garamond" w:hAnsi="Garamond"/>
          <w:sz w:val="22"/>
          <w:szCs w:val="22"/>
          <w:lang w:eastAsia="cs-CZ"/>
        </w:rPr>
        <w:t xml:space="preserve"> </w:t>
      </w:r>
      <w:r w:rsidRPr="00BF2000">
        <w:rPr>
          <w:rFonts w:ascii="Garamond" w:hAnsi="Garamond"/>
          <w:sz w:val="22"/>
          <w:szCs w:val="22"/>
          <w:lang w:eastAsia="cs-CZ"/>
        </w:rPr>
        <w:t>1</w:t>
      </w:r>
      <w:r w:rsidR="00C44044" w:rsidRPr="00BF2000">
        <w:rPr>
          <w:rFonts w:ascii="Garamond" w:hAnsi="Garamond"/>
          <w:sz w:val="22"/>
          <w:szCs w:val="22"/>
          <w:lang w:eastAsia="cs-CZ"/>
        </w:rPr>
        <w:t xml:space="preserve"> </w:t>
      </w:r>
      <w:r w:rsidRPr="00BF2000">
        <w:rPr>
          <w:rFonts w:ascii="Garamond" w:hAnsi="Garamond"/>
          <w:sz w:val="22"/>
          <w:szCs w:val="22"/>
          <w:lang w:eastAsia="cs-CZ"/>
        </w:rPr>
        <w:t>bode</w:t>
      </w:r>
      <w:r w:rsidR="00C44044" w:rsidRPr="00BF2000">
        <w:rPr>
          <w:rFonts w:ascii="Garamond" w:hAnsi="Garamond"/>
          <w:sz w:val="22"/>
          <w:szCs w:val="22"/>
          <w:lang w:eastAsia="cs-CZ"/>
        </w:rPr>
        <w:t xml:space="preserve"> </w:t>
      </w:r>
      <w:r w:rsidRPr="00BF2000">
        <w:rPr>
          <w:rFonts w:ascii="Garamond" w:hAnsi="Garamond"/>
          <w:sz w:val="22"/>
          <w:szCs w:val="22"/>
          <w:lang w:eastAsia="cs-CZ"/>
        </w:rPr>
        <w:t>1.1</w:t>
      </w:r>
      <w:r w:rsidR="00C44044" w:rsidRPr="00BF2000">
        <w:rPr>
          <w:rFonts w:ascii="Garamond" w:hAnsi="Garamond"/>
          <w:sz w:val="22"/>
          <w:szCs w:val="22"/>
          <w:lang w:eastAsia="cs-CZ"/>
        </w:rPr>
        <w:t xml:space="preserve"> </w:t>
      </w:r>
      <w:r w:rsidRPr="00BF2000">
        <w:rPr>
          <w:rFonts w:ascii="Garamond" w:hAnsi="Garamond"/>
          <w:sz w:val="22"/>
          <w:szCs w:val="22"/>
          <w:lang w:eastAsia="cs-CZ"/>
        </w:rPr>
        <w:t>Zmluvy,</w:t>
      </w:r>
      <w:r w:rsidR="00C44044" w:rsidRPr="00BF2000">
        <w:rPr>
          <w:rFonts w:ascii="Garamond" w:hAnsi="Garamond"/>
          <w:sz w:val="22"/>
          <w:szCs w:val="22"/>
          <w:lang w:eastAsia="cs-CZ"/>
        </w:rPr>
        <w:t xml:space="preserve"> </w:t>
      </w:r>
      <w:r w:rsidRPr="00BF2000">
        <w:rPr>
          <w:rFonts w:ascii="Garamond" w:hAnsi="Garamond"/>
          <w:sz w:val="22"/>
          <w:szCs w:val="22"/>
          <w:lang w:eastAsia="cs-CZ"/>
        </w:rPr>
        <w:t>ak</w:t>
      </w:r>
      <w:r w:rsidR="00C44044" w:rsidRPr="00BF2000">
        <w:rPr>
          <w:rFonts w:ascii="Garamond" w:hAnsi="Garamond"/>
          <w:sz w:val="22"/>
          <w:szCs w:val="22"/>
          <w:lang w:eastAsia="cs-CZ"/>
        </w:rPr>
        <w:t xml:space="preserve"> </w:t>
      </w:r>
      <w:r w:rsidRPr="00BF2000">
        <w:rPr>
          <w:rFonts w:ascii="Garamond" w:hAnsi="Garamond"/>
          <w:sz w:val="22"/>
          <w:szCs w:val="22"/>
          <w:lang w:eastAsia="cs-CZ"/>
        </w:rPr>
        <w:t>je</w:t>
      </w:r>
      <w:r w:rsidR="00C44044" w:rsidRPr="00BF2000">
        <w:rPr>
          <w:rFonts w:ascii="Garamond" w:hAnsi="Garamond"/>
          <w:sz w:val="22"/>
          <w:szCs w:val="22"/>
          <w:lang w:eastAsia="cs-CZ"/>
        </w:rPr>
        <w:t xml:space="preserve"> </w:t>
      </w:r>
      <w:r w:rsidRPr="00BF2000">
        <w:rPr>
          <w:rFonts w:ascii="Garamond" w:hAnsi="Garamond"/>
          <w:sz w:val="22"/>
          <w:szCs w:val="22"/>
          <w:lang w:eastAsia="cs-CZ"/>
        </w:rPr>
        <w:t>ďalej</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Zmluve</w:t>
      </w:r>
      <w:r w:rsidR="00C44044" w:rsidRPr="00BF2000">
        <w:rPr>
          <w:rFonts w:ascii="Garamond" w:hAnsi="Garamond"/>
          <w:sz w:val="22"/>
          <w:szCs w:val="22"/>
          <w:lang w:eastAsia="cs-CZ"/>
        </w:rPr>
        <w:t xml:space="preserve"> </w:t>
      </w:r>
      <w:r w:rsidRPr="00BF2000">
        <w:rPr>
          <w:rFonts w:ascii="Garamond" w:hAnsi="Garamond"/>
          <w:sz w:val="22"/>
          <w:szCs w:val="22"/>
          <w:lang w:eastAsia="cs-CZ"/>
        </w:rPr>
        <w:t>použitý</w:t>
      </w:r>
      <w:r w:rsidR="00C44044" w:rsidRPr="00BF2000">
        <w:rPr>
          <w:rFonts w:ascii="Garamond" w:hAnsi="Garamond"/>
          <w:sz w:val="22"/>
          <w:szCs w:val="22"/>
          <w:lang w:eastAsia="cs-CZ"/>
        </w:rPr>
        <w:t xml:space="preserve"> </w:t>
      </w:r>
      <w:r w:rsidRPr="00BF2000">
        <w:rPr>
          <w:rFonts w:ascii="Garamond" w:hAnsi="Garamond"/>
          <w:sz w:val="22"/>
          <w:szCs w:val="22"/>
          <w:lang w:eastAsia="cs-CZ"/>
        </w:rPr>
        <w:t>definovaný</w:t>
      </w:r>
      <w:r w:rsidR="00C44044" w:rsidRPr="00BF2000">
        <w:rPr>
          <w:rFonts w:ascii="Garamond" w:hAnsi="Garamond"/>
          <w:sz w:val="22"/>
          <w:szCs w:val="22"/>
          <w:lang w:eastAsia="cs-CZ"/>
        </w:rPr>
        <w:t xml:space="preserve"> </w:t>
      </w:r>
      <w:r w:rsidRPr="00BF2000">
        <w:rPr>
          <w:rFonts w:ascii="Garamond" w:hAnsi="Garamond"/>
          <w:sz w:val="22"/>
          <w:szCs w:val="22"/>
          <w:lang w:eastAsia="cs-CZ"/>
        </w:rPr>
        <w:t>pojem,</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Zmluve</w:t>
      </w:r>
      <w:r w:rsidR="00C44044" w:rsidRPr="00BF2000">
        <w:rPr>
          <w:rFonts w:ascii="Garamond" w:hAnsi="Garamond"/>
          <w:sz w:val="22"/>
          <w:szCs w:val="22"/>
          <w:lang w:eastAsia="cs-CZ"/>
        </w:rPr>
        <w:t xml:space="preserve"> </w:t>
      </w:r>
      <w:r w:rsidRPr="00BF2000">
        <w:rPr>
          <w:rFonts w:ascii="Garamond" w:hAnsi="Garamond"/>
          <w:sz w:val="22"/>
          <w:szCs w:val="22"/>
          <w:lang w:eastAsia="cs-CZ"/>
        </w:rPr>
        <w:t>bude</w:t>
      </w:r>
      <w:r w:rsidR="00C44044" w:rsidRPr="00BF2000">
        <w:rPr>
          <w:rFonts w:ascii="Garamond" w:hAnsi="Garamond"/>
          <w:sz w:val="22"/>
          <w:szCs w:val="22"/>
          <w:lang w:eastAsia="cs-CZ"/>
        </w:rPr>
        <w:t xml:space="preserve"> </w:t>
      </w:r>
      <w:r w:rsidRPr="00BF2000">
        <w:rPr>
          <w:rFonts w:ascii="Garamond" w:hAnsi="Garamond"/>
          <w:sz w:val="22"/>
          <w:szCs w:val="22"/>
          <w:lang w:eastAsia="cs-CZ"/>
        </w:rPr>
        <w:t>mať</w:t>
      </w:r>
      <w:r w:rsidR="00C44044" w:rsidRPr="00BF2000">
        <w:rPr>
          <w:rFonts w:ascii="Garamond" w:hAnsi="Garamond"/>
          <w:sz w:val="22"/>
          <w:szCs w:val="22"/>
          <w:lang w:eastAsia="cs-CZ"/>
        </w:rPr>
        <w:t xml:space="preserve"> </w:t>
      </w:r>
      <w:r w:rsidRPr="00BF2000">
        <w:rPr>
          <w:rFonts w:ascii="Garamond" w:hAnsi="Garamond"/>
          <w:sz w:val="22"/>
          <w:szCs w:val="22"/>
          <w:lang w:eastAsia="cs-CZ"/>
        </w:rPr>
        <w:t>takýto</w:t>
      </w:r>
      <w:r w:rsidR="00C44044" w:rsidRPr="00BF2000">
        <w:rPr>
          <w:rFonts w:ascii="Garamond" w:hAnsi="Garamond"/>
          <w:sz w:val="22"/>
          <w:szCs w:val="22"/>
          <w:lang w:eastAsia="cs-CZ"/>
        </w:rPr>
        <w:t xml:space="preserve"> </w:t>
      </w:r>
      <w:r w:rsidRPr="00BF2000">
        <w:rPr>
          <w:rFonts w:ascii="Garamond" w:hAnsi="Garamond"/>
          <w:sz w:val="22"/>
          <w:szCs w:val="22"/>
          <w:lang w:eastAsia="cs-CZ"/>
        </w:rPr>
        <w:t>pojem</w:t>
      </w:r>
      <w:r w:rsidR="00C44044" w:rsidRPr="00BF2000">
        <w:rPr>
          <w:rFonts w:ascii="Garamond" w:hAnsi="Garamond"/>
          <w:sz w:val="22"/>
          <w:szCs w:val="22"/>
          <w:lang w:eastAsia="cs-CZ"/>
        </w:rPr>
        <w:t xml:space="preserve"> </w:t>
      </w:r>
      <w:r w:rsidRPr="00BF2000">
        <w:rPr>
          <w:rFonts w:ascii="Garamond" w:hAnsi="Garamond"/>
          <w:sz w:val="22"/>
          <w:szCs w:val="22"/>
          <w:lang w:eastAsia="cs-CZ"/>
        </w:rPr>
        <w:t>význam,</w:t>
      </w:r>
      <w:r w:rsidR="00C44044" w:rsidRPr="00BF2000">
        <w:rPr>
          <w:rFonts w:ascii="Garamond" w:hAnsi="Garamond"/>
          <w:sz w:val="22"/>
          <w:szCs w:val="22"/>
          <w:lang w:eastAsia="cs-CZ"/>
        </w:rPr>
        <w:t xml:space="preserve"> </w:t>
      </w:r>
      <w:r w:rsidRPr="00BF2000">
        <w:rPr>
          <w:rFonts w:ascii="Garamond" w:hAnsi="Garamond"/>
          <w:sz w:val="22"/>
          <w:szCs w:val="22"/>
          <w:lang w:eastAsia="cs-CZ"/>
        </w:rPr>
        <w:t>ktorý</w:t>
      </w:r>
      <w:r w:rsidR="00C44044" w:rsidRPr="00BF2000">
        <w:rPr>
          <w:rFonts w:ascii="Garamond" w:hAnsi="Garamond"/>
          <w:sz w:val="22"/>
          <w:szCs w:val="22"/>
          <w:lang w:eastAsia="cs-CZ"/>
        </w:rPr>
        <w:t xml:space="preserve"> </w:t>
      </w:r>
      <w:r w:rsidRPr="00BF2000">
        <w:rPr>
          <w:rFonts w:ascii="Garamond" w:hAnsi="Garamond"/>
          <w:sz w:val="22"/>
          <w:szCs w:val="22"/>
          <w:lang w:eastAsia="cs-CZ"/>
        </w:rPr>
        <w:t>mu</w:t>
      </w:r>
      <w:r w:rsidR="00C44044" w:rsidRPr="00BF2000">
        <w:rPr>
          <w:rFonts w:ascii="Garamond" w:hAnsi="Garamond"/>
          <w:sz w:val="22"/>
          <w:szCs w:val="22"/>
          <w:lang w:eastAsia="cs-CZ"/>
        </w:rPr>
        <w:t xml:space="preserve"> </w:t>
      </w:r>
      <w:r w:rsidRPr="00BF2000">
        <w:rPr>
          <w:rFonts w:ascii="Garamond" w:hAnsi="Garamond"/>
          <w:sz w:val="22"/>
          <w:szCs w:val="22"/>
          <w:lang w:eastAsia="cs-CZ"/>
        </w:rPr>
        <w:t>je</w:t>
      </w:r>
      <w:r w:rsidR="00C44044" w:rsidRPr="00BF2000">
        <w:rPr>
          <w:rFonts w:ascii="Garamond" w:hAnsi="Garamond"/>
          <w:sz w:val="22"/>
          <w:szCs w:val="22"/>
          <w:lang w:eastAsia="cs-CZ"/>
        </w:rPr>
        <w:t xml:space="preserve"> </w:t>
      </w:r>
      <w:r w:rsidRPr="00BF2000">
        <w:rPr>
          <w:rFonts w:ascii="Garamond" w:hAnsi="Garamond"/>
          <w:sz w:val="22"/>
          <w:szCs w:val="22"/>
          <w:lang w:eastAsia="cs-CZ"/>
        </w:rPr>
        <w:t>priradený</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príslušnej</w:t>
      </w:r>
      <w:r w:rsidR="00C44044" w:rsidRPr="00BF2000">
        <w:rPr>
          <w:rFonts w:ascii="Garamond" w:hAnsi="Garamond"/>
          <w:sz w:val="22"/>
          <w:szCs w:val="22"/>
          <w:lang w:eastAsia="cs-CZ"/>
        </w:rPr>
        <w:t xml:space="preserve"> </w:t>
      </w:r>
      <w:r w:rsidRPr="00BF2000">
        <w:rPr>
          <w:rFonts w:ascii="Garamond" w:hAnsi="Garamond"/>
          <w:sz w:val="22"/>
          <w:szCs w:val="22"/>
          <w:lang w:eastAsia="cs-CZ"/>
        </w:rPr>
        <w:t>časti</w:t>
      </w:r>
      <w:r w:rsidR="00C44044" w:rsidRPr="00BF2000">
        <w:rPr>
          <w:rFonts w:ascii="Garamond" w:hAnsi="Garamond"/>
          <w:sz w:val="22"/>
          <w:szCs w:val="22"/>
          <w:lang w:eastAsia="cs-CZ"/>
        </w:rPr>
        <w:t xml:space="preserve"> </w:t>
      </w:r>
      <w:r w:rsidRPr="00BF2000">
        <w:rPr>
          <w:rFonts w:ascii="Garamond" w:hAnsi="Garamond"/>
          <w:sz w:val="22"/>
          <w:szCs w:val="22"/>
          <w:lang w:eastAsia="cs-CZ"/>
        </w:rPr>
        <w:t>Zmluvy,</w:t>
      </w:r>
      <w:r w:rsidR="00C44044" w:rsidRPr="00BF2000">
        <w:rPr>
          <w:rFonts w:ascii="Garamond" w:hAnsi="Garamond"/>
          <w:sz w:val="22"/>
          <w:szCs w:val="22"/>
          <w:lang w:eastAsia="cs-CZ"/>
        </w:rPr>
        <w:t xml:space="preserve"> </w:t>
      </w:r>
      <w:r w:rsidRPr="00BF2000">
        <w:rPr>
          <w:rFonts w:ascii="Garamond" w:hAnsi="Garamond"/>
          <w:sz w:val="22"/>
          <w:szCs w:val="22"/>
          <w:lang w:eastAsia="cs-CZ"/>
        </w:rPr>
        <w:t>kde</w:t>
      </w:r>
      <w:r w:rsidR="00C44044" w:rsidRPr="00BF2000">
        <w:rPr>
          <w:rFonts w:ascii="Garamond" w:hAnsi="Garamond"/>
          <w:sz w:val="22"/>
          <w:szCs w:val="22"/>
          <w:lang w:eastAsia="cs-CZ"/>
        </w:rPr>
        <w:t xml:space="preserve"> </w:t>
      </w:r>
      <w:r w:rsidRPr="00BF2000">
        <w:rPr>
          <w:rFonts w:ascii="Garamond" w:hAnsi="Garamond"/>
          <w:sz w:val="22"/>
          <w:szCs w:val="22"/>
          <w:lang w:eastAsia="cs-CZ"/>
        </w:rPr>
        <w:t>je</w:t>
      </w:r>
      <w:r w:rsidR="00C44044" w:rsidRPr="00BF2000">
        <w:rPr>
          <w:rFonts w:ascii="Garamond" w:hAnsi="Garamond"/>
          <w:sz w:val="22"/>
          <w:szCs w:val="22"/>
          <w:lang w:eastAsia="cs-CZ"/>
        </w:rPr>
        <w:t xml:space="preserve"> </w:t>
      </w:r>
      <w:r w:rsidRPr="00BF2000">
        <w:rPr>
          <w:rFonts w:ascii="Garamond" w:hAnsi="Garamond"/>
          <w:sz w:val="22"/>
          <w:szCs w:val="22"/>
          <w:lang w:eastAsia="cs-CZ"/>
        </w:rPr>
        <w:t>definovaný.</w:t>
      </w:r>
    </w:p>
    <w:p w14:paraId="2CE94D8B" w14:textId="11145030" w:rsidR="009E4CFB" w:rsidRPr="00BF2000" w:rsidRDefault="009E4CFB" w:rsidP="0088026C">
      <w:pPr>
        <w:keepNext/>
        <w:keepLines/>
        <w:tabs>
          <w:tab w:val="num" w:pos="360"/>
          <w:tab w:val="num" w:pos="540"/>
        </w:tabs>
        <w:ind w:left="540" w:hanging="540"/>
        <w:jc w:val="both"/>
        <w:rPr>
          <w:rFonts w:ascii="Garamond" w:hAnsi="Garamond"/>
          <w:sz w:val="22"/>
          <w:szCs w:val="22"/>
          <w:lang w:eastAsia="sk-SK"/>
        </w:rPr>
      </w:pPr>
    </w:p>
    <w:p w14:paraId="0D50A4CA" w14:textId="75FA6679" w:rsidR="009E4CFB" w:rsidRPr="00BF2000" w:rsidRDefault="009E4CFB" w:rsidP="0088026C">
      <w:pPr>
        <w:keepNext/>
        <w:keepLines/>
        <w:numPr>
          <w:ilvl w:val="1"/>
          <w:numId w:val="6"/>
        </w:numPr>
        <w:ind w:left="709" w:hanging="709"/>
        <w:contextualSpacing/>
        <w:jc w:val="both"/>
        <w:rPr>
          <w:rFonts w:ascii="Garamond" w:hAnsi="Garamond"/>
          <w:sz w:val="22"/>
          <w:szCs w:val="22"/>
          <w:lang w:eastAsia="cs-CZ"/>
        </w:rPr>
      </w:pP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Zmluve,</w:t>
      </w:r>
      <w:r w:rsidR="00C44044" w:rsidRPr="00BF2000">
        <w:rPr>
          <w:rFonts w:ascii="Garamond" w:hAnsi="Garamond"/>
          <w:sz w:val="22"/>
          <w:szCs w:val="22"/>
          <w:lang w:eastAsia="cs-CZ"/>
        </w:rPr>
        <w:t xml:space="preserve"> </w:t>
      </w:r>
      <w:r w:rsidRPr="00BF2000">
        <w:rPr>
          <w:rFonts w:ascii="Garamond" w:hAnsi="Garamond"/>
          <w:sz w:val="22"/>
          <w:szCs w:val="22"/>
          <w:lang w:eastAsia="cs-CZ"/>
        </w:rPr>
        <w:t>ak</w:t>
      </w:r>
      <w:r w:rsidR="00C44044" w:rsidRPr="00BF2000">
        <w:rPr>
          <w:rFonts w:ascii="Garamond" w:hAnsi="Garamond"/>
          <w:sz w:val="22"/>
          <w:szCs w:val="22"/>
          <w:lang w:eastAsia="cs-CZ"/>
        </w:rPr>
        <w:t xml:space="preserve"> </w:t>
      </w:r>
      <w:r w:rsidRPr="00BF2000">
        <w:rPr>
          <w:rFonts w:ascii="Garamond" w:hAnsi="Garamond"/>
          <w:sz w:val="22"/>
          <w:szCs w:val="22"/>
          <w:lang w:eastAsia="cs-CZ"/>
        </w:rPr>
        <w:t>z</w:t>
      </w:r>
      <w:r w:rsidR="00C44044" w:rsidRPr="00BF2000">
        <w:rPr>
          <w:rFonts w:ascii="Garamond" w:hAnsi="Garamond"/>
          <w:sz w:val="22"/>
          <w:szCs w:val="22"/>
          <w:lang w:eastAsia="cs-CZ"/>
        </w:rPr>
        <w:t xml:space="preserve"> </w:t>
      </w:r>
      <w:r w:rsidRPr="00BF2000">
        <w:rPr>
          <w:rFonts w:ascii="Garamond" w:hAnsi="Garamond"/>
          <w:sz w:val="22"/>
          <w:szCs w:val="22"/>
          <w:lang w:eastAsia="cs-CZ"/>
        </w:rPr>
        <w:t>kontextu</w:t>
      </w:r>
      <w:r w:rsidR="00C44044" w:rsidRPr="00BF2000">
        <w:rPr>
          <w:rFonts w:ascii="Garamond" w:hAnsi="Garamond"/>
          <w:sz w:val="22"/>
          <w:szCs w:val="22"/>
          <w:lang w:eastAsia="cs-CZ"/>
        </w:rPr>
        <w:t xml:space="preserve"> </w:t>
      </w:r>
      <w:r w:rsidRPr="00BF2000">
        <w:rPr>
          <w:rFonts w:ascii="Garamond" w:hAnsi="Garamond"/>
          <w:sz w:val="22"/>
          <w:szCs w:val="22"/>
          <w:lang w:eastAsia="cs-CZ"/>
        </w:rPr>
        <w:t>nevyplýva</w:t>
      </w:r>
      <w:r w:rsidR="00C44044" w:rsidRPr="00BF2000">
        <w:rPr>
          <w:rFonts w:ascii="Garamond" w:hAnsi="Garamond"/>
          <w:sz w:val="22"/>
          <w:szCs w:val="22"/>
          <w:lang w:eastAsia="cs-CZ"/>
        </w:rPr>
        <w:t xml:space="preserve"> </w:t>
      </w:r>
      <w:r w:rsidRPr="00BF2000">
        <w:rPr>
          <w:rFonts w:ascii="Garamond" w:hAnsi="Garamond"/>
          <w:sz w:val="22"/>
          <w:szCs w:val="22"/>
          <w:lang w:eastAsia="cs-CZ"/>
        </w:rPr>
        <w:t>iný</w:t>
      </w:r>
      <w:r w:rsidR="00C44044" w:rsidRPr="00BF2000">
        <w:rPr>
          <w:rFonts w:ascii="Garamond" w:hAnsi="Garamond"/>
          <w:sz w:val="22"/>
          <w:szCs w:val="22"/>
          <w:lang w:eastAsia="cs-CZ"/>
        </w:rPr>
        <w:t xml:space="preserve"> </w:t>
      </w:r>
      <w:r w:rsidRPr="00BF2000">
        <w:rPr>
          <w:rFonts w:ascii="Garamond" w:hAnsi="Garamond"/>
          <w:sz w:val="22"/>
          <w:szCs w:val="22"/>
          <w:lang w:eastAsia="cs-CZ"/>
        </w:rPr>
        <w:t>zámer,</w:t>
      </w:r>
    </w:p>
    <w:p w14:paraId="69CEA44F" w14:textId="77777777" w:rsidR="009E4CFB" w:rsidRPr="00BF2000" w:rsidRDefault="009E4CFB" w:rsidP="0088026C">
      <w:pPr>
        <w:keepNext/>
        <w:keepLines/>
        <w:ind w:left="709"/>
        <w:contextualSpacing/>
        <w:jc w:val="both"/>
        <w:rPr>
          <w:rFonts w:ascii="Garamond" w:hAnsi="Garamond"/>
          <w:sz w:val="22"/>
          <w:szCs w:val="22"/>
          <w:lang w:eastAsia="cs-CZ"/>
        </w:rPr>
      </w:pPr>
    </w:p>
    <w:p w14:paraId="37825D1E" w14:textId="38C12819" w:rsidR="009E4CFB" w:rsidRPr="00BF2000" w:rsidRDefault="009E4CFB" w:rsidP="0088026C">
      <w:pPr>
        <w:keepNext/>
        <w:keepLines/>
        <w:numPr>
          <w:ilvl w:val="2"/>
          <w:numId w:val="3"/>
        </w:numPr>
        <w:tabs>
          <w:tab w:val="num" w:pos="1418"/>
        </w:tabs>
        <w:ind w:left="1418" w:hanging="709"/>
        <w:contextualSpacing/>
        <w:jc w:val="both"/>
        <w:rPr>
          <w:rFonts w:ascii="Garamond" w:hAnsi="Garamond"/>
          <w:sz w:val="22"/>
          <w:szCs w:val="22"/>
          <w:lang w:eastAsia="cs-CZ"/>
        </w:rPr>
      </w:pPr>
      <w:r w:rsidRPr="00BF2000">
        <w:rPr>
          <w:rFonts w:ascii="Garamond" w:hAnsi="Garamond"/>
          <w:sz w:val="22"/>
          <w:szCs w:val="22"/>
          <w:lang w:eastAsia="cs-CZ"/>
        </w:rPr>
        <w:t>každý</w:t>
      </w:r>
      <w:r w:rsidR="00C44044" w:rsidRPr="00BF2000">
        <w:rPr>
          <w:rFonts w:ascii="Garamond" w:hAnsi="Garamond"/>
          <w:sz w:val="22"/>
          <w:szCs w:val="22"/>
          <w:lang w:eastAsia="cs-CZ"/>
        </w:rPr>
        <w:t xml:space="preserve"> </w:t>
      </w:r>
      <w:r w:rsidRPr="00BF2000">
        <w:rPr>
          <w:rFonts w:ascii="Garamond" w:hAnsi="Garamond"/>
          <w:sz w:val="22"/>
          <w:szCs w:val="22"/>
          <w:lang w:eastAsia="cs-CZ"/>
        </w:rPr>
        <w:t>odkaz</w:t>
      </w:r>
      <w:r w:rsidR="00C44044" w:rsidRPr="00BF2000">
        <w:rPr>
          <w:rFonts w:ascii="Garamond" w:hAnsi="Garamond"/>
          <w:sz w:val="22"/>
          <w:szCs w:val="22"/>
          <w:lang w:eastAsia="cs-CZ"/>
        </w:rPr>
        <w:t xml:space="preserve"> </w:t>
      </w:r>
      <w:r w:rsidRPr="00BF2000">
        <w:rPr>
          <w:rFonts w:ascii="Garamond" w:hAnsi="Garamond"/>
          <w:sz w:val="22"/>
          <w:szCs w:val="22"/>
          <w:lang w:eastAsia="cs-CZ"/>
        </w:rPr>
        <w:t>na</w:t>
      </w:r>
      <w:r w:rsidR="00C44044" w:rsidRPr="00BF2000">
        <w:rPr>
          <w:rFonts w:ascii="Garamond" w:hAnsi="Garamond"/>
          <w:sz w:val="22"/>
          <w:szCs w:val="22"/>
          <w:lang w:eastAsia="cs-CZ"/>
        </w:rPr>
        <w:t xml:space="preserve"> </w:t>
      </w:r>
      <w:r w:rsidRPr="00BF2000">
        <w:rPr>
          <w:rFonts w:ascii="Garamond" w:hAnsi="Garamond"/>
          <w:sz w:val="22"/>
          <w:szCs w:val="22"/>
          <w:lang w:eastAsia="cs-CZ"/>
        </w:rPr>
        <w:t>Zmluvnú</w:t>
      </w:r>
      <w:r w:rsidR="00C44044" w:rsidRPr="00BF2000">
        <w:rPr>
          <w:rFonts w:ascii="Garamond" w:hAnsi="Garamond"/>
          <w:sz w:val="22"/>
          <w:szCs w:val="22"/>
          <w:lang w:eastAsia="cs-CZ"/>
        </w:rPr>
        <w:t xml:space="preserve"> </w:t>
      </w:r>
      <w:r w:rsidRPr="00BF2000">
        <w:rPr>
          <w:rFonts w:ascii="Garamond" w:hAnsi="Garamond"/>
          <w:sz w:val="22"/>
          <w:szCs w:val="22"/>
          <w:lang w:eastAsia="cs-CZ"/>
        </w:rPr>
        <w:t>stranu</w:t>
      </w:r>
      <w:r w:rsidR="00C44044" w:rsidRPr="00BF2000">
        <w:rPr>
          <w:rFonts w:ascii="Garamond" w:hAnsi="Garamond"/>
          <w:sz w:val="22"/>
          <w:szCs w:val="22"/>
          <w:lang w:eastAsia="cs-CZ"/>
        </w:rPr>
        <w:t xml:space="preserve"> </w:t>
      </w:r>
      <w:r w:rsidRPr="00BF2000">
        <w:rPr>
          <w:rFonts w:ascii="Garamond" w:hAnsi="Garamond"/>
          <w:sz w:val="22"/>
          <w:szCs w:val="22"/>
          <w:lang w:eastAsia="cs-CZ"/>
        </w:rPr>
        <w:t>zahŕňa</w:t>
      </w:r>
      <w:r w:rsidR="00C44044" w:rsidRPr="00BF2000">
        <w:rPr>
          <w:rFonts w:ascii="Garamond" w:hAnsi="Garamond"/>
          <w:sz w:val="22"/>
          <w:szCs w:val="22"/>
          <w:lang w:eastAsia="cs-CZ"/>
        </w:rPr>
        <w:t xml:space="preserve"> </w:t>
      </w:r>
      <w:r w:rsidRPr="00BF2000">
        <w:rPr>
          <w:rFonts w:ascii="Garamond" w:hAnsi="Garamond"/>
          <w:sz w:val="22"/>
          <w:szCs w:val="22"/>
          <w:lang w:eastAsia="cs-CZ"/>
        </w:rPr>
        <w:t>aj</w:t>
      </w:r>
      <w:r w:rsidR="00C44044" w:rsidRPr="00BF2000">
        <w:rPr>
          <w:rFonts w:ascii="Garamond" w:hAnsi="Garamond"/>
          <w:sz w:val="22"/>
          <w:szCs w:val="22"/>
          <w:lang w:eastAsia="cs-CZ"/>
        </w:rPr>
        <w:t xml:space="preserve"> </w:t>
      </w:r>
      <w:r w:rsidRPr="00BF2000">
        <w:rPr>
          <w:rFonts w:ascii="Garamond" w:hAnsi="Garamond"/>
          <w:sz w:val="22"/>
          <w:szCs w:val="22"/>
          <w:lang w:eastAsia="cs-CZ"/>
        </w:rPr>
        <w:t>jej</w:t>
      </w:r>
      <w:r w:rsidR="00C44044" w:rsidRPr="00BF2000">
        <w:rPr>
          <w:rFonts w:ascii="Garamond" w:hAnsi="Garamond"/>
          <w:sz w:val="22"/>
          <w:szCs w:val="22"/>
          <w:lang w:eastAsia="cs-CZ"/>
        </w:rPr>
        <w:t xml:space="preserve"> </w:t>
      </w:r>
      <w:r w:rsidRPr="00BF2000">
        <w:rPr>
          <w:rFonts w:ascii="Garamond" w:hAnsi="Garamond"/>
          <w:sz w:val="22"/>
          <w:szCs w:val="22"/>
          <w:lang w:eastAsia="cs-CZ"/>
        </w:rPr>
        <w:t>právnych</w:t>
      </w:r>
      <w:r w:rsidR="00C44044" w:rsidRPr="00BF2000">
        <w:rPr>
          <w:rFonts w:ascii="Garamond" w:hAnsi="Garamond"/>
          <w:sz w:val="22"/>
          <w:szCs w:val="22"/>
          <w:lang w:eastAsia="cs-CZ"/>
        </w:rPr>
        <w:t xml:space="preserve"> </w:t>
      </w:r>
      <w:r w:rsidRPr="00BF2000">
        <w:rPr>
          <w:rFonts w:ascii="Garamond" w:hAnsi="Garamond"/>
          <w:sz w:val="22"/>
          <w:szCs w:val="22"/>
          <w:lang w:eastAsia="cs-CZ"/>
        </w:rPr>
        <w:t>nástupcov,</w:t>
      </w:r>
      <w:r w:rsidR="00C44044" w:rsidRPr="00BF2000">
        <w:rPr>
          <w:rFonts w:ascii="Garamond" w:hAnsi="Garamond"/>
          <w:sz w:val="22"/>
          <w:szCs w:val="22"/>
          <w:lang w:eastAsia="cs-CZ"/>
        </w:rPr>
        <w:t xml:space="preserve"> </w:t>
      </w:r>
      <w:r w:rsidRPr="00BF2000">
        <w:rPr>
          <w:rFonts w:ascii="Garamond" w:hAnsi="Garamond"/>
          <w:sz w:val="22"/>
          <w:szCs w:val="22"/>
          <w:lang w:eastAsia="cs-CZ"/>
        </w:rPr>
        <w:t>ako</w:t>
      </w:r>
      <w:r w:rsidR="00C44044" w:rsidRPr="00BF2000">
        <w:rPr>
          <w:rFonts w:ascii="Garamond" w:hAnsi="Garamond"/>
          <w:sz w:val="22"/>
          <w:szCs w:val="22"/>
          <w:lang w:eastAsia="cs-CZ"/>
        </w:rPr>
        <w:t xml:space="preserve"> </w:t>
      </w:r>
      <w:r w:rsidRPr="00BF2000">
        <w:rPr>
          <w:rFonts w:ascii="Garamond" w:hAnsi="Garamond"/>
          <w:sz w:val="22"/>
          <w:szCs w:val="22"/>
          <w:lang w:eastAsia="cs-CZ"/>
        </w:rPr>
        <w:t>aj</w:t>
      </w:r>
      <w:r w:rsidR="00C44044" w:rsidRPr="00BF2000">
        <w:rPr>
          <w:rFonts w:ascii="Garamond" w:hAnsi="Garamond"/>
          <w:sz w:val="22"/>
          <w:szCs w:val="22"/>
          <w:lang w:eastAsia="cs-CZ"/>
        </w:rPr>
        <w:t xml:space="preserve"> </w:t>
      </w:r>
      <w:r w:rsidRPr="00BF2000">
        <w:rPr>
          <w:rFonts w:ascii="Garamond" w:hAnsi="Garamond"/>
          <w:sz w:val="22"/>
          <w:szCs w:val="22"/>
          <w:lang w:eastAsia="cs-CZ"/>
        </w:rPr>
        <w:t>postupníkov</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nadobúdateľov</w:t>
      </w:r>
      <w:r w:rsidR="00C44044" w:rsidRPr="00BF2000">
        <w:rPr>
          <w:rFonts w:ascii="Garamond" w:hAnsi="Garamond"/>
          <w:sz w:val="22"/>
          <w:szCs w:val="22"/>
          <w:lang w:eastAsia="cs-CZ"/>
        </w:rPr>
        <w:t xml:space="preserve"> </w:t>
      </w:r>
      <w:r w:rsidRPr="00BF2000">
        <w:rPr>
          <w:rFonts w:ascii="Garamond" w:hAnsi="Garamond"/>
          <w:sz w:val="22"/>
          <w:szCs w:val="22"/>
          <w:lang w:eastAsia="cs-CZ"/>
        </w:rPr>
        <w:t>práv</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r w:rsidR="00C44044" w:rsidRPr="00BF2000">
        <w:rPr>
          <w:rFonts w:ascii="Garamond" w:hAnsi="Garamond"/>
          <w:sz w:val="22"/>
          <w:szCs w:val="22"/>
          <w:lang w:eastAsia="cs-CZ"/>
        </w:rPr>
        <w:t xml:space="preserve"> </w:t>
      </w:r>
      <w:r w:rsidRPr="00BF2000">
        <w:rPr>
          <w:rFonts w:ascii="Garamond" w:hAnsi="Garamond"/>
          <w:sz w:val="22"/>
          <w:szCs w:val="22"/>
          <w:lang w:eastAsia="cs-CZ"/>
        </w:rPr>
        <w:t>záväzkov</w:t>
      </w:r>
      <w:r w:rsidR="00C44044" w:rsidRPr="00BF2000">
        <w:rPr>
          <w:rFonts w:ascii="Garamond" w:hAnsi="Garamond"/>
          <w:sz w:val="22"/>
          <w:szCs w:val="22"/>
          <w:lang w:eastAsia="cs-CZ"/>
        </w:rPr>
        <w:t xml:space="preserve"> </w:t>
      </w:r>
      <w:r w:rsidRPr="00BF2000">
        <w:rPr>
          <w:rFonts w:ascii="Garamond" w:hAnsi="Garamond"/>
          <w:sz w:val="22"/>
          <w:szCs w:val="22"/>
          <w:lang w:eastAsia="cs-CZ"/>
        </w:rPr>
        <w:t>vyplývajúcich</w:t>
      </w:r>
      <w:r w:rsidR="00C44044" w:rsidRPr="00BF2000">
        <w:rPr>
          <w:rFonts w:ascii="Garamond" w:hAnsi="Garamond"/>
          <w:sz w:val="22"/>
          <w:szCs w:val="22"/>
          <w:lang w:eastAsia="cs-CZ"/>
        </w:rPr>
        <w:t xml:space="preserve"> </w:t>
      </w:r>
      <w:r w:rsidRPr="00BF2000">
        <w:rPr>
          <w:rFonts w:ascii="Garamond" w:hAnsi="Garamond"/>
          <w:sz w:val="22"/>
          <w:szCs w:val="22"/>
          <w:lang w:eastAsia="cs-CZ"/>
        </w:rPr>
        <w:t>zo</w:t>
      </w:r>
      <w:r w:rsidR="00C44044" w:rsidRPr="00BF2000">
        <w:rPr>
          <w:rFonts w:ascii="Garamond" w:hAnsi="Garamond"/>
          <w:sz w:val="22"/>
          <w:szCs w:val="22"/>
          <w:lang w:eastAsia="cs-CZ"/>
        </w:rPr>
        <w:t xml:space="preserve"> </w:t>
      </w:r>
      <w:r w:rsidRPr="00BF2000">
        <w:rPr>
          <w:rFonts w:ascii="Garamond" w:hAnsi="Garamond"/>
          <w:sz w:val="22"/>
          <w:szCs w:val="22"/>
          <w:lang w:eastAsia="cs-CZ"/>
        </w:rPr>
        <w:t>Zmluvy;</w:t>
      </w:r>
    </w:p>
    <w:p w14:paraId="1F3B0963" w14:textId="77777777" w:rsidR="009E4CFB" w:rsidRPr="00BF2000" w:rsidRDefault="009E4CFB" w:rsidP="0088026C">
      <w:pPr>
        <w:keepNext/>
        <w:keepLines/>
        <w:jc w:val="both"/>
        <w:rPr>
          <w:rFonts w:ascii="Garamond" w:hAnsi="Garamond"/>
          <w:sz w:val="22"/>
          <w:szCs w:val="22"/>
          <w:lang w:eastAsia="sk-SK"/>
        </w:rPr>
      </w:pPr>
    </w:p>
    <w:p w14:paraId="36E3EB5D" w14:textId="6126C575" w:rsidR="009E4CFB" w:rsidRPr="00BF2000" w:rsidRDefault="009E4CFB" w:rsidP="0088026C">
      <w:pPr>
        <w:keepNext/>
        <w:keepLines/>
        <w:numPr>
          <w:ilvl w:val="2"/>
          <w:numId w:val="3"/>
        </w:numPr>
        <w:tabs>
          <w:tab w:val="num" w:pos="1418"/>
        </w:tabs>
        <w:ind w:left="1418" w:hanging="709"/>
        <w:contextualSpacing/>
        <w:jc w:val="both"/>
        <w:rPr>
          <w:rFonts w:ascii="Garamond" w:hAnsi="Garamond"/>
          <w:sz w:val="22"/>
          <w:szCs w:val="22"/>
          <w:lang w:eastAsia="cs-CZ"/>
        </w:rPr>
      </w:pPr>
      <w:r w:rsidRPr="00BF2000">
        <w:rPr>
          <w:rFonts w:ascii="Garamond" w:hAnsi="Garamond"/>
          <w:sz w:val="22"/>
          <w:szCs w:val="22"/>
          <w:lang w:eastAsia="cs-CZ"/>
        </w:rPr>
        <w:t>každý</w:t>
      </w:r>
      <w:r w:rsidR="00C44044" w:rsidRPr="00BF2000">
        <w:rPr>
          <w:rFonts w:ascii="Garamond" w:hAnsi="Garamond"/>
          <w:sz w:val="22"/>
          <w:szCs w:val="22"/>
          <w:lang w:eastAsia="cs-CZ"/>
        </w:rPr>
        <w:t xml:space="preserve"> </w:t>
      </w:r>
      <w:r w:rsidRPr="00BF2000">
        <w:rPr>
          <w:rFonts w:ascii="Garamond" w:hAnsi="Garamond"/>
          <w:sz w:val="22"/>
          <w:szCs w:val="22"/>
          <w:lang w:eastAsia="cs-CZ"/>
        </w:rPr>
        <w:t>odkaz</w:t>
      </w:r>
      <w:r w:rsidR="00C44044" w:rsidRPr="00BF2000">
        <w:rPr>
          <w:rFonts w:ascii="Garamond" w:hAnsi="Garamond"/>
          <w:sz w:val="22"/>
          <w:szCs w:val="22"/>
          <w:lang w:eastAsia="cs-CZ"/>
        </w:rPr>
        <w:t xml:space="preserve"> </w:t>
      </w:r>
      <w:r w:rsidRPr="00BF2000">
        <w:rPr>
          <w:rFonts w:ascii="Garamond" w:hAnsi="Garamond"/>
          <w:sz w:val="22"/>
          <w:szCs w:val="22"/>
          <w:lang w:eastAsia="cs-CZ"/>
        </w:rPr>
        <w:t>na</w:t>
      </w:r>
      <w:r w:rsidR="00C44044" w:rsidRPr="00BF2000">
        <w:rPr>
          <w:rFonts w:ascii="Garamond" w:hAnsi="Garamond"/>
          <w:sz w:val="22"/>
          <w:szCs w:val="22"/>
          <w:lang w:eastAsia="cs-CZ"/>
        </w:rPr>
        <w:t xml:space="preserve"> </w:t>
      </w:r>
      <w:r w:rsidRPr="00BF2000">
        <w:rPr>
          <w:rFonts w:ascii="Garamond" w:hAnsi="Garamond"/>
          <w:sz w:val="22"/>
          <w:szCs w:val="22"/>
          <w:lang w:eastAsia="cs-CZ"/>
        </w:rPr>
        <w:t>Zmluvu</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r w:rsidR="00C44044" w:rsidRPr="00BF2000">
        <w:rPr>
          <w:rFonts w:ascii="Garamond" w:hAnsi="Garamond"/>
          <w:sz w:val="22"/>
          <w:szCs w:val="22"/>
          <w:lang w:eastAsia="cs-CZ"/>
        </w:rPr>
        <w:t xml:space="preserve"> </w:t>
      </w:r>
      <w:r w:rsidRPr="00BF2000">
        <w:rPr>
          <w:rFonts w:ascii="Garamond" w:hAnsi="Garamond"/>
          <w:sz w:val="22"/>
          <w:szCs w:val="22"/>
          <w:lang w:eastAsia="cs-CZ"/>
        </w:rPr>
        <w:t>iný</w:t>
      </w:r>
      <w:r w:rsidR="00C44044" w:rsidRPr="00BF2000">
        <w:rPr>
          <w:rFonts w:ascii="Garamond" w:hAnsi="Garamond"/>
          <w:sz w:val="22"/>
          <w:szCs w:val="22"/>
          <w:lang w:eastAsia="cs-CZ"/>
        </w:rPr>
        <w:t xml:space="preserve"> </w:t>
      </w:r>
      <w:r w:rsidRPr="00BF2000">
        <w:rPr>
          <w:rFonts w:ascii="Garamond" w:hAnsi="Garamond"/>
          <w:sz w:val="22"/>
          <w:szCs w:val="22"/>
          <w:lang w:eastAsia="cs-CZ"/>
        </w:rPr>
        <w:t>dokument</w:t>
      </w:r>
      <w:r w:rsidR="00C44044" w:rsidRPr="00BF2000">
        <w:rPr>
          <w:rFonts w:ascii="Garamond" w:hAnsi="Garamond"/>
          <w:sz w:val="22"/>
          <w:szCs w:val="22"/>
          <w:lang w:eastAsia="cs-CZ"/>
        </w:rPr>
        <w:t xml:space="preserve"> </w:t>
      </w:r>
      <w:r w:rsidRPr="00BF2000">
        <w:rPr>
          <w:rFonts w:ascii="Garamond" w:hAnsi="Garamond"/>
          <w:sz w:val="22"/>
          <w:szCs w:val="22"/>
          <w:lang w:eastAsia="cs-CZ"/>
        </w:rPr>
        <w:t>znamená</w:t>
      </w:r>
      <w:r w:rsidR="00C44044" w:rsidRPr="00BF2000">
        <w:rPr>
          <w:rFonts w:ascii="Garamond" w:hAnsi="Garamond"/>
          <w:sz w:val="22"/>
          <w:szCs w:val="22"/>
          <w:lang w:eastAsia="cs-CZ"/>
        </w:rPr>
        <w:t xml:space="preserve"> </w:t>
      </w:r>
      <w:r w:rsidRPr="00BF2000">
        <w:rPr>
          <w:rFonts w:ascii="Garamond" w:hAnsi="Garamond"/>
          <w:sz w:val="22"/>
          <w:szCs w:val="22"/>
          <w:lang w:eastAsia="cs-CZ"/>
        </w:rPr>
        <w:t>Zmluvu</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r w:rsidR="00C44044" w:rsidRPr="00BF2000">
        <w:rPr>
          <w:rFonts w:ascii="Garamond" w:hAnsi="Garamond"/>
          <w:sz w:val="22"/>
          <w:szCs w:val="22"/>
          <w:lang w:eastAsia="cs-CZ"/>
        </w:rPr>
        <w:t xml:space="preserve"> </w:t>
      </w:r>
      <w:r w:rsidRPr="00BF2000">
        <w:rPr>
          <w:rFonts w:ascii="Garamond" w:hAnsi="Garamond"/>
          <w:sz w:val="22"/>
          <w:szCs w:val="22"/>
          <w:lang w:eastAsia="cs-CZ"/>
        </w:rPr>
        <w:t>iný</w:t>
      </w:r>
      <w:r w:rsidR="00C44044" w:rsidRPr="00BF2000">
        <w:rPr>
          <w:rFonts w:ascii="Garamond" w:hAnsi="Garamond"/>
          <w:sz w:val="22"/>
          <w:szCs w:val="22"/>
          <w:lang w:eastAsia="cs-CZ"/>
        </w:rPr>
        <w:t xml:space="preserve"> </w:t>
      </w:r>
      <w:r w:rsidRPr="00BF2000">
        <w:rPr>
          <w:rFonts w:ascii="Garamond" w:hAnsi="Garamond"/>
          <w:sz w:val="22"/>
          <w:szCs w:val="22"/>
          <w:lang w:eastAsia="cs-CZ"/>
        </w:rPr>
        <w:t>dokument</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znení</w:t>
      </w:r>
      <w:r w:rsidR="00C44044" w:rsidRPr="00BF2000">
        <w:rPr>
          <w:rFonts w:ascii="Garamond" w:hAnsi="Garamond"/>
          <w:sz w:val="22"/>
          <w:szCs w:val="22"/>
          <w:lang w:eastAsia="cs-CZ"/>
        </w:rPr>
        <w:t xml:space="preserve"> </w:t>
      </w:r>
      <w:r w:rsidRPr="00BF2000">
        <w:rPr>
          <w:rFonts w:ascii="Garamond" w:hAnsi="Garamond"/>
          <w:sz w:val="22"/>
          <w:szCs w:val="22"/>
          <w:lang w:eastAsia="cs-CZ"/>
        </w:rPr>
        <w:t>jeho</w:t>
      </w:r>
      <w:r w:rsidR="00C44044" w:rsidRPr="00BF2000">
        <w:rPr>
          <w:rFonts w:ascii="Garamond" w:hAnsi="Garamond"/>
          <w:sz w:val="22"/>
          <w:szCs w:val="22"/>
          <w:lang w:eastAsia="cs-CZ"/>
        </w:rPr>
        <w:t xml:space="preserve"> </w:t>
      </w:r>
      <w:r w:rsidRPr="00BF2000">
        <w:rPr>
          <w:rFonts w:ascii="Garamond" w:hAnsi="Garamond"/>
          <w:sz w:val="22"/>
          <w:szCs w:val="22"/>
          <w:lang w:eastAsia="cs-CZ"/>
        </w:rPr>
        <w:t>dodatkov</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iných</w:t>
      </w:r>
      <w:r w:rsidR="00C44044" w:rsidRPr="00BF2000">
        <w:rPr>
          <w:rFonts w:ascii="Garamond" w:hAnsi="Garamond"/>
          <w:sz w:val="22"/>
          <w:szCs w:val="22"/>
          <w:lang w:eastAsia="cs-CZ"/>
        </w:rPr>
        <w:t xml:space="preserve"> </w:t>
      </w:r>
      <w:r w:rsidRPr="00BF2000">
        <w:rPr>
          <w:rFonts w:ascii="Garamond" w:hAnsi="Garamond"/>
          <w:sz w:val="22"/>
          <w:szCs w:val="22"/>
          <w:lang w:eastAsia="cs-CZ"/>
        </w:rPr>
        <w:t>zmien,</w:t>
      </w:r>
      <w:r w:rsidR="00C44044" w:rsidRPr="00BF2000">
        <w:rPr>
          <w:rFonts w:ascii="Garamond" w:hAnsi="Garamond"/>
          <w:sz w:val="22"/>
          <w:szCs w:val="22"/>
          <w:lang w:eastAsia="cs-CZ"/>
        </w:rPr>
        <w:t xml:space="preserve"> </w:t>
      </w:r>
      <w:r w:rsidRPr="00BF2000">
        <w:rPr>
          <w:rFonts w:ascii="Garamond" w:hAnsi="Garamond"/>
          <w:sz w:val="22"/>
          <w:szCs w:val="22"/>
          <w:lang w:eastAsia="cs-CZ"/>
        </w:rPr>
        <w:t>vrátane</w:t>
      </w:r>
      <w:r w:rsidR="00C44044" w:rsidRPr="00BF2000">
        <w:rPr>
          <w:rFonts w:ascii="Garamond" w:hAnsi="Garamond"/>
          <w:sz w:val="22"/>
          <w:szCs w:val="22"/>
          <w:lang w:eastAsia="cs-CZ"/>
        </w:rPr>
        <w:t xml:space="preserve"> </w:t>
      </w:r>
      <w:proofErr w:type="spellStart"/>
      <w:r w:rsidRPr="00BF2000">
        <w:rPr>
          <w:rFonts w:ascii="Garamond" w:hAnsi="Garamond"/>
          <w:sz w:val="22"/>
          <w:szCs w:val="22"/>
          <w:lang w:eastAsia="cs-CZ"/>
        </w:rPr>
        <w:t>novácií</w:t>
      </w:r>
      <w:proofErr w:type="spellEnd"/>
      <w:r w:rsidRPr="00BF2000">
        <w:rPr>
          <w:rFonts w:ascii="Garamond" w:hAnsi="Garamond"/>
          <w:sz w:val="22"/>
          <w:szCs w:val="22"/>
          <w:lang w:eastAsia="cs-CZ"/>
        </w:rPr>
        <w:t>;</w:t>
      </w:r>
    </w:p>
    <w:p w14:paraId="60C924CD" w14:textId="77777777" w:rsidR="009E4CFB" w:rsidRPr="00BF2000" w:rsidRDefault="009E4CFB" w:rsidP="0088026C">
      <w:pPr>
        <w:keepNext/>
        <w:keepLines/>
        <w:jc w:val="both"/>
        <w:rPr>
          <w:rFonts w:ascii="Garamond" w:hAnsi="Garamond"/>
          <w:sz w:val="22"/>
          <w:szCs w:val="22"/>
          <w:lang w:eastAsia="sk-SK"/>
        </w:rPr>
      </w:pPr>
    </w:p>
    <w:p w14:paraId="1F95BA65" w14:textId="731620C4" w:rsidR="009E4CFB" w:rsidRPr="00BF2000" w:rsidRDefault="009E4CFB" w:rsidP="0088026C">
      <w:pPr>
        <w:keepNext/>
        <w:keepLines/>
        <w:numPr>
          <w:ilvl w:val="2"/>
          <w:numId w:val="3"/>
        </w:numPr>
        <w:tabs>
          <w:tab w:val="num" w:pos="1418"/>
        </w:tabs>
        <w:ind w:left="1418" w:hanging="709"/>
        <w:contextualSpacing/>
        <w:jc w:val="both"/>
        <w:rPr>
          <w:rFonts w:ascii="Garamond" w:hAnsi="Garamond"/>
          <w:sz w:val="22"/>
          <w:szCs w:val="22"/>
          <w:lang w:eastAsia="cs-CZ"/>
        </w:rPr>
      </w:pPr>
      <w:r w:rsidRPr="00BF2000">
        <w:rPr>
          <w:rFonts w:ascii="Garamond" w:hAnsi="Garamond"/>
          <w:sz w:val="22"/>
          <w:szCs w:val="22"/>
          <w:lang w:eastAsia="cs-CZ"/>
        </w:rPr>
        <w:t>prílohy</w:t>
      </w:r>
      <w:r w:rsidR="00C44044" w:rsidRPr="00BF2000">
        <w:rPr>
          <w:rFonts w:ascii="Garamond" w:hAnsi="Garamond"/>
          <w:sz w:val="22"/>
          <w:szCs w:val="22"/>
          <w:lang w:eastAsia="cs-CZ"/>
        </w:rPr>
        <w:t xml:space="preserve"> </w:t>
      </w:r>
      <w:r w:rsidRPr="00BF2000">
        <w:rPr>
          <w:rFonts w:ascii="Garamond" w:hAnsi="Garamond"/>
          <w:sz w:val="22"/>
          <w:szCs w:val="22"/>
          <w:lang w:eastAsia="cs-CZ"/>
        </w:rPr>
        <w:t>Zmluvy</w:t>
      </w:r>
      <w:r w:rsidR="00C44044" w:rsidRPr="00BF2000">
        <w:rPr>
          <w:rFonts w:ascii="Garamond" w:hAnsi="Garamond"/>
          <w:sz w:val="22"/>
          <w:szCs w:val="22"/>
          <w:lang w:eastAsia="cs-CZ"/>
        </w:rPr>
        <w:t xml:space="preserve"> </w:t>
      </w:r>
      <w:r w:rsidRPr="00BF2000">
        <w:rPr>
          <w:rFonts w:ascii="Garamond" w:hAnsi="Garamond"/>
          <w:sz w:val="22"/>
          <w:szCs w:val="22"/>
          <w:lang w:eastAsia="cs-CZ"/>
        </w:rPr>
        <w:t>predstavujú</w:t>
      </w:r>
      <w:r w:rsidR="00C44044" w:rsidRPr="00BF2000">
        <w:rPr>
          <w:rFonts w:ascii="Garamond" w:hAnsi="Garamond"/>
          <w:sz w:val="22"/>
          <w:szCs w:val="22"/>
          <w:lang w:eastAsia="cs-CZ"/>
        </w:rPr>
        <w:t xml:space="preserve"> </w:t>
      </w:r>
      <w:r w:rsidRPr="00BF2000">
        <w:rPr>
          <w:rFonts w:ascii="Garamond" w:hAnsi="Garamond"/>
          <w:sz w:val="22"/>
          <w:szCs w:val="22"/>
          <w:lang w:eastAsia="cs-CZ"/>
        </w:rPr>
        <w:t>jej</w:t>
      </w:r>
      <w:r w:rsidR="00C44044" w:rsidRPr="00BF2000">
        <w:rPr>
          <w:rFonts w:ascii="Garamond" w:hAnsi="Garamond"/>
          <w:sz w:val="22"/>
          <w:szCs w:val="22"/>
          <w:lang w:eastAsia="cs-CZ"/>
        </w:rPr>
        <w:t xml:space="preserve"> </w:t>
      </w:r>
      <w:r w:rsidRPr="00BF2000">
        <w:rPr>
          <w:rFonts w:ascii="Garamond" w:hAnsi="Garamond"/>
          <w:sz w:val="22"/>
          <w:szCs w:val="22"/>
          <w:lang w:eastAsia="cs-CZ"/>
        </w:rPr>
        <w:t>neoddeliteľné</w:t>
      </w:r>
      <w:r w:rsidR="00C44044" w:rsidRPr="00BF2000">
        <w:rPr>
          <w:rFonts w:ascii="Garamond" w:hAnsi="Garamond"/>
          <w:sz w:val="22"/>
          <w:szCs w:val="22"/>
          <w:lang w:eastAsia="cs-CZ"/>
        </w:rPr>
        <w:t xml:space="preserve"> </w:t>
      </w:r>
      <w:r w:rsidRPr="00BF2000">
        <w:rPr>
          <w:rFonts w:ascii="Garamond" w:hAnsi="Garamond"/>
          <w:sz w:val="22"/>
          <w:szCs w:val="22"/>
          <w:lang w:eastAsia="cs-CZ"/>
        </w:rPr>
        <w:t>súčasti</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správny</w:t>
      </w:r>
      <w:r w:rsidR="00C44044" w:rsidRPr="00BF2000">
        <w:rPr>
          <w:rFonts w:ascii="Garamond" w:hAnsi="Garamond"/>
          <w:sz w:val="22"/>
          <w:szCs w:val="22"/>
          <w:lang w:eastAsia="cs-CZ"/>
        </w:rPr>
        <w:t xml:space="preserve"> </w:t>
      </w:r>
      <w:r w:rsidRPr="00BF2000">
        <w:rPr>
          <w:rFonts w:ascii="Garamond" w:hAnsi="Garamond"/>
          <w:sz w:val="22"/>
          <w:szCs w:val="22"/>
          <w:lang w:eastAsia="cs-CZ"/>
        </w:rPr>
        <w:t>výklad</w:t>
      </w:r>
      <w:r w:rsidR="00C44044" w:rsidRPr="00BF2000">
        <w:rPr>
          <w:rFonts w:ascii="Garamond" w:hAnsi="Garamond"/>
          <w:sz w:val="22"/>
          <w:szCs w:val="22"/>
          <w:lang w:eastAsia="cs-CZ"/>
        </w:rPr>
        <w:t xml:space="preserve"> </w:t>
      </w:r>
      <w:r w:rsidRPr="00BF2000">
        <w:rPr>
          <w:rFonts w:ascii="Garamond" w:hAnsi="Garamond"/>
          <w:sz w:val="22"/>
          <w:szCs w:val="22"/>
          <w:lang w:eastAsia="cs-CZ"/>
        </w:rPr>
        <w:t>ustanovení</w:t>
      </w:r>
      <w:r w:rsidR="00C44044" w:rsidRPr="00BF2000">
        <w:rPr>
          <w:rFonts w:ascii="Garamond" w:hAnsi="Garamond"/>
          <w:sz w:val="22"/>
          <w:szCs w:val="22"/>
          <w:lang w:eastAsia="cs-CZ"/>
        </w:rPr>
        <w:t xml:space="preserve"> </w:t>
      </w:r>
      <w:r w:rsidRPr="00BF2000">
        <w:rPr>
          <w:rFonts w:ascii="Garamond" w:hAnsi="Garamond"/>
          <w:sz w:val="22"/>
          <w:szCs w:val="22"/>
          <w:lang w:eastAsia="cs-CZ"/>
        </w:rPr>
        <w:t>Zmluvy</w:t>
      </w:r>
      <w:r w:rsidR="00C44044" w:rsidRPr="00BF2000">
        <w:rPr>
          <w:rFonts w:ascii="Garamond" w:hAnsi="Garamond"/>
          <w:sz w:val="22"/>
          <w:szCs w:val="22"/>
          <w:lang w:eastAsia="cs-CZ"/>
        </w:rPr>
        <w:t xml:space="preserve"> </w:t>
      </w:r>
      <w:r w:rsidRPr="00BF2000">
        <w:rPr>
          <w:rFonts w:ascii="Garamond" w:hAnsi="Garamond"/>
          <w:sz w:val="22"/>
          <w:szCs w:val="22"/>
          <w:lang w:eastAsia="cs-CZ"/>
        </w:rPr>
        <w:t>je</w:t>
      </w:r>
      <w:r w:rsidR="00C44044" w:rsidRPr="00BF2000">
        <w:rPr>
          <w:rFonts w:ascii="Garamond" w:hAnsi="Garamond"/>
          <w:sz w:val="22"/>
          <w:szCs w:val="22"/>
          <w:lang w:eastAsia="cs-CZ"/>
        </w:rPr>
        <w:t xml:space="preserve"> </w:t>
      </w:r>
      <w:r w:rsidRPr="00BF2000">
        <w:rPr>
          <w:rFonts w:ascii="Garamond" w:hAnsi="Garamond"/>
          <w:sz w:val="22"/>
          <w:szCs w:val="22"/>
          <w:lang w:eastAsia="cs-CZ"/>
        </w:rPr>
        <w:t>možný</w:t>
      </w:r>
      <w:r w:rsidR="00C44044" w:rsidRPr="00BF2000">
        <w:rPr>
          <w:rFonts w:ascii="Garamond" w:hAnsi="Garamond"/>
          <w:sz w:val="22"/>
          <w:szCs w:val="22"/>
          <w:lang w:eastAsia="cs-CZ"/>
        </w:rPr>
        <w:t xml:space="preserve"> </w:t>
      </w:r>
      <w:r w:rsidRPr="00BF2000">
        <w:rPr>
          <w:rFonts w:ascii="Garamond" w:hAnsi="Garamond"/>
          <w:sz w:val="22"/>
          <w:szCs w:val="22"/>
          <w:lang w:eastAsia="cs-CZ"/>
        </w:rPr>
        <w:t>len</w:t>
      </w:r>
      <w:r w:rsidR="00C44044" w:rsidRPr="00BF2000">
        <w:rPr>
          <w:rFonts w:ascii="Garamond" w:hAnsi="Garamond"/>
          <w:sz w:val="22"/>
          <w:szCs w:val="22"/>
          <w:lang w:eastAsia="cs-CZ"/>
        </w:rPr>
        <w:t xml:space="preserve"> </w:t>
      </w:r>
      <w:r w:rsidRPr="00BF2000">
        <w:rPr>
          <w:rFonts w:ascii="Garamond" w:hAnsi="Garamond"/>
          <w:sz w:val="22"/>
          <w:szCs w:val="22"/>
          <w:lang w:eastAsia="cs-CZ"/>
        </w:rPr>
        <w:t>s</w:t>
      </w:r>
      <w:r w:rsidR="00C44044" w:rsidRPr="00BF2000">
        <w:rPr>
          <w:rFonts w:ascii="Garamond" w:hAnsi="Garamond"/>
          <w:sz w:val="22"/>
          <w:szCs w:val="22"/>
          <w:lang w:eastAsia="cs-CZ"/>
        </w:rPr>
        <w:t xml:space="preserve"> </w:t>
      </w:r>
      <w:r w:rsidRPr="00BF2000">
        <w:rPr>
          <w:rFonts w:ascii="Garamond" w:hAnsi="Garamond"/>
          <w:sz w:val="22"/>
          <w:szCs w:val="22"/>
          <w:lang w:eastAsia="cs-CZ"/>
        </w:rPr>
        <w:t>prihliadnutím</w:t>
      </w:r>
      <w:r w:rsidR="00C44044" w:rsidRPr="00BF2000">
        <w:rPr>
          <w:rFonts w:ascii="Garamond" w:hAnsi="Garamond"/>
          <w:sz w:val="22"/>
          <w:szCs w:val="22"/>
          <w:lang w:eastAsia="cs-CZ"/>
        </w:rPr>
        <w:t xml:space="preserve"> </w:t>
      </w:r>
      <w:r w:rsidRPr="00BF2000">
        <w:rPr>
          <w:rFonts w:ascii="Garamond" w:hAnsi="Garamond"/>
          <w:sz w:val="22"/>
          <w:szCs w:val="22"/>
          <w:lang w:eastAsia="cs-CZ"/>
        </w:rPr>
        <w:t>na</w:t>
      </w:r>
      <w:r w:rsidR="00C44044" w:rsidRPr="00BF2000">
        <w:rPr>
          <w:rFonts w:ascii="Garamond" w:hAnsi="Garamond"/>
          <w:sz w:val="22"/>
          <w:szCs w:val="22"/>
          <w:lang w:eastAsia="cs-CZ"/>
        </w:rPr>
        <w:t xml:space="preserve"> </w:t>
      </w:r>
      <w:r w:rsidRPr="00BF2000">
        <w:rPr>
          <w:rFonts w:ascii="Garamond" w:hAnsi="Garamond"/>
          <w:sz w:val="22"/>
          <w:szCs w:val="22"/>
          <w:lang w:eastAsia="cs-CZ"/>
        </w:rPr>
        <w:t>ich</w:t>
      </w:r>
      <w:r w:rsidR="00C44044" w:rsidRPr="00BF2000">
        <w:rPr>
          <w:rFonts w:ascii="Garamond" w:hAnsi="Garamond"/>
          <w:sz w:val="22"/>
          <w:szCs w:val="22"/>
          <w:lang w:eastAsia="cs-CZ"/>
        </w:rPr>
        <w:t xml:space="preserve"> </w:t>
      </w:r>
      <w:r w:rsidRPr="00BF2000">
        <w:rPr>
          <w:rFonts w:ascii="Garamond" w:hAnsi="Garamond"/>
          <w:sz w:val="22"/>
          <w:szCs w:val="22"/>
          <w:lang w:eastAsia="cs-CZ"/>
        </w:rPr>
        <w:t>obsah.</w:t>
      </w:r>
      <w:r w:rsidR="00C44044" w:rsidRPr="00BF2000">
        <w:rPr>
          <w:rFonts w:ascii="Garamond" w:hAnsi="Garamond"/>
          <w:sz w:val="22"/>
          <w:szCs w:val="22"/>
          <w:lang w:eastAsia="cs-CZ"/>
        </w:rPr>
        <w:t xml:space="preserve"> </w:t>
      </w:r>
      <w:r w:rsidRPr="00BF2000">
        <w:rPr>
          <w:rFonts w:ascii="Garamond" w:hAnsi="Garamond"/>
          <w:sz w:val="22"/>
          <w:szCs w:val="22"/>
          <w:lang w:eastAsia="cs-CZ"/>
        </w:rPr>
        <w:t>Nadpisy</w:t>
      </w:r>
      <w:r w:rsidR="00C44044" w:rsidRPr="00BF2000">
        <w:rPr>
          <w:rFonts w:ascii="Garamond" w:hAnsi="Garamond"/>
          <w:sz w:val="22"/>
          <w:szCs w:val="22"/>
          <w:lang w:eastAsia="cs-CZ"/>
        </w:rPr>
        <w:t xml:space="preserve"> </w:t>
      </w:r>
      <w:r w:rsidRPr="00BF2000">
        <w:rPr>
          <w:rFonts w:ascii="Garamond" w:hAnsi="Garamond"/>
          <w:sz w:val="22"/>
          <w:szCs w:val="22"/>
          <w:lang w:eastAsia="cs-CZ"/>
        </w:rPr>
        <w:t>častí,</w:t>
      </w:r>
      <w:r w:rsidR="00C44044" w:rsidRPr="00BF2000">
        <w:rPr>
          <w:rFonts w:ascii="Garamond" w:hAnsi="Garamond"/>
          <w:sz w:val="22"/>
          <w:szCs w:val="22"/>
          <w:lang w:eastAsia="cs-CZ"/>
        </w:rPr>
        <w:t xml:space="preserve"> </w:t>
      </w:r>
      <w:r w:rsidRPr="00BF2000">
        <w:rPr>
          <w:rFonts w:ascii="Garamond" w:hAnsi="Garamond"/>
          <w:sz w:val="22"/>
          <w:szCs w:val="22"/>
          <w:lang w:eastAsia="cs-CZ"/>
        </w:rPr>
        <w:t>článkov</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príloh</w:t>
      </w:r>
      <w:r w:rsidR="00C44044" w:rsidRPr="00BF2000">
        <w:rPr>
          <w:rFonts w:ascii="Garamond" w:hAnsi="Garamond"/>
          <w:sz w:val="22"/>
          <w:szCs w:val="22"/>
          <w:lang w:eastAsia="cs-CZ"/>
        </w:rPr>
        <w:t xml:space="preserve"> </w:t>
      </w:r>
      <w:r w:rsidRPr="00BF2000">
        <w:rPr>
          <w:rFonts w:ascii="Garamond" w:hAnsi="Garamond"/>
          <w:sz w:val="22"/>
          <w:szCs w:val="22"/>
          <w:lang w:eastAsia="cs-CZ"/>
        </w:rPr>
        <w:t>slúžia</w:t>
      </w:r>
      <w:r w:rsidR="00C44044" w:rsidRPr="00BF2000">
        <w:rPr>
          <w:rFonts w:ascii="Garamond" w:hAnsi="Garamond"/>
          <w:sz w:val="22"/>
          <w:szCs w:val="22"/>
          <w:lang w:eastAsia="cs-CZ"/>
        </w:rPr>
        <w:t xml:space="preserve"> </w:t>
      </w:r>
      <w:r w:rsidRPr="00BF2000">
        <w:rPr>
          <w:rFonts w:ascii="Garamond" w:hAnsi="Garamond"/>
          <w:sz w:val="22"/>
          <w:szCs w:val="22"/>
          <w:lang w:eastAsia="cs-CZ"/>
        </w:rPr>
        <w:t>výlučne</w:t>
      </w:r>
      <w:r w:rsidR="00C44044" w:rsidRPr="00BF2000">
        <w:rPr>
          <w:rFonts w:ascii="Garamond" w:hAnsi="Garamond"/>
          <w:sz w:val="22"/>
          <w:szCs w:val="22"/>
          <w:lang w:eastAsia="cs-CZ"/>
        </w:rPr>
        <w:t xml:space="preserve"> </w:t>
      </w:r>
      <w:r w:rsidRPr="00BF2000">
        <w:rPr>
          <w:rFonts w:ascii="Garamond" w:hAnsi="Garamond"/>
          <w:sz w:val="22"/>
          <w:szCs w:val="22"/>
          <w:lang w:eastAsia="cs-CZ"/>
        </w:rPr>
        <w:t>pre</w:t>
      </w:r>
      <w:r w:rsidR="00C44044" w:rsidRPr="00BF2000">
        <w:rPr>
          <w:rFonts w:ascii="Garamond" w:hAnsi="Garamond"/>
          <w:sz w:val="22"/>
          <w:szCs w:val="22"/>
          <w:lang w:eastAsia="cs-CZ"/>
        </w:rPr>
        <w:t xml:space="preserve"> </w:t>
      </w:r>
      <w:r w:rsidRPr="00BF2000">
        <w:rPr>
          <w:rFonts w:ascii="Garamond" w:hAnsi="Garamond"/>
          <w:sz w:val="22"/>
          <w:szCs w:val="22"/>
          <w:lang w:eastAsia="cs-CZ"/>
        </w:rPr>
        <w:t>uľahčenie</w:t>
      </w:r>
      <w:r w:rsidR="00C44044" w:rsidRPr="00BF2000">
        <w:rPr>
          <w:rFonts w:ascii="Garamond" w:hAnsi="Garamond"/>
          <w:sz w:val="22"/>
          <w:szCs w:val="22"/>
          <w:lang w:eastAsia="cs-CZ"/>
        </w:rPr>
        <w:t xml:space="preserve"> </w:t>
      </w:r>
      <w:r w:rsidRPr="00BF2000">
        <w:rPr>
          <w:rFonts w:ascii="Garamond" w:hAnsi="Garamond"/>
          <w:sz w:val="22"/>
          <w:szCs w:val="22"/>
          <w:lang w:eastAsia="cs-CZ"/>
        </w:rPr>
        <w:t>orientácie</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pri</w:t>
      </w:r>
      <w:r w:rsidR="00C44044" w:rsidRPr="00BF2000">
        <w:rPr>
          <w:rFonts w:ascii="Garamond" w:hAnsi="Garamond"/>
          <w:sz w:val="22"/>
          <w:szCs w:val="22"/>
          <w:lang w:eastAsia="cs-CZ"/>
        </w:rPr>
        <w:t xml:space="preserve"> </w:t>
      </w:r>
      <w:r w:rsidRPr="00BF2000">
        <w:rPr>
          <w:rFonts w:ascii="Garamond" w:hAnsi="Garamond"/>
          <w:sz w:val="22"/>
          <w:szCs w:val="22"/>
          <w:lang w:eastAsia="cs-CZ"/>
        </w:rPr>
        <w:t>výklade</w:t>
      </w:r>
      <w:r w:rsidR="00C44044" w:rsidRPr="00BF2000">
        <w:rPr>
          <w:rFonts w:ascii="Garamond" w:hAnsi="Garamond"/>
          <w:sz w:val="22"/>
          <w:szCs w:val="22"/>
          <w:lang w:eastAsia="cs-CZ"/>
        </w:rPr>
        <w:t xml:space="preserve"> </w:t>
      </w:r>
      <w:r w:rsidRPr="00BF2000">
        <w:rPr>
          <w:rFonts w:ascii="Garamond" w:hAnsi="Garamond"/>
          <w:sz w:val="22"/>
          <w:szCs w:val="22"/>
          <w:lang w:eastAsia="cs-CZ"/>
        </w:rPr>
        <w:t>Zmluvy</w:t>
      </w:r>
      <w:r w:rsidR="00C44044" w:rsidRPr="00BF2000">
        <w:rPr>
          <w:rFonts w:ascii="Garamond" w:hAnsi="Garamond"/>
          <w:sz w:val="22"/>
          <w:szCs w:val="22"/>
          <w:lang w:eastAsia="cs-CZ"/>
        </w:rPr>
        <w:t xml:space="preserve"> </w:t>
      </w:r>
      <w:r w:rsidRPr="00BF2000">
        <w:rPr>
          <w:rFonts w:ascii="Garamond" w:hAnsi="Garamond"/>
          <w:sz w:val="22"/>
          <w:szCs w:val="22"/>
          <w:lang w:eastAsia="cs-CZ"/>
        </w:rPr>
        <w:t>sa</w:t>
      </w:r>
      <w:r w:rsidR="00C44044" w:rsidRPr="00BF2000">
        <w:rPr>
          <w:rFonts w:ascii="Garamond" w:hAnsi="Garamond"/>
          <w:sz w:val="22"/>
          <w:szCs w:val="22"/>
          <w:lang w:eastAsia="cs-CZ"/>
        </w:rPr>
        <w:t xml:space="preserve"> </w:t>
      </w:r>
      <w:r w:rsidRPr="00BF2000">
        <w:rPr>
          <w:rFonts w:ascii="Garamond" w:hAnsi="Garamond"/>
          <w:sz w:val="22"/>
          <w:szCs w:val="22"/>
          <w:lang w:eastAsia="cs-CZ"/>
        </w:rPr>
        <w:t>nepoužijú;</w:t>
      </w:r>
    </w:p>
    <w:p w14:paraId="4E1C7A13" w14:textId="77777777" w:rsidR="009E4CFB" w:rsidRPr="00BF2000" w:rsidRDefault="009E4CFB" w:rsidP="0088026C">
      <w:pPr>
        <w:keepNext/>
        <w:keepLines/>
        <w:jc w:val="both"/>
        <w:rPr>
          <w:rFonts w:ascii="Garamond" w:hAnsi="Garamond"/>
          <w:sz w:val="22"/>
          <w:szCs w:val="22"/>
          <w:lang w:eastAsia="sk-SK"/>
        </w:rPr>
      </w:pPr>
    </w:p>
    <w:p w14:paraId="35840C63" w14:textId="2F9164E0" w:rsidR="009E4CFB" w:rsidRPr="00BF2000" w:rsidRDefault="009E4CFB" w:rsidP="0088026C">
      <w:pPr>
        <w:keepNext/>
        <w:keepLines/>
        <w:numPr>
          <w:ilvl w:val="2"/>
          <w:numId w:val="3"/>
        </w:numPr>
        <w:tabs>
          <w:tab w:val="num" w:pos="1418"/>
        </w:tabs>
        <w:ind w:left="1418" w:hanging="709"/>
        <w:contextualSpacing/>
        <w:jc w:val="both"/>
        <w:rPr>
          <w:rFonts w:ascii="Garamond" w:hAnsi="Garamond"/>
          <w:sz w:val="22"/>
          <w:szCs w:val="22"/>
          <w:lang w:eastAsia="cs-CZ"/>
        </w:rPr>
      </w:pPr>
      <w:r w:rsidRPr="00BF2000">
        <w:rPr>
          <w:rFonts w:ascii="Garamond" w:hAnsi="Garamond"/>
          <w:sz w:val="22"/>
          <w:szCs w:val="22"/>
          <w:lang w:eastAsia="cs-CZ"/>
        </w:rPr>
        <w:t>každý</w:t>
      </w:r>
      <w:r w:rsidR="00C44044" w:rsidRPr="00BF2000">
        <w:rPr>
          <w:rFonts w:ascii="Garamond" w:hAnsi="Garamond"/>
          <w:sz w:val="22"/>
          <w:szCs w:val="22"/>
          <w:lang w:eastAsia="cs-CZ"/>
        </w:rPr>
        <w:t xml:space="preserve"> </w:t>
      </w:r>
      <w:r w:rsidRPr="00BF2000">
        <w:rPr>
          <w:rFonts w:ascii="Garamond" w:hAnsi="Garamond"/>
          <w:sz w:val="22"/>
          <w:szCs w:val="22"/>
          <w:lang w:eastAsia="cs-CZ"/>
        </w:rPr>
        <w:t>odkaz</w:t>
      </w:r>
      <w:r w:rsidR="00C44044" w:rsidRPr="00BF2000">
        <w:rPr>
          <w:rFonts w:ascii="Garamond" w:hAnsi="Garamond"/>
          <w:sz w:val="22"/>
          <w:szCs w:val="22"/>
          <w:lang w:eastAsia="cs-CZ"/>
        </w:rPr>
        <w:t xml:space="preserve"> </w:t>
      </w:r>
      <w:r w:rsidRPr="00BF2000">
        <w:rPr>
          <w:rFonts w:ascii="Garamond" w:hAnsi="Garamond"/>
          <w:sz w:val="22"/>
          <w:szCs w:val="22"/>
          <w:lang w:eastAsia="cs-CZ"/>
        </w:rPr>
        <w:t>na</w:t>
      </w:r>
      <w:r w:rsidR="00C44044" w:rsidRPr="00BF2000">
        <w:rPr>
          <w:rFonts w:ascii="Garamond" w:hAnsi="Garamond"/>
          <w:sz w:val="22"/>
          <w:szCs w:val="22"/>
          <w:lang w:eastAsia="cs-CZ"/>
        </w:rPr>
        <w:t xml:space="preserve"> </w:t>
      </w:r>
      <w:r w:rsidRPr="00BF2000">
        <w:rPr>
          <w:rFonts w:ascii="Garamond" w:hAnsi="Garamond"/>
          <w:sz w:val="22"/>
          <w:szCs w:val="22"/>
          <w:lang w:eastAsia="cs-CZ"/>
        </w:rPr>
        <w:t>„článok“</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r w:rsidR="00C44044" w:rsidRPr="00BF2000">
        <w:rPr>
          <w:rFonts w:ascii="Garamond" w:hAnsi="Garamond"/>
          <w:sz w:val="22"/>
          <w:szCs w:val="22"/>
          <w:lang w:eastAsia="cs-CZ"/>
        </w:rPr>
        <w:t xml:space="preserve"> </w:t>
      </w:r>
      <w:r w:rsidRPr="00BF2000">
        <w:rPr>
          <w:rFonts w:ascii="Garamond" w:hAnsi="Garamond"/>
          <w:sz w:val="22"/>
          <w:szCs w:val="22"/>
          <w:lang w:eastAsia="cs-CZ"/>
        </w:rPr>
        <w:t>„prílohu“</w:t>
      </w:r>
      <w:r w:rsidR="00C44044" w:rsidRPr="00BF2000">
        <w:rPr>
          <w:rFonts w:ascii="Garamond" w:hAnsi="Garamond"/>
          <w:sz w:val="22"/>
          <w:szCs w:val="22"/>
          <w:lang w:eastAsia="cs-CZ"/>
        </w:rPr>
        <w:t xml:space="preserve"> </w:t>
      </w:r>
      <w:r w:rsidRPr="00BF2000">
        <w:rPr>
          <w:rFonts w:ascii="Garamond" w:hAnsi="Garamond"/>
          <w:sz w:val="22"/>
          <w:szCs w:val="22"/>
          <w:lang w:eastAsia="cs-CZ"/>
        </w:rPr>
        <w:t>znamená</w:t>
      </w:r>
      <w:r w:rsidR="00C44044" w:rsidRPr="00BF2000">
        <w:rPr>
          <w:rFonts w:ascii="Garamond" w:hAnsi="Garamond"/>
          <w:sz w:val="22"/>
          <w:szCs w:val="22"/>
          <w:lang w:eastAsia="cs-CZ"/>
        </w:rPr>
        <w:t xml:space="preserve"> </w:t>
      </w:r>
      <w:r w:rsidRPr="00BF2000">
        <w:rPr>
          <w:rFonts w:ascii="Garamond" w:hAnsi="Garamond"/>
          <w:sz w:val="22"/>
          <w:szCs w:val="22"/>
          <w:lang w:eastAsia="cs-CZ"/>
        </w:rPr>
        <w:t>odkaz</w:t>
      </w:r>
      <w:r w:rsidR="00C44044" w:rsidRPr="00BF2000">
        <w:rPr>
          <w:rFonts w:ascii="Garamond" w:hAnsi="Garamond"/>
          <w:sz w:val="22"/>
          <w:szCs w:val="22"/>
          <w:lang w:eastAsia="cs-CZ"/>
        </w:rPr>
        <w:t xml:space="preserve"> </w:t>
      </w:r>
      <w:r w:rsidRPr="00BF2000">
        <w:rPr>
          <w:rFonts w:ascii="Garamond" w:hAnsi="Garamond"/>
          <w:sz w:val="22"/>
          <w:szCs w:val="22"/>
          <w:lang w:eastAsia="cs-CZ"/>
        </w:rPr>
        <w:t>na</w:t>
      </w:r>
      <w:r w:rsidR="00C44044" w:rsidRPr="00BF2000">
        <w:rPr>
          <w:rFonts w:ascii="Garamond" w:hAnsi="Garamond"/>
          <w:sz w:val="22"/>
          <w:szCs w:val="22"/>
          <w:lang w:eastAsia="cs-CZ"/>
        </w:rPr>
        <w:t xml:space="preserve"> </w:t>
      </w:r>
      <w:r w:rsidRPr="00BF2000">
        <w:rPr>
          <w:rFonts w:ascii="Garamond" w:hAnsi="Garamond"/>
          <w:sz w:val="22"/>
          <w:szCs w:val="22"/>
          <w:lang w:eastAsia="cs-CZ"/>
        </w:rPr>
        <w:t>príslušný</w:t>
      </w:r>
      <w:r w:rsidR="00C44044" w:rsidRPr="00BF2000">
        <w:rPr>
          <w:rFonts w:ascii="Garamond" w:hAnsi="Garamond"/>
          <w:sz w:val="22"/>
          <w:szCs w:val="22"/>
          <w:lang w:eastAsia="cs-CZ"/>
        </w:rPr>
        <w:t xml:space="preserve"> </w:t>
      </w:r>
      <w:r w:rsidRPr="00BF2000">
        <w:rPr>
          <w:rFonts w:ascii="Garamond" w:hAnsi="Garamond"/>
          <w:sz w:val="22"/>
          <w:szCs w:val="22"/>
          <w:lang w:eastAsia="cs-CZ"/>
        </w:rPr>
        <w:t>článok</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r w:rsidR="00C44044" w:rsidRPr="00BF2000">
        <w:rPr>
          <w:rFonts w:ascii="Garamond" w:hAnsi="Garamond"/>
          <w:sz w:val="22"/>
          <w:szCs w:val="22"/>
          <w:lang w:eastAsia="cs-CZ"/>
        </w:rPr>
        <w:t xml:space="preserve"> </w:t>
      </w:r>
      <w:r w:rsidRPr="00BF2000">
        <w:rPr>
          <w:rFonts w:ascii="Garamond" w:hAnsi="Garamond"/>
          <w:sz w:val="22"/>
          <w:szCs w:val="22"/>
          <w:lang w:eastAsia="cs-CZ"/>
        </w:rPr>
        <w:t>prílohu</w:t>
      </w:r>
      <w:r w:rsidR="00C44044" w:rsidRPr="00BF2000">
        <w:rPr>
          <w:rFonts w:ascii="Garamond" w:hAnsi="Garamond"/>
          <w:sz w:val="22"/>
          <w:szCs w:val="22"/>
          <w:lang w:eastAsia="cs-CZ"/>
        </w:rPr>
        <w:t xml:space="preserve"> </w:t>
      </w:r>
      <w:r w:rsidRPr="00BF2000">
        <w:rPr>
          <w:rFonts w:ascii="Garamond" w:hAnsi="Garamond"/>
          <w:sz w:val="22"/>
          <w:szCs w:val="22"/>
          <w:lang w:eastAsia="cs-CZ"/>
        </w:rPr>
        <w:t>Zmluvy;</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p>
    <w:p w14:paraId="25DBF182" w14:textId="77777777" w:rsidR="009E4CFB" w:rsidRPr="00BF2000" w:rsidRDefault="009E4CFB" w:rsidP="0088026C">
      <w:pPr>
        <w:keepNext/>
        <w:keepLines/>
        <w:jc w:val="both"/>
        <w:rPr>
          <w:rFonts w:ascii="Garamond" w:hAnsi="Garamond"/>
          <w:sz w:val="22"/>
          <w:szCs w:val="22"/>
          <w:lang w:eastAsia="sk-SK"/>
        </w:rPr>
      </w:pPr>
    </w:p>
    <w:p w14:paraId="01CCBCE8" w14:textId="14B80859" w:rsidR="009E4CFB" w:rsidRPr="00BF2000" w:rsidRDefault="009E4CFB" w:rsidP="0088026C">
      <w:pPr>
        <w:keepNext/>
        <w:keepLines/>
        <w:numPr>
          <w:ilvl w:val="2"/>
          <w:numId w:val="3"/>
        </w:numPr>
        <w:tabs>
          <w:tab w:val="num" w:pos="1418"/>
        </w:tabs>
        <w:ind w:left="1418" w:hanging="709"/>
        <w:contextualSpacing/>
        <w:jc w:val="both"/>
        <w:rPr>
          <w:rFonts w:ascii="Garamond" w:hAnsi="Garamond"/>
          <w:sz w:val="22"/>
          <w:szCs w:val="22"/>
          <w:lang w:eastAsia="cs-CZ"/>
        </w:rPr>
      </w:pPr>
      <w:r w:rsidRPr="00BF2000">
        <w:rPr>
          <w:rFonts w:ascii="Garamond" w:hAnsi="Garamond"/>
          <w:sz w:val="22"/>
          <w:szCs w:val="22"/>
          <w:lang w:eastAsia="cs-CZ"/>
        </w:rPr>
        <w:t>výrazy</w:t>
      </w:r>
      <w:r w:rsidR="00C44044" w:rsidRPr="00BF2000">
        <w:rPr>
          <w:rFonts w:ascii="Garamond" w:hAnsi="Garamond"/>
          <w:sz w:val="22"/>
          <w:szCs w:val="22"/>
          <w:lang w:eastAsia="cs-CZ"/>
        </w:rPr>
        <w:t xml:space="preserve"> </w:t>
      </w:r>
      <w:r w:rsidRPr="00BF2000">
        <w:rPr>
          <w:rFonts w:ascii="Garamond" w:hAnsi="Garamond"/>
          <w:sz w:val="22"/>
          <w:szCs w:val="22"/>
          <w:lang w:eastAsia="cs-CZ"/>
        </w:rPr>
        <w:t>definované</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jednotnom</w:t>
      </w:r>
      <w:r w:rsidR="00C44044" w:rsidRPr="00BF2000">
        <w:rPr>
          <w:rFonts w:ascii="Garamond" w:hAnsi="Garamond"/>
          <w:sz w:val="22"/>
          <w:szCs w:val="22"/>
          <w:lang w:eastAsia="cs-CZ"/>
        </w:rPr>
        <w:t xml:space="preserve"> </w:t>
      </w:r>
      <w:r w:rsidRPr="00BF2000">
        <w:rPr>
          <w:rFonts w:ascii="Garamond" w:hAnsi="Garamond"/>
          <w:sz w:val="22"/>
          <w:szCs w:val="22"/>
          <w:lang w:eastAsia="cs-CZ"/>
        </w:rPr>
        <w:t>čísle</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základnom</w:t>
      </w:r>
      <w:r w:rsidR="00C44044" w:rsidRPr="00BF2000">
        <w:rPr>
          <w:rFonts w:ascii="Garamond" w:hAnsi="Garamond"/>
          <w:sz w:val="22"/>
          <w:szCs w:val="22"/>
          <w:lang w:eastAsia="cs-CZ"/>
        </w:rPr>
        <w:t xml:space="preserve"> </w:t>
      </w:r>
      <w:r w:rsidRPr="00BF2000">
        <w:rPr>
          <w:rFonts w:ascii="Garamond" w:hAnsi="Garamond"/>
          <w:sz w:val="22"/>
          <w:szCs w:val="22"/>
          <w:lang w:eastAsia="cs-CZ"/>
        </w:rPr>
        <w:t>gramatickom</w:t>
      </w:r>
      <w:r w:rsidR="00C44044" w:rsidRPr="00BF2000">
        <w:rPr>
          <w:rFonts w:ascii="Garamond" w:hAnsi="Garamond"/>
          <w:sz w:val="22"/>
          <w:szCs w:val="22"/>
          <w:lang w:eastAsia="cs-CZ"/>
        </w:rPr>
        <w:t xml:space="preserve"> </w:t>
      </w:r>
      <w:r w:rsidRPr="00BF2000">
        <w:rPr>
          <w:rFonts w:ascii="Garamond" w:hAnsi="Garamond"/>
          <w:sz w:val="22"/>
          <w:szCs w:val="22"/>
          <w:lang w:eastAsia="cs-CZ"/>
        </w:rPr>
        <w:t>tvare</w:t>
      </w:r>
      <w:r w:rsidR="00C44044" w:rsidRPr="00BF2000">
        <w:rPr>
          <w:rFonts w:ascii="Garamond" w:hAnsi="Garamond"/>
          <w:sz w:val="22"/>
          <w:szCs w:val="22"/>
          <w:lang w:eastAsia="cs-CZ"/>
        </w:rPr>
        <w:t xml:space="preserve"> </w:t>
      </w:r>
      <w:r w:rsidRPr="00BF2000">
        <w:rPr>
          <w:rFonts w:ascii="Garamond" w:hAnsi="Garamond"/>
          <w:sz w:val="22"/>
          <w:szCs w:val="22"/>
          <w:lang w:eastAsia="cs-CZ"/>
        </w:rPr>
        <w:t>majú</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Zmluve</w:t>
      </w:r>
      <w:r w:rsidR="00C44044" w:rsidRPr="00BF2000">
        <w:rPr>
          <w:rFonts w:ascii="Garamond" w:hAnsi="Garamond"/>
          <w:sz w:val="22"/>
          <w:szCs w:val="22"/>
          <w:lang w:eastAsia="cs-CZ"/>
        </w:rPr>
        <w:t xml:space="preserve"> </w:t>
      </w:r>
      <w:r w:rsidRPr="00BF2000">
        <w:rPr>
          <w:rFonts w:ascii="Garamond" w:hAnsi="Garamond"/>
          <w:sz w:val="22"/>
          <w:szCs w:val="22"/>
          <w:lang w:eastAsia="cs-CZ"/>
        </w:rPr>
        <w:t>rovnaký</w:t>
      </w:r>
      <w:r w:rsidR="00C44044" w:rsidRPr="00BF2000">
        <w:rPr>
          <w:rFonts w:ascii="Garamond" w:hAnsi="Garamond"/>
          <w:sz w:val="22"/>
          <w:szCs w:val="22"/>
          <w:lang w:eastAsia="cs-CZ"/>
        </w:rPr>
        <w:t xml:space="preserve"> </w:t>
      </w:r>
      <w:r w:rsidRPr="00BF2000">
        <w:rPr>
          <w:rFonts w:ascii="Garamond" w:hAnsi="Garamond"/>
          <w:sz w:val="22"/>
          <w:szCs w:val="22"/>
          <w:lang w:eastAsia="cs-CZ"/>
        </w:rPr>
        <w:t>význam,</w:t>
      </w:r>
      <w:r w:rsidR="00C44044" w:rsidRPr="00BF2000">
        <w:rPr>
          <w:rFonts w:ascii="Garamond" w:hAnsi="Garamond"/>
          <w:sz w:val="22"/>
          <w:szCs w:val="22"/>
          <w:lang w:eastAsia="cs-CZ"/>
        </w:rPr>
        <w:t xml:space="preserve"> </w:t>
      </w:r>
      <w:r w:rsidRPr="00BF2000">
        <w:rPr>
          <w:rFonts w:ascii="Garamond" w:hAnsi="Garamond"/>
          <w:sz w:val="22"/>
          <w:szCs w:val="22"/>
          <w:lang w:eastAsia="cs-CZ"/>
        </w:rPr>
        <w:t>keď</w:t>
      </w:r>
      <w:r w:rsidR="00C44044" w:rsidRPr="00BF2000">
        <w:rPr>
          <w:rFonts w:ascii="Garamond" w:hAnsi="Garamond"/>
          <w:sz w:val="22"/>
          <w:szCs w:val="22"/>
          <w:lang w:eastAsia="cs-CZ"/>
        </w:rPr>
        <w:t xml:space="preserve"> </w:t>
      </w:r>
      <w:r w:rsidRPr="00BF2000">
        <w:rPr>
          <w:rFonts w:ascii="Garamond" w:hAnsi="Garamond"/>
          <w:sz w:val="22"/>
          <w:szCs w:val="22"/>
          <w:lang w:eastAsia="cs-CZ"/>
        </w:rPr>
        <w:t>sú</w:t>
      </w:r>
      <w:r w:rsidR="00C44044" w:rsidRPr="00BF2000">
        <w:rPr>
          <w:rFonts w:ascii="Garamond" w:hAnsi="Garamond"/>
          <w:sz w:val="22"/>
          <w:szCs w:val="22"/>
          <w:lang w:eastAsia="cs-CZ"/>
        </w:rPr>
        <w:t xml:space="preserve"> </w:t>
      </w:r>
      <w:r w:rsidRPr="00BF2000">
        <w:rPr>
          <w:rFonts w:ascii="Garamond" w:hAnsi="Garamond"/>
          <w:sz w:val="22"/>
          <w:szCs w:val="22"/>
          <w:lang w:eastAsia="cs-CZ"/>
        </w:rPr>
        <w:t>použité</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množnom</w:t>
      </w:r>
      <w:r w:rsidR="00C44044" w:rsidRPr="00BF2000">
        <w:rPr>
          <w:rFonts w:ascii="Garamond" w:hAnsi="Garamond"/>
          <w:sz w:val="22"/>
          <w:szCs w:val="22"/>
          <w:lang w:eastAsia="cs-CZ"/>
        </w:rPr>
        <w:t xml:space="preserve"> </w:t>
      </w:r>
      <w:r w:rsidRPr="00BF2000">
        <w:rPr>
          <w:rFonts w:ascii="Garamond" w:hAnsi="Garamond"/>
          <w:sz w:val="22"/>
          <w:szCs w:val="22"/>
          <w:lang w:eastAsia="cs-CZ"/>
        </w:rPr>
        <w:t>čísle</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inom</w:t>
      </w:r>
      <w:r w:rsidR="00C44044" w:rsidRPr="00BF2000">
        <w:rPr>
          <w:rFonts w:ascii="Garamond" w:hAnsi="Garamond"/>
          <w:sz w:val="22"/>
          <w:szCs w:val="22"/>
          <w:lang w:eastAsia="cs-CZ"/>
        </w:rPr>
        <w:t xml:space="preserve"> </w:t>
      </w:r>
      <w:r w:rsidRPr="00BF2000">
        <w:rPr>
          <w:rFonts w:ascii="Garamond" w:hAnsi="Garamond"/>
          <w:sz w:val="22"/>
          <w:szCs w:val="22"/>
          <w:lang w:eastAsia="cs-CZ"/>
        </w:rPr>
        <w:t>gramatickom</w:t>
      </w:r>
      <w:r w:rsidR="00C44044" w:rsidRPr="00BF2000">
        <w:rPr>
          <w:rFonts w:ascii="Garamond" w:hAnsi="Garamond"/>
          <w:sz w:val="22"/>
          <w:szCs w:val="22"/>
          <w:lang w:eastAsia="cs-CZ"/>
        </w:rPr>
        <w:t xml:space="preserve"> </w:t>
      </w:r>
      <w:r w:rsidRPr="00BF2000">
        <w:rPr>
          <w:rFonts w:ascii="Garamond" w:hAnsi="Garamond"/>
          <w:sz w:val="22"/>
          <w:szCs w:val="22"/>
          <w:lang w:eastAsia="cs-CZ"/>
        </w:rPr>
        <w:t>tvare</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naopak.</w:t>
      </w:r>
    </w:p>
    <w:p w14:paraId="2677B7FF" w14:textId="77777777" w:rsidR="009E4CFB" w:rsidRPr="00BF2000" w:rsidRDefault="009E4CFB" w:rsidP="0088026C">
      <w:pPr>
        <w:keepNext/>
        <w:keepLines/>
        <w:jc w:val="both"/>
        <w:rPr>
          <w:rFonts w:ascii="Garamond" w:eastAsia="Calibri" w:hAnsi="Garamond"/>
          <w:sz w:val="22"/>
          <w:szCs w:val="22"/>
          <w:lang w:eastAsia="sk-SK"/>
        </w:rPr>
      </w:pPr>
    </w:p>
    <w:p w14:paraId="59DA6F74" w14:textId="6C88566B" w:rsidR="009E4CFB" w:rsidRPr="00BF2000" w:rsidRDefault="009E4CFB" w:rsidP="0088026C">
      <w:pPr>
        <w:keepNext/>
        <w:keepLines/>
        <w:numPr>
          <w:ilvl w:val="0"/>
          <w:numId w:val="5"/>
        </w:numPr>
        <w:tabs>
          <w:tab w:val="left" w:pos="720"/>
        </w:tabs>
        <w:jc w:val="both"/>
        <w:outlineLvl w:val="1"/>
        <w:rPr>
          <w:rFonts w:ascii="Garamond" w:hAnsi="Garamond"/>
          <w:b/>
          <w:bCs/>
          <w:caps/>
          <w:sz w:val="22"/>
          <w:szCs w:val="22"/>
        </w:rPr>
      </w:pPr>
      <w:r w:rsidRPr="00BF2000">
        <w:rPr>
          <w:rFonts w:ascii="Garamond" w:hAnsi="Garamond"/>
          <w:b/>
          <w:bCs/>
          <w:caps/>
          <w:sz w:val="22"/>
          <w:szCs w:val="22"/>
        </w:rPr>
        <w:t>Predmet</w:t>
      </w:r>
      <w:r w:rsidR="00C44044" w:rsidRPr="00BF2000">
        <w:rPr>
          <w:rFonts w:ascii="Garamond" w:hAnsi="Garamond"/>
          <w:b/>
          <w:bCs/>
          <w:sz w:val="22"/>
          <w:szCs w:val="22"/>
        </w:rPr>
        <w:t xml:space="preserve"> </w:t>
      </w:r>
      <w:r w:rsidRPr="00BF2000">
        <w:rPr>
          <w:rFonts w:ascii="Garamond" w:hAnsi="Garamond"/>
          <w:b/>
          <w:bCs/>
          <w:caps/>
          <w:sz w:val="22"/>
          <w:szCs w:val="22"/>
        </w:rPr>
        <w:t>Zmluvy</w:t>
      </w:r>
    </w:p>
    <w:p w14:paraId="1D11081E" w14:textId="77777777" w:rsidR="00EC164F" w:rsidRPr="00BF2000" w:rsidRDefault="00EC164F" w:rsidP="0088026C">
      <w:pPr>
        <w:keepNext/>
        <w:keepLines/>
        <w:ind w:left="720"/>
        <w:jc w:val="both"/>
        <w:outlineLvl w:val="1"/>
        <w:rPr>
          <w:rFonts w:ascii="Garamond" w:hAnsi="Garamond"/>
          <w:b/>
          <w:bCs/>
          <w:caps/>
          <w:sz w:val="22"/>
          <w:szCs w:val="22"/>
        </w:rPr>
      </w:pPr>
    </w:p>
    <w:p w14:paraId="2BF2A05D" w14:textId="56E28192" w:rsidR="009E4CFB" w:rsidRPr="00BF2000" w:rsidRDefault="009E4CFB" w:rsidP="0088026C">
      <w:pPr>
        <w:keepNext/>
        <w:keepLines/>
        <w:numPr>
          <w:ilvl w:val="0"/>
          <w:numId w:val="8"/>
        </w:numPr>
        <w:tabs>
          <w:tab w:val="num" w:pos="720"/>
        </w:tabs>
        <w:ind w:hanging="720"/>
        <w:contextualSpacing/>
        <w:jc w:val="both"/>
        <w:rPr>
          <w:rFonts w:ascii="Garamond" w:eastAsia="Calibri" w:hAnsi="Garamond"/>
          <w:sz w:val="22"/>
          <w:szCs w:val="22"/>
        </w:rPr>
      </w:pPr>
      <w:r w:rsidRPr="00BF2000">
        <w:rPr>
          <w:rFonts w:ascii="Garamond" w:hAnsi="Garamond"/>
          <w:sz w:val="22"/>
          <w:szCs w:val="22"/>
        </w:rPr>
        <w:t>Predmetom</w:t>
      </w:r>
      <w:r w:rsidR="00C44044" w:rsidRPr="00BF2000">
        <w:rPr>
          <w:rFonts w:ascii="Garamond" w:eastAsia="Calibri" w:hAnsi="Garamond"/>
          <w:sz w:val="22"/>
          <w:szCs w:val="22"/>
        </w:rPr>
        <w:t xml:space="preserve"> </w:t>
      </w:r>
      <w:r w:rsidRPr="00BF2000">
        <w:rPr>
          <w:rFonts w:ascii="Garamond" w:eastAsia="Calibri" w:hAnsi="Garamond"/>
          <w:sz w:val="22"/>
          <w:szCs w:val="22"/>
        </w:rPr>
        <w:t>Zmluvy</w:t>
      </w:r>
      <w:r w:rsidR="00C44044" w:rsidRPr="00BF2000">
        <w:rPr>
          <w:rFonts w:ascii="Garamond" w:eastAsia="Calibri" w:hAnsi="Garamond"/>
          <w:sz w:val="22"/>
          <w:szCs w:val="22"/>
        </w:rPr>
        <w:t xml:space="preserve"> </w:t>
      </w:r>
      <w:r w:rsidRPr="00BF2000">
        <w:rPr>
          <w:rFonts w:ascii="Garamond" w:eastAsia="Calibri" w:hAnsi="Garamond"/>
          <w:sz w:val="22"/>
          <w:szCs w:val="22"/>
        </w:rPr>
        <w:t>je</w:t>
      </w:r>
      <w:r w:rsidR="00C44044" w:rsidRPr="00BF2000">
        <w:rPr>
          <w:rFonts w:ascii="Garamond" w:eastAsia="Calibri" w:hAnsi="Garamond"/>
          <w:sz w:val="22"/>
          <w:szCs w:val="22"/>
        </w:rPr>
        <w:t xml:space="preserve"> </w:t>
      </w:r>
      <w:r w:rsidRPr="00BF2000">
        <w:rPr>
          <w:rFonts w:ascii="Garamond" w:eastAsia="Calibri" w:hAnsi="Garamond"/>
          <w:sz w:val="22"/>
          <w:szCs w:val="22"/>
        </w:rPr>
        <w:t>záväzok:</w:t>
      </w:r>
    </w:p>
    <w:p w14:paraId="15FEE6DB" w14:textId="77777777" w:rsidR="009E4CFB" w:rsidRPr="00BF2000" w:rsidRDefault="009E4CFB" w:rsidP="0088026C">
      <w:pPr>
        <w:keepNext/>
        <w:keepLines/>
        <w:ind w:left="720"/>
        <w:contextualSpacing/>
        <w:jc w:val="both"/>
        <w:rPr>
          <w:rFonts w:ascii="Garamond" w:eastAsia="Calibri" w:hAnsi="Garamond"/>
          <w:sz w:val="22"/>
          <w:szCs w:val="22"/>
        </w:rPr>
      </w:pPr>
    </w:p>
    <w:p w14:paraId="6EEB1594" w14:textId="052B71EB" w:rsidR="009E4CFB" w:rsidRPr="00BF2000" w:rsidRDefault="009E4CFB" w:rsidP="0088026C">
      <w:pPr>
        <w:keepNext/>
        <w:keepLines/>
        <w:numPr>
          <w:ilvl w:val="0"/>
          <w:numId w:val="9"/>
        </w:numPr>
        <w:ind w:hanging="731"/>
        <w:contextualSpacing/>
        <w:jc w:val="both"/>
        <w:rPr>
          <w:rFonts w:ascii="Garamond" w:eastAsia="Calibri" w:hAnsi="Garamond"/>
          <w:sz w:val="22"/>
          <w:szCs w:val="22"/>
        </w:rPr>
      </w:pPr>
      <w:r w:rsidRPr="00BF2000">
        <w:rPr>
          <w:rFonts w:ascii="Garamond" w:eastAsia="Calibri" w:hAnsi="Garamond"/>
          <w:sz w:val="22"/>
          <w:szCs w:val="22"/>
        </w:rPr>
        <w:t>Zhotoviteľa</w:t>
      </w:r>
      <w:r w:rsidR="00C44044" w:rsidRPr="00BF2000">
        <w:rPr>
          <w:rFonts w:ascii="Garamond" w:eastAsia="Calibri" w:hAnsi="Garamond"/>
          <w:sz w:val="22"/>
          <w:szCs w:val="22"/>
        </w:rPr>
        <w:t xml:space="preserve"> </w:t>
      </w:r>
      <w:r w:rsidR="00613E8B" w:rsidRPr="00BF2000">
        <w:rPr>
          <w:rFonts w:ascii="Garamond" w:eastAsia="Calibri" w:hAnsi="Garamond"/>
          <w:sz w:val="22"/>
          <w:szCs w:val="22"/>
        </w:rPr>
        <w:t>vykonať</w:t>
      </w:r>
      <w:r w:rsidR="00C44044" w:rsidRPr="00BF2000">
        <w:rPr>
          <w:rFonts w:ascii="Garamond" w:eastAsia="Calibri" w:hAnsi="Garamond"/>
          <w:sz w:val="22"/>
          <w:szCs w:val="22"/>
        </w:rPr>
        <w:t xml:space="preserve"> </w:t>
      </w:r>
      <w:r w:rsidRPr="00BF2000">
        <w:rPr>
          <w:rFonts w:ascii="Garamond" w:eastAsia="Calibri" w:hAnsi="Garamond"/>
          <w:sz w:val="22"/>
          <w:szCs w:val="22"/>
        </w:rPr>
        <w:t>Dielo;</w:t>
      </w:r>
      <w:r w:rsidR="00C44044" w:rsidRPr="00BF2000">
        <w:rPr>
          <w:rFonts w:ascii="Garamond" w:eastAsia="Calibri" w:hAnsi="Garamond"/>
          <w:sz w:val="22"/>
          <w:szCs w:val="22"/>
        </w:rPr>
        <w:t xml:space="preserve"> </w:t>
      </w:r>
      <w:r w:rsidRPr="00BF2000">
        <w:rPr>
          <w:rFonts w:ascii="Garamond" w:eastAsia="Calibri" w:hAnsi="Garamond"/>
          <w:sz w:val="22"/>
          <w:szCs w:val="22"/>
        </w:rPr>
        <w:t>a</w:t>
      </w:r>
    </w:p>
    <w:p w14:paraId="4BA7CD8B" w14:textId="77777777" w:rsidR="009E4CFB" w:rsidRPr="00BF2000" w:rsidRDefault="009E4CFB" w:rsidP="0088026C">
      <w:pPr>
        <w:keepNext/>
        <w:keepLines/>
        <w:ind w:left="1440"/>
        <w:contextualSpacing/>
        <w:jc w:val="both"/>
        <w:rPr>
          <w:rFonts w:ascii="Garamond" w:eastAsia="Calibri" w:hAnsi="Garamond"/>
          <w:sz w:val="22"/>
          <w:szCs w:val="22"/>
        </w:rPr>
      </w:pPr>
    </w:p>
    <w:p w14:paraId="7F853438" w14:textId="2233A48B" w:rsidR="009E4CFB" w:rsidRPr="00BF2000" w:rsidRDefault="009E4CFB" w:rsidP="0088026C">
      <w:pPr>
        <w:keepNext/>
        <w:keepLines/>
        <w:numPr>
          <w:ilvl w:val="0"/>
          <w:numId w:val="9"/>
        </w:numPr>
        <w:ind w:hanging="731"/>
        <w:contextualSpacing/>
        <w:jc w:val="both"/>
        <w:rPr>
          <w:rFonts w:ascii="Garamond" w:eastAsia="Calibri" w:hAnsi="Garamond"/>
          <w:sz w:val="22"/>
          <w:szCs w:val="22"/>
        </w:rPr>
      </w:pPr>
      <w:r w:rsidRPr="00BF2000">
        <w:rPr>
          <w:rFonts w:ascii="Garamond" w:eastAsia="Calibri" w:hAnsi="Garamond"/>
          <w:sz w:val="22"/>
          <w:szCs w:val="22"/>
        </w:rPr>
        <w:t>Objednávateľa</w:t>
      </w:r>
      <w:r w:rsidR="00C44044" w:rsidRPr="00BF2000">
        <w:rPr>
          <w:rFonts w:ascii="Garamond" w:eastAsia="Calibri" w:hAnsi="Garamond"/>
          <w:sz w:val="22"/>
          <w:szCs w:val="22"/>
        </w:rPr>
        <w:t xml:space="preserve"> </w:t>
      </w:r>
      <w:r w:rsidRPr="00BF2000">
        <w:rPr>
          <w:rFonts w:ascii="Garamond" w:eastAsia="Calibri" w:hAnsi="Garamond"/>
          <w:sz w:val="22"/>
          <w:szCs w:val="22"/>
        </w:rPr>
        <w:t>zaplatiť</w:t>
      </w:r>
      <w:r w:rsidR="00C44044" w:rsidRPr="00BF2000">
        <w:rPr>
          <w:rFonts w:ascii="Garamond" w:eastAsia="Calibri" w:hAnsi="Garamond"/>
          <w:sz w:val="22"/>
          <w:szCs w:val="22"/>
        </w:rPr>
        <w:t xml:space="preserve"> </w:t>
      </w:r>
      <w:r w:rsidRPr="00BF2000">
        <w:rPr>
          <w:rFonts w:ascii="Garamond" w:eastAsia="Calibri" w:hAnsi="Garamond"/>
          <w:sz w:val="22"/>
          <w:szCs w:val="22"/>
        </w:rPr>
        <w:t>Zhotoviteľovi</w:t>
      </w:r>
      <w:r w:rsidR="00C44044" w:rsidRPr="00BF2000">
        <w:rPr>
          <w:rFonts w:ascii="Garamond" w:eastAsia="Calibri" w:hAnsi="Garamond"/>
          <w:sz w:val="22"/>
          <w:szCs w:val="22"/>
        </w:rPr>
        <w:t xml:space="preserve"> </w:t>
      </w:r>
      <w:r w:rsidRPr="00BF2000">
        <w:rPr>
          <w:rFonts w:ascii="Garamond" w:eastAsia="Calibri" w:hAnsi="Garamond"/>
          <w:sz w:val="22"/>
          <w:szCs w:val="22"/>
        </w:rPr>
        <w:t>Cenu</w:t>
      </w:r>
      <w:r w:rsidR="00C44044" w:rsidRPr="00BF2000">
        <w:rPr>
          <w:rFonts w:ascii="Garamond" w:eastAsia="Calibri" w:hAnsi="Garamond"/>
          <w:sz w:val="22"/>
          <w:szCs w:val="22"/>
        </w:rPr>
        <w:t xml:space="preserve"> </w:t>
      </w:r>
      <w:r w:rsidRPr="00BF2000">
        <w:rPr>
          <w:rFonts w:ascii="Garamond" w:eastAsia="Calibri" w:hAnsi="Garamond"/>
          <w:sz w:val="22"/>
          <w:szCs w:val="22"/>
        </w:rPr>
        <w:t>za</w:t>
      </w:r>
      <w:r w:rsidR="00C44044" w:rsidRPr="00BF2000">
        <w:rPr>
          <w:rFonts w:ascii="Garamond" w:eastAsia="Calibri" w:hAnsi="Garamond"/>
          <w:sz w:val="22"/>
          <w:szCs w:val="22"/>
        </w:rPr>
        <w:t xml:space="preserve"> </w:t>
      </w:r>
      <w:r w:rsidRPr="00BF2000">
        <w:rPr>
          <w:rFonts w:ascii="Garamond" w:eastAsia="Calibri" w:hAnsi="Garamond"/>
          <w:sz w:val="22"/>
          <w:szCs w:val="22"/>
        </w:rPr>
        <w:t>Dielo;</w:t>
      </w:r>
    </w:p>
    <w:p w14:paraId="343149AC" w14:textId="77777777" w:rsidR="009E4CFB" w:rsidRPr="00BF2000" w:rsidRDefault="009E4CFB" w:rsidP="0088026C">
      <w:pPr>
        <w:keepNext/>
        <w:keepLines/>
        <w:rPr>
          <w:rFonts w:ascii="Garamond" w:eastAsia="Calibri" w:hAnsi="Garamond"/>
          <w:sz w:val="22"/>
          <w:szCs w:val="22"/>
        </w:rPr>
      </w:pPr>
    </w:p>
    <w:p w14:paraId="61E412BD" w14:textId="7C79F3AE" w:rsidR="009E4CFB" w:rsidRPr="00BF2000" w:rsidRDefault="009E4CFB" w:rsidP="0088026C">
      <w:pPr>
        <w:keepNext/>
        <w:keepLines/>
        <w:ind w:firstLine="708"/>
        <w:contextualSpacing/>
        <w:jc w:val="both"/>
        <w:rPr>
          <w:rFonts w:ascii="Garamond" w:eastAsia="Calibri" w:hAnsi="Garamond"/>
          <w:sz w:val="22"/>
          <w:szCs w:val="22"/>
        </w:rPr>
      </w:pPr>
      <w:r w:rsidRPr="00BF2000">
        <w:rPr>
          <w:rFonts w:ascii="Garamond" w:eastAsia="Calibri" w:hAnsi="Garamond"/>
          <w:sz w:val="22"/>
          <w:szCs w:val="22"/>
        </w:rPr>
        <w:t>a</w:t>
      </w:r>
      <w:r w:rsidR="00C44044" w:rsidRPr="00BF2000">
        <w:rPr>
          <w:rFonts w:ascii="Garamond" w:eastAsia="Calibri" w:hAnsi="Garamond"/>
          <w:sz w:val="22"/>
          <w:szCs w:val="22"/>
        </w:rPr>
        <w:t xml:space="preserve"> </w:t>
      </w:r>
      <w:r w:rsidRPr="00BF2000">
        <w:rPr>
          <w:rFonts w:ascii="Garamond" w:eastAsia="Calibri" w:hAnsi="Garamond"/>
          <w:sz w:val="22"/>
          <w:szCs w:val="22"/>
        </w:rPr>
        <w:t>to</w:t>
      </w:r>
      <w:r w:rsidR="00C44044" w:rsidRPr="00BF2000">
        <w:rPr>
          <w:rFonts w:ascii="Garamond" w:eastAsia="Calibri" w:hAnsi="Garamond"/>
          <w:sz w:val="22"/>
          <w:szCs w:val="22"/>
        </w:rPr>
        <w:t xml:space="preserve"> </w:t>
      </w:r>
      <w:r w:rsidRPr="00BF2000">
        <w:rPr>
          <w:rFonts w:ascii="Garamond" w:eastAsia="Calibri" w:hAnsi="Garamond"/>
          <w:sz w:val="22"/>
          <w:szCs w:val="22"/>
        </w:rPr>
        <w:t>za</w:t>
      </w:r>
      <w:r w:rsidR="00C44044" w:rsidRPr="00BF2000">
        <w:rPr>
          <w:rFonts w:ascii="Garamond" w:eastAsia="Calibri" w:hAnsi="Garamond"/>
          <w:sz w:val="22"/>
          <w:szCs w:val="22"/>
        </w:rPr>
        <w:t xml:space="preserve"> </w:t>
      </w:r>
      <w:r w:rsidRPr="00BF2000">
        <w:rPr>
          <w:rFonts w:ascii="Garamond" w:eastAsia="Calibri" w:hAnsi="Garamond"/>
          <w:sz w:val="22"/>
          <w:szCs w:val="22"/>
        </w:rPr>
        <w:t>podmienok</w:t>
      </w:r>
      <w:r w:rsidR="00C44044" w:rsidRPr="00BF2000">
        <w:rPr>
          <w:rFonts w:ascii="Garamond" w:eastAsia="Calibri" w:hAnsi="Garamond"/>
          <w:sz w:val="22"/>
          <w:szCs w:val="22"/>
        </w:rPr>
        <w:t xml:space="preserve"> </w:t>
      </w:r>
      <w:r w:rsidRPr="00BF2000">
        <w:rPr>
          <w:rFonts w:ascii="Garamond" w:eastAsia="Calibri" w:hAnsi="Garamond"/>
          <w:sz w:val="22"/>
          <w:szCs w:val="22"/>
        </w:rPr>
        <w:t>stanovených</w:t>
      </w:r>
      <w:r w:rsidR="00C44044" w:rsidRPr="00BF2000">
        <w:rPr>
          <w:rFonts w:ascii="Garamond" w:eastAsia="Calibri" w:hAnsi="Garamond"/>
          <w:sz w:val="22"/>
          <w:szCs w:val="22"/>
        </w:rPr>
        <w:t xml:space="preserve"> </w:t>
      </w:r>
      <w:r w:rsidRPr="00BF2000">
        <w:rPr>
          <w:rFonts w:ascii="Garamond" w:eastAsia="Calibri" w:hAnsi="Garamond"/>
          <w:sz w:val="22"/>
          <w:szCs w:val="22"/>
        </w:rPr>
        <w:t>Zmluvou.</w:t>
      </w:r>
    </w:p>
    <w:p w14:paraId="0A421C92" w14:textId="77777777" w:rsidR="007E0231" w:rsidRPr="00BF2000" w:rsidRDefault="007E0231" w:rsidP="0088026C">
      <w:pPr>
        <w:keepNext/>
        <w:keepLines/>
        <w:contextualSpacing/>
        <w:jc w:val="both"/>
        <w:rPr>
          <w:rFonts w:ascii="Garamond" w:eastAsia="Calibri" w:hAnsi="Garamond"/>
          <w:sz w:val="22"/>
          <w:szCs w:val="22"/>
        </w:rPr>
      </w:pPr>
    </w:p>
    <w:p w14:paraId="71F058C9" w14:textId="62F770A4" w:rsidR="00C52905" w:rsidRPr="009A5748" w:rsidRDefault="007E0231" w:rsidP="009A5748">
      <w:pPr>
        <w:keepNext/>
        <w:keepLines/>
        <w:numPr>
          <w:ilvl w:val="0"/>
          <w:numId w:val="8"/>
        </w:numPr>
        <w:tabs>
          <w:tab w:val="num" w:pos="720"/>
        </w:tabs>
        <w:ind w:hanging="720"/>
        <w:contextualSpacing/>
        <w:jc w:val="both"/>
        <w:rPr>
          <w:rFonts w:ascii="Garamond" w:hAnsi="Garamond"/>
          <w:sz w:val="22"/>
          <w:szCs w:val="22"/>
        </w:rPr>
      </w:pPr>
      <w:r w:rsidRPr="00BF2000">
        <w:rPr>
          <w:rFonts w:ascii="Garamond" w:hAnsi="Garamond"/>
          <w:sz w:val="22"/>
          <w:szCs w:val="22"/>
        </w:rPr>
        <w:t>Dielo</w:t>
      </w:r>
      <w:r w:rsidR="00C44044" w:rsidRPr="00BF2000">
        <w:rPr>
          <w:rFonts w:ascii="Garamond" w:hAnsi="Garamond"/>
          <w:sz w:val="22"/>
          <w:szCs w:val="22"/>
        </w:rPr>
        <w:t xml:space="preserve"> </w:t>
      </w:r>
      <w:r w:rsidRPr="00BF2000">
        <w:rPr>
          <w:rFonts w:ascii="Garamond" w:hAnsi="Garamond"/>
          <w:sz w:val="22"/>
          <w:szCs w:val="22"/>
        </w:rPr>
        <w:t>bude</w:t>
      </w:r>
      <w:r w:rsidR="00C44044" w:rsidRPr="00BF2000">
        <w:rPr>
          <w:rFonts w:ascii="Garamond" w:hAnsi="Garamond"/>
          <w:sz w:val="22"/>
          <w:szCs w:val="22"/>
        </w:rPr>
        <w:t xml:space="preserve"> </w:t>
      </w:r>
      <w:r w:rsidR="00613E8B" w:rsidRPr="00BF2000">
        <w:rPr>
          <w:rFonts w:ascii="Garamond" w:hAnsi="Garamond"/>
          <w:sz w:val="22"/>
          <w:szCs w:val="22"/>
        </w:rPr>
        <w:t>vykonan</w:t>
      </w:r>
      <w:r w:rsidRPr="00BF2000">
        <w:rPr>
          <w:rFonts w:ascii="Garamond" w:hAnsi="Garamond"/>
          <w:sz w:val="22"/>
          <w:szCs w:val="22"/>
        </w:rPr>
        <w:t>é</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základe</w:t>
      </w:r>
      <w:r w:rsidR="006C347D">
        <w:rPr>
          <w:rFonts w:ascii="Garamond" w:hAnsi="Garamond"/>
          <w:sz w:val="22"/>
          <w:szCs w:val="22"/>
        </w:rPr>
        <w:t xml:space="preserve"> 1 (jednej) písomnej</w:t>
      </w:r>
      <w:r w:rsidR="00C44044" w:rsidRPr="00BF2000">
        <w:rPr>
          <w:rFonts w:ascii="Garamond" w:hAnsi="Garamond"/>
          <w:sz w:val="22"/>
          <w:szCs w:val="22"/>
        </w:rPr>
        <w:t xml:space="preserve"> </w:t>
      </w:r>
      <w:r w:rsidRPr="00BF2000">
        <w:rPr>
          <w:rFonts w:ascii="Garamond" w:hAnsi="Garamond"/>
          <w:sz w:val="22"/>
          <w:szCs w:val="22"/>
        </w:rPr>
        <w:t>objednávky.</w:t>
      </w:r>
      <w:r w:rsidR="00C44044" w:rsidRPr="00BF2000">
        <w:rPr>
          <w:rFonts w:ascii="Garamond" w:hAnsi="Garamond"/>
          <w:sz w:val="22"/>
          <w:szCs w:val="22"/>
        </w:rPr>
        <w:t xml:space="preserve"> </w:t>
      </w:r>
      <w:r w:rsidRPr="00BF2000">
        <w:rPr>
          <w:rFonts w:ascii="Garamond" w:hAnsi="Garamond"/>
          <w:sz w:val="22"/>
          <w:szCs w:val="22"/>
        </w:rPr>
        <w:t>Takto</w:t>
      </w:r>
      <w:r w:rsidR="00C44044" w:rsidRPr="00BF2000">
        <w:rPr>
          <w:rFonts w:ascii="Garamond" w:hAnsi="Garamond"/>
          <w:sz w:val="22"/>
          <w:szCs w:val="22"/>
        </w:rPr>
        <w:t xml:space="preserve"> </w:t>
      </w:r>
      <w:r w:rsidRPr="00BF2000">
        <w:rPr>
          <w:rFonts w:ascii="Garamond" w:hAnsi="Garamond"/>
          <w:sz w:val="22"/>
          <w:szCs w:val="22"/>
        </w:rPr>
        <w:t>vystavená</w:t>
      </w:r>
      <w:r w:rsidR="00C44044" w:rsidRPr="00BF2000">
        <w:rPr>
          <w:rFonts w:ascii="Garamond" w:hAnsi="Garamond"/>
          <w:sz w:val="22"/>
          <w:szCs w:val="22"/>
        </w:rPr>
        <w:t xml:space="preserve"> </w:t>
      </w:r>
      <w:r w:rsidRPr="00BF2000">
        <w:rPr>
          <w:rFonts w:ascii="Garamond" w:hAnsi="Garamond"/>
          <w:sz w:val="22"/>
          <w:szCs w:val="22"/>
        </w:rPr>
        <w:t>objednávka</w:t>
      </w:r>
      <w:r w:rsidR="00C44044" w:rsidRPr="00BF2000">
        <w:rPr>
          <w:rFonts w:ascii="Garamond" w:hAnsi="Garamond"/>
          <w:sz w:val="22"/>
          <w:szCs w:val="22"/>
        </w:rPr>
        <w:t xml:space="preserve"> </w:t>
      </w:r>
      <w:r w:rsidRPr="00BF2000">
        <w:rPr>
          <w:rFonts w:ascii="Garamond" w:hAnsi="Garamond"/>
          <w:sz w:val="22"/>
          <w:szCs w:val="22"/>
        </w:rPr>
        <w:t>bude</w:t>
      </w:r>
      <w:r w:rsidR="00C44044" w:rsidRPr="00BF2000">
        <w:rPr>
          <w:rFonts w:ascii="Garamond" w:hAnsi="Garamond"/>
          <w:sz w:val="22"/>
          <w:szCs w:val="22"/>
        </w:rPr>
        <w:t xml:space="preserve"> </w:t>
      </w:r>
      <w:r w:rsidRPr="00BF2000">
        <w:rPr>
          <w:rFonts w:ascii="Garamond" w:hAnsi="Garamond"/>
          <w:sz w:val="22"/>
          <w:szCs w:val="22"/>
        </w:rPr>
        <w:t>podkladom</w:t>
      </w:r>
      <w:r w:rsidR="00C44044" w:rsidRPr="00BF2000">
        <w:rPr>
          <w:rFonts w:ascii="Garamond" w:hAnsi="Garamond"/>
          <w:sz w:val="22"/>
          <w:szCs w:val="22"/>
        </w:rPr>
        <w:t xml:space="preserve"> </w:t>
      </w:r>
      <w:r w:rsidRPr="00BF2000">
        <w:rPr>
          <w:rFonts w:ascii="Garamond" w:hAnsi="Garamond"/>
          <w:sz w:val="22"/>
          <w:szCs w:val="22"/>
        </w:rPr>
        <w:t>pre</w:t>
      </w:r>
      <w:r w:rsidR="00C44044" w:rsidRPr="00BF2000">
        <w:rPr>
          <w:rFonts w:ascii="Garamond" w:hAnsi="Garamond"/>
          <w:sz w:val="22"/>
          <w:szCs w:val="22"/>
        </w:rPr>
        <w:t xml:space="preserve"> </w:t>
      </w:r>
      <w:r w:rsidRPr="00BF2000">
        <w:rPr>
          <w:rFonts w:ascii="Garamond" w:hAnsi="Garamond"/>
          <w:sz w:val="22"/>
          <w:szCs w:val="22"/>
        </w:rPr>
        <w:t>fakturáciu</w:t>
      </w:r>
      <w:r w:rsidR="00C44044" w:rsidRPr="00BF2000">
        <w:rPr>
          <w:rFonts w:ascii="Garamond" w:hAnsi="Garamond"/>
          <w:sz w:val="22"/>
          <w:szCs w:val="22"/>
        </w:rPr>
        <w:t xml:space="preserve"> </w:t>
      </w:r>
      <w:r w:rsidRPr="00BF2000">
        <w:rPr>
          <w:rFonts w:ascii="Garamond" w:hAnsi="Garamond"/>
          <w:sz w:val="22"/>
          <w:szCs w:val="22"/>
        </w:rPr>
        <w:t>podľa</w:t>
      </w:r>
      <w:r w:rsidR="00C44044" w:rsidRPr="00BF2000">
        <w:rPr>
          <w:rFonts w:ascii="Garamond" w:hAnsi="Garamond"/>
          <w:sz w:val="22"/>
          <w:szCs w:val="22"/>
        </w:rPr>
        <w:t xml:space="preserve"> </w:t>
      </w:r>
      <w:r w:rsidRPr="00BF2000">
        <w:rPr>
          <w:rFonts w:ascii="Garamond" w:hAnsi="Garamond"/>
          <w:sz w:val="22"/>
          <w:szCs w:val="22"/>
        </w:rPr>
        <w:t>článku</w:t>
      </w:r>
      <w:r w:rsidR="00C44044" w:rsidRPr="00BF2000">
        <w:rPr>
          <w:rFonts w:ascii="Garamond" w:hAnsi="Garamond"/>
          <w:sz w:val="22"/>
          <w:szCs w:val="22"/>
        </w:rPr>
        <w:t xml:space="preserve"> </w:t>
      </w:r>
      <w:r w:rsidR="006C347D">
        <w:rPr>
          <w:rFonts w:ascii="Garamond" w:hAnsi="Garamond"/>
          <w:sz w:val="22"/>
          <w:szCs w:val="22"/>
        </w:rPr>
        <w:t>5</w:t>
      </w:r>
      <w:r w:rsidR="00C44044" w:rsidRPr="00BF2000">
        <w:rPr>
          <w:rFonts w:ascii="Garamond" w:hAnsi="Garamond"/>
          <w:sz w:val="22"/>
          <w:szCs w:val="22"/>
        </w:rPr>
        <w:t xml:space="preserve"> </w:t>
      </w:r>
      <w:r w:rsidRPr="00BF2000">
        <w:rPr>
          <w:rFonts w:ascii="Garamond" w:hAnsi="Garamond"/>
          <w:sz w:val="22"/>
          <w:szCs w:val="22"/>
        </w:rPr>
        <w:t>Zmluvy.</w:t>
      </w:r>
      <w:r w:rsidR="00C44044" w:rsidRPr="00BF2000">
        <w:rPr>
          <w:rFonts w:ascii="Garamond" w:hAnsi="Garamond" w:cs="Arial"/>
          <w:sz w:val="22"/>
          <w:szCs w:val="22"/>
        </w:rPr>
        <w:t xml:space="preserve"> </w:t>
      </w:r>
      <w:r w:rsidRPr="00BF2000">
        <w:rPr>
          <w:rFonts w:ascii="Garamond" w:hAnsi="Garamond" w:cs="Arial"/>
          <w:sz w:val="22"/>
          <w:szCs w:val="22"/>
        </w:rPr>
        <w:t>Objednávku</w:t>
      </w:r>
      <w:r w:rsidR="00C44044" w:rsidRPr="00BF2000">
        <w:rPr>
          <w:rFonts w:ascii="Garamond" w:hAnsi="Garamond" w:cs="Arial"/>
          <w:sz w:val="22"/>
          <w:szCs w:val="22"/>
        </w:rPr>
        <w:t xml:space="preserve"> </w:t>
      </w:r>
      <w:r w:rsidRPr="00BF2000">
        <w:rPr>
          <w:rFonts w:ascii="Garamond" w:hAnsi="Garamond" w:cs="Arial"/>
          <w:sz w:val="22"/>
          <w:szCs w:val="22"/>
        </w:rPr>
        <w:t>môže</w:t>
      </w:r>
      <w:r w:rsidR="00C44044" w:rsidRPr="00BF2000">
        <w:rPr>
          <w:rFonts w:ascii="Garamond" w:hAnsi="Garamond" w:cs="Arial"/>
          <w:sz w:val="22"/>
          <w:szCs w:val="22"/>
        </w:rPr>
        <w:t xml:space="preserve"> </w:t>
      </w:r>
      <w:r w:rsidRPr="00BF2000">
        <w:rPr>
          <w:rFonts w:ascii="Garamond" w:hAnsi="Garamond" w:cs="Arial"/>
          <w:sz w:val="22"/>
          <w:szCs w:val="22"/>
        </w:rPr>
        <w:t>Objednávateľ</w:t>
      </w:r>
      <w:r w:rsidR="00C44044" w:rsidRPr="00BF2000">
        <w:rPr>
          <w:rFonts w:ascii="Garamond" w:hAnsi="Garamond" w:cs="Arial"/>
          <w:sz w:val="22"/>
          <w:szCs w:val="22"/>
        </w:rPr>
        <w:t xml:space="preserve"> </w:t>
      </w:r>
      <w:r w:rsidRPr="00BF2000">
        <w:rPr>
          <w:rFonts w:ascii="Garamond" w:hAnsi="Garamond" w:cs="Arial"/>
          <w:sz w:val="22"/>
          <w:szCs w:val="22"/>
        </w:rPr>
        <w:t>zaslať</w:t>
      </w:r>
      <w:r w:rsidR="00C44044" w:rsidRPr="00BF2000">
        <w:rPr>
          <w:rFonts w:ascii="Garamond" w:hAnsi="Garamond" w:cs="Arial"/>
          <w:sz w:val="22"/>
          <w:szCs w:val="22"/>
        </w:rPr>
        <w:t xml:space="preserve"> </w:t>
      </w:r>
      <w:r w:rsidRPr="00BF2000">
        <w:rPr>
          <w:rFonts w:ascii="Garamond" w:hAnsi="Garamond" w:cs="Arial"/>
          <w:sz w:val="22"/>
          <w:szCs w:val="22"/>
        </w:rPr>
        <w:t>poštou</w:t>
      </w:r>
      <w:r w:rsidR="00C44044" w:rsidRPr="00BF2000">
        <w:rPr>
          <w:rFonts w:ascii="Garamond" w:hAnsi="Garamond" w:cs="Arial"/>
          <w:sz w:val="22"/>
          <w:szCs w:val="22"/>
        </w:rPr>
        <w:t xml:space="preserve"> </w:t>
      </w:r>
      <w:r w:rsidRPr="00BF2000">
        <w:rPr>
          <w:rFonts w:ascii="Garamond" w:hAnsi="Garamond" w:cs="Arial"/>
          <w:sz w:val="22"/>
          <w:szCs w:val="22"/>
        </w:rPr>
        <w:t>alebo</w:t>
      </w:r>
      <w:r w:rsidR="00C44044" w:rsidRPr="00BF2000">
        <w:rPr>
          <w:rFonts w:ascii="Garamond" w:hAnsi="Garamond" w:cs="Arial"/>
          <w:sz w:val="22"/>
          <w:szCs w:val="22"/>
        </w:rPr>
        <w:t xml:space="preserve"> </w:t>
      </w:r>
      <w:r w:rsidRPr="00BF2000">
        <w:rPr>
          <w:rFonts w:ascii="Garamond" w:hAnsi="Garamond" w:cs="Arial"/>
          <w:sz w:val="22"/>
          <w:szCs w:val="22"/>
        </w:rPr>
        <w:t>elektronickou</w:t>
      </w:r>
      <w:r w:rsidR="00C44044" w:rsidRPr="00BF2000">
        <w:rPr>
          <w:rFonts w:ascii="Garamond" w:hAnsi="Garamond" w:cs="Arial"/>
          <w:sz w:val="22"/>
          <w:szCs w:val="22"/>
        </w:rPr>
        <w:t xml:space="preserve"> </w:t>
      </w:r>
      <w:r w:rsidRPr="00BF2000">
        <w:rPr>
          <w:rFonts w:ascii="Garamond" w:hAnsi="Garamond" w:cs="Arial"/>
          <w:sz w:val="22"/>
          <w:szCs w:val="22"/>
        </w:rPr>
        <w:t>poštou</w:t>
      </w:r>
      <w:r w:rsidR="00C44044" w:rsidRPr="00BF2000">
        <w:rPr>
          <w:rFonts w:ascii="Garamond" w:hAnsi="Garamond" w:cs="Arial"/>
          <w:sz w:val="22"/>
          <w:szCs w:val="22"/>
        </w:rPr>
        <w:t xml:space="preserve"> </w:t>
      </w:r>
      <w:r w:rsidRPr="00BF2000">
        <w:rPr>
          <w:rFonts w:ascii="Garamond" w:hAnsi="Garamond" w:cs="Arial"/>
          <w:sz w:val="22"/>
          <w:szCs w:val="22"/>
        </w:rPr>
        <w:t>na</w:t>
      </w:r>
      <w:r w:rsidR="00C44044" w:rsidRPr="00BF2000">
        <w:rPr>
          <w:rFonts w:ascii="Garamond" w:hAnsi="Garamond" w:cs="Arial"/>
          <w:sz w:val="22"/>
          <w:szCs w:val="22"/>
        </w:rPr>
        <w:t xml:space="preserve"> </w:t>
      </w:r>
      <w:r w:rsidRPr="00BF2000">
        <w:rPr>
          <w:rFonts w:ascii="Garamond" w:hAnsi="Garamond" w:cs="Arial"/>
          <w:sz w:val="22"/>
          <w:szCs w:val="22"/>
        </w:rPr>
        <w:t>emailovú</w:t>
      </w:r>
      <w:r w:rsidR="00C44044" w:rsidRPr="00BF2000">
        <w:rPr>
          <w:rFonts w:ascii="Garamond" w:hAnsi="Garamond" w:cs="Arial"/>
          <w:sz w:val="22"/>
          <w:szCs w:val="22"/>
        </w:rPr>
        <w:t xml:space="preserve"> </w:t>
      </w:r>
      <w:r w:rsidRPr="00BF2000">
        <w:rPr>
          <w:rFonts w:ascii="Garamond" w:hAnsi="Garamond" w:cs="Arial"/>
          <w:sz w:val="22"/>
          <w:szCs w:val="22"/>
        </w:rPr>
        <w:t>adresu</w:t>
      </w:r>
      <w:r w:rsidR="00C44044" w:rsidRPr="00BF2000">
        <w:rPr>
          <w:rFonts w:ascii="Garamond" w:hAnsi="Garamond" w:cs="Arial"/>
          <w:sz w:val="22"/>
          <w:szCs w:val="22"/>
        </w:rPr>
        <w:t xml:space="preserve"> </w:t>
      </w:r>
      <w:r w:rsidRPr="00BF2000">
        <w:rPr>
          <w:rFonts w:ascii="Garamond" w:hAnsi="Garamond" w:cs="Arial"/>
          <w:sz w:val="22"/>
          <w:szCs w:val="22"/>
        </w:rPr>
        <w:t>kontaktnej</w:t>
      </w:r>
      <w:r w:rsidR="00C44044" w:rsidRPr="00BF2000">
        <w:rPr>
          <w:rFonts w:ascii="Garamond" w:hAnsi="Garamond" w:cs="Arial"/>
          <w:sz w:val="22"/>
          <w:szCs w:val="22"/>
        </w:rPr>
        <w:t xml:space="preserve"> </w:t>
      </w:r>
      <w:r w:rsidRPr="00BF2000">
        <w:rPr>
          <w:rFonts w:ascii="Garamond" w:hAnsi="Garamond" w:cs="Arial"/>
          <w:sz w:val="22"/>
          <w:szCs w:val="22"/>
        </w:rPr>
        <w:t>osoby</w:t>
      </w:r>
      <w:r w:rsidR="00C44044" w:rsidRPr="00BF2000">
        <w:rPr>
          <w:rFonts w:ascii="Garamond" w:hAnsi="Garamond" w:cs="Arial"/>
          <w:sz w:val="22"/>
          <w:szCs w:val="22"/>
        </w:rPr>
        <w:t xml:space="preserve"> </w:t>
      </w:r>
      <w:r w:rsidRPr="00BF2000">
        <w:rPr>
          <w:rFonts w:ascii="Garamond" w:hAnsi="Garamond" w:cs="Arial"/>
          <w:sz w:val="22"/>
          <w:szCs w:val="22"/>
        </w:rPr>
        <w:t>pre</w:t>
      </w:r>
      <w:r w:rsidR="00C44044" w:rsidRPr="00BF2000">
        <w:rPr>
          <w:rFonts w:ascii="Garamond" w:hAnsi="Garamond" w:cs="Arial"/>
          <w:sz w:val="22"/>
          <w:szCs w:val="22"/>
        </w:rPr>
        <w:t xml:space="preserve"> </w:t>
      </w:r>
      <w:r w:rsidRPr="00BF2000">
        <w:rPr>
          <w:rFonts w:ascii="Garamond" w:hAnsi="Garamond" w:cs="Arial"/>
          <w:sz w:val="22"/>
          <w:szCs w:val="22"/>
        </w:rPr>
        <w:t>technické</w:t>
      </w:r>
      <w:r w:rsidR="00C44044" w:rsidRPr="00BF2000">
        <w:rPr>
          <w:rFonts w:ascii="Garamond" w:hAnsi="Garamond" w:cs="Arial"/>
          <w:sz w:val="22"/>
          <w:szCs w:val="22"/>
        </w:rPr>
        <w:t xml:space="preserve"> </w:t>
      </w:r>
      <w:r w:rsidRPr="00BF2000">
        <w:rPr>
          <w:rFonts w:ascii="Garamond" w:hAnsi="Garamond" w:cs="Arial"/>
          <w:sz w:val="22"/>
          <w:szCs w:val="22"/>
        </w:rPr>
        <w:t>veci</w:t>
      </w:r>
      <w:r w:rsidR="00C44044" w:rsidRPr="00BF2000">
        <w:rPr>
          <w:rFonts w:ascii="Garamond" w:hAnsi="Garamond" w:cs="Arial"/>
          <w:sz w:val="22"/>
          <w:szCs w:val="22"/>
        </w:rPr>
        <w:t xml:space="preserve"> </w:t>
      </w:r>
      <w:r w:rsidRPr="00BF2000">
        <w:rPr>
          <w:rFonts w:ascii="Garamond" w:hAnsi="Garamond" w:cs="Arial"/>
          <w:sz w:val="22"/>
          <w:szCs w:val="22"/>
        </w:rPr>
        <w:t>Zhotoviteľa</w:t>
      </w:r>
      <w:r w:rsidR="00C44044" w:rsidRPr="00BF2000">
        <w:rPr>
          <w:rFonts w:ascii="Garamond" w:hAnsi="Garamond" w:cs="Arial"/>
          <w:sz w:val="22"/>
          <w:szCs w:val="22"/>
        </w:rPr>
        <w:t xml:space="preserve"> </w:t>
      </w:r>
      <w:r w:rsidRPr="00BF2000">
        <w:rPr>
          <w:rFonts w:ascii="Garamond" w:hAnsi="Garamond" w:cs="Arial"/>
          <w:sz w:val="22"/>
          <w:szCs w:val="22"/>
        </w:rPr>
        <w:t>uvedenej</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záhlaví</w:t>
      </w:r>
      <w:r w:rsidR="00C44044" w:rsidRPr="00BF2000">
        <w:rPr>
          <w:rFonts w:ascii="Garamond" w:hAnsi="Garamond" w:cs="Arial"/>
          <w:sz w:val="22"/>
          <w:szCs w:val="22"/>
        </w:rPr>
        <w:t xml:space="preserve"> </w:t>
      </w:r>
      <w:r w:rsidRPr="00BF2000">
        <w:rPr>
          <w:rFonts w:ascii="Garamond" w:hAnsi="Garamond" w:cs="Arial"/>
          <w:sz w:val="22"/>
          <w:szCs w:val="22"/>
        </w:rPr>
        <w:t>Zmluvy.</w:t>
      </w:r>
      <w:r w:rsidR="00C44044" w:rsidRPr="00BF2000">
        <w:rPr>
          <w:rFonts w:ascii="Garamond" w:hAnsi="Garamond" w:cs="Arial"/>
          <w:sz w:val="22"/>
          <w:szCs w:val="22"/>
        </w:rPr>
        <w:t xml:space="preserve"> </w:t>
      </w:r>
      <w:r w:rsidR="006A3527" w:rsidRPr="00BF2000">
        <w:rPr>
          <w:rFonts w:ascii="Garamond" w:hAnsi="Garamond"/>
          <w:sz w:val="22"/>
          <w:szCs w:val="22"/>
        </w:rPr>
        <w:t>Doručením</w:t>
      </w:r>
      <w:r w:rsidR="00C44044" w:rsidRPr="00BF2000">
        <w:rPr>
          <w:rFonts w:ascii="Garamond" w:hAnsi="Garamond"/>
          <w:sz w:val="22"/>
          <w:szCs w:val="22"/>
        </w:rPr>
        <w:t xml:space="preserve"> </w:t>
      </w:r>
      <w:r w:rsidR="006A3527" w:rsidRPr="00BF2000">
        <w:rPr>
          <w:rFonts w:ascii="Garamond" w:hAnsi="Garamond"/>
          <w:sz w:val="22"/>
          <w:szCs w:val="22"/>
        </w:rPr>
        <w:t>objednávky</w:t>
      </w:r>
      <w:r w:rsidR="00C44044" w:rsidRPr="00BF2000">
        <w:rPr>
          <w:rFonts w:ascii="Garamond" w:hAnsi="Garamond"/>
          <w:sz w:val="22"/>
          <w:szCs w:val="22"/>
        </w:rPr>
        <w:t xml:space="preserve"> </w:t>
      </w:r>
      <w:r w:rsidR="006A3527" w:rsidRPr="00BF2000">
        <w:rPr>
          <w:rFonts w:ascii="Garamond" w:hAnsi="Garamond"/>
          <w:sz w:val="22"/>
          <w:szCs w:val="22"/>
        </w:rPr>
        <w:t>Zhotoviteľovi</w:t>
      </w:r>
      <w:r w:rsidR="00C44044" w:rsidRPr="00BF2000">
        <w:rPr>
          <w:rFonts w:ascii="Garamond" w:hAnsi="Garamond"/>
          <w:sz w:val="22"/>
          <w:szCs w:val="22"/>
        </w:rPr>
        <w:t xml:space="preserve"> </w:t>
      </w:r>
      <w:r w:rsidR="006A3527" w:rsidRPr="00BF2000">
        <w:rPr>
          <w:rFonts w:ascii="Garamond" w:hAnsi="Garamond"/>
          <w:sz w:val="22"/>
          <w:szCs w:val="22"/>
        </w:rPr>
        <w:t>sa</w:t>
      </w:r>
      <w:r w:rsidR="00C44044" w:rsidRPr="00BF2000">
        <w:rPr>
          <w:rFonts w:ascii="Garamond" w:hAnsi="Garamond"/>
          <w:sz w:val="22"/>
          <w:szCs w:val="22"/>
          <w:lang w:eastAsia="ar-SA"/>
        </w:rPr>
        <w:t xml:space="preserve"> </w:t>
      </w:r>
      <w:r w:rsidR="006A3527" w:rsidRPr="00BF2000">
        <w:rPr>
          <w:rFonts w:ascii="Garamond" w:hAnsi="Garamond"/>
          <w:sz w:val="22"/>
          <w:szCs w:val="22"/>
          <w:lang w:eastAsia="ar-SA"/>
        </w:rPr>
        <w:t>objednávka</w:t>
      </w:r>
      <w:r w:rsidR="00C44044" w:rsidRPr="00BF2000">
        <w:rPr>
          <w:rFonts w:ascii="Garamond" w:hAnsi="Garamond"/>
          <w:sz w:val="22"/>
          <w:szCs w:val="22"/>
          <w:lang w:eastAsia="ar-SA"/>
        </w:rPr>
        <w:t xml:space="preserve"> </w:t>
      </w:r>
      <w:r w:rsidR="006A3527" w:rsidRPr="00BF2000">
        <w:rPr>
          <w:rFonts w:ascii="Garamond" w:hAnsi="Garamond"/>
          <w:sz w:val="22"/>
          <w:szCs w:val="22"/>
          <w:lang w:eastAsia="ar-SA"/>
        </w:rPr>
        <w:t>považuje</w:t>
      </w:r>
      <w:r w:rsidR="00C44044" w:rsidRPr="00BF2000">
        <w:rPr>
          <w:rFonts w:ascii="Garamond" w:hAnsi="Garamond"/>
          <w:sz w:val="22"/>
          <w:szCs w:val="22"/>
          <w:lang w:eastAsia="ar-SA"/>
        </w:rPr>
        <w:t xml:space="preserve"> </w:t>
      </w:r>
      <w:r w:rsidR="006A3527" w:rsidRPr="00BF2000">
        <w:rPr>
          <w:rFonts w:ascii="Garamond" w:hAnsi="Garamond"/>
          <w:sz w:val="22"/>
          <w:szCs w:val="22"/>
          <w:lang w:eastAsia="ar-SA"/>
        </w:rPr>
        <w:t>za</w:t>
      </w:r>
      <w:r w:rsidR="00C44044" w:rsidRPr="00BF2000">
        <w:rPr>
          <w:rFonts w:ascii="Garamond" w:hAnsi="Garamond"/>
          <w:sz w:val="22"/>
          <w:szCs w:val="22"/>
          <w:lang w:eastAsia="ar-SA"/>
        </w:rPr>
        <w:t xml:space="preserve"> </w:t>
      </w:r>
      <w:r w:rsidR="006A3527" w:rsidRPr="00BF2000">
        <w:rPr>
          <w:rFonts w:ascii="Garamond" w:hAnsi="Garamond"/>
          <w:sz w:val="22"/>
          <w:szCs w:val="22"/>
          <w:lang w:eastAsia="ar-SA"/>
        </w:rPr>
        <w:t>potvrdenú</w:t>
      </w:r>
      <w:r w:rsidR="00C44044" w:rsidRPr="00BF2000">
        <w:rPr>
          <w:rFonts w:ascii="Garamond" w:hAnsi="Garamond"/>
          <w:sz w:val="22"/>
          <w:szCs w:val="22"/>
          <w:lang w:eastAsia="ar-SA"/>
        </w:rPr>
        <w:t xml:space="preserve"> </w:t>
      </w:r>
      <w:r w:rsidR="006A3527" w:rsidRPr="00BF2000">
        <w:rPr>
          <w:rFonts w:ascii="Garamond" w:hAnsi="Garamond"/>
          <w:sz w:val="22"/>
          <w:szCs w:val="22"/>
          <w:lang w:eastAsia="ar-SA"/>
        </w:rPr>
        <w:t>Zhotoviteľom</w:t>
      </w:r>
      <w:r w:rsidR="000E3620" w:rsidRPr="00BF2000">
        <w:rPr>
          <w:rFonts w:ascii="Garamond" w:hAnsi="Garamond"/>
          <w:sz w:val="22"/>
          <w:szCs w:val="22"/>
          <w:lang w:eastAsia="ar-SA"/>
        </w:rPr>
        <w:t>.</w:t>
      </w:r>
    </w:p>
    <w:p w14:paraId="2B81EEEB" w14:textId="3DA37847" w:rsidR="00381718" w:rsidRDefault="00381718" w:rsidP="0088026C">
      <w:pPr>
        <w:keepNext/>
        <w:keepLines/>
        <w:ind w:left="720"/>
        <w:contextualSpacing/>
        <w:jc w:val="both"/>
        <w:rPr>
          <w:rFonts w:ascii="Garamond" w:hAnsi="Garamond"/>
          <w:sz w:val="22"/>
          <w:szCs w:val="22"/>
        </w:rPr>
      </w:pPr>
    </w:p>
    <w:p w14:paraId="41E25049" w14:textId="233AD648" w:rsidR="00381718" w:rsidRPr="00BF2000" w:rsidRDefault="00381718" w:rsidP="0088026C">
      <w:pPr>
        <w:keepNext/>
        <w:keepLines/>
        <w:numPr>
          <w:ilvl w:val="0"/>
          <w:numId w:val="5"/>
        </w:numPr>
        <w:tabs>
          <w:tab w:val="left" w:pos="720"/>
        </w:tabs>
        <w:jc w:val="both"/>
        <w:outlineLvl w:val="1"/>
        <w:rPr>
          <w:rFonts w:ascii="Garamond" w:hAnsi="Garamond" w:cs="Arial"/>
          <w:b/>
          <w:sz w:val="22"/>
          <w:szCs w:val="22"/>
          <w:lang w:eastAsia="ar-SA"/>
        </w:rPr>
      </w:pPr>
      <w:r w:rsidRPr="00BF2000">
        <w:rPr>
          <w:rFonts w:ascii="Garamond" w:hAnsi="Garamond"/>
          <w:b/>
          <w:bCs/>
          <w:caps/>
          <w:sz w:val="22"/>
          <w:szCs w:val="22"/>
        </w:rPr>
        <w:t>podmienky VYHOTOVEnia</w:t>
      </w:r>
      <w:r w:rsidRPr="00BF2000">
        <w:rPr>
          <w:rFonts w:ascii="Garamond" w:hAnsi="Garamond" w:cs="Arial"/>
          <w:b/>
          <w:sz w:val="22"/>
          <w:szCs w:val="22"/>
          <w:lang w:eastAsia="ar-SA"/>
        </w:rPr>
        <w:t xml:space="preserve"> DIELA</w:t>
      </w:r>
    </w:p>
    <w:p w14:paraId="222ED51E" w14:textId="77777777" w:rsidR="00381718" w:rsidRPr="00BF2000" w:rsidRDefault="00381718" w:rsidP="0088026C">
      <w:pPr>
        <w:keepNext/>
        <w:keepLines/>
        <w:ind w:left="720"/>
        <w:jc w:val="both"/>
        <w:outlineLvl w:val="1"/>
        <w:rPr>
          <w:rFonts w:ascii="Garamond" w:hAnsi="Garamond" w:cs="Arial"/>
          <w:b/>
          <w:sz w:val="22"/>
          <w:szCs w:val="22"/>
          <w:lang w:eastAsia="ar-SA"/>
        </w:rPr>
      </w:pPr>
    </w:p>
    <w:p w14:paraId="79B29625" w14:textId="3A1C8283" w:rsidR="00381718" w:rsidRPr="006C347D" w:rsidRDefault="00381718" w:rsidP="0088026C">
      <w:pPr>
        <w:pStyle w:val="Odsekzoznamu"/>
        <w:keepNext/>
        <w:keepLines/>
        <w:numPr>
          <w:ilvl w:val="1"/>
          <w:numId w:val="5"/>
        </w:numPr>
        <w:jc w:val="both"/>
        <w:rPr>
          <w:rFonts w:ascii="Garamond" w:hAnsi="Garamond" w:cs="Garamond"/>
          <w:bCs/>
          <w:noProof/>
          <w:sz w:val="22"/>
          <w:szCs w:val="22"/>
        </w:rPr>
      </w:pPr>
      <w:r w:rsidRPr="00BF2000">
        <w:rPr>
          <w:rFonts w:ascii="Garamond" w:hAnsi="Garamond"/>
          <w:sz w:val="22"/>
          <w:szCs w:val="22"/>
        </w:rPr>
        <w:t xml:space="preserve">Zhotoviteľ sa zaväzuje vykonať a riadne odovzdať Dielo Objednávateľovi do </w:t>
      </w:r>
      <w:r w:rsidR="002E74D9" w:rsidRPr="00BF2000">
        <w:rPr>
          <w:rFonts w:ascii="Garamond" w:hAnsi="Garamond"/>
          <w:b/>
          <w:bCs/>
          <w:sz w:val="22"/>
          <w:szCs w:val="22"/>
        </w:rPr>
        <w:t>30 (tridsiatich) dní</w:t>
      </w:r>
      <w:r w:rsidRPr="00BF2000">
        <w:rPr>
          <w:rFonts w:ascii="Garamond" w:hAnsi="Garamond" w:cs="Garamond"/>
          <w:b/>
          <w:sz w:val="22"/>
          <w:szCs w:val="22"/>
        </w:rPr>
        <w:t xml:space="preserve"> </w:t>
      </w:r>
      <w:r w:rsidRPr="00BF2000">
        <w:rPr>
          <w:rFonts w:ascii="Garamond" w:hAnsi="Garamond"/>
          <w:sz w:val="22"/>
          <w:szCs w:val="22"/>
        </w:rPr>
        <w:t>odo dňa doručenia príslušnej objednávky podľa článku 2 bod 2.2 Zmluvy, pokiaľ sa Zmluvné strany nedohodnú inak.</w:t>
      </w:r>
    </w:p>
    <w:p w14:paraId="7EA57146" w14:textId="0BEC45A2" w:rsidR="00381718" w:rsidRPr="00BF2000" w:rsidRDefault="00381718"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lastRenderedPageBreak/>
        <w:t xml:space="preserve">Zhotoviteľ sa zaväzuje vykonať Dielo pre Objednávateľa na svoje náklady a na vlastné nebezpečenstvo, </w:t>
      </w:r>
      <w:r w:rsidRPr="00BF2000">
        <w:rPr>
          <w:rFonts w:ascii="Garamond" w:hAnsi="Garamond"/>
          <w:sz w:val="22"/>
          <w:szCs w:val="22"/>
        </w:rPr>
        <w:br/>
        <w:t xml:space="preserve">za podmienok dohodnutých v Zmluve, samostatne a na požadovanej odbornej úrovni. </w:t>
      </w:r>
    </w:p>
    <w:p w14:paraId="2BF793DA" w14:textId="77777777" w:rsidR="00381718" w:rsidRPr="00BF2000" w:rsidRDefault="00381718" w:rsidP="0088026C">
      <w:pPr>
        <w:pStyle w:val="Odsekzoznamu"/>
        <w:keepNext/>
        <w:keepLines/>
        <w:jc w:val="both"/>
        <w:rPr>
          <w:rFonts w:ascii="Garamond" w:hAnsi="Garamond"/>
          <w:sz w:val="22"/>
          <w:szCs w:val="22"/>
        </w:rPr>
      </w:pPr>
    </w:p>
    <w:p w14:paraId="43DEB91A" w14:textId="77777777" w:rsidR="00713962" w:rsidRPr="00BF2000" w:rsidRDefault="00713962" w:rsidP="00BF2000">
      <w:pPr>
        <w:pStyle w:val="Odsekzoznamu"/>
        <w:keepNext/>
        <w:keepLines/>
        <w:numPr>
          <w:ilvl w:val="1"/>
          <w:numId w:val="5"/>
        </w:numPr>
        <w:jc w:val="both"/>
        <w:rPr>
          <w:rFonts w:ascii="Garamond" w:eastAsia="Calibri" w:hAnsi="Garamond"/>
          <w:sz w:val="22"/>
          <w:szCs w:val="22"/>
        </w:rPr>
      </w:pPr>
      <w:r w:rsidRPr="00BF2000">
        <w:rPr>
          <w:rFonts w:ascii="Garamond" w:eastAsia="Calibri" w:hAnsi="Garamond"/>
          <w:sz w:val="22"/>
          <w:szCs w:val="22"/>
        </w:rPr>
        <w:t xml:space="preserve">Zhotoviteľ sa </w:t>
      </w:r>
      <w:r w:rsidRPr="00BF2000">
        <w:rPr>
          <w:rFonts w:ascii="Garamond" w:hAnsi="Garamond"/>
          <w:sz w:val="22"/>
          <w:szCs w:val="22"/>
        </w:rPr>
        <w:t>zaväzuje</w:t>
      </w:r>
      <w:r w:rsidRPr="00BF2000">
        <w:rPr>
          <w:rFonts w:ascii="Garamond" w:eastAsia="Calibri" w:hAnsi="Garamond"/>
          <w:sz w:val="22"/>
          <w:szCs w:val="22"/>
        </w:rPr>
        <w:t xml:space="preserve"> postupovať pri plnení predmetu Zmluvy s odbornou starostlivosťou a zhotovovať Dielo podľa svojich najlepších schopností a v súlade s podmienkami Zmluvy.</w:t>
      </w:r>
    </w:p>
    <w:p w14:paraId="31DBF14A" w14:textId="77777777" w:rsidR="00713962" w:rsidRPr="00BF2000" w:rsidRDefault="00713962" w:rsidP="0088026C">
      <w:pPr>
        <w:keepNext/>
        <w:keepLines/>
        <w:tabs>
          <w:tab w:val="left" w:pos="709"/>
        </w:tabs>
        <w:suppressAutoHyphens/>
        <w:contextualSpacing/>
        <w:jc w:val="both"/>
        <w:rPr>
          <w:rFonts w:ascii="Garamond" w:eastAsia="Calibri" w:hAnsi="Garamond"/>
          <w:sz w:val="22"/>
          <w:szCs w:val="22"/>
        </w:rPr>
      </w:pPr>
    </w:p>
    <w:p w14:paraId="5DC484EA" w14:textId="77777777" w:rsidR="00713962" w:rsidRPr="00BF2000" w:rsidRDefault="00713962" w:rsidP="00BF2000">
      <w:pPr>
        <w:pStyle w:val="Odsekzoznamu"/>
        <w:keepNext/>
        <w:keepLines/>
        <w:numPr>
          <w:ilvl w:val="1"/>
          <w:numId w:val="5"/>
        </w:numPr>
        <w:jc w:val="both"/>
        <w:rPr>
          <w:rFonts w:ascii="Garamond" w:eastAsia="Calibri" w:hAnsi="Garamond"/>
          <w:sz w:val="22"/>
          <w:szCs w:val="22"/>
        </w:rPr>
      </w:pPr>
      <w:r w:rsidRPr="00BF2000">
        <w:rPr>
          <w:rFonts w:ascii="Garamond" w:eastAsia="Calibri" w:hAnsi="Garamond"/>
          <w:sz w:val="22"/>
          <w:szCs w:val="22"/>
        </w:rPr>
        <w:t>Pri plnení Zmluvy sa Zhotoviteľ zaväzuje dodržiavať všeobecne záväzné právne predpisy a iné predpisy upravujúce vzťahy v oblasti výstavby, techniky a životného prostredia, platné slovenské a medzinárodné technické normy a dojednania Zmluvy. Zhotoviteľ sa bude riadiť zadaním, východiskovými podkladmi Objednávateľa odovzdanými ku dňu uzavretia Zmluvy, a podkladmi dodanými v súlade so Zmluvou, pokynmi Objednávateľa, zápisnicami zo vzájomných rokovaní, písomnými dohodami Zmluvných strán, vyjadreniami a rozhodnutiami.</w:t>
      </w:r>
    </w:p>
    <w:p w14:paraId="572BE776" w14:textId="77777777" w:rsidR="00713962" w:rsidRPr="00BF2000" w:rsidRDefault="00713962" w:rsidP="0088026C">
      <w:pPr>
        <w:keepNext/>
        <w:keepLines/>
        <w:tabs>
          <w:tab w:val="left" w:pos="709"/>
        </w:tabs>
        <w:suppressAutoHyphens/>
        <w:contextualSpacing/>
        <w:jc w:val="both"/>
        <w:rPr>
          <w:rFonts w:ascii="Garamond" w:eastAsia="Calibri" w:hAnsi="Garamond"/>
          <w:sz w:val="22"/>
          <w:szCs w:val="22"/>
        </w:rPr>
      </w:pPr>
    </w:p>
    <w:p w14:paraId="4A5B8DA2" w14:textId="54204B04" w:rsidR="00713962" w:rsidRPr="00BF2000" w:rsidRDefault="00713962" w:rsidP="00BF2000">
      <w:pPr>
        <w:pStyle w:val="Odsekzoznamu"/>
        <w:keepNext/>
        <w:keepLines/>
        <w:numPr>
          <w:ilvl w:val="1"/>
          <w:numId w:val="5"/>
        </w:numPr>
        <w:jc w:val="both"/>
        <w:rPr>
          <w:rFonts w:ascii="Garamond" w:eastAsia="Calibri" w:hAnsi="Garamond"/>
          <w:sz w:val="22"/>
          <w:szCs w:val="22"/>
        </w:rPr>
      </w:pPr>
      <w:r w:rsidRPr="00BF2000">
        <w:rPr>
          <w:rFonts w:ascii="Garamond" w:hAnsi="Garamond" w:cs="Arial"/>
          <w:sz w:val="22"/>
          <w:szCs w:val="22"/>
        </w:rPr>
        <w:t xml:space="preserve">Zhotoviteľ sa zaväzuje zhotoviť Dielo vo vlastnom mene a na vlastnú zodpovednosť, pričom pri plnení Zmluvy je povinný </w:t>
      </w:r>
      <w:r w:rsidRPr="00BF2000">
        <w:rPr>
          <w:rFonts w:ascii="Garamond" w:hAnsi="Garamond"/>
          <w:sz w:val="22"/>
          <w:szCs w:val="22"/>
        </w:rPr>
        <w:t>postupovať</w:t>
      </w:r>
      <w:r w:rsidRPr="00BF2000">
        <w:rPr>
          <w:rFonts w:ascii="Garamond" w:hAnsi="Garamond" w:cs="Arial"/>
          <w:sz w:val="22"/>
          <w:szCs w:val="22"/>
        </w:rPr>
        <w:t xml:space="preserve"> v súlade so záujmami Objednávateľa, ktoré sú mu známe, alebo ktoré je povinný poznať pri zachovaní odbornej starostlivosti. Zmluvné strany sa dohodli, že porušenie odbornej starostlivosti Zhotoviteľom sa považuje za podstatné porušenie Zmluvy.</w:t>
      </w:r>
    </w:p>
    <w:p w14:paraId="75EAAF5E" w14:textId="77777777" w:rsidR="0088026C" w:rsidRPr="00BF2000" w:rsidRDefault="0088026C" w:rsidP="0088026C">
      <w:pPr>
        <w:keepNext/>
        <w:keepLines/>
        <w:tabs>
          <w:tab w:val="left" w:pos="709"/>
        </w:tabs>
        <w:suppressAutoHyphens/>
        <w:contextualSpacing/>
        <w:jc w:val="both"/>
        <w:rPr>
          <w:rFonts w:ascii="Garamond" w:eastAsia="Calibri" w:hAnsi="Garamond"/>
          <w:sz w:val="22"/>
          <w:szCs w:val="22"/>
        </w:rPr>
      </w:pPr>
    </w:p>
    <w:p w14:paraId="6D107057"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je povinný Dielo vykonať a odovzdať v zmysle príslušných osobitných predpisov a slovenských technických noriem, v rozsahu a kvalite podľa Zmluvy.</w:t>
      </w:r>
    </w:p>
    <w:p w14:paraId="2AB2AF3F" w14:textId="77777777" w:rsidR="0088026C" w:rsidRPr="00BF2000" w:rsidRDefault="0088026C" w:rsidP="0088026C">
      <w:pPr>
        <w:pStyle w:val="Odsekzoznamu"/>
        <w:keepNext/>
        <w:keepLines/>
        <w:jc w:val="both"/>
        <w:rPr>
          <w:rFonts w:ascii="Garamond" w:hAnsi="Garamond"/>
          <w:sz w:val="22"/>
          <w:szCs w:val="22"/>
        </w:rPr>
      </w:pPr>
    </w:p>
    <w:p w14:paraId="23F9BE42"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je povinný v súvislosti s vykonaním Diela vyhotoviť súpis skutočne vykonaných prác, ktorý bude podkladom pre fakturáciu podľa článku 5 Zmluvy.</w:t>
      </w:r>
    </w:p>
    <w:p w14:paraId="3F04B08F" w14:textId="77777777" w:rsidR="0088026C" w:rsidRPr="00BF2000" w:rsidRDefault="0088026C" w:rsidP="0088026C">
      <w:pPr>
        <w:keepNext/>
        <w:keepLines/>
        <w:ind w:left="720"/>
        <w:contextualSpacing/>
        <w:jc w:val="both"/>
        <w:rPr>
          <w:rFonts w:ascii="Garamond" w:hAnsi="Garamond" w:cs="Garamond"/>
          <w:sz w:val="22"/>
          <w:szCs w:val="22"/>
        </w:rPr>
      </w:pPr>
    </w:p>
    <w:p w14:paraId="31F63BD6"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 resp. odôvodniť.</w:t>
      </w:r>
    </w:p>
    <w:p w14:paraId="4E624B12" w14:textId="77777777" w:rsidR="0088026C" w:rsidRPr="00BF2000" w:rsidRDefault="0088026C" w:rsidP="0088026C">
      <w:pPr>
        <w:pStyle w:val="Odsekzoznamu"/>
        <w:keepNext/>
        <w:keepLines/>
        <w:ind w:hanging="720"/>
        <w:rPr>
          <w:rFonts w:ascii="Garamond" w:hAnsi="Garamond"/>
          <w:sz w:val="22"/>
          <w:szCs w:val="22"/>
        </w:rPr>
      </w:pPr>
    </w:p>
    <w:p w14:paraId="2BE6D293"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51290D7E" w14:textId="77777777" w:rsidR="0088026C" w:rsidRPr="00BF2000" w:rsidRDefault="0088026C" w:rsidP="0088026C">
      <w:pPr>
        <w:keepNext/>
        <w:keepLines/>
        <w:ind w:hanging="720"/>
        <w:jc w:val="both"/>
        <w:rPr>
          <w:rFonts w:ascii="Garamond" w:hAnsi="Garamond"/>
          <w:sz w:val="22"/>
          <w:szCs w:val="22"/>
        </w:rPr>
      </w:pPr>
    </w:p>
    <w:p w14:paraId="2EF78E8A" w14:textId="60F6C719"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7640F706" w14:textId="77777777" w:rsidR="0088026C" w:rsidRPr="00BF2000" w:rsidRDefault="0088026C" w:rsidP="0088026C">
      <w:pPr>
        <w:keepNext/>
        <w:keepLines/>
        <w:jc w:val="both"/>
        <w:rPr>
          <w:rFonts w:ascii="Garamond" w:hAnsi="Garamond"/>
          <w:sz w:val="22"/>
          <w:szCs w:val="22"/>
        </w:rPr>
      </w:pPr>
    </w:p>
    <w:p w14:paraId="6A240FF5"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4852351" w14:textId="77777777" w:rsidR="0088026C" w:rsidRPr="00BF2000" w:rsidRDefault="0088026C" w:rsidP="0088026C">
      <w:pPr>
        <w:pStyle w:val="Odsekzoznamu"/>
        <w:keepNext/>
        <w:keepLines/>
        <w:jc w:val="both"/>
        <w:rPr>
          <w:rFonts w:ascii="Garamond" w:hAnsi="Garamond"/>
          <w:sz w:val="22"/>
          <w:szCs w:val="22"/>
        </w:rPr>
      </w:pPr>
    </w:p>
    <w:p w14:paraId="02A890D4"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7C8C38D" w14:textId="77777777" w:rsidR="0088026C" w:rsidRPr="00BF2000" w:rsidRDefault="0088026C" w:rsidP="0088026C">
      <w:pPr>
        <w:pStyle w:val="Odsekzoznamu"/>
        <w:keepNext/>
        <w:keepLines/>
        <w:jc w:val="both"/>
        <w:rPr>
          <w:rFonts w:ascii="Garamond" w:hAnsi="Garamond"/>
          <w:sz w:val="22"/>
          <w:szCs w:val="22"/>
        </w:rPr>
      </w:pPr>
    </w:p>
    <w:p w14:paraId="0C02A3FD"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je povinný prevziať zodpovednosť za čistotu komunikácií v súvislosti s vykonávaným Dielom.</w:t>
      </w:r>
    </w:p>
    <w:p w14:paraId="5C59C805" w14:textId="77777777" w:rsidR="0088026C" w:rsidRPr="00BF2000" w:rsidRDefault="0088026C" w:rsidP="0088026C">
      <w:pPr>
        <w:keepNext/>
        <w:keepLines/>
        <w:rPr>
          <w:rFonts w:ascii="Garamond" w:hAnsi="Garamond"/>
          <w:sz w:val="22"/>
          <w:szCs w:val="22"/>
        </w:rPr>
      </w:pPr>
    </w:p>
    <w:p w14:paraId="7B5B60F9" w14:textId="14A33F90" w:rsidR="0088026C"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užívaniu Diela (skúšky, oprávnenia, revízie a iné).</w:t>
      </w:r>
    </w:p>
    <w:p w14:paraId="55CA4277" w14:textId="77777777" w:rsidR="009A5748" w:rsidRPr="009A5748" w:rsidRDefault="009A5748" w:rsidP="009A5748">
      <w:pPr>
        <w:keepNext/>
        <w:keepLines/>
        <w:jc w:val="both"/>
        <w:rPr>
          <w:rFonts w:ascii="Garamond" w:hAnsi="Garamond"/>
          <w:sz w:val="22"/>
          <w:szCs w:val="22"/>
        </w:rPr>
      </w:pPr>
    </w:p>
    <w:p w14:paraId="63450813"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sa zaväzuje zabezpečiť vykonanie kvalitatívnych skúšok a potrebných meraní, predpísaných príslušnými osobitnými predpismi a slovenskými technickými normami.</w:t>
      </w:r>
    </w:p>
    <w:p w14:paraId="027EC653" w14:textId="77777777" w:rsidR="0088026C" w:rsidRPr="00BF2000" w:rsidRDefault="0088026C" w:rsidP="0088026C">
      <w:pPr>
        <w:keepNext/>
        <w:keepLines/>
        <w:jc w:val="both"/>
        <w:rPr>
          <w:rFonts w:ascii="Garamond" w:hAnsi="Garamond"/>
          <w:sz w:val="22"/>
          <w:szCs w:val="22"/>
        </w:rPr>
      </w:pPr>
    </w:p>
    <w:p w14:paraId="548B026B"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sa zaväzuje zabezpečiť dodržiavanie osobitných predpisov upravujúcich podmienky vykonávania Diela minimálne v rozsahu:</w:t>
      </w:r>
    </w:p>
    <w:p w14:paraId="73E8996A" w14:textId="77777777" w:rsidR="0088026C" w:rsidRPr="00BF2000" w:rsidRDefault="0088026C" w:rsidP="0088026C">
      <w:pPr>
        <w:pStyle w:val="Odsekzoznamu"/>
        <w:keepNext/>
        <w:keepLines/>
        <w:ind w:left="1418"/>
        <w:jc w:val="both"/>
        <w:rPr>
          <w:rFonts w:ascii="Garamond" w:hAnsi="Garamond"/>
          <w:sz w:val="22"/>
          <w:szCs w:val="22"/>
        </w:rPr>
      </w:pPr>
    </w:p>
    <w:p w14:paraId="3D52607C"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lastRenderedPageBreak/>
        <w:t>zákona č. 124/2006 Z. z. o bezpečnosti a ochrane zdravia pri práci a o zmene a doplnení niektorých zákonov v znení neskorších predpisov;</w:t>
      </w:r>
    </w:p>
    <w:p w14:paraId="1C4C3AF5" w14:textId="77777777" w:rsidR="0088026C" w:rsidRPr="00BF2000" w:rsidRDefault="0088026C" w:rsidP="0088026C">
      <w:pPr>
        <w:pStyle w:val="Odsekzoznamu"/>
        <w:keepNext/>
        <w:keepLines/>
        <w:ind w:left="1418"/>
        <w:jc w:val="both"/>
        <w:rPr>
          <w:rFonts w:ascii="Garamond" w:hAnsi="Garamond"/>
          <w:sz w:val="22"/>
          <w:szCs w:val="22"/>
        </w:rPr>
      </w:pPr>
    </w:p>
    <w:p w14:paraId="337E8E8A"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92F0D31" w14:textId="77777777" w:rsidR="0088026C" w:rsidRPr="00BF2000" w:rsidRDefault="0088026C" w:rsidP="0088026C">
      <w:pPr>
        <w:pStyle w:val="Odsekzoznamu"/>
        <w:keepNext/>
        <w:keepLines/>
        <w:ind w:left="1418"/>
        <w:jc w:val="both"/>
        <w:rPr>
          <w:rFonts w:ascii="Garamond" w:hAnsi="Garamond"/>
          <w:sz w:val="22"/>
          <w:szCs w:val="22"/>
        </w:rPr>
      </w:pPr>
    </w:p>
    <w:p w14:paraId="3D19C819"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51/1988 Zb. o banskej činnosti, výbušninách a štátnej banskej správe v znení neskorších predpisov;</w:t>
      </w:r>
    </w:p>
    <w:p w14:paraId="211E42DF" w14:textId="77777777" w:rsidR="0088026C" w:rsidRPr="00BF2000" w:rsidRDefault="0088026C" w:rsidP="0088026C">
      <w:pPr>
        <w:pStyle w:val="Odsekzoznamu"/>
        <w:keepNext/>
        <w:keepLines/>
        <w:ind w:left="1418"/>
        <w:jc w:val="both"/>
        <w:rPr>
          <w:rFonts w:ascii="Garamond" w:hAnsi="Garamond"/>
          <w:sz w:val="22"/>
          <w:szCs w:val="22"/>
        </w:rPr>
      </w:pPr>
    </w:p>
    <w:p w14:paraId="20F82C0C"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513/2009 Z. z. o dráhach v znení neskorších predpisov,</w:t>
      </w:r>
    </w:p>
    <w:p w14:paraId="6BBE8353" w14:textId="77777777" w:rsidR="0088026C" w:rsidRPr="00BF2000" w:rsidRDefault="0088026C" w:rsidP="0088026C">
      <w:pPr>
        <w:pStyle w:val="Odsekzoznamu"/>
        <w:keepNext/>
        <w:keepLines/>
        <w:ind w:left="1418"/>
        <w:jc w:val="both"/>
        <w:rPr>
          <w:rFonts w:ascii="Garamond" w:hAnsi="Garamond"/>
          <w:sz w:val="22"/>
          <w:szCs w:val="22"/>
        </w:rPr>
      </w:pPr>
    </w:p>
    <w:p w14:paraId="06C1057C"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50/1976 Zb. o územnom plánovaní a stavebnom poriadku (stavebný zákon) v znení neskorších predpisov;</w:t>
      </w:r>
    </w:p>
    <w:p w14:paraId="35FC231D" w14:textId="77777777" w:rsidR="0088026C" w:rsidRPr="00BF2000" w:rsidRDefault="0088026C" w:rsidP="0088026C">
      <w:pPr>
        <w:pStyle w:val="Odsekzoznamu"/>
        <w:keepNext/>
        <w:keepLines/>
        <w:ind w:left="1418"/>
        <w:jc w:val="both"/>
        <w:rPr>
          <w:rFonts w:ascii="Garamond" w:hAnsi="Garamond"/>
          <w:sz w:val="22"/>
          <w:szCs w:val="22"/>
        </w:rPr>
      </w:pPr>
    </w:p>
    <w:p w14:paraId="24DBEACD"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17/1992 Zb. o životnom prostredí v znení neskorších predpisov;</w:t>
      </w:r>
    </w:p>
    <w:p w14:paraId="23CB7717" w14:textId="77777777" w:rsidR="0088026C" w:rsidRPr="00BF2000" w:rsidRDefault="0088026C" w:rsidP="0088026C">
      <w:pPr>
        <w:pStyle w:val="Odsekzoznamu"/>
        <w:keepNext/>
        <w:keepLines/>
        <w:ind w:left="1418"/>
        <w:jc w:val="both"/>
        <w:rPr>
          <w:rFonts w:ascii="Garamond" w:hAnsi="Garamond"/>
          <w:sz w:val="22"/>
          <w:szCs w:val="22"/>
        </w:rPr>
      </w:pPr>
    </w:p>
    <w:p w14:paraId="4FA4852C"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137/2010 Z. z. o ovzduší v znení neskorších predpisov a zákona č. 401/1998 Z. z. o poplatkoch za znečistenie ovzdušia v znení neskorších predpisov;</w:t>
      </w:r>
    </w:p>
    <w:p w14:paraId="7595BE53" w14:textId="77777777" w:rsidR="0088026C" w:rsidRPr="00BF2000" w:rsidRDefault="0088026C" w:rsidP="0088026C">
      <w:pPr>
        <w:pStyle w:val="Odsekzoznamu"/>
        <w:keepNext/>
        <w:keepLines/>
        <w:ind w:left="1418"/>
        <w:jc w:val="both"/>
        <w:rPr>
          <w:rFonts w:ascii="Garamond" w:hAnsi="Garamond"/>
          <w:sz w:val="22"/>
          <w:szCs w:val="22"/>
        </w:rPr>
      </w:pPr>
    </w:p>
    <w:p w14:paraId="0CB37216"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364/2004 Z. z. o vodách a o zmene zákona č. 372/1990 Zb. o priestupkoch v znení neskorších predpisov (vodný zákon) v znení neskorších predpisov;</w:t>
      </w:r>
    </w:p>
    <w:p w14:paraId="5B2C7A40" w14:textId="77777777" w:rsidR="0088026C" w:rsidRPr="00BF2000" w:rsidRDefault="0088026C" w:rsidP="0088026C">
      <w:pPr>
        <w:pStyle w:val="Odsekzoznamu"/>
        <w:keepNext/>
        <w:keepLines/>
        <w:ind w:left="1418"/>
        <w:jc w:val="both"/>
        <w:rPr>
          <w:rFonts w:ascii="Garamond" w:hAnsi="Garamond"/>
          <w:sz w:val="22"/>
          <w:szCs w:val="22"/>
        </w:rPr>
      </w:pPr>
    </w:p>
    <w:p w14:paraId="545AD54C"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656/2004 Z. z. o energetike a o zmene niektorých zákonov v znení neskorších predpisov;</w:t>
      </w:r>
    </w:p>
    <w:p w14:paraId="3BB59B9A" w14:textId="77777777" w:rsidR="0088026C" w:rsidRPr="00BF2000" w:rsidRDefault="0088026C" w:rsidP="0088026C">
      <w:pPr>
        <w:pStyle w:val="Odsekzoznamu"/>
        <w:keepNext/>
        <w:keepLines/>
        <w:ind w:left="1418"/>
        <w:jc w:val="both"/>
        <w:rPr>
          <w:rFonts w:ascii="Garamond" w:hAnsi="Garamond"/>
          <w:sz w:val="22"/>
          <w:szCs w:val="22"/>
        </w:rPr>
      </w:pPr>
    </w:p>
    <w:p w14:paraId="411F385D"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351/2011 Z. z. o elektronických komunikáciách v znení neskorších predpisov;</w:t>
      </w:r>
    </w:p>
    <w:p w14:paraId="65C22452" w14:textId="77777777" w:rsidR="0088026C" w:rsidRPr="00BF2000" w:rsidRDefault="0088026C" w:rsidP="0088026C">
      <w:pPr>
        <w:pStyle w:val="Odsekzoznamu"/>
        <w:keepNext/>
        <w:keepLines/>
        <w:ind w:left="1418"/>
        <w:jc w:val="both"/>
        <w:rPr>
          <w:rFonts w:ascii="Garamond" w:hAnsi="Garamond"/>
          <w:sz w:val="22"/>
          <w:szCs w:val="22"/>
        </w:rPr>
      </w:pPr>
    </w:p>
    <w:p w14:paraId="63F84424"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 xml:space="preserve">zákona č. 314/2001 Z. z. o ochrane pred požiarmi v znení neskorších predpisov; </w:t>
      </w:r>
    </w:p>
    <w:p w14:paraId="465AF790" w14:textId="77777777" w:rsidR="0088026C" w:rsidRPr="00BF2000" w:rsidRDefault="0088026C" w:rsidP="0088026C">
      <w:pPr>
        <w:pStyle w:val="Odsekzoznamu"/>
        <w:keepNext/>
        <w:keepLines/>
        <w:ind w:left="1418"/>
        <w:jc w:val="both"/>
        <w:rPr>
          <w:rFonts w:ascii="Garamond" w:hAnsi="Garamond"/>
          <w:sz w:val="22"/>
          <w:szCs w:val="22"/>
        </w:rPr>
      </w:pPr>
    </w:p>
    <w:p w14:paraId="2AD82B07" w14:textId="73D5E8BE"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zákona č. 133/2013 Z. z. o stavebných výrobkoch a o zmene a doplnení niektorých zákonov; a</w:t>
      </w:r>
    </w:p>
    <w:p w14:paraId="704EB29D" w14:textId="77777777" w:rsidR="0088026C" w:rsidRPr="00BF2000" w:rsidRDefault="0088026C" w:rsidP="0088026C">
      <w:pPr>
        <w:keepNext/>
        <w:keepLines/>
        <w:jc w:val="both"/>
        <w:rPr>
          <w:rFonts w:ascii="Garamond" w:hAnsi="Garamond"/>
          <w:sz w:val="22"/>
          <w:szCs w:val="22"/>
        </w:rPr>
      </w:pPr>
    </w:p>
    <w:p w14:paraId="41F76B9B" w14:textId="77777777" w:rsidR="0088026C" w:rsidRPr="00BF2000" w:rsidRDefault="0088026C" w:rsidP="0088026C">
      <w:pPr>
        <w:pStyle w:val="Odsekzoznamu"/>
        <w:keepNext/>
        <w:keepLines/>
        <w:numPr>
          <w:ilvl w:val="2"/>
          <w:numId w:val="40"/>
        </w:numPr>
        <w:tabs>
          <w:tab w:val="clear" w:pos="720"/>
          <w:tab w:val="num" w:pos="1418"/>
        </w:tabs>
        <w:ind w:left="1418" w:hanging="709"/>
        <w:jc w:val="both"/>
        <w:rPr>
          <w:rFonts w:ascii="Garamond" w:hAnsi="Garamond"/>
          <w:sz w:val="22"/>
          <w:szCs w:val="22"/>
        </w:rPr>
      </w:pPr>
      <w:r w:rsidRPr="00BF2000">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4BE7FEC3" w14:textId="77777777" w:rsidR="0088026C" w:rsidRPr="00BF2000" w:rsidRDefault="0088026C" w:rsidP="0088026C">
      <w:pPr>
        <w:pStyle w:val="Odsekzoznamu"/>
        <w:keepNext/>
        <w:keepLines/>
        <w:ind w:left="1418"/>
        <w:jc w:val="both"/>
        <w:rPr>
          <w:rFonts w:ascii="Garamond" w:hAnsi="Garamond"/>
          <w:sz w:val="22"/>
          <w:szCs w:val="22"/>
        </w:rPr>
      </w:pPr>
    </w:p>
    <w:p w14:paraId="1E25566F"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1971A0C4" w14:textId="77777777" w:rsidR="0088026C" w:rsidRPr="00BF2000" w:rsidRDefault="0088026C" w:rsidP="0088026C">
      <w:pPr>
        <w:pStyle w:val="Odsekzoznamu"/>
        <w:keepNext/>
        <w:keepLines/>
        <w:jc w:val="both"/>
        <w:rPr>
          <w:rFonts w:ascii="Garamond" w:hAnsi="Garamond"/>
          <w:sz w:val="22"/>
          <w:szCs w:val="22"/>
        </w:rPr>
      </w:pPr>
    </w:p>
    <w:p w14:paraId="37313AC6"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sa zaväzuje vykonávať Dielo spôsobom, ktorý nespôsobí obmedzenia v doprave, ktorej poskytovateľom je Objednávateľ.</w:t>
      </w:r>
    </w:p>
    <w:p w14:paraId="76A880EA" w14:textId="77777777" w:rsidR="0088026C" w:rsidRPr="00BF2000" w:rsidRDefault="0088026C" w:rsidP="0088026C">
      <w:pPr>
        <w:pStyle w:val="Odsekzoznamu"/>
        <w:keepNext/>
        <w:keepLines/>
        <w:jc w:val="both"/>
        <w:rPr>
          <w:rFonts w:ascii="Garamond" w:hAnsi="Garamond"/>
          <w:sz w:val="22"/>
          <w:szCs w:val="22"/>
        </w:rPr>
      </w:pPr>
    </w:p>
    <w:p w14:paraId="396679AF"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2B56FEF9" w14:textId="77777777" w:rsidR="0088026C" w:rsidRPr="00BF2000" w:rsidRDefault="0088026C" w:rsidP="0088026C">
      <w:pPr>
        <w:keepNext/>
        <w:keepLines/>
        <w:jc w:val="both"/>
        <w:rPr>
          <w:rFonts w:ascii="Garamond" w:hAnsi="Garamond"/>
          <w:sz w:val="22"/>
          <w:szCs w:val="22"/>
        </w:rPr>
      </w:pPr>
    </w:p>
    <w:p w14:paraId="43806C7A"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je povinný prevziať zodpovednosť za to, že fyzické osoby, prostredníctvom ktorých bude Zhotoviteľ vykonávať Dielo, vrátane osôb zodpovedných za riadenie stavebných prác, budú mať:</w:t>
      </w:r>
    </w:p>
    <w:p w14:paraId="30CE4BE1" w14:textId="77777777" w:rsidR="0088026C" w:rsidRPr="00BF2000" w:rsidRDefault="0088026C" w:rsidP="0088026C">
      <w:pPr>
        <w:pStyle w:val="Odsekzoznamu"/>
        <w:keepNext/>
        <w:keepLines/>
        <w:jc w:val="both"/>
        <w:rPr>
          <w:rFonts w:ascii="Garamond" w:hAnsi="Garamond"/>
          <w:sz w:val="22"/>
          <w:szCs w:val="22"/>
        </w:rPr>
      </w:pPr>
    </w:p>
    <w:p w14:paraId="7541BC1E" w14:textId="77777777" w:rsidR="0088026C" w:rsidRPr="00BF2000" w:rsidRDefault="0088026C" w:rsidP="0088026C">
      <w:pPr>
        <w:pStyle w:val="Odsekzoznamu"/>
        <w:keepNext/>
        <w:keepLines/>
        <w:numPr>
          <w:ilvl w:val="0"/>
          <w:numId w:val="43"/>
        </w:numPr>
        <w:ind w:hanging="775"/>
        <w:jc w:val="both"/>
        <w:rPr>
          <w:rFonts w:ascii="Garamond" w:hAnsi="Garamond"/>
          <w:sz w:val="22"/>
          <w:szCs w:val="22"/>
        </w:rPr>
      </w:pPr>
      <w:r w:rsidRPr="00BF2000">
        <w:rPr>
          <w:rFonts w:ascii="Garamond" w:hAnsi="Garamond"/>
          <w:sz w:val="22"/>
          <w:szCs w:val="22"/>
        </w:rPr>
        <w:t>doklady o absolvovaní predpísaných školení o bezpečnosti a ochrane zdravia pri práci a o požiarnej bezpečnosti;</w:t>
      </w:r>
    </w:p>
    <w:p w14:paraId="75DAD2BE" w14:textId="77777777" w:rsidR="0088026C" w:rsidRPr="00BF2000" w:rsidRDefault="0088026C" w:rsidP="0088026C">
      <w:pPr>
        <w:pStyle w:val="Odsekzoznamu"/>
        <w:keepNext/>
        <w:keepLines/>
        <w:ind w:left="1484"/>
        <w:jc w:val="both"/>
        <w:rPr>
          <w:rFonts w:ascii="Garamond" w:hAnsi="Garamond"/>
          <w:sz w:val="22"/>
          <w:szCs w:val="22"/>
        </w:rPr>
      </w:pPr>
    </w:p>
    <w:p w14:paraId="66D3A900" w14:textId="77777777" w:rsidR="0088026C" w:rsidRPr="00BF2000" w:rsidRDefault="0088026C" w:rsidP="0088026C">
      <w:pPr>
        <w:pStyle w:val="Odsekzoznamu"/>
        <w:keepNext/>
        <w:keepLines/>
        <w:numPr>
          <w:ilvl w:val="0"/>
          <w:numId w:val="43"/>
        </w:numPr>
        <w:ind w:hanging="775"/>
        <w:jc w:val="both"/>
        <w:rPr>
          <w:rFonts w:ascii="Garamond" w:hAnsi="Garamond"/>
          <w:sz w:val="22"/>
          <w:szCs w:val="22"/>
        </w:rPr>
      </w:pPr>
      <w:r w:rsidRPr="00BF2000">
        <w:rPr>
          <w:rFonts w:ascii="Garamond" w:hAnsi="Garamond"/>
          <w:sz w:val="22"/>
          <w:szCs w:val="22"/>
        </w:rPr>
        <w:t xml:space="preserve">lekárske potvrdenia o vyhovujúcom zdravotnom stave pre vykonávané činnosti; a </w:t>
      </w:r>
    </w:p>
    <w:p w14:paraId="61074714" w14:textId="77777777" w:rsidR="0088026C" w:rsidRPr="00BF2000" w:rsidRDefault="0088026C" w:rsidP="0088026C">
      <w:pPr>
        <w:pStyle w:val="Odsekzoznamu"/>
        <w:keepNext/>
        <w:keepLines/>
        <w:ind w:left="1484"/>
        <w:jc w:val="both"/>
        <w:rPr>
          <w:rFonts w:ascii="Garamond" w:hAnsi="Garamond"/>
          <w:sz w:val="22"/>
          <w:szCs w:val="22"/>
        </w:rPr>
      </w:pPr>
    </w:p>
    <w:p w14:paraId="6F3EC18D" w14:textId="77777777" w:rsidR="0088026C" w:rsidRPr="00BF2000" w:rsidRDefault="0088026C" w:rsidP="0088026C">
      <w:pPr>
        <w:pStyle w:val="Odsekzoznamu"/>
        <w:keepNext/>
        <w:keepLines/>
        <w:numPr>
          <w:ilvl w:val="0"/>
          <w:numId w:val="43"/>
        </w:numPr>
        <w:ind w:hanging="775"/>
        <w:jc w:val="both"/>
        <w:rPr>
          <w:rFonts w:ascii="Garamond" w:hAnsi="Garamond"/>
          <w:sz w:val="22"/>
          <w:szCs w:val="22"/>
        </w:rPr>
      </w:pPr>
      <w:bookmarkStart w:id="0" w:name="_Hlk74135435"/>
      <w:r w:rsidRPr="00BF2000">
        <w:rPr>
          <w:rFonts w:ascii="Garamond" w:hAnsi="Garamond"/>
          <w:sz w:val="22"/>
          <w:szCs w:val="22"/>
        </w:rPr>
        <w:t>doklady preukazujúce vzdelanie a odbornú prax alebo odbornú kvalifikáciu</w:t>
      </w:r>
      <w:bookmarkEnd w:id="0"/>
      <w:r w:rsidRPr="00BF2000">
        <w:rPr>
          <w:rFonts w:ascii="Garamond" w:hAnsi="Garamond"/>
          <w:sz w:val="22"/>
          <w:szCs w:val="22"/>
        </w:rPr>
        <w:t xml:space="preserve">; </w:t>
      </w:r>
    </w:p>
    <w:p w14:paraId="55941EA8" w14:textId="77777777" w:rsidR="0088026C" w:rsidRPr="00BF2000" w:rsidRDefault="0088026C" w:rsidP="0088026C">
      <w:pPr>
        <w:keepNext/>
        <w:keepLines/>
        <w:ind w:left="709"/>
        <w:jc w:val="both"/>
        <w:rPr>
          <w:rFonts w:ascii="Garamond" w:hAnsi="Garamond"/>
          <w:sz w:val="22"/>
          <w:szCs w:val="22"/>
        </w:rPr>
      </w:pPr>
    </w:p>
    <w:p w14:paraId="2E68E42E" w14:textId="77777777" w:rsidR="0088026C" w:rsidRPr="00BF2000" w:rsidRDefault="0088026C" w:rsidP="0088026C">
      <w:pPr>
        <w:keepNext/>
        <w:keepLines/>
        <w:ind w:left="709"/>
        <w:jc w:val="both"/>
        <w:rPr>
          <w:rFonts w:ascii="Garamond" w:hAnsi="Garamond"/>
          <w:sz w:val="22"/>
          <w:szCs w:val="22"/>
        </w:rPr>
      </w:pPr>
      <w:r w:rsidRPr="00BF2000">
        <w:rPr>
          <w:rFonts w:ascii="Garamond" w:hAnsi="Garamond"/>
          <w:sz w:val="22"/>
          <w:szCs w:val="22"/>
        </w:rPr>
        <w:t>pričom Zhotoviteľ je povinný na výzvu Objednávateľa predložiť kópie týchto dokladov.</w:t>
      </w:r>
    </w:p>
    <w:p w14:paraId="090687B0" w14:textId="77777777" w:rsidR="0088026C" w:rsidRPr="00BF2000" w:rsidRDefault="0088026C" w:rsidP="0088026C">
      <w:pPr>
        <w:keepNext/>
        <w:keepLines/>
        <w:jc w:val="both"/>
        <w:rPr>
          <w:rFonts w:ascii="Garamond" w:hAnsi="Garamond"/>
          <w:sz w:val="22"/>
          <w:szCs w:val="22"/>
        </w:rPr>
      </w:pPr>
    </w:p>
    <w:p w14:paraId="5A902FA5"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lastRenderedPageBreak/>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6880BC6F" w14:textId="77777777" w:rsidR="0088026C" w:rsidRPr="00BF2000" w:rsidRDefault="0088026C" w:rsidP="0088026C">
      <w:pPr>
        <w:keepNext/>
        <w:keepLines/>
        <w:jc w:val="both"/>
        <w:rPr>
          <w:rFonts w:ascii="Garamond" w:hAnsi="Garamond"/>
          <w:sz w:val="22"/>
          <w:szCs w:val="22"/>
        </w:rPr>
      </w:pPr>
    </w:p>
    <w:p w14:paraId="2DC9D2F4"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je povinný zabezpečiť jednotlivé pracoviská staveniska proti možnosti vzniku úrazu alebo škody počas vykonávania Diela, ako aj po ukončení každej pracovnej zmeny.</w:t>
      </w:r>
    </w:p>
    <w:p w14:paraId="32AEB24F" w14:textId="77777777" w:rsidR="0088026C" w:rsidRPr="00BF2000" w:rsidRDefault="0088026C" w:rsidP="0088026C">
      <w:pPr>
        <w:pStyle w:val="Odsekzoznamu"/>
        <w:keepNext/>
        <w:keepLines/>
        <w:rPr>
          <w:rFonts w:ascii="Garamond" w:hAnsi="Garamond"/>
          <w:sz w:val="22"/>
          <w:szCs w:val="22"/>
        </w:rPr>
      </w:pPr>
    </w:p>
    <w:p w14:paraId="72FB481A"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Objednávateľ bude zabezpečovať počas celej doby vykonávania Diela na stavbe tieto činnosti:</w:t>
      </w:r>
    </w:p>
    <w:p w14:paraId="2D0A119F" w14:textId="77777777" w:rsidR="0088026C" w:rsidRPr="00BF2000" w:rsidRDefault="0088026C" w:rsidP="0088026C">
      <w:pPr>
        <w:keepNext/>
        <w:keepLines/>
        <w:jc w:val="both"/>
        <w:rPr>
          <w:rFonts w:ascii="Garamond" w:hAnsi="Garamond"/>
          <w:sz w:val="22"/>
          <w:szCs w:val="22"/>
        </w:rPr>
      </w:pPr>
    </w:p>
    <w:p w14:paraId="7652C41F" w14:textId="77777777" w:rsidR="0088026C" w:rsidRPr="00BF2000" w:rsidRDefault="0088026C" w:rsidP="0088026C">
      <w:pPr>
        <w:pStyle w:val="Odsekzoznamu"/>
        <w:keepNext/>
        <w:keepLines/>
        <w:numPr>
          <w:ilvl w:val="0"/>
          <w:numId w:val="42"/>
        </w:numPr>
        <w:ind w:left="1418" w:hanging="709"/>
        <w:jc w:val="both"/>
        <w:rPr>
          <w:rFonts w:ascii="Garamond" w:hAnsi="Garamond"/>
          <w:sz w:val="22"/>
          <w:szCs w:val="22"/>
        </w:rPr>
      </w:pPr>
      <w:r w:rsidRPr="00BF2000">
        <w:rPr>
          <w:rFonts w:ascii="Garamond" w:hAnsi="Garamond"/>
          <w:sz w:val="22"/>
          <w:szCs w:val="22"/>
        </w:rPr>
        <w:t>dozor, pričom Objednávateľa bude zastupovať osoba určená Objednávateľom ako stavebný dozor a technický dozor, ktorá je oprávnená zastupovať Objednávateľa na kontrolných dňoch, pri kontrole vykonaných prác a preberaní ukončeného Diela; a</w:t>
      </w:r>
    </w:p>
    <w:p w14:paraId="603ABE6A" w14:textId="77777777" w:rsidR="0088026C" w:rsidRPr="00BF2000" w:rsidRDefault="0088026C" w:rsidP="0088026C">
      <w:pPr>
        <w:keepNext/>
        <w:keepLines/>
        <w:ind w:left="1418"/>
        <w:jc w:val="both"/>
        <w:rPr>
          <w:rFonts w:ascii="Garamond" w:hAnsi="Garamond"/>
          <w:sz w:val="22"/>
          <w:szCs w:val="22"/>
        </w:rPr>
      </w:pPr>
    </w:p>
    <w:p w14:paraId="48A7CABD" w14:textId="77777777" w:rsidR="0088026C" w:rsidRPr="00BF2000" w:rsidRDefault="0088026C" w:rsidP="0088026C">
      <w:pPr>
        <w:pStyle w:val="Odsekzoznamu"/>
        <w:keepNext/>
        <w:keepLines/>
        <w:numPr>
          <w:ilvl w:val="0"/>
          <w:numId w:val="42"/>
        </w:numPr>
        <w:ind w:left="1418" w:hanging="709"/>
        <w:jc w:val="both"/>
        <w:rPr>
          <w:rFonts w:ascii="Garamond" w:hAnsi="Garamond"/>
          <w:sz w:val="22"/>
          <w:szCs w:val="22"/>
        </w:rPr>
      </w:pPr>
      <w:r w:rsidRPr="00BF2000">
        <w:rPr>
          <w:rFonts w:ascii="Garamond" w:hAnsi="Garamond"/>
          <w:sz w:val="22"/>
          <w:szCs w:val="22"/>
        </w:rPr>
        <w:t>kontrolovať vecný a časový postup vykonávania Diela a jeho súlad s objednávkou, so Zmluvou a projektovou dokumentáciou.</w:t>
      </w:r>
    </w:p>
    <w:p w14:paraId="319F82EC" w14:textId="77777777" w:rsidR="0088026C" w:rsidRPr="00846103" w:rsidRDefault="0088026C" w:rsidP="00846103">
      <w:pPr>
        <w:keepNext/>
        <w:keepLines/>
        <w:rPr>
          <w:rFonts w:ascii="Garamond" w:hAnsi="Garamond" w:cs="Arial"/>
          <w:sz w:val="22"/>
          <w:szCs w:val="22"/>
        </w:rPr>
      </w:pPr>
    </w:p>
    <w:p w14:paraId="4F6E643C" w14:textId="77777777" w:rsidR="0088026C" w:rsidRPr="00BF2000" w:rsidRDefault="0088026C"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Zhotoviteľ sa zaväzuje včas informovať Objednávateľa o všetkých podstatných zmenách v osobitných predpisoch priamo súvisiacich so Zmluvou a vykonávaním Diela.</w:t>
      </w:r>
    </w:p>
    <w:p w14:paraId="59083D18" w14:textId="77777777" w:rsidR="0088026C" w:rsidRPr="00BF2000" w:rsidRDefault="0088026C" w:rsidP="0088026C">
      <w:pPr>
        <w:keepNext/>
        <w:keepLines/>
        <w:ind w:left="720"/>
        <w:jc w:val="both"/>
        <w:rPr>
          <w:rFonts w:ascii="Garamond" w:hAnsi="Garamond"/>
          <w:bCs/>
          <w:sz w:val="22"/>
          <w:szCs w:val="22"/>
        </w:rPr>
      </w:pPr>
    </w:p>
    <w:p w14:paraId="2C1C9FC1" w14:textId="77777777" w:rsidR="0088026C" w:rsidRPr="00BF2000" w:rsidRDefault="0088026C" w:rsidP="0088026C">
      <w:pPr>
        <w:pStyle w:val="Odsekzoznamu"/>
        <w:keepNext/>
        <w:keepLines/>
        <w:numPr>
          <w:ilvl w:val="1"/>
          <w:numId w:val="5"/>
        </w:numPr>
        <w:jc w:val="both"/>
        <w:rPr>
          <w:rFonts w:ascii="Garamond" w:hAnsi="Garamond"/>
          <w:bCs/>
          <w:sz w:val="22"/>
          <w:szCs w:val="22"/>
        </w:rPr>
      </w:pPr>
      <w:r w:rsidRPr="00BF2000">
        <w:rPr>
          <w:rFonts w:ascii="Garamond" w:hAnsi="Garamond"/>
          <w:bCs/>
          <w:sz w:val="22"/>
          <w:szCs w:val="22"/>
        </w:rPr>
        <w:t xml:space="preserve">Po riadnom dokončení a odovzdaní Diela Objednávateľovi Zhotoviteľ najneskôr do 2 (dvoch) Pracovných dní, ak </w:t>
      </w:r>
      <w:r w:rsidRPr="00BF2000">
        <w:rPr>
          <w:rFonts w:ascii="Garamond" w:hAnsi="Garamond"/>
          <w:sz w:val="22"/>
          <w:szCs w:val="22"/>
        </w:rPr>
        <w:t>Objednávateľ</w:t>
      </w:r>
      <w:r w:rsidRPr="00BF2000">
        <w:rPr>
          <w:rFonts w:ascii="Garamond" w:hAnsi="Garamond"/>
          <w:bCs/>
          <w:sz w:val="22"/>
          <w:szCs w:val="22"/>
        </w:rPr>
        <w:t xml:space="preserve"> neurčí inak: </w:t>
      </w:r>
    </w:p>
    <w:p w14:paraId="61298761" w14:textId="77777777" w:rsidR="0088026C" w:rsidRPr="00BF2000" w:rsidRDefault="0088026C" w:rsidP="0088026C">
      <w:pPr>
        <w:keepNext/>
        <w:keepLines/>
        <w:ind w:left="720"/>
        <w:jc w:val="both"/>
        <w:rPr>
          <w:rFonts w:ascii="Garamond" w:hAnsi="Garamond"/>
          <w:bCs/>
          <w:sz w:val="22"/>
          <w:szCs w:val="22"/>
        </w:rPr>
      </w:pPr>
    </w:p>
    <w:p w14:paraId="113B6D08" w14:textId="77777777" w:rsidR="0088026C" w:rsidRPr="00BF2000" w:rsidRDefault="0088026C" w:rsidP="0088026C">
      <w:pPr>
        <w:pStyle w:val="Odsekzoznamu"/>
        <w:keepNext/>
        <w:keepLines/>
        <w:numPr>
          <w:ilvl w:val="0"/>
          <w:numId w:val="41"/>
        </w:numPr>
        <w:ind w:left="1418" w:hanging="709"/>
        <w:jc w:val="both"/>
        <w:rPr>
          <w:rFonts w:ascii="Garamond" w:hAnsi="Garamond"/>
          <w:bCs/>
          <w:sz w:val="22"/>
          <w:szCs w:val="22"/>
        </w:rPr>
      </w:pPr>
      <w:r w:rsidRPr="00BF2000">
        <w:rPr>
          <w:rFonts w:ascii="Garamond" w:hAnsi="Garamond"/>
          <w:bCs/>
          <w:sz w:val="22"/>
          <w:szCs w:val="22"/>
        </w:rPr>
        <w:t>odovzdá príslušné stavenisko vypratané a upravené do pôvodného stavu alebo podľa dohody Zmluvných strán; a</w:t>
      </w:r>
    </w:p>
    <w:p w14:paraId="2FD288C0" w14:textId="77777777" w:rsidR="0088026C" w:rsidRPr="00BF2000" w:rsidRDefault="0088026C" w:rsidP="0088026C">
      <w:pPr>
        <w:pStyle w:val="Odsekzoznamu"/>
        <w:keepNext/>
        <w:keepLines/>
        <w:ind w:left="1418"/>
        <w:jc w:val="both"/>
        <w:rPr>
          <w:rFonts w:ascii="Garamond" w:hAnsi="Garamond"/>
          <w:bCs/>
          <w:sz w:val="22"/>
          <w:szCs w:val="22"/>
        </w:rPr>
      </w:pPr>
    </w:p>
    <w:p w14:paraId="3AD4F41C" w14:textId="6D000BE1" w:rsidR="0088026C" w:rsidRPr="00BF2000" w:rsidRDefault="0088026C" w:rsidP="0088026C">
      <w:pPr>
        <w:pStyle w:val="Odsekzoznamu"/>
        <w:keepNext/>
        <w:keepLines/>
        <w:numPr>
          <w:ilvl w:val="0"/>
          <w:numId w:val="41"/>
        </w:numPr>
        <w:ind w:left="1418" w:hanging="709"/>
        <w:jc w:val="both"/>
        <w:rPr>
          <w:rFonts w:ascii="Garamond" w:hAnsi="Garamond"/>
          <w:bCs/>
          <w:sz w:val="22"/>
          <w:szCs w:val="22"/>
        </w:rPr>
      </w:pPr>
      <w:r w:rsidRPr="00BF2000">
        <w:rPr>
          <w:rFonts w:ascii="Garamond" w:hAnsi="Garamond"/>
          <w:bCs/>
          <w:sz w:val="22"/>
          <w:szCs w:val="22"/>
        </w:rPr>
        <w:t>predloží Objednávateľovi na odsúhlasenie súpis skutočne vykonaných prác, ktorý bude podkladom pre fakturáciu.</w:t>
      </w:r>
    </w:p>
    <w:p w14:paraId="35D4B90A" w14:textId="50FD4F0F" w:rsidR="0088026C" w:rsidRPr="00BF2000" w:rsidRDefault="0088026C" w:rsidP="0088026C">
      <w:pPr>
        <w:keepNext/>
        <w:keepLines/>
        <w:jc w:val="both"/>
        <w:rPr>
          <w:rFonts w:ascii="Garamond" w:hAnsi="Garamond"/>
          <w:bCs/>
          <w:sz w:val="22"/>
          <w:szCs w:val="22"/>
        </w:rPr>
      </w:pPr>
    </w:p>
    <w:p w14:paraId="3BBBDF4F" w14:textId="77777777" w:rsidR="00BF2000" w:rsidRPr="00BF2000" w:rsidRDefault="00BF2000" w:rsidP="00BF2000">
      <w:pPr>
        <w:pStyle w:val="Odsekzoznamu"/>
        <w:keepNext/>
        <w:keepLines/>
        <w:numPr>
          <w:ilvl w:val="1"/>
          <w:numId w:val="5"/>
        </w:numPr>
        <w:jc w:val="both"/>
        <w:rPr>
          <w:rFonts w:ascii="Garamond" w:hAnsi="Garamond"/>
          <w:sz w:val="22"/>
          <w:szCs w:val="22"/>
        </w:rPr>
      </w:pPr>
      <w:r w:rsidRPr="00BF2000">
        <w:rPr>
          <w:rFonts w:ascii="Garamond" w:hAnsi="Garamond"/>
          <w:bCs/>
          <w:sz w:val="22"/>
          <w:szCs w:val="22"/>
        </w:rPr>
        <w:t>Zmluvné</w:t>
      </w:r>
      <w:r w:rsidRPr="00BF2000">
        <w:rPr>
          <w:rFonts w:ascii="Garamond" w:hAnsi="Garamond"/>
          <w:sz w:val="22"/>
          <w:szCs w:val="22"/>
        </w:rPr>
        <w:t xml:space="preserve"> strany sa zaväzujú, že počas vykonávania Diela budú navzájom spolupracovať a vyvinú súčinnosť potrebnú na to, aby bolo Dielo vykonané v súlade so Zmluvou.</w:t>
      </w:r>
    </w:p>
    <w:p w14:paraId="20CEE1DF" w14:textId="77777777" w:rsidR="00BF2000" w:rsidRPr="00BF2000" w:rsidRDefault="00BF2000" w:rsidP="0088026C">
      <w:pPr>
        <w:keepNext/>
        <w:keepLines/>
        <w:jc w:val="both"/>
        <w:rPr>
          <w:rFonts w:ascii="Garamond" w:hAnsi="Garamond"/>
          <w:bCs/>
          <w:sz w:val="22"/>
          <w:szCs w:val="22"/>
        </w:rPr>
      </w:pPr>
    </w:p>
    <w:p w14:paraId="3142A05D" w14:textId="227532BA" w:rsidR="00381718" w:rsidRPr="00BF2000" w:rsidRDefault="0088026C" w:rsidP="0088026C">
      <w:pPr>
        <w:keepNext/>
        <w:keepLines/>
        <w:numPr>
          <w:ilvl w:val="0"/>
          <w:numId w:val="5"/>
        </w:numPr>
        <w:tabs>
          <w:tab w:val="left" w:pos="720"/>
        </w:tabs>
        <w:jc w:val="both"/>
        <w:outlineLvl w:val="1"/>
        <w:rPr>
          <w:rFonts w:ascii="Garamond" w:hAnsi="Garamond"/>
          <w:sz w:val="22"/>
          <w:szCs w:val="22"/>
        </w:rPr>
      </w:pPr>
      <w:r w:rsidRPr="00BF2000">
        <w:rPr>
          <w:rFonts w:ascii="Garamond" w:hAnsi="Garamond"/>
          <w:b/>
          <w:bCs/>
          <w:caps/>
          <w:sz w:val="22"/>
          <w:szCs w:val="22"/>
        </w:rPr>
        <w:t>ODOVZDANIE A PREVZATIE DIELA</w:t>
      </w:r>
    </w:p>
    <w:p w14:paraId="0527D0FB" w14:textId="77777777" w:rsidR="0088026C" w:rsidRPr="00BF2000" w:rsidRDefault="0088026C" w:rsidP="0088026C">
      <w:pPr>
        <w:keepNext/>
        <w:keepLines/>
        <w:tabs>
          <w:tab w:val="left" w:pos="720"/>
        </w:tabs>
        <w:ind w:left="720"/>
        <w:jc w:val="both"/>
        <w:outlineLvl w:val="1"/>
        <w:rPr>
          <w:rFonts w:ascii="Garamond" w:hAnsi="Garamond"/>
          <w:sz w:val="22"/>
          <w:szCs w:val="22"/>
        </w:rPr>
      </w:pPr>
    </w:p>
    <w:p w14:paraId="640EDD7C" w14:textId="40DF9443" w:rsidR="00381718" w:rsidRPr="00BF2000" w:rsidRDefault="00381718" w:rsidP="0088026C">
      <w:pPr>
        <w:pStyle w:val="Odsekzoznamu"/>
        <w:keepNext/>
        <w:keepLines/>
        <w:numPr>
          <w:ilvl w:val="1"/>
          <w:numId w:val="5"/>
        </w:numPr>
        <w:jc w:val="both"/>
        <w:rPr>
          <w:rFonts w:ascii="Garamond" w:hAnsi="Garamond" w:cs="Arial"/>
          <w:sz w:val="22"/>
          <w:szCs w:val="22"/>
          <w:lang w:eastAsia="ar-SA"/>
        </w:rPr>
      </w:pPr>
      <w:r w:rsidRPr="00BF2000">
        <w:rPr>
          <w:rFonts w:ascii="Garamond" w:hAnsi="Garamond" w:cs="Arial"/>
          <w:sz w:val="22"/>
          <w:szCs w:val="22"/>
          <w:lang w:eastAsia="ar-SA"/>
        </w:rPr>
        <w:t xml:space="preserve">Odovzdanie a prevzatie Diela sa uskutoční po jeho riadnom vykonaní v termíne podľa článku </w:t>
      </w:r>
      <w:r w:rsidR="0088026C" w:rsidRPr="00BF2000">
        <w:rPr>
          <w:rFonts w:ascii="Garamond" w:hAnsi="Garamond" w:cs="Arial"/>
          <w:sz w:val="22"/>
          <w:szCs w:val="22"/>
          <w:lang w:eastAsia="ar-SA"/>
        </w:rPr>
        <w:t xml:space="preserve">3 </w:t>
      </w:r>
      <w:r w:rsidRPr="00BF2000">
        <w:rPr>
          <w:rFonts w:ascii="Garamond" w:hAnsi="Garamond" w:cs="Arial"/>
          <w:sz w:val="22"/>
          <w:szCs w:val="22"/>
          <w:lang w:eastAsia="ar-SA"/>
        </w:rPr>
        <w:t>bod 3.1 Zmluvy.</w:t>
      </w:r>
      <w:r w:rsidRPr="00BF2000">
        <w:rPr>
          <w:rFonts w:ascii="Garamond" w:hAnsi="Garamond"/>
          <w:sz w:val="22"/>
          <w:szCs w:val="22"/>
          <w:lang w:eastAsia="zh-CN"/>
        </w:rPr>
        <w:t xml:space="preserve"> </w:t>
      </w:r>
      <w:r w:rsidRPr="00BF2000">
        <w:rPr>
          <w:rFonts w:ascii="Garamond" w:hAnsi="Garamond" w:cs="Arial"/>
          <w:sz w:val="22"/>
          <w:szCs w:val="22"/>
          <w:lang w:eastAsia="ar-SA"/>
        </w:rPr>
        <w:t xml:space="preserve">Zhotoviteľ vyzve Objednávateľa na prevzatie Diela najmenej </w:t>
      </w:r>
      <w:r w:rsidR="0088026C" w:rsidRPr="00BF2000">
        <w:rPr>
          <w:rFonts w:ascii="Garamond" w:hAnsi="Garamond" w:cs="Arial"/>
          <w:sz w:val="22"/>
          <w:szCs w:val="22"/>
          <w:lang w:eastAsia="ar-SA"/>
        </w:rPr>
        <w:t>2 (dva</w:t>
      </w:r>
      <w:r w:rsidRPr="00BF2000">
        <w:rPr>
          <w:rFonts w:ascii="Garamond" w:hAnsi="Garamond" w:cs="Arial"/>
          <w:sz w:val="22"/>
          <w:szCs w:val="22"/>
          <w:lang w:eastAsia="ar-SA"/>
        </w:rPr>
        <w:t>) Pracovné dni pred plánovaným odovzdaním Diela.</w:t>
      </w:r>
    </w:p>
    <w:p w14:paraId="2953C5C0" w14:textId="77777777" w:rsidR="00381718" w:rsidRPr="00BF2000" w:rsidRDefault="00381718" w:rsidP="0088026C">
      <w:pPr>
        <w:pStyle w:val="Odsekzoznamu"/>
        <w:keepNext/>
        <w:keepLines/>
        <w:rPr>
          <w:rFonts w:ascii="Garamond" w:hAnsi="Garamond" w:cs="Arial"/>
          <w:sz w:val="22"/>
          <w:szCs w:val="22"/>
          <w:lang w:eastAsia="ar-SA"/>
        </w:rPr>
      </w:pPr>
    </w:p>
    <w:p w14:paraId="0DD61937" w14:textId="77777777" w:rsidR="00381718" w:rsidRPr="00BF2000" w:rsidRDefault="00381718" w:rsidP="0088026C">
      <w:pPr>
        <w:pStyle w:val="Odsekzoznamu"/>
        <w:keepNext/>
        <w:keepLines/>
        <w:numPr>
          <w:ilvl w:val="1"/>
          <w:numId w:val="5"/>
        </w:numPr>
        <w:jc w:val="both"/>
        <w:rPr>
          <w:rFonts w:ascii="Garamond" w:hAnsi="Garamond"/>
          <w:sz w:val="22"/>
          <w:szCs w:val="22"/>
        </w:rPr>
      </w:pPr>
      <w:r w:rsidRPr="00BF2000">
        <w:rPr>
          <w:rFonts w:ascii="Garamond" w:hAnsi="Garamond" w:cs="Arial"/>
          <w:sz w:val="22"/>
          <w:szCs w:val="22"/>
        </w:rPr>
        <w:t>O</w:t>
      </w:r>
      <w:r w:rsidRPr="00BF2000">
        <w:rPr>
          <w:rFonts w:ascii="Garamond" w:hAnsi="Garamond" w:cs="Garamond"/>
          <w:sz w:val="22"/>
          <w:szCs w:val="22"/>
          <w:lang w:eastAsia="ar-SA"/>
        </w:rPr>
        <w:t xml:space="preserve"> odovzdaní a prevzatí Diela bude spísaný Preberací protokol. V prípade, že Dielo vykazuje akékoľvek vady, Objednávateľ nie je povinný Dielo prevziať až do úplného odstránenia vád Diela. V prípade, že Dielo vykazuje drobné vady, ktoré nebránia jeho riadnemu užívaniu, môže Objednávateľ Dielo prevziať. Súpis drobných vád Diela bude zaznamenaný v Preberacom protokole s uvedením termínu ich odstránenia. </w:t>
      </w:r>
    </w:p>
    <w:p w14:paraId="69920AE0" w14:textId="77777777" w:rsidR="00381718" w:rsidRPr="00BF2000" w:rsidRDefault="00381718" w:rsidP="0088026C">
      <w:pPr>
        <w:pStyle w:val="Odsekzoznamu"/>
        <w:keepNext/>
        <w:keepLines/>
        <w:jc w:val="both"/>
        <w:rPr>
          <w:rFonts w:ascii="Garamond" w:hAnsi="Garamond"/>
          <w:sz w:val="22"/>
          <w:szCs w:val="22"/>
        </w:rPr>
      </w:pPr>
    </w:p>
    <w:p w14:paraId="22B8208C" w14:textId="77777777" w:rsidR="00381718" w:rsidRPr="00BF2000" w:rsidRDefault="00381718" w:rsidP="0088026C">
      <w:pPr>
        <w:pStyle w:val="Odsekzoznamu"/>
        <w:keepNext/>
        <w:keepLines/>
        <w:numPr>
          <w:ilvl w:val="1"/>
          <w:numId w:val="5"/>
        </w:numPr>
        <w:jc w:val="both"/>
        <w:rPr>
          <w:rFonts w:ascii="Garamond" w:hAnsi="Garamond" w:cs="Arial"/>
          <w:sz w:val="22"/>
          <w:szCs w:val="22"/>
          <w:lang w:eastAsia="ar-SA"/>
        </w:rPr>
      </w:pPr>
      <w:r w:rsidRPr="00BF2000">
        <w:rPr>
          <w:rFonts w:ascii="Garamond" w:hAnsi="Garamond" w:cs="Arial"/>
          <w:sz w:val="22"/>
          <w:szCs w:val="22"/>
          <w:lang w:eastAsia="ar-SA"/>
        </w:rPr>
        <w:t>Preberací protokol bude vyhotovený v 2 (dvoch) vyhotoveniach. Zmluvné strany sa dohodli na jeho nasledovných náležitostiach:</w:t>
      </w:r>
    </w:p>
    <w:p w14:paraId="0CC5674A" w14:textId="77777777" w:rsidR="00381718" w:rsidRPr="00BF2000" w:rsidRDefault="00381718" w:rsidP="0088026C">
      <w:pPr>
        <w:pStyle w:val="Odsekzoznamu"/>
        <w:keepNext/>
        <w:keepLines/>
        <w:jc w:val="both"/>
        <w:rPr>
          <w:rFonts w:ascii="Garamond" w:hAnsi="Garamond" w:cs="Arial"/>
          <w:sz w:val="22"/>
          <w:szCs w:val="22"/>
          <w:lang w:eastAsia="ar-SA"/>
        </w:rPr>
      </w:pPr>
    </w:p>
    <w:p w14:paraId="0C183FDA" w14:textId="77777777" w:rsidR="00381718" w:rsidRPr="00BF2000" w:rsidRDefault="00381718" w:rsidP="0088026C">
      <w:pPr>
        <w:keepNext/>
        <w:keepLines/>
        <w:numPr>
          <w:ilvl w:val="2"/>
          <w:numId w:val="29"/>
        </w:numPr>
        <w:shd w:val="clear" w:color="auto" w:fill="FFFFFF"/>
        <w:tabs>
          <w:tab w:val="left" w:pos="0"/>
          <w:tab w:val="left" w:pos="709"/>
        </w:tabs>
        <w:suppressAutoHyphens/>
        <w:ind w:left="1418" w:hanging="709"/>
        <w:jc w:val="both"/>
        <w:rPr>
          <w:rFonts w:ascii="Garamond" w:hAnsi="Garamond" w:cs="Garamond"/>
          <w:color w:val="000000"/>
          <w:sz w:val="22"/>
          <w:szCs w:val="22"/>
          <w:lang w:eastAsia="ar-SA"/>
        </w:rPr>
      </w:pPr>
      <w:r w:rsidRPr="00BF2000">
        <w:rPr>
          <w:rFonts w:ascii="Garamond" w:hAnsi="Garamond" w:cs="Garamond"/>
          <w:color w:val="000000"/>
          <w:sz w:val="22"/>
          <w:szCs w:val="22"/>
          <w:lang w:eastAsia="ar-SA"/>
        </w:rPr>
        <w:t>identifikácia Objednávateľa (obchodné meno, sídlo, IČO);</w:t>
      </w:r>
    </w:p>
    <w:p w14:paraId="195649FE" w14:textId="77777777" w:rsidR="00381718" w:rsidRPr="00BF2000" w:rsidRDefault="00381718" w:rsidP="0088026C">
      <w:pPr>
        <w:keepNext/>
        <w:keepLines/>
        <w:shd w:val="clear" w:color="auto" w:fill="FFFFFF"/>
        <w:tabs>
          <w:tab w:val="left" w:pos="0"/>
          <w:tab w:val="left" w:pos="709"/>
        </w:tabs>
        <w:suppressAutoHyphens/>
        <w:ind w:left="1418"/>
        <w:jc w:val="both"/>
        <w:rPr>
          <w:rFonts w:ascii="Garamond" w:hAnsi="Garamond" w:cs="Garamond"/>
          <w:color w:val="000000"/>
          <w:sz w:val="22"/>
          <w:szCs w:val="22"/>
          <w:lang w:eastAsia="ar-SA"/>
        </w:rPr>
      </w:pPr>
    </w:p>
    <w:p w14:paraId="1E6146CE" w14:textId="77777777" w:rsidR="00381718" w:rsidRPr="00BF2000" w:rsidRDefault="00381718" w:rsidP="0088026C">
      <w:pPr>
        <w:keepNext/>
        <w:keepLines/>
        <w:numPr>
          <w:ilvl w:val="2"/>
          <w:numId w:val="29"/>
        </w:numPr>
        <w:shd w:val="clear" w:color="auto" w:fill="FFFFFF"/>
        <w:tabs>
          <w:tab w:val="left" w:pos="0"/>
          <w:tab w:val="left" w:pos="709"/>
        </w:tabs>
        <w:suppressAutoHyphens/>
        <w:ind w:left="1418" w:hanging="709"/>
        <w:jc w:val="both"/>
        <w:rPr>
          <w:rFonts w:ascii="Garamond" w:hAnsi="Garamond" w:cs="Garamond"/>
          <w:color w:val="000000"/>
          <w:sz w:val="22"/>
          <w:szCs w:val="22"/>
          <w:lang w:eastAsia="ar-SA"/>
        </w:rPr>
      </w:pPr>
      <w:r w:rsidRPr="00BF2000">
        <w:rPr>
          <w:rFonts w:ascii="Garamond" w:hAnsi="Garamond" w:cs="Garamond"/>
          <w:color w:val="000000"/>
          <w:sz w:val="22"/>
          <w:szCs w:val="22"/>
          <w:lang w:eastAsia="ar-SA"/>
        </w:rPr>
        <w:t>identifikácia Zhotoviteľa (obchodné meno, sídlo, IČO);</w:t>
      </w:r>
    </w:p>
    <w:p w14:paraId="14E602CA" w14:textId="77777777" w:rsidR="00381718" w:rsidRPr="00BF2000" w:rsidRDefault="00381718" w:rsidP="0088026C">
      <w:pPr>
        <w:keepNext/>
        <w:keepLines/>
        <w:shd w:val="clear" w:color="auto" w:fill="FFFFFF"/>
        <w:tabs>
          <w:tab w:val="left" w:pos="0"/>
          <w:tab w:val="left" w:pos="709"/>
        </w:tabs>
        <w:suppressAutoHyphens/>
        <w:ind w:left="1418"/>
        <w:jc w:val="both"/>
        <w:rPr>
          <w:rFonts w:ascii="Garamond" w:hAnsi="Garamond" w:cs="Garamond"/>
          <w:color w:val="000000"/>
          <w:sz w:val="22"/>
          <w:szCs w:val="22"/>
          <w:lang w:eastAsia="ar-SA"/>
        </w:rPr>
      </w:pPr>
    </w:p>
    <w:p w14:paraId="5705AA77" w14:textId="77777777" w:rsidR="00381718" w:rsidRPr="00BF2000" w:rsidRDefault="00381718" w:rsidP="0088026C">
      <w:pPr>
        <w:keepNext/>
        <w:keepLines/>
        <w:numPr>
          <w:ilvl w:val="2"/>
          <w:numId w:val="29"/>
        </w:numPr>
        <w:shd w:val="clear" w:color="auto" w:fill="FFFFFF"/>
        <w:tabs>
          <w:tab w:val="left" w:pos="0"/>
          <w:tab w:val="left" w:pos="709"/>
        </w:tabs>
        <w:suppressAutoHyphens/>
        <w:ind w:left="1418" w:hanging="709"/>
        <w:jc w:val="both"/>
        <w:rPr>
          <w:rFonts w:ascii="Garamond" w:hAnsi="Garamond" w:cs="Garamond"/>
          <w:color w:val="000000"/>
          <w:sz w:val="22"/>
          <w:szCs w:val="22"/>
          <w:lang w:eastAsia="ar-SA"/>
        </w:rPr>
      </w:pPr>
      <w:r w:rsidRPr="00BF2000">
        <w:rPr>
          <w:rFonts w:ascii="Garamond" w:hAnsi="Garamond" w:cs="Garamond"/>
          <w:color w:val="000000"/>
          <w:sz w:val="22"/>
          <w:szCs w:val="22"/>
          <w:lang w:eastAsia="ar-SA"/>
        </w:rPr>
        <w:t>označenie Zmluvy, ku ktorej sa Preberací protokol viaže (názov Zmluvy, dátum uzatvorenia Zmluvy);</w:t>
      </w:r>
    </w:p>
    <w:p w14:paraId="5DB013DA" w14:textId="77777777" w:rsidR="00381718" w:rsidRPr="00BF2000" w:rsidRDefault="00381718" w:rsidP="0088026C">
      <w:pPr>
        <w:keepNext/>
        <w:keepLines/>
        <w:numPr>
          <w:ilvl w:val="2"/>
          <w:numId w:val="29"/>
        </w:numPr>
        <w:shd w:val="clear" w:color="auto" w:fill="FFFFFF"/>
        <w:tabs>
          <w:tab w:val="left" w:pos="0"/>
          <w:tab w:val="left" w:pos="709"/>
        </w:tabs>
        <w:suppressAutoHyphens/>
        <w:ind w:left="1418" w:hanging="709"/>
        <w:jc w:val="both"/>
        <w:rPr>
          <w:rFonts w:ascii="Garamond" w:hAnsi="Garamond" w:cs="Garamond"/>
          <w:color w:val="000000"/>
          <w:sz w:val="22"/>
          <w:szCs w:val="22"/>
          <w:lang w:eastAsia="ar-SA"/>
        </w:rPr>
      </w:pPr>
      <w:r w:rsidRPr="00BF2000">
        <w:rPr>
          <w:rFonts w:ascii="Garamond" w:hAnsi="Garamond" w:cs="Garamond"/>
          <w:color w:val="000000"/>
          <w:sz w:val="22"/>
          <w:szCs w:val="22"/>
          <w:lang w:eastAsia="ar-SA"/>
        </w:rPr>
        <w:t>označenie prípadných vád Diela;</w:t>
      </w:r>
    </w:p>
    <w:p w14:paraId="46F68330" w14:textId="77777777" w:rsidR="00381718" w:rsidRPr="00BF2000" w:rsidRDefault="00381718" w:rsidP="0088026C">
      <w:pPr>
        <w:keepNext/>
        <w:keepLines/>
        <w:shd w:val="clear" w:color="auto" w:fill="FFFFFF"/>
        <w:tabs>
          <w:tab w:val="left" w:pos="0"/>
          <w:tab w:val="left" w:pos="709"/>
        </w:tabs>
        <w:suppressAutoHyphens/>
        <w:ind w:left="1418"/>
        <w:jc w:val="both"/>
        <w:rPr>
          <w:rFonts w:ascii="Garamond" w:hAnsi="Garamond" w:cs="Garamond"/>
          <w:color w:val="000000"/>
          <w:sz w:val="22"/>
          <w:szCs w:val="22"/>
          <w:lang w:eastAsia="ar-SA"/>
        </w:rPr>
      </w:pPr>
    </w:p>
    <w:p w14:paraId="7A139EFA" w14:textId="77777777" w:rsidR="00381718" w:rsidRPr="00BF2000" w:rsidRDefault="00381718" w:rsidP="0088026C">
      <w:pPr>
        <w:keepNext/>
        <w:keepLines/>
        <w:numPr>
          <w:ilvl w:val="2"/>
          <w:numId w:val="29"/>
        </w:numPr>
        <w:shd w:val="clear" w:color="auto" w:fill="FFFFFF"/>
        <w:tabs>
          <w:tab w:val="left" w:pos="0"/>
          <w:tab w:val="left" w:pos="709"/>
        </w:tabs>
        <w:suppressAutoHyphens/>
        <w:ind w:left="1418" w:hanging="709"/>
        <w:jc w:val="both"/>
        <w:rPr>
          <w:rFonts w:ascii="Garamond" w:hAnsi="Garamond" w:cs="Garamond"/>
          <w:color w:val="000000"/>
          <w:sz w:val="22"/>
          <w:szCs w:val="22"/>
          <w:lang w:eastAsia="ar-SA"/>
        </w:rPr>
      </w:pPr>
      <w:r w:rsidRPr="00BF2000">
        <w:rPr>
          <w:rFonts w:ascii="Garamond" w:hAnsi="Garamond" w:cs="Garamond"/>
          <w:color w:val="000000"/>
          <w:sz w:val="22"/>
          <w:szCs w:val="22"/>
          <w:lang w:eastAsia="ar-SA"/>
        </w:rPr>
        <w:t>určenie lehoty na odstránenie prípadných vád Diela;</w:t>
      </w:r>
    </w:p>
    <w:p w14:paraId="5DC6D527" w14:textId="77777777" w:rsidR="00381718" w:rsidRPr="00BF2000" w:rsidRDefault="00381718" w:rsidP="0088026C">
      <w:pPr>
        <w:keepNext/>
        <w:keepLines/>
        <w:shd w:val="clear" w:color="auto" w:fill="FFFFFF"/>
        <w:tabs>
          <w:tab w:val="left" w:pos="0"/>
          <w:tab w:val="left" w:pos="709"/>
        </w:tabs>
        <w:suppressAutoHyphens/>
        <w:ind w:left="1418"/>
        <w:jc w:val="both"/>
        <w:rPr>
          <w:rFonts w:ascii="Garamond" w:hAnsi="Garamond" w:cs="Garamond"/>
          <w:color w:val="000000"/>
          <w:sz w:val="22"/>
          <w:szCs w:val="22"/>
          <w:lang w:eastAsia="ar-SA"/>
        </w:rPr>
      </w:pPr>
    </w:p>
    <w:p w14:paraId="2FEC2E95" w14:textId="77777777" w:rsidR="00381718" w:rsidRPr="00BF2000" w:rsidRDefault="00381718" w:rsidP="0088026C">
      <w:pPr>
        <w:keepNext/>
        <w:keepLines/>
        <w:numPr>
          <w:ilvl w:val="2"/>
          <w:numId w:val="29"/>
        </w:numPr>
        <w:shd w:val="clear" w:color="auto" w:fill="FFFFFF"/>
        <w:tabs>
          <w:tab w:val="left" w:pos="0"/>
          <w:tab w:val="left" w:pos="709"/>
        </w:tabs>
        <w:suppressAutoHyphens/>
        <w:ind w:left="1418" w:hanging="709"/>
        <w:jc w:val="both"/>
        <w:rPr>
          <w:rFonts w:ascii="Garamond" w:hAnsi="Garamond" w:cs="Garamond"/>
          <w:color w:val="000000"/>
          <w:sz w:val="22"/>
          <w:szCs w:val="22"/>
          <w:lang w:eastAsia="ar-SA"/>
        </w:rPr>
      </w:pPr>
      <w:r w:rsidRPr="00BF2000">
        <w:rPr>
          <w:rFonts w:ascii="Garamond" w:hAnsi="Garamond" w:cs="Garamond"/>
          <w:color w:val="000000"/>
          <w:sz w:val="22"/>
          <w:szCs w:val="22"/>
          <w:lang w:eastAsia="ar-SA"/>
        </w:rPr>
        <w:t>meno a priezvisko odovzdávajúcej osoby a preberajúcej osoby;</w:t>
      </w:r>
    </w:p>
    <w:p w14:paraId="12C3D5CF" w14:textId="77777777" w:rsidR="00381718" w:rsidRPr="00BF2000" w:rsidRDefault="00381718" w:rsidP="0088026C">
      <w:pPr>
        <w:keepNext/>
        <w:keepLines/>
        <w:shd w:val="clear" w:color="auto" w:fill="FFFFFF"/>
        <w:tabs>
          <w:tab w:val="left" w:pos="0"/>
          <w:tab w:val="left" w:pos="709"/>
        </w:tabs>
        <w:suppressAutoHyphens/>
        <w:ind w:left="1418"/>
        <w:jc w:val="both"/>
        <w:rPr>
          <w:rFonts w:ascii="Garamond" w:hAnsi="Garamond" w:cs="Garamond"/>
          <w:color w:val="000000"/>
          <w:sz w:val="22"/>
          <w:szCs w:val="22"/>
          <w:lang w:eastAsia="ar-SA"/>
        </w:rPr>
      </w:pPr>
    </w:p>
    <w:p w14:paraId="7DEE2B34" w14:textId="77777777" w:rsidR="00381718" w:rsidRPr="00BF2000" w:rsidRDefault="00381718" w:rsidP="0088026C">
      <w:pPr>
        <w:keepNext/>
        <w:keepLines/>
        <w:numPr>
          <w:ilvl w:val="2"/>
          <w:numId w:val="29"/>
        </w:numPr>
        <w:shd w:val="clear" w:color="auto" w:fill="FFFFFF"/>
        <w:tabs>
          <w:tab w:val="left" w:pos="0"/>
          <w:tab w:val="left" w:pos="709"/>
        </w:tabs>
        <w:suppressAutoHyphens/>
        <w:ind w:left="1418" w:hanging="709"/>
        <w:jc w:val="both"/>
        <w:rPr>
          <w:rFonts w:ascii="Garamond" w:hAnsi="Garamond" w:cs="Garamond"/>
          <w:color w:val="000000"/>
          <w:sz w:val="22"/>
          <w:szCs w:val="22"/>
          <w:lang w:eastAsia="ar-SA"/>
        </w:rPr>
      </w:pPr>
      <w:r w:rsidRPr="00BF2000">
        <w:rPr>
          <w:rFonts w:ascii="Garamond" w:hAnsi="Garamond" w:cs="Garamond"/>
          <w:color w:val="000000"/>
          <w:sz w:val="22"/>
          <w:szCs w:val="22"/>
          <w:lang w:eastAsia="ar-SA"/>
        </w:rPr>
        <w:t>dátum a miesto odovzdania a prevzatia Diela; a</w:t>
      </w:r>
    </w:p>
    <w:p w14:paraId="34FC7542" w14:textId="77777777" w:rsidR="00381718" w:rsidRPr="00BF2000" w:rsidRDefault="00381718" w:rsidP="0088026C">
      <w:pPr>
        <w:keepNext/>
        <w:keepLines/>
        <w:shd w:val="clear" w:color="auto" w:fill="FFFFFF"/>
        <w:tabs>
          <w:tab w:val="left" w:pos="0"/>
          <w:tab w:val="left" w:pos="709"/>
        </w:tabs>
        <w:suppressAutoHyphens/>
        <w:ind w:left="1418"/>
        <w:jc w:val="both"/>
        <w:rPr>
          <w:rFonts w:ascii="Garamond" w:hAnsi="Garamond" w:cs="Garamond"/>
          <w:color w:val="000000"/>
          <w:sz w:val="22"/>
          <w:szCs w:val="22"/>
          <w:lang w:eastAsia="ar-SA"/>
        </w:rPr>
      </w:pPr>
    </w:p>
    <w:p w14:paraId="542B391F" w14:textId="77777777" w:rsidR="00381718" w:rsidRPr="00BF2000" w:rsidRDefault="00381718" w:rsidP="0088026C">
      <w:pPr>
        <w:keepNext/>
        <w:keepLines/>
        <w:numPr>
          <w:ilvl w:val="2"/>
          <w:numId w:val="29"/>
        </w:numPr>
        <w:shd w:val="clear" w:color="auto" w:fill="FFFFFF"/>
        <w:tabs>
          <w:tab w:val="left" w:pos="0"/>
          <w:tab w:val="left" w:pos="709"/>
        </w:tabs>
        <w:suppressAutoHyphens/>
        <w:ind w:left="1418" w:hanging="709"/>
        <w:jc w:val="both"/>
        <w:rPr>
          <w:rFonts w:ascii="Garamond" w:hAnsi="Garamond"/>
          <w:sz w:val="22"/>
          <w:szCs w:val="22"/>
        </w:rPr>
      </w:pPr>
      <w:r w:rsidRPr="00BF2000">
        <w:rPr>
          <w:rFonts w:ascii="Garamond" w:hAnsi="Garamond" w:cs="Garamond"/>
          <w:color w:val="000000"/>
          <w:sz w:val="22"/>
          <w:szCs w:val="22"/>
          <w:lang w:eastAsia="ar-SA"/>
        </w:rPr>
        <w:t xml:space="preserve">podpisy odovzdávajúcej osoby </w:t>
      </w:r>
      <w:bookmarkStart w:id="1" w:name="_Hlk510526272"/>
      <w:r w:rsidRPr="00BF2000">
        <w:rPr>
          <w:rFonts w:ascii="Garamond" w:hAnsi="Garamond" w:cs="Garamond"/>
          <w:color w:val="000000"/>
          <w:sz w:val="22"/>
          <w:szCs w:val="22"/>
          <w:lang w:eastAsia="ar-SA"/>
        </w:rPr>
        <w:t>za Zhotoviteľa a preberajúcej osoby za Objednávateľa</w:t>
      </w:r>
      <w:bookmarkEnd w:id="1"/>
      <w:r w:rsidRPr="00BF2000">
        <w:rPr>
          <w:rFonts w:ascii="Garamond" w:hAnsi="Garamond" w:cs="Garamond"/>
          <w:color w:val="000000"/>
          <w:sz w:val="22"/>
          <w:szCs w:val="22"/>
          <w:lang w:eastAsia="ar-SA"/>
        </w:rPr>
        <w:t>.</w:t>
      </w:r>
    </w:p>
    <w:p w14:paraId="0F30BC49" w14:textId="5C47B25E" w:rsidR="00381718" w:rsidRPr="00BF2000" w:rsidRDefault="00381718" w:rsidP="0088026C">
      <w:pPr>
        <w:pStyle w:val="Odsekzoznamu"/>
        <w:keepNext/>
        <w:keepLines/>
        <w:numPr>
          <w:ilvl w:val="1"/>
          <w:numId w:val="5"/>
        </w:numPr>
        <w:jc w:val="both"/>
        <w:rPr>
          <w:rFonts w:ascii="Garamond" w:hAnsi="Garamond" w:cs="Arial"/>
          <w:sz w:val="22"/>
          <w:szCs w:val="22"/>
          <w:lang w:eastAsia="ar-SA"/>
        </w:rPr>
      </w:pPr>
      <w:r w:rsidRPr="00BF2000">
        <w:rPr>
          <w:rFonts w:ascii="Garamond" w:hAnsi="Garamond"/>
          <w:sz w:val="22"/>
          <w:szCs w:val="22"/>
        </w:rPr>
        <w:lastRenderedPageBreak/>
        <w:t>Zhotoviteľ je povinný odstrániť bez zbytočného odkladu všetky zistené vady Diela, ktoré Objednávateľ zistil po preberacom konaní</w:t>
      </w:r>
      <w:r w:rsidRPr="00BF2000">
        <w:rPr>
          <w:rFonts w:ascii="Garamond" w:hAnsi="Garamond" w:cs="Arial"/>
          <w:sz w:val="22"/>
          <w:szCs w:val="22"/>
          <w:lang w:eastAsia="ar-SA"/>
        </w:rPr>
        <w:t>. Vady Diela uvedené v Preberacom protokole sa považujú za odstránené podpisom protokolu o odstránení vád Diela zistených pri odovzdávaní Diela.</w:t>
      </w:r>
    </w:p>
    <w:p w14:paraId="5BB3EE45" w14:textId="77777777" w:rsidR="00381718" w:rsidRPr="00BF2000" w:rsidRDefault="00381718" w:rsidP="0088026C">
      <w:pPr>
        <w:keepNext/>
        <w:keepLines/>
        <w:jc w:val="both"/>
        <w:rPr>
          <w:rFonts w:ascii="Garamond" w:hAnsi="Garamond" w:cs="Arial"/>
          <w:sz w:val="22"/>
          <w:szCs w:val="22"/>
          <w:lang w:eastAsia="ar-SA"/>
        </w:rPr>
      </w:pPr>
    </w:p>
    <w:p w14:paraId="20C8BE49" w14:textId="77777777" w:rsidR="00381718" w:rsidRPr="00BF2000" w:rsidRDefault="00381718" w:rsidP="0088026C">
      <w:pPr>
        <w:pStyle w:val="Odsekzoznamu"/>
        <w:keepNext/>
        <w:keepLines/>
        <w:numPr>
          <w:ilvl w:val="1"/>
          <w:numId w:val="5"/>
        </w:numPr>
        <w:jc w:val="both"/>
        <w:rPr>
          <w:rFonts w:ascii="Garamond" w:hAnsi="Garamond" w:cs="Arial"/>
          <w:sz w:val="22"/>
          <w:szCs w:val="22"/>
          <w:lang w:eastAsia="ar-SA"/>
        </w:rPr>
      </w:pPr>
      <w:r w:rsidRPr="00BF2000">
        <w:rPr>
          <w:rFonts w:ascii="Garamond" w:hAnsi="Garamond" w:cs="Arial"/>
          <w:sz w:val="22"/>
          <w:szCs w:val="22"/>
        </w:rPr>
        <w:t>Vlastníctvo k Dielu prechádza na Objednávateľa dňom prevzatia Diela bez Vád Objednávateľom.</w:t>
      </w:r>
    </w:p>
    <w:p w14:paraId="4246DCB1" w14:textId="77777777" w:rsidR="00C52905" w:rsidRPr="00BF2000" w:rsidRDefault="00C52905" w:rsidP="0088026C">
      <w:pPr>
        <w:keepNext/>
        <w:keepLines/>
        <w:ind w:left="720"/>
        <w:contextualSpacing/>
        <w:jc w:val="both"/>
        <w:rPr>
          <w:rFonts w:ascii="Garamond" w:eastAsia="Calibri" w:hAnsi="Garamond"/>
          <w:sz w:val="22"/>
          <w:szCs w:val="22"/>
        </w:rPr>
      </w:pPr>
    </w:p>
    <w:p w14:paraId="6575D6EA" w14:textId="40C0443F" w:rsidR="009E4CFB" w:rsidRPr="00BF2000" w:rsidRDefault="009E4CFB" w:rsidP="0088026C">
      <w:pPr>
        <w:keepNext/>
        <w:keepLines/>
        <w:numPr>
          <w:ilvl w:val="0"/>
          <w:numId w:val="5"/>
        </w:numPr>
        <w:tabs>
          <w:tab w:val="left" w:pos="720"/>
        </w:tabs>
        <w:jc w:val="both"/>
        <w:outlineLvl w:val="1"/>
        <w:rPr>
          <w:rFonts w:ascii="Garamond" w:hAnsi="Garamond"/>
          <w:b/>
          <w:bCs/>
          <w:caps/>
          <w:sz w:val="22"/>
          <w:szCs w:val="22"/>
        </w:rPr>
      </w:pPr>
      <w:r w:rsidRPr="00BF2000">
        <w:rPr>
          <w:rFonts w:ascii="Garamond" w:hAnsi="Garamond"/>
          <w:b/>
          <w:bCs/>
          <w:caps/>
          <w:sz w:val="22"/>
          <w:szCs w:val="22"/>
        </w:rPr>
        <w:t>Cena</w:t>
      </w:r>
      <w:r w:rsidR="00C44044" w:rsidRPr="00BF2000">
        <w:rPr>
          <w:rFonts w:ascii="Garamond" w:hAnsi="Garamond"/>
          <w:b/>
          <w:bCs/>
          <w:caps/>
          <w:sz w:val="22"/>
          <w:szCs w:val="22"/>
        </w:rPr>
        <w:t xml:space="preserve"> </w:t>
      </w:r>
      <w:r w:rsidRPr="00BF2000">
        <w:rPr>
          <w:rFonts w:ascii="Garamond" w:hAnsi="Garamond"/>
          <w:b/>
          <w:bCs/>
          <w:caps/>
          <w:sz w:val="22"/>
          <w:szCs w:val="22"/>
        </w:rPr>
        <w:t>a</w:t>
      </w:r>
      <w:r w:rsidR="00C44044" w:rsidRPr="00BF2000">
        <w:rPr>
          <w:rFonts w:ascii="Garamond" w:hAnsi="Garamond"/>
          <w:b/>
          <w:bCs/>
          <w:caps/>
          <w:sz w:val="22"/>
          <w:szCs w:val="22"/>
        </w:rPr>
        <w:t xml:space="preserve"> </w:t>
      </w:r>
      <w:r w:rsidRPr="00BF2000">
        <w:rPr>
          <w:rFonts w:ascii="Garamond" w:hAnsi="Garamond"/>
          <w:b/>
          <w:bCs/>
          <w:caps/>
          <w:sz w:val="22"/>
          <w:szCs w:val="22"/>
        </w:rPr>
        <w:t>PLATOBNÉ</w:t>
      </w:r>
      <w:r w:rsidR="00C44044" w:rsidRPr="00BF2000">
        <w:rPr>
          <w:rFonts w:ascii="Garamond" w:hAnsi="Garamond"/>
          <w:b/>
          <w:bCs/>
          <w:caps/>
          <w:sz w:val="22"/>
          <w:szCs w:val="22"/>
        </w:rPr>
        <w:t xml:space="preserve"> </w:t>
      </w:r>
      <w:r w:rsidRPr="00BF2000">
        <w:rPr>
          <w:rFonts w:ascii="Garamond" w:hAnsi="Garamond"/>
          <w:b/>
          <w:bCs/>
          <w:caps/>
          <w:sz w:val="22"/>
          <w:szCs w:val="22"/>
        </w:rPr>
        <w:t>PODMIENKY</w:t>
      </w:r>
    </w:p>
    <w:p w14:paraId="5BD11DC0" w14:textId="77777777" w:rsidR="00EC164F" w:rsidRPr="00BF2000" w:rsidRDefault="00EC164F" w:rsidP="0088026C">
      <w:pPr>
        <w:keepNext/>
        <w:keepLines/>
        <w:ind w:left="720"/>
        <w:jc w:val="both"/>
        <w:outlineLvl w:val="1"/>
        <w:rPr>
          <w:rFonts w:ascii="Garamond" w:hAnsi="Garamond"/>
          <w:b/>
          <w:bCs/>
          <w:caps/>
          <w:sz w:val="22"/>
          <w:szCs w:val="22"/>
        </w:rPr>
      </w:pPr>
    </w:p>
    <w:p w14:paraId="74C2BF2C" w14:textId="6A8E1FEB" w:rsidR="009E4CFB" w:rsidRPr="00BF2000" w:rsidRDefault="001C083B" w:rsidP="0088026C">
      <w:pPr>
        <w:keepNext/>
        <w:keepLines/>
        <w:numPr>
          <w:ilvl w:val="0"/>
          <w:numId w:val="10"/>
        </w:numPr>
        <w:ind w:hanging="720"/>
        <w:contextualSpacing/>
        <w:jc w:val="both"/>
        <w:rPr>
          <w:rFonts w:ascii="Garamond" w:hAnsi="Garamond" w:cs="Arial"/>
          <w:sz w:val="22"/>
          <w:szCs w:val="22"/>
          <w:lang w:eastAsia="ar-SA"/>
        </w:rPr>
      </w:pPr>
      <w:r w:rsidRPr="00BF2000">
        <w:rPr>
          <w:rFonts w:ascii="Garamond" w:hAnsi="Garamond" w:cs="Arial"/>
          <w:sz w:val="22"/>
          <w:szCs w:val="22"/>
          <w:lang w:eastAsia="ar-SA"/>
        </w:rPr>
        <w:t xml:space="preserve">Cena za Dielo je stanovená na základe vzájomne odsúhlaseného rozpočtu vyjadreného v ocenenom výkaze výmer podľa Prílohy 1 Zmluvy. </w:t>
      </w:r>
      <w:r w:rsidR="009E4CFB" w:rsidRPr="00BF2000">
        <w:rPr>
          <w:rFonts w:ascii="Garamond" w:hAnsi="Garamond"/>
          <w:sz w:val="22"/>
          <w:szCs w:val="22"/>
        </w:rPr>
        <w:t>V</w:t>
      </w:r>
      <w:r w:rsidR="00C44044" w:rsidRPr="00BF2000">
        <w:rPr>
          <w:rFonts w:ascii="Garamond" w:hAnsi="Garamond"/>
          <w:sz w:val="22"/>
          <w:szCs w:val="22"/>
        </w:rPr>
        <w:t xml:space="preserve"> </w:t>
      </w:r>
      <w:r w:rsidR="009E4CFB" w:rsidRPr="00BF2000">
        <w:rPr>
          <w:rFonts w:ascii="Garamond" w:hAnsi="Garamond"/>
          <w:sz w:val="22"/>
          <w:szCs w:val="22"/>
        </w:rPr>
        <w:t>Cene</w:t>
      </w:r>
      <w:r w:rsidR="00C44044" w:rsidRPr="00BF2000">
        <w:rPr>
          <w:rFonts w:ascii="Garamond" w:hAnsi="Garamond"/>
          <w:sz w:val="22"/>
          <w:szCs w:val="22"/>
        </w:rPr>
        <w:t xml:space="preserve"> </w:t>
      </w:r>
      <w:r w:rsidR="009E4CFB" w:rsidRPr="00BF2000">
        <w:rPr>
          <w:rFonts w:ascii="Garamond" w:hAnsi="Garamond"/>
          <w:sz w:val="22"/>
          <w:szCs w:val="22"/>
        </w:rPr>
        <w:t>za</w:t>
      </w:r>
      <w:r w:rsidR="00C44044" w:rsidRPr="00BF2000">
        <w:rPr>
          <w:rFonts w:ascii="Garamond" w:hAnsi="Garamond"/>
          <w:sz w:val="22"/>
          <w:szCs w:val="22"/>
        </w:rPr>
        <w:t xml:space="preserve"> </w:t>
      </w:r>
      <w:r w:rsidR="009E4CFB" w:rsidRPr="00BF2000">
        <w:rPr>
          <w:rFonts w:ascii="Garamond" w:hAnsi="Garamond"/>
          <w:sz w:val="22"/>
          <w:szCs w:val="22"/>
        </w:rPr>
        <w:t>Dielo</w:t>
      </w:r>
      <w:r w:rsidR="00C44044" w:rsidRPr="00BF2000">
        <w:rPr>
          <w:rFonts w:ascii="Garamond" w:hAnsi="Garamond"/>
          <w:sz w:val="22"/>
          <w:szCs w:val="22"/>
        </w:rPr>
        <w:t xml:space="preserve"> </w:t>
      </w:r>
      <w:r w:rsidR="009E4CFB" w:rsidRPr="00BF2000">
        <w:rPr>
          <w:rFonts w:ascii="Garamond" w:hAnsi="Garamond"/>
          <w:sz w:val="22"/>
          <w:szCs w:val="22"/>
        </w:rPr>
        <w:t>sú</w:t>
      </w:r>
      <w:r w:rsidR="00C44044" w:rsidRPr="00BF2000">
        <w:rPr>
          <w:rFonts w:ascii="Garamond" w:hAnsi="Garamond"/>
          <w:sz w:val="22"/>
          <w:szCs w:val="22"/>
        </w:rPr>
        <w:t xml:space="preserve"> </w:t>
      </w:r>
      <w:r w:rsidR="009E4CFB" w:rsidRPr="00BF2000">
        <w:rPr>
          <w:rFonts w:ascii="Garamond" w:hAnsi="Garamond"/>
          <w:sz w:val="22"/>
          <w:szCs w:val="22"/>
        </w:rPr>
        <w:t>zahrnuté</w:t>
      </w:r>
      <w:r w:rsidR="00C44044" w:rsidRPr="00BF2000">
        <w:rPr>
          <w:rFonts w:ascii="Garamond" w:hAnsi="Garamond"/>
          <w:sz w:val="22"/>
          <w:szCs w:val="22"/>
        </w:rPr>
        <w:t xml:space="preserve"> </w:t>
      </w:r>
      <w:r w:rsidR="009E4CFB" w:rsidRPr="00BF2000">
        <w:rPr>
          <w:rFonts w:ascii="Garamond" w:hAnsi="Garamond"/>
          <w:sz w:val="22"/>
          <w:szCs w:val="22"/>
        </w:rPr>
        <w:t>všetky</w:t>
      </w:r>
      <w:r w:rsidR="00C44044" w:rsidRPr="00BF2000">
        <w:rPr>
          <w:rFonts w:ascii="Garamond" w:hAnsi="Garamond"/>
          <w:sz w:val="22"/>
          <w:szCs w:val="22"/>
        </w:rPr>
        <w:t xml:space="preserve"> </w:t>
      </w:r>
      <w:r w:rsidR="009E4CFB" w:rsidRPr="00BF2000">
        <w:rPr>
          <w:rFonts w:ascii="Garamond" w:hAnsi="Garamond"/>
          <w:sz w:val="22"/>
          <w:szCs w:val="22"/>
        </w:rPr>
        <w:t>náklady,</w:t>
      </w:r>
      <w:r w:rsidR="00C44044" w:rsidRPr="00BF2000">
        <w:rPr>
          <w:rFonts w:ascii="Garamond" w:hAnsi="Garamond"/>
          <w:sz w:val="22"/>
          <w:szCs w:val="22"/>
        </w:rPr>
        <w:t xml:space="preserve"> </w:t>
      </w:r>
      <w:r w:rsidR="009E4CFB" w:rsidRPr="00BF2000">
        <w:rPr>
          <w:rFonts w:ascii="Garamond" w:hAnsi="Garamond"/>
          <w:sz w:val="22"/>
          <w:szCs w:val="22"/>
        </w:rPr>
        <w:t>ktoré</w:t>
      </w:r>
      <w:r w:rsidR="00C44044" w:rsidRPr="00BF2000">
        <w:rPr>
          <w:rFonts w:ascii="Garamond" w:hAnsi="Garamond"/>
          <w:sz w:val="22"/>
          <w:szCs w:val="22"/>
        </w:rPr>
        <w:t xml:space="preserve"> </w:t>
      </w:r>
      <w:r w:rsidR="009E4CFB" w:rsidRPr="00BF2000">
        <w:rPr>
          <w:rFonts w:ascii="Garamond" w:hAnsi="Garamond"/>
          <w:sz w:val="22"/>
          <w:szCs w:val="22"/>
        </w:rPr>
        <w:t>sú</w:t>
      </w:r>
      <w:r w:rsidR="00C44044" w:rsidRPr="00BF2000">
        <w:rPr>
          <w:rFonts w:ascii="Garamond" w:hAnsi="Garamond"/>
          <w:sz w:val="22"/>
          <w:szCs w:val="22"/>
        </w:rPr>
        <w:t xml:space="preserve"> </w:t>
      </w:r>
      <w:r w:rsidR="009E4CFB" w:rsidRPr="00BF2000">
        <w:rPr>
          <w:rFonts w:ascii="Garamond" w:hAnsi="Garamond"/>
          <w:sz w:val="22"/>
          <w:szCs w:val="22"/>
        </w:rPr>
        <w:t>spojené</w:t>
      </w:r>
      <w:r w:rsidR="00C44044" w:rsidRPr="00BF2000">
        <w:rPr>
          <w:rFonts w:ascii="Garamond" w:hAnsi="Garamond"/>
          <w:sz w:val="22"/>
          <w:szCs w:val="22"/>
        </w:rPr>
        <w:t xml:space="preserve"> </w:t>
      </w:r>
      <w:r w:rsidR="00613E8B" w:rsidRPr="00BF2000">
        <w:rPr>
          <w:rFonts w:ascii="Garamond" w:hAnsi="Garamond"/>
          <w:sz w:val="22"/>
          <w:szCs w:val="22"/>
        </w:rPr>
        <w:t>s</w:t>
      </w:r>
      <w:r w:rsidR="00C44044" w:rsidRPr="00BF2000">
        <w:rPr>
          <w:rFonts w:ascii="Garamond" w:hAnsi="Garamond"/>
          <w:sz w:val="22"/>
          <w:szCs w:val="22"/>
        </w:rPr>
        <w:t xml:space="preserve"> </w:t>
      </w:r>
      <w:r w:rsidR="00613E8B" w:rsidRPr="00BF2000">
        <w:rPr>
          <w:rFonts w:ascii="Garamond" w:hAnsi="Garamond"/>
          <w:sz w:val="22"/>
          <w:szCs w:val="22"/>
        </w:rPr>
        <w:t>vykonaním</w:t>
      </w:r>
      <w:r w:rsidR="00C44044" w:rsidRPr="00BF2000">
        <w:rPr>
          <w:rFonts w:ascii="Garamond" w:hAnsi="Garamond"/>
          <w:sz w:val="22"/>
          <w:szCs w:val="22"/>
        </w:rPr>
        <w:t xml:space="preserve"> </w:t>
      </w:r>
      <w:r w:rsidR="009E4CFB" w:rsidRPr="00BF2000">
        <w:rPr>
          <w:rFonts w:ascii="Garamond" w:hAnsi="Garamond"/>
          <w:sz w:val="22"/>
          <w:szCs w:val="22"/>
        </w:rPr>
        <w:t>Diela</w:t>
      </w:r>
      <w:r w:rsidR="007759A2" w:rsidRPr="00BF2000">
        <w:rPr>
          <w:rFonts w:ascii="Garamond" w:hAnsi="Garamond"/>
          <w:sz w:val="22"/>
          <w:szCs w:val="22"/>
        </w:rPr>
        <w:t>.</w:t>
      </w:r>
      <w:r w:rsidR="00C44044" w:rsidRPr="00BF2000">
        <w:rPr>
          <w:rFonts w:ascii="Garamond" w:hAnsi="Garamond"/>
          <w:sz w:val="22"/>
          <w:szCs w:val="22"/>
        </w:rPr>
        <w:t xml:space="preserve"> </w:t>
      </w:r>
      <w:r w:rsidR="00043478" w:rsidRPr="00BF2000">
        <w:rPr>
          <w:rFonts w:ascii="Garamond" w:hAnsi="Garamond"/>
          <w:sz w:val="22"/>
          <w:szCs w:val="22"/>
        </w:rPr>
        <w:t>Cena</w:t>
      </w:r>
      <w:r w:rsidR="00C44044" w:rsidRPr="00BF2000">
        <w:rPr>
          <w:rFonts w:ascii="Garamond" w:hAnsi="Garamond"/>
          <w:sz w:val="22"/>
          <w:szCs w:val="22"/>
        </w:rPr>
        <w:t xml:space="preserve"> </w:t>
      </w:r>
      <w:r w:rsidR="00043478" w:rsidRPr="00BF2000">
        <w:rPr>
          <w:rFonts w:ascii="Garamond" w:hAnsi="Garamond"/>
          <w:sz w:val="22"/>
          <w:szCs w:val="22"/>
        </w:rPr>
        <w:t>za</w:t>
      </w:r>
      <w:r w:rsidR="00C44044" w:rsidRPr="00BF2000">
        <w:rPr>
          <w:rFonts w:ascii="Garamond" w:hAnsi="Garamond"/>
          <w:sz w:val="22"/>
          <w:szCs w:val="22"/>
        </w:rPr>
        <w:t xml:space="preserve"> </w:t>
      </w:r>
      <w:r w:rsidR="00043478" w:rsidRPr="00BF2000">
        <w:rPr>
          <w:rFonts w:ascii="Garamond" w:hAnsi="Garamond"/>
          <w:sz w:val="22"/>
          <w:szCs w:val="22"/>
        </w:rPr>
        <w:t>Dielo</w:t>
      </w:r>
      <w:r w:rsidR="00C44044" w:rsidRPr="00BF2000">
        <w:rPr>
          <w:rFonts w:ascii="Garamond" w:hAnsi="Garamond"/>
          <w:sz w:val="22"/>
          <w:szCs w:val="22"/>
        </w:rPr>
        <w:t xml:space="preserve"> </w:t>
      </w:r>
      <w:r w:rsidR="009E4CFB" w:rsidRPr="00BF2000">
        <w:rPr>
          <w:rFonts w:ascii="Garamond" w:hAnsi="Garamond"/>
          <w:sz w:val="22"/>
          <w:szCs w:val="22"/>
        </w:rPr>
        <w:t>je</w:t>
      </w:r>
      <w:r w:rsidR="00C44044" w:rsidRPr="00BF2000">
        <w:rPr>
          <w:rFonts w:ascii="Garamond" w:hAnsi="Garamond"/>
          <w:sz w:val="22"/>
          <w:szCs w:val="22"/>
        </w:rPr>
        <w:t xml:space="preserve"> </w:t>
      </w:r>
      <w:r w:rsidR="009E4CFB" w:rsidRPr="00BF2000">
        <w:rPr>
          <w:rFonts w:ascii="Garamond" w:hAnsi="Garamond"/>
          <w:sz w:val="22"/>
          <w:szCs w:val="22"/>
        </w:rPr>
        <w:t>konečná</w:t>
      </w:r>
      <w:r w:rsidR="00D1026B" w:rsidRPr="00BF2000">
        <w:rPr>
          <w:rFonts w:ascii="Garamond" w:hAnsi="Garamond"/>
          <w:sz w:val="22"/>
          <w:szCs w:val="22"/>
        </w:rPr>
        <w:t>.</w:t>
      </w:r>
      <w:r w:rsidR="00C44044" w:rsidRPr="00BF2000">
        <w:rPr>
          <w:rFonts w:ascii="Garamond" w:hAnsi="Garamond"/>
          <w:sz w:val="22"/>
          <w:szCs w:val="22"/>
        </w:rPr>
        <w:t xml:space="preserve"> </w:t>
      </w:r>
      <w:r w:rsidR="009E4CFB" w:rsidRPr="00BF2000">
        <w:rPr>
          <w:rFonts w:ascii="Garamond" w:eastAsia="Calibri" w:hAnsi="Garamond" w:cs="Arial"/>
          <w:sz w:val="22"/>
          <w:szCs w:val="22"/>
        </w:rPr>
        <w:t>Pri</w:t>
      </w:r>
      <w:r w:rsidR="00C44044" w:rsidRPr="00BF2000">
        <w:rPr>
          <w:rFonts w:ascii="Garamond" w:eastAsia="Calibri" w:hAnsi="Garamond" w:cs="Arial"/>
          <w:sz w:val="22"/>
          <w:szCs w:val="22"/>
        </w:rPr>
        <w:t xml:space="preserve"> </w:t>
      </w:r>
      <w:r w:rsidR="009E4CFB" w:rsidRPr="00BF2000">
        <w:rPr>
          <w:rFonts w:ascii="Garamond" w:eastAsia="Calibri" w:hAnsi="Garamond" w:cs="Arial"/>
          <w:sz w:val="22"/>
          <w:szCs w:val="22"/>
        </w:rPr>
        <w:t>DPH</w:t>
      </w:r>
      <w:r w:rsidR="00C44044" w:rsidRPr="00BF2000">
        <w:rPr>
          <w:rFonts w:ascii="Garamond" w:eastAsia="Calibri" w:hAnsi="Garamond" w:cs="Arial"/>
          <w:sz w:val="22"/>
          <w:szCs w:val="22"/>
        </w:rPr>
        <w:t xml:space="preserve"> </w:t>
      </w:r>
      <w:r w:rsidR="009E4CFB" w:rsidRPr="00BF2000">
        <w:rPr>
          <w:rFonts w:ascii="Garamond" w:eastAsia="Calibri" w:hAnsi="Garamond" w:cs="Arial"/>
          <w:sz w:val="22"/>
          <w:szCs w:val="22"/>
        </w:rPr>
        <w:t>sa</w:t>
      </w:r>
      <w:r w:rsidR="00C44044" w:rsidRPr="00BF2000">
        <w:rPr>
          <w:rFonts w:ascii="Garamond" w:eastAsia="Calibri" w:hAnsi="Garamond" w:cs="Arial"/>
          <w:sz w:val="22"/>
          <w:szCs w:val="22"/>
        </w:rPr>
        <w:t xml:space="preserve"> </w:t>
      </w:r>
      <w:r w:rsidR="009E4CFB" w:rsidRPr="00BF2000">
        <w:rPr>
          <w:rFonts w:ascii="Garamond" w:eastAsia="Calibri" w:hAnsi="Garamond" w:cs="Arial"/>
          <w:sz w:val="22"/>
          <w:szCs w:val="22"/>
        </w:rPr>
        <w:t>bude</w:t>
      </w:r>
      <w:r w:rsidR="00C44044" w:rsidRPr="00BF2000">
        <w:rPr>
          <w:rFonts w:ascii="Garamond" w:eastAsia="Calibri" w:hAnsi="Garamond" w:cs="Arial"/>
          <w:sz w:val="22"/>
          <w:szCs w:val="22"/>
        </w:rPr>
        <w:t xml:space="preserve"> </w:t>
      </w:r>
      <w:r w:rsidR="009E4CFB" w:rsidRPr="00BF2000">
        <w:rPr>
          <w:rFonts w:ascii="Garamond" w:eastAsia="Calibri" w:hAnsi="Garamond" w:cs="Arial"/>
          <w:sz w:val="22"/>
          <w:szCs w:val="22"/>
        </w:rPr>
        <w:t>postupovať</w:t>
      </w:r>
      <w:r w:rsidR="00C44044" w:rsidRPr="00BF2000">
        <w:rPr>
          <w:rFonts w:ascii="Garamond" w:eastAsia="Calibri" w:hAnsi="Garamond" w:cs="Arial"/>
          <w:sz w:val="22"/>
          <w:szCs w:val="22"/>
        </w:rPr>
        <w:t xml:space="preserve"> </w:t>
      </w:r>
      <w:r w:rsidR="009E4CFB" w:rsidRPr="00BF2000">
        <w:rPr>
          <w:rFonts w:ascii="Garamond" w:eastAsia="Calibri" w:hAnsi="Garamond" w:cs="Arial"/>
          <w:sz w:val="22"/>
          <w:szCs w:val="22"/>
        </w:rPr>
        <w:t>podľa</w:t>
      </w:r>
      <w:r w:rsidR="00C44044" w:rsidRPr="00BF2000">
        <w:rPr>
          <w:rFonts w:ascii="Garamond" w:eastAsia="Calibri" w:hAnsi="Garamond" w:cs="Arial"/>
          <w:sz w:val="22"/>
          <w:szCs w:val="22"/>
        </w:rPr>
        <w:t xml:space="preserve"> </w:t>
      </w:r>
      <w:r w:rsidR="00836C73" w:rsidRPr="00BF2000">
        <w:rPr>
          <w:rFonts w:ascii="Garamond" w:eastAsia="Calibri" w:hAnsi="Garamond" w:cs="Arial"/>
          <w:sz w:val="22"/>
          <w:szCs w:val="22"/>
        </w:rPr>
        <w:t>osobitných</w:t>
      </w:r>
      <w:r w:rsidR="00C44044" w:rsidRPr="00BF2000">
        <w:rPr>
          <w:rFonts w:ascii="Garamond" w:eastAsia="Calibri" w:hAnsi="Garamond" w:cs="Arial"/>
          <w:sz w:val="22"/>
          <w:szCs w:val="22"/>
        </w:rPr>
        <w:t xml:space="preserve"> </w:t>
      </w:r>
      <w:r w:rsidR="009E4CFB" w:rsidRPr="00BF2000">
        <w:rPr>
          <w:rFonts w:ascii="Garamond" w:eastAsia="Calibri" w:hAnsi="Garamond" w:cs="Arial"/>
          <w:sz w:val="22"/>
          <w:szCs w:val="22"/>
        </w:rPr>
        <w:t>predpisov.</w:t>
      </w:r>
    </w:p>
    <w:p w14:paraId="72F972DB" w14:textId="77777777" w:rsidR="00B122FC" w:rsidRPr="00BF2000" w:rsidRDefault="00B122FC" w:rsidP="0088026C">
      <w:pPr>
        <w:keepNext/>
        <w:keepLines/>
        <w:rPr>
          <w:rFonts w:ascii="Garamond" w:hAnsi="Garamond" w:cs="Arial"/>
          <w:sz w:val="22"/>
          <w:szCs w:val="22"/>
          <w:lang w:eastAsia="ar-SA"/>
        </w:rPr>
      </w:pPr>
    </w:p>
    <w:p w14:paraId="5FD73FFC" w14:textId="323C4176" w:rsidR="00D1026B" w:rsidRPr="00BF2000" w:rsidRDefault="00D1026B" w:rsidP="0088026C">
      <w:pPr>
        <w:keepNext/>
        <w:keepLines/>
        <w:numPr>
          <w:ilvl w:val="0"/>
          <w:numId w:val="10"/>
        </w:numPr>
        <w:ind w:hanging="720"/>
        <w:contextualSpacing/>
        <w:jc w:val="both"/>
        <w:rPr>
          <w:rFonts w:ascii="Garamond" w:hAnsi="Garamond" w:cs="Arial"/>
          <w:sz w:val="22"/>
          <w:szCs w:val="22"/>
          <w:lang w:eastAsia="ar-SA"/>
        </w:rPr>
      </w:pPr>
      <w:r w:rsidRPr="00BF2000">
        <w:rPr>
          <w:rFonts w:ascii="Garamond" w:hAnsi="Garamond"/>
          <w:sz w:val="22"/>
          <w:szCs w:val="22"/>
        </w:rPr>
        <w:t>Objednávateľ</w:t>
      </w:r>
      <w:r w:rsidR="00C44044" w:rsidRPr="00BF2000">
        <w:rPr>
          <w:rFonts w:ascii="Garamond" w:hAnsi="Garamond"/>
          <w:sz w:val="22"/>
          <w:szCs w:val="22"/>
        </w:rPr>
        <w:t xml:space="preserve"> </w:t>
      </w:r>
      <w:r w:rsidRPr="00BF2000">
        <w:rPr>
          <w:rFonts w:ascii="Garamond" w:hAnsi="Garamond"/>
          <w:sz w:val="22"/>
          <w:szCs w:val="22"/>
        </w:rPr>
        <w:t>sa</w:t>
      </w:r>
      <w:r w:rsidR="00C44044" w:rsidRPr="00BF2000">
        <w:rPr>
          <w:rFonts w:ascii="Garamond" w:hAnsi="Garamond"/>
          <w:sz w:val="22"/>
          <w:szCs w:val="22"/>
        </w:rPr>
        <w:t xml:space="preserve"> </w:t>
      </w:r>
      <w:r w:rsidRPr="00BF2000">
        <w:rPr>
          <w:rFonts w:ascii="Garamond" w:hAnsi="Garamond" w:cs="Arial"/>
          <w:sz w:val="22"/>
          <w:szCs w:val="22"/>
        </w:rPr>
        <w:t>zaväzuje</w:t>
      </w:r>
      <w:r w:rsidR="00C44044" w:rsidRPr="00BF2000">
        <w:rPr>
          <w:rFonts w:ascii="Garamond" w:hAnsi="Garamond"/>
          <w:sz w:val="22"/>
          <w:szCs w:val="22"/>
        </w:rPr>
        <w:t xml:space="preserve"> </w:t>
      </w:r>
      <w:r w:rsidRPr="00BF2000">
        <w:rPr>
          <w:rFonts w:ascii="Garamond" w:hAnsi="Garamond"/>
          <w:sz w:val="22"/>
          <w:szCs w:val="22"/>
        </w:rPr>
        <w:t>uhradiť</w:t>
      </w:r>
      <w:r w:rsidR="00C44044" w:rsidRPr="00BF2000">
        <w:rPr>
          <w:rFonts w:ascii="Garamond" w:hAnsi="Garamond"/>
          <w:sz w:val="22"/>
          <w:szCs w:val="22"/>
        </w:rPr>
        <w:t xml:space="preserve"> </w:t>
      </w:r>
      <w:r w:rsidRPr="00BF2000">
        <w:rPr>
          <w:rFonts w:ascii="Garamond" w:hAnsi="Garamond"/>
          <w:sz w:val="22"/>
          <w:szCs w:val="22"/>
        </w:rPr>
        <w:t>Zhotoviteľovi</w:t>
      </w:r>
      <w:r w:rsidR="00C44044" w:rsidRPr="00BF2000">
        <w:rPr>
          <w:rFonts w:ascii="Garamond" w:hAnsi="Garamond"/>
          <w:sz w:val="22"/>
          <w:szCs w:val="22"/>
        </w:rPr>
        <w:t xml:space="preserve"> </w:t>
      </w:r>
      <w:r w:rsidRPr="00BF2000">
        <w:rPr>
          <w:rFonts w:ascii="Garamond" w:hAnsi="Garamond"/>
          <w:sz w:val="22"/>
          <w:szCs w:val="22"/>
        </w:rPr>
        <w:t>Cenu</w:t>
      </w:r>
      <w:r w:rsidR="00C44044" w:rsidRPr="00BF2000">
        <w:rPr>
          <w:rFonts w:ascii="Garamond" w:hAnsi="Garamond"/>
          <w:sz w:val="22"/>
          <w:szCs w:val="22"/>
        </w:rPr>
        <w:t xml:space="preserve"> </w:t>
      </w:r>
      <w:r w:rsidRPr="00BF2000">
        <w:rPr>
          <w:rFonts w:ascii="Garamond" w:hAnsi="Garamond"/>
          <w:sz w:val="22"/>
          <w:szCs w:val="22"/>
        </w:rPr>
        <w:t>za</w:t>
      </w:r>
      <w:r w:rsidR="00C44044" w:rsidRPr="00BF2000">
        <w:rPr>
          <w:rFonts w:ascii="Garamond" w:hAnsi="Garamond"/>
          <w:sz w:val="22"/>
          <w:szCs w:val="22"/>
        </w:rPr>
        <w:t xml:space="preserve"> </w:t>
      </w:r>
      <w:r w:rsidR="00C52905" w:rsidRPr="00BF2000">
        <w:rPr>
          <w:rFonts w:ascii="Garamond" w:hAnsi="Garamond"/>
          <w:sz w:val="22"/>
          <w:szCs w:val="22"/>
        </w:rPr>
        <w:t>Dielo</w:t>
      </w:r>
      <w:r w:rsidR="00C44044" w:rsidRPr="00BF2000">
        <w:rPr>
          <w:rFonts w:ascii="Garamond" w:hAnsi="Garamond"/>
          <w:sz w:val="22"/>
          <w:szCs w:val="22"/>
        </w:rPr>
        <w:t xml:space="preserve"> </w:t>
      </w:r>
      <w:r w:rsidR="00613E8B" w:rsidRPr="00BF2000">
        <w:rPr>
          <w:rFonts w:ascii="Garamond" w:hAnsi="Garamond" w:cs="Arial"/>
          <w:sz w:val="22"/>
          <w:szCs w:val="22"/>
          <w:lang w:eastAsia="ar-SA"/>
        </w:rPr>
        <w:t>za</w:t>
      </w:r>
      <w:r w:rsidR="00C44044" w:rsidRPr="00BF2000">
        <w:rPr>
          <w:rFonts w:ascii="Garamond" w:hAnsi="Garamond" w:cs="Arial"/>
          <w:sz w:val="22"/>
          <w:szCs w:val="22"/>
          <w:lang w:eastAsia="ar-SA"/>
        </w:rPr>
        <w:t xml:space="preserve"> </w:t>
      </w:r>
      <w:r w:rsidR="00613E8B" w:rsidRPr="00BF2000">
        <w:rPr>
          <w:rFonts w:ascii="Garamond" w:hAnsi="Garamond" w:cs="Arial"/>
          <w:sz w:val="22"/>
          <w:szCs w:val="22"/>
          <w:lang w:eastAsia="ar-SA"/>
        </w:rPr>
        <w:t>podmienok</w:t>
      </w:r>
      <w:r w:rsidR="00C44044" w:rsidRPr="00BF2000">
        <w:rPr>
          <w:rFonts w:ascii="Garamond" w:hAnsi="Garamond" w:cs="Arial"/>
          <w:sz w:val="22"/>
          <w:szCs w:val="22"/>
          <w:lang w:eastAsia="ar-SA"/>
        </w:rPr>
        <w:t xml:space="preserve"> </w:t>
      </w:r>
      <w:r w:rsidR="00613E8B" w:rsidRPr="00BF2000">
        <w:rPr>
          <w:rFonts w:ascii="Garamond" w:hAnsi="Garamond" w:cs="Arial"/>
          <w:sz w:val="22"/>
          <w:szCs w:val="22"/>
          <w:lang w:eastAsia="ar-SA"/>
        </w:rPr>
        <w:t>uvedených</w:t>
      </w:r>
      <w:r w:rsidR="00C44044" w:rsidRPr="00BF2000">
        <w:rPr>
          <w:rFonts w:ascii="Garamond" w:hAnsi="Garamond" w:cs="Arial"/>
          <w:sz w:val="22"/>
          <w:szCs w:val="22"/>
          <w:lang w:eastAsia="ar-SA"/>
        </w:rPr>
        <w:t xml:space="preserve"> </w:t>
      </w:r>
      <w:r w:rsidR="00613E8B" w:rsidRPr="00BF2000">
        <w:rPr>
          <w:rFonts w:ascii="Garamond" w:hAnsi="Garamond" w:cs="Arial"/>
          <w:sz w:val="22"/>
          <w:szCs w:val="22"/>
          <w:lang w:eastAsia="ar-SA"/>
        </w:rPr>
        <w:t>vo</w:t>
      </w:r>
      <w:r w:rsidR="00C44044" w:rsidRPr="00BF2000">
        <w:rPr>
          <w:rFonts w:ascii="Garamond" w:hAnsi="Garamond" w:cs="Arial"/>
          <w:sz w:val="22"/>
          <w:szCs w:val="22"/>
          <w:lang w:eastAsia="ar-SA"/>
        </w:rPr>
        <w:t xml:space="preserve"> </w:t>
      </w:r>
      <w:r w:rsidR="00613E8B" w:rsidRPr="00BF2000">
        <w:rPr>
          <w:rFonts w:ascii="Garamond" w:hAnsi="Garamond" w:cs="Arial"/>
          <w:sz w:val="22"/>
          <w:szCs w:val="22"/>
          <w:lang w:eastAsia="ar-SA"/>
        </w:rPr>
        <w:t>faktúre</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vystavenej</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po</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riadnom</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dokončení</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a</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odovzdaní</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Diela</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podľa</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článku</w:t>
      </w:r>
      <w:r w:rsidR="00C44044" w:rsidRPr="00BF2000">
        <w:rPr>
          <w:rFonts w:ascii="Garamond" w:hAnsi="Garamond" w:cs="Arial"/>
          <w:sz w:val="22"/>
          <w:szCs w:val="22"/>
          <w:lang w:eastAsia="ar-SA"/>
        </w:rPr>
        <w:t xml:space="preserve"> </w:t>
      </w:r>
      <w:r w:rsidR="001C083B" w:rsidRPr="00BF2000">
        <w:rPr>
          <w:rFonts w:ascii="Garamond" w:hAnsi="Garamond" w:cs="Arial"/>
          <w:sz w:val="22"/>
          <w:szCs w:val="22"/>
          <w:lang w:eastAsia="ar-SA"/>
        </w:rPr>
        <w:t>4</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bod</w:t>
      </w:r>
      <w:r w:rsidR="00C44044" w:rsidRPr="00BF2000">
        <w:rPr>
          <w:rFonts w:ascii="Garamond" w:hAnsi="Garamond" w:cs="Arial"/>
          <w:sz w:val="22"/>
          <w:szCs w:val="22"/>
          <w:lang w:eastAsia="ar-SA"/>
        </w:rPr>
        <w:t xml:space="preserve"> </w:t>
      </w:r>
      <w:r w:rsidR="001C083B" w:rsidRPr="00BF2000">
        <w:rPr>
          <w:rFonts w:ascii="Garamond" w:hAnsi="Garamond" w:cs="Arial"/>
          <w:sz w:val="22"/>
          <w:szCs w:val="22"/>
          <w:lang w:eastAsia="ar-SA"/>
        </w:rPr>
        <w:t>4.2</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Zmluvy</w:t>
      </w:r>
      <w:r w:rsidR="00F37FDB" w:rsidRPr="00BF2000">
        <w:rPr>
          <w:rFonts w:ascii="Garamond" w:hAnsi="Garamond" w:cs="Arial"/>
          <w:sz w:val="22"/>
          <w:szCs w:val="22"/>
          <w:lang w:eastAsia="ar-SA"/>
        </w:rPr>
        <w:t>.</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Zhotoviteľ</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vystaví</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Objednávateľovi</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faktúru</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a</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doručí</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ju</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Objednávateľovi</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najneskôr</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do</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3</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(troch)</w:t>
      </w:r>
      <w:r w:rsidR="00C44044" w:rsidRPr="00BF2000">
        <w:rPr>
          <w:rFonts w:ascii="Garamond" w:hAnsi="Garamond" w:cs="Arial"/>
          <w:color w:val="000000"/>
          <w:sz w:val="22"/>
          <w:szCs w:val="22"/>
        </w:rPr>
        <w:t xml:space="preserve"> </w:t>
      </w:r>
      <w:r w:rsidR="00836C73" w:rsidRPr="00BF2000">
        <w:rPr>
          <w:rFonts w:ascii="Garamond" w:hAnsi="Garamond" w:cs="Arial"/>
          <w:color w:val="000000"/>
          <w:sz w:val="22"/>
          <w:szCs w:val="22"/>
        </w:rPr>
        <w:t>Pracovných</w:t>
      </w:r>
      <w:r w:rsidR="00C44044" w:rsidRPr="00BF2000">
        <w:rPr>
          <w:rFonts w:ascii="Garamond" w:hAnsi="Garamond" w:cs="Arial"/>
          <w:color w:val="000000"/>
          <w:sz w:val="22"/>
          <w:szCs w:val="22"/>
        </w:rPr>
        <w:t xml:space="preserve"> </w:t>
      </w:r>
      <w:r w:rsidRPr="00BF2000">
        <w:rPr>
          <w:rFonts w:ascii="Garamond" w:hAnsi="Garamond"/>
          <w:sz w:val="22"/>
          <w:szCs w:val="22"/>
        </w:rPr>
        <w:t>dní</w:t>
      </w:r>
      <w:r w:rsidR="00C44044" w:rsidRPr="00BF2000">
        <w:rPr>
          <w:rFonts w:ascii="Garamond" w:hAnsi="Garamond" w:cs="Arial"/>
          <w:color w:val="000000"/>
          <w:sz w:val="22"/>
          <w:szCs w:val="22"/>
        </w:rPr>
        <w:t xml:space="preserve"> </w:t>
      </w:r>
      <w:r w:rsidRPr="00BF2000">
        <w:rPr>
          <w:rFonts w:ascii="Garamond" w:hAnsi="Garamond" w:cs="Arial"/>
          <w:sz w:val="22"/>
          <w:szCs w:val="22"/>
          <w:lang w:eastAsia="ar-SA"/>
        </w:rPr>
        <w:t>odo</w:t>
      </w:r>
      <w:r w:rsidR="00C44044" w:rsidRPr="00BF2000">
        <w:rPr>
          <w:rFonts w:ascii="Garamond" w:hAnsi="Garamond" w:cs="Arial"/>
          <w:color w:val="000000"/>
          <w:sz w:val="22"/>
          <w:szCs w:val="22"/>
        </w:rPr>
        <w:t xml:space="preserve"> </w:t>
      </w:r>
      <w:r w:rsidRPr="00BF2000">
        <w:rPr>
          <w:rFonts w:ascii="Garamond" w:hAnsi="Garamond" w:cs="Arial"/>
          <w:color w:val="000000"/>
          <w:sz w:val="22"/>
          <w:szCs w:val="22"/>
        </w:rPr>
        <w:t>dňa</w:t>
      </w:r>
      <w:r w:rsidR="00C44044" w:rsidRPr="00BF2000">
        <w:rPr>
          <w:rFonts w:ascii="Garamond" w:hAnsi="Garamond" w:cs="Arial"/>
          <w:color w:val="000000"/>
          <w:sz w:val="22"/>
          <w:szCs w:val="22"/>
        </w:rPr>
        <w:t xml:space="preserve"> </w:t>
      </w:r>
      <w:r w:rsidR="00C52905" w:rsidRPr="00BF2000">
        <w:rPr>
          <w:rFonts w:ascii="Garamond" w:hAnsi="Garamond" w:cs="Arial"/>
          <w:sz w:val="22"/>
          <w:szCs w:val="22"/>
          <w:lang w:eastAsia="ar-SA"/>
        </w:rPr>
        <w:t>podpisu</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Preberacieho</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protokolu</w:t>
      </w:r>
      <w:r w:rsidR="007E0231" w:rsidRPr="00BF2000">
        <w:rPr>
          <w:rFonts w:ascii="Garamond" w:hAnsi="Garamond" w:cs="Arial"/>
          <w:sz w:val="22"/>
          <w:szCs w:val="22"/>
          <w:lang w:eastAsia="ar-SA"/>
        </w:rPr>
        <w:t>,</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pričom</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prílohou</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faktúry</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bude</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príslušná</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objednávka</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podľa</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článku</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2</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bod</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2.2</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Zmluvy</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a</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Zmluvnými</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stranami</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potvrdený</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Preberací</w:t>
      </w:r>
      <w:r w:rsidR="00C44044" w:rsidRPr="00BF2000">
        <w:rPr>
          <w:rFonts w:ascii="Garamond" w:hAnsi="Garamond" w:cs="Arial"/>
          <w:sz w:val="22"/>
          <w:szCs w:val="22"/>
          <w:lang w:eastAsia="ar-SA"/>
        </w:rPr>
        <w:t xml:space="preserve"> </w:t>
      </w:r>
      <w:r w:rsidR="007E0231" w:rsidRPr="00BF2000">
        <w:rPr>
          <w:rFonts w:ascii="Garamond" w:hAnsi="Garamond" w:cs="Arial"/>
          <w:sz w:val="22"/>
          <w:szCs w:val="22"/>
          <w:lang w:eastAsia="ar-SA"/>
        </w:rPr>
        <w:t>protokol</w:t>
      </w:r>
      <w:r w:rsidR="007E0231" w:rsidRPr="00BF2000">
        <w:rPr>
          <w:rFonts w:ascii="Garamond" w:hAnsi="Garamond"/>
          <w:sz w:val="22"/>
          <w:szCs w:val="22"/>
        </w:rPr>
        <w:t>.</w:t>
      </w:r>
      <w:r w:rsidR="00C44044" w:rsidRPr="00BF2000">
        <w:rPr>
          <w:rFonts w:ascii="Garamond" w:hAnsi="Garamond" w:cs="Arial"/>
          <w:sz w:val="22"/>
          <w:szCs w:val="22"/>
          <w:lang w:eastAsia="ar-SA"/>
        </w:rPr>
        <w:t xml:space="preserve"> </w:t>
      </w:r>
    </w:p>
    <w:p w14:paraId="6B3BB0F1" w14:textId="77777777" w:rsidR="00C52905" w:rsidRPr="00BF2000" w:rsidRDefault="00C52905" w:rsidP="0088026C">
      <w:pPr>
        <w:keepNext/>
        <w:keepLines/>
        <w:ind w:left="709"/>
        <w:jc w:val="both"/>
        <w:rPr>
          <w:rFonts w:ascii="Garamond" w:hAnsi="Garamond" w:cs="Arial"/>
          <w:sz w:val="22"/>
          <w:szCs w:val="22"/>
          <w:lang w:eastAsia="ar-SA"/>
        </w:rPr>
      </w:pPr>
    </w:p>
    <w:p w14:paraId="3B7EC794" w14:textId="65ADB11C" w:rsidR="00C52905" w:rsidRPr="00BF2000" w:rsidRDefault="00C52905" w:rsidP="0088026C">
      <w:pPr>
        <w:keepNext/>
        <w:keepLines/>
        <w:numPr>
          <w:ilvl w:val="0"/>
          <w:numId w:val="10"/>
        </w:numPr>
        <w:ind w:hanging="720"/>
        <w:contextualSpacing/>
        <w:jc w:val="both"/>
        <w:rPr>
          <w:rFonts w:ascii="Garamond" w:hAnsi="Garamond" w:cs="Arial"/>
          <w:sz w:val="22"/>
          <w:szCs w:val="22"/>
          <w:lang w:eastAsia="ar-SA"/>
        </w:rPr>
      </w:pPr>
      <w:r w:rsidRPr="00BF2000">
        <w:rPr>
          <w:rFonts w:ascii="Garamond" w:hAnsi="Garamond"/>
          <w:sz w:val="22"/>
          <w:szCs w:val="22"/>
        </w:rPr>
        <w:t>Faktúra</w:t>
      </w:r>
      <w:r w:rsidR="00C44044" w:rsidRPr="00BF2000">
        <w:rPr>
          <w:rFonts w:ascii="Garamond" w:hAnsi="Garamond"/>
          <w:sz w:val="22"/>
          <w:szCs w:val="22"/>
        </w:rPr>
        <w:t xml:space="preserve"> </w:t>
      </w:r>
      <w:r w:rsidRPr="00BF2000">
        <w:rPr>
          <w:rFonts w:ascii="Garamond" w:hAnsi="Garamond"/>
          <w:sz w:val="22"/>
          <w:szCs w:val="22"/>
        </w:rPr>
        <w:t>musí</w:t>
      </w:r>
      <w:r w:rsidR="00C44044" w:rsidRPr="00BF2000">
        <w:rPr>
          <w:rFonts w:ascii="Garamond" w:hAnsi="Garamond"/>
          <w:sz w:val="22"/>
          <w:szCs w:val="22"/>
        </w:rPr>
        <w:t xml:space="preserve"> </w:t>
      </w:r>
      <w:r w:rsidRPr="00BF2000">
        <w:rPr>
          <w:rFonts w:ascii="Garamond" w:hAnsi="Garamond"/>
          <w:sz w:val="22"/>
          <w:szCs w:val="22"/>
        </w:rPr>
        <w:t>obsahovať</w:t>
      </w:r>
      <w:r w:rsidR="00C44044" w:rsidRPr="00BF2000">
        <w:rPr>
          <w:rFonts w:ascii="Garamond" w:hAnsi="Garamond"/>
          <w:sz w:val="22"/>
          <w:szCs w:val="22"/>
        </w:rPr>
        <w:t xml:space="preserve"> </w:t>
      </w:r>
      <w:r w:rsidRPr="00BF2000">
        <w:rPr>
          <w:rFonts w:ascii="Garamond" w:hAnsi="Garamond"/>
          <w:sz w:val="22"/>
          <w:szCs w:val="22"/>
        </w:rPr>
        <w:t>všetky</w:t>
      </w:r>
      <w:r w:rsidR="00C44044" w:rsidRPr="00BF2000">
        <w:rPr>
          <w:rFonts w:ascii="Garamond" w:hAnsi="Garamond"/>
          <w:sz w:val="22"/>
          <w:szCs w:val="22"/>
        </w:rPr>
        <w:t xml:space="preserve"> </w:t>
      </w:r>
      <w:r w:rsidRPr="00BF2000">
        <w:rPr>
          <w:rFonts w:ascii="Garamond" w:hAnsi="Garamond"/>
          <w:sz w:val="22"/>
          <w:szCs w:val="22"/>
        </w:rPr>
        <w:t>náležitosti</w:t>
      </w:r>
      <w:r w:rsidR="00C44044" w:rsidRPr="00BF2000">
        <w:rPr>
          <w:rFonts w:ascii="Garamond" w:hAnsi="Garamond"/>
          <w:sz w:val="22"/>
          <w:szCs w:val="22"/>
        </w:rPr>
        <w:t xml:space="preserve"> </w:t>
      </w:r>
      <w:r w:rsidRPr="00BF2000">
        <w:rPr>
          <w:rFonts w:ascii="Garamond" w:hAnsi="Garamond"/>
          <w:sz w:val="22"/>
          <w:szCs w:val="22"/>
        </w:rPr>
        <w:t>účtovného</w:t>
      </w:r>
      <w:r w:rsidR="00C44044" w:rsidRPr="00BF2000">
        <w:rPr>
          <w:rFonts w:ascii="Garamond" w:hAnsi="Garamond"/>
          <w:sz w:val="22"/>
          <w:szCs w:val="22"/>
        </w:rPr>
        <w:t xml:space="preserve"> </w:t>
      </w:r>
      <w:r w:rsidRPr="00BF2000">
        <w:rPr>
          <w:rFonts w:ascii="Garamond" w:hAnsi="Garamond"/>
          <w:sz w:val="22"/>
          <w:szCs w:val="22"/>
        </w:rPr>
        <w:t>dokladu</w:t>
      </w:r>
      <w:r w:rsidR="00C44044" w:rsidRPr="00BF2000">
        <w:rPr>
          <w:rFonts w:ascii="Garamond" w:hAnsi="Garamond"/>
          <w:sz w:val="22"/>
          <w:szCs w:val="22"/>
        </w:rPr>
        <w:t xml:space="preserve"> </w:t>
      </w:r>
      <w:r w:rsidRPr="00BF2000">
        <w:rPr>
          <w:rFonts w:ascii="Garamond" w:hAnsi="Garamond"/>
          <w:sz w:val="22"/>
          <w:szCs w:val="22"/>
        </w:rPr>
        <w:t>podľa</w:t>
      </w:r>
      <w:r w:rsidR="00C44044" w:rsidRPr="00BF2000">
        <w:rPr>
          <w:rFonts w:ascii="Garamond" w:hAnsi="Garamond"/>
          <w:sz w:val="22"/>
          <w:szCs w:val="22"/>
        </w:rPr>
        <w:t xml:space="preserve"> </w:t>
      </w:r>
      <w:r w:rsidRPr="00BF2000">
        <w:rPr>
          <w:rFonts w:ascii="Garamond" w:hAnsi="Garamond"/>
          <w:sz w:val="22"/>
          <w:szCs w:val="22"/>
        </w:rPr>
        <w:t>§</w:t>
      </w:r>
      <w:r w:rsidR="00C44044" w:rsidRPr="00BF2000">
        <w:rPr>
          <w:rFonts w:ascii="Garamond" w:hAnsi="Garamond"/>
          <w:sz w:val="22"/>
          <w:szCs w:val="22"/>
        </w:rPr>
        <w:t xml:space="preserve"> </w:t>
      </w:r>
      <w:r w:rsidRPr="00BF2000">
        <w:rPr>
          <w:rFonts w:ascii="Garamond" w:hAnsi="Garamond"/>
          <w:sz w:val="22"/>
          <w:szCs w:val="22"/>
        </w:rPr>
        <w:t>10</w:t>
      </w:r>
      <w:r w:rsidR="00C44044" w:rsidRPr="00BF2000">
        <w:rPr>
          <w:rFonts w:ascii="Garamond" w:hAnsi="Garamond"/>
          <w:sz w:val="22"/>
          <w:szCs w:val="22"/>
        </w:rPr>
        <w:t xml:space="preserve"> </w:t>
      </w:r>
      <w:r w:rsidRPr="00BF2000">
        <w:rPr>
          <w:rFonts w:ascii="Garamond" w:hAnsi="Garamond"/>
          <w:sz w:val="22"/>
          <w:szCs w:val="22"/>
        </w:rPr>
        <w:t>zákona</w:t>
      </w:r>
      <w:r w:rsidR="00C44044" w:rsidRPr="00BF2000">
        <w:rPr>
          <w:rFonts w:ascii="Garamond" w:hAnsi="Garamond"/>
          <w:sz w:val="22"/>
          <w:szCs w:val="22"/>
        </w:rPr>
        <w:t xml:space="preserve"> </w:t>
      </w:r>
      <w:r w:rsidRPr="00BF2000">
        <w:rPr>
          <w:rFonts w:ascii="Garamond" w:hAnsi="Garamond"/>
          <w:sz w:val="22"/>
          <w:szCs w:val="22"/>
        </w:rPr>
        <w:t>č.</w:t>
      </w:r>
      <w:r w:rsidR="00C44044" w:rsidRPr="00BF2000">
        <w:rPr>
          <w:rFonts w:ascii="Garamond" w:hAnsi="Garamond"/>
          <w:sz w:val="22"/>
          <w:szCs w:val="22"/>
        </w:rPr>
        <w:t xml:space="preserve"> </w:t>
      </w:r>
      <w:r w:rsidRPr="00BF2000">
        <w:rPr>
          <w:rFonts w:ascii="Garamond" w:hAnsi="Garamond"/>
          <w:sz w:val="22"/>
          <w:szCs w:val="22"/>
        </w:rPr>
        <w:t>431/2002</w:t>
      </w:r>
      <w:r w:rsidR="00C44044" w:rsidRPr="00BF2000">
        <w:rPr>
          <w:rFonts w:ascii="Garamond" w:hAnsi="Garamond"/>
          <w:sz w:val="22"/>
          <w:szCs w:val="22"/>
        </w:rPr>
        <w:t xml:space="preserve"> </w:t>
      </w:r>
      <w:r w:rsidRPr="00BF2000">
        <w:rPr>
          <w:rFonts w:ascii="Garamond" w:hAnsi="Garamond"/>
          <w:sz w:val="22"/>
          <w:szCs w:val="22"/>
        </w:rPr>
        <w:t>Z.</w:t>
      </w:r>
      <w:r w:rsidR="00C44044" w:rsidRPr="00BF2000">
        <w:rPr>
          <w:rFonts w:ascii="Garamond" w:hAnsi="Garamond"/>
          <w:sz w:val="22"/>
          <w:szCs w:val="22"/>
        </w:rPr>
        <w:t xml:space="preserve"> </w:t>
      </w:r>
      <w:r w:rsidRPr="00BF2000">
        <w:rPr>
          <w:rFonts w:ascii="Garamond" w:hAnsi="Garamond"/>
          <w:sz w:val="22"/>
          <w:szCs w:val="22"/>
        </w:rPr>
        <w:t>z.</w:t>
      </w:r>
      <w:r w:rsidR="00C44044" w:rsidRPr="00BF2000">
        <w:rPr>
          <w:rFonts w:ascii="Garamond" w:hAnsi="Garamond"/>
          <w:sz w:val="22"/>
          <w:szCs w:val="22"/>
        </w:rPr>
        <w:t xml:space="preserve"> </w:t>
      </w:r>
      <w:r w:rsidRPr="00BF2000">
        <w:rPr>
          <w:rFonts w:ascii="Garamond" w:hAnsi="Garamond"/>
          <w:sz w:val="22"/>
          <w:szCs w:val="22"/>
        </w:rPr>
        <w:t>o</w:t>
      </w:r>
      <w:r w:rsidR="00C44044" w:rsidRPr="00BF2000">
        <w:rPr>
          <w:rFonts w:ascii="Garamond" w:hAnsi="Garamond"/>
          <w:sz w:val="22"/>
          <w:szCs w:val="22"/>
        </w:rPr>
        <w:t xml:space="preserve"> </w:t>
      </w:r>
      <w:r w:rsidRPr="00BF2000">
        <w:rPr>
          <w:rFonts w:ascii="Garamond" w:hAnsi="Garamond"/>
          <w:sz w:val="22"/>
          <w:szCs w:val="22"/>
        </w:rPr>
        <w:t>účtovníctve</w:t>
      </w:r>
      <w:r w:rsidR="00C44044" w:rsidRPr="00BF2000">
        <w:rPr>
          <w:rFonts w:ascii="Garamond" w:hAnsi="Garamond"/>
          <w:sz w:val="22"/>
          <w:szCs w:val="22"/>
        </w:rPr>
        <w:t xml:space="preserve"> </w:t>
      </w:r>
      <w:r w:rsidR="00C621D4"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znení</w:t>
      </w:r>
      <w:r w:rsidR="00C44044" w:rsidRPr="00BF2000">
        <w:rPr>
          <w:rFonts w:ascii="Garamond" w:hAnsi="Garamond"/>
          <w:sz w:val="22"/>
          <w:szCs w:val="22"/>
        </w:rPr>
        <w:t xml:space="preserve"> </w:t>
      </w:r>
      <w:r w:rsidRPr="00BF2000">
        <w:rPr>
          <w:rFonts w:ascii="Garamond" w:hAnsi="Garamond"/>
          <w:sz w:val="22"/>
          <w:szCs w:val="22"/>
        </w:rPr>
        <w:t>neskorších</w:t>
      </w:r>
      <w:r w:rsidR="00C44044" w:rsidRPr="00BF2000">
        <w:rPr>
          <w:rFonts w:ascii="Garamond" w:hAnsi="Garamond"/>
          <w:sz w:val="22"/>
          <w:szCs w:val="22"/>
        </w:rPr>
        <w:t xml:space="preserve"> </w:t>
      </w:r>
      <w:r w:rsidRPr="00BF2000">
        <w:rPr>
          <w:rFonts w:ascii="Garamond" w:hAnsi="Garamond"/>
          <w:sz w:val="22"/>
          <w:szCs w:val="22"/>
        </w:rPr>
        <w:t>predpisov,</w:t>
      </w:r>
      <w:r w:rsidR="00C44044" w:rsidRPr="00BF2000">
        <w:rPr>
          <w:rFonts w:ascii="Garamond" w:hAnsi="Garamond"/>
          <w:sz w:val="22"/>
          <w:szCs w:val="22"/>
        </w:rPr>
        <w:t xml:space="preserve"> </w:t>
      </w:r>
      <w:r w:rsidRPr="00BF2000">
        <w:rPr>
          <w:rFonts w:ascii="Garamond" w:hAnsi="Garamond"/>
          <w:sz w:val="22"/>
          <w:szCs w:val="22"/>
        </w:rPr>
        <w:t>náležitosti</w:t>
      </w:r>
      <w:r w:rsidR="00C44044" w:rsidRPr="00BF2000">
        <w:rPr>
          <w:rFonts w:ascii="Garamond" w:hAnsi="Garamond"/>
          <w:sz w:val="22"/>
          <w:szCs w:val="22"/>
        </w:rPr>
        <w:t xml:space="preserve"> </w:t>
      </w:r>
      <w:r w:rsidRPr="00BF2000">
        <w:rPr>
          <w:rFonts w:ascii="Garamond" w:hAnsi="Garamond"/>
          <w:sz w:val="22"/>
          <w:szCs w:val="22"/>
        </w:rPr>
        <w:t>podľa</w:t>
      </w:r>
      <w:r w:rsidR="00C44044" w:rsidRPr="00BF2000">
        <w:rPr>
          <w:rFonts w:ascii="Garamond" w:hAnsi="Garamond"/>
          <w:sz w:val="22"/>
          <w:szCs w:val="22"/>
        </w:rPr>
        <w:t xml:space="preserve"> </w:t>
      </w:r>
      <w:r w:rsidRPr="00BF2000">
        <w:rPr>
          <w:rFonts w:ascii="Garamond" w:hAnsi="Garamond"/>
          <w:sz w:val="22"/>
          <w:szCs w:val="22"/>
        </w:rPr>
        <w:t>§</w:t>
      </w:r>
      <w:r w:rsidR="00C44044" w:rsidRPr="00BF2000">
        <w:rPr>
          <w:rFonts w:ascii="Garamond" w:hAnsi="Garamond"/>
          <w:sz w:val="22"/>
          <w:szCs w:val="22"/>
        </w:rPr>
        <w:t xml:space="preserve"> </w:t>
      </w:r>
      <w:r w:rsidRPr="00BF2000">
        <w:rPr>
          <w:rFonts w:ascii="Garamond" w:hAnsi="Garamond"/>
          <w:sz w:val="22"/>
          <w:szCs w:val="22"/>
        </w:rPr>
        <w:t>74</w:t>
      </w:r>
      <w:r w:rsidR="00C44044" w:rsidRPr="00BF2000">
        <w:rPr>
          <w:rFonts w:ascii="Garamond" w:hAnsi="Garamond"/>
          <w:sz w:val="22"/>
          <w:szCs w:val="22"/>
        </w:rPr>
        <w:t xml:space="preserve"> </w:t>
      </w:r>
      <w:r w:rsidRPr="00BF2000">
        <w:rPr>
          <w:rFonts w:ascii="Garamond" w:hAnsi="Garamond"/>
          <w:sz w:val="22"/>
          <w:szCs w:val="22"/>
        </w:rPr>
        <w:t>zákona</w:t>
      </w:r>
      <w:r w:rsidR="00C44044" w:rsidRPr="00BF2000">
        <w:rPr>
          <w:rFonts w:ascii="Garamond" w:hAnsi="Garamond"/>
          <w:sz w:val="22"/>
          <w:szCs w:val="22"/>
        </w:rPr>
        <w:t xml:space="preserve"> </w:t>
      </w:r>
      <w:r w:rsidRPr="00BF2000">
        <w:rPr>
          <w:rFonts w:ascii="Garamond" w:hAnsi="Garamond"/>
          <w:sz w:val="22"/>
          <w:szCs w:val="22"/>
        </w:rPr>
        <w:t>č.</w:t>
      </w:r>
      <w:r w:rsidR="00C44044" w:rsidRPr="00BF2000">
        <w:rPr>
          <w:rFonts w:ascii="Garamond" w:hAnsi="Garamond"/>
          <w:sz w:val="22"/>
          <w:szCs w:val="22"/>
        </w:rPr>
        <w:t xml:space="preserve"> </w:t>
      </w:r>
      <w:r w:rsidRPr="00BF2000">
        <w:rPr>
          <w:rFonts w:ascii="Garamond" w:hAnsi="Garamond"/>
          <w:sz w:val="22"/>
          <w:szCs w:val="22"/>
        </w:rPr>
        <w:t>222/2004</w:t>
      </w:r>
      <w:r w:rsidR="00C44044" w:rsidRPr="00BF2000">
        <w:rPr>
          <w:rFonts w:ascii="Garamond" w:hAnsi="Garamond"/>
          <w:sz w:val="22"/>
          <w:szCs w:val="22"/>
        </w:rPr>
        <w:t xml:space="preserve"> </w:t>
      </w:r>
      <w:r w:rsidRPr="00BF2000">
        <w:rPr>
          <w:rFonts w:ascii="Garamond" w:hAnsi="Garamond"/>
          <w:sz w:val="22"/>
          <w:szCs w:val="22"/>
        </w:rPr>
        <w:t>Z.</w:t>
      </w:r>
      <w:r w:rsidR="00C44044" w:rsidRPr="00BF2000">
        <w:rPr>
          <w:rFonts w:ascii="Garamond" w:hAnsi="Garamond"/>
          <w:sz w:val="22"/>
          <w:szCs w:val="22"/>
        </w:rPr>
        <w:t xml:space="preserve"> </w:t>
      </w:r>
      <w:r w:rsidRPr="00BF2000">
        <w:rPr>
          <w:rFonts w:ascii="Garamond" w:hAnsi="Garamond"/>
          <w:sz w:val="22"/>
          <w:szCs w:val="22"/>
        </w:rPr>
        <w:t>z.</w:t>
      </w:r>
      <w:r w:rsidR="00C44044" w:rsidRPr="00BF2000">
        <w:rPr>
          <w:rFonts w:ascii="Garamond" w:hAnsi="Garamond"/>
          <w:sz w:val="22"/>
          <w:szCs w:val="22"/>
        </w:rPr>
        <w:t xml:space="preserve"> </w:t>
      </w:r>
      <w:r w:rsidRPr="00BF2000">
        <w:rPr>
          <w:rFonts w:ascii="Garamond" w:hAnsi="Garamond"/>
          <w:sz w:val="22"/>
          <w:szCs w:val="22"/>
        </w:rPr>
        <w:t>o</w:t>
      </w:r>
      <w:r w:rsidR="00C44044" w:rsidRPr="00BF2000">
        <w:rPr>
          <w:rFonts w:ascii="Garamond" w:hAnsi="Garamond"/>
          <w:sz w:val="22"/>
          <w:szCs w:val="22"/>
        </w:rPr>
        <w:t xml:space="preserve"> </w:t>
      </w:r>
      <w:r w:rsidRPr="00BF2000">
        <w:rPr>
          <w:rFonts w:ascii="Garamond" w:hAnsi="Garamond"/>
          <w:sz w:val="22"/>
          <w:szCs w:val="22"/>
        </w:rPr>
        <w:t>dani</w:t>
      </w:r>
      <w:r w:rsidR="00C44044" w:rsidRPr="00BF2000">
        <w:rPr>
          <w:rFonts w:ascii="Garamond" w:hAnsi="Garamond"/>
          <w:sz w:val="22"/>
          <w:szCs w:val="22"/>
        </w:rPr>
        <w:t xml:space="preserve"> </w:t>
      </w:r>
      <w:r w:rsidRPr="00BF2000">
        <w:rPr>
          <w:rFonts w:ascii="Garamond" w:hAnsi="Garamond"/>
          <w:sz w:val="22"/>
          <w:szCs w:val="22"/>
        </w:rPr>
        <w:t>z</w:t>
      </w:r>
      <w:r w:rsidR="00C44044" w:rsidRPr="00BF2000">
        <w:rPr>
          <w:rFonts w:ascii="Garamond" w:hAnsi="Garamond"/>
          <w:sz w:val="22"/>
          <w:szCs w:val="22"/>
        </w:rPr>
        <w:t xml:space="preserve"> </w:t>
      </w:r>
      <w:r w:rsidRPr="00BF2000">
        <w:rPr>
          <w:rFonts w:ascii="Garamond" w:hAnsi="Garamond"/>
          <w:sz w:val="22"/>
          <w:szCs w:val="22"/>
        </w:rPr>
        <w:t>pridanej</w:t>
      </w:r>
      <w:r w:rsidR="00C44044" w:rsidRPr="00BF2000">
        <w:rPr>
          <w:rFonts w:ascii="Garamond" w:hAnsi="Garamond"/>
          <w:sz w:val="22"/>
          <w:szCs w:val="22"/>
        </w:rPr>
        <w:t xml:space="preserve"> </w:t>
      </w:r>
      <w:r w:rsidRPr="00BF2000">
        <w:rPr>
          <w:rFonts w:ascii="Garamond" w:hAnsi="Garamond"/>
          <w:sz w:val="22"/>
          <w:szCs w:val="22"/>
        </w:rPr>
        <w:t>hodnoty</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znení</w:t>
      </w:r>
      <w:r w:rsidR="00C44044" w:rsidRPr="00BF2000">
        <w:rPr>
          <w:rFonts w:ascii="Garamond" w:hAnsi="Garamond"/>
          <w:sz w:val="22"/>
          <w:szCs w:val="22"/>
        </w:rPr>
        <w:t xml:space="preserve"> </w:t>
      </w:r>
      <w:r w:rsidRPr="00BF2000">
        <w:rPr>
          <w:rFonts w:ascii="Garamond" w:hAnsi="Garamond"/>
          <w:sz w:val="22"/>
          <w:szCs w:val="22"/>
        </w:rPr>
        <w:t>neskorších</w:t>
      </w:r>
      <w:r w:rsidR="00C44044" w:rsidRPr="00BF2000">
        <w:rPr>
          <w:rFonts w:ascii="Garamond" w:hAnsi="Garamond"/>
          <w:sz w:val="22"/>
          <w:szCs w:val="22"/>
        </w:rPr>
        <w:t xml:space="preserve"> </w:t>
      </w:r>
      <w:r w:rsidRPr="00BF2000">
        <w:rPr>
          <w:rFonts w:ascii="Garamond" w:hAnsi="Garamond"/>
          <w:sz w:val="22"/>
          <w:szCs w:val="22"/>
        </w:rPr>
        <w:t>predpisov,</w:t>
      </w:r>
      <w:r w:rsidR="00C44044" w:rsidRPr="00BF2000">
        <w:rPr>
          <w:rFonts w:ascii="Garamond" w:hAnsi="Garamond"/>
          <w:sz w:val="22"/>
          <w:szCs w:val="22"/>
        </w:rPr>
        <w:t xml:space="preserve"> </w:t>
      </w:r>
      <w:r w:rsidRPr="00BF2000">
        <w:rPr>
          <w:rFonts w:ascii="Garamond" w:hAnsi="Garamond"/>
          <w:sz w:val="22"/>
          <w:szCs w:val="22"/>
        </w:rPr>
        <w:t>evidenčné</w:t>
      </w:r>
      <w:r w:rsidR="00C44044" w:rsidRPr="00BF2000">
        <w:rPr>
          <w:rFonts w:ascii="Garamond" w:hAnsi="Garamond"/>
          <w:sz w:val="22"/>
          <w:szCs w:val="22"/>
        </w:rPr>
        <w:t xml:space="preserve"> </w:t>
      </w:r>
      <w:r w:rsidRPr="00BF2000">
        <w:rPr>
          <w:rFonts w:ascii="Garamond" w:hAnsi="Garamond"/>
          <w:sz w:val="22"/>
          <w:szCs w:val="22"/>
        </w:rPr>
        <w:t>číslo</w:t>
      </w:r>
      <w:r w:rsidR="00C44044" w:rsidRPr="00BF2000">
        <w:rPr>
          <w:rFonts w:ascii="Garamond" w:hAnsi="Garamond"/>
          <w:sz w:val="22"/>
          <w:szCs w:val="22"/>
        </w:rPr>
        <w:t xml:space="preserve"> </w:t>
      </w:r>
      <w:r w:rsidRPr="00BF2000">
        <w:rPr>
          <w:rFonts w:ascii="Garamond" w:hAnsi="Garamond"/>
          <w:sz w:val="22"/>
          <w:szCs w:val="22"/>
        </w:rPr>
        <w:t>zmluvy,</w:t>
      </w:r>
      <w:r w:rsidR="00C44044" w:rsidRPr="00BF2000">
        <w:rPr>
          <w:rFonts w:ascii="Garamond" w:hAnsi="Garamond"/>
          <w:sz w:val="22"/>
          <w:szCs w:val="22"/>
        </w:rPr>
        <w:t xml:space="preserve"> </w:t>
      </w:r>
      <w:r w:rsidRPr="00BF2000">
        <w:rPr>
          <w:rFonts w:ascii="Garamond" w:hAnsi="Garamond"/>
          <w:sz w:val="22"/>
          <w:szCs w:val="22"/>
        </w:rPr>
        <w:t>pod</w:t>
      </w:r>
      <w:r w:rsidR="00C44044" w:rsidRPr="00BF2000">
        <w:rPr>
          <w:rFonts w:ascii="Garamond" w:hAnsi="Garamond"/>
          <w:sz w:val="22"/>
          <w:szCs w:val="22"/>
        </w:rPr>
        <w:t xml:space="preserve"> </w:t>
      </w:r>
      <w:r w:rsidRPr="00BF2000">
        <w:rPr>
          <w:rFonts w:ascii="Garamond" w:hAnsi="Garamond"/>
          <w:sz w:val="22"/>
          <w:szCs w:val="22"/>
        </w:rPr>
        <w:t>ktorou</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zmluva</w:t>
      </w:r>
      <w:r w:rsidR="00C44044" w:rsidRPr="00BF2000">
        <w:rPr>
          <w:rFonts w:ascii="Garamond" w:hAnsi="Garamond"/>
          <w:sz w:val="22"/>
          <w:szCs w:val="22"/>
        </w:rPr>
        <w:t xml:space="preserve"> </w:t>
      </w:r>
      <w:r w:rsidRPr="00BF2000">
        <w:rPr>
          <w:rFonts w:ascii="Garamond" w:hAnsi="Garamond"/>
          <w:sz w:val="22"/>
          <w:szCs w:val="22"/>
        </w:rPr>
        <w:t>evidovaná</w:t>
      </w:r>
      <w:r w:rsidR="00C44044" w:rsidRPr="00BF2000">
        <w:rPr>
          <w:rFonts w:ascii="Garamond" w:hAnsi="Garamond"/>
          <w:sz w:val="22"/>
          <w:szCs w:val="22"/>
        </w:rPr>
        <w:t xml:space="preserve"> </w:t>
      </w:r>
      <w:r w:rsidR="00836C73" w:rsidRPr="00BF2000">
        <w:rPr>
          <w:rFonts w:ascii="Garamond" w:hAnsi="Garamond"/>
          <w:sz w:val="22"/>
          <w:szCs w:val="22"/>
        </w:rPr>
        <w:t>Objednávateľom</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k</w:t>
      </w:r>
      <w:r w:rsidR="00C44044" w:rsidRPr="00BF2000">
        <w:rPr>
          <w:rFonts w:ascii="Garamond" w:hAnsi="Garamond"/>
          <w:sz w:val="22"/>
          <w:szCs w:val="22"/>
        </w:rPr>
        <w:t xml:space="preserve"> </w:t>
      </w:r>
      <w:r w:rsidRPr="00BF2000">
        <w:rPr>
          <w:rFonts w:ascii="Garamond" w:hAnsi="Garamond"/>
          <w:sz w:val="22"/>
          <w:szCs w:val="22"/>
        </w:rPr>
        <w:t>faktúre</w:t>
      </w:r>
      <w:r w:rsidR="00C44044" w:rsidRPr="00BF2000">
        <w:rPr>
          <w:rFonts w:ascii="Garamond" w:hAnsi="Garamond"/>
          <w:sz w:val="22"/>
          <w:szCs w:val="22"/>
        </w:rPr>
        <w:t xml:space="preserve"> </w:t>
      </w:r>
      <w:r w:rsidRPr="00BF2000">
        <w:rPr>
          <w:rFonts w:ascii="Garamond" w:hAnsi="Garamond"/>
          <w:sz w:val="22"/>
          <w:szCs w:val="22"/>
        </w:rPr>
        <w:t>bude</w:t>
      </w:r>
      <w:r w:rsidR="00C44044" w:rsidRPr="00BF2000">
        <w:rPr>
          <w:rFonts w:ascii="Garamond" w:hAnsi="Garamond"/>
          <w:sz w:val="22"/>
          <w:szCs w:val="22"/>
        </w:rPr>
        <w:t xml:space="preserve"> </w:t>
      </w:r>
      <w:r w:rsidRPr="00BF2000">
        <w:rPr>
          <w:rFonts w:ascii="Garamond" w:hAnsi="Garamond"/>
          <w:sz w:val="22"/>
          <w:szCs w:val="22"/>
        </w:rPr>
        <w:t>pripojená</w:t>
      </w:r>
      <w:r w:rsidR="00C44044" w:rsidRPr="00BF2000">
        <w:rPr>
          <w:rFonts w:ascii="Garamond" w:hAnsi="Garamond"/>
          <w:sz w:val="22"/>
          <w:szCs w:val="22"/>
        </w:rPr>
        <w:t xml:space="preserve"> </w:t>
      </w:r>
      <w:r w:rsidRPr="00BF2000">
        <w:rPr>
          <w:rFonts w:ascii="Garamond" w:hAnsi="Garamond"/>
          <w:sz w:val="22"/>
          <w:szCs w:val="22"/>
        </w:rPr>
        <w:t>príslušná</w:t>
      </w:r>
      <w:r w:rsidR="00C44044" w:rsidRPr="00BF2000">
        <w:rPr>
          <w:rFonts w:ascii="Garamond" w:hAnsi="Garamond"/>
          <w:sz w:val="22"/>
          <w:szCs w:val="22"/>
        </w:rPr>
        <w:t xml:space="preserve"> </w:t>
      </w:r>
      <w:r w:rsidRPr="00BF2000">
        <w:rPr>
          <w:rFonts w:ascii="Garamond" w:hAnsi="Garamond"/>
          <w:sz w:val="22"/>
          <w:szCs w:val="22"/>
        </w:rPr>
        <w:t>objednávka</w:t>
      </w:r>
      <w:r w:rsidR="00C44044" w:rsidRPr="00BF2000">
        <w:rPr>
          <w:rFonts w:ascii="Garamond" w:hAnsi="Garamond"/>
          <w:sz w:val="22"/>
          <w:szCs w:val="22"/>
        </w:rPr>
        <w:t xml:space="preserve"> </w:t>
      </w:r>
      <w:r w:rsidR="00945FCD" w:rsidRPr="00BF2000">
        <w:rPr>
          <w:rFonts w:ascii="Garamond" w:hAnsi="Garamond"/>
          <w:sz w:val="22"/>
          <w:szCs w:val="22"/>
        </w:rPr>
        <w:t>a</w:t>
      </w:r>
      <w:r w:rsidR="00C44044" w:rsidRPr="00BF2000">
        <w:rPr>
          <w:rFonts w:ascii="Garamond" w:hAnsi="Garamond"/>
          <w:sz w:val="22"/>
          <w:szCs w:val="22"/>
        </w:rPr>
        <w:t xml:space="preserve"> </w:t>
      </w:r>
      <w:r w:rsidR="00613E8B" w:rsidRPr="00BF2000">
        <w:rPr>
          <w:rFonts w:ascii="Garamond" w:hAnsi="Garamond"/>
          <w:sz w:val="22"/>
          <w:szCs w:val="22"/>
        </w:rPr>
        <w:t>P</w:t>
      </w:r>
      <w:r w:rsidRPr="00BF2000">
        <w:rPr>
          <w:rFonts w:ascii="Garamond" w:hAnsi="Garamond"/>
          <w:sz w:val="22"/>
          <w:szCs w:val="22"/>
        </w:rPr>
        <w:t>reberací</w:t>
      </w:r>
      <w:r w:rsidR="00C44044" w:rsidRPr="00BF2000">
        <w:rPr>
          <w:rFonts w:ascii="Garamond" w:hAnsi="Garamond"/>
          <w:sz w:val="22"/>
          <w:szCs w:val="22"/>
        </w:rPr>
        <w:t xml:space="preserve"> </w:t>
      </w:r>
      <w:r w:rsidRPr="00BF2000">
        <w:rPr>
          <w:rFonts w:ascii="Garamond" w:hAnsi="Garamond"/>
          <w:sz w:val="22"/>
          <w:szCs w:val="22"/>
        </w:rPr>
        <w:t>protokol.</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prípade,</w:t>
      </w:r>
      <w:r w:rsidR="00C44044" w:rsidRPr="00BF2000">
        <w:rPr>
          <w:rFonts w:ascii="Garamond" w:hAnsi="Garamond"/>
          <w:sz w:val="22"/>
          <w:szCs w:val="22"/>
        </w:rPr>
        <w:t xml:space="preserve"> </w:t>
      </w:r>
      <w:r w:rsidRPr="00BF2000">
        <w:rPr>
          <w:rFonts w:ascii="Garamond" w:hAnsi="Garamond"/>
          <w:sz w:val="22"/>
          <w:szCs w:val="22"/>
        </w:rPr>
        <w:t>ak</w:t>
      </w:r>
      <w:r w:rsidR="00C44044" w:rsidRPr="00BF2000">
        <w:rPr>
          <w:rFonts w:ascii="Garamond" w:hAnsi="Garamond"/>
          <w:sz w:val="22"/>
          <w:szCs w:val="22"/>
        </w:rPr>
        <w:t xml:space="preserve"> </w:t>
      </w:r>
      <w:r w:rsidRPr="00BF2000">
        <w:rPr>
          <w:rFonts w:ascii="Garamond" w:hAnsi="Garamond"/>
          <w:sz w:val="22"/>
          <w:szCs w:val="22"/>
        </w:rPr>
        <w:t>faktúra</w:t>
      </w:r>
      <w:r w:rsidR="00C44044" w:rsidRPr="00BF2000">
        <w:rPr>
          <w:rFonts w:ascii="Garamond" w:hAnsi="Garamond"/>
          <w:sz w:val="22"/>
          <w:szCs w:val="22"/>
        </w:rPr>
        <w:t xml:space="preserve"> </w:t>
      </w:r>
      <w:r w:rsidRPr="00BF2000">
        <w:rPr>
          <w:rFonts w:ascii="Garamond" w:hAnsi="Garamond"/>
          <w:sz w:val="22"/>
          <w:szCs w:val="22"/>
        </w:rPr>
        <w:t>nebude</w:t>
      </w:r>
      <w:r w:rsidR="00C44044" w:rsidRPr="00BF2000">
        <w:rPr>
          <w:rFonts w:ascii="Garamond" w:hAnsi="Garamond"/>
          <w:sz w:val="22"/>
          <w:szCs w:val="22"/>
        </w:rPr>
        <w:t xml:space="preserve"> </w:t>
      </w:r>
      <w:r w:rsidRPr="00BF2000">
        <w:rPr>
          <w:rFonts w:ascii="Garamond" w:hAnsi="Garamond"/>
          <w:sz w:val="22"/>
          <w:szCs w:val="22"/>
        </w:rPr>
        <w:t>spĺňať</w:t>
      </w:r>
      <w:r w:rsidR="00C44044" w:rsidRPr="00BF2000">
        <w:rPr>
          <w:rFonts w:ascii="Garamond" w:hAnsi="Garamond"/>
          <w:sz w:val="22"/>
          <w:szCs w:val="22"/>
        </w:rPr>
        <w:t xml:space="preserve"> </w:t>
      </w:r>
      <w:r w:rsidRPr="00BF2000">
        <w:rPr>
          <w:rFonts w:ascii="Garamond" w:hAnsi="Garamond"/>
          <w:sz w:val="22"/>
          <w:szCs w:val="22"/>
        </w:rPr>
        <w:t>tieto</w:t>
      </w:r>
      <w:r w:rsidR="00C44044" w:rsidRPr="00BF2000">
        <w:rPr>
          <w:rFonts w:ascii="Garamond" w:hAnsi="Garamond"/>
          <w:sz w:val="22"/>
          <w:szCs w:val="22"/>
        </w:rPr>
        <w:t xml:space="preserve"> </w:t>
      </w:r>
      <w:r w:rsidRPr="00BF2000">
        <w:rPr>
          <w:rFonts w:ascii="Garamond" w:hAnsi="Garamond"/>
          <w:sz w:val="22"/>
          <w:szCs w:val="22"/>
        </w:rPr>
        <w:t>náležitosti,</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Objednávateľ</w:t>
      </w:r>
      <w:r w:rsidR="00C44044" w:rsidRPr="00BF2000">
        <w:rPr>
          <w:rFonts w:ascii="Garamond" w:hAnsi="Garamond"/>
          <w:sz w:val="22"/>
          <w:szCs w:val="22"/>
        </w:rPr>
        <w:t xml:space="preserve"> </w:t>
      </w:r>
      <w:r w:rsidRPr="00BF2000">
        <w:rPr>
          <w:rFonts w:ascii="Garamond" w:hAnsi="Garamond"/>
          <w:sz w:val="22"/>
          <w:szCs w:val="22"/>
        </w:rPr>
        <w:t>oprávnený</w:t>
      </w:r>
      <w:r w:rsidR="00C44044" w:rsidRPr="00BF2000">
        <w:rPr>
          <w:rFonts w:ascii="Garamond" w:hAnsi="Garamond"/>
          <w:sz w:val="22"/>
          <w:szCs w:val="22"/>
        </w:rPr>
        <w:t xml:space="preserve"> </w:t>
      </w:r>
      <w:r w:rsidRPr="00BF2000">
        <w:rPr>
          <w:rFonts w:ascii="Garamond" w:hAnsi="Garamond"/>
          <w:sz w:val="22"/>
          <w:szCs w:val="22"/>
        </w:rPr>
        <w:t>vrátiť</w:t>
      </w:r>
      <w:r w:rsidR="00C44044" w:rsidRPr="00BF2000">
        <w:rPr>
          <w:rFonts w:ascii="Garamond" w:hAnsi="Garamond"/>
          <w:sz w:val="22"/>
          <w:szCs w:val="22"/>
        </w:rPr>
        <w:t xml:space="preserve"> </w:t>
      </w:r>
      <w:r w:rsidRPr="00BF2000">
        <w:rPr>
          <w:rFonts w:ascii="Garamond" w:hAnsi="Garamond"/>
          <w:sz w:val="22"/>
          <w:szCs w:val="22"/>
        </w:rPr>
        <w:t>faktúru</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dopracovanie,</w:t>
      </w:r>
      <w:r w:rsidR="00C44044" w:rsidRPr="00BF2000">
        <w:rPr>
          <w:rFonts w:ascii="Garamond" w:hAnsi="Garamond"/>
          <w:sz w:val="22"/>
          <w:szCs w:val="22"/>
        </w:rPr>
        <w:t xml:space="preserve"> </w:t>
      </w:r>
      <w:r w:rsidRPr="00BF2000">
        <w:rPr>
          <w:rFonts w:ascii="Garamond" w:hAnsi="Garamond"/>
          <w:sz w:val="22"/>
          <w:szCs w:val="22"/>
        </w:rPr>
        <w:t>resp.</w:t>
      </w:r>
      <w:r w:rsidR="00C44044" w:rsidRPr="00BF2000">
        <w:rPr>
          <w:rFonts w:ascii="Garamond" w:hAnsi="Garamond"/>
          <w:sz w:val="22"/>
          <w:szCs w:val="22"/>
        </w:rPr>
        <w:t xml:space="preserve"> </w:t>
      </w:r>
      <w:r w:rsidRPr="00BF2000">
        <w:rPr>
          <w:rFonts w:ascii="Garamond" w:hAnsi="Garamond"/>
          <w:sz w:val="22"/>
          <w:szCs w:val="22"/>
        </w:rPr>
        <w:t>opravu.</w:t>
      </w:r>
      <w:r w:rsidR="00C44044" w:rsidRPr="00BF2000">
        <w:rPr>
          <w:rFonts w:ascii="Garamond" w:hAnsi="Garamond"/>
          <w:sz w:val="22"/>
          <w:szCs w:val="22"/>
        </w:rPr>
        <w:t xml:space="preserve"> </w:t>
      </w:r>
      <w:r w:rsidRPr="00BF2000">
        <w:rPr>
          <w:rFonts w:ascii="Garamond" w:hAnsi="Garamond" w:cs="Arial"/>
          <w:sz w:val="22"/>
          <w:szCs w:val="22"/>
          <w:lang w:eastAsia="ar-SA"/>
        </w:rPr>
        <w:t>Taktiež</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v</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prípade,</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ak</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výška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fakturovanej</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sumy</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nebude</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zodpovedať</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podkladom</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Objednávateľa,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je</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Objednávateľ</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oprávnený</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vrátiť</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faktúru</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Zhotoviteľovi</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na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prepracovanie.</w:t>
      </w:r>
      <w:r w:rsidR="00C44044" w:rsidRPr="00BF2000">
        <w:rPr>
          <w:rFonts w:ascii="Garamond" w:hAnsi="Garamond" w:cs="Arial"/>
          <w:sz w:val="22"/>
          <w:szCs w:val="22"/>
          <w:lang w:eastAsia="ar-SA"/>
        </w:rPr>
        <w:t xml:space="preserve"> </w:t>
      </w:r>
      <w:r w:rsidRPr="00BF2000">
        <w:rPr>
          <w:rFonts w:ascii="Garamond" w:hAnsi="Garamond"/>
          <w:sz w:val="22"/>
          <w:szCs w:val="22"/>
        </w:rPr>
        <w:t>Nová</w:t>
      </w:r>
      <w:r w:rsidR="00C44044" w:rsidRPr="00BF2000">
        <w:rPr>
          <w:rFonts w:ascii="Garamond" w:hAnsi="Garamond"/>
          <w:sz w:val="22"/>
          <w:szCs w:val="22"/>
        </w:rPr>
        <w:t xml:space="preserve"> </w:t>
      </w:r>
      <w:r w:rsidRPr="00BF2000">
        <w:rPr>
          <w:rFonts w:ascii="Garamond" w:hAnsi="Garamond"/>
          <w:sz w:val="22"/>
          <w:szCs w:val="22"/>
        </w:rPr>
        <w:t>lehota</w:t>
      </w:r>
      <w:r w:rsidR="00C44044" w:rsidRPr="00BF2000">
        <w:rPr>
          <w:rFonts w:ascii="Garamond" w:hAnsi="Garamond"/>
          <w:sz w:val="22"/>
          <w:szCs w:val="22"/>
        </w:rPr>
        <w:t xml:space="preserve"> </w:t>
      </w:r>
      <w:r w:rsidRPr="00BF2000">
        <w:rPr>
          <w:rFonts w:ascii="Garamond" w:hAnsi="Garamond"/>
          <w:sz w:val="22"/>
          <w:szCs w:val="22"/>
        </w:rPr>
        <w:t>splatnosti</w:t>
      </w:r>
      <w:r w:rsidR="00C44044" w:rsidRPr="00BF2000">
        <w:rPr>
          <w:rFonts w:ascii="Garamond" w:hAnsi="Garamond"/>
          <w:sz w:val="22"/>
          <w:szCs w:val="22"/>
        </w:rPr>
        <w:t xml:space="preserve"> </w:t>
      </w:r>
      <w:r w:rsidRPr="00BF2000">
        <w:rPr>
          <w:rFonts w:ascii="Garamond" w:hAnsi="Garamond"/>
          <w:sz w:val="22"/>
          <w:szCs w:val="22"/>
        </w:rPr>
        <w:t>začína</w:t>
      </w:r>
      <w:r w:rsidR="00C44044" w:rsidRPr="00BF2000">
        <w:rPr>
          <w:rFonts w:ascii="Garamond" w:hAnsi="Garamond"/>
          <w:sz w:val="22"/>
          <w:szCs w:val="22"/>
        </w:rPr>
        <w:t xml:space="preserve"> </w:t>
      </w:r>
      <w:r w:rsidRPr="00BF2000">
        <w:rPr>
          <w:rFonts w:ascii="Garamond" w:hAnsi="Garamond"/>
          <w:sz w:val="22"/>
          <w:szCs w:val="22"/>
        </w:rPr>
        <w:t>plynúť</w:t>
      </w:r>
      <w:r w:rsidR="00C44044" w:rsidRPr="00BF2000">
        <w:rPr>
          <w:rFonts w:ascii="Garamond" w:hAnsi="Garamond"/>
          <w:sz w:val="22"/>
          <w:szCs w:val="22"/>
        </w:rPr>
        <w:t xml:space="preserve"> </w:t>
      </w:r>
      <w:r w:rsidR="00F3156F" w:rsidRPr="00BF2000">
        <w:rPr>
          <w:rFonts w:ascii="Garamond" w:hAnsi="Garamond"/>
          <w:sz w:val="22"/>
          <w:szCs w:val="22"/>
        </w:rPr>
        <w:t>okamihom</w:t>
      </w:r>
      <w:r w:rsidR="00C44044" w:rsidRPr="00BF2000">
        <w:rPr>
          <w:rFonts w:ascii="Garamond" w:hAnsi="Garamond"/>
          <w:sz w:val="22"/>
          <w:szCs w:val="22"/>
        </w:rPr>
        <w:t xml:space="preserve"> </w:t>
      </w:r>
      <w:r w:rsidRPr="00BF2000">
        <w:rPr>
          <w:rFonts w:ascii="Garamond" w:hAnsi="Garamond"/>
          <w:sz w:val="22"/>
          <w:szCs w:val="22"/>
        </w:rPr>
        <w:t>doručenia</w:t>
      </w:r>
      <w:r w:rsidR="00C44044" w:rsidRPr="00BF2000">
        <w:rPr>
          <w:rFonts w:ascii="Garamond" w:hAnsi="Garamond"/>
          <w:sz w:val="22"/>
          <w:szCs w:val="22"/>
        </w:rPr>
        <w:t xml:space="preserve"> </w:t>
      </w:r>
      <w:r w:rsidRPr="00BF2000">
        <w:rPr>
          <w:rFonts w:ascii="Garamond" w:hAnsi="Garamond"/>
          <w:sz w:val="22"/>
          <w:szCs w:val="22"/>
        </w:rPr>
        <w:t>opravenej</w:t>
      </w:r>
      <w:r w:rsidR="00C44044" w:rsidRPr="00BF2000">
        <w:rPr>
          <w:rFonts w:ascii="Garamond" w:hAnsi="Garamond"/>
          <w:sz w:val="22"/>
          <w:szCs w:val="22"/>
        </w:rPr>
        <w:t xml:space="preserve"> </w:t>
      </w:r>
      <w:r w:rsidRPr="00BF2000">
        <w:rPr>
          <w:rFonts w:ascii="Garamond" w:hAnsi="Garamond"/>
          <w:sz w:val="22"/>
          <w:szCs w:val="22"/>
        </w:rPr>
        <w:t>faktúry</w:t>
      </w:r>
      <w:r w:rsidR="00C44044" w:rsidRPr="00BF2000">
        <w:rPr>
          <w:rFonts w:ascii="Garamond" w:hAnsi="Garamond"/>
          <w:sz w:val="22"/>
          <w:szCs w:val="22"/>
        </w:rPr>
        <w:t xml:space="preserve"> </w:t>
      </w:r>
      <w:r w:rsidRPr="00BF2000">
        <w:rPr>
          <w:rFonts w:ascii="Garamond" w:hAnsi="Garamond"/>
          <w:sz w:val="22"/>
          <w:szCs w:val="22"/>
        </w:rPr>
        <w:t>Objednávateľovi</w:t>
      </w:r>
      <w:r w:rsidRPr="00BF2000">
        <w:rPr>
          <w:rFonts w:ascii="Garamond" w:hAnsi="Garamond" w:cs="Arial"/>
          <w:sz w:val="22"/>
          <w:szCs w:val="22"/>
          <w:lang w:eastAsia="ar-SA"/>
        </w:rPr>
        <w:t>.</w:t>
      </w:r>
    </w:p>
    <w:p w14:paraId="62B0B096" w14:textId="77777777" w:rsidR="00C52905" w:rsidRPr="00BF2000" w:rsidRDefault="00C52905" w:rsidP="0088026C">
      <w:pPr>
        <w:keepNext/>
        <w:keepLines/>
        <w:ind w:left="709"/>
        <w:jc w:val="both"/>
        <w:rPr>
          <w:rFonts w:ascii="Garamond" w:hAnsi="Garamond" w:cs="Arial"/>
          <w:sz w:val="22"/>
          <w:szCs w:val="22"/>
          <w:lang w:eastAsia="ar-SA"/>
        </w:rPr>
      </w:pPr>
    </w:p>
    <w:p w14:paraId="0FA9DD07" w14:textId="181E9070" w:rsidR="00C52905" w:rsidRPr="00BF2000" w:rsidRDefault="00613E8B" w:rsidP="0088026C">
      <w:pPr>
        <w:keepNext/>
        <w:keepLines/>
        <w:numPr>
          <w:ilvl w:val="0"/>
          <w:numId w:val="10"/>
        </w:numPr>
        <w:ind w:hanging="720"/>
        <w:contextualSpacing/>
        <w:jc w:val="both"/>
        <w:rPr>
          <w:rFonts w:ascii="Garamond" w:hAnsi="Garamond" w:cs="Arial"/>
          <w:sz w:val="22"/>
          <w:szCs w:val="22"/>
          <w:lang w:eastAsia="ar-SA"/>
        </w:rPr>
      </w:pPr>
      <w:r w:rsidRPr="00BF2000">
        <w:rPr>
          <w:rFonts w:ascii="Garamond" w:hAnsi="Garamond" w:cs="Arial"/>
          <w:sz w:val="22"/>
          <w:szCs w:val="22"/>
          <w:lang w:eastAsia="ar-SA"/>
        </w:rPr>
        <w:t>Cena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za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Dielo</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je</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splatná</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do</w:t>
      </w:r>
      <w:r w:rsidR="00C44044" w:rsidRPr="00BF2000">
        <w:rPr>
          <w:rFonts w:ascii="Garamond" w:hAnsi="Garamond" w:cs="Arial"/>
          <w:sz w:val="22"/>
          <w:szCs w:val="22"/>
          <w:lang w:eastAsia="ar-SA"/>
        </w:rPr>
        <w:t xml:space="preserve"> </w:t>
      </w:r>
      <w:r w:rsidR="00C52905" w:rsidRPr="00BF2000">
        <w:rPr>
          <w:rFonts w:ascii="Garamond" w:hAnsi="Garamond" w:cs="Arial"/>
          <w:b/>
          <w:sz w:val="22"/>
          <w:szCs w:val="22"/>
          <w:lang w:eastAsia="ar-SA"/>
        </w:rPr>
        <w:t>60</w:t>
      </w:r>
      <w:r w:rsidR="00C44044" w:rsidRPr="00BF2000">
        <w:rPr>
          <w:rFonts w:ascii="Garamond" w:hAnsi="Garamond" w:cs="Arial"/>
          <w:b/>
          <w:sz w:val="22"/>
          <w:szCs w:val="22"/>
          <w:lang w:eastAsia="ar-SA"/>
        </w:rPr>
        <w:t xml:space="preserve"> </w:t>
      </w:r>
      <w:r w:rsidR="00CF3471" w:rsidRPr="00BF2000">
        <w:rPr>
          <w:rFonts w:ascii="Garamond" w:hAnsi="Garamond" w:cs="Arial"/>
          <w:b/>
          <w:sz w:val="22"/>
          <w:szCs w:val="22"/>
          <w:lang w:eastAsia="ar-SA"/>
        </w:rPr>
        <w:t>(šesťdesiat)</w:t>
      </w:r>
      <w:r w:rsidR="00C44044" w:rsidRPr="00BF2000">
        <w:rPr>
          <w:rFonts w:ascii="Garamond" w:hAnsi="Garamond" w:cs="Arial"/>
          <w:b/>
          <w:sz w:val="22"/>
          <w:szCs w:val="22"/>
          <w:lang w:eastAsia="ar-SA"/>
        </w:rPr>
        <w:t xml:space="preserve"> </w:t>
      </w:r>
      <w:r w:rsidR="00C52905" w:rsidRPr="00BF2000">
        <w:rPr>
          <w:rFonts w:ascii="Garamond" w:hAnsi="Garamond" w:cs="Arial"/>
          <w:b/>
          <w:sz w:val="22"/>
          <w:szCs w:val="22"/>
          <w:lang w:eastAsia="ar-SA"/>
        </w:rPr>
        <w:t>dní</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odo</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dňa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doručenia</w:t>
      </w:r>
      <w:r w:rsidR="00C44044" w:rsidRPr="00BF2000">
        <w:rPr>
          <w:rFonts w:ascii="Garamond" w:hAnsi="Garamond" w:cs="Arial"/>
          <w:sz w:val="22"/>
          <w:szCs w:val="22"/>
          <w:lang w:eastAsia="ar-SA"/>
        </w:rPr>
        <w:t xml:space="preserve"> </w:t>
      </w:r>
      <w:r w:rsidR="002D540A" w:rsidRPr="00BF2000">
        <w:rPr>
          <w:rFonts w:ascii="Garamond" w:hAnsi="Garamond" w:cs="Arial"/>
          <w:sz w:val="22"/>
          <w:szCs w:val="22"/>
          <w:lang w:eastAsia="ar-SA"/>
        </w:rPr>
        <w:t>faktúry</w:t>
      </w:r>
      <w:r w:rsidR="00C52905" w:rsidRPr="00BF2000">
        <w:rPr>
          <w:rFonts w:ascii="Garamond" w:hAnsi="Garamond" w:cs="Arial"/>
          <w:sz w:val="22"/>
          <w:szCs w:val="22"/>
          <w:lang w:eastAsia="ar-SA"/>
        </w:rPr>
        <w:t>.</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Ak</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deň</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splatnosti</w:t>
      </w:r>
      <w:r w:rsidR="00C44044" w:rsidRPr="00BF2000">
        <w:rPr>
          <w:rFonts w:ascii="Garamond" w:hAnsi="Garamond" w:cs="Arial"/>
          <w:sz w:val="22"/>
          <w:szCs w:val="22"/>
          <w:lang w:eastAsia="ar-SA"/>
        </w:rPr>
        <w:t xml:space="preserve"> </w:t>
      </w:r>
      <w:r w:rsidR="002D540A" w:rsidRPr="00BF2000">
        <w:rPr>
          <w:rFonts w:ascii="Garamond" w:hAnsi="Garamond" w:cs="Arial"/>
          <w:sz w:val="22"/>
          <w:szCs w:val="22"/>
          <w:lang w:eastAsia="ar-SA"/>
        </w:rPr>
        <w:t>Ceny</w:t>
      </w:r>
      <w:r w:rsidR="00C44044" w:rsidRPr="00BF2000">
        <w:rPr>
          <w:rFonts w:ascii="Garamond" w:hAnsi="Garamond" w:cs="Arial"/>
          <w:sz w:val="22"/>
          <w:szCs w:val="22"/>
          <w:lang w:eastAsia="ar-SA"/>
        </w:rPr>
        <w:t xml:space="preserve"> </w:t>
      </w:r>
      <w:r w:rsidR="002D540A" w:rsidRPr="00BF2000">
        <w:rPr>
          <w:rFonts w:ascii="Garamond" w:hAnsi="Garamond" w:cs="Arial"/>
          <w:sz w:val="22"/>
          <w:szCs w:val="22"/>
          <w:lang w:eastAsia="ar-SA"/>
        </w:rPr>
        <w:t>za</w:t>
      </w:r>
      <w:r w:rsidR="00C44044" w:rsidRPr="00BF2000">
        <w:rPr>
          <w:rFonts w:ascii="Garamond" w:hAnsi="Garamond" w:cs="Arial"/>
          <w:sz w:val="22"/>
          <w:szCs w:val="22"/>
          <w:lang w:eastAsia="ar-SA"/>
        </w:rPr>
        <w:t xml:space="preserve"> </w:t>
      </w:r>
      <w:r w:rsidR="002D540A" w:rsidRPr="00BF2000">
        <w:rPr>
          <w:rFonts w:ascii="Garamond" w:hAnsi="Garamond" w:cs="Arial"/>
          <w:sz w:val="22"/>
          <w:szCs w:val="22"/>
          <w:lang w:eastAsia="ar-SA"/>
        </w:rPr>
        <w:t>Dielo</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pripadne</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na</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sobotu,</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nedeľu</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alebo</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sviatok,</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splatnosť</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takejto</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sa</w:t>
      </w:r>
      <w:r w:rsidR="00C44044" w:rsidRPr="00BF2000">
        <w:rPr>
          <w:rFonts w:ascii="Garamond" w:hAnsi="Garamond" w:cs="Arial"/>
          <w:sz w:val="22"/>
          <w:szCs w:val="22"/>
          <w:lang w:eastAsia="ar-SA"/>
        </w:rPr>
        <w:t xml:space="preserve"> </w:t>
      </w:r>
      <w:r w:rsidR="00C52905" w:rsidRPr="00BF2000">
        <w:rPr>
          <w:rFonts w:ascii="Garamond" w:hAnsi="Garamond"/>
          <w:sz w:val="22"/>
          <w:szCs w:val="22"/>
        </w:rPr>
        <w:t>posúva</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na</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najbližší</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nasledujúci</w:t>
      </w:r>
      <w:r w:rsidR="00C44044" w:rsidRPr="00BF2000">
        <w:rPr>
          <w:rFonts w:ascii="Garamond" w:hAnsi="Garamond" w:cs="Arial"/>
          <w:sz w:val="22"/>
          <w:szCs w:val="22"/>
          <w:lang w:eastAsia="ar-SA"/>
        </w:rPr>
        <w:t xml:space="preserve"> </w:t>
      </w:r>
      <w:r w:rsidR="007D71B5" w:rsidRPr="00BF2000">
        <w:rPr>
          <w:rFonts w:ascii="Garamond" w:hAnsi="Garamond" w:cs="Arial"/>
          <w:sz w:val="22"/>
          <w:szCs w:val="22"/>
          <w:lang w:eastAsia="ar-SA"/>
        </w:rPr>
        <w:t>P</w:t>
      </w:r>
      <w:r w:rsidR="00C52905" w:rsidRPr="00BF2000">
        <w:rPr>
          <w:rFonts w:ascii="Garamond" w:hAnsi="Garamond" w:cs="Arial"/>
          <w:sz w:val="22"/>
          <w:szCs w:val="22"/>
          <w:lang w:eastAsia="ar-SA"/>
        </w:rPr>
        <w:t>racovný</w:t>
      </w:r>
      <w:r w:rsidR="00C44044" w:rsidRPr="00BF2000">
        <w:rPr>
          <w:rFonts w:ascii="Garamond" w:hAnsi="Garamond" w:cs="Arial"/>
          <w:sz w:val="22"/>
          <w:szCs w:val="22"/>
          <w:lang w:eastAsia="ar-SA"/>
        </w:rPr>
        <w:t xml:space="preserve"> </w:t>
      </w:r>
      <w:r w:rsidR="00C52905" w:rsidRPr="00BF2000">
        <w:rPr>
          <w:rFonts w:ascii="Garamond" w:hAnsi="Garamond" w:cs="Arial"/>
          <w:sz w:val="22"/>
          <w:szCs w:val="22"/>
          <w:lang w:eastAsia="ar-SA"/>
        </w:rPr>
        <w:t>deň</w:t>
      </w:r>
      <w:r w:rsidR="007D71B5" w:rsidRPr="00BF2000">
        <w:rPr>
          <w:rFonts w:ascii="Garamond" w:hAnsi="Garamond" w:cs="Arial"/>
          <w:sz w:val="22"/>
          <w:szCs w:val="22"/>
          <w:lang w:eastAsia="ar-SA"/>
        </w:rPr>
        <w:t>.</w:t>
      </w:r>
    </w:p>
    <w:p w14:paraId="5FBE8627" w14:textId="77777777" w:rsidR="00D1026B" w:rsidRPr="00BF2000" w:rsidRDefault="00D1026B" w:rsidP="0088026C">
      <w:pPr>
        <w:keepNext/>
        <w:keepLines/>
        <w:tabs>
          <w:tab w:val="left" w:pos="709"/>
        </w:tabs>
        <w:suppressAutoHyphens/>
        <w:ind w:left="709"/>
        <w:contextualSpacing/>
        <w:jc w:val="both"/>
        <w:rPr>
          <w:rFonts w:ascii="Garamond" w:hAnsi="Garamond" w:cs="Arial"/>
          <w:sz w:val="22"/>
          <w:szCs w:val="22"/>
          <w:lang w:eastAsia="ar-SA"/>
        </w:rPr>
      </w:pPr>
    </w:p>
    <w:p w14:paraId="0B3B4B30" w14:textId="4CF4F4D4" w:rsidR="00D1026B" w:rsidRPr="00BF2000" w:rsidRDefault="006A3527" w:rsidP="0088026C">
      <w:pPr>
        <w:keepNext/>
        <w:keepLines/>
        <w:numPr>
          <w:ilvl w:val="0"/>
          <w:numId w:val="10"/>
        </w:numPr>
        <w:ind w:hanging="720"/>
        <w:contextualSpacing/>
        <w:jc w:val="both"/>
        <w:rPr>
          <w:rFonts w:ascii="Garamond" w:hAnsi="Garamond" w:cs="Arial"/>
          <w:sz w:val="22"/>
          <w:szCs w:val="22"/>
          <w:lang w:eastAsia="ar-SA"/>
        </w:rPr>
      </w:pPr>
      <w:r w:rsidRPr="00BF2000">
        <w:rPr>
          <w:rFonts w:ascii="Garamond" w:hAnsi="Garamond" w:cs="Arial"/>
          <w:sz w:val="22"/>
          <w:szCs w:val="22"/>
          <w:lang w:eastAsia="ar-SA"/>
        </w:rPr>
        <w:t>Cena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za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Dielo</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sa</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považuje</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za</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zaplatenú</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dňom</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odpísania</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fakturovanej</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sumy</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vo</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výške</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Ceny</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za</w:t>
      </w:r>
      <w:r w:rsidR="00C44044" w:rsidRPr="00BF2000">
        <w:rPr>
          <w:rFonts w:ascii="Garamond" w:hAnsi="Garamond" w:cs="Arial"/>
          <w:sz w:val="22"/>
          <w:szCs w:val="22"/>
          <w:lang w:eastAsia="ar-SA"/>
        </w:rPr>
        <w:t xml:space="preserve"> </w:t>
      </w:r>
      <w:r w:rsidRPr="00BF2000">
        <w:rPr>
          <w:rFonts w:ascii="Garamond" w:hAnsi="Garamond" w:cs="Arial"/>
          <w:sz w:val="22"/>
          <w:szCs w:val="22"/>
          <w:lang w:eastAsia="ar-SA"/>
        </w:rPr>
        <w:t>Dielo</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z</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účtu</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Objednávateľa</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na</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účet</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Zhotoviteľa</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uvedený</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v</w:t>
      </w:r>
      <w:r w:rsidR="00C44044" w:rsidRPr="00BF2000">
        <w:rPr>
          <w:rFonts w:ascii="Garamond" w:hAnsi="Garamond" w:cs="Arial"/>
          <w:sz w:val="22"/>
          <w:szCs w:val="22"/>
          <w:lang w:eastAsia="ar-SA"/>
        </w:rPr>
        <w:t xml:space="preserve"> </w:t>
      </w:r>
      <w:r w:rsidR="00D1026B" w:rsidRPr="00BF2000">
        <w:rPr>
          <w:rFonts w:ascii="Garamond" w:hAnsi="Garamond" w:cs="Arial"/>
          <w:sz w:val="22"/>
          <w:szCs w:val="22"/>
          <w:lang w:eastAsia="ar-SA"/>
        </w:rPr>
        <w:t>záhlaví</w:t>
      </w:r>
      <w:r w:rsidR="00C44044" w:rsidRPr="00BF2000">
        <w:rPr>
          <w:rFonts w:ascii="Garamond" w:hAnsi="Garamond" w:cs="Arial"/>
          <w:sz w:val="22"/>
          <w:szCs w:val="22"/>
          <w:lang w:eastAsia="ar-SA"/>
        </w:rPr>
        <w:t xml:space="preserve"> </w:t>
      </w:r>
      <w:r w:rsidR="00D1026B" w:rsidRPr="00BF2000">
        <w:rPr>
          <w:rFonts w:ascii="Garamond" w:hAnsi="Garamond"/>
          <w:sz w:val="22"/>
          <w:szCs w:val="22"/>
        </w:rPr>
        <w:t>Zmluvy</w:t>
      </w:r>
      <w:r w:rsidR="00D1026B" w:rsidRPr="00BF2000">
        <w:rPr>
          <w:rFonts w:ascii="Garamond" w:hAnsi="Garamond" w:cs="Arial"/>
          <w:sz w:val="22"/>
          <w:szCs w:val="22"/>
          <w:lang w:eastAsia="ar-SA"/>
        </w:rPr>
        <w:t>.</w:t>
      </w:r>
    </w:p>
    <w:p w14:paraId="36E3F736" w14:textId="77777777" w:rsidR="009E4CFB" w:rsidRPr="00BF2000" w:rsidRDefault="009E4CFB" w:rsidP="0088026C">
      <w:pPr>
        <w:keepNext/>
        <w:keepLines/>
        <w:jc w:val="both"/>
        <w:rPr>
          <w:rFonts w:ascii="Garamond" w:hAnsi="Garamond"/>
          <w:sz w:val="22"/>
          <w:szCs w:val="22"/>
          <w:lang w:eastAsia="sk-SK"/>
        </w:rPr>
      </w:pPr>
    </w:p>
    <w:p w14:paraId="628F93BA" w14:textId="4C05F206" w:rsidR="009E4CFB" w:rsidRPr="00BF2000" w:rsidRDefault="009E4CFB" w:rsidP="0088026C">
      <w:pPr>
        <w:keepNext/>
        <w:keepLines/>
        <w:numPr>
          <w:ilvl w:val="0"/>
          <w:numId w:val="5"/>
        </w:numPr>
        <w:tabs>
          <w:tab w:val="left" w:pos="720"/>
        </w:tabs>
        <w:jc w:val="both"/>
        <w:outlineLvl w:val="1"/>
        <w:rPr>
          <w:rFonts w:ascii="Garamond" w:hAnsi="Garamond"/>
          <w:b/>
          <w:bCs/>
          <w:sz w:val="22"/>
          <w:szCs w:val="22"/>
        </w:rPr>
      </w:pPr>
      <w:r w:rsidRPr="00BF2000">
        <w:rPr>
          <w:rFonts w:ascii="Garamond" w:hAnsi="Garamond"/>
          <w:b/>
          <w:bCs/>
          <w:sz w:val="22"/>
          <w:szCs w:val="22"/>
        </w:rPr>
        <w:t>VYHLÁSENIA</w:t>
      </w:r>
      <w:r w:rsidR="00C44044" w:rsidRPr="00BF2000">
        <w:rPr>
          <w:rFonts w:ascii="Garamond" w:hAnsi="Garamond"/>
          <w:b/>
          <w:bCs/>
          <w:sz w:val="22"/>
          <w:szCs w:val="22"/>
        </w:rPr>
        <w:t xml:space="preserve"> </w:t>
      </w:r>
      <w:r w:rsidRPr="00BF2000">
        <w:rPr>
          <w:rFonts w:ascii="Garamond" w:hAnsi="Garamond"/>
          <w:b/>
          <w:bCs/>
          <w:sz w:val="22"/>
          <w:szCs w:val="22"/>
        </w:rPr>
        <w:t>A</w:t>
      </w:r>
      <w:r w:rsidR="00C44044" w:rsidRPr="00BF2000">
        <w:rPr>
          <w:rFonts w:ascii="Garamond" w:hAnsi="Garamond"/>
          <w:b/>
          <w:bCs/>
          <w:sz w:val="22"/>
          <w:szCs w:val="22"/>
        </w:rPr>
        <w:t xml:space="preserve"> </w:t>
      </w:r>
      <w:r w:rsidRPr="00BF2000">
        <w:rPr>
          <w:rFonts w:ascii="Garamond" w:hAnsi="Garamond"/>
          <w:b/>
          <w:bCs/>
          <w:sz w:val="22"/>
          <w:szCs w:val="22"/>
        </w:rPr>
        <w:t>ZÁRUKY</w:t>
      </w:r>
    </w:p>
    <w:p w14:paraId="379A2F53" w14:textId="77777777" w:rsidR="00EC164F" w:rsidRPr="00BF2000" w:rsidRDefault="00EC164F" w:rsidP="0088026C">
      <w:pPr>
        <w:keepNext/>
        <w:keepLines/>
        <w:ind w:left="720"/>
        <w:jc w:val="both"/>
        <w:outlineLvl w:val="1"/>
        <w:rPr>
          <w:rFonts w:ascii="Garamond" w:hAnsi="Garamond"/>
          <w:b/>
          <w:bCs/>
          <w:sz w:val="22"/>
          <w:szCs w:val="22"/>
        </w:rPr>
      </w:pPr>
    </w:p>
    <w:p w14:paraId="187BD5D2" w14:textId="4A83D359" w:rsidR="009E4CFB" w:rsidRPr="00BF2000" w:rsidRDefault="009E4CFB" w:rsidP="0088026C">
      <w:pPr>
        <w:keepNext/>
        <w:keepLines/>
        <w:numPr>
          <w:ilvl w:val="0"/>
          <w:numId w:val="14"/>
        </w:numPr>
        <w:tabs>
          <w:tab w:val="left" w:pos="0"/>
          <w:tab w:val="center" w:pos="4536"/>
          <w:tab w:val="right" w:pos="9072"/>
        </w:tabs>
        <w:ind w:left="709" w:hanging="709"/>
        <w:contextualSpacing/>
        <w:jc w:val="both"/>
        <w:rPr>
          <w:rFonts w:ascii="Garamond" w:hAnsi="Garamond"/>
          <w:noProof/>
          <w:sz w:val="22"/>
          <w:szCs w:val="22"/>
        </w:rPr>
      </w:pPr>
      <w:r w:rsidRPr="00BF2000">
        <w:rPr>
          <w:rFonts w:ascii="Garamond" w:hAnsi="Garamond"/>
          <w:noProof/>
          <w:sz w:val="22"/>
          <w:szCs w:val="22"/>
        </w:rPr>
        <w:t>Zhotoviteľ</w:t>
      </w:r>
      <w:r w:rsidR="00C44044" w:rsidRPr="00BF2000">
        <w:rPr>
          <w:rFonts w:ascii="Garamond" w:hAnsi="Garamond"/>
          <w:noProof/>
          <w:sz w:val="22"/>
          <w:szCs w:val="22"/>
        </w:rPr>
        <w:t xml:space="preserve"> </w:t>
      </w:r>
      <w:r w:rsidRPr="00BF2000">
        <w:rPr>
          <w:rFonts w:ascii="Garamond" w:hAnsi="Garamond"/>
          <w:noProof/>
          <w:sz w:val="22"/>
          <w:szCs w:val="22"/>
        </w:rPr>
        <w:t>vyhlasuje</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ubezpečuje</w:t>
      </w:r>
      <w:r w:rsidR="00C44044" w:rsidRPr="00BF2000">
        <w:rPr>
          <w:rFonts w:ascii="Garamond" w:hAnsi="Garamond"/>
          <w:noProof/>
          <w:sz w:val="22"/>
          <w:szCs w:val="22"/>
        </w:rPr>
        <w:t xml:space="preserve"> </w:t>
      </w:r>
      <w:r w:rsidRPr="00BF2000">
        <w:rPr>
          <w:rFonts w:ascii="Garamond" w:hAnsi="Garamond"/>
          <w:noProof/>
          <w:sz w:val="22"/>
          <w:szCs w:val="22"/>
        </w:rPr>
        <w:t>Objednávateľa,</w:t>
      </w:r>
      <w:r w:rsidR="00C44044" w:rsidRPr="00BF2000">
        <w:rPr>
          <w:rFonts w:ascii="Garamond" w:hAnsi="Garamond"/>
          <w:noProof/>
          <w:sz w:val="22"/>
          <w:szCs w:val="22"/>
        </w:rPr>
        <w:t xml:space="preserve"> </w:t>
      </w:r>
      <w:r w:rsidRPr="00BF2000">
        <w:rPr>
          <w:rFonts w:ascii="Garamond" w:hAnsi="Garamond"/>
          <w:noProof/>
          <w:sz w:val="22"/>
          <w:szCs w:val="22"/>
        </w:rPr>
        <w:t>že</w:t>
      </w:r>
      <w:r w:rsidR="00C44044" w:rsidRPr="00BF2000">
        <w:rPr>
          <w:rFonts w:ascii="Garamond" w:hAnsi="Garamond"/>
          <w:noProof/>
          <w:sz w:val="22"/>
          <w:szCs w:val="22"/>
        </w:rPr>
        <w:t xml:space="preserve"> </w:t>
      </w:r>
      <w:r w:rsidRPr="00BF2000">
        <w:rPr>
          <w:rFonts w:ascii="Garamond" w:hAnsi="Garamond"/>
          <w:noProof/>
          <w:sz w:val="22"/>
          <w:szCs w:val="22"/>
        </w:rPr>
        <w:t>ku</w:t>
      </w:r>
      <w:r w:rsidR="00C44044" w:rsidRPr="00BF2000">
        <w:rPr>
          <w:rFonts w:ascii="Garamond" w:hAnsi="Garamond"/>
          <w:noProof/>
          <w:sz w:val="22"/>
          <w:szCs w:val="22"/>
        </w:rPr>
        <w:t xml:space="preserve"> </w:t>
      </w:r>
      <w:r w:rsidRPr="00BF2000">
        <w:rPr>
          <w:rFonts w:ascii="Garamond" w:hAnsi="Garamond"/>
          <w:noProof/>
          <w:sz w:val="22"/>
          <w:szCs w:val="22"/>
        </w:rPr>
        <w:t>dňu</w:t>
      </w:r>
      <w:r w:rsidR="00C44044" w:rsidRPr="00BF2000">
        <w:rPr>
          <w:rFonts w:ascii="Garamond" w:hAnsi="Garamond"/>
          <w:noProof/>
          <w:sz w:val="22"/>
          <w:szCs w:val="22"/>
        </w:rPr>
        <w:t xml:space="preserve"> </w:t>
      </w:r>
      <w:r w:rsidRPr="00BF2000">
        <w:rPr>
          <w:rFonts w:ascii="Garamond" w:hAnsi="Garamond"/>
          <w:noProof/>
          <w:sz w:val="22"/>
          <w:szCs w:val="22"/>
        </w:rPr>
        <w:t>podpisu</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r w:rsidR="0086606C" w:rsidRPr="00BF2000">
        <w:rPr>
          <w:rFonts w:ascii="Garamond" w:hAnsi="Garamond"/>
          <w:noProof/>
          <w:sz w:val="22"/>
          <w:szCs w:val="22"/>
        </w:rPr>
        <w:t>Zhotoviteľom</w:t>
      </w:r>
      <w:r w:rsidRPr="00BF2000">
        <w:rPr>
          <w:rFonts w:ascii="Garamond" w:hAnsi="Garamond"/>
          <w:noProof/>
          <w:sz w:val="22"/>
          <w:szCs w:val="22"/>
        </w:rPr>
        <w:t>:</w:t>
      </w:r>
      <w:r w:rsidR="00C44044" w:rsidRPr="00BF2000">
        <w:rPr>
          <w:rFonts w:ascii="Garamond" w:hAnsi="Garamond"/>
          <w:noProof/>
          <w:sz w:val="22"/>
          <w:szCs w:val="22"/>
        </w:rPr>
        <w:t xml:space="preserve"> </w:t>
      </w:r>
      <w:r w:rsidRPr="00BF2000">
        <w:rPr>
          <w:rFonts w:ascii="Garamond" w:hAnsi="Garamond"/>
          <w:noProof/>
          <w:sz w:val="22"/>
          <w:szCs w:val="22"/>
        </w:rPr>
        <w:tab/>
      </w:r>
    </w:p>
    <w:p w14:paraId="1F1AFB44" w14:textId="77777777" w:rsidR="00256B95" w:rsidRPr="00BF2000" w:rsidRDefault="00256B95" w:rsidP="0088026C">
      <w:pPr>
        <w:keepNext/>
        <w:keepLines/>
        <w:tabs>
          <w:tab w:val="left" w:pos="0"/>
          <w:tab w:val="center" w:pos="4536"/>
          <w:tab w:val="right" w:pos="9072"/>
        </w:tabs>
        <w:ind w:left="709"/>
        <w:contextualSpacing/>
        <w:jc w:val="both"/>
        <w:rPr>
          <w:rFonts w:ascii="Garamond" w:hAnsi="Garamond"/>
          <w:noProof/>
          <w:sz w:val="22"/>
          <w:szCs w:val="22"/>
        </w:rPr>
      </w:pPr>
    </w:p>
    <w:p w14:paraId="61C69EF8" w14:textId="6F49D593" w:rsidR="009E4CFB" w:rsidRPr="00BF2000" w:rsidRDefault="009E4CFB" w:rsidP="0088026C">
      <w:pPr>
        <w:keepNext/>
        <w:keepLines/>
        <w:numPr>
          <w:ilvl w:val="0"/>
          <w:numId w:val="15"/>
        </w:numPr>
        <w:tabs>
          <w:tab w:val="left" w:pos="0"/>
          <w:tab w:val="center" w:pos="4536"/>
          <w:tab w:val="right" w:pos="9072"/>
        </w:tabs>
        <w:ind w:hanging="720"/>
        <w:contextualSpacing/>
        <w:jc w:val="both"/>
        <w:rPr>
          <w:rFonts w:ascii="Garamond" w:hAnsi="Garamond"/>
          <w:noProof/>
          <w:sz w:val="22"/>
          <w:szCs w:val="22"/>
        </w:rPr>
      </w:pPr>
      <w:r w:rsidRPr="00BF2000">
        <w:rPr>
          <w:rFonts w:ascii="Garamond" w:hAnsi="Garamond"/>
          <w:noProof/>
          <w:sz w:val="22"/>
          <w:szCs w:val="22"/>
        </w:rPr>
        <w:t>osoba</w:t>
      </w:r>
      <w:r w:rsidR="00C44044" w:rsidRPr="00BF2000">
        <w:rPr>
          <w:rFonts w:ascii="Garamond" w:hAnsi="Garamond"/>
          <w:noProof/>
          <w:sz w:val="22"/>
          <w:szCs w:val="22"/>
        </w:rPr>
        <w:t xml:space="preserve"> </w:t>
      </w:r>
      <w:r w:rsidRPr="00BF2000">
        <w:rPr>
          <w:rFonts w:ascii="Garamond" w:hAnsi="Garamond"/>
          <w:noProof/>
          <w:sz w:val="22"/>
          <w:szCs w:val="22"/>
        </w:rPr>
        <w:t>konajúca</w:t>
      </w:r>
      <w:r w:rsidR="00C44044" w:rsidRPr="00BF2000">
        <w:rPr>
          <w:rFonts w:ascii="Garamond" w:hAnsi="Garamond"/>
          <w:noProof/>
          <w:sz w:val="22"/>
          <w:szCs w:val="22"/>
        </w:rPr>
        <w:t xml:space="preserve"> </w:t>
      </w:r>
      <w:r w:rsidRPr="00BF2000">
        <w:rPr>
          <w:rFonts w:ascii="Garamond" w:hAnsi="Garamond"/>
          <w:noProof/>
          <w:sz w:val="22"/>
          <w:szCs w:val="22"/>
        </w:rPr>
        <w:t>za</w:t>
      </w:r>
      <w:r w:rsidR="00C44044" w:rsidRPr="00BF2000">
        <w:rPr>
          <w:rFonts w:ascii="Garamond" w:hAnsi="Garamond"/>
          <w:noProof/>
          <w:sz w:val="22"/>
          <w:szCs w:val="22"/>
        </w:rPr>
        <w:t xml:space="preserve"> </w:t>
      </w:r>
      <w:r w:rsidRPr="00BF2000">
        <w:rPr>
          <w:rFonts w:ascii="Garamond" w:hAnsi="Garamond"/>
          <w:noProof/>
          <w:sz w:val="22"/>
          <w:szCs w:val="22"/>
        </w:rPr>
        <w:t>Zhotoviteľa</w:t>
      </w:r>
      <w:r w:rsidR="00C44044" w:rsidRPr="00BF2000">
        <w:rPr>
          <w:rFonts w:ascii="Garamond" w:hAnsi="Garamond"/>
          <w:noProof/>
          <w:sz w:val="22"/>
          <w:szCs w:val="22"/>
        </w:rPr>
        <w:t xml:space="preserve"> </w:t>
      </w:r>
      <w:r w:rsidRPr="00BF2000">
        <w:rPr>
          <w:rFonts w:ascii="Garamond" w:hAnsi="Garamond"/>
          <w:noProof/>
          <w:sz w:val="22"/>
          <w:szCs w:val="22"/>
        </w:rPr>
        <w:t>je</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plnom</w:t>
      </w:r>
      <w:r w:rsidR="00C44044" w:rsidRPr="00BF2000">
        <w:rPr>
          <w:rFonts w:ascii="Garamond" w:hAnsi="Garamond"/>
          <w:noProof/>
          <w:sz w:val="22"/>
          <w:szCs w:val="22"/>
        </w:rPr>
        <w:t xml:space="preserve"> </w:t>
      </w:r>
      <w:r w:rsidRPr="00BF2000">
        <w:rPr>
          <w:rFonts w:ascii="Garamond" w:hAnsi="Garamond"/>
          <w:noProof/>
          <w:sz w:val="22"/>
          <w:szCs w:val="22"/>
        </w:rPr>
        <w:t>rozsahu</w:t>
      </w:r>
      <w:r w:rsidR="00C44044" w:rsidRPr="00BF2000">
        <w:rPr>
          <w:rFonts w:ascii="Garamond" w:hAnsi="Garamond"/>
          <w:noProof/>
          <w:sz w:val="22"/>
          <w:szCs w:val="22"/>
        </w:rPr>
        <w:t xml:space="preserve"> </w:t>
      </w:r>
      <w:r w:rsidRPr="00BF2000">
        <w:rPr>
          <w:rFonts w:ascii="Garamond" w:hAnsi="Garamond"/>
          <w:noProof/>
          <w:sz w:val="22"/>
          <w:szCs w:val="22"/>
        </w:rPr>
        <w:t>oprávnená</w:t>
      </w:r>
      <w:r w:rsidR="00C44044" w:rsidRPr="00BF2000">
        <w:rPr>
          <w:rFonts w:ascii="Garamond" w:hAnsi="Garamond"/>
          <w:noProof/>
          <w:sz w:val="22"/>
          <w:szCs w:val="22"/>
        </w:rPr>
        <w:t xml:space="preserve"> </w:t>
      </w:r>
      <w:r w:rsidRPr="00BF2000">
        <w:rPr>
          <w:rFonts w:ascii="Garamond" w:hAnsi="Garamond"/>
          <w:noProof/>
          <w:sz w:val="22"/>
          <w:szCs w:val="22"/>
        </w:rPr>
        <w:t>dojednať,</w:t>
      </w:r>
      <w:r w:rsidR="00C44044" w:rsidRPr="00BF2000">
        <w:rPr>
          <w:rFonts w:ascii="Garamond" w:hAnsi="Garamond"/>
          <w:noProof/>
          <w:sz w:val="22"/>
          <w:szCs w:val="22"/>
        </w:rPr>
        <w:t xml:space="preserve"> </w:t>
      </w:r>
      <w:r w:rsidRPr="00BF2000">
        <w:rPr>
          <w:rFonts w:ascii="Garamond" w:hAnsi="Garamond"/>
          <w:noProof/>
          <w:sz w:val="22"/>
          <w:szCs w:val="22"/>
        </w:rPr>
        <w:t>uzavrieť</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podpísať</w:t>
      </w:r>
      <w:r w:rsidR="00C44044" w:rsidRPr="00BF2000">
        <w:rPr>
          <w:rFonts w:ascii="Garamond" w:hAnsi="Garamond"/>
          <w:noProof/>
          <w:sz w:val="22"/>
          <w:szCs w:val="22"/>
        </w:rPr>
        <w:t xml:space="preserve"> </w:t>
      </w:r>
      <w:r w:rsidRPr="00BF2000">
        <w:rPr>
          <w:rFonts w:ascii="Garamond" w:hAnsi="Garamond"/>
          <w:noProof/>
          <w:sz w:val="22"/>
          <w:szCs w:val="22"/>
        </w:rPr>
        <w:t>Zmluvu</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vykonávať</w:t>
      </w:r>
      <w:r w:rsidR="00C44044" w:rsidRPr="00BF2000">
        <w:rPr>
          <w:rFonts w:ascii="Garamond" w:hAnsi="Garamond"/>
          <w:noProof/>
          <w:sz w:val="22"/>
          <w:szCs w:val="22"/>
        </w:rPr>
        <w:t xml:space="preserve"> </w:t>
      </w:r>
      <w:r w:rsidRPr="00BF2000">
        <w:rPr>
          <w:rFonts w:ascii="Garamond" w:hAnsi="Garamond"/>
          <w:noProof/>
          <w:sz w:val="22"/>
          <w:szCs w:val="22"/>
        </w:rPr>
        <w:t>práva</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povinnosti</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nej</w:t>
      </w:r>
      <w:r w:rsidR="00C44044" w:rsidRPr="00BF2000">
        <w:rPr>
          <w:rFonts w:ascii="Garamond" w:hAnsi="Garamond"/>
          <w:noProof/>
          <w:sz w:val="22"/>
          <w:szCs w:val="22"/>
        </w:rPr>
        <w:t xml:space="preserve"> </w:t>
      </w:r>
      <w:r w:rsidRPr="00BF2000">
        <w:rPr>
          <w:rFonts w:ascii="Garamond" w:hAnsi="Garamond"/>
          <w:noProof/>
          <w:sz w:val="22"/>
          <w:szCs w:val="22"/>
        </w:rPr>
        <w:t>upravené;</w:t>
      </w:r>
    </w:p>
    <w:p w14:paraId="6E6A8961" w14:textId="77777777" w:rsidR="0086606C" w:rsidRPr="00BF2000" w:rsidRDefault="0086606C" w:rsidP="0088026C">
      <w:pPr>
        <w:keepNext/>
        <w:keepLines/>
        <w:tabs>
          <w:tab w:val="left" w:pos="0"/>
          <w:tab w:val="center" w:pos="4536"/>
          <w:tab w:val="right" w:pos="9072"/>
        </w:tabs>
        <w:ind w:left="1429"/>
        <w:contextualSpacing/>
        <w:jc w:val="both"/>
        <w:rPr>
          <w:rFonts w:ascii="Garamond" w:hAnsi="Garamond"/>
          <w:noProof/>
          <w:sz w:val="22"/>
          <w:szCs w:val="22"/>
        </w:rPr>
      </w:pPr>
    </w:p>
    <w:p w14:paraId="37B84A32" w14:textId="7E9358B7" w:rsidR="009E4CFB" w:rsidRPr="00BF2000" w:rsidRDefault="009E4CFB" w:rsidP="0088026C">
      <w:pPr>
        <w:keepNext/>
        <w:keepLines/>
        <w:numPr>
          <w:ilvl w:val="0"/>
          <w:numId w:val="15"/>
        </w:numPr>
        <w:tabs>
          <w:tab w:val="left" w:pos="0"/>
          <w:tab w:val="center" w:pos="4536"/>
          <w:tab w:val="right" w:pos="9072"/>
        </w:tabs>
        <w:ind w:hanging="720"/>
        <w:contextualSpacing/>
        <w:jc w:val="both"/>
        <w:rPr>
          <w:rFonts w:ascii="Garamond" w:hAnsi="Garamond"/>
          <w:noProof/>
          <w:sz w:val="22"/>
          <w:szCs w:val="22"/>
        </w:rPr>
      </w:pPr>
      <w:r w:rsidRPr="00BF2000">
        <w:rPr>
          <w:rFonts w:ascii="Garamond" w:hAnsi="Garamond"/>
          <w:noProof/>
          <w:sz w:val="22"/>
          <w:szCs w:val="22"/>
        </w:rPr>
        <w:t>je</w:t>
      </w:r>
      <w:r w:rsidR="00C44044" w:rsidRPr="00BF2000">
        <w:rPr>
          <w:rFonts w:ascii="Garamond" w:hAnsi="Garamond"/>
          <w:noProof/>
          <w:sz w:val="22"/>
          <w:szCs w:val="22"/>
        </w:rPr>
        <w:t xml:space="preserve"> </w:t>
      </w:r>
      <w:r w:rsidRPr="00BF2000">
        <w:rPr>
          <w:rFonts w:ascii="Garamond" w:hAnsi="Garamond"/>
          <w:noProof/>
          <w:sz w:val="22"/>
          <w:szCs w:val="22"/>
        </w:rPr>
        <w:t>spoločnosťou</w:t>
      </w:r>
      <w:r w:rsidR="00C44044" w:rsidRPr="00BF2000">
        <w:rPr>
          <w:rFonts w:ascii="Garamond" w:hAnsi="Garamond"/>
          <w:noProof/>
          <w:sz w:val="22"/>
          <w:szCs w:val="22"/>
        </w:rPr>
        <w:t xml:space="preserve"> </w:t>
      </w:r>
      <w:r w:rsidRPr="00BF2000">
        <w:rPr>
          <w:rFonts w:ascii="Garamond" w:hAnsi="Garamond"/>
          <w:noProof/>
          <w:sz w:val="22"/>
          <w:szCs w:val="22"/>
        </w:rPr>
        <w:t>riadne</w:t>
      </w:r>
      <w:r w:rsidR="00C44044" w:rsidRPr="00BF2000">
        <w:rPr>
          <w:rFonts w:ascii="Garamond" w:hAnsi="Garamond"/>
          <w:noProof/>
          <w:sz w:val="22"/>
          <w:szCs w:val="22"/>
        </w:rPr>
        <w:t xml:space="preserve"> </w:t>
      </w:r>
      <w:r w:rsidRPr="00BF2000">
        <w:rPr>
          <w:rFonts w:ascii="Garamond" w:hAnsi="Garamond"/>
          <w:noProof/>
          <w:sz w:val="22"/>
          <w:szCs w:val="22"/>
        </w:rPr>
        <w:t>založenou</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existujúcou</w:t>
      </w:r>
      <w:r w:rsidR="00C44044" w:rsidRPr="00BF2000">
        <w:rPr>
          <w:rFonts w:ascii="Garamond" w:hAnsi="Garamond"/>
          <w:noProof/>
          <w:sz w:val="22"/>
          <w:szCs w:val="22"/>
        </w:rPr>
        <w:t xml:space="preserve"> </w:t>
      </w:r>
      <w:r w:rsidRPr="00BF2000">
        <w:rPr>
          <w:rFonts w:ascii="Garamond" w:hAnsi="Garamond"/>
          <w:noProof/>
          <w:sz w:val="22"/>
          <w:szCs w:val="22"/>
        </w:rPr>
        <w:t>podľa</w:t>
      </w:r>
      <w:r w:rsidR="00C44044" w:rsidRPr="00BF2000">
        <w:rPr>
          <w:rFonts w:ascii="Garamond" w:hAnsi="Garamond"/>
          <w:noProof/>
          <w:sz w:val="22"/>
          <w:szCs w:val="22"/>
        </w:rPr>
        <w:t xml:space="preserve"> </w:t>
      </w:r>
      <w:r w:rsidRPr="00BF2000">
        <w:rPr>
          <w:rFonts w:ascii="Garamond" w:hAnsi="Garamond"/>
          <w:noProof/>
          <w:sz w:val="22"/>
          <w:szCs w:val="22"/>
        </w:rPr>
        <w:t>právneho</w:t>
      </w:r>
      <w:r w:rsidR="00C44044" w:rsidRPr="00BF2000">
        <w:rPr>
          <w:rFonts w:ascii="Garamond" w:hAnsi="Garamond"/>
          <w:noProof/>
          <w:sz w:val="22"/>
          <w:szCs w:val="22"/>
        </w:rPr>
        <w:t xml:space="preserve"> </w:t>
      </w:r>
      <w:r w:rsidRPr="00BF2000">
        <w:rPr>
          <w:rFonts w:ascii="Garamond" w:hAnsi="Garamond"/>
          <w:noProof/>
          <w:sz w:val="22"/>
          <w:szCs w:val="22"/>
        </w:rPr>
        <w:t>poriadku</w:t>
      </w:r>
      <w:r w:rsidR="00C44044" w:rsidRPr="00BF2000">
        <w:rPr>
          <w:rFonts w:ascii="Garamond" w:hAnsi="Garamond"/>
          <w:noProof/>
          <w:sz w:val="22"/>
          <w:szCs w:val="22"/>
        </w:rPr>
        <w:t xml:space="preserve"> </w:t>
      </w:r>
      <w:r w:rsidR="00B46661" w:rsidRPr="00BF2000">
        <w:rPr>
          <w:rFonts w:ascii="Garamond" w:hAnsi="Garamond"/>
          <w:noProof/>
          <w:sz w:val="22"/>
          <w:szCs w:val="22"/>
        </w:rPr>
        <w:t>Slovenskej</w:t>
      </w:r>
      <w:r w:rsidR="00C44044" w:rsidRPr="00BF2000">
        <w:rPr>
          <w:rFonts w:ascii="Garamond" w:hAnsi="Garamond"/>
          <w:noProof/>
          <w:sz w:val="22"/>
          <w:szCs w:val="22"/>
        </w:rPr>
        <w:t xml:space="preserve"> </w:t>
      </w:r>
      <w:r w:rsidR="00B46661" w:rsidRPr="00BF2000">
        <w:rPr>
          <w:rFonts w:ascii="Garamond" w:hAnsi="Garamond"/>
          <w:noProof/>
          <w:sz w:val="22"/>
          <w:szCs w:val="22"/>
        </w:rPr>
        <w:t>republiky</w:t>
      </w:r>
      <w:r w:rsidRPr="00BF2000">
        <w:rPr>
          <w:rFonts w:ascii="Garamond" w:hAnsi="Garamond"/>
          <w:sz w:val="22"/>
          <w:szCs w:val="22"/>
          <w:lang w:eastAsia="cs-CZ"/>
        </w:rPr>
        <w:t>,</w:t>
      </w:r>
      <w:r w:rsidR="00C44044" w:rsidRPr="00BF2000">
        <w:rPr>
          <w:rFonts w:ascii="Garamond" w:hAnsi="Garamond"/>
          <w:noProof/>
          <w:sz w:val="22"/>
          <w:szCs w:val="22"/>
        </w:rPr>
        <w:t xml:space="preserve"> </w:t>
      </w:r>
      <w:r w:rsidRPr="00BF2000">
        <w:rPr>
          <w:rFonts w:ascii="Garamond" w:hAnsi="Garamond"/>
          <w:noProof/>
          <w:sz w:val="22"/>
          <w:szCs w:val="22"/>
        </w:rPr>
        <w:t>neexistuje</w:t>
      </w:r>
      <w:r w:rsidR="00C44044" w:rsidRPr="00BF2000">
        <w:rPr>
          <w:rFonts w:ascii="Garamond" w:hAnsi="Garamond"/>
          <w:noProof/>
          <w:sz w:val="22"/>
          <w:szCs w:val="22"/>
        </w:rPr>
        <w:t xml:space="preserve"> </w:t>
      </w:r>
      <w:r w:rsidRPr="00BF2000">
        <w:rPr>
          <w:rFonts w:ascii="Garamond" w:hAnsi="Garamond"/>
          <w:noProof/>
          <w:sz w:val="22"/>
          <w:szCs w:val="22"/>
        </w:rPr>
        <w:t>žiaden</w:t>
      </w:r>
      <w:r w:rsidR="00C44044" w:rsidRPr="00BF2000">
        <w:rPr>
          <w:rFonts w:ascii="Garamond" w:hAnsi="Garamond"/>
          <w:noProof/>
          <w:sz w:val="22"/>
          <w:szCs w:val="22"/>
        </w:rPr>
        <w:t xml:space="preserve"> </w:t>
      </w:r>
      <w:r w:rsidRPr="00BF2000">
        <w:rPr>
          <w:rFonts w:ascii="Garamond" w:hAnsi="Garamond"/>
          <w:noProof/>
          <w:sz w:val="22"/>
          <w:szCs w:val="22"/>
        </w:rPr>
        <w:t>dôvod</w:t>
      </w:r>
      <w:r w:rsidR="00C44044" w:rsidRPr="00BF2000">
        <w:rPr>
          <w:rFonts w:ascii="Garamond" w:hAnsi="Garamond"/>
          <w:noProof/>
          <w:sz w:val="22"/>
          <w:szCs w:val="22"/>
        </w:rPr>
        <w:t xml:space="preserve"> </w:t>
      </w:r>
      <w:r w:rsidRPr="00BF2000">
        <w:rPr>
          <w:rFonts w:ascii="Garamond" w:hAnsi="Garamond"/>
          <w:noProof/>
          <w:sz w:val="22"/>
          <w:szCs w:val="22"/>
        </w:rPr>
        <w:t>neplatnosti</w:t>
      </w:r>
      <w:r w:rsidR="00C44044" w:rsidRPr="00BF2000">
        <w:rPr>
          <w:rFonts w:ascii="Garamond" w:hAnsi="Garamond"/>
          <w:noProof/>
          <w:sz w:val="22"/>
          <w:szCs w:val="22"/>
        </w:rPr>
        <w:t xml:space="preserve"> </w:t>
      </w:r>
      <w:r w:rsidRPr="00BF2000">
        <w:rPr>
          <w:rFonts w:ascii="Garamond" w:hAnsi="Garamond"/>
          <w:noProof/>
          <w:sz w:val="22"/>
          <w:szCs w:val="22"/>
        </w:rPr>
        <w:t>spoločnosti,</w:t>
      </w:r>
      <w:r w:rsidR="00C44044" w:rsidRPr="00BF2000">
        <w:rPr>
          <w:rFonts w:ascii="Garamond" w:hAnsi="Garamond"/>
          <w:noProof/>
          <w:sz w:val="22"/>
          <w:szCs w:val="22"/>
        </w:rPr>
        <w:t xml:space="preserve"> </w:t>
      </w:r>
      <w:r w:rsidRPr="00BF2000">
        <w:rPr>
          <w:rFonts w:ascii="Garamond" w:hAnsi="Garamond"/>
          <w:noProof/>
          <w:sz w:val="22"/>
          <w:szCs w:val="22"/>
        </w:rPr>
        <w:t>má</w:t>
      </w:r>
      <w:r w:rsidR="00C44044" w:rsidRPr="00BF2000">
        <w:rPr>
          <w:rFonts w:ascii="Garamond" w:hAnsi="Garamond"/>
          <w:noProof/>
          <w:sz w:val="22"/>
          <w:szCs w:val="22"/>
        </w:rPr>
        <w:t xml:space="preserve"> </w:t>
      </w:r>
      <w:r w:rsidRPr="00BF2000">
        <w:rPr>
          <w:rFonts w:ascii="Garamond" w:hAnsi="Garamond"/>
          <w:noProof/>
          <w:sz w:val="22"/>
          <w:szCs w:val="22"/>
        </w:rPr>
        <w:t>všetky</w:t>
      </w:r>
      <w:r w:rsidR="00C44044" w:rsidRPr="00BF2000">
        <w:rPr>
          <w:rFonts w:ascii="Garamond" w:hAnsi="Garamond"/>
          <w:noProof/>
          <w:sz w:val="22"/>
          <w:szCs w:val="22"/>
        </w:rPr>
        <w:t xml:space="preserve"> </w:t>
      </w:r>
      <w:r w:rsidRPr="00BF2000">
        <w:rPr>
          <w:rFonts w:ascii="Garamond" w:hAnsi="Garamond"/>
          <w:noProof/>
          <w:sz w:val="22"/>
          <w:szCs w:val="22"/>
        </w:rPr>
        <w:t>potrebné</w:t>
      </w:r>
      <w:r w:rsidR="00C44044" w:rsidRPr="00BF2000">
        <w:rPr>
          <w:rFonts w:ascii="Garamond" w:hAnsi="Garamond"/>
          <w:noProof/>
          <w:sz w:val="22"/>
          <w:szCs w:val="22"/>
        </w:rPr>
        <w:t xml:space="preserve"> </w:t>
      </w:r>
      <w:r w:rsidRPr="00BF2000">
        <w:rPr>
          <w:rFonts w:ascii="Garamond" w:hAnsi="Garamond"/>
          <w:noProof/>
          <w:sz w:val="22"/>
          <w:szCs w:val="22"/>
        </w:rPr>
        <w:t>právomoci</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oprávnenia</w:t>
      </w:r>
      <w:r w:rsidR="00C44044" w:rsidRPr="00BF2000">
        <w:rPr>
          <w:rFonts w:ascii="Garamond" w:hAnsi="Garamond"/>
          <w:noProof/>
          <w:sz w:val="22"/>
          <w:szCs w:val="22"/>
        </w:rPr>
        <w:t xml:space="preserve"> </w:t>
      </w:r>
      <w:r w:rsidRPr="00BF2000">
        <w:rPr>
          <w:rFonts w:ascii="Garamond" w:hAnsi="Garamond"/>
          <w:noProof/>
          <w:sz w:val="22"/>
          <w:szCs w:val="22"/>
        </w:rPr>
        <w:t>na</w:t>
      </w:r>
      <w:r w:rsidR="00C44044" w:rsidRPr="00BF2000">
        <w:rPr>
          <w:rFonts w:ascii="Garamond" w:hAnsi="Garamond"/>
          <w:noProof/>
          <w:sz w:val="22"/>
          <w:szCs w:val="22"/>
        </w:rPr>
        <w:t xml:space="preserve"> </w:t>
      </w:r>
      <w:r w:rsidRPr="00BF2000">
        <w:rPr>
          <w:rFonts w:ascii="Garamond" w:hAnsi="Garamond"/>
          <w:noProof/>
          <w:sz w:val="22"/>
          <w:szCs w:val="22"/>
        </w:rPr>
        <w:t>zhotovenie</w:t>
      </w:r>
      <w:r w:rsidR="00C44044" w:rsidRPr="00BF2000">
        <w:rPr>
          <w:rFonts w:ascii="Garamond" w:hAnsi="Garamond"/>
          <w:noProof/>
          <w:sz w:val="22"/>
          <w:szCs w:val="22"/>
        </w:rPr>
        <w:t xml:space="preserve"> </w:t>
      </w:r>
      <w:r w:rsidRPr="00BF2000">
        <w:rPr>
          <w:rFonts w:ascii="Garamond" w:hAnsi="Garamond"/>
          <w:noProof/>
          <w:sz w:val="22"/>
          <w:szCs w:val="22"/>
        </w:rPr>
        <w:t>Diela,</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riadne</w:t>
      </w:r>
      <w:r w:rsidR="00C44044" w:rsidRPr="00BF2000">
        <w:rPr>
          <w:rFonts w:ascii="Garamond" w:hAnsi="Garamond"/>
          <w:noProof/>
          <w:sz w:val="22"/>
          <w:szCs w:val="22"/>
        </w:rPr>
        <w:t xml:space="preserve"> </w:t>
      </w:r>
      <w:r w:rsidRPr="00BF2000">
        <w:rPr>
          <w:rFonts w:ascii="Garamond" w:hAnsi="Garamond"/>
          <w:noProof/>
          <w:sz w:val="22"/>
          <w:szCs w:val="22"/>
        </w:rPr>
        <w:t>plní</w:t>
      </w:r>
      <w:r w:rsidR="00C44044" w:rsidRPr="00BF2000">
        <w:rPr>
          <w:rFonts w:ascii="Garamond" w:hAnsi="Garamond"/>
          <w:noProof/>
          <w:sz w:val="22"/>
          <w:szCs w:val="22"/>
        </w:rPr>
        <w:t xml:space="preserve"> </w:t>
      </w:r>
      <w:r w:rsidRPr="00BF2000">
        <w:rPr>
          <w:rFonts w:ascii="Garamond" w:hAnsi="Garamond"/>
          <w:noProof/>
          <w:sz w:val="22"/>
          <w:szCs w:val="22"/>
        </w:rPr>
        <w:t>všetky</w:t>
      </w:r>
      <w:r w:rsidR="00C44044" w:rsidRPr="00BF2000">
        <w:rPr>
          <w:rFonts w:ascii="Garamond" w:hAnsi="Garamond"/>
          <w:noProof/>
          <w:sz w:val="22"/>
          <w:szCs w:val="22"/>
        </w:rPr>
        <w:t xml:space="preserve"> </w:t>
      </w:r>
      <w:r w:rsidRPr="00BF2000">
        <w:rPr>
          <w:rFonts w:ascii="Garamond" w:hAnsi="Garamond"/>
          <w:noProof/>
          <w:sz w:val="22"/>
          <w:szCs w:val="22"/>
        </w:rPr>
        <w:t>povinnosti,</w:t>
      </w:r>
      <w:r w:rsidR="00C44044" w:rsidRPr="00BF2000">
        <w:rPr>
          <w:rFonts w:ascii="Garamond" w:hAnsi="Garamond"/>
          <w:noProof/>
          <w:sz w:val="22"/>
          <w:szCs w:val="22"/>
        </w:rPr>
        <w:t xml:space="preserve"> </w:t>
      </w:r>
      <w:r w:rsidRPr="00BF2000">
        <w:rPr>
          <w:rFonts w:ascii="Garamond" w:hAnsi="Garamond"/>
          <w:noProof/>
          <w:sz w:val="22"/>
          <w:szCs w:val="22"/>
        </w:rPr>
        <w:t>porušenie</w:t>
      </w:r>
      <w:r w:rsidR="00C44044" w:rsidRPr="00BF2000">
        <w:rPr>
          <w:rFonts w:ascii="Garamond" w:hAnsi="Garamond"/>
          <w:noProof/>
          <w:sz w:val="22"/>
          <w:szCs w:val="22"/>
        </w:rPr>
        <w:t xml:space="preserve"> </w:t>
      </w:r>
      <w:r w:rsidRPr="00BF2000">
        <w:rPr>
          <w:rFonts w:ascii="Garamond" w:hAnsi="Garamond"/>
          <w:noProof/>
          <w:sz w:val="22"/>
          <w:szCs w:val="22"/>
        </w:rPr>
        <w:t>ktorých</w:t>
      </w:r>
      <w:r w:rsidR="00C44044" w:rsidRPr="00BF2000">
        <w:rPr>
          <w:rFonts w:ascii="Garamond" w:hAnsi="Garamond"/>
          <w:noProof/>
          <w:sz w:val="22"/>
          <w:szCs w:val="22"/>
        </w:rPr>
        <w:t xml:space="preserve"> </w:t>
      </w:r>
      <w:r w:rsidRPr="00BF2000">
        <w:rPr>
          <w:rFonts w:ascii="Garamond" w:hAnsi="Garamond"/>
          <w:noProof/>
          <w:sz w:val="22"/>
          <w:szCs w:val="22"/>
        </w:rPr>
        <w:t>by</w:t>
      </w:r>
      <w:r w:rsidR="00C44044" w:rsidRPr="00BF2000">
        <w:rPr>
          <w:rFonts w:ascii="Garamond" w:hAnsi="Garamond"/>
          <w:noProof/>
          <w:sz w:val="22"/>
          <w:szCs w:val="22"/>
        </w:rPr>
        <w:t xml:space="preserve"> </w:t>
      </w:r>
      <w:r w:rsidRPr="00BF2000">
        <w:rPr>
          <w:rFonts w:ascii="Garamond" w:hAnsi="Garamond"/>
          <w:noProof/>
          <w:sz w:val="22"/>
          <w:szCs w:val="22"/>
        </w:rPr>
        <w:t>mohlo</w:t>
      </w:r>
      <w:r w:rsidR="00C44044" w:rsidRPr="00BF2000">
        <w:rPr>
          <w:rFonts w:ascii="Garamond" w:hAnsi="Garamond"/>
          <w:noProof/>
          <w:sz w:val="22"/>
          <w:szCs w:val="22"/>
        </w:rPr>
        <w:t xml:space="preserve"> </w:t>
      </w:r>
      <w:r w:rsidRPr="00BF2000">
        <w:rPr>
          <w:rFonts w:ascii="Garamond" w:hAnsi="Garamond"/>
          <w:noProof/>
          <w:sz w:val="22"/>
          <w:szCs w:val="22"/>
        </w:rPr>
        <w:t>viesť</w:t>
      </w:r>
      <w:r w:rsidR="00C44044" w:rsidRPr="00BF2000">
        <w:rPr>
          <w:rFonts w:ascii="Garamond" w:hAnsi="Garamond"/>
          <w:noProof/>
          <w:sz w:val="22"/>
          <w:szCs w:val="22"/>
        </w:rPr>
        <w:t xml:space="preserve"> </w:t>
      </w:r>
      <w:r w:rsidRPr="00BF2000">
        <w:rPr>
          <w:rFonts w:ascii="Garamond" w:hAnsi="Garamond"/>
          <w:noProof/>
          <w:sz w:val="22"/>
          <w:szCs w:val="22"/>
        </w:rPr>
        <w:t>k</w:t>
      </w:r>
      <w:r w:rsidR="00C44044" w:rsidRPr="00BF2000">
        <w:rPr>
          <w:rFonts w:ascii="Garamond" w:hAnsi="Garamond"/>
          <w:noProof/>
          <w:sz w:val="22"/>
          <w:szCs w:val="22"/>
        </w:rPr>
        <w:t xml:space="preserve"> </w:t>
      </w:r>
      <w:r w:rsidRPr="00BF2000">
        <w:rPr>
          <w:rFonts w:ascii="Garamond" w:hAnsi="Garamond"/>
          <w:noProof/>
          <w:sz w:val="22"/>
          <w:szCs w:val="22"/>
        </w:rPr>
        <w:t>jeho</w:t>
      </w:r>
      <w:r w:rsidR="00C44044" w:rsidRPr="00BF2000">
        <w:rPr>
          <w:rFonts w:ascii="Garamond" w:hAnsi="Garamond"/>
          <w:noProof/>
          <w:sz w:val="22"/>
          <w:szCs w:val="22"/>
        </w:rPr>
        <w:t xml:space="preserve"> </w:t>
      </w:r>
      <w:r w:rsidRPr="00BF2000">
        <w:rPr>
          <w:rFonts w:ascii="Garamond" w:hAnsi="Garamond"/>
          <w:noProof/>
          <w:sz w:val="22"/>
          <w:szCs w:val="22"/>
        </w:rPr>
        <w:t>zrušeniu;</w:t>
      </w:r>
    </w:p>
    <w:p w14:paraId="23E44356" w14:textId="77777777" w:rsidR="00F93C07" w:rsidRPr="00BF2000" w:rsidRDefault="00F93C07" w:rsidP="0088026C">
      <w:pPr>
        <w:keepNext/>
        <w:keepLines/>
        <w:tabs>
          <w:tab w:val="left" w:pos="0"/>
          <w:tab w:val="center" w:pos="4536"/>
          <w:tab w:val="right" w:pos="9072"/>
        </w:tabs>
        <w:ind w:left="1429"/>
        <w:contextualSpacing/>
        <w:jc w:val="both"/>
        <w:rPr>
          <w:rFonts w:ascii="Garamond" w:hAnsi="Garamond"/>
          <w:noProof/>
          <w:sz w:val="22"/>
          <w:szCs w:val="22"/>
        </w:rPr>
      </w:pPr>
    </w:p>
    <w:p w14:paraId="6CEB2CF7" w14:textId="4739486E" w:rsidR="000E00EC" w:rsidRPr="00BF2000" w:rsidRDefault="009E3573" w:rsidP="0088026C">
      <w:pPr>
        <w:keepNext/>
        <w:keepLines/>
        <w:numPr>
          <w:ilvl w:val="0"/>
          <w:numId w:val="15"/>
        </w:numPr>
        <w:tabs>
          <w:tab w:val="left" w:pos="0"/>
          <w:tab w:val="center" w:pos="4536"/>
          <w:tab w:val="right" w:pos="9072"/>
        </w:tabs>
        <w:ind w:hanging="720"/>
        <w:contextualSpacing/>
        <w:jc w:val="both"/>
        <w:rPr>
          <w:rFonts w:ascii="Garamond" w:hAnsi="Garamond"/>
          <w:sz w:val="22"/>
          <w:szCs w:val="22"/>
        </w:rPr>
      </w:pP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držiteľom</w:t>
      </w:r>
      <w:r w:rsidR="00C44044" w:rsidRPr="00BF2000">
        <w:rPr>
          <w:rFonts w:ascii="Garamond" w:hAnsi="Garamond"/>
          <w:sz w:val="22"/>
          <w:szCs w:val="22"/>
        </w:rPr>
        <w:t xml:space="preserve"> </w:t>
      </w:r>
      <w:r w:rsidRPr="00BF2000">
        <w:rPr>
          <w:rFonts w:ascii="Garamond" w:hAnsi="Garamond"/>
          <w:sz w:val="22"/>
          <w:szCs w:val="22"/>
        </w:rPr>
        <w:t>oprávnenia</w:t>
      </w:r>
      <w:r w:rsidR="00C44044" w:rsidRPr="00BF2000">
        <w:rPr>
          <w:rFonts w:ascii="Garamond" w:hAnsi="Garamond"/>
          <w:sz w:val="22"/>
          <w:szCs w:val="22"/>
        </w:rPr>
        <w:t xml:space="preserve"> </w:t>
      </w:r>
      <w:r w:rsidR="0086606C" w:rsidRPr="00BF2000">
        <w:rPr>
          <w:rFonts w:ascii="Garamond" w:hAnsi="Garamond"/>
          <w:sz w:val="22"/>
          <w:szCs w:val="22"/>
        </w:rPr>
        <w:t>na</w:t>
      </w:r>
      <w:r w:rsidR="00C44044" w:rsidRPr="00BF2000">
        <w:rPr>
          <w:rFonts w:ascii="Garamond" w:hAnsi="Garamond"/>
          <w:sz w:val="22"/>
          <w:szCs w:val="22"/>
        </w:rPr>
        <w:t xml:space="preserve"> </w:t>
      </w:r>
      <w:r w:rsidR="0086606C" w:rsidRPr="00BF2000">
        <w:rPr>
          <w:rFonts w:ascii="Garamond" w:hAnsi="Garamond"/>
          <w:sz w:val="22"/>
          <w:szCs w:val="22"/>
        </w:rPr>
        <w:t>montáž,</w:t>
      </w:r>
      <w:r w:rsidR="00C44044" w:rsidRPr="00BF2000">
        <w:rPr>
          <w:rFonts w:ascii="Garamond" w:hAnsi="Garamond"/>
          <w:sz w:val="22"/>
          <w:szCs w:val="22"/>
        </w:rPr>
        <w:t xml:space="preserve"> </w:t>
      </w:r>
      <w:r w:rsidR="0086606C" w:rsidRPr="00BF2000">
        <w:rPr>
          <w:rFonts w:ascii="Garamond" w:hAnsi="Garamond"/>
          <w:sz w:val="22"/>
          <w:szCs w:val="22"/>
          <w:lang w:eastAsia="sk-SK"/>
        </w:rPr>
        <w:t>opravy,</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údržbu,</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rekonštrukcie,</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revízie,</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skúšky</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a</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overovanie</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spôsobilosti</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určených</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technických</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zariadení</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podľa</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17</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zákona</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č.</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513/2009</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Z.</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z.</w:t>
      </w:r>
      <w:r w:rsidR="00C44044" w:rsidRPr="00BF2000">
        <w:rPr>
          <w:rFonts w:ascii="Garamond" w:hAnsi="Garamond"/>
          <w:sz w:val="22"/>
          <w:szCs w:val="22"/>
          <w:lang w:eastAsia="sk-SK"/>
        </w:rPr>
        <w:t xml:space="preserve"> </w:t>
      </w:r>
      <w:r w:rsidR="0086606C" w:rsidRPr="00BF2000">
        <w:rPr>
          <w:rFonts w:ascii="Garamond" w:hAnsi="Garamond"/>
          <w:sz w:val="22"/>
          <w:szCs w:val="22"/>
          <w:lang w:eastAsia="sk-SK"/>
        </w:rPr>
        <w:t>o</w:t>
      </w:r>
      <w:r w:rsidR="00C44044" w:rsidRPr="00BF2000">
        <w:rPr>
          <w:rFonts w:ascii="Garamond" w:hAnsi="Garamond"/>
          <w:sz w:val="22"/>
          <w:szCs w:val="22"/>
          <w:lang w:eastAsia="sk-SK"/>
        </w:rPr>
        <w:t xml:space="preserve"> </w:t>
      </w:r>
      <w:r w:rsidR="0086606C" w:rsidRPr="00BF2000">
        <w:rPr>
          <w:rFonts w:ascii="Garamond" w:hAnsi="Garamond"/>
          <w:sz w:val="22"/>
          <w:szCs w:val="22"/>
        </w:rPr>
        <w:t>dráhach</w:t>
      </w:r>
      <w:r w:rsidR="00C44044" w:rsidRPr="00BF2000">
        <w:rPr>
          <w:rFonts w:ascii="Garamond" w:hAnsi="Garamond"/>
          <w:sz w:val="22"/>
          <w:szCs w:val="22"/>
        </w:rPr>
        <w:t xml:space="preserve"> </w:t>
      </w:r>
      <w:r w:rsidR="0086606C" w:rsidRPr="00BF2000">
        <w:rPr>
          <w:rFonts w:ascii="Garamond" w:hAnsi="Garamond"/>
          <w:sz w:val="22"/>
          <w:szCs w:val="22"/>
        </w:rPr>
        <w:t>a</w:t>
      </w:r>
      <w:r w:rsidR="00C44044" w:rsidRPr="00BF2000">
        <w:rPr>
          <w:rFonts w:ascii="Garamond" w:hAnsi="Garamond"/>
          <w:sz w:val="22"/>
          <w:szCs w:val="22"/>
        </w:rPr>
        <w:t xml:space="preserve"> </w:t>
      </w:r>
      <w:r w:rsidR="0086606C" w:rsidRPr="00BF2000">
        <w:rPr>
          <w:rFonts w:ascii="Garamond" w:hAnsi="Garamond"/>
          <w:sz w:val="22"/>
          <w:szCs w:val="22"/>
        </w:rPr>
        <w:t>o</w:t>
      </w:r>
      <w:r w:rsidR="00C44044" w:rsidRPr="00BF2000">
        <w:rPr>
          <w:rFonts w:ascii="Garamond" w:hAnsi="Garamond"/>
          <w:sz w:val="22"/>
          <w:szCs w:val="22"/>
        </w:rPr>
        <w:t xml:space="preserve"> </w:t>
      </w:r>
      <w:r w:rsidR="0086606C" w:rsidRPr="00BF2000">
        <w:rPr>
          <w:rFonts w:ascii="Garamond" w:hAnsi="Garamond"/>
          <w:sz w:val="22"/>
          <w:szCs w:val="22"/>
        </w:rPr>
        <w:t>zmene</w:t>
      </w:r>
      <w:r w:rsidR="00C44044" w:rsidRPr="00BF2000">
        <w:rPr>
          <w:rFonts w:ascii="Garamond" w:hAnsi="Garamond"/>
          <w:sz w:val="22"/>
          <w:szCs w:val="22"/>
        </w:rPr>
        <w:t xml:space="preserve"> </w:t>
      </w:r>
      <w:r w:rsidR="0086606C" w:rsidRPr="00BF2000">
        <w:rPr>
          <w:rFonts w:ascii="Garamond" w:hAnsi="Garamond"/>
          <w:sz w:val="22"/>
          <w:szCs w:val="22"/>
        </w:rPr>
        <w:t>a</w:t>
      </w:r>
      <w:r w:rsidR="00C44044" w:rsidRPr="00BF2000">
        <w:rPr>
          <w:rFonts w:ascii="Garamond" w:hAnsi="Garamond"/>
          <w:sz w:val="22"/>
          <w:szCs w:val="22"/>
        </w:rPr>
        <w:t xml:space="preserve"> </w:t>
      </w:r>
      <w:r w:rsidR="0086606C" w:rsidRPr="00BF2000">
        <w:rPr>
          <w:rFonts w:ascii="Garamond" w:hAnsi="Garamond"/>
          <w:sz w:val="22"/>
          <w:szCs w:val="22"/>
        </w:rPr>
        <w:t>doplnení</w:t>
      </w:r>
      <w:r w:rsidR="00C44044" w:rsidRPr="00BF2000">
        <w:rPr>
          <w:rFonts w:ascii="Garamond" w:hAnsi="Garamond"/>
          <w:sz w:val="22"/>
          <w:szCs w:val="22"/>
        </w:rPr>
        <w:t xml:space="preserve"> </w:t>
      </w:r>
      <w:r w:rsidR="0086606C" w:rsidRPr="00BF2000">
        <w:rPr>
          <w:rFonts w:ascii="Garamond" w:hAnsi="Garamond"/>
          <w:sz w:val="22"/>
          <w:szCs w:val="22"/>
        </w:rPr>
        <w:t>niektorých</w:t>
      </w:r>
      <w:r w:rsidR="00C44044" w:rsidRPr="00BF2000">
        <w:rPr>
          <w:rFonts w:ascii="Garamond" w:hAnsi="Garamond"/>
          <w:sz w:val="22"/>
          <w:szCs w:val="22"/>
        </w:rPr>
        <w:t xml:space="preserve"> </w:t>
      </w:r>
      <w:r w:rsidR="0086606C" w:rsidRPr="00BF2000">
        <w:rPr>
          <w:rFonts w:ascii="Garamond" w:hAnsi="Garamond"/>
          <w:sz w:val="22"/>
          <w:szCs w:val="22"/>
        </w:rPr>
        <w:t>zákonov</w:t>
      </w:r>
      <w:r w:rsidR="00C44044" w:rsidRPr="00BF2000">
        <w:rPr>
          <w:rFonts w:ascii="Garamond" w:hAnsi="Garamond"/>
          <w:sz w:val="22"/>
          <w:szCs w:val="22"/>
        </w:rPr>
        <w:t xml:space="preserve"> </w:t>
      </w:r>
      <w:r w:rsidR="0086606C" w:rsidRPr="00BF2000">
        <w:rPr>
          <w:rFonts w:ascii="Garamond" w:hAnsi="Garamond"/>
          <w:sz w:val="22"/>
          <w:szCs w:val="22"/>
        </w:rPr>
        <w:t>v</w:t>
      </w:r>
      <w:r w:rsidR="00C44044" w:rsidRPr="00BF2000">
        <w:rPr>
          <w:rFonts w:ascii="Garamond" w:hAnsi="Garamond"/>
          <w:sz w:val="22"/>
          <w:szCs w:val="22"/>
        </w:rPr>
        <w:t xml:space="preserve"> </w:t>
      </w:r>
      <w:r w:rsidR="0086606C" w:rsidRPr="00BF2000">
        <w:rPr>
          <w:rFonts w:ascii="Garamond" w:hAnsi="Garamond"/>
          <w:sz w:val="22"/>
          <w:szCs w:val="22"/>
        </w:rPr>
        <w:t>znení</w:t>
      </w:r>
      <w:r w:rsidR="00C44044" w:rsidRPr="00BF2000">
        <w:rPr>
          <w:rFonts w:ascii="Garamond" w:hAnsi="Garamond"/>
          <w:sz w:val="22"/>
          <w:szCs w:val="22"/>
        </w:rPr>
        <w:t xml:space="preserve"> </w:t>
      </w:r>
      <w:r w:rsidR="0086606C" w:rsidRPr="00BF2000">
        <w:rPr>
          <w:rFonts w:ascii="Garamond" w:hAnsi="Garamond"/>
          <w:sz w:val="22"/>
          <w:szCs w:val="22"/>
        </w:rPr>
        <w:t>neskorších</w:t>
      </w:r>
      <w:r w:rsidR="00C44044" w:rsidRPr="00BF2000">
        <w:rPr>
          <w:rFonts w:ascii="Garamond" w:hAnsi="Garamond"/>
          <w:sz w:val="22"/>
          <w:szCs w:val="22"/>
        </w:rPr>
        <w:t xml:space="preserve"> </w:t>
      </w:r>
      <w:r w:rsidR="0086606C" w:rsidRPr="00BF2000">
        <w:rPr>
          <w:rFonts w:ascii="Garamond" w:hAnsi="Garamond"/>
          <w:sz w:val="22"/>
          <w:szCs w:val="22"/>
        </w:rPr>
        <w:t>predpisov;</w:t>
      </w:r>
    </w:p>
    <w:p w14:paraId="091562C7" w14:textId="77777777" w:rsidR="00174AB1" w:rsidRPr="00BF2000" w:rsidRDefault="00174AB1" w:rsidP="0088026C">
      <w:pPr>
        <w:keepNext/>
        <w:keepLines/>
        <w:tabs>
          <w:tab w:val="left" w:pos="0"/>
          <w:tab w:val="center" w:pos="4536"/>
          <w:tab w:val="right" w:pos="9072"/>
        </w:tabs>
        <w:contextualSpacing/>
        <w:jc w:val="both"/>
        <w:rPr>
          <w:rFonts w:ascii="Garamond" w:hAnsi="Garamond"/>
          <w:noProof/>
          <w:sz w:val="22"/>
          <w:szCs w:val="22"/>
        </w:rPr>
      </w:pPr>
    </w:p>
    <w:p w14:paraId="6EE5E72D" w14:textId="48D27FB3" w:rsidR="00174AB1" w:rsidRPr="00BF2000" w:rsidRDefault="00174AB1" w:rsidP="0088026C">
      <w:pPr>
        <w:keepNext/>
        <w:keepLines/>
        <w:numPr>
          <w:ilvl w:val="0"/>
          <w:numId w:val="15"/>
        </w:numPr>
        <w:tabs>
          <w:tab w:val="left" w:pos="0"/>
          <w:tab w:val="center" w:pos="4536"/>
          <w:tab w:val="right" w:pos="9072"/>
        </w:tabs>
        <w:ind w:hanging="720"/>
        <w:contextualSpacing/>
        <w:jc w:val="both"/>
        <w:rPr>
          <w:rFonts w:ascii="Garamond" w:hAnsi="Garamond"/>
          <w:sz w:val="22"/>
          <w:szCs w:val="22"/>
        </w:rPr>
      </w:pPr>
      <w:r w:rsidRPr="00BF2000">
        <w:rPr>
          <w:rFonts w:ascii="Garamond" w:hAnsi="Garamond"/>
          <w:noProof/>
          <w:sz w:val="22"/>
          <w:szCs w:val="22"/>
        </w:rPr>
        <w:t>je</w:t>
      </w:r>
      <w:r w:rsidR="00C44044" w:rsidRPr="00BF2000">
        <w:rPr>
          <w:rFonts w:ascii="Garamond" w:hAnsi="Garamond"/>
          <w:noProof/>
          <w:sz w:val="22"/>
          <w:szCs w:val="22"/>
        </w:rPr>
        <w:t xml:space="preserve"> </w:t>
      </w:r>
      <w:r w:rsidRPr="00BF2000">
        <w:rPr>
          <w:rFonts w:ascii="Garamond" w:hAnsi="Garamond"/>
          <w:noProof/>
          <w:sz w:val="22"/>
          <w:szCs w:val="22"/>
        </w:rPr>
        <w:t>zapísaný</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sz w:val="22"/>
          <w:szCs w:val="22"/>
        </w:rPr>
        <w:t>Registri</w:t>
      </w:r>
      <w:r w:rsidR="00C44044" w:rsidRPr="00BF2000">
        <w:rPr>
          <w:rFonts w:ascii="Garamond" w:hAnsi="Garamond"/>
          <w:noProof/>
          <w:sz w:val="22"/>
          <w:szCs w:val="22"/>
        </w:rPr>
        <w:t xml:space="preserve"> </w:t>
      </w:r>
      <w:r w:rsidRPr="00BF2000">
        <w:rPr>
          <w:rFonts w:ascii="Garamond" w:hAnsi="Garamond"/>
          <w:noProof/>
          <w:sz w:val="22"/>
          <w:szCs w:val="22"/>
        </w:rPr>
        <w:t>partnerov</w:t>
      </w:r>
      <w:r w:rsidR="00C44044" w:rsidRPr="00BF2000">
        <w:rPr>
          <w:rFonts w:ascii="Garamond" w:hAnsi="Garamond"/>
          <w:noProof/>
          <w:sz w:val="22"/>
          <w:szCs w:val="22"/>
        </w:rPr>
        <w:t xml:space="preserve"> </w:t>
      </w:r>
      <w:r w:rsidRPr="00BF2000">
        <w:rPr>
          <w:rFonts w:ascii="Garamond" w:hAnsi="Garamond"/>
          <w:noProof/>
          <w:sz w:val="22"/>
          <w:szCs w:val="22"/>
        </w:rPr>
        <w:t>verejného</w:t>
      </w:r>
      <w:r w:rsidR="00C44044" w:rsidRPr="00BF2000">
        <w:rPr>
          <w:rFonts w:ascii="Garamond" w:hAnsi="Garamond"/>
          <w:noProof/>
          <w:sz w:val="22"/>
          <w:szCs w:val="22"/>
        </w:rPr>
        <w:t xml:space="preserve"> </w:t>
      </w:r>
      <w:r w:rsidRPr="00BF2000">
        <w:rPr>
          <w:rFonts w:ascii="Garamond" w:hAnsi="Garamond"/>
          <w:noProof/>
          <w:sz w:val="22"/>
          <w:szCs w:val="22"/>
        </w:rPr>
        <w:t>sektora,</w:t>
      </w:r>
      <w:r w:rsidR="00C44044" w:rsidRPr="00BF2000">
        <w:rPr>
          <w:rFonts w:ascii="Garamond" w:eastAsia="Calibri" w:hAnsi="Garamond"/>
          <w:sz w:val="22"/>
          <w:szCs w:val="22"/>
        </w:rPr>
        <w:t xml:space="preserve"> </w:t>
      </w:r>
      <w:r w:rsidRPr="00BF2000">
        <w:rPr>
          <w:rFonts w:ascii="Garamond" w:eastAsia="Calibri" w:hAnsi="Garamond"/>
          <w:sz w:val="22"/>
          <w:szCs w:val="22"/>
        </w:rPr>
        <w:t>pokiaľ</w:t>
      </w:r>
      <w:r w:rsidR="00C44044" w:rsidRPr="00BF2000">
        <w:rPr>
          <w:rFonts w:ascii="Garamond" w:eastAsia="Calibri" w:hAnsi="Garamond"/>
          <w:sz w:val="22"/>
          <w:szCs w:val="22"/>
        </w:rPr>
        <w:t xml:space="preserve"> </w:t>
      </w:r>
      <w:r w:rsidRPr="00BF2000">
        <w:rPr>
          <w:rFonts w:ascii="Garamond" w:eastAsia="Calibri" w:hAnsi="Garamond"/>
          <w:sz w:val="22"/>
          <w:szCs w:val="22"/>
        </w:rPr>
        <w:t>sa</w:t>
      </w:r>
      <w:r w:rsidR="00C44044" w:rsidRPr="00BF2000">
        <w:rPr>
          <w:rFonts w:ascii="Garamond" w:eastAsia="Calibri" w:hAnsi="Garamond"/>
          <w:sz w:val="22"/>
          <w:szCs w:val="22"/>
        </w:rPr>
        <w:t xml:space="preserve"> </w:t>
      </w:r>
      <w:r w:rsidRPr="00BF2000">
        <w:rPr>
          <w:rFonts w:ascii="Garamond" w:eastAsia="Calibri" w:hAnsi="Garamond"/>
          <w:sz w:val="22"/>
          <w:szCs w:val="22"/>
        </w:rPr>
        <w:t>naňho</w:t>
      </w:r>
      <w:r w:rsidR="00C44044" w:rsidRPr="00BF2000">
        <w:rPr>
          <w:rFonts w:ascii="Garamond" w:eastAsia="Calibri" w:hAnsi="Garamond"/>
          <w:sz w:val="22"/>
          <w:szCs w:val="22"/>
        </w:rPr>
        <w:t xml:space="preserve"> </w:t>
      </w:r>
      <w:r w:rsidRPr="00BF2000">
        <w:rPr>
          <w:rFonts w:ascii="Garamond" w:eastAsia="Calibri" w:hAnsi="Garamond"/>
          <w:sz w:val="22"/>
          <w:szCs w:val="22"/>
        </w:rPr>
        <w:t>takáto</w:t>
      </w:r>
      <w:r w:rsidR="00C44044" w:rsidRPr="00BF2000">
        <w:rPr>
          <w:rFonts w:ascii="Garamond" w:eastAsia="Calibri" w:hAnsi="Garamond"/>
          <w:sz w:val="22"/>
          <w:szCs w:val="22"/>
        </w:rPr>
        <w:t xml:space="preserve"> </w:t>
      </w:r>
      <w:r w:rsidRPr="00BF2000">
        <w:rPr>
          <w:rFonts w:ascii="Garamond" w:eastAsia="Calibri" w:hAnsi="Garamond"/>
          <w:sz w:val="22"/>
          <w:szCs w:val="22"/>
        </w:rPr>
        <w:t>povinnosť</w:t>
      </w:r>
      <w:r w:rsidR="00C44044" w:rsidRPr="00BF2000">
        <w:rPr>
          <w:rFonts w:ascii="Garamond" w:eastAsia="Calibri" w:hAnsi="Garamond"/>
          <w:sz w:val="22"/>
          <w:szCs w:val="22"/>
        </w:rPr>
        <w:t xml:space="preserve"> </w:t>
      </w:r>
      <w:r w:rsidRPr="00BF2000">
        <w:rPr>
          <w:rFonts w:ascii="Garamond" w:eastAsia="Calibri" w:hAnsi="Garamond"/>
          <w:sz w:val="22"/>
          <w:szCs w:val="22"/>
        </w:rPr>
        <w:t>vzťahuje</w:t>
      </w:r>
      <w:r w:rsidRPr="00BF2000">
        <w:rPr>
          <w:rFonts w:ascii="Garamond" w:hAnsi="Garamond"/>
          <w:noProof/>
          <w:sz w:val="22"/>
          <w:szCs w:val="22"/>
        </w:rPr>
        <w:t>;</w:t>
      </w:r>
      <w:r w:rsidR="00C44044" w:rsidRPr="00BF2000">
        <w:rPr>
          <w:rFonts w:ascii="Garamond" w:hAnsi="Garamond"/>
          <w:noProof/>
          <w:sz w:val="22"/>
          <w:szCs w:val="22"/>
        </w:rPr>
        <w:t xml:space="preserve"> </w:t>
      </w:r>
    </w:p>
    <w:p w14:paraId="48903377" w14:textId="77777777" w:rsidR="00EC4414" w:rsidRPr="00BF2000" w:rsidRDefault="00EC4414" w:rsidP="0088026C">
      <w:pPr>
        <w:keepNext/>
        <w:keepLines/>
        <w:tabs>
          <w:tab w:val="left" w:pos="0"/>
          <w:tab w:val="center" w:pos="4536"/>
          <w:tab w:val="right" w:pos="9072"/>
        </w:tabs>
        <w:ind w:left="1429"/>
        <w:contextualSpacing/>
        <w:jc w:val="both"/>
        <w:rPr>
          <w:rFonts w:ascii="Garamond" w:hAnsi="Garamond"/>
          <w:noProof/>
          <w:sz w:val="22"/>
          <w:szCs w:val="22"/>
        </w:rPr>
      </w:pPr>
    </w:p>
    <w:p w14:paraId="7B3C8560" w14:textId="246327A4" w:rsidR="009E4CFB" w:rsidRDefault="009E4CFB" w:rsidP="0088026C">
      <w:pPr>
        <w:keepNext/>
        <w:keepLines/>
        <w:numPr>
          <w:ilvl w:val="0"/>
          <w:numId w:val="15"/>
        </w:numPr>
        <w:tabs>
          <w:tab w:val="left" w:pos="0"/>
          <w:tab w:val="center" w:pos="4536"/>
          <w:tab w:val="right" w:pos="9072"/>
        </w:tabs>
        <w:ind w:hanging="720"/>
        <w:contextualSpacing/>
        <w:jc w:val="both"/>
        <w:rPr>
          <w:rFonts w:ascii="Garamond" w:hAnsi="Garamond"/>
          <w:noProof/>
          <w:sz w:val="22"/>
          <w:szCs w:val="22"/>
        </w:rPr>
      </w:pPr>
      <w:r w:rsidRPr="00BF2000">
        <w:rPr>
          <w:rFonts w:ascii="Garamond" w:hAnsi="Garamond"/>
          <w:noProof/>
          <w:sz w:val="22"/>
          <w:szCs w:val="22"/>
        </w:rPr>
        <w:t>uzatvorenie</w:t>
      </w:r>
      <w:r w:rsidR="00C44044" w:rsidRPr="00BF2000">
        <w:rPr>
          <w:rFonts w:ascii="Garamond" w:hAnsi="Garamond"/>
          <w:noProof/>
          <w:sz w:val="22"/>
          <w:szCs w:val="22"/>
        </w:rPr>
        <w:t xml:space="preserve"> </w:t>
      </w:r>
      <w:r w:rsidRPr="00BF2000">
        <w:rPr>
          <w:rFonts w:ascii="Garamond" w:hAnsi="Garamond"/>
          <w:noProof/>
          <w:sz w:val="22"/>
          <w:szCs w:val="22"/>
        </w:rPr>
        <w:t>alebo</w:t>
      </w:r>
      <w:r w:rsidR="00C44044" w:rsidRPr="00BF2000">
        <w:rPr>
          <w:rFonts w:ascii="Garamond" w:hAnsi="Garamond"/>
          <w:noProof/>
          <w:sz w:val="22"/>
          <w:szCs w:val="22"/>
        </w:rPr>
        <w:t xml:space="preserve"> </w:t>
      </w:r>
      <w:r w:rsidRPr="00BF2000">
        <w:rPr>
          <w:rFonts w:ascii="Garamond" w:hAnsi="Garamond"/>
          <w:noProof/>
          <w:sz w:val="22"/>
          <w:szCs w:val="22"/>
        </w:rPr>
        <w:t>plnenie</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r w:rsidRPr="00BF2000">
        <w:rPr>
          <w:rFonts w:ascii="Garamond" w:hAnsi="Garamond"/>
          <w:noProof/>
          <w:sz w:val="22"/>
          <w:szCs w:val="22"/>
        </w:rPr>
        <w:t>Zhotoviteľom</w:t>
      </w:r>
      <w:r w:rsidR="00C44044" w:rsidRPr="00BF2000">
        <w:rPr>
          <w:rFonts w:ascii="Garamond" w:hAnsi="Garamond"/>
          <w:noProof/>
          <w:sz w:val="22"/>
          <w:szCs w:val="22"/>
        </w:rPr>
        <w:t xml:space="preserve"> </w:t>
      </w:r>
      <w:r w:rsidRPr="00BF2000">
        <w:rPr>
          <w:rFonts w:ascii="Garamond" w:hAnsi="Garamond"/>
          <w:noProof/>
          <w:sz w:val="22"/>
          <w:szCs w:val="22"/>
        </w:rPr>
        <w:t>nie</w:t>
      </w:r>
      <w:r w:rsidR="00C44044" w:rsidRPr="00BF2000">
        <w:rPr>
          <w:rFonts w:ascii="Garamond" w:hAnsi="Garamond"/>
          <w:noProof/>
          <w:sz w:val="22"/>
          <w:szCs w:val="22"/>
        </w:rPr>
        <w:t xml:space="preserve"> </w:t>
      </w:r>
      <w:r w:rsidRPr="00BF2000">
        <w:rPr>
          <w:rFonts w:ascii="Garamond" w:hAnsi="Garamond"/>
          <w:noProof/>
          <w:sz w:val="22"/>
          <w:szCs w:val="22"/>
        </w:rPr>
        <w:t>je</w:t>
      </w:r>
      <w:r w:rsidR="00C44044" w:rsidRPr="00BF2000">
        <w:rPr>
          <w:rFonts w:ascii="Garamond" w:hAnsi="Garamond"/>
          <w:noProof/>
          <w:sz w:val="22"/>
          <w:szCs w:val="22"/>
        </w:rPr>
        <w:t xml:space="preserve"> </w:t>
      </w:r>
      <w:r w:rsidRPr="00BF2000">
        <w:rPr>
          <w:rFonts w:ascii="Garamond" w:hAnsi="Garamond"/>
          <w:noProof/>
          <w:sz w:val="22"/>
          <w:szCs w:val="22"/>
        </w:rPr>
        <w:t>ukracujúcim</w:t>
      </w:r>
      <w:r w:rsidR="00C44044" w:rsidRPr="00BF2000">
        <w:rPr>
          <w:rFonts w:ascii="Garamond" w:hAnsi="Garamond"/>
          <w:noProof/>
          <w:sz w:val="22"/>
          <w:szCs w:val="22"/>
        </w:rPr>
        <w:t xml:space="preserve"> </w:t>
      </w:r>
      <w:r w:rsidRPr="00BF2000">
        <w:rPr>
          <w:rFonts w:ascii="Garamond" w:hAnsi="Garamond"/>
          <w:noProof/>
          <w:sz w:val="22"/>
          <w:szCs w:val="22"/>
        </w:rPr>
        <w:t>alebo</w:t>
      </w:r>
      <w:r w:rsidR="00C44044" w:rsidRPr="00BF2000">
        <w:rPr>
          <w:rFonts w:ascii="Garamond" w:hAnsi="Garamond"/>
          <w:noProof/>
          <w:sz w:val="22"/>
          <w:szCs w:val="22"/>
        </w:rPr>
        <w:t xml:space="preserve"> </w:t>
      </w:r>
      <w:r w:rsidRPr="00BF2000">
        <w:rPr>
          <w:rFonts w:ascii="Garamond" w:hAnsi="Garamond"/>
          <w:noProof/>
          <w:sz w:val="22"/>
          <w:szCs w:val="22"/>
        </w:rPr>
        <w:t>poškodzujúcim</w:t>
      </w:r>
      <w:r w:rsidR="00C44044" w:rsidRPr="00BF2000">
        <w:rPr>
          <w:rFonts w:ascii="Garamond" w:hAnsi="Garamond"/>
          <w:noProof/>
          <w:sz w:val="22"/>
          <w:szCs w:val="22"/>
        </w:rPr>
        <w:t xml:space="preserve"> </w:t>
      </w:r>
      <w:r w:rsidRPr="00BF2000">
        <w:rPr>
          <w:rFonts w:ascii="Garamond" w:hAnsi="Garamond"/>
          <w:noProof/>
          <w:sz w:val="22"/>
          <w:szCs w:val="22"/>
        </w:rPr>
        <w:t>alebo</w:t>
      </w:r>
      <w:r w:rsidR="00C44044" w:rsidRPr="00BF2000">
        <w:rPr>
          <w:rFonts w:ascii="Garamond" w:hAnsi="Garamond"/>
          <w:noProof/>
          <w:sz w:val="22"/>
          <w:szCs w:val="22"/>
        </w:rPr>
        <w:t xml:space="preserve"> </w:t>
      </w:r>
      <w:r w:rsidRPr="00BF2000">
        <w:rPr>
          <w:rFonts w:ascii="Garamond" w:hAnsi="Garamond"/>
          <w:noProof/>
          <w:sz w:val="22"/>
          <w:szCs w:val="22"/>
        </w:rPr>
        <w:t>zvýhodňujúcim</w:t>
      </w:r>
      <w:r w:rsidR="00C44044" w:rsidRPr="00BF2000">
        <w:rPr>
          <w:rFonts w:ascii="Garamond" w:hAnsi="Garamond"/>
          <w:noProof/>
          <w:sz w:val="22"/>
          <w:szCs w:val="22"/>
        </w:rPr>
        <w:t xml:space="preserve"> </w:t>
      </w:r>
      <w:r w:rsidRPr="00BF2000">
        <w:rPr>
          <w:rFonts w:ascii="Garamond" w:hAnsi="Garamond"/>
          <w:noProof/>
          <w:sz w:val="22"/>
          <w:szCs w:val="22"/>
        </w:rPr>
        <w:t>alebo</w:t>
      </w:r>
      <w:r w:rsidR="00C44044" w:rsidRPr="00BF2000">
        <w:rPr>
          <w:rFonts w:ascii="Garamond" w:hAnsi="Garamond"/>
          <w:noProof/>
          <w:sz w:val="22"/>
          <w:szCs w:val="22"/>
        </w:rPr>
        <w:t xml:space="preserve"> </w:t>
      </w:r>
      <w:r w:rsidRPr="00BF2000">
        <w:rPr>
          <w:rFonts w:ascii="Garamond" w:hAnsi="Garamond"/>
          <w:noProof/>
          <w:sz w:val="22"/>
          <w:szCs w:val="22"/>
        </w:rPr>
        <w:t>znevýhodňujúcim</w:t>
      </w:r>
      <w:r w:rsidR="00C44044" w:rsidRPr="00BF2000">
        <w:rPr>
          <w:rFonts w:ascii="Garamond" w:hAnsi="Garamond"/>
          <w:noProof/>
          <w:sz w:val="22"/>
          <w:szCs w:val="22"/>
        </w:rPr>
        <w:t xml:space="preserve"> </w:t>
      </w:r>
      <w:r w:rsidRPr="00BF2000">
        <w:rPr>
          <w:rFonts w:ascii="Garamond" w:hAnsi="Garamond"/>
          <w:noProof/>
          <w:sz w:val="22"/>
          <w:szCs w:val="22"/>
        </w:rPr>
        <w:t>úkonom</w:t>
      </w:r>
      <w:r w:rsidR="00C44044" w:rsidRPr="00BF2000">
        <w:rPr>
          <w:rFonts w:ascii="Garamond" w:hAnsi="Garamond"/>
          <w:noProof/>
          <w:sz w:val="22"/>
          <w:szCs w:val="22"/>
        </w:rPr>
        <w:t xml:space="preserve"> </w:t>
      </w:r>
      <w:r w:rsidRPr="00BF2000">
        <w:rPr>
          <w:rFonts w:ascii="Garamond" w:hAnsi="Garamond"/>
          <w:noProof/>
          <w:sz w:val="22"/>
          <w:szCs w:val="22"/>
        </w:rPr>
        <w:t>vo</w:t>
      </w:r>
      <w:r w:rsidR="00C44044" w:rsidRPr="00BF2000">
        <w:rPr>
          <w:rFonts w:ascii="Garamond" w:hAnsi="Garamond"/>
          <w:noProof/>
          <w:sz w:val="22"/>
          <w:szCs w:val="22"/>
        </w:rPr>
        <w:t xml:space="preserve"> </w:t>
      </w:r>
      <w:r w:rsidRPr="00BF2000">
        <w:rPr>
          <w:rFonts w:ascii="Garamond" w:hAnsi="Garamond"/>
          <w:noProof/>
          <w:sz w:val="22"/>
          <w:szCs w:val="22"/>
        </w:rPr>
        <w:t>vzťahu</w:t>
      </w:r>
      <w:r w:rsidR="00C44044" w:rsidRPr="00BF2000">
        <w:rPr>
          <w:rFonts w:ascii="Garamond" w:hAnsi="Garamond"/>
          <w:noProof/>
          <w:sz w:val="22"/>
          <w:szCs w:val="22"/>
        </w:rPr>
        <w:t xml:space="preserve"> </w:t>
      </w:r>
      <w:r w:rsidRPr="00BF2000">
        <w:rPr>
          <w:rFonts w:ascii="Garamond" w:hAnsi="Garamond"/>
          <w:noProof/>
          <w:sz w:val="22"/>
          <w:szCs w:val="22"/>
        </w:rPr>
        <w:t>k</w:t>
      </w:r>
      <w:r w:rsidR="00C44044" w:rsidRPr="00BF2000">
        <w:rPr>
          <w:rFonts w:ascii="Garamond" w:hAnsi="Garamond"/>
          <w:noProof/>
          <w:sz w:val="22"/>
          <w:szCs w:val="22"/>
        </w:rPr>
        <w:t xml:space="preserve"> </w:t>
      </w:r>
      <w:r w:rsidRPr="00BF2000">
        <w:rPr>
          <w:rFonts w:ascii="Garamond" w:hAnsi="Garamond"/>
          <w:noProof/>
          <w:sz w:val="22"/>
          <w:szCs w:val="22"/>
        </w:rPr>
        <w:t>akémukoľvek</w:t>
      </w:r>
      <w:r w:rsidR="00C44044" w:rsidRPr="00BF2000">
        <w:rPr>
          <w:rFonts w:ascii="Garamond" w:hAnsi="Garamond"/>
          <w:noProof/>
          <w:sz w:val="22"/>
          <w:szCs w:val="22"/>
        </w:rPr>
        <w:t xml:space="preserve"> </w:t>
      </w:r>
      <w:r w:rsidR="000E00EC" w:rsidRPr="00BF2000">
        <w:rPr>
          <w:rFonts w:ascii="Garamond" w:hAnsi="Garamond"/>
          <w:noProof/>
          <w:sz w:val="22"/>
          <w:szCs w:val="22"/>
        </w:rPr>
        <w:t>svojmu</w:t>
      </w:r>
      <w:r w:rsidR="00C44044" w:rsidRPr="00BF2000">
        <w:rPr>
          <w:rFonts w:ascii="Garamond" w:hAnsi="Garamond"/>
          <w:noProof/>
          <w:sz w:val="22"/>
          <w:szCs w:val="22"/>
        </w:rPr>
        <w:t xml:space="preserve"> </w:t>
      </w:r>
      <w:r w:rsidRPr="00BF2000">
        <w:rPr>
          <w:rFonts w:ascii="Garamond" w:hAnsi="Garamond"/>
          <w:noProof/>
          <w:sz w:val="22"/>
          <w:szCs w:val="22"/>
        </w:rPr>
        <w:t>veriteľovi,</w:t>
      </w:r>
      <w:r w:rsidR="00C44044" w:rsidRPr="00BF2000">
        <w:rPr>
          <w:rFonts w:ascii="Garamond" w:hAnsi="Garamond"/>
          <w:noProof/>
          <w:sz w:val="22"/>
          <w:szCs w:val="22"/>
        </w:rPr>
        <w:t xml:space="preserve"> </w:t>
      </w:r>
      <w:r w:rsidRPr="00BF2000">
        <w:rPr>
          <w:rFonts w:ascii="Garamond" w:hAnsi="Garamond"/>
          <w:noProof/>
          <w:sz w:val="22"/>
          <w:szCs w:val="22"/>
        </w:rPr>
        <w:t>pričom</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tejto</w:t>
      </w:r>
      <w:r w:rsidR="00C44044" w:rsidRPr="00BF2000">
        <w:rPr>
          <w:rFonts w:ascii="Garamond" w:hAnsi="Garamond"/>
          <w:noProof/>
          <w:sz w:val="22"/>
          <w:szCs w:val="22"/>
        </w:rPr>
        <w:t xml:space="preserve"> </w:t>
      </w:r>
      <w:r w:rsidRPr="00BF2000">
        <w:rPr>
          <w:rFonts w:ascii="Garamond" w:hAnsi="Garamond"/>
          <w:noProof/>
          <w:sz w:val="22"/>
          <w:szCs w:val="22"/>
        </w:rPr>
        <w:t>súvislosti</w:t>
      </w:r>
      <w:r w:rsidR="00C44044" w:rsidRPr="00BF2000">
        <w:rPr>
          <w:rFonts w:ascii="Garamond" w:hAnsi="Garamond"/>
          <w:noProof/>
          <w:sz w:val="22"/>
          <w:szCs w:val="22"/>
        </w:rPr>
        <w:t xml:space="preserve"> </w:t>
      </w:r>
      <w:r w:rsidRPr="00BF2000">
        <w:rPr>
          <w:rFonts w:ascii="Garamond" w:hAnsi="Garamond"/>
          <w:noProof/>
          <w:sz w:val="22"/>
          <w:szCs w:val="22"/>
        </w:rPr>
        <w:t>nie</w:t>
      </w:r>
      <w:r w:rsidR="00C44044" w:rsidRPr="00BF2000">
        <w:rPr>
          <w:rFonts w:ascii="Garamond" w:hAnsi="Garamond"/>
          <w:noProof/>
          <w:sz w:val="22"/>
          <w:szCs w:val="22"/>
        </w:rPr>
        <w:t xml:space="preserve"> </w:t>
      </w:r>
      <w:r w:rsidRPr="00BF2000">
        <w:rPr>
          <w:rFonts w:ascii="Garamond" w:hAnsi="Garamond"/>
          <w:noProof/>
          <w:sz w:val="22"/>
          <w:szCs w:val="22"/>
        </w:rPr>
        <w:t>je</w:t>
      </w:r>
      <w:r w:rsidR="00C44044" w:rsidRPr="00BF2000">
        <w:rPr>
          <w:rFonts w:ascii="Garamond" w:hAnsi="Garamond"/>
          <w:noProof/>
          <w:sz w:val="22"/>
          <w:szCs w:val="22"/>
        </w:rPr>
        <w:t xml:space="preserve"> </w:t>
      </w:r>
      <w:r w:rsidRPr="00BF2000">
        <w:rPr>
          <w:rFonts w:ascii="Garamond" w:hAnsi="Garamond"/>
          <w:noProof/>
          <w:sz w:val="22"/>
          <w:szCs w:val="22"/>
        </w:rPr>
        <w:t>najmä</w:t>
      </w:r>
      <w:r w:rsidR="00C44044" w:rsidRPr="00BF2000">
        <w:rPr>
          <w:rFonts w:ascii="Garamond" w:hAnsi="Garamond"/>
          <w:noProof/>
          <w:sz w:val="22"/>
          <w:szCs w:val="22"/>
        </w:rPr>
        <w:t xml:space="preserve"> </w:t>
      </w:r>
      <w:r w:rsidRPr="00BF2000">
        <w:rPr>
          <w:rFonts w:ascii="Garamond" w:hAnsi="Garamond"/>
          <w:noProof/>
          <w:sz w:val="22"/>
          <w:szCs w:val="22"/>
        </w:rPr>
        <w:t>odporovateľným</w:t>
      </w:r>
      <w:r w:rsidR="00C44044" w:rsidRPr="00BF2000">
        <w:rPr>
          <w:rFonts w:ascii="Garamond" w:hAnsi="Garamond"/>
          <w:noProof/>
          <w:sz w:val="22"/>
          <w:szCs w:val="22"/>
        </w:rPr>
        <w:t xml:space="preserve"> </w:t>
      </w:r>
      <w:r w:rsidRPr="00BF2000">
        <w:rPr>
          <w:rFonts w:ascii="Garamond" w:hAnsi="Garamond"/>
          <w:noProof/>
          <w:sz w:val="22"/>
          <w:szCs w:val="22"/>
        </w:rPr>
        <w:t>právnym</w:t>
      </w:r>
      <w:r w:rsidR="00C44044" w:rsidRPr="00BF2000">
        <w:rPr>
          <w:rFonts w:ascii="Garamond" w:hAnsi="Garamond"/>
          <w:noProof/>
          <w:sz w:val="22"/>
          <w:szCs w:val="22"/>
        </w:rPr>
        <w:t xml:space="preserve"> </w:t>
      </w:r>
      <w:r w:rsidRPr="00BF2000">
        <w:rPr>
          <w:rFonts w:ascii="Garamond" w:hAnsi="Garamond"/>
          <w:noProof/>
          <w:sz w:val="22"/>
          <w:szCs w:val="22"/>
        </w:rPr>
        <w:t>úkonom;</w:t>
      </w:r>
      <w:r w:rsidR="00C44044" w:rsidRPr="00BF2000">
        <w:rPr>
          <w:rFonts w:ascii="Garamond" w:hAnsi="Garamond"/>
          <w:noProof/>
          <w:sz w:val="22"/>
          <w:szCs w:val="22"/>
        </w:rPr>
        <w:t xml:space="preserve"> </w:t>
      </w:r>
      <w:r w:rsidRPr="00BF2000">
        <w:rPr>
          <w:rFonts w:ascii="Garamond" w:hAnsi="Garamond"/>
          <w:noProof/>
          <w:sz w:val="22"/>
          <w:szCs w:val="22"/>
        </w:rPr>
        <w:t>a</w:t>
      </w:r>
    </w:p>
    <w:p w14:paraId="0AF497BF" w14:textId="77777777" w:rsidR="00846103" w:rsidRPr="00BF2000" w:rsidRDefault="00846103" w:rsidP="00846103">
      <w:pPr>
        <w:keepNext/>
        <w:keepLines/>
        <w:tabs>
          <w:tab w:val="left" w:pos="0"/>
          <w:tab w:val="center" w:pos="4536"/>
          <w:tab w:val="right" w:pos="9072"/>
        </w:tabs>
        <w:contextualSpacing/>
        <w:jc w:val="both"/>
        <w:rPr>
          <w:rFonts w:ascii="Garamond" w:hAnsi="Garamond"/>
          <w:noProof/>
          <w:sz w:val="22"/>
          <w:szCs w:val="22"/>
        </w:rPr>
      </w:pPr>
    </w:p>
    <w:p w14:paraId="311C6CFF" w14:textId="4483C9CC" w:rsidR="009E4CFB" w:rsidRPr="00BF2000" w:rsidRDefault="009E4CFB" w:rsidP="0088026C">
      <w:pPr>
        <w:keepNext/>
        <w:keepLines/>
        <w:numPr>
          <w:ilvl w:val="0"/>
          <w:numId w:val="15"/>
        </w:numPr>
        <w:tabs>
          <w:tab w:val="left" w:pos="0"/>
          <w:tab w:val="center" w:pos="4536"/>
          <w:tab w:val="right" w:pos="9072"/>
        </w:tabs>
        <w:ind w:hanging="720"/>
        <w:contextualSpacing/>
        <w:jc w:val="both"/>
        <w:rPr>
          <w:rFonts w:ascii="Garamond" w:hAnsi="Garamond"/>
          <w:noProof/>
          <w:sz w:val="22"/>
          <w:szCs w:val="22"/>
        </w:rPr>
      </w:pPr>
      <w:r w:rsidRPr="00BF2000">
        <w:rPr>
          <w:rFonts w:ascii="Garamond" w:hAnsi="Garamond"/>
          <w:noProof/>
          <w:sz w:val="22"/>
          <w:szCs w:val="22"/>
        </w:rPr>
        <w:t>nevedie</w:t>
      </w:r>
      <w:r w:rsidR="00C44044" w:rsidRPr="00BF2000">
        <w:rPr>
          <w:rFonts w:ascii="Garamond" w:hAnsi="Garamond"/>
          <w:noProof/>
          <w:sz w:val="22"/>
          <w:szCs w:val="22"/>
        </w:rPr>
        <w:t xml:space="preserve"> </w:t>
      </w:r>
      <w:r w:rsidRPr="00BF2000">
        <w:rPr>
          <w:rFonts w:ascii="Garamond" w:hAnsi="Garamond"/>
          <w:noProof/>
          <w:sz w:val="22"/>
          <w:szCs w:val="22"/>
        </w:rPr>
        <w:t>sa</w:t>
      </w:r>
      <w:r w:rsidR="00C44044" w:rsidRPr="00BF2000">
        <w:rPr>
          <w:rFonts w:ascii="Garamond" w:hAnsi="Garamond"/>
          <w:noProof/>
          <w:sz w:val="22"/>
          <w:szCs w:val="22"/>
        </w:rPr>
        <w:t xml:space="preserve"> </w:t>
      </w:r>
      <w:r w:rsidRPr="00BF2000">
        <w:rPr>
          <w:rFonts w:ascii="Garamond" w:hAnsi="Garamond"/>
          <w:noProof/>
          <w:sz w:val="22"/>
          <w:szCs w:val="22"/>
        </w:rPr>
        <w:t>voči</w:t>
      </w:r>
      <w:r w:rsidR="00C44044" w:rsidRPr="00BF2000">
        <w:rPr>
          <w:rFonts w:ascii="Garamond" w:hAnsi="Garamond"/>
          <w:noProof/>
          <w:sz w:val="22"/>
          <w:szCs w:val="22"/>
        </w:rPr>
        <w:t xml:space="preserve"> </w:t>
      </w:r>
      <w:r w:rsidRPr="00BF2000">
        <w:rPr>
          <w:rFonts w:ascii="Garamond" w:hAnsi="Garamond"/>
          <w:noProof/>
          <w:sz w:val="22"/>
          <w:szCs w:val="22"/>
        </w:rPr>
        <w:t>nemu</w:t>
      </w:r>
      <w:r w:rsidR="00C44044" w:rsidRPr="00BF2000">
        <w:rPr>
          <w:rFonts w:ascii="Garamond" w:hAnsi="Garamond"/>
          <w:noProof/>
          <w:sz w:val="22"/>
          <w:szCs w:val="22"/>
        </w:rPr>
        <w:t xml:space="preserve"> </w:t>
      </w:r>
      <w:r w:rsidRPr="00BF2000">
        <w:rPr>
          <w:rFonts w:ascii="Garamond" w:hAnsi="Garamond"/>
          <w:noProof/>
          <w:sz w:val="22"/>
          <w:szCs w:val="22"/>
        </w:rPr>
        <w:t>vyšetrovanie</w:t>
      </w:r>
      <w:r w:rsidR="00C44044" w:rsidRPr="00BF2000">
        <w:rPr>
          <w:rFonts w:ascii="Garamond" w:hAnsi="Garamond"/>
          <w:noProof/>
          <w:sz w:val="22"/>
          <w:szCs w:val="22"/>
        </w:rPr>
        <w:t xml:space="preserve"> </w:t>
      </w:r>
      <w:r w:rsidRPr="00BF2000">
        <w:rPr>
          <w:rFonts w:ascii="Garamond" w:hAnsi="Garamond"/>
          <w:noProof/>
          <w:sz w:val="22"/>
          <w:szCs w:val="22"/>
        </w:rPr>
        <w:t>alebo</w:t>
      </w:r>
      <w:r w:rsidR="00C44044" w:rsidRPr="00BF2000">
        <w:rPr>
          <w:rFonts w:ascii="Garamond" w:hAnsi="Garamond"/>
          <w:noProof/>
          <w:sz w:val="22"/>
          <w:szCs w:val="22"/>
        </w:rPr>
        <w:t xml:space="preserve"> </w:t>
      </w:r>
      <w:r w:rsidRPr="00BF2000">
        <w:rPr>
          <w:rFonts w:ascii="Garamond" w:hAnsi="Garamond"/>
          <w:noProof/>
          <w:sz w:val="22"/>
          <w:szCs w:val="22"/>
        </w:rPr>
        <w:t>zisťovanie</w:t>
      </w:r>
      <w:r w:rsidR="00C44044" w:rsidRPr="00BF2000">
        <w:rPr>
          <w:rFonts w:ascii="Garamond" w:hAnsi="Garamond"/>
          <w:noProof/>
          <w:sz w:val="22"/>
          <w:szCs w:val="22"/>
        </w:rPr>
        <w:t xml:space="preserve"> </w:t>
      </w:r>
      <w:r w:rsidRPr="00BF2000">
        <w:rPr>
          <w:rFonts w:ascii="Garamond" w:hAnsi="Garamond"/>
          <w:noProof/>
          <w:sz w:val="22"/>
          <w:szCs w:val="22"/>
        </w:rPr>
        <w:t>zo</w:t>
      </w:r>
      <w:r w:rsidR="00C44044" w:rsidRPr="00BF2000">
        <w:rPr>
          <w:rFonts w:ascii="Garamond" w:hAnsi="Garamond"/>
          <w:noProof/>
          <w:sz w:val="22"/>
          <w:szCs w:val="22"/>
        </w:rPr>
        <w:t xml:space="preserve"> </w:t>
      </w:r>
      <w:r w:rsidRPr="00BF2000">
        <w:rPr>
          <w:rFonts w:ascii="Garamond" w:hAnsi="Garamond"/>
          <w:noProof/>
          <w:sz w:val="22"/>
          <w:szCs w:val="22"/>
        </w:rPr>
        <w:t>strany</w:t>
      </w:r>
      <w:r w:rsidR="00C44044" w:rsidRPr="00BF2000">
        <w:rPr>
          <w:rFonts w:ascii="Garamond" w:hAnsi="Garamond"/>
          <w:noProof/>
          <w:sz w:val="22"/>
          <w:szCs w:val="22"/>
        </w:rPr>
        <w:t xml:space="preserve"> </w:t>
      </w:r>
      <w:r w:rsidRPr="00BF2000">
        <w:rPr>
          <w:rFonts w:ascii="Garamond" w:hAnsi="Garamond"/>
          <w:noProof/>
          <w:sz w:val="22"/>
          <w:szCs w:val="22"/>
        </w:rPr>
        <w:t>štátnych</w:t>
      </w:r>
      <w:r w:rsidR="00C44044" w:rsidRPr="00BF2000">
        <w:rPr>
          <w:rFonts w:ascii="Garamond" w:hAnsi="Garamond"/>
          <w:noProof/>
          <w:sz w:val="22"/>
          <w:szCs w:val="22"/>
        </w:rPr>
        <w:t xml:space="preserve"> </w:t>
      </w:r>
      <w:r w:rsidRPr="00BF2000">
        <w:rPr>
          <w:rFonts w:ascii="Garamond" w:hAnsi="Garamond"/>
          <w:noProof/>
          <w:sz w:val="22"/>
          <w:szCs w:val="22"/>
        </w:rPr>
        <w:t>alebo</w:t>
      </w:r>
      <w:r w:rsidR="00C44044" w:rsidRPr="00BF2000">
        <w:rPr>
          <w:rFonts w:ascii="Garamond" w:hAnsi="Garamond"/>
          <w:noProof/>
          <w:sz w:val="22"/>
          <w:szCs w:val="22"/>
        </w:rPr>
        <w:t xml:space="preserve"> </w:t>
      </w:r>
      <w:r w:rsidRPr="00BF2000">
        <w:rPr>
          <w:rFonts w:ascii="Garamond" w:hAnsi="Garamond"/>
          <w:noProof/>
          <w:sz w:val="22"/>
          <w:szCs w:val="22"/>
        </w:rPr>
        <w:t>správnych</w:t>
      </w:r>
      <w:r w:rsidR="00C44044" w:rsidRPr="00BF2000">
        <w:rPr>
          <w:rFonts w:ascii="Garamond" w:hAnsi="Garamond"/>
          <w:noProof/>
          <w:sz w:val="22"/>
          <w:szCs w:val="22"/>
        </w:rPr>
        <w:t xml:space="preserve"> </w:t>
      </w:r>
      <w:r w:rsidRPr="00BF2000">
        <w:rPr>
          <w:rFonts w:ascii="Garamond" w:hAnsi="Garamond"/>
          <w:noProof/>
          <w:sz w:val="22"/>
          <w:szCs w:val="22"/>
        </w:rPr>
        <w:t>orgánov,</w:t>
      </w:r>
      <w:r w:rsidR="00C44044" w:rsidRPr="00BF2000">
        <w:rPr>
          <w:rFonts w:ascii="Garamond" w:hAnsi="Garamond"/>
          <w:noProof/>
          <w:sz w:val="22"/>
          <w:szCs w:val="22"/>
        </w:rPr>
        <w:t xml:space="preserve"> </w:t>
      </w:r>
      <w:r w:rsidRPr="00BF2000">
        <w:rPr>
          <w:rFonts w:ascii="Garamond" w:hAnsi="Garamond"/>
          <w:noProof/>
          <w:sz w:val="22"/>
          <w:szCs w:val="22"/>
        </w:rPr>
        <w:t>nevedie</w:t>
      </w:r>
      <w:r w:rsidR="00C44044" w:rsidRPr="00BF2000">
        <w:rPr>
          <w:rFonts w:ascii="Garamond" w:hAnsi="Garamond"/>
          <w:noProof/>
          <w:sz w:val="22"/>
          <w:szCs w:val="22"/>
        </w:rPr>
        <w:t xml:space="preserve"> </w:t>
      </w:r>
      <w:r w:rsidRPr="00BF2000">
        <w:rPr>
          <w:rFonts w:ascii="Garamond" w:hAnsi="Garamond"/>
          <w:noProof/>
          <w:sz w:val="22"/>
          <w:szCs w:val="22"/>
        </w:rPr>
        <w:t>sa</w:t>
      </w:r>
      <w:r w:rsidR="00C44044" w:rsidRPr="00BF2000">
        <w:rPr>
          <w:rFonts w:ascii="Garamond" w:hAnsi="Garamond"/>
          <w:noProof/>
          <w:sz w:val="22"/>
          <w:szCs w:val="22"/>
        </w:rPr>
        <w:t xml:space="preserve"> </w:t>
      </w:r>
      <w:r w:rsidRPr="00BF2000">
        <w:rPr>
          <w:rFonts w:ascii="Garamond" w:hAnsi="Garamond"/>
          <w:noProof/>
          <w:sz w:val="22"/>
          <w:szCs w:val="22"/>
        </w:rPr>
        <w:t>voči</w:t>
      </w:r>
      <w:r w:rsidR="00C44044" w:rsidRPr="00BF2000">
        <w:rPr>
          <w:rFonts w:ascii="Garamond" w:hAnsi="Garamond"/>
          <w:noProof/>
          <w:sz w:val="22"/>
          <w:szCs w:val="22"/>
        </w:rPr>
        <w:t xml:space="preserve"> </w:t>
      </w:r>
      <w:r w:rsidRPr="00BF2000">
        <w:rPr>
          <w:rFonts w:ascii="Garamond" w:hAnsi="Garamond"/>
          <w:noProof/>
          <w:sz w:val="22"/>
          <w:szCs w:val="22"/>
        </w:rPr>
        <w:t>nemu</w:t>
      </w:r>
      <w:r w:rsidR="00851DFD" w:rsidRPr="00BF2000">
        <w:rPr>
          <w:rFonts w:ascii="Garamond" w:hAnsi="Garamond"/>
          <w:noProof/>
          <w:sz w:val="22"/>
          <w:szCs w:val="22"/>
        </w:rPr>
        <w:t>,</w:t>
      </w:r>
      <w:r w:rsidR="00C44044" w:rsidRPr="00BF2000">
        <w:rPr>
          <w:rFonts w:ascii="Garamond" w:hAnsi="Garamond"/>
          <w:noProof/>
          <w:sz w:val="22"/>
          <w:szCs w:val="22"/>
        </w:rPr>
        <w:t xml:space="preserve"> </w:t>
      </w:r>
      <w:r w:rsidRPr="00BF2000">
        <w:rPr>
          <w:rFonts w:ascii="Garamond" w:hAnsi="Garamond"/>
          <w:noProof/>
          <w:sz w:val="22"/>
          <w:szCs w:val="22"/>
        </w:rPr>
        <w:t>resp.</w:t>
      </w:r>
      <w:r w:rsidR="00C44044" w:rsidRPr="00BF2000">
        <w:rPr>
          <w:rFonts w:ascii="Garamond" w:hAnsi="Garamond"/>
          <w:noProof/>
          <w:sz w:val="22"/>
          <w:szCs w:val="22"/>
        </w:rPr>
        <w:t xml:space="preserve"> </w:t>
      </w:r>
      <w:r w:rsidRPr="00BF2000">
        <w:rPr>
          <w:rFonts w:ascii="Garamond" w:hAnsi="Garamond"/>
          <w:noProof/>
          <w:sz w:val="22"/>
          <w:szCs w:val="22"/>
        </w:rPr>
        <w:t>voči</w:t>
      </w:r>
      <w:r w:rsidR="00C44044" w:rsidRPr="00BF2000">
        <w:rPr>
          <w:rFonts w:ascii="Garamond" w:hAnsi="Garamond"/>
          <w:noProof/>
          <w:sz w:val="22"/>
          <w:szCs w:val="22"/>
        </w:rPr>
        <w:t xml:space="preserve"> </w:t>
      </w:r>
      <w:r w:rsidRPr="00BF2000">
        <w:rPr>
          <w:rFonts w:ascii="Garamond" w:hAnsi="Garamond"/>
          <w:noProof/>
          <w:sz w:val="22"/>
          <w:szCs w:val="22"/>
        </w:rPr>
        <w:t>jeho</w:t>
      </w:r>
      <w:r w:rsidR="00C44044" w:rsidRPr="00BF2000">
        <w:rPr>
          <w:rFonts w:ascii="Garamond" w:hAnsi="Garamond"/>
          <w:noProof/>
          <w:sz w:val="22"/>
          <w:szCs w:val="22"/>
        </w:rPr>
        <w:t xml:space="preserve"> </w:t>
      </w:r>
      <w:r w:rsidRPr="00BF2000">
        <w:rPr>
          <w:rFonts w:ascii="Garamond" w:hAnsi="Garamond"/>
          <w:noProof/>
          <w:sz w:val="22"/>
          <w:szCs w:val="22"/>
        </w:rPr>
        <w:t>majetku,</w:t>
      </w:r>
      <w:r w:rsidR="00C44044" w:rsidRPr="00BF2000">
        <w:rPr>
          <w:rFonts w:ascii="Garamond" w:hAnsi="Garamond"/>
          <w:noProof/>
          <w:sz w:val="22"/>
          <w:szCs w:val="22"/>
        </w:rPr>
        <w:t xml:space="preserve"> </w:t>
      </w:r>
      <w:r w:rsidRPr="00BF2000">
        <w:rPr>
          <w:rFonts w:ascii="Garamond" w:hAnsi="Garamond"/>
          <w:noProof/>
          <w:sz w:val="22"/>
          <w:szCs w:val="22"/>
        </w:rPr>
        <w:t>súdny</w:t>
      </w:r>
      <w:r w:rsidR="00C44044" w:rsidRPr="00BF2000">
        <w:rPr>
          <w:rFonts w:ascii="Garamond" w:hAnsi="Garamond"/>
          <w:noProof/>
          <w:sz w:val="22"/>
          <w:szCs w:val="22"/>
        </w:rPr>
        <w:t xml:space="preserve"> </w:t>
      </w:r>
      <w:r w:rsidRPr="00BF2000">
        <w:rPr>
          <w:rFonts w:ascii="Garamond" w:hAnsi="Garamond"/>
          <w:noProof/>
          <w:sz w:val="22"/>
          <w:szCs w:val="22"/>
        </w:rPr>
        <w:t>spor</w:t>
      </w:r>
      <w:r w:rsidR="00C44044" w:rsidRPr="00BF2000">
        <w:rPr>
          <w:rFonts w:ascii="Garamond" w:hAnsi="Garamond"/>
          <w:noProof/>
          <w:sz w:val="22"/>
          <w:szCs w:val="22"/>
        </w:rPr>
        <w:t xml:space="preserve"> </w:t>
      </w:r>
      <w:r w:rsidRPr="00BF2000">
        <w:rPr>
          <w:rFonts w:ascii="Garamond" w:hAnsi="Garamond"/>
          <w:noProof/>
          <w:sz w:val="22"/>
          <w:szCs w:val="22"/>
        </w:rPr>
        <w:t>vrátane</w:t>
      </w:r>
      <w:r w:rsidR="00C44044" w:rsidRPr="00BF2000">
        <w:rPr>
          <w:rFonts w:ascii="Garamond" w:hAnsi="Garamond"/>
          <w:noProof/>
          <w:sz w:val="22"/>
          <w:szCs w:val="22"/>
        </w:rPr>
        <w:t xml:space="preserve"> </w:t>
      </w:r>
      <w:r w:rsidRPr="00BF2000">
        <w:rPr>
          <w:rFonts w:ascii="Garamond" w:hAnsi="Garamond"/>
          <w:noProof/>
          <w:sz w:val="22"/>
          <w:szCs w:val="22"/>
        </w:rPr>
        <w:t>exekučného,</w:t>
      </w:r>
      <w:r w:rsidR="00C44044" w:rsidRPr="00BF2000">
        <w:rPr>
          <w:rFonts w:ascii="Garamond" w:hAnsi="Garamond"/>
          <w:noProof/>
          <w:sz w:val="22"/>
          <w:szCs w:val="22"/>
        </w:rPr>
        <w:t xml:space="preserve"> </w:t>
      </w:r>
      <w:r w:rsidRPr="00BF2000">
        <w:rPr>
          <w:rFonts w:ascii="Garamond" w:hAnsi="Garamond"/>
          <w:noProof/>
          <w:sz w:val="22"/>
          <w:szCs w:val="22"/>
        </w:rPr>
        <w:t>daňového,</w:t>
      </w:r>
      <w:r w:rsidR="00C44044" w:rsidRPr="00BF2000">
        <w:rPr>
          <w:rFonts w:ascii="Garamond" w:hAnsi="Garamond"/>
          <w:noProof/>
          <w:sz w:val="22"/>
          <w:szCs w:val="22"/>
        </w:rPr>
        <w:t xml:space="preserve"> </w:t>
      </w:r>
      <w:r w:rsidRPr="00BF2000">
        <w:rPr>
          <w:rFonts w:ascii="Garamond" w:hAnsi="Garamond"/>
          <w:noProof/>
          <w:sz w:val="22"/>
          <w:szCs w:val="22"/>
        </w:rPr>
        <w:t>konkurzného,</w:t>
      </w:r>
      <w:r w:rsidR="00C44044" w:rsidRPr="00BF2000">
        <w:rPr>
          <w:rFonts w:ascii="Garamond" w:hAnsi="Garamond"/>
          <w:noProof/>
          <w:sz w:val="22"/>
          <w:szCs w:val="22"/>
        </w:rPr>
        <w:t xml:space="preserve"> </w:t>
      </w:r>
      <w:r w:rsidRPr="00BF2000">
        <w:rPr>
          <w:rFonts w:ascii="Garamond" w:hAnsi="Garamond"/>
          <w:noProof/>
          <w:sz w:val="22"/>
          <w:szCs w:val="22"/>
        </w:rPr>
        <w:t>rozhodcovského</w:t>
      </w:r>
      <w:r w:rsidR="00C44044" w:rsidRPr="00BF2000">
        <w:rPr>
          <w:rFonts w:ascii="Garamond" w:hAnsi="Garamond"/>
          <w:noProof/>
          <w:sz w:val="22"/>
          <w:szCs w:val="22"/>
        </w:rPr>
        <w:t xml:space="preserve"> </w:t>
      </w:r>
      <w:r w:rsidRPr="00BF2000">
        <w:rPr>
          <w:rFonts w:ascii="Garamond" w:hAnsi="Garamond"/>
          <w:noProof/>
          <w:sz w:val="22"/>
          <w:szCs w:val="22"/>
        </w:rPr>
        <w:t>konania</w:t>
      </w:r>
      <w:r w:rsidR="00C44044" w:rsidRPr="00BF2000">
        <w:rPr>
          <w:rFonts w:ascii="Garamond" w:hAnsi="Garamond"/>
          <w:noProof/>
          <w:sz w:val="22"/>
          <w:szCs w:val="22"/>
        </w:rPr>
        <w:t xml:space="preserve"> </w:t>
      </w:r>
      <w:r w:rsidRPr="00BF2000">
        <w:rPr>
          <w:rFonts w:ascii="Garamond" w:hAnsi="Garamond"/>
          <w:noProof/>
          <w:sz w:val="22"/>
          <w:szCs w:val="22"/>
        </w:rPr>
        <w:t>alebo</w:t>
      </w:r>
      <w:r w:rsidR="00C44044" w:rsidRPr="00BF2000">
        <w:rPr>
          <w:rFonts w:ascii="Garamond" w:hAnsi="Garamond"/>
          <w:noProof/>
          <w:sz w:val="22"/>
          <w:szCs w:val="22"/>
        </w:rPr>
        <w:t xml:space="preserve"> </w:t>
      </w:r>
      <w:r w:rsidRPr="00BF2000">
        <w:rPr>
          <w:rFonts w:ascii="Garamond" w:hAnsi="Garamond"/>
          <w:noProof/>
          <w:sz w:val="22"/>
          <w:szCs w:val="22"/>
        </w:rPr>
        <w:t>akéhokoľvek</w:t>
      </w:r>
      <w:r w:rsidR="00C44044" w:rsidRPr="00BF2000">
        <w:rPr>
          <w:rFonts w:ascii="Garamond" w:hAnsi="Garamond"/>
          <w:noProof/>
          <w:sz w:val="22"/>
          <w:szCs w:val="22"/>
        </w:rPr>
        <w:t xml:space="preserve"> </w:t>
      </w:r>
      <w:r w:rsidRPr="00BF2000">
        <w:rPr>
          <w:rFonts w:ascii="Garamond" w:hAnsi="Garamond"/>
          <w:noProof/>
          <w:sz w:val="22"/>
          <w:szCs w:val="22"/>
        </w:rPr>
        <w:t>obdobného</w:t>
      </w:r>
      <w:r w:rsidR="00C44044" w:rsidRPr="00BF2000">
        <w:rPr>
          <w:rFonts w:ascii="Garamond" w:hAnsi="Garamond"/>
          <w:noProof/>
          <w:sz w:val="22"/>
          <w:szCs w:val="22"/>
        </w:rPr>
        <w:t xml:space="preserve"> </w:t>
      </w:r>
      <w:r w:rsidRPr="00BF2000">
        <w:rPr>
          <w:rFonts w:ascii="Garamond" w:hAnsi="Garamond"/>
          <w:noProof/>
          <w:sz w:val="22"/>
          <w:szCs w:val="22"/>
        </w:rPr>
        <w:t>konania</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neexistujú</w:t>
      </w:r>
      <w:r w:rsidR="00C44044" w:rsidRPr="00BF2000">
        <w:rPr>
          <w:rFonts w:ascii="Garamond" w:hAnsi="Garamond"/>
          <w:noProof/>
          <w:sz w:val="22"/>
          <w:szCs w:val="22"/>
        </w:rPr>
        <w:t xml:space="preserve"> </w:t>
      </w:r>
      <w:r w:rsidRPr="00BF2000">
        <w:rPr>
          <w:rFonts w:ascii="Garamond" w:hAnsi="Garamond"/>
          <w:noProof/>
          <w:sz w:val="22"/>
          <w:szCs w:val="22"/>
        </w:rPr>
        <w:t>skutočnosti,</w:t>
      </w:r>
      <w:r w:rsidR="00C44044" w:rsidRPr="00BF2000">
        <w:rPr>
          <w:rFonts w:ascii="Garamond" w:hAnsi="Garamond"/>
          <w:noProof/>
          <w:sz w:val="22"/>
          <w:szCs w:val="22"/>
        </w:rPr>
        <w:t xml:space="preserve"> </w:t>
      </w:r>
      <w:r w:rsidRPr="00BF2000">
        <w:rPr>
          <w:rFonts w:ascii="Garamond" w:hAnsi="Garamond"/>
          <w:noProof/>
          <w:sz w:val="22"/>
          <w:szCs w:val="22"/>
        </w:rPr>
        <w:t>ktoré</w:t>
      </w:r>
      <w:r w:rsidR="00C44044" w:rsidRPr="00BF2000">
        <w:rPr>
          <w:rFonts w:ascii="Garamond" w:hAnsi="Garamond"/>
          <w:noProof/>
          <w:sz w:val="22"/>
          <w:szCs w:val="22"/>
        </w:rPr>
        <w:t xml:space="preserve"> </w:t>
      </w:r>
      <w:r w:rsidRPr="00BF2000">
        <w:rPr>
          <w:rFonts w:ascii="Garamond" w:hAnsi="Garamond"/>
          <w:noProof/>
          <w:sz w:val="22"/>
          <w:szCs w:val="22"/>
        </w:rPr>
        <w:t>by</w:t>
      </w:r>
      <w:r w:rsidR="00C44044" w:rsidRPr="00BF2000">
        <w:rPr>
          <w:rFonts w:ascii="Garamond" w:hAnsi="Garamond"/>
          <w:noProof/>
          <w:sz w:val="22"/>
          <w:szCs w:val="22"/>
        </w:rPr>
        <w:t xml:space="preserve"> </w:t>
      </w:r>
      <w:r w:rsidRPr="00BF2000">
        <w:rPr>
          <w:rFonts w:ascii="Garamond" w:hAnsi="Garamond"/>
          <w:noProof/>
          <w:sz w:val="22"/>
          <w:szCs w:val="22"/>
        </w:rPr>
        <w:t>mohli</w:t>
      </w:r>
      <w:r w:rsidR="00C44044" w:rsidRPr="00BF2000">
        <w:rPr>
          <w:rFonts w:ascii="Garamond" w:hAnsi="Garamond"/>
          <w:noProof/>
          <w:sz w:val="22"/>
          <w:szCs w:val="22"/>
        </w:rPr>
        <w:t xml:space="preserve"> </w:t>
      </w:r>
      <w:r w:rsidRPr="00BF2000">
        <w:rPr>
          <w:rFonts w:ascii="Garamond" w:hAnsi="Garamond"/>
          <w:noProof/>
          <w:sz w:val="22"/>
          <w:szCs w:val="22"/>
        </w:rPr>
        <w:t>viesť</w:t>
      </w:r>
      <w:r w:rsidR="00C44044" w:rsidRPr="00BF2000">
        <w:rPr>
          <w:rFonts w:ascii="Garamond" w:hAnsi="Garamond"/>
          <w:noProof/>
          <w:sz w:val="22"/>
          <w:szCs w:val="22"/>
        </w:rPr>
        <w:t xml:space="preserve"> </w:t>
      </w:r>
      <w:r w:rsidRPr="00BF2000">
        <w:rPr>
          <w:rFonts w:ascii="Garamond" w:hAnsi="Garamond"/>
          <w:noProof/>
          <w:sz w:val="22"/>
          <w:szCs w:val="22"/>
        </w:rPr>
        <w:t>k</w:t>
      </w:r>
      <w:r w:rsidR="00C44044" w:rsidRPr="00BF2000">
        <w:rPr>
          <w:rFonts w:ascii="Garamond" w:hAnsi="Garamond"/>
          <w:noProof/>
          <w:sz w:val="22"/>
          <w:szCs w:val="22"/>
        </w:rPr>
        <w:t xml:space="preserve"> </w:t>
      </w:r>
      <w:r w:rsidRPr="00BF2000">
        <w:rPr>
          <w:rFonts w:ascii="Garamond" w:hAnsi="Garamond"/>
          <w:noProof/>
          <w:sz w:val="22"/>
          <w:szCs w:val="22"/>
        </w:rPr>
        <w:t>začatiu</w:t>
      </w:r>
      <w:r w:rsidR="00C44044" w:rsidRPr="00BF2000">
        <w:rPr>
          <w:rFonts w:ascii="Garamond" w:hAnsi="Garamond"/>
          <w:noProof/>
          <w:sz w:val="22"/>
          <w:szCs w:val="22"/>
        </w:rPr>
        <w:t xml:space="preserve"> </w:t>
      </w:r>
      <w:r w:rsidRPr="00BF2000">
        <w:rPr>
          <w:rFonts w:ascii="Garamond" w:hAnsi="Garamond"/>
          <w:noProof/>
          <w:sz w:val="22"/>
          <w:szCs w:val="22"/>
        </w:rPr>
        <w:t>takýchto</w:t>
      </w:r>
      <w:r w:rsidR="00C44044" w:rsidRPr="00BF2000">
        <w:rPr>
          <w:rFonts w:ascii="Garamond" w:hAnsi="Garamond"/>
          <w:noProof/>
          <w:sz w:val="22"/>
          <w:szCs w:val="22"/>
        </w:rPr>
        <w:t xml:space="preserve"> </w:t>
      </w:r>
      <w:r w:rsidRPr="00BF2000">
        <w:rPr>
          <w:rFonts w:ascii="Garamond" w:hAnsi="Garamond"/>
          <w:noProof/>
          <w:sz w:val="22"/>
          <w:szCs w:val="22"/>
        </w:rPr>
        <w:t>konaní</w:t>
      </w:r>
      <w:r w:rsidR="00C44044" w:rsidRPr="00BF2000">
        <w:rPr>
          <w:rFonts w:ascii="Garamond" w:hAnsi="Garamond"/>
          <w:noProof/>
          <w:sz w:val="22"/>
          <w:szCs w:val="22"/>
        </w:rPr>
        <w:t xml:space="preserve"> </w:t>
      </w:r>
      <w:r w:rsidRPr="00BF2000">
        <w:rPr>
          <w:rFonts w:ascii="Garamond" w:hAnsi="Garamond"/>
          <w:noProof/>
          <w:sz w:val="22"/>
          <w:szCs w:val="22"/>
        </w:rPr>
        <w:t>proti</w:t>
      </w:r>
      <w:r w:rsidR="00C44044" w:rsidRPr="00BF2000">
        <w:rPr>
          <w:rFonts w:ascii="Garamond" w:hAnsi="Garamond"/>
          <w:noProof/>
          <w:sz w:val="22"/>
          <w:szCs w:val="22"/>
        </w:rPr>
        <w:t xml:space="preserve"> </w:t>
      </w:r>
      <w:r w:rsidRPr="00BF2000">
        <w:rPr>
          <w:rFonts w:ascii="Garamond" w:hAnsi="Garamond"/>
          <w:noProof/>
          <w:sz w:val="22"/>
          <w:szCs w:val="22"/>
        </w:rPr>
        <w:t>nemu</w:t>
      </w:r>
      <w:r w:rsidR="001C083B" w:rsidRPr="00BF2000">
        <w:rPr>
          <w:rFonts w:ascii="Garamond" w:hAnsi="Garamond"/>
          <w:noProof/>
          <w:sz w:val="22"/>
          <w:szCs w:val="22"/>
        </w:rPr>
        <w:t>.</w:t>
      </w:r>
    </w:p>
    <w:p w14:paraId="2A8E39AC" w14:textId="77777777" w:rsidR="009E4CFB" w:rsidRPr="00BF2000" w:rsidRDefault="009E4CFB" w:rsidP="0088026C">
      <w:pPr>
        <w:keepNext/>
        <w:keepLines/>
        <w:tabs>
          <w:tab w:val="left" w:pos="0"/>
          <w:tab w:val="left" w:pos="708"/>
          <w:tab w:val="center" w:pos="4536"/>
          <w:tab w:val="right" w:pos="9072"/>
        </w:tabs>
        <w:jc w:val="both"/>
        <w:rPr>
          <w:rFonts w:ascii="Garamond" w:hAnsi="Garamond"/>
          <w:noProof/>
          <w:sz w:val="22"/>
          <w:szCs w:val="22"/>
        </w:rPr>
      </w:pPr>
    </w:p>
    <w:p w14:paraId="2D473674" w14:textId="7AF03DD9" w:rsidR="009E4CFB" w:rsidRPr="00BF2000" w:rsidRDefault="009E4CFB" w:rsidP="0088026C">
      <w:pPr>
        <w:keepNext/>
        <w:keepLines/>
        <w:numPr>
          <w:ilvl w:val="0"/>
          <w:numId w:val="14"/>
        </w:numPr>
        <w:tabs>
          <w:tab w:val="left" w:pos="0"/>
          <w:tab w:val="center" w:pos="4536"/>
          <w:tab w:val="right" w:pos="9072"/>
        </w:tabs>
        <w:ind w:left="709" w:hanging="709"/>
        <w:contextualSpacing/>
        <w:jc w:val="both"/>
        <w:rPr>
          <w:rFonts w:ascii="Garamond" w:hAnsi="Garamond"/>
          <w:noProof/>
          <w:sz w:val="22"/>
          <w:szCs w:val="22"/>
        </w:rPr>
      </w:pPr>
      <w:r w:rsidRPr="00BF2000">
        <w:rPr>
          <w:rFonts w:ascii="Garamond" w:hAnsi="Garamond"/>
          <w:noProof/>
          <w:sz w:val="22"/>
          <w:szCs w:val="22"/>
        </w:rPr>
        <w:lastRenderedPageBreak/>
        <w:tab/>
        <w:t>Zhotoviteľ</w:t>
      </w:r>
      <w:r w:rsidR="00C44044" w:rsidRPr="00BF2000">
        <w:rPr>
          <w:rFonts w:ascii="Garamond" w:hAnsi="Garamond"/>
          <w:noProof/>
          <w:sz w:val="22"/>
          <w:szCs w:val="22"/>
        </w:rPr>
        <w:t xml:space="preserve"> </w:t>
      </w:r>
      <w:r w:rsidRPr="00BF2000">
        <w:rPr>
          <w:rFonts w:ascii="Garamond" w:hAnsi="Garamond"/>
          <w:noProof/>
          <w:sz w:val="22"/>
          <w:szCs w:val="22"/>
        </w:rPr>
        <w:t>berie</w:t>
      </w:r>
      <w:r w:rsidR="00C44044" w:rsidRPr="00BF2000">
        <w:rPr>
          <w:rFonts w:ascii="Garamond" w:hAnsi="Garamond"/>
          <w:noProof/>
          <w:sz w:val="22"/>
          <w:szCs w:val="22"/>
        </w:rPr>
        <w:t xml:space="preserve"> </w:t>
      </w:r>
      <w:r w:rsidRPr="00BF2000">
        <w:rPr>
          <w:rFonts w:ascii="Garamond" w:hAnsi="Garamond"/>
          <w:noProof/>
          <w:sz w:val="22"/>
          <w:szCs w:val="22"/>
        </w:rPr>
        <w:t>na</w:t>
      </w:r>
      <w:r w:rsidR="00C44044" w:rsidRPr="00BF2000">
        <w:rPr>
          <w:rFonts w:ascii="Garamond" w:hAnsi="Garamond"/>
          <w:noProof/>
          <w:sz w:val="22"/>
          <w:szCs w:val="22"/>
        </w:rPr>
        <w:t xml:space="preserve"> </w:t>
      </w:r>
      <w:r w:rsidRPr="00BF2000">
        <w:rPr>
          <w:rFonts w:ascii="Garamond" w:hAnsi="Garamond"/>
          <w:noProof/>
          <w:sz w:val="22"/>
          <w:szCs w:val="22"/>
        </w:rPr>
        <w:t>vedomie,</w:t>
      </w:r>
      <w:r w:rsidR="00C44044" w:rsidRPr="00BF2000">
        <w:rPr>
          <w:rFonts w:ascii="Garamond" w:hAnsi="Garamond"/>
          <w:noProof/>
          <w:sz w:val="22"/>
          <w:szCs w:val="22"/>
        </w:rPr>
        <w:t xml:space="preserve"> </w:t>
      </w:r>
      <w:r w:rsidRPr="00BF2000">
        <w:rPr>
          <w:rFonts w:ascii="Garamond" w:hAnsi="Garamond"/>
          <w:noProof/>
          <w:sz w:val="22"/>
          <w:szCs w:val="22"/>
        </w:rPr>
        <w:t>že</w:t>
      </w:r>
      <w:r w:rsidR="00C44044" w:rsidRPr="00BF2000">
        <w:rPr>
          <w:rFonts w:ascii="Garamond" w:hAnsi="Garamond"/>
          <w:noProof/>
          <w:sz w:val="22"/>
          <w:szCs w:val="22"/>
        </w:rPr>
        <w:t xml:space="preserve"> </w:t>
      </w:r>
      <w:r w:rsidRPr="00BF2000">
        <w:rPr>
          <w:rFonts w:ascii="Garamond" w:hAnsi="Garamond"/>
          <w:noProof/>
          <w:sz w:val="22"/>
          <w:szCs w:val="22"/>
        </w:rPr>
        <w:t>ak</w:t>
      </w:r>
      <w:r w:rsidR="00C44044" w:rsidRPr="00BF2000">
        <w:rPr>
          <w:rFonts w:ascii="Garamond" w:hAnsi="Garamond"/>
          <w:noProof/>
          <w:sz w:val="22"/>
          <w:szCs w:val="22"/>
        </w:rPr>
        <w:t xml:space="preserve"> </w:t>
      </w:r>
      <w:r w:rsidRPr="00BF2000">
        <w:rPr>
          <w:rFonts w:ascii="Garamond" w:hAnsi="Garamond"/>
          <w:noProof/>
          <w:sz w:val="22"/>
          <w:szCs w:val="22"/>
        </w:rPr>
        <w:t>by</w:t>
      </w:r>
      <w:r w:rsidR="00C44044" w:rsidRPr="00BF2000">
        <w:rPr>
          <w:rFonts w:ascii="Garamond" w:hAnsi="Garamond"/>
          <w:noProof/>
          <w:sz w:val="22"/>
          <w:szCs w:val="22"/>
        </w:rPr>
        <w:t xml:space="preserve"> </w:t>
      </w:r>
      <w:r w:rsidRPr="00BF2000">
        <w:rPr>
          <w:rFonts w:ascii="Garamond" w:hAnsi="Garamond"/>
          <w:noProof/>
          <w:sz w:val="22"/>
          <w:szCs w:val="22"/>
        </w:rPr>
        <w:t>Objednávateľ</w:t>
      </w:r>
      <w:r w:rsidR="00C44044" w:rsidRPr="00BF2000">
        <w:rPr>
          <w:rFonts w:ascii="Garamond" w:hAnsi="Garamond"/>
          <w:noProof/>
          <w:sz w:val="22"/>
          <w:szCs w:val="22"/>
        </w:rPr>
        <w:t xml:space="preserve"> </w:t>
      </w:r>
      <w:r w:rsidRPr="00BF2000">
        <w:rPr>
          <w:rFonts w:ascii="Garamond" w:hAnsi="Garamond"/>
          <w:noProof/>
          <w:sz w:val="22"/>
          <w:szCs w:val="22"/>
        </w:rPr>
        <w:t>mal</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čase</w:t>
      </w:r>
      <w:r w:rsidR="00C44044" w:rsidRPr="00BF2000">
        <w:rPr>
          <w:rFonts w:ascii="Garamond" w:hAnsi="Garamond"/>
          <w:noProof/>
          <w:sz w:val="22"/>
          <w:szCs w:val="22"/>
        </w:rPr>
        <w:t xml:space="preserve"> </w:t>
      </w:r>
      <w:r w:rsidRPr="00BF2000">
        <w:rPr>
          <w:rFonts w:ascii="Garamond" w:hAnsi="Garamond"/>
          <w:noProof/>
          <w:sz w:val="22"/>
          <w:szCs w:val="22"/>
        </w:rPr>
        <w:t>podpisovania</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r w:rsidRPr="00BF2000">
        <w:rPr>
          <w:rFonts w:ascii="Garamond" w:hAnsi="Garamond"/>
          <w:noProof/>
          <w:sz w:val="22"/>
          <w:szCs w:val="22"/>
        </w:rPr>
        <w:t>vedomosť</w:t>
      </w:r>
      <w:r w:rsidR="00C44044" w:rsidRPr="00BF2000">
        <w:rPr>
          <w:rFonts w:ascii="Garamond" w:hAnsi="Garamond"/>
          <w:noProof/>
          <w:sz w:val="22"/>
          <w:szCs w:val="22"/>
        </w:rPr>
        <w:t xml:space="preserve"> </w:t>
      </w:r>
      <w:r w:rsidRPr="00BF2000">
        <w:rPr>
          <w:rFonts w:ascii="Garamond" w:hAnsi="Garamond"/>
          <w:noProof/>
          <w:sz w:val="22"/>
          <w:szCs w:val="22"/>
        </w:rPr>
        <w:t>o</w:t>
      </w:r>
      <w:r w:rsidR="00C44044" w:rsidRPr="00BF2000">
        <w:rPr>
          <w:rFonts w:ascii="Garamond" w:hAnsi="Garamond"/>
          <w:noProof/>
          <w:sz w:val="22"/>
          <w:szCs w:val="22"/>
        </w:rPr>
        <w:t xml:space="preserve"> </w:t>
      </w:r>
      <w:r w:rsidRPr="00BF2000">
        <w:rPr>
          <w:rFonts w:ascii="Garamond" w:hAnsi="Garamond"/>
          <w:noProof/>
          <w:sz w:val="22"/>
          <w:szCs w:val="22"/>
        </w:rPr>
        <w:t>tom,</w:t>
      </w:r>
      <w:r w:rsidR="00C44044" w:rsidRPr="00BF2000">
        <w:rPr>
          <w:rFonts w:ascii="Garamond" w:hAnsi="Garamond"/>
          <w:noProof/>
          <w:sz w:val="22"/>
          <w:szCs w:val="22"/>
        </w:rPr>
        <w:t xml:space="preserve"> </w:t>
      </w:r>
      <w:r w:rsidRPr="00BF2000">
        <w:rPr>
          <w:rFonts w:ascii="Garamond" w:hAnsi="Garamond"/>
          <w:noProof/>
          <w:sz w:val="22"/>
          <w:szCs w:val="22"/>
        </w:rPr>
        <w:t>že</w:t>
      </w:r>
      <w:r w:rsidR="00C44044" w:rsidRPr="00BF2000">
        <w:rPr>
          <w:rFonts w:ascii="Garamond" w:hAnsi="Garamond"/>
          <w:noProof/>
          <w:sz w:val="22"/>
          <w:szCs w:val="22"/>
        </w:rPr>
        <w:t xml:space="preserve"> </w:t>
      </w:r>
      <w:r w:rsidRPr="00BF2000">
        <w:rPr>
          <w:rFonts w:ascii="Garamond" w:hAnsi="Garamond"/>
          <w:noProof/>
          <w:sz w:val="22"/>
          <w:szCs w:val="22"/>
        </w:rPr>
        <w:t>ktorékoľvek</w:t>
      </w:r>
      <w:r w:rsidR="00C44044" w:rsidRPr="00BF2000">
        <w:rPr>
          <w:rFonts w:ascii="Garamond" w:hAnsi="Garamond"/>
          <w:noProof/>
          <w:sz w:val="22"/>
          <w:szCs w:val="22"/>
        </w:rPr>
        <w:t xml:space="preserve"> </w:t>
      </w:r>
      <w:r w:rsidRPr="00BF2000">
        <w:rPr>
          <w:rFonts w:ascii="Garamond" w:hAnsi="Garamond"/>
          <w:noProof/>
          <w:sz w:val="22"/>
          <w:szCs w:val="22"/>
        </w:rPr>
        <w:t>z</w:t>
      </w:r>
      <w:r w:rsidR="00C44044" w:rsidRPr="00BF2000">
        <w:rPr>
          <w:rFonts w:ascii="Garamond" w:hAnsi="Garamond"/>
          <w:noProof/>
          <w:sz w:val="22"/>
          <w:szCs w:val="22"/>
        </w:rPr>
        <w:t xml:space="preserve"> </w:t>
      </w:r>
      <w:r w:rsidRPr="00BF2000">
        <w:rPr>
          <w:rFonts w:ascii="Garamond" w:hAnsi="Garamond"/>
          <w:noProof/>
          <w:sz w:val="22"/>
          <w:szCs w:val="22"/>
        </w:rPr>
        <w:t>vyhlásení</w:t>
      </w:r>
      <w:r w:rsidR="00C44044" w:rsidRPr="00BF2000">
        <w:rPr>
          <w:rFonts w:ascii="Garamond" w:hAnsi="Garamond"/>
          <w:noProof/>
          <w:sz w:val="22"/>
          <w:szCs w:val="22"/>
        </w:rPr>
        <w:t xml:space="preserve"> </w:t>
      </w:r>
      <w:r w:rsidRPr="00BF2000">
        <w:rPr>
          <w:rFonts w:ascii="Garamond" w:hAnsi="Garamond"/>
          <w:noProof/>
          <w:sz w:val="22"/>
          <w:szCs w:val="22"/>
        </w:rPr>
        <w:t>Zhotoviteľa</w:t>
      </w:r>
      <w:r w:rsidR="00C44044" w:rsidRPr="00BF2000">
        <w:rPr>
          <w:rFonts w:ascii="Garamond" w:hAnsi="Garamond"/>
          <w:noProof/>
          <w:sz w:val="22"/>
          <w:szCs w:val="22"/>
        </w:rPr>
        <w:t xml:space="preserve"> </w:t>
      </w:r>
      <w:r w:rsidRPr="00BF2000">
        <w:rPr>
          <w:rFonts w:ascii="Garamond" w:hAnsi="Garamond"/>
          <w:noProof/>
          <w:sz w:val="22"/>
          <w:szCs w:val="22"/>
        </w:rPr>
        <w:t>uvedené</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tomto</w:t>
      </w:r>
      <w:r w:rsidR="00C44044" w:rsidRPr="00BF2000">
        <w:rPr>
          <w:rFonts w:ascii="Garamond" w:hAnsi="Garamond"/>
          <w:noProof/>
          <w:sz w:val="22"/>
          <w:szCs w:val="22"/>
        </w:rPr>
        <w:t xml:space="preserve"> </w:t>
      </w:r>
      <w:r w:rsidRPr="00BF2000">
        <w:rPr>
          <w:rFonts w:ascii="Garamond" w:hAnsi="Garamond"/>
          <w:noProof/>
          <w:sz w:val="22"/>
          <w:szCs w:val="22"/>
        </w:rPr>
        <w:t>článku,</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bode</w:t>
      </w:r>
      <w:r w:rsidR="00C44044" w:rsidRPr="00BF2000">
        <w:rPr>
          <w:rFonts w:ascii="Garamond" w:hAnsi="Garamond"/>
          <w:noProof/>
          <w:sz w:val="22"/>
          <w:szCs w:val="22"/>
        </w:rPr>
        <w:t xml:space="preserve"> </w:t>
      </w:r>
      <w:r w:rsidR="001C083B" w:rsidRPr="00BF2000">
        <w:rPr>
          <w:rFonts w:ascii="Garamond" w:hAnsi="Garamond"/>
          <w:noProof/>
          <w:sz w:val="22"/>
          <w:szCs w:val="22"/>
        </w:rPr>
        <w:t>6</w:t>
      </w:r>
      <w:r w:rsidRPr="00BF2000">
        <w:rPr>
          <w:rFonts w:ascii="Garamond" w:hAnsi="Garamond"/>
          <w:noProof/>
          <w:sz w:val="22"/>
          <w:szCs w:val="22"/>
        </w:rPr>
        <w:t>.1</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r w:rsidRPr="00BF2000">
        <w:rPr>
          <w:rFonts w:ascii="Garamond" w:hAnsi="Garamond"/>
          <w:noProof/>
          <w:sz w:val="22"/>
          <w:szCs w:val="22"/>
        </w:rPr>
        <w:t>je</w:t>
      </w:r>
      <w:r w:rsidR="00C44044" w:rsidRPr="00BF2000">
        <w:rPr>
          <w:rFonts w:ascii="Garamond" w:hAnsi="Garamond"/>
          <w:noProof/>
          <w:sz w:val="22"/>
          <w:szCs w:val="22"/>
        </w:rPr>
        <w:t xml:space="preserve"> </w:t>
      </w:r>
      <w:r w:rsidRPr="00BF2000">
        <w:rPr>
          <w:rFonts w:ascii="Garamond" w:hAnsi="Garamond"/>
          <w:noProof/>
          <w:sz w:val="22"/>
          <w:szCs w:val="22"/>
        </w:rPr>
        <w:t>nepravdivé,</w:t>
      </w:r>
      <w:r w:rsidR="00C44044" w:rsidRPr="00BF2000">
        <w:rPr>
          <w:rFonts w:ascii="Garamond" w:hAnsi="Garamond"/>
          <w:noProof/>
          <w:sz w:val="22"/>
          <w:szCs w:val="22"/>
        </w:rPr>
        <w:t xml:space="preserve"> </w:t>
      </w:r>
      <w:r w:rsidRPr="00BF2000">
        <w:rPr>
          <w:rFonts w:ascii="Garamond" w:hAnsi="Garamond"/>
          <w:noProof/>
          <w:sz w:val="22"/>
          <w:szCs w:val="22"/>
        </w:rPr>
        <w:t>Zmluvu</w:t>
      </w:r>
      <w:r w:rsidR="00C44044" w:rsidRPr="00BF2000">
        <w:rPr>
          <w:rFonts w:ascii="Garamond" w:hAnsi="Garamond"/>
          <w:noProof/>
          <w:sz w:val="22"/>
          <w:szCs w:val="22"/>
        </w:rPr>
        <w:t xml:space="preserve"> </w:t>
      </w:r>
      <w:r w:rsidRPr="00BF2000">
        <w:rPr>
          <w:rFonts w:ascii="Garamond" w:hAnsi="Garamond"/>
          <w:noProof/>
          <w:sz w:val="22"/>
          <w:szCs w:val="22"/>
        </w:rPr>
        <w:t>by</w:t>
      </w:r>
      <w:r w:rsidR="00C44044" w:rsidRPr="00BF2000">
        <w:rPr>
          <w:rFonts w:ascii="Garamond" w:hAnsi="Garamond"/>
          <w:noProof/>
          <w:sz w:val="22"/>
          <w:szCs w:val="22"/>
        </w:rPr>
        <w:t xml:space="preserve"> </w:t>
      </w:r>
      <w:r w:rsidRPr="00BF2000">
        <w:rPr>
          <w:rFonts w:ascii="Garamond" w:hAnsi="Garamond"/>
          <w:noProof/>
          <w:sz w:val="22"/>
          <w:szCs w:val="22"/>
        </w:rPr>
        <w:t>neuzatvoril,</w:t>
      </w:r>
      <w:r w:rsidR="00C44044" w:rsidRPr="00BF2000">
        <w:rPr>
          <w:rFonts w:ascii="Garamond" w:hAnsi="Garamond"/>
          <w:noProof/>
          <w:sz w:val="22"/>
          <w:szCs w:val="22"/>
        </w:rPr>
        <w:t xml:space="preserve"> </w:t>
      </w:r>
      <w:r w:rsidRPr="00BF2000">
        <w:rPr>
          <w:rFonts w:ascii="Garamond" w:hAnsi="Garamond"/>
          <w:noProof/>
          <w:sz w:val="22"/>
          <w:szCs w:val="22"/>
        </w:rPr>
        <w:t>nakoľko</w:t>
      </w:r>
      <w:r w:rsidR="00C44044" w:rsidRPr="00BF2000">
        <w:rPr>
          <w:rFonts w:ascii="Garamond" w:hAnsi="Garamond"/>
          <w:noProof/>
          <w:sz w:val="22"/>
          <w:szCs w:val="22"/>
        </w:rPr>
        <w:t xml:space="preserve"> </w:t>
      </w:r>
      <w:r w:rsidRPr="00BF2000">
        <w:rPr>
          <w:rFonts w:ascii="Garamond" w:hAnsi="Garamond"/>
          <w:noProof/>
          <w:sz w:val="22"/>
          <w:szCs w:val="22"/>
        </w:rPr>
        <w:t>uvedené</w:t>
      </w:r>
      <w:r w:rsidR="00C44044" w:rsidRPr="00BF2000">
        <w:rPr>
          <w:rFonts w:ascii="Garamond" w:hAnsi="Garamond"/>
          <w:noProof/>
          <w:sz w:val="22"/>
          <w:szCs w:val="22"/>
        </w:rPr>
        <w:t xml:space="preserve"> </w:t>
      </w:r>
      <w:r w:rsidRPr="00BF2000">
        <w:rPr>
          <w:rFonts w:ascii="Garamond" w:hAnsi="Garamond"/>
          <w:noProof/>
          <w:sz w:val="22"/>
          <w:szCs w:val="22"/>
        </w:rPr>
        <w:t>vyhlásenia</w:t>
      </w:r>
      <w:r w:rsidR="00C44044" w:rsidRPr="00BF2000">
        <w:rPr>
          <w:rFonts w:ascii="Garamond" w:hAnsi="Garamond"/>
          <w:noProof/>
          <w:sz w:val="22"/>
          <w:szCs w:val="22"/>
        </w:rPr>
        <w:t xml:space="preserve"> </w:t>
      </w:r>
      <w:r w:rsidRPr="00BF2000">
        <w:rPr>
          <w:rFonts w:ascii="Garamond" w:hAnsi="Garamond"/>
          <w:noProof/>
          <w:sz w:val="22"/>
          <w:szCs w:val="22"/>
        </w:rPr>
        <w:t>Objednávateľ</w:t>
      </w:r>
      <w:r w:rsidR="00C44044" w:rsidRPr="00BF2000">
        <w:rPr>
          <w:rFonts w:ascii="Garamond" w:hAnsi="Garamond"/>
          <w:noProof/>
          <w:sz w:val="22"/>
          <w:szCs w:val="22"/>
        </w:rPr>
        <w:t xml:space="preserve"> </w:t>
      </w:r>
      <w:r w:rsidRPr="00BF2000">
        <w:rPr>
          <w:rFonts w:ascii="Garamond" w:hAnsi="Garamond"/>
          <w:noProof/>
          <w:sz w:val="22"/>
          <w:szCs w:val="22"/>
        </w:rPr>
        <w:t>považuje</w:t>
      </w:r>
      <w:r w:rsidR="00C44044" w:rsidRPr="00BF2000">
        <w:rPr>
          <w:rFonts w:ascii="Garamond" w:hAnsi="Garamond"/>
          <w:noProof/>
          <w:sz w:val="22"/>
          <w:szCs w:val="22"/>
        </w:rPr>
        <w:t xml:space="preserve"> </w:t>
      </w:r>
      <w:r w:rsidRPr="00BF2000">
        <w:rPr>
          <w:rFonts w:ascii="Garamond" w:hAnsi="Garamond"/>
          <w:noProof/>
          <w:sz w:val="22"/>
          <w:szCs w:val="22"/>
        </w:rPr>
        <w:t>za</w:t>
      </w:r>
      <w:r w:rsidR="00C44044" w:rsidRPr="00BF2000">
        <w:rPr>
          <w:rFonts w:ascii="Garamond" w:hAnsi="Garamond"/>
          <w:noProof/>
          <w:sz w:val="22"/>
          <w:szCs w:val="22"/>
        </w:rPr>
        <w:t xml:space="preserve"> </w:t>
      </w:r>
      <w:r w:rsidR="00D31668" w:rsidRPr="00BF2000">
        <w:rPr>
          <w:rFonts w:ascii="Garamond" w:hAnsi="Garamond"/>
          <w:noProof/>
          <w:sz w:val="22"/>
          <w:szCs w:val="22"/>
        </w:rPr>
        <w:t>skutočnosti</w:t>
      </w:r>
      <w:r w:rsidRPr="00BF2000">
        <w:rPr>
          <w:rFonts w:ascii="Garamond" w:hAnsi="Garamond"/>
          <w:noProof/>
          <w:sz w:val="22"/>
          <w:szCs w:val="22"/>
        </w:rPr>
        <w:t>,</w:t>
      </w:r>
      <w:r w:rsidR="00C44044" w:rsidRPr="00BF2000">
        <w:rPr>
          <w:rFonts w:ascii="Garamond" w:hAnsi="Garamond"/>
          <w:noProof/>
          <w:sz w:val="22"/>
          <w:szCs w:val="22"/>
        </w:rPr>
        <w:t xml:space="preserve"> </w:t>
      </w:r>
      <w:r w:rsidRPr="00BF2000">
        <w:rPr>
          <w:rFonts w:ascii="Garamond" w:hAnsi="Garamond"/>
          <w:noProof/>
          <w:sz w:val="22"/>
          <w:szCs w:val="22"/>
        </w:rPr>
        <w:t>ktoré</w:t>
      </w:r>
      <w:r w:rsidR="00C44044" w:rsidRPr="00BF2000">
        <w:rPr>
          <w:rFonts w:ascii="Garamond" w:hAnsi="Garamond"/>
          <w:noProof/>
          <w:sz w:val="22"/>
          <w:szCs w:val="22"/>
        </w:rPr>
        <w:t xml:space="preserve"> </w:t>
      </w:r>
      <w:r w:rsidRPr="00BF2000">
        <w:rPr>
          <w:rFonts w:ascii="Garamond" w:hAnsi="Garamond"/>
          <w:noProof/>
          <w:sz w:val="22"/>
          <w:szCs w:val="22"/>
        </w:rPr>
        <w:t>si</w:t>
      </w:r>
      <w:r w:rsidR="00C44044" w:rsidRPr="00BF2000">
        <w:rPr>
          <w:rFonts w:ascii="Garamond" w:hAnsi="Garamond"/>
          <w:noProof/>
          <w:sz w:val="22"/>
          <w:szCs w:val="22"/>
        </w:rPr>
        <w:t xml:space="preserve"> </w:t>
      </w:r>
      <w:r w:rsidRPr="00BF2000">
        <w:rPr>
          <w:rFonts w:ascii="Garamond" w:hAnsi="Garamond"/>
          <w:noProof/>
          <w:sz w:val="22"/>
          <w:szCs w:val="22"/>
        </w:rPr>
        <w:t>vymienil.</w:t>
      </w:r>
      <w:r w:rsidR="00C44044" w:rsidRPr="00BF2000">
        <w:rPr>
          <w:rFonts w:ascii="Garamond" w:hAnsi="Garamond"/>
          <w:noProof/>
          <w:sz w:val="22"/>
          <w:szCs w:val="22"/>
        </w:rPr>
        <w:t xml:space="preserve"> </w:t>
      </w:r>
    </w:p>
    <w:p w14:paraId="2000D81C" w14:textId="77777777" w:rsidR="009E4CFB" w:rsidRPr="00BF2000" w:rsidRDefault="009E4CFB" w:rsidP="0088026C">
      <w:pPr>
        <w:keepNext/>
        <w:keepLines/>
        <w:tabs>
          <w:tab w:val="left" w:pos="0"/>
          <w:tab w:val="left" w:pos="708"/>
          <w:tab w:val="center" w:pos="4536"/>
          <w:tab w:val="right" w:pos="9072"/>
        </w:tabs>
        <w:ind w:left="709"/>
        <w:jc w:val="both"/>
        <w:rPr>
          <w:rFonts w:ascii="Garamond" w:hAnsi="Garamond"/>
          <w:noProof/>
          <w:sz w:val="22"/>
          <w:szCs w:val="22"/>
        </w:rPr>
      </w:pPr>
    </w:p>
    <w:p w14:paraId="636A23D7" w14:textId="5B482A6C" w:rsidR="00F3156F" w:rsidRPr="00BF2000" w:rsidRDefault="00F3156F" w:rsidP="0088026C">
      <w:pPr>
        <w:keepNext/>
        <w:keepLines/>
        <w:numPr>
          <w:ilvl w:val="0"/>
          <w:numId w:val="14"/>
        </w:numPr>
        <w:tabs>
          <w:tab w:val="left" w:pos="0"/>
          <w:tab w:val="center" w:pos="4536"/>
          <w:tab w:val="right" w:pos="9072"/>
        </w:tabs>
        <w:ind w:left="709" w:hanging="709"/>
        <w:contextualSpacing/>
        <w:jc w:val="both"/>
        <w:rPr>
          <w:rFonts w:ascii="Garamond" w:hAnsi="Garamond"/>
          <w:noProof/>
          <w:sz w:val="22"/>
          <w:szCs w:val="22"/>
        </w:rPr>
      </w:pPr>
      <w:r w:rsidRPr="00BF2000">
        <w:rPr>
          <w:rFonts w:ascii="Garamond" w:hAnsi="Garamond"/>
          <w:noProof/>
          <w:sz w:val="22"/>
          <w:szCs w:val="22"/>
        </w:rPr>
        <w:t>Pokiaľ</w:t>
      </w:r>
      <w:r w:rsidR="00C44044" w:rsidRPr="00BF2000">
        <w:rPr>
          <w:rFonts w:ascii="Garamond" w:hAnsi="Garamond"/>
          <w:noProof/>
          <w:sz w:val="22"/>
          <w:szCs w:val="22"/>
        </w:rPr>
        <w:t xml:space="preserve"> </w:t>
      </w:r>
      <w:r w:rsidRPr="00BF2000">
        <w:rPr>
          <w:rFonts w:ascii="Garamond" w:hAnsi="Garamond"/>
          <w:noProof/>
          <w:sz w:val="22"/>
          <w:szCs w:val="22"/>
        </w:rPr>
        <w:t>sa</w:t>
      </w:r>
      <w:r w:rsidR="00C44044" w:rsidRPr="00BF2000">
        <w:rPr>
          <w:rFonts w:ascii="Garamond" w:hAnsi="Garamond"/>
          <w:noProof/>
          <w:sz w:val="22"/>
          <w:szCs w:val="22"/>
        </w:rPr>
        <w:t xml:space="preserve"> </w:t>
      </w:r>
      <w:r w:rsidRPr="00BF2000">
        <w:rPr>
          <w:rFonts w:ascii="Garamond" w:hAnsi="Garamond"/>
          <w:noProof/>
          <w:sz w:val="22"/>
          <w:szCs w:val="22"/>
        </w:rPr>
        <w:t>preukáže,</w:t>
      </w:r>
      <w:r w:rsidR="00C44044" w:rsidRPr="00BF2000">
        <w:rPr>
          <w:rFonts w:ascii="Garamond" w:hAnsi="Garamond"/>
          <w:noProof/>
          <w:sz w:val="22"/>
          <w:szCs w:val="22"/>
        </w:rPr>
        <w:t xml:space="preserve"> </w:t>
      </w:r>
      <w:r w:rsidRPr="00BF2000">
        <w:rPr>
          <w:rFonts w:ascii="Garamond" w:hAnsi="Garamond"/>
          <w:noProof/>
          <w:sz w:val="22"/>
          <w:szCs w:val="22"/>
        </w:rPr>
        <w:t>že</w:t>
      </w:r>
      <w:r w:rsidR="00C44044" w:rsidRPr="00BF2000">
        <w:rPr>
          <w:rFonts w:ascii="Garamond" w:hAnsi="Garamond"/>
          <w:noProof/>
          <w:sz w:val="22"/>
          <w:szCs w:val="22"/>
        </w:rPr>
        <w:t xml:space="preserve"> </w:t>
      </w:r>
      <w:r w:rsidRPr="00BF2000">
        <w:rPr>
          <w:rFonts w:ascii="Garamond" w:hAnsi="Garamond"/>
          <w:noProof/>
          <w:sz w:val="22"/>
          <w:szCs w:val="22"/>
        </w:rPr>
        <w:t>ktorékoľvek</w:t>
      </w:r>
      <w:r w:rsidR="00C44044" w:rsidRPr="00BF2000">
        <w:rPr>
          <w:rFonts w:ascii="Garamond" w:hAnsi="Garamond"/>
          <w:noProof/>
          <w:sz w:val="22"/>
          <w:szCs w:val="22"/>
        </w:rPr>
        <w:t xml:space="preserve"> </w:t>
      </w:r>
      <w:r w:rsidRPr="00BF2000">
        <w:rPr>
          <w:rFonts w:ascii="Garamond" w:hAnsi="Garamond"/>
          <w:noProof/>
          <w:sz w:val="22"/>
          <w:szCs w:val="22"/>
        </w:rPr>
        <w:t>z</w:t>
      </w:r>
      <w:r w:rsidR="00C44044" w:rsidRPr="00BF2000">
        <w:rPr>
          <w:rFonts w:ascii="Garamond" w:hAnsi="Garamond"/>
          <w:noProof/>
          <w:sz w:val="22"/>
          <w:szCs w:val="22"/>
        </w:rPr>
        <w:t xml:space="preserve"> </w:t>
      </w:r>
      <w:r w:rsidRPr="00BF2000">
        <w:rPr>
          <w:rFonts w:ascii="Garamond" w:hAnsi="Garamond"/>
          <w:noProof/>
          <w:sz w:val="22"/>
          <w:szCs w:val="22"/>
        </w:rPr>
        <w:t>vyhlásení</w:t>
      </w:r>
      <w:r w:rsidR="00C44044" w:rsidRPr="00BF2000">
        <w:rPr>
          <w:rFonts w:ascii="Garamond" w:hAnsi="Garamond"/>
          <w:noProof/>
          <w:sz w:val="22"/>
          <w:szCs w:val="22"/>
        </w:rPr>
        <w:t xml:space="preserve"> </w:t>
      </w:r>
      <w:r w:rsidRPr="00BF2000">
        <w:rPr>
          <w:rFonts w:ascii="Garamond" w:hAnsi="Garamond"/>
          <w:noProof/>
          <w:sz w:val="22"/>
          <w:szCs w:val="22"/>
        </w:rPr>
        <w:t>Zhotoviteľa</w:t>
      </w:r>
      <w:r w:rsidR="00C44044" w:rsidRPr="00BF2000">
        <w:rPr>
          <w:rFonts w:ascii="Garamond" w:hAnsi="Garamond"/>
          <w:noProof/>
          <w:sz w:val="22"/>
          <w:szCs w:val="22"/>
        </w:rPr>
        <w:t xml:space="preserve"> </w:t>
      </w:r>
      <w:r w:rsidRPr="00BF2000">
        <w:rPr>
          <w:rFonts w:ascii="Garamond" w:hAnsi="Garamond"/>
          <w:noProof/>
          <w:sz w:val="22"/>
          <w:szCs w:val="22"/>
        </w:rPr>
        <w:t>uvedených</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tomto</w:t>
      </w:r>
      <w:r w:rsidR="00C44044" w:rsidRPr="00BF2000">
        <w:rPr>
          <w:rFonts w:ascii="Garamond" w:hAnsi="Garamond"/>
          <w:noProof/>
          <w:sz w:val="22"/>
          <w:szCs w:val="22"/>
        </w:rPr>
        <w:t xml:space="preserve"> </w:t>
      </w:r>
      <w:r w:rsidRPr="00BF2000">
        <w:rPr>
          <w:rFonts w:ascii="Garamond" w:hAnsi="Garamond"/>
          <w:noProof/>
          <w:sz w:val="22"/>
          <w:szCs w:val="22"/>
        </w:rPr>
        <w:t>článku</w:t>
      </w:r>
      <w:r w:rsidR="00C44044" w:rsidRPr="00BF2000">
        <w:rPr>
          <w:rFonts w:ascii="Garamond" w:hAnsi="Garamond"/>
          <w:noProof/>
          <w:sz w:val="22"/>
          <w:szCs w:val="22"/>
        </w:rPr>
        <w:t xml:space="preserve"> </w:t>
      </w:r>
      <w:r w:rsidRPr="00BF2000">
        <w:rPr>
          <w:rFonts w:ascii="Garamond" w:hAnsi="Garamond"/>
          <w:noProof/>
          <w:sz w:val="22"/>
          <w:szCs w:val="22"/>
        </w:rPr>
        <w:t>bode</w:t>
      </w:r>
      <w:r w:rsidR="00C44044" w:rsidRPr="00BF2000">
        <w:rPr>
          <w:rFonts w:ascii="Garamond" w:hAnsi="Garamond"/>
          <w:noProof/>
          <w:sz w:val="22"/>
          <w:szCs w:val="22"/>
        </w:rPr>
        <w:t xml:space="preserve"> </w:t>
      </w:r>
      <w:r w:rsidR="001C083B" w:rsidRPr="00BF2000">
        <w:rPr>
          <w:rFonts w:ascii="Garamond" w:hAnsi="Garamond"/>
          <w:noProof/>
          <w:sz w:val="22"/>
          <w:szCs w:val="22"/>
        </w:rPr>
        <w:t>6</w:t>
      </w:r>
      <w:r w:rsidRPr="00BF2000">
        <w:rPr>
          <w:rFonts w:ascii="Garamond" w:hAnsi="Garamond"/>
          <w:noProof/>
          <w:sz w:val="22"/>
          <w:szCs w:val="22"/>
        </w:rPr>
        <w:t>.1</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r w:rsidRPr="00BF2000">
        <w:rPr>
          <w:rFonts w:ascii="Garamond" w:hAnsi="Garamond"/>
          <w:noProof/>
          <w:sz w:val="22"/>
          <w:szCs w:val="22"/>
        </w:rPr>
        <w:t>nebolo</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čase</w:t>
      </w:r>
      <w:r w:rsidR="00C44044" w:rsidRPr="00BF2000">
        <w:rPr>
          <w:rFonts w:ascii="Garamond" w:hAnsi="Garamond"/>
          <w:noProof/>
          <w:sz w:val="22"/>
          <w:szCs w:val="22"/>
        </w:rPr>
        <w:t xml:space="preserve"> </w:t>
      </w:r>
      <w:r w:rsidRPr="00BF2000">
        <w:rPr>
          <w:rFonts w:ascii="Garamond" w:hAnsi="Garamond"/>
          <w:noProof/>
          <w:sz w:val="22"/>
          <w:szCs w:val="22"/>
        </w:rPr>
        <w:t>uzatvorenia</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r w:rsidRPr="00BF2000">
        <w:rPr>
          <w:rFonts w:ascii="Garamond" w:hAnsi="Garamond"/>
          <w:noProof/>
          <w:sz w:val="22"/>
          <w:szCs w:val="22"/>
        </w:rPr>
        <w:t>pravdivým</w:t>
      </w:r>
      <w:r w:rsidR="00C44044" w:rsidRPr="00BF2000">
        <w:rPr>
          <w:rFonts w:ascii="Garamond" w:hAnsi="Garamond"/>
          <w:noProof/>
          <w:sz w:val="22"/>
          <w:szCs w:val="22"/>
        </w:rPr>
        <w:t xml:space="preserve"> </w:t>
      </w:r>
      <w:r w:rsidRPr="00BF2000">
        <w:rPr>
          <w:rFonts w:ascii="Garamond" w:hAnsi="Garamond"/>
          <w:noProof/>
          <w:sz w:val="22"/>
          <w:szCs w:val="22"/>
        </w:rPr>
        <w:t>alebo</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čase</w:t>
      </w:r>
      <w:r w:rsidR="00C44044" w:rsidRPr="00BF2000">
        <w:rPr>
          <w:rFonts w:ascii="Garamond" w:hAnsi="Garamond"/>
          <w:noProof/>
          <w:sz w:val="22"/>
          <w:szCs w:val="22"/>
        </w:rPr>
        <w:t xml:space="preserve"> </w:t>
      </w:r>
      <w:r w:rsidRPr="00BF2000">
        <w:rPr>
          <w:rFonts w:ascii="Garamond" w:hAnsi="Garamond"/>
          <w:noProof/>
          <w:sz w:val="22"/>
          <w:szCs w:val="22"/>
        </w:rPr>
        <w:t>nasledujúcom</w:t>
      </w:r>
      <w:r w:rsidR="00C44044" w:rsidRPr="00BF2000">
        <w:rPr>
          <w:rFonts w:ascii="Garamond" w:hAnsi="Garamond"/>
          <w:noProof/>
          <w:sz w:val="22"/>
          <w:szCs w:val="22"/>
        </w:rPr>
        <w:t xml:space="preserve"> </w:t>
      </w:r>
      <w:r w:rsidRPr="00BF2000">
        <w:rPr>
          <w:rFonts w:ascii="Garamond" w:hAnsi="Garamond"/>
          <w:noProof/>
          <w:sz w:val="22"/>
          <w:szCs w:val="22"/>
        </w:rPr>
        <w:t>po</w:t>
      </w:r>
      <w:r w:rsidR="00C44044" w:rsidRPr="00BF2000">
        <w:rPr>
          <w:rFonts w:ascii="Garamond" w:hAnsi="Garamond"/>
          <w:noProof/>
          <w:sz w:val="22"/>
          <w:szCs w:val="22"/>
        </w:rPr>
        <w:t xml:space="preserve"> </w:t>
      </w:r>
      <w:r w:rsidRPr="00BF2000">
        <w:rPr>
          <w:rFonts w:ascii="Garamond" w:hAnsi="Garamond"/>
          <w:noProof/>
          <w:sz w:val="22"/>
          <w:szCs w:val="22"/>
        </w:rPr>
        <w:t>uzatvorení</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r w:rsidRPr="00BF2000">
        <w:rPr>
          <w:rFonts w:ascii="Garamond" w:hAnsi="Garamond"/>
          <w:noProof/>
          <w:sz w:val="22"/>
          <w:szCs w:val="22"/>
        </w:rPr>
        <w:t>prestalo</w:t>
      </w:r>
      <w:r w:rsidR="00C44044" w:rsidRPr="00BF2000">
        <w:rPr>
          <w:rFonts w:ascii="Garamond" w:hAnsi="Garamond"/>
          <w:noProof/>
          <w:sz w:val="22"/>
          <w:szCs w:val="22"/>
        </w:rPr>
        <w:t xml:space="preserve"> </w:t>
      </w:r>
      <w:r w:rsidRPr="00BF2000">
        <w:rPr>
          <w:rFonts w:ascii="Garamond" w:hAnsi="Garamond"/>
          <w:noProof/>
          <w:sz w:val="22"/>
          <w:szCs w:val="22"/>
        </w:rPr>
        <w:t>byť</w:t>
      </w:r>
      <w:r w:rsidR="00C44044" w:rsidRPr="00BF2000">
        <w:rPr>
          <w:rFonts w:ascii="Garamond" w:hAnsi="Garamond"/>
          <w:noProof/>
          <w:sz w:val="22"/>
          <w:szCs w:val="22"/>
        </w:rPr>
        <w:t xml:space="preserve"> </w:t>
      </w:r>
      <w:r w:rsidRPr="00BF2000">
        <w:rPr>
          <w:rFonts w:ascii="Garamond" w:hAnsi="Garamond"/>
          <w:noProof/>
          <w:sz w:val="22"/>
          <w:szCs w:val="22"/>
        </w:rPr>
        <w:t>pravdivým</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dôsledku</w:t>
      </w:r>
      <w:r w:rsidR="00C44044" w:rsidRPr="00BF2000">
        <w:rPr>
          <w:rFonts w:ascii="Garamond" w:hAnsi="Garamond"/>
          <w:noProof/>
          <w:sz w:val="22"/>
          <w:szCs w:val="22"/>
        </w:rPr>
        <w:t xml:space="preserve"> </w:t>
      </w:r>
      <w:r w:rsidRPr="00BF2000">
        <w:rPr>
          <w:rFonts w:ascii="Garamond" w:hAnsi="Garamond"/>
          <w:noProof/>
          <w:sz w:val="22"/>
          <w:szCs w:val="22"/>
        </w:rPr>
        <w:t>konania</w:t>
      </w:r>
      <w:r w:rsidR="00C44044" w:rsidRPr="00BF2000">
        <w:rPr>
          <w:rFonts w:ascii="Garamond" w:hAnsi="Garamond"/>
          <w:noProof/>
          <w:sz w:val="22"/>
          <w:szCs w:val="22"/>
        </w:rPr>
        <w:t xml:space="preserve"> </w:t>
      </w:r>
      <w:r w:rsidRPr="00BF2000">
        <w:rPr>
          <w:rFonts w:ascii="Garamond" w:hAnsi="Garamond"/>
          <w:noProof/>
          <w:sz w:val="22"/>
          <w:szCs w:val="22"/>
        </w:rPr>
        <w:t>Zhotoviteľa,</w:t>
      </w:r>
      <w:r w:rsidR="00C44044" w:rsidRPr="00BF2000">
        <w:rPr>
          <w:rFonts w:ascii="Garamond" w:hAnsi="Garamond"/>
          <w:noProof/>
          <w:sz w:val="22"/>
          <w:szCs w:val="22"/>
        </w:rPr>
        <w:t xml:space="preserve"> </w:t>
      </w:r>
      <w:r w:rsidRPr="00BF2000">
        <w:rPr>
          <w:rFonts w:ascii="Garamond" w:hAnsi="Garamond"/>
          <w:noProof/>
          <w:sz w:val="22"/>
          <w:szCs w:val="22"/>
        </w:rPr>
        <w:t>zaväzuje</w:t>
      </w:r>
      <w:r w:rsidR="00C44044" w:rsidRPr="00BF2000">
        <w:rPr>
          <w:rFonts w:ascii="Garamond" w:hAnsi="Garamond"/>
          <w:noProof/>
          <w:sz w:val="22"/>
          <w:szCs w:val="22"/>
        </w:rPr>
        <w:t xml:space="preserve"> </w:t>
      </w:r>
      <w:r w:rsidRPr="00BF2000">
        <w:rPr>
          <w:rFonts w:ascii="Garamond" w:hAnsi="Garamond"/>
          <w:noProof/>
          <w:sz w:val="22"/>
          <w:szCs w:val="22"/>
        </w:rPr>
        <w:t>sa</w:t>
      </w:r>
      <w:r w:rsidR="00C44044" w:rsidRPr="00BF2000">
        <w:rPr>
          <w:rFonts w:ascii="Garamond" w:hAnsi="Garamond"/>
          <w:noProof/>
          <w:sz w:val="22"/>
          <w:szCs w:val="22"/>
        </w:rPr>
        <w:t xml:space="preserve"> </w:t>
      </w:r>
      <w:r w:rsidRPr="00BF2000">
        <w:rPr>
          <w:rFonts w:ascii="Garamond" w:hAnsi="Garamond"/>
          <w:noProof/>
          <w:sz w:val="22"/>
          <w:szCs w:val="22"/>
        </w:rPr>
        <w:t>Zhotoviteľ</w:t>
      </w:r>
      <w:r w:rsidR="00C44044" w:rsidRPr="00BF2000">
        <w:rPr>
          <w:rFonts w:ascii="Garamond" w:hAnsi="Garamond"/>
          <w:noProof/>
          <w:sz w:val="22"/>
          <w:szCs w:val="22"/>
        </w:rPr>
        <w:t xml:space="preserve"> </w:t>
      </w:r>
      <w:r w:rsidRPr="00BF2000">
        <w:rPr>
          <w:rFonts w:ascii="Garamond" w:hAnsi="Garamond"/>
          <w:noProof/>
          <w:sz w:val="22"/>
          <w:szCs w:val="22"/>
        </w:rPr>
        <w:t>nahradiť</w:t>
      </w:r>
      <w:r w:rsidR="00C44044" w:rsidRPr="00BF2000">
        <w:rPr>
          <w:rFonts w:ascii="Garamond" w:hAnsi="Garamond"/>
          <w:noProof/>
          <w:sz w:val="22"/>
          <w:szCs w:val="22"/>
        </w:rPr>
        <w:t xml:space="preserve"> </w:t>
      </w:r>
      <w:r w:rsidRPr="00BF2000">
        <w:rPr>
          <w:rFonts w:ascii="Garamond" w:hAnsi="Garamond"/>
          <w:noProof/>
          <w:sz w:val="22"/>
          <w:szCs w:val="22"/>
        </w:rPr>
        <w:t>škodu,</w:t>
      </w:r>
      <w:r w:rsidR="00C44044" w:rsidRPr="00BF2000">
        <w:rPr>
          <w:rFonts w:ascii="Garamond" w:hAnsi="Garamond"/>
          <w:noProof/>
          <w:sz w:val="22"/>
          <w:szCs w:val="22"/>
        </w:rPr>
        <w:t xml:space="preserve"> </w:t>
      </w:r>
      <w:r w:rsidRPr="00BF2000">
        <w:rPr>
          <w:rFonts w:ascii="Garamond" w:hAnsi="Garamond"/>
          <w:noProof/>
          <w:sz w:val="22"/>
          <w:szCs w:val="22"/>
        </w:rPr>
        <w:t>ktorá</w:t>
      </w:r>
      <w:r w:rsidR="00C44044" w:rsidRPr="00BF2000">
        <w:rPr>
          <w:rFonts w:ascii="Garamond" w:hAnsi="Garamond"/>
          <w:noProof/>
          <w:sz w:val="22"/>
          <w:szCs w:val="22"/>
        </w:rPr>
        <w:t xml:space="preserve"> </w:t>
      </w:r>
      <w:r w:rsidRPr="00BF2000">
        <w:rPr>
          <w:rFonts w:ascii="Garamond" w:hAnsi="Garamond"/>
          <w:noProof/>
          <w:sz w:val="22"/>
          <w:szCs w:val="22"/>
        </w:rPr>
        <w:t>vznikne</w:t>
      </w:r>
      <w:r w:rsidR="00C44044" w:rsidRPr="00BF2000">
        <w:rPr>
          <w:rFonts w:ascii="Garamond" w:hAnsi="Garamond"/>
          <w:noProof/>
          <w:sz w:val="22"/>
          <w:szCs w:val="22"/>
        </w:rPr>
        <w:t xml:space="preserve"> </w:t>
      </w:r>
      <w:r w:rsidRPr="00BF2000">
        <w:rPr>
          <w:rFonts w:ascii="Garamond" w:hAnsi="Garamond"/>
          <w:noProof/>
          <w:sz w:val="22"/>
          <w:szCs w:val="22"/>
        </w:rPr>
        <w:t>Objednávateľovi</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dôsledku</w:t>
      </w:r>
      <w:r w:rsidR="00C44044" w:rsidRPr="00BF2000">
        <w:rPr>
          <w:rFonts w:ascii="Garamond" w:hAnsi="Garamond"/>
          <w:noProof/>
          <w:sz w:val="22"/>
          <w:szCs w:val="22"/>
        </w:rPr>
        <w:t xml:space="preserve"> </w:t>
      </w:r>
      <w:r w:rsidRPr="00BF2000">
        <w:rPr>
          <w:rFonts w:ascii="Garamond" w:hAnsi="Garamond"/>
          <w:noProof/>
          <w:sz w:val="22"/>
          <w:szCs w:val="22"/>
        </w:rPr>
        <w:t>skutočností,</w:t>
      </w:r>
      <w:r w:rsidR="00C44044" w:rsidRPr="00BF2000">
        <w:rPr>
          <w:rFonts w:ascii="Garamond" w:hAnsi="Garamond"/>
          <w:noProof/>
          <w:sz w:val="22"/>
          <w:szCs w:val="22"/>
        </w:rPr>
        <w:t xml:space="preserve"> </w:t>
      </w:r>
      <w:r w:rsidRPr="00BF2000">
        <w:rPr>
          <w:rFonts w:ascii="Garamond" w:hAnsi="Garamond"/>
          <w:noProof/>
          <w:sz w:val="22"/>
          <w:szCs w:val="22"/>
        </w:rPr>
        <w:t>ktoré</w:t>
      </w:r>
      <w:r w:rsidR="00C44044" w:rsidRPr="00BF2000">
        <w:rPr>
          <w:rFonts w:ascii="Garamond" w:hAnsi="Garamond"/>
          <w:noProof/>
          <w:sz w:val="22"/>
          <w:szCs w:val="22"/>
        </w:rPr>
        <w:t xml:space="preserve"> </w:t>
      </w:r>
      <w:r w:rsidRPr="00BF2000">
        <w:rPr>
          <w:rFonts w:ascii="Garamond" w:hAnsi="Garamond"/>
          <w:noProof/>
          <w:sz w:val="22"/>
          <w:szCs w:val="22"/>
        </w:rPr>
        <w:t>sú</w:t>
      </w:r>
      <w:r w:rsidR="00C44044" w:rsidRPr="00BF2000">
        <w:rPr>
          <w:rFonts w:ascii="Garamond" w:hAnsi="Garamond"/>
          <w:noProof/>
          <w:sz w:val="22"/>
          <w:szCs w:val="22"/>
        </w:rPr>
        <w:t xml:space="preserve"> </w:t>
      </w:r>
      <w:r w:rsidRPr="00BF2000">
        <w:rPr>
          <w:rFonts w:ascii="Garamond" w:hAnsi="Garamond"/>
          <w:noProof/>
          <w:sz w:val="22"/>
          <w:szCs w:val="22"/>
        </w:rPr>
        <w:t>obsahom</w:t>
      </w:r>
      <w:r w:rsidR="00C44044" w:rsidRPr="00BF2000">
        <w:rPr>
          <w:rFonts w:ascii="Garamond" w:hAnsi="Garamond"/>
          <w:noProof/>
          <w:sz w:val="22"/>
          <w:szCs w:val="22"/>
        </w:rPr>
        <w:t xml:space="preserve"> </w:t>
      </w:r>
      <w:r w:rsidRPr="00BF2000">
        <w:rPr>
          <w:rFonts w:ascii="Garamond" w:hAnsi="Garamond"/>
          <w:noProof/>
          <w:sz w:val="22"/>
          <w:szCs w:val="22"/>
        </w:rPr>
        <w:t>tohto</w:t>
      </w:r>
      <w:r w:rsidR="00C44044" w:rsidRPr="00BF2000">
        <w:rPr>
          <w:rFonts w:ascii="Garamond" w:hAnsi="Garamond"/>
          <w:noProof/>
          <w:sz w:val="22"/>
          <w:szCs w:val="22"/>
        </w:rPr>
        <w:t xml:space="preserve"> </w:t>
      </w:r>
      <w:r w:rsidRPr="00BF2000">
        <w:rPr>
          <w:rFonts w:ascii="Garamond" w:hAnsi="Garamond"/>
          <w:noProof/>
          <w:sz w:val="22"/>
          <w:szCs w:val="22"/>
        </w:rPr>
        <w:t>vyhlásenia.</w:t>
      </w:r>
    </w:p>
    <w:p w14:paraId="47D1C00C" w14:textId="77777777" w:rsidR="002D540A" w:rsidRPr="00BF2000" w:rsidRDefault="002D540A" w:rsidP="0088026C">
      <w:pPr>
        <w:keepNext/>
        <w:keepLines/>
        <w:tabs>
          <w:tab w:val="left" w:pos="0"/>
          <w:tab w:val="center" w:pos="4536"/>
          <w:tab w:val="right" w:pos="9072"/>
        </w:tabs>
        <w:ind w:left="709"/>
        <w:contextualSpacing/>
        <w:jc w:val="both"/>
        <w:rPr>
          <w:rFonts w:ascii="Garamond" w:hAnsi="Garamond"/>
          <w:noProof/>
          <w:sz w:val="22"/>
          <w:szCs w:val="22"/>
        </w:rPr>
      </w:pPr>
    </w:p>
    <w:p w14:paraId="3BEAC06F" w14:textId="469D74A1" w:rsidR="009E4CFB" w:rsidRPr="00BF2000" w:rsidRDefault="009E4CFB" w:rsidP="0088026C">
      <w:pPr>
        <w:keepNext/>
        <w:keepLines/>
        <w:numPr>
          <w:ilvl w:val="0"/>
          <w:numId w:val="14"/>
        </w:numPr>
        <w:tabs>
          <w:tab w:val="left" w:pos="0"/>
          <w:tab w:val="center" w:pos="4536"/>
          <w:tab w:val="right" w:pos="9072"/>
        </w:tabs>
        <w:ind w:left="709" w:hanging="709"/>
        <w:contextualSpacing/>
        <w:jc w:val="both"/>
        <w:rPr>
          <w:rFonts w:ascii="Garamond" w:hAnsi="Garamond"/>
          <w:noProof/>
          <w:sz w:val="22"/>
          <w:szCs w:val="22"/>
        </w:rPr>
      </w:pPr>
      <w:r w:rsidRPr="00BF2000">
        <w:rPr>
          <w:rFonts w:ascii="Garamond" w:hAnsi="Garamond"/>
          <w:noProof/>
          <w:sz w:val="22"/>
          <w:szCs w:val="22"/>
        </w:rPr>
        <w:t>Objednávateľ</w:t>
      </w:r>
      <w:r w:rsidR="00C44044" w:rsidRPr="00BF2000">
        <w:rPr>
          <w:rFonts w:ascii="Garamond" w:hAnsi="Garamond"/>
          <w:noProof/>
          <w:sz w:val="22"/>
          <w:szCs w:val="22"/>
        </w:rPr>
        <w:t xml:space="preserve"> </w:t>
      </w:r>
      <w:r w:rsidRPr="00BF2000">
        <w:rPr>
          <w:rFonts w:ascii="Garamond" w:hAnsi="Garamond"/>
          <w:noProof/>
          <w:sz w:val="22"/>
          <w:szCs w:val="22"/>
        </w:rPr>
        <w:t>vyhlasuje</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ubezpečuje</w:t>
      </w:r>
      <w:r w:rsidR="00C44044" w:rsidRPr="00BF2000">
        <w:rPr>
          <w:rFonts w:ascii="Garamond" w:hAnsi="Garamond"/>
          <w:noProof/>
          <w:sz w:val="22"/>
          <w:szCs w:val="22"/>
        </w:rPr>
        <w:t xml:space="preserve"> </w:t>
      </w:r>
      <w:r w:rsidRPr="00BF2000">
        <w:rPr>
          <w:rFonts w:ascii="Garamond" w:hAnsi="Garamond"/>
          <w:noProof/>
          <w:sz w:val="22"/>
          <w:szCs w:val="22"/>
        </w:rPr>
        <w:t>Zhotoviteľa,</w:t>
      </w:r>
      <w:r w:rsidR="00C44044" w:rsidRPr="00BF2000">
        <w:rPr>
          <w:rFonts w:ascii="Garamond" w:hAnsi="Garamond"/>
          <w:noProof/>
          <w:sz w:val="22"/>
          <w:szCs w:val="22"/>
        </w:rPr>
        <w:t xml:space="preserve"> </w:t>
      </w:r>
      <w:r w:rsidRPr="00BF2000">
        <w:rPr>
          <w:rFonts w:ascii="Garamond" w:hAnsi="Garamond"/>
          <w:noProof/>
          <w:sz w:val="22"/>
          <w:szCs w:val="22"/>
        </w:rPr>
        <w:t>že</w:t>
      </w:r>
      <w:r w:rsidR="00C44044" w:rsidRPr="00BF2000">
        <w:rPr>
          <w:rFonts w:ascii="Garamond" w:hAnsi="Garamond"/>
          <w:noProof/>
          <w:sz w:val="22"/>
          <w:szCs w:val="22"/>
        </w:rPr>
        <w:t xml:space="preserve"> </w:t>
      </w:r>
      <w:r w:rsidRPr="00BF2000">
        <w:rPr>
          <w:rFonts w:ascii="Garamond" w:hAnsi="Garamond"/>
          <w:noProof/>
          <w:sz w:val="22"/>
          <w:szCs w:val="22"/>
        </w:rPr>
        <w:t>ku</w:t>
      </w:r>
      <w:r w:rsidR="00C44044" w:rsidRPr="00BF2000">
        <w:rPr>
          <w:rFonts w:ascii="Garamond" w:hAnsi="Garamond"/>
          <w:noProof/>
          <w:sz w:val="22"/>
          <w:szCs w:val="22"/>
        </w:rPr>
        <w:t xml:space="preserve"> </w:t>
      </w:r>
      <w:r w:rsidRPr="00BF2000">
        <w:rPr>
          <w:rFonts w:ascii="Garamond" w:hAnsi="Garamond"/>
          <w:noProof/>
          <w:sz w:val="22"/>
          <w:szCs w:val="22"/>
        </w:rPr>
        <w:t>dňu</w:t>
      </w:r>
      <w:r w:rsidR="00C44044" w:rsidRPr="00BF2000">
        <w:rPr>
          <w:rFonts w:ascii="Garamond" w:hAnsi="Garamond"/>
          <w:noProof/>
          <w:sz w:val="22"/>
          <w:szCs w:val="22"/>
        </w:rPr>
        <w:t xml:space="preserve"> </w:t>
      </w:r>
      <w:r w:rsidRPr="00BF2000">
        <w:rPr>
          <w:rFonts w:ascii="Garamond" w:hAnsi="Garamond"/>
          <w:noProof/>
          <w:sz w:val="22"/>
          <w:szCs w:val="22"/>
        </w:rPr>
        <w:t>podpisu</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r w:rsidR="0086606C" w:rsidRPr="00BF2000">
        <w:rPr>
          <w:rFonts w:ascii="Garamond" w:hAnsi="Garamond"/>
          <w:noProof/>
          <w:sz w:val="22"/>
          <w:szCs w:val="22"/>
        </w:rPr>
        <w:t>Objednávateľom</w:t>
      </w:r>
      <w:r w:rsidRPr="00BF2000">
        <w:rPr>
          <w:rFonts w:ascii="Garamond" w:hAnsi="Garamond"/>
          <w:noProof/>
          <w:sz w:val="22"/>
          <w:szCs w:val="22"/>
        </w:rPr>
        <w:t>:</w:t>
      </w:r>
    </w:p>
    <w:p w14:paraId="37E53964" w14:textId="77777777" w:rsidR="009E4CFB" w:rsidRPr="00BF2000" w:rsidRDefault="009E4CFB" w:rsidP="0088026C">
      <w:pPr>
        <w:keepNext/>
        <w:keepLines/>
        <w:tabs>
          <w:tab w:val="left" w:pos="0"/>
          <w:tab w:val="left" w:pos="708"/>
          <w:tab w:val="center" w:pos="4536"/>
          <w:tab w:val="right" w:pos="9072"/>
        </w:tabs>
        <w:ind w:left="709"/>
        <w:jc w:val="both"/>
        <w:rPr>
          <w:rFonts w:ascii="Garamond" w:hAnsi="Garamond"/>
          <w:noProof/>
          <w:sz w:val="22"/>
          <w:szCs w:val="22"/>
        </w:rPr>
      </w:pPr>
    </w:p>
    <w:p w14:paraId="6FD78DB6" w14:textId="3E77032D" w:rsidR="009E4CFB" w:rsidRPr="00BF2000" w:rsidRDefault="009E4CFB" w:rsidP="0088026C">
      <w:pPr>
        <w:keepNext/>
        <w:keepLines/>
        <w:numPr>
          <w:ilvl w:val="0"/>
          <w:numId w:val="16"/>
        </w:numPr>
        <w:tabs>
          <w:tab w:val="left" w:pos="0"/>
          <w:tab w:val="left" w:pos="708"/>
          <w:tab w:val="center" w:pos="4536"/>
          <w:tab w:val="right" w:pos="9072"/>
        </w:tabs>
        <w:ind w:hanging="720"/>
        <w:contextualSpacing/>
        <w:jc w:val="both"/>
        <w:rPr>
          <w:rFonts w:ascii="Garamond" w:hAnsi="Garamond"/>
          <w:noProof/>
          <w:sz w:val="22"/>
          <w:szCs w:val="22"/>
        </w:rPr>
      </w:pPr>
      <w:r w:rsidRPr="00BF2000">
        <w:rPr>
          <w:rFonts w:ascii="Garamond" w:hAnsi="Garamond"/>
          <w:noProof/>
          <w:sz w:val="22"/>
          <w:szCs w:val="22"/>
        </w:rPr>
        <w:t>má</w:t>
      </w:r>
      <w:r w:rsidR="00C44044" w:rsidRPr="00BF2000">
        <w:rPr>
          <w:rFonts w:ascii="Garamond" w:hAnsi="Garamond"/>
          <w:noProof/>
          <w:sz w:val="22"/>
          <w:szCs w:val="22"/>
        </w:rPr>
        <w:t xml:space="preserve"> </w:t>
      </w:r>
      <w:r w:rsidRPr="00BF2000">
        <w:rPr>
          <w:rFonts w:ascii="Garamond" w:hAnsi="Garamond"/>
          <w:noProof/>
          <w:sz w:val="22"/>
          <w:szCs w:val="22"/>
        </w:rPr>
        <w:t>oprávnenie</w:t>
      </w:r>
      <w:r w:rsidR="00C44044" w:rsidRPr="00BF2000">
        <w:rPr>
          <w:rFonts w:ascii="Garamond" w:hAnsi="Garamond"/>
          <w:noProof/>
          <w:sz w:val="22"/>
          <w:szCs w:val="22"/>
        </w:rPr>
        <w:t xml:space="preserve"> </w:t>
      </w:r>
      <w:r w:rsidRPr="00BF2000">
        <w:rPr>
          <w:rFonts w:ascii="Garamond" w:hAnsi="Garamond"/>
          <w:noProof/>
          <w:sz w:val="22"/>
          <w:szCs w:val="22"/>
        </w:rPr>
        <w:t>podpísať</w:t>
      </w:r>
      <w:r w:rsidR="00C44044" w:rsidRPr="00BF2000">
        <w:rPr>
          <w:rFonts w:ascii="Garamond" w:hAnsi="Garamond"/>
          <w:noProof/>
          <w:sz w:val="22"/>
          <w:szCs w:val="22"/>
        </w:rPr>
        <w:t xml:space="preserve"> </w:t>
      </w:r>
      <w:r w:rsidRPr="00BF2000">
        <w:rPr>
          <w:rFonts w:ascii="Garamond" w:hAnsi="Garamond"/>
          <w:noProof/>
          <w:sz w:val="22"/>
          <w:szCs w:val="22"/>
        </w:rPr>
        <w:t>Zmluvu,</w:t>
      </w:r>
      <w:r w:rsidR="00C44044" w:rsidRPr="00BF2000">
        <w:rPr>
          <w:rFonts w:ascii="Garamond" w:hAnsi="Garamond"/>
          <w:noProof/>
          <w:sz w:val="22"/>
          <w:szCs w:val="22"/>
        </w:rPr>
        <w:t xml:space="preserve"> </w:t>
      </w:r>
      <w:r w:rsidRPr="00BF2000">
        <w:rPr>
          <w:rFonts w:ascii="Garamond" w:hAnsi="Garamond"/>
          <w:noProof/>
          <w:sz w:val="22"/>
          <w:szCs w:val="22"/>
        </w:rPr>
        <w:t>vykonávať</w:t>
      </w:r>
      <w:r w:rsidR="00C44044" w:rsidRPr="00BF2000">
        <w:rPr>
          <w:rFonts w:ascii="Garamond" w:hAnsi="Garamond"/>
          <w:noProof/>
          <w:sz w:val="22"/>
          <w:szCs w:val="22"/>
        </w:rPr>
        <w:t xml:space="preserve"> </w:t>
      </w:r>
      <w:r w:rsidRPr="00BF2000">
        <w:rPr>
          <w:rFonts w:ascii="Garamond" w:hAnsi="Garamond"/>
          <w:noProof/>
          <w:sz w:val="22"/>
          <w:szCs w:val="22"/>
        </w:rPr>
        <w:t>práva</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plniť</w:t>
      </w:r>
      <w:r w:rsidR="00C44044" w:rsidRPr="00BF2000">
        <w:rPr>
          <w:rFonts w:ascii="Garamond" w:hAnsi="Garamond"/>
          <w:noProof/>
          <w:sz w:val="22"/>
          <w:szCs w:val="22"/>
        </w:rPr>
        <w:t xml:space="preserve"> </w:t>
      </w:r>
      <w:r w:rsidRPr="00BF2000">
        <w:rPr>
          <w:rFonts w:ascii="Garamond" w:hAnsi="Garamond"/>
          <w:noProof/>
          <w:sz w:val="22"/>
          <w:szCs w:val="22"/>
        </w:rPr>
        <w:t>záväzky</w:t>
      </w:r>
      <w:r w:rsidR="00C44044" w:rsidRPr="00BF2000">
        <w:rPr>
          <w:rFonts w:ascii="Garamond" w:hAnsi="Garamond"/>
          <w:noProof/>
          <w:sz w:val="22"/>
          <w:szCs w:val="22"/>
        </w:rPr>
        <w:t xml:space="preserve"> </w:t>
      </w:r>
      <w:r w:rsidRPr="00BF2000">
        <w:rPr>
          <w:rFonts w:ascii="Garamond" w:hAnsi="Garamond"/>
          <w:noProof/>
          <w:sz w:val="22"/>
          <w:szCs w:val="22"/>
        </w:rPr>
        <w:t>vyplývajúce</w:t>
      </w:r>
      <w:r w:rsidR="00C44044" w:rsidRPr="00BF2000">
        <w:rPr>
          <w:rFonts w:ascii="Garamond" w:hAnsi="Garamond"/>
          <w:noProof/>
          <w:sz w:val="22"/>
          <w:szCs w:val="22"/>
        </w:rPr>
        <w:t xml:space="preserve"> </w:t>
      </w:r>
      <w:r w:rsidRPr="00BF2000">
        <w:rPr>
          <w:rFonts w:ascii="Garamond" w:hAnsi="Garamond"/>
          <w:noProof/>
          <w:sz w:val="22"/>
          <w:szCs w:val="22"/>
        </w:rPr>
        <w:t>pre</w:t>
      </w:r>
      <w:r w:rsidR="00C44044" w:rsidRPr="00BF2000">
        <w:rPr>
          <w:rFonts w:ascii="Garamond" w:hAnsi="Garamond"/>
          <w:noProof/>
          <w:sz w:val="22"/>
          <w:szCs w:val="22"/>
        </w:rPr>
        <w:t xml:space="preserve"> </w:t>
      </w:r>
      <w:r w:rsidRPr="00BF2000">
        <w:rPr>
          <w:rFonts w:ascii="Garamond" w:hAnsi="Garamond"/>
          <w:noProof/>
          <w:sz w:val="22"/>
          <w:szCs w:val="22"/>
        </w:rPr>
        <w:t>neho</w:t>
      </w:r>
      <w:r w:rsidR="00C44044" w:rsidRPr="00BF2000">
        <w:rPr>
          <w:rFonts w:ascii="Garamond" w:hAnsi="Garamond"/>
          <w:noProof/>
          <w:sz w:val="22"/>
          <w:szCs w:val="22"/>
        </w:rPr>
        <w:t xml:space="preserve"> </w:t>
      </w:r>
      <w:r w:rsidRPr="00BF2000">
        <w:rPr>
          <w:rFonts w:ascii="Garamond" w:hAnsi="Garamond"/>
          <w:noProof/>
          <w:sz w:val="22"/>
          <w:szCs w:val="22"/>
        </w:rPr>
        <w:t>zo</w:t>
      </w:r>
      <w:r w:rsidR="00C44044" w:rsidRPr="00BF2000">
        <w:rPr>
          <w:rFonts w:ascii="Garamond" w:hAnsi="Garamond"/>
          <w:noProof/>
          <w:sz w:val="22"/>
          <w:szCs w:val="22"/>
        </w:rPr>
        <w:t xml:space="preserve"> </w:t>
      </w:r>
      <w:r w:rsidRPr="00BF2000">
        <w:rPr>
          <w:rFonts w:ascii="Garamond" w:hAnsi="Garamond"/>
          <w:noProof/>
          <w:sz w:val="22"/>
          <w:szCs w:val="22"/>
        </w:rPr>
        <w:t>Zmluvy;</w:t>
      </w:r>
      <w:r w:rsidR="00C44044" w:rsidRPr="00BF2000">
        <w:rPr>
          <w:rFonts w:ascii="Garamond" w:hAnsi="Garamond"/>
          <w:noProof/>
          <w:sz w:val="22"/>
          <w:szCs w:val="22"/>
        </w:rPr>
        <w:t xml:space="preserve"> </w:t>
      </w:r>
    </w:p>
    <w:p w14:paraId="3B647DE5" w14:textId="77777777" w:rsidR="009E4CFB" w:rsidRPr="00BF2000" w:rsidRDefault="009E4CFB" w:rsidP="0088026C">
      <w:pPr>
        <w:keepNext/>
        <w:keepLines/>
        <w:tabs>
          <w:tab w:val="left" w:pos="0"/>
          <w:tab w:val="left" w:pos="708"/>
          <w:tab w:val="center" w:pos="4536"/>
          <w:tab w:val="right" w:pos="9072"/>
        </w:tabs>
        <w:ind w:left="709" w:hanging="720"/>
        <w:jc w:val="both"/>
        <w:rPr>
          <w:rFonts w:ascii="Garamond" w:hAnsi="Garamond"/>
          <w:noProof/>
          <w:sz w:val="22"/>
          <w:szCs w:val="22"/>
        </w:rPr>
      </w:pPr>
    </w:p>
    <w:p w14:paraId="193EA0EC" w14:textId="710A80EF" w:rsidR="009E4CFB" w:rsidRPr="00BF2000" w:rsidRDefault="009E4CFB" w:rsidP="0088026C">
      <w:pPr>
        <w:keepNext/>
        <w:keepLines/>
        <w:numPr>
          <w:ilvl w:val="0"/>
          <w:numId w:val="16"/>
        </w:numPr>
        <w:tabs>
          <w:tab w:val="left" w:pos="0"/>
          <w:tab w:val="left" w:pos="708"/>
          <w:tab w:val="center" w:pos="4536"/>
          <w:tab w:val="right" w:pos="9072"/>
        </w:tabs>
        <w:ind w:hanging="720"/>
        <w:contextualSpacing/>
        <w:jc w:val="both"/>
        <w:rPr>
          <w:rFonts w:ascii="Garamond" w:hAnsi="Garamond"/>
          <w:noProof/>
          <w:sz w:val="22"/>
          <w:szCs w:val="22"/>
        </w:rPr>
      </w:pPr>
      <w:r w:rsidRPr="00BF2000">
        <w:rPr>
          <w:rFonts w:ascii="Garamond" w:hAnsi="Garamond"/>
          <w:noProof/>
          <w:sz w:val="22"/>
          <w:szCs w:val="22"/>
        </w:rPr>
        <w:t>osoby</w:t>
      </w:r>
      <w:r w:rsidR="00C44044" w:rsidRPr="00BF2000">
        <w:rPr>
          <w:rFonts w:ascii="Garamond" w:hAnsi="Garamond"/>
          <w:noProof/>
          <w:sz w:val="22"/>
          <w:szCs w:val="22"/>
        </w:rPr>
        <w:t xml:space="preserve"> </w:t>
      </w:r>
      <w:r w:rsidRPr="00BF2000">
        <w:rPr>
          <w:rFonts w:ascii="Garamond" w:hAnsi="Garamond"/>
          <w:noProof/>
          <w:sz w:val="22"/>
          <w:szCs w:val="22"/>
        </w:rPr>
        <w:t>konajúce</w:t>
      </w:r>
      <w:r w:rsidR="00C44044" w:rsidRPr="00BF2000">
        <w:rPr>
          <w:rFonts w:ascii="Garamond" w:hAnsi="Garamond"/>
          <w:noProof/>
          <w:sz w:val="22"/>
          <w:szCs w:val="22"/>
        </w:rPr>
        <w:t xml:space="preserve"> </w:t>
      </w:r>
      <w:r w:rsidRPr="00BF2000">
        <w:rPr>
          <w:rFonts w:ascii="Garamond" w:hAnsi="Garamond"/>
          <w:noProof/>
          <w:sz w:val="22"/>
          <w:szCs w:val="22"/>
        </w:rPr>
        <w:t>za</w:t>
      </w:r>
      <w:r w:rsidR="00C44044" w:rsidRPr="00BF2000">
        <w:rPr>
          <w:rFonts w:ascii="Garamond" w:hAnsi="Garamond"/>
          <w:noProof/>
          <w:sz w:val="22"/>
          <w:szCs w:val="22"/>
        </w:rPr>
        <w:t xml:space="preserve"> </w:t>
      </w:r>
      <w:r w:rsidRPr="00BF2000">
        <w:rPr>
          <w:rFonts w:ascii="Garamond" w:hAnsi="Garamond"/>
          <w:noProof/>
          <w:sz w:val="22"/>
          <w:szCs w:val="22"/>
        </w:rPr>
        <w:t>Objednávateľa</w:t>
      </w:r>
      <w:r w:rsidR="00C44044" w:rsidRPr="00BF2000">
        <w:rPr>
          <w:rFonts w:ascii="Garamond" w:hAnsi="Garamond"/>
          <w:noProof/>
          <w:sz w:val="22"/>
          <w:szCs w:val="22"/>
        </w:rPr>
        <w:t xml:space="preserve"> </w:t>
      </w:r>
      <w:r w:rsidRPr="00BF2000">
        <w:rPr>
          <w:rFonts w:ascii="Garamond" w:hAnsi="Garamond"/>
          <w:noProof/>
          <w:sz w:val="22"/>
          <w:szCs w:val="22"/>
        </w:rPr>
        <w:t>sú</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plnom</w:t>
      </w:r>
      <w:r w:rsidR="00C44044" w:rsidRPr="00BF2000">
        <w:rPr>
          <w:rFonts w:ascii="Garamond" w:hAnsi="Garamond"/>
          <w:noProof/>
          <w:sz w:val="22"/>
          <w:szCs w:val="22"/>
        </w:rPr>
        <w:t xml:space="preserve"> </w:t>
      </w:r>
      <w:r w:rsidRPr="00BF2000">
        <w:rPr>
          <w:rFonts w:ascii="Garamond" w:hAnsi="Garamond"/>
          <w:noProof/>
          <w:sz w:val="22"/>
          <w:szCs w:val="22"/>
        </w:rPr>
        <w:t>rozsahu</w:t>
      </w:r>
      <w:r w:rsidR="00C44044" w:rsidRPr="00BF2000">
        <w:rPr>
          <w:rFonts w:ascii="Garamond" w:hAnsi="Garamond"/>
          <w:noProof/>
          <w:sz w:val="22"/>
          <w:szCs w:val="22"/>
        </w:rPr>
        <w:t xml:space="preserve"> </w:t>
      </w:r>
      <w:r w:rsidRPr="00BF2000">
        <w:rPr>
          <w:rFonts w:ascii="Garamond" w:hAnsi="Garamond"/>
          <w:noProof/>
          <w:sz w:val="22"/>
          <w:szCs w:val="22"/>
        </w:rPr>
        <w:t>oprávnené</w:t>
      </w:r>
      <w:r w:rsidR="00C44044" w:rsidRPr="00BF2000">
        <w:rPr>
          <w:rFonts w:ascii="Garamond" w:hAnsi="Garamond"/>
          <w:noProof/>
          <w:sz w:val="22"/>
          <w:szCs w:val="22"/>
        </w:rPr>
        <w:t xml:space="preserve"> </w:t>
      </w:r>
      <w:r w:rsidRPr="00BF2000">
        <w:rPr>
          <w:rFonts w:ascii="Garamond" w:hAnsi="Garamond"/>
          <w:noProof/>
          <w:sz w:val="22"/>
          <w:szCs w:val="22"/>
        </w:rPr>
        <w:t>dojednať,</w:t>
      </w:r>
      <w:r w:rsidR="00C44044" w:rsidRPr="00BF2000">
        <w:rPr>
          <w:rFonts w:ascii="Garamond" w:hAnsi="Garamond"/>
          <w:noProof/>
          <w:sz w:val="22"/>
          <w:szCs w:val="22"/>
        </w:rPr>
        <w:t xml:space="preserve"> </w:t>
      </w:r>
      <w:r w:rsidRPr="00BF2000">
        <w:rPr>
          <w:rFonts w:ascii="Garamond" w:hAnsi="Garamond"/>
          <w:noProof/>
          <w:sz w:val="22"/>
          <w:szCs w:val="22"/>
        </w:rPr>
        <w:t>uzavrieť</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podpísať</w:t>
      </w:r>
      <w:r w:rsidR="00C44044" w:rsidRPr="00BF2000">
        <w:rPr>
          <w:rFonts w:ascii="Garamond" w:hAnsi="Garamond"/>
          <w:noProof/>
          <w:sz w:val="22"/>
          <w:szCs w:val="22"/>
        </w:rPr>
        <w:t xml:space="preserve"> </w:t>
      </w:r>
      <w:r w:rsidRPr="00BF2000">
        <w:rPr>
          <w:rFonts w:ascii="Garamond" w:hAnsi="Garamond"/>
          <w:noProof/>
          <w:sz w:val="22"/>
          <w:szCs w:val="22"/>
        </w:rPr>
        <w:t>Zmluvu</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vykonávať</w:t>
      </w:r>
      <w:r w:rsidR="00C44044" w:rsidRPr="00BF2000">
        <w:rPr>
          <w:rFonts w:ascii="Garamond" w:hAnsi="Garamond"/>
          <w:noProof/>
          <w:sz w:val="22"/>
          <w:szCs w:val="22"/>
        </w:rPr>
        <w:t xml:space="preserve"> </w:t>
      </w:r>
      <w:r w:rsidRPr="00BF2000">
        <w:rPr>
          <w:rFonts w:ascii="Garamond" w:hAnsi="Garamond"/>
          <w:noProof/>
          <w:sz w:val="22"/>
          <w:szCs w:val="22"/>
        </w:rPr>
        <w:t>práva</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povinnosti</w:t>
      </w:r>
      <w:r w:rsidR="00C44044" w:rsidRPr="00BF2000">
        <w:rPr>
          <w:rFonts w:ascii="Garamond" w:hAnsi="Garamond"/>
          <w:noProof/>
          <w:sz w:val="22"/>
          <w:szCs w:val="22"/>
        </w:rPr>
        <w:t xml:space="preserve"> </w:t>
      </w:r>
      <w:r w:rsidRPr="00BF2000">
        <w:rPr>
          <w:rFonts w:ascii="Garamond" w:hAnsi="Garamond"/>
          <w:noProof/>
          <w:sz w:val="22"/>
          <w:szCs w:val="22"/>
        </w:rPr>
        <w:t>v</w:t>
      </w:r>
      <w:r w:rsidR="00C44044" w:rsidRPr="00BF2000">
        <w:rPr>
          <w:rFonts w:ascii="Garamond" w:hAnsi="Garamond"/>
          <w:noProof/>
          <w:sz w:val="22"/>
          <w:szCs w:val="22"/>
        </w:rPr>
        <w:t xml:space="preserve"> </w:t>
      </w:r>
      <w:r w:rsidRPr="00BF2000">
        <w:rPr>
          <w:rFonts w:ascii="Garamond" w:hAnsi="Garamond"/>
          <w:noProof/>
          <w:sz w:val="22"/>
          <w:szCs w:val="22"/>
        </w:rPr>
        <w:t>nej</w:t>
      </w:r>
      <w:r w:rsidR="00C44044" w:rsidRPr="00BF2000">
        <w:rPr>
          <w:rFonts w:ascii="Garamond" w:hAnsi="Garamond"/>
          <w:noProof/>
          <w:sz w:val="22"/>
          <w:szCs w:val="22"/>
        </w:rPr>
        <w:t xml:space="preserve"> </w:t>
      </w:r>
      <w:r w:rsidRPr="00BF2000">
        <w:rPr>
          <w:rFonts w:ascii="Garamond" w:hAnsi="Garamond"/>
          <w:noProof/>
          <w:sz w:val="22"/>
          <w:szCs w:val="22"/>
        </w:rPr>
        <w:t>upravené;</w:t>
      </w:r>
      <w:r w:rsidR="00C44044" w:rsidRPr="00BF2000">
        <w:rPr>
          <w:rFonts w:ascii="Garamond" w:hAnsi="Garamond"/>
          <w:noProof/>
          <w:sz w:val="22"/>
          <w:szCs w:val="22"/>
        </w:rPr>
        <w:t xml:space="preserve"> </w:t>
      </w:r>
      <w:r w:rsidRPr="00BF2000">
        <w:rPr>
          <w:rFonts w:ascii="Garamond" w:hAnsi="Garamond"/>
          <w:noProof/>
          <w:sz w:val="22"/>
          <w:szCs w:val="22"/>
        </w:rPr>
        <w:t>a</w:t>
      </w:r>
    </w:p>
    <w:p w14:paraId="12B03256" w14:textId="77777777" w:rsidR="009E4CFB" w:rsidRPr="00BF2000" w:rsidRDefault="009E4CFB" w:rsidP="0088026C">
      <w:pPr>
        <w:keepNext/>
        <w:keepLines/>
        <w:tabs>
          <w:tab w:val="left" w:pos="0"/>
          <w:tab w:val="left" w:pos="708"/>
          <w:tab w:val="center" w:pos="4536"/>
          <w:tab w:val="right" w:pos="9072"/>
        </w:tabs>
        <w:jc w:val="both"/>
        <w:rPr>
          <w:rFonts w:ascii="Garamond" w:hAnsi="Garamond"/>
          <w:noProof/>
          <w:sz w:val="22"/>
          <w:szCs w:val="22"/>
        </w:rPr>
      </w:pPr>
    </w:p>
    <w:p w14:paraId="0C87D45A" w14:textId="7A905B1B" w:rsidR="009E4CFB" w:rsidRPr="00BF2000" w:rsidRDefault="009E4CFB" w:rsidP="0088026C">
      <w:pPr>
        <w:keepNext/>
        <w:keepLines/>
        <w:numPr>
          <w:ilvl w:val="0"/>
          <w:numId w:val="16"/>
        </w:numPr>
        <w:tabs>
          <w:tab w:val="left" w:pos="0"/>
          <w:tab w:val="left" w:pos="708"/>
          <w:tab w:val="center" w:pos="4536"/>
          <w:tab w:val="right" w:pos="9072"/>
        </w:tabs>
        <w:ind w:hanging="720"/>
        <w:contextualSpacing/>
        <w:jc w:val="both"/>
        <w:rPr>
          <w:rFonts w:ascii="Garamond" w:hAnsi="Garamond"/>
          <w:noProof/>
          <w:sz w:val="22"/>
          <w:szCs w:val="22"/>
        </w:rPr>
      </w:pPr>
      <w:r w:rsidRPr="00BF2000">
        <w:rPr>
          <w:rFonts w:ascii="Garamond" w:hAnsi="Garamond"/>
          <w:noProof/>
          <w:sz w:val="22"/>
          <w:szCs w:val="22"/>
        </w:rPr>
        <w:t>je</w:t>
      </w:r>
      <w:r w:rsidR="00C44044" w:rsidRPr="00BF2000">
        <w:rPr>
          <w:rFonts w:ascii="Garamond" w:hAnsi="Garamond"/>
          <w:noProof/>
          <w:sz w:val="22"/>
          <w:szCs w:val="22"/>
        </w:rPr>
        <w:t xml:space="preserve"> </w:t>
      </w:r>
      <w:r w:rsidRPr="00BF2000">
        <w:rPr>
          <w:rFonts w:ascii="Garamond" w:hAnsi="Garamond"/>
          <w:noProof/>
          <w:sz w:val="22"/>
          <w:szCs w:val="22"/>
        </w:rPr>
        <w:t>spoločnosťou</w:t>
      </w:r>
      <w:r w:rsidR="00C44044" w:rsidRPr="00BF2000">
        <w:rPr>
          <w:rFonts w:ascii="Garamond" w:hAnsi="Garamond"/>
          <w:noProof/>
          <w:sz w:val="22"/>
          <w:szCs w:val="22"/>
        </w:rPr>
        <w:t xml:space="preserve"> </w:t>
      </w:r>
      <w:r w:rsidRPr="00BF2000">
        <w:rPr>
          <w:rFonts w:ascii="Garamond" w:hAnsi="Garamond"/>
          <w:noProof/>
          <w:sz w:val="22"/>
          <w:szCs w:val="22"/>
        </w:rPr>
        <w:t>riadne</w:t>
      </w:r>
      <w:r w:rsidR="00C44044" w:rsidRPr="00BF2000">
        <w:rPr>
          <w:rFonts w:ascii="Garamond" w:hAnsi="Garamond"/>
          <w:noProof/>
          <w:sz w:val="22"/>
          <w:szCs w:val="22"/>
        </w:rPr>
        <w:t xml:space="preserve"> </w:t>
      </w:r>
      <w:r w:rsidRPr="00BF2000">
        <w:rPr>
          <w:rFonts w:ascii="Garamond" w:hAnsi="Garamond"/>
          <w:noProof/>
          <w:sz w:val="22"/>
          <w:szCs w:val="22"/>
        </w:rPr>
        <w:t>založenou</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existujúcou</w:t>
      </w:r>
      <w:r w:rsidR="00C44044" w:rsidRPr="00BF2000">
        <w:rPr>
          <w:rFonts w:ascii="Garamond" w:hAnsi="Garamond"/>
          <w:noProof/>
          <w:sz w:val="22"/>
          <w:szCs w:val="22"/>
        </w:rPr>
        <w:t xml:space="preserve"> </w:t>
      </w:r>
      <w:r w:rsidRPr="00BF2000">
        <w:rPr>
          <w:rFonts w:ascii="Garamond" w:hAnsi="Garamond"/>
          <w:noProof/>
          <w:sz w:val="22"/>
          <w:szCs w:val="22"/>
        </w:rPr>
        <w:t>podľa</w:t>
      </w:r>
      <w:r w:rsidR="00C44044" w:rsidRPr="00BF2000">
        <w:rPr>
          <w:rFonts w:ascii="Garamond" w:hAnsi="Garamond"/>
          <w:noProof/>
          <w:sz w:val="22"/>
          <w:szCs w:val="22"/>
        </w:rPr>
        <w:t xml:space="preserve"> </w:t>
      </w:r>
      <w:r w:rsidRPr="00BF2000">
        <w:rPr>
          <w:rFonts w:ascii="Garamond" w:hAnsi="Garamond"/>
          <w:noProof/>
          <w:sz w:val="22"/>
          <w:szCs w:val="22"/>
        </w:rPr>
        <w:t>právneho</w:t>
      </w:r>
      <w:r w:rsidR="00C44044" w:rsidRPr="00BF2000">
        <w:rPr>
          <w:rFonts w:ascii="Garamond" w:hAnsi="Garamond"/>
          <w:noProof/>
          <w:sz w:val="22"/>
          <w:szCs w:val="22"/>
        </w:rPr>
        <w:t xml:space="preserve"> </w:t>
      </w:r>
      <w:r w:rsidRPr="00BF2000">
        <w:rPr>
          <w:rFonts w:ascii="Garamond" w:hAnsi="Garamond"/>
          <w:noProof/>
          <w:sz w:val="22"/>
          <w:szCs w:val="22"/>
        </w:rPr>
        <w:t>poriadku</w:t>
      </w:r>
      <w:r w:rsidR="00C44044" w:rsidRPr="00BF2000">
        <w:rPr>
          <w:rFonts w:ascii="Garamond" w:hAnsi="Garamond"/>
          <w:noProof/>
          <w:sz w:val="22"/>
          <w:szCs w:val="22"/>
        </w:rPr>
        <w:t xml:space="preserve"> </w:t>
      </w:r>
      <w:r w:rsidRPr="00BF2000">
        <w:rPr>
          <w:rFonts w:ascii="Garamond" w:hAnsi="Garamond"/>
          <w:noProof/>
          <w:sz w:val="22"/>
          <w:szCs w:val="22"/>
        </w:rPr>
        <w:t>Slovenskej</w:t>
      </w:r>
      <w:r w:rsidR="00C44044" w:rsidRPr="00BF2000">
        <w:rPr>
          <w:rFonts w:ascii="Garamond" w:hAnsi="Garamond"/>
          <w:noProof/>
          <w:sz w:val="22"/>
          <w:szCs w:val="22"/>
        </w:rPr>
        <w:t xml:space="preserve"> </w:t>
      </w:r>
      <w:r w:rsidRPr="00BF2000">
        <w:rPr>
          <w:rFonts w:ascii="Garamond" w:hAnsi="Garamond"/>
          <w:noProof/>
          <w:sz w:val="22"/>
          <w:szCs w:val="22"/>
        </w:rPr>
        <w:t>republiky,</w:t>
      </w:r>
      <w:r w:rsidR="00C44044" w:rsidRPr="00BF2000">
        <w:rPr>
          <w:rFonts w:ascii="Garamond" w:hAnsi="Garamond"/>
          <w:noProof/>
          <w:sz w:val="22"/>
          <w:szCs w:val="22"/>
        </w:rPr>
        <w:t xml:space="preserve"> </w:t>
      </w:r>
      <w:r w:rsidRPr="00BF2000">
        <w:rPr>
          <w:rFonts w:ascii="Garamond" w:hAnsi="Garamond"/>
          <w:noProof/>
          <w:sz w:val="22"/>
          <w:szCs w:val="22"/>
        </w:rPr>
        <w:t>neexistuje</w:t>
      </w:r>
      <w:r w:rsidR="00C44044" w:rsidRPr="00BF2000">
        <w:rPr>
          <w:rFonts w:ascii="Garamond" w:hAnsi="Garamond"/>
          <w:noProof/>
          <w:sz w:val="22"/>
          <w:szCs w:val="22"/>
        </w:rPr>
        <w:t xml:space="preserve"> </w:t>
      </w:r>
      <w:r w:rsidRPr="00BF2000">
        <w:rPr>
          <w:rFonts w:ascii="Garamond" w:hAnsi="Garamond"/>
          <w:noProof/>
          <w:sz w:val="22"/>
          <w:szCs w:val="22"/>
        </w:rPr>
        <w:t>žiaden</w:t>
      </w:r>
      <w:r w:rsidR="00C44044" w:rsidRPr="00BF2000">
        <w:rPr>
          <w:rFonts w:ascii="Garamond" w:hAnsi="Garamond"/>
          <w:noProof/>
          <w:sz w:val="22"/>
          <w:szCs w:val="22"/>
        </w:rPr>
        <w:t xml:space="preserve"> </w:t>
      </w:r>
      <w:r w:rsidRPr="00BF2000">
        <w:rPr>
          <w:rFonts w:ascii="Garamond" w:hAnsi="Garamond"/>
          <w:noProof/>
          <w:sz w:val="22"/>
          <w:szCs w:val="22"/>
        </w:rPr>
        <w:t>dôvod</w:t>
      </w:r>
      <w:r w:rsidR="00C44044" w:rsidRPr="00BF2000">
        <w:rPr>
          <w:rFonts w:ascii="Garamond" w:hAnsi="Garamond"/>
          <w:noProof/>
          <w:sz w:val="22"/>
          <w:szCs w:val="22"/>
        </w:rPr>
        <w:t xml:space="preserve"> </w:t>
      </w:r>
      <w:r w:rsidRPr="00BF2000">
        <w:rPr>
          <w:rFonts w:ascii="Garamond" w:hAnsi="Garamond"/>
          <w:noProof/>
          <w:sz w:val="22"/>
          <w:szCs w:val="22"/>
        </w:rPr>
        <w:t>neplatnosti</w:t>
      </w:r>
      <w:r w:rsidR="00C44044" w:rsidRPr="00BF2000">
        <w:rPr>
          <w:rFonts w:ascii="Garamond" w:hAnsi="Garamond"/>
          <w:noProof/>
          <w:sz w:val="22"/>
          <w:szCs w:val="22"/>
        </w:rPr>
        <w:t xml:space="preserve"> </w:t>
      </w:r>
      <w:r w:rsidRPr="00BF2000">
        <w:rPr>
          <w:rFonts w:ascii="Garamond" w:hAnsi="Garamond"/>
          <w:noProof/>
          <w:sz w:val="22"/>
          <w:szCs w:val="22"/>
        </w:rPr>
        <w:t>spoločnosti,</w:t>
      </w:r>
      <w:r w:rsidR="00C44044" w:rsidRPr="00BF2000">
        <w:rPr>
          <w:rFonts w:ascii="Garamond" w:hAnsi="Garamond"/>
          <w:noProof/>
          <w:sz w:val="22"/>
          <w:szCs w:val="22"/>
        </w:rPr>
        <w:t xml:space="preserve"> </w:t>
      </w:r>
      <w:r w:rsidRPr="00BF2000">
        <w:rPr>
          <w:rFonts w:ascii="Garamond" w:hAnsi="Garamond"/>
          <w:noProof/>
          <w:sz w:val="22"/>
          <w:szCs w:val="22"/>
        </w:rPr>
        <w:t>má</w:t>
      </w:r>
      <w:r w:rsidR="00C44044" w:rsidRPr="00BF2000">
        <w:rPr>
          <w:rFonts w:ascii="Garamond" w:hAnsi="Garamond"/>
          <w:noProof/>
          <w:sz w:val="22"/>
          <w:szCs w:val="22"/>
        </w:rPr>
        <w:t xml:space="preserve"> </w:t>
      </w:r>
      <w:r w:rsidRPr="00BF2000">
        <w:rPr>
          <w:rFonts w:ascii="Garamond" w:hAnsi="Garamond"/>
          <w:noProof/>
          <w:sz w:val="22"/>
          <w:szCs w:val="22"/>
        </w:rPr>
        <w:t>všetky</w:t>
      </w:r>
      <w:r w:rsidR="00C44044" w:rsidRPr="00BF2000">
        <w:rPr>
          <w:rFonts w:ascii="Garamond" w:hAnsi="Garamond"/>
          <w:noProof/>
          <w:sz w:val="22"/>
          <w:szCs w:val="22"/>
        </w:rPr>
        <w:t xml:space="preserve"> </w:t>
      </w:r>
      <w:r w:rsidRPr="00BF2000">
        <w:rPr>
          <w:rFonts w:ascii="Garamond" w:hAnsi="Garamond"/>
          <w:noProof/>
          <w:sz w:val="22"/>
          <w:szCs w:val="22"/>
        </w:rPr>
        <w:t>potrebné</w:t>
      </w:r>
      <w:r w:rsidR="00C44044" w:rsidRPr="00BF2000">
        <w:rPr>
          <w:rFonts w:ascii="Garamond" w:hAnsi="Garamond"/>
          <w:noProof/>
          <w:sz w:val="22"/>
          <w:szCs w:val="22"/>
        </w:rPr>
        <w:t xml:space="preserve"> </w:t>
      </w:r>
      <w:r w:rsidRPr="00BF2000">
        <w:rPr>
          <w:rFonts w:ascii="Garamond" w:hAnsi="Garamond"/>
          <w:noProof/>
          <w:sz w:val="22"/>
          <w:szCs w:val="22"/>
        </w:rPr>
        <w:t>právomoci</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oprávnenia</w:t>
      </w:r>
      <w:r w:rsidR="00C44044" w:rsidRPr="00BF2000">
        <w:rPr>
          <w:rFonts w:ascii="Garamond" w:hAnsi="Garamond"/>
          <w:noProof/>
          <w:sz w:val="22"/>
          <w:szCs w:val="22"/>
        </w:rPr>
        <w:t xml:space="preserve"> </w:t>
      </w:r>
      <w:r w:rsidRPr="00BF2000">
        <w:rPr>
          <w:rFonts w:ascii="Garamond" w:hAnsi="Garamond"/>
          <w:noProof/>
          <w:sz w:val="22"/>
          <w:szCs w:val="22"/>
        </w:rPr>
        <w:t>na</w:t>
      </w:r>
      <w:r w:rsidR="00C44044" w:rsidRPr="00BF2000">
        <w:rPr>
          <w:rFonts w:ascii="Garamond" w:hAnsi="Garamond"/>
          <w:noProof/>
          <w:sz w:val="22"/>
          <w:szCs w:val="22"/>
        </w:rPr>
        <w:t xml:space="preserve"> </w:t>
      </w:r>
      <w:r w:rsidRPr="00BF2000">
        <w:rPr>
          <w:rFonts w:ascii="Garamond" w:hAnsi="Garamond"/>
          <w:noProof/>
          <w:sz w:val="22"/>
          <w:szCs w:val="22"/>
        </w:rPr>
        <w:t>objednanie</w:t>
      </w:r>
      <w:r w:rsidR="00C44044" w:rsidRPr="00BF2000">
        <w:rPr>
          <w:rFonts w:ascii="Garamond" w:hAnsi="Garamond"/>
          <w:noProof/>
          <w:sz w:val="22"/>
          <w:szCs w:val="22"/>
        </w:rPr>
        <w:t xml:space="preserve"> </w:t>
      </w:r>
      <w:r w:rsidRPr="00BF2000">
        <w:rPr>
          <w:rFonts w:ascii="Garamond" w:hAnsi="Garamond"/>
          <w:noProof/>
          <w:sz w:val="22"/>
          <w:szCs w:val="22"/>
        </w:rPr>
        <w:t>Diela,</w:t>
      </w:r>
      <w:r w:rsidR="00C44044" w:rsidRPr="00BF2000">
        <w:rPr>
          <w:rFonts w:ascii="Garamond" w:hAnsi="Garamond"/>
          <w:noProof/>
          <w:sz w:val="22"/>
          <w:szCs w:val="22"/>
        </w:rPr>
        <w:t xml:space="preserve"> </w:t>
      </w:r>
      <w:r w:rsidRPr="00BF2000">
        <w:rPr>
          <w:rFonts w:ascii="Garamond" w:hAnsi="Garamond"/>
          <w:noProof/>
          <w:sz w:val="22"/>
          <w:szCs w:val="22"/>
        </w:rPr>
        <w:t>a</w:t>
      </w:r>
      <w:r w:rsidR="00C44044" w:rsidRPr="00BF2000">
        <w:rPr>
          <w:rFonts w:ascii="Garamond" w:hAnsi="Garamond"/>
          <w:noProof/>
          <w:sz w:val="22"/>
          <w:szCs w:val="22"/>
        </w:rPr>
        <w:t xml:space="preserve"> </w:t>
      </w:r>
      <w:r w:rsidRPr="00BF2000">
        <w:rPr>
          <w:rFonts w:ascii="Garamond" w:hAnsi="Garamond"/>
          <w:noProof/>
          <w:sz w:val="22"/>
          <w:szCs w:val="22"/>
        </w:rPr>
        <w:t>riadne</w:t>
      </w:r>
      <w:r w:rsidR="00C44044" w:rsidRPr="00BF2000">
        <w:rPr>
          <w:rFonts w:ascii="Garamond" w:hAnsi="Garamond"/>
          <w:noProof/>
          <w:sz w:val="22"/>
          <w:szCs w:val="22"/>
        </w:rPr>
        <w:t xml:space="preserve"> </w:t>
      </w:r>
      <w:r w:rsidRPr="00BF2000">
        <w:rPr>
          <w:rFonts w:ascii="Garamond" w:hAnsi="Garamond"/>
          <w:noProof/>
          <w:sz w:val="22"/>
          <w:szCs w:val="22"/>
        </w:rPr>
        <w:t>plní</w:t>
      </w:r>
      <w:r w:rsidR="00C44044" w:rsidRPr="00BF2000">
        <w:rPr>
          <w:rFonts w:ascii="Garamond" w:hAnsi="Garamond"/>
          <w:noProof/>
          <w:sz w:val="22"/>
          <w:szCs w:val="22"/>
        </w:rPr>
        <w:t xml:space="preserve"> </w:t>
      </w:r>
      <w:r w:rsidRPr="00BF2000">
        <w:rPr>
          <w:rFonts w:ascii="Garamond" w:hAnsi="Garamond"/>
          <w:noProof/>
          <w:sz w:val="22"/>
          <w:szCs w:val="22"/>
        </w:rPr>
        <w:t>všetky</w:t>
      </w:r>
      <w:r w:rsidR="00C44044" w:rsidRPr="00BF2000">
        <w:rPr>
          <w:rFonts w:ascii="Garamond" w:hAnsi="Garamond"/>
          <w:noProof/>
          <w:sz w:val="22"/>
          <w:szCs w:val="22"/>
        </w:rPr>
        <w:t xml:space="preserve"> </w:t>
      </w:r>
      <w:r w:rsidRPr="00BF2000">
        <w:rPr>
          <w:rFonts w:ascii="Garamond" w:hAnsi="Garamond"/>
          <w:noProof/>
          <w:sz w:val="22"/>
          <w:szCs w:val="22"/>
        </w:rPr>
        <w:t>povinnosti,</w:t>
      </w:r>
      <w:r w:rsidR="00C44044" w:rsidRPr="00BF2000">
        <w:rPr>
          <w:rFonts w:ascii="Garamond" w:hAnsi="Garamond"/>
          <w:noProof/>
          <w:sz w:val="22"/>
          <w:szCs w:val="22"/>
        </w:rPr>
        <w:t xml:space="preserve"> </w:t>
      </w:r>
      <w:r w:rsidRPr="00BF2000">
        <w:rPr>
          <w:rFonts w:ascii="Garamond" w:hAnsi="Garamond"/>
          <w:noProof/>
          <w:sz w:val="22"/>
          <w:szCs w:val="22"/>
        </w:rPr>
        <w:t>porušenie</w:t>
      </w:r>
      <w:r w:rsidR="00C44044" w:rsidRPr="00BF2000">
        <w:rPr>
          <w:rFonts w:ascii="Garamond" w:hAnsi="Garamond"/>
          <w:noProof/>
          <w:sz w:val="22"/>
          <w:szCs w:val="22"/>
        </w:rPr>
        <w:t xml:space="preserve"> </w:t>
      </w:r>
      <w:r w:rsidRPr="00BF2000">
        <w:rPr>
          <w:rFonts w:ascii="Garamond" w:hAnsi="Garamond"/>
          <w:noProof/>
          <w:sz w:val="22"/>
          <w:szCs w:val="22"/>
        </w:rPr>
        <w:t>ktorých</w:t>
      </w:r>
      <w:r w:rsidR="00C44044" w:rsidRPr="00BF2000">
        <w:rPr>
          <w:rFonts w:ascii="Garamond" w:hAnsi="Garamond"/>
          <w:noProof/>
          <w:sz w:val="22"/>
          <w:szCs w:val="22"/>
        </w:rPr>
        <w:t xml:space="preserve"> </w:t>
      </w:r>
      <w:r w:rsidRPr="00BF2000">
        <w:rPr>
          <w:rFonts w:ascii="Garamond" w:hAnsi="Garamond"/>
          <w:noProof/>
          <w:sz w:val="22"/>
          <w:szCs w:val="22"/>
        </w:rPr>
        <w:t>by</w:t>
      </w:r>
      <w:r w:rsidR="00C44044" w:rsidRPr="00BF2000">
        <w:rPr>
          <w:rFonts w:ascii="Garamond" w:hAnsi="Garamond"/>
          <w:noProof/>
          <w:sz w:val="22"/>
          <w:szCs w:val="22"/>
        </w:rPr>
        <w:t xml:space="preserve"> </w:t>
      </w:r>
      <w:r w:rsidRPr="00BF2000">
        <w:rPr>
          <w:rFonts w:ascii="Garamond" w:hAnsi="Garamond"/>
          <w:noProof/>
          <w:sz w:val="22"/>
          <w:szCs w:val="22"/>
        </w:rPr>
        <w:t>mohlo</w:t>
      </w:r>
      <w:r w:rsidR="00C44044" w:rsidRPr="00BF2000">
        <w:rPr>
          <w:rFonts w:ascii="Garamond" w:hAnsi="Garamond"/>
          <w:noProof/>
          <w:sz w:val="22"/>
          <w:szCs w:val="22"/>
        </w:rPr>
        <w:t xml:space="preserve"> </w:t>
      </w:r>
      <w:r w:rsidRPr="00BF2000">
        <w:rPr>
          <w:rFonts w:ascii="Garamond" w:hAnsi="Garamond"/>
          <w:noProof/>
          <w:sz w:val="22"/>
          <w:szCs w:val="22"/>
        </w:rPr>
        <w:t>viesť</w:t>
      </w:r>
      <w:r w:rsidR="00C44044" w:rsidRPr="00BF2000">
        <w:rPr>
          <w:rFonts w:ascii="Garamond" w:hAnsi="Garamond"/>
          <w:noProof/>
          <w:sz w:val="22"/>
          <w:szCs w:val="22"/>
        </w:rPr>
        <w:t xml:space="preserve"> </w:t>
      </w:r>
      <w:r w:rsidRPr="00BF2000">
        <w:rPr>
          <w:rFonts w:ascii="Garamond" w:hAnsi="Garamond"/>
          <w:noProof/>
          <w:sz w:val="22"/>
          <w:szCs w:val="22"/>
        </w:rPr>
        <w:t>k</w:t>
      </w:r>
      <w:r w:rsidR="00C44044" w:rsidRPr="00BF2000">
        <w:rPr>
          <w:rFonts w:ascii="Garamond" w:hAnsi="Garamond"/>
          <w:noProof/>
          <w:sz w:val="22"/>
          <w:szCs w:val="22"/>
        </w:rPr>
        <w:t xml:space="preserve"> </w:t>
      </w:r>
      <w:r w:rsidRPr="00BF2000">
        <w:rPr>
          <w:rFonts w:ascii="Garamond" w:hAnsi="Garamond"/>
          <w:noProof/>
          <w:sz w:val="22"/>
          <w:szCs w:val="22"/>
        </w:rPr>
        <w:t>jeho</w:t>
      </w:r>
      <w:r w:rsidR="00C44044" w:rsidRPr="00BF2000">
        <w:rPr>
          <w:rFonts w:ascii="Garamond" w:hAnsi="Garamond"/>
          <w:noProof/>
          <w:sz w:val="22"/>
          <w:szCs w:val="22"/>
        </w:rPr>
        <w:t xml:space="preserve"> </w:t>
      </w:r>
      <w:r w:rsidRPr="00BF2000">
        <w:rPr>
          <w:rFonts w:ascii="Garamond" w:hAnsi="Garamond"/>
          <w:noProof/>
          <w:sz w:val="22"/>
          <w:szCs w:val="22"/>
        </w:rPr>
        <w:t>zrušeniu.</w:t>
      </w:r>
    </w:p>
    <w:p w14:paraId="1FE74FF4" w14:textId="77777777" w:rsidR="0078568D" w:rsidRPr="00BF2000" w:rsidRDefault="0078568D" w:rsidP="0088026C">
      <w:pPr>
        <w:keepNext/>
        <w:keepLines/>
        <w:tabs>
          <w:tab w:val="left" w:pos="0"/>
          <w:tab w:val="left" w:pos="708"/>
          <w:tab w:val="center" w:pos="4536"/>
          <w:tab w:val="right" w:pos="9072"/>
        </w:tabs>
        <w:ind w:left="1429"/>
        <w:contextualSpacing/>
        <w:jc w:val="both"/>
        <w:rPr>
          <w:rFonts w:ascii="Garamond" w:hAnsi="Garamond"/>
          <w:noProof/>
          <w:sz w:val="22"/>
          <w:szCs w:val="22"/>
        </w:rPr>
      </w:pPr>
    </w:p>
    <w:p w14:paraId="230B14B3" w14:textId="62D35080" w:rsidR="009E4CFB" w:rsidRPr="00BF2000" w:rsidRDefault="009E4CFB" w:rsidP="0088026C">
      <w:pPr>
        <w:keepNext/>
        <w:keepLines/>
        <w:numPr>
          <w:ilvl w:val="0"/>
          <w:numId w:val="5"/>
        </w:numPr>
        <w:tabs>
          <w:tab w:val="left" w:pos="720"/>
        </w:tabs>
        <w:jc w:val="both"/>
        <w:outlineLvl w:val="1"/>
        <w:rPr>
          <w:rFonts w:ascii="Garamond" w:hAnsi="Garamond" w:cs="Arial"/>
          <w:b/>
          <w:bCs/>
          <w:sz w:val="22"/>
          <w:szCs w:val="22"/>
          <w:lang w:eastAsia="ar-SA"/>
        </w:rPr>
      </w:pPr>
      <w:r w:rsidRPr="00BF2000">
        <w:rPr>
          <w:rFonts w:ascii="Garamond" w:hAnsi="Garamond" w:cs="Arial"/>
          <w:b/>
          <w:bCs/>
          <w:sz w:val="22"/>
          <w:szCs w:val="22"/>
          <w:lang w:eastAsia="ar-SA"/>
        </w:rPr>
        <w:t>ZODPOVEDNOSŤ</w:t>
      </w:r>
      <w:r w:rsidR="00C44044" w:rsidRPr="00BF2000">
        <w:rPr>
          <w:rFonts w:ascii="Garamond" w:hAnsi="Garamond" w:cs="Arial"/>
          <w:b/>
          <w:bCs/>
          <w:sz w:val="22"/>
          <w:szCs w:val="22"/>
          <w:lang w:eastAsia="ar-SA"/>
        </w:rPr>
        <w:t xml:space="preserve"> </w:t>
      </w:r>
      <w:r w:rsidRPr="00BF2000">
        <w:rPr>
          <w:rFonts w:ascii="Garamond" w:hAnsi="Garamond" w:cs="Arial"/>
          <w:b/>
          <w:bCs/>
          <w:sz w:val="22"/>
          <w:szCs w:val="22"/>
          <w:lang w:eastAsia="ar-SA"/>
        </w:rPr>
        <w:t>ZA</w:t>
      </w:r>
      <w:r w:rsidR="00C44044" w:rsidRPr="00BF2000">
        <w:rPr>
          <w:rFonts w:ascii="Garamond" w:hAnsi="Garamond" w:cs="Arial"/>
          <w:b/>
          <w:bCs/>
          <w:sz w:val="22"/>
          <w:szCs w:val="22"/>
          <w:lang w:eastAsia="ar-SA"/>
        </w:rPr>
        <w:t xml:space="preserve"> </w:t>
      </w:r>
      <w:r w:rsidRPr="00BF2000">
        <w:rPr>
          <w:rFonts w:ascii="Garamond" w:hAnsi="Garamond" w:cs="Arial"/>
          <w:b/>
          <w:bCs/>
          <w:sz w:val="22"/>
          <w:szCs w:val="22"/>
          <w:lang w:eastAsia="ar-SA"/>
        </w:rPr>
        <w:t>VADY</w:t>
      </w:r>
      <w:r w:rsidR="00C44044" w:rsidRPr="00BF2000">
        <w:rPr>
          <w:rFonts w:ascii="Garamond" w:hAnsi="Garamond" w:cs="Arial"/>
          <w:b/>
          <w:bCs/>
          <w:sz w:val="22"/>
          <w:szCs w:val="22"/>
          <w:lang w:eastAsia="ar-SA"/>
        </w:rPr>
        <w:t xml:space="preserve"> </w:t>
      </w:r>
      <w:r w:rsidRPr="00BF2000">
        <w:rPr>
          <w:rFonts w:ascii="Garamond" w:hAnsi="Garamond" w:cs="Arial"/>
          <w:b/>
          <w:bCs/>
          <w:sz w:val="22"/>
          <w:szCs w:val="22"/>
          <w:lang w:eastAsia="ar-SA"/>
        </w:rPr>
        <w:t>DIELA,</w:t>
      </w:r>
      <w:r w:rsidR="00C44044" w:rsidRPr="00BF2000">
        <w:rPr>
          <w:rFonts w:ascii="Garamond" w:hAnsi="Garamond" w:cs="Arial"/>
          <w:b/>
          <w:bCs/>
          <w:sz w:val="22"/>
          <w:szCs w:val="22"/>
          <w:lang w:eastAsia="ar-SA"/>
        </w:rPr>
        <w:t xml:space="preserve"> </w:t>
      </w:r>
      <w:r w:rsidRPr="00BF2000">
        <w:rPr>
          <w:rFonts w:ascii="Garamond" w:hAnsi="Garamond" w:cs="Arial"/>
          <w:b/>
          <w:bCs/>
          <w:sz w:val="22"/>
          <w:szCs w:val="22"/>
          <w:lang w:eastAsia="ar-SA"/>
        </w:rPr>
        <w:t>ZÁRUKA</w:t>
      </w:r>
      <w:r w:rsidR="00C44044" w:rsidRPr="00BF2000">
        <w:rPr>
          <w:rFonts w:ascii="Garamond" w:hAnsi="Garamond" w:cs="Arial"/>
          <w:b/>
          <w:bCs/>
          <w:sz w:val="22"/>
          <w:szCs w:val="22"/>
          <w:lang w:eastAsia="ar-SA"/>
        </w:rPr>
        <w:t xml:space="preserve"> </w:t>
      </w:r>
      <w:r w:rsidRPr="00BF2000">
        <w:rPr>
          <w:rFonts w:ascii="Garamond" w:hAnsi="Garamond" w:cs="Arial"/>
          <w:b/>
          <w:bCs/>
          <w:sz w:val="22"/>
          <w:szCs w:val="22"/>
          <w:lang w:eastAsia="ar-SA"/>
        </w:rPr>
        <w:t>A</w:t>
      </w:r>
      <w:r w:rsidR="00C44044" w:rsidRPr="00BF2000">
        <w:rPr>
          <w:rFonts w:ascii="Garamond" w:hAnsi="Garamond" w:cs="Arial"/>
          <w:b/>
          <w:bCs/>
          <w:sz w:val="22"/>
          <w:szCs w:val="22"/>
          <w:lang w:eastAsia="ar-SA"/>
        </w:rPr>
        <w:t xml:space="preserve"> </w:t>
      </w:r>
      <w:r w:rsidRPr="00BF2000">
        <w:rPr>
          <w:rFonts w:ascii="Garamond" w:hAnsi="Garamond" w:cs="Arial"/>
          <w:b/>
          <w:bCs/>
          <w:sz w:val="22"/>
          <w:szCs w:val="22"/>
          <w:lang w:eastAsia="ar-SA"/>
        </w:rPr>
        <w:t>ZÁRUČNÁ</w:t>
      </w:r>
      <w:r w:rsidR="00C44044" w:rsidRPr="00BF2000">
        <w:rPr>
          <w:rFonts w:ascii="Garamond" w:hAnsi="Garamond" w:cs="Arial"/>
          <w:b/>
          <w:bCs/>
          <w:sz w:val="22"/>
          <w:szCs w:val="22"/>
          <w:lang w:eastAsia="ar-SA"/>
        </w:rPr>
        <w:t xml:space="preserve"> </w:t>
      </w:r>
      <w:r w:rsidRPr="00BF2000">
        <w:rPr>
          <w:rFonts w:ascii="Garamond" w:hAnsi="Garamond" w:cs="Arial"/>
          <w:b/>
          <w:bCs/>
          <w:sz w:val="22"/>
          <w:szCs w:val="22"/>
          <w:lang w:eastAsia="ar-SA"/>
        </w:rPr>
        <w:t>DOBA</w:t>
      </w:r>
    </w:p>
    <w:p w14:paraId="40167C78" w14:textId="77777777" w:rsidR="008202DB" w:rsidRPr="00BF2000" w:rsidRDefault="008202DB" w:rsidP="0088026C">
      <w:pPr>
        <w:keepNext/>
        <w:keepLines/>
        <w:ind w:left="720"/>
        <w:jc w:val="both"/>
        <w:outlineLvl w:val="1"/>
        <w:rPr>
          <w:rFonts w:ascii="Garamond" w:hAnsi="Garamond" w:cs="Arial"/>
          <w:b/>
          <w:bCs/>
          <w:sz w:val="22"/>
          <w:szCs w:val="22"/>
          <w:lang w:eastAsia="ar-SA"/>
        </w:rPr>
      </w:pPr>
    </w:p>
    <w:p w14:paraId="754F1797" w14:textId="3674F0F8" w:rsidR="00D50E4F" w:rsidRPr="00BF2000" w:rsidRDefault="00D50E4F" w:rsidP="0088026C">
      <w:pPr>
        <w:keepNext/>
        <w:keepLines/>
        <w:numPr>
          <w:ilvl w:val="1"/>
          <w:numId w:val="17"/>
        </w:numPr>
        <w:tabs>
          <w:tab w:val="left" w:pos="709"/>
        </w:tabs>
        <w:suppressAutoHyphens/>
        <w:ind w:hanging="720"/>
        <w:contextualSpacing/>
        <w:jc w:val="both"/>
        <w:rPr>
          <w:rFonts w:ascii="Garamond" w:hAnsi="Garamond" w:cs="Arial"/>
          <w:sz w:val="22"/>
          <w:szCs w:val="22"/>
          <w:lang w:eastAsia="sk-SK"/>
        </w:rPr>
      </w:pPr>
      <w:r w:rsidRPr="00BF2000">
        <w:rPr>
          <w:rFonts w:ascii="Garamond" w:hAnsi="Garamond" w:cs="Arial"/>
          <w:sz w:val="22"/>
          <w:szCs w:val="22"/>
        </w:rPr>
        <w:t>Zhotoviteľ</w:t>
      </w:r>
      <w:r w:rsidR="00C44044" w:rsidRPr="00BF2000">
        <w:rPr>
          <w:rFonts w:ascii="Garamond" w:hAnsi="Garamond" w:cs="Arial"/>
          <w:sz w:val="22"/>
          <w:szCs w:val="22"/>
        </w:rPr>
        <w:t xml:space="preserve"> </w:t>
      </w:r>
      <w:r w:rsidRPr="00BF2000">
        <w:rPr>
          <w:rFonts w:ascii="Garamond" w:hAnsi="Garamond" w:cs="Arial"/>
          <w:sz w:val="22"/>
          <w:szCs w:val="22"/>
        </w:rPr>
        <w:t>poskytuje</w:t>
      </w:r>
      <w:r w:rsidR="00C44044" w:rsidRPr="00BF2000">
        <w:rPr>
          <w:rFonts w:ascii="Garamond" w:hAnsi="Garamond" w:cs="Arial"/>
          <w:sz w:val="22"/>
          <w:szCs w:val="22"/>
        </w:rPr>
        <w:t xml:space="preserve"> </w:t>
      </w:r>
      <w:r w:rsidRPr="00BF2000">
        <w:rPr>
          <w:rFonts w:ascii="Garamond" w:hAnsi="Garamond" w:cs="Arial"/>
          <w:sz w:val="22"/>
          <w:szCs w:val="22"/>
        </w:rPr>
        <w:t>Objednávateľovi</w:t>
      </w:r>
      <w:r w:rsidR="00C44044" w:rsidRPr="00BF2000">
        <w:rPr>
          <w:rFonts w:ascii="Garamond" w:hAnsi="Garamond" w:cs="Arial"/>
          <w:sz w:val="22"/>
          <w:szCs w:val="22"/>
        </w:rPr>
        <w:t xml:space="preserve"> </w:t>
      </w:r>
      <w:r w:rsidRPr="00BF2000">
        <w:rPr>
          <w:rFonts w:ascii="Garamond" w:hAnsi="Garamond" w:cs="Arial"/>
          <w:sz w:val="22"/>
          <w:szCs w:val="22"/>
        </w:rPr>
        <w:t>záruku</w:t>
      </w:r>
      <w:r w:rsidR="00C44044" w:rsidRPr="00BF2000">
        <w:rPr>
          <w:rFonts w:ascii="Garamond" w:hAnsi="Garamond" w:cs="Arial"/>
          <w:sz w:val="22"/>
          <w:szCs w:val="22"/>
        </w:rPr>
        <w:t xml:space="preserve"> </w:t>
      </w:r>
      <w:r w:rsidRPr="00BF2000">
        <w:rPr>
          <w:rFonts w:ascii="Garamond" w:hAnsi="Garamond" w:cs="Arial"/>
          <w:sz w:val="22"/>
          <w:szCs w:val="22"/>
        </w:rPr>
        <w:t>na</w:t>
      </w:r>
      <w:r w:rsidR="00C44044" w:rsidRPr="00BF2000">
        <w:rPr>
          <w:rFonts w:ascii="Garamond" w:hAnsi="Garamond" w:cs="Arial"/>
          <w:sz w:val="22"/>
          <w:szCs w:val="22"/>
        </w:rPr>
        <w:t xml:space="preserve"> </w:t>
      </w:r>
      <w:r w:rsidRPr="00BF2000">
        <w:rPr>
          <w:rFonts w:ascii="Garamond" w:hAnsi="Garamond" w:cs="Arial"/>
          <w:sz w:val="22"/>
          <w:szCs w:val="22"/>
        </w:rPr>
        <w:t>Dielo</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trvaní</w:t>
      </w:r>
      <w:r w:rsidR="00C44044" w:rsidRPr="00BF2000">
        <w:rPr>
          <w:rFonts w:ascii="Garamond" w:hAnsi="Garamond" w:cs="Arial"/>
          <w:sz w:val="22"/>
          <w:szCs w:val="22"/>
        </w:rPr>
        <w:t xml:space="preserve"> </w:t>
      </w:r>
      <w:r w:rsidR="001C083B" w:rsidRPr="00BF2000">
        <w:rPr>
          <w:rFonts w:ascii="Garamond" w:hAnsi="Garamond" w:cs="Arial"/>
          <w:b/>
          <w:sz w:val="22"/>
          <w:szCs w:val="22"/>
        </w:rPr>
        <w:t>60 (mesiacov</w:t>
      </w:r>
      <w:r w:rsidR="00BD2F53" w:rsidRPr="00BF2000">
        <w:rPr>
          <w:rFonts w:ascii="Garamond" w:hAnsi="Garamond" w:cs="Arial"/>
          <w:b/>
          <w:sz w:val="22"/>
          <w:szCs w:val="22"/>
        </w:rPr>
        <w:t>)</w:t>
      </w:r>
      <w:r w:rsidR="00C44044" w:rsidRPr="00BF2000">
        <w:rPr>
          <w:rFonts w:ascii="Garamond" w:hAnsi="Garamond" w:cs="Arial"/>
          <w:b/>
          <w:sz w:val="22"/>
          <w:szCs w:val="22"/>
        </w:rPr>
        <w:t xml:space="preserve"> </w:t>
      </w:r>
      <w:r w:rsidRPr="00BF2000">
        <w:rPr>
          <w:rFonts w:ascii="Garamond" w:hAnsi="Garamond" w:cs="Arial"/>
          <w:b/>
          <w:sz w:val="22"/>
          <w:szCs w:val="22"/>
        </w:rPr>
        <w:t>mesiacov</w:t>
      </w:r>
      <w:r w:rsidRPr="00BF2000">
        <w:rPr>
          <w:rFonts w:ascii="Garamond" w:hAnsi="Garamond" w:cs="Arial"/>
          <w:sz w:val="22"/>
          <w:szCs w:val="22"/>
        </w:rPr>
        <w:t>,</w:t>
      </w:r>
      <w:r w:rsidR="00C44044" w:rsidRPr="00BF2000">
        <w:rPr>
          <w:rFonts w:ascii="Garamond" w:hAnsi="Garamond" w:cs="Arial"/>
          <w:sz w:val="22"/>
          <w:szCs w:val="22"/>
        </w:rPr>
        <w:t xml:space="preserve"> </w:t>
      </w:r>
      <w:r w:rsidRPr="00BF2000">
        <w:rPr>
          <w:rFonts w:ascii="Garamond" w:hAnsi="Garamond" w:cs="Arial"/>
          <w:sz w:val="22"/>
          <w:szCs w:val="22"/>
        </w:rPr>
        <w:t>pričom</w:t>
      </w:r>
      <w:r w:rsidR="00C44044" w:rsidRPr="00BF2000">
        <w:rPr>
          <w:rFonts w:ascii="Garamond" w:hAnsi="Garamond" w:cs="Arial"/>
          <w:sz w:val="22"/>
          <w:szCs w:val="22"/>
        </w:rPr>
        <w:t xml:space="preserve"> </w:t>
      </w:r>
      <w:r w:rsidRPr="00BF2000">
        <w:rPr>
          <w:rFonts w:ascii="Garamond" w:hAnsi="Garamond" w:cs="Arial"/>
          <w:sz w:val="22"/>
          <w:szCs w:val="22"/>
        </w:rPr>
        <w:t>záručná</w:t>
      </w:r>
      <w:r w:rsidR="00C44044" w:rsidRPr="00BF2000">
        <w:rPr>
          <w:rFonts w:ascii="Garamond" w:hAnsi="Garamond" w:cs="Arial"/>
          <w:sz w:val="22"/>
          <w:szCs w:val="22"/>
        </w:rPr>
        <w:t xml:space="preserve"> </w:t>
      </w:r>
      <w:r w:rsidRPr="00BF2000">
        <w:rPr>
          <w:rFonts w:ascii="Garamond" w:hAnsi="Garamond" w:cs="Arial"/>
          <w:sz w:val="22"/>
          <w:szCs w:val="22"/>
        </w:rPr>
        <w:t>doba</w:t>
      </w:r>
      <w:r w:rsidR="00C44044" w:rsidRPr="00BF2000">
        <w:rPr>
          <w:rFonts w:ascii="Garamond" w:hAnsi="Garamond" w:cs="Arial"/>
          <w:sz w:val="22"/>
          <w:szCs w:val="22"/>
        </w:rPr>
        <w:t xml:space="preserve"> </w:t>
      </w:r>
      <w:r w:rsidRPr="00BF2000">
        <w:rPr>
          <w:rFonts w:ascii="Garamond" w:hAnsi="Garamond" w:cs="Arial"/>
          <w:sz w:val="22"/>
          <w:szCs w:val="22"/>
        </w:rPr>
        <w:t>na</w:t>
      </w:r>
      <w:r w:rsidR="00C44044" w:rsidRPr="00BF2000">
        <w:rPr>
          <w:rFonts w:ascii="Garamond" w:hAnsi="Garamond" w:cs="Arial"/>
          <w:sz w:val="22"/>
          <w:szCs w:val="22"/>
        </w:rPr>
        <w:t xml:space="preserve"> </w:t>
      </w:r>
      <w:r w:rsidRPr="00BF2000">
        <w:rPr>
          <w:rFonts w:ascii="Garamond" w:hAnsi="Garamond" w:cs="Arial"/>
          <w:sz w:val="22"/>
          <w:szCs w:val="22"/>
        </w:rPr>
        <w:t>Dielo</w:t>
      </w:r>
      <w:r w:rsidR="00C44044" w:rsidRPr="00BF2000">
        <w:rPr>
          <w:rFonts w:ascii="Garamond" w:hAnsi="Garamond" w:cs="Arial"/>
          <w:sz w:val="22"/>
          <w:szCs w:val="22"/>
        </w:rPr>
        <w:t xml:space="preserve"> </w:t>
      </w:r>
      <w:r w:rsidRPr="00BF2000">
        <w:rPr>
          <w:rFonts w:ascii="Garamond" w:hAnsi="Garamond" w:cs="Arial"/>
          <w:sz w:val="22"/>
          <w:szCs w:val="22"/>
        </w:rPr>
        <w:t>začína</w:t>
      </w:r>
      <w:r w:rsidR="00C44044" w:rsidRPr="00BF2000">
        <w:rPr>
          <w:rFonts w:ascii="Garamond" w:hAnsi="Garamond" w:cs="Arial"/>
          <w:sz w:val="22"/>
          <w:szCs w:val="22"/>
        </w:rPr>
        <w:t xml:space="preserve"> </w:t>
      </w:r>
      <w:r w:rsidRPr="00BF2000">
        <w:rPr>
          <w:rFonts w:ascii="Garamond" w:hAnsi="Garamond" w:cs="Arial"/>
          <w:sz w:val="22"/>
          <w:szCs w:val="22"/>
        </w:rPr>
        <w:t>plynúť</w:t>
      </w:r>
      <w:r w:rsidR="00C44044" w:rsidRPr="00BF2000">
        <w:rPr>
          <w:rFonts w:ascii="Garamond" w:hAnsi="Garamond" w:cs="Arial"/>
          <w:sz w:val="22"/>
          <w:szCs w:val="22"/>
        </w:rPr>
        <w:t xml:space="preserve"> </w:t>
      </w:r>
      <w:r w:rsidRPr="00BF2000">
        <w:rPr>
          <w:rFonts w:ascii="Garamond" w:hAnsi="Garamond" w:cs="Arial"/>
          <w:sz w:val="22"/>
          <w:szCs w:val="22"/>
        </w:rPr>
        <w:t>odo</w:t>
      </w:r>
      <w:r w:rsidR="00C44044" w:rsidRPr="00BF2000">
        <w:rPr>
          <w:rFonts w:ascii="Garamond" w:hAnsi="Garamond" w:cs="Arial"/>
          <w:sz w:val="22"/>
          <w:szCs w:val="22"/>
        </w:rPr>
        <w:t xml:space="preserve"> </w:t>
      </w:r>
      <w:r w:rsidRPr="00BF2000">
        <w:rPr>
          <w:rFonts w:ascii="Garamond" w:hAnsi="Garamond" w:cs="Arial"/>
          <w:sz w:val="22"/>
          <w:szCs w:val="22"/>
        </w:rPr>
        <w:t>dňa</w:t>
      </w:r>
      <w:r w:rsidR="00C44044" w:rsidRPr="00BF2000">
        <w:rPr>
          <w:rFonts w:ascii="Garamond" w:hAnsi="Garamond" w:cs="Arial"/>
          <w:sz w:val="22"/>
          <w:szCs w:val="22"/>
        </w:rPr>
        <w:t xml:space="preserve"> </w:t>
      </w:r>
      <w:r w:rsidRPr="00BF2000">
        <w:rPr>
          <w:rFonts w:ascii="Garamond" w:hAnsi="Garamond" w:cs="Arial"/>
          <w:sz w:val="22"/>
          <w:szCs w:val="22"/>
        </w:rPr>
        <w:t>riadneho</w:t>
      </w:r>
      <w:r w:rsidR="00C44044" w:rsidRPr="00BF2000">
        <w:rPr>
          <w:rFonts w:ascii="Garamond" w:hAnsi="Garamond" w:cs="Arial"/>
          <w:sz w:val="22"/>
          <w:szCs w:val="22"/>
        </w:rPr>
        <w:t xml:space="preserve"> </w:t>
      </w:r>
      <w:r w:rsidRPr="00BF2000">
        <w:rPr>
          <w:rFonts w:ascii="Garamond" w:hAnsi="Garamond" w:cs="Arial"/>
          <w:sz w:val="22"/>
          <w:szCs w:val="22"/>
        </w:rPr>
        <w:t>odovzdania</w:t>
      </w:r>
      <w:r w:rsidR="00C44044" w:rsidRPr="00BF2000">
        <w:rPr>
          <w:rFonts w:ascii="Garamond" w:hAnsi="Garamond" w:cs="Arial"/>
          <w:sz w:val="22"/>
          <w:szCs w:val="22"/>
        </w:rPr>
        <w:t xml:space="preserve"> </w:t>
      </w:r>
      <w:r w:rsidRPr="00BF2000">
        <w:rPr>
          <w:rFonts w:ascii="Garamond" w:hAnsi="Garamond" w:cs="Arial"/>
          <w:sz w:val="22"/>
          <w:szCs w:val="22"/>
        </w:rPr>
        <w:t>a</w:t>
      </w:r>
      <w:r w:rsidR="00C44044" w:rsidRPr="00BF2000">
        <w:rPr>
          <w:rFonts w:ascii="Garamond" w:hAnsi="Garamond" w:cs="Arial"/>
          <w:sz w:val="22"/>
          <w:szCs w:val="22"/>
        </w:rPr>
        <w:t xml:space="preserve"> </w:t>
      </w:r>
      <w:r w:rsidRPr="00BF2000">
        <w:rPr>
          <w:rFonts w:ascii="Garamond" w:hAnsi="Garamond" w:cs="Arial"/>
          <w:sz w:val="22"/>
          <w:szCs w:val="22"/>
        </w:rPr>
        <w:t>prevzatia</w:t>
      </w:r>
      <w:r w:rsidR="00C44044" w:rsidRPr="00BF2000">
        <w:rPr>
          <w:rFonts w:ascii="Garamond" w:hAnsi="Garamond" w:cs="Arial"/>
          <w:sz w:val="22"/>
          <w:szCs w:val="22"/>
        </w:rPr>
        <w:t xml:space="preserve"> </w:t>
      </w:r>
      <w:r w:rsidRPr="00BF2000">
        <w:rPr>
          <w:rFonts w:ascii="Garamond" w:hAnsi="Garamond" w:cs="Arial"/>
          <w:sz w:val="22"/>
          <w:szCs w:val="22"/>
        </w:rPr>
        <w:t>Diela</w:t>
      </w:r>
      <w:r w:rsidR="00C44044" w:rsidRPr="00BF2000">
        <w:rPr>
          <w:rFonts w:ascii="Garamond" w:hAnsi="Garamond" w:cs="Arial"/>
          <w:sz w:val="22"/>
          <w:szCs w:val="22"/>
        </w:rPr>
        <w:t xml:space="preserve"> </w:t>
      </w:r>
      <w:r w:rsidR="00863DE6" w:rsidRPr="00BF2000">
        <w:rPr>
          <w:rFonts w:ascii="Garamond" w:hAnsi="Garamond" w:cs="Arial"/>
          <w:sz w:val="22"/>
          <w:szCs w:val="22"/>
        </w:rPr>
        <w:t>bez</w:t>
      </w:r>
      <w:r w:rsidR="00C44044" w:rsidRPr="00BF2000">
        <w:rPr>
          <w:rFonts w:ascii="Garamond" w:hAnsi="Garamond" w:cs="Arial"/>
          <w:sz w:val="22"/>
          <w:szCs w:val="22"/>
        </w:rPr>
        <w:t xml:space="preserve"> </w:t>
      </w:r>
      <w:r w:rsidR="00863DE6" w:rsidRPr="00BF2000">
        <w:rPr>
          <w:rFonts w:ascii="Garamond" w:hAnsi="Garamond" w:cs="Arial"/>
          <w:sz w:val="22"/>
          <w:szCs w:val="22"/>
        </w:rPr>
        <w:t>vád</w:t>
      </w:r>
      <w:r w:rsidRPr="00BF2000">
        <w:rPr>
          <w:rFonts w:ascii="Garamond" w:hAnsi="Garamond" w:cs="Arial"/>
          <w:sz w:val="22"/>
          <w:szCs w:val="22"/>
        </w:rPr>
        <w:t>.</w:t>
      </w:r>
      <w:r w:rsidR="00C44044" w:rsidRPr="00BF2000">
        <w:rPr>
          <w:rFonts w:ascii="Garamond" w:hAnsi="Garamond" w:cs="Arial"/>
          <w:sz w:val="22"/>
          <w:szCs w:val="22"/>
        </w:rPr>
        <w:t xml:space="preserve"> </w:t>
      </w:r>
      <w:r w:rsidRPr="00BF2000">
        <w:rPr>
          <w:rFonts w:ascii="Garamond" w:hAnsi="Garamond" w:cs="Arial"/>
          <w:sz w:val="22"/>
          <w:szCs w:val="22"/>
        </w:rPr>
        <w:t>Záručná</w:t>
      </w:r>
      <w:r w:rsidR="00C44044" w:rsidRPr="00BF2000">
        <w:rPr>
          <w:rFonts w:ascii="Garamond" w:hAnsi="Garamond" w:cs="Arial"/>
          <w:sz w:val="22"/>
          <w:szCs w:val="22"/>
        </w:rPr>
        <w:t xml:space="preserve"> </w:t>
      </w:r>
      <w:r w:rsidRPr="00BF2000">
        <w:rPr>
          <w:rFonts w:ascii="Garamond" w:hAnsi="Garamond" w:cs="Arial"/>
          <w:sz w:val="22"/>
          <w:szCs w:val="22"/>
        </w:rPr>
        <w:t>doba</w:t>
      </w:r>
      <w:r w:rsidR="00C44044" w:rsidRPr="00BF2000">
        <w:rPr>
          <w:rFonts w:ascii="Garamond" w:hAnsi="Garamond" w:cs="Arial"/>
          <w:sz w:val="22"/>
          <w:szCs w:val="22"/>
        </w:rPr>
        <w:t xml:space="preserve"> </w:t>
      </w:r>
      <w:r w:rsidRPr="00BF2000">
        <w:rPr>
          <w:rFonts w:ascii="Garamond" w:hAnsi="Garamond" w:cs="Arial"/>
          <w:sz w:val="22"/>
          <w:szCs w:val="22"/>
        </w:rPr>
        <w:t>sa</w:t>
      </w:r>
      <w:r w:rsidR="00C44044" w:rsidRPr="00BF2000">
        <w:rPr>
          <w:rFonts w:ascii="Garamond" w:hAnsi="Garamond" w:cs="Arial"/>
          <w:sz w:val="22"/>
          <w:szCs w:val="22"/>
        </w:rPr>
        <w:t xml:space="preserve"> </w:t>
      </w:r>
      <w:r w:rsidRPr="00BF2000">
        <w:rPr>
          <w:rFonts w:ascii="Garamond" w:hAnsi="Garamond" w:cs="Arial"/>
          <w:sz w:val="22"/>
          <w:szCs w:val="22"/>
        </w:rPr>
        <w:t>predlžuje</w:t>
      </w:r>
      <w:r w:rsidR="00C44044" w:rsidRPr="00BF2000">
        <w:rPr>
          <w:rFonts w:ascii="Garamond" w:hAnsi="Garamond" w:cs="Arial"/>
          <w:sz w:val="22"/>
          <w:szCs w:val="22"/>
        </w:rPr>
        <w:t xml:space="preserve"> </w:t>
      </w:r>
      <w:r w:rsidRPr="00BF2000">
        <w:rPr>
          <w:rFonts w:ascii="Garamond" w:hAnsi="Garamond" w:cs="Arial"/>
          <w:sz w:val="22"/>
          <w:szCs w:val="22"/>
        </w:rPr>
        <w:t>o</w:t>
      </w:r>
      <w:r w:rsidR="00C44044" w:rsidRPr="00BF2000">
        <w:rPr>
          <w:rFonts w:ascii="Garamond" w:hAnsi="Garamond" w:cs="Arial"/>
          <w:sz w:val="22"/>
          <w:szCs w:val="22"/>
        </w:rPr>
        <w:t xml:space="preserve"> </w:t>
      </w:r>
      <w:r w:rsidRPr="00BF2000">
        <w:rPr>
          <w:rFonts w:ascii="Garamond" w:hAnsi="Garamond" w:cs="Arial"/>
          <w:sz w:val="22"/>
          <w:szCs w:val="22"/>
        </w:rPr>
        <w:t>dobu</w:t>
      </w:r>
      <w:r w:rsidR="00C44044" w:rsidRPr="00BF2000">
        <w:rPr>
          <w:rFonts w:ascii="Garamond" w:hAnsi="Garamond" w:cs="Arial"/>
          <w:sz w:val="22"/>
          <w:szCs w:val="22"/>
        </w:rPr>
        <w:t xml:space="preserve"> </w:t>
      </w:r>
      <w:r w:rsidRPr="00BF2000">
        <w:rPr>
          <w:rFonts w:ascii="Garamond" w:hAnsi="Garamond" w:cs="Arial"/>
          <w:sz w:val="22"/>
          <w:szCs w:val="22"/>
        </w:rPr>
        <w:t>odo</w:t>
      </w:r>
      <w:r w:rsidR="00C44044" w:rsidRPr="00BF2000">
        <w:rPr>
          <w:rFonts w:ascii="Garamond" w:hAnsi="Garamond" w:cs="Arial"/>
          <w:sz w:val="22"/>
          <w:szCs w:val="22"/>
        </w:rPr>
        <w:t xml:space="preserve"> </w:t>
      </w:r>
      <w:r w:rsidRPr="00BF2000">
        <w:rPr>
          <w:rFonts w:ascii="Garamond" w:hAnsi="Garamond" w:cs="Arial"/>
          <w:sz w:val="22"/>
          <w:szCs w:val="22"/>
        </w:rPr>
        <w:t>dňa</w:t>
      </w:r>
      <w:r w:rsidR="00C44044" w:rsidRPr="00BF2000">
        <w:rPr>
          <w:rFonts w:ascii="Garamond" w:hAnsi="Garamond" w:cs="Arial"/>
          <w:sz w:val="22"/>
          <w:szCs w:val="22"/>
        </w:rPr>
        <w:t xml:space="preserve"> </w:t>
      </w:r>
      <w:r w:rsidRPr="00BF2000">
        <w:rPr>
          <w:rFonts w:ascii="Garamond" w:hAnsi="Garamond" w:cs="Arial"/>
          <w:sz w:val="22"/>
          <w:szCs w:val="22"/>
        </w:rPr>
        <w:t>uplatnenia</w:t>
      </w:r>
      <w:r w:rsidR="00C44044" w:rsidRPr="00BF2000">
        <w:rPr>
          <w:rFonts w:ascii="Garamond" w:hAnsi="Garamond" w:cs="Arial"/>
          <w:sz w:val="22"/>
          <w:szCs w:val="22"/>
        </w:rPr>
        <w:t xml:space="preserve"> </w:t>
      </w:r>
      <w:r w:rsidRPr="00BF2000">
        <w:rPr>
          <w:rFonts w:ascii="Garamond" w:hAnsi="Garamond" w:cs="Arial"/>
          <w:sz w:val="22"/>
          <w:szCs w:val="22"/>
        </w:rPr>
        <w:t>zodpovednosti</w:t>
      </w:r>
      <w:r w:rsidR="00C44044" w:rsidRPr="00BF2000">
        <w:rPr>
          <w:rFonts w:ascii="Garamond" w:hAnsi="Garamond" w:cs="Arial"/>
          <w:sz w:val="22"/>
          <w:szCs w:val="22"/>
        </w:rPr>
        <w:t xml:space="preserve">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vady</w:t>
      </w:r>
      <w:r w:rsidR="00C44044" w:rsidRPr="00BF2000">
        <w:rPr>
          <w:rFonts w:ascii="Garamond" w:hAnsi="Garamond" w:cs="Arial"/>
          <w:sz w:val="22"/>
          <w:szCs w:val="22"/>
        </w:rPr>
        <w:t xml:space="preserve"> </w:t>
      </w:r>
      <w:r w:rsidR="00863DE6" w:rsidRPr="00BF2000">
        <w:rPr>
          <w:rFonts w:ascii="Garamond" w:hAnsi="Garamond" w:cs="Arial"/>
          <w:sz w:val="22"/>
          <w:szCs w:val="22"/>
        </w:rPr>
        <w:t>Diela</w:t>
      </w:r>
      <w:r w:rsidR="00C44044" w:rsidRPr="00BF2000">
        <w:rPr>
          <w:rFonts w:ascii="Garamond" w:hAnsi="Garamond" w:cs="Arial"/>
          <w:sz w:val="22"/>
          <w:szCs w:val="22"/>
        </w:rPr>
        <w:t xml:space="preserve"> </w:t>
      </w:r>
      <w:r w:rsidRPr="00BF2000">
        <w:rPr>
          <w:rFonts w:ascii="Garamond" w:hAnsi="Garamond" w:cs="Arial"/>
          <w:sz w:val="22"/>
          <w:szCs w:val="22"/>
        </w:rPr>
        <w:t>až</w:t>
      </w:r>
      <w:r w:rsidR="00C44044" w:rsidRPr="00BF2000">
        <w:rPr>
          <w:rFonts w:ascii="Garamond" w:hAnsi="Garamond" w:cs="Arial"/>
          <w:sz w:val="22"/>
          <w:szCs w:val="22"/>
        </w:rPr>
        <w:t xml:space="preserve"> </w:t>
      </w:r>
      <w:r w:rsidRPr="00BF2000">
        <w:rPr>
          <w:rFonts w:ascii="Garamond" w:hAnsi="Garamond" w:cs="Arial"/>
          <w:sz w:val="22"/>
          <w:szCs w:val="22"/>
        </w:rPr>
        <w:t>po</w:t>
      </w:r>
      <w:r w:rsidR="00C44044" w:rsidRPr="00BF2000">
        <w:rPr>
          <w:rFonts w:ascii="Garamond" w:hAnsi="Garamond" w:cs="Arial"/>
          <w:sz w:val="22"/>
          <w:szCs w:val="22"/>
        </w:rPr>
        <w:t xml:space="preserve"> </w:t>
      </w:r>
      <w:r w:rsidRPr="00BF2000">
        <w:rPr>
          <w:rFonts w:ascii="Garamond" w:hAnsi="Garamond" w:cs="Arial"/>
          <w:sz w:val="22"/>
          <w:szCs w:val="22"/>
        </w:rPr>
        <w:t>deň</w:t>
      </w:r>
      <w:r w:rsidR="00C44044" w:rsidRPr="00BF2000">
        <w:rPr>
          <w:rFonts w:ascii="Garamond" w:hAnsi="Garamond" w:cs="Arial"/>
          <w:sz w:val="22"/>
          <w:szCs w:val="22"/>
        </w:rPr>
        <w:t xml:space="preserve"> </w:t>
      </w:r>
      <w:r w:rsidR="00863DE6" w:rsidRPr="00BF2000">
        <w:rPr>
          <w:rFonts w:ascii="Garamond" w:hAnsi="Garamond" w:cs="Arial"/>
          <w:sz w:val="22"/>
          <w:szCs w:val="22"/>
        </w:rPr>
        <w:t>ich</w:t>
      </w:r>
      <w:r w:rsidR="00C44044" w:rsidRPr="00BF2000">
        <w:rPr>
          <w:rFonts w:ascii="Garamond" w:hAnsi="Garamond" w:cs="Arial"/>
          <w:sz w:val="22"/>
          <w:szCs w:val="22"/>
        </w:rPr>
        <w:t xml:space="preserve"> </w:t>
      </w:r>
      <w:r w:rsidRPr="00BF2000">
        <w:rPr>
          <w:rFonts w:ascii="Garamond" w:hAnsi="Garamond" w:cs="Arial"/>
          <w:sz w:val="22"/>
          <w:szCs w:val="22"/>
        </w:rPr>
        <w:t>odstránenia</w:t>
      </w:r>
      <w:r w:rsidR="00863DE6" w:rsidRPr="00BF2000">
        <w:rPr>
          <w:rFonts w:ascii="Garamond" w:hAnsi="Garamond" w:cs="Arial"/>
          <w:sz w:val="22"/>
          <w:szCs w:val="22"/>
        </w:rPr>
        <w:t>.</w:t>
      </w:r>
    </w:p>
    <w:p w14:paraId="26A70E78" w14:textId="77777777" w:rsidR="00863DE6" w:rsidRPr="00BF2000" w:rsidRDefault="00863DE6" w:rsidP="0088026C">
      <w:pPr>
        <w:keepNext/>
        <w:keepLines/>
        <w:tabs>
          <w:tab w:val="left" w:pos="709"/>
        </w:tabs>
        <w:suppressAutoHyphens/>
        <w:ind w:left="720"/>
        <w:contextualSpacing/>
        <w:jc w:val="both"/>
        <w:rPr>
          <w:rFonts w:ascii="Garamond" w:hAnsi="Garamond" w:cs="Arial"/>
          <w:sz w:val="22"/>
          <w:szCs w:val="22"/>
          <w:lang w:eastAsia="sk-SK"/>
        </w:rPr>
      </w:pPr>
    </w:p>
    <w:p w14:paraId="7648F8E8" w14:textId="76783072" w:rsidR="00D50E4F" w:rsidRPr="00BF2000" w:rsidRDefault="009E4CFB" w:rsidP="0088026C">
      <w:pPr>
        <w:keepNext/>
        <w:keepLines/>
        <w:numPr>
          <w:ilvl w:val="1"/>
          <w:numId w:val="17"/>
        </w:numPr>
        <w:tabs>
          <w:tab w:val="left" w:pos="709"/>
        </w:tabs>
        <w:suppressAutoHyphens/>
        <w:ind w:hanging="720"/>
        <w:contextualSpacing/>
        <w:jc w:val="both"/>
        <w:rPr>
          <w:rFonts w:ascii="Garamond" w:hAnsi="Garamond" w:cs="Arial"/>
          <w:sz w:val="22"/>
          <w:szCs w:val="22"/>
        </w:rPr>
      </w:pPr>
      <w:r w:rsidRPr="00BF2000">
        <w:rPr>
          <w:rFonts w:ascii="Garamond" w:hAnsi="Garamond"/>
          <w:sz w:val="22"/>
          <w:szCs w:val="22"/>
        </w:rPr>
        <w:t>Zhotoviteľ</w:t>
      </w:r>
      <w:r w:rsidR="00C44044" w:rsidRPr="00BF2000">
        <w:rPr>
          <w:rFonts w:ascii="Garamond" w:hAnsi="Garamond"/>
          <w:sz w:val="22"/>
          <w:szCs w:val="22"/>
        </w:rPr>
        <w:t xml:space="preserve"> </w:t>
      </w:r>
      <w:r w:rsidRPr="00BF2000">
        <w:rPr>
          <w:rFonts w:ascii="Garamond" w:hAnsi="Garamond"/>
          <w:sz w:val="22"/>
          <w:szCs w:val="22"/>
        </w:rPr>
        <w:t>ručí</w:t>
      </w:r>
      <w:r w:rsidR="00C44044" w:rsidRPr="00BF2000">
        <w:rPr>
          <w:rFonts w:ascii="Garamond" w:hAnsi="Garamond"/>
          <w:sz w:val="22"/>
          <w:szCs w:val="22"/>
        </w:rPr>
        <w:t xml:space="preserve"> </w:t>
      </w:r>
      <w:r w:rsidRPr="00BF2000">
        <w:rPr>
          <w:rFonts w:ascii="Garamond" w:hAnsi="Garamond"/>
          <w:sz w:val="22"/>
          <w:szCs w:val="22"/>
        </w:rPr>
        <w:t>za</w:t>
      </w:r>
      <w:r w:rsidR="00C44044" w:rsidRPr="00BF2000">
        <w:rPr>
          <w:rFonts w:ascii="Garamond" w:hAnsi="Garamond"/>
          <w:sz w:val="22"/>
          <w:szCs w:val="22"/>
        </w:rPr>
        <w:t xml:space="preserve"> </w:t>
      </w:r>
      <w:r w:rsidRPr="00BF2000">
        <w:rPr>
          <w:rFonts w:ascii="Garamond" w:hAnsi="Garamond"/>
          <w:sz w:val="22"/>
          <w:szCs w:val="22"/>
        </w:rPr>
        <w:t>to,</w:t>
      </w:r>
      <w:r w:rsidR="00C44044" w:rsidRPr="00BF2000">
        <w:rPr>
          <w:rFonts w:ascii="Garamond" w:hAnsi="Garamond"/>
          <w:sz w:val="22"/>
          <w:szCs w:val="22"/>
        </w:rPr>
        <w:t xml:space="preserve"> </w:t>
      </w:r>
      <w:r w:rsidRPr="00BF2000">
        <w:rPr>
          <w:rFonts w:ascii="Garamond" w:hAnsi="Garamond"/>
          <w:sz w:val="22"/>
          <w:szCs w:val="22"/>
        </w:rPr>
        <w:t>že</w:t>
      </w:r>
      <w:r w:rsidR="00C44044" w:rsidRPr="00BF2000">
        <w:rPr>
          <w:rFonts w:ascii="Garamond" w:hAnsi="Garamond"/>
          <w:sz w:val="22"/>
          <w:szCs w:val="22"/>
        </w:rPr>
        <w:t xml:space="preserve"> </w:t>
      </w:r>
      <w:r w:rsidR="00863DE6" w:rsidRPr="00BF2000">
        <w:rPr>
          <w:rFonts w:ascii="Garamond" w:hAnsi="Garamond"/>
          <w:sz w:val="22"/>
          <w:szCs w:val="22"/>
        </w:rPr>
        <w:t>vykonané</w:t>
      </w:r>
      <w:r w:rsidR="00C44044" w:rsidRPr="00BF2000">
        <w:rPr>
          <w:rFonts w:ascii="Garamond" w:hAnsi="Garamond"/>
          <w:sz w:val="22"/>
          <w:szCs w:val="22"/>
        </w:rPr>
        <w:t xml:space="preserve"> </w:t>
      </w:r>
      <w:r w:rsidRPr="00BF2000">
        <w:rPr>
          <w:rFonts w:ascii="Garamond" w:hAnsi="Garamond"/>
          <w:sz w:val="22"/>
          <w:szCs w:val="22"/>
        </w:rPr>
        <w:t>Dielo</w:t>
      </w:r>
      <w:r w:rsidR="00C44044" w:rsidRPr="00BF2000">
        <w:rPr>
          <w:rFonts w:ascii="Garamond" w:hAnsi="Garamond"/>
          <w:sz w:val="22"/>
          <w:szCs w:val="22"/>
        </w:rPr>
        <w:t xml:space="preserve"> </w:t>
      </w:r>
      <w:r w:rsidRPr="00BF2000">
        <w:rPr>
          <w:rFonts w:ascii="Garamond" w:hAnsi="Garamond"/>
          <w:sz w:val="22"/>
          <w:szCs w:val="22"/>
        </w:rPr>
        <w:t>bude</w:t>
      </w:r>
      <w:r w:rsidR="00C44044" w:rsidRPr="00BF2000">
        <w:rPr>
          <w:rFonts w:ascii="Garamond" w:hAnsi="Garamond"/>
          <w:sz w:val="22"/>
          <w:szCs w:val="22"/>
        </w:rPr>
        <w:t xml:space="preserve"> </w:t>
      </w:r>
      <w:r w:rsidRPr="00BF2000">
        <w:rPr>
          <w:rFonts w:ascii="Garamond" w:hAnsi="Garamond"/>
          <w:sz w:val="22"/>
          <w:szCs w:val="22"/>
        </w:rPr>
        <w:t>mať</w:t>
      </w:r>
      <w:r w:rsidR="00C44044" w:rsidRPr="00BF2000">
        <w:rPr>
          <w:rFonts w:ascii="Garamond" w:hAnsi="Garamond"/>
          <w:sz w:val="22"/>
          <w:szCs w:val="22"/>
        </w:rPr>
        <w:t xml:space="preserve"> </w:t>
      </w:r>
      <w:r w:rsidRPr="00BF2000">
        <w:rPr>
          <w:rFonts w:ascii="Garamond" w:hAnsi="Garamond"/>
          <w:sz w:val="22"/>
          <w:szCs w:val="22"/>
        </w:rPr>
        <w:t>počas</w:t>
      </w:r>
      <w:r w:rsidR="00C44044" w:rsidRPr="00BF2000">
        <w:rPr>
          <w:rFonts w:ascii="Garamond" w:hAnsi="Garamond"/>
          <w:sz w:val="22"/>
          <w:szCs w:val="22"/>
        </w:rPr>
        <w:t xml:space="preserve"> </w:t>
      </w:r>
      <w:r w:rsidRPr="00BF2000">
        <w:rPr>
          <w:rFonts w:ascii="Garamond" w:hAnsi="Garamond"/>
          <w:sz w:val="22"/>
          <w:szCs w:val="22"/>
        </w:rPr>
        <w:t>celej</w:t>
      </w:r>
      <w:r w:rsidR="00C44044" w:rsidRPr="00BF2000">
        <w:rPr>
          <w:rFonts w:ascii="Garamond" w:hAnsi="Garamond"/>
          <w:sz w:val="22"/>
          <w:szCs w:val="22"/>
        </w:rPr>
        <w:t xml:space="preserve"> </w:t>
      </w:r>
      <w:r w:rsidRPr="00BF2000">
        <w:rPr>
          <w:rFonts w:ascii="Garamond" w:hAnsi="Garamond"/>
          <w:sz w:val="22"/>
          <w:szCs w:val="22"/>
        </w:rPr>
        <w:t>záručnej</w:t>
      </w:r>
      <w:r w:rsidR="00C44044" w:rsidRPr="00BF2000">
        <w:rPr>
          <w:rFonts w:ascii="Garamond" w:hAnsi="Garamond"/>
          <w:sz w:val="22"/>
          <w:szCs w:val="22"/>
        </w:rPr>
        <w:t xml:space="preserve"> </w:t>
      </w:r>
      <w:r w:rsidRPr="00BF2000">
        <w:rPr>
          <w:rFonts w:ascii="Garamond" w:hAnsi="Garamond"/>
          <w:sz w:val="22"/>
          <w:szCs w:val="22"/>
        </w:rPr>
        <w:t>doby</w:t>
      </w:r>
      <w:r w:rsidR="00C44044" w:rsidRPr="00BF2000">
        <w:rPr>
          <w:rFonts w:ascii="Garamond" w:hAnsi="Garamond"/>
          <w:sz w:val="22"/>
          <w:szCs w:val="22"/>
        </w:rPr>
        <w:t xml:space="preserve"> </w:t>
      </w:r>
      <w:r w:rsidRPr="00BF2000">
        <w:rPr>
          <w:rFonts w:ascii="Garamond" w:hAnsi="Garamond"/>
          <w:sz w:val="22"/>
          <w:szCs w:val="22"/>
        </w:rPr>
        <w:t>vlastnosti</w:t>
      </w:r>
      <w:r w:rsidR="00C44044" w:rsidRPr="00BF2000">
        <w:rPr>
          <w:rFonts w:ascii="Garamond" w:hAnsi="Garamond"/>
          <w:sz w:val="22"/>
          <w:szCs w:val="22"/>
        </w:rPr>
        <w:t xml:space="preserve"> </w:t>
      </w:r>
      <w:r w:rsidRPr="00BF2000">
        <w:rPr>
          <w:rFonts w:ascii="Garamond" w:hAnsi="Garamond"/>
          <w:sz w:val="22"/>
          <w:szCs w:val="22"/>
        </w:rPr>
        <w:t>dohodnuté</w:t>
      </w:r>
      <w:r w:rsidR="00C44044" w:rsidRPr="00BF2000">
        <w:rPr>
          <w:rFonts w:ascii="Garamond" w:hAnsi="Garamond"/>
          <w:sz w:val="22"/>
          <w:szCs w:val="22"/>
        </w:rPr>
        <w:t xml:space="preserve"> </w:t>
      </w:r>
      <w:r w:rsidRPr="00BF2000">
        <w:rPr>
          <w:rFonts w:ascii="Garamond" w:hAnsi="Garamond"/>
          <w:sz w:val="22"/>
          <w:szCs w:val="22"/>
        </w:rPr>
        <w:t>podľa</w:t>
      </w:r>
      <w:r w:rsidR="00C44044" w:rsidRPr="00BF2000">
        <w:rPr>
          <w:rFonts w:ascii="Garamond" w:hAnsi="Garamond"/>
          <w:sz w:val="22"/>
          <w:szCs w:val="22"/>
        </w:rPr>
        <w:t xml:space="preserve"> </w:t>
      </w:r>
      <w:r w:rsidRPr="00BF2000">
        <w:rPr>
          <w:rFonts w:ascii="Garamond" w:hAnsi="Garamond"/>
          <w:sz w:val="22"/>
          <w:szCs w:val="22"/>
        </w:rPr>
        <w:t>Zmluvy,</w:t>
      </w:r>
      <w:r w:rsidR="00C44044" w:rsidRPr="00BF2000">
        <w:rPr>
          <w:rFonts w:ascii="Garamond" w:hAnsi="Garamond"/>
          <w:sz w:val="22"/>
          <w:szCs w:val="22"/>
        </w:rPr>
        <w:t xml:space="preserve"> </w:t>
      </w:r>
      <w:r w:rsidRPr="00BF2000">
        <w:rPr>
          <w:rFonts w:ascii="Garamond" w:hAnsi="Garamond"/>
          <w:sz w:val="22"/>
          <w:szCs w:val="22"/>
        </w:rPr>
        <w:t>zodpovedajúce</w:t>
      </w:r>
      <w:r w:rsidR="00C44044" w:rsidRPr="00BF2000">
        <w:rPr>
          <w:rFonts w:ascii="Garamond" w:hAnsi="Garamond"/>
          <w:sz w:val="22"/>
          <w:szCs w:val="22"/>
        </w:rPr>
        <w:t xml:space="preserve"> </w:t>
      </w:r>
      <w:r w:rsidRPr="00BF2000">
        <w:rPr>
          <w:rFonts w:ascii="Garamond" w:hAnsi="Garamond"/>
          <w:sz w:val="22"/>
          <w:szCs w:val="22"/>
        </w:rPr>
        <w:t>právnym</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technickým</w:t>
      </w:r>
      <w:r w:rsidR="00C44044" w:rsidRPr="00BF2000">
        <w:rPr>
          <w:rFonts w:ascii="Garamond" w:hAnsi="Garamond"/>
          <w:sz w:val="22"/>
          <w:szCs w:val="22"/>
        </w:rPr>
        <w:t xml:space="preserve"> </w:t>
      </w:r>
      <w:r w:rsidRPr="00BF2000">
        <w:rPr>
          <w:rFonts w:ascii="Garamond" w:hAnsi="Garamond"/>
          <w:sz w:val="22"/>
          <w:szCs w:val="22"/>
        </w:rPr>
        <w:t>normám</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00863DE6" w:rsidRPr="00BF2000">
        <w:rPr>
          <w:rFonts w:ascii="Garamond" w:hAnsi="Garamond"/>
          <w:sz w:val="22"/>
          <w:szCs w:val="22"/>
        </w:rPr>
        <w:t>príslušným</w:t>
      </w:r>
      <w:r w:rsidR="00C44044" w:rsidRPr="00BF2000">
        <w:rPr>
          <w:rFonts w:ascii="Garamond" w:hAnsi="Garamond"/>
          <w:sz w:val="22"/>
          <w:szCs w:val="22"/>
        </w:rPr>
        <w:t xml:space="preserve"> </w:t>
      </w:r>
      <w:r w:rsidR="00863DE6" w:rsidRPr="00BF2000">
        <w:rPr>
          <w:rFonts w:ascii="Garamond" w:hAnsi="Garamond"/>
          <w:sz w:val="22"/>
          <w:szCs w:val="22"/>
        </w:rPr>
        <w:t>osobitným</w:t>
      </w:r>
      <w:r w:rsidR="00C44044" w:rsidRPr="00BF2000">
        <w:rPr>
          <w:rFonts w:ascii="Garamond" w:hAnsi="Garamond"/>
          <w:sz w:val="22"/>
          <w:szCs w:val="22"/>
        </w:rPr>
        <w:t xml:space="preserve"> </w:t>
      </w:r>
      <w:r w:rsidRPr="00BF2000">
        <w:rPr>
          <w:rFonts w:ascii="Garamond" w:hAnsi="Garamond"/>
          <w:sz w:val="22"/>
          <w:szCs w:val="22"/>
        </w:rPr>
        <w:t>predpisom,</w:t>
      </w:r>
      <w:r w:rsidR="00C44044" w:rsidRPr="00BF2000">
        <w:rPr>
          <w:rFonts w:ascii="Garamond" w:hAnsi="Garamond"/>
          <w:sz w:val="22"/>
          <w:szCs w:val="22"/>
        </w:rPr>
        <w:t xml:space="preserve"> </w:t>
      </w:r>
      <w:r w:rsidRPr="00BF2000">
        <w:rPr>
          <w:rFonts w:ascii="Garamond" w:hAnsi="Garamond"/>
          <w:sz w:val="22"/>
          <w:szCs w:val="22"/>
        </w:rPr>
        <w:t>že</w:t>
      </w:r>
      <w:r w:rsidR="00C44044" w:rsidRPr="00BF2000">
        <w:rPr>
          <w:rFonts w:ascii="Garamond" w:hAnsi="Garamond"/>
          <w:sz w:val="22"/>
          <w:szCs w:val="22"/>
        </w:rPr>
        <w:t xml:space="preserve"> </w:t>
      </w:r>
      <w:r w:rsidRPr="00BF2000">
        <w:rPr>
          <w:rFonts w:ascii="Garamond" w:hAnsi="Garamond"/>
          <w:sz w:val="22"/>
          <w:szCs w:val="22"/>
        </w:rPr>
        <w:t>zhotovené</w:t>
      </w:r>
      <w:r w:rsidR="00C44044" w:rsidRPr="00BF2000">
        <w:rPr>
          <w:rFonts w:ascii="Garamond" w:hAnsi="Garamond"/>
          <w:sz w:val="22"/>
          <w:szCs w:val="22"/>
        </w:rPr>
        <w:t xml:space="preserve"> </w:t>
      </w:r>
      <w:r w:rsidRPr="00BF2000">
        <w:rPr>
          <w:rFonts w:ascii="Garamond" w:hAnsi="Garamond"/>
          <w:sz w:val="22"/>
          <w:szCs w:val="22"/>
        </w:rPr>
        <w:t>Dielo</w:t>
      </w:r>
      <w:r w:rsidR="00C44044" w:rsidRPr="00BF2000">
        <w:rPr>
          <w:rFonts w:ascii="Garamond" w:hAnsi="Garamond"/>
          <w:sz w:val="22"/>
          <w:szCs w:val="22"/>
        </w:rPr>
        <w:t xml:space="preserve"> </w:t>
      </w:r>
      <w:r w:rsidRPr="00BF2000">
        <w:rPr>
          <w:rFonts w:ascii="Garamond" w:hAnsi="Garamond"/>
          <w:sz w:val="22"/>
          <w:szCs w:val="22"/>
        </w:rPr>
        <w:t>bude</w:t>
      </w:r>
      <w:r w:rsidR="00C44044" w:rsidRPr="00BF2000">
        <w:rPr>
          <w:rFonts w:ascii="Garamond" w:hAnsi="Garamond"/>
          <w:sz w:val="22"/>
          <w:szCs w:val="22"/>
        </w:rPr>
        <w:t xml:space="preserve"> </w:t>
      </w:r>
      <w:r w:rsidRPr="00BF2000">
        <w:rPr>
          <w:rFonts w:ascii="Garamond" w:hAnsi="Garamond"/>
          <w:sz w:val="22"/>
          <w:szCs w:val="22"/>
        </w:rPr>
        <w:t>bez</w:t>
      </w:r>
      <w:r w:rsidR="00C44044" w:rsidRPr="00BF2000">
        <w:rPr>
          <w:rFonts w:ascii="Garamond" w:hAnsi="Garamond"/>
          <w:sz w:val="22"/>
          <w:szCs w:val="22"/>
        </w:rPr>
        <w:t xml:space="preserve"> </w:t>
      </w:r>
      <w:r w:rsidRPr="00BF2000">
        <w:rPr>
          <w:rFonts w:ascii="Garamond" w:hAnsi="Garamond"/>
          <w:sz w:val="22"/>
          <w:szCs w:val="22"/>
        </w:rPr>
        <w:t>vád,</w:t>
      </w:r>
      <w:r w:rsidR="00C44044" w:rsidRPr="00BF2000">
        <w:rPr>
          <w:rFonts w:ascii="Garamond" w:hAnsi="Garamond"/>
          <w:sz w:val="22"/>
          <w:szCs w:val="22"/>
        </w:rPr>
        <w:t xml:space="preserve"> </w:t>
      </w:r>
      <w:r w:rsidRPr="00BF2000">
        <w:rPr>
          <w:rFonts w:ascii="Garamond" w:hAnsi="Garamond"/>
          <w:sz w:val="22"/>
          <w:szCs w:val="22"/>
        </w:rPr>
        <w:t>ktoré</w:t>
      </w:r>
      <w:r w:rsidR="00C44044" w:rsidRPr="00BF2000">
        <w:rPr>
          <w:rFonts w:ascii="Garamond" w:hAnsi="Garamond"/>
          <w:sz w:val="22"/>
          <w:szCs w:val="22"/>
        </w:rPr>
        <w:t xml:space="preserve"> </w:t>
      </w:r>
      <w:r w:rsidRPr="00BF2000">
        <w:rPr>
          <w:rFonts w:ascii="Garamond" w:hAnsi="Garamond"/>
          <w:sz w:val="22"/>
          <w:szCs w:val="22"/>
        </w:rPr>
        <w:t>by</w:t>
      </w:r>
      <w:r w:rsidR="00C44044" w:rsidRPr="00BF2000">
        <w:rPr>
          <w:rFonts w:ascii="Garamond" w:hAnsi="Garamond"/>
          <w:sz w:val="22"/>
          <w:szCs w:val="22"/>
        </w:rPr>
        <w:t xml:space="preserve"> </w:t>
      </w:r>
      <w:r w:rsidRPr="00BF2000">
        <w:rPr>
          <w:rFonts w:ascii="Garamond" w:hAnsi="Garamond"/>
          <w:sz w:val="22"/>
          <w:szCs w:val="22"/>
        </w:rPr>
        <w:t>rušili</w:t>
      </w:r>
      <w:r w:rsidR="00C44044" w:rsidRPr="00BF2000">
        <w:rPr>
          <w:rFonts w:ascii="Garamond" w:hAnsi="Garamond"/>
          <w:sz w:val="22"/>
          <w:szCs w:val="22"/>
        </w:rPr>
        <w:t xml:space="preserve"> </w:t>
      </w:r>
      <w:r w:rsidRPr="00BF2000">
        <w:rPr>
          <w:rFonts w:ascii="Garamond" w:hAnsi="Garamond"/>
          <w:sz w:val="22"/>
          <w:szCs w:val="22"/>
        </w:rPr>
        <w:t>alebo</w:t>
      </w:r>
      <w:r w:rsidR="00C44044" w:rsidRPr="00BF2000">
        <w:rPr>
          <w:rFonts w:ascii="Garamond" w:hAnsi="Garamond"/>
          <w:sz w:val="22"/>
          <w:szCs w:val="22"/>
        </w:rPr>
        <w:t xml:space="preserve"> </w:t>
      </w:r>
      <w:r w:rsidRPr="00BF2000">
        <w:rPr>
          <w:rFonts w:ascii="Garamond" w:hAnsi="Garamond"/>
          <w:sz w:val="22"/>
          <w:szCs w:val="22"/>
        </w:rPr>
        <w:t>znižovali</w:t>
      </w:r>
      <w:r w:rsidR="00C44044" w:rsidRPr="00BF2000">
        <w:rPr>
          <w:rFonts w:ascii="Garamond" w:hAnsi="Garamond"/>
          <w:sz w:val="22"/>
          <w:szCs w:val="22"/>
        </w:rPr>
        <w:t xml:space="preserve"> </w:t>
      </w:r>
      <w:r w:rsidRPr="00BF2000">
        <w:rPr>
          <w:rFonts w:ascii="Garamond" w:hAnsi="Garamond"/>
          <w:sz w:val="22"/>
          <w:szCs w:val="22"/>
        </w:rPr>
        <w:t>hodnotu</w:t>
      </w:r>
      <w:r w:rsidR="00C44044" w:rsidRPr="00BF2000">
        <w:rPr>
          <w:rFonts w:ascii="Garamond" w:hAnsi="Garamond"/>
          <w:sz w:val="22"/>
          <w:szCs w:val="22"/>
        </w:rPr>
        <w:t xml:space="preserve"> </w:t>
      </w:r>
      <w:r w:rsidRPr="00BF2000">
        <w:rPr>
          <w:rFonts w:ascii="Garamond" w:hAnsi="Garamond"/>
          <w:sz w:val="22"/>
          <w:szCs w:val="22"/>
        </w:rPr>
        <w:t>alebo</w:t>
      </w:r>
      <w:r w:rsidR="00C44044" w:rsidRPr="00BF2000">
        <w:rPr>
          <w:rFonts w:ascii="Garamond" w:hAnsi="Garamond"/>
          <w:sz w:val="22"/>
          <w:szCs w:val="22"/>
        </w:rPr>
        <w:t xml:space="preserve"> </w:t>
      </w:r>
      <w:r w:rsidRPr="00BF2000">
        <w:rPr>
          <w:rFonts w:ascii="Garamond" w:hAnsi="Garamond"/>
          <w:sz w:val="22"/>
          <w:szCs w:val="22"/>
        </w:rPr>
        <w:t>schopnosť</w:t>
      </w:r>
      <w:r w:rsidR="00C44044" w:rsidRPr="00BF2000">
        <w:rPr>
          <w:rFonts w:ascii="Garamond" w:hAnsi="Garamond"/>
          <w:sz w:val="22"/>
          <w:szCs w:val="22"/>
        </w:rPr>
        <w:t xml:space="preserve"> </w:t>
      </w:r>
      <w:r w:rsidRPr="00BF2000">
        <w:rPr>
          <w:rFonts w:ascii="Garamond" w:hAnsi="Garamond"/>
          <w:sz w:val="22"/>
          <w:szCs w:val="22"/>
        </w:rPr>
        <w:t>jeho</w:t>
      </w:r>
      <w:r w:rsidR="00C44044" w:rsidRPr="00BF2000">
        <w:rPr>
          <w:rFonts w:ascii="Garamond" w:hAnsi="Garamond"/>
          <w:sz w:val="22"/>
          <w:szCs w:val="22"/>
        </w:rPr>
        <w:t xml:space="preserve"> </w:t>
      </w:r>
      <w:r w:rsidRPr="00BF2000">
        <w:rPr>
          <w:rFonts w:ascii="Garamond" w:hAnsi="Garamond"/>
          <w:sz w:val="22"/>
          <w:szCs w:val="22"/>
        </w:rPr>
        <w:t>používania</w:t>
      </w:r>
      <w:r w:rsidR="00C44044" w:rsidRPr="00BF2000">
        <w:rPr>
          <w:rFonts w:ascii="Garamond" w:hAnsi="Garamond"/>
          <w:sz w:val="22"/>
          <w:szCs w:val="22"/>
        </w:rPr>
        <w:t xml:space="preserve"> </w:t>
      </w:r>
      <w:r w:rsidRPr="00BF2000">
        <w:rPr>
          <w:rFonts w:ascii="Garamond" w:hAnsi="Garamond"/>
          <w:sz w:val="22"/>
          <w:szCs w:val="22"/>
        </w:rPr>
        <w:t>k</w:t>
      </w:r>
      <w:r w:rsidR="00C44044" w:rsidRPr="00BF2000">
        <w:rPr>
          <w:rFonts w:ascii="Garamond" w:hAnsi="Garamond"/>
          <w:sz w:val="22"/>
          <w:szCs w:val="22"/>
        </w:rPr>
        <w:t xml:space="preserve"> </w:t>
      </w:r>
      <w:r w:rsidRPr="00BF2000">
        <w:rPr>
          <w:rFonts w:ascii="Garamond" w:hAnsi="Garamond"/>
          <w:sz w:val="22"/>
          <w:szCs w:val="22"/>
        </w:rPr>
        <w:t>určeným</w:t>
      </w:r>
      <w:r w:rsidR="00C44044" w:rsidRPr="00BF2000">
        <w:rPr>
          <w:rFonts w:ascii="Garamond" w:hAnsi="Garamond"/>
          <w:sz w:val="22"/>
          <w:szCs w:val="22"/>
        </w:rPr>
        <w:t xml:space="preserve"> </w:t>
      </w:r>
      <w:r w:rsidRPr="00BF2000">
        <w:rPr>
          <w:rFonts w:ascii="Garamond" w:hAnsi="Garamond"/>
          <w:sz w:val="22"/>
          <w:szCs w:val="22"/>
        </w:rPr>
        <w:t>alebo</w:t>
      </w:r>
      <w:r w:rsidR="00C44044" w:rsidRPr="00BF2000">
        <w:rPr>
          <w:rFonts w:ascii="Garamond" w:hAnsi="Garamond"/>
          <w:sz w:val="22"/>
          <w:szCs w:val="22"/>
        </w:rPr>
        <w:t xml:space="preserve"> </w:t>
      </w:r>
      <w:r w:rsidRPr="00BF2000">
        <w:rPr>
          <w:rFonts w:ascii="Garamond" w:hAnsi="Garamond"/>
          <w:sz w:val="22"/>
          <w:szCs w:val="22"/>
        </w:rPr>
        <w:t>bežným</w:t>
      </w:r>
      <w:r w:rsidR="00C44044" w:rsidRPr="00BF2000">
        <w:rPr>
          <w:rFonts w:ascii="Garamond" w:hAnsi="Garamond"/>
          <w:sz w:val="22"/>
          <w:szCs w:val="22"/>
        </w:rPr>
        <w:t xml:space="preserve"> </w:t>
      </w:r>
      <w:r w:rsidRPr="00BF2000">
        <w:rPr>
          <w:rFonts w:ascii="Garamond" w:hAnsi="Garamond"/>
          <w:sz w:val="22"/>
          <w:szCs w:val="22"/>
        </w:rPr>
        <w:t>účelom</w:t>
      </w:r>
      <w:r w:rsidRPr="00BF2000">
        <w:rPr>
          <w:rFonts w:ascii="Garamond" w:hAnsi="Garamond" w:cs="Arial"/>
          <w:sz w:val="22"/>
          <w:szCs w:val="22"/>
        </w:rPr>
        <w:t>.</w:t>
      </w:r>
    </w:p>
    <w:p w14:paraId="6881E2A0" w14:textId="77777777" w:rsidR="00D50E4F" w:rsidRPr="00BF2000" w:rsidRDefault="00D50E4F" w:rsidP="0088026C">
      <w:pPr>
        <w:pStyle w:val="Odsekzoznamu"/>
        <w:keepNext/>
        <w:keepLines/>
        <w:rPr>
          <w:rFonts w:ascii="Garamond" w:hAnsi="Garamond" w:cs="Arial"/>
          <w:sz w:val="22"/>
          <w:szCs w:val="22"/>
        </w:rPr>
      </w:pPr>
    </w:p>
    <w:p w14:paraId="59E00830" w14:textId="0A8C3758" w:rsidR="00490C83" w:rsidRPr="00BF2000" w:rsidRDefault="00490C83" w:rsidP="0088026C">
      <w:pPr>
        <w:keepNext/>
        <w:keepLines/>
        <w:numPr>
          <w:ilvl w:val="1"/>
          <w:numId w:val="17"/>
        </w:numPr>
        <w:tabs>
          <w:tab w:val="left" w:pos="709"/>
        </w:tabs>
        <w:suppressAutoHyphens/>
        <w:ind w:hanging="720"/>
        <w:contextualSpacing/>
        <w:jc w:val="both"/>
        <w:rPr>
          <w:rFonts w:ascii="Garamond" w:hAnsi="Garamond" w:cs="Arial"/>
          <w:sz w:val="22"/>
          <w:szCs w:val="22"/>
          <w:lang w:eastAsia="sk-SK"/>
        </w:rPr>
      </w:pPr>
      <w:r w:rsidRPr="00BF2000">
        <w:rPr>
          <w:rFonts w:ascii="Garamond" w:hAnsi="Garamond" w:cs="Arial"/>
          <w:sz w:val="22"/>
          <w:szCs w:val="22"/>
        </w:rPr>
        <w:t>Zhotoviteľ</w:t>
      </w:r>
      <w:r w:rsidR="00C44044" w:rsidRPr="00BF2000">
        <w:rPr>
          <w:rFonts w:ascii="Garamond" w:hAnsi="Garamond" w:cs="Arial"/>
          <w:sz w:val="22"/>
          <w:szCs w:val="22"/>
        </w:rPr>
        <w:t xml:space="preserve"> </w:t>
      </w:r>
      <w:r w:rsidRPr="00BF2000">
        <w:rPr>
          <w:rFonts w:ascii="Garamond" w:hAnsi="Garamond" w:cs="Arial"/>
          <w:sz w:val="22"/>
          <w:szCs w:val="22"/>
        </w:rPr>
        <w:t>zodpovedá</w:t>
      </w:r>
      <w:r w:rsidR="00C44044" w:rsidRPr="00BF2000">
        <w:rPr>
          <w:rFonts w:ascii="Garamond" w:hAnsi="Garamond" w:cs="Arial"/>
          <w:sz w:val="22"/>
          <w:szCs w:val="22"/>
        </w:rPr>
        <w:t xml:space="preserve">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všetky</w:t>
      </w:r>
      <w:r w:rsidR="00C44044" w:rsidRPr="00BF2000">
        <w:rPr>
          <w:rFonts w:ascii="Garamond" w:hAnsi="Garamond" w:cs="Arial"/>
          <w:sz w:val="22"/>
          <w:szCs w:val="22"/>
        </w:rPr>
        <w:t xml:space="preserve"> </w:t>
      </w:r>
      <w:r w:rsidRPr="00BF2000">
        <w:rPr>
          <w:rFonts w:ascii="Garamond" w:hAnsi="Garamond" w:cs="Arial"/>
          <w:sz w:val="22"/>
          <w:szCs w:val="22"/>
        </w:rPr>
        <w:t>vady</w:t>
      </w:r>
      <w:r w:rsidR="00C44044" w:rsidRPr="00BF2000">
        <w:rPr>
          <w:rFonts w:ascii="Garamond" w:hAnsi="Garamond" w:cs="Arial"/>
          <w:sz w:val="22"/>
          <w:szCs w:val="22"/>
        </w:rPr>
        <w:t xml:space="preserve"> </w:t>
      </w:r>
      <w:r w:rsidR="00863DE6" w:rsidRPr="00BF2000">
        <w:rPr>
          <w:rFonts w:ascii="Garamond" w:hAnsi="Garamond" w:cs="Arial"/>
          <w:sz w:val="22"/>
          <w:szCs w:val="22"/>
        </w:rPr>
        <w:t>Diela</w:t>
      </w:r>
      <w:r w:rsidRPr="00BF2000">
        <w:rPr>
          <w:rFonts w:ascii="Garamond" w:hAnsi="Garamond" w:cs="Arial"/>
          <w:sz w:val="22"/>
          <w:szCs w:val="22"/>
        </w:rPr>
        <w:t>,</w:t>
      </w:r>
      <w:r w:rsidR="00C44044" w:rsidRPr="00BF2000">
        <w:rPr>
          <w:rFonts w:ascii="Garamond" w:hAnsi="Garamond" w:cs="Arial"/>
          <w:sz w:val="22"/>
          <w:szCs w:val="22"/>
        </w:rPr>
        <w:t xml:space="preserve"> </w:t>
      </w:r>
      <w:r w:rsidRPr="00BF2000">
        <w:rPr>
          <w:rFonts w:ascii="Garamond" w:hAnsi="Garamond" w:cs="Arial"/>
          <w:sz w:val="22"/>
          <w:szCs w:val="22"/>
        </w:rPr>
        <w:t>či</w:t>
      </w:r>
      <w:r w:rsidR="00C44044" w:rsidRPr="00BF2000">
        <w:rPr>
          <w:rFonts w:ascii="Garamond" w:hAnsi="Garamond" w:cs="Arial"/>
          <w:sz w:val="22"/>
          <w:szCs w:val="22"/>
        </w:rPr>
        <w:t xml:space="preserve"> </w:t>
      </w:r>
      <w:r w:rsidRPr="00BF2000">
        <w:rPr>
          <w:rFonts w:ascii="Garamond" w:hAnsi="Garamond" w:cs="Arial"/>
          <w:sz w:val="22"/>
          <w:szCs w:val="22"/>
        </w:rPr>
        <w:t>už</w:t>
      </w:r>
      <w:r w:rsidR="00C44044" w:rsidRPr="00BF2000">
        <w:rPr>
          <w:rFonts w:ascii="Garamond" w:hAnsi="Garamond" w:cs="Arial"/>
          <w:sz w:val="22"/>
          <w:szCs w:val="22"/>
        </w:rPr>
        <w:t xml:space="preserve"> </w:t>
      </w:r>
      <w:r w:rsidRPr="00BF2000">
        <w:rPr>
          <w:rFonts w:ascii="Garamond" w:hAnsi="Garamond" w:cs="Arial"/>
          <w:sz w:val="22"/>
          <w:szCs w:val="22"/>
        </w:rPr>
        <w:t>skryté</w:t>
      </w:r>
      <w:r w:rsidR="00C44044" w:rsidRPr="00BF2000">
        <w:rPr>
          <w:rFonts w:ascii="Garamond" w:hAnsi="Garamond" w:cs="Arial"/>
          <w:sz w:val="22"/>
          <w:szCs w:val="22"/>
        </w:rPr>
        <w:t xml:space="preserve"> </w:t>
      </w:r>
      <w:r w:rsidRPr="00BF2000">
        <w:rPr>
          <w:rFonts w:ascii="Garamond" w:hAnsi="Garamond" w:cs="Arial"/>
          <w:sz w:val="22"/>
          <w:szCs w:val="22"/>
        </w:rPr>
        <w:t>alebo</w:t>
      </w:r>
      <w:r w:rsidR="00C44044" w:rsidRPr="00BF2000">
        <w:rPr>
          <w:rFonts w:ascii="Garamond" w:hAnsi="Garamond" w:cs="Arial"/>
          <w:sz w:val="22"/>
          <w:szCs w:val="22"/>
        </w:rPr>
        <w:t xml:space="preserve"> </w:t>
      </w:r>
      <w:r w:rsidRPr="00BF2000">
        <w:rPr>
          <w:rFonts w:ascii="Garamond" w:hAnsi="Garamond" w:cs="Arial"/>
          <w:sz w:val="22"/>
          <w:szCs w:val="22"/>
        </w:rPr>
        <w:t>zjavné,</w:t>
      </w:r>
      <w:r w:rsidR="00C44044" w:rsidRPr="00BF2000">
        <w:rPr>
          <w:rFonts w:ascii="Garamond" w:hAnsi="Garamond" w:cs="Arial"/>
          <w:sz w:val="22"/>
          <w:szCs w:val="22"/>
        </w:rPr>
        <w:t xml:space="preserve"> </w:t>
      </w:r>
      <w:r w:rsidRPr="00BF2000">
        <w:rPr>
          <w:rFonts w:ascii="Garamond" w:hAnsi="Garamond" w:cs="Arial"/>
          <w:sz w:val="22"/>
          <w:szCs w:val="22"/>
        </w:rPr>
        <w:t>ktoré</w:t>
      </w:r>
      <w:r w:rsidR="00C44044" w:rsidRPr="00BF2000">
        <w:rPr>
          <w:rFonts w:ascii="Garamond" w:hAnsi="Garamond" w:cs="Arial"/>
          <w:sz w:val="22"/>
          <w:szCs w:val="22"/>
        </w:rPr>
        <w:t xml:space="preserve"> </w:t>
      </w:r>
      <w:r w:rsidRPr="00BF2000">
        <w:rPr>
          <w:rFonts w:ascii="Garamond" w:hAnsi="Garamond" w:cs="Arial"/>
          <w:sz w:val="22"/>
          <w:szCs w:val="22"/>
        </w:rPr>
        <w:t>má</w:t>
      </w:r>
      <w:r w:rsidR="00C44044" w:rsidRPr="00BF2000">
        <w:rPr>
          <w:rFonts w:ascii="Garamond" w:hAnsi="Garamond" w:cs="Arial"/>
          <w:sz w:val="22"/>
          <w:szCs w:val="22"/>
        </w:rPr>
        <w:t xml:space="preserve"> </w:t>
      </w:r>
      <w:r w:rsidRPr="00BF2000">
        <w:rPr>
          <w:rFonts w:ascii="Garamond" w:hAnsi="Garamond" w:cs="Arial"/>
          <w:sz w:val="22"/>
          <w:szCs w:val="22"/>
        </w:rPr>
        <w:t>Dielo</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čase</w:t>
      </w:r>
      <w:r w:rsidR="00C44044" w:rsidRPr="00BF2000">
        <w:rPr>
          <w:rFonts w:ascii="Garamond" w:hAnsi="Garamond" w:cs="Arial"/>
          <w:sz w:val="22"/>
          <w:szCs w:val="22"/>
        </w:rPr>
        <w:t xml:space="preserve"> </w:t>
      </w:r>
      <w:r w:rsidRPr="00BF2000">
        <w:rPr>
          <w:rFonts w:ascii="Garamond" w:hAnsi="Garamond" w:cs="Arial"/>
          <w:sz w:val="22"/>
          <w:szCs w:val="22"/>
        </w:rPr>
        <w:t>jeho</w:t>
      </w:r>
      <w:r w:rsidR="00C44044" w:rsidRPr="00BF2000">
        <w:rPr>
          <w:rFonts w:ascii="Garamond" w:hAnsi="Garamond" w:cs="Arial"/>
          <w:sz w:val="22"/>
          <w:szCs w:val="22"/>
        </w:rPr>
        <w:t xml:space="preserve"> </w:t>
      </w:r>
      <w:r w:rsidRPr="00BF2000">
        <w:rPr>
          <w:rFonts w:ascii="Garamond" w:hAnsi="Garamond" w:cs="Arial"/>
          <w:sz w:val="22"/>
          <w:szCs w:val="22"/>
        </w:rPr>
        <w:t>odovzdania</w:t>
      </w:r>
      <w:r w:rsidR="00C44044" w:rsidRPr="00BF2000">
        <w:rPr>
          <w:rFonts w:ascii="Garamond" w:hAnsi="Garamond" w:cs="Arial"/>
          <w:sz w:val="22"/>
          <w:szCs w:val="22"/>
        </w:rPr>
        <w:t xml:space="preserve"> </w:t>
      </w:r>
      <w:r w:rsidRPr="00BF2000">
        <w:rPr>
          <w:rFonts w:ascii="Garamond" w:hAnsi="Garamond" w:cs="Arial"/>
          <w:sz w:val="22"/>
          <w:szCs w:val="22"/>
        </w:rPr>
        <w:t>Objednávateľovi,</w:t>
      </w:r>
      <w:r w:rsidR="00C44044" w:rsidRPr="00BF2000">
        <w:rPr>
          <w:rFonts w:ascii="Garamond" w:hAnsi="Garamond" w:cs="Arial"/>
          <w:sz w:val="22"/>
          <w:szCs w:val="22"/>
        </w:rPr>
        <w:t xml:space="preserve"> </w:t>
      </w:r>
      <w:r w:rsidRPr="00BF2000">
        <w:rPr>
          <w:rFonts w:ascii="Garamond" w:hAnsi="Garamond" w:cs="Arial"/>
          <w:sz w:val="22"/>
          <w:szCs w:val="22"/>
        </w:rPr>
        <w:t>a</w:t>
      </w:r>
      <w:r w:rsidR="00C44044" w:rsidRPr="00BF2000">
        <w:rPr>
          <w:rFonts w:ascii="Garamond" w:hAnsi="Garamond" w:cs="Arial"/>
          <w:sz w:val="22"/>
          <w:szCs w:val="22"/>
        </w:rPr>
        <w:t xml:space="preserve"> </w:t>
      </w:r>
      <w:r w:rsidRPr="00BF2000">
        <w:rPr>
          <w:rFonts w:ascii="Garamond" w:hAnsi="Garamond" w:cs="Arial"/>
          <w:sz w:val="22"/>
          <w:szCs w:val="22"/>
        </w:rPr>
        <w:t>to</w:t>
      </w:r>
      <w:r w:rsidR="00C44044" w:rsidRPr="00BF2000">
        <w:rPr>
          <w:rFonts w:ascii="Garamond" w:hAnsi="Garamond" w:cs="Arial"/>
          <w:sz w:val="22"/>
          <w:szCs w:val="22"/>
        </w:rPr>
        <w:t xml:space="preserve"> </w:t>
      </w:r>
      <w:r w:rsidRPr="00BF2000">
        <w:rPr>
          <w:rFonts w:ascii="Garamond" w:hAnsi="Garamond" w:cs="Arial"/>
          <w:sz w:val="22"/>
          <w:szCs w:val="22"/>
        </w:rPr>
        <w:t>bez</w:t>
      </w:r>
      <w:r w:rsidR="00C44044" w:rsidRPr="00BF2000">
        <w:rPr>
          <w:rFonts w:ascii="Garamond" w:hAnsi="Garamond" w:cs="Arial"/>
          <w:sz w:val="22"/>
          <w:szCs w:val="22"/>
        </w:rPr>
        <w:t xml:space="preserve"> </w:t>
      </w:r>
      <w:r w:rsidRPr="00BF2000">
        <w:rPr>
          <w:rFonts w:ascii="Garamond" w:hAnsi="Garamond" w:cs="Arial"/>
          <w:sz w:val="22"/>
          <w:szCs w:val="22"/>
        </w:rPr>
        <w:t>ohľadu</w:t>
      </w:r>
      <w:r w:rsidR="00C44044" w:rsidRPr="00BF2000">
        <w:rPr>
          <w:rFonts w:ascii="Garamond" w:hAnsi="Garamond" w:cs="Arial"/>
          <w:sz w:val="22"/>
          <w:szCs w:val="22"/>
        </w:rPr>
        <w:t xml:space="preserve"> </w:t>
      </w:r>
      <w:r w:rsidRPr="00BF2000">
        <w:rPr>
          <w:rFonts w:ascii="Garamond" w:hAnsi="Garamond" w:cs="Arial"/>
          <w:sz w:val="22"/>
          <w:szCs w:val="22"/>
        </w:rPr>
        <w:t>na</w:t>
      </w:r>
      <w:r w:rsidR="00C44044" w:rsidRPr="00BF2000">
        <w:rPr>
          <w:rFonts w:ascii="Garamond" w:hAnsi="Garamond" w:cs="Arial"/>
          <w:sz w:val="22"/>
          <w:szCs w:val="22"/>
        </w:rPr>
        <w:t xml:space="preserve"> </w:t>
      </w:r>
      <w:r w:rsidRPr="00BF2000">
        <w:rPr>
          <w:rFonts w:ascii="Garamond" w:hAnsi="Garamond" w:cs="Arial"/>
          <w:sz w:val="22"/>
          <w:szCs w:val="22"/>
        </w:rPr>
        <w:t>skutočnosť,</w:t>
      </w:r>
      <w:r w:rsidR="00C44044" w:rsidRPr="00BF2000">
        <w:rPr>
          <w:rFonts w:ascii="Garamond" w:hAnsi="Garamond" w:cs="Arial"/>
          <w:sz w:val="22"/>
          <w:szCs w:val="22"/>
        </w:rPr>
        <w:t xml:space="preserve"> </w:t>
      </w:r>
      <w:r w:rsidRPr="00BF2000">
        <w:rPr>
          <w:rFonts w:ascii="Garamond" w:hAnsi="Garamond" w:cs="Arial"/>
          <w:sz w:val="22"/>
          <w:szCs w:val="22"/>
        </w:rPr>
        <w:t>kedy</w:t>
      </w:r>
      <w:r w:rsidR="00C44044" w:rsidRPr="00BF2000">
        <w:rPr>
          <w:rFonts w:ascii="Garamond" w:hAnsi="Garamond" w:cs="Arial"/>
          <w:sz w:val="22"/>
          <w:szCs w:val="22"/>
        </w:rPr>
        <w:t xml:space="preserve"> </w:t>
      </w:r>
      <w:r w:rsidRPr="00BF2000">
        <w:rPr>
          <w:rFonts w:ascii="Garamond" w:hAnsi="Garamond" w:cs="Arial"/>
          <w:sz w:val="22"/>
          <w:szCs w:val="22"/>
        </w:rPr>
        <w:t>sa</w:t>
      </w:r>
      <w:r w:rsidR="00C44044" w:rsidRPr="00BF2000">
        <w:rPr>
          <w:rFonts w:ascii="Garamond" w:hAnsi="Garamond" w:cs="Arial"/>
          <w:sz w:val="22"/>
          <w:szCs w:val="22"/>
        </w:rPr>
        <w:t xml:space="preserve"> </w:t>
      </w:r>
      <w:r w:rsidRPr="00BF2000">
        <w:rPr>
          <w:rFonts w:ascii="Garamond" w:hAnsi="Garamond" w:cs="Arial"/>
          <w:sz w:val="22"/>
          <w:szCs w:val="22"/>
        </w:rPr>
        <w:t>tieto</w:t>
      </w:r>
      <w:r w:rsidR="00C44044" w:rsidRPr="00BF2000">
        <w:rPr>
          <w:rFonts w:ascii="Garamond" w:hAnsi="Garamond" w:cs="Arial"/>
          <w:sz w:val="22"/>
          <w:szCs w:val="22"/>
        </w:rPr>
        <w:t xml:space="preserve"> </w:t>
      </w:r>
      <w:r w:rsidRPr="00BF2000">
        <w:rPr>
          <w:rFonts w:ascii="Garamond" w:hAnsi="Garamond" w:cs="Arial"/>
          <w:sz w:val="22"/>
          <w:szCs w:val="22"/>
        </w:rPr>
        <w:t>vady</w:t>
      </w:r>
      <w:r w:rsidR="00C44044" w:rsidRPr="00BF2000">
        <w:rPr>
          <w:rFonts w:ascii="Garamond" w:hAnsi="Garamond" w:cs="Arial"/>
          <w:sz w:val="22"/>
          <w:szCs w:val="22"/>
        </w:rPr>
        <w:t xml:space="preserve"> </w:t>
      </w:r>
      <w:r w:rsidR="00863DE6" w:rsidRPr="00BF2000">
        <w:rPr>
          <w:rFonts w:ascii="Garamond" w:hAnsi="Garamond" w:cs="Arial"/>
          <w:sz w:val="22"/>
          <w:szCs w:val="22"/>
        </w:rPr>
        <w:t>Diela</w:t>
      </w:r>
      <w:r w:rsidR="00C44044" w:rsidRPr="00BF2000">
        <w:rPr>
          <w:rFonts w:ascii="Garamond" w:hAnsi="Garamond" w:cs="Arial"/>
          <w:sz w:val="22"/>
          <w:szCs w:val="22"/>
        </w:rPr>
        <w:t xml:space="preserve"> </w:t>
      </w:r>
      <w:r w:rsidRPr="00BF2000">
        <w:rPr>
          <w:rFonts w:ascii="Garamond" w:hAnsi="Garamond" w:cs="Arial"/>
          <w:sz w:val="22"/>
          <w:szCs w:val="22"/>
        </w:rPr>
        <w:t>prejavili.</w:t>
      </w:r>
      <w:r w:rsidR="00C44044" w:rsidRPr="00BF2000">
        <w:rPr>
          <w:rFonts w:ascii="Garamond" w:hAnsi="Garamond" w:cs="Arial"/>
          <w:sz w:val="22"/>
          <w:szCs w:val="22"/>
        </w:rPr>
        <w:t xml:space="preserve"> </w:t>
      </w:r>
    </w:p>
    <w:p w14:paraId="02A70124" w14:textId="77777777" w:rsidR="00490C83" w:rsidRPr="00BF2000" w:rsidRDefault="00490C83" w:rsidP="0088026C">
      <w:pPr>
        <w:pStyle w:val="Odsekzoznamu"/>
        <w:keepNext/>
        <w:keepLines/>
        <w:rPr>
          <w:rFonts w:ascii="Garamond" w:hAnsi="Garamond"/>
          <w:sz w:val="22"/>
          <w:szCs w:val="22"/>
        </w:rPr>
      </w:pPr>
    </w:p>
    <w:p w14:paraId="5BE3848A" w14:textId="758292A4" w:rsidR="009E4CFB" w:rsidRPr="00BF2000" w:rsidRDefault="009E4CFB" w:rsidP="0088026C">
      <w:pPr>
        <w:keepNext/>
        <w:keepLines/>
        <w:numPr>
          <w:ilvl w:val="1"/>
          <w:numId w:val="17"/>
        </w:numPr>
        <w:tabs>
          <w:tab w:val="left" w:pos="709"/>
        </w:tabs>
        <w:suppressAutoHyphens/>
        <w:ind w:hanging="720"/>
        <w:contextualSpacing/>
        <w:jc w:val="both"/>
        <w:rPr>
          <w:rFonts w:ascii="Garamond" w:hAnsi="Garamond" w:cs="Arial"/>
          <w:sz w:val="22"/>
          <w:szCs w:val="22"/>
          <w:lang w:eastAsia="sk-SK"/>
        </w:rPr>
      </w:pPr>
      <w:r w:rsidRPr="00BF2000">
        <w:rPr>
          <w:rFonts w:ascii="Garamond" w:hAnsi="Garamond"/>
          <w:sz w:val="22"/>
          <w:szCs w:val="22"/>
        </w:rPr>
        <w:t>Zhotoviteľ</w:t>
      </w:r>
      <w:r w:rsidR="00C44044" w:rsidRPr="00BF2000">
        <w:rPr>
          <w:rFonts w:ascii="Garamond" w:hAnsi="Garamond"/>
          <w:sz w:val="22"/>
          <w:szCs w:val="22"/>
        </w:rPr>
        <w:t xml:space="preserve"> </w:t>
      </w:r>
      <w:r w:rsidRPr="00BF2000">
        <w:rPr>
          <w:rFonts w:ascii="Garamond" w:hAnsi="Garamond"/>
          <w:sz w:val="22"/>
          <w:szCs w:val="22"/>
        </w:rPr>
        <w:t>nezodpovedá</w:t>
      </w:r>
      <w:r w:rsidR="00C44044" w:rsidRPr="00BF2000">
        <w:rPr>
          <w:rFonts w:ascii="Garamond" w:hAnsi="Garamond"/>
          <w:sz w:val="22"/>
          <w:szCs w:val="22"/>
        </w:rPr>
        <w:t xml:space="preserve"> </w:t>
      </w:r>
      <w:r w:rsidRPr="00BF2000">
        <w:rPr>
          <w:rFonts w:ascii="Garamond" w:hAnsi="Garamond"/>
          <w:sz w:val="22"/>
          <w:szCs w:val="22"/>
        </w:rPr>
        <w:t>za</w:t>
      </w:r>
      <w:r w:rsidR="00C44044" w:rsidRPr="00BF2000">
        <w:rPr>
          <w:rFonts w:ascii="Garamond" w:hAnsi="Garamond"/>
          <w:sz w:val="22"/>
          <w:szCs w:val="22"/>
        </w:rPr>
        <w:t xml:space="preserve"> </w:t>
      </w:r>
      <w:r w:rsidR="00490C83" w:rsidRPr="00BF2000">
        <w:rPr>
          <w:rFonts w:ascii="Garamond" w:hAnsi="Garamond"/>
          <w:sz w:val="22"/>
          <w:szCs w:val="22"/>
        </w:rPr>
        <w:t>vady</w:t>
      </w:r>
      <w:r w:rsidR="00C44044" w:rsidRPr="00BF2000">
        <w:rPr>
          <w:rFonts w:ascii="Garamond" w:hAnsi="Garamond"/>
          <w:sz w:val="22"/>
          <w:szCs w:val="22"/>
        </w:rPr>
        <w:t xml:space="preserve"> </w:t>
      </w:r>
      <w:r w:rsidR="00863DE6" w:rsidRPr="00BF2000">
        <w:rPr>
          <w:rFonts w:ascii="Garamond" w:hAnsi="Garamond"/>
          <w:sz w:val="22"/>
          <w:szCs w:val="22"/>
        </w:rPr>
        <w:t>Diela</w:t>
      </w:r>
      <w:r w:rsidR="00C44044" w:rsidRPr="00BF2000">
        <w:rPr>
          <w:rFonts w:ascii="Garamond" w:hAnsi="Garamond"/>
          <w:sz w:val="22"/>
          <w:szCs w:val="22"/>
        </w:rPr>
        <w:t xml:space="preserve"> </w:t>
      </w:r>
      <w:r w:rsidRPr="00BF2000">
        <w:rPr>
          <w:rFonts w:ascii="Garamond" w:hAnsi="Garamond"/>
          <w:sz w:val="22"/>
          <w:szCs w:val="22"/>
        </w:rPr>
        <w:t>spôsobené</w:t>
      </w:r>
      <w:r w:rsidR="00C44044" w:rsidRPr="00BF2000">
        <w:rPr>
          <w:rFonts w:ascii="Garamond" w:hAnsi="Garamond"/>
          <w:sz w:val="22"/>
          <w:szCs w:val="22"/>
        </w:rPr>
        <w:t xml:space="preserve"> </w:t>
      </w:r>
      <w:r w:rsidRPr="00BF2000">
        <w:rPr>
          <w:rFonts w:ascii="Garamond" w:hAnsi="Garamond"/>
          <w:sz w:val="22"/>
          <w:szCs w:val="22"/>
        </w:rPr>
        <w:t>dodržaním</w:t>
      </w:r>
      <w:r w:rsidR="00C44044" w:rsidRPr="00BF2000">
        <w:rPr>
          <w:rFonts w:ascii="Garamond" w:hAnsi="Garamond"/>
          <w:sz w:val="22"/>
          <w:szCs w:val="22"/>
        </w:rPr>
        <w:t xml:space="preserve"> </w:t>
      </w:r>
      <w:r w:rsidRPr="00BF2000">
        <w:rPr>
          <w:rFonts w:ascii="Garamond" w:hAnsi="Garamond"/>
          <w:sz w:val="22"/>
          <w:szCs w:val="22"/>
        </w:rPr>
        <w:t>nevhodných</w:t>
      </w:r>
      <w:r w:rsidR="00C44044" w:rsidRPr="00BF2000">
        <w:rPr>
          <w:rFonts w:ascii="Garamond" w:hAnsi="Garamond"/>
          <w:sz w:val="22"/>
          <w:szCs w:val="22"/>
        </w:rPr>
        <w:t xml:space="preserve"> </w:t>
      </w:r>
      <w:r w:rsidRPr="00BF2000">
        <w:rPr>
          <w:rFonts w:ascii="Garamond" w:hAnsi="Garamond"/>
          <w:sz w:val="22"/>
          <w:szCs w:val="22"/>
        </w:rPr>
        <w:t>pokynov</w:t>
      </w:r>
      <w:r w:rsidR="00C44044" w:rsidRPr="00BF2000">
        <w:rPr>
          <w:rFonts w:ascii="Garamond" w:hAnsi="Garamond"/>
          <w:sz w:val="22"/>
          <w:szCs w:val="22"/>
        </w:rPr>
        <w:t xml:space="preserve"> </w:t>
      </w:r>
      <w:r w:rsidRPr="00BF2000">
        <w:rPr>
          <w:rFonts w:ascii="Garamond" w:hAnsi="Garamond"/>
          <w:sz w:val="22"/>
          <w:szCs w:val="22"/>
        </w:rPr>
        <w:t>zo</w:t>
      </w:r>
      <w:r w:rsidR="00C44044" w:rsidRPr="00BF2000">
        <w:rPr>
          <w:rFonts w:ascii="Garamond" w:hAnsi="Garamond"/>
          <w:sz w:val="22"/>
          <w:szCs w:val="22"/>
        </w:rPr>
        <w:t xml:space="preserve"> </w:t>
      </w:r>
      <w:r w:rsidRPr="00BF2000">
        <w:rPr>
          <w:rFonts w:ascii="Garamond" w:hAnsi="Garamond"/>
          <w:sz w:val="22"/>
          <w:szCs w:val="22"/>
        </w:rPr>
        <w:t>strany</w:t>
      </w:r>
      <w:r w:rsidR="00C44044" w:rsidRPr="00BF2000">
        <w:rPr>
          <w:rFonts w:ascii="Garamond" w:hAnsi="Garamond"/>
          <w:sz w:val="22"/>
          <w:szCs w:val="22"/>
        </w:rPr>
        <w:t xml:space="preserve"> </w:t>
      </w:r>
      <w:r w:rsidRPr="00BF2000">
        <w:rPr>
          <w:rFonts w:ascii="Garamond" w:hAnsi="Garamond"/>
          <w:sz w:val="22"/>
          <w:szCs w:val="22"/>
        </w:rPr>
        <w:t>Objednávateľa,</w:t>
      </w:r>
      <w:r w:rsidR="00C44044" w:rsidRPr="00BF2000">
        <w:rPr>
          <w:rFonts w:ascii="Garamond" w:hAnsi="Garamond"/>
          <w:sz w:val="22"/>
          <w:szCs w:val="22"/>
        </w:rPr>
        <w:t xml:space="preserve"> </w:t>
      </w:r>
      <w:r w:rsidRPr="00BF2000">
        <w:rPr>
          <w:rFonts w:ascii="Garamond" w:hAnsi="Garamond"/>
          <w:sz w:val="22"/>
          <w:szCs w:val="22"/>
        </w:rPr>
        <w:t>ak</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nevhodnosť</w:t>
      </w:r>
      <w:r w:rsidR="00C44044" w:rsidRPr="00BF2000">
        <w:rPr>
          <w:rFonts w:ascii="Garamond" w:hAnsi="Garamond"/>
          <w:sz w:val="22"/>
          <w:szCs w:val="22"/>
        </w:rPr>
        <w:t xml:space="preserve"> </w:t>
      </w:r>
      <w:r w:rsidRPr="00BF2000">
        <w:rPr>
          <w:rFonts w:ascii="Garamond" w:hAnsi="Garamond"/>
          <w:sz w:val="22"/>
          <w:szCs w:val="22"/>
        </w:rPr>
        <w:t>týchto</w:t>
      </w:r>
      <w:r w:rsidR="00C44044" w:rsidRPr="00BF2000">
        <w:rPr>
          <w:rFonts w:ascii="Garamond" w:hAnsi="Garamond"/>
          <w:sz w:val="22"/>
          <w:szCs w:val="22"/>
        </w:rPr>
        <w:t xml:space="preserve"> </w:t>
      </w:r>
      <w:r w:rsidRPr="00BF2000">
        <w:rPr>
          <w:rFonts w:ascii="Garamond" w:hAnsi="Garamond"/>
          <w:sz w:val="22"/>
          <w:szCs w:val="22"/>
        </w:rPr>
        <w:t>pokynov</w:t>
      </w:r>
      <w:r w:rsidR="00C44044" w:rsidRPr="00BF2000">
        <w:rPr>
          <w:rFonts w:ascii="Garamond" w:hAnsi="Garamond"/>
          <w:sz w:val="22"/>
          <w:szCs w:val="22"/>
        </w:rPr>
        <w:t xml:space="preserve"> </w:t>
      </w:r>
      <w:r w:rsidRPr="00BF2000">
        <w:rPr>
          <w:rFonts w:ascii="Garamond" w:hAnsi="Garamond"/>
          <w:sz w:val="22"/>
          <w:szCs w:val="22"/>
        </w:rPr>
        <w:t>Zhotoviteľ</w:t>
      </w:r>
      <w:r w:rsidR="00C44044" w:rsidRPr="00BF2000">
        <w:rPr>
          <w:rFonts w:ascii="Garamond" w:hAnsi="Garamond"/>
          <w:sz w:val="22"/>
          <w:szCs w:val="22"/>
        </w:rPr>
        <w:t xml:space="preserve"> </w:t>
      </w:r>
      <w:r w:rsidRPr="00BF2000">
        <w:rPr>
          <w:rFonts w:ascii="Garamond" w:hAnsi="Garamond"/>
          <w:sz w:val="22"/>
          <w:szCs w:val="22"/>
        </w:rPr>
        <w:t>Objednávateľa</w:t>
      </w:r>
      <w:r w:rsidR="00C44044" w:rsidRPr="00BF2000">
        <w:rPr>
          <w:rFonts w:ascii="Garamond" w:hAnsi="Garamond"/>
          <w:sz w:val="22"/>
          <w:szCs w:val="22"/>
        </w:rPr>
        <w:t xml:space="preserve"> </w:t>
      </w:r>
      <w:r w:rsidRPr="00BF2000">
        <w:rPr>
          <w:rFonts w:ascii="Garamond" w:hAnsi="Garamond"/>
          <w:sz w:val="22"/>
          <w:szCs w:val="22"/>
        </w:rPr>
        <w:t>písomne</w:t>
      </w:r>
      <w:r w:rsidR="00C44044" w:rsidRPr="00BF2000">
        <w:rPr>
          <w:rFonts w:ascii="Garamond" w:hAnsi="Garamond"/>
          <w:sz w:val="22"/>
          <w:szCs w:val="22"/>
        </w:rPr>
        <w:t xml:space="preserve"> </w:t>
      </w:r>
      <w:r w:rsidRPr="00BF2000">
        <w:rPr>
          <w:rFonts w:ascii="Garamond" w:hAnsi="Garamond"/>
          <w:sz w:val="22"/>
          <w:szCs w:val="22"/>
        </w:rPr>
        <w:t>upozornil</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Objednávateľ</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ich</w:t>
      </w:r>
      <w:r w:rsidR="00C44044" w:rsidRPr="00BF2000">
        <w:rPr>
          <w:rFonts w:ascii="Garamond" w:hAnsi="Garamond"/>
          <w:sz w:val="22"/>
          <w:szCs w:val="22"/>
        </w:rPr>
        <w:t xml:space="preserve"> </w:t>
      </w:r>
      <w:r w:rsidRPr="00BF2000">
        <w:rPr>
          <w:rFonts w:ascii="Garamond" w:hAnsi="Garamond"/>
          <w:sz w:val="22"/>
          <w:szCs w:val="22"/>
        </w:rPr>
        <w:t>dodržaní</w:t>
      </w:r>
      <w:r w:rsidR="00C44044" w:rsidRPr="00BF2000">
        <w:rPr>
          <w:rFonts w:ascii="Garamond" w:hAnsi="Garamond"/>
          <w:sz w:val="22"/>
          <w:szCs w:val="22"/>
        </w:rPr>
        <w:t xml:space="preserve"> </w:t>
      </w:r>
      <w:r w:rsidRPr="00BF2000">
        <w:rPr>
          <w:rFonts w:ascii="Garamond" w:hAnsi="Garamond"/>
          <w:sz w:val="22"/>
          <w:szCs w:val="22"/>
        </w:rPr>
        <w:t>aj</w:t>
      </w:r>
      <w:r w:rsidR="00C44044" w:rsidRPr="00BF2000">
        <w:rPr>
          <w:rFonts w:ascii="Garamond" w:hAnsi="Garamond"/>
          <w:sz w:val="22"/>
          <w:szCs w:val="22"/>
        </w:rPr>
        <w:t xml:space="preserve"> </w:t>
      </w:r>
      <w:r w:rsidRPr="00BF2000">
        <w:rPr>
          <w:rFonts w:ascii="Garamond" w:hAnsi="Garamond"/>
          <w:sz w:val="22"/>
          <w:szCs w:val="22"/>
        </w:rPr>
        <w:t>napriek</w:t>
      </w:r>
      <w:r w:rsidR="00C44044" w:rsidRPr="00BF2000">
        <w:rPr>
          <w:rFonts w:ascii="Garamond" w:hAnsi="Garamond"/>
          <w:sz w:val="22"/>
          <w:szCs w:val="22"/>
        </w:rPr>
        <w:t xml:space="preserve"> </w:t>
      </w:r>
      <w:r w:rsidRPr="00BF2000">
        <w:rPr>
          <w:rFonts w:ascii="Garamond" w:hAnsi="Garamond"/>
          <w:sz w:val="22"/>
          <w:szCs w:val="22"/>
        </w:rPr>
        <w:t>tomu</w:t>
      </w:r>
      <w:r w:rsidR="00C44044" w:rsidRPr="00BF2000">
        <w:rPr>
          <w:rFonts w:ascii="Garamond" w:hAnsi="Garamond"/>
          <w:sz w:val="22"/>
          <w:szCs w:val="22"/>
        </w:rPr>
        <w:t xml:space="preserve"> </w:t>
      </w:r>
      <w:r w:rsidRPr="00BF2000">
        <w:rPr>
          <w:rFonts w:ascii="Garamond" w:hAnsi="Garamond"/>
          <w:sz w:val="22"/>
          <w:szCs w:val="22"/>
        </w:rPr>
        <w:t>trval.</w:t>
      </w:r>
    </w:p>
    <w:p w14:paraId="42608065" w14:textId="77777777" w:rsidR="009E4CFB" w:rsidRPr="00BF2000" w:rsidRDefault="009E4CFB" w:rsidP="0088026C">
      <w:pPr>
        <w:keepNext/>
        <w:keepLines/>
        <w:ind w:left="720"/>
        <w:contextualSpacing/>
        <w:jc w:val="both"/>
        <w:rPr>
          <w:rFonts w:ascii="Garamond" w:hAnsi="Garamond" w:cs="Arial"/>
          <w:sz w:val="22"/>
          <w:szCs w:val="22"/>
        </w:rPr>
      </w:pPr>
    </w:p>
    <w:p w14:paraId="0B2A8081" w14:textId="617862AD" w:rsidR="009E4CFB" w:rsidRPr="00BF2000" w:rsidRDefault="009E4CFB" w:rsidP="0088026C">
      <w:pPr>
        <w:keepNext/>
        <w:keepLines/>
        <w:numPr>
          <w:ilvl w:val="1"/>
          <w:numId w:val="17"/>
        </w:numPr>
        <w:tabs>
          <w:tab w:val="left" w:pos="709"/>
        </w:tabs>
        <w:suppressAutoHyphens/>
        <w:ind w:hanging="720"/>
        <w:contextualSpacing/>
        <w:jc w:val="both"/>
        <w:rPr>
          <w:rFonts w:ascii="Garamond" w:hAnsi="Garamond"/>
          <w:sz w:val="22"/>
          <w:szCs w:val="22"/>
        </w:rPr>
      </w:pPr>
      <w:r w:rsidRPr="00BF2000">
        <w:rPr>
          <w:rFonts w:ascii="Garamond" w:hAnsi="Garamond"/>
          <w:sz w:val="22"/>
          <w:szCs w:val="22"/>
        </w:rPr>
        <w:t>Objednávateľ</w:t>
      </w:r>
      <w:r w:rsidR="00C44044" w:rsidRPr="00BF2000">
        <w:rPr>
          <w:rFonts w:ascii="Garamond" w:hAnsi="Garamond"/>
          <w:sz w:val="22"/>
          <w:szCs w:val="22"/>
        </w:rPr>
        <w:t xml:space="preserve"> </w:t>
      </w:r>
      <w:r w:rsidRPr="00BF2000">
        <w:rPr>
          <w:rFonts w:ascii="Garamond" w:hAnsi="Garamond"/>
          <w:sz w:val="22"/>
          <w:szCs w:val="22"/>
        </w:rPr>
        <w:t>bez</w:t>
      </w:r>
      <w:r w:rsidR="00C44044" w:rsidRPr="00BF2000">
        <w:rPr>
          <w:rFonts w:ascii="Garamond" w:hAnsi="Garamond"/>
          <w:sz w:val="22"/>
          <w:szCs w:val="22"/>
        </w:rPr>
        <w:t xml:space="preserve"> </w:t>
      </w:r>
      <w:r w:rsidRPr="00BF2000">
        <w:rPr>
          <w:rFonts w:ascii="Garamond" w:hAnsi="Garamond"/>
          <w:sz w:val="22"/>
          <w:szCs w:val="22"/>
        </w:rPr>
        <w:t>zbytočného</w:t>
      </w:r>
      <w:r w:rsidR="00C44044" w:rsidRPr="00BF2000">
        <w:rPr>
          <w:rFonts w:ascii="Garamond" w:hAnsi="Garamond"/>
          <w:sz w:val="22"/>
          <w:szCs w:val="22"/>
        </w:rPr>
        <w:t xml:space="preserve"> </w:t>
      </w:r>
      <w:r w:rsidRPr="00BF2000">
        <w:rPr>
          <w:rFonts w:ascii="Garamond" w:hAnsi="Garamond"/>
          <w:sz w:val="22"/>
          <w:szCs w:val="22"/>
        </w:rPr>
        <w:t>odkladu</w:t>
      </w:r>
      <w:r w:rsidR="00C44044" w:rsidRPr="00BF2000">
        <w:rPr>
          <w:rFonts w:ascii="Garamond" w:hAnsi="Garamond"/>
          <w:sz w:val="22"/>
          <w:szCs w:val="22"/>
        </w:rPr>
        <w:t xml:space="preserve"> </w:t>
      </w:r>
      <w:r w:rsidRPr="00BF2000">
        <w:rPr>
          <w:rFonts w:ascii="Garamond" w:hAnsi="Garamond"/>
          <w:sz w:val="22"/>
          <w:szCs w:val="22"/>
        </w:rPr>
        <w:t>písomne</w:t>
      </w:r>
      <w:r w:rsidR="00C44044" w:rsidRPr="00BF2000">
        <w:rPr>
          <w:rFonts w:ascii="Garamond" w:hAnsi="Garamond"/>
          <w:sz w:val="22"/>
          <w:szCs w:val="22"/>
        </w:rPr>
        <w:t xml:space="preserve"> </w:t>
      </w:r>
      <w:r w:rsidRPr="00BF2000">
        <w:rPr>
          <w:rFonts w:ascii="Garamond" w:hAnsi="Garamond"/>
          <w:sz w:val="22"/>
          <w:szCs w:val="22"/>
        </w:rPr>
        <w:t>oznámi</w:t>
      </w:r>
      <w:r w:rsidR="00C44044" w:rsidRPr="00BF2000">
        <w:rPr>
          <w:rFonts w:ascii="Garamond" w:hAnsi="Garamond"/>
          <w:sz w:val="22"/>
          <w:szCs w:val="22"/>
        </w:rPr>
        <w:t xml:space="preserve"> </w:t>
      </w:r>
      <w:r w:rsidRPr="00BF2000">
        <w:rPr>
          <w:rFonts w:ascii="Garamond" w:hAnsi="Garamond"/>
          <w:sz w:val="22"/>
          <w:szCs w:val="22"/>
        </w:rPr>
        <w:t>Zhotoviteľovi</w:t>
      </w:r>
      <w:r w:rsidR="00C44044" w:rsidRPr="00BF2000">
        <w:rPr>
          <w:rFonts w:ascii="Garamond" w:hAnsi="Garamond"/>
          <w:sz w:val="22"/>
          <w:szCs w:val="22"/>
        </w:rPr>
        <w:t xml:space="preserve"> </w:t>
      </w:r>
      <w:r w:rsidRPr="00BF2000">
        <w:rPr>
          <w:rFonts w:ascii="Garamond" w:hAnsi="Garamond"/>
          <w:sz w:val="22"/>
          <w:szCs w:val="22"/>
        </w:rPr>
        <w:t>vady</w:t>
      </w:r>
      <w:r w:rsidR="00C44044" w:rsidRPr="00BF2000">
        <w:rPr>
          <w:rFonts w:ascii="Garamond" w:hAnsi="Garamond"/>
          <w:sz w:val="22"/>
          <w:szCs w:val="22"/>
        </w:rPr>
        <w:t xml:space="preserve"> </w:t>
      </w:r>
      <w:r w:rsidRPr="00BF2000">
        <w:rPr>
          <w:rFonts w:ascii="Garamond" w:hAnsi="Garamond"/>
          <w:sz w:val="22"/>
          <w:szCs w:val="22"/>
        </w:rPr>
        <w:t>Diela,</w:t>
      </w:r>
      <w:r w:rsidR="00C44044" w:rsidRPr="00BF2000">
        <w:rPr>
          <w:rFonts w:ascii="Garamond" w:hAnsi="Garamond"/>
          <w:sz w:val="22"/>
          <w:szCs w:val="22"/>
        </w:rPr>
        <w:t xml:space="preserve"> </w:t>
      </w:r>
      <w:r w:rsidRPr="00BF2000">
        <w:rPr>
          <w:rFonts w:ascii="Garamond" w:hAnsi="Garamond"/>
          <w:sz w:val="22"/>
          <w:szCs w:val="22"/>
        </w:rPr>
        <w:t>ktoré</w:t>
      </w:r>
      <w:r w:rsidR="00C44044" w:rsidRPr="00BF2000">
        <w:rPr>
          <w:rFonts w:ascii="Garamond" w:hAnsi="Garamond"/>
          <w:sz w:val="22"/>
          <w:szCs w:val="22"/>
        </w:rPr>
        <w:t xml:space="preserve"> </w:t>
      </w:r>
      <w:r w:rsidRPr="00BF2000">
        <w:rPr>
          <w:rFonts w:ascii="Garamond" w:hAnsi="Garamond"/>
          <w:sz w:val="22"/>
          <w:szCs w:val="22"/>
        </w:rPr>
        <w:t>sa</w:t>
      </w:r>
      <w:r w:rsidR="00C44044" w:rsidRPr="00BF2000">
        <w:rPr>
          <w:rFonts w:ascii="Garamond" w:hAnsi="Garamond"/>
          <w:sz w:val="22"/>
          <w:szCs w:val="22"/>
        </w:rPr>
        <w:t xml:space="preserve"> </w:t>
      </w:r>
      <w:r w:rsidRPr="00BF2000">
        <w:rPr>
          <w:rFonts w:ascii="Garamond" w:hAnsi="Garamond"/>
          <w:sz w:val="22"/>
          <w:szCs w:val="22"/>
        </w:rPr>
        <w:t>vyskytli</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rámci</w:t>
      </w:r>
      <w:r w:rsidR="00C44044" w:rsidRPr="00BF2000">
        <w:rPr>
          <w:rFonts w:ascii="Garamond" w:hAnsi="Garamond"/>
          <w:sz w:val="22"/>
          <w:szCs w:val="22"/>
        </w:rPr>
        <w:t xml:space="preserve"> </w:t>
      </w:r>
      <w:r w:rsidRPr="00BF2000">
        <w:rPr>
          <w:rFonts w:ascii="Garamond" w:hAnsi="Garamond"/>
          <w:sz w:val="22"/>
          <w:szCs w:val="22"/>
        </w:rPr>
        <w:t>záručnej</w:t>
      </w:r>
      <w:r w:rsidR="00C44044" w:rsidRPr="00BF2000">
        <w:rPr>
          <w:rFonts w:ascii="Garamond" w:hAnsi="Garamond"/>
          <w:sz w:val="22"/>
          <w:szCs w:val="22"/>
        </w:rPr>
        <w:t xml:space="preserve"> </w:t>
      </w:r>
      <w:r w:rsidRPr="00BF2000">
        <w:rPr>
          <w:rFonts w:ascii="Garamond" w:hAnsi="Garamond"/>
          <w:sz w:val="22"/>
          <w:szCs w:val="22"/>
        </w:rPr>
        <w:t>doby.</w:t>
      </w:r>
      <w:r w:rsidR="00C44044" w:rsidRPr="00BF2000">
        <w:rPr>
          <w:rFonts w:ascii="Garamond" w:hAnsi="Garamond"/>
          <w:sz w:val="22"/>
          <w:szCs w:val="22"/>
        </w:rPr>
        <w:t xml:space="preserve"> </w:t>
      </w:r>
      <w:r w:rsidRPr="00BF2000">
        <w:rPr>
          <w:rFonts w:ascii="Garamond" w:hAnsi="Garamond"/>
          <w:sz w:val="22"/>
          <w:szCs w:val="22"/>
        </w:rPr>
        <w:t>Zhotoviteľ</w:t>
      </w:r>
      <w:r w:rsidR="00C44044" w:rsidRPr="00BF2000">
        <w:rPr>
          <w:rFonts w:ascii="Garamond" w:hAnsi="Garamond"/>
          <w:sz w:val="22"/>
          <w:szCs w:val="22"/>
        </w:rPr>
        <w:t xml:space="preserve"> </w:t>
      </w:r>
      <w:r w:rsidRPr="00BF2000">
        <w:rPr>
          <w:rFonts w:ascii="Garamond" w:hAnsi="Garamond"/>
          <w:sz w:val="22"/>
          <w:szCs w:val="22"/>
        </w:rPr>
        <w:t>začne</w:t>
      </w:r>
      <w:r w:rsidR="00C44044" w:rsidRPr="00BF2000">
        <w:rPr>
          <w:rFonts w:ascii="Garamond" w:hAnsi="Garamond"/>
          <w:sz w:val="22"/>
          <w:szCs w:val="22"/>
        </w:rPr>
        <w:t xml:space="preserve"> </w:t>
      </w:r>
      <w:r w:rsidRPr="00BF2000">
        <w:rPr>
          <w:rFonts w:ascii="Garamond" w:hAnsi="Garamond"/>
          <w:sz w:val="22"/>
          <w:szCs w:val="22"/>
        </w:rPr>
        <w:t>s</w:t>
      </w:r>
      <w:r w:rsidR="00C44044" w:rsidRPr="00BF2000">
        <w:rPr>
          <w:rFonts w:ascii="Garamond" w:hAnsi="Garamond"/>
          <w:sz w:val="22"/>
          <w:szCs w:val="22"/>
        </w:rPr>
        <w:t xml:space="preserve"> </w:t>
      </w:r>
      <w:r w:rsidRPr="00BF2000">
        <w:rPr>
          <w:rFonts w:ascii="Garamond" w:hAnsi="Garamond"/>
          <w:sz w:val="22"/>
          <w:szCs w:val="22"/>
        </w:rPr>
        <w:t>odstraňovaním</w:t>
      </w:r>
      <w:r w:rsidR="00C44044" w:rsidRPr="00BF2000">
        <w:rPr>
          <w:rFonts w:ascii="Garamond" w:hAnsi="Garamond"/>
          <w:sz w:val="22"/>
          <w:szCs w:val="22"/>
        </w:rPr>
        <w:t xml:space="preserve"> </w:t>
      </w:r>
      <w:r w:rsidRPr="00BF2000">
        <w:rPr>
          <w:rFonts w:ascii="Garamond" w:hAnsi="Garamond"/>
          <w:sz w:val="22"/>
          <w:szCs w:val="22"/>
        </w:rPr>
        <w:t>vád</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lehote</w:t>
      </w:r>
      <w:r w:rsidR="00C44044" w:rsidRPr="00BF2000">
        <w:rPr>
          <w:rFonts w:ascii="Garamond" w:hAnsi="Garamond"/>
          <w:sz w:val="22"/>
          <w:szCs w:val="22"/>
        </w:rPr>
        <w:t xml:space="preserve"> </w:t>
      </w:r>
      <w:r w:rsidR="000E00EC" w:rsidRPr="00BF2000">
        <w:rPr>
          <w:rFonts w:ascii="Garamond" w:hAnsi="Garamond"/>
          <w:sz w:val="22"/>
          <w:szCs w:val="22"/>
        </w:rPr>
        <w:t>najneskôr</w:t>
      </w:r>
      <w:r w:rsidR="00C44044" w:rsidRPr="00BF2000">
        <w:rPr>
          <w:rFonts w:ascii="Garamond" w:hAnsi="Garamond"/>
          <w:sz w:val="22"/>
          <w:szCs w:val="22"/>
        </w:rPr>
        <w:t xml:space="preserve"> </w:t>
      </w:r>
      <w:r w:rsidR="000E00EC" w:rsidRPr="00BF2000">
        <w:rPr>
          <w:rFonts w:ascii="Garamond" w:hAnsi="Garamond"/>
          <w:sz w:val="22"/>
          <w:szCs w:val="22"/>
        </w:rPr>
        <w:t>do</w:t>
      </w:r>
      <w:r w:rsidR="00C44044" w:rsidRPr="00BF2000">
        <w:rPr>
          <w:rFonts w:ascii="Garamond" w:hAnsi="Garamond"/>
          <w:sz w:val="22"/>
          <w:szCs w:val="22"/>
        </w:rPr>
        <w:t xml:space="preserve"> </w:t>
      </w:r>
      <w:r w:rsidRPr="00BF2000">
        <w:rPr>
          <w:rFonts w:ascii="Garamond" w:hAnsi="Garamond"/>
          <w:sz w:val="22"/>
          <w:szCs w:val="22"/>
        </w:rPr>
        <w:t>2</w:t>
      </w:r>
      <w:r w:rsidR="00C44044" w:rsidRPr="00BF2000">
        <w:rPr>
          <w:rFonts w:ascii="Garamond" w:hAnsi="Garamond"/>
          <w:sz w:val="22"/>
          <w:szCs w:val="22"/>
        </w:rPr>
        <w:t xml:space="preserve"> </w:t>
      </w:r>
      <w:r w:rsidR="008202DB" w:rsidRPr="00BF2000">
        <w:rPr>
          <w:rFonts w:ascii="Garamond" w:hAnsi="Garamond"/>
          <w:sz w:val="22"/>
          <w:szCs w:val="22"/>
        </w:rPr>
        <w:t>(dvoch)</w:t>
      </w:r>
      <w:r w:rsidR="00C44044" w:rsidRPr="00BF2000">
        <w:rPr>
          <w:rFonts w:ascii="Garamond" w:hAnsi="Garamond"/>
          <w:sz w:val="22"/>
          <w:szCs w:val="22"/>
        </w:rPr>
        <w:t xml:space="preserve"> </w:t>
      </w:r>
      <w:r w:rsidRPr="00BF2000">
        <w:rPr>
          <w:rFonts w:ascii="Garamond" w:hAnsi="Garamond"/>
          <w:sz w:val="22"/>
          <w:szCs w:val="22"/>
        </w:rPr>
        <w:t>Pracovných</w:t>
      </w:r>
      <w:r w:rsidR="00C44044" w:rsidRPr="00BF2000">
        <w:rPr>
          <w:rFonts w:ascii="Garamond" w:hAnsi="Garamond"/>
          <w:sz w:val="22"/>
          <w:szCs w:val="22"/>
        </w:rPr>
        <w:t xml:space="preserve"> </w:t>
      </w:r>
      <w:r w:rsidRPr="00BF2000">
        <w:rPr>
          <w:rFonts w:ascii="Garamond" w:hAnsi="Garamond"/>
          <w:sz w:val="22"/>
          <w:szCs w:val="22"/>
        </w:rPr>
        <w:t>dní</w:t>
      </w:r>
      <w:r w:rsidR="00C44044" w:rsidRPr="00BF2000">
        <w:rPr>
          <w:rFonts w:ascii="Garamond" w:hAnsi="Garamond"/>
          <w:sz w:val="22"/>
          <w:szCs w:val="22"/>
        </w:rPr>
        <w:t xml:space="preserve"> </w:t>
      </w:r>
      <w:r w:rsidRPr="00BF2000">
        <w:rPr>
          <w:rFonts w:ascii="Garamond" w:hAnsi="Garamond"/>
          <w:sz w:val="22"/>
          <w:szCs w:val="22"/>
        </w:rPr>
        <w:t>od</w:t>
      </w:r>
      <w:r w:rsidR="00C44044" w:rsidRPr="00BF2000">
        <w:rPr>
          <w:rFonts w:ascii="Garamond" w:hAnsi="Garamond"/>
          <w:sz w:val="22"/>
          <w:szCs w:val="22"/>
        </w:rPr>
        <w:t xml:space="preserve"> </w:t>
      </w:r>
      <w:r w:rsidRPr="00BF2000">
        <w:rPr>
          <w:rFonts w:ascii="Garamond" w:hAnsi="Garamond"/>
          <w:sz w:val="22"/>
          <w:szCs w:val="22"/>
        </w:rPr>
        <w:t>doručenia</w:t>
      </w:r>
      <w:r w:rsidR="00C44044" w:rsidRPr="00BF2000">
        <w:rPr>
          <w:rFonts w:ascii="Garamond" w:hAnsi="Garamond"/>
          <w:sz w:val="22"/>
          <w:szCs w:val="22"/>
        </w:rPr>
        <w:t xml:space="preserve"> </w:t>
      </w:r>
      <w:r w:rsidRPr="00BF2000">
        <w:rPr>
          <w:rFonts w:ascii="Garamond" w:hAnsi="Garamond"/>
          <w:sz w:val="22"/>
          <w:szCs w:val="22"/>
        </w:rPr>
        <w:t>písomného</w:t>
      </w:r>
      <w:r w:rsidR="00C44044" w:rsidRPr="00BF2000">
        <w:rPr>
          <w:rFonts w:ascii="Garamond" w:hAnsi="Garamond"/>
          <w:sz w:val="22"/>
          <w:szCs w:val="22"/>
        </w:rPr>
        <w:t xml:space="preserve"> </w:t>
      </w:r>
      <w:r w:rsidRPr="00BF2000">
        <w:rPr>
          <w:rFonts w:ascii="Garamond" w:hAnsi="Garamond"/>
          <w:sz w:val="22"/>
          <w:szCs w:val="22"/>
        </w:rPr>
        <w:t>oznámenia</w:t>
      </w:r>
      <w:r w:rsidR="00C44044" w:rsidRPr="00BF2000">
        <w:rPr>
          <w:rFonts w:ascii="Garamond" w:hAnsi="Garamond"/>
          <w:sz w:val="22"/>
          <w:szCs w:val="22"/>
        </w:rPr>
        <w:t xml:space="preserve"> </w:t>
      </w:r>
      <w:r w:rsidR="00490C83" w:rsidRPr="00BF2000">
        <w:rPr>
          <w:rFonts w:ascii="Garamond" w:hAnsi="Garamond"/>
          <w:sz w:val="22"/>
          <w:szCs w:val="22"/>
        </w:rPr>
        <w:t>o</w:t>
      </w:r>
      <w:r w:rsidR="00C44044" w:rsidRPr="00BF2000">
        <w:rPr>
          <w:rFonts w:ascii="Garamond" w:hAnsi="Garamond"/>
          <w:sz w:val="22"/>
          <w:szCs w:val="22"/>
        </w:rPr>
        <w:t xml:space="preserve"> </w:t>
      </w:r>
      <w:r w:rsidR="00490C83" w:rsidRPr="00BF2000">
        <w:rPr>
          <w:rFonts w:ascii="Garamond" w:hAnsi="Garamond"/>
          <w:sz w:val="22"/>
          <w:szCs w:val="22"/>
        </w:rPr>
        <w:t>vadách</w:t>
      </w:r>
      <w:r w:rsidR="00185CBC" w:rsidRPr="00BF2000">
        <w:rPr>
          <w:rFonts w:ascii="Garamond" w:hAnsi="Garamond"/>
          <w:sz w:val="22"/>
          <w:szCs w:val="22"/>
        </w:rPr>
        <w:t>.</w:t>
      </w:r>
      <w:r w:rsidR="00C44044" w:rsidRPr="00BF2000">
        <w:rPr>
          <w:rFonts w:ascii="Garamond" w:hAnsi="Garamond"/>
          <w:sz w:val="22"/>
          <w:szCs w:val="22"/>
        </w:rPr>
        <w:t xml:space="preserve"> </w:t>
      </w:r>
      <w:r w:rsidR="00185CBC" w:rsidRPr="00BF2000">
        <w:rPr>
          <w:rFonts w:ascii="Garamond" w:hAnsi="Garamond"/>
          <w:sz w:val="22"/>
          <w:szCs w:val="22"/>
        </w:rPr>
        <w:t>O</w:t>
      </w:r>
      <w:r w:rsidR="00C44044" w:rsidRPr="00BF2000">
        <w:rPr>
          <w:rFonts w:ascii="Garamond" w:hAnsi="Garamond"/>
          <w:sz w:val="22"/>
          <w:szCs w:val="22"/>
        </w:rPr>
        <w:t xml:space="preserve"> </w:t>
      </w:r>
      <w:r w:rsidR="00185CBC" w:rsidRPr="00BF2000">
        <w:rPr>
          <w:rFonts w:ascii="Garamond" w:hAnsi="Garamond"/>
          <w:sz w:val="22"/>
          <w:szCs w:val="22"/>
        </w:rPr>
        <w:t>začatí</w:t>
      </w:r>
      <w:r w:rsidR="00C44044" w:rsidRPr="00BF2000">
        <w:rPr>
          <w:rFonts w:ascii="Garamond" w:hAnsi="Garamond"/>
          <w:sz w:val="22"/>
          <w:szCs w:val="22"/>
        </w:rPr>
        <w:t xml:space="preserve"> </w:t>
      </w:r>
      <w:r w:rsidR="00185CBC" w:rsidRPr="00BF2000">
        <w:rPr>
          <w:rFonts w:ascii="Garamond" w:hAnsi="Garamond"/>
          <w:sz w:val="22"/>
          <w:szCs w:val="22"/>
        </w:rPr>
        <w:t>odstraňovania</w:t>
      </w:r>
      <w:r w:rsidR="00C44044" w:rsidRPr="00BF2000">
        <w:rPr>
          <w:rFonts w:ascii="Garamond" w:hAnsi="Garamond"/>
          <w:sz w:val="22"/>
          <w:szCs w:val="22"/>
        </w:rPr>
        <w:t xml:space="preserve"> </w:t>
      </w:r>
      <w:r w:rsidR="00185CBC" w:rsidRPr="00BF2000">
        <w:rPr>
          <w:rFonts w:ascii="Garamond" w:hAnsi="Garamond"/>
          <w:sz w:val="22"/>
          <w:szCs w:val="22"/>
        </w:rPr>
        <w:t>vád</w:t>
      </w:r>
      <w:r w:rsidR="00C44044" w:rsidRPr="00BF2000">
        <w:rPr>
          <w:rFonts w:ascii="Garamond" w:hAnsi="Garamond"/>
          <w:sz w:val="22"/>
          <w:szCs w:val="22"/>
        </w:rPr>
        <w:t xml:space="preserve"> </w:t>
      </w:r>
      <w:r w:rsidR="00185CBC" w:rsidRPr="00BF2000">
        <w:rPr>
          <w:rFonts w:ascii="Garamond" w:hAnsi="Garamond"/>
          <w:sz w:val="22"/>
          <w:szCs w:val="22"/>
        </w:rPr>
        <w:t>Zhotoviteľ</w:t>
      </w:r>
      <w:r w:rsidR="00C44044" w:rsidRPr="00BF2000">
        <w:rPr>
          <w:rFonts w:ascii="Garamond" w:hAnsi="Garamond"/>
          <w:sz w:val="22"/>
          <w:szCs w:val="22"/>
        </w:rPr>
        <w:t xml:space="preserve"> </w:t>
      </w:r>
      <w:r w:rsidR="00256B95" w:rsidRPr="00BF2000">
        <w:rPr>
          <w:rFonts w:ascii="Garamond" w:hAnsi="Garamond"/>
          <w:sz w:val="22"/>
          <w:szCs w:val="22"/>
        </w:rPr>
        <w:t>informuje</w:t>
      </w:r>
      <w:r w:rsidR="00C44044" w:rsidRPr="00BF2000">
        <w:rPr>
          <w:rFonts w:ascii="Garamond" w:hAnsi="Garamond"/>
          <w:sz w:val="22"/>
          <w:szCs w:val="22"/>
        </w:rPr>
        <w:t xml:space="preserve"> </w:t>
      </w:r>
      <w:r w:rsidR="00185CBC" w:rsidRPr="00BF2000">
        <w:rPr>
          <w:rFonts w:ascii="Garamond" w:hAnsi="Garamond"/>
          <w:sz w:val="22"/>
          <w:szCs w:val="22"/>
        </w:rPr>
        <w:t>Objednávateľa.</w:t>
      </w:r>
      <w:r w:rsidR="00C44044" w:rsidRPr="00BF2000">
        <w:rPr>
          <w:rFonts w:ascii="Garamond" w:hAnsi="Garamond"/>
          <w:sz w:val="22"/>
          <w:szCs w:val="22"/>
        </w:rPr>
        <w:t xml:space="preserve"> </w:t>
      </w:r>
      <w:r w:rsidRPr="00BF2000">
        <w:rPr>
          <w:rFonts w:ascii="Garamond" w:hAnsi="Garamond"/>
          <w:sz w:val="22"/>
          <w:szCs w:val="22"/>
        </w:rPr>
        <w:t>Zhotoviteľ</w:t>
      </w:r>
      <w:r w:rsidR="00C44044" w:rsidRPr="00BF2000">
        <w:rPr>
          <w:rFonts w:ascii="Garamond" w:hAnsi="Garamond"/>
          <w:sz w:val="22"/>
          <w:szCs w:val="22"/>
        </w:rPr>
        <w:t xml:space="preserve"> </w:t>
      </w:r>
      <w:r w:rsidRPr="00BF2000">
        <w:rPr>
          <w:rFonts w:ascii="Garamond" w:hAnsi="Garamond"/>
          <w:sz w:val="22"/>
          <w:szCs w:val="22"/>
        </w:rPr>
        <w:t>sa</w:t>
      </w:r>
      <w:r w:rsidR="00C44044" w:rsidRPr="00BF2000">
        <w:rPr>
          <w:rFonts w:ascii="Garamond" w:hAnsi="Garamond"/>
          <w:sz w:val="22"/>
          <w:szCs w:val="22"/>
        </w:rPr>
        <w:t xml:space="preserve"> </w:t>
      </w:r>
      <w:r w:rsidRPr="00BF2000">
        <w:rPr>
          <w:rFonts w:ascii="Garamond" w:hAnsi="Garamond"/>
          <w:sz w:val="22"/>
          <w:szCs w:val="22"/>
        </w:rPr>
        <w:t>zaväzuje</w:t>
      </w:r>
      <w:r w:rsidR="00C44044" w:rsidRPr="00BF2000">
        <w:rPr>
          <w:rFonts w:ascii="Garamond" w:hAnsi="Garamond"/>
          <w:sz w:val="22"/>
          <w:szCs w:val="22"/>
        </w:rPr>
        <w:t xml:space="preserve"> </w:t>
      </w:r>
      <w:r w:rsidRPr="00BF2000">
        <w:rPr>
          <w:rFonts w:ascii="Garamond" w:hAnsi="Garamond"/>
          <w:sz w:val="22"/>
          <w:szCs w:val="22"/>
        </w:rPr>
        <w:t>vyriešiť</w:t>
      </w:r>
      <w:r w:rsidR="00C44044" w:rsidRPr="00BF2000">
        <w:rPr>
          <w:rFonts w:ascii="Garamond" w:hAnsi="Garamond"/>
          <w:sz w:val="22"/>
          <w:szCs w:val="22"/>
        </w:rPr>
        <w:t xml:space="preserve"> </w:t>
      </w:r>
      <w:r w:rsidRPr="00BF2000">
        <w:rPr>
          <w:rFonts w:ascii="Garamond" w:hAnsi="Garamond"/>
          <w:sz w:val="22"/>
          <w:szCs w:val="22"/>
        </w:rPr>
        <w:t>oprávnenú</w:t>
      </w:r>
      <w:r w:rsidR="00C44044" w:rsidRPr="00BF2000">
        <w:rPr>
          <w:rFonts w:ascii="Garamond" w:hAnsi="Garamond"/>
          <w:sz w:val="22"/>
          <w:szCs w:val="22"/>
        </w:rPr>
        <w:t xml:space="preserve"> </w:t>
      </w:r>
      <w:r w:rsidRPr="00BF2000">
        <w:rPr>
          <w:rFonts w:ascii="Garamond" w:hAnsi="Garamond"/>
          <w:sz w:val="22"/>
          <w:szCs w:val="22"/>
        </w:rPr>
        <w:t>reklamáciu</w:t>
      </w:r>
      <w:r w:rsidR="00C44044" w:rsidRPr="00BF2000">
        <w:rPr>
          <w:rFonts w:ascii="Garamond" w:hAnsi="Garamond"/>
          <w:sz w:val="22"/>
          <w:szCs w:val="22"/>
        </w:rPr>
        <w:t xml:space="preserve"> </w:t>
      </w:r>
      <w:r w:rsidR="00623462" w:rsidRPr="00BF2000">
        <w:rPr>
          <w:rFonts w:ascii="Garamond" w:hAnsi="Garamond"/>
          <w:sz w:val="22"/>
          <w:szCs w:val="22"/>
        </w:rPr>
        <w:t>(vrátane</w:t>
      </w:r>
      <w:r w:rsidR="00C44044" w:rsidRPr="00BF2000">
        <w:rPr>
          <w:rFonts w:ascii="Garamond" w:hAnsi="Garamond"/>
          <w:sz w:val="22"/>
          <w:szCs w:val="22"/>
        </w:rPr>
        <w:t xml:space="preserve"> </w:t>
      </w:r>
      <w:r w:rsidR="00623462" w:rsidRPr="00BF2000">
        <w:rPr>
          <w:rFonts w:ascii="Garamond" w:hAnsi="Garamond"/>
          <w:sz w:val="22"/>
          <w:szCs w:val="22"/>
        </w:rPr>
        <w:t>odstránenia</w:t>
      </w:r>
      <w:r w:rsidR="00C44044" w:rsidRPr="00BF2000">
        <w:rPr>
          <w:rFonts w:ascii="Garamond" w:hAnsi="Garamond"/>
          <w:sz w:val="22"/>
          <w:szCs w:val="22"/>
        </w:rPr>
        <w:t xml:space="preserve"> </w:t>
      </w:r>
      <w:r w:rsidR="00623462" w:rsidRPr="00BF2000">
        <w:rPr>
          <w:rFonts w:ascii="Garamond" w:hAnsi="Garamond"/>
          <w:sz w:val="22"/>
          <w:szCs w:val="22"/>
        </w:rPr>
        <w:t>vád)</w:t>
      </w:r>
      <w:r w:rsidR="00C44044" w:rsidRPr="00BF2000">
        <w:rPr>
          <w:rFonts w:ascii="Garamond" w:hAnsi="Garamond"/>
          <w:sz w:val="22"/>
          <w:szCs w:val="22"/>
        </w:rPr>
        <w:t xml:space="preserve"> </w:t>
      </w:r>
      <w:r w:rsidRPr="00BF2000">
        <w:rPr>
          <w:rFonts w:ascii="Garamond" w:hAnsi="Garamond"/>
          <w:sz w:val="22"/>
          <w:szCs w:val="22"/>
        </w:rPr>
        <w:t>do</w:t>
      </w:r>
      <w:r w:rsidR="00C44044" w:rsidRPr="00BF2000">
        <w:rPr>
          <w:rFonts w:ascii="Garamond" w:hAnsi="Garamond"/>
          <w:sz w:val="22"/>
          <w:szCs w:val="22"/>
        </w:rPr>
        <w:t xml:space="preserve"> </w:t>
      </w:r>
      <w:r w:rsidR="00174AB1" w:rsidRPr="00BF2000">
        <w:rPr>
          <w:rFonts w:ascii="Garamond" w:hAnsi="Garamond"/>
          <w:sz w:val="22"/>
          <w:szCs w:val="22"/>
        </w:rPr>
        <w:t>10</w:t>
      </w:r>
      <w:r w:rsidR="00C44044" w:rsidRPr="00BF2000">
        <w:rPr>
          <w:rFonts w:ascii="Garamond" w:hAnsi="Garamond"/>
          <w:sz w:val="22"/>
          <w:szCs w:val="22"/>
        </w:rPr>
        <w:t xml:space="preserve"> </w:t>
      </w:r>
      <w:r w:rsidR="007150FA" w:rsidRPr="00BF2000">
        <w:rPr>
          <w:rFonts w:ascii="Garamond" w:hAnsi="Garamond"/>
          <w:sz w:val="22"/>
          <w:szCs w:val="22"/>
        </w:rPr>
        <w:t>(</w:t>
      </w:r>
      <w:r w:rsidR="00174AB1" w:rsidRPr="00BF2000">
        <w:rPr>
          <w:rFonts w:ascii="Garamond" w:hAnsi="Garamond"/>
          <w:sz w:val="22"/>
          <w:szCs w:val="22"/>
        </w:rPr>
        <w:t>desiati</w:t>
      </w:r>
      <w:r w:rsidR="007150FA" w:rsidRPr="00BF2000">
        <w:rPr>
          <w:rFonts w:ascii="Garamond" w:hAnsi="Garamond"/>
          <w:sz w:val="22"/>
          <w:szCs w:val="22"/>
        </w:rPr>
        <w:t>ch)</w:t>
      </w:r>
      <w:r w:rsidR="00C44044" w:rsidRPr="00BF2000">
        <w:rPr>
          <w:rFonts w:ascii="Garamond" w:hAnsi="Garamond"/>
          <w:sz w:val="22"/>
          <w:szCs w:val="22"/>
        </w:rPr>
        <w:t xml:space="preserve"> </w:t>
      </w:r>
      <w:r w:rsidRPr="00BF2000">
        <w:rPr>
          <w:rFonts w:ascii="Garamond" w:hAnsi="Garamond"/>
          <w:sz w:val="22"/>
          <w:szCs w:val="22"/>
        </w:rPr>
        <w:t>Pracovných</w:t>
      </w:r>
      <w:r w:rsidR="00C44044" w:rsidRPr="00BF2000">
        <w:rPr>
          <w:rFonts w:ascii="Garamond" w:hAnsi="Garamond"/>
          <w:sz w:val="22"/>
          <w:szCs w:val="22"/>
        </w:rPr>
        <w:t xml:space="preserve"> </w:t>
      </w:r>
      <w:r w:rsidRPr="00BF2000">
        <w:rPr>
          <w:rFonts w:ascii="Garamond" w:hAnsi="Garamond"/>
          <w:sz w:val="22"/>
          <w:szCs w:val="22"/>
        </w:rPr>
        <w:t>dní</w:t>
      </w:r>
      <w:r w:rsidR="00C44044" w:rsidRPr="00BF2000">
        <w:rPr>
          <w:rFonts w:ascii="Garamond" w:hAnsi="Garamond"/>
          <w:sz w:val="22"/>
          <w:szCs w:val="22"/>
        </w:rPr>
        <w:t xml:space="preserve"> </w:t>
      </w:r>
      <w:r w:rsidRPr="00BF2000">
        <w:rPr>
          <w:rFonts w:ascii="Garamond" w:hAnsi="Garamond"/>
          <w:sz w:val="22"/>
          <w:szCs w:val="22"/>
        </w:rPr>
        <w:t>odo</w:t>
      </w:r>
      <w:r w:rsidR="00C44044" w:rsidRPr="00BF2000">
        <w:rPr>
          <w:rFonts w:ascii="Garamond" w:hAnsi="Garamond"/>
          <w:sz w:val="22"/>
          <w:szCs w:val="22"/>
        </w:rPr>
        <w:t xml:space="preserve"> </w:t>
      </w:r>
      <w:r w:rsidRPr="00BF2000">
        <w:rPr>
          <w:rFonts w:ascii="Garamond" w:hAnsi="Garamond"/>
          <w:sz w:val="22"/>
          <w:szCs w:val="22"/>
        </w:rPr>
        <w:t>dňa</w:t>
      </w:r>
      <w:r w:rsidR="00C44044" w:rsidRPr="00BF2000">
        <w:rPr>
          <w:rFonts w:ascii="Garamond" w:hAnsi="Garamond"/>
          <w:sz w:val="22"/>
          <w:szCs w:val="22"/>
        </w:rPr>
        <w:t xml:space="preserve"> </w:t>
      </w:r>
      <w:r w:rsidRPr="00BF2000">
        <w:rPr>
          <w:rFonts w:ascii="Garamond" w:hAnsi="Garamond"/>
          <w:sz w:val="22"/>
          <w:szCs w:val="22"/>
        </w:rPr>
        <w:t>jej</w:t>
      </w:r>
      <w:r w:rsidR="00C44044" w:rsidRPr="00BF2000">
        <w:rPr>
          <w:rFonts w:ascii="Garamond" w:hAnsi="Garamond"/>
          <w:sz w:val="22"/>
          <w:szCs w:val="22"/>
        </w:rPr>
        <w:t xml:space="preserve"> </w:t>
      </w:r>
      <w:r w:rsidRPr="00BF2000">
        <w:rPr>
          <w:rFonts w:ascii="Garamond" w:hAnsi="Garamond"/>
          <w:sz w:val="22"/>
          <w:szCs w:val="22"/>
        </w:rPr>
        <w:t>uplatne</w:t>
      </w:r>
      <w:r w:rsidR="00490C83" w:rsidRPr="00BF2000">
        <w:rPr>
          <w:rFonts w:ascii="Garamond" w:hAnsi="Garamond"/>
          <w:sz w:val="22"/>
          <w:szCs w:val="22"/>
        </w:rPr>
        <w:t>nia,</w:t>
      </w:r>
      <w:r w:rsidR="00C44044" w:rsidRPr="00BF2000">
        <w:rPr>
          <w:rFonts w:ascii="Garamond" w:hAnsi="Garamond"/>
          <w:sz w:val="22"/>
          <w:szCs w:val="22"/>
        </w:rPr>
        <w:t xml:space="preserve"> </w:t>
      </w:r>
      <w:r w:rsidR="00490C83" w:rsidRPr="00BF2000">
        <w:rPr>
          <w:rFonts w:ascii="Garamond" w:hAnsi="Garamond"/>
          <w:sz w:val="22"/>
          <w:szCs w:val="22"/>
        </w:rPr>
        <w:t>ak</w:t>
      </w:r>
      <w:r w:rsidR="00C44044" w:rsidRPr="00BF2000">
        <w:rPr>
          <w:rFonts w:ascii="Garamond" w:hAnsi="Garamond"/>
          <w:sz w:val="22"/>
          <w:szCs w:val="22"/>
        </w:rPr>
        <w:t xml:space="preserve"> </w:t>
      </w:r>
      <w:r w:rsidR="00490C83" w:rsidRPr="00BF2000">
        <w:rPr>
          <w:rFonts w:ascii="Garamond" w:hAnsi="Garamond"/>
          <w:sz w:val="22"/>
          <w:szCs w:val="22"/>
        </w:rPr>
        <w:t>nebude</w:t>
      </w:r>
      <w:r w:rsidR="00C44044" w:rsidRPr="00BF2000">
        <w:rPr>
          <w:rFonts w:ascii="Garamond" w:hAnsi="Garamond"/>
          <w:sz w:val="22"/>
          <w:szCs w:val="22"/>
        </w:rPr>
        <w:t xml:space="preserve"> </w:t>
      </w:r>
      <w:r w:rsidR="00490C83" w:rsidRPr="00BF2000">
        <w:rPr>
          <w:rFonts w:ascii="Garamond" w:hAnsi="Garamond"/>
          <w:sz w:val="22"/>
          <w:szCs w:val="22"/>
        </w:rPr>
        <w:t>dohodnuté</w:t>
      </w:r>
      <w:r w:rsidR="00C44044" w:rsidRPr="00BF2000">
        <w:rPr>
          <w:rFonts w:ascii="Garamond" w:hAnsi="Garamond"/>
          <w:sz w:val="22"/>
          <w:szCs w:val="22"/>
        </w:rPr>
        <w:t xml:space="preserve"> </w:t>
      </w:r>
      <w:r w:rsidR="00490C83" w:rsidRPr="00BF2000">
        <w:rPr>
          <w:rFonts w:ascii="Garamond" w:hAnsi="Garamond"/>
          <w:sz w:val="22"/>
          <w:szCs w:val="22"/>
        </w:rPr>
        <w:t>medzi</w:t>
      </w:r>
      <w:r w:rsidR="00C44044" w:rsidRPr="00BF2000">
        <w:rPr>
          <w:rFonts w:ascii="Garamond" w:hAnsi="Garamond"/>
          <w:sz w:val="22"/>
          <w:szCs w:val="22"/>
        </w:rPr>
        <w:t xml:space="preserve"> </w:t>
      </w:r>
      <w:r w:rsidR="00490C83" w:rsidRPr="00BF2000">
        <w:rPr>
          <w:rFonts w:ascii="Garamond" w:hAnsi="Garamond"/>
          <w:sz w:val="22"/>
          <w:szCs w:val="22"/>
        </w:rPr>
        <w:t>Z</w:t>
      </w:r>
      <w:r w:rsidRPr="00BF2000">
        <w:rPr>
          <w:rFonts w:ascii="Garamond" w:hAnsi="Garamond"/>
          <w:sz w:val="22"/>
          <w:szCs w:val="22"/>
        </w:rPr>
        <w:t>mluvnými</w:t>
      </w:r>
      <w:r w:rsidR="00C44044" w:rsidRPr="00BF2000">
        <w:rPr>
          <w:rFonts w:ascii="Garamond" w:hAnsi="Garamond"/>
          <w:sz w:val="22"/>
          <w:szCs w:val="22"/>
        </w:rPr>
        <w:t xml:space="preserve"> </w:t>
      </w:r>
      <w:r w:rsidRPr="00BF2000">
        <w:rPr>
          <w:rFonts w:ascii="Garamond" w:hAnsi="Garamond"/>
          <w:sz w:val="22"/>
          <w:szCs w:val="22"/>
        </w:rPr>
        <w:t>stranami</w:t>
      </w:r>
      <w:r w:rsidR="00C44044" w:rsidRPr="00BF2000">
        <w:rPr>
          <w:rFonts w:ascii="Garamond" w:hAnsi="Garamond"/>
          <w:sz w:val="22"/>
          <w:szCs w:val="22"/>
        </w:rPr>
        <w:t xml:space="preserve"> </w:t>
      </w:r>
      <w:r w:rsidRPr="00BF2000">
        <w:rPr>
          <w:rFonts w:ascii="Garamond" w:hAnsi="Garamond"/>
          <w:sz w:val="22"/>
          <w:szCs w:val="22"/>
        </w:rPr>
        <w:t>inak.</w:t>
      </w:r>
      <w:r w:rsidR="00C44044" w:rsidRPr="00BF2000">
        <w:rPr>
          <w:rFonts w:ascii="Garamond" w:hAnsi="Garamond"/>
          <w:sz w:val="22"/>
          <w:szCs w:val="22"/>
        </w:rPr>
        <w:t xml:space="preserve"> </w:t>
      </w:r>
      <w:r w:rsidRPr="00BF2000">
        <w:rPr>
          <w:rFonts w:ascii="Garamond" w:hAnsi="Garamond"/>
          <w:sz w:val="22"/>
          <w:szCs w:val="22"/>
        </w:rPr>
        <w:t>Zmluvné</w:t>
      </w:r>
      <w:r w:rsidR="00C44044" w:rsidRPr="00BF2000">
        <w:rPr>
          <w:rFonts w:ascii="Garamond" w:hAnsi="Garamond"/>
          <w:sz w:val="22"/>
          <w:szCs w:val="22"/>
        </w:rPr>
        <w:t xml:space="preserve"> </w:t>
      </w:r>
      <w:r w:rsidRPr="00BF2000">
        <w:rPr>
          <w:rFonts w:ascii="Garamond" w:hAnsi="Garamond"/>
          <w:sz w:val="22"/>
          <w:szCs w:val="22"/>
        </w:rPr>
        <w:t>strany</w:t>
      </w:r>
      <w:r w:rsidR="00C44044" w:rsidRPr="00BF2000">
        <w:rPr>
          <w:rFonts w:ascii="Garamond" w:hAnsi="Garamond"/>
          <w:sz w:val="22"/>
          <w:szCs w:val="22"/>
        </w:rPr>
        <w:t xml:space="preserve"> </w:t>
      </w:r>
      <w:r w:rsidRPr="00BF2000">
        <w:rPr>
          <w:rFonts w:ascii="Garamond" w:hAnsi="Garamond"/>
          <w:sz w:val="22"/>
          <w:szCs w:val="22"/>
        </w:rPr>
        <w:t>sa</w:t>
      </w:r>
      <w:r w:rsidR="00C44044" w:rsidRPr="00BF2000">
        <w:rPr>
          <w:rFonts w:ascii="Garamond" w:hAnsi="Garamond"/>
          <w:sz w:val="22"/>
          <w:szCs w:val="22"/>
        </w:rPr>
        <w:t xml:space="preserve"> </w:t>
      </w:r>
      <w:r w:rsidRPr="00BF2000">
        <w:rPr>
          <w:rFonts w:ascii="Garamond" w:hAnsi="Garamond"/>
          <w:sz w:val="22"/>
          <w:szCs w:val="22"/>
        </w:rPr>
        <w:t>dohodli,</w:t>
      </w:r>
      <w:r w:rsidR="00C44044" w:rsidRPr="00BF2000">
        <w:rPr>
          <w:rFonts w:ascii="Garamond" w:hAnsi="Garamond"/>
          <w:sz w:val="22"/>
          <w:szCs w:val="22"/>
        </w:rPr>
        <w:t xml:space="preserve"> </w:t>
      </w:r>
      <w:r w:rsidRPr="00BF2000">
        <w:rPr>
          <w:rFonts w:ascii="Garamond" w:hAnsi="Garamond"/>
          <w:sz w:val="22"/>
          <w:szCs w:val="22"/>
        </w:rPr>
        <w:t>že</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prípade</w:t>
      </w:r>
      <w:r w:rsidR="00C44044" w:rsidRPr="00BF2000">
        <w:rPr>
          <w:rFonts w:ascii="Garamond" w:hAnsi="Garamond"/>
          <w:sz w:val="22"/>
          <w:szCs w:val="22"/>
        </w:rPr>
        <w:t xml:space="preserve"> </w:t>
      </w:r>
      <w:r w:rsidRPr="00BF2000">
        <w:rPr>
          <w:rFonts w:ascii="Garamond" w:hAnsi="Garamond"/>
          <w:sz w:val="22"/>
          <w:szCs w:val="22"/>
        </w:rPr>
        <w:t>uznanej</w:t>
      </w:r>
      <w:r w:rsidR="00C44044" w:rsidRPr="00BF2000">
        <w:rPr>
          <w:rFonts w:ascii="Garamond" w:hAnsi="Garamond"/>
          <w:sz w:val="22"/>
          <w:szCs w:val="22"/>
        </w:rPr>
        <w:t xml:space="preserve"> </w:t>
      </w:r>
      <w:r w:rsidRPr="00BF2000">
        <w:rPr>
          <w:rFonts w:ascii="Garamond" w:hAnsi="Garamond"/>
          <w:sz w:val="22"/>
          <w:szCs w:val="22"/>
        </w:rPr>
        <w:t>reklamácie</w:t>
      </w:r>
      <w:r w:rsidR="00C44044" w:rsidRPr="00BF2000">
        <w:rPr>
          <w:rFonts w:ascii="Garamond" w:hAnsi="Garamond"/>
          <w:sz w:val="22"/>
          <w:szCs w:val="22"/>
        </w:rPr>
        <w:t xml:space="preserve"> </w:t>
      </w:r>
      <w:r w:rsidRPr="00BF2000">
        <w:rPr>
          <w:rFonts w:ascii="Garamond" w:hAnsi="Garamond"/>
          <w:sz w:val="22"/>
          <w:szCs w:val="22"/>
        </w:rPr>
        <w:t>znáša</w:t>
      </w:r>
      <w:r w:rsidR="00C44044" w:rsidRPr="00BF2000">
        <w:rPr>
          <w:rFonts w:ascii="Garamond" w:hAnsi="Garamond"/>
          <w:sz w:val="22"/>
          <w:szCs w:val="22"/>
        </w:rPr>
        <w:t xml:space="preserve"> </w:t>
      </w:r>
      <w:r w:rsidRPr="00BF2000">
        <w:rPr>
          <w:rFonts w:ascii="Garamond" w:hAnsi="Garamond"/>
          <w:sz w:val="22"/>
          <w:szCs w:val="22"/>
        </w:rPr>
        <w:t>náklady</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odstránenie</w:t>
      </w:r>
      <w:r w:rsidR="00C44044" w:rsidRPr="00BF2000">
        <w:rPr>
          <w:rFonts w:ascii="Garamond" w:hAnsi="Garamond"/>
          <w:sz w:val="22"/>
          <w:szCs w:val="22"/>
        </w:rPr>
        <w:t xml:space="preserve"> </w:t>
      </w:r>
      <w:r w:rsidRPr="00BF2000">
        <w:rPr>
          <w:rFonts w:ascii="Garamond" w:hAnsi="Garamond"/>
          <w:sz w:val="22"/>
          <w:szCs w:val="22"/>
        </w:rPr>
        <w:t>vady</w:t>
      </w:r>
      <w:r w:rsidR="00C44044" w:rsidRPr="00BF2000">
        <w:rPr>
          <w:rFonts w:ascii="Garamond" w:hAnsi="Garamond"/>
          <w:sz w:val="22"/>
          <w:szCs w:val="22"/>
        </w:rPr>
        <w:t xml:space="preserve"> </w:t>
      </w:r>
      <w:r w:rsidRPr="00BF2000">
        <w:rPr>
          <w:rFonts w:ascii="Garamond" w:hAnsi="Garamond"/>
          <w:sz w:val="22"/>
          <w:szCs w:val="22"/>
        </w:rPr>
        <w:t>Diela</w:t>
      </w:r>
      <w:r w:rsidR="00C44044" w:rsidRPr="00BF2000">
        <w:rPr>
          <w:rFonts w:ascii="Garamond" w:hAnsi="Garamond"/>
          <w:sz w:val="22"/>
          <w:szCs w:val="22"/>
        </w:rPr>
        <w:t xml:space="preserve"> </w:t>
      </w:r>
      <w:r w:rsidRPr="00BF2000">
        <w:rPr>
          <w:rFonts w:ascii="Garamond" w:hAnsi="Garamond"/>
          <w:sz w:val="22"/>
          <w:szCs w:val="22"/>
        </w:rPr>
        <w:t>Zhotoviteľ</w:t>
      </w:r>
      <w:r w:rsidR="00185CBC" w:rsidRPr="00BF2000">
        <w:rPr>
          <w:rFonts w:ascii="Garamond" w:hAnsi="Garamond"/>
          <w:sz w:val="22"/>
          <w:szCs w:val="22"/>
        </w:rPr>
        <w:t>.</w:t>
      </w:r>
    </w:p>
    <w:p w14:paraId="78909838" w14:textId="77777777" w:rsidR="009E4CFB" w:rsidRPr="00BF2000" w:rsidRDefault="009E4CFB" w:rsidP="0088026C">
      <w:pPr>
        <w:keepNext/>
        <w:keepLines/>
        <w:ind w:left="720" w:hanging="720"/>
        <w:contextualSpacing/>
        <w:jc w:val="both"/>
        <w:rPr>
          <w:rFonts w:ascii="Garamond" w:hAnsi="Garamond" w:cs="Arial"/>
          <w:sz w:val="22"/>
          <w:szCs w:val="22"/>
        </w:rPr>
      </w:pPr>
    </w:p>
    <w:p w14:paraId="5E2CA7DC" w14:textId="63E3A603" w:rsidR="009E4CFB" w:rsidRPr="00BF2000" w:rsidRDefault="009E4CFB" w:rsidP="0088026C">
      <w:pPr>
        <w:keepNext/>
        <w:keepLines/>
        <w:numPr>
          <w:ilvl w:val="1"/>
          <w:numId w:val="17"/>
        </w:numPr>
        <w:tabs>
          <w:tab w:val="left" w:pos="709"/>
        </w:tabs>
        <w:suppressAutoHyphens/>
        <w:ind w:hanging="720"/>
        <w:contextualSpacing/>
        <w:jc w:val="both"/>
        <w:rPr>
          <w:rFonts w:ascii="Garamond" w:hAnsi="Garamond" w:cs="Arial"/>
          <w:sz w:val="22"/>
          <w:szCs w:val="22"/>
        </w:rPr>
      </w:pPr>
      <w:r w:rsidRPr="00BF2000">
        <w:rPr>
          <w:rFonts w:ascii="Garamond" w:hAnsi="Garamond"/>
          <w:sz w:val="22"/>
          <w:szCs w:val="22"/>
        </w:rPr>
        <w:t>Pokiaľ</w:t>
      </w:r>
      <w:r w:rsidR="00C44044" w:rsidRPr="00BF2000">
        <w:rPr>
          <w:rFonts w:ascii="Garamond" w:hAnsi="Garamond"/>
          <w:sz w:val="22"/>
          <w:szCs w:val="22"/>
        </w:rPr>
        <w:t xml:space="preserve"> </w:t>
      </w:r>
      <w:r w:rsidRPr="00BF2000">
        <w:rPr>
          <w:rFonts w:ascii="Garamond" w:hAnsi="Garamond"/>
          <w:sz w:val="22"/>
          <w:szCs w:val="22"/>
        </w:rPr>
        <w:t>Zhotoviteľ</w:t>
      </w:r>
      <w:r w:rsidR="00C44044" w:rsidRPr="00BF2000">
        <w:rPr>
          <w:rFonts w:ascii="Garamond" w:hAnsi="Garamond"/>
          <w:sz w:val="22"/>
          <w:szCs w:val="22"/>
        </w:rPr>
        <w:t xml:space="preserve"> </w:t>
      </w:r>
      <w:r w:rsidRPr="00BF2000">
        <w:rPr>
          <w:rFonts w:ascii="Garamond" w:hAnsi="Garamond"/>
          <w:sz w:val="22"/>
          <w:szCs w:val="22"/>
        </w:rPr>
        <w:t>nesplní</w:t>
      </w:r>
      <w:r w:rsidR="00C44044" w:rsidRPr="00BF2000">
        <w:rPr>
          <w:rFonts w:ascii="Garamond" w:hAnsi="Garamond"/>
          <w:sz w:val="22"/>
          <w:szCs w:val="22"/>
        </w:rPr>
        <w:t xml:space="preserve"> </w:t>
      </w:r>
      <w:r w:rsidRPr="00BF2000">
        <w:rPr>
          <w:rFonts w:ascii="Garamond" w:hAnsi="Garamond"/>
          <w:sz w:val="22"/>
          <w:szCs w:val="22"/>
        </w:rPr>
        <w:t>svoju</w:t>
      </w:r>
      <w:r w:rsidR="00C44044" w:rsidRPr="00BF2000">
        <w:rPr>
          <w:rFonts w:ascii="Garamond" w:hAnsi="Garamond"/>
          <w:sz w:val="22"/>
          <w:szCs w:val="22"/>
        </w:rPr>
        <w:t xml:space="preserve"> </w:t>
      </w:r>
      <w:r w:rsidRPr="00BF2000">
        <w:rPr>
          <w:rFonts w:ascii="Garamond" w:hAnsi="Garamond"/>
          <w:sz w:val="22"/>
          <w:szCs w:val="22"/>
        </w:rPr>
        <w:t>povinnosť</w:t>
      </w:r>
      <w:r w:rsidR="00C44044" w:rsidRPr="00BF2000">
        <w:rPr>
          <w:rFonts w:ascii="Garamond" w:hAnsi="Garamond"/>
          <w:sz w:val="22"/>
          <w:szCs w:val="22"/>
        </w:rPr>
        <w:t xml:space="preserve"> </w:t>
      </w:r>
      <w:r w:rsidRPr="00BF2000">
        <w:rPr>
          <w:rFonts w:ascii="Garamond" w:hAnsi="Garamond"/>
          <w:sz w:val="22"/>
          <w:szCs w:val="22"/>
        </w:rPr>
        <w:t>odstrániť</w:t>
      </w:r>
      <w:r w:rsidR="00C44044" w:rsidRPr="00BF2000">
        <w:rPr>
          <w:rFonts w:ascii="Garamond" w:hAnsi="Garamond"/>
          <w:sz w:val="22"/>
          <w:szCs w:val="22"/>
        </w:rPr>
        <w:t xml:space="preserve"> </w:t>
      </w:r>
      <w:r w:rsidRPr="00BF2000">
        <w:rPr>
          <w:rFonts w:ascii="Garamond" w:hAnsi="Garamond"/>
          <w:sz w:val="22"/>
          <w:szCs w:val="22"/>
        </w:rPr>
        <w:t>vady</w:t>
      </w:r>
      <w:r w:rsidR="00C44044" w:rsidRPr="00BF2000">
        <w:rPr>
          <w:rFonts w:ascii="Garamond" w:hAnsi="Garamond"/>
          <w:sz w:val="22"/>
          <w:szCs w:val="22"/>
        </w:rPr>
        <w:t xml:space="preserve"> </w:t>
      </w:r>
      <w:r w:rsidR="00163E03" w:rsidRPr="00BF2000">
        <w:rPr>
          <w:rFonts w:ascii="Garamond" w:hAnsi="Garamond"/>
          <w:sz w:val="22"/>
          <w:szCs w:val="22"/>
        </w:rPr>
        <w:t>Diela</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lehote</w:t>
      </w:r>
      <w:r w:rsidR="00C44044" w:rsidRPr="00BF2000">
        <w:rPr>
          <w:rFonts w:ascii="Garamond" w:hAnsi="Garamond"/>
          <w:sz w:val="22"/>
          <w:szCs w:val="22"/>
        </w:rPr>
        <w:t xml:space="preserve"> </w:t>
      </w:r>
      <w:r w:rsidRPr="00BF2000">
        <w:rPr>
          <w:rFonts w:ascii="Garamond" w:hAnsi="Garamond"/>
          <w:sz w:val="22"/>
          <w:szCs w:val="22"/>
        </w:rPr>
        <w:t>stanovenej</w:t>
      </w:r>
      <w:r w:rsidR="00C44044" w:rsidRPr="00BF2000">
        <w:rPr>
          <w:rFonts w:ascii="Garamond" w:hAnsi="Garamond"/>
          <w:sz w:val="22"/>
          <w:szCs w:val="22"/>
        </w:rPr>
        <w:t xml:space="preserve"> </w:t>
      </w:r>
      <w:r w:rsidRPr="00BF2000">
        <w:rPr>
          <w:rFonts w:ascii="Garamond" w:hAnsi="Garamond"/>
          <w:sz w:val="22"/>
          <w:szCs w:val="22"/>
        </w:rPr>
        <w:t>podľa</w:t>
      </w:r>
      <w:r w:rsidR="00C44044" w:rsidRPr="00BF2000">
        <w:rPr>
          <w:rFonts w:ascii="Garamond" w:hAnsi="Garamond"/>
          <w:sz w:val="22"/>
          <w:szCs w:val="22"/>
        </w:rPr>
        <w:t xml:space="preserve"> </w:t>
      </w:r>
      <w:r w:rsidRPr="00BF2000">
        <w:rPr>
          <w:rFonts w:ascii="Garamond" w:hAnsi="Garamond"/>
          <w:sz w:val="22"/>
          <w:szCs w:val="22"/>
        </w:rPr>
        <w:t>tohto</w:t>
      </w:r>
      <w:r w:rsidR="00C44044" w:rsidRPr="00BF2000">
        <w:rPr>
          <w:rFonts w:ascii="Garamond" w:hAnsi="Garamond"/>
          <w:sz w:val="22"/>
          <w:szCs w:val="22"/>
        </w:rPr>
        <w:t xml:space="preserve"> </w:t>
      </w:r>
      <w:r w:rsidRPr="00BF2000">
        <w:rPr>
          <w:rFonts w:ascii="Garamond" w:hAnsi="Garamond"/>
          <w:sz w:val="22"/>
          <w:szCs w:val="22"/>
        </w:rPr>
        <w:t>článku</w:t>
      </w:r>
      <w:r w:rsidR="00C44044" w:rsidRPr="00BF2000">
        <w:rPr>
          <w:rFonts w:ascii="Garamond" w:hAnsi="Garamond"/>
          <w:sz w:val="22"/>
          <w:szCs w:val="22"/>
        </w:rPr>
        <w:t xml:space="preserve"> </w:t>
      </w:r>
      <w:r w:rsidRPr="00BF2000">
        <w:rPr>
          <w:rFonts w:ascii="Garamond" w:hAnsi="Garamond"/>
          <w:sz w:val="22"/>
          <w:szCs w:val="22"/>
        </w:rPr>
        <w:t>bod</w:t>
      </w:r>
      <w:r w:rsidR="000E00EC" w:rsidRPr="00BF2000">
        <w:rPr>
          <w:rFonts w:ascii="Garamond" w:hAnsi="Garamond"/>
          <w:sz w:val="22"/>
          <w:szCs w:val="22"/>
        </w:rPr>
        <w:t>u</w:t>
      </w:r>
      <w:r w:rsidR="00C44044" w:rsidRPr="00BF2000">
        <w:rPr>
          <w:rFonts w:ascii="Garamond" w:hAnsi="Garamond"/>
          <w:sz w:val="22"/>
          <w:szCs w:val="22"/>
        </w:rPr>
        <w:t xml:space="preserve"> </w:t>
      </w:r>
      <w:r w:rsidR="001C083B" w:rsidRPr="00BF2000">
        <w:rPr>
          <w:rFonts w:ascii="Garamond" w:hAnsi="Garamond"/>
          <w:sz w:val="22"/>
          <w:szCs w:val="22"/>
        </w:rPr>
        <w:t>7</w:t>
      </w:r>
      <w:r w:rsidR="00D77654" w:rsidRPr="00BF2000">
        <w:rPr>
          <w:rFonts w:ascii="Garamond" w:hAnsi="Garamond"/>
          <w:sz w:val="22"/>
          <w:szCs w:val="22"/>
        </w:rPr>
        <w:t>.5</w:t>
      </w:r>
      <w:r w:rsidR="00C44044" w:rsidRPr="00BF2000">
        <w:rPr>
          <w:rFonts w:ascii="Garamond" w:hAnsi="Garamond"/>
          <w:sz w:val="22"/>
          <w:szCs w:val="22"/>
        </w:rPr>
        <w:t xml:space="preserve"> </w:t>
      </w:r>
      <w:r w:rsidRPr="00BF2000">
        <w:rPr>
          <w:rFonts w:ascii="Garamond" w:hAnsi="Garamond"/>
          <w:sz w:val="22"/>
          <w:szCs w:val="22"/>
        </w:rPr>
        <w:t>Zmluvy,</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Objednávateľ</w:t>
      </w:r>
      <w:r w:rsidR="00C44044" w:rsidRPr="00BF2000">
        <w:rPr>
          <w:rFonts w:ascii="Garamond" w:hAnsi="Garamond"/>
          <w:sz w:val="22"/>
          <w:szCs w:val="22"/>
        </w:rPr>
        <w:t xml:space="preserve"> </w:t>
      </w:r>
      <w:r w:rsidRPr="00BF2000">
        <w:rPr>
          <w:rFonts w:ascii="Garamond" w:hAnsi="Garamond"/>
          <w:sz w:val="22"/>
          <w:szCs w:val="22"/>
        </w:rPr>
        <w:t>oprávnený</w:t>
      </w:r>
      <w:r w:rsidR="00C44044" w:rsidRPr="00BF2000">
        <w:rPr>
          <w:rFonts w:ascii="Garamond" w:hAnsi="Garamond"/>
          <w:sz w:val="22"/>
          <w:szCs w:val="22"/>
        </w:rPr>
        <w:t xml:space="preserve"> </w:t>
      </w:r>
      <w:r w:rsidRPr="00BF2000">
        <w:rPr>
          <w:rFonts w:ascii="Garamond" w:hAnsi="Garamond"/>
          <w:sz w:val="22"/>
          <w:szCs w:val="22"/>
        </w:rPr>
        <w:t>tieto</w:t>
      </w:r>
      <w:r w:rsidR="00C44044" w:rsidRPr="00BF2000">
        <w:rPr>
          <w:rFonts w:ascii="Garamond" w:hAnsi="Garamond"/>
          <w:sz w:val="22"/>
          <w:szCs w:val="22"/>
        </w:rPr>
        <w:t xml:space="preserve"> </w:t>
      </w:r>
      <w:r w:rsidRPr="00BF2000">
        <w:rPr>
          <w:rFonts w:ascii="Garamond" w:hAnsi="Garamond"/>
          <w:sz w:val="22"/>
          <w:szCs w:val="22"/>
        </w:rPr>
        <w:t>vady</w:t>
      </w:r>
      <w:r w:rsidR="00C44044" w:rsidRPr="00BF2000">
        <w:rPr>
          <w:rFonts w:ascii="Garamond" w:hAnsi="Garamond"/>
          <w:sz w:val="22"/>
          <w:szCs w:val="22"/>
        </w:rPr>
        <w:t xml:space="preserve"> </w:t>
      </w:r>
      <w:r w:rsidR="00B343DB" w:rsidRPr="00BF2000">
        <w:rPr>
          <w:rFonts w:ascii="Garamond" w:hAnsi="Garamond"/>
          <w:sz w:val="22"/>
          <w:szCs w:val="22"/>
        </w:rPr>
        <w:t>Diela</w:t>
      </w:r>
      <w:r w:rsidR="00C44044" w:rsidRPr="00BF2000">
        <w:rPr>
          <w:rFonts w:ascii="Garamond" w:hAnsi="Garamond"/>
          <w:sz w:val="22"/>
          <w:szCs w:val="22"/>
        </w:rPr>
        <w:t xml:space="preserve"> </w:t>
      </w:r>
      <w:r w:rsidR="00D77654" w:rsidRPr="00BF2000">
        <w:rPr>
          <w:rFonts w:ascii="Garamond" w:hAnsi="Garamond"/>
          <w:sz w:val="22"/>
          <w:szCs w:val="22"/>
        </w:rPr>
        <w:t>odstrániť</w:t>
      </w:r>
      <w:r w:rsidR="00C44044" w:rsidRPr="00BF2000">
        <w:rPr>
          <w:rFonts w:ascii="Garamond" w:hAnsi="Garamond"/>
          <w:sz w:val="22"/>
          <w:szCs w:val="22"/>
        </w:rPr>
        <w:t xml:space="preserve"> </w:t>
      </w:r>
      <w:r w:rsidRPr="00BF2000">
        <w:rPr>
          <w:rFonts w:ascii="Garamond" w:hAnsi="Garamond"/>
          <w:sz w:val="22"/>
          <w:szCs w:val="22"/>
        </w:rPr>
        <w:t>sám</w:t>
      </w:r>
      <w:r w:rsidR="00C44044" w:rsidRPr="00BF2000">
        <w:rPr>
          <w:rFonts w:ascii="Garamond" w:hAnsi="Garamond"/>
          <w:sz w:val="22"/>
          <w:szCs w:val="22"/>
        </w:rPr>
        <w:t xml:space="preserve"> </w:t>
      </w:r>
      <w:r w:rsidRPr="00BF2000">
        <w:rPr>
          <w:rFonts w:ascii="Garamond" w:hAnsi="Garamond"/>
          <w:sz w:val="22"/>
          <w:szCs w:val="22"/>
        </w:rPr>
        <w:t>alebo</w:t>
      </w:r>
      <w:r w:rsidR="00C44044" w:rsidRPr="00BF2000">
        <w:rPr>
          <w:rFonts w:ascii="Garamond" w:hAnsi="Garamond"/>
          <w:sz w:val="22"/>
          <w:szCs w:val="22"/>
        </w:rPr>
        <w:t xml:space="preserve"> </w:t>
      </w:r>
      <w:r w:rsidRPr="00BF2000">
        <w:rPr>
          <w:rFonts w:ascii="Garamond" w:hAnsi="Garamond"/>
          <w:sz w:val="22"/>
          <w:szCs w:val="22"/>
        </w:rPr>
        <w:t>pomocou</w:t>
      </w:r>
      <w:r w:rsidR="00C44044" w:rsidRPr="00BF2000">
        <w:rPr>
          <w:rFonts w:ascii="Garamond" w:hAnsi="Garamond"/>
          <w:sz w:val="22"/>
          <w:szCs w:val="22"/>
        </w:rPr>
        <w:t xml:space="preserve"> </w:t>
      </w:r>
      <w:r w:rsidRPr="00BF2000">
        <w:rPr>
          <w:rFonts w:ascii="Garamond" w:hAnsi="Garamond"/>
          <w:sz w:val="22"/>
          <w:szCs w:val="22"/>
        </w:rPr>
        <w:t>tretej</w:t>
      </w:r>
      <w:r w:rsidR="00C44044" w:rsidRPr="00BF2000">
        <w:rPr>
          <w:rFonts w:ascii="Garamond" w:hAnsi="Garamond"/>
          <w:sz w:val="22"/>
          <w:szCs w:val="22"/>
        </w:rPr>
        <w:t xml:space="preserve"> </w:t>
      </w:r>
      <w:r w:rsidRPr="00BF2000">
        <w:rPr>
          <w:rFonts w:ascii="Garamond" w:hAnsi="Garamond"/>
          <w:sz w:val="22"/>
          <w:szCs w:val="22"/>
        </w:rPr>
        <w:t>osoby</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Zhotoviteľ</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povinný</w:t>
      </w:r>
      <w:r w:rsidR="00C44044" w:rsidRPr="00BF2000">
        <w:rPr>
          <w:rFonts w:ascii="Garamond" w:hAnsi="Garamond"/>
          <w:sz w:val="22"/>
          <w:szCs w:val="22"/>
        </w:rPr>
        <w:t xml:space="preserve"> </w:t>
      </w:r>
      <w:r w:rsidRPr="00BF2000">
        <w:rPr>
          <w:rFonts w:ascii="Garamond" w:hAnsi="Garamond"/>
          <w:sz w:val="22"/>
          <w:szCs w:val="22"/>
        </w:rPr>
        <w:t>uhradiť</w:t>
      </w:r>
      <w:r w:rsidR="00C44044" w:rsidRPr="00BF2000">
        <w:rPr>
          <w:rFonts w:ascii="Garamond" w:hAnsi="Garamond"/>
          <w:sz w:val="22"/>
          <w:szCs w:val="22"/>
        </w:rPr>
        <w:t xml:space="preserve"> </w:t>
      </w:r>
      <w:r w:rsidR="00D77654" w:rsidRPr="00BF2000">
        <w:rPr>
          <w:rFonts w:ascii="Garamond" w:hAnsi="Garamond"/>
          <w:sz w:val="22"/>
          <w:szCs w:val="22"/>
        </w:rPr>
        <w:t>všetky</w:t>
      </w:r>
      <w:r w:rsidR="00C44044" w:rsidRPr="00BF2000">
        <w:rPr>
          <w:rFonts w:ascii="Garamond" w:hAnsi="Garamond"/>
          <w:sz w:val="22"/>
          <w:szCs w:val="22"/>
        </w:rPr>
        <w:t xml:space="preserve"> </w:t>
      </w:r>
      <w:r w:rsidRPr="00BF2000">
        <w:rPr>
          <w:rFonts w:ascii="Garamond" w:hAnsi="Garamond"/>
          <w:sz w:val="22"/>
          <w:szCs w:val="22"/>
        </w:rPr>
        <w:t>náklady</w:t>
      </w:r>
      <w:r w:rsidR="00C44044" w:rsidRPr="00BF2000">
        <w:rPr>
          <w:rFonts w:ascii="Garamond" w:hAnsi="Garamond"/>
          <w:sz w:val="22"/>
          <w:szCs w:val="22"/>
        </w:rPr>
        <w:t xml:space="preserve"> </w:t>
      </w:r>
      <w:r w:rsidR="00D77654" w:rsidRPr="00BF2000">
        <w:rPr>
          <w:rFonts w:ascii="Garamond" w:hAnsi="Garamond"/>
          <w:sz w:val="22"/>
          <w:szCs w:val="22"/>
        </w:rPr>
        <w:t>vynaložené</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odstránenie</w:t>
      </w:r>
      <w:r w:rsidR="00C44044" w:rsidRPr="00BF2000">
        <w:rPr>
          <w:rFonts w:ascii="Garamond" w:hAnsi="Garamond"/>
          <w:sz w:val="22"/>
          <w:szCs w:val="22"/>
        </w:rPr>
        <w:t xml:space="preserve"> </w:t>
      </w:r>
      <w:r w:rsidRPr="00BF2000">
        <w:rPr>
          <w:rFonts w:ascii="Garamond" w:hAnsi="Garamond"/>
          <w:sz w:val="22"/>
          <w:szCs w:val="22"/>
        </w:rPr>
        <w:t>vád</w:t>
      </w:r>
      <w:r w:rsidR="00C44044" w:rsidRPr="00BF2000">
        <w:rPr>
          <w:rFonts w:ascii="Garamond" w:hAnsi="Garamond"/>
          <w:sz w:val="22"/>
          <w:szCs w:val="22"/>
        </w:rPr>
        <w:t xml:space="preserve"> </w:t>
      </w:r>
      <w:r w:rsidR="002D540A" w:rsidRPr="00BF2000">
        <w:rPr>
          <w:rFonts w:ascii="Garamond" w:hAnsi="Garamond"/>
          <w:sz w:val="22"/>
          <w:szCs w:val="22"/>
        </w:rPr>
        <w:t>Diela</w:t>
      </w:r>
      <w:r w:rsidRPr="00BF2000">
        <w:rPr>
          <w:rFonts w:ascii="Garamond" w:hAnsi="Garamond"/>
          <w:sz w:val="22"/>
          <w:szCs w:val="22"/>
        </w:rPr>
        <w:t>.</w:t>
      </w:r>
      <w:r w:rsidR="00C44044" w:rsidRPr="00BF2000">
        <w:rPr>
          <w:rFonts w:ascii="Garamond" w:hAnsi="Garamond"/>
          <w:sz w:val="22"/>
          <w:szCs w:val="22"/>
        </w:rPr>
        <w:t xml:space="preserve"> </w:t>
      </w:r>
      <w:r w:rsidRPr="00BF2000">
        <w:rPr>
          <w:rFonts w:ascii="Garamond" w:hAnsi="Garamond"/>
          <w:sz w:val="22"/>
          <w:szCs w:val="22"/>
        </w:rPr>
        <w:t>Takýmto</w:t>
      </w:r>
      <w:r w:rsidR="00C44044" w:rsidRPr="00BF2000">
        <w:rPr>
          <w:rFonts w:ascii="Garamond" w:hAnsi="Garamond"/>
          <w:sz w:val="22"/>
          <w:szCs w:val="22"/>
        </w:rPr>
        <w:t xml:space="preserve"> </w:t>
      </w:r>
      <w:r w:rsidRPr="00BF2000">
        <w:rPr>
          <w:rFonts w:ascii="Garamond" w:hAnsi="Garamond"/>
          <w:sz w:val="22"/>
          <w:szCs w:val="22"/>
        </w:rPr>
        <w:t>postupom</w:t>
      </w:r>
      <w:r w:rsidR="00C44044" w:rsidRPr="00BF2000">
        <w:rPr>
          <w:rFonts w:ascii="Garamond" w:hAnsi="Garamond"/>
          <w:sz w:val="22"/>
          <w:szCs w:val="22"/>
        </w:rPr>
        <w:t xml:space="preserve"> </w:t>
      </w:r>
      <w:r w:rsidRPr="00BF2000">
        <w:rPr>
          <w:rFonts w:ascii="Garamond" w:hAnsi="Garamond"/>
          <w:sz w:val="22"/>
          <w:szCs w:val="22"/>
        </w:rPr>
        <w:t>Objednávateľa</w:t>
      </w:r>
      <w:r w:rsidR="00C44044" w:rsidRPr="00BF2000">
        <w:rPr>
          <w:rFonts w:ascii="Garamond" w:hAnsi="Garamond"/>
          <w:sz w:val="22"/>
          <w:szCs w:val="22"/>
        </w:rPr>
        <w:t xml:space="preserve"> </w:t>
      </w:r>
      <w:r w:rsidRPr="00BF2000">
        <w:rPr>
          <w:rFonts w:ascii="Garamond" w:hAnsi="Garamond"/>
          <w:sz w:val="22"/>
          <w:szCs w:val="22"/>
        </w:rPr>
        <w:t>alebo</w:t>
      </w:r>
      <w:r w:rsidR="00C44044" w:rsidRPr="00BF2000">
        <w:rPr>
          <w:rFonts w:ascii="Garamond" w:hAnsi="Garamond"/>
          <w:sz w:val="22"/>
          <w:szCs w:val="22"/>
        </w:rPr>
        <w:t xml:space="preserve"> </w:t>
      </w:r>
      <w:r w:rsidRPr="00BF2000">
        <w:rPr>
          <w:rFonts w:ascii="Garamond" w:hAnsi="Garamond"/>
          <w:sz w:val="22"/>
          <w:szCs w:val="22"/>
        </w:rPr>
        <w:t>inej</w:t>
      </w:r>
      <w:r w:rsidR="00C44044" w:rsidRPr="00BF2000">
        <w:rPr>
          <w:rFonts w:ascii="Garamond" w:hAnsi="Garamond"/>
          <w:sz w:val="22"/>
          <w:szCs w:val="22"/>
        </w:rPr>
        <w:t xml:space="preserve"> </w:t>
      </w:r>
      <w:r w:rsidRPr="00BF2000">
        <w:rPr>
          <w:rFonts w:ascii="Garamond" w:hAnsi="Garamond"/>
          <w:sz w:val="22"/>
          <w:szCs w:val="22"/>
        </w:rPr>
        <w:t>oprávnenej</w:t>
      </w:r>
      <w:r w:rsidR="00C44044" w:rsidRPr="00BF2000">
        <w:rPr>
          <w:rFonts w:ascii="Garamond" w:hAnsi="Garamond"/>
          <w:sz w:val="22"/>
          <w:szCs w:val="22"/>
        </w:rPr>
        <w:t xml:space="preserve"> </w:t>
      </w:r>
      <w:r w:rsidRPr="00BF2000">
        <w:rPr>
          <w:rFonts w:ascii="Garamond" w:hAnsi="Garamond"/>
          <w:sz w:val="22"/>
          <w:szCs w:val="22"/>
        </w:rPr>
        <w:t>osoby</w:t>
      </w:r>
      <w:r w:rsidR="00C44044" w:rsidRPr="00BF2000">
        <w:rPr>
          <w:rFonts w:ascii="Garamond" w:hAnsi="Garamond"/>
          <w:sz w:val="22"/>
          <w:szCs w:val="22"/>
        </w:rPr>
        <w:t xml:space="preserve"> </w:t>
      </w:r>
      <w:r w:rsidRPr="00BF2000">
        <w:rPr>
          <w:rFonts w:ascii="Garamond" w:hAnsi="Garamond"/>
          <w:sz w:val="22"/>
          <w:szCs w:val="22"/>
        </w:rPr>
        <w:t>nie</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dotknutá</w:t>
      </w:r>
      <w:r w:rsidR="00C44044" w:rsidRPr="00BF2000">
        <w:rPr>
          <w:rFonts w:ascii="Garamond" w:hAnsi="Garamond"/>
          <w:sz w:val="22"/>
          <w:szCs w:val="22"/>
        </w:rPr>
        <w:t xml:space="preserve"> </w:t>
      </w:r>
      <w:r w:rsidRPr="00BF2000">
        <w:rPr>
          <w:rFonts w:ascii="Garamond" w:hAnsi="Garamond"/>
          <w:sz w:val="22"/>
          <w:szCs w:val="22"/>
        </w:rPr>
        <w:t>záruka</w:t>
      </w:r>
      <w:r w:rsidR="00C44044" w:rsidRPr="00BF2000">
        <w:rPr>
          <w:rFonts w:ascii="Garamond" w:hAnsi="Garamond"/>
          <w:sz w:val="22"/>
          <w:szCs w:val="22"/>
        </w:rPr>
        <w:t xml:space="preserve"> </w:t>
      </w:r>
      <w:r w:rsidRPr="00BF2000">
        <w:rPr>
          <w:rFonts w:ascii="Garamond" w:hAnsi="Garamond"/>
          <w:sz w:val="22"/>
          <w:szCs w:val="22"/>
        </w:rPr>
        <w:t>za</w:t>
      </w:r>
      <w:r w:rsidR="00C44044" w:rsidRPr="00BF2000">
        <w:rPr>
          <w:rFonts w:ascii="Garamond" w:hAnsi="Garamond"/>
          <w:sz w:val="22"/>
          <w:szCs w:val="22"/>
        </w:rPr>
        <w:t xml:space="preserve"> </w:t>
      </w:r>
      <w:r w:rsidRPr="00BF2000">
        <w:rPr>
          <w:rFonts w:ascii="Garamond" w:hAnsi="Garamond"/>
          <w:sz w:val="22"/>
          <w:szCs w:val="22"/>
        </w:rPr>
        <w:t>akosť</w:t>
      </w:r>
      <w:r w:rsidR="00C44044" w:rsidRPr="00BF2000">
        <w:rPr>
          <w:rFonts w:ascii="Garamond" w:hAnsi="Garamond"/>
          <w:sz w:val="22"/>
          <w:szCs w:val="22"/>
        </w:rPr>
        <w:t xml:space="preserve"> </w:t>
      </w:r>
      <w:r w:rsidRPr="00BF2000">
        <w:rPr>
          <w:rFonts w:ascii="Garamond" w:hAnsi="Garamond"/>
          <w:sz w:val="22"/>
          <w:szCs w:val="22"/>
        </w:rPr>
        <w:t>poskytnutá</w:t>
      </w:r>
      <w:r w:rsidR="00C44044" w:rsidRPr="00BF2000">
        <w:rPr>
          <w:rFonts w:ascii="Garamond" w:hAnsi="Garamond"/>
          <w:sz w:val="22"/>
          <w:szCs w:val="22"/>
        </w:rPr>
        <w:t xml:space="preserve"> </w:t>
      </w:r>
      <w:r w:rsidRPr="00BF2000">
        <w:rPr>
          <w:rFonts w:ascii="Garamond" w:hAnsi="Garamond"/>
          <w:sz w:val="22"/>
          <w:szCs w:val="22"/>
        </w:rPr>
        <w:t>Zhotoviteľom.</w:t>
      </w:r>
      <w:r w:rsidR="00C44044" w:rsidRPr="00BF2000">
        <w:rPr>
          <w:rFonts w:ascii="Garamond" w:hAnsi="Garamond"/>
          <w:sz w:val="22"/>
          <w:szCs w:val="22"/>
        </w:rPr>
        <w:t xml:space="preserve"> </w:t>
      </w:r>
    </w:p>
    <w:p w14:paraId="72308526" w14:textId="77777777" w:rsidR="009E4CFB" w:rsidRPr="00BF2000" w:rsidRDefault="009E4CFB" w:rsidP="0088026C">
      <w:pPr>
        <w:keepNext/>
        <w:keepLines/>
        <w:ind w:left="720"/>
        <w:contextualSpacing/>
        <w:jc w:val="both"/>
        <w:rPr>
          <w:rFonts w:ascii="Garamond" w:hAnsi="Garamond" w:cs="Arial"/>
          <w:sz w:val="22"/>
          <w:szCs w:val="22"/>
        </w:rPr>
      </w:pPr>
    </w:p>
    <w:p w14:paraId="4A710807" w14:textId="72C27EDE" w:rsidR="009E4CFB" w:rsidRDefault="009E4CFB" w:rsidP="0088026C">
      <w:pPr>
        <w:keepNext/>
        <w:keepLines/>
        <w:numPr>
          <w:ilvl w:val="1"/>
          <w:numId w:val="17"/>
        </w:numPr>
        <w:ind w:hanging="720"/>
        <w:contextualSpacing/>
        <w:jc w:val="both"/>
        <w:rPr>
          <w:rFonts w:ascii="Garamond" w:hAnsi="Garamond" w:cs="Arial"/>
          <w:sz w:val="22"/>
          <w:szCs w:val="22"/>
        </w:rPr>
      </w:pP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prípade</w:t>
      </w:r>
      <w:r w:rsidR="00C44044" w:rsidRPr="00BF2000">
        <w:rPr>
          <w:rFonts w:ascii="Garamond" w:hAnsi="Garamond" w:cs="Arial"/>
          <w:sz w:val="22"/>
          <w:szCs w:val="22"/>
        </w:rPr>
        <w:t xml:space="preserve"> </w:t>
      </w:r>
      <w:r w:rsidRPr="00BF2000">
        <w:rPr>
          <w:rFonts w:ascii="Garamond" w:hAnsi="Garamond" w:cs="Arial"/>
          <w:sz w:val="22"/>
          <w:szCs w:val="22"/>
        </w:rPr>
        <w:t>sporu</w:t>
      </w:r>
      <w:r w:rsidR="00C44044" w:rsidRPr="00BF2000">
        <w:rPr>
          <w:rFonts w:ascii="Garamond" w:hAnsi="Garamond" w:cs="Arial"/>
          <w:sz w:val="22"/>
          <w:szCs w:val="22"/>
        </w:rPr>
        <w:t xml:space="preserve"> </w:t>
      </w:r>
      <w:r w:rsidRPr="00BF2000">
        <w:rPr>
          <w:rFonts w:ascii="Garamond" w:hAnsi="Garamond" w:cs="Arial"/>
          <w:sz w:val="22"/>
          <w:szCs w:val="22"/>
        </w:rPr>
        <w:t>o</w:t>
      </w:r>
      <w:r w:rsidR="00C44044" w:rsidRPr="00BF2000">
        <w:rPr>
          <w:rFonts w:ascii="Garamond" w:hAnsi="Garamond" w:cs="Arial"/>
          <w:sz w:val="22"/>
          <w:szCs w:val="22"/>
        </w:rPr>
        <w:t xml:space="preserve"> </w:t>
      </w:r>
      <w:r w:rsidRPr="00BF2000">
        <w:rPr>
          <w:rFonts w:ascii="Garamond" w:hAnsi="Garamond" w:cs="Arial"/>
          <w:sz w:val="22"/>
          <w:szCs w:val="22"/>
        </w:rPr>
        <w:t>zodpovednosť</w:t>
      </w:r>
      <w:r w:rsidR="00C44044" w:rsidRPr="00BF2000">
        <w:rPr>
          <w:rFonts w:ascii="Garamond" w:hAnsi="Garamond" w:cs="Arial"/>
          <w:sz w:val="22"/>
          <w:szCs w:val="22"/>
        </w:rPr>
        <w:t xml:space="preserve">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vad</w:t>
      </w:r>
      <w:r w:rsidR="00D77654" w:rsidRPr="00BF2000">
        <w:rPr>
          <w:rFonts w:ascii="Garamond" w:hAnsi="Garamond" w:cs="Arial"/>
          <w:sz w:val="22"/>
          <w:szCs w:val="22"/>
        </w:rPr>
        <w:t>y</w:t>
      </w:r>
      <w:r w:rsidR="00C44044" w:rsidRPr="00BF2000">
        <w:rPr>
          <w:rFonts w:ascii="Garamond" w:hAnsi="Garamond" w:cs="Arial"/>
          <w:sz w:val="22"/>
          <w:szCs w:val="22"/>
        </w:rPr>
        <w:t xml:space="preserve"> </w:t>
      </w:r>
      <w:r w:rsidR="00B343DB" w:rsidRPr="00BF2000">
        <w:rPr>
          <w:rFonts w:ascii="Garamond" w:hAnsi="Garamond" w:cs="Arial"/>
          <w:sz w:val="22"/>
          <w:szCs w:val="22"/>
        </w:rPr>
        <w:t>Diela</w:t>
      </w:r>
      <w:r w:rsidR="00C44044" w:rsidRPr="00BF2000">
        <w:rPr>
          <w:rFonts w:ascii="Garamond" w:hAnsi="Garamond" w:cs="Arial"/>
          <w:sz w:val="22"/>
          <w:szCs w:val="22"/>
        </w:rPr>
        <w:t xml:space="preserve"> </w:t>
      </w:r>
      <w:r w:rsidRPr="00BF2000">
        <w:rPr>
          <w:rFonts w:ascii="Garamond" w:hAnsi="Garamond" w:cs="Arial"/>
          <w:sz w:val="22"/>
          <w:szCs w:val="22"/>
        </w:rPr>
        <w:t>je</w:t>
      </w:r>
      <w:r w:rsidR="00C44044" w:rsidRPr="00BF2000">
        <w:rPr>
          <w:rFonts w:ascii="Garamond" w:hAnsi="Garamond" w:cs="Arial"/>
          <w:sz w:val="22"/>
          <w:szCs w:val="22"/>
        </w:rPr>
        <w:t xml:space="preserve"> </w:t>
      </w:r>
      <w:r w:rsidRPr="00BF2000">
        <w:rPr>
          <w:rFonts w:ascii="Garamond" w:hAnsi="Garamond" w:cs="Arial"/>
          <w:sz w:val="22"/>
          <w:szCs w:val="22"/>
        </w:rPr>
        <w:t>Zhotoviteľ</w:t>
      </w:r>
      <w:r w:rsidR="00C44044" w:rsidRPr="00BF2000">
        <w:rPr>
          <w:rFonts w:ascii="Garamond" w:hAnsi="Garamond" w:cs="Arial"/>
          <w:sz w:val="22"/>
          <w:szCs w:val="22"/>
        </w:rPr>
        <w:t xml:space="preserve"> </w:t>
      </w:r>
      <w:r w:rsidRPr="00BF2000">
        <w:rPr>
          <w:rFonts w:ascii="Garamond" w:hAnsi="Garamond" w:cs="Arial"/>
          <w:sz w:val="22"/>
          <w:szCs w:val="22"/>
        </w:rPr>
        <w:t>povinný</w:t>
      </w:r>
      <w:r w:rsidR="00C44044" w:rsidRPr="00BF2000">
        <w:rPr>
          <w:rFonts w:ascii="Garamond" w:hAnsi="Garamond" w:cs="Arial"/>
          <w:sz w:val="22"/>
          <w:szCs w:val="22"/>
        </w:rPr>
        <w:t xml:space="preserve"> </w:t>
      </w:r>
      <w:r w:rsidRPr="00BF2000">
        <w:rPr>
          <w:rFonts w:ascii="Garamond" w:hAnsi="Garamond" w:cs="Arial"/>
          <w:sz w:val="22"/>
          <w:szCs w:val="22"/>
        </w:rPr>
        <w:t>reklamovanú</w:t>
      </w:r>
      <w:r w:rsidR="00C44044" w:rsidRPr="00BF2000">
        <w:rPr>
          <w:rFonts w:ascii="Garamond" w:hAnsi="Garamond" w:cs="Arial"/>
          <w:sz w:val="22"/>
          <w:szCs w:val="22"/>
        </w:rPr>
        <w:t xml:space="preserve"> </w:t>
      </w:r>
      <w:r w:rsidRPr="00BF2000">
        <w:rPr>
          <w:rFonts w:ascii="Garamond" w:hAnsi="Garamond" w:cs="Arial"/>
          <w:sz w:val="22"/>
          <w:szCs w:val="22"/>
        </w:rPr>
        <w:t>vadu</w:t>
      </w:r>
      <w:r w:rsidR="00C44044" w:rsidRPr="00BF2000">
        <w:rPr>
          <w:rFonts w:ascii="Garamond" w:hAnsi="Garamond" w:cs="Arial"/>
          <w:sz w:val="22"/>
          <w:szCs w:val="22"/>
        </w:rPr>
        <w:t xml:space="preserve"> </w:t>
      </w:r>
      <w:r w:rsidRPr="00BF2000">
        <w:rPr>
          <w:rFonts w:ascii="Garamond" w:hAnsi="Garamond" w:cs="Arial"/>
          <w:sz w:val="22"/>
          <w:szCs w:val="22"/>
        </w:rPr>
        <w:t>odstrániť</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termíne</w:t>
      </w:r>
      <w:r w:rsidR="00C44044" w:rsidRPr="00BF2000">
        <w:rPr>
          <w:rFonts w:ascii="Garamond" w:hAnsi="Garamond" w:cs="Arial"/>
          <w:sz w:val="22"/>
          <w:szCs w:val="22"/>
        </w:rPr>
        <w:t xml:space="preserve"> </w:t>
      </w:r>
      <w:r w:rsidRPr="00BF2000">
        <w:rPr>
          <w:rFonts w:ascii="Garamond" w:hAnsi="Garamond" w:cs="Arial"/>
          <w:sz w:val="22"/>
          <w:szCs w:val="22"/>
        </w:rPr>
        <w:t>podľa</w:t>
      </w:r>
      <w:r w:rsidR="00C44044" w:rsidRPr="00BF2000">
        <w:rPr>
          <w:rFonts w:ascii="Garamond" w:hAnsi="Garamond" w:cs="Arial"/>
          <w:sz w:val="22"/>
          <w:szCs w:val="22"/>
        </w:rPr>
        <w:t xml:space="preserve"> </w:t>
      </w:r>
      <w:r w:rsidRPr="00BF2000">
        <w:rPr>
          <w:rFonts w:ascii="Garamond" w:hAnsi="Garamond" w:cs="Arial"/>
          <w:sz w:val="22"/>
          <w:szCs w:val="22"/>
        </w:rPr>
        <w:t>tohto</w:t>
      </w:r>
      <w:r w:rsidR="00C44044" w:rsidRPr="00BF2000">
        <w:rPr>
          <w:rFonts w:ascii="Garamond" w:hAnsi="Garamond" w:cs="Arial"/>
          <w:sz w:val="22"/>
          <w:szCs w:val="22"/>
        </w:rPr>
        <w:t xml:space="preserve"> </w:t>
      </w:r>
      <w:r w:rsidRPr="00BF2000">
        <w:rPr>
          <w:rFonts w:ascii="Garamond" w:hAnsi="Garamond" w:cs="Arial"/>
          <w:sz w:val="22"/>
          <w:szCs w:val="22"/>
        </w:rPr>
        <w:t>článku</w:t>
      </w:r>
      <w:r w:rsidR="00C44044" w:rsidRPr="00BF2000">
        <w:rPr>
          <w:rFonts w:ascii="Garamond" w:hAnsi="Garamond" w:cs="Arial"/>
          <w:sz w:val="22"/>
          <w:szCs w:val="22"/>
        </w:rPr>
        <w:t xml:space="preserve"> </w:t>
      </w:r>
      <w:r w:rsidRPr="00BF2000">
        <w:rPr>
          <w:rFonts w:ascii="Garamond" w:hAnsi="Garamond" w:cs="Arial"/>
          <w:sz w:val="22"/>
          <w:szCs w:val="22"/>
        </w:rPr>
        <w:t>bod</w:t>
      </w:r>
      <w:r w:rsidR="00C44044" w:rsidRPr="00BF2000">
        <w:rPr>
          <w:rFonts w:ascii="Garamond" w:hAnsi="Garamond" w:cs="Arial"/>
          <w:sz w:val="22"/>
          <w:szCs w:val="22"/>
        </w:rPr>
        <w:t xml:space="preserve"> </w:t>
      </w:r>
      <w:r w:rsidR="001C083B" w:rsidRPr="00BF2000">
        <w:rPr>
          <w:rFonts w:ascii="Garamond" w:hAnsi="Garamond" w:cs="Arial"/>
          <w:sz w:val="22"/>
          <w:szCs w:val="22"/>
        </w:rPr>
        <w:t>7</w:t>
      </w:r>
      <w:r w:rsidRPr="00BF2000">
        <w:rPr>
          <w:rFonts w:ascii="Garamond" w:hAnsi="Garamond" w:cs="Arial"/>
          <w:sz w:val="22"/>
          <w:szCs w:val="22"/>
        </w:rPr>
        <w:t>.</w:t>
      </w:r>
      <w:r w:rsidR="00D77654" w:rsidRPr="00BF2000">
        <w:rPr>
          <w:rFonts w:ascii="Garamond" w:hAnsi="Garamond" w:cs="Arial"/>
          <w:sz w:val="22"/>
          <w:szCs w:val="22"/>
        </w:rPr>
        <w:t>5</w:t>
      </w:r>
      <w:r w:rsidR="00C44044" w:rsidRPr="00BF2000">
        <w:rPr>
          <w:rFonts w:ascii="Garamond" w:hAnsi="Garamond" w:cs="Arial"/>
          <w:sz w:val="22"/>
          <w:szCs w:val="22"/>
        </w:rPr>
        <w:t xml:space="preserve"> </w:t>
      </w:r>
      <w:r w:rsidRPr="00BF2000">
        <w:rPr>
          <w:rFonts w:ascii="Garamond" w:hAnsi="Garamond" w:cs="Arial"/>
          <w:sz w:val="22"/>
          <w:szCs w:val="22"/>
        </w:rPr>
        <w:t>Zmluvy</w:t>
      </w:r>
      <w:r w:rsidR="00C44044" w:rsidRPr="00BF2000">
        <w:rPr>
          <w:rFonts w:ascii="Garamond" w:hAnsi="Garamond" w:cs="Arial"/>
          <w:sz w:val="22"/>
          <w:szCs w:val="22"/>
        </w:rPr>
        <w:t xml:space="preserve"> </w:t>
      </w:r>
      <w:r w:rsidRPr="00BF2000">
        <w:rPr>
          <w:rFonts w:ascii="Garamond" w:hAnsi="Garamond" w:cs="Arial"/>
          <w:sz w:val="22"/>
          <w:szCs w:val="22"/>
        </w:rPr>
        <w:t>na</w:t>
      </w:r>
      <w:r w:rsidR="00C44044" w:rsidRPr="00BF2000">
        <w:rPr>
          <w:rFonts w:ascii="Garamond" w:hAnsi="Garamond" w:cs="Arial"/>
          <w:sz w:val="22"/>
          <w:szCs w:val="22"/>
        </w:rPr>
        <w:t xml:space="preserve"> </w:t>
      </w:r>
      <w:r w:rsidRPr="00BF2000">
        <w:rPr>
          <w:rFonts w:ascii="Garamond" w:hAnsi="Garamond" w:cs="Arial"/>
          <w:sz w:val="22"/>
          <w:szCs w:val="22"/>
        </w:rPr>
        <w:t>vlastné</w:t>
      </w:r>
      <w:r w:rsidR="00C44044" w:rsidRPr="00BF2000">
        <w:rPr>
          <w:rFonts w:ascii="Garamond" w:hAnsi="Garamond" w:cs="Arial"/>
          <w:sz w:val="22"/>
          <w:szCs w:val="22"/>
        </w:rPr>
        <w:t xml:space="preserve"> </w:t>
      </w:r>
      <w:r w:rsidRPr="00BF2000">
        <w:rPr>
          <w:rFonts w:ascii="Garamond" w:hAnsi="Garamond" w:cs="Arial"/>
          <w:sz w:val="22"/>
          <w:szCs w:val="22"/>
        </w:rPr>
        <w:t>náklady.</w:t>
      </w:r>
      <w:r w:rsidR="00C44044" w:rsidRPr="00BF2000">
        <w:rPr>
          <w:rFonts w:ascii="Garamond" w:hAnsi="Garamond" w:cs="Arial"/>
          <w:sz w:val="22"/>
          <w:szCs w:val="22"/>
        </w:rPr>
        <w:t xml:space="preserve"> </w:t>
      </w:r>
      <w:r w:rsidRPr="00BF2000">
        <w:rPr>
          <w:rFonts w:ascii="Garamond" w:hAnsi="Garamond" w:cs="Arial"/>
          <w:sz w:val="22"/>
          <w:szCs w:val="22"/>
        </w:rPr>
        <w:t>Úhradu</w:t>
      </w:r>
      <w:r w:rsidR="00C44044" w:rsidRPr="00BF2000">
        <w:rPr>
          <w:rFonts w:ascii="Garamond" w:hAnsi="Garamond" w:cs="Arial"/>
          <w:sz w:val="22"/>
          <w:szCs w:val="22"/>
        </w:rPr>
        <w:t xml:space="preserve"> </w:t>
      </w:r>
      <w:r w:rsidRPr="00BF2000">
        <w:rPr>
          <w:rFonts w:ascii="Garamond" w:hAnsi="Garamond" w:cs="Arial"/>
          <w:sz w:val="22"/>
          <w:szCs w:val="22"/>
        </w:rPr>
        <w:t>nákladov</w:t>
      </w:r>
      <w:r w:rsidR="00C44044" w:rsidRPr="00BF2000">
        <w:rPr>
          <w:rFonts w:ascii="Garamond" w:hAnsi="Garamond" w:cs="Arial"/>
          <w:sz w:val="22"/>
          <w:szCs w:val="22"/>
        </w:rPr>
        <w:t xml:space="preserve"> </w:t>
      </w:r>
      <w:r w:rsidRPr="00BF2000">
        <w:rPr>
          <w:rFonts w:ascii="Garamond" w:hAnsi="Garamond" w:cs="Arial"/>
          <w:sz w:val="22"/>
          <w:szCs w:val="22"/>
        </w:rPr>
        <w:t>spojených</w:t>
      </w:r>
      <w:r w:rsidR="00C44044" w:rsidRPr="00BF2000">
        <w:rPr>
          <w:rFonts w:ascii="Garamond" w:hAnsi="Garamond" w:cs="Arial"/>
          <w:sz w:val="22"/>
          <w:szCs w:val="22"/>
        </w:rPr>
        <w:t xml:space="preserve"> </w:t>
      </w:r>
      <w:r w:rsidRPr="00BF2000">
        <w:rPr>
          <w:rFonts w:ascii="Garamond" w:hAnsi="Garamond" w:cs="Arial"/>
          <w:sz w:val="22"/>
          <w:szCs w:val="22"/>
        </w:rPr>
        <w:t>s</w:t>
      </w:r>
      <w:r w:rsidR="00C44044" w:rsidRPr="00BF2000">
        <w:rPr>
          <w:rFonts w:ascii="Garamond" w:hAnsi="Garamond" w:cs="Arial"/>
          <w:sz w:val="22"/>
          <w:szCs w:val="22"/>
        </w:rPr>
        <w:t xml:space="preserve"> </w:t>
      </w:r>
      <w:r w:rsidRPr="00BF2000">
        <w:rPr>
          <w:rFonts w:ascii="Garamond" w:hAnsi="Garamond" w:cs="Arial"/>
          <w:sz w:val="22"/>
          <w:szCs w:val="22"/>
        </w:rPr>
        <w:t>odstránením</w:t>
      </w:r>
      <w:r w:rsidR="00C44044" w:rsidRPr="00BF2000">
        <w:rPr>
          <w:rFonts w:ascii="Garamond" w:hAnsi="Garamond" w:cs="Arial"/>
          <w:sz w:val="22"/>
          <w:szCs w:val="22"/>
        </w:rPr>
        <w:t xml:space="preserve"> </w:t>
      </w:r>
      <w:r w:rsidRPr="00BF2000">
        <w:rPr>
          <w:rFonts w:ascii="Garamond" w:hAnsi="Garamond" w:cs="Arial"/>
          <w:sz w:val="22"/>
          <w:szCs w:val="22"/>
        </w:rPr>
        <w:t>vady</w:t>
      </w:r>
      <w:r w:rsidR="00C44044" w:rsidRPr="00BF2000">
        <w:rPr>
          <w:rFonts w:ascii="Garamond" w:hAnsi="Garamond" w:cs="Arial"/>
          <w:sz w:val="22"/>
          <w:szCs w:val="22"/>
        </w:rPr>
        <w:t xml:space="preserve"> </w:t>
      </w:r>
      <w:r w:rsidRPr="00BF2000">
        <w:rPr>
          <w:rFonts w:ascii="Garamond" w:hAnsi="Garamond" w:cs="Arial"/>
          <w:sz w:val="22"/>
          <w:szCs w:val="22"/>
        </w:rPr>
        <w:t>bude</w:t>
      </w:r>
      <w:r w:rsidR="00C44044" w:rsidRPr="00BF2000">
        <w:rPr>
          <w:rFonts w:ascii="Garamond" w:hAnsi="Garamond" w:cs="Arial"/>
          <w:sz w:val="22"/>
          <w:szCs w:val="22"/>
        </w:rPr>
        <w:t xml:space="preserve"> </w:t>
      </w:r>
      <w:r w:rsidR="00D77654" w:rsidRPr="00BF2000">
        <w:rPr>
          <w:rFonts w:ascii="Garamond" w:hAnsi="Garamond" w:cs="Arial"/>
          <w:sz w:val="22"/>
          <w:szCs w:val="22"/>
        </w:rPr>
        <w:t>po</w:t>
      </w:r>
      <w:r w:rsidR="00C44044" w:rsidRPr="00BF2000">
        <w:rPr>
          <w:rFonts w:ascii="Garamond" w:hAnsi="Garamond" w:cs="Arial"/>
          <w:sz w:val="22"/>
          <w:szCs w:val="22"/>
        </w:rPr>
        <w:t xml:space="preserve"> </w:t>
      </w:r>
      <w:r w:rsidR="00D77654" w:rsidRPr="00BF2000">
        <w:rPr>
          <w:rFonts w:ascii="Garamond" w:hAnsi="Garamond" w:cs="Arial"/>
          <w:sz w:val="22"/>
          <w:szCs w:val="22"/>
        </w:rPr>
        <w:t>ukončení</w:t>
      </w:r>
      <w:r w:rsidR="00C44044" w:rsidRPr="00BF2000">
        <w:rPr>
          <w:rFonts w:ascii="Garamond" w:hAnsi="Garamond" w:cs="Arial"/>
          <w:sz w:val="22"/>
          <w:szCs w:val="22"/>
        </w:rPr>
        <w:t xml:space="preserve"> </w:t>
      </w:r>
      <w:r w:rsidR="00D77654" w:rsidRPr="00BF2000">
        <w:rPr>
          <w:rFonts w:ascii="Garamond" w:hAnsi="Garamond" w:cs="Arial"/>
          <w:sz w:val="22"/>
          <w:szCs w:val="22"/>
        </w:rPr>
        <w:t>sporového</w:t>
      </w:r>
      <w:r w:rsidR="00C44044" w:rsidRPr="00BF2000">
        <w:rPr>
          <w:rFonts w:ascii="Garamond" w:hAnsi="Garamond" w:cs="Arial"/>
          <w:sz w:val="22"/>
          <w:szCs w:val="22"/>
        </w:rPr>
        <w:t xml:space="preserve"> </w:t>
      </w:r>
      <w:r w:rsidR="00D77654" w:rsidRPr="00BF2000">
        <w:rPr>
          <w:rFonts w:ascii="Garamond" w:hAnsi="Garamond" w:cs="Arial"/>
          <w:sz w:val="22"/>
          <w:szCs w:val="22"/>
        </w:rPr>
        <w:t>konania</w:t>
      </w:r>
      <w:r w:rsidR="00C44044" w:rsidRPr="00BF2000">
        <w:rPr>
          <w:rFonts w:ascii="Garamond" w:hAnsi="Garamond" w:cs="Arial"/>
          <w:sz w:val="22"/>
          <w:szCs w:val="22"/>
        </w:rPr>
        <w:t xml:space="preserve"> </w:t>
      </w:r>
      <w:r w:rsidRPr="00BF2000">
        <w:rPr>
          <w:rFonts w:ascii="Garamond" w:hAnsi="Garamond" w:cs="Arial"/>
          <w:sz w:val="22"/>
          <w:szCs w:val="22"/>
        </w:rPr>
        <w:t>znášať</w:t>
      </w:r>
      <w:r w:rsidR="00C44044" w:rsidRPr="00BF2000">
        <w:rPr>
          <w:rFonts w:ascii="Garamond" w:hAnsi="Garamond" w:cs="Arial"/>
          <w:sz w:val="22"/>
          <w:szCs w:val="22"/>
        </w:rPr>
        <w:t xml:space="preserve"> </w:t>
      </w:r>
      <w:r w:rsidR="000E00EC" w:rsidRPr="00BF2000">
        <w:rPr>
          <w:rFonts w:ascii="Garamond" w:hAnsi="Garamond" w:cs="Arial"/>
          <w:sz w:val="22"/>
          <w:szCs w:val="22"/>
        </w:rPr>
        <w:t>Zmluvná</w:t>
      </w:r>
      <w:r w:rsidR="00C44044" w:rsidRPr="00BF2000">
        <w:rPr>
          <w:rFonts w:ascii="Garamond" w:hAnsi="Garamond" w:cs="Arial"/>
          <w:sz w:val="22"/>
          <w:szCs w:val="22"/>
        </w:rPr>
        <w:t xml:space="preserve"> </w:t>
      </w:r>
      <w:r w:rsidRPr="00BF2000">
        <w:rPr>
          <w:rFonts w:ascii="Garamond" w:hAnsi="Garamond" w:cs="Arial"/>
          <w:sz w:val="22"/>
          <w:szCs w:val="22"/>
        </w:rPr>
        <w:t>strana,</w:t>
      </w:r>
      <w:r w:rsidR="00C44044" w:rsidRPr="00BF2000">
        <w:rPr>
          <w:rFonts w:ascii="Garamond" w:hAnsi="Garamond" w:cs="Arial"/>
          <w:sz w:val="22"/>
          <w:szCs w:val="22"/>
        </w:rPr>
        <w:t xml:space="preserve"> </w:t>
      </w:r>
      <w:r w:rsidRPr="00BF2000">
        <w:rPr>
          <w:rFonts w:ascii="Garamond" w:hAnsi="Garamond" w:cs="Arial"/>
          <w:sz w:val="22"/>
          <w:szCs w:val="22"/>
        </w:rPr>
        <w:t>ktorá</w:t>
      </w:r>
      <w:r w:rsidR="00C44044" w:rsidRPr="00BF2000">
        <w:rPr>
          <w:rFonts w:ascii="Garamond" w:hAnsi="Garamond" w:cs="Arial"/>
          <w:sz w:val="22"/>
          <w:szCs w:val="22"/>
        </w:rPr>
        <w:t xml:space="preserve"> </w:t>
      </w:r>
      <w:r w:rsidRPr="00BF2000">
        <w:rPr>
          <w:rFonts w:ascii="Garamond" w:hAnsi="Garamond" w:cs="Arial"/>
          <w:sz w:val="22"/>
          <w:szCs w:val="22"/>
        </w:rPr>
        <w:t>bola</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spore</w:t>
      </w:r>
      <w:r w:rsidR="00C44044" w:rsidRPr="00BF2000">
        <w:rPr>
          <w:rFonts w:ascii="Garamond" w:hAnsi="Garamond" w:cs="Arial"/>
          <w:sz w:val="22"/>
          <w:szCs w:val="22"/>
        </w:rPr>
        <w:t xml:space="preserve"> </w:t>
      </w:r>
      <w:r w:rsidR="00D77654" w:rsidRPr="00BF2000">
        <w:rPr>
          <w:rFonts w:ascii="Garamond" w:hAnsi="Garamond" w:cs="Arial"/>
          <w:sz w:val="22"/>
          <w:szCs w:val="22"/>
        </w:rPr>
        <w:t>neúspešná</w:t>
      </w:r>
      <w:r w:rsidRPr="00BF2000">
        <w:rPr>
          <w:rFonts w:ascii="Garamond" w:hAnsi="Garamond" w:cs="Arial"/>
          <w:sz w:val="22"/>
          <w:szCs w:val="22"/>
        </w:rPr>
        <w:t>.</w:t>
      </w:r>
      <w:r w:rsidR="00C44044" w:rsidRPr="00BF2000">
        <w:rPr>
          <w:rFonts w:ascii="Garamond" w:hAnsi="Garamond" w:cs="Arial"/>
          <w:sz w:val="22"/>
          <w:szCs w:val="22"/>
        </w:rPr>
        <w:t xml:space="preserve">  </w:t>
      </w:r>
    </w:p>
    <w:p w14:paraId="2A89FBDE" w14:textId="77777777" w:rsidR="00846103" w:rsidRPr="00BF2000" w:rsidRDefault="00846103" w:rsidP="00846103">
      <w:pPr>
        <w:keepNext/>
        <w:keepLines/>
        <w:contextualSpacing/>
        <w:jc w:val="both"/>
        <w:rPr>
          <w:rFonts w:ascii="Garamond" w:hAnsi="Garamond" w:cs="Arial"/>
          <w:sz w:val="22"/>
          <w:szCs w:val="22"/>
        </w:rPr>
      </w:pPr>
    </w:p>
    <w:p w14:paraId="5CB9D9DC" w14:textId="4D45AB53" w:rsidR="009E4CFB" w:rsidRPr="00BF2000" w:rsidRDefault="009E4CFB" w:rsidP="0088026C">
      <w:pPr>
        <w:keepNext/>
        <w:keepLines/>
        <w:numPr>
          <w:ilvl w:val="1"/>
          <w:numId w:val="17"/>
        </w:numPr>
        <w:tabs>
          <w:tab w:val="left" w:pos="709"/>
        </w:tabs>
        <w:suppressAutoHyphens/>
        <w:ind w:hanging="720"/>
        <w:contextualSpacing/>
        <w:jc w:val="both"/>
        <w:rPr>
          <w:rFonts w:ascii="Garamond" w:hAnsi="Garamond" w:cs="Arial"/>
          <w:sz w:val="22"/>
          <w:szCs w:val="22"/>
        </w:rPr>
      </w:pPr>
      <w:r w:rsidRPr="00BF2000">
        <w:rPr>
          <w:rFonts w:ascii="Garamond" w:hAnsi="Garamond" w:cs="Arial"/>
          <w:sz w:val="22"/>
          <w:szCs w:val="22"/>
        </w:rPr>
        <w:t>Zodpovednosť</w:t>
      </w:r>
      <w:r w:rsidR="00C44044" w:rsidRPr="00BF2000">
        <w:rPr>
          <w:rFonts w:ascii="Garamond" w:hAnsi="Garamond" w:cs="Arial"/>
          <w:sz w:val="22"/>
          <w:szCs w:val="22"/>
        </w:rPr>
        <w:t xml:space="preserve">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vady</w:t>
      </w:r>
      <w:r w:rsidR="00C44044" w:rsidRPr="00BF2000">
        <w:rPr>
          <w:rFonts w:ascii="Garamond" w:hAnsi="Garamond" w:cs="Arial"/>
          <w:sz w:val="22"/>
          <w:szCs w:val="22"/>
        </w:rPr>
        <w:t xml:space="preserve"> </w:t>
      </w:r>
      <w:r w:rsidR="00B343DB" w:rsidRPr="00BF2000">
        <w:rPr>
          <w:rFonts w:ascii="Garamond" w:hAnsi="Garamond" w:cs="Arial"/>
          <w:sz w:val="22"/>
          <w:szCs w:val="22"/>
        </w:rPr>
        <w:t>Diela</w:t>
      </w:r>
      <w:r w:rsidR="00C44044" w:rsidRPr="00BF2000">
        <w:rPr>
          <w:rFonts w:ascii="Garamond" w:hAnsi="Garamond" w:cs="Arial"/>
          <w:sz w:val="22"/>
          <w:szCs w:val="22"/>
        </w:rPr>
        <w:t xml:space="preserve"> </w:t>
      </w:r>
      <w:r w:rsidRPr="00BF2000">
        <w:rPr>
          <w:rFonts w:ascii="Garamond" w:hAnsi="Garamond" w:cs="Arial"/>
          <w:sz w:val="22"/>
          <w:szCs w:val="22"/>
        </w:rPr>
        <w:t>sa</w:t>
      </w:r>
      <w:r w:rsidR="00C44044" w:rsidRPr="00BF2000">
        <w:rPr>
          <w:rFonts w:ascii="Garamond" w:hAnsi="Garamond" w:cs="Arial"/>
          <w:sz w:val="22"/>
          <w:szCs w:val="22"/>
        </w:rPr>
        <w:t xml:space="preserve"> </w:t>
      </w:r>
      <w:r w:rsidRPr="00BF2000">
        <w:rPr>
          <w:rFonts w:ascii="Garamond" w:hAnsi="Garamond" w:cs="Arial"/>
          <w:sz w:val="22"/>
          <w:szCs w:val="22"/>
        </w:rPr>
        <w:t>ďalej</w:t>
      </w:r>
      <w:r w:rsidR="00C44044" w:rsidRPr="00BF2000">
        <w:rPr>
          <w:rFonts w:ascii="Garamond" w:hAnsi="Garamond" w:cs="Arial"/>
          <w:sz w:val="22"/>
          <w:szCs w:val="22"/>
        </w:rPr>
        <w:t xml:space="preserve"> </w:t>
      </w:r>
      <w:r w:rsidRPr="00BF2000">
        <w:rPr>
          <w:rFonts w:ascii="Garamond" w:hAnsi="Garamond" w:cs="Arial"/>
          <w:sz w:val="22"/>
          <w:szCs w:val="22"/>
        </w:rPr>
        <w:t>spravuje</w:t>
      </w:r>
      <w:r w:rsidR="00C44044" w:rsidRPr="00BF2000">
        <w:rPr>
          <w:rFonts w:ascii="Garamond" w:hAnsi="Garamond" w:cs="Arial"/>
          <w:sz w:val="22"/>
          <w:szCs w:val="22"/>
        </w:rPr>
        <w:t xml:space="preserve"> </w:t>
      </w:r>
      <w:r w:rsidRPr="00BF2000">
        <w:rPr>
          <w:rFonts w:ascii="Garamond" w:hAnsi="Garamond" w:cs="Arial"/>
          <w:sz w:val="22"/>
          <w:szCs w:val="22"/>
        </w:rPr>
        <w:t>príslušnými</w:t>
      </w:r>
      <w:r w:rsidR="00C44044" w:rsidRPr="00BF2000">
        <w:rPr>
          <w:rFonts w:ascii="Garamond" w:hAnsi="Garamond" w:cs="Arial"/>
          <w:sz w:val="22"/>
          <w:szCs w:val="22"/>
        </w:rPr>
        <w:t xml:space="preserve"> </w:t>
      </w:r>
      <w:r w:rsidRPr="00BF2000">
        <w:rPr>
          <w:rFonts w:ascii="Garamond" w:hAnsi="Garamond" w:cs="Arial"/>
          <w:sz w:val="22"/>
          <w:szCs w:val="22"/>
        </w:rPr>
        <w:t>ustanoveniami</w:t>
      </w:r>
      <w:r w:rsidR="00C44044" w:rsidRPr="00BF2000">
        <w:rPr>
          <w:rFonts w:ascii="Garamond" w:hAnsi="Garamond" w:cs="Arial"/>
          <w:sz w:val="22"/>
          <w:szCs w:val="22"/>
        </w:rPr>
        <w:t xml:space="preserve"> </w:t>
      </w:r>
      <w:r w:rsidRPr="00BF2000">
        <w:rPr>
          <w:rFonts w:ascii="Garamond" w:hAnsi="Garamond" w:cs="Arial"/>
          <w:sz w:val="22"/>
          <w:szCs w:val="22"/>
        </w:rPr>
        <w:t>Obchodného</w:t>
      </w:r>
      <w:r w:rsidR="00C44044" w:rsidRPr="00BF2000">
        <w:rPr>
          <w:rFonts w:ascii="Garamond" w:hAnsi="Garamond" w:cs="Arial"/>
          <w:sz w:val="22"/>
          <w:szCs w:val="22"/>
        </w:rPr>
        <w:t xml:space="preserve"> </w:t>
      </w:r>
      <w:r w:rsidRPr="00BF2000">
        <w:rPr>
          <w:rFonts w:ascii="Garamond" w:hAnsi="Garamond" w:cs="Arial"/>
          <w:sz w:val="22"/>
          <w:szCs w:val="22"/>
        </w:rPr>
        <w:t>zákonníka.</w:t>
      </w:r>
      <w:r w:rsidR="00C44044" w:rsidRPr="00BF2000">
        <w:rPr>
          <w:rFonts w:ascii="Garamond" w:hAnsi="Garamond" w:cs="Arial"/>
          <w:sz w:val="22"/>
          <w:szCs w:val="22"/>
        </w:rPr>
        <w:t xml:space="preserve"> </w:t>
      </w:r>
    </w:p>
    <w:p w14:paraId="04CA5AF2" w14:textId="03A5E92D" w:rsidR="00BF2000" w:rsidRDefault="00BF2000" w:rsidP="00BF2000">
      <w:pPr>
        <w:keepNext/>
        <w:keepLines/>
        <w:tabs>
          <w:tab w:val="left" w:pos="709"/>
        </w:tabs>
        <w:suppressAutoHyphens/>
        <w:contextualSpacing/>
        <w:jc w:val="both"/>
        <w:rPr>
          <w:rFonts w:ascii="Garamond" w:hAnsi="Garamond" w:cs="Arial"/>
          <w:sz w:val="22"/>
          <w:szCs w:val="22"/>
        </w:rPr>
      </w:pPr>
    </w:p>
    <w:p w14:paraId="0EEF1C39" w14:textId="061A6504" w:rsidR="00846103" w:rsidRDefault="00846103" w:rsidP="00BF2000">
      <w:pPr>
        <w:keepNext/>
        <w:keepLines/>
        <w:tabs>
          <w:tab w:val="left" w:pos="709"/>
        </w:tabs>
        <w:suppressAutoHyphens/>
        <w:contextualSpacing/>
        <w:jc w:val="both"/>
        <w:rPr>
          <w:rFonts w:ascii="Garamond" w:hAnsi="Garamond" w:cs="Arial"/>
          <w:sz w:val="22"/>
          <w:szCs w:val="22"/>
        </w:rPr>
      </w:pPr>
    </w:p>
    <w:p w14:paraId="3DA207AC" w14:textId="77777777" w:rsidR="00846103" w:rsidRPr="00BF2000" w:rsidRDefault="00846103" w:rsidP="00BF2000">
      <w:pPr>
        <w:keepNext/>
        <w:keepLines/>
        <w:tabs>
          <w:tab w:val="left" w:pos="709"/>
        </w:tabs>
        <w:suppressAutoHyphens/>
        <w:contextualSpacing/>
        <w:jc w:val="both"/>
        <w:rPr>
          <w:rFonts w:ascii="Garamond" w:hAnsi="Garamond" w:cs="Arial"/>
          <w:sz w:val="22"/>
          <w:szCs w:val="22"/>
        </w:rPr>
      </w:pPr>
    </w:p>
    <w:p w14:paraId="5F27D117" w14:textId="77777777" w:rsidR="00BF2000" w:rsidRPr="00BF2000" w:rsidRDefault="00BF2000" w:rsidP="00BF2000">
      <w:pPr>
        <w:keepNext/>
        <w:keepLines/>
        <w:numPr>
          <w:ilvl w:val="0"/>
          <w:numId w:val="44"/>
        </w:numPr>
        <w:tabs>
          <w:tab w:val="left" w:pos="720"/>
          <w:tab w:val="left" w:pos="851"/>
        </w:tabs>
        <w:ind w:left="-142" w:firstLine="142"/>
        <w:jc w:val="both"/>
        <w:outlineLvl w:val="1"/>
        <w:rPr>
          <w:rFonts w:ascii="Garamond" w:hAnsi="Garamond" w:cs="Arial"/>
          <w:b/>
          <w:bCs/>
          <w:sz w:val="22"/>
          <w:szCs w:val="22"/>
          <w:lang w:eastAsia="ar-SA"/>
        </w:rPr>
      </w:pPr>
      <w:r w:rsidRPr="00BF2000">
        <w:rPr>
          <w:rFonts w:ascii="Garamond" w:hAnsi="Garamond" w:cs="Arial"/>
          <w:b/>
          <w:bCs/>
          <w:sz w:val="22"/>
          <w:szCs w:val="22"/>
        </w:rPr>
        <w:lastRenderedPageBreak/>
        <w:t>SUBDODÁVATELIA</w:t>
      </w:r>
    </w:p>
    <w:p w14:paraId="158D4722" w14:textId="77777777" w:rsidR="00BF2000" w:rsidRPr="00BF2000" w:rsidRDefault="00BF2000" w:rsidP="00BF2000">
      <w:pPr>
        <w:pStyle w:val="Odsekzoznamu"/>
        <w:keepNext/>
        <w:keepLines/>
        <w:rPr>
          <w:rFonts w:ascii="Garamond" w:hAnsi="Garamond"/>
          <w:sz w:val="22"/>
          <w:szCs w:val="22"/>
        </w:rPr>
      </w:pPr>
    </w:p>
    <w:p w14:paraId="67EEACC7" w14:textId="6FCB17C8" w:rsidR="00BF2000" w:rsidRPr="00BF2000" w:rsidRDefault="00BF2000" w:rsidP="00BF2000">
      <w:pPr>
        <w:pStyle w:val="Odsekzoznamu"/>
        <w:keepNext/>
        <w:keepLines/>
        <w:numPr>
          <w:ilvl w:val="0"/>
          <w:numId w:val="45"/>
        </w:numPr>
        <w:ind w:hanging="720"/>
        <w:jc w:val="both"/>
        <w:rPr>
          <w:rFonts w:ascii="Garamond" w:hAnsi="Garamond"/>
          <w:sz w:val="22"/>
          <w:szCs w:val="22"/>
        </w:rPr>
      </w:pPr>
      <w:r w:rsidRPr="00BF2000">
        <w:rPr>
          <w:rFonts w:ascii="Garamond" w:hAnsi="Garamond"/>
          <w:sz w:val="22"/>
          <w:szCs w:val="22"/>
        </w:rPr>
        <w:t>Každá zmluva, na základe ktorej Zhotoviteľ poverí tretiu stranu vykonaním časti Diela sa považuje za zmluvu so Subdodávateľom. Zhotoviteľ je pred uzatvorením zmluvy so Subdodávateľom, ktorý nie je uvedený v Prílohe 2 Zmluvy povinný získať predchádzajúci písomný súhlas Objednávateľa. V písomnej žiadosti o udelenie súhlasu Objednávateľa je Zhotoviteľ povinný uviesť časť Diela, ktorý by mal vykonať Subdodávateľ a presnú identifikáciu Subdodávateľa. Objednávateľ písomne upovedomí Zhotoviteľa o svojom rozhodnutí v lehote do 10 (desiatich) dní odo dňa doručenia žiadosti o súhlas, v ktorom v prípade neudelenia súhlasu uvedie príslušné dôvody.</w:t>
      </w:r>
    </w:p>
    <w:p w14:paraId="4A674ECB" w14:textId="77777777" w:rsidR="00BF2000" w:rsidRPr="00BF2000" w:rsidRDefault="00BF2000" w:rsidP="00BF2000">
      <w:pPr>
        <w:pStyle w:val="Odsekzoznamu"/>
        <w:keepNext/>
        <w:keepLines/>
        <w:jc w:val="both"/>
        <w:rPr>
          <w:rFonts w:ascii="Garamond" w:hAnsi="Garamond"/>
          <w:sz w:val="22"/>
          <w:szCs w:val="22"/>
        </w:rPr>
      </w:pPr>
    </w:p>
    <w:p w14:paraId="7846AF4A" w14:textId="77777777" w:rsidR="00BF2000" w:rsidRPr="00BF2000" w:rsidRDefault="00BF2000" w:rsidP="00BF2000">
      <w:pPr>
        <w:pStyle w:val="Odsekzoznamu"/>
        <w:keepNext/>
        <w:keepLines/>
        <w:numPr>
          <w:ilvl w:val="0"/>
          <w:numId w:val="45"/>
        </w:numPr>
        <w:ind w:hanging="720"/>
        <w:jc w:val="both"/>
        <w:rPr>
          <w:rFonts w:ascii="Garamond" w:hAnsi="Garamond"/>
          <w:sz w:val="22"/>
          <w:szCs w:val="22"/>
        </w:rPr>
      </w:pPr>
      <w:r w:rsidRPr="00BF2000">
        <w:rPr>
          <w:rFonts w:ascii="Garamond" w:hAnsi="Garamond"/>
          <w:sz w:val="22"/>
          <w:szCs w:val="22"/>
        </w:rPr>
        <w:t xml:space="preserve">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 </w:t>
      </w:r>
    </w:p>
    <w:p w14:paraId="4ABF9927" w14:textId="77777777" w:rsidR="00BF2000" w:rsidRPr="00BF2000" w:rsidRDefault="00BF2000" w:rsidP="00BF2000">
      <w:pPr>
        <w:pStyle w:val="Odsekzoznamu"/>
        <w:keepNext/>
        <w:keepLines/>
        <w:rPr>
          <w:rFonts w:ascii="Garamond" w:hAnsi="Garamond"/>
          <w:sz w:val="22"/>
          <w:szCs w:val="22"/>
        </w:rPr>
      </w:pPr>
    </w:p>
    <w:p w14:paraId="33633CF8" w14:textId="77777777" w:rsidR="00BF2000" w:rsidRPr="00BF2000" w:rsidRDefault="00BF2000" w:rsidP="00BF2000">
      <w:pPr>
        <w:pStyle w:val="Odsekzoznamu"/>
        <w:keepNext/>
        <w:keepLines/>
        <w:numPr>
          <w:ilvl w:val="0"/>
          <w:numId w:val="45"/>
        </w:numPr>
        <w:ind w:hanging="720"/>
        <w:jc w:val="both"/>
        <w:rPr>
          <w:rFonts w:ascii="Garamond" w:hAnsi="Garamond"/>
          <w:sz w:val="22"/>
          <w:szCs w:val="22"/>
        </w:rPr>
      </w:pPr>
      <w:r w:rsidRPr="00BF2000">
        <w:rPr>
          <w:rFonts w:ascii="Garamond" w:hAnsi="Garamond"/>
          <w:sz w:val="22"/>
          <w:szCs w:val="22"/>
        </w:rPr>
        <w:t>Ak Objednávateľ zistí, že Subdodávateľ nie je schopný plniť si svoje záväzky, môže od Zhotoviteľa okamžite požadovať náhradu za tohto Subdodávateľa alebo aby Zhotoviteľ sám začal vykonávať časť Diela vykonávaného týmto Subdodávateľom.</w:t>
      </w:r>
    </w:p>
    <w:p w14:paraId="0126BABB" w14:textId="77777777" w:rsidR="00BF2000" w:rsidRPr="00BF2000" w:rsidRDefault="00BF2000" w:rsidP="00BF2000">
      <w:pPr>
        <w:pStyle w:val="Odsekzoznamu"/>
        <w:keepNext/>
        <w:keepLines/>
        <w:jc w:val="both"/>
        <w:rPr>
          <w:rFonts w:ascii="Garamond" w:hAnsi="Garamond"/>
          <w:sz w:val="22"/>
          <w:szCs w:val="22"/>
        </w:rPr>
      </w:pPr>
    </w:p>
    <w:p w14:paraId="45D65A18" w14:textId="77777777" w:rsidR="00BF2000" w:rsidRPr="00BF2000" w:rsidRDefault="00BF2000" w:rsidP="00BF2000">
      <w:pPr>
        <w:pStyle w:val="Odsekzoznamu"/>
        <w:keepNext/>
        <w:keepLines/>
        <w:numPr>
          <w:ilvl w:val="0"/>
          <w:numId w:val="45"/>
        </w:numPr>
        <w:ind w:hanging="720"/>
        <w:jc w:val="both"/>
        <w:rPr>
          <w:rFonts w:ascii="Garamond" w:hAnsi="Garamond"/>
          <w:sz w:val="22"/>
          <w:szCs w:val="22"/>
        </w:rPr>
      </w:pPr>
      <w:r w:rsidRPr="00BF2000">
        <w:rPr>
          <w:rFonts w:ascii="Garamond" w:hAnsi="Garamond"/>
          <w:sz w:val="22"/>
          <w:szCs w:val="22"/>
        </w:rPr>
        <w:t>Časť Diela, ktorého vykonávaním poveril Zhotoviteľ na základe zmluvného vzťahu Subdodávateľa, nesmie byť zverená Subdodávateľom tretej osobe.</w:t>
      </w:r>
    </w:p>
    <w:p w14:paraId="4B4B3378" w14:textId="77777777" w:rsidR="00BF2000" w:rsidRPr="00BF2000" w:rsidRDefault="00BF2000" w:rsidP="00BF2000">
      <w:pPr>
        <w:pStyle w:val="Odsekzoznamu"/>
        <w:keepNext/>
        <w:keepLines/>
        <w:jc w:val="both"/>
        <w:rPr>
          <w:rFonts w:ascii="Garamond" w:hAnsi="Garamond"/>
          <w:sz w:val="22"/>
          <w:szCs w:val="22"/>
        </w:rPr>
      </w:pPr>
    </w:p>
    <w:p w14:paraId="1F02655A" w14:textId="77777777" w:rsidR="00BF2000" w:rsidRPr="00BF2000" w:rsidRDefault="00BF2000" w:rsidP="00BF2000">
      <w:pPr>
        <w:pStyle w:val="Odsekzoznamu"/>
        <w:keepNext/>
        <w:keepLines/>
        <w:numPr>
          <w:ilvl w:val="0"/>
          <w:numId w:val="45"/>
        </w:numPr>
        <w:ind w:hanging="720"/>
        <w:jc w:val="both"/>
        <w:rPr>
          <w:rFonts w:ascii="Garamond" w:hAnsi="Garamond"/>
          <w:bCs/>
          <w:sz w:val="22"/>
          <w:szCs w:val="22"/>
        </w:rPr>
      </w:pPr>
      <w:r w:rsidRPr="00BF2000">
        <w:rPr>
          <w:rFonts w:ascii="Garamond" w:hAnsi="Garamond"/>
          <w:sz w:val="22"/>
          <w:szCs w:val="22"/>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dodatkom k Zmluve.  </w:t>
      </w:r>
    </w:p>
    <w:p w14:paraId="6E2AE942" w14:textId="77777777" w:rsidR="009E4CFB" w:rsidRPr="00BF2000" w:rsidRDefault="009E4CFB" w:rsidP="0088026C">
      <w:pPr>
        <w:keepNext/>
        <w:keepLines/>
        <w:jc w:val="both"/>
        <w:rPr>
          <w:rFonts w:ascii="Garamond" w:eastAsia="Calibri" w:hAnsi="Garamond"/>
          <w:sz w:val="22"/>
          <w:szCs w:val="22"/>
        </w:rPr>
      </w:pPr>
    </w:p>
    <w:p w14:paraId="7F438DAC" w14:textId="77D1DD50" w:rsidR="009E4CFB" w:rsidRPr="00BF2000" w:rsidRDefault="009E4CFB" w:rsidP="0088026C">
      <w:pPr>
        <w:keepNext/>
        <w:keepLines/>
        <w:numPr>
          <w:ilvl w:val="0"/>
          <w:numId w:val="5"/>
        </w:numPr>
        <w:tabs>
          <w:tab w:val="left" w:pos="720"/>
        </w:tabs>
        <w:jc w:val="both"/>
        <w:outlineLvl w:val="1"/>
        <w:rPr>
          <w:rFonts w:ascii="Garamond" w:hAnsi="Garamond"/>
          <w:b/>
          <w:bCs/>
          <w:sz w:val="22"/>
          <w:szCs w:val="22"/>
        </w:rPr>
      </w:pPr>
      <w:r w:rsidRPr="00BF2000">
        <w:rPr>
          <w:rFonts w:ascii="Garamond" w:hAnsi="Garamond"/>
          <w:b/>
          <w:bCs/>
          <w:sz w:val="22"/>
          <w:szCs w:val="22"/>
        </w:rPr>
        <w:t>SANKCIE</w:t>
      </w:r>
    </w:p>
    <w:p w14:paraId="4924346F" w14:textId="77777777" w:rsidR="00EC164F" w:rsidRPr="00BF2000" w:rsidRDefault="00EC164F" w:rsidP="0088026C">
      <w:pPr>
        <w:keepNext/>
        <w:keepLines/>
        <w:ind w:left="720"/>
        <w:jc w:val="both"/>
        <w:outlineLvl w:val="1"/>
        <w:rPr>
          <w:rFonts w:ascii="Garamond" w:hAnsi="Garamond"/>
          <w:b/>
          <w:bCs/>
          <w:sz w:val="22"/>
          <w:szCs w:val="22"/>
        </w:rPr>
      </w:pPr>
    </w:p>
    <w:p w14:paraId="5D9EF3B2" w14:textId="4F9E40BE" w:rsidR="009E4CFB" w:rsidRPr="00BF2000" w:rsidRDefault="009E4CFB" w:rsidP="0088026C">
      <w:pPr>
        <w:keepNext/>
        <w:keepLines/>
        <w:numPr>
          <w:ilvl w:val="0"/>
          <w:numId w:val="18"/>
        </w:numPr>
        <w:tabs>
          <w:tab w:val="left" w:pos="709"/>
        </w:tabs>
        <w:ind w:hanging="720"/>
        <w:jc w:val="both"/>
        <w:rPr>
          <w:rFonts w:ascii="Garamond" w:hAnsi="Garamond" w:cs="Arial"/>
          <w:b/>
          <w:sz w:val="22"/>
          <w:szCs w:val="22"/>
        </w:rPr>
      </w:pPr>
      <w:r w:rsidRPr="00BF2000">
        <w:rPr>
          <w:rFonts w:ascii="Garamond" w:hAnsi="Garamond" w:cs="Arial"/>
          <w:sz w:val="22"/>
          <w:szCs w:val="22"/>
        </w:rPr>
        <w:t>Zmluvné</w:t>
      </w:r>
      <w:r w:rsidR="00C44044" w:rsidRPr="00BF2000">
        <w:rPr>
          <w:rFonts w:ascii="Garamond" w:hAnsi="Garamond" w:cs="Arial"/>
          <w:sz w:val="22"/>
          <w:szCs w:val="22"/>
        </w:rPr>
        <w:t xml:space="preserve"> </w:t>
      </w:r>
      <w:r w:rsidRPr="00BF2000">
        <w:rPr>
          <w:rFonts w:ascii="Garamond" w:hAnsi="Garamond" w:cs="Arial"/>
          <w:sz w:val="22"/>
          <w:szCs w:val="22"/>
        </w:rPr>
        <w:t>strany</w:t>
      </w:r>
      <w:r w:rsidR="00C44044" w:rsidRPr="00BF2000">
        <w:rPr>
          <w:rFonts w:ascii="Garamond" w:hAnsi="Garamond" w:cs="Arial"/>
          <w:sz w:val="22"/>
          <w:szCs w:val="22"/>
        </w:rPr>
        <w:t xml:space="preserve"> </w:t>
      </w:r>
      <w:r w:rsidRPr="00BF2000">
        <w:rPr>
          <w:rFonts w:ascii="Garamond" w:hAnsi="Garamond" w:cs="Arial"/>
          <w:sz w:val="22"/>
          <w:szCs w:val="22"/>
        </w:rPr>
        <w:t>sa</w:t>
      </w:r>
      <w:r w:rsidR="00C44044" w:rsidRPr="00BF2000">
        <w:rPr>
          <w:rFonts w:ascii="Garamond" w:hAnsi="Garamond" w:cs="Arial"/>
          <w:sz w:val="22"/>
          <w:szCs w:val="22"/>
        </w:rPr>
        <w:t xml:space="preserve"> </w:t>
      </w:r>
      <w:r w:rsidRPr="00BF2000">
        <w:rPr>
          <w:rFonts w:ascii="Garamond" w:hAnsi="Garamond" w:cs="Arial"/>
          <w:sz w:val="22"/>
          <w:szCs w:val="22"/>
        </w:rPr>
        <w:t>dohodli,</w:t>
      </w:r>
      <w:r w:rsidR="00C44044" w:rsidRPr="00BF2000">
        <w:rPr>
          <w:rFonts w:ascii="Garamond" w:hAnsi="Garamond" w:cs="Arial"/>
          <w:sz w:val="22"/>
          <w:szCs w:val="22"/>
        </w:rPr>
        <w:t xml:space="preserve"> </w:t>
      </w:r>
      <w:r w:rsidRPr="00BF2000">
        <w:rPr>
          <w:rFonts w:ascii="Garamond" w:hAnsi="Garamond" w:cs="Arial"/>
          <w:sz w:val="22"/>
          <w:szCs w:val="22"/>
        </w:rPr>
        <w:t>že</w:t>
      </w:r>
      <w:r w:rsidR="00C44044" w:rsidRPr="00BF2000">
        <w:rPr>
          <w:rFonts w:ascii="Garamond" w:hAnsi="Garamond" w:cs="Arial"/>
          <w:sz w:val="22"/>
          <w:szCs w:val="22"/>
        </w:rPr>
        <w:t xml:space="preserve"> </w:t>
      </w:r>
      <w:r w:rsidRPr="00BF2000">
        <w:rPr>
          <w:rFonts w:ascii="Garamond" w:hAnsi="Garamond" w:cs="Arial"/>
          <w:sz w:val="22"/>
          <w:szCs w:val="22"/>
        </w:rPr>
        <w:t>Objednávateľ</w:t>
      </w:r>
      <w:r w:rsidR="00C44044" w:rsidRPr="00BF2000">
        <w:rPr>
          <w:rFonts w:ascii="Garamond" w:hAnsi="Garamond" w:cs="Arial"/>
          <w:sz w:val="22"/>
          <w:szCs w:val="22"/>
        </w:rPr>
        <w:t xml:space="preserve"> </w:t>
      </w:r>
      <w:r w:rsidRPr="00BF2000">
        <w:rPr>
          <w:rFonts w:ascii="Garamond" w:hAnsi="Garamond" w:cs="Arial"/>
          <w:sz w:val="22"/>
          <w:szCs w:val="22"/>
        </w:rPr>
        <w:t>je</w:t>
      </w:r>
      <w:r w:rsidR="00C44044" w:rsidRPr="00BF2000">
        <w:rPr>
          <w:rFonts w:ascii="Garamond" w:hAnsi="Garamond" w:cs="Arial"/>
          <w:sz w:val="22"/>
          <w:szCs w:val="22"/>
        </w:rPr>
        <w:t xml:space="preserve"> </w:t>
      </w:r>
      <w:r w:rsidRPr="00BF2000">
        <w:rPr>
          <w:rFonts w:ascii="Garamond" w:hAnsi="Garamond" w:cs="Arial"/>
          <w:sz w:val="22"/>
          <w:szCs w:val="22"/>
        </w:rPr>
        <w:t>oprávnený</w:t>
      </w:r>
      <w:r w:rsidR="00C44044" w:rsidRPr="00BF2000">
        <w:rPr>
          <w:rFonts w:ascii="Garamond" w:hAnsi="Garamond" w:cs="Arial"/>
          <w:sz w:val="22"/>
          <w:szCs w:val="22"/>
        </w:rPr>
        <w:t xml:space="preserve"> </w:t>
      </w:r>
      <w:r w:rsidRPr="00BF2000">
        <w:rPr>
          <w:rFonts w:ascii="Garamond" w:hAnsi="Garamond" w:cs="Arial"/>
          <w:sz w:val="22"/>
          <w:szCs w:val="22"/>
        </w:rPr>
        <w:t>uplatňovať</w:t>
      </w:r>
      <w:r w:rsidR="00C44044" w:rsidRPr="00BF2000">
        <w:rPr>
          <w:rFonts w:ascii="Garamond" w:hAnsi="Garamond" w:cs="Arial"/>
          <w:sz w:val="22"/>
          <w:szCs w:val="22"/>
        </w:rPr>
        <w:t xml:space="preserve"> </w:t>
      </w:r>
      <w:r w:rsidRPr="00BF2000">
        <w:rPr>
          <w:rFonts w:ascii="Garamond" w:hAnsi="Garamond" w:cs="Arial"/>
          <w:sz w:val="22"/>
          <w:szCs w:val="22"/>
        </w:rPr>
        <w:t>si</w:t>
      </w:r>
      <w:r w:rsidR="00C44044" w:rsidRPr="00BF2000">
        <w:rPr>
          <w:rFonts w:ascii="Garamond" w:hAnsi="Garamond" w:cs="Arial"/>
          <w:sz w:val="22"/>
          <w:szCs w:val="22"/>
        </w:rPr>
        <w:t xml:space="preserve"> </w:t>
      </w:r>
      <w:r w:rsidRPr="00BF2000">
        <w:rPr>
          <w:rFonts w:ascii="Garamond" w:hAnsi="Garamond" w:cs="Arial"/>
          <w:sz w:val="22"/>
          <w:szCs w:val="22"/>
        </w:rPr>
        <w:t>zmluvnú</w:t>
      </w:r>
      <w:r w:rsidR="00C44044" w:rsidRPr="00BF2000">
        <w:rPr>
          <w:rFonts w:ascii="Garamond" w:hAnsi="Garamond" w:cs="Arial"/>
          <w:sz w:val="22"/>
          <w:szCs w:val="22"/>
        </w:rPr>
        <w:t xml:space="preserve"> </w:t>
      </w:r>
      <w:r w:rsidRPr="00BF2000">
        <w:rPr>
          <w:rFonts w:ascii="Garamond" w:hAnsi="Garamond" w:cs="Arial"/>
          <w:sz w:val="22"/>
          <w:szCs w:val="22"/>
        </w:rPr>
        <w:t>pokutu</w:t>
      </w:r>
      <w:r w:rsidR="00C44044" w:rsidRPr="00BF2000">
        <w:rPr>
          <w:rFonts w:ascii="Garamond" w:hAnsi="Garamond" w:cs="Arial"/>
          <w:sz w:val="22"/>
          <w:szCs w:val="22"/>
        </w:rPr>
        <w:t xml:space="preserve"> </w:t>
      </w:r>
      <w:r w:rsidRPr="00BF2000">
        <w:rPr>
          <w:rFonts w:ascii="Garamond" w:hAnsi="Garamond" w:cs="Arial"/>
          <w:sz w:val="22"/>
          <w:szCs w:val="22"/>
        </w:rPr>
        <w:t>vo</w:t>
      </w:r>
      <w:r w:rsidR="00C44044" w:rsidRPr="00BF2000">
        <w:rPr>
          <w:rFonts w:ascii="Garamond" w:hAnsi="Garamond" w:cs="Arial"/>
          <w:sz w:val="22"/>
          <w:szCs w:val="22"/>
        </w:rPr>
        <w:t xml:space="preserve"> </w:t>
      </w:r>
      <w:r w:rsidRPr="00BF2000">
        <w:rPr>
          <w:rFonts w:ascii="Garamond" w:hAnsi="Garamond" w:cs="Arial"/>
          <w:sz w:val="22"/>
          <w:szCs w:val="22"/>
        </w:rPr>
        <w:t>výške</w:t>
      </w:r>
      <w:r w:rsidR="00C44044" w:rsidRPr="00BF2000">
        <w:rPr>
          <w:rFonts w:ascii="Garamond" w:hAnsi="Garamond" w:cs="Arial"/>
          <w:sz w:val="22"/>
          <w:szCs w:val="22"/>
        </w:rPr>
        <w:t xml:space="preserve"> </w:t>
      </w:r>
      <w:r w:rsidR="0078616E" w:rsidRPr="00BF2000">
        <w:rPr>
          <w:rFonts w:ascii="Garamond" w:hAnsi="Garamond" w:cs="Arial"/>
          <w:sz w:val="22"/>
          <w:szCs w:val="22"/>
        </w:rPr>
        <w:t>1</w:t>
      </w:r>
      <w:r w:rsidR="00846103">
        <w:rPr>
          <w:rFonts w:ascii="Garamond" w:hAnsi="Garamond" w:cs="Arial"/>
          <w:sz w:val="22"/>
          <w:szCs w:val="22"/>
        </w:rPr>
        <w:t>5</w:t>
      </w:r>
      <w:r w:rsidR="00040988" w:rsidRPr="00BF2000">
        <w:rPr>
          <w:rFonts w:ascii="Garamond" w:hAnsi="Garamond" w:cs="Arial"/>
          <w:sz w:val="22"/>
          <w:szCs w:val="22"/>
        </w:rPr>
        <w:t xml:space="preserve">0 EUR (slovom: </w:t>
      </w:r>
      <w:r w:rsidR="0078616E" w:rsidRPr="00BF2000">
        <w:rPr>
          <w:rFonts w:ascii="Garamond" w:hAnsi="Garamond" w:cs="Arial"/>
          <w:sz w:val="22"/>
          <w:szCs w:val="22"/>
        </w:rPr>
        <w:t>sto</w:t>
      </w:r>
      <w:r w:rsidR="00846103">
        <w:rPr>
          <w:rFonts w:ascii="Garamond" w:hAnsi="Garamond" w:cs="Arial"/>
          <w:sz w:val="22"/>
          <w:szCs w:val="22"/>
        </w:rPr>
        <w:t>päťdesiat</w:t>
      </w:r>
      <w:r w:rsidR="00040988" w:rsidRPr="00BF2000">
        <w:rPr>
          <w:rFonts w:ascii="Garamond" w:hAnsi="Garamond" w:cs="Arial"/>
          <w:sz w:val="22"/>
          <w:szCs w:val="22"/>
        </w:rPr>
        <w:t xml:space="preserve"> eur)</w:t>
      </w:r>
      <w:r w:rsidR="00C44044" w:rsidRPr="00BF2000">
        <w:rPr>
          <w:rFonts w:ascii="Garamond" w:hAnsi="Garamond" w:cs="Arial"/>
          <w:sz w:val="22"/>
          <w:szCs w:val="22"/>
        </w:rPr>
        <w:t xml:space="preserve">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každý</w:t>
      </w:r>
      <w:r w:rsidR="00C44044" w:rsidRPr="00BF2000">
        <w:rPr>
          <w:rFonts w:ascii="Garamond" w:hAnsi="Garamond" w:cs="Arial"/>
          <w:sz w:val="22"/>
          <w:szCs w:val="22"/>
        </w:rPr>
        <w:t xml:space="preserve"> </w:t>
      </w:r>
      <w:r w:rsidRPr="00BF2000">
        <w:rPr>
          <w:rFonts w:ascii="Garamond" w:hAnsi="Garamond" w:cs="Arial"/>
          <w:sz w:val="22"/>
          <w:szCs w:val="22"/>
        </w:rPr>
        <w:t>deň</w:t>
      </w:r>
      <w:r w:rsidR="00C44044" w:rsidRPr="00BF2000">
        <w:rPr>
          <w:rFonts w:ascii="Garamond" w:hAnsi="Garamond" w:cs="Arial"/>
          <w:sz w:val="22"/>
          <w:szCs w:val="22"/>
        </w:rPr>
        <w:t xml:space="preserve"> </w:t>
      </w:r>
      <w:r w:rsidRPr="00BF2000">
        <w:rPr>
          <w:rFonts w:ascii="Garamond" w:hAnsi="Garamond" w:cs="Arial"/>
          <w:sz w:val="22"/>
          <w:szCs w:val="22"/>
        </w:rPr>
        <w:t>omeškania,</w:t>
      </w:r>
      <w:r w:rsidR="00C44044" w:rsidRPr="00BF2000">
        <w:rPr>
          <w:rFonts w:ascii="Garamond" w:hAnsi="Garamond" w:cs="Arial"/>
          <w:sz w:val="22"/>
          <w:szCs w:val="22"/>
        </w:rPr>
        <w:t xml:space="preserve"> </w:t>
      </w:r>
      <w:r w:rsidRPr="00BF2000">
        <w:rPr>
          <w:rFonts w:ascii="Garamond" w:hAnsi="Garamond" w:cs="Arial"/>
          <w:sz w:val="22"/>
          <w:szCs w:val="22"/>
        </w:rPr>
        <w:t>ak</w:t>
      </w:r>
      <w:r w:rsidR="00C44044" w:rsidRPr="00BF2000">
        <w:rPr>
          <w:rFonts w:ascii="Garamond" w:hAnsi="Garamond" w:cs="Arial"/>
          <w:sz w:val="22"/>
          <w:szCs w:val="22"/>
        </w:rPr>
        <w:t xml:space="preserve"> </w:t>
      </w:r>
      <w:r w:rsidRPr="00BF2000">
        <w:rPr>
          <w:rFonts w:ascii="Garamond" w:hAnsi="Garamond" w:cs="Arial"/>
          <w:sz w:val="22"/>
          <w:szCs w:val="22"/>
        </w:rPr>
        <w:t>je</w:t>
      </w:r>
      <w:r w:rsidR="00C44044" w:rsidRPr="00BF2000">
        <w:rPr>
          <w:rFonts w:ascii="Garamond" w:hAnsi="Garamond" w:cs="Arial"/>
          <w:sz w:val="22"/>
          <w:szCs w:val="22"/>
        </w:rPr>
        <w:t xml:space="preserve"> </w:t>
      </w:r>
      <w:r w:rsidRPr="00BF2000">
        <w:rPr>
          <w:rFonts w:ascii="Garamond" w:hAnsi="Garamond" w:cs="Arial"/>
          <w:sz w:val="22"/>
          <w:szCs w:val="22"/>
        </w:rPr>
        <w:t>Zhotoviteľ</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omeškaní</w:t>
      </w:r>
      <w:r w:rsidR="00C44044" w:rsidRPr="00BF2000">
        <w:rPr>
          <w:rFonts w:ascii="Garamond" w:hAnsi="Garamond" w:cs="Arial"/>
          <w:sz w:val="22"/>
          <w:szCs w:val="22"/>
        </w:rPr>
        <w:t xml:space="preserve"> </w:t>
      </w:r>
      <w:r w:rsidRPr="00BF2000">
        <w:rPr>
          <w:rFonts w:ascii="Garamond" w:hAnsi="Garamond" w:cs="Arial"/>
          <w:sz w:val="22"/>
          <w:szCs w:val="22"/>
        </w:rPr>
        <w:t>s</w:t>
      </w:r>
      <w:r w:rsidR="00C44044" w:rsidRPr="00BF2000">
        <w:rPr>
          <w:rFonts w:ascii="Garamond" w:hAnsi="Garamond" w:cs="Arial"/>
          <w:sz w:val="22"/>
          <w:szCs w:val="22"/>
        </w:rPr>
        <w:t xml:space="preserve"> </w:t>
      </w:r>
      <w:r w:rsidRPr="00BF2000">
        <w:rPr>
          <w:rFonts w:ascii="Garamond" w:hAnsi="Garamond" w:cs="Arial"/>
          <w:sz w:val="22"/>
          <w:szCs w:val="22"/>
        </w:rPr>
        <w:t>termínom</w:t>
      </w:r>
      <w:r w:rsidR="00C44044" w:rsidRPr="00BF2000">
        <w:rPr>
          <w:rFonts w:ascii="Garamond" w:hAnsi="Garamond" w:cs="Arial"/>
          <w:sz w:val="22"/>
          <w:szCs w:val="22"/>
        </w:rPr>
        <w:t xml:space="preserve"> </w:t>
      </w:r>
      <w:r w:rsidR="00B343DB" w:rsidRPr="00BF2000">
        <w:rPr>
          <w:rFonts w:ascii="Garamond" w:hAnsi="Garamond" w:cs="Arial"/>
          <w:sz w:val="22"/>
          <w:szCs w:val="22"/>
        </w:rPr>
        <w:t>vykonania</w:t>
      </w:r>
      <w:r w:rsidR="00C44044" w:rsidRPr="00BF2000">
        <w:rPr>
          <w:rFonts w:ascii="Garamond" w:hAnsi="Garamond" w:cs="Arial"/>
          <w:sz w:val="22"/>
          <w:szCs w:val="22"/>
        </w:rPr>
        <w:t xml:space="preserve"> </w:t>
      </w:r>
      <w:r w:rsidRPr="00BF2000">
        <w:rPr>
          <w:rFonts w:ascii="Garamond" w:hAnsi="Garamond" w:cs="Arial"/>
          <w:sz w:val="22"/>
          <w:szCs w:val="22"/>
        </w:rPr>
        <w:t>Diela</w:t>
      </w:r>
      <w:r w:rsidR="00C44044" w:rsidRPr="00BF2000">
        <w:rPr>
          <w:rFonts w:ascii="Garamond" w:hAnsi="Garamond" w:cs="Arial"/>
          <w:sz w:val="22"/>
          <w:szCs w:val="22"/>
        </w:rPr>
        <w:t xml:space="preserve"> </w:t>
      </w:r>
      <w:r w:rsidRPr="00BF2000">
        <w:rPr>
          <w:rFonts w:ascii="Garamond" w:hAnsi="Garamond" w:cs="Arial"/>
          <w:sz w:val="22"/>
          <w:szCs w:val="22"/>
        </w:rPr>
        <w:t>podľa</w:t>
      </w:r>
      <w:r w:rsidR="00C44044" w:rsidRPr="00BF2000">
        <w:rPr>
          <w:rFonts w:ascii="Garamond" w:hAnsi="Garamond" w:cs="Arial"/>
          <w:sz w:val="22"/>
          <w:szCs w:val="22"/>
        </w:rPr>
        <w:t xml:space="preserve"> </w:t>
      </w:r>
      <w:r w:rsidRPr="00BF2000">
        <w:rPr>
          <w:rFonts w:ascii="Garamond" w:hAnsi="Garamond" w:cs="Arial"/>
          <w:sz w:val="22"/>
          <w:szCs w:val="22"/>
        </w:rPr>
        <w:t>článku</w:t>
      </w:r>
      <w:r w:rsidR="00C44044" w:rsidRPr="00BF2000">
        <w:rPr>
          <w:rFonts w:ascii="Garamond" w:hAnsi="Garamond" w:cs="Arial"/>
          <w:sz w:val="22"/>
          <w:szCs w:val="22"/>
        </w:rPr>
        <w:t xml:space="preserve"> </w:t>
      </w:r>
      <w:r w:rsidR="00040988" w:rsidRPr="00BF2000">
        <w:rPr>
          <w:rFonts w:ascii="Garamond" w:hAnsi="Garamond" w:cs="Arial"/>
          <w:sz w:val="22"/>
          <w:szCs w:val="22"/>
        </w:rPr>
        <w:t>3</w:t>
      </w:r>
      <w:r w:rsidR="00C44044" w:rsidRPr="00BF2000">
        <w:rPr>
          <w:rFonts w:ascii="Garamond" w:hAnsi="Garamond" w:cs="Arial"/>
          <w:sz w:val="22"/>
          <w:szCs w:val="22"/>
        </w:rPr>
        <w:t xml:space="preserve"> </w:t>
      </w:r>
      <w:r w:rsidRPr="00BF2000">
        <w:rPr>
          <w:rFonts w:ascii="Garamond" w:hAnsi="Garamond" w:cs="Arial"/>
          <w:sz w:val="22"/>
          <w:szCs w:val="22"/>
        </w:rPr>
        <w:t>bod</w:t>
      </w:r>
      <w:r w:rsidR="00C44044" w:rsidRPr="00BF2000">
        <w:rPr>
          <w:rFonts w:ascii="Garamond" w:hAnsi="Garamond" w:cs="Arial"/>
          <w:sz w:val="22"/>
          <w:szCs w:val="22"/>
        </w:rPr>
        <w:t xml:space="preserve"> </w:t>
      </w:r>
      <w:r w:rsidR="00040988" w:rsidRPr="00BF2000">
        <w:rPr>
          <w:rFonts w:ascii="Garamond" w:hAnsi="Garamond" w:cs="Arial"/>
          <w:sz w:val="22"/>
          <w:szCs w:val="22"/>
        </w:rPr>
        <w:t>3</w:t>
      </w:r>
      <w:r w:rsidRPr="00BF2000">
        <w:rPr>
          <w:rFonts w:ascii="Garamond" w:hAnsi="Garamond" w:cs="Arial"/>
          <w:sz w:val="22"/>
          <w:szCs w:val="22"/>
        </w:rPr>
        <w:t>.1</w:t>
      </w:r>
      <w:r w:rsidR="00C44044" w:rsidRPr="00BF2000">
        <w:rPr>
          <w:rFonts w:ascii="Garamond" w:hAnsi="Garamond" w:cs="Arial"/>
          <w:sz w:val="22"/>
          <w:szCs w:val="22"/>
        </w:rPr>
        <w:t xml:space="preserve"> </w:t>
      </w:r>
      <w:r w:rsidRPr="00BF2000">
        <w:rPr>
          <w:rFonts w:ascii="Garamond" w:hAnsi="Garamond" w:cs="Arial"/>
          <w:sz w:val="22"/>
          <w:szCs w:val="22"/>
        </w:rPr>
        <w:t>Zmluvy.</w:t>
      </w:r>
      <w:r w:rsidR="00C44044" w:rsidRPr="00BF2000">
        <w:rPr>
          <w:rFonts w:ascii="Garamond" w:hAnsi="Garamond" w:cs="Arial"/>
          <w:sz w:val="22"/>
          <w:szCs w:val="22"/>
        </w:rPr>
        <w:t xml:space="preserve"> </w:t>
      </w:r>
      <w:r w:rsidRPr="00BF2000">
        <w:rPr>
          <w:rFonts w:ascii="Garamond" w:hAnsi="Garamond" w:cs="Arial"/>
          <w:sz w:val="22"/>
          <w:szCs w:val="22"/>
        </w:rPr>
        <w:t>Tým</w:t>
      </w:r>
      <w:r w:rsidR="00C44044" w:rsidRPr="00BF2000">
        <w:rPr>
          <w:rFonts w:ascii="Garamond" w:hAnsi="Garamond" w:cs="Arial"/>
          <w:sz w:val="22"/>
          <w:szCs w:val="22"/>
        </w:rPr>
        <w:t xml:space="preserve"> </w:t>
      </w:r>
      <w:r w:rsidRPr="00BF2000">
        <w:rPr>
          <w:rFonts w:ascii="Garamond" w:hAnsi="Garamond" w:cs="Arial"/>
          <w:sz w:val="22"/>
          <w:szCs w:val="22"/>
        </w:rPr>
        <w:t>nie</w:t>
      </w:r>
      <w:r w:rsidR="00C44044" w:rsidRPr="00BF2000">
        <w:rPr>
          <w:rFonts w:ascii="Garamond" w:hAnsi="Garamond" w:cs="Arial"/>
          <w:sz w:val="22"/>
          <w:szCs w:val="22"/>
        </w:rPr>
        <w:t xml:space="preserve"> </w:t>
      </w:r>
      <w:r w:rsidRPr="00BF2000">
        <w:rPr>
          <w:rFonts w:ascii="Garamond" w:hAnsi="Garamond" w:cs="Arial"/>
          <w:sz w:val="22"/>
          <w:szCs w:val="22"/>
        </w:rPr>
        <w:t>je</w:t>
      </w:r>
      <w:r w:rsidR="00C44044" w:rsidRPr="00BF2000">
        <w:rPr>
          <w:rFonts w:ascii="Garamond" w:hAnsi="Garamond" w:cs="Arial"/>
          <w:sz w:val="22"/>
          <w:szCs w:val="22"/>
        </w:rPr>
        <w:t xml:space="preserve"> </w:t>
      </w:r>
      <w:r w:rsidRPr="00BF2000">
        <w:rPr>
          <w:rFonts w:ascii="Garamond" w:hAnsi="Garamond" w:cs="Arial"/>
          <w:sz w:val="22"/>
          <w:szCs w:val="22"/>
        </w:rPr>
        <w:t>dotknuté</w:t>
      </w:r>
      <w:r w:rsidR="00C44044" w:rsidRPr="00BF2000">
        <w:rPr>
          <w:rFonts w:ascii="Garamond" w:hAnsi="Garamond" w:cs="Arial"/>
          <w:sz w:val="22"/>
          <w:szCs w:val="22"/>
        </w:rPr>
        <w:t xml:space="preserve"> </w:t>
      </w:r>
      <w:r w:rsidRPr="00BF2000">
        <w:rPr>
          <w:rFonts w:ascii="Garamond" w:hAnsi="Garamond" w:cs="Arial"/>
          <w:sz w:val="22"/>
          <w:szCs w:val="22"/>
        </w:rPr>
        <w:t>právo</w:t>
      </w:r>
      <w:r w:rsidR="00C44044" w:rsidRPr="00BF2000">
        <w:rPr>
          <w:rFonts w:ascii="Garamond" w:hAnsi="Garamond" w:cs="Arial"/>
          <w:sz w:val="22"/>
          <w:szCs w:val="22"/>
        </w:rPr>
        <w:t xml:space="preserve"> </w:t>
      </w:r>
      <w:r w:rsidRPr="00BF2000">
        <w:rPr>
          <w:rFonts w:ascii="Garamond" w:hAnsi="Garamond" w:cs="Arial"/>
          <w:sz w:val="22"/>
          <w:szCs w:val="22"/>
        </w:rPr>
        <w:t>Objednávateľa</w:t>
      </w:r>
      <w:r w:rsidR="00C44044" w:rsidRPr="00BF2000">
        <w:rPr>
          <w:rFonts w:ascii="Garamond" w:hAnsi="Garamond" w:cs="Arial"/>
          <w:sz w:val="22"/>
          <w:szCs w:val="22"/>
        </w:rPr>
        <w:t xml:space="preserve"> </w:t>
      </w:r>
      <w:r w:rsidRPr="00BF2000">
        <w:rPr>
          <w:rFonts w:ascii="Garamond" w:hAnsi="Garamond" w:cs="Arial"/>
          <w:sz w:val="22"/>
          <w:szCs w:val="22"/>
        </w:rPr>
        <w:t>na</w:t>
      </w:r>
      <w:r w:rsidR="00C44044" w:rsidRPr="00BF2000">
        <w:rPr>
          <w:rFonts w:ascii="Garamond" w:hAnsi="Garamond" w:cs="Arial"/>
          <w:sz w:val="22"/>
          <w:szCs w:val="22"/>
        </w:rPr>
        <w:t xml:space="preserve"> </w:t>
      </w:r>
      <w:r w:rsidRPr="00BF2000">
        <w:rPr>
          <w:rFonts w:ascii="Garamond" w:hAnsi="Garamond" w:cs="Arial"/>
          <w:sz w:val="22"/>
          <w:szCs w:val="22"/>
        </w:rPr>
        <w:t>náhradu</w:t>
      </w:r>
      <w:r w:rsidR="00C44044" w:rsidRPr="00BF2000">
        <w:rPr>
          <w:rFonts w:ascii="Garamond" w:hAnsi="Garamond" w:cs="Arial"/>
          <w:sz w:val="22"/>
          <w:szCs w:val="22"/>
        </w:rPr>
        <w:t xml:space="preserve"> </w:t>
      </w:r>
      <w:r w:rsidRPr="00BF2000">
        <w:rPr>
          <w:rFonts w:ascii="Garamond" w:hAnsi="Garamond" w:cs="Arial"/>
          <w:sz w:val="22"/>
          <w:szCs w:val="22"/>
        </w:rPr>
        <w:t>škody.</w:t>
      </w:r>
    </w:p>
    <w:p w14:paraId="35F7E961" w14:textId="77777777" w:rsidR="009E4CFB" w:rsidRPr="00BF2000" w:rsidRDefault="009E4CFB" w:rsidP="0088026C">
      <w:pPr>
        <w:keepNext/>
        <w:keepLines/>
        <w:tabs>
          <w:tab w:val="left" w:pos="0"/>
        </w:tabs>
        <w:ind w:hanging="720"/>
        <w:rPr>
          <w:rFonts w:ascii="Garamond" w:hAnsi="Garamond" w:cs="Arial"/>
          <w:b/>
          <w:sz w:val="22"/>
          <w:szCs w:val="22"/>
        </w:rPr>
      </w:pPr>
    </w:p>
    <w:p w14:paraId="02C0EF6E" w14:textId="34904EEB" w:rsidR="009E4CFB" w:rsidRPr="00BF2000" w:rsidRDefault="009E4CFB" w:rsidP="0088026C">
      <w:pPr>
        <w:keepNext/>
        <w:keepLines/>
        <w:numPr>
          <w:ilvl w:val="0"/>
          <w:numId w:val="18"/>
        </w:numPr>
        <w:tabs>
          <w:tab w:val="left" w:pos="0"/>
        </w:tabs>
        <w:ind w:hanging="720"/>
        <w:jc w:val="both"/>
        <w:rPr>
          <w:rFonts w:ascii="Garamond" w:hAnsi="Garamond" w:cs="Arial"/>
          <w:b/>
          <w:sz w:val="22"/>
          <w:szCs w:val="22"/>
        </w:rPr>
      </w:pPr>
      <w:r w:rsidRPr="00BF2000">
        <w:rPr>
          <w:rFonts w:ascii="Garamond" w:hAnsi="Garamond" w:cs="Arial"/>
          <w:sz w:val="22"/>
          <w:szCs w:val="22"/>
        </w:rPr>
        <w:t>Zmluvné</w:t>
      </w:r>
      <w:r w:rsidR="00C44044" w:rsidRPr="00BF2000">
        <w:rPr>
          <w:rFonts w:ascii="Garamond" w:hAnsi="Garamond" w:cs="Arial"/>
          <w:sz w:val="22"/>
          <w:szCs w:val="22"/>
        </w:rPr>
        <w:t xml:space="preserve"> </w:t>
      </w:r>
      <w:r w:rsidRPr="00BF2000">
        <w:rPr>
          <w:rFonts w:ascii="Garamond" w:hAnsi="Garamond" w:cs="Arial"/>
          <w:sz w:val="22"/>
          <w:szCs w:val="22"/>
        </w:rPr>
        <w:t>strany</w:t>
      </w:r>
      <w:r w:rsidR="00C44044" w:rsidRPr="00BF2000">
        <w:rPr>
          <w:rFonts w:ascii="Garamond" w:hAnsi="Garamond" w:cs="Arial"/>
          <w:sz w:val="22"/>
          <w:szCs w:val="22"/>
        </w:rPr>
        <w:t xml:space="preserve"> </w:t>
      </w:r>
      <w:r w:rsidRPr="00BF2000">
        <w:rPr>
          <w:rFonts w:ascii="Garamond" w:hAnsi="Garamond" w:cs="Arial"/>
          <w:sz w:val="22"/>
          <w:szCs w:val="22"/>
        </w:rPr>
        <w:t>sa</w:t>
      </w:r>
      <w:r w:rsidR="00C44044" w:rsidRPr="00BF2000">
        <w:rPr>
          <w:rFonts w:ascii="Garamond" w:hAnsi="Garamond" w:cs="Arial"/>
          <w:sz w:val="22"/>
          <w:szCs w:val="22"/>
        </w:rPr>
        <w:t xml:space="preserve"> </w:t>
      </w:r>
      <w:r w:rsidRPr="00BF2000">
        <w:rPr>
          <w:rFonts w:ascii="Garamond" w:hAnsi="Garamond" w:cs="Arial"/>
          <w:sz w:val="22"/>
          <w:szCs w:val="22"/>
        </w:rPr>
        <w:t>dohodli,</w:t>
      </w:r>
      <w:r w:rsidR="00C44044" w:rsidRPr="00BF2000">
        <w:rPr>
          <w:rFonts w:ascii="Garamond" w:hAnsi="Garamond" w:cs="Arial"/>
          <w:sz w:val="22"/>
          <w:szCs w:val="22"/>
        </w:rPr>
        <w:t xml:space="preserve"> </w:t>
      </w:r>
      <w:r w:rsidRPr="00BF2000">
        <w:rPr>
          <w:rFonts w:ascii="Garamond" w:hAnsi="Garamond" w:cs="Arial"/>
          <w:sz w:val="22"/>
          <w:szCs w:val="22"/>
        </w:rPr>
        <w:t>že</w:t>
      </w:r>
      <w:r w:rsidR="00C44044" w:rsidRPr="00BF2000">
        <w:rPr>
          <w:rFonts w:ascii="Garamond" w:hAnsi="Garamond" w:cs="Arial"/>
          <w:sz w:val="22"/>
          <w:szCs w:val="22"/>
        </w:rPr>
        <w:t xml:space="preserve"> </w:t>
      </w:r>
      <w:r w:rsidRPr="00BF2000">
        <w:rPr>
          <w:rFonts w:ascii="Garamond" w:hAnsi="Garamond" w:cs="Arial"/>
          <w:sz w:val="22"/>
          <w:szCs w:val="22"/>
        </w:rPr>
        <w:t>Zhotoviteľ</w:t>
      </w:r>
      <w:r w:rsidR="00C44044" w:rsidRPr="00BF2000">
        <w:rPr>
          <w:rFonts w:ascii="Garamond" w:hAnsi="Garamond" w:cs="Arial"/>
          <w:sz w:val="22"/>
          <w:szCs w:val="22"/>
        </w:rPr>
        <w:t xml:space="preserve"> </w:t>
      </w:r>
      <w:r w:rsidRPr="00BF2000">
        <w:rPr>
          <w:rFonts w:ascii="Garamond" w:hAnsi="Garamond" w:cs="Arial"/>
          <w:sz w:val="22"/>
          <w:szCs w:val="22"/>
        </w:rPr>
        <w:t>je</w:t>
      </w:r>
      <w:r w:rsidR="00C44044" w:rsidRPr="00BF2000">
        <w:rPr>
          <w:rFonts w:ascii="Garamond" w:hAnsi="Garamond" w:cs="Arial"/>
          <w:sz w:val="22"/>
          <w:szCs w:val="22"/>
        </w:rPr>
        <w:t xml:space="preserve"> </w:t>
      </w:r>
      <w:r w:rsidRPr="00BF2000">
        <w:rPr>
          <w:rFonts w:ascii="Garamond" w:hAnsi="Garamond" w:cs="Arial"/>
          <w:sz w:val="22"/>
          <w:szCs w:val="22"/>
        </w:rPr>
        <w:t>oprávnený</w:t>
      </w:r>
      <w:r w:rsidR="00C44044" w:rsidRPr="00BF2000">
        <w:rPr>
          <w:rFonts w:ascii="Garamond" w:hAnsi="Garamond" w:cs="Arial"/>
          <w:sz w:val="22"/>
          <w:szCs w:val="22"/>
        </w:rPr>
        <w:t xml:space="preserve"> </w:t>
      </w:r>
      <w:r w:rsidRPr="00BF2000">
        <w:rPr>
          <w:rFonts w:ascii="Garamond" w:hAnsi="Garamond" w:cs="Arial"/>
          <w:sz w:val="22"/>
          <w:szCs w:val="22"/>
        </w:rPr>
        <w:t>uplatňovať</w:t>
      </w:r>
      <w:r w:rsidR="00C44044" w:rsidRPr="00BF2000">
        <w:rPr>
          <w:rFonts w:ascii="Garamond" w:hAnsi="Garamond" w:cs="Arial"/>
          <w:sz w:val="22"/>
          <w:szCs w:val="22"/>
        </w:rPr>
        <w:t xml:space="preserve"> </w:t>
      </w:r>
      <w:r w:rsidRPr="00BF2000">
        <w:rPr>
          <w:rFonts w:ascii="Garamond" w:hAnsi="Garamond" w:cs="Arial"/>
          <w:sz w:val="22"/>
          <w:szCs w:val="22"/>
        </w:rPr>
        <w:t>si</w:t>
      </w:r>
      <w:r w:rsidR="00C44044" w:rsidRPr="00BF2000">
        <w:rPr>
          <w:rFonts w:ascii="Garamond" w:hAnsi="Garamond" w:cs="Arial"/>
          <w:sz w:val="22"/>
          <w:szCs w:val="22"/>
        </w:rPr>
        <w:t xml:space="preserve"> </w:t>
      </w:r>
      <w:r w:rsidRPr="00BF2000">
        <w:rPr>
          <w:rFonts w:ascii="Garamond" w:hAnsi="Garamond" w:cs="Arial"/>
          <w:sz w:val="22"/>
          <w:szCs w:val="22"/>
        </w:rPr>
        <w:t>úrok</w:t>
      </w:r>
      <w:r w:rsidR="00C44044" w:rsidRPr="00BF2000">
        <w:rPr>
          <w:rFonts w:ascii="Garamond" w:hAnsi="Garamond" w:cs="Arial"/>
          <w:sz w:val="22"/>
          <w:szCs w:val="22"/>
        </w:rPr>
        <w:t xml:space="preserve"> </w:t>
      </w:r>
      <w:r w:rsidRPr="00BF2000">
        <w:rPr>
          <w:rFonts w:ascii="Garamond" w:hAnsi="Garamond" w:cs="Arial"/>
          <w:sz w:val="22"/>
          <w:szCs w:val="22"/>
        </w:rPr>
        <w:t>z</w:t>
      </w:r>
      <w:r w:rsidR="00C44044" w:rsidRPr="00BF2000">
        <w:rPr>
          <w:rFonts w:ascii="Garamond" w:hAnsi="Garamond" w:cs="Arial"/>
          <w:sz w:val="22"/>
          <w:szCs w:val="22"/>
        </w:rPr>
        <w:t xml:space="preserve"> </w:t>
      </w:r>
      <w:r w:rsidRPr="00BF2000">
        <w:rPr>
          <w:rFonts w:ascii="Garamond" w:hAnsi="Garamond" w:cs="Arial"/>
          <w:sz w:val="22"/>
          <w:szCs w:val="22"/>
        </w:rPr>
        <w:t>omeškania</w:t>
      </w:r>
      <w:r w:rsidR="00C44044" w:rsidRPr="00BF2000">
        <w:rPr>
          <w:rFonts w:ascii="Garamond" w:hAnsi="Garamond" w:cs="Arial"/>
          <w:sz w:val="22"/>
          <w:szCs w:val="22"/>
        </w:rPr>
        <w:t xml:space="preserve"> </w:t>
      </w:r>
      <w:r w:rsidRPr="00BF2000">
        <w:rPr>
          <w:rFonts w:ascii="Garamond" w:hAnsi="Garamond" w:cs="Arial"/>
          <w:sz w:val="22"/>
          <w:szCs w:val="22"/>
        </w:rPr>
        <w:t>vo</w:t>
      </w:r>
      <w:r w:rsidR="00C44044" w:rsidRPr="00BF2000">
        <w:rPr>
          <w:rFonts w:ascii="Garamond" w:hAnsi="Garamond" w:cs="Arial"/>
          <w:sz w:val="22"/>
          <w:szCs w:val="22"/>
        </w:rPr>
        <w:t xml:space="preserve"> </w:t>
      </w:r>
      <w:r w:rsidRPr="00BF2000">
        <w:rPr>
          <w:rFonts w:ascii="Garamond" w:hAnsi="Garamond" w:cs="Arial"/>
          <w:sz w:val="22"/>
          <w:szCs w:val="22"/>
        </w:rPr>
        <w:t>výške</w:t>
      </w:r>
      <w:r w:rsidR="00C44044" w:rsidRPr="00BF2000">
        <w:rPr>
          <w:rFonts w:ascii="Garamond" w:hAnsi="Garamond" w:cs="Arial"/>
          <w:sz w:val="22"/>
          <w:szCs w:val="22"/>
        </w:rPr>
        <w:t xml:space="preserve"> </w:t>
      </w:r>
      <w:r w:rsidRPr="00BF2000">
        <w:rPr>
          <w:rFonts w:ascii="Garamond" w:hAnsi="Garamond" w:cs="Arial"/>
          <w:sz w:val="22"/>
          <w:szCs w:val="22"/>
        </w:rPr>
        <w:t>0,022</w:t>
      </w:r>
      <w:r w:rsidR="00C44044" w:rsidRPr="00BF2000">
        <w:rPr>
          <w:rFonts w:ascii="Garamond" w:hAnsi="Garamond" w:cs="Arial"/>
          <w:sz w:val="22"/>
          <w:szCs w:val="22"/>
        </w:rPr>
        <w:t xml:space="preserve"> </w:t>
      </w:r>
      <w:r w:rsidRPr="00BF2000">
        <w:rPr>
          <w:rFonts w:ascii="Garamond" w:hAnsi="Garamond" w:cs="Arial"/>
          <w:sz w:val="22"/>
          <w:szCs w:val="22"/>
        </w:rPr>
        <w:t>%</w:t>
      </w:r>
      <w:r w:rsidR="00C44044" w:rsidRPr="00BF2000">
        <w:rPr>
          <w:rFonts w:ascii="Garamond" w:hAnsi="Garamond" w:cs="Arial"/>
          <w:sz w:val="22"/>
          <w:szCs w:val="22"/>
        </w:rPr>
        <w:t xml:space="preserve"> </w:t>
      </w:r>
      <w:r w:rsidR="00EC164F" w:rsidRPr="00BF2000">
        <w:rPr>
          <w:rFonts w:ascii="Garamond" w:hAnsi="Garamond" w:cs="Arial"/>
          <w:sz w:val="22"/>
          <w:szCs w:val="22"/>
        </w:rPr>
        <w:br/>
      </w:r>
      <w:r w:rsidRPr="00BF2000">
        <w:rPr>
          <w:rFonts w:ascii="Garamond" w:hAnsi="Garamond" w:cs="Arial"/>
          <w:sz w:val="22"/>
          <w:szCs w:val="22"/>
        </w:rPr>
        <w:t>z</w:t>
      </w:r>
      <w:r w:rsidR="00C44044" w:rsidRPr="00BF2000">
        <w:rPr>
          <w:rFonts w:ascii="Garamond" w:hAnsi="Garamond" w:cs="Arial"/>
          <w:sz w:val="22"/>
          <w:szCs w:val="22"/>
        </w:rPr>
        <w:t xml:space="preserve"> </w:t>
      </w:r>
      <w:r w:rsidRPr="00BF2000">
        <w:rPr>
          <w:rFonts w:ascii="Garamond" w:hAnsi="Garamond" w:cs="Arial"/>
          <w:sz w:val="22"/>
          <w:szCs w:val="22"/>
        </w:rPr>
        <w:t>nezaplatenej</w:t>
      </w:r>
      <w:r w:rsidR="00C44044" w:rsidRPr="00BF2000">
        <w:rPr>
          <w:rFonts w:ascii="Garamond" w:hAnsi="Garamond" w:cs="Arial"/>
          <w:sz w:val="22"/>
          <w:szCs w:val="22"/>
        </w:rPr>
        <w:t xml:space="preserve"> </w:t>
      </w:r>
      <w:r w:rsidRPr="00BF2000">
        <w:rPr>
          <w:rFonts w:ascii="Garamond" w:hAnsi="Garamond" w:cs="Arial"/>
          <w:sz w:val="22"/>
          <w:szCs w:val="22"/>
        </w:rPr>
        <w:t>fakturovanej</w:t>
      </w:r>
      <w:r w:rsidR="00C44044" w:rsidRPr="00BF2000">
        <w:rPr>
          <w:rFonts w:ascii="Garamond" w:hAnsi="Garamond" w:cs="Arial"/>
          <w:sz w:val="22"/>
          <w:szCs w:val="22"/>
        </w:rPr>
        <w:t xml:space="preserve"> </w:t>
      </w:r>
      <w:r w:rsidRPr="00BF2000">
        <w:rPr>
          <w:rFonts w:ascii="Garamond" w:hAnsi="Garamond" w:cs="Arial"/>
          <w:sz w:val="22"/>
          <w:szCs w:val="22"/>
        </w:rPr>
        <w:t>sumy</w:t>
      </w:r>
      <w:r w:rsidR="00C44044" w:rsidRPr="00BF2000">
        <w:rPr>
          <w:rFonts w:ascii="Garamond" w:hAnsi="Garamond" w:cs="Arial"/>
          <w:sz w:val="22"/>
          <w:szCs w:val="22"/>
        </w:rPr>
        <w:t xml:space="preserve">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každý</w:t>
      </w:r>
      <w:r w:rsidR="00C44044" w:rsidRPr="00BF2000">
        <w:rPr>
          <w:rFonts w:ascii="Garamond" w:hAnsi="Garamond" w:cs="Arial"/>
          <w:sz w:val="22"/>
          <w:szCs w:val="22"/>
        </w:rPr>
        <w:t xml:space="preserve"> </w:t>
      </w:r>
      <w:r w:rsidRPr="00BF2000">
        <w:rPr>
          <w:rFonts w:ascii="Garamond" w:hAnsi="Garamond" w:cs="Arial"/>
          <w:sz w:val="22"/>
          <w:szCs w:val="22"/>
        </w:rPr>
        <w:t>deň</w:t>
      </w:r>
      <w:r w:rsidR="00C44044" w:rsidRPr="00BF2000">
        <w:rPr>
          <w:rFonts w:ascii="Garamond" w:hAnsi="Garamond" w:cs="Arial"/>
          <w:sz w:val="22"/>
          <w:szCs w:val="22"/>
        </w:rPr>
        <w:t xml:space="preserve"> </w:t>
      </w:r>
      <w:r w:rsidRPr="00BF2000">
        <w:rPr>
          <w:rFonts w:ascii="Garamond" w:hAnsi="Garamond" w:cs="Arial"/>
          <w:sz w:val="22"/>
          <w:szCs w:val="22"/>
        </w:rPr>
        <w:t>omeškania,</w:t>
      </w:r>
      <w:r w:rsidR="00C44044" w:rsidRPr="00BF2000">
        <w:rPr>
          <w:rFonts w:ascii="Garamond" w:hAnsi="Garamond" w:cs="Arial"/>
          <w:sz w:val="22"/>
          <w:szCs w:val="22"/>
        </w:rPr>
        <w:t xml:space="preserve"> </w:t>
      </w:r>
      <w:r w:rsidRPr="00BF2000">
        <w:rPr>
          <w:rFonts w:ascii="Garamond" w:hAnsi="Garamond" w:cs="Arial"/>
          <w:sz w:val="22"/>
          <w:szCs w:val="22"/>
        </w:rPr>
        <w:t>ak</w:t>
      </w:r>
      <w:r w:rsidR="00C44044" w:rsidRPr="00BF2000">
        <w:rPr>
          <w:rFonts w:ascii="Garamond" w:hAnsi="Garamond" w:cs="Arial"/>
          <w:sz w:val="22"/>
          <w:szCs w:val="22"/>
        </w:rPr>
        <w:t xml:space="preserve"> </w:t>
      </w:r>
      <w:r w:rsidRPr="00BF2000">
        <w:rPr>
          <w:rFonts w:ascii="Garamond" w:hAnsi="Garamond" w:cs="Arial"/>
          <w:sz w:val="22"/>
          <w:szCs w:val="22"/>
        </w:rPr>
        <w:t>je</w:t>
      </w:r>
      <w:r w:rsidR="00C44044" w:rsidRPr="00BF2000">
        <w:rPr>
          <w:rFonts w:ascii="Garamond" w:hAnsi="Garamond" w:cs="Arial"/>
          <w:sz w:val="22"/>
          <w:szCs w:val="22"/>
        </w:rPr>
        <w:t xml:space="preserve"> </w:t>
      </w:r>
      <w:r w:rsidRPr="00BF2000">
        <w:rPr>
          <w:rFonts w:ascii="Garamond" w:hAnsi="Garamond" w:cs="Arial"/>
          <w:sz w:val="22"/>
          <w:szCs w:val="22"/>
        </w:rPr>
        <w:t>Objednávateľ</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omeškaní</w:t>
      </w:r>
      <w:r w:rsidR="00C44044" w:rsidRPr="00BF2000">
        <w:rPr>
          <w:rFonts w:ascii="Garamond" w:hAnsi="Garamond" w:cs="Arial"/>
          <w:sz w:val="22"/>
          <w:szCs w:val="22"/>
        </w:rPr>
        <w:t xml:space="preserve"> </w:t>
      </w:r>
      <w:r w:rsidRPr="00BF2000">
        <w:rPr>
          <w:rFonts w:ascii="Garamond" w:hAnsi="Garamond" w:cs="Arial"/>
          <w:sz w:val="22"/>
          <w:szCs w:val="22"/>
        </w:rPr>
        <w:t>s</w:t>
      </w:r>
      <w:r w:rsidR="00C44044" w:rsidRPr="00BF2000">
        <w:rPr>
          <w:rFonts w:ascii="Garamond" w:hAnsi="Garamond" w:cs="Arial"/>
          <w:sz w:val="22"/>
          <w:szCs w:val="22"/>
        </w:rPr>
        <w:t xml:space="preserve"> </w:t>
      </w:r>
      <w:r w:rsidRPr="00BF2000">
        <w:rPr>
          <w:rFonts w:ascii="Garamond" w:hAnsi="Garamond" w:cs="Arial"/>
          <w:sz w:val="22"/>
          <w:szCs w:val="22"/>
        </w:rPr>
        <w:t>úhradou</w:t>
      </w:r>
      <w:r w:rsidR="00C44044" w:rsidRPr="00BF2000">
        <w:rPr>
          <w:rFonts w:ascii="Garamond" w:hAnsi="Garamond" w:cs="Arial"/>
          <w:sz w:val="22"/>
          <w:szCs w:val="22"/>
        </w:rPr>
        <w:t xml:space="preserve"> </w:t>
      </w:r>
      <w:r w:rsidRPr="00BF2000">
        <w:rPr>
          <w:rFonts w:ascii="Garamond" w:hAnsi="Garamond" w:cs="Arial"/>
          <w:sz w:val="22"/>
          <w:szCs w:val="22"/>
        </w:rPr>
        <w:t>Ceny</w:t>
      </w:r>
      <w:r w:rsidR="00C44044" w:rsidRPr="00BF2000">
        <w:rPr>
          <w:rFonts w:ascii="Garamond" w:hAnsi="Garamond" w:cs="Arial"/>
          <w:sz w:val="22"/>
          <w:szCs w:val="22"/>
        </w:rPr>
        <w:t xml:space="preserve">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Dielo.</w:t>
      </w:r>
    </w:p>
    <w:p w14:paraId="3EAE037C" w14:textId="77777777" w:rsidR="009E4CFB" w:rsidRPr="00BF2000" w:rsidRDefault="009E4CFB" w:rsidP="0088026C">
      <w:pPr>
        <w:keepNext/>
        <w:keepLines/>
        <w:tabs>
          <w:tab w:val="left" w:pos="0"/>
        </w:tabs>
        <w:ind w:hanging="720"/>
        <w:jc w:val="both"/>
        <w:rPr>
          <w:rFonts w:ascii="Garamond" w:hAnsi="Garamond" w:cs="Arial"/>
          <w:b/>
          <w:sz w:val="22"/>
          <w:szCs w:val="22"/>
        </w:rPr>
      </w:pPr>
    </w:p>
    <w:p w14:paraId="34C8928D" w14:textId="72BE1E1B" w:rsidR="009E4CFB" w:rsidRPr="00BF2000" w:rsidRDefault="009E4CFB" w:rsidP="0088026C">
      <w:pPr>
        <w:keepNext/>
        <w:keepLines/>
        <w:numPr>
          <w:ilvl w:val="0"/>
          <w:numId w:val="18"/>
        </w:numPr>
        <w:tabs>
          <w:tab w:val="left" w:pos="0"/>
        </w:tabs>
        <w:ind w:hanging="720"/>
        <w:jc w:val="both"/>
        <w:rPr>
          <w:rFonts w:ascii="Garamond" w:hAnsi="Garamond" w:cs="Arial"/>
          <w:b/>
          <w:sz w:val="22"/>
          <w:szCs w:val="22"/>
        </w:rPr>
      </w:pP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prípade</w:t>
      </w:r>
      <w:r w:rsidR="00C44044" w:rsidRPr="00BF2000">
        <w:rPr>
          <w:rFonts w:ascii="Garamond" w:hAnsi="Garamond" w:cs="Arial"/>
          <w:sz w:val="22"/>
          <w:szCs w:val="22"/>
        </w:rPr>
        <w:t xml:space="preserve"> </w:t>
      </w:r>
      <w:r w:rsidRPr="00BF2000">
        <w:rPr>
          <w:rFonts w:ascii="Garamond" w:hAnsi="Garamond" w:cs="Arial"/>
          <w:sz w:val="22"/>
          <w:szCs w:val="22"/>
        </w:rPr>
        <w:t>omeškania</w:t>
      </w:r>
      <w:r w:rsidR="00C44044" w:rsidRPr="00BF2000">
        <w:rPr>
          <w:rFonts w:ascii="Garamond" w:hAnsi="Garamond" w:cs="Arial"/>
          <w:sz w:val="22"/>
          <w:szCs w:val="22"/>
        </w:rPr>
        <w:t xml:space="preserve"> </w:t>
      </w:r>
      <w:r w:rsidRPr="00BF2000">
        <w:rPr>
          <w:rFonts w:ascii="Garamond" w:hAnsi="Garamond" w:cs="Arial"/>
          <w:sz w:val="22"/>
          <w:szCs w:val="22"/>
        </w:rPr>
        <w:t>Zhotoviteľa</w:t>
      </w:r>
      <w:r w:rsidR="00C44044" w:rsidRPr="00BF2000">
        <w:rPr>
          <w:rFonts w:ascii="Garamond" w:hAnsi="Garamond" w:cs="Arial"/>
          <w:sz w:val="22"/>
          <w:szCs w:val="22"/>
        </w:rPr>
        <w:t xml:space="preserve"> </w:t>
      </w:r>
      <w:r w:rsidRPr="00BF2000">
        <w:rPr>
          <w:rFonts w:ascii="Garamond" w:hAnsi="Garamond" w:cs="Arial"/>
          <w:sz w:val="22"/>
          <w:szCs w:val="22"/>
        </w:rPr>
        <w:t>s</w:t>
      </w:r>
      <w:r w:rsidR="00C44044" w:rsidRPr="00BF2000">
        <w:rPr>
          <w:rFonts w:ascii="Garamond" w:hAnsi="Garamond" w:cs="Arial"/>
          <w:sz w:val="22"/>
          <w:szCs w:val="22"/>
        </w:rPr>
        <w:t xml:space="preserve"> </w:t>
      </w:r>
      <w:r w:rsidRPr="00BF2000">
        <w:rPr>
          <w:rFonts w:ascii="Garamond" w:hAnsi="Garamond" w:cs="Arial"/>
          <w:sz w:val="22"/>
          <w:szCs w:val="22"/>
        </w:rPr>
        <w:t>odstraňovaním</w:t>
      </w:r>
      <w:r w:rsidR="00C44044" w:rsidRPr="00BF2000">
        <w:rPr>
          <w:rFonts w:ascii="Garamond" w:hAnsi="Garamond" w:cs="Arial"/>
          <w:sz w:val="22"/>
          <w:szCs w:val="22"/>
        </w:rPr>
        <w:t xml:space="preserve"> </w:t>
      </w:r>
      <w:r w:rsidRPr="00BF2000">
        <w:rPr>
          <w:rFonts w:ascii="Garamond" w:hAnsi="Garamond" w:cs="Arial"/>
          <w:sz w:val="22"/>
          <w:szCs w:val="22"/>
        </w:rPr>
        <w:t>vád</w:t>
      </w:r>
      <w:r w:rsidR="00C44044" w:rsidRPr="00BF2000">
        <w:rPr>
          <w:rFonts w:ascii="Garamond" w:hAnsi="Garamond" w:cs="Arial"/>
          <w:sz w:val="22"/>
          <w:szCs w:val="22"/>
        </w:rPr>
        <w:t xml:space="preserve"> </w:t>
      </w:r>
      <w:r w:rsidRPr="00BF2000">
        <w:rPr>
          <w:rFonts w:ascii="Garamond" w:hAnsi="Garamond" w:cs="Arial"/>
          <w:sz w:val="22"/>
          <w:szCs w:val="22"/>
        </w:rPr>
        <w:t>Diela</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záručnej</w:t>
      </w:r>
      <w:r w:rsidR="00C44044" w:rsidRPr="00BF2000">
        <w:rPr>
          <w:rFonts w:ascii="Garamond" w:hAnsi="Garamond" w:cs="Arial"/>
          <w:sz w:val="22"/>
          <w:szCs w:val="22"/>
        </w:rPr>
        <w:t xml:space="preserve"> </w:t>
      </w:r>
      <w:r w:rsidRPr="00BF2000">
        <w:rPr>
          <w:rFonts w:ascii="Garamond" w:hAnsi="Garamond" w:cs="Arial"/>
          <w:sz w:val="22"/>
          <w:szCs w:val="22"/>
        </w:rPr>
        <w:t>dobe</w:t>
      </w:r>
      <w:r w:rsidR="00C44044" w:rsidRPr="00BF2000">
        <w:rPr>
          <w:rFonts w:ascii="Garamond" w:hAnsi="Garamond" w:cs="Arial"/>
          <w:sz w:val="22"/>
          <w:szCs w:val="22"/>
        </w:rPr>
        <w:t xml:space="preserve"> </w:t>
      </w:r>
      <w:r w:rsidRPr="00BF2000">
        <w:rPr>
          <w:rFonts w:ascii="Garamond" w:hAnsi="Garamond" w:cs="Arial"/>
          <w:sz w:val="22"/>
          <w:szCs w:val="22"/>
        </w:rPr>
        <w:t>podľa</w:t>
      </w:r>
      <w:r w:rsidR="00C44044" w:rsidRPr="00BF2000">
        <w:rPr>
          <w:rFonts w:ascii="Garamond" w:hAnsi="Garamond" w:cs="Arial"/>
          <w:sz w:val="22"/>
          <w:szCs w:val="22"/>
        </w:rPr>
        <w:t xml:space="preserve"> </w:t>
      </w:r>
      <w:r w:rsidRPr="00BF2000">
        <w:rPr>
          <w:rFonts w:ascii="Garamond" w:hAnsi="Garamond" w:cs="Arial"/>
          <w:sz w:val="22"/>
          <w:szCs w:val="22"/>
        </w:rPr>
        <w:t>článku</w:t>
      </w:r>
      <w:r w:rsidR="00C44044" w:rsidRPr="00BF2000">
        <w:rPr>
          <w:rFonts w:ascii="Garamond" w:hAnsi="Garamond" w:cs="Arial"/>
          <w:sz w:val="22"/>
          <w:szCs w:val="22"/>
        </w:rPr>
        <w:t xml:space="preserve"> </w:t>
      </w:r>
      <w:r w:rsidR="0078616E" w:rsidRPr="00BF2000">
        <w:rPr>
          <w:rFonts w:ascii="Garamond" w:hAnsi="Garamond" w:cs="Arial"/>
          <w:sz w:val="22"/>
          <w:szCs w:val="22"/>
        </w:rPr>
        <w:t>7</w:t>
      </w:r>
      <w:r w:rsidR="00C44044" w:rsidRPr="00BF2000">
        <w:rPr>
          <w:rFonts w:ascii="Garamond" w:hAnsi="Garamond" w:cs="Arial"/>
          <w:sz w:val="22"/>
          <w:szCs w:val="22"/>
        </w:rPr>
        <w:t xml:space="preserve"> </w:t>
      </w:r>
      <w:r w:rsidRPr="00BF2000">
        <w:rPr>
          <w:rFonts w:ascii="Garamond" w:hAnsi="Garamond" w:cs="Arial"/>
          <w:sz w:val="22"/>
          <w:szCs w:val="22"/>
        </w:rPr>
        <w:t>bod</w:t>
      </w:r>
      <w:r w:rsidR="00C44044" w:rsidRPr="00BF2000">
        <w:rPr>
          <w:rFonts w:ascii="Garamond" w:hAnsi="Garamond" w:cs="Arial"/>
          <w:sz w:val="22"/>
          <w:szCs w:val="22"/>
        </w:rPr>
        <w:t xml:space="preserve"> </w:t>
      </w:r>
      <w:r w:rsidR="0078616E" w:rsidRPr="00BF2000">
        <w:rPr>
          <w:rFonts w:ascii="Garamond" w:hAnsi="Garamond" w:cs="Arial"/>
          <w:sz w:val="22"/>
          <w:szCs w:val="22"/>
        </w:rPr>
        <w:t>7</w:t>
      </w:r>
      <w:r w:rsidRPr="00BF2000">
        <w:rPr>
          <w:rFonts w:ascii="Garamond" w:hAnsi="Garamond" w:cs="Arial"/>
          <w:sz w:val="22"/>
          <w:szCs w:val="22"/>
        </w:rPr>
        <w:t>.</w:t>
      </w:r>
      <w:r w:rsidR="004948D8" w:rsidRPr="00BF2000">
        <w:rPr>
          <w:rFonts w:ascii="Garamond" w:hAnsi="Garamond" w:cs="Arial"/>
          <w:sz w:val="22"/>
          <w:szCs w:val="22"/>
        </w:rPr>
        <w:t>5</w:t>
      </w:r>
      <w:r w:rsidR="00C44044" w:rsidRPr="00BF2000">
        <w:rPr>
          <w:rFonts w:ascii="Garamond" w:hAnsi="Garamond" w:cs="Arial"/>
          <w:sz w:val="22"/>
          <w:szCs w:val="22"/>
        </w:rPr>
        <w:t xml:space="preserve"> </w:t>
      </w:r>
      <w:r w:rsidRPr="00BF2000">
        <w:rPr>
          <w:rFonts w:ascii="Garamond" w:hAnsi="Garamond" w:cs="Arial"/>
          <w:sz w:val="22"/>
          <w:szCs w:val="22"/>
        </w:rPr>
        <w:t>Zmluvy,</w:t>
      </w:r>
      <w:r w:rsidR="00C44044" w:rsidRPr="00BF2000">
        <w:rPr>
          <w:rFonts w:ascii="Garamond" w:hAnsi="Garamond" w:cs="Arial"/>
          <w:sz w:val="22"/>
          <w:szCs w:val="22"/>
        </w:rPr>
        <w:t xml:space="preserve"> </w:t>
      </w:r>
      <w:r w:rsidRPr="00BF2000">
        <w:rPr>
          <w:rFonts w:ascii="Garamond" w:hAnsi="Garamond" w:cs="Arial"/>
          <w:sz w:val="22"/>
          <w:szCs w:val="22"/>
        </w:rPr>
        <w:t>Objednávateľ</w:t>
      </w:r>
      <w:r w:rsidR="00C44044" w:rsidRPr="00BF2000">
        <w:rPr>
          <w:rFonts w:ascii="Garamond" w:hAnsi="Garamond" w:cs="Arial"/>
          <w:sz w:val="22"/>
          <w:szCs w:val="22"/>
        </w:rPr>
        <w:t xml:space="preserve"> </w:t>
      </w:r>
      <w:r w:rsidR="00B343DB" w:rsidRPr="00BF2000">
        <w:rPr>
          <w:rFonts w:ascii="Garamond" w:hAnsi="Garamond" w:cs="Arial"/>
          <w:sz w:val="22"/>
          <w:szCs w:val="22"/>
        </w:rPr>
        <w:t>je</w:t>
      </w:r>
      <w:r w:rsidR="00C44044" w:rsidRPr="00BF2000">
        <w:rPr>
          <w:rFonts w:ascii="Garamond" w:hAnsi="Garamond" w:cs="Arial"/>
          <w:sz w:val="22"/>
          <w:szCs w:val="22"/>
        </w:rPr>
        <w:t xml:space="preserve"> </w:t>
      </w:r>
      <w:r w:rsidRPr="00BF2000">
        <w:rPr>
          <w:rFonts w:ascii="Garamond" w:hAnsi="Garamond" w:cs="Arial"/>
          <w:sz w:val="22"/>
          <w:szCs w:val="22"/>
        </w:rPr>
        <w:t>oprávnený</w:t>
      </w:r>
      <w:r w:rsidR="00C44044" w:rsidRPr="00BF2000">
        <w:rPr>
          <w:rFonts w:ascii="Garamond" w:hAnsi="Garamond" w:cs="Arial"/>
          <w:sz w:val="22"/>
          <w:szCs w:val="22"/>
        </w:rPr>
        <w:t xml:space="preserve"> </w:t>
      </w:r>
      <w:r w:rsidRPr="00BF2000">
        <w:rPr>
          <w:rFonts w:ascii="Garamond" w:hAnsi="Garamond" w:cs="Arial"/>
          <w:sz w:val="22"/>
          <w:szCs w:val="22"/>
        </w:rPr>
        <w:t>uplatňovať</w:t>
      </w:r>
      <w:r w:rsidR="00C44044" w:rsidRPr="00BF2000">
        <w:rPr>
          <w:rFonts w:ascii="Garamond" w:hAnsi="Garamond" w:cs="Arial"/>
          <w:sz w:val="22"/>
          <w:szCs w:val="22"/>
        </w:rPr>
        <w:t xml:space="preserve"> </w:t>
      </w:r>
      <w:r w:rsidRPr="00BF2000">
        <w:rPr>
          <w:rFonts w:ascii="Garamond" w:hAnsi="Garamond" w:cs="Arial"/>
          <w:sz w:val="22"/>
          <w:szCs w:val="22"/>
        </w:rPr>
        <w:t>si</w:t>
      </w:r>
      <w:r w:rsidR="00C44044" w:rsidRPr="00BF2000">
        <w:rPr>
          <w:rFonts w:ascii="Garamond" w:hAnsi="Garamond" w:cs="Arial"/>
          <w:sz w:val="22"/>
          <w:szCs w:val="22"/>
        </w:rPr>
        <w:t xml:space="preserve"> </w:t>
      </w:r>
      <w:r w:rsidRPr="00BF2000">
        <w:rPr>
          <w:rFonts w:ascii="Garamond" w:hAnsi="Garamond" w:cs="Arial"/>
          <w:sz w:val="22"/>
          <w:szCs w:val="22"/>
        </w:rPr>
        <w:t>zmluvnú</w:t>
      </w:r>
      <w:r w:rsidR="00C44044" w:rsidRPr="00BF2000">
        <w:rPr>
          <w:rFonts w:ascii="Garamond" w:hAnsi="Garamond" w:cs="Arial"/>
          <w:sz w:val="22"/>
          <w:szCs w:val="22"/>
        </w:rPr>
        <w:t xml:space="preserve"> </w:t>
      </w:r>
      <w:r w:rsidRPr="00BF2000">
        <w:rPr>
          <w:rFonts w:ascii="Garamond" w:hAnsi="Garamond" w:cs="Arial"/>
          <w:sz w:val="22"/>
          <w:szCs w:val="22"/>
        </w:rPr>
        <w:t>pokutu</w:t>
      </w:r>
      <w:r w:rsidR="00C44044" w:rsidRPr="00BF2000">
        <w:rPr>
          <w:rFonts w:ascii="Garamond" w:hAnsi="Garamond" w:cs="Arial"/>
          <w:sz w:val="22"/>
          <w:szCs w:val="22"/>
        </w:rPr>
        <w:t xml:space="preserve"> </w:t>
      </w:r>
      <w:r w:rsidRPr="00BF2000">
        <w:rPr>
          <w:rFonts w:ascii="Garamond" w:hAnsi="Garamond" w:cs="Arial"/>
          <w:sz w:val="22"/>
          <w:szCs w:val="22"/>
        </w:rPr>
        <w:t>vo</w:t>
      </w:r>
      <w:r w:rsidR="00C44044" w:rsidRPr="00BF2000">
        <w:rPr>
          <w:rFonts w:ascii="Garamond" w:hAnsi="Garamond" w:cs="Arial"/>
          <w:sz w:val="22"/>
          <w:szCs w:val="22"/>
        </w:rPr>
        <w:t xml:space="preserve"> </w:t>
      </w:r>
      <w:r w:rsidRPr="00BF2000">
        <w:rPr>
          <w:rFonts w:ascii="Garamond" w:hAnsi="Garamond" w:cs="Arial"/>
          <w:sz w:val="22"/>
          <w:szCs w:val="22"/>
        </w:rPr>
        <w:t>výške</w:t>
      </w:r>
      <w:r w:rsidR="00C44044" w:rsidRPr="00BF2000">
        <w:rPr>
          <w:rFonts w:ascii="Garamond" w:hAnsi="Garamond" w:cs="Arial"/>
          <w:sz w:val="22"/>
          <w:szCs w:val="22"/>
        </w:rPr>
        <w:t xml:space="preserve"> </w:t>
      </w:r>
      <w:r w:rsidR="00BF2000" w:rsidRPr="00BF2000">
        <w:rPr>
          <w:rFonts w:ascii="Garamond" w:hAnsi="Garamond" w:cs="Arial"/>
          <w:sz w:val="22"/>
          <w:szCs w:val="22"/>
        </w:rPr>
        <w:t>100</w:t>
      </w:r>
      <w:r w:rsidR="00040988" w:rsidRPr="00BF2000">
        <w:rPr>
          <w:rFonts w:ascii="Garamond" w:hAnsi="Garamond" w:cs="Arial"/>
          <w:sz w:val="22"/>
          <w:szCs w:val="22"/>
        </w:rPr>
        <w:t xml:space="preserve"> EUR (slovom: </w:t>
      </w:r>
      <w:r w:rsidR="00BF2000" w:rsidRPr="00BF2000">
        <w:rPr>
          <w:rFonts w:ascii="Garamond" w:hAnsi="Garamond" w:cs="Arial"/>
          <w:sz w:val="22"/>
          <w:szCs w:val="22"/>
        </w:rPr>
        <w:t>sto</w:t>
      </w:r>
      <w:r w:rsidR="00040988" w:rsidRPr="00BF2000">
        <w:rPr>
          <w:rFonts w:ascii="Garamond" w:hAnsi="Garamond" w:cs="Arial"/>
          <w:sz w:val="22"/>
          <w:szCs w:val="22"/>
        </w:rPr>
        <w:t xml:space="preserve"> eur)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každý</w:t>
      </w:r>
      <w:r w:rsidR="00C44044" w:rsidRPr="00BF2000">
        <w:rPr>
          <w:rFonts w:ascii="Garamond" w:hAnsi="Garamond" w:cs="Arial"/>
          <w:sz w:val="22"/>
          <w:szCs w:val="22"/>
        </w:rPr>
        <w:t xml:space="preserve"> </w:t>
      </w:r>
      <w:r w:rsidRPr="00BF2000">
        <w:rPr>
          <w:rFonts w:ascii="Garamond" w:hAnsi="Garamond" w:cs="Arial"/>
          <w:sz w:val="22"/>
          <w:szCs w:val="22"/>
        </w:rPr>
        <w:t>začatý</w:t>
      </w:r>
      <w:r w:rsidR="00C44044" w:rsidRPr="00BF2000">
        <w:rPr>
          <w:rFonts w:ascii="Garamond" w:hAnsi="Garamond" w:cs="Arial"/>
          <w:sz w:val="22"/>
          <w:szCs w:val="22"/>
        </w:rPr>
        <w:t xml:space="preserve"> </w:t>
      </w:r>
      <w:r w:rsidRPr="00BF2000">
        <w:rPr>
          <w:rFonts w:ascii="Garamond" w:hAnsi="Garamond" w:cs="Arial"/>
          <w:sz w:val="22"/>
          <w:szCs w:val="22"/>
        </w:rPr>
        <w:t>deň</w:t>
      </w:r>
      <w:r w:rsidR="00C44044" w:rsidRPr="00BF2000">
        <w:rPr>
          <w:rFonts w:ascii="Garamond" w:hAnsi="Garamond" w:cs="Arial"/>
          <w:sz w:val="22"/>
          <w:szCs w:val="22"/>
        </w:rPr>
        <w:t xml:space="preserve"> </w:t>
      </w:r>
      <w:r w:rsidRPr="00BF2000">
        <w:rPr>
          <w:rFonts w:ascii="Garamond" w:hAnsi="Garamond" w:cs="Arial"/>
          <w:sz w:val="22"/>
          <w:szCs w:val="22"/>
        </w:rPr>
        <w:t>omeškania.</w:t>
      </w:r>
      <w:r w:rsidR="00C44044" w:rsidRPr="00BF2000">
        <w:rPr>
          <w:rFonts w:ascii="Garamond" w:hAnsi="Garamond" w:cs="Arial"/>
          <w:sz w:val="22"/>
          <w:szCs w:val="22"/>
        </w:rPr>
        <w:t xml:space="preserve"> </w:t>
      </w:r>
      <w:r w:rsidRPr="00BF2000">
        <w:rPr>
          <w:rFonts w:ascii="Garamond" w:hAnsi="Garamond" w:cs="Arial"/>
          <w:sz w:val="22"/>
          <w:szCs w:val="22"/>
        </w:rPr>
        <w:t>Uplatnením</w:t>
      </w:r>
      <w:r w:rsidR="00C44044" w:rsidRPr="00BF2000">
        <w:rPr>
          <w:rFonts w:ascii="Garamond" w:hAnsi="Garamond" w:cs="Arial"/>
          <w:sz w:val="22"/>
          <w:szCs w:val="22"/>
        </w:rPr>
        <w:t xml:space="preserve"> </w:t>
      </w:r>
      <w:r w:rsidRPr="00BF2000">
        <w:rPr>
          <w:rFonts w:ascii="Garamond" w:hAnsi="Garamond" w:cs="Arial"/>
          <w:sz w:val="22"/>
          <w:szCs w:val="22"/>
        </w:rPr>
        <w:t>zmluvnej</w:t>
      </w:r>
      <w:r w:rsidR="00C44044" w:rsidRPr="00BF2000">
        <w:rPr>
          <w:rFonts w:ascii="Garamond" w:hAnsi="Garamond" w:cs="Arial"/>
          <w:sz w:val="22"/>
          <w:szCs w:val="22"/>
        </w:rPr>
        <w:t xml:space="preserve"> </w:t>
      </w:r>
      <w:r w:rsidRPr="00BF2000">
        <w:rPr>
          <w:rFonts w:ascii="Garamond" w:hAnsi="Garamond" w:cs="Arial"/>
          <w:sz w:val="22"/>
          <w:szCs w:val="22"/>
        </w:rPr>
        <w:t>pokuty</w:t>
      </w:r>
      <w:r w:rsidR="00C44044" w:rsidRPr="00BF2000">
        <w:rPr>
          <w:rFonts w:ascii="Garamond" w:hAnsi="Garamond" w:cs="Arial"/>
          <w:sz w:val="22"/>
          <w:szCs w:val="22"/>
        </w:rPr>
        <w:t xml:space="preserve"> </w:t>
      </w:r>
      <w:r w:rsidRPr="00BF2000">
        <w:rPr>
          <w:rFonts w:ascii="Garamond" w:hAnsi="Garamond" w:cs="Arial"/>
          <w:sz w:val="22"/>
          <w:szCs w:val="22"/>
        </w:rPr>
        <w:t>nie</w:t>
      </w:r>
      <w:r w:rsidR="00C44044" w:rsidRPr="00BF2000">
        <w:rPr>
          <w:rFonts w:ascii="Garamond" w:hAnsi="Garamond" w:cs="Arial"/>
          <w:sz w:val="22"/>
          <w:szCs w:val="22"/>
        </w:rPr>
        <w:t xml:space="preserve"> </w:t>
      </w:r>
      <w:r w:rsidRPr="00BF2000">
        <w:rPr>
          <w:rFonts w:ascii="Garamond" w:hAnsi="Garamond" w:cs="Arial"/>
          <w:sz w:val="22"/>
          <w:szCs w:val="22"/>
        </w:rPr>
        <w:t>je</w:t>
      </w:r>
      <w:r w:rsidR="00C44044" w:rsidRPr="00BF2000">
        <w:rPr>
          <w:rFonts w:ascii="Garamond" w:hAnsi="Garamond" w:cs="Arial"/>
          <w:sz w:val="22"/>
          <w:szCs w:val="22"/>
        </w:rPr>
        <w:t xml:space="preserve"> </w:t>
      </w:r>
      <w:r w:rsidRPr="00BF2000">
        <w:rPr>
          <w:rFonts w:ascii="Garamond" w:hAnsi="Garamond" w:cs="Arial"/>
          <w:sz w:val="22"/>
          <w:szCs w:val="22"/>
        </w:rPr>
        <w:t>dotknuté</w:t>
      </w:r>
      <w:r w:rsidR="00C44044" w:rsidRPr="00BF2000">
        <w:rPr>
          <w:rFonts w:ascii="Garamond" w:hAnsi="Garamond" w:cs="Arial"/>
          <w:sz w:val="22"/>
          <w:szCs w:val="22"/>
        </w:rPr>
        <w:t xml:space="preserve"> </w:t>
      </w:r>
      <w:r w:rsidRPr="00BF2000">
        <w:rPr>
          <w:rFonts w:ascii="Garamond" w:hAnsi="Garamond" w:cs="Arial"/>
          <w:sz w:val="22"/>
          <w:szCs w:val="22"/>
        </w:rPr>
        <w:t>právo</w:t>
      </w:r>
      <w:r w:rsidR="00C44044" w:rsidRPr="00BF2000">
        <w:rPr>
          <w:rFonts w:ascii="Garamond" w:hAnsi="Garamond" w:cs="Arial"/>
          <w:sz w:val="22"/>
          <w:szCs w:val="22"/>
        </w:rPr>
        <w:t xml:space="preserve"> </w:t>
      </w:r>
      <w:r w:rsidRPr="00BF2000">
        <w:rPr>
          <w:rFonts w:ascii="Garamond" w:hAnsi="Garamond" w:cs="Arial"/>
          <w:sz w:val="22"/>
          <w:szCs w:val="22"/>
        </w:rPr>
        <w:t>Objednávateľa</w:t>
      </w:r>
      <w:r w:rsidR="00C44044" w:rsidRPr="00BF2000">
        <w:rPr>
          <w:rFonts w:ascii="Garamond" w:hAnsi="Garamond" w:cs="Arial"/>
          <w:sz w:val="22"/>
          <w:szCs w:val="22"/>
        </w:rPr>
        <w:t xml:space="preserve"> </w:t>
      </w:r>
      <w:r w:rsidRPr="00BF2000">
        <w:rPr>
          <w:rFonts w:ascii="Garamond" w:hAnsi="Garamond" w:cs="Arial"/>
          <w:sz w:val="22"/>
          <w:szCs w:val="22"/>
        </w:rPr>
        <w:t>na</w:t>
      </w:r>
      <w:r w:rsidR="00C44044" w:rsidRPr="00BF2000">
        <w:rPr>
          <w:rFonts w:ascii="Garamond" w:hAnsi="Garamond" w:cs="Arial"/>
          <w:sz w:val="22"/>
          <w:szCs w:val="22"/>
        </w:rPr>
        <w:t xml:space="preserve"> </w:t>
      </w:r>
      <w:r w:rsidRPr="00BF2000">
        <w:rPr>
          <w:rFonts w:ascii="Garamond" w:hAnsi="Garamond" w:cs="Arial"/>
          <w:sz w:val="22"/>
          <w:szCs w:val="22"/>
        </w:rPr>
        <w:t>náhradu</w:t>
      </w:r>
      <w:r w:rsidR="00C44044" w:rsidRPr="00BF2000">
        <w:rPr>
          <w:rFonts w:ascii="Garamond" w:hAnsi="Garamond" w:cs="Arial"/>
          <w:sz w:val="22"/>
          <w:szCs w:val="22"/>
        </w:rPr>
        <w:t xml:space="preserve"> </w:t>
      </w:r>
      <w:r w:rsidRPr="00BF2000">
        <w:rPr>
          <w:rFonts w:ascii="Garamond" w:hAnsi="Garamond" w:cs="Arial"/>
          <w:sz w:val="22"/>
          <w:szCs w:val="22"/>
        </w:rPr>
        <w:t>škody.</w:t>
      </w:r>
    </w:p>
    <w:p w14:paraId="0295D624" w14:textId="77777777" w:rsidR="00BF2000" w:rsidRPr="00BF2000" w:rsidRDefault="00BF2000" w:rsidP="00BF2000">
      <w:pPr>
        <w:keepNext/>
        <w:keepLines/>
        <w:tabs>
          <w:tab w:val="left" w:pos="0"/>
        </w:tabs>
        <w:jc w:val="both"/>
        <w:rPr>
          <w:rFonts w:ascii="Garamond" w:hAnsi="Garamond" w:cs="Arial"/>
          <w:b/>
          <w:sz w:val="22"/>
          <w:szCs w:val="22"/>
        </w:rPr>
      </w:pPr>
    </w:p>
    <w:p w14:paraId="3DC3D23B" w14:textId="77777777" w:rsidR="00BF2000" w:rsidRPr="00BF2000" w:rsidRDefault="00BF2000" w:rsidP="00BF2000">
      <w:pPr>
        <w:keepNext/>
        <w:keepLines/>
        <w:numPr>
          <w:ilvl w:val="0"/>
          <w:numId w:val="18"/>
        </w:numPr>
        <w:tabs>
          <w:tab w:val="left" w:pos="709"/>
        </w:tabs>
        <w:ind w:hanging="720"/>
        <w:contextualSpacing/>
        <w:jc w:val="both"/>
        <w:rPr>
          <w:rFonts w:ascii="Garamond" w:hAnsi="Garamond"/>
          <w:bCs/>
          <w:sz w:val="22"/>
          <w:szCs w:val="22"/>
        </w:rPr>
      </w:pPr>
      <w:r w:rsidRPr="00BF2000">
        <w:rPr>
          <w:rFonts w:ascii="Garamond" w:hAnsi="Garamond"/>
          <w:sz w:val="22"/>
          <w:szCs w:val="22"/>
        </w:rPr>
        <w:t xml:space="preserve">V prípade porušenia ktorejkoľvek z povinností týkajúcej sa Subdodávateľov alebo ich zmeny (napr. neoznámenie zmeny Subdodávateľa, </w:t>
      </w:r>
      <w:bookmarkStart w:id="2" w:name="_Hlk528156039"/>
      <w:r w:rsidRPr="00BF2000">
        <w:rPr>
          <w:rFonts w:ascii="Garamond" w:hAnsi="Garamond"/>
          <w:sz w:val="22"/>
          <w:szCs w:val="22"/>
        </w:rPr>
        <w:t xml:space="preserve">nepredloženie dokladov preukazujúcich splnenie podmienok účasti podľa § 41 ods.1 písm. b) ZVO alebo využitie subdodávateľa, ktorý nespĺňa podmienky podľa § 41 ods.1 písm. b) ZVO) </w:t>
      </w:r>
      <w:bookmarkEnd w:id="2"/>
      <w:r w:rsidRPr="00BF2000">
        <w:rPr>
          <w:rFonts w:ascii="Garamond" w:hAnsi="Garamond"/>
          <w:sz w:val="22"/>
          <w:szCs w:val="22"/>
        </w:rPr>
        <w:t>alebo povinnosť podľa § 11 ods. 1 ZVO v prípade Subdodávateľa, ktorý má povinnosť zapisovať sa do registra partnerov verejného sektora, má Objednávateľ právo požadovať od Zhotoviteľa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5A476110" w14:textId="77777777" w:rsidR="00040988" w:rsidRPr="00BF2000" w:rsidRDefault="00040988" w:rsidP="0088026C">
      <w:pPr>
        <w:keepNext/>
        <w:keepLines/>
        <w:tabs>
          <w:tab w:val="left" w:pos="709"/>
        </w:tabs>
        <w:contextualSpacing/>
        <w:jc w:val="both"/>
        <w:rPr>
          <w:rFonts w:ascii="Garamond" w:hAnsi="Garamond"/>
          <w:sz w:val="22"/>
          <w:szCs w:val="22"/>
        </w:rPr>
      </w:pPr>
    </w:p>
    <w:p w14:paraId="3FEA9D3F" w14:textId="1AEB8B07" w:rsidR="00BF2000" w:rsidRPr="00BF2000" w:rsidRDefault="00BF2000" w:rsidP="00BF2000">
      <w:pPr>
        <w:pStyle w:val="Zkladntext2"/>
        <w:keepNext/>
        <w:keepLines/>
        <w:numPr>
          <w:ilvl w:val="0"/>
          <w:numId w:val="18"/>
        </w:numPr>
        <w:tabs>
          <w:tab w:val="left" w:pos="0"/>
        </w:tabs>
        <w:spacing w:before="0"/>
        <w:ind w:hanging="720"/>
        <w:jc w:val="both"/>
        <w:rPr>
          <w:rFonts w:ascii="Garamond" w:hAnsi="Garamond" w:cs="Arial"/>
          <w:b/>
          <w:sz w:val="22"/>
          <w:szCs w:val="22"/>
        </w:rPr>
      </w:pPr>
      <w:r w:rsidRPr="00BF2000">
        <w:rPr>
          <w:rFonts w:ascii="Garamond" w:hAnsi="Garamond" w:cs="Arial"/>
          <w:sz w:val="22"/>
          <w:szCs w:val="22"/>
        </w:rPr>
        <w:t xml:space="preserve">Zhotoviteľ sa zaväzuje zaplatiť Objednávateľovi zmluvnú pokutu podľa tohto článku bodu 9.1, 9.3 a/alebo bodu 9.4 Zmluvy. Zmluvné strany považujú takéto určenie zmluvnej pokuty za primerané a dostatočne určité. Zmluvnú pokutu sa zaväzuje Zhotoviteľ uhradiť Objednávateľovi najneskôr do 10 (desiatich) Pracovných dní odo dňa doručenia výzvy Objednávateľa.  </w:t>
      </w:r>
    </w:p>
    <w:p w14:paraId="4419FE79" w14:textId="77777777" w:rsidR="00040988" w:rsidRPr="00BF2000" w:rsidRDefault="00040988" w:rsidP="0088026C">
      <w:pPr>
        <w:keepNext/>
        <w:keepLines/>
        <w:tabs>
          <w:tab w:val="left" w:pos="709"/>
        </w:tabs>
        <w:ind w:left="709"/>
        <w:contextualSpacing/>
        <w:jc w:val="both"/>
        <w:rPr>
          <w:rFonts w:ascii="Garamond" w:hAnsi="Garamond"/>
          <w:sz w:val="22"/>
          <w:szCs w:val="22"/>
        </w:rPr>
      </w:pPr>
    </w:p>
    <w:p w14:paraId="34442F4A" w14:textId="77777777" w:rsidR="00040988" w:rsidRPr="00BF2000" w:rsidRDefault="00040988" w:rsidP="0088026C">
      <w:pPr>
        <w:keepNext/>
        <w:keepLines/>
        <w:numPr>
          <w:ilvl w:val="0"/>
          <w:numId w:val="18"/>
        </w:numPr>
        <w:tabs>
          <w:tab w:val="left" w:pos="0"/>
        </w:tabs>
        <w:ind w:hanging="720"/>
        <w:jc w:val="both"/>
        <w:rPr>
          <w:rFonts w:ascii="Garamond" w:hAnsi="Garamond"/>
          <w:b/>
          <w:sz w:val="22"/>
          <w:szCs w:val="22"/>
        </w:rPr>
      </w:pPr>
      <w:r w:rsidRPr="00BF2000">
        <w:rPr>
          <w:rFonts w:ascii="Garamond" w:hAnsi="Garamond"/>
          <w:sz w:val="22"/>
          <w:szCs w:val="22"/>
        </w:rPr>
        <w:lastRenderedPageBreak/>
        <w:t xml:space="preserve">Zmluvná strana zodpovedá za </w:t>
      </w:r>
      <w:r w:rsidRPr="00BF2000">
        <w:rPr>
          <w:rFonts w:ascii="Garamond" w:hAnsi="Garamond" w:cs="Arial"/>
          <w:sz w:val="22"/>
          <w:szCs w:val="22"/>
        </w:rPr>
        <w:t>škodu</w:t>
      </w:r>
      <w:r w:rsidRPr="00BF2000">
        <w:rPr>
          <w:rFonts w:ascii="Garamond" w:hAnsi="Garamond"/>
          <w:sz w:val="22"/>
          <w:szCs w:val="22"/>
        </w:rPr>
        <w:t xml:space="preserve">,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BF2000">
        <w:rPr>
          <w:rFonts w:ascii="Garamond" w:hAnsi="Garamond"/>
          <w:sz w:val="22"/>
          <w:szCs w:val="22"/>
        </w:rPr>
        <w:t>nasl</w:t>
      </w:r>
      <w:proofErr w:type="spellEnd"/>
      <w:r w:rsidRPr="00BF2000">
        <w:rPr>
          <w:rFonts w:ascii="Garamond" w:hAnsi="Garamond"/>
          <w:sz w:val="22"/>
          <w:szCs w:val="22"/>
        </w:rPr>
        <w:t>. Obchodného zákonníka.</w:t>
      </w:r>
    </w:p>
    <w:p w14:paraId="3BD5B07C" w14:textId="48084320" w:rsidR="00632D12" w:rsidRPr="00BF2000" w:rsidRDefault="00632D12" w:rsidP="0088026C">
      <w:pPr>
        <w:keepNext/>
        <w:keepLines/>
        <w:tabs>
          <w:tab w:val="left" w:pos="0"/>
        </w:tabs>
        <w:ind w:left="720"/>
        <w:jc w:val="both"/>
        <w:rPr>
          <w:rFonts w:ascii="Garamond" w:hAnsi="Garamond" w:cs="Arial"/>
          <w:b/>
          <w:sz w:val="22"/>
          <w:szCs w:val="22"/>
        </w:rPr>
      </w:pPr>
    </w:p>
    <w:p w14:paraId="3169D064" w14:textId="77777777" w:rsidR="00BF2000" w:rsidRPr="00BF2000" w:rsidRDefault="00BF2000" w:rsidP="00BF2000">
      <w:pPr>
        <w:pStyle w:val="Zkladntext2"/>
        <w:keepNext/>
        <w:keepLines/>
        <w:numPr>
          <w:ilvl w:val="0"/>
          <w:numId w:val="18"/>
        </w:numPr>
        <w:tabs>
          <w:tab w:val="left" w:pos="0"/>
        </w:tabs>
        <w:spacing w:before="0"/>
        <w:ind w:hanging="720"/>
        <w:jc w:val="both"/>
        <w:rPr>
          <w:rFonts w:ascii="Garamond" w:hAnsi="Garamond" w:cs="Arial"/>
          <w:b/>
          <w:sz w:val="22"/>
          <w:szCs w:val="22"/>
        </w:rPr>
      </w:pPr>
      <w:r w:rsidRPr="00BF2000">
        <w:rPr>
          <w:rFonts w:ascii="Garamond" w:hAnsi="Garamond"/>
          <w:sz w:val="22"/>
          <w:szCs w:val="22"/>
        </w:rPr>
        <w:t xml:space="preserve">Objednávateľ si v prípade nároku na náhradu škody môže škodu odpočítať z čiastky splatnej v prospech Zhotoviteľa. </w:t>
      </w:r>
    </w:p>
    <w:p w14:paraId="0003EB62" w14:textId="77777777" w:rsidR="00BF2000" w:rsidRPr="00BF2000" w:rsidRDefault="00BF2000" w:rsidP="0088026C">
      <w:pPr>
        <w:keepNext/>
        <w:keepLines/>
        <w:tabs>
          <w:tab w:val="left" w:pos="0"/>
        </w:tabs>
        <w:ind w:left="720"/>
        <w:jc w:val="both"/>
        <w:rPr>
          <w:rFonts w:ascii="Garamond" w:hAnsi="Garamond" w:cs="Arial"/>
          <w:b/>
          <w:sz w:val="22"/>
          <w:szCs w:val="22"/>
        </w:rPr>
      </w:pPr>
    </w:p>
    <w:p w14:paraId="31EF3E1F" w14:textId="0CFC4F3C" w:rsidR="009E4CFB" w:rsidRPr="00BF2000" w:rsidRDefault="009E4CFB" w:rsidP="0088026C">
      <w:pPr>
        <w:keepNext/>
        <w:keepLines/>
        <w:numPr>
          <w:ilvl w:val="0"/>
          <w:numId w:val="5"/>
        </w:numPr>
        <w:tabs>
          <w:tab w:val="left" w:pos="720"/>
        </w:tabs>
        <w:jc w:val="both"/>
        <w:outlineLvl w:val="1"/>
        <w:rPr>
          <w:rFonts w:ascii="Garamond" w:hAnsi="Garamond"/>
          <w:b/>
          <w:bCs/>
          <w:sz w:val="22"/>
          <w:szCs w:val="22"/>
        </w:rPr>
      </w:pPr>
      <w:r w:rsidRPr="00BF2000">
        <w:rPr>
          <w:rFonts w:ascii="Garamond" w:hAnsi="Garamond"/>
          <w:b/>
          <w:bCs/>
          <w:caps/>
          <w:sz w:val="22"/>
          <w:szCs w:val="22"/>
        </w:rPr>
        <w:t>KOMUNIKÁCIA</w:t>
      </w:r>
    </w:p>
    <w:p w14:paraId="46785A28" w14:textId="77777777" w:rsidR="00EC164F" w:rsidRPr="00BF2000" w:rsidRDefault="00EC164F" w:rsidP="0088026C">
      <w:pPr>
        <w:keepNext/>
        <w:keepLines/>
        <w:ind w:left="720"/>
        <w:jc w:val="both"/>
        <w:outlineLvl w:val="1"/>
        <w:rPr>
          <w:rFonts w:ascii="Garamond" w:hAnsi="Garamond"/>
          <w:b/>
          <w:bCs/>
          <w:sz w:val="22"/>
          <w:szCs w:val="22"/>
        </w:rPr>
      </w:pPr>
    </w:p>
    <w:p w14:paraId="422EF54B" w14:textId="126065B8" w:rsidR="0041465F" w:rsidRPr="00BF2000" w:rsidRDefault="0041465F"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Pokiaľ</w:t>
      </w:r>
      <w:r w:rsidR="00C44044" w:rsidRPr="00BF2000">
        <w:rPr>
          <w:rFonts w:ascii="Garamond" w:hAnsi="Garamond"/>
          <w:sz w:val="22"/>
          <w:szCs w:val="22"/>
        </w:rPr>
        <w:t xml:space="preserve"> </w:t>
      </w:r>
      <w:r w:rsidRPr="00BF2000">
        <w:rPr>
          <w:rFonts w:ascii="Garamond" w:hAnsi="Garamond"/>
          <w:sz w:val="22"/>
          <w:szCs w:val="22"/>
        </w:rPr>
        <w:t>nie</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Zmluve</w:t>
      </w:r>
      <w:r w:rsidR="00C44044" w:rsidRPr="00BF2000">
        <w:rPr>
          <w:rFonts w:ascii="Garamond" w:hAnsi="Garamond"/>
          <w:sz w:val="22"/>
          <w:szCs w:val="22"/>
        </w:rPr>
        <w:t xml:space="preserve"> </w:t>
      </w:r>
      <w:r w:rsidRPr="00BF2000">
        <w:rPr>
          <w:rFonts w:ascii="Garamond" w:hAnsi="Garamond"/>
          <w:sz w:val="22"/>
          <w:szCs w:val="22"/>
        </w:rPr>
        <w:t>uvedené</w:t>
      </w:r>
      <w:r w:rsidR="00C44044" w:rsidRPr="00BF2000">
        <w:rPr>
          <w:rFonts w:ascii="Garamond" w:hAnsi="Garamond"/>
          <w:sz w:val="22"/>
          <w:szCs w:val="22"/>
        </w:rPr>
        <w:t xml:space="preserve"> </w:t>
      </w:r>
      <w:r w:rsidRPr="00BF2000">
        <w:rPr>
          <w:rFonts w:ascii="Garamond" w:hAnsi="Garamond"/>
          <w:sz w:val="22"/>
          <w:szCs w:val="22"/>
        </w:rPr>
        <w:t>inak,</w:t>
      </w:r>
      <w:r w:rsidR="00C44044" w:rsidRPr="00BF2000">
        <w:rPr>
          <w:rFonts w:ascii="Garamond" w:hAnsi="Garamond"/>
          <w:sz w:val="22"/>
          <w:szCs w:val="22"/>
        </w:rPr>
        <w:t xml:space="preserve"> </w:t>
      </w:r>
      <w:r w:rsidRPr="00BF2000">
        <w:rPr>
          <w:rFonts w:ascii="Garamond" w:hAnsi="Garamond"/>
          <w:sz w:val="22"/>
          <w:szCs w:val="22"/>
        </w:rPr>
        <w:t>akákoľvek</w:t>
      </w:r>
      <w:r w:rsidR="00C44044" w:rsidRPr="00BF2000">
        <w:rPr>
          <w:rFonts w:ascii="Garamond" w:hAnsi="Garamond"/>
          <w:sz w:val="22"/>
          <w:szCs w:val="22"/>
        </w:rPr>
        <w:t xml:space="preserve"> </w:t>
      </w:r>
      <w:r w:rsidRPr="00BF2000">
        <w:rPr>
          <w:rFonts w:ascii="Garamond" w:hAnsi="Garamond"/>
          <w:sz w:val="22"/>
          <w:szCs w:val="22"/>
        </w:rPr>
        <w:t>komunikácia</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iné</w:t>
      </w:r>
      <w:r w:rsidR="00C44044" w:rsidRPr="00BF2000">
        <w:rPr>
          <w:rFonts w:ascii="Garamond" w:hAnsi="Garamond"/>
          <w:sz w:val="22"/>
          <w:szCs w:val="22"/>
        </w:rPr>
        <w:t xml:space="preserve"> </w:t>
      </w:r>
      <w:r w:rsidRPr="00BF2000">
        <w:rPr>
          <w:rFonts w:ascii="Garamond" w:hAnsi="Garamond"/>
          <w:sz w:val="22"/>
          <w:szCs w:val="22"/>
        </w:rPr>
        <w:t>úkony</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súvislosti</w:t>
      </w:r>
      <w:r w:rsidR="00C44044" w:rsidRPr="00BF2000">
        <w:rPr>
          <w:rFonts w:ascii="Garamond" w:hAnsi="Garamond"/>
          <w:sz w:val="22"/>
          <w:szCs w:val="22"/>
        </w:rPr>
        <w:t xml:space="preserve"> </w:t>
      </w:r>
      <w:r w:rsidRPr="00BF2000">
        <w:rPr>
          <w:rFonts w:ascii="Garamond" w:hAnsi="Garamond"/>
          <w:sz w:val="22"/>
          <w:szCs w:val="22"/>
        </w:rPr>
        <w:t>so</w:t>
      </w:r>
      <w:r w:rsidR="00C44044" w:rsidRPr="00BF2000">
        <w:rPr>
          <w:rFonts w:ascii="Garamond" w:hAnsi="Garamond"/>
          <w:sz w:val="22"/>
          <w:szCs w:val="22"/>
        </w:rPr>
        <w:t xml:space="preserve"> </w:t>
      </w:r>
      <w:r w:rsidRPr="00BF2000">
        <w:rPr>
          <w:rFonts w:ascii="Garamond" w:hAnsi="Garamond"/>
          <w:sz w:val="22"/>
          <w:szCs w:val="22"/>
        </w:rPr>
        <w:t>Zmluvou</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jej</w:t>
      </w:r>
      <w:r w:rsidR="00C44044" w:rsidRPr="00BF2000">
        <w:rPr>
          <w:rFonts w:ascii="Garamond" w:hAnsi="Garamond"/>
          <w:sz w:val="22"/>
          <w:szCs w:val="22"/>
        </w:rPr>
        <w:t xml:space="preserve"> </w:t>
      </w:r>
      <w:r w:rsidRPr="00BF2000">
        <w:rPr>
          <w:rFonts w:ascii="Garamond" w:hAnsi="Garamond"/>
          <w:sz w:val="22"/>
          <w:szCs w:val="22"/>
        </w:rPr>
        <w:t>plnením,</w:t>
      </w:r>
      <w:r w:rsidR="00C44044" w:rsidRPr="00BF2000">
        <w:rPr>
          <w:rFonts w:ascii="Garamond" w:hAnsi="Garamond"/>
          <w:sz w:val="22"/>
          <w:szCs w:val="22"/>
        </w:rPr>
        <w:t xml:space="preserve"> </w:t>
      </w:r>
      <w:r w:rsidRPr="00BF2000">
        <w:rPr>
          <w:rFonts w:ascii="Garamond" w:hAnsi="Garamond"/>
          <w:sz w:val="22"/>
          <w:szCs w:val="22"/>
        </w:rPr>
        <w:t>musia</w:t>
      </w:r>
      <w:r w:rsidR="00C44044" w:rsidRPr="00BF2000">
        <w:rPr>
          <w:rFonts w:ascii="Garamond" w:hAnsi="Garamond"/>
          <w:sz w:val="22"/>
          <w:szCs w:val="22"/>
        </w:rPr>
        <w:t xml:space="preserve"> </w:t>
      </w:r>
      <w:r w:rsidRPr="00BF2000">
        <w:rPr>
          <w:rFonts w:ascii="Garamond" w:hAnsi="Garamond"/>
          <w:sz w:val="22"/>
          <w:szCs w:val="22"/>
        </w:rPr>
        <w:t>byť</w:t>
      </w:r>
      <w:r w:rsidR="00C44044" w:rsidRPr="00BF2000">
        <w:rPr>
          <w:rFonts w:ascii="Garamond" w:hAnsi="Garamond"/>
          <w:sz w:val="22"/>
          <w:szCs w:val="22"/>
        </w:rPr>
        <w:t xml:space="preserve"> </w:t>
      </w:r>
      <w:r w:rsidRPr="00BF2000">
        <w:rPr>
          <w:rFonts w:ascii="Garamond" w:hAnsi="Garamond"/>
          <w:sz w:val="22"/>
          <w:szCs w:val="22"/>
        </w:rPr>
        <w:t>urobené</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písomnej</w:t>
      </w:r>
      <w:r w:rsidR="00C44044" w:rsidRPr="00BF2000">
        <w:rPr>
          <w:rFonts w:ascii="Garamond" w:hAnsi="Garamond"/>
          <w:sz w:val="22"/>
          <w:szCs w:val="22"/>
        </w:rPr>
        <w:t xml:space="preserve"> </w:t>
      </w:r>
      <w:r w:rsidRPr="00BF2000">
        <w:rPr>
          <w:rFonts w:ascii="Garamond" w:hAnsi="Garamond"/>
          <w:sz w:val="22"/>
          <w:szCs w:val="22"/>
        </w:rPr>
        <w:t>forme</w:t>
      </w:r>
      <w:r w:rsidR="00C44044" w:rsidRPr="00BF2000">
        <w:rPr>
          <w:rFonts w:ascii="Garamond" w:hAnsi="Garamond"/>
          <w:sz w:val="22"/>
          <w:szCs w:val="22"/>
        </w:rPr>
        <w:t xml:space="preserve"> </w:t>
      </w:r>
      <w:r w:rsidRPr="00BF2000">
        <w:rPr>
          <w:rFonts w:ascii="Garamond" w:hAnsi="Garamond"/>
          <w:sz w:val="22"/>
          <w:szCs w:val="22"/>
        </w:rPr>
        <w:t>a</w:t>
      </w:r>
      <w:r w:rsidR="00C44044" w:rsidRPr="00BF2000">
        <w:rPr>
          <w:rFonts w:ascii="Garamond" w:hAnsi="Garamond"/>
          <w:sz w:val="22"/>
          <w:szCs w:val="22"/>
        </w:rPr>
        <w:t xml:space="preserve"> </w:t>
      </w:r>
      <w:r w:rsidRPr="00BF2000">
        <w:rPr>
          <w:rFonts w:ascii="Garamond" w:hAnsi="Garamond"/>
          <w:sz w:val="22"/>
          <w:szCs w:val="22"/>
        </w:rPr>
        <w:t>doručené</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adresy</w:t>
      </w:r>
      <w:r w:rsidR="00C44044" w:rsidRPr="00BF2000">
        <w:rPr>
          <w:rFonts w:ascii="Garamond" w:hAnsi="Garamond"/>
          <w:sz w:val="22"/>
          <w:szCs w:val="22"/>
        </w:rPr>
        <w:t xml:space="preserve"> </w:t>
      </w:r>
      <w:r w:rsidRPr="00BF2000">
        <w:rPr>
          <w:rFonts w:ascii="Garamond" w:hAnsi="Garamond"/>
          <w:sz w:val="22"/>
          <w:szCs w:val="22"/>
        </w:rPr>
        <w:t>uvedené</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záhlaví</w:t>
      </w:r>
      <w:r w:rsidR="00C44044" w:rsidRPr="00BF2000">
        <w:rPr>
          <w:rFonts w:ascii="Garamond" w:hAnsi="Garamond"/>
          <w:sz w:val="22"/>
          <w:szCs w:val="22"/>
        </w:rPr>
        <w:t xml:space="preserve"> </w:t>
      </w:r>
      <w:r w:rsidRPr="00BF2000">
        <w:rPr>
          <w:rFonts w:ascii="Garamond" w:hAnsi="Garamond"/>
          <w:sz w:val="22"/>
          <w:szCs w:val="22"/>
        </w:rPr>
        <w:t>Zmluvy</w:t>
      </w:r>
      <w:r w:rsidR="00C44044" w:rsidRPr="00BF2000">
        <w:rPr>
          <w:rFonts w:ascii="Garamond" w:hAnsi="Garamond"/>
          <w:sz w:val="22"/>
          <w:szCs w:val="22"/>
        </w:rPr>
        <w:t xml:space="preserve"> </w:t>
      </w:r>
      <w:r w:rsidRPr="00BF2000">
        <w:rPr>
          <w:rFonts w:ascii="Garamond" w:hAnsi="Garamond"/>
          <w:sz w:val="22"/>
          <w:szCs w:val="22"/>
        </w:rPr>
        <w:t>alebo</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iné</w:t>
      </w:r>
      <w:r w:rsidR="00C44044" w:rsidRPr="00BF2000">
        <w:rPr>
          <w:rFonts w:ascii="Garamond" w:hAnsi="Garamond"/>
          <w:sz w:val="22"/>
          <w:szCs w:val="22"/>
        </w:rPr>
        <w:t xml:space="preserve"> </w:t>
      </w:r>
      <w:r w:rsidRPr="00BF2000">
        <w:rPr>
          <w:rFonts w:ascii="Garamond" w:hAnsi="Garamond"/>
          <w:sz w:val="22"/>
          <w:szCs w:val="22"/>
        </w:rPr>
        <w:t>adresy</w:t>
      </w:r>
      <w:r w:rsidR="00C44044" w:rsidRPr="00BF2000">
        <w:rPr>
          <w:rFonts w:ascii="Garamond" w:hAnsi="Garamond"/>
          <w:sz w:val="22"/>
          <w:szCs w:val="22"/>
        </w:rPr>
        <w:t xml:space="preserve"> </w:t>
      </w:r>
      <w:r w:rsidRPr="00BF2000">
        <w:rPr>
          <w:rFonts w:ascii="Garamond" w:hAnsi="Garamond"/>
          <w:sz w:val="22"/>
          <w:szCs w:val="22"/>
        </w:rPr>
        <w:t>alebo</w:t>
      </w:r>
      <w:r w:rsidR="00C44044" w:rsidRPr="00BF2000">
        <w:rPr>
          <w:rFonts w:ascii="Garamond" w:hAnsi="Garamond"/>
          <w:sz w:val="22"/>
          <w:szCs w:val="22"/>
        </w:rPr>
        <w:t xml:space="preserve"> </w:t>
      </w:r>
      <w:r w:rsidRPr="00BF2000">
        <w:rPr>
          <w:rFonts w:ascii="Garamond" w:hAnsi="Garamond"/>
          <w:sz w:val="22"/>
          <w:szCs w:val="22"/>
        </w:rPr>
        <w:t>kontaktné</w:t>
      </w:r>
      <w:r w:rsidR="00C44044" w:rsidRPr="00BF2000">
        <w:rPr>
          <w:rFonts w:ascii="Garamond" w:hAnsi="Garamond"/>
          <w:sz w:val="22"/>
          <w:szCs w:val="22"/>
        </w:rPr>
        <w:t xml:space="preserve"> </w:t>
      </w:r>
      <w:r w:rsidRPr="00BF2000">
        <w:rPr>
          <w:rFonts w:ascii="Garamond" w:hAnsi="Garamond"/>
          <w:sz w:val="22"/>
          <w:szCs w:val="22"/>
        </w:rPr>
        <w:t>osoby,</w:t>
      </w:r>
      <w:r w:rsidR="00C44044" w:rsidRPr="00BF2000">
        <w:rPr>
          <w:rFonts w:ascii="Garamond" w:hAnsi="Garamond"/>
          <w:sz w:val="22"/>
          <w:szCs w:val="22"/>
        </w:rPr>
        <w:t xml:space="preserve"> </w:t>
      </w:r>
      <w:r w:rsidRPr="00BF2000">
        <w:rPr>
          <w:rFonts w:ascii="Garamond" w:hAnsi="Garamond"/>
          <w:sz w:val="22"/>
          <w:szCs w:val="22"/>
        </w:rPr>
        <w:t>ktoré</w:t>
      </w:r>
      <w:r w:rsidR="00C44044" w:rsidRPr="00BF2000">
        <w:rPr>
          <w:rFonts w:ascii="Garamond" w:hAnsi="Garamond"/>
          <w:sz w:val="22"/>
          <w:szCs w:val="22"/>
        </w:rPr>
        <w:t xml:space="preserve"> </w:t>
      </w:r>
      <w:r w:rsidRPr="00BF2000">
        <w:rPr>
          <w:rFonts w:ascii="Garamond" w:hAnsi="Garamond"/>
          <w:sz w:val="22"/>
          <w:szCs w:val="22"/>
        </w:rPr>
        <w:t>si</w:t>
      </w:r>
      <w:r w:rsidR="00C44044" w:rsidRPr="00BF2000">
        <w:rPr>
          <w:rFonts w:ascii="Garamond" w:hAnsi="Garamond"/>
          <w:sz w:val="22"/>
          <w:szCs w:val="22"/>
        </w:rPr>
        <w:t xml:space="preserve"> </w:t>
      </w:r>
      <w:r w:rsidRPr="00BF2000">
        <w:rPr>
          <w:rFonts w:ascii="Garamond" w:hAnsi="Garamond"/>
          <w:sz w:val="22"/>
          <w:szCs w:val="22"/>
        </w:rPr>
        <w:t>Zmluvné</w:t>
      </w:r>
      <w:r w:rsidR="00C44044" w:rsidRPr="00BF2000">
        <w:rPr>
          <w:rFonts w:ascii="Garamond" w:hAnsi="Garamond"/>
          <w:sz w:val="22"/>
          <w:szCs w:val="22"/>
        </w:rPr>
        <w:t xml:space="preserve"> </w:t>
      </w:r>
      <w:r w:rsidRPr="00BF2000">
        <w:rPr>
          <w:rFonts w:ascii="Garamond" w:hAnsi="Garamond"/>
          <w:sz w:val="22"/>
          <w:szCs w:val="22"/>
        </w:rPr>
        <w:t>strany</w:t>
      </w:r>
      <w:r w:rsidR="00C44044" w:rsidRPr="00BF2000">
        <w:rPr>
          <w:rFonts w:ascii="Garamond" w:hAnsi="Garamond"/>
          <w:sz w:val="22"/>
          <w:szCs w:val="22"/>
        </w:rPr>
        <w:t xml:space="preserve"> </w:t>
      </w:r>
      <w:r w:rsidRPr="00BF2000">
        <w:rPr>
          <w:rFonts w:ascii="Garamond" w:hAnsi="Garamond"/>
          <w:sz w:val="22"/>
          <w:szCs w:val="22"/>
        </w:rPr>
        <w:t>navzájom</w:t>
      </w:r>
      <w:r w:rsidR="00C44044" w:rsidRPr="00BF2000">
        <w:rPr>
          <w:rFonts w:ascii="Garamond" w:hAnsi="Garamond"/>
          <w:sz w:val="22"/>
          <w:szCs w:val="22"/>
        </w:rPr>
        <w:t xml:space="preserve"> </w:t>
      </w:r>
      <w:r w:rsidRPr="00BF2000">
        <w:rPr>
          <w:rFonts w:ascii="Garamond" w:hAnsi="Garamond"/>
          <w:sz w:val="22"/>
          <w:szCs w:val="22"/>
        </w:rPr>
        <w:t>písomne</w:t>
      </w:r>
      <w:r w:rsidR="00C44044" w:rsidRPr="00BF2000">
        <w:rPr>
          <w:rFonts w:ascii="Garamond" w:hAnsi="Garamond"/>
          <w:sz w:val="22"/>
          <w:szCs w:val="22"/>
        </w:rPr>
        <w:t xml:space="preserve"> </w:t>
      </w:r>
      <w:r w:rsidRPr="00BF2000">
        <w:rPr>
          <w:rFonts w:ascii="Garamond" w:hAnsi="Garamond"/>
          <w:sz w:val="22"/>
          <w:szCs w:val="22"/>
        </w:rPr>
        <w:t>oznámia.</w:t>
      </w:r>
    </w:p>
    <w:p w14:paraId="1E850368" w14:textId="77777777" w:rsidR="009E4CFB" w:rsidRPr="00BF2000" w:rsidRDefault="009E4CFB" w:rsidP="0088026C">
      <w:pPr>
        <w:keepNext/>
        <w:keepLines/>
        <w:jc w:val="both"/>
        <w:rPr>
          <w:rFonts w:ascii="Garamond" w:hAnsi="Garamond"/>
          <w:sz w:val="22"/>
          <w:szCs w:val="22"/>
        </w:rPr>
      </w:pPr>
    </w:p>
    <w:p w14:paraId="6FE0795B" w14:textId="53077605" w:rsidR="009E4CFB" w:rsidRPr="00BF2000" w:rsidRDefault="009E4CFB" w:rsidP="0088026C">
      <w:pPr>
        <w:pStyle w:val="Odsekzoznamu"/>
        <w:keepNext/>
        <w:keepLines/>
        <w:numPr>
          <w:ilvl w:val="1"/>
          <w:numId w:val="5"/>
        </w:numPr>
        <w:jc w:val="both"/>
        <w:rPr>
          <w:rFonts w:ascii="Garamond" w:hAnsi="Garamond"/>
          <w:sz w:val="22"/>
          <w:szCs w:val="22"/>
        </w:rPr>
      </w:pPr>
      <w:r w:rsidRPr="00BF2000">
        <w:rPr>
          <w:rFonts w:ascii="Garamond" w:hAnsi="Garamond"/>
          <w:sz w:val="22"/>
          <w:szCs w:val="22"/>
        </w:rPr>
        <w:t>Zmluvné</w:t>
      </w:r>
      <w:r w:rsidR="00C44044" w:rsidRPr="00BF2000">
        <w:rPr>
          <w:rFonts w:ascii="Garamond" w:hAnsi="Garamond"/>
          <w:sz w:val="22"/>
          <w:szCs w:val="22"/>
        </w:rPr>
        <w:t xml:space="preserve"> </w:t>
      </w:r>
      <w:r w:rsidRPr="00BF2000">
        <w:rPr>
          <w:rFonts w:ascii="Garamond" w:hAnsi="Garamond"/>
          <w:sz w:val="22"/>
          <w:szCs w:val="22"/>
        </w:rPr>
        <w:t>strany</w:t>
      </w:r>
      <w:r w:rsidR="00C44044" w:rsidRPr="00BF2000">
        <w:rPr>
          <w:rFonts w:ascii="Garamond" w:hAnsi="Garamond"/>
          <w:sz w:val="22"/>
          <w:szCs w:val="22"/>
        </w:rPr>
        <w:t xml:space="preserve"> </w:t>
      </w:r>
      <w:r w:rsidRPr="00BF2000">
        <w:rPr>
          <w:rFonts w:ascii="Garamond" w:hAnsi="Garamond"/>
          <w:sz w:val="22"/>
          <w:szCs w:val="22"/>
        </w:rPr>
        <w:t>sa</w:t>
      </w:r>
      <w:r w:rsidR="00C44044" w:rsidRPr="00BF2000">
        <w:rPr>
          <w:rFonts w:ascii="Garamond" w:hAnsi="Garamond"/>
          <w:sz w:val="22"/>
          <w:szCs w:val="22"/>
        </w:rPr>
        <w:t xml:space="preserve"> </w:t>
      </w:r>
      <w:r w:rsidRPr="00BF2000">
        <w:rPr>
          <w:rFonts w:ascii="Garamond" w:hAnsi="Garamond"/>
          <w:sz w:val="22"/>
          <w:szCs w:val="22"/>
        </w:rPr>
        <w:t>dohodli,</w:t>
      </w:r>
      <w:r w:rsidR="00C44044" w:rsidRPr="00BF2000">
        <w:rPr>
          <w:rFonts w:ascii="Garamond" w:hAnsi="Garamond"/>
          <w:sz w:val="22"/>
          <w:szCs w:val="22"/>
        </w:rPr>
        <w:t xml:space="preserve"> </w:t>
      </w:r>
      <w:r w:rsidRPr="00BF2000">
        <w:rPr>
          <w:rFonts w:ascii="Garamond" w:hAnsi="Garamond"/>
          <w:sz w:val="22"/>
          <w:szCs w:val="22"/>
        </w:rPr>
        <w:t>že</w:t>
      </w:r>
      <w:r w:rsidR="00C44044" w:rsidRPr="00BF2000">
        <w:rPr>
          <w:rFonts w:ascii="Garamond" w:hAnsi="Garamond"/>
          <w:sz w:val="22"/>
          <w:szCs w:val="22"/>
        </w:rPr>
        <w:t xml:space="preserve"> </w:t>
      </w:r>
      <w:r w:rsidRPr="00BF2000">
        <w:rPr>
          <w:rFonts w:ascii="Garamond" w:hAnsi="Garamond"/>
          <w:sz w:val="22"/>
          <w:szCs w:val="22"/>
        </w:rPr>
        <w:t>akékoľvek</w:t>
      </w:r>
      <w:r w:rsidR="00C44044" w:rsidRPr="00BF2000">
        <w:rPr>
          <w:rFonts w:ascii="Garamond" w:hAnsi="Garamond"/>
          <w:sz w:val="22"/>
          <w:szCs w:val="22"/>
        </w:rPr>
        <w:t xml:space="preserve"> </w:t>
      </w:r>
      <w:r w:rsidRPr="00BF2000">
        <w:rPr>
          <w:rFonts w:ascii="Garamond" w:hAnsi="Garamond"/>
          <w:sz w:val="22"/>
          <w:szCs w:val="22"/>
        </w:rPr>
        <w:t>oznámenie</w:t>
      </w:r>
      <w:r w:rsidR="00C44044" w:rsidRPr="00BF2000">
        <w:rPr>
          <w:rFonts w:ascii="Garamond" w:hAnsi="Garamond"/>
          <w:sz w:val="22"/>
          <w:szCs w:val="22"/>
        </w:rPr>
        <w:t xml:space="preserve"> </w:t>
      </w:r>
      <w:r w:rsidRPr="00BF2000">
        <w:rPr>
          <w:rFonts w:ascii="Garamond" w:hAnsi="Garamond"/>
          <w:sz w:val="22"/>
          <w:szCs w:val="22"/>
        </w:rPr>
        <w:t>alebo</w:t>
      </w:r>
      <w:r w:rsidR="00C44044" w:rsidRPr="00BF2000">
        <w:rPr>
          <w:rFonts w:ascii="Garamond" w:hAnsi="Garamond"/>
          <w:sz w:val="22"/>
          <w:szCs w:val="22"/>
        </w:rPr>
        <w:t xml:space="preserve"> </w:t>
      </w:r>
      <w:r w:rsidRPr="00BF2000">
        <w:rPr>
          <w:rFonts w:ascii="Garamond" w:hAnsi="Garamond"/>
          <w:sz w:val="22"/>
          <w:szCs w:val="22"/>
        </w:rPr>
        <w:t>iná</w:t>
      </w:r>
      <w:r w:rsidR="00C44044" w:rsidRPr="00BF2000">
        <w:rPr>
          <w:rFonts w:ascii="Garamond" w:hAnsi="Garamond"/>
          <w:sz w:val="22"/>
          <w:szCs w:val="22"/>
        </w:rPr>
        <w:t xml:space="preserve"> </w:t>
      </w:r>
      <w:r w:rsidRPr="00BF2000">
        <w:rPr>
          <w:rFonts w:ascii="Garamond" w:hAnsi="Garamond"/>
          <w:sz w:val="22"/>
          <w:szCs w:val="22"/>
        </w:rPr>
        <w:t>formálna</w:t>
      </w:r>
      <w:r w:rsidR="00C44044" w:rsidRPr="00BF2000">
        <w:rPr>
          <w:rFonts w:ascii="Garamond" w:hAnsi="Garamond"/>
          <w:sz w:val="22"/>
          <w:szCs w:val="22"/>
        </w:rPr>
        <w:t xml:space="preserve"> </w:t>
      </w:r>
      <w:r w:rsidRPr="00BF2000">
        <w:rPr>
          <w:rFonts w:ascii="Garamond" w:hAnsi="Garamond"/>
          <w:sz w:val="22"/>
          <w:szCs w:val="22"/>
        </w:rPr>
        <w:t>korešpondencia</w:t>
      </w:r>
      <w:r w:rsidR="00C44044" w:rsidRPr="00BF2000">
        <w:rPr>
          <w:rFonts w:ascii="Garamond" w:hAnsi="Garamond"/>
          <w:sz w:val="22"/>
          <w:szCs w:val="22"/>
        </w:rPr>
        <w:t xml:space="preserve"> </w:t>
      </w:r>
      <w:r w:rsidRPr="00BF2000">
        <w:rPr>
          <w:rFonts w:ascii="Garamond" w:hAnsi="Garamond"/>
          <w:sz w:val="22"/>
          <w:szCs w:val="22"/>
        </w:rPr>
        <w:t>sa</w:t>
      </w:r>
      <w:r w:rsidR="00C44044" w:rsidRPr="00BF2000">
        <w:rPr>
          <w:rFonts w:ascii="Garamond" w:hAnsi="Garamond"/>
          <w:sz w:val="22"/>
          <w:szCs w:val="22"/>
        </w:rPr>
        <w:t xml:space="preserve"> </w:t>
      </w:r>
      <w:r w:rsidRPr="00BF2000">
        <w:rPr>
          <w:rFonts w:ascii="Garamond" w:hAnsi="Garamond"/>
          <w:sz w:val="22"/>
          <w:szCs w:val="22"/>
        </w:rPr>
        <w:t>budú</w:t>
      </w:r>
      <w:r w:rsidR="00C44044" w:rsidRPr="00BF2000">
        <w:rPr>
          <w:rFonts w:ascii="Garamond" w:hAnsi="Garamond"/>
          <w:sz w:val="22"/>
          <w:szCs w:val="22"/>
        </w:rPr>
        <w:t xml:space="preserve"> </w:t>
      </w:r>
      <w:r w:rsidRPr="00BF2000">
        <w:rPr>
          <w:rFonts w:ascii="Garamond" w:hAnsi="Garamond"/>
          <w:sz w:val="22"/>
          <w:szCs w:val="22"/>
        </w:rPr>
        <w:t>pre</w:t>
      </w:r>
      <w:r w:rsidR="00C44044" w:rsidRPr="00BF2000">
        <w:rPr>
          <w:rFonts w:ascii="Garamond" w:hAnsi="Garamond"/>
          <w:sz w:val="22"/>
          <w:szCs w:val="22"/>
        </w:rPr>
        <w:t xml:space="preserve"> </w:t>
      </w:r>
      <w:r w:rsidRPr="00BF2000">
        <w:rPr>
          <w:rFonts w:ascii="Garamond" w:hAnsi="Garamond"/>
          <w:sz w:val="22"/>
          <w:szCs w:val="22"/>
        </w:rPr>
        <w:t>účely</w:t>
      </w:r>
      <w:r w:rsidR="00C44044" w:rsidRPr="00BF2000">
        <w:rPr>
          <w:rFonts w:ascii="Garamond" w:hAnsi="Garamond"/>
          <w:sz w:val="22"/>
          <w:szCs w:val="22"/>
        </w:rPr>
        <w:t xml:space="preserve"> </w:t>
      </w:r>
      <w:r w:rsidRPr="00BF2000">
        <w:rPr>
          <w:rFonts w:ascii="Garamond" w:hAnsi="Garamond"/>
          <w:sz w:val="22"/>
          <w:szCs w:val="22"/>
        </w:rPr>
        <w:t>Zmluvy</w:t>
      </w:r>
      <w:r w:rsidR="00C44044" w:rsidRPr="00BF2000">
        <w:rPr>
          <w:rFonts w:ascii="Garamond" w:hAnsi="Garamond"/>
          <w:sz w:val="22"/>
          <w:szCs w:val="22"/>
        </w:rPr>
        <w:t xml:space="preserve"> </w:t>
      </w:r>
      <w:r w:rsidRPr="00BF2000">
        <w:rPr>
          <w:rFonts w:ascii="Garamond" w:hAnsi="Garamond"/>
          <w:sz w:val="22"/>
          <w:szCs w:val="22"/>
        </w:rPr>
        <w:t>považovať</w:t>
      </w:r>
      <w:r w:rsidR="00C44044" w:rsidRPr="00BF2000">
        <w:rPr>
          <w:rFonts w:ascii="Garamond" w:hAnsi="Garamond"/>
          <w:sz w:val="22"/>
          <w:szCs w:val="22"/>
        </w:rPr>
        <w:t xml:space="preserve"> </w:t>
      </w:r>
      <w:r w:rsidRPr="00BF2000">
        <w:rPr>
          <w:rFonts w:ascii="Garamond" w:hAnsi="Garamond"/>
          <w:sz w:val="22"/>
          <w:szCs w:val="22"/>
        </w:rPr>
        <w:t>za</w:t>
      </w:r>
      <w:r w:rsidR="00C44044" w:rsidRPr="00BF2000">
        <w:rPr>
          <w:rFonts w:ascii="Garamond" w:hAnsi="Garamond"/>
          <w:sz w:val="22"/>
          <w:szCs w:val="22"/>
        </w:rPr>
        <w:t xml:space="preserve"> </w:t>
      </w:r>
      <w:r w:rsidRPr="00BF2000">
        <w:rPr>
          <w:rFonts w:ascii="Garamond" w:hAnsi="Garamond"/>
          <w:sz w:val="22"/>
          <w:szCs w:val="22"/>
        </w:rPr>
        <w:t>doručené:</w:t>
      </w:r>
    </w:p>
    <w:p w14:paraId="4033AF43" w14:textId="77777777" w:rsidR="0078568D" w:rsidRPr="00BF2000" w:rsidRDefault="0078568D" w:rsidP="0088026C">
      <w:pPr>
        <w:pStyle w:val="Odsekzoznamu"/>
        <w:keepNext/>
        <w:keepLines/>
        <w:jc w:val="both"/>
        <w:rPr>
          <w:rFonts w:ascii="Garamond" w:hAnsi="Garamond"/>
          <w:sz w:val="22"/>
          <w:szCs w:val="22"/>
        </w:rPr>
      </w:pPr>
    </w:p>
    <w:p w14:paraId="3D736C24" w14:textId="62A1F4EA" w:rsidR="009E4CFB" w:rsidRPr="00BF2000" w:rsidRDefault="009E4CFB" w:rsidP="0088026C">
      <w:pPr>
        <w:keepNext/>
        <w:keepLines/>
        <w:numPr>
          <w:ilvl w:val="0"/>
          <w:numId w:val="19"/>
        </w:numPr>
        <w:ind w:left="1418" w:hanging="709"/>
        <w:contextualSpacing/>
        <w:jc w:val="both"/>
        <w:rPr>
          <w:rFonts w:ascii="Garamond" w:hAnsi="Garamond"/>
          <w:sz w:val="22"/>
          <w:szCs w:val="22"/>
          <w:lang w:eastAsia="cs-CZ"/>
        </w:rPr>
      </w:pP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deň</w:t>
      </w:r>
      <w:r w:rsidR="00C44044" w:rsidRPr="00BF2000">
        <w:rPr>
          <w:rFonts w:ascii="Garamond" w:hAnsi="Garamond"/>
          <w:sz w:val="22"/>
          <w:szCs w:val="22"/>
          <w:lang w:eastAsia="cs-CZ"/>
        </w:rPr>
        <w:t xml:space="preserve"> </w:t>
      </w:r>
      <w:r w:rsidRPr="00BF2000">
        <w:rPr>
          <w:rFonts w:ascii="Garamond" w:hAnsi="Garamond"/>
          <w:sz w:val="22"/>
          <w:szCs w:val="22"/>
          <w:lang w:eastAsia="cs-CZ"/>
        </w:rPr>
        <w:t>doručenia</w:t>
      </w:r>
      <w:r w:rsidR="00C44044" w:rsidRPr="00BF2000">
        <w:rPr>
          <w:rFonts w:ascii="Garamond" w:hAnsi="Garamond"/>
          <w:sz w:val="22"/>
          <w:szCs w:val="22"/>
          <w:lang w:eastAsia="cs-CZ"/>
        </w:rPr>
        <w:t xml:space="preserve"> </w:t>
      </w:r>
      <w:r w:rsidRPr="00BF2000">
        <w:rPr>
          <w:rFonts w:ascii="Garamond" w:hAnsi="Garamond"/>
          <w:sz w:val="22"/>
          <w:szCs w:val="22"/>
          <w:lang w:eastAsia="cs-CZ"/>
        </w:rPr>
        <w:t>zásielky,</w:t>
      </w:r>
      <w:r w:rsidR="00C44044" w:rsidRPr="00BF2000">
        <w:rPr>
          <w:rFonts w:ascii="Garamond" w:hAnsi="Garamond"/>
          <w:sz w:val="22"/>
          <w:szCs w:val="22"/>
          <w:lang w:eastAsia="cs-CZ"/>
        </w:rPr>
        <w:t xml:space="preserve"> </w:t>
      </w:r>
      <w:r w:rsidRPr="00BF2000">
        <w:rPr>
          <w:rFonts w:ascii="Garamond" w:hAnsi="Garamond"/>
          <w:sz w:val="22"/>
          <w:szCs w:val="22"/>
          <w:lang w:eastAsia="cs-CZ"/>
        </w:rPr>
        <w:t>ak</w:t>
      </w:r>
      <w:r w:rsidR="00C44044" w:rsidRPr="00BF2000">
        <w:rPr>
          <w:rFonts w:ascii="Garamond" w:hAnsi="Garamond"/>
          <w:sz w:val="22"/>
          <w:szCs w:val="22"/>
          <w:lang w:eastAsia="cs-CZ"/>
        </w:rPr>
        <w:t xml:space="preserve"> </w:t>
      </w:r>
      <w:r w:rsidRPr="00BF2000">
        <w:rPr>
          <w:rFonts w:ascii="Garamond" w:hAnsi="Garamond"/>
          <w:sz w:val="22"/>
          <w:szCs w:val="22"/>
          <w:lang w:eastAsia="cs-CZ"/>
        </w:rPr>
        <w:t>bola</w:t>
      </w:r>
      <w:r w:rsidR="00C44044" w:rsidRPr="00BF2000">
        <w:rPr>
          <w:rFonts w:ascii="Garamond" w:hAnsi="Garamond"/>
          <w:sz w:val="22"/>
          <w:szCs w:val="22"/>
          <w:lang w:eastAsia="cs-CZ"/>
        </w:rPr>
        <w:t xml:space="preserve"> </w:t>
      </w:r>
      <w:r w:rsidRPr="00BF2000">
        <w:rPr>
          <w:rFonts w:ascii="Garamond" w:hAnsi="Garamond"/>
          <w:sz w:val="22"/>
          <w:szCs w:val="22"/>
          <w:lang w:eastAsia="cs-CZ"/>
        </w:rPr>
        <w:t>zásielka</w:t>
      </w:r>
      <w:r w:rsidR="00C44044" w:rsidRPr="00BF2000">
        <w:rPr>
          <w:rFonts w:ascii="Garamond" w:hAnsi="Garamond"/>
          <w:sz w:val="22"/>
          <w:szCs w:val="22"/>
          <w:lang w:eastAsia="cs-CZ"/>
        </w:rPr>
        <w:t xml:space="preserve"> </w:t>
      </w:r>
      <w:r w:rsidRPr="00BF2000">
        <w:rPr>
          <w:rFonts w:ascii="Garamond" w:hAnsi="Garamond"/>
          <w:sz w:val="22"/>
          <w:szCs w:val="22"/>
          <w:lang w:eastAsia="cs-CZ"/>
        </w:rPr>
        <w:t>doručená</w:t>
      </w:r>
      <w:r w:rsidR="00C44044" w:rsidRPr="00BF2000">
        <w:rPr>
          <w:rFonts w:ascii="Garamond" w:hAnsi="Garamond"/>
          <w:sz w:val="22"/>
          <w:szCs w:val="22"/>
          <w:lang w:eastAsia="cs-CZ"/>
        </w:rPr>
        <w:t xml:space="preserve"> </w:t>
      </w:r>
      <w:r w:rsidRPr="00BF2000">
        <w:rPr>
          <w:rFonts w:ascii="Garamond" w:hAnsi="Garamond"/>
          <w:sz w:val="22"/>
          <w:szCs w:val="22"/>
          <w:lang w:eastAsia="cs-CZ"/>
        </w:rPr>
        <w:t>osobne</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r w:rsidR="00C44044" w:rsidRPr="00BF2000">
        <w:rPr>
          <w:rFonts w:ascii="Garamond" w:hAnsi="Garamond"/>
          <w:sz w:val="22"/>
          <w:szCs w:val="22"/>
          <w:lang w:eastAsia="cs-CZ"/>
        </w:rPr>
        <w:t xml:space="preserve"> </w:t>
      </w:r>
      <w:r w:rsidRPr="00BF2000">
        <w:rPr>
          <w:rFonts w:ascii="Garamond" w:hAnsi="Garamond"/>
          <w:sz w:val="22"/>
          <w:szCs w:val="22"/>
          <w:lang w:eastAsia="cs-CZ"/>
        </w:rPr>
        <w:t>kuriérnou</w:t>
      </w:r>
      <w:r w:rsidR="00C44044" w:rsidRPr="00BF2000">
        <w:rPr>
          <w:rFonts w:ascii="Garamond" w:hAnsi="Garamond"/>
          <w:sz w:val="22"/>
          <w:szCs w:val="22"/>
          <w:lang w:eastAsia="cs-CZ"/>
        </w:rPr>
        <w:t xml:space="preserve"> </w:t>
      </w:r>
      <w:r w:rsidRPr="00BF2000">
        <w:rPr>
          <w:rFonts w:ascii="Garamond" w:hAnsi="Garamond"/>
          <w:sz w:val="22"/>
          <w:szCs w:val="22"/>
          <w:lang w:eastAsia="cs-CZ"/>
        </w:rPr>
        <w:t>službou;</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p>
    <w:p w14:paraId="100880B1" w14:textId="77777777" w:rsidR="009E4CFB" w:rsidRPr="00BF2000" w:rsidRDefault="009E4CFB" w:rsidP="0088026C">
      <w:pPr>
        <w:keepNext/>
        <w:keepLines/>
        <w:jc w:val="both"/>
        <w:rPr>
          <w:rFonts w:ascii="Garamond" w:hAnsi="Garamond"/>
          <w:sz w:val="22"/>
          <w:szCs w:val="22"/>
          <w:lang w:eastAsia="sk-SK"/>
        </w:rPr>
      </w:pPr>
    </w:p>
    <w:p w14:paraId="313DB116" w14:textId="1079E354" w:rsidR="009E4CFB" w:rsidRPr="00BF2000" w:rsidRDefault="009E4CFB" w:rsidP="0088026C">
      <w:pPr>
        <w:keepNext/>
        <w:keepLines/>
        <w:numPr>
          <w:ilvl w:val="0"/>
          <w:numId w:val="19"/>
        </w:numPr>
        <w:ind w:left="1418" w:hanging="709"/>
        <w:contextualSpacing/>
        <w:jc w:val="both"/>
        <w:rPr>
          <w:rFonts w:ascii="Garamond" w:hAnsi="Garamond"/>
          <w:sz w:val="22"/>
          <w:szCs w:val="22"/>
          <w:lang w:eastAsia="cs-CZ"/>
        </w:rPr>
      </w:pP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5.</w:t>
      </w:r>
      <w:r w:rsidR="00C44044" w:rsidRPr="00BF2000">
        <w:rPr>
          <w:rFonts w:ascii="Garamond" w:hAnsi="Garamond"/>
          <w:sz w:val="22"/>
          <w:szCs w:val="22"/>
          <w:lang w:eastAsia="cs-CZ"/>
        </w:rPr>
        <w:t xml:space="preserve"> </w:t>
      </w:r>
      <w:r w:rsidRPr="00BF2000">
        <w:rPr>
          <w:rFonts w:ascii="Garamond" w:hAnsi="Garamond"/>
          <w:sz w:val="22"/>
          <w:szCs w:val="22"/>
          <w:lang w:eastAsia="cs-CZ"/>
        </w:rPr>
        <w:t>(</w:t>
      </w:r>
      <w:r w:rsidR="007304C5" w:rsidRPr="00BF2000">
        <w:rPr>
          <w:rFonts w:ascii="Garamond" w:hAnsi="Garamond"/>
          <w:sz w:val="22"/>
          <w:szCs w:val="22"/>
          <w:lang w:eastAsia="cs-CZ"/>
        </w:rPr>
        <w:t>slovom:</w:t>
      </w:r>
      <w:r w:rsidR="00C44044" w:rsidRPr="00BF2000">
        <w:rPr>
          <w:rFonts w:ascii="Garamond" w:hAnsi="Garamond"/>
          <w:sz w:val="22"/>
          <w:szCs w:val="22"/>
          <w:lang w:eastAsia="cs-CZ"/>
        </w:rPr>
        <w:t xml:space="preserve"> </w:t>
      </w:r>
      <w:r w:rsidRPr="00BF2000">
        <w:rPr>
          <w:rFonts w:ascii="Garamond" w:hAnsi="Garamond"/>
          <w:sz w:val="22"/>
          <w:szCs w:val="22"/>
          <w:lang w:eastAsia="cs-CZ"/>
        </w:rPr>
        <w:t>piaty)</w:t>
      </w:r>
      <w:r w:rsidR="00C44044" w:rsidRPr="00BF2000">
        <w:rPr>
          <w:rFonts w:ascii="Garamond" w:hAnsi="Garamond"/>
          <w:sz w:val="22"/>
          <w:szCs w:val="22"/>
          <w:lang w:eastAsia="cs-CZ"/>
        </w:rPr>
        <w:t xml:space="preserve"> </w:t>
      </w:r>
      <w:r w:rsidRPr="00BF2000">
        <w:rPr>
          <w:rFonts w:ascii="Garamond" w:hAnsi="Garamond"/>
          <w:sz w:val="22"/>
          <w:szCs w:val="22"/>
          <w:lang w:eastAsia="cs-CZ"/>
        </w:rPr>
        <w:t>Pracovný</w:t>
      </w:r>
      <w:r w:rsidR="00C44044" w:rsidRPr="00BF2000">
        <w:rPr>
          <w:rFonts w:ascii="Garamond" w:hAnsi="Garamond"/>
          <w:sz w:val="22"/>
          <w:szCs w:val="22"/>
          <w:lang w:eastAsia="cs-CZ"/>
        </w:rPr>
        <w:t xml:space="preserve"> </w:t>
      </w:r>
      <w:r w:rsidRPr="00BF2000">
        <w:rPr>
          <w:rFonts w:ascii="Garamond" w:hAnsi="Garamond"/>
          <w:sz w:val="22"/>
          <w:szCs w:val="22"/>
          <w:lang w:eastAsia="cs-CZ"/>
        </w:rPr>
        <w:t>deň</w:t>
      </w:r>
      <w:r w:rsidR="00C44044" w:rsidRPr="00BF2000">
        <w:rPr>
          <w:rFonts w:ascii="Garamond" w:hAnsi="Garamond"/>
          <w:sz w:val="22"/>
          <w:szCs w:val="22"/>
          <w:lang w:eastAsia="cs-CZ"/>
        </w:rPr>
        <w:t xml:space="preserve"> </w:t>
      </w:r>
      <w:r w:rsidRPr="00BF2000">
        <w:rPr>
          <w:rFonts w:ascii="Garamond" w:hAnsi="Garamond"/>
          <w:sz w:val="22"/>
          <w:szCs w:val="22"/>
          <w:lang w:eastAsia="cs-CZ"/>
        </w:rPr>
        <w:t>nasledujúci</w:t>
      </w:r>
      <w:r w:rsidR="00C44044" w:rsidRPr="00BF2000">
        <w:rPr>
          <w:rFonts w:ascii="Garamond" w:hAnsi="Garamond"/>
          <w:sz w:val="22"/>
          <w:szCs w:val="22"/>
          <w:lang w:eastAsia="cs-CZ"/>
        </w:rPr>
        <w:t xml:space="preserve"> </w:t>
      </w:r>
      <w:r w:rsidRPr="00BF2000">
        <w:rPr>
          <w:rFonts w:ascii="Garamond" w:hAnsi="Garamond"/>
          <w:sz w:val="22"/>
          <w:szCs w:val="22"/>
          <w:lang w:eastAsia="cs-CZ"/>
        </w:rPr>
        <w:t>po</w:t>
      </w:r>
      <w:r w:rsidR="00C44044" w:rsidRPr="00BF2000">
        <w:rPr>
          <w:rFonts w:ascii="Garamond" w:hAnsi="Garamond"/>
          <w:sz w:val="22"/>
          <w:szCs w:val="22"/>
          <w:lang w:eastAsia="cs-CZ"/>
        </w:rPr>
        <w:t xml:space="preserve"> </w:t>
      </w:r>
      <w:r w:rsidRPr="00BF2000">
        <w:rPr>
          <w:rFonts w:ascii="Garamond" w:hAnsi="Garamond"/>
          <w:sz w:val="22"/>
          <w:szCs w:val="22"/>
          <w:lang w:eastAsia="cs-CZ"/>
        </w:rPr>
        <w:t>dni</w:t>
      </w:r>
      <w:r w:rsidR="00C44044" w:rsidRPr="00BF2000">
        <w:rPr>
          <w:rFonts w:ascii="Garamond" w:hAnsi="Garamond"/>
          <w:sz w:val="22"/>
          <w:szCs w:val="22"/>
          <w:lang w:eastAsia="cs-CZ"/>
        </w:rPr>
        <w:t xml:space="preserve"> </w:t>
      </w:r>
      <w:r w:rsidRPr="00BF2000">
        <w:rPr>
          <w:rFonts w:ascii="Garamond" w:hAnsi="Garamond"/>
          <w:sz w:val="22"/>
          <w:szCs w:val="22"/>
          <w:lang w:eastAsia="cs-CZ"/>
        </w:rPr>
        <w:t>podania</w:t>
      </w:r>
      <w:r w:rsidR="00C44044" w:rsidRPr="00BF2000">
        <w:rPr>
          <w:rFonts w:ascii="Garamond" w:hAnsi="Garamond"/>
          <w:sz w:val="22"/>
          <w:szCs w:val="22"/>
          <w:lang w:eastAsia="cs-CZ"/>
        </w:rPr>
        <w:t xml:space="preserve"> </w:t>
      </w:r>
      <w:r w:rsidRPr="00BF2000">
        <w:rPr>
          <w:rFonts w:ascii="Garamond" w:hAnsi="Garamond"/>
          <w:sz w:val="22"/>
          <w:szCs w:val="22"/>
          <w:lang w:eastAsia="cs-CZ"/>
        </w:rPr>
        <w:t>zásielky</w:t>
      </w:r>
      <w:r w:rsidR="00C44044" w:rsidRPr="00BF2000">
        <w:rPr>
          <w:rFonts w:ascii="Garamond" w:hAnsi="Garamond"/>
          <w:sz w:val="22"/>
          <w:szCs w:val="22"/>
          <w:lang w:eastAsia="cs-CZ"/>
        </w:rPr>
        <w:t xml:space="preserve"> </w:t>
      </w:r>
      <w:r w:rsidRPr="00BF2000">
        <w:rPr>
          <w:rFonts w:ascii="Garamond" w:hAnsi="Garamond"/>
          <w:sz w:val="22"/>
          <w:szCs w:val="22"/>
          <w:lang w:eastAsia="cs-CZ"/>
        </w:rPr>
        <w:t>na</w:t>
      </w:r>
      <w:r w:rsidR="00C44044" w:rsidRPr="00BF2000">
        <w:rPr>
          <w:rFonts w:ascii="Garamond" w:hAnsi="Garamond"/>
          <w:sz w:val="22"/>
          <w:szCs w:val="22"/>
          <w:lang w:eastAsia="cs-CZ"/>
        </w:rPr>
        <w:t xml:space="preserve"> </w:t>
      </w:r>
      <w:r w:rsidRPr="00BF2000">
        <w:rPr>
          <w:rFonts w:ascii="Garamond" w:hAnsi="Garamond"/>
          <w:sz w:val="22"/>
          <w:szCs w:val="22"/>
          <w:lang w:eastAsia="cs-CZ"/>
        </w:rPr>
        <w:t>pošte,</w:t>
      </w:r>
      <w:r w:rsidR="00C44044" w:rsidRPr="00BF2000">
        <w:rPr>
          <w:rFonts w:ascii="Garamond" w:hAnsi="Garamond"/>
          <w:sz w:val="22"/>
          <w:szCs w:val="22"/>
          <w:lang w:eastAsia="cs-CZ"/>
        </w:rPr>
        <w:t xml:space="preserve"> </w:t>
      </w:r>
      <w:r w:rsidRPr="00BF2000">
        <w:rPr>
          <w:rFonts w:ascii="Garamond" w:hAnsi="Garamond"/>
          <w:sz w:val="22"/>
          <w:szCs w:val="22"/>
          <w:lang w:eastAsia="cs-CZ"/>
        </w:rPr>
        <w:t>ak</w:t>
      </w:r>
      <w:r w:rsidR="00C44044" w:rsidRPr="00BF2000">
        <w:rPr>
          <w:rFonts w:ascii="Garamond" w:hAnsi="Garamond"/>
          <w:sz w:val="22"/>
          <w:szCs w:val="22"/>
          <w:lang w:eastAsia="cs-CZ"/>
        </w:rPr>
        <w:t xml:space="preserve"> </w:t>
      </w:r>
      <w:r w:rsidRPr="00BF2000">
        <w:rPr>
          <w:rFonts w:ascii="Garamond" w:hAnsi="Garamond"/>
          <w:sz w:val="22"/>
          <w:szCs w:val="22"/>
          <w:lang w:eastAsia="cs-CZ"/>
        </w:rPr>
        <w:t>bola</w:t>
      </w:r>
      <w:r w:rsidR="00C44044" w:rsidRPr="00BF2000">
        <w:rPr>
          <w:rFonts w:ascii="Garamond" w:hAnsi="Garamond"/>
          <w:sz w:val="22"/>
          <w:szCs w:val="22"/>
          <w:lang w:eastAsia="cs-CZ"/>
        </w:rPr>
        <w:t xml:space="preserve"> </w:t>
      </w:r>
      <w:r w:rsidRPr="00BF2000">
        <w:rPr>
          <w:rFonts w:ascii="Garamond" w:hAnsi="Garamond"/>
          <w:sz w:val="22"/>
          <w:szCs w:val="22"/>
          <w:lang w:eastAsia="cs-CZ"/>
        </w:rPr>
        <w:t>zásielka</w:t>
      </w:r>
      <w:r w:rsidR="00C44044" w:rsidRPr="00BF2000">
        <w:rPr>
          <w:rFonts w:ascii="Garamond" w:hAnsi="Garamond"/>
          <w:sz w:val="22"/>
          <w:szCs w:val="22"/>
          <w:lang w:eastAsia="cs-CZ"/>
        </w:rPr>
        <w:t xml:space="preserve"> </w:t>
      </w:r>
      <w:r w:rsidRPr="00BF2000">
        <w:rPr>
          <w:rFonts w:ascii="Garamond" w:hAnsi="Garamond"/>
          <w:sz w:val="22"/>
          <w:szCs w:val="22"/>
          <w:lang w:eastAsia="cs-CZ"/>
        </w:rPr>
        <w:t>poslaná</w:t>
      </w:r>
      <w:r w:rsidR="00C44044" w:rsidRPr="00BF2000">
        <w:rPr>
          <w:rFonts w:ascii="Garamond" w:hAnsi="Garamond"/>
          <w:sz w:val="22"/>
          <w:szCs w:val="22"/>
          <w:lang w:eastAsia="cs-CZ"/>
        </w:rPr>
        <w:t xml:space="preserve"> </w:t>
      </w:r>
      <w:r w:rsidRPr="00BF2000">
        <w:rPr>
          <w:rFonts w:ascii="Garamond" w:hAnsi="Garamond"/>
          <w:sz w:val="22"/>
          <w:szCs w:val="22"/>
          <w:lang w:eastAsia="cs-CZ"/>
        </w:rPr>
        <w:t>doporučenou</w:t>
      </w:r>
      <w:r w:rsidR="00C44044" w:rsidRPr="00BF2000">
        <w:rPr>
          <w:rFonts w:ascii="Garamond" w:hAnsi="Garamond"/>
          <w:sz w:val="22"/>
          <w:szCs w:val="22"/>
          <w:lang w:eastAsia="cs-CZ"/>
        </w:rPr>
        <w:t xml:space="preserve"> </w:t>
      </w:r>
      <w:r w:rsidRPr="00BF2000">
        <w:rPr>
          <w:rFonts w:ascii="Garamond" w:hAnsi="Garamond"/>
          <w:sz w:val="22"/>
          <w:szCs w:val="22"/>
          <w:lang w:eastAsia="cs-CZ"/>
        </w:rPr>
        <w:t>poštou</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deň</w:t>
      </w:r>
      <w:r w:rsidR="00C44044" w:rsidRPr="00BF2000">
        <w:rPr>
          <w:rFonts w:ascii="Garamond" w:hAnsi="Garamond"/>
          <w:sz w:val="22"/>
          <w:szCs w:val="22"/>
          <w:lang w:eastAsia="cs-CZ"/>
        </w:rPr>
        <w:t xml:space="preserve"> </w:t>
      </w:r>
      <w:r w:rsidRPr="00BF2000">
        <w:rPr>
          <w:rFonts w:ascii="Garamond" w:hAnsi="Garamond"/>
          <w:sz w:val="22"/>
          <w:szCs w:val="22"/>
          <w:lang w:eastAsia="cs-CZ"/>
        </w:rPr>
        <w:t>doručenia</w:t>
      </w:r>
      <w:r w:rsidR="00C44044" w:rsidRPr="00BF2000">
        <w:rPr>
          <w:rFonts w:ascii="Garamond" w:hAnsi="Garamond"/>
          <w:sz w:val="22"/>
          <w:szCs w:val="22"/>
          <w:lang w:eastAsia="cs-CZ"/>
        </w:rPr>
        <w:t xml:space="preserve"> </w:t>
      </w:r>
      <w:r w:rsidRPr="00BF2000">
        <w:rPr>
          <w:rFonts w:ascii="Garamond" w:hAnsi="Garamond"/>
          <w:sz w:val="22"/>
          <w:szCs w:val="22"/>
          <w:lang w:eastAsia="cs-CZ"/>
        </w:rPr>
        <w:t>zásielky,</w:t>
      </w:r>
      <w:r w:rsidR="00C44044" w:rsidRPr="00BF2000">
        <w:rPr>
          <w:rFonts w:ascii="Garamond" w:hAnsi="Garamond"/>
          <w:sz w:val="22"/>
          <w:szCs w:val="22"/>
          <w:lang w:eastAsia="cs-CZ"/>
        </w:rPr>
        <w:t xml:space="preserve"> </w:t>
      </w:r>
      <w:r w:rsidRPr="00BF2000">
        <w:rPr>
          <w:rFonts w:ascii="Garamond" w:hAnsi="Garamond"/>
          <w:sz w:val="22"/>
          <w:szCs w:val="22"/>
          <w:lang w:eastAsia="cs-CZ"/>
        </w:rPr>
        <w:t>podľa</w:t>
      </w:r>
      <w:r w:rsidR="00C44044" w:rsidRPr="00BF2000">
        <w:rPr>
          <w:rFonts w:ascii="Garamond" w:hAnsi="Garamond"/>
          <w:sz w:val="22"/>
          <w:szCs w:val="22"/>
          <w:lang w:eastAsia="cs-CZ"/>
        </w:rPr>
        <w:t xml:space="preserve"> </w:t>
      </w:r>
      <w:r w:rsidRPr="00BF2000">
        <w:rPr>
          <w:rFonts w:ascii="Garamond" w:hAnsi="Garamond"/>
          <w:sz w:val="22"/>
          <w:szCs w:val="22"/>
          <w:lang w:eastAsia="cs-CZ"/>
        </w:rPr>
        <w:t>toho,</w:t>
      </w:r>
      <w:r w:rsidR="00C44044" w:rsidRPr="00BF2000">
        <w:rPr>
          <w:rFonts w:ascii="Garamond" w:hAnsi="Garamond"/>
          <w:sz w:val="22"/>
          <w:szCs w:val="22"/>
          <w:lang w:eastAsia="cs-CZ"/>
        </w:rPr>
        <w:t xml:space="preserve"> </w:t>
      </w:r>
      <w:r w:rsidRPr="00BF2000">
        <w:rPr>
          <w:rFonts w:ascii="Garamond" w:hAnsi="Garamond"/>
          <w:sz w:val="22"/>
          <w:szCs w:val="22"/>
          <w:lang w:eastAsia="cs-CZ"/>
        </w:rPr>
        <w:t>čo</w:t>
      </w:r>
      <w:r w:rsidR="00C44044" w:rsidRPr="00BF2000">
        <w:rPr>
          <w:rFonts w:ascii="Garamond" w:hAnsi="Garamond"/>
          <w:sz w:val="22"/>
          <w:szCs w:val="22"/>
          <w:lang w:eastAsia="cs-CZ"/>
        </w:rPr>
        <w:t xml:space="preserve"> </w:t>
      </w:r>
      <w:r w:rsidRPr="00BF2000">
        <w:rPr>
          <w:rFonts w:ascii="Garamond" w:hAnsi="Garamond"/>
          <w:sz w:val="22"/>
          <w:szCs w:val="22"/>
          <w:lang w:eastAsia="cs-CZ"/>
        </w:rPr>
        <w:t>nastane</w:t>
      </w:r>
      <w:r w:rsidR="00C44044" w:rsidRPr="00BF2000">
        <w:rPr>
          <w:rFonts w:ascii="Garamond" w:hAnsi="Garamond"/>
          <w:sz w:val="22"/>
          <w:szCs w:val="22"/>
          <w:lang w:eastAsia="cs-CZ"/>
        </w:rPr>
        <w:t xml:space="preserve"> </w:t>
      </w:r>
      <w:r w:rsidRPr="00BF2000">
        <w:rPr>
          <w:rFonts w:ascii="Garamond" w:hAnsi="Garamond"/>
          <w:sz w:val="22"/>
          <w:szCs w:val="22"/>
          <w:lang w:eastAsia="cs-CZ"/>
        </w:rPr>
        <w:t>skôr;</w:t>
      </w:r>
      <w:r w:rsidR="00C44044" w:rsidRPr="00BF2000">
        <w:rPr>
          <w:rFonts w:ascii="Garamond" w:hAnsi="Garamond"/>
          <w:sz w:val="22"/>
          <w:szCs w:val="22"/>
          <w:lang w:eastAsia="cs-CZ"/>
        </w:rPr>
        <w:t xml:space="preserve"> </w:t>
      </w:r>
      <w:r w:rsidRPr="00BF2000">
        <w:rPr>
          <w:rFonts w:ascii="Garamond" w:hAnsi="Garamond"/>
          <w:sz w:val="22"/>
          <w:szCs w:val="22"/>
          <w:lang w:eastAsia="cs-CZ"/>
        </w:rPr>
        <w:t>alebo</w:t>
      </w:r>
    </w:p>
    <w:p w14:paraId="4F1D392D" w14:textId="77777777" w:rsidR="007E0231" w:rsidRPr="00BF2000" w:rsidRDefault="007E0231" w:rsidP="0088026C">
      <w:pPr>
        <w:keepNext/>
        <w:keepLines/>
        <w:ind w:left="1418"/>
        <w:contextualSpacing/>
        <w:jc w:val="both"/>
        <w:rPr>
          <w:rFonts w:ascii="Garamond" w:hAnsi="Garamond"/>
          <w:sz w:val="22"/>
          <w:szCs w:val="22"/>
          <w:lang w:eastAsia="cs-CZ"/>
        </w:rPr>
      </w:pPr>
    </w:p>
    <w:p w14:paraId="180459CE" w14:textId="0C26246E" w:rsidR="009E4CFB" w:rsidRPr="00BF2000" w:rsidRDefault="009E4CFB" w:rsidP="0088026C">
      <w:pPr>
        <w:keepNext/>
        <w:keepLines/>
        <w:numPr>
          <w:ilvl w:val="0"/>
          <w:numId w:val="19"/>
        </w:numPr>
        <w:ind w:left="1418" w:hanging="709"/>
        <w:contextualSpacing/>
        <w:jc w:val="both"/>
        <w:rPr>
          <w:rFonts w:ascii="Garamond" w:hAnsi="Garamond"/>
          <w:sz w:val="22"/>
          <w:szCs w:val="22"/>
          <w:lang w:eastAsia="cs-CZ"/>
        </w:rPr>
      </w:pP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deň</w:t>
      </w:r>
      <w:r w:rsidR="00C44044" w:rsidRPr="00BF2000">
        <w:rPr>
          <w:rFonts w:ascii="Garamond" w:hAnsi="Garamond"/>
          <w:sz w:val="22"/>
          <w:szCs w:val="22"/>
          <w:lang w:eastAsia="cs-CZ"/>
        </w:rPr>
        <w:t xml:space="preserve"> </w:t>
      </w:r>
      <w:r w:rsidRPr="00BF2000">
        <w:rPr>
          <w:rFonts w:ascii="Garamond" w:hAnsi="Garamond"/>
          <w:sz w:val="22"/>
          <w:szCs w:val="22"/>
          <w:lang w:eastAsia="cs-CZ"/>
        </w:rPr>
        <w:t>potvrdeného</w:t>
      </w:r>
      <w:r w:rsidR="00C44044" w:rsidRPr="00BF2000">
        <w:rPr>
          <w:rFonts w:ascii="Garamond" w:hAnsi="Garamond"/>
          <w:sz w:val="22"/>
          <w:szCs w:val="22"/>
          <w:lang w:eastAsia="cs-CZ"/>
        </w:rPr>
        <w:t xml:space="preserve"> </w:t>
      </w:r>
      <w:r w:rsidRPr="00BF2000">
        <w:rPr>
          <w:rFonts w:ascii="Garamond" w:hAnsi="Garamond"/>
          <w:sz w:val="22"/>
          <w:szCs w:val="22"/>
          <w:lang w:eastAsia="cs-CZ"/>
        </w:rPr>
        <w:t>doručenia</w:t>
      </w:r>
      <w:r w:rsidR="00C44044" w:rsidRPr="00BF2000">
        <w:rPr>
          <w:rFonts w:ascii="Garamond" w:hAnsi="Garamond"/>
          <w:sz w:val="22"/>
          <w:szCs w:val="22"/>
          <w:lang w:eastAsia="cs-CZ"/>
        </w:rPr>
        <w:t xml:space="preserve"> </w:t>
      </w:r>
      <w:r w:rsidRPr="00BF2000">
        <w:rPr>
          <w:rFonts w:ascii="Garamond" w:hAnsi="Garamond"/>
          <w:sz w:val="22"/>
          <w:szCs w:val="22"/>
          <w:lang w:eastAsia="cs-CZ"/>
        </w:rPr>
        <w:t>e-mailu,</w:t>
      </w:r>
      <w:r w:rsidR="00C44044" w:rsidRPr="00BF2000">
        <w:rPr>
          <w:rFonts w:ascii="Garamond" w:hAnsi="Garamond"/>
          <w:sz w:val="22"/>
          <w:szCs w:val="22"/>
          <w:lang w:eastAsia="cs-CZ"/>
        </w:rPr>
        <w:t xml:space="preserve"> </w:t>
      </w:r>
      <w:r w:rsidRPr="00BF2000">
        <w:rPr>
          <w:rFonts w:ascii="Garamond" w:hAnsi="Garamond"/>
          <w:sz w:val="22"/>
          <w:szCs w:val="22"/>
          <w:lang w:eastAsia="cs-CZ"/>
        </w:rPr>
        <w:t>ak</w:t>
      </w:r>
      <w:r w:rsidR="00C44044" w:rsidRPr="00BF2000">
        <w:rPr>
          <w:rFonts w:ascii="Garamond" w:hAnsi="Garamond"/>
          <w:sz w:val="22"/>
          <w:szCs w:val="22"/>
          <w:lang w:eastAsia="cs-CZ"/>
        </w:rPr>
        <w:t xml:space="preserve"> </w:t>
      </w:r>
      <w:r w:rsidRPr="00BF2000">
        <w:rPr>
          <w:rFonts w:ascii="Garamond" w:hAnsi="Garamond"/>
          <w:sz w:val="22"/>
          <w:szCs w:val="22"/>
          <w:lang w:eastAsia="cs-CZ"/>
        </w:rPr>
        <w:t>bol</w:t>
      </w:r>
      <w:r w:rsidR="00C44044" w:rsidRPr="00BF2000">
        <w:rPr>
          <w:rFonts w:ascii="Garamond" w:hAnsi="Garamond"/>
          <w:sz w:val="22"/>
          <w:szCs w:val="22"/>
          <w:lang w:eastAsia="cs-CZ"/>
        </w:rPr>
        <w:t xml:space="preserve"> </w:t>
      </w:r>
      <w:r w:rsidRPr="00BF2000">
        <w:rPr>
          <w:rFonts w:ascii="Garamond" w:hAnsi="Garamond"/>
          <w:sz w:val="22"/>
          <w:szCs w:val="22"/>
          <w:lang w:eastAsia="cs-CZ"/>
        </w:rPr>
        <w:t>tento</w:t>
      </w:r>
      <w:r w:rsidR="00C44044" w:rsidRPr="00BF2000">
        <w:rPr>
          <w:rFonts w:ascii="Garamond" w:hAnsi="Garamond"/>
          <w:sz w:val="22"/>
          <w:szCs w:val="22"/>
          <w:lang w:eastAsia="cs-CZ"/>
        </w:rPr>
        <w:t xml:space="preserve"> </w:t>
      </w:r>
      <w:r w:rsidRPr="00BF2000">
        <w:rPr>
          <w:rFonts w:ascii="Garamond" w:hAnsi="Garamond"/>
          <w:sz w:val="22"/>
          <w:szCs w:val="22"/>
          <w:lang w:eastAsia="cs-CZ"/>
        </w:rPr>
        <w:t>e-mail</w:t>
      </w:r>
      <w:r w:rsidR="00C44044" w:rsidRPr="00BF2000">
        <w:rPr>
          <w:rFonts w:ascii="Garamond" w:hAnsi="Garamond"/>
          <w:sz w:val="22"/>
          <w:szCs w:val="22"/>
          <w:lang w:eastAsia="cs-CZ"/>
        </w:rPr>
        <w:t xml:space="preserve"> </w:t>
      </w:r>
      <w:r w:rsidRPr="00BF2000">
        <w:rPr>
          <w:rFonts w:ascii="Garamond" w:hAnsi="Garamond"/>
          <w:sz w:val="22"/>
          <w:szCs w:val="22"/>
          <w:lang w:eastAsia="cs-CZ"/>
        </w:rPr>
        <w:t>doručený</w:t>
      </w:r>
      <w:r w:rsidR="00C44044" w:rsidRPr="00BF2000">
        <w:rPr>
          <w:rFonts w:ascii="Garamond" w:hAnsi="Garamond"/>
          <w:sz w:val="22"/>
          <w:szCs w:val="22"/>
          <w:lang w:eastAsia="cs-CZ"/>
        </w:rPr>
        <w:t xml:space="preserve"> </w:t>
      </w:r>
      <w:r w:rsidRPr="00BF2000">
        <w:rPr>
          <w:rFonts w:ascii="Garamond" w:hAnsi="Garamond"/>
          <w:sz w:val="22"/>
          <w:szCs w:val="22"/>
          <w:lang w:eastAsia="cs-CZ"/>
        </w:rPr>
        <w:t>do</w:t>
      </w:r>
      <w:r w:rsidR="00C44044" w:rsidRPr="00BF2000">
        <w:rPr>
          <w:rFonts w:ascii="Garamond" w:hAnsi="Garamond"/>
          <w:sz w:val="22"/>
          <w:szCs w:val="22"/>
          <w:lang w:eastAsia="cs-CZ"/>
        </w:rPr>
        <w:t xml:space="preserve"> </w:t>
      </w:r>
      <w:r w:rsidRPr="00BF2000">
        <w:rPr>
          <w:rFonts w:ascii="Garamond" w:hAnsi="Garamond"/>
          <w:sz w:val="22"/>
          <w:szCs w:val="22"/>
          <w:lang w:eastAsia="cs-CZ"/>
        </w:rPr>
        <w:t>15.00</w:t>
      </w:r>
      <w:r w:rsidR="00C44044" w:rsidRPr="00BF2000">
        <w:rPr>
          <w:rFonts w:ascii="Garamond" w:hAnsi="Garamond"/>
          <w:sz w:val="22"/>
          <w:szCs w:val="22"/>
          <w:lang w:eastAsia="cs-CZ"/>
        </w:rPr>
        <w:t xml:space="preserve"> </w:t>
      </w:r>
      <w:r w:rsidRPr="00BF2000">
        <w:rPr>
          <w:rFonts w:ascii="Garamond" w:hAnsi="Garamond"/>
          <w:sz w:val="22"/>
          <w:szCs w:val="22"/>
          <w:lang w:eastAsia="cs-CZ"/>
        </w:rPr>
        <w:t>hod</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ktorýkoľvek</w:t>
      </w:r>
      <w:r w:rsidR="00C44044" w:rsidRPr="00BF2000">
        <w:rPr>
          <w:rFonts w:ascii="Garamond" w:hAnsi="Garamond"/>
          <w:sz w:val="22"/>
          <w:szCs w:val="22"/>
          <w:lang w:eastAsia="cs-CZ"/>
        </w:rPr>
        <w:t xml:space="preserve"> </w:t>
      </w:r>
      <w:r w:rsidRPr="00BF2000">
        <w:rPr>
          <w:rFonts w:ascii="Garamond" w:hAnsi="Garamond"/>
          <w:sz w:val="22"/>
          <w:szCs w:val="22"/>
          <w:lang w:eastAsia="cs-CZ"/>
        </w:rPr>
        <w:t>Pracovný</w:t>
      </w:r>
      <w:r w:rsidR="00C44044" w:rsidRPr="00BF2000">
        <w:rPr>
          <w:rFonts w:ascii="Garamond" w:hAnsi="Garamond"/>
          <w:sz w:val="22"/>
          <w:szCs w:val="22"/>
          <w:lang w:eastAsia="cs-CZ"/>
        </w:rPr>
        <w:t xml:space="preserve"> </w:t>
      </w:r>
      <w:r w:rsidRPr="00BF2000">
        <w:rPr>
          <w:rFonts w:ascii="Garamond" w:hAnsi="Garamond"/>
          <w:sz w:val="22"/>
          <w:szCs w:val="22"/>
          <w:lang w:eastAsia="cs-CZ"/>
        </w:rPr>
        <w:t>deň</w:t>
      </w:r>
      <w:r w:rsidR="00C44044" w:rsidRPr="00BF2000">
        <w:rPr>
          <w:rFonts w:ascii="Garamond" w:hAnsi="Garamond"/>
          <w:sz w:val="22"/>
          <w:szCs w:val="22"/>
          <w:lang w:eastAsia="cs-CZ"/>
        </w:rPr>
        <w:t xml:space="preserve"> </w:t>
      </w:r>
      <w:r w:rsidRPr="00BF2000">
        <w:rPr>
          <w:rFonts w:ascii="Garamond" w:hAnsi="Garamond"/>
          <w:sz w:val="22"/>
          <w:szCs w:val="22"/>
          <w:lang w:eastAsia="cs-CZ"/>
        </w:rPr>
        <w:t>a</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ostatných</w:t>
      </w:r>
      <w:r w:rsidR="00C44044" w:rsidRPr="00BF2000">
        <w:rPr>
          <w:rFonts w:ascii="Garamond" w:hAnsi="Garamond"/>
          <w:sz w:val="22"/>
          <w:szCs w:val="22"/>
          <w:lang w:eastAsia="cs-CZ"/>
        </w:rPr>
        <w:t xml:space="preserve"> </w:t>
      </w:r>
      <w:r w:rsidRPr="00BF2000">
        <w:rPr>
          <w:rFonts w:ascii="Garamond" w:hAnsi="Garamond"/>
          <w:sz w:val="22"/>
          <w:szCs w:val="22"/>
          <w:lang w:eastAsia="cs-CZ"/>
        </w:rPr>
        <w:t>prípadoch</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Pracovný</w:t>
      </w:r>
      <w:r w:rsidR="00C44044" w:rsidRPr="00BF2000">
        <w:rPr>
          <w:rFonts w:ascii="Garamond" w:hAnsi="Garamond"/>
          <w:sz w:val="22"/>
          <w:szCs w:val="22"/>
          <w:lang w:eastAsia="cs-CZ"/>
        </w:rPr>
        <w:t xml:space="preserve"> </w:t>
      </w:r>
      <w:r w:rsidRPr="00BF2000">
        <w:rPr>
          <w:rFonts w:ascii="Garamond" w:hAnsi="Garamond"/>
          <w:sz w:val="22"/>
          <w:szCs w:val="22"/>
          <w:lang w:eastAsia="cs-CZ"/>
        </w:rPr>
        <w:t>deň</w:t>
      </w:r>
      <w:r w:rsidR="00C44044" w:rsidRPr="00BF2000">
        <w:rPr>
          <w:rFonts w:ascii="Garamond" w:hAnsi="Garamond"/>
          <w:sz w:val="22"/>
          <w:szCs w:val="22"/>
          <w:lang w:eastAsia="cs-CZ"/>
        </w:rPr>
        <w:t xml:space="preserve"> </w:t>
      </w:r>
      <w:r w:rsidRPr="00BF2000">
        <w:rPr>
          <w:rFonts w:ascii="Garamond" w:hAnsi="Garamond"/>
          <w:sz w:val="22"/>
          <w:szCs w:val="22"/>
          <w:lang w:eastAsia="cs-CZ"/>
        </w:rPr>
        <w:t>nasledujúci</w:t>
      </w:r>
      <w:r w:rsidR="00C44044" w:rsidRPr="00BF2000">
        <w:rPr>
          <w:rFonts w:ascii="Garamond" w:hAnsi="Garamond"/>
          <w:sz w:val="22"/>
          <w:szCs w:val="22"/>
          <w:lang w:eastAsia="cs-CZ"/>
        </w:rPr>
        <w:t xml:space="preserve"> </w:t>
      </w:r>
      <w:r w:rsidRPr="00BF2000">
        <w:rPr>
          <w:rFonts w:ascii="Garamond" w:hAnsi="Garamond"/>
          <w:sz w:val="22"/>
          <w:szCs w:val="22"/>
          <w:lang w:eastAsia="cs-CZ"/>
        </w:rPr>
        <w:t>po</w:t>
      </w:r>
      <w:r w:rsidR="00C44044" w:rsidRPr="00BF2000">
        <w:rPr>
          <w:rFonts w:ascii="Garamond" w:hAnsi="Garamond"/>
          <w:sz w:val="22"/>
          <w:szCs w:val="22"/>
          <w:lang w:eastAsia="cs-CZ"/>
        </w:rPr>
        <w:t xml:space="preserve"> </w:t>
      </w:r>
      <w:r w:rsidRPr="00BF2000">
        <w:rPr>
          <w:rFonts w:ascii="Garamond" w:hAnsi="Garamond"/>
          <w:sz w:val="22"/>
          <w:szCs w:val="22"/>
          <w:lang w:eastAsia="cs-CZ"/>
        </w:rPr>
        <w:t>dni</w:t>
      </w:r>
      <w:r w:rsidR="00C44044" w:rsidRPr="00BF2000">
        <w:rPr>
          <w:rFonts w:ascii="Garamond" w:hAnsi="Garamond"/>
          <w:sz w:val="22"/>
          <w:szCs w:val="22"/>
          <w:lang w:eastAsia="cs-CZ"/>
        </w:rPr>
        <w:t xml:space="preserve"> </w:t>
      </w:r>
      <w:r w:rsidRPr="00BF2000">
        <w:rPr>
          <w:rFonts w:ascii="Garamond" w:hAnsi="Garamond"/>
          <w:sz w:val="22"/>
          <w:szCs w:val="22"/>
          <w:lang w:eastAsia="cs-CZ"/>
        </w:rPr>
        <w:t>doručenia</w:t>
      </w:r>
      <w:r w:rsidR="00C44044" w:rsidRPr="00BF2000">
        <w:rPr>
          <w:rFonts w:ascii="Garamond" w:hAnsi="Garamond"/>
          <w:sz w:val="22"/>
          <w:szCs w:val="22"/>
          <w:lang w:eastAsia="cs-CZ"/>
        </w:rPr>
        <w:t xml:space="preserve"> </w:t>
      </w:r>
      <w:r w:rsidRPr="00BF2000">
        <w:rPr>
          <w:rFonts w:ascii="Garamond" w:hAnsi="Garamond"/>
          <w:sz w:val="22"/>
          <w:szCs w:val="22"/>
          <w:lang w:eastAsia="cs-CZ"/>
        </w:rPr>
        <w:t>e-mailu,</w:t>
      </w:r>
      <w:r w:rsidR="00C44044" w:rsidRPr="00BF2000">
        <w:rPr>
          <w:rFonts w:ascii="Garamond" w:hAnsi="Garamond"/>
          <w:sz w:val="22"/>
          <w:szCs w:val="22"/>
          <w:lang w:eastAsia="cs-CZ"/>
        </w:rPr>
        <w:t xml:space="preserve"> </w:t>
      </w:r>
      <w:r w:rsidRPr="00BF2000">
        <w:rPr>
          <w:rFonts w:ascii="Garamond" w:hAnsi="Garamond"/>
          <w:sz w:val="22"/>
          <w:szCs w:val="22"/>
          <w:lang w:eastAsia="cs-CZ"/>
        </w:rPr>
        <w:t>avšak</w:t>
      </w:r>
      <w:r w:rsidR="00C44044" w:rsidRPr="00BF2000">
        <w:rPr>
          <w:rFonts w:ascii="Garamond" w:hAnsi="Garamond"/>
          <w:sz w:val="22"/>
          <w:szCs w:val="22"/>
          <w:lang w:eastAsia="cs-CZ"/>
        </w:rPr>
        <w:t xml:space="preserve"> </w:t>
      </w:r>
      <w:r w:rsidRPr="00BF2000">
        <w:rPr>
          <w:rFonts w:ascii="Garamond" w:hAnsi="Garamond"/>
          <w:sz w:val="22"/>
          <w:szCs w:val="22"/>
          <w:lang w:eastAsia="cs-CZ"/>
        </w:rPr>
        <w:t>s</w:t>
      </w:r>
      <w:r w:rsidR="00C44044" w:rsidRPr="00BF2000">
        <w:rPr>
          <w:rFonts w:ascii="Garamond" w:hAnsi="Garamond"/>
          <w:sz w:val="22"/>
          <w:szCs w:val="22"/>
          <w:lang w:eastAsia="cs-CZ"/>
        </w:rPr>
        <w:t xml:space="preserve"> </w:t>
      </w:r>
      <w:r w:rsidRPr="00BF2000">
        <w:rPr>
          <w:rFonts w:ascii="Garamond" w:hAnsi="Garamond"/>
          <w:sz w:val="22"/>
          <w:szCs w:val="22"/>
          <w:lang w:eastAsia="cs-CZ"/>
        </w:rPr>
        <w:t>výnimkou</w:t>
      </w:r>
      <w:r w:rsidR="00C44044" w:rsidRPr="00BF2000">
        <w:rPr>
          <w:rFonts w:ascii="Garamond" w:hAnsi="Garamond"/>
          <w:sz w:val="22"/>
          <w:szCs w:val="22"/>
          <w:lang w:eastAsia="cs-CZ"/>
        </w:rPr>
        <w:t xml:space="preserve"> </w:t>
      </w:r>
      <w:r w:rsidRPr="00BF2000">
        <w:rPr>
          <w:rFonts w:ascii="Garamond" w:hAnsi="Garamond"/>
          <w:sz w:val="22"/>
          <w:szCs w:val="22"/>
          <w:lang w:eastAsia="cs-CZ"/>
        </w:rPr>
        <w:t>prípadov,</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ktorých</w:t>
      </w:r>
      <w:r w:rsidR="00C44044" w:rsidRPr="00BF2000">
        <w:rPr>
          <w:rFonts w:ascii="Garamond" w:hAnsi="Garamond"/>
          <w:sz w:val="22"/>
          <w:szCs w:val="22"/>
          <w:lang w:eastAsia="cs-CZ"/>
        </w:rPr>
        <w:t xml:space="preserve"> </w:t>
      </w:r>
      <w:r w:rsidRPr="00BF2000">
        <w:rPr>
          <w:rFonts w:ascii="Garamond" w:hAnsi="Garamond"/>
          <w:sz w:val="22"/>
          <w:szCs w:val="22"/>
          <w:lang w:eastAsia="cs-CZ"/>
        </w:rPr>
        <w:t>bude</w:t>
      </w:r>
      <w:r w:rsidR="00C44044" w:rsidRPr="00BF2000">
        <w:rPr>
          <w:rFonts w:ascii="Garamond" w:hAnsi="Garamond"/>
          <w:sz w:val="22"/>
          <w:szCs w:val="22"/>
          <w:lang w:eastAsia="cs-CZ"/>
        </w:rPr>
        <w:t xml:space="preserve"> </w:t>
      </w:r>
      <w:r w:rsidRPr="00BF2000">
        <w:rPr>
          <w:rFonts w:ascii="Garamond" w:hAnsi="Garamond"/>
          <w:sz w:val="22"/>
          <w:szCs w:val="22"/>
          <w:lang w:eastAsia="cs-CZ"/>
        </w:rPr>
        <w:t>adresátovi</w:t>
      </w:r>
      <w:r w:rsidR="00C44044" w:rsidRPr="00BF2000">
        <w:rPr>
          <w:rFonts w:ascii="Garamond" w:hAnsi="Garamond"/>
          <w:sz w:val="22"/>
          <w:szCs w:val="22"/>
          <w:lang w:eastAsia="cs-CZ"/>
        </w:rPr>
        <w:t xml:space="preserve"> </w:t>
      </w:r>
      <w:r w:rsidRPr="00BF2000">
        <w:rPr>
          <w:rFonts w:ascii="Garamond" w:hAnsi="Garamond"/>
          <w:sz w:val="22"/>
          <w:szCs w:val="22"/>
          <w:lang w:eastAsia="cs-CZ"/>
        </w:rPr>
        <w:t>e-mailu</w:t>
      </w:r>
      <w:r w:rsidR="00C44044" w:rsidRPr="00BF2000">
        <w:rPr>
          <w:rFonts w:ascii="Garamond" w:hAnsi="Garamond"/>
          <w:sz w:val="22"/>
          <w:szCs w:val="22"/>
          <w:lang w:eastAsia="cs-CZ"/>
        </w:rPr>
        <w:t xml:space="preserve"> </w:t>
      </w:r>
      <w:r w:rsidRPr="00BF2000">
        <w:rPr>
          <w:rFonts w:ascii="Garamond" w:hAnsi="Garamond"/>
          <w:sz w:val="22"/>
          <w:szCs w:val="22"/>
          <w:lang w:eastAsia="cs-CZ"/>
        </w:rPr>
        <w:t>doručený</w:t>
      </w:r>
      <w:r w:rsidR="00C44044" w:rsidRPr="00BF2000">
        <w:rPr>
          <w:rFonts w:ascii="Garamond" w:hAnsi="Garamond"/>
          <w:sz w:val="22"/>
          <w:szCs w:val="22"/>
          <w:lang w:eastAsia="cs-CZ"/>
        </w:rPr>
        <w:t xml:space="preserve"> </w:t>
      </w:r>
      <w:r w:rsidRPr="00BF2000">
        <w:rPr>
          <w:rFonts w:ascii="Garamond" w:hAnsi="Garamond"/>
          <w:sz w:val="22"/>
          <w:szCs w:val="22"/>
          <w:lang w:eastAsia="cs-CZ"/>
        </w:rPr>
        <w:t>príslušný</w:t>
      </w:r>
      <w:r w:rsidR="00C44044" w:rsidRPr="00BF2000">
        <w:rPr>
          <w:rFonts w:ascii="Garamond" w:hAnsi="Garamond"/>
          <w:sz w:val="22"/>
          <w:szCs w:val="22"/>
          <w:lang w:eastAsia="cs-CZ"/>
        </w:rPr>
        <w:t xml:space="preserve"> </w:t>
      </w:r>
      <w:r w:rsidRPr="00BF2000">
        <w:rPr>
          <w:rFonts w:ascii="Garamond" w:hAnsi="Garamond"/>
          <w:sz w:val="22"/>
          <w:szCs w:val="22"/>
          <w:lang w:eastAsia="cs-CZ"/>
        </w:rPr>
        <w:t>e-mail</w:t>
      </w:r>
      <w:r w:rsidR="00C44044" w:rsidRPr="00BF2000">
        <w:rPr>
          <w:rFonts w:ascii="Garamond" w:hAnsi="Garamond"/>
          <w:sz w:val="22"/>
          <w:szCs w:val="22"/>
          <w:lang w:eastAsia="cs-CZ"/>
        </w:rPr>
        <w:t xml:space="preserve"> </w:t>
      </w:r>
      <w:r w:rsidRPr="00BF2000">
        <w:rPr>
          <w:rFonts w:ascii="Garamond" w:hAnsi="Garamond"/>
          <w:sz w:val="22"/>
          <w:szCs w:val="22"/>
          <w:lang w:eastAsia="cs-CZ"/>
        </w:rPr>
        <w:t>v</w:t>
      </w:r>
      <w:r w:rsidR="00C44044" w:rsidRPr="00BF2000">
        <w:rPr>
          <w:rFonts w:ascii="Garamond" w:hAnsi="Garamond"/>
          <w:sz w:val="22"/>
          <w:szCs w:val="22"/>
          <w:lang w:eastAsia="cs-CZ"/>
        </w:rPr>
        <w:t xml:space="preserve"> </w:t>
      </w:r>
      <w:r w:rsidRPr="00BF2000">
        <w:rPr>
          <w:rFonts w:ascii="Garamond" w:hAnsi="Garamond"/>
          <w:sz w:val="22"/>
          <w:szCs w:val="22"/>
          <w:lang w:eastAsia="cs-CZ"/>
        </w:rPr>
        <w:t>čase,</w:t>
      </w:r>
      <w:r w:rsidR="00C44044" w:rsidRPr="00BF2000">
        <w:rPr>
          <w:rFonts w:ascii="Garamond" w:hAnsi="Garamond"/>
          <w:sz w:val="22"/>
          <w:szCs w:val="22"/>
          <w:lang w:eastAsia="cs-CZ"/>
        </w:rPr>
        <w:t xml:space="preserve"> </w:t>
      </w:r>
      <w:r w:rsidRPr="00BF2000">
        <w:rPr>
          <w:rFonts w:ascii="Garamond" w:hAnsi="Garamond"/>
          <w:sz w:val="22"/>
          <w:szCs w:val="22"/>
          <w:lang w:eastAsia="cs-CZ"/>
        </w:rPr>
        <w:t>kedy</w:t>
      </w:r>
      <w:r w:rsidR="00C44044" w:rsidRPr="00BF2000">
        <w:rPr>
          <w:rFonts w:ascii="Garamond" w:hAnsi="Garamond"/>
          <w:sz w:val="22"/>
          <w:szCs w:val="22"/>
          <w:lang w:eastAsia="cs-CZ"/>
        </w:rPr>
        <w:t xml:space="preserve"> </w:t>
      </w:r>
      <w:r w:rsidRPr="00BF2000">
        <w:rPr>
          <w:rFonts w:ascii="Garamond" w:hAnsi="Garamond"/>
          <w:sz w:val="22"/>
          <w:szCs w:val="22"/>
          <w:lang w:eastAsia="cs-CZ"/>
        </w:rPr>
        <w:t>bude</w:t>
      </w:r>
      <w:r w:rsidR="00C44044" w:rsidRPr="00BF2000">
        <w:rPr>
          <w:rFonts w:ascii="Garamond" w:hAnsi="Garamond"/>
          <w:sz w:val="22"/>
          <w:szCs w:val="22"/>
          <w:lang w:eastAsia="cs-CZ"/>
        </w:rPr>
        <w:t xml:space="preserve"> </w:t>
      </w:r>
      <w:r w:rsidRPr="00BF2000">
        <w:rPr>
          <w:rFonts w:ascii="Garamond" w:hAnsi="Garamond"/>
          <w:sz w:val="22"/>
          <w:szCs w:val="22"/>
          <w:lang w:eastAsia="cs-CZ"/>
        </w:rPr>
        <w:t>mať</w:t>
      </w:r>
      <w:r w:rsidR="00C44044" w:rsidRPr="00BF2000">
        <w:rPr>
          <w:rFonts w:ascii="Garamond" w:hAnsi="Garamond"/>
          <w:sz w:val="22"/>
          <w:szCs w:val="22"/>
          <w:lang w:eastAsia="cs-CZ"/>
        </w:rPr>
        <w:t xml:space="preserve"> </w:t>
      </w:r>
      <w:r w:rsidRPr="00BF2000">
        <w:rPr>
          <w:rFonts w:ascii="Garamond" w:hAnsi="Garamond"/>
          <w:sz w:val="22"/>
          <w:szCs w:val="22"/>
          <w:lang w:eastAsia="cs-CZ"/>
        </w:rPr>
        <w:t>tento</w:t>
      </w:r>
      <w:r w:rsidR="00C44044" w:rsidRPr="00BF2000">
        <w:rPr>
          <w:rFonts w:ascii="Garamond" w:hAnsi="Garamond"/>
          <w:sz w:val="22"/>
          <w:szCs w:val="22"/>
          <w:lang w:eastAsia="cs-CZ"/>
        </w:rPr>
        <w:t xml:space="preserve"> </w:t>
      </w:r>
      <w:r w:rsidRPr="00BF2000">
        <w:rPr>
          <w:rFonts w:ascii="Garamond" w:hAnsi="Garamond"/>
          <w:sz w:val="22"/>
          <w:szCs w:val="22"/>
          <w:lang w:eastAsia="cs-CZ"/>
        </w:rPr>
        <w:t>adresát</w:t>
      </w:r>
      <w:r w:rsidR="00C44044" w:rsidRPr="00BF2000">
        <w:rPr>
          <w:rFonts w:ascii="Garamond" w:hAnsi="Garamond"/>
          <w:sz w:val="22"/>
          <w:szCs w:val="22"/>
          <w:lang w:eastAsia="cs-CZ"/>
        </w:rPr>
        <w:t xml:space="preserve"> </w:t>
      </w:r>
      <w:r w:rsidRPr="00BF2000">
        <w:rPr>
          <w:rFonts w:ascii="Garamond" w:hAnsi="Garamond"/>
          <w:sz w:val="22"/>
          <w:szCs w:val="22"/>
          <w:lang w:eastAsia="cs-CZ"/>
        </w:rPr>
        <w:t>nastavenú</w:t>
      </w:r>
      <w:r w:rsidR="00C44044" w:rsidRPr="00BF2000">
        <w:rPr>
          <w:rFonts w:ascii="Garamond" w:hAnsi="Garamond"/>
          <w:sz w:val="22"/>
          <w:szCs w:val="22"/>
          <w:lang w:eastAsia="cs-CZ"/>
        </w:rPr>
        <w:t xml:space="preserve"> </w:t>
      </w:r>
      <w:r w:rsidRPr="00BF2000">
        <w:rPr>
          <w:rFonts w:ascii="Garamond" w:hAnsi="Garamond"/>
          <w:sz w:val="22"/>
          <w:szCs w:val="22"/>
          <w:lang w:eastAsia="cs-CZ"/>
        </w:rPr>
        <w:t>automatickú</w:t>
      </w:r>
      <w:r w:rsidR="00C44044" w:rsidRPr="00BF2000">
        <w:rPr>
          <w:rFonts w:ascii="Garamond" w:hAnsi="Garamond"/>
          <w:sz w:val="22"/>
          <w:szCs w:val="22"/>
          <w:lang w:eastAsia="cs-CZ"/>
        </w:rPr>
        <w:t xml:space="preserve"> </w:t>
      </w:r>
      <w:r w:rsidRPr="00BF2000">
        <w:rPr>
          <w:rFonts w:ascii="Garamond" w:hAnsi="Garamond"/>
          <w:sz w:val="22"/>
          <w:szCs w:val="22"/>
          <w:lang w:eastAsia="cs-CZ"/>
        </w:rPr>
        <w:t>odpoveď</w:t>
      </w:r>
      <w:r w:rsidR="00C44044" w:rsidRPr="00BF2000">
        <w:rPr>
          <w:rFonts w:ascii="Garamond" w:hAnsi="Garamond"/>
          <w:sz w:val="22"/>
          <w:szCs w:val="22"/>
          <w:lang w:eastAsia="cs-CZ"/>
        </w:rPr>
        <w:t xml:space="preserve"> </w:t>
      </w:r>
      <w:r w:rsidRPr="00BF2000">
        <w:rPr>
          <w:rFonts w:ascii="Garamond" w:hAnsi="Garamond"/>
          <w:sz w:val="22"/>
          <w:szCs w:val="22"/>
          <w:lang w:eastAsia="cs-CZ"/>
        </w:rPr>
        <w:t>týkajúcu</w:t>
      </w:r>
      <w:r w:rsidR="00C44044" w:rsidRPr="00BF2000">
        <w:rPr>
          <w:rFonts w:ascii="Garamond" w:hAnsi="Garamond"/>
          <w:sz w:val="22"/>
          <w:szCs w:val="22"/>
          <w:lang w:eastAsia="cs-CZ"/>
        </w:rPr>
        <w:t xml:space="preserve"> </w:t>
      </w:r>
      <w:r w:rsidRPr="00BF2000">
        <w:rPr>
          <w:rFonts w:ascii="Garamond" w:hAnsi="Garamond"/>
          <w:sz w:val="22"/>
          <w:szCs w:val="22"/>
          <w:lang w:eastAsia="cs-CZ"/>
        </w:rPr>
        <w:t>sa</w:t>
      </w:r>
      <w:r w:rsidR="00C44044" w:rsidRPr="00BF2000">
        <w:rPr>
          <w:rFonts w:ascii="Garamond" w:hAnsi="Garamond"/>
          <w:sz w:val="22"/>
          <w:szCs w:val="22"/>
          <w:lang w:eastAsia="cs-CZ"/>
        </w:rPr>
        <w:t xml:space="preserve"> </w:t>
      </w:r>
      <w:r w:rsidRPr="00BF2000">
        <w:rPr>
          <w:rFonts w:ascii="Garamond" w:hAnsi="Garamond"/>
          <w:sz w:val="22"/>
          <w:szCs w:val="22"/>
          <w:lang w:eastAsia="cs-CZ"/>
        </w:rPr>
        <w:t>jeho</w:t>
      </w:r>
      <w:r w:rsidR="00C44044" w:rsidRPr="00BF2000">
        <w:rPr>
          <w:rFonts w:ascii="Garamond" w:hAnsi="Garamond"/>
          <w:sz w:val="22"/>
          <w:szCs w:val="22"/>
          <w:lang w:eastAsia="cs-CZ"/>
        </w:rPr>
        <w:t xml:space="preserve"> </w:t>
      </w:r>
      <w:r w:rsidRPr="00BF2000">
        <w:rPr>
          <w:rFonts w:ascii="Garamond" w:hAnsi="Garamond"/>
          <w:sz w:val="22"/>
          <w:szCs w:val="22"/>
          <w:lang w:eastAsia="cs-CZ"/>
        </w:rPr>
        <w:t>neprítomnosti.</w:t>
      </w:r>
    </w:p>
    <w:p w14:paraId="79F5FCF6" w14:textId="71747BE6" w:rsidR="009E4CFB" w:rsidRPr="00BF2000" w:rsidRDefault="009E4CFB" w:rsidP="0088026C">
      <w:pPr>
        <w:keepNext/>
        <w:keepLines/>
        <w:jc w:val="both"/>
        <w:rPr>
          <w:rFonts w:ascii="Garamond" w:hAnsi="Garamond"/>
          <w:sz w:val="22"/>
          <w:szCs w:val="22"/>
          <w:lang w:eastAsia="cs-CZ"/>
        </w:rPr>
      </w:pPr>
    </w:p>
    <w:p w14:paraId="5ED737EA" w14:textId="2E8597B9" w:rsidR="00712786" w:rsidRPr="00BF2000" w:rsidRDefault="00712786" w:rsidP="0088026C">
      <w:pPr>
        <w:pStyle w:val="Odsekzoznamu"/>
        <w:keepNext/>
        <w:keepLines/>
        <w:numPr>
          <w:ilvl w:val="1"/>
          <w:numId w:val="5"/>
        </w:numPr>
        <w:jc w:val="both"/>
        <w:rPr>
          <w:rFonts w:ascii="Garamond" w:hAnsi="Garamond"/>
          <w:sz w:val="22"/>
          <w:szCs w:val="22"/>
          <w:lang w:eastAsia="cs-CZ"/>
        </w:rPr>
      </w:pPr>
      <w:r w:rsidRPr="00BF2000">
        <w:rPr>
          <w:rFonts w:ascii="Garamond" w:hAnsi="Garamond"/>
          <w:sz w:val="22"/>
          <w:szCs w:val="22"/>
        </w:rPr>
        <w:t>Zmeny</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identifikačných</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údajov</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uvedených</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v</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Zmluve</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sú</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si</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Zmluvné</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strany</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povinné</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oznámiť</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do</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5</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(piatich)</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Pracovných</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dní</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od</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realizácie</w:t>
      </w:r>
      <w:r w:rsidR="00C44044" w:rsidRPr="00BF2000">
        <w:rPr>
          <w:rFonts w:ascii="Garamond" w:eastAsia="Calibri" w:hAnsi="Garamond"/>
          <w:noProof/>
          <w:sz w:val="22"/>
          <w:szCs w:val="22"/>
        </w:rPr>
        <w:t xml:space="preserve"> </w:t>
      </w:r>
      <w:r w:rsidRPr="00BF2000">
        <w:rPr>
          <w:rFonts w:ascii="Garamond" w:hAnsi="Garamond"/>
          <w:sz w:val="22"/>
          <w:szCs w:val="22"/>
        </w:rPr>
        <w:t>týchto</w:t>
      </w:r>
      <w:r w:rsidR="00C44044" w:rsidRPr="00BF2000">
        <w:rPr>
          <w:rFonts w:ascii="Garamond" w:eastAsia="Calibri" w:hAnsi="Garamond"/>
          <w:noProof/>
          <w:sz w:val="22"/>
          <w:szCs w:val="22"/>
        </w:rPr>
        <w:t xml:space="preserve"> </w:t>
      </w:r>
      <w:r w:rsidRPr="00BF2000">
        <w:rPr>
          <w:rFonts w:ascii="Garamond" w:eastAsia="Calibri" w:hAnsi="Garamond"/>
          <w:noProof/>
          <w:sz w:val="22"/>
          <w:szCs w:val="22"/>
        </w:rPr>
        <w:t>zmien.</w:t>
      </w:r>
    </w:p>
    <w:p w14:paraId="1CC22376" w14:textId="77777777" w:rsidR="00712786" w:rsidRPr="00BF2000" w:rsidRDefault="00712786" w:rsidP="0088026C">
      <w:pPr>
        <w:keepNext/>
        <w:keepLines/>
        <w:jc w:val="both"/>
        <w:rPr>
          <w:rFonts w:ascii="Garamond" w:hAnsi="Garamond"/>
          <w:sz w:val="22"/>
          <w:szCs w:val="22"/>
          <w:lang w:eastAsia="cs-CZ"/>
        </w:rPr>
      </w:pPr>
    </w:p>
    <w:p w14:paraId="6CF6745B" w14:textId="04FE8FCD" w:rsidR="009E4CFB" w:rsidRPr="00BF2000" w:rsidRDefault="009E4CFB" w:rsidP="0088026C">
      <w:pPr>
        <w:keepNext/>
        <w:keepLines/>
        <w:numPr>
          <w:ilvl w:val="0"/>
          <w:numId w:val="5"/>
        </w:numPr>
        <w:tabs>
          <w:tab w:val="left" w:pos="720"/>
        </w:tabs>
        <w:jc w:val="both"/>
        <w:outlineLvl w:val="1"/>
        <w:rPr>
          <w:rFonts w:ascii="Garamond" w:hAnsi="Garamond"/>
          <w:b/>
          <w:bCs/>
          <w:sz w:val="22"/>
          <w:szCs w:val="22"/>
          <w:lang w:eastAsia="sk-SK"/>
        </w:rPr>
      </w:pPr>
      <w:r w:rsidRPr="00BF2000">
        <w:rPr>
          <w:rFonts w:ascii="Garamond" w:hAnsi="Garamond"/>
          <w:b/>
          <w:bCs/>
          <w:sz w:val="22"/>
          <w:szCs w:val="22"/>
        </w:rPr>
        <w:t>TRVANIE</w:t>
      </w:r>
      <w:r w:rsidR="00C44044" w:rsidRPr="00BF2000">
        <w:rPr>
          <w:rFonts w:ascii="Garamond" w:hAnsi="Garamond"/>
          <w:b/>
          <w:bCs/>
          <w:sz w:val="22"/>
          <w:szCs w:val="22"/>
        </w:rPr>
        <w:t xml:space="preserve"> </w:t>
      </w:r>
      <w:r w:rsidRPr="00BF2000">
        <w:rPr>
          <w:rFonts w:ascii="Garamond" w:hAnsi="Garamond"/>
          <w:b/>
          <w:bCs/>
          <w:sz w:val="22"/>
          <w:szCs w:val="22"/>
        </w:rPr>
        <w:t>A</w:t>
      </w:r>
      <w:r w:rsidR="00C44044" w:rsidRPr="00BF2000">
        <w:rPr>
          <w:rFonts w:ascii="Garamond" w:hAnsi="Garamond"/>
          <w:b/>
          <w:bCs/>
          <w:sz w:val="22"/>
          <w:szCs w:val="22"/>
        </w:rPr>
        <w:t xml:space="preserve"> </w:t>
      </w:r>
      <w:r w:rsidRPr="00BF2000">
        <w:rPr>
          <w:rFonts w:ascii="Garamond" w:hAnsi="Garamond"/>
          <w:b/>
          <w:bCs/>
          <w:sz w:val="22"/>
          <w:szCs w:val="22"/>
        </w:rPr>
        <w:t>ZÁNIK</w:t>
      </w:r>
      <w:r w:rsidR="00C44044" w:rsidRPr="00BF2000">
        <w:rPr>
          <w:rFonts w:ascii="Garamond" w:hAnsi="Garamond"/>
          <w:b/>
          <w:bCs/>
          <w:sz w:val="22"/>
          <w:szCs w:val="22"/>
        </w:rPr>
        <w:t xml:space="preserve"> </w:t>
      </w:r>
      <w:r w:rsidRPr="00BF2000">
        <w:rPr>
          <w:rFonts w:ascii="Garamond" w:hAnsi="Garamond"/>
          <w:b/>
          <w:bCs/>
          <w:sz w:val="22"/>
          <w:szCs w:val="22"/>
        </w:rPr>
        <w:t>ZMLUVY</w:t>
      </w:r>
    </w:p>
    <w:p w14:paraId="137B1E99" w14:textId="77777777" w:rsidR="00EC164F" w:rsidRPr="00BF2000" w:rsidRDefault="00EC164F" w:rsidP="0088026C">
      <w:pPr>
        <w:keepNext/>
        <w:keepLines/>
        <w:ind w:left="720"/>
        <w:jc w:val="both"/>
        <w:outlineLvl w:val="1"/>
        <w:rPr>
          <w:rFonts w:ascii="Garamond" w:hAnsi="Garamond"/>
          <w:b/>
          <w:bCs/>
          <w:sz w:val="22"/>
          <w:szCs w:val="22"/>
          <w:lang w:eastAsia="sk-SK"/>
        </w:rPr>
      </w:pPr>
    </w:p>
    <w:p w14:paraId="74CAAAB4" w14:textId="59415978" w:rsidR="009E4CFB" w:rsidRPr="00BF2000" w:rsidRDefault="009E4CFB" w:rsidP="0088026C">
      <w:pPr>
        <w:keepNext/>
        <w:keepLines/>
        <w:numPr>
          <w:ilvl w:val="0"/>
          <w:numId w:val="20"/>
        </w:numPr>
        <w:ind w:hanging="720"/>
        <w:contextualSpacing/>
        <w:jc w:val="both"/>
        <w:rPr>
          <w:rFonts w:ascii="Garamond" w:hAnsi="Garamond"/>
          <w:sz w:val="22"/>
          <w:szCs w:val="22"/>
        </w:rPr>
      </w:pPr>
      <w:r w:rsidRPr="00BF2000">
        <w:rPr>
          <w:rFonts w:ascii="Garamond" w:hAnsi="Garamond"/>
          <w:sz w:val="22"/>
          <w:szCs w:val="22"/>
        </w:rPr>
        <w:t>Zmluva</w:t>
      </w:r>
      <w:r w:rsidR="00C44044" w:rsidRPr="00BF2000">
        <w:rPr>
          <w:rFonts w:ascii="Garamond" w:hAnsi="Garamond"/>
          <w:sz w:val="22"/>
          <w:szCs w:val="22"/>
        </w:rPr>
        <w:t xml:space="preserve"> </w:t>
      </w:r>
      <w:r w:rsidRPr="00BF2000">
        <w:rPr>
          <w:rFonts w:ascii="Garamond" w:hAnsi="Garamond"/>
          <w:sz w:val="22"/>
          <w:szCs w:val="22"/>
        </w:rPr>
        <w:t>sa</w:t>
      </w:r>
      <w:r w:rsidR="00C44044" w:rsidRPr="00BF2000">
        <w:rPr>
          <w:rFonts w:ascii="Garamond" w:hAnsi="Garamond"/>
          <w:sz w:val="22"/>
          <w:szCs w:val="22"/>
        </w:rPr>
        <w:t xml:space="preserve"> </w:t>
      </w:r>
      <w:r w:rsidRPr="00BF2000">
        <w:rPr>
          <w:rFonts w:ascii="Garamond" w:hAnsi="Garamond"/>
          <w:sz w:val="22"/>
          <w:szCs w:val="22"/>
        </w:rPr>
        <w:t>uzatvára</w:t>
      </w:r>
      <w:r w:rsidR="00C44044" w:rsidRPr="00BF2000">
        <w:rPr>
          <w:rFonts w:ascii="Garamond" w:hAnsi="Garamond"/>
          <w:sz w:val="22"/>
          <w:szCs w:val="22"/>
        </w:rPr>
        <w:t xml:space="preserve"> </w:t>
      </w:r>
      <w:r w:rsidRPr="00BF2000">
        <w:rPr>
          <w:rFonts w:ascii="Garamond" w:hAnsi="Garamond"/>
          <w:sz w:val="22"/>
          <w:szCs w:val="22"/>
        </w:rPr>
        <w:t>na</w:t>
      </w:r>
      <w:r w:rsidR="00C44044" w:rsidRPr="00BF2000">
        <w:rPr>
          <w:rFonts w:ascii="Garamond" w:hAnsi="Garamond"/>
          <w:sz w:val="22"/>
          <w:szCs w:val="22"/>
        </w:rPr>
        <w:t xml:space="preserve"> </w:t>
      </w:r>
      <w:r w:rsidRPr="00BF2000">
        <w:rPr>
          <w:rFonts w:ascii="Garamond" w:hAnsi="Garamond"/>
          <w:sz w:val="22"/>
          <w:szCs w:val="22"/>
        </w:rPr>
        <w:t>dobu</w:t>
      </w:r>
      <w:r w:rsidR="00C44044" w:rsidRPr="00BF2000">
        <w:rPr>
          <w:rFonts w:ascii="Garamond" w:hAnsi="Garamond"/>
          <w:sz w:val="22"/>
          <w:szCs w:val="22"/>
        </w:rPr>
        <w:t xml:space="preserve"> </w:t>
      </w:r>
      <w:r w:rsidRPr="00BF2000">
        <w:rPr>
          <w:rFonts w:ascii="Garamond" w:hAnsi="Garamond"/>
          <w:sz w:val="22"/>
          <w:szCs w:val="22"/>
        </w:rPr>
        <w:t>určitú,</w:t>
      </w:r>
      <w:r w:rsidR="00C44044" w:rsidRPr="00BF2000">
        <w:rPr>
          <w:rFonts w:ascii="Garamond" w:hAnsi="Garamond"/>
          <w:sz w:val="22"/>
          <w:szCs w:val="22"/>
        </w:rPr>
        <w:t xml:space="preserve"> </w:t>
      </w:r>
      <w:r w:rsidR="00C145FF" w:rsidRPr="00BF2000">
        <w:rPr>
          <w:rFonts w:ascii="Garamond" w:hAnsi="Garamond"/>
          <w:sz w:val="22"/>
          <w:szCs w:val="22"/>
        </w:rPr>
        <w:t>a</w:t>
      </w:r>
      <w:r w:rsidR="00C44044" w:rsidRPr="00BF2000">
        <w:rPr>
          <w:rFonts w:ascii="Garamond" w:hAnsi="Garamond"/>
          <w:sz w:val="22"/>
          <w:szCs w:val="22"/>
        </w:rPr>
        <w:t xml:space="preserve"> </w:t>
      </w:r>
      <w:r w:rsidR="00C145FF" w:rsidRPr="00BF2000">
        <w:rPr>
          <w:rFonts w:ascii="Garamond" w:hAnsi="Garamond"/>
          <w:sz w:val="22"/>
          <w:szCs w:val="22"/>
        </w:rPr>
        <w:t>to</w:t>
      </w:r>
      <w:r w:rsidR="00C44044" w:rsidRPr="00BF2000">
        <w:rPr>
          <w:rFonts w:ascii="Garamond" w:hAnsi="Garamond"/>
          <w:sz w:val="22"/>
          <w:szCs w:val="22"/>
        </w:rPr>
        <w:t xml:space="preserve"> </w:t>
      </w:r>
      <w:r w:rsidR="00C145FF" w:rsidRPr="00BF2000">
        <w:rPr>
          <w:rFonts w:ascii="Garamond" w:hAnsi="Garamond" w:cs="Arial"/>
          <w:b/>
          <w:sz w:val="22"/>
          <w:szCs w:val="22"/>
        </w:rPr>
        <w:t>do</w:t>
      </w:r>
      <w:r w:rsidR="00C44044" w:rsidRPr="00BF2000">
        <w:rPr>
          <w:rFonts w:ascii="Garamond" w:hAnsi="Garamond" w:cs="Arial"/>
          <w:sz w:val="22"/>
          <w:szCs w:val="22"/>
        </w:rPr>
        <w:t xml:space="preserve"> </w:t>
      </w:r>
      <w:r w:rsidR="00C145FF" w:rsidRPr="00BF2000">
        <w:rPr>
          <w:rFonts w:ascii="Garamond" w:hAnsi="Garamond" w:cs="Arial"/>
          <w:b/>
          <w:sz w:val="22"/>
          <w:szCs w:val="22"/>
        </w:rPr>
        <w:t>dňa</w:t>
      </w:r>
      <w:r w:rsidR="00C44044" w:rsidRPr="00BF2000">
        <w:rPr>
          <w:rFonts w:ascii="Garamond" w:hAnsi="Garamond" w:cs="Arial"/>
          <w:b/>
          <w:sz w:val="22"/>
          <w:szCs w:val="22"/>
        </w:rPr>
        <w:t xml:space="preserve"> </w:t>
      </w:r>
      <w:r w:rsidR="00C145FF" w:rsidRPr="00BF2000">
        <w:rPr>
          <w:rFonts w:ascii="Garamond" w:hAnsi="Garamond" w:cs="Arial"/>
          <w:b/>
          <w:sz w:val="22"/>
          <w:szCs w:val="22"/>
        </w:rPr>
        <w:t>splnenia</w:t>
      </w:r>
      <w:r w:rsidR="00C44044" w:rsidRPr="00BF2000">
        <w:rPr>
          <w:rFonts w:ascii="Garamond" w:hAnsi="Garamond" w:cs="Arial"/>
          <w:b/>
          <w:sz w:val="22"/>
          <w:szCs w:val="22"/>
        </w:rPr>
        <w:t xml:space="preserve"> </w:t>
      </w:r>
      <w:r w:rsidR="00C145FF" w:rsidRPr="00BF2000">
        <w:rPr>
          <w:rFonts w:ascii="Garamond" w:hAnsi="Garamond" w:cs="Arial"/>
          <w:b/>
          <w:sz w:val="22"/>
          <w:szCs w:val="22"/>
        </w:rPr>
        <w:t>všetkých</w:t>
      </w:r>
      <w:r w:rsidR="00C44044" w:rsidRPr="00BF2000">
        <w:rPr>
          <w:rFonts w:ascii="Garamond" w:hAnsi="Garamond" w:cs="Arial"/>
          <w:b/>
          <w:sz w:val="22"/>
          <w:szCs w:val="22"/>
        </w:rPr>
        <w:t xml:space="preserve"> </w:t>
      </w:r>
      <w:r w:rsidR="00C145FF" w:rsidRPr="00BF2000">
        <w:rPr>
          <w:rFonts w:ascii="Garamond" w:hAnsi="Garamond" w:cs="Arial"/>
          <w:b/>
          <w:sz w:val="22"/>
          <w:szCs w:val="22"/>
        </w:rPr>
        <w:t>záväzkov</w:t>
      </w:r>
      <w:r w:rsidR="00C44044" w:rsidRPr="00BF2000">
        <w:rPr>
          <w:rFonts w:ascii="Garamond" w:hAnsi="Garamond" w:cs="Arial"/>
          <w:b/>
          <w:sz w:val="22"/>
          <w:szCs w:val="22"/>
        </w:rPr>
        <w:t xml:space="preserve"> </w:t>
      </w:r>
      <w:r w:rsidR="00C145FF" w:rsidRPr="00BF2000">
        <w:rPr>
          <w:rFonts w:ascii="Garamond" w:hAnsi="Garamond" w:cs="Arial"/>
          <w:b/>
          <w:sz w:val="22"/>
          <w:szCs w:val="22"/>
        </w:rPr>
        <w:t>Zmluvných</w:t>
      </w:r>
      <w:r w:rsidR="00C44044" w:rsidRPr="00BF2000">
        <w:rPr>
          <w:rFonts w:ascii="Garamond" w:hAnsi="Garamond" w:cs="Arial"/>
          <w:b/>
          <w:sz w:val="22"/>
          <w:szCs w:val="22"/>
        </w:rPr>
        <w:t xml:space="preserve"> </w:t>
      </w:r>
      <w:r w:rsidR="00C145FF" w:rsidRPr="00BF2000">
        <w:rPr>
          <w:rFonts w:ascii="Garamond" w:hAnsi="Garamond" w:cs="Arial"/>
          <w:b/>
          <w:sz w:val="22"/>
          <w:szCs w:val="22"/>
        </w:rPr>
        <w:t>strán</w:t>
      </w:r>
      <w:r w:rsidR="00C44044" w:rsidRPr="00BF2000">
        <w:rPr>
          <w:rFonts w:ascii="Garamond" w:hAnsi="Garamond" w:cs="Arial"/>
          <w:b/>
          <w:sz w:val="22"/>
          <w:szCs w:val="22"/>
        </w:rPr>
        <w:t xml:space="preserve"> </w:t>
      </w:r>
      <w:r w:rsidR="00C145FF" w:rsidRPr="00BF2000">
        <w:rPr>
          <w:rFonts w:ascii="Garamond" w:hAnsi="Garamond" w:cs="Arial"/>
          <w:b/>
          <w:sz w:val="22"/>
          <w:szCs w:val="22"/>
        </w:rPr>
        <w:t>vyplývajúcich</w:t>
      </w:r>
      <w:r w:rsidR="00C44044" w:rsidRPr="00BF2000">
        <w:rPr>
          <w:rFonts w:ascii="Garamond" w:hAnsi="Garamond" w:cs="Arial"/>
          <w:b/>
          <w:sz w:val="22"/>
          <w:szCs w:val="22"/>
        </w:rPr>
        <w:t xml:space="preserve"> </w:t>
      </w:r>
      <w:r w:rsidR="00C145FF" w:rsidRPr="00BF2000">
        <w:rPr>
          <w:rFonts w:ascii="Garamond" w:hAnsi="Garamond" w:cs="Arial"/>
          <w:b/>
          <w:sz w:val="22"/>
          <w:szCs w:val="22"/>
        </w:rPr>
        <w:t>zo</w:t>
      </w:r>
      <w:r w:rsidR="00C44044" w:rsidRPr="00BF2000">
        <w:rPr>
          <w:rFonts w:ascii="Garamond" w:hAnsi="Garamond" w:cs="Arial"/>
          <w:b/>
          <w:sz w:val="22"/>
          <w:szCs w:val="22"/>
        </w:rPr>
        <w:t xml:space="preserve"> </w:t>
      </w:r>
      <w:r w:rsidR="00C145FF" w:rsidRPr="00BF2000">
        <w:rPr>
          <w:rFonts w:ascii="Garamond" w:hAnsi="Garamond" w:cs="Arial"/>
          <w:b/>
          <w:sz w:val="22"/>
          <w:szCs w:val="22"/>
        </w:rPr>
        <w:t>Zmluvy.</w:t>
      </w:r>
    </w:p>
    <w:p w14:paraId="69A7DBD9" w14:textId="77777777" w:rsidR="00110D97" w:rsidRPr="00BF2000" w:rsidRDefault="00110D97" w:rsidP="0088026C">
      <w:pPr>
        <w:keepNext/>
        <w:keepLines/>
        <w:ind w:left="720"/>
        <w:contextualSpacing/>
        <w:jc w:val="both"/>
        <w:rPr>
          <w:rFonts w:ascii="Garamond" w:hAnsi="Garamond"/>
          <w:sz w:val="22"/>
          <w:szCs w:val="22"/>
        </w:rPr>
      </w:pPr>
    </w:p>
    <w:p w14:paraId="1E03C26A" w14:textId="5DCEE6C2" w:rsidR="009E4CFB" w:rsidRPr="00BF2000" w:rsidRDefault="009E4CFB" w:rsidP="0088026C">
      <w:pPr>
        <w:keepNext/>
        <w:keepLines/>
        <w:numPr>
          <w:ilvl w:val="0"/>
          <w:numId w:val="20"/>
        </w:numPr>
        <w:ind w:hanging="720"/>
        <w:contextualSpacing/>
        <w:jc w:val="both"/>
        <w:rPr>
          <w:rFonts w:ascii="Garamond" w:hAnsi="Garamond"/>
          <w:sz w:val="22"/>
          <w:szCs w:val="22"/>
        </w:rPr>
      </w:pPr>
      <w:r w:rsidRPr="00BF2000">
        <w:rPr>
          <w:rFonts w:ascii="Garamond" w:hAnsi="Garamond"/>
          <w:sz w:val="22"/>
          <w:szCs w:val="22"/>
        </w:rPr>
        <w:t>Zmluvné</w:t>
      </w:r>
      <w:r w:rsidR="00C44044" w:rsidRPr="00BF2000">
        <w:rPr>
          <w:rFonts w:ascii="Garamond" w:hAnsi="Garamond"/>
          <w:sz w:val="22"/>
          <w:szCs w:val="22"/>
        </w:rPr>
        <w:t xml:space="preserve"> </w:t>
      </w:r>
      <w:r w:rsidRPr="00BF2000">
        <w:rPr>
          <w:rFonts w:ascii="Garamond" w:hAnsi="Garamond"/>
          <w:sz w:val="22"/>
          <w:szCs w:val="22"/>
        </w:rPr>
        <w:t>strany</w:t>
      </w:r>
      <w:r w:rsidR="00C44044" w:rsidRPr="00BF2000">
        <w:rPr>
          <w:rFonts w:ascii="Garamond" w:hAnsi="Garamond"/>
          <w:sz w:val="22"/>
          <w:szCs w:val="22"/>
        </w:rPr>
        <w:t xml:space="preserve"> </w:t>
      </w:r>
      <w:r w:rsidRPr="00BF2000">
        <w:rPr>
          <w:rFonts w:ascii="Garamond" w:hAnsi="Garamond"/>
          <w:sz w:val="22"/>
          <w:szCs w:val="22"/>
        </w:rPr>
        <w:t>môžu</w:t>
      </w:r>
      <w:r w:rsidR="00C44044" w:rsidRPr="00BF2000">
        <w:rPr>
          <w:rFonts w:ascii="Garamond" w:hAnsi="Garamond"/>
          <w:sz w:val="22"/>
          <w:szCs w:val="22"/>
        </w:rPr>
        <w:t xml:space="preserve"> </w:t>
      </w:r>
      <w:r w:rsidRPr="00BF2000">
        <w:rPr>
          <w:rFonts w:ascii="Garamond" w:hAnsi="Garamond"/>
          <w:sz w:val="22"/>
          <w:szCs w:val="22"/>
        </w:rPr>
        <w:t>Zmluvu</w:t>
      </w:r>
      <w:r w:rsidR="00C44044" w:rsidRPr="00BF2000">
        <w:rPr>
          <w:rFonts w:ascii="Garamond" w:hAnsi="Garamond"/>
          <w:sz w:val="22"/>
          <w:szCs w:val="22"/>
        </w:rPr>
        <w:t xml:space="preserve"> </w:t>
      </w:r>
      <w:r w:rsidRPr="00BF2000">
        <w:rPr>
          <w:rFonts w:ascii="Garamond" w:hAnsi="Garamond"/>
          <w:sz w:val="22"/>
          <w:szCs w:val="22"/>
        </w:rPr>
        <w:t>ukončiť</w:t>
      </w:r>
      <w:r w:rsidR="00C44044" w:rsidRPr="00BF2000">
        <w:rPr>
          <w:rFonts w:ascii="Garamond" w:hAnsi="Garamond"/>
          <w:sz w:val="22"/>
          <w:szCs w:val="22"/>
        </w:rPr>
        <w:t xml:space="preserve"> </w:t>
      </w:r>
      <w:r w:rsidRPr="00BF2000">
        <w:rPr>
          <w:rFonts w:ascii="Garamond" w:hAnsi="Garamond"/>
          <w:sz w:val="22"/>
          <w:szCs w:val="22"/>
        </w:rPr>
        <w:t>aj</w:t>
      </w:r>
      <w:r w:rsidR="00C44044" w:rsidRPr="00BF2000">
        <w:rPr>
          <w:rFonts w:ascii="Garamond" w:hAnsi="Garamond"/>
          <w:sz w:val="22"/>
          <w:szCs w:val="22"/>
        </w:rPr>
        <w:t xml:space="preserve"> </w:t>
      </w:r>
      <w:r w:rsidRPr="00BF2000">
        <w:rPr>
          <w:rFonts w:ascii="Garamond" w:hAnsi="Garamond"/>
          <w:sz w:val="22"/>
          <w:szCs w:val="22"/>
        </w:rPr>
        <w:t>skôr</w:t>
      </w:r>
      <w:r w:rsidR="00C44044" w:rsidRPr="00BF2000">
        <w:rPr>
          <w:rFonts w:ascii="Garamond" w:hAnsi="Garamond"/>
          <w:sz w:val="22"/>
          <w:szCs w:val="22"/>
        </w:rPr>
        <w:t xml:space="preserve"> </w:t>
      </w:r>
      <w:r w:rsidRPr="00BF2000">
        <w:rPr>
          <w:rFonts w:ascii="Garamond" w:hAnsi="Garamond"/>
          <w:sz w:val="22"/>
          <w:szCs w:val="22"/>
        </w:rPr>
        <w:t>ako</w:t>
      </w:r>
      <w:r w:rsidR="00C44044" w:rsidRPr="00BF2000">
        <w:rPr>
          <w:rFonts w:ascii="Garamond" w:hAnsi="Garamond"/>
          <w:sz w:val="22"/>
          <w:szCs w:val="22"/>
        </w:rPr>
        <w:t xml:space="preserve"> </w:t>
      </w:r>
      <w:r w:rsidRPr="00BF2000">
        <w:rPr>
          <w:rFonts w:ascii="Garamond" w:hAnsi="Garamond"/>
          <w:sz w:val="22"/>
          <w:szCs w:val="22"/>
        </w:rPr>
        <w:t>je</w:t>
      </w:r>
      <w:r w:rsidR="00C44044" w:rsidRPr="00BF2000">
        <w:rPr>
          <w:rFonts w:ascii="Garamond" w:hAnsi="Garamond"/>
          <w:sz w:val="22"/>
          <w:szCs w:val="22"/>
        </w:rPr>
        <w:t xml:space="preserve"> </w:t>
      </w:r>
      <w:r w:rsidRPr="00BF2000">
        <w:rPr>
          <w:rFonts w:ascii="Garamond" w:hAnsi="Garamond"/>
          <w:sz w:val="22"/>
          <w:szCs w:val="22"/>
        </w:rPr>
        <w:t>uvedené</w:t>
      </w:r>
      <w:r w:rsidR="00C44044" w:rsidRPr="00BF2000">
        <w:rPr>
          <w:rFonts w:ascii="Garamond" w:hAnsi="Garamond"/>
          <w:sz w:val="22"/>
          <w:szCs w:val="22"/>
        </w:rPr>
        <w:t xml:space="preserve"> </w:t>
      </w:r>
      <w:r w:rsidRPr="00BF2000">
        <w:rPr>
          <w:rFonts w:ascii="Garamond" w:hAnsi="Garamond"/>
          <w:sz w:val="22"/>
          <w:szCs w:val="22"/>
        </w:rPr>
        <w:t>v</w:t>
      </w:r>
      <w:r w:rsidR="00C44044" w:rsidRPr="00BF2000">
        <w:rPr>
          <w:rFonts w:ascii="Garamond" w:hAnsi="Garamond"/>
          <w:sz w:val="22"/>
          <w:szCs w:val="22"/>
        </w:rPr>
        <w:t xml:space="preserve"> </w:t>
      </w:r>
      <w:r w:rsidRPr="00BF2000">
        <w:rPr>
          <w:rFonts w:ascii="Garamond" w:hAnsi="Garamond"/>
          <w:sz w:val="22"/>
          <w:szCs w:val="22"/>
        </w:rPr>
        <w:t>tomto</w:t>
      </w:r>
      <w:r w:rsidR="00C44044" w:rsidRPr="00BF2000">
        <w:rPr>
          <w:rFonts w:ascii="Garamond" w:hAnsi="Garamond"/>
          <w:sz w:val="22"/>
          <w:szCs w:val="22"/>
        </w:rPr>
        <w:t xml:space="preserve"> </w:t>
      </w:r>
      <w:r w:rsidRPr="00BF2000">
        <w:rPr>
          <w:rFonts w:ascii="Garamond" w:hAnsi="Garamond"/>
          <w:sz w:val="22"/>
          <w:szCs w:val="22"/>
        </w:rPr>
        <w:t>článku</w:t>
      </w:r>
      <w:r w:rsidR="00C44044" w:rsidRPr="00BF2000">
        <w:rPr>
          <w:rFonts w:ascii="Garamond" w:hAnsi="Garamond"/>
          <w:sz w:val="22"/>
          <w:szCs w:val="22"/>
        </w:rPr>
        <w:t xml:space="preserve"> </w:t>
      </w:r>
      <w:r w:rsidRPr="00BF2000">
        <w:rPr>
          <w:rFonts w:ascii="Garamond" w:hAnsi="Garamond"/>
          <w:sz w:val="22"/>
          <w:szCs w:val="22"/>
        </w:rPr>
        <w:t>bod</w:t>
      </w:r>
      <w:r w:rsidR="00C44044" w:rsidRPr="00BF2000">
        <w:rPr>
          <w:rFonts w:ascii="Garamond" w:hAnsi="Garamond"/>
          <w:sz w:val="22"/>
          <w:szCs w:val="22"/>
        </w:rPr>
        <w:t xml:space="preserve"> </w:t>
      </w:r>
      <w:r w:rsidRPr="00BF2000">
        <w:rPr>
          <w:rFonts w:ascii="Garamond" w:hAnsi="Garamond"/>
          <w:sz w:val="22"/>
          <w:szCs w:val="22"/>
        </w:rPr>
        <w:t>1</w:t>
      </w:r>
      <w:r w:rsidR="008F76DB" w:rsidRPr="00BF2000">
        <w:rPr>
          <w:rFonts w:ascii="Garamond" w:hAnsi="Garamond"/>
          <w:sz w:val="22"/>
          <w:szCs w:val="22"/>
        </w:rPr>
        <w:t>1</w:t>
      </w:r>
      <w:r w:rsidRPr="00BF2000">
        <w:rPr>
          <w:rFonts w:ascii="Garamond" w:hAnsi="Garamond"/>
          <w:sz w:val="22"/>
          <w:szCs w:val="22"/>
        </w:rPr>
        <w:t>.</w:t>
      </w:r>
      <w:r w:rsidR="004B2F20" w:rsidRPr="00BF2000">
        <w:rPr>
          <w:rFonts w:ascii="Garamond" w:hAnsi="Garamond"/>
          <w:sz w:val="22"/>
          <w:szCs w:val="22"/>
        </w:rPr>
        <w:t>1</w:t>
      </w:r>
      <w:r w:rsidR="00C44044" w:rsidRPr="00BF2000">
        <w:rPr>
          <w:rFonts w:ascii="Garamond" w:hAnsi="Garamond"/>
          <w:sz w:val="22"/>
          <w:szCs w:val="22"/>
        </w:rPr>
        <w:t xml:space="preserve"> </w:t>
      </w:r>
      <w:r w:rsidR="004B2F20" w:rsidRPr="00BF2000">
        <w:rPr>
          <w:rFonts w:ascii="Garamond" w:hAnsi="Garamond"/>
          <w:sz w:val="22"/>
          <w:szCs w:val="22"/>
        </w:rPr>
        <w:t>Zmluvy,</w:t>
      </w:r>
      <w:r w:rsidR="00C44044" w:rsidRPr="00BF2000">
        <w:rPr>
          <w:rFonts w:ascii="Garamond" w:hAnsi="Garamond"/>
          <w:sz w:val="22"/>
          <w:szCs w:val="22"/>
        </w:rPr>
        <w:t xml:space="preserve"> </w:t>
      </w:r>
      <w:r w:rsidR="004B2F20" w:rsidRPr="00BF2000">
        <w:rPr>
          <w:rFonts w:ascii="Garamond" w:hAnsi="Garamond"/>
          <w:sz w:val="22"/>
          <w:szCs w:val="22"/>
        </w:rPr>
        <w:t>a</w:t>
      </w:r>
      <w:r w:rsidR="00C44044" w:rsidRPr="00BF2000">
        <w:rPr>
          <w:rFonts w:ascii="Garamond" w:hAnsi="Garamond"/>
          <w:sz w:val="22"/>
          <w:szCs w:val="22"/>
        </w:rPr>
        <w:t xml:space="preserve"> </w:t>
      </w:r>
      <w:r w:rsidR="004B2F20" w:rsidRPr="00BF2000">
        <w:rPr>
          <w:rFonts w:ascii="Garamond" w:hAnsi="Garamond"/>
          <w:sz w:val="22"/>
          <w:szCs w:val="22"/>
        </w:rPr>
        <w:t>to</w:t>
      </w:r>
      <w:r w:rsidR="00C44044" w:rsidRPr="00BF2000">
        <w:rPr>
          <w:rFonts w:ascii="Garamond" w:hAnsi="Garamond"/>
          <w:sz w:val="22"/>
          <w:szCs w:val="22"/>
        </w:rPr>
        <w:t xml:space="preserve"> </w:t>
      </w:r>
      <w:r w:rsidRPr="00BF2000">
        <w:rPr>
          <w:rFonts w:ascii="Garamond" w:hAnsi="Garamond"/>
          <w:sz w:val="22"/>
          <w:szCs w:val="22"/>
        </w:rPr>
        <w:t>písomn</w:t>
      </w:r>
      <w:r w:rsidR="004B2F20" w:rsidRPr="00BF2000">
        <w:rPr>
          <w:rFonts w:ascii="Garamond" w:hAnsi="Garamond"/>
          <w:sz w:val="22"/>
          <w:szCs w:val="22"/>
        </w:rPr>
        <w:t>ým</w:t>
      </w:r>
      <w:r w:rsidR="00C44044" w:rsidRPr="00BF2000">
        <w:rPr>
          <w:rFonts w:ascii="Garamond" w:hAnsi="Garamond"/>
          <w:sz w:val="22"/>
          <w:szCs w:val="22"/>
        </w:rPr>
        <w:t xml:space="preserve"> </w:t>
      </w:r>
      <w:r w:rsidRPr="00BF2000">
        <w:rPr>
          <w:rFonts w:ascii="Garamond" w:hAnsi="Garamond"/>
          <w:sz w:val="22"/>
          <w:szCs w:val="22"/>
        </w:rPr>
        <w:t>odstúpen</w:t>
      </w:r>
      <w:r w:rsidR="004B2F20" w:rsidRPr="00BF2000">
        <w:rPr>
          <w:rFonts w:ascii="Garamond" w:hAnsi="Garamond"/>
          <w:sz w:val="22"/>
          <w:szCs w:val="22"/>
        </w:rPr>
        <w:t>ím</w:t>
      </w:r>
      <w:r w:rsidR="00C44044" w:rsidRPr="00BF2000">
        <w:rPr>
          <w:rFonts w:ascii="Garamond" w:hAnsi="Garamond"/>
          <w:sz w:val="22"/>
          <w:szCs w:val="22"/>
        </w:rPr>
        <w:t xml:space="preserve"> </w:t>
      </w:r>
      <w:r w:rsidRPr="00BF2000">
        <w:rPr>
          <w:rFonts w:ascii="Garamond" w:hAnsi="Garamond"/>
          <w:sz w:val="22"/>
          <w:szCs w:val="22"/>
        </w:rPr>
        <w:t>od</w:t>
      </w:r>
      <w:r w:rsidR="00C44044" w:rsidRPr="00BF2000">
        <w:rPr>
          <w:rFonts w:ascii="Garamond" w:hAnsi="Garamond"/>
          <w:sz w:val="22"/>
          <w:szCs w:val="22"/>
        </w:rPr>
        <w:t xml:space="preserve"> </w:t>
      </w:r>
      <w:r w:rsidRPr="00BF2000">
        <w:rPr>
          <w:rFonts w:ascii="Garamond" w:hAnsi="Garamond"/>
          <w:sz w:val="22"/>
          <w:szCs w:val="22"/>
        </w:rPr>
        <w:t>Zmluvy</w:t>
      </w:r>
      <w:r w:rsidR="00C44044" w:rsidRPr="00BF2000">
        <w:rPr>
          <w:rFonts w:ascii="Garamond" w:hAnsi="Garamond"/>
          <w:sz w:val="22"/>
          <w:szCs w:val="22"/>
        </w:rPr>
        <w:t xml:space="preserve"> </w:t>
      </w:r>
      <w:r w:rsidR="004B2F20" w:rsidRPr="00BF2000">
        <w:rPr>
          <w:rFonts w:ascii="Garamond" w:hAnsi="Garamond"/>
          <w:sz w:val="22"/>
          <w:szCs w:val="22"/>
        </w:rPr>
        <w:t>za</w:t>
      </w:r>
      <w:r w:rsidR="00C44044" w:rsidRPr="00BF2000">
        <w:rPr>
          <w:rFonts w:ascii="Garamond" w:hAnsi="Garamond"/>
          <w:sz w:val="22"/>
          <w:szCs w:val="22"/>
        </w:rPr>
        <w:t xml:space="preserve"> </w:t>
      </w:r>
      <w:r w:rsidR="004B2F20" w:rsidRPr="00BF2000">
        <w:rPr>
          <w:rFonts w:ascii="Garamond" w:hAnsi="Garamond"/>
          <w:sz w:val="22"/>
          <w:szCs w:val="22"/>
        </w:rPr>
        <w:t>podmienok</w:t>
      </w:r>
      <w:r w:rsidR="00C44044" w:rsidRPr="00BF2000">
        <w:rPr>
          <w:rFonts w:ascii="Garamond" w:hAnsi="Garamond"/>
          <w:sz w:val="22"/>
          <w:szCs w:val="22"/>
        </w:rPr>
        <w:t xml:space="preserve"> </w:t>
      </w:r>
      <w:r w:rsidR="004B2F20" w:rsidRPr="00BF2000">
        <w:rPr>
          <w:rFonts w:ascii="Garamond" w:hAnsi="Garamond"/>
          <w:sz w:val="22"/>
          <w:szCs w:val="22"/>
        </w:rPr>
        <w:t>dohodnutých</w:t>
      </w:r>
      <w:r w:rsidR="00C44044" w:rsidRPr="00BF2000">
        <w:rPr>
          <w:rFonts w:ascii="Garamond" w:hAnsi="Garamond"/>
          <w:sz w:val="22"/>
          <w:szCs w:val="22"/>
        </w:rPr>
        <w:t xml:space="preserve"> </w:t>
      </w:r>
      <w:r w:rsidR="004B2F20" w:rsidRPr="00BF2000">
        <w:rPr>
          <w:rFonts w:ascii="Garamond" w:hAnsi="Garamond"/>
          <w:sz w:val="22"/>
          <w:szCs w:val="22"/>
        </w:rPr>
        <w:t>v</w:t>
      </w:r>
      <w:r w:rsidR="00C44044" w:rsidRPr="00BF2000">
        <w:rPr>
          <w:rFonts w:ascii="Garamond" w:hAnsi="Garamond"/>
          <w:sz w:val="22"/>
          <w:szCs w:val="22"/>
        </w:rPr>
        <w:t xml:space="preserve"> </w:t>
      </w:r>
      <w:r w:rsidR="004B2F20" w:rsidRPr="00BF2000">
        <w:rPr>
          <w:rFonts w:ascii="Garamond" w:hAnsi="Garamond"/>
          <w:sz w:val="22"/>
          <w:szCs w:val="22"/>
        </w:rPr>
        <w:t>Zmluve</w:t>
      </w:r>
      <w:r w:rsidR="004D753F" w:rsidRPr="00BF2000">
        <w:rPr>
          <w:rFonts w:ascii="Garamond" w:hAnsi="Garamond"/>
          <w:sz w:val="22"/>
          <w:szCs w:val="22"/>
        </w:rPr>
        <w:t>,</w:t>
      </w:r>
      <w:r w:rsidR="00C44044" w:rsidRPr="00BF2000">
        <w:rPr>
          <w:rFonts w:ascii="Garamond" w:hAnsi="Garamond"/>
          <w:sz w:val="22"/>
          <w:szCs w:val="22"/>
        </w:rPr>
        <w:t xml:space="preserve"> </w:t>
      </w:r>
      <w:r w:rsidR="00B02A54" w:rsidRPr="00BF2000">
        <w:rPr>
          <w:rFonts w:ascii="Garamond" w:hAnsi="Garamond"/>
          <w:sz w:val="22"/>
          <w:szCs w:val="22"/>
        </w:rPr>
        <w:t>písomnou</w:t>
      </w:r>
      <w:r w:rsidR="00C44044" w:rsidRPr="00BF2000">
        <w:rPr>
          <w:rFonts w:ascii="Garamond" w:hAnsi="Garamond"/>
          <w:sz w:val="22"/>
          <w:szCs w:val="22"/>
        </w:rPr>
        <w:t xml:space="preserve"> </w:t>
      </w:r>
      <w:r w:rsidR="004B2F20" w:rsidRPr="00BF2000">
        <w:rPr>
          <w:rFonts w:ascii="Garamond" w:hAnsi="Garamond"/>
          <w:sz w:val="22"/>
          <w:szCs w:val="22"/>
        </w:rPr>
        <w:t>výpoveďou</w:t>
      </w:r>
      <w:r w:rsidR="00C44044" w:rsidRPr="00BF2000">
        <w:rPr>
          <w:rFonts w:ascii="Garamond" w:hAnsi="Garamond"/>
          <w:sz w:val="22"/>
          <w:szCs w:val="22"/>
        </w:rPr>
        <w:t xml:space="preserve"> </w:t>
      </w:r>
      <w:r w:rsidR="004B2F20" w:rsidRPr="00BF2000">
        <w:rPr>
          <w:rFonts w:ascii="Garamond" w:hAnsi="Garamond"/>
          <w:sz w:val="22"/>
          <w:szCs w:val="22"/>
        </w:rPr>
        <w:t>za</w:t>
      </w:r>
      <w:r w:rsidR="00C44044" w:rsidRPr="00BF2000">
        <w:rPr>
          <w:rFonts w:ascii="Garamond" w:hAnsi="Garamond"/>
          <w:sz w:val="22"/>
          <w:szCs w:val="22"/>
        </w:rPr>
        <w:t xml:space="preserve"> </w:t>
      </w:r>
      <w:r w:rsidR="004B2F20" w:rsidRPr="00BF2000">
        <w:rPr>
          <w:rFonts w:ascii="Garamond" w:hAnsi="Garamond"/>
          <w:sz w:val="22"/>
          <w:szCs w:val="22"/>
        </w:rPr>
        <w:t>podmienok</w:t>
      </w:r>
      <w:r w:rsidR="00C44044" w:rsidRPr="00BF2000">
        <w:rPr>
          <w:rFonts w:ascii="Garamond" w:hAnsi="Garamond"/>
          <w:sz w:val="22"/>
          <w:szCs w:val="22"/>
        </w:rPr>
        <w:t xml:space="preserve"> </w:t>
      </w:r>
      <w:r w:rsidR="004B2F20" w:rsidRPr="00BF2000">
        <w:rPr>
          <w:rFonts w:ascii="Garamond" w:hAnsi="Garamond"/>
          <w:sz w:val="22"/>
          <w:szCs w:val="22"/>
        </w:rPr>
        <w:t>dohodnutých</w:t>
      </w:r>
      <w:r w:rsidR="00C44044" w:rsidRPr="00BF2000">
        <w:rPr>
          <w:rFonts w:ascii="Garamond" w:hAnsi="Garamond"/>
          <w:sz w:val="22"/>
          <w:szCs w:val="22"/>
        </w:rPr>
        <w:t xml:space="preserve"> </w:t>
      </w:r>
      <w:r w:rsidR="004B2F20" w:rsidRPr="00BF2000">
        <w:rPr>
          <w:rFonts w:ascii="Garamond" w:hAnsi="Garamond"/>
          <w:sz w:val="22"/>
          <w:szCs w:val="22"/>
        </w:rPr>
        <w:t>v</w:t>
      </w:r>
      <w:r w:rsidR="00C44044" w:rsidRPr="00BF2000">
        <w:rPr>
          <w:rFonts w:ascii="Garamond" w:hAnsi="Garamond"/>
          <w:sz w:val="22"/>
          <w:szCs w:val="22"/>
        </w:rPr>
        <w:t xml:space="preserve"> </w:t>
      </w:r>
      <w:r w:rsidR="004B2F20" w:rsidRPr="00BF2000">
        <w:rPr>
          <w:rFonts w:ascii="Garamond" w:hAnsi="Garamond"/>
          <w:sz w:val="22"/>
          <w:szCs w:val="22"/>
        </w:rPr>
        <w:t>Zmluve</w:t>
      </w:r>
      <w:r w:rsidR="00C44044" w:rsidRPr="00BF2000">
        <w:rPr>
          <w:rFonts w:ascii="Garamond" w:hAnsi="Garamond"/>
          <w:sz w:val="22"/>
          <w:szCs w:val="22"/>
        </w:rPr>
        <w:t xml:space="preserve"> </w:t>
      </w:r>
      <w:r w:rsidR="004D753F" w:rsidRPr="00BF2000">
        <w:rPr>
          <w:rFonts w:ascii="Garamond" w:hAnsi="Garamond"/>
          <w:sz w:val="22"/>
          <w:szCs w:val="22"/>
        </w:rPr>
        <w:t>alebo</w:t>
      </w:r>
      <w:r w:rsidR="00C44044" w:rsidRPr="00BF2000">
        <w:rPr>
          <w:rFonts w:ascii="Garamond" w:hAnsi="Garamond"/>
          <w:sz w:val="22"/>
          <w:szCs w:val="22"/>
        </w:rPr>
        <w:t xml:space="preserve"> </w:t>
      </w:r>
      <w:r w:rsidR="004D753F" w:rsidRPr="00BF2000">
        <w:rPr>
          <w:rFonts w:ascii="Garamond" w:hAnsi="Garamond"/>
          <w:sz w:val="22"/>
          <w:szCs w:val="22"/>
        </w:rPr>
        <w:t>písomnou</w:t>
      </w:r>
      <w:r w:rsidR="00C44044" w:rsidRPr="00BF2000">
        <w:rPr>
          <w:rFonts w:ascii="Garamond" w:hAnsi="Garamond"/>
          <w:sz w:val="22"/>
          <w:szCs w:val="22"/>
        </w:rPr>
        <w:t xml:space="preserve"> </w:t>
      </w:r>
      <w:r w:rsidR="004D753F" w:rsidRPr="00BF2000">
        <w:rPr>
          <w:rFonts w:ascii="Garamond" w:hAnsi="Garamond"/>
          <w:sz w:val="22"/>
          <w:szCs w:val="22"/>
        </w:rPr>
        <w:t>dohodou</w:t>
      </w:r>
      <w:r w:rsidR="00C44044" w:rsidRPr="00BF2000">
        <w:rPr>
          <w:rFonts w:ascii="Garamond" w:hAnsi="Garamond"/>
          <w:sz w:val="22"/>
          <w:szCs w:val="22"/>
        </w:rPr>
        <w:t xml:space="preserve"> </w:t>
      </w:r>
      <w:r w:rsidR="004D753F" w:rsidRPr="00BF2000">
        <w:rPr>
          <w:rFonts w:ascii="Garamond" w:hAnsi="Garamond"/>
          <w:sz w:val="22"/>
          <w:szCs w:val="22"/>
        </w:rPr>
        <w:t>Zmluvných</w:t>
      </w:r>
      <w:r w:rsidR="00C44044" w:rsidRPr="00BF2000">
        <w:rPr>
          <w:rFonts w:ascii="Garamond" w:hAnsi="Garamond"/>
          <w:sz w:val="22"/>
          <w:szCs w:val="22"/>
        </w:rPr>
        <w:t xml:space="preserve"> </w:t>
      </w:r>
      <w:r w:rsidR="004D753F" w:rsidRPr="00BF2000">
        <w:rPr>
          <w:rFonts w:ascii="Garamond" w:hAnsi="Garamond"/>
          <w:sz w:val="22"/>
          <w:szCs w:val="22"/>
        </w:rPr>
        <w:t>strán</w:t>
      </w:r>
      <w:r w:rsidR="00F947FA" w:rsidRPr="00BF2000">
        <w:rPr>
          <w:rFonts w:ascii="Garamond" w:hAnsi="Garamond"/>
          <w:sz w:val="22"/>
          <w:szCs w:val="22"/>
        </w:rPr>
        <w:t>.</w:t>
      </w:r>
    </w:p>
    <w:p w14:paraId="1DC3FBCE" w14:textId="77777777" w:rsidR="009E4CFB" w:rsidRPr="00BF2000" w:rsidRDefault="009E4CFB" w:rsidP="0088026C">
      <w:pPr>
        <w:keepNext/>
        <w:keepLines/>
        <w:tabs>
          <w:tab w:val="left" w:pos="-142"/>
        </w:tabs>
        <w:jc w:val="both"/>
        <w:rPr>
          <w:rFonts w:ascii="Garamond" w:hAnsi="Garamond" w:cs="Arial"/>
          <w:sz w:val="22"/>
          <w:szCs w:val="22"/>
        </w:rPr>
      </w:pPr>
    </w:p>
    <w:p w14:paraId="029FCCC8" w14:textId="3B1226D6" w:rsidR="009E4CFB" w:rsidRPr="00BF2000" w:rsidRDefault="009E4CFB" w:rsidP="0088026C">
      <w:pPr>
        <w:keepNext/>
        <w:keepLines/>
        <w:numPr>
          <w:ilvl w:val="0"/>
          <w:numId w:val="20"/>
        </w:numPr>
        <w:ind w:hanging="720"/>
        <w:contextualSpacing/>
        <w:jc w:val="both"/>
        <w:rPr>
          <w:rFonts w:ascii="Garamond" w:hAnsi="Garamond" w:cs="Arial"/>
          <w:sz w:val="22"/>
          <w:szCs w:val="22"/>
        </w:rPr>
      </w:pPr>
      <w:r w:rsidRPr="00BF2000">
        <w:rPr>
          <w:rFonts w:ascii="Garamond" w:hAnsi="Garamond" w:cs="Arial"/>
          <w:sz w:val="22"/>
          <w:szCs w:val="22"/>
        </w:rPr>
        <w:t>Odstúpiť</w:t>
      </w:r>
      <w:r w:rsidR="00C44044" w:rsidRPr="00BF2000">
        <w:rPr>
          <w:rFonts w:ascii="Garamond" w:hAnsi="Garamond" w:cs="Arial"/>
          <w:sz w:val="22"/>
          <w:szCs w:val="22"/>
        </w:rPr>
        <w:t xml:space="preserve"> </w:t>
      </w:r>
      <w:r w:rsidRPr="00BF2000">
        <w:rPr>
          <w:rFonts w:ascii="Garamond" w:hAnsi="Garamond" w:cs="Arial"/>
          <w:sz w:val="22"/>
          <w:szCs w:val="22"/>
        </w:rPr>
        <w:t>od</w:t>
      </w:r>
      <w:r w:rsidR="00C44044" w:rsidRPr="00BF2000">
        <w:rPr>
          <w:rFonts w:ascii="Garamond" w:hAnsi="Garamond" w:cs="Arial"/>
          <w:sz w:val="22"/>
          <w:szCs w:val="22"/>
        </w:rPr>
        <w:t xml:space="preserve"> </w:t>
      </w:r>
      <w:r w:rsidRPr="00BF2000">
        <w:rPr>
          <w:rFonts w:ascii="Garamond" w:hAnsi="Garamond" w:cs="Arial"/>
          <w:sz w:val="22"/>
          <w:szCs w:val="22"/>
        </w:rPr>
        <w:t>Zmluvy</w:t>
      </w:r>
      <w:r w:rsidR="00C44044" w:rsidRPr="00BF2000">
        <w:rPr>
          <w:rFonts w:ascii="Garamond" w:hAnsi="Garamond" w:cs="Arial"/>
          <w:sz w:val="22"/>
          <w:szCs w:val="22"/>
        </w:rPr>
        <w:t xml:space="preserve"> </w:t>
      </w:r>
      <w:r w:rsidRPr="00BF2000">
        <w:rPr>
          <w:rFonts w:ascii="Garamond" w:hAnsi="Garamond" w:cs="Arial"/>
          <w:sz w:val="22"/>
          <w:szCs w:val="22"/>
        </w:rPr>
        <w:t>možno</w:t>
      </w:r>
      <w:r w:rsidR="00C44044" w:rsidRPr="00BF2000">
        <w:rPr>
          <w:rFonts w:ascii="Garamond" w:hAnsi="Garamond" w:cs="Arial"/>
          <w:sz w:val="22"/>
          <w:szCs w:val="22"/>
        </w:rPr>
        <w:t xml:space="preserve"> </w:t>
      </w:r>
      <w:r w:rsidRPr="00BF2000">
        <w:rPr>
          <w:rFonts w:ascii="Garamond" w:hAnsi="Garamond" w:cs="Arial"/>
          <w:sz w:val="22"/>
          <w:szCs w:val="22"/>
        </w:rPr>
        <w:t>pri</w:t>
      </w:r>
      <w:r w:rsidR="00C44044" w:rsidRPr="00BF2000">
        <w:rPr>
          <w:rFonts w:ascii="Garamond" w:hAnsi="Garamond" w:cs="Arial"/>
          <w:sz w:val="22"/>
          <w:szCs w:val="22"/>
        </w:rPr>
        <w:t xml:space="preserve"> </w:t>
      </w:r>
      <w:r w:rsidRPr="00BF2000">
        <w:rPr>
          <w:rFonts w:ascii="Garamond" w:hAnsi="Garamond" w:cs="Arial"/>
          <w:sz w:val="22"/>
          <w:szCs w:val="22"/>
        </w:rPr>
        <w:t>podstatnom</w:t>
      </w:r>
      <w:r w:rsidR="00C44044" w:rsidRPr="00BF2000">
        <w:rPr>
          <w:rFonts w:ascii="Garamond" w:hAnsi="Garamond" w:cs="Arial"/>
          <w:sz w:val="22"/>
          <w:szCs w:val="22"/>
        </w:rPr>
        <w:t xml:space="preserve"> </w:t>
      </w:r>
      <w:r w:rsidRPr="00BF2000">
        <w:rPr>
          <w:rFonts w:ascii="Garamond" w:hAnsi="Garamond" w:cs="Arial"/>
          <w:sz w:val="22"/>
          <w:szCs w:val="22"/>
        </w:rPr>
        <w:t>porušení</w:t>
      </w:r>
      <w:r w:rsidR="00C44044" w:rsidRPr="00BF2000">
        <w:rPr>
          <w:rFonts w:ascii="Garamond" w:hAnsi="Garamond" w:cs="Arial"/>
          <w:sz w:val="22"/>
          <w:szCs w:val="22"/>
        </w:rPr>
        <w:t xml:space="preserve"> </w:t>
      </w:r>
      <w:r w:rsidRPr="00BF2000">
        <w:rPr>
          <w:rFonts w:ascii="Garamond" w:hAnsi="Garamond" w:cs="Arial"/>
          <w:sz w:val="22"/>
          <w:szCs w:val="22"/>
        </w:rPr>
        <w:t>zmluvného</w:t>
      </w:r>
      <w:r w:rsidR="00C44044" w:rsidRPr="00BF2000">
        <w:rPr>
          <w:rFonts w:ascii="Garamond" w:hAnsi="Garamond" w:cs="Arial"/>
          <w:sz w:val="22"/>
          <w:szCs w:val="22"/>
        </w:rPr>
        <w:t xml:space="preserve"> </w:t>
      </w:r>
      <w:r w:rsidRPr="00BF2000">
        <w:rPr>
          <w:rFonts w:ascii="Garamond" w:hAnsi="Garamond" w:cs="Arial"/>
          <w:sz w:val="22"/>
          <w:szCs w:val="22"/>
        </w:rPr>
        <w:t>záväzku</w:t>
      </w:r>
      <w:r w:rsidR="00C44044" w:rsidRPr="00BF2000">
        <w:rPr>
          <w:rFonts w:ascii="Garamond" w:hAnsi="Garamond" w:cs="Arial"/>
          <w:sz w:val="22"/>
          <w:szCs w:val="22"/>
        </w:rPr>
        <w:t xml:space="preserve"> </w:t>
      </w:r>
      <w:r w:rsidRPr="00BF2000">
        <w:rPr>
          <w:rFonts w:ascii="Garamond" w:hAnsi="Garamond" w:cs="Arial"/>
          <w:sz w:val="22"/>
          <w:szCs w:val="22"/>
        </w:rPr>
        <w:t>a</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ostatných</w:t>
      </w:r>
      <w:r w:rsidR="00C44044" w:rsidRPr="00BF2000">
        <w:rPr>
          <w:rFonts w:ascii="Garamond" w:hAnsi="Garamond" w:cs="Arial"/>
          <w:sz w:val="22"/>
          <w:szCs w:val="22"/>
        </w:rPr>
        <w:t xml:space="preserve"> </w:t>
      </w:r>
      <w:r w:rsidRPr="00BF2000">
        <w:rPr>
          <w:rFonts w:ascii="Garamond" w:hAnsi="Garamond" w:cs="Arial"/>
          <w:sz w:val="22"/>
          <w:szCs w:val="22"/>
        </w:rPr>
        <w:t>prípadoch</w:t>
      </w:r>
      <w:r w:rsidR="00C44044" w:rsidRPr="00BF2000">
        <w:rPr>
          <w:rFonts w:ascii="Garamond" w:hAnsi="Garamond" w:cs="Arial"/>
          <w:sz w:val="22"/>
          <w:szCs w:val="22"/>
        </w:rPr>
        <w:t xml:space="preserve"> </w:t>
      </w:r>
      <w:r w:rsidRPr="00BF2000">
        <w:rPr>
          <w:rFonts w:ascii="Garamond" w:hAnsi="Garamond" w:cs="Arial"/>
          <w:sz w:val="22"/>
          <w:szCs w:val="22"/>
        </w:rPr>
        <w:t>uvedených</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Zmluve</w:t>
      </w:r>
      <w:r w:rsidR="00C44044" w:rsidRPr="00BF2000">
        <w:rPr>
          <w:rFonts w:ascii="Garamond" w:hAnsi="Garamond" w:cs="Arial"/>
          <w:sz w:val="22"/>
          <w:szCs w:val="22"/>
        </w:rPr>
        <w:t xml:space="preserve"> </w:t>
      </w:r>
      <w:r w:rsidRPr="00BF2000">
        <w:rPr>
          <w:rFonts w:ascii="Garamond" w:hAnsi="Garamond" w:cs="Arial"/>
          <w:sz w:val="22"/>
          <w:szCs w:val="22"/>
        </w:rPr>
        <w:t>alebo</w:t>
      </w:r>
      <w:r w:rsidR="00C44044" w:rsidRPr="00BF2000">
        <w:rPr>
          <w:rFonts w:ascii="Garamond" w:hAnsi="Garamond" w:cs="Arial"/>
          <w:sz w:val="22"/>
          <w:szCs w:val="22"/>
        </w:rPr>
        <w:t xml:space="preserve"> </w:t>
      </w:r>
      <w:r w:rsidRPr="00BF2000">
        <w:rPr>
          <w:rFonts w:ascii="Garamond" w:hAnsi="Garamond" w:cs="Arial"/>
          <w:sz w:val="22"/>
          <w:szCs w:val="22"/>
        </w:rPr>
        <w:t>v</w:t>
      </w:r>
      <w:r w:rsidR="00C44044" w:rsidRPr="00BF2000">
        <w:rPr>
          <w:rFonts w:ascii="Garamond" w:hAnsi="Garamond" w:cs="Arial"/>
          <w:sz w:val="22"/>
          <w:szCs w:val="22"/>
        </w:rPr>
        <w:t xml:space="preserve"> </w:t>
      </w:r>
      <w:r w:rsidRPr="00BF2000">
        <w:rPr>
          <w:rFonts w:ascii="Garamond" w:hAnsi="Garamond" w:cs="Arial"/>
          <w:sz w:val="22"/>
          <w:szCs w:val="22"/>
        </w:rPr>
        <w:t>Obchodnom</w:t>
      </w:r>
      <w:r w:rsidR="00C44044" w:rsidRPr="00BF2000">
        <w:rPr>
          <w:rFonts w:ascii="Garamond" w:hAnsi="Garamond" w:cs="Arial"/>
          <w:sz w:val="22"/>
          <w:szCs w:val="22"/>
        </w:rPr>
        <w:t xml:space="preserve"> </w:t>
      </w:r>
      <w:r w:rsidRPr="00BF2000">
        <w:rPr>
          <w:rFonts w:ascii="Garamond" w:hAnsi="Garamond" w:cs="Arial"/>
          <w:sz w:val="22"/>
          <w:szCs w:val="22"/>
        </w:rPr>
        <w:t>zákonníku.</w:t>
      </w:r>
      <w:r w:rsidR="00C44044" w:rsidRPr="00BF2000">
        <w:rPr>
          <w:rFonts w:ascii="Garamond" w:hAnsi="Garamond" w:cs="Arial"/>
          <w:sz w:val="22"/>
          <w:szCs w:val="22"/>
        </w:rPr>
        <w:t xml:space="preserve"> </w:t>
      </w:r>
      <w:r w:rsidRPr="00BF2000">
        <w:rPr>
          <w:rFonts w:ascii="Garamond" w:hAnsi="Garamond" w:cs="Arial"/>
          <w:sz w:val="22"/>
          <w:szCs w:val="22"/>
        </w:rPr>
        <w:t>Za</w:t>
      </w:r>
      <w:r w:rsidR="00C44044" w:rsidRPr="00BF2000">
        <w:rPr>
          <w:rFonts w:ascii="Garamond" w:hAnsi="Garamond" w:cs="Arial"/>
          <w:sz w:val="22"/>
          <w:szCs w:val="22"/>
        </w:rPr>
        <w:t xml:space="preserve"> </w:t>
      </w:r>
      <w:r w:rsidRPr="00BF2000">
        <w:rPr>
          <w:rFonts w:ascii="Garamond" w:hAnsi="Garamond" w:cs="Arial"/>
          <w:sz w:val="22"/>
          <w:szCs w:val="22"/>
        </w:rPr>
        <w:t>podstatné</w:t>
      </w:r>
      <w:r w:rsidR="00C44044" w:rsidRPr="00BF2000">
        <w:rPr>
          <w:rFonts w:ascii="Garamond" w:hAnsi="Garamond" w:cs="Arial"/>
          <w:sz w:val="22"/>
          <w:szCs w:val="22"/>
        </w:rPr>
        <w:t xml:space="preserve"> </w:t>
      </w:r>
      <w:r w:rsidRPr="00BF2000">
        <w:rPr>
          <w:rFonts w:ascii="Garamond" w:hAnsi="Garamond" w:cs="Arial"/>
          <w:sz w:val="22"/>
          <w:szCs w:val="22"/>
        </w:rPr>
        <w:t>porušenie</w:t>
      </w:r>
      <w:r w:rsidR="00C44044" w:rsidRPr="00BF2000">
        <w:rPr>
          <w:rFonts w:ascii="Garamond" w:hAnsi="Garamond" w:cs="Arial"/>
          <w:sz w:val="22"/>
          <w:szCs w:val="22"/>
        </w:rPr>
        <w:t xml:space="preserve"> </w:t>
      </w:r>
      <w:r w:rsidRPr="00BF2000">
        <w:rPr>
          <w:rFonts w:ascii="Garamond" w:hAnsi="Garamond" w:cs="Arial"/>
          <w:sz w:val="22"/>
          <w:szCs w:val="22"/>
        </w:rPr>
        <w:t>Zmluvy</w:t>
      </w:r>
      <w:r w:rsidR="00C44044" w:rsidRPr="00BF2000">
        <w:rPr>
          <w:rFonts w:ascii="Garamond" w:hAnsi="Garamond" w:cs="Arial"/>
          <w:sz w:val="22"/>
          <w:szCs w:val="22"/>
        </w:rPr>
        <w:t xml:space="preserve"> </w:t>
      </w:r>
      <w:r w:rsidRPr="00BF2000">
        <w:rPr>
          <w:rFonts w:ascii="Garamond" w:hAnsi="Garamond" w:cs="Arial"/>
          <w:sz w:val="22"/>
          <w:szCs w:val="22"/>
        </w:rPr>
        <w:t>Objednávateľ</w:t>
      </w:r>
      <w:r w:rsidR="00C44044" w:rsidRPr="00BF2000">
        <w:rPr>
          <w:rFonts w:ascii="Garamond" w:hAnsi="Garamond" w:cs="Arial"/>
          <w:sz w:val="22"/>
          <w:szCs w:val="22"/>
        </w:rPr>
        <w:t xml:space="preserve"> </w:t>
      </w:r>
      <w:r w:rsidRPr="00BF2000">
        <w:rPr>
          <w:rFonts w:ascii="Garamond" w:hAnsi="Garamond" w:cs="Arial"/>
          <w:sz w:val="22"/>
          <w:szCs w:val="22"/>
        </w:rPr>
        <w:t>považuje</w:t>
      </w:r>
      <w:r w:rsidR="00C44044" w:rsidRPr="00BF2000">
        <w:rPr>
          <w:rFonts w:ascii="Garamond" w:hAnsi="Garamond" w:cs="Arial"/>
          <w:sz w:val="22"/>
          <w:szCs w:val="22"/>
        </w:rPr>
        <w:t xml:space="preserve"> </w:t>
      </w:r>
      <w:r w:rsidRPr="00BF2000">
        <w:rPr>
          <w:rFonts w:ascii="Garamond" w:hAnsi="Garamond" w:cs="Arial"/>
          <w:sz w:val="22"/>
          <w:szCs w:val="22"/>
        </w:rPr>
        <w:t>prípady,</w:t>
      </w:r>
      <w:r w:rsidR="00C44044" w:rsidRPr="00BF2000">
        <w:rPr>
          <w:rFonts w:ascii="Garamond" w:hAnsi="Garamond" w:cs="Arial"/>
          <w:sz w:val="22"/>
          <w:szCs w:val="22"/>
        </w:rPr>
        <w:t xml:space="preserve"> </w:t>
      </w:r>
      <w:r w:rsidRPr="00BF2000">
        <w:rPr>
          <w:rFonts w:ascii="Garamond" w:hAnsi="Garamond" w:cs="Arial"/>
          <w:sz w:val="22"/>
          <w:szCs w:val="22"/>
        </w:rPr>
        <w:t>ak</w:t>
      </w:r>
      <w:r w:rsidR="00C44044" w:rsidRPr="00BF2000">
        <w:rPr>
          <w:rFonts w:ascii="Garamond" w:hAnsi="Garamond" w:cs="Arial"/>
          <w:sz w:val="22"/>
          <w:szCs w:val="22"/>
        </w:rPr>
        <w:t xml:space="preserve"> </w:t>
      </w:r>
      <w:r w:rsidRPr="00BF2000">
        <w:rPr>
          <w:rFonts w:ascii="Garamond" w:hAnsi="Garamond" w:cs="Arial"/>
          <w:sz w:val="22"/>
          <w:szCs w:val="22"/>
        </w:rPr>
        <w:t>Zhotoviteľ:</w:t>
      </w:r>
    </w:p>
    <w:p w14:paraId="477FB7F3" w14:textId="77777777" w:rsidR="009E4CFB" w:rsidRPr="00BF2000" w:rsidRDefault="009E4CFB" w:rsidP="0088026C">
      <w:pPr>
        <w:keepNext/>
        <w:keepLines/>
        <w:tabs>
          <w:tab w:val="left" w:pos="-142"/>
        </w:tabs>
        <w:ind w:left="709"/>
        <w:jc w:val="both"/>
        <w:rPr>
          <w:rFonts w:ascii="Garamond" w:hAnsi="Garamond" w:cs="Arial"/>
          <w:sz w:val="22"/>
          <w:szCs w:val="22"/>
        </w:rPr>
      </w:pPr>
    </w:p>
    <w:p w14:paraId="113D033E" w14:textId="07932180" w:rsidR="00BF2000" w:rsidRPr="00BF2000" w:rsidRDefault="00BF2000" w:rsidP="00BF2000">
      <w:pPr>
        <w:pStyle w:val="Odsekzoznamu"/>
        <w:keepNext/>
        <w:keepLines/>
        <w:numPr>
          <w:ilvl w:val="0"/>
          <w:numId w:val="46"/>
        </w:numPr>
        <w:tabs>
          <w:tab w:val="left" w:pos="-142"/>
        </w:tabs>
        <w:ind w:left="1418" w:hanging="709"/>
        <w:jc w:val="both"/>
        <w:rPr>
          <w:rFonts w:ascii="Garamond" w:hAnsi="Garamond" w:cs="Arial"/>
          <w:sz w:val="22"/>
          <w:szCs w:val="22"/>
        </w:rPr>
      </w:pPr>
      <w:r w:rsidRPr="00BF2000">
        <w:rPr>
          <w:rFonts w:ascii="Garamond" w:hAnsi="Garamond" w:cs="Arial"/>
          <w:sz w:val="22"/>
          <w:szCs w:val="22"/>
        </w:rPr>
        <w:t xml:space="preserve">nedodrží termíny plnenia podľa </w:t>
      </w:r>
      <w:r w:rsidRPr="00BF2000">
        <w:rPr>
          <w:rFonts w:ascii="Garamond" w:hAnsi="Garamond"/>
          <w:sz w:val="22"/>
          <w:szCs w:val="22"/>
        </w:rPr>
        <w:t>článku 3 bod 3.1 Zmluvy</w:t>
      </w:r>
      <w:r w:rsidRPr="00BF2000">
        <w:rPr>
          <w:rFonts w:ascii="Garamond" w:hAnsi="Garamond" w:cs="Arial"/>
          <w:sz w:val="22"/>
          <w:szCs w:val="22"/>
        </w:rPr>
        <w:t xml:space="preserve">; </w:t>
      </w:r>
    </w:p>
    <w:p w14:paraId="3278D0BE" w14:textId="77777777" w:rsidR="00BF2000" w:rsidRPr="00BF2000" w:rsidRDefault="00BF2000" w:rsidP="00BF2000">
      <w:pPr>
        <w:pStyle w:val="Odsekzoznamu"/>
        <w:keepNext/>
        <w:keepLines/>
        <w:tabs>
          <w:tab w:val="left" w:pos="-142"/>
        </w:tabs>
        <w:ind w:left="1418"/>
        <w:jc w:val="both"/>
        <w:rPr>
          <w:rFonts w:ascii="Garamond" w:hAnsi="Garamond" w:cs="Arial"/>
          <w:sz w:val="22"/>
          <w:szCs w:val="22"/>
        </w:rPr>
      </w:pPr>
    </w:p>
    <w:p w14:paraId="6CB222DC" w14:textId="0C0D1453" w:rsidR="00BF2000" w:rsidRDefault="00BF2000" w:rsidP="00BF2000">
      <w:pPr>
        <w:pStyle w:val="Odsekzoznamu"/>
        <w:keepNext/>
        <w:keepLines/>
        <w:numPr>
          <w:ilvl w:val="0"/>
          <w:numId w:val="46"/>
        </w:numPr>
        <w:tabs>
          <w:tab w:val="left" w:pos="-142"/>
        </w:tabs>
        <w:ind w:left="1418" w:hanging="709"/>
        <w:jc w:val="both"/>
        <w:rPr>
          <w:rFonts w:ascii="Garamond" w:hAnsi="Garamond" w:cs="Arial"/>
          <w:sz w:val="22"/>
          <w:szCs w:val="22"/>
        </w:rPr>
      </w:pPr>
      <w:r w:rsidRPr="00BF2000">
        <w:rPr>
          <w:rFonts w:ascii="Garamond" w:hAnsi="Garamond" w:cs="Arial"/>
          <w:sz w:val="22"/>
          <w:szCs w:val="22"/>
        </w:rPr>
        <w:t>nevykonáva Dielo riadne a v rozsahu dohodnutom podľa Zmluvy;</w:t>
      </w:r>
    </w:p>
    <w:p w14:paraId="6CD16886" w14:textId="77777777" w:rsidR="00846103" w:rsidRPr="00846103" w:rsidRDefault="00846103" w:rsidP="00846103">
      <w:pPr>
        <w:keepNext/>
        <w:keepLines/>
        <w:tabs>
          <w:tab w:val="left" w:pos="-142"/>
        </w:tabs>
        <w:jc w:val="both"/>
        <w:rPr>
          <w:rFonts w:ascii="Garamond" w:hAnsi="Garamond" w:cs="Arial"/>
          <w:sz w:val="22"/>
          <w:szCs w:val="22"/>
        </w:rPr>
      </w:pPr>
    </w:p>
    <w:p w14:paraId="030A8FBA" w14:textId="77777777" w:rsidR="00BF2000" w:rsidRPr="00BF2000" w:rsidRDefault="00BF2000" w:rsidP="00BF2000">
      <w:pPr>
        <w:pStyle w:val="Odsekzoznamu"/>
        <w:keepNext/>
        <w:keepLines/>
        <w:numPr>
          <w:ilvl w:val="0"/>
          <w:numId w:val="46"/>
        </w:numPr>
        <w:tabs>
          <w:tab w:val="left" w:pos="-142"/>
        </w:tabs>
        <w:ind w:left="1418" w:hanging="709"/>
        <w:jc w:val="both"/>
        <w:rPr>
          <w:rFonts w:ascii="Garamond" w:hAnsi="Garamond" w:cs="Arial"/>
          <w:sz w:val="22"/>
          <w:szCs w:val="22"/>
        </w:rPr>
      </w:pPr>
      <w:r w:rsidRPr="00BF2000">
        <w:rPr>
          <w:rFonts w:ascii="Garamond" w:hAnsi="Garamond" w:cs="Arial"/>
          <w:sz w:val="22"/>
          <w:szCs w:val="22"/>
        </w:rPr>
        <w:t>poverí vykonaním Diela také osoby, ktoré nie sú odborne či zdravotne spôsobilé na vykonávanie príslušných prác;</w:t>
      </w:r>
    </w:p>
    <w:p w14:paraId="473879FC" w14:textId="77777777" w:rsidR="00BF2000" w:rsidRPr="00BF2000" w:rsidRDefault="00BF2000" w:rsidP="00BF2000">
      <w:pPr>
        <w:pStyle w:val="Odsekzoznamu"/>
        <w:keepNext/>
        <w:keepLines/>
        <w:rPr>
          <w:rFonts w:ascii="Garamond" w:hAnsi="Garamond" w:cs="Arial"/>
          <w:sz w:val="22"/>
          <w:szCs w:val="22"/>
        </w:rPr>
      </w:pPr>
    </w:p>
    <w:p w14:paraId="5CAC80DB" w14:textId="77777777" w:rsidR="00BF2000" w:rsidRPr="00BF2000" w:rsidRDefault="00BF2000" w:rsidP="00BF2000">
      <w:pPr>
        <w:pStyle w:val="Odsekzoznamu"/>
        <w:keepNext/>
        <w:keepLines/>
        <w:numPr>
          <w:ilvl w:val="0"/>
          <w:numId w:val="46"/>
        </w:numPr>
        <w:tabs>
          <w:tab w:val="left" w:pos="-142"/>
        </w:tabs>
        <w:ind w:left="1418" w:hanging="709"/>
        <w:jc w:val="both"/>
        <w:rPr>
          <w:rFonts w:ascii="Garamond" w:hAnsi="Garamond" w:cs="Arial"/>
          <w:sz w:val="22"/>
          <w:szCs w:val="22"/>
        </w:rPr>
      </w:pPr>
      <w:r w:rsidRPr="00BF2000">
        <w:rPr>
          <w:rFonts w:ascii="Garamond" w:hAnsi="Garamond" w:cs="Arial"/>
          <w:sz w:val="22"/>
          <w:szCs w:val="22"/>
        </w:rPr>
        <w:t>vykonáva Dielo spôsobom, ktorý je v rozpore so Zmluvou, s osobitnými predpismi a/alebo slovenskými technickými normami a/alebo pri vykonávaní Diela nepostupuje s odbornou starostlivosťou, a ak Zhotoviteľ nezjedná nápravu ani po výzve Objednávateľa, v ktorej Objednávateľ poskytne dodatočnú primeranú lehotu k náprave a/alebo určené opatrenia k náprave;</w:t>
      </w:r>
    </w:p>
    <w:p w14:paraId="60D826E6" w14:textId="77777777" w:rsidR="00BF2000" w:rsidRPr="00BF2000" w:rsidRDefault="00BF2000" w:rsidP="00BF2000">
      <w:pPr>
        <w:pStyle w:val="Odsekzoznamu"/>
        <w:keepNext/>
        <w:keepLines/>
        <w:tabs>
          <w:tab w:val="left" w:pos="-142"/>
        </w:tabs>
        <w:ind w:left="1418"/>
        <w:jc w:val="both"/>
        <w:rPr>
          <w:rFonts w:ascii="Garamond" w:hAnsi="Garamond" w:cs="Arial"/>
          <w:sz w:val="22"/>
          <w:szCs w:val="22"/>
        </w:rPr>
      </w:pPr>
    </w:p>
    <w:p w14:paraId="5F59417C" w14:textId="77777777" w:rsidR="00BF2000" w:rsidRPr="00BF2000" w:rsidRDefault="00BF2000" w:rsidP="00BF2000">
      <w:pPr>
        <w:pStyle w:val="Odsekzoznamu"/>
        <w:keepNext/>
        <w:keepLines/>
        <w:numPr>
          <w:ilvl w:val="0"/>
          <w:numId w:val="46"/>
        </w:numPr>
        <w:tabs>
          <w:tab w:val="left" w:pos="-142"/>
        </w:tabs>
        <w:ind w:left="1418" w:hanging="709"/>
        <w:jc w:val="both"/>
        <w:rPr>
          <w:rFonts w:ascii="Garamond" w:hAnsi="Garamond" w:cs="Arial"/>
          <w:sz w:val="22"/>
          <w:szCs w:val="22"/>
        </w:rPr>
      </w:pPr>
      <w:r w:rsidRPr="00BF2000">
        <w:rPr>
          <w:rFonts w:ascii="Garamond" w:hAnsi="Garamond" w:cs="Arial"/>
          <w:bCs/>
          <w:sz w:val="22"/>
          <w:szCs w:val="22"/>
        </w:rPr>
        <w:t>preukázateľne dodá nekvalitné Dielo, ktoré nezodpovedá účelu Zmluvy; a/alebo</w:t>
      </w:r>
    </w:p>
    <w:p w14:paraId="7E321C84" w14:textId="77777777" w:rsidR="00BF2000" w:rsidRPr="00BF2000" w:rsidRDefault="00BF2000" w:rsidP="00BF2000">
      <w:pPr>
        <w:pStyle w:val="Odsekzoznamu"/>
        <w:keepNext/>
        <w:keepLines/>
        <w:rPr>
          <w:rFonts w:ascii="Garamond" w:hAnsi="Garamond" w:cs="Arial"/>
          <w:sz w:val="22"/>
          <w:szCs w:val="22"/>
        </w:rPr>
      </w:pPr>
    </w:p>
    <w:p w14:paraId="637CF86D" w14:textId="77777777" w:rsidR="00BF2000" w:rsidRPr="00BF2000" w:rsidRDefault="00BF2000" w:rsidP="00BF2000">
      <w:pPr>
        <w:pStyle w:val="Odsekzoznamu"/>
        <w:keepNext/>
        <w:keepLines/>
        <w:numPr>
          <w:ilvl w:val="0"/>
          <w:numId w:val="46"/>
        </w:numPr>
        <w:tabs>
          <w:tab w:val="left" w:pos="-142"/>
        </w:tabs>
        <w:ind w:left="1418" w:hanging="709"/>
        <w:jc w:val="both"/>
        <w:rPr>
          <w:rFonts w:ascii="Garamond" w:hAnsi="Garamond" w:cs="Arial"/>
          <w:sz w:val="22"/>
          <w:szCs w:val="22"/>
        </w:rPr>
      </w:pPr>
      <w:r w:rsidRPr="00BF2000">
        <w:rPr>
          <w:rFonts w:ascii="Garamond" w:hAnsi="Garamond" w:cs="Arial"/>
          <w:sz w:val="22"/>
          <w:szCs w:val="22"/>
        </w:rPr>
        <w:t>nevybaví reklamáciu v súlade s článkom 6 Zmluvy.</w:t>
      </w:r>
    </w:p>
    <w:p w14:paraId="6019D5AD" w14:textId="199D99F1" w:rsidR="009E4CFB" w:rsidRPr="00BF2000" w:rsidRDefault="009E4CFB" w:rsidP="00BF2000">
      <w:pPr>
        <w:keepNext/>
        <w:keepLines/>
        <w:tabs>
          <w:tab w:val="left" w:pos="0"/>
        </w:tabs>
        <w:jc w:val="both"/>
        <w:rPr>
          <w:rFonts w:ascii="Garamond" w:hAnsi="Garamond" w:cs="Arial"/>
          <w:sz w:val="22"/>
          <w:szCs w:val="22"/>
        </w:rPr>
      </w:pPr>
    </w:p>
    <w:p w14:paraId="579916B0" w14:textId="77777777" w:rsidR="00BF2000" w:rsidRPr="00BF2000" w:rsidRDefault="00BF2000" w:rsidP="00BF2000">
      <w:pPr>
        <w:keepNext/>
        <w:keepLines/>
        <w:numPr>
          <w:ilvl w:val="0"/>
          <w:numId w:val="20"/>
        </w:numPr>
        <w:ind w:hanging="720"/>
        <w:contextualSpacing/>
        <w:jc w:val="both"/>
        <w:rPr>
          <w:rFonts w:ascii="Garamond" w:hAnsi="Garamond" w:cs="Arial"/>
          <w:sz w:val="22"/>
          <w:szCs w:val="22"/>
        </w:rPr>
      </w:pPr>
      <w:r w:rsidRPr="00BF2000">
        <w:rPr>
          <w:rFonts w:ascii="Garamond" w:hAnsi="Garamond" w:cs="Arial"/>
          <w:sz w:val="22"/>
          <w:szCs w:val="22"/>
        </w:rPr>
        <w:lastRenderedPageBreak/>
        <w:t xml:space="preserve">Objednávateľ má taktiež právo odstúpiť od Zmluvy, ak </w:t>
      </w:r>
      <w:r w:rsidRPr="00BF2000">
        <w:rPr>
          <w:rFonts w:ascii="Garamond" w:hAnsi="Garamond"/>
          <w:sz w:val="22"/>
          <w:szCs w:val="22"/>
        </w:rPr>
        <w:t>Zhotoviteľ</w:t>
      </w:r>
      <w:r w:rsidRPr="00BF2000">
        <w:rPr>
          <w:rFonts w:ascii="Garamond" w:hAnsi="Garamond" w:cs="Arial"/>
          <w:sz w:val="22"/>
          <w:szCs w:val="22"/>
        </w:rPr>
        <w:t>/</w:t>
      </w:r>
      <w:r w:rsidRPr="00BF2000">
        <w:rPr>
          <w:rFonts w:ascii="Garamond" w:hAnsi="Garamond"/>
          <w:sz w:val="22"/>
          <w:szCs w:val="22"/>
        </w:rPr>
        <w:t>Subdodávateľ</w:t>
      </w:r>
      <w:r w:rsidRPr="00BF2000">
        <w:rPr>
          <w:rFonts w:ascii="Garamond" w:hAnsi="Garamond" w:cs="Arial"/>
          <w:sz w:val="22"/>
          <w:szCs w:val="22"/>
        </w:rPr>
        <w:t xml:space="preserve"> v čase uzavretia Zmluvy nebol zapísaný v registri partnerov verejného sektora, ak bol z tohto registra vymazaný alebo ak mu bol právoplatne uložený zákaz účasti podľa § 182 ods. 3 písm. b) ZVO.</w:t>
      </w:r>
    </w:p>
    <w:p w14:paraId="4E275FF5" w14:textId="77777777" w:rsidR="00BF2000" w:rsidRPr="00BF2000" w:rsidRDefault="00BF2000" w:rsidP="00BF2000">
      <w:pPr>
        <w:keepNext/>
        <w:keepLines/>
        <w:tabs>
          <w:tab w:val="left" w:pos="0"/>
        </w:tabs>
        <w:jc w:val="both"/>
        <w:rPr>
          <w:rFonts w:ascii="Garamond" w:hAnsi="Garamond" w:cs="Arial"/>
          <w:sz w:val="22"/>
          <w:szCs w:val="22"/>
        </w:rPr>
      </w:pPr>
    </w:p>
    <w:p w14:paraId="2D5CA19B" w14:textId="35BD045C" w:rsidR="00BF2000" w:rsidRPr="00BF2000" w:rsidRDefault="00BF2000" w:rsidP="00BF2000">
      <w:pPr>
        <w:keepNext/>
        <w:keepLines/>
        <w:numPr>
          <w:ilvl w:val="0"/>
          <w:numId w:val="20"/>
        </w:numPr>
        <w:ind w:hanging="720"/>
        <w:contextualSpacing/>
        <w:jc w:val="both"/>
        <w:rPr>
          <w:rFonts w:ascii="Garamond" w:hAnsi="Garamond" w:cs="Arial"/>
          <w:sz w:val="22"/>
          <w:szCs w:val="22"/>
        </w:rPr>
      </w:pPr>
      <w:r w:rsidRPr="00BF2000">
        <w:rPr>
          <w:rFonts w:ascii="Garamond" w:hAnsi="Garamond" w:cs="Arial"/>
          <w:sz w:val="22"/>
          <w:szCs w:val="22"/>
        </w:rPr>
        <w:t>Za podstatné porušenie Zmluvy Zhotoviteľ považuje prípad, ak Objednávateľ opakovane neposkytne Zhotoviteľovi súčinnosť podľa článku 3 bodu 3.2</w:t>
      </w:r>
      <w:r w:rsidR="00846103">
        <w:rPr>
          <w:rFonts w:ascii="Garamond" w:hAnsi="Garamond" w:cs="Arial"/>
          <w:sz w:val="22"/>
          <w:szCs w:val="22"/>
        </w:rPr>
        <w:t>6</w:t>
      </w:r>
      <w:r w:rsidRPr="00BF2000">
        <w:rPr>
          <w:rFonts w:ascii="Garamond" w:hAnsi="Garamond" w:cs="Arial"/>
          <w:sz w:val="22"/>
          <w:szCs w:val="22"/>
        </w:rPr>
        <w:t xml:space="preserve"> Zmluvy, a ak Objednávateľ nezjedná nápravu ani po výzve Zhotoviteľa, v ktorej Zhotoviteľ poskytne dodatočnú primeranú lehotu k náprave a/alebo určené opatrenia k náprave.</w:t>
      </w:r>
    </w:p>
    <w:p w14:paraId="55B08D1A" w14:textId="77777777" w:rsidR="00BF2000" w:rsidRPr="00BF2000" w:rsidRDefault="00BF2000" w:rsidP="00BF2000">
      <w:pPr>
        <w:pStyle w:val="Odsekzoznamu"/>
        <w:keepNext/>
        <w:keepLines/>
        <w:ind w:left="709" w:hanging="709"/>
        <w:jc w:val="both"/>
        <w:rPr>
          <w:rFonts w:ascii="Garamond" w:hAnsi="Garamond" w:cs="Arial"/>
          <w:sz w:val="22"/>
          <w:szCs w:val="22"/>
        </w:rPr>
      </w:pPr>
    </w:p>
    <w:p w14:paraId="7121F775" w14:textId="77777777" w:rsidR="00BF2000" w:rsidRPr="00BF2000" w:rsidRDefault="00BF2000" w:rsidP="00BF2000">
      <w:pPr>
        <w:keepNext/>
        <w:keepLines/>
        <w:numPr>
          <w:ilvl w:val="0"/>
          <w:numId w:val="20"/>
        </w:numPr>
        <w:ind w:hanging="720"/>
        <w:contextualSpacing/>
        <w:jc w:val="both"/>
        <w:rPr>
          <w:rFonts w:ascii="Garamond" w:hAnsi="Garamond" w:cs="Arial"/>
          <w:sz w:val="22"/>
          <w:szCs w:val="22"/>
        </w:rPr>
      </w:pPr>
      <w:r w:rsidRPr="00BF2000">
        <w:rPr>
          <w:rFonts w:ascii="Garamond" w:hAnsi="Garamond" w:cs="Arial"/>
          <w:sz w:val="22"/>
          <w:szCs w:val="22"/>
        </w:rPr>
        <w:t>Výzvy uvedené v tomto článku Zmluvy musia byť písomné a doručené na príslušnú adresu uvedenú v záhlaví Zmluvy alebo oznámené podľa článku 10 bod 10.3 Zmluvy.</w:t>
      </w:r>
    </w:p>
    <w:p w14:paraId="3F1F3B9D" w14:textId="77777777" w:rsidR="00BF2000" w:rsidRPr="00BF2000" w:rsidRDefault="00BF2000" w:rsidP="00BF2000">
      <w:pPr>
        <w:pStyle w:val="Odsekzoznamu"/>
        <w:keepNext/>
        <w:keepLines/>
        <w:ind w:left="709"/>
        <w:jc w:val="both"/>
        <w:rPr>
          <w:rFonts w:ascii="Garamond" w:hAnsi="Garamond" w:cs="Arial"/>
          <w:sz w:val="22"/>
          <w:szCs w:val="22"/>
        </w:rPr>
      </w:pPr>
    </w:p>
    <w:p w14:paraId="2C3ED678" w14:textId="77777777" w:rsidR="00BF2000" w:rsidRPr="00BF2000" w:rsidRDefault="00BF2000" w:rsidP="00BF2000">
      <w:pPr>
        <w:keepNext/>
        <w:keepLines/>
        <w:numPr>
          <w:ilvl w:val="0"/>
          <w:numId w:val="20"/>
        </w:numPr>
        <w:ind w:hanging="720"/>
        <w:contextualSpacing/>
        <w:jc w:val="both"/>
        <w:rPr>
          <w:rFonts w:ascii="Garamond" w:hAnsi="Garamond" w:cs="Arial"/>
          <w:sz w:val="22"/>
          <w:szCs w:val="22"/>
        </w:rPr>
      </w:pPr>
      <w:r w:rsidRPr="00BF2000">
        <w:rPr>
          <w:rFonts w:ascii="Garamond" w:hAnsi="Garamond" w:cs="Arial"/>
          <w:sz w:val="22"/>
          <w:szCs w:val="22"/>
        </w:rPr>
        <w:t>Odstúpenie od Zmluvy nadobudne účinnosť dňom doručenia písomného oznámenia Zmluvnej strany o odstúpení od Zmluvy druhej Zmluvnej strane.</w:t>
      </w:r>
    </w:p>
    <w:p w14:paraId="01B68AAC" w14:textId="77777777" w:rsidR="00BF2000" w:rsidRPr="00BF2000" w:rsidRDefault="00BF2000" w:rsidP="00BF2000">
      <w:pPr>
        <w:pStyle w:val="Odsekzoznamu"/>
        <w:keepNext/>
        <w:keepLines/>
        <w:ind w:left="709" w:hanging="709"/>
        <w:rPr>
          <w:rFonts w:ascii="Garamond" w:eastAsia="Calibri" w:hAnsi="Garamond"/>
          <w:sz w:val="22"/>
          <w:szCs w:val="22"/>
        </w:rPr>
      </w:pPr>
    </w:p>
    <w:p w14:paraId="52F28A20" w14:textId="77777777" w:rsidR="00BF2000" w:rsidRPr="00BF2000" w:rsidRDefault="00BF2000" w:rsidP="00BF2000">
      <w:pPr>
        <w:keepNext/>
        <w:keepLines/>
        <w:numPr>
          <w:ilvl w:val="0"/>
          <w:numId w:val="20"/>
        </w:numPr>
        <w:ind w:hanging="720"/>
        <w:contextualSpacing/>
        <w:jc w:val="both"/>
        <w:rPr>
          <w:rFonts w:ascii="Garamond" w:hAnsi="Garamond" w:cs="Arial"/>
          <w:sz w:val="22"/>
          <w:szCs w:val="22"/>
        </w:rPr>
      </w:pPr>
      <w:r w:rsidRPr="00BF2000">
        <w:rPr>
          <w:rFonts w:ascii="Garamond" w:eastAsia="Calibri" w:hAnsi="Garamond"/>
          <w:sz w:val="22"/>
          <w:szCs w:val="22"/>
        </w:rPr>
        <w:t>Odstúpením</w:t>
      </w:r>
      <w:r w:rsidRPr="00BF2000">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F2000">
        <w:rPr>
          <w:rFonts w:ascii="Garamond" w:hAnsi="Garamond"/>
          <w:sz w:val="22"/>
          <w:szCs w:val="22"/>
        </w:rPr>
        <w:t>ktoré podľa prejavenej vôle Zmluvných strán alebo vzhľadom na svoju povahu majú trvať aj po ukončení Zmluvy</w:t>
      </w:r>
      <w:r w:rsidRPr="00BF2000">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3DA9DCD2" w14:textId="77777777" w:rsidR="00BF2000" w:rsidRPr="00BF2000" w:rsidRDefault="00BF2000" w:rsidP="00BF2000">
      <w:pPr>
        <w:keepNext/>
        <w:keepLines/>
        <w:jc w:val="both"/>
        <w:rPr>
          <w:rFonts w:ascii="Garamond" w:hAnsi="Garamond" w:cs="Arial"/>
          <w:sz w:val="22"/>
          <w:szCs w:val="22"/>
        </w:rPr>
      </w:pPr>
    </w:p>
    <w:p w14:paraId="3889440C" w14:textId="77777777" w:rsidR="00BF2000" w:rsidRPr="00BF2000" w:rsidRDefault="00BF2000" w:rsidP="00BF2000">
      <w:pPr>
        <w:keepNext/>
        <w:keepLines/>
        <w:numPr>
          <w:ilvl w:val="0"/>
          <w:numId w:val="20"/>
        </w:numPr>
        <w:ind w:hanging="720"/>
        <w:contextualSpacing/>
        <w:jc w:val="both"/>
        <w:rPr>
          <w:rFonts w:ascii="Garamond" w:hAnsi="Garamond"/>
          <w:sz w:val="22"/>
          <w:szCs w:val="22"/>
        </w:rPr>
      </w:pPr>
      <w:r w:rsidRPr="00BF2000">
        <w:rPr>
          <w:rFonts w:ascii="Garamond" w:hAnsi="Garamond"/>
          <w:sz w:val="22"/>
          <w:szCs w:val="22"/>
        </w:rPr>
        <w:t xml:space="preserve">Zmluvné strany sa dohodli, že Zmluvu môže Objednávateľ vypovedať aj bez udania dôvodu zaslaním písomnej </w:t>
      </w:r>
      <w:r w:rsidRPr="00BF2000">
        <w:rPr>
          <w:rFonts w:ascii="Garamond" w:hAnsi="Garamond" w:cs="Arial"/>
          <w:sz w:val="22"/>
          <w:szCs w:val="22"/>
        </w:rPr>
        <w:t>výpovede</w:t>
      </w:r>
      <w:r w:rsidRPr="00BF2000">
        <w:rPr>
          <w:rFonts w:ascii="Garamond" w:hAnsi="Garamond"/>
          <w:sz w:val="22"/>
          <w:szCs w:val="22"/>
        </w:rPr>
        <w:t xml:space="preserve"> </w:t>
      </w:r>
      <w:r w:rsidRPr="00BF2000">
        <w:rPr>
          <w:rFonts w:ascii="Garamond" w:hAnsi="Garamond" w:cs="Arial"/>
          <w:sz w:val="22"/>
          <w:szCs w:val="22"/>
        </w:rPr>
        <w:t>Zhotoviteľovi</w:t>
      </w:r>
      <w:r w:rsidRPr="00BF2000">
        <w:rPr>
          <w:rFonts w:ascii="Garamond" w:hAnsi="Garamond"/>
          <w:sz w:val="22"/>
          <w:szCs w:val="22"/>
        </w:rPr>
        <w:t xml:space="preserve"> na adresu jeho sídla uvedenú v záhlaví Zmluvy, pričom výpovedná lehota je 1 (jeden) mesiac a začína plynúť prvým dňom mesiaca nasledujúceho po mesiaci, v ktorom bola výpoveď doručená Zhotoviteľovi.</w:t>
      </w:r>
    </w:p>
    <w:p w14:paraId="05045F73" w14:textId="77777777" w:rsidR="00BF2000" w:rsidRPr="00BF2000" w:rsidRDefault="00BF2000" w:rsidP="00BF2000">
      <w:pPr>
        <w:keepNext/>
        <w:keepLines/>
        <w:jc w:val="both"/>
        <w:rPr>
          <w:rFonts w:ascii="Garamond" w:hAnsi="Garamond" w:cs="Arial"/>
          <w:sz w:val="22"/>
          <w:szCs w:val="22"/>
        </w:rPr>
      </w:pPr>
    </w:p>
    <w:p w14:paraId="13CE5F26" w14:textId="77777777" w:rsidR="00BF2000" w:rsidRPr="00BF2000" w:rsidRDefault="00BF2000" w:rsidP="00BF2000">
      <w:pPr>
        <w:keepNext/>
        <w:keepLines/>
        <w:numPr>
          <w:ilvl w:val="0"/>
          <w:numId w:val="20"/>
        </w:numPr>
        <w:ind w:hanging="720"/>
        <w:contextualSpacing/>
        <w:jc w:val="both"/>
        <w:rPr>
          <w:rFonts w:ascii="Garamond" w:hAnsi="Garamond" w:cs="Arial"/>
          <w:sz w:val="22"/>
          <w:szCs w:val="22"/>
        </w:rPr>
      </w:pPr>
      <w:r w:rsidRPr="00BF2000">
        <w:rPr>
          <w:rFonts w:ascii="Garamond" w:eastAsia="Calibri" w:hAnsi="Garamond"/>
          <w:sz w:val="22"/>
          <w:szCs w:val="22"/>
        </w:rPr>
        <w:t>Zmluvné</w:t>
      </w:r>
      <w:r w:rsidRPr="00BF2000">
        <w:rPr>
          <w:rFonts w:ascii="Garamond" w:hAnsi="Garamond" w:cs="Arial"/>
          <w:sz w:val="22"/>
          <w:szCs w:val="22"/>
        </w:rPr>
        <w:t xml:space="preserve"> strany sa dohodli, že Zmluva zaniká aj na základe písomnej dohody Zmluvných strán.</w:t>
      </w:r>
    </w:p>
    <w:p w14:paraId="0F361734" w14:textId="77777777" w:rsidR="009E4CFB" w:rsidRPr="00BF2000" w:rsidRDefault="009E4CFB" w:rsidP="0088026C">
      <w:pPr>
        <w:keepNext/>
        <w:keepLines/>
        <w:ind w:left="720"/>
        <w:contextualSpacing/>
        <w:jc w:val="both"/>
        <w:rPr>
          <w:rFonts w:ascii="Garamond" w:hAnsi="Garamond"/>
          <w:sz w:val="22"/>
          <w:szCs w:val="22"/>
        </w:rPr>
      </w:pPr>
    </w:p>
    <w:p w14:paraId="2924DC5D" w14:textId="37842C97" w:rsidR="009E4CFB" w:rsidRPr="00BF2000" w:rsidRDefault="009E4CFB" w:rsidP="0088026C">
      <w:pPr>
        <w:keepNext/>
        <w:keepLines/>
        <w:numPr>
          <w:ilvl w:val="0"/>
          <w:numId w:val="5"/>
        </w:numPr>
        <w:tabs>
          <w:tab w:val="left" w:pos="720"/>
        </w:tabs>
        <w:jc w:val="both"/>
        <w:outlineLvl w:val="1"/>
        <w:rPr>
          <w:rFonts w:ascii="Garamond" w:hAnsi="Garamond"/>
          <w:b/>
          <w:bCs/>
          <w:sz w:val="22"/>
          <w:szCs w:val="22"/>
          <w:lang w:eastAsia="sk-SK"/>
        </w:rPr>
      </w:pPr>
      <w:r w:rsidRPr="00BF2000">
        <w:rPr>
          <w:rFonts w:ascii="Garamond" w:hAnsi="Garamond"/>
          <w:b/>
          <w:bCs/>
          <w:sz w:val="22"/>
          <w:szCs w:val="22"/>
        </w:rPr>
        <w:t>ZÁVEREČNÉ</w:t>
      </w:r>
      <w:r w:rsidR="00C44044" w:rsidRPr="00BF2000">
        <w:rPr>
          <w:rFonts w:ascii="Garamond" w:hAnsi="Garamond"/>
          <w:b/>
          <w:bCs/>
          <w:sz w:val="22"/>
          <w:szCs w:val="22"/>
        </w:rPr>
        <w:t xml:space="preserve"> </w:t>
      </w:r>
      <w:r w:rsidRPr="00BF2000">
        <w:rPr>
          <w:rFonts w:ascii="Garamond" w:hAnsi="Garamond"/>
          <w:b/>
          <w:bCs/>
          <w:sz w:val="22"/>
          <w:szCs w:val="22"/>
        </w:rPr>
        <w:t>USTANOVENIA</w:t>
      </w:r>
    </w:p>
    <w:p w14:paraId="55E4C308" w14:textId="77777777" w:rsidR="00EC164F" w:rsidRPr="00BF2000" w:rsidRDefault="00EC164F" w:rsidP="0088026C">
      <w:pPr>
        <w:keepNext/>
        <w:keepLines/>
        <w:ind w:left="720"/>
        <w:jc w:val="both"/>
        <w:outlineLvl w:val="1"/>
        <w:rPr>
          <w:rFonts w:ascii="Garamond" w:hAnsi="Garamond"/>
          <w:b/>
          <w:bCs/>
          <w:sz w:val="22"/>
          <w:szCs w:val="22"/>
          <w:lang w:eastAsia="sk-SK"/>
        </w:rPr>
      </w:pPr>
    </w:p>
    <w:p w14:paraId="6FB4601F"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eastAsia="Calibri" w:hAnsi="Garamond"/>
          <w:sz w:val="22"/>
          <w:szCs w:val="22"/>
        </w:rPr>
        <w:t>Zmluva nadobúda účinnosť dňom nasledujúcim po dni jej zverejnenia v zmysle § 47a Občianskeho zákonníka.</w:t>
      </w:r>
    </w:p>
    <w:p w14:paraId="75D87DAB" w14:textId="77777777" w:rsidR="00BF2000" w:rsidRPr="00BF2000" w:rsidRDefault="00BF2000" w:rsidP="00BF2000">
      <w:pPr>
        <w:keepNext/>
        <w:keepLines/>
        <w:ind w:left="709" w:hanging="709"/>
        <w:contextualSpacing/>
        <w:jc w:val="both"/>
        <w:rPr>
          <w:rFonts w:ascii="Garamond" w:eastAsia="Calibri" w:hAnsi="Garamond"/>
          <w:sz w:val="22"/>
          <w:szCs w:val="22"/>
        </w:rPr>
      </w:pPr>
    </w:p>
    <w:p w14:paraId="0D5A056E" w14:textId="77777777" w:rsidR="00BF2000" w:rsidRPr="00BF2000" w:rsidRDefault="00BF2000" w:rsidP="00BF2000">
      <w:pPr>
        <w:pStyle w:val="Odsekzoznamu"/>
        <w:keepNext/>
        <w:keepLines/>
        <w:numPr>
          <w:ilvl w:val="1"/>
          <w:numId w:val="48"/>
        </w:numPr>
        <w:ind w:left="709" w:hanging="709"/>
        <w:jc w:val="both"/>
        <w:rPr>
          <w:rFonts w:ascii="Garamond" w:hAnsi="Garamond" w:cs="Arial"/>
          <w:sz w:val="22"/>
          <w:szCs w:val="22"/>
        </w:rPr>
      </w:pPr>
      <w:r w:rsidRPr="00BF2000">
        <w:rPr>
          <w:rFonts w:ascii="Garamond" w:eastAsia="Calibri" w:hAnsi="Garamond"/>
          <w:sz w:val="22"/>
          <w:szCs w:val="22"/>
        </w:rPr>
        <w:t>Vzťahy</w:t>
      </w:r>
      <w:r w:rsidRPr="00BF2000">
        <w:rPr>
          <w:rFonts w:ascii="Garamond" w:hAnsi="Garamond" w:cs="Arial"/>
          <w:sz w:val="22"/>
          <w:szCs w:val="22"/>
        </w:rPr>
        <w:t xml:space="preserve"> upravené Zmluvou, ako aj vzťahy vznikajúce zo Zmluvy sa spravujú právnym poriadkom Slovenskej republiky.</w:t>
      </w:r>
    </w:p>
    <w:p w14:paraId="518F0DA0" w14:textId="77777777" w:rsidR="00BF2000" w:rsidRPr="00BF2000" w:rsidRDefault="00BF2000" w:rsidP="00BF2000">
      <w:pPr>
        <w:keepNext/>
        <w:keepLines/>
        <w:jc w:val="both"/>
        <w:rPr>
          <w:rFonts w:ascii="Garamond" w:hAnsi="Garamond" w:cs="Arial"/>
          <w:sz w:val="22"/>
          <w:szCs w:val="22"/>
        </w:rPr>
      </w:pPr>
    </w:p>
    <w:p w14:paraId="780A8398"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46676191" w14:textId="77777777" w:rsidR="00BF2000" w:rsidRPr="00BF2000" w:rsidRDefault="00BF2000" w:rsidP="00BF2000">
      <w:pPr>
        <w:pStyle w:val="Odsekzoznamu"/>
        <w:keepNext/>
        <w:keepLines/>
        <w:ind w:left="709"/>
        <w:jc w:val="both"/>
        <w:rPr>
          <w:rFonts w:ascii="Garamond" w:eastAsia="Calibri" w:hAnsi="Garamond"/>
          <w:sz w:val="22"/>
          <w:szCs w:val="22"/>
        </w:rPr>
      </w:pPr>
    </w:p>
    <w:p w14:paraId="0716E18E"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13D7AAF4" w14:textId="77777777" w:rsidR="00BF2000" w:rsidRPr="00BF2000" w:rsidRDefault="00BF2000" w:rsidP="00BF2000">
      <w:pPr>
        <w:pStyle w:val="Odsekzoznamu"/>
        <w:keepNext/>
        <w:keepLines/>
        <w:ind w:left="709"/>
        <w:jc w:val="both"/>
        <w:rPr>
          <w:rFonts w:ascii="Garamond" w:eastAsia="Calibri" w:hAnsi="Garamond"/>
          <w:sz w:val="22"/>
          <w:szCs w:val="22"/>
        </w:rPr>
      </w:pPr>
    </w:p>
    <w:p w14:paraId="53C6061E"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6EE57E91" w14:textId="77777777" w:rsidR="00BF2000" w:rsidRPr="00BF2000" w:rsidRDefault="00BF2000" w:rsidP="00BF2000">
      <w:pPr>
        <w:keepNext/>
        <w:keepLines/>
        <w:ind w:left="709" w:hanging="709"/>
        <w:contextualSpacing/>
        <w:jc w:val="both"/>
        <w:rPr>
          <w:rFonts w:ascii="Garamond" w:eastAsia="Calibri" w:hAnsi="Garamond"/>
          <w:sz w:val="22"/>
          <w:szCs w:val="22"/>
        </w:rPr>
      </w:pPr>
    </w:p>
    <w:p w14:paraId="7535806D"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208CCA43" w14:textId="77777777" w:rsidR="00BF2000" w:rsidRPr="00BF2000" w:rsidRDefault="00BF2000" w:rsidP="00BF2000">
      <w:pPr>
        <w:keepNext/>
        <w:keepLines/>
        <w:ind w:left="709" w:hanging="709"/>
        <w:contextualSpacing/>
        <w:jc w:val="both"/>
        <w:rPr>
          <w:rFonts w:ascii="Garamond" w:eastAsia="Calibri" w:hAnsi="Garamond"/>
          <w:sz w:val="22"/>
          <w:szCs w:val="22"/>
        </w:rPr>
      </w:pPr>
    </w:p>
    <w:p w14:paraId="54383F22"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eastAsia="Calibri" w:hAnsi="Garamond"/>
          <w:sz w:val="22"/>
          <w:szCs w:val="22"/>
        </w:rPr>
        <w:t>Zmluvu možno meniť, dopĺňať ju, alebo ju zrušiť len písomne, a to na základe dohody Zmluvných strán podpísanej Zmluvnými stranami.</w:t>
      </w:r>
    </w:p>
    <w:p w14:paraId="0CDAF08B" w14:textId="77777777" w:rsidR="00BF2000" w:rsidRPr="00BF2000" w:rsidRDefault="00BF2000" w:rsidP="00BF2000">
      <w:pPr>
        <w:keepNext/>
        <w:keepLines/>
        <w:jc w:val="both"/>
        <w:rPr>
          <w:rFonts w:ascii="Garamond" w:eastAsia="Calibri" w:hAnsi="Garamond"/>
          <w:sz w:val="22"/>
          <w:szCs w:val="22"/>
        </w:rPr>
      </w:pPr>
    </w:p>
    <w:p w14:paraId="464ABB45" w14:textId="7AAC59B6"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hAnsi="Garamond"/>
          <w:sz w:val="22"/>
          <w:szCs w:val="22"/>
        </w:rPr>
        <w:lastRenderedPageBreak/>
        <w:t xml:space="preserve">Objednávateľ podpisom Zmluvy akceptuje Subdodávateľov Zhotoviteľa, ktorých uviedol v zozname subdodávateľov, ktorí majú v registri partnerov verejného sektora podľa § 11 ZVO zapísaných konečných užívateľov výhod a </w:t>
      </w:r>
      <w:bookmarkStart w:id="3" w:name="_Hlk528156124"/>
      <w:r w:rsidRPr="00BF2000">
        <w:rPr>
          <w:rFonts w:ascii="Garamond" w:hAnsi="Garamond"/>
          <w:sz w:val="22"/>
          <w:szCs w:val="22"/>
        </w:rPr>
        <w:t>ktorí spĺňajú podmienky účasti týkajúce sa osobného postavenia a neexistujú u neho dôvody na vylúčenie podľa § 40 ods. 6 písm. a) až h) a ods. 7 ZVO, pričom oprávnenie vykonať časť Diela preukazuje vo vzťahu k tej časti predmetu zákazky, ktorú má subdodávateľ plniť</w:t>
      </w:r>
      <w:bookmarkEnd w:id="3"/>
      <w:r w:rsidRPr="00BF2000">
        <w:rPr>
          <w:rFonts w:ascii="Garamond" w:hAnsi="Garamond"/>
          <w:sz w:val="22"/>
          <w:szCs w:val="22"/>
        </w:rPr>
        <w:t>. Identifikácia Subdodávateľa, predmet a rozsah jeho subdodávok je uvedený v Prílohe 2 Zmluvy. Identifikácia Subdodávateľov podľa predchádzajúcej vety je uvedená v rozsahu: podiel zákazky, ktorý má Zhotoviteľ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3BFF1770" w14:textId="77777777" w:rsidR="00BF2000" w:rsidRPr="00BF2000" w:rsidRDefault="00BF2000" w:rsidP="00BF2000">
      <w:pPr>
        <w:pStyle w:val="Odsekzoznamu"/>
        <w:keepNext/>
        <w:keepLines/>
        <w:ind w:left="709"/>
        <w:jc w:val="both"/>
        <w:rPr>
          <w:rFonts w:ascii="Garamond" w:eastAsia="Calibri" w:hAnsi="Garamond"/>
          <w:sz w:val="22"/>
          <w:szCs w:val="22"/>
        </w:rPr>
      </w:pPr>
    </w:p>
    <w:p w14:paraId="44330791"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hAnsi="Garamond"/>
          <w:sz w:val="22"/>
          <w:szCs w:val="22"/>
        </w:rPr>
        <w:t>Zhotoviteľ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4" w:name="_Hlk528156176"/>
      <w:r w:rsidRPr="00BF2000">
        <w:rPr>
          <w:rFonts w:ascii="Garamond" w:hAnsi="Garamond"/>
          <w:sz w:val="22"/>
          <w:szCs w:val="22"/>
        </w:rPr>
        <w:t>, musí spĺňať podmienky účasti týkajúce sa osobného postavenia a nesmú u neho existovať dôvody na vylúčenie podľa § 40 ods. 6 písm. a) až h) a ods. 7 ZVO, pričom oprávnenie vykonať časť Diela preukazuje vo vzťahu k tej časti predmetu zákazky, ktorú má subdodávateľ plniť</w:t>
      </w:r>
      <w:bookmarkEnd w:id="4"/>
      <w:r w:rsidRPr="00BF2000">
        <w:rPr>
          <w:rFonts w:ascii="Garamond" w:hAnsi="Garamond"/>
          <w:sz w:val="22"/>
          <w:szCs w:val="22"/>
        </w:rPr>
        <w:t xml:space="preserve">. Zhotoviteľ je povinný Objednávateľovi najneskôr tri (3) Pracovné dni pred zmenou Subdodávateľa, predložiť písomné oznámenie o zmene Subdodávateľa, ktoré bude obsahovať minimálne: podiel zákazky, ktorý má Zhotoviteľ v úmysle zadať Subdodávateľovi, konkrétnu časť Diela, ktorú má Subdodávateľ vykonať, identifikačné údaje navrhovaného Subdodávateľa, vrátane údajov o osobe oprávnenej konať za Subdodávateľa v rozsahu meno a priezvisko, adresa pobytu, dátum narodenia </w:t>
      </w:r>
      <w:bookmarkStart w:id="5" w:name="_Hlk528156153"/>
      <w:r w:rsidRPr="00BF2000">
        <w:rPr>
          <w:rFonts w:ascii="Garamond" w:hAnsi="Garamond"/>
          <w:sz w:val="22"/>
          <w:szCs w:val="22"/>
        </w:rPr>
        <w:t xml:space="preserve">a preukázanie, že navrhovaný Subdodávateľ spĺňa podmienky účasti týkajúce sa osobného postavenia podľa § 32 ods. 1 </w:t>
      </w:r>
      <w:bookmarkEnd w:id="5"/>
      <w:r w:rsidRPr="00BF2000">
        <w:rPr>
          <w:rFonts w:ascii="Garamond" w:hAnsi="Garamond"/>
          <w:sz w:val="22"/>
          <w:szCs w:val="22"/>
        </w:rPr>
        <w:t xml:space="preserve">ZVO.  </w:t>
      </w:r>
    </w:p>
    <w:p w14:paraId="74B62462" w14:textId="77777777" w:rsidR="00BF2000" w:rsidRPr="00BF2000" w:rsidRDefault="00BF2000" w:rsidP="00BF2000">
      <w:pPr>
        <w:keepNext/>
        <w:keepLines/>
        <w:contextualSpacing/>
        <w:jc w:val="both"/>
        <w:rPr>
          <w:rFonts w:ascii="Garamond" w:eastAsia="Calibri" w:hAnsi="Garamond"/>
          <w:sz w:val="22"/>
          <w:szCs w:val="22"/>
        </w:rPr>
      </w:pPr>
    </w:p>
    <w:p w14:paraId="0A9EB439"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F2000">
        <w:rPr>
          <w:rFonts w:ascii="Garamond" w:eastAsia="Calibri" w:hAnsi="Garamond"/>
          <w:sz w:val="22"/>
          <w:szCs w:val="22"/>
        </w:rPr>
        <w:t>.</w:t>
      </w:r>
    </w:p>
    <w:p w14:paraId="0574A27D" w14:textId="77777777" w:rsidR="00BF2000" w:rsidRPr="00BF2000" w:rsidRDefault="00BF2000" w:rsidP="00BF2000">
      <w:pPr>
        <w:pStyle w:val="Odsekzoznamu"/>
        <w:keepNext/>
        <w:keepLines/>
        <w:ind w:left="709"/>
        <w:jc w:val="both"/>
        <w:rPr>
          <w:rFonts w:ascii="Garamond" w:eastAsia="Calibri" w:hAnsi="Garamond"/>
          <w:sz w:val="22"/>
          <w:szCs w:val="22"/>
        </w:rPr>
      </w:pPr>
    </w:p>
    <w:p w14:paraId="668A363A"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5F4F3E56" w14:textId="77777777" w:rsidR="00BF2000" w:rsidRPr="00BF2000" w:rsidRDefault="00BF2000" w:rsidP="00BF2000">
      <w:pPr>
        <w:pStyle w:val="Odsekzoznamu"/>
        <w:keepNext/>
        <w:keepLines/>
        <w:ind w:left="709"/>
        <w:jc w:val="both"/>
        <w:rPr>
          <w:rFonts w:ascii="Garamond" w:eastAsia="Calibri" w:hAnsi="Garamond"/>
          <w:sz w:val="22"/>
          <w:szCs w:val="22"/>
        </w:rPr>
      </w:pPr>
    </w:p>
    <w:p w14:paraId="7E175F53" w14:textId="77777777" w:rsidR="00BF2000" w:rsidRPr="00BF2000" w:rsidRDefault="00BF2000" w:rsidP="00BF2000">
      <w:pPr>
        <w:pStyle w:val="Odsekzoznamu"/>
        <w:keepNext/>
        <w:keepLines/>
        <w:numPr>
          <w:ilvl w:val="1"/>
          <w:numId w:val="48"/>
        </w:numPr>
        <w:ind w:left="709" w:hanging="709"/>
        <w:jc w:val="both"/>
        <w:rPr>
          <w:rFonts w:ascii="Garamond" w:eastAsia="Calibri" w:hAnsi="Garamond"/>
          <w:sz w:val="22"/>
          <w:szCs w:val="22"/>
        </w:rPr>
      </w:pPr>
      <w:r w:rsidRPr="00BF2000">
        <w:rPr>
          <w:rFonts w:ascii="Garamond" w:eastAsia="Calibri" w:hAnsi="Garamond"/>
          <w:sz w:val="22"/>
          <w:szCs w:val="22"/>
        </w:rPr>
        <w:t xml:space="preserve">Zmluvné strany zhodne prehlasujú, (i) že si Zmluvu riadne prečítali, (ii) v plnom rozsahu porozumeli jej obsahu, ktorý je pre </w:t>
      </w:r>
      <w:proofErr w:type="spellStart"/>
      <w:r w:rsidRPr="00BF2000">
        <w:rPr>
          <w:rFonts w:ascii="Garamond" w:eastAsia="Calibri" w:hAnsi="Garamond"/>
          <w:sz w:val="22"/>
          <w:szCs w:val="22"/>
        </w:rPr>
        <w:t>ne</w:t>
      </w:r>
      <w:proofErr w:type="spellEnd"/>
      <w:r w:rsidRPr="00BF2000">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61B0FD8B" w14:textId="77777777" w:rsidR="00BF2000" w:rsidRPr="00BF2000" w:rsidRDefault="00BF2000" w:rsidP="00BF2000">
      <w:pPr>
        <w:keepNext/>
        <w:keepLines/>
        <w:ind w:left="709" w:hanging="709"/>
        <w:contextualSpacing/>
        <w:jc w:val="both"/>
        <w:rPr>
          <w:rFonts w:ascii="Garamond" w:eastAsia="Calibri" w:hAnsi="Garamond"/>
          <w:sz w:val="22"/>
          <w:szCs w:val="22"/>
        </w:rPr>
      </w:pPr>
    </w:p>
    <w:p w14:paraId="643779A7" w14:textId="77777777" w:rsidR="009A5748" w:rsidRPr="009A5748" w:rsidRDefault="00BF2000" w:rsidP="00156E20">
      <w:pPr>
        <w:pStyle w:val="Odsekzoznamu"/>
        <w:keepNext/>
        <w:keepLines/>
        <w:numPr>
          <w:ilvl w:val="1"/>
          <w:numId w:val="48"/>
        </w:numPr>
        <w:ind w:left="709" w:hanging="709"/>
        <w:jc w:val="both"/>
        <w:rPr>
          <w:rFonts w:ascii="Garamond" w:hAnsi="Garamond" w:cs="Garamond"/>
          <w:b/>
          <w:bCs/>
          <w:caps/>
          <w:noProof/>
          <w:sz w:val="22"/>
          <w:szCs w:val="22"/>
        </w:rPr>
      </w:pPr>
      <w:r w:rsidRPr="00BF2000">
        <w:rPr>
          <w:rFonts w:ascii="Garamond" w:eastAsia="Calibri" w:hAnsi="Garamond"/>
          <w:sz w:val="22"/>
          <w:szCs w:val="22"/>
        </w:rPr>
        <w:t>Zmluva je vyhotovená v 3 (troch) rovnopisoch, s tým, že všetky rovnopisy majú platnosť originálu, pričom Objednávateľ dostane 2 (dva) jej rovnopisy a Zhotoviteľ dostane 1 (jeden) jej rovnopis.</w:t>
      </w:r>
    </w:p>
    <w:p w14:paraId="3F42DDE6" w14:textId="77777777" w:rsidR="009A5748" w:rsidRPr="009A5748" w:rsidRDefault="009A5748" w:rsidP="009A5748">
      <w:pPr>
        <w:pStyle w:val="Odsekzoznamu"/>
        <w:rPr>
          <w:rFonts w:ascii="Garamond" w:hAnsi="Garamond" w:cs="Garamond"/>
          <w:b/>
          <w:bCs/>
          <w:caps/>
          <w:noProof/>
          <w:sz w:val="22"/>
          <w:szCs w:val="22"/>
        </w:rPr>
      </w:pPr>
    </w:p>
    <w:p w14:paraId="059ED4F1" w14:textId="77777777" w:rsidR="009A5748" w:rsidRPr="009A5748" w:rsidRDefault="009A5748" w:rsidP="009A5748">
      <w:pPr>
        <w:keepNext/>
        <w:keepLines/>
        <w:jc w:val="both"/>
        <w:rPr>
          <w:rFonts w:ascii="Garamond" w:eastAsia="Calibri" w:hAnsi="Garamond"/>
          <w:sz w:val="22"/>
          <w:szCs w:val="22"/>
        </w:rPr>
      </w:pPr>
      <w:r w:rsidRPr="009A5748">
        <w:rPr>
          <w:rFonts w:ascii="Garamond" w:eastAsia="Calibri" w:hAnsi="Garamond"/>
          <w:sz w:val="22"/>
          <w:szCs w:val="22"/>
          <w:u w:val="single"/>
        </w:rPr>
        <w:t>Prílohy</w:t>
      </w:r>
      <w:r w:rsidRPr="009A5748">
        <w:rPr>
          <w:rFonts w:ascii="Garamond" w:eastAsia="Calibri" w:hAnsi="Garamond"/>
          <w:sz w:val="22"/>
          <w:szCs w:val="22"/>
        </w:rPr>
        <w:t>:</w:t>
      </w:r>
      <w:r w:rsidRPr="009A5748">
        <w:rPr>
          <w:rFonts w:ascii="Garamond" w:eastAsia="Calibri" w:hAnsi="Garamond"/>
          <w:sz w:val="22"/>
          <w:szCs w:val="22"/>
        </w:rPr>
        <w:tab/>
      </w:r>
    </w:p>
    <w:p w14:paraId="395BCBA9" w14:textId="77777777" w:rsidR="009A5748" w:rsidRPr="009A5748" w:rsidRDefault="009A5748" w:rsidP="009A5748">
      <w:pPr>
        <w:keepNext/>
        <w:keepLines/>
        <w:jc w:val="both"/>
        <w:rPr>
          <w:rFonts w:ascii="Garamond" w:eastAsia="Calibri" w:hAnsi="Garamond"/>
          <w:sz w:val="22"/>
          <w:szCs w:val="22"/>
        </w:rPr>
      </w:pPr>
    </w:p>
    <w:p w14:paraId="11A0EF62" w14:textId="1C5FFEA3" w:rsidR="009A5748" w:rsidRPr="009A5748" w:rsidRDefault="009A5748" w:rsidP="009A5748">
      <w:pPr>
        <w:keepNext/>
        <w:keepLines/>
        <w:jc w:val="both"/>
        <w:rPr>
          <w:rFonts w:ascii="Garamond" w:eastAsia="Calibri" w:hAnsi="Garamond"/>
          <w:sz w:val="22"/>
          <w:szCs w:val="22"/>
        </w:rPr>
      </w:pPr>
      <w:r w:rsidRPr="009A5748">
        <w:rPr>
          <w:rFonts w:ascii="Garamond" w:eastAsia="Calibri" w:hAnsi="Garamond"/>
          <w:sz w:val="22"/>
          <w:szCs w:val="22"/>
        </w:rPr>
        <w:t xml:space="preserve">Príloha 1: </w:t>
      </w:r>
      <w:r>
        <w:rPr>
          <w:rFonts w:ascii="Garamond" w:eastAsia="Calibri" w:hAnsi="Garamond"/>
          <w:sz w:val="22"/>
          <w:szCs w:val="22"/>
        </w:rPr>
        <w:t>Rozpočet Diela – výkaz výmer</w:t>
      </w:r>
    </w:p>
    <w:p w14:paraId="660C4609" w14:textId="6608B5EF" w:rsidR="009A5748" w:rsidRPr="009A5748" w:rsidRDefault="009A5748" w:rsidP="009A5748">
      <w:pPr>
        <w:keepNext/>
        <w:keepLines/>
        <w:jc w:val="both"/>
        <w:rPr>
          <w:rFonts w:ascii="Garamond" w:eastAsia="Calibri" w:hAnsi="Garamond"/>
          <w:sz w:val="22"/>
          <w:szCs w:val="22"/>
        </w:rPr>
      </w:pPr>
      <w:r w:rsidRPr="009A5748">
        <w:rPr>
          <w:rFonts w:ascii="Garamond" w:eastAsia="Calibri" w:hAnsi="Garamond"/>
          <w:sz w:val="22"/>
          <w:szCs w:val="22"/>
        </w:rPr>
        <w:t>Príloha 2: Zoznam Subdodávateľov</w:t>
      </w:r>
    </w:p>
    <w:p w14:paraId="52559F59" w14:textId="12C6805F" w:rsidR="009E4CFB" w:rsidRPr="00BF2000" w:rsidRDefault="009E4CFB" w:rsidP="00156E20">
      <w:pPr>
        <w:pStyle w:val="Odsekzoznamu"/>
        <w:keepNext/>
        <w:keepLines/>
        <w:numPr>
          <w:ilvl w:val="1"/>
          <w:numId w:val="48"/>
        </w:numPr>
        <w:ind w:left="709" w:hanging="709"/>
        <w:jc w:val="both"/>
        <w:rPr>
          <w:rFonts w:ascii="Garamond" w:hAnsi="Garamond" w:cs="Garamond"/>
          <w:b/>
          <w:bCs/>
          <w:caps/>
          <w:noProof/>
          <w:sz w:val="22"/>
          <w:szCs w:val="22"/>
        </w:rPr>
      </w:pPr>
      <w:r w:rsidRPr="00BF2000">
        <w:rPr>
          <w:rFonts w:ascii="Garamond" w:hAnsi="Garamond" w:cs="Garamond"/>
          <w:b/>
          <w:bCs/>
          <w:caps/>
          <w:noProof/>
          <w:sz w:val="22"/>
          <w:szCs w:val="22"/>
        </w:rPr>
        <w:br w:type="page"/>
      </w:r>
    </w:p>
    <w:p w14:paraId="0DA740E4" w14:textId="006D3339" w:rsidR="00011B9A" w:rsidRDefault="00011B9A" w:rsidP="00011B9A">
      <w:pPr>
        <w:keepNext/>
        <w:keepLines/>
        <w:jc w:val="center"/>
        <w:rPr>
          <w:rFonts w:ascii="Garamond" w:hAnsi="Garamond"/>
          <w:b/>
        </w:rPr>
      </w:pPr>
      <w:r w:rsidRPr="00CC6850">
        <w:rPr>
          <w:rFonts w:ascii="Garamond" w:hAnsi="Garamond"/>
          <w:b/>
        </w:rPr>
        <w:lastRenderedPageBreak/>
        <w:t>PRÍLOHA</w:t>
      </w:r>
      <w:r>
        <w:rPr>
          <w:rFonts w:ascii="Garamond" w:hAnsi="Garamond"/>
          <w:b/>
        </w:rPr>
        <w:t xml:space="preserve"> </w:t>
      </w:r>
      <w:r w:rsidRPr="00CC6850">
        <w:rPr>
          <w:rFonts w:ascii="Garamond" w:hAnsi="Garamond"/>
          <w:b/>
        </w:rPr>
        <w:t>1</w:t>
      </w:r>
    </w:p>
    <w:p w14:paraId="7852D01F" w14:textId="579E815A" w:rsidR="00011B9A" w:rsidRDefault="00011B9A" w:rsidP="00011B9A">
      <w:pPr>
        <w:keepNext/>
        <w:keepLines/>
        <w:jc w:val="center"/>
        <w:rPr>
          <w:rFonts w:ascii="Garamond" w:hAnsi="Garamond"/>
          <w:b/>
        </w:rPr>
      </w:pPr>
    </w:p>
    <w:p w14:paraId="76D53734" w14:textId="1CCBD0D3" w:rsidR="00011B9A" w:rsidRPr="00011B9A" w:rsidRDefault="00011B9A" w:rsidP="00011B9A">
      <w:pPr>
        <w:keepNext/>
        <w:keepLines/>
        <w:jc w:val="center"/>
        <w:rPr>
          <w:rFonts w:ascii="Garamond" w:hAnsi="Garamond"/>
          <w:b/>
          <w:bCs/>
        </w:rPr>
      </w:pPr>
      <w:r w:rsidRPr="00011B9A">
        <w:rPr>
          <w:rFonts w:ascii="Garamond" w:eastAsia="Calibri" w:hAnsi="Garamond"/>
          <w:b/>
          <w:bCs/>
          <w:sz w:val="22"/>
          <w:szCs w:val="22"/>
        </w:rPr>
        <w:t>ROZPOČET DIELA – VÝKAZ VÝMER</w:t>
      </w:r>
    </w:p>
    <w:p w14:paraId="07052D27" w14:textId="5216F3E3" w:rsidR="00011B9A" w:rsidRDefault="00011B9A" w:rsidP="00011B9A">
      <w:pPr>
        <w:keepNext/>
        <w:keepLines/>
        <w:jc w:val="center"/>
        <w:rPr>
          <w:rFonts w:ascii="Garamond" w:hAnsi="Garamond"/>
          <w:b/>
          <w:caps/>
          <w:color w:val="000000" w:themeColor="text1"/>
          <w:sz w:val="22"/>
          <w:szCs w:val="22"/>
          <w:lang w:eastAsia="sk-SK"/>
        </w:rPr>
      </w:pPr>
    </w:p>
    <w:tbl>
      <w:tblPr>
        <w:tblStyle w:val="Mriekatabuky"/>
        <w:tblW w:w="10632" w:type="dxa"/>
        <w:tblInd w:w="-289" w:type="dxa"/>
        <w:tblLook w:val="04A0" w:firstRow="1" w:lastRow="0" w:firstColumn="1" w:lastColumn="0" w:noHBand="0" w:noVBand="1"/>
      </w:tblPr>
      <w:tblGrid>
        <w:gridCol w:w="944"/>
        <w:gridCol w:w="4160"/>
        <w:gridCol w:w="1417"/>
        <w:gridCol w:w="1375"/>
        <w:gridCol w:w="1612"/>
        <w:gridCol w:w="1124"/>
      </w:tblGrid>
      <w:tr w:rsidR="00011B9A" w:rsidRPr="00011B9A" w14:paraId="606C93E8" w14:textId="77777777" w:rsidTr="006C347D">
        <w:trPr>
          <w:trHeight w:val="418"/>
        </w:trPr>
        <w:tc>
          <w:tcPr>
            <w:tcW w:w="10632" w:type="dxa"/>
            <w:gridSpan w:val="6"/>
            <w:shd w:val="clear" w:color="auto" w:fill="FFFFFF" w:themeFill="background1"/>
            <w:vAlign w:val="center"/>
          </w:tcPr>
          <w:p w14:paraId="5FD74485" w14:textId="43EA0698"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lastRenderedPageBreak/>
              <w:t>Časť 1. vedenie v kolektore</w:t>
            </w:r>
          </w:p>
        </w:tc>
      </w:tr>
      <w:tr w:rsidR="00011B9A" w:rsidRPr="00011B9A" w14:paraId="42B42873" w14:textId="77777777" w:rsidTr="006C347D">
        <w:trPr>
          <w:trHeight w:val="585"/>
        </w:trPr>
        <w:tc>
          <w:tcPr>
            <w:tcW w:w="944" w:type="dxa"/>
            <w:shd w:val="clear" w:color="auto" w:fill="D9D9D9" w:themeFill="background1" w:themeFillShade="D9"/>
            <w:vAlign w:val="center"/>
            <w:hideMark/>
          </w:tcPr>
          <w:p w14:paraId="43C24A67" w14:textId="303F5817" w:rsidR="00011B9A" w:rsidRPr="00011B9A" w:rsidRDefault="00011B9A" w:rsidP="006C347D">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Por. č.</w:t>
            </w:r>
          </w:p>
        </w:tc>
        <w:tc>
          <w:tcPr>
            <w:tcW w:w="4160" w:type="dxa"/>
            <w:shd w:val="clear" w:color="auto" w:fill="D9D9D9" w:themeFill="background1" w:themeFillShade="D9"/>
            <w:vAlign w:val="center"/>
            <w:hideMark/>
          </w:tcPr>
          <w:p w14:paraId="0FAD31A1" w14:textId="77777777"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Položka</w:t>
            </w:r>
          </w:p>
        </w:tc>
        <w:tc>
          <w:tcPr>
            <w:tcW w:w="1417" w:type="dxa"/>
            <w:shd w:val="clear" w:color="auto" w:fill="D9D9D9" w:themeFill="background1" w:themeFillShade="D9"/>
            <w:vAlign w:val="center"/>
            <w:hideMark/>
          </w:tcPr>
          <w:p w14:paraId="0255A9A9" w14:textId="77777777"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Množstvo</w:t>
            </w:r>
          </w:p>
        </w:tc>
        <w:tc>
          <w:tcPr>
            <w:tcW w:w="1375" w:type="dxa"/>
            <w:shd w:val="clear" w:color="auto" w:fill="D9D9D9" w:themeFill="background1" w:themeFillShade="D9"/>
            <w:vAlign w:val="center"/>
            <w:hideMark/>
          </w:tcPr>
          <w:p w14:paraId="2B5A6667" w14:textId="2A309D19"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ks,m,hod</w:t>
            </w:r>
          </w:p>
        </w:tc>
        <w:tc>
          <w:tcPr>
            <w:tcW w:w="1612" w:type="dxa"/>
            <w:shd w:val="clear" w:color="auto" w:fill="D9D9D9" w:themeFill="background1" w:themeFillShade="D9"/>
            <w:vAlign w:val="center"/>
            <w:hideMark/>
          </w:tcPr>
          <w:p w14:paraId="46174520" w14:textId="2FA046BB"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Jed</w:t>
            </w:r>
            <w:r w:rsidRPr="00011B9A">
              <w:rPr>
                <w:rFonts w:ascii="Garamond" w:hAnsi="Garamond"/>
                <w:b/>
                <w:caps/>
                <w:color w:val="000000" w:themeColor="text1"/>
                <w:lang w:eastAsia="sk-SK"/>
              </w:rPr>
              <w:t>.</w:t>
            </w:r>
            <w:r w:rsidRPr="00011B9A">
              <w:rPr>
                <w:rFonts w:ascii="Garamond" w:hAnsi="Garamond"/>
                <w:b/>
                <w:caps/>
                <w:color w:val="000000" w:themeColor="text1"/>
                <w:lang w:eastAsia="sk-SK"/>
              </w:rPr>
              <w:t xml:space="preserve"> cena </w:t>
            </w:r>
            <w:r w:rsidRPr="00011B9A">
              <w:rPr>
                <w:rFonts w:ascii="Garamond" w:hAnsi="Garamond"/>
                <w:b/>
                <w:caps/>
                <w:color w:val="000000" w:themeColor="text1"/>
                <w:lang w:eastAsia="sk-SK"/>
              </w:rPr>
              <w:t xml:space="preserve">V EUR </w:t>
            </w:r>
            <w:r w:rsidRPr="00011B9A">
              <w:rPr>
                <w:rFonts w:ascii="Garamond" w:hAnsi="Garamond"/>
                <w:b/>
                <w:caps/>
                <w:color w:val="000000" w:themeColor="text1"/>
                <w:lang w:eastAsia="sk-SK"/>
              </w:rPr>
              <w:t>bez DPH</w:t>
            </w:r>
          </w:p>
        </w:tc>
        <w:tc>
          <w:tcPr>
            <w:tcW w:w="1124" w:type="dxa"/>
            <w:shd w:val="clear" w:color="auto" w:fill="D9D9D9" w:themeFill="background1" w:themeFillShade="D9"/>
            <w:vAlign w:val="center"/>
            <w:hideMark/>
          </w:tcPr>
          <w:p w14:paraId="05C3C6F4" w14:textId="32C63D37"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Spolu</w:t>
            </w:r>
            <w:r w:rsidRPr="00011B9A">
              <w:rPr>
                <w:rFonts w:ascii="Garamond" w:hAnsi="Garamond"/>
                <w:b/>
                <w:caps/>
                <w:color w:val="000000" w:themeColor="text1"/>
                <w:lang w:eastAsia="sk-SK"/>
              </w:rPr>
              <w:t xml:space="preserve"> V EUR</w:t>
            </w:r>
            <w:r w:rsidRPr="00011B9A">
              <w:rPr>
                <w:rFonts w:ascii="Garamond" w:hAnsi="Garamond"/>
                <w:b/>
                <w:caps/>
                <w:color w:val="000000" w:themeColor="text1"/>
                <w:lang w:eastAsia="sk-SK"/>
              </w:rPr>
              <w:t xml:space="preserve"> bez DPH</w:t>
            </w:r>
          </w:p>
        </w:tc>
      </w:tr>
      <w:tr w:rsidR="00011B9A" w:rsidRPr="00011B9A" w14:paraId="6EE29079" w14:textId="77777777" w:rsidTr="006C347D">
        <w:trPr>
          <w:trHeight w:val="315"/>
        </w:trPr>
        <w:tc>
          <w:tcPr>
            <w:tcW w:w="944" w:type="dxa"/>
            <w:noWrap/>
            <w:vAlign w:val="center"/>
            <w:hideMark/>
          </w:tcPr>
          <w:p w14:paraId="39DE6DC7" w14:textId="0F774102" w:rsidR="00011B9A" w:rsidRPr="00011B9A" w:rsidRDefault="00011B9A" w:rsidP="006C347D">
            <w:pPr>
              <w:keepNext/>
              <w:keepLines/>
              <w:jc w:val="center"/>
              <w:rPr>
                <w:rFonts w:ascii="Garamond" w:hAnsi="Garamond"/>
                <w:bCs/>
                <w:caps/>
                <w:color w:val="000000" w:themeColor="text1"/>
                <w:lang w:eastAsia="sk-SK"/>
              </w:rPr>
            </w:pPr>
          </w:p>
        </w:tc>
        <w:tc>
          <w:tcPr>
            <w:tcW w:w="4160" w:type="dxa"/>
            <w:noWrap/>
            <w:vAlign w:val="center"/>
            <w:hideMark/>
          </w:tcPr>
          <w:p w14:paraId="252642BC" w14:textId="77777777" w:rsidR="00011B9A" w:rsidRPr="00011B9A" w:rsidRDefault="00011B9A" w:rsidP="00011B9A">
            <w:pPr>
              <w:keepNext/>
              <w:keepLines/>
              <w:rPr>
                <w:rFonts w:ascii="Garamond" w:hAnsi="Garamond"/>
                <w:b/>
                <w:caps/>
                <w:color w:val="000000" w:themeColor="text1"/>
                <w:lang w:eastAsia="sk-SK"/>
              </w:rPr>
            </w:pPr>
            <w:r w:rsidRPr="00011B9A">
              <w:rPr>
                <w:rFonts w:ascii="Garamond" w:hAnsi="Garamond"/>
                <w:b/>
                <w:caps/>
                <w:color w:val="000000" w:themeColor="text1"/>
                <w:lang w:eastAsia="sk-SK"/>
              </w:rPr>
              <w:t xml:space="preserve">Dodávka materiálu a prác: </w:t>
            </w:r>
          </w:p>
        </w:tc>
        <w:tc>
          <w:tcPr>
            <w:tcW w:w="1417" w:type="dxa"/>
            <w:vAlign w:val="center"/>
            <w:hideMark/>
          </w:tcPr>
          <w:p w14:paraId="47DAFF29"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 </w:t>
            </w:r>
          </w:p>
        </w:tc>
        <w:tc>
          <w:tcPr>
            <w:tcW w:w="1375" w:type="dxa"/>
            <w:noWrap/>
            <w:vAlign w:val="center"/>
            <w:hideMark/>
          </w:tcPr>
          <w:p w14:paraId="377BB212"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 </w:t>
            </w:r>
          </w:p>
        </w:tc>
        <w:tc>
          <w:tcPr>
            <w:tcW w:w="1612" w:type="dxa"/>
            <w:vAlign w:val="center"/>
            <w:hideMark/>
          </w:tcPr>
          <w:p w14:paraId="1F6B1EC7"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 </w:t>
            </w:r>
          </w:p>
        </w:tc>
        <w:tc>
          <w:tcPr>
            <w:tcW w:w="1124" w:type="dxa"/>
            <w:vAlign w:val="center"/>
            <w:hideMark/>
          </w:tcPr>
          <w:p w14:paraId="6B8881A5"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 </w:t>
            </w:r>
          </w:p>
        </w:tc>
      </w:tr>
      <w:tr w:rsidR="00011B9A" w:rsidRPr="00011B9A" w14:paraId="04C7A394" w14:textId="77777777" w:rsidTr="006C347D">
        <w:trPr>
          <w:trHeight w:val="285"/>
        </w:trPr>
        <w:tc>
          <w:tcPr>
            <w:tcW w:w="944" w:type="dxa"/>
            <w:noWrap/>
            <w:vAlign w:val="center"/>
            <w:hideMark/>
          </w:tcPr>
          <w:p w14:paraId="04CD63C7"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w:t>
            </w:r>
          </w:p>
        </w:tc>
        <w:tc>
          <w:tcPr>
            <w:tcW w:w="4160" w:type="dxa"/>
            <w:vAlign w:val="center"/>
            <w:hideMark/>
          </w:tcPr>
          <w:p w14:paraId="56797979"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Vonkajší optický kábel singlemode 96 vláknový</w:t>
            </w:r>
          </w:p>
        </w:tc>
        <w:tc>
          <w:tcPr>
            <w:tcW w:w="1417" w:type="dxa"/>
            <w:noWrap/>
            <w:hideMark/>
          </w:tcPr>
          <w:p w14:paraId="0D35E8EF"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3000,00</w:t>
            </w:r>
          </w:p>
        </w:tc>
        <w:tc>
          <w:tcPr>
            <w:tcW w:w="1375" w:type="dxa"/>
            <w:noWrap/>
            <w:hideMark/>
          </w:tcPr>
          <w:p w14:paraId="6835C15C"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7147CA86" w14:textId="1B59F2D7"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6A316A4B" w14:textId="64C5E2FE"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7AC0EED0" w14:textId="77777777" w:rsidTr="006C347D">
        <w:trPr>
          <w:trHeight w:val="285"/>
        </w:trPr>
        <w:tc>
          <w:tcPr>
            <w:tcW w:w="944" w:type="dxa"/>
            <w:noWrap/>
            <w:vAlign w:val="center"/>
            <w:hideMark/>
          </w:tcPr>
          <w:p w14:paraId="79DB208E"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w:t>
            </w:r>
          </w:p>
        </w:tc>
        <w:tc>
          <w:tcPr>
            <w:tcW w:w="4160" w:type="dxa"/>
            <w:vAlign w:val="center"/>
            <w:hideMark/>
          </w:tcPr>
          <w:p w14:paraId="667CE5D7"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Zafúkanie 1x optického kábla</w:t>
            </w:r>
          </w:p>
        </w:tc>
        <w:tc>
          <w:tcPr>
            <w:tcW w:w="1417" w:type="dxa"/>
            <w:noWrap/>
            <w:hideMark/>
          </w:tcPr>
          <w:p w14:paraId="608A457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3000,00</w:t>
            </w:r>
          </w:p>
        </w:tc>
        <w:tc>
          <w:tcPr>
            <w:tcW w:w="1375" w:type="dxa"/>
            <w:noWrap/>
            <w:hideMark/>
          </w:tcPr>
          <w:p w14:paraId="3398CB31"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07B7D72B" w14:textId="16A20FA7"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32C64139" w14:textId="623F4A4A"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5FF0A31D" w14:textId="77777777" w:rsidTr="006C347D">
        <w:trPr>
          <w:trHeight w:val="285"/>
        </w:trPr>
        <w:tc>
          <w:tcPr>
            <w:tcW w:w="944" w:type="dxa"/>
            <w:noWrap/>
            <w:vAlign w:val="center"/>
            <w:hideMark/>
          </w:tcPr>
          <w:p w14:paraId="569689DD"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w:t>
            </w:r>
          </w:p>
        </w:tc>
        <w:tc>
          <w:tcPr>
            <w:tcW w:w="4160" w:type="dxa"/>
            <w:vAlign w:val="center"/>
            <w:hideMark/>
          </w:tcPr>
          <w:p w14:paraId="6833B721"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Chránička HDPE 40/33</w:t>
            </w:r>
          </w:p>
        </w:tc>
        <w:tc>
          <w:tcPr>
            <w:tcW w:w="1417" w:type="dxa"/>
            <w:noWrap/>
            <w:hideMark/>
          </w:tcPr>
          <w:p w14:paraId="230550A5"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650,00</w:t>
            </w:r>
          </w:p>
        </w:tc>
        <w:tc>
          <w:tcPr>
            <w:tcW w:w="1375" w:type="dxa"/>
            <w:noWrap/>
            <w:hideMark/>
          </w:tcPr>
          <w:p w14:paraId="1DF393C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2477DD01" w14:textId="3111E3CF"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2566484E" w14:textId="165D376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5BDBE88D" w14:textId="77777777" w:rsidTr="006C347D">
        <w:trPr>
          <w:trHeight w:val="285"/>
        </w:trPr>
        <w:tc>
          <w:tcPr>
            <w:tcW w:w="944" w:type="dxa"/>
            <w:noWrap/>
            <w:vAlign w:val="center"/>
            <w:hideMark/>
          </w:tcPr>
          <w:p w14:paraId="2DAE7404"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4</w:t>
            </w:r>
          </w:p>
        </w:tc>
        <w:tc>
          <w:tcPr>
            <w:tcW w:w="4160" w:type="dxa"/>
            <w:vAlign w:val="center"/>
            <w:hideMark/>
          </w:tcPr>
          <w:p w14:paraId="18A5872F"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Príchytka Sonap (typ 54)</w:t>
            </w:r>
          </w:p>
        </w:tc>
        <w:tc>
          <w:tcPr>
            <w:tcW w:w="1417" w:type="dxa"/>
            <w:noWrap/>
            <w:hideMark/>
          </w:tcPr>
          <w:p w14:paraId="213FE5BA"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325,00</w:t>
            </w:r>
          </w:p>
        </w:tc>
        <w:tc>
          <w:tcPr>
            <w:tcW w:w="1375" w:type="dxa"/>
            <w:noWrap/>
            <w:hideMark/>
          </w:tcPr>
          <w:p w14:paraId="2B5CC745"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21556C79" w14:textId="1122E434"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652F1F98" w14:textId="02994F73"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4870B06" w14:textId="77777777" w:rsidTr="006C347D">
        <w:trPr>
          <w:trHeight w:val="285"/>
        </w:trPr>
        <w:tc>
          <w:tcPr>
            <w:tcW w:w="944" w:type="dxa"/>
            <w:noWrap/>
            <w:vAlign w:val="center"/>
            <w:hideMark/>
          </w:tcPr>
          <w:p w14:paraId="1E755D5D"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5</w:t>
            </w:r>
          </w:p>
        </w:tc>
        <w:tc>
          <w:tcPr>
            <w:tcW w:w="4160" w:type="dxa"/>
            <w:vAlign w:val="center"/>
            <w:hideMark/>
          </w:tcPr>
          <w:p w14:paraId="178B8118"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príchytky</w:t>
            </w:r>
          </w:p>
        </w:tc>
        <w:tc>
          <w:tcPr>
            <w:tcW w:w="1417" w:type="dxa"/>
            <w:noWrap/>
            <w:hideMark/>
          </w:tcPr>
          <w:p w14:paraId="5DE4340F"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325,00</w:t>
            </w:r>
          </w:p>
        </w:tc>
        <w:tc>
          <w:tcPr>
            <w:tcW w:w="1375" w:type="dxa"/>
            <w:noWrap/>
            <w:hideMark/>
          </w:tcPr>
          <w:p w14:paraId="16AE0216"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2C92C948" w14:textId="4E8996DD"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164086FB" w14:textId="0F6D7CF3"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6833AC94" w14:textId="77777777" w:rsidTr="006C347D">
        <w:trPr>
          <w:trHeight w:val="285"/>
        </w:trPr>
        <w:tc>
          <w:tcPr>
            <w:tcW w:w="944" w:type="dxa"/>
            <w:noWrap/>
            <w:vAlign w:val="center"/>
            <w:hideMark/>
          </w:tcPr>
          <w:p w14:paraId="0BBEB5BB"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w:t>
            </w:r>
          </w:p>
        </w:tc>
        <w:tc>
          <w:tcPr>
            <w:tcW w:w="4160" w:type="dxa"/>
            <w:vAlign w:val="center"/>
            <w:hideMark/>
          </w:tcPr>
          <w:p w14:paraId="2E4E8487"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Mikrotrubička 14/10 Farba 1</w:t>
            </w:r>
          </w:p>
        </w:tc>
        <w:tc>
          <w:tcPr>
            <w:tcW w:w="1417" w:type="dxa"/>
            <w:noWrap/>
            <w:hideMark/>
          </w:tcPr>
          <w:p w14:paraId="153EEE5C"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650,00</w:t>
            </w:r>
          </w:p>
        </w:tc>
        <w:tc>
          <w:tcPr>
            <w:tcW w:w="1375" w:type="dxa"/>
            <w:noWrap/>
            <w:hideMark/>
          </w:tcPr>
          <w:p w14:paraId="2A4B058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1B20F307" w14:textId="765F2687"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5A18103C" w14:textId="3B560859"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240B701C" w14:textId="77777777" w:rsidTr="006C347D">
        <w:trPr>
          <w:trHeight w:val="285"/>
        </w:trPr>
        <w:tc>
          <w:tcPr>
            <w:tcW w:w="944" w:type="dxa"/>
            <w:noWrap/>
            <w:vAlign w:val="center"/>
            <w:hideMark/>
          </w:tcPr>
          <w:p w14:paraId="2170A15A"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7</w:t>
            </w:r>
          </w:p>
        </w:tc>
        <w:tc>
          <w:tcPr>
            <w:tcW w:w="4160" w:type="dxa"/>
            <w:vAlign w:val="center"/>
            <w:hideMark/>
          </w:tcPr>
          <w:p w14:paraId="78EACFA3"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Mikrotrubička 14/10 Farba 2</w:t>
            </w:r>
          </w:p>
        </w:tc>
        <w:tc>
          <w:tcPr>
            <w:tcW w:w="1417" w:type="dxa"/>
            <w:noWrap/>
            <w:hideMark/>
          </w:tcPr>
          <w:p w14:paraId="632C872A"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650,00</w:t>
            </w:r>
          </w:p>
        </w:tc>
        <w:tc>
          <w:tcPr>
            <w:tcW w:w="1375" w:type="dxa"/>
            <w:noWrap/>
            <w:hideMark/>
          </w:tcPr>
          <w:p w14:paraId="3E4A4647"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4276DA79" w14:textId="6E8B092F"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64A83523" w14:textId="66EC3B8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15EFA9E9" w14:textId="77777777" w:rsidTr="006C347D">
        <w:trPr>
          <w:trHeight w:val="285"/>
        </w:trPr>
        <w:tc>
          <w:tcPr>
            <w:tcW w:w="944" w:type="dxa"/>
            <w:noWrap/>
            <w:vAlign w:val="center"/>
            <w:hideMark/>
          </w:tcPr>
          <w:p w14:paraId="65D8A754"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8</w:t>
            </w:r>
          </w:p>
        </w:tc>
        <w:tc>
          <w:tcPr>
            <w:tcW w:w="4160" w:type="dxa"/>
            <w:vAlign w:val="center"/>
            <w:hideMark/>
          </w:tcPr>
          <w:p w14:paraId="43983475"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Mikrotrubička 14/10 Farba 3</w:t>
            </w:r>
          </w:p>
        </w:tc>
        <w:tc>
          <w:tcPr>
            <w:tcW w:w="1417" w:type="dxa"/>
            <w:noWrap/>
            <w:hideMark/>
          </w:tcPr>
          <w:p w14:paraId="41213868"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650,00</w:t>
            </w:r>
          </w:p>
        </w:tc>
        <w:tc>
          <w:tcPr>
            <w:tcW w:w="1375" w:type="dxa"/>
            <w:noWrap/>
            <w:hideMark/>
          </w:tcPr>
          <w:p w14:paraId="327DC7B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1E62D04E" w14:textId="0FB44971"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FDE159B" w14:textId="12722BA7"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D51710F" w14:textId="77777777" w:rsidTr="006C347D">
        <w:trPr>
          <w:trHeight w:val="285"/>
        </w:trPr>
        <w:tc>
          <w:tcPr>
            <w:tcW w:w="944" w:type="dxa"/>
            <w:noWrap/>
            <w:vAlign w:val="center"/>
            <w:hideMark/>
          </w:tcPr>
          <w:p w14:paraId="265617E1"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9</w:t>
            </w:r>
          </w:p>
        </w:tc>
        <w:tc>
          <w:tcPr>
            <w:tcW w:w="4160" w:type="dxa"/>
            <w:vAlign w:val="center"/>
            <w:hideMark/>
          </w:tcPr>
          <w:p w14:paraId="4FDECA1C"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Mikrotrubička 14/10 Farba 4</w:t>
            </w:r>
          </w:p>
        </w:tc>
        <w:tc>
          <w:tcPr>
            <w:tcW w:w="1417" w:type="dxa"/>
            <w:noWrap/>
            <w:hideMark/>
          </w:tcPr>
          <w:p w14:paraId="30FC76EE" w14:textId="77777777" w:rsidR="00011B9A" w:rsidRPr="00011B9A" w:rsidRDefault="00011B9A" w:rsidP="00011B9A">
            <w:pPr>
              <w:keepNext/>
              <w:keepLines/>
              <w:jc w:val="center"/>
              <w:rPr>
                <w:rFonts w:ascii="Garamond" w:hAnsi="Garamond"/>
                <w:bCs/>
                <w:i/>
                <w:iCs/>
                <w:caps/>
                <w:color w:val="000000" w:themeColor="text1"/>
                <w:lang w:eastAsia="sk-SK"/>
              </w:rPr>
            </w:pPr>
            <w:r w:rsidRPr="00011B9A">
              <w:rPr>
                <w:rFonts w:ascii="Garamond" w:hAnsi="Garamond"/>
                <w:bCs/>
                <w:i/>
                <w:iCs/>
                <w:caps/>
                <w:color w:val="000000" w:themeColor="text1"/>
                <w:lang w:eastAsia="sk-SK"/>
              </w:rPr>
              <w:t>650,00</w:t>
            </w:r>
          </w:p>
        </w:tc>
        <w:tc>
          <w:tcPr>
            <w:tcW w:w="1375" w:type="dxa"/>
            <w:noWrap/>
            <w:hideMark/>
          </w:tcPr>
          <w:p w14:paraId="606B4B5F" w14:textId="77777777" w:rsidR="00011B9A" w:rsidRPr="00011B9A" w:rsidRDefault="00011B9A" w:rsidP="00011B9A">
            <w:pPr>
              <w:keepNext/>
              <w:keepLines/>
              <w:jc w:val="center"/>
              <w:rPr>
                <w:rFonts w:ascii="Garamond" w:hAnsi="Garamond"/>
                <w:bCs/>
                <w:i/>
                <w:iCs/>
                <w:caps/>
                <w:color w:val="000000" w:themeColor="text1"/>
                <w:lang w:eastAsia="sk-SK"/>
              </w:rPr>
            </w:pPr>
            <w:r w:rsidRPr="00011B9A">
              <w:rPr>
                <w:rFonts w:ascii="Garamond" w:hAnsi="Garamond"/>
                <w:bCs/>
                <w:i/>
                <w:iCs/>
                <w:caps/>
                <w:color w:val="000000" w:themeColor="text1"/>
                <w:lang w:eastAsia="sk-SK"/>
              </w:rPr>
              <w:t>m</w:t>
            </w:r>
          </w:p>
        </w:tc>
        <w:tc>
          <w:tcPr>
            <w:tcW w:w="1612" w:type="dxa"/>
            <w:noWrap/>
            <w:vAlign w:val="center"/>
            <w:hideMark/>
          </w:tcPr>
          <w:p w14:paraId="0F375D39" w14:textId="4101509A"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5A0001C9" w14:textId="6A7E00DB"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64554F8A" w14:textId="77777777" w:rsidTr="006C347D">
        <w:trPr>
          <w:trHeight w:val="285"/>
        </w:trPr>
        <w:tc>
          <w:tcPr>
            <w:tcW w:w="944" w:type="dxa"/>
            <w:noWrap/>
            <w:vAlign w:val="center"/>
            <w:hideMark/>
          </w:tcPr>
          <w:p w14:paraId="486B1BA6"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w:t>
            </w:r>
          </w:p>
        </w:tc>
        <w:tc>
          <w:tcPr>
            <w:tcW w:w="4160" w:type="dxa"/>
            <w:vAlign w:val="center"/>
            <w:hideMark/>
          </w:tcPr>
          <w:p w14:paraId="501088EB"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Mikrotrubička 14/10 Farba 5</w:t>
            </w:r>
          </w:p>
        </w:tc>
        <w:tc>
          <w:tcPr>
            <w:tcW w:w="1417" w:type="dxa"/>
            <w:noWrap/>
            <w:hideMark/>
          </w:tcPr>
          <w:p w14:paraId="25618281" w14:textId="77777777" w:rsidR="00011B9A" w:rsidRPr="00011B9A" w:rsidRDefault="00011B9A" w:rsidP="00011B9A">
            <w:pPr>
              <w:keepNext/>
              <w:keepLines/>
              <w:jc w:val="center"/>
              <w:rPr>
                <w:rFonts w:ascii="Garamond" w:hAnsi="Garamond"/>
                <w:bCs/>
                <w:i/>
                <w:iCs/>
                <w:caps/>
                <w:color w:val="000000" w:themeColor="text1"/>
                <w:lang w:eastAsia="sk-SK"/>
              </w:rPr>
            </w:pPr>
            <w:r w:rsidRPr="00011B9A">
              <w:rPr>
                <w:rFonts w:ascii="Garamond" w:hAnsi="Garamond"/>
                <w:bCs/>
                <w:i/>
                <w:iCs/>
                <w:caps/>
                <w:color w:val="000000" w:themeColor="text1"/>
                <w:lang w:eastAsia="sk-SK"/>
              </w:rPr>
              <w:t>650,00</w:t>
            </w:r>
          </w:p>
        </w:tc>
        <w:tc>
          <w:tcPr>
            <w:tcW w:w="1375" w:type="dxa"/>
            <w:noWrap/>
            <w:hideMark/>
          </w:tcPr>
          <w:p w14:paraId="28D84E41" w14:textId="77777777" w:rsidR="00011B9A" w:rsidRPr="00011B9A" w:rsidRDefault="00011B9A" w:rsidP="00011B9A">
            <w:pPr>
              <w:keepNext/>
              <w:keepLines/>
              <w:jc w:val="center"/>
              <w:rPr>
                <w:rFonts w:ascii="Garamond" w:hAnsi="Garamond"/>
                <w:bCs/>
                <w:i/>
                <w:iCs/>
                <w:caps/>
                <w:color w:val="000000" w:themeColor="text1"/>
                <w:lang w:eastAsia="sk-SK"/>
              </w:rPr>
            </w:pPr>
            <w:r w:rsidRPr="00011B9A">
              <w:rPr>
                <w:rFonts w:ascii="Garamond" w:hAnsi="Garamond"/>
                <w:bCs/>
                <w:i/>
                <w:iCs/>
                <w:caps/>
                <w:color w:val="000000" w:themeColor="text1"/>
                <w:lang w:eastAsia="sk-SK"/>
              </w:rPr>
              <w:t>m</w:t>
            </w:r>
          </w:p>
        </w:tc>
        <w:tc>
          <w:tcPr>
            <w:tcW w:w="1612" w:type="dxa"/>
            <w:noWrap/>
            <w:vAlign w:val="center"/>
            <w:hideMark/>
          </w:tcPr>
          <w:p w14:paraId="0D3EE0B8" w14:textId="7EF3B463"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03FA2CC" w14:textId="665C2A3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51DB5D7F" w14:textId="77777777" w:rsidTr="006C347D">
        <w:trPr>
          <w:trHeight w:val="285"/>
        </w:trPr>
        <w:tc>
          <w:tcPr>
            <w:tcW w:w="944" w:type="dxa"/>
            <w:noWrap/>
            <w:vAlign w:val="center"/>
            <w:hideMark/>
          </w:tcPr>
          <w:p w14:paraId="37D93C65"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11</w:t>
            </w:r>
          </w:p>
        </w:tc>
        <w:tc>
          <w:tcPr>
            <w:tcW w:w="4160" w:type="dxa"/>
            <w:vAlign w:val="center"/>
            <w:hideMark/>
          </w:tcPr>
          <w:p w14:paraId="23EED1AC"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Zatiahnutie rúrky</w:t>
            </w:r>
          </w:p>
        </w:tc>
        <w:tc>
          <w:tcPr>
            <w:tcW w:w="1417" w:type="dxa"/>
            <w:noWrap/>
            <w:hideMark/>
          </w:tcPr>
          <w:p w14:paraId="1BEE8B4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3900,00</w:t>
            </w:r>
          </w:p>
        </w:tc>
        <w:tc>
          <w:tcPr>
            <w:tcW w:w="1375" w:type="dxa"/>
            <w:noWrap/>
            <w:hideMark/>
          </w:tcPr>
          <w:p w14:paraId="2962DE51"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50F79EFE" w14:textId="78CC10FC"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69B60BF" w14:textId="47B49CAA"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5EF4E5C7" w14:textId="77777777" w:rsidTr="006C347D">
        <w:trPr>
          <w:trHeight w:val="285"/>
        </w:trPr>
        <w:tc>
          <w:tcPr>
            <w:tcW w:w="944" w:type="dxa"/>
            <w:noWrap/>
            <w:vAlign w:val="center"/>
            <w:hideMark/>
          </w:tcPr>
          <w:p w14:paraId="679EB05E"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12</w:t>
            </w:r>
          </w:p>
        </w:tc>
        <w:tc>
          <w:tcPr>
            <w:tcW w:w="4160" w:type="dxa"/>
            <w:vAlign w:val="center"/>
            <w:hideMark/>
          </w:tcPr>
          <w:p w14:paraId="4DE1012E"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Priechodky, spojky a iný spojovací material pre HDPE chráničku</w:t>
            </w:r>
          </w:p>
        </w:tc>
        <w:tc>
          <w:tcPr>
            <w:tcW w:w="1417" w:type="dxa"/>
            <w:noWrap/>
            <w:hideMark/>
          </w:tcPr>
          <w:p w14:paraId="4BF7254A"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1,00</w:t>
            </w:r>
          </w:p>
        </w:tc>
        <w:tc>
          <w:tcPr>
            <w:tcW w:w="1375" w:type="dxa"/>
            <w:noWrap/>
            <w:hideMark/>
          </w:tcPr>
          <w:p w14:paraId="635E7115"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set</w:t>
            </w:r>
          </w:p>
        </w:tc>
        <w:tc>
          <w:tcPr>
            <w:tcW w:w="1612" w:type="dxa"/>
            <w:noWrap/>
            <w:vAlign w:val="center"/>
            <w:hideMark/>
          </w:tcPr>
          <w:p w14:paraId="39250D5E" w14:textId="76EB0F2E"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5D7EA7B6" w14:textId="32B2475B"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64B31857" w14:textId="77777777" w:rsidTr="006C347D">
        <w:trPr>
          <w:trHeight w:val="570"/>
        </w:trPr>
        <w:tc>
          <w:tcPr>
            <w:tcW w:w="944" w:type="dxa"/>
            <w:noWrap/>
            <w:vAlign w:val="center"/>
            <w:hideMark/>
          </w:tcPr>
          <w:p w14:paraId="741FFC60"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13</w:t>
            </w:r>
          </w:p>
        </w:tc>
        <w:tc>
          <w:tcPr>
            <w:tcW w:w="4160" w:type="dxa"/>
            <w:vAlign w:val="center"/>
            <w:hideMark/>
          </w:tcPr>
          <w:p w14:paraId="0A21DD19"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Rozvádzač na stenu pre optické prepoje (s výbavou pre 96 vlákien plus rezerva)</w:t>
            </w:r>
          </w:p>
        </w:tc>
        <w:tc>
          <w:tcPr>
            <w:tcW w:w="1417" w:type="dxa"/>
            <w:noWrap/>
            <w:hideMark/>
          </w:tcPr>
          <w:p w14:paraId="502BC30D"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1,00</w:t>
            </w:r>
          </w:p>
        </w:tc>
        <w:tc>
          <w:tcPr>
            <w:tcW w:w="1375" w:type="dxa"/>
            <w:noWrap/>
            <w:hideMark/>
          </w:tcPr>
          <w:p w14:paraId="39E6A1B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5FD5C037" w14:textId="7C683A68"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263BF1AC" w14:textId="4595AB81"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016B5C2F" w14:textId="77777777" w:rsidTr="006C347D">
        <w:trPr>
          <w:trHeight w:val="285"/>
        </w:trPr>
        <w:tc>
          <w:tcPr>
            <w:tcW w:w="944" w:type="dxa"/>
            <w:noWrap/>
            <w:vAlign w:val="center"/>
            <w:hideMark/>
          </w:tcPr>
          <w:p w14:paraId="45B9BF09"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14</w:t>
            </w:r>
          </w:p>
        </w:tc>
        <w:tc>
          <w:tcPr>
            <w:tcW w:w="4160" w:type="dxa"/>
            <w:vAlign w:val="center"/>
            <w:hideMark/>
          </w:tcPr>
          <w:p w14:paraId="01E298A9"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rozvádzača</w:t>
            </w:r>
          </w:p>
        </w:tc>
        <w:tc>
          <w:tcPr>
            <w:tcW w:w="1417" w:type="dxa"/>
            <w:noWrap/>
            <w:hideMark/>
          </w:tcPr>
          <w:p w14:paraId="6D073D7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1,00</w:t>
            </w:r>
          </w:p>
        </w:tc>
        <w:tc>
          <w:tcPr>
            <w:tcW w:w="1375" w:type="dxa"/>
            <w:noWrap/>
            <w:hideMark/>
          </w:tcPr>
          <w:p w14:paraId="49CD2525"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5E16C80B" w14:textId="19E15A4B"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2B053267" w14:textId="7551AE5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18CDC254" w14:textId="77777777" w:rsidTr="006C347D">
        <w:trPr>
          <w:trHeight w:val="285"/>
        </w:trPr>
        <w:tc>
          <w:tcPr>
            <w:tcW w:w="944" w:type="dxa"/>
            <w:noWrap/>
            <w:vAlign w:val="center"/>
            <w:hideMark/>
          </w:tcPr>
          <w:p w14:paraId="0EBC247C"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15</w:t>
            </w:r>
          </w:p>
        </w:tc>
        <w:tc>
          <w:tcPr>
            <w:tcW w:w="4160" w:type="dxa"/>
            <w:vAlign w:val="center"/>
            <w:hideMark/>
          </w:tcPr>
          <w:p w14:paraId="62D05F5F"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Kríž na stĺp pre optickú rezervu v dĺžke 30m, montážny úchyt</w:t>
            </w:r>
          </w:p>
        </w:tc>
        <w:tc>
          <w:tcPr>
            <w:tcW w:w="1417" w:type="dxa"/>
            <w:noWrap/>
            <w:hideMark/>
          </w:tcPr>
          <w:p w14:paraId="6EE798F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w:t>
            </w:r>
          </w:p>
        </w:tc>
        <w:tc>
          <w:tcPr>
            <w:tcW w:w="1375" w:type="dxa"/>
            <w:noWrap/>
            <w:hideMark/>
          </w:tcPr>
          <w:p w14:paraId="45E3140A"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3384B05B" w14:textId="5999F0D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046E5C0B" w14:textId="01B9024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1DF5C275" w14:textId="77777777" w:rsidTr="006C347D">
        <w:trPr>
          <w:trHeight w:val="285"/>
        </w:trPr>
        <w:tc>
          <w:tcPr>
            <w:tcW w:w="944" w:type="dxa"/>
            <w:noWrap/>
            <w:vAlign w:val="center"/>
            <w:hideMark/>
          </w:tcPr>
          <w:p w14:paraId="28A4CA10"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16</w:t>
            </w:r>
          </w:p>
        </w:tc>
        <w:tc>
          <w:tcPr>
            <w:tcW w:w="4160" w:type="dxa"/>
            <w:vAlign w:val="center"/>
            <w:hideMark/>
          </w:tcPr>
          <w:p w14:paraId="54E88E78"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rámu pre optické rezervy</w:t>
            </w:r>
          </w:p>
        </w:tc>
        <w:tc>
          <w:tcPr>
            <w:tcW w:w="1417" w:type="dxa"/>
            <w:noWrap/>
            <w:hideMark/>
          </w:tcPr>
          <w:p w14:paraId="78AE767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w:t>
            </w:r>
          </w:p>
        </w:tc>
        <w:tc>
          <w:tcPr>
            <w:tcW w:w="1375" w:type="dxa"/>
            <w:noWrap/>
            <w:hideMark/>
          </w:tcPr>
          <w:p w14:paraId="5802DFFC"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0157A808" w14:textId="31986084"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1AD5FA73" w14:textId="3DBB66D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371C4024" w14:textId="77777777" w:rsidTr="006C347D">
        <w:trPr>
          <w:trHeight w:val="285"/>
        </w:trPr>
        <w:tc>
          <w:tcPr>
            <w:tcW w:w="944" w:type="dxa"/>
            <w:noWrap/>
            <w:vAlign w:val="center"/>
            <w:hideMark/>
          </w:tcPr>
          <w:p w14:paraId="7831B5B7"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17</w:t>
            </w:r>
          </w:p>
        </w:tc>
        <w:tc>
          <w:tcPr>
            <w:tcW w:w="4160" w:type="dxa"/>
            <w:vAlign w:val="center"/>
            <w:hideMark/>
          </w:tcPr>
          <w:p w14:paraId="2615204F"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(navinutie) optickej rezervy na rám optickej rezervy</w:t>
            </w:r>
          </w:p>
        </w:tc>
        <w:tc>
          <w:tcPr>
            <w:tcW w:w="1417" w:type="dxa"/>
            <w:noWrap/>
            <w:hideMark/>
          </w:tcPr>
          <w:p w14:paraId="13854B7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200,00</w:t>
            </w:r>
          </w:p>
        </w:tc>
        <w:tc>
          <w:tcPr>
            <w:tcW w:w="1375" w:type="dxa"/>
            <w:noWrap/>
            <w:hideMark/>
          </w:tcPr>
          <w:p w14:paraId="7BAC1898"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14388AAA" w14:textId="59645FFA"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582C5095" w14:textId="7AC2E3EA"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B276185" w14:textId="77777777" w:rsidTr="006C347D">
        <w:trPr>
          <w:trHeight w:val="570"/>
        </w:trPr>
        <w:tc>
          <w:tcPr>
            <w:tcW w:w="944" w:type="dxa"/>
            <w:noWrap/>
            <w:vAlign w:val="center"/>
            <w:hideMark/>
          </w:tcPr>
          <w:p w14:paraId="51D58104"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18</w:t>
            </w:r>
          </w:p>
        </w:tc>
        <w:tc>
          <w:tcPr>
            <w:tcW w:w="4160" w:type="dxa"/>
            <w:vAlign w:val="center"/>
            <w:hideMark/>
          </w:tcPr>
          <w:p w14:paraId="06C34B6D"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Patchpanel pre 24 E2000/APC ukoncení, komplet vybavený (pigtaily, kazety, ochrany zvarov)</w:t>
            </w:r>
          </w:p>
        </w:tc>
        <w:tc>
          <w:tcPr>
            <w:tcW w:w="1417" w:type="dxa"/>
            <w:noWrap/>
            <w:hideMark/>
          </w:tcPr>
          <w:p w14:paraId="0D314754"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w:t>
            </w:r>
          </w:p>
        </w:tc>
        <w:tc>
          <w:tcPr>
            <w:tcW w:w="1375" w:type="dxa"/>
            <w:noWrap/>
            <w:hideMark/>
          </w:tcPr>
          <w:p w14:paraId="368A13D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6A2907E2" w14:textId="21AE9001"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32059F2" w14:textId="40D743EA"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0A00C9ED" w14:textId="77777777" w:rsidTr="006C347D">
        <w:trPr>
          <w:trHeight w:val="285"/>
        </w:trPr>
        <w:tc>
          <w:tcPr>
            <w:tcW w:w="944" w:type="dxa"/>
            <w:noWrap/>
            <w:vAlign w:val="center"/>
            <w:hideMark/>
          </w:tcPr>
          <w:p w14:paraId="40D50588"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19</w:t>
            </w:r>
          </w:p>
        </w:tc>
        <w:tc>
          <w:tcPr>
            <w:tcW w:w="4160" w:type="dxa"/>
            <w:vAlign w:val="center"/>
            <w:hideMark/>
          </w:tcPr>
          <w:p w14:paraId="4742008E"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Spájanie optických vlákien zvarovaním</w:t>
            </w:r>
          </w:p>
        </w:tc>
        <w:tc>
          <w:tcPr>
            <w:tcW w:w="1417" w:type="dxa"/>
            <w:noWrap/>
            <w:hideMark/>
          </w:tcPr>
          <w:p w14:paraId="4A1C32BC"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384,00</w:t>
            </w:r>
          </w:p>
        </w:tc>
        <w:tc>
          <w:tcPr>
            <w:tcW w:w="1375" w:type="dxa"/>
            <w:noWrap/>
            <w:hideMark/>
          </w:tcPr>
          <w:p w14:paraId="36D32665"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5D74D133" w14:textId="1D5541C6"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658A6991" w14:textId="6AC913A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051A87B2" w14:textId="77777777" w:rsidTr="006C347D">
        <w:trPr>
          <w:trHeight w:val="285"/>
        </w:trPr>
        <w:tc>
          <w:tcPr>
            <w:tcW w:w="944" w:type="dxa"/>
            <w:noWrap/>
            <w:vAlign w:val="center"/>
            <w:hideMark/>
          </w:tcPr>
          <w:p w14:paraId="5B4F524D"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20</w:t>
            </w:r>
          </w:p>
        </w:tc>
        <w:tc>
          <w:tcPr>
            <w:tcW w:w="4160" w:type="dxa"/>
            <w:vAlign w:val="center"/>
            <w:hideMark/>
          </w:tcPr>
          <w:p w14:paraId="0D153F93"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Meranie optického kábla počas montáže (pri 1310nm), po zafúknutí</w:t>
            </w:r>
          </w:p>
        </w:tc>
        <w:tc>
          <w:tcPr>
            <w:tcW w:w="1417" w:type="dxa"/>
            <w:noWrap/>
            <w:hideMark/>
          </w:tcPr>
          <w:p w14:paraId="03349797"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192,00</w:t>
            </w:r>
          </w:p>
        </w:tc>
        <w:tc>
          <w:tcPr>
            <w:tcW w:w="1375" w:type="dxa"/>
            <w:noWrap/>
            <w:hideMark/>
          </w:tcPr>
          <w:p w14:paraId="13A81D47"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3377E0B9" w14:textId="3F030B5D"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18F4DEF8" w14:textId="72D7BCA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3F152D27" w14:textId="77777777" w:rsidTr="006C347D">
        <w:trPr>
          <w:trHeight w:val="570"/>
        </w:trPr>
        <w:tc>
          <w:tcPr>
            <w:tcW w:w="944" w:type="dxa"/>
            <w:noWrap/>
            <w:vAlign w:val="center"/>
            <w:hideMark/>
          </w:tcPr>
          <w:p w14:paraId="65D46299"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21</w:t>
            </w:r>
          </w:p>
        </w:tc>
        <w:tc>
          <w:tcPr>
            <w:tcW w:w="4160" w:type="dxa"/>
            <w:vAlign w:val="center"/>
            <w:hideMark/>
          </w:tcPr>
          <w:p w14:paraId="1FD7647F"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Záverečné meranie opt. Kábla (1310, 1550 nm) z oboch strán (priamou metódou, metódou spätného rozptylu)</w:t>
            </w:r>
          </w:p>
        </w:tc>
        <w:tc>
          <w:tcPr>
            <w:tcW w:w="1417" w:type="dxa"/>
            <w:noWrap/>
            <w:hideMark/>
          </w:tcPr>
          <w:p w14:paraId="2537189B"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192,00</w:t>
            </w:r>
          </w:p>
        </w:tc>
        <w:tc>
          <w:tcPr>
            <w:tcW w:w="1375" w:type="dxa"/>
            <w:noWrap/>
            <w:hideMark/>
          </w:tcPr>
          <w:p w14:paraId="4DB7BC3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1CBB5B07" w14:textId="596C887D"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5A9FC9FF" w14:textId="33BD042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76A50A1C" w14:textId="77777777" w:rsidTr="006C347D">
        <w:trPr>
          <w:trHeight w:val="285"/>
        </w:trPr>
        <w:tc>
          <w:tcPr>
            <w:tcW w:w="944" w:type="dxa"/>
            <w:noWrap/>
            <w:vAlign w:val="center"/>
            <w:hideMark/>
          </w:tcPr>
          <w:p w14:paraId="2A721220"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22</w:t>
            </w:r>
          </w:p>
        </w:tc>
        <w:tc>
          <w:tcPr>
            <w:tcW w:w="4160" w:type="dxa"/>
            <w:vAlign w:val="center"/>
            <w:hideMark/>
          </w:tcPr>
          <w:p w14:paraId="752E311C"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 xml:space="preserve">Hilty prestup 100mm, 63mm </w:t>
            </w:r>
          </w:p>
        </w:tc>
        <w:tc>
          <w:tcPr>
            <w:tcW w:w="1417" w:type="dxa"/>
            <w:noWrap/>
            <w:hideMark/>
          </w:tcPr>
          <w:p w14:paraId="081EF71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10,00</w:t>
            </w:r>
          </w:p>
        </w:tc>
        <w:tc>
          <w:tcPr>
            <w:tcW w:w="1375" w:type="dxa"/>
            <w:noWrap/>
            <w:hideMark/>
          </w:tcPr>
          <w:p w14:paraId="26F8C5E7"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30CD0563" w14:textId="7554C60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45471F8" w14:textId="503DB210"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64A67D0F" w14:textId="77777777" w:rsidTr="006C347D">
        <w:trPr>
          <w:trHeight w:val="285"/>
        </w:trPr>
        <w:tc>
          <w:tcPr>
            <w:tcW w:w="944" w:type="dxa"/>
            <w:noWrap/>
            <w:vAlign w:val="center"/>
            <w:hideMark/>
          </w:tcPr>
          <w:p w14:paraId="3481DE44"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23</w:t>
            </w:r>
          </w:p>
        </w:tc>
        <w:tc>
          <w:tcPr>
            <w:tcW w:w="4160" w:type="dxa"/>
            <w:vAlign w:val="center"/>
            <w:hideMark/>
          </w:tcPr>
          <w:p w14:paraId="7538A78C"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Nepredvídané práce</w:t>
            </w:r>
          </w:p>
        </w:tc>
        <w:tc>
          <w:tcPr>
            <w:tcW w:w="1417" w:type="dxa"/>
            <w:noWrap/>
            <w:hideMark/>
          </w:tcPr>
          <w:p w14:paraId="1980A5B1"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80,00</w:t>
            </w:r>
          </w:p>
        </w:tc>
        <w:tc>
          <w:tcPr>
            <w:tcW w:w="1375" w:type="dxa"/>
            <w:noWrap/>
            <w:hideMark/>
          </w:tcPr>
          <w:p w14:paraId="77612647"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hod</w:t>
            </w:r>
          </w:p>
        </w:tc>
        <w:tc>
          <w:tcPr>
            <w:tcW w:w="1612" w:type="dxa"/>
            <w:noWrap/>
            <w:vAlign w:val="center"/>
            <w:hideMark/>
          </w:tcPr>
          <w:p w14:paraId="65066DB9" w14:textId="69E50094"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2AC3CD5" w14:textId="115415C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1F62EE8" w14:textId="77777777" w:rsidTr="006C347D">
        <w:trPr>
          <w:trHeight w:val="300"/>
        </w:trPr>
        <w:tc>
          <w:tcPr>
            <w:tcW w:w="944" w:type="dxa"/>
            <w:noWrap/>
            <w:vAlign w:val="center"/>
            <w:hideMark/>
          </w:tcPr>
          <w:p w14:paraId="702DE106" w14:textId="77777777" w:rsidR="00011B9A" w:rsidRPr="00011B9A" w:rsidRDefault="00011B9A" w:rsidP="006C347D">
            <w:pPr>
              <w:keepNext/>
              <w:keepLines/>
              <w:jc w:val="center"/>
              <w:rPr>
                <w:rFonts w:ascii="Garamond" w:hAnsi="Garamond"/>
                <w:bCs/>
                <w:caps/>
                <w:color w:val="000000" w:themeColor="text1"/>
                <w:lang w:eastAsia="sk-SK"/>
              </w:rPr>
            </w:pPr>
          </w:p>
        </w:tc>
        <w:tc>
          <w:tcPr>
            <w:tcW w:w="4160" w:type="dxa"/>
            <w:noWrap/>
            <w:vAlign w:val="center"/>
            <w:hideMark/>
          </w:tcPr>
          <w:p w14:paraId="2B1EA123" w14:textId="77777777" w:rsidR="00011B9A" w:rsidRPr="00011B9A" w:rsidRDefault="00011B9A" w:rsidP="00011B9A">
            <w:pPr>
              <w:keepNext/>
              <w:keepLines/>
              <w:rPr>
                <w:rFonts w:ascii="Garamond" w:hAnsi="Garamond"/>
                <w:b/>
                <w:caps/>
                <w:color w:val="000000" w:themeColor="text1"/>
                <w:lang w:eastAsia="sk-SK"/>
              </w:rPr>
            </w:pPr>
            <w:r w:rsidRPr="00011B9A">
              <w:rPr>
                <w:rFonts w:ascii="Garamond" w:hAnsi="Garamond"/>
                <w:b/>
                <w:caps/>
                <w:color w:val="000000" w:themeColor="text1"/>
                <w:lang w:eastAsia="sk-SK"/>
              </w:rPr>
              <w:t>SPOLU bez DPH</w:t>
            </w:r>
          </w:p>
        </w:tc>
        <w:tc>
          <w:tcPr>
            <w:tcW w:w="1417" w:type="dxa"/>
            <w:noWrap/>
            <w:hideMark/>
          </w:tcPr>
          <w:p w14:paraId="51187C3A" w14:textId="77777777" w:rsidR="00011B9A" w:rsidRPr="00011B9A" w:rsidRDefault="00011B9A" w:rsidP="00011B9A">
            <w:pPr>
              <w:keepNext/>
              <w:keepLines/>
              <w:jc w:val="center"/>
              <w:rPr>
                <w:rFonts w:ascii="Garamond" w:hAnsi="Garamond"/>
                <w:bCs/>
                <w:caps/>
                <w:color w:val="000000" w:themeColor="text1"/>
                <w:lang w:eastAsia="sk-SK"/>
              </w:rPr>
            </w:pPr>
          </w:p>
        </w:tc>
        <w:tc>
          <w:tcPr>
            <w:tcW w:w="1375" w:type="dxa"/>
            <w:noWrap/>
            <w:hideMark/>
          </w:tcPr>
          <w:p w14:paraId="3362A5F9" w14:textId="77777777" w:rsidR="00011B9A" w:rsidRPr="00011B9A" w:rsidRDefault="00011B9A" w:rsidP="00011B9A">
            <w:pPr>
              <w:keepNext/>
              <w:keepLines/>
              <w:jc w:val="center"/>
              <w:rPr>
                <w:rFonts w:ascii="Garamond" w:hAnsi="Garamond"/>
                <w:bCs/>
                <w:caps/>
                <w:color w:val="000000" w:themeColor="text1"/>
                <w:lang w:eastAsia="sk-SK"/>
              </w:rPr>
            </w:pPr>
          </w:p>
        </w:tc>
        <w:tc>
          <w:tcPr>
            <w:tcW w:w="1612" w:type="dxa"/>
            <w:noWrap/>
            <w:vAlign w:val="center"/>
            <w:hideMark/>
          </w:tcPr>
          <w:p w14:paraId="6A860052" w14:textId="77777777" w:rsidR="00011B9A" w:rsidRPr="00011B9A" w:rsidRDefault="00011B9A" w:rsidP="00011B9A">
            <w:pPr>
              <w:keepNext/>
              <w:keepLines/>
              <w:jc w:val="center"/>
              <w:rPr>
                <w:rFonts w:ascii="Garamond" w:hAnsi="Garamond"/>
                <w:bCs/>
                <w:caps/>
                <w:color w:val="000000" w:themeColor="text1"/>
                <w:lang w:eastAsia="sk-SK"/>
              </w:rPr>
            </w:pPr>
          </w:p>
        </w:tc>
        <w:tc>
          <w:tcPr>
            <w:tcW w:w="1124" w:type="dxa"/>
            <w:vAlign w:val="center"/>
            <w:hideMark/>
          </w:tcPr>
          <w:p w14:paraId="31C732D7" w14:textId="180D21E9" w:rsidR="00011B9A" w:rsidRPr="00011B9A" w:rsidRDefault="00011B9A" w:rsidP="00011B9A">
            <w:pPr>
              <w:keepNext/>
              <w:keepLines/>
              <w:jc w:val="center"/>
              <w:rPr>
                <w:rFonts w:ascii="Garamond" w:hAnsi="Garamond"/>
                <w:bCs/>
                <w:caps/>
                <w:color w:val="000000" w:themeColor="text1"/>
                <w:lang w:eastAsia="sk-SK"/>
              </w:rPr>
            </w:pPr>
            <w:r>
              <w:rPr>
                <w:rFonts w:ascii="Garamond" w:hAnsi="Garamond"/>
                <w:bCs/>
                <w:caps/>
                <w:color w:val="000000" w:themeColor="text1"/>
                <w:lang w:eastAsia="sk-SK"/>
              </w:rPr>
              <w:t>[</w:t>
            </w:r>
            <w:r w:rsidRPr="00011B9A">
              <w:rPr>
                <w:rFonts w:ascii="Garamond" w:hAnsi="Garamond"/>
                <w:b/>
                <w:color w:val="000000" w:themeColor="text1"/>
                <w:highlight w:val="yellow"/>
                <w:lang w:eastAsia="sk-SK"/>
              </w:rPr>
              <w:t>doplniť</w:t>
            </w:r>
            <w:r>
              <w:rPr>
                <w:rFonts w:ascii="Garamond" w:hAnsi="Garamond"/>
                <w:bCs/>
                <w:caps/>
                <w:color w:val="000000" w:themeColor="text1"/>
                <w:lang w:eastAsia="sk-SK"/>
              </w:rPr>
              <w:t>]</w:t>
            </w:r>
          </w:p>
        </w:tc>
      </w:tr>
      <w:tr w:rsidR="00011B9A" w:rsidRPr="00011B9A" w14:paraId="77B479D2" w14:textId="77777777" w:rsidTr="006C347D">
        <w:trPr>
          <w:trHeight w:val="300"/>
        </w:trPr>
        <w:tc>
          <w:tcPr>
            <w:tcW w:w="10632" w:type="dxa"/>
            <w:gridSpan w:val="6"/>
            <w:tcBorders>
              <w:left w:val="nil"/>
            </w:tcBorders>
            <w:noWrap/>
            <w:vAlign w:val="center"/>
            <w:hideMark/>
          </w:tcPr>
          <w:p w14:paraId="0232F382" w14:textId="77777777" w:rsidR="00011B9A" w:rsidRPr="00011B9A" w:rsidRDefault="00011B9A" w:rsidP="006C347D">
            <w:pPr>
              <w:keepNext/>
              <w:keepLines/>
              <w:jc w:val="center"/>
              <w:rPr>
                <w:rFonts w:ascii="Garamond" w:hAnsi="Garamond"/>
                <w:bCs/>
                <w:caps/>
                <w:color w:val="000000" w:themeColor="text1"/>
                <w:lang w:eastAsia="sk-SK"/>
              </w:rPr>
            </w:pPr>
          </w:p>
        </w:tc>
      </w:tr>
      <w:tr w:rsidR="00011B9A" w:rsidRPr="00011B9A" w14:paraId="54DBDB90" w14:textId="77777777" w:rsidTr="006C347D">
        <w:trPr>
          <w:trHeight w:val="339"/>
        </w:trPr>
        <w:tc>
          <w:tcPr>
            <w:tcW w:w="10632" w:type="dxa"/>
            <w:gridSpan w:val="6"/>
            <w:noWrap/>
            <w:vAlign w:val="center"/>
            <w:hideMark/>
          </w:tcPr>
          <w:p w14:paraId="13D7B232" w14:textId="77777777" w:rsidR="00011B9A" w:rsidRPr="00011B9A" w:rsidRDefault="00011B9A" w:rsidP="006C347D">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Časť 2. nadzemné vedenie</w:t>
            </w:r>
          </w:p>
        </w:tc>
      </w:tr>
      <w:tr w:rsidR="00011B9A" w:rsidRPr="00011B9A" w14:paraId="5F4CEBB1" w14:textId="77777777" w:rsidTr="006C347D">
        <w:trPr>
          <w:trHeight w:val="391"/>
        </w:trPr>
        <w:tc>
          <w:tcPr>
            <w:tcW w:w="944" w:type="dxa"/>
            <w:shd w:val="clear" w:color="auto" w:fill="D9D9D9" w:themeFill="background1" w:themeFillShade="D9"/>
            <w:vAlign w:val="center"/>
            <w:hideMark/>
          </w:tcPr>
          <w:p w14:paraId="657CF23A" w14:textId="7096735C" w:rsidR="00011B9A" w:rsidRPr="00011B9A" w:rsidRDefault="00011B9A" w:rsidP="006C347D">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Po</w:t>
            </w:r>
            <w:r w:rsidRPr="00011B9A">
              <w:rPr>
                <w:rFonts w:ascii="Garamond" w:hAnsi="Garamond"/>
                <w:b/>
                <w:caps/>
                <w:color w:val="000000" w:themeColor="text1"/>
                <w:lang w:eastAsia="sk-SK"/>
              </w:rPr>
              <w:t>R</w:t>
            </w:r>
            <w:r w:rsidRPr="00011B9A">
              <w:rPr>
                <w:rFonts w:ascii="Garamond" w:hAnsi="Garamond"/>
                <w:b/>
                <w:caps/>
                <w:color w:val="000000" w:themeColor="text1"/>
                <w:lang w:eastAsia="sk-SK"/>
              </w:rPr>
              <w:t>. č.</w:t>
            </w:r>
          </w:p>
        </w:tc>
        <w:tc>
          <w:tcPr>
            <w:tcW w:w="4160" w:type="dxa"/>
            <w:shd w:val="clear" w:color="auto" w:fill="D9D9D9" w:themeFill="background1" w:themeFillShade="D9"/>
            <w:vAlign w:val="center"/>
            <w:hideMark/>
          </w:tcPr>
          <w:p w14:paraId="056591C3" w14:textId="77777777"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Položka</w:t>
            </w:r>
          </w:p>
        </w:tc>
        <w:tc>
          <w:tcPr>
            <w:tcW w:w="1417" w:type="dxa"/>
            <w:shd w:val="clear" w:color="auto" w:fill="D9D9D9" w:themeFill="background1" w:themeFillShade="D9"/>
            <w:vAlign w:val="center"/>
            <w:hideMark/>
          </w:tcPr>
          <w:p w14:paraId="24958E87" w14:textId="77777777"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Množstvo</w:t>
            </w:r>
          </w:p>
        </w:tc>
        <w:tc>
          <w:tcPr>
            <w:tcW w:w="1375" w:type="dxa"/>
            <w:shd w:val="clear" w:color="auto" w:fill="D9D9D9" w:themeFill="background1" w:themeFillShade="D9"/>
            <w:vAlign w:val="center"/>
            <w:hideMark/>
          </w:tcPr>
          <w:p w14:paraId="18899CB9" w14:textId="05F2C7AC"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ks,m,hod</w:t>
            </w:r>
          </w:p>
        </w:tc>
        <w:tc>
          <w:tcPr>
            <w:tcW w:w="1612" w:type="dxa"/>
            <w:shd w:val="clear" w:color="auto" w:fill="D9D9D9" w:themeFill="background1" w:themeFillShade="D9"/>
            <w:vAlign w:val="center"/>
            <w:hideMark/>
          </w:tcPr>
          <w:p w14:paraId="724E2A37" w14:textId="366C76CB"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Jed. cena V EUR bez DPH</w:t>
            </w:r>
          </w:p>
        </w:tc>
        <w:tc>
          <w:tcPr>
            <w:tcW w:w="1124" w:type="dxa"/>
            <w:shd w:val="clear" w:color="auto" w:fill="D9D9D9" w:themeFill="background1" w:themeFillShade="D9"/>
            <w:vAlign w:val="center"/>
            <w:hideMark/>
          </w:tcPr>
          <w:p w14:paraId="3BB664FC" w14:textId="3EEFBCB3" w:rsidR="00011B9A" w:rsidRPr="00011B9A" w:rsidRDefault="00011B9A" w:rsidP="00011B9A">
            <w:pPr>
              <w:keepNext/>
              <w:keepLines/>
              <w:jc w:val="center"/>
              <w:rPr>
                <w:rFonts w:ascii="Garamond" w:hAnsi="Garamond"/>
                <w:b/>
                <w:caps/>
                <w:color w:val="000000" w:themeColor="text1"/>
                <w:lang w:eastAsia="sk-SK"/>
              </w:rPr>
            </w:pPr>
            <w:r w:rsidRPr="00011B9A">
              <w:rPr>
                <w:rFonts w:ascii="Garamond" w:hAnsi="Garamond"/>
                <w:b/>
                <w:caps/>
                <w:color w:val="000000" w:themeColor="text1"/>
                <w:lang w:eastAsia="sk-SK"/>
              </w:rPr>
              <w:t>Spolu V EUR bez DPH</w:t>
            </w:r>
          </w:p>
        </w:tc>
      </w:tr>
      <w:tr w:rsidR="00011B9A" w:rsidRPr="00011B9A" w14:paraId="7CFDFF42" w14:textId="77777777" w:rsidTr="006C347D">
        <w:trPr>
          <w:trHeight w:val="315"/>
        </w:trPr>
        <w:tc>
          <w:tcPr>
            <w:tcW w:w="944" w:type="dxa"/>
            <w:noWrap/>
            <w:vAlign w:val="center"/>
            <w:hideMark/>
          </w:tcPr>
          <w:p w14:paraId="793D3340" w14:textId="6D05AD9C" w:rsidR="00011B9A" w:rsidRPr="00011B9A" w:rsidRDefault="00011B9A" w:rsidP="006C347D">
            <w:pPr>
              <w:keepNext/>
              <w:keepLines/>
              <w:jc w:val="center"/>
              <w:rPr>
                <w:rFonts w:ascii="Garamond" w:hAnsi="Garamond"/>
                <w:bCs/>
                <w:caps/>
                <w:color w:val="000000" w:themeColor="text1"/>
                <w:lang w:eastAsia="sk-SK"/>
              </w:rPr>
            </w:pPr>
          </w:p>
        </w:tc>
        <w:tc>
          <w:tcPr>
            <w:tcW w:w="4160" w:type="dxa"/>
            <w:noWrap/>
            <w:vAlign w:val="center"/>
            <w:hideMark/>
          </w:tcPr>
          <w:p w14:paraId="3BE41D41" w14:textId="77777777" w:rsidR="00011B9A" w:rsidRPr="00011B9A" w:rsidRDefault="00011B9A" w:rsidP="00011B9A">
            <w:pPr>
              <w:keepNext/>
              <w:keepLines/>
              <w:rPr>
                <w:rFonts w:ascii="Garamond" w:hAnsi="Garamond"/>
                <w:b/>
                <w:caps/>
                <w:color w:val="000000" w:themeColor="text1"/>
                <w:lang w:eastAsia="sk-SK"/>
              </w:rPr>
            </w:pPr>
            <w:r w:rsidRPr="00011B9A">
              <w:rPr>
                <w:rFonts w:ascii="Garamond" w:hAnsi="Garamond"/>
                <w:b/>
                <w:caps/>
                <w:color w:val="000000" w:themeColor="text1"/>
                <w:lang w:eastAsia="sk-SK"/>
              </w:rPr>
              <w:t xml:space="preserve">Dodávka materiálu a prác: </w:t>
            </w:r>
          </w:p>
        </w:tc>
        <w:tc>
          <w:tcPr>
            <w:tcW w:w="1417" w:type="dxa"/>
            <w:hideMark/>
          </w:tcPr>
          <w:p w14:paraId="39431BF5"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 </w:t>
            </w:r>
          </w:p>
        </w:tc>
        <w:tc>
          <w:tcPr>
            <w:tcW w:w="1375" w:type="dxa"/>
            <w:noWrap/>
            <w:hideMark/>
          </w:tcPr>
          <w:p w14:paraId="5E945B9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 </w:t>
            </w:r>
          </w:p>
        </w:tc>
        <w:tc>
          <w:tcPr>
            <w:tcW w:w="1612" w:type="dxa"/>
            <w:hideMark/>
          </w:tcPr>
          <w:p w14:paraId="7C89DA8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 </w:t>
            </w:r>
          </w:p>
        </w:tc>
        <w:tc>
          <w:tcPr>
            <w:tcW w:w="1124" w:type="dxa"/>
            <w:hideMark/>
          </w:tcPr>
          <w:p w14:paraId="4F90B1B3"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 </w:t>
            </w:r>
          </w:p>
        </w:tc>
      </w:tr>
      <w:tr w:rsidR="00011B9A" w:rsidRPr="00011B9A" w14:paraId="135CC0C9" w14:textId="77777777" w:rsidTr="006C347D">
        <w:trPr>
          <w:trHeight w:val="285"/>
        </w:trPr>
        <w:tc>
          <w:tcPr>
            <w:tcW w:w="944" w:type="dxa"/>
            <w:noWrap/>
            <w:vAlign w:val="center"/>
            <w:hideMark/>
          </w:tcPr>
          <w:p w14:paraId="37368202"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w:t>
            </w:r>
          </w:p>
        </w:tc>
        <w:tc>
          <w:tcPr>
            <w:tcW w:w="4160" w:type="dxa"/>
            <w:vAlign w:val="center"/>
            <w:hideMark/>
          </w:tcPr>
          <w:p w14:paraId="41266A75"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Samonosný optický kábel singlemode 24 vláknový</w:t>
            </w:r>
          </w:p>
        </w:tc>
        <w:tc>
          <w:tcPr>
            <w:tcW w:w="1417" w:type="dxa"/>
            <w:noWrap/>
            <w:hideMark/>
          </w:tcPr>
          <w:p w14:paraId="79CEDB46"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1900,00</w:t>
            </w:r>
          </w:p>
        </w:tc>
        <w:tc>
          <w:tcPr>
            <w:tcW w:w="1375" w:type="dxa"/>
            <w:noWrap/>
            <w:hideMark/>
          </w:tcPr>
          <w:p w14:paraId="0FBF054B"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2E3AC146" w14:textId="66DC5E7E"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1F1568A8" w14:textId="46AFFDF8"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1B60F929" w14:textId="77777777" w:rsidTr="006C347D">
        <w:trPr>
          <w:trHeight w:val="285"/>
        </w:trPr>
        <w:tc>
          <w:tcPr>
            <w:tcW w:w="944" w:type="dxa"/>
            <w:noWrap/>
            <w:vAlign w:val="center"/>
            <w:hideMark/>
          </w:tcPr>
          <w:p w14:paraId="685CAAFF"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w:t>
            </w:r>
          </w:p>
        </w:tc>
        <w:tc>
          <w:tcPr>
            <w:tcW w:w="4160" w:type="dxa"/>
            <w:vAlign w:val="center"/>
            <w:hideMark/>
          </w:tcPr>
          <w:p w14:paraId="4618D985"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samonosného optického kábla 24 vláknového</w:t>
            </w:r>
          </w:p>
        </w:tc>
        <w:tc>
          <w:tcPr>
            <w:tcW w:w="1417" w:type="dxa"/>
            <w:noWrap/>
            <w:hideMark/>
          </w:tcPr>
          <w:p w14:paraId="425D97D6"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1900,00</w:t>
            </w:r>
          </w:p>
        </w:tc>
        <w:tc>
          <w:tcPr>
            <w:tcW w:w="1375" w:type="dxa"/>
            <w:noWrap/>
            <w:hideMark/>
          </w:tcPr>
          <w:p w14:paraId="1B96C263"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01AC1B0C" w14:textId="17FB5310"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2964EFC" w14:textId="7B49C406"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4B9FB65" w14:textId="77777777" w:rsidTr="006C347D">
        <w:trPr>
          <w:trHeight w:val="285"/>
        </w:trPr>
        <w:tc>
          <w:tcPr>
            <w:tcW w:w="944" w:type="dxa"/>
            <w:noWrap/>
            <w:vAlign w:val="center"/>
            <w:hideMark/>
          </w:tcPr>
          <w:p w14:paraId="72435BAE"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w:t>
            </w:r>
          </w:p>
        </w:tc>
        <w:tc>
          <w:tcPr>
            <w:tcW w:w="4160" w:type="dxa"/>
            <w:vAlign w:val="center"/>
            <w:hideMark/>
          </w:tcPr>
          <w:p w14:paraId="1D210E7C"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Pigtail sm E2000/APC</w:t>
            </w:r>
          </w:p>
        </w:tc>
        <w:tc>
          <w:tcPr>
            <w:tcW w:w="1417" w:type="dxa"/>
            <w:noWrap/>
            <w:hideMark/>
          </w:tcPr>
          <w:p w14:paraId="183570A8"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144,00</w:t>
            </w:r>
          </w:p>
        </w:tc>
        <w:tc>
          <w:tcPr>
            <w:tcW w:w="1375" w:type="dxa"/>
            <w:noWrap/>
            <w:hideMark/>
          </w:tcPr>
          <w:p w14:paraId="552FAD0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210ECBA1" w14:textId="7F3B4424"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FA69549" w14:textId="0B2AF764"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7432D762" w14:textId="77777777" w:rsidTr="006C347D">
        <w:trPr>
          <w:trHeight w:val="285"/>
        </w:trPr>
        <w:tc>
          <w:tcPr>
            <w:tcW w:w="944" w:type="dxa"/>
            <w:noWrap/>
            <w:vAlign w:val="center"/>
            <w:hideMark/>
          </w:tcPr>
          <w:p w14:paraId="2DEE1E6B"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4</w:t>
            </w:r>
          </w:p>
        </w:tc>
        <w:tc>
          <w:tcPr>
            <w:tcW w:w="4160" w:type="dxa"/>
            <w:vAlign w:val="center"/>
            <w:hideMark/>
          </w:tcPr>
          <w:p w14:paraId="2311C8B6"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 pigtail</w:t>
            </w:r>
          </w:p>
        </w:tc>
        <w:tc>
          <w:tcPr>
            <w:tcW w:w="1417" w:type="dxa"/>
            <w:noWrap/>
            <w:hideMark/>
          </w:tcPr>
          <w:p w14:paraId="7C4DBFC9"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144,00</w:t>
            </w:r>
          </w:p>
        </w:tc>
        <w:tc>
          <w:tcPr>
            <w:tcW w:w="1375" w:type="dxa"/>
            <w:noWrap/>
            <w:hideMark/>
          </w:tcPr>
          <w:p w14:paraId="4DC381C6"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6056573A" w14:textId="57C3C191"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6B5D4527" w14:textId="055C4C31"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636A88B7" w14:textId="77777777" w:rsidTr="006C347D">
        <w:trPr>
          <w:trHeight w:val="285"/>
        </w:trPr>
        <w:tc>
          <w:tcPr>
            <w:tcW w:w="944" w:type="dxa"/>
            <w:noWrap/>
            <w:vAlign w:val="center"/>
            <w:hideMark/>
          </w:tcPr>
          <w:p w14:paraId="5D7DD24C"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5</w:t>
            </w:r>
          </w:p>
        </w:tc>
        <w:tc>
          <w:tcPr>
            <w:tcW w:w="4160" w:type="dxa"/>
            <w:vAlign w:val="center"/>
            <w:hideMark/>
          </w:tcPr>
          <w:p w14:paraId="3EF985A7"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Zmrašťovacie trubičky spojov 40mm</w:t>
            </w:r>
          </w:p>
        </w:tc>
        <w:tc>
          <w:tcPr>
            <w:tcW w:w="1417" w:type="dxa"/>
            <w:noWrap/>
            <w:hideMark/>
          </w:tcPr>
          <w:p w14:paraId="05891B8F"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144,00</w:t>
            </w:r>
          </w:p>
        </w:tc>
        <w:tc>
          <w:tcPr>
            <w:tcW w:w="1375" w:type="dxa"/>
            <w:noWrap/>
            <w:hideMark/>
          </w:tcPr>
          <w:p w14:paraId="77F2DFCA"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3B8033FB" w14:textId="76535A7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056F7BB" w14:textId="11E8FF3C"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56B02F2E" w14:textId="77777777" w:rsidTr="006C347D">
        <w:trPr>
          <w:trHeight w:val="420"/>
        </w:trPr>
        <w:tc>
          <w:tcPr>
            <w:tcW w:w="944" w:type="dxa"/>
            <w:noWrap/>
            <w:vAlign w:val="center"/>
            <w:hideMark/>
          </w:tcPr>
          <w:p w14:paraId="090BAEC6"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w:t>
            </w:r>
          </w:p>
        </w:tc>
        <w:tc>
          <w:tcPr>
            <w:tcW w:w="4160" w:type="dxa"/>
            <w:vAlign w:val="center"/>
            <w:hideMark/>
          </w:tcPr>
          <w:p w14:paraId="203C90B0"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Prepojovací patch kábel sm E2000/APC 1m</w:t>
            </w:r>
          </w:p>
        </w:tc>
        <w:tc>
          <w:tcPr>
            <w:tcW w:w="1417" w:type="dxa"/>
            <w:noWrap/>
            <w:hideMark/>
          </w:tcPr>
          <w:p w14:paraId="4E87709A"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48,00</w:t>
            </w:r>
          </w:p>
        </w:tc>
        <w:tc>
          <w:tcPr>
            <w:tcW w:w="1375" w:type="dxa"/>
            <w:noWrap/>
            <w:hideMark/>
          </w:tcPr>
          <w:p w14:paraId="3CF7946B"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0105A9DC" w14:textId="7FF04D68"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5152205B" w14:textId="03B959F8"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32A52F4B" w14:textId="77777777" w:rsidTr="006C347D">
        <w:trPr>
          <w:trHeight w:val="900"/>
        </w:trPr>
        <w:tc>
          <w:tcPr>
            <w:tcW w:w="944" w:type="dxa"/>
            <w:noWrap/>
            <w:vAlign w:val="center"/>
            <w:hideMark/>
          </w:tcPr>
          <w:p w14:paraId="400EE123"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lastRenderedPageBreak/>
              <w:t>7</w:t>
            </w:r>
          </w:p>
        </w:tc>
        <w:tc>
          <w:tcPr>
            <w:tcW w:w="4160" w:type="dxa"/>
            <w:vAlign w:val="center"/>
            <w:hideMark/>
          </w:tcPr>
          <w:p w14:paraId="15DFC4FF" w14:textId="77777777" w:rsidR="00011B9A" w:rsidRPr="00011B9A" w:rsidRDefault="00011B9A" w:rsidP="00011B9A">
            <w:pPr>
              <w:keepNext/>
              <w:keepLines/>
              <w:rPr>
                <w:rFonts w:ascii="Garamond" w:hAnsi="Garamond"/>
                <w:bCs/>
                <w:i/>
                <w:iCs/>
                <w:caps/>
                <w:color w:val="000000" w:themeColor="text1"/>
                <w:lang w:eastAsia="sk-SK"/>
              </w:rPr>
            </w:pPr>
            <w:r w:rsidRPr="00011B9A">
              <w:rPr>
                <w:rFonts w:ascii="Garamond" w:hAnsi="Garamond"/>
                <w:bCs/>
                <w:i/>
                <w:iCs/>
                <w:caps/>
                <w:color w:val="000000" w:themeColor="text1"/>
                <w:lang w:eastAsia="sk-SK"/>
              </w:rPr>
              <w:t>INFRALAN® Systémový optický patch 1V3 - uchytenie na DIN lištu, oceľové telo ODF, predné čelo pre 12xE2000 simplex, Integrovaná optická mini kazeta pre max 12 zvarov, plne vybavený kompletný management</w:t>
            </w:r>
          </w:p>
        </w:tc>
        <w:tc>
          <w:tcPr>
            <w:tcW w:w="1417" w:type="dxa"/>
            <w:noWrap/>
            <w:hideMark/>
          </w:tcPr>
          <w:p w14:paraId="449536D7" w14:textId="77777777" w:rsidR="00011B9A" w:rsidRPr="00011B9A" w:rsidRDefault="00011B9A" w:rsidP="00011B9A">
            <w:pPr>
              <w:keepNext/>
              <w:keepLines/>
              <w:jc w:val="center"/>
              <w:rPr>
                <w:rFonts w:ascii="Garamond" w:hAnsi="Garamond"/>
                <w:bCs/>
                <w:i/>
                <w:iCs/>
                <w:caps/>
                <w:color w:val="000000" w:themeColor="text1"/>
                <w:lang w:eastAsia="sk-SK"/>
              </w:rPr>
            </w:pPr>
            <w:r w:rsidRPr="00011B9A">
              <w:rPr>
                <w:rFonts w:ascii="Garamond" w:hAnsi="Garamond"/>
                <w:bCs/>
                <w:i/>
                <w:iCs/>
                <w:caps/>
                <w:color w:val="000000" w:themeColor="text1"/>
                <w:lang w:eastAsia="sk-SK"/>
              </w:rPr>
              <w:t>24,00</w:t>
            </w:r>
          </w:p>
        </w:tc>
        <w:tc>
          <w:tcPr>
            <w:tcW w:w="1375" w:type="dxa"/>
            <w:noWrap/>
            <w:hideMark/>
          </w:tcPr>
          <w:p w14:paraId="2B65A588" w14:textId="77777777" w:rsidR="00011B9A" w:rsidRPr="00011B9A" w:rsidRDefault="00011B9A" w:rsidP="00011B9A">
            <w:pPr>
              <w:keepNext/>
              <w:keepLines/>
              <w:jc w:val="center"/>
              <w:rPr>
                <w:rFonts w:ascii="Garamond" w:hAnsi="Garamond"/>
                <w:bCs/>
                <w:i/>
                <w:iCs/>
                <w:caps/>
                <w:color w:val="000000" w:themeColor="text1"/>
                <w:lang w:eastAsia="sk-SK"/>
              </w:rPr>
            </w:pPr>
            <w:r w:rsidRPr="00011B9A">
              <w:rPr>
                <w:rFonts w:ascii="Garamond" w:hAnsi="Garamond"/>
                <w:bCs/>
                <w:i/>
                <w:iCs/>
                <w:caps/>
                <w:color w:val="000000" w:themeColor="text1"/>
                <w:lang w:eastAsia="sk-SK"/>
              </w:rPr>
              <w:t>ks</w:t>
            </w:r>
          </w:p>
        </w:tc>
        <w:tc>
          <w:tcPr>
            <w:tcW w:w="1612" w:type="dxa"/>
            <w:noWrap/>
            <w:vAlign w:val="center"/>
            <w:hideMark/>
          </w:tcPr>
          <w:p w14:paraId="758C1A8F" w14:textId="0BFF4B96"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1AE3DD15" w14:textId="0C72210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608F9AFA" w14:textId="77777777" w:rsidTr="006C347D">
        <w:trPr>
          <w:trHeight w:val="300"/>
        </w:trPr>
        <w:tc>
          <w:tcPr>
            <w:tcW w:w="944" w:type="dxa"/>
            <w:noWrap/>
            <w:vAlign w:val="center"/>
            <w:hideMark/>
          </w:tcPr>
          <w:p w14:paraId="061420B9"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8</w:t>
            </w:r>
          </w:p>
        </w:tc>
        <w:tc>
          <w:tcPr>
            <w:tcW w:w="4160" w:type="dxa"/>
            <w:vAlign w:val="center"/>
            <w:hideMark/>
          </w:tcPr>
          <w:p w14:paraId="4D380FD4" w14:textId="77777777" w:rsidR="00011B9A" w:rsidRPr="00011B9A" w:rsidRDefault="00011B9A" w:rsidP="00011B9A">
            <w:pPr>
              <w:keepNext/>
              <w:keepLines/>
              <w:rPr>
                <w:rFonts w:ascii="Garamond" w:hAnsi="Garamond"/>
                <w:bCs/>
                <w:i/>
                <w:iCs/>
                <w:caps/>
                <w:color w:val="000000" w:themeColor="text1"/>
                <w:lang w:eastAsia="sk-SK"/>
              </w:rPr>
            </w:pPr>
            <w:r w:rsidRPr="00011B9A">
              <w:rPr>
                <w:rFonts w:ascii="Garamond" w:hAnsi="Garamond"/>
                <w:bCs/>
                <w:i/>
                <w:iCs/>
                <w:caps/>
                <w:color w:val="000000" w:themeColor="text1"/>
                <w:lang w:eastAsia="sk-SK"/>
              </w:rPr>
              <w:t>Montáž systémového optického patch panelu</w:t>
            </w:r>
          </w:p>
        </w:tc>
        <w:tc>
          <w:tcPr>
            <w:tcW w:w="1417" w:type="dxa"/>
            <w:noWrap/>
            <w:hideMark/>
          </w:tcPr>
          <w:p w14:paraId="7AC421D0" w14:textId="77777777" w:rsidR="00011B9A" w:rsidRPr="00011B9A" w:rsidRDefault="00011B9A" w:rsidP="00011B9A">
            <w:pPr>
              <w:keepNext/>
              <w:keepLines/>
              <w:jc w:val="center"/>
              <w:rPr>
                <w:rFonts w:ascii="Garamond" w:hAnsi="Garamond"/>
                <w:bCs/>
                <w:i/>
                <w:iCs/>
                <w:caps/>
                <w:color w:val="000000" w:themeColor="text1"/>
                <w:lang w:eastAsia="sk-SK"/>
              </w:rPr>
            </w:pPr>
            <w:r w:rsidRPr="00011B9A">
              <w:rPr>
                <w:rFonts w:ascii="Garamond" w:hAnsi="Garamond"/>
                <w:bCs/>
                <w:i/>
                <w:iCs/>
                <w:caps/>
                <w:color w:val="000000" w:themeColor="text1"/>
                <w:lang w:eastAsia="sk-SK"/>
              </w:rPr>
              <w:t>24,00</w:t>
            </w:r>
          </w:p>
        </w:tc>
        <w:tc>
          <w:tcPr>
            <w:tcW w:w="1375" w:type="dxa"/>
            <w:noWrap/>
            <w:hideMark/>
          </w:tcPr>
          <w:p w14:paraId="515214AF" w14:textId="77777777" w:rsidR="00011B9A" w:rsidRPr="00011B9A" w:rsidRDefault="00011B9A" w:rsidP="00011B9A">
            <w:pPr>
              <w:keepNext/>
              <w:keepLines/>
              <w:jc w:val="center"/>
              <w:rPr>
                <w:rFonts w:ascii="Garamond" w:hAnsi="Garamond"/>
                <w:bCs/>
                <w:i/>
                <w:iCs/>
                <w:caps/>
                <w:color w:val="000000" w:themeColor="text1"/>
                <w:lang w:eastAsia="sk-SK"/>
              </w:rPr>
            </w:pPr>
            <w:r w:rsidRPr="00011B9A">
              <w:rPr>
                <w:rFonts w:ascii="Garamond" w:hAnsi="Garamond"/>
                <w:bCs/>
                <w:i/>
                <w:iCs/>
                <w:caps/>
                <w:color w:val="000000" w:themeColor="text1"/>
                <w:lang w:eastAsia="sk-SK"/>
              </w:rPr>
              <w:t>ks</w:t>
            </w:r>
          </w:p>
        </w:tc>
        <w:tc>
          <w:tcPr>
            <w:tcW w:w="1612" w:type="dxa"/>
            <w:noWrap/>
            <w:vAlign w:val="center"/>
            <w:hideMark/>
          </w:tcPr>
          <w:p w14:paraId="54F05B9C" w14:textId="043F402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23F747F0" w14:textId="5F6BF621"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17BED4FE" w14:textId="77777777" w:rsidTr="006C347D">
        <w:trPr>
          <w:trHeight w:val="285"/>
        </w:trPr>
        <w:tc>
          <w:tcPr>
            <w:tcW w:w="944" w:type="dxa"/>
            <w:noWrap/>
            <w:vAlign w:val="center"/>
            <w:hideMark/>
          </w:tcPr>
          <w:p w14:paraId="00394C08"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9</w:t>
            </w:r>
          </w:p>
        </w:tc>
        <w:tc>
          <w:tcPr>
            <w:tcW w:w="4160" w:type="dxa"/>
            <w:vAlign w:val="center"/>
            <w:hideMark/>
          </w:tcPr>
          <w:p w14:paraId="31266EE7"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Kríž na stĺp pre optickú rezervu v dĺžke 100m, montážny úchyt na stĺp</w:t>
            </w:r>
          </w:p>
        </w:tc>
        <w:tc>
          <w:tcPr>
            <w:tcW w:w="1417" w:type="dxa"/>
            <w:noWrap/>
            <w:hideMark/>
          </w:tcPr>
          <w:p w14:paraId="2A795CE7"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w:t>
            </w:r>
          </w:p>
        </w:tc>
        <w:tc>
          <w:tcPr>
            <w:tcW w:w="1375" w:type="dxa"/>
            <w:noWrap/>
            <w:hideMark/>
          </w:tcPr>
          <w:p w14:paraId="0CEDC8A3"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1936C9F8" w14:textId="439F8837"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65EEDDC6" w14:textId="6C425D70"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73FAFF2F" w14:textId="77777777" w:rsidTr="006C347D">
        <w:trPr>
          <w:trHeight w:val="285"/>
        </w:trPr>
        <w:tc>
          <w:tcPr>
            <w:tcW w:w="944" w:type="dxa"/>
            <w:noWrap/>
            <w:vAlign w:val="center"/>
            <w:hideMark/>
          </w:tcPr>
          <w:p w14:paraId="0EFDC282"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w:t>
            </w:r>
          </w:p>
        </w:tc>
        <w:tc>
          <w:tcPr>
            <w:tcW w:w="4160" w:type="dxa"/>
            <w:vAlign w:val="center"/>
            <w:hideMark/>
          </w:tcPr>
          <w:p w14:paraId="381BAB7A"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rámu pre optické rezervy</w:t>
            </w:r>
          </w:p>
        </w:tc>
        <w:tc>
          <w:tcPr>
            <w:tcW w:w="1417" w:type="dxa"/>
            <w:noWrap/>
            <w:hideMark/>
          </w:tcPr>
          <w:p w14:paraId="188E2E48"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w:t>
            </w:r>
          </w:p>
        </w:tc>
        <w:tc>
          <w:tcPr>
            <w:tcW w:w="1375" w:type="dxa"/>
            <w:noWrap/>
            <w:hideMark/>
          </w:tcPr>
          <w:p w14:paraId="21923429"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00E7BE9F" w14:textId="4304631C"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5588964E" w14:textId="2F67491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2C3252E3" w14:textId="77777777" w:rsidTr="006C347D">
        <w:trPr>
          <w:trHeight w:val="285"/>
        </w:trPr>
        <w:tc>
          <w:tcPr>
            <w:tcW w:w="944" w:type="dxa"/>
            <w:noWrap/>
            <w:vAlign w:val="center"/>
            <w:hideMark/>
          </w:tcPr>
          <w:p w14:paraId="7F1C9300"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11</w:t>
            </w:r>
          </w:p>
        </w:tc>
        <w:tc>
          <w:tcPr>
            <w:tcW w:w="4160" w:type="dxa"/>
            <w:vAlign w:val="center"/>
            <w:hideMark/>
          </w:tcPr>
          <w:p w14:paraId="06405A9E"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(navinutie) optickej rezervy na rám optickej rezervy</w:t>
            </w:r>
          </w:p>
        </w:tc>
        <w:tc>
          <w:tcPr>
            <w:tcW w:w="1417" w:type="dxa"/>
            <w:noWrap/>
            <w:hideMark/>
          </w:tcPr>
          <w:p w14:paraId="6DE11D5D"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300,00</w:t>
            </w:r>
          </w:p>
        </w:tc>
        <w:tc>
          <w:tcPr>
            <w:tcW w:w="1375" w:type="dxa"/>
            <w:noWrap/>
            <w:hideMark/>
          </w:tcPr>
          <w:p w14:paraId="70305AF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0A1DA798" w14:textId="40135DC6"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2EB3362E" w14:textId="47B9076B"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1087752C" w14:textId="77777777" w:rsidTr="006C347D">
        <w:trPr>
          <w:trHeight w:val="285"/>
        </w:trPr>
        <w:tc>
          <w:tcPr>
            <w:tcW w:w="944" w:type="dxa"/>
            <w:noWrap/>
            <w:vAlign w:val="center"/>
            <w:hideMark/>
          </w:tcPr>
          <w:p w14:paraId="21A28F94"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12</w:t>
            </w:r>
          </w:p>
        </w:tc>
        <w:tc>
          <w:tcPr>
            <w:tcW w:w="4160" w:type="dxa"/>
            <w:vAlign w:val="center"/>
            <w:hideMark/>
          </w:tcPr>
          <w:p w14:paraId="746AF4AF"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Montážny úchyt na stĺp pre samonosný kábel</w:t>
            </w:r>
          </w:p>
        </w:tc>
        <w:tc>
          <w:tcPr>
            <w:tcW w:w="1417" w:type="dxa"/>
            <w:noWrap/>
            <w:hideMark/>
          </w:tcPr>
          <w:p w14:paraId="4639C83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65,00</w:t>
            </w:r>
          </w:p>
        </w:tc>
        <w:tc>
          <w:tcPr>
            <w:tcW w:w="1375" w:type="dxa"/>
            <w:noWrap/>
            <w:hideMark/>
          </w:tcPr>
          <w:p w14:paraId="31C21249"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7D44587A" w14:textId="6286C69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20337FB" w14:textId="374A502D"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ACEC0AB" w14:textId="77777777" w:rsidTr="006C347D">
        <w:trPr>
          <w:trHeight w:val="285"/>
        </w:trPr>
        <w:tc>
          <w:tcPr>
            <w:tcW w:w="944" w:type="dxa"/>
            <w:noWrap/>
            <w:vAlign w:val="center"/>
            <w:hideMark/>
          </w:tcPr>
          <w:p w14:paraId="37A6DC6C"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13</w:t>
            </w:r>
          </w:p>
        </w:tc>
        <w:tc>
          <w:tcPr>
            <w:tcW w:w="4160" w:type="dxa"/>
            <w:vAlign w:val="center"/>
            <w:hideMark/>
          </w:tcPr>
          <w:p w14:paraId="1762E0FF"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úchytu na stĺp pre samonosný kábel</w:t>
            </w:r>
          </w:p>
        </w:tc>
        <w:tc>
          <w:tcPr>
            <w:tcW w:w="1417" w:type="dxa"/>
            <w:noWrap/>
            <w:hideMark/>
          </w:tcPr>
          <w:p w14:paraId="475E4E3C"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65,00</w:t>
            </w:r>
          </w:p>
        </w:tc>
        <w:tc>
          <w:tcPr>
            <w:tcW w:w="1375" w:type="dxa"/>
            <w:noWrap/>
            <w:hideMark/>
          </w:tcPr>
          <w:p w14:paraId="07EC2519"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0957E6A2" w14:textId="4C9BD41B"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0C379152" w14:textId="5060B443"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74BE18FD" w14:textId="77777777" w:rsidTr="006C347D">
        <w:trPr>
          <w:trHeight w:val="285"/>
        </w:trPr>
        <w:tc>
          <w:tcPr>
            <w:tcW w:w="944" w:type="dxa"/>
            <w:noWrap/>
            <w:vAlign w:val="center"/>
            <w:hideMark/>
          </w:tcPr>
          <w:p w14:paraId="78C23DB4"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14</w:t>
            </w:r>
          </w:p>
        </w:tc>
        <w:tc>
          <w:tcPr>
            <w:tcW w:w="4160" w:type="dxa"/>
            <w:vAlign w:val="center"/>
            <w:hideMark/>
          </w:tcPr>
          <w:p w14:paraId="4EC61D92"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 xml:space="preserve">Rozvádzač pre optické prepoje (2x96vlákien) </w:t>
            </w:r>
          </w:p>
        </w:tc>
        <w:tc>
          <w:tcPr>
            <w:tcW w:w="1417" w:type="dxa"/>
            <w:noWrap/>
            <w:hideMark/>
          </w:tcPr>
          <w:p w14:paraId="21695B8F"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1,00</w:t>
            </w:r>
          </w:p>
        </w:tc>
        <w:tc>
          <w:tcPr>
            <w:tcW w:w="1375" w:type="dxa"/>
            <w:noWrap/>
            <w:hideMark/>
          </w:tcPr>
          <w:p w14:paraId="61EA378B"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7161AAFB" w14:textId="2384101A"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AE95712" w14:textId="3D55A8B8"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20D3CC59" w14:textId="77777777" w:rsidTr="006C347D">
        <w:trPr>
          <w:trHeight w:val="285"/>
        </w:trPr>
        <w:tc>
          <w:tcPr>
            <w:tcW w:w="944" w:type="dxa"/>
            <w:noWrap/>
            <w:vAlign w:val="center"/>
            <w:hideMark/>
          </w:tcPr>
          <w:p w14:paraId="3BD19EBE"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15</w:t>
            </w:r>
          </w:p>
        </w:tc>
        <w:tc>
          <w:tcPr>
            <w:tcW w:w="4160" w:type="dxa"/>
            <w:vAlign w:val="center"/>
            <w:hideMark/>
          </w:tcPr>
          <w:p w14:paraId="73C3AA2C"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Montáž rozvádzača</w:t>
            </w:r>
          </w:p>
        </w:tc>
        <w:tc>
          <w:tcPr>
            <w:tcW w:w="1417" w:type="dxa"/>
            <w:noWrap/>
            <w:hideMark/>
          </w:tcPr>
          <w:p w14:paraId="3464614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1,00</w:t>
            </w:r>
          </w:p>
        </w:tc>
        <w:tc>
          <w:tcPr>
            <w:tcW w:w="1375" w:type="dxa"/>
            <w:noWrap/>
            <w:hideMark/>
          </w:tcPr>
          <w:p w14:paraId="09F5C8FA"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352BD7EB" w14:textId="375AC169"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6E071594" w14:textId="2588C0B7"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664BBA2D" w14:textId="77777777" w:rsidTr="006C347D">
        <w:trPr>
          <w:trHeight w:val="285"/>
        </w:trPr>
        <w:tc>
          <w:tcPr>
            <w:tcW w:w="944" w:type="dxa"/>
            <w:noWrap/>
            <w:vAlign w:val="center"/>
            <w:hideMark/>
          </w:tcPr>
          <w:p w14:paraId="7853364A"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16</w:t>
            </w:r>
          </w:p>
        </w:tc>
        <w:tc>
          <w:tcPr>
            <w:tcW w:w="4160" w:type="dxa"/>
            <w:vAlign w:val="center"/>
            <w:hideMark/>
          </w:tcPr>
          <w:p w14:paraId="2B56AB6C"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Spájanie optických vlákien zvarovaním</w:t>
            </w:r>
          </w:p>
        </w:tc>
        <w:tc>
          <w:tcPr>
            <w:tcW w:w="1417" w:type="dxa"/>
            <w:noWrap/>
            <w:hideMark/>
          </w:tcPr>
          <w:p w14:paraId="36FB0F7F"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24,00</w:t>
            </w:r>
          </w:p>
        </w:tc>
        <w:tc>
          <w:tcPr>
            <w:tcW w:w="1375" w:type="dxa"/>
            <w:noWrap/>
            <w:hideMark/>
          </w:tcPr>
          <w:p w14:paraId="588E5CF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68925EA7" w14:textId="2026760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52461977" w14:textId="0C770789"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B1AB527" w14:textId="77777777" w:rsidTr="006C347D">
        <w:trPr>
          <w:trHeight w:val="285"/>
        </w:trPr>
        <w:tc>
          <w:tcPr>
            <w:tcW w:w="944" w:type="dxa"/>
            <w:noWrap/>
            <w:vAlign w:val="center"/>
            <w:hideMark/>
          </w:tcPr>
          <w:p w14:paraId="02324949"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17</w:t>
            </w:r>
          </w:p>
        </w:tc>
        <w:tc>
          <w:tcPr>
            <w:tcW w:w="4160" w:type="dxa"/>
            <w:vAlign w:val="center"/>
            <w:hideMark/>
          </w:tcPr>
          <w:p w14:paraId="5E322F70"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Meranie optického kábla počas montáže (pri 1310nm), po montáži</w:t>
            </w:r>
          </w:p>
        </w:tc>
        <w:tc>
          <w:tcPr>
            <w:tcW w:w="1417" w:type="dxa"/>
            <w:noWrap/>
            <w:hideMark/>
          </w:tcPr>
          <w:p w14:paraId="4652C53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24,00</w:t>
            </w:r>
          </w:p>
        </w:tc>
        <w:tc>
          <w:tcPr>
            <w:tcW w:w="1375" w:type="dxa"/>
            <w:noWrap/>
            <w:hideMark/>
          </w:tcPr>
          <w:p w14:paraId="7063A9B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3A71AA51" w14:textId="4AA38CDD"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359FB620" w14:textId="1C4DCACC"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00D4A4F4" w14:textId="77777777" w:rsidTr="006C347D">
        <w:trPr>
          <w:trHeight w:val="570"/>
        </w:trPr>
        <w:tc>
          <w:tcPr>
            <w:tcW w:w="944" w:type="dxa"/>
            <w:noWrap/>
            <w:vAlign w:val="center"/>
            <w:hideMark/>
          </w:tcPr>
          <w:p w14:paraId="5AA4769A"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18</w:t>
            </w:r>
          </w:p>
        </w:tc>
        <w:tc>
          <w:tcPr>
            <w:tcW w:w="4160" w:type="dxa"/>
            <w:vAlign w:val="center"/>
            <w:hideMark/>
          </w:tcPr>
          <w:p w14:paraId="7266DF30"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Záverečné meranie opt. Kábla (1310, 1550 nm) z oboch strán (priamou metódou, metódou spätného rozptylu)</w:t>
            </w:r>
          </w:p>
        </w:tc>
        <w:tc>
          <w:tcPr>
            <w:tcW w:w="1417" w:type="dxa"/>
            <w:noWrap/>
            <w:hideMark/>
          </w:tcPr>
          <w:p w14:paraId="6F8D2E3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24,00</w:t>
            </w:r>
          </w:p>
        </w:tc>
        <w:tc>
          <w:tcPr>
            <w:tcW w:w="1375" w:type="dxa"/>
            <w:noWrap/>
            <w:hideMark/>
          </w:tcPr>
          <w:p w14:paraId="16321473"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1A4742FE" w14:textId="4503E382"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3AE1BB21" w14:textId="2C221018"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548EF550" w14:textId="77777777" w:rsidTr="006C347D">
        <w:trPr>
          <w:trHeight w:val="285"/>
        </w:trPr>
        <w:tc>
          <w:tcPr>
            <w:tcW w:w="944" w:type="dxa"/>
            <w:noWrap/>
            <w:vAlign w:val="center"/>
            <w:hideMark/>
          </w:tcPr>
          <w:p w14:paraId="78C8CE73"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19</w:t>
            </w:r>
          </w:p>
        </w:tc>
        <w:tc>
          <w:tcPr>
            <w:tcW w:w="4160" w:type="dxa"/>
            <w:vAlign w:val="center"/>
            <w:hideMark/>
          </w:tcPr>
          <w:p w14:paraId="4AA4F941"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Rozobratie dlažby</w:t>
            </w:r>
          </w:p>
        </w:tc>
        <w:tc>
          <w:tcPr>
            <w:tcW w:w="1417" w:type="dxa"/>
            <w:noWrap/>
            <w:hideMark/>
          </w:tcPr>
          <w:p w14:paraId="35FB1226"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6,00</w:t>
            </w:r>
          </w:p>
        </w:tc>
        <w:tc>
          <w:tcPr>
            <w:tcW w:w="1375" w:type="dxa"/>
            <w:noWrap/>
            <w:hideMark/>
          </w:tcPr>
          <w:p w14:paraId="7BF405FB"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m2</w:t>
            </w:r>
          </w:p>
        </w:tc>
        <w:tc>
          <w:tcPr>
            <w:tcW w:w="1612" w:type="dxa"/>
            <w:noWrap/>
            <w:vAlign w:val="center"/>
            <w:hideMark/>
          </w:tcPr>
          <w:p w14:paraId="5B9667A4" w14:textId="1A829D0F"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3412E95A" w14:textId="0B6D68D7"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8B5062D" w14:textId="77777777" w:rsidTr="006C347D">
        <w:trPr>
          <w:trHeight w:val="285"/>
        </w:trPr>
        <w:tc>
          <w:tcPr>
            <w:tcW w:w="944" w:type="dxa"/>
            <w:noWrap/>
            <w:vAlign w:val="center"/>
            <w:hideMark/>
          </w:tcPr>
          <w:p w14:paraId="0B65F32E"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20</w:t>
            </w:r>
          </w:p>
        </w:tc>
        <w:tc>
          <w:tcPr>
            <w:tcW w:w="4160" w:type="dxa"/>
            <w:vAlign w:val="center"/>
            <w:hideMark/>
          </w:tcPr>
          <w:p w14:paraId="612EDB83"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Odstránenie podkladu - podsyp, betón</w:t>
            </w:r>
          </w:p>
        </w:tc>
        <w:tc>
          <w:tcPr>
            <w:tcW w:w="1417" w:type="dxa"/>
            <w:noWrap/>
            <w:hideMark/>
          </w:tcPr>
          <w:p w14:paraId="5DA82C7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6,00</w:t>
            </w:r>
          </w:p>
        </w:tc>
        <w:tc>
          <w:tcPr>
            <w:tcW w:w="1375" w:type="dxa"/>
            <w:noWrap/>
            <w:hideMark/>
          </w:tcPr>
          <w:p w14:paraId="17BDF4EC"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m2</w:t>
            </w:r>
          </w:p>
        </w:tc>
        <w:tc>
          <w:tcPr>
            <w:tcW w:w="1612" w:type="dxa"/>
            <w:noWrap/>
            <w:vAlign w:val="center"/>
            <w:hideMark/>
          </w:tcPr>
          <w:p w14:paraId="6D69BD9A" w14:textId="7AC8FB06"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0C9B9BCF" w14:textId="0C48AF49"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5C6EAF22" w14:textId="77777777" w:rsidTr="006C347D">
        <w:trPr>
          <w:trHeight w:val="285"/>
        </w:trPr>
        <w:tc>
          <w:tcPr>
            <w:tcW w:w="944" w:type="dxa"/>
            <w:noWrap/>
            <w:vAlign w:val="center"/>
            <w:hideMark/>
          </w:tcPr>
          <w:p w14:paraId="63BACC1B"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21</w:t>
            </w:r>
          </w:p>
        </w:tc>
        <w:tc>
          <w:tcPr>
            <w:tcW w:w="4160" w:type="dxa"/>
            <w:vAlign w:val="center"/>
            <w:hideMark/>
          </w:tcPr>
          <w:p w14:paraId="103506E5"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Výkop ryhy  80x150</w:t>
            </w:r>
          </w:p>
        </w:tc>
        <w:tc>
          <w:tcPr>
            <w:tcW w:w="1417" w:type="dxa"/>
            <w:noWrap/>
            <w:hideMark/>
          </w:tcPr>
          <w:p w14:paraId="5D5645EC"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4,00</w:t>
            </w:r>
          </w:p>
        </w:tc>
        <w:tc>
          <w:tcPr>
            <w:tcW w:w="1375" w:type="dxa"/>
            <w:noWrap/>
            <w:hideMark/>
          </w:tcPr>
          <w:p w14:paraId="51C55A8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1B2FE20A" w14:textId="53BE4C21"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16FF550E" w14:textId="06456D76"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1A2959CF" w14:textId="77777777" w:rsidTr="006C347D">
        <w:trPr>
          <w:trHeight w:val="285"/>
        </w:trPr>
        <w:tc>
          <w:tcPr>
            <w:tcW w:w="944" w:type="dxa"/>
            <w:noWrap/>
            <w:vAlign w:val="center"/>
            <w:hideMark/>
          </w:tcPr>
          <w:p w14:paraId="1D419C45"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22</w:t>
            </w:r>
          </w:p>
        </w:tc>
        <w:tc>
          <w:tcPr>
            <w:tcW w:w="4160" w:type="dxa"/>
            <w:vAlign w:val="center"/>
            <w:hideMark/>
          </w:tcPr>
          <w:p w14:paraId="7914D2A3"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Zhotovenie prierazu d=100 mm</w:t>
            </w:r>
          </w:p>
        </w:tc>
        <w:tc>
          <w:tcPr>
            <w:tcW w:w="1417" w:type="dxa"/>
            <w:noWrap/>
            <w:hideMark/>
          </w:tcPr>
          <w:p w14:paraId="2EE1B3AC"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1,00</w:t>
            </w:r>
          </w:p>
        </w:tc>
        <w:tc>
          <w:tcPr>
            <w:tcW w:w="1375" w:type="dxa"/>
            <w:noWrap/>
            <w:hideMark/>
          </w:tcPr>
          <w:p w14:paraId="23B69C16"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2F8EC039" w14:textId="774F6049"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12712872" w14:textId="6798FBC8"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1CDFDE3D" w14:textId="77777777" w:rsidTr="006C347D">
        <w:trPr>
          <w:trHeight w:val="285"/>
        </w:trPr>
        <w:tc>
          <w:tcPr>
            <w:tcW w:w="944" w:type="dxa"/>
            <w:noWrap/>
            <w:vAlign w:val="center"/>
            <w:hideMark/>
          </w:tcPr>
          <w:p w14:paraId="3F671D1C"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23</w:t>
            </w:r>
          </w:p>
        </w:tc>
        <w:tc>
          <w:tcPr>
            <w:tcW w:w="4160" w:type="dxa"/>
            <w:vAlign w:val="center"/>
            <w:hideMark/>
          </w:tcPr>
          <w:p w14:paraId="71D49CE0"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Hilty prestup 100mm</w:t>
            </w:r>
          </w:p>
        </w:tc>
        <w:tc>
          <w:tcPr>
            <w:tcW w:w="1417" w:type="dxa"/>
            <w:noWrap/>
            <w:hideMark/>
          </w:tcPr>
          <w:p w14:paraId="0493383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1,00</w:t>
            </w:r>
          </w:p>
        </w:tc>
        <w:tc>
          <w:tcPr>
            <w:tcW w:w="1375" w:type="dxa"/>
            <w:noWrap/>
            <w:hideMark/>
          </w:tcPr>
          <w:p w14:paraId="1EDF31D4"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ks</w:t>
            </w:r>
          </w:p>
        </w:tc>
        <w:tc>
          <w:tcPr>
            <w:tcW w:w="1612" w:type="dxa"/>
            <w:noWrap/>
            <w:vAlign w:val="center"/>
            <w:hideMark/>
          </w:tcPr>
          <w:p w14:paraId="738741D1" w14:textId="6687A5CB"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26F4EAC9" w14:textId="280317CD"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7F559CD3" w14:textId="77777777" w:rsidTr="006C347D">
        <w:trPr>
          <w:trHeight w:val="285"/>
        </w:trPr>
        <w:tc>
          <w:tcPr>
            <w:tcW w:w="944" w:type="dxa"/>
            <w:noWrap/>
            <w:vAlign w:val="center"/>
            <w:hideMark/>
          </w:tcPr>
          <w:p w14:paraId="535D8CFF"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24</w:t>
            </w:r>
          </w:p>
        </w:tc>
        <w:tc>
          <w:tcPr>
            <w:tcW w:w="4160" w:type="dxa"/>
            <w:vAlign w:val="center"/>
            <w:hideMark/>
          </w:tcPr>
          <w:p w14:paraId="46F6ED60"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Zásyp ryhy  80x150 + zhutnenie</w:t>
            </w:r>
          </w:p>
        </w:tc>
        <w:tc>
          <w:tcPr>
            <w:tcW w:w="1417" w:type="dxa"/>
            <w:noWrap/>
            <w:hideMark/>
          </w:tcPr>
          <w:p w14:paraId="09FD5472"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4,00</w:t>
            </w:r>
          </w:p>
        </w:tc>
        <w:tc>
          <w:tcPr>
            <w:tcW w:w="1375" w:type="dxa"/>
            <w:noWrap/>
            <w:hideMark/>
          </w:tcPr>
          <w:p w14:paraId="569D415A"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69E0EC6A" w14:textId="4B79F953"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74DA8CB9" w14:textId="4881C296"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003078A0" w14:textId="77777777" w:rsidTr="006C347D">
        <w:trPr>
          <w:trHeight w:val="285"/>
        </w:trPr>
        <w:tc>
          <w:tcPr>
            <w:tcW w:w="944" w:type="dxa"/>
            <w:noWrap/>
            <w:vAlign w:val="center"/>
            <w:hideMark/>
          </w:tcPr>
          <w:p w14:paraId="126E422B"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25</w:t>
            </w:r>
          </w:p>
        </w:tc>
        <w:tc>
          <w:tcPr>
            <w:tcW w:w="4160" w:type="dxa"/>
            <w:vAlign w:val="center"/>
            <w:hideMark/>
          </w:tcPr>
          <w:p w14:paraId="2AED144F"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Podklad pod dlažbu - podsyp, betón</w:t>
            </w:r>
          </w:p>
        </w:tc>
        <w:tc>
          <w:tcPr>
            <w:tcW w:w="1417" w:type="dxa"/>
            <w:noWrap/>
            <w:hideMark/>
          </w:tcPr>
          <w:p w14:paraId="6430E660"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6,00</w:t>
            </w:r>
          </w:p>
        </w:tc>
        <w:tc>
          <w:tcPr>
            <w:tcW w:w="1375" w:type="dxa"/>
            <w:noWrap/>
            <w:hideMark/>
          </w:tcPr>
          <w:p w14:paraId="4302DC3F"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m2</w:t>
            </w:r>
          </w:p>
        </w:tc>
        <w:tc>
          <w:tcPr>
            <w:tcW w:w="1612" w:type="dxa"/>
            <w:noWrap/>
            <w:vAlign w:val="center"/>
            <w:hideMark/>
          </w:tcPr>
          <w:p w14:paraId="5FC841E3" w14:textId="2E2EDCCB"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20949BFA" w14:textId="62AF776D"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7A6FE70C" w14:textId="77777777" w:rsidTr="006C347D">
        <w:trPr>
          <w:trHeight w:val="285"/>
        </w:trPr>
        <w:tc>
          <w:tcPr>
            <w:tcW w:w="944" w:type="dxa"/>
            <w:noWrap/>
            <w:vAlign w:val="center"/>
            <w:hideMark/>
          </w:tcPr>
          <w:p w14:paraId="5E904B72"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26</w:t>
            </w:r>
          </w:p>
        </w:tc>
        <w:tc>
          <w:tcPr>
            <w:tcW w:w="4160" w:type="dxa"/>
            <w:vAlign w:val="center"/>
            <w:hideMark/>
          </w:tcPr>
          <w:p w14:paraId="60AB2C88"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Uloženie dlažby</w:t>
            </w:r>
          </w:p>
        </w:tc>
        <w:tc>
          <w:tcPr>
            <w:tcW w:w="1417" w:type="dxa"/>
            <w:noWrap/>
            <w:hideMark/>
          </w:tcPr>
          <w:p w14:paraId="21D836A6"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6,00</w:t>
            </w:r>
          </w:p>
        </w:tc>
        <w:tc>
          <w:tcPr>
            <w:tcW w:w="1375" w:type="dxa"/>
            <w:noWrap/>
            <w:hideMark/>
          </w:tcPr>
          <w:p w14:paraId="7EB53E97"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m2</w:t>
            </w:r>
          </w:p>
        </w:tc>
        <w:tc>
          <w:tcPr>
            <w:tcW w:w="1612" w:type="dxa"/>
            <w:noWrap/>
            <w:vAlign w:val="center"/>
            <w:hideMark/>
          </w:tcPr>
          <w:p w14:paraId="0A2F2138" w14:textId="1A091416"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4D1A0648" w14:textId="6153E844"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6A052A9F" w14:textId="77777777" w:rsidTr="006C347D">
        <w:trPr>
          <w:trHeight w:val="285"/>
        </w:trPr>
        <w:tc>
          <w:tcPr>
            <w:tcW w:w="944" w:type="dxa"/>
            <w:noWrap/>
            <w:vAlign w:val="center"/>
            <w:hideMark/>
          </w:tcPr>
          <w:p w14:paraId="31FFB0F8"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27</w:t>
            </w:r>
          </w:p>
        </w:tc>
        <w:tc>
          <w:tcPr>
            <w:tcW w:w="4160" w:type="dxa"/>
            <w:vAlign w:val="center"/>
            <w:hideMark/>
          </w:tcPr>
          <w:p w14:paraId="3934EC71"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Ochranná trubka na stožiar d=90mm hrubostenná</w:t>
            </w:r>
          </w:p>
        </w:tc>
        <w:tc>
          <w:tcPr>
            <w:tcW w:w="1417" w:type="dxa"/>
            <w:noWrap/>
            <w:hideMark/>
          </w:tcPr>
          <w:p w14:paraId="3E5F766E"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3,00</w:t>
            </w:r>
          </w:p>
        </w:tc>
        <w:tc>
          <w:tcPr>
            <w:tcW w:w="1375" w:type="dxa"/>
            <w:noWrap/>
            <w:hideMark/>
          </w:tcPr>
          <w:p w14:paraId="6F4F2975"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m</w:t>
            </w:r>
          </w:p>
        </w:tc>
        <w:tc>
          <w:tcPr>
            <w:tcW w:w="1612" w:type="dxa"/>
            <w:noWrap/>
            <w:vAlign w:val="center"/>
            <w:hideMark/>
          </w:tcPr>
          <w:p w14:paraId="4AF662FE" w14:textId="53F186FC"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69407CEB" w14:textId="34738E95"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5D552612" w14:textId="77777777" w:rsidTr="006C347D">
        <w:trPr>
          <w:trHeight w:val="285"/>
        </w:trPr>
        <w:tc>
          <w:tcPr>
            <w:tcW w:w="944" w:type="dxa"/>
            <w:noWrap/>
            <w:vAlign w:val="center"/>
            <w:hideMark/>
          </w:tcPr>
          <w:p w14:paraId="6340FB23" w14:textId="77777777" w:rsidR="00011B9A" w:rsidRPr="00011B9A" w:rsidRDefault="00011B9A" w:rsidP="006C347D">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28</w:t>
            </w:r>
          </w:p>
        </w:tc>
        <w:tc>
          <w:tcPr>
            <w:tcW w:w="4160" w:type="dxa"/>
            <w:vAlign w:val="center"/>
            <w:hideMark/>
          </w:tcPr>
          <w:p w14:paraId="4EEF64B3" w14:textId="77777777" w:rsidR="00011B9A" w:rsidRPr="00011B9A" w:rsidRDefault="00011B9A" w:rsidP="00011B9A">
            <w:pPr>
              <w:keepNext/>
              <w:keepLines/>
              <w:rPr>
                <w:rFonts w:ascii="Garamond" w:hAnsi="Garamond"/>
                <w:bCs/>
                <w:caps/>
                <w:color w:val="000000" w:themeColor="text1"/>
                <w:lang w:eastAsia="sk-SK"/>
              </w:rPr>
            </w:pPr>
            <w:r w:rsidRPr="00011B9A">
              <w:rPr>
                <w:rFonts w:ascii="Garamond" w:hAnsi="Garamond"/>
                <w:bCs/>
                <w:caps/>
                <w:color w:val="000000" w:themeColor="text1"/>
                <w:lang w:eastAsia="sk-SK"/>
              </w:rPr>
              <w:t>Nepredvídané práce</w:t>
            </w:r>
          </w:p>
        </w:tc>
        <w:tc>
          <w:tcPr>
            <w:tcW w:w="1417" w:type="dxa"/>
            <w:noWrap/>
            <w:hideMark/>
          </w:tcPr>
          <w:p w14:paraId="50F711F3"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40,00</w:t>
            </w:r>
          </w:p>
        </w:tc>
        <w:tc>
          <w:tcPr>
            <w:tcW w:w="1375" w:type="dxa"/>
            <w:noWrap/>
            <w:hideMark/>
          </w:tcPr>
          <w:p w14:paraId="317878D6" w14:textId="77777777" w:rsidR="00011B9A" w:rsidRPr="00011B9A" w:rsidRDefault="00011B9A" w:rsidP="00011B9A">
            <w:pPr>
              <w:keepNext/>
              <w:keepLines/>
              <w:jc w:val="center"/>
              <w:rPr>
                <w:rFonts w:ascii="Garamond" w:hAnsi="Garamond"/>
                <w:bCs/>
                <w:caps/>
                <w:color w:val="000000" w:themeColor="text1"/>
                <w:lang w:eastAsia="sk-SK"/>
              </w:rPr>
            </w:pPr>
            <w:r w:rsidRPr="00011B9A">
              <w:rPr>
                <w:rFonts w:ascii="Garamond" w:hAnsi="Garamond"/>
                <w:bCs/>
                <w:caps/>
                <w:color w:val="000000" w:themeColor="text1"/>
                <w:lang w:eastAsia="sk-SK"/>
              </w:rPr>
              <w:t>hod</w:t>
            </w:r>
          </w:p>
        </w:tc>
        <w:tc>
          <w:tcPr>
            <w:tcW w:w="1612" w:type="dxa"/>
            <w:noWrap/>
            <w:vAlign w:val="center"/>
            <w:hideMark/>
          </w:tcPr>
          <w:p w14:paraId="75C0703F" w14:textId="20435240"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c>
          <w:tcPr>
            <w:tcW w:w="1124" w:type="dxa"/>
            <w:noWrap/>
            <w:vAlign w:val="center"/>
            <w:hideMark/>
          </w:tcPr>
          <w:p w14:paraId="729F1E2A" w14:textId="7AD91040"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23259F">
              <w:rPr>
                <w:rFonts w:ascii="Garamond" w:hAnsi="Garamond"/>
                <w:bCs/>
                <w:color w:val="000000" w:themeColor="text1"/>
                <w:highlight w:val="yellow"/>
                <w:lang w:eastAsia="sk-SK"/>
              </w:rPr>
              <w:t>doplniť</w:t>
            </w:r>
            <w:r w:rsidRPr="0023259F">
              <w:rPr>
                <w:rFonts w:ascii="Garamond" w:hAnsi="Garamond"/>
                <w:bCs/>
                <w:caps/>
                <w:color w:val="000000" w:themeColor="text1"/>
                <w:lang w:eastAsia="sk-SK"/>
              </w:rPr>
              <w:t>]</w:t>
            </w:r>
          </w:p>
        </w:tc>
      </w:tr>
      <w:tr w:rsidR="00011B9A" w:rsidRPr="00011B9A" w14:paraId="48BBBE29" w14:textId="77777777" w:rsidTr="006C347D">
        <w:trPr>
          <w:trHeight w:val="300"/>
        </w:trPr>
        <w:tc>
          <w:tcPr>
            <w:tcW w:w="944" w:type="dxa"/>
            <w:noWrap/>
            <w:vAlign w:val="center"/>
            <w:hideMark/>
          </w:tcPr>
          <w:p w14:paraId="524D6B1B" w14:textId="77777777" w:rsidR="00011B9A" w:rsidRPr="00011B9A" w:rsidRDefault="00011B9A" w:rsidP="006C347D">
            <w:pPr>
              <w:keepNext/>
              <w:keepLines/>
              <w:jc w:val="center"/>
              <w:rPr>
                <w:rFonts w:ascii="Garamond" w:hAnsi="Garamond"/>
                <w:bCs/>
                <w:caps/>
                <w:color w:val="000000" w:themeColor="text1"/>
                <w:lang w:eastAsia="sk-SK"/>
              </w:rPr>
            </w:pPr>
          </w:p>
        </w:tc>
        <w:tc>
          <w:tcPr>
            <w:tcW w:w="4160" w:type="dxa"/>
            <w:noWrap/>
            <w:vAlign w:val="center"/>
            <w:hideMark/>
          </w:tcPr>
          <w:p w14:paraId="7F12BC7A" w14:textId="77777777" w:rsidR="00011B9A" w:rsidRPr="00011B9A" w:rsidRDefault="00011B9A" w:rsidP="00011B9A">
            <w:pPr>
              <w:keepNext/>
              <w:keepLines/>
              <w:rPr>
                <w:rFonts w:ascii="Garamond" w:hAnsi="Garamond"/>
                <w:b/>
                <w:caps/>
                <w:color w:val="000000" w:themeColor="text1"/>
                <w:lang w:eastAsia="sk-SK"/>
              </w:rPr>
            </w:pPr>
            <w:r w:rsidRPr="00011B9A">
              <w:rPr>
                <w:rFonts w:ascii="Garamond" w:hAnsi="Garamond"/>
                <w:b/>
                <w:caps/>
                <w:color w:val="000000" w:themeColor="text1"/>
                <w:lang w:eastAsia="sk-SK"/>
              </w:rPr>
              <w:t>SPOLU bez DPH</w:t>
            </w:r>
          </w:p>
        </w:tc>
        <w:tc>
          <w:tcPr>
            <w:tcW w:w="1417" w:type="dxa"/>
            <w:noWrap/>
            <w:hideMark/>
          </w:tcPr>
          <w:p w14:paraId="0CD59414" w14:textId="77777777" w:rsidR="00011B9A" w:rsidRPr="00011B9A" w:rsidRDefault="00011B9A" w:rsidP="00011B9A">
            <w:pPr>
              <w:keepNext/>
              <w:keepLines/>
              <w:jc w:val="center"/>
              <w:rPr>
                <w:rFonts w:ascii="Garamond" w:hAnsi="Garamond"/>
                <w:bCs/>
                <w:caps/>
                <w:color w:val="000000" w:themeColor="text1"/>
                <w:lang w:eastAsia="sk-SK"/>
              </w:rPr>
            </w:pPr>
          </w:p>
        </w:tc>
        <w:tc>
          <w:tcPr>
            <w:tcW w:w="1375" w:type="dxa"/>
            <w:noWrap/>
            <w:hideMark/>
          </w:tcPr>
          <w:p w14:paraId="789E6B33" w14:textId="77777777" w:rsidR="00011B9A" w:rsidRPr="00011B9A" w:rsidRDefault="00011B9A" w:rsidP="00011B9A">
            <w:pPr>
              <w:keepNext/>
              <w:keepLines/>
              <w:jc w:val="center"/>
              <w:rPr>
                <w:rFonts w:ascii="Garamond" w:hAnsi="Garamond"/>
                <w:bCs/>
                <w:caps/>
                <w:color w:val="000000" w:themeColor="text1"/>
                <w:lang w:eastAsia="sk-SK"/>
              </w:rPr>
            </w:pPr>
          </w:p>
        </w:tc>
        <w:tc>
          <w:tcPr>
            <w:tcW w:w="1612" w:type="dxa"/>
            <w:noWrap/>
            <w:hideMark/>
          </w:tcPr>
          <w:p w14:paraId="70837C9C" w14:textId="77777777" w:rsidR="00011B9A" w:rsidRPr="00011B9A" w:rsidRDefault="00011B9A" w:rsidP="00011B9A">
            <w:pPr>
              <w:keepNext/>
              <w:keepLines/>
              <w:jc w:val="center"/>
              <w:rPr>
                <w:rFonts w:ascii="Garamond" w:hAnsi="Garamond"/>
                <w:bCs/>
                <w:caps/>
                <w:color w:val="000000" w:themeColor="text1"/>
                <w:lang w:eastAsia="sk-SK"/>
              </w:rPr>
            </w:pPr>
          </w:p>
        </w:tc>
        <w:tc>
          <w:tcPr>
            <w:tcW w:w="1124" w:type="dxa"/>
            <w:vAlign w:val="center"/>
            <w:hideMark/>
          </w:tcPr>
          <w:p w14:paraId="7F505AE3" w14:textId="2EAE1BD4" w:rsidR="00011B9A" w:rsidRPr="00011B9A" w:rsidRDefault="00011B9A" w:rsidP="00011B9A">
            <w:pPr>
              <w:keepNext/>
              <w:keepLines/>
              <w:jc w:val="center"/>
              <w:rPr>
                <w:rFonts w:ascii="Garamond" w:hAnsi="Garamond"/>
                <w:bCs/>
                <w:caps/>
                <w:color w:val="000000" w:themeColor="text1"/>
                <w:lang w:eastAsia="sk-SK"/>
              </w:rPr>
            </w:pPr>
            <w:r w:rsidRPr="0023259F">
              <w:rPr>
                <w:rFonts w:ascii="Garamond" w:hAnsi="Garamond"/>
                <w:bCs/>
                <w:caps/>
                <w:color w:val="000000" w:themeColor="text1"/>
                <w:lang w:eastAsia="sk-SK"/>
              </w:rPr>
              <w:t>[</w:t>
            </w:r>
            <w:r w:rsidRPr="00011B9A">
              <w:rPr>
                <w:rFonts w:ascii="Garamond" w:hAnsi="Garamond"/>
                <w:b/>
                <w:color w:val="000000" w:themeColor="text1"/>
                <w:highlight w:val="yellow"/>
                <w:lang w:eastAsia="sk-SK"/>
              </w:rPr>
              <w:t>doplniť</w:t>
            </w:r>
            <w:r w:rsidRPr="0023259F">
              <w:rPr>
                <w:rFonts w:ascii="Garamond" w:hAnsi="Garamond"/>
                <w:bCs/>
                <w:caps/>
                <w:color w:val="000000" w:themeColor="text1"/>
                <w:lang w:eastAsia="sk-SK"/>
              </w:rPr>
              <w:t>]</w:t>
            </w:r>
          </w:p>
        </w:tc>
      </w:tr>
    </w:tbl>
    <w:p w14:paraId="55972A83" w14:textId="77777777" w:rsidR="00011B9A" w:rsidRDefault="00011B9A" w:rsidP="00011B9A">
      <w:pPr>
        <w:keepNext/>
        <w:keepLines/>
        <w:jc w:val="center"/>
        <w:rPr>
          <w:rFonts w:ascii="Garamond" w:hAnsi="Garamond"/>
          <w:b/>
          <w:caps/>
          <w:color w:val="000000" w:themeColor="text1"/>
          <w:sz w:val="22"/>
          <w:szCs w:val="22"/>
          <w:lang w:eastAsia="sk-SK"/>
        </w:rPr>
      </w:pPr>
    </w:p>
    <w:p w14:paraId="5F195545" w14:textId="77777777" w:rsidR="006C347D" w:rsidRDefault="006C347D">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39437A3F" w14:textId="4BDB6F20" w:rsidR="006C347D" w:rsidRPr="00FE5A33" w:rsidRDefault="006C347D" w:rsidP="006C347D">
      <w:pPr>
        <w:keepNext/>
        <w:keepLines/>
        <w:jc w:val="center"/>
        <w:rPr>
          <w:rFonts w:ascii="Garamond" w:hAnsi="Garamond"/>
          <w:b/>
          <w:color w:val="000000" w:themeColor="text1"/>
          <w:sz w:val="22"/>
          <w:szCs w:val="22"/>
        </w:rPr>
      </w:pPr>
      <w:r w:rsidRPr="00FE5A33">
        <w:rPr>
          <w:rFonts w:ascii="Garamond" w:hAnsi="Garamond"/>
          <w:b/>
          <w:color w:val="000000" w:themeColor="text1"/>
          <w:sz w:val="22"/>
          <w:szCs w:val="22"/>
        </w:rPr>
        <w:lastRenderedPageBreak/>
        <w:t xml:space="preserve">PRÍLOHA </w:t>
      </w:r>
      <w:r>
        <w:rPr>
          <w:rFonts w:ascii="Garamond" w:hAnsi="Garamond"/>
          <w:b/>
          <w:color w:val="000000" w:themeColor="text1"/>
          <w:sz w:val="22"/>
          <w:szCs w:val="22"/>
        </w:rPr>
        <w:t>2</w:t>
      </w:r>
    </w:p>
    <w:p w14:paraId="6CB59A40" w14:textId="77777777" w:rsidR="006C347D" w:rsidRPr="00FE5A33" w:rsidRDefault="006C347D" w:rsidP="006C347D">
      <w:pPr>
        <w:keepNext/>
        <w:keepLines/>
        <w:jc w:val="center"/>
        <w:rPr>
          <w:rFonts w:ascii="Garamond" w:hAnsi="Garamond"/>
          <w:b/>
          <w:color w:val="000000" w:themeColor="text1"/>
          <w:sz w:val="22"/>
          <w:szCs w:val="22"/>
        </w:rPr>
      </w:pPr>
    </w:p>
    <w:p w14:paraId="0DEB8183" w14:textId="77777777" w:rsidR="006C347D" w:rsidRPr="00FE5A33" w:rsidRDefault="006C347D" w:rsidP="006C347D">
      <w:pPr>
        <w:keepNext/>
        <w:keepLines/>
        <w:tabs>
          <w:tab w:val="left" w:pos="3957"/>
        </w:tabs>
        <w:jc w:val="center"/>
        <w:rPr>
          <w:rFonts w:ascii="Garamond" w:hAnsi="Garamond"/>
          <w:b/>
          <w:color w:val="000000" w:themeColor="text1"/>
          <w:sz w:val="22"/>
          <w:szCs w:val="22"/>
        </w:rPr>
      </w:pPr>
      <w:r w:rsidRPr="00FE5A33">
        <w:rPr>
          <w:rFonts w:ascii="Garamond" w:hAnsi="Garamond"/>
          <w:b/>
          <w:color w:val="000000" w:themeColor="text1"/>
          <w:sz w:val="22"/>
          <w:szCs w:val="22"/>
        </w:rPr>
        <w:t>ZOZNAM SUBDODÁVATEĽOV</w:t>
      </w:r>
    </w:p>
    <w:p w14:paraId="1ED44699" w14:textId="77777777" w:rsidR="006C347D" w:rsidRPr="00FE5A33" w:rsidRDefault="006C347D" w:rsidP="006C347D">
      <w:pPr>
        <w:keepNext/>
        <w:keepLines/>
        <w:tabs>
          <w:tab w:val="left" w:pos="3957"/>
        </w:tabs>
        <w:jc w:val="center"/>
        <w:rPr>
          <w:rFonts w:ascii="Garamond" w:hAnsi="Garamond"/>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73"/>
        <w:gridCol w:w="840"/>
        <w:gridCol w:w="970"/>
        <w:gridCol w:w="1766"/>
        <w:gridCol w:w="3202"/>
      </w:tblGrid>
      <w:tr w:rsidR="006C347D" w:rsidRPr="00FE5A33" w14:paraId="75129CBA" w14:textId="77777777" w:rsidTr="00BD3202">
        <w:trPr>
          <w:jc w:val="center"/>
        </w:trPr>
        <w:tc>
          <w:tcPr>
            <w:tcW w:w="1413" w:type="dxa"/>
            <w:shd w:val="clear" w:color="auto" w:fill="BFBFBF" w:themeFill="background1" w:themeFillShade="BF"/>
            <w:vAlign w:val="center"/>
          </w:tcPr>
          <w:p w14:paraId="50A52469"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r w:rsidRPr="00FE5A33">
              <w:rPr>
                <w:rFonts w:ascii="Garamond" w:hAnsi="Garamond"/>
                <w:b/>
              </w:rPr>
              <w:t>Obchodné meno</w:t>
            </w:r>
          </w:p>
        </w:tc>
        <w:tc>
          <w:tcPr>
            <w:tcW w:w="1473" w:type="dxa"/>
            <w:shd w:val="clear" w:color="auto" w:fill="BFBFBF" w:themeFill="background1" w:themeFillShade="BF"/>
            <w:vAlign w:val="center"/>
          </w:tcPr>
          <w:p w14:paraId="6A72BF43"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r w:rsidRPr="00FE5A33">
              <w:rPr>
                <w:rFonts w:ascii="Garamond" w:hAnsi="Garamond"/>
                <w:b/>
              </w:rPr>
              <w:t>Sídlo/miesto podnikania</w:t>
            </w:r>
          </w:p>
        </w:tc>
        <w:tc>
          <w:tcPr>
            <w:tcW w:w="840" w:type="dxa"/>
            <w:shd w:val="clear" w:color="auto" w:fill="BFBFBF" w:themeFill="background1" w:themeFillShade="BF"/>
            <w:vAlign w:val="center"/>
          </w:tcPr>
          <w:p w14:paraId="4F20557D"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r w:rsidRPr="00FE5A33">
              <w:rPr>
                <w:rFonts w:ascii="Garamond" w:hAnsi="Garamond"/>
                <w:b/>
              </w:rPr>
              <w:t>IČO</w:t>
            </w:r>
          </w:p>
        </w:tc>
        <w:tc>
          <w:tcPr>
            <w:tcW w:w="935" w:type="dxa"/>
            <w:shd w:val="clear" w:color="auto" w:fill="BFBFBF" w:themeFill="background1" w:themeFillShade="BF"/>
            <w:vAlign w:val="center"/>
          </w:tcPr>
          <w:p w14:paraId="267C88AF"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r w:rsidRPr="00FE5A33">
              <w:rPr>
                <w:rFonts w:ascii="Garamond" w:hAnsi="Garamond"/>
                <w:b/>
              </w:rPr>
              <w:t>Podiel na zákazke</w:t>
            </w:r>
          </w:p>
        </w:tc>
        <w:tc>
          <w:tcPr>
            <w:tcW w:w="1766" w:type="dxa"/>
            <w:shd w:val="clear" w:color="auto" w:fill="BFBFBF" w:themeFill="background1" w:themeFillShade="BF"/>
            <w:vAlign w:val="center"/>
          </w:tcPr>
          <w:p w14:paraId="1294671C"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r w:rsidRPr="00FE5A33">
              <w:rPr>
                <w:rFonts w:ascii="Garamond" w:hAnsi="Garamond"/>
                <w:b/>
              </w:rPr>
              <w:t>Predmet subdodávky</w:t>
            </w:r>
          </w:p>
        </w:tc>
        <w:tc>
          <w:tcPr>
            <w:tcW w:w="3202" w:type="dxa"/>
            <w:shd w:val="clear" w:color="auto" w:fill="BFBFBF" w:themeFill="background1" w:themeFillShade="BF"/>
            <w:vAlign w:val="center"/>
          </w:tcPr>
          <w:p w14:paraId="6244663A"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r w:rsidRPr="00FE5A33">
              <w:rPr>
                <w:rFonts w:ascii="Garamond" w:hAnsi="Garamond"/>
                <w:b/>
              </w:rPr>
              <w:t>Osoba oprávnená konať za subdodávateľa (meno, priezvisko, trvalý pobyt, dátum narodenia)</w:t>
            </w:r>
          </w:p>
        </w:tc>
      </w:tr>
      <w:tr w:rsidR="006C347D" w:rsidRPr="00FE5A33" w14:paraId="33AC5594" w14:textId="77777777" w:rsidTr="00BD3202">
        <w:trPr>
          <w:jc w:val="center"/>
        </w:trPr>
        <w:tc>
          <w:tcPr>
            <w:tcW w:w="1413" w:type="dxa"/>
          </w:tcPr>
          <w:p w14:paraId="66138DB8"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473" w:type="dxa"/>
          </w:tcPr>
          <w:p w14:paraId="1730B951"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840" w:type="dxa"/>
          </w:tcPr>
          <w:p w14:paraId="43421A5D"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935" w:type="dxa"/>
          </w:tcPr>
          <w:p w14:paraId="59FA35A1"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766" w:type="dxa"/>
          </w:tcPr>
          <w:p w14:paraId="6EE84524"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3202" w:type="dxa"/>
          </w:tcPr>
          <w:p w14:paraId="5FB1663F"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r>
      <w:tr w:rsidR="006C347D" w:rsidRPr="00FE5A33" w14:paraId="23863323" w14:textId="77777777" w:rsidTr="00BD3202">
        <w:trPr>
          <w:jc w:val="center"/>
        </w:trPr>
        <w:tc>
          <w:tcPr>
            <w:tcW w:w="1413" w:type="dxa"/>
          </w:tcPr>
          <w:p w14:paraId="755BEEAC"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473" w:type="dxa"/>
          </w:tcPr>
          <w:p w14:paraId="62E02981"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840" w:type="dxa"/>
          </w:tcPr>
          <w:p w14:paraId="4CA51ECB"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935" w:type="dxa"/>
          </w:tcPr>
          <w:p w14:paraId="759B1EEB"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766" w:type="dxa"/>
          </w:tcPr>
          <w:p w14:paraId="5AFE2105"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3202" w:type="dxa"/>
          </w:tcPr>
          <w:p w14:paraId="62459C33"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r>
      <w:tr w:rsidR="006C347D" w:rsidRPr="00FE5A33" w14:paraId="43733FBB" w14:textId="77777777" w:rsidTr="00BD3202">
        <w:trPr>
          <w:jc w:val="center"/>
        </w:trPr>
        <w:tc>
          <w:tcPr>
            <w:tcW w:w="1413" w:type="dxa"/>
          </w:tcPr>
          <w:p w14:paraId="6E647AB0"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473" w:type="dxa"/>
          </w:tcPr>
          <w:p w14:paraId="1FC39BE3"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840" w:type="dxa"/>
          </w:tcPr>
          <w:p w14:paraId="2E402750"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935" w:type="dxa"/>
          </w:tcPr>
          <w:p w14:paraId="6E30E55A"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766" w:type="dxa"/>
          </w:tcPr>
          <w:p w14:paraId="64DB9DDC"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3202" w:type="dxa"/>
          </w:tcPr>
          <w:p w14:paraId="5843FDFA"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r>
      <w:tr w:rsidR="006C347D" w:rsidRPr="00FE5A33" w14:paraId="16A4C631" w14:textId="77777777" w:rsidTr="00BD3202">
        <w:trPr>
          <w:jc w:val="center"/>
        </w:trPr>
        <w:tc>
          <w:tcPr>
            <w:tcW w:w="1413" w:type="dxa"/>
          </w:tcPr>
          <w:p w14:paraId="3760AF98"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473" w:type="dxa"/>
          </w:tcPr>
          <w:p w14:paraId="133D18B6"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840" w:type="dxa"/>
          </w:tcPr>
          <w:p w14:paraId="29E9C454"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935" w:type="dxa"/>
          </w:tcPr>
          <w:p w14:paraId="081D8590"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766" w:type="dxa"/>
          </w:tcPr>
          <w:p w14:paraId="6F999DE1"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3202" w:type="dxa"/>
          </w:tcPr>
          <w:p w14:paraId="734AC642"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r>
      <w:tr w:rsidR="006C347D" w:rsidRPr="00FE5A33" w14:paraId="189D2983" w14:textId="77777777" w:rsidTr="00BD3202">
        <w:trPr>
          <w:jc w:val="center"/>
        </w:trPr>
        <w:tc>
          <w:tcPr>
            <w:tcW w:w="1413" w:type="dxa"/>
          </w:tcPr>
          <w:p w14:paraId="4A541526"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473" w:type="dxa"/>
          </w:tcPr>
          <w:p w14:paraId="16BC3A5C"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840" w:type="dxa"/>
          </w:tcPr>
          <w:p w14:paraId="4E178FF2"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935" w:type="dxa"/>
          </w:tcPr>
          <w:p w14:paraId="78FA1D6A"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1766" w:type="dxa"/>
          </w:tcPr>
          <w:p w14:paraId="2E4757EE"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c>
          <w:tcPr>
            <w:tcW w:w="3202" w:type="dxa"/>
          </w:tcPr>
          <w:p w14:paraId="02051903" w14:textId="77777777" w:rsidR="006C347D" w:rsidRPr="00FE5A33" w:rsidRDefault="006C347D" w:rsidP="00BD3202">
            <w:pPr>
              <w:pStyle w:val="AODocTxt"/>
              <w:keepNext/>
              <w:keepLines/>
              <w:numPr>
                <w:ilvl w:val="0"/>
                <w:numId w:val="0"/>
              </w:numPr>
              <w:spacing w:before="0" w:line="240" w:lineRule="auto"/>
              <w:jc w:val="center"/>
              <w:rPr>
                <w:rFonts w:ascii="Garamond" w:hAnsi="Garamond"/>
                <w:b/>
              </w:rPr>
            </w:pPr>
          </w:p>
        </w:tc>
      </w:tr>
    </w:tbl>
    <w:p w14:paraId="369CD27B" w14:textId="604E3A84" w:rsidR="006C347D" w:rsidRPr="006C347D" w:rsidRDefault="006C347D">
      <w:pPr>
        <w:spacing w:after="160" w:line="259" w:lineRule="auto"/>
        <w:rPr>
          <w:rFonts w:ascii="Garamond" w:hAnsi="Garamond"/>
          <w:b/>
          <w:bCs/>
          <w:caps/>
          <w:color w:val="000000" w:themeColor="text1"/>
          <w:sz w:val="22"/>
          <w:szCs w:val="22"/>
          <w:lang w:eastAsia="sk-SK"/>
        </w:rPr>
      </w:pPr>
    </w:p>
    <w:p w14:paraId="1A50478B" w14:textId="5659303F" w:rsidR="00EE45B8" w:rsidRPr="00BF2000" w:rsidRDefault="00EE45B8" w:rsidP="0088026C">
      <w:pPr>
        <w:pStyle w:val="AOSignatory"/>
        <w:keepNext/>
        <w:keepLines/>
        <w:spacing w:before="0" w:after="0" w:line="240" w:lineRule="auto"/>
        <w:rPr>
          <w:rFonts w:ascii="Garamond" w:hAnsi="Garamond"/>
          <w:color w:val="000000" w:themeColor="text1"/>
          <w:szCs w:val="22"/>
        </w:rPr>
      </w:pPr>
      <w:r w:rsidRPr="00BF2000">
        <w:rPr>
          <w:rFonts w:ascii="Garamond" w:hAnsi="Garamond"/>
          <w:color w:val="000000" w:themeColor="text1"/>
          <w:szCs w:val="22"/>
        </w:rPr>
        <w:lastRenderedPageBreak/>
        <w:t>PODPISY</w:t>
      </w:r>
      <w:r w:rsidR="00C44044" w:rsidRPr="00BF2000">
        <w:rPr>
          <w:rFonts w:ascii="Garamond" w:hAnsi="Garamond"/>
          <w:color w:val="000000" w:themeColor="text1"/>
          <w:szCs w:val="22"/>
        </w:rPr>
        <w:t xml:space="preserve"> </w:t>
      </w:r>
      <w:r w:rsidRPr="00BF2000">
        <w:rPr>
          <w:rFonts w:ascii="Garamond" w:hAnsi="Garamond"/>
          <w:color w:val="000000" w:themeColor="text1"/>
          <w:szCs w:val="22"/>
        </w:rPr>
        <w:t>ZMLUVNÝCH</w:t>
      </w:r>
      <w:r w:rsidR="00C44044" w:rsidRPr="00BF2000">
        <w:rPr>
          <w:rFonts w:ascii="Garamond" w:hAnsi="Garamond"/>
          <w:color w:val="000000" w:themeColor="text1"/>
          <w:szCs w:val="22"/>
        </w:rPr>
        <w:t xml:space="preserve"> </w:t>
      </w:r>
      <w:r w:rsidRPr="00BF2000">
        <w:rPr>
          <w:rFonts w:ascii="Garamond" w:hAnsi="Garamond"/>
          <w:color w:val="000000" w:themeColor="text1"/>
          <w:szCs w:val="22"/>
        </w:rPr>
        <w:t>STRÁN</w:t>
      </w:r>
    </w:p>
    <w:p w14:paraId="14D5542C" w14:textId="77777777" w:rsidR="00EE45B8" w:rsidRPr="00BF2000" w:rsidRDefault="00EE45B8" w:rsidP="0088026C">
      <w:pPr>
        <w:pStyle w:val="AODocTxt"/>
        <w:keepNext/>
        <w:keepLines/>
        <w:numPr>
          <w:ilvl w:val="0"/>
          <w:numId w:val="0"/>
        </w:numPr>
        <w:spacing w:before="0" w:line="240" w:lineRule="auto"/>
        <w:rPr>
          <w:rFonts w:ascii="Garamond" w:hAnsi="Garamond"/>
          <w:color w:val="000000" w:themeColor="text1"/>
        </w:rPr>
      </w:pPr>
    </w:p>
    <w:p w14:paraId="7B4E2E5B" w14:textId="77777777" w:rsidR="00712786" w:rsidRPr="00BF2000" w:rsidRDefault="00712786" w:rsidP="0088026C">
      <w:pPr>
        <w:pStyle w:val="AODocTxt"/>
        <w:keepNext/>
        <w:keepLines/>
        <w:spacing w:before="0" w:line="240" w:lineRule="auto"/>
        <w:rPr>
          <w:rStyle w:val="ra"/>
          <w:rFonts w:ascii="Garamond" w:hAnsi="Garamond"/>
          <w:color w:val="000000" w:themeColor="text1"/>
        </w:rPr>
      </w:pPr>
    </w:p>
    <w:p w14:paraId="50B2E078" w14:textId="77777777" w:rsidR="006C347D" w:rsidRPr="00BC529F" w:rsidRDefault="006C347D" w:rsidP="006C347D">
      <w:pPr>
        <w:pStyle w:val="AODocTxt"/>
        <w:keepNext/>
        <w:keepLines/>
        <w:spacing w:before="0" w:line="240" w:lineRule="auto"/>
        <w:rPr>
          <w:rStyle w:val="ra"/>
          <w:rFonts w:ascii="Garamond" w:hAnsi="Garamond"/>
          <w:color w:val="000000" w:themeColor="text1"/>
        </w:rPr>
      </w:pPr>
      <w:r w:rsidRPr="00BC529F">
        <w:rPr>
          <w:rStyle w:val="ra"/>
          <w:rFonts w:ascii="Garamond" w:hAnsi="Garamond"/>
          <w:color w:val="000000" w:themeColor="text1"/>
        </w:rPr>
        <w:t>V Bratislave dňa ______________</w:t>
      </w:r>
    </w:p>
    <w:p w14:paraId="795A4E3B" w14:textId="77777777" w:rsidR="006C347D" w:rsidRPr="00BC529F" w:rsidRDefault="006C347D" w:rsidP="006C347D">
      <w:pPr>
        <w:pStyle w:val="AODocTxt"/>
        <w:keepNext/>
        <w:keepLines/>
        <w:spacing w:before="0" w:line="240" w:lineRule="auto"/>
        <w:rPr>
          <w:rStyle w:val="ra"/>
          <w:rFonts w:ascii="Garamond" w:hAnsi="Garamond"/>
          <w:color w:val="000000" w:themeColor="text1"/>
        </w:rPr>
      </w:pPr>
    </w:p>
    <w:p w14:paraId="18782A31" w14:textId="77777777" w:rsidR="006C347D" w:rsidRPr="00BC529F" w:rsidRDefault="006C347D" w:rsidP="006C347D">
      <w:pPr>
        <w:pStyle w:val="AODocTxt"/>
        <w:keepNext/>
        <w:keepLines/>
        <w:spacing w:before="0" w:line="240" w:lineRule="auto"/>
        <w:rPr>
          <w:rFonts w:ascii="Garamond" w:hAnsi="Garamond"/>
          <w:b/>
          <w:color w:val="000000" w:themeColor="text1"/>
        </w:rPr>
      </w:pPr>
      <w:r w:rsidRPr="00BC529F">
        <w:rPr>
          <w:rStyle w:val="ra"/>
          <w:rFonts w:ascii="Garamond" w:hAnsi="Garamond"/>
          <w:b/>
          <w:color w:val="000000" w:themeColor="text1"/>
        </w:rPr>
        <w:t>Dopravný podnik Bratislava, akciová spoločnosť</w:t>
      </w:r>
    </w:p>
    <w:p w14:paraId="54F75DE9" w14:textId="77777777" w:rsidR="006C347D" w:rsidRPr="00BC529F" w:rsidRDefault="006C347D" w:rsidP="006C347D">
      <w:pPr>
        <w:pStyle w:val="AODocTxt"/>
        <w:keepNext/>
        <w:keepLines/>
        <w:numPr>
          <w:ilvl w:val="0"/>
          <w:numId w:val="0"/>
        </w:numPr>
        <w:spacing w:before="0" w:line="240" w:lineRule="auto"/>
        <w:rPr>
          <w:rFonts w:ascii="Garamond" w:hAnsi="Garamond"/>
          <w:color w:val="000000" w:themeColor="text1"/>
        </w:rPr>
      </w:pPr>
    </w:p>
    <w:p w14:paraId="30DA91C1" w14:textId="77777777" w:rsidR="006C347D" w:rsidRDefault="006C347D" w:rsidP="006C347D">
      <w:pPr>
        <w:pStyle w:val="AODocTxt"/>
        <w:keepNext/>
        <w:keepLines/>
        <w:numPr>
          <w:ilvl w:val="0"/>
          <w:numId w:val="0"/>
        </w:numPr>
        <w:spacing w:before="0" w:line="240" w:lineRule="auto"/>
        <w:rPr>
          <w:rFonts w:ascii="Garamond" w:hAnsi="Garamond"/>
          <w:color w:val="000000" w:themeColor="text1"/>
        </w:rPr>
      </w:pPr>
    </w:p>
    <w:p w14:paraId="4C167859" w14:textId="77777777" w:rsidR="006C347D" w:rsidRPr="00BC529F" w:rsidRDefault="006C347D" w:rsidP="006C347D">
      <w:pPr>
        <w:pStyle w:val="AODocTxt"/>
        <w:keepNext/>
        <w:keepLines/>
        <w:numPr>
          <w:ilvl w:val="0"/>
          <w:numId w:val="0"/>
        </w:numPr>
        <w:spacing w:before="0" w:line="240" w:lineRule="auto"/>
        <w:rPr>
          <w:rFonts w:ascii="Garamond" w:hAnsi="Garamond"/>
          <w:color w:val="000000" w:themeColor="text1"/>
        </w:rPr>
      </w:pPr>
    </w:p>
    <w:p w14:paraId="1513C301" w14:textId="77777777" w:rsidR="006C347D" w:rsidRPr="00BC529F" w:rsidRDefault="006C347D" w:rsidP="006C347D">
      <w:pPr>
        <w:pStyle w:val="AODocTxt"/>
        <w:keepNext/>
        <w:keepLines/>
        <w:numPr>
          <w:ilvl w:val="0"/>
          <w:numId w:val="0"/>
        </w:numPr>
        <w:spacing w:before="0" w:line="240" w:lineRule="auto"/>
        <w:rPr>
          <w:rFonts w:ascii="Garamond" w:hAnsi="Garamond"/>
          <w:color w:val="000000" w:themeColor="text1"/>
        </w:rPr>
      </w:pPr>
    </w:p>
    <w:p w14:paraId="322CBA95" w14:textId="77777777" w:rsidR="006C347D" w:rsidRPr="00BC529F" w:rsidRDefault="006C347D" w:rsidP="006C347D">
      <w:pPr>
        <w:pStyle w:val="AODocTxt"/>
        <w:keepNext/>
        <w:keepLines/>
        <w:numPr>
          <w:ilvl w:val="0"/>
          <w:numId w:val="0"/>
        </w:numPr>
        <w:spacing w:before="0" w:line="240" w:lineRule="auto"/>
        <w:rPr>
          <w:rFonts w:ascii="Garamond" w:hAnsi="Garamond"/>
          <w:color w:val="000000" w:themeColor="text1"/>
        </w:rPr>
      </w:pPr>
    </w:p>
    <w:p w14:paraId="78FEA8F6" w14:textId="77777777" w:rsidR="006C347D" w:rsidRPr="00BC529F" w:rsidRDefault="006C347D" w:rsidP="006C347D">
      <w:pPr>
        <w:pStyle w:val="AODocTxt"/>
        <w:keepNext/>
        <w:keepLines/>
        <w:spacing w:before="0" w:line="240" w:lineRule="auto"/>
        <w:rPr>
          <w:rFonts w:ascii="Garamond" w:hAnsi="Garamond"/>
          <w:color w:val="000000" w:themeColor="text1"/>
        </w:rPr>
      </w:pPr>
      <w:r w:rsidRPr="00BC529F">
        <w:rPr>
          <w:rFonts w:ascii="Garamond" w:hAnsi="Garamond"/>
          <w:color w:val="000000" w:themeColor="text1"/>
        </w:rPr>
        <w:t>Meno:</w:t>
      </w:r>
      <w:r w:rsidRPr="00BC529F">
        <w:rPr>
          <w:rFonts w:ascii="Garamond" w:hAnsi="Garamond"/>
          <w:color w:val="000000" w:themeColor="text1"/>
        </w:rPr>
        <w:tab/>
      </w:r>
      <w:r w:rsidRPr="00BC529F">
        <w:rPr>
          <w:rFonts w:ascii="Garamond" w:hAnsi="Garamond"/>
          <w:color w:val="000000" w:themeColor="text1"/>
        </w:rPr>
        <w:tab/>
        <w:t>Ing. Martin Rybanský</w:t>
      </w:r>
    </w:p>
    <w:p w14:paraId="5CA4E678" w14:textId="77777777" w:rsidR="006C347D" w:rsidRPr="00BC529F" w:rsidRDefault="006C347D" w:rsidP="006C347D">
      <w:pPr>
        <w:pStyle w:val="AONormal"/>
        <w:keepNext/>
        <w:keepLines/>
        <w:spacing w:line="240" w:lineRule="auto"/>
        <w:ind w:left="1430" w:hanging="1430"/>
        <w:rPr>
          <w:rFonts w:ascii="Garamond" w:hAnsi="Garamond"/>
          <w:color w:val="000000" w:themeColor="text1"/>
          <w:szCs w:val="22"/>
        </w:rPr>
      </w:pPr>
      <w:r w:rsidRPr="00BC529F">
        <w:rPr>
          <w:rFonts w:ascii="Garamond" w:hAnsi="Garamond"/>
          <w:color w:val="000000" w:themeColor="text1"/>
          <w:szCs w:val="22"/>
        </w:rPr>
        <w:t>Funkcia:</w:t>
      </w:r>
      <w:r w:rsidRPr="00BC529F">
        <w:rPr>
          <w:rFonts w:ascii="Garamond" w:hAnsi="Garamond"/>
          <w:color w:val="000000" w:themeColor="text1"/>
          <w:szCs w:val="22"/>
        </w:rPr>
        <w:tab/>
        <w:t xml:space="preserve">predseda predstavenstva </w:t>
      </w:r>
    </w:p>
    <w:p w14:paraId="3D2A623C" w14:textId="77777777" w:rsidR="006C347D" w:rsidRPr="00BC529F" w:rsidRDefault="006C347D" w:rsidP="006C347D">
      <w:pPr>
        <w:pStyle w:val="AODocTxt"/>
        <w:keepNext/>
        <w:keepLines/>
        <w:numPr>
          <w:ilvl w:val="0"/>
          <w:numId w:val="0"/>
        </w:numPr>
        <w:spacing w:before="0" w:line="240" w:lineRule="auto"/>
        <w:rPr>
          <w:rFonts w:ascii="Garamond" w:hAnsi="Garamond"/>
          <w:color w:val="000000" w:themeColor="text1"/>
        </w:rPr>
      </w:pPr>
    </w:p>
    <w:p w14:paraId="1E076D11" w14:textId="77777777" w:rsidR="006C347D" w:rsidRPr="00BC529F" w:rsidRDefault="006C347D" w:rsidP="006C347D">
      <w:pPr>
        <w:pStyle w:val="AODocTxt"/>
        <w:keepNext/>
        <w:keepLines/>
        <w:numPr>
          <w:ilvl w:val="0"/>
          <w:numId w:val="0"/>
        </w:numPr>
        <w:spacing w:before="0" w:line="240" w:lineRule="auto"/>
        <w:rPr>
          <w:rFonts w:ascii="Garamond" w:hAnsi="Garamond"/>
          <w:color w:val="000000" w:themeColor="text1"/>
        </w:rPr>
      </w:pPr>
    </w:p>
    <w:p w14:paraId="1967E187" w14:textId="77777777" w:rsidR="006C347D" w:rsidRPr="00BC529F" w:rsidRDefault="006C347D" w:rsidP="006C347D">
      <w:pPr>
        <w:pStyle w:val="AODocTxt"/>
        <w:keepNext/>
        <w:keepLines/>
        <w:numPr>
          <w:ilvl w:val="0"/>
          <w:numId w:val="0"/>
        </w:numPr>
        <w:spacing w:before="0" w:line="240" w:lineRule="auto"/>
        <w:rPr>
          <w:rFonts w:ascii="Garamond" w:hAnsi="Garamond"/>
          <w:color w:val="000000" w:themeColor="text1"/>
        </w:rPr>
      </w:pPr>
    </w:p>
    <w:p w14:paraId="4143AF6A" w14:textId="77777777" w:rsidR="006C347D" w:rsidRPr="00BC529F" w:rsidRDefault="006C347D" w:rsidP="006C347D">
      <w:pPr>
        <w:pStyle w:val="AODocTxt"/>
        <w:keepNext/>
        <w:keepLines/>
        <w:numPr>
          <w:ilvl w:val="0"/>
          <w:numId w:val="0"/>
        </w:numPr>
        <w:spacing w:before="0" w:line="240" w:lineRule="auto"/>
        <w:rPr>
          <w:rFonts w:ascii="Garamond" w:hAnsi="Garamond"/>
          <w:color w:val="000000" w:themeColor="text1"/>
        </w:rPr>
      </w:pPr>
    </w:p>
    <w:p w14:paraId="5CAD5843" w14:textId="77777777" w:rsidR="006C347D" w:rsidRPr="00BC529F" w:rsidRDefault="006C347D" w:rsidP="006C347D">
      <w:pPr>
        <w:pStyle w:val="AODocTxt"/>
        <w:keepNext/>
        <w:keepLines/>
        <w:spacing w:before="0" w:line="240" w:lineRule="auto"/>
        <w:rPr>
          <w:rFonts w:ascii="Garamond" w:hAnsi="Garamond"/>
          <w:color w:val="000000" w:themeColor="text1"/>
        </w:rPr>
      </w:pPr>
      <w:r w:rsidRPr="00BC529F">
        <w:rPr>
          <w:rFonts w:ascii="Garamond" w:hAnsi="Garamond"/>
          <w:color w:val="000000" w:themeColor="text1"/>
        </w:rPr>
        <w:t>Meno:</w:t>
      </w:r>
      <w:r w:rsidRPr="00BC529F">
        <w:rPr>
          <w:rFonts w:ascii="Garamond" w:hAnsi="Garamond"/>
          <w:color w:val="000000" w:themeColor="text1"/>
        </w:rPr>
        <w:tab/>
      </w:r>
      <w:r w:rsidRPr="00BC529F">
        <w:rPr>
          <w:rFonts w:ascii="Garamond" w:hAnsi="Garamond"/>
          <w:color w:val="000000" w:themeColor="text1"/>
        </w:rPr>
        <w:tab/>
      </w:r>
      <w:r w:rsidRPr="00BC529F">
        <w:rPr>
          <w:rFonts w:ascii="Garamond" w:eastAsia="Times New Roman" w:hAnsi="Garamond"/>
        </w:rPr>
        <w:t>Ing. Michal Halomi</w:t>
      </w:r>
    </w:p>
    <w:p w14:paraId="011FEB9E" w14:textId="77777777" w:rsidR="006C347D" w:rsidRPr="00BC529F" w:rsidRDefault="006C347D" w:rsidP="006C347D">
      <w:pPr>
        <w:pStyle w:val="AODocTxt"/>
        <w:keepNext/>
        <w:keepLines/>
        <w:spacing w:before="0" w:line="240" w:lineRule="auto"/>
        <w:rPr>
          <w:rFonts w:ascii="Garamond" w:hAnsi="Garamond"/>
          <w:color w:val="000000" w:themeColor="text1"/>
        </w:rPr>
      </w:pPr>
      <w:r w:rsidRPr="00BC529F">
        <w:rPr>
          <w:rFonts w:ascii="Garamond" w:hAnsi="Garamond"/>
          <w:color w:val="000000" w:themeColor="text1"/>
        </w:rPr>
        <w:t>Funkcia:</w:t>
      </w:r>
      <w:r w:rsidRPr="00BC529F">
        <w:rPr>
          <w:rFonts w:ascii="Garamond" w:hAnsi="Garamond"/>
          <w:color w:val="000000" w:themeColor="text1"/>
        </w:rPr>
        <w:tab/>
        <w:t xml:space="preserve">člen predstavenstva – CIO </w:t>
      </w:r>
    </w:p>
    <w:p w14:paraId="409EC7BE" w14:textId="77777777" w:rsidR="006C347D" w:rsidRPr="00BC529F" w:rsidRDefault="006C347D" w:rsidP="006C347D">
      <w:pPr>
        <w:pStyle w:val="AONormal"/>
        <w:keepNext/>
        <w:keepLines/>
        <w:spacing w:line="240" w:lineRule="auto"/>
        <w:rPr>
          <w:rFonts w:ascii="Garamond" w:hAnsi="Garamond"/>
          <w:color w:val="000000" w:themeColor="text1"/>
          <w:szCs w:val="22"/>
        </w:rPr>
      </w:pPr>
    </w:p>
    <w:p w14:paraId="26619878" w14:textId="77777777" w:rsidR="006C347D" w:rsidRPr="00BC529F" w:rsidRDefault="006C347D" w:rsidP="006C347D">
      <w:pPr>
        <w:pStyle w:val="AODocTxt"/>
        <w:keepNext/>
        <w:keepLines/>
        <w:numPr>
          <w:ilvl w:val="0"/>
          <w:numId w:val="0"/>
        </w:numPr>
        <w:spacing w:before="0" w:line="240" w:lineRule="auto"/>
        <w:rPr>
          <w:rStyle w:val="ra"/>
          <w:rFonts w:ascii="Garamond" w:hAnsi="Garamond"/>
          <w:b/>
          <w:color w:val="000000" w:themeColor="text1"/>
        </w:rPr>
      </w:pPr>
    </w:p>
    <w:p w14:paraId="09230DBC" w14:textId="77777777" w:rsidR="006C347D" w:rsidRPr="00BC529F" w:rsidRDefault="006C347D" w:rsidP="006C347D">
      <w:pPr>
        <w:pStyle w:val="AODocTxt"/>
        <w:keepNext/>
        <w:keepLines/>
        <w:numPr>
          <w:ilvl w:val="0"/>
          <w:numId w:val="0"/>
        </w:numPr>
        <w:spacing w:before="0" w:line="240" w:lineRule="auto"/>
        <w:rPr>
          <w:rStyle w:val="ra"/>
          <w:rFonts w:ascii="Garamond" w:hAnsi="Garamond"/>
          <w:b/>
          <w:color w:val="000000" w:themeColor="text1"/>
        </w:rPr>
      </w:pPr>
    </w:p>
    <w:p w14:paraId="20D2AC7B" w14:textId="77777777" w:rsidR="006C347D" w:rsidRPr="00BC529F" w:rsidRDefault="006C347D" w:rsidP="006C347D">
      <w:pPr>
        <w:pStyle w:val="AODocTxt"/>
        <w:keepNext/>
        <w:keepLines/>
        <w:spacing w:before="0" w:line="240" w:lineRule="auto"/>
        <w:rPr>
          <w:rStyle w:val="ra"/>
          <w:rFonts w:ascii="Garamond" w:hAnsi="Garamond"/>
          <w:color w:val="000000" w:themeColor="text1"/>
        </w:rPr>
      </w:pPr>
    </w:p>
    <w:p w14:paraId="4D2FB397" w14:textId="77777777" w:rsidR="006C347D" w:rsidRPr="00BC529F" w:rsidRDefault="006C347D" w:rsidP="006C347D">
      <w:pPr>
        <w:pStyle w:val="AODocTxt"/>
        <w:keepNext/>
        <w:keepLines/>
        <w:spacing w:before="0" w:line="240" w:lineRule="auto"/>
        <w:rPr>
          <w:rStyle w:val="ra"/>
          <w:rFonts w:ascii="Garamond" w:hAnsi="Garamond"/>
          <w:color w:val="000000" w:themeColor="text1"/>
        </w:rPr>
      </w:pPr>
      <w:r w:rsidRPr="00BC529F">
        <w:rPr>
          <w:rStyle w:val="ra"/>
          <w:rFonts w:ascii="Garamond" w:hAnsi="Garamond"/>
          <w:color w:val="000000" w:themeColor="text1"/>
        </w:rPr>
        <w:t>V [</w:t>
      </w:r>
      <w:r w:rsidRPr="00BC529F">
        <w:rPr>
          <w:rStyle w:val="ra"/>
          <w:rFonts w:ascii="Garamond" w:hAnsi="Garamond"/>
          <w:color w:val="000000" w:themeColor="text1"/>
          <w:highlight w:val="yellow"/>
        </w:rPr>
        <w:t>doplniť</w:t>
      </w:r>
      <w:r w:rsidRPr="00BC529F">
        <w:rPr>
          <w:rStyle w:val="ra"/>
          <w:rFonts w:ascii="Garamond" w:hAnsi="Garamond"/>
          <w:color w:val="000000" w:themeColor="text1"/>
        </w:rPr>
        <w:t>] dňa ______________</w:t>
      </w:r>
    </w:p>
    <w:p w14:paraId="3A097794" w14:textId="77777777" w:rsidR="006C347D" w:rsidRPr="00BC529F" w:rsidRDefault="006C347D" w:rsidP="006C347D">
      <w:pPr>
        <w:pStyle w:val="AODocTxt"/>
        <w:keepNext/>
        <w:keepLines/>
        <w:spacing w:before="0" w:line="240" w:lineRule="auto"/>
        <w:rPr>
          <w:rStyle w:val="ra"/>
          <w:rFonts w:ascii="Garamond" w:hAnsi="Garamond"/>
          <w:color w:val="000000" w:themeColor="text1"/>
        </w:rPr>
      </w:pPr>
    </w:p>
    <w:p w14:paraId="183D4CCC" w14:textId="77777777" w:rsidR="006C347D" w:rsidRPr="00BC529F" w:rsidRDefault="006C347D" w:rsidP="006C347D">
      <w:pPr>
        <w:pStyle w:val="AODocTxt"/>
        <w:keepNext/>
        <w:keepLines/>
        <w:numPr>
          <w:ilvl w:val="0"/>
          <w:numId w:val="0"/>
        </w:numPr>
        <w:spacing w:before="0" w:line="240" w:lineRule="auto"/>
        <w:rPr>
          <w:rFonts w:ascii="Garamond" w:hAnsi="Garamond"/>
          <w:b/>
          <w:color w:val="000000" w:themeColor="text1"/>
        </w:rPr>
      </w:pPr>
      <w:r w:rsidRPr="00BC529F">
        <w:rPr>
          <w:rStyle w:val="ra"/>
          <w:rFonts w:ascii="Garamond" w:hAnsi="Garamond"/>
          <w:b/>
          <w:color w:val="000000" w:themeColor="text1"/>
        </w:rPr>
        <w:t>[</w:t>
      </w:r>
      <w:r w:rsidRPr="00BC529F">
        <w:rPr>
          <w:rStyle w:val="ra"/>
          <w:rFonts w:ascii="Garamond" w:hAnsi="Garamond"/>
          <w:b/>
          <w:color w:val="000000" w:themeColor="text1"/>
          <w:highlight w:val="yellow"/>
        </w:rPr>
        <w:t>doplniť</w:t>
      </w:r>
      <w:r w:rsidRPr="00BC529F">
        <w:rPr>
          <w:rStyle w:val="ra"/>
          <w:rFonts w:ascii="Garamond" w:hAnsi="Garamond"/>
          <w:b/>
          <w:color w:val="000000" w:themeColor="text1"/>
        </w:rPr>
        <w:t>]</w:t>
      </w:r>
    </w:p>
    <w:p w14:paraId="02B7F465" w14:textId="77777777" w:rsidR="006C347D" w:rsidRPr="00BC529F" w:rsidRDefault="006C347D" w:rsidP="006C347D">
      <w:pPr>
        <w:pStyle w:val="AODocTxt"/>
        <w:keepNext/>
        <w:keepLines/>
        <w:numPr>
          <w:ilvl w:val="0"/>
          <w:numId w:val="0"/>
        </w:numPr>
        <w:spacing w:before="0" w:line="240" w:lineRule="auto"/>
        <w:ind w:left="1416"/>
        <w:rPr>
          <w:rFonts w:ascii="Garamond" w:hAnsi="Garamond"/>
          <w:color w:val="000000" w:themeColor="text1"/>
        </w:rPr>
      </w:pPr>
    </w:p>
    <w:p w14:paraId="662788B4" w14:textId="77777777" w:rsidR="006C347D" w:rsidRPr="00BC529F" w:rsidRDefault="006C347D" w:rsidP="006C347D">
      <w:pPr>
        <w:pStyle w:val="AODocTxt"/>
        <w:keepNext/>
        <w:keepLines/>
        <w:numPr>
          <w:ilvl w:val="0"/>
          <w:numId w:val="0"/>
        </w:numPr>
        <w:spacing w:before="0" w:line="240" w:lineRule="auto"/>
        <w:ind w:left="1416"/>
        <w:rPr>
          <w:rFonts w:ascii="Garamond" w:hAnsi="Garamond"/>
          <w:color w:val="000000" w:themeColor="text1"/>
        </w:rPr>
      </w:pPr>
    </w:p>
    <w:p w14:paraId="3E768D6D" w14:textId="77777777" w:rsidR="006C347D" w:rsidRPr="00BC529F" w:rsidRDefault="006C347D" w:rsidP="006C347D">
      <w:pPr>
        <w:pStyle w:val="AODocTxt"/>
        <w:keepNext/>
        <w:keepLines/>
        <w:numPr>
          <w:ilvl w:val="0"/>
          <w:numId w:val="0"/>
        </w:numPr>
        <w:spacing w:before="0" w:line="240" w:lineRule="auto"/>
        <w:ind w:left="1416"/>
        <w:rPr>
          <w:rFonts w:ascii="Garamond" w:hAnsi="Garamond"/>
          <w:color w:val="000000" w:themeColor="text1"/>
        </w:rPr>
      </w:pPr>
    </w:p>
    <w:p w14:paraId="651C7612" w14:textId="77777777" w:rsidR="006C347D" w:rsidRPr="00BC529F" w:rsidRDefault="006C347D" w:rsidP="006C347D">
      <w:pPr>
        <w:pStyle w:val="AODocTxt"/>
        <w:keepNext/>
        <w:keepLines/>
        <w:numPr>
          <w:ilvl w:val="0"/>
          <w:numId w:val="0"/>
        </w:numPr>
        <w:spacing w:before="0" w:line="240" w:lineRule="auto"/>
        <w:ind w:left="1416"/>
        <w:rPr>
          <w:rFonts w:ascii="Garamond" w:hAnsi="Garamond"/>
          <w:color w:val="000000" w:themeColor="text1"/>
        </w:rPr>
      </w:pPr>
    </w:p>
    <w:p w14:paraId="0FEA8AD3" w14:textId="77777777" w:rsidR="006C347D" w:rsidRPr="00BC529F" w:rsidRDefault="006C347D" w:rsidP="006C347D">
      <w:pPr>
        <w:pStyle w:val="AODocTxt"/>
        <w:keepNext/>
        <w:keepLines/>
        <w:numPr>
          <w:ilvl w:val="0"/>
          <w:numId w:val="0"/>
        </w:numPr>
        <w:spacing w:before="0" w:line="240" w:lineRule="auto"/>
        <w:ind w:left="1416"/>
        <w:rPr>
          <w:rFonts w:ascii="Garamond" w:hAnsi="Garamond"/>
          <w:color w:val="000000" w:themeColor="text1"/>
        </w:rPr>
      </w:pPr>
    </w:p>
    <w:p w14:paraId="33DC84EA" w14:textId="77777777" w:rsidR="006C347D" w:rsidRPr="00BC529F" w:rsidRDefault="006C347D" w:rsidP="006C347D">
      <w:pPr>
        <w:pStyle w:val="AODocTxt"/>
        <w:keepNext/>
        <w:keepLines/>
        <w:spacing w:before="0" w:line="240" w:lineRule="auto"/>
        <w:ind w:left="1430" w:hanging="1430"/>
        <w:rPr>
          <w:rStyle w:val="ra"/>
          <w:rFonts w:ascii="Garamond" w:hAnsi="Garamond"/>
          <w:color w:val="000000" w:themeColor="text1"/>
        </w:rPr>
      </w:pPr>
      <w:r w:rsidRPr="00BC529F">
        <w:rPr>
          <w:rFonts w:ascii="Garamond" w:hAnsi="Garamond"/>
          <w:color w:val="000000" w:themeColor="text1"/>
        </w:rPr>
        <w:t>Meno:</w:t>
      </w:r>
      <w:r w:rsidRPr="00BC529F">
        <w:rPr>
          <w:rFonts w:ascii="Garamond" w:hAnsi="Garamond"/>
          <w:color w:val="000000" w:themeColor="text1"/>
        </w:rPr>
        <w:tab/>
      </w:r>
      <w:r w:rsidRPr="00BC529F">
        <w:rPr>
          <w:rStyle w:val="ra"/>
          <w:rFonts w:ascii="Garamond" w:hAnsi="Garamond"/>
          <w:color w:val="000000" w:themeColor="text1"/>
        </w:rPr>
        <w:t>[</w:t>
      </w:r>
      <w:r w:rsidRPr="00BC529F">
        <w:rPr>
          <w:rStyle w:val="ra"/>
          <w:rFonts w:ascii="Garamond" w:hAnsi="Garamond"/>
          <w:color w:val="000000" w:themeColor="text1"/>
          <w:highlight w:val="yellow"/>
        </w:rPr>
        <w:t>doplniť</w:t>
      </w:r>
      <w:r w:rsidRPr="00BC529F">
        <w:rPr>
          <w:rStyle w:val="ra"/>
          <w:rFonts w:ascii="Garamond" w:hAnsi="Garamond"/>
          <w:color w:val="000000" w:themeColor="text1"/>
        </w:rPr>
        <w:t xml:space="preserve">] </w:t>
      </w:r>
    </w:p>
    <w:p w14:paraId="2DE3CAB1" w14:textId="77777777" w:rsidR="006C347D" w:rsidRPr="00BC529F" w:rsidRDefault="006C347D" w:rsidP="006C347D">
      <w:pPr>
        <w:pStyle w:val="AODocTxt"/>
        <w:keepNext/>
        <w:keepLines/>
        <w:spacing w:before="0" w:line="240" w:lineRule="auto"/>
        <w:ind w:left="1430" w:hanging="1430"/>
        <w:rPr>
          <w:rFonts w:ascii="Garamond" w:hAnsi="Garamond"/>
        </w:rPr>
      </w:pPr>
      <w:r w:rsidRPr="00BC529F">
        <w:rPr>
          <w:rFonts w:ascii="Garamond" w:hAnsi="Garamond"/>
          <w:color w:val="000000" w:themeColor="text1"/>
        </w:rPr>
        <w:t>Funkcia:</w:t>
      </w:r>
      <w:r w:rsidRPr="00BC529F">
        <w:rPr>
          <w:rFonts w:ascii="Garamond" w:hAnsi="Garamond"/>
          <w:color w:val="000000" w:themeColor="text1"/>
        </w:rPr>
        <w:tab/>
      </w:r>
      <w:r w:rsidRPr="00BC529F">
        <w:rPr>
          <w:rStyle w:val="ra"/>
          <w:rFonts w:ascii="Garamond" w:hAnsi="Garamond"/>
          <w:color w:val="000000" w:themeColor="text1"/>
        </w:rPr>
        <w:t>[</w:t>
      </w:r>
      <w:r w:rsidRPr="00BC529F">
        <w:rPr>
          <w:rStyle w:val="ra"/>
          <w:rFonts w:ascii="Garamond" w:hAnsi="Garamond"/>
          <w:color w:val="000000" w:themeColor="text1"/>
          <w:highlight w:val="yellow"/>
        </w:rPr>
        <w:t>doplniť</w:t>
      </w:r>
      <w:r w:rsidRPr="00BC529F">
        <w:rPr>
          <w:rStyle w:val="ra"/>
          <w:rFonts w:ascii="Garamond" w:hAnsi="Garamond"/>
          <w:color w:val="000000" w:themeColor="text1"/>
        </w:rPr>
        <w:t>]</w:t>
      </w:r>
    </w:p>
    <w:p w14:paraId="0077304F" w14:textId="77777777" w:rsidR="009E4CFB" w:rsidRPr="00BF2000" w:rsidRDefault="009E4CFB" w:rsidP="0088026C">
      <w:pPr>
        <w:keepNext/>
        <w:keepLines/>
        <w:rPr>
          <w:rFonts w:ascii="Garamond" w:hAnsi="Garamond" w:cs="Garamond"/>
          <w:b/>
          <w:bCs/>
          <w:caps/>
          <w:noProof/>
          <w:sz w:val="22"/>
          <w:szCs w:val="22"/>
          <w:lang w:eastAsia="sk-SK"/>
        </w:rPr>
      </w:pPr>
    </w:p>
    <w:p w14:paraId="7784EB69" w14:textId="77777777" w:rsidR="009E4CFB" w:rsidRPr="00BF2000" w:rsidRDefault="009E4CFB" w:rsidP="0088026C">
      <w:pPr>
        <w:keepNext/>
        <w:keepLines/>
        <w:jc w:val="center"/>
        <w:rPr>
          <w:rFonts w:ascii="Garamond" w:hAnsi="Garamond"/>
          <w:sz w:val="22"/>
          <w:szCs w:val="22"/>
        </w:rPr>
      </w:pPr>
    </w:p>
    <w:p w14:paraId="41481B80" w14:textId="77777777" w:rsidR="009E4CFB" w:rsidRPr="00BF2000" w:rsidRDefault="009E4CFB" w:rsidP="0088026C">
      <w:pPr>
        <w:keepNext/>
        <w:keepLines/>
        <w:rPr>
          <w:rFonts w:ascii="Garamond" w:hAnsi="Garamond"/>
          <w:sz w:val="22"/>
          <w:szCs w:val="22"/>
        </w:rPr>
      </w:pPr>
    </w:p>
    <w:p w14:paraId="0653C25D" w14:textId="77777777" w:rsidR="009E4CFB" w:rsidRPr="00BF2000" w:rsidRDefault="009E4CFB" w:rsidP="0088026C">
      <w:pPr>
        <w:keepNext/>
        <w:keepLines/>
        <w:rPr>
          <w:rFonts w:ascii="Garamond" w:hAnsi="Garamond"/>
          <w:sz w:val="22"/>
          <w:szCs w:val="22"/>
        </w:rPr>
      </w:pPr>
    </w:p>
    <w:p w14:paraId="56541A7D" w14:textId="77777777" w:rsidR="009E4CFB" w:rsidRPr="00BF2000" w:rsidRDefault="009E4CFB" w:rsidP="0088026C">
      <w:pPr>
        <w:keepNext/>
        <w:keepLines/>
        <w:tabs>
          <w:tab w:val="left" w:pos="5610"/>
        </w:tabs>
        <w:rPr>
          <w:rFonts w:ascii="Garamond" w:hAnsi="Garamond"/>
          <w:b/>
          <w:sz w:val="22"/>
          <w:szCs w:val="22"/>
        </w:rPr>
      </w:pPr>
      <w:r w:rsidRPr="00BF2000">
        <w:rPr>
          <w:rFonts w:ascii="Garamond" w:hAnsi="Garamond"/>
          <w:b/>
          <w:sz w:val="22"/>
          <w:szCs w:val="22"/>
        </w:rPr>
        <w:tab/>
      </w:r>
    </w:p>
    <w:p w14:paraId="738909CB" w14:textId="77777777" w:rsidR="00E91D7D" w:rsidRPr="00BF2000" w:rsidRDefault="00E91D7D" w:rsidP="0088026C">
      <w:pPr>
        <w:keepNext/>
        <w:keepLines/>
        <w:rPr>
          <w:rFonts w:ascii="Garamond" w:hAnsi="Garamond"/>
          <w:sz w:val="22"/>
          <w:szCs w:val="22"/>
        </w:rPr>
      </w:pPr>
    </w:p>
    <w:sectPr w:rsidR="00E91D7D" w:rsidRPr="00BF2000" w:rsidSect="00846103">
      <w:footerReference w:type="default" r:id="rId10"/>
      <w:pgSz w:w="11906" w:h="16838"/>
      <w:pgMar w:top="851" w:right="1133" w:bottom="851" w:left="993"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26CA" w14:textId="77777777" w:rsidR="00920C4D" w:rsidRDefault="00920C4D">
      <w:r>
        <w:separator/>
      </w:r>
    </w:p>
  </w:endnote>
  <w:endnote w:type="continuationSeparator" w:id="0">
    <w:p w14:paraId="1951AA34" w14:textId="77777777" w:rsidR="00920C4D" w:rsidRDefault="0092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62B4CBD" w:rsidR="00C44044" w:rsidRPr="00836C73" w:rsidRDefault="00C44044"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Pr="00836C73">
      <w:rPr>
        <w:rFonts w:ascii="Garamond" w:hAnsi="Garamond"/>
        <w:b/>
        <w:iCs/>
        <w:noProof/>
        <w:sz w:val="16"/>
        <w:szCs w:val="16"/>
        <w:lang w:eastAsia="sk-SK"/>
      </w:rPr>
      <w:t>11</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Pr="00836C73">
      <w:rPr>
        <w:rFonts w:ascii="Garamond" w:hAnsi="Garamond"/>
        <w:b/>
        <w:iCs/>
        <w:noProof/>
        <w:sz w:val="16"/>
        <w:szCs w:val="16"/>
        <w:lang w:eastAsia="sk-SK"/>
      </w:rPr>
      <w:t>11</w:t>
    </w:r>
    <w:r w:rsidRPr="00840C7A">
      <w:rPr>
        <w:rFonts w:ascii="Garamond" w:hAnsi="Garamond"/>
        <w:b/>
        <w:iCs/>
        <w:sz w:val="16"/>
        <w:szCs w:val="16"/>
        <w:lang w:eastAsia="sk-SK"/>
      </w:rPr>
      <w:fldChar w:fldCharType="end"/>
    </w:r>
  </w:p>
  <w:p w14:paraId="7A0FB73B" w14:textId="77777777" w:rsidR="00C44044" w:rsidRPr="00840C7A" w:rsidRDefault="00C44044"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C091" w14:textId="77777777" w:rsidR="00920C4D" w:rsidRDefault="00920C4D">
      <w:r>
        <w:separator/>
      </w:r>
    </w:p>
  </w:footnote>
  <w:footnote w:type="continuationSeparator" w:id="0">
    <w:p w14:paraId="0336820B" w14:textId="77777777" w:rsidR="00920C4D" w:rsidRDefault="00920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19C7594"/>
    <w:multiLevelType w:val="multilevel"/>
    <w:tmpl w:val="1430D524"/>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714B2"/>
    <w:multiLevelType w:val="multilevel"/>
    <w:tmpl w:val="869A51C8"/>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B48B5"/>
    <w:multiLevelType w:val="hybridMultilevel"/>
    <w:tmpl w:val="33F0FCB0"/>
    <w:lvl w:ilvl="0" w:tplc="8A10308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1418C0"/>
    <w:multiLevelType w:val="hybridMultilevel"/>
    <w:tmpl w:val="7EE8190C"/>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B59B0"/>
    <w:multiLevelType w:val="hybridMultilevel"/>
    <w:tmpl w:val="03D41898"/>
    <w:lvl w:ilvl="0" w:tplc="B582E394">
      <w:start w:val="1"/>
      <w:numFmt w:val="decimal"/>
      <w:lvlText w:val="5.%1."/>
      <w:lvlJc w:val="left"/>
      <w:pPr>
        <w:ind w:left="720" w:hanging="360"/>
      </w:pPr>
      <w:rPr>
        <w:rFonts w:hint="default"/>
        <w:b w:val="0"/>
      </w:rPr>
    </w:lvl>
    <w:lvl w:ilvl="1" w:tplc="041B0019">
      <w:start w:val="1"/>
      <w:numFmt w:val="lowerLetter"/>
      <w:lvlText w:val="%2."/>
      <w:lvlJc w:val="left"/>
      <w:pPr>
        <w:ind w:left="1440" w:hanging="360"/>
      </w:pPr>
    </w:lvl>
    <w:lvl w:ilvl="2" w:tplc="5EB83602">
      <w:start w:val="1"/>
      <w:numFmt w:val="lowerLetter"/>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15:restartNumberingAfterBreak="0">
    <w:nsid w:val="2461660A"/>
    <w:multiLevelType w:val="hybridMultilevel"/>
    <w:tmpl w:val="967C9CF8"/>
    <w:lvl w:ilvl="0" w:tplc="FFB4598A">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891947"/>
    <w:multiLevelType w:val="multilevel"/>
    <w:tmpl w:val="6CD48AA8"/>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9B41A50"/>
    <w:multiLevelType w:val="hybridMultilevel"/>
    <w:tmpl w:val="6B82E8C8"/>
    <w:lvl w:ilvl="0" w:tplc="854C54BA">
      <w:start w:val="1"/>
      <w:numFmt w:val="decimal"/>
      <w:lvlText w:val="7.%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D887F40"/>
    <w:multiLevelType w:val="multilevel"/>
    <w:tmpl w:val="9126CA94"/>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901091"/>
    <w:multiLevelType w:val="hybridMultilevel"/>
    <w:tmpl w:val="C3481960"/>
    <w:lvl w:ilvl="0" w:tplc="041B000F">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9"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20"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6F7B0E"/>
    <w:multiLevelType w:val="hybridMultilevel"/>
    <w:tmpl w:val="2C5E9D84"/>
    <w:lvl w:ilvl="0" w:tplc="A84AC14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72604C"/>
    <w:multiLevelType w:val="hybridMultilevel"/>
    <w:tmpl w:val="1E62D5CE"/>
    <w:lvl w:ilvl="0" w:tplc="3314F912">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B71743"/>
    <w:multiLevelType w:val="hybridMultilevel"/>
    <w:tmpl w:val="FCEEEF7E"/>
    <w:lvl w:ilvl="0" w:tplc="1A26831A">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6" w15:restartNumberingAfterBreak="0">
    <w:nsid w:val="42F86181"/>
    <w:multiLevelType w:val="multilevel"/>
    <w:tmpl w:val="0E02D71A"/>
    <w:lvl w:ilvl="0">
      <w:start w:val="1"/>
      <w:numFmt w:val="decimal"/>
      <w:lvlText w:val="%1."/>
      <w:lvlJc w:val="left"/>
      <w:pPr>
        <w:ind w:left="720" w:hanging="360"/>
      </w:pPr>
      <w:rPr>
        <w:rFonts w:cs="Times New Roman"/>
      </w:rPr>
    </w:lvl>
    <w:lvl w:ilvl="1">
      <w:start w:val="1"/>
      <w:numFmt w:val="decimal"/>
      <w:lvlText w:val="7.%2"/>
      <w:lvlJc w:val="left"/>
      <w:pPr>
        <w:ind w:left="720" w:hanging="360"/>
      </w:pPr>
      <w:rPr>
        <w:rFonts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5884559"/>
    <w:multiLevelType w:val="hybridMultilevel"/>
    <w:tmpl w:val="38C43C1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42A885DE"/>
    <w:lvl w:ilvl="0" w:tplc="D4962C12">
      <w:start w:val="1"/>
      <w:numFmt w:val="decimal"/>
      <w:lvlText w:val="8.%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AF03D44"/>
    <w:multiLevelType w:val="hybridMultilevel"/>
    <w:tmpl w:val="08C83DE6"/>
    <w:lvl w:ilvl="0" w:tplc="398C3278">
      <w:start w:val="1"/>
      <w:numFmt w:val="decimal"/>
      <w:lvlText w:val="6.%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D8271BB"/>
    <w:multiLevelType w:val="hybridMultilevel"/>
    <w:tmpl w:val="A466547A"/>
    <w:lvl w:ilvl="0" w:tplc="041B000F">
      <w:start w:val="1"/>
      <w:numFmt w:val="decimal"/>
      <w:lvlText w:val="%1."/>
      <w:lvlJc w:val="left"/>
      <w:pPr>
        <w:ind w:left="785" w:hanging="360"/>
      </w:pPr>
    </w:lvl>
    <w:lvl w:ilvl="1" w:tplc="263ACFF2">
      <w:start w:val="1"/>
      <w:numFmt w:val="lowerLetter"/>
      <w:lvlText w:val="(%2)"/>
      <w:lvlJc w:val="left"/>
      <w:pPr>
        <w:ind w:left="1505" w:hanging="360"/>
      </w:pPr>
      <w:rPr>
        <w:rFonts w:hint="default"/>
      </w:r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353797F"/>
    <w:multiLevelType w:val="hybridMultilevel"/>
    <w:tmpl w:val="A8E4A1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A6D0A12"/>
    <w:multiLevelType w:val="hybridMultilevel"/>
    <w:tmpl w:val="CDF84782"/>
    <w:lvl w:ilvl="0" w:tplc="6DB2C62A">
      <w:start w:val="1"/>
      <w:numFmt w:val="decimal"/>
      <w:lvlText w:val="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DF908AB"/>
    <w:multiLevelType w:val="hybridMultilevel"/>
    <w:tmpl w:val="69184DE8"/>
    <w:lvl w:ilvl="0" w:tplc="47CCBE70">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2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9"/>
  </w:num>
  <w:num w:numId="12">
    <w:abstractNumId w:val="3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3"/>
  </w:num>
  <w:num w:numId="19">
    <w:abstractNumId w:val="37"/>
    <w:lvlOverride w:ilvl="0">
      <w:startOverride w:val="1"/>
    </w:lvlOverride>
    <w:lvlOverride w:ilvl="1"/>
    <w:lvlOverride w:ilvl="2"/>
    <w:lvlOverride w:ilvl="3"/>
    <w:lvlOverride w:ilvl="4"/>
    <w:lvlOverride w:ilvl="5"/>
    <w:lvlOverride w:ilvl="6"/>
    <w:lvlOverride w:ilvl="7"/>
    <w:lvlOverride w:ilvl="8"/>
  </w:num>
  <w:num w:numId="20">
    <w:abstractNumId w:val="4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7"/>
  </w:num>
  <w:num w:numId="27">
    <w:abstractNumId w:val="35"/>
  </w:num>
  <w:num w:numId="28">
    <w:abstractNumId w:val="14"/>
  </w:num>
  <w:num w:numId="29">
    <w:abstractNumId w:val="11"/>
  </w:num>
  <w:num w:numId="30">
    <w:abstractNumId w:val="30"/>
  </w:num>
  <w:num w:numId="31">
    <w:abstractNumId w:val="10"/>
  </w:num>
  <w:num w:numId="32">
    <w:abstractNumId w:val="38"/>
  </w:num>
  <w:num w:numId="33">
    <w:abstractNumId w:val="34"/>
  </w:num>
  <w:num w:numId="34">
    <w:abstractNumId w:val="7"/>
  </w:num>
  <w:num w:numId="35">
    <w:abstractNumId w:val="6"/>
  </w:num>
  <w:num w:numId="36">
    <w:abstractNumId w:val="24"/>
  </w:num>
  <w:num w:numId="37">
    <w:abstractNumId w:val="16"/>
  </w:num>
  <w:num w:numId="38">
    <w:abstractNumId w:val="8"/>
  </w:num>
  <w:num w:numId="39">
    <w:abstractNumId w:val="27"/>
  </w:num>
  <w:num w:numId="40">
    <w:abstractNumId w:val="36"/>
    <w:lvlOverride w:ilvl="0">
      <w:startOverride w:val="1"/>
    </w:lvlOverride>
    <w:lvlOverride w:ilvl="1">
      <w:startOverride w:val="1"/>
    </w:lvlOverride>
    <w:lvlOverride w:ilvl="2">
      <w:startOverride w:val="1"/>
    </w:lvlOverride>
  </w:num>
  <w:num w:numId="41">
    <w:abstractNumId w:val="20"/>
  </w:num>
  <w:num w:numId="42">
    <w:abstractNumId w:val="9"/>
  </w:num>
  <w:num w:numId="43">
    <w:abstractNumId w:val="19"/>
  </w:num>
  <w:num w:numId="44">
    <w:abstractNumId w:val="15"/>
  </w:num>
  <w:num w:numId="45">
    <w:abstractNumId w:val="32"/>
  </w:num>
  <w:num w:numId="46">
    <w:abstractNumId w:val="22"/>
  </w:num>
  <w:num w:numId="47">
    <w:abstractNumId w:val="5"/>
  </w:num>
  <w:num w:numId="4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4206"/>
    <w:rsid w:val="00010BA9"/>
    <w:rsid w:val="00011B9A"/>
    <w:rsid w:val="00014333"/>
    <w:rsid w:val="00014B12"/>
    <w:rsid w:val="000179FB"/>
    <w:rsid w:val="00022CC6"/>
    <w:rsid w:val="00027D3C"/>
    <w:rsid w:val="000336C4"/>
    <w:rsid w:val="00040988"/>
    <w:rsid w:val="00043478"/>
    <w:rsid w:val="000455A6"/>
    <w:rsid w:val="00047691"/>
    <w:rsid w:val="00056718"/>
    <w:rsid w:val="0005786A"/>
    <w:rsid w:val="00062B94"/>
    <w:rsid w:val="00071EF7"/>
    <w:rsid w:val="000752FC"/>
    <w:rsid w:val="000800A0"/>
    <w:rsid w:val="00081875"/>
    <w:rsid w:val="00097276"/>
    <w:rsid w:val="000A0321"/>
    <w:rsid w:val="000A19A1"/>
    <w:rsid w:val="000A6F07"/>
    <w:rsid w:val="000B05DB"/>
    <w:rsid w:val="000B2737"/>
    <w:rsid w:val="000D0A32"/>
    <w:rsid w:val="000D1AE7"/>
    <w:rsid w:val="000D38D4"/>
    <w:rsid w:val="000E00EC"/>
    <w:rsid w:val="000E3620"/>
    <w:rsid w:val="000E3FBA"/>
    <w:rsid w:val="000E5AF0"/>
    <w:rsid w:val="000E6B6D"/>
    <w:rsid w:val="000F1A58"/>
    <w:rsid w:val="000F2D74"/>
    <w:rsid w:val="000F4602"/>
    <w:rsid w:val="00100FAA"/>
    <w:rsid w:val="001010D6"/>
    <w:rsid w:val="0010129F"/>
    <w:rsid w:val="00102063"/>
    <w:rsid w:val="00110D97"/>
    <w:rsid w:val="001206AE"/>
    <w:rsid w:val="00125D42"/>
    <w:rsid w:val="00127C5A"/>
    <w:rsid w:val="001325E2"/>
    <w:rsid w:val="00133168"/>
    <w:rsid w:val="00133B04"/>
    <w:rsid w:val="00140BF8"/>
    <w:rsid w:val="0014170B"/>
    <w:rsid w:val="001456D1"/>
    <w:rsid w:val="0014681E"/>
    <w:rsid w:val="00151F04"/>
    <w:rsid w:val="0015477D"/>
    <w:rsid w:val="0016243F"/>
    <w:rsid w:val="00163610"/>
    <w:rsid w:val="00163E03"/>
    <w:rsid w:val="00172AC5"/>
    <w:rsid w:val="00172BD3"/>
    <w:rsid w:val="00174AB1"/>
    <w:rsid w:val="00185CBC"/>
    <w:rsid w:val="00186256"/>
    <w:rsid w:val="001870E3"/>
    <w:rsid w:val="001909DC"/>
    <w:rsid w:val="00194CF1"/>
    <w:rsid w:val="001961E2"/>
    <w:rsid w:val="001964FC"/>
    <w:rsid w:val="001A0D61"/>
    <w:rsid w:val="001A3A7C"/>
    <w:rsid w:val="001A7BB7"/>
    <w:rsid w:val="001B2A67"/>
    <w:rsid w:val="001C083B"/>
    <w:rsid w:val="001C102A"/>
    <w:rsid w:val="001C1599"/>
    <w:rsid w:val="001C4033"/>
    <w:rsid w:val="001D0D64"/>
    <w:rsid w:val="001D2AA4"/>
    <w:rsid w:val="001D66FE"/>
    <w:rsid w:val="001D7775"/>
    <w:rsid w:val="001D7A37"/>
    <w:rsid w:val="001E2C93"/>
    <w:rsid w:val="001F37E0"/>
    <w:rsid w:val="002008F6"/>
    <w:rsid w:val="00200D38"/>
    <w:rsid w:val="00201648"/>
    <w:rsid w:val="00201FD9"/>
    <w:rsid w:val="00201FFC"/>
    <w:rsid w:val="002026BE"/>
    <w:rsid w:val="00203082"/>
    <w:rsid w:val="00213B67"/>
    <w:rsid w:val="0022289C"/>
    <w:rsid w:val="002321D2"/>
    <w:rsid w:val="00237CDC"/>
    <w:rsid w:val="00240F2E"/>
    <w:rsid w:val="00244CB4"/>
    <w:rsid w:val="00251028"/>
    <w:rsid w:val="00256B95"/>
    <w:rsid w:val="002634D5"/>
    <w:rsid w:val="002667EC"/>
    <w:rsid w:val="00267DD5"/>
    <w:rsid w:val="002771E2"/>
    <w:rsid w:val="00286F10"/>
    <w:rsid w:val="0029636A"/>
    <w:rsid w:val="002A0005"/>
    <w:rsid w:val="002A1C11"/>
    <w:rsid w:val="002A2AFF"/>
    <w:rsid w:val="002B3123"/>
    <w:rsid w:val="002B5D53"/>
    <w:rsid w:val="002B6FC3"/>
    <w:rsid w:val="002C20FA"/>
    <w:rsid w:val="002D24D4"/>
    <w:rsid w:val="002D540A"/>
    <w:rsid w:val="002D63A9"/>
    <w:rsid w:val="002D770A"/>
    <w:rsid w:val="002E2DDF"/>
    <w:rsid w:val="002E74D9"/>
    <w:rsid w:val="002F49DC"/>
    <w:rsid w:val="003069B1"/>
    <w:rsid w:val="00307E67"/>
    <w:rsid w:val="00310461"/>
    <w:rsid w:val="00310C67"/>
    <w:rsid w:val="003116A4"/>
    <w:rsid w:val="003269AC"/>
    <w:rsid w:val="0033029A"/>
    <w:rsid w:val="0033785E"/>
    <w:rsid w:val="00337C77"/>
    <w:rsid w:val="0034003A"/>
    <w:rsid w:val="00340532"/>
    <w:rsid w:val="003436A6"/>
    <w:rsid w:val="00343AA5"/>
    <w:rsid w:val="00344572"/>
    <w:rsid w:val="0034579E"/>
    <w:rsid w:val="00352B6D"/>
    <w:rsid w:val="00355A0B"/>
    <w:rsid w:val="00360EA0"/>
    <w:rsid w:val="00361777"/>
    <w:rsid w:val="00372812"/>
    <w:rsid w:val="00380D47"/>
    <w:rsid w:val="00381718"/>
    <w:rsid w:val="00385F25"/>
    <w:rsid w:val="00394F46"/>
    <w:rsid w:val="003A7E38"/>
    <w:rsid w:val="003B09A8"/>
    <w:rsid w:val="003B289C"/>
    <w:rsid w:val="003B4D0C"/>
    <w:rsid w:val="003C2352"/>
    <w:rsid w:val="003C315D"/>
    <w:rsid w:val="003C4CCA"/>
    <w:rsid w:val="003D3D2C"/>
    <w:rsid w:val="003D6FA5"/>
    <w:rsid w:val="003E21DB"/>
    <w:rsid w:val="003F2875"/>
    <w:rsid w:val="003F58F7"/>
    <w:rsid w:val="003F6C46"/>
    <w:rsid w:val="00400010"/>
    <w:rsid w:val="0041276B"/>
    <w:rsid w:val="00412E0A"/>
    <w:rsid w:val="0041403A"/>
    <w:rsid w:val="0041465F"/>
    <w:rsid w:val="004228B1"/>
    <w:rsid w:val="00424868"/>
    <w:rsid w:val="00426850"/>
    <w:rsid w:val="004327EC"/>
    <w:rsid w:val="004431C8"/>
    <w:rsid w:val="00446F04"/>
    <w:rsid w:val="004501C5"/>
    <w:rsid w:val="0045385E"/>
    <w:rsid w:val="004567CF"/>
    <w:rsid w:val="0045774A"/>
    <w:rsid w:val="00460264"/>
    <w:rsid w:val="004606F5"/>
    <w:rsid w:val="00461991"/>
    <w:rsid w:val="00462977"/>
    <w:rsid w:val="004674D5"/>
    <w:rsid w:val="004704EC"/>
    <w:rsid w:val="0047401A"/>
    <w:rsid w:val="0048115F"/>
    <w:rsid w:val="0048127A"/>
    <w:rsid w:val="0048642B"/>
    <w:rsid w:val="00490C83"/>
    <w:rsid w:val="004946AB"/>
    <w:rsid w:val="004948D8"/>
    <w:rsid w:val="004A6713"/>
    <w:rsid w:val="004B24D9"/>
    <w:rsid w:val="004B2F20"/>
    <w:rsid w:val="004B37B6"/>
    <w:rsid w:val="004D3173"/>
    <w:rsid w:val="004D3BED"/>
    <w:rsid w:val="004D753F"/>
    <w:rsid w:val="004E0E04"/>
    <w:rsid w:val="004E264E"/>
    <w:rsid w:val="004E4244"/>
    <w:rsid w:val="004E6535"/>
    <w:rsid w:val="004E75C6"/>
    <w:rsid w:val="004E7C45"/>
    <w:rsid w:val="004F0D51"/>
    <w:rsid w:val="004F1720"/>
    <w:rsid w:val="004F2387"/>
    <w:rsid w:val="004F5CEC"/>
    <w:rsid w:val="004F6844"/>
    <w:rsid w:val="00500DC1"/>
    <w:rsid w:val="005054C1"/>
    <w:rsid w:val="0050584D"/>
    <w:rsid w:val="00507F5C"/>
    <w:rsid w:val="00513DF3"/>
    <w:rsid w:val="00514617"/>
    <w:rsid w:val="00516BE2"/>
    <w:rsid w:val="0052254B"/>
    <w:rsid w:val="005235DE"/>
    <w:rsid w:val="00532465"/>
    <w:rsid w:val="00537161"/>
    <w:rsid w:val="00541CCD"/>
    <w:rsid w:val="0055327F"/>
    <w:rsid w:val="005550F1"/>
    <w:rsid w:val="00563D0B"/>
    <w:rsid w:val="005707FF"/>
    <w:rsid w:val="00572224"/>
    <w:rsid w:val="00582DEF"/>
    <w:rsid w:val="005952BD"/>
    <w:rsid w:val="005977F4"/>
    <w:rsid w:val="005A682D"/>
    <w:rsid w:val="005A7D59"/>
    <w:rsid w:val="005B16DC"/>
    <w:rsid w:val="005B49B7"/>
    <w:rsid w:val="005C5466"/>
    <w:rsid w:val="005D64BD"/>
    <w:rsid w:val="005D6837"/>
    <w:rsid w:val="005D6F15"/>
    <w:rsid w:val="005D75DF"/>
    <w:rsid w:val="005E0D1A"/>
    <w:rsid w:val="005E0E58"/>
    <w:rsid w:val="005F7448"/>
    <w:rsid w:val="006003A4"/>
    <w:rsid w:val="006011AA"/>
    <w:rsid w:val="00604A02"/>
    <w:rsid w:val="00605AE3"/>
    <w:rsid w:val="006118C0"/>
    <w:rsid w:val="00613E8B"/>
    <w:rsid w:val="00622856"/>
    <w:rsid w:val="00623462"/>
    <w:rsid w:val="006252A8"/>
    <w:rsid w:val="0063058F"/>
    <w:rsid w:val="00632AFA"/>
    <w:rsid w:val="00632D12"/>
    <w:rsid w:val="00634238"/>
    <w:rsid w:val="006374FA"/>
    <w:rsid w:val="00651B3B"/>
    <w:rsid w:val="00657003"/>
    <w:rsid w:val="00663101"/>
    <w:rsid w:val="00663A89"/>
    <w:rsid w:val="006643B3"/>
    <w:rsid w:val="0066611A"/>
    <w:rsid w:val="006768D5"/>
    <w:rsid w:val="00680E8E"/>
    <w:rsid w:val="00682C40"/>
    <w:rsid w:val="0068389C"/>
    <w:rsid w:val="00683FD9"/>
    <w:rsid w:val="006840AB"/>
    <w:rsid w:val="006A3527"/>
    <w:rsid w:val="006C347D"/>
    <w:rsid w:val="006C7887"/>
    <w:rsid w:val="006D6FF5"/>
    <w:rsid w:val="006F420B"/>
    <w:rsid w:val="006F57A8"/>
    <w:rsid w:val="006F65E4"/>
    <w:rsid w:val="007000B0"/>
    <w:rsid w:val="00711264"/>
    <w:rsid w:val="00712786"/>
    <w:rsid w:val="00713962"/>
    <w:rsid w:val="00714DFB"/>
    <w:rsid w:val="00714E29"/>
    <w:rsid w:val="007150FA"/>
    <w:rsid w:val="007169D2"/>
    <w:rsid w:val="007247F6"/>
    <w:rsid w:val="00725C6F"/>
    <w:rsid w:val="007304C5"/>
    <w:rsid w:val="00743528"/>
    <w:rsid w:val="00747A48"/>
    <w:rsid w:val="00751971"/>
    <w:rsid w:val="0075681D"/>
    <w:rsid w:val="007627D2"/>
    <w:rsid w:val="00763FA5"/>
    <w:rsid w:val="007673FD"/>
    <w:rsid w:val="007706BB"/>
    <w:rsid w:val="007759A2"/>
    <w:rsid w:val="00777D40"/>
    <w:rsid w:val="0078202A"/>
    <w:rsid w:val="00783565"/>
    <w:rsid w:val="0078568D"/>
    <w:rsid w:val="0078616E"/>
    <w:rsid w:val="00790888"/>
    <w:rsid w:val="0079476C"/>
    <w:rsid w:val="007A4CA9"/>
    <w:rsid w:val="007A5769"/>
    <w:rsid w:val="007A5A52"/>
    <w:rsid w:val="007B2E2A"/>
    <w:rsid w:val="007B3204"/>
    <w:rsid w:val="007B6C2B"/>
    <w:rsid w:val="007C2B75"/>
    <w:rsid w:val="007C4D61"/>
    <w:rsid w:val="007C56E0"/>
    <w:rsid w:val="007D13C0"/>
    <w:rsid w:val="007D6236"/>
    <w:rsid w:val="007D71B5"/>
    <w:rsid w:val="007E0231"/>
    <w:rsid w:val="007E2359"/>
    <w:rsid w:val="007E628A"/>
    <w:rsid w:val="007F1042"/>
    <w:rsid w:val="007F6316"/>
    <w:rsid w:val="008016E1"/>
    <w:rsid w:val="008035EA"/>
    <w:rsid w:val="00812140"/>
    <w:rsid w:val="00816CBE"/>
    <w:rsid w:val="008202DB"/>
    <w:rsid w:val="00821363"/>
    <w:rsid w:val="00821DE8"/>
    <w:rsid w:val="008244B5"/>
    <w:rsid w:val="00826576"/>
    <w:rsid w:val="00830A5A"/>
    <w:rsid w:val="00830B28"/>
    <w:rsid w:val="00831275"/>
    <w:rsid w:val="00836C73"/>
    <w:rsid w:val="00840C7A"/>
    <w:rsid w:val="008412E2"/>
    <w:rsid w:val="008450ED"/>
    <w:rsid w:val="00846103"/>
    <w:rsid w:val="008467D1"/>
    <w:rsid w:val="00851DFD"/>
    <w:rsid w:val="00852948"/>
    <w:rsid w:val="0085430C"/>
    <w:rsid w:val="00857EE5"/>
    <w:rsid w:val="00860120"/>
    <w:rsid w:val="00862D3E"/>
    <w:rsid w:val="00863DE6"/>
    <w:rsid w:val="0086606C"/>
    <w:rsid w:val="00867AC9"/>
    <w:rsid w:val="0087115E"/>
    <w:rsid w:val="008769FB"/>
    <w:rsid w:val="0088026C"/>
    <w:rsid w:val="0088335C"/>
    <w:rsid w:val="008855B9"/>
    <w:rsid w:val="0088781D"/>
    <w:rsid w:val="008A4C85"/>
    <w:rsid w:val="008A65D6"/>
    <w:rsid w:val="008B21E2"/>
    <w:rsid w:val="008B5115"/>
    <w:rsid w:val="008C34DB"/>
    <w:rsid w:val="008D3B55"/>
    <w:rsid w:val="008E0C27"/>
    <w:rsid w:val="008E5E98"/>
    <w:rsid w:val="008E68B8"/>
    <w:rsid w:val="008F335F"/>
    <w:rsid w:val="008F76DB"/>
    <w:rsid w:val="00902B8E"/>
    <w:rsid w:val="009064DD"/>
    <w:rsid w:val="009113FA"/>
    <w:rsid w:val="0091359A"/>
    <w:rsid w:val="00915F82"/>
    <w:rsid w:val="00917E94"/>
    <w:rsid w:val="00920C4D"/>
    <w:rsid w:val="00923FB1"/>
    <w:rsid w:val="0092658A"/>
    <w:rsid w:val="009341D4"/>
    <w:rsid w:val="009403CE"/>
    <w:rsid w:val="00941C39"/>
    <w:rsid w:val="00945FCD"/>
    <w:rsid w:val="00957565"/>
    <w:rsid w:val="009A0670"/>
    <w:rsid w:val="009A5748"/>
    <w:rsid w:val="009A6EC8"/>
    <w:rsid w:val="009B2EA1"/>
    <w:rsid w:val="009C691C"/>
    <w:rsid w:val="009D0B67"/>
    <w:rsid w:val="009D20FE"/>
    <w:rsid w:val="009D61C7"/>
    <w:rsid w:val="009E2A8A"/>
    <w:rsid w:val="009E3573"/>
    <w:rsid w:val="009E4CFB"/>
    <w:rsid w:val="009F1B6E"/>
    <w:rsid w:val="009F5247"/>
    <w:rsid w:val="009F766B"/>
    <w:rsid w:val="009F7ADC"/>
    <w:rsid w:val="00A07C36"/>
    <w:rsid w:val="00A17DFC"/>
    <w:rsid w:val="00A23F1F"/>
    <w:rsid w:val="00A26DD7"/>
    <w:rsid w:val="00A3040E"/>
    <w:rsid w:val="00A3310D"/>
    <w:rsid w:val="00A413D9"/>
    <w:rsid w:val="00A51D7C"/>
    <w:rsid w:val="00A63519"/>
    <w:rsid w:val="00A6713F"/>
    <w:rsid w:val="00A73D4D"/>
    <w:rsid w:val="00A80DC7"/>
    <w:rsid w:val="00A81F0A"/>
    <w:rsid w:val="00AA25D4"/>
    <w:rsid w:val="00AA67BD"/>
    <w:rsid w:val="00AB0CBC"/>
    <w:rsid w:val="00AB13CB"/>
    <w:rsid w:val="00AB7E02"/>
    <w:rsid w:val="00AC45B9"/>
    <w:rsid w:val="00AC59F7"/>
    <w:rsid w:val="00AD5E79"/>
    <w:rsid w:val="00AE2B01"/>
    <w:rsid w:val="00AE7443"/>
    <w:rsid w:val="00AE7617"/>
    <w:rsid w:val="00AF0BCC"/>
    <w:rsid w:val="00AF3FC1"/>
    <w:rsid w:val="00AF6A98"/>
    <w:rsid w:val="00B02A54"/>
    <w:rsid w:val="00B02C75"/>
    <w:rsid w:val="00B076B6"/>
    <w:rsid w:val="00B10CCC"/>
    <w:rsid w:val="00B122FC"/>
    <w:rsid w:val="00B209E9"/>
    <w:rsid w:val="00B21985"/>
    <w:rsid w:val="00B3304F"/>
    <w:rsid w:val="00B343DB"/>
    <w:rsid w:val="00B348FC"/>
    <w:rsid w:val="00B415D7"/>
    <w:rsid w:val="00B46661"/>
    <w:rsid w:val="00B50AD1"/>
    <w:rsid w:val="00B639B3"/>
    <w:rsid w:val="00B70EE6"/>
    <w:rsid w:val="00B76319"/>
    <w:rsid w:val="00B8536B"/>
    <w:rsid w:val="00B9058A"/>
    <w:rsid w:val="00B92FA0"/>
    <w:rsid w:val="00BA59CD"/>
    <w:rsid w:val="00BB27D4"/>
    <w:rsid w:val="00BB32F2"/>
    <w:rsid w:val="00BC7E41"/>
    <w:rsid w:val="00BD1A03"/>
    <w:rsid w:val="00BD2F53"/>
    <w:rsid w:val="00BE687A"/>
    <w:rsid w:val="00BF2000"/>
    <w:rsid w:val="00C004F2"/>
    <w:rsid w:val="00C145FF"/>
    <w:rsid w:val="00C21930"/>
    <w:rsid w:val="00C255C7"/>
    <w:rsid w:val="00C26B42"/>
    <w:rsid w:val="00C3115D"/>
    <w:rsid w:val="00C33603"/>
    <w:rsid w:val="00C4035B"/>
    <w:rsid w:val="00C40FA0"/>
    <w:rsid w:val="00C44044"/>
    <w:rsid w:val="00C52905"/>
    <w:rsid w:val="00C55E8C"/>
    <w:rsid w:val="00C621D4"/>
    <w:rsid w:val="00C62C17"/>
    <w:rsid w:val="00C660C8"/>
    <w:rsid w:val="00C77F77"/>
    <w:rsid w:val="00C80599"/>
    <w:rsid w:val="00C80FBE"/>
    <w:rsid w:val="00C835DD"/>
    <w:rsid w:val="00C8528D"/>
    <w:rsid w:val="00C879B7"/>
    <w:rsid w:val="00C912E4"/>
    <w:rsid w:val="00C959B2"/>
    <w:rsid w:val="00C97DB6"/>
    <w:rsid w:val="00CB0D77"/>
    <w:rsid w:val="00CB63B2"/>
    <w:rsid w:val="00CB6992"/>
    <w:rsid w:val="00CB6EA2"/>
    <w:rsid w:val="00CC5247"/>
    <w:rsid w:val="00CC65E3"/>
    <w:rsid w:val="00CE31F5"/>
    <w:rsid w:val="00CE48B3"/>
    <w:rsid w:val="00CE50E1"/>
    <w:rsid w:val="00CF1375"/>
    <w:rsid w:val="00CF3471"/>
    <w:rsid w:val="00D06FEE"/>
    <w:rsid w:val="00D1026B"/>
    <w:rsid w:val="00D10FB8"/>
    <w:rsid w:val="00D17187"/>
    <w:rsid w:val="00D31668"/>
    <w:rsid w:val="00D330D3"/>
    <w:rsid w:val="00D34956"/>
    <w:rsid w:val="00D41DBC"/>
    <w:rsid w:val="00D4404D"/>
    <w:rsid w:val="00D50E4F"/>
    <w:rsid w:val="00D63E75"/>
    <w:rsid w:val="00D67AFF"/>
    <w:rsid w:val="00D70A95"/>
    <w:rsid w:val="00D72727"/>
    <w:rsid w:val="00D77654"/>
    <w:rsid w:val="00D81D39"/>
    <w:rsid w:val="00D84D93"/>
    <w:rsid w:val="00D9003D"/>
    <w:rsid w:val="00D966D7"/>
    <w:rsid w:val="00DB094D"/>
    <w:rsid w:val="00DB1C82"/>
    <w:rsid w:val="00DB391A"/>
    <w:rsid w:val="00DC446B"/>
    <w:rsid w:val="00DD1027"/>
    <w:rsid w:val="00DE1D34"/>
    <w:rsid w:val="00DE361E"/>
    <w:rsid w:val="00DE49AC"/>
    <w:rsid w:val="00DE51FB"/>
    <w:rsid w:val="00E02093"/>
    <w:rsid w:val="00E050AD"/>
    <w:rsid w:val="00E25294"/>
    <w:rsid w:val="00E321A0"/>
    <w:rsid w:val="00E32740"/>
    <w:rsid w:val="00E34FBC"/>
    <w:rsid w:val="00E37DD0"/>
    <w:rsid w:val="00E454E4"/>
    <w:rsid w:val="00E46ABB"/>
    <w:rsid w:val="00E53EF7"/>
    <w:rsid w:val="00E62AF7"/>
    <w:rsid w:val="00E65C20"/>
    <w:rsid w:val="00E83820"/>
    <w:rsid w:val="00E878BC"/>
    <w:rsid w:val="00E91D7D"/>
    <w:rsid w:val="00E95ADD"/>
    <w:rsid w:val="00EA24A9"/>
    <w:rsid w:val="00EA2E83"/>
    <w:rsid w:val="00EA7E12"/>
    <w:rsid w:val="00EC164F"/>
    <w:rsid w:val="00EC4414"/>
    <w:rsid w:val="00EC5B66"/>
    <w:rsid w:val="00ED7400"/>
    <w:rsid w:val="00EE28BA"/>
    <w:rsid w:val="00EE45B8"/>
    <w:rsid w:val="00EF2A61"/>
    <w:rsid w:val="00F224FE"/>
    <w:rsid w:val="00F22C91"/>
    <w:rsid w:val="00F26E6E"/>
    <w:rsid w:val="00F3156F"/>
    <w:rsid w:val="00F35485"/>
    <w:rsid w:val="00F37FDB"/>
    <w:rsid w:val="00F46667"/>
    <w:rsid w:val="00F631EB"/>
    <w:rsid w:val="00F70A33"/>
    <w:rsid w:val="00F717DD"/>
    <w:rsid w:val="00F72B8D"/>
    <w:rsid w:val="00F8281C"/>
    <w:rsid w:val="00F84A38"/>
    <w:rsid w:val="00F90930"/>
    <w:rsid w:val="00F91F10"/>
    <w:rsid w:val="00F93C07"/>
    <w:rsid w:val="00F947FA"/>
    <w:rsid w:val="00FA576F"/>
    <w:rsid w:val="00FA7497"/>
    <w:rsid w:val="00FA79EA"/>
    <w:rsid w:val="00FB47F8"/>
    <w:rsid w:val="00FC120F"/>
    <w:rsid w:val="00FD1094"/>
    <w:rsid w:val="00FD6B46"/>
    <w:rsid w:val="00FE3833"/>
    <w:rsid w:val="00FE704B"/>
    <w:rsid w:val="00FE7FC4"/>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A89F"/>
  <w15:docId w15:val="{80C4101B-D511-4282-B706-0FF3F6BD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680E8E"/>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069B1"/>
    <w:pPr>
      <w:tabs>
        <w:tab w:val="center" w:pos="4536"/>
        <w:tab w:val="right" w:pos="9072"/>
      </w:tabs>
    </w:pPr>
  </w:style>
  <w:style w:type="character" w:customStyle="1" w:styleId="HlavikaChar">
    <w:name w:val="Hlavička Char"/>
    <w:basedOn w:val="Predvolenpsmoodseku"/>
    <w:link w:val="Hlavika"/>
    <w:uiPriority w:val="99"/>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semiHidden/>
    <w:unhideWhenUsed/>
    <w:rsid w:val="00747A48"/>
  </w:style>
  <w:style w:type="character" w:customStyle="1" w:styleId="TextkomentraChar">
    <w:name w:val="Text komentára Char"/>
    <w:basedOn w:val="Predvolenpsmoodseku"/>
    <w:link w:val="Textkomentra"/>
    <w:uiPriority w:val="99"/>
    <w:semiHidden/>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character" w:customStyle="1" w:styleId="Nadpis1Char">
    <w:name w:val="Nadpis 1 Char"/>
    <w:basedOn w:val="Predvolenpsmoodseku"/>
    <w:link w:val="Nadpis1"/>
    <w:uiPriority w:val="9"/>
    <w:rsid w:val="00680E8E"/>
    <w:rPr>
      <w:rFonts w:asciiTheme="majorHAnsi" w:eastAsiaTheme="majorEastAsia" w:hAnsiTheme="majorHAnsi" w:cstheme="majorBidi"/>
      <w:color w:val="2E74B5" w:themeColor="accent1" w:themeShade="BF"/>
      <w:sz w:val="32"/>
      <w:szCs w:val="32"/>
      <w:lang w:eastAsia="sk-SK"/>
    </w:rPr>
  </w:style>
  <w:style w:type="paragraph" w:styleId="Zkladntext2">
    <w:name w:val="Body Text 2"/>
    <w:basedOn w:val="Normlny"/>
    <w:link w:val="Zkladntext2Char"/>
    <w:semiHidden/>
    <w:rsid w:val="00BF2000"/>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BF2000"/>
    <w:rPr>
      <w:rFonts w:ascii="Arial" w:eastAsia="Times New Roman" w:hAnsi="Arial" w:cs="Times New Roman"/>
      <w:sz w:val="14"/>
      <w:szCs w:val="14"/>
      <w:lang w:eastAsia="sk-SK"/>
    </w:rPr>
  </w:style>
  <w:style w:type="table" w:styleId="Mriekatabuky">
    <w:name w:val="Table Grid"/>
    <w:basedOn w:val="Normlnatabuka"/>
    <w:uiPriority w:val="39"/>
    <w:rsid w:val="0001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8662655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borska.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316E-DEC4-492C-A871-6BAF6476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6467</Words>
  <Characters>36864</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Rajecova Michaela</dc:creator>
  <cp:lastModifiedBy>Damborská Alexandra</cp:lastModifiedBy>
  <cp:revision>7</cp:revision>
  <cp:lastPrinted>2018-07-23T07:42:00Z</cp:lastPrinted>
  <dcterms:created xsi:type="dcterms:W3CDTF">2021-09-13T07:58:00Z</dcterms:created>
  <dcterms:modified xsi:type="dcterms:W3CDTF">2021-09-24T11:07:00Z</dcterms:modified>
</cp:coreProperties>
</file>