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BCCC" w14:textId="77777777" w:rsidR="007B0FDE" w:rsidRPr="001649C2" w:rsidRDefault="007B0FDE" w:rsidP="007B0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jc w:val="center"/>
        <w:rPr>
          <w:b/>
          <w:sz w:val="32"/>
        </w:rPr>
      </w:pPr>
      <w:r w:rsidRPr="001649C2">
        <w:rPr>
          <w:b/>
          <w:sz w:val="32"/>
        </w:rPr>
        <w:t xml:space="preserve">ING. VIERA MIHÁLIKOVÁ, </w:t>
      </w:r>
      <w:r w:rsidRPr="001649C2">
        <w:rPr>
          <w:b/>
          <w:i/>
          <w:sz w:val="32"/>
        </w:rPr>
        <w:t>špecialista PO, reg. číslo 20/2017</w:t>
      </w:r>
    </w:p>
    <w:p w14:paraId="76DFA118" w14:textId="77777777" w:rsidR="007B0FDE" w:rsidRPr="001649C2" w:rsidRDefault="007B0FDE" w:rsidP="007B0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jc w:val="center"/>
        <w:rPr>
          <w:i/>
          <w:sz w:val="28"/>
          <w:szCs w:val="28"/>
        </w:rPr>
      </w:pPr>
      <w:r w:rsidRPr="001649C2">
        <w:rPr>
          <w:i/>
          <w:sz w:val="28"/>
          <w:szCs w:val="28"/>
        </w:rPr>
        <w:t>Kontakt: 0948 472 820;   vimiproj@gmail.com</w:t>
      </w:r>
    </w:p>
    <w:p w14:paraId="7C33FE64" w14:textId="77777777" w:rsidR="007B0FDE" w:rsidRDefault="007B0FDE" w:rsidP="007B0FDE">
      <w:pPr>
        <w:tabs>
          <w:tab w:val="left" w:pos="1701"/>
        </w:tabs>
        <w:rPr>
          <w:b/>
          <w:sz w:val="32"/>
        </w:rPr>
      </w:pPr>
    </w:p>
    <w:p w14:paraId="71B33916" w14:textId="77777777" w:rsidR="007B0FDE" w:rsidRDefault="007B0FDE" w:rsidP="007B0FDE">
      <w:pPr>
        <w:tabs>
          <w:tab w:val="left" w:pos="1701"/>
        </w:tabs>
        <w:rPr>
          <w:b/>
          <w:sz w:val="32"/>
        </w:rPr>
      </w:pPr>
    </w:p>
    <w:p w14:paraId="03A1FD74" w14:textId="77777777" w:rsidR="007B0FDE" w:rsidRDefault="007B0FDE" w:rsidP="007B0FDE">
      <w:pPr>
        <w:tabs>
          <w:tab w:val="left" w:pos="1701"/>
        </w:tabs>
        <w:rPr>
          <w:b/>
          <w:sz w:val="32"/>
        </w:rPr>
      </w:pPr>
    </w:p>
    <w:p w14:paraId="7884F360" w14:textId="77777777" w:rsidR="007B0FDE" w:rsidRDefault="007B0FDE" w:rsidP="007B0FDE">
      <w:pPr>
        <w:tabs>
          <w:tab w:val="left" w:pos="1701"/>
        </w:tabs>
        <w:rPr>
          <w:b/>
          <w:sz w:val="32"/>
        </w:rPr>
      </w:pPr>
    </w:p>
    <w:p w14:paraId="1F799879" w14:textId="77777777" w:rsidR="007B0FDE" w:rsidRDefault="007B0FDE" w:rsidP="007B0FDE">
      <w:pPr>
        <w:tabs>
          <w:tab w:val="left" w:pos="1701"/>
        </w:tabs>
        <w:rPr>
          <w:b/>
          <w:sz w:val="32"/>
        </w:rPr>
      </w:pPr>
    </w:p>
    <w:p w14:paraId="16DB1155" w14:textId="77777777" w:rsidR="007B0FDE" w:rsidRDefault="007B0FDE" w:rsidP="007B0FDE">
      <w:pPr>
        <w:tabs>
          <w:tab w:val="left" w:pos="1701"/>
        </w:tabs>
        <w:rPr>
          <w:b/>
          <w:sz w:val="32"/>
        </w:rPr>
      </w:pPr>
    </w:p>
    <w:p w14:paraId="6D34A645" w14:textId="77777777" w:rsidR="007B0FDE" w:rsidRDefault="007B0FDE" w:rsidP="007B0FDE">
      <w:pPr>
        <w:tabs>
          <w:tab w:val="left" w:pos="1701"/>
        </w:tabs>
        <w:rPr>
          <w:b/>
          <w:sz w:val="32"/>
        </w:rPr>
      </w:pPr>
    </w:p>
    <w:p w14:paraId="5CF08163" w14:textId="77777777" w:rsidR="007B0FDE" w:rsidRDefault="007B0FDE" w:rsidP="007B0FDE">
      <w:pPr>
        <w:tabs>
          <w:tab w:val="clear" w:pos="397"/>
          <w:tab w:val="left" w:pos="0"/>
          <w:tab w:val="left" w:pos="2268"/>
        </w:tabs>
        <w:rPr>
          <w:b/>
          <w:sz w:val="32"/>
        </w:rPr>
      </w:pPr>
    </w:p>
    <w:p w14:paraId="11A08E61" w14:textId="77777777" w:rsidR="007B0FDE" w:rsidRDefault="007B0FDE" w:rsidP="007B0FDE">
      <w:pPr>
        <w:tabs>
          <w:tab w:val="clear" w:pos="397"/>
          <w:tab w:val="left" w:pos="0"/>
          <w:tab w:val="left" w:pos="2268"/>
        </w:tabs>
        <w:rPr>
          <w:b/>
          <w:sz w:val="32"/>
        </w:rPr>
      </w:pPr>
    </w:p>
    <w:p w14:paraId="5782E9CA" w14:textId="77777777" w:rsidR="007B0FDE" w:rsidRDefault="007B0FDE" w:rsidP="007B0FDE">
      <w:pPr>
        <w:tabs>
          <w:tab w:val="clear" w:pos="397"/>
          <w:tab w:val="left" w:pos="0"/>
          <w:tab w:val="left" w:pos="2268"/>
        </w:tabs>
        <w:rPr>
          <w:b/>
          <w:sz w:val="40"/>
        </w:rPr>
      </w:pPr>
      <w:r>
        <w:rPr>
          <w:b/>
          <w:sz w:val="36"/>
        </w:rPr>
        <w:tab/>
      </w:r>
      <w:r>
        <w:rPr>
          <w:b/>
          <w:sz w:val="40"/>
        </w:rPr>
        <w:t>PROJEKTOVÁ DOKUMENTÁCIA</w:t>
      </w:r>
    </w:p>
    <w:p w14:paraId="544FE052" w14:textId="77777777" w:rsidR="007B0FDE" w:rsidRPr="00892B75" w:rsidRDefault="007B0FDE" w:rsidP="007B0FDE">
      <w:pPr>
        <w:tabs>
          <w:tab w:val="clear" w:pos="397"/>
          <w:tab w:val="left" w:pos="0"/>
          <w:tab w:val="left" w:pos="2268"/>
        </w:tabs>
        <w:rPr>
          <w:b/>
          <w:i/>
          <w:sz w:val="32"/>
        </w:rPr>
      </w:pPr>
      <w:r w:rsidRPr="00892B75">
        <w:rPr>
          <w:b/>
          <w:i/>
          <w:sz w:val="32"/>
        </w:rPr>
        <w:tab/>
      </w:r>
      <w:r>
        <w:rPr>
          <w:b/>
          <w:i/>
          <w:sz w:val="32"/>
        </w:rPr>
        <w:tab/>
        <w:t>pre stavebné povolenie</w:t>
      </w:r>
    </w:p>
    <w:p w14:paraId="175D7FE2" w14:textId="77777777" w:rsidR="007B0FDE" w:rsidRDefault="007B0FDE" w:rsidP="007B0FDE">
      <w:pPr>
        <w:tabs>
          <w:tab w:val="clear" w:pos="397"/>
          <w:tab w:val="left" w:pos="0"/>
          <w:tab w:val="left" w:pos="2127"/>
          <w:tab w:val="left" w:pos="2268"/>
          <w:tab w:val="left" w:pos="3119"/>
          <w:tab w:val="left" w:pos="3402"/>
        </w:tabs>
        <w:rPr>
          <w:b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</w:p>
    <w:p w14:paraId="78FFCFA0" w14:textId="7FC87A03" w:rsidR="007B0FDE" w:rsidRDefault="007B0FDE" w:rsidP="007B0FDE">
      <w:pPr>
        <w:tabs>
          <w:tab w:val="clear" w:pos="397"/>
          <w:tab w:val="left" w:pos="0"/>
          <w:tab w:val="left" w:pos="426"/>
          <w:tab w:val="left" w:pos="2268"/>
          <w:tab w:val="left" w:pos="2552"/>
          <w:tab w:val="left" w:pos="2835"/>
        </w:tabs>
        <w:rPr>
          <w:b/>
          <w:sz w:val="32"/>
        </w:rPr>
      </w:pPr>
      <w:r>
        <w:rPr>
          <w:b/>
          <w:sz w:val="36"/>
        </w:rPr>
        <w:tab/>
      </w:r>
      <w:r>
        <w:rPr>
          <w:sz w:val="24"/>
        </w:rPr>
        <w:t>STAVBA</w:t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b/>
          <w:sz w:val="32"/>
        </w:rPr>
        <w:t>Zníženie energetickej náročnosti budovy</w:t>
      </w:r>
    </w:p>
    <w:p w14:paraId="08CD14C1" w14:textId="2C01527C" w:rsidR="007B0FDE" w:rsidRDefault="007B0FDE" w:rsidP="007B0FDE">
      <w:pPr>
        <w:tabs>
          <w:tab w:val="clear" w:pos="397"/>
          <w:tab w:val="left" w:pos="0"/>
          <w:tab w:val="left" w:pos="426"/>
          <w:tab w:val="left" w:pos="2268"/>
          <w:tab w:val="left" w:pos="2552"/>
          <w:tab w:val="left" w:pos="2835"/>
        </w:tabs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>materskej školy v obci Horovce</w:t>
      </w:r>
    </w:p>
    <w:p w14:paraId="3EA1EBAF" w14:textId="77777777" w:rsidR="007B0FDE" w:rsidRDefault="007B0FDE" w:rsidP="007B0FDE">
      <w:pPr>
        <w:tabs>
          <w:tab w:val="clear" w:pos="397"/>
          <w:tab w:val="left" w:pos="0"/>
          <w:tab w:val="left" w:pos="426"/>
          <w:tab w:val="left" w:pos="2268"/>
          <w:tab w:val="left" w:pos="2552"/>
          <w:tab w:val="left" w:pos="2835"/>
        </w:tabs>
        <w:spacing w:before="120"/>
        <w:rPr>
          <w:sz w:val="32"/>
        </w:rPr>
      </w:pPr>
      <w:r>
        <w:rPr>
          <w:sz w:val="24"/>
        </w:rPr>
        <w:tab/>
        <w:t>ČASŤ</w:t>
      </w:r>
      <w:r>
        <w:rPr>
          <w:sz w:val="24"/>
        </w:rPr>
        <w:tab/>
        <w:t>:</w:t>
      </w:r>
      <w:r>
        <w:rPr>
          <w:sz w:val="24"/>
        </w:rPr>
        <w:tab/>
      </w:r>
      <w:r w:rsidRPr="008F4697">
        <w:rPr>
          <w:b/>
          <w:color w:val="FF0000"/>
          <w:sz w:val="34"/>
          <w:szCs w:val="34"/>
        </w:rPr>
        <w:t>Riešenie PBS</w:t>
      </w:r>
    </w:p>
    <w:p w14:paraId="4E5465A0" w14:textId="0284684C" w:rsidR="007B0FDE" w:rsidRDefault="007B0FDE" w:rsidP="007B0FDE">
      <w:pPr>
        <w:tabs>
          <w:tab w:val="clear" w:pos="397"/>
          <w:tab w:val="left" w:pos="0"/>
          <w:tab w:val="left" w:pos="426"/>
          <w:tab w:val="left" w:pos="2268"/>
          <w:tab w:val="left" w:pos="2552"/>
          <w:tab w:val="left" w:pos="2835"/>
          <w:tab w:val="left" w:pos="5670"/>
        </w:tabs>
        <w:spacing w:before="120"/>
        <w:rPr>
          <w:sz w:val="24"/>
        </w:rPr>
      </w:pPr>
      <w:r>
        <w:rPr>
          <w:sz w:val="24"/>
        </w:rPr>
        <w:tab/>
        <w:t>MIESTO</w:t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24"/>
        </w:rPr>
        <w:t>Horovce</w:t>
      </w:r>
      <w:r w:rsidR="00541560">
        <w:rPr>
          <w:sz w:val="24"/>
        </w:rPr>
        <w:t xml:space="preserve">, </w:t>
      </w:r>
      <w:proofErr w:type="spellStart"/>
      <w:r w:rsidR="00541560">
        <w:rPr>
          <w:sz w:val="24"/>
        </w:rPr>
        <w:t>parc</w:t>
      </w:r>
      <w:proofErr w:type="spellEnd"/>
      <w:r w:rsidR="00541560">
        <w:rPr>
          <w:sz w:val="24"/>
        </w:rPr>
        <w:t>. č. 172</w:t>
      </w:r>
      <w:r>
        <w:rPr>
          <w:sz w:val="24"/>
        </w:rPr>
        <w:tab/>
      </w:r>
    </w:p>
    <w:p w14:paraId="16CB7B73" w14:textId="77777777" w:rsidR="007B0FDE" w:rsidRDefault="007B0FDE" w:rsidP="007B0FDE">
      <w:pPr>
        <w:tabs>
          <w:tab w:val="clear" w:pos="397"/>
          <w:tab w:val="left" w:pos="0"/>
          <w:tab w:val="left" w:pos="426"/>
          <w:tab w:val="left" w:pos="2268"/>
          <w:tab w:val="left" w:pos="2552"/>
          <w:tab w:val="left" w:pos="2835"/>
        </w:tabs>
        <w:spacing w:before="120"/>
        <w:rPr>
          <w:sz w:val="24"/>
        </w:rPr>
      </w:pPr>
      <w:r>
        <w:rPr>
          <w:sz w:val="24"/>
        </w:rPr>
        <w:tab/>
        <w:t>DRUH STAVBY</w:t>
      </w:r>
      <w:r>
        <w:rPr>
          <w:sz w:val="24"/>
        </w:rPr>
        <w:tab/>
        <w:t>:</w:t>
      </w:r>
      <w:r>
        <w:rPr>
          <w:sz w:val="24"/>
        </w:rPr>
        <w:tab/>
        <w:t>Existujúca stavba - rekonštrukcia</w:t>
      </w:r>
      <w:r>
        <w:rPr>
          <w:sz w:val="24"/>
        </w:rPr>
        <w:tab/>
      </w:r>
    </w:p>
    <w:p w14:paraId="174BB9D4" w14:textId="2EA67F80" w:rsidR="007B0FDE" w:rsidRDefault="007B0FDE" w:rsidP="007B0FDE">
      <w:pPr>
        <w:tabs>
          <w:tab w:val="clear" w:pos="397"/>
          <w:tab w:val="left" w:pos="0"/>
          <w:tab w:val="left" w:pos="426"/>
          <w:tab w:val="left" w:pos="2268"/>
          <w:tab w:val="left" w:pos="2552"/>
          <w:tab w:val="left" w:pos="2835"/>
        </w:tabs>
        <w:spacing w:before="120"/>
        <w:rPr>
          <w:sz w:val="24"/>
        </w:rPr>
      </w:pPr>
      <w:r>
        <w:rPr>
          <w:sz w:val="24"/>
        </w:rPr>
        <w:tab/>
        <w:t>PROJEKTANT ASR</w:t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24"/>
        </w:rPr>
        <w:t>Ing. Kočišová</w:t>
      </w:r>
    </w:p>
    <w:p w14:paraId="4F24C5B1" w14:textId="77777777" w:rsidR="007B0FDE" w:rsidRPr="00892B75" w:rsidRDefault="007B0FDE" w:rsidP="007B0FDE">
      <w:pPr>
        <w:tabs>
          <w:tab w:val="clear" w:pos="397"/>
          <w:tab w:val="left" w:pos="0"/>
          <w:tab w:val="left" w:pos="426"/>
          <w:tab w:val="left" w:pos="2268"/>
          <w:tab w:val="left" w:pos="2552"/>
          <w:tab w:val="left" w:pos="2835"/>
        </w:tabs>
        <w:rPr>
          <w:i/>
        </w:rPr>
      </w:pPr>
      <w:r>
        <w:rPr>
          <w:sz w:val="24"/>
        </w:rPr>
        <w:tab/>
        <w:t>PROJEKTANT PO</w:t>
      </w:r>
      <w:r>
        <w:rPr>
          <w:sz w:val="24"/>
        </w:rPr>
        <w:tab/>
        <w:t>:</w:t>
      </w:r>
      <w:r>
        <w:rPr>
          <w:sz w:val="24"/>
        </w:rPr>
        <w:tab/>
        <w:t>Ing. Viera Miháliková</w:t>
      </w:r>
    </w:p>
    <w:p w14:paraId="50C102AC" w14:textId="6ECA8AF8" w:rsidR="007B0FDE" w:rsidRDefault="007B0FDE" w:rsidP="007B0FDE">
      <w:pPr>
        <w:tabs>
          <w:tab w:val="clear" w:pos="397"/>
          <w:tab w:val="left" w:pos="0"/>
          <w:tab w:val="left" w:pos="426"/>
          <w:tab w:val="left" w:pos="2268"/>
          <w:tab w:val="left" w:pos="2552"/>
          <w:tab w:val="left" w:pos="2835"/>
        </w:tabs>
        <w:spacing w:before="120"/>
        <w:rPr>
          <w:sz w:val="24"/>
        </w:rPr>
      </w:pPr>
      <w:r>
        <w:rPr>
          <w:sz w:val="24"/>
        </w:rPr>
        <w:tab/>
        <w:t>STAVEBNÍK</w:t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24"/>
        </w:rPr>
        <w:t>Obec Horovce č. 25</w:t>
      </w:r>
      <w:r>
        <w:rPr>
          <w:sz w:val="24"/>
        </w:rPr>
        <w:t xml:space="preserve"> </w:t>
      </w:r>
    </w:p>
    <w:p w14:paraId="1790657E" w14:textId="50532863" w:rsidR="007B0FDE" w:rsidRDefault="007B0FDE" w:rsidP="007B0FDE">
      <w:pPr>
        <w:tabs>
          <w:tab w:val="clear" w:pos="397"/>
          <w:tab w:val="left" w:pos="0"/>
          <w:tab w:val="left" w:pos="426"/>
          <w:tab w:val="left" w:pos="2268"/>
          <w:tab w:val="left" w:pos="2552"/>
          <w:tab w:val="left" w:pos="2835"/>
        </w:tabs>
        <w:spacing w:before="120"/>
        <w:rPr>
          <w:sz w:val="24"/>
        </w:rPr>
      </w:pPr>
      <w:r>
        <w:rPr>
          <w:sz w:val="24"/>
        </w:rPr>
        <w:tab/>
        <w:t>DÁTUM</w:t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24"/>
        </w:rPr>
        <w:t>16.08.2021</w:t>
      </w:r>
    </w:p>
    <w:p w14:paraId="1992408F" w14:textId="77777777" w:rsidR="007B0FDE" w:rsidRDefault="007B0FDE" w:rsidP="007B0FDE">
      <w:pPr>
        <w:tabs>
          <w:tab w:val="clear" w:pos="397"/>
          <w:tab w:val="left" w:pos="1701"/>
          <w:tab w:val="left" w:pos="3544"/>
          <w:tab w:val="left" w:pos="3828"/>
        </w:tabs>
        <w:spacing w:before="120"/>
        <w:rPr>
          <w:sz w:val="24"/>
        </w:rPr>
      </w:pPr>
    </w:p>
    <w:p w14:paraId="1AC360C1" w14:textId="77777777" w:rsidR="007B0FDE" w:rsidRDefault="007B0FDE" w:rsidP="007B0FDE">
      <w:pPr>
        <w:tabs>
          <w:tab w:val="clear" w:pos="397"/>
          <w:tab w:val="left" w:pos="1701"/>
          <w:tab w:val="left" w:pos="3544"/>
          <w:tab w:val="left" w:pos="3828"/>
        </w:tabs>
        <w:spacing w:before="120"/>
        <w:rPr>
          <w:sz w:val="24"/>
        </w:rPr>
      </w:pPr>
    </w:p>
    <w:p w14:paraId="5463856F" w14:textId="77777777" w:rsidR="007B0FDE" w:rsidRPr="00470ECD" w:rsidRDefault="007B0FDE" w:rsidP="007B0FDE">
      <w:pPr>
        <w:spacing w:before="80" w:after="200" w:line="269" w:lineRule="auto"/>
        <w:jc w:val="left"/>
        <w:rPr>
          <w:rStyle w:val="Vrazn"/>
          <w:rFonts w:ascii="Helvetica-Narrow" w:hAnsi="Helvetica-Narrow"/>
          <w:spacing w:val="-2"/>
          <w:sz w:val="80"/>
          <w:szCs w:val="80"/>
        </w:rPr>
      </w:pPr>
      <w:r>
        <w:rPr>
          <w:rStyle w:val="Vrazn"/>
          <w:rFonts w:ascii="Times New Roman" w:hAnsi="Times New Roman" w:cs="Times New Roman"/>
          <w:sz w:val="72"/>
          <w:szCs w:val="72"/>
        </w:rPr>
        <w:tab/>
      </w:r>
      <w:r>
        <w:rPr>
          <w:rStyle w:val="Vrazn"/>
          <w:rFonts w:ascii="Times New Roman" w:hAnsi="Times New Roman" w:cs="Times New Roman"/>
          <w:sz w:val="72"/>
          <w:szCs w:val="72"/>
        </w:rPr>
        <w:tab/>
      </w:r>
      <w:r>
        <w:rPr>
          <w:rStyle w:val="Vrazn"/>
          <w:rFonts w:ascii="Times New Roman" w:hAnsi="Times New Roman" w:cs="Times New Roman"/>
          <w:sz w:val="72"/>
          <w:szCs w:val="72"/>
        </w:rPr>
        <w:tab/>
      </w:r>
      <w:r>
        <w:rPr>
          <w:rStyle w:val="Vrazn"/>
          <w:rFonts w:ascii="Times New Roman" w:hAnsi="Times New Roman" w:cs="Times New Roman"/>
          <w:sz w:val="72"/>
          <w:szCs w:val="72"/>
        </w:rPr>
        <w:tab/>
      </w:r>
      <w:r>
        <w:rPr>
          <w:rStyle w:val="Vrazn"/>
          <w:rFonts w:ascii="Times New Roman" w:hAnsi="Times New Roman" w:cs="Times New Roman"/>
          <w:sz w:val="72"/>
          <w:szCs w:val="72"/>
        </w:rPr>
        <w:tab/>
      </w:r>
      <w:r>
        <w:rPr>
          <w:rStyle w:val="Vrazn"/>
          <w:rFonts w:ascii="Times New Roman" w:hAnsi="Times New Roman" w:cs="Times New Roman"/>
          <w:sz w:val="72"/>
          <w:szCs w:val="72"/>
        </w:rPr>
        <w:tab/>
      </w:r>
      <w:r>
        <w:rPr>
          <w:rStyle w:val="Vrazn"/>
          <w:rFonts w:ascii="Times New Roman" w:hAnsi="Times New Roman" w:cs="Times New Roman"/>
          <w:sz w:val="72"/>
          <w:szCs w:val="72"/>
        </w:rPr>
        <w:tab/>
      </w:r>
      <w:r>
        <w:rPr>
          <w:rStyle w:val="Vrazn"/>
          <w:rFonts w:ascii="Times New Roman" w:hAnsi="Times New Roman" w:cs="Times New Roman"/>
          <w:sz w:val="72"/>
          <w:szCs w:val="72"/>
        </w:rPr>
        <w:tab/>
      </w:r>
      <w:r>
        <w:rPr>
          <w:rStyle w:val="Vrazn"/>
          <w:rFonts w:ascii="Times New Roman" w:hAnsi="Times New Roman" w:cs="Times New Roman"/>
          <w:sz w:val="72"/>
          <w:szCs w:val="72"/>
        </w:rPr>
        <w:tab/>
      </w:r>
      <w:r>
        <w:rPr>
          <w:rStyle w:val="Vrazn"/>
          <w:rFonts w:ascii="Times New Roman" w:hAnsi="Times New Roman" w:cs="Times New Roman"/>
          <w:sz w:val="72"/>
          <w:szCs w:val="72"/>
        </w:rPr>
        <w:tab/>
      </w:r>
      <w:r>
        <w:rPr>
          <w:rStyle w:val="Vrazn"/>
          <w:rFonts w:ascii="Times New Roman" w:hAnsi="Times New Roman" w:cs="Times New Roman"/>
          <w:sz w:val="72"/>
          <w:szCs w:val="72"/>
        </w:rPr>
        <w:tab/>
      </w:r>
      <w:r w:rsidRPr="00470ECD">
        <w:rPr>
          <w:rStyle w:val="Vrazn"/>
          <w:rFonts w:ascii="Times New Roman" w:hAnsi="Times New Roman"/>
          <w:sz w:val="72"/>
          <w:szCs w:val="72"/>
          <w:bdr w:val="single" w:sz="4" w:space="0" w:color="auto"/>
        </w:rPr>
        <w:t xml:space="preserve"> </w:t>
      </w:r>
      <w:r w:rsidRPr="00470ECD">
        <w:rPr>
          <w:rFonts w:ascii="Helvetica-Narrow" w:hAnsi="Helvetica-Narrow"/>
          <w:b/>
          <w:spacing w:val="-2"/>
          <w:sz w:val="80"/>
          <w:szCs w:val="80"/>
          <w:bdr w:val="single" w:sz="4" w:space="0" w:color="auto"/>
        </w:rPr>
        <w:t xml:space="preserve">1 </w:t>
      </w:r>
      <w:r w:rsidRPr="00F1313F">
        <w:rPr>
          <w:rStyle w:val="Vrazn"/>
          <w:rFonts w:ascii="Helvetica-Narrow" w:hAnsi="Helvetica-Narrow" w:cs="Times New Roman"/>
          <w:spacing w:val="-2"/>
          <w:sz w:val="80"/>
          <w:szCs w:val="80"/>
        </w:rPr>
        <w:tab/>
      </w:r>
      <w:r>
        <w:rPr>
          <w:rStyle w:val="Vrazn"/>
          <w:i/>
        </w:rPr>
        <w:br w:type="page"/>
      </w:r>
    </w:p>
    <w:p w14:paraId="6B1B8B43" w14:textId="77777777" w:rsidR="008A6EB5" w:rsidRPr="00F460AC" w:rsidRDefault="00F460AC" w:rsidP="00DF7844">
      <w:pPr>
        <w:pStyle w:val="Obsah1"/>
        <w:rPr>
          <w:rStyle w:val="Vrazn"/>
          <w:i w:val="0"/>
        </w:rPr>
      </w:pPr>
      <w:r w:rsidRPr="00F460AC">
        <w:rPr>
          <w:rStyle w:val="Vrazn"/>
          <w:i w:val="0"/>
        </w:rPr>
        <w:lastRenderedPageBreak/>
        <w:t>OBSAH</w:t>
      </w:r>
      <w:r w:rsidR="008A6EB5" w:rsidRPr="00F460AC">
        <w:rPr>
          <w:rStyle w:val="Vrazn"/>
          <w:i w:val="0"/>
        </w:rPr>
        <w:t>:</w:t>
      </w:r>
    </w:p>
    <w:p w14:paraId="1ABA8460" w14:textId="6769BF3A" w:rsidR="00B83B98" w:rsidRDefault="00DF7844">
      <w:pPr>
        <w:pStyle w:val="Obsah1"/>
        <w:rPr>
          <w:rFonts w:eastAsiaTheme="minorEastAsia"/>
          <w:i w:val="0"/>
          <w:noProof/>
          <w:sz w:val="22"/>
          <w:lang w:eastAsia="sk-SK"/>
        </w:rPr>
      </w:pPr>
      <w:r>
        <w:rPr>
          <w:rStyle w:val="Hypertextovprepojenie"/>
          <w:i w:val="0"/>
          <w:noProof/>
        </w:rPr>
        <w:fldChar w:fldCharType="begin"/>
      </w:r>
      <w:r>
        <w:rPr>
          <w:rStyle w:val="Hypertextovprepojenie"/>
          <w:i w:val="0"/>
          <w:noProof/>
        </w:rPr>
        <w:instrText xml:space="preserve"> TOC \o "1-2" \h \z \u </w:instrText>
      </w:r>
      <w:r>
        <w:rPr>
          <w:rStyle w:val="Hypertextovprepojenie"/>
          <w:i w:val="0"/>
          <w:noProof/>
        </w:rPr>
        <w:fldChar w:fldCharType="separate"/>
      </w:r>
      <w:hyperlink w:anchor="_Toc527016527" w:history="1">
        <w:r w:rsidR="00B83B98" w:rsidRPr="00F27697">
          <w:rPr>
            <w:rStyle w:val="Hypertextovprepojenie"/>
            <w:noProof/>
          </w:rPr>
          <w:t>1. Základné údaje</w:t>
        </w:r>
        <w:r w:rsidR="00B83B98">
          <w:rPr>
            <w:noProof/>
            <w:webHidden/>
          </w:rPr>
          <w:tab/>
        </w:r>
        <w:r w:rsidR="00B83B98">
          <w:rPr>
            <w:noProof/>
            <w:webHidden/>
          </w:rPr>
          <w:fldChar w:fldCharType="begin"/>
        </w:r>
        <w:r w:rsidR="00B83B98">
          <w:rPr>
            <w:noProof/>
            <w:webHidden/>
          </w:rPr>
          <w:instrText xml:space="preserve"> PAGEREF _Toc527016527 \h </w:instrText>
        </w:r>
        <w:r w:rsidR="00B83B98">
          <w:rPr>
            <w:noProof/>
            <w:webHidden/>
          </w:rPr>
        </w:r>
        <w:r w:rsidR="00B83B98">
          <w:rPr>
            <w:noProof/>
            <w:webHidden/>
          </w:rPr>
          <w:fldChar w:fldCharType="separate"/>
        </w:r>
        <w:r w:rsidR="00E065F4">
          <w:rPr>
            <w:noProof/>
            <w:webHidden/>
          </w:rPr>
          <w:t>2</w:t>
        </w:r>
        <w:r w:rsidR="00B83B98">
          <w:rPr>
            <w:noProof/>
            <w:webHidden/>
          </w:rPr>
          <w:fldChar w:fldCharType="end"/>
        </w:r>
      </w:hyperlink>
    </w:p>
    <w:p w14:paraId="0075143F" w14:textId="6EFAF697" w:rsidR="00B83B98" w:rsidRDefault="00C60391">
      <w:pPr>
        <w:pStyle w:val="Obsah2"/>
        <w:tabs>
          <w:tab w:val="right" w:leader="dot" w:pos="10025"/>
        </w:tabs>
        <w:rPr>
          <w:rFonts w:eastAsiaTheme="minorEastAsia"/>
          <w:i w:val="0"/>
          <w:noProof/>
          <w:sz w:val="22"/>
          <w:lang w:eastAsia="sk-SK"/>
        </w:rPr>
      </w:pPr>
      <w:hyperlink w:anchor="_Toc527016528" w:history="1">
        <w:r w:rsidR="00B83B98" w:rsidRPr="00F27697">
          <w:rPr>
            <w:rStyle w:val="Hypertextovprepojenie"/>
            <w:noProof/>
          </w:rPr>
          <w:t>1.1. Opis stavebných úprav</w:t>
        </w:r>
        <w:r w:rsidR="00B83B98">
          <w:rPr>
            <w:noProof/>
            <w:webHidden/>
          </w:rPr>
          <w:tab/>
        </w:r>
        <w:r w:rsidR="00B83B98">
          <w:rPr>
            <w:noProof/>
            <w:webHidden/>
          </w:rPr>
          <w:fldChar w:fldCharType="begin"/>
        </w:r>
        <w:r w:rsidR="00B83B98">
          <w:rPr>
            <w:noProof/>
            <w:webHidden/>
          </w:rPr>
          <w:instrText xml:space="preserve"> PAGEREF _Toc527016528 \h </w:instrText>
        </w:r>
        <w:r w:rsidR="00B83B98">
          <w:rPr>
            <w:noProof/>
            <w:webHidden/>
          </w:rPr>
        </w:r>
        <w:r w:rsidR="00B83B98">
          <w:rPr>
            <w:noProof/>
            <w:webHidden/>
          </w:rPr>
          <w:fldChar w:fldCharType="separate"/>
        </w:r>
        <w:r w:rsidR="00E065F4">
          <w:rPr>
            <w:noProof/>
            <w:webHidden/>
          </w:rPr>
          <w:t>2</w:t>
        </w:r>
        <w:r w:rsidR="00B83B98">
          <w:rPr>
            <w:noProof/>
            <w:webHidden/>
          </w:rPr>
          <w:fldChar w:fldCharType="end"/>
        </w:r>
      </w:hyperlink>
    </w:p>
    <w:p w14:paraId="26965F4C" w14:textId="34EBDBA5" w:rsidR="00B83B98" w:rsidRDefault="00C60391">
      <w:pPr>
        <w:pStyle w:val="Obsah1"/>
        <w:rPr>
          <w:rFonts w:eastAsiaTheme="minorEastAsia"/>
          <w:i w:val="0"/>
          <w:noProof/>
          <w:sz w:val="22"/>
          <w:lang w:eastAsia="sk-SK"/>
        </w:rPr>
      </w:pPr>
      <w:hyperlink w:anchor="_Toc527016529" w:history="1">
        <w:r w:rsidR="00B83B98" w:rsidRPr="00F27697">
          <w:rPr>
            <w:rStyle w:val="Hypertextovprepojenie"/>
            <w:noProof/>
          </w:rPr>
          <w:t>2. Riešenie PBS</w:t>
        </w:r>
        <w:r w:rsidR="00B83B98">
          <w:rPr>
            <w:noProof/>
            <w:webHidden/>
          </w:rPr>
          <w:tab/>
        </w:r>
        <w:r w:rsidR="00B83B98">
          <w:rPr>
            <w:noProof/>
            <w:webHidden/>
          </w:rPr>
          <w:fldChar w:fldCharType="begin"/>
        </w:r>
        <w:r w:rsidR="00B83B98">
          <w:rPr>
            <w:noProof/>
            <w:webHidden/>
          </w:rPr>
          <w:instrText xml:space="preserve"> PAGEREF _Toc527016529 \h </w:instrText>
        </w:r>
        <w:r w:rsidR="00B83B98">
          <w:rPr>
            <w:noProof/>
            <w:webHidden/>
          </w:rPr>
        </w:r>
        <w:r w:rsidR="00B83B98">
          <w:rPr>
            <w:noProof/>
            <w:webHidden/>
          </w:rPr>
          <w:fldChar w:fldCharType="separate"/>
        </w:r>
        <w:r w:rsidR="00E065F4">
          <w:rPr>
            <w:noProof/>
            <w:webHidden/>
          </w:rPr>
          <w:t>3</w:t>
        </w:r>
        <w:r w:rsidR="00B83B98">
          <w:rPr>
            <w:noProof/>
            <w:webHidden/>
          </w:rPr>
          <w:fldChar w:fldCharType="end"/>
        </w:r>
      </w:hyperlink>
    </w:p>
    <w:p w14:paraId="71D2B91B" w14:textId="1B7BE71F" w:rsidR="00B83B98" w:rsidRDefault="00C60391">
      <w:pPr>
        <w:pStyle w:val="Obsah2"/>
        <w:tabs>
          <w:tab w:val="right" w:leader="dot" w:pos="10025"/>
        </w:tabs>
        <w:rPr>
          <w:rFonts w:eastAsiaTheme="minorEastAsia"/>
          <w:i w:val="0"/>
          <w:noProof/>
          <w:sz w:val="22"/>
          <w:lang w:eastAsia="sk-SK"/>
        </w:rPr>
      </w:pPr>
      <w:hyperlink w:anchor="_Toc527016530" w:history="1">
        <w:r w:rsidR="00B83B98" w:rsidRPr="00F27697">
          <w:rPr>
            <w:rStyle w:val="Hypertextovprepojenie"/>
            <w:noProof/>
          </w:rPr>
          <w:t>2.1. Zatriedenie zmeny stavby z hľadiska PBS</w:t>
        </w:r>
        <w:r w:rsidR="00B83B98">
          <w:rPr>
            <w:noProof/>
            <w:webHidden/>
          </w:rPr>
          <w:tab/>
        </w:r>
        <w:r w:rsidR="00B83B98">
          <w:rPr>
            <w:noProof/>
            <w:webHidden/>
          </w:rPr>
          <w:fldChar w:fldCharType="begin"/>
        </w:r>
        <w:r w:rsidR="00B83B98">
          <w:rPr>
            <w:noProof/>
            <w:webHidden/>
          </w:rPr>
          <w:instrText xml:space="preserve"> PAGEREF _Toc527016530 \h </w:instrText>
        </w:r>
        <w:r w:rsidR="00B83B98">
          <w:rPr>
            <w:noProof/>
            <w:webHidden/>
          </w:rPr>
        </w:r>
        <w:r w:rsidR="00B83B98">
          <w:rPr>
            <w:noProof/>
            <w:webHidden/>
          </w:rPr>
          <w:fldChar w:fldCharType="separate"/>
        </w:r>
        <w:r w:rsidR="00E065F4">
          <w:rPr>
            <w:noProof/>
            <w:webHidden/>
          </w:rPr>
          <w:t>4</w:t>
        </w:r>
        <w:r w:rsidR="00B83B98">
          <w:rPr>
            <w:noProof/>
            <w:webHidden/>
          </w:rPr>
          <w:fldChar w:fldCharType="end"/>
        </w:r>
      </w:hyperlink>
    </w:p>
    <w:p w14:paraId="3C1425A0" w14:textId="69AFE2F6" w:rsidR="00B83B98" w:rsidRDefault="00C60391">
      <w:pPr>
        <w:pStyle w:val="Obsah2"/>
        <w:tabs>
          <w:tab w:val="right" w:leader="dot" w:pos="10025"/>
        </w:tabs>
        <w:rPr>
          <w:rFonts w:eastAsiaTheme="minorEastAsia"/>
          <w:i w:val="0"/>
          <w:noProof/>
          <w:sz w:val="22"/>
          <w:lang w:eastAsia="sk-SK"/>
        </w:rPr>
      </w:pPr>
      <w:hyperlink w:anchor="_Toc527016531" w:history="1">
        <w:r w:rsidR="00B83B98" w:rsidRPr="00F27697">
          <w:rPr>
            <w:rStyle w:val="Hypertextovprepojenie"/>
            <w:noProof/>
          </w:rPr>
          <w:t>2.2. Posúdenie vplyvu stavebných úprav z hľadiska PBS</w:t>
        </w:r>
        <w:r w:rsidR="00B83B98">
          <w:rPr>
            <w:noProof/>
            <w:webHidden/>
          </w:rPr>
          <w:tab/>
        </w:r>
        <w:r w:rsidR="00B83B98">
          <w:rPr>
            <w:noProof/>
            <w:webHidden/>
          </w:rPr>
          <w:fldChar w:fldCharType="begin"/>
        </w:r>
        <w:r w:rsidR="00B83B98">
          <w:rPr>
            <w:noProof/>
            <w:webHidden/>
          </w:rPr>
          <w:instrText xml:space="preserve"> PAGEREF _Toc527016531 \h </w:instrText>
        </w:r>
        <w:r w:rsidR="00B83B98">
          <w:rPr>
            <w:noProof/>
            <w:webHidden/>
          </w:rPr>
        </w:r>
        <w:r w:rsidR="00B83B98">
          <w:rPr>
            <w:noProof/>
            <w:webHidden/>
          </w:rPr>
          <w:fldChar w:fldCharType="separate"/>
        </w:r>
        <w:r w:rsidR="00E065F4">
          <w:rPr>
            <w:noProof/>
            <w:webHidden/>
          </w:rPr>
          <w:t>4</w:t>
        </w:r>
        <w:r w:rsidR="00B83B98">
          <w:rPr>
            <w:noProof/>
            <w:webHidden/>
          </w:rPr>
          <w:fldChar w:fldCharType="end"/>
        </w:r>
      </w:hyperlink>
    </w:p>
    <w:p w14:paraId="6BF44111" w14:textId="52239A33" w:rsidR="00B83B98" w:rsidRDefault="00C60391">
      <w:pPr>
        <w:pStyle w:val="Obsah2"/>
        <w:tabs>
          <w:tab w:val="right" w:leader="dot" w:pos="10025"/>
        </w:tabs>
        <w:rPr>
          <w:rFonts w:eastAsiaTheme="minorEastAsia"/>
          <w:i w:val="0"/>
          <w:noProof/>
          <w:sz w:val="22"/>
          <w:lang w:eastAsia="sk-SK"/>
        </w:rPr>
      </w:pPr>
      <w:hyperlink w:anchor="_Toc527016532" w:history="1">
        <w:r w:rsidR="00B83B98" w:rsidRPr="00F27697">
          <w:rPr>
            <w:rStyle w:val="Hypertextovprepojenie"/>
            <w:noProof/>
          </w:rPr>
          <w:t>2.3. Určenie požiarnobezpečnostných opatrení</w:t>
        </w:r>
        <w:r w:rsidR="00B83B98">
          <w:rPr>
            <w:noProof/>
            <w:webHidden/>
          </w:rPr>
          <w:tab/>
        </w:r>
        <w:r w:rsidR="00B83B98">
          <w:rPr>
            <w:noProof/>
            <w:webHidden/>
          </w:rPr>
          <w:fldChar w:fldCharType="begin"/>
        </w:r>
        <w:r w:rsidR="00B83B98">
          <w:rPr>
            <w:noProof/>
            <w:webHidden/>
          </w:rPr>
          <w:instrText xml:space="preserve"> PAGEREF _Toc527016532 \h </w:instrText>
        </w:r>
        <w:r w:rsidR="00B83B98">
          <w:rPr>
            <w:noProof/>
            <w:webHidden/>
          </w:rPr>
        </w:r>
        <w:r w:rsidR="00B83B98">
          <w:rPr>
            <w:noProof/>
            <w:webHidden/>
          </w:rPr>
          <w:fldChar w:fldCharType="separate"/>
        </w:r>
        <w:r w:rsidR="00E065F4">
          <w:rPr>
            <w:noProof/>
            <w:webHidden/>
          </w:rPr>
          <w:t>5</w:t>
        </w:r>
        <w:r w:rsidR="00B83B98">
          <w:rPr>
            <w:noProof/>
            <w:webHidden/>
          </w:rPr>
          <w:fldChar w:fldCharType="end"/>
        </w:r>
      </w:hyperlink>
    </w:p>
    <w:p w14:paraId="14711021" w14:textId="28905BB4" w:rsidR="00B83B98" w:rsidRDefault="00C60391">
      <w:pPr>
        <w:pStyle w:val="Obsah1"/>
        <w:rPr>
          <w:rFonts w:eastAsiaTheme="minorEastAsia"/>
          <w:i w:val="0"/>
          <w:noProof/>
          <w:sz w:val="22"/>
          <w:lang w:eastAsia="sk-SK"/>
        </w:rPr>
      </w:pPr>
      <w:hyperlink w:anchor="_Toc527016533" w:history="1">
        <w:r w:rsidR="00B83B98" w:rsidRPr="00F27697">
          <w:rPr>
            <w:rStyle w:val="Hypertextovprepojenie"/>
            <w:noProof/>
          </w:rPr>
          <w:t>3. Záver</w:t>
        </w:r>
        <w:r w:rsidR="00B83B98">
          <w:rPr>
            <w:noProof/>
            <w:webHidden/>
          </w:rPr>
          <w:tab/>
        </w:r>
        <w:r w:rsidR="00B83B98">
          <w:rPr>
            <w:noProof/>
            <w:webHidden/>
          </w:rPr>
          <w:fldChar w:fldCharType="begin"/>
        </w:r>
        <w:r w:rsidR="00B83B98">
          <w:rPr>
            <w:noProof/>
            <w:webHidden/>
          </w:rPr>
          <w:instrText xml:space="preserve"> PAGEREF _Toc527016533 \h </w:instrText>
        </w:r>
        <w:r w:rsidR="00B83B98">
          <w:rPr>
            <w:noProof/>
            <w:webHidden/>
          </w:rPr>
        </w:r>
        <w:r w:rsidR="00B83B98">
          <w:rPr>
            <w:noProof/>
            <w:webHidden/>
          </w:rPr>
          <w:fldChar w:fldCharType="separate"/>
        </w:r>
        <w:r w:rsidR="00E065F4">
          <w:rPr>
            <w:noProof/>
            <w:webHidden/>
          </w:rPr>
          <w:t>6</w:t>
        </w:r>
        <w:r w:rsidR="00B83B98">
          <w:rPr>
            <w:noProof/>
            <w:webHidden/>
          </w:rPr>
          <w:fldChar w:fldCharType="end"/>
        </w:r>
      </w:hyperlink>
    </w:p>
    <w:p w14:paraId="50848BA4" w14:textId="2EDC775B" w:rsidR="00B83B98" w:rsidRDefault="00C60391">
      <w:pPr>
        <w:pStyle w:val="Obsah1"/>
        <w:rPr>
          <w:rFonts w:eastAsiaTheme="minorEastAsia"/>
          <w:i w:val="0"/>
          <w:noProof/>
          <w:sz w:val="22"/>
          <w:lang w:eastAsia="sk-SK"/>
        </w:rPr>
      </w:pPr>
      <w:hyperlink w:anchor="_Toc527016534" w:history="1">
        <w:r w:rsidR="00B83B98" w:rsidRPr="00F27697">
          <w:rPr>
            <w:rStyle w:val="Hypertextovprepojenie"/>
            <w:noProof/>
          </w:rPr>
          <w:t>4. Použité predpisy a normy</w:t>
        </w:r>
        <w:r w:rsidR="00B83B98">
          <w:rPr>
            <w:noProof/>
            <w:webHidden/>
          </w:rPr>
          <w:tab/>
        </w:r>
        <w:r w:rsidR="00B83B98">
          <w:rPr>
            <w:noProof/>
            <w:webHidden/>
          </w:rPr>
          <w:fldChar w:fldCharType="begin"/>
        </w:r>
        <w:r w:rsidR="00B83B98">
          <w:rPr>
            <w:noProof/>
            <w:webHidden/>
          </w:rPr>
          <w:instrText xml:space="preserve"> PAGEREF _Toc527016534 \h </w:instrText>
        </w:r>
        <w:r w:rsidR="00B83B98">
          <w:rPr>
            <w:noProof/>
            <w:webHidden/>
          </w:rPr>
        </w:r>
        <w:r w:rsidR="00B83B98">
          <w:rPr>
            <w:noProof/>
            <w:webHidden/>
          </w:rPr>
          <w:fldChar w:fldCharType="separate"/>
        </w:r>
        <w:r w:rsidR="00E065F4">
          <w:rPr>
            <w:noProof/>
            <w:webHidden/>
          </w:rPr>
          <w:t>6</w:t>
        </w:r>
        <w:r w:rsidR="00B83B98">
          <w:rPr>
            <w:noProof/>
            <w:webHidden/>
          </w:rPr>
          <w:fldChar w:fldCharType="end"/>
        </w:r>
      </w:hyperlink>
    </w:p>
    <w:p w14:paraId="07EE01A0" w14:textId="77777777" w:rsidR="00F460AC" w:rsidRDefault="00DF7844" w:rsidP="00DF7844">
      <w:pPr>
        <w:pStyle w:val="Obsah1"/>
        <w:rPr>
          <w:rStyle w:val="Vrazn"/>
        </w:rPr>
      </w:pPr>
      <w:r>
        <w:rPr>
          <w:rStyle w:val="Hypertextovprepojenie"/>
          <w:i w:val="0"/>
          <w:noProof/>
        </w:rPr>
        <w:fldChar w:fldCharType="end"/>
      </w:r>
    </w:p>
    <w:p w14:paraId="50C111F1" w14:textId="77777777" w:rsidR="00423E24" w:rsidRDefault="008F1FD4" w:rsidP="003A288C">
      <w:pPr>
        <w:pStyle w:val="Nadpis1"/>
      </w:pPr>
      <w:bookmarkStart w:id="0" w:name="_Toc527016527"/>
      <w:r>
        <w:t>Základné údaje</w:t>
      </w:r>
      <w:bookmarkEnd w:id="0"/>
    </w:p>
    <w:p w14:paraId="19DA3AF2" w14:textId="3B304B29" w:rsidR="00D44273" w:rsidRDefault="00186261" w:rsidP="00D44273">
      <w:r>
        <w:t>Posudzovaná b</w:t>
      </w:r>
      <w:r w:rsidR="00D44273">
        <w:t xml:space="preserve">udova </w:t>
      </w:r>
      <w:r w:rsidR="006568CA" w:rsidRPr="00DD3C41">
        <w:t>slúži</w:t>
      </w:r>
      <w:r w:rsidR="006568CA">
        <w:t xml:space="preserve"> ako materská škola</w:t>
      </w:r>
      <w:r w:rsidR="006568CA" w:rsidRPr="00DD3C41">
        <w:t xml:space="preserve"> a aj naďalej bude slúžiť </w:t>
      </w:r>
      <w:r w:rsidR="006568CA">
        <w:t xml:space="preserve">ako materská škola </w:t>
      </w:r>
      <w:r w:rsidR="006568CA" w:rsidRPr="00DD3C41">
        <w:t>pre výchovu detí predškolského veku.</w:t>
      </w:r>
      <w:r w:rsidR="006568CA">
        <w:t xml:space="preserve"> Budova bola postavená pred rokom 1981.</w:t>
      </w:r>
      <w:r w:rsidR="00EB4AEC">
        <w:t xml:space="preserve"> Objekt bol realizovaný vo dvoch etapách – predná časť – priestory materskej školy vrátane kuchyne; zadná časť – je tam kotolňa, sklad a hygiena.</w:t>
      </w:r>
    </w:p>
    <w:p w14:paraId="094EE455" w14:textId="77777777" w:rsidR="00EB4AEC" w:rsidRPr="007B59F5" w:rsidRDefault="00EB4AEC" w:rsidP="00EB4AEC">
      <w:r w:rsidRPr="007B59F5">
        <w:t>Zvislé a vodorovné nosné konštrukcie</w:t>
      </w:r>
      <w:r>
        <w:t xml:space="preserve"> ostávajú existujúce.</w:t>
      </w:r>
    </w:p>
    <w:p w14:paraId="329A3A9D" w14:textId="77777777" w:rsidR="00EB4AEC" w:rsidRPr="00E065F4" w:rsidRDefault="00EB4AEC" w:rsidP="00EB4AEC">
      <w:pPr>
        <w:rPr>
          <w:b/>
          <w:bCs/>
        </w:rPr>
      </w:pPr>
      <w:r w:rsidRPr="00E065F4">
        <w:rPr>
          <w:b/>
          <w:bCs/>
        </w:rPr>
        <w:t xml:space="preserve">Cieľom projektu je výrazné zníženie energetickej náročnosti budovy materskej školy.  </w:t>
      </w:r>
    </w:p>
    <w:p w14:paraId="50956F46" w14:textId="3A389193" w:rsidR="006568CA" w:rsidRDefault="006568CA" w:rsidP="006568CA">
      <w:r w:rsidRPr="000025B3">
        <w:t xml:space="preserve">Dopravne je </w:t>
      </w:r>
      <w:r>
        <w:t>objekt materskej školy napojený na obecnú prístupovú komunikáciu, cez existujúci vjazd.</w:t>
      </w:r>
      <w:r w:rsidRPr="000025B3">
        <w:t xml:space="preserve"> </w:t>
      </w:r>
    </w:p>
    <w:p w14:paraId="24A6EED8" w14:textId="6CB519C8" w:rsidR="006568CA" w:rsidRDefault="006568CA" w:rsidP="006568CA">
      <w:r w:rsidRPr="000025B3">
        <w:t>Pozemok stavby je rovinatý.</w:t>
      </w:r>
      <w:r>
        <w:t xml:space="preserve"> </w:t>
      </w:r>
    </w:p>
    <w:p w14:paraId="0C73C2F3" w14:textId="358C9F36" w:rsidR="006568CA" w:rsidRPr="00DD3C41" w:rsidRDefault="006568CA" w:rsidP="006568CA">
      <w:r w:rsidRPr="00DD3C41">
        <w:t>Jedná sa o jednopodlažnú budovu bez podpivničenia</w:t>
      </w:r>
      <w:r>
        <w:t xml:space="preserve"> tvaru L</w:t>
      </w:r>
      <w:r w:rsidRPr="00DD3C41">
        <w:t>, so sedlovými strechami</w:t>
      </w:r>
      <w:r>
        <w:t xml:space="preserve"> tvorenými krovmi</w:t>
      </w:r>
      <w:r w:rsidRPr="00DD3C41">
        <w:t>. Podstrešný priestor (povala)</w:t>
      </w:r>
      <w:r>
        <w:t xml:space="preserve"> </w:t>
      </w:r>
      <w:r w:rsidRPr="00DD3C41">
        <w:t xml:space="preserve">ostáva bez využitia. </w:t>
      </w:r>
    </w:p>
    <w:p w14:paraId="5B5D4D1A" w14:textId="68A81DE9" w:rsidR="00EB4AEC" w:rsidRPr="00EB4AEC" w:rsidRDefault="00EB4AEC" w:rsidP="00EB4AEC">
      <w:r w:rsidRPr="00EB4AEC">
        <w:t xml:space="preserve">Funkčne využitie a dispozičné riešenie materskej školy ostávajú nezmenené. </w:t>
      </w:r>
    </w:p>
    <w:p w14:paraId="3F40A04B" w14:textId="77777777" w:rsidR="008F1FD4" w:rsidRDefault="00EA70F6" w:rsidP="008F1FD4">
      <w:pPr>
        <w:pStyle w:val="Nadpis2"/>
      </w:pPr>
      <w:bookmarkStart w:id="1" w:name="_Toc527016528"/>
      <w:r>
        <w:t>Opis stavebných úprav</w:t>
      </w:r>
      <w:bookmarkEnd w:id="1"/>
    </w:p>
    <w:p w14:paraId="2F6A2812" w14:textId="16900313" w:rsidR="00054203" w:rsidRPr="00975049" w:rsidRDefault="00054203" w:rsidP="00054203">
      <w:pPr>
        <w:spacing w:before="120"/>
        <w:rPr>
          <w:u w:val="single"/>
        </w:rPr>
      </w:pPr>
      <w:r w:rsidRPr="00975049">
        <w:rPr>
          <w:u w:val="single"/>
        </w:rPr>
        <w:t xml:space="preserve">Z hľadiska </w:t>
      </w:r>
      <w:r w:rsidRPr="00975049">
        <w:rPr>
          <w:b/>
          <w:u w:val="single"/>
        </w:rPr>
        <w:t>stavebno-technického riešenia</w:t>
      </w:r>
      <w:r w:rsidRPr="00975049">
        <w:rPr>
          <w:u w:val="single"/>
        </w:rPr>
        <w:t xml:space="preserve"> sú navrhované nasledovné stavebné úpravy:</w:t>
      </w:r>
    </w:p>
    <w:p w14:paraId="4B7A45DC" w14:textId="1BAEBE69" w:rsidR="00EB4AEC" w:rsidRDefault="00EB4AEC" w:rsidP="00EB4AEC">
      <w:pPr>
        <w:rPr>
          <w:u w:val="single"/>
        </w:rPr>
      </w:pPr>
      <w:r>
        <w:t>- p</w:t>
      </w:r>
      <w:r w:rsidRPr="00DD3C41">
        <w:t xml:space="preserve">re zabezpečenie vstupu do objektu zdravotne postihnutým osobám je riešený </w:t>
      </w:r>
      <w:r>
        <w:t xml:space="preserve">nový </w:t>
      </w:r>
      <w:r w:rsidRPr="00DD3C41">
        <w:t>bezbariérový prístup rampou</w:t>
      </w:r>
    </w:p>
    <w:p w14:paraId="4AF14292" w14:textId="748D329A" w:rsidR="00EB4AEC" w:rsidRDefault="00EB4AEC" w:rsidP="00EB4AEC">
      <w:pPr>
        <w:rPr>
          <w:u w:val="single"/>
        </w:rPr>
      </w:pPr>
      <w:r w:rsidRPr="00EB4AEC">
        <w:t xml:space="preserve">- </w:t>
      </w:r>
      <w:r>
        <w:t>p</w:t>
      </w:r>
      <w:r w:rsidRPr="00DD3C41">
        <w:t xml:space="preserve">re vstup do podkrovného priestoru je zo zadnej (východnej stany) riešené </w:t>
      </w:r>
      <w:r>
        <w:t xml:space="preserve">nové </w:t>
      </w:r>
      <w:r w:rsidRPr="00E065F4">
        <w:rPr>
          <w:u w:val="single"/>
        </w:rPr>
        <w:t>vonkajšie</w:t>
      </w:r>
      <w:r w:rsidRPr="00DD3C41">
        <w:t xml:space="preserve"> oceľové schodisko.</w:t>
      </w:r>
    </w:p>
    <w:p w14:paraId="53B9B473" w14:textId="4491CDC0" w:rsidR="00EB4AEC" w:rsidRDefault="00F7051D" w:rsidP="009D6352">
      <w:r>
        <w:t xml:space="preserve">- vybúranie existujúcej podlahy, zriadenie novej podlahy vrátane jej zateplenia </w:t>
      </w:r>
    </w:p>
    <w:p w14:paraId="176E717C" w14:textId="6D32C4BF" w:rsidR="00EB4AEC" w:rsidRDefault="00EB4AEC" w:rsidP="009D6352">
      <w:r>
        <w:t>- všetky dvere v objekte musia byť zdvihnuté o 100 mm kvôli zatepleniu podlahy</w:t>
      </w:r>
    </w:p>
    <w:p w14:paraId="4FB2D53D" w14:textId="7BD4BE41" w:rsidR="00EB4AEC" w:rsidRDefault="00EB4AEC" w:rsidP="009D6352">
      <w:r>
        <w:t xml:space="preserve">- </w:t>
      </w:r>
      <w:r>
        <w:t>osadeni</w:t>
      </w:r>
      <w:r>
        <w:t>e</w:t>
      </w:r>
      <w:r>
        <w:t xml:space="preserve"> </w:t>
      </w:r>
      <w:proofErr w:type="spellStart"/>
      <w:r>
        <w:t>fotovoltaických</w:t>
      </w:r>
      <w:proofErr w:type="spellEnd"/>
      <w:r>
        <w:t xml:space="preserve"> článkov na strechu</w:t>
      </w:r>
    </w:p>
    <w:p w14:paraId="27CE0F31" w14:textId="49BBF36F" w:rsidR="00EB4AEC" w:rsidRDefault="00EB4AEC" w:rsidP="009D6352">
      <w:r>
        <w:t xml:space="preserve">- jedná časť krovu bude zosilnená novými drevenými krokvami kvôli osadeniu </w:t>
      </w:r>
      <w:proofErr w:type="spellStart"/>
      <w:r>
        <w:t>fotovoltaických</w:t>
      </w:r>
      <w:proofErr w:type="spellEnd"/>
      <w:r>
        <w:t xml:space="preserve"> článkov na strechu</w:t>
      </w:r>
    </w:p>
    <w:p w14:paraId="4A76B3A7" w14:textId="7273F6A6" w:rsidR="00F7051D" w:rsidRDefault="00F7051D" w:rsidP="009D6352">
      <w:r>
        <w:t xml:space="preserve">- zateplenie obvodového plášťa kontaktným zatepľovacím systémom z izolačných dosiek z čadičovej vlny ISOVER TP PROFI </w:t>
      </w:r>
      <w:r w:rsidRPr="00E065F4">
        <w:rPr>
          <w:i/>
          <w:iCs/>
        </w:rPr>
        <w:t>– KZS je nehorľavý</w:t>
      </w:r>
      <w:r w:rsidR="00E065F4" w:rsidRPr="00E065F4">
        <w:rPr>
          <w:i/>
          <w:iCs/>
        </w:rPr>
        <w:t>, preto sa na neho čl. 2.1.2 STN 73 0834 nevzťahuje</w:t>
      </w:r>
    </w:p>
    <w:p w14:paraId="29F4C3BA" w14:textId="7D482139" w:rsidR="00F7051D" w:rsidRDefault="00F7051D" w:rsidP="009D6352">
      <w:r>
        <w:t xml:space="preserve">- zateplenie </w:t>
      </w:r>
      <w:proofErr w:type="spellStart"/>
      <w:r>
        <w:t>sokľa</w:t>
      </w:r>
      <w:proofErr w:type="spellEnd"/>
      <w:r>
        <w:t xml:space="preserve"> a základov bude z </w:t>
      </w:r>
      <w:proofErr w:type="spellStart"/>
      <w:r>
        <w:t>extrudovaného</w:t>
      </w:r>
      <w:proofErr w:type="spellEnd"/>
      <w:r>
        <w:t xml:space="preserve"> polystyrénu hr. 100 mm</w:t>
      </w:r>
    </w:p>
    <w:p w14:paraId="532F745A" w14:textId="332A8F3C" w:rsidR="00F7051D" w:rsidRDefault="00F7051D" w:rsidP="009D6352">
      <w:r>
        <w:t>- zateplenie stropu medzi existujúcimi drevenými stropnými trámami minerálnou vlnou ISOVER UNIROL PLUS hr. 200 mm</w:t>
      </w:r>
    </w:p>
    <w:p w14:paraId="02C5C372" w14:textId="7F0FFD5D" w:rsidR="00F7051D" w:rsidRDefault="00F7051D" w:rsidP="009D6352">
      <w:r>
        <w:t xml:space="preserve">- </w:t>
      </w:r>
      <w:r w:rsidR="00E065F4">
        <w:t xml:space="preserve">v celej budove sa </w:t>
      </w:r>
      <w:r>
        <w:t>zrealizuje nový SDK podhľad s požiarnou odolnosťou</w:t>
      </w:r>
      <w:r w:rsidR="00BB1435">
        <w:t xml:space="preserve"> 30 min</w:t>
      </w:r>
    </w:p>
    <w:p w14:paraId="7F441739" w14:textId="1FA720CF" w:rsidR="00F7051D" w:rsidRDefault="00F7051D" w:rsidP="009D6352">
      <w:r>
        <w:t>- odizolovanie obvodových stien proti spodnej vode injektážou</w:t>
      </w:r>
    </w:p>
    <w:p w14:paraId="69A26363" w14:textId="26E8580E" w:rsidR="00F7051D" w:rsidRDefault="00F7051D" w:rsidP="009D6352">
      <w:r>
        <w:t xml:space="preserve">- zateplenie strešného plášťa izoláciou ISOVER UNIROL PLUS hr. 160 a 300 mm voľne uloženou medzi </w:t>
      </w:r>
      <w:proofErr w:type="spellStart"/>
      <w:r>
        <w:t>navrhntý</w:t>
      </w:r>
      <w:proofErr w:type="spellEnd"/>
      <w:r>
        <w:t xml:space="preserve"> pochôdzný systém ISOVER </w:t>
      </w:r>
      <w:proofErr w:type="spellStart"/>
      <w:r>
        <w:t>STEPcross</w:t>
      </w:r>
      <w:proofErr w:type="spellEnd"/>
      <w:r>
        <w:t>. Priestor povaly nebude využívaný.</w:t>
      </w:r>
    </w:p>
    <w:p w14:paraId="3A86D725" w14:textId="2F08F82F" w:rsidR="00F7051D" w:rsidRDefault="00F7051D" w:rsidP="009D6352">
      <w:r>
        <w:t>- demontáž existujúce</w:t>
      </w:r>
      <w:r w:rsidR="00E065F4">
        <w:t>ho strešného plášťa z</w:t>
      </w:r>
      <w:r>
        <w:t xml:space="preserve"> plechovej krytiny</w:t>
      </w:r>
    </w:p>
    <w:p w14:paraId="7D604C63" w14:textId="3668E2E8" w:rsidR="00F7051D" w:rsidRDefault="00F7051D" w:rsidP="009D6352">
      <w:r>
        <w:t>- montáž nového strešného plášťa z </w:t>
      </w:r>
      <w:proofErr w:type="spellStart"/>
      <w:r>
        <w:t>falcovaného</w:t>
      </w:r>
      <w:proofErr w:type="spellEnd"/>
      <w:r>
        <w:t xml:space="preserve"> plechu</w:t>
      </w:r>
    </w:p>
    <w:p w14:paraId="70D5A17D" w14:textId="3E09B35A" w:rsidR="00F7051D" w:rsidRDefault="00F7051D" w:rsidP="009D6352">
      <w:r>
        <w:t>- výmena všetkých existujúcich drevených okien za nové plastové, výmena všetkých exteriérových drevených dverí za nové plastové dvere; otvory sa nezväčšujú ani nezmenšujú</w:t>
      </w:r>
    </w:p>
    <w:p w14:paraId="4D983ADD" w14:textId="74CDB659" w:rsidR="00F7051D" w:rsidRDefault="00F7051D" w:rsidP="009D6352">
      <w:r>
        <w:t xml:space="preserve">- hlavný vstup do objektu sa </w:t>
      </w:r>
      <w:proofErr w:type="spellStart"/>
      <w:r w:rsidR="00054203">
        <w:t>prestreší</w:t>
      </w:r>
      <w:proofErr w:type="spellEnd"/>
      <w:r>
        <w:t xml:space="preserve"> nov</w:t>
      </w:r>
      <w:r w:rsidR="00054203">
        <w:t>ou</w:t>
      </w:r>
      <w:r>
        <w:t xml:space="preserve"> hliníkov</w:t>
      </w:r>
      <w:r w:rsidR="00054203">
        <w:t>ou</w:t>
      </w:r>
      <w:r>
        <w:t xml:space="preserve"> </w:t>
      </w:r>
      <w:proofErr w:type="spellStart"/>
      <w:r>
        <w:t>pergol</w:t>
      </w:r>
      <w:r w:rsidR="00054203">
        <w:t>ou</w:t>
      </w:r>
      <w:proofErr w:type="spellEnd"/>
    </w:p>
    <w:p w14:paraId="12D9779C" w14:textId="7983D98B" w:rsidR="00054203" w:rsidRDefault="00054203" w:rsidP="009D6352">
      <w:r>
        <w:t>- osadenie nového zásobníkového ohrievača vody</w:t>
      </w:r>
    </w:p>
    <w:p w14:paraId="523DA906" w14:textId="3528096A" w:rsidR="00054203" w:rsidRDefault="00054203" w:rsidP="009D6352">
      <w:r>
        <w:lastRenderedPageBreak/>
        <w:t>- v celom objekte sa vymenia ELI rozvody za nové</w:t>
      </w:r>
    </w:p>
    <w:p w14:paraId="5BFE088A" w14:textId="7C62C2B1" w:rsidR="00054203" w:rsidRDefault="00054203" w:rsidP="009D6352">
      <w:r>
        <w:t>- existujúci bleskozvod sa vymení za nový</w:t>
      </w:r>
    </w:p>
    <w:p w14:paraId="73D40E10" w14:textId="0625E7DD" w:rsidR="00054203" w:rsidRDefault="00054203" w:rsidP="009D6352">
      <w:r>
        <w:t>- vykurovanie – zruší sa plynový kotol a nahradí sa tepelným čerpadlom typu vzduch – voda</w:t>
      </w:r>
    </w:p>
    <w:p w14:paraId="7532C996" w14:textId="6830CC2C" w:rsidR="00054203" w:rsidRDefault="00054203" w:rsidP="009D6352">
      <w:r>
        <w:t>- osadenie novej VZT</w:t>
      </w:r>
      <w:r w:rsidR="00E065F4">
        <w:t xml:space="preserve"> (na princípe </w:t>
      </w:r>
      <w:r w:rsidR="00E065F4">
        <w:t>rekuperácie</w:t>
      </w:r>
      <w:r w:rsidR="00E065F4">
        <w:t>) do celého objektu</w:t>
      </w:r>
    </w:p>
    <w:p w14:paraId="19DDF1A9" w14:textId="33159C36" w:rsidR="00B145F6" w:rsidRDefault="00B145F6" w:rsidP="00B145F6">
      <w:r>
        <w:tab/>
        <w:t>Navrhovanými stavebnými úpravami nedochádza k zmenám kapac</w:t>
      </w:r>
      <w:r w:rsidR="00054203">
        <w:t>ity</w:t>
      </w:r>
      <w:r>
        <w:t xml:space="preserve"> </w:t>
      </w:r>
      <w:r w:rsidR="00054203">
        <w:t>škôlky ani jej zázemia,</w:t>
      </w:r>
      <w:r>
        <w:t xml:space="preserve"> t. j. obsadenosť budovy osobami sa nemení, nedochádza k zmene účelu užívania budovy ako </w:t>
      </w:r>
      <w:r w:rsidR="00054203">
        <w:t>ani</w:t>
      </w:r>
      <w:r>
        <w:t xml:space="preserve"> samotných priestorov v budove. Predložená dokumentácia rieši </w:t>
      </w:r>
      <w:r w:rsidR="00054203">
        <w:t>zníženie energetickej náročností budovy</w:t>
      </w:r>
      <w:r>
        <w:t xml:space="preserve"> bez zásahu do prevádzkovania jednotlivých priestorov, preto predloženou PD nedochádza k zmene prevádzkových predpisov a prevádzkových postupov pre jednotlivé priestory v budove. </w:t>
      </w:r>
    </w:p>
    <w:p w14:paraId="053C2407" w14:textId="7E53DFB0" w:rsidR="00B0421C" w:rsidRDefault="00B0421C" w:rsidP="00B0421C">
      <w:pPr>
        <w:pStyle w:val="Nadpis2"/>
      </w:pPr>
      <w:r>
        <w:t>Technické vybavenie budovy</w:t>
      </w:r>
    </w:p>
    <w:p w14:paraId="72B9683B" w14:textId="4D833867" w:rsidR="00B0421C" w:rsidRDefault="00B0421C" w:rsidP="00B0421C">
      <w:pPr>
        <w:pStyle w:val="Citcia"/>
      </w:pPr>
      <w:r>
        <w:t>Vzduchotechnické zariadenie</w:t>
      </w:r>
    </w:p>
    <w:p w14:paraId="675EFF23" w14:textId="6296A782" w:rsidR="00FB4B82" w:rsidRDefault="004768EF" w:rsidP="004768EF">
      <w:r>
        <w:t xml:space="preserve">VZT bude </w:t>
      </w:r>
      <w:r w:rsidR="00E065F4">
        <w:t>osadené</w:t>
      </w:r>
      <w:r>
        <w:t xml:space="preserve"> do celej budovy a bude slúžiť ako rekuperačná jednotka. </w:t>
      </w:r>
    </w:p>
    <w:p w14:paraId="3E17A0E2" w14:textId="48A50F5A" w:rsidR="00B0421C" w:rsidRDefault="00FB4B82" w:rsidP="004768EF">
      <w:r>
        <w:t xml:space="preserve">Pre priestory tried a herne, šatní a sociálnych priestorov </w:t>
      </w:r>
      <w:r>
        <w:t>sa navrhuj</w:t>
      </w:r>
      <w:r w:rsidR="004768EF">
        <w:t>e rekuperačn</w:t>
      </w:r>
      <w:r>
        <w:t>á</w:t>
      </w:r>
      <w:r w:rsidR="004768EF">
        <w:t xml:space="preserve"> jednotk</w:t>
      </w:r>
      <w:r>
        <w:t>a</w:t>
      </w:r>
      <w:r w:rsidR="004768EF">
        <w:t xml:space="preserve"> umiestnen</w:t>
      </w:r>
      <w:r>
        <w:t>á</w:t>
      </w:r>
      <w:r w:rsidR="004768EF">
        <w:t xml:space="preserve"> v priestore povaly. Prívod vzduchu</w:t>
      </w:r>
      <w:r>
        <w:t xml:space="preserve"> a odvod vzduchu</w:t>
      </w:r>
      <w:r w:rsidR="004768EF">
        <w:t xml:space="preserve"> bude zabezpečený z exteriéru.</w:t>
      </w:r>
      <w:r>
        <w:t xml:space="preserve"> VZT potrubie bude vedené pod stropom a bude obložené sadrokartónom.</w:t>
      </w:r>
    </w:p>
    <w:p w14:paraId="500A19AD" w14:textId="37BFCCCA" w:rsidR="00FB4B82" w:rsidRDefault="00FB4B82" w:rsidP="004768EF">
      <w:r>
        <w:t xml:space="preserve">Pre priestory jedálne, kuchyne a priľahlých priestorov sa navrhuje interiérová kompaktná rekuperačná jednotka v prevedení na stojato umiestnená v priestore skladu. Vzduch bude nasávaný cez protidažďovú žalúziu osadenú na fasáde objektu. Odvod vzduchu bude pomocou ventilátora do exteriéru cez </w:t>
      </w:r>
      <w:r>
        <w:t>protidažďovú žalúziu osadenú na fasáde objektu</w:t>
      </w:r>
      <w:r>
        <w:t xml:space="preserve">. </w:t>
      </w:r>
    </w:p>
    <w:p w14:paraId="542039A6" w14:textId="378BF075" w:rsidR="00FB4B82" w:rsidRDefault="00FB4B82" w:rsidP="00FB4B82">
      <w:r w:rsidRPr="00AF2693">
        <w:t xml:space="preserve">Na odsávanie miestnosti  sociálnych zariadení </w:t>
      </w:r>
      <w:r>
        <w:t xml:space="preserve">je </w:t>
      </w:r>
      <w:r w:rsidRPr="00AF2693">
        <w:t>navrhnut</w:t>
      </w:r>
      <w:r>
        <w:t>ý</w:t>
      </w:r>
      <w:r w:rsidRPr="00AF2693">
        <w:t xml:space="preserve"> odsávac</w:t>
      </w:r>
      <w:r>
        <w:t>í</w:t>
      </w:r>
      <w:r w:rsidRPr="00AF2693">
        <w:t xml:space="preserve"> potrubn</w:t>
      </w:r>
      <w:r>
        <w:t>ý</w:t>
      </w:r>
      <w:r w:rsidRPr="00AF2693">
        <w:t xml:space="preserve"> ventilátor umiesten</w:t>
      </w:r>
      <w:r>
        <w:t>ý</w:t>
      </w:r>
      <w:r w:rsidRPr="00AF2693">
        <w:t xml:space="preserve"> priamo vo vetranom priestore pod stropom</w:t>
      </w:r>
      <w:r>
        <w:t>.</w:t>
      </w:r>
      <w:r>
        <w:t xml:space="preserve"> </w:t>
      </w:r>
      <w:r w:rsidRPr="00FB4B82">
        <w:t xml:space="preserve">Odvod vzduchu bude ventilátorom a </w:t>
      </w:r>
      <w:r w:rsidRPr="00FB4B82">
        <w:t>VZT</w:t>
      </w:r>
      <w:r w:rsidRPr="00FB4B82">
        <w:t xml:space="preserve"> potrub</w:t>
      </w:r>
      <w:r w:rsidRPr="00FB4B82">
        <w:t>ím</w:t>
      </w:r>
      <w:r w:rsidRPr="00FB4B82">
        <w:t xml:space="preserve"> prestupom cez strop a strechu do  exteriéru.</w:t>
      </w:r>
      <w:r w:rsidRPr="00FB4B82">
        <w:t xml:space="preserve"> </w:t>
      </w:r>
      <w:r w:rsidRPr="00FB4B82">
        <w:t>Systém vetrania je podtlakový.</w:t>
      </w:r>
      <w:r w:rsidRPr="00FB4B82">
        <w:t xml:space="preserve"> Prívod vzduchu bude netesnosťami z okolitých priestorov a cez dverové mriežky.</w:t>
      </w:r>
    </w:p>
    <w:p w14:paraId="0E947FFD" w14:textId="1DCE0138" w:rsidR="00FB4B82" w:rsidRDefault="00FB4B82" w:rsidP="00FB4B82">
      <w:r>
        <w:t xml:space="preserve">Navrhované potrubie je kruhového prierezu SPIRO a štvorhranné pozinkované potrubie. </w:t>
      </w:r>
      <w:r w:rsidR="00E065F4">
        <w:t xml:space="preserve">V zmysle PD časť VZT z prízemia do povalového priestoru prestupuje </w:t>
      </w:r>
      <w:r w:rsidR="00E527CF">
        <w:t>potrubie, ktoré musí byť opatrené protipožiarnymi klapkami A30 min.</w:t>
      </w:r>
    </w:p>
    <w:p w14:paraId="42E0F516" w14:textId="0EC85D33" w:rsidR="00FB4B82" w:rsidRDefault="00FB4B82" w:rsidP="00FB4B82">
      <w:r>
        <w:t>V interiéri bude VZT potrubie izolované izoláciou zo syntetického kaučuku. V povalovom priestore bude izolované izoláciou typu K-</w:t>
      </w:r>
      <w:proofErr w:type="spellStart"/>
      <w:r>
        <w:t>flex</w:t>
      </w:r>
      <w:proofErr w:type="spellEnd"/>
      <w:r>
        <w:t xml:space="preserve"> s povrchovou úpravou hliníkovou.</w:t>
      </w:r>
    </w:p>
    <w:p w14:paraId="37AC13E4" w14:textId="3711978B" w:rsidR="00F47719" w:rsidRDefault="00F47719" w:rsidP="00FB4B82">
      <w:r>
        <w:t xml:space="preserve">Pri prestupe stropom sa </w:t>
      </w:r>
      <w:r w:rsidR="00F717EC">
        <w:t xml:space="preserve">osadia požiarne klapky na </w:t>
      </w:r>
      <w:r>
        <w:t>potrubí</w:t>
      </w:r>
      <w:r w:rsidR="00F717EC">
        <w:t>, ktorého prierezová plocha je viac ako 0,04 m</w:t>
      </w:r>
      <w:r w:rsidR="00F717EC">
        <w:rPr>
          <w:vertAlign w:val="superscript"/>
        </w:rPr>
        <w:t>2</w:t>
      </w:r>
      <w:r w:rsidR="00F717EC">
        <w:t>.</w:t>
      </w:r>
    </w:p>
    <w:p w14:paraId="7CC7BBA6" w14:textId="741BA23B" w:rsidR="00170860" w:rsidRDefault="00170860" w:rsidP="00170860">
      <w:pPr>
        <w:pStyle w:val="Citcia"/>
      </w:pPr>
      <w:proofErr w:type="spellStart"/>
      <w:r>
        <w:t>Fotovoltaika</w:t>
      </w:r>
      <w:proofErr w:type="spellEnd"/>
    </w:p>
    <w:p w14:paraId="6BAF6B44" w14:textId="486B2C24" w:rsidR="00CB4211" w:rsidRPr="00C559A3" w:rsidRDefault="00CB4211" w:rsidP="00CB4211">
      <w:proofErr w:type="spellStart"/>
      <w:r>
        <w:t>Fotovoltaické</w:t>
      </w:r>
      <w:proofErr w:type="spellEnd"/>
      <w:r>
        <w:t xml:space="preserve"> panely sú umiestnené na streche na kovovej konštrukcii. Počet panelov 24 ks. Kovové časti konštrukcie, na ktorých sú osadené panely sú uzemnené. Káblové rozvody sú prevedené medenými káblami a káblami typu CYKY. </w:t>
      </w:r>
      <w:r w:rsidRPr="00C559A3">
        <w:rPr>
          <w:color w:val="000000"/>
          <w:szCs w:val="20"/>
        </w:rPr>
        <w:t xml:space="preserve">Elektroinštalácia inštalovaná v </w:t>
      </w:r>
      <w:r>
        <w:rPr>
          <w:color w:val="000000"/>
          <w:szCs w:val="20"/>
        </w:rPr>
        <w:t>al</w:t>
      </w:r>
      <w:r w:rsidRPr="00C559A3">
        <w:rPr>
          <w:color w:val="000000"/>
          <w:szCs w:val="20"/>
        </w:rPr>
        <w:t xml:space="preserve">ebo na horľavých materiáloch je </w:t>
      </w:r>
      <w:r>
        <w:rPr>
          <w:color w:val="000000"/>
          <w:szCs w:val="20"/>
        </w:rPr>
        <w:t>prevedená</w:t>
      </w:r>
      <w:r w:rsidRPr="00C559A3">
        <w:rPr>
          <w:color w:val="000000"/>
          <w:szCs w:val="20"/>
        </w:rPr>
        <w:t xml:space="preserve"> a odpovedá požiadavkám</w:t>
      </w:r>
      <w:r>
        <w:rPr>
          <w:color w:val="000000"/>
          <w:szCs w:val="20"/>
        </w:rPr>
        <w:t xml:space="preserve"> </w:t>
      </w:r>
      <w:r w:rsidRPr="00C559A3">
        <w:rPr>
          <w:color w:val="000000"/>
          <w:szCs w:val="20"/>
        </w:rPr>
        <w:t>S</w:t>
      </w:r>
      <w:r>
        <w:rPr>
          <w:color w:val="000000"/>
          <w:szCs w:val="20"/>
        </w:rPr>
        <w:t>T</w:t>
      </w:r>
      <w:r w:rsidRPr="00C559A3">
        <w:rPr>
          <w:color w:val="000000"/>
          <w:szCs w:val="20"/>
        </w:rPr>
        <w:t>N 33 2312, S</w:t>
      </w:r>
      <w:r>
        <w:rPr>
          <w:color w:val="000000"/>
          <w:szCs w:val="20"/>
        </w:rPr>
        <w:t>T</w:t>
      </w:r>
      <w:r w:rsidRPr="00C559A3">
        <w:rPr>
          <w:color w:val="000000"/>
          <w:szCs w:val="20"/>
        </w:rPr>
        <w:t xml:space="preserve">N 33 2000-4-482 a ďalším </w:t>
      </w:r>
      <w:r>
        <w:rPr>
          <w:color w:val="000000"/>
          <w:szCs w:val="20"/>
        </w:rPr>
        <w:t xml:space="preserve">súvisiacim </w:t>
      </w:r>
      <w:r w:rsidRPr="00C559A3">
        <w:rPr>
          <w:color w:val="000000"/>
          <w:szCs w:val="20"/>
        </w:rPr>
        <w:t xml:space="preserve">normám. </w:t>
      </w:r>
    </w:p>
    <w:p w14:paraId="58F5D659" w14:textId="77777777" w:rsidR="003A288C" w:rsidRDefault="00EA70F6" w:rsidP="00C10BFE">
      <w:pPr>
        <w:pStyle w:val="Nadpis1"/>
      </w:pPr>
      <w:bookmarkStart w:id="2" w:name="_Toc527016529"/>
      <w:r>
        <w:t>Riešenie PBS</w:t>
      </w:r>
      <w:bookmarkEnd w:id="2"/>
    </w:p>
    <w:p w14:paraId="6A2CEE05" w14:textId="1955C6AE" w:rsidR="00000C7B" w:rsidRDefault="00000C7B" w:rsidP="00000C7B">
      <w:bookmarkStart w:id="3" w:name="_Toc457663522"/>
      <w:r>
        <w:t>Stavba</w:t>
      </w:r>
      <w:r w:rsidRPr="00BC735F">
        <w:t xml:space="preserve"> bol</w:t>
      </w:r>
      <w:r>
        <w:t>a</w:t>
      </w:r>
      <w:r w:rsidRPr="00BC735F">
        <w:t xml:space="preserve"> postaven</w:t>
      </w:r>
      <w:r>
        <w:t>á</w:t>
      </w:r>
      <w:r w:rsidRPr="00BC735F">
        <w:t xml:space="preserve"> pred rokom 1981. V čase projektovania</w:t>
      </w:r>
      <w:r>
        <w:t xml:space="preserve"> tejto stavby </w:t>
      </w:r>
      <w:r w:rsidRPr="00BC735F">
        <w:t xml:space="preserve">neboli platné záväzné právne predpisy riešiace protipožiarnu bezpečnosť stavieb z oblasti ochrany pred požiarmi. </w:t>
      </w:r>
      <w:r w:rsidR="00600815">
        <w:t xml:space="preserve">Stavba </w:t>
      </w:r>
      <w:r w:rsidR="001238A9">
        <w:t xml:space="preserve">nemá spracované riešenie PBS </w:t>
      </w:r>
      <w:r w:rsidR="00EB3C56">
        <w:t>iba</w:t>
      </w:r>
      <w:r w:rsidR="001238A9">
        <w:t xml:space="preserve"> PBCH. Stavba ako celok v zmysle PBCH nie je delená na požiarne úseky.</w:t>
      </w:r>
    </w:p>
    <w:p w14:paraId="3AD57FA3" w14:textId="52893D77" w:rsidR="001238A9" w:rsidRDefault="001238A9" w:rsidP="00000C7B">
      <w:r>
        <w:t>V stavbe sa od kolaudácie prevádzali iba udržiavacie práce a nepodstatné stavebné úpravy.</w:t>
      </w:r>
    </w:p>
    <w:p w14:paraId="7607D6A5" w14:textId="77777777" w:rsidR="00CB4211" w:rsidRDefault="00CB4211" w:rsidP="00000C7B"/>
    <w:p w14:paraId="0DD3E281" w14:textId="77777777" w:rsidR="00EA70F6" w:rsidRDefault="00EA70F6" w:rsidP="00C10BFE">
      <w:pPr>
        <w:pStyle w:val="Nadpis2"/>
      </w:pPr>
      <w:bookmarkStart w:id="4" w:name="_Toc527016530"/>
      <w:r w:rsidRPr="00EA70F6">
        <w:lastRenderedPageBreak/>
        <w:t>Zatriedenie zmeny stavby z hľadiska PBS</w:t>
      </w:r>
      <w:bookmarkEnd w:id="3"/>
      <w:bookmarkEnd w:id="4"/>
    </w:p>
    <w:p w14:paraId="1EE0ECBF" w14:textId="77777777" w:rsidR="00997C1C" w:rsidRDefault="00EA70F6" w:rsidP="00EA7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</w:pPr>
      <w:r w:rsidRPr="00985E97">
        <w:t xml:space="preserve">Protipožiarna bezpečnosť stavby je riešená v zmysle § 98 ods. 2 vyhl. MV SR č. 94/2004 Z. z. ako </w:t>
      </w:r>
    </w:p>
    <w:p w14:paraId="35E70AF8" w14:textId="77777777" w:rsidR="00997C1C" w:rsidRDefault="00EA70F6" w:rsidP="00997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985E97">
        <w:rPr>
          <w:b/>
        </w:rPr>
        <w:t xml:space="preserve">zmena stavby </w:t>
      </w:r>
      <w:proofErr w:type="spellStart"/>
      <w:r w:rsidRPr="00985E97">
        <w:rPr>
          <w:b/>
        </w:rPr>
        <w:t>sk</w:t>
      </w:r>
      <w:proofErr w:type="spellEnd"/>
      <w:r w:rsidRPr="00985E97">
        <w:rPr>
          <w:b/>
        </w:rPr>
        <w:t>. I</w:t>
      </w:r>
    </w:p>
    <w:p w14:paraId="7B9C8CAE" w14:textId="77777777" w:rsidR="00EA70F6" w:rsidRPr="00985E97" w:rsidRDefault="00EA70F6" w:rsidP="00997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85E97">
        <w:t>s uplatnením obmedzených požiadaviek požiarnej bezpečnosti s plným uplatnením požiadaviek STN 73 0834 PBS. Zmeny stavieb v súlade s podmienkami ustanovenými v § 8 a 9 vyhl. MV SR č. 94/2004 a obmedzeným uplatnením požiadaviek STN 73 0</w:t>
      </w:r>
      <w:r w:rsidR="0045791C">
        <w:t>802 PBS. Spoločné ustanovenia.</w:t>
      </w:r>
    </w:p>
    <w:p w14:paraId="3FCDDF14" w14:textId="77777777" w:rsidR="0085408D" w:rsidRDefault="0085408D" w:rsidP="00EA70F6">
      <w:pPr>
        <w:spacing w:before="120"/>
      </w:pPr>
      <w:r>
        <w:t>Rozsah tejto projektovej dokumentácie je vypracovaný v súlade s vyhláškou MV SR č. 121/2002 Z. z. v znení neskorších predpisov.</w:t>
      </w:r>
    </w:p>
    <w:p w14:paraId="57F3E372" w14:textId="77777777" w:rsidR="000B6967" w:rsidRPr="00EA70F6" w:rsidRDefault="00EA70F6" w:rsidP="00C10BFE">
      <w:pPr>
        <w:pStyle w:val="Nadpis2"/>
      </w:pPr>
      <w:bookmarkStart w:id="5" w:name="_Toc527016531"/>
      <w:r>
        <w:t>Posúdenie vplyvu stavebných úprav z hľadiska PBS</w:t>
      </w:r>
      <w:bookmarkEnd w:id="5"/>
    </w:p>
    <w:p w14:paraId="42697CCF" w14:textId="47CE3124" w:rsidR="00EA70F6" w:rsidRDefault="00EA70F6" w:rsidP="00EA70F6">
      <w:pPr>
        <w:rPr>
          <w:b/>
          <w:i/>
        </w:rPr>
      </w:pPr>
      <w:r w:rsidRPr="00286D5A">
        <w:rPr>
          <w:b/>
          <w:i/>
        </w:rPr>
        <w:t>Z hľadiska PBS ide iba o udržiavacie</w:t>
      </w:r>
      <w:r w:rsidR="0045791C" w:rsidRPr="00286D5A">
        <w:rPr>
          <w:b/>
          <w:i/>
        </w:rPr>
        <w:t xml:space="preserve"> rekonštrukčné práce na budove. </w:t>
      </w:r>
      <w:r w:rsidRPr="00286D5A">
        <w:rPr>
          <w:b/>
          <w:i/>
        </w:rPr>
        <w:t xml:space="preserve">Táto </w:t>
      </w:r>
      <w:r w:rsidR="00193473" w:rsidRPr="00286D5A">
        <w:rPr>
          <w:b/>
          <w:i/>
        </w:rPr>
        <w:t>rekonštrukcia</w:t>
      </w:r>
      <w:r w:rsidRPr="00286D5A">
        <w:rPr>
          <w:b/>
          <w:i/>
        </w:rPr>
        <w:t xml:space="preserve"> nevyvolá zmenu konštrukčného systému, ani z</w:t>
      </w:r>
      <w:r w:rsidR="0045791C" w:rsidRPr="00286D5A">
        <w:rPr>
          <w:b/>
          <w:i/>
        </w:rPr>
        <w:t>menu členenia na požiarne úseky, ani zmenu počtu osôb, ktoré by mali vplyv na zníženie protipožiarnej bezpečnosti stavby.</w:t>
      </w:r>
    </w:p>
    <w:p w14:paraId="63E5D65B" w14:textId="77777777" w:rsidR="00EA70F6" w:rsidRPr="00AE3DCD" w:rsidRDefault="00EA70F6" w:rsidP="00193473">
      <w:pPr>
        <w:spacing w:before="120"/>
        <w:rPr>
          <w:u w:val="single"/>
        </w:rPr>
      </w:pPr>
      <w:r w:rsidRPr="00AE3DCD">
        <w:rPr>
          <w:u w:val="single"/>
        </w:rPr>
        <w:t>Posúdenie, či nedochádza k zmene užívania prevádzky z hľadiska PBS:</w:t>
      </w:r>
    </w:p>
    <w:p w14:paraId="035D5401" w14:textId="77777777" w:rsidR="00EA70F6" w:rsidRDefault="00EA70F6" w:rsidP="00975049">
      <w:pPr>
        <w:widowControl w:val="0"/>
      </w:pPr>
      <w:r>
        <w:t>V zmysle článku 2.1.2 STN 73 0834 zmena užívania stavby alebo prevádzky je z hľadiska požiarnej bezpečnosti stavieb iba zmena funkcie, ktorá vedie:</w:t>
      </w:r>
    </w:p>
    <w:p w14:paraId="2E6C4FE7" w14:textId="77777777" w:rsidR="00B937CA" w:rsidRDefault="003536AF" w:rsidP="00EA70F6">
      <w:r>
        <w:t>a)</w:t>
      </w:r>
      <w:r>
        <w:tab/>
      </w:r>
      <w:r w:rsidR="00EA70F6">
        <w:t xml:space="preserve">k zvýšeniu náhodného požiarneho zaťaženie </w:t>
      </w:r>
      <w:proofErr w:type="spellStart"/>
      <w:r w:rsidR="00EA70F6" w:rsidRPr="00AE3DCD">
        <w:rPr>
          <w:i/>
        </w:rPr>
        <w:t>p</w:t>
      </w:r>
      <w:r w:rsidR="00EA70F6" w:rsidRPr="00AE3DCD">
        <w:rPr>
          <w:i/>
          <w:vertAlign w:val="subscript"/>
        </w:rPr>
        <w:t>n</w:t>
      </w:r>
      <w:proofErr w:type="spellEnd"/>
      <w:r w:rsidR="00EA70F6">
        <w:t xml:space="preserve">  </w:t>
      </w:r>
      <w:r w:rsidR="00EA70F6">
        <w:tab/>
      </w:r>
      <w:r w:rsidR="00EA70F6" w:rsidRPr="00AE3DCD">
        <w:rPr>
          <w:i/>
        </w:rPr>
        <w:t>(nedochádza)</w:t>
      </w:r>
      <w:r w:rsidR="00EA70F6">
        <w:tab/>
      </w:r>
      <w:r w:rsidR="00B937CA">
        <w:tab/>
        <w:t>alebo</w:t>
      </w:r>
    </w:p>
    <w:p w14:paraId="0C422AD6" w14:textId="77777777" w:rsidR="00EA70F6" w:rsidRDefault="00B937CA" w:rsidP="00EA70F6">
      <w:r>
        <w:t>b)</w:t>
      </w:r>
      <w:r>
        <w:tab/>
        <w:t xml:space="preserve">k zvýšeniu hodnoty súčiniteľa </w:t>
      </w:r>
      <w:proofErr w:type="spellStart"/>
      <w:r>
        <w:rPr>
          <w:i/>
        </w:rPr>
        <w:t>a</w:t>
      </w:r>
      <w:r>
        <w:rPr>
          <w:i/>
          <w:vertAlign w:val="subscript"/>
        </w:rPr>
        <w:t>n</w:t>
      </w:r>
      <w:proofErr w:type="spellEnd"/>
      <w:r>
        <w:t xml:space="preserve"> </w:t>
      </w:r>
      <w:r>
        <w:tab/>
      </w:r>
      <w:r>
        <w:tab/>
      </w:r>
      <w:r>
        <w:tab/>
      </w:r>
      <w:r>
        <w:rPr>
          <w:i/>
        </w:rPr>
        <w:t>(nedochádza)</w:t>
      </w:r>
      <w:r>
        <w:tab/>
      </w:r>
      <w:r>
        <w:tab/>
        <w:t>alebo</w:t>
      </w:r>
      <w:r w:rsidR="00EA70F6">
        <w:tab/>
      </w:r>
    </w:p>
    <w:p w14:paraId="14CACBCF" w14:textId="77777777" w:rsidR="00EA70F6" w:rsidRDefault="003536AF" w:rsidP="001238A9">
      <w:r>
        <w:t>c)</w:t>
      </w:r>
      <w:r>
        <w:tab/>
      </w:r>
      <w:r w:rsidR="00EA70F6">
        <w:t xml:space="preserve">k zvýšeniu počtu osôb podľa STN 92 0241 </w:t>
      </w:r>
      <w:r w:rsidR="00EA70F6">
        <w:tab/>
      </w:r>
      <w:r w:rsidR="00EA70F6">
        <w:tab/>
      </w:r>
      <w:r w:rsidR="00EA70F6">
        <w:rPr>
          <w:i/>
        </w:rPr>
        <w:t>(nedochádza)</w:t>
      </w:r>
      <w:r w:rsidR="00EA70F6">
        <w:tab/>
      </w:r>
      <w:r w:rsidR="00EA70F6">
        <w:tab/>
        <w:t>alebo</w:t>
      </w:r>
    </w:p>
    <w:p w14:paraId="5B3227AF" w14:textId="77777777" w:rsidR="00EA70F6" w:rsidRDefault="003536AF" w:rsidP="00EA70F6">
      <w:r>
        <w:t>d)</w:t>
      </w:r>
      <w:r>
        <w:tab/>
      </w:r>
      <w:r w:rsidR="00EA70F6">
        <w:t xml:space="preserve">k zvýšeniu počtu osôb s obmedzenou schopnosťou pohybu alebo neschopných samostatného pohybu </w:t>
      </w:r>
      <w:r w:rsidR="00EA70F6">
        <w:tab/>
      </w:r>
      <w:r w:rsidR="00EA70F6">
        <w:tab/>
      </w:r>
      <w:r w:rsidR="00EA70F6">
        <w:tab/>
      </w:r>
      <w:r w:rsidR="00EA70F6">
        <w:tab/>
      </w:r>
      <w:r>
        <w:tab/>
      </w:r>
      <w:r>
        <w:tab/>
      </w:r>
      <w:r>
        <w:tab/>
      </w:r>
      <w:r>
        <w:tab/>
      </w:r>
      <w:r>
        <w:tab/>
      </w:r>
      <w:r w:rsidR="00EA70F6">
        <w:rPr>
          <w:i/>
        </w:rPr>
        <w:t>(nedochádza)</w:t>
      </w:r>
      <w:r w:rsidR="00EA70F6">
        <w:tab/>
      </w:r>
      <w:r w:rsidR="00EA70F6">
        <w:tab/>
        <w:t>alebo</w:t>
      </w:r>
    </w:p>
    <w:p w14:paraId="2E29574A" w14:textId="6F6E5274" w:rsidR="00EA70F6" w:rsidRDefault="003536AF" w:rsidP="00EA70F6">
      <w:r>
        <w:t>e)</w:t>
      </w:r>
      <w:r>
        <w:tab/>
      </w:r>
      <w:r w:rsidR="00EA70F6">
        <w:t>k dodatočnému zatepleniu stavieb kontaktným</w:t>
      </w:r>
      <w:r>
        <w:t xml:space="preserve"> zatepľovacím systémom</w:t>
      </w:r>
      <w:r>
        <w:tab/>
        <w:t xml:space="preserve"> </w:t>
      </w:r>
      <w:r w:rsidR="00EA70F6">
        <w:rPr>
          <w:i/>
        </w:rPr>
        <w:t>(</w:t>
      </w:r>
      <w:r w:rsidR="00EE1971">
        <w:rPr>
          <w:i/>
        </w:rPr>
        <w:t>stavba bude zateplená nehorľavým KZS, ktorý nie je potrebné posudzovať</w:t>
      </w:r>
      <w:r w:rsidR="00EA70F6">
        <w:rPr>
          <w:i/>
        </w:rPr>
        <w:t>)</w:t>
      </w:r>
      <w:r w:rsidR="00EA70F6">
        <w:rPr>
          <w:i/>
        </w:rPr>
        <w:tab/>
      </w:r>
      <w:r w:rsidR="00EA70F6">
        <w:rPr>
          <w:i/>
        </w:rPr>
        <w:tab/>
      </w:r>
      <w:r w:rsidR="00EA70F6">
        <w:t>alebo</w:t>
      </w:r>
    </w:p>
    <w:p w14:paraId="03068F3F" w14:textId="77777777" w:rsidR="003536AF" w:rsidRDefault="003536AF" w:rsidP="003536AF">
      <w:r>
        <w:t>f)</w:t>
      </w:r>
      <w:r>
        <w:tab/>
        <w:t>k zmene doterajšieho technologického súboru za technologický súbor vyššej generácie (napr. k zmene obsluhovanej prevádzky za prevádzku plne automatizovanú)</w:t>
      </w:r>
      <w:r>
        <w:tab/>
      </w:r>
      <w:r>
        <w:tab/>
      </w:r>
      <w:r>
        <w:tab/>
      </w:r>
      <w:r>
        <w:rPr>
          <w:i/>
        </w:rPr>
        <w:t>(nedochádza)</w:t>
      </w:r>
      <w:r>
        <w:tab/>
      </w:r>
      <w:r>
        <w:tab/>
        <w:t>alebo</w:t>
      </w:r>
    </w:p>
    <w:p w14:paraId="2DB223CD" w14:textId="77777777" w:rsidR="003536AF" w:rsidRDefault="003536AF" w:rsidP="003536AF">
      <w:r>
        <w:t>g)</w:t>
      </w:r>
      <w:r>
        <w:tab/>
        <w:t>k zmene účelu stavby (vecne príslušnej projektovej normy podskupiny STN 73 08... – stavby na bývanie a ubytovanie za stavby zdravotníckych zariadení a pod.)</w:t>
      </w:r>
      <w:r>
        <w:tab/>
      </w:r>
      <w:r>
        <w:tab/>
      </w:r>
      <w:r>
        <w:tab/>
      </w:r>
      <w:r>
        <w:tab/>
      </w:r>
      <w:r>
        <w:rPr>
          <w:i/>
        </w:rPr>
        <w:t>(nedochádza)</w:t>
      </w:r>
      <w:r>
        <w:tab/>
      </w:r>
      <w:r>
        <w:tab/>
        <w:t>alebo</w:t>
      </w:r>
    </w:p>
    <w:p w14:paraId="6DAE77DD" w14:textId="77777777" w:rsidR="00EE1971" w:rsidRDefault="003536AF" w:rsidP="003536AF">
      <w:r>
        <w:t>h)</w:t>
      </w:r>
      <w:r>
        <w:tab/>
        <w:t>k dodatočnej výmene nehorľavých potrubných rozvodov zemného plynu, bioplynu, propánu, butánu a ich zmesí s najvyšším prevádzkovým tlakom do 5 bar (500 kPa) za horľavé systémové rozvody realizované podľa STN ISO 17484-1</w:t>
      </w:r>
      <w:r>
        <w:tab/>
      </w:r>
      <w:r>
        <w:tab/>
      </w:r>
    </w:p>
    <w:p w14:paraId="261446FE" w14:textId="33E184C0" w:rsidR="003536AF" w:rsidRDefault="00EE1971" w:rsidP="003536AF">
      <w:pPr>
        <w:rPr>
          <w:i/>
        </w:rPr>
      </w:pPr>
      <w:r>
        <w:t>(</w:t>
      </w:r>
      <w:r w:rsidR="003536AF">
        <w:rPr>
          <w:i/>
        </w:rPr>
        <w:t>nedochádza</w:t>
      </w:r>
      <w:r>
        <w:rPr>
          <w:i/>
        </w:rPr>
        <w:t>; plynový kotol bude nahradený tepelným čerpadlom a preto bude aj plynové potrubie zrušené</w:t>
      </w:r>
      <w:r w:rsidR="003536AF">
        <w:rPr>
          <w:i/>
        </w:rPr>
        <w:t>)</w:t>
      </w:r>
    </w:p>
    <w:p w14:paraId="72F44EBE" w14:textId="77777777" w:rsidR="003536AF" w:rsidRPr="0050524F" w:rsidRDefault="003536AF" w:rsidP="00652ED3">
      <w:pPr>
        <w:spacing w:before="120"/>
      </w:pPr>
      <w:r w:rsidRPr="003536AF">
        <w:rPr>
          <w:b/>
          <w:i/>
          <w:u w:val="single"/>
        </w:rPr>
        <w:t>Zhodnotenie</w:t>
      </w:r>
      <w:r w:rsidRPr="0050524F">
        <w:t>:</w:t>
      </w:r>
    </w:p>
    <w:p w14:paraId="217DD260" w14:textId="1A7C88C7" w:rsidR="003536AF" w:rsidRPr="00B937CA" w:rsidRDefault="00193473" w:rsidP="003536AF">
      <w:pPr>
        <w:rPr>
          <w:b/>
        </w:rPr>
      </w:pPr>
      <w:r w:rsidRPr="00B937CA">
        <w:rPr>
          <w:b/>
        </w:rPr>
        <w:t>Rekonštrukčnými</w:t>
      </w:r>
      <w:r w:rsidR="00B937CA" w:rsidRPr="00B937CA">
        <w:rPr>
          <w:b/>
        </w:rPr>
        <w:t xml:space="preserve"> </w:t>
      </w:r>
      <w:r w:rsidR="003536AF" w:rsidRPr="00B937CA">
        <w:rPr>
          <w:b/>
        </w:rPr>
        <w:t>prácami nedôjde k splneniu bodov čl. 2.1.2 STN 73 0834, t.</w:t>
      </w:r>
      <w:r w:rsidR="004E1650">
        <w:rPr>
          <w:b/>
        </w:rPr>
        <w:t xml:space="preserve"> </w:t>
      </w:r>
      <w:r w:rsidR="003536AF" w:rsidRPr="00B937CA">
        <w:rPr>
          <w:b/>
        </w:rPr>
        <w:t xml:space="preserve">j. nedochádza ku zmene užívania prevádzky. </w:t>
      </w:r>
    </w:p>
    <w:p w14:paraId="597052B1" w14:textId="7EBC8D7F" w:rsidR="003536AF" w:rsidRPr="00893F41" w:rsidRDefault="003536AF" w:rsidP="003536AF">
      <w:pPr>
        <w:pStyle w:val="Zvraznencitcia"/>
      </w:pPr>
      <w:r w:rsidRPr="00893F41">
        <w:t xml:space="preserve">Na základe toho, že nedochádza k zmene užívania prevádzky, </w:t>
      </w:r>
      <w:r>
        <w:tab/>
      </w:r>
      <w:r>
        <w:tab/>
      </w:r>
      <w:r>
        <w:tab/>
      </w:r>
      <w:r w:rsidRPr="00893F41">
        <w:t xml:space="preserve">prevádzka sa </w:t>
      </w:r>
      <w:r>
        <w:t xml:space="preserve">môže </w:t>
      </w:r>
      <w:r w:rsidRPr="00893F41">
        <w:t>posúdi</w:t>
      </w:r>
      <w:r>
        <w:t>ť</w:t>
      </w:r>
      <w:r w:rsidRPr="00893F41">
        <w:t xml:space="preserve"> ako zmena stavby skupiny I.</w:t>
      </w:r>
    </w:p>
    <w:p w14:paraId="45212A24" w14:textId="77777777" w:rsidR="003536AF" w:rsidRDefault="003536AF" w:rsidP="003536AF">
      <w:r>
        <w:t>Pri zmenách stavieb skupiny I. nedochádza ku zmene užívania stavby alebo prevádzky (v zmysle čl. 2.1.2 STN 73 0834) a ich predmetom je iba:</w:t>
      </w:r>
    </w:p>
    <w:p w14:paraId="21A886D0" w14:textId="59488EE9" w:rsidR="00483402" w:rsidRDefault="003536AF" w:rsidP="003536AF">
      <w:r>
        <w:tab/>
      </w:r>
      <w:r w:rsidRPr="00923781">
        <w:t>a)  úprava, oprava, výmena alebo nahradenie jednotlivých</w:t>
      </w:r>
      <w:r>
        <w:t xml:space="preserve"> prvkov stavebných konštrukcii </w:t>
      </w:r>
      <w:r>
        <w:tab/>
      </w:r>
    </w:p>
    <w:p w14:paraId="3DD73724" w14:textId="228D4F94" w:rsidR="003536AF" w:rsidRDefault="003536AF" w:rsidP="003536AF">
      <w:r>
        <w:lastRenderedPageBreak/>
        <w:tab/>
      </w:r>
      <w:r w:rsidRPr="00923781">
        <w:t xml:space="preserve">b)  výmena, zámena alebo nová inštalácia systémov, sústav, prípadne prvkov technického alebo netechnologického zariadenia stavieb, ktoré svojou funkciou podmieňujú prevádzku stavby, a ktoré nie sú súčasťou technologickej časti stavby (napr. kotolňa, strojovňa VZT, strojovňa výťahu a pod.) </w:t>
      </w:r>
    </w:p>
    <w:p w14:paraId="046B2E4F" w14:textId="77777777" w:rsidR="003536AF" w:rsidRDefault="003536AF" w:rsidP="003536AF">
      <w:r>
        <w:tab/>
      </w:r>
      <w:r w:rsidRPr="00923781">
        <w:t xml:space="preserve">c)  výmena, zámena alebo nová inštalácia technologického zariadenia, ktorá sa podľa 2.1.2 STN 73 0834 nepovažuje za zmenu užívania stavby alebo prevádzky </w:t>
      </w:r>
    </w:p>
    <w:p w14:paraId="1EDC3217" w14:textId="77777777" w:rsidR="003536AF" w:rsidRPr="00483402" w:rsidRDefault="003536AF" w:rsidP="003536AF">
      <w:r>
        <w:tab/>
      </w:r>
      <w:r w:rsidRPr="00923781">
        <w:t>d)  zmena vnútorného členenia priestorov, ktorou nevzniknú miestnosti väčšie ako 100 m</w:t>
      </w:r>
      <w:r w:rsidRPr="00923781">
        <w:rPr>
          <w:vertAlign w:val="superscript"/>
        </w:rPr>
        <w:t>2</w:t>
      </w:r>
    </w:p>
    <w:p w14:paraId="730165C2" w14:textId="77777777" w:rsidR="003536AF" w:rsidRDefault="003536AF" w:rsidP="003536AF">
      <w:pPr>
        <w:pStyle w:val="Zvraznencitcia"/>
      </w:pPr>
      <w:r w:rsidRPr="00923781">
        <w:t>Posúdenie stavebných zmien z pohľadu ochrany pred požiarom</w:t>
      </w:r>
      <w:r>
        <w:t xml:space="preserve"> </w:t>
      </w:r>
      <w:r>
        <w:tab/>
      </w:r>
      <w:r>
        <w:tab/>
        <w:t>v zmysle čl. 2.2.2 STN 73 0834</w:t>
      </w:r>
    </w:p>
    <w:p w14:paraId="17A9BE5D" w14:textId="77777777" w:rsidR="003536AF" w:rsidRDefault="003536AF" w:rsidP="003536AF">
      <w:r>
        <w:t xml:space="preserve">Zmena stavby </w:t>
      </w:r>
      <w:proofErr w:type="spellStart"/>
      <w:r>
        <w:t>sk</w:t>
      </w:r>
      <w:proofErr w:type="spellEnd"/>
      <w:r>
        <w:t xml:space="preserve">. I </w:t>
      </w:r>
      <w:r w:rsidRPr="00924BBA">
        <w:rPr>
          <w:b/>
          <w:u w:val="single"/>
        </w:rPr>
        <w:t>nevyžaduje ďalšie opatrenia</w:t>
      </w:r>
      <w:r w:rsidRPr="00923781">
        <w:t>, nakoľko sú splnené nasledujúce požiadavky uvedené v</w:t>
      </w:r>
      <w:r>
        <w:t> čl. 2.2.2</w:t>
      </w:r>
      <w:r w:rsidRPr="00923781">
        <w:t xml:space="preserve"> STN</w:t>
      </w:r>
      <w:r>
        <w:t> </w:t>
      </w:r>
      <w:r w:rsidRPr="00923781">
        <w:t>73</w:t>
      </w:r>
      <w:r>
        <w:t>  0834</w:t>
      </w:r>
      <w:r w:rsidRPr="00923781">
        <w:t>:</w:t>
      </w:r>
    </w:p>
    <w:p w14:paraId="65F8B09A" w14:textId="77777777" w:rsidR="003536AF" w:rsidRDefault="003536AF" w:rsidP="003536AF">
      <w:r>
        <w:t xml:space="preserve">a) </w:t>
      </w:r>
      <w:r>
        <w:tab/>
        <w:t xml:space="preserve">požiarna odolnosť menených prvkov stavebných konštrukcií nie je znížená pod pôvodnú hodnotu. </w:t>
      </w:r>
    </w:p>
    <w:p w14:paraId="109BF457" w14:textId="4C79A1DD" w:rsidR="003536AF" w:rsidRDefault="003536AF" w:rsidP="009B4182">
      <w:pPr>
        <w:spacing w:before="120"/>
      </w:pPr>
      <w:r w:rsidRPr="003536AF">
        <w:t>b)</w:t>
      </w:r>
      <w:r w:rsidRPr="003536AF">
        <w:tab/>
        <w:t xml:space="preserve">stupeň horľavosti stavebných látok </w:t>
      </w:r>
      <w:r w:rsidRPr="00923781">
        <w:t>použitých v menených stavebných konštrukciách</w:t>
      </w:r>
      <w:r>
        <w:t xml:space="preserve"> </w:t>
      </w:r>
      <w:r w:rsidRPr="003536AF">
        <w:t xml:space="preserve">nebude zvýšený </w:t>
      </w:r>
      <w:r>
        <w:t>nad pôvodnú hodnotu a ani v nich nie sú nanovo použité stavebné látky so stu</w:t>
      </w:r>
      <w:r w:rsidR="00975049">
        <w:t>p</w:t>
      </w:r>
      <w:r>
        <w:t>ňom horľavosti C3</w:t>
      </w:r>
      <w:r w:rsidR="00483402">
        <w:t xml:space="preserve">. </w:t>
      </w:r>
    </w:p>
    <w:p w14:paraId="71438216" w14:textId="55BC0C3B" w:rsidR="00483402" w:rsidRPr="00483402" w:rsidRDefault="00483402" w:rsidP="003536AF">
      <w:pPr>
        <w:rPr>
          <w:i/>
          <w:iCs/>
        </w:rPr>
      </w:pPr>
      <w:r>
        <w:rPr>
          <w:i/>
          <w:iCs/>
        </w:rPr>
        <w:t xml:space="preserve">Tento bod sa týka menených častí krovu, prípadne jeho zosilnenie v mieste, kde bude osadená </w:t>
      </w:r>
      <w:proofErr w:type="spellStart"/>
      <w:r>
        <w:rPr>
          <w:i/>
          <w:iCs/>
        </w:rPr>
        <w:t>fotovoltaika</w:t>
      </w:r>
      <w:proofErr w:type="spellEnd"/>
      <w:r>
        <w:rPr>
          <w:i/>
          <w:iCs/>
        </w:rPr>
        <w:t>. Použijú sa drevené prvky, ktorých stupeň horľavosti je C1 alebo C2.</w:t>
      </w:r>
    </w:p>
    <w:p w14:paraId="49F972C4" w14:textId="42FFC58B" w:rsidR="003536AF" w:rsidRDefault="003536AF" w:rsidP="009B4182">
      <w:pPr>
        <w:spacing w:before="120"/>
      </w:pPr>
      <w:r>
        <w:t>c)</w:t>
      </w:r>
      <w:r>
        <w:tab/>
      </w:r>
      <w:r w:rsidRPr="00923781">
        <w:t>šírky a výšky</w:t>
      </w:r>
      <w:r w:rsidRPr="00C10BFE">
        <w:t xml:space="preserve"> požiarne otvorených plôch v obvodových stenách </w:t>
      </w:r>
      <w:r w:rsidR="00765C0F">
        <w:t>sa nemenia</w:t>
      </w:r>
      <w:r w:rsidR="00C10BFE" w:rsidRPr="00C10BFE">
        <w:t>.</w:t>
      </w:r>
      <w:r w:rsidRPr="00C10BFE">
        <w:t xml:space="preserve"> </w:t>
      </w:r>
    </w:p>
    <w:p w14:paraId="01B495C9" w14:textId="447B649C" w:rsidR="003536AF" w:rsidRDefault="00C10BFE" w:rsidP="009B4182">
      <w:pPr>
        <w:spacing w:before="120"/>
      </w:pPr>
      <w:r>
        <w:t>d)</w:t>
      </w:r>
      <w:r>
        <w:tab/>
      </w:r>
      <w:r w:rsidR="003536AF" w:rsidRPr="00923781">
        <w:t xml:space="preserve">nanovo zriaďované </w:t>
      </w:r>
      <w:r w:rsidR="003536AF" w:rsidRPr="00291CC5">
        <w:t>prestupy</w:t>
      </w:r>
      <w:r w:rsidR="003536AF" w:rsidRPr="00923781">
        <w:t xml:space="preserve"> </w:t>
      </w:r>
      <w:r w:rsidR="00765C0F">
        <w:t>stenami</w:t>
      </w:r>
      <w:r w:rsidR="003536AF" w:rsidRPr="00291CC5">
        <w:t xml:space="preserve"> </w:t>
      </w:r>
      <w:r>
        <w:t>musia byť utesnené podľa STN 73 0802</w:t>
      </w:r>
      <w:r w:rsidR="00765C0F">
        <w:t xml:space="preserve"> (okrem prestupov VZT zariadení)</w:t>
      </w:r>
      <w:r w:rsidR="00483402">
        <w:t xml:space="preserve">. </w:t>
      </w:r>
    </w:p>
    <w:p w14:paraId="07E2E590" w14:textId="3B8806F1" w:rsidR="003536AF" w:rsidRDefault="00C10BFE" w:rsidP="009B4182">
      <w:pPr>
        <w:spacing w:before="120"/>
        <w:rPr>
          <w:i/>
        </w:rPr>
      </w:pPr>
      <w:r>
        <w:t>e)</w:t>
      </w:r>
      <w:r>
        <w:tab/>
      </w:r>
      <w:r w:rsidR="003536AF" w:rsidRPr="00923781">
        <w:t xml:space="preserve">nanovo zriaďované </w:t>
      </w:r>
      <w:r w:rsidR="003536AF" w:rsidRPr="00291CC5">
        <w:t>prestupy</w:t>
      </w:r>
      <w:r w:rsidR="003536AF" w:rsidRPr="00923781">
        <w:t xml:space="preserve"> </w:t>
      </w:r>
      <w:r w:rsidR="00765C0F">
        <w:t xml:space="preserve">všetkými stropmi (vrátane prestupov VZT zariadení) musia byť </w:t>
      </w:r>
      <w:r>
        <w:t>utesnené podľa STN 73 0802</w:t>
      </w:r>
      <w:r w:rsidR="009B4182">
        <w:t xml:space="preserve">. </w:t>
      </w:r>
    </w:p>
    <w:p w14:paraId="4A0A6405" w14:textId="23842BDE" w:rsidR="009B4182" w:rsidRDefault="00C10BFE" w:rsidP="009B4182">
      <w:pPr>
        <w:spacing w:before="120"/>
      </w:pPr>
      <w:r w:rsidRPr="00C10BFE">
        <w:t>f)</w:t>
      </w:r>
      <w:r w:rsidRPr="00C10BFE">
        <w:tab/>
      </w:r>
      <w:r w:rsidR="00603B4C">
        <w:t>VZT</w:t>
      </w:r>
      <w:r w:rsidR="003536AF" w:rsidRPr="00C10BFE">
        <w:t xml:space="preserve"> potrubie</w:t>
      </w:r>
      <w:r>
        <w:t xml:space="preserve"> – </w:t>
      </w:r>
      <w:r w:rsidR="009B4182">
        <w:t xml:space="preserve">v objekte nie je žiadne VZT potrubie. Počas rekonštrukcie objektu bude VZT potrubie </w:t>
      </w:r>
      <w:r w:rsidR="00BB1435">
        <w:t>osadené do celého objektu. Jeho popis je uvedený vyššie.</w:t>
      </w:r>
    </w:p>
    <w:p w14:paraId="2554468B" w14:textId="568DE268" w:rsidR="00765C0F" w:rsidRDefault="00BB1435" w:rsidP="009B4182">
      <w:pPr>
        <w:spacing w:before="120"/>
        <w:rPr>
          <w:i/>
          <w:iCs/>
        </w:rPr>
      </w:pPr>
      <w:r>
        <w:rPr>
          <w:i/>
          <w:iCs/>
        </w:rPr>
        <w:t>Požiadavky na VZT potrubie:</w:t>
      </w:r>
    </w:p>
    <w:p w14:paraId="286AEB0C" w14:textId="45CB5ED9" w:rsidR="00765C0F" w:rsidRDefault="00765C0F" w:rsidP="00C10BFE">
      <w:pPr>
        <w:rPr>
          <w:i/>
          <w:iCs/>
        </w:rPr>
      </w:pPr>
      <w:r>
        <w:rPr>
          <w:i/>
          <w:iCs/>
        </w:rPr>
        <w:t>-</w:t>
      </w:r>
      <w:r w:rsidR="00603B4C">
        <w:rPr>
          <w:i/>
          <w:iCs/>
        </w:rPr>
        <w:t xml:space="preserve"> nové VZT potrubie </w:t>
      </w:r>
      <w:r w:rsidR="00BB1435">
        <w:rPr>
          <w:i/>
          <w:iCs/>
        </w:rPr>
        <w:t xml:space="preserve">musí byť </w:t>
      </w:r>
      <w:r w:rsidR="00603B4C">
        <w:rPr>
          <w:i/>
          <w:iCs/>
        </w:rPr>
        <w:t xml:space="preserve">zrealizované podľa STN </w:t>
      </w:r>
      <w:r w:rsidR="00186261" w:rsidRPr="00975049">
        <w:rPr>
          <w:i/>
          <w:iCs/>
        </w:rPr>
        <w:t>73 0872</w:t>
      </w:r>
      <w:r w:rsidR="00603B4C">
        <w:rPr>
          <w:i/>
          <w:iCs/>
        </w:rPr>
        <w:t xml:space="preserve">. </w:t>
      </w:r>
    </w:p>
    <w:p w14:paraId="0ED12CCB" w14:textId="16DC4C94" w:rsidR="00E527CF" w:rsidRDefault="00765C0F" w:rsidP="00C10BFE">
      <w:pPr>
        <w:rPr>
          <w:b/>
          <w:bCs/>
          <w:i/>
          <w:iCs/>
        </w:rPr>
      </w:pPr>
      <w:r>
        <w:rPr>
          <w:i/>
          <w:iCs/>
        </w:rPr>
        <w:t>-</w:t>
      </w:r>
      <w:r w:rsidR="00603B4C">
        <w:rPr>
          <w:i/>
          <w:iCs/>
        </w:rPr>
        <w:t xml:space="preserve"> v každej celistvej konštrukcii stropu</w:t>
      </w:r>
      <w:r>
        <w:rPr>
          <w:i/>
          <w:iCs/>
        </w:rPr>
        <w:t xml:space="preserve"> sa</w:t>
      </w:r>
      <w:r w:rsidR="00603B4C">
        <w:rPr>
          <w:i/>
          <w:iCs/>
        </w:rPr>
        <w:t xml:space="preserve"> musí osadiť požiarna klapka, pričom pre požiarnu klapku sa predpokladá III. stupeň požiarnej bezpečnosti. </w:t>
      </w:r>
      <w:r w:rsidR="00603B4C" w:rsidRPr="00765C0F">
        <w:rPr>
          <w:b/>
          <w:bCs/>
          <w:i/>
          <w:iCs/>
        </w:rPr>
        <w:t>Požiadavka na požiarnu odolnosť</w:t>
      </w:r>
      <w:r w:rsidRPr="00765C0F">
        <w:rPr>
          <w:b/>
          <w:bCs/>
          <w:i/>
          <w:iCs/>
        </w:rPr>
        <w:t xml:space="preserve"> požiarnych klapiek</w:t>
      </w:r>
      <w:r w:rsidR="00603B4C" w:rsidRPr="00765C0F">
        <w:rPr>
          <w:b/>
          <w:bCs/>
          <w:i/>
          <w:iCs/>
        </w:rPr>
        <w:t xml:space="preserve"> </w:t>
      </w:r>
      <w:r w:rsidRPr="00765C0F">
        <w:rPr>
          <w:b/>
          <w:bCs/>
          <w:i/>
          <w:iCs/>
        </w:rPr>
        <w:t xml:space="preserve">je </w:t>
      </w:r>
      <w:r w:rsidR="00E527CF">
        <w:rPr>
          <w:b/>
          <w:bCs/>
          <w:i/>
          <w:iCs/>
        </w:rPr>
        <w:t>30A</w:t>
      </w:r>
      <w:r w:rsidRPr="00765C0F">
        <w:rPr>
          <w:b/>
          <w:bCs/>
          <w:i/>
          <w:iCs/>
        </w:rPr>
        <w:t>.</w:t>
      </w:r>
    </w:p>
    <w:p w14:paraId="1C62A5EC" w14:textId="49792321" w:rsidR="003536AF" w:rsidRPr="00C10BFE" w:rsidRDefault="00C10BFE" w:rsidP="00C10BFE">
      <w:r>
        <w:t>g)</w:t>
      </w:r>
      <w:r>
        <w:tab/>
      </w:r>
      <w:r w:rsidR="003536AF" w:rsidRPr="00923781">
        <w:t>pôvodn</w:t>
      </w:r>
      <w:r w:rsidR="003536AF" w:rsidRPr="00C10BFE">
        <w:t>é únikové a zásahové cesty nebudú zúžené ani predĺžené, nakoľko sa nemení pôdorysné členenie objektu.</w:t>
      </w:r>
      <w:r>
        <w:t xml:space="preserve"> </w:t>
      </w:r>
    </w:p>
    <w:p w14:paraId="0F840BB1" w14:textId="6F04CE63" w:rsidR="003536AF" w:rsidRDefault="00186261" w:rsidP="00C10BFE">
      <w:r>
        <w:t>h</w:t>
      </w:r>
      <w:r w:rsidR="00C10BFE">
        <w:t>)</w:t>
      </w:r>
      <w:r w:rsidR="00C10BFE">
        <w:tab/>
      </w:r>
      <w:r w:rsidR="003536AF">
        <w:t xml:space="preserve">v stavbe </w:t>
      </w:r>
      <w:r w:rsidR="003536AF" w:rsidRPr="007307CA">
        <w:t>nedochádza k zmenám technického zariadenia stavieb</w:t>
      </w:r>
      <w:r w:rsidR="003536AF">
        <w:t xml:space="preserve"> podľa bodu 2.2.1 b), preto sa na ňu tento bod nevzťahuje</w:t>
      </w:r>
    </w:p>
    <w:p w14:paraId="57C142EE" w14:textId="7F1A7C00" w:rsidR="003536AF" w:rsidRDefault="00186261" w:rsidP="00C10BFE">
      <w:r>
        <w:t>i</w:t>
      </w:r>
      <w:r w:rsidR="00C10BFE">
        <w:t>)</w:t>
      </w:r>
      <w:r w:rsidR="00C10BFE">
        <w:tab/>
      </w:r>
      <w:r w:rsidR="00193473" w:rsidRPr="00193473">
        <w:t xml:space="preserve">v stavbe </w:t>
      </w:r>
      <w:r w:rsidR="003536AF" w:rsidRPr="00193473">
        <w:t>dochádza k výmene káblových rozvodov</w:t>
      </w:r>
      <w:r w:rsidR="00193473">
        <w:t>.</w:t>
      </w:r>
      <w:r w:rsidR="003536AF" w:rsidRPr="00193473">
        <w:t xml:space="preserve"> </w:t>
      </w:r>
      <w:r w:rsidR="00193473">
        <w:t>V</w:t>
      </w:r>
      <w:r w:rsidR="00193473" w:rsidRPr="00193473">
        <w:t>šet</w:t>
      </w:r>
      <w:r w:rsidR="00193473">
        <w:t>ky menené káblové rozvody budú mať vlastnosti podľa kap. 5 STN 92 0203 (viď. samostatný diel PD - ELI).</w:t>
      </w:r>
    </w:p>
    <w:p w14:paraId="2C317A71" w14:textId="77777777" w:rsidR="003536AF" w:rsidRPr="00055517" w:rsidRDefault="003536AF" w:rsidP="00C10B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</w:pPr>
      <w:r w:rsidRPr="00055517">
        <w:t xml:space="preserve">Z vyššie uvedeného vyplýva, že zmenu predmetnej stavby podľa rozsahu a závažnosti zmien z hľadiska požiarnej bezpečnosti možno zatriediť do </w:t>
      </w:r>
      <w:r w:rsidRPr="005D7B2D">
        <w:rPr>
          <w:b/>
        </w:rPr>
        <w:t>skupiny</w:t>
      </w:r>
      <w:r>
        <w:rPr>
          <w:b/>
        </w:rPr>
        <w:t xml:space="preserve"> I.</w:t>
      </w:r>
      <w:r w:rsidRPr="005D7B2D">
        <w:rPr>
          <w:b/>
        </w:rPr>
        <w:t xml:space="preserve"> </w:t>
      </w:r>
      <w:r w:rsidRPr="00055517">
        <w:t>– zmeny stavieb s uplatnením obmedzených požiadaviek požiarnej bezpečnosti.</w:t>
      </w:r>
    </w:p>
    <w:p w14:paraId="3E74F5F4" w14:textId="303803CC" w:rsidR="009B4182" w:rsidRPr="009B4182" w:rsidRDefault="009B4182" w:rsidP="009B4182">
      <w:pPr>
        <w:pStyle w:val="Citcia"/>
        <w:rPr>
          <w:u w:val="single"/>
        </w:rPr>
      </w:pPr>
      <w:bookmarkStart w:id="6" w:name="_Toc420849652"/>
      <w:bookmarkStart w:id="7" w:name="_Toc527016532"/>
      <w:r w:rsidRPr="009B4182">
        <w:rPr>
          <w:u w:val="single"/>
        </w:rPr>
        <w:t>Utesnenie prestupov v zmysle STN 73 0802</w:t>
      </w:r>
      <w:r w:rsidR="00BB1435">
        <w:rPr>
          <w:u w:val="single"/>
        </w:rPr>
        <w:t xml:space="preserve"> – všeobecné požiadavky</w:t>
      </w:r>
      <w:r w:rsidRPr="009B4182">
        <w:rPr>
          <w:u w:val="single"/>
        </w:rPr>
        <w:t>:</w:t>
      </w:r>
    </w:p>
    <w:p w14:paraId="5AC7E441" w14:textId="6E93FD9A" w:rsidR="009B4182" w:rsidRPr="00E527CF" w:rsidRDefault="009B4182" w:rsidP="009B4182">
      <w:pPr>
        <w:widowControl w:val="0"/>
        <w:spacing w:before="200"/>
      </w:pPr>
      <w:r w:rsidRPr="00E527CF">
        <w:t>STN 73 0802 čl. 6.2.6.1 určuje spôsob utesnenia prestupov rozvodov a inštalácii (napr. vodovodov, plynovodov), technologických zariadení a elektrických rozvodov (káblov, vodičov) požiarnymi deliacimi konštrukciami takto:</w:t>
      </w:r>
    </w:p>
    <w:p w14:paraId="418C841B" w14:textId="384FCDB6" w:rsidR="009B4182" w:rsidRPr="00E527CF" w:rsidRDefault="009B4182" w:rsidP="009B4182">
      <w:pPr>
        <w:pStyle w:val="Odsekzoznamu"/>
        <w:widowControl w:val="0"/>
        <w:numPr>
          <w:ilvl w:val="0"/>
          <w:numId w:val="44"/>
        </w:numPr>
      </w:pPr>
      <w:r w:rsidRPr="00E527CF">
        <w:t>látky použité na utesnenie môžu mať stupeň horľavosti najviac C1 podľa STN 73 0862</w:t>
      </w:r>
    </w:p>
    <w:p w14:paraId="46B4C844" w14:textId="77777777" w:rsidR="009B4182" w:rsidRPr="00E527CF" w:rsidRDefault="009B4182" w:rsidP="009B4182">
      <w:pPr>
        <w:pStyle w:val="Odsekzoznamu"/>
        <w:widowControl w:val="0"/>
        <w:numPr>
          <w:ilvl w:val="0"/>
          <w:numId w:val="44"/>
        </w:numPr>
      </w:pPr>
      <w:r w:rsidRPr="00E527CF">
        <w:t xml:space="preserve">tesniace konštrukcie musia mať požiarnu odolnosť zhodnú s požiarnou odolnosťou konštrukcie, ktorou </w:t>
      </w:r>
      <w:r w:rsidRPr="00E527CF">
        <w:lastRenderedPageBreak/>
        <w:t>rozvody prestupujú, nepožaduje sa však vyššia odolnosť ako 60 minút (podľa STN 73 0851)</w:t>
      </w:r>
    </w:p>
    <w:p w14:paraId="2073A4FB" w14:textId="77777777" w:rsidR="009B4182" w:rsidRPr="00E527CF" w:rsidRDefault="009B4182" w:rsidP="009B4182">
      <w:pPr>
        <w:pStyle w:val="Odsekzoznamu"/>
        <w:widowControl w:val="0"/>
        <w:numPr>
          <w:ilvl w:val="0"/>
          <w:numId w:val="44"/>
        </w:numPr>
      </w:pPr>
      <w:r w:rsidRPr="00E527CF">
        <w:t>prestupy VZT zariadení musia vyhovovať STN 73 0872</w:t>
      </w:r>
    </w:p>
    <w:p w14:paraId="30687CCD" w14:textId="74C8DDD5" w:rsidR="009B4182" w:rsidRPr="00E527CF" w:rsidRDefault="009B4182" w:rsidP="00A22B09">
      <w:pPr>
        <w:widowControl w:val="0"/>
        <w:spacing w:before="120"/>
      </w:pPr>
      <w:r w:rsidRPr="00E527CF">
        <w:t>V zmysle STN 73 0802 čl. 9.1</w:t>
      </w:r>
      <w:r w:rsidR="00A22B09" w:rsidRPr="00E527CF">
        <w:t>.1</w:t>
      </w:r>
      <w:r w:rsidRPr="00E527CF">
        <w:t xml:space="preserve"> rozvodné potrubia a ich príslušenstvo na rozvod nehorľavých látok pre technické zariadenia stavebných objektov alebo na technologické účely môžu prestupovať požiarne deliacou konštrukciou</w:t>
      </w:r>
      <w:r w:rsidR="00A22B09" w:rsidRPr="00E527CF">
        <w:t xml:space="preserve"> (v tomto prípade stropom)</w:t>
      </w:r>
      <w:r w:rsidRPr="00E527CF">
        <w:t xml:space="preserve"> pri dodržaní podmienok normy čl. 6.2.6.1, a to potrubie svetlého prierezu do 400 cm</w:t>
      </w:r>
      <w:r w:rsidRPr="00E527CF">
        <w:rPr>
          <w:vertAlign w:val="superscript"/>
        </w:rPr>
        <w:t>2</w:t>
      </w:r>
      <w:r w:rsidRPr="00E527CF">
        <w:t xml:space="preserve"> (bez ohľadu na stupeň horľavosti použitej látky) bez ďalších opatrení</w:t>
      </w:r>
    </w:p>
    <w:p w14:paraId="58F328E4" w14:textId="4A526F01" w:rsidR="00E527CF" w:rsidRDefault="00E527CF" w:rsidP="00E527CF">
      <w:pPr>
        <w:pStyle w:val="Citcia"/>
        <w:rPr>
          <w:u w:val="single"/>
        </w:rPr>
      </w:pPr>
      <w:r w:rsidRPr="00E527CF">
        <w:rPr>
          <w:u w:val="single"/>
        </w:rPr>
        <w:t>Požiadavky STN 73 0872</w:t>
      </w:r>
      <w:r>
        <w:rPr>
          <w:u w:val="single"/>
        </w:rPr>
        <w:t xml:space="preserve"> na ochranu stavby proti šíreniu požiaru VZT potrubím</w:t>
      </w:r>
      <w:r w:rsidRPr="00E527CF">
        <w:rPr>
          <w:u w:val="single"/>
        </w:rPr>
        <w:t>:</w:t>
      </w:r>
    </w:p>
    <w:p w14:paraId="5EA78322" w14:textId="33BB14AD" w:rsidR="00E527CF" w:rsidRPr="00E527CF" w:rsidRDefault="00E527CF" w:rsidP="00E527CF">
      <w:pPr>
        <w:widowControl w:val="0"/>
      </w:pPr>
      <w:r w:rsidRPr="00E527CF">
        <w:t>V mieste prestupu VZT zariadenia cez PDK</w:t>
      </w:r>
      <w:r w:rsidRPr="00E527CF">
        <w:t xml:space="preserve"> (strop)</w:t>
      </w:r>
      <w:r w:rsidRPr="00E527CF">
        <w:t xml:space="preserve"> musí byť osadená požiarna klapka okrem prípadov, keď prierez potrubia je menší ako 0,04 m</w:t>
      </w:r>
      <w:r w:rsidRPr="00E527CF">
        <w:rPr>
          <w:vertAlign w:val="superscript"/>
        </w:rPr>
        <w:t>2</w:t>
      </w:r>
      <w:r w:rsidRPr="00E527CF">
        <w:t xml:space="preserve">. Ak cez PDK prestupuje viac takýchto potrubí, musí byť ich vzájomná vzdialenosť väčšia ako 0,5 m meraná medzi vonkajšími lícami potrubia. Požiarna klapka nemusí byť ani v tom prípade, ak je VZT potrubie po celej dĺžke chránené a je chránené i v mieste prestupu cez PDK. </w:t>
      </w:r>
    </w:p>
    <w:p w14:paraId="5B5E9148" w14:textId="77777777" w:rsidR="00E527CF" w:rsidRPr="00E527CF" w:rsidRDefault="00E527CF" w:rsidP="00E527CF">
      <w:pPr>
        <w:widowControl w:val="0"/>
      </w:pPr>
      <w:r w:rsidRPr="00E527CF">
        <w:t xml:space="preserve">V mieste prestupu cez PDK musí byť VZT zariadenie z nehorľavých materiálov a izolácia tohto potrubia musí byť tiež z nehorľavých materiálov min. do vzdialenosti L rovnej druhej odmocnine plochy prierezu potrubia, najmenej však do vzdialenosti 0,5 m. Do vzdialenosti L nesmú byť na potrubí osadené </w:t>
      </w:r>
      <w:proofErr w:type="spellStart"/>
      <w:r w:rsidRPr="00E527CF">
        <w:t>výustky</w:t>
      </w:r>
      <w:proofErr w:type="spellEnd"/>
      <w:r w:rsidRPr="00E527CF">
        <w:t xml:space="preserve">. Spôsob merania vzdialenosti L je uvedený v čl. 7 normy. V mieste prestupu VZT zariadenia cez PDK musí byť špára medzi zariadením a konštrukciou utesnená hmotou aspoň rovnakého stupňa horľavosti ako je PDK. </w:t>
      </w:r>
    </w:p>
    <w:p w14:paraId="55F86081" w14:textId="5F7348B0" w:rsidR="00E527CF" w:rsidRPr="00E527CF" w:rsidRDefault="00E527CF" w:rsidP="00E527CF">
      <w:pPr>
        <w:widowControl w:val="0"/>
      </w:pPr>
      <w:r w:rsidRPr="00E527CF">
        <w:t xml:space="preserve">Otvory pre výfuk odpadného vzduchu musia byť vzdialené najmenej 1,5 m od nasávacích otvorov VZT zariadenia. Vzájomná vzdialenosť sa meria medzi najbližšími okrajmi jednotlivých otvorov. </w:t>
      </w:r>
    </w:p>
    <w:p w14:paraId="01331845" w14:textId="63573DCC" w:rsidR="00C10BFE" w:rsidRDefault="00C10BFE" w:rsidP="00C10BFE">
      <w:pPr>
        <w:pStyle w:val="Nadpis2"/>
        <w:rPr>
          <w:noProof/>
        </w:rPr>
      </w:pPr>
      <w:r w:rsidRPr="00C10BFE">
        <w:rPr>
          <w:noProof/>
        </w:rPr>
        <w:t>Určenie požiarnobezpečnostných opatrení</w:t>
      </w:r>
      <w:bookmarkEnd w:id="6"/>
      <w:bookmarkEnd w:id="7"/>
      <w:r w:rsidRPr="00C10BFE">
        <w:rPr>
          <w:noProof/>
        </w:rPr>
        <w:t xml:space="preserve"> </w:t>
      </w:r>
    </w:p>
    <w:p w14:paraId="2036D307" w14:textId="77777777" w:rsidR="00C10BFE" w:rsidRDefault="00C10BFE" w:rsidP="00C10BFE">
      <w:pPr>
        <w:rPr>
          <w:noProof/>
        </w:rPr>
      </w:pPr>
      <w:r>
        <w:rPr>
          <w:rFonts w:ascii="Arial" w:hAnsi="Arial" w:cs="Arial"/>
          <w:noProof/>
        </w:rPr>
        <w:t>♦</w:t>
      </w:r>
      <w:r>
        <w:rPr>
          <w:noProof/>
        </w:rPr>
        <w:t xml:space="preserve"> </w:t>
      </w:r>
      <w:r w:rsidRPr="00EF19AB">
        <w:rPr>
          <w:noProof/>
        </w:rPr>
        <w:t>Zabezpečiť, aby boli dodržané požadované opatrenia popísané v jednotlivých kapitolách tejto požiarno-techn</w:t>
      </w:r>
      <w:r>
        <w:rPr>
          <w:noProof/>
        </w:rPr>
        <w:t>.</w:t>
      </w:r>
      <w:r w:rsidRPr="00EF19AB">
        <w:rPr>
          <w:noProof/>
        </w:rPr>
        <w:t xml:space="preserve"> správy.</w:t>
      </w:r>
    </w:p>
    <w:p w14:paraId="724A83B7" w14:textId="77777777" w:rsidR="00C10BFE" w:rsidRDefault="00C10BFE" w:rsidP="00C10BFE">
      <w:pPr>
        <w:rPr>
          <w:noProof/>
        </w:rPr>
      </w:pPr>
      <w:r w:rsidRPr="00AD5565">
        <w:rPr>
          <w:rFonts w:ascii="Arial" w:hAnsi="Arial" w:cs="Arial"/>
          <w:noProof/>
        </w:rPr>
        <w:t>♦</w:t>
      </w:r>
      <w:r w:rsidRPr="00AD5565">
        <w:rPr>
          <w:noProof/>
        </w:rPr>
        <w:t xml:space="preserve"> Zabezpečiť, aby únikové cesty a komunikácie boli trvalo voľné</w:t>
      </w:r>
    </w:p>
    <w:p w14:paraId="2FABF676" w14:textId="77777777" w:rsidR="00C10BFE" w:rsidRPr="00923781" w:rsidRDefault="00C10BFE" w:rsidP="00765C0F">
      <w:pPr>
        <w:pStyle w:val="Nadpis1"/>
        <w:spacing w:before="120"/>
      </w:pPr>
      <w:bookmarkStart w:id="8" w:name="_Toc420849653"/>
      <w:bookmarkStart w:id="9" w:name="_Toc457663525"/>
      <w:bookmarkStart w:id="10" w:name="_Toc527016533"/>
      <w:r w:rsidRPr="00923781">
        <w:t>Záver</w:t>
      </w:r>
      <w:bookmarkEnd w:id="8"/>
      <w:bookmarkEnd w:id="9"/>
      <w:bookmarkEnd w:id="10"/>
    </w:p>
    <w:p w14:paraId="731AC92F" w14:textId="77777777" w:rsidR="00C10BFE" w:rsidRDefault="00C10BFE" w:rsidP="00C10BFE">
      <w:r>
        <w:t>Z vyššie uvedeného posúdenia vyplýva, že protipožiarna bezpečnosť stavby ani bezpečnosť osôb nie je predmetnou zmenou znížená. Predmetná zmena stavby nesťaží ani zásah hasičskej jednotky.</w:t>
      </w:r>
    </w:p>
    <w:p w14:paraId="65A4F261" w14:textId="77777777" w:rsidR="00C10BFE" w:rsidRPr="00C10BFE" w:rsidRDefault="00C10BFE" w:rsidP="00C10BFE">
      <w:pPr>
        <w:rPr>
          <w:b/>
        </w:rPr>
      </w:pPr>
      <w:r w:rsidRPr="00C10BFE">
        <w:rPr>
          <w:b/>
        </w:rPr>
        <w:t>Požiadavky § 98 ods. 1 vyhl. MV SR č. 94/2004 Z. z. sú splnené.</w:t>
      </w:r>
    </w:p>
    <w:p w14:paraId="03F35912" w14:textId="1F912C8C" w:rsidR="00C10BFE" w:rsidRDefault="00C10BFE" w:rsidP="00C10BFE">
      <w:pPr>
        <w:spacing w:before="120"/>
      </w:pPr>
      <w:r w:rsidRPr="00923781">
        <w:t>Projektová dokumentácia bola vypracovaná v zmysle STN 73 0834 a zákona č. 50/1976 Zb. v znení neskorších predpisov a z toho vyplývajúcich technických noriem a predpisov platných v čase spracovani</w:t>
      </w:r>
      <w:r>
        <w:t xml:space="preserve">a </w:t>
      </w:r>
      <w:r w:rsidRPr="009439CD">
        <w:t xml:space="preserve">riešenia PBS. Ako podklad slúžila projektová dokumentácia stavby zhotovená pre </w:t>
      </w:r>
      <w:r w:rsidR="00186261">
        <w:t>stavebné povolenie</w:t>
      </w:r>
      <w:r>
        <w:t xml:space="preserve">. Táto správa je neoddeliteľnou súčasťou projektovej dokumentácie riešenia PBS.  </w:t>
      </w:r>
    </w:p>
    <w:p w14:paraId="29ACB53F" w14:textId="77777777" w:rsidR="001955B8" w:rsidRPr="00923781" w:rsidRDefault="001955B8" w:rsidP="00765C0F">
      <w:pPr>
        <w:pStyle w:val="Nadpis1"/>
        <w:spacing w:before="120"/>
      </w:pPr>
      <w:bookmarkStart w:id="11" w:name="_Toc420849654"/>
      <w:bookmarkStart w:id="12" w:name="_Toc527016534"/>
      <w:r w:rsidRPr="00923781">
        <w:t>Použité predpisy a normy</w:t>
      </w:r>
      <w:bookmarkEnd w:id="11"/>
      <w:bookmarkEnd w:id="12"/>
    </w:p>
    <w:p w14:paraId="6EFFE310" w14:textId="77777777" w:rsidR="00C10BFE" w:rsidRPr="00923781" w:rsidRDefault="00C10BFE" w:rsidP="00C10BFE">
      <w:r w:rsidRPr="00923781">
        <w:t>Vyhl. MV SR č. 94/2004 Z. z., ktorou sa ustanovujú technické požiadavky na požiarnu bezpečnosť pri výstavbe a pri užívaní stavieb.</w:t>
      </w:r>
    </w:p>
    <w:p w14:paraId="2591E810" w14:textId="77777777" w:rsidR="001955B8" w:rsidRDefault="001955B8" w:rsidP="001955B8">
      <w:r w:rsidRPr="001955B8">
        <w:t>STN 73 0834+Z1+Z2</w:t>
      </w:r>
      <w:r w:rsidRPr="001955B8">
        <w:tab/>
        <w:t>Požiarna bezpečnosť stavieb. Zmeny stavieb. (2010, 2013, 2015)</w:t>
      </w:r>
    </w:p>
    <w:p w14:paraId="69807F7B" w14:textId="77777777" w:rsidR="00B937CA" w:rsidRPr="001955B8" w:rsidRDefault="00B937CA" w:rsidP="001955B8">
      <w:r>
        <w:t xml:space="preserve">STN 73 0802+O1+Z1+Z2 </w:t>
      </w:r>
      <w:r w:rsidR="00317C92" w:rsidRPr="001955B8">
        <w:t>Požiarna bezpečnosť stavieb.</w:t>
      </w:r>
      <w:r w:rsidR="00317C92">
        <w:t xml:space="preserve"> Spoločné ustanovenia. (2010, 2011, 2013, 2015)</w:t>
      </w:r>
      <w:r>
        <w:tab/>
      </w:r>
      <w:r>
        <w:tab/>
      </w:r>
    </w:p>
    <w:p w14:paraId="16BB9752" w14:textId="77777777" w:rsidR="00C10BFE" w:rsidRPr="00923781" w:rsidRDefault="00C10BFE" w:rsidP="00765C0F">
      <w:pPr>
        <w:spacing w:before="120"/>
        <w:rPr>
          <w:rFonts w:ascii="Arial" w:hAnsi="Arial" w:cs="Arial"/>
          <w:sz w:val="20"/>
          <w:szCs w:val="20"/>
        </w:rPr>
      </w:pPr>
      <w:r w:rsidRPr="00923781">
        <w:t>ZOZNAM PRÍLOH</w:t>
      </w:r>
    </w:p>
    <w:p w14:paraId="35A8EDF5" w14:textId="107DB07C" w:rsidR="00F57D82" w:rsidRDefault="008E1192" w:rsidP="001955B8">
      <w:pPr>
        <w:pStyle w:val="Odsekzoznamu"/>
        <w:numPr>
          <w:ilvl w:val="0"/>
          <w:numId w:val="43"/>
        </w:numPr>
      </w:pPr>
      <w:r>
        <w:t>Pôdorys</w:t>
      </w:r>
    </w:p>
    <w:p w14:paraId="0C8CA91B" w14:textId="77777777" w:rsidR="008E1192" w:rsidRDefault="008E1192" w:rsidP="00765C0F">
      <w:pPr>
        <w:spacing w:before="120"/>
      </w:pPr>
    </w:p>
    <w:p w14:paraId="390FDB6C" w14:textId="77777777" w:rsidR="008E1192" w:rsidRDefault="008E1192" w:rsidP="00765C0F">
      <w:pPr>
        <w:spacing w:before="120"/>
      </w:pPr>
    </w:p>
    <w:p w14:paraId="29A6D300" w14:textId="77777777" w:rsidR="008E1192" w:rsidRDefault="008E1192" w:rsidP="00765C0F">
      <w:pPr>
        <w:spacing w:before="120"/>
      </w:pPr>
    </w:p>
    <w:p w14:paraId="5474C037" w14:textId="30618E8F" w:rsidR="008C6569" w:rsidRDefault="008C6569" w:rsidP="00765C0F">
      <w:pPr>
        <w:spacing w:before="120"/>
      </w:pPr>
      <w:r>
        <w:t xml:space="preserve">Michalovce, </w:t>
      </w:r>
      <w:r w:rsidR="008E1192">
        <w:t>august</w:t>
      </w:r>
      <w:r w:rsidR="00210528">
        <w:t xml:space="preserve"> </w:t>
      </w:r>
      <w:r>
        <w:t>20</w:t>
      </w:r>
      <w:r w:rsidR="00186261">
        <w:t>21</w:t>
      </w:r>
      <w:r>
        <w:tab/>
      </w:r>
      <w:r>
        <w:tab/>
      </w:r>
      <w:r>
        <w:tab/>
      </w:r>
      <w:r>
        <w:tab/>
        <w:t>Vypracoval:</w:t>
      </w:r>
      <w:r>
        <w:tab/>
        <w:t>Ing. Viera Miháliková</w:t>
      </w:r>
    </w:p>
    <w:p w14:paraId="1E4E7955" w14:textId="66058307" w:rsidR="00EA782D" w:rsidRPr="00583375" w:rsidRDefault="008C65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špecialista PO č. 20/2017</w:t>
      </w:r>
    </w:p>
    <w:sectPr w:rsidR="00EA782D" w:rsidRPr="00583375" w:rsidSect="00652ED3">
      <w:headerReference w:type="default" r:id="rId8"/>
      <w:footerReference w:type="default" r:id="rId9"/>
      <w:pgSz w:w="11906" w:h="16838" w:code="9"/>
      <w:pgMar w:top="794" w:right="624" w:bottom="794" w:left="1247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339F3" w14:textId="77777777" w:rsidR="00C60391" w:rsidRDefault="00C60391" w:rsidP="00865D39">
      <w:pPr>
        <w:spacing w:line="240" w:lineRule="auto"/>
      </w:pPr>
      <w:r>
        <w:separator/>
      </w:r>
    </w:p>
  </w:endnote>
  <w:endnote w:type="continuationSeparator" w:id="0">
    <w:p w14:paraId="2D43D22D" w14:textId="77777777" w:rsidR="00C60391" w:rsidRDefault="00C60391" w:rsidP="00865D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Franklin Gothic Medium Cond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Helvetica-Narrow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13DEC" w14:textId="77777777" w:rsidR="009D6352" w:rsidRDefault="009D6352" w:rsidP="00D01579">
    <w:pPr>
      <w:pStyle w:val="Pta"/>
      <w:pBdr>
        <w:top w:val="single" w:sz="2" w:space="1" w:color="auto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Strana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Pr="00A77D7E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</w:rPr>
      <w:fldChar w:fldCharType="end"/>
    </w:r>
  </w:p>
  <w:p w14:paraId="275163A6" w14:textId="77777777" w:rsidR="009D6352" w:rsidRDefault="009D63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01EB3" w14:textId="77777777" w:rsidR="00C60391" w:rsidRDefault="00C60391" w:rsidP="00865D39">
      <w:pPr>
        <w:spacing w:line="240" w:lineRule="auto"/>
      </w:pPr>
      <w:r>
        <w:separator/>
      </w:r>
    </w:p>
  </w:footnote>
  <w:footnote w:type="continuationSeparator" w:id="0">
    <w:p w14:paraId="4C6BF7CD" w14:textId="77777777" w:rsidR="00C60391" w:rsidRDefault="00C60391" w:rsidP="00865D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99219"/>
      <w:docPartObj>
        <w:docPartGallery w:val="Page Numbers (Top of Page)"/>
        <w:docPartUnique/>
      </w:docPartObj>
    </w:sdtPr>
    <w:sdtEndPr/>
    <w:sdtContent>
      <w:p w14:paraId="330849C0" w14:textId="0886D1C7" w:rsidR="009D6352" w:rsidRDefault="009D6352" w:rsidP="00FA4D19">
        <w:pPr>
          <w:pStyle w:val="Hlavika"/>
          <w:pBdr>
            <w:top w:val="single" w:sz="2" w:space="1" w:color="auto"/>
            <w:left w:val="single" w:sz="2" w:space="4" w:color="auto"/>
            <w:bottom w:val="single" w:sz="2" w:space="0" w:color="auto"/>
            <w:right w:val="single" w:sz="2" w:space="4" w:color="auto"/>
            <w:between w:val="single" w:sz="2" w:space="1" w:color="auto"/>
          </w:pBdr>
          <w:tabs>
            <w:tab w:val="clear" w:pos="4536"/>
            <w:tab w:val="left" w:pos="1134"/>
          </w:tabs>
        </w:pPr>
        <w:r>
          <w:t>Stavba :</w:t>
        </w:r>
        <w:r>
          <w:tab/>
        </w:r>
        <w:r w:rsidR="00541560">
          <w:t>Zníženie energetickej náročnosti budovy materskej školy v obci Horovce</w:t>
        </w:r>
        <w:r>
          <w:tab/>
        </w:r>
        <w:r>
          <w:tab/>
        </w:r>
      </w:p>
    </w:sdtContent>
  </w:sdt>
  <w:p w14:paraId="60020E2F" w14:textId="77777777" w:rsidR="009D6352" w:rsidRDefault="009D6352" w:rsidP="00FA4D19">
    <w:pPr>
      <w:pStyle w:val="Hlavika"/>
      <w:pBdr>
        <w:top w:val="single" w:sz="2" w:space="1" w:color="auto"/>
        <w:left w:val="single" w:sz="2" w:space="4" w:color="auto"/>
        <w:bottom w:val="single" w:sz="2" w:space="0" w:color="auto"/>
        <w:right w:val="single" w:sz="2" w:space="4" w:color="auto"/>
        <w:between w:val="single" w:sz="2" w:space="1" w:color="auto"/>
      </w:pBdr>
      <w:tabs>
        <w:tab w:val="clear" w:pos="4536"/>
        <w:tab w:val="left" w:pos="1134"/>
      </w:tabs>
    </w:pPr>
    <w:r>
      <w:t>Diel :</w:t>
    </w:r>
    <w:r>
      <w:tab/>
      <w:t xml:space="preserve">Riešenie PBS -  Technická správa  </w:t>
    </w:r>
  </w:p>
  <w:p w14:paraId="49E70D32" w14:textId="77777777" w:rsidR="009D6352" w:rsidRDefault="009D635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03411"/>
    <w:multiLevelType w:val="hybridMultilevel"/>
    <w:tmpl w:val="B04A9688"/>
    <w:lvl w:ilvl="0" w:tplc="1FFC54DA">
      <w:numFmt w:val="bullet"/>
      <w:lvlText w:val="-"/>
      <w:lvlJc w:val="left"/>
      <w:pPr>
        <w:ind w:left="754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852498"/>
    <w:multiLevelType w:val="hybridMultilevel"/>
    <w:tmpl w:val="125EDFCE"/>
    <w:lvl w:ilvl="0" w:tplc="F0C09528">
      <w:start w:val="1"/>
      <w:numFmt w:val="lowerLetter"/>
      <w:lvlText w:val="%1)"/>
      <w:lvlJc w:val="left"/>
      <w:pPr>
        <w:ind w:left="75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74" w:hanging="360"/>
      </w:pPr>
    </w:lvl>
    <w:lvl w:ilvl="2" w:tplc="041B001B" w:tentative="1">
      <w:start w:val="1"/>
      <w:numFmt w:val="lowerRoman"/>
      <w:lvlText w:val="%3."/>
      <w:lvlJc w:val="right"/>
      <w:pPr>
        <w:ind w:left="2194" w:hanging="180"/>
      </w:pPr>
    </w:lvl>
    <w:lvl w:ilvl="3" w:tplc="041B000F" w:tentative="1">
      <w:start w:val="1"/>
      <w:numFmt w:val="decimal"/>
      <w:lvlText w:val="%4."/>
      <w:lvlJc w:val="left"/>
      <w:pPr>
        <w:ind w:left="2914" w:hanging="360"/>
      </w:pPr>
    </w:lvl>
    <w:lvl w:ilvl="4" w:tplc="041B0019" w:tentative="1">
      <w:start w:val="1"/>
      <w:numFmt w:val="lowerLetter"/>
      <w:lvlText w:val="%5."/>
      <w:lvlJc w:val="left"/>
      <w:pPr>
        <w:ind w:left="3634" w:hanging="360"/>
      </w:pPr>
    </w:lvl>
    <w:lvl w:ilvl="5" w:tplc="041B001B" w:tentative="1">
      <w:start w:val="1"/>
      <w:numFmt w:val="lowerRoman"/>
      <w:lvlText w:val="%6."/>
      <w:lvlJc w:val="right"/>
      <w:pPr>
        <w:ind w:left="4354" w:hanging="180"/>
      </w:pPr>
    </w:lvl>
    <w:lvl w:ilvl="6" w:tplc="041B000F" w:tentative="1">
      <w:start w:val="1"/>
      <w:numFmt w:val="decimal"/>
      <w:lvlText w:val="%7."/>
      <w:lvlJc w:val="left"/>
      <w:pPr>
        <w:ind w:left="5074" w:hanging="360"/>
      </w:pPr>
    </w:lvl>
    <w:lvl w:ilvl="7" w:tplc="041B0019" w:tentative="1">
      <w:start w:val="1"/>
      <w:numFmt w:val="lowerLetter"/>
      <w:lvlText w:val="%8."/>
      <w:lvlJc w:val="left"/>
      <w:pPr>
        <w:ind w:left="5794" w:hanging="360"/>
      </w:pPr>
    </w:lvl>
    <w:lvl w:ilvl="8" w:tplc="041B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5505A01"/>
    <w:multiLevelType w:val="hybridMultilevel"/>
    <w:tmpl w:val="D2C434CA"/>
    <w:lvl w:ilvl="0" w:tplc="91E20A20">
      <w:start w:val="14"/>
      <w:numFmt w:val="bullet"/>
      <w:lvlText w:val="-"/>
      <w:lvlJc w:val="left"/>
      <w:pPr>
        <w:ind w:left="4602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7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4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2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9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6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362" w:hanging="360"/>
      </w:pPr>
      <w:rPr>
        <w:rFonts w:ascii="Wingdings" w:hAnsi="Wingdings" w:hint="default"/>
      </w:rPr>
    </w:lvl>
  </w:abstractNum>
  <w:abstractNum w:abstractNumId="3" w15:restartNumberingAfterBreak="0">
    <w:nsid w:val="1A4215C7"/>
    <w:multiLevelType w:val="hybridMultilevel"/>
    <w:tmpl w:val="6200ED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93F3C"/>
    <w:multiLevelType w:val="hybridMultilevel"/>
    <w:tmpl w:val="00DEC5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074E2"/>
    <w:multiLevelType w:val="hybridMultilevel"/>
    <w:tmpl w:val="935CA52A"/>
    <w:lvl w:ilvl="0" w:tplc="A4525D6A">
      <w:start w:val="1"/>
      <w:numFmt w:val="bullet"/>
      <w:pStyle w:val="Odsekzoznamu"/>
      <w:lvlText w:val="◊"/>
      <w:lvlJc w:val="left"/>
      <w:pPr>
        <w:ind w:left="1117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F44FC"/>
    <w:multiLevelType w:val="multilevel"/>
    <w:tmpl w:val="99BAE596"/>
    <w:lvl w:ilvl="0">
      <w:start w:val="1"/>
      <w:numFmt w:val="decimal"/>
      <w:pStyle w:val="Nadpis1"/>
      <w:suff w:val="space"/>
      <w:lvlText w:val="%1."/>
      <w:lvlJc w:val="left"/>
      <w:pPr>
        <w:ind w:left="721" w:hanging="437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304" w:hanging="737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2098" w:hanging="113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3731347"/>
    <w:multiLevelType w:val="hybridMultilevel"/>
    <w:tmpl w:val="8B688AC8"/>
    <w:lvl w:ilvl="0" w:tplc="F0D2323C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BAE0512"/>
    <w:multiLevelType w:val="singleLevel"/>
    <w:tmpl w:val="830626AE"/>
    <w:lvl w:ilvl="0">
      <w:start w:val="1"/>
      <w:numFmt w:val="bullet"/>
      <w:pStyle w:val="Odrka"/>
      <w:lvlText w:val="◊"/>
      <w:lvlJc w:val="left"/>
      <w:pPr>
        <w:ind w:left="644" w:hanging="360"/>
      </w:pPr>
      <w:rPr>
        <w:rFonts w:ascii="Tahoma" w:hAnsi="Tahoma" w:hint="default"/>
      </w:rPr>
    </w:lvl>
  </w:abstractNum>
  <w:abstractNum w:abstractNumId="9" w15:restartNumberingAfterBreak="0">
    <w:nsid w:val="4F2576EF"/>
    <w:multiLevelType w:val="hybridMultilevel"/>
    <w:tmpl w:val="F7FAB722"/>
    <w:lvl w:ilvl="0" w:tplc="FCA85922">
      <w:start w:val="14"/>
      <w:numFmt w:val="bullet"/>
      <w:lvlText w:val="-"/>
      <w:lvlJc w:val="left"/>
      <w:pPr>
        <w:ind w:left="3186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46" w:hanging="360"/>
      </w:pPr>
      <w:rPr>
        <w:rFonts w:ascii="Wingdings" w:hAnsi="Wingdings" w:hint="default"/>
      </w:rPr>
    </w:lvl>
  </w:abstractNum>
  <w:abstractNum w:abstractNumId="10" w15:restartNumberingAfterBreak="0">
    <w:nsid w:val="5C5279C6"/>
    <w:multiLevelType w:val="hybridMultilevel"/>
    <w:tmpl w:val="A9629458"/>
    <w:lvl w:ilvl="0" w:tplc="7D1408E6">
      <w:start w:val="1"/>
      <w:numFmt w:val="bullet"/>
      <w:pStyle w:val="normlnyodrka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9209DC"/>
    <w:multiLevelType w:val="hybridMultilevel"/>
    <w:tmpl w:val="CD56D354"/>
    <w:lvl w:ilvl="0" w:tplc="1FFEBC5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77C8C"/>
    <w:multiLevelType w:val="hybridMultilevel"/>
    <w:tmpl w:val="DAC0B3A4"/>
    <w:lvl w:ilvl="0" w:tplc="F15E3B0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07814"/>
    <w:multiLevelType w:val="hybridMultilevel"/>
    <w:tmpl w:val="EB1883B6"/>
    <w:lvl w:ilvl="0" w:tplc="6C8CBC7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45238D"/>
    <w:multiLevelType w:val="hybridMultilevel"/>
    <w:tmpl w:val="22B03C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F275F"/>
    <w:multiLevelType w:val="multilevel"/>
    <w:tmpl w:val="3EF6F348"/>
    <w:lvl w:ilvl="0">
      <w:start w:val="1"/>
      <w:numFmt w:val="decimal"/>
      <w:pStyle w:val="Nadpis10"/>
      <w:lvlText w:val="%1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12"/>
      <w:lvlText w:val="%1.%2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113"/>
      <w:lvlText w:val="%1.%2.%3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1114"/>
      <w:lvlText w:val="%1.%2.%3.%4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dpis11115"/>
      <w:lvlText w:val="%1.%2.%3.%4.%5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Nadpis111116"/>
      <w:lvlText w:val="%1.%2.%3.%4.%5.%6."/>
      <w:lvlJc w:val="left"/>
      <w:pPr>
        <w:tabs>
          <w:tab w:val="num" w:pos="1701"/>
        </w:tabs>
        <w:ind w:left="1701" w:hanging="170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552"/>
        </w:tabs>
        <w:ind w:left="2552" w:hanging="255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1"/>
  </w:num>
  <w:num w:numId="39">
    <w:abstractNumId w:val="15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GrammaticalErrors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D39"/>
    <w:rsid w:val="00000C7B"/>
    <w:rsid w:val="00000F19"/>
    <w:rsid w:val="00001814"/>
    <w:rsid w:val="00002341"/>
    <w:rsid w:val="000027A5"/>
    <w:rsid w:val="00003004"/>
    <w:rsid w:val="0000527D"/>
    <w:rsid w:val="00005425"/>
    <w:rsid w:val="00005981"/>
    <w:rsid w:val="00006B49"/>
    <w:rsid w:val="00007486"/>
    <w:rsid w:val="00011897"/>
    <w:rsid w:val="0001297A"/>
    <w:rsid w:val="00013A15"/>
    <w:rsid w:val="0001403C"/>
    <w:rsid w:val="00014271"/>
    <w:rsid w:val="00014DEE"/>
    <w:rsid w:val="00014FA9"/>
    <w:rsid w:val="000155F4"/>
    <w:rsid w:val="000162F5"/>
    <w:rsid w:val="000173CA"/>
    <w:rsid w:val="00017814"/>
    <w:rsid w:val="00017E1A"/>
    <w:rsid w:val="00020642"/>
    <w:rsid w:val="00021010"/>
    <w:rsid w:val="00021348"/>
    <w:rsid w:val="0002166C"/>
    <w:rsid w:val="000233F0"/>
    <w:rsid w:val="000236B5"/>
    <w:rsid w:val="000238E6"/>
    <w:rsid w:val="000247E8"/>
    <w:rsid w:val="000252D4"/>
    <w:rsid w:val="00025820"/>
    <w:rsid w:val="00025A67"/>
    <w:rsid w:val="00026645"/>
    <w:rsid w:val="00027A57"/>
    <w:rsid w:val="000303C3"/>
    <w:rsid w:val="00030C27"/>
    <w:rsid w:val="00031176"/>
    <w:rsid w:val="0003189D"/>
    <w:rsid w:val="00032708"/>
    <w:rsid w:val="0003363E"/>
    <w:rsid w:val="0003492F"/>
    <w:rsid w:val="00035917"/>
    <w:rsid w:val="00037AA2"/>
    <w:rsid w:val="000401EA"/>
    <w:rsid w:val="00040FD2"/>
    <w:rsid w:val="00041808"/>
    <w:rsid w:val="00041833"/>
    <w:rsid w:val="00041EF6"/>
    <w:rsid w:val="0004250C"/>
    <w:rsid w:val="00042BBC"/>
    <w:rsid w:val="000438DB"/>
    <w:rsid w:val="00044EAB"/>
    <w:rsid w:val="00045B6E"/>
    <w:rsid w:val="00046EB1"/>
    <w:rsid w:val="00050B22"/>
    <w:rsid w:val="000515AB"/>
    <w:rsid w:val="00051971"/>
    <w:rsid w:val="00051B12"/>
    <w:rsid w:val="00052217"/>
    <w:rsid w:val="0005295B"/>
    <w:rsid w:val="00054203"/>
    <w:rsid w:val="000572DE"/>
    <w:rsid w:val="00057589"/>
    <w:rsid w:val="000604A4"/>
    <w:rsid w:val="000608E4"/>
    <w:rsid w:val="00061400"/>
    <w:rsid w:val="000620A4"/>
    <w:rsid w:val="000633CD"/>
    <w:rsid w:val="00063708"/>
    <w:rsid w:val="0006407E"/>
    <w:rsid w:val="0006454D"/>
    <w:rsid w:val="000657EB"/>
    <w:rsid w:val="000673A8"/>
    <w:rsid w:val="00067826"/>
    <w:rsid w:val="00070A8E"/>
    <w:rsid w:val="000711D4"/>
    <w:rsid w:val="00071587"/>
    <w:rsid w:val="00071703"/>
    <w:rsid w:val="00071FDC"/>
    <w:rsid w:val="000721F3"/>
    <w:rsid w:val="0007254B"/>
    <w:rsid w:val="000735E6"/>
    <w:rsid w:val="0007518E"/>
    <w:rsid w:val="00075280"/>
    <w:rsid w:val="0007553A"/>
    <w:rsid w:val="0007607E"/>
    <w:rsid w:val="0007637E"/>
    <w:rsid w:val="0007676B"/>
    <w:rsid w:val="0008054C"/>
    <w:rsid w:val="0008073E"/>
    <w:rsid w:val="00081061"/>
    <w:rsid w:val="00081F96"/>
    <w:rsid w:val="00082B49"/>
    <w:rsid w:val="0008388D"/>
    <w:rsid w:val="00083922"/>
    <w:rsid w:val="0008399F"/>
    <w:rsid w:val="00083E10"/>
    <w:rsid w:val="0008409B"/>
    <w:rsid w:val="00085B75"/>
    <w:rsid w:val="000867B3"/>
    <w:rsid w:val="000867C1"/>
    <w:rsid w:val="000870D9"/>
    <w:rsid w:val="00090C55"/>
    <w:rsid w:val="000917BB"/>
    <w:rsid w:val="00091840"/>
    <w:rsid w:val="00091A9F"/>
    <w:rsid w:val="00091E05"/>
    <w:rsid w:val="000923E6"/>
    <w:rsid w:val="000928E3"/>
    <w:rsid w:val="00094ACB"/>
    <w:rsid w:val="00094EA7"/>
    <w:rsid w:val="00095C15"/>
    <w:rsid w:val="00095CD1"/>
    <w:rsid w:val="00095DF5"/>
    <w:rsid w:val="00096CC6"/>
    <w:rsid w:val="00096E53"/>
    <w:rsid w:val="0009781E"/>
    <w:rsid w:val="00097BAD"/>
    <w:rsid w:val="000A0ACA"/>
    <w:rsid w:val="000A1B55"/>
    <w:rsid w:val="000A1EC7"/>
    <w:rsid w:val="000A2445"/>
    <w:rsid w:val="000A2E86"/>
    <w:rsid w:val="000A569B"/>
    <w:rsid w:val="000A5C17"/>
    <w:rsid w:val="000A6103"/>
    <w:rsid w:val="000A63FE"/>
    <w:rsid w:val="000A6807"/>
    <w:rsid w:val="000A7FA7"/>
    <w:rsid w:val="000B0B53"/>
    <w:rsid w:val="000B0F78"/>
    <w:rsid w:val="000B1FBD"/>
    <w:rsid w:val="000B3868"/>
    <w:rsid w:val="000B388C"/>
    <w:rsid w:val="000B3FA6"/>
    <w:rsid w:val="000B59A6"/>
    <w:rsid w:val="000B6658"/>
    <w:rsid w:val="000B6967"/>
    <w:rsid w:val="000B742B"/>
    <w:rsid w:val="000B79DE"/>
    <w:rsid w:val="000C0B90"/>
    <w:rsid w:val="000C117E"/>
    <w:rsid w:val="000C12ED"/>
    <w:rsid w:val="000C20F8"/>
    <w:rsid w:val="000C3165"/>
    <w:rsid w:val="000C399C"/>
    <w:rsid w:val="000C3D9A"/>
    <w:rsid w:val="000C58A9"/>
    <w:rsid w:val="000C620B"/>
    <w:rsid w:val="000C76A5"/>
    <w:rsid w:val="000C783E"/>
    <w:rsid w:val="000C7DF7"/>
    <w:rsid w:val="000C7F60"/>
    <w:rsid w:val="000D03D9"/>
    <w:rsid w:val="000D06F2"/>
    <w:rsid w:val="000D0E44"/>
    <w:rsid w:val="000D1729"/>
    <w:rsid w:val="000D26F4"/>
    <w:rsid w:val="000D299F"/>
    <w:rsid w:val="000D2BFD"/>
    <w:rsid w:val="000D305E"/>
    <w:rsid w:val="000D30C2"/>
    <w:rsid w:val="000D46E5"/>
    <w:rsid w:val="000D5A29"/>
    <w:rsid w:val="000D62F7"/>
    <w:rsid w:val="000D6626"/>
    <w:rsid w:val="000D6F95"/>
    <w:rsid w:val="000D73C1"/>
    <w:rsid w:val="000E036E"/>
    <w:rsid w:val="000E0777"/>
    <w:rsid w:val="000E1FDE"/>
    <w:rsid w:val="000E31A8"/>
    <w:rsid w:val="000E3C0E"/>
    <w:rsid w:val="000E5A15"/>
    <w:rsid w:val="000E671B"/>
    <w:rsid w:val="000E6CD1"/>
    <w:rsid w:val="000F07B9"/>
    <w:rsid w:val="000F0B2F"/>
    <w:rsid w:val="000F0FA1"/>
    <w:rsid w:val="000F1FB7"/>
    <w:rsid w:val="000F2F64"/>
    <w:rsid w:val="000F5589"/>
    <w:rsid w:val="000F56F4"/>
    <w:rsid w:val="000F60CD"/>
    <w:rsid w:val="000F6846"/>
    <w:rsid w:val="000F6ADD"/>
    <w:rsid w:val="000F6C80"/>
    <w:rsid w:val="000F7E4D"/>
    <w:rsid w:val="00100387"/>
    <w:rsid w:val="0010048F"/>
    <w:rsid w:val="00100CE8"/>
    <w:rsid w:val="00101020"/>
    <w:rsid w:val="0010122C"/>
    <w:rsid w:val="0010294A"/>
    <w:rsid w:val="00103D7F"/>
    <w:rsid w:val="00103DC3"/>
    <w:rsid w:val="00105F7A"/>
    <w:rsid w:val="001067B6"/>
    <w:rsid w:val="00106B11"/>
    <w:rsid w:val="0010780A"/>
    <w:rsid w:val="00110015"/>
    <w:rsid w:val="00111C5A"/>
    <w:rsid w:val="00112CB8"/>
    <w:rsid w:val="00114A05"/>
    <w:rsid w:val="00115DDC"/>
    <w:rsid w:val="00116CE3"/>
    <w:rsid w:val="0011728D"/>
    <w:rsid w:val="00117571"/>
    <w:rsid w:val="001238A9"/>
    <w:rsid w:val="00124187"/>
    <w:rsid w:val="0012427E"/>
    <w:rsid w:val="001262ED"/>
    <w:rsid w:val="001263FB"/>
    <w:rsid w:val="00127160"/>
    <w:rsid w:val="00127E00"/>
    <w:rsid w:val="00130C16"/>
    <w:rsid w:val="0013339A"/>
    <w:rsid w:val="00134B01"/>
    <w:rsid w:val="001356D4"/>
    <w:rsid w:val="001364D2"/>
    <w:rsid w:val="0013674F"/>
    <w:rsid w:val="00137C61"/>
    <w:rsid w:val="001401CD"/>
    <w:rsid w:val="00140788"/>
    <w:rsid w:val="0014085C"/>
    <w:rsid w:val="00141202"/>
    <w:rsid w:val="00141D94"/>
    <w:rsid w:val="001429EF"/>
    <w:rsid w:val="00142DA0"/>
    <w:rsid w:val="0014418F"/>
    <w:rsid w:val="00144D58"/>
    <w:rsid w:val="0014609E"/>
    <w:rsid w:val="00147B25"/>
    <w:rsid w:val="00147D0E"/>
    <w:rsid w:val="0015038D"/>
    <w:rsid w:val="001507AA"/>
    <w:rsid w:val="00151E01"/>
    <w:rsid w:val="00152A50"/>
    <w:rsid w:val="00153A24"/>
    <w:rsid w:val="00153CE2"/>
    <w:rsid w:val="001549C6"/>
    <w:rsid w:val="00160F7D"/>
    <w:rsid w:val="00161672"/>
    <w:rsid w:val="001620DB"/>
    <w:rsid w:val="00164AE8"/>
    <w:rsid w:val="00164E54"/>
    <w:rsid w:val="001657D7"/>
    <w:rsid w:val="00165D66"/>
    <w:rsid w:val="001667A0"/>
    <w:rsid w:val="00166A73"/>
    <w:rsid w:val="001677E8"/>
    <w:rsid w:val="00170860"/>
    <w:rsid w:val="0017128C"/>
    <w:rsid w:val="00171642"/>
    <w:rsid w:val="00171E75"/>
    <w:rsid w:val="00172CB2"/>
    <w:rsid w:val="0017354D"/>
    <w:rsid w:val="00173628"/>
    <w:rsid w:val="00173748"/>
    <w:rsid w:val="00173F47"/>
    <w:rsid w:val="00174986"/>
    <w:rsid w:val="00175893"/>
    <w:rsid w:val="00176AFB"/>
    <w:rsid w:val="001773C1"/>
    <w:rsid w:val="001778F9"/>
    <w:rsid w:val="00177B43"/>
    <w:rsid w:val="00177D10"/>
    <w:rsid w:val="00180A63"/>
    <w:rsid w:val="001822EC"/>
    <w:rsid w:val="00182C41"/>
    <w:rsid w:val="00182DC4"/>
    <w:rsid w:val="00183449"/>
    <w:rsid w:val="0018359A"/>
    <w:rsid w:val="001839B0"/>
    <w:rsid w:val="00183FEC"/>
    <w:rsid w:val="00184C7B"/>
    <w:rsid w:val="001853C7"/>
    <w:rsid w:val="001859FE"/>
    <w:rsid w:val="00185B5B"/>
    <w:rsid w:val="001861DF"/>
    <w:rsid w:val="00186261"/>
    <w:rsid w:val="00186952"/>
    <w:rsid w:val="00187515"/>
    <w:rsid w:val="00190386"/>
    <w:rsid w:val="00190430"/>
    <w:rsid w:val="001907BF"/>
    <w:rsid w:val="00191F82"/>
    <w:rsid w:val="0019275A"/>
    <w:rsid w:val="00192E86"/>
    <w:rsid w:val="00193473"/>
    <w:rsid w:val="001935E2"/>
    <w:rsid w:val="00193C96"/>
    <w:rsid w:val="0019409C"/>
    <w:rsid w:val="001943BD"/>
    <w:rsid w:val="00194660"/>
    <w:rsid w:val="0019503B"/>
    <w:rsid w:val="001955B8"/>
    <w:rsid w:val="00195D58"/>
    <w:rsid w:val="00196280"/>
    <w:rsid w:val="0019631A"/>
    <w:rsid w:val="00197811"/>
    <w:rsid w:val="001A0600"/>
    <w:rsid w:val="001A122C"/>
    <w:rsid w:val="001A1607"/>
    <w:rsid w:val="001A3AB8"/>
    <w:rsid w:val="001A40E8"/>
    <w:rsid w:val="001A4474"/>
    <w:rsid w:val="001A46D9"/>
    <w:rsid w:val="001A5CDB"/>
    <w:rsid w:val="001A5D60"/>
    <w:rsid w:val="001A620F"/>
    <w:rsid w:val="001A64CC"/>
    <w:rsid w:val="001A6FE8"/>
    <w:rsid w:val="001A76E2"/>
    <w:rsid w:val="001B0E86"/>
    <w:rsid w:val="001B4268"/>
    <w:rsid w:val="001B451C"/>
    <w:rsid w:val="001B6854"/>
    <w:rsid w:val="001B71F4"/>
    <w:rsid w:val="001B7D79"/>
    <w:rsid w:val="001C02F1"/>
    <w:rsid w:val="001C0A7C"/>
    <w:rsid w:val="001C18F9"/>
    <w:rsid w:val="001C1EA3"/>
    <w:rsid w:val="001C339B"/>
    <w:rsid w:val="001C3FDE"/>
    <w:rsid w:val="001C42C1"/>
    <w:rsid w:val="001C4411"/>
    <w:rsid w:val="001C49C7"/>
    <w:rsid w:val="001C697A"/>
    <w:rsid w:val="001C6D85"/>
    <w:rsid w:val="001C7866"/>
    <w:rsid w:val="001C7D39"/>
    <w:rsid w:val="001D04A9"/>
    <w:rsid w:val="001D0BAE"/>
    <w:rsid w:val="001D0CFB"/>
    <w:rsid w:val="001D1EB1"/>
    <w:rsid w:val="001D2B81"/>
    <w:rsid w:val="001D4420"/>
    <w:rsid w:val="001D507D"/>
    <w:rsid w:val="001D5488"/>
    <w:rsid w:val="001D62DB"/>
    <w:rsid w:val="001D66A5"/>
    <w:rsid w:val="001D6704"/>
    <w:rsid w:val="001D6C29"/>
    <w:rsid w:val="001E07DF"/>
    <w:rsid w:val="001E0CE5"/>
    <w:rsid w:val="001E0D09"/>
    <w:rsid w:val="001E1A27"/>
    <w:rsid w:val="001E3907"/>
    <w:rsid w:val="001E429E"/>
    <w:rsid w:val="001E5959"/>
    <w:rsid w:val="001E5EC2"/>
    <w:rsid w:val="001E68E8"/>
    <w:rsid w:val="001E73A8"/>
    <w:rsid w:val="001F0767"/>
    <w:rsid w:val="001F07B0"/>
    <w:rsid w:val="001F1236"/>
    <w:rsid w:val="001F1A79"/>
    <w:rsid w:val="001F1ADA"/>
    <w:rsid w:val="001F1F8A"/>
    <w:rsid w:val="001F2AAB"/>
    <w:rsid w:val="001F49F3"/>
    <w:rsid w:val="001F5C2F"/>
    <w:rsid w:val="001F6E3D"/>
    <w:rsid w:val="001F6F6A"/>
    <w:rsid w:val="001F7E3C"/>
    <w:rsid w:val="00200C54"/>
    <w:rsid w:val="00200E03"/>
    <w:rsid w:val="00200FF9"/>
    <w:rsid w:val="002013FF"/>
    <w:rsid w:val="0020152B"/>
    <w:rsid w:val="00201E48"/>
    <w:rsid w:val="00201F36"/>
    <w:rsid w:val="002021CD"/>
    <w:rsid w:val="0020232C"/>
    <w:rsid w:val="002039A5"/>
    <w:rsid w:val="00204C6E"/>
    <w:rsid w:val="00204EF5"/>
    <w:rsid w:val="00205914"/>
    <w:rsid w:val="0020632A"/>
    <w:rsid w:val="0020698C"/>
    <w:rsid w:val="00206D91"/>
    <w:rsid w:val="002071F1"/>
    <w:rsid w:val="002103A7"/>
    <w:rsid w:val="00210528"/>
    <w:rsid w:val="00210A56"/>
    <w:rsid w:val="00210C12"/>
    <w:rsid w:val="00210E0A"/>
    <w:rsid w:val="00211482"/>
    <w:rsid w:val="00213022"/>
    <w:rsid w:val="002143E5"/>
    <w:rsid w:val="00215003"/>
    <w:rsid w:val="00215E43"/>
    <w:rsid w:val="00215F94"/>
    <w:rsid w:val="00216A21"/>
    <w:rsid w:val="00216FBB"/>
    <w:rsid w:val="00217366"/>
    <w:rsid w:val="00217C8E"/>
    <w:rsid w:val="00217D43"/>
    <w:rsid w:val="00221434"/>
    <w:rsid w:val="00221EFD"/>
    <w:rsid w:val="00221F38"/>
    <w:rsid w:val="00222459"/>
    <w:rsid w:val="00222962"/>
    <w:rsid w:val="0022302B"/>
    <w:rsid w:val="002237B1"/>
    <w:rsid w:val="00223A69"/>
    <w:rsid w:val="00224E7C"/>
    <w:rsid w:val="00224FE7"/>
    <w:rsid w:val="00226144"/>
    <w:rsid w:val="0022645D"/>
    <w:rsid w:val="00226964"/>
    <w:rsid w:val="002269BA"/>
    <w:rsid w:val="00226D2F"/>
    <w:rsid w:val="00226F1D"/>
    <w:rsid w:val="00230D7C"/>
    <w:rsid w:val="0023338E"/>
    <w:rsid w:val="00233402"/>
    <w:rsid w:val="00233790"/>
    <w:rsid w:val="00233BF5"/>
    <w:rsid w:val="00233E7C"/>
    <w:rsid w:val="002342A5"/>
    <w:rsid w:val="0023468D"/>
    <w:rsid w:val="0023473B"/>
    <w:rsid w:val="00234C46"/>
    <w:rsid w:val="0023564E"/>
    <w:rsid w:val="00235F63"/>
    <w:rsid w:val="0023640E"/>
    <w:rsid w:val="00237F89"/>
    <w:rsid w:val="00240358"/>
    <w:rsid w:val="002414C4"/>
    <w:rsid w:val="00241919"/>
    <w:rsid w:val="002420EF"/>
    <w:rsid w:val="00242BDA"/>
    <w:rsid w:val="00242DC2"/>
    <w:rsid w:val="00242E8E"/>
    <w:rsid w:val="00246372"/>
    <w:rsid w:val="002475C4"/>
    <w:rsid w:val="0024787D"/>
    <w:rsid w:val="00251223"/>
    <w:rsid w:val="00251904"/>
    <w:rsid w:val="00251D75"/>
    <w:rsid w:val="00251E5D"/>
    <w:rsid w:val="00255C49"/>
    <w:rsid w:val="0025663A"/>
    <w:rsid w:val="00256DB5"/>
    <w:rsid w:val="00257121"/>
    <w:rsid w:val="002572CB"/>
    <w:rsid w:val="002605E8"/>
    <w:rsid w:val="00260F49"/>
    <w:rsid w:val="00261D3D"/>
    <w:rsid w:val="00262153"/>
    <w:rsid w:val="00263769"/>
    <w:rsid w:val="0026448D"/>
    <w:rsid w:val="00264617"/>
    <w:rsid w:val="00264D81"/>
    <w:rsid w:val="002669B7"/>
    <w:rsid w:val="00266AE3"/>
    <w:rsid w:val="0026711D"/>
    <w:rsid w:val="00267502"/>
    <w:rsid w:val="00267503"/>
    <w:rsid w:val="00267C98"/>
    <w:rsid w:val="00267ED0"/>
    <w:rsid w:val="00272274"/>
    <w:rsid w:val="00273529"/>
    <w:rsid w:val="002761E7"/>
    <w:rsid w:val="0027688A"/>
    <w:rsid w:val="002779F4"/>
    <w:rsid w:val="00277FAD"/>
    <w:rsid w:val="0028053B"/>
    <w:rsid w:val="00283039"/>
    <w:rsid w:val="002838F4"/>
    <w:rsid w:val="00283C58"/>
    <w:rsid w:val="00285923"/>
    <w:rsid w:val="00285D34"/>
    <w:rsid w:val="00285F95"/>
    <w:rsid w:val="002864FC"/>
    <w:rsid w:val="0028660F"/>
    <w:rsid w:val="00286D5A"/>
    <w:rsid w:val="00286ED3"/>
    <w:rsid w:val="00287488"/>
    <w:rsid w:val="00290BA8"/>
    <w:rsid w:val="0029101C"/>
    <w:rsid w:val="002923EC"/>
    <w:rsid w:val="002926DC"/>
    <w:rsid w:val="002937F6"/>
    <w:rsid w:val="00295AB8"/>
    <w:rsid w:val="002A0082"/>
    <w:rsid w:val="002A1386"/>
    <w:rsid w:val="002A1C13"/>
    <w:rsid w:val="002A34A5"/>
    <w:rsid w:val="002A485A"/>
    <w:rsid w:val="002A4874"/>
    <w:rsid w:val="002A5831"/>
    <w:rsid w:val="002A5F81"/>
    <w:rsid w:val="002A675B"/>
    <w:rsid w:val="002A7921"/>
    <w:rsid w:val="002A7D43"/>
    <w:rsid w:val="002B09C6"/>
    <w:rsid w:val="002B136E"/>
    <w:rsid w:val="002B15BD"/>
    <w:rsid w:val="002B3271"/>
    <w:rsid w:val="002B52D2"/>
    <w:rsid w:val="002B5A88"/>
    <w:rsid w:val="002B60D5"/>
    <w:rsid w:val="002B66DB"/>
    <w:rsid w:val="002B688D"/>
    <w:rsid w:val="002B6A9F"/>
    <w:rsid w:val="002B6C56"/>
    <w:rsid w:val="002C06B7"/>
    <w:rsid w:val="002C09A4"/>
    <w:rsid w:val="002C1BAD"/>
    <w:rsid w:val="002C2A16"/>
    <w:rsid w:val="002C419C"/>
    <w:rsid w:val="002C4258"/>
    <w:rsid w:val="002C58E9"/>
    <w:rsid w:val="002C5B11"/>
    <w:rsid w:val="002C5F19"/>
    <w:rsid w:val="002C60F4"/>
    <w:rsid w:val="002C6D28"/>
    <w:rsid w:val="002C6DBC"/>
    <w:rsid w:val="002C79B9"/>
    <w:rsid w:val="002D1694"/>
    <w:rsid w:val="002D196D"/>
    <w:rsid w:val="002D4B57"/>
    <w:rsid w:val="002D5628"/>
    <w:rsid w:val="002D61A1"/>
    <w:rsid w:val="002D6481"/>
    <w:rsid w:val="002D7573"/>
    <w:rsid w:val="002D7BD3"/>
    <w:rsid w:val="002E0205"/>
    <w:rsid w:val="002E0CA1"/>
    <w:rsid w:val="002E0E10"/>
    <w:rsid w:val="002E1178"/>
    <w:rsid w:val="002E1DB1"/>
    <w:rsid w:val="002E1FB4"/>
    <w:rsid w:val="002E20C6"/>
    <w:rsid w:val="002E337C"/>
    <w:rsid w:val="002E3C6D"/>
    <w:rsid w:val="002E43A6"/>
    <w:rsid w:val="002E49B0"/>
    <w:rsid w:val="002E6777"/>
    <w:rsid w:val="002F101A"/>
    <w:rsid w:val="002F28A4"/>
    <w:rsid w:val="002F296E"/>
    <w:rsid w:val="002F31EF"/>
    <w:rsid w:val="002F3B19"/>
    <w:rsid w:val="002F3F25"/>
    <w:rsid w:val="002F40D2"/>
    <w:rsid w:val="002F40E9"/>
    <w:rsid w:val="002F46B6"/>
    <w:rsid w:val="002F50AD"/>
    <w:rsid w:val="002F55DC"/>
    <w:rsid w:val="002F5B62"/>
    <w:rsid w:val="002F5E29"/>
    <w:rsid w:val="00300152"/>
    <w:rsid w:val="00304677"/>
    <w:rsid w:val="00304F06"/>
    <w:rsid w:val="00305A08"/>
    <w:rsid w:val="003065F9"/>
    <w:rsid w:val="003066C1"/>
    <w:rsid w:val="00311849"/>
    <w:rsid w:val="00311A68"/>
    <w:rsid w:val="00311C3B"/>
    <w:rsid w:val="00312921"/>
    <w:rsid w:val="00312D35"/>
    <w:rsid w:val="00314656"/>
    <w:rsid w:val="00314716"/>
    <w:rsid w:val="00314BA8"/>
    <w:rsid w:val="00314D4E"/>
    <w:rsid w:val="00315A4F"/>
    <w:rsid w:val="0031722E"/>
    <w:rsid w:val="00317C92"/>
    <w:rsid w:val="00320D05"/>
    <w:rsid w:val="003221E6"/>
    <w:rsid w:val="00322565"/>
    <w:rsid w:val="00323CA1"/>
    <w:rsid w:val="0032570A"/>
    <w:rsid w:val="00325AFD"/>
    <w:rsid w:val="00325C6C"/>
    <w:rsid w:val="00325F73"/>
    <w:rsid w:val="0032681C"/>
    <w:rsid w:val="00326B0B"/>
    <w:rsid w:val="00327B29"/>
    <w:rsid w:val="003304DF"/>
    <w:rsid w:val="00330B87"/>
    <w:rsid w:val="00330BBF"/>
    <w:rsid w:val="00331622"/>
    <w:rsid w:val="00331B89"/>
    <w:rsid w:val="00331D6B"/>
    <w:rsid w:val="00331DB8"/>
    <w:rsid w:val="00332314"/>
    <w:rsid w:val="00332463"/>
    <w:rsid w:val="00332BC6"/>
    <w:rsid w:val="00332F57"/>
    <w:rsid w:val="0033333A"/>
    <w:rsid w:val="00334B5D"/>
    <w:rsid w:val="0033512A"/>
    <w:rsid w:val="003373B4"/>
    <w:rsid w:val="00337F30"/>
    <w:rsid w:val="00341471"/>
    <w:rsid w:val="0034291D"/>
    <w:rsid w:val="0034292A"/>
    <w:rsid w:val="00343E63"/>
    <w:rsid w:val="00345014"/>
    <w:rsid w:val="00345524"/>
    <w:rsid w:val="00346B6D"/>
    <w:rsid w:val="00347291"/>
    <w:rsid w:val="00347AF0"/>
    <w:rsid w:val="00350047"/>
    <w:rsid w:val="00352739"/>
    <w:rsid w:val="00352D8E"/>
    <w:rsid w:val="00352F29"/>
    <w:rsid w:val="003536AF"/>
    <w:rsid w:val="00353DB6"/>
    <w:rsid w:val="0035484E"/>
    <w:rsid w:val="00354B45"/>
    <w:rsid w:val="00354D77"/>
    <w:rsid w:val="003550AE"/>
    <w:rsid w:val="00355A02"/>
    <w:rsid w:val="00356CB3"/>
    <w:rsid w:val="00357394"/>
    <w:rsid w:val="003575A6"/>
    <w:rsid w:val="00360223"/>
    <w:rsid w:val="003609B2"/>
    <w:rsid w:val="00361C3B"/>
    <w:rsid w:val="00362ACA"/>
    <w:rsid w:val="00362CA9"/>
    <w:rsid w:val="003633BF"/>
    <w:rsid w:val="00363532"/>
    <w:rsid w:val="0036353B"/>
    <w:rsid w:val="0036524F"/>
    <w:rsid w:val="00367B51"/>
    <w:rsid w:val="003720E4"/>
    <w:rsid w:val="00373396"/>
    <w:rsid w:val="00374366"/>
    <w:rsid w:val="00374793"/>
    <w:rsid w:val="00374BBE"/>
    <w:rsid w:val="00374F97"/>
    <w:rsid w:val="0037579A"/>
    <w:rsid w:val="0037662C"/>
    <w:rsid w:val="00376766"/>
    <w:rsid w:val="00376D75"/>
    <w:rsid w:val="003774A6"/>
    <w:rsid w:val="00377AE6"/>
    <w:rsid w:val="0038082F"/>
    <w:rsid w:val="003817EC"/>
    <w:rsid w:val="00381B7E"/>
    <w:rsid w:val="00381E89"/>
    <w:rsid w:val="00382CD2"/>
    <w:rsid w:val="00382DDA"/>
    <w:rsid w:val="00382ED0"/>
    <w:rsid w:val="00383284"/>
    <w:rsid w:val="00383E17"/>
    <w:rsid w:val="00384628"/>
    <w:rsid w:val="00384668"/>
    <w:rsid w:val="00385F7C"/>
    <w:rsid w:val="0038706A"/>
    <w:rsid w:val="003931FC"/>
    <w:rsid w:val="00394E30"/>
    <w:rsid w:val="00395986"/>
    <w:rsid w:val="00396650"/>
    <w:rsid w:val="00397112"/>
    <w:rsid w:val="00397130"/>
    <w:rsid w:val="00397AD0"/>
    <w:rsid w:val="00397D0A"/>
    <w:rsid w:val="003A031C"/>
    <w:rsid w:val="003A04B2"/>
    <w:rsid w:val="003A0D06"/>
    <w:rsid w:val="003A26FC"/>
    <w:rsid w:val="003A288C"/>
    <w:rsid w:val="003A2F6A"/>
    <w:rsid w:val="003A2FF8"/>
    <w:rsid w:val="003A33B4"/>
    <w:rsid w:val="003A45DB"/>
    <w:rsid w:val="003A4C05"/>
    <w:rsid w:val="003A4E2A"/>
    <w:rsid w:val="003A50F1"/>
    <w:rsid w:val="003A5783"/>
    <w:rsid w:val="003A5918"/>
    <w:rsid w:val="003A61F3"/>
    <w:rsid w:val="003A67AE"/>
    <w:rsid w:val="003A6917"/>
    <w:rsid w:val="003A6DD0"/>
    <w:rsid w:val="003A7326"/>
    <w:rsid w:val="003A7C3D"/>
    <w:rsid w:val="003B04B7"/>
    <w:rsid w:val="003B0B9B"/>
    <w:rsid w:val="003B0CE6"/>
    <w:rsid w:val="003B2186"/>
    <w:rsid w:val="003B2268"/>
    <w:rsid w:val="003B3A9F"/>
    <w:rsid w:val="003B4A1E"/>
    <w:rsid w:val="003B5533"/>
    <w:rsid w:val="003B5D57"/>
    <w:rsid w:val="003B7621"/>
    <w:rsid w:val="003C0AD4"/>
    <w:rsid w:val="003C0AFE"/>
    <w:rsid w:val="003C1451"/>
    <w:rsid w:val="003C2304"/>
    <w:rsid w:val="003C241F"/>
    <w:rsid w:val="003C37AF"/>
    <w:rsid w:val="003C42BA"/>
    <w:rsid w:val="003C4EC0"/>
    <w:rsid w:val="003C5068"/>
    <w:rsid w:val="003C6080"/>
    <w:rsid w:val="003C6171"/>
    <w:rsid w:val="003C6DDD"/>
    <w:rsid w:val="003C6FF3"/>
    <w:rsid w:val="003D0239"/>
    <w:rsid w:val="003D171B"/>
    <w:rsid w:val="003D276E"/>
    <w:rsid w:val="003D2BD4"/>
    <w:rsid w:val="003D3F50"/>
    <w:rsid w:val="003D4E54"/>
    <w:rsid w:val="003D53EB"/>
    <w:rsid w:val="003D6A57"/>
    <w:rsid w:val="003E03DF"/>
    <w:rsid w:val="003E06B3"/>
    <w:rsid w:val="003E0996"/>
    <w:rsid w:val="003E12A6"/>
    <w:rsid w:val="003E26F3"/>
    <w:rsid w:val="003E362C"/>
    <w:rsid w:val="003E5616"/>
    <w:rsid w:val="003E74A8"/>
    <w:rsid w:val="003E7900"/>
    <w:rsid w:val="003F163B"/>
    <w:rsid w:val="003F1B53"/>
    <w:rsid w:val="003F247D"/>
    <w:rsid w:val="003F2742"/>
    <w:rsid w:val="003F514B"/>
    <w:rsid w:val="003F58CD"/>
    <w:rsid w:val="003F5EE8"/>
    <w:rsid w:val="003F6BC3"/>
    <w:rsid w:val="003F72DB"/>
    <w:rsid w:val="003F78DE"/>
    <w:rsid w:val="003F7FCB"/>
    <w:rsid w:val="00401426"/>
    <w:rsid w:val="0040210D"/>
    <w:rsid w:val="004024C3"/>
    <w:rsid w:val="00402590"/>
    <w:rsid w:val="0040274D"/>
    <w:rsid w:val="00403133"/>
    <w:rsid w:val="00403AF7"/>
    <w:rsid w:val="00405176"/>
    <w:rsid w:val="00405B57"/>
    <w:rsid w:val="00406091"/>
    <w:rsid w:val="004060A3"/>
    <w:rsid w:val="004064C4"/>
    <w:rsid w:val="0040668E"/>
    <w:rsid w:val="004116BB"/>
    <w:rsid w:val="0041172B"/>
    <w:rsid w:val="00412908"/>
    <w:rsid w:val="00413212"/>
    <w:rsid w:val="004139DC"/>
    <w:rsid w:val="004160AE"/>
    <w:rsid w:val="00420626"/>
    <w:rsid w:val="004216EE"/>
    <w:rsid w:val="004221BB"/>
    <w:rsid w:val="00423072"/>
    <w:rsid w:val="004236A2"/>
    <w:rsid w:val="00423A45"/>
    <w:rsid w:val="00423E24"/>
    <w:rsid w:val="00423F0F"/>
    <w:rsid w:val="00423F91"/>
    <w:rsid w:val="004241B9"/>
    <w:rsid w:val="0042427F"/>
    <w:rsid w:val="00424F06"/>
    <w:rsid w:val="00425534"/>
    <w:rsid w:val="00425D75"/>
    <w:rsid w:val="00425EB1"/>
    <w:rsid w:val="00426472"/>
    <w:rsid w:val="00426C1E"/>
    <w:rsid w:val="00427932"/>
    <w:rsid w:val="004303C7"/>
    <w:rsid w:val="0043086D"/>
    <w:rsid w:val="004317CE"/>
    <w:rsid w:val="00431F0E"/>
    <w:rsid w:val="00432889"/>
    <w:rsid w:val="00432E50"/>
    <w:rsid w:val="004344D5"/>
    <w:rsid w:val="00434A9A"/>
    <w:rsid w:val="00434D33"/>
    <w:rsid w:val="004350E4"/>
    <w:rsid w:val="004355A5"/>
    <w:rsid w:val="00436E2D"/>
    <w:rsid w:val="00437EDA"/>
    <w:rsid w:val="00440B60"/>
    <w:rsid w:val="00441364"/>
    <w:rsid w:val="00442F52"/>
    <w:rsid w:val="0044335E"/>
    <w:rsid w:val="0044382A"/>
    <w:rsid w:val="004444B0"/>
    <w:rsid w:val="00445374"/>
    <w:rsid w:val="004459CA"/>
    <w:rsid w:val="00445B5D"/>
    <w:rsid w:val="00445C13"/>
    <w:rsid w:val="00445C35"/>
    <w:rsid w:val="00447040"/>
    <w:rsid w:val="00450AF5"/>
    <w:rsid w:val="00451960"/>
    <w:rsid w:val="004520A6"/>
    <w:rsid w:val="004522F6"/>
    <w:rsid w:val="004525E0"/>
    <w:rsid w:val="00452F44"/>
    <w:rsid w:val="004533CD"/>
    <w:rsid w:val="00453797"/>
    <w:rsid w:val="00455CF5"/>
    <w:rsid w:val="00456BE2"/>
    <w:rsid w:val="00456D94"/>
    <w:rsid w:val="0045726F"/>
    <w:rsid w:val="0045791C"/>
    <w:rsid w:val="0046342B"/>
    <w:rsid w:val="00463B02"/>
    <w:rsid w:val="0046488C"/>
    <w:rsid w:val="00464D11"/>
    <w:rsid w:val="00464EF2"/>
    <w:rsid w:val="00465474"/>
    <w:rsid w:val="00465520"/>
    <w:rsid w:val="004655F7"/>
    <w:rsid w:val="00465AA0"/>
    <w:rsid w:val="00466004"/>
    <w:rsid w:val="00466A0C"/>
    <w:rsid w:val="00473391"/>
    <w:rsid w:val="00473F63"/>
    <w:rsid w:val="00474511"/>
    <w:rsid w:val="004748CC"/>
    <w:rsid w:val="00474B35"/>
    <w:rsid w:val="00474D3A"/>
    <w:rsid w:val="004758BD"/>
    <w:rsid w:val="00475FA1"/>
    <w:rsid w:val="004760D7"/>
    <w:rsid w:val="004767ED"/>
    <w:rsid w:val="004768EF"/>
    <w:rsid w:val="00476F50"/>
    <w:rsid w:val="00476FAD"/>
    <w:rsid w:val="0048001A"/>
    <w:rsid w:val="00480071"/>
    <w:rsid w:val="004807F1"/>
    <w:rsid w:val="0048213E"/>
    <w:rsid w:val="00482174"/>
    <w:rsid w:val="00483402"/>
    <w:rsid w:val="00484064"/>
    <w:rsid w:val="00484FCD"/>
    <w:rsid w:val="00486022"/>
    <w:rsid w:val="00486775"/>
    <w:rsid w:val="004903A8"/>
    <w:rsid w:val="00490AC2"/>
    <w:rsid w:val="00493805"/>
    <w:rsid w:val="00493E39"/>
    <w:rsid w:val="00494BF4"/>
    <w:rsid w:val="00495617"/>
    <w:rsid w:val="00495C0D"/>
    <w:rsid w:val="00495FB8"/>
    <w:rsid w:val="00496B12"/>
    <w:rsid w:val="0049713E"/>
    <w:rsid w:val="004A04EF"/>
    <w:rsid w:val="004A0F31"/>
    <w:rsid w:val="004A13D5"/>
    <w:rsid w:val="004A2C5D"/>
    <w:rsid w:val="004A2E41"/>
    <w:rsid w:val="004A408C"/>
    <w:rsid w:val="004A4D65"/>
    <w:rsid w:val="004A53B4"/>
    <w:rsid w:val="004A6FEC"/>
    <w:rsid w:val="004A7DC5"/>
    <w:rsid w:val="004A7F5C"/>
    <w:rsid w:val="004B0BC1"/>
    <w:rsid w:val="004B1DCE"/>
    <w:rsid w:val="004B21E8"/>
    <w:rsid w:val="004B244C"/>
    <w:rsid w:val="004B370F"/>
    <w:rsid w:val="004B440F"/>
    <w:rsid w:val="004B5337"/>
    <w:rsid w:val="004B5548"/>
    <w:rsid w:val="004B6427"/>
    <w:rsid w:val="004B6CC1"/>
    <w:rsid w:val="004B6E6E"/>
    <w:rsid w:val="004B6EDB"/>
    <w:rsid w:val="004C029F"/>
    <w:rsid w:val="004C092D"/>
    <w:rsid w:val="004C0C2D"/>
    <w:rsid w:val="004C0E76"/>
    <w:rsid w:val="004C0EF4"/>
    <w:rsid w:val="004C17FB"/>
    <w:rsid w:val="004C194C"/>
    <w:rsid w:val="004C1A94"/>
    <w:rsid w:val="004C36A2"/>
    <w:rsid w:val="004C51A8"/>
    <w:rsid w:val="004C59E3"/>
    <w:rsid w:val="004C5E28"/>
    <w:rsid w:val="004C692A"/>
    <w:rsid w:val="004C6A10"/>
    <w:rsid w:val="004C6EED"/>
    <w:rsid w:val="004C7B18"/>
    <w:rsid w:val="004D03DB"/>
    <w:rsid w:val="004D06EF"/>
    <w:rsid w:val="004D10A9"/>
    <w:rsid w:val="004D24D9"/>
    <w:rsid w:val="004D26EC"/>
    <w:rsid w:val="004D2EB3"/>
    <w:rsid w:val="004D35A6"/>
    <w:rsid w:val="004D38B2"/>
    <w:rsid w:val="004D38D9"/>
    <w:rsid w:val="004D3ACE"/>
    <w:rsid w:val="004D3F4C"/>
    <w:rsid w:val="004D6C0A"/>
    <w:rsid w:val="004D6DFD"/>
    <w:rsid w:val="004D7420"/>
    <w:rsid w:val="004D77F3"/>
    <w:rsid w:val="004D7E10"/>
    <w:rsid w:val="004E0B69"/>
    <w:rsid w:val="004E1650"/>
    <w:rsid w:val="004E475B"/>
    <w:rsid w:val="004E631F"/>
    <w:rsid w:val="004F0754"/>
    <w:rsid w:val="004F0CA4"/>
    <w:rsid w:val="004F118E"/>
    <w:rsid w:val="004F3629"/>
    <w:rsid w:val="004F3A51"/>
    <w:rsid w:val="004F48A9"/>
    <w:rsid w:val="004F4A63"/>
    <w:rsid w:val="004F64D1"/>
    <w:rsid w:val="004F75AF"/>
    <w:rsid w:val="004F7D55"/>
    <w:rsid w:val="00500F53"/>
    <w:rsid w:val="00501B05"/>
    <w:rsid w:val="00501F89"/>
    <w:rsid w:val="00503A6A"/>
    <w:rsid w:val="00505EDD"/>
    <w:rsid w:val="00505F20"/>
    <w:rsid w:val="005064F8"/>
    <w:rsid w:val="00506DF5"/>
    <w:rsid w:val="005122CD"/>
    <w:rsid w:val="00513253"/>
    <w:rsid w:val="00513E6D"/>
    <w:rsid w:val="005144F5"/>
    <w:rsid w:val="0051467B"/>
    <w:rsid w:val="00514C8D"/>
    <w:rsid w:val="00515388"/>
    <w:rsid w:val="00515A48"/>
    <w:rsid w:val="0051656C"/>
    <w:rsid w:val="0051659F"/>
    <w:rsid w:val="005169DE"/>
    <w:rsid w:val="005206C7"/>
    <w:rsid w:val="00520B67"/>
    <w:rsid w:val="00521035"/>
    <w:rsid w:val="0052191F"/>
    <w:rsid w:val="00522858"/>
    <w:rsid w:val="0052399B"/>
    <w:rsid w:val="005259D1"/>
    <w:rsid w:val="00526833"/>
    <w:rsid w:val="00527089"/>
    <w:rsid w:val="0052743B"/>
    <w:rsid w:val="005274C3"/>
    <w:rsid w:val="00527C36"/>
    <w:rsid w:val="005300D9"/>
    <w:rsid w:val="00533945"/>
    <w:rsid w:val="005345AC"/>
    <w:rsid w:val="005347DD"/>
    <w:rsid w:val="00535BC5"/>
    <w:rsid w:val="00536E06"/>
    <w:rsid w:val="00537818"/>
    <w:rsid w:val="0054043B"/>
    <w:rsid w:val="00540553"/>
    <w:rsid w:val="00540600"/>
    <w:rsid w:val="005413B9"/>
    <w:rsid w:val="00541452"/>
    <w:rsid w:val="00541560"/>
    <w:rsid w:val="00542241"/>
    <w:rsid w:val="005427DC"/>
    <w:rsid w:val="005438BC"/>
    <w:rsid w:val="00544C6F"/>
    <w:rsid w:val="00544E45"/>
    <w:rsid w:val="005456B1"/>
    <w:rsid w:val="005456BB"/>
    <w:rsid w:val="0054776B"/>
    <w:rsid w:val="00547E5C"/>
    <w:rsid w:val="005506AF"/>
    <w:rsid w:val="00551C82"/>
    <w:rsid w:val="0055291D"/>
    <w:rsid w:val="00552CAE"/>
    <w:rsid w:val="00552F04"/>
    <w:rsid w:val="005531FD"/>
    <w:rsid w:val="0055351F"/>
    <w:rsid w:val="00553968"/>
    <w:rsid w:val="00553A63"/>
    <w:rsid w:val="005543A0"/>
    <w:rsid w:val="0055606A"/>
    <w:rsid w:val="005560E8"/>
    <w:rsid w:val="00556CE4"/>
    <w:rsid w:val="00560EB6"/>
    <w:rsid w:val="00562E2C"/>
    <w:rsid w:val="005640C4"/>
    <w:rsid w:val="00564701"/>
    <w:rsid w:val="005679E7"/>
    <w:rsid w:val="00567E4F"/>
    <w:rsid w:val="005704CE"/>
    <w:rsid w:val="005716ED"/>
    <w:rsid w:val="00571A9E"/>
    <w:rsid w:val="005721F5"/>
    <w:rsid w:val="00574072"/>
    <w:rsid w:val="005748F6"/>
    <w:rsid w:val="00575171"/>
    <w:rsid w:val="00576440"/>
    <w:rsid w:val="005772A7"/>
    <w:rsid w:val="00577877"/>
    <w:rsid w:val="00581524"/>
    <w:rsid w:val="005818EE"/>
    <w:rsid w:val="00582050"/>
    <w:rsid w:val="00583375"/>
    <w:rsid w:val="00584CD7"/>
    <w:rsid w:val="00585065"/>
    <w:rsid w:val="00585578"/>
    <w:rsid w:val="005858CC"/>
    <w:rsid w:val="0058603A"/>
    <w:rsid w:val="0058779C"/>
    <w:rsid w:val="00587CD3"/>
    <w:rsid w:val="0059017D"/>
    <w:rsid w:val="005903A8"/>
    <w:rsid w:val="00590B57"/>
    <w:rsid w:val="00590E62"/>
    <w:rsid w:val="00591152"/>
    <w:rsid w:val="00591AFE"/>
    <w:rsid w:val="0059245E"/>
    <w:rsid w:val="0059323C"/>
    <w:rsid w:val="00593D37"/>
    <w:rsid w:val="005946D4"/>
    <w:rsid w:val="00594E56"/>
    <w:rsid w:val="0059527A"/>
    <w:rsid w:val="0059537F"/>
    <w:rsid w:val="00596E8A"/>
    <w:rsid w:val="00596F89"/>
    <w:rsid w:val="005A0503"/>
    <w:rsid w:val="005A083B"/>
    <w:rsid w:val="005A1ABC"/>
    <w:rsid w:val="005A1B88"/>
    <w:rsid w:val="005A1D94"/>
    <w:rsid w:val="005A23E5"/>
    <w:rsid w:val="005A2C74"/>
    <w:rsid w:val="005A3C59"/>
    <w:rsid w:val="005A53CE"/>
    <w:rsid w:val="005A597F"/>
    <w:rsid w:val="005A636D"/>
    <w:rsid w:val="005A6C79"/>
    <w:rsid w:val="005A6CE1"/>
    <w:rsid w:val="005A6D2E"/>
    <w:rsid w:val="005A71B3"/>
    <w:rsid w:val="005A7672"/>
    <w:rsid w:val="005B046D"/>
    <w:rsid w:val="005B2479"/>
    <w:rsid w:val="005B2702"/>
    <w:rsid w:val="005B3982"/>
    <w:rsid w:val="005B4462"/>
    <w:rsid w:val="005B4821"/>
    <w:rsid w:val="005B5F51"/>
    <w:rsid w:val="005B6E1E"/>
    <w:rsid w:val="005B7386"/>
    <w:rsid w:val="005C06D6"/>
    <w:rsid w:val="005C0BDD"/>
    <w:rsid w:val="005C0FBE"/>
    <w:rsid w:val="005C1F5D"/>
    <w:rsid w:val="005C33EA"/>
    <w:rsid w:val="005C37D5"/>
    <w:rsid w:val="005C413E"/>
    <w:rsid w:val="005C43B6"/>
    <w:rsid w:val="005C50C9"/>
    <w:rsid w:val="005C6812"/>
    <w:rsid w:val="005C7622"/>
    <w:rsid w:val="005C7C33"/>
    <w:rsid w:val="005C7D41"/>
    <w:rsid w:val="005D0D47"/>
    <w:rsid w:val="005D0F20"/>
    <w:rsid w:val="005D2BA3"/>
    <w:rsid w:val="005D37F5"/>
    <w:rsid w:val="005D3A70"/>
    <w:rsid w:val="005D4DC0"/>
    <w:rsid w:val="005D525B"/>
    <w:rsid w:val="005D715E"/>
    <w:rsid w:val="005D7C30"/>
    <w:rsid w:val="005D7E1D"/>
    <w:rsid w:val="005D7E33"/>
    <w:rsid w:val="005D7F60"/>
    <w:rsid w:val="005E166C"/>
    <w:rsid w:val="005E1F44"/>
    <w:rsid w:val="005E30B5"/>
    <w:rsid w:val="005E3683"/>
    <w:rsid w:val="005E4507"/>
    <w:rsid w:val="005E4681"/>
    <w:rsid w:val="005E52F5"/>
    <w:rsid w:val="005E5C1D"/>
    <w:rsid w:val="005E69B1"/>
    <w:rsid w:val="005E7E5C"/>
    <w:rsid w:val="005F196F"/>
    <w:rsid w:val="005F1F0A"/>
    <w:rsid w:val="005F32C8"/>
    <w:rsid w:val="005F3378"/>
    <w:rsid w:val="005F3988"/>
    <w:rsid w:val="005F3AFD"/>
    <w:rsid w:val="005F4C4F"/>
    <w:rsid w:val="005F5239"/>
    <w:rsid w:val="005F58C4"/>
    <w:rsid w:val="005F636E"/>
    <w:rsid w:val="005F63BC"/>
    <w:rsid w:val="005F66B3"/>
    <w:rsid w:val="005F782F"/>
    <w:rsid w:val="00600815"/>
    <w:rsid w:val="00601674"/>
    <w:rsid w:val="0060182F"/>
    <w:rsid w:val="00601A45"/>
    <w:rsid w:val="006026B1"/>
    <w:rsid w:val="00602BCB"/>
    <w:rsid w:val="00603B4C"/>
    <w:rsid w:val="00603C22"/>
    <w:rsid w:val="00604378"/>
    <w:rsid w:val="00605584"/>
    <w:rsid w:val="00605FCD"/>
    <w:rsid w:val="006065E8"/>
    <w:rsid w:val="006106FC"/>
    <w:rsid w:val="00610DDA"/>
    <w:rsid w:val="00611111"/>
    <w:rsid w:val="00611299"/>
    <w:rsid w:val="006123EE"/>
    <w:rsid w:val="006137E3"/>
    <w:rsid w:val="006149A8"/>
    <w:rsid w:val="00614A46"/>
    <w:rsid w:val="00616759"/>
    <w:rsid w:val="00616CAE"/>
    <w:rsid w:val="00616E75"/>
    <w:rsid w:val="0061740F"/>
    <w:rsid w:val="00620341"/>
    <w:rsid w:val="006217A2"/>
    <w:rsid w:val="0062254F"/>
    <w:rsid w:val="00622D29"/>
    <w:rsid w:val="00622E9B"/>
    <w:rsid w:val="00623026"/>
    <w:rsid w:val="0062493C"/>
    <w:rsid w:val="0062538D"/>
    <w:rsid w:val="0062549C"/>
    <w:rsid w:val="00625738"/>
    <w:rsid w:val="00625807"/>
    <w:rsid w:val="006258F9"/>
    <w:rsid w:val="006259FD"/>
    <w:rsid w:val="006261F1"/>
    <w:rsid w:val="00626881"/>
    <w:rsid w:val="0062690C"/>
    <w:rsid w:val="00630054"/>
    <w:rsid w:val="00630232"/>
    <w:rsid w:val="00630370"/>
    <w:rsid w:val="00630873"/>
    <w:rsid w:val="006314E1"/>
    <w:rsid w:val="006318F7"/>
    <w:rsid w:val="00631D39"/>
    <w:rsid w:val="006323D0"/>
    <w:rsid w:val="00632672"/>
    <w:rsid w:val="00632A27"/>
    <w:rsid w:val="00633B32"/>
    <w:rsid w:val="00633CB2"/>
    <w:rsid w:val="00634232"/>
    <w:rsid w:val="00634923"/>
    <w:rsid w:val="00636E6D"/>
    <w:rsid w:val="0063702B"/>
    <w:rsid w:val="006378D9"/>
    <w:rsid w:val="006379EA"/>
    <w:rsid w:val="00640729"/>
    <w:rsid w:val="00640AD1"/>
    <w:rsid w:val="0064106C"/>
    <w:rsid w:val="00641E05"/>
    <w:rsid w:val="00643EE5"/>
    <w:rsid w:val="00644B96"/>
    <w:rsid w:val="00644CFD"/>
    <w:rsid w:val="00645D53"/>
    <w:rsid w:val="006468ED"/>
    <w:rsid w:val="00646E39"/>
    <w:rsid w:val="00647389"/>
    <w:rsid w:val="00647541"/>
    <w:rsid w:val="00647754"/>
    <w:rsid w:val="00647A2D"/>
    <w:rsid w:val="00647AAE"/>
    <w:rsid w:val="00651433"/>
    <w:rsid w:val="00651516"/>
    <w:rsid w:val="006517D7"/>
    <w:rsid w:val="00652ED3"/>
    <w:rsid w:val="00652F9F"/>
    <w:rsid w:val="0065317B"/>
    <w:rsid w:val="00654C80"/>
    <w:rsid w:val="00655286"/>
    <w:rsid w:val="00655B9A"/>
    <w:rsid w:val="0065617C"/>
    <w:rsid w:val="006563C3"/>
    <w:rsid w:val="006564F8"/>
    <w:rsid w:val="006568CA"/>
    <w:rsid w:val="00656E8D"/>
    <w:rsid w:val="0065786E"/>
    <w:rsid w:val="006600E3"/>
    <w:rsid w:val="00660FFF"/>
    <w:rsid w:val="006614E2"/>
    <w:rsid w:val="00662BAE"/>
    <w:rsid w:val="00662D6D"/>
    <w:rsid w:val="00662DCA"/>
    <w:rsid w:val="00663064"/>
    <w:rsid w:val="00663952"/>
    <w:rsid w:val="00664C4F"/>
    <w:rsid w:val="00665F12"/>
    <w:rsid w:val="006678F9"/>
    <w:rsid w:val="00671B14"/>
    <w:rsid w:val="00672051"/>
    <w:rsid w:val="0067263B"/>
    <w:rsid w:val="00672722"/>
    <w:rsid w:val="0067569F"/>
    <w:rsid w:val="006758FB"/>
    <w:rsid w:val="00675921"/>
    <w:rsid w:val="00677229"/>
    <w:rsid w:val="0067794C"/>
    <w:rsid w:val="00677C77"/>
    <w:rsid w:val="0068020D"/>
    <w:rsid w:val="00680350"/>
    <w:rsid w:val="00680890"/>
    <w:rsid w:val="00683301"/>
    <w:rsid w:val="00683923"/>
    <w:rsid w:val="006846B0"/>
    <w:rsid w:val="00685CE5"/>
    <w:rsid w:val="006866D7"/>
    <w:rsid w:val="00686F19"/>
    <w:rsid w:val="006921DC"/>
    <w:rsid w:val="00693048"/>
    <w:rsid w:val="00693C99"/>
    <w:rsid w:val="0069418C"/>
    <w:rsid w:val="00694605"/>
    <w:rsid w:val="00694BEE"/>
    <w:rsid w:val="00696CE4"/>
    <w:rsid w:val="006A1FF0"/>
    <w:rsid w:val="006A2EBB"/>
    <w:rsid w:val="006A43A7"/>
    <w:rsid w:val="006A43B8"/>
    <w:rsid w:val="006A45DE"/>
    <w:rsid w:val="006A47B4"/>
    <w:rsid w:val="006A6C38"/>
    <w:rsid w:val="006B0010"/>
    <w:rsid w:val="006B0DD7"/>
    <w:rsid w:val="006B169D"/>
    <w:rsid w:val="006B19B2"/>
    <w:rsid w:val="006B1B7C"/>
    <w:rsid w:val="006B1C12"/>
    <w:rsid w:val="006B1FD5"/>
    <w:rsid w:val="006B2692"/>
    <w:rsid w:val="006B4C50"/>
    <w:rsid w:val="006B5733"/>
    <w:rsid w:val="006B66E0"/>
    <w:rsid w:val="006B73C1"/>
    <w:rsid w:val="006C14A5"/>
    <w:rsid w:val="006C2350"/>
    <w:rsid w:val="006C251E"/>
    <w:rsid w:val="006C292E"/>
    <w:rsid w:val="006C30F9"/>
    <w:rsid w:val="006C36DE"/>
    <w:rsid w:val="006C4C53"/>
    <w:rsid w:val="006C538F"/>
    <w:rsid w:val="006C5A88"/>
    <w:rsid w:val="006C5E0A"/>
    <w:rsid w:val="006C6EAC"/>
    <w:rsid w:val="006C6F0A"/>
    <w:rsid w:val="006C71E3"/>
    <w:rsid w:val="006C7C80"/>
    <w:rsid w:val="006D078D"/>
    <w:rsid w:val="006D1DC0"/>
    <w:rsid w:val="006D2B3E"/>
    <w:rsid w:val="006D411C"/>
    <w:rsid w:val="006D4695"/>
    <w:rsid w:val="006D51F6"/>
    <w:rsid w:val="006D58FC"/>
    <w:rsid w:val="006D5E98"/>
    <w:rsid w:val="006D5EDF"/>
    <w:rsid w:val="006D648A"/>
    <w:rsid w:val="006E0F2B"/>
    <w:rsid w:val="006E1C52"/>
    <w:rsid w:val="006E23C6"/>
    <w:rsid w:val="006E29FB"/>
    <w:rsid w:val="006E2EAD"/>
    <w:rsid w:val="006E345E"/>
    <w:rsid w:val="006E3904"/>
    <w:rsid w:val="006E3EA9"/>
    <w:rsid w:val="006E4574"/>
    <w:rsid w:val="006E4841"/>
    <w:rsid w:val="006E48E1"/>
    <w:rsid w:val="006E4F37"/>
    <w:rsid w:val="006E605C"/>
    <w:rsid w:val="006E7287"/>
    <w:rsid w:val="006F0A6D"/>
    <w:rsid w:val="006F12F5"/>
    <w:rsid w:val="006F1393"/>
    <w:rsid w:val="006F149F"/>
    <w:rsid w:val="006F1B88"/>
    <w:rsid w:val="006F210B"/>
    <w:rsid w:val="006F3F98"/>
    <w:rsid w:val="006F45D0"/>
    <w:rsid w:val="006F45EB"/>
    <w:rsid w:val="006F51BF"/>
    <w:rsid w:val="006F5765"/>
    <w:rsid w:val="006F5D9B"/>
    <w:rsid w:val="006F69B5"/>
    <w:rsid w:val="006F7E85"/>
    <w:rsid w:val="00700241"/>
    <w:rsid w:val="00700AB3"/>
    <w:rsid w:val="00700F4F"/>
    <w:rsid w:val="007018F2"/>
    <w:rsid w:val="00701A8F"/>
    <w:rsid w:val="00702743"/>
    <w:rsid w:val="00702D18"/>
    <w:rsid w:val="007051B5"/>
    <w:rsid w:val="0070544B"/>
    <w:rsid w:val="00705AC9"/>
    <w:rsid w:val="00705D4C"/>
    <w:rsid w:val="00705DB6"/>
    <w:rsid w:val="007068CA"/>
    <w:rsid w:val="007077EA"/>
    <w:rsid w:val="00710204"/>
    <w:rsid w:val="007107C8"/>
    <w:rsid w:val="0071090B"/>
    <w:rsid w:val="007111FF"/>
    <w:rsid w:val="00715570"/>
    <w:rsid w:val="0071590D"/>
    <w:rsid w:val="00716C70"/>
    <w:rsid w:val="00717129"/>
    <w:rsid w:val="00720462"/>
    <w:rsid w:val="0072073B"/>
    <w:rsid w:val="00722570"/>
    <w:rsid w:val="007225FE"/>
    <w:rsid w:val="00722730"/>
    <w:rsid w:val="00722CE3"/>
    <w:rsid w:val="0072316E"/>
    <w:rsid w:val="00723A24"/>
    <w:rsid w:val="00723EAB"/>
    <w:rsid w:val="00724357"/>
    <w:rsid w:val="00724B48"/>
    <w:rsid w:val="00724E12"/>
    <w:rsid w:val="00724E76"/>
    <w:rsid w:val="0072769C"/>
    <w:rsid w:val="007277DF"/>
    <w:rsid w:val="00727BF1"/>
    <w:rsid w:val="007312B0"/>
    <w:rsid w:val="00731AFC"/>
    <w:rsid w:val="0073237C"/>
    <w:rsid w:val="007344AE"/>
    <w:rsid w:val="00735516"/>
    <w:rsid w:val="00735A32"/>
    <w:rsid w:val="00735F30"/>
    <w:rsid w:val="00740C02"/>
    <w:rsid w:val="00743035"/>
    <w:rsid w:val="007430C7"/>
    <w:rsid w:val="007433FA"/>
    <w:rsid w:val="0074360B"/>
    <w:rsid w:val="007456A4"/>
    <w:rsid w:val="00745A8A"/>
    <w:rsid w:val="007463D0"/>
    <w:rsid w:val="007465FE"/>
    <w:rsid w:val="00746D68"/>
    <w:rsid w:val="007472A9"/>
    <w:rsid w:val="007501B3"/>
    <w:rsid w:val="00750717"/>
    <w:rsid w:val="0075081B"/>
    <w:rsid w:val="00750BB5"/>
    <w:rsid w:val="00751EEA"/>
    <w:rsid w:val="00752364"/>
    <w:rsid w:val="0075246E"/>
    <w:rsid w:val="0075257D"/>
    <w:rsid w:val="007528C5"/>
    <w:rsid w:val="00752D20"/>
    <w:rsid w:val="00752D79"/>
    <w:rsid w:val="007532A6"/>
    <w:rsid w:val="007536DF"/>
    <w:rsid w:val="0075379A"/>
    <w:rsid w:val="00754E91"/>
    <w:rsid w:val="00755590"/>
    <w:rsid w:val="00757CC0"/>
    <w:rsid w:val="007607BB"/>
    <w:rsid w:val="0076120F"/>
    <w:rsid w:val="00763665"/>
    <w:rsid w:val="0076459A"/>
    <w:rsid w:val="007657D2"/>
    <w:rsid w:val="00765C0F"/>
    <w:rsid w:val="00767774"/>
    <w:rsid w:val="0077078A"/>
    <w:rsid w:val="0077096F"/>
    <w:rsid w:val="00770DE0"/>
    <w:rsid w:val="00772E40"/>
    <w:rsid w:val="007735D6"/>
    <w:rsid w:val="00774AD3"/>
    <w:rsid w:val="00774DF8"/>
    <w:rsid w:val="00774EEC"/>
    <w:rsid w:val="007753F8"/>
    <w:rsid w:val="00775BE5"/>
    <w:rsid w:val="00776417"/>
    <w:rsid w:val="00776E5C"/>
    <w:rsid w:val="0078007D"/>
    <w:rsid w:val="0078041E"/>
    <w:rsid w:val="007823CD"/>
    <w:rsid w:val="00783531"/>
    <w:rsid w:val="007849B2"/>
    <w:rsid w:val="00785BA3"/>
    <w:rsid w:val="00786E7A"/>
    <w:rsid w:val="00787180"/>
    <w:rsid w:val="007903CF"/>
    <w:rsid w:val="00791910"/>
    <w:rsid w:val="00792E73"/>
    <w:rsid w:val="007934B4"/>
    <w:rsid w:val="00793A7C"/>
    <w:rsid w:val="00795E5E"/>
    <w:rsid w:val="0079620D"/>
    <w:rsid w:val="007967F1"/>
    <w:rsid w:val="00796B7A"/>
    <w:rsid w:val="00797C25"/>
    <w:rsid w:val="007A0979"/>
    <w:rsid w:val="007A0B2A"/>
    <w:rsid w:val="007A1075"/>
    <w:rsid w:val="007A15AB"/>
    <w:rsid w:val="007A1F3F"/>
    <w:rsid w:val="007A2651"/>
    <w:rsid w:val="007A2C32"/>
    <w:rsid w:val="007A41BB"/>
    <w:rsid w:val="007A5CEE"/>
    <w:rsid w:val="007A7D15"/>
    <w:rsid w:val="007A7EB6"/>
    <w:rsid w:val="007B01F3"/>
    <w:rsid w:val="007B0B62"/>
    <w:rsid w:val="007B0FDE"/>
    <w:rsid w:val="007B147F"/>
    <w:rsid w:val="007B2304"/>
    <w:rsid w:val="007B31DA"/>
    <w:rsid w:val="007B357F"/>
    <w:rsid w:val="007B4A8C"/>
    <w:rsid w:val="007B5F73"/>
    <w:rsid w:val="007B6093"/>
    <w:rsid w:val="007B683A"/>
    <w:rsid w:val="007B7DEA"/>
    <w:rsid w:val="007C0018"/>
    <w:rsid w:val="007C05F9"/>
    <w:rsid w:val="007C2032"/>
    <w:rsid w:val="007C2DC8"/>
    <w:rsid w:val="007C31AE"/>
    <w:rsid w:val="007C36F1"/>
    <w:rsid w:val="007C3A09"/>
    <w:rsid w:val="007C4542"/>
    <w:rsid w:val="007C461A"/>
    <w:rsid w:val="007C4C89"/>
    <w:rsid w:val="007C4E5F"/>
    <w:rsid w:val="007C5D14"/>
    <w:rsid w:val="007C6FF2"/>
    <w:rsid w:val="007C7930"/>
    <w:rsid w:val="007C79C7"/>
    <w:rsid w:val="007D0194"/>
    <w:rsid w:val="007D0613"/>
    <w:rsid w:val="007D1165"/>
    <w:rsid w:val="007D3291"/>
    <w:rsid w:val="007D3F53"/>
    <w:rsid w:val="007D42DF"/>
    <w:rsid w:val="007D5609"/>
    <w:rsid w:val="007D5926"/>
    <w:rsid w:val="007D6948"/>
    <w:rsid w:val="007D752C"/>
    <w:rsid w:val="007D76EC"/>
    <w:rsid w:val="007D7B7D"/>
    <w:rsid w:val="007E0747"/>
    <w:rsid w:val="007E1459"/>
    <w:rsid w:val="007E1760"/>
    <w:rsid w:val="007E1BFA"/>
    <w:rsid w:val="007E1F33"/>
    <w:rsid w:val="007E205B"/>
    <w:rsid w:val="007E2676"/>
    <w:rsid w:val="007E4709"/>
    <w:rsid w:val="007E5186"/>
    <w:rsid w:val="007E54E9"/>
    <w:rsid w:val="007E584F"/>
    <w:rsid w:val="007E5C12"/>
    <w:rsid w:val="007E646B"/>
    <w:rsid w:val="007E683E"/>
    <w:rsid w:val="007E6996"/>
    <w:rsid w:val="007E6EBA"/>
    <w:rsid w:val="007E7526"/>
    <w:rsid w:val="007E774E"/>
    <w:rsid w:val="007F09D3"/>
    <w:rsid w:val="007F0B22"/>
    <w:rsid w:val="007F0FA9"/>
    <w:rsid w:val="007F1240"/>
    <w:rsid w:val="007F1653"/>
    <w:rsid w:val="007F170B"/>
    <w:rsid w:val="007F3A09"/>
    <w:rsid w:val="007F401F"/>
    <w:rsid w:val="007F50AB"/>
    <w:rsid w:val="007F50EE"/>
    <w:rsid w:val="007F5626"/>
    <w:rsid w:val="007F5E52"/>
    <w:rsid w:val="007F6A08"/>
    <w:rsid w:val="007F78CF"/>
    <w:rsid w:val="0080056B"/>
    <w:rsid w:val="00800FC1"/>
    <w:rsid w:val="008015AA"/>
    <w:rsid w:val="00801985"/>
    <w:rsid w:val="0080200E"/>
    <w:rsid w:val="00802368"/>
    <w:rsid w:val="008026A0"/>
    <w:rsid w:val="0080299C"/>
    <w:rsid w:val="00803134"/>
    <w:rsid w:val="00803F6B"/>
    <w:rsid w:val="008040B0"/>
    <w:rsid w:val="008043D7"/>
    <w:rsid w:val="0080480C"/>
    <w:rsid w:val="00804C4E"/>
    <w:rsid w:val="008051CC"/>
    <w:rsid w:val="0080582A"/>
    <w:rsid w:val="00805D65"/>
    <w:rsid w:val="00806E55"/>
    <w:rsid w:val="0080741C"/>
    <w:rsid w:val="00807B9D"/>
    <w:rsid w:val="00807FC8"/>
    <w:rsid w:val="00811256"/>
    <w:rsid w:val="0081195D"/>
    <w:rsid w:val="00812F3F"/>
    <w:rsid w:val="008139BA"/>
    <w:rsid w:val="00815379"/>
    <w:rsid w:val="0081580A"/>
    <w:rsid w:val="00815B5E"/>
    <w:rsid w:val="008161DB"/>
    <w:rsid w:val="00816721"/>
    <w:rsid w:val="00816E78"/>
    <w:rsid w:val="00820F6A"/>
    <w:rsid w:val="008223FD"/>
    <w:rsid w:val="008224A5"/>
    <w:rsid w:val="008228EC"/>
    <w:rsid w:val="00822EF9"/>
    <w:rsid w:val="008239DD"/>
    <w:rsid w:val="00824085"/>
    <w:rsid w:val="00824834"/>
    <w:rsid w:val="0082494B"/>
    <w:rsid w:val="008262BA"/>
    <w:rsid w:val="008269B3"/>
    <w:rsid w:val="008316F8"/>
    <w:rsid w:val="008318CF"/>
    <w:rsid w:val="00831FC9"/>
    <w:rsid w:val="00832085"/>
    <w:rsid w:val="0083210D"/>
    <w:rsid w:val="00832157"/>
    <w:rsid w:val="008323E9"/>
    <w:rsid w:val="00832BAC"/>
    <w:rsid w:val="00832D17"/>
    <w:rsid w:val="008341A6"/>
    <w:rsid w:val="008354B7"/>
    <w:rsid w:val="00835A5C"/>
    <w:rsid w:val="00835D81"/>
    <w:rsid w:val="00837902"/>
    <w:rsid w:val="00840AC1"/>
    <w:rsid w:val="00840D21"/>
    <w:rsid w:val="00840D59"/>
    <w:rsid w:val="00841724"/>
    <w:rsid w:val="0084206C"/>
    <w:rsid w:val="0084550C"/>
    <w:rsid w:val="0084679F"/>
    <w:rsid w:val="008467DB"/>
    <w:rsid w:val="00846BDA"/>
    <w:rsid w:val="008508AF"/>
    <w:rsid w:val="00850F8C"/>
    <w:rsid w:val="00851122"/>
    <w:rsid w:val="00851809"/>
    <w:rsid w:val="0085201D"/>
    <w:rsid w:val="00852096"/>
    <w:rsid w:val="00853277"/>
    <w:rsid w:val="00853C99"/>
    <w:rsid w:val="00853E8C"/>
    <w:rsid w:val="0085408D"/>
    <w:rsid w:val="0085470A"/>
    <w:rsid w:val="00855845"/>
    <w:rsid w:val="008559DE"/>
    <w:rsid w:val="00855F0B"/>
    <w:rsid w:val="00856AD9"/>
    <w:rsid w:val="00861B1F"/>
    <w:rsid w:val="00861CFD"/>
    <w:rsid w:val="00862268"/>
    <w:rsid w:val="00862FB4"/>
    <w:rsid w:val="00864651"/>
    <w:rsid w:val="00864CEE"/>
    <w:rsid w:val="00865B09"/>
    <w:rsid w:val="00865D39"/>
    <w:rsid w:val="0086694B"/>
    <w:rsid w:val="00867F76"/>
    <w:rsid w:val="00870A5E"/>
    <w:rsid w:val="00872064"/>
    <w:rsid w:val="00872B13"/>
    <w:rsid w:val="0087315F"/>
    <w:rsid w:val="008731CB"/>
    <w:rsid w:val="008734F8"/>
    <w:rsid w:val="008752F6"/>
    <w:rsid w:val="00875CF3"/>
    <w:rsid w:val="00876329"/>
    <w:rsid w:val="00876EFB"/>
    <w:rsid w:val="008772ED"/>
    <w:rsid w:val="008817A5"/>
    <w:rsid w:val="00881905"/>
    <w:rsid w:val="00882D2B"/>
    <w:rsid w:val="00884895"/>
    <w:rsid w:val="00884FC8"/>
    <w:rsid w:val="00884FCC"/>
    <w:rsid w:val="00885909"/>
    <w:rsid w:val="0088591C"/>
    <w:rsid w:val="0088636D"/>
    <w:rsid w:val="008868A2"/>
    <w:rsid w:val="00886C67"/>
    <w:rsid w:val="008879BA"/>
    <w:rsid w:val="0089196C"/>
    <w:rsid w:val="00891EF3"/>
    <w:rsid w:val="008928C3"/>
    <w:rsid w:val="00892A6C"/>
    <w:rsid w:val="00893C59"/>
    <w:rsid w:val="00893D0F"/>
    <w:rsid w:val="00893DF9"/>
    <w:rsid w:val="0089518B"/>
    <w:rsid w:val="00896085"/>
    <w:rsid w:val="0089738F"/>
    <w:rsid w:val="00897569"/>
    <w:rsid w:val="008A1664"/>
    <w:rsid w:val="008A1A4D"/>
    <w:rsid w:val="008A2238"/>
    <w:rsid w:val="008A2248"/>
    <w:rsid w:val="008A24DE"/>
    <w:rsid w:val="008A24E6"/>
    <w:rsid w:val="008A4887"/>
    <w:rsid w:val="008A5832"/>
    <w:rsid w:val="008A6EB5"/>
    <w:rsid w:val="008A76A9"/>
    <w:rsid w:val="008B0AAF"/>
    <w:rsid w:val="008B15BB"/>
    <w:rsid w:val="008B19A9"/>
    <w:rsid w:val="008B1E8A"/>
    <w:rsid w:val="008B1F6E"/>
    <w:rsid w:val="008B35B3"/>
    <w:rsid w:val="008B3AB9"/>
    <w:rsid w:val="008B3D18"/>
    <w:rsid w:val="008B3E0E"/>
    <w:rsid w:val="008B59A7"/>
    <w:rsid w:val="008B5DDE"/>
    <w:rsid w:val="008B67FE"/>
    <w:rsid w:val="008B6872"/>
    <w:rsid w:val="008B7A9A"/>
    <w:rsid w:val="008C0EB7"/>
    <w:rsid w:val="008C1251"/>
    <w:rsid w:val="008C1852"/>
    <w:rsid w:val="008C2F2F"/>
    <w:rsid w:val="008C4AB1"/>
    <w:rsid w:val="008C4C88"/>
    <w:rsid w:val="008C6569"/>
    <w:rsid w:val="008C6E4C"/>
    <w:rsid w:val="008C787A"/>
    <w:rsid w:val="008C7CBF"/>
    <w:rsid w:val="008C7FFE"/>
    <w:rsid w:val="008D059E"/>
    <w:rsid w:val="008D090A"/>
    <w:rsid w:val="008D1E9D"/>
    <w:rsid w:val="008D1F12"/>
    <w:rsid w:val="008D2EFB"/>
    <w:rsid w:val="008D46B6"/>
    <w:rsid w:val="008D4E41"/>
    <w:rsid w:val="008D5802"/>
    <w:rsid w:val="008D5FDE"/>
    <w:rsid w:val="008D7C28"/>
    <w:rsid w:val="008E0201"/>
    <w:rsid w:val="008E02B9"/>
    <w:rsid w:val="008E1192"/>
    <w:rsid w:val="008E138D"/>
    <w:rsid w:val="008E26B3"/>
    <w:rsid w:val="008E41B0"/>
    <w:rsid w:val="008E4A8F"/>
    <w:rsid w:val="008E5609"/>
    <w:rsid w:val="008E588E"/>
    <w:rsid w:val="008E6156"/>
    <w:rsid w:val="008F1592"/>
    <w:rsid w:val="008F1FD4"/>
    <w:rsid w:val="008F21A3"/>
    <w:rsid w:val="008F36AF"/>
    <w:rsid w:val="008F398D"/>
    <w:rsid w:val="008F3C36"/>
    <w:rsid w:val="008F47B5"/>
    <w:rsid w:val="00900B65"/>
    <w:rsid w:val="00902BE9"/>
    <w:rsid w:val="00902D8C"/>
    <w:rsid w:val="00902E55"/>
    <w:rsid w:val="00902E5E"/>
    <w:rsid w:val="0090347F"/>
    <w:rsid w:val="00903B64"/>
    <w:rsid w:val="00904680"/>
    <w:rsid w:val="00904B3E"/>
    <w:rsid w:val="00906B67"/>
    <w:rsid w:val="0090717C"/>
    <w:rsid w:val="00907385"/>
    <w:rsid w:val="00907B2C"/>
    <w:rsid w:val="00911982"/>
    <w:rsid w:val="00911CFA"/>
    <w:rsid w:val="00912552"/>
    <w:rsid w:val="00912D01"/>
    <w:rsid w:val="00913128"/>
    <w:rsid w:val="0091683F"/>
    <w:rsid w:val="00917470"/>
    <w:rsid w:val="00917AB7"/>
    <w:rsid w:val="009202B6"/>
    <w:rsid w:val="00920C23"/>
    <w:rsid w:val="00921203"/>
    <w:rsid w:val="009216BA"/>
    <w:rsid w:val="00921BEF"/>
    <w:rsid w:val="009224E3"/>
    <w:rsid w:val="009228B3"/>
    <w:rsid w:val="0092375A"/>
    <w:rsid w:val="00924434"/>
    <w:rsid w:val="00924D45"/>
    <w:rsid w:val="00924FE5"/>
    <w:rsid w:val="00925EC5"/>
    <w:rsid w:val="00926CF6"/>
    <w:rsid w:val="0093030A"/>
    <w:rsid w:val="00930F37"/>
    <w:rsid w:val="00931077"/>
    <w:rsid w:val="0093212A"/>
    <w:rsid w:val="00932F4E"/>
    <w:rsid w:val="00934EF5"/>
    <w:rsid w:val="00936FF3"/>
    <w:rsid w:val="0094072C"/>
    <w:rsid w:val="0094098C"/>
    <w:rsid w:val="009409DF"/>
    <w:rsid w:val="009418ED"/>
    <w:rsid w:val="00941B88"/>
    <w:rsid w:val="009422D9"/>
    <w:rsid w:val="00942975"/>
    <w:rsid w:val="0094382B"/>
    <w:rsid w:val="009444B1"/>
    <w:rsid w:val="00944B73"/>
    <w:rsid w:val="00945657"/>
    <w:rsid w:val="00945B7D"/>
    <w:rsid w:val="00946A52"/>
    <w:rsid w:val="00947140"/>
    <w:rsid w:val="00947B51"/>
    <w:rsid w:val="00950FBF"/>
    <w:rsid w:val="009543A9"/>
    <w:rsid w:val="009545E9"/>
    <w:rsid w:val="00955076"/>
    <w:rsid w:val="00955F5B"/>
    <w:rsid w:val="009561DF"/>
    <w:rsid w:val="009572E3"/>
    <w:rsid w:val="00957BE5"/>
    <w:rsid w:val="009616F5"/>
    <w:rsid w:val="009621D5"/>
    <w:rsid w:val="00962856"/>
    <w:rsid w:val="00963192"/>
    <w:rsid w:val="00964132"/>
    <w:rsid w:val="009651DF"/>
    <w:rsid w:val="009659F6"/>
    <w:rsid w:val="00966AE5"/>
    <w:rsid w:val="00967865"/>
    <w:rsid w:val="009700FD"/>
    <w:rsid w:val="00970F11"/>
    <w:rsid w:val="009712B0"/>
    <w:rsid w:val="00971CCA"/>
    <w:rsid w:val="00972439"/>
    <w:rsid w:val="009727A2"/>
    <w:rsid w:val="00974431"/>
    <w:rsid w:val="00974F11"/>
    <w:rsid w:val="00975049"/>
    <w:rsid w:val="00975582"/>
    <w:rsid w:val="00975952"/>
    <w:rsid w:val="00975A58"/>
    <w:rsid w:val="00975B85"/>
    <w:rsid w:val="00975CC6"/>
    <w:rsid w:val="00977AC5"/>
    <w:rsid w:val="00980311"/>
    <w:rsid w:val="00980E8F"/>
    <w:rsid w:val="00984D9D"/>
    <w:rsid w:val="0098735D"/>
    <w:rsid w:val="0098784D"/>
    <w:rsid w:val="00987908"/>
    <w:rsid w:val="0098792F"/>
    <w:rsid w:val="00987BEF"/>
    <w:rsid w:val="00990307"/>
    <w:rsid w:val="00990828"/>
    <w:rsid w:val="00991B9C"/>
    <w:rsid w:val="009929DE"/>
    <w:rsid w:val="009933E0"/>
    <w:rsid w:val="009938CC"/>
    <w:rsid w:val="0099429B"/>
    <w:rsid w:val="0099446A"/>
    <w:rsid w:val="00995D58"/>
    <w:rsid w:val="00996690"/>
    <w:rsid w:val="00997099"/>
    <w:rsid w:val="00997C1C"/>
    <w:rsid w:val="009A02C1"/>
    <w:rsid w:val="009A059C"/>
    <w:rsid w:val="009A0D80"/>
    <w:rsid w:val="009A15EB"/>
    <w:rsid w:val="009A2608"/>
    <w:rsid w:val="009A337A"/>
    <w:rsid w:val="009A4156"/>
    <w:rsid w:val="009A4BAF"/>
    <w:rsid w:val="009A50B8"/>
    <w:rsid w:val="009A522F"/>
    <w:rsid w:val="009A7230"/>
    <w:rsid w:val="009A782A"/>
    <w:rsid w:val="009B0F43"/>
    <w:rsid w:val="009B118F"/>
    <w:rsid w:val="009B218E"/>
    <w:rsid w:val="009B2E9F"/>
    <w:rsid w:val="009B4182"/>
    <w:rsid w:val="009B4915"/>
    <w:rsid w:val="009B4DF0"/>
    <w:rsid w:val="009B58C1"/>
    <w:rsid w:val="009B5BB8"/>
    <w:rsid w:val="009B624E"/>
    <w:rsid w:val="009B7DB3"/>
    <w:rsid w:val="009B7E2D"/>
    <w:rsid w:val="009C07C2"/>
    <w:rsid w:val="009C09B6"/>
    <w:rsid w:val="009C1171"/>
    <w:rsid w:val="009C1185"/>
    <w:rsid w:val="009C2BC3"/>
    <w:rsid w:val="009C432E"/>
    <w:rsid w:val="009C4537"/>
    <w:rsid w:val="009C475C"/>
    <w:rsid w:val="009C50EE"/>
    <w:rsid w:val="009C526E"/>
    <w:rsid w:val="009C6873"/>
    <w:rsid w:val="009C6874"/>
    <w:rsid w:val="009C6F65"/>
    <w:rsid w:val="009C73E0"/>
    <w:rsid w:val="009D132E"/>
    <w:rsid w:val="009D1D6A"/>
    <w:rsid w:val="009D3D79"/>
    <w:rsid w:val="009D4139"/>
    <w:rsid w:val="009D45EB"/>
    <w:rsid w:val="009D482F"/>
    <w:rsid w:val="009D4FA3"/>
    <w:rsid w:val="009D5F49"/>
    <w:rsid w:val="009D6352"/>
    <w:rsid w:val="009E0D2C"/>
    <w:rsid w:val="009E1BA8"/>
    <w:rsid w:val="009E3510"/>
    <w:rsid w:val="009E3A41"/>
    <w:rsid w:val="009E3C46"/>
    <w:rsid w:val="009E3EDF"/>
    <w:rsid w:val="009E4E9C"/>
    <w:rsid w:val="009E6171"/>
    <w:rsid w:val="009F0C92"/>
    <w:rsid w:val="009F0FBC"/>
    <w:rsid w:val="009F2352"/>
    <w:rsid w:val="009F37A4"/>
    <w:rsid w:val="009F5560"/>
    <w:rsid w:val="009F6782"/>
    <w:rsid w:val="009F683A"/>
    <w:rsid w:val="009F7D1C"/>
    <w:rsid w:val="00A007A7"/>
    <w:rsid w:val="00A00F89"/>
    <w:rsid w:val="00A01639"/>
    <w:rsid w:val="00A02291"/>
    <w:rsid w:val="00A03CBD"/>
    <w:rsid w:val="00A047DD"/>
    <w:rsid w:val="00A0532A"/>
    <w:rsid w:val="00A06341"/>
    <w:rsid w:val="00A06A91"/>
    <w:rsid w:val="00A07AED"/>
    <w:rsid w:val="00A10A1A"/>
    <w:rsid w:val="00A11A37"/>
    <w:rsid w:val="00A11D77"/>
    <w:rsid w:val="00A12B61"/>
    <w:rsid w:val="00A12FEA"/>
    <w:rsid w:val="00A1502E"/>
    <w:rsid w:val="00A1530B"/>
    <w:rsid w:val="00A1630A"/>
    <w:rsid w:val="00A16705"/>
    <w:rsid w:val="00A17176"/>
    <w:rsid w:val="00A17255"/>
    <w:rsid w:val="00A205B7"/>
    <w:rsid w:val="00A21543"/>
    <w:rsid w:val="00A21D1D"/>
    <w:rsid w:val="00A22392"/>
    <w:rsid w:val="00A22B09"/>
    <w:rsid w:val="00A231BB"/>
    <w:rsid w:val="00A23E5E"/>
    <w:rsid w:val="00A2544A"/>
    <w:rsid w:val="00A25561"/>
    <w:rsid w:val="00A2572B"/>
    <w:rsid w:val="00A25DFA"/>
    <w:rsid w:val="00A2723F"/>
    <w:rsid w:val="00A27560"/>
    <w:rsid w:val="00A27C51"/>
    <w:rsid w:val="00A3031C"/>
    <w:rsid w:val="00A304D5"/>
    <w:rsid w:val="00A30A94"/>
    <w:rsid w:val="00A30F49"/>
    <w:rsid w:val="00A32055"/>
    <w:rsid w:val="00A339FD"/>
    <w:rsid w:val="00A33DA5"/>
    <w:rsid w:val="00A345E7"/>
    <w:rsid w:val="00A3524B"/>
    <w:rsid w:val="00A37E08"/>
    <w:rsid w:val="00A40A0B"/>
    <w:rsid w:val="00A412A9"/>
    <w:rsid w:val="00A42515"/>
    <w:rsid w:val="00A44D10"/>
    <w:rsid w:val="00A44E05"/>
    <w:rsid w:val="00A451FE"/>
    <w:rsid w:val="00A46672"/>
    <w:rsid w:val="00A47CEE"/>
    <w:rsid w:val="00A51110"/>
    <w:rsid w:val="00A51F32"/>
    <w:rsid w:val="00A5200E"/>
    <w:rsid w:val="00A52BAA"/>
    <w:rsid w:val="00A52EEC"/>
    <w:rsid w:val="00A5382E"/>
    <w:rsid w:val="00A53B08"/>
    <w:rsid w:val="00A53CC4"/>
    <w:rsid w:val="00A55663"/>
    <w:rsid w:val="00A55C19"/>
    <w:rsid w:val="00A55FCF"/>
    <w:rsid w:val="00A56A07"/>
    <w:rsid w:val="00A56DA3"/>
    <w:rsid w:val="00A56FE1"/>
    <w:rsid w:val="00A607A0"/>
    <w:rsid w:val="00A6449F"/>
    <w:rsid w:val="00A647C7"/>
    <w:rsid w:val="00A658CF"/>
    <w:rsid w:val="00A666DC"/>
    <w:rsid w:val="00A666EB"/>
    <w:rsid w:val="00A669AC"/>
    <w:rsid w:val="00A66EB5"/>
    <w:rsid w:val="00A67115"/>
    <w:rsid w:val="00A6723A"/>
    <w:rsid w:val="00A67A2B"/>
    <w:rsid w:val="00A67A96"/>
    <w:rsid w:val="00A67AFE"/>
    <w:rsid w:val="00A70219"/>
    <w:rsid w:val="00A70795"/>
    <w:rsid w:val="00A70CBA"/>
    <w:rsid w:val="00A71294"/>
    <w:rsid w:val="00A71BCB"/>
    <w:rsid w:val="00A71CF9"/>
    <w:rsid w:val="00A72B33"/>
    <w:rsid w:val="00A72DFB"/>
    <w:rsid w:val="00A737C1"/>
    <w:rsid w:val="00A737D4"/>
    <w:rsid w:val="00A7388A"/>
    <w:rsid w:val="00A73D08"/>
    <w:rsid w:val="00A744C4"/>
    <w:rsid w:val="00A753E3"/>
    <w:rsid w:val="00A75485"/>
    <w:rsid w:val="00A7554A"/>
    <w:rsid w:val="00A75C46"/>
    <w:rsid w:val="00A762B9"/>
    <w:rsid w:val="00A76E0F"/>
    <w:rsid w:val="00A77D7E"/>
    <w:rsid w:val="00A80C83"/>
    <w:rsid w:val="00A81095"/>
    <w:rsid w:val="00A816BF"/>
    <w:rsid w:val="00A82B72"/>
    <w:rsid w:val="00A839B7"/>
    <w:rsid w:val="00A83C73"/>
    <w:rsid w:val="00A840B4"/>
    <w:rsid w:val="00A84345"/>
    <w:rsid w:val="00A84769"/>
    <w:rsid w:val="00A8533C"/>
    <w:rsid w:val="00A85B9C"/>
    <w:rsid w:val="00A87342"/>
    <w:rsid w:val="00A8761C"/>
    <w:rsid w:val="00A87D56"/>
    <w:rsid w:val="00A9070B"/>
    <w:rsid w:val="00A9096E"/>
    <w:rsid w:val="00A91A4F"/>
    <w:rsid w:val="00A92257"/>
    <w:rsid w:val="00A92618"/>
    <w:rsid w:val="00A92865"/>
    <w:rsid w:val="00A92E7C"/>
    <w:rsid w:val="00A932EE"/>
    <w:rsid w:val="00A94563"/>
    <w:rsid w:val="00A945E4"/>
    <w:rsid w:val="00A9496A"/>
    <w:rsid w:val="00A9533F"/>
    <w:rsid w:val="00A9586D"/>
    <w:rsid w:val="00AA0E33"/>
    <w:rsid w:val="00AA147C"/>
    <w:rsid w:val="00AA3775"/>
    <w:rsid w:val="00AA3868"/>
    <w:rsid w:val="00AA49D6"/>
    <w:rsid w:val="00AA57DE"/>
    <w:rsid w:val="00AA6ADC"/>
    <w:rsid w:val="00AA6C68"/>
    <w:rsid w:val="00AA793E"/>
    <w:rsid w:val="00AB0D30"/>
    <w:rsid w:val="00AB0D5E"/>
    <w:rsid w:val="00AB1EA1"/>
    <w:rsid w:val="00AB2CC3"/>
    <w:rsid w:val="00AB3881"/>
    <w:rsid w:val="00AB3BAC"/>
    <w:rsid w:val="00AB3C12"/>
    <w:rsid w:val="00AB3E33"/>
    <w:rsid w:val="00AB400F"/>
    <w:rsid w:val="00AB7312"/>
    <w:rsid w:val="00AB734C"/>
    <w:rsid w:val="00AC0191"/>
    <w:rsid w:val="00AC16DF"/>
    <w:rsid w:val="00AC1C63"/>
    <w:rsid w:val="00AC318C"/>
    <w:rsid w:val="00AC36A7"/>
    <w:rsid w:val="00AC6041"/>
    <w:rsid w:val="00AC666A"/>
    <w:rsid w:val="00AC7B9E"/>
    <w:rsid w:val="00AD0B55"/>
    <w:rsid w:val="00AD1408"/>
    <w:rsid w:val="00AD2DFF"/>
    <w:rsid w:val="00AD31B2"/>
    <w:rsid w:val="00AD3BF9"/>
    <w:rsid w:val="00AD3D13"/>
    <w:rsid w:val="00AD49D4"/>
    <w:rsid w:val="00AD6BDE"/>
    <w:rsid w:val="00AD74D7"/>
    <w:rsid w:val="00AD74F3"/>
    <w:rsid w:val="00AE06F1"/>
    <w:rsid w:val="00AE1B0A"/>
    <w:rsid w:val="00AE2230"/>
    <w:rsid w:val="00AE233C"/>
    <w:rsid w:val="00AE28FA"/>
    <w:rsid w:val="00AE2CB2"/>
    <w:rsid w:val="00AE2DBE"/>
    <w:rsid w:val="00AE39B6"/>
    <w:rsid w:val="00AE3E65"/>
    <w:rsid w:val="00AE4CFC"/>
    <w:rsid w:val="00AE5348"/>
    <w:rsid w:val="00AE55FE"/>
    <w:rsid w:val="00AE58C0"/>
    <w:rsid w:val="00AE5BF1"/>
    <w:rsid w:val="00AE63FF"/>
    <w:rsid w:val="00AE6552"/>
    <w:rsid w:val="00AF0078"/>
    <w:rsid w:val="00AF1071"/>
    <w:rsid w:val="00AF1C6A"/>
    <w:rsid w:val="00AF24F7"/>
    <w:rsid w:val="00AF2788"/>
    <w:rsid w:val="00AF2F4B"/>
    <w:rsid w:val="00AF38EF"/>
    <w:rsid w:val="00AF4A65"/>
    <w:rsid w:val="00AF51CB"/>
    <w:rsid w:val="00AF6AF5"/>
    <w:rsid w:val="00B0003F"/>
    <w:rsid w:val="00B03957"/>
    <w:rsid w:val="00B03A85"/>
    <w:rsid w:val="00B0421C"/>
    <w:rsid w:val="00B04AE2"/>
    <w:rsid w:val="00B056CF"/>
    <w:rsid w:val="00B07C51"/>
    <w:rsid w:val="00B10448"/>
    <w:rsid w:val="00B105DB"/>
    <w:rsid w:val="00B11B3D"/>
    <w:rsid w:val="00B11FA0"/>
    <w:rsid w:val="00B12E6C"/>
    <w:rsid w:val="00B145F6"/>
    <w:rsid w:val="00B15445"/>
    <w:rsid w:val="00B15E8A"/>
    <w:rsid w:val="00B169D9"/>
    <w:rsid w:val="00B16FB2"/>
    <w:rsid w:val="00B17D64"/>
    <w:rsid w:val="00B201CC"/>
    <w:rsid w:val="00B2037B"/>
    <w:rsid w:val="00B2094E"/>
    <w:rsid w:val="00B20CDC"/>
    <w:rsid w:val="00B21F15"/>
    <w:rsid w:val="00B22096"/>
    <w:rsid w:val="00B22249"/>
    <w:rsid w:val="00B2390F"/>
    <w:rsid w:val="00B23A0E"/>
    <w:rsid w:val="00B240EC"/>
    <w:rsid w:val="00B243E8"/>
    <w:rsid w:val="00B24B47"/>
    <w:rsid w:val="00B261B6"/>
    <w:rsid w:val="00B26890"/>
    <w:rsid w:val="00B26E57"/>
    <w:rsid w:val="00B26F56"/>
    <w:rsid w:val="00B26FD7"/>
    <w:rsid w:val="00B27289"/>
    <w:rsid w:val="00B27E09"/>
    <w:rsid w:val="00B304B7"/>
    <w:rsid w:val="00B31ACE"/>
    <w:rsid w:val="00B323C0"/>
    <w:rsid w:val="00B32518"/>
    <w:rsid w:val="00B33DCA"/>
    <w:rsid w:val="00B34B53"/>
    <w:rsid w:val="00B351E1"/>
    <w:rsid w:val="00B36B1C"/>
    <w:rsid w:val="00B37468"/>
    <w:rsid w:val="00B410F8"/>
    <w:rsid w:val="00B41398"/>
    <w:rsid w:val="00B446E1"/>
    <w:rsid w:val="00B4486E"/>
    <w:rsid w:val="00B45099"/>
    <w:rsid w:val="00B46B7E"/>
    <w:rsid w:val="00B4717B"/>
    <w:rsid w:val="00B51061"/>
    <w:rsid w:val="00B51BD0"/>
    <w:rsid w:val="00B51D36"/>
    <w:rsid w:val="00B51F4B"/>
    <w:rsid w:val="00B52768"/>
    <w:rsid w:val="00B54A69"/>
    <w:rsid w:val="00B54B2C"/>
    <w:rsid w:val="00B54C8B"/>
    <w:rsid w:val="00B55233"/>
    <w:rsid w:val="00B56401"/>
    <w:rsid w:val="00B56BF6"/>
    <w:rsid w:val="00B56DA9"/>
    <w:rsid w:val="00B57581"/>
    <w:rsid w:val="00B614CE"/>
    <w:rsid w:val="00B62180"/>
    <w:rsid w:val="00B62BB0"/>
    <w:rsid w:val="00B630E9"/>
    <w:rsid w:val="00B63B77"/>
    <w:rsid w:val="00B64840"/>
    <w:rsid w:val="00B655F4"/>
    <w:rsid w:val="00B66095"/>
    <w:rsid w:val="00B66378"/>
    <w:rsid w:val="00B66A5E"/>
    <w:rsid w:val="00B66B42"/>
    <w:rsid w:val="00B67EFD"/>
    <w:rsid w:val="00B67FFA"/>
    <w:rsid w:val="00B70054"/>
    <w:rsid w:val="00B70300"/>
    <w:rsid w:val="00B7041E"/>
    <w:rsid w:val="00B71562"/>
    <w:rsid w:val="00B74616"/>
    <w:rsid w:val="00B74651"/>
    <w:rsid w:val="00B74725"/>
    <w:rsid w:val="00B75069"/>
    <w:rsid w:val="00B753FE"/>
    <w:rsid w:val="00B7569F"/>
    <w:rsid w:val="00B75E25"/>
    <w:rsid w:val="00B77476"/>
    <w:rsid w:val="00B77D67"/>
    <w:rsid w:val="00B80CCE"/>
    <w:rsid w:val="00B80DFB"/>
    <w:rsid w:val="00B814BE"/>
    <w:rsid w:val="00B81F0E"/>
    <w:rsid w:val="00B827D2"/>
    <w:rsid w:val="00B83878"/>
    <w:rsid w:val="00B83B98"/>
    <w:rsid w:val="00B846B5"/>
    <w:rsid w:val="00B85ED9"/>
    <w:rsid w:val="00B85EF7"/>
    <w:rsid w:val="00B86196"/>
    <w:rsid w:val="00B8670A"/>
    <w:rsid w:val="00B8736E"/>
    <w:rsid w:val="00B87601"/>
    <w:rsid w:val="00B87FFD"/>
    <w:rsid w:val="00B90143"/>
    <w:rsid w:val="00B903DC"/>
    <w:rsid w:val="00B90EEF"/>
    <w:rsid w:val="00B937CA"/>
    <w:rsid w:val="00B946F8"/>
    <w:rsid w:val="00B94CED"/>
    <w:rsid w:val="00B95707"/>
    <w:rsid w:val="00B95916"/>
    <w:rsid w:val="00B959FE"/>
    <w:rsid w:val="00B96F3B"/>
    <w:rsid w:val="00B97497"/>
    <w:rsid w:val="00BA0426"/>
    <w:rsid w:val="00BA13F8"/>
    <w:rsid w:val="00BA1FF5"/>
    <w:rsid w:val="00BA3782"/>
    <w:rsid w:val="00BA3E97"/>
    <w:rsid w:val="00BA4512"/>
    <w:rsid w:val="00BA543E"/>
    <w:rsid w:val="00BA629A"/>
    <w:rsid w:val="00BA6DAD"/>
    <w:rsid w:val="00BB0069"/>
    <w:rsid w:val="00BB1133"/>
    <w:rsid w:val="00BB1435"/>
    <w:rsid w:val="00BB16C4"/>
    <w:rsid w:val="00BB1B0E"/>
    <w:rsid w:val="00BB207B"/>
    <w:rsid w:val="00BB2784"/>
    <w:rsid w:val="00BB2EEA"/>
    <w:rsid w:val="00BB3419"/>
    <w:rsid w:val="00BB3C61"/>
    <w:rsid w:val="00BB3DDF"/>
    <w:rsid w:val="00BB4A7C"/>
    <w:rsid w:val="00BB642E"/>
    <w:rsid w:val="00BB684A"/>
    <w:rsid w:val="00BB6933"/>
    <w:rsid w:val="00BC0D71"/>
    <w:rsid w:val="00BC1F37"/>
    <w:rsid w:val="00BC45CD"/>
    <w:rsid w:val="00BC45F8"/>
    <w:rsid w:val="00BC48AE"/>
    <w:rsid w:val="00BC4A4C"/>
    <w:rsid w:val="00BC4C90"/>
    <w:rsid w:val="00BC4E1B"/>
    <w:rsid w:val="00BC5AC9"/>
    <w:rsid w:val="00BC5F23"/>
    <w:rsid w:val="00BC6F7E"/>
    <w:rsid w:val="00BD2693"/>
    <w:rsid w:val="00BD34CC"/>
    <w:rsid w:val="00BD3C15"/>
    <w:rsid w:val="00BD4BB0"/>
    <w:rsid w:val="00BD521D"/>
    <w:rsid w:val="00BD5F84"/>
    <w:rsid w:val="00BE3A6F"/>
    <w:rsid w:val="00BE3ACA"/>
    <w:rsid w:val="00BE3E4B"/>
    <w:rsid w:val="00BE499E"/>
    <w:rsid w:val="00BE5466"/>
    <w:rsid w:val="00BE5B44"/>
    <w:rsid w:val="00BE64CE"/>
    <w:rsid w:val="00BE6589"/>
    <w:rsid w:val="00BF04B5"/>
    <w:rsid w:val="00BF0F7A"/>
    <w:rsid w:val="00BF1242"/>
    <w:rsid w:val="00BF1279"/>
    <w:rsid w:val="00BF1E69"/>
    <w:rsid w:val="00BF3116"/>
    <w:rsid w:val="00BF3880"/>
    <w:rsid w:val="00BF4689"/>
    <w:rsid w:val="00BF59F2"/>
    <w:rsid w:val="00BF5EDC"/>
    <w:rsid w:val="00BF64A1"/>
    <w:rsid w:val="00BF663A"/>
    <w:rsid w:val="00BF6FB8"/>
    <w:rsid w:val="00C00211"/>
    <w:rsid w:val="00C00CB4"/>
    <w:rsid w:val="00C0157F"/>
    <w:rsid w:val="00C035B9"/>
    <w:rsid w:val="00C037C9"/>
    <w:rsid w:val="00C04680"/>
    <w:rsid w:val="00C04DC5"/>
    <w:rsid w:val="00C04F65"/>
    <w:rsid w:val="00C0516A"/>
    <w:rsid w:val="00C05731"/>
    <w:rsid w:val="00C05F67"/>
    <w:rsid w:val="00C06673"/>
    <w:rsid w:val="00C06A3F"/>
    <w:rsid w:val="00C07819"/>
    <w:rsid w:val="00C07C80"/>
    <w:rsid w:val="00C07CC4"/>
    <w:rsid w:val="00C10BFE"/>
    <w:rsid w:val="00C11304"/>
    <w:rsid w:val="00C11567"/>
    <w:rsid w:val="00C128F1"/>
    <w:rsid w:val="00C1376B"/>
    <w:rsid w:val="00C1403D"/>
    <w:rsid w:val="00C14BD1"/>
    <w:rsid w:val="00C14E5C"/>
    <w:rsid w:val="00C155DF"/>
    <w:rsid w:val="00C15734"/>
    <w:rsid w:val="00C1738E"/>
    <w:rsid w:val="00C2013A"/>
    <w:rsid w:val="00C20335"/>
    <w:rsid w:val="00C20921"/>
    <w:rsid w:val="00C20B9C"/>
    <w:rsid w:val="00C20F29"/>
    <w:rsid w:val="00C228E5"/>
    <w:rsid w:val="00C23602"/>
    <w:rsid w:val="00C23F01"/>
    <w:rsid w:val="00C245CD"/>
    <w:rsid w:val="00C2519F"/>
    <w:rsid w:val="00C27B6B"/>
    <w:rsid w:val="00C30507"/>
    <w:rsid w:val="00C30A11"/>
    <w:rsid w:val="00C3109B"/>
    <w:rsid w:val="00C3144C"/>
    <w:rsid w:val="00C31B8A"/>
    <w:rsid w:val="00C326F1"/>
    <w:rsid w:val="00C32CDC"/>
    <w:rsid w:val="00C3331A"/>
    <w:rsid w:val="00C339ED"/>
    <w:rsid w:val="00C33E01"/>
    <w:rsid w:val="00C340FE"/>
    <w:rsid w:val="00C34775"/>
    <w:rsid w:val="00C3581D"/>
    <w:rsid w:val="00C363F6"/>
    <w:rsid w:val="00C36599"/>
    <w:rsid w:val="00C36948"/>
    <w:rsid w:val="00C3726E"/>
    <w:rsid w:val="00C37799"/>
    <w:rsid w:val="00C37F72"/>
    <w:rsid w:val="00C423B2"/>
    <w:rsid w:val="00C426FF"/>
    <w:rsid w:val="00C42AF0"/>
    <w:rsid w:val="00C43180"/>
    <w:rsid w:val="00C450F0"/>
    <w:rsid w:val="00C472CC"/>
    <w:rsid w:val="00C47771"/>
    <w:rsid w:val="00C506B9"/>
    <w:rsid w:val="00C51CCF"/>
    <w:rsid w:val="00C526BD"/>
    <w:rsid w:val="00C538FE"/>
    <w:rsid w:val="00C546BE"/>
    <w:rsid w:val="00C54BBF"/>
    <w:rsid w:val="00C553C2"/>
    <w:rsid w:val="00C56F2E"/>
    <w:rsid w:val="00C60391"/>
    <w:rsid w:val="00C60692"/>
    <w:rsid w:val="00C60B76"/>
    <w:rsid w:val="00C6170F"/>
    <w:rsid w:val="00C61B9A"/>
    <w:rsid w:val="00C61BD0"/>
    <w:rsid w:val="00C623CB"/>
    <w:rsid w:val="00C6453C"/>
    <w:rsid w:val="00C6483C"/>
    <w:rsid w:val="00C649C0"/>
    <w:rsid w:val="00C64B2F"/>
    <w:rsid w:val="00C64D7B"/>
    <w:rsid w:val="00C65825"/>
    <w:rsid w:val="00C66104"/>
    <w:rsid w:val="00C66149"/>
    <w:rsid w:val="00C70BD2"/>
    <w:rsid w:val="00C70E98"/>
    <w:rsid w:val="00C71C93"/>
    <w:rsid w:val="00C71DD1"/>
    <w:rsid w:val="00C7219A"/>
    <w:rsid w:val="00C72250"/>
    <w:rsid w:val="00C7325E"/>
    <w:rsid w:val="00C737E4"/>
    <w:rsid w:val="00C73EF6"/>
    <w:rsid w:val="00C74F41"/>
    <w:rsid w:val="00C756D0"/>
    <w:rsid w:val="00C75B9A"/>
    <w:rsid w:val="00C75BFB"/>
    <w:rsid w:val="00C80613"/>
    <w:rsid w:val="00C80F8E"/>
    <w:rsid w:val="00C82027"/>
    <w:rsid w:val="00C82AEF"/>
    <w:rsid w:val="00C845B9"/>
    <w:rsid w:val="00C867A8"/>
    <w:rsid w:val="00C878B0"/>
    <w:rsid w:val="00C879DA"/>
    <w:rsid w:val="00C9064E"/>
    <w:rsid w:val="00C90E9B"/>
    <w:rsid w:val="00C924CA"/>
    <w:rsid w:val="00C9438F"/>
    <w:rsid w:val="00C94C73"/>
    <w:rsid w:val="00C95694"/>
    <w:rsid w:val="00C959B3"/>
    <w:rsid w:val="00C95D75"/>
    <w:rsid w:val="00C95E80"/>
    <w:rsid w:val="00C96BF5"/>
    <w:rsid w:val="00C9726B"/>
    <w:rsid w:val="00C97DB9"/>
    <w:rsid w:val="00CA0404"/>
    <w:rsid w:val="00CA1C79"/>
    <w:rsid w:val="00CA1DC3"/>
    <w:rsid w:val="00CA299B"/>
    <w:rsid w:val="00CA30F5"/>
    <w:rsid w:val="00CA31DE"/>
    <w:rsid w:val="00CA3632"/>
    <w:rsid w:val="00CA4472"/>
    <w:rsid w:val="00CA4DF7"/>
    <w:rsid w:val="00CA4E9B"/>
    <w:rsid w:val="00CA539E"/>
    <w:rsid w:val="00CA54CF"/>
    <w:rsid w:val="00CA7492"/>
    <w:rsid w:val="00CB00AC"/>
    <w:rsid w:val="00CB0C6C"/>
    <w:rsid w:val="00CB113E"/>
    <w:rsid w:val="00CB24F8"/>
    <w:rsid w:val="00CB2E56"/>
    <w:rsid w:val="00CB30CD"/>
    <w:rsid w:val="00CB3787"/>
    <w:rsid w:val="00CB3CE6"/>
    <w:rsid w:val="00CB4211"/>
    <w:rsid w:val="00CB4636"/>
    <w:rsid w:val="00CB500A"/>
    <w:rsid w:val="00CB525F"/>
    <w:rsid w:val="00CB54B8"/>
    <w:rsid w:val="00CB5572"/>
    <w:rsid w:val="00CB5D28"/>
    <w:rsid w:val="00CB71FD"/>
    <w:rsid w:val="00CC0C5C"/>
    <w:rsid w:val="00CC25B4"/>
    <w:rsid w:val="00CC26EE"/>
    <w:rsid w:val="00CC2A91"/>
    <w:rsid w:val="00CC4871"/>
    <w:rsid w:val="00CC49F3"/>
    <w:rsid w:val="00CC51FF"/>
    <w:rsid w:val="00CC5920"/>
    <w:rsid w:val="00CC5C57"/>
    <w:rsid w:val="00CC5F26"/>
    <w:rsid w:val="00CC606B"/>
    <w:rsid w:val="00CC63C1"/>
    <w:rsid w:val="00CC6BB9"/>
    <w:rsid w:val="00CC6F0C"/>
    <w:rsid w:val="00CC7026"/>
    <w:rsid w:val="00CC735E"/>
    <w:rsid w:val="00CC743E"/>
    <w:rsid w:val="00CD0070"/>
    <w:rsid w:val="00CD1539"/>
    <w:rsid w:val="00CD1971"/>
    <w:rsid w:val="00CD1CA9"/>
    <w:rsid w:val="00CD3BD6"/>
    <w:rsid w:val="00CD3BF0"/>
    <w:rsid w:val="00CD56E0"/>
    <w:rsid w:val="00CD655C"/>
    <w:rsid w:val="00CD73AD"/>
    <w:rsid w:val="00CD7547"/>
    <w:rsid w:val="00CD7570"/>
    <w:rsid w:val="00CD7722"/>
    <w:rsid w:val="00CD7A04"/>
    <w:rsid w:val="00CD7A8E"/>
    <w:rsid w:val="00CD7BF8"/>
    <w:rsid w:val="00CE075E"/>
    <w:rsid w:val="00CE0AB2"/>
    <w:rsid w:val="00CE1A24"/>
    <w:rsid w:val="00CE3A14"/>
    <w:rsid w:val="00CE3D5B"/>
    <w:rsid w:val="00CE4B29"/>
    <w:rsid w:val="00CE4E50"/>
    <w:rsid w:val="00CE719F"/>
    <w:rsid w:val="00CF0971"/>
    <w:rsid w:val="00CF2094"/>
    <w:rsid w:val="00CF20CE"/>
    <w:rsid w:val="00CF43D3"/>
    <w:rsid w:val="00CF44E7"/>
    <w:rsid w:val="00CF5440"/>
    <w:rsid w:val="00CF726C"/>
    <w:rsid w:val="00D008AF"/>
    <w:rsid w:val="00D00F31"/>
    <w:rsid w:val="00D0109D"/>
    <w:rsid w:val="00D01579"/>
    <w:rsid w:val="00D0161D"/>
    <w:rsid w:val="00D02BBC"/>
    <w:rsid w:val="00D036E2"/>
    <w:rsid w:val="00D03EFA"/>
    <w:rsid w:val="00D04236"/>
    <w:rsid w:val="00D04906"/>
    <w:rsid w:val="00D070B7"/>
    <w:rsid w:val="00D105FF"/>
    <w:rsid w:val="00D10669"/>
    <w:rsid w:val="00D10C79"/>
    <w:rsid w:val="00D11D15"/>
    <w:rsid w:val="00D124B6"/>
    <w:rsid w:val="00D12DF1"/>
    <w:rsid w:val="00D13FF9"/>
    <w:rsid w:val="00D16721"/>
    <w:rsid w:val="00D21CE5"/>
    <w:rsid w:val="00D22274"/>
    <w:rsid w:val="00D224ED"/>
    <w:rsid w:val="00D22580"/>
    <w:rsid w:val="00D22C83"/>
    <w:rsid w:val="00D23983"/>
    <w:rsid w:val="00D2513F"/>
    <w:rsid w:val="00D25B07"/>
    <w:rsid w:val="00D25E0A"/>
    <w:rsid w:val="00D25E6B"/>
    <w:rsid w:val="00D2623C"/>
    <w:rsid w:val="00D26A0D"/>
    <w:rsid w:val="00D31183"/>
    <w:rsid w:val="00D31824"/>
    <w:rsid w:val="00D32612"/>
    <w:rsid w:val="00D326EF"/>
    <w:rsid w:val="00D32F2A"/>
    <w:rsid w:val="00D342DD"/>
    <w:rsid w:val="00D35C3E"/>
    <w:rsid w:val="00D35C75"/>
    <w:rsid w:val="00D36965"/>
    <w:rsid w:val="00D370A9"/>
    <w:rsid w:val="00D4046A"/>
    <w:rsid w:val="00D411BE"/>
    <w:rsid w:val="00D42915"/>
    <w:rsid w:val="00D44273"/>
    <w:rsid w:val="00D45CEA"/>
    <w:rsid w:val="00D474D2"/>
    <w:rsid w:val="00D503DF"/>
    <w:rsid w:val="00D517BF"/>
    <w:rsid w:val="00D51A1C"/>
    <w:rsid w:val="00D53B13"/>
    <w:rsid w:val="00D544DD"/>
    <w:rsid w:val="00D563C1"/>
    <w:rsid w:val="00D56EC7"/>
    <w:rsid w:val="00D57AD1"/>
    <w:rsid w:val="00D60686"/>
    <w:rsid w:val="00D60D7D"/>
    <w:rsid w:val="00D6119A"/>
    <w:rsid w:val="00D61736"/>
    <w:rsid w:val="00D62A48"/>
    <w:rsid w:val="00D62CEB"/>
    <w:rsid w:val="00D637B8"/>
    <w:rsid w:val="00D652C0"/>
    <w:rsid w:val="00D65C27"/>
    <w:rsid w:val="00D669EA"/>
    <w:rsid w:val="00D674BC"/>
    <w:rsid w:val="00D717C0"/>
    <w:rsid w:val="00D72C3D"/>
    <w:rsid w:val="00D730C4"/>
    <w:rsid w:val="00D732DF"/>
    <w:rsid w:val="00D7433B"/>
    <w:rsid w:val="00D74E69"/>
    <w:rsid w:val="00D76FB7"/>
    <w:rsid w:val="00D7742D"/>
    <w:rsid w:val="00D779B2"/>
    <w:rsid w:val="00D77DEC"/>
    <w:rsid w:val="00D812DF"/>
    <w:rsid w:val="00D814E6"/>
    <w:rsid w:val="00D81981"/>
    <w:rsid w:val="00D82586"/>
    <w:rsid w:val="00D82C12"/>
    <w:rsid w:val="00D82DBB"/>
    <w:rsid w:val="00D833B9"/>
    <w:rsid w:val="00D8348A"/>
    <w:rsid w:val="00D83D3F"/>
    <w:rsid w:val="00D83E88"/>
    <w:rsid w:val="00D840E7"/>
    <w:rsid w:val="00D84F6A"/>
    <w:rsid w:val="00D851F4"/>
    <w:rsid w:val="00D85360"/>
    <w:rsid w:val="00D8598C"/>
    <w:rsid w:val="00D86ECA"/>
    <w:rsid w:val="00D87607"/>
    <w:rsid w:val="00D90682"/>
    <w:rsid w:val="00D9184D"/>
    <w:rsid w:val="00D932EA"/>
    <w:rsid w:val="00D9369F"/>
    <w:rsid w:val="00D9372B"/>
    <w:rsid w:val="00D93C16"/>
    <w:rsid w:val="00D93DB3"/>
    <w:rsid w:val="00D95F83"/>
    <w:rsid w:val="00D96212"/>
    <w:rsid w:val="00D967CB"/>
    <w:rsid w:val="00D96804"/>
    <w:rsid w:val="00D96C05"/>
    <w:rsid w:val="00DA0C51"/>
    <w:rsid w:val="00DA11FC"/>
    <w:rsid w:val="00DA1CB9"/>
    <w:rsid w:val="00DA208A"/>
    <w:rsid w:val="00DA26E7"/>
    <w:rsid w:val="00DA2B9C"/>
    <w:rsid w:val="00DA4B21"/>
    <w:rsid w:val="00DB09B6"/>
    <w:rsid w:val="00DB0F0A"/>
    <w:rsid w:val="00DB18C7"/>
    <w:rsid w:val="00DB1E32"/>
    <w:rsid w:val="00DB22D7"/>
    <w:rsid w:val="00DB35A0"/>
    <w:rsid w:val="00DB35D3"/>
    <w:rsid w:val="00DB5940"/>
    <w:rsid w:val="00DB6024"/>
    <w:rsid w:val="00DB6B3B"/>
    <w:rsid w:val="00DB6D3A"/>
    <w:rsid w:val="00DB77C3"/>
    <w:rsid w:val="00DB7C50"/>
    <w:rsid w:val="00DB7EC5"/>
    <w:rsid w:val="00DC0FF2"/>
    <w:rsid w:val="00DC141A"/>
    <w:rsid w:val="00DC3664"/>
    <w:rsid w:val="00DC3D8F"/>
    <w:rsid w:val="00DC44D4"/>
    <w:rsid w:val="00DC4842"/>
    <w:rsid w:val="00DC6F90"/>
    <w:rsid w:val="00DC77C7"/>
    <w:rsid w:val="00DC784F"/>
    <w:rsid w:val="00DD04A6"/>
    <w:rsid w:val="00DD0CA8"/>
    <w:rsid w:val="00DD1508"/>
    <w:rsid w:val="00DD1B26"/>
    <w:rsid w:val="00DD1E89"/>
    <w:rsid w:val="00DD2185"/>
    <w:rsid w:val="00DD2F4C"/>
    <w:rsid w:val="00DD3072"/>
    <w:rsid w:val="00DD3227"/>
    <w:rsid w:val="00DD398D"/>
    <w:rsid w:val="00DD3AA9"/>
    <w:rsid w:val="00DD3CDB"/>
    <w:rsid w:val="00DD43EC"/>
    <w:rsid w:val="00DD6BF8"/>
    <w:rsid w:val="00DD7420"/>
    <w:rsid w:val="00DD7B2C"/>
    <w:rsid w:val="00DD7BB9"/>
    <w:rsid w:val="00DE050A"/>
    <w:rsid w:val="00DE052E"/>
    <w:rsid w:val="00DE2506"/>
    <w:rsid w:val="00DE2EAC"/>
    <w:rsid w:val="00DE3772"/>
    <w:rsid w:val="00DE768A"/>
    <w:rsid w:val="00DE7D3A"/>
    <w:rsid w:val="00DF16AE"/>
    <w:rsid w:val="00DF16FD"/>
    <w:rsid w:val="00DF2620"/>
    <w:rsid w:val="00DF273E"/>
    <w:rsid w:val="00DF310F"/>
    <w:rsid w:val="00DF320A"/>
    <w:rsid w:val="00DF5E0E"/>
    <w:rsid w:val="00DF6E94"/>
    <w:rsid w:val="00DF7844"/>
    <w:rsid w:val="00E006CE"/>
    <w:rsid w:val="00E007B7"/>
    <w:rsid w:val="00E00DCD"/>
    <w:rsid w:val="00E01B49"/>
    <w:rsid w:val="00E027EE"/>
    <w:rsid w:val="00E032A1"/>
    <w:rsid w:val="00E03C26"/>
    <w:rsid w:val="00E04735"/>
    <w:rsid w:val="00E065F4"/>
    <w:rsid w:val="00E06E6F"/>
    <w:rsid w:val="00E10329"/>
    <w:rsid w:val="00E10ACB"/>
    <w:rsid w:val="00E10C51"/>
    <w:rsid w:val="00E119A8"/>
    <w:rsid w:val="00E12598"/>
    <w:rsid w:val="00E129B4"/>
    <w:rsid w:val="00E12A0B"/>
    <w:rsid w:val="00E12E42"/>
    <w:rsid w:val="00E139E9"/>
    <w:rsid w:val="00E13BF6"/>
    <w:rsid w:val="00E13C3F"/>
    <w:rsid w:val="00E1593E"/>
    <w:rsid w:val="00E15DA1"/>
    <w:rsid w:val="00E2066D"/>
    <w:rsid w:val="00E20EBC"/>
    <w:rsid w:val="00E21543"/>
    <w:rsid w:val="00E215F4"/>
    <w:rsid w:val="00E218E3"/>
    <w:rsid w:val="00E219B0"/>
    <w:rsid w:val="00E2284E"/>
    <w:rsid w:val="00E23D66"/>
    <w:rsid w:val="00E24A75"/>
    <w:rsid w:val="00E24D16"/>
    <w:rsid w:val="00E25798"/>
    <w:rsid w:val="00E263CC"/>
    <w:rsid w:val="00E2708E"/>
    <w:rsid w:val="00E276A3"/>
    <w:rsid w:val="00E27A43"/>
    <w:rsid w:val="00E27E2E"/>
    <w:rsid w:val="00E30603"/>
    <w:rsid w:val="00E30A59"/>
    <w:rsid w:val="00E30BBA"/>
    <w:rsid w:val="00E31174"/>
    <w:rsid w:val="00E32A48"/>
    <w:rsid w:val="00E32C6B"/>
    <w:rsid w:val="00E32F48"/>
    <w:rsid w:val="00E338E8"/>
    <w:rsid w:val="00E33F92"/>
    <w:rsid w:val="00E35031"/>
    <w:rsid w:val="00E35436"/>
    <w:rsid w:val="00E354C1"/>
    <w:rsid w:val="00E35A69"/>
    <w:rsid w:val="00E35C60"/>
    <w:rsid w:val="00E36FD2"/>
    <w:rsid w:val="00E37EAD"/>
    <w:rsid w:val="00E40110"/>
    <w:rsid w:val="00E40ACB"/>
    <w:rsid w:val="00E40CA3"/>
    <w:rsid w:val="00E415CD"/>
    <w:rsid w:val="00E43104"/>
    <w:rsid w:val="00E4321E"/>
    <w:rsid w:val="00E43A5B"/>
    <w:rsid w:val="00E44454"/>
    <w:rsid w:val="00E448DF"/>
    <w:rsid w:val="00E45264"/>
    <w:rsid w:val="00E4530B"/>
    <w:rsid w:val="00E454AE"/>
    <w:rsid w:val="00E46090"/>
    <w:rsid w:val="00E464BF"/>
    <w:rsid w:val="00E464E3"/>
    <w:rsid w:val="00E47015"/>
    <w:rsid w:val="00E47F2C"/>
    <w:rsid w:val="00E47FFE"/>
    <w:rsid w:val="00E50280"/>
    <w:rsid w:val="00E51A4A"/>
    <w:rsid w:val="00E527CF"/>
    <w:rsid w:val="00E5450F"/>
    <w:rsid w:val="00E54D9E"/>
    <w:rsid w:val="00E557A3"/>
    <w:rsid w:val="00E56EAE"/>
    <w:rsid w:val="00E60804"/>
    <w:rsid w:val="00E608C1"/>
    <w:rsid w:val="00E60ABC"/>
    <w:rsid w:val="00E61621"/>
    <w:rsid w:val="00E623E1"/>
    <w:rsid w:val="00E62CF9"/>
    <w:rsid w:val="00E6491A"/>
    <w:rsid w:val="00E64C32"/>
    <w:rsid w:val="00E64D3B"/>
    <w:rsid w:val="00E64E98"/>
    <w:rsid w:val="00E6529A"/>
    <w:rsid w:val="00E659E9"/>
    <w:rsid w:val="00E66CC4"/>
    <w:rsid w:val="00E66D86"/>
    <w:rsid w:val="00E70E76"/>
    <w:rsid w:val="00E71D34"/>
    <w:rsid w:val="00E7206D"/>
    <w:rsid w:val="00E72E6B"/>
    <w:rsid w:val="00E748F8"/>
    <w:rsid w:val="00E74D74"/>
    <w:rsid w:val="00E758ED"/>
    <w:rsid w:val="00E75BD9"/>
    <w:rsid w:val="00E76683"/>
    <w:rsid w:val="00E76EFB"/>
    <w:rsid w:val="00E77652"/>
    <w:rsid w:val="00E8006C"/>
    <w:rsid w:val="00E804A6"/>
    <w:rsid w:val="00E80AEA"/>
    <w:rsid w:val="00E81199"/>
    <w:rsid w:val="00E814ED"/>
    <w:rsid w:val="00E81BDE"/>
    <w:rsid w:val="00E81ED1"/>
    <w:rsid w:val="00E82DAA"/>
    <w:rsid w:val="00E82EC2"/>
    <w:rsid w:val="00E82EFD"/>
    <w:rsid w:val="00E84481"/>
    <w:rsid w:val="00E849F9"/>
    <w:rsid w:val="00E84E4F"/>
    <w:rsid w:val="00E84ED3"/>
    <w:rsid w:val="00E850AA"/>
    <w:rsid w:val="00E851F1"/>
    <w:rsid w:val="00E85909"/>
    <w:rsid w:val="00E869BA"/>
    <w:rsid w:val="00E86EE9"/>
    <w:rsid w:val="00E904E2"/>
    <w:rsid w:val="00E90592"/>
    <w:rsid w:val="00E90871"/>
    <w:rsid w:val="00E90D36"/>
    <w:rsid w:val="00E90DFC"/>
    <w:rsid w:val="00E9127E"/>
    <w:rsid w:val="00E91638"/>
    <w:rsid w:val="00E943C8"/>
    <w:rsid w:val="00E94DEA"/>
    <w:rsid w:val="00E958A9"/>
    <w:rsid w:val="00E95B25"/>
    <w:rsid w:val="00E95E3B"/>
    <w:rsid w:val="00E967FA"/>
    <w:rsid w:val="00E96877"/>
    <w:rsid w:val="00EA1DBA"/>
    <w:rsid w:val="00EA1F5F"/>
    <w:rsid w:val="00EA211E"/>
    <w:rsid w:val="00EA2600"/>
    <w:rsid w:val="00EA36AD"/>
    <w:rsid w:val="00EA4650"/>
    <w:rsid w:val="00EA4EEF"/>
    <w:rsid w:val="00EA504D"/>
    <w:rsid w:val="00EA6339"/>
    <w:rsid w:val="00EA64D5"/>
    <w:rsid w:val="00EA70F6"/>
    <w:rsid w:val="00EA782D"/>
    <w:rsid w:val="00EB0791"/>
    <w:rsid w:val="00EB08C2"/>
    <w:rsid w:val="00EB0C9D"/>
    <w:rsid w:val="00EB0DA6"/>
    <w:rsid w:val="00EB1255"/>
    <w:rsid w:val="00EB264B"/>
    <w:rsid w:val="00EB275F"/>
    <w:rsid w:val="00EB312B"/>
    <w:rsid w:val="00EB3C56"/>
    <w:rsid w:val="00EB448B"/>
    <w:rsid w:val="00EB4AEC"/>
    <w:rsid w:val="00EB4D36"/>
    <w:rsid w:val="00EB611D"/>
    <w:rsid w:val="00EB7085"/>
    <w:rsid w:val="00EB73E7"/>
    <w:rsid w:val="00EB748C"/>
    <w:rsid w:val="00EB771C"/>
    <w:rsid w:val="00EC0A6A"/>
    <w:rsid w:val="00EC16CA"/>
    <w:rsid w:val="00EC18A2"/>
    <w:rsid w:val="00EC2E80"/>
    <w:rsid w:val="00EC3435"/>
    <w:rsid w:val="00EC4CC7"/>
    <w:rsid w:val="00EC5D7F"/>
    <w:rsid w:val="00ED0363"/>
    <w:rsid w:val="00ED11F9"/>
    <w:rsid w:val="00ED13DA"/>
    <w:rsid w:val="00ED24AB"/>
    <w:rsid w:val="00ED61D9"/>
    <w:rsid w:val="00ED7E5F"/>
    <w:rsid w:val="00ED7F91"/>
    <w:rsid w:val="00EE0E22"/>
    <w:rsid w:val="00EE18D1"/>
    <w:rsid w:val="00EE1971"/>
    <w:rsid w:val="00EE1E8A"/>
    <w:rsid w:val="00EE2033"/>
    <w:rsid w:val="00EE261E"/>
    <w:rsid w:val="00EE27D9"/>
    <w:rsid w:val="00EE47D5"/>
    <w:rsid w:val="00EE4D8A"/>
    <w:rsid w:val="00EE5879"/>
    <w:rsid w:val="00EE7F3F"/>
    <w:rsid w:val="00EF085E"/>
    <w:rsid w:val="00EF0978"/>
    <w:rsid w:val="00EF0E51"/>
    <w:rsid w:val="00EF1137"/>
    <w:rsid w:val="00EF1822"/>
    <w:rsid w:val="00EF1A9C"/>
    <w:rsid w:val="00EF1C1C"/>
    <w:rsid w:val="00EF2E60"/>
    <w:rsid w:val="00EF3997"/>
    <w:rsid w:val="00EF3A43"/>
    <w:rsid w:val="00EF587E"/>
    <w:rsid w:val="00EF5AA2"/>
    <w:rsid w:val="00EF6A18"/>
    <w:rsid w:val="00EF7523"/>
    <w:rsid w:val="00EF7E0C"/>
    <w:rsid w:val="00F0001F"/>
    <w:rsid w:val="00F0052C"/>
    <w:rsid w:val="00F00A0D"/>
    <w:rsid w:val="00F02EF9"/>
    <w:rsid w:val="00F039DA"/>
    <w:rsid w:val="00F03B56"/>
    <w:rsid w:val="00F045DE"/>
    <w:rsid w:val="00F04C92"/>
    <w:rsid w:val="00F05391"/>
    <w:rsid w:val="00F102A7"/>
    <w:rsid w:val="00F10CB6"/>
    <w:rsid w:val="00F10EB3"/>
    <w:rsid w:val="00F10F54"/>
    <w:rsid w:val="00F11A62"/>
    <w:rsid w:val="00F13229"/>
    <w:rsid w:val="00F15CD1"/>
    <w:rsid w:val="00F17C8F"/>
    <w:rsid w:val="00F2033D"/>
    <w:rsid w:val="00F20DBA"/>
    <w:rsid w:val="00F210D2"/>
    <w:rsid w:val="00F21AEC"/>
    <w:rsid w:val="00F230EA"/>
    <w:rsid w:val="00F23B90"/>
    <w:rsid w:val="00F24BB5"/>
    <w:rsid w:val="00F24BE0"/>
    <w:rsid w:val="00F24DED"/>
    <w:rsid w:val="00F316A1"/>
    <w:rsid w:val="00F320B6"/>
    <w:rsid w:val="00F32B80"/>
    <w:rsid w:val="00F339A8"/>
    <w:rsid w:val="00F34E18"/>
    <w:rsid w:val="00F352C4"/>
    <w:rsid w:val="00F35D88"/>
    <w:rsid w:val="00F36105"/>
    <w:rsid w:val="00F37F34"/>
    <w:rsid w:val="00F40F8C"/>
    <w:rsid w:val="00F442BD"/>
    <w:rsid w:val="00F44E7A"/>
    <w:rsid w:val="00F45413"/>
    <w:rsid w:val="00F45E42"/>
    <w:rsid w:val="00F460AC"/>
    <w:rsid w:val="00F46931"/>
    <w:rsid w:val="00F46B41"/>
    <w:rsid w:val="00F47719"/>
    <w:rsid w:val="00F5022B"/>
    <w:rsid w:val="00F51018"/>
    <w:rsid w:val="00F52493"/>
    <w:rsid w:val="00F526E8"/>
    <w:rsid w:val="00F52E4B"/>
    <w:rsid w:val="00F53795"/>
    <w:rsid w:val="00F54649"/>
    <w:rsid w:val="00F54BF6"/>
    <w:rsid w:val="00F54DF5"/>
    <w:rsid w:val="00F55278"/>
    <w:rsid w:val="00F556B1"/>
    <w:rsid w:val="00F56C02"/>
    <w:rsid w:val="00F56E4C"/>
    <w:rsid w:val="00F56F8E"/>
    <w:rsid w:val="00F576EE"/>
    <w:rsid w:val="00F57D82"/>
    <w:rsid w:val="00F6105A"/>
    <w:rsid w:val="00F61A10"/>
    <w:rsid w:val="00F6242B"/>
    <w:rsid w:val="00F6273F"/>
    <w:rsid w:val="00F63430"/>
    <w:rsid w:val="00F63A21"/>
    <w:rsid w:val="00F646DD"/>
    <w:rsid w:val="00F64A61"/>
    <w:rsid w:val="00F65017"/>
    <w:rsid w:val="00F6535A"/>
    <w:rsid w:val="00F656DD"/>
    <w:rsid w:val="00F6578F"/>
    <w:rsid w:val="00F65EDD"/>
    <w:rsid w:val="00F66DED"/>
    <w:rsid w:val="00F6755D"/>
    <w:rsid w:val="00F677EC"/>
    <w:rsid w:val="00F679E0"/>
    <w:rsid w:val="00F67A60"/>
    <w:rsid w:val="00F7051D"/>
    <w:rsid w:val="00F71173"/>
    <w:rsid w:val="00F71735"/>
    <w:rsid w:val="00F717EC"/>
    <w:rsid w:val="00F71CAF"/>
    <w:rsid w:val="00F71EB3"/>
    <w:rsid w:val="00F7202D"/>
    <w:rsid w:val="00F73290"/>
    <w:rsid w:val="00F73FEC"/>
    <w:rsid w:val="00F7479F"/>
    <w:rsid w:val="00F754C5"/>
    <w:rsid w:val="00F75D32"/>
    <w:rsid w:val="00F82359"/>
    <w:rsid w:val="00F83799"/>
    <w:rsid w:val="00F83F2D"/>
    <w:rsid w:val="00F863CD"/>
    <w:rsid w:val="00F867F9"/>
    <w:rsid w:val="00F86BA8"/>
    <w:rsid w:val="00F903A1"/>
    <w:rsid w:val="00F905F2"/>
    <w:rsid w:val="00F90851"/>
    <w:rsid w:val="00F91B66"/>
    <w:rsid w:val="00F93676"/>
    <w:rsid w:val="00F943F0"/>
    <w:rsid w:val="00F94466"/>
    <w:rsid w:val="00F96F25"/>
    <w:rsid w:val="00F97691"/>
    <w:rsid w:val="00FA06EF"/>
    <w:rsid w:val="00FA1E40"/>
    <w:rsid w:val="00FA2121"/>
    <w:rsid w:val="00FA31F2"/>
    <w:rsid w:val="00FA4D19"/>
    <w:rsid w:val="00FA5C03"/>
    <w:rsid w:val="00FB0A25"/>
    <w:rsid w:val="00FB0D0B"/>
    <w:rsid w:val="00FB1130"/>
    <w:rsid w:val="00FB3059"/>
    <w:rsid w:val="00FB3695"/>
    <w:rsid w:val="00FB389F"/>
    <w:rsid w:val="00FB4B82"/>
    <w:rsid w:val="00FB4E80"/>
    <w:rsid w:val="00FB4FBF"/>
    <w:rsid w:val="00FB67B7"/>
    <w:rsid w:val="00FB6DF3"/>
    <w:rsid w:val="00FB6F5D"/>
    <w:rsid w:val="00FB774D"/>
    <w:rsid w:val="00FB7E91"/>
    <w:rsid w:val="00FC1354"/>
    <w:rsid w:val="00FC2604"/>
    <w:rsid w:val="00FC2B35"/>
    <w:rsid w:val="00FC39A9"/>
    <w:rsid w:val="00FC4324"/>
    <w:rsid w:val="00FC4E7D"/>
    <w:rsid w:val="00FC4F70"/>
    <w:rsid w:val="00FC56BE"/>
    <w:rsid w:val="00FC5BC1"/>
    <w:rsid w:val="00FC6769"/>
    <w:rsid w:val="00FC6970"/>
    <w:rsid w:val="00FC706B"/>
    <w:rsid w:val="00FC755D"/>
    <w:rsid w:val="00FC7B87"/>
    <w:rsid w:val="00FD08AC"/>
    <w:rsid w:val="00FD096E"/>
    <w:rsid w:val="00FD0E7A"/>
    <w:rsid w:val="00FD1196"/>
    <w:rsid w:val="00FD16AC"/>
    <w:rsid w:val="00FD20A8"/>
    <w:rsid w:val="00FD3C1B"/>
    <w:rsid w:val="00FD4643"/>
    <w:rsid w:val="00FD4840"/>
    <w:rsid w:val="00FD498B"/>
    <w:rsid w:val="00FD4A2F"/>
    <w:rsid w:val="00FD5D5E"/>
    <w:rsid w:val="00FD6EF9"/>
    <w:rsid w:val="00FD7902"/>
    <w:rsid w:val="00FD7AE1"/>
    <w:rsid w:val="00FE090F"/>
    <w:rsid w:val="00FE0A7E"/>
    <w:rsid w:val="00FE0D47"/>
    <w:rsid w:val="00FE2324"/>
    <w:rsid w:val="00FE3AA5"/>
    <w:rsid w:val="00FE47FF"/>
    <w:rsid w:val="00FE4D78"/>
    <w:rsid w:val="00FE523D"/>
    <w:rsid w:val="00FE5D8D"/>
    <w:rsid w:val="00FE65BB"/>
    <w:rsid w:val="00FE6C0E"/>
    <w:rsid w:val="00FE6E5A"/>
    <w:rsid w:val="00FE6FC7"/>
    <w:rsid w:val="00FE77E1"/>
    <w:rsid w:val="00FF0AFE"/>
    <w:rsid w:val="00FF1FA0"/>
    <w:rsid w:val="00FF2AE3"/>
    <w:rsid w:val="00FF2AF4"/>
    <w:rsid w:val="00FF3B76"/>
    <w:rsid w:val="00FF3CC6"/>
    <w:rsid w:val="00FF509A"/>
    <w:rsid w:val="00FF621D"/>
    <w:rsid w:val="00FF674F"/>
    <w:rsid w:val="00FF6E1E"/>
    <w:rsid w:val="00FF759D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78995"/>
  <w15:docId w15:val="{F272C8F7-0BA0-4A6F-B445-0DC52CC2A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93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52ED3"/>
    <w:pPr>
      <w:tabs>
        <w:tab w:val="left" w:pos="397"/>
      </w:tabs>
      <w:spacing w:after="0"/>
      <w:jc w:val="both"/>
    </w:pPr>
  </w:style>
  <w:style w:type="paragraph" w:styleId="Nadpis1">
    <w:name w:val="heading 1"/>
    <w:next w:val="Normlny"/>
    <w:link w:val="Nadpis1Char"/>
    <w:uiPriority w:val="9"/>
    <w:qFormat/>
    <w:rsid w:val="00652ED3"/>
    <w:pPr>
      <w:keepNext/>
      <w:keepLines/>
      <w:numPr>
        <w:numId w:val="4"/>
      </w:numPr>
      <w:spacing w:before="240" w:after="24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aps/>
      <w:sz w:val="28"/>
      <w:szCs w:val="28"/>
    </w:rPr>
  </w:style>
  <w:style w:type="paragraph" w:styleId="Nadpis2">
    <w:name w:val="heading 2"/>
    <w:next w:val="Normlny"/>
    <w:link w:val="Nadpis2Char"/>
    <w:uiPriority w:val="9"/>
    <w:unhideWhenUsed/>
    <w:qFormat/>
    <w:rsid w:val="006D5E98"/>
    <w:pPr>
      <w:keepNext/>
      <w:keepLines/>
      <w:numPr>
        <w:ilvl w:val="1"/>
        <w:numId w:val="4"/>
      </w:numPr>
      <w:pBdr>
        <w:bottom w:val="thickThinLargeGap" w:sz="24" w:space="1" w:color="auto"/>
      </w:pBdr>
      <w:spacing w:before="200" w:after="100" w:line="312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Nadpis3">
    <w:name w:val="heading 3"/>
    <w:next w:val="Normlny"/>
    <w:link w:val="Nadpis3Char"/>
    <w:uiPriority w:val="9"/>
    <w:unhideWhenUsed/>
    <w:qFormat/>
    <w:rsid w:val="006D5E98"/>
    <w:pPr>
      <w:keepNext/>
      <w:keepLines/>
      <w:numPr>
        <w:ilvl w:val="2"/>
        <w:numId w:val="4"/>
      </w:numPr>
      <w:spacing w:before="240" w:after="240" w:line="312" w:lineRule="auto"/>
      <w:ind w:left="1644" w:hanging="680"/>
      <w:outlineLvl w:val="2"/>
    </w:pPr>
    <w:rPr>
      <w:rFonts w:ascii="Times New Roman" w:eastAsiaTheme="majorEastAsia" w:hAnsi="Times New Roman" w:cstheme="majorBidi"/>
      <w:b/>
      <w:bCs/>
      <w:sz w:val="26"/>
      <w:u w:val="single"/>
    </w:rPr>
  </w:style>
  <w:style w:type="paragraph" w:styleId="Nadpis4">
    <w:name w:val="heading 4"/>
    <w:next w:val="Normlny"/>
    <w:link w:val="Nadpis4Char"/>
    <w:uiPriority w:val="9"/>
    <w:unhideWhenUsed/>
    <w:qFormat/>
    <w:rsid w:val="00FC2604"/>
    <w:pPr>
      <w:keepNext/>
      <w:keepLines/>
      <w:spacing w:before="200" w:after="0" w:line="312" w:lineRule="auto"/>
      <w:ind w:left="1134"/>
      <w:outlineLvl w:val="3"/>
    </w:pPr>
    <w:rPr>
      <w:rFonts w:asciiTheme="majorHAnsi" w:eastAsiaTheme="majorEastAsia" w:hAnsiTheme="majorHAnsi" w:cstheme="majorBidi"/>
      <w:b/>
      <w:bCs/>
      <w:i/>
      <w:iCs/>
      <w:sz w:val="24"/>
    </w:rPr>
  </w:style>
  <w:style w:type="paragraph" w:styleId="Nadpis5">
    <w:name w:val="heading 5"/>
    <w:next w:val="Normlny"/>
    <w:link w:val="Nadpis5Char"/>
    <w:uiPriority w:val="9"/>
    <w:unhideWhenUsed/>
    <w:qFormat/>
    <w:rsid w:val="002013FF"/>
    <w:pPr>
      <w:keepNext/>
      <w:keepLines/>
      <w:spacing w:before="200" w:after="100" w:line="312" w:lineRule="auto"/>
      <w:ind w:left="567"/>
      <w:outlineLvl w:val="4"/>
    </w:pPr>
    <w:rPr>
      <w:rFonts w:asciiTheme="majorHAnsi" w:eastAsiaTheme="majorEastAsia" w:hAnsiTheme="majorHAnsi" w:cstheme="majorBidi"/>
      <w:b/>
      <w:color w:val="243F60" w:themeColor="accent1" w:themeShade="7F"/>
      <w:sz w:val="24"/>
      <w:u w:val="single"/>
    </w:rPr>
  </w:style>
  <w:style w:type="paragraph" w:styleId="Nadpis6">
    <w:name w:val="heading 6"/>
    <w:next w:val="Normlny"/>
    <w:link w:val="Nadpis6Char"/>
    <w:uiPriority w:val="9"/>
    <w:unhideWhenUsed/>
    <w:qFormat/>
    <w:rsid w:val="002013FF"/>
    <w:pPr>
      <w:keepNext/>
      <w:keepLines/>
      <w:spacing w:before="200" w:after="100" w:line="312" w:lineRule="auto"/>
      <w:ind w:left="567"/>
      <w:outlineLvl w:val="5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24"/>
      <w:u w:val="single"/>
    </w:rPr>
  </w:style>
  <w:style w:type="paragraph" w:styleId="Nadpis7">
    <w:name w:val="heading 7"/>
    <w:next w:val="Normlny"/>
    <w:link w:val="Nadpis7Char"/>
    <w:uiPriority w:val="9"/>
    <w:unhideWhenUsed/>
    <w:qFormat/>
    <w:rsid w:val="00032708"/>
    <w:pPr>
      <w:keepNext/>
      <w:keepLines/>
      <w:spacing w:before="200" w:after="100" w:line="312" w:lineRule="auto"/>
      <w:ind w:left="284"/>
      <w:outlineLvl w:val="6"/>
    </w:pPr>
    <w:rPr>
      <w:rFonts w:ascii="Arial Narrow" w:eastAsiaTheme="majorEastAsia" w:hAnsi="Arial Narrow" w:cstheme="majorBidi"/>
      <w:i/>
      <w:iCs/>
      <w:sz w:val="24"/>
      <w:u w:val="single"/>
    </w:rPr>
  </w:style>
  <w:style w:type="paragraph" w:styleId="Nadpis8">
    <w:name w:val="heading 8"/>
    <w:next w:val="Normlny"/>
    <w:link w:val="Nadpis8Char"/>
    <w:uiPriority w:val="9"/>
    <w:unhideWhenUsed/>
    <w:qFormat/>
    <w:rsid w:val="005D7C30"/>
    <w:pPr>
      <w:keepNext/>
      <w:keepLines/>
      <w:spacing w:before="200" w:after="100" w:line="312" w:lineRule="auto"/>
      <w:ind w:left="567"/>
      <w:outlineLvl w:val="7"/>
    </w:pPr>
    <w:rPr>
      <w:rFonts w:asciiTheme="majorHAnsi" w:eastAsiaTheme="majorEastAsia" w:hAnsiTheme="majorHAnsi" w:cstheme="majorBidi"/>
      <w:i/>
      <w:color w:val="404040" w:themeColor="text1" w:themeTint="BF"/>
      <w:sz w:val="24"/>
      <w:szCs w:val="20"/>
      <w:u w:val="single"/>
    </w:rPr>
  </w:style>
  <w:style w:type="paragraph" w:styleId="Nadpis9">
    <w:name w:val="heading 9"/>
    <w:next w:val="Normlny"/>
    <w:link w:val="Nadpis9Char"/>
    <w:uiPriority w:val="9"/>
    <w:unhideWhenUsed/>
    <w:qFormat/>
    <w:rsid w:val="007E205B"/>
    <w:pPr>
      <w:keepNext/>
      <w:keepLines/>
      <w:spacing w:before="120" w:after="100" w:line="312" w:lineRule="auto"/>
      <w:ind w:left="567"/>
      <w:outlineLvl w:val="8"/>
    </w:pPr>
    <w:rPr>
      <w:rFonts w:asciiTheme="majorHAnsi" w:eastAsiaTheme="majorEastAsia" w:hAnsiTheme="majorHAnsi" w:cstheme="majorBidi"/>
      <w:b/>
      <w:iCs/>
      <w:smallCaps/>
      <w:szCs w:val="20"/>
      <w:u w:val="dotted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65D39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5D39"/>
  </w:style>
  <w:style w:type="paragraph" w:styleId="Pta">
    <w:name w:val="footer"/>
    <w:basedOn w:val="Normlny"/>
    <w:link w:val="PtaChar"/>
    <w:uiPriority w:val="99"/>
    <w:unhideWhenUsed/>
    <w:rsid w:val="00865D39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5D39"/>
  </w:style>
  <w:style w:type="character" w:customStyle="1" w:styleId="Nadpis1Char">
    <w:name w:val="Nadpis 1 Char"/>
    <w:basedOn w:val="Predvolenpsmoodseku"/>
    <w:link w:val="Nadpis1"/>
    <w:uiPriority w:val="9"/>
    <w:rsid w:val="00652ED3"/>
    <w:rPr>
      <w:rFonts w:asciiTheme="majorHAnsi" w:eastAsiaTheme="majorEastAsia" w:hAnsiTheme="majorHAnsi" w:cstheme="majorBidi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6D5E98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6D5E98"/>
    <w:rPr>
      <w:rFonts w:ascii="Times New Roman" w:eastAsiaTheme="majorEastAsia" w:hAnsi="Times New Roman" w:cstheme="majorBidi"/>
      <w:b/>
      <w:bCs/>
      <w:sz w:val="26"/>
      <w:u w:val="single"/>
    </w:rPr>
  </w:style>
  <w:style w:type="character" w:customStyle="1" w:styleId="Nadpis4Char">
    <w:name w:val="Nadpis 4 Char"/>
    <w:basedOn w:val="Predvolenpsmoodseku"/>
    <w:link w:val="Nadpis4"/>
    <w:uiPriority w:val="9"/>
    <w:rsid w:val="00FC2604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Nadpis5Char">
    <w:name w:val="Nadpis 5 Char"/>
    <w:basedOn w:val="Predvolenpsmoodseku"/>
    <w:link w:val="Nadpis5"/>
    <w:uiPriority w:val="9"/>
    <w:rsid w:val="002013FF"/>
    <w:rPr>
      <w:rFonts w:asciiTheme="majorHAnsi" w:eastAsiaTheme="majorEastAsia" w:hAnsiTheme="majorHAnsi" w:cstheme="majorBidi"/>
      <w:b/>
      <w:color w:val="243F60" w:themeColor="accent1" w:themeShade="7F"/>
      <w:sz w:val="24"/>
      <w:u w:val="single"/>
    </w:rPr>
  </w:style>
  <w:style w:type="character" w:customStyle="1" w:styleId="Nadpis6Char">
    <w:name w:val="Nadpis 6 Char"/>
    <w:basedOn w:val="Predvolenpsmoodseku"/>
    <w:link w:val="Nadpis6"/>
    <w:uiPriority w:val="9"/>
    <w:rsid w:val="002013FF"/>
    <w:rPr>
      <w:rFonts w:asciiTheme="majorHAnsi" w:eastAsiaTheme="majorEastAsia" w:hAnsiTheme="majorHAnsi" w:cstheme="majorBidi"/>
      <w:b/>
      <w:i/>
      <w:iCs/>
      <w:color w:val="243F60" w:themeColor="accent1" w:themeShade="7F"/>
      <w:sz w:val="24"/>
      <w:u w:val="single"/>
    </w:rPr>
  </w:style>
  <w:style w:type="character" w:customStyle="1" w:styleId="Nadpis7Char">
    <w:name w:val="Nadpis 7 Char"/>
    <w:basedOn w:val="Predvolenpsmoodseku"/>
    <w:link w:val="Nadpis7"/>
    <w:uiPriority w:val="9"/>
    <w:rsid w:val="00032708"/>
    <w:rPr>
      <w:rFonts w:ascii="Arial Narrow" w:eastAsiaTheme="majorEastAsia" w:hAnsi="Arial Narrow" w:cstheme="majorBidi"/>
      <w:i/>
      <w:iCs/>
      <w:sz w:val="24"/>
      <w:u w:val="single"/>
    </w:rPr>
  </w:style>
  <w:style w:type="character" w:customStyle="1" w:styleId="Nadpis8Char">
    <w:name w:val="Nadpis 8 Char"/>
    <w:basedOn w:val="Predvolenpsmoodseku"/>
    <w:link w:val="Nadpis8"/>
    <w:uiPriority w:val="9"/>
    <w:rsid w:val="005D7C30"/>
    <w:rPr>
      <w:rFonts w:asciiTheme="majorHAnsi" w:eastAsiaTheme="majorEastAsia" w:hAnsiTheme="majorHAnsi" w:cstheme="majorBidi"/>
      <w:i/>
      <w:color w:val="404040" w:themeColor="text1" w:themeTint="BF"/>
      <w:sz w:val="24"/>
      <w:szCs w:val="20"/>
      <w:u w:val="single"/>
    </w:rPr>
  </w:style>
  <w:style w:type="character" w:customStyle="1" w:styleId="Nadpis9Char">
    <w:name w:val="Nadpis 9 Char"/>
    <w:basedOn w:val="Predvolenpsmoodseku"/>
    <w:link w:val="Nadpis9"/>
    <w:uiPriority w:val="9"/>
    <w:rsid w:val="007E205B"/>
    <w:rPr>
      <w:rFonts w:asciiTheme="majorHAnsi" w:eastAsiaTheme="majorEastAsia" w:hAnsiTheme="majorHAnsi" w:cstheme="majorBidi"/>
      <w:b/>
      <w:iCs/>
      <w:smallCaps/>
      <w:szCs w:val="20"/>
      <w:u w:val="dotted"/>
    </w:rPr>
  </w:style>
  <w:style w:type="paragraph" w:styleId="Nzov">
    <w:name w:val="Title"/>
    <w:next w:val="Normlny"/>
    <w:link w:val="NzovChar"/>
    <w:uiPriority w:val="10"/>
    <w:qFormat/>
    <w:rsid w:val="0010122C"/>
    <w:pPr>
      <w:pBdr>
        <w:bottom w:val="single" w:sz="8" w:space="4" w:color="4F81BD" w:themeColor="accent1"/>
      </w:pBdr>
      <w:spacing w:before="120" w:after="300" w:line="240" w:lineRule="auto"/>
      <w:ind w:left="425"/>
      <w:contextualSpacing/>
    </w:pPr>
    <w:rPr>
      <w:rFonts w:asciiTheme="majorHAnsi" w:eastAsiaTheme="majorEastAsia" w:hAnsiTheme="majorHAnsi" w:cstheme="majorBidi"/>
      <w:spacing w:val="5"/>
      <w:kern w:val="28"/>
      <w:sz w:val="40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0122C"/>
    <w:rPr>
      <w:rFonts w:asciiTheme="majorHAnsi" w:eastAsiaTheme="majorEastAsia" w:hAnsiTheme="majorHAnsi" w:cstheme="majorBidi"/>
      <w:spacing w:val="5"/>
      <w:kern w:val="28"/>
      <w:sz w:val="40"/>
      <w:szCs w:val="52"/>
    </w:rPr>
  </w:style>
  <w:style w:type="paragraph" w:styleId="Podtitul">
    <w:name w:val="Subtitle"/>
    <w:next w:val="Normlny"/>
    <w:link w:val="PodtitulChar"/>
    <w:uiPriority w:val="11"/>
    <w:qFormat/>
    <w:rsid w:val="00BF663A"/>
    <w:pPr>
      <w:numPr>
        <w:ilvl w:val="1"/>
      </w:numPr>
      <w:spacing w:before="200" w:after="120"/>
      <w:ind w:left="170"/>
    </w:pPr>
    <w:rPr>
      <w:rFonts w:asciiTheme="majorHAnsi" w:eastAsiaTheme="majorEastAsia" w:hAnsiTheme="majorHAnsi" w:cstheme="majorBidi"/>
      <w:b/>
      <w:i/>
      <w:iCs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BF663A"/>
    <w:rPr>
      <w:rFonts w:asciiTheme="majorHAnsi" w:eastAsiaTheme="majorEastAsia" w:hAnsiTheme="majorHAnsi" w:cstheme="majorBidi"/>
      <w:b/>
      <w:i/>
      <w:iCs/>
      <w:spacing w:val="15"/>
      <w:sz w:val="24"/>
      <w:szCs w:val="24"/>
    </w:rPr>
  </w:style>
  <w:style w:type="character" w:styleId="Jemnzvraznenie">
    <w:name w:val="Subtle Emphasis"/>
    <w:basedOn w:val="Predvolenpsmoodseku"/>
    <w:uiPriority w:val="19"/>
    <w:qFormat/>
    <w:rsid w:val="006123EE"/>
    <w:rPr>
      <w:i/>
      <w:iCs/>
      <w:color w:val="808080" w:themeColor="text1" w:themeTint="7F"/>
      <w:sz w:val="26"/>
    </w:rPr>
  </w:style>
  <w:style w:type="character" w:styleId="Zvraznenie">
    <w:name w:val="Emphasis"/>
    <w:basedOn w:val="Predvolenpsmoodseku"/>
    <w:uiPriority w:val="20"/>
    <w:qFormat/>
    <w:rsid w:val="008F1592"/>
    <w:rPr>
      <w:rFonts w:ascii="Arial Narrow" w:hAnsi="Arial Narrow"/>
      <w:i/>
      <w:iCs/>
      <w:sz w:val="22"/>
    </w:rPr>
  </w:style>
  <w:style w:type="character" w:styleId="Intenzvnezvraznenie">
    <w:name w:val="Intense Emphasis"/>
    <w:basedOn w:val="Predvolenpsmoodseku"/>
    <w:uiPriority w:val="21"/>
    <w:qFormat/>
    <w:rsid w:val="006123EE"/>
    <w:rPr>
      <w:b/>
      <w:bCs/>
      <w:i/>
      <w:iCs/>
      <w:color w:val="4F81BD" w:themeColor="accent1"/>
      <w:sz w:val="26"/>
    </w:rPr>
  </w:style>
  <w:style w:type="character" w:styleId="Vrazn">
    <w:name w:val="Strong"/>
    <w:basedOn w:val="Predvolenpsmoodseku"/>
    <w:uiPriority w:val="22"/>
    <w:qFormat/>
    <w:rsid w:val="005A2C74"/>
  </w:style>
  <w:style w:type="paragraph" w:styleId="Bezriadkovania">
    <w:name w:val="No Spacing"/>
    <w:basedOn w:val="Normlny"/>
    <w:uiPriority w:val="1"/>
    <w:qFormat/>
    <w:rsid w:val="00215F94"/>
    <w:pPr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D10C79"/>
    <w:pPr>
      <w:spacing w:before="240" w:after="120"/>
    </w:pPr>
    <w:rPr>
      <w:i/>
      <w:iCs/>
      <w:color w:val="000000" w:themeColor="text1"/>
      <w:sz w:val="24"/>
    </w:rPr>
  </w:style>
  <w:style w:type="character" w:customStyle="1" w:styleId="CitciaChar">
    <w:name w:val="Citácia Char"/>
    <w:basedOn w:val="Predvolenpsmoodseku"/>
    <w:link w:val="Citcia"/>
    <w:uiPriority w:val="29"/>
    <w:rsid w:val="00D10C79"/>
    <w:rPr>
      <w:rFonts w:ascii="Arial Narrow" w:hAnsi="Arial Narrow"/>
      <w:i/>
      <w:iCs/>
      <w:color w:val="000000" w:themeColor="text1"/>
      <w:sz w:val="24"/>
    </w:rPr>
  </w:style>
  <w:style w:type="paragraph" w:styleId="Zvraznencitcia">
    <w:name w:val="Intense Quote"/>
    <w:basedOn w:val="Normlny"/>
    <w:next w:val="Normlny"/>
    <w:link w:val="ZvraznencitciaChar"/>
    <w:uiPriority w:val="93"/>
    <w:qFormat/>
    <w:rsid w:val="003536A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sz w:val="26"/>
    </w:rPr>
  </w:style>
  <w:style w:type="character" w:customStyle="1" w:styleId="ZvraznencitciaChar">
    <w:name w:val="Zvýraznená citácia Char"/>
    <w:basedOn w:val="Predvolenpsmoodseku"/>
    <w:link w:val="Zvraznencitcia"/>
    <w:uiPriority w:val="93"/>
    <w:rsid w:val="003536AF"/>
    <w:rPr>
      <w:rFonts w:ascii="Arial Narrow" w:hAnsi="Arial Narrow"/>
      <w:b/>
      <w:bCs/>
      <w:i/>
      <w:iCs/>
      <w:sz w:val="26"/>
    </w:rPr>
  </w:style>
  <w:style w:type="character" w:styleId="Jemnodkaz">
    <w:name w:val="Subtle Reference"/>
    <w:basedOn w:val="Predvolenpsmoodseku"/>
    <w:uiPriority w:val="31"/>
    <w:qFormat/>
    <w:rsid w:val="006123EE"/>
    <w:rPr>
      <w:smallCaps/>
      <w:color w:val="C0504D" w:themeColor="accent2"/>
      <w:sz w:val="26"/>
      <w:u w:val="single"/>
    </w:rPr>
  </w:style>
  <w:style w:type="character" w:styleId="Zvraznenodkaz">
    <w:name w:val="Intense Reference"/>
    <w:basedOn w:val="Predvolenpsmoodseku"/>
    <w:uiPriority w:val="32"/>
    <w:qFormat/>
    <w:rsid w:val="006123EE"/>
    <w:rPr>
      <w:b/>
      <w:bCs/>
      <w:smallCaps/>
      <w:color w:val="C0504D" w:themeColor="accent2"/>
      <w:spacing w:val="5"/>
      <w:sz w:val="26"/>
      <w:u w:val="single"/>
    </w:rPr>
  </w:style>
  <w:style w:type="character" w:styleId="Nzovknihy">
    <w:name w:val="Book Title"/>
    <w:basedOn w:val="Predvolenpsmoodseku"/>
    <w:uiPriority w:val="33"/>
    <w:qFormat/>
    <w:rsid w:val="006123EE"/>
    <w:rPr>
      <w:b/>
      <w:bCs/>
      <w:smallCaps/>
      <w:spacing w:val="5"/>
      <w:sz w:val="26"/>
    </w:rPr>
  </w:style>
  <w:style w:type="paragraph" w:styleId="Odsekzoznamu">
    <w:name w:val="List Paragraph"/>
    <w:basedOn w:val="Normlny"/>
    <w:uiPriority w:val="34"/>
    <w:qFormat/>
    <w:rsid w:val="00D6119A"/>
    <w:pPr>
      <w:numPr>
        <w:numId w:val="2"/>
      </w:numPr>
      <w:tabs>
        <w:tab w:val="clear" w:pos="397"/>
      </w:tabs>
      <w:spacing w:before="20"/>
      <w:ind w:left="425" w:hanging="357"/>
      <w:contextualSpacing/>
    </w:pPr>
  </w:style>
  <w:style w:type="paragraph" w:customStyle="1" w:styleId="MjzkladntextNarow">
    <w:name w:val="Môj základný text Narow"/>
    <w:autoRedefine/>
    <w:rsid w:val="00B827D2"/>
    <w:pPr>
      <w:tabs>
        <w:tab w:val="left" w:pos="1418"/>
        <w:tab w:val="left" w:pos="3969"/>
      </w:tabs>
      <w:spacing w:after="0" w:line="312" w:lineRule="auto"/>
      <w:ind w:hanging="1"/>
      <w:contextualSpacing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Odrka">
    <w:name w:val="Odrážka"/>
    <w:next w:val="Normlny"/>
    <w:autoRedefine/>
    <w:rsid w:val="00124187"/>
    <w:pPr>
      <w:numPr>
        <w:numId w:val="1"/>
      </w:numPr>
      <w:spacing w:before="40" w:line="312" w:lineRule="auto"/>
      <w:jc w:val="both"/>
    </w:pPr>
    <w:rPr>
      <w:rFonts w:ascii="Arial Narrow" w:eastAsia="Times New Roman" w:hAnsi="Arial Narrow" w:cs="Times New Roman"/>
      <w:b/>
      <w:lang w:eastAsia="cs-CZ"/>
    </w:rPr>
  </w:style>
  <w:style w:type="paragraph" w:customStyle="1" w:styleId="Pomlka">
    <w:name w:val="Pomlčka"/>
    <w:basedOn w:val="MjzkladntextNarow"/>
    <w:autoRedefine/>
    <w:rsid w:val="00F316A1"/>
    <w:pPr>
      <w:ind w:firstLine="567"/>
    </w:pPr>
  </w:style>
  <w:style w:type="paragraph" w:styleId="Obsah1">
    <w:name w:val="toc 1"/>
    <w:basedOn w:val="Normlny"/>
    <w:next w:val="Normlny"/>
    <w:autoRedefine/>
    <w:uiPriority w:val="39"/>
    <w:unhideWhenUsed/>
    <w:qFormat/>
    <w:rsid w:val="00DF7844"/>
    <w:pPr>
      <w:tabs>
        <w:tab w:val="clear" w:pos="397"/>
        <w:tab w:val="right" w:leader="dot" w:pos="10025"/>
      </w:tabs>
    </w:pPr>
    <w:rPr>
      <w:i/>
      <w:sz w:val="20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DF7844"/>
    <w:pPr>
      <w:tabs>
        <w:tab w:val="clear" w:pos="397"/>
      </w:tabs>
      <w:ind w:left="221"/>
    </w:pPr>
    <w:rPr>
      <w:i/>
      <w:sz w:val="18"/>
    </w:rPr>
  </w:style>
  <w:style w:type="character" w:styleId="Hypertextovprepojenie">
    <w:name w:val="Hyperlink"/>
    <w:basedOn w:val="Predvolenpsmoodseku"/>
    <w:uiPriority w:val="99"/>
    <w:unhideWhenUsed/>
    <w:rsid w:val="007D3F53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C75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rsid w:val="005D715E"/>
    <w:pPr>
      <w:tabs>
        <w:tab w:val="clear" w:pos="397"/>
      </w:tabs>
      <w:spacing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5D715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stupntext">
    <w:name w:val="Placeholder Text"/>
    <w:basedOn w:val="Predvolenpsmoodseku"/>
    <w:uiPriority w:val="99"/>
    <w:semiHidden/>
    <w:rsid w:val="008F47B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F47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F47B5"/>
    <w:rPr>
      <w:rFonts w:ascii="Tahoma" w:hAnsi="Tahoma" w:cs="Tahoma"/>
      <w:sz w:val="16"/>
      <w:szCs w:val="16"/>
    </w:rPr>
  </w:style>
  <w:style w:type="paragraph" w:styleId="Obsah3">
    <w:name w:val="toc 3"/>
    <w:basedOn w:val="Normlny"/>
    <w:next w:val="Normlny"/>
    <w:autoRedefine/>
    <w:uiPriority w:val="39"/>
    <w:unhideWhenUsed/>
    <w:rsid w:val="005B2702"/>
    <w:pPr>
      <w:tabs>
        <w:tab w:val="clear" w:pos="397"/>
      </w:tabs>
      <w:spacing w:after="100"/>
      <w:ind w:left="440"/>
    </w:pPr>
  </w:style>
  <w:style w:type="paragraph" w:styleId="Zkladntext2">
    <w:name w:val="Body Text 2"/>
    <w:basedOn w:val="Normlny"/>
    <w:link w:val="Zkladntext2Char"/>
    <w:uiPriority w:val="99"/>
    <w:semiHidden/>
    <w:unhideWhenUsed/>
    <w:rsid w:val="00A67A2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A67A2B"/>
    <w:rPr>
      <w:rFonts w:ascii="Arial Narrow" w:hAnsi="Arial Narrow"/>
    </w:rPr>
  </w:style>
  <w:style w:type="paragraph" w:customStyle="1" w:styleId="Zkladntext21">
    <w:name w:val="Základný text 21"/>
    <w:basedOn w:val="Normlny"/>
    <w:rsid w:val="00C1403D"/>
    <w:pPr>
      <w:tabs>
        <w:tab w:val="clear" w:pos="397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A5111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A51110"/>
    <w:rPr>
      <w:rFonts w:ascii="Arial Narrow" w:hAnsi="Arial Narrow"/>
    </w:rPr>
  </w:style>
  <w:style w:type="character" w:customStyle="1" w:styleId="formtext">
    <w:name w:val="formtext"/>
    <w:basedOn w:val="Predvolenpsmoodseku"/>
    <w:rsid w:val="00AB3C12"/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B4E80"/>
    <w:pPr>
      <w:numPr>
        <w:numId w:val="0"/>
      </w:numPr>
      <w:spacing w:before="480" w:after="0" w:line="276" w:lineRule="auto"/>
      <w:outlineLvl w:val="9"/>
    </w:pPr>
  </w:style>
  <w:style w:type="paragraph" w:customStyle="1" w:styleId="Zkrcenzptenadresa">
    <w:name w:val="Zkrácená zpáteční adresa"/>
    <w:basedOn w:val="Normlny"/>
    <w:rsid w:val="00980311"/>
    <w:pPr>
      <w:tabs>
        <w:tab w:val="clear" w:pos="397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0D30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0D30C2"/>
    <w:rPr>
      <w:rFonts w:ascii="Tahoma" w:hAnsi="Tahoma" w:cs="Tahoma"/>
      <w:sz w:val="16"/>
      <w:szCs w:val="1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867B3"/>
    <w:rPr>
      <w:color w:val="800080"/>
      <w:u w:val="single"/>
    </w:rPr>
  </w:style>
  <w:style w:type="paragraph" w:customStyle="1" w:styleId="font5">
    <w:name w:val="font5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ont6">
    <w:name w:val="font6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sk-SK"/>
    </w:rPr>
  </w:style>
  <w:style w:type="paragraph" w:customStyle="1" w:styleId="font7">
    <w:name w:val="font7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font8">
    <w:name w:val="font8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lang w:eastAsia="sk-SK"/>
    </w:rPr>
  </w:style>
  <w:style w:type="paragraph" w:customStyle="1" w:styleId="font9">
    <w:name w:val="font9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font10">
    <w:name w:val="font10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font11">
    <w:name w:val="font11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lang w:eastAsia="sk-SK"/>
    </w:rPr>
  </w:style>
  <w:style w:type="paragraph" w:customStyle="1" w:styleId="font12">
    <w:name w:val="font12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i/>
      <w:iCs/>
      <w:lang w:eastAsia="sk-SK"/>
    </w:rPr>
  </w:style>
  <w:style w:type="paragraph" w:customStyle="1" w:styleId="font13">
    <w:name w:val="font13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i/>
      <w:iCs/>
      <w:lang w:eastAsia="sk-SK"/>
    </w:rPr>
  </w:style>
  <w:style w:type="paragraph" w:customStyle="1" w:styleId="font14">
    <w:name w:val="font14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i/>
      <w:iCs/>
      <w:lang w:eastAsia="sk-SK"/>
    </w:rPr>
  </w:style>
  <w:style w:type="paragraph" w:customStyle="1" w:styleId="font15">
    <w:name w:val="font15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i/>
      <w:iCs/>
      <w:lang w:eastAsia="sk-SK"/>
    </w:rPr>
  </w:style>
  <w:style w:type="paragraph" w:customStyle="1" w:styleId="font16">
    <w:name w:val="font16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lang w:eastAsia="sk-SK"/>
    </w:rPr>
  </w:style>
  <w:style w:type="paragraph" w:customStyle="1" w:styleId="font17">
    <w:name w:val="font17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i/>
      <w:iCs/>
      <w:lang w:eastAsia="sk-SK"/>
    </w:rPr>
  </w:style>
  <w:style w:type="paragraph" w:customStyle="1" w:styleId="font18">
    <w:name w:val="font18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u w:val="single"/>
      <w:lang w:eastAsia="sk-SK"/>
    </w:rPr>
  </w:style>
  <w:style w:type="paragraph" w:customStyle="1" w:styleId="font19">
    <w:name w:val="font19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u w:val="single"/>
      <w:lang w:eastAsia="sk-SK"/>
    </w:rPr>
  </w:style>
  <w:style w:type="paragraph" w:customStyle="1" w:styleId="font20">
    <w:name w:val="font20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ascii="Symbol" w:eastAsia="Times New Roman" w:hAnsi="Symbol" w:cs="Times New Roman"/>
      <w:lang w:eastAsia="sk-SK"/>
    </w:rPr>
  </w:style>
  <w:style w:type="paragraph" w:customStyle="1" w:styleId="font21">
    <w:name w:val="font21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sz w:val="18"/>
      <w:szCs w:val="18"/>
      <w:lang w:eastAsia="sk-SK"/>
    </w:rPr>
  </w:style>
  <w:style w:type="paragraph" w:customStyle="1" w:styleId="xl66">
    <w:name w:val="xl66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xl67">
    <w:name w:val="xl67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lang w:eastAsia="sk-SK"/>
    </w:rPr>
  </w:style>
  <w:style w:type="paragraph" w:customStyle="1" w:styleId="xl68">
    <w:name w:val="xl68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eastAsia="sk-SK"/>
    </w:rPr>
  </w:style>
  <w:style w:type="paragraph" w:customStyle="1" w:styleId="xl69">
    <w:name w:val="xl69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lang w:eastAsia="sk-SK"/>
    </w:rPr>
  </w:style>
  <w:style w:type="paragraph" w:customStyle="1" w:styleId="xl70">
    <w:name w:val="xl70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lang w:eastAsia="sk-SK"/>
    </w:rPr>
  </w:style>
  <w:style w:type="paragraph" w:customStyle="1" w:styleId="xl71">
    <w:name w:val="xl71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b/>
      <w:bCs/>
      <w:i/>
      <w:iCs/>
      <w:lang w:eastAsia="sk-SK"/>
    </w:rPr>
  </w:style>
  <w:style w:type="paragraph" w:customStyle="1" w:styleId="xl72">
    <w:name w:val="xl72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right"/>
    </w:pPr>
    <w:rPr>
      <w:rFonts w:eastAsia="Times New Roman" w:cs="Times New Roman"/>
      <w:lang w:eastAsia="sk-SK"/>
    </w:rPr>
  </w:style>
  <w:style w:type="paragraph" w:customStyle="1" w:styleId="xl73">
    <w:name w:val="xl73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xl74">
    <w:name w:val="xl74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xl75">
    <w:name w:val="xl75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i/>
      <w:iCs/>
      <w:lang w:eastAsia="sk-SK"/>
    </w:rPr>
  </w:style>
  <w:style w:type="paragraph" w:customStyle="1" w:styleId="xl76">
    <w:name w:val="xl76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i/>
      <w:iCs/>
      <w:lang w:eastAsia="sk-SK"/>
    </w:rPr>
  </w:style>
  <w:style w:type="paragraph" w:customStyle="1" w:styleId="xl77">
    <w:name w:val="xl77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78">
    <w:name w:val="xl78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right"/>
    </w:pPr>
    <w:rPr>
      <w:rFonts w:eastAsia="Times New Roman" w:cs="Times New Roman"/>
      <w:i/>
      <w:iCs/>
      <w:lang w:eastAsia="sk-SK"/>
    </w:rPr>
  </w:style>
  <w:style w:type="paragraph" w:customStyle="1" w:styleId="xl79">
    <w:name w:val="xl79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right"/>
    </w:pPr>
    <w:rPr>
      <w:rFonts w:eastAsia="Times New Roman" w:cs="Times New Roman"/>
      <w:lang w:eastAsia="sk-SK"/>
    </w:rPr>
  </w:style>
  <w:style w:type="paragraph" w:customStyle="1" w:styleId="xl80">
    <w:name w:val="xl80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lang w:eastAsia="sk-SK"/>
    </w:rPr>
  </w:style>
  <w:style w:type="paragraph" w:customStyle="1" w:styleId="xl81">
    <w:name w:val="xl81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lang w:eastAsia="sk-SK"/>
    </w:rPr>
  </w:style>
  <w:style w:type="paragraph" w:customStyle="1" w:styleId="xl82">
    <w:name w:val="xl82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lang w:eastAsia="sk-SK"/>
    </w:rPr>
  </w:style>
  <w:style w:type="paragraph" w:customStyle="1" w:styleId="xl83">
    <w:name w:val="xl83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lang w:eastAsia="sk-SK"/>
    </w:rPr>
  </w:style>
  <w:style w:type="paragraph" w:customStyle="1" w:styleId="xl84">
    <w:name w:val="xl84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lang w:eastAsia="sk-SK"/>
    </w:rPr>
  </w:style>
  <w:style w:type="paragraph" w:customStyle="1" w:styleId="xl85">
    <w:name w:val="xl85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86">
    <w:name w:val="xl86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87">
    <w:name w:val="xl87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88">
    <w:name w:val="xl88"/>
    <w:basedOn w:val="Normlny"/>
    <w:rsid w:val="000867B3"/>
    <w:pPr>
      <w:pBdr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lang w:eastAsia="sk-SK"/>
    </w:rPr>
  </w:style>
  <w:style w:type="paragraph" w:customStyle="1" w:styleId="xl89">
    <w:name w:val="xl89"/>
    <w:basedOn w:val="Normlny"/>
    <w:rsid w:val="000867B3"/>
    <w:pPr>
      <w:pBdr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lang w:eastAsia="sk-SK"/>
    </w:rPr>
  </w:style>
  <w:style w:type="paragraph" w:customStyle="1" w:styleId="xl90">
    <w:name w:val="xl90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91">
    <w:name w:val="xl91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lang w:eastAsia="sk-SK"/>
    </w:rPr>
  </w:style>
  <w:style w:type="paragraph" w:customStyle="1" w:styleId="xl92">
    <w:name w:val="xl92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lang w:eastAsia="sk-SK"/>
    </w:rPr>
  </w:style>
  <w:style w:type="paragraph" w:customStyle="1" w:styleId="xl93">
    <w:name w:val="xl93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94">
    <w:name w:val="xl94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4"/>
      <w:szCs w:val="24"/>
      <w:lang w:eastAsia="sk-SK"/>
    </w:rPr>
  </w:style>
  <w:style w:type="paragraph" w:customStyle="1" w:styleId="xl95">
    <w:name w:val="xl95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24"/>
      <w:szCs w:val="24"/>
      <w:lang w:eastAsia="sk-SK"/>
    </w:rPr>
  </w:style>
  <w:style w:type="paragraph" w:customStyle="1" w:styleId="xl96">
    <w:name w:val="xl96"/>
    <w:basedOn w:val="Normlny"/>
    <w:rsid w:val="000867B3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sk-SK"/>
    </w:rPr>
  </w:style>
  <w:style w:type="paragraph" w:customStyle="1" w:styleId="xl97">
    <w:name w:val="xl97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xl98">
    <w:name w:val="xl98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lang w:eastAsia="sk-SK"/>
    </w:rPr>
  </w:style>
  <w:style w:type="paragraph" w:customStyle="1" w:styleId="xl99">
    <w:name w:val="xl99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FF0000"/>
      <w:lang w:eastAsia="sk-SK"/>
    </w:rPr>
  </w:style>
  <w:style w:type="paragraph" w:customStyle="1" w:styleId="xl100">
    <w:name w:val="xl100"/>
    <w:basedOn w:val="Normlny"/>
    <w:rsid w:val="000867B3"/>
    <w:pPr>
      <w:shd w:val="clear" w:color="000000" w:fill="FF0000"/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xl101">
    <w:name w:val="xl101"/>
    <w:basedOn w:val="Normlny"/>
    <w:rsid w:val="000867B3"/>
    <w:pPr>
      <w:shd w:val="clear" w:color="000000" w:fill="FF0000"/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i/>
      <w:iCs/>
      <w:lang w:eastAsia="sk-SK"/>
    </w:rPr>
  </w:style>
  <w:style w:type="paragraph" w:customStyle="1" w:styleId="xl102">
    <w:name w:val="xl102"/>
    <w:basedOn w:val="Normlny"/>
    <w:rsid w:val="000867B3"/>
    <w:pPr>
      <w:shd w:val="clear" w:color="000000" w:fill="FF0000"/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xl103">
    <w:name w:val="xl103"/>
    <w:basedOn w:val="Normlny"/>
    <w:rsid w:val="000867B3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sk-SK"/>
    </w:rPr>
  </w:style>
  <w:style w:type="paragraph" w:customStyle="1" w:styleId="xl104">
    <w:name w:val="xl104"/>
    <w:basedOn w:val="Normlny"/>
    <w:rsid w:val="000867B3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sk-SK"/>
    </w:rPr>
  </w:style>
  <w:style w:type="paragraph" w:customStyle="1" w:styleId="xl105">
    <w:name w:val="xl105"/>
    <w:basedOn w:val="Normlny"/>
    <w:rsid w:val="000867B3"/>
    <w:pPr>
      <w:pBdr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lang w:eastAsia="sk-SK"/>
    </w:rPr>
  </w:style>
  <w:style w:type="paragraph" w:customStyle="1" w:styleId="xl106">
    <w:name w:val="xl106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lang w:eastAsia="sk-SK"/>
    </w:rPr>
  </w:style>
  <w:style w:type="paragraph" w:customStyle="1" w:styleId="xl107">
    <w:name w:val="xl107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b/>
      <w:bCs/>
      <w:i/>
      <w:iCs/>
      <w:sz w:val="18"/>
      <w:szCs w:val="18"/>
      <w:lang w:eastAsia="sk-SK"/>
    </w:rPr>
  </w:style>
  <w:style w:type="paragraph" w:customStyle="1" w:styleId="xl108">
    <w:name w:val="xl108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i/>
      <w:iCs/>
      <w:sz w:val="18"/>
      <w:szCs w:val="18"/>
      <w:lang w:eastAsia="sk-SK"/>
    </w:rPr>
  </w:style>
  <w:style w:type="paragraph" w:customStyle="1" w:styleId="xl109">
    <w:name w:val="xl109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18"/>
      <w:szCs w:val="18"/>
      <w:lang w:eastAsia="sk-SK"/>
    </w:rPr>
  </w:style>
  <w:style w:type="paragraph" w:customStyle="1" w:styleId="xl110">
    <w:name w:val="xl110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sk-SK"/>
    </w:rPr>
  </w:style>
  <w:style w:type="paragraph" w:customStyle="1" w:styleId="xl111">
    <w:name w:val="xl111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lang w:eastAsia="sk-SK"/>
    </w:rPr>
  </w:style>
  <w:style w:type="paragraph" w:customStyle="1" w:styleId="xl112">
    <w:name w:val="xl112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sz w:val="18"/>
      <w:szCs w:val="18"/>
      <w:lang w:eastAsia="sk-SK"/>
    </w:rPr>
  </w:style>
  <w:style w:type="paragraph" w:customStyle="1" w:styleId="xl113">
    <w:name w:val="xl113"/>
    <w:basedOn w:val="Normlny"/>
    <w:rsid w:val="00086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eastAsia="sk-SK"/>
    </w:rPr>
  </w:style>
  <w:style w:type="paragraph" w:customStyle="1" w:styleId="xl114">
    <w:name w:val="xl114"/>
    <w:basedOn w:val="Normlny"/>
    <w:rsid w:val="00086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eastAsia="sk-SK"/>
    </w:rPr>
  </w:style>
  <w:style w:type="paragraph" w:customStyle="1" w:styleId="xl115">
    <w:name w:val="xl115"/>
    <w:basedOn w:val="Normlny"/>
    <w:rsid w:val="000867B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xl116">
    <w:name w:val="xl116"/>
    <w:basedOn w:val="Normlny"/>
    <w:rsid w:val="000867B3"/>
    <w:pPr>
      <w:pBdr>
        <w:top w:val="single" w:sz="4" w:space="0" w:color="auto"/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xl117">
    <w:name w:val="xl117"/>
    <w:basedOn w:val="Normlny"/>
    <w:rsid w:val="000867B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xl118">
    <w:name w:val="xl118"/>
    <w:basedOn w:val="Normlny"/>
    <w:rsid w:val="000867B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119">
    <w:name w:val="xl119"/>
    <w:basedOn w:val="Normlny"/>
    <w:rsid w:val="000867B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120">
    <w:name w:val="xl120"/>
    <w:basedOn w:val="Normlny"/>
    <w:rsid w:val="000867B3"/>
    <w:pPr>
      <w:pBdr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lang w:eastAsia="sk-SK"/>
    </w:rPr>
  </w:style>
  <w:style w:type="paragraph" w:customStyle="1" w:styleId="xl121">
    <w:name w:val="xl121"/>
    <w:basedOn w:val="Normlny"/>
    <w:rsid w:val="000867B3"/>
    <w:pPr>
      <w:pBdr>
        <w:top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i/>
      <w:iCs/>
      <w:lang w:eastAsia="sk-SK"/>
    </w:rPr>
  </w:style>
  <w:style w:type="paragraph" w:customStyle="1" w:styleId="xl122">
    <w:name w:val="xl122"/>
    <w:basedOn w:val="Normlny"/>
    <w:rsid w:val="000867B3"/>
    <w:pPr>
      <w:pBdr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123">
    <w:name w:val="xl123"/>
    <w:basedOn w:val="Normlny"/>
    <w:rsid w:val="000867B3"/>
    <w:pPr>
      <w:pBdr>
        <w:top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124">
    <w:name w:val="xl124"/>
    <w:basedOn w:val="Normlny"/>
    <w:rsid w:val="000867B3"/>
    <w:pPr>
      <w:pBdr>
        <w:top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lang w:eastAsia="sk-SK"/>
    </w:rPr>
  </w:style>
  <w:style w:type="paragraph" w:customStyle="1" w:styleId="xl125">
    <w:name w:val="xl125"/>
    <w:basedOn w:val="Normlny"/>
    <w:rsid w:val="000867B3"/>
    <w:pPr>
      <w:pBdr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126">
    <w:name w:val="xl126"/>
    <w:basedOn w:val="Normlny"/>
    <w:rsid w:val="00086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lang w:eastAsia="sk-SK"/>
    </w:rPr>
  </w:style>
  <w:style w:type="paragraph" w:customStyle="1" w:styleId="xl127">
    <w:name w:val="xl127"/>
    <w:basedOn w:val="Normlny"/>
    <w:rsid w:val="00086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128">
    <w:name w:val="xl128"/>
    <w:basedOn w:val="Normlny"/>
    <w:rsid w:val="00086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lang w:eastAsia="sk-SK"/>
    </w:rPr>
  </w:style>
  <w:style w:type="paragraph" w:customStyle="1" w:styleId="xl129">
    <w:name w:val="xl129"/>
    <w:basedOn w:val="Normlny"/>
    <w:rsid w:val="00086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right"/>
    </w:pPr>
    <w:rPr>
      <w:rFonts w:eastAsia="Times New Roman" w:cs="Times New Roman"/>
      <w:lang w:eastAsia="sk-SK"/>
    </w:rPr>
  </w:style>
  <w:style w:type="paragraph" w:customStyle="1" w:styleId="xl130">
    <w:name w:val="xl130"/>
    <w:basedOn w:val="Normlny"/>
    <w:rsid w:val="00086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xl131">
    <w:name w:val="xl131"/>
    <w:basedOn w:val="Normlny"/>
    <w:rsid w:val="000867B3"/>
    <w:pPr>
      <w:pBdr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sk-SK"/>
    </w:rPr>
  </w:style>
  <w:style w:type="paragraph" w:customStyle="1" w:styleId="xl132">
    <w:name w:val="xl132"/>
    <w:basedOn w:val="Normlny"/>
    <w:rsid w:val="000867B3"/>
    <w:pPr>
      <w:pBdr>
        <w:top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sk-SK"/>
    </w:rPr>
  </w:style>
  <w:style w:type="paragraph" w:customStyle="1" w:styleId="xl133">
    <w:name w:val="xl133"/>
    <w:basedOn w:val="Normlny"/>
    <w:rsid w:val="000867B3"/>
    <w:pPr>
      <w:pBdr>
        <w:bottom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sz w:val="18"/>
      <w:szCs w:val="18"/>
      <w:lang w:eastAsia="sk-SK"/>
    </w:rPr>
  </w:style>
  <w:style w:type="paragraph" w:customStyle="1" w:styleId="xl134">
    <w:name w:val="xl134"/>
    <w:basedOn w:val="Normlny"/>
    <w:rsid w:val="000867B3"/>
    <w:pPr>
      <w:pBdr>
        <w:left w:val="single" w:sz="4" w:space="0" w:color="auto"/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sk-SK"/>
    </w:rPr>
  </w:style>
  <w:style w:type="paragraph" w:customStyle="1" w:styleId="xl135">
    <w:name w:val="xl135"/>
    <w:basedOn w:val="Normlny"/>
    <w:rsid w:val="000867B3"/>
    <w:pPr>
      <w:pBdr>
        <w:top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right"/>
    </w:pPr>
    <w:rPr>
      <w:rFonts w:eastAsia="Times New Roman" w:cs="Times New Roman"/>
      <w:sz w:val="18"/>
      <w:szCs w:val="18"/>
      <w:lang w:eastAsia="sk-SK"/>
    </w:rPr>
  </w:style>
  <w:style w:type="paragraph" w:customStyle="1" w:styleId="xl136">
    <w:name w:val="xl136"/>
    <w:basedOn w:val="Normlny"/>
    <w:rsid w:val="000867B3"/>
    <w:pPr>
      <w:pBdr>
        <w:top w:val="single" w:sz="4" w:space="0" w:color="auto"/>
        <w:lef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sk-SK"/>
    </w:rPr>
  </w:style>
  <w:style w:type="paragraph" w:customStyle="1" w:styleId="xl137">
    <w:name w:val="xl137"/>
    <w:basedOn w:val="Normlny"/>
    <w:rsid w:val="000867B3"/>
    <w:pPr>
      <w:pBdr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right"/>
    </w:pPr>
    <w:rPr>
      <w:rFonts w:eastAsia="Times New Roman" w:cs="Times New Roman"/>
      <w:sz w:val="18"/>
      <w:szCs w:val="18"/>
      <w:lang w:eastAsia="sk-SK"/>
    </w:rPr>
  </w:style>
  <w:style w:type="paragraph" w:customStyle="1" w:styleId="xl138">
    <w:name w:val="xl138"/>
    <w:basedOn w:val="Normlny"/>
    <w:rsid w:val="000867B3"/>
    <w:pPr>
      <w:pBdr>
        <w:lef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sk-SK"/>
    </w:rPr>
  </w:style>
  <w:style w:type="paragraph" w:customStyle="1" w:styleId="xl139">
    <w:name w:val="xl139"/>
    <w:basedOn w:val="Normlny"/>
    <w:rsid w:val="000867B3"/>
    <w:pPr>
      <w:pBdr>
        <w:top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sz w:val="18"/>
      <w:szCs w:val="18"/>
      <w:lang w:eastAsia="sk-SK"/>
    </w:rPr>
  </w:style>
  <w:style w:type="paragraph" w:customStyle="1" w:styleId="xl140">
    <w:name w:val="xl140"/>
    <w:basedOn w:val="Normlny"/>
    <w:rsid w:val="000867B3"/>
    <w:pPr>
      <w:pBdr>
        <w:top w:val="single" w:sz="4" w:space="0" w:color="auto"/>
        <w:lef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sz w:val="18"/>
      <w:szCs w:val="18"/>
      <w:lang w:eastAsia="sk-SK"/>
    </w:rPr>
  </w:style>
  <w:style w:type="paragraph" w:customStyle="1" w:styleId="xl141">
    <w:name w:val="xl141"/>
    <w:basedOn w:val="Normlny"/>
    <w:rsid w:val="000867B3"/>
    <w:pPr>
      <w:pBdr>
        <w:lef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sz w:val="18"/>
      <w:szCs w:val="18"/>
      <w:lang w:eastAsia="sk-SK"/>
    </w:rPr>
  </w:style>
  <w:style w:type="paragraph" w:customStyle="1" w:styleId="xl142">
    <w:name w:val="xl142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xl143">
    <w:name w:val="xl143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lang w:eastAsia="sk-SK"/>
    </w:rPr>
  </w:style>
  <w:style w:type="paragraph" w:customStyle="1" w:styleId="xl144">
    <w:name w:val="xl144"/>
    <w:basedOn w:val="Normlny"/>
    <w:rsid w:val="000867B3"/>
    <w:pPr>
      <w:pBdr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lang w:eastAsia="sk-SK"/>
    </w:rPr>
  </w:style>
  <w:style w:type="paragraph" w:customStyle="1" w:styleId="xl145">
    <w:name w:val="xl145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u w:val="single"/>
      <w:lang w:eastAsia="sk-SK"/>
    </w:rPr>
  </w:style>
  <w:style w:type="paragraph" w:customStyle="1" w:styleId="xl146">
    <w:name w:val="xl146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i/>
      <w:iCs/>
      <w:lang w:eastAsia="sk-SK"/>
    </w:rPr>
  </w:style>
  <w:style w:type="paragraph" w:customStyle="1" w:styleId="xl147">
    <w:name w:val="xl147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lang w:eastAsia="sk-SK"/>
    </w:rPr>
  </w:style>
  <w:style w:type="paragraph" w:customStyle="1" w:styleId="xl148">
    <w:name w:val="xl148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right"/>
    </w:pPr>
    <w:rPr>
      <w:rFonts w:eastAsia="Times New Roman" w:cs="Times New Roman"/>
      <w:lang w:eastAsia="sk-SK"/>
    </w:rPr>
  </w:style>
  <w:style w:type="paragraph" w:customStyle="1" w:styleId="xl149">
    <w:name w:val="xl149"/>
    <w:basedOn w:val="Normlny"/>
    <w:rsid w:val="000867B3"/>
    <w:pPr>
      <w:pBdr>
        <w:left w:val="dotted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sk-SK"/>
    </w:rPr>
  </w:style>
  <w:style w:type="paragraph" w:customStyle="1" w:styleId="xl150">
    <w:name w:val="xl150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sk-SK"/>
    </w:rPr>
  </w:style>
  <w:style w:type="paragraph" w:customStyle="1" w:styleId="xl151">
    <w:name w:val="xl151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lang w:eastAsia="sk-SK"/>
    </w:rPr>
  </w:style>
  <w:style w:type="paragraph" w:customStyle="1" w:styleId="xl152">
    <w:name w:val="xl152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eastAsia="sk-SK"/>
    </w:rPr>
  </w:style>
  <w:style w:type="paragraph" w:customStyle="1" w:styleId="xl153">
    <w:name w:val="xl153"/>
    <w:basedOn w:val="Normlny"/>
    <w:rsid w:val="00086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lang w:eastAsia="sk-SK"/>
    </w:rPr>
  </w:style>
  <w:style w:type="paragraph" w:customStyle="1" w:styleId="xl154">
    <w:name w:val="xl154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sk-SK"/>
    </w:rPr>
  </w:style>
  <w:style w:type="paragraph" w:customStyle="1" w:styleId="xl155">
    <w:name w:val="xl155"/>
    <w:basedOn w:val="Normlny"/>
    <w:rsid w:val="000867B3"/>
    <w:pPr>
      <w:pBdr>
        <w:right w:val="dotted" w:sz="4" w:space="0" w:color="auto"/>
      </w:pBdr>
      <w:tabs>
        <w:tab w:val="clear" w:pos="397"/>
      </w:tabs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sk-SK"/>
    </w:rPr>
  </w:style>
  <w:style w:type="paragraph" w:customStyle="1" w:styleId="xl156">
    <w:name w:val="xl156"/>
    <w:basedOn w:val="Normlny"/>
    <w:rsid w:val="00086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lang w:eastAsia="sk-SK"/>
    </w:rPr>
  </w:style>
  <w:style w:type="paragraph" w:customStyle="1" w:styleId="xl157">
    <w:name w:val="xl157"/>
    <w:basedOn w:val="Normlny"/>
    <w:rsid w:val="000867B3"/>
    <w:pPr>
      <w:pBdr>
        <w:bottom w:val="single" w:sz="4" w:space="0" w:color="auto"/>
      </w:pBdr>
      <w:tabs>
        <w:tab w:val="clear" w:pos="397"/>
      </w:tabs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lang w:eastAsia="sk-SK"/>
    </w:rPr>
  </w:style>
  <w:style w:type="paragraph" w:customStyle="1" w:styleId="xl158">
    <w:name w:val="xl158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sz w:val="18"/>
      <w:szCs w:val="18"/>
      <w:lang w:eastAsia="sk-SK"/>
    </w:rPr>
  </w:style>
  <w:style w:type="paragraph" w:customStyle="1" w:styleId="xl159">
    <w:name w:val="xl159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color w:val="404040"/>
      <w:u w:val="single"/>
      <w:lang w:eastAsia="sk-SK"/>
    </w:rPr>
  </w:style>
  <w:style w:type="paragraph" w:customStyle="1" w:styleId="xl160">
    <w:name w:val="xl160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ascii="Cambria" w:eastAsia="Times New Roman" w:hAnsi="Cambria" w:cs="Times New Roman"/>
      <w:b/>
      <w:bCs/>
      <w:color w:val="404040"/>
      <w:u w:val="single"/>
      <w:lang w:eastAsia="sk-SK"/>
    </w:rPr>
  </w:style>
  <w:style w:type="paragraph" w:customStyle="1" w:styleId="xl161">
    <w:name w:val="xl161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lang w:eastAsia="sk-SK"/>
    </w:rPr>
  </w:style>
  <w:style w:type="paragraph" w:customStyle="1" w:styleId="xl162">
    <w:name w:val="xl162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lang w:eastAsia="sk-SK"/>
    </w:rPr>
  </w:style>
  <w:style w:type="paragraph" w:customStyle="1" w:styleId="xl163">
    <w:name w:val="xl163"/>
    <w:basedOn w:val="Normlny"/>
    <w:rsid w:val="000867B3"/>
    <w:pPr>
      <w:tabs>
        <w:tab w:val="clear" w:pos="397"/>
      </w:tabs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54BF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54BF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54BF6"/>
    <w:rPr>
      <w:rFonts w:ascii="Arial Narrow" w:hAnsi="Arial Narrow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54BF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54BF6"/>
    <w:rPr>
      <w:rFonts w:ascii="Arial Narrow" w:hAnsi="Arial Narrow"/>
      <w:b/>
      <w:bCs/>
      <w:sz w:val="20"/>
      <w:szCs w:val="20"/>
    </w:rPr>
  </w:style>
  <w:style w:type="paragraph" w:customStyle="1" w:styleId="normlnyodrka">
    <w:name w:val="normálny odrážka"/>
    <w:basedOn w:val="Normlny"/>
    <w:link w:val="normlnyodrkaChar"/>
    <w:qFormat/>
    <w:rsid w:val="007E205B"/>
    <w:pPr>
      <w:numPr>
        <w:numId w:val="33"/>
      </w:numPr>
      <w:spacing w:before="120"/>
      <w:ind w:left="227" w:hanging="227"/>
    </w:pPr>
  </w:style>
  <w:style w:type="character" w:customStyle="1" w:styleId="normlnyodrkaChar">
    <w:name w:val="normálny odrážka Char"/>
    <w:basedOn w:val="Predvolenpsmoodseku"/>
    <w:link w:val="normlnyodrka"/>
    <w:rsid w:val="007E205B"/>
    <w:rPr>
      <w:rFonts w:ascii="Arial Narrow" w:hAnsi="Arial Narrow"/>
    </w:rPr>
  </w:style>
  <w:style w:type="paragraph" w:customStyle="1" w:styleId="Normlny12pt">
    <w:name w:val="Normálny + 12 pt"/>
    <w:aliases w:val="Podľa okraja,Prvý riadok:  1,25 cm,Riadkovanie:  1,5 riad..."/>
    <w:basedOn w:val="Normlny"/>
    <w:rsid w:val="00350047"/>
    <w:pPr>
      <w:tabs>
        <w:tab w:val="clear" w:pos="397"/>
      </w:tabs>
      <w:spacing w:line="36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alTEXT">
    <w:name w:val="Normal   TEXT"/>
    <w:basedOn w:val="Normlny"/>
    <w:link w:val="NormalTEXTChar"/>
    <w:uiPriority w:val="7"/>
    <w:qFormat/>
    <w:rsid w:val="00EA70F6"/>
    <w:pPr>
      <w:tabs>
        <w:tab w:val="clear" w:pos="397"/>
      </w:tabs>
      <w:spacing w:before="60" w:after="60" w:line="240" w:lineRule="auto"/>
    </w:pPr>
    <w:rPr>
      <w:rFonts w:ascii="Tahoma" w:eastAsia="Calibri" w:hAnsi="Tahoma" w:cs="Times New Roman"/>
    </w:rPr>
  </w:style>
  <w:style w:type="character" w:customStyle="1" w:styleId="NormalTEXTChar">
    <w:name w:val="Normal   TEXT Char"/>
    <w:link w:val="NormalTEXT"/>
    <w:uiPriority w:val="7"/>
    <w:rsid w:val="00EA70F6"/>
    <w:rPr>
      <w:rFonts w:ascii="Tahoma" w:eastAsia="Calibri" w:hAnsi="Tahoma" w:cs="Times New Roman"/>
    </w:rPr>
  </w:style>
  <w:style w:type="paragraph" w:customStyle="1" w:styleId="Nadpis10">
    <w:name w:val="Nadpis_1"/>
    <w:basedOn w:val="Normlny"/>
    <w:next w:val="NormalTEXT"/>
    <w:uiPriority w:val="1"/>
    <w:rsid w:val="00C10BFE"/>
    <w:pPr>
      <w:keepNext/>
      <w:numPr>
        <w:numId w:val="39"/>
      </w:numPr>
      <w:tabs>
        <w:tab w:val="clear" w:pos="397"/>
      </w:tabs>
      <w:spacing w:before="360" w:after="120" w:line="240" w:lineRule="auto"/>
      <w:jc w:val="left"/>
    </w:pPr>
    <w:rPr>
      <w:rFonts w:ascii="Tahoma" w:eastAsia="Calibri" w:hAnsi="Tahoma" w:cs="Times New Roman"/>
      <w:b/>
      <w:caps/>
      <w:sz w:val="26"/>
    </w:rPr>
  </w:style>
  <w:style w:type="paragraph" w:customStyle="1" w:styleId="Nadpis12">
    <w:name w:val="Nadpis_1.2"/>
    <w:basedOn w:val="Normlny"/>
    <w:next w:val="NormalTEXT"/>
    <w:uiPriority w:val="1"/>
    <w:rsid w:val="00C10BFE"/>
    <w:pPr>
      <w:numPr>
        <w:ilvl w:val="1"/>
        <w:numId w:val="39"/>
      </w:numPr>
      <w:tabs>
        <w:tab w:val="clear" w:pos="397"/>
      </w:tabs>
      <w:spacing w:before="240" w:after="120" w:line="240" w:lineRule="auto"/>
      <w:jc w:val="left"/>
    </w:pPr>
    <w:rPr>
      <w:rFonts w:ascii="Tahoma" w:eastAsia="Calibri" w:hAnsi="Tahoma" w:cs="Times New Roman"/>
      <w:b/>
      <w:sz w:val="24"/>
    </w:rPr>
  </w:style>
  <w:style w:type="paragraph" w:customStyle="1" w:styleId="Nadpis113">
    <w:name w:val="Nadpis_1.1.3"/>
    <w:basedOn w:val="Normlny"/>
    <w:next w:val="NormalTEXT"/>
    <w:uiPriority w:val="2"/>
    <w:rsid w:val="00C10BFE"/>
    <w:pPr>
      <w:numPr>
        <w:ilvl w:val="2"/>
        <w:numId w:val="39"/>
      </w:numPr>
      <w:tabs>
        <w:tab w:val="clear" w:pos="397"/>
      </w:tabs>
      <w:spacing w:before="240" w:after="120" w:line="240" w:lineRule="auto"/>
      <w:jc w:val="left"/>
    </w:pPr>
    <w:rPr>
      <w:rFonts w:ascii="Tahoma" w:eastAsia="Calibri" w:hAnsi="Tahoma" w:cs="Times New Roman"/>
      <w:b/>
      <w:kern w:val="28"/>
    </w:rPr>
  </w:style>
  <w:style w:type="paragraph" w:customStyle="1" w:styleId="Nadpis1114">
    <w:name w:val="Nadpis_1.1.1.4"/>
    <w:basedOn w:val="Normlny"/>
    <w:next w:val="NormalTEXT"/>
    <w:uiPriority w:val="3"/>
    <w:rsid w:val="00C10BFE"/>
    <w:pPr>
      <w:numPr>
        <w:ilvl w:val="3"/>
        <w:numId w:val="39"/>
      </w:numPr>
      <w:tabs>
        <w:tab w:val="clear" w:pos="397"/>
      </w:tabs>
      <w:spacing w:before="240" w:after="120" w:line="240" w:lineRule="auto"/>
      <w:jc w:val="left"/>
    </w:pPr>
    <w:rPr>
      <w:rFonts w:ascii="Tahoma" w:eastAsia="Calibri" w:hAnsi="Tahoma" w:cs="Times New Roman"/>
      <w:b/>
      <w:kern w:val="28"/>
    </w:rPr>
  </w:style>
  <w:style w:type="paragraph" w:customStyle="1" w:styleId="Nadpis11115">
    <w:name w:val="Nadpis_1.1.1.1.5"/>
    <w:basedOn w:val="Normlny"/>
    <w:next w:val="NormalTEXT"/>
    <w:uiPriority w:val="4"/>
    <w:rsid w:val="00C10BFE"/>
    <w:pPr>
      <w:numPr>
        <w:ilvl w:val="4"/>
        <w:numId w:val="39"/>
      </w:numPr>
      <w:tabs>
        <w:tab w:val="clear" w:pos="397"/>
      </w:tabs>
      <w:spacing w:before="240" w:after="120" w:line="240" w:lineRule="auto"/>
      <w:jc w:val="left"/>
    </w:pPr>
    <w:rPr>
      <w:rFonts w:ascii="Tahoma" w:eastAsia="Calibri" w:hAnsi="Tahoma" w:cs="Times New Roman"/>
      <w:b/>
    </w:rPr>
  </w:style>
  <w:style w:type="paragraph" w:customStyle="1" w:styleId="Nadpis111116">
    <w:name w:val="Nadpis_1.1.1.1.1.6"/>
    <w:basedOn w:val="Normlny"/>
    <w:next w:val="NormalTEXT"/>
    <w:uiPriority w:val="5"/>
    <w:rsid w:val="00C10BFE"/>
    <w:pPr>
      <w:numPr>
        <w:ilvl w:val="5"/>
        <w:numId w:val="39"/>
      </w:numPr>
      <w:tabs>
        <w:tab w:val="clear" w:pos="397"/>
      </w:tabs>
      <w:spacing w:before="240" w:after="120" w:line="240" w:lineRule="auto"/>
      <w:jc w:val="left"/>
    </w:pPr>
    <w:rPr>
      <w:rFonts w:ascii="Tahoma" w:eastAsia="Calibri" w:hAnsi="Tahoma" w:cs="Times New Roman"/>
      <w:b/>
    </w:rPr>
  </w:style>
  <w:style w:type="paragraph" w:customStyle="1" w:styleId="Default">
    <w:name w:val="Default"/>
    <w:rsid w:val="007E07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Heading5">
    <w:name w:val="Heading 5"/>
    <w:basedOn w:val="Normlny"/>
    <w:uiPriority w:val="1"/>
    <w:qFormat/>
    <w:rsid w:val="00EB4AEC"/>
    <w:pPr>
      <w:widowControl w:val="0"/>
      <w:tabs>
        <w:tab w:val="clear" w:pos="397"/>
      </w:tabs>
      <w:spacing w:line="240" w:lineRule="auto"/>
      <w:ind w:left="568" w:hanging="432"/>
      <w:jc w:val="left"/>
      <w:outlineLvl w:val="5"/>
    </w:pPr>
    <w:rPr>
      <w:rFonts w:ascii="Ebrima" w:eastAsia="Ebrima" w:hAnsi="Ebrima" w:cs="Times New Roman"/>
      <w:b/>
      <w:bCs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55337-0F35-4FE5-BFDB-D8DF8B0A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7</Pages>
  <Words>2347</Words>
  <Characters>13382</Characters>
  <Application>Microsoft Office Word</Application>
  <DocSecurity>0</DocSecurity>
  <Lines>111</Lines>
  <Paragraphs>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Miháliková</dc:creator>
  <cp:lastModifiedBy>Viera</cp:lastModifiedBy>
  <cp:revision>22</cp:revision>
  <cp:lastPrinted>2021-02-11T12:34:00Z</cp:lastPrinted>
  <dcterms:created xsi:type="dcterms:W3CDTF">2021-02-11T11:58:00Z</dcterms:created>
  <dcterms:modified xsi:type="dcterms:W3CDTF">2021-08-18T14:57:00Z</dcterms:modified>
</cp:coreProperties>
</file>