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BD09" w14:textId="77777777" w:rsidR="00D63929" w:rsidRDefault="00D63929" w:rsidP="00737C25">
      <w:pPr>
        <w:overflowPunct w:val="0"/>
        <w:autoSpaceDE w:val="0"/>
        <w:autoSpaceDN w:val="0"/>
        <w:adjustRightInd w:val="0"/>
        <w:spacing w:line="276" w:lineRule="auto"/>
        <w:rPr>
          <w:rFonts w:ascii="Arial" w:hAnsi="Arial" w:cs="Arial"/>
          <w:b/>
          <w:sz w:val="24"/>
        </w:rPr>
      </w:pPr>
    </w:p>
    <w:p w14:paraId="190FB5F2" w14:textId="77777777" w:rsidR="00382037" w:rsidRDefault="00382037" w:rsidP="00737C25">
      <w:pPr>
        <w:overflowPunct w:val="0"/>
        <w:autoSpaceDE w:val="0"/>
        <w:autoSpaceDN w:val="0"/>
        <w:adjustRightInd w:val="0"/>
        <w:spacing w:line="276" w:lineRule="auto"/>
        <w:rPr>
          <w:rFonts w:ascii="Arial" w:hAnsi="Arial" w:cs="Arial"/>
          <w:b/>
          <w:sz w:val="24"/>
          <w:szCs w:val="24"/>
        </w:rPr>
      </w:pPr>
      <w:bookmarkStart w:id="0" w:name="_Hlk82168234"/>
    </w:p>
    <w:p w14:paraId="3AAD6C44" w14:textId="3E8540B2" w:rsidR="00A96867" w:rsidRPr="00D53F81" w:rsidRDefault="00A95C23" w:rsidP="00737C25">
      <w:pPr>
        <w:overflowPunct w:val="0"/>
        <w:autoSpaceDE w:val="0"/>
        <w:autoSpaceDN w:val="0"/>
        <w:adjustRightInd w:val="0"/>
        <w:spacing w:line="276" w:lineRule="auto"/>
        <w:rPr>
          <w:rFonts w:ascii="Arial" w:hAnsi="Arial" w:cs="Arial"/>
          <w:b/>
          <w:bCs/>
          <w:sz w:val="24"/>
          <w:szCs w:val="24"/>
        </w:rPr>
      </w:pPr>
      <w:r w:rsidRPr="00D53F81">
        <w:rPr>
          <w:rFonts w:ascii="Arial" w:hAnsi="Arial" w:cs="Arial"/>
          <w:b/>
          <w:sz w:val="24"/>
          <w:szCs w:val="24"/>
        </w:rPr>
        <w:t xml:space="preserve">Znak sprawy : </w:t>
      </w:r>
      <w:r w:rsidR="00D53F81" w:rsidRPr="00D53F81">
        <w:rPr>
          <w:rFonts w:ascii="Arial" w:hAnsi="Arial" w:cs="Arial"/>
          <w:b/>
          <w:bCs/>
          <w:sz w:val="24"/>
          <w:szCs w:val="24"/>
        </w:rPr>
        <w:t>1/MDK/SN/2021</w:t>
      </w:r>
    </w:p>
    <w:bookmarkEnd w:id="0"/>
    <w:p w14:paraId="0938FE55" w14:textId="77777777" w:rsidR="00A96867" w:rsidRPr="00737C25" w:rsidRDefault="00A96867" w:rsidP="00737C25">
      <w:pPr>
        <w:overflowPunct w:val="0"/>
        <w:autoSpaceDE w:val="0"/>
        <w:autoSpaceDN w:val="0"/>
        <w:adjustRightInd w:val="0"/>
        <w:spacing w:line="276" w:lineRule="auto"/>
        <w:rPr>
          <w:rFonts w:ascii="Arial" w:hAnsi="Arial" w:cs="Arial"/>
          <w:b/>
        </w:rPr>
      </w:pPr>
    </w:p>
    <w:p w14:paraId="062851EB" w14:textId="0E601EBE" w:rsidR="00A95C23" w:rsidRDefault="00A95C23" w:rsidP="00A95C23">
      <w:pPr>
        <w:rPr>
          <w:rFonts w:ascii="Arial" w:hAnsi="Arial" w:cs="Arial"/>
          <w:b/>
        </w:rPr>
      </w:pPr>
      <w:r>
        <w:rPr>
          <w:rFonts w:ascii="Arial" w:hAnsi="Arial" w:cs="Arial"/>
          <w:b/>
        </w:rPr>
        <w:t xml:space="preserve">Miejski Dom Kultury w Czechowicach-Dziedzicach  </w:t>
      </w:r>
    </w:p>
    <w:p w14:paraId="53DB47BD" w14:textId="77777777" w:rsidR="00A95C23" w:rsidRDefault="00A95C23" w:rsidP="00A95C23">
      <w:pPr>
        <w:rPr>
          <w:rFonts w:ascii="Arial" w:hAnsi="Arial" w:cs="Arial"/>
          <w:b/>
        </w:rPr>
      </w:pPr>
      <w:r>
        <w:rPr>
          <w:rFonts w:ascii="Arial" w:hAnsi="Arial" w:cs="Arial"/>
          <w:b/>
        </w:rPr>
        <w:t>ul. Niepodległości 42</w:t>
      </w:r>
    </w:p>
    <w:p w14:paraId="1E5BED50" w14:textId="77777777" w:rsidR="00A95C23" w:rsidRDefault="00A95C23" w:rsidP="00A95C23">
      <w:pPr>
        <w:rPr>
          <w:rFonts w:ascii="Arial" w:hAnsi="Arial" w:cs="Arial"/>
          <w:b/>
        </w:rPr>
      </w:pPr>
      <w:r>
        <w:rPr>
          <w:rFonts w:ascii="Arial" w:hAnsi="Arial" w:cs="Arial"/>
          <w:b/>
        </w:rPr>
        <w:t xml:space="preserve">43-502 Czechowice-Dziedzice  </w:t>
      </w:r>
    </w:p>
    <w:p w14:paraId="47ABCCC3" w14:textId="77777777" w:rsidR="00A95C23" w:rsidRDefault="00D93F96" w:rsidP="00A95C23">
      <w:pPr>
        <w:rPr>
          <w:rFonts w:ascii="Arial" w:hAnsi="Arial" w:cs="Arial"/>
          <w:b/>
        </w:rPr>
      </w:pPr>
      <w:hyperlink r:id="rId8" w:history="1">
        <w:r w:rsidR="00A95C23">
          <w:rPr>
            <w:rStyle w:val="Hipercze"/>
            <w:rFonts w:ascii="Arial" w:hAnsi="Arial" w:cs="Arial"/>
            <w:b/>
          </w:rPr>
          <w:t>www.mdk.czechowice-dziedzice.pl</w:t>
        </w:r>
      </w:hyperlink>
      <w:r w:rsidR="00A95C23">
        <w:rPr>
          <w:rFonts w:ascii="Arial" w:hAnsi="Arial" w:cs="Arial"/>
          <w:b/>
        </w:rPr>
        <w:t xml:space="preserve">  </w:t>
      </w:r>
    </w:p>
    <w:p w14:paraId="24DB1F3F" w14:textId="77777777" w:rsidR="00A95C23" w:rsidRDefault="00A95C23" w:rsidP="00A95C23">
      <w:pPr>
        <w:rPr>
          <w:rFonts w:ascii="Arial" w:hAnsi="Arial" w:cs="Arial"/>
          <w:b/>
        </w:rPr>
      </w:pPr>
    </w:p>
    <w:p w14:paraId="67CFA6E0" w14:textId="054A7587" w:rsidR="00A96867" w:rsidRPr="00737C25" w:rsidRDefault="00A96867" w:rsidP="00737C25">
      <w:pPr>
        <w:overflowPunct w:val="0"/>
        <w:autoSpaceDE w:val="0"/>
        <w:autoSpaceDN w:val="0"/>
        <w:adjustRightInd w:val="0"/>
        <w:spacing w:line="276" w:lineRule="auto"/>
        <w:rPr>
          <w:rFonts w:ascii="Arial" w:hAnsi="Arial" w:cs="Arial"/>
          <w:b/>
        </w:rPr>
      </w:pPr>
    </w:p>
    <w:p w14:paraId="0A98EB91" w14:textId="10CF3EA6" w:rsidR="00A96867" w:rsidRDefault="00A96867" w:rsidP="00737C25">
      <w:pPr>
        <w:overflowPunct w:val="0"/>
        <w:autoSpaceDE w:val="0"/>
        <w:autoSpaceDN w:val="0"/>
        <w:adjustRightInd w:val="0"/>
        <w:spacing w:line="276" w:lineRule="auto"/>
        <w:rPr>
          <w:rFonts w:ascii="Arial" w:hAnsi="Arial" w:cs="Arial"/>
          <w:b/>
          <w:sz w:val="32"/>
        </w:rPr>
      </w:pPr>
    </w:p>
    <w:p w14:paraId="2791D2D9" w14:textId="77777777" w:rsidR="00A96867" w:rsidRPr="00737C25" w:rsidRDefault="00A96867" w:rsidP="00737C25">
      <w:pPr>
        <w:overflowPunct w:val="0"/>
        <w:autoSpaceDE w:val="0"/>
        <w:autoSpaceDN w:val="0"/>
        <w:adjustRightInd w:val="0"/>
        <w:spacing w:line="276" w:lineRule="auto"/>
        <w:jc w:val="center"/>
        <w:rPr>
          <w:rFonts w:ascii="Arial" w:hAnsi="Arial" w:cs="Arial"/>
          <w:b/>
          <w:sz w:val="32"/>
        </w:rPr>
      </w:pPr>
      <w:r w:rsidRPr="00737C25">
        <w:rPr>
          <w:rFonts w:ascii="Arial" w:hAnsi="Arial" w:cs="Arial"/>
          <w:b/>
          <w:sz w:val="32"/>
        </w:rPr>
        <w:t>Specyfikacja Warunków Zamówienia</w:t>
      </w:r>
    </w:p>
    <w:p w14:paraId="20529903" w14:textId="77777777" w:rsidR="00A96867" w:rsidRPr="00737C25" w:rsidRDefault="00A96867" w:rsidP="00737C25">
      <w:pPr>
        <w:overflowPunct w:val="0"/>
        <w:autoSpaceDE w:val="0"/>
        <w:autoSpaceDN w:val="0"/>
        <w:adjustRightInd w:val="0"/>
        <w:spacing w:line="276" w:lineRule="auto"/>
        <w:jc w:val="center"/>
        <w:rPr>
          <w:rFonts w:ascii="Arial" w:hAnsi="Arial" w:cs="Arial"/>
          <w:b/>
          <w:sz w:val="24"/>
        </w:rPr>
      </w:pPr>
      <w:r w:rsidRPr="00737C25">
        <w:rPr>
          <w:rFonts w:ascii="Arial" w:hAnsi="Arial" w:cs="Arial"/>
          <w:b/>
          <w:sz w:val="24"/>
        </w:rPr>
        <w:t>(zwana dalej SWZ)</w:t>
      </w:r>
    </w:p>
    <w:p w14:paraId="6A1984C5" w14:textId="77777777" w:rsidR="00A96867" w:rsidRPr="00737C25" w:rsidRDefault="00A96867" w:rsidP="00737C25">
      <w:pPr>
        <w:tabs>
          <w:tab w:val="center" w:pos="4536"/>
          <w:tab w:val="right" w:pos="9072"/>
        </w:tabs>
        <w:overflowPunct w:val="0"/>
        <w:autoSpaceDE w:val="0"/>
        <w:autoSpaceDN w:val="0"/>
        <w:adjustRightInd w:val="0"/>
        <w:spacing w:line="276" w:lineRule="auto"/>
        <w:jc w:val="center"/>
        <w:rPr>
          <w:rFonts w:ascii="Arial" w:hAnsi="Arial" w:cs="Arial"/>
          <w:b/>
          <w:sz w:val="22"/>
          <w:szCs w:val="23"/>
        </w:rPr>
      </w:pPr>
      <w:r w:rsidRPr="00737C25">
        <w:rPr>
          <w:rFonts w:ascii="Arial" w:hAnsi="Arial" w:cs="Arial"/>
          <w:b/>
          <w:bCs/>
          <w:sz w:val="22"/>
          <w:szCs w:val="23"/>
        </w:rPr>
        <w:t>w postępowaniu o udzielenie zamówienia publicznego prowadzonego</w:t>
      </w:r>
    </w:p>
    <w:p w14:paraId="70076C94" w14:textId="77777777" w:rsidR="00A96867" w:rsidRPr="00737C25" w:rsidRDefault="00A96867" w:rsidP="00737C25">
      <w:pPr>
        <w:tabs>
          <w:tab w:val="center" w:pos="4536"/>
          <w:tab w:val="right" w:pos="9072"/>
        </w:tabs>
        <w:overflowPunct w:val="0"/>
        <w:autoSpaceDE w:val="0"/>
        <w:autoSpaceDN w:val="0"/>
        <w:adjustRightInd w:val="0"/>
        <w:spacing w:line="276" w:lineRule="auto"/>
        <w:jc w:val="center"/>
        <w:rPr>
          <w:rFonts w:ascii="Arial" w:hAnsi="Arial" w:cs="Arial"/>
          <w:b/>
          <w:bCs/>
          <w:sz w:val="22"/>
          <w:szCs w:val="23"/>
        </w:rPr>
      </w:pPr>
      <w:r w:rsidRPr="00737C25">
        <w:rPr>
          <w:rFonts w:ascii="Arial" w:hAnsi="Arial" w:cs="Arial"/>
          <w:b/>
          <w:bCs/>
          <w:sz w:val="22"/>
          <w:szCs w:val="23"/>
        </w:rPr>
        <w:t>w trybie podstawowym bez możliwości negocjacji na podstawie art. 275 pkt 1) ustawy z dnia 11 września 2019 r. Prawo zamówień publicznych</w:t>
      </w:r>
    </w:p>
    <w:p w14:paraId="67DD62FF" w14:textId="2C404DE4" w:rsidR="00A96867" w:rsidRPr="00737C25" w:rsidRDefault="00A96867" w:rsidP="00737C25">
      <w:pPr>
        <w:tabs>
          <w:tab w:val="center" w:pos="4536"/>
          <w:tab w:val="right" w:pos="9072"/>
        </w:tabs>
        <w:overflowPunct w:val="0"/>
        <w:autoSpaceDE w:val="0"/>
        <w:autoSpaceDN w:val="0"/>
        <w:adjustRightInd w:val="0"/>
        <w:spacing w:line="276" w:lineRule="auto"/>
        <w:jc w:val="center"/>
        <w:rPr>
          <w:rFonts w:ascii="Arial" w:hAnsi="Arial" w:cs="Arial"/>
          <w:b/>
          <w:bCs/>
          <w:sz w:val="22"/>
          <w:szCs w:val="23"/>
        </w:rPr>
      </w:pPr>
      <w:r w:rsidRPr="00737C25">
        <w:rPr>
          <w:rFonts w:ascii="Arial" w:hAnsi="Arial" w:cs="Arial"/>
          <w:b/>
          <w:bCs/>
          <w:sz w:val="22"/>
          <w:szCs w:val="23"/>
        </w:rPr>
        <w:t>(</w:t>
      </w:r>
      <w:r w:rsidR="004335D2">
        <w:rPr>
          <w:rFonts w:ascii="Arial" w:hAnsi="Arial" w:cs="Arial"/>
          <w:b/>
          <w:bCs/>
          <w:sz w:val="22"/>
          <w:szCs w:val="23"/>
        </w:rPr>
        <w:t xml:space="preserve"> </w:t>
      </w:r>
      <w:proofErr w:type="spellStart"/>
      <w:r w:rsidR="00284AED">
        <w:rPr>
          <w:rFonts w:ascii="Arial" w:hAnsi="Arial" w:cs="Arial"/>
          <w:b/>
          <w:bCs/>
          <w:sz w:val="22"/>
          <w:szCs w:val="23"/>
        </w:rPr>
        <w:t>t.j</w:t>
      </w:r>
      <w:proofErr w:type="spellEnd"/>
      <w:r w:rsidR="00284AED">
        <w:rPr>
          <w:rFonts w:ascii="Arial" w:hAnsi="Arial" w:cs="Arial"/>
          <w:b/>
          <w:bCs/>
          <w:sz w:val="22"/>
          <w:szCs w:val="23"/>
        </w:rPr>
        <w:t xml:space="preserve">. </w:t>
      </w:r>
      <w:r w:rsidR="004335D2">
        <w:rPr>
          <w:rFonts w:ascii="Arial" w:hAnsi="Arial" w:cs="Arial"/>
          <w:b/>
          <w:bCs/>
          <w:sz w:val="22"/>
          <w:szCs w:val="23"/>
        </w:rPr>
        <w:t xml:space="preserve"> </w:t>
      </w:r>
      <w:r w:rsidRPr="00737C25">
        <w:rPr>
          <w:rFonts w:ascii="Arial" w:hAnsi="Arial" w:cs="Arial"/>
          <w:b/>
          <w:bCs/>
          <w:sz w:val="22"/>
          <w:szCs w:val="23"/>
        </w:rPr>
        <w:t>Dz. U. z 20</w:t>
      </w:r>
      <w:r w:rsidR="00284AED">
        <w:rPr>
          <w:rFonts w:ascii="Arial" w:hAnsi="Arial" w:cs="Arial"/>
          <w:b/>
          <w:bCs/>
          <w:sz w:val="22"/>
          <w:szCs w:val="23"/>
        </w:rPr>
        <w:t>21</w:t>
      </w:r>
      <w:r w:rsidRPr="00737C25">
        <w:rPr>
          <w:rFonts w:ascii="Arial" w:hAnsi="Arial" w:cs="Arial"/>
          <w:b/>
          <w:bCs/>
          <w:sz w:val="22"/>
          <w:szCs w:val="23"/>
        </w:rPr>
        <w:t xml:space="preserve"> r., poz. </w:t>
      </w:r>
      <w:r w:rsidR="00284AED">
        <w:rPr>
          <w:rFonts w:ascii="Arial" w:hAnsi="Arial" w:cs="Arial"/>
          <w:b/>
          <w:bCs/>
          <w:sz w:val="22"/>
          <w:szCs w:val="23"/>
        </w:rPr>
        <w:t>1129</w:t>
      </w:r>
      <w:r w:rsidR="00DA248F">
        <w:rPr>
          <w:rFonts w:ascii="Arial" w:hAnsi="Arial" w:cs="Arial"/>
          <w:b/>
          <w:bCs/>
          <w:sz w:val="22"/>
          <w:szCs w:val="23"/>
        </w:rPr>
        <w:t xml:space="preserve"> ze zm.</w:t>
      </w:r>
      <w:r w:rsidRPr="00737C25">
        <w:rPr>
          <w:rFonts w:ascii="Arial" w:hAnsi="Arial" w:cs="Arial"/>
          <w:b/>
          <w:bCs/>
          <w:sz w:val="22"/>
          <w:szCs w:val="23"/>
        </w:rPr>
        <w:t xml:space="preserve"> )</w:t>
      </w:r>
    </w:p>
    <w:p w14:paraId="332BCCF2" w14:textId="77777777" w:rsidR="00A96867" w:rsidRPr="00737C25" w:rsidRDefault="00A96867" w:rsidP="00737C25">
      <w:pPr>
        <w:tabs>
          <w:tab w:val="center" w:pos="4536"/>
          <w:tab w:val="right" w:pos="9072"/>
        </w:tabs>
        <w:overflowPunct w:val="0"/>
        <w:autoSpaceDE w:val="0"/>
        <w:autoSpaceDN w:val="0"/>
        <w:adjustRightInd w:val="0"/>
        <w:spacing w:line="276" w:lineRule="auto"/>
        <w:jc w:val="center"/>
        <w:rPr>
          <w:rFonts w:ascii="Arial" w:hAnsi="Arial" w:cs="Arial"/>
          <w:b/>
          <w:sz w:val="22"/>
          <w:szCs w:val="23"/>
        </w:rPr>
      </w:pPr>
    </w:p>
    <w:p w14:paraId="25094520" w14:textId="77777777" w:rsidR="00CA0EEC" w:rsidRDefault="00CA0EEC" w:rsidP="001602FA">
      <w:pPr>
        <w:pBdr>
          <w:top w:val="single" w:sz="4" w:space="1" w:color="auto"/>
          <w:left w:val="single" w:sz="4" w:space="4" w:color="auto"/>
          <w:bottom w:val="single" w:sz="4" w:space="1" w:color="auto"/>
          <w:right w:val="single" w:sz="4" w:space="4" w:color="auto"/>
        </w:pBdr>
        <w:shd w:val="clear" w:color="auto" w:fill="D9D9D9"/>
        <w:tabs>
          <w:tab w:val="center" w:pos="4536"/>
          <w:tab w:val="right" w:pos="9072"/>
        </w:tabs>
        <w:overflowPunct w:val="0"/>
        <w:autoSpaceDE w:val="0"/>
        <w:autoSpaceDN w:val="0"/>
        <w:adjustRightInd w:val="0"/>
        <w:spacing w:line="276" w:lineRule="auto"/>
        <w:jc w:val="center"/>
        <w:rPr>
          <w:rFonts w:ascii="Arial" w:hAnsi="Arial" w:cs="Arial"/>
          <w:b/>
          <w:bCs/>
          <w:sz w:val="24"/>
          <w:szCs w:val="24"/>
        </w:rPr>
      </w:pPr>
      <w:bookmarkStart w:id="1" w:name="_Hlk67566583"/>
    </w:p>
    <w:p w14:paraId="275C1C1F" w14:textId="77777777" w:rsidR="000047F8" w:rsidRDefault="00CA0EEC" w:rsidP="001602FA">
      <w:pPr>
        <w:pBdr>
          <w:top w:val="single" w:sz="4" w:space="1" w:color="auto"/>
          <w:left w:val="single" w:sz="4" w:space="4" w:color="auto"/>
          <w:bottom w:val="single" w:sz="4" w:space="1" w:color="auto"/>
          <w:right w:val="single" w:sz="4" w:space="4" w:color="auto"/>
        </w:pBdr>
        <w:shd w:val="clear" w:color="auto" w:fill="D9D9D9"/>
        <w:tabs>
          <w:tab w:val="center" w:pos="4536"/>
          <w:tab w:val="right" w:pos="9072"/>
        </w:tabs>
        <w:overflowPunct w:val="0"/>
        <w:autoSpaceDE w:val="0"/>
        <w:autoSpaceDN w:val="0"/>
        <w:adjustRightInd w:val="0"/>
        <w:spacing w:line="276" w:lineRule="auto"/>
        <w:jc w:val="center"/>
        <w:rPr>
          <w:rFonts w:ascii="Arial" w:hAnsi="Arial" w:cs="Arial"/>
          <w:b/>
          <w:bCs/>
          <w:sz w:val="24"/>
          <w:szCs w:val="24"/>
        </w:rPr>
      </w:pPr>
      <w:r>
        <w:rPr>
          <w:rFonts w:ascii="Arial" w:hAnsi="Arial" w:cs="Arial"/>
          <w:b/>
          <w:bCs/>
          <w:sz w:val="24"/>
          <w:szCs w:val="24"/>
        </w:rPr>
        <w:t xml:space="preserve">„Zakup sprzętu nagłośnieniowego i oświetleniowego </w:t>
      </w:r>
    </w:p>
    <w:p w14:paraId="2A621128" w14:textId="0CBE7AE5" w:rsidR="00D80FB4" w:rsidRDefault="00CA0EEC" w:rsidP="001602FA">
      <w:pPr>
        <w:pBdr>
          <w:top w:val="single" w:sz="4" w:space="1" w:color="auto"/>
          <w:left w:val="single" w:sz="4" w:space="4" w:color="auto"/>
          <w:bottom w:val="single" w:sz="4" w:space="1" w:color="auto"/>
          <w:right w:val="single" w:sz="4" w:space="4" w:color="auto"/>
        </w:pBdr>
        <w:shd w:val="clear" w:color="auto" w:fill="D9D9D9"/>
        <w:tabs>
          <w:tab w:val="center" w:pos="4536"/>
          <w:tab w:val="right" w:pos="9072"/>
        </w:tabs>
        <w:overflowPunct w:val="0"/>
        <w:autoSpaceDE w:val="0"/>
        <w:autoSpaceDN w:val="0"/>
        <w:adjustRightInd w:val="0"/>
        <w:spacing w:line="276" w:lineRule="auto"/>
        <w:jc w:val="center"/>
        <w:rPr>
          <w:rFonts w:ascii="Arial" w:hAnsi="Arial" w:cs="Arial"/>
          <w:b/>
          <w:bCs/>
          <w:sz w:val="24"/>
          <w:szCs w:val="24"/>
        </w:rPr>
      </w:pPr>
      <w:r>
        <w:rPr>
          <w:rFonts w:ascii="Arial" w:hAnsi="Arial" w:cs="Arial"/>
          <w:b/>
          <w:bCs/>
          <w:sz w:val="24"/>
          <w:szCs w:val="24"/>
        </w:rPr>
        <w:t>dla Miejskiego Domu Kultury</w:t>
      </w:r>
      <w:r w:rsidR="001602FA" w:rsidRPr="00D63929">
        <w:rPr>
          <w:rFonts w:ascii="Arial" w:hAnsi="Arial" w:cs="Arial"/>
          <w:b/>
          <w:bCs/>
          <w:sz w:val="24"/>
          <w:szCs w:val="24"/>
        </w:rPr>
        <w:t xml:space="preserve"> w Czechowicach - Dziedzicach”</w:t>
      </w:r>
      <w:r w:rsidR="006600E3">
        <w:rPr>
          <w:rFonts w:ascii="Arial" w:hAnsi="Arial" w:cs="Arial"/>
          <w:b/>
          <w:bCs/>
          <w:sz w:val="24"/>
          <w:szCs w:val="24"/>
        </w:rPr>
        <w:t xml:space="preserve"> - </w:t>
      </w:r>
      <w:r w:rsidR="00015031">
        <w:rPr>
          <w:rFonts w:ascii="Arial" w:hAnsi="Arial" w:cs="Arial"/>
          <w:b/>
          <w:bCs/>
          <w:sz w:val="24"/>
          <w:szCs w:val="24"/>
        </w:rPr>
        <w:t>nagłośnienie</w:t>
      </w:r>
      <w:r w:rsidR="001602FA" w:rsidRPr="00D63929">
        <w:rPr>
          <w:rFonts w:ascii="Arial" w:hAnsi="Arial" w:cs="Arial"/>
          <w:b/>
          <w:bCs/>
          <w:sz w:val="24"/>
          <w:szCs w:val="24"/>
        </w:rPr>
        <w:t xml:space="preserve"> </w:t>
      </w:r>
    </w:p>
    <w:p w14:paraId="723B9312" w14:textId="77777777" w:rsidR="00CA0EEC" w:rsidRDefault="00CA0EEC" w:rsidP="001602FA">
      <w:pPr>
        <w:pBdr>
          <w:top w:val="single" w:sz="4" w:space="1" w:color="auto"/>
          <w:left w:val="single" w:sz="4" w:space="4" w:color="auto"/>
          <w:bottom w:val="single" w:sz="4" w:space="1" w:color="auto"/>
          <w:right w:val="single" w:sz="4" w:space="4" w:color="auto"/>
        </w:pBdr>
        <w:shd w:val="clear" w:color="auto" w:fill="D9D9D9"/>
        <w:tabs>
          <w:tab w:val="center" w:pos="4536"/>
          <w:tab w:val="right" w:pos="9072"/>
        </w:tabs>
        <w:overflowPunct w:val="0"/>
        <w:autoSpaceDE w:val="0"/>
        <w:autoSpaceDN w:val="0"/>
        <w:adjustRightInd w:val="0"/>
        <w:spacing w:line="276" w:lineRule="auto"/>
        <w:jc w:val="center"/>
        <w:rPr>
          <w:rFonts w:ascii="Arial" w:hAnsi="Arial" w:cs="Arial"/>
          <w:b/>
          <w:bCs/>
          <w:sz w:val="24"/>
          <w:szCs w:val="24"/>
        </w:rPr>
      </w:pPr>
    </w:p>
    <w:bookmarkEnd w:id="1"/>
    <w:p w14:paraId="5DD49009" w14:textId="77777777" w:rsidR="00A96867" w:rsidRPr="00D63929" w:rsidRDefault="00A96867" w:rsidP="00737C25">
      <w:pPr>
        <w:overflowPunct w:val="0"/>
        <w:autoSpaceDE w:val="0"/>
        <w:autoSpaceDN w:val="0"/>
        <w:adjustRightInd w:val="0"/>
        <w:spacing w:line="276" w:lineRule="auto"/>
        <w:rPr>
          <w:rFonts w:ascii="Arial" w:hAnsi="Arial" w:cs="Arial"/>
          <w:b/>
          <w:sz w:val="24"/>
          <w:szCs w:val="24"/>
        </w:rPr>
      </w:pPr>
    </w:p>
    <w:p w14:paraId="5BA8E682" w14:textId="2C212430" w:rsidR="00CA0EEC" w:rsidRPr="00664EFC" w:rsidRDefault="00CA0EEC" w:rsidP="00CA0EEC">
      <w:pPr>
        <w:pStyle w:val="Bezodstpw"/>
        <w:rPr>
          <w:rFonts w:ascii="Arial" w:hAnsi="Arial" w:cs="Arial"/>
        </w:rPr>
      </w:pPr>
      <w:r>
        <w:rPr>
          <w:rFonts w:ascii="Arial" w:hAnsi="Arial" w:cs="Arial"/>
        </w:rPr>
        <w:t xml:space="preserve"> </w:t>
      </w:r>
    </w:p>
    <w:p w14:paraId="45AED627" w14:textId="2BCC6C14" w:rsidR="00A96867" w:rsidRDefault="00A96867" w:rsidP="00737C25">
      <w:pPr>
        <w:overflowPunct w:val="0"/>
        <w:autoSpaceDE w:val="0"/>
        <w:autoSpaceDN w:val="0"/>
        <w:adjustRightInd w:val="0"/>
        <w:spacing w:line="276" w:lineRule="auto"/>
        <w:ind w:left="5103"/>
        <w:rPr>
          <w:rFonts w:ascii="Arial" w:hAnsi="Arial" w:cs="Arial"/>
          <w:b/>
        </w:rPr>
      </w:pPr>
    </w:p>
    <w:p w14:paraId="5C5B12EE" w14:textId="2CF2223B" w:rsidR="004D12E2" w:rsidRDefault="004D12E2" w:rsidP="00737C25">
      <w:pPr>
        <w:overflowPunct w:val="0"/>
        <w:autoSpaceDE w:val="0"/>
        <w:autoSpaceDN w:val="0"/>
        <w:adjustRightInd w:val="0"/>
        <w:spacing w:line="276" w:lineRule="auto"/>
        <w:ind w:left="5103"/>
        <w:rPr>
          <w:rFonts w:ascii="Arial" w:hAnsi="Arial" w:cs="Arial"/>
          <w:b/>
        </w:rPr>
      </w:pPr>
    </w:p>
    <w:p w14:paraId="60180F3E" w14:textId="160DA740" w:rsidR="004D12E2" w:rsidRDefault="004D12E2" w:rsidP="00737C25">
      <w:pPr>
        <w:overflowPunct w:val="0"/>
        <w:autoSpaceDE w:val="0"/>
        <w:autoSpaceDN w:val="0"/>
        <w:adjustRightInd w:val="0"/>
        <w:spacing w:line="276" w:lineRule="auto"/>
        <w:ind w:left="5103"/>
        <w:rPr>
          <w:rFonts w:ascii="Arial" w:hAnsi="Arial" w:cs="Arial"/>
          <w:b/>
        </w:rPr>
      </w:pPr>
    </w:p>
    <w:p w14:paraId="35FECA45" w14:textId="77777777" w:rsidR="004D12E2" w:rsidRPr="00737C25" w:rsidRDefault="004D12E2" w:rsidP="00737C25">
      <w:pPr>
        <w:overflowPunct w:val="0"/>
        <w:autoSpaceDE w:val="0"/>
        <w:autoSpaceDN w:val="0"/>
        <w:adjustRightInd w:val="0"/>
        <w:spacing w:line="276" w:lineRule="auto"/>
        <w:ind w:left="5103"/>
        <w:rPr>
          <w:rFonts w:ascii="Arial" w:hAnsi="Arial" w:cs="Arial"/>
          <w:b/>
        </w:rPr>
      </w:pPr>
    </w:p>
    <w:p w14:paraId="5F5A6CEF" w14:textId="77777777" w:rsidR="00A96867" w:rsidRPr="00737C25" w:rsidRDefault="00A96867" w:rsidP="00737C25">
      <w:pPr>
        <w:overflowPunct w:val="0"/>
        <w:autoSpaceDE w:val="0"/>
        <w:autoSpaceDN w:val="0"/>
        <w:adjustRightInd w:val="0"/>
        <w:spacing w:line="276" w:lineRule="auto"/>
        <w:ind w:left="5103"/>
        <w:rPr>
          <w:rFonts w:ascii="Arial" w:hAnsi="Arial" w:cs="Arial"/>
          <w:b/>
        </w:rPr>
      </w:pPr>
    </w:p>
    <w:p w14:paraId="0960D230" w14:textId="77777777" w:rsidR="00A96867" w:rsidRPr="00737C25" w:rsidRDefault="00A96867" w:rsidP="00737C25">
      <w:pPr>
        <w:overflowPunct w:val="0"/>
        <w:autoSpaceDE w:val="0"/>
        <w:autoSpaceDN w:val="0"/>
        <w:adjustRightInd w:val="0"/>
        <w:spacing w:line="276" w:lineRule="auto"/>
        <w:ind w:left="4536"/>
        <w:rPr>
          <w:rFonts w:ascii="Arial" w:hAnsi="Arial" w:cs="Arial"/>
          <w:b/>
        </w:rPr>
      </w:pPr>
      <w:r w:rsidRPr="00737C25">
        <w:rPr>
          <w:rFonts w:ascii="Arial" w:hAnsi="Arial" w:cs="Arial"/>
          <w:b/>
        </w:rPr>
        <w:t xml:space="preserve">Zatwierdził: </w:t>
      </w:r>
      <w:r w:rsidR="002D0180">
        <w:rPr>
          <w:rFonts w:ascii="Arial" w:hAnsi="Arial" w:cs="Arial"/>
          <w:b/>
        </w:rPr>
        <w:t>………</w:t>
      </w:r>
      <w:r w:rsidRPr="00737C25">
        <w:rPr>
          <w:rFonts w:ascii="Arial" w:hAnsi="Arial" w:cs="Arial"/>
          <w:b/>
        </w:rPr>
        <w:t>……….…………………………..</w:t>
      </w:r>
    </w:p>
    <w:p w14:paraId="626C2997" w14:textId="7FCBCE54" w:rsidR="002D0180" w:rsidRPr="00AC19C4" w:rsidRDefault="002D0180" w:rsidP="002D0180">
      <w:pPr>
        <w:overflowPunct w:val="0"/>
        <w:autoSpaceDE w:val="0"/>
        <w:autoSpaceDN w:val="0"/>
        <w:adjustRightInd w:val="0"/>
        <w:spacing w:line="276" w:lineRule="auto"/>
        <w:ind w:left="5103"/>
        <w:jc w:val="center"/>
        <w:rPr>
          <w:rFonts w:ascii="Arial" w:hAnsi="Arial" w:cs="Arial"/>
          <w:b/>
          <w:i/>
          <w:sz w:val="16"/>
          <w:szCs w:val="16"/>
        </w:rPr>
      </w:pPr>
      <w:r w:rsidRPr="00AC19C4">
        <w:rPr>
          <w:rFonts w:ascii="Arial" w:hAnsi="Arial" w:cs="Arial"/>
          <w:b/>
          <w:i/>
          <w:sz w:val="16"/>
          <w:szCs w:val="16"/>
        </w:rPr>
        <w:t>(</w:t>
      </w:r>
      <w:r w:rsidR="008D7B98">
        <w:rPr>
          <w:rFonts w:ascii="Arial" w:hAnsi="Arial" w:cs="Arial"/>
          <w:b/>
          <w:i/>
          <w:sz w:val="16"/>
          <w:szCs w:val="16"/>
        </w:rPr>
        <w:t xml:space="preserve">data, </w:t>
      </w:r>
      <w:r w:rsidRPr="00AC19C4">
        <w:rPr>
          <w:rFonts w:ascii="Arial" w:hAnsi="Arial" w:cs="Arial"/>
          <w:b/>
          <w:i/>
          <w:sz w:val="16"/>
          <w:szCs w:val="16"/>
        </w:rPr>
        <w:t>podpis Kierownika Zamawiającego</w:t>
      </w:r>
    </w:p>
    <w:p w14:paraId="6A8481DC" w14:textId="5C9114FE" w:rsidR="002D0180" w:rsidRDefault="00D63929" w:rsidP="002D0180">
      <w:pPr>
        <w:overflowPunct w:val="0"/>
        <w:autoSpaceDE w:val="0"/>
        <w:autoSpaceDN w:val="0"/>
        <w:adjustRightInd w:val="0"/>
        <w:spacing w:line="276" w:lineRule="auto"/>
        <w:ind w:left="5103"/>
        <w:jc w:val="center"/>
        <w:rPr>
          <w:rFonts w:ascii="Arial" w:hAnsi="Arial" w:cs="Arial"/>
          <w:b/>
          <w:i/>
          <w:sz w:val="16"/>
          <w:szCs w:val="16"/>
        </w:rPr>
      </w:pPr>
      <w:r>
        <w:rPr>
          <w:rFonts w:ascii="Arial" w:hAnsi="Arial" w:cs="Arial"/>
          <w:b/>
          <w:i/>
          <w:sz w:val="16"/>
          <w:szCs w:val="16"/>
        </w:rPr>
        <w:t>l</w:t>
      </w:r>
      <w:r w:rsidR="002D0180" w:rsidRPr="00AC19C4">
        <w:rPr>
          <w:rFonts w:ascii="Arial" w:hAnsi="Arial" w:cs="Arial"/>
          <w:b/>
          <w:i/>
          <w:sz w:val="16"/>
          <w:szCs w:val="16"/>
        </w:rPr>
        <w:t>ub innej  osoby upoważnionej)</w:t>
      </w:r>
    </w:p>
    <w:p w14:paraId="44DF38D4" w14:textId="4293EDB7" w:rsidR="00D63929" w:rsidRDefault="00D63929" w:rsidP="002D0180">
      <w:pPr>
        <w:overflowPunct w:val="0"/>
        <w:autoSpaceDE w:val="0"/>
        <w:autoSpaceDN w:val="0"/>
        <w:adjustRightInd w:val="0"/>
        <w:spacing w:line="276" w:lineRule="auto"/>
        <w:ind w:left="5103"/>
        <w:jc w:val="center"/>
        <w:rPr>
          <w:rFonts w:ascii="Arial" w:hAnsi="Arial" w:cs="Arial"/>
          <w:b/>
          <w:i/>
          <w:sz w:val="16"/>
          <w:szCs w:val="16"/>
        </w:rPr>
      </w:pPr>
    </w:p>
    <w:p w14:paraId="40135102" w14:textId="0AA28113" w:rsidR="00D63929" w:rsidRDefault="00D63929" w:rsidP="002D0180">
      <w:pPr>
        <w:overflowPunct w:val="0"/>
        <w:autoSpaceDE w:val="0"/>
        <w:autoSpaceDN w:val="0"/>
        <w:adjustRightInd w:val="0"/>
        <w:spacing w:line="276" w:lineRule="auto"/>
        <w:ind w:left="5103"/>
        <w:jc w:val="center"/>
        <w:rPr>
          <w:rFonts w:ascii="Arial" w:hAnsi="Arial" w:cs="Arial"/>
          <w:b/>
          <w:i/>
          <w:sz w:val="16"/>
          <w:szCs w:val="16"/>
        </w:rPr>
      </w:pPr>
    </w:p>
    <w:p w14:paraId="173E7EBC" w14:textId="5390BB0D" w:rsidR="004D12E2" w:rsidRDefault="004D12E2" w:rsidP="002D0180">
      <w:pPr>
        <w:overflowPunct w:val="0"/>
        <w:autoSpaceDE w:val="0"/>
        <w:autoSpaceDN w:val="0"/>
        <w:adjustRightInd w:val="0"/>
        <w:spacing w:line="276" w:lineRule="auto"/>
        <w:ind w:left="5103"/>
        <w:jc w:val="center"/>
        <w:rPr>
          <w:rFonts w:ascii="Arial" w:hAnsi="Arial" w:cs="Arial"/>
          <w:b/>
          <w:i/>
          <w:sz w:val="16"/>
          <w:szCs w:val="16"/>
        </w:rPr>
      </w:pPr>
    </w:p>
    <w:p w14:paraId="7264C9DF" w14:textId="77777777" w:rsidR="004D12E2" w:rsidRPr="00AC19C4" w:rsidRDefault="004D12E2" w:rsidP="002D0180">
      <w:pPr>
        <w:overflowPunct w:val="0"/>
        <w:autoSpaceDE w:val="0"/>
        <w:autoSpaceDN w:val="0"/>
        <w:adjustRightInd w:val="0"/>
        <w:spacing w:line="276" w:lineRule="auto"/>
        <w:ind w:left="5103"/>
        <w:jc w:val="center"/>
        <w:rPr>
          <w:rFonts w:ascii="Arial" w:hAnsi="Arial" w:cs="Arial"/>
          <w:b/>
          <w:i/>
          <w:sz w:val="16"/>
          <w:szCs w:val="16"/>
        </w:rPr>
      </w:pPr>
    </w:p>
    <w:p w14:paraId="372BC886" w14:textId="77777777" w:rsidR="006F20DC" w:rsidRDefault="006F20DC" w:rsidP="00737C25">
      <w:pPr>
        <w:spacing w:line="276" w:lineRule="auto"/>
        <w:rPr>
          <w:rFonts w:ascii="Arial" w:hAnsi="Arial" w:cs="Arial"/>
          <w:sz w:val="14"/>
          <w:szCs w:val="14"/>
        </w:rPr>
      </w:pPr>
    </w:p>
    <w:p w14:paraId="33C6F142" w14:textId="77777777" w:rsidR="006F20DC" w:rsidRDefault="006F20DC" w:rsidP="00737C25">
      <w:pPr>
        <w:spacing w:line="276" w:lineRule="auto"/>
        <w:rPr>
          <w:rFonts w:ascii="Arial" w:hAnsi="Arial" w:cs="Arial"/>
          <w:sz w:val="14"/>
          <w:szCs w:val="14"/>
        </w:rPr>
      </w:pPr>
    </w:p>
    <w:p w14:paraId="289465FD" w14:textId="77777777" w:rsidR="006F20DC" w:rsidRDefault="006F20DC" w:rsidP="00737C25">
      <w:pPr>
        <w:spacing w:line="276" w:lineRule="auto"/>
        <w:rPr>
          <w:rFonts w:ascii="Arial" w:hAnsi="Arial" w:cs="Arial"/>
          <w:sz w:val="14"/>
          <w:szCs w:val="14"/>
        </w:rPr>
      </w:pPr>
    </w:p>
    <w:p w14:paraId="47ACE8F2" w14:textId="77777777" w:rsidR="006F20DC" w:rsidRDefault="006F20DC" w:rsidP="00737C25">
      <w:pPr>
        <w:spacing w:line="276" w:lineRule="auto"/>
        <w:rPr>
          <w:rFonts w:ascii="Arial" w:hAnsi="Arial" w:cs="Arial"/>
          <w:sz w:val="14"/>
          <w:szCs w:val="14"/>
        </w:rPr>
      </w:pPr>
    </w:p>
    <w:p w14:paraId="4B343BFA" w14:textId="77777777" w:rsidR="006F20DC" w:rsidRDefault="006F20DC" w:rsidP="00737C25">
      <w:pPr>
        <w:spacing w:line="276" w:lineRule="auto"/>
        <w:rPr>
          <w:rFonts w:ascii="Arial" w:hAnsi="Arial" w:cs="Arial"/>
          <w:sz w:val="14"/>
          <w:szCs w:val="14"/>
        </w:rPr>
      </w:pPr>
    </w:p>
    <w:p w14:paraId="148E0BB1" w14:textId="77777777" w:rsidR="006F20DC" w:rsidRDefault="006F20DC" w:rsidP="00737C25">
      <w:pPr>
        <w:spacing w:line="276" w:lineRule="auto"/>
        <w:rPr>
          <w:rFonts w:ascii="Arial" w:hAnsi="Arial" w:cs="Arial"/>
          <w:sz w:val="14"/>
          <w:szCs w:val="14"/>
        </w:rPr>
      </w:pPr>
    </w:p>
    <w:p w14:paraId="01803C3A" w14:textId="77777777" w:rsidR="006F20DC" w:rsidRDefault="006F20DC" w:rsidP="00737C25">
      <w:pPr>
        <w:spacing w:line="276" w:lineRule="auto"/>
        <w:rPr>
          <w:rFonts w:ascii="Arial" w:hAnsi="Arial" w:cs="Arial"/>
          <w:sz w:val="14"/>
          <w:szCs w:val="14"/>
        </w:rPr>
      </w:pPr>
    </w:p>
    <w:p w14:paraId="2E185F9C" w14:textId="77777777" w:rsidR="006F20DC" w:rsidRDefault="006F20DC" w:rsidP="00737C25">
      <w:pPr>
        <w:spacing w:line="276" w:lineRule="auto"/>
        <w:rPr>
          <w:rFonts w:ascii="Arial" w:hAnsi="Arial" w:cs="Arial"/>
          <w:sz w:val="14"/>
          <w:szCs w:val="14"/>
        </w:rPr>
      </w:pPr>
    </w:p>
    <w:p w14:paraId="665F30F4" w14:textId="77777777" w:rsidR="006F20DC" w:rsidRDefault="006F20DC" w:rsidP="00737C25">
      <w:pPr>
        <w:spacing w:line="276" w:lineRule="auto"/>
        <w:rPr>
          <w:rFonts w:ascii="Arial" w:hAnsi="Arial" w:cs="Arial"/>
          <w:sz w:val="14"/>
          <w:szCs w:val="14"/>
        </w:rPr>
      </w:pPr>
    </w:p>
    <w:p w14:paraId="4A03E675" w14:textId="77777777" w:rsidR="006F20DC" w:rsidRDefault="006F20DC" w:rsidP="00737C25">
      <w:pPr>
        <w:spacing w:line="276" w:lineRule="auto"/>
        <w:rPr>
          <w:rFonts w:ascii="Arial" w:hAnsi="Arial" w:cs="Arial"/>
          <w:sz w:val="14"/>
          <w:szCs w:val="14"/>
        </w:rPr>
      </w:pPr>
    </w:p>
    <w:p w14:paraId="102E2A67" w14:textId="77777777" w:rsidR="006F20DC" w:rsidRDefault="006F20DC" w:rsidP="00737C25">
      <w:pPr>
        <w:spacing w:line="276" w:lineRule="auto"/>
        <w:rPr>
          <w:rFonts w:ascii="Arial" w:hAnsi="Arial" w:cs="Arial"/>
          <w:sz w:val="14"/>
          <w:szCs w:val="14"/>
        </w:rPr>
      </w:pPr>
    </w:p>
    <w:p w14:paraId="408C38AD" w14:textId="77777777" w:rsidR="006F20DC" w:rsidRDefault="006F20DC" w:rsidP="00737C25">
      <w:pPr>
        <w:spacing w:line="276" w:lineRule="auto"/>
        <w:rPr>
          <w:rFonts w:ascii="Arial" w:hAnsi="Arial" w:cs="Arial"/>
          <w:sz w:val="14"/>
          <w:szCs w:val="14"/>
        </w:rPr>
      </w:pPr>
    </w:p>
    <w:p w14:paraId="3225B93C" w14:textId="77777777" w:rsidR="006F20DC" w:rsidRDefault="006F20DC" w:rsidP="00737C25">
      <w:pPr>
        <w:spacing w:line="276" w:lineRule="auto"/>
        <w:rPr>
          <w:rFonts w:ascii="Arial" w:hAnsi="Arial" w:cs="Arial"/>
          <w:sz w:val="14"/>
          <w:szCs w:val="14"/>
        </w:rPr>
      </w:pPr>
    </w:p>
    <w:p w14:paraId="26A98D3A" w14:textId="55F0285C" w:rsidR="005E34BF" w:rsidRPr="0049596D" w:rsidRDefault="00CA0EEC" w:rsidP="00737C25">
      <w:pPr>
        <w:spacing w:line="276" w:lineRule="auto"/>
        <w:rPr>
          <w:rFonts w:ascii="Arial" w:hAnsi="Arial" w:cs="Arial"/>
          <w:sz w:val="14"/>
          <w:szCs w:val="14"/>
        </w:rPr>
      </w:pPr>
      <w:r>
        <w:rPr>
          <w:rFonts w:ascii="Arial" w:hAnsi="Arial" w:cs="Arial"/>
          <w:sz w:val="14"/>
          <w:szCs w:val="14"/>
        </w:rPr>
        <w:t xml:space="preserve"> </w:t>
      </w:r>
      <w:r w:rsidR="000A088B" w:rsidRPr="0049596D">
        <w:rPr>
          <w:rFonts w:ascii="Arial" w:hAnsi="Arial" w:cs="Arial"/>
          <w:sz w:val="14"/>
          <w:szCs w:val="14"/>
        </w:rPr>
        <w:br w:type="page"/>
      </w:r>
    </w:p>
    <w:p w14:paraId="519BBBF7" w14:textId="77777777" w:rsidR="005064DB" w:rsidRPr="00737C25" w:rsidRDefault="005064DB" w:rsidP="00737C25">
      <w:pPr>
        <w:shd w:val="clear" w:color="auto" w:fill="D9D9D9" w:themeFill="background1" w:themeFillShade="D9"/>
        <w:spacing w:line="276" w:lineRule="auto"/>
        <w:ind w:right="28"/>
        <w:jc w:val="center"/>
        <w:rPr>
          <w:rFonts w:ascii="Arial" w:hAnsi="Arial" w:cs="Arial"/>
          <w:b/>
        </w:rPr>
      </w:pPr>
      <w:r w:rsidRPr="00737C25">
        <w:rPr>
          <w:rFonts w:ascii="Arial" w:hAnsi="Arial" w:cs="Arial"/>
          <w:b/>
        </w:rPr>
        <w:lastRenderedPageBreak/>
        <w:t>POSTANOWIENIA</w:t>
      </w:r>
    </w:p>
    <w:p w14:paraId="5E86E106" w14:textId="77777777" w:rsidR="005064DB" w:rsidRPr="00737C25" w:rsidRDefault="00A6503E" w:rsidP="00737C25">
      <w:pPr>
        <w:shd w:val="clear" w:color="auto" w:fill="D9D9D9" w:themeFill="background1" w:themeFillShade="D9"/>
        <w:spacing w:line="276" w:lineRule="auto"/>
        <w:ind w:right="28"/>
        <w:jc w:val="center"/>
        <w:rPr>
          <w:rFonts w:ascii="Arial" w:hAnsi="Arial" w:cs="Arial"/>
          <w:b/>
        </w:rPr>
      </w:pPr>
      <w:r w:rsidRPr="00737C25">
        <w:rPr>
          <w:rFonts w:ascii="Arial" w:hAnsi="Arial" w:cs="Arial"/>
          <w:b/>
        </w:rPr>
        <w:t xml:space="preserve">SPECYFIKACJI </w:t>
      </w:r>
      <w:r w:rsidR="003616AB" w:rsidRPr="00737C25">
        <w:rPr>
          <w:rFonts w:ascii="Arial" w:hAnsi="Arial" w:cs="Arial"/>
          <w:b/>
        </w:rPr>
        <w:t xml:space="preserve">WARUNKÓW </w:t>
      </w:r>
      <w:r w:rsidR="005064DB" w:rsidRPr="00737C25">
        <w:rPr>
          <w:rFonts w:ascii="Arial" w:hAnsi="Arial" w:cs="Arial"/>
          <w:b/>
        </w:rPr>
        <w:t>ZAMÓWIENIA</w:t>
      </w:r>
      <w:r w:rsidR="00A96867" w:rsidRPr="00737C25">
        <w:rPr>
          <w:rFonts w:ascii="Arial" w:hAnsi="Arial" w:cs="Arial"/>
          <w:b/>
        </w:rPr>
        <w:t xml:space="preserve"> </w:t>
      </w:r>
      <w:r w:rsidRPr="00737C25">
        <w:rPr>
          <w:rFonts w:ascii="Arial" w:hAnsi="Arial" w:cs="Arial"/>
          <w:b/>
        </w:rPr>
        <w:t>(S</w:t>
      </w:r>
      <w:r w:rsidR="005064DB" w:rsidRPr="00737C25">
        <w:rPr>
          <w:rFonts w:ascii="Arial" w:hAnsi="Arial" w:cs="Arial"/>
          <w:b/>
        </w:rPr>
        <w:t>WZ)</w:t>
      </w:r>
    </w:p>
    <w:p w14:paraId="77738B67" w14:textId="77777777" w:rsidR="00CD5B14" w:rsidRPr="00737C25" w:rsidRDefault="00CD5B14" w:rsidP="00737C25">
      <w:pPr>
        <w:spacing w:line="276" w:lineRule="auto"/>
        <w:ind w:right="28"/>
        <w:jc w:val="both"/>
        <w:rPr>
          <w:rFonts w:ascii="Arial" w:hAnsi="Arial" w:cs="Arial"/>
        </w:rPr>
      </w:pPr>
    </w:p>
    <w:p w14:paraId="26B7E1A9" w14:textId="77777777" w:rsidR="00B4667B" w:rsidRPr="00737C25" w:rsidRDefault="005064DB" w:rsidP="00737C25">
      <w:pPr>
        <w:shd w:val="clear" w:color="auto" w:fill="D9D9D9" w:themeFill="background1" w:themeFillShade="D9"/>
        <w:tabs>
          <w:tab w:val="left" w:pos="1701"/>
        </w:tabs>
        <w:spacing w:line="276" w:lineRule="auto"/>
        <w:ind w:right="28"/>
        <w:jc w:val="center"/>
        <w:rPr>
          <w:rFonts w:ascii="Arial" w:hAnsi="Arial" w:cs="Arial"/>
          <w:b/>
        </w:rPr>
      </w:pPr>
      <w:r w:rsidRPr="00737C25">
        <w:rPr>
          <w:rFonts w:ascii="Arial" w:hAnsi="Arial" w:cs="Arial"/>
          <w:b/>
        </w:rPr>
        <w:t>ROZDZIA</w:t>
      </w:r>
      <w:r w:rsidR="00B4667B" w:rsidRPr="00737C25">
        <w:rPr>
          <w:rFonts w:ascii="Arial" w:hAnsi="Arial" w:cs="Arial"/>
          <w:b/>
        </w:rPr>
        <w:t>Ł I</w:t>
      </w:r>
    </w:p>
    <w:p w14:paraId="7758D1F4" w14:textId="77777777" w:rsidR="00B4667B" w:rsidRPr="00737C25" w:rsidRDefault="005064DB" w:rsidP="00737C25">
      <w:pPr>
        <w:shd w:val="clear" w:color="auto" w:fill="D9D9D9" w:themeFill="background1" w:themeFillShade="D9"/>
        <w:tabs>
          <w:tab w:val="left" w:pos="1701"/>
        </w:tabs>
        <w:spacing w:line="276" w:lineRule="auto"/>
        <w:ind w:right="28"/>
        <w:jc w:val="center"/>
        <w:rPr>
          <w:rFonts w:ascii="Arial" w:hAnsi="Arial" w:cs="Arial"/>
          <w:b/>
        </w:rPr>
      </w:pPr>
      <w:r w:rsidRPr="00737C25">
        <w:rPr>
          <w:rFonts w:ascii="Arial" w:hAnsi="Arial" w:cs="Arial"/>
          <w:b/>
        </w:rPr>
        <w:t>ZAMAWIAJĄCY (NAZWA I ADRES</w:t>
      </w:r>
      <w:r w:rsidR="00A6503E" w:rsidRPr="00737C25">
        <w:rPr>
          <w:rFonts w:ascii="Arial" w:hAnsi="Arial" w:cs="Arial"/>
          <w:b/>
        </w:rPr>
        <w:t xml:space="preserve"> ORAZ INNE DANE TELEINFORMATYCZNE</w:t>
      </w:r>
      <w:r w:rsidRPr="00737C25">
        <w:rPr>
          <w:rFonts w:ascii="Arial" w:hAnsi="Arial" w:cs="Arial"/>
          <w:b/>
        </w:rPr>
        <w:t>)</w:t>
      </w:r>
    </w:p>
    <w:p w14:paraId="257B7B5F" w14:textId="77777777" w:rsidR="00A6503E" w:rsidRPr="00737C25" w:rsidRDefault="00A6503E" w:rsidP="00737C25">
      <w:pPr>
        <w:tabs>
          <w:tab w:val="left" w:pos="567"/>
        </w:tabs>
        <w:spacing w:line="276" w:lineRule="auto"/>
        <w:ind w:right="28"/>
        <w:jc w:val="both"/>
        <w:rPr>
          <w:rFonts w:ascii="Arial" w:hAnsi="Arial" w:cs="Arial"/>
          <w:b/>
        </w:rPr>
      </w:pPr>
    </w:p>
    <w:p w14:paraId="0D38BD90" w14:textId="77777777" w:rsidR="00A96867" w:rsidRPr="00737C25" w:rsidRDefault="00A96867" w:rsidP="00737C25">
      <w:pPr>
        <w:tabs>
          <w:tab w:val="left" w:pos="3270"/>
        </w:tabs>
        <w:overflowPunct w:val="0"/>
        <w:autoSpaceDE w:val="0"/>
        <w:autoSpaceDN w:val="0"/>
        <w:adjustRightInd w:val="0"/>
        <w:spacing w:line="276" w:lineRule="auto"/>
        <w:jc w:val="both"/>
        <w:rPr>
          <w:rFonts w:ascii="Arial" w:hAnsi="Arial" w:cs="Arial"/>
          <w:b/>
        </w:rPr>
      </w:pPr>
      <w:r w:rsidRPr="00737C25">
        <w:rPr>
          <w:rFonts w:ascii="Arial" w:hAnsi="Arial" w:cs="Arial"/>
          <w:b/>
        </w:rPr>
        <w:t>ZAMAWIAJĄCY</w:t>
      </w:r>
    </w:p>
    <w:p w14:paraId="54CCECD1" w14:textId="77777777" w:rsidR="00A96867" w:rsidRPr="00737C25" w:rsidRDefault="00A96867" w:rsidP="00737C25">
      <w:pPr>
        <w:tabs>
          <w:tab w:val="left" w:pos="3270"/>
        </w:tabs>
        <w:overflowPunct w:val="0"/>
        <w:autoSpaceDE w:val="0"/>
        <w:autoSpaceDN w:val="0"/>
        <w:adjustRightInd w:val="0"/>
        <w:spacing w:line="276" w:lineRule="auto"/>
        <w:jc w:val="both"/>
        <w:rPr>
          <w:rFonts w:ascii="Arial" w:hAnsi="Arial" w:cs="Arial"/>
          <w:b/>
        </w:rPr>
      </w:pPr>
    </w:p>
    <w:p w14:paraId="1D069366" w14:textId="77777777" w:rsidR="00A95C23" w:rsidRDefault="00A95C23" w:rsidP="00A95C23">
      <w:pPr>
        <w:rPr>
          <w:rFonts w:ascii="Arial" w:hAnsi="Arial" w:cs="Arial"/>
          <w:b/>
          <w:sz w:val="24"/>
          <w:szCs w:val="24"/>
        </w:rPr>
      </w:pPr>
      <w:r>
        <w:rPr>
          <w:rFonts w:ascii="Arial" w:hAnsi="Arial" w:cs="Arial"/>
          <w:b/>
          <w:sz w:val="24"/>
          <w:szCs w:val="24"/>
        </w:rPr>
        <w:t>Miejski Dom Kultury w Czechowicach-Dziedzicach</w:t>
      </w:r>
    </w:p>
    <w:p w14:paraId="205172E5" w14:textId="77777777" w:rsidR="00A95C23" w:rsidRDefault="00A95C23" w:rsidP="00A95C23">
      <w:pPr>
        <w:rPr>
          <w:rFonts w:ascii="Arial" w:hAnsi="Arial" w:cs="Arial"/>
          <w:b/>
          <w:sz w:val="24"/>
          <w:szCs w:val="24"/>
        </w:rPr>
      </w:pPr>
      <w:r>
        <w:rPr>
          <w:rFonts w:ascii="Arial" w:hAnsi="Arial" w:cs="Arial"/>
          <w:b/>
          <w:sz w:val="24"/>
          <w:szCs w:val="24"/>
        </w:rPr>
        <w:t xml:space="preserve">ul. Niepodległości 42 </w:t>
      </w:r>
    </w:p>
    <w:p w14:paraId="6FB16F90" w14:textId="77777777" w:rsidR="00A95C23" w:rsidRDefault="00A95C23" w:rsidP="00A95C23">
      <w:pPr>
        <w:rPr>
          <w:rFonts w:ascii="Arial" w:hAnsi="Arial" w:cs="Arial"/>
          <w:b/>
          <w:sz w:val="24"/>
          <w:szCs w:val="24"/>
        </w:rPr>
      </w:pPr>
      <w:r>
        <w:rPr>
          <w:rFonts w:ascii="Arial" w:hAnsi="Arial" w:cs="Arial"/>
          <w:b/>
          <w:sz w:val="24"/>
          <w:szCs w:val="24"/>
        </w:rPr>
        <w:t xml:space="preserve">43-502 Czechowice-Dziedzice </w:t>
      </w:r>
    </w:p>
    <w:p w14:paraId="0511E63F" w14:textId="77777777" w:rsidR="00A95C23" w:rsidRDefault="00A95C23" w:rsidP="00A95C23">
      <w:pPr>
        <w:rPr>
          <w:rFonts w:ascii="Arial" w:hAnsi="Arial" w:cs="Arial"/>
          <w:b/>
          <w:sz w:val="24"/>
          <w:szCs w:val="24"/>
        </w:rPr>
      </w:pPr>
      <w:r>
        <w:rPr>
          <w:rFonts w:ascii="Arial" w:hAnsi="Arial" w:cs="Arial"/>
          <w:b/>
          <w:sz w:val="24"/>
          <w:szCs w:val="24"/>
        </w:rPr>
        <w:t>tel. 32-215-32-85</w:t>
      </w:r>
    </w:p>
    <w:p w14:paraId="1ABAA6FA" w14:textId="77777777" w:rsidR="00A95C23" w:rsidRDefault="00A95C23" w:rsidP="00A95C23">
      <w:pPr>
        <w:rPr>
          <w:rStyle w:val="Hipercze"/>
          <w:color w:val="auto"/>
          <w:u w:val="none"/>
        </w:rPr>
      </w:pPr>
      <w:r>
        <w:rPr>
          <w:rFonts w:ascii="Arial" w:hAnsi="Arial" w:cs="Arial"/>
          <w:b/>
          <w:sz w:val="24"/>
          <w:szCs w:val="24"/>
        </w:rPr>
        <w:t xml:space="preserve">strona internetowa Zamawiającego: </w:t>
      </w:r>
      <w:hyperlink r:id="rId9" w:history="1">
        <w:hyperlink r:id="rId10" w:history="1">
          <w:r>
            <w:rPr>
              <w:rStyle w:val="Hipercze"/>
              <w:rFonts w:ascii="Arial" w:hAnsi="Arial" w:cs="Arial"/>
              <w:b/>
              <w:sz w:val="24"/>
              <w:szCs w:val="24"/>
            </w:rPr>
            <w:t>www.mdk.czechowice-dziedzice.pl</w:t>
          </w:r>
        </w:hyperlink>
        <w:r>
          <w:rPr>
            <w:rStyle w:val="Hipercze"/>
            <w:rFonts w:ascii="Arial" w:hAnsi="Arial" w:cs="Arial"/>
            <w:b/>
            <w:sz w:val="24"/>
            <w:szCs w:val="24"/>
          </w:rPr>
          <w:t xml:space="preserve">  </w:t>
        </w:r>
      </w:hyperlink>
    </w:p>
    <w:p w14:paraId="05A47F1E" w14:textId="77777777" w:rsidR="00A95C23" w:rsidRDefault="00A95C23" w:rsidP="00A95C23">
      <w:r>
        <w:rPr>
          <w:rFonts w:ascii="Arial" w:hAnsi="Arial" w:cs="Arial"/>
          <w:b/>
          <w:sz w:val="24"/>
          <w:szCs w:val="24"/>
        </w:rPr>
        <w:t xml:space="preserve">e-mail : </w:t>
      </w:r>
      <w:hyperlink r:id="rId11" w:history="1">
        <w:r>
          <w:rPr>
            <w:rStyle w:val="Hipercze"/>
            <w:rFonts w:ascii="Arial" w:hAnsi="Arial" w:cs="Arial"/>
            <w:b/>
            <w:sz w:val="24"/>
            <w:szCs w:val="24"/>
          </w:rPr>
          <w:t>mdk@mdk.czechowice-dziedzice.pl</w:t>
        </w:r>
      </w:hyperlink>
      <w:r>
        <w:rPr>
          <w:rFonts w:ascii="Arial" w:hAnsi="Arial" w:cs="Arial"/>
          <w:b/>
          <w:sz w:val="24"/>
          <w:szCs w:val="24"/>
        </w:rPr>
        <w:t xml:space="preserve"> </w:t>
      </w:r>
    </w:p>
    <w:p w14:paraId="12AD6184" w14:textId="77777777" w:rsidR="00A95C23" w:rsidRDefault="00A95C23" w:rsidP="00A95C23">
      <w:pPr>
        <w:rPr>
          <w:rFonts w:ascii="Arial" w:hAnsi="Arial" w:cs="Arial"/>
          <w:b/>
          <w:sz w:val="24"/>
          <w:szCs w:val="24"/>
        </w:rPr>
      </w:pPr>
      <w:r>
        <w:rPr>
          <w:rFonts w:ascii="Arial" w:hAnsi="Arial" w:cs="Arial"/>
          <w:b/>
          <w:sz w:val="24"/>
          <w:szCs w:val="24"/>
        </w:rPr>
        <w:t>Regon 000286864</w:t>
      </w:r>
    </w:p>
    <w:p w14:paraId="2082C099" w14:textId="77777777" w:rsidR="00A95C23" w:rsidRDefault="00A95C23" w:rsidP="00A95C23">
      <w:pPr>
        <w:rPr>
          <w:rFonts w:ascii="Arial" w:hAnsi="Arial" w:cs="Arial"/>
          <w:b/>
          <w:sz w:val="24"/>
          <w:szCs w:val="24"/>
        </w:rPr>
      </w:pPr>
      <w:r>
        <w:rPr>
          <w:rFonts w:ascii="Arial" w:hAnsi="Arial" w:cs="Arial"/>
          <w:b/>
          <w:sz w:val="24"/>
          <w:szCs w:val="24"/>
        </w:rPr>
        <w:t>NIP 652-00-12-432</w:t>
      </w:r>
    </w:p>
    <w:p w14:paraId="53237789" w14:textId="77777777" w:rsidR="00A95C23" w:rsidRDefault="00A95C23" w:rsidP="00A95C23">
      <w:pPr>
        <w:rPr>
          <w:rFonts w:ascii="Arial" w:hAnsi="Arial" w:cs="Arial"/>
          <w:b/>
          <w:sz w:val="24"/>
          <w:szCs w:val="24"/>
        </w:rPr>
      </w:pPr>
      <w:r>
        <w:rPr>
          <w:rFonts w:ascii="Arial" w:hAnsi="Arial" w:cs="Arial"/>
          <w:b/>
          <w:sz w:val="24"/>
          <w:szCs w:val="24"/>
        </w:rPr>
        <w:t>Godziny pracy: 7.30 –15.30</w:t>
      </w:r>
    </w:p>
    <w:p w14:paraId="5F117BB1" w14:textId="77777777" w:rsidR="00A96867" w:rsidRPr="00737C25" w:rsidRDefault="00A96867" w:rsidP="00737C25">
      <w:pPr>
        <w:overflowPunct w:val="0"/>
        <w:autoSpaceDE w:val="0"/>
        <w:autoSpaceDN w:val="0"/>
        <w:adjustRightInd w:val="0"/>
        <w:spacing w:line="276" w:lineRule="auto"/>
        <w:jc w:val="both"/>
        <w:rPr>
          <w:rFonts w:ascii="Arial" w:hAnsi="Arial" w:cs="Arial"/>
        </w:rPr>
      </w:pPr>
    </w:p>
    <w:p w14:paraId="3CC319A1" w14:textId="50FC9370" w:rsidR="00A96867" w:rsidRDefault="00A96867" w:rsidP="00737C25">
      <w:pPr>
        <w:overflowPunct w:val="0"/>
        <w:autoSpaceDE w:val="0"/>
        <w:autoSpaceDN w:val="0"/>
        <w:adjustRightInd w:val="0"/>
        <w:spacing w:line="276" w:lineRule="auto"/>
        <w:jc w:val="both"/>
        <w:rPr>
          <w:rFonts w:ascii="Arial" w:hAnsi="Arial" w:cs="Arial"/>
          <w:b/>
          <w:bCs/>
        </w:rPr>
      </w:pPr>
      <w:r w:rsidRPr="00737C25">
        <w:rPr>
          <w:rFonts w:ascii="Arial" w:hAnsi="Arial" w:cs="Arial"/>
        </w:rPr>
        <w:t xml:space="preserve">Adres poczty elektronicznej: </w:t>
      </w:r>
      <w:hyperlink r:id="rId12" w:history="1">
        <w:r w:rsidR="00A95C23" w:rsidRPr="008E7E8E">
          <w:rPr>
            <w:rStyle w:val="Hipercze"/>
            <w:rFonts w:ascii="Arial" w:hAnsi="Arial" w:cs="Arial"/>
            <w:b/>
            <w:bCs/>
          </w:rPr>
          <w:t>mdk@mdk.czechowice-dziedzice.pl</w:t>
        </w:r>
      </w:hyperlink>
    </w:p>
    <w:p w14:paraId="23BB17A5" w14:textId="77777777" w:rsidR="00A96867" w:rsidRPr="00737C25" w:rsidRDefault="00A96867" w:rsidP="00737C25">
      <w:pPr>
        <w:overflowPunct w:val="0"/>
        <w:autoSpaceDE w:val="0"/>
        <w:autoSpaceDN w:val="0"/>
        <w:adjustRightInd w:val="0"/>
        <w:spacing w:line="276" w:lineRule="auto"/>
        <w:jc w:val="both"/>
        <w:rPr>
          <w:rFonts w:ascii="Arial" w:hAnsi="Arial" w:cs="Arial"/>
        </w:rPr>
      </w:pPr>
      <w:r w:rsidRPr="00737C25">
        <w:rPr>
          <w:rFonts w:ascii="Arial" w:hAnsi="Arial" w:cs="Arial"/>
        </w:rPr>
        <w:t>Adres strony internetowej prowadzonego postępowania:</w:t>
      </w:r>
    </w:p>
    <w:p w14:paraId="5B86ECD5" w14:textId="2991B6C3" w:rsidR="00353671" w:rsidRPr="00DA248F" w:rsidRDefault="00D93F96" w:rsidP="00737C25">
      <w:pPr>
        <w:overflowPunct w:val="0"/>
        <w:autoSpaceDE w:val="0"/>
        <w:autoSpaceDN w:val="0"/>
        <w:adjustRightInd w:val="0"/>
        <w:spacing w:line="276" w:lineRule="auto"/>
        <w:jc w:val="both"/>
        <w:rPr>
          <w:rFonts w:ascii="Arial" w:hAnsi="Arial" w:cs="Arial"/>
          <w:b/>
          <w:bCs/>
          <w:lang w:val="en-US"/>
        </w:rPr>
      </w:pPr>
      <w:hyperlink r:id="rId13" w:history="1">
        <w:r w:rsidR="00522EAA" w:rsidRPr="00037875">
          <w:rPr>
            <w:rStyle w:val="Hipercze"/>
            <w:rFonts w:ascii="Arial" w:hAnsi="Arial" w:cs="Arial"/>
            <w:b/>
            <w:lang w:val="en-US"/>
          </w:rPr>
          <w:t>https://mdk.czechowice-dziedzice.pl</w:t>
        </w:r>
      </w:hyperlink>
      <w:r w:rsidR="00522EAA">
        <w:rPr>
          <w:rFonts w:ascii="Arial" w:hAnsi="Arial" w:cs="Arial"/>
          <w:b/>
          <w:lang w:val="en-US"/>
        </w:rPr>
        <w:t xml:space="preserve"> </w:t>
      </w:r>
      <w:proofErr w:type="spellStart"/>
      <w:r w:rsidR="00522EAA">
        <w:rPr>
          <w:rFonts w:ascii="Arial" w:hAnsi="Arial" w:cs="Arial"/>
          <w:b/>
          <w:lang w:val="en-US"/>
        </w:rPr>
        <w:t>oraz</w:t>
      </w:r>
      <w:proofErr w:type="spellEnd"/>
      <w:r w:rsidR="00522EAA">
        <w:rPr>
          <w:rFonts w:ascii="Arial" w:hAnsi="Arial" w:cs="Arial"/>
          <w:b/>
          <w:lang w:val="en-US"/>
        </w:rPr>
        <w:t xml:space="preserve"> </w:t>
      </w:r>
      <w:hyperlink r:id="rId14" w:history="1">
        <w:r w:rsidR="00522EAA" w:rsidRPr="00DA248F">
          <w:rPr>
            <w:rStyle w:val="Hipercze"/>
            <w:rFonts w:ascii="Arial" w:hAnsi="Arial" w:cs="Arial"/>
            <w:b/>
            <w:bCs/>
          </w:rPr>
          <w:t>https://josephine.proebiz.com</w:t>
        </w:r>
      </w:hyperlink>
    </w:p>
    <w:p w14:paraId="52D64DD0" w14:textId="77777777" w:rsidR="00162AFD" w:rsidRPr="00737C25" w:rsidRDefault="00162AFD" w:rsidP="00737C25">
      <w:pPr>
        <w:overflowPunct w:val="0"/>
        <w:autoSpaceDE w:val="0"/>
        <w:autoSpaceDN w:val="0"/>
        <w:adjustRightInd w:val="0"/>
        <w:spacing w:line="276" w:lineRule="auto"/>
        <w:jc w:val="both"/>
        <w:rPr>
          <w:rFonts w:ascii="Arial" w:hAnsi="Arial" w:cs="Arial"/>
          <w:b/>
        </w:rPr>
      </w:pPr>
    </w:p>
    <w:p w14:paraId="19785977" w14:textId="4651850A" w:rsidR="000C788C" w:rsidRPr="00737C25" w:rsidRDefault="005A2127" w:rsidP="00737C25">
      <w:pPr>
        <w:spacing w:line="276" w:lineRule="auto"/>
        <w:ind w:right="28"/>
        <w:jc w:val="both"/>
        <w:rPr>
          <w:rFonts w:ascii="Arial" w:hAnsi="Arial" w:cs="Arial"/>
        </w:rPr>
      </w:pPr>
      <w:r w:rsidRPr="005A2127">
        <w:rPr>
          <w:rFonts w:ascii="Arial" w:hAnsi="Arial" w:cs="Arial"/>
        </w:rPr>
        <w:t xml:space="preserve">Adres strony internetowej </w:t>
      </w:r>
      <w:r w:rsidR="000C788C" w:rsidRPr="00737C25">
        <w:rPr>
          <w:rFonts w:ascii="Arial" w:hAnsi="Arial" w:cs="Arial"/>
        </w:rPr>
        <w:t>prowadzonego postępowania oraz na której będą zamieszczane zmiany i wyjaśnienia treści SWZ oraz inne dokumenty zamówienia bezpośrednio związane z postępowaniem:</w:t>
      </w:r>
    </w:p>
    <w:p w14:paraId="18212A5E" w14:textId="5485E96E" w:rsidR="006E38CD" w:rsidRPr="002D46A5" w:rsidRDefault="00D93F96" w:rsidP="00737C25">
      <w:pPr>
        <w:spacing w:line="276" w:lineRule="auto"/>
        <w:ind w:right="28"/>
        <w:jc w:val="both"/>
        <w:rPr>
          <w:rFonts w:ascii="Arial" w:hAnsi="Arial" w:cs="Arial"/>
          <w:b/>
          <w:lang w:val="en-US"/>
        </w:rPr>
      </w:pPr>
      <w:hyperlink r:id="rId15" w:history="1">
        <w:r w:rsidR="00522EAA" w:rsidRPr="00037875">
          <w:rPr>
            <w:rStyle w:val="Hipercze"/>
            <w:rFonts w:ascii="Arial" w:hAnsi="Arial" w:cs="Arial"/>
            <w:b/>
            <w:lang w:val="en-US"/>
          </w:rPr>
          <w:t>https://www.bip.mdk.czechowice-dziedzice.pl</w:t>
        </w:r>
      </w:hyperlink>
      <w:r w:rsidR="00A11296">
        <w:rPr>
          <w:rFonts w:ascii="Arial" w:hAnsi="Arial" w:cs="Arial"/>
          <w:b/>
          <w:lang w:val="en-US"/>
        </w:rPr>
        <w:t xml:space="preserve"> - </w:t>
      </w:r>
      <w:r w:rsidR="00BF5661" w:rsidRPr="00737C25">
        <w:rPr>
          <w:rStyle w:val="Hipercze"/>
          <w:rFonts w:ascii="Arial" w:hAnsi="Arial" w:cs="Arial"/>
          <w:color w:val="auto"/>
          <w:u w:val="none"/>
        </w:rPr>
        <w:t>zawierają</w:t>
      </w:r>
      <w:r w:rsidR="000C788C" w:rsidRPr="00737C25">
        <w:rPr>
          <w:rStyle w:val="Hipercze"/>
          <w:rFonts w:ascii="Arial" w:hAnsi="Arial" w:cs="Arial"/>
          <w:color w:val="auto"/>
          <w:u w:val="none"/>
        </w:rPr>
        <w:t xml:space="preserve">ca odesłanie na </w:t>
      </w:r>
      <w:r w:rsidR="000C788C" w:rsidRPr="00737C25">
        <w:rPr>
          <w:rStyle w:val="Hipercze"/>
          <w:rFonts w:ascii="Arial" w:hAnsi="Arial" w:cs="Arial"/>
          <w:b/>
          <w:color w:val="auto"/>
          <w:u w:val="none"/>
        </w:rPr>
        <w:t>Platformę przetargową</w:t>
      </w:r>
      <w:r w:rsidR="000C788C" w:rsidRPr="00737C25">
        <w:rPr>
          <w:rStyle w:val="Hipercze"/>
          <w:rFonts w:ascii="Arial" w:hAnsi="Arial" w:cs="Arial"/>
          <w:b/>
          <w:color w:val="auto"/>
          <w:u w:val="none"/>
          <w:lang w:val="en-US"/>
        </w:rPr>
        <w:t xml:space="preserve"> </w:t>
      </w:r>
      <w:r w:rsidR="000C788C" w:rsidRPr="00737C25">
        <w:rPr>
          <w:rStyle w:val="Hipercze"/>
          <w:rFonts w:ascii="Arial" w:hAnsi="Arial" w:cs="Arial"/>
          <w:color w:val="auto"/>
          <w:u w:val="none"/>
          <w:lang w:val="en-US"/>
        </w:rPr>
        <w:t xml:space="preserve">pod </w:t>
      </w:r>
      <w:r w:rsidR="000C788C" w:rsidRPr="00737C25">
        <w:rPr>
          <w:rStyle w:val="Hipercze"/>
          <w:rFonts w:ascii="Arial" w:hAnsi="Arial" w:cs="Arial"/>
          <w:color w:val="auto"/>
          <w:u w:val="none"/>
        </w:rPr>
        <w:t>adresem</w:t>
      </w:r>
      <w:r w:rsidR="000C788C" w:rsidRPr="00737C25">
        <w:rPr>
          <w:rStyle w:val="Hipercze"/>
          <w:rFonts w:ascii="Arial" w:hAnsi="Arial" w:cs="Arial"/>
          <w:b/>
          <w:color w:val="auto"/>
          <w:u w:val="none"/>
          <w:lang w:val="en-US"/>
        </w:rPr>
        <w:t>:</w:t>
      </w:r>
      <w:r w:rsidR="002D46A5">
        <w:rPr>
          <w:rStyle w:val="Hipercze"/>
          <w:rFonts w:ascii="Arial" w:hAnsi="Arial" w:cs="Arial"/>
          <w:b/>
          <w:color w:val="auto"/>
          <w:u w:val="none"/>
          <w:lang w:val="en-US"/>
        </w:rPr>
        <w:t xml:space="preserve"> </w:t>
      </w:r>
      <w:hyperlink r:id="rId16" w:history="1">
        <w:r w:rsidR="002D46A5" w:rsidRPr="00867107">
          <w:rPr>
            <w:rStyle w:val="Hipercze"/>
            <w:rFonts w:ascii="Arial" w:hAnsi="Arial" w:cs="Arial"/>
            <w:b/>
            <w:bCs/>
          </w:rPr>
          <w:t>https://josephine.proebiz.com</w:t>
        </w:r>
      </w:hyperlink>
    </w:p>
    <w:p w14:paraId="1756EC03" w14:textId="77777777" w:rsidR="00F57082" w:rsidRPr="00737C25" w:rsidRDefault="00F57082" w:rsidP="00737C25">
      <w:pPr>
        <w:spacing w:line="276" w:lineRule="auto"/>
        <w:ind w:right="28"/>
        <w:jc w:val="both"/>
        <w:rPr>
          <w:rFonts w:ascii="Arial" w:hAnsi="Arial" w:cs="Arial"/>
        </w:rPr>
      </w:pPr>
    </w:p>
    <w:p w14:paraId="7CA8E3E9" w14:textId="77777777" w:rsidR="00B4667B" w:rsidRPr="00737C25" w:rsidRDefault="00B4667B" w:rsidP="00737C25">
      <w:pPr>
        <w:shd w:val="clear" w:color="auto" w:fill="D9D9D9" w:themeFill="background1" w:themeFillShade="D9"/>
        <w:tabs>
          <w:tab w:val="left" w:pos="1701"/>
        </w:tabs>
        <w:spacing w:line="276" w:lineRule="auto"/>
        <w:ind w:right="28"/>
        <w:jc w:val="center"/>
        <w:rPr>
          <w:rFonts w:ascii="Arial" w:hAnsi="Arial" w:cs="Arial"/>
          <w:b/>
        </w:rPr>
      </w:pPr>
      <w:r w:rsidRPr="00737C25">
        <w:rPr>
          <w:rFonts w:ascii="Arial" w:hAnsi="Arial" w:cs="Arial"/>
          <w:b/>
        </w:rPr>
        <w:t>ROZDZIAŁ II</w:t>
      </w:r>
    </w:p>
    <w:p w14:paraId="763C6404" w14:textId="77777777" w:rsidR="005064DB" w:rsidRPr="00737C25" w:rsidRDefault="005064DB" w:rsidP="00737C25">
      <w:pPr>
        <w:shd w:val="clear" w:color="auto" w:fill="D9D9D9" w:themeFill="background1" w:themeFillShade="D9"/>
        <w:tabs>
          <w:tab w:val="left" w:pos="1701"/>
        </w:tabs>
        <w:spacing w:line="276" w:lineRule="auto"/>
        <w:ind w:right="28"/>
        <w:jc w:val="center"/>
        <w:rPr>
          <w:rFonts w:ascii="Arial" w:hAnsi="Arial" w:cs="Arial"/>
          <w:b/>
        </w:rPr>
      </w:pPr>
      <w:r w:rsidRPr="00737C25">
        <w:rPr>
          <w:rFonts w:ascii="Arial" w:hAnsi="Arial" w:cs="Arial"/>
          <w:b/>
        </w:rPr>
        <w:t>TRYB U</w:t>
      </w:r>
      <w:r w:rsidR="00E0767A" w:rsidRPr="00737C25">
        <w:rPr>
          <w:rFonts w:ascii="Arial" w:hAnsi="Arial" w:cs="Arial"/>
          <w:b/>
        </w:rPr>
        <w:t>DZIELENIA ZAMÓWIENIA</w:t>
      </w:r>
    </w:p>
    <w:p w14:paraId="05D5EFC2" w14:textId="77777777" w:rsidR="00E0767A" w:rsidRPr="00737C25" w:rsidRDefault="00E0767A" w:rsidP="00737C25">
      <w:pPr>
        <w:spacing w:line="276" w:lineRule="auto"/>
        <w:ind w:left="426" w:right="28" w:hanging="426"/>
        <w:jc w:val="both"/>
        <w:rPr>
          <w:rFonts w:ascii="Arial" w:hAnsi="Arial" w:cs="Arial"/>
        </w:rPr>
      </w:pPr>
    </w:p>
    <w:p w14:paraId="7B5B9427" w14:textId="0FD76091" w:rsidR="005064DB" w:rsidRPr="00737C25" w:rsidRDefault="005064DB" w:rsidP="00765C1E">
      <w:pPr>
        <w:pStyle w:val="Akapitzlist"/>
        <w:numPr>
          <w:ilvl w:val="0"/>
          <w:numId w:val="46"/>
        </w:numPr>
        <w:spacing w:line="276" w:lineRule="auto"/>
        <w:ind w:left="426" w:right="28" w:hanging="426"/>
        <w:jc w:val="both"/>
        <w:rPr>
          <w:rFonts w:ascii="Arial" w:hAnsi="Arial" w:cs="Arial"/>
        </w:rPr>
      </w:pPr>
      <w:r w:rsidRPr="00737C25">
        <w:rPr>
          <w:rFonts w:ascii="Arial" w:hAnsi="Arial" w:cs="Arial"/>
        </w:rPr>
        <w:t xml:space="preserve">Postępowanie prowadzone jest w </w:t>
      </w:r>
      <w:r w:rsidRPr="00737C25">
        <w:rPr>
          <w:rFonts w:ascii="Arial" w:hAnsi="Arial" w:cs="Arial"/>
          <w:b/>
        </w:rPr>
        <w:t>trybie</w:t>
      </w:r>
      <w:r w:rsidRPr="00737C25">
        <w:rPr>
          <w:rFonts w:ascii="Arial" w:hAnsi="Arial" w:cs="Arial"/>
        </w:rPr>
        <w:t xml:space="preserve"> </w:t>
      </w:r>
      <w:r w:rsidR="00E0767A" w:rsidRPr="00737C25">
        <w:rPr>
          <w:rFonts w:ascii="Arial" w:hAnsi="Arial" w:cs="Arial"/>
          <w:b/>
        </w:rPr>
        <w:t>podstawowym,</w:t>
      </w:r>
      <w:r w:rsidR="00E0767A" w:rsidRPr="00737C25">
        <w:rPr>
          <w:rFonts w:ascii="Arial" w:hAnsi="Arial" w:cs="Arial"/>
        </w:rPr>
        <w:t xml:space="preserve"> zgodnie z</w:t>
      </w:r>
      <w:r w:rsidR="00AE502B" w:rsidRPr="00737C25">
        <w:rPr>
          <w:rFonts w:ascii="Arial" w:hAnsi="Arial" w:cs="Arial"/>
        </w:rPr>
        <w:t xml:space="preserve"> </w:t>
      </w:r>
      <w:r w:rsidR="009B1498">
        <w:rPr>
          <w:rFonts w:ascii="Arial" w:hAnsi="Arial" w:cs="Arial"/>
        </w:rPr>
        <w:t>U</w:t>
      </w:r>
      <w:r w:rsidR="00AE502B" w:rsidRPr="00737C25">
        <w:rPr>
          <w:rFonts w:ascii="Arial" w:hAnsi="Arial" w:cs="Arial"/>
        </w:rPr>
        <w:t>stawą z dnia 11 września 2019 </w:t>
      </w:r>
      <w:r w:rsidRPr="00737C25">
        <w:rPr>
          <w:rFonts w:ascii="Arial" w:hAnsi="Arial" w:cs="Arial"/>
        </w:rPr>
        <w:t>r. Prawo zamówi</w:t>
      </w:r>
      <w:r w:rsidR="00E0767A" w:rsidRPr="00737C25">
        <w:rPr>
          <w:rFonts w:ascii="Arial" w:hAnsi="Arial" w:cs="Arial"/>
        </w:rPr>
        <w:t>eń publicznych (</w:t>
      </w:r>
      <w:r w:rsidR="00DA248F">
        <w:rPr>
          <w:rFonts w:ascii="Arial" w:hAnsi="Arial" w:cs="Arial"/>
        </w:rPr>
        <w:t xml:space="preserve"> </w:t>
      </w:r>
      <w:proofErr w:type="spellStart"/>
      <w:r w:rsidR="00D10245">
        <w:rPr>
          <w:rFonts w:ascii="Arial" w:hAnsi="Arial" w:cs="Arial"/>
        </w:rPr>
        <w:t>t.j</w:t>
      </w:r>
      <w:proofErr w:type="spellEnd"/>
      <w:r w:rsidR="00D10245">
        <w:rPr>
          <w:rFonts w:ascii="Arial" w:hAnsi="Arial" w:cs="Arial"/>
        </w:rPr>
        <w:t xml:space="preserve">. </w:t>
      </w:r>
      <w:r w:rsidRPr="00737C25">
        <w:rPr>
          <w:rFonts w:ascii="Arial" w:hAnsi="Arial" w:cs="Arial"/>
        </w:rPr>
        <w:t>Dz. U. z 20</w:t>
      </w:r>
      <w:r w:rsidR="00D10245">
        <w:rPr>
          <w:rFonts w:ascii="Arial" w:hAnsi="Arial" w:cs="Arial"/>
        </w:rPr>
        <w:t>21</w:t>
      </w:r>
      <w:r w:rsidR="00E0767A" w:rsidRPr="00737C25">
        <w:rPr>
          <w:rFonts w:ascii="Arial" w:hAnsi="Arial" w:cs="Arial"/>
        </w:rPr>
        <w:t xml:space="preserve"> </w:t>
      </w:r>
      <w:r w:rsidRPr="00737C25">
        <w:rPr>
          <w:rFonts w:ascii="Arial" w:hAnsi="Arial" w:cs="Arial"/>
        </w:rPr>
        <w:t xml:space="preserve">r. poz. </w:t>
      </w:r>
      <w:r w:rsidR="00D10245">
        <w:rPr>
          <w:rFonts w:ascii="Arial" w:hAnsi="Arial" w:cs="Arial"/>
        </w:rPr>
        <w:t>1129</w:t>
      </w:r>
      <w:r w:rsidR="00DA248F">
        <w:rPr>
          <w:rFonts w:ascii="Arial" w:hAnsi="Arial" w:cs="Arial"/>
        </w:rPr>
        <w:t xml:space="preserve"> ze zm. </w:t>
      </w:r>
      <w:r w:rsidR="00E0767A" w:rsidRPr="00737C25">
        <w:rPr>
          <w:rFonts w:ascii="Arial" w:hAnsi="Arial" w:cs="Arial"/>
        </w:rPr>
        <w:t xml:space="preserve">) zwaną </w:t>
      </w:r>
      <w:r w:rsidR="00B4667B" w:rsidRPr="00737C25">
        <w:rPr>
          <w:rFonts w:ascii="Arial" w:hAnsi="Arial" w:cs="Arial"/>
        </w:rPr>
        <w:t xml:space="preserve">w dalszej części </w:t>
      </w:r>
      <w:r w:rsidR="009B1498">
        <w:rPr>
          <w:rFonts w:ascii="Arial" w:hAnsi="Arial" w:cs="Arial"/>
        </w:rPr>
        <w:t>U</w:t>
      </w:r>
      <w:r w:rsidR="00B4667B" w:rsidRPr="00737C25">
        <w:rPr>
          <w:rFonts w:ascii="Arial" w:hAnsi="Arial" w:cs="Arial"/>
        </w:rPr>
        <w:t>stawą</w:t>
      </w:r>
      <w:r w:rsidRPr="00737C25">
        <w:rPr>
          <w:rFonts w:ascii="Arial" w:hAnsi="Arial" w:cs="Arial"/>
        </w:rPr>
        <w:t>. W sprawach nieureg</w:t>
      </w:r>
      <w:r w:rsidR="00E0767A" w:rsidRPr="00737C25">
        <w:rPr>
          <w:rFonts w:ascii="Arial" w:hAnsi="Arial" w:cs="Arial"/>
        </w:rPr>
        <w:t>ulowanych zapisami niniejszej S</w:t>
      </w:r>
      <w:r w:rsidRPr="00737C25">
        <w:rPr>
          <w:rFonts w:ascii="Arial" w:hAnsi="Arial" w:cs="Arial"/>
        </w:rPr>
        <w:t>WZ, stosuje się przepisy</w:t>
      </w:r>
      <w:r w:rsidR="002E63FB" w:rsidRPr="00737C25">
        <w:rPr>
          <w:rFonts w:ascii="Arial" w:hAnsi="Arial" w:cs="Arial"/>
        </w:rPr>
        <w:t xml:space="preserve"> wspomnianej </w:t>
      </w:r>
      <w:r w:rsidR="009B1498">
        <w:rPr>
          <w:rFonts w:ascii="Arial" w:hAnsi="Arial" w:cs="Arial"/>
        </w:rPr>
        <w:t>U</w:t>
      </w:r>
      <w:r w:rsidR="002E63FB" w:rsidRPr="00737C25">
        <w:rPr>
          <w:rFonts w:ascii="Arial" w:hAnsi="Arial" w:cs="Arial"/>
        </w:rPr>
        <w:t>stawy</w:t>
      </w:r>
      <w:r w:rsidR="003B21A1" w:rsidRPr="00737C25">
        <w:rPr>
          <w:rFonts w:ascii="Arial" w:hAnsi="Arial" w:cs="Arial"/>
        </w:rPr>
        <w:t xml:space="preserve"> wraz z aktami wykonawczymi do tej ustawy.</w:t>
      </w:r>
    </w:p>
    <w:p w14:paraId="034FA298" w14:textId="77777777" w:rsidR="001D6557" w:rsidRPr="00737C25" w:rsidRDefault="001D6557" w:rsidP="00737C25">
      <w:pPr>
        <w:pStyle w:val="Akapitzlist"/>
        <w:spacing w:line="276" w:lineRule="auto"/>
        <w:ind w:left="426" w:right="28"/>
        <w:jc w:val="both"/>
        <w:rPr>
          <w:rFonts w:ascii="Arial" w:hAnsi="Arial" w:cs="Arial"/>
        </w:rPr>
      </w:pPr>
    </w:p>
    <w:p w14:paraId="211D4F9A" w14:textId="77777777" w:rsidR="00A516EF" w:rsidRPr="00737C25" w:rsidRDefault="00A516EF" w:rsidP="00765C1E">
      <w:pPr>
        <w:pStyle w:val="Akapitzlist"/>
        <w:numPr>
          <w:ilvl w:val="0"/>
          <w:numId w:val="46"/>
        </w:numPr>
        <w:spacing w:line="276" w:lineRule="auto"/>
        <w:ind w:left="426" w:right="28" w:hanging="426"/>
        <w:jc w:val="both"/>
        <w:rPr>
          <w:rFonts w:ascii="Arial" w:hAnsi="Arial" w:cs="Arial"/>
        </w:rPr>
      </w:pPr>
      <w:r w:rsidRPr="00737C25">
        <w:rPr>
          <w:rFonts w:ascii="Arial" w:hAnsi="Arial" w:cs="Arial"/>
        </w:rPr>
        <w:t xml:space="preserve">Zamawiający </w:t>
      </w:r>
      <w:r w:rsidR="00A96867" w:rsidRPr="00737C25">
        <w:rPr>
          <w:rFonts w:ascii="Arial" w:hAnsi="Arial" w:cs="Arial"/>
        </w:rPr>
        <w:t>nie przewiduje możliwości</w:t>
      </w:r>
      <w:r w:rsidRPr="00737C25">
        <w:rPr>
          <w:rFonts w:ascii="Arial" w:hAnsi="Arial" w:cs="Arial"/>
        </w:rPr>
        <w:t xml:space="preserve"> prowadzenia negocjacji w celu ulepszenia treści ofert, które podlegają ocenie w ramach kryteriów oceny ofert</w:t>
      </w:r>
      <w:r w:rsidR="00A96867" w:rsidRPr="00737C25">
        <w:rPr>
          <w:rFonts w:ascii="Arial" w:hAnsi="Arial" w:cs="Arial"/>
        </w:rPr>
        <w:t>.</w:t>
      </w:r>
    </w:p>
    <w:p w14:paraId="7C838B21" w14:textId="77777777" w:rsidR="001D6557" w:rsidRPr="00737C25" w:rsidRDefault="001D6557" w:rsidP="00737C25">
      <w:pPr>
        <w:pStyle w:val="Akapitzlist"/>
        <w:spacing w:line="276" w:lineRule="auto"/>
        <w:ind w:left="426" w:right="28"/>
        <w:jc w:val="both"/>
        <w:rPr>
          <w:rFonts w:ascii="Arial" w:hAnsi="Arial" w:cs="Arial"/>
        </w:rPr>
      </w:pPr>
    </w:p>
    <w:p w14:paraId="5D7D6D11" w14:textId="2864EE69" w:rsidR="00E0767A" w:rsidRDefault="00E0767A" w:rsidP="00765C1E">
      <w:pPr>
        <w:pStyle w:val="Akapitzlist"/>
        <w:numPr>
          <w:ilvl w:val="0"/>
          <w:numId w:val="46"/>
        </w:numPr>
        <w:spacing w:line="276" w:lineRule="auto"/>
        <w:ind w:left="426" w:right="28" w:hanging="426"/>
        <w:jc w:val="both"/>
        <w:rPr>
          <w:rFonts w:ascii="Arial" w:hAnsi="Arial" w:cs="Arial"/>
        </w:rPr>
      </w:pPr>
      <w:r w:rsidRPr="00737C25">
        <w:rPr>
          <w:rFonts w:ascii="Arial" w:hAnsi="Arial" w:cs="Arial"/>
        </w:rPr>
        <w:t>Postępowanie prowadzone jest dla wartości zamówienia mniejszej niż próg unijny.</w:t>
      </w:r>
    </w:p>
    <w:p w14:paraId="7D2C50CC" w14:textId="77777777" w:rsidR="00AB58AF" w:rsidRPr="00AB58AF" w:rsidRDefault="00AB58AF" w:rsidP="00AB58AF">
      <w:pPr>
        <w:pStyle w:val="Akapitzlist"/>
        <w:rPr>
          <w:rFonts w:ascii="Arial" w:hAnsi="Arial" w:cs="Arial"/>
        </w:rPr>
      </w:pPr>
    </w:p>
    <w:p w14:paraId="5ECDAD32" w14:textId="503BE121" w:rsidR="00C34276" w:rsidRPr="00AB58AF" w:rsidRDefault="00C34276" w:rsidP="00765C1E">
      <w:pPr>
        <w:pStyle w:val="Akapitzlist"/>
        <w:numPr>
          <w:ilvl w:val="0"/>
          <w:numId w:val="46"/>
        </w:numPr>
        <w:spacing w:line="276" w:lineRule="auto"/>
        <w:ind w:left="426" w:right="28" w:hanging="426"/>
        <w:jc w:val="both"/>
        <w:rPr>
          <w:rFonts w:ascii="Arial" w:hAnsi="Arial" w:cs="Arial"/>
        </w:rPr>
      </w:pPr>
      <w:r w:rsidRPr="00AB58AF">
        <w:rPr>
          <w:rFonts w:ascii="Arial" w:eastAsia="Arial" w:hAnsi="Arial" w:cs="Arial"/>
        </w:rPr>
        <w:t>Zgodnie z art. 310</w:t>
      </w:r>
      <w:r w:rsidR="00191BA4">
        <w:rPr>
          <w:rFonts w:ascii="Arial" w:eastAsia="Arial" w:hAnsi="Arial" w:cs="Arial"/>
        </w:rPr>
        <w:t xml:space="preserve"> ust. 1</w:t>
      </w:r>
      <w:r w:rsidRPr="00AB58AF">
        <w:rPr>
          <w:rFonts w:ascii="Arial" w:eastAsia="Arial" w:hAnsi="Arial" w:cs="Arial"/>
        </w:rPr>
        <w:t xml:space="preserve"> </w:t>
      </w:r>
      <w:r w:rsidR="00191BA4">
        <w:rPr>
          <w:rFonts w:ascii="Arial" w:eastAsia="Arial" w:hAnsi="Arial" w:cs="Arial"/>
        </w:rPr>
        <w:t xml:space="preserve">Ustawy </w:t>
      </w:r>
      <w:proofErr w:type="spellStart"/>
      <w:r w:rsidR="00191BA4">
        <w:rPr>
          <w:rFonts w:ascii="Arial" w:eastAsia="Arial" w:hAnsi="Arial" w:cs="Arial"/>
        </w:rPr>
        <w:t>Pzp</w:t>
      </w:r>
      <w:proofErr w:type="spellEnd"/>
      <w:r w:rsidRPr="00AB58AF">
        <w:rPr>
          <w:rFonts w:ascii="Arial" w:eastAsia="Arial" w:hAnsi="Arial" w:cs="Arial"/>
        </w:rPr>
        <w:t xml:space="preserve"> Zamawiający </w:t>
      </w:r>
      <w:r w:rsidR="00191BA4">
        <w:rPr>
          <w:rFonts w:ascii="Arial" w:eastAsia="Arial" w:hAnsi="Arial" w:cs="Arial"/>
        </w:rPr>
        <w:t xml:space="preserve">nie </w:t>
      </w:r>
      <w:r w:rsidRPr="00AB58AF">
        <w:rPr>
          <w:rFonts w:ascii="Arial" w:eastAsia="Arial" w:hAnsi="Arial" w:cs="Arial"/>
        </w:rPr>
        <w:t>przewiduje możliwoś</w:t>
      </w:r>
      <w:r w:rsidR="00C564E5">
        <w:rPr>
          <w:rFonts w:ascii="Arial" w:eastAsia="Arial" w:hAnsi="Arial" w:cs="Arial"/>
        </w:rPr>
        <w:t>ci</w:t>
      </w:r>
      <w:r w:rsidRPr="00AB58AF">
        <w:rPr>
          <w:rFonts w:ascii="Arial" w:eastAsia="Arial" w:hAnsi="Arial" w:cs="Arial"/>
        </w:rPr>
        <w:t xml:space="preserve"> unieważnienia przedmiotowego postępowania, jeżeli środki, które Zamawiający zamierzał przeznaczyć na sfinansowanie całości lub części zamówienia, nie zostały mu przyznane</w:t>
      </w:r>
      <w:r w:rsidR="00AB58AF">
        <w:rPr>
          <w:rFonts w:ascii="Arial" w:eastAsia="Arial" w:hAnsi="Arial" w:cs="Arial"/>
        </w:rPr>
        <w:t>.</w:t>
      </w:r>
    </w:p>
    <w:p w14:paraId="26DE7F1A" w14:textId="77777777" w:rsidR="00AB58AF" w:rsidRPr="00AB58AF" w:rsidRDefault="00AB58AF" w:rsidP="00AB58AF">
      <w:pPr>
        <w:pStyle w:val="Akapitzlist"/>
        <w:rPr>
          <w:rFonts w:ascii="Arial" w:hAnsi="Arial" w:cs="Arial"/>
        </w:rPr>
      </w:pPr>
    </w:p>
    <w:p w14:paraId="09E21768" w14:textId="1BEF766D" w:rsidR="00C34276" w:rsidRPr="00191BA4" w:rsidRDefault="00C34276" w:rsidP="00765C1E">
      <w:pPr>
        <w:pStyle w:val="Akapitzlist"/>
        <w:numPr>
          <w:ilvl w:val="0"/>
          <w:numId w:val="46"/>
        </w:numPr>
        <w:spacing w:line="276" w:lineRule="auto"/>
        <w:ind w:left="426" w:right="28" w:hanging="426"/>
        <w:jc w:val="both"/>
        <w:rPr>
          <w:rFonts w:ascii="Arial" w:hAnsi="Arial" w:cs="Arial"/>
        </w:rPr>
      </w:pPr>
      <w:r w:rsidRPr="00191BA4">
        <w:rPr>
          <w:rFonts w:ascii="Arial" w:eastAsia="Arial" w:hAnsi="Arial" w:cs="Arial"/>
        </w:rPr>
        <w:t xml:space="preserve">Zamawiający nie zastrzega możliwości ubiegania się o udzielenie zamówienia wyłącznie przez Wykonawców, o których mowa w art. 94 </w:t>
      </w:r>
      <w:r w:rsidR="00191BA4" w:rsidRPr="00191BA4">
        <w:rPr>
          <w:rFonts w:ascii="Arial" w:eastAsia="Arial" w:hAnsi="Arial" w:cs="Arial"/>
        </w:rPr>
        <w:t xml:space="preserve">Ustawy </w:t>
      </w:r>
      <w:proofErr w:type="spellStart"/>
      <w:r w:rsidR="00191BA4" w:rsidRPr="00191BA4">
        <w:rPr>
          <w:rFonts w:ascii="Arial" w:eastAsia="Arial" w:hAnsi="Arial" w:cs="Arial"/>
        </w:rPr>
        <w:t>Pzp</w:t>
      </w:r>
      <w:proofErr w:type="spellEnd"/>
      <w:r w:rsidR="009741B4" w:rsidRPr="00191BA4">
        <w:rPr>
          <w:rFonts w:ascii="Arial" w:eastAsia="Arial" w:hAnsi="Arial" w:cs="Arial"/>
        </w:rPr>
        <w:t>.</w:t>
      </w:r>
    </w:p>
    <w:p w14:paraId="5835F2E0" w14:textId="77777777" w:rsidR="009741B4" w:rsidRPr="009741B4" w:rsidRDefault="009741B4" w:rsidP="009741B4">
      <w:pPr>
        <w:pStyle w:val="Akapitzlist"/>
        <w:rPr>
          <w:rFonts w:ascii="Arial" w:hAnsi="Arial" w:cs="Arial"/>
        </w:rPr>
      </w:pPr>
    </w:p>
    <w:p w14:paraId="2FCE1D96" w14:textId="0B5029F2" w:rsidR="007C1573" w:rsidRPr="00666373" w:rsidRDefault="00E26291" w:rsidP="00765C1E">
      <w:pPr>
        <w:pStyle w:val="Akapitzlist"/>
        <w:numPr>
          <w:ilvl w:val="0"/>
          <w:numId w:val="46"/>
        </w:numPr>
        <w:spacing w:line="276" w:lineRule="auto"/>
        <w:ind w:left="426" w:right="28" w:hanging="426"/>
        <w:jc w:val="both"/>
        <w:rPr>
          <w:rFonts w:ascii="Arial" w:hAnsi="Arial" w:cs="Arial"/>
        </w:rPr>
      </w:pPr>
      <w:r w:rsidRPr="00E26291">
        <w:rPr>
          <w:rFonts w:ascii="Arial" w:eastAsia="Arial" w:hAnsi="Arial" w:cs="Arial"/>
        </w:rPr>
        <w:lastRenderedPageBreak/>
        <w:t>Zgodnie z art.</w:t>
      </w:r>
      <w:r w:rsidRPr="00E26291">
        <w:rPr>
          <w:rFonts w:ascii="Arial" w:hAnsi="Arial" w:cs="Arial"/>
        </w:rPr>
        <w:t xml:space="preserve"> 131 ust. 2 Ustawy </w:t>
      </w:r>
      <w:proofErr w:type="spellStart"/>
      <w:r w:rsidRPr="00E26291">
        <w:rPr>
          <w:rFonts w:ascii="Arial" w:hAnsi="Arial" w:cs="Arial"/>
        </w:rPr>
        <w:t>Pzp</w:t>
      </w:r>
      <w:proofErr w:type="spellEnd"/>
      <w:r w:rsidRPr="00E26291">
        <w:rPr>
          <w:rFonts w:ascii="Arial" w:hAnsi="Arial" w:cs="Arial"/>
        </w:rPr>
        <w:t>.</w:t>
      </w:r>
      <w:r w:rsidRPr="00E26291">
        <w:rPr>
          <w:rFonts w:ascii="Arial" w:eastAsia="Arial" w:hAnsi="Arial" w:cs="Arial"/>
        </w:rPr>
        <w:t xml:space="preserve"> </w:t>
      </w:r>
      <w:r w:rsidR="009741B4" w:rsidRPr="00E26291">
        <w:rPr>
          <w:rFonts w:ascii="Arial" w:hAnsi="Arial" w:cs="Arial"/>
        </w:rPr>
        <w:t xml:space="preserve">Zamawiający </w:t>
      </w:r>
      <w:r w:rsidR="009741B4" w:rsidRPr="00E26291">
        <w:rPr>
          <w:rFonts w:ascii="Arial" w:hAnsi="Arial" w:cs="Arial"/>
          <w:b/>
          <w:bCs/>
        </w:rPr>
        <w:t>nie przewiduje obowiązku odbycia wizji lokalnej</w:t>
      </w:r>
      <w:r w:rsidR="009741B4" w:rsidRPr="00E26291">
        <w:rPr>
          <w:rFonts w:ascii="Arial" w:hAnsi="Arial" w:cs="Arial"/>
        </w:rPr>
        <w:t xml:space="preserve"> oraz sprawdzenia przez Wykonawcę dokumentów niezbędnych do realizacji zamówienia dostępnych na miejscu u Zamawiającego.</w:t>
      </w:r>
      <w:r w:rsidRPr="00E26291">
        <w:t xml:space="preserve"> </w:t>
      </w:r>
    </w:p>
    <w:p w14:paraId="6585D3DD" w14:textId="77777777" w:rsidR="00666373" w:rsidRPr="00666373" w:rsidRDefault="00666373" w:rsidP="00666373">
      <w:pPr>
        <w:pStyle w:val="Akapitzlist"/>
        <w:rPr>
          <w:rFonts w:ascii="Arial" w:hAnsi="Arial" w:cs="Arial"/>
        </w:rPr>
      </w:pPr>
    </w:p>
    <w:p w14:paraId="1D65CD68" w14:textId="10453F19" w:rsidR="00666373" w:rsidRPr="00E26291" w:rsidRDefault="00666373" w:rsidP="00765C1E">
      <w:pPr>
        <w:pStyle w:val="Akapitzlist"/>
        <w:numPr>
          <w:ilvl w:val="0"/>
          <w:numId w:val="46"/>
        </w:numPr>
        <w:spacing w:line="276" w:lineRule="auto"/>
        <w:ind w:left="426" w:right="28" w:hanging="426"/>
        <w:jc w:val="both"/>
        <w:rPr>
          <w:rFonts w:ascii="Arial" w:hAnsi="Arial" w:cs="Arial"/>
        </w:rPr>
      </w:pPr>
      <w:r>
        <w:rPr>
          <w:rFonts w:ascii="Arial" w:hAnsi="Arial" w:cs="Arial"/>
        </w:rPr>
        <w:t>Rodzaj zamówienia : dostawa</w:t>
      </w:r>
    </w:p>
    <w:p w14:paraId="4696074A" w14:textId="77777777" w:rsidR="00750564" w:rsidRPr="00737C25" w:rsidRDefault="00750564" w:rsidP="00737C25">
      <w:pPr>
        <w:pStyle w:val="Akapitzlist"/>
        <w:spacing w:line="276" w:lineRule="auto"/>
        <w:ind w:left="426" w:right="28"/>
        <w:jc w:val="both"/>
        <w:rPr>
          <w:rFonts w:ascii="Arial" w:hAnsi="Arial" w:cs="Arial"/>
        </w:rPr>
      </w:pPr>
    </w:p>
    <w:p w14:paraId="0C0C7E69" w14:textId="77777777" w:rsidR="009F449E" w:rsidRPr="00737C25" w:rsidRDefault="00B4667B" w:rsidP="00737C25">
      <w:pPr>
        <w:shd w:val="clear" w:color="auto" w:fill="D9D9D9" w:themeFill="background1" w:themeFillShade="D9"/>
        <w:tabs>
          <w:tab w:val="left" w:pos="567"/>
        </w:tabs>
        <w:spacing w:line="276" w:lineRule="auto"/>
        <w:jc w:val="center"/>
        <w:rPr>
          <w:rFonts w:ascii="Arial" w:hAnsi="Arial" w:cs="Arial"/>
          <w:b/>
        </w:rPr>
      </w:pPr>
      <w:r w:rsidRPr="00737C25">
        <w:rPr>
          <w:rFonts w:ascii="Arial" w:hAnsi="Arial" w:cs="Arial"/>
          <w:b/>
        </w:rPr>
        <w:t>ROZDZIAŁ III</w:t>
      </w:r>
    </w:p>
    <w:p w14:paraId="565A2968" w14:textId="77777777" w:rsidR="00F72BCD" w:rsidRPr="00737C25" w:rsidRDefault="00F72BCD" w:rsidP="00737C25">
      <w:pPr>
        <w:shd w:val="clear" w:color="auto" w:fill="D9D9D9" w:themeFill="background1" w:themeFillShade="D9"/>
        <w:tabs>
          <w:tab w:val="left" w:pos="567"/>
        </w:tabs>
        <w:spacing w:line="276" w:lineRule="auto"/>
        <w:jc w:val="center"/>
        <w:rPr>
          <w:rFonts w:ascii="Arial" w:hAnsi="Arial" w:cs="Arial"/>
          <w:b/>
        </w:rPr>
      </w:pPr>
      <w:r w:rsidRPr="00737C25">
        <w:rPr>
          <w:rFonts w:ascii="Arial" w:hAnsi="Arial" w:cs="Arial"/>
          <w:b/>
        </w:rPr>
        <w:t>OPIS</w:t>
      </w:r>
      <w:r w:rsidRPr="00737C25">
        <w:rPr>
          <w:rFonts w:ascii="Arial" w:hAnsi="Arial" w:cs="Arial"/>
        </w:rPr>
        <w:t xml:space="preserve"> </w:t>
      </w:r>
      <w:r w:rsidRPr="00737C25">
        <w:rPr>
          <w:rFonts w:ascii="Arial" w:hAnsi="Arial" w:cs="Arial"/>
          <w:b/>
        </w:rPr>
        <w:t>PRZEDMIOTU ZAMÓWIENIA</w:t>
      </w:r>
    </w:p>
    <w:p w14:paraId="5BF35B83" w14:textId="77777777" w:rsidR="006B3A9F" w:rsidRPr="00737C25" w:rsidRDefault="006B3A9F" w:rsidP="00737C25">
      <w:pPr>
        <w:tabs>
          <w:tab w:val="left" w:pos="567"/>
        </w:tabs>
        <w:spacing w:line="276" w:lineRule="auto"/>
        <w:rPr>
          <w:rFonts w:ascii="Arial" w:hAnsi="Arial" w:cs="Arial"/>
          <w:b/>
        </w:rPr>
      </w:pPr>
    </w:p>
    <w:p w14:paraId="220A9D8A" w14:textId="77777777" w:rsidR="00E623CF" w:rsidRPr="00737C25" w:rsidRDefault="006B3A9F" w:rsidP="00765C1E">
      <w:pPr>
        <w:pStyle w:val="Akapitzlist"/>
        <w:numPr>
          <w:ilvl w:val="0"/>
          <w:numId w:val="48"/>
        </w:numPr>
        <w:spacing w:line="276" w:lineRule="auto"/>
        <w:ind w:left="426" w:hanging="426"/>
        <w:jc w:val="both"/>
        <w:rPr>
          <w:rFonts w:ascii="Arial" w:hAnsi="Arial" w:cs="Arial"/>
          <w:b/>
        </w:rPr>
      </w:pPr>
      <w:r w:rsidRPr="00737C25">
        <w:rPr>
          <w:rFonts w:ascii="Arial" w:hAnsi="Arial" w:cs="Arial"/>
          <w:b/>
        </w:rPr>
        <w:t>Nazwa zamówienia:</w:t>
      </w:r>
    </w:p>
    <w:p w14:paraId="0C4A6EA8" w14:textId="2B849DD1" w:rsidR="00780E33" w:rsidRDefault="00780E33" w:rsidP="00737C25">
      <w:pPr>
        <w:pStyle w:val="Akapitzlist"/>
        <w:spacing w:line="276" w:lineRule="auto"/>
        <w:ind w:left="426"/>
        <w:jc w:val="both"/>
        <w:rPr>
          <w:rFonts w:ascii="Arial" w:hAnsi="Arial" w:cs="Arial"/>
          <w:b/>
        </w:rPr>
      </w:pPr>
    </w:p>
    <w:p w14:paraId="16624ECE" w14:textId="7600CC7E" w:rsidR="00D10245" w:rsidRPr="00D10245" w:rsidRDefault="00780E33" w:rsidP="00DA248F">
      <w:pPr>
        <w:autoSpaceDE w:val="0"/>
        <w:autoSpaceDN w:val="0"/>
        <w:adjustRightInd w:val="0"/>
        <w:spacing w:line="276" w:lineRule="auto"/>
        <w:jc w:val="both"/>
        <w:rPr>
          <w:rFonts w:ascii="Arial" w:hAnsi="Arial" w:cs="Arial"/>
          <w:lang w:eastAsia="ar-SA"/>
        </w:rPr>
      </w:pPr>
      <w:r w:rsidRPr="00737C25">
        <w:rPr>
          <w:rFonts w:ascii="Arial" w:hAnsi="Arial" w:cs="Arial"/>
        </w:rPr>
        <w:t xml:space="preserve">Przedmiot zamówienia </w:t>
      </w:r>
      <w:r w:rsidR="00006BF5">
        <w:rPr>
          <w:rFonts w:ascii="Arial" w:hAnsi="Arial" w:cs="Arial"/>
        </w:rPr>
        <w:t>pod nazwą:</w:t>
      </w:r>
      <w:r w:rsidR="00006BF5" w:rsidRPr="00006BF5">
        <w:rPr>
          <w:rFonts w:ascii="Arial" w:hAnsi="Arial" w:cs="Arial"/>
          <w:b/>
          <w:sz w:val="28"/>
          <w:szCs w:val="28"/>
        </w:rPr>
        <w:t xml:space="preserve"> </w:t>
      </w:r>
      <w:r w:rsidR="00522EAA">
        <w:rPr>
          <w:rFonts w:ascii="Arial" w:hAnsi="Arial" w:cs="Arial"/>
          <w:b/>
          <w:bCs/>
        </w:rPr>
        <w:t>Zakup sprzętu nagłośnieniowego i oświetleniowego</w:t>
      </w:r>
      <w:r w:rsidR="001602FA" w:rsidRPr="001602FA">
        <w:rPr>
          <w:rFonts w:ascii="Arial" w:hAnsi="Arial" w:cs="Arial"/>
          <w:b/>
          <w:bCs/>
        </w:rPr>
        <w:t xml:space="preserve"> </w:t>
      </w:r>
      <w:r w:rsidR="00522EAA">
        <w:rPr>
          <w:rFonts w:ascii="Arial" w:hAnsi="Arial" w:cs="Arial"/>
          <w:b/>
          <w:bCs/>
        </w:rPr>
        <w:t xml:space="preserve">dla </w:t>
      </w:r>
      <w:r w:rsidR="001602FA" w:rsidRPr="001602FA">
        <w:rPr>
          <w:rFonts w:ascii="Arial" w:hAnsi="Arial" w:cs="Arial"/>
          <w:b/>
          <w:bCs/>
        </w:rPr>
        <w:t>Miejski</w:t>
      </w:r>
      <w:r w:rsidR="00522EAA">
        <w:rPr>
          <w:rFonts w:ascii="Arial" w:hAnsi="Arial" w:cs="Arial"/>
          <w:b/>
          <w:bCs/>
        </w:rPr>
        <w:t>ego Domu Kultury</w:t>
      </w:r>
      <w:r w:rsidR="001602FA" w:rsidRPr="001602FA">
        <w:rPr>
          <w:rFonts w:ascii="Arial" w:hAnsi="Arial" w:cs="Arial"/>
          <w:b/>
          <w:bCs/>
        </w:rPr>
        <w:t xml:space="preserve"> w Czechowicach - Dziedzicach”</w:t>
      </w:r>
      <w:r w:rsidR="006600E3">
        <w:rPr>
          <w:rFonts w:ascii="Arial" w:hAnsi="Arial" w:cs="Arial"/>
          <w:b/>
          <w:bCs/>
        </w:rPr>
        <w:t xml:space="preserve"> - </w:t>
      </w:r>
      <w:r w:rsidR="00015031">
        <w:rPr>
          <w:rFonts w:ascii="Arial" w:hAnsi="Arial" w:cs="Arial"/>
          <w:b/>
          <w:bCs/>
        </w:rPr>
        <w:t>nagłośnienie</w:t>
      </w:r>
      <w:r w:rsidR="001602FA" w:rsidRPr="001602FA">
        <w:rPr>
          <w:rFonts w:ascii="Arial" w:hAnsi="Arial" w:cs="Arial"/>
          <w:b/>
          <w:bCs/>
        </w:rPr>
        <w:t xml:space="preserve"> </w:t>
      </w:r>
      <w:r w:rsidRPr="00737C25">
        <w:rPr>
          <w:rFonts w:ascii="Arial" w:hAnsi="Arial" w:cs="Arial"/>
        </w:rPr>
        <w:t xml:space="preserve">obejmuje </w:t>
      </w:r>
      <w:r w:rsidR="001602FA" w:rsidRPr="001602FA">
        <w:rPr>
          <w:rFonts w:ascii="Arial" w:hAnsi="Arial" w:cs="Arial"/>
          <w:snapToGrid w:val="0"/>
        </w:rPr>
        <w:t>dostaw</w:t>
      </w:r>
      <w:r w:rsidR="001602FA">
        <w:rPr>
          <w:rFonts w:ascii="Arial" w:hAnsi="Arial" w:cs="Arial"/>
          <w:snapToGrid w:val="0"/>
        </w:rPr>
        <w:t xml:space="preserve">ę </w:t>
      </w:r>
      <w:r w:rsidR="00015031">
        <w:rPr>
          <w:rFonts w:ascii="Arial" w:hAnsi="Arial" w:cs="Arial"/>
          <w:lang w:eastAsia="ar-SA"/>
        </w:rPr>
        <w:t>nagłośnienia</w:t>
      </w:r>
      <w:r w:rsidR="00D10245" w:rsidRPr="00D10245">
        <w:rPr>
          <w:rFonts w:ascii="Arial" w:hAnsi="Arial" w:cs="Arial"/>
          <w:lang w:eastAsia="ar-SA"/>
        </w:rPr>
        <w:t xml:space="preserve"> do siedziby Miejskiego </w:t>
      </w:r>
      <w:r w:rsidR="00031D44">
        <w:rPr>
          <w:rFonts w:ascii="Arial" w:hAnsi="Arial" w:cs="Arial"/>
          <w:lang w:eastAsia="ar-SA"/>
        </w:rPr>
        <w:t xml:space="preserve">Domu Kultury </w:t>
      </w:r>
      <w:r w:rsidR="00D10245" w:rsidRPr="00D10245">
        <w:rPr>
          <w:rFonts w:ascii="Arial" w:hAnsi="Arial" w:cs="Arial"/>
          <w:lang w:eastAsia="ar-SA"/>
        </w:rPr>
        <w:t>w Czechowicach-Dziedzicach, łącznie z wniesieniem do wskazanych pomieszczeń Zamawiającego na terenie Miejskiego</w:t>
      </w:r>
      <w:r w:rsidR="00522EAA">
        <w:rPr>
          <w:rFonts w:ascii="Arial" w:hAnsi="Arial" w:cs="Arial"/>
          <w:lang w:eastAsia="ar-SA"/>
        </w:rPr>
        <w:t xml:space="preserve"> Domu Kultury</w:t>
      </w:r>
      <w:r w:rsidR="00D10245" w:rsidRPr="00D10245">
        <w:rPr>
          <w:rFonts w:ascii="Arial" w:hAnsi="Arial" w:cs="Arial"/>
          <w:lang w:eastAsia="ar-SA"/>
        </w:rPr>
        <w:t xml:space="preserve"> w Czechowicach-Dziedzicach</w:t>
      </w:r>
      <w:r w:rsidR="006600E3">
        <w:rPr>
          <w:rFonts w:ascii="Arial" w:hAnsi="Arial" w:cs="Arial"/>
          <w:lang w:eastAsia="ar-SA"/>
        </w:rPr>
        <w:t>.</w:t>
      </w:r>
    </w:p>
    <w:p w14:paraId="118306EC" w14:textId="77777777" w:rsidR="00F962D9" w:rsidRDefault="00F962D9" w:rsidP="00750564">
      <w:pPr>
        <w:autoSpaceDE w:val="0"/>
        <w:autoSpaceDN w:val="0"/>
        <w:adjustRightInd w:val="0"/>
        <w:jc w:val="both"/>
        <w:rPr>
          <w:rFonts w:ascii="Arial" w:hAnsi="Arial" w:cs="Arial"/>
        </w:rPr>
      </w:pPr>
    </w:p>
    <w:p w14:paraId="6F3888AA" w14:textId="469071E2" w:rsidR="00F962D9" w:rsidRPr="00F962D9" w:rsidRDefault="00F962D9" w:rsidP="00522EAA">
      <w:pPr>
        <w:autoSpaceDE w:val="0"/>
        <w:autoSpaceDN w:val="0"/>
        <w:adjustRightInd w:val="0"/>
        <w:jc w:val="both"/>
        <w:rPr>
          <w:rFonts w:ascii="Arial" w:hAnsi="Arial" w:cs="Arial"/>
        </w:rPr>
      </w:pPr>
      <w:r w:rsidRPr="00F962D9">
        <w:rPr>
          <w:rFonts w:ascii="Arial" w:hAnsi="Arial" w:cs="Arial"/>
        </w:rPr>
        <w:t xml:space="preserve">Szczegółowy opis przedmiotu zamówienia  stanowi </w:t>
      </w:r>
      <w:r w:rsidRPr="00F962D9">
        <w:rPr>
          <w:rFonts w:ascii="Arial" w:hAnsi="Arial" w:cs="Arial"/>
          <w:b/>
        </w:rPr>
        <w:t xml:space="preserve">załącznik nr </w:t>
      </w:r>
      <w:r w:rsidR="00D10245">
        <w:rPr>
          <w:rFonts w:ascii="Arial" w:hAnsi="Arial" w:cs="Arial"/>
          <w:b/>
        </w:rPr>
        <w:t>8</w:t>
      </w:r>
      <w:r w:rsidR="00750564">
        <w:rPr>
          <w:rFonts w:ascii="Arial" w:hAnsi="Arial" w:cs="Arial"/>
          <w:b/>
        </w:rPr>
        <w:t xml:space="preserve"> do SWZ</w:t>
      </w:r>
    </w:p>
    <w:p w14:paraId="0616BCDB" w14:textId="3157CA5E" w:rsidR="009F5654" w:rsidRDefault="009F5654" w:rsidP="00F962D9">
      <w:pPr>
        <w:autoSpaceDE w:val="0"/>
        <w:autoSpaceDN w:val="0"/>
        <w:adjustRightInd w:val="0"/>
        <w:ind w:left="142"/>
        <w:jc w:val="both"/>
        <w:rPr>
          <w:rFonts w:ascii="Arial" w:hAnsi="Arial" w:cs="Arial"/>
        </w:rPr>
      </w:pPr>
    </w:p>
    <w:p w14:paraId="6DD5B634" w14:textId="77777777" w:rsidR="009F5654" w:rsidRPr="009F5654" w:rsidRDefault="009F5654" w:rsidP="00522EAA">
      <w:pPr>
        <w:autoSpaceDE w:val="0"/>
        <w:autoSpaceDN w:val="0"/>
        <w:adjustRightInd w:val="0"/>
        <w:jc w:val="both"/>
        <w:rPr>
          <w:rFonts w:ascii="Arial" w:hAnsi="Arial" w:cs="Arial"/>
          <w:b/>
        </w:rPr>
      </w:pPr>
      <w:r w:rsidRPr="009F5654">
        <w:rPr>
          <w:rFonts w:ascii="Arial" w:hAnsi="Arial" w:cs="Arial"/>
          <w:b/>
        </w:rPr>
        <w:t>Ogólne wymagania dotyczące realizacji zadania.</w:t>
      </w:r>
    </w:p>
    <w:p w14:paraId="5516BF9F" w14:textId="77777777" w:rsidR="00522EAA" w:rsidRDefault="00522EAA" w:rsidP="00522EAA">
      <w:pPr>
        <w:autoSpaceDE w:val="0"/>
        <w:autoSpaceDN w:val="0"/>
        <w:adjustRightInd w:val="0"/>
        <w:jc w:val="both"/>
        <w:rPr>
          <w:rFonts w:ascii="Arial" w:hAnsi="Arial" w:cs="Arial"/>
        </w:rPr>
      </w:pPr>
    </w:p>
    <w:p w14:paraId="26413190" w14:textId="77777777" w:rsidR="00015031" w:rsidRPr="00015031" w:rsidRDefault="00015031" w:rsidP="00015031">
      <w:pPr>
        <w:autoSpaceDE w:val="0"/>
        <w:autoSpaceDN w:val="0"/>
        <w:adjustRightInd w:val="0"/>
        <w:jc w:val="both"/>
        <w:rPr>
          <w:rFonts w:ascii="Arial" w:hAnsi="Arial" w:cs="Arial"/>
        </w:rPr>
      </w:pPr>
      <w:r w:rsidRPr="00015031">
        <w:rPr>
          <w:rFonts w:ascii="Arial" w:hAnsi="Arial" w:cs="Arial"/>
        </w:rPr>
        <w:t>a) w ramach realizacji zamówienia Wykonawca zapewnia transport przedmiotu we wskazane przez Zamawiającego miejsce, rozładunek oraz wniesienie wyposażenia.</w:t>
      </w:r>
    </w:p>
    <w:p w14:paraId="2E172892" w14:textId="77777777" w:rsidR="00015031" w:rsidRPr="00015031" w:rsidRDefault="00015031" w:rsidP="00015031">
      <w:pPr>
        <w:autoSpaceDE w:val="0"/>
        <w:autoSpaceDN w:val="0"/>
        <w:adjustRightInd w:val="0"/>
        <w:jc w:val="both"/>
        <w:rPr>
          <w:rFonts w:ascii="Arial" w:hAnsi="Arial" w:cs="Arial"/>
        </w:rPr>
      </w:pPr>
    </w:p>
    <w:p w14:paraId="497C38EA" w14:textId="77777777" w:rsidR="00015031" w:rsidRPr="00015031" w:rsidRDefault="00015031" w:rsidP="00015031">
      <w:pPr>
        <w:autoSpaceDE w:val="0"/>
        <w:autoSpaceDN w:val="0"/>
        <w:adjustRightInd w:val="0"/>
        <w:jc w:val="both"/>
        <w:rPr>
          <w:rFonts w:ascii="Arial" w:hAnsi="Arial" w:cs="Arial"/>
        </w:rPr>
      </w:pPr>
      <w:r w:rsidRPr="00015031">
        <w:rPr>
          <w:rFonts w:ascii="Arial" w:hAnsi="Arial" w:cs="Arial"/>
        </w:rPr>
        <w:t>b) wykonawca zobowiązany jest dostarczyć przedmiot zamówienia do budynku  Miejskiego Domu Kultury</w:t>
      </w:r>
      <w:r w:rsidRPr="00015031">
        <w:rPr>
          <w:rFonts w:ascii="Arial" w:hAnsi="Arial" w:cs="Arial"/>
        </w:rPr>
        <w:br/>
        <w:t>w Czechowicach-Dziedzicach na koszt własny w godzinach pracy Zamawiającego, tj. od poniedziałku do czwartku 8:00 -15:00</w:t>
      </w:r>
    </w:p>
    <w:p w14:paraId="3DA0349C" w14:textId="77777777" w:rsidR="00015031" w:rsidRPr="00015031" w:rsidRDefault="00015031" w:rsidP="00015031">
      <w:pPr>
        <w:autoSpaceDE w:val="0"/>
        <w:autoSpaceDN w:val="0"/>
        <w:adjustRightInd w:val="0"/>
        <w:jc w:val="both"/>
        <w:rPr>
          <w:rFonts w:ascii="Arial" w:hAnsi="Arial" w:cs="Arial"/>
        </w:rPr>
      </w:pPr>
    </w:p>
    <w:p w14:paraId="4EA7A707" w14:textId="4CDD2D6F" w:rsidR="00015031" w:rsidRPr="00015031" w:rsidRDefault="00015031" w:rsidP="00015031">
      <w:pPr>
        <w:autoSpaceDE w:val="0"/>
        <w:autoSpaceDN w:val="0"/>
        <w:adjustRightInd w:val="0"/>
        <w:jc w:val="both"/>
        <w:rPr>
          <w:rFonts w:ascii="Arial" w:eastAsia="Calibri" w:hAnsi="Arial" w:cs="Arial"/>
        </w:rPr>
      </w:pPr>
      <w:r w:rsidRPr="00015031">
        <w:rPr>
          <w:rFonts w:ascii="Arial" w:hAnsi="Arial" w:cs="Arial"/>
        </w:rPr>
        <w:t>c) wykonawca zobowiązany jest wykonać: i</w:t>
      </w:r>
      <w:r w:rsidRPr="00015031">
        <w:rPr>
          <w:rFonts w:ascii="Arial" w:eastAsia="Calibri" w:hAnsi="Arial" w:cs="Arial"/>
        </w:rPr>
        <w:t xml:space="preserve">nstalację i montaż poszczególnych elementów systemu nagłośnieniowego, uruchomić i zestroić system nagłośnieniowy, </w:t>
      </w:r>
    </w:p>
    <w:p w14:paraId="5C24CF2B" w14:textId="77777777" w:rsidR="00015031" w:rsidRPr="00015031" w:rsidRDefault="00015031" w:rsidP="00015031">
      <w:pPr>
        <w:autoSpaceDE w:val="0"/>
        <w:autoSpaceDN w:val="0"/>
        <w:adjustRightInd w:val="0"/>
        <w:jc w:val="both"/>
        <w:rPr>
          <w:rFonts w:ascii="Arial" w:eastAsia="Calibri" w:hAnsi="Arial" w:cs="Arial"/>
        </w:rPr>
      </w:pPr>
    </w:p>
    <w:p w14:paraId="10BF8B51" w14:textId="4674D599" w:rsidR="00015031" w:rsidRPr="00015031" w:rsidRDefault="00015031" w:rsidP="00015031">
      <w:pPr>
        <w:autoSpaceDE w:val="0"/>
        <w:autoSpaceDN w:val="0"/>
        <w:adjustRightInd w:val="0"/>
        <w:jc w:val="both"/>
        <w:rPr>
          <w:rFonts w:ascii="Arial" w:eastAsia="Calibri" w:hAnsi="Arial" w:cs="Arial"/>
          <w:b/>
          <w:bCs/>
        </w:rPr>
      </w:pPr>
      <w:r w:rsidRPr="00015031">
        <w:rPr>
          <w:rFonts w:ascii="Arial" w:eastAsia="Calibri" w:hAnsi="Arial" w:cs="Arial"/>
        </w:rPr>
        <w:t xml:space="preserve">d) wykonawca zobowiązany jest do przeszkolenia </w:t>
      </w:r>
      <w:r w:rsidRPr="00015031">
        <w:rPr>
          <w:rFonts w:ascii="Arial" w:eastAsia="Mangal" w:hAnsi="Arial" w:cs="Arial"/>
        </w:rPr>
        <w:t xml:space="preserve">w zakresie obsługi technicznej i oprogramowania dostarczonego przedmiotu zamówienia wskazanych pracowników </w:t>
      </w:r>
      <w:r w:rsidRPr="00015031">
        <w:rPr>
          <w:rFonts w:ascii="Arial" w:hAnsi="Arial" w:cs="Arial"/>
        </w:rPr>
        <w:t>Miejskiego Domu Kultury w Czechowicach - Dziedzicach</w:t>
      </w:r>
      <w:r w:rsidRPr="00015031">
        <w:rPr>
          <w:rFonts w:ascii="Arial" w:eastAsia="Mangal" w:hAnsi="Arial" w:cs="Arial"/>
        </w:rPr>
        <w:t>.</w:t>
      </w:r>
    </w:p>
    <w:p w14:paraId="1F5058C0" w14:textId="77777777" w:rsidR="00015031" w:rsidRPr="00015031" w:rsidRDefault="00015031" w:rsidP="00015031">
      <w:pPr>
        <w:autoSpaceDE w:val="0"/>
        <w:autoSpaceDN w:val="0"/>
        <w:adjustRightInd w:val="0"/>
        <w:jc w:val="both"/>
        <w:rPr>
          <w:rFonts w:ascii="Arial" w:hAnsi="Arial" w:cs="Arial"/>
        </w:rPr>
      </w:pPr>
    </w:p>
    <w:p w14:paraId="68698BAC" w14:textId="77777777" w:rsidR="00015031" w:rsidRPr="00015031" w:rsidRDefault="00015031" w:rsidP="00015031">
      <w:pPr>
        <w:autoSpaceDE w:val="0"/>
        <w:autoSpaceDN w:val="0"/>
        <w:adjustRightInd w:val="0"/>
        <w:jc w:val="both"/>
        <w:rPr>
          <w:rFonts w:ascii="Arial" w:hAnsi="Arial" w:cs="Arial"/>
        </w:rPr>
      </w:pPr>
    </w:p>
    <w:p w14:paraId="34204217" w14:textId="77777777" w:rsidR="00015031" w:rsidRDefault="00015031" w:rsidP="00015031">
      <w:pPr>
        <w:autoSpaceDE w:val="0"/>
        <w:autoSpaceDN w:val="0"/>
        <w:adjustRightInd w:val="0"/>
        <w:jc w:val="both"/>
        <w:rPr>
          <w:rFonts w:ascii="Arial" w:hAnsi="Arial" w:cs="Arial"/>
        </w:rPr>
      </w:pPr>
      <w:r w:rsidRPr="00015031">
        <w:rPr>
          <w:rFonts w:ascii="Arial" w:hAnsi="Arial" w:cs="Arial"/>
        </w:rPr>
        <w:t>e) odbiór przedmiotu zamówienia potwierdzony zostanie pisemnym protokołem zdawczo - odbiorczym, sporządzonym przez upoważnionych przedstawicieli stron.</w:t>
      </w:r>
      <w:r w:rsidRPr="009F5654">
        <w:rPr>
          <w:rFonts w:ascii="Arial" w:hAnsi="Arial" w:cs="Arial"/>
        </w:rPr>
        <w:t xml:space="preserve"> </w:t>
      </w:r>
    </w:p>
    <w:p w14:paraId="6028CAF6" w14:textId="77777777" w:rsidR="00522EAA" w:rsidRDefault="00522EAA" w:rsidP="00522EAA">
      <w:pPr>
        <w:suppressAutoHyphens/>
        <w:jc w:val="both"/>
        <w:rPr>
          <w:rFonts w:ascii="Arial" w:hAnsi="Arial" w:cs="Arial"/>
        </w:rPr>
      </w:pPr>
    </w:p>
    <w:p w14:paraId="4663A6B3" w14:textId="42D428AA" w:rsidR="009F5654" w:rsidRPr="009F5654" w:rsidRDefault="009F5654" w:rsidP="00522EAA">
      <w:pPr>
        <w:suppressAutoHyphens/>
        <w:jc w:val="both"/>
        <w:rPr>
          <w:rFonts w:ascii="Arial" w:hAnsi="Arial" w:cs="Arial"/>
          <w:bCs/>
          <w:lang w:eastAsia="ar-SA"/>
        </w:rPr>
      </w:pPr>
      <w:r w:rsidRPr="009F5654">
        <w:rPr>
          <w:rFonts w:ascii="Arial" w:hAnsi="Arial" w:cs="Arial"/>
          <w:bCs/>
          <w:lang w:eastAsia="ar-SA"/>
        </w:rPr>
        <w:t>Szczeg</w:t>
      </w:r>
      <w:r w:rsidRPr="009F5654">
        <w:rPr>
          <w:rFonts w:ascii="Arial" w:hAnsi="Arial" w:cs="Arial" w:hint="eastAsia"/>
          <w:bCs/>
          <w:lang w:eastAsia="ar-SA"/>
        </w:rPr>
        <w:t>ół</w:t>
      </w:r>
      <w:r w:rsidRPr="009F5654">
        <w:rPr>
          <w:rFonts w:ascii="Arial" w:hAnsi="Arial" w:cs="Arial"/>
          <w:bCs/>
          <w:lang w:eastAsia="ar-SA"/>
        </w:rPr>
        <w:t>owy opis przedmiotu zam</w:t>
      </w:r>
      <w:r w:rsidRPr="009F5654">
        <w:rPr>
          <w:rFonts w:ascii="Arial" w:hAnsi="Arial" w:cs="Arial" w:hint="eastAsia"/>
          <w:bCs/>
          <w:lang w:eastAsia="ar-SA"/>
        </w:rPr>
        <w:t>ó</w:t>
      </w:r>
      <w:r w:rsidRPr="009F5654">
        <w:rPr>
          <w:rFonts w:ascii="Arial" w:hAnsi="Arial" w:cs="Arial"/>
          <w:bCs/>
          <w:lang w:eastAsia="ar-SA"/>
        </w:rPr>
        <w:t>wienia zawiera:</w:t>
      </w:r>
    </w:p>
    <w:p w14:paraId="77FEFE29" w14:textId="5E59FE99" w:rsidR="009F5654" w:rsidRPr="009F5654" w:rsidRDefault="009F5654" w:rsidP="009F5654">
      <w:pPr>
        <w:suppressAutoHyphens/>
        <w:ind w:left="142"/>
        <w:jc w:val="both"/>
        <w:rPr>
          <w:rFonts w:ascii="Arial" w:hAnsi="Arial" w:cs="Arial"/>
          <w:bCs/>
          <w:lang w:eastAsia="ar-SA"/>
        </w:rPr>
      </w:pPr>
      <w:r w:rsidRPr="009F5654">
        <w:rPr>
          <w:rFonts w:ascii="Arial" w:hAnsi="Arial" w:cs="Arial"/>
          <w:bCs/>
          <w:lang w:eastAsia="ar-SA"/>
        </w:rPr>
        <w:t xml:space="preserve">- </w:t>
      </w:r>
      <w:r w:rsidRPr="009F5654">
        <w:rPr>
          <w:rFonts w:ascii="Arial" w:hAnsi="Arial" w:cs="Arial"/>
          <w:b/>
          <w:bCs/>
          <w:lang w:eastAsia="ar-SA"/>
        </w:rPr>
        <w:t>za</w:t>
      </w:r>
      <w:r w:rsidRPr="009F5654">
        <w:rPr>
          <w:rFonts w:ascii="Arial" w:hAnsi="Arial" w:cs="Arial" w:hint="eastAsia"/>
          <w:b/>
          <w:bCs/>
          <w:lang w:eastAsia="ar-SA"/>
        </w:rPr>
        <w:t>łą</w:t>
      </w:r>
      <w:r w:rsidRPr="009F5654">
        <w:rPr>
          <w:rFonts w:ascii="Arial" w:hAnsi="Arial" w:cs="Arial"/>
          <w:b/>
          <w:bCs/>
          <w:lang w:eastAsia="ar-SA"/>
        </w:rPr>
        <w:t xml:space="preserve">cznik nr </w:t>
      </w:r>
      <w:r w:rsidR="00D10245">
        <w:rPr>
          <w:rFonts w:ascii="Arial" w:hAnsi="Arial" w:cs="Arial"/>
          <w:b/>
          <w:bCs/>
          <w:lang w:eastAsia="ar-SA"/>
        </w:rPr>
        <w:t>8</w:t>
      </w:r>
      <w:r w:rsidR="0047596D">
        <w:rPr>
          <w:rFonts w:ascii="Arial" w:hAnsi="Arial" w:cs="Arial"/>
          <w:b/>
          <w:bCs/>
          <w:lang w:eastAsia="ar-SA"/>
        </w:rPr>
        <w:t xml:space="preserve"> </w:t>
      </w:r>
      <w:r w:rsidRPr="009F5654">
        <w:rPr>
          <w:rFonts w:ascii="Arial" w:hAnsi="Arial" w:cs="Arial"/>
          <w:b/>
          <w:bCs/>
          <w:lang w:eastAsia="ar-SA"/>
        </w:rPr>
        <w:t>do SWZ</w:t>
      </w:r>
      <w:r w:rsidRPr="009F5654">
        <w:rPr>
          <w:rFonts w:ascii="Arial" w:hAnsi="Arial" w:cs="Arial"/>
          <w:bCs/>
          <w:lang w:eastAsia="ar-SA"/>
        </w:rPr>
        <w:t xml:space="preserve"> </w:t>
      </w:r>
      <w:r w:rsidRPr="009F5654">
        <w:rPr>
          <w:rFonts w:ascii="Arial" w:hAnsi="Arial" w:cs="Arial" w:hint="eastAsia"/>
          <w:bCs/>
          <w:lang w:eastAsia="ar-SA"/>
        </w:rPr>
        <w:t>–</w:t>
      </w:r>
      <w:r w:rsidRPr="009F5654">
        <w:rPr>
          <w:rFonts w:ascii="Arial" w:hAnsi="Arial" w:cs="Arial"/>
          <w:bCs/>
          <w:lang w:eastAsia="ar-SA"/>
        </w:rPr>
        <w:t xml:space="preserve"> opis przedmiotu zamówienia</w:t>
      </w:r>
      <w:r w:rsidR="0047596D">
        <w:rPr>
          <w:rFonts w:ascii="Arial" w:hAnsi="Arial" w:cs="Arial"/>
          <w:bCs/>
          <w:lang w:eastAsia="ar-SA"/>
        </w:rPr>
        <w:t>,</w:t>
      </w:r>
      <w:r w:rsidRPr="009F5654">
        <w:rPr>
          <w:rFonts w:ascii="Arial" w:hAnsi="Arial" w:cs="Arial"/>
          <w:bCs/>
          <w:lang w:eastAsia="ar-SA"/>
        </w:rPr>
        <w:t xml:space="preserve"> </w:t>
      </w:r>
    </w:p>
    <w:p w14:paraId="0C6962A2" w14:textId="4F786706" w:rsidR="009F5654" w:rsidRPr="009F5654" w:rsidRDefault="009F5654" w:rsidP="009F5654">
      <w:pPr>
        <w:suppressAutoHyphens/>
        <w:ind w:left="142"/>
        <w:jc w:val="both"/>
        <w:rPr>
          <w:rFonts w:ascii="Arial" w:hAnsi="Arial" w:cs="Arial"/>
          <w:bCs/>
          <w:lang w:eastAsia="ar-SA"/>
        </w:rPr>
      </w:pPr>
      <w:r w:rsidRPr="009F5654">
        <w:rPr>
          <w:rFonts w:ascii="Arial" w:hAnsi="Arial" w:cs="Arial"/>
          <w:bCs/>
          <w:lang w:eastAsia="ar-SA"/>
        </w:rPr>
        <w:t xml:space="preserve">- </w:t>
      </w:r>
      <w:r w:rsidRPr="009F5654">
        <w:rPr>
          <w:rFonts w:ascii="Arial" w:hAnsi="Arial" w:cs="Arial"/>
          <w:b/>
          <w:bCs/>
          <w:lang w:eastAsia="ar-SA"/>
        </w:rPr>
        <w:t>za</w:t>
      </w:r>
      <w:r w:rsidRPr="009F5654">
        <w:rPr>
          <w:rFonts w:ascii="Arial" w:hAnsi="Arial" w:cs="Arial" w:hint="eastAsia"/>
          <w:b/>
          <w:bCs/>
          <w:lang w:eastAsia="ar-SA"/>
        </w:rPr>
        <w:t>łą</w:t>
      </w:r>
      <w:r w:rsidRPr="009F5654">
        <w:rPr>
          <w:rFonts w:ascii="Arial" w:hAnsi="Arial" w:cs="Arial"/>
          <w:b/>
          <w:bCs/>
          <w:lang w:eastAsia="ar-SA"/>
        </w:rPr>
        <w:t xml:space="preserve">cznik nr </w:t>
      </w:r>
      <w:r w:rsidR="00D10245">
        <w:rPr>
          <w:rFonts w:ascii="Arial" w:hAnsi="Arial" w:cs="Arial"/>
          <w:b/>
          <w:bCs/>
          <w:lang w:eastAsia="ar-SA"/>
        </w:rPr>
        <w:t>9</w:t>
      </w:r>
      <w:r w:rsidR="0047596D">
        <w:rPr>
          <w:rFonts w:ascii="Arial" w:hAnsi="Arial" w:cs="Arial"/>
          <w:b/>
          <w:bCs/>
          <w:lang w:eastAsia="ar-SA"/>
        </w:rPr>
        <w:t xml:space="preserve"> </w:t>
      </w:r>
      <w:r w:rsidRPr="009F5654">
        <w:rPr>
          <w:rFonts w:ascii="Arial" w:hAnsi="Arial" w:cs="Arial"/>
          <w:b/>
          <w:bCs/>
          <w:lang w:eastAsia="ar-SA"/>
        </w:rPr>
        <w:t>do SWZ</w:t>
      </w:r>
      <w:r w:rsidRPr="009F5654">
        <w:rPr>
          <w:rFonts w:ascii="Arial" w:hAnsi="Arial" w:cs="Arial"/>
          <w:bCs/>
          <w:lang w:eastAsia="ar-SA"/>
        </w:rPr>
        <w:t xml:space="preserve"> </w:t>
      </w:r>
      <w:r w:rsidRPr="009F5654">
        <w:rPr>
          <w:rFonts w:ascii="Arial" w:hAnsi="Arial" w:cs="Arial" w:hint="eastAsia"/>
          <w:bCs/>
          <w:lang w:eastAsia="ar-SA"/>
        </w:rPr>
        <w:t>–</w:t>
      </w:r>
      <w:r w:rsidRPr="009F5654">
        <w:rPr>
          <w:rFonts w:ascii="Arial" w:hAnsi="Arial" w:cs="Arial"/>
          <w:bCs/>
          <w:lang w:eastAsia="ar-SA"/>
        </w:rPr>
        <w:t xml:space="preserve"> </w:t>
      </w:r>
      <w:r w:rsidR="00731F5B">
        <w:rPr>
          <w:rFonts w:ascii="Arial" w:hAnsi="Arial" w:cs="Arial"/>
        </w:rPr>
        <w:t>projektowane postanowienia umowy</w:t>
      </w:r>
      <w:r w:rsidR="0047596D">
        <w:rPr>
          <w:rFonts w:ascii="Arial" w:hAnsi="Arial" w:cs="Arial"/>
          <w:b/>
        </w:rPr>
        <w:t>,</w:t>
      </w:r>
    </w:p>
    <w:p w14:paraId="20431A9A" w14:textId="50208C13" w:rsidR="009F5654" w:rsidRPr="00522EAA" w:rsidRDefault="009F5654" w:rsidP="00E62761">
      <w:pPr>
        <w:suppressAutoHyphens/>
        <w:jc w:val="both"/>
        <w:rPr>
          <w:rFonts w:ascii="Arial" w:hAnsi="Arial" w:cs="Arial"/>
          <w:bCs/>
          <w:lang w:eastAsia="ar-SA"/>
        </w:rPr>
      </w:pPr>
      <w:r w:rsidRPr="009F5654">
        <w:rPr>
          <w:rFonts w:ascii="Arial" w:hAnsi="Arial" w:cs="Arial"/>
          <w:bCs/>
          <w:lang w:eastAsia="ar-SA"/>
        </w:rPr>
        <w:t>kt</w:t>
      </w:r>
      <w:r w:rsidRPr="009F5654">
        <w:rPr>
          <w:rFonts w:ascii="Arial" w:hAnsi="Arial" w:cs="Arial" w:hint="eastAsia"/>
          <w:bCs/>
          <w:lang w:eastAsia="ar-SA"/>
        </w:rPr>
        <w:t>ó</w:t>
      </w:r>
      <w:r w:rsidRPr="009F5654">
        <w:rPr>
          <w:rFonts w:ascii="Arial" w:hAnsi="Arial" w:cs="Arial"/>
          <w:bCs/>
          <w:lang w:eastAsia="ar-SA"/>
        </w:rPr>
        <w:t>re stanowi</w:t>
      </w:r>
      <w:r w:rsidRPr="009F5654">
        <w:rPr>
          <w:rFonts w:ascii="Arial" w:hAnsi="Arial" w:cs="Arial" w:hint="eastAsia"/>
          <w:bCs/>
          <w:lang w:eastAsia="ar-SA"/>
        </w:rPr>
        <w:t>ą</w:t>
      </w:r>
      <w:r w:rsidRPr="009F5654">
        <w:rPr>
          <w:rFonts w:ascii="Arial" w:hAnsi="Arial" w:cs="Arial"/>
          <w:bCs/>
          <w:lang w:eastAsia="ar-SA"/>
        </w:rPr>
        <w:t xml:space="preserve"> integraln</w:t>
      </w:r>
      <w:r w:rsidRPr="009F5654">
        <w:rPr>
          <w:rFonts w:ascii="Arial" w:hAnsi="Arial" w:cs="Arial" w:hint="eastAsia"/>
          <w:bCs/>
          <w:lang w:eastAsia="ar-SA"/>
        </w:rPr>
        <w:t>ą</w:t>
      </w:r>
      <w:r w:rsidRPr="009F5654">
        <w:rPr>
          <w:rFonts w:ascii="Arial" w:hAnsi="Arial" w:cs="Arial"/>
          <w:bCs/>
          <w:lang w:eastAsia="ar-SA"/>
        </w:rPr>
        <w:t xml:space="preserve"> czę</w:t>
      </w:r>
      <w:r w:rsidRPr="009F5654">
        <w:rPr>
          <w:rFonts w:ascii="Arial" w:hAnsi="Arial" w:cs="Arial" w:hint="eastAsia"/>
          <w:bCs/>
          <w:lang w:eastAsia="ar-SA"/>
        </w:rPr>
        <w:t>ść</w:t>
      </w:r>
      <w:r w:rsidRPr="009F5654">
        <w:rPr>
          <w:rFonts w:ascii="Arial" w:hAnsi="Arial" w:cs="Arial"/>
          <w:bCs/>
          <w:lang w:eastAsia="ar-SA"/>
        </w:rPr>
        <w:t xml:space="preserve"> specyfikacji warunk</w:t>
      </w:r>
      <w:r w:rsidRPr="009F5654">
        <w:rPr>
          <w:rFonts w:ascii="Arial" w:hAnsi="Arial" w:cs="Arial" w:hint="eastAsia"/>
          <w:bCs/>
          <w:lang w:eastAsia="ar-SA"/>
        </w:rPr>
        <w:t>ó</w:t>
      </w:r>
      <w:r w:rsidRPr="009F5654">
        <w:rPr>
          <w:rFonts w:ascii="Arial" w:hAnsi="Arial" w:cs="Arial"/>
          <w:bCs/>
          <w:lang w:eastAsia="ar-SA"/>
        </w:rPr>
        <w:t>w zam</w:t>
      </w:r>
      <w:r w:rsidRPr="009F5654">
        <w:rPr>
          <w:rFonts w:ascii="Arial" w:hAnsi="Arial" w:cs="Arial" w:hint="eastAsia"/>
          <w:bCs/>
          <w:lang w:eastAsia="ar-SA"/>
        </w:rPr>
        <w:t>ó</w:t>
      </w:r>
      <w:r w:rsidRPr="009F5654">
        <w:rPr>
          <w:rFonts w:ascii="Arial" w:hAnsi="Arial" w:cs="Arial"/>
          <w:bCs/>
          <w:lang w:eastAsia="ar-SA"/>
        </w:rPr>
        <w:t>wienia.</w:t>
      </w:r>
    </w:p>
    <w:p w14:paraId="33E9C106" w14:textId="77777777" w:rsidR="004537BE" w:rsidRDefault="004537BE" w:rsidP="004537BE">
      <w:pPr>
        <w:spacing w:line="276" w:lineRule="auto"/>
        <w:jc w:val="both"/>
        <w:rPr>
          <w:rFonts w:ascii="Arial" w:hAnsi="Arial" w:cs="Arial"/>
          <w:i/>
          <w:iCs/>
        </w:rPr>
      </w:pPr>
    </w:p>
    <w:p w14:paraId="4F3892FD" w14:textId="77777777" w:rsidR="004537BE" w:rsidRDefault="004537BE" w:rsidP="004537BE">
      <w:pPr>
        <w:spacing w:line="276" w:lineRule="auto"/>
        <w:jc w:val="both"/>
        <w:rPr>
          <w:rFonts w:ascii="Arial" w:hAnsi="Arial" w:cs="Arial"/>
          <w:i/>
          <w:iCs/>
        </w:rPr>
      </w:pPr>
    </w:p>
    <w:p w14:paraId="70F0A3BE" w14:textId="4EF0BC13" w:rsidR="004537BE" w:rsidRPr="004537BE" w:rsidRDefault="004537BE" w:rsidP="004537BE">
      <w:pPr>
        <w:spacing w:line="276" w:lineRule="auto"/>
        <w:jc w:val="both"/>
        <w:rPr>
          <w:rFonts w:ascii="Arial" w:hAnsi="Arial" w:cs="Arial"/>
          <w:b/>
          <w:bCs/>
        </w:rPr>
      </w:pPr>
      <w:r w:rsidRPr="004537BE">
        <w:rPr>
          <w:rFonts w:ascii="Arial" w:hAnsi="Arial" w:cs="Arial"/>
          <w:b/>
          <w:bCs/>
        </w:rPr>
        <w:t xml:space="preserve">Niniejsze postępowanie stanowi część projektu „Zakup sprzętu nagłośnieniowego i oświetleniowego dla Miejskiego Domu Kultury w Czechowicach - Dziedzicach”, każda część jest przedmiotem oddzielnego postępowania. </w:t>
      </w:r>
    </w:p>
    <w:p w14:paraId="33D2F63D" w14:textId="4935412F" w:rsidR="000047F8" w:rsidRPr="00522EAA" w:rsidRDefault="009F5654" w:rsidP="00522EAA">
      <w:pPr>
        <w:pStyle w:val="NormalnyWeb"/>
        <w:jc w:val="both"/>
        <w:rPr>
          <w:rFonts w:ascii="Arial" w:hAnsi="Arial" w:cs="Arial"/>
          <w:b/>
          <w:bCs/>
          <w:sz w:val="20"/>
          <w:szCs w:val="20"/>
        </w:rPr>
      </w:pPr>
      <w:r w:rsidRPr="000047F8">
        <w:rPr>
          <w:rFonts w:ascii="Arial" w:hAnsi="Arial" w:cs="Arial"/>
          <w:b/>
          <w:bCs/>
          <w:sz w:val="20"/>
          <w:szCs w:val="20"/>
          <w:lang w:eastAsia="ar-SA"/>
        </w:rPr>
        <w:t xml:space="preserve">Projekt współfinansowany ze środków </w:t>
      </w:r>
      <w:r w:rsidR="00157B32">
        <w:rPr>
          <w:rFonts w:ascii="Arial" w:hAnsi="Arial" w:cs="Arial"/>
          <w:b/>
          <w:bCs/>
          <w:sz w:val="20"/>
          <w:szCs w:val="20"/>
          <w:lang w:eastAsia="ar-SA"/>
        </w:rPr>
        <w:t xml:space="preserve">Unii </w:t>
      </w:r>
      <w:r w:rsidRPr="000047F8">
        <w:rPr>
          <w:rFonts w:ascii="Arial" w:hAnsi="Arial" w:cs="Arial"/>
          <w:b/>
          <w:bCs/>
          <w:sz w:val="20"/>
          <w:szCs w:val="20"/>
          <w:lang w:eastAsia="ar-SA"/>
        </w:rPr>
        <w:t>Europejs</w:t>
      </w:r>
      <w:r w:rsidR="00157B32">
        <w:rPr>
          <w:rFonts w:ascii="Arial" w:hAnsi="Arial" w:cs="Arial"/>
          <w:b/>
          <w:bCs/>
          <w:sz w:val="20"/>
          <w:szCs w:val="20"/>
          <w:lang w:eastAsia="ar-SA"/>
        </w:rPr>
        <w:t>kiej</w:t>
      </w:r>
      <w:r w:rsidR="000047F8" w:rsidRPr="000047F8">
        <w:rPr>
          <w:rFonts w:ascii="Arial" w:hAnsi="Arial" w:cs="Arial"/>
          <w:b/>
          <w:bCs/>
          <w:sz w:val="20"/>
          <w:szCs w:val="20"/>
          <w:lang w:eastAsia="ar-SA"/>
        </w:rPr>
        <w:t xml:space="preserve"> - Umowa nr </w:t>
      </w:r>
      <w:r w:rsidR="000047F8" w:rsidRPr="000047F8">
        <w:rPr>
          <w:rFonts w:ascii="Arial" w:hAnsi="Arial" w:cs="Arial"/>
          <w:b/>
          <w:bCs/>
          <w:sz w:val="20"/>
          <w:szCs w:val="20"/>
        </w:rPr>
        <w:t xml:space="preserve">00116-6523.2-SW1210136/19/20 z dnia 15 czerwca 2020 r. realizowany w ramach działania "Realizacja lokalnych strategii rozwoju kierowanych przez społeczność" objętego priorytetem 4. Zwiększenie zatrudnienia i spójności terytorialnej, zawartym w Programie Operacyjnym "Morze i Rybactwo" w tym związane z realizacją operacji własnych LGD w ramach celu " Propagowanie dobrostanu społecznego i dziedzictwa </w:t>
      </w:r>
      <w:r w:rsidR="000047F8" w:rsidRPr="000047F8">
        <w:rPr>
          <w:rFonts w:ascii="Arial" w:hAnsi="Arial" w:cs="Arial"/>
          <w:b/>
          <w:bCs/>
          <w:sz w:val="20"/>
          <w:szCs w:val="20"/>
        </w:rPr>
        <w:lastRenderedPageBreak/>
        <w:t>kulturowego na obszarach rybackich i obszarach akwakultury, w tym dziedzictwa kulturowego, rybołówstwa i akwakultury oraz morskiego dziedzictwa kulturowego obejmującej tworzenie, rozwój oraz wyposażenie infrastruktury turystycznej i rekreacyjnej, przeznaczonej na użytek publiczny, historycznie lub terytorialnie związanej z działalnością rybacką.</w:t>
      </w:r>
    </w:p>
    <w:p w14:paraId="2CAF43D3" w14:textId="77777777" w:rsidR="000047F8" w:rsidRPr="00F962D9" w:rsidRDefault="000047F8" w:rsidP="009F5654">
      <w:pPr>
        <w:suppressAutoHyphens/>
        <w:ind w:left="142"/>
        <w:jc w:val="both"/>
        <w:rPr>
          <w:rFonts w:ascii="Arial" w:hAnsi="Arial" w:cs="Arial"/>
        </w:rPr>
      </w:pPr>
    </w:p>
    <w:p w14:paraId="4B0F27F4" w14:textId="77777777" w:rsidR="006B3A9F" w:rsidRPr="00737C25" w:rsidRDefault="00BF5661" w:rsidP="00765C1E">
      <w:pPr>
        <w:pStyle w:val="Tekstpodstawowywcity2"/>
        <w:numPr>
          <w:ilvl w:val="0"/>
          <w:numId w:val="48"/>
        </w:numPr>
        <w:spacing w:after="0" w:line="276" w:lineRule="auto"/>
        <w:ind w:left="426" w:hanging="426"/>
        <w:jc w:val="both"/>
        <w:rPr>
          <w:rFonts w:ascii="Arial" w:hAnsi="Arial" w:cs="Arial"/>
          <w:b/>
        </w:rPr>
      </w:pPr>
      <w:r w:rsidRPr="00737C25">
        <w:rPr>
          <w:rFonts w:ascii="Arial" w:hAnsi="Arial" w:cs="Arial"/>
          <w:b/>
        </w:rPr>
        <w:t>Nazwa i kod</w:t>
      </w:r>
      <w:r w:rsidR="006B3A9F" w:rsidRPr="00737C25">
        <w:rPr>
          <w:rFonts w:ascii="Arial" w:hAnsi="Arial" w:cs="Arial"/>
          <w:b/>
        </w:rPr>
        <w:t xml:space="preserve"> Wspólnego Słownika Zamówień: (CPV):</w:t>
      </w:r>
    </w:p>
    <w:p w14:paraId="3D909E69" w14:textId="77777777" w:rsidR="006600E3" w:rsidRDefault="006600E3" w:rsidP="006600E3">
      <w:pPr>
        <w:suppressAutoHyphens/>
        <w:spacing w:line="276" w:lineRule="auto"/>
        <w:rPr>
          <w:rFonts w:ascii="Arial" w:hAnsi="Arial" w:cs="Arial"/>
          <w:b/>
          <w:bCs/>
          <w:i/>
          <w:iCs/>
          <w:u w:val="single"/>
          <w:lang w:eastAsia="ar-SA"/>
        </w:rPr>
      </w:pPr>
    </w:p>
    <w:p w14:paraId="7C25BC6E" w14:textId="361ACF54" w:rsidR="002F4972" w:rsidRPr="00BB1B7C" w:rsidRDefault="002F4972" w:rsidP="006600E3">
      <w:pPr>
        <w:suppressAutoHyphens/>
        <w:spacing w:line="276" w:lineRule="auto"/>
        <w:rPr>
          <w:rFonts w:ascii="Arial" w:hAnsi="Arial" w:cs="Arial"/>
          <w:lang w:eastAsia="ar-SA"/>
        </w:rPr>
      </w:pPr>
      <w:r w:rsidRPr="00BB1B7C">
        <w:rPr>
          <w:rFonts w:ascii="Arial" w:hAnsi="Arial" w:cs="Arial"/>
          <w:b/>
          <w:lang w:eastAsia="ar-SA"/>
        </w:rPr>
        <w:t>Główny przedmiot:</w:t>
      </w:r>
      <w:r w:rsidR="006E3989" w:rsidRPr="00BB1B7C">
        <w:rPr>
          <w:rFonts w:ascii="Arial" w:hAnsi="Arial" w:cs="Arial"/>
          <w:b/>
          <w:lang w:eastAsia="ar-SA"/>
        </w:rPr>
        <w:tab/>
      </w:r>
    </w:p>
    <w:p w14:paraId="2C9BEC55" w14:textId="74C63D10" w:rsidR="00031D44" w:rsidRPr="00BB1B7C" w:rsidRDefault="00031D44" w:rsidP="00BB1B7C">
      <w:pPr>
        <w:suppressAutoHyphens/>
        <w:spacing w:line="276" w:lineRule="auto"/>
        <w:rPr>
          <w:rFonts w:ascii="Arial" w:hAnsi="Arial" w:cs="Arial"/>
          <w:lang w:eastAsia="ar-SA"/>
        </w:rPr>
      </w:pPr>
    </w:p>
    <w:p w14:paraId="54F73E04" w14:textId="77777777" w:rsidR="00D709A2" w:rsidRPr="00BB1B7C" w:rsidRDefault="00D709A2" w:rsidP="00D709A2">
      <w:pPr>
        <w:autoSpaceDE w:val="0"/>
        <w:autoSpaceDN w:val="0"/>
        <w:adjustRightInd w:val="0"/>
        <w:rPr>
          <w:rFonts w:ascii="Arial" w:hAnsi="Arial" w:cs="Arial"/>
        </w:rPr>
      </w:pPr>
      <w:r w:rsidRPr="00BB1B7C">
        <w:rPr>
          <w:rFonts w:ascii="Arial" w:hAnsi="Arial" w:cs="Arial"/>
        </w:rPr>
        <w:t>32 34 24 00-6 Sprzęt nagłaśniający</w:t>
      </w:r>
    </w:p>
    <w:p w14:paraId="5F39F164" w14:textId="4CEE7D64" w:rsidR="006600E3" w:rsidRPr="00BB1B7C" w:rsidRDefault="006600E3" w:rsidP="00031D44">
      <w:pPr>
        <w:autoSpaceDE w:val="0"/>
        <w:autoSpaceDN w:val="0"/>
        <w:adjustRightInd w:val="0"/>
        <w:rPr>
          <w:rFonts w:ascii="Arial" w:hAnsi="Arial" w:cs="Arial"/>
        </w:rPr>
      </w:pPr>
    </w:p>
    <w:p w14:paraId="744D4D07" w14:textId="42C56139" w:rsidR="006600E3" w:rsidRPr="00BB1B7C" w:rsidRDefault="006600E3" w:rsidP="00031D44">
      <w:pPr>
        <w:autoSpaceDE w:val="0"/>
        <w:autoSpaceDN w:val="0"/>
        <w:adjustRightInd w:val="0"/>
        <w:rPr>
          <w:rFonts w:ascii="Arial" w:hAnsi="Arial" w:cs="Arial"/>
          <w:b/>
          <w:bCs/>
        </w:rPr>
      </w:pPr>
      <w:r w:rsidRPr="00BB1B7C">
        <w:rPr>
          <w:rFonts w:ascii="Arial" w:hAnsi="Arial" w:cs="Arial"/>
          <w:b/>
          <w:bCs/>
        </w:rPr>
        <w:t>Przedmiot dodatkowy :</w:t>
      </w:r>
    </w:p>
    <w:p w14:paraId="292F9629" w14:textId="77777777" w:rsidR="006600E3" w:rsidRPr="00BB1B7C" w:rsidRDefault="006600E3" w:rsidP="00031D44">
      <w:pPr>
        <w:autoSpaceDE w:val="0"/>
        <w:autoSpaceDN w:val="0"/>
        <w:adjustRightInd w:val="0"/>
        <w:rPr>
          <w:rFonts w:ascii="Arial" w:hAnsi="Arial" w:cs="Arial"/>
        </w:rPr>
      </w:pPr>
    </w:p>
    <w:p w14:paraId="2B46E721" w14:textId="2C12FF37" w:rsidR="00D709A2" w:rsidRPr="00BB1B7C" w:rsidRDefault="00D709A2" w:rsidP="00D709A2">
      <w:pPr>
        <w:autoSpaceDE w:val="0"/>
        <w:autoSpaceDN w:val="0"/>
        <w:adjustRightInd w:val="0"/>
        <w:rPr>
          <w:rFonts w:ascii="Arial" w:hAnsi="Arial" w:cs="Arial"/>
        </w:rPr>
      </w:pPr>
    </w:p>
    <w:p w14:paraId="68A5962E" w14:textId="77777777" w:rsidR="00D709A2" w:rsidRPr="00BB1B7C" w:rsidRDefault="00D709A2" w:rsidP="00D709A2">
      <w:pPr>
        <w:autoSpaceDE w:val="0"/>
        <w:autoSpaceDN w:val="0"/>
        <w:adjustRightInd w:val="0"/>
        <w:rPr>
          <w:rFonts w:ascii="Arial" w:hAnsi="Arial" w:cs="Arial"/>
        </w:rPr>
      </w:pPr>
      <w:r w:rsidRPr="00BB1B7C">
        <w:rPr>
          <w:rFonts w:ascii="Arial" w:hAnsi="Arial" w:cs="Arial"/>
        </w:rPr>
        <w:t>32 34 20 00-2 Urządzenia głośnikowe</w:t>
      </w:r>
    </w:p>
    <w:p w14:paraId="37C64AE8" w14:textId="77777777" w:rsidR="00D709A2" w:rsidRPr="00BB1B7C" w:rsidRDefault="00D709A2" w:rsidP="00D709A2">
      <w:pPr>
        <w:autoSpaceDE w:val="0"/>
        <w:autoSpaceDN w:val="0"/>
        <w:adjustRightInd w:val="0"/>
        <w:rPr>
          <w:rFonts w:ascii="Arial" w:hAnsi="Arial" w:cs="Arial"/>
        </w:rPr>
      </w:pPr>
      <w:r w:rsidRPr="00BB1B7C">
        <w:rPr>
          <w:rFonts w:ascii="Arial" w:hAnsi="Arial" w:cs="Arial"/>
        </w:rPr>
        <w:t>32 34 24 10-9 Sprzęt dźwiękowy</w:t>
      </w:r>
    </w:p>
    <w:p w14:paraId="5543AB25" w14:textId="77777777" w:rsidR="00D709A2" w:rsidRPr="00BB1B7C" w:rsidRDefault="00D709A2" w:rsidP="00D709A2">
      <w:pPr>
        <w:autoSpaceDE w:val="0"/>
        <w:autoSpaceDN w:val="0"/>
        <w:adjustRightInd w:val="0"/>
        <w:rPr>
          <w:rFonts w:ascii="Arial" w:hAnsi="Arial" w:cs="Arial"/>
        </w:rPr>
      </w:pPr>
      <w:r w:rsidRPr="00BB1B7C">
        <w:rPr>
          <w:rFonts w:ascii="Arial" w:hAnsi="Arial" w:cs="Arial"/>
        </w:rPr>
        <w:t>32 34 30 00-9 Wzmacniacze</w:t>
      </w:r>
    </w:p>
    <w:p w14:paraId="1158FC08" w14:textId="715C407C" w:rsidR="00D709A2" w:rsidRPr="00BB1B7C" w:rsidRDefault="00D709A2" w:rsidP="00D709A2">
      <w:pPr>
        <w:suppressAutoHyphens/>
        <w:spacing w:line="276" w:lineRule="auto"/>
        <w:rPr>
          <w:rFonts w:ascii="Arial" w:hAnsi="Arial" w:cs="Arial"/>
          <w:lang w:eastAsia="ar-SA"/>
        </w:rPr>
      </w:pPr>
      <w:r w:rsidRPr="00BB1B7C">
        <w:rPr>
          <w:rFonts w:ascii="Arial" w:hAnsi="Arial" w:cs="Arial"/>
          <w:lang w:eastAsia="ar-SA"/>
        </w:rPr>
        <w:t>51</w:t>
      </w:r>
      <w:r w:rsidR="00BB1B7C" w:rsidRPr="00BB1B7C">
        <w:rPr>
          <w:rFonts w:ascii="Arial" w:hAnsi="Arial" w:cs="Arial"/>
          <w:lang w:eastAsia="ar-SA"/>
        </w:rPr>
        <w:t xml:space="preserve"> </w:t>
      </w:r>
      <w:r w:rsidRPr="00BB1B7C">
        <w:rPr>
          <w:rFonts w:ascii="Arial" w:hAnsi="Arial" w:cs="Arial"/>
          <w:lang w:eastAsia="ar-SA"/>
        </w:rPr>
        <w:t>31</w:t>
      </w:r>
      <w:r w:rsidR="00BB1B7C" w:rsidRPr="00BB1B7C">
        <w:rPr>
          <w:rFonts w:ascii="Arial" w:hAnsi="Arial" w:cs="Arial"/>
          <w:lang w:eastAsia="ar-SA"/>
        </w:rPr>
        <w:t xml:space="preserve"> </w:t>
      </w:r>
      <w:r w:rsidRPr="00BB1B7C">
        <w:rPr>
          <w:rFonts w:ascii="Arial" w:hAnsi="Arial" w:cs="Arial"/>
          <w:lang w:eastAsia="ar-SA"/>
        </w:rPr>
        <w:t>30</w:t>
      </w:r>
      <w:r w:rsidR="00BB1B7C" w:rsidRPr="00BB1B7C">
        <w:rPr>
          <w:rFonts w:ascii="Arial" w:hAnsi="Arial" w:cs="Arial"/>
          <w:lang w:eastAsia="ar-SA"/>
        </w:rPr>
        <w:t xml:space="preserve"> </w:t>
      </w:r>
      <w:r w:rsidRPr="00BB1B7C">
        <w:rPr>
          <w:rFonts w:ascii="Arial" w:hAnsi="Arial" w:cs="Arial"/>
          <w:lang w:eastAsia="ar-SA"/>
        </w:rPr>
        <w:t>00-9 Usługi instalowania urządzeń dźwiękowych</w:t>
      </w:r>
    </w:p>
    <w:p w14:paraId="02EE637B" w14:textId="77777777" w:rsidR="00BB1B7C" w:rsidRDefault="00BB1B7C" w:rsidP="00BB1B7C">
      <w:pPr>
        <w:suppressAutoHyphens/>
        <w:spacing w:line="276" w:lineRule="auto"/>
        <w:rPr>
          <w:rFonts w:ascii="Arial" w:hAnsi="Arial" w:cs="Arial"/>
        </w:rPr>
      </w:pPr>
      <w:r w:rsidRPr="00BB1B7C">
        <w:rPr>
          <w:rFonts w:ascii="Arial" w:hAnsi="Arial" w:cs="Arial"/>
        </w:rPr>
        <w:t>79 63 20 00-3 Szkolenie pracowników</w:t>
      </w:r>
    </w:p>
    <w:p w14:paraId="05E8D054" w14:textId="3CF913D9" w:rsidR="00E77C9B" w:rsidRPr="00750564" w:rsidRDefault="00E77C9B" w:rsidP="00BB1B7C">
      <w:pPr>
        <w:autoSpaceDE w:val="0"/>
        <w:autoSpaceDN w:val="0"/>
        <w:adjustRightInd w:val="0"/>
        <w:rPr>
          <w:rFonts w:ascii="Arial" w:hAnsi="Arial" w:cs="Arial"/>
          <w:b/>
          <w:lang w:eastAsia="ar-SA"/>
        </w:rPr>
      </w:pPr>
    </w:p>
    <w:p w14:paraId="7EA3C248" w14:textId="77777777" w:rsidR="006B3A9F" w:rsidRPr="00921B51" w:rsidRDefault="00E522F6" w:rsidP="00765C1E">
      <w:pPr>
        <w:pStyle w:val="Akapitzlist"/>
        <w:numPr>
          <w:ilvl w:val="0"/>
          <w:numId w:val="48"/>
        </w:numPr>
        <w:tabs>
          <w:tab w:val="left" w:pos="567"/>
        </w:tabs>
        <w:spacing w:line="276" w:lineRule="auto"/>
        <w:ind w:left="426" w:hanging="426"/>
        <w:jc w:val="both"/>
        <w:rPr>
          <w:rFonts w:ascii="Arial" w:hAnsi="Arial" w:cs="Arial"/>
          <w:b/>
        </w:rPr>
      </w:pPr>
      <w:r w:rsidRPr="00921B51">
        <w:rPr>
          <w:rFonts w:ascii="Arial" w:hAnsi="Arial" w:cs="Arial"/>
          <w:b/>
        </w:rPr>
        <w:t>P</w:t>
      </w:r>
      <w:r w:rsidR="006B3A9F" w:rsidRPr="00921B51">
        <w:rPr>
          <w:rFonts w:ascii="Arial" w:hAnsi="Arial" w:cs="Arial"/>
          <w:b/>
        </w:rPr>
        <w:t>rzedmiotow</w:t>
      </w:r>
      <w:r w:rsidRPr="00921B51">
        <w:rPr>
          <w:rFonts w:ascii="Arial" w:hAnsi="Arial" w:cs="Arial"/>
          <w:b/>
        </w:rPr>
        <w:t>e</w:t>
      </w:r>
      <w:r w:rsidR="006B3A9F" w:rsidRPr="00921B51">
        <w:rPr>
          <w:rFonts w:ascii="Arial" w:hAnsi="Arial" w:cs="Arial"/>
          <w:b/>
        </w:rPr>
        <w:t xml:space="preserve"> środk</w:t>
      </w:r>
      <w:r w:rsidRPr="00921B51">
        <w:rPr>
          <w:rFonts w:ascii="Arial" w:hAnsi="Arial" w:cs="Arial"/>
          <w:b/>
        </w:rPr>
        <w:t>i</w:t>
      </w:r>
      <w:r w:rsidR="006B3A9F" w:rsidRPr="00921B51">
        <w:rPr>
          <w:rFonts w:ascii="Arial" w:hAnsi="Arial" w:cs="Arial"/>
          <w:b/>
        </w:rPr>
        <w:t xml:space="preserve"> dowodow</w:t>
      </w:r>
      <w:r w:rsidRPr="00921B51">
        <w:rPr>
          <w:rFonts w:ascii="Arial" w:hAnsi="Arial" w:cs="Arial"/>
          <w:b/>
        </w:rPr>
        <w:t>e</w:t>
      </w:r>
      <w:r w:rsidR="006B3A9F" w:rsidRPr="00921B51">
        <w:rPr>
          <w:rFonts w:ascii="Arial" w:hAnsi="Arial" w:cs="Arial"/>
          <w:b/>
        </w:rPr>
        <w:t>:</w:t>
      </w:r>
    </w:p>
    <w:p w14:paraId="1C56C80C" w14:textId="77777777" w:rsidR="002F4721" w:rsidRDefault="002F4721" w:rsidP="002F4721">
      <w:pPr>
        <w:tabs>
          <w:tab w:val="left" w:pos="567"/>
        </w:tabs>
        <w:spacing w:line="276" w:lineRule="auto"/>
        <w:jc w:val="both"/>
        <w:rPr>
          <w:rFonts w:ascii="Arial" w:hAnsi="Arial" w:cs="Arial"/>
        </w:rPr>
      </w:pPr>
    </w:p>
    <w:p w14:paraId="164CCB87" w14:textId="7603DCBC" w:rsidR="00772B65" w:rsidRDefault="00BF5661" w:rsidP="00772B65">
      <w:pPr>
        <w:tabs>
          <w:tab w:val="left" w:pos="567"/>
        </w:tabs>
        <w:spacing w:line="276" w:lineRule="auto"/>
        <w:jc w:val="both"/>
        <w:rPr>
          <w:rFonts w:ascii="Arial" w:hAnsi="Arial" w:cs="Arial"/>
        </w:rPr>
      </w:pPr>
      <w:r w:rsidRPr="00737C25">
        <w:rPr>
          <w:rFonts w:ascii="Arial" w:hAnsi="Arial" w:cs="Arial"/>
        </w:rPr>
        <w:t xml:space="preserve">Zamawiający </w:t>
      </w:r>
      <w:r w:rsidR="006600E3">
        <w:rPr>
          <w:rFonts w:ascii="Arial" w:hAnsi="Arial" w:cs="Arial"/>
        </w:rPr>
        <w:t xml:space="preserve">nie </w:t>
      </w:r>
      <w:r w:rsidRPr="00737C25">
        <w:rPr>
          <w:rFonts w:ascii="Arial" w:hAnsi="Arial" w:cs="Arial"/>
        </w:rPr>
        <w:t>wymaga złożenia przedmiotowych środków dowodowych w przedmiotowym postępowaniu</w:t>
      </w:r>
      <w:r w:rsidR="006600E3">
        <w:rPr>
          <w:rFonts w:ascii="Arial" w:hAnsi="Arial" w:cs="Arial"/>
        </w:rPr>
        <w:t>.</w:t>
      </w:r>
    </w:p>
    <w:p w14:paraId="7728F710" w14:textId="799B0776" w:rsidR="00750564" w:rsidRDefault="00750564" w:rsidP="00772B65">
      <w:pPr>
        <w:tabs>
          <w:tab w:val="left" w:pos="567"/>
        </w:tabs>
        <w:spacing w:line="276" w:lineRule="auto"/>
        <w:jc w:val="both"/>
        <w:rPr>
          <w:rFonts w:ascii="Arial" w:hAnsi="Arial" w:cs="Arial"/>
        </w:rPr>
      </w:pPr>
    </w:p>
    <w:p w14:paraId="4B7A3460" w14:textId="77777777" w:rsidR="00750564" w:rsidRDefault="00750564" w:rsidP="00772B65">
      <w:pPr>
        <w:tabs>
          <w:tab w:val="left" w:pos="567"/>
        </w:tabs>
        <w:spacing w:line="276" w:lineRule="auto"/>
        <w:jc w:val="both"/>
        <w:rPr>
          <w:rFonts w:ascii="Arial" w:hAnsi="Arial" w:cs="Arial"/>
        </w:rPr>
      </w:pPr>
    </w:p>
    <w:p w14:paraId="581299EE" w14:textId="2BAFDD91" w:rsidR="003770FA" w:rsidRPr="003770FA" w:rsidRDefault="003770FA" w:rsidP="00765C1E">
      <w:pPr>
        <w:pStyle w:val="Akapitzlist"/>
        <w:numPr>
          <w:ilvl w:val="0"/>
          <w:numId w:val="48"/>
        </w:numPr>
        <w:tabs>
          <w:tab w:val="left" w:pos="567"/>
        </w:tabs>
        <w:spacing w:line="276" w:lineRule="auto"/>
        <w:ind w:left="426" w:hanging="426"/>
        <w:jc w:val="both"/>
        <w:rPr>
          <w:rFonts w:ascii="Arial" w:hAnsi="Arial" w:cs="Arial"/>
        </w:rPr>
      </w:pPr>
      <w:r w:rsidRPr="003770FA">
        <w:rPr>
          <w:rFonts w:ascii="Arial" w:hAnsi="Arial" w:cs="Arial"/>
          <w:b/>
          <w:bCs/>
        </w:rPr>
        <w:t xml:space="preserve">Rozwiązania równoważne. </w:t>
      </w:r>
    </w:p>
    <w:p w14:paraId="5CA81387" w14:textId="77777777" w:rsidR="003770FA" w:rsidRDefault="003770FA" w:rsidP="003770FA">
      <w:pPr>
        <w:overflowPunct w:val="0"/>
        <w:autoSpaceDE w:val="0"/>
        <w:autoSpaceDN w:val="0"/>
        <w:adjustRightInd w:val="0"/>
        <w:spacing w:line="276" w:lineRule="auto"/>
        <w:ind w:left="426" w:hanging="426"/>
        <w:jc w:val="both"/>
        <w:rPr>
          <w:rFonts w:ascii="Arial" w:hAnsi="Arial" w:cs="Arial"/>
        </w:rPr>
      </w:pPr>
    </w:p>
    <w:p w14:paraId="37021A9A" w14:textId="77777777" w:rsidR="003770FA" w:rsidRDefault="003770FA" w:rsidP="003770FA">
      <w:pPr>
        <w:overflowPunct w:val="0"/>
        <w:autoSpaceDE w:val="0"/>
        <w:autoSpaceDN w:val="0"/>
        <w:adjustRightInd w:val="0"/>
        <w:spacing w:line="276" w:lineRule="auto"/>
        <w:ind w:left="426" w:hanging="426"/>
        <w:jc w:val="both"/>
        <w:rPr>
          <w:rFonts w:ascii="Arial" w:hAnsi="Arial" w:cs="Arial"/>
        </w:rPr>
      </w:pPr>
      <w:r>
        <w:rPr>
          <w:rFonts w:ascii="Arial" w:hAnsi="Arial" w:cs="Arial"/>
        </w:rPr>
        <w:t xml:space="preserve">4.1.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w:t>
      </w:r>
    </w:p>
    <w:p w14:paraId="66C369BF" w14:textId="77777777" w:rsidR="003770FA" w:rsidRDefault="003770FA" w:rsidP="003770FA">
      <w:pPr>
        <w:overflowPunct w:val="0"/>
        <w:autoSpaceDE w:val="0"/>
        <w:autoSpaceDN w:val="0"/>
        <w:adjustRightInd w:val="0"/>
        <w:spacing w:line="276" w:lineRule="auto"/>
        <w:ind w:left="426" w:hanging="426"/>
        <w:jc w:val="both"/>
        <w:rPr>
          <w:rFonts w:ascii="Arial" w:hAnsi="Arial" w:cs="Arial"/>
        </w:rPr>
      </w:pPr>
      <w:r>
        <w:rPr>
          <w:rFonts w:ascii="Arial" w:hAnsi="Arial" w:cs="Arial"/>
        </w:rPr>
        <w:t xml:space="preserve">4.2.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71BCC27D" w14:textId="71E2C51B" w:rsidR="003770FA" w:rsidRDefault="003770FA" w:rsidP="003770FA">
      <w:pPr>
        <w:overflowPunct w:val="0"/>
        <w:autoSpaceDE w:val="0"/>
        <w:autoSpaceDN w:val="0"/>
        <w:adjustRightInd w:val="0"/>
        <w:spacing w:line="276" w:lineRule="auto"/>
        <w:ind w:left="426" w:hanging="426"/>
        <w:jc w:val="both"/>
        <w:rPr>
          <w:rFonts w:ascii="Arial" w:hAnsi="Arial" w:cs="Arial"/>
        </w:rPr>
      </w:pPr>
      <w:r>
        <w:rPr>
          <w:rFonts w:ascii="Arial" w:hAnsi="Arial" w:cs="Arial"/>
        </w:rPr>
        <w:t xml:space="preserve">4.3. W przypadku, gdy w opisie przedmiotu zamówienia znajdą się odniesienia do norm, ocen technicznych, specyfikacji technicznych i systemów referencji technicznych, o których mowa w art. 101 ust. 1 pkt 2) oraz ust. 3 Ustawy </w:t>
      </w:r>
      <w:proofErr w:type="spellStart"/>
      <w:r>
        <w:rPr>
          <w:rFonts w:ascii="Arial" w:hAnsi="Arial" w:cs="Arial"/>
        </w:rPr>
        <w:t>Pzp</w:t>
      </w:r>
      <w:proofErr w:type="spellEnd"/>
      <w:r>
        <w:rPr>
          <w:rFonts w:ascii="Arial" w:hAnsi="Arial" w:cs="Arial"/>
        </w:rPr>
        <w:t xml:space="preserve">, Zamawiający dopuszcza rozwiązania równoważne. </w:t>
      </w:r>
    </w:p>
    <w:p w14:paraId="23B08C87" w14:textId="77777777" w:rsidR="00731F5B" w:rsidRDefault="00731F5B" w:rsidP="003770FA">
      <w:pPr>
        <w:overflowPunct w:val="0"/>
        <w:autoSpaceDE w:val="0"/>
        <w:autoSpaceDN w:val="0"/>
        <w:adjustRightInd w:val="0"/>
        <w:spacing w:line="276" w:lineRule="auto"/>
        <w:ind w:left="426" w:hanging="426"/>
        <w:jc w:val="both"/>
        <w:rPr>
          <w:rFonts w:ascii="Arial" w:hAnsi="Arial" w:cs="Arial"/>
        </w:rPr>
      </w:pPr>
    </w:p>
    <w:p w14:paraId="59EF1555" w14:textId="77777777" w:rsidR="00772B65" w:rsidRPr="00731F5B" w:rsidRDefault="00772B65" w:rsidP="00765C1E">
      <w:pPr>
        <w:pStyle w:val="Akapitzlist"/>
        <w:numPr>
          <w:ilvl w:val="0"/>
          <w:numId w:val="48"/>
        </w:numPr>
        <w:tabs>
          <w:tab w:val="left" w:pos="567"/>
        </w:tabs>
        <w:spacing w:line="276" w:lineRule="auto"/>
        <w:ind w:left="426" w:hanging="426"/>
        <w:jc w:val="both"/>
        <w:rPr>
          <w:rFonts w:ascii="Arial" w:hAnsi="Arial" w:cs="Arial"/>
        </w:rPr>
      </w:pPr>
      <w:r w:rsidRPr="00731F5B">
        <w:rPr>
          <w:rFonts w:ascii="Arial" w:hAnsi="Arial" w:cs="Arial"/>
          <w:b/>
          <w:bCs/>
        </w:rPr>
        <w:t>Warunki dotyczące gwarancji jakości i rękojmi za wady</w:t>
      </w:r>
    </w:p>
    <w:p w14:paraId="4412408F" w14:textId="77777777" w:rsidR="00772B65" w:rsidRPr="00772B65" w:rsidRDefault="00772B65" w:rsidP="00772B65">
      <w:pPr>
        <w:autoSpaceDE w:val="0"/>
        <w:autoSpaceDN w:val="0"/>
        <w:adjustRightInd w:val="0"/>
        <w:ind w:left="360"/>
        <w:jc w:val="both"/>
        <w:rPr>
          <w:rFonts w:ascii="Arial" w:hAnsi="Arial" w:cs="Arial"/>
          <w:color w:val="FF0000"/>
        </w:rPr>
      </w:pPr>
    </w:p>
    <w:p w14:paraId="3A01F371" w14:textId="692C92D5" w:rsidR="00772B65" w:rsidRDefault="00772B65" w:rsidP="00772B65">
      <w:pPr>
        <w:autoSpaceDE w:val="0"/>
        <w:autoSpaceDN w:val="0"/>
        <w:adjustRightInd w:val="0"/>
        <w:ind w:left="360"/>
        <w:jc w:val="both"/>
        <w:rPr>
          <w:rFonts w:ascii="Arial" w:hAnsi="Arial" w:cs="Arial"/>
        </w:rPr>
      </w:pPr>
      <w:r w:rsidRPr="00772B65">
        <w:rPr>
          <w:rFonts w:ascii="Arial" w:hAnsi="Arial" w:cs="Arial"/>
        </w:rPr>
        <w:t xml:space="preserve">Zamawiający wymaga udzielenia min. </w:t>
      </w:r>
      <w:r w:rsidRPr="00772B65">
        <w:rPr>
          <w:rFonts w:ascii="Arial" w:hAnsi="Arial" w:cs="Arial"/>
          <w:b/>
        </w:rPr>
        <w:t>24</w:t>
      </w:r>
      <w:r w:rsidRPr="00772B65">
        <w:rPr>
          <w:rFonts w:ascii="Arial" w:hAnsi="Arial" w:cs="Arial"/>
          <w:b/>
          <w:bCs/>
        </w:rPr>
        <w:t xml:space="preserve"> miesięcznej* </w:t>
      </w:r>
      <w:r w:rsidRPr="00772B65">
        <w:rPr>
          <w:rFonts w:ascii="Arial" w:hAnsi="Arial" w:cs="Arial"/>
        </w:rPr>
        <w:t xml:space="preserve">gwarancji jakości na wykonany przedmiot umowy, w tym użyte materiały, licząc od daty dokonania przez Strony protokolarnego odbioru końcowego przedmiotu umowy. </w:t>
      </w:r>
    </w:p>
    <w:p w14:paraId="6E09F26F" w14:textId="77777777" w:rsidR="00277044" w:rsidRPr="00772B65" w:rsidRDefault="00277044" w:rsidP="00772B65">
      <w:pPr>
        <w:autoSpaceDE w:val="0"/>
        <w:autoSpaceDN w:val="0"/>
        <w:adjustRightInd w:val="0"/>
        <w:ind w:left="360"/>
        <w:jc w:val="both"/>
        <w:rPr>
          <w:rFonts w:ascii="Arial" w:hAnsi="Arial" w:cs="Arial"/>
          <w:b/>
        </w:rPr>
      </w:pPr>
    </w:p>
    <w:p w14:paraId="77E50A1E" w14:textId="77777777" w:rsidR="00772B65" w:rsidRPr="00772B65" w:rsidRDefault="00772B65" w:rsidP="00772B65">
      <w:pPr>
        <w:autoSpaceDE w:val="0"/>
        <w:autoSpaceDN w:val="0"/>
        <w:adjustRightInd w:val="0"/>
        <w:ind w:left="360"/>
        <w:jc w:val="both"/>
        <w:rPr>
          <w:rFonts w:ascii="Arial" w:hAnsi="Arial" w:cs="Arial"/>
          <w:b/>
        </w:rPr>
      </w:pPr>
      <w:r w:rsidRPr="00772B65">
        <w:rPr>
          <w:rFonts w:ascii="Arial" w:hAnsi="Arial" w:cs="Arial"/>
          <w:b/>
        </w:rPr>
        <w:t>*UWAGA:</w:t>
      </w:r>
    </w:p>
    <w:p w14:paraId="28C21976" w14:textId="3E0501AE" w:rsidR="00772B65" w:rsidRPr="00772B65" w:rsidRDefault="00772B65" w:rsidP="00772B65">
      <w:pPr>
        <w:autoSpaceDE w:val="0"/>
        <w:autoSpaceDN w:val="0"/>
        <w:adjustRightInd w:val="0"/>
        <w:ind w:left="360"/>
        <w:jc w:val="both"/>
        <w:rPr>
          <w:rFonts w:ascii="Arial" w:hAnsi="Arial" w:cs="Arial"/>
          <w:b/>
        </w:rPr>
      </w:pPr>
      <w:r w:rsidRPr="00772B65">
        <w:rPr>
          <w:rFonts w:ascii="Arial" w:hAnsi="Arial" w:cs="Arial"/>
        </w:rPr>
        <w:t xml:space="preserve">W związku z zastosowaniem kryterium oceny ofert – </w:t>
      </w:r>
      <w:r w:rsidRPr="00772B65">
        <w:rPr>
          <w:rFonts w:ascii="Arial" w:hAnsi="Arial" w:cs="Arial"/>
          <w:i/>
        </w:rPr>
        <w:t xml:space="preserve">okres gwarancji, </w:t>
      </w:r>
      <w:r w:rsidRPr="00772B65">
        <w:rPr>
          <w:rFonts w:ascii="Arial" w:hAnsi="Arial" w:cs="Arial"/>
        </w:rPr>
        <w:t>Zamawiający wymaga określenia okresu gwarancji zgodnie z</w:t>
      </w:r>
      <w:r w:rsidRPr="00772B65">
        <w:rPr>
          <w:rFonts w:ascii="Arial" w:hAnsi="Arial" w:cs="Arial"/>
          <w:i/>
        </w:rPr>
        <w:t xml:space="preserve"> </w:t>
      </w:r>
      <w:r w:rsidR="008632FD">
        <w:rPr>
          <w:rFonts w:ascii="Arial" w:hAnsi="Arial" w:cs="Arial"/>
          <w:i/>
        </w:rPr>
        <w:t>Rozd</w:t>
      </w:r>
      <w:r w:rsidRPr="00772B65">
        <w:rPr>
          <w:rFonts w:ascii="Arial" w:hAnsi="Arial" w:cs="Arial"/>
          <w:i/>
        </w:rPr>
        <w:t>ział</w:t>
      </w:r>
      <w:r w:rsidR="008632FD">
        <w:rPr>
          <w:rFonts w:ascii="Arial" w:hAnsi="Arial" w:cs="Arial"/>
          <w:i/>
        </w:rPr>
        <w:t>em</w:t>
      </w:r>
      <w:r w:rsidRPr="00772B65">
        <w:rPr>
          <w:rFonts w:ascii="Arial" w:hAnsi="Arial" w:cs="Arial"/>
          <w:i/>
        </w:rPr>
        <w:t xml:space="preserve"> X</w:t>
      </w:r>
      <w:r w:rsidR="001F4985" w:rsidRPr="00731F5B">
        <w:rPr>
          <w:rFonts w:ascii="Arial" w:hAnsi="Arial" w:cs="Arial"/>
          <w:i/>
        </w:rPr>
        <w:t>XVII</w:t>
      </w:r>
      <w:r w:rsidRPr="00772B65">
        <w:rPr>
          <w:rFonts w:ascii="Arial" w:hAnsi="Arial" w:cs="Arial"/>
          <w:i/>
        </w:rPr>
        <w:t xml:space="preserve"> SWZ - Opis kryteriów, którymi Zamawiający będzie się kierował przy wyborze oferty, wraz z podaniem wag tych kryteriów</w:t>
      </w:r>
      <w:r w:rsidRPr="00772B65">
        <w:rPr>
          <w:rFonts w:ascii="Arial" w:hAnsi="Arial" w:cs="Arial"/>
        </w:rPr>
        <w:t>.</w:t>
      </w:r>
    </w:p>
    <w:p w14:paraId="1EF548C5" w14:textId="77777777" w:rsidR="00731F5B" w:rsidRDefault="00772B65" w:rsidP="00772B65">
      <w:pPr>
        <w:autoSpaceDE w:val="0"/>
        <w:autoSpaceDN w:val="0"/>
        <w:adjustRightInd w:val="0"/>
        <w:ind w:left="360"/>
        <w:jc w:val="both"/>
        <w:rPr>
          <w:rFonts w:ascii="Arial" w:hAnsi="Arial" w:cs="Arial"/>
          <w:color w:val="FF0000"/>
        </w:rPr>
      </w:pPr>
      <w:r w:rsidRPr="00772B65">
        <w:rPr>
          <w:rFonts w:ascii="Arial" w:hAnsi="Arial" w:cs="Arial"/>
        </w:rPr>
        <w:t>Wykonawca odpowiada z tytułu rękojmi za wady zgodnie z Kodeksem cywilnym przez okres 5 lat, licząc od daty dokonania przez Strony protokolarnego odbioru końcowego przedmiotu umowy</w:t>
      </w:r>
      <w:r w:rsidRPr="00772B65">
        <w:rPr>
          <w:rFonts w:ascii="Arial" w:hAnsi="Arial" w:cs="Arial"/>
          <w:color w:val="FF0000"/>
        </w:rPr>
        <w:t>.</w:t>
      </w:r>
    </w:p>
    <w:p w14:paraId="5CFFD8FE" w14:textId="77777777" w:rsidR="00731F5B" w:rsidRDefault="00731F5B" w:rsidP="00772B65">
      <w:pPr>
        <w:autoSpaceDE w:val="0"/>
        <w:autoSpaceDN w:val="0"/>
        <w:adjustRightInd w:val="0"/>
        <w:ind w:left="360"/>
        <w:jc w:val="both"/>
        <w:rPr>
          <w:rFonts w:ascii="Arial" w:hAnsi="Arial" w:cs="Arial"/>
          <w:color w:val="FF0000"/>
        </w:rPr>
      </w:pPr>
    </w:p>
    <w:p w14:paraId="6A20A650" w14:textId="39ABF520" w:rsidR="00772B65" w:rsidRPr="00DD0916" w:rsidRDefault="00772B65" w:rsidP="00765C1E">
      <w:pPr>
        <w:pStyle w:val="Akapitzlist"/>
        <w:numPr>
          <w:ilvl w:val="0"/>
          <w:numId w:val="48"/>
        </w:numPr>
        <w:autoSpaceDE w:val="0"/>
        <w:autoSpaceDN w:val="0"/>
        <w:adjustRightInd w:val="0"/>
        <w:ind w:left="426"/>
        <w:jc w:val="both"/>
        <w:rPr>
          <w:rFonts w:ascii="Arial" w:hAnsi="Arial" w:cs="Arial"/>
        </w:rPr>
      </w:pPr>
      <w:r w:rsidRPr="00DD0916">
        <w:rPr>
          <w:rFonts w:ascii="Arial" w:hAnsi="Arial" w:cs="Arial"/>
          <w:b/>
        </w:rPr>
        <w:t>Wymóg zatrudnienia na umowę o pracę.</w:t>
      </w:r>
    </w:p>
    <w:p w14:paraId="01994B92" w14:textId="77777777" w:rsidR="00772B65" w:rsidRPr="00772B65" w:rsidRDefault="00772B65" w:rsidP="00772B65">
      <w:pPr>
        <w:autoSpaceDE w:val="0"/>
        <w:autoSpaceDN w:val="0"/>
        <w:adjustRightInd w:val="0"/>
        <w:ind w:left="360"/>
        <w:jc w:val="both"/>
        <w:rPr>
          <w:rFonts w:ascii="Arial" w:hAnsi="Arial" w:cs="Arial"/>
          <w:b/>
        </w:rPr>
      </w:pPr>
    </w:p>
    <w:p w14:paraId="70F4C0DB" w14:textId="77777777" w:rsidR="00772B65" w:rsidRPr="00772B65" w:rsidRDefault="00772B65" w:rsidP="00772B65">
      <w:pPr>
        <w:autoSpaceDE w:val="0"/>
        <w:autoSpaceDN w:val="0"/>
        <w:adjustRightInd w:val="0"/>
        <w:ind w:left="360"/>
        <w:jc w:val="both"/>
        <w:rPr>
          <w:rFonts w:ascii="Arial" w:hAnsi="Arial" w:cs="Arial"/>
        </w:rPr>
      </w:pPr>
      <w:bookmarkStart w:id="2" w:name="_Hlk60296472"/>
      <w:r w:rsidRPr="00772B65">
        <w:rPr>
          <w:rFonts w:ascii="Arial" w:hAnsi="Arial" w:cs="Arial"/>
        </w:rPr>
        <w:t>Zamawiający nie przewiduje wymogu zatrudnienia osób na umowę o pracę.</w:t>
      </w:r>
    </w:p>
    <w:bookmarkEnd w:id="2"/>
    <w:p w14:paraId="789780D3" w14:textId="64B5D194" w:rsidR="00772B65" w:rsidRDefault="00772B65" w:rsidP="00772B65">
      <w:pPr>
        <w:autoSpaceDE w:val="0"/>
        <w:autoSpaceDN w:val="0"/>
        <w:adjustRightInd w:val="0"/>
        <w:ind w:left="360"/>
        <w:jc w:val="both"/>
        <w:rPr>
          <w:rFonts w:ascii="Arial" w:hAnsi="Arial" w:cs="Arial"/>
        </w:rPr>
      </w:pPr>
      <w:r w:rsidRPr="00772B65">
        <w:rPr>
          <w:rFonts w:ascii="Arial" w:hAnsi="Arial" w:cs="Arial"/>
        </w:rPr>
        <w:t>Zgodnie z art.</w:t>
      </w:r>
      <w:r w:rsidR="00731F5B" w:rsidRPr="00DD0916">
        <w:rPr>
          <w:rFonts w:ascii="Arial" w:hAnsi="Arial" w:cs="Arial"/>
        </w:rPr>
        <w:t xml:space="preserve"> 95</w:t>
      </w:r>
      <w:r w:rsidRPr="00772B65">
        <w:rPr>
          <w:rFonts w:ascii="Arial" w:hAnsi="Arial" w:cs="Arial"/>
        </w:rPr>
        <w:t xml:space="preserve"> ust.</w:t>
      </w:r>
      <w:r w:rsidR="00731F5B" w:rsidRPr="00DD0916">
        <w:rPr>
          <w:rFonts w:ascii="Arial" w:hAnsi="Arial" w:cs="Arial"/>
        </w:rPr>
        <w:t>1</w:t>
      </w:r>
      <w:r w:rsidRPr="00772B65">
        <w:rPr>
          <w:rFonts w:ascii="Arial" w:hAnsi="Arial" w:cs="Arial"/>
        </w:rPr>
        <w:t xml:space="preserve"> </w:t>
      </w:r>
      <w:r w:rsidR="00472FEC">
        <w:rPr>
          <w:rFonts w:ascii="Arial" w:hAnsi="Arial" w:cs="Arial"/>
        </w:rPr>
        <w:t>U</w:t>
      </w:r>
      <w:r w:rsidRPr="00772B65">
        <w:rPr>
          <w:rFonts w:ascii="Arial" w:hAnsi="Arial" w:cs="Arial"/>
        </w:rPr>
        <w:t xml:space="preserve">stawy </w:t>
      </w:r>
      <w:proofErr w:type="spellStart"/>
      <w:r w:rsidRPr="00772B65">
        <w:rPr>
          <w:rFonts w:ascii="Arial" w:hAnsi="Arial" w:cs="Arial"/>
        </w:rPr>
        <w:t>Pzp</w:t>
      </w:r>
      <w:proofErr w:type="spellEnd"/>
      <w:r w:rsidRPr="00772B65">
        <w:rPr>
          <w:rFonts w:ascii="Arial" w:hAnsi="Arial" w:cs="Arial"/>
        </w:rPr>
        <w:t xml:space="preserve"> Zamawiający informuje, że w zakresie realizacji zamówienia nie występują czynności, których wykonanie polega na wykonywaniu pracy w sposób określony w art. 22 § 1 ustawy z dnia 26 czerwca 1974 r. - Kodeks pracy (Dz.U. z 2018 r. poz. 917, z </w:t>
      </w:r>
      <w:proofErr w:type="spellStart"/>
      <w:r w:rsidRPr="00772B65">
        <w:rPr>
          <w:rFonts w:ascii="Arial" w:hAnsi="Arial" w:cs="Arial"/>
        </w:rPr>
        <w:t>późn</w:t>
      </w:r>
      <w:proofErr w:type="spellEnd"/>
      <w:r w:rsidRPr="00772B65">
        <w:rPr>
          <w:rFonts w:ascii="Arial" w:hAnsi="Arial" w:cs="Arial"/>
        </w:rPr>
        <w:t>. zm.).</w:t>
      </w:r>
    </w:p>
    <w:p w14:paraId="20153B04" w14:textId="77777777" w:rsidR="00591B58" w:rsidRPr="00737C25" w:rsidRDefault="00591B58" w:rsidP="00737C25">
      <w:pPr>
        <w:tabs>
          <w:tab w:val="left" w:pos="567"/>
        </w:tabs>
        <w:spacing w:line="276" w:lineRule="auto"/>
        <w:jc w:val="both"/>
        <w:rPr>
          <w:rFonts w:ascii="Arial" w:hAnsi="Arial" w:cs="Arial"/>
        </w:rPr>
      </w:pPr>
    </w:p>
    <w:p w14:paraId="37CFD1FE" w14:textId="77777777" w:rsidR="0019483D" w:rsidRPr="00737C25" w:rsidRDefault="0019483D" w:rsidP="00737C25">
      <w:pPr>
        <w:shd w:val="clear" w:color="auto" w:fill="D9D9D9" w:themeFill="background1" w:themeFillShade="D9"/>
        <w:tabs>
          <w:tab w:val="left" w:pos="1701"/>
        </w:tabs>
        <w:spacing w:line="276" w:lineRule="auto"/>
        <w:ind w:left="1701" w:right="28" w:hanging="1701"/>
        <w:jc w:val="center"/>
        <w:rPr>
          <w:rFonts w:ascii="Arial" w:hAnsi="Arial" w:cs="Arial"/>
          <w:b/>
        </w:rPr>
      </w:pPr>
      <w:r w:rsidRPr="00737C25">
        <w:rPr>
          <w:rFonts w:ascii="Arial" w:hAnsi="Arial" w:cs="Arial"/>
          <w:b/>
        </w:rPr>
        <w:t>ROZDZIAŁ IV</w:t>
      </w:r>
    </w:p>
    <w:p w14:paraId="3AB7D4CA" w14:textId="77777777" w:rsidR="00A96867" w:rsidRPr="00737C25" w:rsidRDefault="00E51C12" w:rsidP="00737C25">
      <w:pPr>
        <w:shd w:val="clear" w:color="auto" w:fill="D9D9D9" w:themeFill="background1" w:themeFillShade="D9"/>
        <w:tabs>
          <w:tab w:val="left" w:pos="1701"/>
        </w:tabs>
        <w:spacing w:line="276" w:lineRule="auto"/>
        <w:ind w:left="1701" w:right="28" w:hanging="1701"/>
        <w:jc w:val="center"/>
        <w:rPr>
          <w:rFonts w:ascii="Arial" w:hAnsi="Arial" w:cs="Arial"/>
          <w:b/>
        </w:rPr>
      </w:pPr>
      <w:r w:rsidRPr="00737C25">
        <w:rPr>
          <w:rFonts w:ascii="Arial" w:hAnsi="Arial" w:cs="Arial"/>
          <w:b/>
        </w:rPr>
        <w:t xml:space="preserve">INFORMACJA NA TEMAT CZĘŚCI ZAMÓWIENIA </w:t>
      </w:r>
    </w:p>
    <w:p w14:paraId="396B2938" w14:textId="799477FC" w:rsidR="00E51C12" w:rsidRPr="00737C25" w:rsidRDefault="00E51C12" w:rsidP="00737C25">
      <w:pPr>
        <w:shd w:val="clear" w:color="auto" w:fill="D9D9D9" w:themeFill="background1" w:themeFillShade="D9"/>
        <w:tabs>
          <w:tab w:val="left" w:pos="1701"/>
        </w:tabs>
        <w:spacing w:line="276" w:lineRule="auto"/>
        <w:ind w:left="1701" w:right="28" w:hanging="1701"/>
        <w:jc w:val="center"/>
        <w:rPr>
          <w:rFonts w:ascii="Arial" w:hAnsi="Arial" w:cs="Arial"/>
          <w:b/>
        </w:rPr>
      </w:pPr>
      <w:r w:rsidRPr="00737C25">
        <w:rPr>
          <w:rFonts w:ascii="Arial" w:hAnsi="Arial" w:cs="Arial"/>
          <w:b/>
        </w:rPr>
        <w:t>I MOŻLIWOŚCI SKŁADANIA OFERT CZĘŚCIOWYCH</w:t>
      </w:r>
    </w:p>
    <w:p w14:paraId="2EED939D" w14:textId="77777777" w:rsidR="0047596D" w:rsidRDefault="0047596D" w:rsidP="0047596D">
      <w:pPr>
        <w:pStyle w:val="Akapitzlist"/>
        <w:suppressAutoHyphens/>
        <w:spacing w:line="276" w:lineRule="auto"/>
        <w:ind w:left="284"/>
        <w:jc w:val="both"/>
        <w:rPr>
          <w:rFonts w:ascii="Arial" w:hAnsi="Arial" w:cs="Arial"/>
        </w:rPr>
      </w:pPr>
    </w:p>
    <w:p w14:paraId="5E7C60E1" w14:textId="6985D5DA" w:rsidR="00A96867" w:rsidRDefault="0019483D" w:rsidP="0047596D">
      <w:pPr>
        <w:pStyle w:val="Akapitzlist"/>
        <w:suppressAutoHyphens/>
        <w:spacing w:line="276" w:lineRule="auto"/>
        <w:ind w:left="0"/>
        <w:jc w:val="both"/>
        <w:rPr>
          <w:rFonts w:ascii="Arial" w:hAnsi="Arial" w:cs="Arial"/>
        </w:rPr>
      </w:pPr>
      <w:r w:rsidRPr="00EE0200">
        <w:rPr>
          <w:rFonts w:ascii="Arial" w:hAnsi="Arial" w:cs="Arial"/>
        </w:rPr>
        <w:t>Zamawiający</w:t>
      </w:r>
      <w:r w:rsidR="0047596D">
        <w:rPr>
          <w:rFonts w:ascii="Arial" w:hAnsi="Arial" w:cs="Arial"/>
        </w:rPr>
        <w:t xml:space="preserve"> nie</w:t>
      </w:r>
      <w:r w:rsidRPr="00EE0200">
        <w:rPr>
          <w:rFonts w:ascii="Arial" w:hAnsi="Arial" w:cs="Arial"/>
        </w:rPr>
        <w:t xml:space="preserve"> </w:t>
      </w:r>
      <w:r w:rsidR="00A96867" w:rsidRPr="00EE0200">
        <w:rPr>
          <w:rFonts w:ascii="Arial" w:hAnsi="Arial" w:cs="Arial"/>
        </w:rPr>
        <w:t>dopuszcza możliwo</w:t>
      </w:r>
      <w:r w:rsidR="0047596D">
        <w:rPr>
          <w:rFonts w:ascii="Arial" w:hAnsi="Arial" w:cs="Arial"/>
        </w:rPr>
        <w:t>ści</w:t>
      </w:r>
      <w:r w:rsidRPr="00EE0200">
        <w:rPr>
          <w:rFonts w:ascii="Arial" w:hAnsi="Arial" w:cs="Arial"/>
        </w:rPr>
        <w:t xml:space="preserve"> składania ofert częściowych</w:t>
      </w:r>
      <w:r w:rsidR="000B344A" w:rsidRPr="000B344A">
        <w:rPr>
          <w:rFonts w:ascii="Arial" w:hAnsi="Arial" w:cs="Arial"/>
        </w:rPr>
        <w:t>.</w:t>
      </w:r>
    </w:p>
    <w:p w14:paraId="12D3851E" w14:textId="7AF3E472" w:rsidR="000B344A" w:rsidRDefault="000B344A" w:rsidP="000B344A">
      <w:pPr>
        <w:autoSpaceDE w:val="0"/>
        <w:autoSpaceDN w:val="0"/>
        <w:adjustRightInd w:val="0"/>
        <w:rPr>
          <w:rFonts w:ascii="Arial" w:hAnsi="Arial" w:cs="Arial"/>
          <w:b/>
          <w:bCs/>
          <w:i/>
          <w:u w:val="single"/>
        </w:rPr>
      </w:pPr>
    </w:p>
    <w:p w14:paraId="798FEA4A" w14:textId="77777777" w:rsidR="00D10245" w:rsidRDefault="00D10245" w:rsidP="000B344A">
      <w:pPr>
        <w:autoSpaceDE w:val="0"/>
        <w:autoSpaceDN w:val="0"/>
        <w:adjustRightInd w:val="0"/>
        <w:rPr>
          <w:rFonts w:ascii="Arial" w:hAnsi="Arial" w:cs="Arial"/>
          <w:b/>
          <w:bCs/>
          <w:i/>
          <w:u w:val="single"/>
        </w:rPr>
      </w:pPr>
    </w:p>
    <w:p w14:paraId="09DB4CC2" w14:textId="77777777" w:rsidR="00815B6A" w:rsidRPr="00737C25" w:rsidRDefault="00815B6A" w:rsidP="00737C25">
      <w:pPr>
        <w:shd w:val="clear" w:color="auto" w:fill="D9D9D9" w:themeFill="background1" w:themeFillShade="D9"/>
        <w:spacing w:line="276" w:lineRule="auto"/>
        <w:ind w:left="1701" w:right="28" w:hanging="1701"/>
        <w:jc w:val="center"/>
        <w:rPr>
          <w:rFonts w:ascii="Arial" w:hAnsi="Arial" w:cs="Arial"/>
          <w:b/>
        </w:rPr>
      </w:pPr>
      <w:r w:rsidRPr="00737C25">
        <w:rPr>
          <w:rFonts w:ascii="Arial" w:hAnsi="Arial" w:cs="Arial"/>
          <w:b/>
        </w:rPr>
        <w:t>ROZDZIAŁ V</w:t>
      </w:r>
    </w:p>
    <w:p w14:paraId="3D1C554A" w14:textId="77777777" w:rsidR="00E51C12" w:rsidRPr="00737C25" w:rsidRDefault="00E51C12" w:rsidP="00737C25">
      <w:pPr>
        <w:shd w:val="clear" w:color="auto" w:fill="D9D9D9" w:themeFill="background1" w:themeFillShade="D9"/>
        <w:spacing w:line="276" w:lineRule="auto"/>
        <w:ind w:left="1701" w:right="28" w:hanging="1701"/>
        <w:jc w:val="center"/>
        <w:rPr>
          <w:rFonts w:ascii="Arial" w:hAnsi="Arial" w:cs="Arial"/>
          <w:b/>
        </w:rPr>
      </w:pPr>
      <w:r w:rsidRPr="00737C25">
        <w:rPr>
          <w:rFonts w:ascii="Arial" w:hAnsi="Arial" w:cs="Arial"/>
          <w:b/>
        </w:rPr>
        <w:t>INFORMACJA NA TEMAT MOŻLIWOŚCI SKŁADANIA OFERT WARIANTOWYCH</w:t>
      </w:r>
    </w:p>
    <w:p w14:paraId="0300D52C" w14:textId="77777777" w:rsidR="00E51C12" w:rsidRPr="00737C25" w:rsidRDefault="00E51C12" w:rsidP="00737C25">
      <w:pPr>
        <w:spacing w:line="276" w:lineRule="auto"/>
        <w:ind w:left="1701" w:right="28" w:hanging="1701"/>
        <w:jc w:val="both"/>
        <w:rPr>
          <w:rFonts w:ascii="Arial" w:hAnsi="Arial" w:cs="Arial"/>
          <w:b/>
        </w:rPr>
      </w:pPr>
    </w:p>
    <w:p w14:paraId="51FEB1EE" w14:textId="3A78894E" w:rsidR="00E51C12" w:rsidRDefault="00E51C12" w:rsidP="00737C25">
      <w:pPr>
        <w:spacing w:line="276" w:lineRule="auto"/>
        <w:ind w:right="28"/>
        <w:jc w:val="both"/>
        <w:rPr>
          <w:rFonts w:ascii="Arial" w:hAnsi="Arial" w:cs="Arial"/>
        </w:rPr>
      </w:pPr>
      <w:r w:rsidRPr="00737C25">
        <w:rPr>
          <w:rFonts w:ascii="Arial" w:hAnsi="Arial" w:cs="Arial"/>
        </w:rPr>
        <w:t>Zamawiający nie dopuszcza możliwo</w:t>
      </w:r>
      <w:r w:rsidR="00A96867" w:rsidRPr="00737C25">
        <w:rPr>
          <w:rFonts w:ascii="Arial" w:hAnsi="Arial" w:cs="Arial"/>
        </w:rPr>
        <w:t>ści złożenia oferty wariantowej.</w:t>
      </w:r>
    </w:p>
    <w:p w14:paraId="1B888B40" w14:textId="6052C8C0" w:rsidR="00750564" w:rsidRDefault="00750564" w:rsidP="00737C25">
      <w:pPr>
        <w:spacing w:line="276" w:lineRule="auto"/>
        <w:ind w:right="28"/>
        <w:jc w:val="both"/>
        <w:rPr>
          <w:rFonts w:ascii="Arial" w:hAnsi="Arial" w:cs="Arial"/>
        </w:rPr>
      </w:pPr>
    </w:p>
    <w:p w14:paraId="36D26999" w14:textId="77777777" w:rsidR="00750564" w:rsidRDefault="00750564" w:rsidP="00737C25">
      <w:pPr>
        <w:spacing w:line="276" w:lineRule="auto"/>
        <w:ind w:right="28"/>
        <w:jc w:val="both"/>
        <w:rPr>
          <w:rFonts w:ascii="Arial" w:hAnsi="Arial" w:cs="Arial"/>
        </w:rPr>
      </w:pPr>
    </w:p>
    <w:p w14:paraId="283B5C8C" w14:textId="77777777" w:rsidR="00815B6A" w:rsidRPr="00737C25" w:rsidRDefault="006A370E" w:rsidP="00737C25">
      <w:pPr>
        <w:shd w:val="clear" w:color="auto" w:fill="D9D9D9" w:themeFill="background1" w:themeFillShade="D9"/>
        <w:spacing w:line="276" w:lineRule="auto"/>
        <w:ind w:left="1701" w:right="28" w:hanging="1701"/>
        <w:jc w:val="center"/>
        <w:rPr>
          <w:rFonts w:ascii="Arial" w:hAnsi="Arial" w:cs="Arial"/>
          <w:b/>
        </w:rPr>
      </w:pPr>
      <w:r w:rsidRPr="00737C25">
        <w:rPr>
          <w:rFonts w:ascii="Arial" w:hAnsi="Arial" w:cs="Arial"/>
          <w:b/>
        </w:rPr>
        <w:t>ROZDZIAŁ VI</w:t>
      </w:r>
    </w:p>
    <w:p w14:paraId="085A2102" w14:textId="07DFD21B" w:rsidR="00815B6A" w:rsidRPr="00737C25" w:rsidRDefault="00815B6A" w:rsidP="00737C25">
      <w:pPr>
        <w:shd w:val="clear" w:color="auto" w:fill="D9D9D9" w:themeFill="background1" w:themeFillShade="D9"/>
        <w:spacing w:line="276" w:lineRule="auto"/>
        <w:ind w:right="28"/>
        <w:jc w:val="center"/>
        <w:rPr>
          <w:rFonts w:ascii="Arial" w:hAnsi="Arial" w:cs="Arial"/>
          <w:b/>
        </w:rPr>
      </w:pPr>
      <w:r w:rsidRPr="00737C25">
        <w:rPr>
          <w:rFonts w:ascii="Arial" w:hAnsi="Arial" w:cs="Arial"/>
          <w:b/>
        </w:rPr>
        <w:t xml:space="preserve">INFORMACJA NA TEMAT PRZEWIDYWANEGO ZAMÓWIENIA POLEGAJĄCEGO NA POWTÓRZENIU PODOBNYCH </w:t>
      </w:r>
      <w:r w:rsidR="004B0404">
        <w:rPr>
          <w:rFonts w:ascii="Arial" w:hAnsi="Arial" w:cs="Arial"/>
          <w:b/>
        </w:rPr>
        <w:t>USŁUG</w:t>
      </w:r>
    </w:p>
    <w:p w14:paraId="04B0FB68" w14:textId="77777777" w:rsidR="00815B6A" w:rsidRPr="00737C25" w:rsidRDefault="00815B6A" w:rsidP="00737C25">
      <w:pPr>
        <w:spacing w:line="276" w:lineRule="auto"/>
        <w:ind w:left="1701" w:right="28" w:hanging="1701"/>
        <w:rPr>
          <w:rFonts w:ascii="Arial" w:hAnsi="Arial" w:cs="Arial"/>
          <w:b/>
        </w:rPr>
      </w:pPr>
    </w:p>
    <w:p w14:paraId="1E3402BD" w14:textId="21795D52" w:rsidR="00F16B3A" w:rsidRDefault="00815B6A" w:rsidP="00737C25">
      <w:pPr>
        <w:spacing w:line="276" w:lineRule="auto"/>
        <w:ind w:right="28"/>
        <w:jc w:val="both"/>
        <w:rPr>
          <w:rFonts w:ascii="Arial" w:hAnsi="Arial" w:cs="Arial"/>
        </w:rPr>
      </w:pPr>
      <w:r w:rsidRPr="00737C25">
        <w:rPr>
          <w:rFonts w:ascii="Arial" w:hAnsi="Arial" w:cs="Arial"/>
        </w:rPr>
        <w:t>Zamawiający nie przewiduje udzielenia zam</w:t>
      </w:r>
      <w:r w:rsidR="006A370E" w:rsidRPr="00737C25">
        <w:rPr>
          <w:rFonts w:ascii="Arial" w:hAnsi="Arial" w:cs="Arial"/>
        </w:rPr>
        <w:t>ówieni</w:t>
      </w:r>
      <w:r w:rsidR="00DA31F6" w:rsidRPr="00737C25">
        <w:rPr>
          <w:rFonts w:ascii="Arial" w:hAnsi="Arial" w:cs="Arial"/>
        </w:rPr>
        <w:t xml:space="preserve">a polegającego na powtórzeniu </w:t>
      </w:r>
      <w:r w:rsidR="00DA31F6" w:rsidRPr="00921B51">
        <w:rPr>
          <w:rFonts w:ascii="Arial" w:hAnsi="Arial" w:cs="Arial"/>
        </w:rPr>
        <w:t xml:space="preserve">podobnych </w:t>
      </w:r>
      <w:r w:rsidR="00472FEC">
        <w:rPr>
          <w:rFonts w:ascii="Arial" w:hAnsi="Arial" w:cs="Arial"/>
        </w:rPr>
        <w:t>dostaw</w:t>
      </w:r>
      <w:r w:rsidR="0014260D" w:rsidRPr="00921B51">
        <w:rPr>
          <w:rFonts w:ascii="Arial" w:hAnsi="Arial" w:cs="Arial"/>
        </w:rPr>
        <w:t>, o </w:t>
      </w:r>
      <w:r w:rsidR="006A370E" w:rsidRPr="00921B51">
        <w:rPr>
          <w:rFonts w:ascii="Arial" w:hAnsi="Arial" w:cs="Arial"/>
        </w:rPr>
        <w:t>który</w:t>
      </w:r>
      <w:r w:rsidR="0014260D" w:rsidRPr="00921B51">
        <w:rPr>
          <w:rFonts w:ascii="Arial" w:hAnsi="Arial" w:cs="Arial"/>
        </w:rPr>
        <w:t>ch</w:t>
      </w:r>
      <w:r w:rsidR="006A370E" w:rsidRPr="00921B51">
        <w:rPr>
          <w:rFonts w:ascii="Arial" w:hAnsi="Arial" w:cs="Arial"/>
        </w:rPr>
        <w:t xml:space="preserve"> mowa w art. 214 ust.1 pkt </w:t>
      </w:r>
      <w:r w:rsidR="000367CD">
        <w:rPr>
          <w:rFonts w:ascii="Arial" w:hAnsi="Arial" w:cs="Arial"/>
        </w:rPr>
        <w:t>8</w:t>
      </w:r>
      <w:r w:rsidRPr="00921B51">
        <w:rPr>
          <w:rFonts w:ascii="Arial" w:hAnsi="Arial" w:cs="Arial"/>
        </w:rPr>
        <w:t xml:space="preserve"> </w:t>
      </w:r>
      <w:r w:rsidR="00196F80">
        <w:rPr>
          <w:rFonts w:ascii="Arial" w:hAnsi="Arial" w:cs="Arial"/>
        </w:rPr>
        <w:t>U</w:t>
      </w:r>
      <w:r w:rsidRPr="00921B51">
        <w:rPr>
          <w:rFonts w:ascii="Arial" w:hAnsi="Arial" w:cs="Arial"/>
        </w:rPr>
        <w:t>stawy</w:t>
      </w:r>
      <w:r w:rsidR="00196F80">
        <w:rPr>
          <w:rFonts w:ascii="Arial" w:hAnsi="Arial" w:cs="Arial"/>
        </w:rPr>
        <w:t xml:space="preserve"> </w:t>
      </w:r>
      <w:proofErr w:type="spellStart"/>
      <w:r w:rsidR="00196F80">
        <w:rPr>
          <w:rFonts w:ascii="Arial" w:hAnsi="Arial" w:cs="Arial"/>
        </w:rPr>
        <w:t>Pzp</w:t>
      </w:r>
      <w:proofErr w:type="spellEnd"/>
      <w:r w:rsidRPr="00921B51">
        <w:rPr>
          <w:rFonts w:ascii="Arial" w:hAnsi="Arial" w:cs="Arial"/>
        </w:rPr>
        <w:t>.</w:t>
      </w:r>
    </w:p>
    <w:p w14:paraId="46ECD153" w14:textId="77777777" w:rsidR="006A370E" w:rsidRPr="00737C25" w:rsidRDefault="006A370E" w:rsidP="00737C25">
      <w:pPr>
        <w:tabs>
          <w:tab w:val="left" w:pos="567"/>
        </w:tabs>
        <w:spacing w:line="276" w:lineRule="auto"/>
        <w:jc w:val="both"/>
        <w:rPr>
          <w:rFonts w:ascii="Arial" w:hAnsi="Arial" w:cs="Arial"/>
        </w:rPr>
      </w:pPr>
    </w:p>
    <w:p w14:paraId="062748C1" w14:textId="77777777" w:rsidR="006A370E" w:rsidRPr="00737C25" w:rsidRDefault="006A370E" w:rsidP="00737C25">
      <w:pPr>
        <w:shd w:val="clear" w:color="auto" w:fill="D9D9D9" w:themeFill="background1" w:themeFillShade="D9"/>
        <w:tabs>
          <w:tab w:val="left" w:pos="426"/>
        </w:tabs>
        <w:spacing w:line="276" w:lineRule="auto"/>
        <w:ind w:left="1701" w:right="28" w:hanging="1701"/>
        <w:jc w:val="center"/>
        <w:rPr>
          <w:rFonts w:ascii="Arial" w:hAnsi="Arial" w:cs="Arial"/>
          <w:b/>
        </w:rPr>
      </w:pPr>
      <w:r w:rsidRPr="00737C25">
        <w:rPr>
          <w:rFonts w:ascii="Arial" w:hAnsi="Arial" w:cs="Arial"/>
          <w:b/>
        </w:rPr>
        <w:t>ROZDZIAŁ VII</w:t>
      </w:r>
    </w:p>
    <w:p w14:paraId="2C1EC14C" w14:textId="77777777" w:rsidR="00A96867" w:rsidRPr="00737C25" w:rsidRDefault="006A370E" w:rsidP="00737C25">
      <w:pPr>
        <w:shd w:val="clear" w:color="auto" w:fill="D9D9D9" w:themeFill="background1" w:themeFillShade="D9"/>
        <w:tabs>
          <w:tab w:val="left" w:pos="426"/>
        </w:tabs>
        <w:spacing w:line="276" w:lineRule="auto"/>
        <w:ind w:left="1701" w:right="28" w:hanging="1701"/>
        <w:jc w:val="center"/>
        <w:rPr>
          <w:rFonts w:ascii="Arial" w:hAnsi="Arial" w:cs="Arial"/>
          <w:b/>
        </w:rPr>
      </w:pPr>
      <w:r w:rsidRPr="00737C25">
        <w:rPr>
          <w:rFonts w:ascii="Arial" w:hAnsi="Arial" w:cs="Arial"/>
          <w:b/>
        </w:rPr>
        <w:t>MAKSYMALNA LICZBA WYKONAWCÓW, Z KTÓRYMI ZAMAWIAJĄCY</w:t>
      </w:r>
    </w:p>
    <w:p w14:paraId="32EA4864" w14:textId="77777777" w:rsidR="006A370E" w:rsidRPr="00737C25" w:rsidRDefault="006A370E" w:rsidP="00737C25">
      <w:pPr>
        <w:shd w:val="clear" w:color="auto" w:fill="D9D9D9" w:themeFill="background1" w:themeFillShade="D9"/>
        <w:tabs>
          <w:tab w:val="left" w:pos="426"/>
        </w:tabs>
        <w:spacing w:line="276" w:lineRule="auto"/>
        <w:ind w:left="1701" w:right="28" w:hanging="1701"/>
        <w:jc w:val="center"/>
        <w:rPr>
          <w:rFonts w:ascii="Arial" w:hAnsi="Arial" w:cs="Arial"/>
          <w:b/>
        </w:rPr>
      </w:pPr>
      <w:r w:rsidRPr="00737C25">
        <w:rPr>
          <w:rFonts w:ascii="Arial" w:hAnsi="Arial" w:cs="Arial"/>
          <w:b/>
        </w:rPr>
        <w:t xml:space="preserve"> ZAWRZE UMOWĘ RAMOWĄ</w:t>
      </w:r>
    </w:p>
    <w:p w14:paraId="60E7FE9D" w14:textId="77777777" w:rsidR="006A370E" w:rsidRPr="00737C25" w:rsidRDefault="006A370E" w:rsidP="00737C25">
      <w:pPr>
        <w:tabs>
          <w:tab w:val="left" w:pos="426"/>
        </w:tabs>
        <w:spacing w:line="276" w:lineRule="auto"/>
        <w:ind w:left="1701" w:right="28" w:hanging="1701"/>
        <w:jc w:val="both"/>
        <w:rPr>
          <w:rFonts w:ascii="Arial" w:hAnsi="Arial" w:cs="Arial"/>
          <w:b/>
        </w:rPr>
      </w:pPr>
    </w:p>
    <w:p w14:paraId="3F1FC884" w14:textId="29BDE689" w:rsidR="006A370E" w:rsidRDefault="006A370E" w:rsidP="00737C25">
      <w:pPr>
        <w:tabs>
          <w:tab w:val="left" w:pos="426"/>
        </w:tabs>
        <w:spacing w:line="276" w:lineRule="auto"/>
        <w:ind w:left="1701" w:right="28" w:hanging="1701"/>
        <w:jc w:val="both"/>
        <w:rPr>
          <w:rFonts w:ascii="Arial" w:hAnsi="Arial" w:cs="Arial"/>
        </w:rPr>
      </w:pPr>
      <w:r w:rsidRPr="00737C25">
        <w:rPr>
          <w:rFonts w:ascii="Arial" w:hAnsi="Arial" w:cs="Arial"/>
        </w:rPr>
        <w:t>Przedmiotowe postępowanie nie jest prowadzone w celu zawarcia umowy ramowej.</w:t>
      </w:r>
    </w:p>
    <w:p w14:paraId="7541E710" w14:textId="77777777" w:rsidR="008A3C13" w:rsidRPr="00737C25" w:rsidRDefault="008A3C13" w:rsidP="00737C25">
      <w:pPr>
        <w:tabs>
          <w:tab w:val="left" w:pos="426"/>
        </w:tabs>
        <w:spacing w:line="276" w:lineRule="auto"/>
        <w:ind w:left="1701" w:right="28" w:hanging="1701"/>
        <w:jc w:val="both"/>
        <w:rPr>
          <w:rFonts w:ascii="Arial" w:hAnsi="Arial" w:cs="Arial"/>
        </w:rPr>
      </w:pPr>
    </w:p>
    <w:p w14:paraId="0E81ABA9" w14:textId="77777777" w:rsidR="00B4667B" w:rsidRPr="00737C25" w:rsidRDefault="007707A6" w:rsidP="00737C25">
      <w:pPr>
        <w:shd w:val="clear" w:color="auto" w:fill="D9D9D9" w:themeFill="background1" w:themeFillShade="D9"/>
        <w:tabs>
          <w:tab w:val="left" w:pos="567"/>
        </w:tabs>
        <w:spacing w:line="276" w:lineRule="auto"/>
        <w:jc w:val="center"/>
        <w:rPr>
          <w:rFonts w:ascii="Arial" w:hAnsi="Arial" w:cs="Arial"/>
          <w:b/>
        </w:rPr>
      </w:pPr>
      <w:r w:rsidRPr="00737C25">
        <w:rPr>
          <w:rFonts w:ascii="Arial" w:hAnsi="Arial" w:cs="Arial"/>
          <w:b/>
        </w:rPr>
        <w:t xml:space="preserve">ROZDZIAŁ </w:t>
      </w:r>
      <w:r w:rsidR="00B4667B" w:rsidRPr="00737C25">
        <w:rPr>
          <w:rFonts w:ascii="Arial" w:hAnsi="Arial" w:cs="Arial"/>
          <w:b/>
        </w:rPr>
        <w:t>V</w:t>
      </w:r>
      <w:r w:rsidRPr="00737C25">
        <w:rPr>
          <w:rFonts w:ascii="Arial" w:hAnsi="Arial" w:cs="Arial"/>
          <w:b/>
        </w:rPr>
        <w:t>III</w:t>
      </w:r>
    </w:p>
    <w:p w14:paraId="1FA32905" w14:textId="77777777" w:rsidR="00A16332" w:rsidRPr="00737C25" w:rsidRDefault="00A16332" w:rsidP="00737C25">
      <w:pPr>
        <w:shd w:val="clear" w:color="auto" w:fill="D9D9D9" w:themeFill="background1" w:themeFillShade="D9"/>
        <w:tabs>
          <w:tab w:val="left" w:pos="567"/>
        </w:tabs>
        <w:spacing w:line="276" w:lineRule="auto"/>
        <w:jc w:val="center"/>
        <w:rPr>
          <w:rFonts w:ascii="Arial" w:hAnsi="Arial" w:cs="Arial"/>
          <w:b/>
        </w:rPr>
      </w:pPr>
      <w:r w:rsidRPr="00737C25">
        <w:rPr>
          <w:rFonts w:ascii="Arial" w:hAnsi="Arial" w:cs="Arial"/>
          <w:b/>
        </w:rPr>
        <w:t>TERMIN WYKONANIA ZAMÓWIENIA</w:t>
      </w:r>
    </w:p>
    <w:p w14:paraId="51696840" w14:textId="77777777" w:rsidR="00A16332" w:rsidRPr="00737C25" w:rsidRDefault="00A16332" w:rsidP="00737C25">
      <w:pPr>
        <w:tabs>
          <w:tab w:val="left" w:pos="567"/>
        </w:tabs>
        <w:spacing w:line="276" w:lineRule="auto"/>
        <w:jc w:val="both"/>
        <w:rPr>
          <w:rFonts w:ascii="Arial" w:hAnsi="Arial" w:cs="Arial"/>
          <w:b/>
        </w:rPr>
      </w:pPr>
    </w:p>
    <w:p w14:paraId="53D14B5F" w14:textId="118A0231" w:rsidR="00353671" w:rsidRPr="00737C25" w:rsidRDefault="00353671" w:rsidP="00737C25">
      <w:pPr>
        <w:autoSpaceDE w:val="0"/>
        <w:autoSpaceDN w:val="0"/>
        <w:adjustRightInd w:val="0"/>
        <w:spacing w:line="276" w:lineRule="auto"/>
        <w:rPr>
          <w:rFonts w:ascii="Arial" w:hAnsi="Arial" w:cs="Arial"/>
          <w:b/>
        </w:rPr>
      </w:pPr>
      <w:r w:rsidRPr="00737C25">
        <w:rPr>
          <w:rFonts w:ascii="Arial" w:hAnsi="Arial" w:cs="Arial"/>
          <w:b/>
        </w:rPr>
        <w:t>Termin rozpoczęcia:</w:t>
      </w:r>
      <w:r w:rsidRPr="00737C25">
        <w:rPr>
          <w:rFonts w:ascii="Arial" w:hAnsi="Arial" w:cs="Arial"/>
          <w:b/>
        </w:rPr>
        <w:tab/>
      </w:r>
      <w:r w:rsidRPr="00737C25">
        <w:rPr>
          <w:rFonts w:ascii="Arial" w:hAnsi="Arial" w:cs="Arial"/>
          <w:b/>
        </w:rPr>
        <w:tab/>
      </w:r>
      <w:r w:rsidRPr="00737C25">
        <w:rPr>
          <w:rFonts w:ascii="Arial" w:hAnsi="Arial" w:cs="Arial"/>
        </w:rPr>
        <w:t>od dnia zawarcia umowy</w:t>
      </w:r>
    </w:p>
    <w:p w14:paraId="1F455979" w14:textId="4B7B3B04" w:rsidR="00353671" w:rsidRPr="00737C25" w:rsidRDefault="00353671" w:rsidP="00737C25">
      <w:pPr>
        <w:autoSpaceDE w:val="0"/>
        <w:autoSpaceDN w:val="0"/>
        <w:adjustRightInd w:val="0"/>
        <w:spacing w:line="276" w:lineRule="auto"/>
        <w:ind w:left="2835" w:hanging="2835"/>
        <w:jc w:val="both"/>
        <w:rPr>
          <w:rFonts w:ascii="Arial" w:hAnsi="Arial" w:cs="Arial"/>
        </w:rPr>
      </w:pPr>
      <w:r w:rsidRPr="00737C25">
        <w:rPr>
          <w:rFonts w:ascii="Arial" w:hAnsi="Arial" w:cs="Arial"/>
          <w:b/>
        </w:rPr>
        <w:t>Termin zakończenia:</w:t>
      </w:r>
      <w:r w:rsidRPr="00737C25">
        <w:rPr>
          <w:rFonts w:ascii="Arial" w:hAnsi="Arial" w:cs="Arial"/>
          <w:b/>
        </w:rPr>
        <w:tab/>
      </w:r>
      <w:r w:rsidRPr="00BB1B7C">
        <w:rPr>
          <w:rFonts w:ascii="Arial" w:hAnsi="Arial" w:cs="Arial"/>
        </w:rPr>
        <w:t xml:space="preserve">do </w:t>
      </w:r>
      <w:r w:rsidR="00D53F81" w:rsidRPr="00BB1B7C">
        <w:rPr>
          <w:rFonts w:ascii="Arial" w:hAnsi="Arial" w:cs="Arial"/>
        </w:rPr>
        <w:t>30</w:t>
      </w:r>
      <w:r w:rsidR="004556F2" w:rsidRPr="00BB1B7C">
        <w:rPr>
          <w:rFonts w:ascii="Arial" w:hAnsi="Arial" w:cs="Arial"/>
        </w:rPr>
        <w:t xml:space="preserve"> dni</w:t>
      </w:r>
      <w:r w:rsidR="004556F2">
        <w:rPr>
          <w:rFonts w:ascii="Arial" w:hAnsi="Arial" w:cs="Arial"/>
        </w:rPr>
        <w:t xml:space="preserve"> </w:t>
      </w:r>
      <w:r w:rsidR="00343D2D">
        <w:rPr>
          <w:rFonts w:ascii="Arial" w:hAnsi="Arial" w:cs="Arial"/>
        </w:rPr>
        <w:t>od dnia zawarcia umowy</w:t>
      </w:r>
    </w:p>
    <w:p w14:paraId="42864841" w14:textId="77777777" w:rsidR="002771FF" w:rsidRPr="00737C25" w:rsidRDefault="002771FF" w:rsidP="00737C25">
      <w:pPr>
        <w:pStyle w:val="Tekstpodstawowy"/>
        <w:spacing w:line="276" w:lineRule="auto"/>
        <w:jc w:val="center"/>
        <w:rPr>
          <w:rFonts w:ascii="Arial" w:hAnsi="Arial" w:cs="Arial"/>
          <w:b/>
          <w:sz w:val="20"/>
        </w:rPr>
      </w:pPr>
    </w:p>
    <w:p w14:paraId="348EC286" w14:textId="77777777" w:rsidR="00C477D3" w:rsidRPr="00737C25" w:rsidRDefault="007707A6"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ROZDZIAŁ IX</w:t>
      </w:r>
    </w:p>
    <w:p w14:paraId="63C97182" w14:textId="77777777" w:rsidR="00C477D3" w:rsidRPr="00737C25" w:rsidRDefault="00C477D3"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PROJEKTOWANE POSTANOWIENIA UMOWY W SPRAWIE ZAMÓWIENIA PUBLICZNEGO, KTÓRE ZOSTANĄ WPROWADZONE DO TREŚCI TEJ UMOWY</w:t>
      </w:r>
    </w:p>
    <w:p w14:paraId="42147878" w14:textId="77777777" w:rsidR="00C477D3" w:rsidRPr="00737C25" w:rsidRDefault="00C477D3" w:rsidP="00737C25">
      <w:pPr>
        <w:spacing w:line="276" w:lineRule="auto"/>
        <w:jc w:val="both"/>
        <w:rPr>
          <w:rFonts w:ascii="Arial" w:hAnsi="Arial" w:cs="Arial"/>
          <w:b/>
        </w:rPr>
      </w:pPr>
    </w:p>
    <w:p w14:paraId="265E712E" w14:textId="1A22D170" w:rsidR="00C477D3" w:rsidRPr="00737C25" w:rsidRDefault="00C477D3" w:rsidP="00765C1E">
      <w:pPr>
        <w:numPr>
          <w:ilvl w:val="0"/>
          <w:numId w:val="42"/>
        </w:numPr>
        <w:spacing w:line="276" w:lineRule="auto"/>
        <w:ind w:left="426" w:hanging="426"/>
        <w:jc w:val="both"/>
        <w:rPr>
          <w:rFonts w:ascii="Arial" w:hAnsi="Arial" w:cs="Arial"/>
          <w:b/>
        </w:rPr>
      </w:pPr>
      <w:r w:rsidRPr="00737C25">
        <w:rPr>
          <w:rFonts w:ascii="Arial" w:hAnsi="Arial" w:cs="Arial"/>
        </w:rPr>
        <w:t xml:space="preserve">Projektowane postanowienia umowy w sprawie zamówienia publicznego, które zostaną wprowadzone do treści tej umowy, </w:t>
      </w:r>
      <w:r w:rsidR="00527AD9" w:rsidRPr="00737C25">
        <w:rPr>
          <w:rFonts w:ascii="Arial" w:hAnsi="Arial" w:cs="Arial"/>
        </w:rPr>
        <w:t xml:space="preserve">zawiera </w:t>
      </w:r>
      <w:r w:rsidRPr="00737C25">
        <w:rPr>
          <w:rFonts w:ascii="Arial" w:hAnsi="Arial" w:cs="Arial"/>
          <w:b/>
          <w:u w:val="single"/>
        </w:rPr>
        <w:t>załącz</w:t>
      </w:r>
      <w:r w:rsidR="004D14DA" w:rsidRPr="00737C25">
        <w:rPr>
          <w:rFonts w:ascii="Arial" w:hAnsi="Arial" w:cs="Arial"/>
          <w:b/>
          <w:u w:val="single"/>
        </w:rPr>
        <w:t xml:space="preserve">nik nr </w:t>
      </w:r>
      <w:r w:rsidR="00D10245">
        <w:rPr>
          <w:rFonts w:ascii="Arial" w:hAnsi="Arial" w:cs="Arial"/>
          <w:b/>
          <w:u w:val="single"/>
        </w:rPr>
        <w:t>9</w:t>
      </w:r>
      <w:r w:rsidR="0047596D">
        <w:rPr>
          <w:rFonts w:ascii="Arial" w:hAnsi="Arial" w:cs="Arial"/>
          <w:b/>
          <w:u w:val="single"/>
        </w:rPr>
        <w:t xml:space="preserve"> </w:t>
      </w:r>
      <w:r w:rsidRPr="00737C25">
        <w:rPr>
          <w:rFonts w:ascii="Arial" w:hAnsi="Arial" w:cs="Arial"/>
          <w:b/>
          <w:u w:val="single"/>
        </w:rPr>
        <w:t>do SW</w:t>
      </w:r>
      <w:r w:rsidR="004D14DA" w:rsidRPr="00737C25">
        <w:rPr>
          <w:rFonts w:ascii="Arial" w:hAnsi="Arial" w:cs="Arial"/>
          <w:b/>
          <w:u w:val="single"/>
        </w:rPr>
        <w:t>Z</w:t>
      </w:r>
      <w:r w:rsidRPr="00737C25">
        <w:rPr>
          <w:rFonts w:ascii="Arial" w:hAnsi="Arial" w:cs="Arial"/>
          <w:b/>
          <w:u w:val="single"/>
        </w:rPr>
        <w:t>.</w:t>
      </w:r>
    </w:p>
    <w:p w14:paraId="1028C688" w14:textId="77777777" w:rsidR="00C477D3" w:rsidRPr="00737C25" w:rsidRDefault="00C477D3" w:rsidP="00737C25">
      <w:pPr>
        <w:spacing w:line="276" w:lineRule="auto"/>
        <w:ind w:left="426"/>
        <w:jc w:val="both"/>
        <w:rPr>
          <w:rFonts w:ascii="Arial" w:hAnsi="Arial" w:cs="Arial"/>
        </w:rPr>
      </w:pPr>
    </w:p>
    <w:p w14:paraId="07551A90" w14:textId="5A65DCCC" w:rsidR="00C477D3" w:rsidRPr="00737C25" w:rsidRDefault="00C477D3" w:rsidP="00765C1E">
      <w:pPr>
        <w:pStyle w:val="Akapitzlist"/>
        <w:numPr>
          <w:ilvl w:val="1"/>
          <w:numId w:val="49"/>
        </w:numPr>
        <w:tabs>
          <w:tab w:val="left" w:pos="851"/>
        </w:tabs>
        <w:spacing w:line="276" w:lineRule="auto"/>
        <w:jc w:val="both"/>
        <w:rPr>
          <w:rFonts w:ascii="Arial" w:hAnsi="Arial" w:cs="Arial"/>
        </w:rPr>
      </w:pPr>
      <w:r w:rsidRPr="00737C25">
        <w:rPr>
          <w:rFonts w:ascii="Arial" w:hAnsi="Arial" w:cs="Arial"/>
        </w:rPr>
        <w:t xml:space="preserve">Zamawiający przewiduje możliwość zmian postanowień zawartej umowy (tzw. zmiany kontraktowe w oparciu o art. 455 ust. 1 </w:t>
      </w:r>
      <w:r w:rsidR="00666373">
        <w:rPr>
          <w:rFonts w:ascii="Arial" w:hAnsi="Arial" w:cs="Arial"/>
        </w:rPr>
        <w:t>i ust. 2</w:t>
      </w:r>
      <w:r w:rsidRPr="00737C25">
        <w:rPr>
          <w:rFonts w:ascii="Arial" w:hAnsi="Arial" w:cs="Arial"/>
        </w:rPr>
        <w:t xml:space="preserve"> </w:t>
      </w:r>
      <w:r w:rsidR="002915F6">
        <w:rPr>
          <w:rFonts w:ascii="Arial" w:hAnsi="Arial" w:cs="Arial"/>
        </w:rPr>
        <w:t>U</w:t>
      </w:r>
      <w:r w:rsidRPr="00737C25">
        <w:rPr>
          <w:rFonts w:ascii="Arial" w:hAnsi="Arial" w:cs="Arial"/>
        </w:rPr>
        <w:t>stawy</w:t>
      </w:r>
      <w:r w:rsidR="002915F6">
        <w:rPr>
          <w:rFonts w:ascii="Arial" w:hAnsi="Arial" w:cs="Arial"/>
        </w:rPr>
        <w:t xml:space="preserve"> </w:t>
      </w:r>
      <w:proofErr w:type="spellStart"/>
      <w:r w:rsidR="002915F6">
        <w:rPr>
          <w:rFonts w:ascii="Arial" w:hAnsi="Arial" w:cs="Arial"/>
        </w:rPr>
        <w:t>Pzp</w:t>
      </w:r>
      <w:proofErr w:type="spellEnd"/>
      <w:r w:rsidRPr="00737C25">
        <w:rPr>
          <w:rFonts w:ascii="Arial" w:hAnsi="Arial" w:cs="Arial"/>
        </w:rPr>
        <w:t>) w stosunku do treści oferty, na podstawie której dokonano wyboru Wykonawcy, zgodnie z warunkami zawartymi w </w:t>
      </w:r>
      <w:r w:rsidR="00D54050" w:rsidRPr="00D54050">
        <w:rPr>
          <w:rFonts w:ascii="Arial" w:hAnsi="Arial" w:cs="Arial"/>
          <w:b/>
          <w:u w:val="single"/>
        </w:rPr>
        <w:t xml:space="preserve">załącznik nr </w:t>
      </w:r>
      <w:r w:rsidR="00861927">
        <w:rPr>
          <w:rFonts w:ascii="Arial" w:hAnsi="Arial" w:cs="Arial"/>
          <w:b/>
          <w:u w:val="single"/>
        </w:rPr>
        <w:t>9</w:t>
      </w:r>
      <w:r w:rsidR="0047596D">
        <w:rPr>
          <w:rFonts w:ascii="Arial" w:hAnsi="Arial" w:cs="Arial"/>
          <w:b/>
          <w:u w:val="single"/>
        </w:rPr>
        <w:t xml:space="preserve"> </w:t>
      </w:r>
      <w:r w:rsidR="00D54050" w:rsidRPr="00D54050">
        <w:rPr>
          <w:rFonts w:ascii="Arial" w:hAnsi="Arial" w:cs="Arial"/>
          <w:b/>
          <w:u w:val="single"/>
        </w:rPr>
        <w:t>do SWZ</w:t>
      </w:r>
      <w:r w:rsidRPr="00737C25">
        <w:rPr>
          <w:rFonts w:ascii="Arial" w:hAnsi="Arial" w:cs="Arial"/>
          <w:b/>
          <w:u w:val="single"/>
        </w:rPr>
        <w:t>.</w:t>
      </w:r>
    </w:p>
    <w:p w14:paraId="0A3D5FC6" w14:textId="77777777" w:rsidR="00C477D3" w:rsidRPr="00737C25" w:rsidRDefault="00C477D3" w:rsidP="00737C25">
      <w:pPr>
        <w:spacing w:line="276" w:lineRule="auto"/>
        <w:jc w:val="both"/>
        <w:rPr>
          <w:rFonts w:ascii="Arial" w:hAnsi="Arial" w:cs="Arial"/>
        </w:rPr>
      </w:pPr>
    </w:p>
    <w:p w14:paraId="6F8FDA16" w14:textId="2210A663" w:rsidR="00C477D3" w:rsidRDefault="00C477D3" w:rsidP="00765C1E">
      <w:pPr>
        <w:pStyle w:val="Akapitzlist"/>
        <w:numPr>
          <w:ilvl w:val="0"/>
          <w:numId w:val="42"/>
        </w:numPr>
        <w:spacing w:line="276" w:lineRule="auto"/>
        <w:ind w:left="426" w:hanging="426"/>
        <w:jc w:val="both"/>
        <w:rPr>
          <w:rFonts w:ascii="Arial" w:hAnsi="Arial" w:cs="Arial"/>
        </w:rPr>
      </w:pPr>
      <w:r w:rsidRPr="00C74ECA">
        <w:rPr>
          <w:rFonts w:ascii="Arial" w:hAnsi="Arial" w:cs="Arial"/>
        </w:rPr>
        <w:t xml:space="preserve">Przed zawarciem umowy należy dopełnić formalności, które zostały wskazane w Rozdziale </w:t>
      </w:r>
      <w:r w:rsidR="004D14DA" w:rsidRPr="00C74ECA">
        <w:rPr>
          <w:rFonts w:ascii="Arial" w:hAnsi="Arial" w:cs="Arial"/>
        </w:rPr>
        <w:t>XX</w:t>
      </w:r>
      <w:r w:rsidR="006D0B3C" w:rsidRPr="00C74ECA">
        <w:rPr>
          <w:rFonts w:ascii="Arial" w:hAnsi="Arial" w:cs="Arial"/>
        </w:rPr>
        <w:t>I</w:t>
      </w:r>
      <w:r w:rsidR="007E75FE" w:rsidRPr="00C74ECA">
        <w:rPr>
          <w:rFonts w:ascii="Arial" w:hAnsi="Arial" w:cs="Arial"/>
        </w:rPr>
        <w:t>X</w:t>
      </w:r>
      <w:r w:rsidRPr="00C74ECA">
        <w:rPr>
          <w:rFonts w:ascii="Arial" w:hAnsi="Arial" w:cs="Arial"/>
        </w:rPr>
        <w:t xml:space="preserve"> SWZ.</w:t>
      </w:r>
    </w:p>
    <w:p w14:paraId="73CBE320" w14:textId="24AEF952" w:rsidR="0047596D" w:rsidRDefault="0047596D" w:rsidP="0047596D">
      <w:pPr>
        <w:spacing w:line="276" w:lineRule="auto"/>
        <w:jc w:val="both"/>
        <w:rPr>
          <w:rFonts w:ascii="Arial" w:hAnsi="Arial" w:cs="Arial"/>
        </w:rPr>
      </w:pPr>
    </w:p>
    <w:p w14:paraId="4B042EBE" w14:textId="77777777" w:rsidR="00962F12" w:rsidRPr="00737C25" w:rsidRDefault="00962F12" w:rsidP="00737C25">
      <w:pPr>
        <w:pStyle w:val="Tekstpodstawowy"/>
        <w:shd w:val="clear" w:color="auto" w:fill="D9D9D9" w:themeFill="background1" w:themeFillShade="D9"/>
        <w:tabs>
          <w:tab w:val="num" w:pos="567"/>
        </w:tabs>
        <w:spacing w:line="276" w:lineRule="auto"/>
        <w:ind w:left="567" w:hanging="567"/>
        <w:jc w:val="center"/>
        <w:rPr>
          <w:rFonts w:ascii="Arial" w:hAnsi="Arial" w:cs="Arial"/>
          <w:b/>
          <w:sz w:val="20"/>
        </w:rPr>
      </w:pPr>
      <w:r w:rsidRPr="00737C25">
        <w:rPr>
          <w:rFonts w:ascii="Arial" w:hAnsi="Arial" w:cs="Arial"/>
          <w:b/>
          <w:sz w:val="20"/>
        </w:rPr>
        <w:t xml:space="preserve">ROZDZIAŁ </w:t>
      </w:r>
      <w:r w:rsidR="007707A6" w:rsidRPr="00737C25">
        <w:rPr>
          <w:rFonts w:ascii="Arial" w:hAnsi="Arial" w:cs="Arial"/>
          <w:b/>
          <w:sz w:val="20"/>
        </w:rPr>
        <w:t>X</w:t>
      </w:r>
    </w:p>
    <w:p w14:paraId="7A820111" w14:textId="77777777" w:rsidR="00962F12" w:rsidRPr="00737C25" w:rsidRDefault="00962F12" w:rsidP="00737C25">
      <w:pPr>
        <w:pStyle w:val="Tekstpodstawowy"/>
        <w:shd w:val="clear" w:color="auto" w:fill="D9D9D9" w:themeFill="background1" w:themeFillShade="D9"/>
        <w:tabs>
          <w:tab w:val="num" w:pos="567"/>
        </w:tabs>
        <w:spacing w:line="276" w:lineRule="auto"/>
        <w:ind w:left="567" w:hanging="567"/>
        <w:jc w:val="center"/>
        <w:rPr>
          <w:rFonts w:ascii="Arial" w:hAnsi="Arial" w:cs="Arial"/>
          <w:b/>
          <w:sz w:val="20"/>
        </w:rPr>
      </w:pPr>
      <w:r w:rsidRPr="00737C25">
        <w:rPr>
          <w:rFonts w:ascii="Arial" w:hAnsi="Arial" w:cs="Arial"/>
          <w:b/>
          <w:sz w:val="20"/>
        </w:rPr>
        <w:t>OPIS SPOSOBU OBLICZENIA CENY</w:t>
      </w:r>
    </w:p>
    <w:p w14:paraId="686FE568" w14:textId="77777777" w:rsidR="00101DD2" w:rsidRPr="00737C25" w:rsidRDefault="00101DD2" w:rsidP="00737C25">
      <w:pPr>
        <w:spacing w:line="276" w:lineRule="auto"/>
        <w:jc w:val="both"/>
        <w:rPr>
          <w:rFonts w:ascii="Arial" w:hAnsi="Arial" w:cs="Arial"/>
          <w:bCs/>
        </w:rPr>
      </w:pPr>
    </w:p>
    <w:p w14:paraId="2FEAAF38" w14:textId="3DD67BD6" w:rsidR="00343D2D" w:rsidRPr="002C168E" w:rsidRDefault="00343D2D" w:rsidP="00765C1E">
      <w:pPr>
        <w:numPr>
          <w:ilvl w:val="0"/>
          <w:numId w:val="56"/>
        </w:numPr>
        <w:overflowPunct w:val="0"/>
        <w:autoSpaceDE w:val="0"/>
        <w:autoSpaceDN w:val="0"/>
        <w:adjustRightInd w:val="0"/>
        <w:spacing w:line="276" w:lineRule="auto"/>
        <w:jc w:val="both"/>
        <w:rPr>
          <w:rFonts w:ascii="Arial" w:hAnsi="Arial" w:cs="Arial"/>
          <w:bCs/>
        </w:rPr>
      </w:pPr>
      <w:r w:rsidRPr="000670B7">
        <w:rPr>
          <w:rFonts w:ascii="Arial" w:hAnsi="Arial" w:cs="Arial"/>
          <w:bCs/>
        </w:rPr>
        <w:t>Wykonawca określi cenę za przedmiot zamówienia w formularzu ofertowym</w:t>
      </w:r>
      <w:r>
        <w:rPr>
          <w:rFonts w:ascii="Arial" w:hAnsi="Arial" w:cs="Arial"/>
          <w:bCs/>
        </w:rPr>
        <w:t xml:space="preserve"> – </w:t>
      </w:r>
      <w:r w:rsidRPr="000670B7">
        <w:rPr>
          <w:rFonts w:ascii="Arial" w:hAnsi="Arial" w:cs="Arial"/>
          <w:b/>
          <w:bCs/>
          <w:u w:val="single"/>
        </w:rPr>
        <w:t>załącznik nr 1 do SWZ</w:t>
      </w:r>
      <w:r w:rsidRPr="00F5456D">
        <w:rPr>
          <w:rFonts w:ascii="Arial" w:hAnsi="Arial" w:cs="Arial"/>
          <w:bCs/>
          <w:i/>
        </w:rPr>
        <w:t>.</w:t>
      </w:r>
    </w:p>
    <w:p w14:paraId="5950C352" w14:textId="0EA66C3C" w:rsidR="00343D2D" w:rsidRPr="002C168E" w:rsidRDefault="00343D2D" w:rsidP="00765C1E">
      <w:pPr>
        <w:numPr>
          <w:ilvl w:val="0"/>
          <w:numId w:val="56"/>
        </w:numPr>
        <w:overflowPunct w:val="0"/>
        <w:autoSpaceDE w:val="0"/>
        <w:autoSpaceDN w:val="0"/>
        <w:adjustRightInd w:val="0"/>
        <w:spacing w:line="276" w:lineRule="auto"/>
        <w:jc w:val="both"/>
        <w:rPr>
          <w:rFonts w:ascii="Arial" w:hAnsi="Arial" w:cs="Arial"/>
          <w:bCs/>
        </w:rPr>
      </w:pPr>
      <w:r w:rsidRPr="002C168E">
        <w:rPr>
          <w:rFonts w:ascii="Arial" w:hAnsi="Arial" w:cs="Arial"/>
          <w:bCs/>
        </w:rPr>
        <w:t>Wykonawca okre</w:t>
      </w:r>
      <w:r w:rsidRPr="002C168E">
        <w:rPr>
          <w:rFonts w:ascii="Arial" w:hAnsi="Arial" w:cs="Arial" w:hint="eastAsia"/>
          <w:bCs/>
        </w:rPr>
        <w:t>ś</w:t>
      </w:r>
      <w:r w:rsidRPr="002C168E">
        <w:rPr>
          <w:rFonts w:ascii="Arial" w:hAnsi="Arial" w:cs="Arial"/>
          <w:bCs/>
        </w:rPr>
        <w:t>li cen</w:t>
      </w:r>
      <w:r w:rsidRPr="002C168E">
        <w:rPr>
          <w:rFonts w:ascii="Arial" w:hAnsi="Arial" w:cs="Arial" w:hint="eastAsia"/>
          <w:bCs/>
        </w:rPr>
        <w:t>ę</w:t>
      </w:r>
      <w:r w:rsidRPr="002C168E">
        <w:rPr>
          <w:rFonts w:ascii="Arial" w:hAnsi="Arial" w:cs="Arial"/>
          <w:bCs/>
        </w:rPr>
        <w:t xml:space="preserve"> dla ka</w:t>
      </w:r>
      <w:r w:rsidRPr="002C168E">
        <w:rPr>
          <w:rFonts w:ascii="Arial" w:hAnsi="Arial" w:cs="Arial" w:hint="eastAsia"/>
          <w:bCs/>
        </w:rPr>
        <w:t>ż</w:t>
      </w:r>
      <w:r w:rsidRPr="002C168E">
        <w:rPr>
          <w:rFonts w:ascii="Arial" w:hAnsi="Arial" w:cs="Arial"/>
          <w:bCs/>
        </w:rPr>
        <w:t>dego z elementów zamówienia okre</w:t>
      </w:r>
      <w:r w:rsidRPr="002C168E">
        <w:rPr>
          <w:rFonts w:ascii="Arial" w:hAnsi="Arial" w:cs="Arial" w:hint="eastAsia"/>
          <w:bCs/>
        </w:rPr>
        <w:t>ś</w:t>
      </w:r>
      <w:r w:rsidRPr="002C168E">
        <w:rPr>
          <w:rFonts w:ascii="Arial" w:hAnsi="Arial" w:cs="Arial"/>
          <w:bCs/>
        </w:rPr>
        <w:t>lonego w formularzu cenowym –</w:t>
      </w:r>
      <w:r w:rsidRPr="000670B7">
        <w:rPr>
          <w:rFonts w:ascii="Arial" w:hAnsi="Arial" w:cs="Arial"/>
          <w:b/>
          <w:bCs/>
          <w:u w:val="single"/>
        </w:rPr>
        <w:t xml:space="preserve">załącznik nr </w:t>
      </w:r>
      <w:r>
        <w:rPr>
          <w:rFonts w:ascii="Arial" w:hAnsi="Arial" w:cs="Arial"/>
          <w:b/>
          <w:bCs/>
          <w:u w:val="single"/>
        </w:rPr>
        <w:t xml:space="preserve">2 </w:t>
      </w:r>
      <w:r w:rsidRPr="000670B7">
        <w:rPr>
          <w:rFonts w:ascii="Arial" w:hAnsi="Arial" w:cs="Arial"/>
          <w:b/>
          <w:bCs/>
          <w:u w:val="single"/>
        </w:rPr>
        <w:t>do SWZ</w:t>
      </w:r>
    </w:p>
    <w:p w14:paraId="0A6201AD" w14:textId="77777777" w:rsidR="00343D2D" w:rsidRPr="002C168E" w:rsidRDefault="00343D2D" w:rsidP="00765C1E">
      <w:pPr>
        <w:numPr>
          <w:ilvl w:val="0"/>
          <w:numId w:val="56"/>
        </w:numPr>
        <w:overflowPunct w:val="0"/>
        <w:autoSpaceDE w:val="0"/>
        <w:autoSpaceDN w:val="0"/>
        <w:adjustRightInd w:val="0"/>
        <w:spacing w:line="276" w:lineRule="auto"/>
        <w:jc w:val="both"/>
        <w:rPr>
          <w:rFonts w:ascii="Arial" w:hAnsi="Arial" w:cs="Arial"/>
          <w:bCs/>
        </w:rPr>
      </w:pPr>
      <w:r w:rsidRPr="002C168E">
        <w:rPr>
          <w:rFonts w:ascii="Arial" w:hAnsi="Arial" w:cs="Arial"/>
          <w:bCs/>
        </w:rPr>
        <w:t>Cen</w:t>
      </w:r>
      <w:r w:rsidRPr="002C168E">
        <w:rPr>
          <w:rFonts w:ascii="Arial" w:hAnsi="Arial" w:cs="Arial" w:hint="eastAsia"/>
          <w:bCs/>
        </w:rPr>
        <w:t>ę</w:t>
      </w:r>
      <w:r w:rsidRPr="002C168E">
        <w:rPr>
          <w:rFonts w:ascii="Arial" w:hAnsi="Arial" w:cs="Arial"/>
          <w:bCs/>
        </w:rPr>
        <w:t xml:space="preserve"> ofertow</w:t>
      </w:r>
      <w:r w:rsidRPr="002C168E">
        <w:rPr>
          <w:rFonts w:ascii="Arial" w:hAnsi="Arial" w:cs="Arial" w:hint="eastAsia"/>
          <w:bCs/>
        </w:rPr>
        <w:t>ą</w:t>
      </w:r>
      <w:r w:rsidRPr="002C168E">
        <w:rPr>
          <w:rFonts w:ascii="Arial" w:hAnsi="Arial" w:cs="Arial"/>
          <w:bCs/>
        </w:rPr>
        <w:t xml:space="preserve">  stanowi warto</w:t>
      </w:r>
      <w:r w:rsidRPr="002C168E">
        <w:rPr>
          <w:rFonts w:ascii="Arial" w:hAnsi="Arial" w:cs="Arial" w:hint="eastAsia"/>
          <w:bCs/>
        </w:rPr>
        <w:t>ść</w:t>
      </w:r>
      <w:r w:rsidRPr="002C168E">
        <w:rPr>
          <w:rFonts w:ascii="Arial" w:hAnsi="Arial" w:cs="Arial"/>
          <w:bCs/>
        </w:rPr>
        <w:t xml:space="preserve"> zadania brutto wyliczona przez Wykonawc</w:t>
      </w:r>
      <w:r w:rsidRPr="002C168E">
        <w:rPr>
          <w:rFonts w:ascii="Arial" w:hAnsi="Arial" w:cs="Arial" w:hint="eastAsia"/>
          <w:bCs/>
        </w:rPr>
        <w:t>ę</w:t>
      </w:r>
      <w:r w:rsidRPr="002C168E">
        <w:rPr>
          <w:rFonts w:ascii="Arial" w:hAnsi="Arial" w:cs="Arial"/>
          <w:bCs/>
        </w:rPr>
        <w:t xml:space="preserve"> w formularzu cenowym. </w:t>
      </w:r>
    </w:p>
    <w:p w14:paraId="6CE6F800" w14:textId="28D6897C" w:rsidR="00343D2D" w:rsidRDefault="00343D2D" w:rsidP="00765C1E">
      <w:pPr>
        <w:numPr>
          <w:ilvl w:val="0"/>
          <w:numId w:val="56"/>
        </w:numPr>
        <w:overflowPunct w:val="0"/>
        <w:autoSpaceDE w:val="0"/>
        <w:autoSpaceDN w:val="0"/>
        <w:adjustRightInd w:val="0"/>
        <w:spacing w:line="276" w:lineRule="auto"/>
        <w:jc w:val="both"/>
        <w:rPr>
          <w:rFonts w:ascii="Arial" w:hAnsi="Arial" w:cs="Arial"/>
          <w:bCs/>
        </w:rPr>
      </w:pPr>
      <w:r>
        <w:rPr>
          <w:rFonts w:ascii="Arial" w:hAnsi="Arial" w:cs="Arial"/>
          <w:bCs/>
        </w:rPr>
        <w:t>Cena musi uwzględniać wszystkie wymagania niniejszej SWZ oraz obejmować wszelkie koszty jakie poniesie Wykonawca z tytułu należytej oraz zgodnej z obowiązującymi przepisami realizacji zamówienia.</w:t>
      </w:r>
    </w:p>
    <w:p w14:paraId="73C51401" w14:textId="77777777" w:rsidR="00343D2D" w:rsidRDefault="00343D2D" w:rsidP="00765C1E">
      <w:pPr>
        <w:numPr>
          <w:ilvl w:val="0"/>
          <w:numId w:val="56"/>
        </w:numPr>
        <w:overflowPunct w:val="0"/>
        <w:autoSpaceDE w:val="0"/>
        <w:autoSpaceDN w:val="0"/>
        <w:adjustRightInd w:val="0"/>
        <w:spacing w:line="276" w:lineRule="auto"/>
        <w:jc w:val="both"/>
        <w:rPr>
          <w:rFonts w:ascii="Arial" w:hAnsi="Arial" w:cs="Arial"/>
          <w:bCs/>
        </w:rPr>
      </w:pPr>
      <w:r>
        <w:rPr>
          <w:rFonts w:ascii="Arial" w:hAnsi="Arial" w:cs="Arial"/>
          <w:bCs/>
        </w:rPr>
        <w:t>Cena oferty brutto jest ceną ostateczną obejmującą wszystkie koszty i składniki związane z realizacją zamówienia, w tym m.in. podatek VAT.</w:t>
      </w:r>
    </w:p>
    <w:p w14:paraId="6A9D5BE1" w14:textId="7F0F9AB6" w:rsidR="00343D2D" w:rsidRDefault="00343D2D" w:rsidP="00765C1E">
      <w:pPr>
        <w:numPr>
          <w:ilvl w:val="0"/>
          <w:numId w:val="56"/>
        </w:numPr>
        <w:overflowPunct w:val="0"/>
        <w:autoSpaceDE w:val="0"/>
        <w:autoSpaceDN w:val="0"/>
        <w:adjustRightInd w:val="0"/>
        <w:spacing w:line="276" w:lineRule="auto"/>
        <w:jc w:val="both"/>
        <w:rPr>
          <w:rFonts w:ascii="Arial" w:hAnsi="Arial" w:cs="Arial"/>
          <w:bCs/>
        </w:rPr>
      </w:pPr>
      <w:r w:rsidRPr="006A4CAD">
        <w:rPr>
          <w:rFonts w:ascii="Arial" w:hAnsi="Arial" w:cs="Arial"/>
          <w:bCs/>
        </w:rPr>
        <w:t>Cena ofertowa winna być wyrażona w PLN z dokładnością do dwóch miejsc po przecinku. (Gdy cyfr po przecinku jest więcej niż dwie stosuje się metodę zaokrąglania polegającą na podniesieniu o jeden liczby znajdującej się na miejscu dziesiątek, jeśli wartość trzeciej cyfry (setek) po przecinku wynosi 5 i więcej. Natomiast w dół, jeśli jej wartość to 4 lub mniej).</w:t>
      </w:r>
    </w:p>
    <w:p w14:paraId="22FA10AD" w14:textId="77777777" w:rsidR="007B60CF" w:rsidRPr="007B60CF" w:rsidRDefault="007B60CF" w:rsidP="00765C1E">
      <w:pPr>
        <w:numPr>
          <w:ilvl w:val="0"/>
          <w:numId w:val="56"/>
        </w:numPr>
        <w:overflowPunct w:val="0"/>
        <w:autoSpaceDE w:val="0"/>
        <w:autoSpaceDN w:val="0"/>
        <w:adjustRightInd w:val="0"/>
        <w:spacing w:line="276" w:lineRule="auto"/>
        <w:jc w:val="both"/>
        <w:rPr>
          <w:rFonts w:ascii="Arial" w:hAnsi="Arial" w:cs="Arial"/>
          <w:bCs/>
        </w:rPr>
      </w:pPr>
      <w:r w:rsidRPr="007B60CF">
        <w:rPr>
          <w:rFonts w:ascii="Arial" w:hAnsi="Arial" w:cs="Arial"/>
        </w:rPr>
        <w:t>Wykonawca, składając ofertę (na formularzu oferty stanowiącym załącznik nr 1 do SWZ) informuje Zamawiającego, że wybór jego oferty będzie prowadził do powstania u Zamawiającego obowiązku podatkowego, wskazując:</w:t>
      </w:r>
    </w:p>
    <w:p w14:paraId="6E5E87C6" w14:textId="77777777" w:rsidR="007B60CF" w:rsidRPr="00737C25" w:rsidRDefault="007B60CF" w:rsidP="007B60CF">
      <w:pPr>
        <w:pStyle w:val="Bezodstpw"/>
        <w:suppressAutoHyphens/>
        <w:spacing w:line="276" w:lineRule="auto"/>
        <w:ind w:left="360"/>
        <w:jc w:val="both"/>
        <w:rPr>
          <w:rFonts w:ascii="Arial" w:hAnsi="Arial" w:cs="Arial"/>
          <w:sz w:val="20"/>
          <w:szCs w:val="20"/>
        </w:rPr>
      </w:pPr>
      <w:r w:rsidRPr="00737C25">
        <w:rPr>
          <w:rFonts w:ascii="Arial" w:hAnsi="Arial" w:cs="Arial"/>
          <w:sz w:val="20"/>
          <w:szCs w:val="20"/>
        </w:rPr>
        <w:t>- nazwę (rodzaj) towaru lub usługi, których dostawa lub świadczenie będą prowadziły do powstania obowiązku podatkowego;</w:t>
      </w:r>
    </w:p>
    <w:p w14:paraId="3B8BA959" w14:textId="77777777" w:rsidR="007B60CF" w:rsidRPr="00737C25" w:rsidRDefault="007B60CF" w:rsidP="007B60CF">
      <w:pPr>
        <w:pStyle w:val="Bezodstpw"/>
        <w:suppressAutoHyphens/>
        <w:spacing w:line="276" w:lineRule="auto"/>
        <w:ind w:left="360"/>
        <w:jc w:val="both"/>
        <w:rPr>
          <w:rFonts w:ascii="Arial" w:hAnsi="Arial" w:cs="Arial"/>
          <w:sz w:val="20"/>
          <w:szCs w:val="20"/>
        </w:rPr>
      </w:pPr>
      <w:r w:rsidRPr="00737C25">
        <w:rPr>
          <w:rFonts w:ascii="Arial" w:hAnsi="Arial" w:cs="Arial"/>
          <w:sz w:val="20"/>
          <w:szCs w:val="20"/>
        </w:rPr>
        <w:t>- wartość towaru lub usługi objętego obowiązkiem podatkowym Zamawiającego, bez kwoty podatku;</w:t>
      </w:r>
    </w:p>
    <w:p w14:paraId="49EA655D" w14:textId="403F7BC0" w:rsidR="007B60CF" w:rsidRDefault="007B60CF" w:rsidP="007B60CF">
      <w:pPr>
        <w:pStyle w:val="Bezodstpw"/>
        <w:suppressAutoHyphens/>
        <w:spacing w:line="276" w:lineRule="auto"/>
        <w:ind w:left="360"/>
        <w:jc w:val="both"/>
        <w:rPr>
          <w:rFonts w:ascii="Arial" w:hAnsi="Arial" w:cs="Arial"/>
          <w:sz w:val="20"/>
          <w:szCs w:val="20"/>
        </w:rPr>
      </w:pPr>
      <w:r w:rsidRPr="00737C25">
        <w:rPr>
          <w:rFonts w:ascii="Arial" w:hAnsi="Arial" w:cs="Arial"/>
          <w:sz w:val="20"/>
          <w:szCs w:val="20"/>
        </w:rPr>
        <w:t>- stawkę podatku od towarów i usług, która zgodnie z wiedzą Wykonawcy, będzie miała zastosowanie.</w:t>
      </w:r>
    </w:p>
    <w:p w14:paraId="4680348F" w14:textId="25EA69DC" w:rsidR="007B60CF" w:rsidRPr="007B60CF" w:rsidRDefault="007B60CF" w:rsidP="00765C1E">
      <w:pPr>
        <w:pStyle w:val="Akapitzlist"/>
        <w:numPr>
          <w:ilvl w:val="0"/>
          <w:numId w:val="56"/>
        </w:numPr>
        <w:overflowPunct w:val="0"/>
        <w:autoSpaceDE w:val="0"/>
        <w:autoSpaceDN w:val="0"/>
        <w:adjustRightInd w:val="0"/>
        <w:spacing w:line="276" w:lineRule="auto"/>
        <w:jc w:val="both"/>
        <w:rPr>
          <w:rFonts w:ascii="Arial" w:hAnsi="Arial" w:cs="Arial"/>
          <w:bCs/>
        </w:rPr>
      </w:pPr>
      <w:r w:rsidRPr="007B60CF">
        <w:rPr>
          <w:rFonts w:ascii="Arial" w:hAnsi="Arial" w:cs="Arial"/>
          <w:bCs/>
        </w:rPr>
        <w:t xml:space="preserve">Zamawiający nie dopuszcza ingerencji w treść przekazanych załączników, dotyczy to zakazu samowolnego dopisywania pozycji i zmiany opisów. </w:t>
      </w:r>
    </w:p>
    <w:p w14:paraId="590AC381" w14:textId="77777777" w:rsidR="007B60CF" w:rsidRPr="00737C25" w:rsidRDefault="007B60CF" w:rsidP="00765C1E">
      <w:pPr>
        <w:numPr>
          <w:ilvl w:val="0"/>
          <w:numId w:val="56"/>
        </w:numPr>
        <w:overflowPunct w:val="0"/>
        <w:autoSpaceDE w:val="0"/>
        <w:autoSpaceDN w:val="0"/>
        <w:adjustRightInd w:val="0"/>
        <w:spacing w:line="276" w:lineRule="auto"/>
        <w:jc w:val="both"/>
        <w:rPr>
          <w:rFonts w:ascii="Arial" w:hAnsi="Arial" w:cs="Arial"/>
          <w:bCs/>
        </w:rPr>
      </w:pPr>
      <w:r w:rsidRPr="00737C25">
        <w:rPr>
          <w:rFonts w:ascii="Arial" w:hAnsi="Arial" w:cs="Arial"/>
          <w:bCs/>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 .</w:t>
      </w:r>
    </w:p>
    <w:p w14:paraId="0CFB0BDA" w14:textId="77777777" w:rsidR="007B60CF" w:rsidRPr="00737C25" w:rsidRDefault="007B60CF" w:rsidP="00765C1E">
      <w:pPr>
        <w:numPr>
          <w:ilvl w:val="0"/>
          <w:numId w:val="56"/>
        </w:numPr>
        <w:overflowPunct w:val="0"/>
        <w:autoSpaceDE w:val="0"/>
        <w:autoSpaceDN w:val="0"/>
        <w:adjustRightInd w:val="0"/>
        <w:spacing w:line="276" w:lineRule="auto"/>
        <w:jc w:val="both"/>
        <w:rPr>
          <w:rFonts w:ascii="Arial" w:hAnsi="Arial" w:cs="Arial"/>
          <w:bCs/>
        </w:rPr>
      </w:pPr>
      <w:r w:rsidRPr="00737C25">
        <w:rPr>
          <w:rFonts w:ascii="Arial" w:hAnsi="Arial" w:cs="Arial"/>
          <w:bCs/>
        </w:rPr>
        <w:t>Zamawiający nie przewiduje udzielania zaliczek na poczet wykonania zamówienia.</w:t>
      </w:r>
    </w:p>
    <w:p w14:paraId="238011F5" w14:textId="77777777" w:rsidR="00343D2D" w:rsidRDefault="00343D2D" w:rsidP="00765C1E">
      <w:pPr>
        <w:numPr>
          <w:ilvl w:val="0"/>
          <w:numId w:val="56"/>
        </w:numPr>
        <w:overflowPunct w:val="0"/>
        <w:autoSpaceDE w:val="0"/>
        <w:autoSpaceDN w:val="0"/>
        <w:adjustRightInd w:val="0"/>
        <w:spacing w:line="276" w:lineRule="auto"/>
        <w:jc w:val="both"/>
        <w:rPr>
          <w:rFonts w:ascii="Arial" w:hAnsi="Arial" w:cs="Arial"/>
          <w:b/>
          <w:bCs/>
          <w:u w:val="single"/>
        </w:rPr>
      </w:pPr>
      <w:r w:rsidRPr="00044030">
        <w:rPr>
          <w:rFonts w:ascii="Arial" w:hAnsi="Arial" w:cs="Arial"/>
          <w:b/>
          <w:bCs/>
          <w:u w:val="single"/>
        </w:rPr>
        <w:t>Sposób rozliczenia: ryczałtow</w:t>
      </w:r>
      <w:r>
        <w:rPr>
          <w:rFonts w:ascii="Arial" w:hAnsi="Arial" w:cs="Arial"/>
          <w:b/>
          <w:bCs/>
          <w:u w:val="single"/>
        </w:rPr>
        <w:t>e</w:t>
      </w:r>
      <w:r w:rsidRPr="00044030">
        <w:rPr>
          <w:rFonts w:ascii="Arial" w:hAnsi="Arial" w:cs="Arial"/>
          <w:b/>
          <w:bCs/>
          <w:u w:val="single"/>
        </w:rPr>
        <w:t xml:space="preserve"> </w:t>
      </w:r>
    </w:p>
    <w:p w14:paraId="033DB6F4" w14:textId="77777777" w:rsidR="00343D2D" w:rsidRPr="00AD64F8" w:rsidRDefault="00343D2D" w:rsidP="00343D2D">
      <w:pPr>
        <w:ind w:left="360"/>
        <w:jc w:val="both"/>
        <w:rPr>
          <w:rFonts w:ascii="Arial" w:hAnsi="Arial" w:cs="Arial"/>
          <w:b/>
          <w:bCs/>
          <w:u w:val="single"/>
        </w:rPr>
      </w:pPr>
    </w:p>
    <w:p w14:paraId="174A5272" w14:textId="77777777" w:rsidR="00CD0189" w:rsidRPr="00737C25" w:rsidRDefault="00CD0189" w:rsidP="00737C25">
      <w:pPr>
        <w:spacing w:line="276" w:lineRule="auto"/>
        <w:ind w:left="426"/>
        <w:jc w:val="both"/>
        <w:rPr>
          <w:rFonts w:ascii="Arial" w:hAnsi="Arial" w:cs="Arial"/>
          <w:bCs/>
          <w:lang w:eastAsia="ar-SA"/>
        </w:rPr>
      </w:pPr>
    </w:p>
    <w:p w14:paraId="19498B1A" w14:textId="77777777" w:rsidR="0042417D" w:rsidRPr="00737C25" w:rsidRDefault="0042417D" w:rsidP="00737C25">
      <w:pPr>
        <w:shd w:val="clear" w:color="auto" w:fill="D9D9D9" w:themeFill="background1" w:themeFillShade="D9"/>
        <w:spacing w:line="276" w:lineRule="auto"/>
        <w:ind w:right="-114"/>
        <w:jc w:val="center"/>
        <w:rPr>
          <w:rFonts w:ascii="Arial" w:hAnsi="Arial" w:cs="Arial"/>
          <w:b/>
        </w:rPr>
      </w:pPr>
      <w:r w:rsidRPr="00737C25">
        <w:rPr>
          <w:rFonts w:ascii="Arial" w:hAnsi="Arial" w:cs="Arial"/>
          <w:b/>
        </w:rPr>
        <w:t>ROZDZIAŁ XI</w:t>
      </w:r>
    </w:p>
    <w:p w14:paraId="356A13F3" w14:textId="77777777" w:rsidR="0042417D" w:rsidRPr="00737C25" w:rsidRDefault="0042417D" w:rsidP="00737C25">
      <w:pPr>
        <w:shd w:val="clear" w:color="auto" w:fill="D9D9D9" w:themeFill="background1" w:themeFillShade="D9"/>
        <w:spacing w:line="276" w:lineRule="auto"/>
        <w:ind w:right="-114"/>
        <w:jc w:val="center"/>
        <w:rPr>
          <w:rFonts w:ascii="Arial" w:hAnsi="Arial" w:cs="Arial"/>
          <w:b/>
        </w:rPr>
      </w:pPr>
      <w:r w:rsidRPr="00737C25">
        <w:rPr>
          <w:rFonts w:ascii="Arial" w:hAnsi="Arial" w:cs="Arial"/>
          <w:b/>
        </w:rPr>
        <w:t>INFORMACJA NA TEMAT MOŻLIWOŚCI ROZLICZANIA SIĘ W WALUTACH OBCYCH</w:t>
      </w:r>
    </w:p>
    <w:p w14:paraId="418C3143" w14:textId="77777777" w:rsidR="0042417D" w:rsidRPr="00737C25" w:rsidRDefault="0042417D" w:rsidP="00737C25">
      <w:pPr>
        <w:pStyle w:val="Tekstpodstawowy"/>
        <w:spacing w:line="276" w:lineRule="auto"/>
        <w:rPr>
          <w:rFonts w:ascii="Arial" w:hAnsi="Arial" w:cs="Arial"/>
          <w:sz w:val="20"/>
        </w:rPr>
      </w:pPr>
    </w:p>
    <w:p w14:paraId="3A4AA4F7" w14:textId="0045A42F" w:rsidR="0042417D" w:rsidRDefault="0042417D" w:rsidP="00737C25">
      <w:pPr>
        <w:pStyle w:val="Tekstpodstawowy"/>
        <w:spacing w:line="276" w:lineRule="auto"/>
        <w:rPr>
          <w:rFonts w:ascii="Arial" w:hAnsi="Arial" w:cs="Arial"/>
          <w:sz w:val="20"/>
        </w:rPr>
      </w:pPr>
      <w:r w:rsidRPr="00737C25">
        <w:rPr>
          <w:rFonts w:ascii="Arial" w:hAnsi="Arial" w:cs="Arial"/>
          <w:sz w:val="20"/>
        </w:rPr>
        <w:t>Zamawiający będzie rozliczał się z Wykonawcą wyłącznie w walucie polskiej (PLN).</w:t>
      </w:r>
    </w:p>
    <w:p w14:paraId="0AB85F97" w14:textId="5E37E664" w:rsidR="00CC50DA" w:rsidRDefault="00CC50DA" w:rsidP="00737C25">
      <w:pPr>
        <w:pStyle w:val="Tekstpodstawowy"/>
        <w:spacing w:line="276" w:lineRule="auto"/>
        <w:rPr>
          <w:rFonts w:ascii="Arial" w:hAnsi="Arial" w:cs="Arial"/>
          <w:sz w:val="20"/>
        </w:rPr>
      </w:pPr>
    </w:p>
    <w:p w14:paraId="1FC533D1" w14:textId="77777777" w:rsidR="006E67D3" w:rsidRPr="00737C25" w:rsidRDefault="00304D95" w:rsidP="00737C25">
      <w:pPr>
        <w:shd w:val="clear" w:color="auto" w:fill="D9D9D9" w:themeFill="background1" w:themeFillShade="D9"/>
        <w:tabs>
          <w:tab w:val="left" w:pos="0"/>
        </w:tabs>
        <w:spacing w:line="276" w:lineRule="auto"/>
        <w:ind w:right="-114"/>
        <w:jc w:val="center"/>
        <w:rPr>
          <w:rFonts w:ascii="Arial" w:hAnsi="Arial" w:cs="Arial"/>
          <w:b/>
        </w:rPr>
      </w:pPr>
      <w:r w:rsidRPr="00737C25">
        <w:rPr>
          <w:rFonts w:ascii="Arial" w:hAnsi="Arial" w:cs="Arial"/>
          <w:b/>
        </w:rPr>
        <w:t>ROZDZIAŁ XI</w:t>
      </w:r>
      <w:r w:rsidR="0042417D" w:rsidRPr="00737C25">
        <w:rPr>
          <w:rFonts w:ascii="Arial" w:hAnsi="Arial" w:cs="Arial"/>
          <w:b/>
        </w:rPr>
        <w:t>I</w:t>
      </w:r>
    </w:p>
    <w:p w14:paraId="6B619072" w14:textId="77777777" w:rsidR="006E67D3" w:rsidRPr="00737C25" w:rsidRDefault="006E67D3" w:rsidP="00737C25">
      <w:pPr>
        <w:shd w:val="clear" w:color="auto" w:fill="D9D9D9" w:themeFill="background1" w:themeFillShade="D9"/>
        <w:tabs>
          <w:tab w:val="left" w:pos="0"/>
        </w:tabs>
        <w:spacing w:line="276" w:lineRule="auto"/>
        <w:ind w:right="-114"/>
        <w:jc w:val="center"/>
        <w:rPr>
          <w:rFonts w:ascii="Arial" w:hAnsi="Arial" w:cs="Arial"/>
          <w:b/>
        </w:rPr>
      </w:pPr>
      <w:r w:rsidRPr="00737C25">
        <w:rPr>
          <w:rFonts w:ascii="Arial" w:hAnsi="Arial" w:cs="Arial"/>
          <w:b/>
        </w:rPr>
        <w:t>INFORMACJA O ŚRODKACH KOMUNIKACJI ELEKTRONICZNEJ,</w:t>
      </w:r>
    </w:p>
    <w:p w14:paraId="18EF561C" w14:textId="77777777" w:rsidR="006E67D3" w:rsidRPr="00737C25" w:rsidRDefault="006E67D3" w:rsidP="00737C25">
      <w:pPr>
        <w:shd w:val="clear" w:color="auto" w:fill="D9D9D9" w:themeFill="background1" w:themeFillShade="D9"/>
        <w:tabs>
          <w:tab w:val="left" w:pos="0"/>
        </w:tabs>
        <w:spacing w:line="276" w:lineRule="auto"/>
        <w:ind w:right="-114"/>
        <w:jc w:val="center"/>
        <w:rPr>
          <w:rFonts w:ascii="Arial" w:hAnsi="Arial" w:cs="Arial"/>
          <w:b/>
        </w:rPr>
      </w:pPr>
      <w:r w:rsidRPr="00737C25">
        <w:rPr>
          <w:rFonts w:ascii="Arial" w:hAnsi="Arial" w:cs="Arial"/>
          <w:b/>
        </w:rPr>
        <w:t>PRZY UZYCIU KTÓRYCH ZAMAWIAJĄCY BĘDZIE KOMUNIKOWAŁ SIĘ Z WYKONAWCAMI,</w:t>
      </w:r>
    </w:p>
    <w:p w14:paraId="30C72AD8" w14:textId="77777777" w:rsidR="006E67D3" w:rsidRPr="00737C25" w:rsidRDefault="006E67D3" w:rsidP="00737C25">
      <w:pPr>
        <w:spacing w:line="276" w:lineRule="auto"/>
        <w:jc w:val="both"/>
        <w:rPr>
          <w:rFonts w:ascii="Arial" w:hAnsi="Arial" w:cs="Arial"/>
          <w:b/>
        </w:rPr>
      </w:pPr>
    </w:p>
    <w:p w14:paraId="63C35C8F" w14:textId="5325824B" w:rsidR="002168A0" w:rsidRPr="00737C25" w:rsidRDefault="006E67D3" w:rsidP="00EB15EB">
      <w:pPr>
        <w:numPr>
          <w:ilvl w:val="1"/>
          <w:numId w:val="7"/>
        </w:numPr>
        <w:tabs>
          <w:tab w:val="clear" w:pos="567"/>
        </w:tabs>
        <w:spacing w:line="276" w:lineRule="auto"/>
        <w:ind w:left="426" w:hanging="426"/>
        <w:jc w:val="both"/>
        <w:rPr>
          <w:rFonts w:ascii="Arial" w:hAnsi="Arial" w:cs="Arial"/>
        </w:rPr>
      </w:pPr>
      <w:r w:rsidRPr="00737C25">
        <w:rPr>
          <w:rFonts w:ascii="Arial" w:hAnsi="Arial" w:cs="Arial"/>
        </w:rPr>
        <w:t xml:space="preserve">Z zastrzeżeniem postanowień zawartych </w:t>
      </w:r>
      <w:r w:rsidR="00B705E9" w:rsidRPr="00737C25">
        <w:rPr>
          <w:rFonts w:ascii="Arial" w:hAnsi="Arial" w:cs="Arial"/>
        </w:rPr>
        <w:t xml:space="preserve">w </w:t>
      </w:r>
      <w:r w:rsidR="00D90DF1">
        <w:rPr>
          <w:rFonts w:ascii="Arial" w:hAnsi="Arial" w:cs="Arial"/>
        </w:rPr>
        <w:t>R</w:t>
      </w:r>
      <w:r w:rsidR="009D29DC" w:rsidRPr="00737C25">
        <w:rPr>
          <w:rFonts w:ascii="Arial" w:hAnsi="Arial" w:cs="Arial"/>
        </w:rPr>
        <w:t>ozdziale</w:t>
      </w:r>
      <w:r w:rsidR="00B705E9" w:rsidRPr="00737C25">
        <w:rPr>
          <w:rFonts w:ascii="Arial" w:hAnsi="Arial" w:cs="Arial"/>
        </w:rPr>
        <w:t xml:space="preserve"> </w:t>
      </w:r>
      <w:r w:rsidR="0063294A" w:rsidRPr="00737C25">
        <w:rPr>
          <w:rFonts w:ascii="Arial" w:hAnsi="Arial" w:cs="Arial"/>
        </w:rPr>
        <w:t>XVI</w:t>
      </w:r>
      <w:r w:rsidR="00B705E9" w:rsidRPr="00737C25">
        <w:rPr>
          <w:rFonts w:ascii="Arial" w:hAnsi="Arial" w:cs="Arial"/>
        </w:rPr>
        <w:t xml:space="preserve"> SWZ</w:t>
      </w:r>
      <w:r w:rsidRPr="00737C25">
        <w:rPr>
          <w:rFonts w:ascii="Arial" w:hAnsi="Arial" w:cs="Arial"/>
        </w:rPr>
        <w:t xml:space="preserve"> oraz w </w:t>
      </w:r>
      <w:r w:rsidR="000C4B23" w:rsidRPr="00737C25">
        <w:rPr>
          <w:rFonts w:ascii="Arial" w:hAnsi="Arial" w:cs="Arial"/>
        </w:rPr>
        <w:t>ust.</w:t>
      </w:r>
      <w:r w:rsidR="009D29DC" w:rsidRPr="00737C25">
        <w:rPr>
          <w:rFonts w:ascii="Arial" w:hAnsi="Arial" w:cs="Arial"/>
        </w:rPr>
        <w:t xml:space="preserve"> 2 i</w:t>
      </w:r>
      <w:r w:rsidR="002168A0" w:rsidRPr="00737C25">
        <w:rPr>
          <w:rFonts w:ascii="Arial" w:hAnsi="Arial" w:cs="Arial"/>
        </w:rPr>
        <w:t xml:space="preserve"> w </w:t>
      </w:r>
      <w:r w:rsidR="000C4B23" w:rsidRPr="00737C25">
        <w:rPr>
          <w:rFonts w:ascii="Arial" w:hAnsi="Arial" w:cs="Arial"/>
        </w:rPr>
        <w:t>ust.</w:t>
      </w:r>
      <w:r w:rsidR="002168A0" w:rsidRPr="00737C25">
        <w:rPr>
          <w:rFonts w:ascii="Arial" w:hAnsi="Arial" w:cs="Arial"/>
        </w:rPr>
        <w:t xml:space="preserve"> </w:t>
      </w:r>
      <w:r w:rsidR="00143A7B" w:rsidRPr="00737C25">
        <w:rPr>
          <w:rFonts w:ascii="Arial" w:hAnsi="Arial" w:cs="Arial"/>
        </w:rPr>
        <w:t>4</w:t>
      </w:r>
      <w:r w:rsidRPr="00737C25">
        <w:rPr>
          <w:rFonts w:ascii="Arial" w:hAnsi="Arial" w:cs="Arial"/>
        </w:rPr>
        <w:t xml:space="preserve"> niniejszego </w:t>
      </w:r>
      <w:r w:rsidR="00843F27" w:rsidRPr="00737C25">
        <w:rPr>
          <w:rFonts w:ascii="Arial" w:hAnsi="Arial" w:cs="Arial"/>
        </w:rPr>
        <w:t>r</w:t>
      </w:r>
      <w:r w:rsidRPr="00737C25">
        <w:rPr>
          <w:rFonts w:ascii="Arial" w:hAnsi="Arial" w:cs="Arial"/>
        </w:rPr>
        <w:t>ozdziału</w:t>
      </w:r>
      <w:r w:rsidR="00AD6B52" w:rsidRPr="00737C25">
        <w:rPr>
          <w:rFonts w:ascii="Arial" w:hAnsi="Arial" w:cs="Arial"/>
        </w:rPr>
        <w:t xml:space="preserve"> SWZ</w:t>
      </w:r>
      <w:r w:rsidRPr="00737C25">
        <w:rPr>
          <w:rFonts w:ascii="Arial" w:hAnsi="Arial" w:cs="Arial"/>
        </w:rPr>
        <w:t xml:space="preserve">, komunikacja między Zamawiającym a Wykonawcami </w:t>
      </w:r>
      <w:r w:rsidR="00B705E9" w:rsidRPr="00737C25">
        <w:rPr>
          <w:rFonts w:ascii="Arial" w:hAnsi="Arial" w:cs="Arial"/>
        </w:rPr>
        <w:t xml:space="preserve">może się odbywać </w:t>
      </w:r>
      <w:r w:rsidR="002168A0" w:rsidRPr="00737C25">
        <w:rPr>
          <w:rFonts w:ascii="Arial" w:hAnsi="Arial" w:cs="Arial"/>
        </w:rPr>
        <w:t xml:space="preserve">wyłącznie </w:t>
      </w:r>
      <w:r w:rsidRPr="00737C25">
        <w:rPr>
          <w:rFonts w:ascii="Arial" w:hAnsi="Arial" w:cs="Arial"/>
        </w:rPr>
        <w:t>przy użyciu środk</w:t>
      </w:r>
      <w:r w:rsidR="00B705E9" w:rsidRPr="00737C25">
        <w:rPr>
          <w:rFonts w:ascii="Arial" w:hAnsi="Arial" w:cs="Arial"/>
        </w:rPr>
        <w:t xml:space="preserve">ów komunikacji elektronicznej w </w:t>
      </w:r>
      <w:r w:rsidRPr="00737C25">
        <w:rPr>
          <w:rFonts w:ascii="Arial" w:hAnsi="Arial" w:cs="Arial"/>
        </w:rPr>
        <w:t xml:space="preserve">rozumieniu ustawy </w:t>
      </w:r>
      <w:r w:rsidR="002168A0" w:rsidRPr="00737C25">
        <w:rPr>
          <w:rFonts w:ascii="Arial" w:hAnsi="Arial" w:cs="Arial"/>
        </w:rPr>
        <w:t>z dnia 18 lipca </w:t>
      </w:r>
      <w:r w:rsidR="009D29DC" w:rsidRPr="00737C25">
        <w:rPr>
          <w:rFonts w:ascii="Arial" w:hAnsi="Arial" w:cs="Arial"/>
        </w:rPr>
        <w:t>2002 r. o </w:t>
      </w:r>
      <w:r w:rsidRPr="00737C25">
        <w:rPr>
          <w:rFonts w:ascii="Arial" w:hAnsi="Arial" w:cs="Arial"/>
        </w:rPr>
        <w:t>świadczeniu usług drogą elektroniczną (Dz.</w:t>
      </w:r>
      <w:r w:rsidR="00B705E9" w:rsidRPr="00737C25">
        <w:rPr>
          <w:rFonts w:ascii="Arial" w:hAnsi="Arial" w:cs="Arial"/>
        </w:rPr>
        <w:t xml:space="preserve">U. z </w:t>
      </w:r>
      <w:r w:rsidRPr="00737C25">
        <w:rPr>
          <w:rFonts w:ascii="Arial" w:hAnsi="Arial" w:cs="Arial"/>
        </w:rPr>
        <w:t>2020 r. poz. 344</w:t>
      </w:r>
      <w:r w:rsidR="002168A0" w:rsidRPr="00737C25">
        <w:rPr>
          <w:rFonts w:ascii="Arial" w:hAnsi="Arial" w:cs="Arial"/>
        </w:rPr>
        <w:t>)</w:t>
      </w:r>
      <w:r w:rsidR="002E2D32" w:rsidRPr="00737C25">
        <w:rPr>
          <w:rFonts w:ascii="Arial" w:hAnsi="Arial" w:cs="Arial"/>
        </w:rPr>
        <w:t xml:space="preserve">, </w:t>
      </w:r>
      <w:proofErr w:type="spellStart"/>
      <w:r w:rsidR="002E2D32" w:rsidRPr="00737C25">
        <w:rPr>
          <w:rFonts w:ascii="Arial" w:hAnsi="Arial" w:cs="Arial"/>
        </w:rPr>
        <w:t>tj</w:t>
      </w:r>
      <w:proofErr w:type="spellEnd"/>
      <w:r w:rsidR="002E2D32" w:rsidRPr="00737C25">
        <w:rPr>
          <w:rFonts w:ascii="Arial" w:hAnsi="Arial" w:cs="Arial"/>
        </w:rPr>
        <w:t>:</w:t>
      </w:r>
    </w:p>
    <w:p w14:paraId="58C2CDB6" w14:textId="77777777" w:rsidR="003C32AE" w:rsidRPr="00737C25" w:rsidRDefault="003C32AE" w:rsidP="00EB15EB">
      <w:pPr>
        <w:pStyle w:val="Akapitzlist"/>
        <w:numPr>
          <w:ilvl w:val="2"/>
          <w:numId w:val="7"/>
        </w:numPr>
        <w:tabs>
          <w:tab w:val="left" w:pos="709"/>
        </w:tabs>
        <w:spacing w:line="276" w:lineRule="auto"/>
        <w:ind w:left="284" w:firstLine="142"/>
        <w:jc w:val="both"/>
        <w:rPr>
          <w:rFonts w:ascii="Arial" w:hAnsi="Arial" w:cs="Arial"/>
        </w:rPr>
      </w:pPr>
      <w:r w:rsidRPr="00737C25">
        <w:rPr>
          <w:rFonts w:ascii="Arial" w:hAnsi="Arial" w:cs="Arial"/>
        </w:rPr>
        <w:t>poprzez</w:t>
      </w:r>
      <w:r w:rsidRPr="00737C25">
        <w:rPr>
          <w:rFonts w:ascii="Arial" w:hAnsi="Arial" w:cs="Arial"/>
          <w:b/>
        </w:rPr>
        <w:t xml:space="preserve"> </w:t>
      </w:r>
      <w:r w:rsidRPr="00737C25">
        <w:rPr>
          <w:rFonts w:ascii="Arial" w:hAnsi="Arial" w:cs="Arial"/>
        </w:rPr>
        <w:t>Platformę przetargową pod adresem:</w:t>
      </w:r>
    </w:p>
    <w:p w14:paraId="445AB14F" w14:textId="057041FC" w:rsidR="003C32AE" w:rsidRPr="002D46A5" w:rsidRDefault="00D93F96" w:rsidP="002D46A5">
      <w:pPr>
        <w:spacing w:line="276" w:lineRule="auto"/>
        <w:ind w:left="708" w:right="28"/>
        <w:jc w:val="both"/>
        <w:rPr>
          <w:rFonts w:ascii="Arial" w:hAnsi="Arial" w:cs="Arial"/>
          <w:b/>
          <w:bCs/>
          <w:lang w:val="en-US"/>
        </w:rPr>
      </w:pPr>
      <w:hyperlink r:id="rId17" w:history="1">
        <w:r w:rsidR="002D46A5" w:rsidRPr="00867107">
          <w:rPr>
            <w:rStyle w:val="Hipercze"/>
            <w:rFonts w:ascii="Arial" w:hAnsi="Arial" w:cs="Arial"/>
            <w:b/>
            <w:bCs/>
          </w:rPr>
          <w:t>https://josephine.proebiz.com</w:t>
        </w:r>
      </w:hyperlink>
      <w:r w:rsidR="002D46A5">
        <w:rPr>
          <w:rFonts w:ascii="Arial" w:hAnsi="Arial" w:cs="Arial"/>
          <w:b/>
          <w:bCs/>
          <w:lang w:val="en-US"/>
        </w:rPr>
        <w:t xml:space="preserve"> </w:t>
      </w:r>
      <w:r w:rsidR="003C32AE" w:rsidRPr="00737C25">
        <w:rPr>
          <w:rFonts w:ascii="Arial" w:hAnsi="Arial" w:cs="Arial"/>
        </w:rPr>
        <w:t>(zwanej dalej zamiennie Platformą przetargową), w wierszu oznaczonym tytułem oraz z</w:t>
      </w:r>
      <w:r w:rsidR="00AE502B" w:rsidRPr="00737C25">
        <w:rPr>
          <w:rFonts w:ascii="Arial" w:hAnsi="Arial" w:cs="Arial"/>
        </w:rPr>
        <w:t>nakiem niniejszego postępowania</w:t>
      </w:r>
    </w:p>
    <w:p w14:paraId="6650F6A5" w14:textId="77777777" w:rsidR="003C32AE" w:rsidRPr="00737C25" w:rsidRDefault="003C32AE" w:rsidP="00737C25">
      <w:pPr>
        <w:tabs>
          <w:tab w:val="left" w:pos="709"/>
        </w:tabs>
        <w:spacing w:line="276" w:lineRule="auto"/>
        <w:jc w:val="both"/>
        <w:rPr>
          <w:rFonts w:ascii="Arial" w:hAnsi="Arial" w:cs="Arial"/>
        </w:rPr>
      </w:pPr>
      <w:r w:rsidRPr="00737C25">
        <w:rPr>
          <w:rFonts w:ascii="Arial" w:hAnsi="Arial" w:cs="Arial"/>
        </w:rPr>
        <w:tab/>
        <w:t>lub</w:t>
      </w:r>
    </w:p>
    <w:p w14:paraId="4B12F4B4" w14:textId="597EF530" w:rsidR="003C32AE" w:rsidRPr="00737C25" w:rsidRDefault="002168A0" w:rsidP="00EB15EB">
      <w:pPr>
        <w:pStyle w:val="Akapitzlist"/>
        <w:numPr>
          <w:ilvl w:val="2"/>
          <w:numId w:val="7"/>
        </w:numPr>
        <w:tabs>
          <w:tab w:val="left" w:pos="851"/>
        </w:tabs>
        <w:spacing w:line="276" w:lineRule="auto"/>
        <w:ind w:left="851" w:hanging="425"/>
        <w:jc w:val="both"/>
        <w:rPr>
          <w:rFonts w:ascii="Arial" w:hAnsi="Arial" w:cs="Arial"/>
        </w:rPr>
      </w:pPr>
      <w:r w:rsidRPr="00737C25">
        <w:rPr>
          <w:rFonts w:ascii="Arial" w:hAnsi="Arial" w:cs="Arial"/>
        </w:rPr>
        <w:t xml:space="preserve">pocztą elektroniczną na </w:t>
      </w:r>
      <w:r w:rsidR="006E67D3" w:rsidRPr="00737C25">
        <w:rPr>
          <w:rFonts w:ascii="Arial" w:hAnsi="Arial" w:cs="Arial"/>
        </w:rPr>
        <w:t>adres e-mail</w:t>
      </w:r>
      <w:r w:rsidR="009C56AA" w:rsidRPr="00737C25">
        <w:rPr>
          <w:rFonts w:ascii="Arial" w:hAnsi="Arial" w:cs="Arial"/>
        </w:rPr>
        <w:t xml:space="preserve"> Zamawiającego</w:t>
      </w:r>
      <w:r w:rsidR="006E67D3" w:rsidRPr="00737C25">
        <w:rPr>
          <w:rFonts w:ascii="Arial" w:hAnsi="Arial" w:cs="Arial"/>
        </w:rPr>
        <w:t xml:space="preserve">: </w:t>
      </w:r>
      <w:hyperlink r:id="rId18" w:history="1">
        <w:r w:rsidR="00522EAA" w:rsidRPr="00037875">
          <w:rPr>
            <w:rStyle w:val="Hipercze"/>
            <w:rFonts w:ascii="Arial" w:hAnsi="Arial" w:cs="Arial"/>
          </w:rPr>
          <w:t>mdk@mdk.czechowice-dziedzice.pl</w:t>
        </w:r>
      </w:hyperlink>
      <w:r w:rsidR="00CF5897" w:rsidRPr="00737C25">
        <w:rPr>
          <w:rFonts w:ascii="Arial" w:hAnsi="Arial" w:cs="Arial"/>
        </w:rPr>
        <w:t xml:space="preserve"> </w:t>
      </w:r>
      <w:r w:rsidR="009C56AA" w:rsidRPr="00737C25">
        <w:rPr>
          <w:rFonts w:ascii="Arial" w:hAnsi="Arial" w:cs="Arial"/>
        </w:rPr>
        <w:t>oraz adresy e mail Wykonawców p</w:t>
      </w:r>
      <w:r w:rsidR="003C32AE" w:rsidRPr="00737C25">
        <w:rPr>
          <w:rFonts w:ascii="Arial" w:hAnsi="Arial" w:cs="Arial"/>
        </w:rPr>
        <w:t>odane w formularzach ofertowych. Po otwarciu ofert kontakt przez adres e-mail będz</w:t>
      </w:r>
      <w:r w:rsidR="00AE502B" w:rsidRPr="00737C25">
        <w:rPr>
          <w:rFonts w:ascii="Arial" w:hAnsi="Arial" w:cs="Arial"/>
        </w:rPr>
        <w:t>ie możliwy tylko poprzez adres(</w:t>
      </w:r>
      <w:r w:rsidR="003C32AE" w:rsidRPr="00737C25">
        <w:rPr>
          <w:rFonts w:ascii="Arial" w:hAnsi="Arial" w:cs="Arial"/>
        </w:rPr>
        <w:t>adresy) wskazany w formularzu ofertowym.</w:t>
      </w:r>
    </w:p>
    <w:p w14:paraId="31427249" w14:textId="77777777" w:rsidR="002E63FB" w:rsidRPr="00737C25" w:rsidRDefault="002E63FB" w:rsidP="00737C25">
      <w:pPr>
        <w:spacing w:line="276" w:lineRule="auto"/>
        <w:jc w:val="both"/>
        <w:rPr>
          <w:rFonts w:ascii="Arial" w:hAnsi="Arial" w:cs="Arial"/>
        </w:rPr>
      </w:pPr>
    </w:p>
    <w:p w14:paraId="5D272CA4" w14:textId="08A00216" w:rsidR="00DA3E1B" w:rsidRPr="00527FD2" w:rsidRDefault="006E67D3" w:rsidP="00EB15EB">
      <w:pPr>
        <w:numPr>
          <w:ilvl w:val="1"/>
          <w:numId w:val="7"/>
        </w:numPr>
        <w:tabs>
          <w:tab w:val="clear" w:pos="567"/>
        </w:tabs>
        <w:spacing w:line="276" w:lineRule="auto"/>
        <w:ind w:left="426" w:hanging="426"/>
        <w:jc w:val="both"/>
        <w:rPr>
          <w:rFonts w:ascii="Arial" w:hAnsi="Arial" w:cs="Arial"/>
        </w:rPr>
      </w:pPr>
      <w:r w:rsidRPr="00737C25">
        <w:rPr>
          <w:rFonts w:ascii="Arial" w:hAnsi="Arial" w:cs="Arial"/>
          <w:b/>
        </w:rPr>
        <w:t>Ofertę składa się pod rygor</w:t>
      </w:r>
      <w:r w:rsidR="00B04DDC" w:rsidRPr="00737C25">
        <w:rPr>
          <w:rFonts w:ascii="Arial" w:hAnsi="Arial" w:cs="Arial"/>
          <w:b/>
        </w:rPr>
        <w:t>em nieważności, zgodnie z wyborem W</w:t>
      </w:r>
      <w:r w:rsidR="00DA3E1B" w:rsidRPr="00737C25">
        <w:rPr>
          <w:rFonts w:ascii="Arial" w:hAnsi="Arial" w:cs="Arial"/>
          <w:b/>
        </w:rPr>
        <w:t>ykonawcy</w:t>
      </w:r>
      <w:r w:rsidR="00527FD2">
        <w:rPr>
          <w:rFonts w:ascii="Arial" w:hAnsi="Arial" w:cs="Arial"/>
          <w:b/>
        </w:rPr>
        <w:t xml:space="preserve"> w formie elektronicznej:</w:t>
      </w:r>
    </w:p>
    <w:p w14:paraId="7D7CB019" w14:textId="626981AA" w:rsidR="00527FD2" w:rsidRDefault="00527FD2" w:rsidP="00527FD2">
      <w:pPr>
        <w:pStyle w:val="Akapitzlist"/>
        <w:numPr>
          <w:ilvl w:val="2"/>
          <w:numId w:val="7"/>
        </w:numPr>
        <w:spacing w:line="276" w:lineRule="auto"/>
        <w:ind w:left="851" w:hanging="425"/>
        <w:jc w:val="both"/>
        <w:rPr>
          <w:rFonts w:ascii="Arial" w:hAnsi="Arial" w:cs="Arial"/>
        </w:rPr>
      </w:pPr>
      <w:r>
        <w:rPr>
          <w:rFonts w:ascii="Arial" w:hAnsi="Arial" w:cs="Arial"/>
        </w:rPr>
        <w:t>w postaci elektronicznej opatrzonej kwalifikowanym podpisem elektronicznym,</w:t>
      </w:r>
    </w:p>
    <w:p w14:paraId="04A045F5" w14:textId="7A590904" w:rsidR="00527FD2" w:rsidRDefault="00527FD2" w:rsidP="00527FD2">
      <w:pPr>
        <w:pStyle w:val="Akapitzlist"/>
        <w:numPr>
          <w:ilvl w:val="2"/>
          <w:numId w:val="7"/>
        </w:numPr>
        <w:spacing w:line="276" w:lineRule="auto"/>
        <w:ind w:left="851" w:hanging="425"/>
        <w:jc w:val="both"/>
        <w:rPr>
          <w:rFonts w:ascii="Arial" w:hAnsi="Arial" w:cs="Arial"/>
        </w:rPr>
      </w:pPr>
      <w:r>
        <w:rPr>
          <w:rFonts w:ascii="Arial" w:hAnsi="Arial" w:cs="Arial"/>
        </w:rPr>
        <w:t>w postaci elektronicznej opatrzonej podpisem zaufanym,</w:t>
      </w:r>
    </w:p>
    <w:p w14:paraId="44BBE699" w14:textId="5C6D9B01" w:rsidR="00527FD2" w:rsidRDefault="00527FD2" w:rsidP="00527FD2">
      <w:pPr>
        <w:pStyle w:val="Akapitzlist"/>
        <w:numPr>
          <w:ilvl w:val="2"/>
          <w:numId w:val="7"/>
        </w:numPr>
        <w:spacing w:line="276" w:lineRule="auto"/>
        <w:ind w:left="851" w:hanging="425"/>
        <w:jc w:val="both"/>
        <w:rPr>
          <w:rFonts w:ascii="Arial" w:hAnsi="Arial" w:cs="Arial"/>
        </w:rPr>
      </w:pPr>
      <w:r>
        <w:rPr>
          <w:rFonts w:ascii="Arial" w:hAnsi="Arial" w:cs="Arial"/>
        </w:rPr>
        <w:t>w postaci elektronicznej opatrzonej popisem osobistym</w:t>
      </w:r>
      <w:r w:rsidR="0047596D">
        <w:rPr>
          <w:rFonts w:ascii="Arial" w:hAnsi="Arial" w:cs="Arial"/>
        </w:rPr>
        <w:t xml:space="preserve"> ( elektronicznym)</w:t>
      </w:r>
      <w:r>
        <w:rPr>
          <w:rFonts w:ascii="Arial" w:hAnsi="Arial" w:cs="Arial"/>
        </w:rPr>
        <w:t>,</w:t>
      </w:r>
    </w:p>
    <w:p w14:paraId="1318D853" w14:textId="7C7723B3" w:rsidR="00A575F9" w:rsidRDefault="00527FD2" w:rsidP="00527FD2">
      <w:pPr>
        <w:pStyle w:val="Akapitzlist"/>
        <w:spacing w:line="276" w:lineRule="auto"/>
        <w:ind w:left="851"/>
        <w:jc w:val="both"/>
        <w:rPr>
          <w:rFonts w:ascii="Arial" w:hAnsi="Arial" w:cs="Arial"/>
          <w:b/>
          <w:bCs/>
          <w:sz w:val="24"/>
          <w:szCs w:val="24"/>
        </w:rPr>
      </w:pPr>
      <w:r w:rsidRPr="00A575F9">
        <w:rPr>
          <w:rFonts w:ascii="Arial" w:hAnsi="Arial" w:cs="Arial"/>
          <w:b/>
          <w:bCs/>
          <w:sz w:val="24"/>
          <w:szCs w:val="24"/>
        </w:rPr>
        <w:t xml:space="preserve">- wyłącznie poprzez Platformę </w:t>
      </w:r>
      <w:r w:rsidR="00A575F9" w:rsidRPr="00A575F9">
        <w:rPr>
          <w:rFonts w:ascii="Arial" w:hAnsi="Arial" w:cs="Arial"/>
          <w:b/>
          <w:bCs/>
          <w:sz w:val="24"/>
          <w:szCs w:val="24"/>
        </w:rPr>
        <w:t>przetargową</w:t>
      </w:r>
      <w:r w:rsidR="00A575F9">
        <w:rPr>
          <w:rFonts w:ascii="Arial" w:hAnsi="Arial" w:cs="Arial"/>
          <w:b/>
          <w:bCs/>
          <w:sz w:val="24"/>
          <w:szCs w:val="24"/>
        </w:rPr>
        <w:t>.</w:t>
      </w:r>
    </w:p>
    <w:p w14:paraId="01A18118" w14:textId="77777777" w:rsidR="00A575F9" w:rsidRDefault="00A575F9" w:rsidP="00527FD2">
      <w:pPr>
        <w:pStyle w:val="Akapitzlist"/>
        <w:spacing w:line="276" w:lineRule="auto"/>
        <w:ind w:left="851"/>
        <w:jc w:val="both"/>
        <w:rPr>
          <w:rFonts w:ascii="Arial" w:hAnsi="Arial" w:cs="Arial"/>
          <w:b/>
          <w:bCs/>
          <w:sz w:val="24"/>
          <w:szCs w:val="24"/>
        </w:rPr>
      </w:pPr>
    </w:p>
    <w:p w14:paraId="2818D0D7" w14:textId="2BE21AF6" w:rsidR="00A575F9" w:rsidRDefault="00A575F9" w:rsidP="00A575F9">
      <w:pPr>
        <w:pStyle w:val="Akapitzlist"/>
        <w:spacing w:line="276" w:lineRule="auto"/>
        <w:ind w:left="426"/>
        <w:jc w:val="both"/>
        <w:rPr>
          <w:rFonts w:ascii="Arial" w:hAnsi="Arial" w:cs="Arial"/>
          <w:b/>
          <w:bCs/>
        </w:rPr>
      </w:pPr>
      <w:r>
        <w:rPr>
          <w:rFonts w:ascii="Arial" w:hAnsi="Arial" w:cs="Arial"/>
          <w:b/>
          <w:bCs/>
        </w:rPr>
        <w:t xml:space="preserve">Zaleca się postać formy elektronicznej opatrzyć </w:t>
      </w:r>
      <w:r w:rsidRPr="00A575F9">
        <w:rPr>
          <w:rFonts w:ascii="Arial" w:hAnsi="Arial" w:cs="Arial"/>
          <w:b/>
          <w:bCs/>
          <w:u w:val="single"/>
        </w:rPr>
        <w:t>kwalifikowanym podpisem elektronicznym</w:t>
      </w:r>
      <w:r>
        <w:rPr>
          <w:rFonts w:ascii="Arial" w:hAnsi="Arial" w:cs="Arial"/>
          <w:b/>
          <w:bCs/>
        </w:rPr>
        <w:t>.</w:t>
      </w:r>
    </w:p>
    <w:p w14:paraId="1C310D69" w14:textId="77777777" w:rsidR="00A575F9" w:rsidRPr="00A575F9" w:rsidRDefault="00A575F9" w:rsidP="00A575F9">
      <w:pPr>
        <w:pStyle w:val="Akapitzlist"/>
        <w:spacing w:line="276" w:lineRule="auto"/>
        <w:ind w:left="426"/>
        <w:jc w:val="both"/>
        <w:rPr>
          <w:rFonts w:ascii="Arial" w:hAnsi="Arial" w:cs="Arial"/>
          <w:b/>
          <w:bCs/>
          <w:sz w:val="24"/>
          <w:szCs w:val="24"/>
        </w:rPr>
      </w:pPr>
    </w:p>
    <w:p w14:paraId="1DA49553" w14:textId="73E05FE9" w:rsidR="006E67D3" w:rsidRDefault="006E67D3" w:rsidP="00EB15EB">
      <w:pPr>
        <w:numPr>
          <w:ilvl w:val="1"/>
          <w:numId w:val="7"/>
        </w:numPr>
        <w:tabs>
          <w:tab w:val="clear" w:pos="567"/>
        </w:tabs>
        <w:spacing w:line="276" w:lineRule="auto"/>
        <w:ind w:left="426" w:hanging="426"/>
        <w:jc w:val="both"/>
        <w:rPr>
          <w:rFonts w:ascii="Arial" w:hAnsi="Arial" w:cs="Arial"/>
        </w:rPr>
      </w:pPr>
      <w:r w:rsidRPr="00737C25">
        <w:rPr>
          <w:rFonts w:ascii="Arial" w:hAnsi="Arial" w:cs="Arial"/>
        </w:rPr>
        <w:t>Zamawiający lub Wykonawca przekazują</w:t>
      </w:r>
      <w:r w:rsidR="00FC397D" w:rsidRPr="00737C25">
        <w:rPr>
          <w:rFonts w:ascii="Arial" w:hAnsi="Arial" w:cs="Arial"/>
        </w:rPr>
        <w:t>c</w:t>
      </w:r>
      <w:r w:rsidRPr="00737C25">
        <w:rPr>
          <w:rFonts w:ascii="Arial" w:hAnsi="Arial" w:cs="Arial"/>
        </w:rPr>
        <w:t xml:space="preserve"> oświadczenia, wnioski, zawiadomienia oraz informacje przy użyciu środków komunikacji elektronicznej w rozumieniu ustawy z dnia 18 lipca 2002 r. o</w:t>
      </w:r>
      <w:r w:rsidR="00011A44" w:rsidRPr="00737C25">
        <w:rPr>
          <w:rFonts w:ascii="Arial" w:hAnsi="Arial" w:cs="Arial"/>
        </w:rPr>
        <w:t> </w:t>
      </w:r>
      <w:r w:rsidRPr="00737C25">
        <w:rPr>
          <w:rFonts w:ascii="Arial" w:hAnsi="Arial" w:cs="Arial"/>
        </w:rPr>
        <w:t xml:space="preserve">świadczeniu usług drogą elektroniczną, </w:t>
      </w:r>
      <w:r w:rsidR="00FC397D" w:rsidRPr="00737C25">
        <w:rPr>
          <w:rFonts w:ascii="Arial" w:hAnsi="Arial" w:cs="Arial"/>
        </w:rPr>
        <w:t>mogą</w:t>
      </w:r>
      <w:r w:rsidRPr="00737C25">
        <w:rPr>
          <w:rFonts w:ascii="Arial" w:hAnsi="Arial" w:cs="Arial"/>
        </w:rPr>
        <w:t xml:space="preserve"> </w:t>
      </w:r>
      <w:r w:rsidR="00FC397D" w:rsidRPr="00737C25">
        <w:rPr>
          <w:rFonts w:ascii="Arial" w:hAnsi="Arial" w:cs="Arial"/>
        </w:rPr>
        <w:t>zażądać od</w:t>
      </w:r>
      <w:r w:rsidRPr="00737C25">
        <w:rPr>
          <w:rFonts w:ascii="Arial" w:hAnsi="Arial" w:cs="Arial"/>
        </w:rPr>
        <w:t xml:space="preserve"> drugiej </w:t>
      </w:r>
      <w:r w:rsidR="00FC397D" w:rsidRPr="00737C25">
        <w:rPr>
          <w:rFonts w:ascii="Arial" w:hAnsi="Arial" w:cs="Arial"/>
        </w:rPr>
        <w:t>strony niezwłocznego potwierdzenia</w:t>
      </w:r>
      <w:r w:rsidRPr="00737C25">
        <w:rPr>
          <w:rFonts w:ascii="Arial" w:hAnsi="Arial" w:cs="Arial"/>
        </w:rPr>
        <w:t xml:space="preserve"> ich otrzymania.</w:t>
      </w:r>
    </w:p>
    <w:p w14:paraId="01CC52BA" w14:textId="77777777" w:rsidR="0047596D" w:rsidRPr="00737C25" w:rsidRDefault="0047596D" w:rsidP="0047596D">
      <w:pPr>
        <w:spacing w:line="276" w:lineRule="auto"/>
        <w:ind w:left="426"/>
        <w:jc w:val="both"/>
        <w:rPr>
          <w:rFonts w:ascii="Arial" w:hAnsi="Arial" w:cs="Arial"/>
        </w:rPr>
      </w:pPr>
    </w:p>
    <w:p w14:paraId="227BDD1C" w14:textId="043A78F0" w:rsidR="006E67D3" w:rsidRPr="00737C25" w:rsidRDefault="006E67D3" w:rsidP="00EB15EB">
      <w:pPr>
        <w:numPr>
          <w:ilvl w:val="1"/>
          <w:numId w:val="7"/>
        </w:numPr>
        <w:tabs>
          <w:tab w:val="clear" w:pos="567"/>
        </w:tabs>
        <w:spacing w:line="276" w:lineRule="auto"/>
        <w:ind w:left="426" w:hanging="426"/>
        <w:jc w:val="both"/>
        <w:rPr>
          <w:rFonts w:ascii="Arial" w:hAnsi="Arial" w:cs="Arial"/>
        </w:rPr>
      </w:pPr>
      <w:r w:rsidRPr="00737C25">
        <w:rPr>
          <w:rFonts w:ascii="Arial" w:hAnsi="Arial" w:cs="Arial"/>
        </w:rPr>
        <w:t>Niezwłocznie po otwarciu złożonych ofert, Zamawiający zamieści na Platformie przetargowej informacje dotycząc</w:t>
      </w:r>
      <w:r w:rsidR="00DA3287">
        <w:rPr>
          <w:rFonts w:ascii="Arial" w:hAnsi="Arial" w:cs="Arial"/>
        </w:rPr>
        <w:t>e</w:t>
      </w:r>
      <w:r w:rsidRPr="00737C25">
        <w:rPr>
          <w:rFonts w:ascii="Arial" w:hAnsi="Arial" w:cs="Arial"/>
        </w:rPr>
        <w:t>:</w:t>
      </w:r>
    </w:p>
    <w:p w14:paraId="04DE40A2" w14:textId="267F2726" w:rsidR="006E67D3" w:rsidRPr="00737C25" w:rsidRDefault="00011A44" w:rsidP="00EB15EB">
      <w:pPr>
        <w:pStyle w:val="Akapitzlist"/>
        <w:numPr>
          <w:ilvl w:val="2"/>
          <w:numId w:val="7"/>
        </w:numPr>
        <w:spacing w:line="276" w:lineRule="auto"/>
        <w:ind w:left="851"/>
        <w:jc w:val="both"/>
        <w:rPr>
          <w:rFonts w:ascii="Arial" w:hAnsi="Arial" w:cs="Arial"/>
        </w:rPr>
      </w:pPr>
      <w:r w:rsidRPr="00737C25">
        <w:rPr>
          <w:rFonts w:ascii="Arial" w:hAnsi="Arial" w:cs="Arial"/>
        </w:rPr>
        <w:t xml:space="preserve">nazw albo imion i nazwisk oraz siedzib lub miejsc prowadzonej działalności gospodarczej albo miejsc zamieszkania </w:t>
      </w:r>
      <w:r w:rsidR="002F4BA8" w:rsidRPr="00737C25">
        <w:rPr>
          <w:rFonts w:ascii="Arial" w:hAnsi="Arial" w:cs="Arial"/>
        </w:rPr>
        <w:t>W</w:t>
      </w:r>
      <w:r w:rsidRPr="00737C25">
        <w:rPr>
          <w:rFonts w:ascii="Arial" w:hAnsi="Arial" w:cs="Arial"/>
        </w:rPr>
        <w:t>ykonawców, których oferty zostały otwarte</w:t>
      </w:r>
      <w:r w:rsidR="006E67D3" w:rsidRPr="00737C25">
        <w:rPr>
          <w:rFonts w:ascii="Arial" w:hAnsi="Arial" w:cs="Arial"/>
        </w:rPr>
        <w:t>;</w:t>
      </w:r>
    </w:p>
    <w:p w14:paraId="5D6248F0" w14:textId="2B2DE3C2" w:rsidR="006E67D3" w:rsidRPr="00737C25" w:rsidRDefault="00011A44" w:rsidP="00EB15EB">
      <w:pPr>
        <w:pStyle w:val="Akapitzlist"/>
        <w:numPr>
          <w:ilvl w:val="2"/>
          <w:numId w:val="7"/>
        </w:numPr>
        <w:spacing w:line="276" w:lineRule="auto"/>
        <w:ind w:left="851"/>
        <w:jc w:val="both"/>
        <w:rPr>
          <w:rFonts w:ascii="Arial" w:hAnsi="Arial" w:cs="Arial"/>
          <w:b/>
        </w:rPr>
      </w:pPr>
      <w:r w:rsidRPr="00737C25">
        <w:rPr>
          <w:rFonts w:ascii="Arial" w:hAnsi="Arial" w:cs="Arial"/>
        </w:rPr>
        <w:t>cen zawartych w ofertach.</w:t>
      </w:r>
    </w:p>
    <w:p w14:paraId="1E9500F9" w14:textId="77777777" w:rsidR="006E67D3" w:rsidRPr="00737C25" w:rsidRDefault="006E67D3" w:rsidP="00737C25">
      <w:pPr>
        <w:spacing w:line="276" w:lineRule="auto"/>
        <w:jc w:val="both"/>
        <w:rPr>
          <w:rFonts w:ascii="Arial" w:hAnsi="Arial" w:cs="Arial"/>
          <w:b/>
        </w:rPr>
      </w:pPr>
    </w:p>
    <w:p w14:paraId="55530581" w14:textId="77777777" w:rsidR="006E67D3" w:rsidRPr="00737C25" w:rsidRDefault="006E67D3" w:rsidP="00EB15EB">
      <w:pPr>
        <w:numPr>
          <w:ilvl w:val="1"/>
          <w:numId w:val="7"/>
        </w:numPr>
        <w:tabs>
          <w:tab w:val="clear" w:pos="567"/>
        </w:tabs>
        <w:spacing w:line="276" w:lineRule="auto"/>
        <w:ind w:left="426" w:hanging="426"/>
        <w:jc w:val="both"/>
        <w:rPr>
          <w:rFonts w:ascii="Arial" w:hAnsi="Arial" w:cs="Arial"/>
        </w:rPr>
      </w:pPr>
      <w:r w:rsidRPr="00737C25">
        <w:rPr>
          <w:rFonts w:ascii="Arial" w:hAnsi="Arial" w:cs="Arial"/>
        </w:rPr>
        <w:t>Informację o wyborze oferty najkorzystniejszej bądź o unieważnieniu postępowania Zamawiający zamieści na Platformie przetargowej.</w:t>
      </w:r>
    </w:p>
    <w:p w14:paraId="2CC0220E" w14:textId="16733ED4" w:rsidR="009E0A91" w:rsidRPr="00C564E5" w:rsidRDefault="006E67D3" w:rsidP="00C564E5">
      <w:pPr>
        <w:numPr>
          <w:ilvl w:val="1"/>
          <w:numId w:val="7"/>
        </w:numPr>
        <w:tabs>
          <w:tab w:val="clear" w:pos="567"/>
        </w:tabs>
        <w:spacing w:line="276" w:lineRule="auto"/>
        <w:ind w:left="426" w:hanging="426"/>
        <w:jc w:val="both"/>
        <w:rPr>
          <w:rFonts w:ascii="Arial" w:hAnsi="Arial" w:cs="Arial"/>
          <w:b/>
        </w:rPr>
      </w:pPr>
      <w:r w:rsidRPr="00C564E5">
        <w:rPr>
          <w:rFonts w:ascii="Arial" w:hAnsi="Arial" w:cs="Arial"/>
          <w:b/>
        </w:rPr>
        <w:t>Przyjmuje się, że dokument wysłany przy użyciu Platformy przetargowej został doręczony Wykonawcy w sposób umożliwiający zapoznanie się z jego t</w:t>
      </w:r>
      <w:r w:rsidR="00011A44" w:rsidRPr="00C564E5">
        <w:rPr>
          <w:rFonts w:ascii="Arial" w:hAnsi="Arial" w:cs="Arial"/>
          <w:b/>
        </w:rPr>
        <w:t>reścią, w dniu jego przekazania na Platformę przetargową.</w:t>
      </w:r>
    </w:p>
    <w:p w14:paraId="5E3DFEA4" w14:textId="2A1AA977" w:rsidR="00C564E5" w:rsidRPr="00C564E5" w:rsidRDefault="00C564E5" w:rsidP="00C564E5">
      <w:pPr>
        <w:spacing w:line="276" w:lineRule="auto"/>
        <w:jc w:val="both"/>
        <w:rPr>
          <w:rFonts w:ascii="Arial" w:hAnsi="Arial" w:cs="Arial"/>
          <w:b/>
        </w:rPr>
      </w:pPr>
    </w:p>
    <w:p w14:paraId="5BE40E4C" w14:textId="6291BEDF" w:rsidR="00C564E5" w:rsidRPr="00C564E5" w:rsidRDefault="00666373" w:rsidP="00C564E5">
      <w:pPr>
        <w:pStyle w:val="Akapitzlist"/>
        <w:numPr>
          <w:ilvl w:val="1"/>
          <w:numId w:val="7"/>
        </w:numPr>
        <w:spacing w:line="276" w:lineRule="auto"/>
        <w:jc w:val="both"/>
        <w:rPr>
          <w:rFonts w:ascii="Arial" w:hAnsi="Arial" w:cs="Arial"/>
          <w:b/>
          <w:bCs/>
          <w:u w:val="single"/>
        </w:rPr>
      </w:pPr>
      <w:r w:rsidRPr="00C564E5">
        <w:rPr>
          <w:rFonts w:ascii="Arial" w:hAnsi="Arial" w:cs="Arial"/>
          <w:b/>
          <w:bCs/>
          <w:u w:val="single"/>
        </w:rPr>
        <w:t>KOMUNIKACJA MIĘDZY ZAMAWIAJĄCYM A WYKONAWCĄ.</w:t>
      </w:r>
    </w:p>
    <w:p w14:paraId="3B39E97D" w14:textId="77777777" w:rsidR="00C564E5" w:rsidRPr="00C564E5" w:rsidRDefault="00C564E5" w:rsidP="00C564E5">
      <w:pPr>
        <w:pStyle w:val="Akapitzlist"/>
        <w:rPr>
          <w:rFonts w:ascii="Arial" w:hAnsi="Arial" w:cs="Arial"/>
          <w:b/>
        </w:rPr>
      </w:pPr>
    </w:p>
    <w:p w14:paraId="61E7376B" w14:textId="77777777" w:rsidR="009E0A91" w:rsidRPr="00C564E5" w:rsidRDefault="009E0A91" w:rsidP="009E0A91">
      <w:pPr>
        <w:rPr>
          <w:rFonts w:ascii="Arial" w:hAnsi="Arial" w:cs="Arial"/>
        </w:rPr>
      </w:pPr>
    </w:p>
    <w:p w14:paraId="7E45F6E2" w14:textId="5512AEAF" w:rsidR="009E0A91" w:rsidRPr="00C564E5" w:rsidRDefault="00C564E5" w:rsidP="009E0A91">
      <w:pPr>
        <w:tabs>
          <w:tab w:val="num" w:pos="284"/>
        </w:tabs>
        <w:spacing w:after="120" w:line="20" w:lineRule="atLeast"/>
        <w:ind w:left="567" w:hanging="567"/>
        <w:jc w:val="both"/>
        <w:rPr>
          <w:rFonts w:ascii="Arial" w:hAnsi="Arial" w:cs="Arial"/>
          <w:strike/>
        </w:rPr>
      </w:pPr>
      <w:r w:rsidRPr="00C564E5">
        <w:rPr>
          <w:rFonts w:ascii="Arial" w:hAnsi="Arial" w:cs="Arial"/>
        </w:rPr>
        <w:t>7</w:t>
      </w:r>
      <w:r w:rsidR="009E0A91" w:rsidRPr="00C564E5">
        <w:rPr>
          <w:rFonts w:ascii="Arial" w:hAnsi="Arial" w:cs="Arial"/>
        </w:rPr>
        <w:t xml:space="preserve">.1   </w:t>
      </w:r>
      <w:r w:rsidR="009E0A91" w:rsidRPr="00C564E5">
        <w:rPr>
          <w:rFonts w:ascii="Arial" w:hAnsi="Arial" w:cs="Arial"/>
        </w:rPr>
        <w:tab/>
        <w:t xml:space="preserve">JOSEPHINE to aplikacja internetowa znajdująca się na domenie </w:t>
      </w:r>
      <w:hyperlink r:id="rId19" w:history="1">
        <w:r w:rsidR="009E0A91" w:rsidRPr="00C564E5">
          <w:rPr>
            <w:rStyle w:val="Hipercze"/>
            <w:rFonts w:ascii="Arial" w:hAnsi="Arial" w:cs="Arial"/>
          </w:rPr>
          <w:t>https://josephine.proebiz.com</w:t>
        </w:r>
      </w:hyperlink>
      <w:r w:rsidR="009E0A91" w:rsidRPr="00C564E5">
        <w:rPr>
          <w:rFonts w:ascii="Arial" w:hAnsi="Arial" w:cs="Arial"/>
        </w:rPr>
        <w:t>, która jest przeznaczona do elektronicznej komunikacji między zamawiającym a wykonawcą w rozumieniu ustawy</w:t>
      </w:r>
      <w:r w:rsidR="002D46A5" w:rsidRPr="00C564E5">
        <w:rPr>
          <w:rFonts w:ascii="Arial" w:hAnsi="Arial" w:cs="Arial"/>
        </w:rPr>
        <w:t xml:space="preserve"> z dnia 18 lipca 2002 r. o świadczeniu usług drogą elektroniczną</w:t>
      </w:r>
      <w:r w:rsidR="009E0A91" w:rsidRPr="00C564E5">
        <w:rPr>
          <w:rFonts w:ascii="Arial" w:hAnsi="Arial" w:cs="Arial"/>
        </w:rPr>
        <w:t>.</w:t>
      </w:r>
    </w:p>
    <w:p w14:paraId="5D1D3556" w14:textId="30187876" w:rsidR="009E0A91" w:rsidRPr="00C564E5" w:rsidRDefault="00C564E5" w:rsidP="009E0A91">
      <w:pPr>
        <w:tabs>
          <w:tab w:val="num" w:pos="284"/>
          <w:tab w:val="left" w:pos="567"/>
        </w:tabs>
        <w:autoSpaceDE w:val="0"/>
        <w:autoSpaceDN w:val="0"/>
        <w:adjustRightInd w:val="0"/>
        <w:spacing w:after="120" w:line="20" w:lineRule="atLeast"/>
        <w:ind w:left="567" w:hanging="567"/>
        <w:jc w:val="both"/>
        <w:rPr>
          <w:rFonts w:ascii="Arial" w:hAnsi="Arial" w:cs="Arial"/>
        </w:rPr>
      </w:pPr>
      <w:r w:rsidRPr="00C564E5">
        <w:rPr>
          <w:rFonts w:ascii="Arial" w:hAnsi="Arial" w:cs="Arial"/>
        </w:rPr>
        <w:t>7</w:t>
      </w:r>
      <w:r w:rsidR="009E0A91" w:rsidRPr="00C564E5">
        <w:rPr>
          <w:rFonts w:ascii="Arial" w:hAnsi="Arial" w:cs="Arial"/>
        </w:rPr>
        <w:t xml:space="preserve">.2 </w:t>
      </w:r>
      <w:r w:rsidR="009E0A91" w:rsidRPr="00C564E5">
        <w:rPr>
          <w:rFonts w:ascii="Arial" w:hAnsi="Arial" w:cs="Arial"/>
        </w:rPr>
        <w:tab/>
        <w:t xml:space="preserve">Zamawiający będzie komunikował się z wykonawcami za pośrednictwem modułu komunikacyjnego systemu JOSEPHINE. Złożenie oferty, złożenie wniosku o dopuszczenie do udziału, złożenie wniosku o wyjaśnienie dokumentacji przetargowej, uzupełnienie kwalifikacji, wyjaśnienie ofert, zgłaszanie sprzeciwu, nastąpi pomiędzy </w:t>
      </w:r>
      <w:proofErr w:type="spellStart"/>
      <w:r w:rsidR="009E0A91" w:rsidRPr="00C564E5">
        <w:rPr>
          <w:rFonts w:ascii="Arial" w:hAnsi="Arial" w:cs="Arial"/>
        </w:rPr>
        <w:t>zaintersowaną</w:t>
      </w:r>
      <w:proofErr w:type="spellEnd"/>
      <w:r w:rsidR="009E0A91" w:rsidRPr="00C564E5">
        <w:rPr>
          <w:rFonts w:ascii="Arial" w:hAnsi="Arial" w:cs="Arial"/>
        </w:rPr>
        <w:t xml:space="preserve">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 a wykonawcą, w tym komunikacji w dynamicznym systemie zakupów (zwanym dalej „DSZ”).</w:t>
      </w:r>
    </w:p>
    <w:p w14:paraId="4493FA2F" w14:textId="5826BDF8" w:rsidR="009E0A91" w:rsidRPr="00C564E5" w:rsidRDefault="00C564E5" w:rsidP="009E0A91">
      <w:pPr>
        <w:tabs>
          <w:tab w:val="num" w:pos="284"/>
        </w:tabs>
        <w:spacing w:after="120" w:line="20" w:lineRule="atLeast"/>
        <w:ind w:left="567" w:hanging="567"/>
        <w:jc w:val="both"/>
        <w:rPr>
          <w:rFonts w:ascii="Arial" w:hAnsi="Arial" w:cs="Arial"/>
        </w:rPr>
      </w:pPr>
      <w:r w:rsidRPr="00C564E5">
        <w:rPr>
          <w:rFonts w:ascii="Arial" w:hAnsi="Arial" w:cs="Arial"/>
        </w:rPr>
        <w:t>7</w:t>
      </w:r>
      <w:r w:rsidR="009E0A91" w:rsidRPr="00C564E5">
        <w:rPr>
          <w:rFonts w:ascii="Arial" w:hAnsi="Arial" w:cs="Arial"/>
        </w:rPr>
        <w:t xml:space="preserve">.3   </w:t>
      </w:r>
      <w:r w:rsidR="009E0A91" w:rsidRPr="00C564E5">
        <w:rPr>
          <w:rFonts w:ascii="Arial" w:hAnsi="Arial" w:cs="Arial"/>
        </w:rPr>
        <w:tab/>
        <w:t xml:space="preserve">Aby bezproblemowo korzystać z systemu JOSEPHINE, konieczne jest korzystanie z komputera podłączonego do </w:t>
      </w:r>
      <w:proofErr w:type="spellStart"/>
      <w:r w:rsidR="009E0A91" w:rsidRPr="00C564E5">
        <w:rPr>
          <w:rFonts w:ascii="Arial" w:hAnsi="Arial" w:cs="Arial"/>
        </w:rPr>
        <w:t>internetu</w:t>
      </w:r>
      <w:proofErr w:type="spellEnd"/>
      <w:r w:rsidR="009E0A91" w:rsidRPr="00C564E5">
        <w:rPr>
          <w:rFonts w:ascii="Arial" w:hAnsi="Arial" w:cs="Arial"/>
        </w:rPr>
        <w:t xml:space="preserve"> i przeglądarki internetowej. Szczegółowe informacje dotyczące wymagań </w:t>
      </w:r>
      <w:r w:rsidR="009E0A91" w:rsidRPr="00C564E5">
        <w:rPr>
          <w:rFonts w:ascii="Arial" w:hAnsi="Arial" w:cs="Arial"/>
        </w:rPr>
        <w:lastRenderedPageBreak/>
        <w:t xml:space="preserve">technicznych znajdują się pod adresem </w:t>
      </w:r>
      <w:hyperlink r:id="rId20" w:history="1">
        <w:r w:rsidR="009E0A91" w:rsidRPr="00C564E5">
          <w:rPr>
            <w:rStyle w:val="Hipercze"/>
            <w:rFonts w:ascii="Arial" w:hAnsi="Arial" w:cs="Arial"/>
          </w:rPr>
          <w:t>https://store.proebiz.com/docs/josephine/pl/Wymagania_techniczne_sw_JOSEPHINE.pdf</w:t>
        </w:r>
      </w:hyperlink>
    </w:p>
    <w:p w14:paraId="7BF1C406" w14:textId="3E19E378" w:rsidR="009E0A91" w:rsidRPr="00C564E5" w:rsidRDefault="00C564E5" w:rsidP="009E0A91">
      <w:pPr>
        <w:tabs>
          <w:tab w:val="num" w:pos="284"/>
        </w:tabs>
        <w:spacing w:after="120" w:line="20" w:lineRule="atLeast"/>
        <w:ind w:left="567" w:hanging="567"/>
        <w:jc w:val="both"/>
        <w:rPr>
          <w:rFonts w:ascii="Arial" w:hAnsi="Arial" w:cs="Arial"/>
        </w:rPr>
      </w:pPr>
      <w:r w:rsidRPr="00C564E5">
        <w:rPr>
          <w:rFonts w:ascii="Arial" w:hAnsi="Arial" w:cs="Arial"/>
        </w:rPr>
        <w:t>7</w:t>
      </w:r>
      <w:r w:rsidR="009E0A91" w:rsidRPr="00C564E5">
        <w:rPr>
          <w:rFonts w:ascii="Arial" w:hAnsi="Arial" w:cs="Arial"/>
        </w:rPr>
        <w:t>.4</w:t>
      </w:r>
      <w:r w:rsidR="009E0A91" w:rsidRPr="00C564E5">
        <w:rPr>
          <w:rFonts w:ascii="Arial" w:hAnsi="Arial" w:cs="Arial"/>
        </w:rPr>
        <w:tab/>
      </w:r>
      <w:r w:rsidR="009E0A91" w:rsidRPr="00C564E5">
        <w:rPr>
          <w:rFonts w:ascii="Arial" w:hAnsi="Arial" w:cs="Arial"/>
        </w:rPr>
        <w:tab/>
        <w:t>Treścią elektronicznej komunikacji za pośrednictwem oprogramowania JOSEPHINE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 zamawiającym i wykonawcą w zamówieniach publicznych oraz w DSZ. Komunikacja elektroniczna za pośrednictwem JOSEPHINE nie ma zastosowania do komunikacji ze stronami trzecimi. Jeżeli zamawiający zdecyduje o możliwości zastosowania innej metody komunikacji niż za pośrednictwem oprogramowania JOSEPHINE to powinien to wyraźnie wskazać w dokumentacji przetargowej.</w:t>
      </w:r>
    </w:p>
    <w:p w14:paraId="04FA0A0D" w14:textId="422FCEA5" w:rsidR="009E0A91" w:rsidRPr="00C564E5" w:rsidRDefault="00C564E5" w:rsidP="009E0A91">
      <w:pPr>
        <w:tabs>
          <w:tab w:val="num" w:pos="284"/>
          <w:tab w:val="left" w:pos="567"/>
        </w:tabs>
        <w:autoSpaceDE w:val="0"/>
        <w:autoSpaceDN w:val="0"/>
        <w:adjustRightInd w:val="0"/>
        <w:spacing w:after="120" w:line="20" w:lineRule="atLeast"/>
        <w:ind w:left="567" w:hanging="567"/>
        <w:jc w:val="both"/>
        <w:rPr>
          <w:rFonts w:ascii="Arial" w:hAnsi="Arial" w:cs="Arial"/>
        </w:rPr>
      </w:pPr>
      <w:r w:rsidRPr="00C564E5">
        <w:rPr>
          <w:rFonts w:ascii="Arial" w:hAnsi="Arial" w:cs="Arial"/>
        </w:rPr>
        <w:t>7</w:t>
      </w:r>
      <w:r w:rsidR="009E0A91" w:rsidRPr="00C564E5">
        <w:rPr>
          <w:rFonts w:ascii="Arial" w:hAnsi="Arial" w:cs="Arial"/>
        </w:rPr>
        <w:t xml:space="preserve">.5   </w:t>
      </w:r>
      <w:r w:rsidR="009E0A91" w:rsidRPr="00C564E5">
        <w:rPr>
          <w:rFonts w:ascii="Arial" w:hAnsi="Arial" w:cs="Arial"/>
        </w:rPr>
        <w:tab/>
        <w:t>Dostarczenie wiadomości elektronicznych zawierających dane, za pośrednictwem oprogramowania JOSEPHINE w zakresie określonym w punkcie 1.4, oznacza moment otrzymania wiadomości zawierających dane na adres elektroniczny odbiorcy (odbiorców) w oprogramowaniu JOSEPHINE. Oprogramowanie JOSEPHINE dokonuje zapisu przebiegu komunikacji elektronicznej.</w:t>
      </w:r>
    </w:p>
    <w:p w14:paraId="07604F8C" w14:textId="02D448B8" w:rsidR="009E0A91" w:rsidRPr="00C564E5" w:rsidRDefault="00C564E5" w:rsidP="009E0A91">
      <w:pPr>
        <w:tabs>
          <w:tab w:val="num" w:pos="284"/>
          <w:tab w:val="left" w:pos="567"/>
        </w:tabs>
        <w:autoSpaceDE w:val="0"/>
        <w:autoSpaceDN w:val="0"/>
        <w:adjustRightInd w:val="0"/>
        <w:spacing w:after="120" w:line="20" w:lineRule="atLeast"/>
        <w:ind w:left="567" w:hanging="567"/>
        <w:jc w:val="both"/>
        <w:rPr>
          <w:rFonts w:ascii="Arial" w:hAnsi="Arial" w:cs="Arial"/>
        </w:rPr>
      </w:pPr>
      <w:r w:rsidRPr="00C564E5">
        <w:rPr>
          <w:rFonts w:ascii="Arial" w:hAnsi="Arial" w:cs="Arial"/>
        </w:rPr>
        <w:t>7</w:t>
      </w:r>
      <w:r w:rsidR="009E0A91" w:rsidRPr="00C564E5">
        <w:rPr>
          <w:rFonts w:ascii="Arial" w:hAnsi="Arial" w:cs="Arial"/>
        </w:rPr>
        <w:t xml:space="preserve">.6  </w:t>
      </w:r>
      <w:r w:rsidR="009E0A91" w:rsidRPr="00C564E5">
        <w:rPr>
          <w:rFonts w:ascii="Arial" w:hAnsi="Arial" w:cs="Arial"/>
        </w:rPr>
        <w:tab/>
        <w:t>Jeśli nadawcą wiadomości zawierającej dane jest zamawiający, wykonawca zostanie poinformowany, że otrzymał wiadomość z danymi do danego zamówienia lub do danego DSZ (na kontaktowy adres e-mail określony przez wykonawcę w trakcie rejestracji do oprogramowania JOSEPHINE). Po zalogowaniu się do oprogramowania JOSEPHINE, treść wiadomości zawierającej dane będzie widoczna w module komunikacyjnym zamówienia lub w DSZ.</w:t>
      </w:r>
    </w:p>
    <w:p w14:paraId="14D85187" w14:textId="1DD34761" w:rsidR="009E0A91" w:rsidRPr="00C564E5" w:rsidRDefault="00C564E5" w:rsidP="009E0A91">
      <w:pPr>
        <w:tabs>
          <w:tab w:val="num" w:pos="284"/>
          <w:tab w:val="left" w:pos="567"/>
        </w:tabs>
        <w:autoSpaceDE w:val="0"/>
        <w:autoSpaceDN w:val="0"/>
        <w:adjustRightInd w:val="0"/>
        <w:spacing w:after="120" w:line="20" w:lineRule="atLeast"/>
        <w:ind w:left="567" w:hanging="567"/>
        <w:jc w:val="both"/>
        <w:rPr>
          <w:rFonts w:ascii="Arial" w:hAnsi="Arial" w:cs="Arial"/>
        </w:rPr>
      </w:pPr>
      <w:r w:rsidRPr="00C564E5">
        <w:rPr>
          <w:rFonts w:ascii="Arial" w:hAnsi="Arial" w:cs="Arial"/>
        </w:rPr>
        <w:t>7</w:t>
      </w:r>
      <w:r w:rsidR="009E0A91" w:rsidRPr="00C564E5">
        <w:rPr>
          <w:rFonts w:ascii="Arial" w:hAnsi="Arial" w:cs="Arial"/>
        </w:rPr>
        <w:t xml:space="preserve">.7  </w:t>
      </w:r>
      <w:r w:rsidR="009E0A91" w:rsidRPr="00C564E5">
        <w:rPr>
          <w:rFonts w:ascii="Arial" w:hAnsi="Arial" w:cs="Arial"/>
        </w:rPr>
        <w:tab/>
        <w:t>Po dokonanej rejestracji i zalogowaniu się do oprogramowania JOSEPHINE, wykonawca może wysyłać wiadomości z danymi ze środowiska systemu. Może również przeglądać całą historię swojej komunikacji z zamawiającym.</w:t>
      </w:r>
    </w:p>
    <w:p w14:paraId="49BC6D34" w14:textId="5B764513" w:rsidR="009E0A91" w:rsidRPr="00C564E5" w:rsidRDefault="00C564E5" w:rsidP="009E0A91">
      <w:pPr>
        <w:pStyle w:val="Default"/>
        <w:tabs>
          <w:tab w:val="num" w:pos="284"/>
        </w:tabs>
        <w:spacing w:after="120" w:line="20" w:lineRule="atLeast"/>
        <w:ind w:left="567" w:hanging="567"/>
        <w:jc w:val="both"/>
        <w:rPr>
          <w:color w:val="auto"/>
          <w:sz w:val="20"/>
          <w:szCs w:val="20"/>
        </w:rPr>
      </w:pPr>
      <w:r w:rsidRPr="00C564E5">
        <w:rPr>
          <w:color w:val="auto"/>
          <w:sz w:val="20"/>
          <w:szCs w:val="20"/>
        </w:rPr>
        <w:t>7</w:t>
      </w:r>
      <w:r w:rsidR="009E0A91" w:rsidRPr="00C564E5">
        <w:rPr>
          <w:color w:val="auto"/>
          <w:sz w:val="20"/>
          <w:szCs w:val="20"/>
        </w:rPr>
        <w:t>.8</w:t>
      </w:r>
      <w:r w:rsidR="009E0A91" w:rsidRPr="00C564E5">
        <w:rPr>
          <w:color w:val="auto"/>
          <w:sz w:val="20"/>
          <w:szCs w:val="20"/>
        </w:rPr>
        <w:tab/>
      </w:r>
      <w:r w:rsidR="009E0A91" w:rsidRPr="00C564E5">
        <w:rPr>
          <w:color w:val="auto"/>
          <w:sz w:val="20"/>
          <w:szCs w:val="20"/>
        </w:rPr>
        <w:tab/>
        <w:t>Jeśli wykonawca jest zainteresowany otrzymywaniem powiadomień na wskazany adres e-mail do konkretnego zamówienia publicznego lub do DSZ, zamawiający zaleca kliknięcie przycisku INTERESUJE MNIE TO (w prawym górnym rogu ekranu).</w:t>
      </w:r>
    </w:p>
    <w:p w14:paraId="6344E169" w14:textId="64886E7B" w:rsidR="00C564E5" w:rsidRPr="00C564E5" w:rsidRDefault="00C564E5" w:rsidP="009E0A91">
      <w:pPr>
        <w:pStyle w:val="Default"/>
        <w:tabs>
          <w:tab w:val="num" w:pos="284"/>
        </w:tabs>
        <w:spacing w:after="120" w:line="20" w:lineRule="atLeast"/>
        <w:ind w:left="567" w:hanging="567"/>
        <w:jc w:val="both"/>
        <w:rPr>
          <w:color w:val="auto"/>
          <w:sz w:val="20"/>
          <w:szCs w:val="20"/>
        </w:rPr>
      </w:pPr>
    </w:p>
    <w:p w14:paraId="61034FC1" w14:textId="0E8EBE88" w:rsidR="00C564E5" w:rsidRPr="00C564E5" w:rsidRDefault="00C564E5" w:rsidP="00C564E5">
      <w:pPr>
        <w:pStyle w:val="Default"/>
        <w:numPr>
          <w:ilvl w:val="1"/>
          <w:numId w:val="7"/>
        </w:numPr>
        <w:spacing w:after="120" w:line="20" w:lineRule="atLeast"/>
        <w:jc w:val="both"/>
        <w:rPr>
          <w:b/>
          <w:bCs/>
          <w:color w:val="auto"/>
          <w:sz w:val="20"/>
          <w:szCs w:val="20"/>
          <w:u w:val="single"/>
        </w:rPr>
      </w:pPr>
      <w:r w:rsidRPr="00C564E5">
        <w:rPr>
          <w:b/>
          <w:bCs/>
          <w:color w:val="auto"/>
          <w:sz w:val="20"/>
          <w:szCs w:val="20"/>
          <w:u w:val="single"/>
        </w:rPr>
        <w:t>REJESTRACJA.</w:t>
      </w:r>
    </w:p>
    <w:p w14:paraId="5CB63077" w14:textId="6EF51F20" w:rsidR="009E0A91" w:rsidRPr="00C564E5" w:rsidRDefault="009E0A91" w:rsidP="009E0A91">
      <w:pPr>
        <w:pStyle w:val="Default"/>
        <w:tabs>
          <w:tab w:val="num" w:pos="284"/>
        </w:tabs>
        <w:spacing w:after="120" w:line="20" w:lineRule="atLeast"/>
        <w:ind w:left="567" w:hanging="567"/>
        <w:jc w:val="both"/>
        <w:rPr>
          <w:color w:val="auto"/>
          <w:sz w:val="20"/>
          <w:szCs w:val="20"/>
        </w:rPr>
      </w:pPr>
    </w:p>
    <w:p w14:paraId="68AFE23C" w14:textId="7A70CAC7" w:rsidR="00C564E5" w:rsidRPr="00C564E5" w:rsidRDefault="00C564E5" w:rsidP="00C564E5">
      <w:pPr>
        <w:tabs>
          <w:tab w:val="num" w:pos="284"/>
        </w:tabs>
        <w:spacing w:after="120"/>
        <w:ind w:left="567" w:hanging="567"/>
        <w:jc w:val="both"/>
        <w:rPr>
          <w:rFonts w:ascii="Arial" w:hAnsi="Arial" w:cs="Arial"/>
        </w:rPr>
      </w:pPr>
      <w:r w:rsidRPr="00C564E5">
        <w:rPr>
          <w:rFonts w:ascii="Arial" w:hAnsi="Arial" w:cs="Arial"/>
        </w:rPr>
        <w:t xml:space="preserve">8.1.   Osoba upoważniona rejestruje się w systemie JOSEPHINE, wypełniając formularz rejestracyjny na domenie </w:t>
      </w:r>
      <w:hyperlink r:id="rId21" w:history="1">
        <w:r w:rsidRPr="00C564E5">
          <w:rPr>
            <w:rStyle w:val="Hipercze"/>
            <w:rFonts w:ascii="Arial" w:hAnsi="Arial" w:cs="Arial"/>
          </w:rPr>
          <w:t>https://josephine.proebiz.com</w:t>
        </w:r>
      </w:hyperlink>
      <w:r w:rsidRPr="00C564E5">
        <w:rPr>
          <w:rFonts w:ascii="Arial" w:hAnsi="Arial" w:cs="Arial"/>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E87021F" w14:textId="715A0B97" w:rsidR="00C564E5" w:rsidRPr="00C564E5" w:rsidRDefault="00C564E5" w:rsidP="00C564E5">
      <w:pPr>
        <w:tabs>
          <w:tab w:val="num" w:pos="284"/>
        </w:tabs>
        <w:spacing w:after="120"/>
        <w:ind w:left="567" w:hanging="567"/>
        <w:jc w:val="both"/>
        <w:rPr>
          <w:rFonts w:ascii="Arial" w:hAnsi="Arial" w:cs="Arial"/>
        </w:rPr>
      </w:pPr>
      <w:r w:rsidRPr="00C564E5">
        <w:rPr>
          <w:rFonts w:ascii="Arial" w:hAnsi="Arial" w:cs="Arial"/>
        </w:rPr>
        <w:t>8.2</w:t>
      </w:r>
      <w:r w:rsidRPr="00C564E5">
        <w:rPr>
          <w:rFonts w:ascii="Arial" w:hAnsi="Arial" w:cs="Arial"/>
        </w:rPr>
        <w:tab/>
      </w:r>
      <w:r w:rsidRPr="00C564E5">
        <w:rPr>
          <w:rFonts w:ascii="Arial" w:hAnsi="Arial" w:cs="Arial"/>
        </w:rPr>
        <w:tab/>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5C692F6F" w14:textId="6D2BAE7A" w:rsidR="00C564E5" w:rsidRPr="00C564E5" w:rsidRDefault="00C564E5" w:rsidP="00C564E5">
      <w:pPr>
        <w:tabs>
          <w:tab w:val="num" w:pos="284"/>
        </w:tabs>
        <w:spacing w:after="120"/>
        <w:ind w:left="567" w:hanging="567"/>
        <w:jc w:val="both"/>
        <w:rPr>
          <w:rFonts w:ascii="Arial" w:hAnsi="Arial" w:cs="Arial"/>
        </w:rPr>
      </w:pPr>
      <w:r w:rsidRPr="00C564E5">
        <w:rPr>
          <w:rFonts w:ascii="Arial" w:hAnsi="Arial" w:cs="Arial"/>
        </w:rPr>
        <w:t>8.3</w:t>
      </w:r>
      <w:r w:rsidRPr="00C564E5">
        <w:rPr>
          <w:rFonts w:ascii="Arial" w:hAnsi="Arial" w:cs="Arial"/>
        </w:rPr>
        <w:tab/>
      </w:r>
      <w:r w:rsidRPr="00C564E5">
        <w:rPr>
          <w:rFonts w:ascii="Arial" w:hAnsi="Arial" w:cs="Arial"/>
        </w:rPr>
        <w:tab/>
        <w:t>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4A4D9CCD" w14:textId="5F54F603" w:rsidR="00C564E5" w:rsidRPr="00C564E5" w:rsidRDefault="00C564E5" w:rsidP="00C564E5">
      <w:pPr>
        <w:tabs>
          <w:tab w:val="num" w:pos="284"/>
        </w:tabs>
        <w:spacing w:after="120"/>
        <w:ind w:left="567" w:hanging="567"/>
        <w:jc w:val="both"/>
        <w:rPr>
          <w:rFonts w:ascii="Arial" w:hAnsi="Arial" w:cs="Arial"/>
        </w:rPr>
      </w:pPr>
      <w:r w:rsidRPr="00C564E5">
        <w:rPr>
          <w:rFonts w:ascii="Arial" w:hAnsi="Arial" w:cs="Arial"/>
        </w:rPr>
        <w:t xml:space="preserve">8.4 </w:t>
      </w:r>
      <w:r w:rsidRPr="00C564E5">
        <w:rPr>
          <w:rFonts w:ascii="Arial" w:hAnsi="Arial" w:cs="Arial"/>
        </w:rPr>
        <w:tab/>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4CB80B01" w14:textId="0A6BA6EA" w:rsidR="00C564E5" w:rsidRPr="00C564E5" w:rsidRDefault="00C564E5" w:rsidP="00C564E5">
      <w:pPr>
        <w:pStyle w:val="Default"/>
        <w:tabs>
          <w:tab w:val="num" w:pos="284"/>
        </w:tabs>
        <w:spacing w:after="120" w:line="20" w:lineRule="atLeast"/>
        <w:ind w:left="567" w:hanging="567"/>
        <w:jc w:val="both"/>
        <w:rPr>
          <w:color w:val="auto"/>
          <w:sz w:val="20"/>
          <w:szCs w:val="20"/>
        </w:rPr>
      </w:pPr>
      <w:r w:rsidRPr="00C564E5">
        <w:rPr>
          <w:sz w:val="20"/>
          <w:szCs w:val="20"/>
        </w:rPr>
        <w:t xml:space="preserve">8.5 </w:t>
      </w:r>
      <w:r w:rsidRPr="00C564E5">
        <w:rPr>
          <w:sz w:val="20"/>
          <w:szCs w:val="20"/>
        </w:rPr>
        <w:tab/>
        <w:t xml:space="preserve">Po zalogowaniu się do systemu JOSEPHINE zarejestrowany </w:t>
      </w:r>
      <w:proofErr w:type="spellStart"/>
      <w:r w:rsidRPr="00C564E5">
        <w:rPr>
          <w:sz w:val="20"/>
          <w:szCs w:val="20"/>
        </w:rPr>
        <w:t>użytkwonik</w:t>
      </w:r>
      <w:proofErr w:type="spellEnd"/>
      <w:r w:rsidRPr="00C564E5">
        <w:rPr>
          <w:sz w:val="20"/>
          <w:szCs w:val="20"/>
        </w:rPr>
        <w:t xml:space="preserve"> może wybrać zamówienie publiczne lub DSZ i może zacząć w pełni korzystać z oprogramowania JOSEPHINE</w:t>
      </w:r>
    </w:p>
    <w:p w14:paraId="316F9CE8" w14:textId="77777777" w:rsidR="00C564E5" w:rsidRPr="00C564E5" w:rsidRDefault="00C564E5" w:rsidP="009E0A91">
      <w:pPr>
        <w:pStyle w:val="Default"/>
        <w:tabs>
          <w:tab w:val="num" w:pos="284"/>
        </w:tabs>
        <w:spacing w:after="120" w:line="20" w:lineRule="atLeast"/>
        <w:ind w:left="567" w:hanging="567"/>
        <w:jc w:val="both"/>
        <w:rPr>
          <w:color w:val="auto"/>
          <w:sz w:val="20"/>
          <w:szCs w:val="20"/>
        </w:rPr>
      </w:pPr>
    </w:p>
    <w:p w14:paraId="546E377F" w14:textId="4128D071" w:rsidR="009E0A91" w:rsidRPr="00C564E5" w:rsidRDefault="00666373" w:rsidP="00C564E5">
      <w:pPr>
        <w:pStyle w:val="Default"/>
        <w:numPr>
          <w:ilvl w:val="1"/>
          <w:numId w:val="7"/>
        </w:numPr>
        <w:spacing w:after="120" w:line="20" w:lineRule="atLeast"/>
        <w:jc w:val="both"/>
        <w:rPr>
          <w:b/>
          <w:bCs/>
          <w:color w:val="auto"/>
          <w:sz w:val="20"/>
          <w:szCs w:val="20"/>
          <w:u w:val="single"/>
        </w:rPr>
      </w:pPr>
      <w:r w:rsidRPr="00C564E5">
        <w:rPr>
          <w:b/>
          <w:bCs/>
          <w:sz w:val="20"/>
          <w:szCs w:val="20"/>
          <w:u w:val="single"/>
        </w:rPr>
        <w:lastRenderedPageBreak/>
        <w:t>ELEKTRONICZNE SKŁADANIE OFERTY W ZAMÓWIENIU PUBLICZNYM</w:t>
      </w:r>
    </w:p>
    <w:p w14:paraId="415F7739" w14:textId="77777777" w:rsidR="009E0A91" w:rsidRPr="00C564E5" w:rsidRDefault="009E0A91" w:rsidP="009E0A91">
      <w:pPr>
        <w:rPr>
          <w:rFonts w:ascii="Arial" w:hAnsi="Arial" w:cs="Arial"/>
        </w:rPr>
      </w:pPr>
    </w:p>
    <w:p w14:paraId="066D9463" w14:textId="1BC4FC78" w:rsidR="009E0A91" w:rsidRPr="00C564E5" w:rsidRDefault="00666373" w:rsidP="009E0A91">
      <w:pPr>
        <w:tabs>
          <w:tab w:val="num" w:pos="284"/>
        </w:tabs>
        <w:spacing w:after="120"/>
        <w:ind w:left="567" w:hanging="567"/>
        <w:jc w:val="both"/>
        <w:rPr>
          <w:rFonts w:ascii="Arial" w:hAnsi="Arial" w:cs="Arial"/>
        </w:rPr>
      </w:pPr>
      <w:r>
        <w:rPr>
          <w:rFonts w:ascii="Arial" w:hAnsi="Arial" w:cs="Arial"/>
        </w:rPr>
        <w:t>9</w:t>
      </w:r>
      <w:r w:rsidR="009E0A91" w:rsidRPr="00C564E5">
        <w:rPr>
          <w:rFonts w:ascii="Arial" w:hAnsi="Arial" w:cs="Arial"/>
        </w:rPr>
        <w:t>.</w:t>
      </w:r>
      <w:r w:rsidR="00C564E5" w:rsidRPr="00C564E5">
        <w:rPr>
          <w:rFonts w:ascii="Arial" w:hAnsi="Arial" w:cs="Arial"/>
        </w:rPr>
        <w:t>1</w:t>
      </w:r>
      <w:r w:rsidR="009E0A91" w:rsidRPr="00C564E5">
        <w:rPr>
          <w:rFonts w:ascii="Arial" w:hAnsi="Arial" w:cs="Arial"/>
        </w:rPr>
        <w:t xml:space="preserve"> </w:t>
      </w:r>
      <w:r w:rsidR="009E0A91" w:rsidRPr="00C564E5">
        <w:rPr>
          <w:rFonts w:ascii="Arial" w:hAnsi="Arial" w:cs="Arial"/>
        </w:rPr>
        <w:tab/>
        <w:t>Wykonawca składa ofertę drogą elektroniczną w rozumieniu przepisów</w:t>
      </w:r>
      <w:r w:rsidR="002D46A5" w:rsidRPr="00C564E5">
        <w:rPr>
          <w:rFonts w:ascii="Arial" w:hAnsi="Arial" w:cs="Arial"/>
        </w:rPr>
        <w:t xml:space="preserve"> ustawy z dnia 18 lipca 2002 r. o świadczeniu usług drogą elektroniczną</w:t>
      </w:r>
      <w:r w:rsidR="009E0A91" w:rsidRPr="00C564E5">
        <w:rPr>
          <w:rFonts w:ascii="Arial" w:hAnsi="Arial" w:cs="Arial"/>
        </w:rPr>
        <w:t xml:space="preserve">. i wprowadza ją do oprogramowania JOSEPHINE, które znajduje się pod adresem internetowym </w:t>
      </w:r>
      <w:hyperlink r:id="rId22" w:history="1">
        <w:r w:rsidR="009E0A91" w:rsidRPr="00C564E5">
          <w:rPr>
            <w:rStyle w:val="Hipercze"/>
            <w:rFonts w:ascii="Arial" w:hAnsi="Arial" w:cs="Arial"/>
          </w:rPr>
          <w:t>https://josephine.proebiz.com/</w:t>
        </w:r>
      </w:hyperlink>
      <w:r w:rsidR="009E0A91" w:rsidRPr="00C564E5">
        <w:rPr>
          <w:rFonts w:ascii="Arial" w:hAnsi="Arial" w:cs="Arial"/>
        </w:rPr>
        <w:t>. Wykonawca składa dokumenty w wymaganym formacie i zakresie oraz kolejności zgodnie z dokumentacją przetargową zamawiającego.</w:t>
      </w:r>
    </w:p>
    <w:p w14:paraId="34E242CD" w14:textId="454657CB" w:rsidR="009E0A91" w:rsidRPr="00C564E5" w:rsidRDefault="00666373" w:rsidP="009E0A91">
      <w:pPr>
        <w:tabs>
          <w:tab w:val="num" w:pos="284"/>
        </w:tabs>
        <w:spacing w:after="120"/>
        <w:ind w:left="567" w:hanging="567"/>
        <w:jc w:val="both"/>
        <w:rPr>
          <w:rFonts w:ascii="Arial" w:hAnsi="Arial" w:cs="Arial"/>
        </w:rPr>
      </w:pPr>
      <w:r>
        <w:rPr>
          <w:rFonts w:ascii="Arial" w:hAnsi="Arial" w:cs="Arial"/>
        </w:rPr>
        <w:t>9</w:t>
      </w:r>
      <w:r w:rsidR="009E0A91" w:rsidRPr="00C564E5">
        <w:rPr>
          <w:rFonts w:ascii="Arial" w:hAnsi="Arial" w:cs="Arial"/>
        </w:rPr>
        <w:t>.</w:t>
      </w:r>
      <w:r w:rsidR="00C564E5" w:rsidRPr="00C564E5">
        <w:rPr>
          <w:rFonts w:ascii="Arial" w:hAnsi="Arial" w:cs="Arial"/>
        </w:rPr>
        <w:t>2</w:t>
      </w:r>
      <w:r w:rsidR="009E0A91" w:rsidRPr="00C564E5">
        <w:rPr>
          <w:rFonts w:ascii="Arial" w:hAnsi="Arial" w:cs="Arial"/>
        </w:rPr>
        <w:t xml:space="preserve"> </w:t>
      </w:r>
      <w:r w:rsidR="009E0A91" w:rsidRPr="00C564E5">
        <w:rPr>
          <w:rFonts w:ascii="Arial" w:hAnsi="Arial" w:cs="Arial"/>
        </w:rPr>
        <w:tab/>
        <w:t>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 przypadku progu unijnego zamówień, wykonawca podpisuje dokumenty podpisem kwalifikowanym, a w zamówieniach w progu od 130 000 PLN może podpisać dokumenty podpisem kwalifikowanym bądź zaufanym (</w:t>
      </w:r>
      <w:proofErr w:type="spellStart"/>
      <w:r w:rsidR="009E0A91" w:rsidRPr="00C564E5">
        <w:rPr>
          <w:rFonts w:ascii="Arial" w:hAnsi="Arial" w:cs="Arial"/>
        </w:rPr>
        <w:t>ePUAP</w:t>
      </w:r>
      <w:proofErr w:type="spellEnd"/>
      <w:r w:rsidR="009E0A91" w:rsidRPr="00C564E5">
        <w:rPr>
          <w:rFonts w:ascii="Arial" w:hAnsi="Arial" w:cs="Arial"/>
        </w:rPr>
        <w:t>) lub osobistym (za pomocą dowodu osobistego z warstwą elektroniczną).</w:t>
      </w:r>
    </w:p>
    <w:p w14:paraId="67298C16" w14:textId="22D09DAE" w:rsidR="009E0A91" w:rsidRPr="00C564E5" w:rsidRDefault="00666373" w:rsidP="009E0A91">
      <w:pPr>
        <w:tabs>
          <w:tab w:val="num" w:pos="284"/>
        </w:tabs>
        <w:spacing w:after="120"/>
        <w:ind w:left="567" w:hanging="567"/>
        <w:jc w:val="both"/>
        <w:rPr>
          <w:rFonts w:ascii="Arial" w:hAnsi="Arial" w:cs="Arial"/>
        </w:rPr>
      </w:pPr>
      <w:r>
        <w:rPr>
          <w:rFonts w:ascii="Arial" w:hAnsi="Arial" w:cs="Arial"/>
        </w:rPr>
        <w:t>9</w:t>
      </w:r>
      <w:r w:rsidR="009E0A91" w:rsidRPr="00C564E5">
        <w:rPr>
          <w:rFonts w:ascii="Arial" w:hAnsi="Arial" w:cs="Arial"/>
        </w:rPr>
        <w:t>.</w:t>
      </w:r>
      <w:r w:rsidR="00C564E5" w:rsidRPr="00C564E5">
        <w:rPr>
          <w:rFonts w:ascii="Arial" w:hAnsi="Arial" w:cs="Arial"/>
        </w:rPr>
        <w:t xml:space="preserve">3 </w:t>
      </w:r>
      <w:r w:rsidR="009E0A91" w:rsidRPr="00C564E5">
        <w:rPr>
          <w:rFonts w:ascii="Arial" w:hAnsi="Arial" w:cs="Arial"/>
        </w:rPr>
        <w:tab/>
        <w:t>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w przypadku jakichkolwiek rozbieżności między formularzem elektronicznym oferty, a cenami podanymi w dokumencie oferty to procedura w sprawie rozbieżności zostanie przeprowadzona w sposób określony w dokumentacji przetargowej.</w:t>
      </w:r>
    </w:p>
    <w:p w14:paraId="3FF00B1F" w14:textId="3BD5E53E" w:rsidR="009E0A91" w:rsidRPr="00C564E5" w:rsidRDefault="00666373" w:rsidP="009E0A91">
      <w:pPr>
        <w:tabs>
          <w:tab w:val="num" w:pos="284"/>
        </w:tabs>
        <w:spacing w:after="120"/>
        <w:ind w:left="567" w:hanging="567"/>
        <w:jc w:val="both"/>
        <w:rPr>
          <w:rFonts w:ascii="Arial" w:hAnsi="Arial" w:cs="Arial"/>
          <w:color w:val="FF0000"/>
        </w:rPr>
      </w:pPr>
      <w:r>
        <w:rPr>
          <w:rFonts w:ascii="Arial" w:hAnsi="Arial" w:cs="Arial"/>
        </w:rPr>
        <w:t>9</w:t>
      </w:r>
      <w:r w:rsidR="009E0A91" w:rsidRPr="00C564E5">
        <w:rPr>
          <w:rFonts w:ascii="Arial" w:hAnsi="Arial" w:cs="Arial"/>
        </w:rPr>
        <w:t>.</w:t>
      </w:r>
      <w:r w:rsidR="00C564E5" w:rsidRPr="00C564E5">
        <w:rPr>
          <w:rFonts w:ascii="Arial" w:hAnsi="Arial" w:cs="Arial"/>
        </w:rPr>
        <w:t xml:space="preserve">4 </w:t>
      </w:r>
      <w:r w:rsidR="009E0A91" w:rsidRPr="00C564E5">
        <w:rPr>
          <w:rFonts w:ascii="Arial" w:hAnsi="Arial" w:cs="Arial"/>
        </w:rPr>
        <w:tab/>
        <w:t>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w:t>
      </w:r>
    </w:p>
    <w:p w14:paraId="76E78A03" w14:textId="77C54D64" w:rsidR="009E0A91" w:rsidRPr="00C564E5" w:rsidRDefault="00666373" w:rsidP="009E0A91">
      <w:pPr>
        <w:tabs>
          <w:tab w:val="num" w:pos="284"/>
        </w:tabs>
        <w:spacing w:after="120"/>
        <w:ind w:left="567" w:hanging="567"/>
        <w:jc w:val="both"/>
        <w:rPr>
          <w:rFonts w:ascii="Arial" w:hAnsi="Arial" w:cs="Arial"/>
        </w:rPr>
      </w:pPr>
      <w:r>
        <w:rPr>
          <w:rFonts w:ascii="Arial" w:hAnsi="Arial" w:cs="Arial"/>
        </w:rPr>
        <w:t>9</w:t>
      </w:r>
      <w:r w:rsidR="009E0A91" w:rsidRPr="00C564E5">
        <w:rPr>
          <w:rFonts w:ascii="Arial" w:hAnsi="Arial" w:cs="Arial"/>
        </w:rPr>
        <w:t>.</w:t>
      </w:r>
      <w:r w:rsidR="00C564E5" w:rsidRPr="00C564E5">
        <w:rPr>
          <w:rFonts w:ascii="Arial" w:hAnsi="Arial" w:cs="Arial"/>
        </w:rPr>
        <w:t>5</w:t>
      </w:r>
      <w:r w:rsidR="009E0A91" w:rsidRPr="00C564E5">
        <w:rPr>
          <w:rFonts w:ascii="Arial" w:hAnsi="Arial" w:cs="Arial"/>
        </w:rPr>
        <w:t xml:space="preserve"> </w:t>
      </w:r>
      <w:r w:rsidR="009E0A91" w:rsidRPr="00C564E5">
        <w:rPr>
          <w:rFonts w:ascii="Arial" w:hAnsi="Arial" w:cs="Arial"/>
        </w:rPr>
        <w:tab/>
        <w:t>Wykonawca składa ofertę przed upłynięciem terminu składania ofert. Złożenie oferty w terminie składania ofert oznacza dostarczenie oferty na czas. Najmniejsza możliwa jednostka czasu w systemie do złożenia oferty to sekunda.</w:t>
      </w:r>
    </w:p>
    <w:p w14:paraId="2BA6888E" w14:textId="40768B2C" w:rsidR="009E0A91" w:rsidRPr="00C564E5" w:rsidRDefault="00666373" w:rsidP="009E0A91">
      <w:pPr>
        <w:tabs>
          <w:tab w:val="num" w:pos="284"/>
        </w:tabs>
        <w:spacing w:after="120"/>
        <w:ind w:left="567" w:hanging="567"/>
        <w:jc w:val="both"/>
        <w:rPr>
          <w:rFonts w:ascii="Arial" w:hAnsi="Arial" w:cs="Arial"/>
        </w:rPr>
      </w:pPr>
      <w:r>
        <w:rPr>
          <w:rFonts w:ascii="Arial" w:hAnsi="Arial" w:cs="Arial"/>
        </w:rPr>
        <w:t>9</w:t>
      </w:r>
      <w:r w:rsidR="009E0A91" w:rsidRPr="00C564E5">
        <w:rPr>
          <w:rFonts w:ascii="Arial" w:hAnsi="Arial" w:cs="Arial"/>
        </w:rPr>
        <w:t>.</w:t>
      </w:r>
      <w:r w:rsidR="00C564E5" w:rsidRPr="00C564E5">
        <w:rPr>
          <w:rFonts w:ascii="Arial" w:hAnsi="Arial" w:cs="Arial"/>
        </w:rPr>
        <w:t>6</w:t>
      </w:r>
      <w:r w:rsidR="009E0A91" w:rsidRPr="00C564E5">
        <w:rPr>
          <w:rFonts w:ascii="Arial" w:hAnsi="Arial" w:cs="Arial"/>
        </w:rPr>
        <w:tab/>
      </w:r>
      <w:r w:rsidR="009E0A91" w:rsidRPr="00C564E5">
        <w:rPr>
          <w:rFonts w:ascii="Arial" w:hAnsi="Arial" w:cs="Arial"/>
        </w:rPr>
        <w:tab/>
        <w:t>Zamawiający zwraca uwagę, że w zamówieniach do 130 000 PLN, w przypadku których zamawiający nie przewidział obowiązku podpisu elektronicznego, elektroniczne złożenie oferty obejmuje również jej zabezpieczenie. 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JOSEPHINE. Zamawiający zaleca, aby wykonawca zapewnił dla siebie wystarczającą rezerwę czasową na elektroniczne złożenie oferty.</w:t>
      </w:r>
    </w:p>
    <w:p w14:paraId="2ED185FB" w14:textId="2C60ED0E" w:rsidR="009E0A91" w:rsidRPr="00C564E5" w:rsidRDefault="00666373" w:rsidP="009E0A91">
      <w:pPr>
        <w:tabs>
          <w:tab w:val="num" w:pos="284"/>
        </w:tabs>
        <w:spacing w:after="120"/>
        <w:ind w:left="567" w:hanging="567"/>
        <w:jc w:val="both"/>
        <w:rPr>
          <w:rFonts w:ascii="Arial" w:hAnsi="Arial" w:cs="Arial"/>
        </w:rPr>
      </w:pPr>
      <w:r>
        <w:rPr>
          <w:rFonts w:ascii="Arial" w:hAnsi="Arial" w:cs="Arial"/>
        </w:rPr>
        <w:t>9</w:t>
      </w:r>
      <w:r w:rsidR="009E0A91" w:rsidRPr="00C564E5">
        <w:rPr>
          <w:rFonts w:ascii="Arial" w:hAnsi="Arial" w:cs="Arial"/>
        </w:rPr>
        <w:t>.</w:t>
      </w:r>
      <w:r w:rsidR="00C564E5" w:rsidRPr="00C564E5">
        <w:rPr>
          <w:rFonts w:ascii="Arial" w:hAnsi="Arial" w:cs="Arial"/>
        </w:rPr>
        <w:t>7</w:t>
      </w:r>
      <w:r w:rsidR="009E0A91" w:rsidRPr="00C564E5">
        <w:rPr>
          <w:rFonts w:ascii="Arial" w:hAnsi="Arial" w:cs="Arial"/>
        </w:rPr>
        <w:tab/>
      </w:r>
      <w:r w:rsidR="009E0A91" w:rsidRPr="00C564E5">
        <w:rPr>
          <w:rFonts w:ascii="Arial" w:hAnsi="Arial" w:cs="Arial"/>
        </w:rPr>
        <w:tab/>
        <w:t>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w:t>
      </w:r>
    </w:p>
    <w:p w14:paraId="3F397928" w14:textId="618375EF" w:rsidR="00522EAA" w:rsidRPr="00C564E5" w:rsidRDefault="00666373" w:rsidP="00C564E5">
      <w:pPr>
        <w:tabs>
          <w:tab w:val="num" w:pos="284"/>
        </w:tabs>
        <w:spacing w:after="120"/>
        <w:ind w:left="567" w:hanging="567"/>
        <w:jc w:val="both"/>
        <w:rPr>
          <w:rFonts w:ascii="Arial" w:hAnsi="Arial" w:cs="Arial"/>
        </w:rPr>
      </w:pPr>
      <w:r>
        <w:rPr>
          <w:rFonts w:ascii="Arial" w:hAnsi="Arial" w:cs="Arial"/>
        </w:rPr>
        <w:t>9</w:t>
      </w:r>
      <w:r w:rsidR="009E0A91" w:rsidRPr="00C564E5">
        <w:rPr>
          <w:rFonts w:ascii="Arial" w:hAnsi="Arial" w:cs="Arial"/>
        </w:rPr>
        <w:t>.</w:t>
      </w:r>
      <w:r w:rsidR="00C564E5" w:rsidRPr="00C564E5">
        <w:rPr>
          <w:rFonts w:ascii="Arial" w:hAnsi="Arial" w:cs="Arial"/>
        </w:rPr>
        <w:t>8</w:t>
      </w:r>
      <w:r w:rsidR="009E0A91" w:rsidRPr="00C564E5">
        <w:rPr>
          <w:rFonts w:ascii="Arial" w:hAnsi="Arial" w:cs="Arial"/>
        </w:rPr>
        <w:t xml:space="preserve"> </w:t>
      </w:r>
      <w:r w:rsidR="009E0A91" w:rsidRPr="00C564E5">
        <w:rPr>
          <w:rFonts w:ascii="Arial" w:hAnsi="Arial" w:cs="Arial"/>
        </w:rPr>
        <w:tab/>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064D59CA" w14:textId="77777777" w:rsidR="00C564E5" w:rsidRPr="00C564E5" w:rsidRDefault="00C564E5" w:rsidP="00C564E5">
      <w:pPr>
        <w:tabs>
          <w:tab w:val="num" w:pos="284"/>
        </w:tabs>
        <w:spacing w:after="120"/>
        <w:ind w:left="567" w:hanging="567"/>
        <w:jc w:val="both"/>
        <w:rPr>
          <w:rFonts w:ascii="Arial" w:hAnsi="Arial" w:cs="Arial"/>
        </w:rPr>
      </w:pPr>
    </w:p>
    <w:p w14:paraId="4401C63B" w14:textId="77777777" w:rsidR="00F41FDD" w:rsidRPr="00737C25" w:rsidRDefault="00F41FDD" w:rsidP="00737C25">
      <w:pPr>
        <w:spacing w:line="276" w:lineRule="auto"/>
        <w:jc w:val="center"/>
        <w:rPr>
          <w:rFonts w:ascii="Arial" w:hAnsi="Arial" w:cs="Arial"/>
          <w:b/>
        </w:rPr>
      </w:pPr>
    </w:p>
    <w:p w14:paraId="131E9BAE" w14:textId="77777777" w:rsidR="00143A7B" w:rsidRPr="00737C25" w:rsidRDefault="00143A7B" w:rsidP="00737C25">
      <w:pPr>
        <w:shd w:val="clear" w:color="auto" w:fill="D9D9D9" w:themeFill="background1" w:themeFillShade="D9"/>
        <w:spacing w:line="276" w:lineRule="auto"/>
        <w:jc w:val="center"/>
        <w:rPr>
          <w:rFonts w:ascii="Arial" w:hAnsi="Arial" w:cs="Arial"/>
          <w:b/>
        </w:rPr>
      </w:pPr>
      <w:r w:rsidRPr="00737C25">
        <w:rPr>
          <w:rFonts w:ascii="Arial" w:hAnsi="Arial" w:cs="Arial"/>
          <w:b/>
        </w:rPr>
        <w:t>ROZDZIAŁ</w:t>
      </w:r>
      <w:r w:rsidR="00EC1688" w:rsidRPr="00737C25">
        <w:rPr>
          <w:rFonts w:ascii="Arial" w:hAnsi="Arial" w:cs="Arial"/>
          <w:b/>
        </w:rPr>
        <w:t xml:space="preserve"> XII</w:t>
      </w:r>
      <w:r w:rsidR="0042417D" w:rsidRPr="00737C25">
        <w:rPr>
          <w:rFonts w:ascii="Arial" w:hAnsi="Arial" w:cs="Arial"/>
          <w:b/>
        </w:rPr>
        <w:t>I</w:t>
      </w:r>
    </w:p>
    <w:p w14:paraId="18471850" w14:textId="77777777" w:rsidR="00143A7B" w:rsidRPr="00737C25" w:rsidRDefault="00143A7B" w:rsidP="00737C25">
      <w:pPr>
        <w:shd w:val="clear" w:color="auto" w:fill="D9D9D9" w:themeFill="background1" w:themeFillShade="D9"/>
        <w:tabs>
          <w:tab w:val="left" w:pos="0"/>
        </w:tabs>
        <w:spacing w:line="276" w:lineRule="auto"/>
        <w:jc w:val="center"/>
        <w:rPr>
          <w:rFonts w:ascii="Arial" w:hAnsi="Arial" w:cs="Arial"/>
          <w:b/>
        </w:rPr>
      </w:pPr>
      <w:r w:rsidRPr="00737C25">
        <w:rPr>
          <w:rFonts w:ascii="Arial" w:hAnsi="Arial" w:cs="Arial"/>
          <w:b/>
        </w:rPr>
        <w:t>INFORMACJE O WYMAGANIACH TECHNICZNYCH I ORGANIZACYJNYCH SPORZĄDZANIA,</w:t>
      </w:r>
    </w:p>
    <w:p w14:paraId="7A7C6E14" w14:textId="77777777" w:rsidR="00143A7B" w:rsidRPr="00737C25" w:rsidRDefault="00143A7B" w:rsidP="00737C25">
      <w:pPr>
        <w:shd w:val="clear" w:color="auto" w:fill="D9D9D9" w:themeFill="background1" w:themeFillShade="D9"/>
        <w:tabs>
          <w:tab w:val="left" w:pos="0"/>
        </w:tabs>
        <w:spacing w:line="276" w:lineRule="auto"/>
        <w:jc w:val="center"/>
        <w:rPr>
          <w:rFonts w:ascii="Arial" w:hAnsi="Arial" w:cs="Arial"/>
          <w:b/>
        </w:rPr>
      </w:pPr>
      <w:r w:rsidRPr="00737C25">
        <w:rPr>
          <w:rFonts w:ascii="Arial" w:hAnsi="Arial" w:cs="Arial"/>
          <w:b/>
        </w:rPr>
        <w:t>WYSYŁANIA I ODBIERANIA KORESPONDENCJI ELEKTRONICZNEJ</w:t>
      </w:r>
    </w:p>
    <w:p w14:paraId="1297FE3D" w14:textId="77777777" w:rsidR="006D0B3C" w:rsidRPr="00737C25" w:rsidRDefault="006D0B3C" w:rsidP="00737C25">
      <w:pPr>
        <w:pStyle w:val="Akapitzlist"/>
        <w:spacing w:line="276" w:lineRule="auto"/>
        <w:ind w:left="284"/>
        <w:jc w:val="both"/>
        <w:rPr>
          <w:rFonts w:ascii="Arial" w:hAnsi="Arial" w:cs="Arial"/>
        </w:rPr>
      </w:pPr>
    </w:p>
    <w:p w14:paraId="033BCD1A" w14:textId="694F1477" w:rsidR="002D46A5" w:rsidRPr="002D46A5" w:rsidRDefault="002D46A5" w:rsidP="00765C1E">
      <w:pPr>
        <w:pStyle w:val="Akapitzlist"/>
        <w:numPr>
          <w:ilvl w:val="0"/>
          <w:numId w:val="47"/>
        </w:numPr>
        <w:spacing w:line="276" w:lineRule="auto"/>
        <w:ind w:left="284"/>
        <w:rPr>
          <w:rStyle w:val="Hipercze"/>
          <w:rFonts w:ascii="Arial" w:hAnsi="Arial" w:cs="Arial"/>
          <w:b/>
          <w:color w:val="auto"/>
        </w:rPr>
      </w:pPr>
      <w:r>
        <w:rPr>
          <w:rFonts w:ascii="Arial" w:hAnsi="Arial" w:cs="Arial"/>
        </w:rPr>
        <w:t xml:space="preserve">  </w:t>
      </w:r>
      <w:r w:rsidR="00143A7B" w:rsidRPr="00737C25">
        <w:rPr>
          <w:rFonts w:ascii="Arial" w:hAnsi="Arial" w:cs="Arial"/>
        </w:rPr>
        <w:t xml:space="preserve">Wykonawca zamierzający złożyć ofertę </w:t>
      </w:r>
      <w:r w:rsidR="0063294A" w:rsidRPr="00737C25">
        <w:rPr>
          <w:rFonts w:ascii="Arial" w:hAnsi="Arial" w:cs="Arial"/>
        </w:rPr>
        <w:t xml:space="preserve">(wyłącznie </w:t>
      </w:r>
      <w:r w:rsidR="00143A7B" w:rsidRPr="00737C25">
        <w:rPr>
          <w:rFonts w:ascii="Arial" w:hAnsi="Arial" w:cs="Arial"/>
        </w:rPr>
        <w:t>poprzez Platformę przetargową</w:t>
      </w:r>
      <w:r w:rsidR="00975C0A" w:rsidRPr="00737C25">
        <w:rPr>
          <w:rFonts w:ascii="Arial" w:hAnsi="Arial" w:cs="Arial"/>
        </w:rPr>
        <w:t>)</w:t>
      </w:r>
      <w:r w:rsidR="00143A7B" w:rsidRPr="00737C25">
        <w:rPr>
          <w:rFonts w:ascii="Arial" w:hAnsi="Arial" w:cs="Arial"/>
        </w:rPr>
        <w:t xml:space="preserve"> – zobowiązany </w:t>
      </w:r>
      <w:r>
        <w:rPr>
          <w:rFonts w:ascii="Arial" w:hAnsi="Arial" w:cs="Arial"/>
        </w:rPr>
        <w:t xml:space="preserve">   </w:t>
      </w:r>
      <w:r>
        <w:rPr>
          <w:rFonts w:ascii="Arial" w:hAnsi="Arial" w:cs="Arial"/>
        </w:rPr>
        <w:br/>
        <w:t xml:space="preserve">  </w:t>
      </w:r>
      <w:r w:rsidR="00143A7B" w:rsidRPr="00737C25">
        <w:rPr>
          <w:rFonts w:ascii="Arial" w:hAnsi="Arial" w:cs="Arial"/>
        </w:rPr>
        <w:t xml:space="preserve">jest zapoznać się  z instrukcjami użytkowników Platformy przetargowej -  dostępnymi pod adresem </w:t>
      </w:r>
      <w:r>
        <w:rPr>
          <w:rFonts w:ascii="Arial" w:hAnsi="Arial" w:cs="Arial"/>
        </w:rPr>
        <w:t xml:space="preserve">  </w:t>
      </w:r>
      <w:r>
        <w:rPr>
          <w:rFonts w:ascii="Arial" w:hAnsi="Arial" w:cs="Arial"/>
        </w:rPr>
        <w:br/>
        <w:t xml:space="preserve">  </w:t>
      </w:r>
      <w:hyperlink r:id="rId23" w:history="1">
        <w:r w:rsidRPr="00867107">
          <w:rPr>
            <w:rStyle w:val="Hipercze"/>
            <w:rFonts w:ascii="Arial" w:hAnsi="Arial" w:cs="Arial"/>
            <w:b/>
            <w:bCs/>
          </w:rPr>
          <w:t>https://josephine.proebiz.com</w:t>
        </w:r>
      </w:hyperlink>
    </w:p>
    <w:p w14:paraId="65FA6BBC" w14:textId="0AFFD066" w:rsidR="00143A7B" w:rsidRPr="00737C25" w:rsidRDefault="00143A7B" w:rsidP="00765C1E">
      <w:pPr>
        <w:pStyle w:val="Akapitzlist"/>
        <w:numPr>
          <w:ilvl w:val="0"/>
          <w:numId w:val="47"/>
        </w:numPr>
        <w:spacing w:line="276" w:lineRule="auto"/>
        <w:ind w:left="426" w:hanging="426"/>
        <w:jc w:val="both"/>
        <w:rPr>
          <w:rFonts w:ascii="Arial" w:hAnsi="Arial" w:cs="Arial"/>
        </w:rPr>
      </w:pPr>
      <w:r w:rsidRPr="00737C25">
        <w:rPr>
          <w:rFonts w:ascii="Arial" w:hAnsi="Arial" w:cs="Arial"/>
        </w:rPr>
        <w:t xml:space="preserve">Złożenie oferty </w:t>
      </w:r>
      <w:r w:rsidR="007715D6" w:rsidRPr="00737C25">
        <w:rPr>
          <w:rFonts w:ascii="Arial" w:hAnsi="Arial" w:cs="Arial"/>
        </w:rPr>
        <w:t>poprzez Platformę przetargową</w:t>
      </w:r>
      <w:r w:rsidRPr="00737C25">
        <w:rPr>
          <w:rFonts w:ascii="Arial" w:hAnsi="Arial" w:cs="Arial"/>
        </w:rPr>
        <w:t xml:space="preserve"> oznacza akceptację</w:t>
      </w:r>
      <w:r w:rsidR="00C95C68" w:rsidRPr="00737C25">
        <w:rPr>
          <w:rFonts w:ascii="Arial" w:hAnsi="Arial" w:cs="Arial"/>
        </w:rPr>
        <w:t xml:space="preserve"> regulaminu, o którym mowa w</w:t>
      </w:r>
      <w:r w:rsidR="002D46A5" w:rsidRPr="00737C25">
        <w:rPr>
          <w:rFonts w:ascii="Arial" w:hAnsi="Arial" w:cs="Arial"/>
        </w:rPr>
        <w:t xml:space="preserve"> </w:t>
      </w:r>
      <w:r w:rsidR="002D46A5">
        <w:rPr>
          <w:rFonts w:ascii="Arial" w:hAnsi="Arial" w:cs="Arial"/>
        </w:rPr>
        <w:t>S</w:t>
      </w:r>
      <w:r w:rsidR="007715D6" w:rsidRPr="00737C25">
        <w:rPr>
          <w:rFonts w:ascii="Arial" w:hAnsi="Arial" w:cs="Arial"/>
        </w:rPr>
        <w:t>WZ</w:t>
      </w:r>
      <w:r w:rsidRPr="00737C25">
        <w:rPr>
          <w:rFonts w:ascii="Arial" w:hAnsi="Arial" w:cs="Arial"/>
        </w:rPr>
        <w:t>.</w:t>
      </w:r>
    </w:p>
    <w:p w14:paraId="53040B80" w14:textId="77777777" w:rsidR="00246FB5" w:rsidRPr="00737C25" w:rsidRDefault="00143A7B" w:rsidP="00765C1E">
      <w:pPr>
        <w:pStyle w:val="Akapitzlist"/>
        <w:numPr>
          <w:ilvl w:val="0"/>
          <w:numId w:val="47"/>
        </w:numPr>
        <w:spacing w:line="276" w:lineRule="auto"/>
        <w:ind w:left="426" w:hanging="426"/>
        <w:jc w:val="both"/>
        <w:rPr>
          <w:rFonts w:ascii="Arial" w:hAnsi="Arial" w:cs="Arial"/>
        </w:rPr>
      </w:pPr>
      <w:r w:rsidRPr="00737C25">
        <w:rPr>
          <w:rFonts w:ascii="Arial" w:hAnsi="Arial" w:cs="Arial"/>
        </w:rPr>
        <w:t>Wymagania techniczne związane z korzystaniem z Platformy przetargowej – wskazane są na stronie internetowej Platformy przetargowej - pod adresem:</w:t>
      </w:r>
    </w:p>
    <w:p w14:paraId="72A1922D" w14:textId="593B7354" w:rsidR="006E38CD" w:rsidRPr="002D46A5" w:rsidRDefault="00D93F96" w:rsidP="002D46A5">
      <w:pPr>
        <w:spacing w:line="276" w:lineRule="auto"/>
        <w:ind w:right="28" w:firstLine="426"/>
        <w:jc w:val="both"/>
        <w:rPr>
          <w:rFonts w:ascii="Arial" w:hAnsi="Arial" w:cs="Arial"/>
          <w:b/>
          <w:bCs/>
          <w:lang w:val="en-US"/>
        </w:rPr>
      </w:pPr>
      <w:hyperlink w:history="1"/>
      <w:r w:rsidR="002D46A5">
        <w:rPr>
          <w:rStyle w:val="Hipercze"/>
          <w:rFonts w:ascii="Arial" w:hAnsi="Arial" w:cs="Arial"/>
          <w:b/>
        </w:rPr>
        <w:t xml:space="preserve"> </w:t>
      </w:r>
      <w:hyperlink r:id="rId24" w:history="1">
        <w:r w:rsidR="002D46A5" w:rsidRPr="002D46A5">
          <w:rPr>
            <w:rStyle w:val="Hipercze"/>
            <w:rFonts w:ascii="Arial" w:hAnsi="Arial" w:cs="Arial"/>
            <w:b/>
            <w:bCs/>
          </w:rPr>
          <w:t>https://josephine.proebiz.com</w:t>
        </w:r>
      </w:hyperlink>
    </w:p>
    <w:p w14:paraId="37423233" w14:textId="62E8448E" w:rsidR="002E2D32" w:rsidRPr="00737C25" w:rsidRDefault="002E2D32" w:rsidP="00765C1E">
      <w:pPr>
        <w:pStyle w:val="Akapitzlist"/>
        <w:numPr>
          <w:ilvl w:val="0"/>
          <w:numId w:val="47"/>
        </w:numPr>
        <w:spacing w:line="276" w:lineRule="auto"/>
        <w:ind w:left="426" w:hanging="426"/>
        <w:jc w:val="both"/>
        <w:rPr>
          <w:rFonts w:ascii="Arial" w:hAnsi="Arial" w:cs="Arial"/>
        </w:rPr>
      </w:pPr>
      <w:r w:rsidRPr="00737C25">
        <w:rPr>
          <w:rFonts w:ascii="Arial" w:hAnsi="Arial" w:cs="Arial"/>
        </w:rPr>
        <w:t xml:space="preserve">Oferty, oświadczenia, o których mowa w art. 125 ust. 1 </w:t>
      </w:r>
      <w:r w:rsidR="00DA3287">
        <w:rPr>
          <w:rFonts w:ascii="Arial" w:hAnsi="Arial" w:cs="Arial"/>
        </w:rPr>
        <w:t>U</w:t>
      </w:r>
      <w:r w:rsidRPr="00737C25">
        <w:rPr>
          <w:rFonts w:ascii="Arial" w:hAnsi="Arial" w:cs="Arial"/>
        </w:rPr>
        <w:t>stawy</w:t>
      </w:r>
      <w:r w:rsidR="00DA3287">
        <w:rPr>
          <w:rFonts w:ascii="Arial" w:hAnsi="Arial" w:cs="Arial"/>
        </w:rPr>
        <w:t xml:space="preserve"> </w:t>
      </w:r>
      <w:proofErr w:type="spellStart"/>
      <w:r w:rsidR="00DA3287">
        <w:rPr>
          <w:rFonts w:ascii="Arial" w:hAnsi="Arial" w:cs="Arial"/>
        </w:rPr>
        <w:t>Pzp</w:t>
      </w:r>
      <w:proofErr w:type="spellEnd"/>
      <w:r w:rsidRPr="00737C25">
        <w:rPr>
          <w:rFonts w:ascii="Arial" w:hAnsi="Arial" w:cs="Arial"/>
        </w:rPr>
        <w:t xml:space="preserve">, podmiotowe środki dowodowe, </w:t>
      </w:r>
      <w:r w:rsidR="000F21A2">
        <w:rPr>
          <w:rFonts w:ascii="Arial" w:hAnsi="Arial" w:cs="Arial"/>
        </w:rPr>
        <w:t xml:space="preserve">przedmiotowe środki dowodowe </w:t>
      </w:r>
      <w:r w:rsidRPr="00737C25">
        <w:rPr>
          <w:rFonts w:ascii="Arial" w:hAnsi="Arial" w:cs="Arial"/>
        </w:rPr>
        <w:t xml:space="preserve">w tym oświadczenie, o którym mowa w art. 117 ust. 4 </w:t>
      </w:r>
      <w:r w:rsidR="00DA3287">
        <w:rPr>
          <w:rFonts w:ascii="Arial" w:hAnsi="Arial" w:cs="Arial"/>
        </w:rPr>
        <w:t>U</w:t>
      </w:r>
      <w:r w:rsidR="00DA3287" w:rsidRPr="00737C25">
        <w:rPr>
          <w:rFonts w:ascii="Arial" w:hAnsi="Arial" w:cs="Arial"/>
        </w:rPr>
        <w:t>stawy</w:t>
      </w:r>
      <w:r w:rsidR="00DA3287">
        <w:rPr>
          <w:rFonts w:ascii="Arial" w:hAnsi="Arial" w:cs="Arial"/>
        </w:rPr>
        <w:t xml:space="preserve"> </w:t>
      </w:r>
      <w:proofErr w:type="spellStart"/>
      <w:r w:rsidR="00DA3287">
        <w:rPr>
          <w:rFonts w:ascii="Arial" w:hAnsi="Arial" w:cs="Arial"/>
        </w:rPr>
        <w:t>Pzp</w:t>
      </w:r>
      <w:proofErr w:type="spellEnd"/>
      <w:r w:rsidRPr="00737C25">
        <w:rPr>
          <w:rFonts w:ascii="Arial" w:hAnsi="Arial" w:cs="Arial"/>
        </w:rPr>
        <w:t xml:space="preserve">, oraz zobowiązanie podmiotu udostępniającego zasoby, o którym mowa w art. 118 ust. 3 </w:t>
      </w:r>
      <w:r w:rsidR="00DA3287">
        <w:rPr>
          <w:rFonts w:ascii="Arial" w:hAnsi="Arial" w:cs="Arial"/>
        </w:rPr>
        <w:t>U</w:t>
      </w:r>
      <w:r w:rsidR="00DA3287" w:rsidRPr="00737C25">
        <w:rPr>
          <w:rFonts w:ascii="Arial" w:hAnsi="Arial" w:cs="Arial"/>
        </w:rPr>
        <w:t>stawy</w:t>
      </w:r>
      <w:r w:rsidR="00DA3287">
        <w:rPr>
          <w:rFonts w:ascii="Arial" w:hAnsi="Arial" w:cs="Arial"/>
        </w:rPr>
        <w:t xml:space="preserve"> </w:t>
      </w:r>
      <w:proofErr w:type="spellStart"/>
      <w:r w:rsidR="00DA3287">
        <w:rPr>
          <w:rFonts w:ascii="Arial" w:hAnsi="Arial" w:cs="Arial"/>
        </w:rPr>
        <w:t>Pzp</w:t>
      </w:r>
      <w:proofErr w:type="spellEnd"/>
      <w:r w:rsidRPr="00737C25">
        <w:rPr>
          <w:rFonts w:ascii="Arial" w:hAnsi="Arial" w:cs="Arial"/>
        </w:rPr>
        <w:t xml:space="preserve">, zwane dalej „zobowiązaniem podmiotu udostępniającego zasoby”, </w:t>
      </w:r>
      <w:r w:rsidRPr="00361B5F">
        <w:rPr>
          <w:rFonts w:ascii="Arial" w:hAnsi="Arial" w:cs="Arial"/>
          <w:b/>
          <w:u w:val="single"/>
        </w:rPr>
        <w:t>przedmiotowe środki dowodowe, pełnomocnictwo, sporządza się w postaci elektronicznej, w formatach danych okreś</w:t>
      </w:r>
      <w:r w:rsidR="00C95C68" w:rsidRPr="00361B5F">
        <w:rPr>
          <w:rFonts w:ascii="Arial" w:hAnsi="Arial" w:cs="Arial"/>
          <w:b/>
          <w:u w:val="single"/>
        </w:rPr>
        <w:t>lonych w przepisach wydanych na </w:t>
      </w:r>
      <w:r w:rsidRPr="00361B5F">
        <w:rPr>
          <w:rFonts w:ascii="Arial" w:hAnsi="Arial" w:cs="Arial"/>
          <w:b/>
          <w:u w:val="single"/>
        </w:rPr>
        <w:t>podstawie art. 18 ustawy z dnia 17 lutego 2005 r. o informatyzacji działalności podmiotów realizujących zadania publiczne</w:t>
      </w:r>
      <w:r w:rsidRPr="00737C25">
        <w:rPr>
          <w:rFonts w:ascii="Arial" w:hAnsi="Arial" w:cs="Arial"/>
        </w:rPr>
        <w:t xml:space="preserve"> (Dz.U. z 2020 r. poz. 346, 568, 695, 1517 i 2320), z zastrzeżeniem formatów, o których mowa w art. 66 ust. 1 ustawy, z uwzględnieniem rodzaju przekazywanych danych.</w:t>
      </w:r>
    </w:p>
    <w:p w14:paraId="1C1ECD5E" w14:textId="77777777" w:rsidR="00DA3287" w:rsidRPr="00DA3287" w:rsidRDefault="00D77B85" w:rsidP="00765C1E">
      <w:pPr>
        <w:pStyle w:val="Akapitzlist"/>
        <w:numPr>
          <w:ilvl w:val="0"/>
          <w:numId w:val="47"/>
        </w:numPr>
        <w:spacing w:line="276" w:lineRule="auto"/>
        <w:ind w:left="426" w:hanging="426"/>
        <w:jc w:val="both"/>
        <w:rPr>
          <w:rFonts w:ascii="Arial" w:hAnsi="Arial" w:cs="Arial"/>
          <w:b/>
          <w:u w:val="single"/>
        </w:rPr>
      </w:pPr>
      <w:r w:rsidRPr="00737C25">
        <w:rPr>
          <w:rFonts w:ascii="Arial" w:hAnsi="Arial" w:cs="Arial"/>
        </w:rPr>
        <w:t xml:space="preserve">Zamawiający informuje, iż w przypadku </w:t>
      </w:r>
      <w:r w:rsidRPr="00361B5F">
        <w:rPr>
          <w:rFonts w:ascii="Arial" w:hAnsi="Arial" w:cs="Arial"/>
          <w:b/>
          <w:u w:val="single"/>
        </w:rPr>
        <w:t>przesyłania przez Wykonawcę dokumentów elektronicznych skompresowanych (w tym oferty przetargowej) dopuszczone są wyłącznie formaty danych wskazane w Rozporządzeniu Rady Ministrów z dnia 12 kwietnia 2012 r.</w:t>
      </w:r>
      <w:r w:rsidRPr="00737C25">
        <w:rPr>
          <w:rFonts w:ascii="Arial" w:hAnsi="Arial" w:cs="Arial"/>
        </w:rPr>
        <w:t xml:space="preserve"> (</w:t>
      </w:r>
      <w:proofErr w:type="spellStart"/>
      <w:r w:rsidRPr="00737C25">
        <w:rPr>
          <w:rFonts w:ascii="Arial" w:hAnsi="Arial" w:cs="Arial"/>
        </w:rPr>
        <w:t>t.j</w:t>
      </w:r>
      <w:proofErr w:type="spellEnd"/>
      <w:r w:rsidRPr="00737C25">
        <w:rPr>
          <w:rFonts w:ascii="Arial" w:hAnsi="Arial" w:cs="Arial"/>
        </w:rPr>
        <w:t>.</w:t>
      </w:r>
      <w:r w:rsidR="00BD39A4" w:rsidRPr="00737C25">
        <w:rPr>
          <w:rFonts w:ascii="Arial" w:hAnsi="Arial" w:cs="Arial"/>
        </w:rPr>
        <w:t xml:space="preserve"> Dz. U. z 2017 r., poz. 2247) w </w:t>
      </w:r>
      <w:r w:rsidRPr="00737C25">
        <w:rPr>
          <w:rFonts w:ascii="Arial" w:hAnsi="Arial" w:cs="Arial"/>
        </w:rPr>
        <w:t>sprawie Krajowych Ram Interoperacyjności, minimalnych wyma</w:t>
      </w:r>
      <w:r w:rsidR="00BD39A4" w:rsidRPr="00737C25">
        <w:rPr>
          <w:rFonts w:ascii="Arial" w:hAnsi="Arial" w:cs="Arial"/>
        </w:rPr>
        <w:t>gań dla rejestrów publicznych i </w:t>
      </w:r>
      <w:r w:rsidRPr="00737C25">
        <w:rPr>
          <w:rFonts w:ascii="Arial" w:hAnsi="Arial" w:cs="Arial"/>
        </w:rPr>
        <w:t>wymiany informacji w postaci elektronicznej oraz minimalnych wymagań dla</w:t>
      </w:r>
      <w:r w:rsidR="00F51780" w:rsidRPr="00737C25">
        <w:rPr>
          <w:rFonts w:ascii="Arial" w:hAnsi="Arial" w:cs="Arial"/>
        </w:rPr>
        <w:t> </w:t>
      </w:r>
      <w:r w:rsidRPr="00737C25">
        <w:rPr>
          <w:rFonts w:ascii="Arial" w:hAnsi="Arial" w:cs="Arial"/>
        </w:rPr>
        <w:t xml:space="preserve">systemów teleinformatycznych. </w:t>
      </w:r>
    </w:p>
    <w:p w14:paraId="5BC9C7E2" w14:textId="4828D06C" w:rsidR="00DA3287" w:rsidRPr="00861927" w:rsidRDefault="00D77B85" w:rsidP="00861927">
      <w:pPr>
        <w:pStyle w:val="Akapitzlist"/>
        <w:spacing w:line="276" w:lineRule="auto"/>
        <w:ind w:left="426"/>
        <w:jc w:val="both"/>
        <w:rPr>
          <w:rFonts w:ascii="Arial" w:hAnsi="Arial" w:cs="Arial"/>
          <w:b/>
          <w:u w:val="single"/>
        </w:rPr>
      </w:pPr>
      <w:r w:rsidRPr="00737C25">
        <w:rPr>
          <w:rFonts w:ascii="Arial" w:hAnsi="Arial" w:cs="Arial"/>
        </w:rPr>
        <w:t xml:space="preserve">Powyższe oznacza, iż </w:t>
      </w:r>
      <w:r w:rsidRPr="00737C25">
        <w:rPr>
          <w:rFonts w:ascii="Arial" w:hAnsi="Arial" w:cs="Arial"/>
          <w:b/>
          <w:u w:val="single"/>
        </w:rPr>
        <w:t>Zamawiający nie dopuszcza</w:t>
      </w:r>
      <w:r w:rsidRPr="00737C25">
        <w:rPr>
          <w:rFonts w:ascii="Arial" w:hAnsi="Arial" w:cs="Arial"/>
        </w:rPr>
        <w:t xml:space="preserve"> prz</w:t>
      </w:r>
      <w:r w:rsidR="00D90DF1">
        <w:rPr>
          <w:rFonts w:ascii="Arial" w:hAnsi="Arial" w:cs="Arial"/>
        </w:rPr>
        <w:t>e</w:t>
      </w:r>
      <w:r w:rsidRPr="00737C25">
        <w:rPr>
          <w:rFonts w:ascii="Arial" w:hAnsi="Arial" w:cs="Arial"/>
        </w:rPr>
        <w:t xml:space="preserve">syłania dokumentów elektronicznych (w tym oferty) </w:t>
      </w:r>
      <w:r w:rsidRPr="00737C25">
        <w:rPr>
          <w:rFonts w:ascii="Arial" w:hAnsi="Arial" w:cs="Arial"/>
          <w:b/>
          <w:u w:val="single"/>
        </w:rPr>
        <w:t>s</w:t>
      </w:r>
      <w:r w:rsidR="00F51780" w:rsidRPr="00737C25">
        <w:rPr>
          <w:rFonts w:ascii="Arial" w:hAnsi="Arial" w:cs="Arial"/>
          <w:b/>
          <w:u w:val="single"/>
        </w:rPr>
        <w:t>kompresowanych formatem .</w:t>
      </w:r>
      <w:proofErr w:type="spellStart"/>
      <w:r w:rsidR="00F51780" w:rsidRPr="00737C25">
        <w:rPr>
          <w:rFonts w:ascii="Arial" w:hAnsi="Arial" w:cs="Arial"/>
          <w:b/>
          <w:u w:val="single"/>
        </w:rPr>
        <w:t>rar</w:t>
      </w:r>
      <w:proofErr w:type="spellEnd"/>
    </w:p>
    <w:p w14:paraId="0A1027C0" w14:textId="635CC957" w:rsidR="002E2D32" w:rsidRPr="00737C25" w:rsidRDefault="00773BC7" w:rsidP="00765C1E">
      <w:pPr>
        <w:pStyle w:val="Akapitzlist"/>
        <w:numPr>
          <w:ilvl w:val="0"/>
          <w:numId w:val="47"/>
        </w:numPr>
        <w:spacing w:line="276" w:lineRule="auto"/>
        <w:ind w:left="426" w:hanging="426"/>
        <w:jc w:val="both"/>
        <w:rPr>
          <w:rFonts w:ascii="Arial" w:hAnsi="Arial" w:cs="Arial"/>
        </w:rPr>
      </w:pPr>
      <w:r w:rsidRPr="00737C25">
        <w:rPr>
          <w:rFonts w:ascii="Arial" w:hAnsi="Arial" w:cs="Arial"/>
        </w:rPr>
        <w:t xml:space="preserve">Informacje, oświadczenia lub dokumenty, inne niż określone w ust. </w:t>
      </w:r>
      <w:r w:rsidR="00985142" w:rsidRPr="00737C25">
        <w:rPr>
          <w:rFonts w:ascii="Arial" w:hAnsi="Arial" w:cs="Arial"/>
        </w:rPr>
        <w:t xml:space="preserve">6 niniejszego </w:t>
      </w:r>
      <w:r w:rsidR="00843F27" w:rsidRPr="00737C25">
        <w:rPr>
          <w:rFonts w:ascii="Arial" w:hAnsi="Arial" w:cs="Arial"/>
        </w:rPr>
        <w:t>r</w:t>
      </w:r>
      <w:r w:rsidR="00985142" w:rsidRPr="00737C25">
        <w:rPr>
          <w:rFonts w:ascii="Arial" w:hAnsi="Arial" w:cs="Arial"/>
        </w:rPr>
        <w:t>ozdziału SWZ</w:t>
      </w:r>
      <w:r w:rsidRPr="00737C25">
        <w:rPr>
          <w:rFonts w:ascii="Arial" w:hAnsi="Arial" w:cs="Arial"/>
        </w:rPr>
        <w:t>, przekazywane w postępowaniu</w:t>
      </w:r>
      <w:r w:rsidR="00985142" w:rsidRPr="00737C25">
        <w:rPr>
          <w:rFonts w:ascii="Arial" w:hAnsi="Arial" w:cs="Arial"/>
        </w:rPr>
        <w:t xml:space="preserve"> o udzielenie zamówienia</w:t>
      </w:r>
      <w:r w:rsidRPr="00737C25">
        <w:rPr>
          <w:rFonts w:ascii="Arial" w:hAnsi="Arial" w:cs="Arial"/>
        </w:rPr>
        <w:t xml:space="preserve">, sporządza </w:t>
      </w:r>
      <w:r w:rsidR="005A2127">
        <w:rPr>
          <w:rFonts w:ascii="Arial" w:hAnsi="Arial" w:cs="Arial"/>
        </w:rPr>
        <w:t>się w postaci elektronicznej, w </w:t>
      </w:r>
      <w:r w:rsidRPr="00737C25">
        <w:rPr>
          <w:rFonts w:ascii="Arial" w:hAnsi="Arial" w:cs="Arial"/>
        </w:rPr>
        <w:t>formatach danych określonych w przepisach wydanych na podstawie art. 18 ustawy z dnia 17</w:t>
      </w:r>
      <w:r w:rsidR="00843F27" w:rsidRPr="00737C25">
        <w:rPr>
          <w:rFonts w:ascii="Arial" w:hAnsi="Arial" w:cs="Arial"/>
        </w:rPr>
        <w:t> </w:t>
      </w:r>
      <w:r w:rsidRPr="00737C25">
        <w:rPr>
          <w:rFonts w:ascii="Arial" w:hAnsi="Arial" w:cs="Arial"/>
        </w:rPr>
        <w:t xml:space="preserve">lutego 2005 r. o informatyzacji działalności podmiotów realizujących zadania publiczne lub jako tekst wpisany bezpośrednio do wiadomości przekazywanej przy użyciu środków komunikacji elektronicznej, </w:t>
      </w:r>
      <w:r w:rsidR="00985142" w:rsidRPr="00737C25">
        <w:rPr>
          <w:rFonts w:ascii="Arial" w:hAnsi="Arial" w:cs="Arial"/>
        </w:rPr>
        <w:t>wskazanych przez Zamawiającego w niniejszej SWZ.</w:t>
      </w:r>
    </w:p>
    <w:p w14:paraId="28D19EE9" w14:textId="77777777" w:rsidR="00985142" w:rsidRPr="00737C25" w:rsidRDefault="005832A1" w:rsidP="00765C1E">
      <w:pPr>
        <w:pStyle w:val="Akapitzlist"/>
        <w:numPr>
          <w:ilvl w:val="0"/>
          <w:numId w:val="47"/>
        </w:numPr>
        <w:spacing w:line="276" w:lineRule="auto"/>
        <w:ind w:left="426" w:hanging="426"/>
        <w:jc w:val="both"/>
        <w:rPr>
          <w:rFonts w:ascii="Arial" w:hAnsi="Arial" w:cs="Arial"/>
        </w:rPr>
      </w:pPr>
      <w:r w:rsidRPr="00737C25">
        <w:rPr>
          <w:rFonts w:ascii="Arial" w:hAnsi="Arial" w:cs="Arial"/>
        </w:rPr>
        <w:t>W przypadku</w:t>
      </w:r>
      <w:r w:rsidR="002A09D7" w:rsidRPr="00737C25">
        <w:rPr>
          <w:rFonts w:ascii="Arial" w:hAnsi="Arial" w:cs="Arial"/>
        </w:rPr>
        <w:t>,</w:t>
      </w:r>
      <w:r w:rsidRPr="00737C25">
        <w:rPr>
          <w:rFonts w:ascii="Arial" w:hAnsi="Arial" w:cs="Arial"/>
        </w:rPr>
        <w:t xml:space="preserve">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737C25">
        <w:rPr>
          <w:rFonts w:ascii="Arial" w:hAnsi="Arial" w:cs="Arial"/>
        </w:rPr>
        <w:t> </w:t>
      </w:r>
      <w:r w:rsidRPr="00737C25">
        <w:rPr>
          <w:rFonts w:ascii="Arial" w:hAnsi="Arial" w:cs="Arial"/>
        </w:rPr>
        <w:t>zwalczaniu nieuczciwej konkurencji (Dz. U. z 2020 r. poz. 1913), Wykonawca, w celu utrzymania w poufności tych informacji, przekazuje je w wydzielonym i odpowiednio oznaczonym pliku.</w:t>
      </w:r>
    </w:p>
    <w:p w14:paraId="0CCA0B6E" w14:textId="77777777" w:rsidR="005832A1" w:rsidRPr="00737C25" w:rsidRDefault="00246EA2" w:rsidP="00765C1E">
      <w:pPr>
        <w:pStyle w:val="Akapitzlist"/>
        <w:numPr>
          <w:ilvl w:val="0"/>
          <w:numId w:val="47"/>
        </w:numPr>
        <w:spacing w:line="276" w:lineRule="auto"/>
        <w:ind w:left="426" w:hanging="426"/>
        <w:jc w:val="both"/>
        <w:rPr>
          <w:rFonts w:ascii="Arial" w:hAnsi="Arial" w:cs="Arial"/>
        </w:rPr>
      </w:pPr>
      <w:r w:rsidRPr="00737C25">
        <w:rPr>
          <w:rFonts w:ascii="Arial" w:hAnsi="Arial" w:cs="Arial"/>
        </w:rPr>
        <w:t>Podmiotowe środki dowodowe, przedmiotowe środki d</w:t>
      </w:r>
      <w:r w:rsidR="00C95C68" w:rsidRPr="00737C25">
        <w:rPr>
          <w:rFonts w:ascii="Arial" w:hAnsi="Arial" w:cs="Arial"/>
        </w:rPr>
        <w:t>owodowe oraz inne dokumenty lub </w:t>
      </w:r>
      <w:r w:rsidRPr="00737C25">
        <w:rPr>
          <w:rFonts w:ascii="Arial" w:hAnsi="Arial" w:cs="Arial"/>
        </w:rPr>
        <w:t>oświadczenia, sporządzone w języku obcym przekazuje się wraz z tłumaczeniem na język polski.</w:t>
      </w:r>
    </w:p>
    <w:p w14:paraId="336F008E" w14:textId="7B8CF984" w:rsidR="002E360E" w:rsidRPr="00861927" w:rsidRDefault="002E360E" w:rsidP="00765C1E">
      <w:pPr>
        <w:pStyle w:val="Akapitzlist"/>
        <w:numPr>
          <w:ilvl w:val="0"/>
          <w:numId w:val="47"/>
        </w:numPr>
        <w:spacing w:line="276" w:lineRule="auto"/>
        <w:ind w:left="426" w:hanging="426"/>
        <w:jc w:val="both"/>
        <w:rPr>
          <w:rFonts w:ascii="Arial" w:hAnsi="Arial" w:cs="Arial"/>
        </w:rPr>
      </w:pPr>
      <w:r w:rsidRPr="00737C25">
        <w:rPr>
          <w:rFonts w:ascii="Arial" w:hAnsi="Arial" w:cs="Arial"/>
        </w:rPr>
        <w:t>W przypadku</w:t>
      </w:r>
      <w:r w:rsidR="002A09D7" w:rsidRPr="00737C25">
        <w:rPr>
          <w:rFonts w:ascii="Arial" w:hAnsi="Arial" w:cs="Arial"/>
        </w:rPr>
        <w:t>,</w:t>
      </w:r>
      <w:r w:rsidRPr="00737C25">
        <w:rPr>
          <w:rFonts w:ascii="Arial" w:hAnsi="Arial" w:cs="Arial"/>
        </w:rPr>
        <w:t xml:space="preserve"> gdy podmiotowe środki dowodowe, przedmiotowe </w:t>
      </w:r>
      <w:r w:rsidR="00C95C68" w:rsidRPr="00737C25">
        <w:rPr>
          <w:rFonts w:ascii="Arial" w:hAnsi="Arial" w:cs="Arial"/>
        </w:rPr>
        <w:t>środki dowodowe, inne dokumenty</w:t>
      </w:r>
      <w:r w:rsidRPr="00737C25">
        <w:rPr>
          <w:rFonts w:ascii="Arial" w:hAnsi="Arial" w:cs="Arial"/>
        </w:rPr>
        <w:t xml:space="preserve"> lub dokumenty potwierdzające umocowanie do reprezentowania odpowiednio </w:t>
      </w:r>
      <w:r w:rsidR="00E06861" w:rsidRPr="00737C25">
        <w:rPr>
          <w:rFonts w:ascii="Arial" w:hAnsi="Arial" w:cs="Arial"/>
        </w:rPr>
        <w:t>W</w:t>
      </w:r>
      <w:r w:rsidRPr="00737C25">
        <w:rPr>
          <w:rFonts w:ascii="Arial" w:hAnsi="Arial" w:cs="Arial"/>
        </w:rPr>
        <w:t xml:space="preserve">ykonawcy, </w:t>
      </w:r>
      <w:r w:rsidR="00E06861" w:rsidRPr="00737C25">
        <w:rPr>
          <w:rFonts w:ascii="Arial" w:hAnsi="Arial" w:cs="Arial"/>
        </w:rPr>
        <w:t>W</w:t>
      </w:r>
      <w:r w:rsidRPr="00737C25">
        <w:rPr>
          <w:rFonts w:ascii="Arial" w:hAnsi="Arial" w:cs="Arial"/>
        </w:rPr>
        <w:t xml:space="preserve">ykonawców wspólnie ubiegających się o udzielenie zamówienia publicznego, podmiotu udostępniającego zasoby na zasadach określonych w art. 118 </w:t>
      </w:r>
      <w:r w:rsidR="0069428E">
        <w:rPr>
          <w:rFonts w:ascii="Arial" w:hAnsi="Arial" w:cs="Arial"/>
        </w:rPr>
        <w:t>U</w:t>
      </w:r>
      <w:r w:rsidR="0069428E" w:rsidRPr="00737C25">
        <w:rPr>
          <w:rFonts w:ascii="Arial" w:hAnsi="Arial" w:cs="Arial"/>
        </w:rPr>
        <w:t>stawy</w:t>
      </w:r>
      <w:r w:rsidR="0069428E">
        <w:rPr>
          <w:rFonts w:ascii="Arial" w:hAnsi="Arial" w:cs="Arial"/>
        </w:rPr>
        <w:t xml:space="preserve"> </w:t>
      </w:r>
      <w:proofErr w:type="spellStart"/>
      <w:r w:rsidR="0069428E">
        <w:rPr>
          <w:rFonts w:ascii="Arial" w:hAnsi="Arial" w:cs="Arial"/>
        </w:rPr>
        <w:t>Pzp</w:t>
      </w:r>
      <w:proofErr w:type="spellEnd"/>
      <w:r w:rsidRPr="00737C25">
        <w:rPr>
          <w:rFonts w:ascii="Arial" w:hAnsi="Arial" w:cs="Arial"/>
        </w:rPr>
        <w:t xml:space="preserve"> lub podwykonawcy niebędącego podmiotem udostępniającym zasoby na takich zasadach, zwane dalej „dokumentami potwierdzającymi umocowanie do reprezentowania”, zostały wystawione przez upoważnione podmioty inne niż </w:t>
      </w:r>
      <w:r w:rsidR="00E06861" w:rsidRPr="00737C25">
        <w:rPr>
          <w:rFonts w:ascii="Arial" w:hAnsi="Arial" w:cs="Arial"/>
        </w:rPr>
        <w:t>W</w:t>
      </w:r>
      <w:r w:rsidRPr="00737C25">
        <w:rPr>
          <w:rFonts w:ascii="Arial" w:hAnsi="Arial" w:cs="Arial"/>
        </w:rPr>
        <w:t xml:space="preserve">ykonawca, </w:t>
      </w:r>
      <w:r w:rsidR="00E06861" w:rsidRPr="00737C25">
        <w:rPr>
          <w:rFonts w:ascii="Arial" w:hAnsi="Arial" w:cs="Arial"/>
        </w:rPr>
        <w:t>W</w:t>
      </w:r>
      <w:r w:rsidRPr="00737C25">
        <w:rPr>
          <w:rFonts w:ascii="Arial" w:hAnsi="Arial" w:cs="Arial"/>
        </w:rPr>
        <w:t xml:space="preserve">ykonawca wspólnie ubiegający się o udzielenie zamówienia, podmiot udostępniający </w:t>
      </w:r>
      <w:r w:rsidRPr="00737C25">
        <w:rPr>
          <w:rFonts w:ascii="Arial" w:hAnsi="Arial" w:cs="Arial"/>
        </w:rPr>
        <w:lastRenderedPageBreak/>
        <w:t>zasoby lub podwykonawca, zwane dalej „upoważnionymi podmiotami”, jako dokument elektroniczny, przekazuje się ten dokument.</w:t>
      </w:r>
    </w:p>
    <w:p w14:paraId="44751403" w14:textId="77777777" w:rsidR="002E360E" w:rsidRPr="00737C25" w:rsidRDefault="002E360E" w:rsidP="00765C1E">
      <w:pPr>
        <w:pStyle w:val="Akapitzlist"/>
        <w:numPr>
          <w:ilvl w:val="1"/>
          <w:numId w:val="47"/>
        </w:numPr>
        <w:tabs>
          <w:tab w:val="left" w:pos="851"/>
        </w:tabs>
        <w:spacing w:line="276" w:lineRule="auto"/>
        <w:ind w:left="851" w:hanging="491"/>
        <w:jc w:val="both"/>
        <w:rPr>
          <w:rFonts w:ascii="Arial" w:hAnsi="Arial" w:cs="Arial"/>
        </w:rPr>
      </w:pPr>
      <w:r w:rsidRPr="00737C25">
        <w:rPr>
          <w:rFonts w:ascii="Arial" w:hAnsi="Arial" w:cs="Arial"/>
        </w:rPr>
        <w:t>W przypadku</w:t>
      </w:r>
      <w:r w:rsidR="002A09D7" w:rsidRPr="00737C25">
        <w:rPr>
          <w:rFonts w:ascii="Arial" w:hAnsi="Arial" w:cs="Arial"/>
        </w:rPr>
        <w:t>,</w:t>
      </w:r>
      <w:r w:rsidRPr="00737C25">
        <w:rPr>
          <w:rFonts w:ascii="Arial" w:hAnsi="Arial" w:cs="Arial"/>
        </w:rPr>
        <w:t xml:space="preserve"> gdy podmiotowe środki dowodowe, przedmiotowe środki dowodowe, inne dokumenty</w:t>
      </w:r>
      <w:r w:rsidR="00EE4982" w:rsidRPr="00737C25">
        <w:rPr>
          <w:rFonts w:ascii="Arial" w:hAnsi="Arial" w:cs="Arial"/>
        </w:rPr>
        <w:t xml:space="preserve"> </w:t>
      </w:r>
      <w:r w:rsidRPr="00737C25">
        <w:rPr>
          <w:rFonts w:ascii="Arial" w:hAnsi="Arial" w:cs="Arial"/>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C2660A" w:rsidRPr="00737C25">
        <w:rPr>
          <w:rFonts w:ascii="Arial" w:hAnsi="Arial" w:cs="Arial"/>
        </w:rPr>
        <w:t> </w:t>
      </w:r>
      <w:r w:rsidRPr="00737C25">
        <w:rPr>
          <w:rFonts w:ascii="Arial" w:hAnsi="Arial" w:cs="Arial"/>
        </w:rPr>
        <w:t>postaci papierowej.</w:t>
      </w:r>
    </w:p>
    <w:p w14:paraId="5A8D9B6B" w14:textId="77777777" w:rsidR="002E360E" w:rsidRPr="00737C25" w:rsidRDefault="00AF56FC" w:rsidP="00765C1E">
      <w:pPr>
        <w:pStyle w:val="Akapitzlist"/>
        <w:numPr>
          <w:ilvl w:val="1"/>
          <w:numId w:val="47"/>
        </w:numPr>
        <w:tabs>
          <w:tab w:val="left" w:pos="851"/>
        </w:tabs>
        <w:spacing w:line="276" w:lineRule="auto"/>
        <w:ind w:left="851" w:hanging="491"/>
        <w:jc w:val="both"/>
        <w:rPr>
          <w:rFonts w:ascii="Arial" w:hAnsi="Arial" w:cs="Arial"/>
        </w:rPr>
      </w:pPr>
      <w:r w:rsidRPr="00737C25">
        <w:rPr>
          <w:rFonts w:ascii="Arial" w:hAnsi="Arial" w:cs="Arial"/>
        </w:rPr>
        <w:t xml:space="preserve">Poświadczenia zgodności cyfrowego odwzorowania z dokumentem w postaci papierowej, o którym mowa w ust. </w:t>
      </w:r>
      <w:r w:rsidR="00EA10C8" w:rsidRPr="00737C25">
        <w:rPr>
          <w:rFonts w:ascii="Arial" w:hAnsi="Arial" w:cs="Arial"/>
        </w:rPr>
        <w:t>1</w:t>
      </w:r>
      <w:r w:rsidR="00411B5B" w:rsidRPr="00737C25">
        <w:rPr>
          <w:rFonts w:ascii="Arial" w:hAnsi="Arial" w:cs="Arial"/>
        </w:rPr>
        <w:t>1</w:t>
      </w:r>
      <w:r w:rsidR="00597B01" w:rsidRPr="00737C25">
        <w:rPr>
          <w:rFonts w:ascii="Arial" w:hAnsi="Arial" w:cs="Arial"/>
        </w:rPr>
        <w:t>.1.</w:t>
      </w:r>
      <w:r w:rsidR="00EA10C8" w:rsidRPr="00737C25">
        <w:rPr>
          <w:rFonts w:ascii="Arial" w:hAnsi="Arial" w:cs="Arial"/>
        </w:rPr>
        <w:t xml:space="preserve"> niniejszego rozdziału SWZ</w:t>
      </w:r>
      <w:r w:rsidRPr="00737C25">
        <w:rPr>
          <w:rFonts w:ascii="Arial" w:hAnsi="Arial" w:cs="Arial"/>
        </w:rPr>
        <w:t>, dokonuje w przypadku:</w:t>
      </w:r>
    </w:p>
    <w:p w14:paraId="05903A08" w14:textId="77777777" w:rsidR="00AF56FC" w:rsidRPr="00737C25" w:rsidRDefault="00AF56FC" w:rsidP="00737C25">
      <w:pPr>
        <w:autoSpaceDE w:val="0"/>
        <w:autoSpaceDN w:val="0"/>
        <w:adjustRightInd w:val="0"/>
        <w:spacing w:line="276" w:lineRule="auto"/>
        <w:ind w:left="851" w:hanging="425"/>
        <w:jc w:val="both"/>
        <w:rPr>
          <w:rFonts w:ascii="Arial" w:hAnsi="Arial" w:cs="Arial"/>
        </w:rPr>
      </w:pPr>
      <w:r w:rsidRPr="00737C25">
        <w:rPr>
          <w:rFonts w:ascii="Arial" w:hAnsi="Arial" w:cs="Arial"/>
        </w:rPr>
        <w:t>1)</w:t>
      </w:r>
      <w:r w:rsidR="00B857CE" w:rsidRPr="00737C25">
        <w:rPr>
          <w:rFonts w:ascii="Arial" w:hAnsi="Arial" w:cs="Arial"/>
        </w:rPr>
        <w:tab/>
      </w:r>
      <w:r w:rsidRPr="00737C25">
        <w:rPr>
          <w:rFonts w:ascii="Arial" w:hAnsi="Arial" w:cs="Arial"/>
        </w:rPr>
        <w:t xml:space="preserve">podmiotowych środków dowodowych oraz dokumentów potwierdzających umocowanie do reprezentowania – odpowiednio </w:t>
      </w:r>
      <w:r w:rsidR="00E248EA" w:rsidRPr="00737C25">
        <w:rPr>
          <w:rFonts w:ascii="Arial" w:hAnsi="Arial" w:cs="Arial"/>
        </w:rPr>
        <w:t>W</w:t>
      </w:r>
      <w:r w:rsidRPr="00737C25">
        <w:rPr>
          <w:rFonts w:ascii="Arial" w:hAnsi="Arial" w:cs="Arial"/>
        </w:rPr>
        <w:t xml:space="preserve">ykonawca, </w:t>
      </w:r>
      <w:r w:rsidR="00E248EA" w:rsidRPr="00737C25">
        <w:rPr>
          <w:rFonts w:ascii="Arial" w:hAnsi="Arial" w:cs="Arial"/>
        </w:rPr>
        <w:t>W</w:t>
      </w:r>
      <w:r w:rsidRPr="00737C25">
        <w:rPr>
          <w:rFonts w:ascii="Arial" w:hAnsi="Arial" w:cs="Arial"/>
        </w:rPr>
        <w:t>ykonawca wspólnie ubiegający się o</w:t>
      </w:r>
      <w:r w:rsidR="00D43A30" w:rsidRPr="00737C25">
        <w:rPr>
          <w:rFonts w:ascii="Arial" w:hAnsi="Arial" w:cs="Arial"/>
        </w:rPr>
        <w:t> </w:t>
      </w:r>
      <w:r w:rsidRPr="00737C25">
        <w:rPr>
          <w:rFonts w:ascii="Arial" w:hAnsi="Arial" w:cs="Arial"/>
        </w:rPr>
        <w:t>udzielenie zamówienia, podmiot udostępniający zasoby lub podwykonawca, w zakresie podmiotowych środków dowodowych lub dokumentów potwierdzających umocowanie do reprezentowania, które każdego z nich dotyczą;</w:t>
      </w:r>
    </w:p>
    <w:p w14:paraId="090EF670" w14:textId="77777777" w:rsidR="00AF56FC" w:rsidRPr="00737C25" w:rsidRDefault="00AF56FC" w:rsidP="00737C25">
      <w:pPr>
        <w:autoSpaceDE w:val="0"/>
        <w:autoSpaceDN w:val="0"/>
        <w:adjustRightInd w:val="0"/>
        <w:spacing w:line="276" w:lineRule="auto"/>
        <w:ind w:left="851" w:hanging="425"/>
        <w:jc w:val="both"/>
        <w:rPr>
          <w:rFonts w:ascii="Arial" w:hAnsi="Arial" w:cs="Arial"/>
        </w:rPr>
      </w:pPr>
      <w:r w:rsidRPr="00737C25">
        <w:rPr>
          <w:rFonts w:ascii="Arial" w:hAnsi="Arial" w:cs="Arial"/>
        </w:rPr>
        <w:t>2)</w:t>
      </w:r>
      <w:r w:rsidR="00B857CE" w:rsidRPr="00737C25">
        <w:rPr>
          <w:rFonts w:ascii="Arial" w:hAnsi="Arial" w:cs="Arial"/>
        </w:rPr>
        <w:tab/>
      </w:r>
      <w:r w:rsidRPr="00737C25">
        <w:rPr>
          <w:rFonts w:ascii="Arial" w:hAnsi="Arial" w:cs="Arial"/>
        </w:rPr>
        <w:t xml:space="preserve">przedmiotowych środków dowodowych – odpowiednio </w:t>
      </w:r>
      <w:r w:rsidR="00E248EA" w:rsidRPr="00737C25">
        <w:rPr>
          <w:rFonts w:ascii="Arial" w:hAnsi="Arial" w:cs="Arial"/>
        </w:rPr>
        <w:t>W</w:t>
      </w:r>
      <w:r w:rsidRPr="00737C25">
        <w:rPr>
          <w:rFonts w:ascii="Arial" w:hAnsi="Arial" w:cs="Arial"/>
        </w:rPr>
        <w:t xml:space="preserve">ykonawca lub </w:t>
      </w:r>
      <w:r w:rsidR="00E248EA" w:rsidRPr="00737C25">
        <w:rPr>
          <w:rFonts w:ascii="Arial" w:hAnsi="Arial" w:cs="Arial"/>
        </w:rPr>
        <w:t>W</w:t>
      </w:r>
      <w:r w:rsidRPr="00737C25">
        <w:rPr>
          <w:rFonts w:ascii="Arial" w:hAnsi="Arial" w:cs="Arial"/>
        </w:rPr>
        <w:t>ykonawca wspólnie ubiegający się o udzielenie zamówienia;</w:t>
      </w:r>
    </w:p>
    <w:p w14:paraId="1E10DCA3" w14:textId="77777777" w:rsidR="00AF56FC" w:rsidRPr="00737C25" w:rsidRDefault="00AF56FC" w:rsidP="00737C25">
      <w:pPr>
        <w:spacing w:line="276" w:lineRule="auto"/>
        <w:ind w:left="851" w:hanging="425"/>
        <w:jc w:val="both"/>
        <w:rPr>
          <w:rFonts w:ascii="Arial" w:hAnsi="Arial" w:cs="Arial"/>
        </w:rPr>
      </w:pPr>
      <w:r w:rsidRPr="00737C25">
        <w:rPr>
          <w:rFonts w:ascii="Arial" w:hAnsi="Arial" w:cs="Arial"/>
        </w:rPr>
        <w:t>3)</w:t>
      </w:r>
      <w:r w:rsidR="00B857CE" w:rsidRPr="00737C25">
        <w:rPr>
          <w:rFonts w:ascii="Arial" w:hAnsi="Arial" w:cs="Arial"/>
        </w:rPr>
        <w:tab/>
      </w:r>
      <w:r w:rsidRPr="00737C25">
        <w:rPr>
          <w:rFonts w:ascii="Arial" w:hAnsi="Arial" w:cs="Arial"/>
        </w:rPr>
        <w:t>innych dokumentów</w:t>
      </w:r>
      <w:r w:rsidR="00C95C68" w:rsidRPr="00737C25">
        <w:rPr>
          <w:rFonts w:ascii="Arial" w:hAnsi="Arial" w:cs="Arial"/>
        </w:rPr>
        <w:t xml:space="preserve"> </w:t>
      </w:r>
      <w:r w:rsidRPr="00737C25">
        <w:rPr>
          <w:rFonts w:ascii="Arial" w:hAnsi="Arial" w:cs="Arial"/>
        </w:rPr>
        <w:t xml:space="preserve">– odpowiednio </w:t>
      </w:r>
      <w:r w:rsidR="00E248EA" w:rsidRPr="00737C25">
        <w:rPr>
          <w:rFonts w:ascii="Arial" w:hAnsi="Arial" w:cs="Arial"/>
        </w:rPr>
        <w:t>W</w:t>
      </w:r>
      <w:r w:rsidRPr="00737C25">
        <w:rPr>
          <w:rFonts w:ascii="Arial" w:hAnsi="Arial" w:cs="Arial"/>
        </w:rPr>
        <w:t xml:space="preserve">ykonawca lub </w:t>
      </w:r>
      <w:r w:rsidR="00E248EA" w:rsidRPr="00737C25">
        <w:rPr>
          <w:rFonts w:ascii="Arial" w:hAnsi="Arial" w:cs="Arial"/>
        </w:rPr>
        <w:t>W</w:t>
      </w:r>
      <w:r w:rsidRPr="00737C25">
        <w:rPr>
          <w:rFonts w:ascii="Arial" w:hAnsi="Arial" w:cs="Arial"/>
        </w:rPr>
        <w:t>yko</w:t>
      </w:r>
      <w:r w:rsidR="00C95C68" w:rsidRPr="00737C25">
        <w:rPr>
          <w:rFonts w:ascii="Arial" w:hAnsi="Arial" w:cs="Arial"/>
        </w:rPr>
        <w:t>nawca wspólnie ubiegający się o </w:t>
      </w:r>
      <w:r w:rsidRPr="00737C25">
        <w:rPr>
          <w:rFonts w:ascii="Arial" w:hAnsi="Arial" w:cs="Arial"/>
        </w:rPr>
        <w:t>udzielenie zamówienia, w</w:t>
      </w:r>
      <w:r w:rsidR="00D43A30" w:rsidRPr="00737C25">
        <w:rPr>
          <w:rFonts w:ascii="Arial" w:hAnsi="Arial" w:cs="Arial"/>
        </w:rPr>
        <w:t> </w:t>
      </w:r>
      <w:r w:rsidRPr="00737C25">
        <w:rPr>
          <w:rFonts w:ascii="Arial" w:hAnsi="Arial" w:cs="Arial"/>
        </w:rPr>
        <w:t>zakresie dokumentów, które każdego z nich dotyczą.</w:t>
      </w:r>
    </w:p>
    <w:p w14:paraId="308A803E" w14:textId="77777777" w:rsidR="00AF56FC" w:rsidRPr="00737C25" w:rsidRDefault="00D43A30" w:rsidP="00765C1E">
      <w:pPr>
        <w:pStyle w:val="Akapitzlist"/>
        <w:numPr>
          <w:ilvl w:val="1"/>
          <w:numId w:val="47"/>
        </w:numPr>
        <w:tabs>
          <w:tab w:val="left" w:pos="851"/>
        </w:tabs>
        <w:spacing w:line="276" w:lineRule="auto"/>
        <w:ind w:left="851" w:hanging="491"/>
        <w:jc w:val="both"/>
        <w:rPr>
          <w:rFonts w:ascii="Arial" w:hAnsi="Arial" w:cs="Arial"/>
        </w:rPr>
      </w:pPr>
      <w:r w:rsidRPr="00737C25">
        <w:rPr>
          <w:rFonts w:ascii="Arial" w:hAnsi="Arial" w:cs="Arial"/>
        </w:rPr>
        <w:t>Poświadczenia zgodności cyfrowego odwzorowania z dokumentem w postaci papierowej, o którym mowa w ust. 1</w:t>
      </w:r>
      <w:r w:rsidR="00411B5B" w:rsidRPr="00737C25">
        <w:rPr>
          <w:rFonts w:ascii="Arial" w:hAnsi="Arial" w:cs="Arial"/>
        </w:rPr>
        <w:t>1</w:t>
      </w:r>
      <w:r w:rsidR="00DB27BD" w:rsidRPr="00737C25">
        <w:rPr>
          <w:rFonts w:ascii="Arial" w:hAnsi="Arial" w:cs="Arial"/>
        </w:rPr>
        <w:t>.</w:t>
      </w:r>
      <w:r w:rsidR="005C4206" w:rsidRPr="00737C25">
        <w:rPr>
          <w:rFonts w:ascii="Arial" w:hAnsi="Arial" w:cs="Arial"/>
        </w:rPr>
        <w:t>1</w:t>
      </w:r>
      <w:r w:rsidR="00DB27BD" w:rsidRPr="00737C25">
        <w:rPr>
          <w:rFonts w:ascii="Arial" w:hAnsi="Arial" w:cs="Arial"/>
        </w:rPr>
        <w:t>.</w:t>
      </w:r>
      <w:r w:rsidRPr="00737C25">
        <w:rPr>
          <w:rFonts w:ascii="Arial" w:hAnsi="Arial" w:cs="Arial"/>
        </w:rPr>
        <w:t xml:space="preserve"> niniejszego rozdziału SWZ, może dokonać również notariusz.</w:t>
      </w:r>
    </w:p>
    <w:p w14:paraId="4C66A51C" w14:textId="77777777" w:rsidR="00D43A30" w:rsidRPr="00737C25" w:rsidRDefault="00EA10C8" w:rsidP="00765C1E">
      <w:pPr>
        <w:pStyle w:val="Akapitzlist"/>
        <w:numPr>
          <w:ilvl w:val="1"/>
          <w:numId w:val="47"/>
        </w:numPr>
        <w:tabs>
          <w:tab w:val="left" w:pos="851"/>
        </w:tabs>
        <w:spacing w:line="276" w:lineRule="auto"/>
        <w:ind w:left="851" w:hanging="491"/>
        <w:jc w:val="both"/>
        <w:rPr>
          <w:rFonts w:ascii="Arial" w:hAnsi="Arial" w:cs="Arial"/>
        </w:rPr>
      </w:pPr>
      <w:r w:rsidRPr="00737C25">
        <w:rPr>
          <w:rFonts w:ascii="Arial" w:hAnsi="Arial" w:cs="Arial"/>
        </w:rPr>
        <w:t>Przez cyfrowe odwzorowanie, o którym mowa wyż</w:t>
      </w:r>
      <w:r w:rsidR="0086619C" w:rsidRPr="00737C25">
        <w:rPr>
          <w:rFonts w:ascii="Arial" w:hAnsi="Arial" w:cs="Arial"/>
        </w:rPr>
        <w:t>e</w:t>
      </w:r>
      <w:r w:rsidRPr="00737C25">
        <w:rPr>
          <w:rFonts w:ascii="Arial" w:hAnsi="Arial" w:cs="Arial"/>
        </w:rPr>
        <w:t>j, należy rozumieć dokument elektroniczny będący kopią elektroniczną treści zapisanej w postaci papierowej, umożliwiający zapoznanie się z tą treścią i jej zrozumienie, bez konieczności bezpośredniego dostępu do oryginału.</w:t>
      </w:r>
    </w:p>
    <w:p w14:paraId="5AE765CC" w14:textId="6AF6E7D0" w:rsidR="00EA10C8" w:rsidRPr="00737C25" w:rsidRDefault="00361C45" w:rsidP="00765C1E">
      <w:pPr>
        <w:pStyle w:val="Akapitzlist"/>
        <w:numPr>
          <w:ilvl w:val="0"/>
          <w:numId w:val="47"/>
        </w:numPr>
        <w:spacing w:line="276" w:lineRule="auto"/>
        <w:ind w:left="426" w:hanging="426"/>
        <w:jc w:val="both"/>
        <w:rPr>
          <w:rFonts w:ascii="Arial" w:hAnsi="Arial" w:cs="Arial"/>
        </w:rPr>
      </w:pPr>
      <w:r w:rsidRPr="00737C25">
        <w:rPr>
          <w:rFonts w:ascii="Arial" w:hAnsi="Arial" w:cs="Arial"/>
        </w:rPr>
        <w:t xml:space="preserve">Podmiotowe środki dowodowe, w tym oświadczenie, o którym mowa w art. 117 ust. 4 </w:t>
      </w:r>
      <w:r w:rsidR="00DA3287">
        <w:rPr>
          <w:rFonts w:ascii="Arial" w:hAnsi="Arial" w:cs="Arial"/>
        </w:rPr>
        <w:t>U</w:t>
      </w:r>
      <w:r w:rsidRPr="00737C25">
        <w:rPr>
          <w:rFonts w:ascii="Arial" w:hAnsi="Arial" w:cs="Arial"/>
        </w:rPr>
        <w:t>stawy</w:t>
      </w:r>
      <w:r w:rsidR="00DA3287">
        <w:rPr>
          <w:rFonts w:ascii="Arial" w:hAnsi="Arial" w:cs="Arial"/>
        </w:rPr>
        <w:t xml:space="preserve"> </w:t>
      </w:r>
      <w:proofErr w:type="spellStart"/>
      <w:r w:rsidR="00DA3287">
        <w:rPr>
          <w:rFonts w:ascii="Arial" w:hAnsi="Arial" w:cs="Arial"/>
        </w:rPr>
        <w:t>Pzp</w:t>
      </w:r>
      <w:proofErr w:type="spellEnd"/>
      <w:r w:rsidRPr="00737C25">
        <w:rPr>
          <w:rFonts w:ascii="Arial" w:hAnsi="Arial" w:cs="Arial"/>
        </w:rPr>
        <w:t xml:space="preserve">, oraz zobowiązanie podmiotu udostępniającego zasoby, przedmiotowe środki dowodowe, </w:t>
      </w:r>
      <w:r w:rsidR="00280A91" w:rsidRPr="00737C25">
        <w:rPr>
          <w:rFonts w:ascii="Arial" w:hAnsi="Arial" w:cs="Arial"/>
        </w:rPr>
        <w:t xml:space="preserve"> </w:t>
      </w:r>
      <w:r w:rsidRPr="00737C25">
        <w:rPr>
          <w:rFonts w:ascii="Arial" w:hAnsi="Arial" w:cs="Arial"/>
        </w:rPr>
        <w:t>niewystawione przez upoważnione podmioty, oraz pełnomocnictwo przekazuje się w postaci elektronicznej i opatruje się kwalifikowanym podpisem elektronicznym, podpisem zaufanym lub podpisem osobistym.</w:t>
      </w:r>
    </w:p>
    <w:p w14:paraId="00AA5351" w14:textId="7DA8DDDE" w:rsidR="00361C45" w:rsidRPr="00737C25" w:rsidRDefault="00361C45" w:rsidP="00765C1E">
      <w:pPr>
        <w:pStyle w:val="Akapitzlist"/>
        <w:numPr>
          <w:ilvl w:val="1"/>
          <w:numId w:val="47"/>
        </w:numPr>
        <w:tabs>
          <w:tab w:val="left" w:pos="851"/>
        </w:tabs>
        <w:spacing w:line="276" w:lineRule="auto"/>
        <w:ind w:left="851" w:hanging="491"/>
        <w:jc w:val="both"/>
        <w:rPr>
          <w:rFonts w:ascii="Arial" w:hAnsi="Arial" w:cs="Arial"/>
        </w:rPr>
      </w:pPr>
      <w:r w:rsidRPr="00737C25">
        <w:rPr>
          <w:rFonts w:ascii="Arial" w:hAnsi="Arial" w:cs="Arial"/>
        </w:rPr>
        <w:t>W przypadku</w:t>
      </w:r>
      <w:r w:rsidR="00411B5B" w:rsidRPr="00737C25">
        <w:rPr>
          <w:rFonts w:ascii="Arial" w:hAnsi="Arial" w:cs="Arial"/>
        </w:rPr>
        <w:t>,</w:t>
      </w:r>
      <w:r w:rsidRPr="00737C25">
        <w:rPr>
          <w:rFonts w:ascii="Arial" w:hAnsi="Arial" w:cs="Arial"/>
        </w:rPr>
        <w:t xml:space="preserve"> gdy podmiotowe środki dowodowe, w tym ośw</w:t>
      </w:r>
      <w:r w:rsidR="00411B5B" w:rsidRPr="00737C25">
        <w:rPr>
          <w:rFonts w:ascii="Arial" w:hAnsi="Arial" w:cs="Arial"/>
        </w:rPr>
        <w:t>iadczenie, o którym mowa w art. </w:t>
      </w:r>
      <w:r w:rsidRPr="00737C25">
        <w:rPr>
          <w:rFonts w:ascii="Arial" w:hAnsi="Arial" w:cs="Arial"/>
        </w:rPr>
        <w:t xml:space="preserve">117 ust. 4 </w:t>
      </w:r>
      <w:r w:rsidR="0069428E">
        <w:rPr>
          <w:rFonts w:ascii="Arial" w:hAnsi="Arial" w:cs="Arial"/>
        </w:rPr>
        <w:t>U</w:t>
      </w:r>
      <w:r w:rsidR="0069428E" w:rsidRPr="00737C25">
        <w:rPr>
          <w:rFonts w:ascii="Arial" w:hAnsi="Arial" w:cs="Arial"/>
        </w:rPr>
        <w:t>stawy</w:t>
      </w:r>
      <w:r w:rsidR="0069428E">
        <w:rPr>
          <w:rFonts w:ascii="Arial" w:hAnsi="Arial" w:cs="Arial"/>
        </w:rPr>
        <w:t xml:space="preserve"> </w:t>
      </w:r>
      <w:proofErr w:type="spellStart"/>
      <w:r w:rsidR="0069428E">
        <w:rPr>
          <w:rFonts w:ascii="Arial" w:hAnsi="Arial" w:cs="Arial"/>
        </w:rPr>
        <w:t>Pzp</w:t>
      </w:r>
      <w:proofErr w:type="spellEnd"/>
      <w:r w:rsidRPr="00737C25">
        <w:rPr>
          <w:rFonts w:ascii="Arial" w:hAnsi="Arial" w:cs="Aria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AB0C4E" w:rsidRPr="00737C25">
        <w:rPr>
          <w:rFonts w:ascii="Arial" w:hAnsi="Arial" w:cs="Arial"/>
        </w:rPr>
        <w:t> </w:t>
      </w:r>
      <w:r w:rsidRPr="00737C25">
        <w:rPr>
          <w:rFonts w:ascii="Arial" w:hAnsi="Arial" w:cs="Arial"/>
        </w:rPr>
        <w:t>postaci papierowej.</w:t>
      </w:r>
    </w:p>
    <w:p w14:paraId="214B083E" w14:textId="77777777" w:rsidR="00361C45" w:rsidRPr="00737C25" w:rsidRDefault="00361C45" w:rsidP="00765C1E">
      <w:pPr>
        <w:pStyle w:val="Akapitzlist"/>
        <w:numPr>
          <w:ilvl w:val="1"/>
          <w:numId w:val="47"/>
        </w:numPr>
        <w:tabs>
          <w:tab w:val="left" w:pos="851"/>
        </w:tabs>
        <w:spacing w:line="276" w:lineRule="auto"/>
        <w:ind w:left="851" w:hanging="491"/>
        <w:jc w:val="both"/>
        <w:rPr>
          <w:rFonts w:ascii="Arial" w:hAnsi="Arial" w:cs="Arial"/>
        </w:rPr>
      </w:pPr>
      <w:r w:rsidRPr="00737C25">
        <w:rPr>
          <w:rFonts w:ascii="Arial" w:hAnsi="Arial" w:cs="Arial"/>
        </w:rPr>
        <w:t>Poświadczenia zgodności cyfrowego odwzorowania z dokumentem w postaci papierowej, o</w:t>
      </w:r>
      <w:r w:rsidR="00284417" w:rsidRPr="00737C25">
        <w:rPr>
          <w:rFonts w:ascii="Arial" w:hAnsi="Arial" w:cs="Arial"/>
        </w:rPr>
        <w:t> </w:t>
      </w:r>
      <w:r w:rsidRPr="00737C25">
        <w:rPr>
          <w:rFonts w:ascii="Arial" w:hAnsi="Arial" w:cs="Arial"/>
        </w:rPr>
        <w:t xml:space="preserve">którym mowa w ust. </w:t>
      </w:r>
      <w:r w:rsidR="00B857CE" w:rsidRPr="00737C25">
        <w:rPr>
          <w:rFonts w:ascii="Arial" w:hAnsi="Arial" w:cs="Arial"/>
        </w:rPr>
        <w:t>1</w:t>
      </w:r>
      <w:r w:rsidR="00411B5B" w:rsidRPr="00737C25">
        <w:rPr>
          <w:rFonts w:ascii="Arial" w:hAnsi="Arial" w:cs="Arial"/>
        </w:rPr>
        <w:t>2</w:t>
      </w:r>
      <w:r w:rsidR="00A86AC3" w:rsidRPr="00737C25">
        <w:rPr>
          <w:rFonts w:ascii="Arial" w:hAnsi="Arial" w:cs="Arial"/>
        </w:rPr>
        <w:t>.1.</w:t>
      </w:r>
      <w:r w:rsidR="00B857CE" w:rsidRPr="00737C25">
        <w:rPr>
          <w:rFonts w:ascii="Arial" w:hAnsi="Arial" w:cs="Arial"/>
        </w:rPr>
        <w:t xml:space="preserve"> niniejszego rozdziału SWZ</w:t>
      </w:r>
      <w:r w:rsidRPr="00737C25">
        <w:rPr>
          <w:rFonts w:ascii="Arial" w:hAnsi="Arial" w:cs="Arial"/>
        </w:rPr>
        <w:t>, dokonuje w przypadku:</w:t>
      </w:r>
    </w:p>
    <w:p w14:paraId="3B7792A9" w14:textId="190396A4" w:rsidR="00B857CE" w:rsidRPr="00737C25" w:rsidRDefault="00B857CE" w:rsidP="00737C25">
      <w:pPr>
        <w:autoSpaceDE w:val="0"/>
        <w:autoSpaceDN w:val="0"/>
        <w:adjustRightInd w:val="0"/>
        <w:spacing w:line="276" w:lineRule="auto"/>
        <w:ind w:left="851" w:hanging="284"/>
        <w:jc w:val="both"/>
        <w:rPr>
          <w:rFonts w:ascii="Arial" w:hAnsi="Arial" w:cs="Arial"/>
        </w:rPr>
      </w:pPr>
      <w:r w:rsidRPr="00737C25">
        <w:rPr>
          <w:rFonts w:ascii="Arial" w:hAnsi="Arial" w:cs="Arial"/>
        </w:rPr>
        <w:t>1)</w:t>
      </w:r>
      <w:r w:rsidRPr="00737C25">
        <w:rPr>
          <w:rFonts w:ascii="Arial" w:hAnsi="Arial" w:cs="Arial"/>
        </w:rPr>
        <w:tab/>
        <w:t xml:space="preserve">podmiotowych środków dowodowych – odpowiednio </w:t>
      </w:r>
      <w:r w:rsidR="00A86AC3" w:rsidRPr="00737C25">
        <w:rPr>
          <w:rFonts w:ascii="Arial" w:hAnsi="Arial" w:cs="Arial"/>
        </w:rPr>
        <w:t>W</w:t>
      </w:r>
      <w:r w:rsidRPr="00737C25">
        <w:rPr>
          <w:rFonts w:ascii="Arial" w:hAnsi="Arial" w:cs="Arial"/>
        </w:rPr>
        <w:t xml:space="preserve">ykonawca, </w:t>
      </w:r>
      <w:r w:rsidR="00A86AC3" w:rsidRPr="00737C25">
        <w:rPr>
          <w:rFonts w:ascii="Arial" w:hAnsi="Arial" w:cs="Arial"/>
        </w:rPr>
        <w:t>W</w:t>
      </w:r>
      <w:r w:rsidRPr="00737C25">
        <w:rPr>
          <w:rFonts w:ascii="Arial" w:hAnsi="Arial" w:cs="Arial"/>
        </w:rPr>
        <w:t>ykonawca wspólnie ubiegający się o udzielenie zamówienia, podmiot udostępnia</w:t>
      </w:r>
      <w:r w:rsidR="005A2127">
        <w:rPr>
          <w:rFonts w:ascii="Arial" w:hAnsi="Arial" w:cs="Arial"/>
        </w:rPr>
        <w:t>jący zasoby lub podwykonawca, w </w:t>
      </w:r>
      <w:r w:rsidRPr="00737C25">
        <w:rPr>
          <w:rFonts w:ascii="Arial" w:hAnsi="Arial" w:cs="Arial"/>
        </w:rPr>
        <w:t xml:space="preserve">zakresie podmiotowych środków dowodowych, które każdego z nich dotyczą; </w:t>
      </w:r>
    </w:p>
    <w:p w14:paraId="75422147" w14:textId="0F124A1F" w:rsidR="00B857CE" w:rsidRPr="00737C25" w:rsidRDefault="00B857CE" w:rsidP="00737C25">
      <w:pPr>
        <w:autoSpaceDE w:val="0"/>
        <w:autoSpaceDN w:val="0"/>
        <w:adjustRightInd w:val="0"/>
        <w:spacing w:line="276" w:lineRule="auto"/>
        <w:ind w:left="851" w:hanging="284"/>
        <w:jc w:val="both"/>
        <w:rPr>
          <w:rFonts w:ascii="Arial" w:hAnsi="Arial" w:cs="Arial"/>
        </w:rPr>
      </w:pPr>
      <w:r w:rsidRPr="00737C25">
        <w:rPr>
          <w:rFonts w:ascii="Arial" w:hAnsi="Arial" w:cs="Arial"/>
        </w:rPr>
        <w:t>2)</w:t>
      </w:r>
      <w:r w:rsidRPr="00737C25">
        <w:rPr>
          <w:rFonts w:ascii="Arial" w:hAnsi="Arial" w:cs="Arial"/>
        </w:rPr>
        <w:tab/>
        <w:t xml:space="preserve">przedmiotowego środka dowodowego,  oświadczenia, o którym mowa w art. 117 ust. 4 </w:t>
      </w:r>
      <w:r w:rsidR="0069428E">
        <w:rPr>
          <w:rFonts w:ascii="Arial" w:hAnsi="Arial" w:cs="Arial"/>
        </w:rPr>
        <w:t>U</w:t>
      </w:r>
      <w:r w:rsidR="0069428E" w:rsidRPr="00737C25">
        <w:rPr>
          <w:rFonts w:ascii="Arial" w:hAnsi="Arial" w:cs="Arial"/>
        </w:rPr>
        <w:t>stawy</w:t>
      </w:r>
      <w:r w:rsidR="0069428E">
        <w:rPr>
          <w:rFonts w:ascii="Arial" w:hAnsi="Arial" w:cs="Arial"/>
        </w:rPr>
        <w:t xml:space="preserve"> </w:t>
      </w:r>
      <w:proofErr w:type="spellStart"/>
      <w:r w:rsidR="0069428E">
        <w:rPr>
          <w:rFonts w:ascii="Arial" w:hAnsi="Arial" w:cs="Arial"/>
        </w:rPr>
        <w:t>Pzp</w:t>
      </w:r>
      <w:proofErr w:type="spellEnd"/>
      <w:r w:rsidRPr="00737C25">
        <w:rPr>
          <w:rFonts w:ascii="Arial" w:hAnsi="Arial" w:cs="Arial"/>
        </w:rPr>
        <w:t xml:space="preserve">, lub zobowiązania podmiotu udostępniającego zasoby – odpowiednio </w:t>
      </w:r>
      <w:r w:rsidR="00A86AC3" w:rsidRPr="00737C25">
        <w:rPr>
          <w:rFonts w:ascii="Arial" w:hAnsi="Arial" w:cs="Arial"/>
        </w:rPr>
        <w:t>W</w:t>
      </w:r>
      <w:r w:rsidRPr="00737C25">
        <w:rPr>
          <w:rFonts w:ascii="Arial" w:hAnsi="Arial" w:cs="Arial"/>
        </w:rPr>
        <w:t xml:space="preserve">ykonawca lub </w:t>
      </w:r>
      <w:r w:rsidR="00A86AC3" w:rsidRPr="00737C25">
        <w:rPr>
          <w:rFonts w:ascii="Arial" w:hAnsi="Arial" w:cs="Arial"/>
        </w:rPr>
        <w:t>W</w:t>
      </w:r>
      <w:r w:rsidRPr="00737C25">
        <w:rPr>
          <w:rFonts w:ascii="Arial" w:hAnsi="Arial" w:cs="Arial"/>
        </w:rPr>
        <w:t xml:space="preserve">ykonawca wspólnie ubiegający się o udzielenie zamówienia; </w:t>
      </w:r>
    </w:p>
    <w:p w14:paraId="0503905D" w14:textId="77777777" w:rsidR="00B857CE" w:rsidRPr="00737C25" w:rsidRDefault="00B857CE" w:rsidP="00737C25">
      <w:pPr>
        <w:spacing w:line="276" w:lineRule="auto"/>
        <w:ind w:left="851" w:hanging="284"/>
        <w:jc w:val="both"/>
        <w:rPr>
          <w:rFonts w:ascii="Arial" w:hAnsi="Arial" w:cs="Arial"/>
        </w:rPr>
      </w:pPr>
      <w:r w:rsidRPr="00737C25">
        <w:rPr>
          <w:rFonts w:ascii="Arial" w:hAnsi="Arial" w:cs="Arial"/>
        </w:rPr>
        <w:t>3)</w:t>
      </w:r>
      <w:r w:rsidRPr="00737C25">
        <w:rPr>
          <w:rFonts w:ascii="Arial" w:hAnsi="Arial" w:cs="Arial"/>
        </w:rPr>
        <w:tab/>
        <w:t>pełnomocnictwa – mocodawca.</w:t>
      </w:r>
    </w:p>
    <w:p w14:paraId="6BBE443B" w14:textId="77777777" w:rsidR="00361C45" w:rsidRPr="00737C25" w:rsidRDefault="00A5301C" w:rsidP="00765C1E">
      <w:pPr>
        <w:pStyle w:val="Akapitzlist"/>
        <w:numPr>
          <w:ilvl w:val="1"/>
          <w:numId w:val="47"/>
        </w:numPr>
        <w:tabs>
          <w:tab w:val="left" w:pos="851"/>
        </w:tabs>
        <w:spacing w:line="276" w:lineRule="auto"/>
        <w:ind w:left="851" w:hanging="491"/>
        <w:jc w:val="both"/>
        <w:rPr>
          <w:rFonts w:ascii="Arial" w:hAnsi="Arial" w:cs="Arial"/>
        </w:rPr>
      </w:pPr>
      <w:r w:rsidRPr="00737C25">
        <w:rPr>
          <w:rFonts w:ascii="Arial" w:hAnsi="Arial" w:cs="Arial"/>
        </w:rPr>
        <w:t>Poświadczenia zgodności cyfrowego odwzorowania z dokumentem w postaci papierowej, o którym mowa w ust. 1</w:t>
      </w:r>
      <w:r w:rsidR="00411B5B" w:rsidRPr="00737C25">
        <w:rPr>
          <w:rFonts w:ascii="Arial" w:hAnsi="Arial" w:cs="Arial"/>
        </w:rPr>
        <w:t>2</w:t>
      </w:r>
      <w:r w:rsidR="00A86AC3" w:rsidRPr="00737C25">
        <w:rPr>
          <w:rFonts w:ascii="Arial" w:hAnsi="Arial" w:cs="Arial"/>
        </w:rPr>
        <w:t>.1.</w:t>
      </w:r>
      <w:r w:rsidRPr="00737C25">
        <w:rPr>
          <w:rFonts w:ascii="Arial" w:hAnsi="Arial" w:cs="Arial"/>
        </w:rPr>
        <w:t xml:space="preserve"> niniejszego rozdziału SWZ, może dokonać również notariusz.</w:t>
      </w:r>
    </w:p>
    <w:p w14:paraId="7D4C7574" w14:textId="77777777" w:rsidR="00A5301C" w:rsidRPr="00737C25" w:rsidRDefault="00A5301C" w:rsidP="00737C25">
      <w:pPr>
        <w:spacing w:line="276" w:lineRule="auto"/>
        <w:jc w:val="both"/>
        <w:rPr>
          <w:rFonts w:ascii="Arial" w:hAnsi="Arial" w:cs="Arial"/>
        </w:rPr>
      </w:pPr>
    </w:p>
    <w:p w14:paraId="7942E43D" w14:textId="77777777" w:rsidR="00A5301C" w:rsidRPr="00737C25" w:rsidRDefault="00A5301C" w:rsidP="00765C1E">
      <w:pPr>
        <w:pStyle w:val="Akapitzlist"/>
        <w:numPr>
          <w:ilvl w:val="0"/>
          <w:numId w:val="47"/>
        </w:numPr>
        <w:spacing w:line="276" w:lineRule="auto"/>
        <w:ind w:left="426" w:hanging="426"/>
        <w:jc w:val="both"/>
        <w:rPr>
          <w:rFonts w:ascii="Arial" w:hAnsi="Arial" w:cs="Arial"/>
          <w:b/>
        </w:rPr>
      </w:pPr>
      <w:r w:rsidRPr="00737C25">
        <w:rPr>
          <w:rFonts w:ascii="Arial" w:hAnsi="Arial" w:cs="Arial"/>
          <w:b/>
        </w:rPr>
        <w:t xml:space="preserve">W przypadku przekazywania w postępowaniu dokumentu elektronicznego w formacie poddającym dane kompresji, opatrzenie pliku zawierającego skompresowane dokumenty </w:t>
      </w:r>
      <w:r w:rsidRPr="00737C25">
        <w:rPr>
          <w:rFonts w:ascii="Arial" w:hAnsi="Arial" w:cs="Arial"/>
          <w:b/>
        </w:rPr>
        <w:lastRenderedPageBreak/>
        <w:t>kwalifikowanym podpisem elektronicznym, podpisem zaufanym lub podpisem osobistym, jest równoznaczne z opatrzeniem wszystkich dokumentów zawartych w tym pliku odpowiednio kwalifikowanym podpisem elektronicznym, podpisem zaufanym lub podpisem osobistym.</w:t>
      </w:r>
    </w:p>
    <w:p w14:paraId="163AF72B" w14:textId="77777777" w:rsidR="00B908D4" w:rsidRPr="00737C25" w:rsidRDefault="00B908D4" w:rsidP="00737C25">
      <w:pPr>
        <w:pStyle w:val="Akapitzlist"/>
        <w:spacing w:line="276" w:lineRule="auto"/>
        <w:ind w:left="426"/>
        <w:jc w:val="both"/>
        <w:rPr>
          <w:rFonts w:ascii="Arial" w:hAnsi="Arial" w:cs="Arial"/>
        </w:rPr>
      </w:pPr>
    </w:p>
    <w:p w14:paraId="6F28DB99" w14:textId="77777777" w:rsidR="00A5301C" w:rsidRPr="00737C25" w:rsidRDefault="002132E9" w:rsidP="00765C1E">
      <w:pPr>
        <w:pStyle w:val="Akapitzlist"/>
        <w:numPr>
          <w:ilvl w:val="0"/>
          <w:numId w:val="47"/>
        </w:numPr>
        <w:spacing w:line="276" w:lineRule="auto"/>
        <w:ind w:left="426" w:hanging="426"/>
        <w:jc w:val="both"/>
        <w:rPr>
          <w:rFonts w:ascii="Arial" w:hAnsi="Arial" w:cs="Arial"/>
        </w:rPr>
      </w:pPr>
      <w:r w:rsidRPr="00737C25">
        <w:rPr>
          <w:rFonts w:ascii="Arial" w:hAnsi="Arial" w:cs="Arial"/>
        </w:rPr>
        <w:t>Dokumenty elektroniczne w postępowaniu spełniają łącznie następujące wymagania:</w:t>
      </w:r>
    </w:p>
    <w:p w14:paraId="21852437" w14:textId="77777777" w:rsidR="002132E9" w:rsidRPr="00737C25" w:rsidRDefault="002132E9" w:rsidP="00737C25">
      <w:pPr>
        <w:autoSpaceDE w:val="0"/>
        <w:autoSpaceDN w:val="0"/>
        <w:adjustRightInd w:val="0"/>
        <w:spacing w:line="276" w:lineRule="auto"/>
        <w:ind w:left="851" w:hanging="284"/>
        <w:jc w:val="both"/>
        <w:rPr>
          <w:rFonts w:ascii="Arial" w:hAnsi="Arial" w:cs="Arial"/>
        </w:rPr>
      </w:pPr>
      <w:r w:rsidRPr="00737C25">
        <w:rPr>
          <w:rFonts w:ascii="Arial" w:hAnsi="Arial" w:cs="Arial"/>
        </w:rPr>
        <w:t>1)</w:t>
      </w:r>
      <w:r w:rsidRPr="00737C25">
        <w:rPr>
          <w:rFonts w:ascii="Arial" w:hAnsi="Arial" w:cs="Arial"/>
        </w:rPr>
        <w:tab/>
        <w:t xml:space="preserve">są utrwalone w sposób umożliwiający ich wielokrotne odczytanie, zapisanie i powielenie, a także przekazanie przy użyciu środków komunikacji elektronicznej lub na informatycznym nośniku danych; </w:t>
      </w:r>
    </w:p>
    <w:p w14:paraId="0BCB17AB" w14:textId="77777777" w:rsidR="002132E9" w:rsidRPr="00737C25" w:rsidRDefault="002132E9" w:rsidP="00737C25">
      <w:pPr>
        <w:autoSpaceDE w:val="0"/>
        <w:autoSpaceDN w:val="0"/>
        <w:adjustRightInd w:val="0"/>
        <w:spacing w:line="276" w:lineRule="auto"/>
        <w:ind w:left="851" w:hanging="284"/>
        <w:jc w:val="both"/>
        <w:rPr>
          <w:rFonts w:ascii="Arial" w:hAnsi="Arial" w:cs="Arial"/>
        </w:rPr>
      </w:pPr>
      <w:r w:rsidRPr="00737C25">
        <w:rPr>
          <w:rFonts w:ascii="Arial" w:hAnsi="Arial" w:cs="Arial"/>
        </w:rPr>
        <w:t>2)</w:t>
      </w:r>
      <w:r w:rsidRPr="00737C25">
        <w:rPr>
          <w:rFonts w:ascii="Arial" w:hAnsi="Arial" w:cs="Arial"/>
        </w:rPr>
        <w:tab/>
        <w:t xml:space="preserve">umożliwiają prezentację treści w postaci elektronicznej, w szczególności przez wyświetlenie tej treści na monitorze ekranowym; </w:t>
      </w:r>
    </w:p>
    <w:p w14:paraId="0957ABC1" w14:textId="77777777" w:rsidR="002132E9" w:rsidRPr="00737C25" w:rsidRDefault="002132E9" w:rsidP="00737C25">
      <w:pPr>
        <w:autoSpaceDE w:val="0"/>
        <w:autoSpaceDN w:val="0"/>
        <w:adjustRightInd w:val="0"/>
        <w:spacing w:line="276" w:lineRule="auto"/>
        <w:ind w:left="851" w:hanging="284"/>
        <w:jc w:val="both"/>
        <w:rPr>
          <w:rFonts w:ascii="Arial" w:hAnsi="Arial" w:cs="Arial"/>
        </w:rPr>
      </w:pPr>
      <w:r w:rsidRPr="00737C25">
        <w:rPr>
          <w:rFonts w:ascii="Arial" w:hAnsi="Arial" w:cs="Arial"/>
        </w:rPr>
        <w:t>3)</w:t>
      </w:r>
      <w:r w:rsidRPr="00737C25">
        <w:rPr>
          <w:rFonts w:ascii="Arial" w:hAnsi="Arial" w:cs="Arial"/>
        </w:rPr>
        <w:tab/>
        <w:t xml:space="preserve">umożliwiają prezentację treści w postaci papierowej, w szczególności za pomocą wydruku; </w:t>
      </w:r>
    </w:p>
    <w:p w14:paraId="0364BA2C" w14:textId="77777777" w:rsidR="002132E9" w:rsidRPr="00737C25" w:rsidRDefault="002132E9" w:rsidP="00737C25">
      <w:pPr>
        <w:spacing w:line="276" w:lineRule="auto"/>
        <w:ind w:left="851" w:hanging="284"/>
        <w:jc w:val="both"/>
        <w:rPr>
          <w:rFonts w:ascii="Arial" w:hAnsi="Arial" w:cs="Arial"/>
        </w:rPr>
      </w:pPr>
      <w:r w:rsidRPr="00737C25">
        <w:rPr>
          <w:rFonts w:ascii="Arial" w:hAnsi="Arial" w:cs="Arial"/>
        </w:rPr>
        <w:t>4)</w:t>
      </w:r>
      <w:r w:rsidRPr="00737C25">
        <w:rPr>
          <w:rFonts w:ascii="Arial" w:hAnsi="Arial" w:cs="Arial"/>
        </w:rPr>
        <w:tab/>
        <w:t>zawierają dane w układzie niepozostawiającym wątpliwości co do treści i kontekstu zapisanych informacji.</w:t>
      </w:r>
    </w:p>
    <w:p w14:paraId="1C1244E3" w14:textId="77777777" w:rsidR="0014260D" w:rsidRPr="00737C25" w:rsidRDefault="0014260D" w:rsidP="00765C1E">
      <w:pPr>
        <w:pStyle w:val="Akapitzlist"/>
        <w:numPr>
          <w:ilvl w:val="0"/>
          <w:numId w:val="47"/>
        </w:numPr>
        <w:spacing w:line="276" w:lineRule="auto"/>
        <w:ind w:left="426" w:hanging="426"/>
        <w:jc w:val="both"/>
        <w:rPr>
          <w:rFonts w:ascii="Arial" w:hAnsi="Arial" w:cs="Arial"/>
          <w:color w:val="000000" w:themeColor="text1"/>
        </w:rPr>
      </w:pPr>
      <w:r w:rsidRPr="00737C25">
        <w:rPr>
          <w:rFonts w:ascii="Arial" w:hAnsi="Arial" w:cs="Arial"/>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E97097" w14:textId="7900986F" w:rsidR="0014260D" w:rsidRDefault="0014260D" w:rsidP="00737C25">
      <w:pPr>
        <w:pStyle w:val="Akapitzlist"/>
        <w:spacing w:line="276" w:lineRule="auto"/>
        <w:ind w:left="426"/>
        <w:jc w:val="both"/>
        <w:rPr>
          <w:rFonts w:ascii="Arial" w:hAnsi="Arial" w:cs="Arial"/>
          <w:color w:val="000000" w:themeColor="text1"/>
        </w:rPr>
      </w:pPr>
      <w:r w:rsidRPr="00737C25">
        <w:rPr>
          <w:rFonts w:ascii="Arial" w:hAnsi="Arial" w:cs="Arial"/>
          <w:color w:val="000000" w:themeColor="text1"/>
        </w:rPr>
        <w:t xml:space="preserve">„Środki komunikacji elektronicznej w postępowaniu lub konkursie służące do odbioru dokumentów elektronicznych zawierających oświadczenia, o których mowa w art. 125 ust. 1 </w:t>
      </w:r>
      <w:r w:rsidR="0069428E">
        <w:rPr>
          <w:rFonts w:ascii="Arial" w:hAnsi="Arial" w:cs="Arial"/>
        </w:rPr>
        <w:t>U</w:t>
      </w:r>
      <w:r w:rsidR="0069428E" w:rsidRPr="00737C25">
        <w:rPr>
          <w:rFonts w:ascii="Arial" w:hAnsi="Arial" w:cs="Arial"/>
        </w:rPr>
        <w:t>stawy</w:t>
      </w:r>
      <w:r w:rsidR="0069428E">
        <w:rPr>
          <w:rFonts w:ascii="Arial" w:hAnsi="Arial" w:cs="Arial"/>
        </w:rPr>
        <w:t xml:space="preserve"> </w:t>
      </w:r>
      <w:proofErr w:type="spellStart"/>
      <w:r w:rsidR="0069428E">
        <w:rPr>
          <w:rFonts w:ascii="Arial" w:hAnsi="Arial" w:cs="Arial"/>
        </w:rPr>
        <w:t>Pzp</w:t>
      </w:r>
      <w:proofErr w:type="spellEnd"/>
      <w:r w:rsidRPr="00737C25">
        <w:rPr>
          <w:rFonts w:ascii="Arial" w:hAnsi="Arial" w:cs="Arial"/>
          <w:color w:val="000000" w:themeColor="text1"/>
        </w:rPr>
        <w:t xml:space="preserve">, podmiotowe środki dowodowe, w tym oświadczenie, o którym mowa w art. 117 ust. 4 </w:t>
      </w:r>
      <w:r w:rsidR="0069428E">
        <w:rPr>
          <w:rFonts w:ascii="Arial" w:hAnsi="Arial" w:cs="Arial"/>
        </w:rPr>
        <w:t>U</w:t>
      </w:r>
      <w:r w:rsidR="0069428E" w:rsidRPr="00737C25">
        <w:rPr>
          <w:rFonts w:ascii="Arial" w:hAnsi="Arial" w:cs="Arial"/>
        </w:rPr>
        <w:t>stawy</w:t>
      </w:r>
      <w:r w:rsidR="0069428E">
        <w:rPr>
          <w:rFonts w:ascii="Arial" w:hAnsi="Arial" w:cs="Arial"/>
        </w:rPr>
        <w:t xml:space="preserve"> </w:t>
      </w:r>
      <w:proofErr w:type="spellStart"/>
      <w:r w:rsidR="0069428E">
        <w:rPr>
          <w:rFonts w:ascii="Arial" w:hAnsi="Arial" w:cs="Arial"/>
        </w:rPr>
        <w:t>Pzp</w:t>
      </w:r>
      <w:proofErr w:type="spellEnd"/>
      <w:r w:rsidRPr="00737C25">
        <w:rPr>
          <w:rFonts w:ascii="Arial" w:hAnsi="Arial" w:cs="Arial"/>
          <w:color w:val="000000" w:themeColor="text1"/>
        </w:rPr>
        <w:t xml:space="preserve">, oraz zobowiązanie podmiotu udostępniającego zasoby, przedmiotowe środki dowodowe, pełnomocnictwo, dokumenty, o których mowa w art. 94 ust. 2 </w:t>
      </w:r>
      <w:r w:rsidR="0069428E">
        <w:rPr>
          <w:rFonts w:ascii="Arial" w:hAnsi="Arial" w:cs="Arial"/>
        </w:rPr>
        <w:t>U</w:t>
      </w:r>
      <w:r w:rsidR="0069428E" w:rsidRPr="00737C25">
        <w:rPr>
          <w:rFonts w:ascii="Arial" w:hAnsi="Arial" w:cs="Arial"/>
        </w:rPr>
        <w:t>stawy</w:t>
      </w:r>
      <w:r w:rsidR="0069428E">
        <w:rPr>
          <w:rFonts w:ascii="Arial" w:hAnsi="Arial" w:cs="Arial"/>
        </w:rPr>
        <w:t xml:space="preserve"> </w:t>
      </w:r>
      <w:proofErr w:type="spellStart"/>
      <w:r w:rsidR="0069428E">
        <w:rPr>
          <w:rFonts w:ascii="Arial" w:hAnsi="Arial" w:cs="Arial"/>
        </w:rPr>
        <w:t>Pzp</w:t>
      </w:r>
      <w:proofErr w:type="spellEnd"/>
      <w:r w:rsidRPr="00737C25">
        <w:rPr>
          <w:rFonts w:ascii="Arial" w:hAnsi="Arial" w:cs="Arial"/>
          <w:color w:val="000000" w:themeColor="text1"/>
        </w:rPr>
        <w:t>, oraz informacje, oświadczenia lub dokumenty, inne niż określone w § 11 ust. 1, umożliwiają identyfikację podmiotów przekazujących te dokumenty elektroniczne oraz ustalenie dokładnego czasu i daty ich odbioru.”.</w:t>
      </w:r>
    </w:p>
    <w:p w14:paraId="574DC439" w14:textId="5D6DA462" w:rsidR="009E0A91" w:rsidRPr="002D46A5" w:rsidRDefault="009E0A91" w:rsidP="002D46A5">
      <w:pPr>
        <w:spacing w:line="276" w:lineRule="auto"/>
        <w:jc w:val="both"/>
        <w:rPr>
          <w:rFonts w:ascii="Arial" w:hAnsi="Arial" w:cs="Arial"/>
          <w:color w:val="000000" w:themeColor="text1"/>
        </w:rPr>
      </w:pPr>
    </w:p>
    <w:p w14:paraId="52483019" w14:textId="77777777" w:rsidR="009E0A91" w:rsidRPr="00737C25" w:rsidRDefault="009E0A91" w:rsidP="00737C25">
      <w:pPr>
        <w:pStyle w:val="Akapitzlist"/>
        <w:spacing w:line="276" w:lineRule="auto"/>
        <w:ind w:left="426"/>
        <w:jc w:val="both"/>
        <w:rPr>
          <w:rFonts w:ascii="Arial" w:hAnsi="Arial" w:cs="Arial"/>
          <w:color w:val="000000" w:themeColor="text1"/>
        </w:rPr>
      </w:pPr>
    </w:p>
    <w:p w14:paraId="750752BD" w14:textId="77777777" w:rsidR="00E72C1F" w:rsidRPr="00737C25" w:rsidRDefault="00E72C1F" w:rsidP="00737C25">
      <w:pPr>
        <w:pStyle w:val="Tekstpodstawowy"/>
        <w:spacing w:line="276" w:lineRule="auto"/>
        <w:ind w:left="1701" w:hanging="1701"/>
        <w:rPr>
          <w:rFonts w:ascii="Arial" w:hAnsi="Arial" w:cs="Arial"/>
          <w:b/>
          <w:sz w:val="20"/>
        </w:rPr>
      </w:pPr>
    </w:p>
    <w:p w14:paraId="2FA7DF52" w14:textId="77777777" w:rsidR="000F1435" w:rsidRPr="00737C25" w:rsidRDefault="000F1435" w:rsidP="00737C25">
      <w:pPr>
        <w:pStyle w:val="Tekstpodstawowy"/>
        <w:shd w:val="clear" w:color="auto" w:fill="D9D9D9" w:themeFill="background1" w:themeFillShade="D9"/>
        <w:spacing w:line="276" w:lineRule="auto"/>
        <w:ind w:left="1701" w:hanging="1701"/>
        <w:jc w:val="center"/>
        <w:rPr>
          <w:rFonts w:ascii="Arial" w:hAnsi="Arial" w:cs="Arial"/>
          <w:b/>
          <w:sz w:val="20"/>
        </w:rPr>
      </w:pPr>
      <w:r w:rsidRPr="00737C25">
        <w:rPr>
          <w:rFonts w:ascii="Arial" w:hAnsi="Arial" w:cs="Arial"/>
          <w:b/>
          <w:sz w:val="20"/>
        </w:rPr>
        <w:t xml:space="preserve">ROZDZIAŁ </w:t>
      </w:r>
      <w:r w:rsidR="00572D54" w:rsidRPr="00737C25">
        <w:rPr>
          <w:rFonts w:ascii="Arial" w:hAnsi="Arial" w:cs="Arial"/>
          <w:b/>
          <w:sz w:val="20"/>
        </w:rPr>
        <w:t>X</w:t>
      </w:r>
      <w:r w:rsidR="0042417D" w:rsidRPr="00737C25">
        <w:rPr>
          <w:rFonts w:ascii="Arial" w:hAnsi="Arial" w:cs="Arial"/>
          <w:b/>
          <w:sz w:val="20"/>
        </w:rPr>
        <w:t>IV</w:t>
      </w:r>
    </w:p>
    <w:p w14:paraId="562F0BE1" w14:textId="77777777" w:rsidR="00256AC3" w:rsidRPr="00737C25" w:rsidRDefault="006E67D3"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 xml:space="preserve">OPIS SPOSOBU UDZIELANIA WYJAŚNIEŃ DOTYCZĄCYCH </w:t>
      </w:r>
    </w:p>
    <w:p w14:paraId="65E78E54" w14:textId="77777777" w:rsidR="006E67D3" w:rsidRPr="00737C25" w:rsidRDefault="006E67D3"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SPECYFIKACJI</w:t>
      </w:r>
      <w:r w:rsidR="000F1435" w:rsidRPr="00737C25">
        <w:rPr>
          <w:rFonts w:ascii="Arial" w:hAnsi="Arial" w:cs="Arial"/>
          <w:b/>
          <w:sz w:val="20"/>
        </w:rPr>
        <w:t xml:space="preserve"> WARUNKÓW </w:t>
      </w:r>
      <w:r w:rsidRPr="00737C25">
        <w:rPr>
          <w:rFonts w:ascii="Arial" w:hAnsi="Arial" w:cs="Arial"/>
          <w:b/>
          <w:sz w:val="20"/>
        </w:rPr>
        <w:t>ZAMÓWIENIA</w:t>
      </w:r>
    </w:p>
    <w:p w14:paraId="7F4C1350" w14:textId="77777777" w:rsidR="006E67D3" w:rsidRPr="00737C25" w:rsidRDefault="006E67D3" w:rsidP="00737C25">
      <w:pPr>
        <w:pStyle w:val="Tekstpodstawowy"/>
        <w:spacing w:line="276" w:lineRule="auto"/>
        <w:ind w:right="28"/>
        <w:rPr>
          <w:rFonts w:ascii="Arial" w:hAnsi="Arial" w:cs="Arial"/>
          <w:sz w:val="20"/>
        </w:rPr>
      </w:pPr>
    </w:p>
    <w:p w14:paraId="248DEC5C" w14:textId="77777777" w:rsidR="006E67D3" w:rsidRPr="00737C25" w:rsidRDefault="000F1435" w:rsidP="00EB15EB">
      <w:pPr>
        <w:pStyle w:val="Tekstpodstawowy"/>
        <w:numPr>
          <w:ilvl w:val="0"/>
          <w:numId w:val="4"/>
        </w:numPr>
        <w:tabs>
          <w:tab w:val="clear" w:pos="567"/>
          <w:tab w:val="num" w:pos="426"/>
        </w:tabs>
        <w:spacing w:line="276" w:lineRule="auto"/>
        <w:ind w:right="28"/>
        <w:rPr>
          <w:rFonts w:ascii="Arial" w:hAnsi="Arial" w:cs="Arial"/>
          <w:sz w:val="20"/>
        </w:rPr>
      </w:pPr>
      <w:r w:rsidRPr="00737C25">
        <w:rPr>
          <w:rFonts w:ascii="Arial" w:hAnsi="Arial" w:cs="Arial"/>
          <w:sz w:val="20"/>
        </w:rPr>
        <w:t>Treść S</w:t>
      </w:r>
      <w:r w:rsidR="006E67D3" w:rsidRPr="00737C25">
        <w:rPr>
          <w:rFonts w:ascii="Arial" w:hAnsi="Arial" w:cs="Arial"/>
          <w:sz w:val="20"/>
        </w:rPr>
        <w:t>WZ wraz z załącznikami zamieszczona jest na Platformie przetargowej.</w:t>
      </w:r>
    </w:p>
    <w:p w14:paraId="73B1487B" w14:textId="77777777" w:rsidR="006E67D3" w:rsidRPr="00737C25" w:rsidRDefault="006E67D3" w:rsidP="00EB15EB">
      <w:pPr>
        <w:pStyle w:val="Tekstpodstawowy"/>
        <w:numPr>
          <w:ilvl w:val="0"/>
          <w:numId w:val="4"/>
        </w:numPr>
        <w:tabs>
          <w:tab w:val="clear" w:pos="567"/>
          <w:tab w:val="num" w:pos="426"/>
        </w:tabs>
        <w:spacing w:line="276" w:lineRule="auto"/>
        <w:ind w:right="28"/>
        <w:rPr>
          <w:rFonts w:ascii="Arial" w:hAnsi="Arial" w:cs="Arial"/>
          <w:sz w:val="20"/>
        </w:rPr>
      </w:pPr>
      <w:r w:rsidRPr="00737C25">
        <w:rPr>
          <w:rFonts w:ascii="Arial" w:hAnsi="Arial" w:cs="Arial"/>
          <w:sz w:val="20"/>
        </w:rPr>
        <w:t>Wykonawca może zwrócić się do Zamaw</w:t>
      </w:r>
      <w:r w:rsidR="000F1435" w:rsidRPr="00737C25">
        <w:rPr>
          <w:rFonts w:ascii="Arial" w:hAnsi="Arial" w:cs="Arial"/>
          <w:sz w:val="20"/>
        </w:rPr>
        <w:t>iającego z wnioskiem o wyjaśnienie treści S</w:t>
      </w:r>
      <w:r w:rsidRPr="00737C25">
        <w:rPr>
          <w:rFonts w:ascii="Arial" w:hAnsi="Arial" w:cs="Arial"/>
          <w:sz w:val="20"/>
        </w:rPr>
        <w:t>WZ.</w:t>
      </w:r>
    </w:p>
    <w:p w14:paraId="73368653" w14:textId="77777777" w:rsidR="006E67D3" w:rsidRPr="00737C25" w:rsidRDefault="006E67D3" w:rsidP="00EB15EB">
      <w:pPr>
        <w:pStyle w:val="Tekstpodstawowy"/>
        <w:numPr>
          <w:ilvl w:val="0"/>
          <w:numId w:val="4"/>
        </w:numPr>
        <w:tabs>
          <w:tab w:val="clear" w:pos="567"/>
        </w:tabs>
        <w:spacing w:line="276" w:lineRule="auto"/>
        <w:ind w:left="426" w:right="28" w:hanging="426"/>
        <w:rPr>
          <w:rFonts w:ascii="Arial" w:hAnsi="Arial" w:cs="Arial"/>
          <w:sz w:val="20"/>
        </w:rPr>
      </w:pPr>
      <w:r w:rsidRPr="00737C25">
        <w:rPr>
          <w:rFonts w:ascii="Arial" w:hAnsi="Arial" w:cs="Arial"/>
          <w:sz w:val="20"/>
        </w:rPr>
        <w:t>Zamawiający niezwłocznie udzieli wyjaśnień, jednakże nie później niż na 2 dni przed upływem terminu składania ofert</w:t>
      </w:r>
      <w:r w:rsidR="000F1435" w:rsidRPr="00737C25">
        <w:rPr>
          <w:rFonts w:ascii="Arial" w:hAnsi="Arial" w:cs="Arial"/>
          <w:sz w:val="20"/>
        </w:rPr>
        <w:t>, o ile wniosek o wyjaśnienie S</w:t>
      </w:r>
      <w:r w:rsidRPr="00737C25">
        <w:rPr>
          <w:rFonts w:ascii="Arial" w:hAnsi="Arial" w:cs="Arial"/>
          <w:sz w:val="20"/>
        </w:rPr>
        <w:t xml:space="preserve">WZ wpłynie do Zamawiającego nie później niż </w:t>
      </w:r>
      <w:r w:rsidR="000F1435" w:rsidRPr="00737C25">
        <w:rPr>
          <w:rFonts w:ascii="Arial" w:hAnsi="Arial" w:cs="Arial"/>
          <w:sz w:val="20"/>
        </w:rPr>
        <w:t>na 4 dni przed</w:t>
      </w:r>
      <w:r w:rsidRPr="00737C25">
        <w:rPr>
          <w:rFonts w:ascii="Arial" w:hAnsi="Arial" w:cs="Arial"/>
          <w:sz w:val="20"/>
        </w:rPr>
        <w:t xml:space="preserve"> </w:t>
      </w:r>
      <w:r w:rsidR="000F1435" w:rsidRPr="00737C25">
        <w:rPr>
          <w:rFonts w:ascii="Arial" w:hAnsi="Arial" w:cs="Arial"/>
          <w:sz w:val="20"/>
        </w:rPr>
        <w:t>upływem</w:t>
      </w:r>
      <w:r w:rsidRPr="00737C25">
        <w:rPr>
          <w:rFonts w:ascii="Arial" w:hAnsi="Arial" w:cs="Arial"/>
          <w:sz w:val="20"/>
        </w:rPr>
        <w:t xml:space="preserve"> terminu składania ofert.</w:t>
      </w:r>
    </w:p>
    <w:p w14:paraId="0DCC10DF" w14:textId="77777777" w:rsidR="006E67D3" w:rsidRPr="00737C25" w:rsidRDefault="006E67D3" w:rsidP="00EB15EB">
      <w:pPr>
        <w:pStyle w:val="Tekstpodstawowy"/>
        <w:numPr>
          <w:ilvl w:val="0"/>
          <w:numId w:val="4"/>
        </w:numPr>
        <w:tabs>
          <w:tab w:val="clear" w:pos="567"/>
        </w:tabs>
        <w:spacing w:line="276" w:lineRule="auto"/>
        <w:ind w:left="426" w:right="28" w:hanging="426"/>
        <w:rPr>
          <w:rFonts w:ascii="Arial" w:hAnsi="Arial" w:cs="Arial"/>
          <w:sz w:val="20"/>
        </w:rPr>
      </w:pPr>
      <w:r w:rsidRPr="00737C25">
        <w:rPr>
          <w:rFonts w:ascii="Arial" w:hAnsi="Arial" w:cs="Arial"/>
          <w:sz w:val="20"/>
        </w:rPr>
        <w:t>Wszelkie wy</w:t>
      </w:r>
      <w:r w:rsidR="00EA0A8C" w:rsidRPr="00737C25">
        <w:rPr>
          <w:rFonts w:ascii="Arial" w:hAnsi="Arial" w:cs="Arial"/>
          <w:sz w:val="20"/>
        </w:rPr>
        <w:t>jaśnienia, modyfikacje treści S</w:t>
      </w:r>
      <w:r w:rsidRPr="00737C25">
        <w:rPr>
          <w:rFonts w:ascii="Arial" w:hAnsi="Arial" w:cs="Arial"/>
          <w:sz w:val="20"/>
        </w:rPr>
        <w:t>WZ oraz inne informacje związane z niniejszym postępowaniem</w:t>
      </w:r>
      <w:r w:rsidR="00592711" w:rsidRPr="00737C25">
        <w:rPr>
          <w:rFonts w:ascii="Arial" w:hAnsi="Arial" w:cs="Arial"/>
          <w:sz w:val="20"/>
        </w:rPr>
        <w:t xml:space="preserve">, </w:t>
      </w:r>
      <w:r w:rsidRPr="00737C25">
        <w:rPr>
          <w:rFonts w:ascii="Arial" w:hAnsi="Arial" w:cs="Arial"/>
          <w:sz w:val="20"/>
        </w:rPr>
        <w:t>Zamawiający będzie zamieszczał wyłącznie na Platformie przetargowej</w:t>
      </w:r>
      <w:r w:rsidR="00592711" w:rsidRPr="00737C25">
        <w:rPr>
          <w:rFonts w:ascii="Arial" w:hAnsi="Arial" w:cs="Arial"/>
          <w:sz w:val="20"/>
        </w:rPr>
        <w:t xml:space="preserve">, </w:t>
      </w:r>
      <w:r w:rsidRPr="00737C25">
        <w:rPr>
          <w:rFonts w:ascii="Arial" w:hAnsi="Arial" w:cs="Arial"/>
          <w:sz w:val="20"/>
        </w:rPr>
        <w:t>w wierszu oznaczonym tytułem oraz znakiem sprawy niniejszego postępowania.</w:t>
      </w:r>
    </w:p>
    <w:p w14:paraId="68AFF215" w14:textId="77777777" w:rsidR="006E67D3" w:rsidRPr="00737C25" w:rsidRDefault="006E67D3" w:rsidP="00EB15EB">
      <w:pPr>
        <w:pStyle w:val="Tekstpodstawowy"/>
        <w:numPr>
          <w:ilvl w:val="0"/>
          <w:numId w:val="4"/>
        </w:numPr>
        <w:tabs>
          <w:tab w:val="clear" w:pos="567"/>
        </w:tabs>
        <w:spacing w:line="276" w:lineRule="auto"/>
        <w:ind w:left="426" w:right="28" w:hanging="426"/>
        <w:rPr>
          <w:rFonts w:ascii="Arial" w:hAnsi="Arial" w:cs="Arial"/>
          <w:sz w:val="20"/>
        </w:rPr>
      </w:pPr>
      <w:r w:rsidRPr="00737C25">
        <w:rPr>
          <w:rFonts w:ascii="Arial" w:hAnsi="Arial" w:cs="Arial"/>
          <w:sz w:val="20"/>
        </w:rPr>
        <w:t xml:space="preserve">W uzasadnionych przypadkach Zamawiający może przed upływem terminu </w:t>
      </w:r>
      <w:r w:rsidR="00EA0A8C" w:rsidRPr="00737C25">
        <w:rPr>
          <w:rFonts w:ascii="Arial" w:hAnsi="Arial" w:cs="Arial"/>
          <w:sz w:val="20"/>
        </w:rPr>
        <w:t>składania ofert zmienić treść S</w:t>
      </w:r>
      <w:r w:rsidRPr="00737C25">
        <w:rPr>
          <w:rFonts w:ascii="Arial" w:hAnsi="Arial" w:cs="Arial"/>
          <w:sz w:val="20"/>
        </w:rPr>
        <w:t xml:space="preserve">WZ. Każda wprowadzona przez Zamawiającego zmiana staje </w:t>
      </w:r>
      <w:r w:rsidR="00EA0A8C" w:rsidRPr="00737C25">
        <w:rPr>
          <w:rFonts w:ascii="Arial" w:hAnsi="Arial" w:cs="Arial"/>
          <w:sz w:val="20"/>
        </w:rPr>
        <w:t>się w takim przypadku częścią SWZ. Dokonaną zmianę treści S</w:t>
      </w:r>
      <w:r w:rsidRPr="00737C25">
        <w:rPr>
          <w:rFonts w:ascii="Arial" w:hAnsi="Arial" w:cs="Arial"/>
          <w:sz w:val="20"/>
        </w:rPr>
        <w:t>WZ Zamawiający udostępnia na Platformie przetargowej.</w:t>
      </w:r>
    </w:p>
    <w:p w14:paraId="1E2C634A" w14:textId="77777777" w:rsidR="003743C5" w:rsidRDefault="006E67D3" w:rsidP="003743C5">
      <w:pPr>
        <w:pStyle w:val="Tekstpodstawowy"/>
        <w:numPr>
          <w:ilvl w:val="0"/>
          <w:numId w:val="4"/>
        </w:numPr>
        <w:tabs>
          <w:tab w:val="clear" w:pos="567"/>
          <w:tab w:val="num" w:pos="142"/>
        </w:tabs>
        <w:spacing w:line="276" w:lineRule="auto"/>
        <w:ind w:left="426" w:right="28" w:hanging="426"/>
        <w:rPr>
          <w:rFonts w:ascii="Arial" w:hAnsi="Arial" w:cs="Arial"/>
          <w:sz w:val="20"/>
        </w:rPr>
      </w:pPr>
      <w:r w:rsidRPr="00737C25">
        <w:rPr>
          <w:rFonts w:ascii="Arial" w:hAnsi="Arial" w:cs="Arial"/>
          <w:sz w:val="20"/>
        </w:rPr>
        <w:t>Zamawiający oświadcza, iż nie zamierza zwoływać zebrania Wykonaw</w:t>
      </w:r>
      <w:r w:rsidR="00EA0A8C" w:rsidRPr="00737C25">
        <w:rPr>
          <w:rFonts w:ascii="Arial" w:hAnsi="Arial" w:cs="Arial"/>
          <w:sz w:val="20"/>
        </w:rPr>
        <w:t>ców w celu wyjaśnienia treści S</w:t>
      </w:r>
      <w:r w:rsidRPr="00737C25">
        <w:rPr>
          <w:rFonts w:ascii="Arial" w:hAnsi="Arial" w:cs="Arial"/>
          <w:sz w:val="20"/>
        </w:rPr>
        <w:t>WZ.</w:t>
      </w:r>
    </w:p>
    <w:p w14:paraId="787FF0C4" w14:textId="756AD2F8" w:rsidR="00BD39A4" w:rsidRPr="003743C5" w:rsidRDefault="00BD39A4" w:rsidP="003743C5">
      <w:pPr>
        <w:pStyle w:val="Tekstpodstawowy"/>
        <w:numPr>
          <w:ilvl w:val="0"/>
          <w:numId w:val="4"/>
        </w:numPr>
        <w:tabs>
          <w:tab w:val="clear" w:pos="567"/>
          <w:tab w:val="num" w:pos="142"/>
        </w:tabs>
        <w:spacing w:line="276" w:lineRule="auto"/>
        <w:ind w:left="426" w:right="28" w:hanging="426"/>
        <w:rPr>
          <w:rFonts w:ascii="Arial" w:hAnsi="Arial" w:cs="Arial"/>
          <w:sz w:val="20"/>
        </w:rPr>
      </w:pPr>
      <w:r w:rsidRPr="003743C5">
        <w:rPr>
          <w:rFonts w:ascii="Arial" w:hAnsi="Arial" w:cs="Arial"/>
          <w:sz w:val="20"/>
        </w:rPr>
        <w:t>Zamawiający sugeruje, aby korespondencja dotycząca niniejszego postępowania o udzielenie zamówienia publicznego oznaczon</w:t>
      </w:r>
      <w:r w:rsidR="0069428E" w:rsidRPr="003743C5">
        <w:rPr>
          <w:rFonts w:ascii="Arial" w:hAnsi="Arial" w:cs="Arial"/>
          <w:sz w:val="20"/>
        </w:rPr>
        <w:t>a</w:t>
      </w:r>
      <w:r w:rsidRPr="003743C5">
        <w:rPr>
          <w:rFonts w:ascii="Arial" w:hAnsi="Arial" w:cs="Arial"/>
          <w:sz w:val="20"/>
        </w:rPr>
        <w:t xml:space="preserve"> był</w:t>
      </w:r>
      <w:r w:rsidR="0069428E" w:rsidRPr="003743C5">
        <w:rPr>
          <w:rFonts w:ascii="Arial" w:hAnsi="Arial" w:cs="Arial"/>
          <w:sz w:val="20"/>
        </w:rPr>
        <w:t>a</w:t>
      </w:r>
      <w:r w:rsidRPr="003743C5">
        <w:rPr>
          <w:rFonts w:ascii="Arial" w:hAnsi="Arial" w:cs="Arial"/>
          <w:sz w:val="20"/>
        </w:rPr>
        <w:t xml:space="preserve"> nazwą oraz znakiem postępowania.</w:t>
      </w:r>
    </w:p>
    <w:p w14:paraId="641FE9A4" w14:textId="77777777" w:rsidR="00D477A3" w:rsidRPr="00D477A3" w:rsidRDefault="00D477A3" w:rsidP="00D477A3">
      <w:pPr>
        <w:spacing w:line="276" w:lineRule="auto"/>
        <w:jc w:val="both"/>
        <w:rPr>
          <w:rFonts w:ascii="Arial" w:hAnsi="Arial" w:cs="Arial"/>
        </w:rPr>
      </w:pPr>
    </w:p>
    <w:p w14:paraId="6532AF75" w14:textId="77777777" w:rsidR="00EA0A8C" w:rsidRPr="00737C25" w:rsidRDefault="006E67D3" w:rsidP="00737C25">
      <w:pPr>
        <w:shd w:val="clear" w:color="auto" w:fill="D9D9D9" w:themeFill="background1" w:themeFillShade="D9"/>
        <w:spacing w:line="276" w:lineRule="auto"/>
        <w:ind w:left="1701" w:hanging="1701"/>
        <w:jc w:val="center"/>
        <w:rPr>
          <w:rFonts w:ascii="Arial" w:hAnsi="Arial" w:cs="Arial"/>
          <w:b/>
        </w:rPr>
      </w:pPr>
      <w:r w:rsidRPr="00737C25">
        <w:rPr>
          <w:rFonts w:ascii="Arial" w:hAnsi="Arial" w:cs="Arial"/>
          <w:b/>
        </w:rPr>
        <w:t>ROZDZIAŁ X</w:t>
      </w:r>
      <w:r w:rsidR="00EC1688" w:rsidRPr="00737C25">
        <w:rPr>
          <w:rFonts w:ascii="Arial" w:hAnsi="Arial" w:cs="Arial"/>
          <w:b/>
        </w:rPr>
        <w:t>V</w:t>
      </w:r>
    </w:p>
    <w:p w14:paraId="6482163C" w14:textId="77777777" w:rsidR="00256AC3" w:rsidRPr="00737C25" w:rsidRDefault="006E67D3" w:rsidP="00737C25">
      <w:pPr>
        <w:shd w:val="clear" w:color="auto" w:fill="D9D9D9" w:themeFill="background1" w:themeFillShade="D9"/>
        <w:spacing w:line="276" w:lineRule="auto"/>
        <w:ind w:left="1701" w:hanging="1701"/>
        <w:jc w:val="center"/>
        <w:rPr>
          <w:rFonts w:ascii="Arial" w:hAnsi="Arial" w:cs="Arial"/>
          <w:b/>
        </w:rPr>
      </w:pPr>
      <w:r w:rsidRPr="00737C25">
        <w:rPr>
          <w:rFonts w:ascii="Arial" w:hAnsi="Arial" w:cs="Arial"/>
          <w:b/>
        </w:rPr>
        <w:t xml:space="preserve">OSOBY ZE STRONY ZAMAWIAJĄCEGO </w:t>
      </w:r>
    </w:p>
    <w:p w14:paraId="6D9BE9DD" w14:textId="77777777" w:rsidR="006E67D3" w:rsidRPr="00737C25" w:rsidRDefault="006E67D3" w:rsidP="00737C25">
      <w:pPr>
        <w:shd w:val="clear" w:color="auto" w:fill="D9D9D9" w:themeFill="background1" w:themeFillShade="D9"/>
        <w:spacing w:line="276" w:lineRule="auto"/>
        <w:ind w:left="1701" w:hanging="1701"/>
        <w:jc w:val="center"/>
        <w:rPr>
          <w:rFonts w:ascii="Arial" w:hAnsi="Arial" w:cs="Arial"/>
          <w:b/>
        </w:rPr>
      </w:pPr>
      <w:r w:rsidRPr="00737C25">
        <w:rPr>
          <w:rFonts w:ascii="Arial" w:hAnsi="Arial" w:cs="Arial"/>
          <w:b/>
        </w:rPr>
        <w:lastRenderedPageBreak/>
        <w:t xml:space="preserve">UPRAWNIONE DO </w:t>
      </w:r>
      <w:r w:rsidR="00A86AC3" w:rsidRPr="00737C25">
        <w:rPr>
          <w:rFonts w:ascii="Arial" w:hAnsi="Arial" w:cs="Arial"/>
          <w:b/>
        </w:rPr>
        <w:t>KOMUNIKOWANIA</w:t>
      </w:r>
      <w:r w:rsidRPr="00737C25">
        <w:rPr>
          <w:rFonts w:ascii="Arial" w:hAnsi="Arial" w:cs="Arial"/>
          <w:b/>
        </w:rPr>
        <w:t xml:space="preserve"> SIĘ Z WYKONAWCAMI</w:t>
      </w:r>
    </w:p>
    <w:p w14:paraId="1167BCF9" w14:textId="77777777" w:rsidR="006E67D3" w:rsidRPr="00737C25" w:rsidRDefault="006E67D3" w:rsidP="00737C25">
      <w:pPr>
        <w:spacing w:line="276" w:lineRule="auto"/>
        <w:jc w:val="both"/>
        <w:rPr>
          <w:rFonts w:ascii="Arial" w:hAnsi="Arial" w:cs="Arial"/>
        </w:rPr>
      </w:pPr>
    </w:p>
    <w:p w14:paraId="3FF69F9C" w14:textId="77777777" w:rsidR="005A2127" w:rsidRDefault="006E67D3" w:rsidP="00737C25">
      <w:pPr>
        <w:pStyle w:val="Tekstpodstawowy"/>
        <w:spacing w:line="276" w:lineRule="auto"/>
        <w:rPr>
          <w:rFonts w:ascii="Arial" w:hAnsi="Arial" w:cs="Arial"/>
          <w:sz w:val="20"/>
        </w:rPr>
      </w:pPr>
      <w:r w:rsidRPr="00737C25">
        <w:rPr>
          <w:rFonts w:ascii="Arial" w:hAnsi="Arial" w:cs="Arial"/>
          <w:sz w:val="20"/>
        </w:rPr>
        <w:t xml:space="preserve">Zamawiający wyznacza następującą osobę do </w:t>
      </w:r>
      <w:r w:rsidR="00592711" w:rsidRPr="00737C25">
        <w:rPr>
          <w:rFonts w:ascii="Arial" w:hAnsi="Arial" w:cs="Arial"/>
          <w:sz w:val="20"/>
        </w:rPr>
        <w:t>komu</w:t>
      </w:r>
      <w:r w:rsidR="00A26883" w:rsidRPr="00737C25">
        <w:rPr>
          <w:rFonts w:ascii="Arial" w:hAnsi="Arial" w:cs="Arial"/>
          <w:sz w:val="20"/>
        </w:rPr>
        <w:t>n</w:t>
      </w:r>
      <w:r w:rsidR="00592711" w:rsidRPr="00737C25">
        <w:rPr>
          <w:rFonts w:ascii="Arial" w:hAnsi="Arial" w:cs="Arial"/>
          <w:sz w:val="20"/>
        </w:rPr>
        <w:t>ikowania</w:t>
      </w:r>
      <w:r w:rsidRPr="00737C25">
        <w:rPr>
          <w:rFonts w:ascii="Arial" w:hAnsi="Arial" w:cs="Arial"/>
          <w:sz w:val="20"/>
        </w:rPr>
        <w:t xml:space="preserve"> się z Wykonawcami, w sprawach dotyczących niniejszego postępowania:</w:t>
      </w:r>
    </w:p>
    <w:p w14:paraId="53C94F55" w14:textId="4EEB7A09" w:rsidR="006E67D3" w:rsidRDefault="00D53F81" w:rsidP="00737C25">
      <w:pPr>
        <w:pStyle w:val="Tekstpodstawowy"/>
        <w:spacing w:line="276" w:lineRule="auto"/>
        <w:rPr>
          <w:rFonts w:ascii="Arial" w:hAnsi="Arial" w:cs="Arial"/>
          <w:color w:val="000000"/>
          <w:sz w:val="20"/>
        </w:rPr>
      </w:pPr>
      <w:r>
        <w:rPr>
          <w:rFonts w:ascii="Arial" w:hAnsi="Arial" w:cs="Arial"/>
          <w:color w:val="000000"/>
          <w:sz w:val="20"/>
        </w:rPr>
        <w:t xml:space="preserve">Pani Anna </w:t>
      </w:r>
      <w:proofErr w:type="spellStart"/>
      <w:r>
        <w:rPr>
          <w:rFonts w:ascii="Arial" w:hAnsi="Arial" w:cs="Arial"/>
          <w:color w:val="000000"/>
          <w:sz w:val="20"/>
        </w:rPr>
        <w:t>Kłusek</w:t>
      </w:r>
      <w:proofErr w:type="spellEnd"/>
      <w:r>
        <w:rPr>
          <w:rFonts w:ascii="Arial" w:hAnsi="Arial" w:cs="Arial"/>
          <w:color w:val="000000"/>
          <w:sz w:val="20"/>
        </w:rPr>
        <w:t xml:space="preserve"> </w:t>
      </w:r>
      <w:r w:rsidR="00D967EC">
        <w:rPr>
          <w:rFonts w:ascii="Arial" w:hAnsi="Arial" w:cs="Arial"/>
          <w:color w:val="000000"/>
          <w:sz w:val="20"/>
        </w:rPr>
        <w:t xml:space="preserve">; adres e-mail </w:t>
      </w:r>
      <w:r>
        <w:rPr>
          <w:rFonts w:ascii="Arial" w:hAnsi="Arial" w:cs="Arial"/>
          <w:color w:val="000000"/>
          <w:sz w:val="20"/>
        </w:rPr>
        <w:t xml:space="preserve">: </w:t>
      </w:r>
      <w:hyperlink r:id="rId25" w:history="1">
        <w:r w:rsidRPr="00037875">
          <w:rPr>
            <w:rStyle w:val="Hipercze"/>
            <w:rFonts w:ascii="Arial" w:hAnsi="Arial" w:cs="Arial"/>
            <w:sz w:val="20"/>
          </w:rPr>
          <w:t>mdk@mdk.czechowice-dziedzice.pl</w:t>
        </w:r>
      </w:hyperlink>
      <w:r>
        <w:rPr>
          <w:rFonts w:ascii="Arial" w:hAnsi="Arial" w:cs="Arial"/>
          <w:sz w:val="20"/>
        </w:rPr>
        <w:t xml:space="preserve"> lub </w:t>
      </w:r>
      <w:hyperlink r:id="rId26" w:history="1">
        <w:r w:rsidRPr="00037875">
          <w:rPr>
            <w:rStyle w:val="Hipercze"/>
            <w:rFonts w:ascii="Arial" w:hAnsi="Arial" w:cs="Arial"/>
            <w:sz w:val="20"/>
          </w:rPr>
          <w:t>a.klusek@mdk.czechowice-dziedzice.pl</w:t>
        </w:r>
      </w:hyperlink>
      <w:r>
        <w:rPr>
          <w:rFonts w:ascii="Arial" w:hAnsi="Arial" w:cs="Arial"/>
          <w:sz w:val="20"/>
        </w:rPr>
        <w:t xml:space="preserve"> </w:t>
      </w:r>
      <w:r w:rsidR="00EA0A8C" w:rsidRPr="00737C25">
        <w:rPr>
          <w:rFonts w:ascii="Arial" w:hAnsi="Arial" w:cs="Arial"/>
          <w:color w:val="000000"/>
          <w:sz w:val="20"/>
        </w:rPr>
        <w:t>.</w:t>
      </w:r>
    </w:p>
    <w:p w14:paraId="08D4F09E" w14:textId="6E25EC58" w:rsidR="00CC50DA" w:rsidRDefault="00CC50DA" w:rsidP="00737C25">
      <w:pPr>
        <w:pStyle w:val="Tekstpodstawowy"/>
        <w:spacing w:line="276" w:lineRule="auto"/>
        <w:rPr>
          <w:rFonts w:ascii="Arial" w:hAnsi="Arial" w:cs="Arial"/>
          <w:color w:val="000000"/>
          <w:sz w:val="20"/>
        </w:rPr>
      </w:pPr>
    </w:p>
    <w:p w14:paraId="6CF55687" w14:textId="77777777" w:rsidR="00C477D3" w:rsidRPr="00737C25" w:rsidRDefault="00C477D3" w:rsidP="00737C25">
      <w:pPr>
        <w:tabs>
          <w:tab w:val="left" w:pos="1701"/>
        </w:tabs>
        <w:spacing w:line="276" w:lineRule="auto"/>
        <w:ind w:right="28"/>
        <w:jc w:val="both"/>
        <w:rPr>
          <w:rFonts w:ascii="Arial" w:hAnsi="Arial" w:cs="Arial"/>
          <w:b/>
        </w:rPr>
      </w:pPr>
    </w:p>
    <w:p w14:paraId="1B057367" w14:textId="77777777" w:rsidR="001B37C3" w:rsidRPr="00737C25" w:rsidRDefault="00EC1688"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ROZDZIAŁ XV</w:t>
      </w:r>
      <w:r w:rsidR="0042417D" w:rsidRPr="00737C25">
        <w:rPr>
          <w:rFonts w:ascii="Arial" w:hAnsi="Arial" w:cs="Arial"/>
          <w:b/>
          <w:sz w:val="20"/>
        </w:rPr>
        <w:t>I</w:t>
      </w:r>
    </w:p>
    <w:p w14:paraId="3B2901B9" w14:textId="77777777" w:rsidR="001B37C3" w:rsidRPr="00737C25" w:rsidRDefault="001B37C3"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OPIS SPOSOBU PRZYGOTOWANIA OFERT</w:t>
      </w:r>
      <w:r w:rsidR="006C3C6A" w:rsidRPr="00737C25">
        <w:rPr>
          <w:rFonts w:ascii="Arial" w:hAnsi="Arial" w:cs="Arial"/>
          <w:b/>
          <w:sz w:val="20"/>
        </w:rPr>
        <w:t>Y</w:t>
      </w:r>
    </w:p>
    <w:p w14:paraId="2F33DEBD" w14:textId="77777777" w:rsidR="001B37C3" w:rsidRPr="00737C25" w:rsidRDefault="001B37C3" w:rsidP="00737C25">
      <w:pPr>
        <w:pStyle w:val="Tekstpodstawowy2"/>
        <w:spacing w:line="276" w:lineRule="auto"/>
        <w:jc w:val="both"/>
        <w:rPr>
          <w:rFonts w:ascii="Arial" w:hAnsi="Arial" w:cs="Arial"/>
          <w:sz w:val="20"/>
        </w:rPr>
      </w:pPr>
    </w:p>
    <w:p w14:paraId="73F4CBE7" w14:textId="1F88C118" w:rsidR="001B37C3" w:rsidRDefault="001B37C3" w:rsidP="00EB15EB">
      <w:pPr>
        <w:pStyle w:val="Tekstpodstawowy2"/>
        <w:numPr>
          <w:ilvl w:val="0"/>
          <w:numId w:val="39"/>
        </w:numPr>
        <w:tabs>
          <w:tab w:val="num" w:pos="426"/>
        </w:tabs>
        <w:spacing w:line="276" w:lineRule="auto"/>
        <w:ind w:left="426" w:hanging="426"/>
        <w:jc w:val="both"/>
        <w:rPr>
          <w:rFonts w:ascii="Arial" w:hAnsi="Arial" w:cs="Arial"/>
          <w:sz w:val="20"/>
        </w:rPr>
      </w:pPr>
      <w:r w:rsidRPr="00361B5F">
        <w:rPr>
          <w:rFonts w:ascii="Arial" w:hAnsi="Arial" w:cs="Arial"/>
          <w:sz w:val="20"/>
        </w:rPr>
        <w:t xml:space="preserve">Ofertę należy sporządzić na formularzu oferty lub według takiego samego schematu, stanowiącego </w:t>
      </w:r>
      <w:r w:rsidRPr="00361B5F">
        <w:rPr>
          <w:rFonts w:ascii="Arial" w:hAnsi="Arial" w:cs="Arial"/>
          <w:b/>
          <w:sz w:val="20"/>
          <w:u w:val="single"/>
        </w:rPr>
        <w:t xml:space="preserve">załącznik nr </w:t>
      </w:r>
      <w:r w:rsidR="0078284C" w:rsidRPr="00361B5F">
        <w:rPr>
          <w:rFonts w:ascii="Arial" w:hAnsi="Arial" w:cs="Arial"/>
          <w:b/>
          <w:sz w:val="20"/>
          <w:u w:val="single"/>
        </w:rPr>
        <w:t>1</w:t>
      </w:r>
      <w:r w:rsidR="00C95C68" w:rsidRPr="00361B5F">
        <w:rPr>
          <w:rFonts w:ascii="Arial" w:hAnsi="Arial" w:cs="Arial"/>
          <w:b/>
          <w:sz w:val="20"/>
          <w:u w:val="single"/>
        </w:rPr>
        <w:t xml:space="preserve"> </w:t>
      </w:r>
      <w:r w:rsidRPr="00361B5F">
        <w:rPr>
          <w:rFonts w:ascii="Arial" w:hAnsi="Arial" w:cs="Arial"/>
          <w:b/>
          <w:sz w:val="20"/>
          <w:u w:val="single"/>
        </w:rPr>
        <w:t>do SWZ</w:t>
      </w:r>
      <w:r w:rsidRPr="00361B5F">
        <w:rPr>
          <w:rFonts w:ascii="Arial" w:hAnsi="Arial" w:cs="Arial"/>
          <w:sz w:val="20"/>
        </w:rPr>
        <w:t xml:space="preserve">. </w:t>
      </w:r>
      <w:r w:rsidRPr="00361B5F">
        <w:rPr>
          <w:rFonts w:ascii="Arial" w:hAnsi="Arial" w:cs="Arial"/>
          <w:b/>
          <w:sz w:val="20"/>
        </w:rPr>
        <w:t>Ofertę należy złożyć pod rygorem nieważności w formie elektronicznej</w:t>
      </w:r>
      <w:r w:rsidR="00A86AC3" w:rsidRPr="00361B5F">
        <w:rPr>
          <w:rFonts w:ascii="Arial" w:hAnsi="Arial" w:cs="Arial"/>
          <w:b/>
          <w:sz w:val="20"/>
        </w:rPr>
        <w:t xml:space="preserve"> (w</w:t>
      </w:r>
      <w:r w:rsidR="007C1573" w:rsidRPr="00361B5F">
        <w:rPr>
          <w:rFonts w:ascii="Arial" w:hAnsi="Arial" w:cs="Arial"/>
          <w:b/>
          <w:sz w:val="20"/>
        </w:rPr>
        <w:t> </w:t>
      </w:r>
      <w:r w:rsidR="00A86AC3" w:rsidRPr="00361B5F">
        <w:rPr>
          <w:rFonts w:ascii="Arial" w:hAnsi="Arial" w:cs="Arial"/>
          <w:b/>
          <w:sz w:val="20"/>
        </w:rPr>
        <w:t>postaci elektronicznej opatrzonej kwalifikowanym podpisem elektronicznym</w:t>
      </w:r>
      <w:r w:rsidR="00A86AC3" w:rsidRPr="00361B5F">
        <w:rPr>
          <w:rFonts w:ascii="Arial" w:hAnsi="Arial" w:cs="Arial"/>
          <w:sz w:val="20"/>
        </w:rPr>
        <w:t>)</w:t>
      </w:r>
      <w:r w:rsidR="00F2341D" w:rsidRPr="00361B5F">
        <w:rPr>
          <w:rFonts w:ascii="Arial" w:hAnsi="Arial" w:cs="Arial"/>
          <w:sz w:val="20"/>
        </w:rPr>
        <w:t xml:space="preserve"> lub </w:t>
      </w:r>
      <w:r w:rsidRPr="00361B5F">
        <w:rPr>
          <w:rFonts w:ascii="Arial" w:hAnsi="Arial" w:cs="Arial"/>
          <w:sz w:val="20"/>
        </w:rPr>
        <w:t>w postaci elektronicznej opatrzonej podpisem zaufanym lub podpisem osobistym.</w:t>
      </w:r>
    </w:p>
    <w:p w14:paraId="113F558E" w14:textId="77777777" w:rsidR="001B37C3" w:rsidRPr="00737C25" w:rsidRDefault="001B37C3" w:rsidP="00EB15EB">
      <w:pPr>
        <w:pStyle w:val="Tekstpodstawowy2"/>
        <w:numPr>
          <w:ilvl w:val="0"/>
          <w:numId w:val="39"/>
        </w:numPr>
        <w:tabs>
          <w:tab w:val="num" w:pos="426"/>
        </w:tabs>
        <w:spacing w:line="276" w:lineRule="auto"/>
        <w:ind w:left="426" w:hanging="426"/>
        <w:jc w:val="both"/>
        <w:rPr>
          <w:rFonts w:ascii="Arial" w:hAnsi="Arial" w:cs="Arial"/>
          <w:sz w:val="20"/>
        </w:rPr>
      </w:pPr>
      <w:r w:rsidRPr="00737C25">
        <w:rPr>
          <w:rFonts w:ascii="Arial" w:hAnsi="Arial" w:cs="Arial"/>
          <w:b/>
          <w:sz w:val="20"/>
        </w:rPr>
        <w:t>Oferta wraz z załącznikami musi być złożona za pośrednictwem Platformy przetargow</w:t>
      </w:r>
      <w:r w:rsidR="00EA0279" w:rsidRPr="00737C25">
        <w:rPr>
          <w:rFonts w:ascii="Arial" w:hAnsi="Arial" w:cs="Arial"/>
          <w:b/>
          <w:sz w:val="20"/>
        </w:rPr>
        <w:t>ej.</w:t>
      </w:r>
      <w:r w:rsidRPr="00737C25">
        <w:rPr>
          <w:rFonts w:ascii="Arial" w:hAnsi="Arial" w:cs="Arial"/>
          <w:b/>
          <w:sz w:val="20"/>
        </w:rPr>
        <w:t xml:space="preserve"> Zamawiający zaleca, aby oferta została utworzona w </w:t>
      </w:r>
      <w:r w:rsidRPr="00737C25">
        <w:rPr>
          <w:rFonts w:ascii="Arial" w:hAnsi="Arial" w:cs="Arial"/>
          <w:b/>
          <w:sz w:val="20"/>
          <w:u w:val="single"/>
        </w:rPr>
        <w:t>formacie .pdf oraz podpisana wewnętrznym kwalifikowanym podpisem elektronicznym</w:t>
      </w:r>
      <w:r w:rsidRPr="00737C25">
        <w:rPr>
          <w:rFonts w:ascii="Arial" w:hAnsi="Arial" w:cs="Arial"/>
          <w:b/>
          <w:sz w:val="20"/>
        </w:rPr>
        <w:t>. W przypadku zastosowania podpisu zewnętrznego należy pamiętać o obowiązku dołączenia do pliku stanowiącego ofertę także pliku podpisującego, który generuje się automatycznie podczas złożenia podpisu.</w:t>
      </w:r>
    </w:p>
    <w:p w14:paraId="45C1ED25" w14:textId="77777777" w:rsidR="001B37C3" w:rsidRPr="00737C25" w:rsidRDefault="0099522C" w:rsidP="00EB15EB">
      <w:pPr>
        <w:pStyle w:val="Tekstpodstawowy2"/>
        <w:numPr>
          <w:ilvl w:val="0"/>
          <w:numId w:val="6"/>
        </w:numPr>
        <w:tabs>
          <w:tab w:val="clear" w:pos="567"/>
          <w:tab w:val="num" w:pos="426"/>
        </w:tabs>
        <w:spacing w:line="276" w:lineRule="auto"/>
        <w:jc w:val="both"/>
        <w:rPr>
          <w:rFonts w:ascii="Arial" w:hAnsi="Arial" w:cs="Arial"/>
          <w:b/>
          <w:sz w:val="20"/>
        </w:rPr>
      </w:pPr>
      <w:r w:rsidRPr="00737C25">
        <w:rPr>
          <w:rFonts w:ascii="Arial" w:hAnsi="Arial" w:cs="Arial"/>
          <w:b/>
          <w:sz w:val="20"/>
        </w:rPr>
        <w:t>Wraz z ofertą</w:t>
      </w:r>
      <w:r w:rsidR="00D37643" w:rsidRPr="00737C25">
        <w:rPr>
          <w:rFonts w:ascii="Arial" w:hAnsi="Arial" w:cs="Arial"/>
          <w:b/>
          <w:sz w:val="20"/>
        </w:rPr>
        <w:t xml:space="preserve"> (dotyczy oferty składanej w odpowiedzi na ogłoszenie o zamówieniu)</w:t>
      </w:r>
      <w:r w:rsidRPr="00737C25">
        <w:rPr>
          <w:rFonts w:ascii="Arial" w:hAnsi="Arial" w:cs="Arial"/>
          <w:b/>
          <w:sz w:val="20"/>
        </w:rPr>
        <w:t xml:space="preserve"> należy złożyć</w:t>
      </w:r>
      <w:r w:rsidR="001B37C3" w:rsidRPr="00737C25">
        <w:rPr>
          <w:rFonts w:ascii="Arial" w:hAnsi="Arial" w:cs="Arial"/>
          <w:b/>
          <w:sz w:val="20"/>
        </w:rPr>
        <w:t>:</w:t>
      </w:r>
    </w:p>
    <w:p w14:paraId="3BB38600" w14:textId="42F8FDDC" w:rsidR="001B37C3" w:rsidRPr="00737C25" w:rsidRDefault="00EA0279" w:rsidP="00EB15EB">
      <w:pPr>
        <w:numPr>
          <w:ilvl w:val="1"/>
          <w:numId w:val="6"/>
        </w:numPr>
        <w:tabs>
          <w:tab w:val="clear" w:pos="891"/>
          <w:tab w:val="num" w:pos="465"/>
          <w:tab w:val="left" w:pos="993"/>
        </w:tabs>
        <w:spacing w:line="276" w:lineRule="auto"/>
        <w:ind w:left="822" w:hanging="397"/>
        <w:jc w:val="both"/>
        <w:rPr>
          <w:rFonts w:ascii="Arial" w:hAnsi="Arial" w:cs="Arial"/>
          <w:color w:val="000000" w:themeColor="text1"/>
        </w:rPr>
      </w:pPr>
      <w:r w:rsidRPr="00737C25">
        <w:rPr>
          <w:rFonts w:ascii="Arial" w:hAnsi="Arial" w:cs="Arial"/>
          <w:b/>
        </w:rPr>
        <w:t>Oświadczenie, o którym mowa w art. 125 ust. 1</w:t>
      </w:r>
      <w:r w:rsidR="001B37C3" w:rsidRPr="00737C25">
        <w:rPr>
          <w:rFonts w:ascii="Arial" w:hAnsi="Arial" w:cs="Arial"/>
          <w:b/>
        </w:rPr>
        <w:t xml:space="preserve"> </w:t>
      </w:r>
      <w:r w:rsidR="005A2127">
        <w:rPr>
          <w:rFonts w:ascii="Arial" w:hAnsi="Arial" w:cs="Arial"/>
          <w:b/>
        </w:rPr>
        <w:t>U</w:t>
      </w:r>
      <w:r w:rsidR="001B37C3" w:rsidRPr="00737C25">
        <w:rPr>
          <w:rFonts w:ascii="Arial" w:hAnsi="Arial" w:cs="Arial"/>
          <w:b/>
        </w:rPr>
        <w:t>stawy</w:t>
      </w:r>
      <w:r w:rsidR="005A2127">
        <w:rPr>
          <w:rFonts w:ascii="Arial" w:hAnsi="Arial" w:cs="Arial"/>
          <w:b/>
        </w:rPr>
        <w:t xml:space="preserve"> </w:t>
      </w:r>
      <w:proofErr w:type="spellStart"/>
      <w:r w:rsidR="005A2127">
        <w:rPr>
          <w:rFonts w:ascii="Arial" w:hAnsi="Arial" w:cs="Arial"/>
          <w:b/>
        </w:rPr>
        <w:t>Pzp</w:t>
      </w:r>
      <w:proofErr w:type="spellEnd"/>
      <w:r w:rsidR="001B37C3" w:rsidRPr="00737C25">
        <w:rPr>
          <w:rFonts w:ascii="Arial" w:hAnsi="Arial" w:cs="Arial"/>
        </w:rPr>
        <w:t xml:space="preserve">, </w:t>
      </w:r>
      <w:r w:rsidRPr="00737C25">
        <w:rPr>
          <w:rFonts w:ascii="Arial" w:hAnsi="Arial" w:cs="Arial"/>
        </w:rPr>
        <w:t>o niepodleganiu wykluczeniu</w:t>
      </w:r>
      <w:r w:rsidR="003474BE" w:rsidRPr="00737C25">
        <w:rPr>
          <w:rFonts w:ascii="Arial" w:hAnsi="Arial" w:cs="Arial"/>
        </w:rPr>
        <w:t xml:space="preserve"> z postępowania oraz</w:t>
      </w:r>
      <w:r w:rsidRPr="00737C25">
        <w:rPr>
          <w:rFonts w:ascii="Arial" w:hAnsi="Arial" w:cs="Arial"/>
        </w:rPr>
        <w:t xml:space="preserve"> spełnianiu warunków udziału w postępowaniu</w:t>
      </w:r>
      <w:r w:rsidR="003474BE" w:rsidRPr="00737C25">
        <w:rPr>
          <w:rFonts w:ascii="Arial" w:hAnsi="Arial" w:cs="Arial"/>
        </w:rPr>
        <w:t>,</w:t>
      </w:r>
      <w:r w:rsidRPr="00737C25">
        <w:rPr>
          <w:rFonts w:ascii="Arial" w:hAnsi="Arial" w:cs="Arial"/>
        </w:rPr>
        <w:t xml:space="preserve"> w zakresie wskazanym w</w:t>
      </w:r>
      <w:r w:rsidR="003474BE" w:rsidRPr="00737C25">
        <w:rPr>
          <w:rFonts w:ascii="Arial" w:hAnsi="Arial" w:cs="Arial"/>
        </w:rPr>
        <w:t> </w:t>
      </w:r>
      <w:r w:rsidR="00D90DF1">
        <w:rPr>
          <w:rFonts w:ascii="Arial" w:hAnsi="Arial" w:cs="Arial"/>
        </w:rPr>
        <w:t>R</w:t>
      </w:r>
      <w:r w:rsidRPr="00737C25">
        <w:rPr>
          <w:rFonts w:ascii="Arial" w:hAnsi="Arial" w:cs="Arial"/>
        </w:rPr>
        <w:t xml:space="preserve">ozdziale </w:t>
      </w:r>
      <w:r w:rsidR="000C4B23" w:rsidRPr="00737C25">
        <w:rPr>
          <w:rFonts w:ascii="Arial" w:hAnsi="Arial" w:cs="Arial"/>
        </w:rPr>
        <w:t>XIX</w:t>
      </w:r>
      <w:r w:rsidRPr="00737C25">
        <w:rPr>
          <w:rFonts w:ascii="Arial" w:hAnsi="Arial" w:cs="Arial"/>
        </w:rPr>
        <w:t xml:space="preserve"> SWZ</w:t>
      </w:r>
      <w:r w:rsidR="003474BE" w:rsidRPr="00737C25">
        <w:rPr>
          <w:rFonts w:ascii="Arial" w:hAnsi="Arial" w:cs="Arial"/>
        </w:rPr>
        <w:t xml:space="preserve"> – zgodnie z </w:t>
      </w:r>
      <w:r w:rsidR="003474BE" w:rsidRPr="00763415">
        <w:rPr>
          <w:rFonts w:ascii="Arial" w:hAnsi="Arial" w:cs="Arial"/>
          <w:b/>
          <w:u w:val="single"/>
        </w:rPr>
        <w:t xml:space="preserve">załącznikiem nr </w:t>
      </w:r>
      <w:r w:rsidR="00CD583A">
        <w:rPr>
          <w:rFonts w:ascii="Arial" w:hAnsi="Arial" w:cs="Arial"/>
          <w:b/>
          <w:u w:val="single"/>
        </w:rPr>
        <w:t>3</w:t>
      </w:r>
      <w:r w:rsidR="003474BE" w:rsidRPr="00763415">
        <w:rPr>
          <w:rFonts w:ascii="Arial" w:hAnsi="Arial" w:cs="Arial"/>
          <w:b/>
          <w:u w:val="single"/>
        </w:rPr>
        <w:t xml:space="preserve"> do SWZ</w:t>
      </w:r>
      <w:r w:rsidR="003474BE" w:rsidRPr="00737C25">
        <w:rPr>
          <w:rFonts w:ascii="Arial" w:hAnsi="Arial" w:cs="Arial"/>
        </w:rPr>
        <w:t>.</w:t>
      </w:r>
      <w:r w:rsidR="00897F93" w:rsidRPr="00737C25">
        <w:rPr>
          <w:rFonts w:ascii="Arial" w:hAnsi="Arial" w:cs="Arial"/>
        </w:rPr>
        <w:t xml:space="preserve"> </w:t>
      </w:r>
      <w:r w:rsidR="003474BE" w:rsidRPr="00737C25">
        <w:rPr>
          <w:rFonts w:ascii="Arial" w:hAnsi="Arial" w:cs="Arial"/>
        </w:rPr>
        <w:t>Oświadczeni</w:t>
      </w:r>
      <w:r w:rsidR="00244FAD" w:rsidRPr="00737C25">
        <w:rPr>
          <w:rFonts w:ascii="Arial" w:hAnsi="Arial" w:cs="Arial"/>
        </w:rPr>
        <w:t>e stanowi</w:t>
      </w:r>
      <w:r w:rsidR="003474BE" w:rsidRPr="00737C25">
        <w:rPr>
          <w:rFonts w:ascii="Arial" w:hAnsi="Arial" w:cs="Arial"/>
        </w:rPr>
        <w:t xml:space="preserve"> dowód potwierdzający brak podstaw wykluczenia oraz spełniania warunków udziału w postępowaniu na dzień składania ofert, tymczasowo zastępujący wymagane przez Zamawiającego podmiotowe środki dowodowe, wskazane w SWZ. </w:t>
      </w:r>
      <w:r w:rsidR="00897F93" w:rsidRPr="00737C25">
        <w:rPr>
          <w:rFonts w:ascii="Arial" w:hAnsi="Arial" w:cs="Arial"/>
        </w:rPr>
        <w:t>Oświadczeni</w:t>
      </w:r>
      <w:r w:rsidR="00244FAD" w:rsidRPr="00737C25">
        <w:rPr>
          <w:rFonts w:ascii="Arial" w:hAnsi="Arial" w:cs="Arial"/>
        </w:rPr>
        <w:t>e</w:t>
      </w:r>
      <w:r w:rsidR="00897F93" w:rsidRPr="00737C25">
        <w:rPr>
          <w:rFonts w:ascii="Arial" w:hAnsi="Arial" w:cs="Arial"/>
        </w:rPr>
        <w:t xml:space="preserve"> składa </w:t>
      </w:r>
      <w:r w:rsidR="006D0B3C" w:rsidRPr="00737C25">
        <w:rPr>
          <w:rFonts w:ascii="Arial" w:hAnsi="Arial" w:cs="Arial"/>
        </w:rPr>
        <w:t>się, pod rygorem nieważności, w </w:t>
      </w:r>
      <w:r w:rsidR="00897F93" w:rsidRPr="00737C25">
        <w:rPr>
          <w:rFonts w:ascii="Arial" w:hAnsi="Arial" w:cs="Arial"/>
        </w:rPr>
        <w:t>formie elektronicznej</w:t>
      </w:r>
      <w:r w:rsidR="0099522C" w:rsidRPr="00737C25">
        <w:rPr>
          <w:rFonts w:ascii="Arial" w:hAnsi="Arial" w:cs="Arial"/>
        </w:rPr>
        <w:t xml:space="preserve"> (w postaci elektronicznej opatrzonej kwalifikowanym podpisem elektronicznym)</w:t>
      </w:r>
      <w:r w:rsidR="00897F93" w:rsidRPr="00737C25">
        <w:rPr>
          <w:rFonts w:ascii="Arial" w:hAnsi="Arial" w:cs="Arial"/>
        </w:rPr>
        <w:t xml:space="preserve"> lub w</w:t>
      </w:r>
      <w:r w:rsidR="0099522C" w:rsidRPr="00737C25">
        <w:rPr>
          <w:rFonts w:ascii="Arial" w:hAnsi="Arial" w:cs="Arial"/>
        </w:rPr>
        <w:t xml:space="preserve"> </w:t>
      </w:r>
      <w:r w:rsidR="00897F93" w:rsidRPr="00737C25">
        <w:rPr>
          <w:rFonts w:ascii="Arial" w:hAnsi="Arial" w:cs="Arial"/>
        </w:rPr>
        <w:t>postaci elektronicznej o</w:t>
      </w:r>
      <w:r w:rsidR="00F41FDD" w:rsidRPr="00737C25">
        <w:rPr>
          <w:rFonts w:ascii="Arial" w:hAnsi="Arial" w:cs="Arial"/>
        </w:rPr>
        <w:t>patrzonej podpisem zaufanym lub </w:t>
      </w:r>
      <w:r w:rsidR="00897F93" w:rsidRPr="00737C25">
        <w:rPr>
          <w:rFonts w:ascii="Arial" w:hAnsi="Arial" w:cs="Arial"/>
        </w:rPr>
        <w:t>podpisem osobistym.</w:t>
      </w:r>
      <w:r w:rsidR="003474BE" w:rsidRPr="00737C25">
        <w:rPr>
          <w:rFonts w:ascii="Arial" w:hAnsi="Arial" w:cs="Arial"/>
        </w:rPr>
        <w:t xml:space="preserve"> </w:t>
      </w:r>
      <w:r w:rsidR="00415967" w:rsidRPr="00737C25">
        <w:rPr>
          <w:rFonts w:ascii="Arial" w:hAnsi="Arial" w:cs="Arial"/>
        </w:rPr>
        <w:t xml:space="preserve">W przypadku powoływania się na zasoby podmiotu trzeciego </w:t>
      </w:r>
      <w:r w:rsidR="006D0B3C" w:rsidRPr="00737C25">
        <w:rPr>
          <w:rFonts w:ascii="Arial" w:hAnsi="Arial" w:cs="Arial"/>
          <w:color w:val="000000" w:themeColor="text1"/>
        </w:rPr>
        <w:t xml:space="preserve">Wykonawca, </w:t>
      </w:r>
      <w:r w:rsidR="006D0B3C" w:rsidRPr="008F601F">
        <w:rPr>
          <w:rFonts w:ascii="Arial" w:hAnsi="Arial" w:cs="Arial"/>
          <w:b/>
          <w:color w:val="000000" w:themeColor="text1"/>
        </w:rPr>
        <w:t>w </w:t>
      </w:r>
      <w:r w:rsidR="009103A4" w:rsidRPr="008F601F">
        <w:rPr>
          <w:rFonts w:ascii="Arial" w:hAnsi="Arial" w:cs="Arial"/>
          <w:b/>
          <w:color w:val="000000" w:themeColor="text1"/>
        </w:rPr>
        <w:t xml:space="preserve">przypadku polegania na zdolnościach </w:t>
      </w:r>
      <w:r w:rsidR="009103A4" w:rsidRPr="008F601F">
        <w:rPr>
          <w:rFonts w:ascii="Arial" w:hAnsi="Arial" w:cs="Arial"/>
          <w:b/>
          <w:bCs/>
          <w:color w:val="000000" w:themeColor="text1"/>
        </w:rPr>
        <w:t>technicznych lub podmiotów udostępniających zasoby</w:t>
      </w:r>
      <w:r w:rsidR="009103A4" w:rsidRPr="00737C25">
        <w:rPr>
          <w:rFonts w:ascii="Arial" w:hAnsi="Arial" w:cs="Arial"/>
          <w:bCs/>
          <w:color w:val="000000" w:themeColor="text1"/>
        </w:rPr>
        <w:t>, przedstawia wraz z oświadczeniem, o którym wyżej mowa, także oświadczenie</w:t>
      </w:r>
      <w:r w:rsidR="009103A4" w:rsidRPr="00737C25">
        <w:rPr>
          <w:rFonts w:ascii="Arial" w:hAnsi="Arial" w:cs="Arial"/>
          <w:color w:val="000000" w:themeColor="text1"/>
        </w:rPr>
        <w:t xml:space="preserve"> podmiotu udostępniającego zasoby, potwierdzające brak</w:t>
      </w:r>
      <w:r w:rsidR="009103A4" w:rsidRPr="00737C25">
        <w:rPr>
          <w:rFonts w:ascii="Arial" w:hAnsi="Arial" w:cs="Arial"/>
          <w:bCs/>
          <w:color w:val="000000" w:themeColor="text1"/>
        </w:rPr>
        <w:t xml:space="preserve"> podstaw wykluczenia tego podmiotu oraz odpowiednio spełnianie warunków udziału w postępowaniu w zakresie, w jakim Wykonawca powołuje się na jego zasoby (</w:t>
      </w:r>
      <w:r w:rsidR="009103A4" w:rsidRPr="00763415">
        <w:rPr>
          <w:rFonts w:ascii="Arial" w:hAnsi="Arial" w:cs="Arial"/>
          <w:b/>
          <w:bCs/>
          <w:color w:val="000000" w:themeColor="text1"/>
          <w:u w:val="single"/>
        </w:rPr>
        <w:t xml:space="preserve">załącznik nr </w:t>
      </w:r>
      <w:r w:rsidR="00CD583A">
        <w:rPr>
          <w:rFonts w:ascii="Arial" w:hAnsi="Arial" w:cs="Arial"/>
          <w:b/>
          <w:bCs/>
          <w:color w:val="000000" w:themeColor="text1"/>
          <w:u w:val="single"/>
        </w:rPr>
        <w:t>4</w:t>
      </w:r>
      <w:r w:rsidR="009103A4" w:rsidRPr="00763415">
        <w:rPr>
          <w:rFonts w:ascii="Arial" w:hAnsi="Arial" w:cs="Arial"/>
          <w:b/>
          <w:bCs/>
          <w:color w:val="000000" w:themeColor="text1"/>
          <w:u w:val="single"/>
        </w:rPr>
        <w:t xml:space="preserve"> do SWZ</w:t>
      </w:r>
      <w:r w:rsidR="009103A4" w:rsidRPr="00737C25">
        <w:rPr>
          <w:rFonts w:ascii="Arial" w:hAnsi="Arial" w:cs="Arial"/>
          <w:bCs/>
          <w:color w:val="000000" w:themeColor="text1"/>
        </w:rPr>
        <w:t>)</w:t>
      </w:r>
      <w:r w:rsidR="00415967" w:rsidRPr="00737C25">
        <w:rPr>
          <w:rFonts w:ascii="Arial" w:hAnsi="Arial" w:cs="Arial"/>
          <w:bCs/>
          <w:color w:val="000000" w:themeColor="text1"/>
        </w:rPr>
        <w:t>.</w:t>
      </w:r>
    </w:p>
    <w:p w14:paraId="71287481" w14:textId="0A39BBA3" w:rsidR="001B37C3" w:rsidRPr="00737C25" w:rsidRDefault="001B37C3" w:rsidP="00EB15EB">
      <w:pPr>
        <w:pStyle w:val="Tekstpodstawowy2"/>
        <w:numPr>
          <w:ilvl w:val="1"/>
          <w:numId w:val="6"/>
        </w:numPr>
        <w:tabs>
          <w:tab w:val="clear" w:pos="891"/>
          <w:tab w:val="num" w:pos="465"/>
          <w:tab w:val="left" w:pos="993"/>
        </w:tabs>
        <w:spacing w:line="276" w:lineRule="auto"/>
        <w:ind w:left="879" w:hanging="454"/>
        <w:jc w:val="both"/>
        <w:rPr>
          <w:rFonts w:ascii="Arial" w:hAnsi="Arial" w:cs="Arial"/>
          <w:sz w:val="20"/>
        </w:rPr>
      </w:pPr>
      <w:r w:rsidRPr="00737C25">
        <w:rPr>
          <w:rFonts w:ascii="Arial" w:hAnsi="Arial" w:cs="Arial"/>
          <w:b/>
          <w:sz w:val="20"/>
        </w:rPr>
        <w:t xml:space="preserve">Oświadczenie, że Wykonawca zapoznał się z warunkami zamówienia i z </w:t>
      </w:r>
      <w:r w:rsidR="00EA0279" w:rsidRPr="00737C25">
        <w:rPr>
          <w:rFonts w:ascii="Arial" w:hAnsi="Arial" w:cs="Arial"/>
          <w:b/>
          <w:sz w:val="20"/>
        </w:rPr>
        <w:t>projektowanymi postanowieniami</w:t>
      </w:r>
      <w:r w:rsidRPr="00737C25">
        <w:rPr>
          <w:rFonts w:ascii="Arial" w:hAnsi="Arial" w:cs="Arial"/>
          <w:b/>
          <w:sz w:val="20"/>
        </w:rPr>
        <w:t xml:space="preserve"> umowy</w:t>
      </w:r>
      <w:r w:rsidR="00EA0279" w:rsidRPr="00737C25">
        <w:rPr>
          <w:rFonts w:ascii="Arial" w:hAnsi="Arial" w:cs="Arial"/>
          <w:sz w:val="20"/>
        </w:rPr>
        <w:t xml:space="preserve"> w sprawie zamówienia, które zostaną wprowadzone do umowy w sprawie zamówienia</w:t>
      </w:r>
      <w:r w:rsidRPr="00737C25">
        <w:rPr>
          <w:rFonts w:ascii="Arial" w:hAnsi="Arial" w:cs="Arial"/>
          <w:sz w:val="20"/>
        </w:rPr>
        <w:t xml:space="preserve"> oraz, że przyjmuje ich treść bez żadnych zastrzeżeń </w:t>
      </w:r>
      <w:r w:rsidR="00EA0279" w:rsidRPr="00737C25">
        <w:rPr>
          <w:rFonts w:ascii="Arial" w:hAnsi="Arial" w:cs="Arial"/>
          <w:sz w:val="20"/>
        </w:rPr>
        <w:t>–</w:t>
      </w:r>
      <w:r w:rsidRPr="00737C25">
        <w:rPr>
          <w:rFonts w:ascii="Arial" w:hAnsi="Arial" w:cs="Arial"/>
          <w:sz w:val="20"/>
        </w:rPr>
        <w:t xml:space="preserve"> </w:t>
      </w:r>
      <w:r w:rsidR="00EA0279" w:rsidRPr="00737C25">
        <w:rPr>
          <w:rFonts w:ascii="Arial" w:hAnsi="Arial" w:cs="Arial"/>
          <w:sz w:val="20"/>
        </w:rPr>
        <w:t xml:space="preserve">zgodnie z treścią zawartą w formularzu oferty, stanowiącym </w:t>
      </w:r>
      <w:r w:rsidR="00B908D4" w:rsidRPr="0069428E">
        <w:rPr>
          <w:rFonts w:ascii="Arial" w:hAnsi="Arial" w:cs="Arial"/>
          <w:b/>
          <w:sz w:val="20"/>
          <w:u w:val="single"/>
        </w:rPr>
        <w:t>załącznik</w:t>
      </w:r>
      <w:r w:rsidR="00EA0279" w:rsidRPr="0069428E">
        <w:rPr>
          <w:rFonts w:ascii="Arial" w:hAnsi="Arial" w:cs="Arial"/>
          <w:b/>
          <w:sz w:val="20"/>
          <w:u w:val="single"/>
        </w:rPr>
        <w:t xml:space="preserve"> nr </w:t>
      </w:r>
      <w:r w:rsidR="00763415" w:rsidRPr="0069428E">
        <w:rPr>
          <w:rFonts w:ascii="Arial" w:hAnsi="Arial" w:cs="Arial"/>
          <w:b/>
          <w:sz w:val="20"/>
          <w:u w:val="single"/>
        </w:rPr>
        <w:t>1</w:t>
      </w:r>
      <w:r w:rsidR="00EA0279" w:rsidRPr="0069428E">
        <w:rPr>
          <w:rFonts w:ascii="Arial" w:hAnsi="Arial" w:cs="Arial"/>
          <w:b/>
          <w:sz w:val="20"/>
          <w:u w:val="single"/>
        </w:rPr>
        <w:t xml:space="preserve"> do S</w:t>
      </w:r>
      <w:r w:rsidRPr="0069428E">
        <w:rPr>
          <w:rFonts w:ascii="Arial" w:hAnsi="Arial" w:cs="Arial"/>
          <w:b/>
          <w:sz w:val="20"/>
          <w:u w:val="single"/>
        </w:rPr>
        <w:t>WZ</w:t>
      </w:r>
      <w:r w:rsidRPr="0069428E">
        <w:rPr>
          <w:rFonts w:ascii="Arial" w:hAnsi="Arial" w:cs="Arial"/>
          <w:sz w:val="20"/>
        </w:rPr>
        <w:t>.</w:t>
      </w:r>
      <w:r w:rsidR="00897F93" w:rsidRPr="00737C25">
        <w:rPr>
          <w:rFonts w:ascii="Arial" w:hAnsi="Arial" w:cs="Arial"/>
          <w:sz w:val="20"/>
        </w:rPr>
        <w:t xml:space="preserve"> Oświadczenie składa się, pod rygorem nieważności, w formie elektronicznej</w:t>
      </w:r>
      <w:r w:rsidR="0099522C" w:rsidRPr="00737C25">
        <w:rPr>
          <w:rFonts w:ascii="Arial" w:hAnsi="Arial" w:cs="Arial"/>
          <w:sz w:val="20"/>
        </w:rPr>
        <w:t xml:space="preserve"> (w postaci elektronicznej opatrzonej kwalifikowanym podpisem elektronicznym)</w:t>
      </w:r>
      <w:r w:rsidR="00897F93" w:rsidRPr="00737C25">
        <w:rPr>
          <w:rFonts w:ascii="Arial" w:hAnsi="Arial" w:cs="Arial"/>
          <w:sz w:val="20"/>
        </w:rPr>
        <w:t xml:space="preserve"> lub w postaci elektronicznej opatrzonej podpisem zaufanym lub podpisem osobistym</w:t>
      </w:r>
      <w:r w:rsidR="00162AFD">
        <w:rPr>
          <w:rFonts w:ascii="Arial" w:hAnsi="Arial" w:cs="Arial"/>
          <w:sz w:val="20"/>
        </w:rPr>
        <w:t>.</w:t>
      </w:r>
    </w:p>
    <w:p w14:paraId="380A7625" w14:textId="77777777" w:rsidR="006C42DD" w:rsidRPr="00737C25" w:rsidRDefault="001B37C3" w:rsidP="00EB15EB">
      <w:pPr>
        <w:pStyle w:val="Tekstpodstawowy2"/>
        <w:numPr>
          <w:ilvl w:val="1"/>
          <w:numId w:val="6"/>
        </w:numPr>
        <w:tabs>
          <w:tab w:val="clear" w:pos="891"/>
        </w:tabs>
        <w:spacing w:line="276" w:lineRule="auto"/>
        <w:ind w:left="851" w:right="28"/>
        <w:jc w:val="both"/>
        <w:rPr>
          <w:rFonts w:ascii="Arial" w:hAnsi="Arial" w:cs="Arial"/>
          <w:b/>
          <w:sz w:val="20"/>
        </w:rPr>
      </w:pPr>
      <w:r w:rsidRPr="00737C25">
        <w:rPr>
          <w:rFonts w:ascii="Arial" w:hAnsi="Arial" w:cs="Arial"/>
          <w:b/>
          <w:sz w:val="20"/>
        </w:rPr>
        <w:t>Pełnomocnictwo ustanowione do reprezentowania Wykonawcy/ów ubiegającego/</w:t>
      </w:r>
      <w:proofErr w:type="spellStart"/>
      <w:r w:rsidRPr="00737C25">
        <w:rPr>
          <w:rFonts w:ascii="Arial" w:hAnsi="Arial" w:cs="Arial"/>
          <w:b/>
          <w:sz w:val="20"/>
        </w:rPr>
        <w:t>cych</w:t>
      </w:r>
      <w:proofErr w:type="spellEnd"/>
      <w:r w:rsidRPr="00737C25">
        <w:rPr>
          <w:rFonts w:ascii="Arial" w:hAnsi="Arial" w:cs="Arial"/>
          <w:b/>
          <w:sz w:val="20"/>
        </w:rPr>
        <w:t xml:space="preserve"> się o udzielenie zamówienia publicznego.</w:t>
      </w:r>
    </w:p>
    <w:p w14:paraId="046337E5" w14:textId="3FC6F027" w:rsidR="001B37C3" w:rsidRDefault="001B37C3" w:rsidP="00737C25">
      <w:pPr>
        <w:pStyle w:val="Tekstpodstawowy2"/>
        <w:spacing w:line="276" w:lineRule="auto"/>
        <w:ind w:left="851" w:right="28"/>
        <w:jc w:val="both"/>
        <w:rPr>
          <w:rFonts w:ascii="Arial" w:hAnsi="Arial" w:cs="Arial"/>
          <w:bCs/>
          <w:sz w:val="20"/>
        </w:rPr>
      </w:pPr>
      <w:r w:rsidRPr="00737C25">
        <w:rPr>
          <w:rFonts w:ascii="Arial" w:hAnsi="Arial" w:cs="Arial"/>
          <w:bCs/>
          <w:sz w:val="20"/>
        </w:rPr>
        <w:t xml:space="preserve">Pełnomocnictwo </w:t>
      </w:r>
      <w:r w:rsidR="00F27035" w:rsidRPr="00737C25">
        <w:rPr>
          <w:rFonts w:ascii="Arial" w:hAnsi="Arial" w:cs="Arial"/>
          <w:bCs/>
          <w:sz w:val="20"/>
        </w:rPr>
        <w:t>przekazuje się</w:t>
      </w:r>
      <w:r w:rsidRPr="00737C25">
        <w:rPr>
          <w:rFonts w:ascii="Arial" w:hAnsi="Arial" w:cs="Arial"/>
          <w:bCs/>
          <w:sz w:val="20"/>
        </w:rPr>
        <w:t xml:space="preserve"> w </w:t>
      </w:r>
      <w:r w:rsidR="0099522C" w:rsidRPr="00737C25">
        <w:rPr>
          <w:rFonts w:ascii="Arial" w:hAnsi="Arial" w:cs="Arial"/>
          <w:bCs/>
          <w:sz w:val="20"/>
        </w:rPr>
        <w:t xml:space="preserve">postaci elektronicznej </w:t>
      </w:r>
      <w:r w:rsidR="00F27035" w:rsidRPr="00737C25">
        <w:rPr>
          <w:rFonts w:ascii="Arial" w:hAnsi="Arial" w:cs="Arial"/>
          <w:bCs/>
          <w:sz w:val="20"/>
        </w:rPr>
        <w:t xml:space="preserve">i opatruje kwalifikowanym podpisem elektronicznym, podpisem zaufanym lub podpisem osobistym. W przypadku, gdy pełnomocnictwo zostało wystawione w postaci papierowej i opatrzone własnoręcznym podpisem, przekazuje się </w:t>
      </w:r>
      <w:r w:rsidR="0099522C" w:rsidRPr="00737C25">
        <w:rPr>
          <w:rFonts w:ascii="Arial" w:hAnsi="Arial" w:cs="Arial"/>
          <w:bCs/>
          <w:sz w:val="20"/>
        </w:rPr>
        <w:t>cyfrowe odwzorowani</w:t>
      </w:r>
      <w:r w:rsidR="00376D87" w:rsidRPr="00737C25">
        <w:rPr>
          <w:rFonts w:ascii="Arial" w:hAnsi="Arial" w:cs="Arial"/>
          <w:bCs/>
          <w:sz w:val="20"/>
        </w:rPr>
        <w:t>e</w:t>
      </w:r>
      <w:r w:rsidR="0099522C" w:rsidRPr="00737C25">
        <w:rPr>
          <w:rFonts w:ascii="Arial" w:hAnsi="Arial" w:cs="Arial"/>
          <w:bCs/>
          <w:sz w:val="20"/>
        </w:rPr>
        <w:t xml:space="preserve"> tego dokumentu, opatrzone</w:t>
      </w:r>
      <w:r w:rsidR="00376D87" w:rsidRPr="00737C25">
        <w:rPr>
          <w:rFonts w:ascii="Arial" w:hAnsi="Arial" w:cs="Arial"/>
          <w:bCs/>
          <w:sz w:val="20"/>
        </w:rPr>
        <w:t xml:space="preserve"> kwalifikowanym podpisem elektronicznym, podpisem zaufanym lub podpisem osobistym, poświadczającym zgodność cyfrowego </w:t>
      </w:r>
      <w:r w:rsidR="00376D87" w:rsidRPr="00737C25">
        <w:rPr>
          <w:rFonts w:ascii="Arial" w:hAnsi="Arial" w:cs="Arial"/>
          <w:bCs/>
          <w:sz w:val="20"/>
        </w:rPr>
        <w:lastRenderedPageBreak/>
        <w:t>odwzorowania z dokumentem w postaci papierowej.</w:t>
      </w:r>
      <w:r w:rsidR="0099522C" w:rsidRPr="00737C25">
        <w:rPr>
          <w:rFonts w:ascii="Arial" w:hAnsi="Arial" w:cs="Arial"/>
          <w:bCs/>
          <w:sz w:val="20"/>
        </w:rPr>
        <w:t xml:space="preserve"> </w:t>
      </w:r>
      <w:r w:rsidR="00376D87" w:rsidRPr="00737C25">
        <w:rPr>
          <w:rFonts w:ascii="Arial" w:hAnsi="Arial" w:cs="Arial"/>
          <w:bCs/>
          <w:sz w:val="20"/>
        </w:rPr>
        <w:t>Poświadczenia zgodności cyfrowego odwzorowania z</w:t>
      </w:r>
      <w:r w:rsidR="006C42DD" w:rsidRPr="00737C25">
        <w:rPr>
          <w:rFonts w:ascii="Arial" w:hAnsi="Arial" w:cs="Arial"/>
          <w:bCs/>
          <w:sz w:val="20"/>
        </w:rPr>
        <w:t> </w:t>
      </w:r>
      <w:r w:rsidR="00376D87" w:rsidRPr="00737C25">
        <w:rPr>
          <w:rFonts w:ascii="Arial" w:hAnsi="Arial" w:cs="Arial"/>
          <w:bCs/>
          <w:sz w:val="20"/>
        </w:rPr>
        <w:t xml:space="preserve">pełnomocnictwem w postaci papierowej, może dokonać </w:t>
      </w:r>
      <w:r w:rsidR="001C4190" w:rsidRPr="00737C25">
        <w:rPr>
          <w:rFonts w:ascii="Arial" w:hAnsi="Arial" w:cs="Arial"/>
          <w:bCs/>
          <w:sz w:val="20"/>
        </w:rPr>
        <w:t>mocodawc</w:t>
      </w:r>
      <w:r w:rsidR="00376D87" w:rsidRPr="00737C25">
        <w:rPr>
          <w:rFonts w:ascii="Arial" w:hAnsi="Arial" w:cs="Arial"/>
          <w:bCs/>
          <w:sz w:val="20"/>
        </w:rPr>
        <w:t>a</w:t>
      </w:r>
      <w:r w:rsidR="001C4190" w:rsidRPr="00737C25">
        <w:rPr>
          <w:rFonts w:ascii="Arial" w:hAnsi="Arial" w:cs="Arial"/>
          <w:bCs/>
          <w:sz w:val="20"/>
        </w:rPr>
        <w:t xml:space="preserve"> (osob</w:t>
      </w:r>
      <w:r w:rsidR="00376D87" w:rsidRPr="00737C25">
        <w:rPr>
          <w:rFonts w:ascii="Arial" w:hAnsi="Arial" w:cs="Arial"/>
          <w:bCs/>
          <w:sz w:val="20"/>
        </w:rPr>
        <w:t>a</w:t>
      </w:r>
      <w:r w:rsidR="001C4190" w:rsidRPr="00737C25">
        <w:rPr>
          <w:rFonts w:ascii="Arial" w:hAnsi="Arial" w:cs="Arial"/>
          <w:bCs/>
          <w:sz w:val="20"/>
        </w:rPr>
        <w:t xml:space="preserve">/osoby wystawiające pełnomocnictwo) lub </w:t>
      </w:r>
      <w:r w:rsidR="0099522C" w:rsidRPr="00737C25">
        <w:rPr>
          <w:rFonts w:ascii="Arial" w:hAnsi="Arial" w:cs="Arial"/>
          <w:bCs/>
          <w:sz w:val="20"/>
        </w:rPr>
        <w:t>notariusz</w:t>
      </w:r>
      <w:r w:rsidR="00D70537" w:rsidRPr="00737C25">
        <w:rPr>
          <w:rFonts w:ascii="Arial" w:hAnsi="Arial" w:cs="Arial"/>
          <w:bCs/>
          <w:sz w:val="20"/>
        </w:rPr>
        <w:t>.</w:t>
      </w:r>
    </w:p>
    <w:p w14:paraId="63278FBB" w14:textId="77777777" w:rsidR="00520D37" w:rsidRPr="006576F9" w:rsidRDefault="00520D37" w:rsidP="00520D37">
      <w:pPr>
        <w:pStyle w:val="Tekstpodstawowy2"/>
        <w:numPr>
          <w:ilvl w:val="1"/>
          <w:numId w:val="6"/>
        </w:numPr>
        <w:tabs>
          <w:tab w:val="clear" w:pos="891"/>
        </w:tabs>
        <w:spacing w:line="276" w:lineRule="auto"/>
        <w:ind w:left="851" w:right="28"/>
        <w:jc w:val="both"/>
        <w:rPr>
          <w:rFonts w:ascii="Arial" w:hAnsi="Arial" w:cs="Arial"/>
          <w:sz w:val="20"/>
        </w:rPr>
      </w:pPr>
      <w:r w:rsidRPr="00737C25">
        <w:rPr>
          <w:rFonts w:ascii="Arial" w:hAnsi="Arial" w:cs="Arial"/>
          <w:b/>
          <w:sz w:val="20"/>
        </w:rPr>
        <w:t>Zobowiązanie podmiotu udostępniającego Wykonawcy zasoby</w:t>
      </w:r>
      <w:r w:rsidRPr="00737C25">
        <w:rPr>
          <w:rFonts w:ascii="Arial" w:hAnsi="Arial" w:cs="Arial"/>
          <w:sz w:val="20"/>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w:t>
      </w:r>
      <w:r>
        <w:rPr>
          <w:rFonts w:ascii="Arial" w:hAnsi="Arial" w:cs="Arial"/>
          <w:sz w:val="20"/>
        </w:rPr>
        <w:t xml:space="preserve">Ustawy </w:t>
      </w:r>
      <w:proofErr w:type="spellStart"/>
      <w:r>
        <w:rPr>
          <w:rFonts w:ascii="Arial" w:hAnsi="Arial" w:cs="Arial"/>
          <w:sz w:val="20"/>
        </w:rPr>
        <w:t>Pzp</w:t>
      </w:r>
      <w:proofErr w:type="spellEnd"/>
      <w:r w:rsidRPr="00737C25">
        <w:rPr>
          <w:rFonts w:ascii="Arial" w:hAnsi="Arial" w:cs="Arial"/>
          <w:sz w:val="20"/>
        </w:rPr>
        <w:t>).</w:t>
      </w:r>
    </w:p>
    <w:p w14:paraId="7FC1E62D" w14:textId="75A8F47C" w:rsidR="00520D37" w:rsidRDefault="00520D37" w:rsidP="00520D37">
      <w:pPr>
        <w:pStyle w:val="Tekstpodstawowy2"/>
        <w:spacing w:line="276" w:lineRule="auto"/>
        <w:ind w:left="851" w:right="28"/>
        <w:jc w:val="both"/>
        <w:rPr>
          <w:rFonts w:ascii="Arial" w:hAnsi="Arial" w:cs="Arial"/>
          <w:bCs/>
          <w:sz w:val="20"/>
        </w:rPr>
      </w:pPr>
      <w:r w:rsidRPr="00737C25">
        <w:rPr>
          <w:rFonts w:ascii="Arial" w:hAnsi="Arial" w:cs="Arial"/>
          <w:sz w:val="20"/>
        </w:rPr>
        <w:t xml:space="preserve">Zobowiązanie lub inny podmiotowy środek dowodowy w opisywanym zakresie, przekazuje się w postaci elektronicznej, </w:t>
      </w:r>
      <w:r w:rsidRPr="00737C25">
        <w:rPr>
          <w:rFonts w:ascii="Arial" w:hAnsi="Arial"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BB134F">
        <w:rPr>
          <w:rFonts w:ascii="Arial" w:hAnsi="Arial" w:cs="Arial"/>
          <w:bCs/>
          <w:sz w:val="20"/>
        </w:rPr>
        <w:t xml:space="preserve"> – wzór zobowiązania stanowi </w:t>
      </w:r>
      <w:r w:rsidRPr="00BB134F">
        <w:rPr>
          <w:rFonts w:ascii="Arial" w:hAnsi="Arial" w:cs="Arial"/>
          <w:b/>
          <w:bCs/>
          <w:sz w:val="20"/>
          <w:u w:val="single"/>
        </w:rPr>
        <w:t xml:space="preserve">załącznik nr </w:t>
      </w:r>
      <w:r>
        <w:rPr>
          <w:rFonts w:ascii="Arial" w:hAnsi="Arial" w:cs="Arial"/>
          <w:b/>
          <w:bCs/>
          <w:sz w:val="20"/>
          <w:u w:val="single"/>
        </w:rPr>
        <w:t>5</w:t>
      </w:r>
      <w:r w:rsidRPr="00BB134F">
        <w:rPr>
          <w:rFonts w:ascii="Arial" w:hAnsi="Arial" w:cs="Arial"/>
          <w:b/>
          <w:bCs/>
          <w:sz w:val="20"/>
          <w:u w:val="single"/>
        </w:rPr>
        <w:t xml:space="preserve"> do SWZ.</w:t>
      </w:r>
    </w:p>
    <w:p w14:paraId="4CA8461B" w14:textId="4E4E2B72" w:rsidR="00520D37" w:rsidRPr="00BB134F" w:rsidRDefault="00520D37" w:rsidP="00520D37">
      <w:pPr>
        <w:pStyle w:val="Tekstpodstawowy2"/>
        <w:numPr>
          <w:ilvl w:val="1"/>
          <w:numId w:val="6"/>
        </w:numPr>
        <w:spacing w:line="276" w:lineRule="auto"/>
        <w:ind w:right="28"/>
        <w:jc w:val="both"/>
        <w:rPr>
          <w:rFonts w:ascii="Arial" w:hAnsi="Arial" w:cs="Arial"/>
          <w:bCs/>
          <w:sz w:val="20"/>
        </w:rPr>
      </w:pPr>
      <w:r w:rsidRPr="00BB134F">
        <w:rPr>
          <w:rFonts w:ascii="Arial" w:hAnsi="Arial" w:cs="Arial"/>
          <w:b/>
          <w:sz w:val="20"/>
          <w:u w:val="single"/>
        </w:rPr>
        <w:t xml:space="preserve">Oświadczenie składane na podstawie art. 117 ustawy </w:t>
      </w:r>
      <w:proofErr w:type="spellStart"/>
      <w:r w:rsidRPr="00BB134F">
        <w:rPr>
          <w:rFonts w:ascii="Arial" w:hAnsi="Arial" w:cs="Arial"/>
          <w:b/>
          <w:sz w:val="20"/>
          <w:u w:val="single"/>
        </w:rPr>
        <w:t>Pzp</w:t>
      </w:r>
      <w:proofErr w:type="spellEnd"/>
      <w:r w:rsidRPr="00BB134F">
        <w:rPr>
          <w:rFonts w:ascii="Arial" w:hAnsi="Arial" w:cs="Arial"/>
          <w:b/>
          <w:sz w:val="20"/>
          <w:u w:val="single"/>
        </w:rPr>
        <w:t xml:space="preserve"> – załącznik nr </w:t>
      </w:r>
      <w:r>
        <w:rPr>
          <w:rFonts w:ascii="Arial" w:hAnsi="Arial" w:cs="Arial"/>
          <w:b/>
          <w:sz w:val="20"/>
          <w:u w:val="single"/>
        </w:rPr>
        <w:t>6</w:t>
      </w:r>
      <w:r w:rsidRPr="00BB134F">
        <w:rPr>
          <w:rFonts w:ascii="Arial" w:hAnsi="Arial" w:cs="Arial"/>
          <w:b/>
          <w:sz w:val="20"/>
          <w:u w:val="single"/>
        </w:rPr>
        <w:t xml:space="preserve"> do SWZ</w:t>
      </w:r>
      <w:r w:rsidRPr="00BB134F">
        <w:rPr>
          <w:rFonts w:ascii="Arial" w:hAnsi="Arial" w:cs="Arial"/>
          <w:bCs/>
          <w:sz w:val="20"/>
        </w:rPr>
        <w:t xml:space="preserve"> (Wykonawcy wspólnie  ubiegający się o udzielenie zamówienia)  składa każdy z Wykonawców wspólnie ubiegających się o zamówienie. Obowiązek złożenia ww. oświadczenia odnosić należy również do wykonawców, prowadzących działalność w formie </w:t>
      </w:r>
      <w:r w:rsidRPr="00BB134F">
        <w:rPr>
          <w:rFonts w:ascii="Arial" w:hAnsi="Arial" w:cs="Arial"/>
          <w:b/>
          <w:sz w:val="20"/>
          <w:u w:val="single"/>
        </w:rPr>
        <w:t>spółki cywilnej</w:t>
      </w:r>
      <w:r w:rsidRPr="00BB134F">
        <w:rPr>
          <w:rFonts w:ascii="Arial" w:hAnsi="Arial" w:cs="Arial"/>
          <w:bCs/>
          <w:sz w:val="20"/>
        </w:rPr>
        <w:t xml:space="preserve">. </w:t>
      </w:r>
    </w:p>
    <w:p w14:paraId="6E965A17" w14:textId="77777777" w:rsidR="00520D37" w:rsidRDefault="00520D37" w:rsidP="00520D37">
      <w:pPr>
        <w:pStyle w:val="Tekstpodstawowy2"/>
        <w:spacing w:line="276" w:lineRule="auto"/>
        <w:ind w:left="851" w:right="28"/>
        <w:jc w:val="both"/>
        <w:rPr>
          <w:rFonts w:ascii="Arial" w:hAnsi="Arial" w:cs="Arial"/>
          <w:bCs/>
          <w:sz w:val="20"/>
        </w:rPr>
      </w:pPr>
    </w:p>
    <w:p w14:paraId="190B0DDB" w14:textId="77777777" w:rsidR="00520D37" w:rsidRPr="00BB134F" w:rsidRDefault="00520D37" w:rsidP="00520D37">
      <w:pPr>
        <w:pStyle w:val="Tekstpodstawowy2"/>
        <w:spacing w:line="276" w:lineRule="auto"/>
        <w:ind w:left="851" w:right="28"/>
        <w:jc w:val="both"/>
        <w:rPr>
          <w:rFonts w:ascii="Arial" w:hAnsi="Arial" w:cs="Arial"/>
          <w:bCs/>
          <w:sz w:val="20"/>
        </w:rPr>
      </w:pPr>
      <w:r w:rsidRPr="00BB134F">
        <w:rPr>
          <w:rFonts w:ascii="Arial" w:hAnsi="Arial" w:cs="Arial"/>
          <w:bCs/>
          <w:sz w:val="20"/>
        </w:rPr>
        <w:t xml:space="preserve">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w:t>
      </w:r>
      <w:proofErr w:type="spellStart"/>
      <w:r w:rsidRPr="00BB134F">
        <w:rPr>
          <w:rFonts w:ascii="Arial" w:hAnsi="Arial" w:cs="Arial"/>
          <w:bCs/>
          <w:sz w:val="20"/>
        </w:rPr>
        <w:t>Pzp</w:t>
      </w:r>
      <w:proofErr w:type="spellEnd"/>
      <w:r w:rsidRPr="00BB134F">
        <w:rPr>
          <w:rFonts w:ascii="Arial" w:hAnsi="Arial" w:cs="Arial"/>
          <w:bCs/>
          <w:sz w:val="20"/>
        </w:rPr>
        <w:t xml:space="preserve"> lub warunki dotyczące wykształcenia, kwalifikacji zawodowych lub doświadczenia, zobowiązani są do dołączenia do oferty oświadczenia, z którego wynika, które roboty budowlane, dostawy lub usługi wykonają poszczególni wykonawcy.</w:t>
      </w:r>
    </w:p>
    <w:p w14:paraId="7577AFEB" w14:textId="3485DEED" w:rsidR="00520D37" w:rsidRPr="00765C1E" w:rsidRDefault="00520D37" w:rsidP="00520D37">
      <w:pPr>
        <w:pStyle w:val="Tekstpodstawowy2"/>
        <w:spacing w:line="276" w:lineRule="auto"/>
        <w:ind w:left="851" w:right="28"/>
        <w:jc w:val="both"/>
        <w:rPr>
          <w:rFonts w:ascii="Arial" w:hAnsi="Arial" w:cs="Arial"/>
          <w:bCs/>
          <w:sz w:val="20"/>
        </w:rPr>
      </w:pPr>
      <w:r w:rsidRPr="00BB134F">
        <w:rPr>
          <w:rFonts w:ascii="Arial" w:hAnsi="Arial" w:cs="Arial"/>
          <w:bCs/>
          <w:sz w:val="20"/>
        </w:rPr>
        <w:t xml:space="preserve">Oświadczenie to, służy ustaleniu przez zamawiającego sposobu spełniania warunków udziału w postępowaniu przez wykonawców, którzy zdecydowali się na wspólne złożenie oferty w postępowaniu, w okolicznościach w których przepisy ustawy </w:t>
      </w:r>
      <w:proofErr w:type="spellStart"/>
      <w:r w:rsidRPr="00BB134F">
        <w:rPr>
          <w:rFonts w:ascii="Arial" w:hAnsi="Arial" w:cs="Arial"/>
          <w:bCs/>
          <w:sz w:val="20"/>
        </w:rPr>
        <w:t>Pzp</w:t>
      </w:r>
      <w:proofErr w:type="spellEnd"/>
      <w:r w:rsidRPr="00BB134F">
        <w:rPr>
          <w:rFonts w:ascii="Arial" w:hAnsi="Arial" w:cs="Arial"/>
          <w:bCs/>
          <w:sz w:val="20"/>
        </w:rPr>
        <w:t xml:space="preserve"> wymagają, aby wykonawcy działający wspólnie wykonali osobiście tę część zamówienia, w odniesieniu do której wykazują wymagane przez zamawiającego zdolności lub uprawnienia. Z treści art. 117 ust. 2 i 3 ustawy </w:t>
      </w:r>
      <w:proofErr w:type="spellStart"/>
      <w:r w:rsidRPr="00BB134F">
        <w:rPr>
          <w:rFonts w:ascii="Arial" w:hAnsi="Arial" w:cs="Arial"/>
          <w:bCs/>
          <w:sz w:val="20"/>
        </w:rPr>
        <w:t>Pzp</w:t>
      </w:r>
      <w:proofErr w:type="spellEnd"/>
      <w:r w:rsidRPr="00BB134F">
        <w:rPr>
          <w:rFonts w:ascii="Arial" w:hAnsi="Arial" w:cs="Arial"/>
          <w:bCs/>
          <w:sz w:val="20"/>
        </w:rPr>
        <w:t xml:space="preserve">,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wykonawcy działający wspólnie, mogą polegać na zdolnościach tych z wykonawców, którzy posiadają wymagane </w:t>
      </w:r>
      <w:r w:rsidRPr="00765C1E">
        <w:rPr>
          <w:rFonts w:ascii="Arial" w:hAnsi="Arial" w:cs="Arial"/>
          <w:bCs/>
          <w:sz w:val="20"/>
        </w:rPr>
        <w:t>zdolności i faktycznie wykonają roboty budowlane lub usługi.</w:t>
      </w:r>
    </w:p>
    <w:p w14:paraId="3F07E263" w14:textId="43E84E3F" w:rsidR="00666373" w:rsidRPr="00765C1E" w:rsidRDefault="00666373" w:rsidP="00520D37">
      <w:pPr>
        <w:pStyle w:val="Tekstpodstawowy2"/>
        <w:numPr>
          <w:ilvl w:val="1"/>
          <w:numId w:val="6"/>
        </w:numPr>
        <w:spacing w:line="276" w:lineRule="auto"/>
        <w:ind w:right="28"/>
        <w:jc w:val="both"/>
        <w:rPr>
          <w:rFonts w:ascii="Arial" w:hAnsi="Arial" w:cs="Arial"/>
          <w:bCs/>
          <w:sz w:val="20"/>
        </w:rPr>
      </w:pPr>
      <w:r w:rsidRPr="00765C1E">
        <w:rPr>
          <w:rFonts w:ascii="Arial" w:hAnsi="Arial" w:cs="Arial"/>
          <w:b/>
          <w:bCs/>
          <w:sz w:val="20"/>
        </w:rPr>
        <w:t xml:space="preserve">Formularz cenowy </w:t>
      </w:r>
      <w:r w:rsidR="00765C1E" w:rsidRPr="00765C1E">
        <w:rPr>
          <w:rFonts w:ascii="Arial" w:hAnsi="Arial" w:cs="Arial"/>
          <w:sz w:val="20"/>
        </w:rPr>
        <w:t>stanowiący</w:t>
      </w:r>
      <w:r w:rsidR="00765C1E" w:rsidRPr="00765C1E">
        <w:rPr>
          <w:rFonts w:ascii="Arial" w:hAnsi="Arial" w:cs="Arial"/>
          <w:b/>
          <w:bCs/>
          <w:sz w:val="20"/>
        </w:rPr>
        <w:t xml:space="preserve"> </w:t>
      </w:r>
      <w:r w:rsidR="00765C1E" w:rsidRPr="00765C1E">
        <w:rPr>
          <w:rFonts w:ascii="Arial" w:hAnsi="Arial" w:cs="Arial"/>
          <w:b/>
          <w:bCs/>
          <w:sz w:val="20"/>
          <w:u w:val="single"/>
        </w:rPr>
        <w:t>załącznik nr 2 do SWZ</w:t>
      </w:r>
      <w:r w:rsidR="00765C1E" w:rsidRPr="00765C1E">
        <w:rPr>
          <w:rFonts w:ascii="Arial" w:hAnsi="Arial" w:cs="Arial"/>
          <w:b/>
          <w:bCs/>
          <w:sz w:val="20"/>
        </w:rPr>
        <w:t>.</w:t>
      </w:r>
    </w:p>
    <w:p w14:paraId="02F33444" w14:textId="10CFEB47" w:rsidR="001B37C3" w:rsidRPr="00F71C93" w:rsidRDefault="001B37C3" w:rsidP="00765C1E">
      <w:pPr>
        <w:pStyle w:val="Akapitzlist"/>
        <w:numPr>
          <w:ilvl w:val="0"/>
          <w:numId w:val="41"/>
        </w:numPr>
        <w:tabs>
          <w:tab w:val="left" w:pos="851"/>
        </w:tabs>
        <w:spacing w:line="276" w:lineRule="auto"/>
        <w:jc w:val="both"/>
        <w:rPr>
          <w:rFonts w:ascii="Arial" w:hAnsi="Arial" w:cs="Arial"/>
        </w:rPr>
      </w:pPr>
      <w:r w:rsidRPr="00F71C93">
        <w:rPr>
          <w:rFonts w:ascii="Arial" w:hAnsi="Arial" w:cs="Arial"/>
        </w:rPr>
        <w:t>Każdy Wykonawca może złożyć tylko jedną ofertę.</w:t>
      </w:r>
      <w:r w:rsidR="00003CBE" w:rsidRPr="00F71C93">
        <w:rPr>
          <w:rFonts w:ascii="Arial" w:hAnsi="Arial" w:cs="Arial"/>
        </w:rPr>
        <w:t xml:space="preserve"> </w:t>
      </w:r>
      <w:r w:rsidRPr="00F71C93">
        <w:rPr>
          <w:rFonts w:ascii="Arial" w:hAnsi="Arial" w:cs="Arial"/>
        </w:rPr>
        <w:t>Ofertę należy spo</w:t>
      </w:r>
      <w:r w:rsidR="00003CBE" w:rsidRPr="00F71C93">
        <w:rPr>
          <w:rFonts w:ascii="Arial" w:hAnsi="Arial" w:cs="Arial"/>
        </w:rPr>
        <w:t>rządzić zgodnie z </w:t>
      </w:r>
      <w:r w:rsidR="00DF387B" w:rsidRPr="00F71C93">
        <w:rPr>
          <w:rFonts w:ascii="Arial" w:hAnsi="Arial" w:cs="Arial"/>
        </w:rPr>
        <w:t>wymaganiami S</w:t>
      </w:r>
      <w:r w:rsidRPr="00F71C93">
        <w:rPr>
          <w:rFonts w:ascii="Arial" w:hAnsi="Arial" w:cs="Arial"/>
        </w:rPr>
        <w:t>WZ.</w:t>
      </w:r>
    </w:p>
    <w:p w14:paraId="5A26F7B1" w14:textId="1322E6F1" w:rsidR="009741B4" w:rsidRDefault="001B37C3" w:rsidP="009741B4">
      <w:pPr>
        <w:numPr>
          <w:ilvl w:val="0"/>
          <w:numId w:val="1"/>
        </w:numPr>
        <w:spacing w:line="276" w:lineRule="auto"/>
        <w:jc w:val="both"/>
        <w:rPr>
          <w:rFonts w:ascii="Arial" w:hAnsi="Arial" w:cs="Arial"/>
        </w:rPr>
      </w:pPr>
      <w:r w:rsidRPr="00737C25">
        <w:rPr>
          <w:rFonts w:ascii="Arial" w:hAnsi="Arial" w:cs="Arial"/>
        </w:rPr>
        <w:t>Oferta musi być sporządzona pod rygorem nieważności w formie elektronicznej</w:t>
      </w:r>
      <w:r w:rsidR="00376729" w:rsidRPr="00737C25">
        <w:rPr>
          <w:rFonts w:ascii="Arial" w:hAnsi="Arial" w:cs="Arial"/>
        </w:rPr>
        <w:t xml:space="preserve"> (w postaci elektronicznej opatrzonej kwalifikowanym podpisem elektronicznym)</w:t>
      </w:r>
      <w:r w:rsidR="00DF387B" w:rsidRPr="00737C25">
        <w:rPr>
          <w:rFonts w:ascii="Arial" w:hAnsi="Arial" w:cs="Arial"/>
        </w:rPr>
        <w:t xml:space="preserve"> albo w postaci elektronicznej opatrzonej podpisem zaufanym lub podpisem osobistym</w:t>
      </w:r>
      <w:r w:rsidRPr="00737C25">
        <w:rPr>
          <w:rFonts w:ascii="Arial" w:hAnsi="Arial" w:cs="Arial"/>
        </w:rPr>
        <w:t>, w języku polskim.</w:t>
      </w:r>
    </w:p>
    <w:p w14:paraId="792A2C5F" w14:textId="0E0BEAFD" w:rsidR="001B37C3" w:rsidRDefault="00711B7E" w:rsidP="00765C1E">
      <w:pPr>
        <w:pStyle w:val="Akapitzlist"/>
        <w:numPr>
          <w:ilvl w:val="1"/>
          <w:numId w:val="59"/>
        </w:numPr>
        <w:spacing w:line="276" w:lineRule="auto"/>
        <w:jc w:val="both"/>
        <w:rPr>
          <w:rFonts w:ascii="Arial" w:hAnsi="Arial" w:cs="Arial"/>
        </w:rPr>
      </w:pPr>
      <w:r w:rsidRPr="00711B7E">
        <w:rPr>
          <w:rFonts w:ascii="Arial" w:hAnsi="Arial" w:cs="Arial"/>
        </w:rPr>
        <w:t xml:space="preserve"> </w:t>
      </w:r>
      <w:r w:rsidR="00A72638" w:rsidRPr="00711B7E">
        <w:rPr>
          <w:rFonts w:ascii="Arial" w:hAnsi="Arial" w:cs="Arial"/>
        </w:rPr>
        <w:t>Podmiotowe środki dowodowe, przedmiotowe środki d</w:t>
      </w:r>
      <w:r w:rsidR="00EE40AE" w:rsidRPr="00711B7E">
        <w:rPr>
          <w:rFonts w:ascii="Arial" w:hAnsi="Arial" w:cs="Arial"/>
        </w:rPr>
        <w:t>owodowe oraz inne dokumenty lub </w:t>
      </w:r>
      <w:r w:rsidR="00A72638" w:rsidRPr="00711B7E">
        <w:rPr>
          <w:rFonts w:ascii="Arial" w:hAnsi="Arial" w:cs="Arial"/>
        </w:rPr>
        <w:t>oświadczenia, sporządzone w języku obcym przekazuje się wraz z tłumaczeniem na język polski</w:t>
      </w:r>
      <w:r w:rsidR="001B37C3" w:rsidRPr="00711B7E">
        <w:rPr>
          <w:rFonts w:ascii="Arial" w:hAnsi="Arial" w:cs="Arial"/>
        </w:rPr>
        <w:t>.</w:t>
      </w:r>
    </w:p>
    <w:p w14:paraId="61F51EA3" w14:textId="640E4E33" w:rsidR="001B37C3" w:rsidRDefault="001B37C3" w:rsidP="00765C1E">
      <w:pPr>
        <w:pStyle w:val="Akapitzlist"/>
        <w:numPr>
          <w:ilvl w:val="1"/>
          <w:numId w:val="59"/>
        </w:numPr>
        <w:spacing w:line="276" w:lineRule="auto"/>
        <w:jc w:val="both"/>
        <w:rPr>
          <w:rFonts w:ascii="Arial" w:hAnsi="Arial" w:cs="Arial"/>
        </w:rPr>
      </w:pPr>
      <w:r w:rsidRPr="00711B7E">
        <w:rPr>
          <w:rFonts w:ascii="Arial" w:hAnsi="Arial" w:cs="Arial"/>
        </w:rPr>
        <w:t>Oferta musi być podpisana przez osobę/y upoważnioną/e do reprezentowania Wykonawcy.</w:t>
      </w:r>
    </w:p>
    <w:p w14:paraId="13A5433C" w14:textId="5DDB521F" w:rsidR="001B37C3" w:rsidRDefault="001B37C3" w:rsidP="00765C1E">
      <w:pPr>
        <w:pStyle w:val="Akapitzlist"/>
        <w:numPr>
          <w:ilvl w:val="1"/>
          <w:numId w:val="59"/>
        </w:numPr>
        <w:spacing w:line="276" w:lineRule="auto"/>
        <w:jc w:val="both"/>
        <w:rPr>
          <w:rFonts w:ascii="Arial" w:hAnsi="Arial" w:cs="Arial"/>
        </w:rPr>
      </w:pPr>
      <w:r w:rsidRPr="00711B7E">
        <w:rPr>
          <w:rFonts w:ascii="Arial" w:hAnsi="Arial" w:cs="Arial"/>
        </w:rPr>
        <w:lastRenderedPageBreak/>
        <w:t>Upoważnienie (pełnomocnictwo) do podpisania oferty, do poświadczania dokumentów za zgodność z oryginałem należy dołączyć do oferty</w:t>
      </w:r>
      <w:r w:rsidR="00A72638" w:rsidRPr="00711B7E">
        <w:rPr>
          <w:rFonts w:ascii="Arial" w:hAnsi="Arial" w:cs="Arial"/>
        </w:rPr>
        <w:t xml:space="preserve"> zgodnie z ust. 3.3. niniejszego rozdziału SWZ</w:t>
      </w:r>
      <w:r w:rsidRPr="00711B7E">
        <w:rPr>
          <w:rFonts w:ascii="Arial" w:hAnsi="Arial" w:cs="Arial"/>
        </w:rPr>
        <w:t>, o ile nie wynika ono z dokumentów rejestrowych Wykonawcy</w:t>
      </w:r>
      <w:r w:rsidR="00A72638" w:rsidRPr="00711B7E">
        <w:rPr>
          <w:rFonts w:ascii="Arial" w:hAnsi="Arial" w:cs="Arial"/>
        </w:rPr>
        <w:t>, jeżeli Zamawiający może je uzyskać za pomocą bezpłatnych i ogólnodostępnych baz danych.</w:t>
      </w:r>
    </w:p>
    <w:p w14:paraId="46111D7A" w14:textId="05AFC04C" w:rsidR="001B37C3" w:rsidRPr="00F27BB7" w:rsidRDefault="001B37C3" w:rsidP="00765C1E">
      <w:pPr>
        <w:pStyle w:val="Akapitzlist"/>
        <w:numPr>
          <w:ilvl w:val="1"/>
          <w:numId w:val="59"/>
        </w:numPr>
        <w:spacing w:line="276" w:lineRule="auto"/>
        <w:jc w:val="both"/>
        <w:rPr>
          <w:rFonts w:ascii="Arial" w:hAnsi="Arial" w:cs="Arial"/>
          <w:b/>
          <w:bCs/>
        </w:rPr>
      </w:pPr>
      <w:r w:rsidRPr="00F27BB7">
        <w:rPr>
          <w:rFonts w:ascii="Arial" w:hAnsi="Arial" w:cs="Arial"/>
          <w:b/>
          <w:bCs/>
        </w:rPr>
        <w:t>W przypadku</w:t>
      </w:r>
      <w:r w:rsidR="002D7AA9" w:rsidRPr="00F27BB7">
        <w:rPr>
          <w:rFonts w:ascii="Arial" w:hAnsi="Arial" w:cs="Arial"/>
          <w:b/>
          <w:bCs/>
        </w:rPr>
        <w:t>,</w:t>
      </w:r>
      <w:r w:rsidR="00AF5C62" w:rsidRPr="00F27BB7">
        <w:rPr>
          <w:rFonts w:ascii="Arial" w:hAnsi="Arial" w:cs="Arial"/>
          <w:b/>
          <w:bCs/>
        </w:rPr>
        <w:t xml:space="preserve"> gdy w </w:t>
      </w:r>
      <w:r w:rsidR="002D7AA9" w:rsidRPr="00F27BB7">
        <w:rPr>
          <w:rFonts w:ascii="Arial" w:hAnsi="Arial" w:cs="Arial"/>
          <w:b/>
          <w:bCs/>
        </w:rPr>
        <w:t>opatrzonej kwalifikowanym podpisem elektronicznym, podpisem zaufanym lub podpisem osobistym</w:t>
      </w:r>
      <w:r w:rsidR="00AF5C62" w:rsidRPr="00F27BB7">
        <w:rPr>
          <w:rFonts w:ascii="Arial" w:hAnsi="Arial" w:cs="Arial"/>
          <w:b/>
          <w:bCs/>
        </w:rPr>
        <w:t xml:space="preserve"> ofercie lub oświadczeniu Wykonawcy, zostały naniesione </w:t>
      </w:r>
      <w:r w:rsidRPr="00F27BB7">
        <w:rPr>
          <w:rFonts w:ascii="Arial" w:hAnsi="Arial" w:cs="Arial"/>
          <w:b/>
          <w:bCs/>
        </w:rPr>
        <w:t xml:space="preserve">zmiany, </w:t>
      </w:r>
      <w:r w:rsidR="00AF5C62" w:rsidRPr="00F27BB7">
        <w:rPr>
          <w:rFonts w:ascii="Arial" w:hAnsi="Arial" w:cs="Arial"/>
          <w:b/>
          <w:bCs/>
        </w:rPr>
        <w:t xml:space="preserve">oferta/oświadczenie Wykonawcy </w:t>
      </w:r>
      <w:r w:rsidRPr="00F27BB7">
        <w:rPr>
          <w:rFonts w:ascii="Arial" w:hAnsi="Arial" w:cs="Arial"/>
          <w:b/>
          <w:bCs/>
          <w:u w:val="single"/>
        </w:rPr>
        <w:t>mus</w:t>
      </w:r>
      <w:r w:rsidR="002D7AA9" w:rsidRPr="00F27BB7">
        <w:rPr>
          <w:rFonts w:ascii="Arial" w:hAnsi="Arial" w:cs="Arial"/>
          <w:b/>
          <w:bCs/>
          <w:u w:val="single"/>
        </w:rPr>
        <w:t>zą</w:t>
      </w:r>
      <w:r w:rsidRPr="00F27BB7">
        <w:rPr>
          <w:rFonts w:ascii="Arial" w:hAnsi="Arial" w:cs="Arial"/>
          <w:b/>
          <w:bCs/>
          <w:u w:val="single"/>
        </w:rPr>
        <w:t xml:space="preserve"> być ponownie</w:t>
      </w:r>
      <w:r w:rsidR="00AF5C62" w:rsidRPr="00F27BB7">
        <w:rPr>
          <w:rFonts w:ascii="Arial" w:hAnsi="Arial" w:cs="Arial"/>
          <w:b/>
          <w:bCs/>
          <w:u w:val="single"/>
        </w:rPr>
        <w:t xml:space="preserve"> podpisane</w:t>
      </w:r>
      <w:r w:rsidRPr="00F27BB7">
        <w:rPr>
          <w:rFonts w:ascii="Arial" w:hAnsi="Arial" w:cs="Arial"/>
          <w:b/>
          <w:bCs/>
        </w:rPr>
        <w:t xml:space="preserve"> kwalifikowanym podpisem elektronicznym </w:t>
      </w:r>
      <w:r w:rsidR="00AF5C62" w:rsidRPr="00F27BB7">
        <w:rPr>
          <w:rFonts w:ascii="Arial" w:hAnsi="Arial" w:cs="Arial"/>
          <w:b/>
          <w:bCs/>
        </w:rPr>
        <w:t xml:space="preserve">lub podpisem zaufanym lub </w:t>
      </w:r>
      <w:r w:rsidR="00F31894" w:rsidRPr="00F27BB7">
        <w:rPr>
          <w:rFonts w:ascii="Arial" w:hAnsi="Arial" w:cs="Arial"/>
          <w:b/>
          <w:bCs/>
        </w:rPr>
        <w:t xml:space="preserve">podpisem </w:t>
      </w:r>
      <w:r w:rsidR="00AF5C62" w:rsidRPr="00F27BB7">
        <w:rPr>
          <w:rFonts w:ascii="Arial" w:hAnsi="Arial" w:cs="Arial"/>
          <w:b/>
          <w:bCs/>
        </w:rPr>
        <w:t xml:space="preserve">osobistym, </w:t>
      </w:r>
      <w:r w:rsidRPr="00F27BB7">
        <w:rPr>
          <w:rFonts w:ascii="Arial" w:hAnsi="Arial" w:cs="Arial"/>
          <w:b/>
          <w:bCs/>
        </w:rPr>
        <w:t>przez Wykonawcę lub osobę/y upoważnioną/e do reprezentowania Wykonawcy/ów wspólnie ubiegających się o</w:t>
      </w:r>
      <w:r w:rsidR="002D7AA9" w:rsidRPr="00F27BB7">
        <w:rPr>
          <w:rFonts w:ascii="Arial" w:hAnsi="Arial" w:cs="Arial"/>
          <w:b/>
          <w:bCs/>
        </w:rPr>
        <w:t> </w:t>
      </w:r>
      <w:r w:rsidRPr="00F27BB7">
        <w:rPr>
          <w:rFonts w:ascii="Arial" w:hAnsi="Arial" w:cs="Arial"/>
          <w:b/>
          <w:bCs/>
        </w:rPr>
        <w:t>udzielenie zamówienia publicznego.</w:t>
      </w:r>
    </w:p>
    <w:p w14:paraId="5E60C8E4" w14:textId="74BD69C2" w:rsidR="001B37C3" w:rsidRPr="009741B4" w:rsidRDefault="001B37C3" w:rsidP="00765C1E">
      <w:pPr>
        <w:pStyle w:val="Akapitzlist"/>
        <w:numPr>
          <w:ilvl w:val="0"/>
          <w:numId w:val="59"/>
        </w:numPr>
        <w:spacing w:line="276" w:lineRule="auto"/>
        <w:jc w:val="both"/>
        <w:rPr>
          <w:rFonts w:ascii="Arial" w:hAnsi="Arial" w:cs="Arial"/>
        </w:rPr>
      </w:pPr>
      <w:r w:rsidRPr="009741B4">
        <w:rPr>
          <w:rFonts w:ascii="Arial" w:hAnsi="Arial" w:cs="Arial"/>
        </w:rPr>
        <w:t>Wykonawca może wprowadzić zmiany</w:t>
      </w:r>
      <w:r w:rsidR="00580F17" w:rsidRPr="009741B4">
        <w:rPr>
          <w:rFonts w:ascii="Arial" w:hAnsi="Arial" w:cs="Arial"/>
        </w:rPr>
        <w:t xml:space="preserve"> w złożonej przez siebie ofercie</w:t>
      </w:r>
      <w:r w:rsidRPr="009741B4">
        <w:rPr>
          <w:rFonts w:ascii="Arial" w:hAnsi="Arial" w:cs="Arial"/>
        </w:rPr>
        <w:t xml:space="preserve"> lub wycofać złożoną przez siebie ofertę</w:t>
      </w:r>
      <w:r w:rsidR="00580F17" w:rsidRPr="009741B4">
        <w:rPr>
          <w:rFonts w:ascii="Arial" w:hAnsi="Arial" w:cs="Arial"/>
        </w:rPr>
        <w:t>. S</w:t>
      </w:r>
      <w:r w:rsidRPr="009741B4">
        <w:rPr>
          <w:rFonts w:ascii="Arial" w:hAnsi="Arial" w:cs="Arial"/>
        </w:rPr>
        <w:t>posób zmiany lub wycofania oferty został op</w:t>
      </w:r>
      <w:r w:rsidR="00FD1627" w:rsidRPr="009741B4">
        <w:rPr>
          <w:rFonts w:ascii="Arial" w:hAnsi="Arial" w:cs="Arial"/>
        </w:rPr>
        <w:t xml:space="preserve">isany w </w:t>
      </w:r>
      <w:r w:rsidR="00C547B5" w:rsidRPr="009741B4">
        <w:rPr>
          <w:rFonts w:ascii="Arial" w:hAnsi="Arial" w:cs="Arial"/>
        </w:rPr>
        <w:t>instrukcjach uży</w:t>
      </w:r>
      <w:r w:rsidR="00594660" w:rsidRPr="009741B4">
        <w:rPr>
          <w:rFonts w:ascii="Arial" w:hAnsi="Arial" w:cs="Arial"/>
        </w:rPr>
        <w:t>tkownika, o których mowa w ust.</w:t>
      </w:r>
      <w:r w:rsidR="00C97545" w:rsidRPr="009741B4">
        <w:rPr>
          <w:rFonts w:ascii="Arial" w:hAnsi="Arial" w:cs="Arial"/>
        </w:rPr>
        <w:t xml:space="preserve"> 1, ust.</w:t>
      </w:r>
      <w:r w:rsidR="00246FB5" w:rsidRPr="009741B4">
        <w:rPr>
          <w:rFonts w:ascii="Arial" w:hAnsi="Arial" w:cs="Arial"/>
        </w:rPr>
        <w:t xml:space="preserve"> </w:t>
      </w:r>
      <w:r w:rsidR="00AD56B3" w:rsidRPr="009741B4">
        <w:rPr>
          <w:rFonts w:ascii="Arial" w:hAnsi="Arial" w:cs="Arial"/>
        </w:rPr>
        <w:t xml:space="preserve">3 i ust. </w:t>
      </w:r>
      <w:r w:rsidR="00D03DCA" w:rsidRPr="009741B4">
        <w:rPr>
          <w:rFonts w:ascii="Arial" w:hAnsi="Arial" w:cs="Arial"/>
        </w:rPr>
        <w:t>5</w:t>
      </w:r>
      <w:r w:rsidR="00C547B5" w:rsidRPr="009741B4">
        <w:rPr>
          <w:rFonts w:ascii="Arial" w:hAnsi="Arial" w:cs="Arial"/>
        </w:rPr>
        <w:t xml:space="preserve">. </w:t>
      </w:r>
      <w:r w:rsidR="00D90DF1">
        <w:rPr>
          <w:rFonts w:ascii="Arial" w:hAnsi="Arial" w:cs="Arial"/>
        </w:rPr>
        <w:t>R</w:t>
      </w:r>
      <w:r w:rsidR="00C547B5" w:rsidRPr="009741B4">
        <w:rPr>
          <w:rFonts w:ascii="Arial" w:hAnsi="Arial" w:cs="Arial"/>
        </w:rPr>
        <w:t xml:space="preserve">ozdziału </w:t>
      </w:r>
      <w:r w:rsidR="00D03DCA" w:rsidRPr="009741B4">
        <w:rPr>
          <w:rFonts w:ascii="Arial" w:hAnsi="Arial" w:cs="Arial"/>
        </w:rPr>
        <w:t>XIII</w:t>
      </w:r>
      <w:r w:rsidR="00C547B5" w:rsidRPr="009741B4">
        <w:rPr>
          <w:rFonts w:ascii="Arial" w:hAnsi="Arial" w:cs="Arial"/>
        </w:rPr>
        <w:t xml:space="preserve"> SWZ – Informacje o wymaganiach technicznych i organizacyjnych sporządzania, wysyłania i odbierania korespondencji elektronicznej.</w:t>
      </w:r>
    </w:p>
    <w:p w14:paraId="4207BE5A" w14:textId="5C603FFB" w:rsidR="001B37C3" w:rsidRPr="00737C25" w:rsidRDefault="00F31894" w:rsidP="00765C1E">
      <w:pPr>
        <w:numPr>
          <w:ilvl w:val="0"/>
          <w:numId w:val="59"/>
        </w:numPr>
        <w:spacing w:line="276" w:lineRule="auto"/>
        <w:jc w:val="both"/>
        <w:rPr>
          <w:rFonts w:ascii="Arial" w:hAnsi="Arial" w:cs="Arial"/>
        </w:rPr>
      </w:pPr>
      <w:r w:rsidRPr="00737C25">
        <w:rPr>
          <w:rFonts w:ascii="Arial" w:hAnsi="Arial" w:cs="Arial"/>
        </w:rPr>
        <w:t xml:space="preserve">Protokół postępowania </w:t>
      </w:r>
      <w:r w:rsidR="00294939" w:rsidRPr="00737C25">
        <w:rPr>
          <w:rFonts w:ascii="Arial" w:hAnsi="Arial" w:cs="Arial"/>
        </w:rPr>
        <w:t xml:space="preserve">o udzielenie zamówienia </w:t>
      </w:r>
      <w:r w:rsidRPr="00737C25">
        <w:rPr>
          <w:rFonts w:ascii="Arial" w:hAnsi="Arial" w:cs="Arial"/>
        </w:rPr>
        <w:t>wraz z załącznikami, w tym oferta Wykonawcy wraz z</w:t>
      </w:r>
      <w:r w:rsidR="002915F6">
        <w:rPr>
          <w:rFonts w:ascii="Arial" w:hAnsi="Arial" w:cs="Arial"/>
        </w:rPr>
        <w:t> </w:t>
      </w:r>
      <w:r w:rsidRPr="00737C25">
        <w:rPr>
          <w:rFonts w:ascii="Arial" w:hAnsi="Arial" w:cs="Arial"/>
        </w:rPr>
        <w:t>załącznikami</w:t>
      </w:r>
      <w:r w:rsidR="00294939" w:rsidRPr="00737C25">
        <w:rPr>
          <w:rFonts w:ascii="Arial" w:hAnsi="Arial" w:cs="Arial"/>
        </w:rPr>
        <w:t>,</w:t>
      </w:r>
      <w:r w:rsidRPr="00737C25">
        <w:rPr>
          <w:rFonts w:ascii="Arial" w:hAnsi="Arial" w:cs="Arial"/>
        </w:rPr>
        <w:t xml:space="preserve"> </w:t>
      </w:r>
      <w:r w:rsidR="00294939" w:rsidRPr="00737C25">
        <w:rPr>
          <w:rFonts w:ascii="Arial" w:hAnsi="Arial" w:cs="Arial"/>
        </w:rPr>
        <w:t>są</w:t>
      </w:r>
      <w:r w:rsidRPr="00737C25">
        <w:rPr>
          <w:rFonts w:ascii="Arial" w:hAnsi="Arial" w:cs="Arial"/>
        </w:rPr>
        <w:t xml:space="preserve"> jawn</w:t>
      </w:r>
      <w:r w:rsidR="00294939" w:rsidRPr="00737C25">
        <w:rPr>
          <w:rFonts w:ascii="Arial" w:hAnsi="Arial" w:cs="Arial"/>
        </w:rPr>
        <w:t>e</w:t>
      </w:r>
      <w:r w:rsidR="001B37C3" w:rsidRPr="00737C25">
        <w:rPr>
          <w:rFonts w:ascii="Arial" w:hAnsi="Arial" w:cs="Arial"/>
        </w:rPr>
        <w:t>,</w:t>
      </w:r>
      <w:r w:rsidRPr="00737C25">
        <w:rPr>
          <w:rFonts w:ascii="Arial" w:hAnsi="Arial" w:cs="Arial"/>
        </w:rPr>
        <w:t xml:space="preserve"> </w:t>
      </w:r>
      <w:r w:rsidR="001B37C3" w:rsidRPr="00737C25">
        <w:rPr>
          <w:rFonts w:ascii="Arial" w:hAnsi="Arial" w:cs="Arial"/>
        </w:rPr>
        <w:t>z wyjątkiem informacji stanowiących tajemnicę przedsiębiorstwa w</w:t>
      </w:r>
      <w:r w:rsidR="002915F6">
        <w:rPr>
          <w:rFonts w:ascii="Arial" w:hAnsi="Arial" w:cs="Arial"/>
        </w:rPr>
        <w:t> </w:t>
      </w:r>
      <w:r w:rsidR="001B37C3" w:rsidRPr="00737C25">
        <w:rPr>
          <w:rFonts w:ascii="Arial" w:hAnsi="Arial" w:cs="Arial"/>
        </w:rPr>
        <w:t xml:space="preserve">rozumieniu przepisów o zwalczaniu nieuczciwej konkurencji, </w:t>
      </w:r>
      <w:r w:rsidR="00294939" w:rsidRPr="00737C25">
        <w:rPr>
          <w:rFonts w:ascii="Arial" w:hAnsi="Arial" w:cs="Arial"/>
        </w:rPr>
        <w:t>jeżeli</w:t>
      </w:r>
      <w:r w:rsidR="001B37C3" w:rsidRPr="00737C25">
        <w:rPr>
          <w:rFonts w:ascii="Arial" w:hAnsi="Arial" w:cs="Arial"/>
        </w:rPr>
        <w:t xml:space="preserve"> Wykonawca</w:t>
      </w:r>
      <w:r w:rsidR="00F41FDD" w:rsidRPr="00737C25">
        <w:rPr>
          <w:rFonts w:ascii="Arial" w:hAnsi="Arial" w:cs="Arial"/>
        </w:rPr>
        <w:t xml:space="preserve"> wraz z przekazani</w:t>
      </w:r>
      <w:r w:rsidR="00FE7B24" w:rsidRPr="00737C25">
        <w:rPr>
          <w:rFonts w:ascii="Arial" w:hAnsi="Arial" w:cs="Arial"/>
        </w:rPr>
        <w:t>e</w:t>
      </w:r>
      <w:r w:rsidR="00294939" w:rsidRPr="00737C25">
        <w:rPr>
          <w:rFonts w:ascii="Arial" w:hAnsi="Arial" w:cs="Arial"/>
        </w:rPr>
        <w:t xml:space="preserve">m takich informacji zastrzegł, że </w:t>
      </w:r>
      <w:r w:rsidR="003B4F41" w:rsidRPr="00737C25">
        <w:rPr>
          <w:rFonts w:ascii="Arial" w:hAnsi="Arial" w:cs="Arial"/>
        </w:rPr>
        <w:t xml:space="preserve">nie mogą być one udostępniane oraz </w:t>
      </w:r>
      <w:r w:rsidR="00FE7B24" w:rsidRPr="00737C25">
        <w:rPr>
          <w:rFonts w:ascii="Arial" w:hAnsi="Arial" w:cs="Arial"/>
        </w:rPr>
        <w:t>wykazał, że </w:t>
      </w:r>
      <w:r w:rsidR="003B4F41" w:rsidRPr="00737C25">
        <w:rPr>
          <w:rFonts w:ascii="Arial" w:hAnsi="Arial" w:cs="Arial"/>
        </w:rPr>
        <w:t>zastrzeżone informacje stanowią tajemnicę przedsiębiorstwa.</w:t>
      </w:r>
      <w:r w:rsidR="00294939" w:rsidRPr="00737C25">
        <w:rPr>
          <w:rFonts w:ascii="Arial" w:hAnsi="Arial" w:cs="Arial"/>
        </w:rPr>
        <w:t xml:space="preserve"> </w:t>
      </w:r>
      <w:r w:rsidR="001B37C3" w:rsidRPr="00737C25">
        <w:rPr>
          <w:rFonts w:ascii="Arial" w:hAnsi="Arial" w:cs="Arial"/>
        </w:rPr>
        <w:t>Wykonawca nie</w:t>
      </w:r>
      <w:r w:rsidR="003B4F41" w:rsidRPr="00737C25">
        <w:rPr>
          <w:rFonts w:ascii="Arial" w:hAnsi="Arial" w:cs="Arial"/>
        </w:rPr>
        <w:t> </w:t>
      </w:r>
      <w:r w:rsidR="001B37C3" w:rsidRPr="00737C25">
        <w:rPr>
          <w:rFonts w:ascii="Arial" w:hAnsi="Arial" w:cs="Arial"/>
        </w:rPr>
        <w:t xml:space="preserve">może zastrzec informacji, o których mowa </w:t>
      </w:r>
      <w:r w:rsidR="0032298D" w:rsidRPr="00737C25">
        <w:rPr>
          <w:rFonts w:ascii="Arial" w:hAnsi="Arial" w:cs="Arial"/>
        </w:rPr>
        <w:t>w art. 222 ust. 5</w:t>
      </w:r>
      <w:r w:rsidR="001B37C3" w:rsidRPr="00737C25">
        <w:rPr>
          <w:rFonts w:ascii="Arial" w:hAnsi="Arial" w:cs="Arial"/>
        </w:rPr>
        <w:t xml:space="preserve"> </w:t>
      </w:r>
      <w:r w:rsidR="00F27BB7">
        <w:rPr>
          <w:rFonts w:ascii="Arial" w:hAnsi="Arial" w:cs="Arial"/>
        </w:rPr>
        <w:t>U</w:t>
      </w:r>
      <w:r w:rsidR="001B37C3" w:rsidRPr="00737C25">
        <w:rPr>
          <w:rFonts w:ascii="Arial" w:hAnsi="Arial" w:cs="Arial"/>
        </w:rPr>
        <w:t>stawy</w:t>
      </w:r>
      <w:r w:rsidR="00F27BB7">
        <w:rPr>
          <w:rFonts w:ascii="Arial" w:hAnsi="Arial" w:cs="Arial"/>
        </w:rPr>
        <w:t xml:space="preserve"> </w:t>
      </w:r>
      <w:proofErr w:type="spellStart"/>
      <w:r w:rsidR="00F27BB7">
        <w:rPr>
          <w:rFonts w:ascii="Arial" w:hAnsi="Arial" w:cs="Arial"/>
        </w:rPr>
        <w:t>Pzp</w:t>
      </w:r>
      <w:proofErr w:type="spellEnd"/>
      <w:r w:rsidR="001B37C3" w:rsidRPr="00737C25">
        <w:rPr>
          <w:rFonts w:ascii="Arial" w:hAnsi="Arial" w:cs="Arial"/>
        </w:rPr>
        <w:t>.</w:t>
      </w:r>
    </w:p>
    <w:p w14:paraId="3E1E4F46" w14:textId="62493C47" w:rsidR="001B37C3" w:rsidRPr="00711B7E" w:rsidRDefault="001B37C3" w:rsidP="00765C1E">
      <w:pPr>
        <w:pStyle w:val="Akapitzlist"/>
        <w:numPr>
          <w:ilvl w:val="1"/>
          <w:numId w:val="59"/>
        </w:numPr>
        <w:spacing w:line="276" w:lineRule="auto"/>
        <w:ind w:left="851"/>
        <w:jc w:val="both"/>
        <w:rPr>
          <w:rFonts w:ascii="Arial" w:hAnsi="Arial" w:cs="Arial"/>
          <w:b/>
          <w:color w:val="000000" w:themeColor="text1"/>
          <w:u w:val="single"/>
        </w:rPr>
      </w:pPr>
      <w:r w:rsidRPr="00737C25">
        <w:rPr>
          <w:rFonts w:ascii="Arial" w:hAnsi="Arial" w:cs="Arial"/>
          <w:color w:val="000000" w:themeColor="text1"/>
        </w:rPr>
        <w:t>W przypadku, gdy Wykonawca nie wykaże, że zastrzeżone informacje stanowią tajemnicę przedsiębiorstwa w rozumieniu art. 11 ust. 2 ustawy z dnia 16.04.1993 r. o zwalczaniu nieuczciwej konkurencji (</w:t>
      </w:r>
      <w:r w:rsidRPr="00737C25">
        <w:rPr>
          <w:rFonts w:ascii="Arial" w:hAnsi="Arial" w:cs="Arial"/>
        </w:rPr>
        <w:t>tj. Dz. U. z 2020r. poz. 1913</w:t>
      </w:r>
      <w:r w:rsidRPr="00737C25">
        <w:rPr>
          <w:rFonts w:ascii="Arial" w:hAnsi="Arial" w:cs="Arial"/>
          <w:color w:val="000000" w:themeColor="text1"/>
        </w:rPr>
        <w:t>) Zamawiający uzna zastrzeżenie tajemnicy za bezskuteczne, o czym poinformuje Wykonawcę.</w:t>
      </w:r>
    </w:p>
    <w:p w14:paraId="2BD3FC55" w14:textId="0D30F3B5" w:rsidR="001B37C3" w:rsidRPr="00711B7E" w:rsidRDefault="001B37C3" w:rsidP="00765C1E">
      <w:pPr>
        <w:pStyle w:val="Akapitzlist"/>
        <w:numPr>
          <w:ilvl w:val="1"/>
          <w:numId w:val="59"/>
        </w:numPr>
        <w:spacing w:line="276" w:lineRule="auto"/>
        <w:ind w:left="851"/>
        <w:jc w:val="both"/>
        <w:rPr>
          <w:rFonts w:ascii="Arial" w:hAnsi="Arial" w:cs="Arial"/>
          <w:b/>
          <w:color w:val="000000" w:themeColor="text1"/>
          <w:u w:val="single"/>
        </w:rPr>
      </w:pPr>
      <w:r w:rsidRPr="00711B7E">
        <w:rPr>
          <w:rFonts w:ascii="Arial" w:hAnsi="Arial" w:cs="Arial"/>
          <w:color w:val="000000" w:themeColor="text1"/>
        </w:rPr>
        <w:t>Informacje stanowiące tajemnicę przedsiębiorstwa powinny być zgrupowane i s</w:t>
      </w:r>
      <w:r w:rsidR="003E5F9A" w:rsidRPr="00711B7E">
        <w:rPr>
          <w:rFonts w:ascii="Arial" w:hAnsi="Arial" w:cs="Arial"/>
          <w:color w:val="000000" w:themeColor="text1"/>
        </w:rPr>
        <w:t>tanowić oddzielną część oferty - odrębny plik lub pliki elektroniczne. Plik (pliki) należy opatrzyć dopiskiem</w:t>
      </w:r>
      <w:r w:rsidRPr="00711B7E">
        <w:rPr>
          <w:rFonts w:ascii="Arial" w:hAnsi="Arial" w:cs="Arial"/>
          <w:color w:val="000000" w:themeColor="text1"/>
        </w:rPr>
        <w:t xml:space="preserve"> „tajemnica </w:t>
      </w:r>
      <w:r w:rsidR="003E5F9A" w:rsidRPr="00711B7E">
        <w:rPr>
          <w:rFonts w:ascii="Arial" w:hAnsi="Arial" w:cs="Arial"/>
          <w:color w:val="000000" w:themeColor="text1"/>
        </w:rPr>
        <w:t>przedsiębiorstwa</w:t>
      </w:r>
      <w:r w:rsidRPr="00711B7E">
        <w:rPr>
          <w:rFonts w:ascii="Arial" w:hAnsi="Arial" w:cs="Arial"/>
          <w:color w:val="000000" w:themeColor="text1"/>
        </w:rPr>
        <w:t>”</w:t>
      </w:r>
      <w:r w:rsidR="003E5F9A" w:rsidRPr="00711B7E">
        <w:rPr>
          <w:rFonts w:ascii="Arial" w:hAnsi="Arial" w:cs="Arial"/>
          <w:color w:val="000000" w:themeColor="text1"/>
        </w:rPr>
        <w:t xml:space="preserve"> lub innym (</w:t>
      </w:r>
      <w:r w:rsidR="003E5F9A" w:rsidRPr="00711B7E">
        <w:rPr>
          <w:rFonts w:ascii="Arial" w:hAnsi="Arial" w:cs="Arial"/>
        </w:rPr>
        <w:t>n</w:t>
      </w:r>
      <w:r w:rsidRPr="00711B7E">
        <w:rPr>
          <w:rFonts w:ascii="Arial" w:hAnsi="Arial" w:cs="Arial"/>
        </w:rPr>
        <w:t>azwa pliku powinna jednoznacznie wskazywać, iż dane w nim zawarte stanowią tajemnicę przedsiębiorstwa</w:t>
      </w:r>
      <w:r w:rsidR="003E5F9A" w:rsidRPr="00711B7E">
        <w:rPr>
          <w:rFonts w:ascii="Arial" w:hAnsi="Arial" w:cs="Arial"/>
        </w:rPr>
        <w:t>).</w:t>
      </w:r>
    </w:p>
    <w:p w14:paraId="7E8422CA" w14:textId="52ACB30B" w:rsidR="001B37C3" w:rsidRPr="00CC50DA" w:rsidRDefault="003C08F2" w:rsidP="00765C1E">
      <w:pPr>
        <w:pStyle w:val="Akapitzlist"/>
        <w:numPr>
          <w:ilvl w:val="1"/>
          <w:numId w:val="59"/>
        </w:numPr>
        <w:spacing w:line="276" w:lineRule="auto"/>
        <w:ind w:left="851"/>
        <w:jc w:val="both"/>
        <w:rPr>
          <w:rFonts w:ascii="Arial" w:hAnsi="Arial" w:cs="Arial"/>
          <w:b/>
          <w:color w:val="000000" w:themeColor="text1"/>
          <w:u w:val="single"/>
        </w:rPr>
      </w:pPr>
      <w:r w:rsidRPr="00711B7E">
        <w:rPr>
          <w:rFonts w:ascii="Arial" w:hAnsi="Arial" w:cs="Arial"/>
          <w:color w:val="000000" w:themeColor="text1"/>
        </w:rPr>
        <w:t>Protokół postępowania wraz z załącznikami, w tym oferty wraz z załącznikami, udostępnia się na wniosek</w:t>
      </w:r>
      <w:r w:rsidR="001B37C3" w:rsidRPr="00711B7E">
        <w:rPr>
          <w:rFonts w:ascii="Arial" w:hAnsi="Arial" w:cs="Arial"/>
          <w:color w:val="000000" w:themeColor="text1"/>
        </w:rPr>
        <w:t>.</w:t>
      </w:r>
    </w:p>
    <w:p w14:paraId="465D87F5" w14:textId="132648AE" w:rsidR="00CC50DA" w:rsidRDefault="00CC50DA" w:rsidP="00CC50DA">
      <w:pPr>
        <w:spacing w:line="276" w:lineRule="auto"/>
        <w:jc w:val="both"/>
        <w:rPr>
          <w:rFonts w:ascii="Arial" w:hAnsi="Arial" w:cs="Arial"/>
          <w:b/>
          <w:color w:val="000000" w:themeColor="text1"/>
          <w:u w:val="single"/>
        </w:rPr>
      </w:pPr>
    </w:p>
    <w:p w14:paraId="26C4114F" w14:textId="77777777" w:rsidR="006C3C6A" w:rsidRPr="00737C25" w:rsidRDefault="006C3C6A" w:rsidP="00737C25">
      <w:pPr>
        <w:shd w:val="clear" w:color="auto" w:fill="D9D9D9" w:themeFill="background1" w:themeFillShade="D9"/>
        <w:spacing w:line="276" w:lineRule="auto"/>
        <w:ind w:left="1701" w:hanging="1701"/>
        <w:jc w:val="center"/>
        <w:rPr>
          <w:rFonts w:ascii="Arial" w:hAnsi="Arial" w:cs="Arial"/>
          <w:b/>
        </w:rPr>
      </w:pPr>
      <w:r w:rsidRPr="00737C25">
        <w:rPr>
          <w:rFonts w:ascii="Arial" w:hAnsi="Arial" w:cs="Arial"/>
          <w:b/>
        </w:rPr>
        <w:t>ROZDZIAŁ X</w:t>
      </w:r>
      <w:r w:rsidR="00C53429" w:rsidRPr="00737C25">
        <w:rPr>
          <w:rFonts w:ascii="Arial" w:hAnsi="Arial" w:cs="Arial"/>
          <w:b/>
        </w:rPr>
        <w:t>VII</w:t>
      </w:r>
    </w:p>
    <w:p w14:paraId="4AD8D944" w14:textId="77777777" w:rsidR="00116A9D" w:rsidRPr="00737C25" w:rsidRDefault="00116A9D" w:rsidP="00737C25">
      <w:pPr>
        <w:shd w:val="clear" w:color="auto" w:fill="D9D9D9" w:themeFill="background1" w:themeFillShade="D9"/>
        <w:spacing w:line="276" w:lineRule="auto"/>
        <w:jc w:val="center"/>
        <w:rPr>
          <w:rFonts w:ascii="Arial" w:hAnsi="Arial" w:cs="Arial"/>
          <w:b/>
        </w:rPr>
      </w:pPr>
      <w:r w:rsidRPr="00737C25">
        <w:rPr>
          <w:rFonts w:ascii="Arial" w:hAnsi="Arial" w:cs="Arial"/>
          <w:b/>
        </w:rPr>
        <w:t xml:space="preserve">INFORMACJA NA TEMAT </w:t>
      </w:r>
      <w:r w:rsidR="00D9277A" w:rsidRPr="00737C25">
        <w:rPr>
          <w:rFonts w:ascii="Arial" w:hAnsi="Arial" w:cs="Arial"/>
          <w:b/>
        </w:rPr>
        <w:t>WSPÓLNEGO UBIEGANIA SIĘ WYKONAWCÓW</w:t>
      </w:r>
    </w:p>
    <w:p w14:paraId="7C13F02C" w14:textId="77777777" w:rsidR="00D9277A" w:rsidRPr="00737C25" w:rsidRDefault="00D9277A" w:rsidP="00737C25">
      <w:pPr>
        <w:shd w:val="clear" w:color="auto" w:fill="D9D9D9" w:themeFill="background1" w:themeFillShade="D9"/>
        <w:spacing w:line="276" w:lineRule="auto"/>
        <w:jc w:val="center"/>
        <w:rPr>
          <w:rFonts w:ascii="Arial" w:hAnsi="Arial" w:cs="Arial"/>
        </w:rPr>
      </w:pPr>
      <w:r w:rsidRPr="00737C25">
        <w:rPr>
          <w:rFonts w:ascii="Arial" w:hAnsi="Arial" w:cs="Arial"/>
          <w:b/>
        </w:rPr>
        <w:t>O UDZIELENIE ZAMÓWIENIA</w:t>
      </w:r>
    </w:p>
    <w:p w14:paraId="23F1CC76" w14:textId="77777777" w:rsidR="00116A9D" w:rsidRPr="00737C25" w:rsidRDefault="00116A9D" w:rsidP="00737C25">
      <w:pPr>
        <w:spacing w:line="276" w:lineRule="auto"/>
        <w:jc w:val="both"/>
        <w:rPr>
          <w:rFonts w:ascii="Arial" w:hAnsi="Arial" w:cs="Arial"/>
        </w:rPr>
      </w:pPr>
    </w:p>
    <w:p w14:paraId="0E3D83BE" w14:textId="77777777" w:rsidR="000F5653" w:rsidRPr="00737C25" w:rsidRDefault="000F5653" w:rsidP="00EB15EB">
      <w:pPr>
        <w:pStyle w:val="Akapitzlist"/>
        <w:numPr>
          <w:ilvl w:val="1"/>
          <w:numId w:val="3"/>
        </w:numPr>
        <w:spacing w:line="276" w:lineRule="auto"/>
        <w:jc w:val="both"/>
        <w:rPr>
          <w:rFonts w:ascii="Arial" w:hAnsi="Arial" w:cs="Arial"/>
        </w:rPr>
      </w:pPr>
      <w:r w:rsidRPr="00737C25">
        <w:rPr>
          <w:rFonts w:ascii="Arial" w:hAnsi="Arial" w:cs="Arial"/>
        </w:rPr>
        <w:t>Wykonawcy mogą wspólnie ubiegać się o udzielenie zamówienia.</w:t>
      </w:r>
    </w:p>
    <w:p w14:paraId="68F3BE54" w14:textId="77777777" w:rsidR="00116A9D" w:rsidRPr="00737C25" w:rsidRDefault="00116A9D" w:rsidP="00EB15EB">
      <w:pPr>
        <w:pStyle w:val="Akapitzlist"/>
        <w:numPr>
          <w:ilvl w:val="1"/>
          <w:numId w:val="3"/>
        </w:numPr>
        <w:spacing w:line="276" w:lineRule="auto"/>
        <w:jc w:val="both"/>
        <w:rPr>
          <w:rFonts w:ascii="Arial" w:hAnsi="Arial" w:cs="Arial"/>
        </w:rPr>
      </w:pPr>
      <w:r w:rsidRPr="00737C25">
        <w:rPr>
          <w:rFonts w:ascii="Arial" w:hAnsi="Arial" w:cs="Arial"/>
        </w:rPr>
        <w:t xml:space="preserve">Wykonawcy wspólnie ubiegający się o </w:t>
      </w:r>
      <w:r w:rsidR="000F5653" w:rsidRPr="00737C25">
        <w:rPr>
          <w:rFonts w:ascii="Arial" w:hAnsi="Arial" w:cs="Arial"/>
        </w:rPr>
        <w:t>udzielenie zamówienia, ustanawiają</w:t>
      </w:r>
      <w:r w:rsidR="00B908D4" w:rsidRPr="00737C25">
        <w:rPr>
          <w:rFonts w:ascii="Arial" w:hAnsi="Arial" w:cs="Arial"/>
        </w:rPr>
        <w:t xml:space="preserve"> pełnomocnika do </w:t>
      </w:r>
      <w:r w:rsidRPr="00737C25">
        <w:rPr>
          <w:rFonts w:ascii="Arial" w:hAnsi="Arial" w:cs="Arial"/>
        </w:rPr>
        <w:t>reprezentowania ich w postępowaniu o udzielenie zamówienia albo reprezentowania w postępowaniu i zawarcia umowy w sprawie zamówienia publicznego – nie dotyczy spółki cywilnej, o ile upoważnienie/pełnomocnictwo do występowania w imieniu te</w:t>
      </w:r>
      <w:r w:rsidR="00B908D4" w:rsidRPr="00737C25">
        <w:rPr>
          <w:rFonts w:ascii="Arial" w:hAnsi="Arial" w:cs="Arial"/>
        </w:rPr>
        <w:t>j spółki wynika z dołączonej do </w:t>
      </w:r>
      <w:r w:rsidRPr="00737C25">
        <w:rPr>
          <w:rFonts w:ascii="Arial" w:hAnsi="Arial" w:cs="Arial"/>
        </w:rPr>
        <w:t>oferty umowy spółki bądź wszyscy wspólnicy podpiszą ofertę.</w:t>
      </w:r>
    </w:p>
    <w:p w14:paraId="69D98018" w14:textId="77777777" w:rsidR="00256AC3" w:rsidRPr="00737C25" w:rsidRDefault="00116A9D" w:rsidP="00EB15EB">
      <w:pPr>
        <w:numPr>
          <w:ilvl w:val="1"/>
          <w:numId w:val="3"/>
        </w:numPr>
        <w:spacing w:line="276" w:lineRule="auto"/>
        <w:ind w:left="357" w:hanging="357"/>
        <w:jc w:val="both"/>
        <w:rPr>
          <w:rFonts w:ascii="Arial" w:hAnsi="Arial" w:cs="Arial"/>
          <w:b/>
        </w:rPr>
      </w:pPr>
      <w:r w:rsidRPr="00737C25">
        <w:rPr>
          <w:rFonts w:ascii="Arial" w:hAnsi="Arial" w:cs="Arial"/>
        </w:rPr>
        <w:t xml:space="preserve">Wykonawcy </w:t>
      </w:r>
      <w:r w:rsidR="000F5653" w:rsidRPr="00737C25">
        <w:rPr>
          <w:rFonts w:ascii="Arial" w:hAnsi="Arial" w:cs="Arial"/>
        </w:rPr>
        <w:t xml:space="preserve">wspólnie ubiegający się o udzielenie zamówienia, zobowiązani się złożyć wraz z ofertą </w:t>
      </w:r>
      <w:r w:rsidRPr="00737C25">
        <w:rPr>
          <w:rFonts w:ascii="Arial" w:hAnsi="Arial" w:cs="Arial"/>
        </w:rPr>
        <w:t xml:space="preserve">stosowne pełnomocnictwo – </w:t>
      </w:r>
      <w:r w:rsidR="00256AC3" w:rsidRPr="00737C25">
        <w:rPr>
          <w:rFonts w:ascii="Arial" w:hAnsi="Arial" w:cs="Arial"/>
        </w:rPr>
        <w:t>(</w:t>
      </w:r>
      <w:r w:rsidRPr="00737C25">
        <w:rPr>
          <w:rFonts w:ascii="Arial" w:hAnsi="Arial" w:cs="Arial"/>
        </w:rPr>
        <w:t>nie dotyczy spółki cywilnej, o ile upoważnienie/pełnomocnictwo do występowania w imieniu tej spółki wynika z dołączonej do oferty umowy spółki bądź wszyscy wspólnicy podpiszą ofertę</w:t>
      </w:r>
      <w:r w:rsidR="00256AC3" w:rsidRPr="00737C25">
        <w:rPr>
          <w:rFonts w:ascii="Arial" w:hAnsi="Arial" w:cs="Arial"/>
        </w:rPr>
        <w:t>)</w:t>
      </w:r>
      <w:r w:rsidRPr="00737C25">
        <w:rPr>
          <w:rFonts w:ascii="Arial" w:hAnsi="Arial" w:cs="Arial"/>
        </w:rPr>
        <w:t>.</w:t>
      </w:r>
      <w:r w:rsidR="00256AC3" w:rsidRPr="00737C25">
        <w:rPr>
          <w:rFonts w:ascii="Arial" w:hAnsi="Arial" w:cs="Arial"/>
        </w:rPr>
        <w:t xml:space="preserve"> </w:t>
      </w:r>
    </w:p>
    <w:p w14:paraId="581401EB" w14:textId="77777777" w:rsidR="00116A9D" w:rsidRPr="00737C25" w:rsidRDefault="00116A9D" w:rsidP="00737C25">
      <w:pPr>
        <w:tabs>
          <w:tab w:val="num" w:pos="510"/>
        </w:tabs>
        <w:spacing w:line="276" w:lineRule="auto"/>
        <w:ind w:left="357"/>
        <w:jc w:val="both"/>
        <w:rPr>
          <w:rFonts w:ascii="Arial" w:hAnsi="Arial" w:cs="Arial"/>
          <w:b/>
        </w:rPr>
      </w:pPr>
      <w:r w:rsidRPr="00737C25">
        <w:rPr>
          <w:rFonts w:ascii="Arial" w:hAnsi="Arial" w:cs="Arial"/>
          <w:b/>
        </w:rPr>
        <w:t xml:space="preserve">Pełnomocnictwo, </w:t>
      </w:r>
      <w:r w:rsidR="00B22F1F" w:rsidRPr="00737C25">
        <w:rPr>
          <w:rFonts w:ascii="Arial" w:hAnsi="Arial" w:cs="Arial"/>
          <w:b/>
        </w:rPr>
        <w:t xml:space="preserve">może wynikać albo z </w:t>
      </w:r>
      <w:r w:rsidR="00B908D4" w:rsidRPr="00737C25">
        <w:rPr>
          <w:rFonts w:ascii="Arial" w:hAnsi="Arial" w:cs="Arial"/>
          <w:b/>
        </w:rPr>
        <w:t>dokumentu pod </w:t>
      </w:r>
      <w:r w:rsidRPr="00737C25">
        <w:rPr>
          <w:rFonts w:ascii="Arial" w:hAnsi="Arial" w:cs="Arial"/>
          <w:b/>
        </w:rPr>
        <w:t xml:space="preserve">taką samą nazwą, albo z umowy </w:t>
      </w:r>
      <w:r w:rsidR="00883FE1" w:rsidRPr="00737C25">
        <w:rPr>
          <w:rFonts w:ascii="Arial" w:hAnsi="Arial" w:cs="Arial"/>
          <w:b/>
        </w:rPr>
        <w:t>Wykonawców wspólnie ubiegających się o udzielenie zamówienia</w:t>
      </w:r>
      <w:r w:rsidRPr="00737C25">
        <w:rPr>
          <w:rFonts w:ascii="Arial" w:hAnsi="Arial" w:cs="Arial"/>
          <w:b/>
        </w:rPr>
        <w:t>.</w:t>
      </w:r>
    </w:p>
    <w:p w14:paraId="129A6F1D" w14:textId="77777777" w:rsidR="00116A9D" w:rsidRPr="00737C25" w:rsidRDefault="00116A9D" w:rsidP="00EB15EB">
      <w:pPr>
        <w:numPr>
          <w:ilvl w:val="1"/>
          <w:numId w:val="3"/>
        </w:numPr>
        <w:spacing w:line="276" w:lineRule="auto"/>
        <w:ind w:left="357" w:hanging="357"/>
        <w:jc w:val="both"/>
        <w:rPr>
          <w:rFonts w:ascii="Arial" w:hAnsi="Arial" w:cs="Arial"/>
        </w:rPr>
      </w:pPr>
      <w:r w:rsidRPr="00737C25">
        <w:rPr>
          <w:rFonts w:ascii="Arial" w:hAnsi="Arial" w:cs="Arial"/>
        </w:rPr>
        <w:t xml:space="preserve">Oferta musi być podpisana w taki sposób, by prawnie zobowiązywała wszystkich Wykonawców występujących wspólnie (przez każdego z Wykonawców lub </w:t>
      </w:r>
      <w:r w:rsidR="00B22F1F" w:rsidRPr="00737C25">
        <w:rPr>
          <w:rFonts w:ascii="Arial" w:hAnsi="Arial" w:cs="Arial"/>
        </w:rPr>
        <w:t xml:space="preserve">upoważnionego </w:t>
      </w:r>
      <w:r w:rsidRPr="00737C25">
        <w:rPr>
          <w:rFonts w:ascii="Arial" w:hAnsi="Arial" w:cs="Arial"/>
        </w:rPr>
        <w:t>pełnomocnika).</w:t>
      </w:r>
    </w:p>
    <w:p w14:paraId="49A55DBD" w14:textId="77777777" w:rsidR="00B22F1F" w:rsidRPr="00737C25" w:rsidRDefault="00116A9D" w:rsidP="00EB15EB">
      <w:pPr>
        <w:numPr>
          <w:ilvl w:val="1"/>
          <w:numId w:val="3"/>
        </w:numPr>
        <w:spacing w:line="276" w:lineRule="auto"/>
        <w:ind w:left="357" w:hanging="357"/>
        <w:jc w:val="both"/>
        <w:rPr>
          <w:rFonts w:ascii="Arial" w:hAnsi="Arial" w:cs="Arial"/>
        </w:rPr>
      </w:pPr>
      <w:r w:rsidRPr="00737C25">
        <w:rPr>
          <w:rFonts w:ascii="Arial" w:hAnsi="Arial" w:cs="Arial"/>
          <w:bCs/>
        </w:rPr>
        <w:lastRenderedPageBreak/>
        <w:t xml:space="preserve">W przypadku wspólnego ubiegania się o </w:t>
      </w:r>
      <w:r w:rsidR="00B22F1F" w:rsidRPr="00737C25">
        <w:rPr>
          <w:rFonts w:ascii="Arial" w:hAnsi="Arial" w:cs="Arial"/>
          <w:bCs/>
        </w:rPr>
        <w:t xml:space="preserve">udzielenie </w:t>
      </w:r>
      <w:r w:rsidRPr="00737C25">
        <w:rPr>
          <w:rFonts w:ascii="Arial" w:hAnsi="Arial" w:cs="Arial"/>
          <w:bCs/>
        </w:rPr>
        <w:t xml:space="preserve">zamówienie przez Wykonawców oświadczenie, o którym mowa w art. </w:t>
      </w:r>
      <w:r w:rsidR="00B22F1F" w:rsidRPr="00737C25">
        <w:rPr>
          <w:rFonts w:ascii="Arial" w:hAnsi="Arial" w:cs="Arial"/>
          <w:bCs/>
        </w:rPr>
        <w:t xml:space="preserve">125 ustawy (ust. </w:t>
      </w:r>
      <w:r w:rsidR="00B01642" w:rsidRPr="00737C25">
        <w:rPr>
          <w:rFonts w:ascii="Arial" w:hAnsi="Arial" w:cs="Arial"/>
          <w:bCs/>
        </w:rPr>
        <w:t>3</w:t>
      </w:r>
      <w:r w:rsidR="006E3BEA" w:rsidRPr="00737C25">
        <w:rPr>
          <w:rFonts w:ascii="Arial" w:hAnsi="Arial" w:cs="Arial"/>
          <w:bCs/>
        </w:rPr>
        <w:t>.1.</w:t>
      </w:r>
      <w:r w:rsidRPr="00737C25">
        <w:rPr>
          <w:rFonts w:ascii="Arial" w:hAnsi="Arial" w:cs="Arial"/>
          <w:bCs/>
        </w:rPr>
        <w:t xml:space="preserve"> rozdziału </w:t>
      </w:r>
      <w:r w:rsidR="006E3BEA" w:rsidRPr="00737C25">
        <w:rPr>
          <w:rFonts w:ascii="Arial" w:hAnsi="Arial" w:cs="Arial"/>
          <w:bCs/>
        </w:rPr>
        <w:t>X</w:t>
      </w:r>
      <w:r w:rsidR="00B01642" w:rsidRPr="00737C25">
        <w:rPr>
          <w:rFonts w:ascii="Arial" w:hAnsi="Arial" w:cs="Arial"/>
          <w:bCs/>
        </w:rPr>
        <w:t>VI</w:t>
      </w:r>
      <w:r w:rsidR="00B22F1F" w:rsidRPr="00737C25">
        <w:rPr>
          <w:rFonts w:ascii="Arial" w:hAnsi="Arial" w:cs="Arial"/>
          <w:bCs/>
        </w:rPr>
        <w:t xml:space="preserve"> S</w:t>
      </w:r>
      <w:r w:rsidRPr="00737C25">
        <w:rPr>
          <w:rFonts w:ascii="Arial" w:hAnsi="Arial" w:cs="Arial"/>
          <w:bCs/>
        </w:rPr>
        <w:t>WZ) składa każdy z Wykonawców wspólnie ubiegających się o zamówienie. Oświadczenia te potwierdzaj</w:t>
      </w:r>
      <w:r w:rsidR="00B22F1F" w:rsidRPr="00737C25">
        <w:rPr>
          <w:rFonts w:ascii="Arial" w:hAnsi="Arial" w:cs="Arial"/>
          <w:bCs/>
        </w:rPr>
        <w:t>ą sp</w:t>
      </w:r>
      <w:r w:rsidR="006E78D8" w:rsidRPr="00737C25">
        <w:rPr>
          <w:rFonts w:ascii="Arial" w:hAnsi="Arial" w:cs="Arial"/>
          <w:bCs/>
        </w:rPr>
        <w:t>ełnianie warunków udziału w </w:t>
      </w:r>
      <w:r w:rsidRPr="00737C25">
        <w:rPr>
          <w:rFonts w:ascii="Arial" w:hAnsi="Arial" w:cs="Arial"/>
          <w:bCs/>
        </w:rPr>
        <w:t xml:space="preserve">postępowaniu w zakresie, w którym </w:t>
      </w:r>
      <w:r w:rsidR="00251C34" w:rsidRPr="00737C25">
        <w:rPr>
          <w:rFonts w:ascii="Arial" w:hAnsi="Arial" w:cs="Arial"/>
          <w:bCs/>
        </w:rPr>
        <w:t xml:space="preserve">Wykonawca wspólnie ubiegający się o udzielenie zamówienia </w:t>
      </w:r>
      <w:r w:rsidRPr="00737C25">
        <w:rPr>
          <w:rFonts w:ascii="Arial" w:hAnsi="Arial" w:cs="Arial"/>
          <w:bCs/>
        </w:rPr>
        <w:t xml:space="preserve">wykazuje spełnianie warunków udziału w postępowaniu, oraz brak podstaw wykluczenia - każdy z Wykonawców wspólnie </w:t>
      </w:r>
      <w:r w:rsidR="00B22F1F" w:rsidRPr="00737C25">
        <w:rPr>
          <w:rFonts w:ascii="Arial" w:hAnsi="Arial" w:cs="Arial"/>
          <w:bCs/>
        </w:rPr>
        <w:t>ubiegających się o udzielenie zamówienia</w:t>
      </w:r>
      <w:r w:rsidRPr="00737C25">
        <w:rPr>
          <w:rFonts w:ascii="Arial" w:hAnsi="Arial" w:cs="Arial"/>
          <w:bCs/>
        </w:rPr>
        <w:t xml:space="preserve"> nie może podlegać wykluczeniu z postępowania w oparciu o </w:t>
      </w:r>
      <w:r w:rsidR="00B22F1F" w:rsidRPr="00737C25">
        <w:rPr>
          <w:rFonts w:ascii="Arial" w:hAnsi="Arial" w:cs="Arial"/>
          <w:bCs/>
        </w:rPr>
        <w:t>wskazane w SWZ podstawy wykluczenia. Powyższe oznacza, iż:</w:t>
      </w:r>
    </w:p>
    <w:p w14:paraId="6809E9F5" w14:textId="77777777" w:rsidR="00B22F1F" w:rsidRPr="00737C25" w:rsidRDefault="00B22F1F" w:rsidP="00765C1E">
      <w:pPr>
        <w:pStyle w:val="Akapitzlist"/>
        <w:numPr>
          <w:ilvl w:val="1"/>
          <w:numId w:val="54"/>
        </w:numPr>
        <w:tabs>
          <w:tab w:val="left" w:pos="851"/>
        </w:tabs>
        <w:spacing w:line="276" w:lineRule="auto"/>
        <w:ind w:left="851" w:hanging="425"/>
        <w:jc w:val="both"/>
        <w:rPr>
          <w:rFonts w:ascii="Arial" w:hAnsi="Arial" w:cs="Arial"/>
        </w:rPr>
      </w:pPr>
      <w:r w:rsidRPr="00737C25">
        <w:rPr>
          <w:rFonts w:ascii="Arial" w:hAnsi="Arial" w:cs="Arial"/>
          <w:bCs/>
        </w:rPr>
        <w:t>Oświadczenie w zakresie braku podstaw wykluczenia</w:t>
      </w:r>
      <w:r w:rsidR="00116A9D" w:rsidRPr="00737C25">
        <w:rPr>
          <w:rFonts w:ascii="Arial" w:hAnsi="Arial" w:cs="Arial"/>
          <w:bCs/>
        </w:rPr>
        <w:t xml:space="preserve"> musi złożyć każdy z Wykonawców </w:t>
      </w:r>
      <w:r w:rsidRPr="00737C25">
        <w:rPr>
          <w:rFonts w:ascii="Arial" w:hAnsi="Arial" w:cs="Arial"/>
          <w:bCs/>
        </w:rPr>
        <w:t>wspólnie ubiegających się o udzielenie zamówienia;</w:t>
      </w:r>
    </w:p>
    <w:p w14:paraId="5F615516" w14:textId="77777777" w:rsidR="00116A9D" w:rsidRPr="00737C25" w:rsidRDefault="00B22F1F" w:rsidP="00765C1E">
      <w:pPr>
        <w:pStyle w:val="Akapitzlist"/>
        <w:numPr>
          <w:ilvl w:val="1"/>
          <w:numId w:val="54"/>
        </w:numPr>
        <w:spacing w:line="276" w:lineRule="auto"/>
        <w:ind w:left="851" w:hanging="425"/>
        <w:jc w:val="both"/>
        <w:rPr>
          <w:rFonts w:ascii="Arial" w:hAnsi="Arial" w:cs="Arial"/>
        </w:rPr>
      </w:pPr>
      <w:r w:rsidRPr="00737C25">
        <w:rPr>
          <w:rFonts w:ascii="Arial" w:hAnsi="Arial" w:cs="Arial"/>
          <w:bCs/>
        </w:rPr>
        <w:t>O</w:t>
      </w:r>
      <w:r w:rsidR="00116A9D" w:rsidRPr="00737C25">
        <w:rPr>
          <w:rFonts w:ascii="Arial" w:hAnsi="Arial" w:cs="Arial"/>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752E1DB" w14:textId="30C43856" w:rsidR="006712D0" w:rsidRDefault="006712D0" w:rsidP="00765C1E">
      <w:pPr>
        <w:pStyle w:val="Akapitzlist"/>
        <w:numPr>
          <w:ilvl w:val="0"/>
          <w:numId w:val="54"/>
        </w:numPr>
        <w:spacing w:line="276" w:lineRule="auto"/>
        <w:jc w:val="both"/>
        <w:rPr>
          <w:rFonts w:ascii="Arial" w:hAnsi="Arial" w:cs="Arial"/>
          <w:i/>
          <w:iCs/>
        </w:rPr>
      </w:pPr>
      <w:bookmarkStart w:id="3" w:name="_Hlk77165454"/>
      <w:r>
        <w:rPr>
          <w:rFonts w:ascii="Arial" w:hAnsi="Arial" w:cs="Arial"/>
          <w:bCs/>
        </w:rPr>
        <w:t>W przypadku wspólnego ubiegania się o udzielenie zamówienie przez Wykonawców</w:t>
      </w:r>
      <w:r>
        <w:rPr>
          <w:rFonts w:ascii="Arial" w:hAnsi="Arial" w:cs="Arial"/>
        </w:rPr>
        <w:t xml:space="preserve"> oświadczenie składane na podstawie art. 117 ustawy </w:t>
      </w:r>
      <w:proofErr w:type="spellStart"/>
      <w:r>
        <w:rPr>
          <w:rFonts w:ascii="Arial" w:hAnsi="Arial" w:cs="Arial"/>
        </w:rPr>
        <w:t>Pzp</w:t>
      </w:r>
      <w:proofErr w:type="spellEnd"/>
      <w:r>
        <w:rPr>
          <w:rFonts w:ascii="Arial" w:hAnsi="Arial" w:cs="Arial"/>
        </w:rPr>
        <w:t xml:space="preserve">,  </w:t>
      </w:r>
      <w:r>
        <w:rPr>
          <w:rFonts w:ascii="Arial" w:hAnsi="Arial" w:cs="Arial"/>
          <w:bCs/>
        </w:rPr>
        <w:t>składa każdy z Wykonawców wspólnie ubiegających się o zamówienie.</w:t>
      </w:r>
      <w:r>
        <w:rPr>
          <w:rFonts w:ascii="Arial" w:hAnsi="Arial" w:cs="Arial"/>
        </w:rPr>
        <w:t xml:space="preserve"> Obowiązek złożenia ww. oświadczenia odnosić należy również do wykonawców, prowadzących działalność w formie </w:t>
      </w:r>
      <w:r>
        <w:rPr>
          <w:rFonts w:ascii="Arial" w:hAnsi="Arial" w:cs="Arial"/>
          <w:b/>
          <w:bCs/>
        </w:rPr>
        <w:t>spółki cywilnej</w:t>
      </w:r>
      <w:bookmarkEnd w:id="3"/>
      <w:r>
        <w:rPr>
          <w:rFonts w:ascii="Arial" w:hAnsi="Arial" w:cs="Arial"/>
          <w:b/>
          <w:bCs/>
        </w:rPr>
        <w:t xml:space="preserve"> – </w:t>
      </w:r>
      <w:r>
        <w:rPr>
          <w:rFonts w:ascii="Arial" w:hAnsi="Arial" w:cs="Arial"/>
          <w:b/>
          <w:bCs/>
          <w:u w:val="single"/>
        </w:rPr>
        <w:t xml:space="preserve">załącznik nr </w:t>
      </w:r>
      <w:r w:rsidR="005E2A37">
        <w:rPr>
          <w:rFonts w:ascii="Arial" w:hAnsi="Arial" w:cs="Arial"/>
          <w:b/>
          <w:bCs/>
          <w:u w:val="single"/>
        </w:rPr>
        <w:t>6</w:t>
      </w:r>
      <w:r>
        <w:rPr>
          <w:rFonts w:ascii="Arial" w:hAnsi="Arial" w:cs="Arial"/>
          <w:b/>
          <w:bCs/>
          <w:u w:val="single"/>
        </w:rPr>
        <w:t xml:space="preserve"> do SWZ.</w:t>
      </w:r>
    </w:p>
    <w:p w14:paraId="11AF39DF" w14:textId="77777777" w:rsidR="006712D0" w:rsidRDefault="006712D0" w:rsidP="00765C1E">
      <w:pPr>
        <w:pStyle w:val="Akapitzlist"/>
        <w:numPr>
          <w:ilvl w:val="0"/>
          <w:numId w:val="54"/>
        </w:numPr>
        <w:spacing w:line="276" w:lineRule="auto"/>
        <w:jc w:val="both"/>
        <w:rPr>
          <w:rFonts w:ascii="Arial" w:hAnsi="Arial" w:cs="Arial"/>
        </w:rPr>
      </w:pPr>
      <w:r>
        <w:rPr>
          <w:rFonts w:ascii="Arial" w:hAnsi="Arial" w:cs="Arial"/>
        </w:rPr>
        <w:t>Wszelka korespondencja prowadzona będzie wyłącznie z podmiotem występującym jako pełnomocnik Wykonawców wspólnie ubiegających się o udzielenie zamówienia.</w:t>
      </w:r>
    </w:p>
    <w:p w14:paraId="0A4BD30B" w14:textId="77777777" w:rsidR="006712D0" w:rsidRDefault="006712D0" w:rsidP="00765C1E">
      <w:pPr>
        <w:pStyle w:val="Akapitzlist"/>
        <w:numPr>
          <w:ilvl w:val="0"/>
          <w:numId w:val="54"/>
        </w:numPr>
        <w:tabs>
          <w:tab w:val="left" w:pos="1701"/>
        </w:tabs>
        <w:spacing w:line="276" w:lineRule="auto"/>
        <w:ind w:right="28"/>
        <w:jc w:val="both"/>
        <w:rPr>
          <w:rFonts w:ascii="Arial" w:hAnsi="Arial" w:cs="Arial"/>
          <w:bCs/>
        </w:rPr>
      </w:pPr>
      <w:r>
        <w:rPr>
          <w:rFonts w:ascii="Arial" w:hAnsi="Arial" w:cs="Arial"/>
          <w:bCs/>
        </w:rPr>
        <w:t xml:space="preserve">Zamawiający żąda od Wykonawcy, który polega na zdolnościach technicznych lub zawodowych lub sytuacji finansowej lub ekonomicznej podmiotów udostępniających zasoby na zasadach określonych w art. 118 </w:t>
      </w:r>
      <w:proofErr w:type="spellStart"/>
      <w:r>
        <w:rPr>
          <w:rFonts w:ascii="Arial" w:hAnsi="Arial" w:cs="Arial"/>
          <w:bCs/>
        </w:rPr>
        <w:t>Pzp</w:t>
      </w:r>
      <w:proofErr w:type="spellEnd"/>
      <w:r>
        <w:rPr>
          <w:rFonts w:ascii="Arial" w:hAnsi="Arial" w:cs="Arial"/>
          <w:bCs/>
        </w:rPr>
        <w:t>, przedstawienia podmiotowych środków dowodowych, o których mowa w Rozdziale XI, dotyczących tych podmiotów, potwierdzających, że nie zachodzą wobec tych podmiotów podstawy wykluczenia z postępowania.</w:t>
      </w:r>
    </w:p>
    <w:p w14:paraId="738760FF" w14:textId="77777777" w:rsidR="00520D37" w:rsidRDefault="00520D37" w:rsidP="004E318A">
      <w:pPr>
        <w:spacing w:line="276" w:lineRule="auto"/>
        <w:jc w:val="both"/>
        <w:rPr>
          <w:rFonts w:ascii="Arial" w:hAnsi="Arial" w:cs="Arial"/>
        </w:rPr>
      </w:pPr>
    </w:p>
    <w:p w14:paraId="4E59FCEA" w14:textId="77777777" w:rsidR="00E270DC" w:rsidRPr="00737C25" w:rsidRDefault="00E270DC" w:rsidP="00737C25">
      <w:pPr>
        <w:shd w:val="clear" w:color="auto" w:fill="D9D9D9" w:themeFill="background1" w:themeFillShade="D9"/>
        <w:spacing w:line="276" w:lineRule="auto"/>
        <w:ind w:left="1701" w:hanging="1701"/>
        <w:jc w:val="center"/>
        <w:rPr>
          <w:rFonts w:ascii="Arial" w:hAnsi="Arial" w:cs="Arial"/>
          <w:b/>
        </w:rPr>
      </w:pPr>
      <w:r w:rsidRPr="00737C25">
        <w:rPr>
          <w:rFonts w:ascii="Arial" w:hAnsi="Arial" w:cs="Arial"/>
          <w:b/>
        </w:rPr>
        <w:t>ROZDZIAŁ XVIII</w:t>
      </w:r>
    </w:p>
    <w:p w14:paraId="6D4880F3" w14:textId="77777777" w:rsidR="00C53429" w:rsidRPr="00737C25" w:rsidRDefault="00C53429" w:rsidP="00737C25">
      <w:pPr>
        <w:shd w:val="clear" w:color="auto" w:fill="D9D9D9" w:themeFill="background1" w:themeFillShade="D9"/>
        <w:spacing w:line="276" w:lineRule="auto"/>
        <w:ind w:left="1701" w:hanging="1701"/>
        <w:jc w:val="center"/>
        <w:rPr>
          <w:rFonts w:ascii="Arial" w:hAnsi="Arial" w:cs="Arial"/>
          <w:b/>
        </w:rPr>
      </w:pPr>
      <w:r w:rsidRPr="00737C25">
        <w:rPr>
          <w:rFonts w:ascii="Arial" w:hAnsi="Arial" w:cs="Arial"/>
          <w:b/>
        </w:rPr>
        <w:t>INFORMACJA NA TEMAT PODWYKONAWCÓW</w:t>
      </w:r>
    </w:p>
    <w:p w14:paraId="1187E709" w14:textId="77777777" w:rsidR="00C53429" w:rsidRPr="00737C25" w:rsidRDefault="00C53429" w:rsidP="00737C25">
      <w:pPr>
        <w:spacing w:line="276" w:lineRule="auto"/>
        <w:ind w:left="1701" w:hanging="1701"/>
        <w:jc w:val="both"/>
        <w:rPr>
          <w:rFonts w:ascii="Arial" w:hAnsi="Arial" w:cs="Arial"/>
          <w:b/>
        </w:rPr>
      </w:pPr>
    </w:p>
    <w:p w14:paraId="25B70862" w14:textId="77777777" w:rsidR="004235F5" w:rsidRPr="00737C25" w:rsidRDefault="004235F5" w:rsidP="00EB15EB">
      <w:pPr>
        <w:pStyle w:val="Akapitzlist"/>
        <w:numPr>
          <w:ilvl w:val="0"/>
          <w:numId w:val="38"/>
        </w:numPr>
        <w:tabs>
          <w:tab w:val="left" w:pos="567"/>
        </w:tabs>
        <w:spacing w:line="276" w:lineRule="auto"/>
        <w:ind w:left="567" w:hanging="425"/>
        <w:jc w:val="both"/>
        <w:rPr>
          <w:rFonts w:ascii="Arial" w:hAnsi="Arial" w:cs="Arial"/>
        </w:rPr>
      </w:pPr>
      <w:r w:rsidRPr="00737C25">
        <w:rPr>
          <w:rFonts w:ascii="Arial" w:hAnsi="Arial" w:cs="Arial"/>
        </w:rPr>
        <w:t>Wykonawca może powierzyć wykonanie części zamówienia podwykonawcy.</w:t>
      </w:r>
    </w:p>
    <w:p w14:paraId="79C94F58" w14:textId="04A44C29" w:rsidR="004235F5" w:rsidRDefault="004235F5" w:rsidP="00EB15EB">
      <w:pPr>
        <w:pStyle w:val="Akapitzlist"/>
        <w:numPr>
          <w:ilvl w:val="0"/>
          <w:numId w:val="38"/>
        </w:numPr>
        <w:tabs>
          <w:tab w:val="left" w:pos="567"/>
        </w:tabs>
        <w:spacing w:line="276" w:lineRule="auto"/>
        <w:ind w:left="567" w:hanging="425"/>
        <w:jc w:val="both"/>
        <w:rPr>
          <w:rFonts w:ascii="Arial" w:hAnsi="Arial" w:cs="Arial"/>
        </w:rPr>
      </w:pPr>
      <w:r w:rsidRPr="00737C25">
        <w:rPr>
          <w:rFonts w:ascii="Arial" w:hAnsi="Arial" w:cs="Arial"/>
        </w:rPr>
        <w:t xml:space="preserve">Wykonawca, który zamierza wykonywać zamówienie przy udziale podwykonawcy/ów, musi wyraźnie w ofercie wskazać, jaką część (zakres zamówienia) wykonywać będzie w jego imieniu podwykonawca </w:t>
      </w:r>
      <w:r w:rsidR="002D2968" w:rsidRPr="00737C25">
        <w:rPr>
          <w:rFonts w:ascii="Arial" w:hAnsi="Arial" w:cs="Arial"/>
          <w:b/>
        </w:rPr>
        <w:t>oraz podać nazwę ewentualnych</w:t>
      </w:r>
      <w:r w:rsidRPr="00737C25">
        <w:rPr>
          <w:rFonts w:ascii="Arial" w:hAnsi="Arial" w:cs="Arial"/>
          <w:b/>
        </w:rPr>
        <w:t xml:space="preserve"> podwykonawc</w:t>
      </w:r>
      <w:r w:rsidR="002D2968" w:rsidRPr="00737C25">
        <w:rPr>
          <w:rFonts w:ascii="Arial" w:hAnsi="Arial" w:cs="Arial"/>
          <w:b/>
        </w:rPr>
        <w:t>ów</w:t>
      </w:r>
      <w:r w:rsidR="002D2968" w:rsidRPr="00737C25">
        <w:rPr>
          <w:rFonts w:ascii="Arial" w:hAnsi="Arial" w:cs="Arial"/>
        </w:rPr>
        <w:t xml:space="preserve">, </w:t>
      </w:r>
      <w:r w:rsidR="002D2968" w:rsidRPr="00737C25">
        <w:rPr>
          <w:rFonts w:ascii="Arial" w:hAnsi="Arial" w:cs="Arial"/>
          <w:b/>
          <w:bCs/>
        </w:rPr>
        <w:t>jeżeli</w:t>
      </w:r>
      <w:r w:rsidR="00D902D0" w:rsidRPr="00737C25">
        <w:rPr>
          <w:rFonts w:ascii="Arial" w:hAnsi="Arial" w:cs="Arial"/>
          <w:b/>
          <w:bCs/>
        </w:rPr>
        <w:t xml:space="preserve"> są </w:t>
      </w:r>
      <w:r w:rsidR="002D2968" w:rsidRPr="00737C25">
        <w:rPr>
          <w:rFonts w:ascii="Arial" w:hAnsi="Arial" w:cs="Arial"/>
          <w:b/>
          <w:bCs/>
        </w:rPr>
        <w:t xml:space="preserve">już </w:t>
      </w:r>
      <w:r w:rsidR="00D902D0" w:rsidRPr="00737C25">
        <w:rPr>
          <w:rFonts w:ascii="Arial" w:hAnsi="Arial" w:cs="Arial"/>
          <w:b/>
          <w:bCs/>
        </w:rPr>
        <w:t>znani</w:t>
      </w:r>
      <w:r w:rsidRPr="00737C25">
        <w:rPr>
          <w:rFonts w:ascii="Arial" w:hAnsi="Arial" w:cs="Arial"/>
        </w:rPr>
        <w:t xml:space="preserve">. Należy w tym celu wypełnić odpowiedni punkt formularza oferty, stanowiącego </w:t>
      </w:r>
      <w:r w:rsidRPr="00F27BB7">
        <w:rPr>
          <w:rFonts w:ascii="Arial" w:hAnsi="Arial" w:cs="Arial"/>
          <w:b/>
          <w:bCs/>
          <w:u w:val="single"/>
        </w:rPr>
        <w:t xml:space="preserve">załącznik nr </w:t>
      </w:r>
      <w:r w:rsidR="00763415" w:rsidRPr="00F27BB7">
        <w:rPr>
          <w:rFonts w:ascii="Arial" w:hAnsi="Arial" w:cs="Arial"/>
          <w:b/>
          <w:bCs/>
          <w:u w:val="single"/>
        </w:rPr>
        <w:t xml:space="preserve">1 </w:t>
      </w:r>
      <w:r w:rsidR="00AE502B" w:rsidRPr="00F27BB7">
        <w:rPr>
          <w:rFonts w:ascii="Arial" w:hAnsi="Arial" w:cs="Arial"/>
          <w:b/>
          <w:bCs/>
          <w:u w:val="single"/>
        </w:rPr>
        <w:t>do </w:t>
      </w:r>
      <w:r w:rsidRPr="00F27BB7">
        <w:rPr>
          <w:rFonts w:ascii="Arial" w:hAnsi="Arial" w:cs="Arial"/>
          <w:b/>
          <w:bCs/>
          <w:u w:val="single"/>
        </w:rPr>
        <w:t>SWZ</w:t>
      </w:r>
      <w:r w:rsidRPr="00737C25">
        <w:rPr>
          <w:rFonts w:ascii="Arial" w:hAnsi="Arial" w:cs="Arial"/>
        </w:rPr>
        <w:t>.</w:t>
      </w:r>
      <w:r w:rsidRPr="00737C25">
        <w:rPr>
          <w:rFonts w:ascii="Arial" w:hAnsi="Arial" w:cs="Arial"/>
          <w:b/>
        </w:rPr>
        <w:t xml:space="preserve"> </w:t>
      </w:r>
      <w:r w:rsidRPr="00737C25">
        <w:rPr>
          <w:rFonts w:ascii="Arial" w:hAnsi="Arial" w:cs="Arial"/>
        </w:rPr>
        <w:t>W przypadku, gdy Wykonawca nie zamierza wykonywać zamówienia przy udziale podwykonawców, należy wpisać w formularzu „nie dotyczy” lub inne podobne sformułowanie. Jeżeli Wykonawca zostawi ten punkt niewypełniony (pu</w:t>
      </w:r>
      <w:r w:rsidR="000C471B" w:rsidRPr="00737C25">
        <w:rPr>
          <w:rFonts w:ascii="Arial" w:hAnsi="Arial" w:cs="Arial"/>
        </w:rPr>
        <w:t>ste pole), Zamawiający uzna, iż </w:t>
      </w:r>
      <w:r w:rsidRPr="00737C25">
        <w:rPr>
          <w:rFonts w:ascii="Arial" w:hAnsi="Arial" w:cs="Arial"/>
        </w:rPr>
        <w:t>zamówienie zostanie wykonane siłami własnymi</w:t>
      </w:r>
      <w:r w:rsidR="006E78D8" w:rsidRPr="00737C25">
        <w:rPr>
          <w:rFonts w:ascii="Arial" w:hAnsi="Arial" w:cs="Arial"/>
        </w:rPr>
        <w:t>,</w:t>
      </w:r>
      <w:r w:rsidRPr="00737C25">
        <w:rPr>
          <w:rFonts w:ascii="Arial" w:hAnsi="Arial" w:cs="Arial"/>
        </w:rPr>
        <w:t xml:space="preserve"> tj. bez udziału podwykonawców.</w:t>
      </w:r>
    </w:p>
    <w:p w14:paraId="3AF5E891" w14:textId="6E101EB6" w:rsidR="004235F5" w:rsidRPr="000A5737" w:rsidRDefault="00F27BB7" w:rsidP="000A5737">
      <w:pPr>
        <w:pStyle w:val="Akapitzlist"/>
        <w:numPr>
          <w:ilvl w:val="0"/>
          <w:numId w:val="38"/>
        </w:numPr>
        <w:tabs>
          <w:tab w:val="left" w:pos="567"/>
        </w:tabs>
        <w:spacing w:line="276" w:lineRule="auto"/>
        <w:ind w:left="567" w:hanging="425"/>
        <w:jc w:val="both"/>
        <w:rPr>
          <w:rFonts w:ascii="Arial" w:hAnsi="Arial" w:cs="Arial"/>
        </w:rPr>
      </w:pPr>
      <w:r w:rsidRPr="000A5737">
        <w:rPr>
          <w:rFonts w:ascii="Arial" w:hAnsi="Arial" w:cs="Arial"/>
        </w:rPr>
        <w:t>P</w:t>
      </w:r>
      <w:r w:rsidR="004235F5" w:rsidRPr="000A5737">
        <w:rPr>
          <w:rFonts w:ascii="Arial" w:hAnsi="Arial" w:cs="Arial"/>
          <w:color w:val="000000"/>
        </w:rPr>
        <w:t>rzed przystąpieniem do wykonania zamówienia W</w:t>
      </w:r>
      <w:r w:rsidR="008B68BA" w:rsidRPr="000A5737">
        <w:rPr>
          <w:rFonts w:ascii="Arial" w:hAnsi="Arial" w:cs="Arial"/>
          <w:color w:val="000000"/>
        </w:rPr>
        <w:t xml:space="preserve">ykonawca </w:t>
      </w:r>
      <w:r w:rsidRPr="000A5737">
        <w:rPr>
          <w:rFonts w:ascii="Arial" w:hAnsi="Arial" w:cs="Arial"/>
          <w:color w:val="000000"/>
        </w:rPr>
        <w:t xml:space="preserve">winien </w:t>
      </w:r>
      <w:r w:rsidR="004235F5" w:rsidRPr="000A5737">
        <w:rPr>
          <w:rFonts w:ascii="Arial" w:hAnsi="Arial" w:cs="Arial"/>
          <w:color w:val="000000"/>
        </w:rPr>
        <w:t>poda</w:t>
      </w:r>
      <w:r w:rsidRPr="000A5737">
        <w:rPr>
          <w:rFonts w:ascii="Arial" w:hAnsi="Arial" w:cs="Arial"/>
          <w:color w:val="000000"/>
        </w:rPr>
        <w:t>ć</w:t>
      </w:r>
      <w:r w:rsidR="004235F5" w:rsidRPr="000A5737">
        <w:rPr>
          <w:rFonts w:ascii="Arial" w:hAnsi="Arial" w:cs="Arial"/>
          <w:color w:val="000000"/>
        </w:rPr>
        <w:t xml:space="preserve"> nazwy</w:t>
      </w:r>
      <w:r w:rsidR="008B68BA" w:rsidRPr="000A5737">
        <w:rPr>
          <w:rFonts w:ascii="Arial" w:hAnsi="Arial" w:cs="Arial"/>
          <w:color w:val="000000"/>
        </w:rPr>
        <w:t>,</w:t>
      </w:r>
      <w:r w:rsidR="004235F5" w:rsidRPr="000A5737">
        <w:rPr>
          <w:rFonts w:ascii="Arial" w:hAnsi="Arial" w:cs="Arial"/>
          <w:color w:val="000000"/>
        </w:rPr>
        <w:t xml:space="preserve"> dane kontaktowe </w:t>
      </w:r>
      <w:r w:rsidR="008B68BA" w:rsidRPr="000A5737">
        <w:rPr>
          <w:rFonts w:ascii="Arial" w:hAnsi="Arial" w:cs="Arial"/>
          <w:color w:val="000000"/>
        </w:rPr>
        <w:t xml:space="preserve">oraz przedstawicieli, </w:t>
      </w:r>
      <w:r w:rsidR="004235F5" w:rsidRPr="000A5737">
        <w:rPr>
          <w:rFonts w:ascii="Arial" w:hAnsi="Arial" w:cs="Arial"/>
          <w:color w:val="000000"/>
        </w:rPr>
        <w:t>podwykonawców zaangażowanych w wykonanie zamówienia</w:t>
      </w:r>
      <w:r w:rsidR="008B68BA" w:rsidRPr="000A5737">
        <w:rPr>
          <w:rFonts w:ascii="Arial" w:hAnsi="Arial" w:cs="Arial"/>
          <w:color w:val="000000"/>
        </w:rPr>
        <w:t xml:space="preserve"> (jeżeli są już znani)</w:t>
      </w:r>
      <w:r w:rsidR="004235F5" w:rsidRPr="000A5737">
        <w:rPr>
          <w:rFonts w:ascii="Arial" w:hAnsi="Arial" w:cs="Arial"/>
          <w:color w:val="000000"/>
        </w:rPr>
        <w:t xml:space="preserve">. Wykonawca zobowiązany jest do zawiadomienia Zamawiającego o wszelkich zmianach </w:t>
      </w:r>
      <w:r w:rsidRPr="000A5737">
        <w:rPr>
          <w:rFonts w:ascii="Arial" w:hAnsi="Arial" w:cs="Arial"/>
          <w:color w:val="000000"/>
        </w:rPr>
        <w:br/>
      </w:r>
      <w:r w:rsidR="00F14E62" w:rsidRPr="000A5737">
        <w:rPr>
          <w:rFonts w:ascii="Arial" w:hAnsi="Arial" w:cs="Arial"/>
          <w:color w:val="000000"/>
        </w:rPr>
        <w:t>w odniesieniu do informacji</w:t>
      </w:r>
      <w:r w:rsidR="004235F5" w:rsidRPr="000A5737">
        <w:rPr>
          <w:rFonts w:ascii="Arial" w:hAnsi="Arial" w:cs="Arial"/>
          <w:color w:val="000000"/>
        </w:rPr>
        <w:t xml:space="preserve">, o których mowa w zdaniu pierwszym, w trakcie realizacji zamówienia, </w:t>
      </w:r>
      <w:r w:rsidRPr="000A5737">
        <w:rPr>
          <w:rFonts w:ascii="Arial" w:hAnsi="Arial" w:cs="Arial"/>
          <w:color w:val="000000"/>
        </w:rPr>
        <w:br/>
      </w:r>
      <w:r w:rsidR="004235F5" w:rsidRPr="000A5737">
        <w:rPr>
          <w:rFonts w:ascii="Arial" w:hAnsi="Arial" w:cs="Arial"/>
          <w:color w:val="000000"/>
        </w:rPr>
        <w:t xml:space="preserve">a także przekazuje </w:t>
      </w:r>
      <w:r w:rsidR="00F14E62" w:rsidRPr="000A5737">
        <w:rPr>
          <w:rFonts w:ascii="Arial" w:hAnsi="Arial" w:cs="Arial"/>
          <w:color w:val="000000"/>
        </w:rPr>
        <w:t xml:space="preserve">wymagane </w:t>
      </w:r>
      <w:r w:rsidR="004235F5" w:rsidRPr="000A5737">
        <w:rPr>
          <w:rFonts w:ascii="Arial" w:hAnsi="Arial" w:cs="Arial"/>
          <w:color w:val="000000"/>
        </w:rPr>
        <w:t>informacje na temat nowych podwykonawców, którym w późniejszym okresie zamierza powierzyć realizację zamówienia.</w:t>
      </w:r>
    </w:p>
    <w:p w14:paraId="07400E6C" w14:textId="71918347" w:rsidR="004235F5" w:rsidRPr="000A5737" w:rsidRDefault="004235F5" w:rsidP="000A5737">
      <w:pPr>
        <w:pStyle w:val="Akapitzlist"/>
        <w:numPr>
          <w:ilvl w:val="0"/>
          <w:numId w:val="38"/>
        </w:numPr>
        <w:tabs>
          <w:tab w:val="left" w:pos="567"/>
        </w:tabs>
        <w:spacing w:line="276" w:lineRule="auto"/>
        <w:ind w:left="567" w:hanging="425"/>
        <w:jc w:val="both"/>
        <w:rPr>
          <w:rFonts w:ascii="Arial" w:hAnsi="Arial" w:cs="Arial"/>
        </w:rPr>
      </w:pPr>
      <w:r w:rsidRPr="000A5737">
        <w:rPr>
          <w:rFonts w:ascii="Arial" w:hAnsi="Arial" w:cs="Arial"/>
          <w:color w:val="000000"/>
        </w:rPr>
        <w:t>Jeżeli zmiana albo rezygnacja z podwykonawcy dotyczy podmiotu, na którego zasoby Wykonawca powoływał się, na</w:t>
      </w:r>
      <w:r w:rsidR="00126671" w:rsidRPr="000A5737">
        <w:rPr>
          <w:rFonts w:ascii="Arial" w:hAnsi="Arial" w:cs="Arial"/>
          <w:color w:val="000000"/>
        </w:rPr>
        <w:t xml:space="preserve"> zasadach określonych w art. 118</w:t>
      </w:r>
      <w:r w:rsidRPr="000A5737">
        <w:rPr>
          <w:rFonts w:ascii="Arial" w:hAnsi="Arial" w:cs="Arial"/>
          <w:color w:val="000000"/>
        </w:rPr>
        <w:t xml:space="preserve"> ust. 1 </w:t>
      </w:r>
      <w:r w:rsidR="00F27BB7" w:rsidRPr="000A5737">
        <w:rPr>
          <w:rFonts w:ascii="Arial" w:hAnsi="Arial" w:cs="Arial"/>
          <w:color w:val="000000"/>
        </w:rPr>
        <w:t>U</w:t>
      </w:r>
      <w:r w:rsidRPr="000A5737">
        <w:rPr>
          <w:rFonts w:ascii="Arial" w:hAnsi="Arial" w:cs="Arial"/>
          <w:color w:val="000000"/>
        </w:rPr>
        <w:t>stawy</w:t>
      </w:r>
      <w:r w:rsidR="00F27BB7" w:rsidRPr="000A5737">
        <w:rPr>
          <w:rFonts w:ascii="Arial" w:hAnsi="Arial" w:cs="Arial"/>
          <w:color w:val="000000"/>
        </w:rPr>
        <w:t xml:space="preserve"> </w:t>
      </w:r>
      <w:proofErr w:type="spellStart"/>
      <w:r w:rsidR="00F27BB7" w:rsidRPr="000A5737">
        <w:rPr>
          <w:rFonts w:ascii="Arial" w:hAnsi="Arial" w:cs="Arial"/>
          <w:color w:val="000000"/>
        </w:rPr>
        <w:t>Pzp</w:t>
      </w:r>
      <w:proofErr w:type="spellEnd"/>
      <w:r w:rsidRPr="000A5737">
        <w:rPr>
          <w:rFonts w:ascii="Arial" w:hAnsi="Arial" w:cs="Arial"/>
          <w:color w:val="000000"/>
        </w:rPr>
        <w:t xml:space="preserve">, w celu wykazania spełniania warunków udziału w postępowaniu, Wykonawca jest obowiązany wykazać Zamawiającemu, że proponowany inny podwykonawca lub Wykonawca samodzielnie spełnia je w stopniu nie mniejszym </w:t>
      </w:r>
      <w:r w:rsidRPr="000A5737">
        <w:rPr>
          <w:rFonts w:ascii="Arial" w:hAnsi="Arial" w:cs="Arial"/>
          <w:color w:val="000000"/>
        </w:rPr>
        <w:lastRenderedPageBreak/>
        <w:t>niż podwykonawca, na którego zasoby Wykonawca powoływał się w trakcie postępowania o udzielenie zamówienia.</w:t>
      </w:r>
    </w:p>
    <w:p w14:paraId="5B13D8C3" w14:textId="7A306F74" w:rsidR="009F78C9" w:rsidRPr="00520D37" w:rsidRDefault="004235F5" w:rsidP="009F78C9">
      <w:pPr>
        <w:pStyle w:val="Akapitzlist"/>
        <w:numPr>
          <w:ilvl w:val="0"/>
          <w:numId w:val="38"/>
        </w:numPr>
        <w:tabs>
          <w:tab w:val="left" w:pos="567"/>
        </w:tabs>
        <w:spacing w:line="276" w:lineRule="auto"/>
        <w:ind w:left="567" w:hanging="425"/>
        <w:jc w:val="both"/>
        <w:rPr>
          <w:rFonts w:ascii="Arial" w:hAnsi="Arial" w:cs="Arial"/>
        </w:rPr>
      </w:pPr>
      <w:r w:rsidRPr="000A5737">
        <w:rPr>
          <w:rFonts w:ascii="Arial" w:hAnsi="Arial" w:cs="Arial"/>
        </w:rPr>
        <w:t>Powierzenie wykonania części zamówienia podwykonawcom nie zwalnia Wykonawcy z odpowiedzialności za należyte wykonanie tego zamówienia.</w:t>
      </w:r>
    </w:p>
    <w:p w14:paraId="2D825C64" w14:textId="77777777" w:rsidR="00AE502B" w:rsidRPr="00737C25" w:rsidRDefault="00AE502B" w:rsidP="00737C25">
      <w:pPr>
        <w:tabs>
          <w:tab w:val="left" w:pos="567"/>
        </w:tabs>
        <w:spacing w:line="276" w:lineRule="auto"/>
        <w:rPr>
          <w:rFonts w:ascii="Arial" w:hAnsi="Arial" w:cs="Arial"/>
          <w:b/>
        </w:rPr>
      </w:pPr>
    </w:p>
    <w:p w14:paraId="7D1F3D5E" w14:textId="77777777" w:rsidR="0032298D" w:rsidRPr="00737C25" w:rsidRDefault="004235F5" w:rsidP="00737C25">
      <w:pPr>
        <w:shd w:val="clear" w:color="auto" w:fill="D9D9D9" w:themeFill="background1" w:themeFillShade="D9"/>
        <w:tabs>
          <w:tab w:val="left" w:pos="567"/>
        </w:tabs>
        <w:spacing w:line="276" w:lineRule="auto"/>
        <w:ind w:right="-1"/>
        <w:jc w:val="center"/>
        <w:rPr>
          <w:rFonts w:ascii="Arial" w:hAnsi="Arial" w:cs="Arial"/>
          <w:b/>
        </w:rPr>
      </w:pPr>
      <w:r w:rsidRPr="00737C25">
        <w:rPr>
          <w:rFonts w:ascii="Arial" w:hAnsi="Arial" w:cs="Arial"/>
          <w:b/>
        </w:rPr>
        <w:t>ROZDZIAŁ XIX</w:t>
      </w:r>
    </w:p>
    <w:p w14:paraId="32824592" w14:textId="77777777" w:rsidR="005A48F1" w:rsidRPr="00737C25" w:rsidRDefault="00E37293" w:rsidP="00737C25">
      <w:pPr>
        <w:shd w:val="clear" w:color="auto" w:fill="D9D9D9" w:themeFill="background1" w:themeFillShade="D9"/>
        <w:tabs>
          <w:tab w:val="left" w:pos="1701"/>
        </w:tabs>
        <w:spacing w:line="276" w:lineRule="auto"/>
        <w:ind w:right="28"/>
        <w:jc w:val="center"/>
        <w:rPr>
          <w:rFonts w:ascii="Arial" w:hAnsi="Arial" w:cs="Arial"/>
          <w:b/>
        </w:rPr>
      </w:pPr>
      <w:r w:rsidRPr="00737C25">
        <w:rPr>
          <w:rFonts w:ascii="Arial" w:hAnsi="Arial" w:cs="Arial"/>
          <w:b/>
        </w:rPr>
        <w:t>PODSTAWY</w:t>
      </w:r>
      <w:r w:rsidR="0000076D" w:rsidRPr="00737C25">
        <w:rPr>
          <w:rFonts w:ascii="Arial" w:hAnsi="Arial" w:cs="Arial"/>
          <w:b/>
        </w:rPr>
        <w:t xml:space="preserve"> (PRZESŁANKI)</w:t>
      </w:r>
      <w:r w:rsidRPr="00737C25">
        <w:rPr>
          <w:rFonts w:ascii="Arial" w:hAnsi="Arial" w:cs="Arial"/>
          <w:b/>
        </w:rPr>
        <w:t xml:space="preserve"> WYKLUCZENIA Z POST</w:t>
      </w:r>
      <w:r w:rsidR="0073736B" w:rsidRPr="00737C25">
        <w:rPr>
          <w:rFonts w:ascii="Arial" w:hAnsi="Arial" w:cs="Arial"/>
          <w:b/>
        </w:rPr>
        <w:t>ĘPOWANIA</w:t>
      </w:r>
      <w:r w:rsidR="004543FF" w:rsidRPr="00737C25">
        <w:rPr>
          <w:rFonts w:ascii="Arial" w:hAnsi="Arial" w:cs="Arial"/>
          <w:b/>
        </w:rPr>
        <w:t xml:space="preserve">, </w:t>
      </w:r>
      <w:r w:rsidR="009372EE" w:rsidRPr="00737C25">
        <w:rPr>
          <w:rFonts w:ascii="Arial" w:hAnsi="Arial" w:cs="Arial"/>
          <w:b/>
        </w:rPr>
        <w:t>UDZ</w:t>
      </w:r>
      <w:r w:rsidR="0073736B" w:rsidRPr="00737C25">
        <w:rPr>
          <w:rFonts w:ascii="Arial" w:hAnsi="Arial" w:cs="Arial"/>
          <w:b/>
        </w:rPr>
        <w:t>IAŁU W POSTĘPOWANIU</w:t>
      </w:r>
    </w:p>
    <w:p w14:paraId="4AB3C6C8" w14:textId="77777777" w:rsidR="00E37293" w:rsidRPr="00737C25" w:rsidRDefault="00E37293" w:rsidP="00737C25">
      <w:pPr>
        <w:shd w:val="clear" w:color="auto" w:fill="D9D9D9" w:themeFill="background1" w:themeFillShade="D9"/>
        <w:tabs>
          <w:tab w:val="left" w:pos="1701"/>
        </w:tabs>
        <w:spacing w:line="276" w:lineRule="auto"/>
        <w:ind w:right="28"/>
        <w:jc w:val="center"/>
        <w:rPr>
          <w:rFonts w:ascii="Arial" w:hAnsi="Arial" w:cs="Arial"/>
          <w:b/>
        </w:rPr>
      </w:pPr>
      <w:r w:rsidRPr="00737C25">
        <w:rPr>
          <w:rFonts w:ascii="Arial" w:hAnsi="Arial" w:cs="Arial"/>
          <w:b/>
        </w:rPr>
        <w:t xml:space="preserve">WYKAZ </w:t>
      </w:r>
      <w:r w:rsidR="005A48F1" w:rsidRPr="00737C25">
        <w:rPr>
          <w:rFonts w:ascii="Arial" w:hAnsi="Arial" w:cs="Arial"/>
          <w:b/>
        </w:rPr>
        <w:t>PODMIOTOWYCH ŚRODKÓW DOWODOWYCH</w:t>
      </w:r>
    </w:p>
    <w:p w14:paraId="6DDDD134" w14:textId="77777777" w:rsidR="005A48F1" w:rsidRPr="00737C25" w:rsidRDefault="005A48F1" w:rsidP="00737C25">
      <w:pPr>
        <w:tabs>
          <w:tab w:val="left" w:pos="1701"/>
        </w:tabs>
        <w:spacing w:line="276" w:lineRule="auto"/>
        <w:ind w:left="1701" w:hanging="1701"/>
        <w:jc w:val="both"/>
        <w:rPr>
          <w:rFonts w:ascii="Arial" w:hAnsi="Arial" w:cs="Arial"/>
          <w:b/>
        </w:rPr>
      </w:pPr>
    </w:p>
    <w:p w14:paraId="71AF9CF7" w14:textId="77777777" w:rsidR="00E37293" w:rsidRPr="00737C25" w:rsidRDefault="00E37293" w:rsidP="00EB15EB">
      <w:pPr>
        <w:pStyle w:val="Akapitzlist"/>
        <w:numPr>
          <w:ilvl w:val="0"/>
          <w:numId w:val="36"/>
        </w:numPr>
        <w:spacing w:line="276" w:lineRule="auto"/>
        <w:ind w:left="357" w:hanging="357"/>
        <w:jc w:val="both"/>
        <w:rPr>
          <w:rFonts w:ascii="Arial" w:hAnsi="Arial" w:cs="Arial"/>
          <w:b/>
        </w:rPr>
      </w:pPr>
      <w:r w:rsidRPr="00737C25">
        <w:rPr>
          <w:rFonts w:ascii="Arial" w:hAnsi="Arial" w:cs="Arial"/>
          <w:b/>
        </w:rPr>
        <w:t>O udzielenie zamówienia mogą się ubiegać Wykonawcy, którzy:</w:t>
      </w:r>
    </w:p>
    <w:p w14:paraId="7925B147" w14:textId="77777777" w:rsidR="00E37293" w:rsidRPr="00737C25" w:rsidRDefault="00E37293" w:rsidP="00EB15EB">
      <w:pPr>
        <w:pStyle w:val="Akapitzlist"/>
        <w:numPr>
          <w:ilvl w:val="0"/>
          <w:numId w:val="37"/>
        </w:numPr>
        <w:spacing w:line="276" w:lineRule="auto"/>
        <w:ind w:hanging="654"/>
        <w:jc w:val="both"/>
        <w:rPr>
          <w:rFonts w:ascii="Arial" w:hAnsi="Arial" w:cs="Arial"/>
        </w:rPr>
      </w:pPr>
      <w:r w:rsidRPr="00737C25">
        <w:rPr>
          <w:rFonts w:ascii="Arial" w:hAnsi="Arial" w:cs="Arial"/>
        </w:rPr>
        <w:t>nie podlegają wykluczeniu;</w:t>
      </w:r>
    </w:p>
    <w:p w14:paraId="360EF33E" w14:textId="77777777" w:rsidR="007C3EE3" w:rsidRPr="00737C25" w:rsidRDefault="00E37293" w:rsidP="00EB15EB">
      <w:pPr>
        <w:pStyle w:val="Akapitzlist"/>
        <w:numPr>
          <w:ilvl w:val="0"/>
          <w:numId w:val="37"/>
        </w:numPr>
        <w:spacing w:line="276" w:lineRule="auto"/>
        <w:ind w:hanging="654"/>
        <w:jc w:val="both"/>
        <w:rPr>
          <w:rFonts w:ascii="Arial" w:hAnsi="Arial" w:cs="Arial"/>
        </w:rPr>
      </w:pPr>
      <w:r w:rsidRPr="00737C25">
        <w:rPr>
          <w:rFonts w:ascii="Arial" w:hAnsi="Arial" w:cs="Arial"/>
        </w:rPr>
        <w:t>spełniają warunki udziału w postępowaniu</w:t>
      </w:r>
      <w:r w:rsidR="0073736B" w:rsidRPr="00737C25">
        <w:rPr>
          <w:rFonts w:ascii="Arial" w:hAnsi="Arial" w:cs="Arial"/>
        </w:rPr>
        <w:t>,</w:t>
      </w:r>
      <w:r w:rsidRPr="00737C25">
        <w:rPr>
          <w:rFonts w:ascii="Arial" w:hAnsi="Arial" w:cs="Arial"/>
        </w:rPr>
        <w:t xml:space="preserve"> określone przez Zamawiającego w ogłoszeniu o </w:t>
      </w:r>
      <w:r w:rsidR="00246FB5" w:rsidRPr="00737C25">
        <w:rPr>
          <w:rFonts w:ascii="Arial" w:hAnsi="Arial" w:cs="Arial"/>
        </w:rPr>
        <w:t>zamówieniu oraz w ust.</w:t>
      </w:r>
      <w:r w:rsidRPr="00737C25">
        <w:rPr>
          <w:rFonts w:ascii="Arial" w:hAnsi="Arial" w:cs="Arial"/>
        </w:rPr>
        <w:t xml:space="preserve"> 3 niniejszego rozdziału </w:t>
      </w:r>
      <w:r w:rsidR="005A48F1" w:rsidRPr="00737C25">
        <w:rPr>
          <w:rFonts w:ascii="Arial" w:hAnsi="Arial" w:cs="Arial"/>
        </w:rPr>
        <w:t>S</w:t>
      </w:r>
      <w:r w:rsidRPr="00737C25">
        <w:rPr>
          <w:rFonts w:ascii="Arial" w:hAnsi="Arial" w:cs="Arial"/>
        </w:rPr>
        <w:t>WZ.</w:t>
      </w:r>
    </w:p>
    <w:p w14:paraId="76967480" w14:textId="77777777" w:rsidR="00EE40AE" w:rsidRPr="00737C25" w:rsidRDefault="00EE40AE" w:rsidP="00737C25">
      <w:pPr>
        <w:pStyle w:val="Akapitzlist"/>
        <w:spacing w:line="276" w:lineRule="auto"/>
        <w:ind w:left="1080"/>
        <w:jc w:val="both"/>
        <w:rPr>
          <w:rFonts w:ascii="Arial" w:hAnsi="Arial" w:cs="Arial"/>
        </w:rPr>
      </w:pPr>
    </w:p>
    <w:p w14:paraId="050050AF" w14:textId="77777777" w:rsidR="00E37293" w:rsidRPr="00737C25" w:rsidRDefault="00E37293" w:rsidP="00EB15EB">
      <w:pPr>
        <w:pStyle w:val="Akapitzlist"/>
        <w:numPr>
          <w:ilvl w:val="0"/>
          <w:numId w:val="36"/>
        </w:numPr>
        <w:spacing w:line="276" w:lineRule="auto"/>
        <w:ind w:left="426" w:hanging="426"/>
        <w:jc w:val="both"/>
        <w:rPr>
          <w:rFonts w:ascii="Arial" w:hAnsi="Arial" w:cs="Arial"/>
          <w:b/>
        </w:rPr>
      </w:pPr>
      <w:r w:rsidRPr="00737C25">
        <w:rPr>
          <w:rFonts w:ascii="Arial" w:hAnsi="Arial" w:cs="Arial"/>
          <w:b/>
        </w:rPr>
        <w:t>Podstawy wykluczenia:</w:t>
      </w:r>
    </w:p>
    <w:p w14:paraId="7823F88D" w14:textId="77777777" w:rsidR="00C92B30" w:rsidRPr="00737C25" w:rsidRDefault="00C92B30" w:rsidP="00737C25">
      <w:pPr>
        <w:pStyle w:val="Akapitzlist"/>
        <w:spacing w:line="276" w:lineRule="auto"/>
        <w:ind w:left="426"/>
        <w:jc w:val="both"/>
        <w:rPr>
          <w:rFonts w:ascii="Arial" w:hAnsi="Arial" w:cs="Arial"/>
          <w:b/>
        </w:rPr>
      </w:pPr>
    </w:p>
    <w:p w14:paraId="17033528" w14:textId="4CF958D5" w:rsidR="00E37293" w:rsidRPr="00737C25" w:rsidRDefault="00E37293" w:rsidP="00EB15EB">
      <w:pPr>
        <w:pStyle w:val="Akapitzlist"/>
        <w:numPr>
          <w:ilvl w:val="1"/>
          <w:numId w:val="36"/>
        </w:numPr>
        <w:spacing w:line="276" w:lineRule="auto"/>
        <w:ind w:left="1134" w:hanging="708"/>
        <w:jc w:val="both"/>
        <w:rPr>
          <w:rFonts w:ascii="Arial" w:hAnsi="Arial" w:cs="Arial"/>
          <w:b/>
        </w:rPr>
      </w:pPr>
      <w:r w:rsidRPr="00737C25">
        <w:rPr>
          <w:rFonts w:ascii="Arial" w:hAnsi="Arial" w:cs="Arial"/>
          <w:b/>
        </w:rPr>
        <w:t>Zamawiający wykl</w:t>
      </w:r>
      <w:r w:rsidR="00A52196" w:rsidRPr="00737C25">
        <w:rPr>
          <w:rFonts w:ascii="Arial" w:hAnsi="Arial" w:cs="Arial"/>
          <w:b/>
        </w:rPr>
        <w:t>uczy z postępowania Wykonawcę</w:t>
      </w:r>
      <w:r w:rsidRPr="00737C25">
        <w:rPr>
          <w:rFonts w:ascii="Arial" w:hAnsi="Arial" w:cs="Arial"/>
          <w:b/>
        </w:rPr>
        <w:t xml:space="preserve"> </w:t>
      </w:r>
      <w:r w:rsidR="006E78D8" w:rsidRPr="00737C25">
        <w:rPr>
          <w:rFonts w:ascii="Arial" w:hAnsi="Arial" w:cs="Arial"/>
          <w:b/>
        </w:rPr>
        <w:t>w przypadkach, o których mowa w </w:t>
      </w:r>
      <w:r w:rsidRPr="00737C25">
        <w:rPr>
          <w:rFonts w:ascii="Arial" w:hAnsi="Arial" w:cs="Arial"/>
          <w:b/>
        </w:rPr>
        <w:t xml:space="preserve">art. </w:t>
      </w:r>
      <w:r w:rsidR="0073736B" w:rsidRPr="00737C25">
        <w:rPr>
          <w:rFonts w:ascii="Arial" w:hAnsi="Arial" w:cs="Arial"/>
          <w:b/>
        </w:rPr>
        <w:t xml:space="preserve">108 </w:t>
      </w:r>
      <w:r w:rsidR="006E78D8" w:rsidRPr="00737C25">
        <w:rPr>
          <w:rFonts w:ascii="Arial" w:hAnsi="Arial" w:cs="Arial"/>
          <w:b/>
        </w:rPr>
        <w:t xml:space="preserve">ust. </w:t>
      </w:r>
      <w:r w:rsidR="0073736B" w:rsidRPr="00737C25">
        <w:rPr>
          <w:rFonts w:ascii="Arial" w:hAnsi="Arial" w:cs="Arial"/>
          <w:b/>
        </w:rPr>
        <w:t>1 pkt 1-6</w:t>
      </w:r>
      <w:r w:rsidR="00A52196" w:rsidRPr="00737C25">
        <w:rPr>
          <w:rFonts w:ascii="Arial" w:hAnsi="Arial" w:cs="Arial"/>
          <w:b/>
        </w:rPr>
        <w:t xml:space="preserve"> </w:t>
      </w:r>
      <w:r w:rsidR="002915F6">
        <w:rPr>
          <w:rFonts w:ascii="Arial" w:hAnsi="Arial" w:cs="Arial"/>
          <w:b/>
        </w:rPr>
        <w:t>U</w:t>
      </w:r>
      <w:r w:rsidR="00A52196" w:rsidRPr="00737C25">
        <w:rPr>
          <w:rFonts w:ascii="Arial" w:hAnsi="Arial" w:cs="Arial"/>
          <w:b/>
        </w:rPr>
        <w:t>stawy</w:t>
      </w:r>
      <w:r w:rsidR="002915F6">
        <w:rPr>
          <w:rFonts w:ascii="Arial" w:hAnsi="Arial" w:cs="Arial"/>
          <w:b/>
        </w:rPr>
        <w:t xml:space="preserve"> </w:t>
      </w:r>
      <w:proofErr w:type="spellStart"/>
      <w:r w:rsidR="002915F6">
        <w:rPr>
          <w:rFonts w:ascii="Arial" w:hAnsi="Arial" w:cs="Arial"/>
          <w:b/>
        </w:rPr>
        <w:t>Pzp</w:t>
      </w:r>
      <w:proofErr w:type="spellEnd"/>
      <w:r w:rsidR="00A52196" w:rsidRPr="00737C25">
        <w:rPr>
          <w:rFonts w:ascii="Arial" w:hAnsi="Arial" w:cs="Arial"/>
          <w:b/>
        </w:rPr>
        <w:t xml:space="preserve"> (</w:t>
      </w:r>
      <w:r w:rsidR="0073736B" w:rsidRPr="00737C25">
        <w:rPr>
          <w:rFonts w:ascii="Arial" w:hAnsi="Arial" w:cs="Arial"/>
          <w:b/>
        </w:rPr>
        <w:t>obligatoryjne</w:t>
      </w:r>
      <w:r w:rsidR="00A52196" w:rsidRPr="00737C25">
        <w:rPr>
          <w:rFonts w:ascii="Arial" w:hAnsi="Arial" w:cs="Arial"/>
          <w:b/>
        </w:rPr>
        <w:t xml:space="preserve"> przesłanki wykluczenia</w:t>
      </w:r>
      <w:r w:rsidR="0073736B" w:rsidRPr="00737C25">
        <w:rPr>
          <w:rFonts w:ascii="Arial" w:hAnsi="Arial" w:cs="Arial"/>
          <w:b/>
        </w:rPr>
        <w:t>):</w:t>
      </w:r>
    </w:p>
    <w:p w14:paraId="711B03CA" w14:textId="77777777" w:rsidR="0073736B" w:rsidRPr="00737C25" w:rsidRDefault="0073736B" w:rsidP="00737C25">
      <w:pPr>
        <w:spacing w:line="276" w:lineRule="auto"/>
        <w:ind w:left="426"/>
        <w:jc w:val="both"/>
        <w:rPr>
          <w:rFonts w:ascii="Arial" w:hAnsi="Arial" w:cs="Arial"/>
          <w:b/>
        </w:rPr>
      </w:pPr>
    </w:p>
    <w:p w14:paraId="346D486E" w14:textId="77777777" w:rsidR="00A52196" w:rsidRPr="00737C25" w:rsidRDefault="00A52196" w:rsidP="00737C25">
      <w:pPr>
        <w:spacing w:line="276" w:lineRule="auto"/>
        <w:ind w:left="1276" w:hanging="142"/>
        <w:jc w:val="both"/>
        <w:rPr>
          <w:rFonts w:ascii="Arial" w:hAnsi="Arial" w:cs="Arial"/>
        </w:rPr>
      </w:pPr>
      <w:r w:rsidRPr="00737C25">
        <w:rPr>
          <w:rFonts w:ascii="Arial" w:hAnsi="Arial" w:cs="Arial"/>
        </w:rPr>
        <w:t>1) będącego osobą fizyczną, którego prawomocnie skazano za przestępstwo:</w:t>
      </w:r>
    </w:p>
    <w:p w14:paraId="5F807B1A" w14:textId="77777777" w:rsidR="00A52196" w:rsidRPr="00737C25" w:rsidRDefault="00A52196" w:rsidP="00737C25">
      <w:pPr>
        <w:spacing w:line="276" w:lineRule="auto"/>
        <w:ind w:left="1701" w:hanging="283"/>
        <w:jc w:val="both"/>
        <w:rPr>
          <w:rFonts w:ascii="Arial" w:hAnsi="Arial" w:cs="Arial"/>
        </w:rPr>
      </w:pPr>
      <w:r w:rsidRPr="00737C25">
        <w:rPr>
          <w:rFonts w:ascii="Arial" w:hAnsi="Arial" w:cs="Arial"/>
        </w:rPr>
        <w:t>a) udziału w zorganizowanej grupie przestępczej albo związku mającym na celu popełnienie przestępstwa lub przestępstwa skarbowego, o którym mowa w art. 258 Kodeksu karnego,</w:t>
      </w:r>
    </w:p>
    <w:p w14:paraId="5EFF77CC" w14:textId="77777777" w:rsidR="00A52196" w:rsidRPr="00737C25" w:rsidRDefault="00A52196" w:rsidP="00737C25">
      <w:pPr>
        <w:spacing w:line="276" w:lineRule="auto"/>
        <w:ind w:left="1701" w:hanging="283"/>
        <w:jc w:val="both"/>
        <w:rPr>
          <w:rFonts w:ascii="Arial" w:hAnsi="Arial" w:cs="Arial"/>
        </w:rPr>
      </w:pPr>
      <w:r w:rsidRPr="00737C25">
        <w:rPr>
          <w:rFonts w:ascii="Arial" w:hAnsi="Arial" w:cs="Arial"/>
        </w:rPr>
        <w:t>b) handlu ludźmi, o którym mowa w art. 189a Kodeksu karnego,</w:t>
      </w:r>
    </w:p>
    <w:p w14:paraId="09A3C7C5" w14:textId="77777777" w:rsidR="00A52196" w:rsidRPr="00737C25" w:rsidRDefault="00A52196" w:rsidP="00737C25">
      <w:pPr>
        <w:spacing w:line="276" w:lineRule="auto"/>
        <w:ind w:left="1701" w:hanging="283"/>
        <w:jc w:val="both"/>
        <w:rPr>
          <w:rFonts w:ascii="Arial" w:hAnsi="Arial" w:cs="Arial"/>
        </w:rPr>
      </w:pPr>
      <w:r w:rsidRPr="00737C25">
        <w:rPr>
          <w:rFonts w:ascii="Arial" w:hAnsi="Arial" w:cs="Arial"/>
        </w:rPr>
        <w:t>c) o którym mowa w art. 228–230a, art. 250a Kodeksu karnego lub w art. 46 lub art. 48 ustawy z dnia 25 czerwca 2010 r. o sporcie,</w:t>
      </w:r>
    </w:p>
    <w:p w14:paraId="6B33914D" w14:textId="77777777" w:rsidR="00A52196" w:rsidRPr="00737C25" w:rsidRDefault="00A52196" w:rsidP="00737C25">
      <w:pPr>
        <w:spacing w:line="276" w:lineRule="auto"/>
        <w:ind w:left="1701" w:hanging="283"/>
        <w:jc w:val="both"/>
        <w:rPr>
          <w:rFonts w:ascii="Arial" w:hAnsi="Arial" w:cs="Arial"/>
        </w:rPr>
      </w:pPr>
      <w:r w:rsidRPr="00737C25">
        <w:rPr>
          <w:rFonts w:ascii="Arial" w:hAnsi="Arial" w:cs="Arial"/>
        </w:rPr>
        <w:t xml:space="preserve">d) finansowania przestępstwa o charakterze terrorystycznym, o którym mowa </w:t>
      </w:r>
      <w:r w:rsidR="00FE7B24" w:rsidRPr="00737C25">
        <w:rPr>
          <w:rFonts w:ascii="Arial" w:hAnsi="Arial" w:cs="Arial"/>
        </w:rPr>
        <w:t>w art. </w:t>
      </w:r>
      <w:r w:rsidRPr="00737C25">
        <w:rPr>
          <w:rFonts w:ascii="Arial" w:hAnsi="Arial" w:cs="Arial"/>
        </w:rPr>
        <w:t>165a Kodeksu karnego, lub przestępstwo udaremniania lub utrudniania stwierdzenia przestępnego pochodzenia pieniędzy l</w:t>
      </w:r>
      <w:r w:rsidR="00FE7B24" w:rsidRPr="00737C25">
        <w:rPr>
          <w:rFonts w:ascii="Arial" w:hAnsi="Arial" w:cs="Arial"/>
        </w:rPr>
        <w:t>ub ukrywania ich pochodzenia, o </w:t>
      </w:r>
      <w:r w:rsidRPr="00737C25">
        <w:rPr>
          <w:rFonts w:ascii="Arial" w:hAnsi="Arial" w:cs="Arial"/>
        </w:rPr>
        <w:t>którym mowa w art. 299 Kodeksu karnego,</w:t>
      </w:r>
    </w:p>
    <w:p w14:paraId="345A34C7" w14:textId="77777777" w:rsidR="00A52196" w:rsidRPr="00737C25" w:rsidRDefault="00A52196" w:rsidP="00737C25">
      <w:pPr>
        <w:spacing w:line="276" w:lineRule="auto"/>
        <w:ind w:left="1701" w:hanging="283"/>
        <w:jc w:val="both"/>
        <w:rPr>
          <w:rFonts w:ascii="Arial" w:hAnsi="Arial" w:cs="Arial"/>
        </w:rPr>
      </w:pPr>
      <w:r w:rsidRPr="00737C25">
        <w:rPr>
          <w:rFonts w:ascii="Arial" w:hAnsi="Arial" w:cs="Arial"/>
        </w:rPr>
        <w:t>e) o charakterze terrorystycznym, o którym mowa w art. 115 §</w:t>
      </w:r>
      <w:r w:rsidR="00FE7B24" w:rsidRPr="00737C25">
        <w:rPr>
          <w:rFonts w:ascii="Arial" w:hAnsi="Arial" w:cs="Arial"/>
        </w:rPr>
        <w:t xml:space="preserve"> 20 Kodeksu karnego, lub </w:t>
      </w:r>
      <w:r w:rsidRPr="00737C25">
        <w:rPr>
          <w:rFonts w:ascii="Arial" w:hAnsi="Arial" w:cs="Arial"/>
        </w:rPr>
        <w:t>mające na celu popełnienie tego przestępstwa,</w:t>
      </w:r>
    </w:p>
    <w:p w14:paraId="03A78F3D" w14:textId="77777777" w:rsidR="00A52196" w:rsidRPr="00737C25" w:rsidRDefault="00A52196" w:rsidP="00737C25">
      <w:pPr>
        <w:spacing w:line="276" w:lineRule="auto"/>
        <w:ind w:left="1701" w:hanging="283"/>
        <w:jc w:val="both"/>
        <w:rPr>
          <w:rFonts w:ascii="Arial" w:hAnsi="Arial" w:cs="Arial"/>
        </w:rPr>
      </w:pPr>
      <w:r w:rsidRPr="00737C25">
        <w:rPr>
          <w:rFonts w:ascii="Arial" w:hAnsi="Arial" w:cs="Arial"/>
        </w:rPr>
        <w:t xml:space="preserve">f) </w:t>
      </w:r>
      <w:r w:rsidRPr="00737C25">
        <w:rPr>
          <w:rFonts w:ascii="Arial" w:hAnsi="Arial" w:cs="Arial"/>
          <w:bCs/>
        </w:rPr>
        <w:t>powierzenia wykonywania pracy małoletniemu cudzoziemcowi</w:t>
      </w:r>
      <w:r w:rsidR="006E78D8" w:rsidRPr="00737C25">
        <w:rPr>
          <w:rFonts w:ascii="Arial" w:hAnsi="Arial" w:cs="Arial"/>
        </w:rPr>
        <w:t>, o którym mowa w art. </w:t>
      </w:r>
      <w:r w:rsidRPr="00737C25">
        <w:rPr>
          <w:rFonts w:ascii="Arial" w:hAnsi="Arial" w:cs="Arial"/>
        </w:rPr>
        <w:t>9 ust. 2 ustawy z dnia 15 czerwca 2012 r. o skutkach powierzania wykonywania pracy cudzoziemcom przebywającym wbrew przepisom na terytorium Rzeczypospolitej Polskiej (Dz. U. poz. 769),</w:t>
      </w:r>
    </w:p>
    <w:p w14:paraId="4E2EBB93" w14:textId="77777777" w:rsidR="00A52196" w:rsidRPr="00737C25" w:rsidRDefault="00A52196" w:rsidP="00737C25">
      <w:pPr>
        <w:spacing w:line="276" w:lineRule="auto"/>
        <w:ind w:left="1701" w:hanging="283"/>
        <w:jc w:val="both"/>
        <w:rPr>
          <w:rFonts w:ascii="Arial" w:hAnsi="Arial" w:cs="Arial"/>
        </w:rPr>
      </w:pPr>
      <w:r w:rsidRPr="00737C25">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1DEDAE1" w14:textId="77777777" w:rsidR="00A52196" w:rsidRPr="00737C25" w:rsidRDefault="00A52196" w:rsidP="00737C25">
      <w:pPr>
        <w:spacing w:line="276" w:lineRule="auto"/>
        <w:ind w:left="1701" w:hanging="283"/>
        <w:jc w:val="both"/>
        <w:rPr>
          <w:rFonts w:ascii="Arial" w:hAnsi="Arial" w:cs="Arial"/>
        </w:rPr>
      </w:pPr>
      <w:r w:rsidRPr="00737C25">
        <w:rPr>
          <w:rFonts w:ascii="Arial" w:hAnsi="Arial" w:cs="Arial"/>
        </w:rPr>
        <w:t>h) o którym mowa w art. 9 ust. 1 i 3 lub art. 10 ustawy z dnia 15 czerwca 2012 r. o skutkach powierzania wykonywania pracy cudzoziemcom przebywającym wbrew przepisom na terytorium Rzeczypospolitej Polskiej</w:t>
      </w:r>
    </w:p>
    <w:p w14:paraId="0D7FD9D6" w14:textId="77777777" w:rsidR="00A52196" w:rsidRPr="00737C25" w:rsidRDefault="00A52196" w:rsidP="00737C25">
      <w:pPr>
        <w:spacing w:line="276" w:lineRule="auto"/>
        <w:ind w:left="1418" w:hanging="283"/>
        <w:jc w:val="both"/>
        <w:rPr>
          <w:rFonts w:ascii="Arial" w:hAnsi="Arial" w:cs="Arial"/>
        </w:rPr>
      </w:pPr>
      <w:r w:rsidRPr="00737C25">
        <w:rPr>
          <w:rFonts w:ascii="Arial" w:hAnsi="Arial" w:cs="Arial"/>
        </w:rPr>
        <w:t>– lub za odpowiedni czyn zabroniony określony w przepisach prawa obcego;</w:t>
      </w:r>
    </w:p>
    <w:p w14:paraId="7CD49006" w14:textId="77777777" w:rsidR="00A52196" w:rsidRPr="00737C25" w:rsidRDefault="00A52196" w:rsidP="00737C25">
      <w:pPr>
        <w:spacing w:line="276" w:lineRule="auto"/>
        <w:ind w:left="1418" w:hanging="283"/>
        <w:jc w:val="both"/>
        <w:rPr>
          <w:rFonts w:ascii="Arial" w:hAnsi="Arial" w:cs="Arial"/>
        </w:rPr>
      </w:pPr>
      <w:r w:rsidRPr="00737C25">
        <w:rPr>
          <w:rFonts w:ascii="Arial" w:hAnsi="Arial" w:cs="Arial"/>
        </w:rPr>
        <w:t>2) jeżeli urzędującego członka jego organu zarządzającego lub nadzorczego, wspólnika spółki w spółce jawnej lub partnerskiej albo komplementariusza w spółce komandytowej lub komandytowo-akcyjnej lub pr</w:t>
      </w:r>
      <w:r w:rsidR="00FE7B24" w:rsidRPr="00737C25">
        <w:rPr>
          <w:rFonts w:ascii="Arial" w:hAnsi="Arial" w:cs="Arial"/>
        </w:rPr>
        <w:t>okurenta prawomocnie skazano za </w:t>
      </w:r>
      <w:r w:rsidRPr="00737C25">
        <w:rPr>
          <w:rFonts w:ascii="Arial" w:hAnsi="Arial" w:cs="Arial"/>
        </w:rPr>
        <w:t>przestępstwo, o którym mowa w pkt 1;</w:t>
      </w:r>
    </w:p>
    <w:p w14:paraId="01A6399C" w14:textId="77777777" w:rsidR="00A52196" w:rsidRPr="00737C25" w:rsidRDefault="00A52196" w:rsidP="00737C25">
      <w:pPr>
        <w:spacing w:line="276" w:lineRule="auto"/>
        <w:ind w:left="1418" w:hanging="284"/>
        <w:jc w:val="both"/>
        <w:rPr>
          <w:rFonts w:ascii="Arial" w:hAnsi="Arial" w:cs="Arial"/>
        </w:rPr>
      </w:pPr>
      <w:r w:rsidRPr="00737C25">
        <w:rPr>
          <w:rFonts w:ascii="Arial" w:hAnsi="Arial" w:cs="Arial"/>
        </w:rPr>
        <w:t xml:space="preserve">3) wobec którego wydano prawomocny wyrok sądu lub ostateczną decyzję administracyjną o zaleganiu z uiszczeniem podatków, opłat lub składek na ubezpieczenie społeczne lub </w:t>
      </w:r>
      <w:r w:rsidRPr="00737C25">
        <w:rPr>
          <w:rFonts w:ascii="Arial" w:hAnsi="Arial" w:cs="Arial"/>
        </w:rPr>
        <w:lastRenderedPageBreak/>
        <w:t xml:space="preserve">zdrowotne, chyba że wykonawca odpowiednio przed upływem terminu do </w:t>
      </w:r>
      <w:proofErr w:type="spellStart"/>
      <w:r w:rsidRPr="00737C25">
        <w:rPr>
          <w:rFonts w:ascii="Arial" w:hAnsi="Arial" w:cs="Arial"/>
        </w:rPr>
        <w:t>nia</w:t>
      </w:r>
      <w:proofErr w:type="spellEnd"/>
      <w:r w:rsidRPr="00737C25">
        <w:rPr>
          <w:rFonts w:ascii="Arial" w:hAnsi="Arial" w:cs="Arial"/>
        </w:rPr>
        <w:t xml:space="preserve"> wniosków o dopuszczenie do udziału w postępowaniu albo przed upływem terminu składania ofert dokonał płatności należnych</w:t>
      </w:r>
      <w:r w:rsidR="00AE502B" w:rsidRPr="00737C25">
        <w:rPr>
          <w:rFonts w:ascii="Arial" w:hAnsi="Arial" w:cs="Arial"/>
        </w:rPr>
        <w:t xml:space="preserve"> podatków, opłat lub składek na </w:t>
      </w:r>
      <w:r w:rsidRPr="00737C25">
        <w:rPr>
          <w:rFonts w:ascii="Arial" w:hAnsi="Arial" w:cs="Arial"/>
        </w:rPr>
        <w:t>ubezpieczenie społeczne lub zdrowotne wraz z odsetkami lub grzywnami lub zawarł wiążące porozumienie w sprawie spłaty tych należności;</w:t>
      </w:r>
    </w:p>
    <w:p w14:paraId="60FCB9DC" w14:textId="77777777" w:rsidR="00A52196" w:rsidRPr="00737C25" w:rsidRDefault="00A52196" w:rsidP="00737C25">
      <w:pPr>
        <w:spacing w:line="276" w:lineRule="auto"/>
        <w:ind w:left="1418" w:hanging="284"/>
        <w:jc w:val="both"/>
        <w:rPr>
          <w:rFonts w:ascii="Arial" w:hAnsi="Arial" w:cs="Arial"/>
        </w:rPr>
      </w:pPr>
      <w:r w:rsidRPr="00737C25">
        <w:rPr>
          <w:rFonts w:ascii="Arial" w:hAnsi="Arial" w:cs="Arial"/>
        </w:rPr>
        <w:t xml:space="preserve">4) wobec którego </w:t>
      </w:r>
      <w:r w:rsidRPr="00737C25">
        <w:rPr>
          <w:rFonts w:ascii="Arial" w:hAnsi="Arial" w:cs="Arial"/>
          <w:bCs/>
        </w:rPr>
        <w:t>prawomocnie</w:t>
      </w:r>
      <w:r w:rsidRPr="00737C25">
        <w:rPr>
          <w:rFonts w:ascii="Arial" w:hAnsi="Arial" w:cs="Arial"/>
        </w:rPr>
        <w:t xml:space="preserve">  orzeczono zakaz ubiegania się o zamówienia publiczne;</w:t>
      </w:r>
    </w:p>
    <w:p w14:paraId="5A7322DC" w14:textId="77777777" w:rsidR="00A52196" w:rsidRPr="00737C25" w:rsidRDefault="00A52196" w:rsidP="00737C25">
      <w:pPr>
        <w:spacing w:line="276" w:lineRule="auto"/>
        <w:ind w:left="1418" w:hanging="284"/>
        <w:jc w:val="both"/>
        <w:rPr>
          <w:rFonts w:ascii="Arial" w:hAnsi="Arial" w:cs="Arial"/>
        </w:rPr>
      </w:pPr>
      <w:r w:rsidRPr="00737C25">
        <w:rPr>
          <w:rFonts w:ascii="Arial" w:hAnsi="Arial" w:cs="Arial"/>
        </w:rPr>
        <w:t>5) jeżeli zamawiający może stwierdzić, na podsta</w:t>
      </w:r>
      <w:r w:rsidR="00FE7B24" w:rsidRPr="00737C25">
        <w:rPr>
          <w:rFonts w:ascii="Arial" w:hAnsi="Arial" w:cs="Arial"/>
        </w:rPr>
        <w:t>wie wiarygodnych przesłanek, że </w:t>
      </w:r>
      <w:r w:rsidRPr="00737C25">
        <w:rPr>
          <w:rFonts w:ascii="Arial" w:hAnsi="Arial" w:cs="Arial"/>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0D337B" w14:textId="77777777" w:rsidR="00A52196" w:rsidRPr="00737C25" w:rsidRDefault="00A52196" w:rsidP="00737C25">
      <w:pPr>
        <w:spacing w:line="276" w:lineRule="auto"/>
        <w:ind w:left="1418" w:hanging="284"/>
        <w:jc w:val="both"/>
        <w:rPr>
          <w:rFonts w:ascii="Arial" w:hAnsi="Arial" w:cs="Arial"/>
        </w:rPr>
      </w:pPr>
      <w:r w:rsidRPr="00737C25">
        <w:rPr>
          <w:rFonts w:ascii="Arial" w:hAnsi="Arial" w:cs="Arial"/>
        </w:rPr>
        <w:t>6) jeżeli, w przypadkach, o których mowa w art. 85 ust. 1, doszło do zakłócenia konkurencji wynikającego z wcześniejszego zaangażowania tego wykonawcy lub podmiotu, który należy z wykonawcą do tej samej grupy kapitałowe</w:t>
      </w:r>
      <w:r w:rsidR="00FE7B24" w:rsidRPr="00737C25">
        <w:rPr>
          <w:rFonts w:ascii="Arial" w:hAnsi="Arial" w:cs="Arial"/>
        </w:rPr>
        <w:t>j w rozumieniu ustawy z dnia 16 </w:t>
      </w:r>
      <w:r w:rsidRPr="00737C25">
        <w:rPr>
          <w:rFonts w:ascii="Arial" w:hAnsi="Arial" w:cs="Arial"/>
        </w:rPr>
        <w:t>lutego 2007 r. o ochronie konkurencji i konsumentów, chyba że spowodowane tym zakłócenie konkurencji może być wyeliminowane w inny sposób niż przez wykluczenie wykonawcy z udziału w postępowaniu o udzielenie zamówienia.</w:t>
      </w:r>
    </w:p>
    <w:p w14:paraId="2B7CBC31" w14:textId="77777777" w:rsidR="00A52196" w:rsidRPr="00737C25" w:rsidRDefault="00A52196" w:rsidP="00737C25">
      <w:pPr>
        <w:pStyle w:val="Akapitzlist"/>
        <w:spacing w:line="276" w:lineRule="auto"/>
        <w:ind w:left="1134"/>
        <w:jc w:val="both"/>
        <w:rPr>
          <w:rFonts w:ascii="Arial" w:hAnsi="Arial" w:cs="Arial"/>
          <w:b/>
        </w:rPr>
      </w:pPr>
    </w:p>
    <w:p w14:paraId="6B4C7AB7" w14:textId="622522C2" w:rsidR="0073736B" w:rsidRPr="0003426A" w:rsidRDefault="00A52196" w:rsidP="00EB15EB">
      <w:pPr>
        <w:pStyle w:val="Akapitzlist"/>
        <w:numPr>
          <w:ilvl w:val="1"/>
          <w:numId w:val="36"/>
        </w:numPr>
        <w:spacing w:line="276" w:lineRule="auto"/>
        <w:ind w:left="1134" w:hanging="708"/>
        <w:jc w:val="both"/>
        <w:rPr>
          <w:rFonts w:ascii="Arial" w:hAnsi="Arial" w:cs="Arial"/>
          <w:b/>
        </w:rPr>
      </w:pPr>
      <w:r w:rsidRPr="0003426A">
        <w:rPr>
          <w:rFonts w:ascii="Arial" w:hAnsi="Arial" w:cs="Arial"/>
          <w:b/>
        </w:rPr>
        <w:t xml:space="preserve">Zamawiający przewiduje także dodatkowe/fakultatywne </w:t>
      </w:r>
      <w:r w:rsidR="0000076D" w:rsidRPr="0003426A">
        <w:rPr>
          <w:rFonts w:ascii="Arial" w:hAnsi="Arial" w:cs="Arial"/>
          <w:b/>
        </w:rPr>
        <w:t>podstawy (</w:t>
      </w:r>
      <w:r w:rsidRPr="0003426A">
        <w:rPr>
          <w:rFonts w:ascii="Arial" w:hAnsi="Arial" w:cs="Arial"/>
          <w:b/>
        </w:rPr>
        <w:t>przesłanki</w:t>
      </w:r>
      <w:r w:rsidR="0000076D" w:rsidRPr="0003426A">
        <w:rPr>
          <w:rFonts w:ascii="Arial" w:hAnsi="Arial" w:cs="Arial"/>
          <w:b/>
        </w:rPr>
        <w:t>)</w:t>
      </w:r>
      <w:r w:rsidRPr="0003426A">
        <w:rPr>
          <w:rFonts w:ascii="Arial" w:hAnsi="Arial" w:cs="Arial"/>
          <w:b/>
        </w:rPr>
        <w:t xml:space="preserve"> wykluczenia zawarte w art. 109 ust. 1 </w:t>
      </w:r>
      <w:r w:rsidR="0003426A">
        <w:rPr>
          <w:rFonts w:ascii="Arial" w:hAnsi="Arial" w:cs="Arial"/>
          <w:b/>
        </w:rPr>
        <w:t>U</w:t>
      </w:r>
      <w:r w:rsidRPr="0003426A">
        <w:rPr>
          <w:rFonts w:ascii="Arial" w:hAnsi="Arial" w:cs="Arial"/>
          <w:b/>
        </w:rPr>
        <w:t>stawy</w:t>
      </w:r>
      <w:r w:rsidR="0003426A">
        <w:rPr>
          <w:rFonts w:ascii="Arial" w:hAnsi="Arial" w:cs="Arial"/>
          <w:b/>
        </w:rPr>
        <w:t xml:space="preserve"> </w:t>
      </w:r>
      <w:proofErr w:type="spellStart"/>
      <w:r w:rsidR="0003426A">
        <w:rPr>
          <w:rFonts w:ascii="Arial" w:hAnsi="Arial" w:cs="Arial"/>
          <w:b/>
        </w:rPr>
        <w:t>Pzp</w:t>
      </w:r>
      <w:proofErr w:type="spellEnd"/>
      <w:r w:rsidR="0003426A">
        <w:rPr>
          <w:rFonts w:ascii="Arial" w:hAnsi="Arial" w:cs="Arial"/>
          <w:b/>
        </w:rPr>
        <w:t>.</w:t>
      </w:r>
      <w:r w:rsidRPr="0003426A">
        <w:rPr>
          <w:rFonts w:ascii="Arial" w:hAnsi="Arial" w:cs="Arial"/>
          <w:b/>
        </w:rPr>
        <w:t xml:space="preserve"> i wykluczy z postępowania Wykonawcę w następujących przypadkach:</w:t>
      </w:r>
    </w:p>
    <w:p w14:paraId="324724FB" w14:textId="6A3AA1FD" w:rsidR="00680C02" w:rsidRPr="0003426A" w:rsidRDefault="00680C02" w:rsidP="00594BD8">
      <w:pPr>
        <w:spacing w:line="276" w:lineRule="auto"/>
        <w:jc w:val="both"/>
        <w:rPr>
          <w:rFonts w:ascii="Arial" w:hAnsi="Arial" w:cs="Arial"/>
        </w:rPr>
      </w:pPr>
    </w:p>
    <w:p w14:paraId="7D216445" w14:textId="7AB8F88A" w:rsidR="00B70FD9" w:rsidRPr="0003426A" w:rsidRDefault="00B70FD9" w:rsidP="00EB15EB">
      <w:pPr>
        <w:pStyle w:val="Akapitzlist"/>
        <w:numPr>
          <w:ilvl w:val="3"/>
          <w:numId w:val="3"/>
        </w:numPr>
        <w:spacing w:line="276" w:lineRule="auto"/>
        <w:ind w:left="1418"/>
        <w:jc w:val="both"/>
        <w:rPr>
          <w:rFonts w:ascii="Arial" w:hAnsi="Arial" w:cs="Arial"/>
        </w:rPr>
      </w:pPr>
      <w:r w:rsidRPr="0003426A">
        <w:rPr>
          <w:rFonts w:ascii="Arial" w:eastAsia="Arial" w:hAnsi="Arial" w:cs="Arial"/>
          <w:lang w:val="pl"/>
        </w:rPr>
        <w:t xml:space="preserve">który w wyniku zamierzonego działania lub rażącego </w:t>
      </w:r>
      <w:r w:rsidRPr="0003426A">
        <w:rPr>
          <w:rFonts w:ascii="Arial" w:hAnsi="Arial" w:cs="Arial"/>
        </w:rPr>
        <w:t>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510AEB8" w14:textId="1959584D" w:rsidR="00B70FD9" w:rsidRPr="0003426A" w:rsidRDefault="00B70FD9" w:rsidP="00EB15EB">
      <w:pPr>
        <w:pStyle w:val="Akapitzlist"/>
        <w:numPr>
          <w:ilvl w:val="3"/>
          <w:numId w:val="3"/>
        </w:numPr>
        <w:spacing w:line="276" w:lineRule="auto"/>
        <w:ind w:left="1418"/>
        <w:jc w:val="both"/>
        <w:rPr>
          <w:rFonts w:ascii="Arial" w:hAnsi="Arial" w:cs="Arial"/>
        </w:rPr>
      </w:pPr>
      <w:r w:rsidRPr="0003426A">
        <w:rPr>
          <w:rFonts w:ascii="Arial" w:hAnsi="Arial" w:cs="Arial"/>
        </w:rPr>
        <w:t xml:space="preserve">który w wyniku lekkomyślności lub niedbalstwa przedstawił informacje wprowadzające </w:t>
      </w:r>
      <w:r w:rsidR="00935AE6" w:rsidRPr="0003426A">
        <w:rPr>
          <w:rFonts w:ascii="Arial" w:hAnsi="Arial" w:cs="Arial"/>
        </w:rPr>
        <w:t xml:space="preserve">  </w:t>
      </w:r>
      <w:r w:rsidR="00B627A1">
        <w:rPr>
          <w:rFonts w:ascii="Arial" w:hAnsi="Arial" w:cs="Arial"/>
        </w:rPr>
        <w:t>w </w:t>
      </w:r>
      <w:r w:rsidRPr="0003426A">
        <w:rPr>
          <w:rFonts w:ascii="Arial" w:hAnsi="Arial" w:cs="Arial"/>
        </w:rPr>
        <w:t>błąd, co mogło mieć istotny wpływ na decyzje podejmowane przez zamawiającego w postępowaniu o udzielenie zamówienia</w:t>
      </w:r>
      <w:r w:rsidR="0089612B" w:rsidRPr="0003426A">
        <w:rPr>
          <w:rFonts w:ascii="Arial" w:hAnsi="Arial" w:cs="Arial"/>
        </w:rPr>
        <w:t>;</w:t>
      </w:r>
    </w:p>
    <w:p w14:paraId="6E6277D7" w14:textId="77777777" w:rsidR="00FB0A31" w:rsidRPr="0003426A" w:rsidRDefault="00FB0A31" w:rsidP="00737C25">
      <w:pPr>
        <w:spacing w:line="276" w:lineRule="auto"/>
        <w:jc w:val="both"/>
        <w:rPr>
          <w:rFonts w:ascii="Arial" w:hAnsi="Arial" w:cs="Arial"/>
        </w:rPr>
      </w:pPr>
    </w:p>
    <w:p w14:paraId="529C57F5" w14:textId="1ED7F2EA" w:rsidR="00E37293" w:rsidRPr="00737C25" w:rsidRDefault="00E37293" w:rsidP="00EB15EB">
      <w:pPr>
        <w:pStyle w:val="Akapitzlist"/>
        <w:numPr>
          <w:ilvl w:val="0"/>
          <w:numId w:val="36"/>
        </w:numPr>
        <w:spacing w:line="276" w:lineRule="auto"/>
        <w:ind w:left="426" w:hanging="426"/>
        <w:jc w:val="both"/>
        <w:rPr>
          <w:rFonts w:ascii="Arial" w:hAnsi="Arial" w:cs="Arial"/>
          <w:b/>
        </w:rPr>
      </w:pPr>
      <w:r w:rsidRPr="00737C25">
        <w:rPr>
          <w:rFonts w:ascii="Arial" w:hAnsi="Arial" w:cs="Arial"/>
          <w:b/>
        </w:rPr>
        <w:t xml:space="preserve">Warunki udziału w postępowaniu, określone przez Zamawiającego </w:t>
      </w:r>
      <w:r w:rsidR="00150F29" w:rsidRPr="00737C25">
        <w:rPr>
          <w:rFonts w:ascii="Arial" w:hAnsi="Arial" w:cs="Arial"/>
          <w:b/>
        </w:rPr>
        <w:t>spośród warunkó</w:t>
      </w:r>
      <w:r w:rsidR="00585A43" w:rsidRPr="00737C25">
        <w:rPr>
          <w:rFonts w:ascii="Arial" w:hAnsi="Arial" w:cs="Arial"/>
          <w:b/>
        </w:rPr>
        <w:t>w, o </w:t>
      </w:r>
      <w:r w:rsidR="00150F29" w:rsidRPr="00737C25">
        <w:rPr>
          <w:rFonts w:ascii="Arial" w:hAnsi="Arial" w:cs="Arial"/>
          <w:b/>
        </w:rPr>
        <w:t>których mowa w art. 112 ust. 2</w:t>
      </w:r>
      <w:r w:rsidRPr="00737C25">
        <w:rPr>
          <w:rFonts w:ascii="Arial" w:hAnsi="Arial" w:cs="Arial"/>
          <w:b/>
        </w:rPr>
        <w:t xml:space="preserve"> </w:t>
      </w:r>
      <w:r w:rsidR="0003426A">
        <w:rPr>
          <w:rFonts w:ascii="Arial" w:hAnsi="Arial" w:cs="Arial"/>
          <w:b/>
        </w:rPr>
        <w:t>U</w:t>
      </w:r>
      <w:r w:rsidRPr="00737C25">
        <w:rPr>
          <w:rFonts w:ascii="Arial" w:hAnsi="Arial" w:cs="Arial"/>
          <w:b/>
        </w:rPr>
        <w:t>stawy</w:t>
      </w:r>
      <w:r w:rsidR="0003426A">
        <w:rPr>
          <w:rFonts w:ascii="Arial" w:hAnsi="Arial" w:cs="Arial"/>
          <w:b/>
        </w:rPr>
        <w:t xml:space="preserve"> </w:t>
      </w:r>
      <w:proofErr w:type="spellStart"/>
      <w:r w:rsidR="0003426A">
        <w:rPr>
          <w:rFonts w:ascii="Arial" w:hAnsi="Arial" w:cs="Arial"/>
          <w:b/>
        </w:rPr>
        <w:t>Pzp</w:t>
      </w:r>
      <w:proofErr w:type="spellEnd"/>
      <w:r w:rsidR="0003426A">
        <w:rPr>
          <w:rFonts w:ascii="Arial" w:hAnsi="Arial" w:cs="Arial"/>
          <w:b/>
        </w:rPr>
        <w:t>.</w:t>
      </w:r>
      <w:r w:rsidRPr="00737C25">
        <w:rPr>
          <w:rFonts w:ascii="Arial" w:hAnsi="Arial" w:cs="Arial"/>
          <w:b/>
        </w:rPr>
        <w:t>:</w:t>
      </w:r>
    </w:p>
    <w:p w14:paraId="52E73EB9" w14:textId="77777777" w:rsidR="0037350E" w:rsidRPr="00737C25" w:rsidRDefault="0037350E" w:rsidP="00737C25">
      <w:pPr>
        <w:spacing w:line="276" w:lineRule="auto"/>
        <w:jc w:val="both"/>
        <w:rPr>
          <w:rFonts w:ascii="Arial" w:hAnsi="Arial" w:cs="Arial"/>
          <w:b/>
        </w:rPr>
      </w:pPr>
    </w:p>
    <w:p w14:paraId="0C5E2E8E" w14:textId="77777777" w:rsidR="0037350E" w:rsidRPr="00737C25" w:rsidRDefault="0037350E" w:rsidP="00EB15EB">
      <w:pPr>
        <w:pStyle w:val="Akapitzlist"/>
        <w:numPr>
          <w:ilvl w:val="1"/>
          <w:numId w:val="36"/>
        </w:numPr>
        <w:tabs>
          <w:tab w:val="left" w:pos="1134"/>
        </w:tabs>
        <w:spacing w:line="276" w:lineRule="auto"/>
        <w:ind w:left="709" w:hanging="283"/>
        <w:jc w:val="both"/>
        <w:rPr>
          <w:rFonts w:ascii="Arial" w:hAnsi="Arial" w:cs="Arial"/>
          <w:b/>
        </w:rPr>
      </w:pPr>
      <w:r w:rsidRPr="00737C25">
        <w:rPr>
          <w:rFonts w:ascii="Arial" w:hAnsi="Arial" w:cs="Arial"/>
          <w:b/>
        </w:rPr>
        <w:t>Zdolność do występowania w obrocie gospodarczym</w:t>
      </w:r>
    </w:p>
    <w:p w14:paraId="142CADEB" w14:textId="77777777" w:rsidR="0041015C" w:rsidRPr="00737C25" w:rsidRDefault="006E78D8" w:rsidP="00737C25">
      <w:pPr>
        <w:pStyle w:val="Akapitzlist"/>
        <w:tabs>
          <w:tab w:val="left" w:pos="1134"/>
        </w:tabs>
        <w:spacing w:line="276" w:lineRule="auto"/>
        <w:ind w:left="1843" w:hanging="709"/>
        <w:jc w:val="both"/>
        <w:rPr>
          <w:rFonts w:ascii="Arial" w:hAnsi="Arial" w:cs="Arial"/>
        </w:rPr>
      </w:pPr>
      <w:r w:rsidRPr="00737C25">
        <w:rPr>
          <w:rFonts w:ascii="Arial" w:hAnsi="Arial" w:cs="Arial"/>
        </w:rPr>
        <w:t>Zamawiający nie określa warunków udziału w postępowaniu w tym zakresie.</w:t>
      </w:r>
    </w:p>
    <w:p w14:paraId="1118C9EB" w14:textId="77777777" w:rsidR="00C92B30" w:rsidRPr="00737C25" w:rsidRDefault="00C92B30" w:rsidP="00737C25">
      <w:pPr>
        <w:pStyle w:val="Akapitzlist"/>
        <w:tabs>
          <w:tab w:val="left" w:pos="1134"/>
        </w:tabs>
        <w:spacing w:line="276" w:lineRule="auto"/>
        <w:ind w:left="1843" w:hanging="709"/>
        <w:jc w:val="both"/>
        <w:rPr>
          <w:rFonts w:ascii="Arial" w:hAnsi="Arial" w:cs="Arial"/>
        </w:rPr>
      </w:pPr>
    </w:p>
    <w:p w14:paraId="7F070306" w14:textId="77777777" w:rsidR="0037350E" w:rsidRPr="00737C25" w:rsidRDefault="0037350E" w:rsidP="00EB15EB">
      <w:pPr>
        <w:pStyle w:val="Akapitzlist"/>
        <w:numPr>
          <w:ilvl w:val="1"/>
          <w:numId w:val="36"/>
        </w:numPr>
        <w:tabs>
          <w:tab w:val="left" w:pos="1134"/>
        </w:tabs>
        <w:spacing w:line="276" w:lineRule="auto"/>
        <w:ind w:left="709" w:hanging="283"/>
        <w:jc w:val="both"/>
        <w:rPr>
          <w:rFonts w:ascii="Arial" w:hAnsi="Arial" w:cs="Arial"/>
          <w:b/>
        </w:rPr>
      </w:pPr>
      <w:r w:rsidRPr="00737C25">
        <w:rPr>
          <w:rFonts w:ascii="Arial" w:hAnsi="Arial" w:cs="Arial"/>
          <w:b/>
        </w:rPr>
        <w:t>Uprawnienia do prowadzenia określonej działalności gospodarczej lub zawodowej</w:t>
      </w:r>
    </w:p>
    <w:p w14:paraId="4B0C0865" w14:textId="77777777" w:rsidR="006E78D8" w:rsidRPr="00737C25" w:rsidRDefault="006E78D8" w:rsidP="00737C25">
      <w:pPr>
        <w:pStyle w:val="Akapitzlist"/>
        <w:tabs>
          <w:tab w:val="left" w:pos="1134"/>
        </w:tabs>
        <w:spacing w:line="276" w:lineRule="auto"/>
        <w:ind w:left="720"/>
        <w:jc w:val="both"/>
        <w:rPr>
          <w:rFonts w:ascii="Arial" w:hAnsi="Arial" w:cs="Arial"/>
        </w:rPr>
      </w:pPr>
      <w:r w:rsidRPr="00737C25">
        <w:rPr>
          <w:rFonts w:ascii="Arial" w:hAnsi="Arial" w:cs="Arial"/>
        </w:rPr>
        <w:tab/>
      </w:r>
      <w:bookmarkStart w:id="4" w:name="_Hlk67478253"/>
      <w:r w:rsidRPr="00737C25">
        <w:rPr>
          <w:rFonts w:ascii="Arial" w:hAnsi="Arial" w:cs="Arial"/>
        </w:rPr>
        <w:t>Zamawiający nie określa warunków udziału w postępowaniu w tym zakresie.</w:t>
      </w:r>
    </w:p>
    <w:bookmarkEnd w:id="4"/>
    <w:p w14:paraId="27AAF76A" w14:textId="77777777" w:rsidR="003149E8" w:rsidRPr="00737C25" w:rsidRDefault="003149E8" w:rsidP="00737C25">
      <w:pPr>
        <w:tabs>
          <w:tab w:val="left" w:pos="1843"/>
        </w:tabs>
        <w:spacing w:line="276" w:lineRule="auto"/>
        <w:ind w:left="1843" w:hanging="709"/>
        <w:jc w:val="both"/>
        <w:rPr>
          <w:rFonts w:ascii="Arial" w:hAnsi="Arial" w:cs="Arial"/>
        </w:rPr>
      </w:pPr>
    </w:p>
    <w:p w14:paraId="64E2667C" w14:textId="77777777" w:rsidR="0037350E" w:rsidRPr="00737C25" w:rsidRDefault="0037350E" w:rsidP="00EB15EB">
      <w:pPr>
        <w:pStyle w:val="Akapitzlist"/>
        <w:numPr>
          <w:ilvl w:val="1"/>
          <w:numId w:val="36"/>
        </w:numPr>
        <w:tabs>
          <w:tab w:val="left" w:pos="1134"/>
        </w:tabs>
        <w:spacing w:line="276" w:lineRule="auto"/>
        <w:ind w:left="709" w:hanging="283"/>
        <w:jc w:val="both"/>
        <w:rPr>
          <w:rFonts w:ascii="Arial" w:hAnsi="Arial" w:cs="Arial"/>
          <w:b/>
        </w:rPr>
      </w:pPr>
      <w:r w:rsidRPr="00737C25">
        <w:rPr>
          <w:rFonts w:ascii="Arial" w:hAnsi="Arial" w:cs="Arial"/>
          <w:b/>
        </w:rPr>
        <w:t>Sytuacja ekonomiczna lub finansowa</w:t>
      </w:r>
    </w:p>
    <w:p w14:paraId="0A29F6B5" w14:textId="5321E7A8" w:rsidR="00D477A3" w:rsidRDefault="00D477A3" w:rsidP="00D477A3">
      <w:pPr>
        <w:tabs>
          <w:tab w:val="left" w:pos="1134"/>
        </w:tabs>
        <w:spacing w:line="276" w:lineRule="auto"/>
        <w:ind w:left="1843" w:hanging="709"/>
        <w:jc w:val="both"/>
        <w:rPr>
          <w:rFonts w:ascii="Arial" w:hAnsi="Arial" w:cs="Arial"/>
        </w:rPr>
      </w:pPr>
      <w:r w:rsidRPr="00D477A3">
        <w:rPr>
          <w:rFonts w:ascii="Arial" w:hAnsi="Arial" w:cs="Arial"/>
        </w:rPr>
        <w:t>Zamawiający nie określa warunków udziału w postępowaniu w tym zakresie.</w:t>
      </w:r>
    </w:p>
    <w:p w14:paraId="601F9AB7" w14:textId="77777777" w:rsidR="00C92B30" w:rsidRPr="004145A9" w:rsidRDefault="00C92B30" w:rsidP="00737C25">
      <w:pPr>
        <w:tabs>
          <w:tab w:val="left" w:pos="1134"/>
        </w:tabs>
        <w:spacing w:line="276" w:lineRule="auto"/>
        <w:ind w:left="1843" w:hanging="709"/>
        <w:jc w:val="both"/>
        <w:rPr>
          <w:rFonts w:ascii="Arial" w:hAnsi="Arial" w:cs="Arial"/>
          <w:highlight w:val="yellow"/>
        </w:rPr>
      </w:pPr>
    </w:p>
    <w:p w14:paraId="377F4356" w14:textId="77777777" w:rsidR="00E37293" w:rsidRPr="00196F80" w:rsidRDefault="00E37293" w:rsidP="00EB15EB">
      <w:pPr>
        <w:pStyle w:val="Akapitzlist"/>
        <w:numPr>
          <w:ilvl w:val="1"/>
          <w:numId w:val="36"/>
        </w:numPr>
        <w:tabs>
          <w:tab w:val="left" w:pos="1134"/>
        </w:tabs>
        <w:spacing w:line="276" w:lineRule="auto"/>
        <w:ind w:left="709" w:hanging="283"/>
        <w:jc w:val="both"/>
        <w:rPr>
          <w:rFonts w:ascii="Arial" w:hAnsi="Arial" w:cs="Arial"/>
          <w:b/>
        </w:rPr>
      </w:pPr>
      <w:r w:rsidRPr="00196F80">
        <w:rPr>
          <w:rFonts w:ascii="Arial" w:hAnsi="Arial" w:cs="Arial"/>
          <w:b/>
        </w:rPr>
        <w:t>Zdolność techniczna lub zawodowa:</w:t>
      </w:r>
    </w:p>
    <w:p w14:paraId="4FD3C03E" w14:textId="7F7E1257" w:rsidR="00673304" w:rsidRDefault="00673304" w:rsidP="00673304">
      <w:pPr>
        <w:pStyle w:val="Akapitzlist"/>
        <w:tabs>
          <w:tab w:val="left" w:pos="1134"/>
        </w:tabs>
        <w:spacing w:line="276" w:lineRule="auto"/>
        <w:ind w:left="720"/>
        <w:jc w:val="both"/>
        <w:rPr>
          <w:rFonts w:ascii="Arial" w:hAnsi="Arial" w:cs="Arial"/>
        </w:rPr>
      </w:pPr>
      <w:r>
        <w:rPr>
          <w:rFonts w:ascii="Arial" w:hAnsi="Arial" w:cs="Arial"/>
        </w:rPr>
        <w:t xml:space="preserve"> </w:t>
      </w:r>
      <w:r>
        <w:rPr>
          <w:rFonts w:ascii="Arial" w:hAnsi="Arial" w:cs="Arial"/>
        </w:rPr>
        <w:tab/>
      </w:r>
      <w:r w:rsidRPr="00737C25">
        <w:rPr>
          <w:rFonts w:ascii="Arial" w:hAnsi="Arial" w:cs="Arial"/>
        </w:rPr>
        <w:t>Zamawiający nie określa warunków udziału w postępowaniu w tym zakresie.</w:t>
      </w:r>
    </w:p>
    <w:p w14:paraId="229286B3" w14:textId="77777777" w:rsidR="00591B58" w:rsidRDefault="00591B58" w:rsidP="00673304">
      <w:pPr>
        <w:pStyle w:val="Akapitzlist"/>
        <w:tabs>
          <w:tab w:val="left" w:pos="1134"/>
        </w:tabs>
        <w:spacing w:line="276" w:lineRule="auto"/>
        <w:ind w:left="720"/>
        <w:jc w:val="both"/>
        <w:rPr>
          <w:rFonts w:ascii="Arial" w:hAnsi="Arial" w:cs="Arial"/>
        </w:rPr>
      </w:pPr>
    </w:p>
    <w:p w14:paraId="6B124249" w14:textId="77777777" w:rsidR="000C2C81" w:rsidRPr="006F46A5" w:rsidRDefault="000C2C81" w:rsidP="006F46A5">
      <w:pPr>
        <w:autoSpaceDE w:val="0"/>
        <w:autoSpaceDN w:val="0"/>
        <w:adjustRightInd w:val="0"/>
        <w:ind w:left="851"/>
        <w:jc w:val="both"/>
        <w:rPr>
          <w:rFonts w:ascii="Arial" w:hAnsi="Arial" w:cs="Arial"/>
          <w:i/>
        </w:rPr>
      </w:pPr>
    </w:p>
    <w:p w14:paraId="298FA6B3" w14:textId="77777777" w:rsidR="00D175BB" w:rsidRPr="00737C25" w:rsidRDefault="002E15E7" w:rsidP="00EB15EB">
      <w:pPr>
        <w:pStyle w:val="Akapitzlist"/>
        <w:numPr>
          <w:ilvl w:val="0"/>
          <w:numId w:val="36"/>
        </w:numPr>
        <w:tabs>
          <w:tab w:val="left" w:pos="993"/>
          <w:tab w:val="left" w:pos="1134"/>
        </w:tabs>
        <w:spacing w:line="276" w:lineRule="auto"/>
        <w:contextualSpacing/>
        <w:jc w:val="both"/>
        <w:rPr>
          <w:rFonts w:ascii="Arial" w:hAnsi="Arial" w:cs="Arial"/>
          <w:b/>
        </w:rPr>
      </w:pPr>
      <w:r w:rsidRPr="00737C25">
        <w:rPr>
          <w:rFonts w:ascii="Arial" w:hAnsi="Arial" w:cs="Arial"/>
          <w:b/>
        </w:rPr>
        <w:lastRenderedPageBreak/>
        <w:t>Wykaz podmiotowych środków dowodowych</w:t>
      </w:r>
    </w:p>
    <w:p w14:paraId="06FADBDA" w14:textId="77777777" w:rsidR="00D340CA" w:rsidRPr="00737C25" w:rsidRDefault="00D340CA" w:rsidP="00737C25">
      <w:pPr>
        <w:pStyle w:val="Akapitzlist"/>
        <w:tabs>
          <w:tab w:val="left" w:pos="993"/>
          <w:tab w:val="left" w:pos="1134"/>
        </w:tabs>
        <w:spacing w:line="276" w:lineRule="auto"/>
        <w:ind w:left="720"/>
        <w:contextualSpacing/>
        <w:jc w:val="both"/>
        <w:rPr>
          <w:rFonts w:ascii="Arial" w:hAnsi="Arial" w:cs="Arial"/>
          <w:b/>
        </w:rPr>
      </w:pPr>
    </w:p>
    <w:p w14:paraId="01C985A7" w14:textId="0543D98D" w:rsidR="005D2F72" w:rsidRPr="0003426A" w:rsidRDefault="005D2F72" w:rsidP="00765C1E">
      <w:pPr>
        <w:pStyle w:val="Akapitzlist"/>
        <w:numPr>
          <w:ilvl w:val="1"/>
          <w:numId w:val="55"/>
        </w:numPr>
        <w:spacing w:line="276" w:lineRule="auto"/>
        <w:jc w:val="both"/>
        <w:rPr>
          <w:rFonts w:ascii="Arial" w:hAnsi="Arial" w:cs="Arial"/>
        </w:rPr>
      </w:pPr>
      <w:r w:rsidRPr="0003426A">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4145A9">
        <w:rPr>
          <w:rFonts w:ascii="Arial" w:hAnsi="Arial" w:cs="Arial"/>
          <w:b/>
          <w:bCs/>
          <w:u w:val="single"/>
        </w:rPr>
        <w:t xml:space="preserve">Załącznikiem nr </w:t>
      </w:r>
      <w:r w:rsidR="00CD583A">
        <w:rPr>
          <w:rFonts w:ascii="Arial" w:hAnsi="Arial" w:cs="Arial"/>
          <w:b/>
          <w:bCs/>
          <w:u w:val="single"/>
        </w:rPr>
        <w:t>3</w:t>
      </w:r>
      <w:r w:rsidR="00763415" w:rsidRPr="004145A9">
        <w:rPr>
          <w:rFonts w:ascii="Arial" w:hAnsi="Arial" w:cs="Arial"/>
          <w:b/>
          <w:bCs/>
          <w:u w:val="single"/>
        </w:rPr>
        <w:t xml:space="preserve"> </w:t>
      </w:r>
      <w:r w:rsidRPr="004145A9">
        <w:rPr>
          <w:rFonts w:ascii="Arial" w:hAnsi="Arial" w:cs="Arial"/>
          <w:b/>
          <w:bCs/>
          <w:u w:val="single"/>
        </w:rPr>
        <w:t>do SWZ</w:t>
      </w:r>
      <w:r w:rsidRPr="0003426A">
        <w:rPr>
          <w:rFonts w:ascii="Arial" w:hAnsi="Arial" w:cs="Arial"/>
        </w:rPr>
        <w:t>;</w:t>
      </w:r>
    </w:p>
    <w:p w14:paraId="3D8E246E" w14:textId="7D84A6B0" w:rsidR="00CF6C62" w:rsidRDefault="005D2F72" w:rsidP="00765C1E">
      <w:pPr>
        <w:pStyle w:val="Akapitzlist"/>
        <w:numPr>
          <w:ilvl w:val="1"/>
          <w:numId w:val="55"/>
        </w:numPr>
        <w:spacing w:line="276" w:lineRule="auto"/>
        <w:jc w:val="both"/>
        <w:rPr>
          <w:rFonts w:ascii="Arial" w:hAnsi="Arial" w:cs="Arial"/>
        </w:rPr>
      </w:pPr>
      <w:r w:rsidRPr="0003426A">
        <w:rPr>
          <w:rFonts w:ascii="Arial" w:hAnsi="Arial" w:cs="Arial"/>
        </w:rPr>
        <w:t>Informacje zawarte w oświadczeniu, o którym mowa w pkt 1 stanowią wstępne potwierdzenie, że Wykonawca nie podlega wykluczeniu oraz spełnia warunki udziału w postępowaniu.</w:t>
      </w:r>
    </w:p>
    <w:p w14:paraId="1664B4D0" w14:textId="77777777" w:rsidR="006712D0" w:rsidRPr="002C42CE" w:rsidRDefault="006712D0" w:rsidP="006712D0">
      <w:pPr>
        <w:pStyle w:val="Akapitzlist"/>
        <w:numPr>
          <w:ilvl w:val="1"/>
          <w:numId w:val="36"/>
        </w:numPr>
        <w:spacing w:line="276" w:lineRule="auto"/>
        <w:jc w:val="both"/>
        <w:rPr>
          <w:rFonts w:ascii="Arial" w:hAnsi="Arial" w:cs="Arial"/>
        </w:rPr>
      </w:pPr>
      <w:r w:rsidRPr="002C42CE">
        <w:rPr>
          <w:rFonts w:ascii="Arial" w:hAnsi="Arial" w:cs="Arial"/>
        </w:rPr>
        <w:t xml:space="preserve">Wykonawca, którego oferta zostanie najwyżej oceniona, </w:t>
      </w:r>
      <w:r w:rsidRPr="002C42CE">
        <w:rPr>
          <w:rFonts w:ascii="Arial" w:hAnsi="Arial" w:cs="Arial"/>
          <w:b/>
          <w:u w:val="single"/>
        </w:rPr>
        <w:t>w celu wykazania spełniania warunków udziału w postępowaniu</w:t>
      </w:r>
      <w:r w:rsidRPr="002C42CE">
        <w:rPr>
          <w:rFonts w:ascii="Arial" w:hAnsi="Arial" w:cs="Arial"/>
        </w:rPr>
        <w:t xml:space="preserve"> (określonych przez Zamawiającego w ust. 3 niniejszego rozdziału SWZ), na podstawie art. 274 ust. 1 ustawy zostanie wezwany do złożenia następujących podmiotowych środków dowodowych (aktualnych na dzień ich złożenia):</w:t>
      </w:r>
    </w:p>
    <w:p w14:paraId="30795240" w14:textId="77777777" w:rsidR="006712D0" w:rsidRPr="002C42CE" w:rsidRDefault="006712D0" w:rsidP="006712D0">
      <w:pPr>
        <w:pStyle w:val="Akapitzlist"/>
        <w:spacing w:line="276" w:lineRule="auto"/>
        <w:ind w:left="1843" w:hanging="709"/>
        <w:jc w:val="both"/>
        <w:rPr>
          <w:rFonts w:ascii="Arial" w:hAnsi="Arial" w:cs="Arial"/>
        </w:rPr>
      </w:pPr>
      <w:r w:rsidRPr="002C42CE">
        <w:rPr>
          <w:rFonts w:ascii="Arial" w:hAnsi="Arial" w:cs="Arial"/>
        </w:rPr>
        <w:t xml:space="preserve">4.3.1. oświadczenie  Wykonawcy o </w:t>
      </w:r>
      <w:r w:rsidRPr="002C42CE">
        <w:rPr>
          <w:rFonts w:ascii="Arial" w:hAnsi="Arial" w:cs="Arial"/>
          <w:u w:val="single"/>
        </w:rPr>
        <w:t>aktualności informacji</w:t>
      </w:r>
      <w:r w:rsidRPr="002C42CE">
        <w:rPr>
          <w:rFonts w:ascii="Arial" w:hAnsi="Arial" w:cs="Arial"/>
        </w:rPr>
        <w:t xml:space="preserve"> zawartych w oświadczeniu, o którym mowa w art. 125 ust. 1 Ustawy </w:t>
      </w:r>
      <w:proofErr w:type="spellStart"/>
      <w:r w:rsidRPr="002C42CE">
        <w:rPr>
          <w:rFonts w:ascii="Arial" w:hAnsi="Arial" w:cs="Arial"/>
        </w:rPr>
        <w:t>Pzp</w:t>
      </w:r>
      <w:proofErr w:type="spellEnd"/>
      <w:r w:rsidRPr="002C42CE">
        <w:rPr>
          <w:rFonts w:ascii="Arial" w:hAnsi="Arial" w:cs="Arial"/>
        </w:rPr>
        <w:t xml:space="preserve">, w zakresie podstaw wykluczenia z postępowania wskazanych przez Zamawiającego, o których mowa w art. 108 ust. 1 pkt 3-6 Ustawy </w:t>
      </w:r>
      <w:proofErr w:type="spellStart"/>
      <w:r w:rsidRPr="002C42CE">
        <w:rPr>
          <w:rFonts w:ascii="Arial" w:hAnsi="Arial" w:cs="Arial"/>
        </w:rPr>
        <w:t>Pzp</w:t>
      </w:r>
      <w:proofErr w:type="spellEnd"/>
      <w:r w:rsidRPr="002C42CE">
        <w:rPr>
          <w:rFonts w:ascii="Arial" w:hAnsi="Arial" w:cs="Arial"/>
        </w:rPr>
        <w:t>.</w:t>
      </w:r>
    </w:p>
    <w:p w14:paraId="73855078" w14:textId="77777777" w:rsidR="00552341" w:rsidRDefault="006712D0" w:rsidP="006712D0">
      <w:pPr>
        <w:pStyle w:val="Akapitzlist"/>
        <w:spacing w:line="276" w:lineRule="auto"/>
        <w:ind w:left="1418"/>
        <w:jc w:val="both"/>
        <w:rPr>
          <w:rFonts w:ascii="Arial" w:hAnsi="Arial" w:cs="Arial"/>
        </w:rPr>
      </w:pPr>
      <w:r w:rsidRPr="002C42CE">
        <w:rPr>
          <w:rFonts w:ascii="Arial" w:hAnsi="Arial" w:cs="Arial"/>
        </w:rPr>
        <w:t xml:space="preserve">Wzór oświadczenia stanowi </w:t>
      </w:r>
      <w:r w:rsidRPr="002C42CE">
        <w:rPr>
          <w:rFonts w:ascii="Arial" w:hAnsi="Arial" w:cs="Arial"/>
          <w:b/>
          <w:bCs/>
          <w:u w:val="single"/>
        </w:rPr>
        <w:t>Załącznik nr 7 do SWZ</w:t>
      </w:r>
      <w:r w:rsidRPr="002C42CE">
        <w:rPr>
          <w:rFonts w:ascii="Arial" w:hAnsi="Arial" w:cs="Arial"/>
        </w:rPr>
        <w:t xml:space="preserve"> </w:t>
      </w:r>
    </w:p>
    <w:p w14:paraId="39552E0D" w14:textId="338AEBD0" w:rsidR="006712D0" w:rsidRPr="00930446" w:rsidRDefault="006712D0" w:rsidP="006712D0">
      <w:pPr>
        <w:pStyle w:val="Akapitzlist"/>
        <w:spacing w:line="276" w:lineRule="auto"/>
        <w:ind w:left="1418"/>
        <w:jc w:val="both"/>
        <w:rPr>
          <w:rFonts w:ascii="Arial" w:hAnsi="Arial" w:cs="Arial"/>
          <w:i/>
          <w:iCs/>
        </w:rPr>
      </w:pPr>
      <w:r w:rsidRPr="002C42CE">
        <w:rPr>
          <w:rFonts w:ascii="Arial" w:hAnsi="Arial" w:cs="Arial"/>
          <w:i/>
          <w:iCs/>
        </w:rPr>
        <w:t>(W przypadku Wykonawców wspólnie ubiegających się o udzielenie zamówienia składa każdy z Wykonawców występujących wspólnie);</w:t>
      </w:r>
    </w:p>
    <w:p w14:paraId="339767C8" w14:textId="1DE73287" w:rsidR="009B788B" w:rsidRPr="00765C1E" w:rsidRDefault="00A021B6" w:rsidP="00765C1E">
      <w:pPr>
        <w:spacing w:line="276" w:lineRule="auto"/>
        <w:jc w:val="both"/>
        <w:rPr>
          <w:rFonts w:ascii="Arial" w:hAnsi="Arial" w:cs="Arial"/>
        </w:rPr>
      </w:pPr>
      <w:r w:rsidRPr="00765C1E">
        <w:rPr>
          <w:rFonts w:ascii="Arial" w:hAnsi="Arial" w:cs="Arial"/>
          <w:b/>
          <w:bCs/>
        </w:rPr>
        <w:tab/>
      </w:r>
    </w:p>
    <w:p w14:paraId="6B35B4E8" w14:textId="77777777" w:rsidR="00085AB8" w:rsidRPr="00085AB8" w:rsidRDefault="00085AB8" w:rsidP="009B788B">
      <w:pPr>
        <w:pStyle w:val="Akapitzlist"/>
        <w:spacing w:line="276" w:lineRule="auto"/>
        <w:ind w:left="1146"/>
        <w:jc w:val="both"/>
        <w:rPr>
          <w:rFonts w:ascii="Arial" w:hAnsi="Arial" w:cs="Arial"/>
          <w:b/>
          <w:bCs/>
        </w:rPr>
      </w:pPr>
    </w:p>
    <w:p w14:paraId="65792019" w14:textId="77777777" w:rsidR="005B2745" w:rsidRPr="00737C25" w:rsidRDefault="00126671" w:rsidP="00737C25">
      <w:pPr>
        <w:shd w:val="clear" w:color="auto" w:fill="D9D9D9" w:themeFill="background1" w:themeFillShade="D9"/>
        <w:tabs>
          <w:tab w:val="left" w:pos="1701"/>
        </w:tabs>
        <w:spacing w:line="276" w:lineRule="auto"/>
        <w:ind w:left="1701" w:hanging="1701"/>
        <w:jc w:val="center"/>
        <w:rPr>
          <w:rFonts w:ascii="Arial" w:hAnsi="Arial" w:cs="Arial"/>
          <w:b/>
        </w:rPr>
      </w:pPr>
      <w:r w:rsidRPr="00737C25">
        <w:rPr>
          <w:rFonts w:ascii="Arial" w:hAnsi="Arial" w:cs="Arial"/>
          <w:b/>
        </w:rPr>
        <w:t>ROZDZIAŁ XX</w:t>
      </w:r>
    </w:p>
    <w:p w14:paraId="72D143B5" w14:textId="77777777" w:rsidR="005B2745" w:rsidRPr="00737C25" w:rsidRDefault="005B1AED" w:rsidP="00737C25">
      <w:pPr>
        <w:shd w:val="clear" w:color="auto" w:fill="D9D9D9" w:themeFill="background1" w:themeFillShade="D9"/>
        <w:tabs>
          <w:tab w:val="left" w:pos="1701"/>
        </w:tabs>
        <w:spacing w:line="276" w:lineRule="auto"/>
        <w:ind w:left="1701" w:hanging="1701"/>
        <w:jc w:val="center"/>
        <w:rPr>
          <w:rFonts w:ascii="Arial" w:hAnsi="Arial" w:cs="Arial"/>
          <w:b/>
        </w:rPr>
      </w:pPr>
      <w:r w:rsidRPr="00737C25">
        <w:rPr>
          <w:rFonts w:ascii="Arial" w:hAnsi="Arial" w:cs="Arial"/>
          <w:b/>
        </w:rPr>
        <w:t xml:space="preserve">KORZYSTANIE </w:t>
      </w:r>
      <w:r w:rsidR="005B2745" w:rsidRPr="00737C25">
        <w:rPr>
          <w:rFonts w:ascii="Arial" w:hAnsi="Arial" w:cs="Arial"/>
          <w:b/>
        </w:rPr>
        <w:t xml:space="preserve">PRZEZ WYKONAWCĘ </w:t>
      </w:r>
      <w:r w:rsidRPr="00737C25">
        <w:rPr>
          <w:rFonts w:ascii="Arial" w:hAnsi="Arial" w:cs="Arial"/>
          <w:b/>
        </w:rPr>
        <w:t>Z ZASOBÓW INNYCH PODMIOTÓW</w:t>
      </w:r>
    </w:p>
    <w:p w14:paraId="611F74C8" w14:textId="77777777" w:rsidR="005B1AED" w:rsidRPr="00737C25" w:rsidRDefault="005B1AED" w:rsidP="00737C25">
      <w:pPr>
        <w:shd w:val="clear" w:color="auto" w:fill="D9D9D9" w:themeFill="background1" w:themeFillShade="D9"/>
        <w:tabs>
          <w:tab w:val="left" w:pos="1701"/>
        </w:tabs>
        <w:spacing w:line="276" w:lineRule="auto"/>
        <w:ind w:left="1701" w:hanging="1701"/>
        <w:jc w:val="center"/>
        <w:rPr>
          <w:rFonts w:ascii="Arial" w:hAnsi="Arial" w:cs="Arial"/>
          <w:b/>
        </w:rPr>
      </w:pPr>
      <w:r w:rsidRPr="00737C25">
        <w:rPr>
          <w:rFonts w:ascii="Arial" w:hAnsi="Arial" w:cs="Arial"/>
          <w:b/>
        </w:rPr>
        <w:t>W CELU POTWIERDZENIA SPEŁNIANIA WARUNKÓW UDZIAŁU W POSTĘPOWANIU</w:t>
      </w:r>
    </w:p>
    <w:p w14:paraId="0ED00A94" w14:textId="77777777" w:rsidR="000D2C45" w:rsidRPr="00737C25" w:rsidRDefault="000D2C45" w:rsidP="00737C25">
      <w:pPr>
        <w:tabs>
          <w:tab w:val="left" w:pos="1701"/>
        </w:tabs>
        <w:spacing w:line="276" w:lineRule="auto"/>
        <w:ind w:left="1701" w:hanging="1701"/>
        <w:jc w:val="both"/>
        <w:rPr>
          <w:rFonts w:ascii="Arial" w:hAnsi="Arial" w:cs="Arial"/>
          <w:b/>
        </w:rPr>
      </w:pPr>
    </w:p>
    <w:p w14:paraId="5E329526" w14:textId="77777777" w:rsidR="000D2C45" w:rsidRPr="00737C25" w:rsidRDefault="000D2C45" w:rsidP="00765C1E">
      <w:pPr>
        <w:pStyle w:val="NormalnyWeb"/>
        <w:numPr>
          <w:ilvl w:val="1"/>
          <w:numId w:val="40"/>
        </w:numPr>
        <w:spacing w:before="0" w:beforeAutospacing="0" w:after="0" w:afterAutospacing="0" w:line="276" w:lineRule="auto"/>
        <w:ind w:left="426" w:hanging="426"/>
        <w:jc w:val="both"/>
        <w:rPr>
          <w:rFonts w:ascii="Arial" w:hAnsi="Arial" w:cs="Arial"/>
          <w:bCs/>
          <w:sz w:val="20"/>
          <w:szCs w:val="20"/>
        </w:rPr>
      </w:pPr>
      <w:r w:rsidRPr="00737C25">
        <w:rPr>
          <w:rFonts w:ascii="Arial" w:hAnsi="Arial" w:cs="Arial"/>
          <w:bCs/>
          <w:sz w:val="20"/>
          <w:szCs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737C25">
        <w:rPr>
          <w:rFonts w:ascii="Arial" w:hAnsi="Arial" w:cs="Arial"/>
          <w:bCs/>
          <w:sz w:val="20"/>
          <w:szCs w:val="20"/>
        </w:rPr>
        <w:t>podmiotów udostępniających zasoby,</w:t>
      </w:r>
      <w:r w:rsidRPr="00737C25">
        <w:rPr>
          <w:rFonts w:ascii="Arial" w:hAnsi="Arial" w:cs="Arial"/>
          <w:bCs/>
          <w:sz w:val="20"/>
          <w:szCs w:val="20"/>
        </w:rPr>
        <w:t xml:space="preserve"> </w:t>
      </w:r>
      <w:r w:rsidR="00E71602" w:rsidRPr="00737C25">
        <w:rPr>
          <w:rFonts w:ascii="Arial" w:hAnsi="Arial" w:cs="Arial"/>
          <w:bCs/>
          <w:sz w:val="20"/>
          <w:szCs w:val="20"/>
        </w:rPr>
        <w:t xml:space="preserve">niezależnie od charakteru prawnego łączących go z nim stosunków prawnych </w:t>
      </w:r>
      <w:r w:rsidRPr="00737C25">
        <w:rPr>
          <w:rFonts w:ascii="Arial" w:hAnsi="Arial" w:cs="Arial"/>
          <w:bCs/>
          <w:sz w:val="20"/>
          <w:szCs w:val="20"/>
        </w:rPr>
        <w:t>(</w:t>
      </w:r>
      <w:r w:rsidR="00E71602" w:rsidRPr="00737C25">
        <w:rPr>
          <w:rFonts w:ascii="Arial" w:hAnsi="Arial" w:cs="Arial"/>
          <w:bCs/>
          <w:sz w:val="20"/>
          <w:szCs w:val="20"/>
        </w:rPr>
        <w:t>dotyczy</w:t>
      </w:r>
      <w:r w:rsidRPr="00737C25">
        <w:rPr>
          <w:rFonts w:ascii="Arial" w:hAnsi="Arial" w:cs="Arial"/>
          <w:bCs/>
          <w:sz w:val="20"/>
          <w:szCs w:val="20"/>
        </w:rPr>
        <w:t xml:space="preserve"> warunków udziału w postępowaniu określonych przez Zamawiającego </w:t>
      </w:r>
      <w:r w:rsidR="00BD4F24" w:rsidRPr="00737C25">
        <w:rPr>
          <w:rFonts w:ascii="Arial" w:hAnsi="Arial" w:cs="Arial"/>
          <w:bCs/>
          <w:sz w:val="20"/>
          <w:szCs w:val="20"/>
        </w:rPr>
        <w:t>w</w:t>
      </w:r>
      <w:r w:rsidR="00B5772B" w:rsidRPr="00737C25">
        <w:rPr>
          <w:rFonts w:ascii="Arial" w:hAnsi="Arial" w:cs="Arial"/>
          <w:bCs/>
          <w:sz w:val="20"/>
          <w:szCs w:val="20"/>
        </w:rPr>
        <w:t xml:space="preserve"> ust. 3.4.</w:t>
      </w:r>
      <w:r w:rsidR="00E71602" w:rsidRPr="00737C25">
        <w:rPr>
          <w:rFonts w:ascii="Arial" w:hAnsi="Arial" w:cs="Arial"/>
          <w:bCs/>
          <w:sz w:val="20"/>
          <w:szCs w:val="20"/>
        </w:rPr>
        <w:t xml:space="preserve"> rozdziału </w:t>
      </w:r>
      <w:r w:rsidR="00B5772B" w:rsidRPr="00737C25">
        <w:rPr>
          <w:rFonts w:ascii="Arial" w:hAnsi="Arial" w:cs="Arial"/>
          <w:bCs/>
          <w:sz w:val="20"/>
          <w:szCs w:val="20"/>
        </w:rPr>
        <w:t>XIX</w:t>
      </w:r>
      <w:r w:rsidR="00E71602" w:rsidRPr="00737C25">
        <w:rPr>
          <w:rFonts w:ascii="Arial" w:hAnsi="Arial" w:cs="Arial"/>
          <w:bCs/>
          <w:sz w:val="20"/>
          <w:szCs w:val="20"/>
        </w:rPr>
        <w:t xml:space="preserve"> SWZ)</w:t>
      </w:r>
      <w:r w:rsidRPr="00737C25">
        <w:rPr>
          <w:rFonts w:ascii="Arial" w:hAnsi="Arial" w:cs="Arial"/>
          <w:bCs/>
          <w:sz w:val="20"/>
          <w:szCs w:val="20"/>
        </w:rPr>
        <w:t>.</w:t>
      </w:r>
    </w:p>
    <w:p w14:paraId="5590B449" w14:textId="77777777" w:rsidR="0058089A" w:rsidRPr="00737C25" w:rsidRDefault="0058089A" w:rsidP="00765C1E">
      <w:pPr>
        <w:pStyle w:val="NormalnyWeb"/>
        <w:numPr>
          <w:ilvl w:val="1"/>
          <w:numId w:val="40"/>
        </w:numPr>
        <w:spacing w:before="0" w:beforeAutospacing="0" w:after="0" w:afterAutospacing="0" w:line="276" w:lineRule="auto"/>
        <w:ind w:left="426" w:hanging="426"/>
        <w:jc w:val="both"/>
        <w:rPr>
          <w:rFonts w:ascii="Arial" w:hAnsi="Arial" w:cs="Arial"/>
          <w:b/>
          <w:bCs/>
          <w:sz w:val="20"/>
          <w:szCs w:val="20"/>
        </w:rPr>
      </w:pPr>
      <w:r w:rsidRPr="00737C25">
        <w:rPr>
          <w:rFonts w:ascii="Arial" w:hAnsi="Arial" w:cs="Arial"/>
          <w:b/>
          <w:bCs/>
          <w:sz w:val="20"/>
          <w:szCs w:val="20"/>
        </w:rPr>
        <w:t>W odniesieniu do warunków dotyczących wykształcenia, kwalifikacji z</w:t>
      </w:r>
      <w:r w:rsidR="00D340CA" w:rsidRPr="00737C25">
        <w:rPr>
          <w:rFonts w:ascii="Arial" w:hAnsi="Arial" w:cs="Arial"/>
          <w:b/>
          <w:bCs/>
          <w:sz w:val="20"/>
          <w:szCs w:val="20"/>
        </w:rPr>
        <w:t>awodowych lub </w:t>
      </w:r>
      <w:r w:rsidR="006A4DFB" w:rsidRPr="00737C25">
        <w:rPr>
          <w:rFonts w:ascii="Arial" w:hAnsi="Arial" w:cs="Arial"/>
          <w:b/>
          <w:bCs/>
          <w:sz w:val="20"/>
          <w:szCs w:val="20"/>
        </w:rPr>
        <w:t>doświadczenia (</w:t>
      </w:r>
      <w:r w:rsidRPr="00737C25">
        <w:rPr>
          <w:rFonts w:ascii="Arial" w:hAnsi="Arial" w:cs="Arial"/>
          <w:b/>
          <w:bCs/>
          <w:sz w:val="20"/>
          <w:szCs w:val="20"/>
        </w:rPr>
        <w:t xml:space="preserve">rozdziału </w:t>
      </w:r>
      <w:r w:rsidR="00B5772B" w:rsidRPr="00737C25">
        <w:rPr>
          <w:rFonts w:ascii="Arial" w:hAnsi="Arial" w:cs="Arial"/>
          <w:b/>
          <w:bCs/>
          <w:sz w:val="20"/>
          <w:szCs w:val="20"/>
        </w:rPr>
        <w:t>XIX</w:t>
      </w:r>
      <w:r w:rsidRPr="00737C25">
        <w:rPr>
          <w:rFonts w:ascii="Arial" w:hAnsi="Arial" w:cs="Arial"/>
          <w:b/>
          <w:bCs/>
          <w:sz w:val="20"/>
          <w:szCs w:val="20"/>
        </w:rPr>
        <w:t xml:space="preserve"> SWZ) Wykonawcy mogą polegać na zdolnościach podmiotów udostępniających zasoby, jeśli podmioty te wykonają roboty budowlane lub usługi, do realizacji których te zdolności są wymagane.</w:t>
      </w:r>
    </w:p>
    <w:p w14:paraId="2B613A6C" w14:textId="77777777" w:rsidR="000D2C45" w:rsidRPr="00737C25" w:rsidRDefault="000D2C45" w:rsidP="00765C1E">
      <w:pPr>
        <w:pStyle w:val="NormalnyWeb"/>
        <w:numPr>
          <w:ilvl w:val="1"/>
          <w:numId w:val="40"/>
        </w:numPr>
        <w:spacing w:before="0" w:beforeAutospacing="0" w:after="0" w:afterAutospacing="0" w:line="276" w:lineRule="auto"/>
        <w:ind w:left="425" w:hanging="425"/>
        <w:jc w:val="both"/>
        <w:rPr>
          <w:rFonts w:ascii="Arial" w:hAnsi="Arial" w:cs="Arial"/>
          <w:bCs/>
          <w:sz w:val="20"/>
          <w:szCs w:val="20"/>
        </w:rPr>
      </w:pPr>
      <w:r w:rsidRPr="00737C25">
        <w:rPr>
          <w:rFonts w:ascii="Arial" w:hAnsi="Arial" w:cs="Arial"/>
          <w:bCs/>
          <w:sz w:val="20"/>
          <w:szCs w:val="20"/>
        </w:rPr>
        <w:t>Wykonawca, który polega na zdolnościach</w:t>
      </w:r>
      <w:r w:rsidR="0058089A" w:rsidRPr="00737C25">
        <w:rPr>
          <w:rFonts w:ascii="Arial" w:hAnsi="Arial" w:cs="Arial"/>
          <w:bCs/>
          <w:sz w:val="20"/>
          <w:szCs w:val="20"/>
        </w:rPr>
        <w:t xml:space="preserve"> </w:t>
      </w:r>
      <w:r w:rsidRPr="00737C25">
        <w:rPr>
          <w:rFonts w:ascii="Arial" w:hAnsi="Arial" w:cs="Arial"/>
          <w:bCs/>
          <w:sz w:val="20"/>
          <w:szCs w:val="20"/>
        </w:rPr>
        <w:t>podmiotów</w:t>
      </w:r>
      <w:r w:rsidR="0058089A" w:rsidRPr="00737C25">
        <w:rPr>
          <w:rFonts w:ascii="Arial" w:hAnsi="Arial" w:cs="Arial"/>
          <w:bCs/>
          <w:sz w:val="20"/>
          <w:szCs w:val="20"/>
        </w:rPr>
        <w:t xml:space="preserve"> udostępn</w:t>
      </w:r>
      <w:r w:rsidR="00567C63" w:rsidRPr="00737C25">
        <w:rPr>
          <w:rFonts w:ascii="Arial" w:hAnsi="Arial" w:cs="Arial"/>
          <w:bCs/>
          <w:sz w:val="20"/>
          <w:szCs w:val="20"/>
        </w:rPr>
        <w:t>iających zasoby, składa, wraz z </w:t>
      </w:r>
      <w:r w:rsidR="0058089A" w:rsidRPr="00737C25">
        <w:rPr>
          <w:rFonts w:ascii="Arial" w:hAnsi="Arial" w:cs="Arial"/>
          <w:bCs/>
          <w:sz w:val="20"/>
          <w:szCs w:val="20"/>
        </w:rPr>
        <w:t xml:space="preserve">ofertą, zobowiązanie podmiotu udostępniającego zasoby do oddania mu do dyspozycji niezbędnych zasobów na potrzeby realizacji danego zamówienia lub inny podmiotowy środek dowodowy potwierdzający, że </w:t>
      </w:r>
      <w:r w:rsidR="00FC1B2E" w:rsidRPr="00737C25">
        <w:rPr>
          <w:rFonts w:ascii="Arial" w:hAnsi="Arial" w:cs="Arial"/>
          <w:bCs/>
          <w:sz w:val="20"/>
          <w:szCs w:val="20"/>
        </w:rPr>
        <w:t>W</w:t>
      </w:r>
      <w:r w:rsidR="0058089A" w:rsidRPr="00737C25">
        <w:rPr>
          <w:rFonts w:ascii="Arial" w:hAnsi="Arial" w:cs="Arial"/>
          <w:bCs/>
          <w:sz w:val="20"/>
          <w:szCs w:val="20"/>
        </w:rPr>
        <w:t>ykonawca realizując zamówienie, będzie dysponował niezbędnymi zasobami tych podmiotów</w:t>
      </w:r>
      <w:r w:rsidRPr="00737C25">
        <w:rPr>
          <w:rFonts w:ascii="Arial" w:hAnsi="Arial" w:cs="Arial"/>
          <w:bCs/>
          <w:sz w:val="20"/>
          <w:szCs w:val="20"/>
        </w:rPr>
        <w:t>.</w:t>
      </w:r>
    </w:p>
    <w:p w14:paraId="4C0B1C46" w14:textId="77777777" w:rsidR="000D2C45" w:rsidRPr="00737C25" w:rsidRDefault="0058089A" w:rsidP="00737C25">
      <w:pPr>
        <w:pStyle w:val="NormalnyWeb"/>
        <w:tabs>
          <w:tab w:val="left" w:pos="709"/>
          <w:tab w:val="left" w:pos="851"/>
        </w:tabs>
        <w:spacing w:before="0" w:beforeAutospacing="0" w:after="0" w:afterAutospacing="0" w:line="276" w:lineRule="auto"/>
        <w:ind w:left="709" w:hanging="283"/>
        <w:jc w:val="both"/>
        <w:rPr>
          <w:rFonts w:ascii="Arial" w:hAnsi="Arial" w:cs="Arial"/>
          <w:bCs/>
          <w:sz w:val="20"/>
          <w:szCs w:val="20"/>
        </w:rPr>
      </w:pPr>
      <w:r w:rsidRPr="00737C25">
        <w:rPr>
          <w:rFonts w:ascii="Arial" w:hAnsi="Arial" w:cs="Arial"/>
          <w:bCs/>
          <w:sz w:val="20"/>
          <w:szCs w:val="20"/>
        </w:rPr>
        <w:t>3.1.</w:t>
      </w:r>
      <w:r w:rsidRPr="00737C25">
        <w:rPr>
          <w:rFonts w:ascii="Arial" w:hAnsi="Arial" w:cs="Arial"/>
          <w:bCs/>
          <w:sz w:val="20"/>
          <w:szCs w:val="20"/>
        </w:rPr>
        <w:tab/>
        <w:t xml:space="preserve">Zobowiązanie podmiotu udostępniającego zasoby, o którym mowa w </w:t>
      </w:r>
      <w:r w:rsidR="008A1D3A" w:rsidRPr="00737C25">
        <w:rPr>
          <w:rFonts w:ascii="Arial" w:hAnsi="Arial" w:cs="Arial"/>
          <w:bCs/>
          <w:sz w:val="20"/>
          <w:szCs w:val="20"/>
        </w:rPr>
        <w:t>ust.</w:t>
      </w:r>
      <w:r w:rsidRPr="00737C25">
        <w:rPr>
          <w:rFonts w:ascii="Arial" w:hAnsi="Arial" w:cs="Arial"/>
          <w:bCs/>
          <w:sz w:val="20"/>
          <w:szCs w:val="20"/>
        </w:rPr>
        <w:t xml:space="preserve"> 3</w:t>
      </w:r>
      <w:r w:rsidR="008A1D3A" w:rsidRPr="00737C25">
        <w:rPr>
          <w:rFonts w:ascii="Arial" w:hAnsi="Arial" w:cs="Arial"/>
          <w:bCs/>
          <w:sz w:val="20"/>
          <w:szCs w:val="20"/>
        </w:rPr>
        <w:t xml:space="preserve"> niniejszego rozdziału SWZ</w:t>
      </w:r>
      <w:r w:rsidRPr="00737C25">
        <w:rPr>
          <w:rFonts w:ascii="Arial" w:hAnsi="Arial" w:cs="Arial"/>
          <w:bCs/>
          <w:sz w:val="20"/>
          <w:szCs w:val="20"/>
        </w:rPr>
        <w:t>, potwierdza, że stosunek łączący Wykonawcę z podmiotami udostępniającymi zasoby gwarantuje rzeczywisty dostęp do tych zasobów oraz określa</w:t>
      </w:r>
      <w:r w:rsidR="000D2C45" w:rsidRPr="00737C25">
        <w:rPr>
          <w:rFonts w:ascii="Arial" w:hAnsi="Arial" w:cs="Arial"/>
          <w:bCs/>
          <w:sz w:val="20"/>
          <w:szCs w:val="20"/>
        </w:rPr>
        <w:t xml:space="preserve"> w szczególności:</w:t>
      </w:r>
    </w:p>
    <w:p w14:paraId="61487781" w14:textId="77777777" w:rsidR="000D2C45" w:rsidRPr="00737C25" w:rsidRDefault="000D2C45" w:rsidP="00737C25">
      <w:pPr>
        <w:pStyle w:val="NormalnyWeb"/>
        <w:tabs>
          <w:tab w:val="left" w:pos="426"/>
        </w:tabs>
        <w:spacing w:before="0" w:beforeAutospacing="0" w:after="0" w:afterAutospacing="0" w:line="276" w:lineRule="auto"/>
        <w:ind w:left="992" w:hanging="141"/>
        <w:jc w:val="both"/>
        <w:rPr>
          <w:rFonts w:ascii="Arial" w:hAnsi="Arial" w:cs="Arial"/>
          <w:bCs/>
          <w:sz w:val="20"/>
          <w:szCs w:val="20"/>
        </w:rPr>
      </w:pPr>
      <w:r w:rsidRPr="00737C25">
        <w:rPr>
          <w:rFonts w:ascii="Arial" w:hAnsi="Arial" w:cs="Arial"/>
          <w:bCs/>
          <w:sz w:val="20"/>
          <w:szCs w:val="20"/>
        </w:rPr>
        <w:t>- zakres dost</w:t>
      </w:r>
      <w:r w:rsidR="0058089A" w:rsidRPr="00737C25">
        <w:rPr>
          <w:rFonts w:ascii="Arial" w:hAnsi="Arial" w:cs="Arial"/>
          <w:bCs/>
          <w:sz w:val="20"/>
          <w:szCs w:val="20"/>
        </w:rPr>
        <w:t xml:space="preserve">ępnych Wykonawcy zasobów </w:t>
      </w:r>
      <w:r w:rsidRPr="00737C25">
        <w:rPr>
          <w:rFonts w:ascii="Arial" w:hAnsi="Arial" w:cs="Arial"/>
          <w:bCs/>
          <w:sz w:val="20"/>
          <w:szCs w:val="20"/>
        </w:rPr>
        <w:t>podmiotu</w:t>
      </w:r>
      <w:r w:rsidR="0058089A" w:rsidRPr="00737C25">
        <w:rPr>
          <w:rFonts w:ascii="Arial" w:hAnsi="Arial" w:cs="Arial"/>
          <w:bCs/>
          <w:sz w:val="20"/>
          <w:szCs w:val="20"/>
        </w:rPr>
        <w:t xml:space="preserve"> udostępniającego zasoby</w:t>
      </w:r>
      <w:r w:rsidR="00F8722D" w:rsidRPr="00737C25">
        <w:rPr>
          <w:rFonts w:ascii="Arial" w:hAnsi="Arial" w:cs="Arial"/>
          <w:bCs/>
          <w:sz w:val="20"/>
          <w:szCs w:val="20"/>
        </w:rPr>
        <w:t>;</w:t>
      </w:r>
    </w:p>
    <w:p w14:paraId="341D740B" w14:textId="77777777" w:rsidR="000D2C45" w:rsidRPr="00737C25" w:rsidRDefault="000D2C45" w:rsidP="00737C25">
      <w:pPr>
        <w:pStyle w:val="NormalnyWeb"/>
        <w:tabs>
          <w:tab w:val="left" w:pos="426"/>
        </w:tabs>
        <w:spacing w:before="0" w:beforeAutospacing="0" w:after="0" w:afterAutospacing="0" w:line="276" w:lineRule="auto"/>
        <w:ind w:left="1134" w:hanging="283"/>
        <w:jc w:val="both"/>
        <w:rPr>
          <w:rFonts w:ascii="Arial" w:hAnsi="Arial" w:cs="Arial"/>
          <w:bCs/>
          <w:sz w:val="20"/>
          <w:szCs w:val="20"/>
        </w:rPr>
      </w:pPr>
      <w:r w:rsidRPr="00737C25">
        <w:rPr>
          <w:rFonts w:ascii="Arial" w:hAnsi="Arial" w:cs="Arial"/>
          <w:bCs/>
          <w:sz w:val="20"/>
          <w:szCs w:val="20"/>
        </w:rPr>
        <w:t>- sposób</w:t>
      </w:r>
      <w:r w:rsidR="00F8722D" w:rsidRPr="00737C25">
        <w:rPr>
          <w:rFonts w:ascii="Arial" w:hAnsi="Arial" w:cs="Arial"/>
          <w:bCs/>
          <w:sz w:val="20"/>
          <w:szCs w:val="20"/>
        </w:rPr>
        <w:t xml:space="preserve"> i okres udostępnienia Wykonawcy i</w:t>
      </w:r>
      <w:r w:rsidRPr="00737C25">
        <w:rPr>
          <w:rFonts w:ascii="Arial" w:hAnsi="Arial" w:cs="Arial"/>
          <w:bCs/>
          <w:sz w:val="20"/>
          <w:szCs w:val="20"/>
        </w:rPr>
        <w:t xml:space="preserve"> wykorzy</w:t>
      </w:r>
      <w:r w:rsidR="00F8722D" w:rsidRPr="00737C25">
        <w:rPr>
          <w:rFonts w:ascii="Arial" w:hAnsi="Arial" w:cs="Arial"/>
          <w:bCs/>
          <w:sz w:val="20"/>
          <w:szCs w:val="20"/>
        </w:rPr>
        <w:t xml:space="preserve">stania </w:t>
      </w:r>
      <w:r w:rsidRPr="00737C25">
        <w:rPr>
          <w:rFonts w:ascii="Arial" w:hAnsi="Arial" w:cs="Arial"/>
          <w:bCs/>
          <w:sz w:val="20"/>
          <w:szCs w:val="20"/>
        </w:rPr>
        <w:t xml:space="preserve">przez </w:t>
      </w:r>
      <w:r w:rsidR="00F8722D" w:rsidRPr="00737C25">
        <w:rPr>
          <w:rFonts w:ascii="Arial" w:hAnsi="Arial" w:cs="Arial"/>
          <w:bCs/>
          <w:sz w:val="20"/>
          <w:szCs w:val="20"/>
        </w:rPr>
        <w:t>niego zasobów podmiotu udostępniającego te zasoby</w:t>
      </w:r>
      <w:r w:rsidRPr="00737C25">
        <w:rPr>
          <w:rFonts w:ascii="Arial" w:hAnsi="Arial" w:cs="Arial"/>
          <w:bCs/>
          <w:sz w:val="20"/>
          <w:szCs w:val="20"/>
        </w:rPr>
        <w:t xml:space="preserve"> przy wykon</w:t>
      </w:r>
      <w:r w:rsidR="00F8722D" w:rsidRPr="00737C25">
        <w:rPr>
          <w:rFonts w:ascii="Arial" w:hAnsi="Arial" w:cs="Arial"/>
          <w:bCs/>
          <w:sz w:val="20"/>
          <w:szCs w:val="20"/>
        </w:rPr>
        <w:t>ywaniu zamówienia;</w:t>
      </w:r>
    </w:p>
    <w:p w14:paraId="68F99E37" w14:textId="77777777" w:rsidR="000D2C45" w:rsidRPr="00737C25" w:rsidRDefault="000D2C45" w:rsidP="00737C25">
      <w:pPr>
        <w:pStyle w:val="NormalnyWeb"/>
        <w:tabs>
          <w:tab w:val="left" w:pos="426"/>
        </w:tabs>
        <w:spacing w:before="0" w:beforeAutospacing="0" w:after="0" w:afterAutospacing="0" w:line="276" w:lineRule="auto"/>
        <w:ind w:left="992" w:hanging="141"/>
        <w:jc w:val="both"/>
        <w:rPr>
          <w:rFonts w:ascii="Arial" w:hAnsi="Arial" w:cs="Arial"/>
          <w:bCs/>
          <w:sz w:val="20"/>
          <w:szCs w:val="20"/>
        </w:rPr>
      </w:pPr>
      <w:r w:rsidRPr="00737C25">
        <w:rPr>
          <w:rFonts w:ascii="Arial" w:hAnsi="Arial" w:cs="Arial"/>
          <w:bCs/>
          <w:sz w:val="20"/>
          <w:szCs w:val="20"/>
        </w:rPr>
        <w:t>- </w:t>
      </w:r>
      <w:r w:rsidR="00F8722D" w:rsidRPr="00737C25">
        <w:rPr>
          <w:rFonts w:ascii="Arial" w:hAnsi="Arial" w:cs="Arial"/>
          <w:bCs/>
          <w:sz w:val="20"/>
          <w:szCs w:val="20"/>
        </w:rPr>
        <w:t>czy i w jakim zakresie</w:t>
      </w:r>
      <w:r w:rsidR="008027D8" w:rsidRPr="00737C25">
        <w:rPr>
          <w:rFonts w:ascii="Arial" w:hAnsi="Arial" w:cs="Arial"/>
          <w:bCs/>
          <w:sz w:val="20"/>
          <w:szCs w:val="20"/>
        </w:rPr>
        <w:t xml:space="preserve"> podmiot udostępniający zasoby, na zdolnościach którego Wykonawca polega w odniesieniu do warunków udziału w postępowaniu dotyczących wykształcenia, kwalifikacji zawodowych lub doświadczenia, zrealizuje usługi, których wskazane zdolności dotyczą.</w:t>
      </w:r>
    </w:p>
    <w:p w14:paraId="4B37841D" w14:textId="77777777" w:rsidR="000D2C45" w:rsidRPr="00737C25" w:rsidRDefault="000D2C45" w:rsidP="00737C25">
      <w:pPr>
        <w:pStyle w:val="NormalnyWeb"/>
        <w:tabs>
          <w:tab w:val="left" w:pos="426"/>
        </w:tabs>
        <w:spacing w:before="0" w:beforeAutospacing="0" w:after="0" w:afterAutospacing="0" w:line="276" w:lineRule="auto"/>
        <w:jc w:val="both"/>
        <w:rPr>
          <w:rFonts w:ascii="Arial" w:hAnsi="Arial" w:cs="Arial"/>
          <w:bCs/>
          <w:sz w:val="20"/>
          <w:szCs w:val="20"/>
        </w:rPr>
      </w:pPr>
    </w:p>
    <w:p w14:paraId="2BD42819" w14:textId="77777777" w:rsidR="000D2C45" w:rsidRPr="00737C25" w:rsidRDefault="000D2C45" w:rsidP="00765C1E">
      <w:pPr>
        <w:pStyle w:val="NormalnyWeb"/>
        <w:numPr>
          <w:ilvl w:val="1"/>
          <w:numId w:val="40"/>
        </w:numPr>
        <w:spacing w:before="0" w:beforeAutospacing="0" w:after="0" w:afterAutospacing="0" w:line="276" w:lineRule="auto"/>
        <w:ind w:left="425" w:hanging="425"/>
        <w:jc w:val="both"/>
        <w:rPr>
          <w:rFonts w:ascii="Arial" w:hAnsi="Arial" w:cs="Arial"/>
          <w:b/>
          <w:bCs/>
          <w:sz w:val="20"/>
          <w:szCs w:val="20"/>
        </w:rPr>
      </w:pPr>
      <w:r w:rsidRPr="00737C25">
        <w:rPr>
          <w:rFonts w:ascii="Arial" w:hAnsi="Arial" w:cs="Arial"/>
          <w:bCs/>
          <w:sz w:val="20"/>
          <w:szCs w:val="20"/>
        </w:rPr>
        <w:lastRenderedPageBreak/>
        <w:t>Zamawiający ocenia, czy ud</w:t>
      </w:r>
      <w:r w:rsidR="008027D8" w:rsidRPr="00737C25">
        <w:rPr>
          <w:rFonts w:ascii="Arial" w:hAnsi="Arial" w:cs="Arial"/>
          <w:bCs/>
          <w:sz w:val="20"/>
          <w:szCs w:val="20"/>
        </w:rPr>
        <w:t xml:space="preserve">ostępniane Wykonawcy przez </w:t>
      </w:r>
      <w:r w:rsidRPr="00737C25">
        <w:rPr>
          <w:rFonts w:ascii="Arial" w:hAnsi="Arial" w:cs="Arial"/>
          <w:bCs/>
          <w:sz w:val="20"/>
          <w:szCs w:val="20"/>
        </w:rPr>
        <w:t>podmioty</w:t>
      </w:r>
      <w:r w:rsidR="008027D8" w:rsidRPr="00737C25">
        <w:rPr>
          <w:rFonts w:ascii="Arial" w:hAnsi="Arial" w:cs="Arial"/>
          <w:bCs/>
          <w:sz w:val="20"/>
          <w:szCs w:val="20"/>
        </w:rPr>
        <w:t xml:space="preserve"> udostępniające zasoby</w:t>
      </w:r>
      <w:r w:rsidRPr="00737C25">
        <w:rPr>
          <w:rFonts w:ascii="Arial" w:hAnsi="Arial" w:cs="Arial"/>
          <w:bCs/>
          <w:sz w:val="20"/>
          <w:szCs w:val="20"/>
        </w:rPr>
        <w:t xml:space="preserve"> zdolności techniczne lub zawodowe pozwalają na wykazanie przez Wykonawcę spełniania waru</w:t>
      </w:r>
      <w:r w:rsidR="008027D8" w:rsidRPr="00737C25">
        <w:rPr>
          <w:rFonts w:ascii="Arial" w:hAnsi="Arial" w:cs="Arial"/>
          <w:bCs/>
          <w:sz w:val="20"/>
          <w:szCs w:val="20"/>
        </w:rPr>
        <w:t xml:space="preserve">nków udziału w postępowaniu, a także bada, czy nie zachodzą wobec tego podmiotu </w:t>
      </w:r>
      <w:r w:rsidRPr="00737C25">
        <w:rPr>
          <w:rFonts w:ascii="Arial" w:hAnsi="Arial" w:cs="Arial"/>
          <w:bCs/>
          <w:sz w:val="20"/>
          <w:szCs w:val="20"/>
        </w:rPr>
        <w:t xml:space="preserve">podstawy wykluczenia, </w:t>
      </w:r>
      <w:r w:rsidR="008027D8" w:rsidRPr="00737C25">
        <w:rPr>
          <w:rFonts w:ascii="Arial" w:hAnsi="Arial" w:cs="Arial"/>
          <w:bCs/>
          <w:sz w:val="20"/>
          <w:szCs w:val="20"/>
        </w:rPr>
        <w:t>które zostały przewidziane względem Wykonawcy</w:t>
      </w:r>
      <w:r w:rsidR="00AB2845" w:rsidRPr="00737C25">
        <w:rPr>
          <w:rFonts w:ascii="Arial" w:hAnsi="Arial" w:cs="Arial"/>
          <w:bCs/>
          <w:sz w:val="20"/>
          <w:szCs w:val="20"/>
        </w:rPr>
        <w:t xml:space="preserve"> (na podstawie oświadczenia o </w:t>
      </w:r>
      <w:r w:rsidR="000236E1" w:rsidRPr="00737C25">
        <w:rPr>
          <w:rFonts w:ascii="Arial" w:hAnsi="Arial" w:cs="Arial"/>
          <w:bCs/>
          <w:sz w:val="20"/>
          <w:szCs w:val="20"/>
        </w:rPr>
        <w:t>którym mowa w ust. 3.1 rozdziału XVI SWZ, składanego wraz z ofertą).</w:t>
      </w:r>
    </w:p>
    <w:p w14:paraId="05131F94" w14:textId="77777777" w:rsidR="000D2C45" w:rsidRPr="00737C25" w:rsidRDefault="000D2C45" w:rsidP="00765C1E">
      <w:pPr>
        <w:pStyle w:val="NormalnyWeb"/>
        <w:numPr>
          <w:ilvl w:val="1"/>
          <w:numId w:val="40"/>
        </w:numPr>
        <w:spacing w:before="0" w:beforeAutospacing="0" w:after="0" w:afterAutospacing="0" w:line="276" w:lineRule="auto"/>
        <w:ind w:left="425" w:hanging="425"/>
        <w:jc w:val="both"/>
        <w:rPr>
          <w:rFonts w:ascii="Arial" w:hAnsi="Arial" w:cs="Arial"/>
          <w:bCs/>
          <w:sz w:val="20"/>
          <w:szCs w:val="20"/>
        </w:rPr>
      </w:pPr>
      <w:r w:rsidRPr="00737C25">
        <w:rPr>
          <w:rFonts w:ascii="Arial" w:hAnsi="Arial" w:cs="Arial"/>
          <w:bCs/>
          <w:sz w:val="20"/>
          <w:szCs w:val="20"/>
        </w:rPr>
        <w:t>Jeżeli zdolności techniczne lub zawodowe</w:t>
      </w:r>
      <w:r w:rsidR="00607B8A" w:rsidRPr="00737C25">
        <w:rPr>
          <w:rFonts w:ascii="Arial" w:hAnsi="Arial" w:cs="Arial"/>
          <w:bCs/>
          <w:color w:val="FF0000"/>
          <w:sz w:val="20"/>
          <w:szCs w:val="20"/>
        </w:rPr>
        <w:t xml:space="preserve"> </w:t>
      </w:r>
      <w:r w:rsidRPr="00737C25">
        <w:rPr>
          <w:rFonts w:ascii="Arial" w:hAnsi="Arial" w:cs="Arial"/>
          <w:bCs/>
          <w:sz w:val="20"/>
          <w:szCs w:val="20"/>
        </w:rPr>
        <w:t>podmiotu</w:t>
      </w:r>
      <w:r w:rsidR="008027D8" w:rsidRPr="00737C25">
        <w:rPr>
          <w:rFonts w:ascii="Arial" w:hAnsi="Arial" w:cs="Arial"/>
          <w:bCs/>
          <w:sz w:val="20"/>
          <w:szCs w:val="20"/>
        </w:rPr>
        <w:t xml:space="preserve"> udostępniającego zasoby </w:t>
      </w:r>
      <w:r w:rsidRPr="00737C25">
        <w:rPr>
          <w:rFonts w:ascii="Arial" w:hAnsi="Arial" w:cs="Arial"/>
          <w:bCs/>
          <w:sz w:val="20"/>
          <w:szCs w:val="20"/>
        </w:rPr>
        <w:t>nie potwierdzają spełnienia przez Wykonawcę warunków udziału w post</w:t>
      </w:r>
      <w:r w:rsidR="008027D8" w:rsidRPr="00737C25">
        <w:rPr>
          <w:rFonts w:ascii="Arial" w:hAnsi="Arial" w:cs="Arial"/>
          <w:bCs/>
          <w:sz w:val="20"/>
          <w:szCs w:val="20"/>
        </w:rPr>
        <w:t xml:space="preserve">ępowaniu lub zachodzą wobec tego podmiotu </w:t>
      </w:r>
      <w:r w:rsidRPr="00737C25">
        <w:rPr>
          <w:rFonts w:ascii="Arial" w:hAnsi="Arial" w:cs="Arial"/>
          <w:bCs/>
          <w:sz w:val="20"/>
          <w:szCs w:val="20"/>
        </w:rPr>
        <w:t>podstawy wykluczenia</w:t>
      </w:r>
      <w:r w:rsidR="008027D8" w:rsidRPr="00737C25">
        <w:rPr>
          <w:rFonts w:ascii="Arial" w:hAnsi="Arial" w:cs="Arial"/>
          <w:bCs/>
          <w:sz w:val="20"/>
          <w:szCs w:val="20"/>
        </w:rPr>
        <w:t>,</w:t>
      </w:r>
      <w:r w:rsidRPr="00737C25">
        <w:rPr>
          <w:rFonts w:ascii="Arial" w:hAnsi="Arial" w:cs="Arial"/>
          <w:bCs/>
          <w:sz w:val="20"/>
          <w:szCs w:val="20"/>
        </w:rPr>
        <w:t xml:space="preserve"> Zamawiający żąda, aby Wykonawca w terminie</w:t>
      </w:r>
      <w:r w:rsidR="008027D8" w:rsidRPr="00737C25">
        <w:rPr>
          <w:rFonts w:ascii="Arial" w:hAnsi="Arial" w:cs="Arial"/>
          <w:bCs/>
          <w:sz w:val="20"/>
          <w:szCs w:val="20"/>
        </w:rPr>
        <w:t xml:space="preserve"> określonym przez Zamawiającego </w:t>
      </w:r>
      <w:r w:rsidRPr="00737C25">
        <w:rPr>
          <w:rFonts w:ascii="Arial" w:hAnsi="Arial" w:cs="Arial"/>
          <w:bCs/>
          <w:sz w:val="20"/>
          <w:szCs w:val="20"/>
        </w:rPr>
        <w:t>zastąpił ten podmiot innym podmiotem l</w:t>
      </w:r>
      <w:r w:rsidR="00567C63" w:rsidRPr="00737C25">
        <w:rPr>
          <w:rFonts w:ascii="Arial" w:hAnsi="Arial" w:cs="Arial"/>
          <w:bCs/>
          <w:sz w:val="20"/>
          <w:szCs w:val="20"/>
        </w:rPr>
        <w:t>ub podmiotami albo wykazał, że </w:t>
      </w:r>
      <w:r w:rsidR="008027D8" w:rsidRPr="00737C25">
        <w:rPr>
          <w:rFonts w:ascii="Arial" w:hAnsi="Arial" w:cs="Arial"/>
          <w:bCs/>
          <w:sz w:val="20"/>
          <w:szCs w:val="20"/>
        </w:rPr>
        <w:t>samodzielnie spełnia warunki udziału w postępowaniu.</w:t>
      </w:r>
    </w:p>
    <w:p w14:paraId="49AF11BC" w14:textId="679BB64B" w:rsidR="000D2C45" w:rsidRPr="001368ED" w:rsidRDefault="00B32295" w:rsidP="00765C1E">
      <w:pPr>
        <w:pStyle w:val="Akapitzlist"/>
        <w:numPr>
          <w:ilvl w:val="1"/>
          <w:numId w:val="40"/>
        </w:numPr>
        <w:tabs>
          <w:tab w:val="left" w:pos="567"/>
        </w:tabs>
        <w:spacing w:line="276" w:lineRule="auto"/>
        <w:ind w:left="426" w:hanging="426"/>
        <w:jc w:val="both"/>
        <w:rPr>
          <w:rFonts w:ascii="Arial" w:hAnsi="Arial" w:cs="Arial"/>
          <w:b/>
        </w:rPr>
      </w:pPr>
      <w:r w:rsidRPr="00737C25">
        <w:rPr>
          <w:rFonts w:ascii="Arial" w:hAnsi="Arial" w:cs="Arial"/>
          <w:b/>
        </w:rPr>
        <w:t xml:space="preserve">Wykonawca </w:t>
      </w:r>
      <w:r w:rsidRPr="00737C25">
        <w:rPr>
          <w:rFonts w:ascii="Arial" w:hAnsi="Arial" w:cs="Arial"/>
          <w:b/>
          <w:u w:val="single"/>
        </w:rPr>
        <w:t>nie może</w:t>
      </w:r>
      <w:r w:rsidRPr="00737C25">
        <w:rPr>
          <w:rFonts w:ascii="Arial" w:hAnsi="Arial" w:cs="Arial"/>
          <w:b/>
        </w:rPr>
        <w:t>, po upływie terminu składania ofert, powoływać się na zdolności podmiotów udostępniających zasoby, jeżeli na etapie składania ofert nie</w:t>
      </w:r>
      <w:r w:rsidR="00567C63" w:rsidRPr="00737C25">
        <w:rPr>
          <w:rFonts w:ascii="Arial" w:hAnsi="Arial" w:cs="Arial"/>
          <w:b/>
        </w:rPr>
        <w:t xml:space="preserve"> polegał on w danym </w:t>
      </w:r>
      <w:r w:rsidR="00567C63" w:rsidRPr="001368ED">
        <w:rPr>
          <w:rFonts w:ascii="Arial" w:hAnsi="Arial" w:cs="Arial"/>
          <w:b/>
        </w:rPr>
        <w:t>zakresie na </w:t>
      </w:r>
      <w:r w:rsidRPr="001368ED">
        <w:rPr>
          <w:rFonts w:ascii="Arial" w:hAnsi="Arial" w:cs="Arial"/>
          <w:b/>
        </w:rPr>
        <w:t>zdolnościach podmiotów udostępniających zasoby.</w:t>
      </w:r>
    </w:p>
    <w:p w14:paraId="1C5F27A1" w14:textId="340EE587" w:rsidR="003757C1" w:rsidRPr="001368ED" w:rsidRDefault="003757C1" w:rsidP="00765C1E">
      <w:pPr>
        <w:pStyle w:val="Akapitzlist"/>
        <w:numPr>
          <w:ilvl w:val="1"/>
          <w:numId w:val="40"/>
        </w:numPr>
        <w:tabs>
          <w:tab w:val="left" w:pos="567"/>
        </w:tabs>
        <w:spacing w:line="276" w:lineRule="auto"/>
        <w:ind w:left="426" w:hanging="426"/>
        <w:jc w:val="both"/>
        <w:rPr>
          <w:rFonts w:ascii="Arial" w:hAnsi="Arial" w:cs="Arial"/>
          <w:bCs/>
        </w:rPr>
      </w:pPr>
      <w:r w:rsidRPr="001368ED">
        <w:rPr>
          <w:rFonts w:ascii="Arial" w:hAnsi="Arial" w:cs="Arial"/>
          <w:bCs/>
        </w:rPr>
        <w:t>Wykonawca, w przypadku polegania na zdolnościach lub sytuacji podmiotów udostępniających zasoby, przedstawia, wraz z oświadczeniem, o którym mowa w Rozdziale XIX ust. 4 pkt 4.1 SWZ, także oświadczenie podmiotu udostępniającego zasoby, potwierdzające brak podstaw wykluczenia tego podmiotu oraz odpowiednio spełnianie warunków udziału w postępowaniu, w zakresie, w jakim Wykonawca powołuje się na jego zasoby</w:t>
      </w:r>
      <w:r w:rsidR="00647447" w:rsidRPr="001368ED">
        <w:rPr>
          <w:rFonts w:ascii="Arial" w:hAnsi="Arial" w:cs="Arial"/>
          <w:bCs/>
        </w:rPr>
        <w:t>.</w:t>
      </w:r>
    </w:p>
    <w:p w14:paraId="5C483023" w14:textId="77777777" w:rsidR="00B445C6" w:rsidRPr="00737C25" w:rsidRDefault="00B445C6" w:rsidP="00737C25">
      <w:pPr>
        <w:tabs>
          <w:tab w:val="left" w:pos="1701"/>
        </w:tabs>
        <w:spacing w:line="276" w:lineRule="auto"/>
        <w:ind w:left="1701" w:right="-114" w:hanging="1701"/>
        <w:jc w:val="both"/>
        <w:rPr>
          <w:rFonts w:ascii="Arial" w:hAnsi="Arial" w:cs="Arial"/>
          <w:b/>
        </w:rPr>
      </w:pPr>
    </w:p>
    <w:p w14:paraId="586B9C8F" w14:textId="77777777" w:rsidR="00B32295" w:rsidRPr="00737C25" w:rsidRDefault="00B32295" w:rsidP="00737C25">
      <w:pPr>
        <w:shd w:val="clear" w:color="auto" w:fill="D9D9D9" w:themeFill="background1" w:themeFillShade="D9"/>
        <w:tabs>
          <w:tab w:val="left" w:pos="1701"/>
        </w:tabs>
        <w:spacing w:line="276" w:lineRule="auto"/>
        <w:ind w:left="1701" w:right="-114" w:hanging="1701"/>
        <w:jc w:val="center"/>
        <w:rPr>
          <w:rFonts w:ascii="Arial" w:hAnsi="Arial" w:cs="Arial"/>
          <w:b/>
        </w:rPr>
      </w:pPr>
      <w:r w:rsidRPr="00737C25">
        <w:rPr>
          <w:rFonts w:ascii="Arial" w:hAnsi="Arial" w:cs="Arial"/>
          <w:b/>
        </w:rPr>
        <w:t>ROZDZIAŁ X</w:t>
      </w:r>
      <w:r w:rsidR="00126671" w:rsidRPr="00737C25">
        <w:rPr>
          <w:rFonts w:ascii="Arial" w:hAnsi="Arial" w:cs="Arial"/>
          <w:b/>
        </w:rPr>
        <w:t>XI</w:t>
      </w:r>
    </w:p>
    <w:p w14:paraId="3361FEBB" w14:textId="77777777" w:rsidR="00143414" w:rsidRPr="00737C25" w:rsidRDefault="00A6210A" w:rsidP="00737C25">
      <w:pPr>
        <w:shd w:val="clear" w:color="auto" w:fill="D9D9D9" w:themeFill="background1" w:themeFillShade="D9"/>
        <w:tabs>
          <w:tab w:val="left" w:pos="1701"/>
        </w:tabs>
        <w:spacing w:line="276" w:lineRule="auto"/>
        <w:ind w:left="1701" w:right="-114" w:hanging="1701"/>
        <w:jc w:val="center"/>
        <w:rPr>
          <w:rFonts w:ascii="Arial" w:hAnsi="Arial" w:cs="Arial"/>
          <w:b/>
        </w:rPr>
      </w:pPr>
      <w:r w:rsidRPr="00737C25">
        <w:rPr>
          <w:rFonts w:ascii="Arial" w:hAnsi="Arial" w:cs="Arial"/>
          <w:b/>
        </w:rPr>
        <w:t>PROCEDURA SANACYJNA - SAMOOCZYSZCZENIE</w:t>
      </w:r>
    </w:p>
    <w:p w14:paraId="51760B2C" w14:textId="77777777" w:rsidR="00143414" w:rsidRPr="00737C25" w:rsidRDefault="00143414" w:rsidP="00737C25">
      <w:pPr>
        <w:tabs>
          <w:tab w:val="left" w:pos="1701"/>
        </w:tabs>
        <w:spacing w:line="276" w:lineRule="auto"/>
        <w:ind w:left="1701" w:right="-114" w:hanging="1701"/>
        <w:jc w:val="both"/>
        <w:rPr>
          <w:rFonts w:ascii="Arial" w:hAnsi="Arial" w:cs="Arial"/>
          <w:b/>
        </w:rPr>
      </w:pPr>
    </w:p>
    <w:p w14:paraId="38977C83" w14:textId="58DA24DB" w:rsidR="00143414" w:rsidRPr="00737C25" w:rsidRDefault="00143414" w:rsidP="00EB15EB">
      <w:pPr>
        <w:pStyle w:val="NormalnyWeb"/>
        <w:numPr>
          <w:ilvl w:val="2"/>
          <w:numId w:val="26"/>
        </w:numPr>
        <w:tabs>
          <w:tab w:val="clear" w:pos="2520"/>
          <w:tab w:val="num" w:pos="426"/>
        </w:tabs>
        <w:spacing w:before="0" w:beforeAutospacing="0" w:after="0" w:afterAutospacing="0" w:line="276" w:lineRule="auto"/>
        <w:ind w:left="426" w:right="-114" w:hanging="426"/>
        <w:jc w:val="both"/>
        <w:rPr>
          <w:rFonts w:ascii="Arial" w:hAnsi="Arial" w:cs="Arial"/>
          <w:sz w:val="20"/>
          <w:szCs w:val="20"/>
        </w:rPr>
      </w:pPr>
      <w:r w:rsidRPr="00737C25">
        <w:rPr>
          <w:rFonts w:ascii="Arial" w:hAnsi="Arial" w:cs="Arial"/>
          <w:color w:val="000000"/>
          <w:sz w:val="20"/>
          <w:szCs w:val="20"/>
        </w:rPr>
        <w:t>Wykonawca</w:t>
      </w:r>
      <w:r w:rsidR="00E472D9" w:rsidRPr="00737C25">
        <w:rPr>
          <w:rFonts w:ascii="Arial" w:hAnsi="Arial" w:cs="Arial"/>
          <w:color w:val="000000"/>
          <w:sz w:val="20"/>
          <w:szCs w:val="20"/>
        </w:rPr>
        <w:t xml:space="preserve"> nie podlega wykluczeniu w okolicznościach określonych w art. 108 pkt 1,2 i 5 </w:t>
      </w:r>
      <w:r w:rsidR="0024120E" w:rsidRPr="00737C25">
        <w:rPr>
          <w:rFonts w:ascii="Arial" w:hAnsi="Arial" w:cs="Arial"/>
          <w:sz w:val="20"/>
          <w:szCs w:val="20"/>
        </w:rPr>
        <w:t>lub art.  1</w:t>
      </w:r>
      <w:r w:rsidR="00E472D9" w:rsidRPr="00737C25">
        <w:rPr>
          <w:rFonts w:ascii="Arial" w:hAnsi="Arial" w:cs="Arial"/>
          <w:sz w:val="20"/>
          <w:szCs w:val="20"/>
        </w:rPr>
        <w:t xml:space="preserve">09 </w:t>
      </w:r>
      <w:r w:rsidR="00E472D9" w:rsidRPr="006E38CD">
        <w:rPr>
          <w:rFonts w:ascii="Arial" w:hAnsi="Arial" w:cs="Arial"/>
          <w:sz w:val="20"/>
          <w:szCs w:val="20"/>
        </w:rPr>
        <w:t xml:space="preserve">ust. 1 pkt </w:t>
      </w:r>
      <w:r w:rsidR="00110370" w:rsidRPr="006E38CD">
        <w:rPr>
          <w:rFonts w:ascii="Arial" w:hAnsi="Arial" w:cs="Arial"/>
          <w:sz w:val="20"/>
          <w:szCs w:val="20"/>
        </w:rPr>
        <w:t xml:space="preserve"> </w:t>
      </w:r>
      <w:r w:rsidR="00607B8A" w:rsidRPr="006E38CD">
        <w:rPr>
          <w:rFonts w:ascii="Arial" w:hAnsi="Arial" w:cs="Arial"/>
          <w:sz w:val="20"/>
          <w:szCs w:val="20"/>
        </w:rPr>
        <w:t>8</w:t>
      </w:r>
      <w:r w:rsidR="00110370" w:rsidRPr="006E38CD">
        <w:rPr>
          <w:rFonts w:ascii="Arial" w:hAnsi="Arial" w:cs="Arial"/>
          <w:sz w:val="20"/>
          <w:szCs w:val="20"/>
        </w:rPr>
        <w:t xml:space="preserve"> i </w:t>
      </w:r>
      <w:r w:rsidR="00E472D9" w:rsidRPr="006E38CD">
        <w:rPr>
          <w:rFonts w:ascii="Arial" w:hAnsi="Arial" w:cs="Arial"/>
          <w:sz w:val="20"/>
          <w:szCs w:val="20"/>
        </w:rPr>
        <w:t>10</w:t>
      </w:r>
      <w:r w:rsidR="00E472D9" w:rsidRPr="00737C25">
        <w:rPr>
          <w:rFonts w:ascii="Arial" w:hAnsi="Arial" w:cs="Arial"/>
          <w:sz w:val="20"/>
          <w:szCs w:val="20"/>
        </w:rPr>
        <w:t xml:space="preserve"> jeżeli udowodni Zamawiającemu</w:t>
      </w:r>
      <w:r w:rsidR="00E472D9" w:rsidRPr="00737C25">
        <w:rPr>
          <w:rFonts w:ascii="Arial" w:hAnsi="Arial" w:cs="Arial"/>
          <w:color w:val="000000"/>
          <w:sz w:val="20"/>
          <w:szCs w:val="20"/>
        </w:rPr>
        <w:t>, że spełnił łącznie następujące przesłanki:</w:t>
      </w:r>
    </w:p>
    <w:p w14:paraId="26908C27" w14:textId="77777777" w:rsidR="00E472D9" w:rsidRPr="00737C25" w:rsidRDefault="00E472D9" w:rsidP="00737C25">
      <w:pPr>
        <w:pStyle w:val="NormalnyWeb"/>
        <w:spacing w:before="0" w:beforeAutospacing="0" w:after="0" w:afterAutospacing="0" w:line="276" w:lineRule="auto"/>
        <w:ind w:left="426" w:right="-114"/>
        <w:jc w:val="both"/>
        <w:rPr>
          <w:rFonts w:ascii="Arial" w:hAnsi="Arial" w:cs="Arial"/>
          <w:color w:val="000000"/>
          <w:sz w:val="20"/>
          <w:szCs w:val="20"/>
        </w:rPr>
      </w:pPr>
    </w:p>
    <w:p w14:paraId="125D707D" w14:textId="77777777" w:rsidR="00E472D9" w:rsidRPr="00737C25" w:rsidRDefault="00E81F57" w:rsidP="00737C25">
      <w:pPr>
        <w:spacing w:line="276" w:lineRule="auto"/>
        <w:ind w:left="851" w:hanging="425"/>
        <w:jc w:val="both"/>
        <w:rPr>
          <w:rFonts w:ascii="Arial" w:hAnsi="Arial" w:cs="Arial"/>
        </w:rPr>
      </w:pPr>
      <w:r w:rsidRPr="00737C25">
        <w:rPr>
          <w:rFonts w:ascii="Arial" w:hAnsi="Arial" w:cs="Arial"/>
          <w:color w:val="000000"/>
        </w:rPr>
        <w:t>1)</w:t>
      </w:r>
      <w:r w:rsidRPr="00737C25">
        <w:rPr>
          <w:rFonts w:ascii="Arial" w:hAnsi="Arial" w:cs="Arial"/>
          <w:color w:val="000000"/>
        </w:rPr>
        <w:tab/>
      </w:r>
      <w:r w:rsidR="00E472D9" w:rsidRPr="00737C25">
        <w:rPr>
          <w:rFonts w:ascii="Arial" w:hAnsi="Arial" w:cs="Arial"/>
          <w:color w:val="000000"/>
        </w:rPr>
        <w:t>naprawił lub zobowiązał się do naprawienia szkody wyrządzonej przestępstwem, wykroczeniem lub swoim nieprawidłowym postępowaniem, w tym poprzez zadośćuczynienie pieniężne;</w:t>
      </w:r>
    </w:p>
    <w:p w14:paraId="25B1275B" w14:textId="77777777" w:rsidR="00E472D9" w:rsidRPr="00737C25" w:rsidRDefault="00E81F57" w:rsidP="00737C25">
      <w:pPr>
        <w:spacing w:line="276" w:lineRule="auto"/>
        <w:ind w:left="851" w:hanging="425"/>
        <w:jc w:val="both"/>
        <w:rPr>
          <w:rFonts w:ascii="Arial" w:hAnsi="Arial" w:cs="Arial"/>
        </w:rPr>
      </w:pPr>
      <w:r w:rsidRPr="00737C25">
        <w:rPr>
          <w:rFonts w:ascii="Arial" w:hAnsi="Arial" w:cs="Arial"/>
          <w:color w:val="000000"/>
        </w:rPr>
        <w:t>2)</w:t>
      </w:r>
      <w:r w:rsidRPr="00737C25">
        <w:rPr>
          <w:rFonts w:ascii="Arial" w:hAnsi="Arial" w:cs="Arial"/>
          <w:color w:val="000000"/>
        </w:rPr>
        <w:tab/>
      </w:r>
      <w:r w:rsidR="00E472D9" w:rsidRPr="00737C25">
        <w:rPr>
          <w:rFonts w:ascii="Arial" w:hAnsi="Arial" w:cs="Arial"/>
          <w:color w:val="000000"/>
        </w:rPr>
        <w:t>wyczerpująco wyjaśnił fakty i okoliczności związane z przestępstwem, wykroczeniem lub swoim nieprawidłowym postępowaniem oraz spowodowanymi przez nie szkodami, aktywnie współpracując odpowiednio z właściwymi organami, w tym</w:t>
      </w:r>
      <w:r w:rsidR="00993C28" w:rsidRPr="00737C25">
        <w:rPr>
          <w:rFonts w:ascii="Arial" w:hAnsi="Arial" w:cs="Arial"/>
          <w:color w:val="000000"/>
        </w:rPr>
        <w:t xml:space="preserve"> organami ścigania, lub </w:t>
      </w:r>
      <w:r w:rsidR="00E472D9" w:rsidRPr="00737C25">
        <w:rPr>
          <w:rFonts w:ascii="Arial" w:hAnsi="Arial" w:cs="Arial"/>
          <w:color w:val="000000"/>
        </w:rPr>
        <w:t>zamawiającym;</w:t>
      </w:r>
    </w:p>
    <w:p w14:paraId="183F8D87" w14:textId="77777777" w:rsidR="00E472D9" w:rsidRPr="00737C25" w:rsidRDefault="00E81F57" w:rsidP="00737C25">
      <w:pPr>
        <w:spacing w:line="276" w:lineRule="auto"/>
        <w:ind w:left="851" w:hanging="425"/>
        <w:jc w:val="both"/>
        <w:rPr>
          <w:rFonts w:ascii="Arial" w:hAnsi="Arial" w:cs="Arial"/>
          <w:color w:val="000000"/>
        </w:rPr>
      </w:pPr>
      <w:r w:rsidRPr="00737C25">
        <w:rPr>
          <w:rFonts w:ascii="Arial" w:hAnsi="Arial" w:cs="Arial"/>
          <w:color w:val="000000"/>
        </w:rPr>
        <w:t>3)</w:t>
      </w:r>
      <w:r w:rsidRPr="00737C25">
        <w:rPr>
          <w:rFonts w:ascii="Arial" w:hAnsi="Arial" w:cs="Arial"/>
          <w:color w:val="000000"/>
        </w:rPr>
        <w:tab/>
      </w:r>
      <w:r w:rsidR="00E472D9" w:rsidRPr="00737C25">
        <w:rPr>
          <w:rFonts w:ascii="Arial" w:hAnsi="Arial" w:cs="Arial"/>
          <w:color w:val="000000"/>
        </w:rPr>
        <w:t xml:space="preserve">podjął konkretne środki techniczne, organizacyjne i kadrowe, odpowiednie dla zapobiegania dalszym przestępstwom, wykroczeniom lub </w:t>
      </w:r>
      <w:r w:rsidR="00FD76DF" w:rsidRPr="00737C25">
        <w:rPr>
          <w:rFonts w:ascii="Arial" w:hAnsi="Arial" w:cs="Arial"/>
          <w:color w:val="000000"/>
        </w:rPr>
        <w:t>nieprawidłowemu postępowaniu, w </w:t>
      </w:r>
      <w:r w:rsidR="00E472D9" w:rsidRPr="00737C25">
        <w:rPr>
          <w:rFonts w:ascii="Arial" w:hAnsi="Arial" w:cs="Arial"/>
          <w:color w:val="000000"/>
        </w:rPr>
        <w:t>szczególności:</w:t>
      </w:r>
    </w:p>
    <w:p w14:paraId="592521BF" w14:textId="77777777" w:rsidR="00B445C6" w:rsidRPr="00737C25" w:rsidRDefault="00B445C6" w:rsidP="00737C25">
      <w:pPr>
        <w:spacing w:line="276" w:lineRule="auto"/>
        <w:ind w:left="851" w:hanging="425"/>
        <w:jc w:val="both"/>
        <w:rPr>
          <w:rFonts w:ascii="Arial" w:hAnsi="Arial" w:cs="Arial"/>
        </w:rPr>
      </w:pPr>
    </w:p>
    <w:p w14:paraId="008C94F3" w14:textId="77777777" w:rsidR="00E472D9" w:rsidRPr="00737C25" w:rsidRDefault="00E81F57" w:rsidP="00737C25">
      <w:pPr>
        <w:spacing w:line="276" w:lineRule="auto"/>
        <w:ind w:left="1418" w:hanging="425"/>
        <w:jc w:val="both"/>
        <w:rPr>
          <w:rFonts w:ascii="Arial" w:hAnsi="Arial" w:cs="Arial"/>
        </w:rPr>
      </w:pPr>
      <w:r w:rsidRPr="00737C25">
        <w:rPr>
          <w:rFonts w:ascii="Arial" w:hAnsi="Arial" w:cs="Arial"/>
          <w:color w:val="000000"/>
        </w:rPr>
        <w:t>a)</w:t>
      </w:r>
      <w:r w:rsidRPr="00737C25">
        <w:rPr>
          <w:rFonts w:ascii="Arial" w:hAnsi="Arial" w:cs="Arial"/>
          <w:color w:val="000000"/>
        </w:rPr>
        <w:tab/>
      </w:r>
      <w:r w:rsidR="00E472D9" w:rsidRPr="00737C25">
        <w:rPr>
          <w:rFonts w:ascii="Arial" w:hAnsi="Arial" w:cs="Arial"/>
          <w:color w:val="000000"/>
        </w:rPr>
        <w:t>zerwał wszelkie powiązania z osobami lub</w:t>
      </w:r>
      <w:r w:rsidR="00993C28" w:rsidRPr="00737C25">
        <w:rPr>
          <w:rFonts w:ascii="Arial" w:hAnsi="Arial" w:cs="Arial"/>
          <w:color w:val="000000"/>
        </w:rPr>
        <w:t xml:space="preserve"> podmiotami odpowiedzialnymi za </w:t>
      </w:r>
      <w:r w:rsidR="00E472D9" w:rsidRPr="00737C25">
        <w:rPr>
          <w:rFonts w:ascii="Arial" w:hAnsi="Arial" w:cs="Arial"/>
          <w:color w:val="000000"/>
        </w:rPr>
        <w:t xml:space="preserve">nieprawidłowe postępowanie </w:t>
      </w:r>
      <w:r w:rsidR="00195FCB" w:rsidRPr="00737C25">
        <w:rPr>
          <w:rFonts w:ascii="Arial" w:hAnsi="Arial" w:cs="Arial"/>
          <w:color w:val="000000"/>
        </w:rPr>
        <w:t>W</w:t>
      </w:r>
      <w:r w:rsidR="00E472D9" w:rsidRPr="00737C25">
        <w:rPr>
          <w:rFonts w:ascii="Arial" w:hAnsi="Arial" w:cs="Arial"/>
          <w:color w:val="000000"/>
        </w:rPr>
        <w:t>ykonawcy,</w:t>
      </w:r>
    </w:p>
    <w:p w14:paraId="2C3AEBB8" w14:textId="77777777" w:rsidR="00E472D9" w:rsidRPr="00737C25" w:rsidRDefault="00E81F57" w:rsidP="00737C25">
      <w:pPr>
        <w:spacing w:line="276" w:lineRule="auto"/>
        <w:ind w:left="1418" w:hanging="425"/>
        <w:jc w:val="both"/>
        <w:rPr>
          <w:rFonts w:ascii="Arial" w:hAnsi="Arial" w:cs="Arial"/>
        </w:rPr>
      </w:pPr>
      <w:r w:rsidRPr="00737C25">
        <w:rPr>
          <w:rFonts w:ascii="Arial" w:hAnsi="Arial" w:cs="Arial"/>
          <w:color w:val="000000"/>
        </w:rPr>
        <w:t>b)</w:t>
      </w:r>
      <w:r w:rsidRPr="00737C25">
        <w:rPr>
          <w:rFonts w:ascii="Arial" w:hAnsi="Arial" w:cs="Arial"/>
          <w:color w:val="000000"/>
        </w:rPr>
        <w:tab/>
      </w:r>
      <w:r w:rsidR="00E472D9" w:rsidRPr="00737C25">
        <w:rPr>
          <w:rFonts w:ascii="Arial" w:hAnsi="Arial" w:cs="Arial"/>
          <w:color w:val="000000"/>
        </w:rPr>
        <w:t>zreorganizował personel,</w:t>
      </w:r>
    </w:p>
    <w:p w14:paraId="6B71C995" w14:textId="77777777" w:rsidR="00E472D9" w:rsidRPr="00737C25" w:rsidRDefault="00E81F57" w:rsidP="00737C25">
      <w:pPr>
        <w:spacing w:line="276" w:lineRule="auto"/>
        <w:ind w:left="1418" w:hanging="425"/>
        <w:jc w:val="both"/>
        <w:rPr>
          <w:rFonts w:ascii="Arial" w:hAnsi="Arial" w:cs="Arial"/>
        </w:rPr>
      </w:pPr>
      <w:r w:rsidRPr="00737C25">
        <w:rPr>
          <w:rFonts w:ascii="Arial" w:hAnsi="Arial" w:cs="Arial"/>
          <w:color w:val="000000"/>
        </w:rPr>
        <w:t>c)</w:t>
      </w:r>
      <w:r w:rsidRPr="00737C25">
        <w:rPr>
          <w:rFonts w:ascii="Arial" w:hAnsi="Arial" w:cs="Arial"/>
          <w:color w:val="000000"/>
        </w:rPr>
        <w:tab/>
      </w:r>
      <w:r w:rsidR="00E472D9" w:rsidRPr="00737C25">
        <w:rPr>
          <w:rFonts w:ascii="Arial" w:hAnsi="Arial" w:cs="Arial"/>
          <w:color w:val="000000"/>
        </w:rPr>
        <w:t>wdrożył system sprawozdawczości i kontroli,</w:t>
      </w:r>
    </w:p>
    <w:p w14:paraId="074F595F" w14:textId="77777777" w:rsidR="00E472D9" w:rsidRPr="00737C25" w:rsidRDefault="00E81F57" w:rsidP="00737C25">
      <w:pPr>
        <w:spacing w:line="276" w:lineRule="auto"/>
        <w:ind w:left="1418" w:hanging="425"/>
        <w:jc w:val="both"/>
        <w:rPr>
          <w:rFonts w:ascii="Arial" w:hAnsi="Arial" w:cs="Arial"/>
        </w:rPr>
      </w:pPr>
      <w:r w:rsidRPr="00737C25">
        <w:rPr>
          <w:rFonts w:ascii="Arial" w:hAnsi="Arial" w:cs="Arial"/>
          <w:color w:val="000000"/>
        </w:rPr>
        <w:t>d)</w:t>
      </w:r>
      <w:r w:rsidRPr="00737C25">
        <w:rPr>
          <w:rFonts w:ascii="Arial" w:hAnsi="Arial" w:cs="Arial"/>
          <w:color w:val="000000"/>
        </w:rPr>
        <w:tab/>
      </w:r>
      <w:r w:rsidR="00E472D9" w:rsidRPr="00737C25">
        <w:rPr>
          <w:rFonts w:ascii="Arial" w:hAnsi="Arial" w:cs="Arial"/>
          <w:color w:val="000000"/>
        </w:rPr>
        <w:t>utworzył struktury audytu wewnętrznego do monitorowania przestrzegania przepisów, wewnętrznych regulacji lub standardów,</w:t>
      </w:r>
    </w:p>
    <w:p w14:paraId="0A245387" w14:textId="77777777" w:rsidR="00E472D9" w:rsidRPr="00737C25" w:rsidRDefault="00E81F57" w:rsidP="00737C25">
      <w:pPr>
        <w:spacing w:line="276" w:lineRule="auto"/>
        <w:ind w:left="1418" w:hanging="425"/>
        <w:jc w:val="both"/>
        <w:rPr>
          <w:rFonts w:ascii="Arial" w:hAnsi="Arial" w:cs="Arial"/>
        </w:rPr>
      </w:pPr>
      <w:r w:rsidRPr="00737C25">
        <w:rPr>
          <w:rFonts w:ascii="Arial" w:hAnsi="Arial" w:cs="Arial"/>
          <w:color w:val="000000"/>
        </w:rPr>
        <w:t>e)</w:t>
      </w:r>
      <w:r w:rsidRPr="00737C25">
        <w:rPr>
          <w:rFonts w:ascii="Arial" w:hAnsi="Arial" w:cs="Arial"/>
          <w:color w:val="000000"/>
        </w:rPr>
        <w:tab/>
      </w:r>
      <w:r w:rsidR="00E472D9" w:rsidRPr="00737C25">
        <w:rPr>
          <w:rFonts w:ascii="Arial" w:hAnsi="Arial" w:cs="Arial"/>
          <w:color w:val="000000"/>
        </w:rPr>
        <w:t>wprowadził wewnętrzne regulacje dotyczące odp</w:t>
      </w:r>
      <w:r w:rsidR="00993C28" w:rsidRPr="00737C25">
        <w:rPr>
          <w:rFonts w:ascii="Arial" w:hAnsi="Arial" w:cs="Arial"/>
          <w:color w:val="000000"/>
        </w:rPr>
        <w:t>owiedzialności i odszkodowań za </w:t>
      </w:r>
      <w:r w:rsidR="00E472D9" w:rsidRPr="00737C25">
        <w:rPr>
          <w:rFonts w:ascii="Arial" w:hAnsi="Arial" w:cs="Arial"/>
          <w:color w:val="000000"/>
        </w:rPr>
        <w:t>nieprzestrzeganie przepisów, wewnętrznych regulacji lub standardów.</w:t>
      </w:r>
    </w:p>
    <w:p w14:paraId="2EA5167F" w14:textId="77777777" w:rsidR="008838D5" w:rsidRPr="00737C25" w:rsidRDefault="008838D5" w:rsidP="00737C25">
      <w:pPr>
        <w:spacing w:line="276" w:lineRule="auto"/>
        <w:ind w:right="-114"/>
        <w:jc w:val="both"/>
        <w:rPr>
          <w:rFonts w:ascii="Arial" w:hAnsi="Arial" w:cs="Arial"/>
        </w:rPr>
      </w:pPr>
    </w:p>
    <w:p w14:paraId="0E5CBF4F" w14:textId="5CE646A0" w:rsidR="00143414" w:rsidRPr="00EA61B6" w:rsidRDefault="0049166C" w:rsidP="00EB15EB">
      <w:pPr>
        <w:pStyle w:val="Akapitzlist"/>
        <w:numPr>
          <w:ilvl w:val="2"/>
          <w:numId w:val="26"/>
        </w:numPr>
        <w:tabs>
          <w:tab w:val="clear" w:pos="2520"/>
          <w:tab w:val="num" w:pos="426"/>
        </w:tabs>
        <w:spacing w:line="276" w:lineRule="auto"/>
        <w:ind w:left="426" w:right="-114" w:hanging="426"/>
        <w:jc w:val="both"/>
        <w:rPr>
          <w:rFonts w:ascii="Arial" w:hAnsi="Arial" w:cs="Arial"/>
        </w:rPr>
      </w:pPr>
      <w:r w:rsidRPr="00737C25">
        <w:rPr>
          <w:rFonts w:ascii="Arial" w:hAnsi="Arial" w:cs="Arial"/>
          <w:color w:val="000000"/>
        </w:rPr>
        <w:t xml:space="preserve">Zamawiający ocenia, czy podjęte przez Wykonawcę czynności, o których mowa w </w:t>
      </w:r>
      <w:r w:rsidR="006A4DFB" w:rsidRPr="00737C25">
        <w:rPr>
          <w:rFonts w:ascii="Arial" w:hAnsi="Arial" w:cs="Arial"/>
          <w:color w:val="000000"/>
        </w:rPr>
        <w:t>ust. 1 niniejszego rozdziału SWZ, są wystarczające do wykazania jego rz</w:t>
      </w:r>
      <w:r w:rsidR="00383B61" w:rsidRPr="00737C25">
        <w:rPr>
          <w:rFonts w:ascii="Arial" w:hAnsi="Arial" w:cs="Arial"/>
          <w:color w:val="000000"/>
        </w:rPr>
        <w:t>etelności, uwzględniając wagę i </w:t>
      </w:r>
      <w:r w:rsidR="00993C28" w:rsidRPr="00737C25">
        <w:rPr>
          <w:rFonts w:ascii="Arial" w:hAnsi="Arial" w:cs="Arial"/>
          <w:color w:val="000000"/>
        </w:rPr>
        <w:t>szczególne </w:t>
      </w:r>
      <w:r w:rsidR="006A4DFB" w:rsidRPr="00737C25">
        <w:rPr>
          <w:rFonts w:ascii="Arial" w:hAnsi="Arial" w:cs="Arial"/>
          <w:color w:val="000000"/>
        </w:rPr>
        <w:t>okoliczności czynu Wykonawcy. Jeżeli podjęte przez Wykonawcę c</w:t>
      </w:r>
      <w:r w:rsidR="00993C28" w:rsidRPr="00737C25">
        <w:rPr>
          <w:rFonts w:ascii="Arial" w:hAnsi="Arial" w:cs="Arial"/>
          <w:color w:val="000000"/>
        </w:rPr>
        <w:t>zynności, o których mowa w ust. </w:t>
      </w:r>
      <w:r w:rsidR="006A4DFB" w:rsidRPr="00737C25">
        <w:rPr>
          <w:rFonts w:ascii="Arial" w:hAnsi="Arial" w:cs="Arial"/>
          <w:color w:val="000000"/>
        </w:rPr>
        <w:t>1 niniejszego rozdziału SWZ, nie są wystarczające do wykazania jego rzetelności, Zamawiający wykluczy Wykonawcę.</w:t>
      </w:r>
    </w:p>
    <w:p w14:paraId="0930567F" w14:textId="33DA0412" w:rsidR="00EA61B6" w:rsidRDefault="00EA61B6" w:rsidP="00EA61B6">
      <w:pPr>
        <w:pStyle w:val="Akapitzlist"/>
        <w:spacing w:line="276" w:lineRule="auto"/>
        <w:ind w:left="426" w:right="-114"/>
        <w:jc w:val="both"/>
        <w:rPr>
          <w:rFonts w:ascii="Arial" w:hAnsi="Arial" w:cs="Arial"/>
          <w:color w:val="000000"/>
        </w:rPr>
      </w:pPr>
    </w:p>
    <w:p w14:paraId="4DDAF763" w14:textId="77777777" w:rsidR="005E2A37" w:rsidRDefault="005E2A37" w:rsidP="00EA61B6">
      <w:pPr>
        <w:pStyle w:val="Akapitzlist"/>
        <w:spacing w:line="276" w:lineRule="auto"/>
        <w:ind w:left="426" w:right="-114"/>
        <w:jc w:val="both"/>
        <w:rPr>
          <w:rFonts w:ascii="Arial" w:hAnsi="Arial" w:cs="Arial"/>
          <w:color w:val="000000"/>
        </w:rPr>
      </w:pPr>
    </w:p>
    <w:p w14:paraId="5BB5A1D5" w14:textId="77777777" w:rsidR="00572D54" w:rsidRPr="00737C25" w:rsidRDefault="00572D54" w:rsidP="00737C25">
      <w:pPr>
        <w:shd w:val="clear" w:color="auto" w:fill="D9D9D9" w:themeFill="background1" w:themeFillShade="D9"/>
        <w:tabs>
          <w:tab w:val="left" w:pos="567"/>
        </w:tabs>
        <w:spacing w:line="276" w:lineRule="auto"/>
        <w:jc w:val="center"/>
        <w:rPr>
          <w:rFonts w:ascii="Arial" w:hAnsi="Arial" w:cs="Arial"/>
          <w:b/>
        </w:rPr>
      </w:pPr>
      <w:r w:rsidRPr="00737C25">
        <w:rPr>
          <w:rFonts w:ascii="Arial" w:hAnsi="Arial" w:cs="Arial"/>
          <w:b/>
        </w:rPr>
        <w:lastRenderedPageBreak/>
        <w:t>ROZDZIAŁ X</w:t>
      </w:r>
      <w:r w:rsidR="00EC1688" w:rsidRPr="00737C25">
        <w:rPr>
          <w:rFonts w:ascii="Arial" w:hAnsi="Arial" w:cs="Arial"/>
          <w:b/>
        </w:rPr>
        <w:t>X</w:t>
      </w:r>
      <w:r w:rsidR="00126671" w:rsidRPr="00737C25">
        <w:rPr>
          <w:rFonts w:ascii="Arial" w:hAnsi="Arial" w:cs="Arial"/>
          <w:b/>
        </w:rPr>
        <w:t>II</w:t>
      </w:r>
    </w:p>
    <w:p w14:paraId="620E5313" w14:textId="77777777" w:rsidR="00607B8A" w:rsidRPr="00737C25" w:rsidRDefault="00A16332" w:rsidP="00737C25">
      <w:pPr>
        <w:shd w:val="clear" w:color="auto" w:fill="D9D9D9" w:themeFill="background1" w:themeFillShade="D9"/>
        <w:tabs>
          <w:tab w:val="left" w:pos="567"/>
        </w:tabs>
        <w:spacing w:line="276" w:lineRule="auto"/>
        <w:jc w:val="center"/>
        <w:rPr>
          <w:rFonts w:ascii="Arial" w:hAnsi="Arial" w:cs="Arial"/>
        </w:rPr>
      </w:pPr>
      <w:r w:rsidRPr="00737C25">
        <w:rPr>
          <w:rFonts w:ascii="Arial" w:hAnsi="Arial" w:cs="Arial"/>
          <w:b/>
        </w:rPr>
        <w:t>WYMAGANIA DOTYCZĄCE WADIUM</w:t>
      </w:r>
    </w:p>
    <w:p w14:paraId="5A95F2EA" w14:textId="77777777" w:rsidR="006D0B3C" w:rsidRPr="00737C25" w:rsidRDefault="006D0B3C" w:rsidP="00737C25">
      <w:pPr>
        <w:pStyle w:val="Tekstpodstawowy"/>
        <w:spacing w:line="276" w:lineRule="auto"/>
        <w:rPr>
          <w:rFonts w:ascii="Arial" w:hAnsi="Arial" w:cs="Arial"/>
          <w:sz w:val="20"/>
        </w:rPr>
      </w:pPr>
    </w:p>
    <w:p w14:paraId="3173D0E0" w14:textId="67CF1330" w:rsidR="00101DD2" w:rsidRPr="00737C25" w:rsidRDefault="004D4EBA" w:rsidP="00737C25">
      <w:pPr>
        <w:overflowPunct w:val="0"/>
        <w:autoSpaceDE w:val="0"/>
        <w:autoSpaceDN w:val="0"/>
        <w:adjustRightInd w:val="0"/>
        <w:spacing w:line="276" w:lineRule="auto"/>
        <w:ind w:left="426" w:hanging="426"/>
        <w:rPr>
          <w:rFonts w:ascii="Arial" w:hAnsi="Arial" w:cs="Arial"/>
        </w:rPr>
      </w:pPr>
      <w:r>
        <w:rPr>
          <w:rFonts w:ascii="Arial" w:hAnsi="Arial" w:cs="Arial"/>
        </w:rPr>
        <w:t>Zamawiający nie wymaga wniesienia wadium w przedmiotowym post</w:t>
      </w:r>
      <w:r w:rsidR="000F21A2">
        <w:rPr>
          <w:rFonts w:ascii="Arial" w:hAnsi="Arial" w:cs="Arial"/>
        </w:rPr>
        <w:t>ę</w:t>
      </w:r>
      <w:r>
        <w:rPr>
          <w:rFonts w:ascii="Arial" w:hAnsi="Arial" w:cs="Arial"/>
        </w:rPr>
        <w:t>powaniu.</w:t>
      </w:r>
    </w:p>
    <w:p w14:paraId="783D25F6" w14:textId="77777777" w:rsidR="00EA61B6" w:rsidRPr="00737C25" w:rsidRDefault="00EA61B6" w:rsidP="0082157F">
      <w:pPr>
        <w:spacing w:line="276" w:lineRule="auto"/>
        <w:rPr>
          <w:rFonts w:ascii="Arial" w:hAnsi="Arial" w:cs="Arial"/>
          <w:b/>
        </w:rPr>
      </w:pPr>
    </w:p>
    <w:p w14:paraId="5FA36912" w14:textId="77777777" w:rsidR="00EC1688" w:rsidRPr="00737C25" w:rsidRDefault="00A16332" w:rsidP="00737C25">
      <w:pPr>
        <w:shd w:val="clear" w:color="auto" w:fill="D9D9D9" w:themeFill="background1" w:themeFillShade="D9"/>
        <w:spacing w:line="276" w:lineRule="auto"/>
        <w:jc w:val="center"/>
        <w:rPr>
          <w:rFonts w:ascii="Arial" w:hAnsi="Arial" w:cs="Arial"/>
          <w:b/>
        </w:rPr>
      </w:pPr>
      <w:r w:rsidRPr="00737C25">
        <w:rPr>
          <w:rFonts w:ascii="Arial" w:hAnsi="Arial" w:cs="Arial"/>
          <w:b/>
        </w:rPr>
        <w:t>ROZDZIAŁ XX</w:t>
      </w:r>
      <w:r w:rsidR="0042417D" w:rsidRPr="00737C25">
        <w:rPr>
          <w:rFonts w:ascii="Arial" w:hAnsi="Arial" w:cs="Arial"/>
          <w:b/>
        </w:rPr>
        <w:t>I</w:t>
      </w:r>
      <w:r w:rsidR="00341D83" w:rsidRPr="00737C25">
        <w:rPr>
          <w:rFonts w:ascii="Arial" w:hAnsi="Arial" w:cs="Arial"/>
          <w:b/>
        </w:rPr>
        <w:t>II</w:t>
      </w:r>
    </w:p>
    <w:p w14:paraId="1B02B9EC" w14:textId="77777777" w:rsidR="00EC1688" w:rsidRPr="00737C25" w:rsidRDefault="00EC1688" w:rsidP="00737C25">
      <w:pPr>
        <w:shd w:val="clear" w:color="auto" w:fill="D9D9D9" w:themeFill="background1" w:themeFillShade="D9"/>
        <w:spacing w:line="276" w:lineRule="auto"/>
        <w:jc w:val="center"/>
        <w:rPr>
          <w:rFonts w:ascii="Arial" w:hAnsi="Arial" w:cs="Arial"/>
          <w:b/>
        </w:rPr>
      </w:pPr>
      <w:r w:rsidRPr="00737C25">
        <w:rPr>
          <w:rFonts w:ascii="Arial" w:hAnsi="Arial" w:cs="Arial"/>
          <w:b/>
        </w:rPr>
        <w:t>SPOSÓB ORAZ TERMIN SKŁADANIA OFERT</w:t>
      </w:r>
    </w:p>
    <w:p w14:paraId="52A3592B" w14:textId="77777777" w:rsidR="00EC1688" w:rsidRPr="00737C25" w:rsidRDefault="00EC1688" w:rsidP="00737C25">
      <w:pPr>
        <w:spacing w:line="276" w:lineRule="auto"/>
        <w:rPr>
          <w:rFonts w:ascii="Arial" w:hAnsi="Arial" w:cs="Arial"/>
          <w:b/>
        </w:rPr>
      </w:pPr>
    </w:p>
    <w:p w14:paraId="5FA09691" w14:textId="77777777" w:rsidR="00FB6629" w:rsidRDefault="00102F57" w:rsidP="00EB15EB">
      <w:pPr>
        <w:pStyle w:val="Tekstpodstawowy"/>
        <w:numPr>
          <w:ilvl w:val="0"/>
          <w:numId w:val="5"/>
        </w:numPr>
        <w:tabs>
          <w:tab w:val="left" w:pos="426"/>
        </w:tabs>
        <w:spacing w:line="276" w:lineRule="auto"/>
        <w:ind w:right="28"/>
        <w:rPr>
          <w:rFonts w:ascii="Arial" w:hAnsi="Arial" w:cs="Arial"/>
          <w:sz w:val="20"/>
        </w:rPr>
      </w:pPr>
      <w:r w:rsidRPr="00737C25">
        <w:rPr>
          <w:rFonts w:ascii="Arial" w:hAnsi="Arial" w:cs="Arial"/>
          <w:sz w:val="20"/>
        </w:rPr>
        <w:t>Ofertę należy złożyć za pośrednictwem Platformy przetargowej</w:t>
      </w:r>
      <w:r w:rsidR="00FB6629">
        <w:rPr>
          <w:rFonts w:ascii="Arial" w:hAnsi="Arial" w:cs="Arial"/>
          <w:sz w:val="20"/>
        </w:rPr>
        <w:t xml:space="preserve">: </w:t>
      </w:r>
    </w:p>
    <w:p w14:paraId="2EBD319D" w14:textId="679102F2" w:rsidR="00EC1688" w:rsidRPr="004537BE" w:rsidRDefault="00DA248F" w:rsidP="00FB6629">
      <w:pPr>
        <w:spacing w:line="276" w:lineRule="auto"/>
        <w:ind w:left="426"/>
        <w:rPr>
          <w:rFonts w:ascii="Arial" w:hAnsi="Arial" w:cs="Arial"/>
          <w:b/>
          <w:u w:val="single"/>
        </w:rPr>
      </w:pPr>
      <w:r>
        <w:t xml:space="preserve"> </w:t>
      </w:r>
      <w:hyperlink r:id="rId27" w:history="1">
        <w:r w:rsidRPr="00867107">
          <w:rPr>
            <w:rStyle w:val="Hipercze"/>
            <w:rFonts w:ascii="Arial" w:hAnsi="Arial" w:cs="Arial"/>
            <w:b/>
            <w:bCs/>
          </w:rPr>
          <w:t>https://josephine.proebiz.com</w:t>
        </w:r>
      </w:hyperlink>
      <w:r w:rsidR="00102F57" w:rsidRPr="00737C25">
        <w:rPr>
          <w:rFonts w:ascii="Arial" w:hAnsi="Arial" w:cs="Arial"/>
        </w:rPr>
        <w:t xml:space="preserve"> </w:t>
      </w:r>
      <w:r w:rsidR="00EC1688" w:rsidRPr="00737C25">
        <w:rPr>
          <w:rFonts w:ascii="Arial" w:hAnsi="Arial" w:cs="Arial"/>
        </w:rPr>
        <w:t xml:space="preserve">nie później niż do </w:t>
      </w:r>
      <w:r w:rsidR="00EC1688" w:rsidRPr="004537BE">
        <w:rPr>
          <w:rFonts w:ascii="Arial" w:hAnsi="Arial" w:cs="Arial"/>
        </w:rPr>
        <w:t>dnia</w:t>
      </w:r>
      <w:r w:rsidR="00EC1688" w:rsidRPr="004537BE">
        <w:rPr>
          <w:rFonts w:ascii="Arial" w:hAnsi="Arial" w:cs="Arial"/>
          <w:b/>
        </w:rPr>
        <w:t xml:space="preserve"> </w:t>
      </w:r>
      <w:r w:rsidR="004537BE" w:rsidRPr="004537BE">
        <w:rPr>
          <w:rFonts w:ascii="Arial" w:hAnsi="Arial" w:cs="Arial"/>
          <w:b/>
        </w:rPr>
        <w:t>0</w:t>
      </w:r>
      <w:r w:rsidR="00BB1B7C">
        <w:rPr>
          <w:rFonts w:ascii="Arial" w:hAnsi="Arial" w:cs="Arial"/>
          <w:b/>
        </w:rPr>
        <w:t>8</w:t>
      </w:r>
      <w:r w:rsidR="00645252" w:rsidRPr="004537BE">
        <w:rPr>
          <w:rFonts w:ascii="Arial" w:hAnsi="Arial" w:cs="Arial"/>
          <w:b/>
        </w:rPr>
        <w:t>.</w:t>
      </w:r>
      <w:r w:rsidR="004537BE" w:rsidRPr="004537BE">
        <w:rPr>
          <w:rFonts w:ascii="Arial" w:hAnsi="Arial" w:cs="Arial"/>
          <w:b/>
        </w:rPr>
        <w:t>10</w:t>
      </w:r>
      <w:r w:rsidR="000003DF" w:rsidRPr="004537BE">
        <w:rPr>
          <w:rFonts w:ascii="Arial" w:hAnsi="Arial" w:cs="Arial"/>
          <w:b/>
        </w:rPr>
        <w:t>.2021</w:t>
      </w:r>
      <w:r w:rsidR="00102F57" w:rsidRPr="004537BE">
        <w:rPr>
          <w:rFonts w:ascii="Arial" w:hAnsi="Arial" w:cs="Arial"/>
          <w:b/>
        </w:rPr>
        <w:t xml:space="preserve"> </w:t>
      </w:r>
      <w:r w:rsidR="00EC1688" w:rsidRPr="004537BE">
        <w:rPr>
          <w:rFonts w:ascii="Arial" w:hAnsi="Arial" w:cs="Arial"/>
          <w:b/>
        </w:rPr>
        <w:t xml:space="preserve">r. do godziny </w:t>
      </w:r>
      <w:r w:rsidR="005E2A37" w:rsidRPr="004537BE">
        <w:rPr>
          <w:rFonts w:ascii="Arial" w:hAnsi="Arial" w:cs="Arial"/>
          <w:b/>
        </w:rPr>
        <w:t>10</w:t>
      </w:r>
      <w:r w:rsidR="00BD4F24" w:rsidRPr="004537BE">
        <w:rPr>
          <w:rFonts w:ascii="Arial" w:hAnsi="Arial" w:cs="Arial"/>
          <w:b/>
        </w:rPr>
        <w:t>:00</w:t>
      </w:r>
    </w:p>
    <w:p w14:paraId="2B250DF5" w14:textId="77777777" w:rsidR="003F6354" w:rsidRPr="004537BE" w:rsidRDefault="003F6354" w:rsidP="00737C25">
      <w:pPr>
        <w:pStyle w:val="Tekstpodstawowy"/>
        <w:tabs>
          <w:tab w:val="left" w:pos="284"/>
        </w:tabs>
        <w:spacing w:line="276" w:lineRule="auto"/>
        <w:ind w:left="426" w:right="28"/>
        <w:rPr>
          <w:rFonts w:ascii="Arial" w:hAnsi="Arial" w:cs="Arial"/>
          <w:b/>
          <w:sz w:val="20"/>
        </w:rPr>
      </w:pPr>
    </w:p>
    <w:p w14:paraId="47953324" w14:textId="77777777" w:rsidR="00EC1688" w:rsidRPr="004537BE" w:rsidRDefault="00EC1688" w:rsidP="00737C25">
      <w:pPr>
        <w:pStyle w:val="Tekstpodstawowy"/>
        <w:tabs>
          <w:tab w:val="left" w:pos="284"/>
        </w:tabs>
        <w:spacing w:line="276" w:lineRule="auto"/>
        <w:ind w:left="426" w:right="28"/>
        <w:rPr>
          <w:rFonts w:ascii="Arial" w:hAnsi="Arial" w:cs="Arial"/>
          <w:b/>
          <w:sz w:val="20"/>
        </w:rPr>
      </w:pPr>
      <w:r w:rsidRPr="004537BE">
        <w:rPr>
          <w:rFonts w:ascii="Arial" w:hAnsi="Arial" w:cs="Arial"/>
          <w:b/>
          <w:sz w:val="20"/>
        </w:rPr>
        <w:t>Za datę i godzinę złożenia oferty rozumie s</w:t>
      </w:r>
      <w:r w:rsidR="00B908D4" w:rsidRPr="004537BE">
        <w:rPr>
          <w:rFonts w:ascii="Arial" w:hAnsi="Arial" w:cs="Arial"/>
          <w:b/>
          <w:sz w:val="20"/>
        </w:rPr>
        <w:t>ię datę i godzinę jej wpływu na </w:t>
      </w:r>
      <w:r w:rsidRPr="004537BE">
        <w:rPr>
          <w:rFonts w:ascii="Arial" w:hAnsi="Arial" w:cs="Arial"/>
          <w:b/>
          <w:sz w:val="20"/>
        </w:rPr>
        <w:t>Platformę przetargową, tj. datę i godzinę złożenia oferty wyświetloną na koncie Zamawiającego.</w:t>
      </w:r>
    </w:p>
    <w:p w14:paraId="41D7BC54" w14:textId="77777777" w:rsidR="00EC1688" w:rsidRPr="004537BE" w:rsidRDefault="00EC1688" w:rsidP="00737C25">
      <w:pPr>
        <w:tabs>
          <w:tab w:val="left" w:pos="284"/>
        </w:tabs>
        <w:spacing w:line="276" w:lineRule="auto"/>
        <w:ind w:left="426" w:hanging="426"/>
        <w:rPr>
          <w:rFonts w:ascii="Arial" w:hAnsi="Arial" w:cs="Arial"/>
        </w:rPr>
      </w:pPr>
    </w:p>
    <w:p w14:paraId="0C60AA9A" w14:textId="57ABB6ED" w:rsidR="00EC1688" w:rsidRPr="004537BE" w:rsidRDefault="00EC1688" w:rsidP="00EB15EB">
      <w:pPr>
        <w:pStyle w:val="Tekstpodstawowy"/>
        <w:numPr>
          <w:ilvl w:val="0"/>
          <w:numId w:val="5"/>
        </w:numPr>
        <w:tabs>
          <w:tab w:val="clear" w:pos="567"/>
          <w:tab w:val="left" w:pos="426"/>
        </w:tabs>
        <w:spacing w:line="276" w:lineRule="auto"/>
        <w:ind w:left="426" w:right="28" w:hanging="426"/>
        <w:rPr>
          <w:rFonts w:ascii="Arial" w:hAnsi="Arial" w:cs="Arial"/>
          <w:sz w:val="20"/>
        </w:rPr>
      </w:pPr>
      <w:r w:rsidRPr="004537BE">
        <w:rPr>
          <w:rFonts w:ascii="Arial" w:hAnsi="Arial" w:cs="Arial"/>
          <w:sz w:val="20"/>
        </w:rPr>
        <w:t xml:space="preserve">W przypadku otrzymania przez Zamawiającego oferty po terminie podanym w </w:t>
      </w:r>
      <w:r w:rsidR="009422D2" w:rsidRPr="004537BE">
        <w:rPr>
          <w:rFonts w:ascii="Arial" w:hAnsi="Arial" w:cs="Arial"/>
          <w:sz w:val="20"/>
        </w:rPr>
        <w:t>ust.</w:t>
      </w:r>
      <w:r w:rsidRPr="004537BE">
        <w:rPr>
          <w:rFonts w:ascii="Arial" w:hAnsi="Arial" w:cs="Arial"/>
          <w:sz w:val="20"/>
        </w:rPr>
        <w:t xml:space="preserve"> 1 niniejszego rozdziału </w:t>
      </w:r>
      <w:r w:rsidR="002826E9" w:rsidRPr="004537BE">
        <w:rPr>
          <w:rFonts w:ascii="Arial" w:hAnsi="Arial" w:cs="Arial"/>
          <w:sz w:val="20"/>
        </w:rPr>
        <w:t>SWZ, oferta zostanie odrzucona</w:t>
      </w:r>
      <w:r w:rsidRPr="004537BE">
        <w:rPr>
          <w:rFonts w:ascii="Arial" w:hAnsi="Arial" w:cs="Arial"/>
          <w:sz w:val="20"/>
        </w:rPr>
        <w:t>.</w:t>
      </w:r>
    </w:p>
    <w:p w14:paraId="737D7F61" w14:textId="77777777" w:rsidR="002F4188" w:rsidRPr="004537BE" w:rsidRDefault="002F4188" w:rsidP="00737C25">
      <w:pPr>
        <w:tabs>
          <w:tab w:val="left" w:pos="567"/>
        </w:tabs>
        <w:spacing w:line="276" w:lineRule="auto"/>
        <w:jc w:val="center"/>
        <w:rPr>
          <w:rFonts w:ascii="Arial" w:hAnsi="Arial" w:cs="Arial"/>
          <w:b/>
        </w:rPr>
      </w:pPr>
    </w:p>
    <w:p w14:paraId="308C973D" w14:textId="77777777" w:rsidR="0042417D" w:rsidRPr="004537BE" w:rsidRDefault="0042417D" w:rsidP="00737C25">
      <w:pPr>
        <w:shd w:val="clear" w:color="auto" w:fill="D9D9D9" w:themeFill="background1" w:themeFillShade="D9"/>
        <w:tabs>
          <w:tab w:val="left" w:pos="567"/>
        </w:tabs>
        <w:spacing w:line="276" w:lineRule="auto"/>
        <w:jc w:val="center"/>
        <w:rPr>
          <w:rFonts w:ascii="Arial" w:hAnsi="Arial" w:cs="Arial"/>
          <w:b/>
        </w:rPr>
      </w:pPr>
      <w:r w:rsidRPr="004537BE">
        <w:rPr>
          <w:rFonts w:ascii="Arial" w:hAnsi="Arial" w:cs="Arial"/>
          <w:b/>
        </w:rPr>
        <w:t>ROZDZIAŁ XX</w:t>
      </w:r>
      <w:r w:rsidR="00341D83" w:rsidRPr="004537BE">
        <w:rPr>
          <w:rFonts w:ascii="Arial" w:hAnsi="Arial" w:cs="Arial"/>
          <w:b/>
        </w:rPr>
        <w:t>IV</w:t>
      </w:r>
    </w:p>
    <w:p w14:paraId="1C92C153" w14:textId="77777777" w:rsidR="0042417D" w:rsidRPr="004537BE" w:rsidRDefault="0042417D" w:rsidP="00737C25">
      <w:pPr>
        <w:shd w:val="clear" w:color="auto" w:fill="D9D9D9" w:themeFill="background1" w:themeFillShade="D9"/>
        <w:tabs>
          <w:tab w:val="left" w:pos="567"/>
        </w:tabs>
        <w:spacing w:line="276" w:lineRule="auto"/>
        <w:jc w:val="center"/>
        <w:rPr>
          <w:rFonts w:ascii="Arial" w:hAnsi="Arial" w:cs="Arial"/>
          <w:b/>
        </w:rPr>
      </w:pPr>
      <w:r w:rsidRPr="004537BE">
        <w:rPr>
          <w:rFonts w:ascii="Arial" w:hAnsi="Arial" w:cs="Arial"/>
          <w:b/>
        </w:rPr>
        <w:t>TERMIN ZWIĄZANIA OFERTĄ</w:t>
      </w:r>
    </w:p>
    <w:p w14:paraId="450F4F8A" w14:textId="77777777" w:rsidR="0042417D" w:rsidRPr="004537BE" w:rsidRDefault="0042417D" w:rsidP="00737C25">
      <w:pPr>
        <w:spacing w:line="276" w:lineRule="auto"/>
        <w:jc w:val="both"/>
        <w:rPr>
          <w:rFonts w:ascii="Arial" w:hAnsi="Arial" w:cs="Arial"/>
        </w:rPr>
      </w:pPr>
    </w:p>
    <w:p w14:paraId="776B386C" w14:textId="31BC5A94" w:rsidR="0042417D" w:rsidRPr="004537BE" w:rsidRDefault="0042417D" w:rsidP="00737C25">
      <w:pPr>
        <w:pStyle w:val="Tekstpodstawowy"/>
        <w:spacing w:line="276" w:lineRule="auto"/>
        <w:rPr>
          <w:rFonts w:ascii="Arial" w:hAnsi="Arial" w:cs="Arial"/>
          <w:sz w:val="20"/>
        </w:rPr>
      </w:pPr>
      <w:r w:rsidRPr="004537BE">
        <w:rPr>
          <w:rFonts w:ascii="Arial" w:hAnsi="Arial" w:cs="Arial"/>
          <w:sz w:val="20"/>
        </w:rPr>
        <w:t xml:space="preserve">Termin związania ofertą wynosi: </w:t>
      </w:r>
      <w:r w:rsidRPr="004537BE">
        <w:rPr>
          <w:rFonts w:ascii="Arial" w:hAnsi="Arial" w:cs="Arial"/>
          <w:b/>
          <w:sz w:val="20"/>
        </w:rPr>
        <w:t>30 dni.</w:t>
      </w:r>
      <w:r w:rsidRPr="004537BE">
        <w:rPr>
          <w:rFonts w:ascii="Arial" w:hAnsi="Arial" w:cs="Arial"/>
          <w:sz w:val="20"/>
        </w:rPr>
        <w:t xml:space="preserve"> Bieg terminu związania ofertą rozpoczyna się wraz z upływem terminu składania ofert, określonym w rozdziale </w:t>
      </w:r>
      <w:r w:rsidR="00027566" w:rsidRPr="004537BE">
        <w:rPr>
          <w:rFonts w:ascii="Arial" w:hAnsi="Arial" w:cs="Arial"/>
          <w:sz w:val="20"/>
        </w:rPr>
        <w:t>XXIII</w:t>
      </w:r>
      <w:r w:rsidRPr="004537BE">
        <w:rPr>
          <w:rFonts w:ascii="Arial" w:hAnsi="Arial" w:cs="Arial"/>
          <w:sz w:val="20"/>
        </w:rPr>
        <w:t xml:space="preserve"> SWZ. Dzień ten jest pierwszym dniem terminu związania ofertą. Powyższe oznacza, iż termin </w:t>
      </w:r>
      <w:r w:rsidR="00BD4F24" w:rsidRPr="004537BE">
        <w:rPr>
          <w:rFonts w:ascii="Arial" w:hAnsi="Arial" w:cs="Arial"/>
          <w:sz w:val="20"/>
        </w:rPr>
        <w:t xml:space="preserve">związania ofertą upływa w dniu </w:t>
      </w:r>
      <w:r w:rsidR="004537BE" w:rsidRPr="004537BE">
        <w:rPr>
          <w:rFonts w:ascii="Arial" w:hAnsi="Arial" w:cs="Arial"/>
          <w:sz w:val="20"/>
        </w:rPr>
        <w:t>0</w:t>
      </w:r>
      <w:r w:rsidR="00BB1B7C">
        <w:rPr>
          <w:rFonts w:ascii="Arial" w:hAnsi="Arial" w:cs="Arial"/>
          <w:sz w:val="20"/>
        </w:rPr>
        <w:t>6</w:t>
      </w:r>
      <w:r w:rsidR="00084CB8" w:rsidRPr="004537BE">
        <w:rPr>
          <w:rFonts w:ascii="Arial" w:hAnsi="Arial" w:cs="Arial"/>
          <w:sz w:val="20"/>
        </w:rPr>
        <w:t>.</w:t>
      </w:r>
      <w:r w:rsidR="00AB1CEA" w:rsidRPr="004537BE">
        <w:rPr>
          <w:rFonts w:ascii="Arial" w:hAnsi="Arial" w:cs="Arial"/>
          <w:sz w:val="20"/>
        </w:rPr>
        <w:t>1</w:t>
      </w:r>
      <w:r w:rsidR="004537BE" w:rsidRPr="004537BE">
        <w:rPr>
          <w:rFonts w:ascii="Arial" w:hAnsi="Arial" w:cs="Arial"/>
          <w:sz w:val="20"/>
        </w:rPr>
        <w:t>1</w:t>
      </w:r>
      <w:r w:rsidR="00111C85" w:rsidRPr="004537BE">
        <w:rPr>
          <w:rFonts w:ascii="Arial" w:hAnsi="Arial" w:cs="Arial"/>
          <w:sz w:val="20"/>
        </w:rPr>
        <w:t>.2021 r.</w:t>
      </w:r>
    </w:p>
    <w:p w14:paraId="67607886" w14:textId="77777777" w:rsidR="007A5298" w:rsidRPr="004537BE" w:rsidRDefault="007A5298" w:rsidP="00737C25">
      <w:pPr>
        <w:pStyle w:val="Tekstpodstawowy"/>
        <w:spacing w:line="276" w:lineRule="auto"/>
        <w:rPr>
          <w:rFonts w:ascii="Arial" w:hAnsi="Arial" w:cs="Arial"/>
          <w:sz w:val="20"/>
        </w:rPr>
      </w:pPr>
    </w:p>
    <w:p w14:paraId="7AFC9F18" w14:textId="77777777" w:rsidR="0042417D" w:rsidRPr="004537BE" w:rsidRDefault="0042417D" w:rsidP="00737C25">
      <w:pPr>
        <w:shd w:val="clear" w:color="auto" w:fill="D9D9D9" w:themeFill="background1" w:themeFillShade="D9"/>
        <w:tabs>
          <w:tab w:val="left" w:pos="567"/>
        </w:tabs>
        <w:spacing w:line="276" w:lineRule="auto"/>
        <w:jc w:val="center"/>
        <w:rPr>
          <w:rFonts w:ascii="Arial" w:hAnsi="Arial" w:cs="Arial"/>
          <w:b/>
        </w:rPr>
      </w:pPr>
      <w:r w:rsidRPr="004537BE">
        <w:rPr>
          <w:rFonts w:ascii="Arial" w:hAnsi="Arial" w:cs="Arial"/>
          <w:b/>
        </w:rPr>
        <w:t>ROZDZIAŁ XX</w:t>
      </w:r>
      <w:r w:rsidR="00341D83" w:rsidRPr="004537BE">
        <w:rPr>
          <w:rFonts w:ascii="Arial" w:hAnsi="Arial" w:cs="Arial"/>
          <w:b/>
        </w:rPr>
        <w:t>V</w:t>
      </w:r>
    </w:p>
    <w:p w14:paraId="48704392" w14:textId="77777777" w:rsidR="0042417D" w:rsidRPr="004537BE" w:rsidRDefault="0042417D" w:rsidP="00737C25">
      <w:pPr>
        <w:shd w:val="clear" w:color="auto" w:fill="D9D9D9" w:themeFill="background1" w:themeFillShade="D9"/>
        <w:tabs>
          <w:tab w:val="left" w:pos="567"/>
        </w:tabs>
        <w:spacing w:line="276" w:lineRule="auto"/>
        <w:jc w:val="center"/>
        <w:rPr>
          <w:rFonts w:ascii="Arial" w:hAnsi="Arial" w:cs="Arial"/>
          <w:b/>
        </w:rPr>
      </w:pPr>
      <w:r w:rsidRPr="004537BE">
        <w:rPr>
          <w:rFonts w:ascii="Arial" w:hAnsi="Arial" w:cs="Arial"/>
          <w:b/>
        </w:rPr>
        <w:t>TERMIN OTWARCIA OFERT</w:t>
      </w:r>
    </w:p>
    <w:p w14:paraId="15DD0897" w14:textId="77777777" w:rsidR="0042417D" w:rsidRPr="004537BE" w:rsidRDefault="0042417D" w:rsidP="00737C25">
      <w:pPr>
        <w:shd w:val="clear" w:color="auto" w:fill="D9D9D9" w:themeFill="background1" w:themeFillShade="D9"/>
        <w:tabs>
          <w:tab w:val="left" w:pos="567"/>
        </w:tabs>
        <w:spacing w:line="276" w:lineRule="auto"/>
        <w:jc w:val="center"/>
        <w:rPr>
          <w:rFonts w:ascii="Arial" w:hAnsi="Arial" w:cs="Arial"/>
          <w:b/>
        </w:rPr>
      </w:pPr>
      <w:r w:rsidRPr="004537BE">
        <w:rPr>
          <w:rFonts w:ascii="Arial" w:hAnsi="Arial" w:cs="Arial"/>
          <w:b/>
        </w:rPr>
        <w:t>CZYNNOŚCI ZWIĄZANE Z OTWARCIEM OFERT</w:t>
      </w:r>
    </w:p>
    <w:p w14:paraId="5B9F4672" w14:textId="77777777" w:rsidR="00164E76" w:rsidRPr="004537BE" w:rsidRDefault="00164E76" w:rsidP="00737C25">
      <w:pPr>
        <w:pStyle w:val="Tekstpodstawowy"/>
        <w:spacing w:line="276" w:lineRule="auto"/>
        <w:ind w:left="426" w:right="28" w:hanging="426"/>
        <w:rPr>
          <w:rFonts w:ascii="Arial" w:hAnsi="Arial" w:cs="Arial"/>
          <w:sz w:val="20"/>
        </w:rPr>
      </w:pPr>
    </w:p>
    <w:p w14:paraId="6369FC5C" w14:textId="29A4B717" w:rsidR="00F13F76" w:rsidRDefault="00054592" w:rsidP="008E345E">
      <w:pPr>
        <w:pStyle w:val="Tekstpodstawowy"/>
        <w:numPr>
          <w:ilvl w:val="0"/>
          <w:numId w:val="2"/>
        </w:numPr>
        <w:spacing w:line="276" w:lineRule="auto"/>
        <w:ind w:left="426" w:right="28" w:hanging="426"/>
        <w:rPr>
          <w:rFonts w:ascii="Arial" w:hAnsi="Arial" w:cs="Arial"/>
          <w:sz w:val="20"/>
        </w:rPr>
      </w:pPr>
      <w:bookmarkStart w:id="5" w:name="_Hlk61446340"/>
      <w:r w:rsidRPr="004537BE">
        <w:rPr>
          <w:rFonts w:ascii="Arial" w:hAnsi="Arial" w:cs="Arial"/>
          <w:sz w:val="20"/>
        </w:rPr>
        <w:t xml:space="preserve">Otwarcie ofert nastąpi w dniu </w:t>
      </w:r>
      <w:r w:rsidR="004537BE" w:rsidRPr="004537BE">
        <w:rPr>
          <w:rFonts w:ascii="Arial" w:hAnsi="Arial" w:cs="Arial"/>
          <w:b/>
          <w:sz w:val="20"/>
        </w:rPr>
        <w:t>0</w:t>
      </w:r>
      <w:r w:rsidR="00BB1B7C">
        <w:rPr>
          <w:rFonts w:ascii="Arial" w:hAnsi="Arial" w:cs="Arial"/>
          <w:b/>
          <w:sz w:val="20"/>
        </w:rPr>
        <w:t>8</w:t>
      </w:r>
      <w:r w:rsidR="00F13F76" w:rsidRPr="004537BE">
        <w:rPr>
          <w:rFonts w:ascii="Arial" w:hAnsi="Arial" w:cs="Arial"/>
          <w:b/>
          <w:sz w:val="20"/>
        </w:rPr>
        <w:t>.</w:t>
      </w:r>
      <w:r w:rsidR="004537BE" w:rsidRPr="004537BE">
        <w:rPr>
          <w:rFonts w:ascii="Arial" w:hAnsi="Arial" w:cs="Arial"/>
          <w:b/>
          <w:sz w:val="20"/>
        </w:rPr>
        <w:t>10</w:t>
      </w:r>
      <w:r w:rsidR="00F13F76" w:rsidRPr="004537BE">
        <w:rPr>
          <w:rFonts w:ascii="Arial" w:hAnsi="Arial" w:cs="Arial"/>
          <w:b/>
          <w:sz w:val="20"/>
        </w:rPr>
        <w:t xml:space="preserve">.2021 r. </w:t>
      </w:r>
      <w:r w:rsidR="00F13F76" w:rsidRPr="004537BE">
        <w:rPr>
          <w:rFonts w:ascii="Arial" w:hAnsi="Arial" w:cs="Arial"/>
          <w:sz w:val="20"/>
        </w:rPr>
        <w:t>o godzinie</w:t>
      </w:r>
      <w:r w:rsidR="00F13F76" w:rsidRPr="004537BE">
        <w:rPr>
          <w:rFonts w:ascii="Arial" w:hAnsi="Arial" w:cs="Arial"/>
          <w:b/>
          <w:sz w:val="20"/>
        </w:rPr>
        <w:t xml:space="preserve"> </w:t>
      </w:r>
      <w:r w:rsidR="005E2A37" w:rsidRPr="004537BE">
        <w:rPr>
          <w:rFonts w:ascii="Arial" w:hAnsi="Arial" w:cs="Arial"/>
          <w:b/>
          <w:sz w:val="20"/>
        </w:rPr>
        <w:t>11</w:t>
      </w:r>
      <w:r w:rsidR="00F13F76" w:rsidRPr="004537BE">
        <w:rPr>
          <w:rFonts w:ascii="Arial" w:hAnsi="Arial" w:cs="Arial"/>
          <w:b/>
          <w:sz w:val="20"/>
        </w:rPr>
        <w:t>:</w:t>
      </w:r>
      <w:r w:rsidR="005E2A37" w:rsidRPr="004537BE">
        <w:rPr>
          <w:rFonts w:ascii="Arial" w:hAnsi="Arial" w:cs="Arial"/>
          <w:b/>
          <w:sz w:val="20"/>
        </w:rPr>
        <w:t>0</w:t>
      </w:r>
      <w:r w:rsidR="00F13F76" w:rsidRPr="004537BE">
        <w:rPr>
          <w:rFonts w:ascii="Arial" w:hAnsi="Arial" w:cs="Arial"/>
          <w:b/>
          <w:sz w:val="20"/>
        </w:rPr>
        <w:t>0</w:t>
      </w:r>
      <w:r w:rsidR="00F13F76" w:rsidRPr="004537BE">
        <w:rPr>
          <w:rFonts w:ascii="Arial" w:hAnsi="Arial" w:cs="Arial"/>
          <w:sz w:val="20"/>
        </w:rPr>
        <w:t xml:space="preserve"> </w:t>
      </w:r>
      <w:r w:rsidR="00DA248F" w:rsidRPr="004537BE">
        <w:rPr>
          <w:rFonts w:ascii="Arial" w:hAnsi="Arial" w:cs="Arial"/>
          <w:sz w:val="20"/>
        </w:rPr>
        <w:t xml:space="preserve"> </w:t>
      </w:r>
      <w:r w:rsidR="00F13F76" w:rsidRPr="004537BE">
        <w:rPr>
          <w:rFonts w:ascii="Arial" w:hAnsi="Arial" w:cs="Arial"/>
          <w:sz w:val="20"/>
        </w:rPr>
        <w:t>poprzez odszyfrowanie</w:t>
      </w:r>
      <w:r w:rsidR="00F13F76">
        <w:rPr>
          <w:rFonts w:ascii="Arial" w:hAnsi="Arial" w:cs="Arial"/>
          <w:sz w:val="20"/>
        </w:rPr>
        <w:t xml:space="preserve"> ofert na Platformie przetargowej.</w:t>
      </w:r>
    </w:p>
    <w:p w14:paraId="694C11B7" w14:textId="325932EE" w:rsidR="00F13F76" w:rsidRPr="00F13F76" w:rsidRDefault="00F13F76" w:rsidP="008E345E">
      <w:pPr>
        <w:pStyle w:val="Tekstpodstawowy"/>
        <w:numPr>
          <w:ilvl w:val="0"/>
          <w:numId w:val="2"/>
        </w:numPr>
        <w:spacing w:line="276" w:lineRule="auto"/>
        <w:ind w:left="426" w:right="28" w:hanging="426"/>
        <w:rPr>
          <w:rFonts w:ascii="Arial" w:hAnsi="Arial" w:cs="Arial"/>
          <w:b/>
          <w:bCs/>
          <w:sz w:val="20"/>
        </w:rPr>
      </w:pPr>
      <w:r w:rsidRPr="00F13F76">
        <w:rPr>
          <w:rFonts w:ascii="Arial" w:hAnsi="Arial" w:cs="Arial"/>
          <w:b/>
          <w:bCs/>
          <w:sz w:val="20"/>
        </w:rPr>
        <w:t>Zamawiający, najpóźniej przed otwarciem ofert, udostępni na stronie internetowej prowadzonego postepowania informację o kwocie, jaką zamierza przeznaczyć na sfinansowanie zamówienia.</w:t>
      </w:r>
    </w:p>
    <w:p w14:paraId="2303961A" w14:textId="71270EB4" w:rsidR="00F13F76" w:rsidRDefault="00F13F76" w:rsidP="008E345E">
      <w:pPr>
        <w:pStyle w:val="Tekstpodstawowy"/>
        <w:numPr>
          <w:ilvl w:val="0"/>
          <w:numId w:val="2"/>
        </w:numPr>
        <w:spacing w:line="276" w:lineRule="auto"/>
        <w:ind w:left="426" w:right="28" w:hanging="426"/>
        <w:rPr>
          <w:rFonts w:ascii="Arial" w:hAnsi="Arial" w:cs="Arial"/>
          <w:sz w:val="20"/>
        </w:rPr>
      </w:pPr>
      <w:r>
        <w:rPr>
          <w:rFonts w:ascii="Arial" w:hAnsi="Arial" w:cs="Arial"/>
          <w:sz w:val="20"/>
        </w:rPr>
        <w:t>Otwarcie ofert nastąpi przy użyciu Platformy przetargowej. W przypadku awarii tego systemu, która spowoduje brak możliwości otwarcia ofert w terminie określonym przez Zamawiającego, otwarcie ofert nastąpi niezwłocznie po usunięciu awarii.</w:t>
      </w:r>
    </w:p>
    <w:p w14:paraId="0D7CFC7D" w14:textId="5BB49263" w:rsidR="00F13F76" w:rsidRPr="00F13F76" w:rsidRDefault="00F13F76" w:rsidP="008E345E">
      <w:pPr>
        <w:pStyle w:val="Tekstpodstawowy"/>
        <w:numPr>
          <w:ilvl w:val="0"/>
          <w:numId w:val="2"/>
        </w:numPr>
        <w:spacing w:line="276" w:lineRule="auto"/>
        <w:ind w:left="426" w:right="28" w:hanging="426"/>
        <w:rPr>
          <w:rFonts w:ascii="Arial" w:hAnsi="Arial" w:cs="Arial"/>
          <w:b/>
          <w:bCs/>
          <w:sz w:val="20"/>
        </w:rPr>
      </w:pPr>
      <w:r w:rsidRPr="00F13F76">
        <w:rPr>
          <w:rFonts w:ascii="Arial" w:hAnsi="Arial" w:cs="Arial"/>
          <w:sz w:val="20"/>
        </w:rPr>
        <w:t xml:space="preserve">Zamawiający niezwłocznie po otwarciu ofert udostępnia na stronie internetowej prowadzonego postępowania: </w:t>
      </w:r>
      <w:hyperlink r:id="rId28" w:history="1"/>
      <w:r w:rsidR="00DA248F" w:rsidRPr="00DA248F">
        <w:rPr>
          <w:rFonts w:ascii="Arial" w:hAnsi="Arial" w:cs="Arial"/>
          <w:b/>
          <w:bCs/>
        </w:rPr>
        <w:t xml:space="preserve"> </w:t>
      </w:r>
      <w:hyperlink r:id="rId29" w:history="1">
        <w:r w:rsidR="00DA248F" w:rsidRPr="00DA248F">
          <w:rPr>
            <w:rStyle w:val="Hipercze"/>
            <w:rFonts w:ascii="Arial" w:hAnsi="Arial" w:cs="Arial"/>
            <w:b/>
            <w:bCs/>
            <w:sz w:val="20"/>
          </w:rPr>
          <w:t>https://josephine.proebiz.com</w:t>
        </w:r>
      </w:hyperlink>
      <w:r w:rsidRPr="00DA248F">
        <w:rPr>
          <w:rFonts w:ascii="Arial" w:hAnsi="Arial" w:cs="Arial"/>
          <w:sz w:val="20"/>
        </w:rPr>
        <w:t xml:space="preserve"> </w:t>
      </w:r>
      <w:r w:rsidRPr="00F13F76">
        <w:rPr>
          <w:rFonts w:ascii="Arial" w:hAnsi="Arial" w:cs="Arial"/>
          <w:sz w:val="20"/>
        </w:rPr>
        <w:t>informacje o:</w:t>
      </w:r>
    </w:p>
    <w:bookmarkEnd w:id="5"/>
    <w:p w14:paraId="7B851123" w14:textId="77777777" w:rsidR="0042417D" w:rsidRPr="00737C25" w:rsidRDefault="0042417D" w:rsidP="00737C25">
      <w:pPr>
        <w:spacing w:line="276" w:lineRule="auto"/>
        <w:ind w:left="851" w:right="28"/>
        <w:jc w:val="both"/>
        <w:rPr>
          <w:rFonts w:ascii="Arial" w:hAnsi="Arial" w:cs="Arial"/>
        </w:rPr>
      </w:pPr>
      <w:r w:rsidRPr="00737C25">
        <w:rPr>
          <w:rFonts w:ascii="Arial" w:hAnsi="Arial" w:cs="Arial"/>
          <w:bCs/>
        </w:rPr>
        <w:t xml:space="preserve">1) </w:t>
      </w:r>
      <w:r w:rsidR="00563104" w:rsidRPr="00737C25">
        <w:rPr>
          <w:rFonts w:ascii="Arial" w:hAnsi="Arial" w:cs="Arial"/>
          <w:bCs/>
        </w:rPr>
        <w:t>nazwach albo imionach i nazwiskach oraz siedzibach lub miejscach prowadzonej działalności gospodarczej albo miejscach zamieszkania wykonawców, których oferty zostały otwarte;</w:t>
      </w:r>
    </w:p>
    <w:p w14:paraId="6FBA6E9F" w14:textId="3F410A5D" w:rsidR="009F78C9" w:rsidRDefault="0042417D" w:rsidP="005E2A37">
      <w:pPr>
        <w:spacing w:line="276" w:lineRule="auto"/>
        <w:ind w:left="851" w:right="28"/>
        <w:jc w:val="both"/>
        <w:rPr>
          <w:rFonts w:ascii="Arial" w:hAnsi="Arial" w:cs="Arial"/>
          <w:bCs/>
        </w:rPr>
      </w:pPr>
      <w:r w:rsidRPr="00737C25">
        <w:rPr>
          <w:rFonts w:ascii="Arial" w:hAnsi="Arial" w:cs="Arial"/>
          <w:bCs/>
        </w:rPr>
        <w:t xml:space="preserve">2) </w:t>
      </w:r>
      <w:r w:rsidR="00563104" w:rsidRPr="00737C25">
        <w:rPr>
          <w:rFonts w:ascii="Arial" w:hAnsi="Arial" w:cs="Arial"/>
          <w:bCs/>
        </w:rPr>
        <w:t>cen</w:t>
      </w:r>
      <w:r w:rsidR="0071758B" w:rsidRPr="00737C25">
        <w:rPr>
          <w:rFonts w:ascii="Arial" w:hAnsi="Arial" w:cs="Arial"/>
          <w:bCs/>
        </w:rPr>
        <w:t xml:space="preserve">ach </w:t>
      </w:r>
      <w:r w:rsidR="00563104" w:rsidRPr="00737C25">
        <w:rPr>
          <w:rFonts w:ascii="Arial" w:hAnsi="Arial" w:cs="Arial"/>
          <w:bCs/>
        </w:rPr>
        <w:t>zawart</w:t>
      </w:r>
      <w:r w:rsidR="0071758B" w:rsidRPr="00737C25">
        <w:rPr>
          <w:rFonts w:ascii="Arial" w:hAnsi="Arial" w:cs="Arial"/>
          <w:bCs/>
        </w:rPr>
        <w:t>ych</w:t>
      </w:r>
      <w:r w:rsidR="00563104" w:rsidRPr="00737C25">
        <w:rPr>
          <w:rFonts w:ascii="Arial" w:hAnsi="Arial" w:cs="Arial"/>
          <w:bCs/>
        </w:rPr>
        <w:t xml:space="preserve"> w ofertach.</w:t>
      </w:r>
    </w:p>
    <w:p w14:paraId="5A30A072" w14:textId="77777777" w:rsidR="009F78C9" w:rsidRDefault="009F78C9" w:rsidP="00737C25">
      <w:pPr>
        <w:spacing w:line="276" w:lineRule="auto"/>
        <w:ind w:left="851" w:right="28"/>
        <w:jc w:val="both"/>
        <w:rPr>
          <w:rFonts w:ascii="Arial" w:hAnsi="Arial" w:cs="Arial"/>
          <w:bCs/>
        </w:rPr>
      </w:pPr>
    </w:p>
    <w:p w14:paraId="3145A4F8" w14:textId="77777777" w:rsidR="0042417D" w:rsidRPr="00737C25" w:rsidRDefault="00A16332"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ROZDZIAŁ XX</w:t>
      </w:r>
      <w:r w:rsidR="00341D83" w:rsidRPr="00737C25">
        <w:rPr>
          <w:rFonts w:ascii="Arial" w:hAnsi="Arial" w:cs="Arial"/>
          <w:b/>
          <w:sz w:val="20"/>
        </w:rPr>
        <w:t>VI</w:t>
      </w:r>
    </w:p>
    <w:p w14:paraId="57D6983B" w14:textId="77777777" w:rsidR="00A16332" w:rsidRPr="00737C25" w:rsidRDefault="0042417D"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 xml:space="preserve">INFORMACJE O TRYBIE </w:t>
      </w:r>
      <w:r w:rsidR="00A16332" w:rsidRPr="00737C25">
        <w:rPr>
          <w:rFonts w:ascii="Arial" w:hAnsi="Arial" w:cs="Arial"/>
          <w:b/>
          <w:sz w:val="20"/>
        </w:rPr>
        <w:t>OCENY OFERT</w:t>
      </w:r>
    </w:p>
    <w:p w14:paraId="5E9AFCFA" w14:textId="77777777" w:rsidR="004E4397" w:rsidRPr="00737C25" w:rsidRDefault="004E4397" w:rsidP="00737C25">
      <w:pPr>
        <w:spacing w:line="276" w:lineRule="auto"/>
        <w:ind w:right="28"/>
        <w:jc w:val="both"/>
        <w:rPr>
          <w:rFonts w:ascii="Arial" w:hAnsi="Arial" w:cs="Arial"/>
        </w:rPr>
      </w:pPr>
    </w:p>
    <w:p w14:paraId="7AE7F216" w14:textId="3B0ED2A1" w:rsidR="00164E76" w:rsidRPr="00737C25" w:rsidRDefault="0058033E" w:rsidP="00765C1E">
      <w:pPr>
        <w:pStyle w:val="Akapitzlist"/>
        <w:numPr>
          <w:ilvl w:val="1"/>
          <w:numId w:val="50"/>
        </w:numPr>
        <w:tabs>
          <w:tab w:val="clear" w:pos="1800"/>
        </w:tabs>
        <w:spacing w:line="276" w:lineRule="auto"/>
        <w:ind w:left="426" w:right="28" w:hanging="426"/>
        <w:jc w:val="both"/>
        <w:rPr>
          <w:rFonts w:ascii="Arial" w:hAnsi="Arial" w:cs="Arial"/>
        </w:rPr>
      </w:pPr>
      <w:r w:rsidRPr="00737C25">
        <w:rPr>
          <w:rFonts w:ascii="Arial" w:hAnsi="Arial" w:cs="Arial"/>
        </w:rPr>
        <w:t xml:space="preserve">Zgodnie z art. 223 ust. 1 </w:t>
      </w:r>
      <w:r w:rsidR="0082157F">
        <w:rPr>
          <w:rFonts w:ascii="Arial" w:hAnsi="Arial" w:cs="Arial"/>
        </w:rPr>
        <w:t>U</w:t>
      </w:r>
      <w:r w:rsidRPr="00737C25">
        <w:rPr>
          <w:rFonts w:ascii="Arial" w:hAnsi="Arial" w:cs="Arial"/>
        </w:rPr>
        <w:t>stawy</w:t>
      </w:r>
      <w:r w:rsidR="0082157F">
        <w:rPr>
          <w:rFonts w:ascii="Arial" w:hAnsi="Arial" w:cs="Arial"/>
        </w:rPr>
        <w:t xml:space="preserve"> </w:t>
      </w:r>
      <w:proofErr w:type="spellStart"/>
      <w:r w:rsidR="0082157F">
        <w:rPr>
          <w:rFonts w:ascii="Arial" w:hAnsi="Arial" w:cs="Arial"/>
        </w:rPr>
        <w:t>Pzp</w:t>
      </w:r>
      <w:proofErr w:type="spellEnd"/>
      <w:r w:rsidRPr="00737C25">
        <w:rPr>
          <w:rFonts w:ascii="Arial" w:hAnsi="Arial" w:cs="Arial"/>
        </w:rPr>
        <w:t>, w</w:t>
      </w:r>
      <w:r w:rsidR="00164E76" w:rsidRPr="00737C25">
        <w:rPr>
          <w:rFonts w:ascii="Arial" w:hAnsi="Arial" w:cs="Arial"/>
        </w:rPr>
        <w:t xml:space="preserve"> toku dokonywania oceny złożonych ofert Zamawiający może żądać </w:t>
      </w:r>
      <w:r w:rsidRPr="00737C25">
        <w:rPr>
          <w:rFonts w:ascii="Arial" w:hAnsi="Arial" w:cs="Arial"/>
        </w:rPr>
        <w:t>od</w:t>
      </w:r>
      <w:r w:rsidR="00164E76" w:rsidRPr="00737C25">
        <w:rPr>
          <w:rFonts w:ascii="Arial" w:hAnsi="Arial" w:cs="Arial"/>
        </w:rPr>
        <w:t xml:space="preserve"> Wykonawców wyjaśnień dotyczących treści złożonych ofer</w:t>
      </w:r>
      <w:r w:rsidRPr="00737C25">
        <w:rPr>
          <w:rFonts w:ascii="Arial" w:hAnsi="Arial" w:cs="Arial"/>
        </w:rPr>
        <w:t>t oraz przedmiotowych środków dowodowych lub innych składanych dokumentów lub oświadczeń.</w:t>
      </w:r>
    </w:p>
    <w:p w14:paraId="2F3F2C15" w14:textId="425BAC14" w:rsidR="004E4397" w:rsidRPr="00737C25" w:rsidRDefault="00164E76" w:rsidP="00765C1E">
      <w:pPr>
        <w:pStyle w:val="Akapitzlist"/>
        <w:numPr>
          <w:ilvl w:val="1"/>
          <w:numId w:val="50"/>
        </w:numPr>
        <w:tabs>
          <w:tab w:val="clear" w:pos="1800"/>
        </w:tabs>
        <w:spacing w:line="276" w:lineRule="auto"/>
        <w:ind w:left="426" w:right="28" w:hanging="426"/>
        <w:jc w:val="both"/>
        <w:rPr>
          <w:rFonts w:ascii="Arial" w:hAnsi="Arial" w:cs="Arial"/>
        </w:rPr>
      </w:pPr>
      <w:r w:rsidRPr="00737C25">
        <w:rPr>
          <w:rFonts w:ascii="Arial" w:hAnsi="Arial" w:cs="Arial"/>
        </w:rPr>
        <w:lastRenderedPageBreak/>
        <w:t>Zamawiający poprawi w ofer</w:t>
      </w:r>
      <w:r w:rsidR="0058033E" w:rsidRPr="00737C25">
        <w:rPr>
          <w:rFonts w:ascii="Arial" w:hAnsi="Arial" w:cs="Arial"/>
        </w:rPr>
        <w:t>cie</w:t>
      </w:r>
      <w:r w:rsidRPr="00737C25">
        <w:rPr>
          <w:rFonts w:ascii="Arial" w:hAnsi="Arial" w:cs="Arial"/>
        </w:rPr>
        <w:t xml:space="preserve"> omyłki wskazane w art. </w:t>
      </w:r>
      <w:r w:rsidR="0058033E" w:rsidRPr="00737C25">
        <w:rPr>
          <w:rFonts w:ascii="Arial" w:hAnsi="Arial" w:cs="Arial"/>
        </w:rPr>
        <w:t>223</w:t>
      </w:r>
      <w:r w:rsidRPr="00737C25">
        <w:rPr>
          <w:rFonts w:ascii="Arial" w:hAnsi="Arial" w:cs="Arial"/>
        </w:rPr>
        <w:t xml:space="preserve"> ust. 2 </w:t>
      </w:r>
      <w:r w:rsidR="0082157F">
        <w:rPr>
          <w:rFonts w:ascii="Arial" w:hAnsi="Arial" w:cs="Arial"/>
        </w:rPr>
        <w:t>U</w:t>
      </w:r>
      <w:r w:rsidRPr="00737C25">
        <w:rPr>
          <w:rFonts w:ascii="Arial" w:hAnsi="Arial" w:cs="Arial"/>
        </w:rPr>
        <w:t>stawy</w:t>
      </w:r>
      <w:r w:rsidR="0082157F">
        <w:rPr>
          <w:rFonts w:ascii="Arial" w:hAnsi="Arial" w:cs="Arial"/>
        </w:rPr>
        <w:t xml:space="preserve"> </w:t>
      </w:r>
      <w:proofErr w:type="spellStart"/>
      <w:r w:rsidR="0082157F">
        <w:rPr>
          <w:rFonts w:ascii="Arial" w:hAnsi="Arial" w:cs="Arial"/>
        </w:rPr>
        <w:t>Pzp</w:t>
      </w:r>
      <w:proofErr w:type="spellEnd"/>
      <w:r w:rsidRPr="00737C25">
        <w:rPr>
          <w:rFonts w:ascii="Arial" w:hAnsi="Arial" w:cs="Arial"/>
        </w:rPr>
        <w:t>, niezwłocznie zawiadamiając o tym Wykonawcę, którego oferta zostanie poprawiona.</w:t>
      </w:r>
    </w:p>
    <w:p w14:paraId="258ADF4C" w14:textId="1CF42786" w:rsidR="0058033E" w:rsidRPr="00737C25" w:rsidRDefault="0058033E" w:rsidP="00765C1E">
      <w:pPr>
        <w:pStyle w:val="Akapitzlist"/>
        <w:numPr>
          <w:ilvl w:val="1"/>
          <w:numId w:val="50"/>
        </w:numPr>
        <w:tabs>
          <w:tab w:val="clear" w:pos="1800"/>
        </w:tabs>
        <w:spacing w:line="276" w:lineRule="auto"/>
        <w:ind w:left="426" w:right="28" w:hanging="426"/>
        <w:jc w:val="both"/>
        <w:rPr>
          <w:rFonts w:ascii="Arial" w:hAnsi="Arial" w:cs="Arial"/>
        </w:rPr>
      </w:pPr>
      <w:r w:rsidRPr="00737C25">
        <w:rPr>
          <w:rFonts w:ascii="Arial" w:hAnsi="Arial" w:cs="Arial"/>
        </w:rPr>
        <w:t>Zamawiający odrzuci złożoną ofertę, w przypadku wystąpienia przynajmniej jednej z okoliczności</w:t>
      </w:r>
      <w:r w:rsidR="00566B22" w:rsidRPr="00737C25">
        <w:rPr>
          <w:rFonts w:ascii="Arial" w:hAnsi="Arial" w:cs="Arial"/>
        </w:rPr>
        <w:t xml:space="preserve">, o których mowa </w:t>
      </w:r>
      <w:r w:rsidRPr="00737C25">
        <w:rPr>
          <w:rFonts w:ascii="Arial" w:hAnsi="Arial" w:cs="Arial"/>
        </w:rPr>
        <w:t xml:space="preserve">w art. 226 ust. 1 </w:t>
      </w:r>
      <w:r w:rsidR="0082157F">
        <w:rPr>
          <w:rFonts w:ascii="Arial" w:hAnsi="Arial" w:cs="Arial"/>
        </w:rPr>
        <w:t>U</w:t>
      </w:r>
      <w:r w:rsidRPr="00737C25">
        <w:rPr>
          <w:rFonts w:ascii="Arial" w:hAnsi="Arial" w:cs="Arial"/>
        </w:rPr>
        <w:t>stawy</w:t>
      </w:r>
      <w:r w:rsidR="0082157F">
        <w:rPr>
          <w:rFonts w:ascii="Arial" w:hAnsi="Arial" w:cs="Arial"/>
        </w:rPr>
        <w:t xml:space="preserve"> </w:t>
      </w:r>
      <w:proofErr w:type="spellStart"/>
      <w:r w:rsidR="0082157F">
        <w:rPr>
          <w:rFonts w:ascii="Arial" w:hAnsi="Arial" w:cs="Arial"/>
        </w:rPr>
        <w:t>Pzp</w:t>
      </w:r>
      <w:proofErr w:type="spellEnd"/>
      <w:r w:rsidRPr="00737C25">
        <w:rPr>
          <w:rFonts w:ascii="Arial" w:hAnsi="Arial" w:cs="Arial"/>
        </w:rPr>
        <w:t>.</w:t>
      </w:r>
    </w:p>
    <w:p w14:paraId="5BA52CE4" w14:textId="77777777" w:rsidR="004E4397" w:rsidRPr="00737C25" w:rsidRDefault="00164E76" w:rsidP="00765C1E">
      <w:pPr>
        <w:pStyle w:val="Akapitzlist"/>
        <w:numPr>
          <w:ilvl w:val="1"/>
          <w:numId w:val="50"/>
        </w:numPr>
        <w:tabs>
          <w:tab w:val="clear" w:pos="1800"/>
        </w:tabs>
        <w:spacing w:line="276" w:lineRule="auto"/>
        <w:ind w:left="426" w:right="28" w:hanging="426"/>
        <w:jc w:val="both"/>
        <w:rPr>
          <w:rFonts w:ascii="Arial" w:hAnsi="Arial" w:cs="Arial"/>
        </w:rPr>
      </w:pPr>
      <w:r w:rsidRPr="00737C25">
        <w:rPr>
          <w:rFonts w:ascii="Arial" w:hAnsi="Arial" w:cs="Arial"/>
        </w:rPr>
        <w:t xml:space="preserve">W przypadku, gdy nie zostanie złożona żadna oferta niepodlegająca odrzuceniu, </w:t>
      </w:r>
      <w:r w:rsidR="0058033E" w:rsidRPr="00737C25">
        <w:rPr>
          <w:rFonts w:ascii="Arial" w:hAnsi="Arial" w:cs="Arial"/>
        </w:rPr>
        <w:t>postępowanie</w:t>
      </w:r>
      <w:r w:rsidRPr="00737C25">
        <w:rPr>
          <w:rFonts w:ascii="Arial" w:hAnsi="Arial" w:cs="Arial"/>
        </w:rPr>
        <w:t xml:space="preserve"> zostanie unieważnion</w:t>
      </w:r>
      <w:r w:rsidR="0058033E" w:rsidRPr="00737C25">
        <w:rPr>
          <w:rFonts w:ascii="Arial" w:hAnsi="Arial" w:cs="Arial"/>
        </w:rPr>
        <w:t>e</w:t>
      </w:r>
      <w:r w:rsidRPr="00737C25">
        <w:rPr>
          <w:rFonts w:ascii="Arial" w:hAnsi="Arial" w:cs="Arial"/>
        </w:rPr>
        <w:t>. Zamawiający unieważni postępowanie także w innych przypadkach, określonych w ustawie</w:t>
      </w:r>
      <w:r w:rsidR="0058033E" w:rsidRPr="00737C25">
        <w:rPr>
          <w:rFonts w:ascii="Arial" w:hAnsi="Arial" w:cs="Arial"/>
        </w:rPr>
        <w:t>.</w:t>
      </w:r>
    </w:p>
    <w:p w14:paraId="6AB80F33" w14:textId="3321333B" w:rsidR="00ED50F3" w:rsidRPr="0004364A" w:rsidRDefault="00ED50F3" w:rsidP="00765C1E">
      <w:pPr>
        <w:pStyle w:val="Akapitzlist"/>
        <w:numPr>
          <w:ilvl w:val="1"/>
          <w:numId w:val="50"/>
        </w:numPr>
        <w:tabs>
          <w:tab w:val="clear" w:pos="1800"/>
        </w:tabs>
        <w:spacing w:line="276" w:lineRule="auto"/>
        <w:ind w:left="426" w:right="28" w:hanging="426"/>
        <w:jc w:val="both"/>
        <w:rPr>
          <w:rFonts w:ascii="Arial" w:hAnsi="Arial" w:cs="Arial"/>
        </w:rPr>
      </w:pPr>
      <w:r w:rsidRPr="00737C25">
        <w:rPr>
          <w:rFonts w:ascii="Arial" w:hAnsi="Arial" w:cs="Arial"/>
          <w:b/>
          <w:bCs/>
        </w:rPr>
        <w:t>Zamawiający wezwie Wykonawcę, którego oferta została najwyżej oceniona, do złożenia w wyznaczonym terminie, nie krótszym niż 5 dni od dnia wezwania, podmiotowych środków dowodowych</w:t>
      </w:r>
      <w:r w:rsidR="003F07E1" w:rsidRPr="00737C25">
        <w:rPr>
          <w:rFonts w:ascii="Arial" w:hAnsi="Arial" w:cs="Arial"/>
          <w:b/>
          <w:bCs/>
        </w:rPr>
        <w:t xml:space="preserve"> wskazanych w SWZ</w:t>
      </w:r>
      <w:r w:rsidRPr="00737C25">
        <w:rPr>
          <w:rFonts w:ascii="Arial" w:hAnsi="Arial" w:cs="Arial"/>
          <w:b/>
          <w:bCs/>
        </w:rPr>
        <w:t>, aktualnych na dzień złożenia podmiotowych środków dowodowych.</w:t>
      </w:r>
    </w:p>
    <w:p w14:paraId="28898734" w14:textId="294F44DD" w:rsidR="0004364A" w:rsidRPr="0004364A" w:rsidRDefault="0004364A" w:rsidP="00765C1E">
      <w:pPr>
        <w:pStyle w:val="Akapitzlist"/>
        <w:numPr>
          <w:ilvl w:val="1"/>
          <w:numId w:val="50"/>
        </w:numPr>
        <w:tabs>
          <w:tab w:val="clear" w:pos="1800"/>
        </w:tabs>
        <w:spacing w:line="276" w:lineRule="auto"/>
        <w:ind w:left="426" w:right="28" w:hanging="426"/>
        <w:jc w:val="both"/>
        <w:rPr>
          <w:rFonts w:ascii="Arial" w:hAnsi="Arial" w:cs="Arial"/>
        </w:rPr>
      </w:pPr>
      <w:r w:rsidRPr="0004364A">
        <w:rPr>
          <w:rFonts w:ascii="Arial" w:hAnsi="Arial" w:cs="Arial"/>
          <w:b/>
          <w:bCs/>
        </w:rPr>
        <w:t>W przypadku, gdy Wykonawca  nie złożył przedmiotowych środków dowodowych lub złożone przedmiotowe środki są niekompletne, Zamawiający wezwie do ich złożenia lub uzupełnienia w  wyznaczonym terminie.</w:t>
      </w:r>
    </w:p>
    <w:p w14:paraId="322C18B4" w14:textId="77777777" w:rsidR="00737C25" w:rsidRDefault="00164E76" w:rsidP="00765C1E">
      <w:pPr>
        <w:pStyle w:val="Akapitzlist"/>
        <w:numPr>
          <w:ilvl w:val="1"/>
          <w:numId w:val="50"/>
        </w:numPr>
        <w:tabs>
          <w:tab w:val="clear" w:pos="1800"/>
        </w:tabs>
        <w:spacing w:line="276" w:lineRule="auto"/>
        <w:ind w:left="426" w:right="28" w:hanging="426"/>
        <w:jc w:val="both"/>
        <w:rPr>
          <w:rFonts w:ascii="Arial" w:hAnsi="Arial" w:cs="Arial"/>
        </w:rPr>
      </w:pPr>
      <w:r w:rsidRPr="00737C25">
        <w:rPr>
          <w:rFonts w:ascii="Arial" w:hAnsi="Arial" w:cs="Arial"/>
        </w:rPr>
        <w:t xml:space="preserve">Zamawiający przyzna zamówienie Wykonawcy, który złoży ofertę niepodlegającą odrzuceniu, i która zostanie </w:t>
      </w:r>
      <w:r w:rsidR="00ED50F3" w:rsidRPr="00737C25">
        <w:rPr>
          <w:rFonts w:ascii="Arial" w:hAnsi="Arial" w:cs="Arial"/>
        </w:rPr>
        <w:t>najwyżej oceniona</w:t>
      </w:r>
      <w:r w:rsidRPr="00737C25">
        <w:rPr>
          <w:rFonts w:ascii="Arial" w:hAnsi="Arial" w:cs="Arial"/>
        </w:rPr>
        <w:t xml:space="preserve"> (uzyska największą liczbę punktów przyznanych według kryteriów wyboru oferty określonych w niniejszej SWZ).</w:t>
      </w:r>
      <w:r w:rsidR="00496098" w:rsidRPr="00737C25">
        <w:rPr>
          <w:rFonts w:ascii="Arial" w:hAnsi="Arial" w:cs="Arial"/>
        </w:rPr>
        <w:t xml:space="preserve"> </w:t>
      </w:r>
    </w:p>
    <w:p w14:paraId="60BC90EC" w14:textId="211D1617" w:rsidR="00164E76" w:rsidRPr="00737C25" w:rsidRDefault="00164E76" w:rsidP="00765C1E">
      <w:pPr>
        <w:pStyle w:val="Akapitzlist"/>
        <w:numPr>
          <w:ilvl w:val="1"/>
          <w:numId w:val="50"/>
        </w:numPr>
        <w:tabs>
          <w:tab w:val="clear" w:pos="1800"/>
        </w:tabs>
        <w:spacing w:line="276" w:lineRule="auto"/>
        <w:ind w:left="426" w:right="28" w:hanging="426"/>
        <w:jc w:val="both"/>
        <w:rPr>
          <w:rFonts w:ascii="Arial" w:hAnsi="Arial" w:cs="Arial"/>
        </w:rPr>
      </w:pPr>
      <w:r w:rsidRPr="00737C25">
        <w:rPr>
          <w:rFonts w:ascii="Arial" w:hAnsi="Arial" w:cs="Arial"/>
        </w:rPr>
        <w:t xml:space="preserve">Zamawiający powiadomi o wyniku </w:t>
      </w:r>
      <w:r w:rsidR="00D30EA4" w:rsidRPr="00737C25">
        <w:rPr>
          <w:rFonts w:ascii="Arial" w:hAnsi="Arial" w:cs="Arial"/>
        </w:rPr>
        <w:t>postępowania</w:t>
      </w:r>
      <w:r w:rsidRPr="00737C25">
        <w:rPr>
          <w:rFonts w:ascii="Arial" w:hAnsi="Arial" w:cs="Arial"/>
        </w:rPr>
        <w:t xml:space="preserve"> przesyłając zawiadomienie wszystkim Wykonawcom, którzy złożyli oferty oraz poprzez zamieszczenie stosownej informacji na Platformie przetargowej.</w:t>
      </w:r>
      <w:r w:rsidR="00D405A9" w:rsidRPr="00737C25">
        <w:rPr>
          <w:rFonts w:ascii="Arial" w:hAnsi="Arial" w:cs="Arial"/>
        </w:rPr>
        <w:t xml:space="preserve"> Zawiadomienie o rozstrzygnięciu postępowania</w:t>
      </w:r>
      <w:r w:rsidR="00607B8A" w:rsidRPr="00737C25">
        <w:rPr>
          <w:rFonts w:ascii="Arial" w:hAnsi="Arial" w:cs="Arial"/>
        </w:rPr>
        <w:t xml:space="preserve"> będzie zawierało informacje, o </w:t>
      </w:r>
      <w:r w:rsidR="00D405A9" w:rsidRPr="00737C25">
        <w:rPr>
          <w:rFonts w:ascii="Arial" w:hAnsi="Arial" w:cs="Arial"/>
        </w:rPr>
        <w:t xml:space="preserve">których mowa w art. 253 </w:t>
      </w:r>
      <w:r w:rsidR="003A141F">
        <w:rPr>
          <w:rFonts w:ascii="Arial" w:hAnsi="Arial" w:cs="Arial"/>
        </w:rPr>
        <w:t>U</w:t>
      </w:r>
      <w:r w:rsidR="00D405A9" w:rsidRPr="00737C25">
        <w:rPr>
          <w:rFonts w:ascii="Arial" w:hAnsi="Arial" w:cs="Arial"/>
        </w:rPr>
        <w:t>stawy</w:t>
      </w:r>
      <w:r w:rsidR="003A141F">
        <w:rPr>
          <w:rFonts w:ascii="Arial" w:hAnsi="Arial" w:cs="Arial"/>
        </w:rPr>
        <w:t xml:space="preserve"> </w:t>
      </w:r>
      <w:proofErr w:type="spellStart"/>
      <w:r w:rsidR="003A141F">
        <w:rPr>
          <w:rFonts w:ascii="Arial" w:hAnsi="Arial" w:cs="Arial"/>
        </w:rPr>
        <w:t>Pzp</w:t>
      </w:r>
      <w:proofErr w:type="spellEnd"/>
      <w:r w:rsidR="00D405A9" w:rsidRPr="00737C25">
        <w:rPr>
          <w:rFonts w:ascii="Arial" w:hAnsi="Arial" w:cs="Arial"/>
        </w:rPr>
        <w:t>.</w:t>
      </w:r>
    </w:p>
    <w:p w14:paraId="3D109E47" w14:textId="77777777" w:rsidR="00AB2845" w:rsidRPr="00737C25" w:rsidRDefault="00AB2845" w:rsidP="00737C25">
      <w:pPr>
        <w:pStyle w:val="Tekstpodstawowy"/>
        <w:tabs>
          <w:tab w:val="left" w:pos="1701"/>
        </w:tabs>
        <w:spacing w:line="276" w:lineRule="auto"/>
        <w:ind w:left="1701" w:hanging="1701"/>
        <w:jc w:val="center"/>
        <w:rPr>
          <w:rFonts w:ascii="Arial" w:hAnsi="Arial" w:cs="Arial"/>
          <w:b/>
          <w:sz w:val="20"/>
        </w:rPr>
      </w:pPr>
    </w:p>
    <w:p w14:paraId="4194DCE4" w14:textId="77777777" w:rsidR="0042417D" w:rsidRPr="00737C25" w:rsidRDefault="00143414" w:rsidP="00737C25">
      <w:pPr>
        <w:pStyle w:val="Tekstpodstawowy"/>
        <w:shd w:val="clear" w:color="auto" w:fill="D9D9D9" w:themeFill="background1" w:themeFillShade="D9"/>
        <w:tabs>
          <w:tab w:val="left" w:pos="1701"/>
        </w:tabs>
        <w:spacing w:line="276" w:lineRule="auto"/>
        <w:ind w:left="1701" w:hanging="1701"/>
        <w:jc w:val="center"/>
        <w:rPr>
          <w:rFonts w:ascii="Arial" w:hAnsi="Arial" w:cs="Arial"/>
          <w:b/>
          <w:sz w:val="20"/>
        </w:rPr>
      </w:pPr>
      <w:r w:rsidRPr="00737C25">
        <w:rPr>
          <w:rFonts w:ascii="Arial" w:hAnsi="Arial" w:cs="Arial"/>
          <w:b/>
          <w:sz w:val="20"/>
        </w:rPr>
        <w:t>ROZDZIAŁ XX</w:t>
      </w:r>
      <w:r w:rsidR="00FF27BF" w:rsidRPr="00737C25">
        <w:rPr>
          <w:rFonts w:ascii="Arial" w:hAnsi="Arial" w:cs="Arial"/>
          <w:b/>
          <w:sz w:val="20"/>
        </w:rPr>
        <w:t>V</w:t>
      </w:r>
      <w:r w:rsidR="00341D83" w:rsidRPr="00737C25">
        <w:rPr>
          <w:rFonts w:ascii="Arial" w:hAnsi="Arial" w:cs="Arial"/>
          <w:b/>
          <w:sz w:val="20"/>
        </w:rPr>
        <w:t>II</w:t>
      </w:r>
    </w:p>
    <w:p w14:paraId="06EADB2B" w14:textId="77777777" w:rsidR="004B186C" w:rsidRPr="00737C25" w:rsidRDefault="00A16332"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OPIS KRYTERIÓW</w:t>
      </w:r>
      <w:r w:rsidR="004B186C" w:rsidRPr="00737C25">
        <w:rPr>
          <w:rFonts w:ascii="Arial" w:hAnsi="Arial" w:cs="Arial"/>
          <w:b/>
          <w:sz w:val="20"/>
        </w:rPr>
        <w:t xml:space="preserve"> </w:t>
      </w:r>
      <w:r w:rsidR="00077CD2" w:rsidRPr="00737C25">
        <w:rPr>
          <w:rFonts w:ascii="Arial" w:hAnsi="Arial" w:cs="Arial"/>
          <w:b/>
          <w:sz w:val="20"/>
        </w:rPr>
        <w:t>OCENY OFERT</w:t>
      </w:r>
      <w:r w:rsidR="004B186C" w:rsidRPr="00737C25">
        <w:rPr>
          <w:rFonts w:ascii="Arial" w:hAnsi="Arial" w:cs="Arial"/>
          <w:b/>
          <w:sz w:val="20"/>
        </w:rPr>
        <w:t>, WRAZ Z PODANIEM WAG TYCH KRYTERIÓW</w:t>
      </w:r>
    </w:p>
    <w:p w14:paraId="7AE6A6E8" w14:textId="77777777" w:rsidR="00A16332" w:rsidRPr="00737C25" w:rsidRDefault="004B186C"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I SPOSOBU OCENY OFERT</w:t>
      </w:r>
    </w:p>
    <w:p w14:paraId="7D9E0B83" w14:textId="77777777" w:rsidR="00BB3406" w:rsidRPr="00737C25" w:rsidRDefault="00BB3406" w:rsidP="00737C25">
      <w:pPr>
        <w:pStyle w:val="Tekstpodstawowy"/>
        <w:tabs>
          <w:tab w:val="left" w:pos="1701"/>
        </w:tabs>
        <w:spacing w:line="276" w:lineRule="auto"/>
        <w:ind w:left="1701" w:hanging="1701"/>
        <w:rPr>
          <w:rFonts w:ascii="Arial" w:hAnsi="Arial" w:cs="Arial"/>
          <w:b/>
          <w:sz w:val="20"/>
        </w:rPr>
      </w:pPr>
    </w:p>
    <w:p w14:paraId="3245AE8A" w14:textId="55E61149" w:rsidR="00766ADE" w:rsidRPr="00AA449A" w:rsidRDefault="00026FCD" w:rsidP="00765C1E">
      <w:pPr>
        <w:numPr>
          <w:ilvl w:val="0"/>
          <w:numId w:val="58"/>
        </w:numPr>
        <w:overflowPunct w:val="0"/>
        <w:autoSpaceDE w:val="0"/>
        <w:autoSpaceDN w:val="0"/>
        <w:adjustRightInd w:val="0"/>
        <w:spacing w:line="276" w:lineRule="auto"/>
        <w:jc w:val="both"/>
        <w:rPr>
          <w:rFonts w:ascii="Arial" w:hAnsi="Arial" w:cs="Arial"/>
        </w:rPr>
      </w:pPr>
      <w:r w:rsidRPr="00737C25">
        <w:rPr>
          <w:rFonts w:ascii="Arial" w:hAnsi="Arial" w:cs="Arial"/>
        </w:rPr>
        <w:t>Przy wyborze najkorzystniejszej oferty na poszczególne zadanie, Zamawiający będzie się kierował następującymi  kryteriami i ich wagami:</w:t>
      </w:r>
      <w:r w:rsidR="00766ADE" w:rsidRPr="00AA449A">
        <w:rPr>
          <w:rFonts w:ascii="Arial" w:hAnsi="Arial" w:cs="Arial"/>
          <w:b/>
          <w:i/>
        </w:rPr>
        <w:t xml:space="preserve">       </w:t>
      </w:r>
      <w:bookmarkStart w:id="6" w:name="_Hlk60137522"/>
    </w:p>
    <w:p w14:paraId="5AF86BFD" w14:textId="77777777" w:rsidR="00E412AA" w:rsidRDefault="00E412AA" w:rsidP="00766ADE">
      <w:pPr>
        <w:ind w:left="360"/>
        <w:jc w:val="both"/>
        <w:rPr>
          <w:rFonts w:ascii="Arial" w:hAnsi="Arial"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844"/>
        <w:gridCol w:w="1513"/>
      </w:tblGrid>
      <w:tr w:rsidR="00D726A9" w:rsidRPr="00327CB7" w14:paraId="66E74C1B" w14:textId="77777777" w:rsidTr="00D726A9">
        <w:trPr>
          <w:trHeight w:val="363"/>
          <w:jc w:val="center"/>
        </w:trPr>
        <w:tc>
          <w:tcPr>
            <w:tcW w:w="645" w:type="dxa"/>
            <w:shd w:val="clear" w:color="auto" w:fill="D9D9D9"/>
            <w:vAlign w:val="center"/>
          </w:tcPr>
          <w:bookmarkEnd w:id="6"/>
          <w:p w14:paraId="28647DF0" w14:textId="77777777" w:rsidR="00D726A9" w:rsidRPr="00327CB7" w:rsidRDefault="00D726A9" w:rsidP="00D726A9">
            <w:pPr>
              <w:suppressAutoHyphens/>
              <w:jc w:val="center"/>
              <w:rPr>
                <w:rFonts w:ascii="Arial" w:eastAsia="Calibri" w:hAnsi="Arial" w:cs="Arial"/>
                <w:b/>
                <w:lang w:eastAsia="en-US"/>
              </w:rPr>
            </w:pPr>
            <w:r w:rsidRPr="00327CB7">
              <w:rPr>
                <w:rFonts w:ascii="Arial" w:eastAsia="Calibri" w:hAnsi="Arial" w:cs="Arial"/>
                <w:b/>
                <w:lang w:eastAsia="en-US"/>
              </w:rPr>
              <w:t>lp.</w:t>
            </w:r>
          </w:p>
        </w:tc>
        <w:tc>
          <w:tcPr>
            <w:tcW w:w="5844" w:type="dxa"/>
            <w:shd w:val="clear" w:color="auto" w:fill="D9D9D9"/>
            <w:vAlign w:val="center"/>
          </w:tcPr>
          <w:p w14:paraId="324020DA" w14:textId="77777777" w:rsidR="00D726A9" w:rsidRPr="00327CB7" w:rsidRDefault="00D726A9" w:rsidP="00D726A9">
            <w:pPr>
              <w:suppressAutoHyphens/>
              <w:jc w:val="center"/>
              <w:rPr>
                <w:rFonts w:ascii="Arial" w:eastAsia="Calibri" w:hAnsi="Arial" w:cs="Arial"/>
                <w:b/>
                <w:lang w:eastAsia="en-US"/>
              </w:rPr>
            </w:pPr>
            <w:r w:rsidRPr="00327CB7">
              <w:rPr>
                <w:rFonts w:ascii="Arial" w:eastAsia="Calibri" w:hAnsi="Arial" w:cs="Arial"/>
                <w:b/>
                <w:lang w:eastAsia="en-US"/>
              </w:rPr>
              <w:t>Kryterium oceny ofert</w:t>
            </w:r>
          </w:p>
        </w:tc>
        <w:tc>
          <w:tcPr>
            <w:tcW w:w="1513" w:type="dxa"/>
            <w:shd w:val="clear" w:color="auto" w:fill="D9D9D9"/>
            <w:vAlign w:val="center"/>
          </w:tcPr>
          <w:p w14:paraId="61391BAB" w14:textId="77777777" w:rsidR="00D726A9" w:rsidRPr="00327CB7" w:rsidRDefault="00D726A9" w:rsidP="00D726A9">
            <w:pPr>
              <w:suppressAutoHyphens/>
              <w:jc w:val="center"/>
              <w:rPr>
                <w:rFonts w:ascii="Arial" w:eastAsia="Calibri" w:hAnsi="Arial" w:cs="Arial"/>
                <w:b/>
                <w:lang w:eastAsia="en-US"/>
              </w:rPr>
            </w:pPr>
            <w:r w:rsidRPr="00327CB7">
              <w:rPr>
                <w:rFonts w:ascii="Arial" w:eastAsia="Calibri" w:hAnsi="Arial" w:cs="Arial"/>
                <w:b/>
                <w:lang w:eastAsia="en-US"/>
              </w:rPr>
              <w:t>Waga</w:t>
            </w:r>
          </w:p>
        </w:tc>
      </w:tr>
      <w:tr w:rsidR="00D726A9" w:rsidRPr="00327CB7" w14:paraId="71A52F07" w14:textId="77777777" w:rsidTr="00D726A9">
        <w:trPr>
          <w:trHeight w:val="410"/>
          <w:jc w:val="center"/>
        </w:trPr>
        <w:tc>
          <w:tcPr>
            <w:tcW w:w="645" w:type="dxa"/>
            <w:shd w:val="clear" w:color="auto" w:fill="auto"/>
            <w:vAlign w:val="center"/>
          </w:tcPr>
          <w:p w14:paraId="525F919B" w14:textId="77777777" w:rsidR="00D726A9" w:rsidRPr="00327CB7" w:rsidRDefault="00D726A9" w:rsidP="00D726A9">
            <w:pPr>
              <w:suppressAutoHyphens/>
              <w:jc w:val="center"/>
              <w:rPr>
                <w:rFonts w:ascii="Arial" w:eastAsia="Calibri" w:hAnsi="Arial" w:cs="Arial"/>
                <w:lang w:eastAsia="en-US"/>
              </w:rPr>
            </w:pPr>
            <w:r w:rsidRPr="00327CB7">
              <w:rPr>
                <w:rFonts w:ascii="Arial" w:eastAsia="Calibri" w:hAnsi="Arial" w:cs="Arial"/>
                <w:lang w:eastAsia="en-US"/>
              </w:rPr>
              <w:t>1.</w:t>
            </w:r>
          </w:p>
        </w:tc>
        <w:tc>
          <w:tcPr>
            <w:tcW w:w="5844" w:type="dxa"/>
            <w:shd w:val="clear" w:color="auto" w:fill="auto"/>
            <w:vAlign w:val="center"/>
          </w:tcPr>
          <w:p w14:paraId="3761D36E" w14:textId="77777777" w:rsidR="00D726A9" w:rsidRPr="00327CB7" w:rsidRDefault="00D726A9" w:rsidP="00D726A9">
            <w:pPr>
              <w:suppressAutoHyphens/>
              <w:jc w:val="center"/>
              <w:rPr>
                <w:rFonts w:ascii="Arial" w:eastAsia="Calibri" w:hAnsi="Arial" w:cs="Arial"/>
                <w:lang w:eastAsia="en-US"/>
              </w:rPr>
            </w:pPr>
            <w:r w:rsidRPr="00327CB7">
              <w:rPr>
                <w:rFonts w:ascii="Arial" w:eastAsia="Calibri" w:hAnsi="Arial" w:cs="Arial"/>
                <w:lang w:eastAsia="en-US"/>
              </w:rPr>
              <w:t>cena (</w:t>
            </w:r>
            <w:proofErr w:type="spellStart"/>
            <w:r w:rsidRPr="00327CB7">
              <w:rPr>
                <w:rFonts w:ascii="Arial" w:eastAsia="Calibri" w:hAnsi="Arial" w:cs="Arial"/>
                <w:lang w:eastAsia="en-US"/>
              </w:rPr>
              <w:t>Kc</w:t>
            </w:r>
            <w:proofErr w:type="spellEnd"/>
            <w:r w:rsidRPr="00327CB7">
              <w:rPr>
                <w:rFonts w:ascii="Arial" w:eastAsia="Calibri" w:hAnsi="Arial" w:cs="Arial"/>
                <w:lang w:eastAsia="en-US"/>
              </w:rPr>
              <w:t>)</w:t>
            </w:r>
          </w:p>
        </w:tc>
        <w:tc>
          <w:tcPr>
            <w:tcW w:w="1513" w:type="dxa"/>
            <w:shd w:val="clear" w:color="auto" w:fill="auto"/>
            <w:vAlign w:val="center"/>
          </w:tcPr>
          <w:p w14:paraId="3EF900EC" w14:textId="77777777" w:rsidR="00D726A9" w:rsidRPr="00327CB7" w:rsidRDefault="00D726A9" w:rsidP="00D726A9">
            <w:pPr>
              <w:suppressAutoHyphens/>
              <w:jc w:val="center"/>
              <w:rPr>
                <w:rFonts w:ascii="Arial" w:eastAsia="Calibri" w:hAnsi="Arial" w:cs="Arial"/>
                <w:lang w:eastAsia="en-US"/>
              </w:rPr>
            </w:pPr>
            <w:r w:rsidRPr="00327CB7">
              <w:rPr>
                <w:rFonts w:ascii="Arial" w:eastAsia="Calibri" w:hAnsi="Arial" w:cs="Arial"/>
                <w:lang w:eastAsia="en-US"/>
              </w:rPr>
              <w:t>60%</w:t>
            </w:r>
          </w:p>
        </w:tc>
      </w:tr>
      <w:tr w:rsidR="00D726A9" w:rsidRPr="000670B7" w14:paraId="13936AED" w14:textId="77777777" w:rsidTr="00D726A9">
        <w:trPr>
          <w:trHeight w:val="423"/>
          <w:jc w:val="center"/>
        </w:trPr>
        <w:tc>
          <w:tcPr>
            <w:tcW w:w="645" w:type="dxa"/>
            <w:shd w:val="clear" w:color="auto" w:fill="auto"/>
            <w:vAlign w:val="center"/>
          </w:tcPr>
          <w:p w14:paraId="438090C3" w14:textId="10940801" w:rsidR="00D726A9" w:rsidRPr="00153A88" w:rsidRDefault="00153A88" w:rsidP="00D726A9">
            <w:pPr>
              <w:suppressAutoHyphens/>
              <w:jc w:val="center"/>
              <w:rPr>
                <w:rFonts w:ascii="Arial" w:eastAsia="Calibri" w:hAnsi="Arial" w:cs="Arial"/>
                <w:b/>
                <w:bCs/>
                <w:lang w:eastAsia="en-US"/>
              </w:rPr>
            </w:pPr>
            <w:r w:rsidRPr="00153A88">
              <w:rPr>
                <w:rFonts w:ascii="Arial" w:eastAsia="Calibri" w:hAnsi="Arial" w:cs="Arial"/>
                <w:b/>
                <w:bCs/>
                <w:lang w:eastAsia="en-US"/>
              </w:rPr>
              <w:t>2</w:t>
            </w:r>
            <w:r w:rsidR="00D726A9" w:rsidRPr="00153A88">
              <w:rPr>
                <w:rFonts w:ascii="Arial" w:eastAsia="Calibri" w:hAnsi="Arial" w:cs="Arial"/>
                <w:b/>
                <w:bCs/>
                <w:lang w:eastAsia="en-US"/>
              </w:rPr>
              <w:t>.</w:t>
            </w:r>
          </w:p>
        </w:tc>
        <w:tc>
          <w:tcPr>
            <w:tcW w:w="5844" w:type="dxa"/>
            <w:shd w:val="clear" w:color="auto" w:fill="auto"/>
            <w:vAlign w:val="center"/>
          </w:tcPr>
          <w:p w14:paraId="363E53FE" w14:textId="4E4B11C0" w:rsidR="00D726A9" w:rsidRPr="00327CB7" w:rsidRDefault="00D726A9" w:rsidP="00D726A9">
            <w:pPr>
              <w:suppressAutoHyphens/>
              <w:jc w:val="center"/>
              <w:rPr>
                <w:rFonts w:ascii="Arial" w:eastAsia="Calibri" w:hAnsi="Arial" w:cs="Arial"/>
                <w:lang w:eastAsia="en-US"/>
              </w:rPr>
            </w:pPr>
            <w:r>
              <w:rPr>
                <w:rFonts w:ascii="Arial" w:eastAsia="Calibri" w:hAnsi="Arial" w:cs="Arial"/>
                <w:lang w:eastAsia="en-US"/>
              </w:rPr>
              <w:t>okres gwarancji</w:t>
            </w:r>
            <w:r w:rsidRPr="002C3FE4">
              <w:rPr>
                <w:rFonts w:ascii="Arial" w:eastAsia="Calibri" w:hAnsi="Arial" w:cs="Arial"/>
                <w:lang w:eastAsia="en-US"/>
              </w:rPr>
              <w:t xml:space="preserve"> (K</w:t>
            </w:r>
            <w:r>
              <w:rPr>
                <w:rFonts w:ascii="Arial" w:eastAsia="Calibri" w:hAnsi="Arial" w:cs="Arial"/>
                <w:lang w:eastAsia="en-US"/>
              </w:rPr>
              <w:t>as</w:t>
            </w:r>
            <w:r w:rsidRPr="002C3FE4">
              <w:rPr>
                <w:rFonts w:ascii="Arial" w:eastAsia="Calibri" w:hAnsi="Arial" w:cs="Arial"/>
                <w:lang w:eastAsia="en-US"/>
              </w:rPr>
              <w:t>)</w:t>
            </w:r>
          </w:p>
        </w:tc>
        <w:tc>
          <w:tcPr>
            <w:tcW w:w="1513" w:type="dxa"/>
            <w:shd w:val="clear" w:color="auto" w:fill="auto"/>
            <w:vAlign w:val="center"/>
          </w:tcPr>
          <w:p w14:paraId="1029183C" w14:textId="1FD0C884" w:rsidR="00D726A9" w:rsidRPr="000670B7" w:rsidRDefault="00153A88" w:rsidP="00D726A9">
            <w:pPr>
              <w:suppressAutoHyphens/>
              <w:jc w:val="center"/>
              <w:rPr>
                <w:rFonts w:ascii="Arial" w:eastAsia="Calibri" w:hAnsi="Arial" w:cs="Arial"/>
                <w:lang w:eastAsia="en-US"/>
              </w:rPr>
            </w:pPr>
            <w:r>
              <w:rPr>
                <w:rFonts w:ascii="Arial" w:eastAsia="Calibri" w:hAnsi="Arial" w:cs="Arial"/>
                <w:lang w:eastAsia="en-US"/>
              </w:rPr>
              <w:t>4</w:t>
            </w:r>
            <w:r w:rsidR="00D726A9">
              <w:rPr>
                <w:rFonts w:ascii="Arial" w:eastAsia="Calibri" w:hAnsi="Arial" w:cs="Arial"/>
                <w:lang w:eastAsia="en-US"/>
              </w:rPr>
              <w:t>0</w:t>
            </w:r>
            <w:r w:rsidR="00D726A9" w:rsidRPr="00327CB7">
              <w:rPr>
                <w:rFonts w:ascii="Arial" w:eastAsia="Calibri" w:hAnsi="Arial" w:cs="Arial"/>
                <w:lang w:eastAsia="en-US"/>
              </w:rPr>
              <w:t>%</w:t>
            </w:r>
          </w:p>
        </w:tc>
      </w:tr>
    </w:tbl>
    <w:p w14:paraId="794CD95E" w14:textId="77777777" w:rsidR="00153A88" w:rsidRDefault="00153A88" w:rsidP="00153A88">
      <w:pPr>
        <w:overflowPunct w:val="0"/>
        <w:autoSpaceDE w:val="0"/>
        <w:autoSpaceDN w:val="0"/>
        <w:adjustRightInd w:val="0"/>
        <w:spacing w:line="276" w:lineRule="auto"/>
        <w:ind w:left="360"/>
        <w:jc w:val="both"/>
        <w:rPr>
          <w:rFonts w:ascii="Arial" w:hAnsi="Arial" w:cs="Arial"/>
        </w:rPr>
      </w:pPr>
    </w:p>
    <w:p w14:paraId="5D9CFF68" w14:textId="5F3BC36B" w:rsidR="00026FCD" w:rsidRPr="00737C25" w:rsidRDefault="00026FCD" w:rsidP="00765C1E">
      <w:pPr>
        <w:numPr>
          <w:ilvl w:val="0"/>
          <w:numId w:val="57"/>
        </w:numPr>
        <w:overflowPunct w:val="0"/>
        <w:autoSpaceDE w:val="0"/>
        <w:autoSpaceDN w:val="0"/>
        <w:adjustRightInd w:val="0"/>
        <w:spacing w:line="276" w:lineRule="auto"/>
        <w:jc w:val="both"/>
        <w:rPr>
          <w:rFonts w:ascii="Arial" w:hAnsi="Arial" w:cs="Arial"/>
        </w:rPr>
      </w:pPr>
      <w:r w:rsidRPr="00737C25">
        <w:rPr>
          <w:rFonts w:ascii="Arial" w:hAnsi="Arial" w:cs="Arial"/>
        </w:rPr>
        <w:t>Opis kryteriów, którymi Zamawiający będzie się kierował przy wyborze oferty:</w:t>
      </w:r>
    </w:p>
    <w:p w14:paraId="6AFF0DF9" w14:textId="77777777" w:rsidR="00026FCD" w:rsidRPr="00737C25" w:rsidRDefault="00026FCD" w:rsidP="00737C25">
      <w:pPr>
        <w:overflowPunct w:val="0"/>
        <w:autoSpaceDE w:val="0"/>
        <w:autoSpaceDN w:val="0"/>
        <w:adjustRightInd w:val="0"/>
        <w:spacing w:line="276" w:lineRule="auto"/>
        <w:ind w:left="794"/>
        <w:jc w:val="both"/>
        <w:rPr>
          <w:rFonts w:ascii="Arial" w:hAnsi="Arial" w:cs="Arial"/>
        </w:rPr>
      </w:pPr>
    </w:p>
    <w:p w14:paraId="55C7F773" w14:textId="66B8D6F8" w:rsidR="00026FCD" w:rsidRPr="00737C25" w:rsidRDefault="00026FCD" w:rsidP="00765C1E">
      <w:pPr>
        <w:numPr>
          <w:ilvl w:val="1"/>
          <w:numId w:val="57"/>
        </w:numPr>
        <w:overflowPunct w:val="0"/>
        <w:autoSpaceDE w:val="0"/>
        <w:autoSpaceDN w:val="0"/>
        <w:adjustRightInd w:val="0"/>
        <w:spacing w:line="276" w:lineRule="auto"/>
        <w:jc w:val="both"/>
        <w:rPr>
          <w:rFonts w:ascii="Arial" w:hAnsi="Arial" w:cs="Arial"/>
          <w:b/>
        </w:rPr>
      </w:pPr>
      <w:r w:rsidRPr="00737C25">
        <w:rPr>
          <w:rFonts w:ascii="Arial" w:hAnsi="Arial" w:cs="Arial"/>
          <w:b/>
        </w:rPr>
        <w:t>Kryterium cena (</w:t>
      </w:r>
      <w:proofErr w:type="spellStart"/>
      <w:r w:rsidRPr="00737C25">
        <w:rPr>
          <w:rFonts w:ascii="Arial" w:hAnsi="Arial" w:cs="Arial"/>
          <w:b/>
        </w:rPr>
        <w:t>Kc</w:t>
      </w:r>
      <w:proofErr w:type="spellEnd"/>
      <w:r w:rsidRPr="00737C25">
        <w:rPr>
          <w:rFonts w:ascii="Arial" w:hAnsi="Arial" w:cs="Arial"/>
          <w:b/>
        </w:rPr>
        <w:t xml:space="preserve">) </w:t>
      </w:r>
    </w:p>
    <w:p w14:paraId="5F772BF2" w14:textId="30F2FEF6" w:rsidR="00766ADE" w:rsidRDefault="00766ADE" w:rsidP="00B46363">
      <w:pPr>
        <w:ind w:left="284"/>
        <w:jc w:val="both"/>
        <w:rPr>
          <w:rFonts w:ascii="Arial" w:hAnsi="Arial" w:cs="Arial"/>
          <w:b/>
          <w:i/>
        </w:rPr>
      </w:pPr>
      <w:bookmarkStart w:id="7" w:name="_Hlk60137892"/>
      <w:r>
        <w:rPr>
          <w:rFonts w:ascii="Arial" w:hAnsi="Arial" w:cs="Arial"/>
          <w:b/>
          <w:i/>
        </w:rPr>
        <w:t xml:space="preserve">  </w:t>
      </w:r>
      <w:r w:rsidRPr="005558AD">
        <w:rPr>
          <w:rFonts w:ascii="Arial" w:hAnsi="Arial" w:cs="Arial"/>
          <w:b/>
          <w:i/>
        </w:rPr>
        <w:t xml:space="preserve">                        </w:t>
      </w:r>
    </w:p>
    <w:p w14:paraId="79DDCE95" w14:textId="401F3E1C" w:rsidR="00766ADE" w:rsidRPr="00AD64F8" w:rsidRDefault="004C7E90" w:rsidP="00766ADE">
      <w:pPr>
        <w:ind w:left="360"/>
        <w:jc w:val="both"/>
        <w:rPr>
          <w:rFonts w:ascii="Arial" w:hAnsi="Arial" w:cs="Arial"/>
        </w:rPr>
      </w:pPr>
      <w:r>
        <w:rPr>
          <w:rFonts w:ascii="Arial" w:hAnsi="Arial" w:cs="Arial"/>
        </w:rPr>
        <w:tab/>
      </w:r>
      <w:r w:rsidR="00766ADE" w:rsidRPr="00AD64F8">
        <w:rPr>
          <w:rFonts w:ascii="Arial" w:hAnsi="Arial" w:cs="Arial"/>
        </w:rPr>
        <w:t xml:space="preserve">Kryterium </w:t>
      </w:r>
      <w:r w:rsidR="00766ADE" w:rsidRPr="00AD64F8">
        <w:rPr>
          <w:rFonts w:ascii="Arial" w:hAnsi="Arial" w:cs="Arial"/>
          <w:i/>
        </w:rPr>
        <w:t>cena</w:t>
      </w:r>
      <w:r w:rsidR="00766ADE" w:rsidRPr="00AD64F8">
        <w:rPr>
          <w:rFonts w:ascii="Arial" w:hAnsi="Arial" w:cs="Arial"/>
        </w:rPr>
        <w:t xml:space="preserve"> będzie rozpatrywane na podstawie ceny brutto za wykonanie przedmiotu </w:t>
      </w:r>
      <w:r>
        <w:rPr>
          <w:rFonts w:ascii="Arial" w:hAnsi="Arial" w:cs="Arial"/>
        </w:rPr>
        <w:tab/>
      </w:r>
      <w:r w:rsidR="00766ADE" w:rsidRPr="00AD64F8">
        <w:rPr>
          <w:rFonts w:ascii="Arial" w:hAnsi="Arial" w:cs="Arial"/>
        </w:rPr>
        <w:t>zamówienia, podanej przez Wykonawcę w formularzu ofertowym – waga 60% (maksymalnie 60 pkt).</w:t>
      </w:r>
    </w:p>
    <w:p w14:paraId="4D4B2B01" w14:textId="77777777" w:rsidR="00766ADE" w:rsidRPr="00AD64F8" w:rsidRDefault="00766ADE" w:rsidP="00766ADE">
      <w:pPr>
        <w:ind w:left="360"/>
        <w:jc w:val="both"/>
        <w:rPr>
          <w:rFonts w:ascii="Arial" w:hAnsi="Arial" w:cs="Arial"/>
        </w:rPr>
      </w:pPr>
    </w:p>
    <w:p w14:paraId="57BDAF63" w14:textId="099E9922" w:rsidR="00766ADE" w:rsidRPr="00AD64F8" w:rsidRDefault="004C7E90" w:rsidP="00766ADE">
      <w:pPr>
        <w:ind w:left="360"/>
        <w:jc w:val="both"/>
        <w:rPr>
          <w:rFonts w:ascii="Arial" w:hAnsi="Arial" w:cs="Arial"/>
        </w:rPr>
      </w:pPr>
      <w:r>
        <w:rPr>
          <w:rFonts w:ascii="Arial" w:hAnsi="Arial" w:cs="Arial"/>
        </w:rPr>
        <w:tab/>
      </w:r>
      <w:r w:rsidR="00766ADE" w:rsidRPr="00AD64F8">
        <w:rPr>
          <w:rFonts w:ascii="Arial" w:hAnsi="Arial" w:cs="Arial"/>
        </w:rPr>
        <w:t>Liczba punktów w tym kryterium zostanie obliczona na podstawie poniższego wzoru:</w:t>
      </w:r>
    </w:p>
    <w:p w14:paraId="22FE43A1" w14:textId="77777777" w:rsidR="00766ADE" w:rsidRPr="00AD64F8" w:rsidRDefault="00766ADE" w:rsidP="00766ADE">
      <w:pPr>
        <w:ind w:left="360"/>
        <w:jc w:val="both"/>
        <w:rPr>
          <w:rFonts w:ascii="Arial" w:hAnsi="Arial" w:cs="Arial"/>
          <w:i/>
        </w:rPr>
      </w:pPr>
    </w:p>
    <w:p w14:paraId="0F754917" w14:textId="607FB3D7" w:rsidR="00766ADE" w:rsidRPr="00AD64F8" w:rsidRDefault="00766ADE" w:rsidP="00766ADE">
      <w:pPr>
        <w:ind w:left="360"/>
        <w:jc w:val="both"/>
        <w:rPr>
          <w:rFonts w:ascii="Arial" w:hAnsi="Arial" w:cs="Arial"/>
          <w:i/>
        </w:rPr>
      </w:pPr>
      <w:r w:rsidRPr="00AD64F8">
        <w:rPr>
          <w:rFonts w:ascii="Arial" w:hAnsi="Arial" w:cs="Arial"/>
          <w:i/>
        </w:rPr>
        <w:tab/>
      </w:r>
      <w:r>
        <w:rPr>
          <w:rFonts w:ascii="Arial" w:hAnsi="Arial" w:cs="Arial"/>
          <w:i/>
        </w:rPr>
        <w:t xml:space="preserve">      </w:t>
      </w:r>
      <w:r w:rsidR="004C7E90">
        <w:rPr>
          <w:rFonts w:ascii="Arial" w:hAnsi="Arial" w:cs="Arial"/>
          <w:i/>
        </w:rPr>
        <w:tab/>
      </w:r>
      <w:proofErr w:type="spellStart"/>
      <w:r w:rsidRPr="00AD64F8">
        <w:rPr>
          <w:rFonts w:ascii="Arial" w:hAnsi="Arial" w:cs="Arial"/>
          <w:i/>
        </w:rPr>
        <w:t>Cn</w:t>
      </w:r>
      <w:proofErr w:type="spellEnd"/>
    </w:p>
    <w:p w14:paraId="2181A36A" w14:textId="2465627A" w:rsidR="00766ADE" w:rsidRPr="00AD64F8" w:rsidRDefault="004C7E90" w:rsidP="00766ADE">
      <w:pPr>
        <w:ind w:left="360"/>
        <w:jc w:val="both"/>
        <w:rPr>
          <w:rFonts w:ascii="Arial" w:hAnsi="Arial" w:cs="Arial"/>
          <w:i/>
        </w:rPr>
      </w:pPr>
      <w:r>
        <w:rPr>
          <w:rFonts w:ascii="Arial" w:hAnsi="Arial" w:cs="Arial"/>
          <w:i/>
        </w:rPr>
        <w:tab/>
      </w:r>
      <w:proofErr w:type="spellStart"/>
      <w:r w:rsidR="00766ADE" w:rsidRPr="00AD64F8">
        <w:rPr>
          <w:rFonts w:ascii="Arial" w:hAnsi="Arial" w:cs="Arial"/>
          <w:i/>
        </w:rPr>
        <w:t>Kc</w:t>
      </w:r>
      <w:proofErr w:type="spellEnd"/>
      <w:r w:rsidR="00766ADE" w:rsidRPr="00AD64F8">
        <w:rPr>
          <w:rFonts w:ascii="Arial" w:hAnsi="Arial" w:cs="Arial"/>
          <w:i/>
        </w:rPr>
        <w:t xml:space="preserve"> = -----------   x 100 x W</w:t>
      </w:r>
    </w:p>
    <w:p w14:paraId="0566EBDC" w14:textId="1E2330ED" w:rsidR="00766ADE" w:rsidRPr="00AD64F8" w:rsidRDefault="00766ADE" w:rsidP="00766ADE">
      <w:pPr>
        <w:ind w:left="360"/>
        <w:jc w:val="both"/>
        <w:rPr>
          <w:rFonts w:ascii="Arial" w:hAnsi="Arial" w:cs="Arial"/>
          <w:i/>
        </w:rPr>
      </w:pPr>
      <w:r w:rsidRPr="00AD64F8">
        <w:rPr>
          <w:rFonts w:ascii="Arial" w:hAnsi="Arial" w:cs="Arial"/>
          <w:i/>
        </w:rPr>
        <w:tab/>
      </w:r>
      <w:r>
        <w:rPr>
          <w:rFonts w:ascii="Arial" w:hAnsi="Arial" w:cs="Arial"/>
          <w:i/>
        </w:rPr>
        <w:t xml:space="preserve">      </w:t>
      </w:r>
      <w:r w:rsidR="004C7E90">
        <w:rPr>
          <w:rFonts w:ascii="Arial" w:hAnsi="Arial" w:cs="Arial"/>
          <w:i/>
        </w:rPr>
        <w:tab/>
      </w:r>
      <w:proofErr w:type="spellStart"/>
      <w:r w:rsidRPr="00AD64F8">
        <w:rPr>
          <w:rFonts w:ascii="Arial" w:hAnsi="Arial" w:cs="Arial"/>
          <w:i/>
        </w:rPr>
        <w:t>Cb</w:t>
      </w:r>
      <w:proofErr w:type="spellEnd"/>
    </w:p>
    <w:p w14:paraId="5872FBEF" w14:textId="77777777" w:rsidR="00766ADE" w:rsidRPr="00AD64F8" w:rsidRDefault="00766ADE" w:rsidP="00766ADE">
      <w:pPr>
        <w:ind w:left="360"/>
        <w:jc w:val="both"/>
        <w:rPr>
          <w:rFonts w:ascii="Arial" w:hAnsi="Arial" w:cs="Arial"/>
        </w:rPr>
      </w:pPr>
    </w:p>
    <w:p w14:paraId="4E37F5B0" w14:textId="4718A434" w:rsidR="00766ADE" w:rsidRPr="00AD64F8" w:rsidRDefault="004C7E90" w:rsidP="00766ADE">
      <w:pPr>
        <w:ind w:left="360"/>
        <w:jc w:val="both"/>
        <w:rPr>
          <w:rFonts w:ascii="Arial" w:hAnsi="Arial" w:cs="Arial"/>
        </w:rPr>
      </w:pPr>
      <w:r>
        <w:rPr>
          <w:rFonts w:ascii="Arial" w:hAnsi="Arial" w:cs="Arial"/>
        </w:rPr>
        <w:tab/>
      </w:r>
      <w:proofErr w:type="spellStart"/>
      <w:r w:rsidR="00766ADE" w:rsidRPr="00AD64F8">
        <w:rPr>
          <w:rFonts w:ascii="Arial" w:hAnsi="Arial" w:cs="Arial"/>
        </w:rPr>
        <w:t>Kc</w:t>
      </w:r>
      <w:proofErr w:type="spellEnd"/>
      <w:r w:rsidR="00766ADE" w:rsidRPr="00AD64F8">
        <w:rPr>
          <w:rFonts w:ascii="Arial" w:hAnsi="Arial" w:cs="Arial"/>
        </w:rPr>
        <w:tab/>
        <w:t>– liczba punktów ocenianej oferty dla kryterium ceny</w:t>
      </w:r>
    </w:p>
    <w:p w14:paraId="53D93010" w14:textId="176029E6" w:rsidR="00766ADE" w:rsidRPr="00AD64F8" w:rsidRDefault="004C7E90" w:rsidP="00766ADE">
      <w:pPr>
        <w:ind w:left="360"/>
        <w:jc w:val="both"/>
        <w:rPr>
          <w:rFonts w:ascii="Arial" w:hAnsi="Arial" w:cs="Arial"/>
        </w:rPr>
      </w:pPr>
      <w:r>
        <w:rPr>
          <w:rFonts w:ascii="Arial" w:hAnsi="Arial" w:cs="Arial"/>
        </w:rPr>
        <w:tab/>
      </w:r>
      <w:proofErr w:type="spellStart"/>
      <w:r w:rsidR="00766ADE" w:rsidRPr="00AD64F8">
        <w:rPr>
          <w:rFonts w:ascii="Arial" w:hAnsi="Arial" w:cs="Arial"/>
        </w:rPr>
        <w:t>Cn</w:t>
      </w:r>
      <w:proofErr w:type="spellEnd"/>
      <w:r w:rsidR="00766ADE" w:rsidRPr="00AD64F8">
        <w:rPr>
          <w:rFonts w:ascii="Arial" w:hAnsi="Arial" w:cs="Arial"/>
        </w:rPr>
        <w:t xml:space="preserve"> </w:t>
      </w:r>
      <w:r w:rsidR="00766ADE" w:rsidRPr="00AD64F8">
        <w:rPr>
          <w:rFonts w:ascii="Arial" w:hAnsi="Arial" w:cs="Arial"/>
        </w:rPr>
        <w:tab/>
        <w:t>– cena brutto oferty najtańszej</w:t>
      </w:r>
    </w:p>
    <w:p w14:paraId="4E15A875" w14:textId="5F340936" w:rsidR="00766ADE" w:rsidRPr="00AD64F8" w:rsidRDefault="004C7E90" w:rsidP="00766ADE">
      <w:pPr>
        <w:ind w:left="360"/>
        <w:jc w:val="both"/>
        <w:rPr>
          <w:rFonts w:ascii="Arial" w:hAnsi="Arial" w:cs="Arial"/>
        </w:rPr>
      </w:pPr>
      <w:r>
        <w:rPr>
          <w:rFonts w:ascii="Arial" w:hAnsi="Arial" w:cs="Arial"/>
        </w:rPr>
        <w:tab/>
      </w:r>
      <w:proofErr w:type="spellStart"/>
      <w:r w:rsidR="00766ADE" w:rsidRPr="00AD64F8">
        <w:rPr>
          <w:rFonts w:ascii="Arial" w:hAnsi="Arial" w:cs="Arial"/>
        </w:rPr>
        <w:t>Cb</w:t>
      </w:r>
      <w:proofErr w:type="spellEnd"/>
      <w:r w:rsidR="00766ADE" w:rsidRPr="00AD64F8">
        <w:rPr>
          <w:rFonts w:ascii="Arial" w:hAnsi="Arial" w:cs="Arial"/>
        </w:rPr>
        <w:t xml:space="preserve"> </w:t>
      </w:r>
      <w:r w:rsidR="00766ADE" w:rsidRPr="00AD64F8">
        <w:rPr>
          <w:rFonts w:ascii="Arial" w:hAnsi="Arial" w:cs="Arial"/>
        </w:rPr>
        <w:tab/>
        <w:t>– cena brutto oferty ocenianej</w:t>
      </w:r>
    </w:p>
    <w:p w14:paraId="2FEC77C2" w14:textId="6A524058" w:rsidR="00766ADE" w:rsidRPr="00AD64F8" w:rsidRDefault="004C7E90" w:rsidP="00766ADE">
      <w:pPr>
        <w:ind w:left="360"/>
        <w:jc w:val="both"/>
        <w:rPr>
          <w:rFonts w:ascii="Arial" w:hAnsi="Arial" w:cs="Arial"/>
        </w:rPr>
      </w:pPr>
      <w:r>
        <w:rPr>
          <w:rFonts w:ascii="Arial" w:hAnsi="Arial" w:cs="Arial"/>
        </w:rPr>
        <w:lastRenderedPageBreak/>
        <w:tab/>
      </w:r>
      <w:r w:rsidR="00766ADE" w:rsidRPr="00AD64F8">
        <w:rPr>
          <w:rFonts w:ascii="Arial" w:hAnsi="Arial" w:cs="Arial"/>
        </w:rPr>
        <w:t>W</w:t>
      </w:r>
      <w:r w:rsidR="00766ADE" w:rsidRPr="00AD64F8">
        <w:rPr>
          <w:rFonts w:ascii="Arial" w:hAnsi="Arial" w:cs="Arial"/>
        </w:rPr>
        <w:tab/>
        <w:t>– waga kryterium (0,60)</w:t>
      </w:r>
    </w:p>
    <w:p w14:paraId="1DBB0C7E" w14:textId="77777777" w:rsidR="00766ADE" w:rsidRPr="00AD64F8" w:rsidRDefault="00766ADE" w:rsidP="00766ADE">
      <w:pPr>
        <w:ind w:left="360"/>
        <w:jc w:val="both"/>
        <w:rPr>
          <w:rFonts w:ascii="Arial" w:hAnsi="Arial" w:cs="Arial"/>
        </w:rPr>
      </w:pPr>
    </w:p>
    <w:p w14:paraId="3F41DD0F" w14:textId="20F2B600" w:rsidR="004C7E90" w:rsidRDefault="004C7E90" w:rsidP="00AA449A">
      <w:pPr>
        <w:ind w:left="360"/>
        <w:jc w:val="both"/>
        <w:rPr>
          <w:rFonts w:ascii="Arial" w:hAnsi="Arial" w:cs="Arial"/>
        </w:rPr>
      </w:pPr>
      <w:r>
        <w:rPr>
          <w:rFonts w:ascii="Arial" w:hAnsi="Arial" w:cs="Arial"/>
        </w:rPr>
        <w:tab/>
      </w:r>
      <w:r w:rsidR="00766ADE" w:rsidRPr="00AD64F8">
        <w:rPr>
          <w:rFonts w:ascii="Arial" w:hAnsi="Arial" w:cs="Arial"/>
        </w:rPr>
        <w:t>W powyższym kryterium maksymalna ilość punktów wynosi 60.</w:t>
      </w:r>
    </w:p>
    <w:p w14:paraId="0A544E8C" w14:textId="77777777" w:rsidR="004C7E90" w:rsidRPr="00B46363" w:rsidRDefault="004C7E90" w:rsidP="00B46363">
      <w:pPr>
        <w:suppressAutoHyphens/>
        <w:jc w:val="both"/>
        <w:rPr>
          <w:rFonts w:ascii="Arial" w:hAnsi="Arial" w:cs="Arial"/>
          <w:b/>
          <w:bCs/>
          <w:lang w:eastAsia="ar-SA"/>
        </w:rPr>
      </w:pPr>
    </w:p>
    <w:bookmarkEnd w:id="7"/>
    <w:p w14:paraId="38971F98" w14:textId="77777777" w:rsidR="00766ADE" w:rsidRPr="004C7E90" w:rsidRDefault="00766ADE" w:rsidP="00765C1E">
      <w:pPr>
        <w:pStyle w:val="Akapitzlist"/>
        <w:numPr>
          <w:ilvl w:val="1"/>
          <w:numId w:val="57"/>
        </w:numPr>
        <w:jc w:val="both"/>
        <w:rPr>
          <w:rFonts w:ascii="Arial" w:hAnsi="Arial" w:cs="Arial"/>
        </w:rPr>
      </w:pPr>
      <w:r w:rsidRPr="004C7E90">
        <w:rPr>
          <w:rFonts w:ascii="Arial" w:eastAsia="Calibri" w:hAnsi="Arial" w:cs="Arial"/>
          <w:b/>
          <w:lang w:eastAsia="en-US"/>
        </w:rPr>
        <w:t xml:space="preserve">Kryterium </w:t>
      </w:r>
      <w:r w:rsidRPr="004C7E90">
        <w:rPr>
          <w:rFonts w:ascii="Arial" w:hAnsi="Arial" w:cs="Arial"/>
          <w:b/>
          <w:lang w:eastAsia="en-US"/>
        </w:rPr>
        <w:t xml:space="preserve">okres gwarancji </w:t>
      </w:r>
      <w:r w:rsidRPr="004C7E90">
        <w:rPr>
          <w:rFonts w:ascii="Arial" w:eastAsia="Calibri" w:hAnsi="Arial" w:cs="Arial"/>
          <w:b/>
          <w:lang w:eastAsia="en-US"/>
        </w:rPr>
        <w:t>(Kg)</w:t>
      </w:r>
    </w:p>
    <w:p w14:paraId="18A3D0BB" w14:textId="77777777" w:rsidR="00766ADE" w:rsidRDefault="00766ADE" w:rsidP="00766ADE">
      <w:pPr>
        <w:ind w:left="426"/>
        <w:rPr>
          <w:rFonts w:ascii="Arial" w:eastAsia="Calibri" w:hAnsi="Arial" w:cs="Arial"/>
          <w:b/>
          <w:lang w:eastAsia="en-US"/>
        </w:rPr>
      </w:pPr>
    </w:p>
    <w:p w14:paraId="5F8B467C" w14:textId="6C6CC1E0" w:rsidR="00766ADE" w:rsidRPr="00153126" w:rsidRDefault="00766ADE" w:rsidP="00766ADE">
      <w:pPr>
        <w:ind w:left="426"/>
        <w:jc w:val="both"/>
        <w:rPr>
          <w:rFonts w:ascii="Arial" w:hAnsi="Arial" w:cs="Arial"/>
          <w:lang w:eastAsia="en-US"/>
        </w:rPr>
      </w:pPr>
      <w:r w:rsidRPr="00153126">
        <w:rPr>
          <w:rFonts w:ascii="Arial" w:hAnsi="Arial" w:cs="Arial"/>
          <w:lang w:eastAsia="en-US"/>
        </w:rPr>
        <w:t xml:space="preserve">Kryterium </w:t>
      </w:r>
      <w:r w:rsidRPr="00153126">
        <w:rPr>
          <w:rFonts w:ascii="Arial" w:hAnsi="Arial" w:cs="Arial"/>
          <w:i/>
          <w:lang w:eastAsia="en-US"/>
        </w:rPr>
        <w:t xml:space="preserve">okres gwarancji </w:t>
      </w:r>
      <w:r w:rsidRPr="00153126">
        <w:rPr>
          <w:rFonts w:ascii="Arial" w:hAnsi="Arial" w:cs="Arial"/>
          <w:lang w:eastAsia="en-US"/>
        </w:rPr>
        <w:t xml:space="preserve">będzie rozpatrywane na podstawie okresu gwarancji, podanego przez Wykonawcę w formularzu ofertowym – waga </w:t>
      </w:r>
      <w:r w:rsidR="00277044">
        <w:rPr>
          <w:rFonts w:ascii="Arial" w:hAnsi="Arial" w:cs="Arial"/>
          <w:lang w:eastAsia="en-US"/>
        </w:rPr>
        <w:t>4</w:t>
      </w:r>
      <w:r w:rsidRPr="00153126">
        <w:rPr>
          <w:rFonts w:ascii="Arial" w:hAnsi="Arial" w:cs="Arial"/>
          <w:lang w:eastAsia="en-US"/>
        </w:rPr>
        <w:t xml:space="preserve">0% (maksymalnie </w:t>
      </w:r>
      <w:r w:rsidR="00277044">
        <w:rPr>
          <w:rFonts w:ascii="Arial" w:hAnsi="Arial" w:cs="Arial"/>
          <w:lang w:eastAsia="en-US"/>
        </w:rPr>
        <w:t>4</w:t>
      </w:r>
      <w:r w:rsidRPr="00153126">
        <w:rPr>
          <w:rFonts w:ascii="Arial" w:hAnsi="Arial" w:cs="Arial"/>
          <w:lang w:eastAsia="en-US"/>
        </w:rPr>
        <w:t>0 pkt).</w:t>
      </w:r>
    </w:p>
    <w:p w14:paraId="7D1BF7DB" w14:textId="77777777" w:rsidR="00766ADE" w:rsidRPr="00153126" w:rsidRDefault="00766ADE" w:rsidP="00766ADE">
      <w:pPr>
        <w:ind w:left="792"/>
        <w:jc w:val="both"/>
        <w:rPr>
          <w:rFonts w:ascii="Arial" w:hAnsi="Arial" w:cs="Arial"/>
          <w:lang w:eastAsia="en-US"/>
        </w:rPr>
      </w:pPr>
    </w:p>
    <w:p w14:paraId="35009395" w14:textId="39967838" w:rsidR="00766ADE" w:rsidRPr="00153126" w:rsidRDefault="00766ADE" w:rsidP="00766ADE">
      <w:pPr>
        <w:ind w:left="426"/>
        <w:jc w:val="both"/>
        <w:rPr>
          <w:rFonts w:ascii="Arial" w:hAnsi="Arial" w:cs="Arial"/>
          <w:lang w:eastAsia="en-US"/>
        </w:rPr>
      </w:pPr>
      <w:r w:rsidRPr="00153126">
        <w:rPr>
          <w:rFonts w:ascii="Arial" w:hAnsi="Arial" w:cs="Arial"/>
          <w:lang w:eastAsia="en-US"/>
        </w:rPr>
        <w:t xml:space="preserve">Kryterium okresu udzielonej gwarancji oznacza doliczenie do punktacji </w:t>
      </w:r>
      <w:r w:rsidR="005E2A37">
        <w:rPr>
          <w:rFonts w:ascii="Arial" w:hAnsi="Arial" w:cs="Arial"/>
          <w:b/>
          <w:lang w:eastAsia="en-US"/>
        </w:rPr>
        <w:t>2</w:t>
      </w:r>
      <w:r w:rsidRPr="00153126">
        <w:rPr>
          <w:rFonts w:ascii="Arial" w:hAnsi="Arial" w:cs="Arial"/>
          <w:b/>
          <w:lang w:eastAsia="en-US"/>
        </w:rPr>
        <w:t>0 punktów</w:t>
      </w:r>
      <w:r w:rsidRPr="00153126">
        <w:rPr>
          <w:rFonts w:ascii="Arial" w:hAnsi="Arial" w:cs="Arial"/>
          <w:lang w:eastAsia="en-US"/>
        </w:rPr>
        <w:t xml:space="preserve"> za przedłużenie okresu gwarancji o </w:t>
      </w:r>
      <w:r w:rsidRPr="00153126">
        <w:rPr>
          <w:rFonts w:ascii="Arial" w:hAnsi="Arial" w:cs="Arial"/>
          <w:b/>
          <w:lang w:eastAsia="en-US"/>
        </w:rPr>
        <w:t xml:space="preserve">kolejne </w:t>
      </w:r>
      <w:r w:rsidR="005E2A37">
        <w:rPr>
          <w:rFonts w:ascii="Arial" w:hAnsi="Arial" w:cs="Arial"/>
          <w:b/>
          <w:lang w:eastAsia="en-US"/>
        </w:rPr>
        <w:t>12</w:t>
      </w:r>
      <w:r w:rsidRPr="00153126">
        <w:rPr>
          <w:rFonts w:ascii="Arial" w:hAnsi="Arial" w:cs="Arial"/>
          <w:b/>
          <w:lang w:eastAsia="en-US"/>
        </w:rPr>
        <w:t xml:space="preserve"> m-</w:t>
      </w:r>
      <w:proofErr w:type="spellStart"/>
      <w:r w:rsidR="005E2A37">
        <w:rPr>
          <w:rFonts w:ascii="Arial" w:hAnsi="Arial" w:cs="Arial"/>
          <w:b/>
          <w:lang w:eastAsia="en-US"/>
        </w:rPr>
        <w:t>cy</w:t>
      </w:r>
      <w:proofErr w:type="spellEnd"/>
      <w:r w:rsidRPr="00153126">
        <w:rPr>
          <w:rFonts w:ascii="Arial" w:hAnsi="Arial" w:cs="Arial"/>
          <w:lang w:eastAsia="en-US"/>
        </w:rPr>
        <w:t>.</w:t>
      </w:r>
    </w:p>
    <w:p w14:paraId="62B96CC5" w14:textId="77777777" w:rsidR="00766ADE" w:rsidRDefault="00766ADE" w:rsidP="00AA449A">
      <w:pPr>
        <w:rPr>
          <w:rFonts w:ascii="Arial" w:hAnsi="Arial" w:cs="Arial"/>
          <w:lang w:eastAsia="en-US"/>
        </w:rPr>
      </w:pPr>
    </w:p>
    <w:p w14:paraId="7E8EA9CA" w14:textId="77777777" w:rsidR="00766ADE" w:rsidRPr="00153126" w:rsidRDefault="00766ADE" w:rsidP="00766ADE">
      <w:pPr>
        <w:ind w:left="792"/>
        <w:rPr>
          <w:rFonts w:ascii="Arial" w:hAnsi="Arial" w:cs="Arial"/>
          <w:lang w:eastAsia="en-US"/>
        </w:rPr>
      </w:pPr>
      <w:r w:rsidRPr="00153126">
        <w:rPr>
          <w:rFonts w:ascii="Arial" w:hAnsi="Arial" w:cs="Arial"/>
          <w:lang w:eastAsia="en-US"/>
        </w:rPr>
        <w:t>Przy czym:</w:t>
      </w:r>
    </w:p>
    <w:p w14:paraId="42149D9F" w14:textId="77777777" w:rsidR="00766ADE" w:rsidRPr="00153126" w:rsidRDefault="00766ADE" w:rsidP="00766ADE">
      <w:pPr>
        <w:ind w:left="792"/>
        <w:rPr>
          <w:rFonts w:ascii="Arial" w:hAnsi="Arial" w:cs="Arial"/>
          <w:lang w:eastAsia="en-US"/>
        </w:rPr>
      </w:pPr>
      <w:r w:rsidRPr="00153126">
        <w:rPr>
          <w:rFonts w:ascii="Arial" w:hAnsi="Arial" w:cs="Arial"/>
          <w:lang w:eastAsia="en-US"/>
        </w:rPr>
        <w:t>- minimalny okres udzielonej gwarancji – 24 m-ce</w:t>
      </w:r>
    </w:p>
    <w:p w14:paraId="2BEFC4B0" w14:textId="1BE4EC46" w:rsidR="00766ADE" w:rsidRPr="00153126" w:rsidRDefault="00766ADE" w:rsidP="00766ADE">
      <w:pPr>
        <w:ind w:left="792"/>
        <w:rPr>
          <w:rFonts w:ascii="Arial" w:hAnsi="Arial" w:cs="Arial"/>
          <w:lang w:eastAsia="en-US"/>
        </w:rPr>
      </w:pPr>
      <w:r w:rsidRPr="00153126">
        <w:rPr>
          <w:rFonts w:ascii="Arial" w:hAnsi="Arial" w:cs="Arial"/>
          <w:lang w:eastAsia="en-US"/>
        </w:rPr>
        <w:t xml:space="preserve">- maksymalny okres udzielonej gwarancji – </w:t>
      </w:r>
      <w:r w:rsidR="005E2A37">
        <w:rPr>
          <w:rFonts w:ascii="Arial" w:hAnsi="Arial" w:cs="Arial"/>
          <w:lang w:eastAsia="en-US"/>
        </w:rPr>
        <w:t>48</w:t>
      </w:r>
      <w:r w:rsidR="001300B2">
        <w:rPr>
          <w:rFonts w:ascii="Arial" w:hAnsi="Arial" w:cs="Arial"/>
          <w:lang w:eastAsia="en-US"/>
        </w:rPr>
        <w:t xml:space="preserve"> m-</w:t>
      </w:r>
      <w:proofErr w:type="spellStart"/>
      <w:r w:rsidR="001300B2">
        <w:rPr>
          <w:rFonts w:ascii="Arial" w:hAnsi="Arial" w:cs="Arial"/>
          <w:lang w:eastAsia="en-US"/>
        </w:rPr>
        <w:t>cy</w:t>
      </w:r>
      <w:proofErr w:type="spellEnd"/>
    </w:p>
    <w:p w14:paraId="28596B4E" w14:textId="77777777" w:rsidR="00766ADE" w:rsidRPr="00153126" w:rsidRDefault="00766ADE" w:rsidP="00766ADE">
      <w:pPr>
        <w:jc w:val="both"/>
        <w:rPr>
          <w:rFonts w:ascii="Arial" w:eastAsia="Calibri" w:hAnsi="Arial" w:cs="Arial"/>
          <w:lang w:eastAsia="en-US"/>
        </w:rPr>
      </w:pPr>
    </w:p>
    <w:p w14:paraId="0976613C" w14:textId="77777777" w:rsidR="00766ADE" w:rsidRPr="00153126" w:rsidRDefault="00766ADE" w:rsidP="00766ADE">
      <w:pPr>
        <w:ind w:left="792"/>
        <w:jc w:val="both"/>
        <w:rPr>
          <w:rFonts w:ascii="Arial" w:eastAsia="Calibri" w:hAnsi="Arial" w:cs="Arial"/>
          <w:lang w:eastAsia="en-US"/>
        </w:rPr>
      </w:pPr>
      <w:r w:rsidRPr="00153126">
        <w:rPr>
          <w:rFonts w:ascii="Arial" w:eastAsia="Calibri" w:hAnsi="Arial" w:cs="Arial"/>
          <w:lang w:eastAsia="en-US"/>
        </w:rPr>
        <w:t>Liczba punktów w tym kryterium zostanie przyznana zgodnie z poniższą tabelą:</w:t>
      </w:r>
    </w:p>
    <w:p w14:paraId="1D7D02BB" w14:textId="77777777" w:rsidR="00766ADE" w:rsidRPr="00153126" w:rsidRDefault="00766ADE" w:rsidP="00766ADE">
      <w:pPr>
        <w:ind w:left="792"/>
        <w:jc w:val="both"/>
        <w:rPr>
          <w:rFonts w:ascii="Arial" w:eastAsia="Calibri" w:hAnsi="Arial"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2856"/>
      </w:tblGrid>
      <w:tr w:rsidR="00766ADE" w:rsidRPr="00153126" w14:paraId="33D81A53" w14:textId="77777777" w:rsidTr="00D726A9">
        <w:trPr>
          <w:trHeight w:val="363"/>
          <w:jc w:val="center"/>
        </w:trPr>
        <w:tc>
          <w:tcPr>
            <w:tcW w:w="50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DE81CB" w14:textId="77777777" w:rsidR="00766ADE" w:rsidRPr="00153126" w:rsidRDefault="00766ADE" w:rsidP="00D726A9">
            <w:pPr>
              <w:suppressAutoHyphens/>
              <w:jc w:val="center"/>
              <w:rPr>
                <w:rFonts w:ascii="Arial" w:eastAsia="Calibri" w:hAnsi="Arial" w:cs="Arial"/>
                <w:b/>
                <w:lang w:eastAsia="en-US"/>
              </w:rPr>
            </w:pPr>
            <w:r w:rsidRPr="00153126">
              <w:rPr>
                <w:rFonts w:ascii="Arial" w:eastAsia="Calibri" w:hAnsi="Arial" w:cs="Arial"/>
                <w:b/>
                <w:lang w:eastAsia="en-US"/>
              </w:rPr>
              <w:t>Okres gwarancji (Kg)</w:t>
            </w:r>
          </w:p>
        </w:tc>
        <w:tc>
          <w:tcPr>
            <w:tcW w:w="28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63BFC" w14:textId="77777777" w:rsidR="00766ADE" w:rsidRPr="00153126" w:rsidRDefault="00766ADE" w:rsidP="00D726A9">
            <w:pPr>
              <w:suppressAutoHyphens/>
              <w:jc w:val="center"/>
              <w:rPr>
                <w:rFonts w:ascii="Arial" w:eastAsia="Calibri" w:hAnsi="Arial" w:cs="Arial"/>
                <w:b/>
                <w:lang w:eastAsia="en-US"/>
              </w:rPr>
            </w:pPr>
            <w:r w:rsidRPr="00153126">
              <w:rPr>
                <w:rFonts w:ascii="Arial" w:eastAsia="Calibri" w:hAnsi="Arial" w:cs="Arial"/>
                <w:b/>
                <w:lang w:eastAsia="en-US"/>
              </w:rPr>
              <w:t>Liczba punktów w kryterium</w:t>
            </w:r>
          </w:p>
        </w:tc>
      </w:tr>
      <w:tr w:rsidR="00766ADE" w14:paraId="50648123" w14:textId="77777777" w:rsidTr="00D726A9">
        <w:trPr>
          <w:trHeight w:val="410"/>
          <w:jc w:val="center"/>
        </w:trPr>
        <w:tc>
          <w:tcPr>
            <w:tcW w:w="5048" w:type="dxa"/>
            <w:tcBorders>
              <w:top w:val="single" w:sz="4" w:space="0" w:color="auto"/>
              <w:left w:val="single" w:sz="4" w:space="0" w:color="auto"/>
              <w:bottom w:val="single" w:sz="4" w:space="0" w:color="auto"/>
              <w:right w:val="single" w:sz="4" w:space="0" w:color="auto"/>
            </w:tcBorders>
            <w:vAlign w:val="center"/>
            <w:hideMark/>
          </w:tcPr>
          <w:p w14:paraId="0476ABA9" w14:textId="77777777" w:rsidR="00766ADE" w:rsidRDefault="00766ADE" w:rsidP="00D726A9">
            <w:pPr>
              <w:suppressAutoHyphens/>
              <w:jc w:val="center"/>
              <w:rPr>
                <w:rFonts w:ascii="Arial" w:eastAsia="Calibri" w:hAnsi="Arial" w:cs="Arial"/>
                <w:lang w:eastAsia="en-US"/>
              </w:rPr>
            </w:pPr>
            <w:r>
              <w:rPr>
                <w:rFonts w:ascii="Arial" w:hAnsi="Arial" w:cs="Arial"/>
                <w:lang w:eastAsia="en-US"/>
              </w:rPr>
              <w:t xml:space="preserve">24 m-ce  </w:t>
            </w:r>
          </w:p>
        </w:tc>
        <w:tc>
          <w:tcPr>
            <w:tcW w:w="2856" w:type="dxa"/>
            <w:tcBorders>
              <w:top w:val="single" w:sz="4" w:space="0" w:color="auto"/>
              <w:left w:val="single" w:sz="4" w:space="0" w:color="auto"/>
              <w:bottom w:val="single" w:sz="4" w:space="0" w:color="auto"/>
              <w:right w:val="single" w:sz="4" w:space="0" w:color="auto"/>
            </w:tcBorders>
            <w:vAlign w:val="center"/>
            <w:hideMark/>
          </w:tcPr>
          <w:p w14:paraId="57A42D23" w14:textId="77777777" w:rsidR="00766ADE" w:rsidRDefault="00766ADE" w:rsidP="00D726A9">
            <w:pPr>
              <w:suppressAutoHyphens/>
              <w:jc w:val="center"/>
              <w:rPr>
                <w:rFonts w:ascii="Arial" w:eastAsia="Calibri" w:hAnsi="Arial" w:cs="Arial"/>
                <w:lang w:eastAsia="en-US"/>
              </w:rPr>
            </w:pPr>
            <w:r>
              <w:rPr>
                <w:rFonts w:ascii="Arial" w:eastAsia="Calibri" w:hAnsi="Arial" w:cs="Arial"/>
                <w:lang w:eastAsia="en-US"/>
              </w:rPr>
              <w:t>0 pkt</w:t>
            </w:r>
          </w:p>
        </w:tc>
      </w:tr>
      <w:tr w:rsidR="00766ADE" w14:paraId="4EE58D8C" w14:textId="77777777" w:rsidTr="00D726A9">
        <w:trPr>
          <w:trHeight w:val="417"/>
          <w:jc w:val="center"/>
        </w:trPr>
        <w:tc>
          <w:tcPr>
            <w:tcW w:w="5048" w:type="dxa"/>
            <w:tcBorders>
              <w:top w:val="single" w:sz="4" w:space="0" w:color="auto"/>
              <w:left w:val="single" w:sz="4" w:space="0" w:color="auto"/>
              <w:bottom w:val="single" w:sz="4" w:space="0" w:color="auto"/>
              <w:right w:val="single" w:sz="4" w:space="0" w:color="auto"/>
            </w:tcBorders>
            <w:vAlign w:val="center"/>
            <w:hideMark/>
          </w:tcPr>
          <w:p w14:paraId="3ABB0B5C" w14:textId="6107097E" w:rsidR="00766ADE" w:rsidRDefault="005E2A37" w:rsidP="00D726A9">
            <w:pPr>
              <w:suppressAutoHyphens/>
              <w:jc w:val="center"/>
              <w:rPr>
                <w:rFonts w:ascii="Arial" w:eastAsia="Calibri" w:hAnsi="Arial" w:cs="Arial"/>
                <w:lang w:eastAsia="en-US"/>
              </w:rPr>
            </w:pPr>
            <w:r>
              <w:rPr>
                <w:rFonts w:ascii="Arial" w:hAnsi="Arial" w:cs="Arial"/>
                <w:lang w:eastAsia="en-US"/>
              </w:rPr>
              <w:t>36</w:t>
            </w:r>
            <w:r w:rsidR="00766ADE">
              <w:rPr>
                <w:rFonts w:ascii="Arial" w:hAnsi="Arial" w:cs="Arial"/>
                <w:lang w:eastAsia="en-US"/>
              </w:rPr>
              <w:t xml:space="preserve"> m-</w:t>
            </w:r>
            <w:proofErr w:type="spellStart"/>
            <w:r w:rsidR="00766ADE">
              <w:rPr>
                <w:rFonts w:ascii="Arial" w:hAnsi="Arial" w:cs="Arial"/>
                <w:lang w:eastAsia="en-US"/>
              </w:rPr>
              <w:t>c</w:t>
            </w:r>
            <w:r w:rsidR="00153A88">
              <w:rPr>
                <w:rFonts w:ascii="Arial" w:hAnsi="Arial" w:cs="Arial"/>
                <w:lang w:eastAsia="en-US"/>
              </w:rPr>
              <w:t>y</w:t>
            </w:r>
            <w:proofErr w:type="spellEnd"/>
          </w:p>
        </w:tc>
        <w:tc>
          <w:tcPr>
            <w:tcW w:w="2856" w:type="dxa"/>
            <w:tcBorders>
              <w:top w:val="single" w:sz="4" w:space="0" w:color="auto"/>
              <w:left w:val="single" w:sz="4" w:space="0" w:color="auto"/>
              <w:bottom w:val="single" w:sz="4" w:space="0" w:color="auto"/>
              <w:right w:val="single" w:sz="4" w:space="0" w:color="auto"/>
            </w:tcBorders>
            <w:vAlign w:val="center"/>
            <w:hideMark/>
          </w:tcPr>
          <w:p w14:paraId="34AF94A0" w14:textId="47584201" w:rsidR="00766ADE" w:rsidRDefault="005E2A37" w:rsidP="00D726A9">
            <w:pPr>
              <w:suppressAutoHyphens/>
              <w:jc w:val="center"/>
              <w:rPr>
                <w:rFonts w:ascii="Arial" w:eastAsia="Calibri" w:hAnsi="Arial" w:cs="Arial"/>
                <w:lang w:eastAsia="en-US"/>
              </w:rPr>
            </w:pPr>
            <w:r>
              <w:rPr>
                <w:rFonts w:ascii="Arial" w:eastAsia="Calibri" w:hAnsi="Arial" w:cs="Arial"/>
                <w:lang w:eastAsia="en-US"/>
              </w:rPr>
              <w:t>2</w:t>
            </w:r>
            <w:r w:rsidR="00766ADE">
              <w:rPr>
                <w:rFonts w:ascii="Arial" w:eastAsia="Calibri" w:hAnsi="Arial" w:cs="Arial"/>
                <w:lang w:eastAsia="en-US"/>
              </w:rPr>
              <w:t>0 pkt</w:t>
            </w:r>
          </w:p>
        </w:tc>
      </w:tr>
      <w:tr w:rsidR="00766ADE" w14:paraId="49879F3D" w14:textId="77777777" w:rsidTr="00D726A9">
        <w:trPr>
          <w:trHeight w:val="417"/>
          <w:jc w:val="center"/>
        </w:trPr>
        <w:tc>
          <w:tcPr>
            <w:tcW w:w="5048" w:type="dxa"/>
            <w:tcBorders>
              <w:top w:val="single" w:sz="4" w:space="0" w:color="auto"/>
              <w:left w:val="single" w:sz="4" w:space="0" w:color="auto"/>
              <w:bottom w:val="single" w:sz="4" w:space="0" w:color="auto"/>
              <w:right w:val="single" w:sz="4" w:space="0" w:color="auto"/>
            </w:tcBorders>
            <w:vAlign w:val="center"/>
            <w:hideMark/>
          </w:tcPr>
          <w:p w14:paraId="57742261" w14:textId="28325FC7" w:rsidR="00766ADE" w:rsidRDefault="005E2A37" w:rsidP="00D726A9">
            <w:pPr>
              <w:suppressAutoHyphens/>
              <w:jc w:val="center"/>
              <w:rPr>
                <w:rFonts w:ascii="Arial" w:eastAsia="Calibri" w:hAnsi="Arial" w:cs="Arial"/>
                <w:lang w:eastAsia="en-US"/>
              </w:rPr>
            </w:pPr>
            <w:r>
              <w:rPr>
                <w:rFonts w:ascii="Arial" w:hAnsi="Arial" w:cs="Arial"/>
                <w:lang w:eastAsia="en-US"/>
              </w:rPr>
              <w:t>48</w:t>
            </w:r>
            <w:r w:rsidR="00766ADE">
              <w:rPr>
                <w:rFonts w:ascii="Arial" w:hAnsi="Arial" w:cs="Arial"/>
                <w:lang w:eastAsia="en-US"/>
              </w:rPr>
              <w:t xml:space="preserve"> m-</w:t>
            </w:r>
            <w:proofErr w:type="spellStart"/>
            <w:r w:rsidR="00766ADE">
              <w:rPr>
                <w:rFonts w:ascii="Arial" w:hAnsi="Arial" w:cs="Arial"/>
                <w:lang w:eastAsia="en-US"/>
              </w:rPr>
              <w:t>c</w:t>
            </w:r>
            <w:r w:rsidR="00054592">
              <w:rPr>
                <w:rFonts w:ascii="Arial" w:hAnsi="Arial" w:cs="Arial"/>
                <w:lang w:eastAsia="en-US"/>
              </w:rPr>
              <w:t>y</w:t>
            </w:r>
            <w:proofErr w:type="spellEnd"/>
          </w:p>
        </w:tc>
        <w:tc>
          <w:tcPr>
            <w:tcW w:w="2856" w:type="dxa"/>
            <w:tcBorders>
              <w:top w:val="single" w:sz="4" w:space="0" w:color="auto"/>
              <w:left w:val="single" w:sz="4" w:space="0" w:color="auto"/>
              <w:bottom w:val="single" w:sz="4" w:space="0" w:color="auto"/>
              <w:right w:val="single" w:sz="4" w:space="0" w:color="auto"/>
            </w:tcBorders>
            <w:vAlign w:val="center"/>
            <w:hideMark/>
          </w:tcPr>
          <w:p w14:paraId="1D57BA02" w14:textId="6EDB67C1" w:rsidR="00766ADE" w:rsidRDefault="005E2A37" w:rsidP="00D726A9">
            <w:pPr>
              <w:suppressAutoHyphens/>
              <w:jc w:val="center"/>
              <w:rPr>
                <w:rFonts w:ascii="Arial" w:eastAsia="Calibri" w:hAnsi="Arial" w:cs="Arial"/>
                <w:lang w:eastAsia="en-US"/>
              </w:rPr>
            </w:pPr>
            <w:r>
              <w:rPr>
                <w:rFonts w:ascii="Arial" w:eastAsia="Calibri" w:hAnsi="Arial" w:cs="Arial"/>
                <w:lang w:eastAsia="en-US"/>
              </w:rPr>
              <w:t>4</w:t>
            </w:r>
            <w:r w:rsidR="00766ADE">
              <w:rPr>
                <w:rFonts w:ascii="Arial" w:eastAsia="Calibri" w:hAnsi="Arial" w:cs="Arial"/>
                <w:lang w:eastAsia="en-US"/>
              </w:rPr>
              <w:t>0 pkt</w:t>
            </w:r>
          </w:p>
        </w:tc>
      </w:tr>
    </w:tbl>
    <w:p w14:paraId="31787788" w14:textId="77777777" w:rsidR="00766ADE" w:rsidRDefault="00766ADE" w:rsidP="00766ADE">
      <w:pPr>
        <w:ind w:left="792"/>
        <w:jc w:val="both"/>
        <w:rPr>
          <w:rFonts w:ascii="Arial" w:hAnsi="Arial" w:cs="Arial"/>
          <w:lang w:eastAsia="en-US"/>
        </w:rPr>
      </w:pPr>
    </w:p>
    <w:p w14:paraId="758E74BE" w14:textId="279F5BD9" w:rsidR="00766ADE" w:rsidRDefault="00766ADE" w:rsidP="00766ADE">
      <w:pPr>
        <w:ind w:left="792"/>
        <w:jc w:val="both"/>
        <w:rPr>
          <w:rFonts w:ascii="Arial" w:hAnsi="Arial" w:cs="Arial"/>
          <w:lang w:eastAsia="en-US"/>
        </w:rPr>
      </w:pPr>
      <w:bookmarkStart w:id="8" w:name="_Hlk67560291"/>
      <w:r>
        <w:rPr>
          <w:rFonts w:ascii="Arial" w:hAnsi="Arial" w:cs="Arial"/>
          <w:lang w:eastAsia="en-US"/>
        </w:rPr>
        <w:t>Oferta z propozycją poniżej 24 m-</w:t>
      </w:r>
      <w:proofErr w:type="spellStart"/>
      <w:r>
        <w:rPr>
          <w:rFonts w:ascii="Arial" w:hAnsi="Arial" w:cs="Arial"/>
          <w:lang w:eastAsia="en-US"/>
        </w:rPr>
        <w:t>cy</w:t>
      </w:r>
      <w:proofErr w:type="spellEnd"/>
      <w:r>
        <w:rPr>
          <w:rFonts w:ascii="Arial" w:hAnsi="Arial" w:cs="Arial"/>
          <w:lang w:eastAsia="en-US"/>
        </w:rPr>
        <w:t xml:space="preserve"> zostanie uznana jako zamiar spełnienia minimalnych wymagań dotyczących gwarancji wobec czego Zamawiający przyjmie okres gwarancji 24 m-</w:t>
      </w:r>
      <w:proofErr w:type="spellStart"/>
      <w:r>
        <w:rPr>
          <w:rFonts w:ascii="Arial" w:hAnsi="Arial" w:cs="Arial"/>
          <w:lang w:eastAsia="en-US"/>
        </w:rPr>
        <w:t>cy</w:t>
      </w:r>
      <w:proofErr w:type="spellEnd"/>
      <w:r>
        <w:rPr>
          <w:rFonts w:ascii="Arial" w:hAnsi="Arial" w:cs="Arial"/>
          <w:lang w:eastAsia="en-US"/>
        </w:rPr>
        <w:t xml:space="preserve">. </w:t>
      </w:r>
    </w:p>
    <w:p w14:paraId="7521A324" w14:textId="77777777" w:rsidR="00766ADE" w:rsidRDefault="00766ADE" w:rsidP="00766ADE">
      <w:pPr>
        <w:ind w:left="792"/>
        <w:jc w:val="both"/>
        <w:rPr>
          <w:rFonts w:ascii="Arial" w:hAnsi="Arial" w:cs="Arial"/>
          <w:lang w:eastAsia="en-US"/>
        </w:rPr>
      </w:pPr>
    </w:p>
    <w:p w14:paraId="267CA1AD" w14:textId="13E591E7" w:rsidR="00766ADE" w:rsidRDefault="00766ADE" w:rsidP="00766ADE">
      <w:pPr>
        <w:ind w:left="792"/>
        <w:jc w:val="both"/>
        <w:rPr>
          <w:rFonts w:ascii="Arial" w:hAnsi="Arial" w:cs="Arial"/>
          <w:lang w:eastAsia="en-US"/>
        </w:rPr>
      </w:pPr>
      <w:r>
        <w:rPr>
          <w:rFonts w:ascii="Arial" w:hAnsi="Arial" w:cs="Arial"/>
          <w:lang w:eastAsia="en-US"/>
        </w:rPr>
        <w:t xml:space="preserve">Oferta z propozycją powyżej </w:t>
      </w:r>
      <w:r w:rsidR="005E2A37">
        <w:rPr>
          <w:rFonts w:ascii="Arial" w:hAnsi="Arial" w:cs="Arial"/>
          <w:lang w:eastAsia="en-US"/>
        </w:rPr>
        <w:t>48</w:t>
      </w:r>
      <w:r>
        <w:rPr>
          <w:rFonts w:ascii="Arial" w:hAnsi="Arial" w:cs="Arial"/>
          <w:lang w:eastAsia="en-US"/>
        </w:rPr>
        <w:t xml:space="preserve"> m-</w:t>
      </w:r>
      <w:proofErr w:type="spellStart"/>
      <w:r>
        <w:rPr>
          <w:rFonts w:ascii="Arial" w:hAnsi="Arial" w:cs="Arial"/>
          <w:lang w:eastAsia="en-US"/>
        </w:rPr>
        <w:t>cy</w:t>
      </w:r>
      <w:proofErr w:type="spellEnd"/>
      <w:r>
        <w:rPr>
          <w:rFonts w:ascii="Arial" w:hAnsi="Arial" w:cs="Arial"/>
          <w:lang w:eastAsia="en-US"/>
        </w:rPr>
        <w:t xml:space="preserve"> zostanie uznana jako zamiar spełnienia maksymalnych wymagań dotyczących gwarancji wobec czego Zamawiający przyjmie okres gwarancji </w:t>
      </w:r>
      <w:r w:rsidR="00054592">
        <w:rPr>
          <w:rFonts w:ascii="Arial" w:hAnsi="Arial" w:cs="Arial"/>
          <w:lang w:eastAsia="en-US"/>
        </w:rPr>
        <w:t>48</w:t>
      </w:r>
      <w:r>
        <w:rPr>
          <w:rFonts w:ascii="Arial" w:hAnsi="Arial" w:cs="Arial"/>
          <w:lang w:eastAsia="en-US"/>
        </w:rPr>
        <w:t xml:space="preserve"> m-</w:t>
      </w:r>
      <w:proofErr w:type="spellStart"/>
      <w:r>
        <w:rPr>
          <w:rFonts w:ascii="Arial" w:hAnsi="Arial" w:cs="Arial"/>
          <w:lang w:eastAsia="en-US"/>
        </w:rPr>
        <w:t>cy</w:t>
      </w:r>
      <w:proofErr w:type="spellEnd"/>
      <w:r>
        <w:rPr>
          <w:rFonts w:ascii="Arial" w:hAnsi="Arial" w:cs="Arial"/>
          <w:lang w:eastAsia="en-US"/>
        </w:rPr>
        <w:t xml:space="preserve">. </w:t>
      </w:r>
    </w:p>
    <w:p w14:paraId="16533E98" w14:textId="77777777" w:rsidR="00766ADE" w:rsidRDefault="00766ADE" w:rsidP="00766ADE">
      <w:pPr>
        <w:ind w:left="792"/>
        <w:jc w:val="both"/>
        <w:rPr>
          <w:rFonts w:ascii="Arial" w:hAnsi="Arial" w:cs="Arial"/>
          <w:lang w:eastAsia="en-US"/>
        </w:rPr>
      </w:pPr>
    </w:p>
    <w:p w14:paraId="12951168" w14:textId="77777777" w:rsidR="00766ADE" w:rsidRDefault="00766ADE" w:rsidP="00766ADE">
      <w:pPr>
        <w:ind w:left="792"/>
        <w:jc w:val="both"/>
        <w:rPr>
          <w:rFonts w:ascii="Arial" w:hAnsi="Arial" w:cs="Arial"/>
          <w:lang w:eastAsia="en-US"/>
        </w:rPr>
      </w:pPr>
      <w:r>
        <w:rPr>
          <w:rFonts w:ascii="Arial" w:hAnsi="Arial" w:cs="Arial"/>
          <w:lang w:eastAsia="en-US"/>
        </w:rPr>
        <w:t>Brak wskazania (brak zaznaczenia w formularzu ofertowym) przez Wykonawcę okresu gwarancji zostanie uznany jako zamiar spełnienia minimalnych wymagań dotyczących gwarancji wobec czego Zamawiający przyjmie okres gwarancji 24 m-</w:t>
      </w:r>
      <w:proofErr w:type="spellStart"/>
      <w:r>
        <w:rPr>
          <w:rFonts w:ascii="Arial" w:hAnsi="Arial" w:cs="Arial"/>
          <w:lang w:eastAsia="en-US"/>
        </w:rPr>
        <w:t>cy</w:t>
      </w:r>
      <w:proofErr w:type="spellEnd"/>
      <w:r>
        <w:rPr>
          <w:rFonts w:ascii="Arial" w:hAnsi="Arial" w:cs="Arial"/>
          <w:lang w:eastAsia="en-US"/>
        </w:rPr>
        <w:t>. W powyższym przypadku Zamawiający przyzna 0 punktów w ww. kryterium</w:t>
      </w:r>
    </w:p>
    <w:p w14:paraId="7BC9817E" w14:textId="77777777" w:rsidR="00766ADE" w:rsidRDefault="00766ADE" w:rsidP="00766ADE">
      <w:pPr>
        <w:ind w:left="792"/>
        <w:jc w:val="both"/>
        <w:rPr>
          <w:rFonts w:ascii="Arial" w:hAnsi="Arial" w:cs="Arial"/>
          <w:lang w:eastAsia="en-US"/>
        </w:rPr>
      </w:pPr>
    </w:p>
    <w:bookmarkEnd w:id="8"/>
    <w:p w14:paraId="7C79C03F" w14:textId="2ABF01EB" w:rsidR="00766ADE" w:rsidRDefault="00766ADE" w:rsidP="00766ADE">
      <w:pPr>
        <w:ind w:left="792"/>
        <w:rPr>
          <w:rFonts w:ascii="Arial" w:hAnsi="Arial" w:cs="Arial"/>
          <w:lang w:eastAsia="en-US"/>
        </w:rPr>
      </w:pPr>
      <w:r>
        <w:rPr>
          <w:rFonts w:ascii="Arial" w:hAnsi="Arial" w:cs="Arial"/>
          <w:u w:val="single"/>
          <w:lang w:eastAsia="en-US"/>
        </w:rPr>
        <w:t xml:space="preserve">W powyższym kryterium maksymalna ilość punktów wynosi </w:t>
      </w:r>
      <w:r w:rsidR="00B70B9C">
        <w:rPr>
          <w:rFonts w:ascii="Arial" w:hAnsi="Arial" w:cs="Arial"/>
          <w:b/>
          <w:u w:val="single"/>
          <w:lang w:eastAsia="en-US"/>
        </w:rPr>
        <w:t>4</w:t>
      </w:r>
      <w:r w:rsidR="00CE2DFB">
        <w:rPr>
          <w:rFonts w:ascii="Arial" w:hAnsi="Arial" w:cs="Arial"/>
          <w:b/>
          <w:u w:val="single"/>
          <w:lang w:eastAsia="en-US"/>
        </w:rPr>
        <w:t>0</w:t>
      </w:r>
      <w:r>
        <w:rPr>
          <w:rFonts w:ascii="Arial" w:hAnsi="Arial" w:cs="Arial"/>
          <w:b/>
          <w:u w:val="single"/>
          <w:lang w:eastAsia="en-US"/>
        </w:rPr>
        <w:t>.</w:t>
      </w:r>
    </w:p>
    <w:p w14:paraId="2E7222A8" w14:textId="77777777" w:rsidR="00026FCD" w:rsidRPr="00737C25" w:rsidRDefault="00026FCD" w:rsidP="00737C25">
      <w:pPr>
        <w:overflowPunct w:val="0"/>
        <w:autoSpaceDE w:val="0"/>
        <w:autoSpaceDN w:val="0"/>
        <w:adjustRightInd w:val="0"/>
        <w:spacing w:line="276" w:lineRule="auto"/>
        <w:jc w:val="both"/>
        <w:rPr>
          <w:rFonts w:ascii="Arial" w:hAnsi="Arial" w:cs="Arial"/>
        </w:rPr>
      </w:pPr>
    </w:p>
    <w:p w14:paraId="0416F7A6" w14:textId="1467F3E2" w:rsidR="00766ADE" w:rsidRPr="00766ADE" w:rsidRDefault="00766ADE" w:rsidP="00765C1E">
      <w:pPr>
        <w:pStyle w:val="Akapitzlist"/>
        <w:numPr>
          <w:ilvl w:val="0"/>
          <w:numId w:val="57"/>
        </w:numPr>
        <w:overflowPunct w:val="0"/>
        <w:autoSpaceDE w:val="0"/>
        <w:autoSpaceDN w:val="0"/>
        <w:adjustRightInd w:val="0"/>
        <w:jc w:val="both"/>
        <w:rPr>
          <w:rFonts w:ascii="Arial" w:eastAsia="Calibri" w:hAnsi="Arial" w:cs="Arial"/>
          <w:lang w:eastAsia="en-US"/>
        </w:rPr>
      </w:pPr>
      <w:r w:rsidRPr="00766ADE">
        <w:rPr>
          <w:rFonts w:ascii="Arial" w:eastAsia="Calibri" w:hAnsi="Arial" w:cs="Arial"/>
          <w:lang w:eastAsia="en-US"/>
        </w:rPr>
        <w:t xml:space="preserve">Jako najkorzystniejsza zostanie uznana oferta, która otrzyma najwyższą punktację po zsumowaniu liczby punktów uzyskanych w ramach każdego z podanych kryteriów oceny ofert. </w:t>
      </w:r>
    </w:p>
    <w:p w14:paraId="3BBD27CF" w14:textId="7E55437D" w:rsidR="00766ADE" w:rsidRPr="00766ADE" w:rsidRDefault="00766ADE" w:rsidP="00591B58">
      <w:pPr>
        <w:overflowPunct w:val="0"/>
        <w:autoSpaceDE w:val="0"/>
        <w:autoSpaceDN w:val="0"/>
        <w:adjustRightInd w:val="0"/>
        <w:jc w:val="both"/>
        <w:rPr>
          <w:rFonts w:ascii="Arial" w:eastAsia="Calibri" w:hAnsi="Arial" w:cs="Arial"/>
          <w:lang w:eastAsia="en-US"/>
        </w:rPr>
      </w:pPr>
      <w:r w:rsidRPr="00766ADE">
        <w:rPr>
          <w:rFonts w:ascii="Arial" w:eastAsia="Calibri" w:hAnsi="Arial" w:cs="Arial"/>
          <w:lang w:eastAsia="en-US"/>
        </w:rPr>
        <w:t xml:space="preserve"> Łączna punktacja zostanie obliczona na podstawie poniższego wzoru:</w:t>
      </w:r>
    </w:p>
    <w:p w14:paraId="62AD137A" w14:textId="77777777" w:rsidR="00766ADE" w:rsidRPr="00766ADE" w:rsidRDefault="00766ADE" w:rsidP="00766ADE">
      <w:pPr>
        <w:ind w:left="360"/>
        <w:jc w:val="center"/>
        <w:rPr>
          <w:rFonts w:ascii="Arial" w:eastAsia="Calibri" w:hAnsi="Arial" w:cs="Arial"/>
          <w:i/>
          <w:iCs/>
          <w:lang w:eastAsia="en-US"/>
        </w:rPr>
      </w:pPr>
    </w:p>
    <w:p w14:paraId="24D12303" w14:textId="2E1B8423" w:rsidR="00766ADE" w:rsidRPr="00766ADE" w:rsidRDefault="00766ADE" w:rsidP="00766ADE">
      <w:pPr>
        <w:ind w:left="360"/>
        <w:jc w:val="center"/>
        <w:rPr>
          <w:rFonts w:ascii="Arial" w:eastAsia="Calibri" w:hAnsi="Arial" w:cs="Arial"/>
          <w:b/>
          <w:i/>
          <w:iCs/>
          <w:lang w:eastAsia="en-US"/>
        </w:rPr>
      </w:pPr>
      <w:r w:rsidRPr="00766ADE">
        <w:rPr>
          <w:rFonts w:ascii="Arial" w:eastAsia="Calibri" w:hAnsi="Arial" w:cs="Arial"/>
          <w:b/>
          <w:i/>
          <w:iCs/>
          <w:lang w:eastAsia="en-US"/>
        </w:rPr>
        <w:t xml:space="preserve">P = </w:t>
      </w:r>
      <w:proofErr w:type="spellStart"/>
      <w:r w:rsidRPr="00766ADE">
        <w:rPr>
          <w:rFonts w:ascii="Arial" w:eastAsia="Calibri" w:hAnsi="Arial" w:cs="Arial"/>
          <w:b/>
          <w:i/>
          <w:iCs/>
          <w:lang w:eastAsia="en-US"/>
        </w:rPr>
        <w:t>Kc</w:t>
      </w:r>
      <w:proofErr w:type="spellEnd"/>
      <w:r w:rsidR="00E412AA">
        <w:rPr>
          <w:rFonts w:ascii="Arial" w:eastAsia="Calibri" w:hAnsi="Arial" w:cs="Arial"/>
          <w:b/>
          <w:i/>
          <w:iCs/>
          <w:lang w:eastAsia="en-US"/>
        </w:rPr>
        <w:t xml:space="preserve"> +</w:t>
      </w:r>
      <w:r w:rsidRPr="00766ADE">
        <w:rPr>
          <w:rFonts w:ascii="Arial" w:eastAsia="Calibri" w:hAnsi="Arial" w:cs="Arial"/>
          <w:b/>
          <w:i/>
          <w:iCs/>
          <w:lang w:eastAsia="en-US"/>
        </w:rPr>
        <w:t xml:space="preserve"> Kg</w:t>
      </w:r>
    </w:p>
    <w:p w14:paraId="0638EEF4" w14:textId="77777777" w:rsidR="00766ADE" w:rsidRPr="00766ADE" w:rsidRDefault="00766ADE" w:rsidP="00766ADE">
      <w:pPr>
        <w:ind w:left="360"/>
        <w:jc w:val="center"/>
        <w:rPr>
          <w:rFonts w:ascii="Arial" w:eastAsia="Calibri" w:hAnsi="Arial" w:cs="Arial"/>
          <w:b/>
          <w:i/>
          <w:iCs/>
          <w:lang w:eastAsia="en-US"/>
        </w:rPr>
      </w:pPr>
    </w:p>
    <w:p w14:paraId="5133B758" w14:textId="77777777" w:rsidR="00766ADE" w:rsidRPr="00766ADE" w:rsidRDefault="00766ADE" w:rsidP="00766ADE">
      <w:pPr>
        <w:tabs>
          <w:tab w:val="left" w:pos="709"/>
        </w:tabs>
        <w:ind w:left="794"/>
        <w:rPr>
          <w:rFonts w:ascii="Arial" w:hAnsi="Arial" w:cs="Arial"/>
          <w:lang w:eastAsia="en-US"/>
        </w:rPr>
      </w:pPr>
      <w:r w:rsidRPr="00766ADE">
        <w:rPr>
          <w:rFonts w:ascii="Arial" w:hAnsi="Arial" w:cs="Arial"/>
          <w:lang w:eastAsia="en-US"/>
        </w:rPr>
        <w:t>P</w:t>
      </w:r>
      <w:r w:rsidRPr="00766ADE">
        <w:rPr>
          <w:rFonts w:ascii="Arial" w:hAnsi="Arial" w:cs="Arial"/>
          <w:lang w:eastAsia="en-US"/>
        </w:rPr>
        <w:tab/>
        <w:t>– łączna punktacja</w:t>
      </w:r>
    </w:p>
    <w:p w14:paraId="480D875B" w14:textId="77777777" w:rsidR="00766ADE" w:rsidRPr="00766ADE" w:rsidRDefault="00766ADE" w:rsidP="00766ADE">
      <w:pPr>
        <w:tabs>
          <w:tab w:val="left" w:pos="709"/>
        </w:tabs>
        <w:ind w:left="794"/>
        <w:rPr>
          <w:rFonts w:ascii="Arial" w:hAnsi="Arial" w:cs="Arial"/>
          <w:lang w:eastAsia="en-US"/>
        </w:rPr>
      </w:pPr>
      <w:proofErr w:type="spellStart"/>
      <w:r w:rsidRPr="00766ADE">
        <w:rPr>
          <w:rFonts w:ascii="Arial" w:hAnsi="Arial" w:cs="Arial"/>
          <w:lang w:eastAsia="en-US"/>
        </w:rPr>
        <w:t>Kc</w:t>
      </w:r>
      <w:proofErr w:type="spellEnd"/>
      <w:r w:rsidRPr="00766ADE">
        <w:rPr>
          <w:rFonts w:ascii="Arial" w:hAnsi="Arial" w:cs="Arial"/>
          <w:lang w:eastAsia="en-US"/>
        </w:rPr>
        <w:t xml:space="preserve"> </w:t>
      </w:r>
      <w:r w:rsidRPr="00766ADE">
        <w:rPr>
          <w:rFonts w:ascii="Arial" w:hAnsi="Arial" w:cs="Arial"/>
          <w:lang w:eastAsia="en-US"/>
        </w:rPr>
        <w:tab/>
        <w:t>– kryterium cena</w:t>
      </w:r>
    </w:p>
    <w:p w14:paraId="4A0E8679" w14:textId="77777777" w:rsidR="00766ADE" w:rsidRPr="00766ADE" w:rsidRDefault="00766ADE" w:rsidP="00766ADE">
      <w:pPr>
        <w:tabs>
          <w:tab w:val="left" w:pos="709"/>
        </w:tabs>
        <w:ind w:left="794"/>
        <w:rPr>
          <w:rFonts w:ascii="Arial" w:eastAsia="Calibri" w:hAnsi="Arial" w:cs="Arial"/>
          <w:lang w:eastAsia="en-US"/>
        </w:rPr>
      </w:pPr>
      <w:r w:rsidRPr="00766ADE">
        <w:rPr>
          <w:rFonts w:ascii="Arial" w:hAnsi="Arial" w:cs="Arial"/>
          <w:lang w:eastAsia="en-US"/>
        </w:rPr>
        <w:t xml:space="preserve">Kg </w:t>
      </w:r>
      <w:r w:rsidRPr="00766ADE">
        <w:rPr>
          <w:rFonts w:ascii="Arial" w:hAnsi="Arial" w:cs="Arial"/>
          <w:lang w:eastAsia="en-US"/>
        </w:rPr>
        <w:tab/>
        <w:t xml:space="preserve">– kryterium </w:t>
      </w:r>
      <w:r w:rsidRPr="00766ADE">
        <w:rPr>
          <w:rFonts w:ascii="Arial" w:eastAsia="Calibri" w:hAnsi="Arial" w:cs="Arial"/>
          <w:lang w:eastAsia="en-US"/>
        </w:rPr>
        <w:t>gwarancji</w:t>
      </w:r>
    </w:p>
    <w:p w14:paraId="4A7DA040" w14:textId="77777777" w:rsidR="00645252" w:rsidRPr="00737C25" w:rsidRDefault="00645252" w:rsidP="00737C25">
      <w:pPr>
        <w:tabs>
          <w:tab w:val="left" w:pos="709"/>
        </w:tabs>
        <w:spacing w:line="276" w:lineRule="auto"/>
        <w:ind w:left="794"/>
        <w:rPr>
          <w:rFonts w:ascii="Arial" w:hAnsi="Arial" w:cs="Arial"/>
          <w:lang w:eastAsia="en-US"/>
        </w:rPr>
      </w:pPr>
    </w:p>
    <w:p w14:paraId="34F59C11" w14:textId="6DA11477" w:rsidR="00766ADE" w:rsidRPr="00766ADE" w:rsidRDefault="00766ADE" w:rsidP="00765C1E">
      <w:pPr>
        <w:numPr>
          <w:ilvl w:val="0"/>
          <w:numId w:val="57"/>
        </w:numPr>
        <w:tabs>
          <w:tab w:val="left" w:pos="284"/>
        </w:tabs>
        <w:overflowPunct w:val="0"/>
        <w:autoSpaceDE w:val="0"/>
        <w:autoSpaceDN w:val="0"/>
        <w:adjustRightInd w:val="0"/>
        <w:ind w:left="284" w:hanging="284"/>
        <w:jc w:val="both"/>
        <w:rPr>
          <w:rFonts w:ascii="Arial" w:hAnsi="Arial" w:cs="Arial"/>
          <w:lang w:eastAsia="en-US"/>
        </w:rPr>
      </w:pPr>
      <w:r w:rsidRPr="00766ADE">
        <w:rPr>
          <w:rFonts w:ascii="Arial" w:hAnsi="Arial" w:cs="Arial"/>
          <w:lang w:eastAsia="en-US"/>
        </w:rPr>
        <w:t>Za ofertę n</w:t>
      </w:r>
      <w:r w:rsidRPr="00766ADE">
        <w:rPr>
          <w:rFonts w:ascii="Arial" w:eastAsia="Calibri" w:hAnsi="Arial" w:cs="Arial"/>
          <w:lang w:eastAsia="en-US"/>
        </w:rPr>
        <w:t>ajkorzystniejszą w danej części zostanie uznana oferta, która uzyska najwyższą ilość punktów w oparciu o podane kryteria oceny ofert.</w:t>
      </w:r>
    </w:p>
    <w:p w14:paraId="289C0D63" w14:textId="1F7DB781" w:rsidR="00766ADE" w:rsidRPr="00766ADE" w:rsidRDefault="00766ADE" w:rsidP="00765C1E">
      <w:pPr>
        <w:numPr>
          <w:ilvl w:val="0"/>
          <w:numId w:val="57"/>
        </w:numPr>
        <w:tabs>
          <w:tab w:val="left" w:pos="284"/>
        </w:tabs>
        <w:overflowPunct w:val="0"/>
        <w:autoSpaceDE w:val="0"/>
        <w:autoSpaceDN w:val="0"/>
        <w:adjustRightInd w:val="0"/>
        <w:ind w:left="284" w:hanging="284"/>
        <w:jc w:val="both"/>
        <w:rPr>
          <w:rFonts w:ascii="Arial" w:hAnsi="Arial" w:cs="Arial"/>
          <w:lang w:eastAsia="en-US"/>
        </w:rPr>
      </w:pPr>
      <w:r w:rsidRPr="00766ADE">
        <w:rPr>
          <w:rFonts w:ascii="Arial" w:eastAsia="Calibri" w:hAnsi="Arial" w:cs="Arial"/>
          <w:lang w:eastAsia="en-US"/>
        </w:rPr>
        <w:t>W przypadku, gdy suma punktów ofert będzie jednakowa, Zamawiający przy wyborze oferty weźmie pod uwagę najniższą cenę.</w:t>
      </w:r>
    </w:p>
    <w:p w14:paraId="515C7D91" w14:textId="6D785462" w:rsidR="009C5CA5" w:rsidRDefault="009C5CA5" w:rsidP="00737C25">
      <w:pPr>
        <w:shd w:val="clear" w:color="auto" w:fill="FFFFFF"/>
        <w:spacing w:line="276" w:lineRule="auto"/>
        <w:jc w:val="both"/>
        <w:rPr>
          <w:rFonts w:ascii="Arial" w:hAnsi="Arial" w:cs="Arial"/>
          <w:b/>
        </w:rPr>
      </w:pPr>
    </w:p>
    <w:p w14:paraId="3C4A2126" w14:textId="77777777" w:rsidR="00AA449A" w:rsidRPr="00737C25" w:rsidRDefault="00AA449A" w:rsidP="00737C25">
      <w:pPr>
        <w:shd w:val="clear" w:color="auto" w:fill="FFFFFF"/>
        <w:spacing w:line="276" w:lineRule="auto"/>
        <w:jc w:val="both"/>
        <w:rPr>
          <w:rFonts w:ascii="Arial" w:hAnsi="Arial" w:cs="Arial"/>
          <w:b/>
        </w:rPr>
      </w:pPr>
    </w:p>
    <w:p w14:paraId="6449F51F" w14:textId="77777777" w:rsidR="004870DA" w:rsidRPr="00737C25" w:rsidRDefault="0065723F" w:rsidP="00737C25">
      <w:pPr>
        <w:shd w:val="clear" w:color="auto" w:fill="D9D9D9" w:themeFill="background1" w:themeFillShade="D9"/>
        <w:tabs>
          <w:tab w:val="left" w:pos="567"/>
          <w:tab w:val="left" w:pos="1701"/>
        </w:tabs>
        <w:spacing w:line="276" w:lineRule="auto"/>
        <w:ind w:right="28"/>
        <w:jc w:val="center"/>
        <w:rPr>
          <w:rFonts w:ascii="Arial" w:hAnsi="Arial" w:cs="Arial"/>
          <w:b/>
        </w:rPr>
      </w:pPr>
      <w:r w:rsidRPr="00737C25">
        <w:rPr>
          <w:rFonts w:ascii="Arial" w:hAnsi="Arial" w:cs="Arial"/>
          <w:b/>
        </w:rPr>
        <w:lastRenderedPageBreak/>
        <w:t xml:space="preserve">ROZDZIAŁ </w:t>
      </w:r>
      <w:r w:rsidR="004870DA" w:rsidRPr="00737C25">
        <w:rPr>
          <w:rFonts w:ascii="Arial" w:hAnsi="Arial" w:cs="Arial"/>
          <w:b/>
        </w:rPr>
        <w:t>XX</w:t>
      </w:r>
      <w:r w:rsidR="007A5298" w:rsidRPr="00737C25">
        <w:rPr>
          <w:rFonts w:ascii="Arial" w:hAnsi="Arial" w:cs="Arial"/>
          <w:b/>
        </w:rPr>
        <w:t>VIII</w:t>
      </w:r>
    </w:p>
    <w:p w14:paraId="044D911D" w14:textId="77777777" w:rsidR="0065723F" w:rsidRPr="00737C25" w:rsidRDefault="0065723F" w:rsidP="00737C25">
      <w:pPr>
        <w:shd w:val="clear" w:color="auto" w:fill="D9D9D9" w:themeFill="background1" w:themeFillShade="D9"/>
        <w:tabs>
          <w:tab w:val="left" w:pos="567"/>
          <w:tab w:val="left" w:pos="1701"/>
        </w:tabs>
        <w:spacing w:line="276" w:lineRule="auto"/>
        <w:ind w:right="28"/>
        <w:jc w:val="center"/>
        <w:rPr>
          <w:rFonts w:ascii="Arial" w:hAnsi="Arial" w:cs="Arial"/>
          <w:b/>
        </w:rPr>
      </w:pPr>
      <w:r w:rsidRPr="00737C25">
        <w:rPr>
          <w:rFonts w:ascii="Arial" w:hAnsi="Arial" w:cs="Arial"/>
          <w:b/>
        </w:rPr>
        <w:t>INFORMACJE NA TEMAT AUKCJI ELEKTRONICZNEJ</w:t>
      </w:r>
    </w:p>
    <w:p w14:paraId="7E67605C" w14:textId="77777777" w:rsidR="00E412AA" w:rsidRDefault="00E412AA" w:rsidP="00E412AA">
      <w:pPr>
        <w:spacing w:line="276" w:lineRule="auto"/>
        <w:ind w:right="28"/>
        <w:jc w:val="center"/>
        <w:rPr>
          <w:rFonts w:ascii="Arial" w:hAnsi="Arial" w:cs="Arial"/>
          <w:b/>
          <w:i/>
        </w:rPr>
      </w:pPr>
    </w:p>
    <w:p w14:paraId="4C173878" w14:textId="71E8CF45" w:rsidR="0065723F" w:rsidRDefault="0065723F" w:rsidP="00737C25">
      <w:pPr>
        <w:spacing w:line="276" w:lineRule="auto"/>
        <w:ind w:right="28"/>
        <w:jc w:val="both"/>
        <w:rPr>
          <w:rFonts w:ascii="Arial" w:hAnsi="Arial" w:cs="Arial"/>
        </w:rPr>
      </w:pPr>
      <w:r w:rsidRPr="00737C25">
        <w:rPr>
          <w:rFonts w:ascii="Arial" w:hAnsi="Arial" w:cs="Arial"/>
        </w:rPr>
        <w:t>Zamawiający nie przewiduje w niniejszym postępowaniu przeprowadzenia aukcji elektronicznej.</w:t>
      </w:r>
    </w:p>
    <w:p w14:paraId="31DE2A23" w14:textId="77777777" w:rsidR="00AB2845" w:rsidRPr="00737C25" w:rsidRDefault="00AB2845" w:rsidP="00737C25">
      <w:pPr>
        <w:pStyle w:val="Tekstpodstawowy"/>
        <w:spacing w:line="276" w:lineRule="auto"/>
        <w:jc w:val="center"/>
        <w:rPr>
          <w:rFonts w:ascii="Arial" w:hAnsi="Arial" w:cs="Arial"/>
          <w:b/>
          <w:sz w:val="20"/>
        </w:rPr>
      </w:pPr>
    </w:p>
    <w:p w14:paraId="330352B0" w14:textId="77777777" w:rsidR="004870DA" w:rsidRPr="00737C25" w:rsidRDefault="00A16332"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ROZDZIAŁ XX</w:t>
      </w:r>
      <w:r w:rsidR="007A5298" w:rsidRPr="00737C25">
        <w:rPr>
          <w:rFonts w:ascii="Arial" w:hAnsi="Arial" w:cs="Arial"/>
          <w:b/>
          <w:sz w:val="20"/>
        </w:rPr>
        <w:t>I</w:t>
      </w:r>
      <w:r w:rsidR="00341D83" w:rsidRPr="00737C25">
        <w:rPr>
          <w:rFonts w:ascii="Arial" w:hAnsi="Arial" w:cs="Arial"/>
          <w:b/>
          <w:sz w:val="20"/>
        </w:rPr>
        <w:t>X</w:t>
      </w:r>
    </w:p>
    <w:p w14:paraId="2187F8D7" w14:textId="77777777" w:rsidR="007A5298" w:rsidRPr="00737C25" w:rsidRDefault="00C1344F"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 xml:space="preserve">INFORMACJE O </w:t>
      </w:r>
      <w:r w:rsidR="00F03113" w:rsidRPr="00737C25">
        <w:rPr>
          <w:rFonts w:ascii="Arial" w:hAnsi="Arial" w:cs="Arial"/>
          <w:b/>
          <w:sz w:val="20"/>
        </w:rPr>
        <w:t>FORMALNOŚC</w:t>
      </w:r>
      <w:r w:rsidRPr="00737C25">
        <w:rPr>
          <w:rFonts w:ascii="Arial" w:hAnsi="Arial" w:cs="Arial"/>
          <w:b/>
          <w:sz w:val="20"/>
        </w:rPr>
        <w:t xml:space="preserve">IACH, JAKIE MUSZĄ ZOSTAĆ DOPEŁNIONE </w:t>
      </w:r>
    </w:p>
    <w:p w14:paraId="78620DD8" w14:textId="77777777" w:rsidR="00F03113" w:rsidRPr="00737C25" w:rsidRDefault="00C1344F"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PO WYBORZE OFERTY W CELU ZAWARCIA UMOWY W SPRAWIE ZAMÓWIENIA PUBLICZNEGO</w:t>
      </w:r>
    </w:p>
    <w:p w14:paraId="64BA0B15" w14:textId="77777777" w:rsidR="00FD56D6" w:rsidRPr="00737C25" w:rsidRDefault="00FD56D6" w:rsidP="00737C25">
      <w:pPr>
        <w:spacing w:line="276" w:lineRule="auto"/>
        <w:jc w:val="both"/>
        <w:rPr>
          <w:rFonts w:ascii="Arial" w:hAnsi="Arial" w:cs="Arial"/>
        </w:rPr>
      </w:pPr>
    </w:p>
    <w:p w14:paraId="504808F5" w14:textId="58BFE357" w:rsidR="00FD56D6" w:rsidRPr="006C68EC" w:rsidRDefault="00FD56D6" w:rsidP="00765C1E">
      <w:pPr>
        <w:pStyle w:val="Akapitzlist"/>
        <w:numPr>
          <w:ilvl w:val="3"/>
          <w:numId w:val="51"/>
        </w:numPr>
        <w:spacing w:line="276" w:lineRule="auto"/>
        <w:ind w:left="426" w:hanging="426"/>
        <w:jc w:val="both"/>
        <w:rPr>
          <w:rFonts w:ascii="Arial" w:hAnsi="Arial" w:cs="Arial"/>
        </w:rPr>
      </w:pPr>
      <w:r w:rsidRPr="006C68EC">
        <w:rPr>
          <w:rFonts w:ascii="Arial" w:hAnsi="Arial" w:cs="Arial"/>
        </w:rPr>
        <w:t>Umowa w sprawie zamówienia publicznego może zostać zawarta wyłącznie z Wykonawcą, którego oferta zostanie wybrana jako najkorzystniejsza, po upływie terminów określonych w art.</w:t>
      </w:r>
      <w:r w:rsidR="00575504" w:rsidRPr="006C68EC">
        <w:rPr>
          <w:rFonts w:ascii="Arial" w:hAnsi="Arial" w:cs="Arial"/>
        </w:rPr>
        <w:t> </w:t>
      </w:r>
      <w:r w:rsidR="00B908D4" w:rsidRPr="006C68EC">
        <w:rPr>
          <w:rFonts w:ascii="Arial" w:hAnsi="Arial" w:cs="Arial"/>
        </w:rPr>
        <w:t>308 ust. </w:t>
      </w:r>
      <w:r w:rsidR="006E6D34" w:rsidRPr="006C68EC">
        <w:rPr>
          <w:rFonts w:ascii="Arial" w:hAnsi="Arial" w:cs="Arial"/>
        </w:rPr>
        <w:t>2</w:t>
      </w:r>
      <w:r w:rsidRPr="006C68EC">
        <w:rPr>
          <w:rFonts w:ascii="Arial" w:hAnsi="Arial" w:cs="Arial"/>
        </w:rPr>
        <w:t xml:space="preserve"> </w:t>
      </w:r>
      <w:r w:rsidR="003A141F">
        <w:rPr>
          <w:rFonts w:ascii="Arial" w:hAnsi="Arial" w:cs="Arial"/>
        </w:rPr>
        <w:t>U</w:t>
      </w:r>
      <w:r w:rsidRPr="006C68EC">
        <w:rPr>
          <w:rFonts w:ascii="Arial" w:hAnsi="Arial" w:cs="Arial"/>
        </w:rPr>
        <w:t>stawy</w:t>
      </w:r>
      <w:r w:rsidR="003A141F">
        <w:rPr>
          <w:rFonts w:ascii="Arial" w:hAnsi="Arial" w:cs="Arial"/>
        </w:rPr>
        <w:t xml:space="preserve"> </w:t>
      </w:r>
      <w:proofErr w:type="spellStart"/>
      <w:r w:rsidR="003A141F">
        <w:rPr>
          <w:rFonts w:ascii="Arial" w:hAnsi="Arial" w:cs="Arial"/>
        </w:rPr>
        <w:t>Pzp</w:t>
      </w:r>
      <w:proofErr w:type="spellEnd"/>
      <w:r w:rsidRPr="006C68EC">
        <w:rPr>
          <w:rFonts w:ascii="Arial" w:hAnsi="Arial" w:cs="Arial"/>
        </w:rPr>
        <w:t>.</w:t>
      </w:r>
    </w:p>
    <w:p w14:paraId="6CA722CD" w14:textId="77777777" w:rsidR="0064789B" w:rsidRDefault="00FD56D6" w:rsidP="00765C1E">
      <w:pPr>
        <w:pStyle w:val="Akapitzlist"/>
        <w:numPr>
          <w:ilvl w:val="3"/>
          <w:numId w:val="51"/>
        </w:numPr>
        <w:spacing w:line="276" w:lineRule="auto"/>
        <w:ind w:left="426" w:hanging="426"/>
        <w:jc w:val="both"/>
        <w:rPr>
          <w:rFonts w:ascii="Arial" w:hAnsi="Arial" w:cs="Arial"/>
        </w:rPr>
      </w:pPr>
      <w:r w:rsidRPr="006C68EC">
        <w:rPr>
          <w:rFonts w:ascii="Arial" w:hAnsi="Arial" w:cs="Arial"/>
        </w:rPr>
        <w:t>W przypadku wniesienia odwołania</w:t>
      </w:r>
      <w:r w:rsidR="004753E2" w:rsidRPr="006C68EC">
        <w:rPr>
          <w:rFonts w:ascii="Arial" w:hAnsi="Arial" w:cs="Arial"/>
        </w:rPr>
        <w:t xml:space="preserve">, z zastrzeżeniem wyjątków przewidzianych w </w:t>
      </w:r>
      <w:r w:rsidR="00B63694">
        <w:rPr>
          <w:rFonts w:ascii="Arial" w:hAnsi="Arial" w:cs="Arial"/>
        </w:rPr>
        <w:t>U</w:t>
      </w:r>
      <w:r w:rsidR="004753E2" w:rsidRPr="006C68EC">
        <w:rPr>
          <w:rFonts w:ascii="Arial" w:hAnsi="Arial" w:cs="Arial"/>
        </w:rPr>
        <w:t>stawie</w:t>
      </w:r>
      <w:r w:rsidR="00B63694">
        <w:rPr>
          <w:rFonts w:ascii="Arial" w:hAnsi="Arial" w:cs="Arial"/>
        </w:rPr>
        <w:t xml:space="preserve"> </w:t>
      </w:r>
      <w:proofErr w:type="spellStart"/>
      <w:r w:rsidR="00B63694">
        <w:rPr>
          <w:rFonts w:ascii="Arial" w:hAnsi="Arial" w:cs="Arial"/>
        </w:rPr>
        <w:t>Pzp</w:t>
      </w:r>
      <w:proofErr w:type="spellEnd"/>
    </w:p>
    <w:p w14:paraId="768C8128" w14:textId="4E05D06B" w:rsidR="00FD56D6" w:rsidRPr="006C68EC" w:rsidRDefault="00233271" w:rsidP="00765C1E">
      <w:pPr>
        <w:pStyle w:val="Akapitzlist"/>
        <w:numPr>
          <w:ilvl w:val="3"/>
          <w:numId w:val="51"/>
        </w:numPr>
        <w:spacing w:line="276" w:lineRule="auto"/>
        <w:ind w:left="426" w:hanging="426"/>
        <w:jc w:val="both"/>
        <w:rPr>
          <w:rFonts w:ascii="Arial" w:hAnsi="Arial" w:cs="Arial"/>
        </w:rPr>
      </w:pPr>
      <w:r w:rsidRPr="006C68EC">
        <w:rPr>
          <w:rFonts w:ascii="Arial" w:hAnsi="Arial" w:cs="Arial"/>
        </w:rPr>
        <w:t>Zamawiający nie może zawrzeć umowy do czasu ogłoszenia przez Krajową Izbę Odwoławczą (zwanej dalej KIO lub Izbą) wyroku lub postanowienia kończącego postępowanie odwoławcze.</w:t>
      </w:r>
    </w:p>
    <w:p w14:paraId="462ADCFC" w14:textId="4CAFC3E6" w:rsidR="005806E0" w:rsidRPr="00EE0DA9" w:rsidRDefault="00575504" w:rsidP="00765C1E">
      <w:pPr>
        <w:pStyle w:val="Akapitzlist"/>
        <w:numPr>
          <w:ilvl w:val="3"/>
          <w:numId w:val="51"/>
        </w:numPr>
        <w:spacing w:line="276" w:lineRule="auto"/>
        <w:ind w:left="426" w:hanging="426"/>
        <w:jc w:val="both"/>
        <w:rPr>
          <w:rFonts w:ascii="Arial" w:hAnsi="Arial" w:cs="Arial"/>
        </w:rPr>
      </w:pPr>
      <w:r w:rsidRPr="006C68EC">
        <w:rPr>
          <w:rFonts w:ascii="Arial" w:hAnsi="Arial" w:cs="Arial"/>
        </w:rPr>
        <w:t>Po wyborze najkorzystniejszej oferty, w celu zawarcia umowy</w:t>
      </w:r>
      <w:r w:rsidR="00747ECF" w:rsidRPr="006C68EC">
        <w:rPr>
          <w:rFonts w:ascii="Arial" w:hAnsi="Arial" w:cs="Arial"/>
        </w:rPr>
        <w:t xml:space="preserve"> w sprawie zamówienia publicznego</w:t>
      </w:r>
      <w:r w:rsidRPr="006C68EC">
        <w:rPr>
          <w:rFonts w:ascii="Arial" w:hAnsi="Arial" w:cs="Arial"/>
        </w:rPr>
        <w:t>, Wykonawca zobowiązany będzie</w:t>
      </w:r>
      <w:r w:rsidR="00406CBD" w:rsidRPr="006C68EC">
        <w:rPr>
          <w:rFonts w:ascii="Arial" w:hAnsi="Arial" w:cs="Arial"/>
        </w:rPr>
        <w:t xml:space="preserve"> do</w:t>
      </w:r>
      <w:r w:rsidRPr="006C68EC">
        <w:rPr>
          <w:rFonts w:ascii="Arial" w:hAnsi="Arial" w:cs="Arial"/>
        </w:rPr>
        <w:t>:</w:t>
      </w:r>
    </w:p>
    <w:p w14:paraId="0D75FE33" w14:textId="77777777" w:rsidR="00575504" w:rsidRPr="006C68EC" w:rsidRDefault="00406CBD" w:rsidP="00765C1E">
      <w:pPr>
        <w:pStyle w:val="Akapitzlist"/>
        <w:numPr>
          <w:ilvl w:val="0"/>
          <w:numId w:val="52"/>
        </w:numPr>
        <w:spacing w:line="276" w:lineRule="auto"/>
        <w:jc w:val="both"/>
        <w:rPr>
          <w:rFonts w:ascii="Arial" w:hAnsi="Arial" w:cs="Arial"/>
        </w:rPr>
      </w:pPr>
      <w:r w:rsidRPr="006C68EC">
        <w:rPr>
          <w:rFonts w:ascii="Arial" w:hAnsi="Arial" w:cs="Arial"/>
        </w:rPr>
        <w:t>z</w:t>
      </w:r>
      <w:r w:rsidR="00575504" w:rsidRPr="006C68EC">
        <w:rPr>
          <w:rFonts w:ascii="Arial" w:hAnsi="Arial" w:cs="Arial"/>
        </w:rPr>
        <w:t>łoż</w:t>
      </w:r>
      <w:r w:rsidRPr="006C68EC">
        <w:rPr>
          <w:rFonts w:ascii="Arial" w:hAnsi="Arial" w:cs="Arial"/>
        </w:rPr>
        <w:t xml:space="preserve">enia </w:t>
      </w:r>
      <w:r w:rsidR="00747ECF" w:rsidRPr="006C68EC">
        <w:rPr>
          <w:rFonts w:ascii="Arial" w:hAnsi="Arial" w:cs="Arial"/>
        </w:rPr>
        <w:t>dokument</w:t>
      </w:r>
      <w:r w:rsidRPr="006C68EC">
        <w:rPr>
          <w:rFonts w:ascii="Arial" w:hAnsi="Arial" w:cs="Arial"/>
        </w:rPr>
        <w:t>u</w:t>
      </w:r>
      <w:r w:rsidR="00747ECF" w:rsidRPr="006C68EC">
        <w:rPr>
          <w:rFonts w:ascii="Arial" w:hAnsi="Arial" w:cs="Arial"/>
        </w:rPr>
        <w:t xml:space="preserve"> </w:t>
      </w:r>
      <w:r w:rsidR="00575504" w:rsidRPr="006C68EC">
        <w:rPr>
          <w:rFonts w:ascii="Arial" w:hAnsi="Arial" w:cs="Arial"/>
        </w:rPr>
        <w:t>pełnomocnictwa dla osoby zawierającej umowę w</w:t>
      </w:r>
      <w:r w:rsidR="00863197" w:rsidRPr="006C68EC">
        <w:rPr>
          <w:rFonts w:ascii="Arial" w:hAnsi="Arial" w:cs="Arial"/>
        </w:rPr>
        <w:t> </w:t>
      </w:r>
      <w:r w:rsidR="00575504" w:rsidRPr="006C68EC">
        <w:rPr>
          <w:rFonts w:ascii="Arial" w:hAnsi="Arial" w:cs="Arial"/>
        </w:rPr>
        <w:t xml:space="preserve">imieniu Wykonawcy, o ile </w:t>
      </w:r>
      <w:r w:rsidR="00747ECF" w:rsidRPr="006C68EC">
        <w:rPr>
          <w:rFonts w:ascii="Arial" w:hAnsi="Arial" w:cs="Arial"/>
        </w:rPr>
        <w:t xml:space="preserve">upoważnienie do reprezentowania Wykonawcy </w:t>
      </w:r>
      <w:r w:rsidR="00575504" w:rsidRPr="006C68EC">
        <w:rPr>
          <w:rFonts w:ascii="Arial" w:hAnsi="Arial" w:cs="Arial"/>
        </w:rPr>
        <w:t>nie wynika z</w:t>
      </w:r>
      <w:r w:rsidR="00747ECF" w:rsidRPr="006C68EC">
        <w:rPr>
          <w:rFonts w:ascii="Arial" w:hAnsi="Arial" w:cs="Arial"/>
        </w:rPr>
        <w:t> </w:t>
      </w:r>
      <w:r w:rsidR="00575504" w:rsidRPr="006C68EC">
        <w:rPr>
          <w:rFonts w:ascii="Arial" w:hAnsi="Arial" w:cs="Arial"/>
        </w:rPr>
        <w:t>dokumentów rejestrowych Wykonawcy</w:t>
      </w:r>
      <w:r w:rsidR="00CF64D3" w:rsidRPr="006C68EC">
        <w:rPr>
          <w:rFonts w:ascii="Arial" w:hAnsi="Arial" w:cs="Arial"/>
        </w:rPr>
        <w:t xml:space="preserve">, jeżeli Zamawiający może je </w:t>
      </w:r>
      <w:r w:rsidR="002F4188" w:rsidRPr="006C68EC">
        <w:rPr>
          <w:rFonts w:ascii="Arial" w:hAnsi="Arial" w:cs="Arial"/>
        </w:rPr>
        <w:t>uzyskać za pomocą bezpłatnych i </w:t>
      </w:r>
      <w:r w:rsidR="00CF64D3" w:rsidRPr="006C68EC">
        <w:rPr>
          <w:rFonts w:ascii="Arial" w:hAnsi="Arial" w:cs="Arial"/>
        </w:rPr>
        <w:t>ogólnodostępnych baz danych,</w:t>
      </w:r>
      <w:r w:rsidR="00575504" w:rsidRPr="006C68EC">
        <w:rPr>
          <w:rFonts w:ascii="Arial" w:hAnsi="Arial" w:cs="Arial"/>
        </w:rPr>
        <w:t xml:space="preserve"> lub </w:t>
      </w:r>
      <w:r w:rsidR="00747ECF" w:rsidRPr="006C68EC">
        <w:rPr>
          <w:rFonts w:ascii="Arial" w:hAnsi="Arial" w:cs="Arial"/>
        </w:rPr>
        <w:t xml:space="preserve">dokument pełnomocnictwa </w:t>
      </w:r>
      <w:r w:rsidR="00575504" w:rsidRPr="006C68EC">
        <w:rPr>
          <w:rFonts w:ascii="Arial" w:hAnsi="Arial" w:cs="Arial"/>
        </w:rPr>
        <w:t>nie został wcześniej złożon</w:t>
      </w:r>
      <w:r w:rsidR="00747ECF" w:rsidRPr="006C68EC">
        <w:rPr>
          <w:rFonts w:ascii="Arial" w:hAnsi="Arial" w:cs="Arial"/>
        </w:rPr>
        <w:t>y</w:t>
      </w:r>
      <w:r w:rsidR="00575504" w:rsidRPr="006C68EC">
        <w:rPr>
          <w:rFonts w:ascii="Arial" w:hAnsi="Arial" w:cs="Arial"/>
        </w:rPr>
        <w:t xml:space="preserve"> w trakcie postępowania o udzielenie zamówienia,</w:t>
      </w:r>
    </w:p>
    <w:p w14:paraId="02A5AAE5" w14:textId="77777777" w:rsidR="00575504" w:rsidRPr="006C68EC" w:rsidRDefault="00863197" w:rsidP="00765C1E">
      <w:pPr>
        <w:pStyle w:val="Akapitzlist"/>
        <w:numPr>
          <w:ilvl w:val="0"/>
          <w:numId w:val="52"/>
        </w:numPr>
        <w:spacing w:line="276" w:lineRule="auto"/>
        <w:jc w:val="both"/>
        <w:rPr>
          <w:rFonts w:ascii="Arial" w:hAnsi="Arial" w:cs="Arial"/>
        </w:rPr>
      </w:pPr>
      <w:r w:rsidRPr="006C68EC">
        <w:rPr>
          <w:rFonts w:ascii="Arial" w:hAnsi="Arial" w:cs="Arial"/>
        </w:rPr>
        <w:t>w przypadku dokonania wyboru najkorzystniejszej oferty złożonej przez Wykonawców wspólnie ubiegających się o udzielenie zamówienia,</w:t>
      </w:r>
      <w:r w:rsidR="00406CBD" w:rsidRPr="006C68EC">
        <w:rPr>
          <w:rFonts w:ascii="Arial" w:hAnsi="Arial" w:cs="Arial"/>
        </w:rPr>
        <w:t xml:space="preserve"> złożenia</w:t>
      </w:r>
      <w:r w:rsidRPr="006C68EC">
        <w:rPr>
          <w:rFonts w:ascii="Arial" w:hAnsi="Arial" w:cs="Arial"/>
        </w:rPr>
        <w:t xml:space="preserve"> umow</w:t>
      </w:r>
      <w:r w:rsidR="00406CBD" w:rsidRPr="006C68EC">
        <w:rPr>
          <w:rFonts w:ascii="Arial" w:hAnsi="Arial" w:cs="Arial"/>
        </w:rPr>
        <w:t>y</w:t>
      </w:r>
      <w:r w:rsidRPr="006C68EC">
        <w:rPr>
          <w:rFonts w:ascii="Arial" w:hAnsi="Arial" w:cs="Arial"/>
        </w:rPr>
        <w:t xml:space="preserve"> regulując</w:t>
      </w:r>
      <w:r w:rsidR="00406CBD" w:rsidRPr="006C68EC">
        <w:rPr>
          <w:rFonts w:ascii="Arial" w:hAnsi="Arial" w:cs="Arial"/>
        </w:rPr>
        <w:t>ej</w:t>
      </w:r>
      <w:r w:rsidRPr="006C68EC">
        <w:rPr>
          <w:rFonts w:ascii="Arial" w:hAnsi="Arial" w:cs="Arial"/>
        </w:rPr>
        <w:t xml:space="preserve"> współpracę tych podmiotów (np. umow</w:t>
      </w:r>
      <w:r w:rsidR="00406CBD" w:rsidRPr="006C68EC">
        <w:rPr>
          <w:rFonts w:ascii="Arial" w:hAnsi="Arial" w:cs="Arial"/>
        </w:rPr>
        <w:t>a</w:t>
      </w:r>
      <w:r w:rsidRPr="006C68EC">
        <w:rPr>
          <w:rFonts w:ascii="Arial" w:hAnsi="Arial" w:cs="Arial"/>
        </w:rPr>
        <w:t xml:space="preserve"> konsorcjum, umowa spółki cywilnej),</w:t>
      </w:r>
    </w:p>
    <w:p w14:paraId="44F31380" w14:textId="77777777" w:rsidR="00484FE5" w:rsidRPr="00737C25" w:rsidRDefault="00484FE5" w:rsidP="00737C25">
      <w:pPr>
        <w:pStyle w:val="Tekstpodstawowy"/>
        <w:spacing w:line="276" w:lineRule="auto"/>
        <w:ind w:left="284"/>
        <w:rPr>
          <w:rFonts w:ascii="Arial" w:hAnsi="Arial" w:cs="Arial"/>
          <w:sz w:val="20"/>
        </w:rPr>
      </w:pPr>
    </w:p>
    <w:p w14:paraId="798BE845" w14:textId="77777777" w:rsidR="00376793" w:rsidRPr="00737C25" w:rsidRDefault="00376793"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ROZDZIAŁ XX</w:t>
      </w:r>
      <w:r w:rsidR="00341D83" w:rsidRPr="00737C25">
        <w:rPr>
          <w:rFonts w:ascii="Arial" w:hAnsi="Arial" w:cs="Arial"/>
          <w:b/>
          <w:sz w:val="20"/>
        </w:rPr>
        <w:t>X</w:t>
      </w:r>
    </w:p>
    <w:p w14:paraId="075A8F2A" w14:textId="77777777" w:rsidR="00376793" w:rsidRPr="00737C25" w:rsidRDefault="00376793"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INFORMACJE DOTYCZĄCE ZABEZPIECZENIA NALEŻYTEGO WYKONANIA UMOWY</w:t>
      </w:r>
    </w:p>
    <w:p w14:paraId="115B2E15" w14:textId="77777777" w:rsidR="004D4EBA" w:rsidRDefault="004D4EBA" w:rsidP="00737C25">
      <w:pPr>
        <w:suppressAutoHyphens/>
        <w:autoSpaceDN w:val="0"/>
        <w:spacing w:line="276" w:lineRule="auto"/>
        <w:jc w:val="both"/>
        <w:textAlignment w:val="baseline"/>
        <w:rPr>
          <w:rFonts w:ascii="Arial" w:hAnsi="Arial" w:cs="Arial"/>
          <w:kern w:val="3"/>
          <w:lang w:eastAsia="zh-CN"/>
        </w:rPr>
      </w:pPr>
    </w:p>
    <w:p w14:paraId="3832E78B" w14:textId="29BEA20A" w:rsidR="00376793" w:rsidRPr="00737C25" w:rsidRDefault="004D4EBA" w:rsidP="00737C25">
      <w:pPr>
        <w:suppressAutoHyphens/>
        <w:autoSpaceDN w:val="0"/>
        <w:spacing w:line="276" w:lineRule="auto"/>
        <w:jc w:val="both"/>
        <w:textAlignment w:val="baseline"/>
        <w:rPr>
          <w:rFonts w:ascii="Arial" w:hAnsi="Arial" w:cs="Arial"/>
          <w:kern w:val="3"/>
          <w:lang w:eastAsia="zh-CN"/>
        </w:rPr>
      </w:pPr>
      <w:r>
        <w:rPr>
          <w:rFonts w:ascii="Arial" w:hAnsi="Arial" w:cs="Arial"/>
          <w:kern w:val="3"/>
          <w:lang w:eastAsia="zh-CN"/>
        </w:rPr>
        <w:t>Zamawiający nie wymaga wniesienia zabezpieczenia należytego wykonania umowy.</w:t>
      </w:r>
    </w:p>
    <w:p w14:paraId="7138D795" w14:textId="77777777" w:rsidR="009D2B34" w:rsidRPr="00737C25" w:rsidRDefault="009D2B34" w:rsidP="00737C25">
      <w:pPr>
        <w:pStyle w:val="Tekstpodstawowy"/>
        <w:spacing w:line="276" w:lineRule="auto"/>
        <w:ind w:left="1701" w:hanging="1701"/>
        <w:rPr>
          <w:rFonts w:ascii="Arial" w:hAnsi="Arial" w:cs="Arial"/>
          <w:b/>
          <w:sz w:val="20"/>
        </w:rPr>
      </w:pPr>
    </w:p>
    <w:p w14:paraId="2CB37361" w14:textId="77777777" w:rsidR="00B122F6" w:rsidRPr="00737C25" w:rsidRDefault="001C2A6F" w:rsidP="00737C25">
      <w:pPr>
        <w:pStyle w:val="Tekstpodstawowy"/>
        <w:shd w:val="clear" w:color="auto" w:fill="D9D9D9" w:themeFill="background1" w:themeFillShade="D9"/>
        <w:spacing w:line="276" w:lineRule="auto"/>
        <w:ind w:left="1701" w:hanging="1701"/>
        <w:jc w:val="center"/>
        <w:rPr>
          <w:rFonts w:ascii="Arial" w:hAnsi="Arial" w:cs="Arial"/>
          <w:b/>
          <w:sz w:val="20"/>
        </w:rPr>
      </w:pPr>
      <w:r w:rsidRPr="00737C25">
        <w:rPr>
          <w:rFonts w:ascii="Arial" w:hAnsi="Arial" w:cs="Arial"/>
          <w:b/>
          <w:sz w:val="20"/>
        </w:rPr>
        <w:t>ROZDZIAŁ XX</w:t>
      </w:r>
      <w:r w:rsidR="00341D83" w:rsidRPr="00737C25">
        <w:rPr>
          <w:rFonts w:ascii="Arial" w:hAnsi="Arial" w:cs="Arial"/>
          <w:b/>
          <w:sz w:val="20"/>
        </w:rPr>
        <w:t>XI</w:t>
      </w:r>
      <w:r w:rsidR="00DD7706" w:rsidRPr="00737C25">
        <w:rPr>
          <w:rFonts w:ascii="Arial" w:hAnsi="Arial" w:cs="Arial"/>
          <w:b/>
          <w:sz w:val="20"/>
        </w:rPr>
        <w:t>I</w:t>
      </w:r>
    </w:p>
    <w:p w14:paraId="7B5E1AA4" w14:textId="77777777" w:rsidR="00A16332" w:rsidRPr="00737C25" w:rsidRDefault="00A16332" w:rsidP="00737C25">
      <w:pPr>
        <w:pStyle w:val="Tekstpodstawowy"/>
        <w:shd w:val="clear" w:color="auto" w:fill="D9D9D9" w:themeFill="background1" w:themeFillShade="D9"/>
        <w:spacing w:line="276" w:lineRule="auto"/>
        <w:jc w:val="center"/>
        <w:rPr>
          <w:rFonts w:ascii="Arial" w:hAnsi="Arial" w:cs="Arial"/>
          <w:b/>
          <w:sz w:val="20"/>
        </w:rPr>
      </w:pPr>
      <w:r w:rsidRPr="00737C25">
        <w:rPr>
          <w:rFonts w:ascii="Arial" w:hAnsi="Arial" w:cs="Arial"/>
          <w:b/>
          <w:sz w:val="20"/>
        </w:rPr>
        <w:t>POUCZENIE O ŚRODKACH OCHRONY PRAWNEJ PRZYSŁUGUJĄCYCH WYKONAWC</w:t>
      </w:r>
      <w:r w:rsidR="0011083F" w:rsidRPr="00737C25">
        <w:rPr>
          <w:rFonts w:ascii="Arial" w:hAnsi="Arial" w:cs="Arial"/>
          <w:b/>
          <w:sz w:val="20"/>
        </w:rPr>
        <w:t>Y</w:t>
      </w:r>
    </w:p>
    <w:p w14:paraId="6430ED94" w14:textId="77777777" w:rsidR="00E90BEF" w:rsidRPr="00737C25" w:rsidRDefault="00E90BEF" w:rsidP="00737C25">
      <w:pPr>
        <w:pStyle w:val="Tekstpodstawowy"/>
        <w:spacing w:line="276" w:lineRule="auto"/>
        <w:jc w:val="center"/>
        <w:rPr>
          <w:rFonts w:ascii="Arial" w:hAnsi="Arial" w:cs="Arial"/>
          <w:b/>
          <w:sz w:val="20"/>
        </w:rPr>
      </w:pPr>
    </w:p>
    <w:p w14:paraId="4417251A" w14:textId="024CC496" w:rsidR="002C555A" w:rsidRPr="00737C25" w:rsidRDefault="002C555A" w:rsidP="00EB15EB">
      <w:pPr>
        <w:numPr>
          <w:ilvl w:val="0"/>
          <w:numId w:val="25"/>
        </w:numPr>
        <w:tabs>
          <w:tab w:val="num" w:pos="0"/>
        </w:tabs>
        <w:spacing w:line="276" w:lineRule="auto"/>
        <w:ind w:left="425" w:right="28" w:hanging="425"/>
        <w:jc w:val="both"/>
        <w:rPr>
          <w:rFonts w:ascii="Arial" w:hAnsi="Arial" w:cs="Arial"/>
          <w:b/>
        </w:rPr>
      </w:pPr>
      <w:r w:rsidRPr="00737C25">
        <w:rPr>
          <w:rFonts w:ascii="Arial" w:hAnsi="Arial" w:cs="Arial"/>
        </w:rPr>
        <w:t xml:space="preserve">Zasady, terminy oraz sposób korzystania ze środków ochrony prawnej szczegółowo regulują przepisy </w:t>
      </w:r>
      <w:r w:rsidRPr="00737C25">
        <w:rPr>
          <w:rFonts w:ascii="Arial" w:hAnsi="Arial" w:cs="Arial"/>
          <w:b/>
        </w:rPr>
        <w:t xml:space="preserve">działu </w:t>
      </w:r>
      <w:r w:rsidR="00CA7C05" w:rsidRPr="00737C25">
        <w:rPr>
          <w:rFonts w:ascii="Arial" w:hAnsi="Arial" w:cs="Arial"/>
          <w:b/>
        </w:rPr>
        <w:t>IX</w:t>
      </w:r>
      <w:r w:rsidRPr="00737C25">
        <w:rPr>
          <w:rFonts w:ascii="Arial" w:hAnsi="Arial" w:cs="Arial"/>
          <w:b/>
        </w:rPr>
        <w:t xml:space="preserve"> ustawy</w:t>
      </w:r>
      <w:r w:rsidRPr="00737C25">
        <w:rPr>
          <w:rFonts w:ascii="Arial" w:hAnsi="Arial" w:cs="Arial"/>
        </w:rPr>
        <w:t xml:space="preserve"> – Środki ochrony prawnej (</w:t>
      </w:r>
      <w:r w:rsidRPr="00737C25">
        <w:rPr>
          <w:rFonts w:ascii="Arial" w:hAnsi="Arial" w:cs="Arial"/>
          <w:b/>
        </w:rPr>
        <w:t xml:space="preserve">art. </w:t>
      </w:r>
      <w:r w:rsidR="00CA7C05" w:rsidRPr="00737C25">
        <w:rPr>
          <w:rFonts w:ascii="Arial" w:hAnsi="Arial" w:cs="Arial"/>
          <w:b/>
        </w:rPr>
        <w:t>505</w:t>
      </w:r>
      <w:r w:rsidRPr="00737C25">
        <w:rPr>
          <w:rFonts w:ascii="Arial" w:hAnsi="Arial" w:cs="Arial"/>
          <w:b/>
        </w:rPr>
        <w:t xml:space="preserve"> – </w:t>
      </w:r>
      <w:r w:rsidR="00CA7C05" w:rsidRPr="00737C25">
        <w:rPr>
          <w:rFonts w:ascii="Arial" w:hAnsi="Arial" w:cs="Arial"/>
          <w:b/>
        </w:rPr>
        <w:t>590</w:t>
      </w:r>
      <w:r w:rsidRPr="00737C25">
        <w:rPr>
          <w:rFonts w:ascii="Arial" w:hAnsi="Arial" w:cs="Arial"/>
          <w:b/>
        </w:rPr>
        <w:t xml:space="preserve"> </w:t>
      </w:r>
      <w:r w:rsidR="003A141F">
        <w:rPr>
          <w:rFonts w:ascii="Arial" w:hAnsi="Arial" w:cs="Arial"/>
          <w:b/>
        </w:rPr>
        <w:t>U</w:t>
      </w:r>
      <w:r w:rsidRPr="00737C25">
        <w:rPr>
          <w:rFonts w:ascii="Arial" w:hAnsi="Arial" w:cs="Arial"/>
          <w:b/>
        </w:rPr>
        <w:t>stawy</w:t>
      </w:r>
      <w:r w:rsidR="003A141F">
        <w:rPr>
          <w:rFonts w:ascii="Arial" w:hAnsi="Arial" w:cs="Arial"/>
          <w:b/>
        </w:rPr>
        <w:t xml:space="preserve"> </w:t>
      </w:r>
      <w:proofErr w:type="spellStart"/>
      <w:r w:rsidR="003A141F">
        <w:rPr>
          <w:rFonts w:ascii="Arial" w:hAnsi="Arial" w:cs="Arial"/>
          <w:b/>
        </w:rPr>
        <w:t>Pzp</w:t>
      </w:r>
      <w:proofErr w:type="spellEnd"/>
      <w:r w:rsidRPr="00737C25">
        <w:rPr>
          <w:rFonts w:ascii="Arial" w:hAnsi="Arial" w:cs="Arial"/>
        </w:rPr>
        <w:t>)</w:t>
      </w:r>
      <w:r w:rsidRPr="00737C25">
        <w:rPr>
          <w:rFonts w:ascii="Arial" w:hAnsi="Arial" w:cs="Arial"/>
          <w:b/>
        </w:rPr>
        <w:t>.</w:t>
      </w:r>
    </w:p>
    <w:p w14:paraId="46F72439" w14:textId="77777777" w:rsidR="002C555A" w:rsidRPr="00737C25" w:rsidRDefault="00F3363B" w:rsidP="00EB15EB">
      <w:pPr>
        <w:numPr>
          <w:ilvl w:val="0"/>
          <w:numId w:val="25"/>
        </w:numPr>
        <w:tabs>
          <w:tab w:val="num" w:pos="426"/>
          <w:tab w:val="left" w:pos="900"/>
        </w:tabs>
        <w:spacing w:line="276" w:lineRule="auto"/>
        <w:ind w:left="425" w:right="28" w:hanging="425"/>
        <w:jc w:val="both"/>
        <w:rPr>
          <w:rFonts w:ascii="Arial" w:hAnsi="Arial" w:cs="Arial"/>
        </w:rPr>
      </w:pPr>
      <w:r w:rsidRPr="00737C25">
        <w:rPr>
          <w:rFonts w:ascii="Arial" w:hAnsi="Arial" w:cs="Arial"/>
        </w:rPr>
        <w:t>Środki ochrony prawnej przysługują Wykonawcy oraz innemu podmiotowi, jeżeli ma lub miał interes w uzyskaniu zamówienia oraz poniósł lub może ponieść szkodę w wyniku naruszenia przez zamawiającego przepisów ustawy</w:t>
      </w:r>
      <w:r w:rsidR="002C555A" w:rsidRPr="00737C25">
        <w:rPr>
          <w:rFonts w:ascii="Arial" w:hAnsi="Arial" w:cs="Arial"/>
        </w:rPr>
        <w:t>.</w:t>
      </w:r>
    </w:p>
    <w:p w14:paraId="12356704" w14:textId="77777777" w:rsidR="002C555A" w:rsidRPr="00737C25" w:rsidRDefault="00F3363B" w:rsidP="00EB15EB">
      <w:pPr>
        <w:numPr>
          <w:ilvl w:val="0"/>
          <w:numId w:val="25"/>
        </w:numPr>
        <w:tabs>
          <w:tab w:val="left" w:pos="900"/>
        </w:tabs>
        <w:spacing w:line="276" w:lineRule="auto"/>
        <w:ind w:left="425" w:right="28" w:hanging="425"/>
        <w:jc w:val="both"/>
        <w:rPr>
          <w:rFonts w:ascii="Arial" w:hAnsi="Arial" w:cs="Arial"/>
        </w:rPr>
      </w:pPr>
      <w:r w:rsidRPr="00737C25">
        <w:rPr>
          <w:rFonts w:ascii="Arial" w:hAnsi="Arial" w:cs="Aria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737C25">
        <w:rPr>
          <w:rFonts w:ascii="Arial" w:hAnsi="Arial" w:cs="Arial"/>
        </w:rPr>
        <w:t>.</w:t>
      </w:r>
    </w:p>
    <w:p w14:paraId="25BDC2CC" w14:textId="77777777" w:rsidR="002C555A" w:rsidRPr="00737C25" w:rsidRDefault="002C555A" w:rsidP="00EB15EB">
      <w:pPr>
        <w:numPr>
          <w:ilvl w:val="0"/>
          <w:numId w:val="25"/>
        </w:numPr>
        <w:tabs>
          <w:tab w:val="num" w:pos="426"/>
          <w:tab w:val="left" w:pos="900"/>
        </w:tabs>
        <w:spacing w:line="276" w:lineRule="auto"/>
        <w:ind w:left="425" w:right="28" w:hanging="425"/>
        <w:jc w:val="both"/>
        <w:rPr>
          <w:rFonts w:ascii="Arial" w:hAnsi="Arial" w:cs="Arial"/>
        </w:rPr>
      </w:pPr>
      <w:r w:rsidRPr="00737C25">
        <w:rPr>
          <w:rFonts w:ascii="Arial" w:hAnsi="Arial" w:cs="Arial"/>
        </w:rPr>
        <w:t xml:space="preserve">Odwołanie przysługuje </w:t>
      </w:r>
      <w:r w:rsidR="001A0454" w:rsidRPr="00737C25">
        <w:rPr>
          <w:rFonts w:ascii="Arial" w:hAnsi="Arial" w:cs="Arial"/>
        </w:rPr>
        <w:t>na:</w:t>
      </w:r>
    </w:p>
    <w:p w14:paraId="7BE6C461" w14:textId="77777777" w:rsidR="001A0454" w:rsidRPr="00737C25" w:rsidRDefault="001A0454" w:rsidP="00737C25">
      <w:pPr>
        <w:tabs>
          <w:tab w:val="left" w:pos="851"/>
        </w:tabs>
        <w:spacing w:line="276" w:lineRule="auto"/>
        <w:ind w:left="851" w:hanging="425"/>
        <w:jc w:val="both"/>
        <w:rPr>
          <w:rFonts w:ascii="Arial" w:hAnsi="Arial" w:cs="Arial"/>
        </w:rPr>
      </w:pPr>
      <w:r w:rsidRPr="00737C25">
        <w:rPr>
          <w:rFonts w:ascii="Arial" w:hAnsi="Arial" w:cs="Arial"/>
        </w:rPr>
        <w:t xml:space="preserve">1) </w:t>
      </w:r>
      <w:r w:rsidRPr="00737C25">
        <w:rPr>
          <w:rFonts w:ascii="Arial" w:hAnsi="Arial" w:cs="Aria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F08A6E3" w14:textId="77777777" w:rsidR="001A0454" w:rsidRPr="00737C25" w:rsidRDefault="001A0454" w:rsidP="00737C25">
      <w:pPr>
        <w:spacing w:line="276" w:lineRule="auto"/>
        <w:ind w:left="851" w:hanging="425"/>
        <w:jc w:val="both"/>
        <w:rPr>
          <w:rFonts w:ascii="Arial" w:hAnsi="Arial" w:cs="Arial"/>
        </w:rPr>
      </w:pPr>
      <w:r w:rsidRPr="00737C25">
        <w:rPr>
          <w:rFonts w:ascii="Arial" w:hAnsi="Arial" w:cs="Arial"/>
        </w:rPr>
        <w:t xml:space="preserve">2) </w:t>
      </w:r>
      <w:r w:rsidRPr="00737C25">
        <w:rPr>
          <w:rFonts w:ascii="Arial" w:hAnsi="Arial" w:cs="Arial"/>
        </w:rPr>
        <w:tab/>
        <w:t>zaniechanie czynności w postępowaniu o udzielenie zamówienia, o zawarcie umowy ramowej, dynamicznym systemie zakupów, systemie kwalifikowania wykonawców lub konkursie, do której zamawiający był obowiązany na podstawie ustawy;</w:t>
      </w:r>
    </w:p>
    <w:p w14:paraId="69F730CC" w14:textId="77777777" w:rsidR="001A0454" w:rsidRPr="00737C25" w:rsidRDefault="001A0454" w:rsidP="00737C25">
      <w:pPr>
        <w:spacing w:line="276" w:lineRule="auto"/>
        <w:ind w:left="851" w:hanging="425"/>
        <w:jc w:val="both"/>
        <w:rPr>
          <w:rFonts w:ascii="Arial" w:hAnsi="Arial" w:cs="Arial"/>
        </w:rPr>
      </w:pPr>
      <w:r w:rsidRPr="00737C25">
        <w:rPr>
          <w:rFonts w:ascii="Arial" w:hAnsi="Arial" w:cs="Arial"/>
        </w:rPr>
        <w:lastRenderedPageBreak/>
        <w:t xml:space="preserve">3) </w:t>
      </w:r>
      <w:r w:rsidRPr="00737C25">
        <w:rPr>
          <w:rFonts w:ascii="Arial" w:hAnsi="Arial" w:cs="Arial"/>
        </w:rPr>
        <w:tab/>
        <w:t>zaniechanie przeprowadzenia postępowania o udzielenie zamówienia lub zorganizowania konkursu na podstawie ustawy, mimo że zamawiający był do tego obowiązany.</w:t>
      </w:r>
    </w:p>
    <w:p w14:paraId="714EBD8E" w14:textId="77777777" w:rsidR="00496995" w:rsidRPr="00737C25" w:rsidRDefault="00496995" w:rsidP="00EB15EB">
      <w:pPr>
        <w:numPr>
          <w:ilvl w:val="0"/>
          <w:numId w:val="25"/>
        </w:numPr>
        <w:tabs>
          <w:tab w:val="num" w:pos="426"/>
          <w:tab w:val="left" w:pos="900"/>
        </w:tabs>
        <w:spacing w:line="276" w:lineRule="auto"/>
        <w:ind w:left="425" w:right="28" w:hanging="425"/>
        <w:jc w:val="both"/>
        <w:rPr>
          <w:rFonts w:ascii="Arial" w:hAnsi="Arial" w:cs="Arial"/>
        </w:rPr>
      </w:pPr>
      <w:r w:rsidRPr="00737C25">
        <w:rPr>
          <w:rFonts w:ascii="Arial" w:hAnsi="Arial" w:cs="Arial"/>
        </w:rPr>
        <w:t>Odwołanie wnosi się do Prezesa Izby.</w:t>
      </w:r>
    </w:p>
    <w:p w14:paraId="74CAD549" w14:textId="77777777" w:rsidR="00496995" w:rsidRPr="00737C25" w:rsidRDefault="00496995" w:rsidP="00EB15EB">
      <w:pPr>
        <w:numPr>
          <w:ilvl w:val="0"/>
          <w:numId w:val="25"/>
        </w:numPr>
        <w:tabs>
          <w:tab w:val="num" w:pos="426"/>
          <w:tab w:val="left" w:pos="900"/>
        </w:tabs>
        <w:spacing w:line="276" w:lineRule="auto"/>
        <w:ind w:left="425" w:right="28" w:hanging="425"/>
        <w:jc w:val="both"/>
        <w:rPr>
          <w:rFonts w:ascii="Arial" w:hAnsi="Arial" w:cs="Arial"/>
        </w:rPr>
      </w:pPr>
      <w:r w:rsidRPr="00737C25">
        <w:rPr>
          <w:rFonts w:ascii="Arial"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4655685" w14:textId="77777777" w:rsidR="00496995" w:rsidRPr="00737C25" w:rsidRDefault="00496995" w:rsidP="00EB15EB">
      <w:pPr>
        <w:numPr>
          <w:ilvl w:val="0"/>
          <w:numId w:val="25"/>
        </w:numPr>
        <w:tabs>
          <w:tab w:val="num" w:pos="426"/>
          <w:tab w:val="left" w:pos="900"/>
        </w:tabs>
        <w:spacing w:line="276" w:lineRule="auto"/>
        <w:ind w:left="425" w:right="28" w:hanging="425"/>
        <w:jc w:val="both"/>
        <w:rPr>
          <w:rFonts w:ascii="Arial" w:hAnsi="Arial" w:cs="Arial"/>
        </w:rPr>
      </w:pPr>
      <w:r w:rsidRPr="00737C25">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E5BA500" w14:textId="1CA143EE" w:rsidR="00684B38" w:rsidRPr="00AA449A" w:rsidRDefault="00684B38" w:rsidP="00737C25">
      <w:pPr>
        <w:numPr>
          <w:ilvl w:val="0"/>
          <w:numId w:val="25"/>
        </w:numPr>
        <w:tabs>
          <w:tab w:val="num" w:pos="426"/>
          <w:tab w:val="left" w:pos="900"/>
        </w:tabs>
        <w:spacing w:line="276" w:lineRule="auto"/>
        <w:ind w:left="425" w:right="28" w:hanging="425"/>
        <w:jc w:val="both"/>
        <w:rPr>
          <w:rFonts w:ascii="Arial" w:hAnsi="Arial" w:cs="Arial"/>
        </w:rPr>
      </w:pPr>
      <w:r w:rsidRPr="00737C25">
        <w:rPr>
          <w:rFonts w:ascii="Arial" w:hAnsi="Arial" w:cs="Arial"/>
        </w:rPr>
        <w:t>Zgodnie z art. 515 ustawy, odwołanie wnosi się:</w:t>
      </w:r>
    </w:p>
    <w:p w14:paraId="7CD5D314" w14:textId="77777777" w:rsidR="00684B38" w:rsidRPr="00737C25" w:rsidRDefault="00684B38" w:rsidP="00737C25">
      <w:pPr>
        <w:spacing w:line="276" w:lineRule="auto"/>
        <w:jc w:val="both"/>
        <w:rPr>
          <w:rFonts w:ascii="Arial" w:hAnsi="Arial" w:cs="Arial"/>
        </w:rPr>
      </w:pPr>
      <w:r w:rsidRPr="00737C25">
        <w:rPr>
          <w:rFonts w:ascii="Arial" w:hAnsi="Arial" w:cs="Arial"/>
        </w:rPr>
        <w:t>„1. Odwołanie wnosi się:</w:t>
      </w:r>
    </w:p>
    <w:p w14:paraId="320F9D8D" w14:textId="77777777" w:rsidR="00684B38" w:rsidRPr="00737C25" w:rsidRDefault="00684B38" w:rsidP="00737C25">
      <w:pPr>
        <w:spacing w:line="276" w:lineRule="auto"/>
        <w:ind w:left="373"/>
        <w:jc w:val="both"/>
        <w:rPr>
          <w:rFonts w:ascii="Arial" w:hAnsi="Arial" w:cs="Arial"/>
        </w:rPr>
      </w:pPr>
      <w:r w:rsidRPr="00737C25">
        <w:rPr>
          <w:rFonts w:ascii="Arial" w:hAnsi="Arial" w:cs="Arial"/>
        </w:rPr>
        <w:t>1) w przypadku zamówień, których wartość jest równa albo przekracza progi unijne, w terminie:</w:t>
      </w:r>
    </w:p>
    <w:p w14:paraId="1C1C0AA8" w14:textId="77777777" w:rsidR="00684B38" w:rsidRPr="00737C25" w:rsidRDefault="00684B38" w:rsidP="00737C25">
      <w:pPr>
        <w:spacing w:line="276" w:lineRule="auto"/>
        <w:ind w:left="746"/>
        <w:jc w:val="both"/>
        <w:rPr>
          <w:rFonts w:ascii="Arial" w:hAnsi="Arial" w:cs="Arial"/>
        </w:rPr>
      </w:pPr>
      <w:r w:rsidRPr="00737C25">
        <w:rPr>
          <w:rFonts w:ascii="Arial" w:hAnsi="Arial" w:cs="Arial"/>
        </w:rPr>
        <w:t>a) 10 dni od dnia przekazania informacji o czynności zamawiającego stanowiącej podstawę jego wniesienia, jeżeli informacja została przekazana przy użyciu środków komunikacji elektronicznej,</w:t>
      </w:r>
    </w:p>
    <w:p w14:paraId="7AD1A01A" w14:textId="77777777" w:rsidR="00684B38" w:rsidRPr="00737C25" w:rsidRDefault="00684B38" w:rsidP="00737C25">
      <w:pPr>
        <w:spacing w:line="276" w:lineRule="auto"/>
        <w:ind w:left="746"/>
        <w:jc w:val="both"/>
        <w:rPr>
          <w:rFonts w:ascii="Arial" w:hAnsi="Arial" w:cs="Arial"/>
        </w:rPr>
      </w:pPr>
      <w:r w:rsidRPr="00737C25">
        <w:rPr>
          <w:rFonts w:ascii="Arial" w:hAnsi="Arial" w:cs="Arial"/>
        </w:rPr>
        <w:t>b) 15 dni od dnia przekazania informacji o czynności zamawiającego stanowiącej podstawę jego wniesienia, jeżeli informacja została przekazana w sposób inny niż określony w lit. a;</w:t>
      </w:r>
    </w:p>
    <w:p w14:paraId="56F7F3D0" w14:textId="77777777" w:rsidR="00684B38" w:rsidRPr="00737C25" w:rsidRDefault="00684B38" w:rsidP="00737C25">
      <w:pPr>
        <w:spacing w:line="276" w:lineRule="auto"/>
        <w:ind w:left="373"/>
        <w:jc w:val="both"/>
        <w:rPr>
          <w:rFonts w:ascii="Arial" w:hAnsi="Arial" w:cs="Arial"/>
        </w:rPr>
      </w:pPr>
      <w:r w:rsidRPr="00737C25">
        <w:rPr>
          <w:rFonts w:ascii="Arial" w:hAnsi="Arial" w:cs="Arial"/>
        </w:rPr>
        <w:t>2) w przypadku zamówień, których wartość jest mniejsza niż progi unijne, w terminie:</w:t>
      </w:r>
    </w:p>
    <w:p w14:paraId="015161D6" w14:textId="77777777" w:rsidR="00684B38" w:rsidRPr="00737C25" w:rsidRDefault="00684B38" w:rsidP="00737C25">
      <w:pPr>
        <w:spacing w:line="276" w:lineRule="auto"/>
        <w:ind w:left="746"/>
        <w:jc w:val="both"/>
        <w:rPr>
          <w:rFonts w:ascii="Arial" w:hAnsi="Arial" w:cs="Arial"/>
        </w:rPr>
      </w:pPr>
      <w:r w:rsidRPr="00737C25">
        <w:rPr>
          <w:rFonts w:ascii="Arial" w:hAnsi="Arial" w:cs="Arial"/>
        </w:rPr>
        <w:t>a) 5 dni od dnia przekazania informacji o czynności zamawiającego stanowiącej podstawę jego wniesienia, jeżeli informacja została przekazana przy użyciu środków komunikacji elektronicznej,</w:t>
      </w:r>
    </w:p>
    <w:p w14:paraId="1A94E17A" w14:textId="17C2A2F8" w:rsidR="009C5CA5" w:rsidRPr="00737C25" w:rsidRDefault="00684B38" w:rsidP="00AA449A">
      <w:pPr>
        <w:spacing w:line="276" w:lineRule="auto"/>
        <w:ind w:left="746"/>
        <w:jc w:val="both"/>
        <w:rPr>
          <w:rFonts w:ascii="Arial" w:hAnsi="Arial" w:cs="Arial"/>
        </w:rPr>
      </w:pPr>
      <w:r w:rsidRPr="00737C25">
        <w:rPr>
          <w:rFonts w:ascii="Arial" w:hAnsi="Arial" w:cs="Arial"/>
        </w:rPr>
        <w:t>b) 10 dni od dnia przekazania informacji o czynności zamawiającego stanowiącej podstawę jego wniesienia, jeżeli informacja została przekazana w sposób inny niż określony w lit. a.</w:t>
      </w:r>
    </w:p>
    <w:p w14:paraId="3B3AF778" w14:textId="0424EDC7" w:rsidR="009C5CA5" w:rsidRPr="00AA449A" w:rsidRDefault="00684B38" w:rsidP="00765C1E">
      <w:pPr>
        <w:pStyle w:val="Akapitzlist"/>
        <w:numPr>
          <w:ilvl w:val="0"/>
          <w:numId w:val="45"/>
        </w:numPr>
        <w:spacing w:line="276" w:lineRule="auto"/>
        <w:ind w:left="426"/>
        <w:jc w:val="both"/>
        <w:rPr>
          <w:rFonts w:ascii="Arial" w:hAnsi="Arial" w:cs="Arial"/>
        </w:rPr>
      </w:pPr>
      <w:r w:rsidRPr="00737C25">
        <w:rPr>
          <w:rFonts w:ascii="Arial" w:hAnsi="Arial" w:cs="Arial"/>
        </w:rPr>
        <w:t>Odwołanie wobec treści ogłoszenia wszczynającego postępowanie o udzielenie zamówienia lub konkurs lub wobec treści dokumentów zamówienia wnosi się w terminie:</w:t>
      </w:r>
    </w:p>
    <w:p w14:paraId="603491DB" w14:textId="77777777" w:rsidR="00684B38" w:rsidRPr="00737C25" w:rsidRDefault="00684B38" w:rsidP="00737C25">
      <w:pPr>
        <w:spacing w:line="276" w:lineRule="auto"/>
        <w:ind w:left="373"/>
        <w:jc w:val="both"/>
        <w:rPr>
          <w:rFonts w:ascii="Arial" w:hAnsi="Arial" w:cs="Arial"/>
        </w:rPr>
      </w:pPr>
      <w:r w:rsidRPr="00737C25">
        <w:rPr>
          <w:rFonts w:ascii="Arial" w:hAnsi="Arial" w:cs="Arial"/>
        </w:rPr>
        <w:t>1) 10 dni od dnia publikacji ogłoszenia w Dzienniku Urzędowym Unii Europejskiej lub zamieszczenia dokumentów zamówienia na stronie internetowej, w przypadku zamówień, których wartość jest równa albo przekracza progi unijne;</w:t>
      </w:r>
    </w:p>
    <w:p w14:paraId="4AC6C2F3" w14:textId="70F9FCC1" w:rsidR="009C5CA5" w:rsidRPr="00737C25" w:rsidRDefault="00684B38" w:rsidP="00AA449A">
      <w:pPr>
        <w:spacing w:line="276" w:lineRule="auto"/>
        <w:ind w:left="373"/>
        <w:jc w:val="both"/>
        <w:rPr>
          <w:rFonts w:ascii="Arial" w:hAnsi="Arial" w:cs="Arial"/>
        </w:rPr>
      </w:pPr>
      <w:r w:rsidRPr="00737C25">
        <w:rPr>
          <w:rFonts w:ascii="Arial" w:hAnsi="Arial" w:cs="Arial"/>
        </w:rPr>
        <w:t>2) 5 dni od dnia zamieszczenia ogłoszenia w Biuletynie Zamówień Publicznych lub dokumentów zamówienia na stronie internetowej, w przypadku zamówień, których wartość jest mniejsza niż progi unijne.</w:t>
      </w:r>
    </w:p>
    <w:p w14:paraId="4631B99F" w14:textId="77777777" w:rsidR="00684B38" w:rsidRPr="00737C25" w:rsidRDefault="00684B38" w:rsidP="00737C25">
      <w:pPr>
        <w:spacing w:line="276" w:lineRule="auto"/>
        <w:jc w:val="both"/>
        <w:rPr>
          <w:rFonts w:ascii="Arial" w:hAnsi="Arial" w:cs="Arial"/>
        </w:rPr>
      </w:pPr>
      <w:r w:rsidRPr="00737C25">
        <w:rPr>
          <w:rFonts w:ascii="Arial" w:hAnsi="Arial" w:cs="Arial"/>
        </w:rPr>
        <w:t>3. Odwołanie w przypadkach innych niż określone w ust. 1 i 2 wnosi się w terminie:</w:t>
      </w:r>
    </w:p>
    <w:p w14:paraId="7CAADE54" w14:textId="77777777" w:rsidR="00684B38" w:rsidRPr="00737C25" w:rsidRDefault="00684B38" w:rsidP="00737C25">
      <w:pPr>
        <w:spacing w:line="276" w:lineRule="auto"/>
        <w:ind w:left="373"/>
        <w:jc w:val="both"/>
        <w:rPr>
          <w:rFonts w:ascii="Arial" w:hAnsi="Arial" w:cs="Arial"/>
        </w:rPr>
      </w:pPr>
      <w:r w:rsidRPr="00737C25">
        <w:rPr>
          <w:rFonts w:ascii="Arial" w:hAnsi="Arial" w:cs="Arial"/>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22026FD" w14:textId="77777777" w:rsidR="00684B38" w:rsidRPr="00737C25" w:rsidRDefault="00684B38" w:rsidP="00737C25">
      <w:pPr>
        <w:spacing w:line="276" w:lineRule="auto"/>
        <w:ind w:left="373"/>
        <w:jc w:val="both"/>
        <w:rPr>
          <w:rFonts w:ascii="Arial" w:hAnsi="Arial" w:cs="Arial"/>
        </w:rPr>
      </w:pPr>
      <w:r w:rsidRPr="00737C25">
        <w:rPr>
          <w:rFonts w:ascii="Arial" w:hAnsi="Arial" w:cs="Arial"/>
        </w:rPr>
        <w:t>2) 5 dni od dnia, w którym powzięto lub przy zachowaniu należytej staranności można było powziąć wiadomość o okolicznościach stanowiących podstawę jego wniesienia, w przypadku zamówień, których wartość jest mniejsza niż progi unijne.</w:t>
      </w:r>
    </w:p>
    <w:p w14:paraId="66849618" w14:textId="77777777" w:rsidR="00684B38" w:rsidRPr="00737C25" w:rsidRDefault="00684B38" w:rsidP="00737C25">
      <w:pPr>
        <w:spacing w:line="276" w:lineRule="auto"/>
        <w:jc w:val="both"/>
        <w:rPr>
          <w:rFonts w:ascii="Arial" w:hAnsi="Arial" w:cs="Arial"/>
        </w:rPr>
      </w:pPr>
      <w:r w:rsidRPr="00737C25">
        <w:rPr>
          <w:rFonts w:ascii="Arial" w:hAnsi="Arial" w:cs="Arial"/>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077EFCED" w14:textId="77777777" w:rsidR="00684B38" w:rsidRPr="00737C25" w:rsidRDefault="00684B38" w:rsidP="00737C25">
      <w:pPr>
        <w:spacing w:line="276" w:lineRule="auto"/>
        <w:ind w:left="373"/>
        <w:jc w:val="both"/>
        <w:rPr>
          <w:rFonts w:ascii="Arial" w:hAnsi="Arial" w:cs="Arial"/>
        </w:rPr>
      </w:pPr>
      <w:r w:rsidRPr="00737C25">
        <w:rPr>
          <w:rFonts w:ascii="Arial" w:hAnsi="Arial" w:cs="Aria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2DB9BA49" w14:textId="77777777" w:rsidR="00684B38" w:rsidRPr="00737C25" w:rsidRDefault="00684B38" w:rsidP="00737C25">
      <w:pPr>
        <w:spacing w:line="276" w:lineRule="auto"/>
        <w:ind w:left="373"/>
        <w:jc w:val="both"/>
        <w:rPr>
          <w:rFonts w:ascii="Arial" w:hAnsi="Arial" w:cs="Arial"/>
        </w:rPr>
      </w:pPr>
      <w:r w:rsidRPr="00737C25">
        <w:rPr>
          <w:rFonts w:ascii="Arial" w:hAnsi="Arial" w:cs="Arial"/>
        </w:rPr>
        <w:t>2) 6 miesięcy od dnia zawarcia umowy, jeżeli zamawiający:</w:t>
      </w:r>
    </w:p>
    <w:p w14:paraId="492C401C" w14:textId="77777777" w:rsidR="00684B38" w:rsidRPr="00737C25" w:rsidRDefault="00684B38" w:rsidP="00737C25">
      <w:pPr>
        <w:spacing w:line="276" w:lineRule="auto"/>
        <w:ind w:left="746"/>
        <w:jc w:val="both"/>
        <w:rPr>
          <w:rFonts w:ascii="Arial" w:hAnsi="Arial" w:cs="Arial"/>
        </w:rPr>
      </w:pPr>
      <w:r w:rsidRPr="00737C25">
        <w:rPr>
          <w:rFonts w:ascii="Arial" w:hAnsi="Arial" w:cs="Arial"/>
        </w:rPr>
        <w:lastRenderedPageBreak/>
        <w:t>a) nie opublikował w Dzienniku Urzędowym Unii Europejskiej ogłoszenia o udzieleniu zamówienia albo</w:t>
      </w:r>
    </w:p>
    <w:p w14:paraId="41A457DA" w14:textId="77777777" w:rsidR="00684B38" w:rsidRPr="00737C25" w:rsidRDefault="00684B38" w:rsidP="00737C25">
      <w:pPr>
        <w:spacing w:line="276" w:lineRule="auto"/>
        <w:ind w:left="746"/>
        <w:jc w:val="both"/>
        <w:rPr>
          <w:rFonts w:ascii="Arial" w:hAnsi="Arial" w:cs="Arial"/>
        </w:rPr>
      </w:pPr>
      <w:r w:rsidRPr="00737C25">
        <w:rPr>
          <w:rFonts w:ascii="Arial" w:hAnsi="Arial" w:cs="Arial"/>
        </w:rPr>
        <w:t>b) opublikował w Dzienniku Urzędowym Unii Europejskiej ogłoszenie o udzieleniu zamówienia, które nie zawiera uzasadnienia udzielenia zamówienia w trybie negocjacji bez ogłoszenia albo zamówienia z wolnej ręki;</w:t>
      </w:r>
    </w:p>
    <w:p w14:paraId="58CB0C54" w14:textId="77777777" w:rsidR="00684B38" w:rsidRPr="00737C25" w:rsidRDefault="00684B38" w:rsidP="00737C25">
      <w:pPr>
        <w:spacing w:line="276" w:lineRule="auto"/>
        <w:ind w:left="373"/>
        <w:jc w:val="both"/>
        <w:rPr>
          <w:rFonts w:ascii="Arial" w:hAnsi="Arial" w:cs="Arial"/>
        </w:rPr>
      </w:pPr>
      <w:r w:rsidRPr="00737C25">
        <w:rPr>
          <w:rFonts w:ascii="Arial" w:hAnsi="Arial" w:cs="Arial"/>
        </w:rPr>
        <w:t>3) miesiąca od dnia zawarcia umowy, jeżeli zamawiający:</w:t>
      </w:r>
    </w:p>
    <w:p w14:paraId="00A4CCF5" w14:textId="77777777" w:rsidR="00684B38" w:rsidRPr="00737C25" w:rsidRDefault="00684B38" w:rsidP="00737C25">
      <w:pPr>
        <w:spacing w:line="276" w:lineRule="auto"/>
        <w:ind w:left="746"/>
        <w:jc w:val="both"/>
        <w:rPr>
          <w:rFonts w:ascii="Arial" w:hAnsi="Arial" w:cs="Arial"/>
        </w:rPr>
      </w:pPr>
      <w:r w:rsidRPr="00737C25">
        <w:rPr>
          <w:rFonts w:ascii="Arial" w:hAnsi="Arial" w:cs="Arial"/>
        </w:rPr>
        <w:t>a) nie zamieścił w Biuletynie Zamówień Publicznych ogłoszenia o wyniku postępowania albo</w:t>
      </w:r>
    </w:p>
    <w:p w14:paraId="33307E73" w14:textId="71B7CD10" w:rsidR="00684B38" w:rsidRPr="00737C25" w:rsidRDefault="00684B38" w:rsidP="00AA449A">
      <w:pPr>
        <w:spacing w:line="276" w:lineRule="auto"/>
        <w:ind w:left="746"/>
        <w:jc w:val="both"/>
        <w:rPr>
          <w:rFonts w:ascii="Arial" w:hAnsi="Arial" w:cs="Arial"/>
        </w:rPr>
      </w:pPr>
      <w:r w:rsidRPr="00737C25">
        <w:rPr>
          <w:rFonts w:ascii="Arial" w:hAnsi="Arial" w:cs="Arial"/>
        </w:rPr>
        <w:t>b) zamieścił w Biuletynie Zamówień Publicznych ogłoszenie o wyniku postępowania, które nie zawiera uzasadnienia udzielenia zamówienia w trybie negocjacji bez ogłoszenia albo zamówienia z wolnej ręki.”</w:t>
      </w:r>
    </w:p>
    <w:p w14:paraId="666FDE76" w14:textId="1D811F28" w:rsidR="00684B38" w:rsidRPr="00737C25" w:rsidRDefault="00684B38" w:rsidP="00765C1E">
      <w:pPr>
        <w:numPr>
          <w:ilvl w:val="0"/>
          <w:numId w:val="53"/>
        </w:numPr>
        <w:tabs>
          <w:tab w:val="clear" w:pos="720"/>
          <w:tab w:val="num" w:pos="426"/>
          <w:tab w:val="left" w:pos="900"/>
        </w:tabs>
        <w:spacing w:line="276" w:lineRule="auto"/>
        <w:ind w:left="426" w:right="28"/>
        <w:jc w:val="both"/>
        <w:rPr>
          <w:rFonts w:ascii="Arial" w:hAnsi="Arial" w:cs="Arial"/>
        </w:rPr>
      </w:pPr>
      <w:r w:rsidRPr="00737C25">
        <w:rPr>
          <w:rFonts w:ascii="Arial" w:hAnsi="Arial" w:cs="Arial"/>
        </w:rPr>
        <w:t xml:space="preserve">Na orzeczenie Izby oraz postanowienie Prezesa Izby, o którym mowa w art. 519 ust. 1 </w:t>
      </w:r>
      <w:r w:rsidR="00E412AA">
        <w:rPr>
          <w:rFonts w:ascii="Arial" w:hAnsi="Arial" w:cs="Arial"/>
        </w:rPr>
        <w:t>U</w:t>
      </w:r>
      <w:r w:rsidRPr="00737C25">
        <w:rPr>
          <w:rFonts w:ascii="Arial" w:hAnsi="Arial" w:cs="Arial"/>
        </w:rPr>
        <w:t>stawy, stronom oraz uczestnikom postępowania odwoławczego przysługuje skarga do sądu. Skargę wnosi się do Sądu Okręgowego w Warszawie – sądu zamówień publicznych, zwanego „sądem zamówień publicznych”.</w:t>
      </w:r>
    </w:p>
    <w:p w14:paraId="6CB64927" w14:textId="77777777" w:rsidR="00684B38" w:rsidRPr="00737C25" w:rsidRDefault="00684B38" w:rsidP="00765C1E">
      <w:pPr>
        <w:numPr>
          <w:ilvl w:val="0"/>
          <w:numId w:val="53"/>
        </w:numPr>
        <w:tabs>
          <w:tab w:val="left" w:pos="900"/>
        </w:tabs>
        <w:spacing w:line="276" w:lineRule="auto"/>
        <w:ind w:left="425" w:right="28" w:hanging="425"/>
        <w:jc w:val="both"/>
        <w:rPr>
          <w:rFonts w:ascii="Arial" w:hAnsi="Arial" w:cs="Arial"/>
        </w:rPr>
      </w:pPr>
      <w:r w:rsidRPr="00737C25">
        <w:rPr>
          <w:rFonts w:ascii="Arial" w:hAnsi="Arial" w:cs="Aria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82159C7" w14:textId="77777777" w:rsidR="00684B38" w:rsidRPr="00737C25" w:rsidRDefault="00E51C52" w:rsidP="00765C1E">
      <w:pPr>
        <w:numPr>
          <w:ilvl w:val="0"/>
          <w:numId w:val="53"/>
        </w:numPr>
        <w:tabs>
          <w:tab w:val="left" w:pos="900"/>
        </w:tabs>
        <w:spacing w:line="276" w:lineRule="auto"/>
        <w:ind w:left="425" w:right="28" w:hanging="425"/>
        <w:jc w:val="both"/>
        <w:rPr>
          <w:rFonts w:ascii="Arial" w:hAnsi="Arial" w:cs="Arial"/>
        </w:rPr>
      </w:pPr>
      <w:r w:rsidRPr="00737C25">
        <w:rPr>
          <w:rFonts w:ascii="Arial" w:hAnsi="Arial" w:cs="Arial"/>
        </w:rPr>
        <w:t>Od wyroku sądu lub postanowienia kończącego postępowanie w sprawie przysługuje skarga kasacyjna do Sądu Najwyższego.</w:t>
      </w:r>
    </w:p>
    <w:p w14:paraId="227DDD78" w14:textId="77777777" w:rsidR="003616AB" w:rsidRPr="00737C25" w:rsidRDefault="003616AB" w:rsidP="00737C25">
      <w:pPr>
        <w:spacing w:line="276" w:lineRule="auto"/>
        <w:jc w:val="both"/>
        <w:rPr>
          <w:rFonts w:ascii="Arial" w:hAnsi="Arial" w:cs="Arial"/>
        </w:rPr>
      </w:pPr>
    </w:p>
    <w:p w14:paraId="51A60495" w14:textId="77777777" w:rsidR="0011083F" w:rsidRPr="00737C25" w:rsidRDefault="003616AB" w:rsidP="00737C25">
      <w:pPr>
        <w:shd w:val="clear" w:color="auto" w:fill="D9D9D9" w:themeFill="background1" w:themeFillShade="D9"/>
        <w:tabs>
          <w:tab w:val="left" w:pos="567"/>
        </w:tabs>
        <w:spacing w:line="276" w:lineRule="auto"/>
        <w:jc w:val="center"/>
        <w:rPr>
          <w:rFonts w:ascii="Arial" w:hAnsi="Arial" w:cs="Arial"/>
          <w:b/>
        </w:rPr>
      </w:pPr>
      <w:r w:rsidRPr="00737C25">
        <w:rPr>
          <w:rFonts w:ascii="Arial" w:hAnsi="Arial" w:cs="Arial"/>
          <w:b/>
        </w:rPr>
        <w:t xml:space="preserve">ROZDZIAŁ </w:t>
      </w:r>
      <w:r w:rsidR="002B453A" w:rsidRPr="00737C25">
        <w:rPr>
          <w:rFonts w:ascii="Arial" w:hAnsi="Arial" w:cs="Arial"/>
          <w:b/>
        </w:rPr>
        <w:t>XXX</w:t>
      </w:r>
      <w:r w:rsidR="00341D83" w:rsidRPr="00737C25">
        <w:rPr>
          <w:rFonts w:ascii="Arial" w:hAnsi="Arial" w:cs="Arial"/>
          <w:b/>
        </w:rPr>
        <w:t>II</w:t>
      </w:r>
      <w:r w:rsidR="00DD7706" w:rsidRPr="00737C25">
        <w:rPr>
          <w:rFonts w:ascii="Arial" w:hAnsi="Arial" w:cs="Arial"/>
          <w:b/>
        </w:rPr>
        <w:t>I</w:t>
      </w:r>
    </w:p>
    <w:p w14:paraId="690AA69C" w14:textId="77777777" w:rsidR="003616AB" w:rsidRPr="00737C25" w:rsidRDefault="003616AB" w:rsidP="00737C25">
      <w:pPr>
        <w:shd w:val="clear" w:color="auto" w:fill="D9D9D9" w:themeFill="background1" w:themeFillShade="D9"/>
        <w:tabs>
          <w:tab w:val="left" w:pos="567"/>
        </w:tabs>
        <w:spacing w:line="276" w:lineRule="auto"/>
        <w:jc w:val="center"/>
        <w:rPr>
          <w:rFonts w:ascii="Arial" w:hAnsi="Arial" w:cs="Arial"/>
          <w:b/>
        </w:rPr>
      </w:pPr>
      <w:r w:rsidRPr="00737C25">
        <w:rPr>
          <w:rFonts w:ascii="Arial" w:hAnsi="Arial" w:cs="Arial"/>
          <w:b/>
        </w:rPr>
        <w:t>INFORMACJA W SPRAWIE ZWROTU KOSZTÓW W POSTĘPOWANIU</w:t>
      </w:r>
    </w:p>
    <w:p w14:paraId="58A6B0BF" w14:textId="77777777" w:rsidR="003616AB" w:rsidRPr="00737C25" w:rsidRDefault="003616AB" w:rsidP="00737C25">
      <w:pPr>
        <w:spacing w:line="276" w:lineRule="auto"/>
        <w:jc w:val="both"/>
        <w:rPr>
          <w:rFonts w:ascii="Arial" w:hAnsi="Arial" w:cs="Arial"/>
        </w:rPr>
      </w:pPr>
    </w:p>
    <w:p w14:paraId="0DD775D1" w14:textId="16880896" w:rsidR="003616AB" w:rsidRDefault="003616AB" w:rsidP="00737C25">
      <w:pPr>
        <w:spacing w:line="276" w:lineRule="auto"/>
        <w:jc w:val="both"/>
        <w:rPr>
          <w:rFonts w:ascii="Arial" w:hAnsi="Arial" w:cs="Arial"/>
        </w:rPr>
      </w:pPr>
      <w:r w:rsidRPr="00737C25">
        <w:rPr>
          <w:rFonts w:ascii="Arial" w:hAnsi="Arial" w:cs="Arial"/>
        </w:rPr>
        <w:t xml:space="preserve">Koszty udziału w postępowaniu, a w szczególności koszty sporządzenia oferty, pokrywa Wykonawca. Zamawiający nie przewiduje zwrotu kosztów udziału w postępowaniu (za wyjątkiem zaistnienia </w:t>
      </w:r>
      <w:r w:rsidR="00E51C52" w:rsidRPr="00737C25">
        <w:rPr>
          <w:rFonts w:ascii="Arial" w:hAnsi="Arial" w:cs="Arial"/>
        </w:rPr>
        <w:t>okoliczności</w:t>
      </w:r>
      <w:r w:rsidRPr="00737C25">
        <w:rPr>
          <w:rFonts w:ascii="Arial" w:hAnsi="Arial" w:cs="Arial"/>
        </w:rPr>
        <w:t xml:space="preserve">, o której mowa w art. </w:t>
      </w:r>
      <w:r w:rsidR="00E51C52" w:rsidRPr="00737C25">
        <w:rPr>
          <w:rFonts w:ascii="Arial" w:hAnsi="Arial" w:cs="Arial"/>
        </w:rPr>
        <w:t>261</w:t>
      </w:r>
      <w:r w:rsidRPr="00737C25">
        <w:rPr>
          <w:rFonts w:ascii="Arial" w:hAnsi="Arial" w:cs="Arial"/>
        </w:rPr>
        <w:t xml:space="preserve"> </w:t>
      </w:r>
      <w:r w:rsidR="003A141F">
        <w:rPr>
          <w:rFonts w:ascii="Arial" w:hAnsi="Arial" w:cs="Arial"/>
        </w:rPr>
        <w:t>U</w:t>
      </w:r>
      <w:r w:rsidRPr="00737C25">
        <w:rPr>
          <w:rFonts w:ascii="Arial" w:hAnsi="Arial" w:cs="Arial"/>
        </w:rPr>
        <w:t>stawy</w:t>
      </w:r>
      <w:r w:rsidR="003A141F">
        <w:rPr>
          <w:rFonts w:ascii="Arial" w:hAnsi="Arial" w:cs="Arial"/>
        </w:rPr>
        <w:t xml:space="preserve"> </w:t>
      </w:r>
      <w:proofErr w:type="spellStart"/>
      <w:r w:rsidR="003A141F">
        <w:rPr>
          <w:rFonts w:ascii="Arial" w:hAnsi="Arial" w:cs="Arial"/>
        </w:rPr>
        <w:t>Pzp</w:t>
      </w:r>
      <w:proofErr w:type="spellEnd"/>
      <w:r w:rsidRPr="00737C25">
        <w:rPr>
          <w:rFonts w:ascii="Arial" w:hAnsi="Arial" w:cs="Arial"/>
        </w:rPr>
        <w:t>).</w:t>
      </w:r>
    </w:p>
    <w:p w14:paraId="4BECE1BF" w14:textId="599D4223" w:rsidR="00591B58" w:rsidRDefault="00591B58" w:rsidP="00737C25">
      <w:pPr>
        <w:spacing w:line="276" w:lineRule="auto"/>
        <w:jc w:val="both"/>
        <w:rPr>
          <w:rFonts w:ascii="Arial" w:hAnsi="Arial" w:cs="Arial"/>
        </w:rPr>
      </w:pPr>
    </w:p>
    <w:p w14:paraId="3F217B0B" w14:textId="77777777" w:rsidR="0011083F" w:rsidRPr="00737C25" w:rsidRDefault="002C555A" w:rsidP="00737C25">
      <w:pPr>
        <w:shd w:val="clear" w:color="auto" w:fill="D9D9D9" w:themeFill="background1" w:themeFillShade="D9"/>
        <w:spacing w:line="276" w:lineRule="auto"/>
        <w:ind w:left="1701" w:right="28" w:hanging="1701"/>
        <w:jc w:val="center"/>
        <w:rPr>
          <w:rFonts w:ascii="Arial" w:hAnsi="Arial" w:cs="Arial"/>
          <w:b/>
        </w:rPr>
      </w:pPr>
      <w:bookmarkStart w:id="9" w:name="_Hlk66280815"/>
      <w:r w:rsidRPr="00737C25">
        <w:rPr>
          <w:rFonts w:ascii="Arial" w:hAnsi="Arial" w:cs="Arial"/>
          <w:b/>
        </w:rPr>
        <w:t>ROZDZIAŁ XX</w:t>
      </w:r>
      <w:r w:rsidR="002B453A" w:rsidRPr="00737C25">
        <w:rPr>
          <w:rFonts w:ascii="Arial" w:hAnsi="Arial" w:cs="Arial"/>
          <w:b/>
        </w:rPr>
        <w:t>XI</w:t>
      </w:r>
      <w:r w:rsidR="00DD7706" w:rsidRPr="00737C25">
        <w:rPr>
          <w:rFonts w:ascii="Arial" w:hAnsi="Arial" w:cs="Arial"/>
          <w:b/>
        </w:rPr>
        <w:t>V</w:t>
      </w:r>
    </w:p>
    <w:p w14:paraId="027A3BCD" w14:textId="77777777" w:rsidR="002C555A" w:rsidRPr="00737C25" w:rsidRDefault="002C555A" w:rsidP="00737C25">
      <w:pPr>
        <w:shd w:val="clear" w:color="auto" w:fill="D9D9D9" w:themeFill="background1" w:themeFillShade="D9"/>
        <w:spacing w:line="276" w:lineRule="auto"/>
        <w:ind w:left="1701" w:right="28" w:hanging="1701"/>
        <w:jc w:val="center"/>
        <w:rPr>
          <w:rFonts w:ascii="Arial" w:hAnsi="Arial" w:cs="Arial"/>
          <w:b/>
        </w:rPr>
      </w:pPr>
      <w:r w:rsidRPr="00737C25">
        <w:rPr>
          <w:rFonts w:ascii="Arial" w:hAnsi="Arial" w:cs="Arial"/>
          <w:b/>
        </w:rPr>
        <w:t>INFORMACJA DOTYCZĄCA OCHRONY DANYCH ODOBOWYCH – RODO</w:t>
      </w:r>
    </w:p>
    <w:bookmarkEnd w:id="9"/>
    <w:p w14:paraId="2654E30B" w14:textId="77777777" w:rsidR="002C555A" w:rsidRPr="00737C25" w:rsidRDefault="002C555A" w:rsidP="00737C25">
      <w:pPr>
        <w:spacing w:line="276" w:lineRule="auto"/>
        <w:ind w:left="1701" w:right="28" w:hanging="1701"/>
        <w:jc w:val="both"/>
        <w:rPr>
          <w:rFonts w:ascii="Arial" w:hAnsi="Arial" w:cs="Arial"/>
          <w:b/>
        </w:rPr>
      </w:pPr>
    </w:p>
    <w:p w14:paraId="62824414" w14:textId="77777777" w:rsidR="00277044" w:rsidRDefault="00277044" w:rsidP="00277044">
      <w:pPr>
        <w:spacing w:line="276" w:lineRule="auto"/>
        <w:jc w:val="both"/>
        <w:rPr>
          <w:rFonts w:ascii="Arial" w:hAnsi="Arial" w:cs="Arial"/>
          <w:szCs w:val="22"/>
        </w:rPr>
      </w:pPr>
      <w:r>
        <w:rPr>
          <w:rFonts w:ascii="Arial" w:hAnsi="Arial"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50A16B" w14:textId="660C2812" w:rsidR="00A95C23" w:rsidRPr="00A95C23" w:rsidRDefault="00277044" w:rsidP="00765C1E">
      <w:pPr>
        <w:numPr>
          <w:ilvl w:val="0"/>
          <w:numId w:val="60"/>
        </w:numPr>
        <w:autoSpaceDN w:val="0"/>
        <w:spacing w:line="276" w:lineRule="auto"/>
        <w:contextualSpacing/>
        <w:jc w:val="both"/>
        <w:rPr>
          <w:rFonts w:ascii="Arial" w:hAnsi="Arial" w:cs="Arial"/>
          <w:i/>
          <w:szCs w:val="22"/>
        </w:rPr>
      </w:pPr>
      <w:r w:rsidRPr="00A95C23">
        <w:rPr>
          <w:rFonts w:ascii="Arial" w:hAnsi="Arial" w:cs="Arial"/>
          <w:szCs w:val="22"/>
        </w:rPr>
        <w:t xml:space="preserve">administratorem Pani/Pana danych osobowych przetwarzanych w </w:t>
      </w:r>
      <w:r w:rsidR="00A95C23" w:rsidRPr="00A95C23">
        <w:rPr>
          <w:rFonts w:ascii="Arial" w:hAnsi="Arial" w:cs="Arial"/>
          <w:szCs w:val="22"/>
        </w:rPr>
        <w:t>Miejskim Domu Kultury w Czechowicach-Dziedzicach jest Dyrektor z siedzibą w Czechowicach-Dziedzicach ul. Niepodległości 42</w:t>
      </w:r>
      <w:r w:rsidR="00A95C23" w:rsidRPr="00A95C23">
        <w:rPr>
          <w:rFonts w:ascii="Arial" w:eastAsia="Calibri" w:hAnsi="Arial" w:cs="Arial"/>
          <w:i/>
          <w:szCs w:val="22"/>
          <w:lang w:eastAsia="en-US"/>
        </w:rPr>
        <w:t>;</w:t>
      </w:r>
    </w:p>
    <w:p w14:paraId="56991589" w14:textId="6CAAE5A3" w:rsidR="00A95C23" w:rsidRPr="00A95C23" w:rsidRDefault="00A95C23" w:rsidP="00765C1E">
      <w:pPr>
        <w:numPr>
          <w:ilvl w:val="0"/>
          <w:numId w:val="60"/>
        </w:numPr>
        <w:autoSpaceDN w:val="0"/>
        <w:contextualSpacing/>
        <w:jc w:val="both"/>
        <w:rPr>
          <w:rFonts w:ascii="Arial" w:hAnsi="Arial" w:cs="Arial"/>
          <w:color w:val="00B0F0"/>
          <w:szCs w:val="22"/>
        </w:rPr>
      </w:pPr>
      <w:r>
        <w:rPr>
          <w:rFonts w:ascii="Arial" w:hAnsi="Arial" w:cs="Arial"/>
          <w:szCs w:val="22"/>
        </w:rPr>
        <w:t>administrator wyznaczył Inspektora Danych Osobowych, z którym można się skontaktować pod adresem iodo@mdk.czechowice-dziedzice.pl</w:t>
      </w:r>
    </w:p>
    <w:p w14:paraId="3535C981" w14:textId="77777777" w:rsidR="00277044" w:rsidRDefault="00277044" w:rsidP="00765C1E">
      <w:pPr>
        <w:numPr>
          <w:ilvl w:val="0"/>
          <w:numId w:val="60"/>
        </w:numPr>
        <w:spacing w:line="276" w:lineRule="auto"/>
        <w:jc w:val="both"/>
        <w:rPr>
          <w:rFonts w:ascii="Arial" w:hAnsi="Arial" w:cs="Arial"/>
          <w:szCs w:val="22"/>
        </w:rPr>
      </w:pPr>
      <w:r>
        <w:rPr>
          <w:rFonts w:ascii="Arial" w:hAnsi="Arial" w:cs="Arial"/>
          <w:szCs w:val="22"/>
        </w:rPr>
        <w:t>Pani/Pana dane osobowe przetwarzane będą na podstawie art. 6 ust. 1 lit. c</w:t>
      </w:r>
      <w:r>
        <w:rPr>
          <w:rFonts w:ascii="Arial" w:hAnsi="Arial" w:cs="Arial"/>
          <w:i/>
          <w:szCs w:val="22"/>
        </w:rPr>
        <w:t xml:space="preserve"> </w:t>
      </w:r>
      <w:r>
        <w:rPr>
          <w:rFonts w:ascii="Arial" w:hAnsi="Arial" w:cs="Arial"/>
          <w:szCs w:val="22"/>
        </w:rPr>
        <w:t>RODO w celu związanym z postępowaniem o udzielenie przedmiotowego zamówienia publicznego;</w:t>
      </w:r>
    </w:p>
    <w:p w14:paraId="6B803666" w14:textId="77777777" w:rsidR="00277044" w:rsidRDefault="00277044" w:rsidP="00765C1E">
      <w:pPr>
        <w:numPr>
          <w:ilvl w:val="0"/>
          <w:numId w:val="60"/>
        </w:numPr>
        <w:spacing w:line="276" w:lineRule="auto"/>
        <w:jc w:val="both"/>
        <w:rPr>
          <w:rFonts w:ascii="Arial" w:hAnsi="Arial" w:cs="Arial"/>
          <w:szCs w:val="22"/>
        </w:rPr>
      </w:pPr>
      <w:r>
        <w:rPr>
          <w:rFonts w:ascii="Arial" w:hAnsi="Arial" w:cs="Arial"/>
          <w:szCs w:val="22"/>
        </w:rPr>
        <w:t xml:space="preserve">odbiorcami Pani/Pana danych osobowych będą osoby lub podmioty, którym udostępniona zostanie dokumentacja postępowania w oparciu o art. 18 oraz art. 74 ust. 1 ustawy </w:t>
      </w:r>
      <w:proofErr w:type="spellStart"/>
      <w:r>
        <w:rPr>
          <w:rFonts w:ascii="Arial" w:hAnsi="Arial" w:cs="Arial"/>
          <w:szCs w:val="22"/>
        </w:rPr>
        <w:t>Pzp</w:t>
      </w:r>
      <w:proofErr w:type="spellEnd"/>
      <w:r>
        <w:rPr>
          <w:rFonts w:ascii="Arial" w:hAnsi="Arial" w:cs="Arial"/>
          <w:szCs w:val="22"/>
        </w:rPr>
        <w:t xml:space="preserve">, osoby lub podmioty, którym na podstawie przepisów prawa przysługuje prawo do kontroli, jak również osoby lub podmioty, którym dane zostaną udostępnione w oparciu o przepisy ustawy z dnia 6 września 2001r. o dostępie do informacji publicznej;   </w:t>
      </w:r>
    </w:p>
    <w:p w14:paraId="30B3CD68" w14:textId="77777777" w:rsidR="00277044" w:rsidRDefault="00277044" w:rsidP="00765C1E">
      <w:pPr>
        <w:numPr>
          <w:ilvl w:val="0"/>
          <w:numId w:val="60"/>
        </w:numPr>
        <w:spacing w:line="276" w:lineRule="auto"/>
        <w:jc w:val="both"/>
        <w:rPr>
          <w:rFonts w:ascii="Arial" w:hAnsi="Arial" w:cs="Arial"/>
          <w:szCs w:val="22"/>
        </w:rPr>
      </w:pPr>
      <w:r>
        <w:rPr>
          <w:rFonts w:ascii="Arial" w:hAnsi="Arial" w:cs="Arial"/>
          <w:szCs w:val="22"/>
        </w:rPr>
        <w:t xml:space="preserve">Pani/Pana dane osobowe będą przechowywane, zgodnie z art. 78 ust. 1 ustawy </w:t>
      </w:r>
      <w:proofErr w:type="spellStart"/>
      <w:r>
        <w:rPr>
          <w:rFonts w:ascii="Arial" w:hAnsi="Arial" w:cs="Arial"/>
          <w:szCs w:val="22"/>
        </w:rPr>
        <w:t>Pzp</w:t>
      </w:r>
      <w:proofErr w:type="spellEnd"/>
      <w:r>
        <w:rPr>
          <w:rFonts w:ascii="Arial" w:hAnsi="Arial" w:cs="Arial"/>
          <w:szCs w:val="22"/>
        </w:rPr>
        <w:t xml:space="preserve">, przez okres 4 lat od dnia zakończenia postępowania o udzielenie zamówienia, a jeżeli czas trwania umowy przekracza 4 lata, okres przechowywania obejmuje cały czas trwania umowy; zgodnie z </w:t>
      </w:r>
      <w:r>
        <w:rPr>
          <w:rFonts w:ascii="Arial" w:hAnsi="Arial" w:cs="Arial"/>
          <w:szCs w:val="22"/>
        </w:rPr>
        <w:lastRenderedPageBreak/>
        <w:t xml:space="preserve">Rozporządzeniem Prezesa Rady Ministrów z dnia 18 stycznia 2011 r. w sprawie instrukcji kancelaryjnej, jednolitych rzeczowych wykazów akt oraz instrukcji w sprawie organizacji i zakresu działania archiwów zakładowych, teczki aktowe będą przechowywane w archiwum zakładowym przez okres 5 lat w przypadku dokumentacji zamówień publicznych oraz 10 lat w przypadku umów zawartych w wyniku postępowania w trybie zamówień publicznych </w:t>
      </w:r>
    </w:p>
    <w:p w14:paraId="7CDBED6A" w14:textId="77777777" w:rsidR="00277044" w:rsidRDefault="00277044" w:rsidP="00765C1E">
      <w:pPr>
        <w:numPr>
          <w:ilvl w:val="0"/>
          <w:numId w:val="60"/>
        </w:numPr>
        <w:spacing w:line="276" w:lineRule="auto"/>
        <w:jc w:val="both"/>
        <w:rPr>
          <w:rFonts w:ascii="Arial" w:hAnsi="Arial" w:cs="Arial"/>
          <w:b/>
          <w:i/>
          <w:szCs w:val="22"/>
        </w:rPr>
      </w:pPr>
      <w:r>
        <w:rPr>
          <w:rFonts w:ascii="Arial" w:hAnsi="Arial" w:cs="Arial"/>
          <w:szCs w:val="22"/>
        </w:rPr>
        <w:t xml:space="preserve">obowiązek podania przez Panią/Pana danych osobowych bezpośrednio Pani/Pana dotyczących jest wymogiem ustawowym określonym w przepisach ustawy </w:t>
      </w:r>
      <w:proofErr w:type="spellStart"/>
      <w:r>
        <w:rPr>
          <w:rFonts w:ascii="Arial" w:hAnsi="Arial" w:cs="Arial"/>
          <w:szCs w:val="22"/>
        </w:rPr>
        <w:t>Pzp</w:t>
      </w:r>
      <w:proofErr w:type="spellEnd"/>
      <w:r>
        <w:rPr>
          <w:rFonts w:ascii="Arial" w:hAnsi="Arial" w:cs="Arial"/>
          <w:szCs w:val="22"/>
        </w:rPr>
        <w:t xml:space="preserve">, związanym z udziałem w postępowaniu o udzielenie zamówienia publicznego; konsekwencje niepodania określonych danych wynikają z ustawy </w:t>
      </w:r>
      <w:proofErr w:type="spellStart"/>
      <w:r>
        <w:rPr>
          <w:rFonts w:ascii="Arial" w:hAnsi="Arial" w:cs="Arial"/>
          <w:szCs w:val="22"/>
        </w:rPr>
        <w:t>Pzp</w:t>
      </w:r>
      <w:proofErr w:type="spellEnd"/>
      <w:r>
        <w:rPr>
          <w:rFonts w:ascii="Arial" w:hAnsi="Arial" w:cs="Arial"/>
          <w:szCs w:val="22"/>
        </w:rPr>
        <w:t xml:space="preserve">;  </w:t>
      </w:r>
    </w:p>
    <w:p w14:paraId="1C2FE529" w14:textId="77777777" w:rsidR="00277044" w:rsidRDefault="00277044" w:rsidP="00765C1E">
      <w:pPr>
        <w:numPr>
          <w:ilvl w:val="0"/>
          <w:numId w:val="60"/>
        </w:numPr>
        <w:spacing w:line="276" w:lineRule="auto"/>
        <w:jc w:val="both"/>
        <w:rPr>
          <w:rFonts w:ascii="Arial" w:hAnsi="Arial" w:cs="Arial"/>
          <w:szCs w:val="22"/>
        </w:rPr>
      </w:pPr>
      <w:r>
        <w:rPr>
          <w:rFonts w:ascii="Arial" w:hAnsi="Arial" w:cs="Arial"/>
          <w:szCs w:val="22"/>
        </w:rPr>
        <w:t>w odniesieniu do Pani/Pana danych osobowych decyzje nie będą podejmowane w sposób zautomatyzowany, stosowanie do art. 22 RODO;</w:t>
      </w:r>
    </w:p>
    <w:p w14:paraId="74770DDD" w14:textId="77777777" w:rsidR="00277044" w:rsidRDefault="00277044" w:rsidP="00765C1E">
      <w:pPr>
        <w:numPr>
          <w:ilvl w:val="0"/>
          <w:numId w:val="60"/>
        </w:numPr>
        <w:spacing w:line="276" w:lineRule="auto"/>
        <w:jc w:val="both"/>
        <w:rPr>
          <w:rFonts w:ascii="Arial" w:hAnsi="Arial" w:cs="Arial"/>
          <w:szCs w:val="22"/>
        </w:rPr>
      </w:pPr>
      <w:r>
        <w:rPr>
          <w:rFonts w:ascii="Arial" w:hAnsi="Arial" w:cs="Arial"/>
          <w:szCs w:val="22"/>
        </w:rPr>
        <w:t>posiada Pani/Pan:</w:t>
      </w:r>
    </w:p>
    <w:p w14:paraId="165BCB6D" w14:textId="77777777" w:rsidR="00277044" w:rsidRDefault="00277044" w:rsidP="00765C1E">
      <w:pPr>
        <w:numPr>
          <w:ilvl w:val="0"/>
          <w:numId w:val="61"/>
        </w:numPr>
        <w:spacing w:line="276" w:lineRule="auto"/>
        <w:jc w:val="both"/>
        <w:rPr>
          <w:rFonts w:ascii="Arial" w:hAnsi="Arial" w:cs="Arial"/>
          <w:szCs w:val="22"/>
        </w:rPr>
      </w:pPr>
      <w:r>
        <w:rPr>
          <w:rFonts w:ascii="Arial" w:hAnsi="Arial" w:cs="Arial"/>
          <w:szCs w:val="22"/>
        </w:rPr>
        <w:t>na podstawie art. 15 RODO prawo dostępu do danych osobowych Pani/Pana dotyczących;</w:t>
      </w:r>
    </w:p>
    <w:p w14:paraId="5A97DD0D" w14:textId="77777777" w:rsidR="00277044" w:rsidRDefault="00277044" w:rsidP="00765C1E">
      <w:pPr>
        <w:numPr>
          <w:ilvl w:val="0"/>
          <w:numId w:val="61"/>
        </w:numPr>
        <w:spacing w:line="276" w:lineRule="auto"/>
        <w:jc w:val="both"/>
        <w:rPr>
          <w:rFonts w:ascii="Arial" w:hAnsi="Arial" w:cs="Arial"/>
          <w:szCs w:val="22"/>
        </w:rPr>
      </w:pPr>
      <w:r>
        <w:rPr>
          <w:rFonts w:ascii="Arial" w:hAnsi="Arial" w:cs="Arial"/>
          <w:szCs w:val="22"/>
        </w:rPr>
        <w:t>na podstawie art. 16 RODO prawo do sprostowania Pani/Pana danych osobowych</w:t>
      </w:r>
      <w:r>
        <w:rPr>
          <w:rFonts w:ascii="Arial" w:hAnsi="Arial" w:cs="Arial"/>
          <w:szCs w:val="22"/>
          <w:vertAlign w:val="superscript"/>
        </w:rPr>
        <w:t>(1)</w:t>
      </w:r>
      <w:r>
        <w:rPr>
          <w:rFonts w:ascii="Arial" w:hAnsi="Arial" w:cs="Arial"/>
          <w:szCs w:val="22"/>
        </w:rPr>
        <w:t>;</w:t>
      </w:r>
    </w:p>
    <w:p w14:paraId="0F082E5E" w14:textId="77777777" w:rsidR="00277044" w:rsidRDefault="00277044" w:rsidP="00765C1E">
      <w:pPr>
        <w:numPr>
          <w:ilvl w:val="0"/>
          <w:numId w:val="61"/>
        </w:numPr>
        <w:spacing w:line="276" w:lineRule="auto"/>
        <w:jc w:val="both"/>
        <w:rPr>
          <w:rFonts w:ascii="Arial" w:hAnsi="Arial" w:cs="Arial"/>
          <w:szCs w:val="22"/>
        </w:rPr>
      </w:pPr>
      <w:r>
        <w:rPr>
          <w:rFonts w:ascii="Arial" w:hAnsi="Arial" w:cs="Arial"/>
          <w:szCs w:val="22"/>
        </w:rPr>
        <w:t>na podstawie art. 18 RODO prawo żądania od administratora ograniczenia przetwarzania danych osobowych z zastrzeżeniem przypadków, o których mowa w art. 18 ust. 2 RODO</w:t>
      </w:r>
      <w:r>
        <w:rPr>
          <w:rFonts w:ascii="Arial" w:hAnsi="Arial" w:cs="Arial"/>
          <w:szCs w:val="22"/>
          <w:vertAlign w:val="superscript"/>
        </w:rPr>
        <w:t>(2)</w:t>
      </w:r>
      <w:r>
        <w:rPr>
          <w:rFonts w:ascii="Arial" w:hAnsi="Arial" w:cs="Arial"/>
          <w:szCs w:val="22"/>
        </w:rPr>
        <w:t xml:space="preserve">;  </w:t>
      </w:r>
    </w:p>
    <w:p w14:paraId="47E77C2D" w14:textId="77777777" w:rsidR="00277044" w:rsidRDefault="00277044" w:rsidP="00765C1E">
      <w:pPr>
        <w:numPr>
          <w:ilvl w:val="0"/>
          <w:numId w:val="61"/>
        </w:numPr>
        <w:spacing w:line="276" w:lineRule="auto"/>
        <w:jc w:val="both"/>
        <w:rPr>
          <w:rFonts w:ascii="Arial" w:hAnsi="Arial" w:cs="Arial"/>
          <w:i/>
          <w:szCs w:val="22"/>
        </w:rPr>
      </w:pPr>
      <w:r>
        <w:rPr>
          <w:rFonts w:ascii="Arial" w:hAnsi="Arial" w:cs="Arial"/>
          <w:szCs w:val="22"/>
        </w:rPr>
        <w:t>prawo do wniesienia skargi do Prezesa Urzędu Ochrony Danych Osobowych, gdy uzna Pani/Pan, że przetwarzanie danych osobowych Pani/Pana dotyczących narusza przepisy RODO;</w:t>
      </w:r>
    </w:p>
    <w:p w14:paraId="1693B4C0" w14:textId="77777777" w:rsidR="00277044" w:rsidRDefault="00277044" w:rsidP="00765C1E">
      <w:pPr>
        <w:numPr>
          <w:ilvl w:val="0"/>
          <w:numId w:val="60"/>
        </w:numPr>
        <w:spacing w:line="276" w:lineRule="auto"/>
        <w:jc w:val="both"/>
        <w:rPr>
          <w:rFonts w:ascii="Arial" w:hAnsi="Arial" w:cs="Arial"/>
          <w:i/>
          <w:szCs w:val="22"/>
        </w:rPr>
      </w:pPr>
      <w:r>
        <w:rPr>
          <w:rFonts w:ascii="Arial" w:hAnsi="Arial" w:cs="Arial"/>
          <w:szCs w:val="22"/>
        </w:rPr>
        <w:t>nie przysługuje Pani/Panu:</w:t>
      </w:r>
    </w:p>
    <w:p w14:paraId="3B89DA87" w14:textId="77777777" w:rsidR="00277044" w:rsidRDefault="00277044" w:rsidP="00765C1E">
      <w:pPr>
        <w:numPr>
          <w:ilvl w:val="0"/>
          <w:numId w:val="62"/>
        </w:numPr>
        <w:spacing w:line="276" w:lineRule="auto"/>
        <w:jc w:val="both"/>
        <w:rPr>
          <w:rFonts w:ascii="Arial" w:hAnsi="Arial" w:cs="Arial"/>
          <w:i/>
          <w:szCs w:val="22"/>
        </w:rPr>
      </w:pPr>
      <w:r>
        <w:rPr>
          <w:rFonts w:ascii="Arial" w:hAnsi="Arial" w:cs="Arial"/>
          <w:szCs w:val="22"/>
        </w:rPr>
        <w:t>w związku z art. 17 ust. 3 lit. b, d lub e RODO prawo do usunięcia danych osobowych;</w:t>
      </w:r>
    </w:p>
    <w:p w14:paraId="32915066" w14:textId="77777777" w:rsidR="00277044" w:rsidRDefault="00277044" w:rsidP="00765C1E">
      <w:pPr>
        <w:numPr>
          <w:ilvl w:val="0"/>
          <w:numId w:val="62"/>
        </w:numPr>
        <w:spacing w:line="276" w:lineRule="auto"/>
        <w:jc w:val="both"/>
        <w:rPr>
          <w:rFonts w:ascii="Arial" w:hAnsi="Arial" w:cs="Arial"/>
          <w:b/>
          <w:i/>
          <w:szCs w:val="22"/>
        </w:rPr>
      </w:pPr>
      <w:r>
        <w:rPr>
          <w:rFonts w:ascii="Arial" w:hAnsi="Arial" w:cs="Arial"/>
          <w:szCs w:val="22"/>
        </w:rPr>
        <w:t>prawo do przenoszenia danych osobowych, o którym mowa w art. 20 RODO;</w:t>
      </w:r>
    </w:p>
    <w:p w14:paraId="4CC6966F" w14:textId="731BDF5E" w:rsidR="00277044" w:rsidRPr="00277044" w:rsidRDefault="00277044" w:rsidP="00765C1E">
      <w:pPr>
        <w:numPr>
          <w:ilvl w:val="0"/>
          <w:numId w:val="62"/>
        </w:numPr>
        <w:spacing w:line="276" w:lineRule="auto"/>
        <w:jc w:val="both"/>
        <w:rPr>
          <w:rFonts w:ascii="Arial" w:hAnsi="Arial" w:cs="Arial"/>
          <w:b/>
          <w:i/>
          <w:szCs w:val="22"/>
        </w:rPr>
      </w:pPr>
      <w:r w:rsidRPr="00277044">
        <w:rPr>
          <w:rFonts w:ascii="Arial" w:hAnsi="Arial" w:cs="Arial"/>
          <w:szCs w:val="22"/>
        </w:rPr>
        <w:t xml:space="preserve">na podstawie art. 21 RODO prawo sprzeciwu, wobec przetwarzania danych osobowych, gdyż podstawą prawną przetwarzania Pani/Pana danych osobowych jest art. 6 ust. 1 lit. c RODO. </w:t>
      </w:r>
    </w:p>
    <w:p w14:paraId="0F550725" w14:textId="77777777" w:rsidR="00277044" w:rsidRPr="00277044" w:rsidRDefault="00277044" w:rsidP="00277044">
      <w:pPr>
        <w:spacing w:line="276" w:lineRule="auto"/>
        <w:ind w:left="1146"/>
        <w:jc w:val="both"/>
        <w:rPr>
          <w:rFonts w:ascii="Arial" w:hAnsi="Arial" w:cs="Arial"/>
          <w:b/>
          <w:i/>
          <w:szCs w:val="22"/>
        </w:rPr>
      </w:pPr>
    </w:p>
    <w:p w14:paraId="7985F7C3" w14:textId="77777777" w:rsidR="00277044" w:rsidRDefault="00277044" w:rsidP="00277044">
      <w:pPr>
        <w:spacing w:line="276" w:lineRule="auto"/>
        <w:jc w:val="both"/>
        <w:rPr>
          <w:rFonts w:ascii="Arial" w:hAnsi="Arial" w:cs="Arial"/>
          <w:i/>
          <w:szCs w:val="22"/>
        </w:rPr>
      </w:pPr>
      <w:r>
        <w:rPr>
          <w:rFonts w:ascii="Arial" w:hAnsi="Arial" w:cs="Arial"/>
          <w:b/>
          <w:i/>
          <w:szCs w:val="22"/>
          <w:vertAlign w:val="superscript"/>
        </w:rPr>
        <w:t xml:space="preserve">(1) </w:t>
      </w:r>
      <w:r>
        <w:rPr>
          <w:rFonts w:ascii="Arial" w:hAnsi="Arial" w:cs="Arial"/>
          <w:b/>
          <w:i/>
          <w:szCs w:val="22"/>
        </w:rPr>
        <w:t>wyjaśnienie:</w:t>
      </w:r>
      <w:r>
        <w:rPr>
          <w:rFonts w:ascii="Arial" w:hAnsi="Arial" w:cs="Arial"/>
          <w:i/>
          <w:szCs w:val="22"/>
        </w:rPr>
        <w:t xml:space="preserve"> skorzystanie z prawa do sprostowania lub uzupełnienia nie może skutkować zmianą wyniku postępowania o udzielenie zamówienia publicznego ani zmianą postanowień umowy w sprawie zamówienia publicznego w zakresie niezgodnym z ustawą.</w:t>
      </w:r>
    </w:p>
    <w:p w14:paraId="237EF312" w14:textId="5B2D29F8" w:rsidR="00277044" w:rsidRDefault="00277044" w:rsidP="00277044">
      <w:pPr>
        <w:spacing w:line="276" w:lineRule="auto"/>
        <w:jc w:val="both"/>
        <w:rPr>
          <w:rFonts w:ascii="Arial" w:hAnsi="Arial" w:cs="Arial"/>
          <w:i/>
          <w:szCs w:val="22"/>
        </w:rPr>
      </w:pPr>
      <w:r>
        <w:rPr>
          <w:rFonts w:ascii="Arial" w:hAnsi="Arial" w:cs="Arial"/>
          <w:b/>
          <w:i/>
          <w:szCs w:val="22"/>
          <w:vertAlign w:val="superscript"/>
        </w:rPr>
        <w:t xml:space="preserve">(2) </w:t>
      </w:r>
      <w:r>
        <w:rPr>
          <w:rFonts w:ascii="Arial" w:hAnsi="Arial" w:cs="Arial"/>
          <w:b/>
          <w:i/>
          <w:szCs w:val="22"/>
        </w:rPr>
        <w:t>wyjaśnienie:</w:t>
      </w:r>
      <w:r>
        <w:rPr>
          <w:rFonts w:ascii="Arial" w:hAnsi="Arial" w:cs="Arial"/>
          <w:i/>
          <w:szCs w:val="22"/>
        </w:rPr>
        <w:t xml:space="preserve"> zgodnie z art. 19 ust. 3 ustawy </w:t>
      </w:r>
      <w:proofErr w:type="spellStart"/>
      <w:r>
        <w:rPr>
          <w:rFonts w:ascii="Arial" w:hAnsi="Arial" w:cs="Arial"/>
          <w:i/>
          <w:szCs w:val="22"/>
        </w:rPr>
        <w:t>Pzp</w:t>
      </w:r>
      <w:proofErr w:type="spellEnd"/>
      <w:r>
        <w:rPr>
          <w:rFonts w:ascii="Arial" w:hAnsi="Arial" w:cs="Arial"/>
          <w:i/>
          <w:szCs w:val="22"/>
        </w:rPr>
        <w:t xml:space="preserve"> wystąpienie z zadaniem o którym mowa w art. 18 ust.1 rozporządzenia 2016/679, nie ogranicza przetwarzania danych osobowych do czasu zakończenia postępowania o udzielenie zamówienia publicznego.</w:t>
      </w:r>
    </w:p>
    <w:p w14:paraId="62037C69" w14:textId="3AC8C4C0" w:rsidR="00277044" w:rsidRDefault="00277044" w:rsidP="00277044">
      <w:pPr>
        <w:spacing w:line="276" w:lineRule="auto"/>
        <w:jc w:val="both"/>
        <w:rPr>
          <w:rFonts w:ascii="Arial" w:hAnsi="Arial" w:cs="Arial"/>
          <w:i/>
          <w:szCs w:val="22"/>
        </w:rPr>
      </w:pPr>
    </w:p>
    <w:p w14:paraId="4205E1FA" w14:textId="736A79B3" w:rsidR="006C68EC" w:rsidRDefault="006C68EC" w:rsidP="006C68EC">
      <w:pPr>
        <w:shd w:val="clear" w:color="auto" w:fill="D9D9D9" w:themeFill="background1" w:themeFillShade="D9"/>
        <w:spacing w:line="276" w:lineRule="auto"/>
        <w:ind w:left="1701" w:right="28" w:hanging="1701"/>
        <w:jc w:val="center"/>
        <w:rPr>
          <w:rFonts w:ascii="Arial" w:hAnsi="Arial" w:cs="Arial"/>
          <w:b/>
        </w:rPr>
      </w:pPr>
      <w:r w:rsidRPr="00737C25">
        <w:rPr>
          <w:rFonts w:ascii="Arial" w:hAnsi="Arial" w:cs="Arial"/>
          <w:b/>
        </w:rPr>
        <w:t>ROZDZIAŁ XXXV</w:t>
      </w:r>
    </w:p>
    <w:p w14:paraId="56CBAF6D" w14:textId="3D52DB02" w:rsidR="006C68EC" w:rsidRPr="00737C25" w:rsidRDefault="006C68EC" w:rsidP="006C68EC">
      <w:pPr>
        <w:shd w:val="clear" w:color="auto" w:fill="D9D9D9" w:themeFill="background1" w:themeFillShade="D9"/>
        <w:spacing w:line="276" w:lineRule="auto"/>
        <w:ind w:left="1701" w:right="28" w:hanging="1701"/>
        <w:jc w:val="center"/>
        <w:rPr>
          <w:rFonts w:ascii="Arial" w:hAnsi="Arial" w:cs="Arial"/>
          <w:b/>
        </w:rPr>
      </w:pPr>
      <w:r>
        <w:rPr>
          <w:rFonts w:ascii="Arial" w:hAnsi="Arial" w:cs="Arial"/>
          <w:b/>
        </w:rPr>
        <w:t>WYKAZ ZAŁĄCZNIKÓW</w:t>
      </w:r>
    </w:p>
    <w:p w14:paraId="761AFCA4" w14:textId="2EA8BD49" w:rsidR="006C68EC" w:rsidRDefault="006C68EC" w:rsidP="00737C25">
      <w:pPr>
        <w:spacing w:line="276" w:lineRule="auto"/>
        <w:jc w:val="both"/>
        <w:rPr>
          <w:rFonts w:ascii="Arial" w:hAnsi="Arial" w:cs="Arial"/>
          <w:iCs/>
        </w:rPr>
      </w:pPr>
    </w:p>
    <w:p w14:paraId="1A726008" w14:textId="2F4D6DF6" w:rsidR="006C68EC" w:rsidRDefault="006C68EC" w:rsidP="00737C25">
      <w:pPr>
        <w:spacing w:line="276" w:lineRule="auto"/>
        <w:jc w:val="both"/>
        <w:rPr>
          <w:rFonts w:ascii="Arial" w:hAnsi="Arial" w:cs="Arial"/>
          <w:iCs/>
        </w:rPr>
      </w:pPr>
      <w:r>
        <w:rPr>
          <w:rFonts w:ascii="Arial" w:hAnsi="Arial" w:cs="Arial"/>
          <w:iCs/>
        </w:rPr>
        <w:t>Załącznik nr 1</w:t>
      </w:r>
      <w:r w:rsidR="00F16B3A">
        <w:rPr>
          <w:rFonts w:ascii="Arial" w:hAnsi="Arial" w:cs="Arial"/>
          <w:iCs/>
        </w:rPr>
        <w:t xml:space="preserve"> </w:t>
      </w:r>
      <w:bookmarkStart w:id="10" w:name="_Hlk66281349"/>
      <w:r w:rsidR="00F16B3A">
        <w:rPr>
          <w:rFonts w:ascii="Arial" w:hAnsi="Arial" w:cs="Arial"/>
          <w:iCs/>
        </w:rPr>
        <w:t>do SWZ</w:t>
      </w:r>
      <w:bookmarkEnd w:id="10"/>
      <w:r>
        <w:rPr>
          <w:rFonts w:ascii="Arial" w:hAnsi="Arial" w:cs="Arial"/>
          <w:iCs/>
        </w:rPr>
        <w:t xml:space="preserve"> – formularz ofertowy</w:t>
      </w:r>
    </w:p>
    <w:p w14:paraId="4D24C0B0" w14:textId="3721A8E6" w:rsidR="005C386B" w:rsidRDefault="005C386B" w:rsidP="00737C25">
      <w:pPr>
        <w:spacing w:line="276" w:lineRule="auto"/>
        <w:jc w:val="both"/>
        <w:rPr>
          <w:rFonts w:ascii="Arial" w:hAnsi="Arial" w:cs="Arial"/>
          <w:iCs/>
        </w:rPr>
      </w:pPr>
      <w:r>
        <w:rPr>
          <w:rFonts w:ascii="Arial" w:hAnsi="Arial" w:cs="Arial"/>
          <w:iCs/>
        </w:rPr>
        <w:t>Załącznik nr 2 do SWZ – formularz cenowy</w:t>
      </w:r>
    </w:p>
    <w:p w14:paraId="63E1B9BE" w14:textId="68EAC55E" w:rsidR="006C68EC" w:rsidRDefault="006C68EC" w:rsidP="00737C25">
      <w:pPr>
        <w:spacing w:line="276" w:lineRule="auto"/>
        <w:jc w:val="both"/>
        <w:rPr>
          <w:rFonts w:ascii="Arial" w:hAnsi="Arial" w:cs="Arial"/>
          <w:iCs/>
        </w:rPr>
      </w:pPr>
      <w:r>
        <w:rPr>
          <w:rFonts w:ascii="Arial" w:hAnsi="Arial" w:cs="Arial"/>
          <w:iCs/>
        </w:rPr>
        <w:t xml:space="preserve">Załącznik nr </w:t>
      </w:r>
      <w:r w:rsidR="005C386B">
        <w:rPr>
          <w:rFonts w:ascii="Arial" w:hAnsi="Arial" w:cs="Arial"/>
          <w:iCs/>
        </w:rPr>
        <w:t>3</w:t>
      </w:r>
      <w:r>
        <w:rPr>
          <w:rFonts w:ascii="Arial" w:hAnsi="Arial" w:cs="Arial"/>
          <w:iCs/>
        </w:rPr>
        <w:t xml:space="preserve"> </w:t>
      </w:r>
      <w:r w:rsidR="00F16B3A">
        <w:rPr>
          <w:rFonts w:ascii="Arial" w:hAnsi="Arial" w:cs="Arial"/>
          <w:iCs/>
        </w:rPr>
        <w:t xml:space="preserve">do SWZ </w:t>
      </w:r>
      <w:r>
        <w:rPr>
          <w:rFonts w:ascii="Arial" w:hAnsi="Arial" w:cs="Arial"/>
          <w:iCs/>
        </w:rPr>
        <w:t>– oświadczenie składane na podstawie art. 125</w:t>
      </w:r>
      <w:r w:rsidR="00F16B3A">
        <w:rPr>
          <w:rFonts w:ascii="Arial" w:hAnsi="Arial" w:cs="Arial"/>
          <w:iCs/>
        </w:rPr>
        <w:t xml:space="preserve"> (Wykonawca)</w:t>
      </w:r>
    </w:p>
    <w:p w14:paraId="33451F6C" w14:textId="6AA1AAF7" w:rsidR="006C68EC" w:rsidRDefault="006C68EC" w:rsidP="006C68EC">
      <w:pPr>
        <w:spacing w:line="276" w:lineRule="auto"/>
        <w:jc w:val="both"/>
        <w:rPr>
          <w:rFonts w:ascii="Arial" w:hAnsi="Arial" w:cs="Arial"/>
          <w:iCs/>
        </w:rPr>
      </w:pPr>
      <w:r>
        <w:rPr>
          <w:rFonts w:ascii="Arial" w:hAnsi="Arial" w:cs="Arial"/>
          <w:iCs/>
        </w:rPr>
        <w:t xml:space="preserve">Załącznik nr </w:t>
      </w:r>
      <w:r w:rsidR="005C386B">
        <w:rPr>
          <w:rFonts w:ascii="Arial" w:hAnsi="Arial" w:cs="Arial"/>
          <w:iCs/>
        </w:rPr>
        <w:t>4</w:t>
      </w:r>
      <w:r>
        <w:rPr>
          <w:rFonts w:ascii="Arial" w:hAnsi="Arial" w:cs="Arial"/>
          <w:iCs/>
        </w:rPr>
        <w:t xml:space="preserve"> </w:t>
      </w:r>
      <w:r w:rsidR="00F16B3A">
        <w:rPr>
          <w:rFonts w:ascii="Arial" w:hAnsi="Arial" w:cs="Arial"/>
          <w:iCs/>
        </w:rPr>
        <w:t xml:space="preserve">do SWZ </w:t>
      </w:r>
      <w:r>
        <w:rPr>
          <w:rFonts w:ascii="Arial" w:hAnsi="Arial" w:cs="Arial"/>
          <w:iCs/>
        </w:rPr>
        <w:t>– oświadczenie składane na podstawie art. 125</w:t>
      </w:r>
      <w:r w:rsidR="00F16B3A">
        <w:rPr>
          <w:rFonts w:ascii="Arial" w:hAnsi="Arial" w:cs="Arial"/>
          <w:iCs/>
        </w:rPr>
        <w:t xml:space="preserve"> (Podmiot udostępniający zasoby)</w:t>
      </w:r>
    </w:p>
    <w:p w14:paraId="36CCEEEC" w14:textId="04B35D04" w:rsidR="00AA449A" w:rsidRPr="001C3A5E" w:rsidRDefault="00AA449A" w:rsidP="00AA449A">
      <w:pPr>
        <w:spacing w:line="276" w:lineRule="auto"/>
        <w:jc w:val="both"/>
        <w:rPr>
          <w:rFonts w:ascii="Arial" w:hAnsi="Arial" w:cs="Arial"/>
          <w:iCs/>
        </w:rPr>
      </w:pPr>
      <w:r w:rsidRPr="001C3A5E">
        <w:rPr>
          <w:rFonts w:ascii="Arial" w:hAnsi="Arial" w:cs="Arial"/>
          <w:iCs/>
        </w:rPr>
        <w:t xml:space="preserve">Załącznik nr </w:t>
      </w:r>
      <w:r>
        <w:rPr>
          <w:rFonts w:ascii="Arial" w:hAnsi="Arial" w:cs="Arial"/>
          <w:iCs/>
        </w:rPr>
        <w:t>5</w:t>
      </w:r>
      <w:r w:rsidRPr="001C3A5E">
        <w:rPr>
          <w:rFonts w:ascii="Arial" w:hAnsi="Arial" w:cs="Arial"/>
          <w:iCs/>
        </w:rPr>
        <w:t xml:space="preserve"> do SWZ – wzór zobowiązania </w:t>
      </w:r>
    </w:p>
    <w:p w14:paraId="7F63AE21" w14:textId="27536AF5" w:rsidR="00AA449A" w:rsidRDefault="00AA449A" w:rsidP="00AA449A">
      <w:pPr>
        <w:spacing w:line="276" w:lineRule="auto"/>
        <w:jc w:val="both"/>
        <w:rPr>
          <w:rFonts w:ascii="Arial" w:hAnsi="Arial" w:cs="Arial"/>
          <w:iCs/>
        </w:rPr>
      </w:pPr>
      <w:r w:rsidRPr="001C3A5E">
        <w:rPr>
          <w:rFonts w:ascii="Arial" w:hAnsi="Arial" w:cs="Arial"/>
          <w:iCs/>
        </w:rPr>
        <w:t xml:space="preserve">Załącznik nr </w:t>
      </w:r>
      <w:r>
        <w:rPr>
          <w:rFonts w:ascii="Arial" w:hAnsi="Arial" w:cs="Arial"/>
          <w:iCs/>
        </w:rPr>
        <w:t>6</w:t>
      </w:r>
      <w:r w:rsidRPr="001C3A5E">
        <w:rPr>
          <w:rFonts w:ascii="Arial" w:hAnsi="Arial" w:cs="Arial"/>
          <w:iCs/>
        </w:rPr>
        <w:t xml:space="preserve"> do SWZ – oświadczenie składane na podstawie art. 117 (Wykonawcy wspólnie  ubiegający </w:t>
      </w:r>
      <w:r>
        <w:rPr>
          <w:rFonts w:ascii="Arial" w:hAnsi="Arial" w:cs="Arial"/>
          <w:iCs/>
        </w:rPr>
        <w:t xml:space="preserve">  </w:t>
      </w:r>
    </w:p>
    <w:p w14:paraId="2E1C354E" w14:textId="77777777" w:rsidR="00AA449A" w:rsidRPr="001C3A5E" w:rsidRDefault="00AA449A" w:rsidP="00AA449A">
      <w:pPr>
        <w:spacing w:line="276" w:lineRule="auto"/>
        <w:jc w:val="both"/>
        <w:rPr>
          <w:rFonts w:ascii="Arial" w:hAnsi="Arial" w:cs="Arial"/>
          <w:iCs/>
        </w:rPr>
      </w:pPr>
      <w:r>
        <w:rPr>
          <w:rFonts w:ascii="Arial" w:hAnsi="Arial" w:cs="Arial"/>
          <w:iCs/>
        </w:rPr>
        <w:t xml:space="preserve">                                         </w:t>
      </w:r>
      <w:r w:rsidRPr="001C3A5E">
        <w:rPr>
          <w:rFonts w:ascii="Arial" w:hAnsi="Arial" w:cs="Arial"/>
          <w:iCs/>
        </w:rPr>
        <w:t>się o udzielenie zamówienia)</w:t>
      </w:r>
    </w:p>
    <w:p w14:paraId="086891BD" w14:textId="5552D3B5" w:rsidR="00AA449A" w:rsidRDefault="00AA449A" w:rsidP="00AA449A">
      <w:pPr>
        <w:spacing w:line="276" w:lineRule="auto"/>
        <w:jc w:val="both"/>
        <w:rPr>
          <w:rFonts w:ascii="Arial" w:hAnsi="Arial" w:cs="Arial"/>
          <w:iCs/>
        </w:rPr>
      </w:pPr>
      <w:r w:rsidRPr="001C3A5E">
        <w:rPr>
          <w:rFonts w:ascii="Arial" w:hAnsi="Arial" w:cs="Arial"/>
          <w:iCs/>
        </w:rPr>
        <w:t xml:space="preserve">Załącznik nr </w:t>
      </w:r>
      <w:r>
        <w:rPr>
          <w:rFonts w:ascii="Arial" w:hAnsi="Arial" w:cs="Arial"/>
          <w:iCs/>
        </w:rPr>
        <w:t>7</w:t>
      </w:r>
      <w:r w:rsidRPr="001C3A5E">
        <w:rPr>
          <w:rFonts w:ascii="Arial" w:hAnsi="Arial" w:cs="Arial"/>
          <w:iCs/>
        </w:rPr>
        <w:t xml:space="preserve"> do SWZ – oświadczenie wykonawcy o aktualności informacji zawartych w oświadczeniu, </w:t>
      </w:r>
      <w:r>
        <w:rPr>
          <w:rFonts w:ascii="Arial" w:hAnsi="Arial" w:cs="Arial"/>
          <w:iCs/>
        </w:rPr>
        <w:t xml:space="preserve"> </w:t>
      </w:r>
    </w:p>
    <w:p w14:paraId="5728BE70" w14:textId="7E35FFEA" w:rsidR="00AA449A" w:rsidRDefault="00AA449A" w:rsidP="006C68EC">
      <w:pPr>
        <w:spacing w:line="276" w:lineRule="auto"/>
        <w:jc w:val="both"/>
        <w:rPr>
          <w:rFonts w:ascii="Arial" w:hAnsi="Arial" w:cs="Arial"/>
          <w:iCs/>
        </w:rPr>
      </w:pPr>
      <w:r>
        <w:rPr>
          <w:rFonts w:ascii="Arial" w:hAnsi="Arial" w:cs="Arial"/>
          <w:iCs/>
        </w:rPr>
        <w:t xml:space="preserve">                                         </w:t>
      </w:r>
      <w:r w:rsidRPr="001C3A5E">
        <w:rPr>
          <w:rFonts w:ascii="Arial" w:hAnsi="Arial" w:cs="Arial"/>
          <w:iCs/>
        </w:rPr>
        <w:t xml:space="preserve">o którym mowa w art. 125 ust. 1 ustawy </w:t>
      </w:r>
      <w:proofErr w:type="spellStart"/>
      <w:r w:rsidRPr="001C3A5E">
        <w:rPr>
          <w:rFonts w:ascii="Arial" w:hAnsi="Arial" w:cs="Arial"/>
          <w:iCs/>
        </w:rPr>
        <w:t>Pzp</w:t>
      </w:r>
      <w:proofErr w:type="spellEnd"/>
    </w:p>
    <w:p w14:paraId="1906F99A" w14:textId="783FBAF5" w:rsidR="006C68EC" w:rsidRDefault="006C68EC" w:rsidP="006C68EC">
      <w:pPr>
        <w:tabs>
          <w:tab w:val="left" w:pos="567"/>
        </w:tabs>
        <w:spacing w:line="276" w:lineRule="auto"/>
        <w:jc w:val="both"/>
        <w:rPr>
          <w:rFonts w:ascii="Arial" w:hAnsi="Arial" w:cs="Arial"/>
        </w:rPr>
      </w:pPr>
      <w:r>
        <w:rPr>
          <w:rFonts w:ascii="Arial" w:hAnsi="Arial" w:cs="Arial"/>
          <w:iCs/>
        </w:rPr>
        <w:t xml:space="preserve">Załącznik nr </w:t>
      </w:r>
      <w:r w:rsidR="00AA449A">
        <w:rPr>
          <w:rFonts w:ascii="Arial" w:hAnsi="Arial" w:cs="Arial"/>
          <w:iCs/>
        </w:rPr>
        <w:t>8</w:t>
      </w:r>
      <w:r>
        <w:rPr>
          <w:rFonts w:ascii="Arial" w:hAnsi="Arial" w:cs="Arial"/>
          <w:iCs/>
        </w:rPr>
        <w:t xml:space="preserve"> </w:t>
      </w:r>
      <w:r w:rsidR="00F16B3A">
        <w:rPr>
          <w:rFonts w:ascii="Arial" w:hAnsi="Arial" w:cs="Arial"/>
          <w:iCs/>
        </w:rPr>
        <w:t xml:space="preserve">do SWZ </w:t>
      </w:r>
      <w:r>
        <w:rPr>
          <w:rFonts w:ascii="Arial" w:hAnsi="Arial" w:cs="Arial"/>
          <w:iCs/>
        </w:rPr>
        <w:t xml:space="preserve">– </w:t>
      </w:r>
      <w:r w:rsidR="00807034">
        <w:rPr>
          <w:rFonts w:ascii="Arial" w:hAnsi="Arial" w:cs="Arial"/>
        </w:rPr>
        <w:t>opis przedmiotu zamówienia</w:t>
      </w:r>
    </w:p>
    <w:p w14:paraId="5FA73C2F" w14:textId="17FA1B67" w:rsidR="006C68EC" w:rsidRDefault="006C68EC" w:rsidP="006C68EC">
      <w:pPr>
        <w:tabs>
          <w:tab w:val="left" w:pos="567"/>
        </w:tabs>
        <w:spacing w:line="276" w:lineRule="auto"/>
        <w:jc w:val="both"/>
        <w:rPr>
          <w:rFonts w:ascii="Arial" w:hAnsi="Arial" w:cs="Arial"/>
          <w:b/>
        </w:rPr>
      </w:pPr>
      <w:r w:rsidRPr="006C68EC">
        <w:rPr>
          <w:rFonts w:ascii="Arial" w:hAnsi="Arial" w:cs="Arial"/>
          <w:bCs/>
        </w:rPr>
        <w:t xml:space="preserve">Załącznik nr </w:t>
      </w:r>
      <w:r w:rsidR="00AA449A">
        <w:rPr>
          <w:rFonts w:ascii="Arial" w:hAnsi="Arial" w:cs="Arial"/>
          <w:bCs/>
        </w:rPr>
        <w:t>9</w:t>
      </w:r>
      <w:r w:rsidRPr="006C68EC">
        <w:rPr>
          <w:rFonts w:ascii="Arial" w:hAnsi="Arial" w:cs="Arial"/>
          <w:bCs/>
        </w:rPr>
        <w:t xml:space="preserve"> </w:t>
      </w:r>
      <w:r w:rsidR="00F16B3A">
        <w:rPr>
          <w:rFonts w:ascii="Arial" w:hAnsi="Arial" w:cs="Arial"/>
          <w:iCs/>
        </w:rPr>
        <w:t>do SWZ</w:t>
      </w:r>
      <w:r w:rsidR="00F16B3A">
        <w:rPr>
          <w:rFonts w:ascii="Arial" w:hAnsi="Arial" w:cs="Arial"/>
          <w:bCs/>
        </w:rPr>
        <w:t xml:space="preserve"> </w:t>
      </w:r>
      <w:r>
        <w:rPr>
          <w:rFonts w:ascii="Arial" w:hAnsi="Arial" w:cs="Arial"/>
          <w:bCs/>
        </w:rPr>
        <w:t xml:space="preserve">– </w:t>
      </w:r>
      <w:r w:rsidRPr="00737C25">
        <w:rPr>
          <w:rFonts w:ascii="Arial" w:hAnsi="Arial" w:cs="Arial"/>
        </w:rPr>
        <w:t>projekt</w:t>
      </w:r>
      <w:r>
        <w:rPr>
          <w:rFonts w:ascii="Arial" w:hAnsi="Arial" w:cs="Arial"/>
        </w:rPr>
        <w:t>owane postanowienia</w:t>
      </w:r>
      <w:r w:rsidRPr="00737C25">
        <w:rPr>
          <w:rFonts w:ascii="Arial" w:hAnsi="Arial" w:cs="Arial"/>
        </w:rPr>
        <w:t xml:space="preserve"> umowy</w:t>
      </w:r>
      <w:r>
        <w:rPr>
          <w:rFonts w:ascii="Arial" w:hAnsi="Arial" w:cs="Arial"/>
          <w:b/>
        </w:rPr>
        <w:t xml:space="preserve"> </w:t>
      </w:r>
    </w:p>
    <w:p w14:paraId="28C59B60" w14:textId="3FE68592" w:rsidR="006A6B50" w:rsidRDefault="006A6B50" w:rsidP="006C68EC">
      <w:pPr>
        <w:tabs>
          <w:tab w:val="left" w:pos="567"/>
        </w:tabs>
        <w:spacing w:line="276" w:lineRule="auto"/>
        <w:jc w:val="both"/>
        <w:rPr>
          <w:rFonts w:ascii="Arial" w:hAnsi="Arial" w:cs="Arial"/>
          <w:b/>
        </w:rPr>
      </w:pPr>
    </w:p>
    <w:p w14:paraId="29EE31C9" w14:textId="77777777" w:rsidR="006C68EC" w:rsidRPr="006C68EC" w:rsidRDefault="006C68EC" w:rsidP="00737C25">
      <w:pPr>
        <w:spacing w:line="276" w:lineRule="auto"/>
        <w:jc w:val="both"/>
        <w:rPr>
          <w:rFonts w:ascii="Arial" w:hAnsi="Arial" w:cs="Arial"/>
          <w:iCs/>
        </w:rPr>
      </w:pPr>
    </w:p>
    <w:sectPr w:rsidR="006C68EC" w:rsidRPr="006C68EC" w:rsidSect="006D0B3C">
      <w:headerReference w:type="default" r:id="rId30"/>
      <w:footerReference w:type="even" r:id="rId31"/>
      <w:footerReference w:type="default" r:id="rId32"/>
      <w:headerReference w:type="first" r:id="rId33"/>
      <w:pgSz w:w="11907" w:h="16840" w:code="9"/>
      <w:pgMar w:top="1418" w:right="1134" w:bottom="1418" w:left="1276" w:header="709" w:footer="709" w:gutter="0"/>
      <w:cols w:space="708" w:equalWidth="0">
        <w:col w:w="949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D1B6" w14:textId="77777777" w:rsidR="00E77C9B" w:rsidRDefault="00E77C9B">
      <w:r>
        <w:separator/>
      </w:r>
    </w:p>
  </w:endnote>
  <w:endnote w:type="continuationSeparator" w:id="0">
    <w:p w14:paraId="3B5378DA" w14:textId="77777777" w:rsidR="00E77C9B" w:rsidRDefault="00E7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D2FF" w14:textId="77777777" w:rsidR="00E77C9B" w:rsidRDefault="00E77C9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45595A" w14:textId="77777777" w:rsidR="00E77C9B" w:rsidRDefault="00E77C9B"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744D" w14:textId="77777777" w:rsidR="00E77C9B" w:rsidRPr="00531A66" w:rsidRDefault="00E77C9B"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23</w:t>
    </w:r>
    <w:r w:rsidRPr="00531A66">
      <w:rPr>
        <w:rStyle w:val="Numerstrony"/>
        <w:rFonts w:ascii="Arial" w:hAnsi="Arial" w:cs="Arial"/>
      </w:rPr>
      <w:fldChar w:fldCharType="end"/>
    </w:r>
  </w:p>
  <w:p w14:paraId="694C9D17" w14:textId="310EC404" w:rsidR="00E77C9B" w:rsidRPr="00AB1CEA" w:rsidRDefault="00E77C9B" w:rsidP="00AB1CEA">
    <w:pPr>
      <w:pStyle w:val="Stopka"/>
      <w:ind w:right="360"/>
      <w:jc w:val="center"/>
      <w:rPr>
        <w:rFonts w:ascii="Arial" w:hAnsi="Arial" w:cs="Arial"/>
        <w:b/>
        <w:bCs/>
        <w:sz w:val="16"/>
        <w:szCs w:val="16"/>
      </w:rPr>
    </w:pPr>
    <w:r w:rsidRPr="00D63929">
      <w:rPr>
        <w:rFonts w:ascii="Arial" w:hAnsi="Arial" w:cs="Arial"/>
        <w:b/>
        <w:sz w:val="16"/>
        <w:szCs w:val="16"/>
      </w:rPr>
      <w:t>„</w:t>
    </w:r>
    <w:r w:rsidR="00AB1CEA">
      <w:rPr>
        <w:rFonts w:ascii="Arial" w:hAnsi="Arial" w:cs="Arial"/>
        <w:b/>
        <w:bCs/>
        <w:sz w:val="16"/>
        <w:szCs w:val="16"/>
      </w:rPr>
      <w:t>Zakup sprzętu nagłośnieniowego i oświetleniowego dla Miejskiego Domu Kultury w Czechowicach-Dziedzicach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B6AD" w14:textId="77777777" w:rsidR="00E77C9B" w:rsidRDefault="00E77C9B">
      <w:r>
        <w:separator/>
      </w:r>
    </w:p>
  </w:footnote>
  <w:footnote w:type="continuationSeparator" w:id="0">
    <w:p w14:paraId="5C3E43AF" w14:textId="77777777" w:rsidR="00E77C9B" w:rsidRDefault="00E7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9D73" w14:textId="77777777" w:rsidR="00FA124C" w:rsidRPr="0051527A" w:rsidRDefault="00FA124C" w:rsidP="00FA124C">
    <w:pPr>
      <w:pStyle w:val="Nagwek"/>
    </w:pPr>
    <w:bookmarkStart w:id="11" w:name="_Hlk59017230"/>
    <w:r>
      <w:rPr>
        <w:noProof/>
      </w:rPr>
      <w:drawing>
        <wp:anchor distT="0" distB="0" distL="114300" distR="114300" simplePos="0" relativeHeight="251662336" behindDoc="0" locked="0" layoutInCell="1" allowOverlap="1" wp14:anchorId="67C92FB3" wp14:editId="2C37C7A9">
          <wp:simplePos x="0" y="0"/>
          <wp:positionH relativeFrom="page">
            <wp:posOffset>5476875</wp:posOffset>
          </wp:positionH>
          <wp:positionV relativeFrom="page">
            <wp:posOffset>276225</wp:posOffset>
          </wp:positionV>
          <wp:extent cx="1831975" cy="483870"/>
          <wp:effectExtent l="0" t="0" r="0" b="0"/>
          <wp:wrapSquare wrapText="bothSides"/>
          <wp:docPr id="5" name="Obraz 5" descr="C:\pulpit\loga\logo UE c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pulpit\loga\logo UE color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2F36BDE" wp14:editId="7F7E1CCE">
          <wp:simplePos x="0" y="0"/>
          <wp:positionH relativeFrom="page">
            <wp:posOffset>3576320</wp:posOffset>
          </wp:positionH>
          <wp:positionV relativeFrom="page">
            <wp:posOffset>304800</wp:posOffset>
          </wp:positionV>
          <wp:extent cx="1590675" cy="434975"/>
          <wp:effectExtent l="0" t="0" r="9525" b="3175"/>
          <wp:wrapSquare wrapText="bothSides"/>
          <wp:docPr id="4" name="Obraz 4" descr="C:\pulpit\loga\LOGO_LGR_BIELSKA_KRA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pulpit\loga\LOGO_LGR_BIELSKA_KRAIN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424001A" wp14:editId="1424A344">
          <wp:simplePos x="0" y="0"/>
          <wp:positionH relativeFrom="page">
            <wp:posOffset>1990725</wp:posOffset>
          </wp:positionH>
          <wp:positionV relativeFrom="page">
            <wp:posOffset>248285</wp:posOffset>
          </wp:positionV>
          <wp:extent cx="1285875" cy="551815"/>
          <wp:effectExtent l="0" t="0" r="9525" b="635"/>
          <wp:wrapSquare wrapText="bothSides"/>
          <wp:docPr id="3" name="Obraz 3" descr="C:\pulpit\loga\logo-slaskie-kolor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pulpit\loga\logo-slaskie-kolorow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C98158F" wp14:editId="517FEF15">
          <wp:simplePos x="0" y="0"/>
          <wp:positionH relativeFrom="page">
            <wp:posOffset>295275</wp:posOffset>
          </wp:positionH>
          <wp:positionV relativeFrom="page">
            <wp:posOffset>238125</wp:posOffset>
          </wp:positionV>
          <wp:extent cx="1430655" cy="561975"/>
          <wp:effectExtent l="0" t="0" r="0" b="9525"/>
          <wp:wrapSquare wrapText="bothSides"/>
          <wp:docPr id="2" name="Obraz 2" descr="C:\pulpit\loga\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pulpit\loga\LOGO poprawione 2.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065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1"/>
  <w:p w14:paraId="2445B337" w14:textId="6B6488C5" w:rsidR="00E77C9B" w:rsidRDefault="00E77C9B" w:rsidP="00C95982">
    <w:pPr>
      <w:pStyle w:val="Nagwek"/>
      <w:jc w:val="center"/>
      <w:rPr>
        <w:rFonts w:ascii="Arial" w:hAnsi="Arial"/>
        <w:sz w:val="14"/>
        <w:szCs w:val="14"/>
      </w:rPr>
    </w:pPr>
  </w:p>
  <w:p w14:paraId="65D86CBE" w14:textId="77777777" w:rsidR="00E77C9B" w:rsidRDefault="00E77C9B" w:rsidP="00C95982">
    <w:pPr>
      <w:pStyle w:val="Nagwek"/>
      <w:jc w:val="center"/>
      <w:rPr>
        <w:rFonts w:ascii="Arial" w:hAnsi="Arial"/>
        <w:sz w:val="14"/>
        <w:szCs w:val="14"/>
      </w:rPr>
    </w:pPr>
  </w:p>
  <w:p w14:paraId="0364C8E1" w14:textId="1EFFD467" w:rsidR="00E77C9B" w:rsidRDefault="00E77C9B" w:rsidP="00C95982">
    <w:pPr>
      <w:pStyle w:val="Nagwek"/>
      <w:jc w:val="center"/>
      <w:rPr>
        <w:rFonts w:ascii="Arial" w:hAnsi="Arial"/>
        <w:sz w:val="14"/>
        <w:szCs w:val="14"/>
      </w:rPr>
    </w:pPr>
    <w:r>
      <w:rPr>
        <w:rFonts w:ascii="Arial" w:hAnsi="Arial"/>
        <w:sz w:val="14"/>
        <w:szCs w:val="14"/>
      </w:rPr>
      <w:t>Specyfikacja Warunków Zamówienia, w postępowaniu</w:t>
    </w:r>
    <w:r w:rsidRPr="002B2C77">
      <w:rPr>
        <w:rFonts w:ascii="Arial" w:hAnsi="Arial"/>
        <w:sz w:val="14"/>
        <w:szCs w:val="14"/>
      </w:rPr>
      <w:t xml:space="preserve"> </w:t>
    </w:r>
    <w:r>
      <w:rPr>
        <w:rFonts w:ascii="Arial" w:hAnsi="Arial"/>
        <w:sz w:val="14"/>
        <w:szCs w:val="14"/>
      </w:rPr>
      <w:t xml:space="preserve">o wartości mniejszej niż próg unijny, </w:t>
    </w:r>
  </w:p>
  <w:p w14:paraId="4C7B1550" w14:textId="4977F198" w:rsidR="00E77C9B" w:rsidRDefault="00E77C9B" w:rsidP="00C95982">
    <w:pPr>
      <w:pStyle w:val="Nagwek"/>
      <w:jc w:val="center"/>
      <w:rPr>
        <w:rFonts w:ascii="Arial" w:hAnsi="Arial"/>
        <w:sz w:val="14"/>
        <w:szCs w:val="14"/>
      </w:rPr>
    </w:pPr>
    <w:r>
      <w:rPr>
        <w:rFonts w:ascii="Arial" w:hAnsi="Arial"/>
        <w:sz w:val="14"/>
        <w:szCs w:val="14"/>
      </w:rPr>
      <w:t>tryb podstawowy, bez możliwości prowadzenia negocjacji</w:t>
    </w:r>
  </w:p>
  <w:p w14:paraId="197C1F60" w14:textId="49CC6078" w:rsidR="00E77C9B" w:rsidRDefault="00E77C9B" w:rsidP="00C95982">
    <w:pPr>
      <w:pStyle w:val="Nagwek"/>
      <w:jc w:val="center"/>
      <w:rPr>
        <w:rFonts w:ascii="Arial" w:hAnsi="Arial"/>
        <w:sz w:val="14"/>
        <w:szCs w:val="14"/>
      </w:rPr>
    </w:pPr>
  </w:p>
  <w:p w14:paraId="409DB715" w14:textId="77777777" w:rsidR="00E77C9B" w:rsidRPr="00426CF8" w:rsidRDefault="00E77C9B" w:rsidP="00C95982">
    <w:pPr>
      <w:pStyle w:val="Nagwek"/>
      <w:jc w:val="center"/>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1801" w14:textId="77777777" w:rsidR="00E77C9B" w:rsidRPr="00776C08" w:rsidRDefault="00E77C9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7625C623" w14:textId="77777777" w:rsidR="00E77C9B" w:rsidRPr="002B2C77" w:rsidRDefault="00E77C9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222F1C83" w14:textId="77777777" w:rsidR="00E77C9B" w:rsidRPr="00335A5D" w:rsidRDefault="00E77C9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991107"/>
    <w:multiLevelType w:val="multilevel"/>
    <w:tmpl w:val="853829D0"/>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92C123D"/>
    <w:multiLevelType w:val="multilevel"/>
    <w:tmpl w:val="BAEA5380"/>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126F5FA6"/>
    <w:multiLevelType w:val="multilevel"/>
    <w:tmpl w:val="56C098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15:restartNumberingAfterBreak="0">
    <w:nsid w:val="15520EB5"/>
    <w:multiLevelType w:val="multilevel"/>
    <w:tmpl w:val="7D42ECF4"/>
    <w:lvl w:ilvl="0">
      <w:start w:val="1"/>
      <w:numFmt w:val="decimal"/>
      <w:lvlText w:val="%1."/>
      <w:lvlJc w:val="left"/>
      <w:pPr>
        <w:ind w:left="872" w:hanging="360"/>
      </w:pPr>
      <w:rPr>
        <w:rFonts w:hint="default"/>
        <w:color w:val="auto"/>
      </w:rPr>
    </w:lvl>
    <w:lvl w:ilvl="1">
      <w:start w:val="1"/>
      <w:numFmt w:val="decimal"/>
      <w:isLgl/>
      <w:lvlText w:val="%1.%2."/>
      <w:lvlJc w:val="left"/>
      <w:pPr>
        <w:ind w:left="872" w:hanging="360"/>
      </w:pPr>
      <w:rPr>
        <w:rFonts w:cs="Times New Roman" w:hint="default"/>
      </w:rPr>
    </w:lvl>
    <w:lvl w:ilvl="2">
      <w:start w:val="1"/>
      <w:numFmt w:val="decimal"/>
      <w:isLgl/>
      <w:lvlText w:val="%1.%2.%3."/>
      <w:lvlJc w:val="left"/>
      <w:pPr>
        <w:ind w:left="1232" w:hanging="720"/>
      </w:pPr>
      <w:rPr>
        <w:rFonts w:cs="Times New Roman" w:hint="default"/>
      </w:rPr>
    </w:lvl>
    <w:lvl w:ilvl="3">
      <w:start w:val="1"/>
      <w:numFmt w:val="decimal"/>
      <w:isLgl/>
      <w:lvlText w:val="%1.%2.%3.%4."/>
      <w:lvlJc w:val="left"/>
      <w:pPr>
        <w:ind w:left="1232" w:hanging="720"/>
      </w:pPr>
      <w:rPr>
        <w:rFonts w:cs="Times New Roman" w:hint="default"/>
      </w:rPr>
    </w:lvl>
    <w:lvl w:ilvl="4">
      <w:start w:val="1"/>
      <w:numFmt w:val="decimal"/>
      <w:isLgl/>
      <w:lvlText w:val="%1.%2.%3.%4.%5."/>
      <w:lvlJc w:val="left"/>
      <w:pPr>
        <w:ind w:left="1592" w:hanging="1080"/>
      </w:pPr>
      <w:rPr>
        <w:rFonts w:cs="Times New Roman" w:hint="default"/>
      </w:rPr>
    </w:lvl>
    <w:lvl w:ilvl="5">
      <w:start w:val="1"/>
      <w:numFmt w:val="decimal"/>
      <w:isLgl/>
      <w:lvlText w:val="%1.%2.%3.%4.%5.%6."/>
      <w:lvlJc w:val="left"/>
      <w:pPr>
        <w:ind w:left="1592" w:hanging="1080"/>
      </w:pPr>
      <w:rPr>
        <w:rFonts w:cs="Times New Roman" w:hint="default"/>
      </w:rPr>
    </w:lvl>
    <w:lvl w:ilvl="6">
      <w:start w:val="1"/>
      <w:numFmt w:val="decimal"/>
      <w:isLgl/>
      <w:lvlText w:val="%1.%2.%3.%4.%5.%6.%7."/>
      <w:lvlJc w:val="left"/>
      <w:pPr>
        <w:ind w:left="1952" w:hanging="1440"/>
      </w:pPr>
      <w:rPr>
        <w:rFonts w:cs="Times New Roman" w:hint="default"/>
      </w:rPr>
    </w:lvl>
    <w:lvl w:ilvl="7">
      <w:start w:val="1"/>
      <w:numFmt w:val="decimal"/>
      <w:isLgl/>
      <w:lvlText w:val="%1.%2.%3.%4.%5.%6.%7.%8."/>
      <w:lvlJc w:val="left"/>
      <w:pPr>
        <w:ind w:left="1952" w:hanging="1440"/>
      </w:pPr>
      <w:rPr>
        <w:rFonts w:cs="Times New Roman" w:hint="default"/>
      </w:rPr>
    </w:lvl>
    <w:lvl w:ilvl="8">
      <w:start w:val="1"/>
      <w:numFmt w:val="decimal"/>
      <w:isLgl/>
      <w:lvlText w:val="%1.%2.%3.%4.%5.%6.%7.%8.%9."/>
      <w:lvlJc w:val="left"/>
      <w:pPr>
        <w:ind w:left="2312" w:hanging="1800"/>
      </w:pPr>
      <w:rPr>
        <w:rFonts w:cs="Times New Roman" w:hint="default"/>
      </w:rPr>
    </w:lvl>
  </w:abstractNum>
  <w:abstractNum w:abstractNumId="1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D63BB9"/>
    <w:multiLevelType w:val="hybridMultilevel"/>
    <w:tmpl w:val="3254335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56089D"/>
    <w:multiLevelType w:val="multilevel"/>
    <w:tmpl w:val="431267D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5961E4"/>
    <w:multiLevelType w:val="hybridMultilevel"/>
    <w:tmpl w:val="1D66176A"/>
    <w:lvl w:ilvl="0" w:tplc="AAACF886">
      <w:start w:val="1"/>
      <w:numFmt w:val="decimal"/>
      <w:lvlText w:val="%1."/>
      <w:lvlJc w:val="left"/>
      <w:pPr>
        <w:ind w:left="1070" w:hanging="360"/>
      </w:pPr>
      <w:rPr>
        <w:b/>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269B5401"/>
    <w:multiLevelType w:val="hybridMultilevel"/>
    <w:tmpl w:val="6C68343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D166C07"/>
    <w:multiLevelType w:val="multilevel"/>
    <w:tmpl w:val="59E4FF3A"/>
    <w:lvl w:ilvl="0">
      <w:start w:val="5"/>
      <w:numFmt w:val="decimal"/>
      <w:lvlText w:val="%1."/>
      <w:lvlJc w:val="left"/>
      <w:pPr>
        <w:tabs>
          <w:tab w:val="num" w:pos="567"/>
        </w:tabs>
        <w:ind w:left="567" w:hanging="567"/>
      </w:pPr>
      <w:rPr>
        <w:rFonts w:hint="default"/>
        <w:b/>
      </w:rPr>
    </w:lvl>
    <w:lvl w:ilvl="1">
      <w:start w:val="2"/>
      <w:numFmt w:val="decimal"/>
      <w:isLgl/>
      <w:lvlText w:val="%1.%2."/>
      <w:lvlJc w:val="left"/>
      <w:pPr>
        <w:tabs>
          <w:tab w:val="num" w:pos="360"/>
        </w:tabs>
        <w:ind w:left="360" w:hanging="360"/>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3F46CA"/>
    <w:multiLevelType w:val="multilevel"/>
    <w:tmpl w:val="14A2F7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0179B3"/>
    <w:multiLevelType w:val="multilevel"/>
    <w:tmpl w:val="2C1C79DC"/>
    <w:lvl w:ilvl="0">
      <w:start w:val="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0" w15:restartNumberingAfterBreak="0">
    <w:nsid w:val="43AF62AC"/>
    <w:multiLevelType w:val="hybridMultilevel"/>
    <w:tmpl w:val="95BE47C6"/>
    <w:lvl w:ilvl="0" w:tplc="F2821C56">
      <w:start w:val="1"/>
      <w:numFmt w:val="decimal"/>
      <w:lvlText w:val="%1."/>
      <w:lvlJc w:val="left"/>
      <w:pPr>
        <w:ind w:left="720" w:hanging="360"/>
      </w:pPr>
      <w:rPr>
        <w:rFonts w:hint="default"/>
        <w:b/>
        <w:bCs/>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47FD7D07"/>
    <w:multiLevelType w:val="multilevel"/>
    <w:tmpl w:val="29BC7D16"/>
    <w:lvl w:ilvl="0">
      <w:start w:val="4"/>
      <w:numFmt w:val="decimal"/>
      <w:lvlText w:val="%1."/>
      <w:lvlJc w:val="left"/>
      <w:pPr>
        <w:tabs>
          <w:tab w:val="num" w:pos="567"/>
        </w:tabs>
        <w:ind w:left="567" w:hanging="567"/>
      </w:pPr>
      <w:rPr>
        <w:rFonts w:hint="default"/>
        <w:b/>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49754D89"/>
    <w:multiLevelType w:val="multilevel"/>
    <w:tmpl w:val="CA967F8C"/>
    <w:lvl w:ilvl="0">
      <w:start w:val="5"/>
      <w:numFmt w:val="decimal"/>
      <w:lvlText w:val="%1."/>
      <w:lvlJc w:val="left"/>
      <w:pPr>
        <w:ind w:left="360" w:hanging="360"/>
      </w:pPr>
      <w:rPr>
        <w:rFonts w:cs="Times New Roman" w:hint="default"/>
        <w:b/>
        <w:bCs/>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4C0D4873"/>
    <w:multiLevelType w:val="hybridMultilevel"/>
    <w:tmpl w:val="6D223A5C"/>
    <w:lvl w:ilvl="0" w:tplc="6B60AB28">
      <w:start w:val="1"/>
      <w:numFmt w:val="decimal"/>
      <w:lvlText w:val="%1."/>
      <w:lvlJc w:val="left"/>
      <w:pPr>
        <w:tabs>
          <w:tab w:val="num" w:pos="417"/>
        </w:tabs>
        <w:ind w:left="417" w:hanging="360"/>
      </w:pPr>
      <w:rPr>
        <w:rFonts w:hint="default"/>
      </w:rPr>
    </w:lvl>
    <w:lvl w:ilvl="1" w:tplc="370404A4">
      <w:start w:val="1"/>
      <w:numFmt w:val="decimal"/>
      <w:lvlText w:val="%2."/>
      <w:lvlJc w:val="left"/>
      <w:pPr>
        <w:tabs>
          <w:tab w:val="num" w:pos="510"/>
        </w:tabs>
        <w:ind w:left="397" w:hanging="397"/>
      </w:pPr>
      <w:rPr>
        <w:rFonts w:ascii="Arial" w:eastAsia="Times New Roman" w:hAnsi="Arial" w:cs="Arial" w:hint="default"/>
        <w:b/>
        <w:bCs/>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D56AE90">
      <w:start w:val="1"/>
      <w:numFmt w:val="upperLetter"/>
      <w:lvlText w:val="%5)"/>
      <w:lvlJc w:val="left"/>
      <w:pPr>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51822333"/>
    <w:multiLevelType w:val="multilevel"/>
    <w:tmpl w:val="45C284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7EC472D"/>
    <w:multiLevelType w:val="multilevel"/>
    <w:tmpl w:val="E9E47DAA"/>
    <w:lvl w:ilvl="0">
      <w:start w:val="1"/>
      <w:numFmt w:val="decimal"/>
      <w:lvlText w:val="%1."/>
      <w:lvlJc w:val="left"/>
      <w:pPr>
        <w:ind w:left="720" w:hanging="360"/>
      </w:pPr>
      <w:rPr>
        <w:rFonts w:hint="default"/>
        <w:b/>
        <w:bCs/>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997" w:hanging="720"/>
      </w:pPr>
      <w:rPr>
        <w:rFonts w:hint="default"/>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0"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1" w15:restartNumberingAfterBreak="0">
    <w:nsid w:val="79B155D5"/>
    <w:multiLevelType w:val="hybridMultilevel"/>
    <w:tmpl w:val="B2783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C11A0A"/>
    <w:multiLevelType w:val="multilevel"/>
    <w:tmpl w:val="5AA02BF8"/>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8"/>
  </w:num>
  <w:num w:numId="2">
    <w:abstractNumId w:val="11"/>
  </w:num>
  <w:num w:numId="3">
    <w:abstractNumId w:val="44"/>
  </w:num>
  <w:num w:numId="4">
    <w:abstractNumId w:val="57"/>
  </w:num>
  <w:num w:numId="5">
    <w:abstractNumId w:val="31"/>
  </w:num>
  <w:num w:numId="6">
    <w:abstractNumId w:val="62"/>
  </w:num>
  <w:num w:numId="7">
    <w:abstractNumId w:val="21"/>
  </w:num>
  <w:num w:numId="8">
    <w:abstractNumId w:val="32"/>
  </w:num>
  <w:num w:numId="9">
    <w:abstractNumId w:val="0"/>
  </w:num>
  <w:num w:numId="10">
    <w:abstractNumId w:val="30"/>
  </w:num>
  <w:num w:numId="11">
    <w:abstractNumId w:val="41"/>
  </w:num>
  <w:num w:numId="12">
    <w:abstractNumId w:val="35"/>
  </w:num>
  <w:num w:numId="13">
    <w:abstractNumId w:val="7"/>
  </w:num>
  <w:num w:numId="14">
    <w:abstractNumId w:val="15"/>
  </w:num>
  <w:num w:numId="15">
    <w:abstractNumId w:val="12"/>
  </w:num>
  <w:num w:numId="16">
    <w:abstractNumId w:val="10"/>
  </w:num>
  <w:num w:numId="17">
    <w:abstractNumId w:val="55"/>
  </w:num>
  <w:num w:numId="18">
    <w:abstractNumId w:val="48"/>
  </w:num>
  <w:num w:numId="19">
    <w:abstractNumId w:val="54"/>
  </w:num>
  <w:num w:numId="20">
    <w:abstractNumId w:val="47"/>
  </w:num>
  <w:num w:numId="21">
    <w:abstractNumId w:val="29"/>
  </w:num>
  <w:num w:numId="22">
    <w:abstractNumId w:val="45"/>
  </w:num>
  <w:num w:numId="23">
    <w:abstractNumId w:val="27"/>
  </w:num>
  <w:num w:numId="24">
    <w:abstractNumId w:val="49"/>
  </w:num>
  <w:num w:numId="25">
    <w:abstractNumId w:val="39"/>
  </w:num>
  <w:num w:numId="26">
    <w:abstractNumId w:val="46"/>
  </w:num>
  <w:num w:numId="27">
    <w:abstractNumId w:val="59"/>
  </w:num>
  <w:num w:numId="28">
    <w:abstractNumId w:val="4"/>
  </w:num>
  <w:num w:numId="29">
    <w:abstractNumId w:val="50"/>
  </w:num>
  <w:num w:numId="30">
    <w:abstractNumId w:val="56"/>
  </w:num>
  <w:num w:numId="31">
    <w:abstractNumId w:val="36"/>
  </w:num>
  <w:num w:numId="32">
    <w:abstractNumId w:val="20"/>
  </w:num>
  <w:num w:numId="33">
    <w:abstractNumId w:val="53"/>
    <w:lvlOverride w:ilvl="0">
      <w:startOverride w:val="1"/>
    </w:lvlOverride>
  </w:num>
  <w:num w:numId="34">
    <w:abstractNumId w:val="38"/>
    <w:lvlOverride w:ilvl="0">
      <w:startOverride w:val="1"/>
    </w:lvlOverride>
  </w:num>
  <w:num w:numId="35">
    <w:abstractNumId w:val="24"/>
  </w:num>
  <w:num w:numId="36">
    <w:abstractNumId w:val="51"/>
  </w:num>
  <w:num w:numId="37">
    <w:abstractNumId w:val="9"/>
  </w:num>
  <w:num w:numId="38">
    <w:abstractNumId w:val="40"/>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3"/>
  </w:num>
  <w:num w:numId="43">
    <w:abstractNumId w:val="25"/>
  </w:num>
  <w:num w:numId="44">
    <w:abstractNumId w:val="14"/>
  </w:num>
  <w:num w:numId="45">
    <w:abstractNumId w:val="58"/>
  </w:num>
  <w:num w:numId="46">
    <w:abstractNumId w:val="61"/>
  </w:num>
  <w:num w:numId="47">
    <w:abstractNumId w:val="16"/>
  </w:num>
  <w:num w:numId="48">
    <w:abstractNumId w:val="8"/>
  </w:num>
  <w:num w:numId="49">
    <w:abstractNumId w:val="18"/>
  </w:num>
  <w:num w:numId="50">
    <w:abstractNumId w:val="60"/>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37"/>
  </w:num>
  <w:num w:numId="54">
    <w:abstractNumId w:val="43"/>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22"/>
  </w:num>
  <w:num w:numId="58">
    <w:abstractNumId w:val="13"/>
  </w:num>
  <w:num w:numId="59">
    <w:abstractNumId w:val="6"/>
  </w:num>
  <w:num w:numId="60">
    <w:abstractNumId w:val="26"/>
  </w:num>
  <w:num w:numId="61">
    <w:abstractNumId w:val="19"/>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3DF"/>
    <w:rsid w:val="0000056C"/>
    <w:rsid w:val="0000076D"/>
    <w:rsid w:val="0000079E"/>
    <w:rsid w:val="00000E4C"/>
    <w:rsid w:val="000011A0"/>
    <w:rsid w:val="00001B8A"/>
    <w:rsid w:val="00002298"/>
    <w:rsid w:val="00002F22"/>
    <w:rsid w:val="00003041"/>
    <w:rsid w:val="00003754"/>
    <w:rsid w:val="00003C56"/>
    <w:rsid w:val="00003CBE"/>
    <w:rsid w:val="000047F8"/>
    <w:rsid w:val="00004CF8"/>
    <w:rsid w:val="00005691"/>
    <w:rsid w:val="00005B35"/>
    <w:rsid w:val="000060F3"/>
    <w:rsid w:val="00006AE7"/>
    <w:rsid w:val="00006BF5"/>
    <w:rsid w:val="00007A71"/>
    <w:rsid w:val="0001044E"/>
    <w:rsid w:val="00010793"/>
    <w:rsid w:val="00011665"/>
    <w:rsid w:val="00011A44"/>
    <w:rsid w:val="000120B5"/>
    <w:rsid w:val="000122C9"/>
    <w:rsid w:val="00012EDA"/>
    <w:rsid w:val="000136A2"/>
    <w:rsid w:val="000140AE"/>
    <w:rsid w:val="000143A2"/>
    <w:rsid w:val="00014CFC"/>
    <w:rsid w:val="00015031"/>
    <w:rsid w:val="00015CCD"/>
    <w:rsid w:val="0001645B"/>
    <w:rsid w:val="00017339"/>
    <w:rsid w:val="000179BE"/>
    <w:rsid w:val="00017C25"/>
    <w:rsid w:val="00017D4D"/>
    <w:rsid w:val="00021386"/>
    <w:rsid w:val="000236E1"/>
    <w:rsid w:val="00023D10"/>
    <w:rsid w:val="0002403F"/>
    <w:rsid w:val="000240D6"/>
    <w:rsid w:val="000241F1"/>
    <w:rsid w:val="0002459F"/>
    <w:rsid w:val="00024736"/>
    <w:rsid w:val="00024B5B"/>
    <w:rsid w:val="00024D7C"/>
    <w:rsid w:val="00024E9B"/>
    <w:rsid w:val="000250F2"/>
    <w:rsid w:val="00026FCD"/>
    <w:rsid w:val="00027154"/>
    <w:rsid w:val="00027404"/>
    <w:rsid w:val="00027566"/>
    <w:rsid w:val="00027C2E"/>
    <w:rsid w:val="00027C91"/>
    <w:rsid w:val="00027F57"/>
    <w:rsid w:val="000315C1"/>
    <w:rsid w:val="00031BFA"/>
    <w:rsid w:val="00031D44"/>
    <w:rsid w:val="0003304F"/>
    <w:rsid w:val="000334AA"/>
    <w:rsid w:val="0003426A"/>
    <w:rsid w:val="00034647"/>
    <w:rsid w:val="000347EB"/>
    <w:rsid w:val="00034910"/>
    <w:rsid w:val="00034B78"/>
    <w:rsid w:val="000353E8"/>
    <w:rsid w:val="000353F6"/>
    <w:rsid w:val="00035449"/>
    <w:rsid w:val="00035FFE"/>
    <w:rsid w:val="00036023"/>
    <w:rsid w:val="000367CD"/>
    <w:rsid w:val="00036D63"/>
    <w:rsid w:val="00036F9C"/>
    <w:rsid w:val="000373B8"/>
    <w:rsid w:val="000377FE"/>
    <w:rsid w:val="00037AC0"/>
    <w:rsid w:val="000414E0"/>
    <w:rsid w:val="00041C41"/>
    <w:rsid w:val="00042AF0"/>
    <w:rsid w:val="00042D49"/>
    <w:rsid w:val="00042DCF"/>
    <w:rsid w:val="0004364A"/>
    <w:rsid w:val="0004409E"/>
    <w:rsid w:val="0004455F"/>
    <w:rsid w:val="000458D4"/>
    <w:rsid w:val="00046819"/>
    <w:rsid w:val="00047113"/>
    <w:rsid w:val="0004764B"/>
    <w:rsid w:val="0005003C"/>
    <w:rsid w:val="00050242"/>
    <w:rsid w:val="000505E8"/>
    <w:rsid w:val="00050BD0"/>
    <w:rsid w:val="0005178D"/>
    <w:rsid w:val="000529FF"/>
    <w:rsid w:val="00053D93"/>
    <w:rsid w:val="00054592"/>
    <w:rsid w:val="000549E7"/>
    <w:rsid w:val="0005560A"/>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219D"/>
    <w:rsid w:val="000735D8"/>
    <w:rsid w:val="0007362E"/>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4CB8"/>
    <w:rsid w:val="0008525C"/>
    <w:rsid w:val="00085AB8"/>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52D1"/>
    <w:rsid w:val="00095876"/>
    <w:rsid w:val="000958E9"/>
    <w:rsid w:val="00095B9A"/>
    <w:rsid w:val="00096248"/>
    <w:rsid w:val="000963AC"/>
    <w:rsid w:val="00096C32"/>
    <w:rsid w:val="000A0726"/>
    <w:rsid w:val="000A07E1"/>
    <w:rsid w:val="000A088B"/>
    <w:rsid w:val="000A124C"/>
    <w:rsid w:val="000A1C01"/>
    <w:rsid w:val="000A1D81"/>
    <w:rsid w:val="000A21DF"/>
    <w:rsid w:val="000A2A07"/>
    <w:rsid w:val="000A305D"/>
    <w:rsid w:val="000A3B9F"/>
    <w:rsid w:val="000A3E71"/>
    <w:rsid w:val="000A5737"/>
    <w:rsid w:val="000A5A0E"/>
    <w:rsid w:val="000A5E73"/>
    <w:rsid w:val="000A5F7A"/>
    <w:rsid w:val="000A626E"/>
    <w:rsid w:val="000A65FF"/>
    <w:rsid w:val="000A687C"/>
    <w:rsid w:val="000A697E"/>
    <w:rsid w:val="000B0152"/>
    <w:rsid w:val="000B09E1"/>
    <w:rsid w:val="000B0C12"/>
    <w:rsid w:val="000B157A"/>
    <w:rsid w:val="000B1921"/>
    <w:rsid w:val="000B1BE8"/>
    <w:rsid w:val="000B1C3F"/>
    <w:rsid w:val="000B2442"/>
    <w:rsid w:val="000B244B"/>
    <w:rsid w:val="000B2AB0"/>
    <w:rsid w:val="000B2EFD"/>
    <w:rsid w:val="000B344A"/>
    <w:rsid w:val="000B61C4"/>
    <w:rsid w:val="000B6C82"/>
    <w:rsid w:val="000B7A78"/>
    <w:rsid w:val="000C04C8"/>
    <w:rsid w:val="000C0874"/>
    <w:rsid w:val="000C08AB"/>
    <w:rsid w:val="000C0DF6"/>
    <w:rsid w:val="000C0F14"/>
    <w:rsid w:val="000C10A5"/>
    <w:rsid w:val="000C1238"/>
    <w:rsid w:val="000C12FF"/>
    <w:rsid w:val="000C1C30"/>
    <w:rsid w:val="000C1C5E"/>
    <w:rsid w:val="000C22D2"/>
    <w:rsid w:val="000C22E2"/>
    <w:rsid w:val="000C2428"/>
    <w:rsid w:val="000C2A2B"/>
    <w:rsid w:val="000C2C81"/>
    <w:rsid w:val="000C35F7"/>
    <w:rsid w:val="000C415E"/>
    <w:rsid w:val="000C471B"/>
    <w:rsid w:val="000C4B23"/>
    <w:rsid w:val="000C4E82"/>
    <w:rsid w:val="000C5557"/>
    <w:rsid w:val="000C56D2"/>
    <w:rsid w:val="000C5984"/>
    <w:rsid w:val="000C5DA3"/>
    <w:rsid w:val="000C661E"/>
    <w:rsid w:val="000C7101"/>
    <w:rsid w:val="000C788C"/>
    <w:rsid w:val="000C7C41"/>
    <w:rsid w:val="000D0109"/>
    <w:rsid w:val="000D0527"/>
    <w:rsid w:val="000D1268"/>
    <w:rsid w:val="000D1513"/>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709"/>
    <w:rsid w:val="000E6188"/>
    <w:rsid w:val="000E6847"/>
    <w:rsid w:val="000E68E1"/>
    <w:rsid w:val="000E6A8D"/>
    <w:rsid w:val="000E7508"/>
    <w:rsid w:val="000E7741"/>
    <w:rsid w:val="000F0570"/>
    <w:rsid w:val="000F0612"/>
    <w:rsid w:val="000F1435"/>
    <w:rsid w:val="000F1ECF"/>
    <w:rsid w:val="000F21A2"/>
    <w:rsid w:val="000F26C4"/>
    <w:rsid w:val="000F270D"/>
    <w:rsid w:val="000F27F1"/>
    <w:rsid w:val="000F30C2"/>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DD2"/>
    <w:rsid w:val="00102F57"/>
    <w:rsid w:val="0010323B"/>
    <w:rsid w:val="00103EDB"/>
    <w:rsid w:val="0010470C"/>
    <w:rsid w:val="00104746"/>
    <w:rsid w:val="00105086"/>
    <w:rsid w:val="0010526D"/>
    <w:rsid w:val="001052A3"/>
    <w:rsid w:val="00105AA9"/>
    <w:rsid w:val="00106DEE"/>
    <w:rsid w:val="00107134"/>
    <w:rsid w:val="00107AB9"/>
    <w:rsid w:val="00107D40"/>
    <w:rsid w:val="00110370"/>
    <w:rsid w:val="0011083F"/>
    <w:rsid w:val="00110A40"/>
    <w:rsid w:val="00110EA9"/>
    <w:rsid w:val="0011183B"/>
    <w:rsid w:val="00111998"/>
    <w:rsid w:val="00111A14"/>
    <w:rsid w:val="00111C85"/>
    <w:rsid w:val="0011213A"/>
    <w:rsid w:val="00112191"/>
    <w:rsid w:val="00112958"/>
    <w:rsid w:val="001139FD"/>
    <w:rsid w:val="0011451F"/>
    <w:rsid w:val="0011506B"/>
    <w:rsid w:val="0011573B"/>
    <w:rsid w:val="00116821"/>
    <w:rsid w:val="001168EF"/>
    <w:rsid w:val="00116A9D"/>
    <w:rsid w:val="00116C4B"/>
    <w:rsid w:val="00117D44"/>
    <w:rsid w:val="00117F40"/>
    <w:rsid w:val="001205B9"/>
    <w:rsid w:val="0012073B"/>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0B2"/>
    <w:rsid w:val="0013063D"/>
    <w:rsid w:val="001307F2"/>
    <w:rsid w:val="00130C1B"/>
    <w:rsid w:val="00131218"/>
    <w:rsid w:val="001320FE"/>
    <w:rsid w:val="001322B3"/>
    <w:rsid w:val="001324A4"/>
    <w:rsid w:val="00133C21"/>
    <w:rsid w:val="00133F16"/>
    <w:rsid w:val="00133FE4"/>
    <w:rsid w:val="00135936"/>
    <w:rsid w:val="001364CC"/>
    <w:rsid w:val="001368ED"/>
    <w:rsid w:val="00136DE6"/>
    <w:rsid w:val="001402D5"/>
    <w:rsid w:val="00142572"/>
    <w:rsid w:val="0014260D"/>
    <w:rsid w:val="0014271B"/>
    <w:rsid w:val="00143414"/>
    <w:rsid w:val="00143755"/>
    <w:rsid w:val="00143A7B"/>
    <w:rsid w:val="00143D2A"/>
    <w:rsid w:val="0014464A"/>
    <w:rsid w:val="00145019"/>
    <w:rsid w:val="00145A1A"/>
    <w:rsid w:val="00145E37"/>
    <w:rsid w:val="001460EE"/>
    <w:rsid w:val="001462CB"/>
    <w:rsid w:val="0014657F"/>
    <w:rsid w:val="0014703D"/>
    <w:rsid w:val="00150E6B"/>
    <w:rsid w:val="00150F29"/>
    <w:rsid w:val="00152127"/>
    <w:rsid w:val="00152569"/>
    <w:rsid w:val="00152E81"/>
    <w:rsid w:val="00152EE7"/>
    <w:rsid w:val="00153109"/>
    <w:rsid w:val="00153A88"/>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57B32"/>
    <w:rsid w:val="001602FA"/>
    <w:rsid w:val="00160909"/>
    <w:rsid w:val="00161223"/>
    <w:rsid w:val="00161574"/>
    <w:rsid w:val="0016230A"/>
    <w:rsid w:val="001629BE"/>
    <w:rsid w:val="00162AFD"/>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2542"/>
    <w:rsid w:val="0017355E"/>
    <w:rsid w:val="001736F2"/>
    <w:rsid w:val="0017390A"/>
    <w:rsid w:val="00173E0A"/>
    <w:rsid w:val="00174AE0"/>
    <w:rsid w:val="001754D6"/>
    <w:rsid w:val="001755F7"/>
    <w:rsid w:val="00175FE6"/>
    <w:rsid w:val="001761C2"/>
    <w:rsid w:val="00176800"/>
    <w:rsid w:val="00177184"/>
    <w:rsid w:val="001773DA"/>
    <w:rsid w:val="00177633"/>
    <w:rsid w:val="001777A0"/>
    <w:rsid w:val="001804FC"/>
    <w:rsid w:val="0018270E"/>
    <w:rsid w:val="001833E0"/>
    <w:rsid w:val="00183D74"/>
    <w:rsid w:val="00183DEF"/>
    <w:rsid w:val="001857EB"/>
    <w:rsid w:val="00185D09"/>
    <w:rsid w:val="00185E3F"/>
    <w:rsid w:val="00186889"/>
    <w:rsid w:val="0018691E"/>
    <w:rsid w:val="00186B18"/>
    <w:rsid w:val="00186E21"/>
    <w:rsid w:val="00187301"/>
    <w:rsid w:val="0018785E"/>
    <w:rsid w:val="00187A34"/>
    <w:rsid w:val="00187B95"/>
    <w:rsid w:val="00187FF4"/>
    <w:rsid w:val="00191BA4"/>
    <w:rsid w:val="001920CC"/>
    <w:rsid w:val="0019211F"/>
    <w:rsid w:val="0019213F"/>
    <w:rsid w:val="00192239"/>
    <w:rsid w:val="00193758"/>
    <w:rsid w:val="00193856"/>
    <w:rsid w:val="00193995"/>
    <w:rsid w:val="0019483D"/>
    <w:rsid w:val="00194AA4"/>
    <w:rsid w:val="001958C8"/>
    <w:rsid w:val="00195FCB"/>
    <w:rsid w:val="00196015"/>
    <w:rsid w:val="00196ADA"/>
    <w:rsid w:val="00196D33"/>
    <w:rsid w:val="00196E2F"/>
    <w:rsid w:val="00196F80"/>
    <w:rsid w:val="00197726"/>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499"/>
    <w:rsid w:val="001B5DCA"/>
    <w:rsid w:val="001B5DEC"/>
    <w:rsid w:val="001B6074"/>
    <w:rsid w:val="001B62AC"/>
    <w:rsid w:val="001B65C6"/>
    <w:rsid w:val="001B66A5"/>
    <w:rsid w:val="001B7B62"/>
    <w:rsid w:val="001C0E8C"/>
    <w:rsid w:val="001C1F91"/>
    <w:rsid w:val="001C2A6F"/>
    <w:rsid w:val="001C2FDE"/>
    <w:rsid w:val="001C308D"/>
    <w:rsid w:val="001C3B15"/>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1A3C"/>
    <w:rsid w:val="001D2680"/>
    <w:rsid w:val="001D3025"/>
    <w:rsid w:val="001D3084"/>
    <w:rsid w:val="001D3BC9"/>
    <w:rsid w:val="001D439B"/>
    <w:rsid w:val="001D5FDE"/>
    <w:rsid w:val="001D6557"/>
    <w:rsid w:val="001D65B1"/>
    <w:rsid w:val="001D66D8"/>
    <w:rsid w:val="001D6B87"/>
    <w:rsid w:val="001D7040"/>
    <w:rsid w:val="001D72FA"/>
    <w:rsid w:val="001E0918"/>
    <w:rsid w:val="001E09FD"/>
    <w:rsid w:val="001E0B73"/>
    <w:rsid w:val="001E1DFE"/>
    <w:rsid w:val="001E28F5"/>
    <w:rsid w:val="001E29AB"/>
    <w:rsid w:val="001E2C28"/>
    <w:rsid w:val="001E3F6E"/>
    <w:rsid w:val="001E4E45"/>
    <w:rsid w:val="001E5474"/>
    <w:rsid w:val="001E5E97"/>
    <w:rsid w:val="001E6F54"/>
    <w:rsid w:val="001E7219"/>
    <w:rsid w:val="001E7AAE"/>
    <w:rsid w:val="001E7C2C"/>
    <w:rsid w:val="001F0402"/>
    <w:rsid w:val="001F09C1"/>
    <w:rsid w:val="001F0F97"/>
    <w:rsid w:val="001F1893"/>
    <w:rsid w:val="001F1996"/>
    <w:rsid w:val="001F30B6"/>
    <w:rsid w:val="001F35FA"/>
    <w:rsid w:val="001F3BFF"/>
    <w:rsid w:val="001F3CDC"/>
    <w:rsid w:val="001F4164"/>
    <w:rsid w:val="001F4985"/>
    <w:rsid w:val="001F4DF6"/>
    <w:rsid w:val="001F610F"/>
    <w:rsid w:val="001F62ED"/>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1FB"/>
    <w:rsid w:val="0020471A"/>
    <w:rsid w:val="002049F7"/>
    <w:rsid w:val="00204BBF"/>
    <w:rsid w:val="00204E85"/>
    <w:rsid w:val="00205155"/>
    <w:rsid w:val="00205A38"/>
    <w:rsid w:val="00205CCE"/>
    <w:rsid w:val="00205CE0"/>
    <w:rsid w:val="00205D84"/>
    <w:rsid w:val="00205F4D"/>
    <w:rsid w:val="0020666C"/>
    <w:rsid w:val="00206FEA"/>
    <w:rsid w:val="00207212"/>
    <w:rsid w:val="002104B7"/>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A78"/>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27DBC"/>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20E"/>
    <w:rsid w:val="002416DC"/>
    <w:rsid w:val="002419EC"/>
    <w:rsid w:val="00241AC1"/>
    <w:rsid w:val="002421E4"/>
    <w:rsid w:val="0024287A"/>
    <w:rsid w:val="0024365A"/>
    <w:rsid w:val="00243956"/>
    <w:rsid w:val="00244368"/>
    <w:rsid w:val="00244FAD"/>
    <w:rsid w:val="002453B7"/>
    <w:rsid w:val="0024541B"/>
    <w:rsid w:val="002459FF"/>
    <w:rsid w:val="0024652A"/>
    <w:rsid w:val="00246E4E"/>
    <w:rsid w:val="00246EA2"/>
    <w:rsid w:val="00246F8F"/>
    <w:rsid w:val="00246FB5"/>
    <w:rsid w:val="00250BD1"/>
    <w:rsid w:val="00250C70"/>
    <w:rsid w:val="00251C34"/>
    <w:rsid w:val="002526BC"/>
    <w:rsid w:val="00253CAB"/>
    <w:rsid w:val="002552B9"/>
    <w:rsid w:val="00256297"/>
    <w:rsid w:val="002567CF"/>
    <w:rsid w:val="00256AC3"/>
    <w:rsid w:val="00256ADC"/>
    <w:rsid w:val="0025713A"/>
    <w:rsid w:val="00257667"/>
    <w:rsid w:val="00257BF2"/>
    <w:rsid w:val="002603FF"/>
    <w:rsid w:val="00260BC0"/>
    <w:rsid w:val="002616C7"/>
    <w:rsid w:val="00261707"/>
    <w:rsid w:val="002621C7"/>
    <w:rsid w:val="0026375B"/>
    <w:rsid w:val="0026398D"/>
    <w:rsid w:val="00264036"/>
    <w:rsid w:val="0026418C"/>
    <w:rsid w:val="00264A57"/>
    <w:rsid w:val="00264F9B"/>
    <w:rsid w:val="002650CB"/>
    <w:rsid w:val="00265121"/>
    <w:rsid w:val="002653C6"/>
    <w:rsid w:val="002658AA"/>
    <w:rsid w:val="00266856"/>
    <w:rsid w:val="00266D83"/>
    <w:rsid w:val="002707DA"/>
    <w:rsid w:val="00271198"/>
    <w:rsid w:val="0027178A"/>
    <w:rsid w:val="002726C7"/>
    <w:rsid w:val="00272F5A"/>
    <w:rsid w:val="00273002"/>
    <w:rsid w:val="00273323"/>
    <w:rsid w:val="00273425"/>
    <w:rsid w:val="00273890"/>
    <w:rsid w:val="00273979"/>
    <w:rsid w:val="00274872"/>
    <w:rsid w:val="00274A01"/>
    <w:rsid w:val="00274DC7"/>
    <w:rsid w:val="00277044"/>
    <w:rsid w:val="002771FF"/>
    <w:rsid w:val="00277FCA"/>
    <w:rsid w:val="00280275"/>
    <w:rsid w:val="00280371"/>
    <w:rsid w:val="00280550"/>
    <w:rsid w:val="00280A91"/>
    <w:rsid w:val="00281747"/>
    <w:rsid w:val="00281805"/>
    <w:rsid w:val="00281CD2"/>
    <w:rsid w:val="002826E9"/>
    <w:rsid w:val="00282F78"/>
    <w:rsid w:val="00283C8C"/>
    <w:rsid w:val="0028411B"/>
    <w:rsid w:val="00284417"/>
    <w:rsid w:val="002847F2"/>
    <w:rsid w:val="00284AED"/>
    <w:rsid w:val="00285157"/>
    <w:rsid w:val="0028553D"/>
    <w:rsid w:val="00285832"/>
    <w:rsid w:val="00286409"/>
    <w:rsid w:val="002876FE"/>
    <w:rsid w:val="00287AB6"/>
    <w:rsid w:val="002905D1"/>
    <w:rsid w:val="00291036"/>
    <w:rsid w:val="002915F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9D7"/>
    <w:rsid w:val="002A0BC9"/>
    <w:rsid w:val="002A1378"/>
    <w:rsid w:val="002A1660"/>
    <w:rsid w:val="002A26EB"/>
    <w:rsid w:val="002A2709"/>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6043"/>
    <w:rsid w:val="002B619E"/>
    <w:rsid w:val="002B7397"/>
    <w:rsid w:val="002B7F00"/>
    <w:rsid w:val="002C0C60"/>
    <w:rsid w:val="002C0EFB"/>
    <w:rsid w:val="002C10C2"/>
    <w:rsid w:val="002C3C8A"/>
    <w:rsid w:val="002C42CE"/>
    <w:rsid w:val="002C42D9"/>
    <w:rsid w:val="002C4FEF"/>
    <w:rsid w:val="002C5445"/>
    <w:rsid w:val="002C555A"/>
    <w:rsid w:val="002C5677"/>
    <w:rsid w:val="002C5A1B"/>
    <w:rsid w:val="002C5F7F"/>
    <w:rsid w:val="002C636E"/>
    <w:rsid w:val="002C6F52"/>
    <w:rsid w:val="002C73A5"/>
    <w:rsid w:val="002D0180"/>
    <w:rsid w:val="002D0692"/>
    <w:rsid w:val="002D1243"/>
    <w:rsid w:val="002D1BC5"/>
    <w:rsid w:val="002D1FF8"/>
    <w:rsid w:val="002D220F"/>
    <w:rsid w:val="002D2968"/>
    <w:rsid w:val="002D2DA0"/>
    <w:rsid w:val="002D3777"/>
    <w:rsid w:val="002D3834"/>
    <w:rsid w:val="002D3D32"/>
    <w:rsid w:val="002D4419"/>
    <w:rsid w:val="002D46A5"/>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257"/>
    <w:rsid w:val="002F33E3"/>
    <w:rsid w:val="002F3B3C"/>
    <w:rsid w:val="002F3D0A"/>
    <w:rsid w:val="002F4038"/>
    <w:rsid w:val="002F4164"/>
    <w:rsid w:val="002F4188"/>
    <w:rsid w:val="002F4721"/>
    <w:rsid w:val="002F4972"/>
    <w:rsid w:val="002F4BA8"/>
    <w:rsid w:val="002F648A"/>
    <w:rsid w:val="002F65FB"/>
    <w:rsid w:val="002F685F"/>
    <w:rsid w:val="002F6F30"/>
    <w:rsid w:val="002F6FA1"/>
    <w:rsid w:val="002F76D9"/>
    <w:rsid w:val="003000F4"/>
    <w:rsid w:val="0030015E"/>
    <w:rsid w:val="003001E2"/>
    <w:rsid w:val="0030037A"/>
    <w:rsid w:val="003003E2"/>
    <w:rsid w:val="00301D2A"/>
    <w:rsid w:val="00301EC3"/>
    <w:rsid w:val="00302330"/>
    <w:rsid w:val="00302D01"/>
    <w:rsid w:val="00302FDF"/>
    <w:rsid w:val="00303A68"/>
    <w:rsid w:val="00304D95"/>
    <w:rsid w:val="0030511F"/>
    <w:rsid w:val="003053F4"/>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55E"/>
    <w:rsid w:val="0033074D"/>
    <w:rsid w:val="0033108A"/>
    <w:rsid w:val="00332DB1"/>
    <w:rsid w:val="00332E69"/>
    <w:rsid w:val="00333417"/>
    <w:rsid w:val="00333513"/>
    <w:rsid w:val="00333563"/>
    <w:rsid w:val="00333DDC"/>
    <w:rsid w:val="00334805"/>
    <w:rsid w:val="00336392"/>
    <w:rsid w:val="003369D5"/>
    <w:rsid w:val="00336B63"/>
    <w:rsid w:val="003372CC"/>
    <w:rsid w:val="003377F0"/>
    <w:rsid w:val="00337ED9"/>
    <w:rsid w:val="00340654"/>
    <w:rsid w:val="0034066D"/>
    <w:rsid w:val="00340FA9"/>
    <w:rsid w:val="00341D3C"/>
    <w:rsid w:val="00341D83"/>
    <w:rsid w:val="00342726"/>
    <w:rsid w:val="003437DD"/>
    <w:rsid w:val="00343BAD"/>
    <w:rsid w:val="00343D2D"/>
    <w:rsid w:val="00344B58"/>
    <w:rsid w:val="00344D23"/>
    <w:rsid w:val="0034686F"/>
    <w:rsid w:val="00346F2A"/>
    <w:rsid w:val="003473EF"/>
    <w:rsid w:val="003474BE"/>
    <w:rsid w:val="00347A1B"/>
    <w:rsid w:val="0035069B"/>
    <w:rsid w:val="0035085E"/>
    <w:rsid w:val="003511FA"/>
    <w:rsid w:val="00351D88"/>
    <w:rsid w:val="0035252F"/>
    <w:rsid w:val="003529CB"/>
    <w:rsid w:val="00352E51"/>
    <w:rsid w:val="0035305D"/>
    <w:rsid w:val="003530B8"/>
    <w:rsid w:val="00353654"/>
    <w:rsid w:val="00353671"/>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B5F"/>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1C90"/>
    <w:rsid w:val="003728AC"/>
    <w:rsid w:val="00372ADC"/>
    <w:rsid w:val="00372C6B"/>
    <w:rsid w:val="0037350E"/>
    <w:rsid w:val="003743C5"/>
    <w:rsid w:val="0037466E"/>
    <w:rsid w:val="003754FE"/>
    <w:rsid w:val="00375695"/>
    <w:rsid w:val="00375763"/>
    <w:rsid w:val="00375768"/>
    <w:rsid w:val="003757C1"/>
    <w:rsid w:val="003757F1"/>
    <w:rsid w:val="0037618D"/>
    <w:rsid w:val="00376729"/>
    <w:rsid w:val="00376793"/>
    <w:rsid w:val="00376906"/>
    <w:rsid w:val="00376D87"/>
    <w:rsid w:val="003770FA"/>
    <w:rsid w:val="00377613"/>
    <w:rsid w:val="00377AAB"/>
    <w:rsid w:val="00380A8B"/>
    <w:rsid w:val="003812AA"/>
    <w:rsid w:val="003812B7"/>
    <w:rsid w:val="00382037"/>
    <w:rsid w:val="0038231E"/>
    <w:rsid w:val="00383B61"/>
    <w:rsid w:val="003842D8"/>
    <w:rsid w:val="00384302"/>
    <w:rsid w:val="0038468D"/>
    <w:rsid w:val="003849E0"/>
    <w:rsid w:val="00384B82"/>
    <w:rsid w:val="00384C53"/>
    <w:rsid w:val="0038559C"/>
    <w:rsid w:val="00385DB3"/>
    <w:rsid w:val="003862EF"/>
    <w:rsid w:val="00386307"/>
    <w:rsid w:val="00387457"/>
    <w:rsid w:val="00390ADE"/>
    <w:rsid w:val="00390EC4"/>
    <w:rsid w:val="003912B9"/>
    <w:rsid w:val="0039256C"/>
    <w:rsid w:val="00392B28"/>
    <w:rsid w:val="00392F19"/>
    <w:rsid w:val="003955CB"/>
    <w:rsid w:val="00395C43"/>
    <w:rsid w:val="00395CB7"/>
    <w:rsid w:val="00396046"/>
    <w:rsid w:val="00396A73"/>
    <w:rsid w:val="00397785"/>
    <w:rsid w:val="003A0723"/>
    <w:rsid w:val="003A1265"/>
    <w:rsid w:val="003A1403"/>
    <w:rsid w:val="003A141F"/>
    <w:rsid w:val="003A23EF"/>
    <w:rsid w:val="003A2626"/>
    <w:rsid w:val="003A3019"/>
    <w:rsid w:val="003A32FD"/>
    <w:rsid w:val="003A53E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7B2"/>
    <w:rsid w:val="003B78BD"/>
    <w:rsid w:val="003C006A"/>
    <w:rsid w:val="003C0325"/>
    <w:rsid w:val="003C08F2"/>
    <w:rsid w:val="003C13DF"/>
    <w:rsid w:val="003C15EA"/>
    <w:rsid w:val="003C1A19"/>
    <w:rsid w:val="003C1D72"/>
    <w:rsid w:val="003C20A5"/>
    <w:rsid w:val="003C32AE"/>
    <w:rsid w:val="003C3775"/>
    <w:rsid w:val="003C4529"/>
    <w:rsid w:val="003C587C"/>
    <w:rsid w:val="003C5ECB"/>
    <w:rsid w:val="003C696F"/>
    <w:rsid w:val="003D0317"/>
    <w:rsid w:val="003D0980"/>
    <w:rsid w:val="003D0DC4"/>
    <w:rsid w:val="003D138D"/>
    <w:rsid w:val="003D140A"/>
    <w:rsid w:val="003D1B67"/>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A92"/>
    <w:rsid w:val="003E5D57"/>
    <w:rsid w:val="003E5D74"/>
    <w:rsid w:val="003E5F9A"/>
    <w:rsid w:val="003E6347"/>
    <w:rsid w:val="003E63BE"/>
    <w:rsid w:val="003E6492"/>
    <w:rsid w:val="003E66AE"/>
    <w:rsid w:val="003E67F8"/>
    <w:rsid w:val="003E6ADF"/>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2456"/>
    <w:rsid w:val="0040280F"/>
    <w:rsid w:val="00402AEF"/>
    <w:rsid w:val="00402EAC"/>
    <w:rsid w:val="00403212"/>
    <w:rsid w:val="004035AA"/>
    <w:rsid w:val="00403CBE"/>
    <w:rsid w:val="00403E0E"/>
    <w:rsid w:val="00403FD2"/>
    <w:rsid w:val="004040D9"/>
    <w:rsid w:val="00405073"/>
    <w:rsid w:val="004058A4"/>
    <w:rsid w:val="00405F87"/>
    <w:rsid w:val="004068B0"/>
    <w:rsid w:val="00406BB7"/>
    <w:rsid w:val="00406CBD"/>
    <w:rsid w:val="004072CB"/>
    <w:rsid w:val="00407C45"/>
    <w:rsid w:val="00407F1C"/>
    <w:rsid w:val="0041015C"/>
    <w:rsid w:val="004105AD"/>
    <w:rsid w:val="00410CC8"/>
    <w:rsid w:val="00410F84"/>
    <w:rsid w:val="0041133C"/>
    <w:rsid w:val="00411B5B"/>
    <w:rsid w:val="00411D50"/>
    <w:rsid w:val="00411DF9"/>
    <w:rsid w:val="0041252D"/>
    <w:rsid w:val="00412623"/>
    <w:rsid w:val="0041326C"/>
    <w:rsid w:val="00414373"/>
    <w:rsid w:val="004145A9"/>
    <w:rsid w:val="00414F25"/>
    <w:rsid w:val="004152E7"/>
    <w:rsid w:val="004158FD"/>
    <w:rsid w:val="00415909"/>
    <w:rsid w:val="00415967"/>
    <w:rsid w:val="00415B47"/>
    <w:rsid w:val="00415F52"/>
    <w:rsid w:val="00415F57"/>
    <w:rsid w:val="00416478"/>
    <w:rsid w:val="004165DB"/>
    <w:rsid w:val="00416675"/>
    <w:rsid w:val="00417EBF"/>
    <w:rsid w:val="00420205"/>
    <w:rsid w:val="00420B66"/>
    <w:rsid w:val="00421556"/>
    <w:rsid w:val="0042208E"/>
    <w:rsid w:val="00422C87"/>
    <w:rsid w:val="00423470"/>
    <w:rsid w:val="004235F5"/>
    <w:rsid w:val="0042417D"/>
    <w:rsid w:val="00425A7B"/>
    <w:rsid w:val="00426110"/>
    <w:rsid w:val="00426512"/>
    <w:rsid w:val="0042684A"/>
    <w:rsid w:val="00427388"/>
    <w:rsid w:val="004276A7"/>
    <w:rsid w:val="0043255E"/>
    <w:rsid w:val="00432C69"/>
    <w:rsid w:val="0043354D"/>
    <w:rsid w:val="004335D2"/>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9E9"/>
    <w:rsid w:val="00451DED"/>
    <w:rsid w:val="004525A7"/>
    <w:rsid w:val="00452B06"/>
    <w:rsid w:val="004537BE"/>
    <w:rsid w:val="004543FF"/>
    <w:rsid w:val="00454559"/>
    <w:rsid w:val="00454D58"/>
    <w:rsid w:val="004556F2"/>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2FEC"/>
    <w:rsid w:val="004735BE"/>
    <w:rsid w:val="004740F4"/>
    <w:rsid w:val="004748B8"/>
    <w:rsid w:val="0047539C"/>
    <w:rsid w:val="004753E2"/>
    <w:rsid w:val="004755EC"/>
    <w:rsid w:val="0047596D"/>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3FBA"/>
    <w:rsid w:val="004843A0"/>
    <w:rsid w:val="00484A43"/>
    <w:rsid w:val="00484FE5"/>
    <w:rsid w:val="0048502C"/>
    <w:rsid w:val="00485299"/>
    <w:rsid w:val="00485514"/>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EFF"/>
    <w:rsid w:val="00494F43"/>
    <w:rsid w:val="00494FE0"/>
    <w:rsid w:val="00495062"/>
    <w:rsid w:val="004956A7"/>
    <w:rsid w:val="00495828"/>
    <w:rsid w:val="0049596D"/>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A7AC2"/>
    <w:rsid w:val="004B01FF"/>
    <w:rsid w:val="004B0404"/>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B3D"/>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C7E90"/>
    <w:rsid w:val="004D0025"/>
    <w:rsid w:val="004D0D72"/>
    <w:rsid w:val="004D12E2"/>
    <w:rsid w:val="004D14DA"/>
    <w:rsid w:val="004D15F0"/>
    <w:rsid w:val="004D1B61"/>
    <w:rsid w:val="004D21F9"/>
    <w:rsid w:val="004D23A1"/>
    <w:rsid w:val="004D24D3"/>
    <w:rsid w:val="004D25AF"/>
    <w:rsid w:val="004D2D26"/>
    <w:rsid w:val="004D2E91"/>
    <w:rsid w:val="004D4023"/>
    <w:rsid w:val="004D46A2"/>
    <w:rsid w:val="004D4EBA"/>
    <w:rsid w:val="004D4F9E"/>
    <w:rsid w:val="004D58D1"/>
    <w:rsid w:val="004D76C9"/>
    <w:rsid w:val="004D7E28"/>
    <w:rsid w:val="004D7FA9"/>
    <w:rsid w:val="004E01D8"/>
    <w:rsid w:val="004E0390"/>
    <w:rsid w:val="004E1E7D"/>
    <w:rsid w:val="004E311D"/>
    <w:rsid w:val="004E318A"/>
    <w:rsid w:val="004E4397"/>
    <w:rsid w:val="004E52B5"/>
    <w:rsid w:val="004E55CB"/>
    <w:rsid w:val="004E61E4"/>
    <w:rsid w:val="004E67CA"/>
    <w:rsid w:val="004E69AE"/>
    <w:rsid w:val="004E69D0"/>
    <w:rsid w:val="004E6BD6"/>
    <w:rsid w:val="004E711B"/>
    <w:rsid w:val="004F0C2B"/>
    <w:rsid w:val="004F1B48"/>
    <w:rsid w:val="004F21A4"/>
    <w:rsid w:val="004F244E"/>
    <w:rsid w:val="004F2BE3"/>
    <w:rsid w:val="004F2D26"/>
    <w:rsid w:val="004F3090"/>
    <w:rsid w:val="004F310B"/>
    <w:rsid w:val="004F3431"/>
    <w:rsid w:val="004F3719"/>
    <w:rsid w:val="004F3CF2"/>
    <w:rsid w:val="004F4316"/>
    <w:rsid w:val="004F5DEF"/>
    <w:rsid w:val="004F5EBB"/>
    <w:rsid w:val="004F6267"/>
    <w:rsid w:val="004F7440"/>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0D37"/>
    <w:rsid w:val="00522EAA"/>
    <w:rsid w:val="005235B9"/>
    <w:rsid w:val="00523DAE"/>
    <w:rsid w:val="00524B47"/>
    <w:rsid w:val="005252B2"/>
    <w:rsid w:val="00525899"/>
    <w:rsid w:val="00525DA8"/>
    <w:rsid w:val="00525E04"/>
    <w:rsid w:val="005263A0"/>
    <w:rsid w:val="00526495"/>
    <w:rsid w:val="00526B26"/>
    <w:rsid w:val="0052731C"/>
    <w:rsid w:val="00527AD9"/>
    <w:rsid w:val="00527FD2"/>
    <w:rsid w:val="00530DEE"/>
    <w:rsid w:val="00530FAC"/>
    <w:rsid w:val="00531246"/>
    <w:rsid w:val="005324B1"/>
    <w:rsid w:val="00533FC1"/>
    <w:rsid w:val="00534269"/>
    <w:rsid w:val="00534271"/>
    <w:rsid w:val="005344FE"/>
    <w:rsid w:val="00534C10"/>
    <w:rsid w:val="005351DF"/>
    <w:rsid w:val="00535C00"/>
    <w:rsid w:val="00536261"/>
    <w:rsid w:val="0053647C"/>
    <w:rsid w:val="00536506"/>
    <w:rsid w:val="00536721"/>
    <w:rsid w:val="005379C7"/>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341"/>
    <w:rsid w:val="00552B3E"/>
    <w:rsid w:val="00553013"/>
    <w:rsid w:val="005531FE"/>
    <w:rsid w:val="00553FD4"/>
    <w:rsid w:val="00555284"/>
    <w:rsid w:val="005553A9"/>
    <w:rsid w:val="00555E12"/>
    <w:rsid w:val="00556555"/>
    <w:rsid w:val="00557F9F"/>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63"/>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6E0"/>
    <w:rsid w:val="0058089A"/>
    <w:rsid w:val="00580D96"/>
    <w:rsid w:val="00580DD8"/>
    <w:rsid w:val="00580E2C"/>
    <w:rsid w:val="00580F17"/>
    <w:rsid w:val="005816EE"/>
    <w:rsid w:val="00581B4B"/>
    <w:rsid w:val="00581BBA"/>
    <w:rsid w:val="00581D0A"/>
    <w:rsid w:val="00581DA3"/>
    <w:rsid w:val="00582281"/>
    <w:rsid w:val="005832A1"/>
    <w:rsid w:val="00583A7D"/>
    <w:rsid w:val="00584476"/>
    <w:rsid w:val="00584DDD"/>
    <w:rsid w:val="00585A43"/>
    <w:rsid w:val="00586734"/>
    <w:rsid w:val="0058707E"/>
    <w:rsid w:val="00587190"/>
    <w:rsid w:val="00587A64"/>
    <w:rsid w:val="00587DD1"/>
    <w:rsid w:val="00590494"/>
    <w:rsid w:val="005912CB"/>
    <w:rsid w:val="005914E2"/>
    <w:rsid w:val="0059172A"/>
    <w:rsid w:val="00591B58"/>
    <w:rsid w:val="00591F8F"/>
    <w:rsid w:val="00592711"/>
    <w:rsid w:val="00592BFB"/>
    <w:rsid w:val="00593483"/>
    <w:rsid w:val="00593BCE"/>
    <w:rsid w:val="005940FA"/>
    <w:rsid w:val="00594506"/>
    <w:rsid w:val="0059464D"/>
    <w:rsid w:val="00594660"/>
    <w:rsid w:val="00594BD8"/>
    <w:rsid w:val="005973AA"/>
    <w:rsid w:val="00597B01"/>
    <w:rsid w:val="005A0586"/>
    <w:rsid w:val="005A09DB"/>
    <w:rsid w:val="005A0BF4"/>
    <w:rsid w:val="005A1534"/>
    <w:rsid w:val="005A162E"/>
    <w:rsid w:val="005A172E"/>
    <w:rsid w:val="005A1E4F"/>
    <w:rsid w:val="005A1EE4"/>
    <w:rsid w:val="005A2127"/>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209"/>
    <w:rsid w:val="005B38A7"/>
    <w:rsid w:val="005B49B5"/>
    <w:rsid w:val="005B525B"/>
    <w:rsid w:val="005B546A"/>
    <w:rsid w:val="005B6974"/>
    <w:rsid w:val="005B6C8A"/>
    <w:rsid w:val="005B7D49"/>
    <w:rsid w:val="005C02F7"/>
    <w:rsid w:val="005C0B96"/>
    <w:rsid w:val="005C1F78"/>
    <w:rsid w:val="005C2F75"/>
    <w:rsid w:val="005C2F89"/>
    <w:rsid w:val="005C34D4"/>
    <w:rsid w:val="005C3783"/>
    <w:rsid w:val="005C386B"/>
    <w:rsid w:val="005C4206"/>
    <w:rsid w:val="005C429A"/>
    <w:rsid w:val="005C42D5"/>
    <w:rsid w:val="005C47A2"/>
    <w:rsid w:val="005C4816"/>
    <w:rsid w:val="005C5972"/>
    <w:rsid w:val="005C5D45"/>
    <w:rsid w:val="005C5FDE"/>
    <w:rsid w:val="005D05E0"/>
    <w:rsid w:val="005D07D7"/>
    <w:rsid w:val="005D0956"/>
    <w:rsid w:val="005D131F"/>
    <w:rsid w:val="005D2137"/>
    <w:rsid w:val="005D2831"/>
    <w:rsid w:val="005D2F72"/>
    <w:rsid w:val="005D389D"/>
    <w:rsid w:val="005D405F"/>
    <w:rsid w:val="005D40CA"/>
    <w:rsid w:val="005D430F"/>
    <w:rsid w:val="005D4F24"/>
    <w:rsid w:val="005D510D"/>
    <w:rsid w:val="005D5808"/>
    <w:rsid w:val="005D5DD7"/>
    <w:rsid w:val="005D64E5"/>
    <w:rsid w:val="005D6CAF"/>
    <w:rsid w:val="005D6EFF"/>
    <w:rsid w:val="005D7780"/>
    <w:rsid w:val="005D7D79"/>
    <w:rsid w:val="005E052E"/>
    <w:rsid w:val="005E09A8"/>
    <w:rsid w:val="005E0C33"/>
    <w:rsid w:val="005E198C"/>
    <w:rsid w:val="005E206E"/>
    <w:rsid w:val="005E2A37"/>
    <w:rsid w:val="005E34BF"/>
    <w:rsid w:val="005E49B1"/>
    <w:rsid w:val="005E56E6"/>
    <w:rsid w:val="005E7080"/>
    <w:rsid w:val="005E7EEC"/>
    <w:rsid w:val="005E7F94"/>
    <w:rsid w:val="005F018A"/>
    <w:rsid w:val="005F0453"/>
    <w:rsid w:val="005F046D"/>
    <w:rsid w:val="005F0D5A"/>
    <w:rsid w:val="005F0FA7"/>
    <w:rsid w:val="005F1150"/>
    <w:rsid w:val="005F1C3A"/>
    <w:rsid w:val="005F1F84"/>
    <w:rsid w:val="005F3949"/>
    <w:rsid w:val="005F3A19"/>
    <w:rsid w:val="005F4036"/>
    <w:rsid w:val="005F4580"/>
    <w:rsid w:val="005F4A81"/>
    <w:rsid w:val="005F54BB"/>
    <w:rsid w:val="005F600F"/>
    <w:rsid w:val="005F614B"/>
    <w:rsid w:val="005F6482"/>
    <w:rsid w:val="005F673C"/>
    <w:rsid w:val="005F6B18"/>
    <w:rsid w:val="005F72BB"/>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64BA"/>
    <w:rsid w:val="00607607"/>
    <w:rsid w:val="00607721"/>
    <w:rsid w:val="00607B8A"/>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295F"/>
    <w:rsid w:val="006334FC"/>
    <w:rsid w:val="00633773"/>
    <w:rsid w:val="0063387D"/>
    <w:rsid w:val="00633A6B"/>
    <w:rsid w:val="00634A68"/>
    <w:rsid w:val="00634BDB"/>
    <w:rsid w:val="006355C1"/>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3E1F"/>
    <w:rsid w:val="0064400F"/>
    <w:rsid w:val="006440C0"/>
    <w:rsid w:val="00644415"/>
    <w:rsid w:val="0064499D"/>
    <w:rsid w:val="0064501F"/>
    <w:rsid w:val="00645252"/>
    <w:rsid w:val="00645E3E"/>
    <w:rsid w:val="00646290"/>
    <w:rsid w:val="00646531"/>
    <w:rsid w:val="00646950"/>
    <w:rsid w:val="00646BFF"/>
    <w:rsid w:val="00647447"/>
    <w:rsid w:val="0064774E"/>
    <w:rsid w:val="0064789B"/>
    <w:rsid w:val="00650231"/>
    <w:rsid w:val="00650B48"/>
    <w:rsid w:val="006519EE"/>
    <w:rsid w:val="00651B95"/>
    <w:rsid w:val="00652B57"/>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0E3"/>
    <w:rsid w:val="006601B2"/>
    <w:rsid w:val="00662AF4"/>
    <w:rsid w:val="00662DB9"/>
    <w:rsid w:val="00662EE9"/>
    <w:rsid w:val="0066323A"/>
    <w:rsid w:val="00663BA8"/>
    <w:rsid w:val="00664212"/>
    <w:rsid w:val="006645BC"/>
    <w:rsid w:val="00664AD3"/>
    <w:rsid w:val="00664EB8"/>
    <w:rsid w:val="00665755"/>
    <w:rsid w:val="00665C6B"/>
    <w:rsid w:val="00665F80"/>
    <w:rsid w:val="0066613F"/>
    <w:rsid w:val="0066614F"/>
    <w:rsid w:val="006662BF"/>
    <w:rsid w:val="00666373"/>
    <w:rsid w:val="00666A38"/>
    <w:rsid w:val="0066746D"/>
    <w:rsid w:val="00670994"/>
    <w:rsid w:val="00670EB9"/>
    <w:rsid w:val="006712D0"/>
    <w:rsid w:val="006722B1"/>
    <w:rsid w:val="0067279A"/>
    <w:rsid w:val="00673304"/>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0C02"/>
    <w:rsid w:val="006818B3"/>
    <w:rsid w:val="006818C9"/>
    <w:rsid w:val="006821BC"/>
    <w:rsid w:val="00682A0D"/>
    <w:rsid w:val="00682DAC"/>
    <w:rsid w:val="00682FDF"/>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7E"/>
    <w:rsid w:val="0069428E"/>
    <w:rsid w:val="00694397"/>
    <w:rsid w:val="00694494"/>
    <w:rsid w:val="00695C12"/>
    <w:rsid w:val="00695D30"/>
    <w:rsid w:val="00696131"/>
    <w:rsid w:val="006961C7"/>
    <w:rsid w:val="0069677F"/>
    <w:rsid w:val="00696F6D"/>
    <w:rsid w:val="006971C0"/>
    <w:rsid w:val="00697269"/>
    <w:rsid w:val="00697C65"/>
    <w:rsid w:val="006A0030"/>
    <w:rsid w:val="006A011E"/>
    <w:rsid w:val="006A0654"/>
    <w:rsid w:val="006A0D84"/>
    <w:rsid w:val="006A0DF1"/>
    <w:rsid w:val="006A0F69"/>
    <w:rsid w:val="006A142B"/>
    <w:rsid w:val="006A192F"/>
    <w:rsid w:val="006A1AA0"/>
    <w:rsid w:val="006A23DE"/>
    <w:rsid w:val="006A3279"/>
    <w:rsid w:val="006A370E"/>
    <w:rsid w:val="006A3D50"/>
    <w:rsid w:val="006A4265"/>
    <w:rsid w:val="006A4444"/>
    <w:rsid w:val="006A47D7"/>
    <w:rsid w:val="006A4DFB"/>
    <w:rsid w:val="006A53F4"/>
    <w:rsid w:val="006A58CD"/>
    <w:rsid w:val="006A66D8"/>
    <w:rsid w:val="006A6B50"/>
    <w:rsid w:val="006A6DCC"/>
    <w:rsid w:val="006A78DE"/>
    <w:rsid w:val="006A79D9"/>
    <w:rsid w:val="006A7C65"/>
    <w:rsid w:val="006A7CD5"/>
    <w:rsid w:val="006B0624"/>
    <w:rsid w:val="006B1077"/>
    <w:rsid w:val="006B1418"/>
    <w:rsid w:val="006B16DE"/>
    <w:rsid w:val="006B1F85"/>
    <w:rsid w:val="006B1FD0"/>
    <w:rsid w:val="006B26A9"/>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6BD"/>
    <w:rsid w:val="006C3C6A"/>
    <w:rsid w:val="006C42DD"/>
    <w:rsid w:val="006C5CAD"/>
    <w:rsid w:val="006C617B"/>
    <w:rsid w:val="006C6207"/>
    <w:rsid w:val="006C68EC"/>
    <w:rsid w:val="006C6D43"/>
    <w:rsid w:val="006C7168"/>
    <w:rsid w:val="006C727A"/>
    <w:rsid w:val="006C75FC"/>
    <w:rsid w:val="006C7811"/>
    <w:rsid w:val="006D0000"/>
    <w:rsid w:val="006D0898"/>
    <w:rsid w:val="006D0B3C"/>
    <w:rsid w:val="006D0E78"/>
    <w:rsid w:val="006D127D"/>
    <w:rsid w:val="006D1615"/>
    <w:rsid w:val="006D1A18"/>
    <w:rsid w:val="006D2108"/>
    <w:rsid w:val="006D2634"/>
    <w:rsid w:val="006D28B6"/>
    <w:rsid w:val="006D2F83"/>
    <w:rsid w:val="006D3273"/>
    <w:rsid w:val="006D3814"/>
    <w:rsid w:val="006D3AEB"/>
    <w:rsid w:val="006D4672"/>
    <w:rsid w:val="006D495D"/>
    <w:rsid w:val="006D57AD"/>
    <w:rsid w:val="006D5C03"/>
    <w:rsid w:val="006D5E89"/>
    <w:rsid w:val="006D6132"/>
    <w:rsid w:val="006D68EC"/>
    <w:rsid w:val="006E030E"/>
    <w:rsid w:val="006E044D"/>
    <w:rsid w:val="006E06A0"/>
    <w:rsid w:val="006E1D1D"/>
    <w:rsid w:val="006E1FBD"/>
    <w:rsid w:val="006E2057"/>
    <w:rsid w:val="006E276F"/>
    <w:rsid w:val="006E2C67"/>
    <w:rsid w:val="006E370E"/>
    <w:rsid w:val="006E38CD"/>
    <w:rsid w:val="006E3911"/>
    <w:rsid w:val="006E3989"/>
    <w:rsid w:val="006E3BEA"/>
    <w:rsid w:val="006E3DE5"/>
    <w:rsid w:val="006E3F2D"/>
    <w:rsid w:val="006E40FB"/>
    <w:rsid w:val="006E4183"/>
    <w:rsid w:val="006E48CE"/>
    <w:rsid w:val="006E5684"/>
    <w:rsid w:val="006E59E9"/>
    <w:rsid w:val="006E5A22"/>
    <w:rsid w:val="006E66F6"/>
    <w:rsid w:val="006E67D3"/>
    <w:rsid w:val="006E6D34"/>
    <w:rsid w:val="006E75BC"/>
    <w:rsid w:val="006E78D8"/>
    <w:rsid w:val="006E7BB1"/>
    <w:rsid w:val="006F050A"/>
    <w:rsid w:val="006F10D5"/>
    <w:rsid w:val="006F20DC"/>
    <w:rsid w:val="006F22D0"/>
    <w:rsid w:val="006F27A1"/>
    <w:rsid w:val="006F2F96"/>
    <w:rsid w:val="006F38F8"/>
    <w:rsid w:val="006F41B4"/>
    <w:rsid w:val="006F46A5"/>
    <w:rsid w:val="006F4AAC"/>
    <w:rsid w:val="006F5331"/>
    <w:rsid w:val="006F576D"/>
    <w:rsid w:val="006F5FFE"/>
    <w:rsid w:val="006F7C4D"/>
    <w:rsid w:val="006F7F72"/>
    <w:rsid w:val="007008F8"/>
    <w:rsid w:val="00700C5A"/>
    <w:rsid w:val="0070229F"/>
    <w:rsid w:val="0070313D"/>
    <w:rsid w:val="007032E4"/>
    <w:rsid w:val="00703DA3"/>
    <w:rsid w:val="007044FC"/>
    <w:rsid w:val="00704512"/>
    <w:rsid w:val="00704571"/>
    <w:rsid w:val="00704B89"/>
    <w:rsid w:val="00705186"/>
    <w:rsid w:val="00706290"/>
    <w:rsid w:val="0070631B"/>
    <w:rsid w:val="0070647D"/>
    <w:rsid w:val="00706486"/>
    <w:rsid w:val="007065E6"/>
    <w:rsid w:val="007068D3"/>
    <w:rsid w:val="00706D3A"/>
    <w:rsid w:val="00706E07"/>
    <w:rsid w:val="00707D21"/>
    <w:rsid w:val="007103B5"/>
    <w:rsid w:val="0071081B"/>
    <w:rsid w:val="0071178D"/>
    <w:rsid w:val="00711B7E"/>
    <w:rsid w:val="00711D4D"/>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1F5B"/>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C25"/>
    <w:rsid w:val="00737E5C"/>
    <w:rsid w:val="007400D7"/>
    <w:rsid w:val="00740386"/>
    <w:rsid w:val="007406A7"/>
    <w:rsid w:val="00741BBF"/>
    <w:rsid w:val="00742ACD"/>
    <w:rsid w:val="00744734"/>
    <w:rsid w:val="00745413"/>
    <w:rsid w:val="00745B80"/>
    <w:rsid w:val="00745C90"/>
    <w:rsid w:val="007460AD"/>
    <w:rsid w:val="00746323"/>
    <w:rsid w:val="00746B28"/>
    <w:rsid w:val="00747ECF"/>
    <w:rsid w:val="0075003F"/>
    <w:rsid w:val="00750564"/>
    <w:rsid w:val="00750DF3"/>
    <w:rsid w:val="00750EC4"/>
    <w:rsid w:val="0075221B"/>
    <w:rsid w:val="00752661"/>
    <w:rsid w:val="00753276"/>
    <w:rsid w:val="007544FB"/>
    <w:rsid w:val="00755CF0"/>
    <w:rsid w:val="00756EED"/>
    <w:rsid w:val="0075701E"/>
    <w:rsid w:val="007604D4"/>
    <w:rsid w:val="0076091B"/>
    <w:rsid w:val="00760A13"/>
    <w:rsid w:val="00761260"/>
    <w:rsid w:val="00761C13"/>
    <w:rsid w:val="00761EB6"/>
    <w:rsid w:val="00762883"/>
    <w:rsid w:val="00762B18"/>
    <w:rsid w:val="00762B85"/>
    <w:rsid w:val="00762D12"/>
    <w:rsid w:val="00763249"/>
    <w:rsid w:val="00763415"/>
    <w:rsid w:val="00763969"/>
    <w:rsid w:val="00763CBD"/>
    <w:rsid w:val="00764057"/>
    <w:rsid w:val="007642AC"/>
    <w:rsid w:val="00764E1C"/>
    <w:rsid w:val="0076505B"/>
    <w:rsid w:val="00765C1E"/>
    <w:rsid w:val="00766ADE"/>
    <w:rsid w:val="00766C09"/>
    <w:rsid w:val="00766EE9"/>
    <w:rsid w:val="007672A6"/>
    <w:rsid w:val="00767381"/>
    <w:rsid w:val="007676EB"/>
    <w:rsid w:val="007677EB"/>
    <w:rsid w:val="007677FF"/>
    <w:rsid w:val="007707A6"/>
    <w:rsid w:val="00770D11"/>
    <w:rsid w:val="007715D6"/>
    <w:rsid w:val="007717F9"/>
    <w:rsid w:val="007720E2"/>
    <w:rsid w:val="007720F3"/>
    <w:rsid w:val="007721F3"/>
    <w:rsid w:val="00772226"/>
    <w:rsid w:val="00772B65"/>
    <w:rsid w:val="00773BC7"/>
    <w:rsid w:val="007742AA"/>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0E33"/>
    <w:rsid w:val="00781996"/>
    <w:rsid w:val="00781B87"/>
    <w:rsid w:val="00781D9E"/>
    <w:rsid w:val="00781E41"/>
    <w:rsid w:val="007820FD"/>
    <w:rsid w:val="0078284C"/>
    <w:rsid w:val="00782859"/>
    <w:rsid w:val="00782EF6"/>
    <w:rsid w:val="007838F5"/>
    <w:rsid w:val="007841DF"/>
    <w:rsid w:val="007846C8"/>
    <w:rsid w:val="00784FF0"/>
    <w:rsid w:val="00785242"/>
    <w:rsid w:val="00785E5F"/>
    <w:rsid w:val="00786386"/>
    <w:rsid w:val="00786E45"/>
    <w:rsid w:val="007879B3"/>
    <w:rsid w:val="00787B0A"/>
    <w:rsid w:val="00790477"/>
    <w:rsid w:val="00790592"/>
    <w:rsid w:val="00790BF4"/>
    <w:rsid w:val="0079147F"/>
    <w:rsid w:val="00791637"/>
    <w:rsid w:val="00791916"/>
    <w:rsid w:val="00791CF0"/>
    <w:rsid w:val="00791CF5"/>
    <w:rsid w:val="0079283D"/>
    <w:rsid w:val="00792E45"/>
    <w:rsid w:val="007934C6"/>
    <w:rsid w:val="00793A73"/>
    <w:rsid w:val="00793EC8"/>
    <w:rsid w:val="007941DD"/>
    <w:rsid w:val="007942A5"/>
    <w:rsid w:val="007945A4"/>
    <w:rsid w:val="0079490D"/>
    <w:rsid w:val="00794F45"/>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298"/>
    <w:rsid w:val="007A59E7"/>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F24"/>
    <w:rsid w:val="007B5D6F"/>
    <w:rsid w:val="007B60C0"/>
    <w:rsid w:val="007B60CF"/>
    <w:rsid w:val="007B639D"/>
    <w:rsid w:val="007B641B"/>
    <w:rsid w:val="007B6491"/>
    <w:rsid w:val="007B6775"/>
    <w:rsid w:val="007B6D16"/>
    <w:rsid w:val="007B6DBF"/>
    <w:rsid w:val="007B70C9"/>
    <w:rsid w:val="007C03B0"/>
    <w:rsid w:val="007C0B12"/>
    <w:rsid w:val="007C1573"/>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6E7"/>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50B"/>
    <w:rsid w:val="007E2635"/>
    <w:rsid w:val="007E35E0"/>
    <w:rsid w:val="007E4015"/>
    <w:rsid w:val="007E4079"/>
    <w:rsid w:val="007E5090"/>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F0C"/>
    <w:rsid w:val="00804E2D"/>
    <w:rsid w:val="00804E76"/>
    <w:rsid w:val="0080504A"/>
    <w:rsid w:val="00805226"/>
    <w:rsid w:val="00805B01"/>
    <w:rsid w:val="00807034"/>
    <w:rsid w:val="008071A0"/>
    <w:rsid w:val="00811799"/>
    <w:rsid w:val="00812D4B"/>
    <w:rsid w:val="00813390"/>
    <w:rsid w:val="008134DA"/>
    <w:rsid w:val="008138F4"/>
    <w:rsid w:val="00813D47"/>
    <w:rsid w:val="008143BF"/>
    <w:rsid w:val="00814FB4"/>
    <w:rsid w:val="00815690"/>
    <w:rsid w:val="00815B6A"/>
    <w:rsid w:val="00815C5A"/>
    <w:rsid w:val="00815CEB"/>
    <w:rsid w:val="00815FCF"/>
    <w:rsid w:val="008164BE"/>
    <w:rsid w:val="00817353"/>
    <w:rsid w:val="00817567"/>
    <w:rsid w:val="008203DA"/>
    <w:rsid w:val="00820919"/>
    <w:rsid w:val="00820B0B"/>
    <w:rsid w:val="00820C13"/>
    <w:rsid w:val="0082157F"/>
    <w:rsid w:val="00821820"/>
    <w:rsid w:val="008219AA"/>
    <w:rsid w:val="00822713"/>
    <w:rsid w:val="00822F6F"/>
    <w:rsid w:val="008230FB"/>
    <w:rsid w:val="0082451F"/>
    <w:rsid w:val="00824EE5"/>
    <w:rsid w:val="00825504"/>
    <w:rsid w:val="008257C9"/>
    <w:rsid w:val="00825854"/>
    <w:rsid w:val="00825904"/>
    <w:rsid w:val="00825ACD"/>
    <w:rsid w:val="008265A1"/>
    <w:rsid w:val="008278C8"/>
    <w:rsid w:val="008308D1"/>
    <w:rsid w:val="00830B41"/>
    <w:rsid w:val="008316F9"/>
    <w:rsid w:val="008319CB"/>
    <w:rsid w:val="00831C16"/>
    <w:rsid w:val="00831EF3"/>
    <w:rsid w:val="00832462"/>
    <w:rsid w:val="008346AF"/>
    <w:rsid w:val="0083538B"/>
    <w:rsid w:val="0083595C"/>
    <w:rsid w:val="00835A20"/>
    <w:rsid w:val="00835D50"/>
    <w:rsid w:val="008365B6"/>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267"/>
    <w:rsid w:val="0085135E"/>
    <w:rsid w:val="0085238D"/>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1483"/>
    <w:rsid w:val="00861927"/>
    <w:rsid w:val="00862035"/>
    <w:rsid w:val="008622CF"/>
    <w:rsid w:val="00862662"/>
    <w:rsid w:val="00863197"/>
    <w:rsid w:val="008632FD"/>
    <w:rsid w:val="00864DAF"/>
    <w:rsid w:val="008652B2"/>
    <w:rsid w:val="0086579C"/>
    <w:rsid w:val="00865D11"/>
    <w:rsid w:val="0086619C"/>
    <w:rsid w:val="0086737D"/>
    <w:rsid w:val="00870D14"/>
    <w:rsid w:val="00870D28"/>
    <w:rsid w:val="00870ED4"/>
    <w:rsid w:val="00871AB0"/>
    <w:rsid w:val="00871AE9"/>
    <w:rsid w:val="008721E5"/>
    <w:rsid w:val="008723A6"/>
    <w:rsid w:val="00872955"/>
    <w:rsid w:val="00873B1C"/>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5BA2"/>
    <w:rsid w:val="0089612B"/>
    <w:rsid w:val="0089628B"/>
    <w:rsid w:val="00896985"/>
    <w:rsid w:val="00897F93"/>
    <w:rsid w:val="008A0016"/>
    <w:rsid w:val="008A04B7"/>
    <w:rsid w:val="008A122E"/>
    <w:rsid w:val="008A1971"/>
    <w:rsid w:val="008A1B5A"/>
    <w:rsid w:val="008A1D3A"/>
    <w:rsid w:val="008A213C"/>
    <w:rsid w:val="008A22CF"/>
    <w:rsid w:val="008A255D"/>
    <w:rsid w:val="008A3840"/>
    <w:rsid w:val="008A3850"/>
    <w:rsid w:val="008A3C13"/>
    <w:rsid w:val="008A43EB"/>
    <w:rsid w:val="008A569E"/>
    <w:rsid w:val="008A5D7C"/>
    <w:rsid w:val="008A6534"/>
    <w:rsid w:val="008A718D"/>
    <w:rsid w:val="008A738B"/>
    <w:rsid w:val="008A7AF9"/>
    <w:rsid w:val="008A7C2A"/>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4C5C"/>
    <w:rsid w:val="008C5DE7"/>
    <w:rsid w:val="008C695B"/>
    <w:rsid w:val="008C7780"/>
    <w:rsid w:val="008C7AD7"/>
    <w:rsid w:val="008D1CDE"/>
    <w:rsid w:val="008D2857"/>
    <w:rsid w:val="008D2BB2"/>
    <w:rsid w:val="008D3554"/>
    <w:rsid w:val="008D40AD"/>
    <w:rsid w:val="008D429C"/>
    <w:rsid w:val="008D4EDE"/>
    <w:rsid w:val="008D4F99"/>
    <w:rsid w:val="008D71D8"/>
    <w:rsid w:val="008D72B0"/>
    <w:rsid w:val="008D795C"/>
    <w:rsid w:val="008D7B58"/>
    <w:rsid w:val="008D7B98"/>
    <w:rsid w:val="008E0402"/>
    <w:rsid w:val="008E0BC6"/>
    <w:rsid w:val="008E23AE"/>
    <w:rsid w:val="008E2A0B"/>
    <w:rsid w:val="008E3440"/>
    <w:rsid w:val="008E345E"/>
    <w:rsid w:val="008E3934"/>
    <w:rsid w:val="008E3CDE"/>
    <w:rsid w:val="008E44B9"/>
    <w:rsid w:val="008E4907"/>
    <w:rsid w:val="008E4EDA"/>
    <w:rsid w:val="008E52EC"/>
    <w:rsid w:val="008E56F9"/>
    <w:rsid w:val="008E5BF2"/>
    <w:rsid w:val="008E61DD"/>
    <w:rsid w:val="008E6230"/>
    <w:rsid w:val="008E62B3"/>
    <w:rsid w:val="008E637B"/>
    <w:rsid w:val="008E6DCB"/>
    <w:rsid w:val="008E7E52"/>
    <w:rsid w:val="008F087B"/>
    <w:rsid w:val="008F12EA"/>
    <w:rsid w:val="008F1A75"/>
    <w:rsid w:val="008F1CDE"/>
    <w:rsid w:val="008F1CEF"/>
    <w:rsid w:val="008F1F35"/>
    <w:rsid w:val="008F2D3F"/>
    <w:rsid w:val="008F3077"/>
    <w:rsid w:val="008F4A62"/>
    <w:rsid w:val="008F4F41"/>
    <w:rsid w:val="008F601F"/>
    <w:rsid w:val="008F6381"/>
    <w:rsid w:val="008F65C3"/>
    <w:rsid w:val="008F76FF"/>
    <w:rsid w:val="008F7797"/>
    <w:rsid w:val="008F787A"/>
    <w:rsid w:val="009008A1"/>
    <w:rsid w:val="00901280"/>
    <w:rsid w:val="009017DC"/>
    <w:rsid w:val="00901BEF"/>
    <w:rsid w:val="00901D27"/>
    <w:rsid w:val="00902A60"/>
    <w:rsid w:val="00903025"/>
    <w:rsid w:val="009030B1"/>
    <w:rsid w:val="009054A3"/>
    <w:rsid w:val="00905549"/>
    <w:rsid w:val="00907703"/>
    <w:rsid w:val="00907949"/>
    <w:rsid w:val="00910272"/>
    <w:rsid w:val="009103A4"/>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000F"/>
    <w:rsid w:val="009210E9"/>
    <w:rsid w:val="00921636"/>
    <w:rsid w:val="00921B51"/>
    <w:rsid w:val="00922383"/>
    <w:rsid w:val="00923224"/>
    <w:rsid w:val="009232F0"/>
    <w:rsid w:val="009235B5"/>
    <w:rsid w:val="00923E7A"/>
    <w:rsid w:val="00924A35"/>
    <w:rsid w:val="0092541B"/>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AE6"/>
    <w:rsid w:val="00936BD3"/>
    <w:rsid w:val="00936C0C"/>
    <w:rsid w:val="009372EE"/>
    <w:rsid w:val="00937475"/>
    <w:rsid w:val="00940038"/>
    <w:rsid w:val="0094039A"/>
    <w:rsid w:val="00941137"/>
    <w:rsid w:val="0094158F"/>
    <w:rsid w:val="00941F1B"/>
    <w:rsid w:val="0094211E"/>
    <w:rsid w:val="009422D2"/>
    <w:rsid w:val="00942AE4"/>
    <w:rsid w:val="00942EF6"/>
    <w:rsid w:val="0094320B"/>
    <w:rsid w:val="00943808"/>
    <w:rsid w:val="00943DB2"/>
    <w:rsid w:val="00943E7A"/>
    <w:rsid w:val="00943FB6"/>
    <w:rsid w:val="00944081"/>
    <w:rsid w:val="00944CB0"/>
    <w:rsid w:val="00945161"/>
    <w:rsid w:val="00946637"/>
    <w:rsid w:val="009468F6"/>
    <w:rsid w:val="00946A6A"/>
    <w:rsid w:val="00947E07"/>
    <w:rsid w:val="00950D83"/>
    <w:rsid w:val="00950F1A"/>
    <w:rsid w:val="009524C6"/>
    <w:rsid w:val="00952530"/>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9C"/>
    <w:rsid w:val="009706C6"/>
    <w:rsid w:val="00970826"/>
    <w:rsid w:val="0097123E"/>
    <w:rsid w:val="00971649"/>
    <w:rsid w:val="00971ABF"/>
    <w:rsid w:val="009726A5"/>
    <w:rsid w:val="00973653"/>
    <w:rsid w:val="0097399D"/>
    <w:rsid w:val="0097405F"/>
    <w:rsid w:val="009741B4"/>
    <w:rsid w:val="00974365"/>
    <w:rsid w:val="00974724"/>
    <w:rsid w:val="009749D1"/>
    <w:rsid w:val="00974C4C"/>
    <w:rsid w:val="00975C0A"/>
    <w:rsid w:val="009765BF"/>
    <w:rsid w:val="009777EA"/>
    <w:rsid w:val="0097786F"/>
    <w:rsid w:val="00977D1B"/>
    <w:rsid w:val="00977FF3"/>
    <w:rsid w:val="00980415"/>
    <w:rsid w:val="00980A96"/>
    <w:rsid w:val="0098164B"/>
    <w:rsid w:val="00981831"/>
    <w:rsid w:val="00982251"/>
    <w:rsid w:val="00984128"/>
    <w:rsid w:val="009850A6"/>
    <w:rsid w:val="00985142"/>
    <w:rsid w:val="009856C7"/>
    <w:rsid w:val="00985A7C"/>
    <w:rsid w:val="00986428"/>
    <w:rsid w:val="00986DC1"/>
    <w:rsid w:val="009872E4"/>
    <w:rsid w:val="00987C4B"/>
    <w:rsid w:val="0099021A"/>
    <w:rsid w:val="00990BAB"/>
    <w:rsid w:val="00990C00"/>
    <w:rsid w:val="00990D92"/>
    <w:rsid w:val="00990EEE"/>
    <w:rsid w:val="009913E2"/>
    <w:rsid w:val="00991454"/>
    <w:rsid w:val="009919EF"/>
    <w:rsid w:val="009926C8"/>
    <w:rsid w:val="0099366C"/>
    <w:rsid w:val="00993C28"/>
    <w:rsid w:val="00993E58"/>
    <w:rsid w:val="00994E65"/>
    <w:rsid w:val="0099500A"/>
    <w:rsid w:val="0099522C"/>
    <w:rsid w:val="00995C92"/>
    <w:rsid w:val="00996068"/>
    <w:rsid w:val="0099704C"/>
    <w:rsid w:val="00997648"/>
    <w:rsid w:val="00997D62"/>
    <w:rsid w:val="009A07CC"/>
    <w:rsid w:val="009A0A88"/>
    <w:rsid w:val="009A1042"/>
    <w:rsid w:val="009A17F6"/>
    <w:rsid w:val="009A2800"/>
    <w:rsid w:val="009A2C48"/>
    <w:rsid w:val="009A2EF7"/>
    <w:rsid w:val="009A3246"/>
    <w:rsid w:val="009A3E2B"/>
    <w:rsid w:val="009A43C2"/>
    <w:rsid w:val="009A5268"/>
    <w:rsid w:val="009A52F9"/>
    <w:rsid w:val="009A5EEB"/>
    <w:rsid w:val="009A632D"/>
    <w:rsid w:val="009A6926"/>
    <w:rsid w:val="009A6A9F"/>
    <w:rsid w:val="009A703C"/>
    <w:rsid w:val="009A7160"/>
    <w:rsid w:val="009A73D1"/>
    <w:rsid w:val="009A759E"/>
    <w:rsid w:val="009A779F"/>
    <w:rsid w:val="009A7ACE"/>
    <w:rsid w:val="009B03F7"/>
    <w:rsid w:val="009B0463"/>
    <w:rsid w:val="009B0B95"/>
    <w:rsid w:val="009B0CD1"/>
    <w:rsid w:val="009B0DD3"/>
    <w:rsid w:val="009B131F"/>
    <w:rsid w:val="009B1498"/>
    <w:rsid w:val="009B18E9"/>
    <w:rsid w:val="009B1912"/>
    <w:rsid w:val="009B2579"/>
    <w:rsid w:val="009B26D4"/>
    <w:rsid w:val="009B31DA"/>
    <w:rsid w:val="009B3581"/>
    <w:rsid w:val="009B387F"/>
    <w:rsid w:val="009B3959"/>
    <w:rsid w:val="009B3B4E"/>
    <w:rsid w:val="009B406B"/>
    <w:rsid w:val="009B579C"/>
    <w:rsid w:val="009B698D"/>
    <w:rsid w:val="009B6E4B"/>
    <w:rsid w:val="009B7170"/>
    <w:rsid w:val="009B788B"/>
    <w:rsid w:val="009B7F44"/>
    <w:rsid w:val="009C13B5"/>
    <w:rsid w:val="009C13E8"/>
    <w:rsid w:val="009C1F77"/>
    <w:rsid w:val="009C2721"/>
    <w:rsid w:val="009C35F4"/>
    <w:rsid w:val="009C374C"/>
    <w:rsid w:val="009C3E40"/>
    <w:rsid w:val="009C4B00"/>
    <w:rsid w:val="009C50E3"/>
    <w:rsid w:val="009C56AA"/>
    <w:rsid w:val="009C5CA5"/>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A11"/>
    <w:rsid w:val="009D7BEE"/>
    <w:rsid w:val="009D7EBE"/>
    <w:rsid w:val="009E03ED"/>
    <w:rsid w:val="009E0A91"/>
    <w:rsid w:val="009E1BD3"/>
    <w:rsid w:val="009E1DD5"/>
    <w:rsid w:val="009E2310"/>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654"/>
    <w:rsid w:val="009F5EF8"/>
    <w:rsid w:val="009F621E"/>
    <w:rsid w:val="009F687D"/>
    <w:rsid w:val="009F70E5"/>
    <w:rsid w:val="009F78C9"/>
    <w:rsid w:val="009F7A2C"/>
    <w:rsid w:val="009F7CF8"/>
    <w:rsid w:val="00A00374"/>
    <w:rsid w:val="00A0083A"/>
    <w:rsid w:val="00A00B74"/>
    <w:rsid w:val="00A0127B"/>
    <w:rsid w:val="00A0130D"/>
    <w:rsid w:val="00A01824"/>
    <w:rsid w:val="00A01A01"/>
    <w:rsid w:val="00A021B6"/>
    <w:rsid w:val="00A0237B"/>
    <w:rsid w:val="00A025D3"/>
    <w:rsid w:val="00A02C80"/>
    <w:rsid w:val="00A02D33"/>
    <w:rsid w:val="00A02EE4"/>
    <w:rsid w:val="00A05D43"/>
    <w:rsid w:val="00A06187"/>
    <w:rsid w:val="00A06BBA"/>
    <w:rsid w:val="00A0742D"/>
    <w:rsid w:val="00A104DF"/>
    <w:rsid w:val="00A10B89"/>
    <w:rsid w:val="00A11036"/>
    <w:rsid w:val="00A111B4"/>
    <w:rsid w:val="00A11296"/>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3B06"/>
    <w:rsid w:val="00A2492F"/>
    <w:rsid w:val="00A24960"/>
    <w:rsid w:val="00A24BBC"/>
    <w:rsid w:val="00A25065"/>
    <w:rsid w:val="00A25DFE"/>
    <w:rsid w:val="00A25F26"/>
    <w:rsid w:val="00A261C8"/>
    <w:rsid w:val="00A26883"/>
    <w:rsid w:val="00A269E1"/>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5E6"/>
    <w:rsid w:val="00A42554"/>
    <w:rsid w:val="00A43A75"/>
    <w:rsid w:val="00A43E0D"/>
    <w:rsid w:val="00A4436D"/>
    <w:rsid w:val="00A44897"/>
    <w:rsid w:val="00A45103"/>
    <w:rsid w:val="00A455A1"/>
    <w:rsid w:val="00A455BE"/>
    <w:rsid w:val="00A45741"/>
    <w:rsid w:val="00A45EDC"/>
    <w:rsid w:val="00A460C4"/>
    <w:rsid w:val="00A46B9C"/>
    <w:rsid w:val="00A47E35"/>
    <w:rsid w:val="00A50789"/>
    <w:rsid w:val="00A50C73"/>
    <w:rsid w:val="00A516EF"/>
    <w:rsid w:val="00A52196"/>
    <w:rsid w:val="00A5287D"/>
    <w:rsid w:val="00A5301C"/>
    <w:rsid w:val="00A53D34"/>
    <w:rsid w:val="00A54219"/>
    <w:rsid w:val="00A548C0"/>
    <w:rsid w:val="00A5522E"/>
    <w:rsid w:val="00A5564A"/>
    <w:rsid w:val="00A55980"/>
    <w:rsid w:val="00A56575"/>
    <w:rsid w:val="00A5670E"/>
    <w:rsid w:val="00A56F27"/>
    <w:rsid w:val="00A575F9"/>
    <w:rsid w:val="00A57988"/>
    <w:rsid w:val="00A57B25"/>
    <w:rsid w:val="00A57D5B"/>
    <w:rsid w:val="00A60024"/>
    <w:rsid w:val="00A60296"/>
    <w:rsid w:val="00A60ADF"/>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2AE4"/>
    <w:rsid w:val="00A731D0"/>
    <w:rsid w:val="00A734C2"/>
    <w:rsid w:val="00A738FF"/>
    <w:rsid w:val="00A748FC"/>
    <w:rsid w:val="00A752D0"/>
    <w:rsid w:val="00A754E7"/>
    <w:rsid w:val="00A75782"/>
    <w:rsid w:val="00A76562"/>
    <w:rsid w:val="00A76BB7"/>
    <w:rsid w:val="00A7769F"/>
    <w:rsid w:val="00A77767"/>
    <w:rsid w:val="00A779F9"/>
    <w:rsid w:val="00A808E3"/>
    <w:rsid w:val="00A80A0C"/>
    <w:rsid w:val="00A80BE9"/>
    <w:rsid w:val="00A812AA"/>
    <w:rsid w:val="00A8146C"/>
    <w:rsid w:val="00A8158C"/>
    <w:rsid w:val="00A81BEE"/>
    <w:rsid w:val="00A81F9A"/>
    <w:rsid w:val="00A82493"/>
    <w:rsid w:val="00A82D2A"/>
    <w:rsid w:val="00A83850"/>
    <w:rsid w:val="00A83ECA"/>
    <w:rsid w:val="00A841A7"/>
    <w:rsid w:val="00A84289"/>
    <w:rsid w:val="00A84782"/>
    <w:rsid w:val="00A84C07"/>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421F"/>
    <w:rsid w:val="00A95C23"/>
    <w:rsid w:val="00A96443"/>
    <w:rsid w:val="00A964AB"/>
    <w:rsid w:val="00A96867"/>
    <w:rsid w:val="00A9687D"/>
    <w:rsid w:val="00A968C0"/>
    <w:rsid w:val="00A9722B"/>
    <w:rsid w:val="00A97EAC"/>
    <w:rsid w:val="00A97F90"/>
    <w:rsid w:val="00AA01EF"/>
    <w:rsid w:val="00AA04E1"/>
    <w:rsid w:val="00AA1C80"/>
    <w:rsid w:val="00AA21F2"/>
    <w:rsid w:val="00AA28AE"/>
    <w:rsid w:val="00AA3067"/>
    <w:rsid w:val="00AA3DFB"/>
    <w:rsid w:val="00AA449A"/>
    <w:rsid w:val="00AA4AFD"/>
    <w:rsid w:val="00AA4DF5"/>
    <w:rsid w:val="00AB02D4"/>
    <w:rsid w:val="00AB0C4E"/>
    <w:rsid w:val="00AB10FF"/>
    <w:rsid w:val="00AB150D"/>
    <w:rsid w:val="00AB1C09"/>
    <w:rsid w:val="00AB1CEA"/>
    <w:rsid w:val="00AB2845"/>
    <w:rsid w:val="00AB3258"/>
    <w:rsid w:val="00AB4AC2"/>
    <w:rsid w:val="00AB529F"/>
    <w:rsid w:val="00AB58AF"/>
    <w:rsid w:val="00AB5B62"/>
    <w:rsid w:val="00AB5BF1"/>
    <w:rsid w:val="00AB5C66"/>
    <w:rsid w:val="00AB5F4E"/>
    <w:rsid w:val="00AB6277"/>
    <w:rsid w:val="00AB690A"/>
    <w:rsid w:val="00AB6AF7"/>
    <w:rsid w:val="00AB73C6"/>
    <w:rsid w:val="00AB7749"/>
    <w:rsid w:val="00AB789E"/>
    <w:rsid w:val="00AB7A28"/>
    <w:rsid w:val="00AC0E86"/>
    <w:rsid w:val="00AC0FB3"/>
    <w:rsid w:val="00AC1626"/>
    <w:rsid w:val="00AC1646"/>
    <w:rsid w:val="00AC19AE"/>
    <w:rsid w:val="00AC19C4"/>
    <w:rsid w:val="00AC2713"/>
    <w:rsid w:val="00AC2E94"/>
    <w:rsid w:val="00AC486D"/>
    <w:rsid w:val="00AC49B1"/>
    <w:rsid w:val="00AC580D"/>
    <w:rsid w:val="00AC5D3D"/>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AD4"/>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02B"/>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06"/>
    <w:rsid w:val="00AF397B"/>
    <w:rsid w:val="00AF44CD"/>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3BC"/>
    <w:rsid w:val="00B07478"/>
    <w:rsid w:val="00B10332"/>
    <w:rsid w:val="00B10F62"/>
    <w:rsid w:val="00B11519"/>
    <w:rsid w:val="00B115B2"/>
    <w:rsid w:val="00B122F6"/>
    <w:rsid w:val="00B1256C"/>
    <w:rsid w:val="00B12B08"/>
    <w:rsid w:val="00B14134"/>
    <w:rsid w:val="00B14CC2"/>
    <w:rsid w:val="00B15F2D"/>
    <w:rsid w:val="00B16058"/>
    <w:rsid w:val="00B1614E"/>
    <w:rsid w:val="00B16AA1"/>
    <w:rsid w:val="00B17194"/>
    <w:rsid w:val="00B179DB"/>
    <w:rsid w:val="00B20510"/>
    <w:rsid w:val="00B2053B"/>
    <w:rsid w:val="00B21124"/>
    <w:rsid w:val="00B2191F"/>
    <w:rsid w:val="00B22DF7"/>
    <w:rsid w:val="00B22F1F"/>
    <w:rsid w:val="00B24059"/>
    <w:rsid w:val="00B241B2"/>
    <w:rsid w:val="00B24B33"/>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BEA"/>
    <w:rsid w:val="00B44092"/>
    <w:rsid w:val="00B445C6"/>
    <w:rsid w:val="00B452FA"/>
    <w:rsid w:val="00B46033"/>
    <w:rsid w:val="00B46060"/>
    <w:rsid w:val="00B46363"/>
    <w:rsid w:val="00B4667B"/>
    <w:rsid w:val="00B4729C"/>
    <w:rsid w:val="00B4761A"/>
    <w:rsid w:val="00B478FE"/>
    <w:rsid w:val="00B47CBE"/>
    <w:rsid w:val="00B508BB"/>
    <w:rsid w:val="00B5113E"/>
    <w:rsid w:val="00B517C1"/>
    <w:rsid w:val="00B5236F"/>
    <w:rsid w:val="00B52E2E"/>
    <w:rsid w:val="00B54726"/>
    <w:rsid w:val="00B54D68"/>
    <w:rsid w:val="00B55472"/>
    <w:rsid w:val="00B5772B"/>
    <w:rsid w:val="00B57A76"/>
    <w:rsid w:val="00B60248"/>
    <w:rsid w:val="00B6182B"/>
    <w:rsid w:val="00B61D11"/>
    <w:rsid w:val="00B62380"/>
    <w:rsid w:val="00B62529"/>
    <w:rsid w:val="00B627A1"/>
    <w:rsid w:val="00B6282E"/>
    <w:rsid w:val="00B62B42"/>
    <w:rsid w:val="00B63293"/>
    <w:rsid w:val="00B632F0"/>
    <w:rsid w:val="00B63694"/>
    <w:rsid w:val="00B63A45"/>
    <w:rsid w:val="00B64283"/>
    <w:rsid w:val="00B6445C"/>
    <w:rsid w:val="00B65183"/>
    <w:rsid w:val="00B652E0"/>
    <w:rsid w:val="00B66F9E"/>
    <w:rsid w:val="00B678CD"/>
    <w:rsid w:val="00B67D82"/>
    <w:rsid w:val="00B67E2B"/>
    <w:rsid w:val="00B705E9"/>
    <w:rsid w:val="00B707C6"/>
    <w:rsid w:val="00B708B3"/>
    <w:rsid w:val="00B70B13"/>
    <w:rsid w:val="00B70B9C"/>
    <w:rsid w:val="00B70FD9"/>
    <w:rsid w:val="00B71747"/>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08D4"/>
    <w:rsid w:val="00B917ED"/>
    <w:rsid w:val="00B91854"/>
    <w:rsid w:val="00B91901"/>
    <w:rsid w:val="00B91EA4"/>
    <w:rsid w:val="00B920BE"/>
    <w:rsid w:val="00B92103"/>
    <w:rsid w:val="00B9307A"/>
    <w:rsid w:val="00B957F4"/>
    <w:rsid w:val="00B95AC2"/>
    <w:rsid w:val="00B969A6"/>
    <w:rsid w:val="00B970EC"/>
    <w:rsid w:val="00B974CB"/>
    <w:rsid w:val="00BA00A8"/>
    <w:rsid w:val="00BA09E0"/>
    <w:rsid w:val="00BA2301"/>
    <w:rsid w:val="00BA3425"/>
    <w:rsid w:val="00BA37D0"/>
    <w:rsid w:val="00BA5D9A"/>
    <w:rsid w:val="00BA6676"/>
    <w:rsid w:val="00BA679E"/>
    <w:rsid w:val="00BA6B04"/>
    <w:rsid w:val="00BA6C5B"/>
    <w:rsid w:val="00BA6E42"/>
    <w:rsid w:val="00BA73BE"/>
    <w:rsid w:val="00BB00E2"/>
    <w:rsid w:val="00BB1173"/>
    <w:rsid w:val="00BB1B7C"/>
    <w:rsid w:val="00BB24E0"/>
    <w:rsid w:val="00BB258A"/>
    <w:rsid w:val="00BB2AD9"/>
    <w:rsid w:val="00BB3074"/>
    <w:rsid w:val="00BB3406"/>
    <w:rsid w:val="00BB39F0"/>
    <w:rsid w:val="00BB3BF5"/>
    <w:rsid w:val="00BB3DA0"/>
    <w:rsid w:val="00BB41C1"/>
    <w:rsid w:val="00BB42F6"/>
    <w:rsid w:val="00BB4375"/>
    <w:rsid w:val="00BB5334"/>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C7FFC"/>
    <w:rsid w:val="00BD1242"/>
    <w:rsid w:val="00BD1F64"/>
    <w:rsid w:val="00BD219D"/>
    <w:rsid w:val="00BD2FD7"/>
    <w:rsid w:val="00BD3129"/>
    <w:rsid w:val="00BD32A8"/>
    <w:rsid w:val="00BD3803"/>
    <w:rsid w:val="00BD39A4"/>
    <w:rsid w:val="00BD3F5D"/>
    <w:rsid w:val="00BD3FE8"/>
    <w:rsid w:val="00BD4227"/>
    <w:rsid w:val="00BD4CEA"/>
    <w:rsid w:val="00BD4F24"/>
    <w:rsid w:val="00BD4F5D"/>
    <w:rsid w:val="00BD5329"/>
    <w:rsid w:val="00BD5BAC"/>
    <w:rsid w:val="00BD620B"/>
    <w:rsid w:val="00BD6995"/>
    <w:rsid w:val="00BD7BEF"/>
    <w:rsid w:val="00BE0CFC"/>
    <w:rsid w:val="00BE139A"/>
    <w:rsid w:val="00BE2329"/>
    <w:rsid w:val="00BE268F"/>
    <w:rsid w:val="00BE2AC2"/>
    <w:rsid w:val="00BE33FE"/>
    <w:rsid w:val="00BE4650"/>
    <w:rsid w:val="00BE4EF1"/>
    <w:rsid w:val="00BE552D"/>
    <w:rsid w:val="00BE5E27"/>
    <w:rsid w:val="00BE691C"/>
    <w:rsid w:val="00BE75E3"/>
    <w:rsid w:val="00BE75FD"/>
    <w:rsid w:val="00BE7998"/>
    <w:rsid w:val="00BE79B6"/>
    <w:rsid w:val="00BF00AF"/>
    <w:rsid w:val="00BF0284"/>
    <w:rsid w:val="00BF0515"/>
    <w:rsid w:val="00BF0B13"/>
    <w:rsid w:val="00BF1827"/>
    <w:rsid w:val="00BF1CF3"/>
    <w:rsid w:val="00BF2991"/>
    <w:rsid w:val="00BF2A1B"/>
    <w:rsid w:val="00BF2A2C"/>
    <w:rsid w:val="00BF2C6B"/>
    <w:rsid w:val="00BF3258"/>
    <w:rsid w:val="00BF40DC"/>
    <w:rsid w:val="00BF4820"/>
    <w:rsid w:val="00BF4A31"/>
    <w:rsid w:val="00BF4D36"/>
    <w:rsid w:val="00BF5661"/>
    <w:rsid w:val="00BF57C0"/>
    <w:rsid w:val="00BF6376"/>
    <w:rsid w:val="00BF684C"/>
    <w:rsid w:val="00C0143B"/>
    <w:rsid w:val="00C01D6F"/>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12B"/>
    <w:rsid w:val="00C1000D"/>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5ECD"/>
    <w:rsid w:val="00C16373"/>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4A73"/>
    <w:rsid w:val="00C2657A"/>
    <w:rsid w:val="00C2660A"/>
    <w:rsid w:val="00C268BA"/>
    <w:rsid w:val="00C2769D"/>
    <w:rsid w:val="00C27967"/>
    <w:rsid w:val="00C27AF1"/>
    <w:rsid w:val="00C27DDA"/>
    <w:rsid w:val="00C3081A"/>
    <w:rsid w:val="00C314CF"/>
    <w:rsid w:val="00C31690"/>
    <w:rsid w:val="00C320F6"/>
    <w:rsid w:val="00C3365D"/>
    <w:rsid w:val="00C34004"/>
    <w:rsid w:val="00C340E8"/>
    <w:rsid w:val="00C34276"/>
    <w:rsid w:val="00C3433A"/>
    <w:rsid w:val="00C34356"/>
    <w:rsid w:val="00C35775"/>
    <w:rsid w:val="00C366D0"/>
    <w:rsid w:val="00C3715A"/>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6DE"/>
    <w:rsid w:val="00C547B5"/>
    <w:rsid w:val="00C54983"/>
    <w:rsid w:val="00C54B65"/>
    <w:rsid w:val="00C54E2D"/>
    <w:rsid w:val="00C54F7D"/>
    <w:rsid w:val="00C54FC7"/>
    <w:rsid w:val="00C552B0"/>
    <w:rsid w:val="00C56176"/>
    <w:rsid w:val="00C56259"/>
    <w:rsid w:val="00C564E5"/>
    <w:rsid w:val="00C5675F"/>
    <w:rsid w:val="00C56B1E"/>
    <w:rsid w:val="00C56D7E"/>
    <w:rsid w:val="00C56EFF"/>
    <w:rsid w:val="00C60C22"/>
    <w:rsid w:val="00C61125"/>
    <w:rsid w:val="00C619D8"/>
    <w:rsid w:val="00C61CBE"/>
    <w:rsid w:val="00C61D48"/>
    <w:rsid w:val="00C62FCE"/>
    <w:rsid w:val="00C63EAA"/>
    <w:rsid w:val="00C64C15"/>
    <w:rsid w:val="00C65123"/>
    <w:rsid w:val="00C659BD"/>
    <w:rsid w:val="00C65BA9"/>
    <w:rsid w:val="00C660A9"/>
    <w:rsid w:val="00C669DB"/>
    <w:rsid w:val="00C71120"/>
    <w:rsid w:val="00C716FC"/>
    <w:rsid w:val="00C72105"/>
    <w:rsid w:val="00C73052"/>
    <w:rsid w:val="00C731E4"/>
    <w:rsid w:val="00C736D7"/>
    <w:rsid w:val="00C736F5"/>
    <w:rsid w:val="00C7421C"/>
    <w:rsid w:val="00C745D7"/>
    <w:rsid w:val="00C74AE1"/>
    <w:rsid w:val="00C74ECA"/>
    <w:rsid w:val="00C757E1"/>
    <w:rsid w:val="00C75ABD"/>
    <w:rsid w:val="00C75ACC"/>
    <w:rsid w:val="00C76BC2"/>
    <w:rsid w:val="00C76E5F"/>
    <w:rsid w:val="00C76F8D"/>
    <w:rsid w:val="00C806A8"/>
    <w:rsid w:val="00C80908"/>
    <w:rsid w:val="00C80EA5"/>
    <w:rsid w:val="00C82A86"/>
    <w:rsid w:val="00C82F3C"/>
    <w:rsid w:val="00C83760"/>
    <w:rsid w:val="00C84559"/>
    <w:rsid w:val="00C8499C"/>
    <w:rsid w:val="00C84A31"/>
    <w:rsid w:val="00C85E79"/>
    <w:rsid w:val="00C86387"/>
    <w:rsid w:val="00C867A2"/>
    <w:rsid w:val="00C868F2"/>
    <w:rsid w:val="00C86C71"/>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5982"/>
    <w:rsid w:val="00C95C68"/>
    <w:rsid w:val="00C96890"/>
    <w:rsid w:val="00C96BC2"/>
    <w:rsid w:val="00C97545"/>
    <w:rsid w:val="00C977FC"/>
    <w:rsid w:val="00C97EB9"/>
    <w:rsid w:val="00CA0DB3"/>
    <w:rsid w:val="00CA0EEC"/>
    <w:rsid w:val="00CA11A8"/>
    <w:rsid w:val="00CA12D1"/>
    <w:rsid w:val="00CA25EB"/>
    <w:rsid w:val="00CA2CBD"/>
    <w:rsid w:val="00CA3B84"/>
    <w:rsid w:val="00CA455A"/>
    <w:rsid w:val="00CA4D07"/>
    <w:rsid w:val="00CA4DD6"/>
    <w:rsid w:val="00CA5029"/>
    <w:rsid w:val="00CA542D"/>
    <w:rsid w:val="00CA66DF"/>
    <w:rsid w:val="00CA6BB6"/>
    <w:rsid w:val="00CA7533"/>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0DA"/>
    <w:rsid w:val="00CC528A"/>
    <w:rsid w:val="00CC53BE"/>
    <w:rsid w:val="00CC599B"/>
    <w:rsid w:val="00CC5C54"/>
    <w:rsid w:val="00CC5D15"/>
    <w:rsid w:val="00CC5EA2"/>
    <w:rsid w:val="00CC639D"/>
    <w:rsid w:val="00CC685A"/>
    <w:rsid w:val="00CC6A34"/>
    <w:rsid w:val="00CC6C7B"/>
    <w:rsid w:val="00CC742A"/>
    <w:rsid w:val="00CC7AE7"/>
    <w:rsid w:val="00CD0189"/>
    <w:rsid w:val="00CD0232"/>
    <w:rsid w:val="00CD069D"/>
    <w:rsid w:val="00CD0C32"/>
    <w:rsid w:val="00CD0D0A"/>
    <w:rsid w:val="00CD0E4F"/>
    <w:rsid w:val="00CD0E9F"/>
    <w:rsid w:val="00CD126A"/>
    <w:rsid w:val="00CD1273"/>
    <w:rsid w:val="00CD171F"/>
    <w:rsid w:val="00CD2DA6"/>
    <w:rsid w:val="00CD36BA"/>
    <w:rsid w:val="00CD46BE"/>
    <w:rsid w:val="00CD5678"/>
    <w:rsid w:val="00CD583A"/>
    <w:rsid w:val="00CD5B14"/>
    <w:rsid w:val="00CD5B52"/>
    <w:rsid w:val="00CD5E5C"/>
    <w:rsid w:val="00CD5EF9"/>
    <w:rsid w:val="00CD6674"/>
    <w:rsid w:val="00CD74AB"/>
    <w:rsid w:val="00CD7698"/>
    <w:rsid w:val="00CD7EBD"/>
    <w:rsid w:val="00CE03B6"/>
    <w:rsid w:val="00CE0492"/>
    <w:rsid w:val="00CE0714"/>
    <w:rsid w:val="00CE0EFC"/>
    <w:rsid w:val="00CE24F2"/>
    <w:rsid w:val="00CE2BC6"/>
    <w:rsid w:val="00CE2DFB"/>
    <w:rsid w:val="00CE2FA0"/>
    <w:rsid w:val="00CE32D7"/>
    <w:rsid w:val="00CE3C7A"/>
    <w:rsid w:val="00CE4341"/>
    <w:rsid w:val="00CE520E"/>
    <w:rsid w:val="00CE5857"/>
    <w:rsid w:val="00CE627C"/>
    <w:rsid w:val="00CE730B"/>
    <w:rsid w:val="00CE7312"/>
    <w:rsid w:val="00CE7E77"/>
    <w:rsid w:val="00CF01ED"/>
    <w:rsid w:val="00CF0675"/>
    <w:rsid w:val="00CF0C14"/>
    <w:rsid w:val="00CF1887"/>
    <w:rsid w:val="00CF1AC7"/>
    <w:rsid w:val="00CF1C6C"/>
    <w:rsid w:val="00CF21FD"/>
    <w:rsid w:val="00CF23F3"/>
    <w:rsid w:val="00CF3525"/>
    <w:rsid w:val="00CF3A6E"/>
    <w:rsid w:val="00CF3ACD"/>
    <w:rsid w:val="00CF3F23"/>
    <w:rsid w:val="00CF4254"/>
    <w:rsid w:val="00CF4405"/>
    <w:rsid w:val="00CF4D6D"/>
    <w:rsid w:val="00CF51C4"/>
    <w:rsid w:val="00CF5551"/>
    <w:rsid w:val="00CF5897"/>
    <w:rsid w:val="00CF6117"/>
    <w:rsid w:val="00CF63B0"/>
    <w:rsid w:val="00CF6435"/>
    <w:rsid w:val="00CF64D3"/>
    <w:rsid w:val="00CF6AFD"/>
    <w:rsid w:val="00CF6B69"/>
    <w:rsid w:val="00CF6C62"/>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825"/>
    <w:rsid w:val="00D048B7"/>
    <w:rsid w:val="00D068E3"/>
    <w:rsid w:val="00D06EAE"/>
    <w:rsid w:val="00D07D49"/>
    <w:rsid w:val="00D10245"/>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57A"/>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6A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75"/>
    <w:rsid w:val="00D340CA"/>
    <w:rsid w:val="00D3481F"/>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D4C"/>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477A3"/>
    <w:rsid w:val="00D50B3C"/>
    <w:rsid w:val="00D5175F"/>
    <w:rsid w:val="00D51B95"/>
    <w:rsid w:val="00D51CA1"/>
    <w:rsid w:val="00D53A51"/>
    <w:rsid w:val="00D53F81"/>
    <w:rsid w:val="00D54050"/>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929"/>
    <w:rsid w:val="00D63EC6"/>
    <w:rsid w:val="00D64503"/>
    <w:rsid w:val="00D64D94"/>
    <w:rsid w:val="00D65717"/>
    <w:rsid w:val="00D661F9"/>
    <w:rsid w:val="00D6685F"/>
    <w:rsid w:val="00D674B8"/>
    <w:rsid w:val="00D678BE"/>
    <w:rsid w:val="00D700D8"/>
    <w:rsid w:val="00D70537"/>
    <w:rsid w:val="00D706A3"/>
    <w:rsid w:val="00D708DE"/>
    <w:rsid w:val="00D709A2"/>
    <w:rsid w:val="00D70C13"/>
    <w:rsid w:val="00D714AB"/>
    <w:rsid w:val="00D71CA3"/>
    <w:rsid w:val="00D72086"/>
    <w:rsid w:val="00D726A9"/>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B85"/>
    <w:rsid w:val="00D77DEB"/>
    <w:rsid w:val="00D8014C"/>
    <w:rsid w:val="00D809DD"/>
    <w:rsid w:val="00D80FB4"/>
    <w:rsid w:val="00D81370"/>
    <w:rsid w:val="00D81621"/>
    <w:rsid w:val="00D81F12"/>
    <w:rsid w:val="00D81F6D"/>
    <w:rsid w:val="00D827BA"/>
    <w:rsid w:val="00D833FD"/>
    <w:rsid w:val="00D84094"/>
    <w:rsid w:val="00D84FD9"/>
    <w:rsid w:val="00D8525D"/>
    <w:rsid w:val="00D85A4E"/>
    <w:rsid w:val="00D86340"/>
    <w:rsid w:val="00D8660F"/>
    <w:rsid w:val="00D868F8"/>
    <w:rsid w:val="00D86A0F"/>
    <w:rsid w:val="00D86ABA"/>
    <w:rsid w:val="00D86D9F"/>
    <w:rsid w:val="00D86FA1"/>
    <w:rsid w:val="00D871FA"/>
    <w:rsid w:val="00D90206"/>
    <w:rsid w:val="00D902D0"/>
    <w:rsid w:val="00D90DF1"/>
    <w:rsid w:val="00D90F47"/>
    <w:rsid w:val="00D92031"/>
    <w:rsid w:val="00D9207F"/>
    <w:rsid w:val="00D9277A"/>
    <w:rsid w:val="00D92DF3"/>
    <w:rsid w:val="00D93AC4"/>
    <w:rsid w:val="00D93F96"/>
    <w:rsid w:val="00D9460F"/>
    <w:rsid w:val="00D95840"/>
    <w:rsid w:val="00D95ABF"/>
    <w:rsid w:val="00D962C0"/>
    <w:rsid w:val="00D966EF"/>
    <w:rsid w:val="00D967EC"/>
    <w:rsid w:val="00D9693C"/>
    <w:rsid w:val="00D96BD2"/>
    <w:rsid w:val="00D96C78"/>
    <w:rsid w:val="00D96D6B"/>
    <w:rsid w:val="00DA0901"/>
    <w:rsid w:val="00DA0EB4"/>
    <w:rsid w:val="00DA1705"/>
    <w:rsid w:val="00DA17C4"/>
    <w:rsid w:val="00DA1985"/>
    <w:rsid w:val="00DA1D4B"/>
    <w:rsid w:val="00DA248F"/>
    <w:rsid w:val="00DA2683"/>
    <w:rsid w:val="00DA2692"/>
    <w:rsid w:val="00DA28DC"/>
    <w:rsid w:val="00DA2A06"/>
    <w:rsid w:val="00DA2A49"/>
    <w:rsid w:val="00DA31F6"/>
    <w:rsid w:val="00DA3287"/>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3C35"/>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0916"/>
    <w:rsid w:val="00DD1C50"/>
    <w:rsid w:val="00DD2170"/>
    <w:rsid w:val="00DD2758"/>
    <w:rsid w:val="00DD2C90"/>
    <w:rsid w:val="00DD3A5B"/>
    <w:rsid w:val="00DD3CB6"/>
    <w:rsid w:val="00DD4336"/>
    <w:rsid w:val="00DD439C"/>
    <w:rsid w:val="00DD4C68"/>
    <w:rsid w:val="00DD4DB6"/>
    <w:rsid w:val="00DD6128"/>
    <w:rsid w:val="00DD6878"/>
    <w:rsid w:val="00DD68C0"/>
    <w:rsid w:val="00DD72BA"/>
    <w:rsid w:val="00DD7706"/>
    <w:rsid w:val="00DE00F3"/>
    <w:rsid w:val="00DE17AB"/>
    <w:rsid w:val="00DE2D0C"/>
    <w:rsid w:val="00DE33FA"/>
    <w:rsid w:val="00DE38BB"/>
    <w:rsid w:val="00DE3FB0"/>
    <w:rsid w:val="00DE452A"/>
    <w:rsid w:val="00DE4EC9"/>
    <w:rsid w:val="00DE6228"/>
    <w:rsid w:val="00DE7C8A"/>
    <w:rsid w:val="00DE7EA0"/>
    <w:rsid w:val="00DF0241"/>
    <w:rsid w:val="00DF11B9"/>
    <w:rsid w:val="00DF2674"/>
    <w:rsid w:val="00DF28C0"/>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C40"/>
    <w:rsid w:val="00E13D9A"/>
    <w:rsid w:val="00E13EAD"/>
    <w:rsid w:val="00E142CB"/>
    <w:rsid w:val="00E1455B"/>
    <w:rsid w:val="00E15016"/>
    <w:rsid w:val="00E17D8B"/>
    <w:rsid w:val="00E17E2A"/>
    <w:rsid w:val="00E2039C"/>
    <w:rsid w:val="00E206E7"/>
    <w:rsid w:val="00E22C40"/>
    <w:rsid w:val="00E22E7D"/>
    <w:rsid w:val="00E23570"/>
    <w:rsid w:val="00E2379F"/>
    <w:rsid w:val="00E23879"/>
    <w:rsid w:val="00E248EA"/>
    <w:rsid w:val="00E25309"/>
    <w:rsid w:val="00E26291"/>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2AA"/>
    <w:rsid w:val="00E4170B"/>
    <w:rsid w:val="00E41881"/>
    <w:rsid w:val="00E41EE1"/>
    <w:rsid w:val="00E424D6"/>
    <w:rsid w:val="00E42E5D"/>
    <w:rsid w:val="00E43444"/>
    <w:rsid w:val="00E440AC"/>
    <w:rsid w:val="00E4424F"/>
    <w:rsid w:val="00E44600"/>
    <w:rsid w:val="00E452FE"/>
    <w:rsid w:val="00E46184"/>
    <w:rsid w:val="00E472D9"/>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B2D"/>
    <w:rsid w:val="00E56FB7"/>
    <w:rsid w:val="00E57083"/>
    <w:rsid w:val="00E57D51"/>
    <w:rsid w:val="00E60047"/>
    <w:rsid w:val="00E60119"/>
    <w:rsid w:val="00E61DFB"/>
    <w:rsid w:val="00E623CF"/>
    <w:rsid w:val="00E625A9"/>
    <w:rsid w:val="00E62761"/>
    <w:rsid w:val="00E629D9"/>
    <w:rsid w:val="00E638DD"/>
    <w:rsid w:val="00E63AB9"/>
    <w:rsid w:val="00E63F2E"/>
    <w:rsid w:val="00E64581"/>
    <w:rsid w:val="00E64F92"/>
    <w:rsid w:val="00E6505D"/>
    <w:rsid w:val="00E660D3"/>
    <w:rsid w:val="00E66AB4"/>
    <w:rsid w:val="00E66F98"/>
    <w:rsid w:val="00E67C1E"/>
    <w:rsid w:val="00E67C7E"/>
    <w:rsid w:val="00E70179"/>
    <w:rsid w:val="00E70B7F"/>
    <w:rsid w:val="00E71602"/>
    <w:rsid w:val="00E718E3"/>
    <w:rsid w:val="00E7224E"/>
    <w:rsid w:val="00E72763"/>
    <w:rsid w:val="00E72C1F"/>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77C9B"/>
    <w:rsid w:val="00E8050D"/>
    <w:rsid w:val="00E816F6"/>
    <w:rsid w:val="00E81A9C"/>
    <w:rsid w:val="00E81F57"/>
    <w:rsid w:val="00E82527"/>
    <w:rsid w:val="00E8256A"/>
    <w:rsid w:val="00E8283A"/>
    <w:rsid w:val="00E82A42"/>
    <w:rsid w:val="00E82DED"/>
    <w:rsid w:val="00E83629"/>
    <w:rsid w:val="00E8388D"/>
    <w:rsid w:val="00E8494C"/>
    <w:rsid w:val="00E84E68"/>
    <w:rsid w:val="00E857DE"/>
    <w:rsid w:val="00E85CB5"/>
    <w:rsid w:val="00E85FE5"/>
    <w:rsid w:val="00E861B4"/>
    <w:rsid w:val="00E86719"/>
    <w:rsid w:val="00E869C1"/>
    <w:rsid w:val="00E86B1E"/>
    <w:rsid w:val="00E86D0C"/>
    <w:rsid w:val="00E87EDA"/>
    <w:rsid w:val="00E905CA"/>
    <w:rsid w:val="00E9091C"/>
    <w:rsid w:val="00E90BEF"/>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1C97"/>
    <w:rsid w:val="00EA200B"/>
    <w:rsid w:val="00EA2BC3"/>
    <w:rsid w:val="00EA2BCA"/>
    <w:rsid w:val="00EA378E"/>
    <w:rsid w:val="00EA3B2E"/>
    <w:rsid w:val="00EA4C28"/>
    <w:rsid w:val="00EA5692"/>
    <w:rsid w:val="00EA61B6"/>
    <w:rsid w:val="00EA74DD"/>
    <w:rsid w:val="00EA7C3A"/>
    <w:rsid w:val="00EB0705"/>
    <w:rsid w:val="00EB1342"/>
    <w:rsid w:val="00EB15EB"/>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8B0"/>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E43"/>
    <w:rsid w:val="00ED5F4A"/>
    <w:rsid w:val="00ED6679"/>
    <w:rsid w:val="00ED67BE"/>
    <w:rsid w:val="00ED67EF"/>
    <w:rsid w:val="00ED7037"/>
    <w:rsid w:val="00ED7723"/>
    <w:rsid w:val="00EE0200"/>
    <w:rsid w:val="00EE041F"/>
    <w:rsid w:val="00EE0534"/>
    <w:rsid w:val="00EE092F"/>
    <w:rsid w:val="00EE0DA9"/>
    <w:rsid w:val="00EE1414"/>
    <w:rsid w:val="00EE2111"/>
    <w:rsid w:val="00EE22BA"/>
    <w:rsid w:val="00EE2383"/>
    <w:rsid w:val="00EE3B72"/>
    <w:rsid w:val="00EE3BC3"/>
    <w:rsid w:val="00EE3E59"/>
    <w:rsid w:val="00EE40AE"/>
    <w:rsid w:val="00EE435C"/>
    <w:rsid w:val="00EE484D"/>
    <w:rsid w:val="00EE4982"/>
    <w:rsid w:val="00EE7F43"/>
    <w:rsid w:val="00EF05AD"/>
    <w:rsid w:val="00EF19D0"/>
    <w:rsid w:val="00EF1F3D"/>
    <w:rsid w:val="00EF1FD3"/>
    <w:rsid w:val="00EF293A"/>
    <w:rsid w:val="00EF2AD4"/>
    <w:rsid w:val="00EF2B48"/>
    <w:rsid w:val="00EF48F3"/>
    <w:rsid w:val="00EF4B9F"/>
    <w:rsid w:val="00EF4C72"/>
    <w:rsid w:val="00EF4C74"/>
    <w:rsid w:val="00EF5099"/>
    <w:rsid w:val="00EF5281"/>
    <w:rsid w:val="00EF54E9"/>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562A"/>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3F76"/>
    <w:rsid w:val="00F145E4"/>
    <w:rsid w:val="00F14A5F"/>
    <w:rsid w:val="00F14DEB"/>
    <w:rsid w:val="00F14E62"/>
    <w:rsid w:val="00F15125"/>
    <w:rsid w:val="00F16B3A"/>
    <w:rsid w:val="00F171FB"/>
    <w:rsid w:val="00F2003F"/>
    <w:rsid w:val="00F2062D"/>
    <w:rsid w:val="00F20782"/>
    <w:rsid w:val="00F212F5"/>
    <w:rsid w:val="00F21594"/>
    <w:rsid w:val="00F22A9C"/>
    <w:rsid w:val="00F2307E"/>
    <w:rsid w:val="00F2341D"/>
    <w:rsid w:val="00F23BAC"/>
    <w:rsid w:val="00F23FFA"/>
    <w:rsid w:val="00F24CF5"/>
    <w:rsid w:val="00F24FDA"/>
    <w:rsid w:val="00F252C9"/>
    <w:rsid w:val="00F25522"/>
    <w:rsid w:val="00F25868"/>
    <w:rsid w:val="00F25C18"/>
    <w:rsid w:val="00F25E47"/>
    <w:rsid w:val="00F25F0B"/>
    <w:rsid w:val="00F2603D"/>
    <w:rsid w:val="00F262DB"/>
    <w:rsid w:val="00F27035"/>
    <w:rsid w:val="00F27BB7"/>
    <w:rsid w:val="00F27EA5"/>
    <w:rsid w:val="00F303DA"/>
    <w:rsid w:val="00F3072B"/>
    <w:rsid w:val="00F307F6"/>
    <w:rsid w:val="00F30F28"/>
    <w:rsid w:val="00F3139D"/>
    <w:rsid w:val="00F31894"/>
    <w:rsid w:val="00F318E0"/>
    <w:rsid w:val="00F320CE"/>
    <w:rsid w:val="00F325D4"/>
    <w:rsid w:val="00F32C12"/>
    <w:rsid w:val="00F3363B"/>
    <w:rsid w:val="00F33641"/>
    <w:rsid w:val="00F337A6"/>
    <w:rsid w:val="00F33C8D"/>
    <w:rsid w:val="00F34A67"/>
    <w:rsid w:val="00F35429"/>
    <w:rsid w:val="00F36DB9"/>
    <w:rsid w:val="00F36FB1"/>
    <w:rsid w:val="00F373D1"/>
    <w:rsid w:val="00F3752F"/>
    <w:rsid w:val="00F37A73"/>
    <w:rsid w:val="00F37BAE"/>
    <w:rsid w:val="00F40A85"/>
    <w:rsid w:val="00F40F47"/>
    <w:rsid w:val="00F412DC"/>
    <w:rsid w:val="00F419B0"/>
    <w:rsid w:val="00F41E76"/>
    <w:rsid w:val="00F41FDD"/>
    <w:rsid w:val="00F42B75"/>
    <w:rsid w:val="00F4323B"/>
    <w:rsid w:val="00F43EAE"/>
    <w:rsid w:val="00F44DF6"/>
    <w:rsid w:val="00F455B0"/>
    <w:rsid w:val="00F45A75"/>
    <w:rsid w:val="00F46EE9"/>
    <w:rsid w:val="00F472DA"/>
    <w:rsid w:val="00F47900"/>
    <w:rsid w:val="00F50A52"/>
    <w:rsid w:val="00F512C3"/>
    <w:rsid w:val="00F51780"/>
    <w:rsid w:val="00F529C1"/>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506"/>
    <w:rsid w:val="00F6467A"/>
    <w:rsid w:val="00F656C1"/>
    <w:rsid w:val="00F65EC8"/>
    <w:rsid w:val="00F66386"/>
    <w:rsid w:val="00F6640A"/>
    <w:rsid w:val="00F66CD9"/>
    <w:rsid w:val="00F673E5"/>
    <w:rsid w:val="00F67EBF"/>
    <w:rsid w:val="00F70231"/>
    <w:rsid w:val="00F7023E"/>
    <w:rsid w:val="00F702BE"/>
    <w:rsid w:val="00F70E46"/>
    <w:rsid w:val="00F70FDD"/>
    <w:rsid w:val="00F71C93"/>
    <w:rsid w:val="00F725C7"/>
    <w:rsid w:val="00F72771"/>
    <w:rsid w:val="00F72BCD"/>
    <w:rsid w:val="00F72C2E"/>
    <w:rsid w:val="00F72D7B"/>
    <w:rsid w:val="00F7312F"/>
    <w:rsid w:val="00F731C3"/>
    <w:rsid w:val="00F73694"/>
    <w:rsid w:val="00F74D0B"/>
    <w:rsid w:val="00F74EBA"/>
    <w:rsid w:val="00F76600"/>
    <w:rsid w:val="00F76B74"/>
    <w:rsid w:val="00F776CB"/>
    <w:rsid w:val="00F821C1"/>
    <w:rsid w:val="00F82C98"/>
    <w:rsid w:val="00F83475"/>
    <w:rsid w:val="00F8365A"/>
    <w:rsid w:val="00F83997"/>
    <w:rsid w:val="00F83DDB"/>
    <w:rsid w:val="00F83FDC"/>
    <w:rsid w:val="00F848E3"/>
    <w:rsid w:val="00F84CD8"/>
    <w:rsid w:val="00F85C7A"/>
    <w:rsid w:val="00F861B5"/>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B1D"/>
    <w:rsid w:val="00F9619D"/>
    <w:rsid w:val="00F962D9"/>
    <w:rsid w:val="00F96857"/>
    <w:rsid w:val="00F97037"/>
    <w:rsid w:val="00FA0F07"/>
    <w:rsid w:val="00FA124C"/>
    <w:rsid w:val="00FA1939"/>
    <w:rsid w:val="00FA1C87"/>
    <w:rsid w:val="00FA2C0E"/>
    <w:rsid w:val="00FA2CD7"/>
    <w:rsid w:val="00FA31D5"/>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DCF"/>
    <w:rsid w:val="00FB5104"/>
    <w:rsid w:val="00FB612B"/>
    <w:rsid w:val="00FB6629"/>
    <w:rsid w:val="00FB6BA2"/>
    <w:rsid w:val="00FB6F90"/>
    <w:rsid w:val="00FC1B2E"/>
    <w:rsid w:val="00FC1C1C"/>
    <w:rsid w:val="00FC21F2"/>
    <w:rsid w:val="00FC283D"/>
    <w:rsid w:val="00FC2962"/>
    <w:rsid w:val="00FC2DA0"/>
    <w:rsid w:val="00FC2DAA"/>
    <w:rsid w:val="00FC397D"/>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1F8E"/>
    <w:rsid w:val="00FE2360"/>
    <w:rsid w:val="00FE2E7C"/>
    <w:rsid w:val="00FE2FD2"/>
    <w:rsid w:val="00FE3B13"/>
    <w:rsid w:val="00FE3D08"/>
    <w:rsid w:val="00FE49D1"/>
    <w:rsid w:val="00FE4E92"/>
    <w:rsid w:val="00FE5FED"/>
    <w:rsid w:val="00FE6E63"/>
    <w:rsid w:val="00FE76D6"/>
    <w:rsid w:val="00FE7B24"/>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7B69967"/>
  <w15:docId w15:val="{C8F51D44-72F5-47A2-9BE4-3EA5C7FB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3671"/>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uiPriority w:val="99"/>
    <w:rsid w:val="00031BFA"/>
    <w:pPr>
      <w:widowControl w:val="0"/>
      <w:numPr>
        <w:numId w:val="3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3"/>
      </w:numPr>
      <w:spacing w:before="120" w:after="120"/>
      <w:jc w:val="both"/>
    </w:pPr>
    <w:rPr>
      <w:rFonts w:eastAsia="Calibri"/>
      <w:sz w:val="24"/>
      <w:szCs w:val="22"/>
      <w:lang w:eastAsia="en-GB"/>
    </w:rPr>
  </w:style>
  <w:style w:type="paragraph" w:customStyle="1" w:styleId="Tiret1">
    <w:name w:val="Tiret 1"/>
    <w:basedOn w:val="Normalny"/>
    <w:rsid w:val="00B27A8F"/>
    <w:pPr>
      <w:numPr>
        <w:numId w:val="3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4"/>
      </w:numPr>
    </w:pPr>
  </w:style>
  <w:style w:type="numbering" w:customStyle="1" w:styleId="WW8Num5">
    <w:name w:val="WW8Num5"/>
    <w:rsid w:val="00FD56D6"/>
    <w:pPr>
      <w:numPr>
        <w:numId w:val="43"/>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Tekstpodstawowy21">
    <w:name w:val="Tekst podstawowy 21"/>
    <w:basedOn w:val="Normalny"/>
    <w:rsid w:val="00607B8A"/>
    <w:pPr>
      <w:suppressAutoHyphens/>
      <w:jc w:val="both"/>
    </w:pPr>
    <w:rPr>
      <w:rFonts w:ascii="Calibri" w:eastAsia="Calibri" w:hAnsi="Calibri" w:cs="Calibri"/>
      <w:sz w:val="24"/>
      <w:szCs w:val="24"/>
      <w:lang w:eastAsia="ar-SA"/>
    </w:rPr>
  </w:style>
  <w:style w:type="character" w:styleId="Odwoanieprzypisukocowego">
    <w:name w:val="endnote reference"/>
    <w:basedOn w:val="Domylnaczcionkaakapitu"/>
    <w:semiHidden/>
    <w:unhideWhenUsed/>
    <w:rsid w:val="00FE1F8E"/>
    <w:rPr>
      <w:vertAlign w:val="superscript"/>
    </w:rPr>
  </w:style>
  <w:style w:type="paragraph" w:styleId="Bezodstpw">
    <w:name w:val="No Spacing"/>
    <w:link w:val="BezodstpwZnak"/>
    <w:uiPriority w:val="1"/>
    <w:qFormat/>
    <w:rsid w:val="00101DD2"/>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CC50DA"/>
    <w:rPr>
      <w:color w:val="605E5C"/>
      <w:shd w:val="clear" w:color="auto" w:fill="E1DFDD"/>
    </w:rPr>
  </w:style>
  <w:style w:type="character" w:customStyle="1" w:styleId="BezodstpwZnak">
    <w:name w:val="Bez odstępów Znak"/>
    <w:link w:val="Bezodstpw"/>
    <w:uiPriority w:val="99"/>
    <w:rsid w:val="0002403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602">
      <w:bodyDiv w:val="1"/>
      <w:marLeft w:val="0"/>
      <w:marRight w:val="0"/>
      <w:marTop w:val="0"/>
      <w:marBottom w:val="0"/>
      <w:divBdr>
        <w:top w:val="none" w:sz="0" w:space="0" w:color="auto"/>
        <w:left w:val="none" w:sz="0" w:space="0" w:color="auto"/>
        <w:bottom w:val="none" w:sz="0" w:space="0" w:color="auto"/>
        <w:right w:val="none" w:sz="0" w:space="0" w:color="auto"/>
      </w:divBdr>
    </w:div>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7767482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3888730">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27542095">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7729304">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1438012">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053266">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4477198">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66775335">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6366072">
      <w:bodyDiv w:val="1"/>
      <w:marLeft w:val="0"/>
      <w:marRight w:val="0"/>
      <w:marTop w:val="0"/>
      <w:marBottom w:val="0"/>
      <w:divBdr>
        <w:top w:val="none" w:sz="0" w:space="0" w:color="auto"/>
        <w:left w:val="none" w:sz="0" w:space="0" w:color="auto"/>
        <w:bottom w:val="none" w:sz="0" w:space="0" w:color="auto"/>
        <w:right w:val="none" w:sz="0" w:space="0" w:color="auto"/>
      </w:divBdr>
    </w:div>
    <w:div w:id="839080474">
      <w:bodyDiv w:val="1"/>
      <w:marLeft w:val="0"/>
      <w:marRight w:val="0"/>
      <w:marTop w:val="0"/>
      <w:marBottom w:val="0"/>
      <w:divBdr>
        <w:top w:val="none" w:sz="0" w:space="0" w:color="auto"/>
        <w:left w:val="none" w:sz="0" w:space="0" w:color="auto"/>
        <w:bottom w:val="none" w:sz="0" w:space="0" w:color="auto"/>
        <w:right w:val="none" w:sz="0" w:space="0" w:color="auto"/>
      </w:divBdr>
    </w:div>
    <w:div w:id="840508891">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135314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65030028">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64856905">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190677879">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46236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2279496">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05237893">
      <w:bodyDiv w:val="1"/>
      <w:marLeft w:val="0"/>
      <w:marRight w:val="0"/>
      <w:marTop w:val="0"/>
      <w:marBottom w:val="0"/>
      <w:divBdr>
        <w:top w:val="none" w:sz="0" w:space="0" w:color="auto"/>
        <w:left w:val="none" w:sz="0" w:space="0" w:color="auto"/>
        <w:bottom w:val="none" w:sz="0" w:space="0" w:color="auto"/>
        <w:right w:val="none" w:sz="0" w:space="0" w:color="auto"/>
      </w:divBdr>
    </w:div>
    <w:div w:id="1310135011">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0766595">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5761055">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45227771">
      <w:bodyDiv w:val="1"/>
      <w:marLeft w:val="0"/>
      <w:marRight w:val="0"/>
      <w:marTop w:val="0"/>
      <w:marBottom w:val="0"/>
      <w:divBdr>
        <w:top w:val="none" w:sz="0" w:space="0" w:color="auto"/>
        <w:left w:val="none" w:sz="0" w:space="0" w:color="auto"/>
        <w:bottom w:val="none" w:sz="0" w:space="0" w:color="auto"/>
        <w:right w:val="none" w:sz="0" w:space="0" w:color="auto"/>
      </w:divBdr>
    </w:div>
    <w:div w:id="1452554356">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4020375">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56840190">
      <w:bodyDiv w:val="1"/>
      <w:marLeft w:val="0"/>
      <w:marRight w:val="0"/>
      <w:marTop w:val="0"/>
      <w:marBottom w:val="0"/>
      <w:divBdr>
        <w:top w:val="none" w:sz="0" w:space="0" w:color="auto"/>
        <w:left w:val="none" w:sz="0" w:space="0" w:color="auto"/>
        <w:bottom w:val="none" w:sz="0" w:space="0" w:color="auto"/>
        <w:right w:val="none" w:sz="0" w:space="0" w:color="auto"/>
      </w:divBdr>
    </w:div>
    <w:div w:id="1656909540">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05118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52040733">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66414940">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95795991">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259737">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k.czechowice-dziedzice.pl" TargetMode="External"/><Relationship Id="rId13" Type="http://schemas.openxmlformats.org/officeDocument/2006/relationships/hyperlink" Target="https://mdk.czechowice-dziedzice.pl" TargetMode="External"/><Relationship Id="rId18" Type="http://schemas.openxmlformats.org/officeDocument/2006/relationships/hyperlink" Target="mailto:mdk@mdk.czechowice-dziedzice.pl" TargetMode="External"/><Relationship Id="rId26" Type="http://schemas.openxmlformats.org/officeDocument/2006/relationships/hyperlink" Target="mailto:a.klusek@mdk.czechowice-dziedzice.pl"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dk@mdk.czechowice-dziedzice.pl" TargetMode="External"/><Relationship Id="rId17" Type="http://schemas.openxmlformats.org/officeDocument/2006/relationships/hyperlink" Target="https://josephine.proebiz.com" TargetMode="External"/><Relationship Id="rId25" Type="http://schemas.openxmlformats.org/officeDocument/2006/relationships/hyperlink" Target="mailto:mdk@mdk.czechowice-dziedzice.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store.proebiz.com/docs/josephine/pl/Wymagania_techniczne_sw_JOSEPHINE.pdf" TargetMode="External"/><Relationship Id="rId29"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k@mdk.czechowice-dziedzice.pl" TargetMode="External"/><Relationship Id="rId24" Type="http://schemas.openxmlformats.org/officeDocument/2006/relationships/hyperlink" Target="https://josephine.proebiz.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p.mdk.czechowice-dziedzice.pl7" TargetMode="External"/><Relationship Id="rId23" Type="http://schemas.openxmlformats.org/officeDocument/2006/relationships/hyperlink" Target="https://josephine.proebiz.com" TargetMode="External"/><Relationship Id="rId28" Type="http://schemas.openxmlformats.org/officeDocument/2006/relationships/hyperlink" Target="https://c......................................tml" TargetMode="External"/><Relationship Id="rId10" Type="http://schemas.openxmlformats.org/officeDocument/2006/relationships/hyperlink" Target="http://www.mdk.czechowice-dziedzice.pl" TargetMode="External"/><Relationship Id="rId19" Type="http://schemas.openxmlformats.org/officeDocument/2006/relationships/hyperlink" Target="https://josephine.proebiz.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echowice-dziedzice.pl/" TargetMode="Externa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hyperlink" Target="https://josephine.proebiz.com"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7575-CE67-4402-9174-07FE719A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27</Pages>
  <Words>10512</Words>
  <Characters>71040</Characters>
  <Application>Microsoft Office Word</Application>
  <DocSecurity>0</DocSecurity>
  <Lines>592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81390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akosmaty</dc:creator>
  <cp:lastModifiedBy>odabrowski</cp:lastModifiedBy>
  <cp:revision>15</cp:revision>
  <cp:lastPrinted>2021-09-29T09:53:00Z</cp:lastPrinted>
  <dcterms:created xsi:type="dcterms:W3CDTF">2021-08-06T10:58:00Z</dcterms:created>
  <dcterms:modified xsi:type="dcterms:W3CDTF">2021-09-29T11:29:00Z</dcterms:modified>
</cp:coreProperties>
</file>