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18" w:rsidRDefault="00A20A1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Załącznik nr 7 do SWZ </w:t>
      </w:r>
    </w:p>
    <w:p w:rsidR="002A7118" w:rsidRDefault="002A711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2A7118" w:rsidRDefault="00A20A1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A7118" w:rsidRDefault="00A20A1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A7118" w:rsidRDefault="00A20A1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2A7118" w:rsidRDefault="00A20A1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2A7118" w:rsidRDefault="002A711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2A7118" w:rsidRDefault="00A20A16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2A7118" w:rsidRDefault="002A711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2A7118" w:rsidRDefault="002A711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2A7118" w:rsidRDefault="00A20A16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WYKAZ ROBÓT BUDOWLANYCH </w:t>
      </w:r>
    </w:p>
    <w:p w:rsidR="002A7118" w:rsidRDefault="002A7118">
      <w:pPr>
        <w:rPr>
          <w:rFonts w:ascii="Cambria" w:hAnsi="Cambria" w:cs="Arial"/>
          <w:sz w:val="21"/>
          <w:szCs w:val="21"/>
        </w:rPr>
      </w:pPr>
    </w:p>
    <w:p w:rsidR="002A7118" w:rsidRPr="005E1589" w:rsidRDefault="002A7118">
      <w:pPr>
        <w:spacing w:before="120" w:after="0" w:line="360" w:lineRule="auto"/>
        <w:jc w:val="center"/>
        <w:rPr>
          <w:rFonts w:ascii="Cambria" w:hAnsi="Cambria" w:cs="Arial"/>
          <w:b/>
          <w:color w:val="FF0000"/>
          <w:sz w:val="21"/>
          <w:szCs w:val="21"/>
          <w:u w:val="single"/>
        </w:rPr>
      </w:pPr>
    </w:p>
    <w:p w:rsidR="002A7118" w:rsidRPr="002B7948" w:rsidRDefault="00A20A16">
      <w:pPr>
        <w:spacing w:after="0" w:line="360" w:lineRule="auto"/>
        <w:ind w:firstLine="709"/>
        <w:jc w:val="both"/>
      </w:pPr>
      <w:r w:rsidRPr="002B7948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Pr="002B7948">
        <w:rPr>
          <w:rFonts w:ascii="Cambria" w:hAnsi="Cambria" w:cs="Arial"/>
          <w:b/>
          <w:sz w:val="21"/>
          <w:szCs w:val="21"/>
        </w:rPr>
        <w:t>„</w:t>
      </w:r>
      <w:r w:rsidRPr="002B7948">
        <w:rPr>
          <w:rFonts w:ascii="Cambria" w:hAnsi="Cambria" w:cs="Cambria"/>
          <w:b/>
          <w:i/>
        </w:rPr>
        <w:t>Przebudowa drogi</w:t>
      </w:r>
      <w:r w:rsidR="00394EF5" w:rsidRPr="002B7948">
        <w:rPr>
          <w:rFonts w:ascii="Cambria" w:hAnsi="Cambria" w:cs="Cambria"/>
          <w:b/>
          <w:i/>
        </w:rPr>
        <w:t xml:space="preserve"> – </w:t>
      </w:r>
      <w:bookmarkStart w:id="0" w:name="_GoBack"/>
      <w:bookmarkEnd w:id="0"/>
      <w:r w:rsidR="00394EF5" w:rsidRPr="002B7948">
        <w:rPr>
          <w:rFonts w:ascii="Cambria" w:hAnsi="Cambria" w:cs="Cambria"/>
          <w:b/>
          <w:i/>
        </w:rPr>
        <w:t>podwyższenie standardu poprzez wykonanie nawierzchni bitumicznej Zbeniny - Kłodawa</w:t>
      </w:r>
      <w:r w:rsidRPr="002B7948">
        <w:rPr>
          <w:rFonts w:ascii="Cambria" w:hAnsi="Cambria" w:cs="Cambria"/>
          <w:b/>
          <w:i/>
        </w:rPr>
        <w:t>”</w:t>
      </w:r>
    </w:p>
    <w:p w:rsidR="002A7118" w:rsidRDefault="00A20A16">
      <w:pPr>
        <w:shd w:val="clear" w:color="auto" w:fill="BFBFBF" w:themeFill="background1" w:themeFillShade="BF"/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WYKAZ ROBÓT BUDOWLANYCH</w:t>
      </w:r>
    </w:p>
    <w:p w:rsidR="002A7118" w:rsidRDefault="00A20A16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na potwierdzenie spełnienia warunku udziału w postępowaniu dot. zdolności technicznej lub zawodowej                    w zakresie doświadczenia- wykaz robót budowlanych wykonywanych nie wcześniej niż w okresie ostatnich                 5</w:t>
      </w:r>
      <w:r>
        <w:rPr>
          <w:rFonts w:ascii="Cambria" w:hAnsi="Cambria" w:cs="Arial"/>
          <w:i/>
          <w:color w:val="FF0000"/>
        </w:rPr>
        <w:t xml:space="preserve"> </w:t>
      </w:r>
      <w:r>
        <w:rPr>
          <w:rFonts w:ascii="Cambria" w:hAnsi="Cambria" w:cs="Arial"/>
          <w:i/>
        </w:rPr>
        <w:t>lat</w:t>
      </w:r>
      <w:r>
        <w:rPr>
          <w:rFonts w:ascii="Cambria" w:hAnsi="Cambria" w:cs="Arial"/>
          <w:i/>
          <w:color w:val="FF0000"/>
        </w:rPr>
        <w:t xml:space="preserve"> </w:t>
      </w:r>
      <w:r>
        <w:rPr>
          <w:rFonts w:ascii="Cambria" w:hAnsi="Cambria" w:cs="Arial"/>
          <w:i/>
        </w:rPr>
        <w:t>przed upływem terminu składania ofert, a jeżeli okres prowadzenia działalności jest krótszy- w tym okresie.</w:t>
      </w:r>
    </w:p>
    <w:p w:rsidR="002A7118" w:rsidRDefault="002A7118">
      <w:pPr>
        <w:spacing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tbl>
      <w:tblPr>
        <w:tblW w:w="10033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095"/>
        <w:gridCol w:w="1895"/>
        <w:gridCol w:w="1324"/>
        <w:gridCol w:w="1274"/>
        <w:gridCol w:w="3002"/>
      </w:tblGrid>
      <w:tr w:rsidR="002A7118">
        <w:trPr>
          <w:trHeight w:val="915"/>
          <w:jc w:val="center"/>
        </w:trPr>
        <w:tc>
          <w:tcPr>
            <w:tcW w:w="44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tcMar>
              <w:left w:w="60" w:type="dxa"/>
            </w:tcMar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0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Rodzaj wykonanej roboty budowlanej</w:t>
            </w:r>
          </w:p>
        </w:tc>
        <w:tc>
          <w:tcPr>
            <w:tcW w:w="1895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Wartość brutto roboty budowlanej</w:t>
            </w:r>
          </w:p>
        </w:tc>
        <w:tc>
          <w:tcPr>
            <w:tcW w:w="132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000000" w:fill="D8D8D8"/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0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2A7118" w:rsidRDefault="00A20A1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 xml:space="preserve">Podmiot na rzecz którego wykonano robotę budowlaną </w:t>
            </w:r>
          </w:p>
        </w:tc>
      </w:tr>
      <w:tr w:rsidR="002A7118">
        <w:trPr>
          <w:trHeight w:val="450"/>
          <w:jc w:val="center"/>
        </w:trPr>
        <w:tc>
          <w:tcPr>
            <w:tcW w:w="442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  <w:tr w:rsidR="002A7118">
        <w:trPr>
          <w:trHeight w:val="450"/>
          <w:jc w:val="center"/>
        </w:trPr>
        <w:tc>
          <w:tcPr>
            <w:tcW w:w="442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209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89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127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  <w:tc>
          <w:tcPr>
            <w:tcW w:w="3002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2A7118" w:rsidRDefault="00A20A1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pl-PL"/>
              </w:rPr>
              <w:t> </w:t>
            </w:r>
          </w:p>
        </w:tc>
      </w:tr>
    </w:tbl>
    <w:p w:rsidR="002A7118" w:rsidRDefault="002A711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2A7118" w:rsidRDefault="00A20A16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Wykonawca dołączy do powyższej tabeli dowody, że roboty budowlane wykazane w celu spełnienia warunku udziału w postępowaniu wykonane zostały należycie, zgodnie z przepisami prawa budowlanego i prawidłowo ukończone</w:t>
      </w:r>
    </w:p>
    <w:p w:rsidR="00394EF5" w:rsidRDefault="00394EF5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</w:p>
    <w:p w:rsidR="002A7118" w:rsidRDefault="00A20A16">
      <w:pPr>
        <w:pStyle w:val="Kolorowalistaakcent11"/>
        <w:spacing w:before="120" w:after="160"/>
        <w:ind w:left="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2A7118" w:rsidRDefault="002A711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2A7118" w:rsidRDefault="002A7118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2A7118" w:rsidRDefault="00A20A1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2A7118" w:rsidRDefault="002A711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A7118" w:rsidRDefault="00A20A1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2A7118" w:rsidRDefault="00A20A1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2A7118" w:rsidRDefault="002A7118">
      <w:pPr>
        <w:spacing w:line="360" w:lineRule="auto"/>
        <w:jc w:val="both"/>
      </w:pPr>
    </w:p>
    <w:sectPr w:rsidR="002A7118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7" w:rsidRDefault="003E2A17">
      <w:pPr>
        <w:spacing w:after="0" w:line="240" w:lineRule="auto"/>
      </w:pPr>
      <w:r>
        <w:separator/>
      </w:r>
    </w:p>
  </w:endnote>
  <w:endnote w:type="continuationSeparator" w:id="0">
    <w:p w:rsidR="003E2A17" w:rsidRDefault="003E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FreeSans">
    <w:altName w:val="Arial"/>
    <w:charset w:val="0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118" w:rsidRDefault="002A7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7" w:rsidRDefault="003E2A17">
      <w:pPr>
        <w:spacing w:after="0" w:line="240" w:lineRule="auto"/>
      </w:pPr>
      <w:r>
        <w:separator/>
      </w:r>
    </w:p>
  </w:footnote>
  <w:footnote w:type="continuationSeparator" w:id="0">
    <w:p w:rsidR="003E2A17" w:rsidRDefault="003E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18"/>
    <w:rsid w:val="002A7118"/>
    <w:rsid w:val="002B7948"/>
    <w:rsid w:val="00394EF5"/>
    <w:rsid w:val="003E2A17"/>
    <w:rsid w:val="005E1589"/>
    <w:rsid w:val="00A20A16"/>
    <w:rsid w:val="00B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E142-9FDD-41E2-88E5-5450D196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C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0B64-5827-4292-808A-CD125C90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1215 N.Rytel Mariusz Chabowski</cp:lastModifiedBy>
  <cp:revision>5</cp:revision>
  <cp:lastPrinted>2016-07-26T10:32:00Z</cp:lastPrinted>
  <dcterms:created xsi:type="dcterms:W3CDTF">2021-09-10T11:11:00Z</dcterms:created>
  <dcterms:modified xsi:type="dcterms:W3CDTF">2021-09-13T06:55:00Z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