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43916" w14:textId="4DA6A5FC" w:rsidR="002F358E" w:rsidRDefault="00AA37DE" w:rsidP="00784BFA">
      <w:pPr>
        <w:spacing w:before="360"/>
        <w:jc w:val="center"/>
        <w:rPr>
          <w:rFonts w:ascii="Arial Narrow" w:hAnsi="Arial Narrow" w:cs="Times New Roman"/>
          <w:b/>
          <w:sz w:val="28"/>
          <w:szCs w:val="24"/>
        </w:rPr>
      </w:pPr>
      <w:r>
        <w:rPr>
          <w:rFonts w:ascii="Arial Narrow" w:hAnsi="Arial Narrow" w:cs="Times New Roman"/>
          <w:b/>
          <w:sz w:val="28"/>
          <w:szCs w:val="24"/>
        </w:rPr>
        <w:t>Zápisnica z vyhodnotenia</w:t>
      </w:r>
      <w:r w:rsidR="00EE0FA3">
        <w:rPr>
          <w:rFonts w:ascii="Arial Narrow" w:hAnsi="Arial Narrow" w:cs="Times New Roman"/>
          <w:b/>
          <w:sz w:val="28"/>
          <w:szCs w:val="24"/>
        </w:rPr>
        <w:t xml:space="preserve"> splnenia podmienok  účasti</w:t>
      </w:r>
    </w:p>
    <w:p w14:paraId="3B95F1BA" w14:textId="77777777" w:rsidR="002209D7" w:rsidRPr="00286CE3" w:rsidRDefault="002209D7" w:rsidP="00784BFA">
      <w:pPr>
        <w:spacing w:before="360"/>
        <w:jc w:val="center"/>
        <w:rPr>
          <w:rFonts w:ascii="Arial Narrow" w:hAnsi="Arial Narrow" w:cs="Times New Roman"/>
          <w:b/>
          <w:i/>
          <w:sz w:val="28"/>
          <w:szCs w:val="24"/>
        </w:rPr>
      </w:pPr>
    </w:p>
    <w:p w14:paraId="697EC8C5" w14:textId="2082B091" w:rsidR="00784BFA" w:rsidRDefault="00EE0FA3" w:rsidP="00784BFA">
      <w:pPr>
        <w:jc w:val="center"/>
        <w:rPr>
          <w:rFonts w:ascii="Arial Narrow" w:hAnsi="Arial Narrow" w:cs="Times New Roman"/>
        </w:rPr>
      </w:pPr>
      <w:r>
        <w:rPr>
          <w:rFonts w:ascii="Arial Narrow" w:hAnsi="Arial Narrow" w:cs="Times New Roman"/>
        </w:rPr>
        <w:t>podľa § 40 ods. 12</w:t>
      </w:r>
      <w:bookmarkStart w:id="0" w:name="_GoBack"/>
      <w:bookmarkEnd w:id="0"/>
      <w:r w:rsidR="009A2F6D">
        <w:rPr>
          <w:rFonts w:ascii="Arial Narrow" w:hAnsi="Arial Narrow" w:cs="Times New Roman"/>
        </w:rPr>
        <w:t xml:space="preserve"> </w:t>
      </w:r>
      <w:r w:rsidR="00784BFA" w:rsidRPr="00286CE3">
        <w:rPr>
          <w:rFonts w:ascii="Arial Narrow" w:hAnsi="Arial Narrow" w:cs="Times New Roman"/>
        </w:rPr>
        <w:t xml:space="preserve"> zákona č. 343/2015  Z. z. o verejnom obstarávaní a </w:t>
      </w:r>
      <w:r w:rsidR="0061084C" w:rsidRPr="00286CE3">
        <w:rPr>
          <w:rFonts w:ascii="Arial Narrow" w:hAnsi="Arial Narrow" w:cs="Times New Roman"/>
        </w:rPr>
        <w:t> o </w:t>
      </w:r>
      <w:r w:rsidR="00784BFA" w:rsidRPr="00286CE3">
        <w:rPr>
          <w:rFonts w:ascii="Arial Narrow" w:hAnsi="Arial Narrow" w:cs="Times New Roman"/>
        </w:rPr>
        <w:t>zmene a doplnení niektorých zákonov v znení neskorších predpisov</w:t>
      </w:r>
    </w:p>
    <w:p w14:paraId="02672F43" w14:textId="77777777" w:rsidR="002209D7" w:rsidRPr="00286CE3" w:rsidRDefault="002209D7" w:rsidP="00784BFA">
      <w:pPr>
        <w:jc w:val="center"/>
        <w:rPr>
          <w:rFonts w:ascii="Arial Narrow" w:hAnsi="Arial Narrow" w:cs="Times New Roman"/>
        </w:rPr>
      </w:pPr>
    </w:p>
    <w:p w14:paraId="3FE92E38" w14:textId="77777777" w:rsidR="00286CE3" w:rsidRDefault="00286CE3" w:rsidP="00784BFA">
      <w:pPr>
        <w:pStyle w:val="Odsekzoznamu"/>
        <w:numPr>
          <w:ilvl w:val="0"/>
          <w:numId w:val="1"/>
        </w:numPr>
        <w:spacing w:after="160" w:line="360" w:lineRule="auto"/>
        <w:rPr>
          <w:rFonts w:ascii="Arial Narrow" w:hAnsi="Arial Narrow" w:cs="Times New Roman"/>
        </w:rPr>
      </w:pPr>
      <w:r>
        <w:rPr>
          <w:rFonts w:ascii="Arial Narrow" w:hAnsi="Arial Narrow" w:cs="Times New Roman"/>
        </w:rPr>
        <w:t>Identifikačné údaje:</w:t>
      </w:r>
    </w:p>
    <w:p w14:paraId="6F9EEF76" w14:textId="54764D65" w:rsidR="00784BFA" w:rsidRPr="00286CE3" w:rsidRDefault="00784BFA" w:rsidP="00286CE3">
      <w:pPr>
        <w:pStyle w:val="Odsekzoznamu"/>
        <w:spacing w:after="160" w:line="360" w:lineRule="auto"/>
        <w:ind w:left="360"/>
        <w:rPr>
          <w:rFonts w:ascii="Arial Narrow" w:hAnsi="Arial Narrow" w:cs="Times New Roman"/>
        </w:rPr>
      </w:pPr>
      <w:r w:rsidRPr="00286CE3">
        <w:rPr>
          <w:rFonts w:ascii="Arial Narrow" w:hAnsi="Arial Narrow" w:cs="Times New Roman"/>
        </w:rPr>
        <w:t xml:space="preserve">Názov verejného obstarávateľa / prijímateľa: </w:t>
      </w:r>
      <w:r w:rsidRPr="00286CE3">
        <w:rPr>
          <w:rFonts w:ascii="Arial Narrow" w:hAnsi="Arial Narrow" w:cs="Times New Roman"/>
        </w:rPr>
        <w:tab/>
      </w:r>
      <w:r w:rsidR="00D0696C">
        <w:rPr>
          <w:rFonts w:ascii="Arial Narrow" w:hAnsi="Arial Narrow" w:cs="Times New Roman"/>
        </w:rPr>
        <w:t>Mesto Nitra</w:t>
      </w:r>
    </w:p>
    <w:p w14:paraId="3F5568E5" w14:textId="5983F8D3" w:rsidR="00784BFA" w:rsidRPr="00286CE3" w:rsidRDefault="00784BFA" w:rsidP="00286CE3">
      <w:pPr>
        <w:pStyle w:val="Odsekzoznamu"/>
        <w:spacing w:after="160" w:line="360" w:lineRule="auto"/>
        <w:ind w:left="360"/>
        <w:rPr>
          <w:rFonts w:ascii="Arial Narrow" w:hAnsi="Arial Narrow" w:cs="Times New Roman"/>
        </w:rPr>
      </w:pPr>
      <w:r w:rsidRPr="00286CE3">
        <w:rPr>
          <w:rFonts w:ascii="Arial Narrow" w:hAnsi="Arial Narrow" w:cs="Times New Roman"/>
        </w:rPr>
        <w:t xml:space="preserve">Sídlo verejného obstarávateľa / prijímateľa: </w:t>
      </w:r>
      <w:r w:rsidRPr="00286CE3">
        <w:rPr>
          <w:rFonts w:ascii="Arial Narrow" w:hAnsi="Arial Narrow" w:cs="Times New Roman"/>
        </w:rPr>
        <w:tab/>
      </w:r>
      <w:r w:rsidR="00D0696C">
        <w:rPr>
          <w:rFonts w:ascii="Arial Narrow" w:hAnsi="Arial Narrow" w:cs="Times New Roman"/>
        </w:rPr>
        <w:t>Štefánikova trieda 60, 950 06 Nitra</w:t>
      </w:r>
    </w:p>
    <w:p w14:paraId="4AA5E9BD" w14:textId="49091B1D" w:rsidR="00784BFA" w:rsidRPr="000761D2" w:rsidRDefault="00784BFA" w:rsidP="00CD3C66">
      <w:pPr>
        <w:pStyle w:val="Odsekzoznamu"/>
        <w:spacing w:after="160" w:line="360" w:lineRule="auto"/>
        <w:ind w:left="4253" w:hanging="3827"/>
        <w:rPr>
          <w:rFonts w:ascii="Arial Narrow" w:hAnsi="Arial Narrow" w:cs="Times New Roman"/>
        </w:rPr>
      </w:pPr>
      <w:r w:rsidRPr="00882835">
        <w:rPr>
          <w:rFonts w:ascii="Arial Narrow" w:hAnsi="Arial Narrow" w:cs="Times New Roman"/>
        </w:rPr>
        <w:t>Predmet / názov zákazky:</w:t>
      </w:r>
      <w:r w:rsidR="00F85FE0" w:rsidRPr="00882835">
        <w:rPr>
          <w:rFonts w:ascii="Arial Narrow" w:hAnsi="Arial Narrow" w:cs="Times New Roman"/>
        </w:rPr>
        <w:t xml:space="preserve">  </w:t>
      </w:r>
      <w:r w:rsidR="00F85FE0" w:rsidRPr="00882835">
        <w:rPr>
          <w:rFonts w:ascii="Arial Narrow" w:hAnsi="Arial Narrow" w:cs="Times New Roman"/>
        </w:rPr>
        <w:tab/>
      </w:r>
      <w:r w:rsidR="000761D2" w:rsidRPr="000761D2">
        <w:rPr>
          <w:rFonts w:ascii="Arial Narrow" w:hAnsi="Arial Narrow" w:cs="Times New Roman"/>
        </w:rPr>
        <w:t>„</w:t>
      </w:r>
      <w:r w:rsidR="000F6CAC" w:rsidRPr="000F6CAC">
        <w:rPr>
          <w:rFonts w:ascii="Arial Narrow" w:hAnsi="Arial Narrow" w:cs="Times New Roman"/>
        </w:rPr>
        <w:t>ZŠ Cabajská – školský pavilón, stravovací pavilón v Nitre - zateplenie</w:t>
      </w:r>
      <w:r w:rsidR="000761D2" w:rsidRPr="000761D2">
        <w:rPr>
          <w:rFonts w:ascii="Arial Narrow" w:hAnsi="Arial Narrow"/>
        </w:rPr>
        <w:t>“</w:t>
      </w:r>
    </w:p>
    <w:p w14:paraId="757ED442" w14:textId="35CFBB0C" w:rsidR="00626C4C" w:rsidRPr="00626C4C" w:rsidRDefault="00784BFA" w:rsidP="00784BFA">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Druh postupu</w:t>
      </w:r>
      <w:r w:rsidRPr="00286CE3">
        <w:rPr>
          <w:rStyle w:val="Odkaznapoznmkupodiarou"/>
          <w:rFonts w:ascii="Arial Narrow" w:hAnsi="Arial Narrow" w:cs="Times New Roman"/>
        </w:rPr>
        <w:footnoteReference w:id="1"/>
      </w:r>
      <w:r w:rsidRPr="00286CE3">
        <w:rPr>
          <w:rFonts w:ascii="Arial Narrow" w:hAnsi="Arial Narrow" w:cs="Times New Roman"/>
        </w:rPr>
        <w:t>:</w:t>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00626C4C" w:rsidRPr="00626C4C">
        <w:rPr>
          <w:rFonts w:ascii="Arial Narrow" w:hAnsi="Arial Narrow"/>
        </w:rPr>
        <w:t>C</w:t>
      </w:r>
      <w:r w:rsidR="000F6CAC">
        <w:rPr>
          <w:rFonts w:ascii="Arial Narrow" w:hAnsi="Arial Narrow"/>
        </w:rPr>
        <w:t>ivilná zákazka s podlimitná</w:t>
      </w:r>
      <w:r w:rsidR="00626C4C" w:rsidRPr="00626C4C">
        <w:rPr>
          <w:rFonts w:ascii="Arial Narrow" w:hAnsi="Arial Narrow"/>
        </w:rPr>
        <w:t xml:space="preserve"> na uskutočnenie </w:t>
      </w:r>
      <w:r w:rsidR="00626C4C">
        <w:rPr>
          <w:rFonts w:ascii="Arial Narrow" w:hAnsi="Arial Narrow"/>
        </w:rPr>
        <w:t xml:space="preserve"> </w:t>
      </w:r>
    </w:p>
    <w:p w14:paraId="5A04DB9D" w14:textId="2F3151CC" w:rsidR="00784BFA" w:rsidRPr="00626C4C" w:rsidRDefault="00626C4C" w:rsidP="00626C4C">
      <w:pPr>
        <w:pStyle w:val="Odsekzoznamu"/>
        <w:spacing w:after="160" w:line="360" w:lineRule="auto"/>
        <w:ind w:left="360"/>
        <w:rPr>
          <w:rFonts w:ascii="Arial Narrow" w:hAnsi="Arial Narrow" w:cs="Times New Roman"/>
        </w:rPr>
      </w:pPr>
      <w:r>
        <w:rPr>
          <w:rFonts w:ascii="Arial Narrow" w:hAnsi="Arial Narrow"/>
        </w:rPr>
        <w:t xml:space="preserve">                                                                              </w:t>
      </w:r>
      <w:r w:rsidRPr="00626C4C">
        <w:rPr>
          <w:rFonts w:ascii="Arial Narrow" w:hAnsi="Arial Narrow"/>
        </w:rPr>
        <w:t>stavebných prác</w:t>
      </w:r>
    </w:p>
    <w:p w14:paraId="0769FBB7" w14:textId="3E522156" w:rsidR="00784BFA" w:rsidRPr="00286CE3" w:rsidRDefault="00784BFA" w:rsidP="00784BFA">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Označenie v Úradnom vestníku EÚ:</w:t>
      </w:r>
      <w:r w:rsidRPr="00286CE3">
        <w:rPr>
          <w:rFonts w:ascii="Arial Narrow" w:hAnsi="Arial Narrow" w:cs="Times New Roman"/>
        </w:rPr>
        <w:tab/>
      </w:r>
      <w:r w:rsidRPr="00286CE3">
        <w:rPr>
          <w:rFonts w:ascii="Arial Narrow" w:hAnsi="Arial Narrow" w:cs="Times New Roman"/>
        </w:rPr>
        <w:tab/>
      </w:r>
      <w:r w:rsidR="009A2F6D">
        <w:rPr>
          <w:rFonts w:ascii="Arial Narrow" w:hAnsi="Arial Narrow" w:cs="Times New Roman"/>
        </w:rPr>
        <w:t>-</w:t>
      </w:r>
    </w:p>
    <w:p w14:paraId="07EA619E" w14:textId="3A28C5C2" w:rsidR="00784BFA" w:rsidRPr="00286CE3" w:rsidRDefault="00784BFA" w:rsidP="00784BFA">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Označenie vo Vestníku VO vedeného ÚVO:</w:t>
      </w:r>
      <w:r w:rsidRPr="00286CE3">
        <w:rPr>
          <w:rFonts w:ascii="Arial Narrow" w:hAnsi="Arial Narrow" w:cs="Times New Roman"/>
        </w:rPr>
        <w:tab/>
      </w:r>
      <w:r w:rsidR="000F6CAC">
        <w:rPr>
          <w:rFonts w:ascii="Arial Narrow" w:hAnsi="Arial Narrow" w:cs="Times New Roman"/>
        </w:rPr>
        <w:t>Vestník č. 235/2021 zo dňa 19.10.2021 zn. 47659 - WYP</w:t>
      </w:r>
    </w:p>
    <w:p w14:paraId="45AF9E79" w14:textId="7CA71361" w:rsidR="00784BFA" w:rsidRPr="00286CE3" w:rsidRDefault="00626C4C" w:rsidP="00784BFA">
      <w:pPr>
        <w:pStyle w:val="Odsekzoznamu"/>
        <w:numPr>
          <w:ilvl w:val="0"/>
          <w:numId w:val="1"/>
        </w:numPr>
        <w:spacing w:after="160" w:line="360" w:lineRule="auto"/>
        <w:rPr>
          <w:rFonts w:ascii="Arial Narrow" w:hAnsi="Arial Narrow" w:cs="Times New Roman"/>
        </w:rPr>
      </w:pPr>
      <w:r>
        <w:rPr>
          <w:rFonts w:ascii="Arial Narrow" w:hAnsi="Arial Narrow" w:cs="Times New Roman"/>
        </w:rPr>
        <w:t xml:space="preserve">Dátum </w:t>
      </w:r>
      <w:r w:rsidR="00784BFA" w:rsidRPr="00286CE3">
        <w:rPr>
          <w:rFonts w:ascii="Arial Narrow" w:hAnsi="Arial Narrow" w:cs="Times New Roman"/>
        </w:rPr>
        <w:t xml:space="preserve"> vyhodnotenia:</w:t>
      </w:r>
      <w:r w:rsidR="00784BFA" w:rsidRPr="00286CE3">
        <w:rPr>
          <w:rFonts w:ascii="Arial Narrow" w:hAnsi="Arial Narrow" w:cs="Times New Roman"/>
        </w:rPr>
        <w:tab/>
      </w:r>
      <w:r>
        <w:rPr>
          <w:rFonts w:ascii="Arial Narrow" w:hAnsi="Arial Narrow" w:cs="Times New Roman"/>
        </w:rPr>
        <w:t xml:space="preserve">     </w:t>
      </w:r>
      <w:r w:rsidR="00784BFA" w:rsidRPr="00286CE3">
        <w:rPr>
          <w:rFonts w:ascii="Arial Narrow" w:hAnsi="Arial Narrow" w:cs="Times New Roman"/>
        </w:rPr>
        <w:tab/>
      </w:r>
      <w:r w:rsidR="00784BFA" w:rsidRPr="00286CE3">
        <w:rPr>
          <w:rFonts w:ascii="Arial Narrow" w:hAnsi="Arial Narrow" w:cs="Times New Roman"/>
        </w:rPr>
        <w:tab/>
      </w:r>
      <w:r w:rsidR="000F6CAC">
        <w:rPr>
          <w:rFonts w:ascii="Arial Narrow" w:hAnsi="Arial Narrow" w:cs="Times New Roman"/>
        </w:rPr>
        <w:t xml:space="preserve">              5.11</w:t>
      </w:r>
      <w:r>
        <w:rPr>
          <w:rFonts w:ascii="Arial Narrow" w:hAnsi="Arial Narrow" w:cs="Times New Roman"/>
        </w:rPr>
        <w:t>.2021</w:t>
      </w:r>
    </w:p>
    <w:p w14:paraId="7D5F6B02" w14:textId="0E29E175" w:rsidR="00784BFA" w:rsidRPr="00286CE3" w:rsidRDefault="00784BFA" w:rsidP="00784BFA">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Miesto vyhodnotenia:</w:t>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00D0696C">
        <w:rPr>
          <w:rFonts w:ascii="Arial Narrow" w:hAnsi="Arial Narrow" w:cs="Times New Roman"/>
        </w:rPr>
        <w:t>Mestský úrad v Nitre, Štefánikova trieda 60, Nitra</w:t>
      </w:r>
    </w:p>
    <w:p w14:paraId="509930E0" w14:textId="60804ACA" w:rsidR="00784BFA" w:rsidRDefault="00784BFA" w:rsidP="00784BFA">
      <w:pPr>
        <w:pStyle w:val="Odsekzoznamu"/>
        <w:numPr>
          <w:ilvl w:val="0"/>
          <w:numId w:val="1"/>
        </w:numPr>
        <w:spacing w:before="120" w:after="160" w:line="360" w:lineRule="auto"/>
        <w:rPr>
          <w:rFonts w:ascii="Arial Narrow" w:hAnsi="Arial Narrow" w:cs="Times New Roman"/>
        </w:rPr>
      </w:pPr>
      <w:r w:rsidRPr="00286CE3">
        <w:rPr>
          <w:rFonts w:ascii="Arial Narrow" w:hAnsi="Arial Narrow" w:cs="Times New Roman"/>
        </w:rPr>
        <w:t>Prítomní členovia komisie</w:t>
      </w:r>
      <w:r w:rsidRPr="00286CE3">
        <w:rPr>
          <w:rStyle w:val="Odkaznapoznmkupodiarou"/>
          <w:rFonts w:ascii="Arial Narrow" w:hAnsi="Arial Narrow" w:cs="Times New Roman"/>
        </w:rPr>
        <w:footnoteReference w:id="2"/>
      </w:r>
      <w:r w:rsidRPr="00286CE3">
        <w:rPr>
          <w:rFonts w:ascii="Arial Narrow" w:hAnsi="Arial Narrow" w:cs="Times New Roman"/>
        </w:rPr>
        <w:t xml:space="preserve">: </w:t>
      </w:r>
      <w:r w:rsidRPr="00286CE3">
        <w:rPr>
          <w:rFonts w:ascii="Arial Narrow" w:hAnsi="Arial Narrow" w:cs="Times New Roman"/>
        </w:rPr>
        <w:tab/>
      </w:r>
      <w:r w:rsidRPr="00286CE3">
        <w:rPr>
          <w:rFonts w:ascii="Arial Narrow" w:hAnsi="Arial Narrow" w:cs="Times New Roman"/>
        </w:rPr>
        <w:tab/>
      </w:r>
      <w:r w:rsidRPr="00286CE3">
        <w:rPr>
          <w:rFonts w:ascii="Arial Narrow" w:hAnsi="Arial Narrow" w:cs="Times New Roman"/>
        </w:rPr>
        <w:tab/>
      </w:r>
      <w:r w:rsidR="000F6CAC">
        <w:rPr>
          <w:rFonts w:ascii="Arial Narrow" w:eastAsia="Times New Roman" w:hAnsi="Arial Narrow"/>
          <w:lang w:eastAsia="cs-CZ"/>
        </w:rPr>
        <w:t>Ing. Dávid Moravčík</w:t>
      </w:r>
      <w:r w:rsidR="00D0696C">
        <w:rPr>
          <w:rFonts w:ascii="Arial Narrow" w:hAnsi="Arial Narrow" w:cs="Times New Roman"/>
        </w:rPr>
        <w:t xml:space="preserve"> - predseda komisie </w:t>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D0696C">
        <w:rPr>
          <w:rFonts w:ascii="Arial Narrow" w:hAnsi="Arial Narrow" w:cs="Times New Roman"/>
        </w:rPr>
        <w:tab/>
      </w:r>
      <w:r w:rsidR="000F6CAC">
        <w:rPr>
          <w:rFonts w:ascii="Arial Narrow" w:hAnsi="Arial Narrow" w:cs="Times New Roman"/>
        </w:rPr>
        <w:t xml:space="preserve">              </w:t>
      </w:r>
      <w:r w:rsidR="00D0696C">
        <w:rPr>
          <w:rFonts w:ascii="Arial Narrow" w:hAnsi="Arial Narrow" w:cs="Times New Roman"/>
        </w:rPr>
        <w:t>s právom vyhodnocovať ponuky</w:t>
      </w:r>
    </w:p>
    <w:p w14:paraId="1FF4D2AD" w14:textId="733AC139" w:rsidR="002F358E" w:rsidRPr="00225DB9" w:rsidRDefault="00626C4C" w:rsidP="00F85FE0">
      <w:pPr>
        <w:pStyle w:val="Odsekzoznamu"/>
        <w:spacing w:before="120" w:after="160" w:line="360" w:lineRule="auto"/>
        <w:ind w:left="4253"/>
        <w:rPr>
          <w:rFonts w:ascii="Arial Narrow" w:hAnsi="Arial Narrow" w:cs="Times New Roman"/>
        </w:rPr>
      </w:pPr>
      <w:r>
        <w:rPr>
          <w:rFonts w:ascii="Arial Narrow" w:eastAsia="Times New Roman" w:hAnsi="Arial Narrow"/>
          <w:lang w:eastAsia="cs-CZ"/>
        </w:rPr>
        <w:t xml:space="preserve">Ing. </w:t>
      </w:r>
      <w:r w:rsidRPr="00225DB9">
        <w:rPr>
          <w:rFonts w:ascii="Arial Narrow" w:eastAsia="Times New Roman" w:hAnsi="Arial Narrow"/>
          <w:lang w:eastAsia="cs-CZ"/>
        </w:rPr>
        <w:t>Vladimír Matula</w:t>
      </w:r>
      <w:r w:rsidR="00D0696C" w:rsidRPr="00225DB9">
        <w:rPr>
          <w:rFonts w:ascii="Arial Narrow" w:hAnsi="Arial Narrow" w:cs="Times New Roman"/>
        </w:rPr>
        <w:t xml:space="preserve"> - člen komisie </w:t>
      </w:r>
    </w:p>
    <w:p w14:paraId="0E42ED66" w14:textId="77777777" w:rsidR="00D0696C" w:rsidRDefault="00D0696C" w:rsidP="00F85FE0">
      <w:pPr>
        <w:pStyle w:val="Odsekzoznamu"/>
        <w:spacing w:before="120" w:after="160" w:line="360" w:lineRule="auto"/>
        <w:ind w:left="4253"/>
        <w:rPr>
          <w:rFonts w:ascii="Arial Narrow" w:hAnsi="Arial Narrow" w:cs="Times New Roman"/>
        </w:rPr>
      </w:pPr>
      <w:r>
        <w:rPr>
          <w:rFonts w:ascii="Arial Narrow" w:hAnsi="Arial Narrow" w:cs="Times New Roman"/>
        </w:rPr>
        <w:t>s právom vyhodnocovať ponuky</w:t>
      </w:r>
    </w:p>
    <w:p w14:paraId="389A1E86" w14:textId="15D789CA" w:rsidR="002F358E" w:rsidRPr="00225DB9" w:rsidRDefault="000F6CAC" w:rsidP="00F85FE0">
      <w:pPr>
        <w:pStyle w:val="Odsekzoznamu"/>
        <w:spacing w:before="120" w:after="160" w:line="360" w:lineRule="auto"/>
        <w:ind w:left="4253"/>
        <w:rPr>
          <w:rFonts w:ascii="Arial Narrow" w:hAnsi="Arial Narrow" w:cs="Times New Roman"/>
        </w:rPr>
      </w:pPr>
      <w:r>
        <w:rPr>
          <w:rFonts w:ascii="Arial Narrow" w:eastAsia="Times New Roman" w:hAnsi="Arial Narrow"/>
          <w:lang w:eastAsia="cs-CZ"/>
        </w:rPr>
        <w:t>Ladislav Fajčík</w:t>
      </w:r>
      <w:r w:rsidR="00D0696C" w:rsidRPr="00225DB9">
        <w:rPr>
          <w:rFonts w:ascii="Arial Narrow" w:hAnsi="Arial Narrow" w:cs="Times New Roman"/>
        </w:rPr>
        <w:t xml:space="preserve"> - člen komisie </w:t>
      </w:r>
    </w:p>
    <w:p w14:paraId="0B91C490" w14:textId="77777777" w:rsidR="00D0696C" w:rsidRDefault="00D0696C" w:rsidP="00F85FE0">
      <w:pPr>
        <w:pStyle w:val="Odsekzoznamu"/>
        <w:spacing w:before="120" w:after="160" w:line="360" w:lineRule="auto"/>
        <w:ind w:left="4253"/>
        <w:rPr>
          <w:rFonts w:ascii="Arial Narrow" w:hAnsi="Arial Narrow" w:cs="Times New Roman"/>
        </w:rPr>
      </w:pPr>
      <w:r>
        <w:rPr>
          <w:rFonts w:ascii="Arial Narrow" w:hAnsi="Arial Narrow" w:cs="Times New Roman"/>
        </w:rPr>
        <w:t>s právom vyhodnocovať ponuky</w:t>
      </w:r>
    </w:p>
    <w:p w14:paraId="722E7F88" w14:textId="3B824542" w:rsidR="002F358E" w:rsidRDefault="00382CAB" w:rsidP="00F85FE0">
      <w:pPr>
        <w:pStyle w:val="Odsekzoznamu"/>
        <w:spacing w:before="120" w:after="160" w:line="360" w:lineRule="auto"/>
        <w:ind w:left="4253"/>
        <w:rPr>
          <w:rFonts w:ascii="Arial Narrow" w:hAnsi="Arial Narrow" w:cs="Times New Roman"/>
        </w:rPr>
      </w:pPr>
      <w:r>
        <w:rPr>
          <w:rFonts w:ascii="Arial Narrow" w:hAnsi="Arial Narrow" w:cs="Times New Roman"/>
        </w:rPr>
        <w:t>Ing. Miroslav Daniš</w:t>
      </w:r>
      <w:r w:rsidR="00B70626">
        <w:rPr>
          <w:rFonts w:ascii="Arial Narrow" w:hAnsi="Arial Narrow" w:cs="Times New Roman"/>
        </w:rPr>
        <w:t xml:space="preserve"> - administrátor</w:t>
      </w:r>
      <w:r w:rsidR="00D0696C">
        <w:rPr>
          <w:rFonts w:ascii="Arial Narrow" w:hAnsi="Arial Narrow" w:cs="Times New Roman"/>
        </w:rPr>
        <w:t xml:space="preserve"> komisie </w:t>
      </w:r>
    </w:p>
    <w:p w14:paraId="7CDF7F96" w14:textId="77777777" w:rsidR="00D0696C" w:rsidRDefault="00D0696C" w:rsidP="00F85FE0">
      <w:pPr>
        <w:pStyle w:val="Odsekzoznamu"/>
        <w:spacing w:before="120" w:after="160" w:line="360" w:lineRule="auto"/>
        <w:ind w:left="4253"/>
        <w:rPr>
          <w:rFonts w:ascii="Arial Narrow" w:hAnsi="Arial Narrow" w:cs="Times New Roman"/>
        </w:rPr>
      </w:pPr>
      <w:r>
        <w:rPr>
          <w:rFonts w:ascii="Arial Narrow" w:hAnsi="Arial Narrow" w:cs="Times New Roman"/>
        </w:rPr>
        <w:t>bez práva vyhodnocovať ponuky</w:t>
      </w:r>
    </w:p>
    <w:p w14:paraId="3D949FE7" w14:textId="50F5775E" w:rsidR="00537977" w:rsidRDefault="00784BFA" w:rsidP="00537977">
      <w:pPr>
        <w:pStyle w:val="Odsekzoznamu"/>
        <w:numPr>
          <w:ilvl w:val="0"/>
          <w:numId w:val="1"/>
        </w:numPr>
        <w:spacing w:after="160" w:line="360" w:lineRule="auto"/>
        <w:rPr>
          <w:rFonts w:ascii="Arial Narrow" w:hAnsi="Arial Narrow" w:cs="Times New Roman"/>
        </w:rPr>
      </w:pPr>
      <w:r w:rsidRPr="00286CE3">
        <w:rPr>
          <w:rFonts w:ascii="Arial Narrow" w:hAnsi="Arial Narrow" w:cs="Times New Roman"/>
        </w:rPr>
        <w:t>Predložené žiadosti o vysvetlenie podľa § 48 ZVO</w:t>
      </w:r>
      <w:r w:rsidRPr="00286CE3">
        <w:rPr>
          <w:rFonts w:ascii="Arial Narrow" w:hAnsi="Arial Narrow" w:cs="Times New Roman"/>
          <w:vertAlign w:val="superscript"/>
        </w:rPr>
        <w:footnoteReference w:id="3"/>
      </w:r>
      <w:r w:rsidR="00171E1B">
        <w:rPr>
          <w:rFonts w:ascii="Arial Narrow" w:hAnsi="Arial Narrow" w:cs="Times New Roman"/>
        </w:rPr>
        <w:t xml:space="preserve">: </w:t>
      </w:r>
    </w:p>
    <w:p w14:paraId="4B8CC3C7" w14:textId="77777777" w:rsidR="002209D7" w:rsidRDefault="002209D7" w:rsidP="00537977">
      <w:pPr>
        <w:pStyle w:val="Odsekzoznamu"/>
        <w:spacing w:after="160" w:line="360" w:lineRule="auto"/>
        <w:ind w:left="360"/>
        <w:rPr>
          <w:rFonts w:ascii="Arial Narrow" w:hAnsi="Arial Narrow" w:cs="Times New Roman"/>
        </w:rPr>
      </w:pPr>
    </w:p>
    <w:p w14:paraId="5A27C658" w14:textId="2EA48C06" w:rsidR="00283EBD" w:rsidRDefault="00283EBD" w:rsidP="00537977">
      <w:pPr>
        <w:pStyle w:val="Odsekzoznamu"/>
        <w:spacing w:after="160" w:line="360" w:lineRule="auto"/>
        <w:ind w:left="360"/>
        <w:rPr>
          <w:rFonts w:ascii="Arial Narrow" w:hAnsi="Arial Narrow" w:cs="Times New Roman"/>
        </w:rPr>
      </w:pPr>
      <w:r>
        <w:rPr>
          <w:rFonts w:ascii="Arial Narrow" w:hAnsi="Arial Narrow" w:cs="Times New Roman"/>
        </w:rPr>
        <w:t xml:space="preserve">21.10.2021 </w:t>
      </w:r>
      <w:r w:rsidRPr="00283EBD">
        <w:rPr>
          <w:rFonts w:ascii="Arial Narrow" w:hAnsi="Arial Narrow" w:cs="Times New Roman"/>
        </w:rPr>
        <w:t>Construction s.r.o. (IČO: 31106064, SK)</w:t>
      </w:r>
    </w:p>
    <w:p w14:paraId="71A1392F" w14:textId="511BAF31" w:rsidR="00283EBD" w:rsidRDefault="00283EBD" w:rsidP="00537977">
      <w:pPr>
        <w:pStyle w:val="Odsekzoznamu"/>
        <w:spacing w:after="160" w:line="360" w:lineRule="auto"/>
        <w:ind w:left="360"/>
        <w:rPr>
          <w:rFonts w:ascii="Arial Narrow" w:hAnsi="Arial Narrow" w:cs="Times New Roman"/>
        </w:rPr>
      </w:pPr>
      <w:r>
        <w:rPr>
          <w:rFonts w:ascii="Arial Narrow" w:hAnsi="Arial Narrow" w:cs="Times New Roman"/>
        </w:rPr>
        <w:t>Otázka uchádzača:</w:t>
      </w:r>
    </w:p>
    <w:p w14:paraId="083781B4"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žiadame verejného obstarávateľa o vysvetlenie :</w:t>
      </w:r>
    </w:p>
    <w:p w14:paraId="54778FDC"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lastRenderedPageBreak/>
        <w:t>- je výkaz výmer v súlade s projektovou dokumentáciou?</w:t>
      </w:r>
    </w:p>
    <w:p w14:paraId="09D6D0FA"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je predpokladaná hodnota diela altualizovaná podľa najnovšieho stavebného cenníka 2021? </w:t>
      </w:r>
    </w:p>
    <w:p w14:paraId="799C804B" w14:textId="111BC96F" w:rsid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objekt ZFS 01 - žiadame o podrobnú špecifikáciu položiek č. 46 až č. 51</w:t>
      </w:r>
    </w:p>
    <w:p w14:paraId="720B6D28" w14:textId="5D8CC02C" w:rsid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25.10.2021 </w:t>
      </w:r>
      <w:r w:rsidRPr="00283EBD">
        <w:rPr>
          <w:rFonts w:ascii="Arial Narrow" w:hAnsi="Arial Narrow" w:cs="Times New Roman"/>
        </w:rPr>
        <w:t>Mesto Nitra</w:t>
      </w:r>
    </w:p>
    <w:p w14:paraId="3495ACB2" w14:textId="3702F848"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Odpoveď verejného obstar</w:t>
      </w:r>
      <w:r>
        <w:rPr>
          <w:rFonts w:ascii="Arial Narrow" w:hAnsi="Arial Narrow" w:cs="Times New Roman"/>
        </w:rPr>
        <w:t>ávateľa:</w:t>
      </w:r>
    </w:p>
    <w:p w14:paraId="693CDC3C" w14:textId="11221E61"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Dobrý deň, prep</w:t>
      </w:r>
      <w:r>
        <w:rPr>
          <w:rFonts w:ascii="Arial Narrow" w:hAnsi="Arial Narrow" w:cs="Times New Roman"/>
        </w:rPr>
        <w:t>osielam vyjadrenie projektanta:</w:t>
      </w:r>
    </w:p>
    <w:p w14:paraId="1BCD22D5" w14:textId="770D6BAB"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"1. Výkaz výmer je zhotovený pre </w:t>
      </w:r>
      <w:r w:rsidR="000535DF" w:rsidRPr="00283EBD">
        <w:rPr>
          <w:rFonts w:ascii="Arial Narrow" w:hAnsi="Arial Narrow" w:cs="Times New Roman"/>
        </w:rPr>
        <w:t>danú</w:t>
      </w:r>
      <w:r w:rsidRPr="00283EBD">
        <w:rPr>
          <w:rFonts w:ascii="Arial Narrow" w:hAnsi="Arial Narrow" w:cs="Times New Roman"/>
        </w:rPr>
        <w:t xml:space="preserve"> P.D. Ale v zmysle projektovej dokumentácie je potrebne si pred </w:t>
      </w:r>
      <w:r w:rsidR="000535DF" w:rsidRPr="00283EBD">
        <w:rPr>
          <w:rFonts w:ascii="Arial Narrow" w:hAnsi="Arial Narrow" w:cs="Times New Roman"/>
        </w:rPr>
        <w:t>zaslaním</w:t>
      </w:r>
      <w:r w:rsidRPr="00283EBD">
        <w:rPr>
          <w:rFonts w:ascii="Arial Narrow" w:hAnsi="Arial Narrow" w:cs="Times New Roman"/>
        </w:rPr>
        <w:t xml:space="preserve"> CP zrealizovať podrobnú obhliadku stavebných objekt a pripadne vzniknuté pripomienky a zaznamenane zmeny zachytiť premietnuť v C.P. Cenovú ponuku bez zrealizovanej obhliadky objektov (obhliadka aj striech, pivnice,</w:t>
      </w:r>
      <w:r>
        <w:rPr>
          <w:rFonts w:ascii="Arial Narrow" w:hAnsi="Arial Narrow" w:cs="Times New Roman"/>
        </w:rPr>
        <w:t xml:space="preserve"> </w:t>
      </w:r>
      <w:r w:rsidR="000535DF">
        <w:rPr>
          <w:rFonts w:ascii="Arial Narrow" w:hAnsi="Arial Narrow" w:cs="Times New Roman"/>
        </w:rPr>
        <w:t>fasády</w:t>
      </w:r>
      <w:r>
        <w:rPr>
          <w:rFonts w:ascii="Arial Narrow" w:hAnsi="Arial Narrow" w:cs="Times New Roman"/>
        </w:rPr>
        <w:t>) nie je možno vytvoriť.</w:t>
      </w:r>
    </w:p>
    <w:p w14:paraId="4143457A" w14:textId="1400C2D2"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2. Cena diela bola zhotovená v programe Ce</w:t>
      </w:r>
      <w:r>
        <w:rPr>
          <w:rFonts w:ascii="Arial Narrow" w:hAnsi="Arial Narrow" w:cs="Times New Roman"/>
        </w:rPr>
        <w:t>nkros s aktualizovanými cenami.</w:t>
      </w:r>
    </w:p>
    <w:p w14:paraId="151DAA62" w14:textId="5B8C85A8"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3.</w:t>
      </w:r>
      <w:r w:rsidR="000535DF">
        <w:rPr>
          <w:rFonts w:ascii="Arial Narrow" w:hAnsi="Arial Narrow" w:cs="Times New Roman"/>
        </w:rPr>
        <w:t xml:space="preserve"> Objekt ZFS 01. Je potrebne si ísť</w:t>
      </w:r>
      <w:r w:rsidRPr="00283EBD">
        <w:rPr>
          <w:rFonts w:ascii="Arial Narrow" w:hAnsi="Arial Narrow" w:cs="Times New Roman"/>
        </w:rPr>
        <w:t xml:space="preserve"> obhliadnuť stavbu. Bez obhliadky nie </w:t>
      </w:r>
      <w:r>
        <w:rPr>
          <w:rFonts w:ascii="Arial Narrow" w:hAnsi="Arial Narrow" w:cs="Times New Roman"/>
        </w:rPr>
        <w:t>je možné urobiť správne ponuku!</w:t>
      </w:r>
    </w:p>
    <w:p w14:paraId="1614954C" w14:textId="5922D74A"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Demontáž  a spätná montáž drobných predmet</w:t>
      </w:r>
      <w:r>
        <w:rPr>
          <w:rFonts w:ascii="Arial Narrow" w:hAnsi="Arial Narrow" w:cs="Times New Roman"/>
        </w:rPr>
        <w:t xml:space="preserve">ov na fasáde - tabule, skrinky </w:t>
      </w:r>
    </w:p>
    <w:p w14:paraId="36249544" w14:textId="31127F49"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 Na fasáde sa nachádzajú súpisné čísla (plechová tabula) a ostatne doplnkové prvky, ktoré sú </w:t>
      </w:r>
      <w:r>
        <w:rPr>
          <w:rFonts w:ascii="Arial Narrow" w:hAnsi="Arial Narrow" w:cs="Times New Roman"/>
        </w:rPr>
        <w:t>viditeľné pri obhliadke stavby.</w:t>
      </w:r>
    </w:p>
    <w:p w14:paraId="3D55F090" w14:textId="06FE522D"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Zrealizovanie sondy (6x) + odtrhové skúš</w:t>
      </w:r>
      <w:r>
        <w:rPr>
          <w:rFonts w:ascii="Arial Narrow" w:hAnsi="Arial Narrow" w:cs="Times New Roman"/>
        </w:rPr>
        <w:t xml:space="preserve">ky   - Je potrebne zrealizovať </w:t>
      </w:r>
    </w:p>
    <w:p w14:paraId="5557011F" w14:textId="2051818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sondy do strechy - vyhodnotiť hmotnostnú vlhkosť všetkých vrstiev a do stien  + odtrhove skúšky na k</w:t>
      </w:r>
      <w:r>
        <w:rPr>
          <w:rFonts w:ascii="Arial Narrow" w:hAnsi="Arial Narrow" w:cs="Times New Roman"/>
        </w:rPr>
        <w:t>otvenie KZS a EPS S na streche.</w:t>
      </w:r>
    </w:p>
    <w:p w14:paraId="1D544D0D" w14:textId="4D7F1176"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Demontáž  bleskozvo</w:t>
      </w:r>
      <w:r>
        <w:rPr>
          <w:rFonts w:ascii="Arial Narrow" w:hAnsi="Arial Narrow" w:cs="Times New Roman"/>
        </w:rPr>
        <w:t>du  - demontáž ex. bleskozvodu.</w:t>
      </w:r>
    </w:p>
    <w:p w14:paraId="5C25B7F8" w14:textId="18FC7BC3"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Demontáž a spätná montáž  svietidiel </w:t>
      </w:r>
      <w:r>
        <w:rPr>
          <w:rFonts w:ascii="Arial Narrow" w:hAnsi="Arial Narrow" w:cs="Times New Roman"/>
        </w:rPr>
        <w:t xml:space="preserve">+ nové svietidlá   - ide iba o </w:t>
      </w:r>
    </w:p>
    <w:p w14:paraId="71D7D8BF" w14:textId="23686003"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svetlo pri vstupnom zádverí a pri vstupných dverách od spojov</w:t>
      </w:r>
      <w:r>
        <w:rPr>
          <w:rFonts w:ascii="Arial Narrow" w:hAnsi="Arial Narrow" w:cs="Times New Roman"/>
        </w:rPr>
        <w:t>acej chodby medzi SO.01 a SO.02</w:t>
      </w:r>
    </w:p>
    <w:p w14:paraId="04834257" w14:textId="4A9092F4"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Úprava oceľového prístrešku pri zatepl</w:t>
      </w:r>
      <w:r>
        <w:rPr>
          <w:rFonts w:ascii="Arial Narrow" w:hAnsi="Arial Narrow" w:cs="Times New Roman"/>
        </w:rPr>
        <w:t xml:space="preserve">ení - spojovacej chodby   - Na </w:t>
      </w:r>
    </w:p>
    <w:p w14:paraId="7B468C5D" w14:textId="722363B3"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fasádu je napojená spojovacia chodba s oplachovaním strešným, ktoré je ukončene na fasáde SO.01 a  SO.02. Pred aplikovaním KZS je potrebná čiastočná demontáž plechu</w:t>
      </w:r>
      <w:r>
        <w:rPr>
          <w:rFonts w:ascii="Arial Narrow" w:hAnsi="Arial Narrow" w:cs="Times New Roman"/>
        </w:rPr>
        <w:t>, aby sa mohol zrealizovať KZS.</w:t>
      </w:r>
    </w:p>
    <w:p w14:paraId="7BB53438" w14:textId="7B336BF8" w:rsid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Preosadenie  jestvujúceho komína - demontáž + spätná montáž - na fasáde je nerezový komín , ktorý je potrebne predsadit o hr. KZS.  Podrobnosti je vidno už pri samotnej obhliadke, ktorú </w:t>
      </w:r>
      <w:r w:rsidR="000535DF" w:rsidRPr="00283EBD">
        <w:rPr>
          <w:rFonts w:ascii="Arial Narrow" w:hAnsi="Arial Narrow" w:cs="Times New Roman"/>
        </w:rPr>
        <w:t>dopočujem</w:t>
      </w:r>
      <w:r w:rsidRPr="00283EBD">
        <w:rPr>
          <w:rFonts w:ascii="Arial Narrow" w:hAnsi="Arial Narrow" w:cs="Times New Roman"/>
        </w:rPr>
        <w:t xml:space="preserve"> zrealizovať pred zaslaním CP."</w:t>
      </w:r>
    </w:p>
    <w:p w14:paraId="42F0FBEE" w14:textId="77777777" w:rsidR="00283EBD" w:rsidRDefault="00283EBD" w:rsidP="00537977">
      <w:pPr>
        <w:pStyle w:val="Odsekzoznamu"/>
        <w:spacing w:after="160" w:line="360" w:lineRule="auto"/>
        <w:ind w:left="360"/>
        <w:rPr>
          <w:rFonts w:ascii="Arial Narrow" w:hAnsi="Arial Narrow" w:cs="Times New Roman"/>
        </w:rPr>
      </w:pPr>
    </w:p>
    <w:p w14:paraId="73F13ADF" w14:textId="2DF09942" w:rsidR="00537977" w:rsidRDefault="00537977" w:rsidP="00537977">
      <w:pPr>
        <w:pStyle w:val="Odsekzoznamu"/>
        <w:spacing w:after="160" w:line="360" w:lineRule="auto"/>
        <w:ind w:left="360"/>
        <w:rPr>
          <w:rFonts w:ascii="Arial Narrow" w:hAnsi="Arial Narrow" w:cs="Arial"/>
          <w:color w:val="333333"/>
        </w:rPr>
      </w:pPr>
      <w:r w:rsidRPr="00537977">
        <w:rPr>
          <w:rFonts w:ascii="Arial Narrow" w:hAnsi="Arial Narrow" w:cs="Times New Roman"/>
        </w:rPr>
        <w:t xml:space="preserve">20.9.2021 </w:t>
      </w:r>
      <w:r w:rsidRPr="00537977">
        <w:rPr>
          <w:rFonts w:ascii="Arial Narrow" w:hAnsi="Arial Narrow" w:cs="Arial"/>
          <w:color w:val="333333"/>
        </w:rPr>
        <w:t>MEGASPOL, spol. s r.o. (IČO: 35940506)</w:t>
      </w:r>
    </w:p>
    <w:p w14:paraId="7BD71E0E" w14:textId="77777777" w:rsidR="00116372" w:rsidRPr="00116372" w:rsidRDefault="00116372" w:rsidP="00116372">
      <w:pPr>
        <w:pStyle w:val="Normlnywebov"/>
        <w:ind w:left="360"/>
        <w:rPr>
          <w:rFonts w:ascii="Arial Narrow" w:hAnsi="Arial Narrow" w:cs="Arial"/>
          <w:color w:val="333333"/>
          <w:sz w:val="22"/>
          <w:szCs w:val="22"/>
        </w:rPr>
      </w:pPr>
      <w:r w:rsidRPr="00116372">
        <w:rPr>
          <w:rFonts w:ascii="Arial Narrow" w:hAnsi="Arial Narrow" w:cs="Arial"/>
          <w:color w:val="333333"/>
          <w:sz w:val="22"/>
          <w:szCs w:val="22"/>
        </w:rPr>
        <w:t>Otázka uchádzača:</w:t>
      </w:r>
    </w:p>
    <w:p w14:paraId="06A8F2DB" w14:textId="77777777" w:rsidR="00116372" w:rsidRPr="00116372" w:rsidRDefault="00116372" w:rsidP="00116372">
      <w:pPr>
        <w:pStyle w:val="Normlnywebov"/>
        <w:ind w:left="360"/>
        <w:rPr>
          <w:rFonts w:ascii="Arial Narrow" w:hAnsi="Arial Narrow" w:cs="Arial"/>
          <w:color w:val="333333"/>
          <w:sz w:val="22"/>
          <w:szCs w:val="22"/>
        </w:rPr>
      </w:pPr>
      <w:r w:rsidRPr="00116372">
        <w:rPr>
          <w:rFonts w:ascii="Arial Narrow" w:hAnsi="Arial Narrow" w:cs="Arial"/>
          <w:color w:val="333333"/>
          <w:sz w:val="22"/>
          <w:szCs w:val="22"/>
        </w:rPr>
        <w:t>Dobrý deň, chceli by sme sa spýtať nakoľko bol v súťažných podkladoch stanovený 2x Výkaz výmer, či sa má ich hodnota spočítať a to predstavuje spolu predpokladanú hodnotu zákazky. Ďakujem za odpoveď.</w:t>
      </w:r>
    </w:p>
    <w:p w14:paraId="1A79611A" w14:textId="3423BFBD" w:rsidR="00116372" w:rsidRPr="00116372" w:rsidRDefault="00116372" w:rsidP="00116372">
      <w:pPr>
        <w:pStyle w:val="Normlnywebov"/>
        <w:ind w:left="360"/>
        <w:rPr>
          <w:rFonts w:ascii="Arial Narrow" w:hAnsi="Arial Narrow" w:cs="Arial"/>
          <w:color w:val="333333"/>
          <w:sz w:val="22"/>
          <w:szCs w:val="22"/>
        </w:rPr>
      </w:pPr>
      <w:r w:rsidRPr="00116372">
        <w:rPr>
          <w:rFonts w:ascii="Arial Narrow" w:hAnsi="Arial Narrow" w:cs="Arial"/>
          <w:color w:val="333333"/>
          <w:sz w:val="22"/>
          <w:szCs w:val="22"/>
        </w:rPr>
        <w:t>Odpoveď verejného obstarávateľa dňa 20.9.2021:</w:t>
      </w:r>
    </w:p>
    <w:p w14:paraId="3D8ED5FF" w14:textId="77777777" w:rsidR="00116372" w:rsidRPr="00116372" w:rsidRDefault="00116372" w:rsidP="00116372">
      <w:pPr>
        <w:pStyle w:val="Normlnywebov"/>
        <w:ind w:left="360"/>
        <w:rPr>
          <w:rFonts w:ascii="Arial Narrow" w:hAnsi="Arial Narrow" w:cs="Arial"/>
          <w:color w:val="333333"/>
          <w:sz w:val="22"/>
          <w:szCs w:val="22"/>
        </w:rPr>
      </w:pPr>
      <w:r w:rsidRPr="00116372">
        <w:rPr>
          <w:rFonts w:ascii="Arial Narrow" w:hAnsi="Arial Narrow" w:cs="Arial"/>
          <w:color w:val="333333"/>
          <w:sz w:val="22"/>
          <w:szCs w:val="22"/>
        </w:rPr>
        <w:t>Predpokladaná hodnota zákazky vznikla sčítaním oboch výkaz výmerov, t.j. spolu za celý predmet zákazky SO 01 Chodník a SO 02 Odvodnenie.</w:t>
      </w:r>
    </w:p>
    <w:p w14:paraId="723F8A1A" w14:textId="1C91C2B9" w:rsidR="002209D7" w:rsidRDefault="00283EBD" w:rsidP="00116372">
      <w:pPr>
        <w:pStyle w:val="Odsekzoznamu"/>
        <w:spacing w:after="160" w:line="360" w:lineRule="auto"/>
        <w:ind w:left="360"/>
        <w:rPr>
          <w:rFonts w:ascii="Arial Narrow" w:hAnsi="Arial Narrow" w:cs="Times New Roman"/>
        </w:rPr>
      </w:pPr>
      <w:r>
        <w:rPr>
          <w:rFonts w:ascii="Arial Narrow" w:hAnsi="Arial Narrow" w:cs="Times New Roman"/>
        </w:rPr>
        <w:lastRenderedPageBreak/>
        <w:t xml:space="preserve">27.10.2021 </w:t>
      </w:r>
      <w:r w:rsidRPr="00283EBD">
        <w:rPr>
          <w:rFonts w:ascii="Arial Narrow" w:hAnsi="Arial Narrow" w:cs="Times New Roman"/>
        </w:rPr>
        <w:t>:Construction s.r.o. (IČO: 31106064, SK)</w:t>
      </w:r>
    </w:p>
    <w:p w14:paraId="1EE7F093" w14:textId="331778D8" w:rsidR="00283EBD" w:rsidRDefault="00283EBD" w:rsidP="00116372">
      <w:pPr>
        <w:pStyle w:val="Odsekzoznamu"/>
        <w:spacing w:after="160" w:line="360" w:lineRule="auto"/>
        <w:ind w:left="360"/>
        <w:rPr>
          <w:rFonts w:ascii="Arial Narrow" w:hAnsi="Arial Narrow" w:cs="Times New Roman"/>
        </w:rPr>
      </w:pPr>
      <w:r>
        <w:rPr>
          <w:rFonts w:ascii="Arial Narrow" w:hAnsi="Arial Narrow" w:cs="Times New Roman"/>
        </w:rPr>
        <w:t>Otázka uchádzača:</w:t>
      </w:r>
    </w:p>
    <w:p w14:paraId="002AC3AA" w14:textId="5AC69BD0"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zrejme dochádza k nedorozumeniu , v zmysle zákona o verejnom obstarávaní my ako uchádzač nie sme povinní absolvovať žiadnu obhliadku. Zo skúsenosti vyjadrujem presvedčenie, že počas obhliadky nech by bola akokoľvek podrobná, nie sme schopní zachytiť všetky detaily za ktoré je projektant zodpovedný a hlavne platený. Ani celodenná obhliadka nemôže nahradiť povedzme dv</w:t>
      </w:r>
      <w:r>
        <w:rPr>
          <w:rFonts w:ascii="Arial Narrow" w:hAnsi="Arial Narrow" w:cs="Times New Roman"/>
        </w:rPr>
        <w:t xml:space="preserve">ojmesačnú prácu projektanta!!! </w:t>
      </w:r>
    </w:p>
    <w:p w14:paraId="55234CD6" w14:textId="3A3B3C8E"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Zadávateľ, teda verejný obstarávateľ má povinnosť pripraviť verejné obstarávanie tak, aby bol</w:t>
      </w:r>
      <w:r>
        <w:rPr>
          <w:rFonts w:ascii="Arial Narrow" w:hAnsi="Arial Narrow" w:cs="Times New Roman"/>
        </w:rPr>
        <w:t>o zadanie jednoznačné a zrejmé.</w:t>
      </w:r>
    </w:p>
    <w:p w14:paraId="46479D39"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Preto opätovne žiadame o vysvetlenie:</w:t>
      </w:r>
    </w:p>
    <w:p w14:paraId="4467617C"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1. Je výkaz výmer v súlade s projektovou dokumentáciou?</w:t>
      </w:r>
    </w:p>
    <w:p w14:paraId="4D139A5A"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2. Je dielo v zmysle dodanej projektovej dokumentácie realizovateľné?</w:t>
      </w:r>
    </w:p>
    <w:p w14:paraId="0415536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3. Obsahuje projektová dokumentácia všetky položky a časti potrebné pre úplnú realizáciu diela?</w:t>
      </w:r>
    </w:p>
    <w:p w14:paraId="412D4EB0"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 Obsahuje výkaz výmer všetky položky potrebné pre realizáciu stavby?</w:t>
      </w:r>
    </w:p>
    <w:p w14:paraId="1E671BAE" w14:textId="39305648"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5. Pre správne výpočty potrebujeme nahradiť položky rozpočtu KPL mernými jednotkami ako</w:t>
      </w:r>
      <w:r>
        <w:rPr>
          <w:rFonts w:ascii="Arial Narrow" w:hAnsi="Arial Narrow" w:cs="Times New Roman"/>
        </w:rPr>
        <w:t xml:space="preserve"> sú napríklad metre alebo kusy:</w:t>
      </w:r>
    </w:p>
    <w:p w14:paraId="749DA20D"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46 953944423.S Demontáž a spätná montáž drobných predmetov na fasáde - tabule, skrinky kpl 1,000</w:t>
      </w:r>
    </w:p>
    <w:p w14:paraId="5E5EB446"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47 953944433.S Zrealizovanie sondy (6x) + odtrhové skúšky kpl 1,000</w:t>
      </w:r>
    </w:p>
    <w:p w14:paraId="7236BC7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48 953995191.S Demontáž bleskozvodu kpl 1,000</w:t>
      </w:r>
    </w:p>
    <w:p w14:paraId="38E915AB"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49 953995192.S Demontáž a spätná montáž svietidiel + nové svietidlá kpl 1,000</w:t>
      </w:r>
    </w:p>
    <w:p w14:paraId="60F12573"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50 953995991.S Úprava oceľového prístrešku pri zateplení - spojovacej chodby kpl 1,000</w:t>
      </w:r>
    </w:p>
    <w:p w14:paraId="2670CECB" w14:textId="4D80302B"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51 953995996.S Preosadenie jestvujúceho komína - dem</w:t>
      </w:r>
      <w:r>
        <w:rPr>
          <w:rFonts w:ascii="Arial Narrow" w:hAnsi="Arial Narrow" w:cs="Times New Roman"/>
        </w:rPr>
        <w:t>ontáž + spätná montáž kpl 1,000</w:t>
      </w:r>
    </w:p>
    <w:p w14:paraId="0D7F29A7" w14:textId="49A605C1" w:rsidR="00283EBD" w:rsidRP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 6. Bod zmluvy </w:t>
      </w:r>
    </w:p>
    <w:p w14:paraId="50BFF4D5" w14:textId="16FA007F"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5.3 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Zmluvné strany sa dohodli, že v prípade ak sa niektoré práce podľa Výkazu výmer nevykonajú alebo vykonajú v menšom rozsahu, dodávateľ tieto nevykonané práce nebude objednávateľovi fakturovať. Cena Diela môže byť zvýšená výlučne po predchádzajúcej pí</w:t>
      </w:r>
      <w:r>
        <w:rPr>
          <w:rFonts w:ascii="Arial Narrow" w:hAnsi="Arial Narrow" w:cs="Times New Roman"/>
        </w:rPr>
        <w:t xml:space="preserve">somnej dohode zmluvných strán. </w:t>
      </w:r>
    </w:p>
    <w:p w14:paraId="48438898" w14:textId="201FDEFE"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lastRenderedPageBreak/>
        <w:t xml:space="preserve"> Dodávateľ nemôže povedať že vyhlasuje, potvrdzuje a zaručuje, že dodávateľom predložená cenová kalkulácia je úplná a maximálna nakoľko túto kalkuláciu tvoril verejný obstarávateľ a mi ako účastník verejného obstarávania nemôžeme túto kalkuláciu meniť alebo dopĺňať, môžeme iba oceniť položky v predmetnej, verejným obstará</w:t>
      </w:r>
      <w:r>
        <w:rPr>
          <w:rFonts w:ascii="Arial Narrow" w:hAnsi="Arial Narrow" w:cs="Times New Roman"/>
        </w:rPr>
        <w:t xml:space="preserve">vateľom predloženej kalkulácií </w:t>
      </w:r>
    </w:p>
    <w:p w14:paraId="52E10446" w14:textId="65B2836C" w:rsidR="00283EBD" w:rsidRP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 7. Bod zmluvy </w:t>
      </w:r>
    </w:p>
    <w:p w14:paraId="1D6DD191"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10.1 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190D5CE1"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 projekty skutočného vyhotovenia Diela v tlačenej forme všetkých dielčich profesií, ako aj v digitálnej forme vo formáte DGW a PDF;</w:t>
      </w:r>
    </w:p>
    <w:p w14:paraId="30B0D5DE"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(ii) stavebný denník;</w:t>
      </w:r>
    </w:p>
    <w:p w14:paraId="0B096CFC"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(iii) certifikáty s platnosťou pre Slovenskú republiku;</w:t>
      </w:r>
    </w:p>
    <w:p w14:paraId="03A6B008"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(iv) doklady o odvoze a likvidácii stavebnej sute;</w:t>
      </w:r>
    </w:p>
    <w:p w14:paraId="2CBBC40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(v) revízne správy, 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3A5BFEF5"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(vi) záručné listy v kópii;</w:t>
      </w:r>
    </w:p>
    <w:p w14:paraId="7650E29B"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(vii) doklady o vykonaní tlakových a tesnostných skúšok;</w:t>
      </w:r>
    </w:p>
    <w:p w14:paraId="181239D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(viii) návody na obsluhu a údržbu technologických zariadení;</w:t>
      </w:r>
    </w:p>
    <w:p w14:paraId="0E41A561"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(ix) návody na údržbu a použitie výplňových konštrukcií v slovenskom jazyku;</w:t>
      </w:r>
    </w:p>
    <w:p w14:paraId="07723D87"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(x) doklady a certifikáty na akúkoľvek časť Diela, pokiaľ sa takéto doklady v súlade so všeobecne záväznými právnymi predpismi alebo technickými normami a stavebným konaním vyžadujú v zmysle platnej legislatívy Slovenskej republiky.</w:t>
      </w:r>
    </w:p>
    <w:p w14:paraId="0CCCD37E" w14:textId="05CE5DBD"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Ak nepredloží/nedoloží dodávateľ požadované doklady (ktorýkoľvek doklad aj jednotlivo), nepovažuje sa príslušná časť Diela za</w:t>
      </w:r>
      <w:r>
        <w:rPr>
          <w:rFonts w:ascii="Arial Narrow" w:hAnsi="Arial Narrow" w:cs="Times New Roman"/>
        </w:rPr>
        <w:t xml:space="preserve"> dokončenú a schopnú odovzdania</w:t>
      </w:r>
    </w:p>
    <w:p w14:paraId="514DD0AE" w14:textId="52E2674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Kde sa v rozpočte nachádzajú p</w:t>
      </w:r>
      <w:r>
        <w:rPr>
          <w:rFonts w:ascii="Arial Narrow" w:hAnsi="Arial Narrow" w:cs="Times New Roman"/>
        </w:rPr>
        <w:t>oložky na pokrytie týchto prác?</w:t>
      </w:r>
    </w:p>
    <w:p w14:paraId="3AD4ED31" w14:textId="7832A23B" w:rsidR="00283EBD" w:rsidRP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 8. Bod zmluvy </w:t>
      </w:r>
    </w:p>
    <w:p w14:paraId="159C53DC" w14:textId="77777777"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w:t>
      </w:r>
      <w:r w:rsidRPr="00283EBD">
        <w:rPr>
          <w:rFonts w:ascii="Arial Narrow" w:hAnsi="Arial Narrow" w:cs="Times New Roman"/>
        </w:rPr>
        <w:lastRenderedPageBreak/>
        <w:t xml:space="preserve">každé príslušné plnenie sa okrem uvedených skutočností zapíše aj obchodné meno a IČO každej osoby subdodávateľa realizujúceho príslušné práce na Stavenisku v príslušnej pracovnej zmene, pričom pre </w:t>
      </w:r>
    </w:p>
    <w:p w14:paraId="10D71C32" w14:textId="354C8392" w:rsidR="00283EBD" w:rsidRP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vylúčenie pochybností pri aplikácii ustanovenia tohto bodu sa oprávneným subdodávateľom rozumie výlučne osoba definovaná v Článku 2, bo</w:t>
      </w:r>
      <w:r>
        <w:rPr>
          <w:rFonts w:ascii="Arial Narrow" w:hAnsi="Arial Narrow" w:cs="Times New Roman"/>
        </w:rPr>
        <w:t xml:space="preserve">de 2.2 odsek (v) tejto zmluvy. </w:t>
      </w:r>
    </w:p>
    <w:p w14:paraId="4305082D" w14:textId="5EE7E542" w:rsidR="00283EBD" w:rsidRDefault="00283EBD" w:rsidP="00283EBD">
      <w:pPr>
        <w:pStyle w:val="Odsekzoznamu"/>
        <w:spacing w:after="160" w:line="360" w:lineRule="auto"/>
        <w:ind w:left="360"/>
        <w:rPr>
          <w:rFonts w:ascii="Arial Narrow" w:hAnsi="Arial Narrow" w:cs="Times New Roman"/>
        </w:rPr>
      </w:pPr>
      <w:r w:rsidRPr="00283EBD">
        <w:rPr>
          <w:rFonts w:ascii="Arial Narrow" w:hAnsi="Arial Narrow" w:cs="Times New Roman"/>
        </w:rPr>
        <w:t xml:space="preserve"> Technicky je nerealizovateľné písať ručne do stavebného denníka výkaz výmer prác a dodávok, ktoré sa majú vykonať a zrealizovať počas každej pracovnej zmeny, tiež je nemožné na záver pracovnej zmeny/zmien uviesť rozsah vykonaných prác a už vôbec nie ich finančné vyjadrenie</w:t>
      </w:r>
      <w:r>
        <w:rPr>
          <w:rFonts w:ascii="Arial Narrow" w:hAnsi="Arial Narrow" w:cs="Times New Roman"/>
        </w:rPr>
        <w:t>.</w:t>
      </w:r>
    </w:p>
    <w:p w14:paraId="5CBCB4F9" w14:textId="744D91AC" w:rsidR="00283EBD" w:rsidRDefault="00283EBD" w:rsidP="00283EBD">
      <w:pPr>
        <w:pStyle w:val="Odsekzoznamu"/>
        <w:spacing w:after="160" w:line="360" w:lineRule="auto"/>
        <w:ind w:left="360"/>
        <w:rPr>
          <w:rFonts w:ascii="Arial Narrow" w:hAnsi="Arial Narrow" w:cs="Times New Roman"/>
        </w:rPr>
      </w:pPr>
      <w:r>
        <w:rPr>
          <w:rFonts w:ascii="Arial Narrow" w:hAnsi="Arial Narrow" w:cs="Times New Roman"/>
        </w:rPr>
        <w:t xml:space="preserve">28.102021 </w:t>
      </w:r>
      <w:r w:rsidRPr="00283EBD">
        <w:rPr>
          <w:rFonts w:ascii="Arial Narrow" w:hAnsi="Arial Narrow" w:cs="Times New Roman"/>
        </w:rPr>
        <w:t>TECHNOHALL SLOVAKIA SK, s.r.o. (IČO: 36384810, SK)</w:t>
      </w:r>
    </w:p>
    <w:p w14:paraId="4E77A453" w14:textId="21EBEED2" w:rsidR="00283EBD"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w:t>
      </w:r>
    </w:p>
    <w:p w14:paraId="23A36733" w14:textId="12391B97" w:rsidR="005364F5" w:rsidRPr="005364F5" w:rsidRDefault="005364F5" w:rsidP="005364F5">
      <w:pPr>
        <w:pStyle w:val="Odsekzoznamu"/>
        <w:spacing w:after="160" w:line="360" w:lineRule="auto"/>
        <w:ind w:left="360"/>
        <w:rPr>
          <w:rFonts w:ascii="Arial Narrow" w:hAnsi="Arial Narrow" w:cs="Times New Roman"/>
        </w:rPr>
      </w:pPr>
      <w:r>
        <w:rPr>
          <w:rFonts w:ascii="Arial Narrow" w:hAnsi="Arial Narrow" w:cs="Times New Roman"/>
        </w:rPr>
        <w:t>Vážený verejný obstarávateľ,</w:t>
      </w:r>
    </w:p>
    <w:p w14:paraId="6EB974E1" w14:textId="02540DD2"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týmto si Vás dovoľujeme požiadať o doloženie finálnej verzie návrhu zmluvy o dielo bez p</w:t>
      </w:r>
      <w:r>
        <w:rPr>
          <w:rFonts w:ascii="Arial Narrow" w:hAnsi="Arial Narrow" w:cs="Times New Roman"/>
        </w:rPr>
        <w:t>oznámok a návrhov úprav zmluvy.</w:t>
      </w:r>
    </w:p>
    <w:p w14:paraId="70FCD1DF" w14:textId="5BC5DE1D" w:rsid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Ďakujeme.</w:t>
      </w:r>
    </w:p>
    <w:p w14:paraId="7335B638" w14:textId="4CC7A9FC" w:rsidR="005364F5" w:rsidRDefault="005364F5" w:rsidP="00283EBD">
      <w:pPr>
        <w:pStyle w:val="Odsekzoznamu"/>
        <w:spacing w:after="160" w:line="360" w:lineRule="auto"/>
        <w:ind w:left="360"/>
        <w:rPr>
          <w:rFonts w:ascii="Arial Narrow" w:hAnsi="Arial Narrow" w:cs="Times New Roman"/>
        </w:rPr>
      </w:pPr>
      <w:r>
        <w:rPr>
          <w:rFonts w:ascii="Arial Narrow" w:hAnsi="Arial Narrow" w:cs="Times New Roman"/>
        </w:rPr>
        <w:t xml:space="preserve">28.10.2021 </w:t>
      </w:r>
      <w:r w:rsidRPr="005364F5">
        <w:rPr>
          <w:rFonts w:ascii="Arial Narrow" w:hAnsi="Arial Narrow" w:cs="Times New Roman"/>
        </w:rPr>
        <w:t>Mesto Nitra</w:t>
      </w:r>
    </w:p>
    <w:p w14:paraId="14B3C0C4"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Odpoveď verejného obstarávateľa:</w:t>
      </w:r>
    </w:p>
    <w:p w14:paraId="4EF6CE8F"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Ospravedlňujem sa všetkým uchádzačom, sa chybu, ktorá nastala zaslaním zmluvy o dielo (Príloha č.5) v stave so sledovaním zmien, takže dokument je ťažšie čitateľný. Z toho dôvodu som tento dokument odstránil a nahradil dokumentom s odstránením sledovania zmien, ktorý je s pôvodným dokumentom v zmysle jeho obsahu identický, ale už je bez sledovania zmien.</w:t>
      </w:r>
    </w:p>
    <w:p w14:paraId="76D1CB45" w14:textId="22A6AA81" w:rsidR="005364F5" w:rsidRDefault="005364F5" w:rsidP="005364F5">
      <w:pPr>
        <w:pStyle w:val="Odsekzoznamu"/>
        <w:spacing w:after="160" w:line="360" w:lineRule="auto"/>
        <w:ind w:left="360"/>
        <w:rPr>
          <w:rFonts w:ascii="Arial Narrow" w:hAnsi="Arial Narrow" w:cs="Times New Roman"/>
        </w:rPr>
      </w:pPr>
      <w:r>
        <w:rPr>
          <w:rFonts w:ascii="Arial Narrow" w:hAnsi="Arial Narrow" w:cs="Times New Roman"/>
        </w:rPr>
        <w:t xml:space="preserve">29.10.2021 </w:t>
      </w:r>
      <w:r w:rsidRPr="005364F5">
        <w:rPr>
          <w:rFonts w:ascii="Arial Narrow" w:hAnsi="Arial Narrow" w:cs="Times New Roman"/>
        </w:rPr>
        <w:t>MM Trade SK, s.r.o. (IČO: 46931694, SK)</w:t>
      </w:r>
    </w:p>
    <w:p w14:paraId="6EE7DF9E" w14:textId="2562FA19" w:rsid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w:t>
      </w:r>
    </w:p>
    <w:p w14:paraId="17A1BF18"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Vážený verejný obstarávateľ,</w:t>
      </w:r>
    </w:p>
    <w:p w14:paraId="332CB1BE"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dovoľujeme si Vás požiadať o doplnenie množstva položky č. 22 Kontaktný zatepľovací systém z minerálnej vlny hr. 100 mm, kotvy vr. líšt, lemovaní, dilatácie, zosilenia, tmelu - komplet </w:t>
      </w:r>
    </w:p>
    <w:p w14:paraId="54AB9E70"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výkazu výmeru s označením ZFJ02, nakoľko množstvo v tejto položke absentuje.</w:t>
      </w:r>
    </w:p>
    <w:p w14:paraId="612146BB" w14:textId="56EA156A" w:rsid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Za odpoveď ďakujeme.</w:t>
      </w:r>
    </w:p>
    <w:p w14:paraId="6D445E78" w14:textId="71F3C12F" w:rsidR="005364F5" w:rsidRDefault="005364F5" w:rsidP="005364F5">
      <w:pPr>
        <w:pStyle w:val="Odsekzoznamu"/>
        <w:spacing w:after="160" w:line="360" w:lineRule="auto"/>
        <w:ind w:left="360"/>
        <w:rPr>
          <w:rFonts w:ascii="Arial Narrow" w:hAnsi="Arial Narrow" w:cs="Times New Roman"/>
        </w:rPr>
      </w:pPr>
      <w:r>
        <w:rPr>
          <w:rFonts w:ascii="Arial Narrow" w:hAnsi="Arial Narrow" w:cs="Times New Roman"/>
        </w:rPr>
        <w:t>2.11.2021 Mesto Nitra</w:t>
      </w:r>
    </w:p>
    <w:p w14:paraId="33E368D2" w14:textId="6BA1A7E6"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 sa nachádza v dokumentoch tejto zákazky: "Otázka uchá</w:t>
      </w:r>
      <w:r>
        <w:rPr>
          <w:rFonts w:ascii="Arial Narrow" w:hAnsi="Arial Narrow" w:cs="Times New Roman"/>
        </w:rPr>
        <w:t>dzača žiadosť o vysvetlenie 2".</w:t>
      </w:r>
    </w:p>
    <w:p w14:paraId="4707B289" w14:textId="7E5B319E" w:rsid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Odpoveď verejného obstarávateľa sa nachádza v dokumentoch tejto zákazky: "Odpoveď verejného obstarávateľa žiadosť o vysvetlenie 2". Odpovede sú zakoncipované do otázky uchádzača formou sledovania z</w:t>
      </w:r>
      <w:r>
        <w:rPr>
          <w:rFonts w:ascii="Arial Narrow" w:hAnsi="Arial Narrow" w:cs="Times New Roman"/>
        </w:rPr>
        <w:t>mien vždy do konkrétnej otázky.</w:t>
      </w:r>
    </w:p>
    <w:p w14:paraId="740F1CDC" w14:textId="02D313DE" w:rsidR="005364F5" w:rsidRPr="005364F5" w:rsidRDefault="005364F5" w:rsidP="005364F5">
      <w:pPr>
        <w:pStyle w:val="Odsekzoznamu"/>
        <w:spacing w:after="160" w:line="360" w:lineRule="auto"/>
        <w:ind w:left="360"/>
        <w:rPr>
          <w:rFonts w:ascii="Arial Narrow" w:hAnsi="Arial Narrow" w:cs="Times New Roman"/>
        </w:rPr>
      </w:pPr>
      <w:r>
        <w:rPr>
          <w:rFonts w:ascii="Arial Narrow" w:hAnsi="Arial Narrow" w:cs="Times New Roman"/>
        </w:rPr>
        <w:t>2.11.2021 Mesto Nitra</w:t>
      </w:r>
    </w:p>
    <w:p w14:paraId="6A7505C0"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Odpoveď verejného obstarávateľa:</w:t>
      </w:r>
    </w:p>
    <w:p w14:paraId="266A8AF7"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Vyjadrenie projektanta:</w:t>
      </w:r>
    </w:p>
    <w:p w14:paraId="6061F501"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t xml:space="preserve"> V objekte SO.02 sa nenachádza zateplenie minerálnou vlnou hr. 100mm. </w:t>
      </w:r>
    </w:p>
    <w:p w14:paraId="290107F3" w14:textId="77777777" w:rsidR="005364F5" w:rsidRPr="005364F5" w:rsidRDefault="005364F5" w:rsidP="005364F5">
      <w:pPr>
        <w:pStyle w:val="Odsekzoznamu"/>
        <w:spacing w:after="160" w:line="360" w:lineRule="auto"/>
        <w:ind w:left="360"/>
        <w:rPr>
          <w:rFonts w:ascii="Arial Narrow" w:hAnsi="Arial Narrow" w:cs="Times New Roman"/>
        </w:rPr>
      </w:pPr>
      <w:r w:rsidRPr="005364F5">
        <w:rPr>
          <w:rFonts w:ascii="Arial Narrow" w:hAnsi="Arial Narrow" w:cs="Times New Roman"/>
        </w:rPr>
        <w:lastRenderedPageBreak/>
        <w:t xml:space="preserve"> Preto je položka nulová.</w:t>
      </w:r>
    </w:p>
    <w:p w14:paraId="6E9C6A91" w14:textId="126D802E" w:rsidR="005364F5" w:rsidRDefault="005364F5" w:rsidP="00283EBD">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5364F5">
        <w:rPr>
          <w:rFonts w:ascii="Arial Narrow" w:hAnsi="Arial Narrow" w:cs="Times New Roman"/>
        </w:rPr>
        <w:t>PP INVEST, s.r.o. (IČO: 36547522, SK)</w:t>
      </w:r>
    </w:p>
    <w:p w14:paraId="0DDB18CA" w14:textId="73AA71CE" w:rsidR="005364F5"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w:t>
      </w:r>
    </w:p>
    <w:p w14:paraId="6CDCDED9" w14:textId="604A5A47" w:rsidR="005364F5"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nebola priložená ZoD bez sledovania zmien.</w:t>
      </w:r>
    </w:p>
    <w:p w14:paraId="1F7644C4" w14:textId="1F7D8AA9" w:rsidR="005364F5" w:rsidRDefault="005364F5" w:rsidP="00283EBD">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5364F5">
        <w:rPr>
          <w:rFonts w:ascii="Arial Narrow" w:hAnsi="Arial Narrow" w:cs="Times New Roman"/>
        </w:rPr>
        <w:t>Construction s.r.o. (IČO: 31106064, SK)</w:t>
      </w:r>
    </w:p>
    <w:p w14:paraId="7AF41494" w14:textId="179D9519" w:rsidR="005364F5"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Otázka uchádzača:</w:t>
      </w:r>
    </w:p>
    <w:p w14:paraId="136D9416" w14:textId="0DFEB596" w:rsidR="005364F5" w:rsidRDefault="005364F5" w:rsidP="00283EBD">
      <w:pPr>
        <w:pStyle w:val="Odsekzoznamu"/>
        <w:spacing w:after="160" w:line="360" w:lineRule="auto"/>
        <w:ind w:left="360"/>
        <w:rPr>
          <w:rFonts w:ascii="Arial Narrow" w:hAnsi="Arial Narrow" w:cs="Times New Roman"/>
        </w:rPr>
      </w:pPr>
      <w:r w:rsidRPr="005364F5">
        <w:rPr>
          <w:rFonts w:ascii="Arial Narrow" w:hAnsi="Arial Narrow" w:cs="Times New Roman"/>
        </w:rPr>
        <w:t>žiadame verejného obstarávateľa o doplnenie súťažných podkladov, konkr. správne znenie Zmluvy o dielo, bez komentárov a vypusteného textu na základe predchádzajúcich žiadostí o vysvetlenie súťažných podkladov.</w:t>
      </w:r>
      <w:r w:rsidR="00CA50CA" w:rsidRPr="00CA50CA">
        <w:t xml:space="preserve"> </w:t>
      </w:r>
    </w:p>
    <w:p w14:paraId="0EA3E0FB" w14:textId="7121596B" w:rsidR="005364F5" w:rsidRDefault="00CA50CA" w:rsidP="00283EBD">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CA50CA">
        <w:rPr>
          <w:rFonts w:ascii="Arial Narrow" w:hAnsi="Arial Narrow" w:cs="Times New Roman"/>
        </w:rPr>
        <w:t>MM Trade SK, s.r.o. (IČO: 46931694, SK)</w:t>
      </w:r>
    </w:p>
    <w:p w14:paraId="277064F8" w14:textId="04BB0434" w:rsidR="00CA50CA" w:rsidRDefault="00CA50CA" w:rsidP="00283EBD">
      <w:pPr>
        <w:pStyle w:val="Odsekzoznamu"/>
        <w:spacing w:after="160" w:line="360" w:lineRule="auto"/>
        <w:ind w:left="360"/>
        <w:rPr>
          <w:rFonts w:ascii="Arial Narrow" w:hAnsi="Arial Narrow" w:cs="Times New Roman"/>
        </w:rPr>
      </w:pPr>
      <w:r w:rsidRPr="00CA50CA">
        <w:rPr>
          <w:rFonts w:ascii="Arial Narrow" w:hAnsi="Arial Narrow" w:cs="Times New Roman"/>
        </w:rPr>
        <w:t>Otázka uchádzača:</w:t>
      </w:r>
    </w:p>
    <w:p w14:paraId="05272067"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Vážený verejný obstarávateľ,</w:t>
      </w:r>
    </w:p>
    <w:p w14:paraId="4912C30B"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žiadame o vysvetlenie nasledujúcich položiek:</w:t>
      </w:r>
    </w:p>
    <w:p w14:paraId="6FD15C9A"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Úprava oceľového prístrešku - prosíme o výkres, čo táto položka zahŕňa</w:t>
      </w:r>
    </w:p>
    <w:p w14:paraId="4DDA7775"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Preosadenie jestvujúceho komína- je niekde špecifikovaná táto položka?</w:t>
      </w:r>
    </w:p>
    <w:p w14:paraId="5125928D"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Demontáž bleskozvodu - máme zato, že táto položka by mala byť určená ako kpl. Čo je myslené ako demontáž bleskozvodu v ks?</w:t>
      </w:r>
    </w:p>
    <w:p w14:paraId="29741D44"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Demontáž a spätná montáž svietidiel v počte 2 ks v stavebnej časti? Aké svietidlá?</w:t>
      </w:r>
    </w:p>
    <w:p w14:paraId="159CE3FC" w14:textId="66937EB6"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Preosadenie plynovej prípojky - prosíme o výkres.</w:t>
      </w:r>
    </w:p>
    <w:p w14:paraId="4370F11F" w14:textId="2D059CF3"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4.11.2021 Mesto Nitra</w:t>
      </w:r>
    </w:p>
    <w:p w14:paraId="3702E5F7" w14:textId="0B4AFB9B"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Odpoveď verejného obstarávateľa:</w:t>
      </w:r>
    </w:p>
    <w:p w14:paraId="110D7B02"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Podľa článku 11.4 Súťažných podkladov:</w:t>
      </w:r>
    </w:p>
    <w:p w14:paraId="4D34A77C" w14:textId="77777777"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"11.4. Hospodársky subjekt môže požiadať verejného obstarávateľa o vysvetlenie. Za včas doručenú požiadavku o vysvetlenie súťažných podkladov sa považuje požiadavka doručená verejnému obstarávateľovi do systému JOSEPHINE v termíne najneskôr 3 pracovné dni pred uplynutím lehoty na predkladanie ponúk. Po tejto lehote záujemcovi nezaniká právo požiadať o vysvetlenie súťažných podkladov, ale verejný obstarávateľ mu negarantuje doručenie vysvetlenia v lehote určenej zákonom."</w:t>
      </w:r>
    </w:p>
    <w:p w14:paraId="5EDF0668" w14:textId="780A1CE1"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Z uvedeného dôvodu nemôže verejný obstarávateľ Vašej požiadavke vyhovieť.</w:t>
      </w:r>
    </w:p>
    <w:p w14:paraId="56A324E0" w14:textId="12C0BCB5"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CA50CA">
        <w:rPr>
          <w:rFonts w:ascii="Arial Narrow" w:hAnsi="Arial Narrow" w:cs="Times New Roman"/>
        </w:rPr>
        <w:t>BAUMANN Nitra s.r.o. (IČO: 47240768, SK)</w:t>
      </w:r>
    </w:p>
    <w:p w14:paraId="07141EDC" w14:textId="2E29BE81"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Otázka uchádzača:</w:t>
      </w:r>
    </w:p>
    <w:p w14:paraId="127E1516" w14:textId="0152FB19"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Dobrý deň, týmto Vás žiadame o úpravu dokladov (Výkaz výmer a Návrh ZoD) v zmysle Vašich odpovedí na otázky uchádzačov. Zároveň uvádzame, že Vami predložený Návrh ZoD zrejme nie je správny, nakoľko obsahuje komentáre rôznych osôb.</w:t>
      </w:r>
    </w:p>
    <w:p w14:paraId="67779FAF" w14:textId="74D9AD59"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4.11.2021 Mesto Nitra</w:t>
      </w:r>
    </w:p>
    <w:p w14:paraId="7335DFDA" w14:textId="37321691"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Odpoveď verejného obstarávateľa:</w:t>
      </w:r>
    </w:p>
    <w:p w14:paraId="5DDC129C" w14:textId="40D6BBC4"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lastRenderedPageBreak/>
        <w:t>verejný obstarávateľ si Vás dovoľuje upozorniť, že v časti dokumenty odstránil Prílohu č. 5 Návrh zmluvy a namiesto tohto dokumentu zverejnil dokument Príloha č. 5 Návrh zmluvy_bez komentárov. Obe prílohy sú obsahovo totožné, len na novej prílohe boli odstránené komentáre.</w:t>
      </w:r>
    </w:p>
    <w:p w14:paraId="179893A4" w14:textId="4CD92EE7"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 xml:space="preserve">4.11.2021 </w:t>
      </w:r>
      <w:r w:rsidRPr="00CA50CA">
        <w:rPr>
          <w:rFonts w:ascii="Arial Narrow" w:hAnsi="Arial Narrow" w:cs="Times New Roman"/>
        </w:rPr>
        <w:t>Construction s.r.o. (IČO: 31106064, SK)</w:t>
      </w:r>
    </w:p>
    <w:p w14:paraId="09BAB88E" w14:textId="6BF5E6F1"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Otázka uchádzača:</w:t>
      </w:r>
    </w:p>
    <w:p w14:paraId="5D590E17" w14:textId="188FEB8D"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poprosíme Vás o vysvtlenie - v odpvedi verejného obstrávateľa, prikladáme v prílohe, boli zo strany verejného obstarávateľa napísané zmeny, k</w:t>
      </w:r>
      <w:r>
        <w:rPr>
          <w:rFonts w:ascii="Arial Narrow" w:hAnsi="Arial Narrow" w:cs="Times New Roman"/>
        </w:rPr>
        <w:t xml:space="preserve">toré sa týkajú Zmluvy o dielo. </w:t>
      </w:r>
    </w:p>
    <w:p w14:paraId="5830A255" w14:textId="619461AA" w:rsidR="00CA50CA" w:rsidRP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V aktuálnej Zmluve o</w:t>
      </w:r>
      <w:r>
        <w:rPr>
          <w:rFonts w:ascii="Arial Narrow" w:hAnsi="Arial Narrow" w:cs="Times New Roman"/>
        </w:rPr>
        <w:t xml:space="preserve"> dielo však nie sú zohľadnené. </w:t>
      </w:r>
    </w:p>
    <w:p w14:paraId="53A99A25" w14:textId="5CD08DCA" w:rsidR="00CA50CA" w:rsidRDefault="00CA50CA" w:rsidP="00CA50CA">
      <w:pPr>
        <w:pStyle w:val="Odsekzoznamu"/>
        <w:spacing w:after="160" w:line="360" w:lineRule="auto"/>
        <w:ind w:left="360"/>
        <w:rPr>
          <w:rFonts w:ascii="Arial Narrow" w:hAnsi="Arial Narrow" w:cs="Times New Roman"/>
        </w:rPr>
      </w:pPr>
      <w:r w:rsidRPr="00CA50CA">
        <w:rPr>
          <w:rFonts w:ascii="Arial Narrow" w:hAnsi="Arial Narrow" w:cs="Times New Roman"/>
        </w:rPr>
        <w:t xml:space="preserve"> Poprosíme Vás o kontrolu a vyjadrenie k rozporu.</w:t>
      </w:r>
    </w:p>
    <w:p w14:paraId="644C3DE3" w14:textId="7EC98C8B" w:rsidR="00CA50CA" w:rsidRDefault="00CA50CA" w:rsidP="00CA50CA">
      <w:pPr>
        <w:pStyle w:val="Odsekzoznamu"/>
        <w:spacing w:after="160" w:line="360" w:lineRule="auto"/>
        <w:ind w:left="360"/>
        <w:rPr>
          <w:rFonts w:ascii="Arial Narrow" w:hAnsi="Arial Narrow" w:cs="Times New Roman"/>
        </w:rPr>
      </w:pPr>
      <w:r>
        <w:rPr>
          <w:rFonts w:ascii="Arial Narrow" w:hAnsi="Arial Narrow" w:cs="Times New Roman"/>
        </w:rPr>
        <w:t>4.11.2021 Mesto Nitra</w:t>
      </w:r>
    </w:p>
    <w:p w14:paraId="4D359329" w14:textId="7214A466" w:rsidR="00CD4EEB" w:rsidRPr="00CD4EEB" w:rsidRDefault="00CA50CA" w:rsidP="00CD4EEB">
      <w:pPr>
        <w:pStyle w:val="Odsekzoznamu"/>
        <w:spacing w:after="160" w:line="360" w:lineRule="auto"/>
        <w:ind w:left="360"/>
        <w:rPr>
          <w:rFonts w:ascii="Arial Narrow" w:hAnsi="Arial Narrow" w:cs="Times New Roman"/>
        </w:rPr>
      </w:pPr>
      <w:r w:rsidRPr="00CA50CA">
        <w:rPr>
          <w:rFonts w:ascii="Arial Narrow" w:hAnsi="Arial Narrow" w:cs="Times New Roman"/>
        </w:rPr>
        <w:t>O</w:t>
      </w:r>
      <w:r>
        <w:rPr>
          <w:rFonts w:ascii="Arial Narrow" w:hAnsi="Arial Narrow" w:cs="Times New Roman"/>
        </w:rPr>
        <w:t>dpoveď verejného obstarávateľa:</w:t>
      </w:r>
    </w:p>
    <w:p w14:paraId="5BEF1A1C" w14:textId="27BA1E57" w:rsidR="00CA50CA"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Zmeny budú zohľadnené pred podpisom zmluvy. Všetci záujemcovia o zmenách vedia, odpoveď je verejná.</w:t>
      </w:r>
    </w:p>
    <w:p w14:paraId="182B31DC"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4.11.2021 Mesto Nitra</w:t>
      </w:r>
    </w:p>
    <w:p w14:paraId="4C249698"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Odpoveď verejného obstarávateľa:</w:t>
      </w:r>
    </w:p>
    <w:p w14:paraId="32B21E9C"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Zmeny budú zohľadnené pred podpisom zmluvy. Všetci záujemcovia o zmenách vedia, odpoveď je verejná.</w:t>
      </w:r>
    </w:p>
    <w:p w14:paraId="558BEBC7" w14:textId="06278750" w:rsidR="00CD4EEB" w:rsidRDefault="00CD4EEB" w:rsidP="00CD4EEB">
      <w:pPr>
        <w:pStyle w:val="Odsekzoznamu"/>
        <w:spacing w:after="160" w:line="360" w:lineRule="auto"/>
        <w:ind w:left="360"/>
        <w:rPr>
          <w:rFonts w:ascii="Arial Narrow" w:hAnsi="Arial Narrow" w:cs="Times New Roman"/>
        </w:rPr>
      </w:pPr>
      <w:r>
        <w:rPr>
          <w:rFonts w:ascii="Arial Narrow" w:hAnsi="Arial Narrow" w:cs="Times New Roman"/>
        </w:rPr>
        <w:t>5.11.2021 Mesto Nitra</w:t>
      </w:r>
    </w:p>
    <w:p w14:paraId="780440E6"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Odpoveď verejného obstarávateľa:</w:t>
      </w:r>
    </w:p>
    <w:p w14:paraId="63154CCA"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Podľa článku 11.4 Súťažných podkladov:</w:t>
      </w:r>
    </w:p>
    <w:p w14:paraId="432FD5BF" w14:textId="77777777"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"11.4. Hospodársky subjekt môže požiadať verejného obstarávateľa o vysvetlenie. Za včas doručenú požiadavku o vysvetlenie súťažných podkladov sa považuje požiadavka doručená verejnému obstarávateľovi do systému JOSEPHINE v termíne najneskôr 3 pracovné dni pred uplynutím lehoty na predkladanie ponúk. Po tejto lehote záujemcovi nezaniká právo požiadať o vysvetlenie súťažných podkladov, ale verejný obstarávateľ mu negarantuje doručenie vysvetlenia v lehote určenej zákonom."</w:t>
      </w:r>
    </w:p>
    <w:p w14:paraId="1D6D0EED" w14:textId="7BE2537D" w:rsidR="00CD4EEB" w:rsidRPr="00CD4EEB" w:rsidRDefault="00CD4EEB" w:rsidP="00CD4EEB">
      <w:pPr>
        <w:pStyle w:val="Odsekzoznamu"/>
        <w:spacing w:after="160" w:line="360" w:lineRule="auto"/>
        <w:ind w:left="360"/>
        <w:rPr>
          <w:rFonts w:ascii="Arial Narrow" w:hAnsi="Arial Narrow" w:cs="Times New Roman"/>
        </w:rPr>
      </w:pPr>
      <w:r w:rsidRPr="00CD4EEB">
        <w:rPr>
          <w:rFonts w:ascii="Arial Narrow" w:hAnsi="Arial Narrow" w:cs="Times New Roman"/>
        </w:rPr>
        <w:t>Z uvedeného dôvodu nemôže verejný obstarávateľ Vašej požiadavke vyhovieť.</w:t>
      </w:r>
    </w:p>
    <w:p w14:paraId="72AE86B8" w14:textId="6F38091C" w:rsidR="003C2956" w:rsidRPr="003C2956" w:rsidRDefault="00784BFA" w:rsidP="003C2956">
      <w:pPr>
        <w:pStyle w:val="Odsekzoznamu"/>
        <w:numPr>
          <w:ilvl w:val="0"/>
          <w:numId w:val="1"/>
        </w:numPr>
        <w:spacing w:after="160" w:line="360" w:lineRule="auto"/>
        <w:rPr>
          <w:rFonts w:ascii="Arial Narrow" w:hAnsi="Arial Narrow" w:cs="Times New Roman"/>
        </w:rPr>
      </w:pPr>
      <w:r w:rsidRPr="00696464">
        <w:rPr>
          <w:rFonts w:ascii="Arial Narrow" w:hAnsi="Arial Narrow" w:cs="Times New Roman"/>
        </w:rPr>
        <w:t>Zoznam uchádzačov, ktorí predložili ponuky:</w:t>
      </w:r>
    </w:p>
    <w:p w14:paraId="1AB7074B" w14:textId="3C6BBBE3" w:rsidR="003C2956" w:rsidRPr="00CD4EEB" w:rsidRDefault="007312AB" w:rsidP="00CD4EEB">
      <w:pPr>
        <w:rPr>
          <w:rFonts w:ascii="Arial Narrow" w:hAnsi="Arial Narrow"/>
        </w:rPr>
      </w:pPr>
      <w:r w:rsidRPr="00636C63">
        <w:rPr>
          <w:rFonts w:ascii="Arial Narrow" w:hAnsi="Arial Narrow" w:cs="Times New Roman"/>
        </w:rPr>
        <w:t>►</w:t>
      </w:r>
      <w:r w:rsidRPr="00636C63">
        <w:rPr>
          <w:rFonts w:ascii="Arial Narrow" w:hAnsi="Arial Narrow"/>
        </w:rPr>
        <w:t xml:space="preserve"> </w:t>
      </w:r>
      <w:r w:rsidR="00CD4EEB" w:rsidRPr="00CD4EEB">
        <w:rPr>
          <w:rFonts w:ascii="Arial Narrow" w:hAnsi="Arial Narrow"/>
          <w:b/>
        </w:rPr>
        <w:t>Construction s.r.o.,</w:t>
      </w:r>
      <w:r w:rsidR="00CD4EEB">
        <w:rPr>
          <w:rFonts w:ascii="Arial Narrow" w:hAnsi="Arial Narrow"/>
        </w:rPr>
        <w:t xml:space="preserve"> IČO: 311 060 64, </w:t>
      </w:r>
      <w:r w:rsidR="00CD4EEB" w:rsidRPr="00CD4EEB">
        <w:rPr>
          <w:rFonts w:ascii="Arial Narrow" w:hAnsi="Arial Narrow"/>
        </w:rPr>
        <w:t>Nadlice č. 64, 956 32 Nadlice</w:t>
      </w:r>
    </w:p>
    <w:p w14:paraId="7A9F8C81" w14:textId="6748854C" w:rsidR="003C2956" w:rsidRPr="00CD4EEB" w:rsidRDefault="00856A8A" w:rsidP="00CD4EEB">
      <w:pPr>
        <w:rPr>
          <w:rFonts w:ascii="Arial Narrow" w:hAnsi="Arial Narrow"/>
        </w:rPr>
      </w:pPr>
      <w:r w:rsidRPr="00636C63">
        <w:rPr>
          <w:rFonts w:ascii="Arial Narrow" w:hAnsi="Arial Narrow" w:cs="Times New Roman"/>
        </w:rPr>
        <w:t>►</w:t>
      </w:r>
      <w:r w:rsidRPr="00636C63">
        <w:rPr>
          <w:rFonts w:ascii="Arial Narrow" w:hAnsi="Arial Narrow"/>
        </w:rPr>
        <w:t xml:space="preserve"> </w:t>
      </w:r>
      <w:r w:rsidR="00CD4EEB" w:rsidRPr="00CD4EEB">
        <w:rPr>
          <w:rFonts w:ascii="Arial Narrow" w:hAnsi="Arial Narrow"/>
          <w:b/>
        </w:rPr>
        <w:t xml:space="preserve">OB – BELSTAV, s. r. o., </w:t>
      </w:r>
      <w:r w:rsidR="00CD4EEB">
        <w:rPr>
          <w:rFonts w:ascii="Arial Narrow" w:hAnsi="Arial Narrow"/>
        </w:rPr>
        <w:t xml:space="preserve">IČO: 363 966 05, </w:t>
      </w:r>
      <w:r w:rsidR="00CD4EEB" w:rsidRPr="00CD4EEB">
        <w:rPr>
          <w:rFonts w:ascii="Arial Narrow" w:hAnsi="Arial Narrow"/>
        </w:rPr>
        <w:t>Olešná č. 500, 023 57 Olešná</w:t>
      </w:r>
    </w:p>
    <w:p w14:paraId="4507EDC9" w14:textId="2D80613C" w:rsidR="003C2956" w:rsidRPr="00CD4EEB" w:rsidRDefault="007312AB" w:rsidP="00CD4EEB">
      <w:pPr>
        <w:rPr>
          <w:rFonts w:ascii="Arial Narrow" w:hAnsi="Arial Narrow"/>
        </w:rPr>
      </w:pPr>
      <w:r w:rsidRPr="00636C63">
        <w:rPr>
          <w:rFonts w:ascii="Arial Narrow" w:hAnsi="Arial Narrow" w:cs="Times New Roman"/>
        </w:rPr>
        <w:t>►</w:t>
      </w:r>
      <w:r w:rsidR="00787630" w:rsidRPr="00636C63">
        <w:rPr>
          <w:rFonts w:ascii="Arial Narrow" w:hAnsi="Arial Narrow"/>
        </w:rPr>
        <w:t xml:space="preserve"> </w:t>
      </w:r>
      <w:r w:rsidR="00CD4EEB" w:rsidRPr="00CD4EEB">
        <w:rPr>
          <w:rFonts w:ascii="Arial Narrow" w:hAnsi="Arial Narrow"/>
          <w:b/>
        </w:rPr>
        <w:t>Ellio s. r. o.,</w:t>
      </w:r>
      <w:r w:rsidR="00CD4EEB">
        <w:rPr>
          <w:rFonts w:ascii="Arial Narrow" w:hAnsi="Arial Narrow"/>
        </w:rPr>
        <w:t xml:space="preserve"> IČO: 365 303 28, </w:t>
      </w:r>
      <w:r w:rsidR="00CD4EEB" w:rsidRPr="00CD4EEB">
        <w:rPr>
          <w:rFonts w:ascii="Arial Narrow" w:hAnsi="Arial Narrow"/>
        </w:rPr>
        <w:t>Novozámocká 242, 949 05 Nitra</w:t>
      </w:r>
    </w:p>
    <w:p w14:paraId="5539991C" w14:textId="07E4AF1C" w:rsidR="00856A8A" w:rsidRPr="00CD4EEB" w:rsidRDefault="00856A8A" w:rsidP="00CD4EEB">
      <w:pPr>
        <w:rPr>
          <w:rFonts w:ascii="Arial Narrow" w:hAnsi="Arial Narrow"/>
        </w:rPr>
      </w:pPr>
      <w:r w:rsidRPr="00636C63">
        <w:rPr>
          <w:rFonts w:ascii="Arial Narrow" w:hAnsi="Arial Narrow" w:cs="Times New Roman"/>
        </w:rPr>
        <w:t>►</w:t>
      </w:r>
      <w:r w:rsidRPr="00636C63">
        <w:rPr>
          <w:rFonts w:ascii="Arial Narrow" w:hAnsi="Arial Narrow"/>
        </w:rPr>
        <w:t xml:space="preserve"> </w:t>
      </w:r>
      <w:r w:rsidR="00CD4EEB" w:rsidRPr="00CD4EEB">
        <w:rPr>
          <w:rFonts w:ascii="Arial Narrow" w:hAnsi="Arial Narrow"/>
          <w:b/>
        </w:rPr>
        <w:t>AB – STAV, s. r. o.,</w:t>
      </w:r>
      <w:r w:rsidR="00CD4EEB">
        <w:rPr>
          <w:rFonts w:ascii="Arial Narrow" w:hAnsi="Arial Narrow"/>
        </w:rPr>
        <w:t xml:space="preserve"> IČO: 365 487 07, </w:t>
      </w:r>
      <w:r w:rsidR="00CD4EEB" w:rsidRPr="00CD4EEB">
        <w:rPr>
          <w:rFonts w:ascii="Arial Narrow" w:hAnsi="Arial Narrow"/>
        </w:rPr>
        <w:t>Malý Cetín č. 157, 951 07 Malý Cetín</w:t>
      </w:r>
    </w:p>
    <w:p w14:paraId="754696A3" w14:textId="09DAA253" w:rsidR="00856A8A" w:rsidRDefault="00856A8A" w:rsidP="00CD4EEB">
      <w:pPr>
        <w:rPr>
          <w:rFonts w:ascii="Arial Narrow" w:hAnsi="Arial Narrow"/>
        </w:rPr>
      </w:pPr>
      <w:r w:rsidRPr="00636C63">
        <w:rPr>
          <w:rFonts w:ascii="Arial Narrow" w:hAnsi="Arial Narrow" w:cs="Times New Roman"/>
        </w:rPr>
        <w:t>►</w:t>
      </w:r>
      <w:r w:rsidRPr="00636C63">
        <w:rPr>
          <w:rFonts w:ascii="Arial Narrow" w:hAnsi="Arial Narrow"/>
        </w:rPr>
        <w:t xml:space="preserve"> </w:t>
      </w:r>
      <w:r w:rsidR="00CD4EEB" w:rsidRPr="00CD4EEB">
        <w:rPr>
          <w:rFonts w:ascii="Arial Narrow" w:hAnsi="Arial Narrow"/>
          <w:b/>
        </w:rPr>
        <w:t xml:space="preserve">PP INVEST, s. r. o., </w:t>
      </w:r>
      <w:r w:rsidR="00CD4EEB">
        <w:rPr>
          <w:rFonts w:ascii="Arial Narrow" w:hAnsi="Arial Narrow"/>
        </w:rPr>
        <w:t xml:space="preserve">IČO: 365 475 22, </w:t>
      </w:r>
      <w:r w:rsidR="00CD4EEB" w:rsidRPr="00CD4EEB">
        <w:rPr>
          <w:rFonts w:ascii="Arial Narrow" w:hAnsi="Arial Narrow"/>
        </w:rPr>
        <w:t>Štúrova 1284/106, 952 01 Vráble</w:t>
      </w:r>
    </w:p>
    <w:p w14:paraId="492FC6F2" w14:textId="2CD4BD97"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BAUMANN Nitra s. r. o.,</w:t>
      </w:r>
      <w:r w:rsidR="00842580">
        <w:rPr>
          <w:rFonts w:ascii="Arial Narrow" w:eastAsia="Arial" w:hAnsi="Arial Narrow" w:cs="Times New Roman"/>
          <w:lang w:val="en-US"/>
        </w:rPr>
        <w:t xml:space="preserve"> </w:t>
      </w:r>
      <w:r w:rsidR="00842580" w:rsidRPr="00842580">
        <w:rPr>
          <w:rFonts w:ascii="Arial Narrow" w:eastAsia="Arial" w:hAnsi="Arial Narrow" w:cs="Times New Roman"/>
          <w:lang w:val="en-US"/>
        </w:rPr>
        <w:t>IČO: 472 407 68</w:t>
      </w:r>
      <w:r w:rsidR="00842580">
        <w:rPr>
          <w:rFonts w:ascii="Arial Narrow" w:eastAsia="Arial" w:hAnsi="Arial Narrow" w:cs="Times New Roman"/>
          <w:lang w:val="en-US"/>
        </w:rPr>
        <w:t xml:space="preserve">, </w:t>
      </w:r>
      <w:r w:rsidR="00842580" w:rsidRPr="00842580">
        <w:rPr>
          <w:rFonts w:ascii="Arial Narrow" w:eastAsia="Arial" w:hAnsi="Arial Narrow" w:cs="Times New Roman"/>
          <w:lang w:val="en-US"/>
        </w:rPr>
        <w:t>Šenkovská 189, 951 36 Lehota</w:t>
      </w:r>
    </w:p>
    <w:p w14:paraId="06D9CCEC" w14:textId="52548452"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THERMAL+ s. r. o.,</w:t>
      </w:r>
      <w:r w:rsidR="00842580">
        <w:rPr>
          <w:rFonts w:ascii="Arial Narrow" w:eastAsia="Arial" w:hAnsi="Arial Narrow" w:cs="Times New Roman"/>
          <w:lang w:val="en-US"/>
        </w:rPr>
        <w:t xml:space="preserve"> IČO: 475 729 49, </w:t>
      </w:r>
      <w:r w:rsidR="00842580" w:rsidRPr="00842580">
        <w:rPr>
          <w:rFonts w:ascii="Arial Narrow" w:eastAsia="Arial" w:hAnsi="Arial Narrow" w:cs="Times New Roman"/>
          <w:lang w:val="en-US"/>
        </w:rPr>
        <w:t>Februárová 154, 958 01 Partizánske</w:t>
      </w:r>
    </w:p>
    <w:p w14:paraId="217F5848" w14:textId="4E2586E7"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MEGASPOL, spol. s r. o.,</w:t>
      </w:r>
      <w:r w:rsidR="00842580">
        <w:rPr>
          <w:rFonts w:ascii="Arial Narrow" w:eastAsia="Arial" w:hAnsi="Arial Narrow" w:cs="Times New Roman"/>
          <w:lang w:val="en-US"/>
        </w:rPr>
        <w:t xml:space="preserve"> IČO: 359 405 06, </w:t>
      </w:r>
      <w:r w:rsidR="00842580" w:rsidRPr="00842580">
        <w:rPr>
          <w:rFonts w:ascii="Arial Narrow" w:eastAsia="Arial" w:hAnsi="Arial Narrow" w:cs="Times New Roman"/>
          <w:lang w:val="en-US"/>
        </w:rPr>
        <w:t>Jarná 3, 949 01 Nitra</w:t>
      </w:r>
    </w:p>
    <w:p w14:paraId="3CD4DAF4" w14:textId="33278970"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lastRenderedPageBreak/>
        <w:t>►</w:t>
      </w:r>
      <w:r w:rsidR="00842580" w:rsidRPr="00842580">
        <w:t xml:space="preserve"> </w:t>
      </w:r>
      <w:r w:rsidR="00842580" w:rsidRPr="00842580">
        <w:rPr>
          <w:rFonts w:ascii="Arial Narrow" w:eastAsia="Arial" w:hAnsi="Arial Narrow" w:cs="Times New Roman"/>
          <w:b/>
          <w:lang w:val="en-US"/>
        </w:rPr>
        <w:t>KANGO, spol. s r. o.,</w:t>
      </w:r>
      <w:r w:rsidR="00842580">
        <w:rPr>
          <w:rFonts w:ascii="Arial Narrow" w:eastAsia="Arial" w:hAnsi="Arial Narrow" w:cs="Times New Roman"/>
          <w:lang w:val="en-US"/>
        </w:rPr>
        <w:t xml:space="preserve"> IČO: 362 331 70,  </w:t>
      </w:r>
      <w:r w:rsidR="00842580" w:rsidRPr="00842580">
        <w:rPr>
          <w:rFonts w:ascii="Arial Narrow" w:eastAsia="Arial" w:hAnsi="Arial Narrow" w:cs="Times New Roman"/>
          <w:lang w:val="en-US"/>
        </w:rPr>
        <w:t>Hlavná 45, 925 05 Vozokany</w:t>
      </w:r>
    </w:p>
    <w:p w14:paraId="47143F9E" w14:textId="45B682AD"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ERPOS, spol. s r. o</w:t>
      </w:r>
      <w:r w:rsidR="00842580">
        <w:rPr>
          <w:rFonts w:ascii="Arial Narrow" w:eastAsia="Arial" w:hAnsi="Arial Narrow" w:cs="Times New Roman"/>
          <w:lang w:val="en-US"/>
        </w:rPr>
        <w:t xml:space="preserve">., IČO: 315 885 06, </w:t>
      </w:r>
      <w:r w:rsidR="00842580" w:rsidRPr="00842580">
        <w:rPr>
          <w:rFonts w:ascii="Arial Narrow" w:eastAsia="Arial" w:hAnsi="Arial Narrow" w:cs="Times New Roman"/>
          <w:lang w:val="en-US"/>
        </w:rPr>
        <w:t>V. Javorku 1609/29, 010 01 Žilina</w:t>
      </w:r>
    </w:p>
    <w:p w14:paraId="44B6F920" w14:textId="5D5A0348"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UNISTAV NB s. r. o.,</w:t>
      </w:r>
      <w:r w:rsidR="00842580">
        <w:rPr>
          <w:rFonts w:ascii="Arial Narrow" w:eastAsia="Arial" w:hAnsi="Arial Narrow" w:cs="Times New Roman"/>
          <w:lang w:val="en-US"/>
        </w:rPr>
        <w:t xml:space="preserve"> IČO: 368 201 56, </w:t>
      </w:r>
      <w:r w:rsidR="00842580" w:rsidRPr="00842580">
        <w:rPr>
          <w:rFonts w:ascii="Arial Narrow" w:eastAsia="Arial" w:hAnsi="Arial Narrow" w:cs="Times New Roman"/>
          <w:lang w:val="en-US"/>
        </w:rPr>
        <w:t>Hrádza 6, 968 01 Nová Baňa</w:t>
      </w:r>
    </w:p>
    <w:p w14:paraId="68A2A81A" w14:textId="4D74DC2A"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EKO stavin s. r. o.,</w:t>
      </w:r>
      <w:r w:rsidR="00842580">
        <w:rPr>
          <w:rFonts w:ascii="Arial Narrow" w:eastAsia="Arial" w:hAnsi="Arial Narrow" w:cs="Times New Roman"/>
          <w:lang w:val="en-US"/>
        </w:rPr>
        <w:t xml:space="preserve"> IČO: 362 863 62, </w:t>
      </w:r>
      <w:r w:rsidR="00842580" w:rsidRPr="00842580">
        <w:rPr>
          <w:rFonts w:ascii="Arial Narrow" w:eastAsia="Arial" w:hAnsi="Arial Narrow" w:cs="Times New Roman"/>
          <w:lang w:val="en-US"/>
        </w:rPr>
        <w:t>Stummerova 1508/118, 955 01 Topoľčany</w:t>
      </w:r>
    </w:p>
    <w:p w14:paraId="61DCC970" w14:textId="79A691D0" w:rsidR="00CD4EEB" w:rsidRDefault="00CD4EEB" w:rsidP="00842580">
      <w:pPr>
        <w:rPr>
          <w:rFonts w:ascii="Arial Narrow" w:eastAsia="Arial" w:hAnsi="Arial Narrow" w:cs="Times New Roman"/>
          <w:lang w:val="en-US"/>
        </w:rPr>
      </w:pPr>
      <w:r w:rsidRPr="00CD4EEB">
        <w:rPr>
          <w:rFonts w:ascii="Arial Narrow" w:eastAsia="Arial" w:hAnsi="Arial Narrow" w:cs="Times New Roman"/>
          <w:lang w:val="en-US"/>
        </w:rPr>
        <w:t>►</w:t>
      </w:r>
      <w:r w:rsidR="00842580" w:rsidRPr="00842580">
        <w:t xml:space="preserve"> </w:t>
      </w:r>
      <w:r w:rsidR="00842580" w:rsidRPr="00842580">
        <w:rPr>
          <w:rFonts w:ascii="Arial Narrow" w:eastAsia="Arial" w:hAnsi="Arial Narrow" w:cs="Times New Roman"/>
          <w:b/>
          <w:lang w:val="en-US"/>
        </w:rPr>
        <w:t>MM Trade SK, s. r. o.,</w:t>
      </w:r>
      <w:r w:rsidR="00842580">
        <w:rPr>
          <w:rFonts w:ascii="Arial Narrow" w:eastAsia="Arial" w:hAnsi="Arial Narrow" w:cs="Times New Roman"/>
          <w:lang w:val="en-US"/>
        </w:rPr>
        <w:t xml:space="preserve"> IČO: 469 316 94, </w:t>
      </w:r>
      <w:r w:rsidR="00842580" w:rsidRPr="00842580">
        <w:rPr>
          <w:rFonts w:ascii="Arial Narrow" w:eastAsia="Arial" w:hAnsi="Arial Narrow" w:cs="Times New Roman"/>
          <w:lang w:val="en-US"/>
        </w:rPr>
        <w:t>Angyalová 423/13, 967 01 Kremnica</w:t>
      </w:r>
    </w:p>
    <w:p w14:paraId="00E78CDA" w14:textId="77777777" w:rsidR="002209D7" w:rsidRDefault="002209D7" w:rsidP="00FF18C4">
      <w:pPr>
        <w:rPr>
          <w:rFonts w:ascii="Arial Narrow" w:eastAsia="Arial" w:hAnsi="Arial Narrow" w:cs="Times New Roman"/>
          <w:lang w:val="en-US"/>
        </w:rPr>
      </w:pPr>
    </w:p>
    <w:p w14:paraId="1AA805B0" w14:textId="77777777" w:rsidR="00D41796" w:rsidRDefault="00D41796" w:rsidP="00FF18C4">
      <w:pPr>
        <w:rPr>
          <w:rFonts w:ascii="Arial Narrow" w:eastAsia="Arial" w:hAnsi="Arial Narrow" w:cs="Times New Roman"/>
          <w:lang w:val="en-US"/>
        </w:rPr>
      </w:pPr>
    </w:p>
    <w:p w14:paraId="606749AE" w14:textId="77777777" w:rsidR="00FF626B" w:rsidRPr="00FF626B" w:rsidRDefault="00FF626B" w:rsidP="00FF626B">
      <w:pPr>
        <w:pStyle w:val="Odsekzoznamu"/>
        <w:numPr>
          <w:ilvl w:val="0"/>
          <w:numId w:val="1"/>
        </w:numPr>
        <w:tabs>
          <w:tab w:val="left" w:pos="1740"/>
        </w:tabs>
        <w:spacing w:after="160" w:line="288" w:lineRule="auto"/>
        <w:rPr>
          <w:rFonts w:ascii="Arial Narrow" w:hAnsi="Arial Narrow"/>
        </w:rPr>
      </w:pPr>
      <w:r w:rsidRPr="00FF626B">
        <w:rPr>
          <w:rFonts w:ascii="Arial Narrow" w:hAnsi="Arial Narrow"/>
        </w:rPr>
        <w:t>Vyhodnotenie splnenia podmienok účasti:</w:t>
      </w:r>
    </w:p>
    <w:p w14:paraId="5AC5F984" w14:textId="6F82369C" w:rsidR="00726BED" w:rsidRPr="00726BED" w:rsidRDefault="00FF626B" w:rsidP="00726BED">
      <w:pPr>
        <w:pStyle w:val="Odsekzoznamu"/>
        <w:tabs>
          <w:tab w:val="left" w:pos="1740"/>
        </w:tabs>
        <w:spacing w:after="160" w:line="288" w:lineRule="auto"/>
        <w:ind w:left="360"/>
        <w:rPr>
          <w:rFonts w:ascii="Arial Narrow" w:hAnsi="Arial Narrow"/>
        </w:rPr>
      </w:pPr>
      <w:r w:rsidRPr="00FF626B">
        <w:rPr>
          <w:rFonts w:ascii="Arial Narrow" w:hAnsi="Arial Narrow"/>
        </w:rPr>
        <w:t>Komisia vyhodnotila splneni</w:t>
      </w:r>
      <w:r w:rsidR="00726BED">
        <w:rPr>
          <w:rFonts w:ascii="Arial Narrow" w:hAnsi="Arial Narrow"/>
        </w:rPr>
        <w:t xml:space="preserve">e podmienok účasti uchádzača </w:t>
      </w:r>
      <w:r w:rsidR="00726BED" w:rsidRPr="00726BED">
        <w:rPr>
          <w:rFonts w:ascii="Arial Narrow" w:hAnsi="Arial Narrow"/>
          <w:b/>
        </w:rPr>
        <w:t>PP INVEST, s. r. o</w:t>
      </w:r>
      <w:r w:rsidR="00726BED" w:rsidRPr="00726BED">
        <w:rPr>
          <w:rFonts w:ascii="Arial Narrow" w:hAnsi="Arial Narrow"/>
        </w:rPr>
        <w:t>., IČO: 365 475 22, Štúrova 1284/106, 952 01 Vráble</w:t>
      </w:r>
      <w:r w:rsidR="00726BED">
        <w:rPr>
          <w:rFonts w:ascii="Arial Narrow" w:hAnsi="Arial Narrow"/>
        </w:rPr>
        <w:t>,</w:t>
      </w:r>
      <w:r w:rsidRPr="00FF626B">
        <w:rPr>
          <w:rFonts w:ascii="Arial Narrow" w:hAnsi="Arial Narrow"/>
        </w:rPr>
        <w:t xml:space="preserve"> ktorý sa po vyhodnotení predložených ponúk na základe kritéria vyhodnoten</w:t>
      </w:r>
      <w:r w:rsidR="00726BED">
        <w:rPr>
          <w:rFonts w:ascii="Arial Narrow" w:hAnsi="Arial Narrow"/>
        </w:rPr>
        <w:t>ia ponúk umiestnil na 1. mieste;</w:t>
      </w:r>
      <w:r w:rsidR="00726BED" w:rsidRPr="00726BED">
        <w:t xml:space="preserve"> </w:t>
      </w:r>
      <w:r w:rsidR="00726BED">
        <w:rPr>
          <w:rFonts w:ascii="Arial Narrow" w:hAnsi="Arial Narrow"/>
        </w:rPr>
        <w:t>uchádzača</w:t>
      </w:r>
      <w:r w:rsidR="00726BED" w:rsidRPr="00726BED">
        <w:t xml:space="preserve"> </w:t>
      </w:r>
      <w:r w:rsidR="00726BED" w:rsidRPr="00726BED">
        <w:rPr>
          <w:rFonts w:ascii="Arial Narrow" w:hAnsi="Arial Narrow"/>
          <w:b/>
        </w:rPr>
        <w:t>EKO stavin s. r. o.,</w:t>
      </w:r>
      <w:r w:rsidR="00726BED" w:rsidRPr="00726BED">
        <w:rPr>
          <w:rFonts w:ascii="Arial Narrow" w:hAnsi="Arial Narrow"/>
        </w:rPr>
        <w:t xml:space="preserve"> IČO: 362 863 62, Stummerova 1508/118, 955 01 Topoľčany, ktorý sa po vyhodnotení predložených ponúk na základe kritéria v</w:t>
      </w:r>
      <w:r w:rsidR="00726BED">
        <w:rPr>
          <w:rFonts w:ascii="Arial Narrow" w:hAnsi="Arial Narrow"/>
        </w:rPr>
        <w:t>yhodnotenia ponúk umiestnil na 2. mieste a uchádzača</w:t>
      </w:r>
      <w:r w:rsidR="00726BED" w:rsidRPr="00726BED">
        <w:t xml:space="preserve"> </w:t>
      </w:r>
      <w:r w:rsidR="00726BED" w:rsidRPr="00726BED">
        <w:rPr>
          <w:rFonts w:ascii="Arial Narrow" w:hAnsi="Arial Narrow"/>
          <w:b/>
        </w:rPr>
        <w:t>AB – STAV, s. r. o.,</w:t>
      </w:r>
      <w:r w:rsidR="00726BED" w:rsidRPr="00726BED">
        <w:rPr>
          <w:rFonts w:ascii="Arial Narrow" w:hAnsi="Arial Narrow"/>
        </w:rPr>
        <w:t xml:space="preserve"> IČO: 365 487 07, Malý Cetín č. 157, 951 07 Malý Cetín, ktorý sa po vyhodnotení predložených ponúk na základe kritéria v</w:t>
      </w:r>
      <w:r w:rsidR="00726BED">
        <w:rPr>
          <w:rFonts w:ascii="Arial Narrow" w:hAnsi="Arial Narrow"/>
        </w:rPr>
        <w:t>yhodnotenia ponúk umiestnil na 3</w:t>
      </w:r>
      <w:r w:rsidR="00726BED" w:rsidRPr="00726BED">
        <w:rPr>
          <w:rFonts w:ascii="Arial Narrow" w:hAnsi="Arial Narrow"/>
        </w:rPr>
        <w:t>. mieste:</w:t>
      </w:r>
    </w:p>
    <w:p w14:paraId="75827B6A" w14:textId="6F98B22E" w:rsidR="00FF626B" w:rsidRDefault="00FF626B" w:rsidP="00FF626B">
      <w:pPr>
        <w:pStyle w:val="Odsekzoznamu"/>
        <w:tabs>
          <w:tab w:val="left" w:pos="1740"/>
        </w:tabs>
        <w:spacing w:after="160" w:line="288" w:lineRule="auto"/>
        <w:ind w:left="360"/>
        <w:rPr>
          <w:rFonts w:ascii="Arial Narrow" w:hAnsi="Arial Narrow"/>
        </w:rPr>
      </w:pPr>
    </w:p>
    <w:p w14:paraId="7E85458D" w14:textId="77777777" w:rsidR="00726BED" w:rsidRPr="00FF626B" w:rsidRDefault="00726BED" w:rsidP="00FF626B">
      <w:pPr>
        <w:pStyle w:val="Odsekzoznamu"/>
        <w:tabs>
          <w:tab w:val="left" w:pos="1740"/>
        </w:tabs>
        <w:spacing w:after="160" w:line="288" w:lineRule="auto"/>
        <w:ind w:left="360"/>
        <w:rPr>
          <w:rFonts w:ascii="Arial Narrow" w:hAnsi="Arial Narrow"/>
        </w:rPr>
      </w:pPr>
    </w:p>
    <w:p w14:paraId="0117E822" w14:textId="2BF7EE39" w:rsidR="00784BFA" w:rsidRDefault="00784BFA" w:rsidP="00FF626B">
      <w:pPr>
        <w:pStyle w:val="Odsekzoznamu"/>
        <w:tabs>
          <w:tab w:val="left" w:pos="1740"/>
        </w:tabs>
        <w:spacing w:after="160" w:line="288" w:lineRule="auto"/>
        <w:ind w:left="360"/>
        <w:rPr>
          <w:rFonts w:ascii="Arial Narrow" w:hAnsi="Arial Narrow"/>
        </w:rPr>
      </w:pPr>
    </w:p>
    <w:p w14:paraId="0334C64C" w14:textId="77777777" w:rsidR="00D41796" w:rsidRDefault="00D41796" w:rsidP="00D41796">
      <w:pPr>
        <w:pStyle w:val="Odsekzoznamu"/>
        <w:tabs>
          <w:tab w:val="left" w:pos="1740"/>
        </w:tabs>
        <w:spacing w:after="160" w:line="288" w:lineRule="auto"/>
        <w:ind w:left="360"/>
        <w:rPr>
          <w:rFonts w:ascii="Arial Narrow" w:hAnsi="Arial Narrow"/>
        </w:rPr>
      </w:pPr>
    </w:p>
    <w:tbl>
      <w:tblPr>
        <w:tblStyle w:val="Mriekatabukysvetl1"/>
        <w:tblW w:w="928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190"/>
        <w:gridCol w:w="1679"/>
        <w:gridCol w:w="1317"/>
        <w:gridCol w:w="2419"/>
        <w:gridCol w:w="1681"/>
      </w:tblGrid>
      <w:tr w:rsidR="00FF626B" w:rsidRPr="00286CE3" w14:paraId="2F5124C2" w14:textId="77777777" w:rsidTr="00FF626B">
        <w:tc>
          <w:tcPr>
            <w:tcW w:w="2190" w:type="dxa"/>
            <w:shd w:val="clear" w:color="auto" w:fill="F2F2F2" w:themeFill="background1" w:themeFillShade="F2"/>
            <w:vAlign w:val="center"/>
          </w:tcPr>
          <w:p w14:paraId="3FAE8358" w14:textId="77777777" w:rsidR="00FF626B" w:rsidRPr="00286CE3" w:rsidRDefault="00FF626B" w:rsidP="00106BC4">
            <w:pPr>
              <w:jc w:val="center"/>
              <w:rPr>
                <w:rFonts w:ascii="Arial Narrow" w:hAnsi="Arial Narrow"/>
                <w:sz w:val="21"/>
                <w:szCs w:val="21"/>
              </w:rPr>
            </w:pPr>
            <w:r w:rsidRPr="00286CE3">
              <w:rPr>
                <w:rFonts w:ascii="Arial Narrow" w:hAnsi="Arial Narrow"/>
                <w:sz w:val="21"/>
                <w:szCs w:val="21"/>
              </w:rPr>
              <w:t>Obchodné meno / názov uchádzača, sídlo / miesto podnikania uchádzača</w:t>
            </w:r>
          </w:p>
        </w:tc>
        <w:tc>
          <w:tcPr>
            <w:tcW w:w="1679" w:type="dxa"/>
            <w:shd w:val="clear" w:color="auto" w:fill="F2F2F2" w:themeFill="background1" w:themeFillShade="F2"/>
            <w:vAlign w:val="center"/>
          </w:tcPr>
          <w:p w14:paraId="24F18D54" w14:textId="77777777" w:rsidR="00FF626B" w:rsidRPr="00286CE3" w:rsidRDefault="00FF626B" w:rsidP="00106BC4">
            <w:pPr>
              <w:jc w:val="center"/>
              <w:rPr>
                <w:rFonts w:ascii="Arial Narrow" w:hAnsi="Arial Narrow"/>
                <w:sz w:val="21"/>
                <w:szCs w:val="21"/>
              </w:rPr>
            </w:pPr>
            <w:r>
              <w:rPr>
                <w:rFonts w:ascii="Arial Narrow" w:hAnsi="Arial Narrow"/>
                <w:sz w:val="21"/>
                <w:szCs w:val="21"/>
              </w:rPr>
              <w:t>Podmienka účasti</w:t>
            </w:r>
          </w:p>
        </w:tc>
        <w:tc>
          <w:tcPr>
            <w:tcW w:w="1317" w:type="dxa"/>
            <w:shd w:val="clear" w:color="auto" w:fill="F2F2F2" w:themeFill="background1" w:themeFillShade="F2"/>
            <w:vAlign w:val="center"/>
          </w:tcPr>
          <w:p w14:paraId="61C7987E" w14:textId="77777777" w:rsidR="00FF626B" w:rsidRPr="00286CE3" w:rsidRDefault="00FF626B" w:rsidP="00106BC4">
            <w:pPr>
              <w:jc w:val="center"/>
              <w:rPr>
                <w:rFonts w:ascii="Arial Narrow" w:hAnsi="Arial Narrow"/>
                <w:sz w:val="21"/>
                <w:szCs w:val="21"/>
              </w:rPr>
            </w:pPr>
            <w:r>
              <w:rPr>
                <w:rFonts w:ascii="Arial Narrow" w:hAnsi="Arial Narrow"/>
                <w:sz w:val="21"/>
                <w:szCs w:val="21"/>
              </w:rPr>
              <w:t>Znenie podmienky účasti</w:t>
            </w:r>
          </w:p>
        </w:tc>
        <w:tc>
          <w:tcPr>
            <w:tcW w:w="2419" w:type="dxa"/>
            <w:shd w:val="clear" w:color="auto" w:fill="F2F2F2" w:themeFill="background1" w:themeFillShade="F2"/>
            <w:vAlign w:val="center"/>
          </w:tcPr>
          <w:p w14:paraId="413216D4" w14:textId="77777777" w:rsidR="00FF626B" w:rsidRPr="00286CE3" w:rsidRDefault="00FF626B" w:rsidP="00106BC4">
            <w:pPr>
              <w:jc w:val="center"/>
              <w:rPr>
                <w:rFonts w:ascii="Arial Narrow" w:hAnsi="Arial Narrow"/>
                <w:sz w:val="21"/>
                <w:szCs w:val="21"/>
              </w:rPr>
            </w:pPr>
            <w:r>
              <w:rPr>
                <w:rFonts w:ascii="Arial Narrow" w:hAnsi="Arial Narrow"/>
                <w:sz w:val="21"/>
                <w:szCs w:val="21"/>
              </w:rPr>
              <w:t>Predložené doklady preukazujúce splnenie podmienky</w:t>
            </w:r>
          </w:p>
        </w:tc>
        <w:tc>
          <w:tcPr>
            <w:tcW w:w="1681" w:type="dxa"/>
            <w:shd w:val="clear" w:color="auto" w:fill="F2F2F2" w:themeFill="background1" w:themeFillShade="F2"/>
            <w:vAlign w:val="center"/>
          </w:tcPr>
          <w:p w14:paraId="39A2A2ED" w14:textId="77777777" w:rsidR="00FF626B" w:rsidRPr="00286CE3" w:rsidRDefault="00FF626B" w:rsidP="00106BC4">
            <w:pPr>
              <w:jc w:val="center"/>
              <w:rPr>
                <w:rFonts w:ascii="Arial Narrow" w:hAnsi="Arial Narrow"/>
                <w:sz w:val="21"/>
                <w:szCs w:val="21"/>
              </w:rPr>
            </w:pPr>
            <w:r>
              <w:rPr>
                <w:rFonts w:ascii="Arial Narrow" w:hAnsi="Arial Narrow"/>
                <w:sz w:val="21"/>
                <w:szCs w:val="21"/>
              </w:rPr>
              <w:t>Záver posúdenia  (napr. splnil/nesplnil, na vysvetlenie, doplnenie</w:t>
            </w:r>
          </w:p>
        </w:tc>
      </w:tr>
      <w:tr w:rsidR="00FF626B" w:rsidRPr="00286CE3" w14:paraId="242FE7C8" w14:textId="77777777" w:rsidTr="00FF626B">
        <w:tc>
          <w:tcPr>
            <w:tcW w:w="2190" w:type="dxa"/>
            <w:vMerge w:val="restart"/>
            <w:vAlign w:val="center"/>
          </w:tcPr>
          <w:p w14:paraId="56FBE4F7" w14:textId="77777777" w:rsidR="00FF626B" w:rsidRPr="00726BED" w:rsidRDefault="00FF626B" w:rsidP="00106BC4">
            <w:pPr>
              <w:spacing w:after="0"/>
              <w:jc w:val="center"/>
              <w:rPr>
                <w:rFonts w:ascii="Arial Narrow" w:hAnsi="Arial Narrow"/>
              </w:rPr>
            </w:pPr>
            <w:r w:rsidRPr="00726BED">
              <w:rPr>
                <w:rFonts w:ascii="Arial Narrow" w:hAnsi="Arial Narrow"/>
              </w:rPr>
              <w:t>Uchádzač 1</w:t>
            </w:r>
          </w:p>
          <w:p w14:paraId="188BC44E" w14:textId="1AAC5563" w:rsidR="00FF626B" w:rsidRPr="00726BED" w:rsidRDefault="00726BED" w:rsidP="00106BC4">
            <w:pPr>
              <w:spacing w:after="0"/>
              <w:jc w:val="center"/>
              <w:rPr>
                <w:rFonts w:ascii="Arial Narrow" w:hAnsi="Arial Narrow" w:cs="Times New Roman"/>
                <w:b/>
                <w:color w:val="000000" w:themeColor="text1"/>
              </w:rPr>
            </w:pPr>
            <w:r w:rsidRPr="00726BED">
              <w:rPr>
                <w:rFonts w:ascii="Arial Narrow" w:hAnsi="Arial Narrow" w:cs="Times New Roman"/>
                <w:b/>
                <w:color w:val="000000" w:themeColor="text1"/>
              </w:rPr>
              <w:t xml:space="preserve">PP INVEST, s. r. o., </w:t>
            </w:r>
            <w:r w:rsidRPr="00726BED">
              <w:rPr>
                <w:rFonts w:ascii="Arial Narrow" w:hAnsi="Arial Narrow" w:cs="Times New Roman"/>
                <w:color w:val="000000" w:themeColor="text1"/>
              </w:rPr>
              <w:t>IČO: 365 475 22, Štúrova 1284/106, 952 01 Vráble</w:t>
            </w:r>
          </w:p>
        </w:tc>
        <w:tc>
          <w:tcPr>
            <w:tcW w:w="1679" w:type="dxa"/>
            <w:vMerge w:val="restart"/>
            <w:vAlign w:val="center"/>
          </w:tcPr>
          <w:p w14:paraId="44F69F61" w14:textId="77777777" w:rsidR="00FF626B" w:rsidRPr="00FE34EE" w:rsidRDefault="00FF626B" w:rsidP="00106BC4">
            <w:pPr>
              <w:jc w:val="center"/>
              <w:rPr>
                <w:rFonts w:ascii="Arial Narrow" w:hAnsi="Arial Narrow"/>
                <w:sz w:val="21"/>
                <w:szCs w:val="21"/>
              </w:rPr>
            </w:pPr>
            <w:r w:rsidRPr="00FE34EE">
              <w:rPr>
                <w:rFonts w:ascii="Arial Narrow" w:hAnsi="Arial Narrow"/>
                <w:sz w:val="21"/>
                <w:szCs w:val="21"/>
              </w:rPr>
              <w:t>Osobné postavenie § 32 ZVO</w:t>
            </w:r>
          </w:p>
        </w:tc>
        <w:tc>
          <w:tcPr>
            <w:tcW w:w="1317" w:type="dxa"/>
            <w:vAlign w:val="center"/>
          </w:tcPr>
          <w:p w14:paraId="444D2B2C" w14:textId="77777777" w:rsidR="00FF626B" w:rsidRPr="00FE34EE" w:rsidRDefault="00FF626B" w:rsidP="00106BC4">
            <w:pPr>
              <w:jc w:val="center"/>
              <w:rPr>
                <w:rFonts w:ascii="Arial Narrow" w:hAnsi="Arial Narrow"/>
                <w:sz w:val="21"/>
                <w:szCs w:val="21"/>
              </w:rPr>
            </w:pPr>
            <w:r>
              <w:rPr>
                <w:rFonts w:ascii="Arial Narrow" w:hAnsi="Arial Narrow"/>
                <w:sz w:val="21"/>
                <w:szCs w:val="21"/>
              </w:rPr>
              <w:t>§ 32 ods. 1 písm. e) ZVO</w:t>
            </w:r>
          </w:p>
        </w:tc>
        <w:tc>
          <w:tcPr>
            <w:tcW w:w="2419" w:type="dxa"/>
            <w:vAlign w:val="center"/>
          </w:tcPr>
          <w:p w14:paraId="5F7E1624" w14:textId="77777777" w:rsidR="00FF626B" w:rsidRPr="00FE34EE" w:rsidRDefault="00FF626B" w:rsidP="00106BC4">
            <w:pPr>
              <w:jc w:val="center"/>
              <w:rPr>
                <w:rFonts w:ascii="Arial Narrow" w:hAnsi="Arial Narrow"/>
                <w:sz w:val="21"/>
                <w:szCs w:val="21"/>
              </w:rPr>
            </w:pPr>
            <w:r>
              <w:rPr>
                <w:rFonts w:ascii="Arial Narrow" w:hAnsi="Arial Narrow"/>
                <w:sz w:val="21"/>
                <w:szCs w:val="21"/>
              </w:rPr>
              <w:t>Výpis zo OR SR</w:t>
            </w:r>
          </w:p>
        </w:tc>
        <w:tc>
          <w:tcPr>
            <w:tcW w:w="1681" w:type="dxa"/>
            <w:vAlign w:val="center"/>
          </w:tcPr>
          <w:p w14:paraId="03245725" w14:textId="77777777" w:rsidR="00FF626B" w:rsidRPr="00FE34EE" w:rsidRDefault="00FF626B" w:rsidP="00106BC4">
            <w:pPr>
              <w:jc w:val="center"/>
              <w:rPr>
                <w:rFonts w:ascii="Arial Narrow" w:hAnsi="Arial Narrow"/>
                <w:sz w:val="21"/>
                <w:szCs w:val="21"/>
              </w:rPr>
            </w:pPr>
            <w:r>
              <w:rPr>
                <w:rFonts w:ascii="Arial Narrow" w:hAnsi="Arial Narrow"/>
                <w:sz w:val="21"/>
                <w:szCs w:val="21"/>
              </w:rPr>
              <w:t>splnil</w:t>
            </w:r>
          </w:p>
        </w:tc>
      </w:tr>
      <w:tr w:rsidR="00FF626B" w:rsidRPr="00286CE3" w14:paraId="758942EB" w14:textId="77777777" w:rsidTr="00FF626B">
        <w:tc>
          <w:tcPr>
            <w:tcW w:w="2190" w:type="dxa"/>
            <w:vMerge/>
            <w:vAlign w:val="center"/>
          </w:tcPr>
          <w:p w14:paraId="5CDBA61E" w14:textId="77777777" w:rsidR="00FF626B" w:rsidRDefault="00FF626B" w:rsidP="00106BC4">
            <w:pPr>
              <w:spacing w:after="0"/>
              <w:jc w:val="center"/>
              <w:rPr>
                <w:rFonts w:ascii="Arial Narrow" w:hAnsi="Arial Narrow"/>
              </w:rPr>
            </w:pPr>
          </w:p>
        </w:tc>
        <w:tc>
          <w:tcPr>
            <w:tcW w:w="1679" w:type="dxa"/>
            <w:vMerge/>
            <w:vAlign w:val="center"/>
          </w:tcPr>
          <w:p w14:paraId="7180C229" w14:textId="77777777" w:rsidR="00FF626B" w:rsidRPr="00FE34EE" w:rsidRDefault="00FF626B" w:rsidP="00106BC4">
            <w:pPr>
              <w:jc w:val="center"/>
              <w:rPr>
                <w:rFonts w:ascii="Arial Narrow" w:hAnsi="Arial Narrow"/>
                <w:sz w:val="21"/>
                <w:szCs w:val="21"/>
              </w:rPr>
            </w:pPr>
          </w:p>
        </w:tc>
        <w:tc>
          <w:tcPr>
            <w:tcW w:w="1317" w:type="dxa"/>
            <w:vAlign w:val="center"/>
          </w:tcPr>
          <w:p w14:paraId="73A582FF" w14:textId="77777777" w:rsidR="00FF626B" w:rsidRDefault="00FF626B" w:rsidP="00106BC4">
            <w:pPr>
              <w:jc w:val="center"/>
              <w:rPr>
                <w:rFonts w:ascii="Arial Narrow" w:hAnsi="Arial Narrow"/>
                <w:sz w:val="21"/>
                <w:szCs w:val="21"/>
              </w:rPr>
            </w:pPr>
            <w:r>
              <w:rPr>
                <w:rFonts w:ascii="Arial Narrow" w:hAnsi="Arial Narrow"/>
                <w:sz w:val="21"/>
                <w:szCs w:val="21"/>
              </w:rPr>
              <w:t>§ 32 ods. 1 písm. f) ZVO</w:t>
            </w:r>
          </w:p>
        </w:tc>
        <w:tc>
          <w:tcPr>
            <w:tcW w:w="2419" w:type="dxa"/>
            <w:vAlign w:val="center"/>
          </w:tcPr>
          <w:p w14:paraId="2F9F6441" w14:textId="77777777" w:rsidR="00FF626B" w:rsidRDefault="00FF626B" w:rsidP="00106BC4">
            <w:pPr>
              <w:jc w:val="center"/>
              <w:rPr>
                <w:rFonts w:ascii="Arial Narrow" w:hAnsi="Arial Narrow"/>
                <w:sz w:val="21"/>
                <w:szCs w:val="21"/>
              </w:rPr>
            </w:pPr>
            <w:r>
              <w:rPr>
                <w:rFonts w:ascii="Arial Narrow" w:hAnsi="Arial Narrow"/>
                <w:sz w:val="21"/>
                <w:szCs w:val="21"/>
              </w:rPr>
              <w:t>Čestné vyhlásenie</w:t>
            </w:r>
          </w:p>
        </w:tc>
        <w:tc>
          <w:tcPr>
            <w:tcW w:w="1681" w:type="dxa"/>
            <w:vAlign w:val="center"/>
          </w:tcPr>
          <w:p w14:paraId="10D5CF95" w14:textId="77777777" w:rsidR="00FF626B" w:rsidRPr="00FE34EE" w:rsidRDefault="00FF626B" w:rsidP="00106BC4">
            <w:pPr>
              <w:jc w:val="center"/>
              <w:rPr>
                <w:rFonts w:ascii="Arial Narrow" w:hAnsi="Arial Narrow"/>
                <w:sz w:val="21"/>
                <w:szCs w:val="21"/>
              </w:rPr>
            </w:pPr>
            <w:r>
              <w:rPr>
                <w:rFonts w:ascii="Arial Narrow" w:hAnsi="Arial Narrow"/>
                <w:sz w:val="21"/>
                <w:szCs w:val="21"/>
              </w:rPr>
              <w:t>splnil</w:t>
            </w:r>
          </w:p>
        </w:tc>
      </w:tr>
      <w:tr w:rsidR="00FF626B" w:rsidRPr="00286CE3" w14:paraId="0312A1FA" w14:textId="77777777" w:rsidTr="00FF626B">
        <w:tc>
          <w:tcPr>
            <w:tcW w:w="2190" w:type="dxa"/>
            <w:vMerge/>
            <w:vAlign w:val="center"/>
          </w:tcPr>
          <w:p w14:paraId="2DD92FA0" w14:textId="77777777" w:rsidR="00FF626B" w:rsidRDefault="00FF626B" w:rsidP="00106BC4">
            <w:pPr>
              <w:spacing w:after="0"/>
              <w:jc w:val="center"/>
              <w:rPr>
                <w:rFonts w:ascii="Arial Narrow" w:hAnsi="Arial Narrow" w:cs="Times New Roman"/>
                <w:b/>
                <w:color w:val="000000" w:themeColor="text1"/>
                <w:sz w:val="16"/>
                <w:szCs w:val="16"/>
              </w:rPr>
            </w:pPr>
          </w:p>
        </w:tc>
        <w:tc>
          <w:tcPr>
            <w:tcW w:w="1679" w:type="dxa"/>
            <w:vAlign w:val="center"/>
          </w:tcPr>
          <w:p w14:paraId="0004E984" w14:textId="77777777" w:rsidR="00FF626B" w:rsidRPr="00FE34EE" w:rsidRDefault="00FF626B" w:rsidP="00106BC4">
            <w:pPr>
              <w:jc w:val="center"/>
              <w:rPr>
                <w:rFonts w:ascii="Arial Narrow" w:hAnsi="Arial Narrow"/>
                <w:sz w:val="21"/>
                <w:szCs w:val="21"/>
              </w:rPr>
            </w:pPr>
            <w:r>
              <w:rPr>
                <w:rFonts w:ascii="Arial Narrow" w:hAnsi="Arial Narrow"/>
                <w:sz w:val="21"/>
                <w:szCs w:val="21"/>
              </w:rPr>
              <w:t>Finančné a ekonomické postavenie § 33 ZVO</w:t>
            </w:r>
          </w:p>
        </w:tc>
        <w:tc>
          <w:tcPr>
            <w:tcW w:w="1317" w:type="dxa"/>
            <w:vAlign w:val="center"/>
          </w:tcPr>
          <w:p w14:paraId="577F1F01" w14:textId="77777777" w:rsidR="00FF626B" w:rsidRPr="00FE34EE" w:rsidRDefault="00FF626B" w:rsidP="00106BC4">
            <w:pPr>
              <w:jc w:val="center"/>
              <w:rPr>
                <w:rFonts w:ascii="Arial Narrow" w:hAnsi="Arial Narrow"/>
                <w:sz w:val="21"/>
                <w:szCs w:val="21"/>
              </w:rPr>
            </w:pPr>
            <w:r>
              <w:rPr>
                <w:rFonts w:ascii="Arial Narrow" w:hAnsi="Arial Narrow"/>
                <w:sz w:val="21"/>
                <w:szCs w:val="21"/>
              </w:rPr>
              <w:t>Nepožadovalo sa</w:t>
            </w:r>
          </w:p>
        </w:tc>
        <w:tc>
          <w:tcPr>
            <w:tcW w:w="2419" w:type="dxa"/>
            <w:vAlign w:val="center"/>
          </w:tcPr>
          <w:p w14:paraId="42D55017" w14:textId="77777777" w:rsidR="00FF626B" w:rsidRPr="00FE34EE" w:rsidRDefault="00FF626B" w:rsidP="00106BC4">
            <w:pPr>
              <w:jc w:val="center"/>
              <w:rPr>
                <w:rFonts w:ascii="Arial Narrow" w:hAnsi="Arial Narrow"/>
                <w:sz w:val="21"/>
                <w:szCs w:val="21"/>
              </w:rPr>
            </w:pPr>
            <w:r>
              <w:rPr>
                <w:rFonts w:ascii="Arial Narrow" w:hAnsi="Arial Narrow"/>
                <w:sz w:val="21"/>
                <w:szCs w:val="21"/>
              </w:rPr>
              <w:t>-</w:t>
            </w:r>
          </w:p>
        </w:tc>
        <w:tc>
          <w:tcPr>
            <w:tcW w:w="1681" w:type="dxa"/>
            <w:vAlign w:val="center"/>
          </w:tcPr>
          <w:p w14:paraId="0C6E6B2F" w14:textId="77777777" w:rsidR="00FF626B" w:rsidRPr="00FE34EE" w:rsidRDefault="00FF626B" w:rsidP="00106BC4">
            <w:pPr>
              <w:jc w:val="center"/>
              <w:rPr>
                <w:rFonts w:ascii="Arial Narrow" w:hAnsi="Arial Narrow"/>
                <w:sz w:val="21"/>
                <w:szCs w:val="21"/>
              </w:rPr>
            </w:pPr>
            <w:r>
              <w:rPr>
                <w:rFonts w:ascii="Arial Narrow" w:hAnsi="Arial Narrow"/>
                <w:sz w:val="21"/>
                <w:szCs w:val="21"/>
              </w:rPr>
              <w:t>-</w:t>
            </w:r>
          </w:p>
        </w:tc>
      </w:tr>
      <w:tr w:rsidR="000535DF" w:rsidRPr="00286CE3" w14:paraId="2480C295" w14:textId="77777777" w:rsidTr="00FF626B">
        <w:trPr>
          <w:trHeight w:val="984"/>
        </w:trPr>
        <w:tc>
          <w:tcPr>
            <w:tcW w:w="2190" w:type="dxa"/>
            <w:vMerge/>
            <w:vAlign w:val="center"/>
          </w:tcPr>
          <w:p w14:paraId="7CDC9443" w14:textId="77777777" w:rsidR="000535DF" w:rsidRDefault="000535DF" w:rsidP="000535DF">
            <w:pPr>
              <w:spacing w:after="0"/>
              <w:jc w:val="center"/>
              <w:rPr>
                <w:rFonts w:ascii="Arial Narrow" w:hAnsi="Arial Narrow" w:cs="Times New Roman"/>
                <w:b/>
                <w:color w:val="000000" w:themeColor="text1"/>
                <w:sz w:val="16"/>
                <w:szCs w:val="16"/>
              </w:rPr>
            </w:pPr>
          </w:p>
        </w:tc>
        <w:tc>
          <w:tcPr>
            <w:tcW w:w="1679" w:type="dxa"/>
            <w:vAlign w:val="center"/>
          </w:tcPr>
          <w:p w14:paraId="3530C122" w14:textId="77777777" w:rsidR="000535DF" w:rsidRPr="00FE34EE" w:rsidRDefault="000535DF" w:rsidP="000535DF">
            <w:pPr>
              <w:jc w:val="center"/>
              <w:rPr>
                <w:rFonts w:ascii="Arial Narrow" w:hAnsi="Arial Narrow"/>
                <w:sz w:val="21"/>
                <w:szCs w:val="21"/>
              </w:rPr>
            </w:pPr>
            <w:r>
              <w:rPr>
                <w:rFonts w:ascii="Arial Narrow" w:hAnsi="Arial Narrow"/>
                <w:sz w:val="21"/>
                <w:szCs w:val="21"/>
              </w:rPr>
              <w:t>Technická a odborná spôsobilosť § 34 ZVO</w:t>
            </w:r>
          </w:p>
        </w:tc>
        <w:tc>
          <w:tcPr>
            <w:tcW w:w="1317" w:type="dxa"/>
            <w:vAlign w:val="center"/>
          </w:tcPr>
          <w:p w14:paraId="2A6E0A66" w14:textId="77777777" w:rsidR="000535DF" w:rsidRPr="00FE34EE" w:rsidRDefault="000535DF" w:rsidP="000535DF">
            <w:pPr>
              <w:jc w:val="center"/>
              <w:rPr>
                <w:rFonts w:ascii="Arial Narrow" w:hAnsi="Arial Narrow"/>
                <w:sz w:val="21"/>
                <w:szCs w:val="21"/>
              </w:rPr>
            </w:pPr>
            <w:r>
              <w:rPr>
                <w:rFonts w:ascii="Arial Narrow" w:hAnsi="Arial Narrow"/>
                <w:sz w:val="21"/>
                <w:szCs w:val="21"/>
              </w:rPr>
              <w:t>§ 34 ods. 1 písm. b) ZVO</w:t>
            </w:r>
          </w:p>
        </w:tc>
        <w:tc>
          <w:tcPr>
            <w:tcW w:w="2419" w:type="dxa"/>
            <w:vAlign w:val="center"/>
          </w:tcPr>
          <w:p w14:paraId="5A91A4C0" w14:textId="131D0CED" w:rsidR="000535DF" w:rsidRPr="00FE34EE" w:rsidRDefault="000535DF" w:rsidP="000535DF">
            <w:pPr>
              <w:rPr>
                <w:rFonts w:ascii="Arial Narrow" w:hAnsi="Arial Narrow"/>
                <w:sz w:val="21"/>
                <w:szCs w:val="21"/>
              </w:rPr>
            </w:pPr>
            <w:r w:rsidRPr="000535DF">
              <w:rPr>
                <w:rFonts w:ascii="Arial Narrow" w:hAnsi="Arial Narrow"/>
                <w:sz w:val="21"/>
                <w:szCs w:val="21"/>
              </w:rPr>
              <w:t>Zoznam uskutočnených prác</w:t>
            </w:r>
          </w:p>
        </w:tc>
        <w:tc>
          <w:tcPr>
            <w:tcW w:w="1681" w:type="dxa"/>
            <w:vAlign w:val="center"/>
          </w:tcPr>
          <w:p w14:paraId="206A2E59" w14:textId="0B1513E0" w:rsidR="000535DF" w:rsidRPr="00FE34EE" w:rsidRDefault="000535DF" w:rsidP="000535DF">
            <w:pPr>
              <w:jc w:val="center"/>
              <w:rPr>
                <w:rFonts w:ascii="Arial Narrow" w:hAnsi="Arial Narrow"/>
                <w:sz w:val="21"/>
                <w:szCs w:val="21"/>
              </w:rPr>
            </w:pPr>
            <w:r>
              <w:rPr>
                <w:rFonts w:ascii="Arial Narrow" w:hAnsi="Arial Narrow"/>
                <w:sz w:val="21"/>
                <w:szCs w:val="21"/>
              </w:rPr>
              <w:t>splnil</w:t>
            </w:r>
          </w:p>
        </w:tc>
      </w:tr>
      <w:tr w:rsidR="00FF626B" w:rsidRPr="00FE34EE" w14:paraId="0150235C" w14:textId="77777777" w:rsidTr="00FF626B">
        <w:tc>
          <w:tcPr>
            <w:tcW w:w="2190" w:type="dxa"/>
            <w:vMerge w:val="restart"/>
            <w:vAlign w:val="center"/>
          </w:tcPr>
          <w:p w14:paraId="138960BD" w14:textId="39963A23" w:rsidR="00FF626B" w:rsidRPr="00726BED" w:rsidRDefault="00726BED" w:rsidP="00106BC4">
            <w:pPr>
              <w:spacing w:after="0"/>
              <w:jc w:val="center"/>
              <w:rPr>
                <w:rFonts w:ascii="Arial Narrow" w:hAnsi="Arial Narrow"/>
              </w:rPr>
            </w:pPr>
            <w:r w:rsidRPr="00726BED">
              <w:rPr>
                <w:rFonts w:ascii="Arial Narrow" w:hAnsi="Arial Narrow"/>
              </w:rPr>
              <w:lastRenderedPageBreak/>
              <w:t xml:space="preserve">Uchádzač </w:t>
            </w:r>
            <w:r w:rsidR="000A50ED">
              <w:rPr>
                <w:rFonts w:ascii="Arial Narrow" w:hAnsi="Arial Narrow"/>
              </w:rPr>
              <w:t>2</w:t>
            </w:r>
          </w:p>
          <w:p w14:paraId="1850DD5F" w14:textId="25461F8E" w:rsidR="00FF626B" w:rsidRPr="00726BED" w:rsidRDefault="00726BED" w:rsidP="00106BC4">
            <w:pPr>
              <w:spacing w:after="0"/>
              <w:jc w:val="center"/>
              <w:rPr>
                <w:rFonts w:ascii="Arial Narrow" w:hAnsi="Arial Narrow" w:cs="Times New Roman"/>
                <w:b/>
                <w:color w:val="000000" w:themeColor="text1"/>
              </w:rPr>
            </w:pPr>
            <w:r w:rsidRPr="00726BED">
              <w:rPr>
                <w:rFonts w:ascii="Arial Narrow" w:hAnsi="Arial Narrow" w:cs="Times New Roman"/>
                <w:b/>
                <w:color w:val="000000" w:themeColor="text1"/>
              </w:rPr>
              <w:t xml:space="preserve">EKO stavin s. r. o., </w:t>
            </w:r>
            <w:r w:rsidRPr="00726BED">
              <w:rPr>
                <w:rFonts w:ascii="Arial Narrow" w:hAnsi="Arial Narrow" w:cs="Times New Roman"/>
                <w:color w:val="000000" w:themeColor="text1"/>
              </w:rPr>
              <w:t>IČO: 362 863 62, Stummerova 1508/118, 955 01 Topoľčany</w:t>
            </w:r>
          </w:p>
        </w:tc>
        <w:tc>
          <w:tcPr>
            <w:tcW w:w="1679" w:type="dxa"/>
            <w:vMerge w:val="restart"/>
            <w:vAlign w:val="center"/>
          </w:tcPr>
          <w:p w14:paraId="71494D84" w14:textId="77777777" w:rsidR="00FF626B" w:rsidRPr="00FE34EE" w:rsidRDefault="00FF626B" w:rsidP="00106BC4">
            <w:pPr>
              <w:jc w:val="center"/>
              <w:rPr>
                <w:rFonts w:ascii="Arial Narrow" w:hAnsi="Arial Narrow"/>
                <w:sz w:val="21"/>
                <w:szCs w:val="21"/>
              </w:rPr>
            </w:pPr>
            <w:r w:rsidRPr="00FE34EE">
              <w:rPr>
                <w:rFonts w:ascii="Arial Narrow" w:hAnsi="Arial Narrow"/>
                <w:sz w:val="21"/>
                <w:szCs w:val="21"/>
              </w:rPr>
              <w:t>Osobné postavenie § 32 ZVO</w:t>
            </w:r>
          </w:p>
        </w:tc>
        <w:tc>
          <w:tcPr>
            <w:tcW w:w="1317" w:type="dxa"/>
            <w:vAlign w:val="center"/>
          </w:tcPr>
          <w:p w14:paraId="242FB026" w14:textId="77777777" w:rsidR="00FF626B" w:rsidRPr="00FE34EE" w:rsidRDefault="00FF626B" w:rsidP="00106BC4">
            <w:pPr>
              <w:jc w:val="center"/>
              <w:rPr>
                <w:rFonts w:ascii="Arial Narrow" w:hAnsi="Arial Narrow"/>
                <w:sz w:val="21"/>
                <w:szCs w:val="21"/>
              </w:rPr>
            </w:pPr>
            <w:r>
              <w:rPr>
                <w:rFonts w:ascii="Arial Narrow" w:hAnsi="Arial Narrow"/>
                <w:sz w:val="21"/>
                <w:szCs w:val="21"/>
              </w:rPr>
              <w:t>§ 32 ods. 1 písm. e) ZVO</w:t>
            </w:r>
          </w:p>
        </w:tc>
        <w:tc>
          <w:tcPr>
            <w:tcW w:w="2419" w:type="dxa"/>
            <w:vAlign w:val="center"/>
          </w:tcPr>
          <w:p w14:paraId="54856A8F" w14:textId="77777777" w:rsidR="00FF626B" w:rsidRPr="00FE34EE" w:rsidRDefault="00FF626B" w:rsidP="00106BC4">
            <w:pPr>
              <w:jc w:val="center"/>
              <w:rPr>
                <w:rFonts w:ascii="Arial Narrow" w:hAnsi="Arial Narrow"/>
                <w:sz w:val="21"/>
                <w:szCs w:val="21"/>
              </w:rPr>
            </w:pPr>
            <w:r>
              <w:rPr>
                <w:rFonts w:ascii="Arial Narrow" w:hAnsi="Arial Narrow"/>
                <w:sz w:val="21"/>
                <w:szCs w:val="21"/>
              </w:rPr>
              <w:t>Výpis zo OR SR</w:t>
            </w:r>
          </w:p>
        </w:tc>
        <w:tc>
          <w:tcPr>
            <w:tcW w:w="1681" w:type="dxa"/>
            <w:vAlign w:val="center"/>
          </w:tcPr>
          <w:p w14:paraId="1D55D81A" w14:textId="77777777" w:rsidR="00FF626B" w:rsidRPr="00FE34EE" w:rsidRDefault="00FF626B" w:rsidP="00106BC4">
            <w:pPr>
              <w:jc w:val="center"/>
              <w:rPr>
                <w:rFonts w:ascii="Arial Narrow" w:hAnsi="Arial Narrow"/>
                <w:sz w:val="21"/>
                <w:szCs w:val="21"/>
              </w:rPr>
            </w:pPr>
            <w:r>
              <w:rPr>
                <w:rFonts w:ascii="Arial Narrow" w:hAnsi="Arial Narrow"/>
                <w:sz w:val="21"/>
                <w:szCs w:val="21"/>
              </w:rPr>
              <w:t>splnil</w:t>
            </w:r>
          </w:p>
        </w:tc>
      </w:tr>
      <w:tr w:rsidR="00FF626B" w:rsidRPr="00FE34EE" w14:paraId="7A25A4CA" w14:textId="77777777" w:rsidTr="00FF626B">
        <w:tc>
          <w:tcPr>
            <w:tcW w:w="2190" w:type="dxa"/>
            <w:vMerge/>
            <w:vAlign w:val="center"/>
          </w:tcPr>
          <w:p w14:paraId="7A691F97" w14:textId="77777777" w:rsidR="00FF626B" w:rsidRDefault="00FF626B" w:rsidP="00106BC4">
            <w:pPr>
              <w:spacing w:after="0"/>
              <w:jc w:val="center"/>
              <w:rPr>
                <w:rFonts w:ascii="Arial Narrow" w:hAnsi="Arial Narrow"/>
              </w:rPr>
            </w:pPr>
          </w:p>
        </w:tc>
        <w:tc>
          <w:tcPr>
            <w:tcW w:w="1679" w:type="dxa"/>
            <w:vMerge/>
            <w:vAlign w:val="center"/>
          </w:tcPr>
          <w:p w14:paraId="2DEDD347" w14:textId="77777777" w:rsidR="00FF626B" w:rsidRPr="00FE34EE" w:rsidRDefault="00FF626B" w:rsidP="00106BC4">
            <w:pPr>
              <w:jc w:val="center"/>
              <w:rPr>
                <w:rFonts w:ascii="Arial Narrow" w:hAnsi="Arial Narrow"/>
                <w:sz w:val="21"/>
                <w:szCs w:val="21"/>
              </w:rPr>
            </w:pPr>
          </w:p>
        </w:tc>
        <w:tc>
          <w:tcPr>
            <w:tcW w:w="1317" w:type="dxa"/>
            <w:vAlign w:val="center"/>
          </w:tcPr>
          <w:p w14:paraId="17CF0DB5" w14:textId="77777777" w:rsidR="00FF626B" w:rsidRDefault="00FF626B" w:rsidP="00106BC4">
            <w:pPr>
              <w:jc w:val="center"/>
              <w:rPr>
                <w:rFonts w:ascii="Arial Narrow" w:hAnsi="Arial Narrow"/>
                <w:sz w:val="21"/>
                <w:szCs w:val="21"/>
              </w:rPr>
            </w:pPr>
            <w:r>
              <w:rPr>
                <w:rFonts w:ascii="Arial Narrow" w:hAnsi="Arial Narrow"/>
                <w:sz w:val="21"/>
                <w:szCs w:val="21"/>
              </w:rPr>
              <w:t>§ 32 ods. 1 písm. f) ZVO</w:t>
            </w:r>
          </w:p>
        </w:tc>
        <w:tc>
          <w:tcPr>
            <w:tcW w:w="2419" w:type="dxa"/>
            <w:vAlign w:val="center"/>
          </w:tcPr>
          <w:p w14:paraId="7D4D9418" w14:textId="77777777" w:rsidR="00FF626B" w:rsidRDefault="00FF626B" w:rsidP="00106BC4">
            <w:pPr>
              <w:jc w:val="center"/>
              <w:rPr>
                <w:rFonts w:ascii="Arial Narrow" w:hAnsi="Arial Narrow"/>
                <w:sz w:val="21"/>
                <w:szCs w:val="21"/>
              </w:rPr>
            </w:pPr>
            <w:r>
              <w:rPr>
                <w:rFonts w:ascii="Arial Narrow" w:hAnsi="Arial Narrow"/>
                <w:sz w:val="21"/>
                <w:szCs w:val="21"/>
              </w:rPr>
              <w:t>Čestné vyhlásenie</w:t>
            </w:r>
          </w:p>
        </w:tc>
        <w:tc>
          <w:tcPr>
            <w:tcW w:w="1681" w:type="dxa"/>
            <w:vAlign w:val="center"/>
          </w:tcPr>
          <w:p w14:paraId="24375787" w14:textId="77777777" w:rsidR="00FF626B" w:rsidRPr="00FE34EE" w:rsidRDefault="00FF626B" w:rsidP="00106BC4">
            <w:pPr>
              <w:jc w:val="center"/>
              <w:rPr>
                <w:rFonts w:ascii="Arial Narrow" w:hAnsi="Arial Narrow"/>
                <w:sz w:val="21"/>
                <w:szCs w:val="21"/>
              </w:rPr>
            </w:pPr>
            <w:r>
              <w:rPr>
                <w:rFonts w:ascii="Arial Narrow" w:hAnsi="Arial Narrow"/>
                <w:sz w:val="21"/>
                <w:szCs w:val="21"/>
              </w:rPr>
              <w:t>splnil</w:t>
            </w:r>
          </w:p>
        </w:tc>
      </w:tr>
      <w:tr w:rsidR="00FF626B" w:rsidRPr="00FE34EE" w14:paraId="72A240F9" w14:textId="77777777" w:rsidTr="00FF626B">
        <w:tc>
          <w:tcPr>
            <w:tcW w:w="2190" w:type="dxa"/>
            <w:vMerge/>
            <w:vAlign w:val="center"/>
          </w:tcPr>
          <w:p w14:paraId="112FD5EB" w14:textId="77777777" w:rsidR="00FF626B" w:rsidRDefault="00FF626B" w:rsidP="00106BC4">
            <w:pPr>
              <w:spacing w:after="0"/>
              <w:jc w:val="center"/>
              <w:rPr>
                <w:rFonts w:ascii="Arial Narrow" w:hAnsi="Arial Narrow" w:cs="Times New Roman"/>
                <w:b/>
                <w:color w:val="000000" w:themeColor="text1"/>
                <w:sz w:val="16"/>
                <w:szCs w:val="16"/>
              </w:rPr>
            </w:pPr>
          </w:p>
        </w:tc>
        <w:tc>
          <w:tcPr>
            <w:tcW w:w="1679" w:type="dxa"/>
            <w:vAlign w:val="center"/>
          </w:tcPr>
          <w:p w14:paraId="732E47A6" w14:textId="77777777" w:rsidR="00FF626B" w:rsidRPr="00FE34EE" w:rsidRDefault="00FF626B" w:rsidP="00106BC4">
            <w:pPr>
              <w:jc w:val="center"/>
              <w:rPr>
                <w:rFonts w:ascii="Arial Narrow" w:hAnsi="Arial Narrow"/>
                <w:sz w:val="21"/>
                <w:szCs w:val="21"/>
              </w:rPr>
            </w:pPr>
            <w:r>
              <w:rPr>
                <w:rFonts w:ascii="Arial Narrow" w:hAnsi="Arial Narrow"/>
                <w:sz w:val="21"/>
                <w:szCs w:val="21"/>
              </w:rPr>
              <w:t>Finančné a ekonomické postavenie § 33 ZVO</w:t>
            </w:r>
          </w:p>
        </w:tc>
        <w:tc>
          <w:tcPr>
            <w:tcW w:w="1317" w:type="dxa"/>
            <w:vAlign w:val="center"/>
          </w:tcPr>
          <w:p w14:paraId="517F9CBF" w14:textId="77777777" w:rsidR="00FF626B" w:rsidRPr="00FE34EE" w:rsidRDefault="00FF626B" w:rsidP="00106BC4">
            <w:pPr>
              <w:jc w:val="center"/>
              <w:rPr>
                <w:rFonts w:ascii="Arial Narrow" w:hAnsi="Arial Narrow"/>
                <w:sz w:val="21"/>
                <w:szCs w:val="21"/>
              </w:rPr>
            </w:pPr>
            <w:r>
              <w:rPr>
                <w:rFonts w:ascii="Arial Narrow" w:hAnsi="Arial Narrow"/>
                <w:sz w:val="21"/>
                <w:szCs w:val="21"/>
              </w:rPr>
              <w:t>Nepožadovalo sa</w:t>
            </w:r>
          </w:p>
        </w:tc>
        <w:tc>
          <w:tcPr>
            <w:tcW w:w="2419" w:type="dxa"/>
            <w:vAlign w:val="center"/>
          </w:tcPr>
          <w:p w14:paraId="27AD2587" w14:textId="77777777" w:rsidR="00FF626B" w:rsidRPr="00FE34EE" w:rsidRDefault="00FF626B" w:rsidP="00106BC4">
            <w:pPr>
              <w:jc w:val="center"/>
              <w:rPr>
                <w:rFonts w:ascii="Arial Narrow" w:hAnsi="Arial Narrow"/>
                <w:sz w:val="21"/>
                <w:szCs w:val="21"/>
              </w:rPr>
            </w:pPr>
            <w:r>
              <w:rPr>
                <w:rFonts w:ascii="Arial Narrow" w:hAnsi="Arial Narrow"/>
                <w:sz w:val="21"/>
                <w:szCs w:val="21"/>
              </w:rPr>
              <w:t>-</w:t>
            </w:r>
          </w:p>
        </w:tc>
        <w:tc>
          <w:tcPr>
            <w:tcW w:w="1681" w:type="dxa"/>
            <w:vAlign w:val="center"/>
          </w:tcPr>
          <w:p w14:paraId="3885733A" w14:textId="77777777" w:rsidR="00FF626B" w:rsidRPr="00FE34EE" w:rsidRDefault="00FF626B" w:rsidP="00106BC4">
            <w:pPr>
              <w:jc w:val="center"/>
              <w:rPr>
                <w:rFonts w:ascii="Arial Narrow" w:hAnsi="Arial Narrow"/>
                <w:sz w:val="21"/>
                <w:szCs w:val="21"/>
              </w:rPr>
            </w:pPr>
            <w:r>
              <w:rPr>
                <w:rFonts w:ascii="Arial Narrow" w:hAnsi="Arial Narrow"/>
                <w:sz w:val="21"/>
                <w:szCs w:val="21"/>
              </w:rPr>
              <w:t>-</w:t>
            </w:r>
          </w:p>
        </w:tc>
      </w:tr>
      <w:tr w:rsidR="00FF626B" w:rsidRPr="00FE34EE" w14:paraId="2E8288E0" w14:textId="77777777" w:rsidTr="00FF626B">
        <w:trPr>
          <w:trHeight w:val="984"/>
        </w:trPr>
        <w:tc>
          <w:tcPr>
            <w:tcW w:w="2190" w:type="dxa"/>
            <w:vMerge/>
            <w:vAlign w:val="center"/>
          </w:tcPr>
          <w:p w14:paraId="55A3868B" w14:textId="77777777" w:rsidR="00FF626B" w:rsidRDefault="00FF626B" w:rsidP="00106BC4">
            <w:pPr>
              <w:spacing w:after="0"/>
              <w:jc w:val="center"/>
              <w:rPr>
                <w:rFonts w:ascii="Arial Narrow" w:hAnsi="Arial Narrow" w:cs="Times New Roman"/>
                <w:b/>
                <w:color w:val="000000" w:themeColor="text1"/>
                <w:sz w:val="16"/>
                <w:szCs w:val="16"/>
              </w:rPr>
            </w:pPr>
          </w:p>
        </w:tc>
        <w:tc>
          <w:tcPr>
            <w:tcW w:w="1679" w:type="dxa"/>
            <w:vAlign w:val="center"/>
          </w:tcPr>
          <w:p w14:paraId="7D6D6686" w14:textId="77777777" w:rsidR="00FF626B" w:rsidRPr="00FE34EE" w:rsidRDefault="00FF626B" w:rsidP="00106BC4">
            <w:pPr>
              <w:jc w:val="center"/>
              <w:rPr>
                <w:rFonts w:ascii="Arial Narrow" w:hAnsi="Arial Narrow"/>
                <w:sz w:val="21"/>
                <w:szCs w:val="21"/>
              </w:rPr>
            </w:pPr>
            <w:r>
              <w:rPr>
                <w:rFonts w:ascii="Arial Narrow" w:hAnsi="Arial Narrow"/>
                <w:sz w:val="21"/>
                <w:szCs w:val="21"/>
              </w:rPr>
              <w:t>Technická a odborná spôsobilosť § 34 ZVO</w:t>
            </w:r>
          </w:p>
        </w:tc>
        <w:tc>
          <w:tcPr>
            <w:tcW w:w="1317" w:type="dxa"/>
            <w:vAlign w:val="center"/>
          </w:tcPr>
          <w:p w14:paraId="69030F53" w14:textId="77777777" w:rsidR="00FF626B" w:rsidRPr="00FE34EE" w:rsidRDefault="00FF626B" w:rsidP="00106BC4">
            <w:pPr>
              <w:jc w:val="center"/>
              <w:rPr>
                <w:rFonts w:ascii="Arial Narrow" w:hAnsi="Arial Narrow"/>
                <w:sz w:val="21"/>
                <w:szCs w:val="21"/>
              </w:rPr>
            </w:pPr>
            <w:r>
              <w:rPr>
                <w:rFonts w:ascii="Arial Narrow" w:hAnsi="Arial Narrow"/>
                <w:sz w:val="21"/>
                <w:szCs w:val="21"/>
              </w:rPr>
              <w:t>§ 34 ods. 1 písm. b) ZVO</w:t>
            </w:r>
          </w:p>
        </w:tc>
        <w:tc>
          <w:tcPr>
            <w:tcW w:w="2419" w:type="dxa"/>
            <w:vAlign w:val="center"/>
          </w:tcPr>
          <w:p w14:paraId="356FCBAE" w14:textId="77777777" w:rsidR="00FF626B" w:rsidRPr="00FE34EE" w:rsidRDefault="00FF626B" w:rsidP="00106BC4">
            <w:pPr>
              <w:jc w:val="center"/>
              <w:rPr>
                <w:rFonts w:ascii="Arial Narrow" w:hAnsi="Arial Narrow"/>
                <w:sz w:val="21"/>
                <w:szCs w:val="21"/>
              </w:rPr>
            </w:pPr>
            <w:r>
              <w:rPr>
                <w:rFonts w:ascii="Arial Narrow" w:hAnsi="Arial Narrow"/>
                <w:sz w:val="21"/>
                <w:szCs w:val="21"/>
              </w:rPr>
              <w:t>Zoznam uskutočnených prác</w:t>
            </w:r>
          </w:p>
        </w:tc>
        <w:tc>
          <w:tcPr>
            <w:tcW w:w="1681" w:type="dxa"/>
            <w:vAlign w:val="center"/>
          </w:tcPr>
          <w:p w14:paraId="1CE5949A" w14:textId="77777777" w:rsidR="00FF626B" w:rsidRPr="00FE34EE" w:rsidRDefault="00FF626B" w:rsidP="00106BC4">
            <w:pPr>
              <w:jc w:val="center"/>
              <w:rPr>
                <w:rFonts w:ascii="Arial Narrow" w:hAnsi="Arial Narrow"/>
                <w:sz w:val="21"/>
                <w:szCs w:val="21"/>
              </w:rPr>
            </w:pPr>
            <w:r>
              <w:rPr>
                <w:rFonts w:ascii="Arial Narrow" w:hAnsi="Arial Narrow"/>
                <w:sz w:val="21"/>
                <w:szCs w:val="21"/>
              </w:rPr>
              <w:t>splnil</w:t>
            </w:r>
          </w:p>
        </w:tc>
      </w:tr>
      <w:tr w:rsidR="00FF626B" w:rsidRPr="00FE34EE" w14:paraId="262F8977" w14:textId="77777777" w:rsidTr="00FF626B">
        <w:tc>
          <w:tcPr>
            <w:tcW w:w="2190" w:type="dxa"/>
            <w:vMerge w:val="restart"/>
            <w:vAlign w:val="center"/>
          </w:tcPr>
          <w:p w14:paraId="4587ADD1" w14:textId="069FD489" w:rsidR="00FF626B" w:rsidRPr="00726BED" w:rsidRDefault="000A50ED" w:rsidP="00106BC4">
            <w:pPr>
              <w:spacing w:after="0"/>
              <w:jc w:val="center"/>
              <w:rPr>
                <w:rFonts w:ascii="Arial Narrow" w:hAnsi="Arial Narrow"/>
              </w:rPr>
            </w:pPr>
            <w:r>
              <w:rPr>
                <w:rFonts w:ascii="Arial Narrow" w:hAnsi="Arial Narrow"/>
              </w:rPr>
              <w:t>Uchádzač 3</w:t>
            </w:r>
          </w:p>
          <w:p w14:paraId="0123FB54" w14:textId="57C3353B" w:rsidR="00FF626B" w:rsidRDefault="00726BED" w:rsidP="00106BC4">
            <w:pPr>
              <w:spacing w:after="0"/>
              <w:jc w:val="center"/>
              <w:rPr>
                <w:rFonts w:ascii="Arial Narrow" w:hAnsi="Arial Narrow" w:cs="Times New Roman"/>
                <w:b/>
                <w:color w:val="000000" w:themeColor="text1"/>
                <w:sz w:val="16"/>
                <w:szCs w:val="16"/>
              </w:rPr>
            </w:pPr>
            <w:r w:rsidRPr="00726BED">
              <w:rPr>
                <w:rFonts w:ascii="Arial Narrow" w:hAnsi="Arial Narrow" w:cs="Times New Roman"/>
                <w:b/>
                <w:color w:val="000000" w:themeColor="text1"/>
              </w:rPr>
              <w:t xml:space="preserve">AB – STAV, s. r. o., </w:t>
            </w:r>
            <w:r w:rsidRPr="00726BED">
              <w:rPr>
                <w:rFonts w:ascii="Arial Narrow" w:hAnsi="Arial Narrow" w:cs="Times New Roman"/>
                <w:color w:val="000000" w:themeColor="text1"/>
              </w:rPr>
              <w:t>IČO: 365 487 07, Malý Cetín č. 157, 951 07 Malý Cetín</w:t>
            </w:r>
          </w:p>
        </w:tc>
        <w:tc>
          <w:tcPr>
            <w:tcW w:w="1679" w:type="dxa"/>
            <w:vMerge w:val="restart"/>
            <w:vAlign w:val="center"/>
          </w:tcPr>
          <w:p w14:paraId="5C6D752B" w14:textId="77777777" w:rsidR="00FF626B" w:rsidRPr="00FE34EE" w:rsidRDefault="00FF626B" w:rsidP="00106BC4">
            <w:pPr>
              <w:jc w:val="center"/>
              <w:rPr>
                <w:rFonts w:ascii="Arial Narrow" w:hAnsi="Arial Narrow"/>
                <w:sz w:val="21"/>
                <w:szCs w:val="21"/>
              </w:rPr>
            </w:pPr>
            <w:r w:rsidRPr="00FE34EE">
              <w:rPr>
                <w:rFonts w:ascii="Arial Narrow" w:hAnsi="Arial Narrow"/>
                <w:sz w:val="21"/>
                <w:szCs w:val="21"/>
              </w:rPr>
              <w:t>Osobné postavenie § 32 ZVO</w:t>
            </w:r>
          </w:p>
        </w:tc>
        <w:tc>
          <w:tcPr>
            <w:tcW w:w="1317" w:type="dxa"/>
            <w:vAlign w:val="center"/>
          </w:tcPr>
          <w:p w14:paraId="6E34E08A" w14:textId="77777777" w:rsidR="00FF626B" w:rsidRPr="00FE34EE" w:rsidRDefault="00FF626B" w:rsidP="00106BC4">
            <w:pPr>
              <w:jc w:val="center"/>
              <w:rPr>
                <w:rFonts w:ascii="Arial Narrow" w:hAnsi="Arial Narrow"/>
                <w:sz w:val="21"/>
                <w:szCs w:val="21"/>
              </w:rPr>
            </w:pPr>
            <w:r>
              <w:rPr>
                <w:rFonts w:ascii="Arial Narrow" w:hAnsi="Arial Narrow"/>
                <w:sz w:val="21"/>
                <w:szCs w:val="21"/>
              </w:rPr>
              <w:t>§ 32 ods. 1 písm. e) ZVO</w:t>
            </w:r>
          </w:p>
        </w:tc>
        <w:tc>
          <w:tcPr>
            <w:tcW w:w="2419" w:type="dxa"/>
            <w:vAlign w:val="center"/>
          </w:tcPr>
          <w:p w14:paraId="7D970557" w14:textId="77777777" w:rsidR="00FF626B" w:rsidRPr="00FE34EE" w:rsidRDefault="00FF626B" w:rsidP="00106BC4">
            <w:pPr>
              <w:jc w:val="center"/>
              <w:rPr>
                <w:rFonts w:ascii="Arial Narrow" w:hAnsi="Arial Narrow"/>
                <w:sz w:val="21"/>
                <w:szCs w:val="21"/>
              </w:rPr>
            </w:pPr>
            <w:r>
              <w:rPr>
                <w:rFonts w:ascii="Arial Narrow" w:hAnsi="Arial Narrow"/>
                <w:sz w:val="21"/>
                <w:szCs w:val="21"/>
              </w:rPr>
              <w:t>Výpis zo OR SR</w:t>
            </w:r>
          </w:p>
        </w:tc>
        <w:tc>
          <w:tcPr>
            <w:tcW w:w="1681" w:type="dxa"/>
            <w:vAlign w:val="center"/>
          </w:tcPr>
          <w:p w14:paraId="25B4DA83" w14:textId="77777777" w:rsidR="00FF626B" w:rsidRPr="00FE34EE" w:rsidRDefault="00FF626B" w:rsidP="00106BC4">
            <w:pPr>
              <w:jc w:val="center"/>
              <w:rPr>
                <w:rFonts w:ascii="Arial Narrow" w:hAnsi="Arial Narrow"/>
                <w:sz w:val="21"/>
                <w:szCs w:val="21"/>
              </w:rPr>
            </w:pPr>
            <w:r>
              <w:rPr>
                <w:rFonts w:ascii="Arial Narrow" w:hAnsi="Arial Narrow"/>
                <w:sz w:val="21"/>
                <w:szCs w:val="21"/>
              </w:rPr>
              <w:t>splnil</w:t>
            </w:r>
          </w:p>
        </w:tc>
      </w:tr>
      <w:tr w:rsidR="00FF626B" w:rsidRPr="00FE34EE" w14:paraId="1EA20DDA" w14:textId="77777777" w:rsidTr="00FF626B">
        <w:tc>
          <w:tcPr>
            <w:tcW w:w="2190" w:type="dxa"/>
            <w:vMerge/>
            <w:vAlign w:val="center"/>
          </w:tcPr>
          <w:p w14:paraId="08B964B7" w14:textId="77777777" w:rsidR="00FF626B" w:rsidRDefault="00FF626B" w:rsidP="00106BC4">
            <w:pPr>
              <w:spacing w:after="0"/>
              <w:jc w:val="center"/>
              <w:rPr>
                <w:rFonts w:ascii="Arial Narrow" w:hAnsi="Arial Narrow"/>
              </w:rPr>
            </w:pPr>
          </w:p>
        </w:tc>
        <w:tc>
          <w:tcPr>
            <w:tcW w:w="1679" w:type="dxa"/>
            <w:vMerge/>
            <w:vAlign w:val="center"/>
          </w:tcPr>
          <w:p w14:paraId="4B5962B9" w14:textId="77777777" w:rsidR="00FF626B" w:rsidRPr="00FE34EE" w:rsidRDefault="00FF626B" w:rsidP="00106BC4">
            <w:pPr>
              <w:jc w:val="center"/>
              <w:rPr>
                <w:rFonts w:ascii="Arial Narrow" w:hAnsi="Arial Narrow"/>
                <w:sz w:val="21"/>
                <w:szCs w:val="21"/>
              </w:rPr>
            </w:pPr>
          </w:p>
        </w:tc>
        <w:tc>
          <w:tcPr>
            <w:tcW w:w="1317" w:type="dxa"/>
            <w:vAlign w:val="center"/>
          </w:tcPr>
          <w:p w14:paraId="3F2D2D6C" w14:textId="77777777" w:rsidR="00FF626B" w:rsidRDefault="00FF626B" w:rsidP="00106BC4">
            <w:pPr>
              <w:jc w:val="center"/>
              <w:rPr>
                <w:rFonts w:ascii="Arial Narrow" w:hAnsi="Arial Narrow"/>
                <w:sz w:val="21"/>
                <w:szCs w:val="21"/>
              </w:rPr>
            </w:pPr>
            <w:r>
              <w:rPr>
                <w:rFonts w:ascii="Arial Narrow" w:hAnsi="Arial Narrow"/>
                <w:sz w:val="21"/>
                <w:szCs w:val="21"/>
              </w:rPr>
              <w:t>§ 32 ods. 1 písm. f) ZVO</w:t>
            </w:r>
          </w:p>
        </w:tc>
        <w:tc>
          <w:tcPr>
            <w:tcW w:w="2419" w:type="dxa"/>
            <w:vAlign w:val="center"/>
          </w:tcPr>
          <w:p w14:paraId="43345662" w14:textId="77777777" w:rsidR="00FF626B" w:rsidRDefault="00FF626B" w:rsidP="00106BC4">
            <w:pPr>
              <w:jc w:val="center"/>
              <w:rPr>
                <w:rFonts w:ascii="Arial Narrow" w:hAnsi="Arial Narrow"/>
                <w:sz w:val="21"/>
                <w:szCs w:val="21"/>
              </w:rPr>
            </w:pPr>
            <w:r>
              <w:rPr>
                <w:rFonts w:ascii="Arial Narrow" w:hAnsi="Arial Narrow"/>
                <w:sz w:val="21"/>
                <w:szCs w:val="21"/>
              </w:rPr>
              <w:t>Čestné vyhlásenie</w:t>
            </w:r>
          </w:p>
        </w:tc>
        <w:tc>
          <w:tcPr>
            <w:tcW w:w="1681" w:type="dxa"/>
            <w:vAlign w:val="center"/>
          </w:tcPr>
          <w:p w14:paraId="49E2D8C0" w14:textId="77777777" w:rsidR="00FF626B" w:rsidRPr="00FE34EE" w:rsidRDefault="00FF626B" w:rsidP="00106BC4">
            <w:pPr>
              <w:jc w:val="center"/>
              <w:rPr>
                <w:rFonts w:ascii="Arial Narrow" w:hAnsi="Arial Narrow"/>
                <w:sz w:val="21"/>
                <w:szCs w:val="21"/>
              </w:rPr>
            </w:pPr>
            <w:r>
              <w:rPr>
                <w:rFonts w:ascii="Arial Narrow" w:hAnsi="Arial Narrow"/>
                <w:sz w:val="21"/>
                <w:szCs w:val="21"/>
              </w:rPr>
              <w:t>splnil</w:t>
            </w:r>
          </w:p>
        </w:tc>
      </w:tr>
      <w:tr w:rsidR="00FF626B" w:rsidRPr="00FE34EE" w14:paraId="71BB71E9" w14:textId="77777777" w:rsidTr="00FF626B">
        <w:tc>
          <w:tcPr>
            <w:tcW w:w="2190" w:type="dxa"/>
            <w:vMerge/>
            <w:vAlign w:val="center"/>
          </w:tcPr>
          <w:p w14:paraId="49FA1E57" w14:textId="77777777" w:rsidR="00FF626B" w:rsidRDefault="00FF626B" w:rsidP="00106BC4">
            <w:pPr>
              <w:spacing w:after="0"/>
              <w:jc w:val="center"/>
              <w:rPr>
                <w:rFonts w:ascii="Arial Narrow" w:hAnsi="Arial Narrow" w:cs="Times New Roman"/>
                <w:b/>
                <w:color w:val="000000" w:themeColor="text1"/>
                <w:sz w:val="16"/>
                <w:szCs w:val="16"/>
              </w:rPr>
            </w:pPr>
          </w:p>
        </w:tc>
        <w:tc>
          <w:tcPr>
            <w:tcW w:w="1679" w:type="dxa"/>
            <w:vAlign w:val="center"/>
          </w:tcPr>
          <w:p w14:paraId="1B6AC7A6" w14:textId="77777777" w:rsidR="00FF626B" w:rsidRPr="00FE34EE" w:rsidRDefault="00FF626B" w:rsidP="00106BC4">
            <w:pPr>
              <w:jc w:val="center"/>
              <w:rPr>
                <w:rFonts w:ascii="Arial Narrow" w:hAnsi="Arial Narrow"/>
                <w:sz w:val="21"/>
                <w:szCs w:val="21"/>
              </w:rPr>
            </w:pPr>
            <w:r>
              <w:rPr>
                <w:rFonts w:ascii="Arial Narrow" w:hAnsi="Arial Narrow"/>
                <w:sz w:val="21"/>
                <w:szCs w:val="21"/>
              </w:rPr>
              <w:t>Finančné a ekonomické postavenie § 33 ZVO</w:t>
            </w:r>
          </w:p>
        </w:tc>
        <w:tc>
          <w:tcPr>
            <w:tcW w:w="1317" w:type="dxa"/>
            <w:vAlign w:val="center"/>
          </w:tcPr>
          <w:p w14:paraId="6A79EF30" w14:textId="77777777" w:rsidR="00FF626B" w:rsidRPr="00FE34EE" w:rsidRDefault="00FF626B" w:rsidP="00106BC4">
            <w:pPr>
              <w:jc w:val="center"/>
              <w:rPr>
                <w:rFonts w:ascii="Arial Narrow" w:hAnsi="Arial Narrow"/>
                <w:sz w:val="21"/>
                <w:szCs w:val="21"/>
              </w:rPr>
            </w:pPr>
            <w:r>
              <w:rPr>
                <w:rFonts w:ascii="Arial Narrow" w:hAnsi="Arial Narrow"/>
                <w:sz w:val="21"/>
                <w:szCs w:val="21"/>
              </w:rPr>
              <w:t>Nepožadovalo sa</w:t>
            </w:r>
          </w:p>
        </w:tc>
        <w:tc>
          <w:tcPr>
            <w:tcW w:w="2419" w:type="dxa"/>
            <w:vAlign w:val="center"/>
          </w:tcPr>
          <w:p w14:paraId="62D9F401" w14:textId="77777777" w:rsidR="00FF626B" w:rsidRPr="00FE34EE" w:rsidRDefault="00FF626B" w:rsidP="00106BC4">
            <w:pPr>
              <w:jc w:val="center"/>
              <w:rPr>
                <w:rFonts w:ascii="Arial Narrow" w:hAnsi="Arial Narrow"/>
                <w:sz w:val="21"/>
                <w:szCs w:val="21"/>
              </w:rPr>
            </w:pPr>
            <w:r>
              <w:rPr>
                <w:rFonts w:ascii="Arial Narrow" w:hAnsi="Arial Narrow"/>
                <w:sz w:val="21"/>
                <w:szCs w:val="21"/>
              </w:rPr>
              <w:t>-</w:t>
            </w:r>
          </w:p>
        </w:tc>
        <w:tc>
          <w:tcPr>
            <w:tcW w:w="1681" w:type="dxa"/>
            <w:vAlign w:val="center"/>
          </w:tcPr>
          <w:p w14:paraId="5E72B5F5" w14:textId="77777777" w:rsidR="00FF626B" w:rsidRPr="00FE34EE" w:rsidRDefault="00FF626B" w:rsidP="00106BC4">
            <w:pPr>
              <w:jc w:val="center"/>
              <w:rPr>
                <w:rFonts w:ascii="Arial Narrow" w:hAnsi="Arial Narrow"/>
                <w:sz w:val="21"/>
                <w:szCs w:val="21"/>
              </w:rPr>
            </w:pPr>
            <w:r>
              <w:rPr>
                <w:rFonts w:ascii="Arial Narrow" w:hAnsi="Arial Narrow"/>
                <w:sz w:val="21"/>
                <w:szCs w:val="21"/>
              </w:rPr>
              <w:t>-</w:t>
            </w:r>
          </w:p>
        </w:tc>
      </w:tr>
      <w:tr w:rsidR="00FF626B" w:rsidRPr="00FE34EE" w14:paraId="72CB570E" w14:textId="77777777" w:rsidTr="00FF626B">
        <w:trPr>
          <w:trHeight w:val="984"/>
        </w:trPr>
        <w:tc>
          <w:tcPr>
            <w:tcW w:w="2190" w:type="dxa"/>
            <w:vMerge/>
            <w:vAlign w:val="center"/>
          </w:tcPr>
          <w:p w14:paraId="3F0DE5CA" w14:textId="77777777" w:rsidR="00FF626B" w:rsidRDefault="00FF626B" w:rsidP="00106BC4">
            <w:pPr>
              <w:spacing w:after="0"/>
              <w:jc w:val="center"/>
              <w:rPr>
                <w:rFonts w:ascii="Arial Narrow" w:hAnsi="Arial Narrow" w:cs="Times New Roman"/>
                <w:b/>
                <w:color w:val="000000" w:themeColor="text1"/>
                <w:sz w:val="16"/>
                <w:szCs w:val="16"/>
              </w:rPr>
            </w:pPr>
          </w:p>
        </w:tc>
        <w:tc>
          <w:tcPr>
            <w:tcW w:w="1679" w:type="dxa"/>
            <w:vAlign w:val="center"/>
          </w:tcPr>
          <w:p w14:paraId="133550D3" w14:textId="77777777" w:rsidR="00FF626B" w:rsidRPr="00FE34EE" w:rsidRDefault="00FF626B" w:rsidP="00106BC4">
            <w:pPr>
              <w:jc w:val="center"/>
              <w:rPr>
                <w:rFonts w:ascii="Arial Narrow" w:hAnsi="Arial Narrow"/>
                <w:sz w:val="21"/>
                <w:szCs w:val="21"/>
              </w:rPr>
            </w:pPr>
            <w:r>
              <w:rPr>
                <w:rFonts w:ascii="Arial Narrow" w:hAnsi="Arial Narrow"/>
                <w:sz w:val="21"/>
                <w:szCs w:val="21"/>
              </w:rPr>
              <w:t>Technická a odborná spôsobilosť § 34 ZVO</w:t>
            </w:r>
          </w:p>
        </w:tc>
        <w:tc>
          <w:tcPr>
            <w:tcW w:w="1317" w:type="dxa"/>
            <w:vAlign w:val="center"/>
          </w:tcPr>
          <w:p w14:paraId="7F6A6B57" w14:textId="77777777" w:rsidR="00FF626B" w:rsidRPr="00FE34EE" w:rsidRDefault="00FF626B" w:rsidP="00106BC4">
            <w:pPr>
              <w:jc w:val="center"/>
              <w:rPr>
                <w:rFonts w:ascii="Arial Narrow" w:hAnsi="Arial Narrow"/>
                <w:sz w:val="21"/>
                <w:szCs w:val="21"/>
              </w:rPr>
            </w:pPr>
            <w:r>
              <w:rPr>
                <w:rFonts w:ascii="Arial Narrow" w:hAnsi="Arial Narrow"/>
                <w:sz w:val="21"/>
                <w:szCs w:val="21"/>
              </w:rPr>
              <w:t>§ 34 ods. 1 písm. b) ZVO</w:t>
            </w:r>
          </w:p>
        </w:tc>
        <w:tc>
          <w:tcPr>
            <w:tcW w:w="2419" w:type="dxa"/>
            <w:vAlign w:val="center"/>
          </w:tcPr>
          <w:p w14:paraId="30A4EDC1" w14:textId="5070773D" w:rsidR="00FF626B" w:rsidRPr="00FE34EE" w:rsidRDefault="00384D24" w:rsidP="00106BC4">
            <w:pPr>
              <w:jc w:val="center"/>
              <w:rPr>
                <w:rFonts w:ascii="Arial Narrow" w:hAnsi="Arial Narrow"/>
                <w:sz w:val="21"/>
                <w:szCs w:val="21"/>
              </w:rPr>
            </w:pPr>
            <w:r>
              <w:rPr>
                <w:rFonts w:ascii="Arial Narrow" w:hAnsi="Arial Narrow"/>
                <w:sz w:val="21"/>
                <w:szCs w:val="21"/>
              </w:rPr>
              <w:t>Čestné vyhlásenie</w:t>
            </w:r>
          </w:p>
        </w:tc>
        <w:tc>
          <w:tcPr>
            <w:tcW w:w="1681" w:type="dxa"/>
            <w:vAlign w:val="center"/>
          </w:tcPr>
          <w:p w14:paraId="4241D669" w14:textId="77777777" w:rsidR="00FF626B" w:rsidRPr="00FE34EE" w:rsidRDefault="00FF626B" w:rsidP="00106BC4">
            <w:pPr>
              <w:jc w:val="center"/>
              <w:rPr>
                <w:rFonts w:ascii="Arial Narrow" w:hAnsi="Arial Narrow"/>
                <w:sz w:val="21"/>
                <w:szCs w:val="21"/>
              </w:rPr>
            </w:pPr>
            <w:r>
              <w:rPr>
                <w:rFonts w:ascii="Arial Narrow" w:hAnsi="Arial Narrow"/>
                <w:sz w:val="21"/>
                <w:szCs w:val="21"/>
              </w:rPr>
              <w:t>splnil</w:t>
            </w:r>
          </w:p>
        </w:tc>
      </w:tr>
    </w:tbl>
    <w:p w14:paraId="7AB59515" w14:textId="77777777" w:rsidR="00FF626B" w:rsidRDefault="00FF626B" w:rsidP="00FF626B">
      <w:pPr>
        <w:spacing w:after="160"/>
        <w:rPr>
          <w:rFonts w:ascii="Arial Narrow" w:hAnsi="Arial Narrow" w:cs="Times New Roman"/>
        </w:rPr>
      </w:pPr>
    </w:p>
    <w:p w14:paraId="5EBA129A" w14:textId="77777777" w:rsidR="00384D24" w:rsidRPr="00384D24" w:rsidRDefault="00384D24" w:rsidP="00384D24">
      <w:pPr>
        <w:spacing w:after="160"/>
        <w:rPr>
          <w:rFonts w:ascii="Arial Narrow" w:hAnsi="Arial Narrow" w:cs="Times New Roman"/>
        </w:rPr>
      </w:pPr>
      <w:r w:rsidRPr="00384D24">
        <w:rPr>
          <w:rFonts w:ascii="Arial Narrow" w:hAnsi="Arial Narrow" w:cs="Times New Roman"/>
        </w:rPr>
        <w:t>11.</w:t>
      </w:r>
      <w:r w:rsidRPr="00384D24">
        <w:rPr>
          <w:rFonts w:ascii="Arial Narrow" w:hAnsi="Arial Narrow" w:cs="Times New Roman"/>
        </w:rPr>
        <w:tab/>
        <w:t>Zoznam uchádzačov, ktorí budú vyzvaní na vysvetlenie podľa § 40 ods. 4 ZVO: - nikto nebol vyzvaný na vysvetlenie jeho ponuky.</w:t>
      </w:r>
    </w:p>
    <w:p w14:paraId="2368758A" w14:textId="77777777" w:rsidR="00384D24" w:rsidRPr="00384D24" w:rsidRDefault="00384D24" w:rsidP="00384D24">
      <w:pPr>
        <w:spacing w:after="160"/>
        <w:rPr>
          <w:rFonts w:ascii="Arial Narrow" w:hAnsi="Arial Narrow" w:cs="Times New Roman"/>
        </w:rPr>
      </w:pPr>
      <w:r w:rsidRPr="00384D24">
        <w:rPr>
          <w:rFonts w:ascii="Arial Narrow" w:hAnsi="Arial Narrow" w:cs="Times New Roman"/>
        </w:rPr>
        <w:t>12.</w:t>
      </w:r>
      <w:r w:rsidRPr="00384D24">
        <w:rPr>
          <w:rFonts w:ascii="Arial Narrow" w:hAnsi="Arial Narrow" w:cs="Times New Roman"/>
        </w:rPr>
        <w:tab/>
        <w:t>Zoznam vylúčených uchádzačov s uvedením dôvodu ich vylúčenia: - neaplikuje sa.</w:t>
      </w:r>
    </w:p>
    <w:p w14:paraId="7971EF91" w14:textId="77777777" w:rsidR="00384D24" w:rsidRPr="00384D24" w:rsidRDefault="00384D24" w:rsidP="00384D24">
      <w:pPr>
        <w:spacing w:after="160"/>
        <w:rPr>
          <w:rFonts w:ascii="Arial Narrow" w:hAnsi="Arial Narrow" w:cs="Times New Roman"/>
        </w:rPr>
      </w:pPr>
      <w:r w:rsidRPr="00384D24">
        <w:rPr>
          <w:rFonts w:ascii="Arial Narrow" w:hAnsi="Arial Narrow" w:cs="Times New Roman"/>
        </w:rPr>
        <w:t>13.</w:t>
      </w:r>
      <w:r w:rsidRPr="00384D24">
        <w:rPr>
          <w:rFonts w:ascii="Arial Narrow" w:hAnsi="Arial Narrow" w:cs="Times New Roman"/>
        </w:rPr>
        <w:tab/>
        <w:t>Dôvody vylúčenia mimoriadne nízkych ponúk: - neaplikuje sa.</w:t>
      </w:r>
    </w:p>
    <w:p w14:paraId="230095F9" w14:textId="77777777" w:rsidR="00384D24" w:rsidRPr="00384D24" w:rsidRDefault="00384D24" w:rsidP="00384D24">
      <w:pPr>
        <w:spacing w:after="160"/>
        <w:rPr>
          <w:rFonts w:ascii="Arial Narrow" w:hAnsi="Arial Narrow" w:cs="Times New Roman"/>
        </w:rPr>
      </w:pPr>
      <w:r w:rsidRPr="00384D24">
        <w:rPr>
          <w:rFonts w:ascii="Arial Narrow" w:hAnsi="Arial Narrow" w:cs="Times New Roman"/>
        </w:rPr>
        <w:t>14.</w:t>
      </w:r>
      <w:r w:rsidRPr="00384D24">
        <w:rPr>
          <w:rFonts w:ascii="Arial Narrow" w:hAnsi="Arial Narrow" w:cs="Times New Roman"/>
        </w:rPr>
        <w:tab/>
        <w:t>Dôvody, pre ktoré člen komisie odmietol podpísať zápisnicu, alebo podpísal zápisnicu s výhradou: Žiaden člen neodmietol podpísať zápisnicu.</w:t>
      </w:r>
    </w:p>
    <w:p w14:paraId="68863484" w14:textId="548B13A4" w:rsidR="00384D24" w:rsidRPr="00384D24" w:rsidRDefault="00384D24" w:rsidP="00384D24">
      <w:pPr>
        <w:spacing w:after="160"/>
        <w:rPr>
          <w:rFonts w:ascii="Arial Narrow" w:hAnsi="Arial Narrow" w:cs="Times New Roman"/>
        </w:rPr>
      </w:pPr>
      <w:r w:rsidRPr="00384D24">
        <w:rPr>
          <w:rFonts w:ascii="Arial Narrow" w:hAnsi="Arial Narrow" w:cs="Times New Roman"/>
        </w:rPr>
        <w:t>Členovia komisie na vyhodnotenie ponúk sa jedn</w:t>
      </w:r>
      <w:r>
        <w:rPr>
          <w:rFonts w:ascii="Arial Narrow" w:hAnsi="Arial Narrow" w:cs="Times New Roman"/>
        </w:rPr>
        <w:t xml:space="preserve">omyseľne zhodli, že uchádzač </w:t>
      </w:r>
      <w:r w:rsidRPr="00384D24">
        <w:rPr>
          <w:rFonts w:ascii="Arial Narrow" w:hAnsi="Arial Narrow" w:cs="Times New Roman"/>
        </w:rPr>
        <w:t>PP INVEST, s. r. o., IČO: 365 475 22, Štúrova 1284/106, 952 01 Vráble splnil podmienky účasti stanovené vo výzve na predkladanie ponúk.</w:t>
      </w:r>
    </w:p>
    <w:p w14:paraId="7F999B98" w14:textId="77777777" w:rsidR="00384D24" w:rsidRPr="00384D24" w:rsidRDefault="00384D24" w:rsidP="00384D24">
      <w:pPr>
        <w:spacing w:after="160"/>
        <w:rPr>
          <w:rFonts w:ascii="Arial Narrow" w:hAnsi="Arial Narrow" w:cs="Times New Roman"/>
        </w:rPr>
      </w:pPr>
    </w:p>
    <w:p w14:paraId="42F308C9" w14:textId="77777777" w:rsidR="00384D24" w:rsidRPr="00384D24" w:rsidRDefault="00384D24" w:rsidP="00384D24">
      <w:pPr>
        <w:spacing w:after="160"/>
        <w:rPr>
          <w:rFonts w:ascii="Arial Narrow" w:hAnsi="Arial Narrow" w:cs="Times New Roman"/>
        </w:rPr>
      </w:pPr>
    </w:p>
    <w:p w14:paraId="00A4D686" w14:textId="77777777" w:rsidR="00384D24" w:rsidRPr="00384D24" w:rsidRDefault="00384D24" w:rsidP="00384D24">
      <w:pPr>
        <w:spacing w:after="160"/>
        <w:rPr>
          <w:rFonts w:ascii="Arial Narrow" w:hAnsi="Arial Narrow" w:cs="Times New Roman"/>
        </w:rPr>
      </w:pPr>
    </w:p>
    <w:p w14:paraId="4EC67B71" w14:textId="77777777" w:rsidR="00384D24" w:rsidRPr="00384D24" w:rsidRDefault="00384D24" w:rsidP="00384D24">
      <w:pPr>
        <w:spacing w:after="160"/>
        <w:rPr>
          <w:rFonts w:ascii="Arial Narrow" w:hAnsi="Arial Narrow" w:cs="Times New Roman"/>
        </w:rPr>
      </w:pPr>
    </w:p>
    <w:p w14:paraId="2F7A70B3" w14:textId="77777777" w:rsidR="00384D24" w:rsidRPr="00384D24" w:rsidRDefault="00384D24" w:rsidP="00384D24">
      <w:pPr>
        <w:spacing w:after="160"/>
        <w:rPr>
          <w:rFonts w:ascii="Arial Narrow" w:hAnsi="Arial Narrow" w:cs="Times New Roman"/>
        </w:rPr>
      </w:pPr>
    </w:p>
    <w:p w14:paraId="6B67E679" w14:textId="07424F62" w:rsidR="00384D24" w:rsidRDefault="00384D24" w:rsidP="00384D24">
      <w:pPr>
        <w:spacing w:after="160"/>
        <w:rPr>
          <w:rFonts w:ascii="Arial Narrow" w:hAnsi="Arial Narrow" w:cs="Times New Roman"/>
        </w:rPr>
      </w:pPr>
      <w:r w:rsidRPr="00384D24">
        <w:rPr>
          <w:rFonts w:ascii="Arial Narrow" w:hAnsi="Arial Narrow" w:cs="Times New Roman"/>
        </w:rPr>
        <w:t>Členovia komisie na vyhodnotenie ponúk vyhlasujú, že táto zápisnica zodpovedá skutočnosti, čo potvrdzujú svojim podpisom na prezenčnej listine, ktorá tvorí neoddeliteľnú prílohu č. 1 tejto zápisnice.</w:t>
      </w:r>
    </w:p>
    <w:p w14:paraId="047F46D5" w14:textId="77777777" w:rsidR="00784BFA" w:rsidRPr="00286CE3" w:rsidRDefault="00784BFA" w:rsidP="00784BFA">
      <w:pPr>
        <w:tabs>
          <w:tab w:val="left" w:pos="1740"/>
        </w:tabs>
        <w:rPr>
          <w:rFonts w:ascii="Arial Narrow" w:hAnsi="Arial Narrow"/>
        </w:rPr>
      </w:pPr>
      <w:r w:rsidRPr="00286CE3">
        <w:rPr>
          <w:rFonts w:ascii="Arial Narrow" w:hAnsi="Arial Narrow"/>
        </w:rPr>
        <w:t>Mená a podpisy členov komisie:</w:t>
      </w:r>
    </w:p>
    <w:p w14:paraId="433AE5EF" w14:textId="0401AEC9" w:rsidR="00FE5BDB" w:rsidRDefault="00DB7482" w:rsidP="008D0513">
      <w:pPr>
        <w:spacing w:before="120" w:after="160" w:line="360" w:lineRule="auto"/>
        <w:rPr>
          <w:rFonts w:ascii="Arial Narrow" w:hAnsi="Arial Narrow" w:cs="Times New Roman"/>
        </w:rPr>
      </w:pPr>
      <w:r>
        <w:rPr>
          <w:rFonts w:ascii="Arial Narrow" w:eastAsia="Times New Roman" w:hAnsi="Arial Narrow"/>
          <w:lang w:eastAsia="cs-CZ"/>
        </w:rPr>
        <w:t>Ing. Dávid Moravčík</w:t>
      </w:r>
      <w:r w:rsidR="00225DB9">
        <w:rPr>
          <w:rFonts w:ascii="Arial Narrow" w:hAnsi="Arial Narrow" w:cs="Times New Roman"/>
        </w:rPr>
        <w:t xml:space="preserve"> - predseda komisie s právom vyhodnocovať ponuky</w:t>
      </w:r>
      <w:r w:rsidR="008D0513">
        <w:rPr>
          <w:rFonts w:ascii="Arial Narrow" w:hAnsi="Arial Narrow" w:cs="Times New Roman"/>
        </w:rPr>
        <w:t xml:space="preserve">  </w:t>
      </w:r>
      <w:r w:rsidR="00E37899">
        <w:rPr>
          <w:rFonts w:ascii="Arial Narrow" w:hAnsi="Arial Narrow" w:cs="Times New Roman"/>
        </w:rPr>
        <w:t xml:space="preserve">  </w:t>
      </w:r>
      <w:r>
        <w:rPr>
          <w:rFonts w:ascii="Arial Narrow" w:hAnsi="Arial Narrow" w:cs="Times New Roman"/>
        </w:rPr>
        <w:t xml:space="preserve">         </w:t>
      </w:r>
      <w:r w:rsidR="00E37899">
        <w:rPr>
          <w:rFonts w:ascii="Arial Narrow" w:hAnsi="Arial Narrow" w:cs="Times New Roman"/>
        </w:rPr>
        <w:t xml:space="preserve">    </w:t>
      </w:r>
      <w:r w:rsidR="008D0513">
        <w:rPr>
          <w:rFonts w:ascii="Arial Narrow" w:hAnsi="Arial Narrow" w:cs="Times New Roman"/>
        </w:rPr>
        <w:t>....................</w:t>
      </w:r>
      <w:r w:rsidR="00AC694E">
        <w:rPr>
          <w:rFonts w:ascii="Arial Narrow" w:hAnsi="Arial Narrow" w:cs="Times New Roman"/>
        </w:rPr>
        <w:t>..</w:t>
      </w:r>
      <w:r w:rsidR="00633B84">
        <w:rPr>
          <w:rFonts w:ascii="Arial Narrow" w:hAnsi="Arial Narrow" w:cs="Times New Roman"/>
        </w:rPr>
        <w:t>....v.r</w:t>
      </w:r>
      <w:r w:rsidR="008D0513">
        <w:rPr>
          <w:rFonts w:ascii="Arial Narrow" w:hAnsi="Arial Narrow" w:cs="Times New Roman"/>
        </w:rPr>
        <w:t>..................</w:t>
      </w:r>
    </w:p>
    <w:p w14:paraId="4593E45B" w14:textId="16ABD835" w:rsidR="00FE5BDB" w:rsidRDefault="00B9229F" w:rsidP="008D0513">
      <w:pPr>
        <w:spacing w:before="120" w:after="160" w:line="360" w:lineRule="auto"/>
        <w:rPr>
          <w:rFonts w:ascii="Arial Narrow" w:hAnsi="Arial Narrow" w:cs="Times New Roman"/>
        </w:rPr>
      </w:pPr>
      <w:r>
        <w:rPr>
          <w:rFonts w:ascii="Arial Narrow" w:eastAsia="Times New Roman" w:hAnsi="Arial Narrow"/>
          <w:lang w:eastAsia="cs-CZ"/>
        </w:rPr>
        <w:t xml:space="preserve">Ing. </w:t>
      </w:r>
      <w:r w:rsidRPr="00225DB9">
        <w:rPr>
          <w:rFonts w:ascii="Arial Narrow" w:eastAsia="Times New Roman" w:hAnsi="Arial Narrow"/>
          <w:lang w:eastAsia="cs-CZ"/>
        </w:rPr>
        <w:t>Vladimír Matula</w:t>
      </w:r>
      <w:r w:rsidR="00225DB9" w:rsidRPr="00225DB9">
        <w:rPr>
          <w:rFonts w:ascii="Arial Narrow" w:eastAsia="Times New Roman" w:hAnsi="Arial Narrow"/>
          <w:lang w:eastAsia="cs-CZ"/>
        </w:rPr>
        <w:t>, PhD.</w:t>
      </w:r>
      <w:r w:rsidR="00225DB9" w:rsidRPr="00225DB9">
        <w:rPr>
          <w:rFonts w:ascii="Arial Narrow" w:hAnsi="Arial Narrow" w:cs="Times New Roman"/>
        </w:rPr>
        <w:t xml:space="preserve"> - člen komisie s právom vyhodnocovať ponuky</w:t>
      </w:r>
      <w:r w:rsidR="00DB7482">
        <w:rPr>
          <w:rFonts w:ascii="Arial Narrow" w:hAnsi="Arial Narrow" w:cs="Times New Roman"/>
        </w:rPr>
        <w:t xml:space="preserve">               ..</w:t>
      </w:r>
      <w:r w:rsidR="00633B84">
        <w:rPr>
          <w:rFonts w:ascii="Arial Narrow" w:hAnsi="Arial Narrow" w:cs="Times New Roman"/>
        </w:rPr>
        <w:t>...............</w:t>
      </w:r>
      <w:r w:rsidR="008256CF">
        <w:rPr>
          <w:rFonts w:ascii="Arial Narrow" w:hAnsi="Arial Narrow" w:cs="Times New Roman"/>
        </w:rPr>
        <w:t>....</w:t>
      </w:r>
      <w:r w:rsidR="00633B84">
        <w:rPr>
          <w:rFonts w:ascii="Arial Narrow" w:hAnsi="Arial Narrow" w:cs="Times New Roman"/>
        </w:rPr>
        <w:t>......v.r</w:t>
      </w:r>
      <w:r w:rsidR="00545656">
        <w:rPr>
          <w:rFonts w:ascii="Arial Narrow" w:hAnsi="Arial Narrow" w:cs="Times New Roman"/>
        </w:rPr>
        <w:t>.................</w:t>
      </w:r>
    </w:p>
    <w:p w14:paraId="55AC4B6D" w14:textId="5E049C49" w:rsidR="00FE5BDB" w:rsidRDefault="00DB7482" w:rsidP="008D0513">
      <w:pPr>
        <w:spacing w:before="120" w:after="160" w:line="360" w:lineRule="auto"/>
        <w:rPr>
          <w:rFonts w:ascii="Arial Narrow" w:hAnsi="Arial Narrow" w:cs="Times New Roman"/>
        </w:rPr>
      </w:pPr>
      <w:r>
        <w:rPr>
          <w:rFonts w:ascii="Arial Narrow" w:eastAsia="Times New Roman" w:hAnsi="Arial Narrow"/>
          <w:lang w:eastAsia="cs-CZ"/>
        </w:rPr>
        <w:t>Ladislav Fajčík</w:t>
      </w:r>
      <w:r w:rsidR="00225DB9" w:rsidRPr="00225DB9">
        <w:rPr>
          <w:rFonts w:ascii="Arial Narrow" w:hAnsi="Arial Narrow" w:cs="Times New Roman"/>
        </w:rPr>
        <w:t xml:space="preserve"> - člen komisie s právom vyhodnocovať ponuky</w:t>
      </w:r>
      <w:r w:rsidR="00225DB9">
        <w:rPr>
          <w:rFonts w:ascii="Arial Narrow" w:hAnsi="Arial Narrow" w:cs="Times New Roman"/>
        </w:rPr>
        <w:t xml:space="preserve">               </w:t>
      </w:r>
      <w:r>
        <w:rPr>
          <w:rFonts w:ascii="Arial Narrow" w:hAnsi="Arial Narrow" w:cs="Times New Roman"/>
        </w:rPr>
        <w:t xml:space="preserve">        </w:t>
      </w:r>
      <w:r w:rsidR="00225DB9">
        <w:rPr>
          <w:rFonts w:ascii="Arial Narrow" w:hAnsi="Arial Narrow" w:cs="Times New Roman"/>
        </w:rPr>
        <w:t xml:space="preserve">       </w:t>
      </w:r>
      <w:r>
        <w:rPr>
          <w:rFonts w:ascii="Arial Narrow" w:hAnsi="Arial Narrow" w:cs="Times New Roman"/>
        </w:rPr>
        <w:t xml:space="preserve"> </w:t>
      </w:r>
      <w:r w:rsidR="00225DB9">
        <w:rPr>
          <w:rFonts w:ascii="Arial Narrow" w:hAnsi="Arial Narrow" w:cs="Times New Roman"/>
        </w:rPr>
        <w:t xml:space="preserve">   </w:t>
      </w:r>
      <w:r>
        <w:rPr>
          <w:rFonts w:ascii="Arial Narrow" w:hAnsi="Arial Narrow" w:cs="Times New Roman"/>
        </w:rPr>
        <w:t>..</w:t>
      </w:r>
      <w:r w:rsidR="008256CF">
        <w:rPr>
          <w:rFonts w:ascii="Arial Narrow" w:hAnsi="Arial Narrow" w:cs="Times New Roman"/>
        </w:rPr>
        <w:t>....................</w:t>
      </w:r>
      <w:r w:rsidR="00633B84">
        <w:rPr>
          <w:rFonts w:ascii="Arial Narrow" w:hAnsi="Arial Narrow" w:cs="Times New Roman"/>
        </w:rPr>
        <w:t>......v.r</w:t>
      </w:r>
      <w:r w:rsidR="00545656">
        <w:rPr>
          <w:rFonts w:ascii="Arial Narrow" w:hAnsi="Arial Narrow" w:cs="Times New Roman"/>
        </w:rPr>
        <w:t>................</w:t>
      </w:r>
    </w:p>
    <w:p w14:paraId="5920C94C" w14:textId="336AD6F3" w:rsidR="008D0513" w:rsidRPr="008D0513" w:rsidRDefault="008256CF" w:rsidP="008D0513">
      <w:pPr>
        <w:spacing w:before="120" w:after="160" w:line="360" w:lineRule="auto"/>
        <w:rPr>
          <w:rFonts w:ascii="Arial Narrow" w:hAnsi="Arial Narrow" w:cs="Times New Roman"/>
        </w:rPr>
      </w:pPr>
      <w:r>
        <w:rPr>
          <w:rFonts w:ascii="Arial Narrow" w:hAnsi="Arial Narrow" w:cs="Times New Roman"/>
        </w:rPr>
        <w:t>Ing. Miroslav Daniš - administrátor</w:t>
      </w:r>
      <w:r w:rsidR="008D0513" w:rsidRPr="008D0513">
        <w:rPr>
          <w:rFonts w:ascii="Arial Narrow" w:hAnsi="Arial Narrow" w:cs="Times New Roman"/>
        </w:rPr>
        <w:t xml:space="preserve"> komisie </w:t>
      </w:r>
      <w:r w:rsidR="008D0513">
        <w:rPr>
          <w:rFonts w:ascii="Arial Narrow" w:hAnsi="Arial Narrow" w:cs="Times New Roman"/>
        </w:rPr>
        <w:t>bez práva vyhodnocovať ponuky</w:t>
      </w:r>
      <w:r w:rsidR="00784BFA" w:rsidRPr="00286CE3">
        <w:rPr>
          <w:rFonts w:ascii="Arial Narrow" w:hAnsi="Arial Narrow"/>
        </w:rPr>
        <w:t xml:space="preserve"> </w:t>
      </w:r>
      <w:r w:rsidR="008D0513">
        <w:rPr>
          <w:rFonts w:ascii="Arial Narrow" w:hAnsi="Arial Narrow"/>
        </w:rPr>
        <w:t xml:space="preserve">           </w:t>
      </w:r>
      <w:r>
        <w:rPr>
          <w:rFonts w:ascii="Arial Narrow" w:hAnsi="Arial Narrow" w:cs="Times New Roman"/>
        </w:rPr>
        <w:t>....................</w:t>
      </w:r>
      <w:r w:rsidR="00633B84">
        <w:rPr>
          <w:rFonts w:ascii="Arial Narrow" w:hAnsi="Arial Narrow" w:cs="Times New Roman"/>
        </w:rPr>
        <w:t>.......v.r</w:t>
      </w:r>
      <w:r w:rsidR="00545656">
        <w:rPr>
          <w:rFonts w:ascii="Arial Narrow" w:hAnsi="Arial Narrow" w:cs="Times New Roman"/>
        </w:rPr>
        <w:t>.</w:t>
      </w:r>
      <w:r w:rsidR="00DB7482">
        <w:rPr>
          <w:rFonts w:ascii="Arial Narrow" w:hAnsi="Arial Narrow" w:cs="Times New Roman"/>
        </w:rPr>
        <w:t>..</w:t>
      </w:r>
      <w:r w:rsidR="00545656">
        <w:rPr>
          <w:rFonts w:ascii="Arial Narrow" w:hAnsi="Arial Narrow" w:cs="Times New Roman"/>
        </w:rPr>
        <w:t>..............</w:t>
      </w:r>
    </w:p>
    <w:p w14:paraId="59D73F00" w14:textId="77777777" w:rsidR="008D0513" w:rsidRDefault="00784BFA" w:rsidP="00784BFA">
      <w:pPr>
        <w:tabs>
          <w:tab w:val="left" w:pos="1740"/>
        </w:tabs>
        <w:rPr>
          <w:rFonts w:ascii="Arial Narrow" w:hAnsi="Arial Narrow"/>
        </w:rPr>
      </w:pPr>
      <w:r w:rsidRPr="00286CE3">
        <w:rPr>
          <w:rFonts w:ascii="Arial Narrow" w:hAnsi="Arial Narrow"/>
        </w:rPr>
        <w:t xml:space="preserve">Miesto a dátum vypracovania zápisnice: </w:t>
      </w:r>
    </w:p>
    <w:p w14:paraId="3198CD66" w14:textId="514C11B5" w:rsidR="00784BFA" w:rsidRPr="00286CE3" w:rsidRDefault="008D0513" w:rsidP="00784BFA">
      <w:pPr>
        <w:tabs>
          <w:tab w:val="left" w:pos="1740"/>
        </w:tabs>
        <w:rPr>
          <w:rFonts w:ascii="Arial Narrow" w:hAnsi="Arial Narrow"/>
        </w:rPr>
      </w:pPr>
      <w:r>
        <w:rPr>
          <w:rFonts w:ascii="Arial Narrow" w:hAnsi="Arial Narrow"/>
        </w:rPr>
        <w:t xml:space="preserve">V Nitre </w:t>
      </w:r>
      <w:r w:rsidR="00DB7482">
        <w:rPr>
          <w:rFonts w:ascii="Arial Narrow" w:hAnsi="Arial Narrow"/>
        </w:rPr>
        <w:t xml:space="preserve"> 5.11</w:t>
      </w:r>
      <w:r w:rsidR="00633B84">
        <w:rPr>
          <w:rFonts w:ascii="Arial Narrow" w:hAnsi="Arial Narrow"/>
        </w:rPr>
        <w:t>.2021</w:t>
      </w:r>
    </w:p>
    <w:p w14:paraId="68A8BFCA" w14:textId="0305B58A" w:rsidR="00932009" w:rsidRPr="00CD4F22" w:rsidRDefault="00932009" w:rsidP="00784BFA">
      <w:pPr>
        <w:tabs>
          <w:tab w:val="left" w:pos="1134"/>
        </w:tabs>
        <w:jc w:val="both"/>
        <w:rPr>
          <w:rFonts w:ascii="Arial Narrow" w:hAnsi="Arial Narrow"/>
        </w:rPr>
      </w:pPr>
      <w:r w:rsidRPr="00CD4F22">
        <w:rPr>
          <w:rFonts w:ascii="Arial Narrow" w:hAnsi="Arial Narrow"/>
        </w:rPr>
        <w:t>Prílohy: 1. Prezenčná listina</w:t>
      </w:r>
    </w:p>
    <w:p w14:paraId="793AE7C5" w14:textId="25BAD642" w:rsidR="006506AD" w:rsidRPr="00286CE3" w:rsidRDefault="006506AD" w:rsidP="00784BFA">
      <w:pPr>
        <w:tabs>
          <w:tab w:val="left" w:pos="1134"/>
        </w:tabs>
        <w:jc w:val="both"/>
        <w:rPr>
          <w:rFonts w:ascii="Arial Narrow" w:hAnsi="Arial Narrow"/>
        </w:rPr>
      </w:pPr>
    </w:p>
    <w:sectPr w:rsidR="006506AD" w:rsidRPr="00286CE3">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63660" w14:textId="77777777" w:rsidR="00283A92" w:rsidRDefault="00283A92" w:rsidP="00784BFA">
      <w:pPr>
        <w:spacing w:after="0" w:line="240" w:lineRule="auto"/>
      </w:pPr>
      <w:r>
        <w:separator/>
      </w:r>
    </w:p>
  </w:endnote>
  <w:endnote w:type="continuationSeparator" w:id="0">
    <w:p w14:paraId="0635C93F" w14:textId="77777777" w:rsidR="00283A92" w:rsidRDefault="00283A92" w:rsidP="007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574422"/>
      <w:docPartObj>
        <w:docPartGallery w:val="Page Numbers (Bottom of Page)"/>
        <w:docPartUnique/>
      </w:docPartObj>
    </w:sdtPr>
    <w:sdtEndPr/>
    <w:sdtContent>
      <w:p w14:paraId="34C60B4E" w14:textId="77777777" w:rsidR="0039785A" w:rsidRDefault="0039785A">
        <w:pPr>
          <w:pStyle w:val="Pta"/>
          <w:jc w:val="center"/>
        </w:pPr>
        <w:r>
          <w:rPr>
            <w:noProof/>
            <w:lang w:eastAsia="sk-SK"/>
          </w:rPr>
          <mc:AlternateContent>
            <mc:Choice Requires="wpg">
              <w:drawing>
                <wp:inline distT="0" distB="0" distL="0" distR="0" wp14:anchorId="78B7C221" wp14:editId="3C9F5663">
                  <wp:extent cx="418465" cy="221615"/>
                  <wp:effectExtent l="0" t="0" r="635"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1EC02" w14:textId="77777777" w:rsidR="0039785A" w:rsidRDefault="0039785A">
                                <w:pPr>
                                  <w:jc w:val="center"/>
                                  <w:rPr>
                                    <w:szCs w:val="18"/>
                                  </w:rPr>
                                </w:pPr>
                                <w:r>
                                  <w:fldChar w:fldCharType="begin"/>
                                </w:r>
                                <w:r>
                                  <w:instrText>PAGE    \* MERGEFORMAT</w:instrText>
                                </w:r>
                                <w:r>
                                  <w:fldChar w:fldCharType="separate"/>
                                </w:r>
                                <w:r w:rsidR="00EE0FA3" w:rsidRPr="00EE0FA3">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8B7C221" id="Skupina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cxEgQAABsSAAAOAAAAZHJzL2Uyb0RvYy54bWzsWNtu3DYQfS/QfyD0vtZlKa0kWA7svRgF&#10;3CaA0w/gStQFkUSV5FrrBv33DklJe3GCNrGdooD3QaY45HDmzMzhWJfv9k2NHigXFWsTy71wLETb&#10;lGVVWyTW7x83s9BCQpI2IzVraWI9UmG9u/r5p8u+i6nHSlZnlCNQ0oq47xKrlLKLbVukJW2IuGAd&#10;bUGYM94QCa+8sDNOetDe1LbnOIHdM551nKVUCJhdGaF1pfXnOU3l+zwXVKI6scA2qZ9cP7fqaV9d&#10;krjgpCurdDCDfIcVDalaOHRStSKSoB2vnqhqqpQzwXJ5kbLGZnlepVT7AN64zpk3t5ztOu1LEfdF&#10;N8EE0J7h9N1q098ePnBUZRA7C7WkgRDdf9p1VUuQq8DpuyKGNbe8u+8+cOMhDO9Y+kmA2D6Xq/fC&#10;LEbb/leWgUKyk0yDs895o1SA22ivY/A4xYDuJUphErshDnwLpSDyPDdwfROjtIRAql3+3AdTQbqY&#10;R6NoPWwO/MjsnGMts0lsztR2DnYppyDZxAFP8Tw870vSUR0mobAa8PRGPD8q127YHgVzg6hepeBE&#10;cg/zCnqFijCoopYtS9IW9Jpz1peUZGCejgU4MW01Tgil5J9gngALnSHfR6wnuLwwVKZNcJG440Le&#10;UtYgNUgsDoWkjSQPd0KapeMSZXvLNlVdwzyJ6/ZkAnSaGTgUtiqZOl7XxufIidbhOsQz7AXrGXZW&#10;q9n1ZolnwcZd+Kv5arlcuX+pc10cl1WW0VYdM9api/9d3AbGMBU2VapgdZUpdcokwYvtsubogQBP&#10;bPRvAORomX1qhsYLfDlzyfWwc+NFs00QLmZ4g/1ZtHDCmeNGN1Hg4AivNqcu3VUtfb5LqE+syPd8&#10;k0pf9c3Rv6e+kbipJDBxXTWJBYkCP7WIxCoB122mx5JUtRkfQaHMP0AB4R4DrdNVZajJVbnf7kGL&#10;yuEtyx4hcTmDzAJShusDBiXjf1qoBypOLPHHjnBqofqXFpJf8fY44ONgOw5Im8LWxEolt5B5WUrD&#10;8LuOV0UJuk2BtewamCivdP4e7NAspglBWTfQlxkeqhmP1aw5GQVYoXNOfor+X4ocfciUU5pTZaMY&#10;cr4AalH0CH91WA7UiMPgdE9arr+8ayr1/4AZgd3NTfMeyg0B2Q9pAWiPl8yrceEThEZUT0Gd4HnC&#10;hLSuq04ouifxV8jwiDLOmCXE194yUP7CASfLvok1/68UA+3MwCQvxirfSCWRi/FEJ9hfePBiKGWQ&#10;GFoZJCO1yJcglh/QckDxHxeWTrSTnuEVm4xgfkY9b4UlLr7Ylj9tR559d78V1vS/0av08ovTwlr8&#10;yBtrcX6nvxXWW2GptviVb6xDY6gbZP0FQvctw9cS9Ynj+F2vOnzTufobAAD//wMAUEsDBBQABgAI&#10;AAAAIQCwlh0X3AAAAAMBAAAPAAAAZHJzL2Rvd25yZXYueG1sTI9Ba8JAEIXvBf/DMgVvdROtUtNs&#10;RMT2JIVqQbyN2TEJZmdDdk3iv++2l/Yy8HiP975JV4OpRUetqywriCcRCOLc6ooLBV+Ht6cXEM4j&#10;a6wtk4I7OVhlo4cUE217/qRu7wsRStglqKD0vkmkdHlJBt3ENsTBu9jWoA+yLaRusQ/lppbTKFpI&#10;gxWHhRIb2pSUX/c3o+C9x349i7fd7nrZ3E+H+cdxF5NS48dh/QrC0+D/wvCDH9AhC0xne2PtRK0g&#10;POJ/b/AW8yWIs4LZ8xJklsr/7Nk3AAAA//8DAFBLAQItABQABgAIAAAAIQC2gziS/gAAAOEBAAAT&#10;AAAAAAAAAAAAAAAAAAAAAABbQ29udGVudF9UeXBlc10ueG1sUEsBAi0AFAAGAAgAAAAhADj9If/W&#10;AAAAlAEAAAsAAAAAAAAAAAAAAAAALwEAAF9yZWxzLy5yZWxzUEsBAi0AFAAGAAgAAAAhALQ7lzES&#10;BAAAGxIAAA4AAAAAAAAAAAAAAAAALgIAAGRycy9lMm9Eb2MueG1sUEsBAi0AFAAGAAgAAAAhALCW&#10;HRfcAAAAAwEAAA8AAAAAAAAAAAAAAAAAbAYAAGRycy9kb3ducmV2LnhtbFBLBQYAAAAABAAEAPMA&#10;AAB1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2761EC02" w14:textId="77777777" w:rsidR="0039785A" w:rsidRDefault="0039785A">
                          <w:pPr>
                            <w:jc w:val="center"/>
                            <w:rPr>
                              <w:szCs w:val="18"/>
                            </w:rPr>
                          </w:pPr>
                          <w:r>
                            <w:fldChar w:fldCharType="begin"/>
                          </w:r>
                          <w:r>
                            <w:instrText>PAGE    \* MERGEFORMAT</w:instrText>
                          </w:r>
                          <w:r>
                            <w:fldChar w:fldCharType="separate"/>
                          </w:r>
                          <w:r w:rsidR="00EE0FA3" w:rsidRPr="00EE0FA3">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anchorlock/>
                </v:group>
              </w:pict>
            </mc:Fallback>
          </mc:AlternateContent>
        </w:r>
      </w:p>
    </w:sdtContent>
  </w:sdt>
  <w:p w14:paraId="2CAC72D9" w14:textId="77777777" w:rsidR="0039785A" w:rsidRDefault="00397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0D6AB" w14:textId="77777777" w:rsidR="00283A92" w:rsidRDefault="00283A92" w:rsidP="00784BFA">
      <w:pPr>
        <w:spacing w:after="0" w:line="240" w:lineRule="auto"/>
      </w:pPr>
      <w:r>
        <w:separator/>
      </w:r>
    </w:p>
  </w:footnote>
  <w:footnote w:type="continuationSeparator" w:id="0">
    <w:p w14:paraId="001670F8" w14:textId="77777777" w:rsidR="00283A92" w:rsidRDefault="00283A92" w:rsidP="00784BFA">
      <w:pPr>
        <w:spacing w:after="0" w:line="240" w:lineRule="auto"/>
      </w:pPr>
      <w:r>
        <w:continuationSeparator/>
      </w:r>
    </w:p>
  </w:footnote>
  <w:footnote w:id="1">
    <w:p w14:paraId="4A74758D" w14:textId="77777777" w:rsidR="0039785A" w:rsidRPr="00456A3D" w:rsidRDefault="0039785A" w:rsidP="00784BFA">
      <w:pPr>
        <w:pStyle w:val="Textpoznmkypodiarou"/>
        <w:ind w:left="0"/>
        <w:rPr>
          <w:rFonts w:cs="Times New Roman"/>
          <w:color w:val="auto"/>
          <w:sz w:val="18"/>
          <w:szCs w:val="18"/>
        </w:rPr>
      </w:pPr>
      <w:r w:rsidRPr="00456A3D">
        <w:rPr>
          <w:rStyle w:val="Odkaznapoznmkupodiarou"/>
          <w:rFonts w:cs="Times New Roman"/>
          <w:color w:val="auto"/>
          <w:sz w:val="18"/>
          <w:szCs w:val="18"/>
        </w:rPr>
        <w:footnoteRef/>
      </w:r>
      <w:r w:rsidRPr="00456A3D">
        <w:rPr>
          <w:rFonts w:cs="Times New Roman"/>
          <w:color w:val="auto"/>
          <w:sz w:val="18"/>
          <w:szCs w:val="18"/>
        </w:rPr>
        <w:t xml:space="preserve"> Uvedie sa napr. podlimitná zákazka podľa § 113 ZVO, nadlimitná zákazka - verejná súťaž, nadlimitná zákazka - užšia súťaž a pod. </w:t>
      </w:r>
    </w:p>
  </w:footnote>
  <w:footnote w:id="2">
    <w:p w14:paraId="70CE8965" w14:textId="77777777" w:rsidR="0039785A" w:rsidRPr="00456A3D" w:rsidRDefault="0039785A" w:rsidP="00784BFA">
      <w:pPr>
        <w:pStyle w:val="Textpoznmkypodiarou"/>
        <w:ind w:left="0"/>
        <w:jc w:val="both"/>
        <w:rPr>
          <w:rFonts w:cs="Times New Roman"/>
          <w:color w:val="auto"/>
          <w:sz w:val="18"/>
          <w:szCs w:val="18"/>
        </w:rPr>
      </w:pPr>
      <w:r w:rsidRPr="00456A3D">
        <w:rPr>
          <w:rStyle w:val="Odkaznapoznmkupodiarou"/>
          <w:rFonts w:cs="Times New Roman"/>
          <w:color w:val="auto"/>
          <w:sz w:val="18"/>
          <w:szCs w:val="18"/>
        </w:rPr>
        <w:footnoteRef/>
      </w:r>
      <w:r w:rsidRPr="00456A3D">
        <w:rPr>
          <w:rFonts w:cs="Times New Roman"/>
          <w:color w:val="auto"/>
          <w:sz w:val="18"/>
          <w:szCs w:val="18"/>
        </w:rPr>
        <w:t xml:space="preserve"> Uvedú sa mená, alebo odkaz na prezenčnú listinu, ktorá bude prílohou zápisnice, plus informácia či má alebo nemá člen komisie právo vyhodnocovať,</w:t>
      </w:r>
    </w:p>
  </w:footnote>
  <w:footnote w:id="3">
    <w:p w14:paraId="3E79EC77" w14:textId="77777777" w:rsidR="0039785A" w:rsidRPr="00456A3D" w:rsidRDefault="0039785A" w:rsidP="00784BFA">
      <w:pPr>
        <w:pStyle w:val="Textpoznmkypodiarou"/>
        <w:ind w:left="0"/>
        <w:rPr>
          <w:rFonts w:cs="Times New Roman"/>
          <w:color w:val="auto"/>
          <w:sz w:val="18"/>
          <w:szCs w:val="18"/>
        </w:rPr>
      </w:pPr>
      <w:r w:rsidRPr="00456A3D">
        <w:rPr>
          <w:rStyle w:val="Odkaznapoznmkupodiarou"/>
          <w:rFonts w:cs="Times New Roman"/>
          <w:color w:val="auto"/>
          <w:sz w:val="18"/>
          <w:szCs w:val="18"/>
        </w:rPr>
        <w:footnoteRef/>
      </w:r>
      <w:r w:rsidRPr="00456A3D">
        <w:rPr>
          <w:rFonts w:cs="Times New Roman"/>
          <w:color w:val="auto"/>
          <w:sz w:val="18"/>
          <w:szCs w:val="18"/>
        </w:rPr>
        <w:t xml:space="preserve"> Uvedie sa stručný prehľad žiadostí o vysvetlenie / doplnenie ak nejaké boli riešené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7437" w14:textId="3CB94577" w:rsidR="0039785A" w:rsidRDefault="0039785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right" w:tblpY="466"/>
      <w:tblW w:w="0" w:type="auto"/>
      <w:tblLayout w:type="fixed"/>
      <w:tblLook w:val="04A0" w:firstRow="1" w:lastRow="0" w:firstColumn="1" w:lastColumn="0" w:noHBand="0" w:noVBand="1"/>
    </w:tblPr>
    <w:tblGrid>
      <w:gridCol w:w="7529"/>
    </w:tblGrid>
    <w:tr w:rsidR="0039785A" w:rsidRPr="007571EB" w14:paraId="28B58DAA" w14:textId="77777777" w:rsidTr="002F358E">
      <w:trPr>
        <w:trHeight w:val="656"/>
      </w:trPr>
      <w:tc>
        <w:tcPr>
          <w:tcW w:w="7529" w:type="dxa"/>
          <w:tcBorders>
            <w:top w:val="single" w:sz="18" w:space="0" w:color="auto"/>
          </w:tcBorders>
          <w:vAlign w:val="center"/>
        </w:tcPr>
        <w:p w14:paraId="36B71536" w14:textId="77777777" w:rsidR="0039785A" w:rsidRPr="007571EB" w:rsidRDefault="0039785A" w:rsidP="002F358E">
          <w:pPr>
            <w:pStyle w:val="Nadpis2"/>
            <w:numPr>
              <w:ilvl w:val="0"/>
              <w:numId w:val="0"/>
            </w:numPr>
            <w:spacing w:before="0" w:after="0" w:line="240" w:lineRule="auto"/>
            <w:jc w:val="both"/>
            <w:rPr>
              <w:b w:val="0"/>
              <w:color w:val="auto"/>
              <w:sz w:val="32"/>
              <w:szCs w:val="32"/>
            </w:rPr>
          </w:pPr>
          <w:r w:rsidRPr="007571EB">
            <w:rPr>
              <w:color w:val="auto"/>
              <w:sz w:val="32"/>
              <w:szCs w:val="32"/>
            </w:rPr>
            <w:t>MESTO NITRA</w:t>
          </w:r>
        </w:p>
      </w:tc>
    </w:tr>
    <w:tr w:rsidR="0039785A" w:rsidRPr="0081344D" w14:paraId="5B7F72E8" w14:textId="77777777" w:rsidTr="002F358E">
      <w:trPr>
        <w:trHeight w:val="633"/>
      </w:trPr>
      <w:tc>
        <w:tcPr>
          <w:tcW w:w="7529" w:type="dxa"/>
          <w:tcBorders>
            <w:top w:val="single" w:sz="12" w:space="0" w:color="7F7F7F"/>
          </w:tcBorders>
        </w:tcPr>
        <w:p w14:paraId="58086C74" w14:textId="77777777" w:rsidR="0039785A" w:rsidRPr="007571EB" w:rsidRDefault="0039785A" w:rsidP="002F358E">
          <w:pPr>
            <w:pStyle w:val="Nadpis3"/>
            <w:numPr>
              <w:ilvl w:val="0"/>
              <w:numId w:val="0"/>
            </w:numPr>
            <w:spacing w:before="0" w:after="0" w:line="240" w:lineRule="auto"/>
            <w:rPr>
              <w:b w:val="0"/>
              <w:i/>
              <w:color w:val="auto"/>
            </w:rPr>
          </w:pPr>
          <w:r w:rsidRPr="007571EB">
            <w:rPr>
              <w:i/>
              <w:color w:val="auto"/>
            </w:rPr>
            <w:t>Mestský úrad v Nitre</w:t>
          </w:r>
        </w:p>
        <w:p w14:paraId="563572BC" w14:textId="77777777" w:rsidR="0039785A" w:rsidRPr="0081344D" w:rsidRDefault="0039785A" w:rsidP="002F358E">
          <w:pPr>
            <w:pStyle w:val="Nadpis2"/>
            <w:numPr>
              <w:ilvl w:val="0"/>
              <w:numId w:val="0"/>
            </w:numPr>
            <w:spacing w:before="0" w:after="0" w:line="240" w:lineRule="auto"/>
            <w:ind w:left="576"/>
            <w:rPr>
              <w:b w:val="0"/>
              <w:i/>
              <w:sz w:val="16"/>
            </w:rPr>
          </w:pPr>
        </w:p>
      </w:tc>
    </w:tr>
  </w:tbl>
  <w:p w14:paraId="43681B9A" w14:textId="77777777" w:rsidR="0039785A" w:rsidRDefault="0039785A" w:rsidP="002F358E">
    <w:pPr>
      <w:pStyle w:val="Hlavika"/>
    </w:pPr>
    <w:r>
      <w:rPr>
        <w:b/>
        <w:noProof/>
        <w:sz w:val="16"/>
        <w:lang w:eastAsia="sk-SK"/>
      </w:rPr>
      <w:drawing>
        <wp:anchor distT="0" distB="0" distL="114300" distR="114300" simplePos="0" relativeHeight="251659264" behindDoc="0" locked="0" layoutInCell="1" allowOverlap="1" wp14:anchorId="15A69FD1" wp14:editId="344DDD62">
          <wp:simplePos x="0" y="0"/>
          <wp:positionH relativeFrom="column">
            <wp:posOffset>19050</wp:posOffset>
          </wp:positionH>
          <wp:positionV relativeFrom="paragraph">
            <wp:posOffset>-267335</wp:posOffset>
          </wp:positionV>
          <wp:extent cx="730250" cy="848995"/>
          <wp:effectExtent l="0" t="0" r="0" b="825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848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7BD50" w14:textId="77777777" w:rsidR="0039785A" w:rsidRDefault="0039785A" w:rsidP="002F358E">
    <w:pPr>
      <w:pStyle w:val="Hlavika"/>
    </w:pPr>
  </w:p>
  <w:p w14:paraId="3A265BC9" w14:textId="77777777" w:rsidR="0039785A" w:rsidRDefault="0039785A" w:rsidP="002F358E">
    <w:pPr>
      <w:pStyle w:val="Hlavika"/>
    </w:pPr>
  </w:p>
  <w:p w14:paraId="6C9C10EC" w14:textId="77777777" w:rsidR="0039785A" w:rsidRDefault="0039785A" w:rsidP="002F358E">
    <w:pPr>
      <w:pStyle w:val="Hlavika"/>
    </w:pPr>
  </w:p>
  <w:p w14:paraId="3A4224F2" w14:textId="2AAAA94B" w:rsidR="0039785A" w:rsidRPr="002F358E" w:rsidRDefault="0039785A" w:rsidP="002F358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36CA" w14:textId="7B45B838" w:rsidR="0039785A" w:rsidRDefault="0039785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A3DDB"/>
    <w:multiLevelType w:val="hybridMultilevel"/>
    <w:tmpl w:val="5C720ED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6AB324B5"/>
    <w:multiLevelType w:val="multilevel"/>
    <w:tmpl w:val="041B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18"/>
    <w:rsid w:val="000046DD"/>
    <w:rsid w:val="00013E45"/>
    <w:rsid w:val="00026B9A"/>
    <w:rsid w:val="0003367C"/>
    <w:rsid w:val="00040C03"/>
    <w:rsid w:val="000535DF"/>
    <w:rsid w:val="00073F4B"/>
    <w:rsid w:val="000761D2"/>
    <w:rsid w:val="000A50ED"/>
    <w:rsid w:val="000C1A35"/>
    <w:rsid w:val="000F6CAC"/>
    <w:rsid w:val="00116372"/>
    <w:rsid w:val="00117120"/>
    <w:rsid w:val="0014482E"/>
    <w:rsid w:val="00151446"/>
    <w:rsid w:val="00171E1B"/>
    <w:rsid w:val="0019348C"/>
    <w:rsid w:val="001A4D2D"/>
    <w:rsid w:val="001C3035"/>
    <w:rsid w:val="002209D7"/>
    <w:rsid w:val="00220CE9"/>
    <w:rsid w:val="002256E1"/>
    <w:rsid w:val="00225DB9"/>
    <w:rsid w:val="00246232"/>
    <w:rsid w:val="00252BFA"/>
    <w:rsid w:val="00256D18"/>
    <w:rsid w:val="00263241"/>
    <w:rsid w:val="002673C7"/>
    <w:rsid w:val="00283A92"/>
    <w:rsid w:val="00283EBD"/>
    <w:rsid w:val="002859D7"/>
    <w:rsid w:val="00286CE3"/>
    <w:rsid w:val="002B7088"/>
    <w:rsid w:val="002F358E"/>
    <w:rsid w:val="00313598"/>
    <w:rsid w:val="00317598"/>
    <w:rsid w:val="0032644C"/>
    <w:rsid w:val="003664D6"/>
    <w:rsid w:val="00374E83"/>
    <w:rsid w:val="00382CAB"/>
    <w:rsid w:val="00384D24"/>
    <w:rsid w:val="0039785A"/>
    <w:rsid w:val="003C2956"/>
    <w:rsid w:val="003C64AE"/>
    <w:rsid w:val="003E7039"/>
    <w:rsid w:val="003F2670"/>
    <w:rsid w:val="00411781"/>
    <w:rsid w:val="004530D5"/>
    <w:rsid w:val="00454D9E"/>
    <w:rsid w:val="00456A3D"/>
    <w:rsid w:val="00461EB2"/>
    <w:rsid w:val="00491846"/>
    <w:rsid w:val="004924E8"/>
    <w:rsid w:val="00493A32"/>
    <w:rsid w:val="004A5FA4"/>
    <w:rsid w:val="004B2235"/>
    <w:rsid w:val="0050076D"/>
    <w:rsid w:val="00502A08"/>
    <w:rsid w:val="0050311B"/>
    <w:rsid w:val="005144D0"/>
    <w:rsid w:val="00516FD0"/>
    <w:rsid w:val="0052787F"/>
    <w:rsid w:val="00532D06"/>
    <w:rsid w:val="005364F5"/>
    <w:rsid w:val="00536A4E"/>
    <w:rsid w:val="00537977"/>
    <w:rsid w:val="00545656"/>
    <w:rsid w:val="00571A03"/>
    <w:rsid w:val="00571FF1"/>
    <w:rsid w:val="00577BE0"/>
    <w:rsid w:val="005831CF"/>
    <w:rsid w:val="005843DF"/>
    <w:rsid w:val="00590151"/>
    <w:rsid w:val="00594D89"/>
    <w:rsid w:val="005D2073"/>
    <w:rsid w:val="005D55AE"/>
    <w:rsid w:val="005E7769"/>
    <w:rsid w:val="0061084C"/>
    <w:rsid w:val="00626C4C"/>
    <w:rsid w:val="00633B84"/>
    <w:rsid w:val="00636C63"/>
    <w:rsid w:val="00645C9A"/>
    <w:rsid w:val="006506AD"/>
    <w:rsid w:val="00672956"/>
    <w:rsid w:val="006864F3"/>
    <w:rsid w:val="00696464"/>
    <w:rsid w:val="006B1E6B"/>
    <w:rsid w:val="0070488C"/>
    <w:rsid w:val="00726BED"/>
    <w:rsid w:val="007312AB"/>
    <w:rsid w:val="00733DC3"/>
    <w:rsid w:val="007573C6"/>
    <w:rsid w:val="0076134C"/>
    <w:rsid w:val="00784BFA"/>
    <w:rsid w:val="00787630"/>
    <w:rsid w:val="00797F19"/>
    <w:rsid w:val="007D2C38"/>
    <w:rsid w:val="007D43E9"/>
    <w:rsid w:val="007E31FA"/>
    <w:rsid w:val="007F0435"/>
    <w:rsid w:val="00820DD9"/>
    <w:rsid w:val="008256CF"/>
    <w:rsid w:val="00842580"/>
    <w:rsid w:val="0084273B"/>
    <w:rsid w:val="00847A95"/>
    <w:rsid w:val="00856A8A"/>
    <w:rsid w:val="0087223B"/>
    <w:rsid w:val="00882835"/>
    <w:rsid w:val="008917C5"/>
    <w:rsid w:val="00892015"/>
    <w:rsid w:val="008965A9"/>
    <w:rsid w:val="008A242D"/>
    <w:rsid w:val="008D0513"/>
    <w:rsid w:val="008D402C"/>
    <w:rsid w:val="008E721D"/>
    <w:rsid w:val="009260C6"/>
    <w:rsid w:val="00932009"/>
    <w:rsid w:val="00981F06"/>
    <w:rsid w:val="00986D88"/>
    <w:rsid w:val="009A2F6D"/>
    <w:rsid w:val="009C04B7"/>
    <w:rsid w:val="009C4FC8"/>
    <w:rsid w:val="009D419B"/>
    <w:rsid w:val="009D6952"/>
    <w:rsid w:val="009E1188"/>
    <w:rsid w:val="009E3EDF"/>
    <w:rsid w:val="009F062E"/>
    <w:rsid w:val="00A41822"/>
    <w:rsid w:val="00A80FF4"/>
    <w:rsid w:val="00A96C9B"/>
    <w:rsid w:val="00AA1ED7"/>
    <w:rsid w:val="00AA37DE"/>
    <w:rsid w:val="00AB3E13"/>
    <w:rsid w:val="00AC0FEF"/>
    <w:rsid w:val="00AC694E"/>
    <w:rsid w:val="00AD611B"/>
    <w:rsid w:val="00AE072A"/>
    <w:rsid w:val="00B16358"/>
    <w:rsid w:val="00B4737A"/>
    <w:rsid w:val="00B518EB"/>
    <w:rsid w:val="00B5764F"/>
    <w:rsid w:val="00B70626"/>
    <w:rsid w:val="00B9229F"/>
    <w:rsid w:val="00BB4655"/>
    <w:rsid w:val="00BB4FA1"/>
    <w:rsid w:val="00BC5954"/>
    <w:rsid w:val="00BD1318"/>
    <w:rsid w:val="00BE359E"/>
    <w:rsid w:val="00BF5960"/>
    <w:rsid w:val="00C35B94"/>
    <w:rsid w:val="00C36D8A"/>
    <w:rsid w:val="00C376A5"/>
    <w:rsid w:val="00C46C13"/>
    <w:rsid w:val="00CA50CA"/>
    <w:rsid w:val="00CB0D6F"/>
    <w:rsid w:val="00CD3C66"/>
    <w:rsid w:val="00CD4EEB"/>
    <w:rsid w:val="00CD4F22"/>
    <w:rsid w:val="00CF05AA"/>
    <w:rsid w:val="00CF36E6"/>
    <w:rsid w:val="00CF4B8F"/>
    <w:rsid w:val="00D0696C"/>
    <w:rsid w:val="00D15533"/>
    <w:rsid w:val="00D24891"/>
    <w:rsid w:val="00D36835"/>
    <w:rsid w:val="00D41796"/>
    <w:rsid w:val="00D56111"/>
    <w:rsid w:val="00D61B05"/>
    <w:rsid w:val="00DB5916"/>
    <w:rsid w:val="00DB7482"/>
    <w:rsid w:val="00DC62DD"/>
    <w:rsid w:val="00DF7BF3"/>
    <w:rsid w:val="00E22BFD"/>
    <w:rsid w:val="00E33627"/>
    <w:rsid w:val="00E37899"/>
    <w:rsid w:val="00E43E02"/>
    <w:rsid w:val="00EE0FA3"/>
    <w:rsid w:val="00EE1D3B"/>
    <w:rsid w:val="00F12247"/>
    <w:rsid w:val="00F4256B"/>
    <w:rsid w:val="00F53F26"/>
    <w:rsid w:val="00F85FE0"/>
    <w:rsid w:val="00FA0503"/>
    <w:rsid w:val="00FA0BDE"/>
    <w:rsid w:val="00FA1A0E"/>
    <w:rsid w:val="00FE5BDB"/>
    <w:rsid w:val="00FF18C4"/>
    <w:rsid w:val="00FF62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F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BFA"/>
    <w:pPr>
      <w:spacing w:after="200" w:line="276" w:lineRule="auto"/>
    </w:pPr>
    <w:rPr>
      <w:rFonts w:ascii="Times New Roman" w:hAnsi="Times New Roman"/>
    </w:rPr>
  </w:style>
  <w:style w:type="paragraph" w:styleId="Nadpis1">
    <w:name w:val="heading 1"/>
    <w:basedOn w:val="Normlny"/>
    <w:next w:val="Normlny"/>
    <w:link w:val="Nadpis1Char"/>
    <w:uiPriority w:val="9"/>
    <w:qFormat/>
    <w:rsid w:val="00784BFA"/>
    <w:pPr>
      <w:keepNext/>
      <w:keepLines/>
      <w:numPr>
        <w:numId w:val="2"/>
      </w:numPr>
      <w:spacing w:before="480" w:after="0"/>
      <w:outlineLvl w:val="0"/>
    </w:pPr>
    <w:rPr>
      <w:rFonts w:eastAsiaTheme="majorEastAsia"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784BFA"/>
    <w:pPr>
      <w:keepNext/>
      <w:keepLines/>
      <w:numPr>
        <w:ilvl w:val="1"/>
        <w:numId w:val="2"/>
      </w:numPr>
      <w:spacing w:before="240" w:after="120"/>
      <w:outlineLvl w:val="1"/>
    </w:pPr>
    <w:rPr>
      <w:rFonts w:eastAsiaTheme="majorEastAsia" w:cstheme="majorBidi"/>
      <w:b/>
      <w:bCs/>
      <w:color w:val="5B9BD5" w:themeColor="accent1"/>
      <w:sz w:val="26"/>
      <w:szCs w:val="26"/>
    </w:rPr>
  </w:style>
  <w:style w:type="paragraph" w:styleId="Nadpis3">
    <w:name w:val="heading 3"/>
    <w:basedOn w:val="Normlny"/>
    <w:next w:val="Normlny"/>
    <w:link w:val="Nadpis3Char"/>
    <w:uiPriority w:val="9"/>
    <w:unhideWhenUsed/>
    <w:qFormat/>
    <w:rsid w:val="00784BFA"/>
    <w:pPr>
      <w:keepNext/>
      <w:keepLines/>
      <w:numPr>
        <w:ilvl w:val="2"/>
        <w:numId w:val="2"/>
      </w:numPr>
      <w:spacing w:before="240" w:after="120"/>
      <w:outlineLvl w:val="2"/>
    </w:pPr>
    <w:rPr>
      <w:rFonts w:eastAsiaTheme="majorEastAsia" w:cstheme="majorBidi"/>
      <w:b/>
      <w:bCs/>
      <w:color w:val="5B9BD5" w:themeColor="accent1"/>
    </w:rPr>
  </w:style>
  <w:style w:type="paragraph" w:styleId="Nadpis4">
    <w:name w:val="heading 4"/>
    <w:basedOn w:val="Normlny"/>
    <w:next w:val="Normlny"/>
    <w:link w:val="Nadpis4Char"/>
    <w:uiPriority w:val="9"/>
    <w:unhideWhenUsed/>
    <w:qFormat/>
    <w:rsid w:val="00784BFA"/>
    <w:pPr>
      <w:keepNext/>
      <w:keepLines/>
      <w:numPr>
        <w:ilvl w:val="3"/>
        <w:numId w:val="2"/>
      </w:numPr>
      <w:spacing w:before="240" w:after="120"/>
      <w:outlineLvl w:val="3"/>
    </w:pPr>
    <w:rPr>
      <w:rFonts w:eastAsiaTheme="majorEastAsia" w:cstheme="majorBidi"/>
      <w:b/>
      <w:bCs/>
      <w:i/>
      <w:iCs/>
      <w:color w:val="5B9BD5" w:themeColor="accent1"/>
    </w:rPr>
  </w:style>
  <w:style w:type="paragraph" w:styleId="Nadpis5">
    <w:name w:val="heading 5"/>
    <w:basedOn w:val="Normlny"/>
    <w:next w:val="Normlny"/>
    <w:link w:val="Nadpis5Char"/>
    <w:uiPriority w:val="9"/>
    <w:unhideWhenUsed/>
    <w:qFormat/>
    <w:rsid w:val="00784BFA"/>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y"/>
    <w:next w:val="Normlny"/>
    <w:link w:val="Nadpis6Char"/>
    <w:uiPriority w:val="9"/>
    <w:semiHidden/>
    <w:unhideWhenUsed/>
    <w:qFormat/>
    <w:rsid w:val="00784BF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784BF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784BF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784BF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4BFA"/>
    <w:rPr>
      <w:rFonts w:ascii="Times New Roman" w:eastAsiaTheme="majorEastAsia" w:hAnsi="Times New Roman" w:cstheme="majorBidi"/>
      <w:b/>
      <w:bCs/>
      <w:color w:val="2E74B5" w:themeColor="accent1" w:themeShade="BF"/>
      <w:sz w:val="28"/>
      <w:szCs w:val="28"/>
    </w:rPr>
  </w:style>
  <w:style w:type="character" w:customStyle="1" w:styleId="Nadpis2Char">
    <w:name w:val="Nadpis 2 Char"/>
    <w:basedOn w:val="Predvolenpsmoodseku"/>
    <w:link w:val="Nadpis2"/>
    <w:uiPriority w:val="9"/>
    <w:rsid w:val="00784BFA"/>
    <w:rPr>
      <w:rFonts w:ascii="Times New Roman" w:eastAsiaTheme="majorEastAsia" w:hAnsi="Times New Roman" w:cstheme="majorBidi"/>
      <w:b/>
      <w:bCs/>
      <w:color w:val="5B9BD5" w:themeColor="accent1"/>
      <w:sz w:val="26"/>
      <w:szCs w:val="26"/>
    </w:rPr>
  </w:style>
  <w:style w:type="character" w:customStyle="1" w:styleId="Nadpis3Char">
    <w:name w:val="Nadpis 3 Char"/>
    <w:basedOn w:val="Predvolenpsmoodseku"/>
    <w:link w:val="Nadpis3"/>
    <w:uiPriority w:val="9"/>
    <w:rsid w:val="00784BFA"/>
    <w:rPr>
      <w:rFonts w:ascii="Times New Roman" w:eastAsiaTheme="majorEastAsia" w:hAnsi="Times New Roman" w:cstheme="majorBidi"/>
      <w:b/>
      <w:bCs/>
      <w:color w:val="5B9BD5" w:themeColor="accent1"/>
    </w:rPr>
  </w:style>
  <w:style w:type="character" w:customStyle="1" w:styleId="Nadpis4Char">
    <w:name w:val="Nadpis 4 Char"/>
    <w:basedOn w:val="Predvolenpsmoodseku"/>
    <w:link w:val="Nadpis4"/>
    <w:uiPriority w:val="9"/>
    <w:rsid w:val="00784BFA"/>
    <w:rPr>
      <w:rFonts w:ascii="Times New Roman" w:eastAsiaTheme="majorEastAsia" w:hAnsi="Times New Roman" w:cstheme="majorBidi"/>
      <w:b/>
      <w:bCs/>
      <w:i/>
      <w:iCs/>
      <w:color w:val="5B9BD5" w:themeColor="accent1"/>
    </w:rPr>
  </w:style>
  <w:style w:type="character" w:customStyle="1" w:styleId="Nadpis5Char">
    <w:name w:val="Nadpis 5 Char"/>
    <w:basedOn w:val="Predvolenpsmoodseku"/>
    <w:link w:val="Nadpis5"/>
    <w:uiPriority w:val="9"/>
    <w:rsid w:val="00784BFA"/>
    <w:rPr>
      <w:rFonts w:asciiTheme="majorHAnsi" w:eastAsiaTheme="majorEastAsia" w:hAnsiTheme="majorHAnsi" w:cstheme="majorBidi"/>
      <w:color w:val="1F4D78" w:themeColor="accent1" w:themeShade="7F"/>
    </w:rPr>
  </w:style>
  <w:style w:type="character" w:customStyle="1" w:styleId="Nadpis6Char">
    <w:name w:val="Nadpis 6 Char"/>
    <w:basedOn w:val="Predvolenpsmoodseku"/>
    <w:link w:val="Nadpis6"/>
    <w:uiPriority w:val="9"/>
    <w:semiHidden/>
    <w:rsid w:val="00784BFA"/>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784BFA"/>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784BF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784BFA"/>
    <w:rPr>
      <w:rFonts w:asciiTheme="majorHAnsi" w:eastAsiaTheme="majorEastAsia" w:hAnsiTheme="majorHAnsi" w:cstheme="majorBidi"/>
      <w:i/>
      <w:iCs/>
      <w:color w:val="272727" w:themeColor="text1" w:themeTint="D8"/>
      <w:sz w:val="21"/>
      <w:szCs w:val="21"/>
    </w:rPr>
  </w:style>
  <w:style w:type="paragraph" w:styleId="Odsekzoznamu">
    <w:name w:val="List Paragraph"/>
    <w:aliases w:val="body,Odsek zoznamu2"/>
    <w:basedOn w:val="Normlny"/>
    <w:link w:val="OdsekzoznamuChar"/>
    <w:uiPriority w:val="34"/>
    <w:qFormat/>
    <w:rsid w:val="00784BFA"/>
    <w:pPr>
      <w:ind w:left="720"/>
      <w:contextualSpacing/>
    </w:pPr>
  </w:style>
  <w:style w:type="character" w:customStyle="1" w:styleId="OdsekzoznamuChar">
    <w:name w:val="Odsek zoznamu Char"/>
    <w:aliases w:val="body Char,Odsek zoznamu2 Char"/>
    <w:link w:val="Odsekzoznamu"/>
    <w:uiPriority w:val="34"/>
    <w:rsid w:val="00784BFA"/>
    <w:rPr>
      <w:rFonts w:ascii="Times New Roman" w:hAnsi="Times New Roman"/>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unhideWhenUsed/>
    <w:rsid w:val="00784BFA"/>
    <w:pPr>
      <w:spacing w:after="0" w:line="240" w:lineRule="auto"/>
      <w:ind w:left="2160"/>
    </w:pPr>
    <w:rPr>
      <w:rFonts w:asciiTheme="minorHAnsi" w:eastAsiaTheme="minorEastAsia" w:hAnsiTheme="minorHAnsi"/>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rsid w:val="00784BFA"/>
    <w:rPr>
      <w:rFonts w:eastAsiaTheme="minorEastAsia"/>
      <w:color w:val="5A5A5A" w:themeColor="text1" w:themeTint="A5"/>
      <w:sz w:val="20"/>
      <w:szCs w:val="20"/>
    </w:rPr>
  </w:style>
  <w:style w:type="character" w:styleId="Odkaznapoznmkupodiarou">
    <w:name w:val="footnote reference"/>
    <w:basedOn w:val="Predvolenpsmoodseku"/>
    <w:uiPriority w:val="99"/>
    <w:unhideWhenUsed/>
    <w:rsid w:val="00784BFA"/>
    <w:rPr>
      <w:vertAlign w:val="superscript"/>
    </w:rPr>
  </w:style>
  <w:style w:type="table" w:customStyle="1" w:styleId="Mriekatabukysvetl1">
    <w:name w:val="Mriežka tabuľky – svetlá1"/>
    <w:basedOn w:val="Normlnatabuka"/>
    <w:uiPriority w:val="40"/>
    <w:rsid w:val="00784B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bubliny">
    <w:name w:val="Balloon Text"/>
    <w:basedOn w:val="Normlny"/>
    <w:link w:val="TextbublinyChar"/>
    <w:uiPriority w:val="99"/>
    <w:semiHidden/>
    <w:unhideWhenUsed/>
    <w:rsid w:val="0061084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1084C"/>
    <w:rPr>
      <w:rFonts w:ascii="Tahoma" w:hAnsi="Tahoma" w:cs="Tahoma"/>
      <w:sz w:val="16"/>
      <w:szCs w:val="16"/>
    </w:rPr>
  </w:style>
  <w:style w:type="paragraph" w:styleId="Hlavika">
    <w:name w:val="header"/>
    <w:basedOn w:val="Normlny"/>
    <w:link w:val="HlavikaChar"/>
    <w:uiPriority w:val="99"/>
    <w:unhideWhenUsed/>
    <w:rsid w:val="00286CE3"/>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286CE3"/>
    <w:rPr>
      <w:rFonts w:ascii="Times New Roman" w:hAnsi="Times New Roman"/>
    </w:rPr>
  </w:style>
  <w:style w:type="paragraph" w:styleId="Pta">
    <w:name w:val="footer"/>
    <w:basedOn w:val="Normlny"/>
    <w:link w:val="PtaChar"/>
    <w:uiPriority w:val="99"/>
    <w:unhideWhenUsed/>
    <w:rsid w:val="00286CE3"/>
    <w:pPr>
      <w:tabs>
        <w:tab w:val="center" w:pos="4680"/>
        <w:tab w:val="right" w:pos="9360"/>
      </w:tabs>
      <w:spacing w:after="0" w:line="240" w:lineRule="auto"/>
    </w:pPr>
  </w:style>
  <w:style w:type="character" w:customStyle="1" w:styleId="PtaChar">
    <w:name w:val="Päta Char"/>
    <w:basedOn w:val="Predvolenpsmoodseku"/>
    <w:link w:val="Pta"/>
    <w:uiPriority w:val="99"/>
    <w:rsid w:val="00286CE3"/>
    <w:rPr>
      <w:rFonts w:ascii="Times New Roman" w:hAnsi="Times New Roman"/>
    </w:rPr>
  </w:style>
  <w:style w:type="character" w:styleId="Odkaznakomentr">
    <w:name w:val="annotation reference"/>
    <w:basedOn w:val="Predvolenpsmoodseku"/>
    <w:uiPriority w:val="99"/>
    <w:semiHidden/>
    <w:unhideWhenUsed/>
    <w:rsid w:val="00B518EB"/>
    <w:rPr>
      <w:sz w:val="16"/>
      <w:szCs w:val="16"/>
    </w:rPr>
  </w:style>
  <w:style w:type="paragraph" w:styleId="Textkomentra">
    <w:name w:val="annotation text"/>
    <w:basedOn w:val="Normlny"/>
    <w:link w:val="TextkomentraChar"/>
    <w:uiPriority w:val="99"/>
    <w:semiHidden/>
    <w:unhideWhenUsed/>
    <w:rsid w:val="00B518EB"/>
    <w:pPr>
      <w:spacing w:line="240" w:lineRule="auto"/>
    </w:pPr>
    <w:rPr>
      <w:sz w:val="20"/>
      <w:szCs w:val="20"/>
    </w:rPr>
  </w:style>
  <w:style w:type="character" w:customStyle="1" w:styleId="TextkomentraChar">
    <w:name w:val="Text komentára Char"/>
    <w:basedOn w:val="Predvolenpsmoodseku"/>
    <w:link w:val="Textkomentra"/>
    <w:uiPriority w:val="99"/>
    <w:semiHidden/>
    <w:rsid w:val="00B518EB"/>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518EB"/>
    <w:rPr>
      <w:b/>
      <w:bCs/>
    </w:rPr>
  </w:style>
  <w:style w:type="character" w:customStyle="1" w:styleId="PredmetkomentraChar">
    <w:name w:val="Predmet komentára Char"/>
    <w:basedOn w:val="TextkomentraChar"/>
    <w:link w:val="Predmetkomentra"/>
    <w:uiPriority w:val="99"/>
    <w:semiHidden/>
    <w:rsid w:val="00B518EB"/>
    <w:rPr>
      <w:rFonts w:ascii="Times New Roman" w:hAnsi="Times New Roman"/>
      <w:b/>
      <w:bCs/>
      <w:sz w:val="20"/>
      <w:szCs w:val="20"/>
    </w:rPr>
  </w:style>
  <w:style w:type="paragraph" w:styleId="Revzia">
    <w:name w:val="Revision"/>
    <w:hidden/>
    <w:uiPriority w:val="99"/>
    <w:semiHidden/>
    <w:rsid w:val="00E43E02"/>
    <w:pPr>
      <w:spacing w:after="0" w:line="240" w:lineRule="auto"/>
    </w:pPr>
    <w:rPr>
      <w:rFonts w:ascii="Times New Roman" w:hAnsi="Times New Roman"/>
    </w:rPr>
  </w:style>
  <w:style w:type="paragraph" w:styleId="Normlnywebov">
    <w:name w:val="Normal (Web)"/>
    <w:basedOn w:val="Normlny"/>
    <w:uiPriority w:val="99"/>
    <w:unhideWhenUsed/>
    <w:rsid w:val="00116372"/>
    <w:pPr>
      <w:spacing w:after="135" w:line="240" w:lineRule="auto"/>
    </w:pPr>
    <w:rPr>
      <w:rFonts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26527">
      <w:bodyDiv w:val="1"/>
      <w:marLeft w:val="0"/>
      <w:marRight w:val="0"/>
      <w:marTop w:val="0"/>
      <w:marBottom w:val="1500"/>
      <w:divBdr>
        <w:top w:val="none" w:sz="0" w:space="0" w:color="auto"/>
        <w:left w:val="none" w:sz="0" w:space="0" w:color="auto"/>
        <w:bottom w:val="none" w:sz="0" w:space="0" w:color="auto"/>
        <w:right w:val="none" w:sz="0" w:space="0" w:color="auto"/>
      </w:divBdr>
      <w:divsChild>
        <w:div w:id="2127265141">
          <w:marLeft w:val="0"/>
          <w:marRight w:val="0"/>
          <w:marTop w:val="0"/>
          <w:marBottom w:val="0"/>
          <w:divBdr>
            <w:top w:val="none" w:sz="0" w:space="0" w:color="auto"/>
            <w:left w:val="none" w:sz="0" w:space="0" w:color="auto"/>
            <w:bottom w:val="none" w:sz="0" w:space="0" w:color="auto"/>
            <w:right w:val="none" w:sz="0" w:space="0" w:color="auto"/>
          </w:divBdr>
          <w:divsChild>
            <w:div w:id="5367014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37489917">
      <w:bodyDiv w:val="1"/>
      <w:marLeft w:val="0"/>
      <w:marRight w:val="0"/>
      <w:marTop w:val="0"/>
      <w:marBottom w:val="1500"/>
      <w:divBdr>
        <w:top w:val="none" w:sz="0" w:space="0" w:color="auto"/>
        <w:left w:val="none" w:sz="0" w:space="0" w:color="auto"/>
        <w:bottom w:val="none" w:sz="0" w:space="0" w:color="auto"/>
        <w:right w:val="none" w:sz="0" w:space="0" w:color="auto"/>
      </w:divBdr>
      <w:divsChild>
        <w:div w:id="919413820">
          <w:marLeft w:val="0"/>
          <w:marRight w:val="0"/>
          <w:marTop w:val="0"/>
          <w:marBottom w:val="0"/>
          <w:divBdr>
            <w:top w:val="none" w:sz="0" w:space="0" w:color="auto"/>
            <w:left w:val="none" w:sz="0" w:space="0" w:color="auto"/>
            <w:bottom w:val="none" w:sz="0" w:space="0" w:color="auto"/>
            <w:right w:val="none" w:sz="0" w:space="0" w:color="auto"/>
          </w:divBdr>
          <w:divsChild>
            <w:div w:id="11404650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85446780">
      <w:bodyDiv w:val="1"/>
      <w:marLeft w:val="0"/>
      <w:marRight w:val="0"/>
      <w:marTop w:val="0"/>
      <w:marBottom w:val="0"/>
      <w:divBdr>
        <w:top w:val="none" w:sz="0" w:space="0" w:color="auto"/>
        <w:left w:val="none" w:sz="0" w:space="0" w:color="auto"/>
        <w:bottom w:val="none" w:sz="0" w:space="0" w:color="auto"/>
        <w:right w:val="none" w:sz="0" w:space="0" w:color="auto"/>
      </w:divBdr>
      <w:divsChild>
        <w:div w:id="54277654">
          <w:marLeft w:val="0"/>
          <w:marRight w:val="0"/>
          <w:marTop w:val="0"/>
          <w:marBottom w:val="0"/>
          <w:divBdr>
            <w:top w:val="none" w:sz="0" w:space="0" w:color="auto"/>
            <w:left w:val="none" w:sz="0" w:space="0" w:color="auto"/>
            <w:bottom w:val="none" w:sz="0" w:space="0" w:color="auto"/>
            <w:right w:val="none" w:sz="0" w:space="0" w:color="auto"/>
          </w:divBdr>
        </w:div>
      </w:divsChild>
    </w:div>
    <w:div w:id="2126149230">
      <w:bodyDiv w:val="1"/>
      <w:marLeft w:val="0"/>
      <w:marRight w:val="0"/>
      <w:marTop w:val="0"/>
      <w:marBottom w:val="0"/>
      <w:divBdr>
        <w:top w:val="none" w:sz="0" w:space="0" w:color="auto"/>
        <w:left w:val="none" w:sz="0" w:space="0" w:color="auto"/>
        <w:bottom w:val="none" w:sz="0" w:space="0" w:color="auto"/>
        <w:right w:val="none" w:sz="0" w:space="0" w:color="auto"/>
      </w:divBdr>
      <w:divsChild>
        <w:div w:id="1512144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311BC-BB29-4B8C-9934-91795CF1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16394</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2021-11-15T10:10:00Z</dcterms:created>
  <dcterms:modified xsi:type="dcterms:W3CDTF">2021-11-15T10:10:00Z</dcterms:modified>
</cp:coreProperties>
</file>