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98D1" w14:textId="77777777" w:rsidR="00357043" w:rsidRPr="007742F6" w:rsidRDefault="00357043" w:rsidP="00357043">
      <w:pPr>
        <w:pStyle w:val="Default"/>
        <w:jc w:val="center"/>
        <w:rPr>
          <w:b/>
          <w:bCs/>
        </w:rPr>
      </w:pPr>
      <w:r w:rsidRPr="007742F6">
        <w:rPr>
          <w:b/>
          <w:bCs/>
        </w:rPr>
        <w:t>Zmluva o </w:t>
      </w:r>
      <w:r>
        <w:rPr>
          <w:b/>
          <w:bCs/>
        </w:rPr>
        <w:t>poskytovaní</w:t>
      </w:r>
      <w:r w:rsidRPr="007742F6">
        <w:rPr>
          <w:b/>
          <w:bCs/>
        </w:rPr>
        <w:t xml:space="preserve"> </w:t>
      </w:r>
      <w:r>
        <w:rPr>
          <w:b/>
          <w:bCs/>
        </w:rPr>
        <w:t>služby</w:t>
      </w:r>
      <w:r w:rsidRPr="007742F6">
        <w:rPr>
          <w:b/>
          <w:bCs/>
        </w:rPr>
        <w:t xml:space="preserve"> č.: </w:t>
      </w:r>
      <w:r w:rsidRPr="007742F6">
        <w:rPr>
          <w:b/>
          <w:bCs/>
          <w:highlight w:val="yellow"/>
        </w:rPr>
        <w:t>[●]/2021</w:t>
      </w:r>
    </w:p>
    <w:p w14:paraId="72684591" w14:textId="77777777" w:rsidR="00357043" w:rsidRPr="007742F6" w:rsidRDefault="00357043" w:rsidP="00357043">
      <w:pPr>
        <w:pStyle w:val="Default"/>
        <w:jc w:val="center"/>
        <w:rPr>
          <w:sz w:val="18"/>
          <w:szCs w:val="18"/>
        </w:rPr>
      </w:pPr>
      <w:r w:rsidRPr="007742F6">
        <w:rPr>
          <w:sz w:val="18"/>
          <w:szCs w:val="18"/>
        </w:rPr>
        <w:t xml:space="preserve">uzatvorená podľa § 269 ods. 2 a </w:t>
      </w:r>
      <w:proofErr w:type="spellStart"/>
      <w:r w:rsidRPr="007742F6">
        <w:rPr>
          <w:sz w:val="18"/>
          <w:szCs w:val="18"/>
        </w:rPr>
        <w:t>nasl</w:t>
      </w:r>
      <w:proofErr w:type="spellEnd"/>
      <w:r w:rsidRPr="007742F6">
        <w:rPr>
          <w:sz w:val="18"/>
          <w:szCs w:val="18"/>
        </w:rPr>
        <w:t>. zákona č. 513/1991 Zb. Obchodný zákonník v znení neskorších predpisov medzi zmluvnými stranami:</w:t>
      </w:r>
    </w:p>
    <w:p w14:paraId="2541BBFF" w14:textId="77777777" w:rsidR="00357043" w:rsidRPr="007742F6" w:rsidRDefault="00357043" w:rsidP="00357043">
      <w:pPr>
        <w:pStyle w:val="Default"/>
        <w:jc w:val="center"/>
        <w:rPr>
          <w:sz w:val="18"/>
          <w:szCs w:val="18"/>
        </w:rPr>
      </w:pPr>
    </w:p>
    <w:tbl>
      <w:tblPr>
        <w:tblStyle w:val="Mriekatabuky"/>
        <w:tblW w:w="0" w:type="auto"/>
        <w:tblLook w:val="04A0" w:firstRow="1" w:lastRow="0" w:firstColumn="1" w:lastColumn="0" w:noHBand="0" w:noVBand="1"/>
      </w:tblPr>
      <w:tblGrid>
        <w:gridCol w:w="1696"/>
        <w:gridCol w:w="8364"/>
      </w:tblGrid>
      <w:tr w:rsidR="00357043" w:rsidRPr="007742F6" w14:paraId="5994EC95" w14:textId="77777777" w:rsidTr="00EC30CA">
        <w:trPr>
          <w:trHeight w:val="227"/>
        </w:trPr>
        <w:tc>
          <w:tcPr>
            <w:tcW w:w="10060" w:type="dxa"/>
            <w:gridSpan w:val="2"/>
            <w:shd w:val="clear" w:color="auto" w:fill="D9D9D9" w:themeFill="background1" w:themeFillShade="D9"/>
            <w:vAlign w:val="center"/>
          </w:tcPr>
          <w:p w14:paraId="65D5E3E6" w14:textId="77777777" w:rsidR="00357043" w:rsidRPr="007742F6" w:rsidRDefault="00357043" w:rsidP="00EC30CA">
            <w:pPr>
              <w:pStyle w:val="Default"/>
              <w:rPr>
                <w:b/>
                <w:bCs/>
                <w:sz w:val="18"/>
                <w:szCs w:val="18"/>
              </w:rPr>
            </w:pPr>
            <w:r w:rsidRPr="007742F6">
              <w:rPr>
                <w:b/>
                <w:bCs/>
                <w:sz w:val="18"/>
                <w:szCs w:val="18"/>
              </w:rPr>
              <w:t>Objednávateľ:</w:t>
            </w:r>
          </w:p>
        </w:tc>
      </w:tr>
      <w:tr w:rsidR="00357043" w:rsidRPr="007742F6" w14:paraId="72DE5F82" w14:textId="77777777" w:rsidTr="00EC30CA">
        <w:tc>
          <w:tcPr>
            <w:tcW w:w="1696" w:type="dxa"/>
            <w:shd w:val="clear" w:color="auto" w:fill="D9D9D9" w:themeFill="background1" w:themeFillShade="D9"/>
          </w:tcPr>
          <w:p w14:paraId="4144FDE6" w14:textId="77777777" w:rsidR="00357043" w:rsidRPr="007742F6" w:rsidRDefault="00357043" w:rsidP="00EC30CA">
            <w:pPr>
              <w:pStyle w:val="Default"/>
              <w:jc w:val="both"/>
              <w:rPr>
                <w:sz w:val="18"/>
                <w:szCs w:val="18"/>
              </w:rPr>
            </w:pPr>
            <w:r w:rsidRPr="007742F6">
              <w:rPr>
                <w:sz w:val="18"/>
                <w:szCs w:val="18"/>
              </w:rPr>
              <w:t>obchodné meno:</w:t>
            </w:r>
          </w:p>
        </w:tc>
        <w:tc>
          <w:tcPr>
            <w:tcW w:w="8364" w:type="dxa"/>
          </w:tcPr>
          <w:p w14:paraId="0ECD3E5E" w14:textId="77777777" w:rsidR="00357043" w:rsidRPr="007742F6" w:rsidRDefault="00357043" w:rsidP="00EC30CA">
            <w:pPr>
              <w:pStyle w:val="Default"/>
              <w:jc w:val="both"/>
              <w:rPr>
                <w:b/>
                <w:bCs/>
                <w:sz w:val="18"/>
                <w:szCs w:val="18"/>
              </w:rPr>
            </w:pPr>
            <w:r w:rsidRPr="007742F6">
              <w:rPr>
                <w:b/>
                <w:bCs/>
                <w:sz w:val="18"/>
                <w:szCs w:val="18"/>
              </w:rPr>
              <w:t>Odvoz a likvidácia odpadu a.s. v skratke: OLO a.s.</w:t>
            </w:r>
          </w:p>
        </w:tc>
      </w:tr>
      <w:tr w:rsidR="00357043" w:rsidRPr="007742F6" w14:paraId="1ED1F475" w14:textId="77777777" w:rsidTr="00EC30CA">
        <w:tc>
          <w:tcPr>
            <w:tcW w:w="1696" w:type="dxa"/>
            <w:shd w:val="clear" w:color="auto" w:fill="D9D9D9" w:themeFill="background1" w:themeFillShade="D9"/>
          </w:tcPr>
          <w:p w14:paraId="5802E361" w14:textId="77777777" w:rsidR="00357043" w:rsidRPr="007742F6" w:rsidRDefault="00357043" w:rsidP="00EC30CA">
            <w:pPr>
              <w:pStyle w:val="Default"/>
              <w:jc w:val="both"/>
              <w:rPr>
                <w:sz w:val="18"/>
                <w:szCs w:val="18"/>
              </w:rPr>
            </w:pPr>
            <w:r w:rsidRPr="007742F6">
              <w:rPr>
                <w:sz w:val="18"/>
                <w:szCs w:val="18"/>
              </w:rPr>
              <w:t>sídlo:</w:t>
            </w:r>
          </w:p>
        </w:tc>
        <w:tc>
          <w:tcPr>
            <w:tcW w:w="8364" w:type="dxa"/>
          </w:tcPr>
          <w:p w14:paraId="01D9E279" w14:textId="77777777" w:rsidR="00357043" w:rsidRPr="007742F6" w:rsidRDefault="00357043" w:rsidP="00EC30CA">
            <w:pPr>
              <w:pStyle w:val="Default"/>
              <w:jc w:val="both"/>
              <w:rPr>
                <w:b/>
                <w:bCs/>
                <w:sz w:val="18"/>
                <w:szCs w:val="18"/>
              </w:rPr>
            </w:pPr>
            <w:proofErr w:type="spellStart"/>
            <w:r w:rsidRPr="007742F6">
              <w:rPr>
                <w:sz w:val="18"/>
                <w:szCs w:val="18"/>
              </w:rPr>
              <w:t>Ivanská</w:t>
            </w:r>
            <w:proofErr w:type="spellEnd"/>
            <w:r w:rsidRPr="007742F6">
              <w:rPr>
                <w:sz w:val="18"/>
                <w:szCs w:val="18"/>
              </w:rPr>
              <w:t xml:space="preserve"> cesta 22, 821 04 Bratislava, Slovenská republika</w:t>
            </w:r>
          </w:p>
        </w:tc>
      </w:tr>
      <w:tr w:rsidR="00357043" w:rsidRPr="007742F6" w14:paraId="603E16B9" w14:textId="77777777" w:rsidTr="00EC30CA">
        <w:tc>
          <w:tcPr>
            <w:tcW w:w="1696" w:type="dxa"/>
            <w:shd w:val="clear" w:color="auto" w:fill="D9D9D9" w:themeFill="background1" w:themeFillShade="D9"/>
          </w:tcPr>
          <w:p w14:paraId="779BDE55" w14:textId="77777777" w:rsidR="00357043" w:rsidRPr="007742F6" w:rsidRDefault="00357043" w:rsidP="00EC30CA">
            <w:pPr>
              <w:pStyle w:val="Default"/>
              <w:jc w:val="both"/>
              <w:rPr>
                <w:sz w:val="18"/>
                <w:szCs w:val="18"/>
              </w:rPr>
            </w:pPr>
            <w:r w:rsidRPr="007742F6">
              <w:rPr>
                <w:sz w:val="18"/>
                <w:szCs w:val="18"/>
              </w:rPr>
              <w:t>IČO:</w:t>
            </w:r>
          </w:p>
        </w:tc>
        <w:tc>
          <w:tcPr>
            <w:tcW w:w="8364" w:type="dxa"/>
          </w:tcPr>
          <w:p w14:paraId="31AD4BB4" w14:textId="77777777" w:rsidR="00357043" w:rsidRPr="007742F6" w:rsidRDefault="00357043" w:rsidP="00EC30CA">
            <w:pPr>
              <w:pStyle w:val="Default"/>
              <w:jc w:val="both"/>
              <w:rPr>
                <w:b/>
                <w:bCs/>
                <w:sz w:val="18"/>
                <w:szCs w:val="18"/>
              </w:rPr>
            </w:pPr>
            <w:r w:rsidRPr="007742F6">
              <w:rPr>
                <w:sz w:val="18"/>
                <w:szCs w:val="18"/>
              </w:rPr>
              <w:t>00 681 300</w:t>
            </w:r>
          </w:p>
        </w:tc>
      </w:tr>
      <w:tr w:rsidR="00357043" w:rsidRPr="007742F6" w14:paraId="46257AEB" w14:textId="77777777" w:rsidTr="00EC30CA">
        <w:tc>
          <w:tcPr>
            <w:tcW w:w="1696" w:type="dxa"/>
            <w:shd w:val="clear" w:color="auto" w:fill="D9D9D9" w:themeFill="background1" w:themeFillShade="D9"/>
          </w:tcPr>
          <w:p w14:paraId="48FAAB58" w14:textId="77777777" w:rsidR="00357043" w:rsidRPr="007742F6" w:rsidRDefault="00357043" w:rsidP="00EC30CA">
            <w:pPr>
              <w:pStyle w:val="Default"/>
              <w:jc w:val="both"/>
              <w:rPr>
                <w:sz w:val="18"/>
                <w:szCs w:val="18"/>
              </w:rPr>
            </w:pPr>
            <w:r w:rsidRPr="007742F6">
              <w:rPr>
                <w:sz w:val="18"/>
                <w:szCs w:val="18"/>
              </w:rPr>
              <w:t>DIČ:</w:t>
            </w:r>
          </w:p>
        </w:tc>
        <w:tc>
          <w:tcPr>
            <w:tcW w:w="8364" w:type="dxa"/>
          </w:tcPr>
          <w:p w14:paraId="538C3DA3" w14:textId="77777777" w:rsidR="00357043" w:rsidRPr="007742F6" w:rsidRDefault="00357043" w:rsidP="00EC30CA">
            <w:pPr>
              <w:pStyle w:val="Default"/>
              <w:jc w:val="both"/>
              <w:rPr>
                <w:sz w:val="18"/>
                <w:szCs w:val="18"/>
              </w:rPr>
            </w:pPr>
            <w:r w:rsidRPr="00AA1106">
              <w:rPr>
                <w:sz w:val="18"/>
                <w:szCs w:val="18"/>
              </w:rPr>
              <w:t>2020318256</w:t>
            </w:r>
          </w:p>
        </w:tc>
      </w:tr>
      <w:tr w:rsidR="00357043" w:rsidRPr="007742F6" w14:paraId="5636C946" w14:textId="77777777" w:rsidTr="00EC30CA">
        <w:tc>
          <w:tcPr>
            <w:tcW w:w="1696" w:type="dxa"/>
            <w:shd w:val="clear" w:color="auto" w:fill="D9D9D9" w:themeFill="background1" w:themeFillShade="D9"/>
          </w:tcPr>
          <w:p w14:paraId="26E96802" w14:textId="77777777" w:rsidR="00357043" w:rsidRPr="007742F6" w:rsidRDefault="00357043" w:rsidP="00EC30CA">
            <w:pPr>
              <w:pStyle w:val="Default"/>
              <w:jc w:val="both"/>
              <w:rPr>
                <w:sz w:val="18"/>
                <w:szCs w:val="18"/>
              </w:rPr>
            </w:pPr>
            <w:r w:rsidRPr="007742F6">
              <w:rPr>
                <w:sz w:val="18"/>
                <w:szCs w:val="18"/>
              </w:rPr>
              <w:t>IČ DPH:</w:t>
            </w:r>
          </w:p>
        </w:tc>
        <w:tc>
          <w:tcPr>
            <w:tcW w:w="8364" w:type="dxa"/>
          </w:tcPr>
          <w:p w14:paraId="6347D803" w14:textId="77777777" w:rsidR="00357043" w:rsidRPr="007742F6" w:rsidRDefault="00357043" w:rsidP="00EC30CA">
            <w:pPr>
              <w:pStyle w:val="Default"/>
              <w:jc w:val="both"/>
              <w:rPr>
                <w:sz w:val="18"/>
                <w:szCs w:val="18"/>
              </w:rPr>
            </w:pPr>
            <w:r w:rsidRPr="006175D0">
              <w:rPr>
                <w:sz w:val="18"/>
                <w:szCs w:val="18"/>
              </w:rPr>
              <w:t>SK2020318256</w:t>
            </w:r>
          </w:p>
        </w:tc>
      </w:tr>
      <w:tr w:rsidR="00357043" w:rsidRPr="007742F6" w14:paraId="068D3003" w14:textId="77777777" w:rsidTr="00EC30CA">
        <w:tc>
          <w:tcPr>
            <w:tcW w:w="1696" w:type="dxa"/>
            <w:shd w:val="clear" w:color="auto" w:fill="D9D9D9" w:themeFill="background1" w:themeFillShade="D9"/>
          </w:tcPr>
          <w:p w14:paraId="0ED468A3" w14:textId="77777777" w:rsidR="00357043" w:rsidRPr="007742F6" w:rsidRDefault="00357043" w:rsidP="00EC30CA">
            <w:pPr>
              <w:pStyle w:val="Default"/>
              <w:jc w:val="both"/>
              <w:rPr>
                <w:sz w:val="18"/>
                <w:szCs w:val="18"/>
              </w:rPr>
            </w:pPr>
            <w:r w:rsidRPr="007742F6">
              <w:rPr>
                <w:sz w:val="18"/>
                <w:szCs w:val="18"/>
              </w:rPr>
              <w:t>IBAN:</w:t>
            </w:r>
          </w:p>
        </w:tc>
        <w:tc>
          <w:tcPr>
            <w:tcW w:w="8364" w:type="dxa"/>
          </w:tcPr>
          <w:p w14:paraId="05BEDF67" w14:textId="77777777" w:rsidR="00357043" w:rsidRPr="007742F6" w:rsidRDefault="00357043" w:rsidP="00EC30CA">
            <w:pPr>
              <w:pStyle w:val="Default"/>
              <w:jc w:val="both"/>
              <w:rPr>
                <w:sz w:val="18"/>
                <w:szCs w:val="18"/>
              </w:rPr>
            </w:pPr>
            <w:r w:rsidRPr="002851A0">
              <w:rPr>
                <w:sz w:val="18"/>
                <w:szCs w:val="18"/>
              </w:rPr>
              <w:t>SK37 7500 000 000 2533 2773</w:t>
            </w:r>
          </w:p>
        </w:tc>
      </w:tr>
      <w:tr w:rsidR="00357043" w:rsidRPr="007742F6" w14:paraId="71872C72" w14:textId="77777777" w:rsidTr="00EC30CA">
        <w:tc>
          <w:tcPr>
            <w:tcW w:w="1696" w:type="dxa"/>
            <w:shd w:val="clear" w:color="auto" w:fill="D9D9D9" w:themeFill="background1" w:themeFillShade="D9"/>
          </w:tcPr>
          <w:p w14:paraId="7177A267" w14:textId="77777777" w:rsidR="00357043" w:rsidRPr="007742F6" w:rsidRDefault="00357043" w:rsidP="00EC30CA">
            <w:pPr>
              <w:pStyle w:val="Default"/>
              <w:jc w:val="both"/>
              <w:rPr>
                <w:sz w:val="18"/>
                <w:szCs w:val="18"/>
              </w:rPr>
            </w:pPr>
            <w:r w:rsidRPr="007742F6">
              <w:rPr>
                <w:sz w:val="18"/>
                <w:szCs w:val="18"/>
              </w:rPr>
              <w:t>SWIFT / BIC:</w:t>
            </w:r>
          </w:p>
        </w:tc>
        <w:tc>
          <w:tcPr>
            <w:tcW w:w="8364" w:type="dxa"/>
          </w:tcPr>
          <w:p w14:paraId="159E35EB" w14:textId="77777777" w:rsidR="00357043" w:rsidRPr="007742F6" w:rsidRDefault="00357043" w:rsidP="00EC30CA">
            <w:pPr>
              <w:pStyle w:val="Default"/>
              <w:jc w:val="both"/>
              <w:rPr>
                <w:sz w:val="18"/>
                <w:szCs w:val="18"/>
              </w:rPr>
            </w:pPr>
            <w:r w:rsidRPr="005502BD">
              <w:rPr>
                <w:sz w:val="18"/>
                <w:szCs w:val="18"/>
              </w:rPr>
              <w:t>CEKOSKBX</w:t>
            </w:r>
          </w:p>
        </w:tc>
      </w:tr>
      <w:tr w:rsidR="00357043" w:rsidRPr="007742F6" w14:paraId="1255E034" w14:textId="77777777" w:rsidTr="00EC30CA">
        <w:tc>
          <w:tcPr>
            <w:tcW w:w="1696" w:type="dxa"/>
            <w:shd w:val="clear" w:color="auto" w:fill="D9D9D9" w:themeFill="background1" w:themeFillShade="D9"/>
          </w:tcPr>
          <w:p w14:paraId="69C0F478" w14:textId="77777777" w:rsidR="00357043" w:rsidRPr="007742F6" w:rsidRDefault="00357043" w:rsidP="00EC30CA">
            <w:pPr>
              <w:pStyle w:val="Default"/>
              <w:jc w:val="both"/>
              <w:rPr>
                <w:sz w:val="18"/>
                <w:szCs w:val="18"/>
              </w:rPr>
            </w:pPr>
            <w:r w:rsidRPr="007742F6">
              <w:rPr>
                <w:sz w:val="18"/>
                <w:szCs w:val="18"/>
              </w:rPr>
              <w:t>zápis:</w:t>
            </w:r>
          </w:p>
        </w:tc>
        <w:tc>
          <w:tcPr>
            <w:tcW w:w="8364" w:type="dxa"/>
          </w:tcPr>
          <w:p w14:paraId="2A6F7E88" w14:textId="77777777" w:rsidR="00357043" w:rsidRPr="007742F6" w:rsidRDefault="00357043" w:rsidP="00EC30CA">
            <w:pPr>
              <w:pStyle w:val="Default"/>
              <w:jc w:val="both"/>
              <w:rPr>
                <w:sz w:val="18"/>
                <w:szCs w:val="18"/>
              </w:rPr>
            </w:pPr>
            <w:r w:rsidRPr="007742F6">
              <w:rPr>
                <w:sz w:val="18"/>
                <w:szCs w:val="18"/>
              </w:rPr>
              <w:t>Obchodný register Okresného súdu Bratislava I, oddiel : Sa, vložka č. 482/B</w:t>
            </w:r>
          </w:p>
        </w:tc>
      </w:tr>
      <w:tr w:rsidR="00357043" w:rsidRPr="007742F6" w14:paraId="2F4B5069" w14:textId="77777777" w:rsidTr="00EC30CA">
        <w:tc>
          <w:tcPr>
            <w:tcW w:w="1696" w:type="dxa"/>
            <w:shd w:val="clear" w:color="auto" w:fill="D9D9D9" w:themeFill="background1" w:themeFillShade="D9"/>
          </w:tcPr>
          <w:p w14:paraId="0386F898" w14:textId="77777777" w:rsidR="00357043" w:rsidRPr="007742F6" w:rsidRDefault="00357043" w:rsidP="00EC30CA">
            <w:pPr>
              <w:pStyle w:val="Default"/>
              <w:jc w:val="both"/>
              <w:rPr>
                <w:sz w:val="18"/>
                <w:szCs w:val="18"/>
              </w:rPr>
            </w:pPr>
            <w:r w:rsidRPr="007742F6">
              <w:rPr>
                <w:sz w:val="18"/>
                <w:szCs w:val="18"/>
              </w:rPr>
              <w:t>kontaktná osoba:</w:t>
            </w:r>
          </w:p>
        </w:tc>
        <w:tc>
          <w:tcPr>
            <w:tcW w:w="8364" w:type="dxa"/>
          </w:tcPr>
          <w:p w14:paraId="6BFBA08E" w14:textId="702166A6" w:rsidR="00357043" w:rsidRPr="00D224A9" w:rsidRDefault="00357043" w:rsidP="00EC30CA">
            <w:pPr>
              <w:pStyle w:val="Default"/>
              <w:jc w:val="both"/>
              <w:rPr>
                <w:b/>
                <w:bCs/>
                <w:sz w:val="18"/>
                <w:szCs w:val="18"/>
              </w:rPr>
            </w:pPr>
          </w:p>
        </w:tc>
      </w:tr>
      <w:tr w:rsidR="00357043" w:rsidRPr="007742F6" w14:paraId="187EBD53" w14:textId="77777777" w:rsidTr="00EC30CA">
        <w:tc>
          <w:tcPr>
            <w:tcW w:w="1696" w:type="dxa"/>
            <w:shd w:val="clear" w:color="auto" w:fill="D9D9D9" w:themeFill="background1" w:themeFillShade="D9"/>
          </w:tcPr>
          <w:p w14:paraId="7758AA7A" w14:textId="77777777" w:rsidR="00357043" w:rsidRPr="007742F6" w:rsidRDefault="00357043" w:rsidP="00EC30CA">
            <w:pPr>
              <w:pStyle w:val="Default"/>
              <w:jc w:val="both"/>
              <w:rPr>
                <w:sz w:val="18"/>
                <w:szCs w:val="18"/>
              </w:rPr>
            </w:pPr>
            <w:r w:rsidRPr="007742F6">
              <w:rPr>
                <w:sz w:val="18"/>
                <w:szCs w:val="18"/>
              </w:rPr>
              <w:t>tel.:</w:t>
            </w:r>
          </w:p>
        </w:tc>
        <w:tc>
          <w:tcPr>
            <w:tcW w:w="8364" w:type="dxa"/>
          </w:tcPr>
          <w:p w14:paraId="1F90FE76" w14:textId="4C6BE42B" w:rsidR="00357043" w:rsidRPr="007742F6" w:rsidRDefault="00357043" w:rsidP="00EC30CA">
            <w:pPr>
              <w:pStyle w:val="Default"/>
              <w:jc w:val="both"/>
              <w:rPr>
                <w:sz w:val="18"/>
                <w:szCs w:val="18"/>
              </w:rPr>
            </w:pPr>
          </w:p>
        </w:tc>
      </w:tr>
      <w:tr w:rsidR="00357043" w:rsidRPr="007742F6" w14:paraId="402AFE18" w14:textId="77777777" w:rsidTr="00EC30CA">
        <w:tc>
          <w:tcPr>
            <w:tcW w:w="1696" w:type="dxa"/>
            <w:shd w:val="clear" w:color="auto" w:fill="D9D9D9" w:themeFill="background1" w:themeFillShade="D9"/>
          </w:tcPr>
          <w:p w14:paraId="5131E56E" w14:textId="77777777" w:rsidR="00357043" w:rsidRPr="007742F6" w:rsidRDefault="00357043" w:rsidP="00EC30CA">
            <w:pPr>
              <w:pStyle w:val="Default"/>
              <w:jc w:val="both"/>
              <w:rPr>
                <w:sz w:val="18"/>
                <w:szCs w:val="18"/>
              </w:rPr>
            </w:pPr>
            <w:r w:rsidRPr="007742F6">
              <w:rPr>
                <w:sz w:val="18"/>
                <w:szCs w:val="18"/>
              </w:rPr>
              <w:t>e-mail:</w:t>
            </w:r>
          </w:p>
        </w:tc>
        <w:tc>
          <w:tcPr>
            <w:tcW w:w="8364" w:type="dxa"/>
          </w:tcPr>
          <w:p w14:paraId="023B835B" w14:textId="621D14D2" w:rsidR="00357043" w:rsidRPr="007742F6" w:rsidRDefault="00357043" w:rsidP="00EC30CA">
            <w:pPr>
              <w:pStyle w:val="Default"/>
              <w:jc w:val="both"/>
              <w:rPr>
                <w:sz w:val="18"/>
                <w:szCs w:val="18"/>
              </w:rPr>
            </w:pPr>
          </w:p>
        </w:tc>
      </w:tr>
    </w:tbl>
    <w:p w14:paraId="4C62B5DD" w14:textId="77777777" w:rsidR="00357043" w:rsidRPr="007742F6" w:rsidRDefault="00357043" w:rsidP="00357043">
      <w:pPr>
        <w:pStyle w:val="Default"/>
        <w:jc w:val="both"/>
        <w:rPr>
          <w:sz w:val="18"/>
          <w:szCs w:val="18"/>
        </w:rPr>
      </w:pPr>
    </w:p>
    <w:p w14:paraId="01E7B349" w14:textId="77777777" w:rsidR="00357043" w:rsidRPr="007742F6" w:rsidRDefault="00357043" w:rsidP="00357043">
      <w:pPr>
        <w:pStyle w:val="Default"/>
        <w:jc w:val="both"/>
        <w:rPr>
          <w:sz w:val="18"/>
          <w:szCs w:val="18"/>
        </w:rPr>
      </w:pPr>
      <w:r w:rsidRPr="007742F6">
        <w:rPr>
          <w:sz w:val="18"/>
          <w:szCs w:val="18"/>
        </w:rPr>
        <w:t>a</w:t>
      </w:r>
    </w:p>
    <w:p w14:paraId="30D59C63" w14:textId="77777777" w:rsidR="00357043" w:rsidRPr="007742F6" w:rsidRDefault="00357043" w:rsidP="00357043">
      <w:pPr>
        <w:pStyle w:val="Default"/>
        <w:jc w:val="both"/>
        <w:rPr>
          <w:sz w:val="18"/>
          <w:szCs w:val="18"/>
        </w:rPr>
      </w:pPr>
    </w:p>
    <w:tbl>
      <w:tblPr>
        <w:tblStyle w:val="Mriekatabuky"/>
        <w:tblW w:w="0" w:type="auto"/>
        <w:tblLook w:val="04A0" w:firstRow="1" w:lastRow="0" w:firstColumn="1" w:lastColumn="0" w:noHBand="0" w:noVBand="1"/>
      </w:tblPr>
      <w:tblGrid>
        <w:gridCol w:w="1696"/>
        <w:gridCol w:w="8379"/>
      </w:tblGrid>
      <w:tr w:rsidR="00357043" w:rsidRPr="007742F6" w14:paraId="7C748069" w14:textId="77777777" w:rsidTr="00EC30CA">
        <w:trPr>
          <w:trHeight w:val="227"/>
        </w:trPr>
        <w:tc>
          <w:tcPr>
            <w:tcW w:w="10075" w:type="dxa"/>
            <w:gridSpan w:val="2"/>
            <w:shd w:val="clear" w:color="auto" w:fill="D9D9D9" w:themeFill="background1" w:themeFillShade="D9"/>
            <w:vAlign w:val="center"/>
          </w:tcPr>
          <w:p w14:paraId="0DDD4388" w14:textId="77777777" w:rsidR="00357043" w:rsidRPr="007742F6" w:rsidRDefault="00357043" w:rsidP="00EC30CA">
            <w:pPr>
              <w:pStyle w:val="Default"/>
              <w:rPr>
                <w:b/>
                <w:bCs/>
                <w:sz w:val="18"/>
                <w:szCs w:val="18"/>
              </w:rPr>
            </w:pPr>
            <w:r w:rsidRPr="007742F6">
              <w:rPr>
                <w:b/>
                <w:bCs/>
                <w:sz w:val="18"/>
                <w:szCs w:val="18"/>
              </w:rPr>
              <w:t>Poskytovateľ:</w:t>
            </w:r>
          </w:p>
        </w:tc>
      </w:tr>
      <w:tr w:rsidR="00357043" w:rsidRPr="007742F6" w14:paraId="43AFBE93" w14:textId="77777777" w:rsidTr="00EC30CA">
        <w:tc>
          <w:tcPr>
            <w:tcW w:w="1696" w:type="dxa"/>
            <w:shd w:val="clear" w:color="auto" w:fill="D9D9D9" w:themeFill="background1" w:themeFillShade="D9"/>
          </w:tcPr>
          <w:p w14:paraId="1C6F2B57" w14:textId="77777777" w:rsidR="00357043" w:rsidRPr="007742F6" w:rsidRDefault="00357043" w:rsidP="00EC30CA">
            <w:pPr>
              <w:pStyle w:val="Default"/>
              <w:jc w:val="both"/>
              <w:rPr>
                <w:sz w:val="18"/>
                <w:szCs w:val="18"/>
              </w:rPr>
            </w:pPr>
            <w:r w:rsidRPr="007742F6">
              <w:rPr>
                <w:sz w:val="18"/>
                <w:szCs w:val="18"/>
              </w:rPr>
              <w:t>obchodné meno:</w:t>
            </w:r>
          </w:p>
        </w:tc>
        <w:tc>
          <w:tcPr>
            <w:tcW w:w="8379" w:type="dxa"/>
          </w:tcPr>
          <w:p w14:paraId="6FDE715C" w14:textId="77777777" w:rsidR="00357043" w:rsidRPr="007742F6" w:rsidRDefault="00357043" w:rsidP="00EC30CA">
            <w:pPr>
              <w:pStyle w:val="Default"/>
              <w:jc w:val="both"/>
              <w:rPr>
                <w:b/>
                <w:bCs/>
                <w:sz w:val="18"/>
                <w:szCs w:val="18"/>
              </w:rPr>
            </w:pPr>
          </w:p>
        </w:tc>
      </w:tr>
      <w:tr w:rsidR="00357043" w:rsidRPr="007742F6" w14:paraId="2805AF6C" w14:textId="77777777" w:rsidTr="00EC30CA">
        <w:tc>
          <w:tcPr>
            <w:tcW w:w="1696" w:type="dxa"/>
            <w:shd w:val="clear" w:color="auto" w:fill="D9D9D9" w:themeFill="background1" w:themeFillShade="D9"/>
          </w:tcPr>
          <w:p w14:paraId="482ED376" w14:textId="77777777" w:rsidR="00357043" w:rsidRPr="007742F6" w:rsidRDefault="00357043" w:rsidP="00EC30CA">
            <w:pPr>
              <w:pStyle w:val="Default"/>
              <w:jc w:val="both"/>
              <w:rPr>
                <w:sz w:val="18"/>
                <w:szCs w:val="18"/>
              </w:rPr>
            </w:pPr>
            <w:r w:rsidRPr="007742F6">
              <w:rPr>
                <w:sz w:val="18"/>
                <w:szCs w:val="18"/>
              </w:rPr>
              <w:t>sídlo:</w:t>
            </w:r>
          </w:p>
        </w:tc>
        <w:tc>
          <w:tcPr>
            <w:tcW w:w="8379" w:type="dxa"/>
          </w:tcPr>
          <w:p w14:paraId="47732956" w14:textId="77777777" w:rsidR="00357043" w:rsidRPr="007742F6" w:rsidRDefault="00357043" w:rsidP="00EC30CA">
            <w:pPr>
              <w:pStyle w:val="Default"/>
              <w:jc w:val="both"/>
              <w:rPr>
                <w:sz w:val="18"/>
                <w:szCs w:val="18"/>
              </w:rPr>
            </w:pPr>
          </w:p>
        </w:tc>
      </w:tr>
      <w:tr w:rsidR="00357043" w:rsidRPr="007742F6" w14:paraId="6348922D" w14:textId="77777777" w:rsidTr="00EC30CA">
        <w:tc>
          <w:tcPr>
            <w:tcW w:w="1696" w:type="dxa"/>
            <w:shd w:val="clear" w:color="auto" w:fill="D9D9D9" w:themeFill="background1" w:themeFillShade="D9"/>
          </w:tcPr>
          <w:p w14:paraId="7D277A47" w14:textId="77777777" w:rsidR="00357043" w:rsidRPr="007742F6" w:rsidRDefault="00357043" w:rsidP="00EC30CA">
            <w:pPr>
              <w:pStyle w:val="Default"/>
              <w:jc w:val="both"/>
              <w:rPr>
                <w:sz w:val="18"/>
                <w:szCs w:val="18"/>
              </w:rPr>
            </w:pPr>
            <w:r w:rsidRPr="007742F6">
              <w:rPr>
                <w:sz w:val="18"/>
                <w:szCs w:val="18"/>
              </w:rPr>
              <w:t>IČO:</w:t>
            </w:r>
          </w:p>
        </w:tc>
        <w:tc>
          <w:tcPr>
            <w:tcW w:w="8379" w:type="dxa"/>
          </w:tcPr>
          <w:p w14:paraId="6E8AF0E6" w14:textId="77777777" w:rsidR="00357043" w:rsidRPr="007742F6" w:rsidRDefault="00357043" w:rsidP="00EC30CA">
            <w:pPr>
              <w:pStyle w:val="Default"/>
              <w:jc w:val="both"/>
              <w:rPr>
                <w:sz w:val="18"/>
                <w:szCs w:val="18"/>
              </w:rPr>
            </w:pPr>
          </w:p>
        </w:tc>
      </w:tr>
      <w:tr w:rsidR="00357043" w:rsidRPr="007742F6" w14:paraId="1EFA4209" w14:textId="77777777" w:rsidTr="00EC30CA">
        <w:tc>
          <w:tcPr>
            <w:tcW w:w="1696" w:type="dxa"/>
            <w:shd w:val="clear" w:color="auto" w:fill="D9D9D9" w:themeFill="background1" w:themeFillShade="D9"/>
          </w:tcPr>
          <w:p w14:paraId="721CB477" w14:textId="77777777" w:rsidR="00357043" w:rsidRPr="007742F6" w:rsidRDefault="00357043" w:rsidP="00EC30CA">
            <w:pPr>
              <w:pStyle w:val="Default"/>
              <w:jc w:val="both"/>
              <w:rPr>
                <w:sz w:val="18"/>
                <w:szCs w:val="18"/>
              </w:rPr>
            </w:pPr>
            <w:r w:rsidRPr="007742F6">
              <w:rPr>
                <w:sz w:val="18"/>
                <w:szCs w:val="18"/>
              </w:rPr>
              <w:t>DIČ:</w:t>
            </w:r>
          </w:p>
        </w:tc>
        <w:tc>
          <w:tcPr>
            <w:tcW w:w="8379" w:type="dxa"/>
          </w:tcPr>
          <w:p w14:paraId="52443D8E" w14:textId="77777777" w:rsidR="00357043" w:rsidRPr="007742F6" w:rsidRDefault="00357043" w:rsidP="00EC30CA">
            <w:pPr>
              <w:pStyle w:val="Default"/>
              <w:jc w:val="both"/>
              <w:rPr>
                <w:sz w:val="18"/>
                <w:szCs w:val="18"/>
              </w:rPr>
            </w:pPr>
          </w:p>
        </w:tc>
      </w:tr>
      <w:tr w:rsidR="00357043" w:rsidRPr="007742F6" w14:paraId="7DA9C105" w14:textId="77777777" w:rsidTr="00EC30CA">
        <w:tc>
          <w:tcPr>
            <w:tcW w:w="1696" w:type="dxa"/>
            <w:shd w:val="clear" w:color="auto" w:fill="D9D9D9" w:themeFill="background1" w:themeFillShade="D9"/>
          </w:tcPr>
          <w:p w14:paraId="01C417C2" w14:textId="77777777" w:rsidR="00357043" w:rsidRPr="007742F6" w:rsidRDefault="00357043" w:rsidP="00EC30CA">
            <w:pPr>
              <w:pStyle w:val="Default"/>
              <w:jc w:val="both"/>
              <w:rPr>
                <w:sz w:val="18"/>
                <w:szCs w:val="18"/>
              </w:rPr>
            </w:pPr>
            <w:r w:rsidRPr="007742F6">
              <w:rPr>
                <w:sz w:val="18"/>
                <w:szCs w:val="18"/>
              </w:rPr>
              <w:t>IČ DPH:</w:t>
            </w:r>
          </w:p>
        </w:tc>
        <w:tc>
          <w:tcPr>
            <w:tcW w:w="8379" w:type="dxa"/>
          </w:tcPr>
          <w:p w14:paraId="5AD021B3" w14:textId="77777777" w:rsidR="00357043" w:rsidRPr="007742F6" w:rsidRDefault="00357043" w:rsidP="00EC30CA">
            <w:pPr>
              <w:pStyle w:val="Default"/>
              <w:jc w:val="both"/>
              <w:rPr>
                <w:sz w:val="18"/>
                <w:szCs w:val="18"/>
              </w:rPr>
            </w:pPr>
          </w:p>
        </w:tc>
      </w:tr>
      <w:tr w:rsidR="00357043" w:rsidRPr="007742F6" w14:paraId="7AC087D6" w14:textId="77777777" w:rsidTr="00EC30CA">
        <w:tc>
          <w:tcPr>
            <w:tcW w:w="1696" w:type="dxa"/>
            <w:shd w:val="clear" w:color="auto" w:fill="D9D9D9" w:themeFill="background1" w:themeFillShade="D9"/>
          </w:tcPr>
          <w:p w14:paraId="745ECA5C" w14:textId="77777777" w:rsidR="00357043" w:rsidRPr="007742F6" w:rsidRDefault="00357043" w:rsidP="00EC30CA">
            <w:pPr>
              <w:pStyle w:val="Default"/>
              <w:jc w:val="both"/>
              <w:rPr>
                <w:sz w:val="18"/>
                <w:szCs w:val="18"/>
              </w:rPr>
            </w:pPr>
            <w:r w:rsidRPr="007742F6">
              <w:rPr>
                <w:sz w:val="18"/>
                <w:szCs w:val="18"/>
              </w:rPr>
              <w:t>IBAN:</w:t>
            </w:r>
          </w:p>
        </w:tc>
        <w:tc>
          <w:tcPr>
            <w:tcW w:w="8379" w:type="dxa"/>
          </w:tcPr>
          <w:p w14:paraId="73861AD6" w14:textId="77777777" w:rsidR="00357043" w:rsidRPr="007742F6" w:rsidRDefault="00357043" w:rsidP="00EC30CA">
            <w:pPr>
              <w:pStyle w:val="Default"/>
              <w:jc w:val="both"/>
              <w:rPr>
                <w:sz w:val="18"/>
                <w:szCs w:val="18"/>
              </w:rPr>
            </w:pPr>
          </w:p>
        </w:tc>
      </w:tr>
      <w:tr w:rsidR="00357043" w:rsidRPr="007742F6" w14:paraId="554473A2" w14:textId="77777777" w:rsidTr="00EC30CA">
        <w:tc>
          <w:tcPr>
            <w:tcW w:w="1696" w:type="dxa"/>
            <w:shd w:val="clear" w:color="auto" w:fill="D9D9D9" w:themeFill="background1" w:themeFillShade="D9"/>
          </w:tcPr>
          <w:p w14:paraId="472825F0" w14:textId="77777777" w:rsidR="00357043" w:rsidRPr="007742F6" w:rsidRDefault="00357043" w:rsidP="00EC30CA">
            <w:pPr>
              <w:pStyle w:val="Default"/>
              <w:jc w:val="both"/>
              <w:rPr>
                <w:sz w:val="18"/>
                <w:szCs w:val="18"/>
              </w:rPr>
            </w:pPr>
            <w:r w:rsidRPr="007742F6">
              <w:rPr>
                <w:sz w:val="18"/>
                <w:szCs w:val="18"/>
              </w:rPr>
              <w:t>SWIFT / BIC:</w:t>
            </w:r>
          </w:p>
        </w:tc>
        <w:tc>
          <w:tcPr>
            <w:tcW w:w="8379" w:type="dxa"/>
          </w:tcPr>
          <w:p w14:paraId="6A443224" w14:textId="77777777" w:rsidR="00357043" w:rsidRPr="007742F6" w:rsidRDefault="00357043" w:rsidP="00EC30CA">
            <w:pPr>
              <w:pStyle w:val="Default"/>
              <w:jc w:val="both"/>
              <w:rPr>
                <w:sz w:val="18"/>
                <w:szCs w:val="18"/>
              </w:rPr>
            </w:pPr>
          </w:p>
        </w:tc>
      </w:tr>
      <w:tr w:rsidR="00357043" w:rsidRPr="007742F6" w14:paraId="47CCAD2F" w14:textId="77777777" w:rsidTr="00EC30CA">
        <w:tc>
          <w:tcPr>
            <w:tcW w:w="1696" w:type="dxa"/>
            <w:shd w:val="clear" w:color="auto" w:fill="D9D9D9" w:themeFill="background1" w:themeFillShade="D9"/>
          </w:tcPr>
          <w:p w14:paraId="3E14DE8D" w14:textId="77777777" w:rsidR="00357043" w:rsidRPr="007742F6" w:rsidRDefault="00357043" w:rsidP="00EC30CA">
            <w:pPr>
              <w:pStyle w:val="Default"/>
              <w:jc w:val="both"/>
              <w:rPr>
                <w:sz w:val="18"/>
                <w:szCs w:val="18"/>
              </w:rPr>
            </w:pPr>
            <w:r w:rsidRPr="007742F6">
              <w:rPr>
                <w:sz w:val="18"/>
                <w:szCs w:val="18"/>
              </w:rPr>
              <w:t>zápis:</w:t>
            </w:r>
          </w:p>
        </w:tc>
        <w:tc>
          <w:tcPr>
            <w:tcW w:w="8379" w:type="dxa"/>
          </w:tcPr>
          <w:p w14:paraId="41AA92C0" w14:textId="77777777" w:rsidR="00357043" w:rsidRPr="007742F6" w:rsidRDefault="00357043" w:rsidP="00EC30CA">
            <w:pPr>
              <w:pStyle w:val="Default"/>
              <w:jc w:val="both"/>
              <w:rPr>
                <w:sz w:val="18"/>
                <w:szCs w:val="18"/>
              </w:rPr>
            </w:pPr>
          </w:p>
        </w:tc>
      </w:tr>
      <w:tr w:rsidR="00357043" w:rsidRPr="007742F6" w14:paraId="1B6E8D49" w14:textId="77777777" w:rsidTr="00EC30CA">
        <w:tc>
          <w:tcPr>
            <w:tcW w:w="1696" w:type="dxa"/>
            <w:shd w:val="clear" w:color="auto" w:fill="D9D9D9" w:themeFill="background1" w:themeFillShade="D9"/>
          </w:tcPr>
          <w:p w14:paraId="121CD153" w14:textId="77777777" w:rsidR="00357043" w:rsidRPr="007742F6" w:rsidRDefault="00357043" w:rsidP="00EC30CA">
            <w:pPr>
              <w:pStyle w:val="Default"/>
              <w:jc w:val="both"/>
              <w:rPr>
                <w:sz w:val="18"/>
                <w:szCs w:val="18"/>
              </w:rPr>
            </w:pPr>
            <w:r w:rsidRPr="007742F6">
              <w:rPr>
                <w:sz w:val="18"/>
                <w:szCs w:val="18"/>
              </w:rPr>
              <w:t>kontaktná osoba:</w:t>
            </w:r>
          </w:p>
        </w:tc>
        <w:tc>
          <w:tcPr>
            <w:tcW w:w="8379" w:type="dxa"/>
          </w:tcPr>
          <w:p w14:paraId="76970A2E" w14:textId="77777777" w:rsidR="00357043" w:rsidRPr="007742F6" w:rsidRDefault="00357043" w:rsidP="00EC30CA">
            <w:pPr>
              <w:pStyle w:val="Default"/>
              <w:jc w:val="both"/>
              <w:rPr>
                <w:sz w:val="18"/>
                <w:szCs w:val="18"/>
              </w:rPr>
            </w:pPr>
          </w:p>
        </w:tc>
      </w:tr>
      <w:tr w:rsidR="00357043" w:rsidRPr="007742F6" w14:paraId="7BF14F8D" w14:textId="77777777" w:rsidTr="00EC30CA">
        <w:tc>
          <w:tcPr>
            <w:tcW w:w="1696" w:type="dxa"/>
            <w:shd w:val="clear" w:color="auto" w:fill="D9D9D9" w:themeFill="background1" w:themeFillShade="D9"/>
          </w:tcPr>
          <w:p w14:paraId="7B2EE5AF" w14:textId="77777777" w:rsidR="00357043" w:rsidRPr="007742F6" w:rsidRDefault="00357043" w:rsidP="00EC30CA">
            <w:pPr>
              <w:pStyle w:val="Default"/>
              <w:jc w:val="both"/>
              <w:rPr>
                <w:sz w:val="18"/>
                <w:szCs w:val="18"/>
              </w:rPr>
            </w:pPr>
            <w:r w:rsidRPr="007742F6">
              <w:rPr>
                <w:sz w:val="18"/>
                <w:szCs w:val="18"/>
              </w:rPr>
              <w:t>tel.:</w:t>
            </w:r>
          </w:p>
        </w:tc>
        <w:tc>
          <w:tcPr>
            <w:tcW w:w="8379" w:type="dxa"/>
          </w:tcPr>
          <w:p w14:paraId="512E654E" w14:textId="77777777" w:rsidR="00357043" w:rsidRPr="007742F6" w:rsidRDefault="00357043" w:rsidP="00EC30CA">
            <w:pPr>
              <w:pStyle w:val="Default"/>
              <w:jc w:val="both"/>
              <w:rPr>
                <w:sz w:val="18"/>
                <w:szCs w:val="18"/>
              </w:rPr>
            </w:pPr>
          </w:p>
        </w:tc>
      </w:tr>
      <w:tr w:rsidR="00357043" w:rsidRPr="007742F6" w14:paraId="1B508273" w14:textId="77777777" w:rsidTr="00EC30CA">
        <w:tc>
          <w:tcPr>
            <w:tcW w:w="1696" w:type="dxa"/>
            <w:shd w:val="clear" w:color="auto" w:fill="D9D9D9" w:themeFill="background1" w:themeFillShade="D9"/>
          </w:tcPr>
          <w:p w14:paraId="7385DBD7" w14:textId="77777777" w:rsidR="00357043" w:rsidRPr="007742F6" w:rsidRDefault="00357043" w:rsidP="00EC30CA">
            <w:pPr>
              <w:pStyle w:val="Default"/>
              <w:jc w:val="both"/>
              <w:rPr>
                <w:sz w:val="18"/>
                <w:szCs w:val="18"/>
              </w:rPr>
            </w:pPr>
            <w:r w:rsidRPr="007742F6">
              <w:rPr>
                <w:sz w:val="18"/>
                <w:szCs w:val="18"/>
              </w:rPr>
              <w:t>e-mail:</w:t>
            </w:r>
          </w:p>
        </w:tc>
        <w:tc>
          <w:tcPr>
            <w:tcW w:w="8379" w:type="dxa"/>
          </w:tcPr>
          <w:p w14:paraId="714FBE9D" w14:textId="77777777" w:rsidR="00357043" w:rsidRPr="007742F6" w:rsidRDefault="00357043" w:rsidP="00EC30CA">
            <w:pPr>
              <w:pStyle w:val="Default"/>
              <w:jc w:val="both"/>
              <w:rPr>
                <w:sz w:val="18"/>
                <w:szCs w:val="18"/>
              </w:rPr>
            </w:pPr>
          </w:p>
        </w:tc>
      </w:tr>
    </w:tbl>
    <w:p w14:paraId="7AA94187" w14:textId="77777777" w:rsidR="00357043" w:rsidRPr="007742F6" w:rsidRDefault="00357043" w:rsidP="00357043">
      <w:pPr>
        <w:pStyle w:val="Bezriadkovania"/>
        <w:jc w:val="both"/>
        <w:rPr>
          <w:rFonts w:ascii="Arial" w:hAnsi="Arial" w:cs="Arial"/>
          <w:b/>
          <w:bCs/>
          <w:sz w:val="18"/>
          <w:szCs w:val="18"/>
        </w:rPr>
      </w:pPr>
    </w:p>
    <w:p w14:paraId="4A43CA62" w14:textId="77777777" w:rsidR="00357043" w:rsidRDefault="00357043" w:rsidP="00357043">
      <w:pPr>
        <w:pStyle w:val="Default"/>
        <w:spacing w:before="120" w:after="240"/>
        <w:jc w:val="both"/>
        <w:rPr>
          <w:bCs/>
          <w:iCs/>
          <w:sz w:val="18"/>
          <w:szCs w:val="18"/>
        </w:rPr>
      </w:pPr>
      <w:r w:rsidRPr="007742F6">
        <w:rPr>
          <w:sz w:val="18"/>
          <w:szCs w:val="18"/>
        </w:rPr>
        <w:t xml:space="preserve">(Objednávateľ a poskytovateľ ďalej spolu len </w:t>
      </w:r>
      <w:r w:rsidRPr="007742F6">
        <w:rPr>
          <w:bCs/>
          <w:iCs/>
          <w:sz w:val="18"/>
          <w:szCs w:val="18"/>
        </w:rPr>
        <w:t>„</w:t>
      </w:r>
      <w:r w:rsidRPr="007742F6">
        <w:rPr>
          <w:b/>
          <w:iCs/>
          <w:sz w:val="18"/>
          <w:szCs w:val="18"/>
        </w:rPr>
        <w:t>zmluvné strany</w:t>
      </w:r>
      <w:r w:rsidRPr="007742F6">
        <w:rPr>
          <w:bCs/>
          <w:iCs/>
          <w:sz w:val="18"/>
          <w:szCs w:val="18"/>
        </w:rPr>
        <w:t>“ a každý z nich samostatne len „</w:t>
      </w:r>
      <w:r w:rsidRPr="007742F6">
        <w:rPr>
          <w:b/>
          <w:iCs/>
          <w:sz w:val="18"/>
          <w:szCs w:val="18"/>
        </w:rPr>
        <w:t>zmluvná strana</w:t>
      </w:r>
      <w:r w:rsidRPr="007742F6">
        <w:rPr>
          <w:bCs/>
          <w:iCs/>
          <w:sz w:val="18"/>
          <w:szCs w:val="18"/>
        </w:rPr>
        <w:t>“)</w:t>
      </w:r>
    </w:p>
    <w:p w14:paraId="25B7F2A3" w14:textId="77777777" w:rsidR="00357043" w:rsidRDefault="00357043" w:rsidP="00357043">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1CE4134F" w14:textId="77777777" w:rsidR="00357043" w:rsidRPr="007742F6" w:rsidRDefault="00357043" w:rsidP="00357043">
      <w:pPr>
        <w:pStyle w:val="Bezriadkovania"/>
        <w:numPr>
          <w:ilvl w:val="0"/>
          <w:numId w:val="1"/>
        </w:numPr>
        <w:spacing w:after="120"/>
        <w:jc w:val="center"/>
        <w:rPr>
          <w:rFonts w:ascii="Arial" w:hAnsi="Arial" w:cs="Arial"/>
          <w:b/>
          <w:bCs/>
          <w:sz w:val="18"/>
          <w:szCs w:val="18"/>
        </w:rPr>
      </w:pPr>
      <w:r w:rsidRPr="007742F6">
        <w:rPr>
          <w:rFonts w:ascii="Arial" w:hAnsi="Arial" w:cs="Arial"/>
          <w:b/>
          <w:bCs/>
          <w:sz w:val="18"/>
          <w:szCs w:val="18"/>
        </w:rPr>
        <w:t>Predmet zmluvy</w:t>
      </w:r>
    </w:p>
    <w:p w14:paraId="74C58B19" w14:textId="77777777" w:rsidR="00357043" w:rsidRPr="00DF6E34" w:rsidRDefault="00357043" w:rsidP="00357043">
      <w:pPr>
        <w:pStyle w:val="Bezriadkovania"/>
        <w:numPr>
          <w:ilvl w:val="0"/>
          <w:numId w:val="2"/>
        </w:numPr>
        <w:ind w:left="567" w:hanging="567"/>
        <w:jc w:val="both"/>
        <w:rPr>
          <w:rFonts w:ascii="Arial" w:hAnsi="Arial" w:cs="Arial"/>
          <w:b/>
          <w:bCs/>
          <w:sz w:val="18"/>
          <w:szCs w:val="18"/>
        </w:rPr>
      </w:pPr>
      <w:r>
        <w:rPr>
          <w:rFonts w:ascii="Arial" w:hAnsi="Arial" w:cs="Arial"/>
          <w:sz w:val="18"/>
          <w:szCs w:val="18"/>
        </w:rPr>
        <w:t>P</w:t>
      </w:r>
      <w:r w:rsidRPr="00DF6E34">
        <w:rPr>
          <w:rFonts w:ascii="Arial" w:hAnsi="Arial" w:cs="Arial"/>
          <w:sz w:val="18"/>
          <w:szCs w:val="18"/>
        </w:rPr>
        <w:t xml:space="preserve">redmetom tejto zmluvy je </w:t>
      </w:r>
      <w:r>
        <w:rPr>
          <w:rFonts w:ascii="Arial" w:hAnsi="Arial" w:cs="Arial"/>
          <w:sz w:val="18"/>
          <w:szCs w:val="18"/>
        </w:rPr>
        <w:t>poskytovanie služby</w:t>
      </w:r>
      <w:r w:rsidRPr="00DF6E34">
        <w:rPr>
          <w:rFonts w:ascii="Arial" w:hAnsi="Arial" w:cs="Arial"/>
          <w:sz w:val="18"/>
          <w:szCs w:val="18"/>
        </w:rPr>
        <w:t xml:space="preserve"> podľa </w:t>
      </w:r>
      <w:r>
        <w:rPr>
          <w:rFonts w:ascii="Arial" w:hAnsi="Arial" w:cs="Arial"/>
          <w:sz w:val="18"/>
          <w:szCs w:val="18"/>
        </w:rPr>
        <w:t>špecifikácie:</w:t>
      </w:r>
    </w:p>
    <w:p w14:paraId="59763046" w14:textId="77777777" w:rsidR="00357043" w:rsidRPr="007742F6" w:rsidRDefault="00357043" w:rsidP="00357043">
      <w:pPr>
        <w:pStyle w:val="Bezriadkovania"/>
        <w:jc w:val="both"/>
        <w:rPr>
          <w:rFonts w:ascii="Arial" w:hAnsi="Arial" w:cs="Arial"/>
          <w:sz w:val="18"/>
          <w:szCs w:val="18"/>
        </w:rPr>
      </w:pPr>
    </w:p>
    <w:tbl>
      <w:tblPr>
        <w:tblStyle w:val="Mriekatabuky"/>
        <w:tblW w:w="9506" w:type="dxa"/>
        <w:tblInd w:w="562" w:type="dxa"/>
        <w:tblLook w:val="04A0" w:firstRow="1" w:lastRow="0" w:firstColumn="1" w:lastColumn="0" w:noHBand="0" w:noVBand="1"/>
      </w:tblPr>
      <w:tblGrid>
        <w:gridCol w:w="1870"/>
        <w:gridCol w:w="1960"/>
        <w:gridCol w:w="1132"/>
        <w:gridCol w:w="1417"/>
        <w:gridCol w:w="3127"/>
      </w:tblGrid>
      <w:tr w:rsidR="00357043" w:rsidRPr="007742F6" w14:paraId="37AEFFA3" w14:textId="77777777" w:rsidTr="00EC30CA">
        <w:trPr>
          <w:trHeight w:val="47"/>
        </w:trPr>
        <w:tc>
          <w:tcPr>
            <w:tcW w:w="9506" w:type="dxa"/>
            <w:gridSpan w:val="5"/>
            <w:shd w:val="clear" w:color="auto" w:fill="D9D9D9" w:themeFill="background1" w:themeFillShade="D9"/>
          </w:tcPr>
          <w:p w14:paraId="2626C061" w14:textId="77777777" w:rsidR="00357043" w:rsidRPr="007742F6" w:rsidRDefault="00357043" w:rsidP="00EC30CA">
            <w:pPr>
              <w:pStyle w:val="Bezriadkovania"/>
              <w:jc w:val="both"/>
              <w:rPr>
                <w:rFonts w:ascii="Arial" w:hAnsi="Arial" w:cs="Arial"/>
                <w:b/>
                <w:bCs/>
                <w:sz w:val="18"/>
                <w:szCs w:val="18"/>
              </w:rPr>
            </w:pPr>
            <w:r w:rsidRPr="007742F6">
              <w:rPr>
                <w:rFonts w:ascii="Arial" w:hAnsi="Arial" w:cs="Arial"/>
                <w:b/>
                <w:bCs/>
                <w:sz w:val="18"/>
                <w:szCs w:val="18"/>
              </w:rPr>
              <w:t>špecifikácia služby:</w:t>
            </w:r>
          </w:p>
        </w:tc>
      </w:tr>
      <w:tr w:rsidR="00357043" w:rsidRPr="007742F6" w14:paraId="06E3F592" w14:textId="77777777" w:rsidTr="00EC30CA">
        <w:trPr>
          <w:trHeight w:val="1369"/>
        </w:trPr>
        <w:tc>
          <w:tcPr>
            <w:tcW w:w="9506" w:type="dxa"/>
            <w:gridSpan w:val="5"/>
            <w:shd w:val="clear" w:color="auto" w:fill="FFFFFF" w:themeFill="background1"/>
          </w:tcPr>
          <w:p w14:paraId="4F91E51C" w14:textId="77777777" w:rsidR="00357043" w:rsidRPr="00616D94" w:rsidRDefault="00357043" w:rsidP="00EC30CA">
            <w:pPr>
              <w:pStyle w:val="Bezriadkovania"/>
              <w:jc w:val="both"/>
              <w:rPr>
                <w:rFonts w:ascii="Arial" w:hAnsi="Arial" w:cs="Arial"/>
                <w:sz w:val="18"/>
                <w:szCs w:val="18"/>
              </w:rPr>
            </w:pPr>
            <w:r w:rsidRPr="007742F6">
              <w:rPr>
                <w:rFonts w:ascii="Arial" w:hAnsi="Arial" w:cs="Arial"/>
                <w:sz w:val="18"/>
                <w:szCs w:val="18"/>
              </w:rPr>
              <w:t xml:space="preserve"> </w:t>
            </w:r>
          </w:p>
          <w:p w14:paraId="42B02733" w14:textId="5D580E24" w:rsidR="00357043" w:rsidRPr="00BD3D56" w:rsidRDefault="00357043" w:rsidP="00357043">
            <w:pPr>
              <w:pStyle w:val="Bezriadkovania"/>
              <w:jc w:val="both"/>
              <w:rPr>
                <w:rFonts w:ascii="Arial" w:hAnsi="Arial" w:cs="Arial"/>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xml:space="preserve">“) s názvom zákazky </w:t>
            </w:r>
            <w:r w:rsidRPr="00BD3D56">
              <w:rPr>
                <w:rFonts w:ascii="Arial" w:hAnsi="Arial" w:cs="Arial"/>
                <w:b/>
                <w:bCs/>
                <w:i/>
                <w:iCs/>
                <w:sz w:val="18"/>
                <w:szCs w:val="18"/>
              </w:rPr>
              <w:t>„</w:t>
            </w:r>
            <w:r>
              <w:rPr>
                <w:rFonts w:ascii="Arial" w:hAnsi="Arial" w:cs="Arial"/>
                <w:b/>
                <w:bCs/>
                <w:i/>
                <w:iCs/>
                <w:sz w:val="18"/>
                <w:szCs w:val="18"/>
              </w:rPr>
              <w:t>Technické a emisné kontroly</w:t>
            </w:r>
            <w:r w:rsidRPr="00BD3D56">
              <w:rPr>
                <w:rFonts w:ascii="Arial" w:hAnsi="Arial" w:cs="Arial"/>
                <w:b/>
                <w:bCs/>
                <w:i/>
                <w:iCs/>
                <w:sz w:val="18"/>
                <w:szCs w:val="18"/>
              </w:rPr>
              <w:t>“</w:t>
            </w:r>
            <w:r w:rsidRPr="00BD3D56">
              <w:rPr>
                <w:rFonts w:ascii="Arial" w:hAnsi="Arial" w:cs="Arial"/>
                <w:sz w:val="18"/>
                <w:szCs w:val="18"/>
              </w:rPr>
              <w:t>.</w:t>
            </w:r>
            <w:r>
              <w:rPr>
                <w:rFonts w:ascii="Arial" w:hAnsi="Arial" w:cs="Arial"/>
                <w:sz w:val="18"/>
                <w:szCs w:val="18"/>
              </w:rPr>
              <w:t xml:space="preserve"> </w:t>
            </w:r>
            <w:r w:rsidRPr="00357043">
              <w:rPr>
                <w:rFonts w:ascii="Arial" w:hAnsi="Arial" w:cs="Arial"/>
                <w:sz w:val="18"/>
                <w:szCs w:val="18"/>
              </w:rPr>
              <w:t xml:space="preserve">Predmetom zákazky je vykonávanie technickej kontroly nákladných motorových vozidiel a prívesov a emisnej kontroly nákladných motorových vozidiel v súlade so </w:t>
            </w:r>
            <w:r>
              <w:rPr>
                <w:rFonts w:ascii="Arial" w:hAnsi="Arial" w:cs="Arial"/>
                <w:sz w:val="18"/>
                <w:szCs w:val="18"/>
              </w:rPr>
              <w:t>všeobecne záväznými právnymi predpismi (ďalej len „</w:t>
            </w:r>
            <w:r w:rsidRPr="00357043">
              <w:rPr>
                <w:rFonts w:ascii="Arial" w:hAnsi="Arial" w:cs="Arial"/>
                <w:b/>
                <w:bCs/>
                <w:sz w:val="18"/>
                <w:szCs w:val="18"/>
              </w:rPr>
              <w:t>služba</w:t>
            </w:r>
            <w:r>
              <w:rPr>
                <w:rFonts w:ascii="Arial" w:hAnsi="Arial" w:cs="Arial"/>
                <w:sz w:val="18"/>
                <w:szCs w:val="18"/>
              </w:rPr>
              <w:t xml:space="preserve">“). </w:t>
            </w:r>
            <w:r w:rsidRPr="00357043">
              <w:rPr>
                <w:rFonts w:ascii="Arial" w:hAnsi="Arial" w:cs="Arial"/>
                <w:sz w:val="18"/>
                <w:szCs w:val="18"/>
              </w:rPr>
              <w:t xml:space="preserve"> </w:t>
            </w:r>
          </w:p>
          <w:bookmarkEnd w:id="0"/>
          <w:p w14:paraId="2EE87FC7" w14:textId="77777777" w:rsidR="00357043" w:rsidRPr="007742F6" w:rsidRDefault="00357043" w:rsidP="00EC30CA">
            <w:pPr>
              <w:pStyle w:val="Bezriadkovania"/>
              <w:jc w:val="both"/>
              <w:rPr>
                <w:rFonts w:ascii="Arial" w:hAnsi="Arial" w:cs="Arial"/>
                <w:sz w:val="18"/>
                <w:szCs w:val="18"/>
              </w:rPr>
            </w:pPr>
          </w:p>
          <w:p w14:paraId="6860204B" w14:textId="24826148" w:rsidR="00357043" w:rsidRDefault="00357043" w:rsidP="00EC30CA">
            <w:pPr>
              <w:pStyle w:val="Bezriadkovania"/>
              <w:jc w:val="both"/>
              <w:rPr>
                <w:rFonts w:ascii="Arial" w:hAnsi="Arial" w:cs="Arial"/>
                <w:sz w:val="18"/>
                <w:szCs w:val="18"/>
              </w:rPr>
            </w:pPr>
            <w:r w:rsidRPr="007742F6">
              <w:rPr>
                <w:rFonts w:ascii="Arial" w:hAnsi="Arial" w:cs="Arial"/>
                <w:sz w:val="18"/>
                <w:szCs w:val="18"/>
              </w:rPr>
              <w:t xml:space="preserve">Podrobná špecifikácia služby je uvedená v prílohe č. 1 </w:t>
            </w:r>
            <w:r>
              <w:rPr>
                <w:rFonts w:ascii="Arial" w:hAnsi="Arial" w:cs="Arial"/>
                <w:sz w:val="18"/>
                <w:szCs w:val="18"/>
              </w:rPr>
              <w:t>–</w:t>
            </w:r>
            <w:r w:rsidRPr="007742F6">
              <w:rPr>
                <w:rFonts w:ascii="Arial" w:hAnsi="Arial" w:cs="Arial"/>
                <w:sz w:val="18"/>
                <w:szCs w:val="18"/>
              </w:rPr>
              <w:t xml:space="preserve"> </w:t>
            </w:r>
            <w:r>
              <w:rPr>
                <w:rFonts w:ascii="Arial" w:hAnsi="Arial" w:cs="Arial"/>
                <w:sz w:val="18"/>
                <w:szCs w:val="18"/>
              </w:rPr>
              <w:t>Technická špecifikácia</w:t>
            </w:r>
            <w:r w:rsidRPr="007742F6">
              <w:rPr>
                <w:rFonts w:ascii="Arial" w:hAnsi="Arial" w:cs="Arial"/>
                <w:sz w:val="18"/>
                <w:szCs w:val="18"/>
              </w:rPr>
              <w:t xml:space="preserve"> k tejto zmluve (ďalej len „</w:t>
            </w:r>
            <w:r w:rsidRPr="007742F6">
              <w:rPr>
                <w:rFonts w:ascii="Arial" w:hAnsi="Arial" w:cs="Arial"/>
                <w:b/>
                <w:bCs/>
                <w:sz w:val="18"/>
                <w:szCs w:val="18"/>
              </w:rPr>
              <w:t xml:space="preserve">príloha </w:t>
            </w:r>
            <w:r w:rsidR="005D6D0B">
              <w:rPr>
                <w:rFonts w:ascii="Arial" w:hAnsi="Arial" w:cs="Arial"/>
                <w:b/>
                <w:bCs/>
                <w:sz w:val="18"/>
                <w:szCs w:val="18"/>
              </w:rPr>
              <w:br/>
            </w:r>
            <w:r w:rsidRPr="007742F6">
              <w:rPr>
                <w:rFonts w:ascii="Arial" w:hAnsi="Arial" w:cs="Arial"/>
                <w:b/>
                <w:bCs/>
                <w:sz w:val="18"/>
                <w:szCs w:val="18"/>
              </w:rPr>
              <w:t>č. 1</w:t>
            </w:r>
            <w:r w:rsidRPr="007742F6">
              <w:rPr>
                <w:rFonts w:ascii="Arial" w:hAnsi="Arial" w:cs="Arial"/>
                <w:sz w:val="18"/>
                <w:szCs w:val="18"/>
              </w:rPr>
              <w:t xml:space="preserve">“), ktorá je neoddeliteľnou </w:t>
            </w:r>
            <w:r>
              <w:rPr>
                <w:rFonts w:ascii="Arial" w:hAnsi="Arial" w:cs="Arial"/>
                <w:sz w:val="18"/>
                <w:szCs w:val="18"/>
              </w:rPr>
              <w:t>sú</w:t>
            </w:r>
            <w:r w:rsidRPr="007742F6">
              <w:rPr>
                <w:rFonts w:ascii="Arial" w:hAnsi="Arial" w:cs="Arial"/>
                <w:sz w:val="18"/>
                <w:szCs w:val="18"/>
              </w:rPr>
              <w:t xml:space="preserve">časťou tejto zmluvy. </w:t>
            </w:r>
          </w:p>
          <w:p w14:paraId="287AB7A5" w14:textId="16236ED8" w:rsidR="00357043" w:rsidRPr="007742F6" w:rsidRDefault="00357043" w:rsidP="00EC30CA">
            <w:pPr>
              <w:pStyle w:val="Bezriadkovania"/>
              <w:jc w:val="both"/>
              <w:rPr>
                <w:rFonts w:ascii="Arial" w:hAnsi="Arial" w:cs="Arial"/>
                <w:sz w:val="18"/>
                <w:szCs w:val="18"/>
              </w:rPr>
            </w:pPr>
          </w:p>
        </w:tc>
      </w:tr>
      <w:tr w:rsidR="00357043" w:rsidRPr="007742F6" w14:paraId="71F62598" w14:textId="77777777" w:rsidTr="00EC30CA">
        <w:trPr>
          <w:trHeight w:val="10"/>
        </w:trPr>
        <w:tc>
          <w:tcPr>
            <w:tcW w:w="1870" w:type="dxa"/>
            <w:shd w:val="clear" w:color="auto" w:fill="D9D9D9" w:themeFill="background1" w:themeFillShade="D9"/>
          </w:tcPr>
          <w:p w14:paraId="72509BD8" w14:textId="77777777" w:rsidR="00357043" w:rsidRPr="00CB23EC" w:rsidRDefault="00357043" w:rsidP="00EC30CA">
            <w:pPr>
              <w:pStyle w:val="Bezriadkovania"/>
              <w:jc w:val="both"/>
              <w:rPr>
                <w:rFonts w:ascii="Arial" w:hAnsi="Arial" w:cs="Arial"/>
                <w:sz w:val="18"/>
                <w:szCs w:val="18"/>
              </w:rPr>
            </w:pPr>
            <w:r w:rsidRPr="00CB23EC">
              <w:rPr>
                <w:rFonts w:ascii="Arial" w:hAnsi="Arial" w:cs="Arial"/>
                <w:b/>
                <w:bCs/>
                <w:sz w:val="18"/>
                <w:szCs w:val="18"/>
              </w:rPr>
              <w:t>lehota poskytovania služby:</w:t>
            </w:r>
          </w:p>
        </w:tc>
        <w:tc>
          <w:tcPr>
            <w:tcW w:w="7636" w:type="dxa"/>
            <w:gridSpan w:val="4"/>
          </w:tcPr>
          <w:p w14:paraId="570B923D" w14:textId="6D2E35C1" w:rsidR="00357043" w:rsidRPr="00E36BA0" w:rsidRDefault="00357043" w:rsidP="00EC30CA">
            <w:pPr>
              <w:pStyle w:val="Bezriadkovania"/>
              <w:jc w:val="both"/>
              <w:rPr>
                <w:rFonts w:ascii="Arial" w:hAnsi="Arial" w:cs="Arial"/>
                <w:sz w:val="18"/>
                <w:szCs w:val="18"/>
              </w:rPr>
            </w:pPr>
            <w:r>
              <w:rPr>
                <w:rFonts w:ascii="Arial" w:hAnsi="Arial" w:cs="Arial"/>
                <w:sz w:val="18"/>
                <w:szCs w:val="18"/>
              </w:rPr>
              <w:t xml:space="preserve">Do troch (3) </w:t>
            </w:r>
            <w:r w:rsidR="00E25481">
              <w:rPr>
                <w:rFonts w:ascii="Arial" w:hAnsi="Arial" w:cs="Arial"/>
                <w:sz w:val="18"/>
                <w:szCs w:val="18"/>
              </w:rPr>
              <w:t>hodín</w:t>
            </w:r>
            <w:r>
              <w:rPr>
                <w:rFonts w:ascii="Arial" w:hAnsi="Arial" w:cs="Arial"/>
                <w:sz w:val="18"/>
                <w:szCs w:val="18"/>
              </w:rPr>
              <w:t xml:space="preserve"> od pristavenia vozidla na miesto plnenia </w:t>
            </w:r>
            <w:r w:rsidR="0014620D">
              <w:rPr>
                <w:rFonts w:ascii="Arial" w:hAnsi="Arial" w:cs="Arial"/>
                <w:sz w:val="18"/>
                <w:szCs w:val="18"/>
              </w:rPr>
              <w:t>zmluvy</w:t>
            </w:r>
            <w:r w:rsidR="00A441F3">
              <w:rPr>
                <w:rFonts w:ascii="Arial" w:hAnsi="Arial" w:cs="Arial"/>
                <w:sz w:val="18"/>
                <w:szCs w:val="18"/>
              </w:rPr>
              <w:t>, ak sa zmluvné strany nedohodnú inak</w:t>
            </w:r>
          </w:p>
        </w:tc>
      </w:tr>
      <w:tr w:rsidR="00357043" w:rsidRPr="007742F6" w14:paraId="74FE0390" w14:textId="77777777" w:rsidTr="00EC30CA">
        <w:trPr>
          <w:trHeight w:val="10"/>
        </w:trPr>
        <w:tc>
          <w:tcPr>
            <w:tcW w:w="1870" w:type="dxa"/>
            <w:shd w:val="clear" w:color="auto" w:fill="D9D9D9" w:themeFill="background1" w:themeFillShade="D9"/>
          </w:tcPr>
          <w:p w14:paraId="0B0D2697" w14:textId="77777777" w:rsidR="00357043" w:rsidRPr="007742F6" w:rsidRDefault="00357043" w:rsidP="00EC30CA">
            <w:pPr>
              <w:pStyle w:val="Bezriadkovania"/>
              <w:jc w:val="both"/>
              <w:rPr>
                <w:rFonts w:ascii="Arial" w:hAnsi="Arial" w:cs="Arial"/>
                <w:b/>
                <w:bCs/>
                <w:sz w:val="18"/>
                <w:szCs w:val="18"/>
              </w:rPr>
            </w:pPr>
            <w:r w:rsidRPr="007742F6">
              <w:rPr>
                <w:rFonts w:ascii="Arial" w:hAnsi="Arial" w:cs="Arial"/>
                <w:b/>
                <w:bCs/>
                <w:sz w:val="18"/>
                <w:szCs w:val="18"/>
              </w:rPr>
              <w:t>miesto plnenia:</w:t>
            </w:r>
          </w:p>
        </w:tc>
        <w:tc>
          <w:tcPr>
            <w:tcW w:w="7636" w:type="dxa"/>
            <w:gridSpan w:val="4"/>
          </w:tcPr>
          <w:p w14:paraId="128E37C4" w14:textId="76BE1FA6" w:rsidR="00357043" w:rsidRPr="00273E20" w:rsidRDefault="00357043" w:rsidP="00EC30CA">
            <w:pPr>
              <w:pStyle w:val="Bezriadkovania"/>
              <w:jc w:val="both"/>
              <w:rPr>
                <w:rFonts w:ascii="Arial" w:hAnsi="Arial" w:cs="Arial"/>
                <w:sz w:val="18"/>
                <w:szCs w:val="18"/>
              </w:rPr>
            </w:pPr>
            <w:r>
              <w:rPr>
                <w:rFonts w:ascii="Arial" w:hAnsi="Arial" w:cs="Arial"/>
                <w:sz w:val="18"/>
                <w:szCs w:val="18"/>
              </w:rPr>
              <w:t xml:space="preserve">Prevádzkareň poskytovateľa </w:t>
            </w:r>
            <w:r w:rsidR="0020750C" w:rsidRPr="0020750C">
              <w:rPr>
                <w:rFonts w:ascii="Arial" w:hAnsi="Arial" w:cs="Arial"/>
                <w:sz w:val="18"/>
                <w:szCs w:val="18"/>
                <w:highlight w:val="yellow"/>
              </w:rPr>
              <w:t>[adresu doplní poskytovateľ]</w:t>
            </w:r>
          </w:p>
        </w:tc>
      </w:tr>
      <w:tr w:rsidR="00357043" w:rsidRPr="007742F6" w14:paraId="6D6C072C" w14:textId="77777777" w:rsidTr="00EC30CA">
        <w:trPr>
          <w:trHeight w:val="1012"/>
        </w:trPr>
        <w:tc>
          <w:tcPr>
            <w:tcW w:w="1870" w:type="dxa"/>
            <w:shd w:val="clear" w:color="auto" w:fill="D9D9D9" w:themeFill="background1" w:themeFillShade="D9"/>
          </w:tcPr>
          <w:p w14:paraId="277352D5" w14:textId="77777777" w:rsidR="00357043" w:rsidRPr="00426D14" w:rsidRDefault="00357043" w:rsidP="00EC30CA">
            <w:pPr>
              <w:pStyle w:val="Bezriadkovania"/>
              <w:jc w:val="both"/>
              <w:rPr>
                <w:rFonts w:ascii="Arial" w:hAnsi="Arial" w:cs="Arial"/>
                <w:b/>
                <w:bCs/>
                <w:sz w:val="18"/>
                <w:szCs w:val="18"/>
              </w:rPr>
            </w:pPr>
            <w:r w:rsidRPr="00426D14">
              <w:rPr>
                <w:rFonts w:ascii="Arial" w:hAnsi="Arial" w:cs="Arial"/>
                <w:b/>
                <w:bCs/>
                <w:sz w:val="18"/>
                <w:szCs w:val="18"/>
              </w:rPr>
              <w:t>zmluvná cena:</w:t>
            </w:r>
          </w:p>
        </w:tc>
        <w:tc>
          <w:tcPr>
            <w:tcW w:w="1960" w:type="dxa"/>
            <w:tcBorders>
              <w:right w:val="nil"/>
            </w:tcBorders>
          </w:tcPr>
          <w:p w14:paraId="0E3D6EED" w14:textId="4F362148" w:rsidR="00357043" w:rsidRPr="00426D14" w:rsidRDefault="00357043" w:rsidP="00EC30CA">
            <w:pPr>
              <w:pStyle w:val="Bezriadkovania"/>
              <w:ind w:right="-105"/>
              <w:jc w:val="both"/>
              <w:rPr>
                <w:rFonts w:ascii="Arial" w:hAnsi="Arial" w:cs="Arial"/>
                <w:sz w:val="18"/>
                <w:szCs w:val="18"/>
              </w:rPr>
            </w:pPr>
            <w:r w:rsidRPr="008E1789">
              <w:rPr>
                <w:rFonts w:ascii="Arial" w:hAnsi="Arial" w:cs="Arial"/>
                <w:sz w:val="18"/>
                <w:szCs w:val="18"/>
              </w:rPr>
              <w:t xml:space="preserve">Uvedená </w:t>
            </w:r>
            <w:r w:rsidRPr="00A27A00">
              <w:rPr>
                <w:rFonts w:ascii="Arial" w:hAnsi="Arial" w:cs="Arial"/>
                <w:sz w:val="18"/>
                <w:szCs w:val="18"/>
              </w:rPr>
              <w:t>v</w:t>
            </w:r>
            <w:r w:rsidRPr="00426D14">
              <w:rPr>
                <w:rFonts w:ascii="Arial" w:hAnsi="Arial" w:cs="Arial"/>
                <w:sz w:val="18"/>
                <w:szCs w:val="18"/>
              </w:rPr>
              <w:t> prílohe č.</w:t>
            </w:r>
            <w:r w:rsidR="0014620D">
              <w:rPr>
                <w:rFonts w:ascii="Arial" w:hAnsi="Arial" w:cs="Arial"/>
                <w:sz w:val="18"/>
                <w:szCs w:val="18"/>
              </w:rPr>
              <w:t xml:space="preserve"> </w:t>
            </w:r>
            <w:r w:rsidRPr="00426D14">
              <w:rPr>
                <w:rFonts w:ascii="Arial" w:hAnsi="Arial" w:cs="Arial"/>
                <w:sz w:val="18"/>
                <w:szCs w:val="18"/>
              </w:rPr>
              <w:t xml:space="preserve">2 </w:t>
            </w:r>
          </w:p>
        </w:tc>
        <w:tc>
          <w:tcPr>
            <w:tcW w:w="1132" w:type="dxa"/>
            <w:tcBorders>
              <w:left w:val="nil"/>
            </w:tcBorders>
          </w:tcPr>
          <w:p w14:paraId="65D540C1" w14:textId="77777777" w:rsidR="00357043" w:rsidRPr="007742F6" w:rsidRDefault="00357043" w:rsidP="00EC30CA">
            <w:pPr>
              <w:pStyle w:val="Bezriadkovania"/>
              <w:jc w:val="both"/>
              <w:rPr>
                <w:rFonts w:ascii="Arial" w:hAnsi="Arial" w:cs="Arial"/>
                <w:sz w:val="18"/>
                <w:szCs w:val="18"/>
              </w:rPr>
            </w:pPr>
          </w:p>
        </w:tc>
        <w:tc>
          <w:tcPr>
            <w:tcW w:w="1417" w:type="dxa"/>
            <w:shd w:val="clear" w:color="auto" w:fill="D9D9D9" w:themeFill="background1" w:themeFillShade="D9"/>
          </w:tcPr>
          <w:p w14:paraId="412210F8" w14:textId="77777777" w:rsidR="00357043" w:rsidRPr="007742F6" w:rsidRDefault="00357043" w:rsidP="00EC30CA">
            <w:pPr>
              <w:pStyle w:val="Bezriadkovania"/>
              <w:jc w:val="both"/>
              <w:rPr>
                <w:rFonts w:ascii="Arial" w:hAnsi="Arial" w:cs="Arial"/>
                <w:b/>
                <w:bCs/>
                <w:sz w:val="18"/>
                <w:szCs w:val="18"/>
              </w:rPr>
            </w:pPr>
            <w:r w:rsidRPr="007742F6">
              <w:rPr>
                <w:rFonts w:ascii="Arial" w:hAnsi="Arial" w:cs="Arial"/>
                <w:b/>
                <w:bCs/>
                <w:sz w:val="18"/>
                <w:szCs w:val="18"/>
              </w:rPr>
              <w:t>cena je:</w:t>
            </w:r>
          </w:p>
        </w:tc>
        <w:tc>
          <w:tcPr>
            <w:tcW w:w="3127" w:type="dxa"/>
          </w:tcPr>
          <w:p w14:paraId="52F1C04D" w14:textId="77777777" w:rsidR="00357043" w:rsidRDefault="00357043" w:rsidP="00EC30CA">
            <w:pPr>
              <w:pStyle w:val="Bezriadkovania"/>
              <w:jc w:val="both"/>
              <w:rPr>
                <w:rFonts w:ascii="Arial" w:hAnsi="Arial" w:cs="Arial"/>
                <w:sz w:val="18"/>
                <w:szCs w:val="18"/>
              </w:rPr>
            </w:pPr>
            <w:r w:rsidRPr="007742F6">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Pr="007742F6">
                  <w:rPr>
                    <w:rFonts w:ascii="Segoe UI Symbol" w:eastAsia="MS Gothic" w:hAnsi="Segoe UI Symbol" w:cs="Segoe UI Symbol"/>
                    <w:b/>
                    <w:bCs/>
                    <w:sz w:val="18"/>
                    <w:szCs w:val="18"/>
                  </w:rPr>
                  <w:t>☐</w:t>
                </w:r>
              </w:sdtContent>
            </w:sdt>
            <w:r w:rsidRPr="007742F6">
              <w:rPr>
                <w:rFonts w:ascii="Arial" w:hAnsi="Arial" w:cs="Arial"/>
                <w:sz w:val="18"/>
                <w:szCs w:val="18"/>
              </w:rPr>
              <w:t xml:space="preserve"> ;</w:t>
            </w:r>
          </w:p>
          <w:p w14:paraId="1F6B2B62" w14:textId="494C6225" w:rsidR="00357043" w:rsidRPr="007742F6" w:rsidRDefault="00357043" w:rsidP="00EC30CA">
            <w:pPr>
              <w:pStyle w:val="Bezriadkovania"/>
              <w:jc w:val="both"/>
              <w:rPr>
                <w:rFonts w:ascii="Arial" w:hAnsi="Arial" w:cs="Arial"/>
                <w:b/>
                <w:bCs/>
                <w:sz w:val="18"/>
                <w:szCs w:val="18"/>
              </w:rPr>
            </w:pPr>
            <w:r w:rsidRPr="007742F6">
              <w:rPr>
                <w:rFonts w:ascii="Arial" w:hAnsi="Arial" w:cs="Arial"/>
                <w:sz w:val="18"/>
                <w:szCs w:val="18"/>
              </w:rPr>
              <w:t xml:space="preserve">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166FF1">
                  <w:rPr>
                    <w:rFonts w:ascii="MS Gothic" w:eastAsia="MS Gothic" w:hAnsi="MS Gothic" w:cs="Arial" w:hint="eastAsia"/>
                    <w:b/>
                    <w:bCs/>
                    <w:sz w:val="18"/>
                    <w:szCs w:val="18"/>
                  </w:rPr>
                  <w:t>☒</w:t>
                </w:r>
              </w:sdtContent>
            </w:sdt>
            <w:r w:rsidRPr="007742F6">
              <w:rPr>
                <w:rFonts w:ascii="Arial" w:hAnsi="Arial" w:cs="Arial"/>
                <w:sz w:val="18"/>
                <w:szCs w:val="18"/>
              </w:rPr>
              <w:t xml:space="preserve"> </w:t>
            </w:r>
          </w:p>
        </w:tc>
      </w:tr>
    </w:tbl>
    <w:p w14:paraId="645C0224" w14:textId="77777777" w:rsidR="00357043" w:rsidRPr="007742F6" w:rsidRDefault="00357043" w:rsidP="00357043">
      <w:pPr>
        <w:pStyle w:val="Bezriadkovania"/>
        <w:jc w:val="both"/>
        <w:rPr>
          <w:rFonts w:ascii="Arial" w:hAnsi="Arial" w:cs="Arial"/>
          <w:sz w:val="18"/>
          <w:szCs w:val="18"/>
        </w:rPr>
      </w:pPr>
    </w:p>
    <w:p w14:paraId="38CB134B" w14:textId="77777777" w:rsidR="00357043" w:rsidRDefault="00357043" w:rsidP="00357043">
      <w:pPr>
        <w:pStyle w:val="Bezriadkovania"/>
        <w:numPr>
          <w:ilvl w:val="0"/>
          <w:numId w:val="2"/>
        </w:numPr>
        <w:ind w:left="567" w:hanging="567"/>
        <w:jc w:val="both"/>
        <w:rPr>
          <w:rFonts w:ascii="Arial" w:hAnsi="Arial" w:cs="Arial"/>
          <w:sz w:val="18"/>
          <w:szCs w:val="18"/>
        </w:rPr>
      </w:pPr>
      <w:r w:rsidRPr="0075635D">
        <w:rPr>
          <w:rFonts w:ascii="Arial" w:hAnsi="Arial" w:cs="Arial"/>
          <w:sz w:val="18"/>
          <w:szCs w:val="18"/>
        </w:rPr>
        <w:t xml:space="preserve">Neoddeliteľnou súčasťou tejto zmluvy sú </w:t>
      </w:r>
      <w:r w:rsidRPr="0075635D">
        <w:rPr>
          <w:rFonts w:ascii="Arial" w:hAnsi="Arial" w:cs="Arial"/>
          <w:b/>
          <w:bCs/>
          <w:sz w:val="18"/>
          <w:szCs w:val="18"/>
        </w:rPr>
        <w:t>Všeobecné obchodné podmienky</w:t>
      </w:r>
      <w:r w:rsidRPr="0075635D">
        <w:rPr>
          <w:rFonts w:ascii="Arial" w:hAnsi="Arial" w:cs="Arial"/>
          <w:sz w:val="18"/>
          <w:szCs w:val="18"/>
        </w:rPr>
        <w:t xml:space="preserve"> </w:t>
      </w:r>
      <w:r>
        <w:rPr>
          <w:rFonts w:ascii="Arial" w:hAnsi="Arial" w:cs="Arial"/>
          <w:sz w:val="18"/>
          <w:szCs w:val="18"/>
        </w:rPr>
        <w:t>objednávateľa</w:t>
      </w:r>
      <w:r w:rsidRPr="0075635D">
        <w:rPr>
          <w:rFonts w:ascii="Arial" w:hAnsi="Arial" w:cs="Arial"/>
          <w:sz w:val="18"/>
          <w:szCs w:val="18"/>
        </w:rPr>
        <w:t xml:space="preserve"> (ďalej len „</w:t>
      </w:r>
      <w:r w:rsidRPr="0075635D">
        <w:rPr>
          <w:rFonts w:ascii="Arial" w:hAnsi="Arial" w:cs="Arial"/>
          <w:b/>
          <w:bCs/>
          <w:sz w:val="18"/>
          <w:szCs w:val="18"/>
        </w:rPr>
        <w:t>VOP</w:t>
      </w:r>
      <w:r w:rsidRPr="0075635D">
        <w:rPr>
          <w:rFonts w:ascii="Arial" w:hAnsi="Arial" w:cs="Arial"/>
          <w:sz w:val="18"/>
          <w:szCs w:val="18"/>
        </w:rPr>
        <w:t xml:space="preserve">“) zverejnené na webovom sídle </w:t>
      </w:r>
      <w:r>
        <w:rPr>
          <w:rFonts w:ascii="Arial" w:hAnsi="Arial" w:cs="Arial"/>
          <w:sz w:val="18"/>
          <w:szCs w:val="18"/>
        </w:rPr>
        <w:t>objednávateľa</w:t>
      </w:r>
      <w:r w:rsidRPr="0075635D">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357043" w14:paraId="3B3AF790" w14:textId="77777777" w:rsidTr="00EC30CA">
        <w:trPr>
          <w:trHeight w:val="47"/>
        </w:trPr>
        <w:tc>
          <w:tcPr>
            <w:tcW w:w="3119" w:type="dxa"/>
            <w:shd w:val="clear" w:color="auto" w:fill="D9D9D9" w:themeFill="background1" w:themeFillShade="D9"/>
          </w:tcPr>
          <w:p w14:paraId="61AFF385" w14:textId="77777777" w:rsidR="00357043" w:rsidRPr="00DF6E34" w:rsidRDefault="00357043" w:rsidP="00EC30CA">
            <w:pPr>
              <w:pStyle w:val="Bezriadkovania"/>
              <w:jc w:val="both"/>
              <w:rPr>
                <w:rFonts w:ascii="Arial" w:hAnsi="Arial" w:cs="Arial"/>
                <w:b/>
                <w:bCs/>
                <w:sz w:val="18"/>
                <w:szCs w:val="18"/>
              </w:rPr>
            </w:pPr>
            <w:r>
              <w:rPr>
                <w:rFonts w:ascii="Arial" w:hAnsi="Arial" w:cs="Arial"/>
                <w:b/>
                <w:bCs/>
                <w:sz w:val="18"/>
                <w:szCs w:val="18"/>
              </w:rPr>
              <w:lastRenderedPageBreak/>
              <w:t>osobitné zmluvné podmienky sa:</w:t>
            </w:r>
          </w:p>
        </w:tc>
        <w:tc>
          <w:tcPr>
            <w:tcW w:w="6439" w:type="dxa"/>
            <w:shd w:val="clear" w:color="auto" w:fill="FFFFFF" w:themeFill="background1"/>
          </w:tcPr>
          <w:p w14:paraId="361E15E6" w14:textId="4410C743" w:rsidR="00357043" w:rsidRPr="00DF6E34" w:rsidRDefault="00357043" w:rsidP="00EC30C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1"/>
                  <w14:checkedState w14:val="2612" w14:font="MS Gothic"/>
                  <w14:uncheckedState w14:val="2610" w14:font="MS Gothic"/>
                </w14:checkbox>
              </w:sdtPr>
              <w:sdtEndPr/>
              <w:sdtContent>
                <w:r w:rsidR="00585FD9">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357043" w14:paraId="6766F9A1" w14:textId="77777777" w:rsidTr="00EC30CA">
        <w:trPr>
          <w:trHeight w:val="47"/>
        </w:trPr>
        <w:tc>
          <w:tcPr>
            <w:tcW w:w="9558" w:type="dxa"/>
            <w:gridSpan w:val="2"/>
            <w:shd w:val="clear" w:color="auto" w:fill="D9D9D9" w:themeFill="background1" w:themeFillShade="D9"/>
          </w:tcPr>
          <w:p w14:paraId="60383570" w14:textId="77777777" w:rsidR="00357043" w:rsidRDefault="00357043" w:rsidP="00EC30CA">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357043" w:rsidRPr="00A76E89" w14:paraId="7374E29D" w14:textId="77777777" w:rsidTr="00EC30CA">
        <w:trPr>
          <w:trHeight w:val="605"/>
        </w:trPr>
        <w:tc>
          <w:tcPr>
            <w:tcW w:w="9558" w:type="dxa"/>
            <w:gridSpan w:val="2"/>
            <w:shd w:val="clear" w:color="auto" w:fill="FFFFFF" w:themeFill="background1"/>
          </w:tcPr>
          <w:p w14:paraId="74837D90" w14:textId="77777777" w:rsidR="00357043" w:rsidRPr="006D072E" w:rsidRDefault="00357043" w:rsidP="003540EA">
            <w:pPr>
              <w:pStyle w:val="Bezriadkovania"/>
              <w:jc w:val="both"/>
              <w:rPr>
                <w:rFonts w:ascii="Arial" w:hAnsi="Arial" w:cs="Arial"/>
                <w:sz w:val="18"/>
                <w:szCs w:val="18"/>
              </w:rPr>
            </w:pPr>
          </w:p>
        </w:tc>
      </w:tr>
    </w:tbl>
    <w:p w14:paraId="6626910D" w14:textId="785A32AF" w:rsidR="00357043" w:rsidRPr="00A76E89" w:rsidRDefault="00357043" w:rsidP="00357043">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Táto zmluva sa považuje za </w:t>
      </w:r>
      <w:proofErr w:type="spellStart"/>
      <w:r w:rsidRPr="00A76E89">
        <w:rPr>
          <w:rFonts w:ascii="Arial" w:hAnsi="Arial" w:cs="Arial"/>
          <w:sz w:val="18"/>
          <w:szCs w:val="18"/>
        </w:rPr>
        <w:t>odstávkovú</w:t>
      </w:r>
      <w:proofErr w:type="spellEnd"/>
      <w:r w:rsidRPr="00A76E89">
        <w:rPr>
          <w:rFonts w:ascii="Arial" w:hAnsi="Arial" w:cs="Arial"/>
          <w:sz w:val="18"/>
          <w:szCs w:val="18"/>
        </w:rPr>
        <w:t xml:space="preserve"> zmluvu podľa bodu 6.7 VOP: </w:t>
      </w:r>
      <w:r w:rsidRPr="00A76E89">
        <w:rPr>
          <w:rFonts w:ascii="Arial" w:hAnsi="Arial" w:cs="Arial"/>
          <w:b/>
          <w:bCs/>
          <w:sz w:val="18"/>
          <w:szCs w:val="18"/>
        </w:rPr>
        <w:t>áno</w:t>
      </w:r>
      <w:r w:rsidRPr="00A76E89">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3540EA">
            <w:rPr>
              <w:rFonts w:ascii="MS Gothic" w:eastAsia="MS Gothic" w:hAnsi="MS Gothic" w:cs="Arial" w:hint="eastAsia"/>
              <w:b/>
              <w:bCs/>
              <w:sz w:val="18"/>
              <w:szCs w:val="18"/>
            </w:rPr>
            <w:t>☐</w:t>
          </w:r>
        </w:sdtContent>
      </w:sdt>
      <w:r w:rsidRPr="00A76E89">
        <w:rPr>
          <w:rFonts w:ascii="Arial" w:hAnsi="Arial" w:cs="Arial"/>
          <w:sz w:val="18"/>
          <w:szCs w:val="18"/>
        </w:rPr>
        <w:t xml:space="preserve"> ; </w:t>
      </w:r>
      <w:r w:rsidRPr="00A76E89">
        <w:rPr>
          <w:rFonts w:ascii="Arial" w:hAnsi="Arial" w:cs="Arial"/>
          <w:b/>
          <w:bCs/>
          <w:sz w:val="18"/>
          <w:szCs w:val="18"/>
        </w:rPr>
        <w:t>nie</w:t>
      </w:r>
      <w:r w:rsidRPr="00A76E89">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3540EA">
            <w:rPr>
              <w:rFonts w:ascii="MS Gothic" w:eastAsia="MS Gothic" w:hAnsi="MS Gothic" w:cs="Arial" w:hint="eastAsia"/>
              <w:b/>
              <w:bCs/>
              <w:sz w:val="18"/>
              <w:szCs w:val="18"/>
            </w:rPr>
            <w:t>☒</w:t>
          </w:r>
        </w:sdtContent>
      </w:sdt>
    </w:p>
    <w:p w14:paraId="70978ED7" w14:textId="77777777" w:rsidR="00357043" w:rsidRPr="00A76E89" w:rsidRDefault="00357043" w:rsidP="00357043">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Poskytovateľ podpisom tejto </w:t>
      </w:r>
      <w:r>
        <w:rPr>
          <w:rFonts w:ascii="Arial" w:hAnsi="Arial" w:cs="Arial"/>
          <w:sz w:val="18"/>
          <w:szCs w:val="18"/>
        </w:rPr>
        <w:t>z</w:t>
      </w:r>
      <w:r w:rsidRPr="00A76E89">
        <w:rPr>
          <w:rFonts w:ascii="Arial" w:hAnsi="Arial" w:cs="Arial"/>
          <w:sz w:val="18"/>
          <w:szCs w:val="18"/>
        </w:rPr>
        <w:t xml:space="preserve">mluvy výslovne </w:t>
      </w:r>
      <w:r w:rsidRPr="00A76E89">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A76E89">
            <w:rPr>
              <w:rFonts w:ascii="Segoe UI Symbol" w:hAnsi="Segoe UI Symbol" w:cs="Segoe UI Symbol"/>
              <w:b/>
              <w:bCs/>
              <w:sz w:val="18"/>
              <w:szCs w:val="18"/>
            </w:rPr>
            <w:t>☐</w:t>
          </w:r>
        </w:sdtContent>
      </w:sdt>
      <w:r w:rsidRPr="00A76E89">
        <w:rPr>
          <w:rFonts w:ascii="Arial" w:hAnsi="Arial" w:cs="Arial"/>
          <w:sz w:val="18"/>
          <w:szCs w:val="18"/>
        </w:rPr>
        <w:t xml:space="preserve"> / </w:t>
      </w:r>
      <w:r w:rsidRPr="00A76E89">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A76E89">
            <w:rPr>
              <w:rFonts w:ascii="Segoe UI Symbol" w:hAnsi="Segoe UI Symbol" w:cs="Segoe UI Symbol"/>
              <w:b/>
              <w:bCs/>
              <w:sz w:val="18"/>
              <w:szCs w:val="18"/>
            </w:rPr>
            <w:t>☐</w:t>
          </w:r>
        </w:sdtContent>
      </w:sdt>
      <w:r w:rsidRPr="00A76E89">
        <w:rPr>
          <w:rFonts w:ascii="Arial" w:hAnsi="Arial" w:cs="Arial"/>
          <w:sz w:val="18"/>
          <w:szCs w:val="18"/>
        </w:rPr>
        <w:t xml:space="preserve"> s osobitnými ustanoveniami o zasielaní faktúry v elektronickej podobe v zmysle bodu 5.13 VOP.</w:t>
      </w:r>
    </w:p>
    <w:p w14:paraId="014FB643" w14:textId="77777777" w:rsidR="00357043" w:rsidRPr="00A76E89" w:rsidRDefault="00357043" w:rsidP="00357043">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Zmluvné strany sa dohodli, že táto </w:t>
      </w:r>
      <w:r>
        <w:rPr>
          <w:rFonts w:ascii="Arial" w:hAnsi="Arial" w:cs="Arial"/>
          <w:sz w:val="18"/>
          <w:szCs w:val="18"/>
        </w:rPr>
        <w:t>z</w:t>
      </w:r>
      <w:r w:rsidRPr="00A76E89">
        <w:rPr>
          <w:rFonts w:ascii="Arial" w:hAnsi="Arial" w:cs="Arial"/>
          <w:sz w:val="18"/>
          <w:szCs w:val="18"/>
        </w:rPr>
        <w:t>mluva je zmluvou rámcovou a ustanovenia tejto zmluvy nemožno vykladať ako povinnosť objednávateľa objednať si u poskytovateľa služby. Predpokladané množstvo služieb uveden</w:t>
      </w:r>
      <w:r>
        <w:rPr>
          <w:rFonts w:ascii="Arial" w:hAnsi="Arial" w:cs="Arial"/>
          <w:sz w:val="18"/>
          <w:szCs w:val="18"/>
        </w:rPr>
        <w:t>é</w:t>
      </w:r>
      <w:r w:rsidRPr="00A76E89">
        <w:rPr>
          <w:rFonts w:ascii="Arial" w:hAnsi="Arial" w:cs="Arial"/>
          <w:sz w:val="18"/>
          <w:szCs w:val="18"/>
        </w:rPr>
        <w:t xml:space="preserve"> v tejto zmluve nie je pre objednávateľa záväzné. Skutočne objednané množstvo služieb počas trvania tejto zmluvy môže byť nižšie alebo vyššie ako predpokladané množstvo služieb a objednávateľ si vyhradzuje právo neobjednať služby. Predmetom fakturácie budú len skutočne poskytnuté služby.</w:t>
      </w:r>
    </w:p>
    <w:p w14:paraId="6A0FC808" w14:textId="77777777" w:rsidR="00357043" w:rsidRPr="00A76E89" w:rsidRDefault="00357043" w:rsidP="00357043">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Skratky a pojmy neuvedené v tejto zmluve majú význam, ako je uvedené vo VOP.</w:t>
      </w:r>
    </w:p>
    <w:p w14:paraId="7A79D4BD" w14:textId="77777777" w:rsidR="00357043" w:rsidRPr="00A76E89" w:rsidRDefault="00357043" w:rsidP="00357043">
      <w:pPr>
        <w:pStyle w:val="Bezriadkovania"/>
        <w:ind w:left="567"/>
        <w:rPr>
          <w:rFonts w:ascii="Arial" w:hAnsi="Arial" w:cs="Arial"/>
          <w:sz w:val="18"/>
          <w:szCs w:val="18"/>
        </w:rPr>
      </w:pPr>
    </w:p>
    <w:p w14:paraId="2EE3494D" w14:textId="77777777" w:rsidR="00357043" w:rsidRPr="00A76E89" w:rsidRDefault="00357043" w:rsidP="00357043">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607FE583" w14:textId="30852167" w:rsidR="00357043" w:rsidRPr="00A76E89" w:rsidRDefault="00357043" w:rsidP="00357043">
      <w:pPr>
        <w:pStyle w:val="Default"/>
        <w:numPr>
          <w:ilvl w:val="0"/>
          <w:numId w:val="3"/>
        </w:numPr>
        <w:ind w:left="567" w:hanging="567"/>
        <w:jc w:val="both"/>
        <w:rPr>
          <w:sz w:val="18"/>
          <w:szCs w:val="18"/>
        </w:rPr>
      </w:pPr>
      <w:r w:rsidRPr="00A76E89">
        <w:rPr>
          <w:sz w:val="18"/>
          <w:szCs w:val="18"/>
        </w:rPr>
        <w:t xml:space="preserve">Táto zmluva sa uzatvára na </w:t>
      </w:r>
      <w:r>
        <w:rPr>
          <w:sz w:val="18"/>
          <w:szCs w:val="18"/>
        </w:rPr>
        <w:t>dobu dvanásť (12) mesiacov</w:t>
      </w:r>
      <w:r w:rsidRPr="00A76E89">
        <w:rPr>
          <w:sz w:val="18"/>
          <w:szCs w:val="18"/>
        </w:rPr>
        <w:t xml:space="preserve"> odo dňa účinnosti tejto zmluvy </w:t>
      </w:r>
      <w:r w:rsidRPr="00A76E89">
        <w:rPr>
          <w:sz w:val="18"/>
          <w:szCs w:val="18"/>
          <w:highlight w:val="yellow"/>
        </w:rPr>
        <w:t xml:space="preserve">alebo do vyčerpania stanoveného finančného limitu v rozsahu [●] EUR </w:t>
      </w:r>
      <w:r w:rsidRPr="00A76E89">
        <w:rPr>
          <w:i/>
          <w:iCs/>
          <w:sz w:val="18"/>
          <w:szCs w:val="18"/>
          <w:highlight w:val="yellow"/>
        </w:rPr>
        <w:t>(slovom: [●] eur)</w:t>
      </w:r>
      <w:r w:rsidRPr="00A76E89">
        <w:rPr>
          <w:sz w:val="18"/>
          <w:szCs w:val="18"/>
          <w:highlight w:val="yellow"/>
        </w:rPr>
        <w:t xml:space="preserve"> bez DPH podľa toho, ktorá skutočnosť nastane skôr</w:t>
      </w:r>
      <w:r w:rsidRPr="00A76E89">
        <w:rPr>
          <w:sz w:val="18"/>
          <w:szCs w:val="18"/>
        </w:rPr>
        <w:t>.</w:t>
      </w:r>
    </w:p>
    <w:p w14:paraId="2594CAED" w14:textId="77777777" w:rsidR="00357043" w:rsidRPr="00A76E89" w:rsidRDefault="00357043" w:rsidP="00357043">
      <w:pPr>
        <w:pStyle w:val="Bezriadkovania"/>
        <w:spacing w:before="240" w:after="120"/>
        <w:ind w:left="284"/>
        <w:jc w:val="center"/>
        <w:rPr>
          <w:rFonts w:ascii="Arial" w:hAnsi="Arial" w:cs="Arial"/>
          <w:b/>
          <w:bCs/>
          <w:sz w:val="18"/>
          <w:szCs w:val="18"/>
        </w:rPr>
      </w:pPr>
      <w:r>
        <w:rPr>
          <w:rFonts w:ascii="Arial" w:hAnsi="Arial" w:cs="Arial"/>
          <w:b/>
          <w:bCs/>
          <w:sz w:val="18"/>
          <w:szCs w:val="18"/>
        </w:rPr>
        <w:t>III</w:t>
      </w:r>
      <w:r w:rsidRPr="00A76E89">
        <w:rPr>
          <w:rFonts w:ascii="Arial" w:hAnsi="Arial" w:cs="Arial"/>
          <w:b/>
          <w:bCs/>
          <w:sz w:val="18"/>
          <w:szCs w:val="18"/>
        </w:rPr>
        <w:t>. Záverečné ustanovenia</w:t>
      </w:r>
    </w:p>
    <w:p w14:paraId="5839B4FF" w14:textId="67D52FD9" w:rsidR="00357043" w:rsidRPr="00A76E89" w:rsidRDefault="00357043" w:rsidP="00357043">
      <w:pPr>
        <w:pStyle w:val="Default"/>
        <w:numPr>
          <w:ilvl w:val="1"/>
          <w:numId w:val="5"/>
        </w:numPr>
        <w:ind w:left="567" w:hanging="567"/>
        <w:jc w:val="both"/>
        <w:rPr>
          <w:sz w:val="18"/>
          <w:szCs w:val="18"/>
        </w:rPr>
      </w:pPr>
      <w:r w:rsidRPr="00A76E89">
        <w:rPr>
          <w:sz w:val="18"/>
          <w:szCs w:val="18"/>
        </w:rPr>
        <w:t xml:space="preserve">Objednávateľ ako prevádzkovateľ osobných údajov týmto informuje poskytovateľa, že jeho osobné údaje, resp. osobné údaje jeho štatutárneho orgánu a jeho kontaktných osôb podľa tejto </w:t>
      </w:r>
      <w:r>
        <w:rPr>
          <w:sz w:val="18"/>
          <w:szCs w:val="18"/>
        </w:rPr>
        <w:t>z</w:t>
      </w:r>
      <w:r w:rsidRPr="00A76E89">
        <w:rPr>
          <w:sz w:val="18"/>
          <w:szCs w:val="18"/>
        </w:rPr>
        <w:t xml:space="preserve">mluvy ako dotknutých osôb, spracúva v rozsahu: titul, meno, priezvisko, funkcia, podpis, email, telefónne číslo, na účel uzatvorenia a plnenia tejto </w:t>
      </w:r>
      <w:r>
        <w:rPr>
          <w:sz w:val="18"/>
          <w:szCs w:val="18"/>
        </w:rPr>
        <w:t>z</w:t>
      </w:r>
      <w:r w:rsidRPr="00A76E89">
        <w:rPr>
          <w:sz w:val="18"/>
          <w:szCs w:val="18"/>
        </w:rPr>
        <w:t xml:space="preserve">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A76E89">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38E17EBE" w14:textId="77777777" w:rsidR="00357043" w:rsidRPr="00A76E89" w:rsidRDefault="00357043" w:rsidP="00357043">
      <w:pPr>
        <w:pStyle w:val="Default"/>
        <w:numPr>
          <w:ilvl w:val="2"/>
          <w:numId w:val="4"/>
        </w:numPr>
        <w:ind w:left="1134" w:hanging="567"/>
        <w:jc w:val="both"/>
        <w:rPr>
          <w:sz w:val="18"/>
          <w:szCs w:val="18"/>
        </w:rPr>
      </w:pPr>
      <w:r w:rsidRPr="00A76E89">
        <w:rPr>
          <w:sz w:val="18"/>
          <w:szCs w:val="18"/>
        </w:rPr>
        <w:t xml:space="preserve">žiadať o prístup k svojim osobným údajom a o opravu, vymazanie alebo obmedzenie spracúvania svojich osobných údajov; </w:t>
      </w:r>
    </w:p>
    <w:p w14:paraId="3DC80C46" w14:textId="77777777" w:rsidR="00357043" w:rsidRPr="00A76E89" w:rsidRDefault="00357043" w:rsidP="00357043">
      <w:pPr>
        <w:pStyle w:val="Default"/>
        <w:numPr>
          <w:ilvl w:val="2"/>
          <w:numId w:val="4"/>
        </w:numPr>
        <w:ind w:left="1134" w:hanging="567"/>
        <w:jc w:val="both"/>
        <w:rPr>
          <w:sz w:val="18"/>
          <w:szCs w:val="18"/>
        </w:rPr>
      </w:pPr>
      <w:r w:rsidRPr="00A76E89">
        <w:rPr>
          <w:sz w:val="18"/>
          <w:szCs w:val="18"/>
        </w:rPr>
        <w:t xml:space="preserve">namietať spracúvanie svojich osobných údajov; </w:t>
      </w:r>
    </w:p>
    <w:p w14:paraId="3E8BBDAF" w14:textId="77777777" w:rsidR="00357043" w:rsidRPr="00A76E89" w:rsidRDefault="00357043" w:rsidP="00357043">
      <w:pPr>
        <w:pStyle w:val="Default"/>
        <w:numPr>
          <w:ilvl w:val="2"/>
          <w:numId w:val="4"/>
        </w:numPr>
        <w:ind w:left="1134" w:hanging="567"/>
        <w:jc w:val="both"/>
        <w:rPr>
          <w:sz w:val="18"/>
          <w:szCs w:val="18"/>
        </w:rPr>
      </w:pPr>
      <w:r w:rsidRPr="00A76E89">
        <w:rPr>
          <w:sz w:val="18"/>
          <w:szCs w:val="18"/>
        </w:rPr>
        <w:t>na prenosnosť osobných údajov;</w:t>
      </w:r>
    </w:p>
    <w:p w14:paraId="11F8BDC4" w14:textId="77777777" w:rsidR="00357043" w:rsidRPr="00A76E89" w:rsidRDefault="00357043" w:rsidP="00357043">
      <w:pPr>
        <w:pStyle w:val="Default"/>
        <w:numPr>
          <w:ilvl w:val="2"/>
          <w:numId w:val="4"/>
        </w:numPr>
        <w:ind w:left="1134" w:hanging="567"/>
        <w:jc w:val="both"/>
        <w:rPr>
          <w:sz w:val="18"/>
          <w:szCs w:val="18"/>
        </w:rPr>
      </w:pPr>
      <w:r w:rsidRPr="00A76E89">
        <w:rPr>
          <w:sz w:val="18"/>
          <w:szCs w:val="18"/>
        </w:rPr>
        <w:t>podať návrh na začatie konania na Úrade na ochranu osobných údajov Slovenskej republiky. Ďalšie informácie o spracúvaní osobných údajov je možné nájsť aj na webovom sídle objednávateľa (ďalej len „</w:t>
      </w:r>
      <w:r w:rsidRPr="00A76E89">
        <w:rPr>
          <w:b/>
          <w:bCs/>
          <w:sz w:val="18"/>
          <w:szCs w:val="18"/>
        </w:rPr>
        <w:t>Informácie o ochrane osobných údajov</w:t>
      </w:r>
      <w:r w:rsidRPr="00A76E89">
        <w:rPr>
          <w:sz w:val="18"/>
          <w:szCs w:val="18"/>
        </w:rPr>
        <w:t xml:space="preserve">“). </w:t>
      </w:r>
    </w:p>
    <w:p w14:paraId="0E94BDDB" w14:textId="77777777" w:rsidR="00357043" w:rsidRPr="00A76E89" w:rsidRDefault="00357043" w:rsidP="00357043">
      <w:pPr>
        <w:pStyle w:val="Default"/>
        <w:numPr>
          <w:ilvl w:val="1"/>
          <w:numId w:val="5"/>
        </w:numPr>
        <w:ind w:left="567" w:hanging="567"/>
        <w:jc w:val="both"/>
        <w:rPr>
          <w:sz w:val="18"/>
          <w:szCs w:val="18"/>
        </w:rPr>
      </w:pPr>
      <w:r w:rsidRPr="00A76E89">
        <w:rPr>
          <w:sz w:val="18"/>
          <w:szCs w:val="18"/>
        </w:rPr>
        <w:t>Poskytovateľ podpisom zmluvy potvrdzuje že:</w:t>
      </w:r>
    </w:p>
    <w:p w14:paraId="7B443021" w14:textId="77777777" w:rsidR="00357043" w:rsidRPr="00A76E89" w:rsidRDefault="00357043" w:rsidP="00357043">
      <w:pPr>
        <w:pStyle w:val="Default"/>
        <w:numPr>
          <w:ilvl w:val="0"/>
          <w:numId w:val="6"/>
        </w:numPr>
        <w:ind w:left="1134" w:hanging="567"/>
        <w:jc w:val="both"/>
        <w:rPr>
          <w:sz w:val="18"/>
          <w:szCs w:val="18"/>
        </w:rPr>
      </w:pPr>
      <w:r w:rsidRPr="00A76E89">
        <w:rPr>
          <w:sz w:val="18"/>
          <w:szCs w:val="18"/>
        </w:rPr>
        <w:t xml:space="preserve">správnosť a pravdivosť osobných údajov, ktoré sa ho týkajú a sú uvedené v tejto </w:t>
      </w:r>
      <w:r>
        <w:rPr>
          <w:sz w:val="18"/>
          <w:szCs w:val="18"/>
        </w:rPr>
        <w:t>z</w:t>
      </w:r>
      <w:r w:rsidRPr="00A76E89">
        <w:rPr>
          <w:sz w:val="18"/>
          <w:szCs w:val="18"/>
        </w:rPr>
        <w:t>mluve;</w:t>
      </w:r>
    </w:p>
    <w:p w14:paraId="01F75D53" w14:textId="77777777" w:rsidR="00357043" w:rsidRPr="00A76E89" w:rsidRDefault="00357043" w:rsidP="00357043">
      <w:pPr>
        <w:pStyle w:val="Default"/>
        <w:numPr>
          <w:ilvl w:val="0"/>
          <w:numId w:val="6"/>
        </w:numPr>
        <w:ind w:left="1134" w:hanging="567"/>
        <w:jc w:val="both"/>
        <w:rPr>
          <w:sz w:val="18"/>
          <w:szCs w:val="18"/>
        </w:rPr>
      </w:pPr>
      <w:r w:rsidRPr="00A76E89">
        <w:rPr>
          <w:sz w:val="18"/>
          <w:szCs w:val="18"/>
        </w:rPr>
        <w:t>mu boli poskytnuté Informácie o ochrane osobných údajov;</w:t>
      </w:r>
    </w:p>
    <w:p w14:paraId="09C3EC08" w14:textId="77777777" w:rsidR="00357043" w:rsidRPr="00A76E89" w:rsidRDefault="00357043" w:rsidP="00357043">
      <w:pPr>
        <w:pStyle w:val="Default"/>
        <w:numPr>
          <w:ilvl w:val="0"/>
          <w:numId w:val="6"/>
        </w:numPr>
        <w:ind w:left="1134" w:hanging="567"/>
        <w:jc w:val="both"/>
        <w:rPr>
          <w:sz w:val="18"/>
          <w:szCs w:val="18"/>
        </w:rPr>
      </w:pPr>
      <w:r w:rsidRPr="00A76E8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6547FC26" w14:textId="77777777" w:rsidR="00357043" w:rsidRPr="00017449" w:rsidRDefault="00357043" w:rsidP="00357043">
      <w:pPr>
        <w:pStyle w:val="Default"/>
        <w:numPr>
          <w:ilvl w:val="1"/>
          <w:numId w:val="5"/>
        </w:numPr>
        <w:ind w:left="567" w:hanging="567"/>
        <w:jc w:val="both"/>
        <w:rPr>
          <w:sz w:val="18"/>
          <w:szCs w:val="18"/>
        </w:rPr>
      </w:pPr>
      <w:r w:rsidRPr="00017449">
        <w:rPr>
          <w:sz w:val="18"/>
          <w:szCs w:val="18"/>
        </w:rPr>
        <w:t xml:space="preserve">Neoddeliteľnou súčasťou zmluvy sú nasledovné prílohy: </w:t>
      </w:r>
    </w:p>
    <w:p w14:paraId="15A13D69" w14:textId="77777777" w:rsidR="00357043" w:rsidRPr="00A76E89" w:rsidRDefault="00357043" w:rsidP="00357043">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357043" w:rsidRPr="00A76E89" w14:paraId="37806752" w14:textId="77777777" w:rsidTr="00EC30CA">
        <w:trPr>
          <w:trHeight w:val="47"/>
        </w:trPr>
        <w:tc>
          <w:tcPr>
            <w:tcW w:w="9568" w:type="dxa"/>
            <w:gridSpan w:val="2"/>
            <w:shd w:val="clear" w:color="auto" w:fill="D9D9D9" w:themeFill="background1" w:themeFillShade="D9"/>
          </w:tcPr>
          <w:p w14:paraId="65BDA56E" w14:textId="77777777" w:rsidR="00357043" w:rsidRPr="00A76E89" w:rsidRDefault="00357043" w:rsidP="00EC30CA">
            <w:pPr>
              <w:pStyle w:val="Bezriadkovania"/>
              <w:jc w:val="both"/>
              <w:rPr>
                <w:rFonts w:ascii="Arial" w:hAnsi="Arial" w:cs="Arial"/>
                <w:b/>
                <w:bCs/>
                <w:sz w:val="18"/>
                <w:szCs w:val="18"/>
              </w:rPr>
            </w:pPr>
            <w:r w:rsidRPr="00A76E89">
              <w:rPr>
                <w:rFonts w:ascii="Arial" w:hAnsi="Arial" w:cs="Arial"/>
                <w:b/>
                <w:bCs/>
                <w:sz w:val="18"/>
                <w:szCs w:val="18"/>
              </w:rPr>
              <w:t>Zoznam príloh:</w:t>
            </w:r>
          </w:p>
        </w:tc>
      </w:tr>
      <w:tr w:rsidR="00357043" w:rsidRPr="00A76E89" w14:paraId="3155BD9B" w14:textId="77777777" w:rsidTr="00EC30CA">
        <w:trPr>
          <w:trHeight w:val="47"/>
        </w:trPr>
        <w:tc>
          <w:tcPr>
            <w:tcW w:w="467" w:type="dxa"/>
            <w:shd w:val="clear" w:color="auto" w:fill="D9D9D9" w:themeFill="background1" w:themeFillShade="D9"/>
          </w:tcPr>
          <w:p w14:paraId="54088004" w14:textId="77777777" w:rsidR="00357043" w:rsidRPr="00A76E89" w:rsidRDefault="00357043" w:rsidP="00EC30CA">
            <w:pPr>
              <w:pStyle w:val="Bezriadkovania"/>
              <w:jc w:val="both"/>
              <w:rPr>
                <w:rFonts w:ascii="Arial" w:hAnsi="Arial" w:cs="Arial"/>
                <w:sz w:val="18"/>
                <w:szCs w:val="18"/>
              </w:rPr>
            </w:pPr>
            <w:r w:rsidRPr="00A76E89">
              <w:rPr>
                <w:rFonts w:ascii="Arial" w:hAnsi="Arial" w:cs="Arial"/>
                <w:sz w:val="18"/>
                <w:szCs w:val="18"/>
              </w:rPr>
              <w:t>1.</w:t>
            </w:r>
          </w:p>
        </w:tc>
        <w:tc>
          <w:tcPr>
            <w:tcW w:w="9101" w:type="dxa"/>
            <w:shd w:val="clear" w:color="auto" w:fill="FFFFFF" w:themeFill="background1"/>
          </w:tcPr>
          <w:p w14:paraId="65240160" w14:textId="77777777" w:rsidR="00357043" w:rsidRPr="00A76E89" w:rsidRDefault="00357043" w:rsidP="00EC30CA">
            <w:pPr>
              <w:pStyle w:val="Bezriadkovania"/>
              <w:jc w:val="both"/>
              <w:rPr>
                <w:rFonts w:ascii="Arial" w:hAnsi="Arial" w:cs="Arial"/>
                <w:sz w:val="18"/>
                <w:szCs w:val="18"/>
              </w:rPr>
            </w:pPr>
            <w:r>
              <w:rPr>
                <w:rFonts w:ascii="Arial" w:hAnsi="Arial" w:cs="Arial"/>
                <w:sz w:val="18"/>
                <w:szCs w:val="18"/>
              </w:rPr>
              <w:t>Technická špecifikácia</w:t>
            </w:r>
          </w:p>
        </w:tc>
      </w:tr>
      <w:tr w:rsidR="00357043" w:rsidRPr="00A76E89" w14:paraId="1E8F454D" w14:textId="77777777" w:rsidTr="00EC30CA">
        <w:trPr>
          <w:trHeight w:val="47"/>
        </w:trPr>
        <w:tc>
          <w:tcPr>
            <w:tcW w:w="467" w:type="dxa"/>
            <w:shd w:val="clear" w:color="auto" w:fill="D9D9D9" w:themeFill="background1" w:themeFillShade="D9"/>
          </w:tcPr>
          <w:p w14:paraId="4157B535" w14:textId="77777777" w:rsidR="00357043" w:rsidRPr="00A76E89" w:rsidRDefault="00357043" w:rsidP="00EC30CA">
            <w:pPr>
              <w:pStyle w:val="Bezriadkovania"/>
              <w:jc w:val="both"/>
              <w:rPr>
                <w:rFonts w:ascii="Arial" w:hAnsi="Arial" w:cs="Arial"/>
                <w:sz w:val="18"/>
                <w:szCs w:val="18"/>
              </w:rPr>
            </w:pPr>
            <w:r w:rsidRPr="00A76E89">
              <w:rPr>
                <w:rFonts w:ascii="Arial" w:hAnsi="Arial" w:cs="Arial"/>
                <w:sz w:val="18"/>
                <w:szCs w:val="18"/>
              </w:rPr>
              <w:t>2.</w:t>
            </w:r>
          </w:p>
        </w:tc>
        <w:tc>
          <w:tcPr>
            <w:tcW w:w="9101" w:type="dxa"/>
            <w:shd w:val="clear" w:color="auto" w:fill="FFFFFF" w:themeFill="background1"/>
          </w:tcPr>
          <w:p w14:paraId="5CCF7A2F" w14:textId="77777777" w:rsidR="00357043" w:rsidRPr="00A76E89" w:rsidRDefault="00357043" w:rsidP="00EC30CA">
            <w:pPr>
              <w:pStyle w:val="Bezriadkovania"/>
              <w:jc w:val="both"/>
              <w:rPr>
                <w:rFonts w:ascii="Arial" w:hAnsi="Arial" w:cs="Arial"/>
                <w:sz w:val="18"/>
                <w:szCs w:val="18"/>
              </w:rPr>
            </w:pPr>
            <w:r>
              <w:rPr>
                <w:rFonts w:ascii="Arial" w:hAnsi="Arial" w:cs="Arial"/>
                <w:sz w:val="18"/>
                <w:szCs w:val="18"/>
              </w:rPr>
              <w:t xml:space="preserve">Cena </w:t>
            </w:r>
          </w:p>
        </w:tc>
      </w:tr>
    </w:tbl>
    <w:p w14:paraId="6624C391" w14:textId="77777777" w:rsidR="00357043" w:rsidRPr="00017449" w:rsidRDefault="00357043" w:rsidP="00357043">
      <w:pPr>
        <w:pStyle w:val="Default"/>
        <w:numPr>
          <w:ilvl w:val="1"/>
          <w:numId w:val="8"/>
        </w:numPr>
        <w:ind w:left="567" w:hanging="567"/>
        <w:jc w:val="both"/>
        <w:rPr>
          <w:sz w:val="18"/>
          <w:szCs w:val="18"/>
        </w:rPr>
      </w:pPr>
      <w:bookmarkStart w:id="1" w:name="_Hlk46176995"/>
      <w:r w:rsidRPr="00017449">
        <w:rPr>
          <w:sz w:val="18"/>
          <w:szCs w:val="18"/>
        </w:rPr>
        <w:t xml:space="preserve">Táto zmluva je vyhotovená v troch (3) rovnopisoch, z toho dva (2) rovnopisy pre objednávateľa a jeden (1) rovnopis pre poskytovateľa. </w:t>
      </w:r>
      <w:bookmarkEnd w:id="1"/>
    </w:p>
    <w:p w14:paraId="6FA43448" w14:textId="77777777" w:rsidR="00357043" w:rsidRDefault="00357043" w:rsidP="00357043">
      <w:pPr>
        <w:pStyle w:val="Bezriadkovania"/>
        <w:jc w:val="both"/>
        <w:rPr>
          <w:rFonts w:ascii="Arial" w:hAnsi="Arial" w:cs="Arial"/>
          <w:sz w:val="18"/>
          <w:szCs w:val="18"/>
        </w:rPr>
      </w:pPr>
    </w:p>
    <w:p w14:paraId="0976A6CB" w14:textId="77777777" w:rsidR="00357043" w:rsidRPr="007742F6" w:rsidRDefault="00357043" w:rsidP="00357043">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57043" w:rsidRPr="007742F6" w14:paraId="52FBB2B3" w14:textId="77777777" w:rsidTr="00EC30CA">
        <w:tc>
          <w:tcPr>
            <w:tcW w:w="4814" w:type="dxa"/>
          </w:tcPr>
          <w:p w14:paraId="27E97E4F" w14:textId="77777777" w:rsidR="00357043" w:rsidRPr="007742F6" w:rsidRDefault="00357043" w:rsidP="00EC30CA">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439F57E5" w14:textId="77777777" w:rsidR="00357043" w:rsidRPr="007742F6" w:rsidRDefault="00357043" w:rsidP="00EC30CA">
            <w:pPr>
              <w:pStyle w:val="Bezriadkovania"/>
              <w:jc w:val="both"/>
              <w:rPr>
                <w:rFonts w:ascii="Arial" w:hAnsi="Arial" w:cs="Arial"/>
                <w:sz w:val="18"/>
                <w:szCs w:val="18"/>
              </w:rPr>
            </w:pPr>
            <w:r w:rsidRPr="007742F6">
              <w:rPr>
                <w:rFonts w:ascii="Arial" w:hAnsi="Arial" w:cs="Arial"/>
                <w:sz w:val="18"/>
                <w:szCs w:val="18"/>
              </w:rPr>
              <w:t>V ...........................  dňa ............................</w:t>
            </w:r>
          </w:p>
        </w:tc>
      </w:tr>
      <w:tr w:rsidR="00357043" w:rsidRPr="007742F6" w14:paraId="5ECAAFD8" w14:textId="77777777" w:rsidTr="00EC30CA">
        <w:tc>
          <w:tcPr>
            <w:tcW w:w="4814" w:type="dxa"/>
          </w:tcPr>
          <w:p w14:paraId="1D0353F2" w14:textId="77777777" w:rsidR="00357043" w:rsidRPr="007742F6" w:rsidRDefault="00357043" w:rsidP="00EC30CA">
            <w:pPr>
              <w:pStyle w:val="Bezriadkovania"/>
              <w:jc w:val="both"/>
              <w:rPr>
                <w:rFonts w:ascii="Arial" w:hAnsi="Arial" w:cs="Arial"/>
                <w:b/>
                <w:bCs/>
                <w:sz w:val="18"/>
                <w:szCs w:val="18"/>
              </w:rPr>
            </w:pPr>
          </w:p>
          <w:p w14:paraId="23B8395E" w14:textId="77777777" w:rsidR="00357043" w:rsidRPr="007742F6" w:rsidRDefault="00357043" w:rsidP="00EC30CA">
            <w:pPr>
              <w:pStyle w:val="Bezriadkovania"/>
              <w:jc w:val="both"/>
              <w:rPr>
                <w:rFonts w:ascii="Arial" w:hAnsi="Arial" w:cs="Arial"/>
                <w:b/>
                <w:bCs/>
                <w:sz w:val="18"/>
                <w:szCs w:val="18"/>
              </w:rPr>
            </w:pPr>
            <w:r w:rsidRPr="007742F6">
              <w:rPr>
                <w:rFonts w:ascii="Arial" w:hAnsi="Arial" w:cs="Arial"/>
                <w:b/>
                <w:bCs/>
                <w:sz w:val="18"/>
                <w:szCs w:val="18"/>
              </w:rPr>
              <w:t>Objednávateľ:</w:t>
            </w:r>
          </w:p>
          <w:p w14:paraId="6D7D8571" w14:textId="77777777" w:rsidR="00357043" w:rsidRPr="007742F6" w:rsidRDefault="00357043" w:rsidP="00EC30CA">
            <w:pPr>
              <w:pStyle w:val="Bezriadkovania"/>
              <w:jc w:val="both"/>
              <w:rPr>
                <w:rFonts w:ascii="Arial" w:hAnsi="Arial" w:cs="Arial"/>
                <w:sz w:val="18"/>
                <w:szCs w:val="18"/>
              </w:rPr>
            </w:pPr>
          </w:p>
          <w:p w14:paraId="03752608" w14:textId="77777777" w:rsidR="00357043" w:rsidRPr="007742F6" w:rsidRDefault="00357043" w:rsidP="00EC30CA">
            <w:pPr>
              <w:pStyle w:val="Bezriadkovania"/>
              <w:jc w:val="both"/>
              <w:rPr>
                <w:rFonts w:ascii="Arial" w:hAnsi="Arial" w:cs="Arial"/>
                <w:sz w:val="18"/>
                <w:szCs w:val="18"/>
              </w:rPr>
            </w:pPr>
          </w:p>
          <w:p w14:paraId="4040BCA0" w14:textId="77777777" w:rsidR="00357043" w:rsidRPr="007742F6" w:rsidRDefault="00357043" w:rsidP="00EC30CA">
            <w:pPr>
              <w:pStyle w:val="Bezriadkovania"/>
              <w:jc w:val="both"/>
              <w:rPr>
                <w:rFonts w:ascii="Arial" w:hAnsi="Arial" w:cs="Arial"/>
                <w:sz w:val="18"/>
                <w:szCs w:val="18"/>
              </w:rPr>
            </w:pPr>
          </w:p>
          <w:p w14:paraId="0E91170D" w14:textId="77777777" w:rsidR="00357043" w:rsidRPr="007742F6" w:rsidRDefault="00357043" w:rsidP="00EC30CA">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6F2E07CA" w14:textId="77777777" w:rsidR="00357043" w:rsidRPr="007742F6" w:rsidRDefault="00357043" w:rsidP="00EC30CA">
            <w:pPr>
              <w:pStyle w:val="Bezriadkovania"/>
              <w:jc w:val="center"/>
              <w:rPr>
                <w:rFonts w:ascii="Arial" w:hAnsi="Arial" w:cs="Arial"/>
                <w:b/>
                <w:bCs/>
                <w:sz w:val="18"/>
                <w:szCs w:val="18"/>
              </w:rPr>
            </w:pPr>
            <w:r w:rsidRPr="007742F6">
              <w:rPr>
                <w:rFonts w:ascii="Arial" w:hAnsi="Arial" w:cs="Arial"/>
                <w:b/>
                <w:bCs/>
                <w:sz w:val="18"/>
                <w:szCs w:val="18"/>
              </w:rPr>
              <w:t>Odvoz a likvidácia odpadu a.s.</w:t>
            </w:r>
            <w:r>
              <w:rPr>
                <w:rFonts w:ascii="Arial" w:hAnsi="Arial" w:cs="Arial"/>
                <w:b/>
                <w:bCs/>
                <w:sz w:val="18"/>
                <w:szCs w:val="18"/>
              </w:rPr>
              <w:t xml:space="preserve"> v skratke: OLO a.s.</w:t>
            </w:r>
          </w:p>
          <w:p w14:paraId="64178B71" w14:textId="545688E0" w:rsidR="00357043" w:rsidRPr="007742F6" w:rsidRDefault="00357043" w:rsidP="00EC30CA">
            <w:pPr>
              <w:pStyle w:val="Bezriadkovania"/>
              <w:jc w:val="center"/>
              <w:rPr>
                <w:rFonts w:ascii="Arial" w:hAnsi="Arial" w:cs="Arial"/>
                <w:sz w:val="18"/>
                <w:szCs w:val="18"/>
              </w:rPr>
            </w:pPr>
            <w:r w:rsidRPr="007742F6">
              <w:rPr>
                <w:rFonts w:ascii="Arial" w:hAnsi="Arial" w:cs="Arial"/>
                <w:sz w:val="18"/>
                <w:szCs w:val="18"/>
              </w:rPr>
              <w:t>[meno, priezvisko a funkcia]</w:t>
            </w:r>
          </w:p>
          <w:p w14:paraId="764D6B2E" w14:textId="77777777" w:rsidR="00357043" w:rsidRPr="007742F6" w:rsidRDefault="00357043" w:rsidP="00EC30CA">
            <w:pPr>
              <w:pStyle w:val="Bezriadkovania"/>
              <w:jc w:val="both"/>
              <w:rPr>
                <w:rFonts w:ascii="Arial" w:hAnsi="Arial" w:cs="Arial"/>
                <w:sz w:val="18"/>
                <w:szCs w:val="18"/>
              </w:rPr>
            </w:pPr>
          </w:p>
        </w:tc>
        <w:tc>
          <w:tcPr>
            <w:tcW w:w="4814" w:type="dxa"/>
          </w:tcPr>
          <w:p w14:paraId="1315AA97" w14:textId="77777777" w:rsidR="00357043" w:rsidRPr="007742F6" w:rsidRDefault="00357043" w:rsidP="00EC30CA">
            <w:pPr>
              <w:pStyle w:val="Bezriadkovania"/>
              <w:jc w:val="both"/>
              <w:rPr>
                <w:rFonts w:ascii="Arial" w:hAnsi="Arial" w:cs="Arial"/>
                <w:b/>
                <w:bCs/>
                <w:sz w:val="18"/>
                <w:szCs w:val="18"/>
              </w:rPr>
            </w:pPr>
          </w:p>
          <w:p w14:paraId="413E2578" w14:textId="77777777" w:rsidR="00357043" w:rsidRPr="007742F6" w:rsidRDefault="00357043" w:rsidP="00EC30CA">
            <w:pPr>
              <w:pStyle w:val="Bezriadkovania"/>
              <w:jc w:val="both"/>
              <w:rPr>
                <w:rFonts w:ascii="Arial" w:hAnsi="Arial" w:cs="Arial"/>
                <w:b/>
                <w:bCs/>
                <w:sz w:val="18"/>
                <w:szCs w:val="18"/>
              </w:rPr>
            </w:pPr>
            <w:r w:rsidRPr="007742F6">
              <w:rPr>
                <w:rFonts w:ascii="Arial" w:hAnsi="Arial" w:cs="Arial"/>
                <w:b/>
                <w:bCs/>
                <w:sz w:val="18"/>
                <w:szCs w:val="18"/>
              </w:rPr>
              <w:t>Poskytovateľ:</w:t>
            </w:r>
          </w:p>
          <w:p w14:paraId="0830326E" w14:textId="77777777" w:rsidR="00357043" w:rsidRPr="007742F6" w:rsidRDefault="00357043" w:rsidP="00EC30CA">
            <w:pPr>
              <w:pStyle w:val="Bezriadkovania"/>
              <w:jc w:val="both"/>
              <w:rPr>
                <w:rFonts w:ascii="Arial" w:hAnsi="Arial" w:cs="Arial"/>
                <w:sz w:val="18"/>
                <w:szCs w:val="18"/>
              </w:rPr>
            </w:pPr>
          </w:p>
          <w:p w14:paraId="3C0B6487" w14:textId="77777777" w:rsidR="00357043" w:rsidRPr="007742F6" w:rsidRDefault="00357043" w:rsidP="00EC30CA">
            <w:pPr>
              <w:pStyle w:val="Bezriadkovania"/>
              <w:jc w:val="both"/>
              <w:rPr>
                <w:rFonts w:ascii="Arial" w:hAnsi="Arial" w:cs="Arial"/>
                <w:sz w:val="18"/>
                <w:szCs w:val="18"/>
              </w:rPr>
            </w:pPr>
          </w:p>
          <w:p w14:paraId="1C1C5C39" w14:textId="77777777" w:rsidR="00357043" w:rsidRPr="007742F6" w:rsidRDefault="00357043" w:rsidP="00EC30CA">
            <w:pPr>
              <w:pStyle w:val="Bezriadkovania"/>
              <w:jc w:val="both"/>
              <w:rPr>
                <w:rFonts w:ascii="Arial" w:hAnsi="Arial" w:cs="Arial"/>
                <w:sz w:val="18"/>
                <w:szCs w:val="18"/>
              </w:rPr>
            </w:pPr>
          </w:p>
          <w:p w14:paraId="070AADA2" w14:textId="77777777" w:rsidR="00357043" w:rsidRPr="007742F6" w:rsidRDefault="00357043" w:rsidP="00EC30CA">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3FB3D8CC" w14:textId="77777777" w:rsidR="00357043" w:rsidRPr="007742F6" w:rsidRDefault="00357043" w:rsidP="00EC30CA">
            <w:pPr>
              <w:pStyle w:val="Bezriadkovania"/>
              <w:jc w:val="center"/>
              <w:rPr>
                <w:rFonts w:ascii="Arial" w:hAnsi="Arial" w:cs="Arial"/>
                <w:b/>
                <w:bCs/>
                <w:sz w:val="18"/>
                <w:szCs w:val="18"/>
              </w:rPr>
            </w:pPr>
            <w:r w:rsidRPr="007742F6">
              <w:rPr>
                <w:rFonts w:ascii="Arial" w:hAnsi="Arial" w:cs="Arial"/>
                <w:b/>
                <w:bCs/>
                <w:sz w:val="18"/>
                <w:szCs w:val="18"/>
              </w:rPr>
              <w:t>[obchodné meno]</w:t>
            </w:r>
          </w:p>
          <w:p w14:paraId="7190E5BE" w14:textId="77777777" w:rsidR="00357043" w:rsidRPr="007742F6" w:rsidRDefault="00357043" w:rsidP="00EC30CA">
            <w:pPr>
              <w:pStyle w:val="Bezriadkovania"/>
              <w:jc w:val="center"/>
              <w:rPr>
                <w:rFonts w:ascii="Arial" w:hAnsi="Arial" w:cs="Arial"/>
                <w:sz w:val="18"/>
                <w:szCs w:val="18"/>
              </w:rPr>
            </w:pPr>
            <w:r w:rsidRPr="007742F6">
              <w:rPr>
                <w:rFonts w:ascii="Arial" w:hAnsi="Arial" w:cs="Arial"/>
                <w:sz w:val="18"/>
                <w:szCs w:val="18"/>
              </w:rPr>
              <w:t>[meno, priezvisko a funkcia]</w:t>
            </w:r>
          </w:p>
        </w:tc>
      </w:tr>
      <w:tr w:rsidR="00357043" w:rsidRPr="007742F6" w14:paraId="0E6B406A" w14:textId="77777777" w:rsidTr="00EC30CA">
        <w:tc>
          <w:tcPr>
            <w:tcW w:w="4814" w:type="dxa"/>
          </w:tcPr>
          <w:p w14:paraId="20C8DB32" w14:textId="77777777" w:rsidR="00357043" w:rsidRPr="007742F6" w:rsidRDefault="00357043" w:rsidP="00EC30CA">
            <w:pPr>
              <w:pStyle w:val="Bezriadkovania"/>
              <w:jc w:val="both"/>
              <w:rPr>
                <w:rFonts w:ascii="Arial" w:hAnsi="Arial" w:cs="Arial"/>
                <w:sz w:val="18"/>
                <w:szCs w:val="18"/>
              </w:rPr>
            </w:pPr>
          </w:p>
          <w:p w14:paraId="548DCBF4" w14:textId="77777777" w:rsidR="00357043" w:rsidRPr="007742F6" w:rsidRDefault="00357043" w:rsidP="00EC30CA">
            <w:pPr>
              <w:pStyle w:val="Bezriadkovania"/>
              <w:jc w:val="both"/>
              <w:rPr>
                <w:rFonts w:ascii="Arial" w:hAnsi="Arial" w:cs="Arial"/>
                <w:sz w:val="18"/>
                <w:szCs w:val="18"/>
              </w:rPr>
            </w:pPr>
          </w:p>
          <w:p w14:paraId="5ED631B8" w14:textId="77777777" w:rsidR="00357043" w:rsidRPr="007742F6" w:rsidRDefault="00357043" w:rsidP="00EC30CA">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5A3E5721" w14:textId="77777777" w:rsidR="00357043" w:rsidRPr="007742F6" w:rsidRDefault="00357043" w:rsidP="00EC30CA">
            <w:pPr>
              <w:pStyle w:val="Bezriadkovania"/>
              <w:jc w:val="center"/>
              <w:rPr>
                <w:rFonts w:ascii="Arial" w:hAnsi="Arial" w:cs="Arial"/>
                <w:sz w:val="18"/>
                <w:szCs w:val="18"/>
              </w:rPr>
            </w:pPr>
            <w:r w:rsidRPr="007742F6">
              <w:rPr>
                <w:rFonts w:ascii="Arial" w:hAnsi="Arial" w:cs="Arial"/>
                <w:b/>
                <w:bCs/>
                <w:sz w:val="18"/>
                <w:szCs w:val="18"/>
              </w:rPr>
              <w:t>Odvoz a likvidácia odpadu a.s</w:t>
            </w:r>
            <w:r>
              <w:rPr>
                <w:rFonts w:ascii="Arial" w:hAnsi="Arial" w:cs="Arial"/>
                <w:b/>
                <w:bCs/>
                <w:sz w:val="18"/>
                <w:szCs w:val="18"/>
              </w:rPr>
              <w:t>. v skratke: OLO a.s.</w:t>
            </w:r>
          </w:p>
          <w:p w14:paraId="24A16D6C" w14:textId="72352AC0" w:rsidR="00357043" w:rsidRPr="007742F6" w:rsidRDefault="00357043" w:rsidP="00EC30CA">
            <w:pPr>
              <w:pStyle w:val="Bezriadkovania"/>
              <w:jc w:val="center"/>
              <w:rPr>
                <w:rFonts w:ascii="Arial" w:hAnsi="Arial" w:cs="Arial"/>
                <w:sz w:val="18"/>
                <w:szCs w:val="18"/>
              </w:rPr>
            </w:pPr>
            <w:r w:rsidRPr="007742F6">
              <w:rPr>
                <w:rFonts w:ascii="Arial" w:hAnsi="Arial" w:cs="Arial"/>
                <w:sz w:val="18"/>
                <w:szCs w:val="18"/>
              </w:rPr>
              <w:t>[meno, priezvisko a funkcia]</w:t>
            </w:r>
          </w:p>
        </w:tc>
        <w:tc>
          <w:tcPr>
            <w:tcW w:w="4814" w:type="dxa"/>
          </w:tcPr>
          <w:p w14:paraId="5FEF994E" w14:textId="77777777" w:rsidR="00357043" w:rsidRPr="007742F6" w:rsidRDefault="00357043" w:rsidP="00EC30CA">
            <w:pPr>
              <w:pStyle w:val="Bezriadkovania"/>
              <w:jc w:val="both"/>
              <w:rPr>
                <w:rFonts w:ascii="Arial" w:hAnsi="Arial" w:cs="Arial"/>
                <w:sz w:val="18"/>
                <w:szCs w:val="18"/>
              </w:rPr>
            </w:pPr>
          </w:p>
          <w:p w14:paraId="05D933B6" w14:textId="77777777" w:rsidR="00357043" w:rsidRPr="007742F6" w:rsidRDefault="00357043" w:rsidP="00EC30CA">
            <w:pPr>
              <w:pStyle w:val="Bezriadkovania"/>
              <w:jc w:val="both"/>
              <w:rPr>
                <w:rFonts w:ascii="Arial" w:hAnsi="Arial" w:cs="Arial"/>
                <w:sz w:val="18"/>
                <w:szCs w:val="18"/>
              </w:rPr>
            </w:pPr>
          </w:p>
          <w:p w14:paraId="78A16F95" w14:textId="77777777" w:rsidR="00357043" w:rsidRPr="007742F6" w:rsidRDefault="00357043" w:rsidP="00EC30CA">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6442963F" w14:textId="77777777" w:rsidR="00357043" w:rsidRPr="007742F6" w:rsidRDefault="00357043" w:rsidP="00EC30CA">
            <w:pPr>
              <w:pStyle w:val="Bezriadkovania"/>
              <w:jc w:val="center"/>
              <w:rPr>
                <w:rFonts w:ascii="Arial" w:hAnsi="Arial" w:cs="Arial"/>
                <w:b/>
                <w:bCs/>
                <w:sz w:val="18"/>
                <w:szCs w:val="18"/>
              </w:rPr>
            </w:pPr>
            <w:r w:rsidRPr="007742F6">
              <w:rPr>
                <w:rFonts w:ascii="Arial" w:hAnsi="Arial" w:cs="Arial"/>
                <w:b/>
                <w:bCs/>
                <w:sz w:val="18"/>
                <w:szCs w:val="18"/>
              </w:rPr>
              <w:t>[obchodné meno]</w:t>
            </w:r>
          </w:p>
          <w:p w14:paraId="698AD71C" w14:textId="77777777" w:rsidR="00357043" w:rsidRPr="007742F6" w:rsidRDefault="00357043" w:rsidP="00EC30CA">
            <w:pPr>
              <w:pStyle w:val="Bezriadkovania"/>
              <w:jc w:val="center"/>
              <w:rPr>
                <w:rFonts w:ascii="Arial" w:hAnsi="Arial" w:cs="Arial"/>
                <w:sz w:val="18"/>
                <w:szCs w:val="18"/>
              </w:rPr>
            </w:pPr>
            <w:r w:rsidRPr="007742F6">
              <w:rPr>
                <w:rFonts w:ascii="Arial" w:hAnsi="Arial" w:cs="Arial"/>
                <w:sz w:val="18"/>
                <w:szCs w:val="18"/>
              </w:rPr>
              <w:t>[meno, priezvisko a funkcia]</w:t>
            </w:r>
          </w:p>
        </w:tc>
      </w:tr>
    </w:tbl>
    <w:p w14:paraId="4392E3EC" w14:textId="77777777" w:rsidR="00357043" w:rsidRPr="007742F6" w:rsidRDefault="00357043" w:rsidP="00357043">
      <w:pPr>
        <w:pStyle w:val="Bezriadkovania"/>
        <w:jc w:val="both"/>
        <w:rPr>
          <w:rFonts w:ascii="Arial" w:hAnsi="Arial" w:cs="Arial"/>
          <w:sz w:val="18"/>
          <w:szCs w:val="18"/>
        </w:rPr>
      </w:pPr>
    </w:p>
    <w:p w14:paraId="59760542" w14:textId="77777777" w:rsidR="00833DD6" w:rsidRDefault="00833DD6"/>
    <w:sectPr w:rsidR="00833DD6" w:rsidSect="00A77ED1">
      <w:pgSz w:w="11906" w:h="16838"/>
      <w:pgMar w:top="1702"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EC5"/>
    <w:multiLevelType w:val="multilevel"/>
    <w:tmpl w:val="5FE673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6A0F4A"/>
    <w:multiLevelType w:val="multilevel"/>
    <w:tmpl w:val="D2C41FC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FD442EA"/>
    <w:multiLevelType w:val="hybridMultilevel"/>
    <w:tmpl w:val="C8E6CCB2"/>
    <w:lvl w:ilvl="0" w:tplc="D682CE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1644F0A"/>
    <w:multiLevelType w:val="hybridMultilevel"/>
    <w:tmpl w:val="53FC572C"/>
    <w:lvl w:ilvl="0" w:tplc="DAEC1B2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1"/>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43"/>
    <w:rsid w:val="00127AE9"/>
    <w:rsid w:val="0014620D"/>
    <w:rsid w:val="00166FF1"/>
    <w:rsid w:val="0020750C"/>
    <w:rsid w:val="00291820"/>
    <w:rsid w:val="00304968"/>
    <w:rsid w:val="0032535B"/>
    <w:rsid w:val="003540EA"/>
    <w:rsid w:val="00357043"/>
    <w:rsid w:val="00440F7C"/>
    <w:rsid w:val="00585FD9"/>
    <w:rsid w:val="005D6D0B"/>
    <w:rsid w:val="0060057B"/>
    <w:rsid w:val="00602D6C"/>
    <w:rsid w:val="006702AF"/>
    <w:rsid w:val="006B1876"/>
    <w:rsid w:val="00760F77"/>
    <w:rsid w:val="007C5020"/>
    <w:rsid w:val="00833DD6"/>
    <w:rsid w:val="00A441F3"/>
    <w:rsid w:val="00B60D1A"/>
    <w:rsid w:val="00B615A6"/>
    <w:rsid w:val="00DD038A"/>
    <w:rsid w:val="00E25481"/>
    <w:rsid w:val="00EB5899"/>
    <w:rsid w:val="00EC7A3F"/>
    <w:rsid w:val="00F04B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965D"/>
  <w15:chartTrackingRefBased/>
  <w15:docId w15:val="{06E83D85-BB90-4D81-A748-03F4170B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70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57043"/>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357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57043"/>
    <w:pPr>
      <w:spacing w:after="0" w:line="240" w:lineRule="auto"/>
    </w:pPr>
  </w:style>
  <w:style w:type="character" w:styleId="Odkaznakomentr">
    <w:name w:val="annotation reference"/>
    <w:basedOn w:val="Predvolenpsmoodseku"/>
    <w:uiPriority w:val="99"/>
    <w:semiHidden/>
    <w:unhideWhenUsed/>
    <w:rsid w:val="00357043"/>
    <w:rPr>
      <w:sz w:val="16"/>
      <w:szCs w:val="16"/>
    </w:rPr>
  </w:style>
  <w:style w:type="paragraph" w:styleId="Textkomentra">
    <w:name w:val="annotation text"/>
    <w:basedOn w:val="Normlny"/>
    <w:link w:val="TextkomentraChar"/>
    <w:uiPriority w:val="99"/>
    <w:semiHidden/>
    <w:unhideWhenUsed/>
    <w:rsid w:val="00357043"/>
    <w:pPr>
      <w:spacing w:line="240" w:lineRule="auto"/>
    </w:pPr>
    <w:rPr>
      <w:sz w:val="20"/>
      <w:szCs w:val="20"/>
    </w:rPr>
  </w:style>
  <w:style w:type="character" w:customStyle="1" w:styleId="TextkomentraChar">
    <w:name w:val="Text komentára Char"/>
    <w:basedOn w:val="Predvolenpsmoodseku"/>
    <w:link w:val="Textkomentra"/>
    <w:uiPriority w:val="99"/>
    <w:semiHidden/>
    <w:rsid w:val="00357043"/>
    <w:rPr>
      <w:sz w:val="20"/>
      <w:szCs w:val="20"/>
    </w:rPr>
  </w:style>
  <w:style w:type="character" w:styleId="Hypertextovprepojenie">
    <w:name w:val="Hyperlink"/>
    <w:basedOn w:val="Predvolenpsmoodseku"/>
    <w:uiPriority w:val="99"/>
    <w:unhideWhenUsed/>
    <w:rsid w:val="00357043"/>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3540EA"/>
    <w:rPr>
      <w:b/>
      <w:bCs/>
    </w:rPr>
  </w:style>
  <w:style w:type="character" w:customStyle="1" w:styleId="PredmetkomentraChar">
    <w:name w:val="Predmet komentára Char"/>
    <w:basedOn w:val="TextkomentraChar"/>
    <w:link w:val="Predmetkomentra"/>
    <w:uiPriority w:val="99"/>
    <w:semiHidden/>
    <w:rsid w:val="003540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999</Words>
  <Characters>5700</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3</cp:revision>
  <dcterms:created xsi:type="dcterms:W3CDTF">2021-10-26T10:28:00Z</dcterms:created>
  <dcterms:modified xsi:type="dcterms:W3CDTF">2021-10-26T13:24:00Z</dcterms:modified>
</cp:coreProperties>
</file>