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B6AD0D1" w14:textId="77777777" w:rsidR="00717796" w:rsidRDefault="00717796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5B4B1B7F" w:rsidR="005B4279" w:rsidRPr="005B4279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>OŚWIADCZENIE WYKONAWCY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7BD9E186" w:rsidR="005B4279" w:rsidRDefault="005B4279" w:rsidP="005B4279">
      <w:pPr>
        <w:jc w:val="center"/>
        <w:rPr>
          <w:b/>
          <w:sz w:val="22"/>
          <w:szCs w:val="22"/>
        </w:rPr>
      </w:pPr>
    </w:p>
    <w:p w14:paraId="70ADDEC4" w14:textId="77777777" w:rsidR="00717796" w:rsidRPr="005B4279" w:rsidRDefault="00717796" w:rsidP="005B4279">
      <w:pPr>
        <w:jc w:val="center"/>
        <w:rPr>
          <w:b/>
          <w:sz w:val="22"/>
          <w:szCs w:val="22"/>
        </w:rPr>
      </w:pPr>
    </w:p>
    <w:p w14:paraId="5EF2E06C" w14:textId="124ABCEB" w:rsidR="00717796" w:rsidRPr="00DB1DC2" w:rsidRDefault="005B4279" w:rsidP="00717796">
      <w:pPr>
        <w:spacing w:before="120"/>
        <w:ind w:firstLine="567"/>
        <w:jc w:val="both"/>
        <w:rPr>
          <w:b/>
          <w:bCs/>
          <w:i/>
          <w:sz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 xml:space="preserve">Nr </w:t>
      </w:r>
      <w:r w:rsidRPr="00DB1DC2">
        <w:rPr>
          <w:b/>
          <w:sz w:val="24"/>
          <w:szCs w:val="24"/>
        </w:rPr>
        <w:t>270.</w:t>
      </w:r>
      <w:r w:rsidR="00717796" w:rsidRPr="00DB1DC2">
        <w:rPr>
          <w:b/>
          <w:sz w:val="24"/>
          <w:szCs w:val="24"/>
        </w:rPr>
        <w:t>9</w:t>
      </w:r>
      <w:r w:rsidRPr="00DB1DC2">
        <w:rPr>
          <w:b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 w:rsidR="00DE0077"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 w:rsidR="00325167"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 w:rsidR="00717796"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 w:rsidR="00717796"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 w:rsidR="00717796"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 w:rsidR="00325167"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r w:rsidR="00717796" w:rsidRPr="00DB1DC2">
        <w:rPr>
          <w:b/>
          <w:bCs/>
          <w:i/>
          <w:iCs/>
          <w:sz w:val="24"/>
          <w:szCs w:val="28"/>
        </w:rPr>
        <w:t>Przebudowa dwóch dróg stokowych w Nadleśnictwie Jeleśnia.</w:t>
      </w:r>
    </w:p>
    <w:p w14:paraId="5787057E" w14:textId="778A2CCA" w:rsidR="00717796" w:rsidRPr="00EF0B6F" w:rsidRDefault="00717796" w:rsidP="00DB1DC2">
      <w:pPr>
        <w:autoSpaceDE w:val="0"/>
        <w:autoSpaceDN w:val="0"/>
        <w:adjustRightInd w:val="0"/>
        <w:spacing w:before="120"/>
        <w:ind w:left="426" w:hanging="426"/>
        <w:jc w:val="both"/>
        <w:rPr>
          <w:rFonts w:eastAsiaTheme="minorHAnsi"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W </w:t>
      </w:r>
      <w:r w:rsidR="00DB1DC2">
        <w:rPr>
          <w:sz w:val="24"/>
          <w:szCs w:val="24"/>
        </w:rPr>
        <w:t xml:space="preserve">zakresie </w:t>
      </w:r>
      <w:r w:rsidRPr="00EF0B6F">
        <w:rPr>
          <w:sz w:val="24"/>
          <w:szCs w:val="24"/>
        </w:rPr>
        <w:t>Częś</w:t>
      </w:r>
      <w:r>
        <w:rPr>
          <w:sz w:val="24"/>
          <w:szCs w:val="24"/>
        </w:rPr>
        <w:t>ci</w:t>
      </w:r>
      <w:r w:rsidRPr="00EF0B6F">
        <w:rPr>
          <w:sz w:val="24"/>
          <w:szCs w:val="24"/>
        </w:rPr>
        <w:t xml:space="preserve"> 1 – </w:t>
      </w:r>
      <w:r w:rsidRPr="00DB1DC2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stokowej nr inw. 220/522 w leśnictwie Korbielów</w:t>
      </w:r>
      <w:r>
        <w:rPr>
          <w:rFonts w:eastAsiaTheme="minorHAnsi"/>
          <w:i/>
          <w:iCs/>
          <w:sz w:val="24"/>
          <w:szCs w:val="24"/>
          <w:lang w:eastAsia="en-US"/>
        </w:rPr>
        <w:t>*</w:t>
      </w:r>
    </w:p>
    <w:p w14:paraId="0E3B11F8" w14:textId="3AC68185" w:rsidR="00717796" w:rsidRPr="00EF0B6F" w:rsidRDefault="00717796" w:rsidP="00DB1DC2">
      <w:pPr>
        <w:autoSpaceDE w:val="0"/>
        <w:autoSpaceDN w:val="0"/>
        <w:adjustRightInd w:val="0"/>
        <w:spacing w:before="120"/>
        <w:ind w:left="426" w:hanging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W </w:t>
      </w:r>
      <w:r w:rsidR="00DB1DC2">
        <w:rPr>
          <w:sz w:val="24"/>
          <w:szCs w:val="24"/>
        </w:rPr>
        <w:t xml:space="preserve">zakresie </w:t>
      </w:r>
      <w:r w:rsidRPr="00EF0B6F">
        <w:rPr>
          <w:sz w:val="24"/>
          <w:szCs w:val="24"/>
        </w:rPr>
        <w:t>Częś</w:t>
      </w:r>
      <w:r>
        <w:rPr>
          <w:sz w:val="24"/>
          <w:szCs w:val="24"/>
        </w:rPr>
        <w:t>ci</w:t>
      </w:r>
      <w:r w:rsidRPr="00EF0B6F">
        <w:rPr>
          <w:sz w:val="24"/>
          <w:szCs w:val="24"/>
        </w:rPr>
        <w:t xml:space="preserve"> 2 – </w:t>
      </w:r>
      <w:r w:rsidRPr="00DB1DC2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stokowej nr inw. 220/253 w leśnictwie Romanka Górna*</w:t>
      </w:r>
    </w:p>
    <w:p w14:paraId="59056F67" w14:textId="26986BC6" w:rsidR="005B4279" w:rsidRPr="005B4279" w:rsidRDefault="005B4279" w:rsidP="00717796">
      <w:pPr>
        <w:spacing w:before="120"/>
        <w:jc w:val="both"/>
        <w:rPr>
          <w:bCs/>
          <w:sz w:val="24"/>
          <w:szCs w:val="24"/>
        </w:rPr>
      </w:pPr>
    </w:p>
    <w:p w14:paraId="388DC11C" w14:textId="4D486BE8" w:rsidR="005B4279" w:rsidRPr="005B4279" w:rsidRDefault="005B4279" w:rsidP="00717796">
      <w:pPr>
        <w:spacing w:before="120"/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106011A8" w14:textId="77777777" w:rsidR="00717796" w:rsidRPr="005B4279" w:rsidRDefault="00717796" w:rsidP="00717796">
      <w:pPr>
        <w:spacing w:before="120"/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09203C4" w14:textId="77777777" w:rsidR="00717796" w:rsidRPr="005B4279" w:rsidRDefault="00717796" w:rsidP="00717796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0CA756B7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0AB65C29" w14:textId="77777777" w:rsidR="00717796" w:rsidRPr="005B4279" w:rsidRDefault="00717796" w:rsidP="005B4279">
      <w:pPr>
        <w:jc w:val="both"/>
        <w:rPr>
          <w:b/>
          <w:sz w:val="24"/>
          <w:szCs w:val="24"/>
          <w:u w:val="single"/>
        </w:rPr>
      </w:pPr>
    </w:p>
    <w:p w14:paraId="5E14A389" w14:textId="6F27A5FD" w:rsidR="005B4279" w:rsidRPr="005B4279" w:rsidRDefault="005B4279" w:rsidP="00717796">
      <w:pPr>
        <w:pStyle w:val="Akapitzlist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bookmarkStart w:id="0" w:name="_Hlk61855121"/>
      <w:r w:rsidRPr="005B4279">
        <w:rPr>
          <w:sz w:val="24"/>
          <w:szCs w:val="24"/>
        </w:rPr>
        <w:t xml:space="preserve">Oświadczam(y), że </w:t>
      </w:r>
      <w:bookmarkEnd w:id="0"/>
      <w:r w:rsidRPr="005B4279">
        <w:rPr>
          <w:sz w:val="24"/>
          <w:szCs w:val="24"/>
        </w:rPr>
        <w:t xml:space="preserve">spełniam(y) warunki udziału w postępowaniu określone przez Zamawiającego w pkt. </w:t>
      </w:r>
      <w:r>
        <w:rPr>
          <w:sz w:val="24"/>
          <w:szCs w:val="24"/>
        </w:rPr>
        <w:t xml:space="preserve">2.7. </w:t>
      </w:r>
      <w:r w:rsidRPr="005B4279">
        <w:rPr>
          <w:sz w:val="24"/>
          <w:szCs w:val="24"/>
        </w:rPr>
        <w:t>SWZ.</w:t>
      </w:r>
    </w:p>
    <w:p w14:paraId="58D2A199" w14:textId="10FA54C8" w:rsidR="005B4279" w:rsidRDefault="005B4279" w:rsidP="00717796">
      <w:pPr>
        <w:pStyle w:val="Akapitzlist"/>
        <w:spacing w:before="120"/>
        <w:ind w:left="284"/>
        <w:contextualSpacing w:val="0"/>
        <w:jc w:val="both"/>
        <w:rPr>
          <w:sz w:val="24"/>
          <w:szCs w:val="24"/>
        </w:rPr>
      </w:pPr>
    </w:p>
    <w:p w14:paraId="238E5AD4" w14:textId="74EEA392" w:rsidR="005B4279" w:rsidRPr="005B4279" w:rsidRDefault="005B4279" w:rsidP="00717796">
      <w:pPr>
        <w:pStyle w:val="Akapitzlist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Oświadczam(y), że nie podlegam(y) </w:t>
      </w:r>
      <w:r w:rsidRPr="005B4279">
        <w:rPr>
          <w:rFonts w:eastAsia="Calibri"/>
          <w:sz w:val="24"/>
          <w:szCs w:val="24"/>
          <w:lang w:eastAsia="ar-SA"/>
        </w:rPr>
        <w:t>wykluczeniu na podstawie przesłanek określonych w</w:t>
      </w:r>
      <w:r w:rsidR="00325167">
        <w:rPr>
          <w:rFonts w:eastAsia="Calibri"/>
          <w:sz w:val="24"/>
          <w:szCs w:val="24"/>
          <w:lang w:eastAsia="ar-SA"/>
        </w:rPr>
        <w:t> </w:t>
      </w:r>
      <w:r w:rsidRPr="005B4279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 xml:space="preserve">.8. </w:t>
      </w:r>
      <w:r w:rsidRPr="005B4279">
        <w:rPr>
          <w:rFonts w:eastAsia="Calibri"/>
          <w:sz w:val="24"/>
          <w:szCs w:val="24"/>
          <w:lang w:eastAsia="ar-SA"/>
        </w:rPr>
        <w:t>SWZ</w:t>
      </w:r>
      <w:r w:rsidR="00E40C43">
        <w:rPr>
          <w:rFonts w:eastAsia="Calibri"/>
          <w:sz w:val="24"/>
          <w:szCs w:val="24"/>
          <w:lang w:eastAsia="ar-SA"/>
        </w:rPr>
        <w:t>*</w:t>
      </w:r>
    </w:p>
    <w:p w14:paraId="273F2E3D" w14:textId="77777777" w:rsidR="005B4279" w:rsidRPr="005B4279" w:rsidRDefault="005B4279" w:rsidP="00717796">
      <w:pPr>
        <w:pStyle w:val="Akapitzlist"/>
        <w:spacing w:before="120"/>
        <w:contextualSpacing w:val="0"/>
        <w:jc w:val="both"/>
        <w:rPr>
          <w:sz w:val="24"/>
          <w:szCs w:val="24"/>
        </w:rPr>
      </w:pPr>
    </w:p>
    <w:p w14:paraId="3DDDAEFB" w14:textId="384A1BA1" w:rsidR="005B4279" w:rsidRPr="005B4279" w:rsidRDefault="005B4279" w:rsidP="00717796">
      <w:pPr>
        <w:pStyle w:val="Akapitzlist"/>
        <w:numPr>
          <w:ilvl w:val="1"/>
          <w:numId w:val="7"/>
        </w:numPr>
        <w:spacing w:before="120"/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Oświadczam(y), że zachodzą w stosunku do mnie (nas) podstawy wykluczenia z</w:t>
      </w:r>
      <w:r w:rsidR="00325167">
        <w:rPr>
          <w:sz w:val="24"/>
          <w:szCs w:val="24"/>
        </w:rPr>
        <w:t> </w:t>
      </w:r>
      <w:r w:rsidRPr="005B4279">
        <w:rPr>
          <w:sz w:val="24"/>
          <w:szCs w:val="24"/>
        </w:rPr>
        <w:t>postępowania na</w:t>
      </w:r>
      <w:r w:rsidR="00325167">
        <w:rPr>
          <w:sz w:val="24"/>
          <w:szCs w:val="24"/>
        </w:rPr>
        <w:t xml:space="preserve"> </w:t>
      </w:r>
      <w:r w:rsidRPr="005B4279">
        <w:rPr>
          <w:sz w:val="24"/>
          <w:szCs w:val="24"/>
        </w:rPr>
        <w:t>podstawie art. ………………</w:t>
      </w:r>
      <w:r>
        <w:rPr>
          <w:sz w:val="24"/>
          <w:szCs w:val="24"/>
        </w:rPr>
        <w:t xml:space="preserve">…..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C325C">
        <w:rPr>
          <w:sz w:val="24"/>
          <w:szCs w:val="24"/>
          <w:lang w:eastAsia="en-US"/>
        </w:rPr>
        <w:t xml:space="preserve"> </w:t>
      </w:r>
      <w:r w:rsidRPr="005B4279">
        <w:rPr>
          <w:i/>
          <w:sz w:val="24"/>
          <w:szCs w:val="24"/>
        </w:rPr>
        <w:t>(należy podać mającą zastosowanie podstawę wykluczenia spośród wymienionych w</w:t>
      </w:r>
      <w:r w:rsidR="00325167">
        <w:rPr>
          <w:i/>
          <w:sz w:val="24"/>
          <w:szCs w:val="24"/>
        </w:rPr>
        <w:t> </w:t>
      </w:r>
      <w:r w:rsidRPr="005B4279">
        <w:rPr>
          <w:i/>
          <w:sz w:val="24"/>
          <w:szCs w:val="24"/>
        </w:rPr>
        <w:t>pkt. 2</w:t>
      </w:r>
      <w:r>
        <w:rPr>
          <w:i/>
          <w:sz w:val="24"/>
          <w:szCs w:val="24"/>
        </w:rPr>
        <w:t>.8.</w:t>
      </w:r>
      <w:r w:rsidRPr="005B4279">
        <w:rPr>
          <w:i/>
          <w:sz w:val="24"/>
          <w:szCs w:val="24"/>
        </w:rPr>
        <w:t xml:space="preserve"> SWZ przy uwzględnieniu wymogów wynikających z art. 110 ust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="00325167">
        <w:rPr>
          <w:i/>
          <w:iCs/>
          <w:sz w:val="24"/>
          <w:szCs w:val="24"/>
          <w:lang w:eastAsia="en-US"/>
        </w:rPr>
        <w:t>)</w:t>
      </w:r>
      <w:r w:rsidR="00791757">
        <w:rPr>
          <w:i/>
          <w:iCs/>
          <w:sz w:val="24"/>
          <w:szCs w:val="24"/>
          <w:lang w:eastAsia="en-US"/>
        </w:rPr>
        <w:t>*</w:t>
      </w:r>
    </w:p>
    <w:p w14:paraId="0B7B43D7" w14:textId="50E5EBC9" w:rsidR="005B4279" w:rsidRDefault="005B4279" w:rsidP="00717796">
      <w:pPr>
        <w:pStyle w:val="Akapitzlist"/>
        <w:spacing w:before="120"/>
        <w:ind w:left="850"/>
        <w:contextualSpacing w:val="0"/>
        <w:jc w:val="both"/>
        <w:rPr>
          <w:sz w:val="24"/>
          <w:szCs w:val="24"/>
        </w:rPr>
      </w:pPr>
    </w:p>
    <w:p w14:paraId="1F935B62" w14:textId="73257E83" w:rsidR="00717796" w:rsidRDefault="00717796" w:rsidP="00717796">
      <w:pPr>
        <w:pStyle w:val="Akapitzlist"/>
        <w:spacing w:before="120"/>
        <w:ind w:left="850"/>
        <w:contextualSpacing w:val="0"/>
        <w:jc w:val="both"/>
        <w:rPr>
          <w:sz w:val="24"/>
          <w:szCs w:val="24"/>
        </w:rPr>
      </w:pPr>
    </w:p>
    <w:p w14:paraId="710017A6" w14:textId="2B982FBF" w:rsidR="00717796" w:rsidRDefault="00717796" w:rsidP="00717796">
      <w:pPr>
        <w:pStyle w:val="Akapitzlist"/>
        <w:spacing w:before="120"/>
        <w:ind w:left="850"/>
        <w:contextualSpacing w:val="0"/>
        <w:jc w:val="both"/>
        <w:rPr>
          <w:sz w:val="24"/>
          <w:szCs w:val="24"/>
        </w:rPr>
      </w:pPr>
    </w:p>
    <w:p w14:paraId="086C705B" w14:textId="77777777" w:rsidR="00717796" w:rsidRPr="005B4279" w:rsidRDefault="00717796" w:rsidP="00717796">
      <w:pPr>
        <w:pStyle w:val="Akapitzlist"/>
        <w:spacing w:before="120"/>
        <w:ind w:left="850"/>
        <w:contextualSpacing w:val="0"/>
        <w:jc w:val="both"/>
        <w:rPr>
          <w:sz w:val="24"/>
          <w:szCs w:val="24"/>
        </w:rPr>
      </w:pPr>
    </w:p>
    <w:p w14:paraId="7C8E9E55" w14:textId="61B81775" w:rsidR="005B4279" w:rsidRPr="005B4279" w:rsidRDefault="005B4279" w:rsidP="00717796">
      <w:pPr>
        <w:pStyle w:val="Akapitzlist"/>
        <w:numPr>
          <w:ilvl w:val="1"/>
          <w:numId w:val="7"/>
        </w:numPr>
        <w:spacing w:before="120"/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Jednocześnie oświadczam(y), że w związku z okolicznością, o której mowa w pkt. 2.1. powyżej, podjąłem(liśmy) następujące środki (należy wymienić wszystkie podjęte środki, z uwzględnieniem zapisów art. 110 ust.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B4279">
        <w:rPr>
          <w:sz w:val="24"/>
          <w:szCs w:val="24"/>
        </w:rPr>
        <w:t>)*:</w:t>
      </w:r>
    </w:p>
    <w:p w14:paraId="065D2A34" w14:textId="1AAA2CA4" w:rsidR="005B4279" w:rsidRPr="005B4279" w:rsidRDefault="005B4279" w:rsidP="00717796">
      <w:pPr>
        <w:pStyle w:val="Akapitzlist"/>
        <w:numPr>
          <w:ilvl w:val="0"/>
          <w:numId w:val="8"/>
        </w:numPr>
        <w:spacing w:before="120" w:line="360" w:lineRule="auto"/>
        <w:ind w:hanging="350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…………………………………………………….………………</w:t>
      </w:r>
      <w:r w:rsidR="00717796">
        <w:rPr>
          <w:sz w:val="24"/>
          <w:szCs w:val="24"/>
        </w:rPr>
        <w:t>…………….</w:t>
      </w:r>
      <w:r w:rsidRPr="005B4279">
        <w:rPr>
          <w:sz w:val="24"/>
          <w:szCs w:val="24"/>
        </w:rPr>
        <w:t xml:space="preserve"> </w:t>
      </w:r>
    </w:p>
    <w:p w14:paraId="3F28C22A" w14:textId="0F31014B" w:rsidR="005B4279" w:rsidRDefault="005B4279" w:rsidP="00717796">
      <w:pPr>
        <w:pStyle w:val="Akapitzlist"/>
        <w:numPr>
          <w:ilvl w:val="0"/>
          <w:numId w:val="8"/>
        </w:numPr>
        <w:spacing w:before="120" w:line="360" w:lineRule="auto"/>
        <w:ind w:hanging="350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  <w:r w:rsidR="00717796">
        <w:rPr>
          <w:sz w:val="24"/>
          <w:szCs w:val="24"/>
        </w:rPr>
        <w:t>………………</w:t>
      </w:r>
    </w:p>
    <w:p w14:paraId="152672C7" w14:textId="77777777" w:rsidR="00717796" w:rsidRDefault="00717796" w:rsidP="00717796">
      <w:pPr>
        <w:pStyle w:val="Akapitzlist"/>
        <w:numPr>
          <w:ilvl w:val="0"/>
          <w:numId w:val="8"/>
        </w:numPr>
        <w:spacing w:before="120" w:line="360" w:lineRule="auto"/>
        <w:ind w:hanging="350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</w:t>
      </w:r>
    </w:p>
    <w:p w14:paraId="19899917" w14:textId="2FCBF81C" w:rsidR="00717796" w:rsidRDefault="00717796" w:rsidP="00717796">
      <w:pPr>
        <w:spacing w:before="120" w:line="360" w:lineRule="auto"/>
        <w:jc w:val="both"/>
        <w:rPr>
          <w:sz w:val="24"/>
          <w:szCs w:val="24"/>
        </w:rPr>
      </w:pPr>
    </w:p>
    <w:p w14:paraId="3EFA1C25" w14:textId="1C168658" w:rsidR="00717796" w:rsidRDefault="00717796" w:rsidP="00717796">
      <w:pPr>
        <w:spacing w:before="120" w:line="360" w:lineRule="auto"/>
        <w:jc w:val="both"/>
        <w:rPr>
          <w:sz w:val="24"/>
          <w:szCs w:val="24"/>
        </w:rPr>
      </w:pPr>
    </w:p>
    <w:p w14:paraId="272C9BB6" w14:textId="77777777" w:rsidR="00717796" w:rsidRPr="00717796" w:rsidRDefault="00717796" w:rsidP="00717796">
      <w:pPr>
        <w:spacing w:before="120" w:line="360" w:lineRule="auto"/>
        <w:jc w:val="both"/>
        <w:rPr>
          <w:sz w:val="24"/>
          <w:szCs w:val="24"/>
        </w:rPr>
      </w:pPr>
    </w:p>
    <w:p w14:paraId="3594EA0E" w14:textId="7BAA3675" w:rsidR="005B4279" w:rsidRPr="00325167" w:rsidRDefault="005B4279" w:rsidP="00325167">
      <w:pPr>
        <w:ind w:left="426" w:hanging="142"/>
        <w:jc w:val="both"/>
        <w:rPr>
          <w:bCs/>
          <w:sz w:val="24"/>
          <w:szCs w:val="24"/>
          <w:lang w:eastAsia="en-US"/>
        </w:rPr>
      </w:pPr>
      <w:r w:rsidRPr="005B4279">
        <w:rPr>
          <w:b/>
          <w:sz w:val="24"/>
          <w:szCs w:val="24"/>
        </w:rPr>
        <w:t>*</w:t>
      </w:r>
      <w:r w:rsidRPr="00325167">
        <w:rPr>
          <w:bCs/>
          <w:sz w:val="24"/>
          <w:szCs w:val="24"/>
        </w:rPr>
        <w:t>należy wypełnić, jeżeli dotyczy (w przypadku, gdy nie dotyczy - należy cały zapis pkt.</w:t>
      </w:r>
      <w:r w:rsidR="00325167" w:rsidRPr="00325167">
        <w:rPr>
          <w:bCs/>
          <w:sz w:val="24"/>
          <w:szCs w:val="24"/>
        </w:rPr>
        <w:t> </w:t>
      </w:r>
      <w:r w:rsidRPr="00325167">
        <w:rPr>
          <w:bCs/>
          <w:sz w:val="24"/>
          <w:szCs w:val="24"/>
        </w:rPr>
        <w:t>2.1. i 2.2. przekreślić)</w:t>
      </w:r>
    </w:p>
    <w:p w14:paraId="2CE3F24E" w14:textId="755E625E" w:rsidR="005B4279" w:rsidRDefault="005B4279" w:rsidP="005B4279">
      <w:pPr>
        <w:jc w:val="both"/>
        <w:rPr>
          <w:i/>
          <w:sz w:val="24"/>
          <w:szCs w:val="24"/>
        </w:rPr>
      </w:pPr>
    </w:p>
    <w:p w14:paraId="40F09467" w14:textId="687A0EC1" w:rsidR="00717796" w:rsidRDefault="00717796" w:rsidP="005B4279">
      <w:pPr>
        <w:jc w:val="both"/>
        <w:rPr>
          <w:i/>
          <w:sz w:val="24"/>
          <w:szCs w:val="24"/>
        </w:rPr>
      </w:pPr>
    </w:p>
    <w:p w14:paraId="2D94EC10" w14:textId="4530F582" w:rsidR="00717796" w:rsidRDefault="00717796" w:rsidP="005B4279">
      <w:pPr>
        <w:jc w:val="both"/>
        <w:rPr>
          <w:i/>
          <w:sz w:val="24"/>
          <w:szCs w:val="24"/>
        </w:rPr>
      </w:pPr>
    </w:p>
    <w:p w14:paraId="024751F3" w14:textId="051F82F7" w:rsidR="00717796" w:rsidRDefault="00717796" w:rsidP="005B4279">
      <w:pPr>
        <w:jc w:val="both"/>
        <w:rPr>
          <w:i/>
          <w:sz w:val="24"/>
          <w:szCs w:val="24"/>
        </w:rPr>
      </w:pPr>
    </w:p>
    <w:p w14:paraId="24EFED3D" w14:textId="236D0DC7" w:rsidR="00717796" w:rsidRDefault="00717796" w:rsidP="005B4279">
      <w:pPr>
        <w:jc w:val="both"/>
        <w:rPr>
          <w:i/>
          <w:sz w:val="24"/>
          <w:szCs w:val="24"/>
        </w:rPr>
      </w:pPr>
    </w:p>
    <w:p w14:paraId="29B6409B" w14:textId="4FD94A12" w:rsidR="00717796" w:rsidRDefault="00717796" w:rsidP="005B4279">
      <w:pPr>
        <w:jc w:val="both"/>
        <w:rPr>
          <w:i/>
          <w:sz w:val="24"/>
          <w:szCs w:val="24"/>
        </w:rPr>
      </w:pPr>
    </w:p>
    <w:p w14:paraId="5DFB68DF" w14:textId="10F30A62" w:rsidR="00717796" w:rsidRDefault="00717796" w:rsidP="005B4279">
      <w:pPr>
        <w:jc w:val="both"/>
        <w:rPr>
          <w:i/>
          <w:sz w:val="24"/>
          <w:szCs w:val="24"/>
        </w:rPr>
      </w:pPr>
    </w:p>
    <w:p w14:paraId="56E1FD22" w14:textId="77777777" w:rsidR="00717796" w:rsidRDefault="00717796" w:rsidP="005B4279">
      <w:pPr>
        <w:jc w:val="both"/>
        <w:rPr>
          <w:i/>
          <w:sz w:val="24"/>
          <w:szCs w:val="24"/>
        </w:rPr>
      </w:pPr>
    </w:p>
    <w:p w14:paraId="7F5B72F2" w14:textId="77777777" w:rsidR="006F7600" w:rsidRDefault="005B4279" w:rsidP="00717796">
      <w:pPr>
        <w:pStyle w:val="Akapitzlist"/>
        <w:ind w:left="0"/>
        <w:jc w:val="both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3F96793B" w14:textId="5AF752CD" w:rsidR="0050112F" w:rsidRPr="005B4279" w:rsidRDefault="005B4279" w:rsidP="00717796">
      <w:pPr>
        <w:pStyle w:val="Akapitzlist"/>
        <w:ind w:left="0"/>
        <w:jc w:val="both"/>
        <w:rPr>
          <w:b/>
          <w:sz w:val="24"/>
          <w:szCs w:val="24"/>
        </w:rPr>
      </w:pPr>
      <w:r w:rsidRPr="00717796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 w:rsidR="00717796" w:rsidRPr="00717796">
        <w:rPr>
          <w:bCs/>
          <w:sz w:val="24"/>
          <w:szCs w:val="24"/>
        </w:rPr>
        <w:t>postaci elektronicznej podpisan</w:t>
      </w:r>
      <w:r w:rsidR="006F7600">
        <w:rPr>
          <w:bCs/>
          <w:sz w:val="24"/>
          <w:szCs w:val="24"/>
        </w:rPr>
        <w:t>e</w:t>
      </w:r>
      <w:r w:rsidR="00717796" w:rsidRPr="00717796">
        <w:rPr>
          <w:bCs/>
          <w:sz w:val="24"/>
          <w:szCs w:val="24"/>
        </w:rPr>
        <w:t xml:space="preserve"> kwalifikowanym podpisem elektronicznym, podpisem zaufanym lub podpisem osobistym</w:t>
      </w:r>
      <w:r w:rsidR="00717796">
        <w:rPr>
          <w:bCs/>
          <w:sz w:val="24"/>
          <w:szCs w:val="24"/>
        </w:rPr>
        <w:t>.</w:t>
      </w: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1280" w14:textId="77777777" w:rsidR="00A73C6B" w:rsidRDefault="00A73C6B" w:rsidP="00AC3E6B">
      <w:r>
        <w:separator/>
      </w:r>
    </w:p>
  </w:endnote>
  <w:endnote w:type="continuationSeparator" w:id="0">
    <w:p w14:paraId="5DF93F58" w14:textId="77777777" w:rsidR="00A73C6B" w:rsidRDefault="00A73C6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A160" w14:textId="77777777" w:rsidR="00A73C6B" w:rsidRDefault="00A73C6B" w:rsidP="00AC3E6B">
      <w:r>
        <w:separator/>
      </w:r>
    </w:p>
  </w:footnote>
  <w:footnote w:type="continuationSeparator" w:id="0">
    <w:p w14:paraId="413C32D6" w14:textId="77777777" w:rsidR="00A73C6B" w:rsidRDefault="00A73C6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A73C6B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6262332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36C9DAF7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717796">
      <w:rPr>
        <w:b/>
        <w:sz w:val="22"/>
      </w:rPr>
      <w:t>9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0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20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25CE1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00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17796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3C6B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BF7F50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1DC2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0077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46</cp:revision>
  <cp:lastPrinted>2019-08-11T18:16:00Z</cp:lastPrinted>
  <dcterms:created xsi:type="dcterms:W3CDTF">2014-10-09T16:51:00Z</dcterms:created>
  <dcterms:modified xsi:type="dcterms:W3CDTF">2021-10-20T17:12:00Z</dcterms:modified>
</cp:coreProperties>
</file>