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1E14FE4D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</w:t>
      </w:r>
      <w:r w:rsidR="00C524CC" w:rsidRPr="0069564D">
        <w:rPr>
          <w:rFonts w:ascii="Times New Roman" w:hAnsi="Times New Roman" w:cs="Times New Roman"/>
          <w:b/>
          <w:sz w:val="24"/>
        </w:rPr>
        <w:t>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0E2D381B" w:rsidR="00495EAA" w:rsidRPr="00D17EF0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D17EF0">
        <w:rPr>
          <w:rFonts w:asciiTheme="minorHAnsi" w:hAnsiTheme="minorHAnsi" w:cstheme="minorHAnsi"/>
          <w:b/>
          <w:bCs/>
        </w:rPr>
        <w:t>„</w:t>
      </w:r>
      <w:r w:rsidR="00D17EF0" w:rsidRPr="00D17EF0">
        <w:rPr>
          <w:rFonts w:ascii="Times New Roman" w:hAnsi="Times New Roman"/>
          <w:b/>
          <w:bCs/>
        </w:rPr>
        <w:t xml:space="preserve">Dynamický nákupný systém – </w:t>
      </w:r>
      <w:r w:rsidR="003A00F4">
        <w:rPr>
          <w:rFonts w:ascii="Times New Roman" w:hAnsi="Times New Roman"/>
        </w:rPr>
        <w:t xml:space="preserve"> </w:t>
      </w:r>
      <w:r w:rsidR="003A00F4" w:rsidRPr="003A00F4">
        <w:rPr>
          <w:rFonts w:ascii="Times New Roman" w:hAnsi="Times New Roman"/>
          <w:b/>
          <w:bCs/>
        </w:rPr>
        <w:t>elektroinštalačné a elektromontážne práce</w:t>
      </w:r>
      <w:r w:rsidR="00495EAA" w:rsidRPr="00D17EF0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5DF5405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A04A17">
        <w:rPr>
          <w:rFonts w:ascii="Times New Roman" w:hAnsi="Times New Roman"/>
        </w:rPr>
        <w:t>E</w:t>
      </w:r>
      <w:r w:rsidR="00A04A17" w:rsidRPr="00A04A17">
        <w:rPr>
          <w:rFonts w:ascii="Times New Roman" w:hAnsi="Times New Roman"/>
        </w:rPr>
        <w:t>lektroinštalačné a elektromontážne práce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08EF" w14:textId="77777777" w:rsidR="00B71162" w:rsidRDefault="00B71162" w:rsidP="00485CCC">
      <w:pPr>
        <w:spacing w:after="0" w:line="240" w:lineRule="auto"/>
      </w:pPr>
      <w:r>
        <w:separator/>
      </w:r>
    </w:p>
  </w:endnote>
  <w:endnote w:type="continuationSeparator" w:id="0">
    <w:p w14:paraId="335FFB32" w14:textId="77777777" w:rsidR="00B71162" w:rsidRDefault="00B7116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AA3C" w14:textId="77777777" w:rsidR="00B71162" w:rsidRDefault="00B71162" w:rsidP="00485CCC">
      <w:pPr>
        <w:spacing w:after="0" w:line="240" w:lineRule="auto"/>
      </w:pPr>
      <w:r>
        <w:separator/>
      </w:r>
    </w:p>
  </w:footnote>
  <w:footnote w:type="continuationSeparator" w:id="0">
    <w:p w14:paraId="3D1B9FFD" w14:textId="77777777" w:rsidR="00B71162" w:rsidRDefault="00B71162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507D9"/>
    <w:rsid w:val="00162143"/>
    <w:rsid w:val="00222123"/>
    <w:rsid w:val="00237911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A00F4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46941"/>
    <w:rsid w:val="0069564D"/>
    <w:rsid w:val="006B3C8C"/>
    <w:rsid w:val="00745F39"/>
    <w:rsid w:val="007C3032"/>
    <w:rsid w:val="007D13EB"/>
    <w:rsid w:val="007E006D"/>
    <w:rsid w:val="007F3AF5"/>
    <w:rsid w:val="007F5CC2"/>
    <w:rsid w:val="008278AC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04A17"/>
    <w:rsid w:val="00A225D4"/>
    <w:rsid w:val="00A33C6A"/>
    <w:rsid w:val="00A7544C"/>
    <w:rsid w:val="00A86DC6"/>
    <w:rsid w:val="00AA2E43"/>
    <w:rsid w:val="00AE227D"/>
    <w:rsid w:val="00AE784E"/>
    <w:rsid w:val="00AF3E6E"/>
    <w:rsid w:val="00B411AD"/>
    <w:rsid w:val="00B46E66"/>
    <w:rsid w:val="00B63F9D"/>
    <w:rsid w:val="00B6606B"/>
    <w:rsid w:val="00B71162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D17EF0"/>
    <w:rsid w:val="00E06888"/>
    <w:rsid w:val="00E07199"/>
    <w:rsid w:val="00E11F9A"/>
    <w:rsid w:val="00E15D90"/>
    <w:rsid w:val="00E2471C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4</cp:revision>
  <cp:lastPrinted>2021-01-26T14:18:00Z</cp:lastPrinted>
  <dcterms:created xsi:type="dcterms:W3CDTF">2021-10-21T09:09:00Z</dcterms:created>
  <dcterms:modified xsi:type="dcterms:W3CDTF">2021-10-21T11:12:00Z</dcterms:modified>
</cp:coreProperties>
</file>